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A5B78" w14:textId="4DB77FDC" w:rsidR="009050B9" w:rsidRDefault="009050B9" w:rsidP="009050B9">
      <w:pPr>
        <w:tabs>
          <w:tab w:val="left" w:pos="851"/>
        </w:tabs>
        <w:rPr>
          <w:rFonts w:ascii="Marianne" w:hAnsi="Marianne" w:cs="Marianne"/>
          <w:b/>
          <w:bCs/>
          <w:caps/>
          <w:sz w:val="28"/>
          <w:szCs w:val="28"/>
        </w:rPr>
        <w:sectPr w:rsidR="009050B9">
          <w:footerReference w:type="default" r:id="rId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000D53">
        <w:rPr>
          <w:noProof/>
          <w:lang w:eastAsia="fr-FR"/>
        </w:rPr>
        <w:drawing>
          <wp:inline distT="0" distB="0" distL="0" distR="0" wp14:anchorId="207C4471" wp14:editId="6E444FD5">
            <wp:extent cx="1581150" cy="9810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050B9" w14:paraId="286FB5A0" w14:textId="77777777" w:rsidTr="00C84FD1">
        <w:tc>
          <w:tcPr>
            <w:tcW w:w="9002" w:type="dxa"/>
            <w:shd w:val="clear" w:color="auto" w:fill="66CCFF"/>
          </w:tcPr>
          <w:p w14:paraId="5774022E" w14:textId="77777777" w:rsidR="009050B9" w:rsidRDefault="009050B9" w:rsidP="00C84FD1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 w:cs="Marianne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 xml:space="preserve"> D’ENGAGEMENT</w:t>
            </w:r>
          </w:p>
          <w:p w14:paraId="188474A8" w14:textId="78EB4B96" w:rsidR="009050B9" w:rsidRDefault="009050B9" w:rsidP="00C84FD1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 xml:space="preserve">Numéro de consultation : </w:t>
            </w: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>DGAL</w:t>
            </w: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>-2025-</w:t>
            </w: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>015</w:t>
            </w:r>
          </w:p>
          <w:p w14:paraId="2EBCCA45" w14:textId="33ECBEB7" w:rsidR="009050B9" w:rsidRDefault="009050B9" w:rsidP="009050B9">
            <w:pPr>
              <w:tabs>
                <w:tab w:val="left" w:pos="851"/>
              </w:tabs>
              <w:spacing w:before="120" w:after="120"/>
              <w:jc w:val="center"/>
            </w:pPr>
            <w:r w:rsidRPr="009050B9">
              <w:rPr>
                <w:rFonts w:ascii="Marianne" w:hAnsi="Marianne" w:cs="Marianne"/>
                <w:b/>
                <w:bCs/>
                <w:sz w:val="28"/>
                <w:szCs w:val="28"/>
              </w:rPr>
              <w:t>Évaluation du montant de la compensation financière annuelle calculée par les laboratoires d'analyses agréés bénéficiant d'un mandat de service d'intérêt économique général (SIEG) en application des articles R. 202-20-6 et R. 202-20-7 du code rural et de la pêche maritime</w:t>
            </w:r>
          </w:p>
        </w:tc>
        <w:tc>
          <w:tcPr>
            <w:tcW w:w="1275" w:type="dxa"/>
            <w:shd w:val="clear" w:color="auto" w:fill="66CCFF"/>
          </w:tcPr>
          <w:p w14:paraId="1BA873D0" w14:textId="77777777" w:rsidR="009050B9" w:rsidRDefault="009050B9" w:rsidP="00C84FD1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0" w:firstLine="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ATTRI1</w:t>
            </w:r>
          </w:p>
        </w:tc>
      </w:tr>
    </w:tbl>
    <w:p w14:paraId="60978467" w14:textId="77777777" w:rsidR="009050B9" w:rsidRPr="005C30D2" w:rsidRDefault="009050B9" w:rsidP="009050B9">
      <w:pPr>
        <w:pStyle w:val="Corpsdetexte31"/>
        <w:tabs>
          <w:tab w:val="left" w:pos="851"/>
        </w:tabs>
        <w:jc w:val="both"/>
        <w:rPr>
          <w:rFonts w:ascii="Marianne" w:hAnsi="Marianne" w:cs="Marianne"/>
          <w:i w:val="0"/>
          <w:iCs w:val="0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50B9" w14:paraId="5A5273F8" w14:textId="77777777" w:rsidTr="00C84FD1">
        <w:tc>
          <w:tcPr>
            <w:tcW w:w="10277" w:type="dxa"/>
            <w:shd w:val="clear" w:color="auto" w:fill="66CCFF"/>
          </w:tcPr>
          <w:p w14:paraId="2FBF55FC" w14:textId="77777777" w:rsidR="009050B9" w:rsidRDefault="009050B9" w:rsidP="00C84FD1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</w:rPr>
              <w:t xml:space="preserve">A - Objet </w:t>
            </w:r>
            <w:r>
              <w:rPr>
                <w:rFonts w:ascii="Marianne" w:hAnsi="Marianne" w:cs="Marianne"/>
                <w:b/>
                <w:bCs/>
              </w:rPr>
              <w:t>de l’acte d’engagement</w:t>
            </w:r>
          </w:p>
        </w:tc>
      </w:tr>
    </w:tbl>
    <w:p w14:paraId="2837DF9D" w14:textId="77777777" w:rsidR="009050B9" w:rsidRDefault="009050B9" w:rsidP="009050B9">
      <w:pPr>
        <w:tabs>
          <w:tab w:val="left" w:pos="426"/>
          <w:tab w:val="left" w:pos="851"/>
        </w:tabs>
        <w:jc w:val="both"/>
      </w:pPr>
    </w:p>
    <w:p w14:paraId="028A60CE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eastAsia="Arial" w:hAnsi="Marianne" w:cs="Marianne"/>
          <w:b/>
          <w:spacing w:val="-10"/>
        </w:rPr>
        <w:t>Objet</w:t>
      </w:r>
      <w:r>
        <w:rPr>
          <w:rFonts w:ascii="Marianne" w:hAnsi="Marianne" w:cs="Marianne"/>
          <w:b/>
        </w:rPr>
        <w:t xml:space="preserve"> </w:t>
      </w:r>
      <w:r>
        <w:rPr>
          <w:rFonts w:ascii="Marianne" w:hAnsi="Marianne" w:cs="Marianne"/>
          <w:b/>
          <w:bCs/>
        </w:rPr>
        <w:t>du marché public :</w:t>
      </w:r>
    </w:p>
    <w:p w14:paraId="11B07F5A" w14:textId="77777777" w:rsidR="009050B9" w:rsidRPr="00162290" w:rsidRDefault="009050B9" w:rsidP="009050B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 w:cs="Marianne"/>
          <w:iCs/>
        </w:rPr>
      </w:pPr>
    </w:p>
    <w:p w14:paraId="72AC926A" w14:textId="77777777" w:rsidR="009050B9" w:rsidRPr="00C5132A" w:rsidRDefault="009050B9" w:rsidP="009050B9">
      <w:pPr>
        <w:pStyle w:val="Standard"/>
        <w:rPr>
          <w:rFonts w:ascii="Marianne" w:hAnsi="Marianne"/>
          <w:sz w:val="20"/>
          <w:szCs w:val="20"/>
        </w:rPr>
      </w:pPr>
      <w:r w:rsidRPr="001E52C5">
        <w:rPr>
          <w:rFonts w:ascii="Marianne" w:hAnsi="Marianne"/>
          <w:sz w:val="20"/>
          <w:szCs w:val="20"/>
        </w:rPr>
        <w:t>Le présent marché a pour objet la réalisation d’audits comptables et financiers indépendants destinés à contrôler l’exactitude du montant de la compensation financière calculé par les laboratoires bénéficiant d’un mandat SIEG en application des articles R. 202-20-6 et R. 202-20-7 du CRPM.</w:t>
      </w:r>
    </w:p>
    <w:p w14:paraId="4B4F6DAA" w14:textId="77777777" w:rsidR="009050B9" w:rsidRPr="00162290" w:rsidRDefault="009050B9" w:rsidP="009050B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 w:cs="Marianne"/>
          <w:iCs/>
        </w:rPr>
      </w:pPr>
    </w:p>
    <w:p w14:paraId="412EF2BE" w14:textId="77777777" w:rsidR="009050B9" w:rsidRPr="00162290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  <w:iCs/>
        </w:rPr>
      </w:pPr>
    </w:p>
    <w:p w14:paraId="412330A6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eastAsia="Arial" w:hAnsi="Marianne" w:cs="Marianne"/>
          <w:b/>
          <w:spacing w:val="-10"/>
        </w:rPr>
        <w:t>Cet</w:t>
      </w:r>
      <w:r>
        <w:rPr>
          <w:rFonts w:ascii="Marianne" w:hAnsi="Marianne" w:cs="Marianne"/>
          <w:b/>
        </w:rPr>
        <w:t xml:space="preserve"> acte d'engagement correspond :</w:t>
      </w:r>
    </w:p>
    <w:p w14:paraId="7E0E3109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les cases correspondantes)</w:t>
      </w:r>
    </w:p>
    <w:p w14:paraId="017C1338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0FFA0305" w14:textId="7D97C30E" w:rsidR="009050B9" w:rsidRDefault="009050B9" w:rsidP="009050B9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 xml:space="preserve">à l’ensemble du marché public </w:t>
      </w:r>
      <w:r>
        <w:rPr>
          <w:rFonts w:ascii="Marianne" w:hAnsi="Marianne" w:cs="Marianne"/>
          <w:i/>
          <w:iCs/>
          <w:sz w:val="18"/>
          <w:szCs w:val="18"/>
        </w:rPr>
        <w:t>(en cas de non allotissement) </w:t>
      </w:r>
      <w:r>
        <w:rPr>
          <w:rFonts w:ascii="Marianne" w:hAnsi="Marianne" w:cs="Marianne"/>
          <w:iCs/>
        </w:rPr>
        <w:t>;</w:t>
      </w:r>
    </w:p>
    <w:p w14:paraId="055288B9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4A53DF23" w14:textId="77777777" w:rsidR="009050B9" w:rsidRDefault="009050B9" w:rsidP="009050B9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/>
          <w:iCs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 xml:space="preserve">au lot n°……. ou aux lots n°…………… du marché public </w:t>
      </w:r>
      <w:r>
        <w:rPr>
          <w:rFonts w:ascii="Marianne" w:hAnsi="Marianne" w:cs="Marianne"/>
          <w:i/>
          <w:iCs/>
          <w:sz w:val="18"/>
          <w:szCs w:val="18"/>
        </w:rPr>
        <w:t>(en cas d’allotissement)</w:t>
      </w:r>
      <w:r>
        <w:rPr>
          <w:rFonts w:ascii="Marianne" w:hAnsi="Marianne" w:cs="Marianne"/>
        </w:rPr>
        <w:t> ;</w:t>
      </w:r>
    </w:p>
    <w:p w14:paraId="0EA40D35" w14:textId="77777777" w:rsidR="009050B9" w:rsidRDefault="009050B9" w:rsidP="009050B9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Cs/>
        </w:rPr>
      </w:pPr>
      <w:r>
        <w:rPr>
          <w:rFonts w:ascii="Marianne" w:hAnsi="Marianne" w:cs="Marianne"/>
          <w:i/>
          <w:iCs/>
          <w:sz w:val="18"/>
          <w:szCs w:val="18"/>
        </w:rPr>
        <w:t>(Indiquer l’intitulé du ou des lots tel qu’il figure dans l’avis d'appel à la concurrence</w:t>
      </w:r>
      <w:r>
        <w:rPr>
          <w:rFonts w:ascii="Marianne" w:hAnsi="Marianne" w:cs="Marianne"/>
          <w:bCs/>
          <w:i/>
          <w:iCs/>
          <w:sz w:val="18"/>
          <w:szCs w:val="18"/>
        </w:rPr>
        <w:t xml:space="preserve"> ou l’invitation à confirmer l’intérêt</w:t>
      </w:r>
      <w:r>
        <w:rPr>
          <w:rFonts w:ascii="Marianne" w:hAnsi="Marianne" w:cs="Marianne"/>
          <w:i/>
          <w:iCs/>
          <w:sz w:val="18"/>
          <w:szCs w:val="18"/>
        </w:rPr>
        <w:t>)</w:t>
      </w:r>
    </w:p>
    <w:p w14:paraId="469B70FC" w14:textId="77777777" w:rsidR="009050B9" w:rsidRDefault="009050B9" w:rsidP="009050B9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Cs/>
        </w:rPr>
      </w:pPr>
    </w:p>
    <w:p w14:paraId="544A5F5E" w14:textId="76708254" w:rsidR="009050B9" w:rsidRDefault="009050B9" w:rsidP="009050B9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à l’offre de base ;</w:t>
      </w:r>
    </w:p>
    <w:p w14:paraId="44398199" w14:textId="77777777" w:rsidR="009050B9" w:rsidRDefault="009050B9" w:rsidP="009050B9">
      <w:pPr>
        <w:pStyle w:val="fcasegauche"/>
        <w:tabs>
          <w:tab w:val="left" w:pos="851"/>
        </w:tabs>
        <w:spacing w:after="0"/>
        <w:rPr>
          <w:rFonts w:ascii="Marianne" w:hAnsi="Marianne" w:cs="Marianne"/>
        </w:rPr>
      </w:pPr>
    </w:p>
    <w:p w14:paraId="6D2DAC5C" w14:textId="77777777" w:rsidR="009050B9" w:rsidRDefault="009050B9" w:rsidP="009050B9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 xml:space="preserve">à la variante suivante : </w:t>
      </w:r>
    </w:p>
    <w:p w14:paraId="0C3A4733" w14:textId="77777777" w:rsidR="009050B9" w:rsidRDefault="009050B9" w:rsidP="009050B9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</w:rPr>
      </w:pPr>
    </w:p>
    <w:p w14:paraId="32CA3A15" w14:textId="77777777" w:rsidR="009050B9" w:rsidRDefault="009050B9" w:rsidP="009050B9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 xml:space="preserve">avec les prestations supplémentaires suivantes : </w:t>
      </w:r>
    </w:p>
    <w:p w14:paraId="13230735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50B9" w14:paraId="1D1C3113" w14:textId="77777777" w:rsidTr="00C84FD1">
        <w:tc>
          <w:tcPr>
            <w:tcW w:w="10277" w:type="dxa"/>
            <w:shd w:val="clear" w:color="auto" w:fill="66CCFF"/>
          </w:tcPr>
          <w:p w14:paraId="41D82BFC" w14:textId="77777777" w:rsidR="009050B9" w:rsidRDefault="009050B9" w:rsidP="00C84FD1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</w:rPr>
              <w:t>B - Engagement du titulaire ou du groupement titulaire</w:t>
            </w:r>
          </w:p>
        </w:tc>
      </w:tr>
    </w:tbl>
    <w:p w14:paraId="5D93672A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7AE9981C" w14:textId="77777777" w:rsidR="009050B9" w:rsidRDefault="009050B9" w:rsidP="009050B9">
      <w:pPr>
        <w:pStyle w:val="Titre2"/>
        <w:tabs>
          <w:tab w:val="left" w:pos="851"/>
          <w:tab w:val="left" w:pos="2268"/>
        </w:tabs>
        <w:ind w:left="0" w:firstLine="0"/>
        <w:rPr>
          <w:rFonts w:ascii="Marianne" w:hAnsi="Marianne" w:cs="Marianne"/>
          <w:i/>
          <w:iCs/>
        </w:rPr>
      </w:pPr>
      <w:r>
        <w:rPr>
          <w:rFonts w:ascii="Marianne" w:hAnsi="Marianne" w:cs="Marianne"/>
        </w:rPr>
        <w:t>B1 - Identification et engagement du titulaire ou du groupement titulaire</w:t>
      </w:r>
    </w:p>
    <w:p w14:paraId="6E7D72EA" w14:textId="77777777" w:rsidR="009050B9" w:rsidRPr="00D45DDB" w:rsidRDefault="009050B9" w:rsidP="009050B9">
      <w:pPr>
        <w:pStyle w:val="fcase1ertab"/>
        <w:tabs>
          <w:tab w:val="left" w:pos="851"/>
        </w:tabs>
        <w:rPr>
          <w:rFonts w:ascii="Marianne" w:hAnsi="Marianne" w:cs="Marianne"/>
          <w:sz w:val="18"/>
          <w:szCs w:val="18"/>
        </w:rPr>
      </w:pPr>
      <w:r w:rsidRPr="00D45DDB">
        <w:rPr>
          <w:rFonts w:ascii="Marianne" w:hAnsi="Marianne" w:cs="Marianne"/>
          <w:i/>
          <w:iCs/>
          <w:sz w:val="18"/>
          <w:szCs w:val="18"/>
        </w:rPr>
        <w:t>(Cocher les cases correspondantes)</w:t>
      </w:r>
    </w:p>
    <w:p w14:paraId="5DAE67E1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06D3F9BC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Le signataire :</w:t>
      </w:r>
    </w:p>
    <w:p w14:paraId="0D20505B" w14:textId="77777777" w:rsidR="009050B9" w:rsidRDefault="009050B9" w:rsidP="009050B9">
      <w:pPr>
        <w:jc w:val="both"/>
        <w:rPr>
          <w:rFonts w:ascii="Marianne" w:hAnsi="Marianne" w:cs="Marianne"/>
        </w:rPr>
      </w:pPr>
    </w:p>
    <w:p w14:paraId="2BB7693C" w14:textId="77777777" w:rsidR="009050B9" w:rsidRDefault="009050B9" w:rsidP="009050B9">
      <w:pPr>
        <w:ind w:left="28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ab/>
        <w:t xml:space="preserve">    </w:t>
      </w:r>
      <w:r>
        <w:rPr>
          <w:rFonts w:ascii="Marianne" w:hAnsi="Marianne" w:cs="Marianne"/>
        </w:rPr>
        <w:t>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présentant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seul</w:t>
      </w:r>
    </w:p>
    <w:p w14:paraId="364CE2C9" w14:textId="77777777" w:rsidR="009050B9" w:rsidRDefault="009050B9" w:rsidP="009050B9">
      <w:pPr>
        <w:spacing w:before="113"/>
        <w:ind w:left="28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est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conjoint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mandataire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........................................</w:t>
      </w:r>
    </w:p>
    <w:p w14:paraId="3EA51781" w14:textId="77777777" w:rsidR="009050B9" w:rsidRDefault="009050B9" w:rsidP="009050B9">
      <w:pPr>
        <w:spacing w:before="113"/>
        <w:ind w:left="28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est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conjoint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mandataire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non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.................................</w:t>
      </w:r>
    </w:p>
    <w:p w14:paraId="5E838B93" w14:textId="77777777" w:rsidR="009050B9" w:rsidRDefault="009050B9" w:rsidP="009050B9">
      <w:pPr>
        <w:spacing w:before="113"/>
        <w:ind w:left="280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  est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</w:rPr>
        <w:t>........................................</w:t>
      </w:r>
    </w:p>
    <w:p w14:paraId="778E6CD4" w14:textId="77777777" w:rsidR="009050B9" w:rsidRDefault="009050B9" w:rsidP="009050B9">
      <w:pPr>
        <w:spacing w:before="113"/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est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 prestations individualisées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</w:rPr>
        <w:t>..........................</w:t>
      </w:r>
    </w:p>
    <w:p w14:paraId="2DF1E678" w14:textId="77777777" w:rsidR="009050B9" w:rsidRDefault="009050B9" w:rsidP="009050B9">
      <w:pPr>
        <w:jc w:val="both"/>
        <w:rPr>
          <w:rFonts w:ascii="Marianne" w:hAnsi="Marianne" w:cs="Marianne"/>
        </w:rPr>
      </w:pPr>
    </w:p>
    <w:tbl>
      <w:tblPr>
        <w:tblW w:w="1033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0"/>
        <w:gridCol w:w="6444"/>
      </w:tblGrid>
      <w:tr w:rsidR="009050B9" w14:paraId="3123FD17" w14:textId="77777777" w:rsidTr="00C84FD1">
        <w:tc>
          <w:tcPr>
            <w:tcW w:w="3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36156" w14:textId="77777777" w:rsidR="009050B9" w:rsidRDefault="009050B9" w:rsidP="00C84FD1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Nom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commercial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dénomination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sociale</w:t>
            </w:r>
          </w:p>
        </w:tc>
        <w:tc>
          <w:tcPr>
            <w:tcW w:w="64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59EE9E" w14:textId="77777777" w:rsidR="009050B9" w:rsidRDefault="009050B9" w:rsidP="00C84FD1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9050B9" w14:paraId="78673562" w14:textId="77777777" w:rsidTr="00C84FD1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11F17" w14:textId="77777777" w:rsidR="009050B9" w:rsidRDefault="009050B9" w:rsidP="00C84FD1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Adresse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l'établissement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0296FD" w14:textId="77777777" w:rsidR="009050B9" w:rsidRDefault="009050B9" w:rsidP="00C84FD1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9050B9" w14:paraId="6CA2B2C3" w14:textId="77777777" w:rsidTr="00C84FD1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77E9C3" w14:textId="77777777" w:rsidR="009050B9" w:rsidRDefault="009050B9" w:rsidP="00C84FD1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Adresse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électronique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4FACBD" w14:textId="77777777" w:rsidR="009050B9" w:rsidRDefault="009050B9" w:rsidP="00C84FD1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9050B9" w14:paraId="2E5851C0" w14:textId="77777777" w:rsidTr="00C84FD1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B0D674" w14:textId="77777777" w:rsidR="009050B9" w:rsidRDefault="009050B9" w:rsidP="00C84FD1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Téléphone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200478" w14:textId="77777777" w:rsidR="009050B9" w:rsidRDefault="009050B9" w:rsidP="00C84FD1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9050B9" w14:paraId="3C65FD0F" w14:textId="77777777" w:rsidTr="00C84FD1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50ACB" w14:textId="77777777" w:rsidR="009050B9" w:rsidRDefault="009050B9" w:rsidP="00C84FD1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Numéro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SIRET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BBD1A2" w14:textId="77777777" w:rsidR="009050B9" w:rsidRDefault="009050B9" w:rsidP="00C84FD1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9050B9" w14:paraId="1A0CC1D4" w14:textId="77777777" w:rsidTr="00C84FD1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9EDAF" w14:textId="77777777" w:rsidR="009050B9" w:rsidRDefault="009050B9" w:rsidP="00C84FD1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Catégorie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d'entreprise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10261F" w14:textId="77777777" w:rsidR="009050B9" w:rsidRDefault="009050B9" w:rsidP="00C84FD1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Microentreprise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77933B0A" w14:textId="77777777" w:rsidR="009050B9" w:rsidRDefault="009050B9" w:rsidP="00C84FD1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PME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(Petite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Moyenne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Entreprise)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664CEF48" w14:textId="77777777" w:rsidR="009050B9" w:rsidRDefault="009050B9" w:rsidP="00C84FD1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ETI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(Entreprises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Taille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Intermédiaire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(ETI)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308498B7" w14:textId="77777777" w:rsidR="009050B9" w:rsidRDefault="009050B9" w:rsidP="00C84FD1">
            <w:pPr>
              <w:snapToGrid w:val="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GE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(Grande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Entreprise)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p w14:paraId="69E36C1C" w14:textId="77777777" w:rsidR="009050B9" w:rsidRDefault="009050B9" w:rsidP="00C84FD1">
            <w:pPr>
              <w:snapToGrid w:val="0"/>
              <w:jc w:val="center"/>
              <w:rPr>
                <w:rFonts w:ascii="Marianne" w:hAnsi="Marianne" w:cs="Marianne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Autre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(à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préciser)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: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..................................................</w:t>
            </w:r>
          </w:p>
          <w:p w14:paraId="54B760E3" w14:textId="77777777" w:rsidR="009050B9" w:rsidRDefault="009050B9" w:rsidP="00C84FD1">
            <w:pPr>
              <w:snapToGrid w:val="0"/>
              <w:jc w:val="center"/>
            </w:pPr>
            <w:r>
              <w:rPr>
                <w:rFonts w:ascii="Marianne" w:hAnsi="Marianne" w:cs="Marianne"/>
              </w:rPr>
              <w:t>(SCOP,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Artisan,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Profession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libérale,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auto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entrepreneur,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EA,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ESAT...)</w:t>
            </w:r>
          </w:p>
        </w:tc>
      </w:tr>
    </w:tbl>
    <w:p w14:paraId="7674A1ED" w14:textId="77777777" w:rsidR="009050B9" w:rsidRDefault="009050B9" w:rsidP="009050B9">
      <w:pPr>
        <w:jc w:val="both"/>
        <w:rPr>
          <w:rFonts w:ascii="Marianne" w:hAnsi="Marianne" w:cs="Marianne"/>
          <w:i/>
          <w:iCs/>
        </w:rPr>
      </w:pPr>
    </w:p>
    <w:p w14:paraId="7374FEF9" w14:textId="77777777" w:rsidR="009050B9" w:rsidRDefault="009050B9" w:rsidP="009050B9"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rPr>
          <w:rFonts w:ascii="Marianne" w:hAnsi="Marianne" w:cs="Marianne"/>
          <w:sz w:val="20"/>
          <w:szCs w:val="20"/>
        </w:rPr>
      </w:pPr>
      <w:r>
        <w:rPr>
          <w:rFonts w:ascii="Marianne" w:hAnsi="Marianne" w:cs="Marianne"/>
          <w:color w:val="0000FF"/>
          <w:sz w:val="20"/>
          <w:szCs w:val="20"/>
        </w:rPr>
        <w:t>En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cas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groupement,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le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tableau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ci-dessus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dupliqué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pour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chacun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co-contractants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et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inséré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autant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fois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que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nécessaire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après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celui-ci.</w:t>
      </w:r>
    </w:p>
    <w:p w14:paraId="6A669CA7" w14:textId="77777777" w:rsidR="009050B9" w:rsidRDefault="009050B9" w:rsidP="009050B9">
      <w:pPr>
        <w:jc w:val="both"/>
        <w:rPr>
          <w:rFonts w:ascii="Marianne" w:hAnsi="Marianne" w:cs="Marianne"/>
        </w:rPr>
      </w:pPr>
    </w:p>
    <w:p w14:paraId="7D9498CB" w14:textId="77777777" w:rsidR="009050B9" w:rsidRDefault="009050B9" w:rsidP="009050B9">
      <w:pPr>
        <w:jc w:val="both"/>
        <w:rPr>
          <w:rFonts w:ascii="Marianne" w:eastAsia="Calibri" w:hAnsi="Marianne" w:cs="Marianne"/>
          <w:u w:val="single"/>
        </w:rPr>
      </w:pPr>
      <w:r>
        <w:rPr>
          <w:rFonts w:ascii="Marianne" w:hAnsi="Marianne" w:cs="Marianne"/>
        </w:rPr>
        <w:t>*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  <w:u w:val="single"/>
        </w:rPr>
        <w:t>Article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3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du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d</w:t>
      </w:r>
      <w:r>
        <w:rPr>
          <w:rStyle w:val="lev"/>
          <w:rFonts w:ascii="Marianne" w:hAnsi="Marianne" w:cs="Marianne"/>
          <w:b w:val="0"/>
          <w:bCs w:val="0"/>
          <w:u w:val="single"/>
        </w:rPr>
        <w:t>écret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n°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2008-1354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du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18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décembre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2008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relatif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aux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critères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permettant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déterminer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la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catégorie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d'appartenance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d'une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entreprise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pour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les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besoins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l'analyse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statistique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et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économique</w:t>
      </w:r>
      <w:r>
        <w:rPr>
          <w:rFonts w:ascii="Marianne" w:eastAsia="Calibri" w:hAnsi="Marianne" w:cs="Marianne"/>
          <w:u w:val="single"/>
        </w:rPr>
        <w:t xml:space="preserve"> </w:t>
      </w:r>
    </w:p>
    <w:p w14:paraId="48B693B0" w14:textId="77777777" w:rsidR="009050B9" w:rsidRDefault="009050B9" w:rsidP="009050B9">
      <w:pPr>
        <w:jc w:val="both"/>
        <w:rPr>
          <w:rFonts w:ascii="Marianne" w:eastAsia="Calibri" w:hAnsi="Marianne" w:cs="Marianne"/>
          <w:u w:val="single"/>
        </w:rPr>
      </w:pPr>
    </w:p>
    <w:p w14:paraId="1F4CAF2A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microentreprises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5BE8AB22" w14:textId="77777777" w:rsidR="009050B9" w:rsidRDefault="009050B9" w:rsidP="009050B9">
      <w:pPr>
        <w:widowControl w:val="0"/>
        <w:numPr>
          <w:ilvl w:val="0"/>
          <w:numId w:val="2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d'une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10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07FA1F22" w14:textId="77777777" w:rsidR="009050B9" w:rsidRDefault="009050B9" w:rsidP="009050B9">
      <w:pPr>
        <w:widowControl w:val="0"/>
        <w:numPr>
          <w:ilvl w:val="0"/>
          <w:numId w:val="2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d'autre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2188FE6C" w14:textId="77777777" w:rsidR="009050B9" w:rsidRDefault="009050B9" w:rsidP="009050B9">
      <w:pPr>
        <w:widowControl w:val="0"/>
        <w:ind w:left="720"/>
        <w:jc w:val="both"/>
        <w:rPr>
          <w:rFonts w:ascii="Marianne" w:hAnsi="Marianne" w:cs="Marianne"/>
        </w:rPr>
      </w:pPr>
    </w:p>
    <w:p w14:paraId="1F952903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petites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moyennes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(PME)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38531F46" w14:textId="77777777" w:rsidR="009050B9" w:rsidRDefault="009050B9" w:rsidP="009050B9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d'une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250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67E38955" w14:textId="77777777" w:rsidR="009050B9" w:rsidRDefault="009050B9" w:rsidP="009050B9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eastAsia="Calibri" w:hAnsi="Marianne" w:cs="Marianne"/>
        </w:rPr>
      </w:pPr>
      <w:r>
        <w:rPr>
          <w:rFonts w:ascii="Marianne" w:hAnsi="Marianne" w:cs="Marianne"/>
        </w:rPr>
        <w:t>d'autre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43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1F1877F8" w14:textId="77777777" w:rsidR="009050B9" w:rsidRDefault="009050B9" w:rsidP="009050B9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r>
        <w:rPr>
          <w:rFonts w:ascii="Marianne" w:eastAsia="Calibri" w:hAnsi="Marianne" w:cs="Marianne"/>
        </w:rPr>
        <w:t>et dont le capital n'est pas détenu à plus de 50% par une ETI ou une GE (précision apportée sur la base de la définition utilisée par l'INSEE et le Service des achats de l'État)</w:t>
      </w:r>
    </w:p>
    <w:p w14:paraId="08BF22C3" w14:textId="77777777" w:rsidR="009050B9" w:rsidRDefault="009050B9" w:rsidP="009050B9">
      <w:pPr>
        <w:jc w:val="both"/>
        <w:rPr>
          <w:rFonts w:ascii="Marianne" w:hAnsi="Marianne" w:cs="Marianne"/>
        </w:rPr>
      </w:pPr>
    </w:p>
    <w:p w14:paraId="27A55920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taille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intermédiaire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(ETI)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n'appartiennent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petites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moyennes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entreprises,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0D58E2A4" w14:textId="77777777" w:rsidR="009050B9" w:rsidRDefault="009050B9" w:rsidP="009050B9">
      <w:pPr>
        <w:widowControl w:val="0"/>
        <w:numPr>
          <w:ilvl w:val="0"/>
          <w:numId w:val="4"/>
        </w:num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d'une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000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25FB6208" w14:textId="77777777" w:rsidR="009050B9" w:rsidRDefault="009050B9" w:rsidP="009050B9">
      <w:pPr>
        <w:widowControl w:val="0"/>
        <w:numPr>
          <w:ilvl w:val="0"/>
          <w:numId w:val="4"/>
        </w:num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d'autre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1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000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37EC8614" w14:textId="77777777" w:rsidR="009050B9" w:rsidRDefault="009050B9" w:rsidP="009050B9">
      <w:pPr>
        <w:jc w:val="both"/>
        <w:rPr>
          <w:rFonts w:ascii="Marianne" w:eastAsia="Calibri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grandes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(GE)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sont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classées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dans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précédentes.</w:t>
      </w:r>
      <w:r>
        <w:rPr>
          <w:rFonts w:ascii="Marianne" w:eastAsia="Calibri" w:hAnsi="Marianne" w:cs="Marianne"/>
        </w:rPr>
        <w:t xml:space="preserve"> </w:t>
      </w:r>
    </w:p>
    <w:p w14:paraId="07E07773" w14:textId="77777777" w:rsidR="009050B9" w:rsidRDefault="009050B9" w:rsidP="009050B9">
      <w:pPr>
        <w:jc w:val="both"/>
        <w:rPr>
          <w:rFonts w:ascii="Marianne" w:eastAsia="Calibri" w:hAnsi="Marianne" w:cs="Marianne"/>
        </w:rPr>
      </w:pPr>
    </w:p>
    <w:p w14:paraId="49532382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Engagement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du</w:t>
      </w:r>
      <w:r>
        <w:rPr>
          <w:rFonts w:ascii="Marianne" w:eastAsia="Arial" w:hAnsi="Marianne" w:cs="Marianne"/>
          <w:b/>
          <w:bCs/>
        </w:rPr>
        <w:t xml:space="preserve"> titulaire </w:t>
      </w:r>
      <w:r>
        <w:rPr>
          <w:rFonts w:ascii="Marianne" w:hAnsi="Marianne" w:cs="Marianne"/>
          <w:b/>
          <w:bCs/>
        </w:rPr>
        <w:t>:</w:t>
      </w:r>
    </w:p>
    <w:p w14:paraId="15861CED" w14:textId="77777777" w:rsidR="009050B9" w:rsidRDefault="009050B9" w:rsidP="009050B9">
      <w:pPr>
        <w:jc w:val="both"/>
        <w:rPr>
          <w:rFonts w:ascii="Marianne" w:hAnsi="Marianne" w:cs="Marianne"/>
        </w:rPr>
      </w:pPr>
    </w:p>
    <w:p w14:paraId="55107CC0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Après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avoir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pris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connaissance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pièces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constitutives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marché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public mentionnées au CCAP,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conformément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leurs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clauses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stipulations,</w:t>
      </w:r>
    </w:p>
    <w:p w14:paraId="748EA49E" w14:textId="77777777" w:rsidR="009050B9" w:rsidRDefault="009050B9" w:rsidP="009050B9">
      <w:pPr>
        <w:jc w:val="both"/>
        <w:rPr>
          <w:rFonts w:ascii="Marianne" w:hAnsi="Marianne" w:cs="Marianne"/>
        </w:rPr>
      </w:pPr>
    </w:p>
    <w:p w14:paraId="1F4E3D8F" w14:textId="77777777" w:rsidR="009050B9" w:rsidRDefault="009050B9" w:rsidP="009050B9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signataire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engage,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offre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pour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propre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compte ;</w:t>
      </w:r>
    </w:p>
    <w:p w14:paraId="179C49AE" w14:textId="77777777" w:rsidR="009050B9" w:rsidRDefault="009050B9" w:rsidP="009050B9">
      <w:pPr>
        <w:ind w:left="280"/>
        <w:jc w:val="both"/>
        <w:rPr>
          <w:rFonts w:ascii="Marianne" w:hAnsi="Marianne" w:cs="Marianne"/>
        </w:rPr>
      </w:pPr>
    </w:p>
    <w:p w14:paraId="61C34A90" w14:textId="77777777" w:rsidR="009050B9" w:rsidRDefault="009050B9" w:rsidP="009050B9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signataire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engage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société</w:t>
      </w:r>
      <w:r>
        <w:rPr>
          <w:rFonts w:ascii="Marianne" w:eastAsia="Arial" w:hAnsi="Marianne" w:cs="Marianne"/>
        </w:rPr>
        <w:t xml:space="preserve"> ………………………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offre ;</w:t>
      </w:r>
    </w:p>
    <w:p w14:paraId="1C10528D" w14:textId="77777777" w:rsidR="009050B9" w:rsidRDefault="009050B9" w:rsidP="009050B9">
      <w:pPr>
        <w:ind w:left="280"/>
        <w:jc w:val="both"/>
        <w:rPr>
          <w:rFonts w:ascii="Marianne" w:hAnsi="Marianne" w:cs="Marianne"/>
        </w:rPr>
      </w:pPr>
    </w:p>
    <w:p w14:paraId="393BB5B4" w14:textId="77777777" w:rsidR="009050B9" w:rsidRDefault="009050B9" w:rsidP="009050B9">
      <w:pPr>
        <w:ind w:left="280"/>
        <w:jc w:val="both"/>
        <w:rPr>
          <w:rFonts w:ascii="Marianne" w:hAnsi="Marianne" w:cs="Marianne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ensemble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membres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groupement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engagent,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offre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groupement ;</w:t>
      </w:r>
    </w:p>
    <w:p w14:paraId="42B682FF" w14:textId="77777777" w:rsidR="009050B9" w:rsidRDefault="009050B9" w:rsidP="009050B9">
      <w:pPr>
        <w:jc w:val="both"/>
        <w:rPr>
          <w:rFonts w:ascii="Marianne" w:hAnsi="Marianne" w:cs="Marianne"/>
        </w:rPr>
      </w:pPr>
    </w:p>
    <w:p w14:paraId="6ECC4AD9" w14:textId="719CEC2A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à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exécuter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prestations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demandées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aux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prix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indiqués</w:t>
      </w:r>
      <w:r>
        <w:rPr>
          <w:rFonts w:ascii="Marianne" w:eastAsia="Arial" w:hAnsi="Marianne" w:cs="Marianne"/>
        </w:rPr>
        <w:t xml:space="preserve"> d</w:t>
      </w:r>
      <w:r>
        <w:rPr>
          <w:rFonts w:ascii="Marianne" w:hAnsi="Marianne" w:cs="Marianne"/>
        </w:rPr>
        <w:t>ans l’annexe financière jointe au présent document.</w:t>
      </w:r>
    </w:p>
    <w:p w14:paraId="2E605B59" w14:textId="77777777" w:rsidR="009050B9" w:rsidRDefault="009050B9" w:rsidP="009050B9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</w:rPr>
      </w:pPr>
    </w:p>
    <w:p w14:paraId="419D2A31" w14:textId="77777777" w:rsidR="009050B9" w:rsidRDefault="009050B9" w:rsidP="009050B9">
      <w:pPr>
        <w:tabs>
          <w:tab w:val="left" w:pos="851"/>
          <w:tab w:val="left" w:pos="6237"/>
        </w:tabs>
        <w:rPr>
          <w:rFonts w:ascii="Marianne" w:hAnsi="Marianne" w:cs="Marianne"/>
          <w:i/>
          <w:iCs/>
        </w:rPr>
      </w:pPr>
      <w:r>
        <w:rPr>
          <w:rFonts w:ascii="Marianne" w:hAnsi="Marianne" w:cs="Marianne"/>
          <w:b/>
        </w:rPr>
        <w:t>B2 –Répartition des prestations en cas de groupement conjoint</w:t>
      </w:r>
    </w:p>
    <w:p w14:paraId="456870DE" w14:textId="77777777" w:rsidR="009050B9" w:rsidRDefault="009050B9" w:rsidP="009050B9">
      <w:pPr>
        <w:tabs>
          <w:tab w:val="left" w:pos="851"/>
        </w:tabs>
        <w:spacing w:before="120"/>
        <w:jc w:val="both"/>
        <w:rPr>
          <w:rFonts w:ascii="Marianne" w:hAnsi="Marianne" w:cs="Marianne"/>
        </w:rPr>
      </w:pPr>
      <w:r w:rsidRPr="00D45DDB">
        <w:rPr>
          <w:rFonts w:ascii="Marianne" w:hAnsi="Marianne" w:cs="Marianne"/>
        </w:rPr>
        <w:t>Les membres du groupement conjoint indiquent dans le tableau ci-dessous la répartition des prestations que chacun d’entre eux s’engage à réaliser.</w:t>
      </w:r>
    </w:p>
    <w:p w14:paraId="52BED109" w14:textId="77777777" w:rsidR="009050B9" w:rsidRPr="00D45DDB" w:rsidRDefault="009050B9" w:rsidP="009050B9">
      <w:pPr>
        <w:tabs>
          <w:tab w:val="left" w:pos="851"/>
        </w:tabs>
        <w:spacing w:before="120"/>
        <w:jc w:val="both"/>
        <w:rPr>
          <w:rFonts w:ascii="Marianne" w:hAnsi="Marianne" w:cs="Marianne"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050B9" w14:paraId="39763771" w14:textId="77777777" w:rsidTr="00C84FD1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61EAE" w14:textId="77777777" w:rsidR="009050B9" w:rsidRDefault="009050B9" w:rsidP="00C84FD1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</w:rPr>
            </w:pPr>
            <w:r>
              <w:rPr>
                <w:rFonts w:ascii="Marianne" w:hAnsi="Marianne" w:cs="Marianne"/>
                <w:b/>
              </w:rPr>
              <w:t xml:space="preserve">Désignation des membres </w:t>
            </w:r>
          </w:p>
          <w:p w14:paraId="51B4064D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29304" w14:textId="77777777" w:rsidR="009050B9" w:rsidRDefault="009050B9" w:rsidP="00C84FD1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Marianne" w:hAnsi="Marianne" w:cs="Marianne"/>
                <w:b/>
                <w:i w:val="0"/>
                <w:sz w:val="20"/>
              </w:rPr>
            </w:pPr>
            <w:r>
              <w:rPr>
                <w:rFonts w:ascii="Marianne" w:hAnsi="Marianne" w:cs="Marianne"/>
                <w:b/>
                <w:i w:val="0"/>
                <w:sz w:val="20"/>
              </w:rPr>
              <w:t>Prestations exécutées par les membres</w:t>
            </w:r>
          </w:p>
          <w:p w14:paraId="1AAEA82B" w14:textId="77777777" w:rsidR="009050B9" w:rsidRDefault="009050B9" w:rsidP="00C84FD1">
            <w:pPr>
              <w:pStyle w:val="Titre5"/>
              <w:tabs>
                <w:tab w:val="left" w:pos="851"/>
              </w:tabs>
              <w:ind w:left="0" w:hanging="1008"/>
              <w:jc w:val="center"/>
            </w:pPr>
            <w:r>
              <w:rPr>
                <w:rFonts w:ascii="Marianne" w:hAnsi="Marianne" w:cs="Marianne"/>
                <w:b/>
                <w:i w:val="0"/>
                <w:sz w:val="20"/>
              </w:rPr>
              <w:t>du groupement conjoint</w:t>
            </w:r>
          </w:p>
        </w:tc>
      </w:tr>
      <w:tr w:rsidR="009050B9" w14:paraId="52E26885" w14:textId="77777777" w:rsidTr="00C84FD1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9AEEA" w14:textId="77777777" w:rsidR="009050B9" w:rsidRDefault="009050B9" w:rsidP="00C84FD1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Marianne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F7F7B6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6DD81" w14:textId="77777777" w:rsidR="009050B9" w:rsidRDefault="009050B9" w:rsidP="00C84FD1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</w:rPr>
            </w:pPr>
            <w:r>
              <w:rPr>
                <w:rFonts w:ascii="Marianne" w:hAnsi="Marianne" w:cs="Marianne"/>
                <w:b/>
              </w:rPr>
              <w:t xml:space="preserve">Montant HT </w:t>
            </w:r>
          </w:p>
          <w:p w14:paraId="24CC7648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</w:rPr>
              <w:t>de la prestation</w:t>
            </w:r>
          </w:p>
        </w:tc>
      </w:tr>
      <w:tr w:rsidR="009050B9" w14:paraId="474FFF6C" w14:textId="77777777" w:rsidTr="00C84FD1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2D09147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6623E44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1FB78A4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9050B9" w14:paraId="63737A88" w14:textId="77777777" w:rsidTr="00C84FD1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306B5E3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137CB5A3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50DE78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9050B9" w14:paraId="061BA4E5" w14:textId="77777777" w:rsidTr="00C84FD1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030A48C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5257357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8C69A56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</w:tbl>
    <w:p w14:paraId="6D919BE3" w14:textId="77777777" w:rsidR="009050B9" w:rsidRDefault="009050B9" w:rsidP="009050B9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  <w:bCs/>
          <w:iCs/>
        </w:rPr>
      </w:pPr>
    </w:p>
    <w:p w14:paraId="0616443C" w14:textId="77777777" w:rsidR="009050B9" w:rsidRDefault="009050B9" w:rsidP="009050B9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b/>
        </w:rPr>
        <w:t>B3 - Compte (s) à créditer</w:t>
      </w:r>
    </w:p>
    <w:p w14:paraId="1F447383" w14:textId="77777777" w:rsidR="009050B9" w:rsidRDefault="009050B9" w:rsidP="009050B9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(Joindre un ou des relevé(s) d’identité bancaire ou postal)</w:t>
      </w:r>
    </w:p>
    <w:p w14:paraId="20102788" w14:textId="77777777" w:rsidR="009050B9" w:rsidRDefault="009050B9" w:rsidP="009050B9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Marianne"/>
          <w:i/>
          <w:sz w:val="18"/>
          <w:szCs w:val="18"/>
        </w:rPr>
      </w:pPr>
    </w:p>
    <w:tbl>
      <w:tblPr>
        <w:tblW w:w="10490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2"/>
        <w:gridCol w:w="7228"/>
      </w:tblGrid>
      <w:tr w:rsidR="009050B9" w14:paraId="7309FEF4" w14:textId="77777777" w:rsidTr="00C84FD1">
        <w:tc>
          <w:tcPr>
            <w:tcW w:w="3262" w:type="dxa"/>
            <w:shd w:val="clear" w:color="auto" w:fill="auto"/>
            <w:vAlign w:val="center"/>
          </w:tcPr>
          <w:p w14:paraId="26C95610" w14:textId="77777777" w:rsidR="009050B9" w:rsidRDefault="009050B9" w:rsidP="00C84FD1">
            <w:pPr>
              <w:snapToGrid w:val="0"/>
            </w:pPr>
            <w:r>
              <w:rPr>
                <w:rFonts w:ascii="Marianne" w:hAnsi="Marianne" w:cs="Marianne"/>
              </w:rPr>
              <w:t>Titulaire du compte</w:t>
            </w:r>
          </w:p>
        </w:tc>
        <w:tc>
          <w:tcPr>
            <w:tcW w:w="7228" w:type="dxa"/>
            <w:shd w:val="clear" w:color="auto" w:fill="auto"/>
            <w:vAlign w:val="center"/>
          </w:tcPr>
          <w:p w14:paraId="14F76C7F" w14:textId="77777777" w:rsidR="009050B9" w:rsidRDefault="009050B9" w:rsidP="00C84FD1">
            <w:pPr>
              <w:pStyle w:val="Contenudetableau"/>
              <w:snapToGrid w:val="0"/>
              <w:jc w:val="center"/>
              <w:rPr>
                <w:rFonts w:ascii="Marianne" w:hAnsi="Marianne" w:cs="Marianne"/>
              </w:rPr>
            </w:pPr>
          </w:p>
        </w:tc>
      </w:tr>
      <w:tr w:rsidR="009050B9" w14:paraId="146F6D8A" w14:textId="77777777" w:rsidTr="00C84FD1">
        <w:tc>
          <w:tcPr>
            <w:tcW w:w="3262" w:type="dxa"/>
            <w:shd w:val="clear" w:color="auto" w:fill="auto"/>
            <w:vAlign w:val="center"/>
          </w:tcPr>
          <w:p w14:paraId="6186C708" w14:textId="77777777" w:rsidR="009050B9" w:rsidRDefault="009050B9" w:rsidP="00C84FD1">
            <w:pPr>
              <w:snapToGrid w:val="0"/>
            </w:pPr>
            <w:r>
              <w:rPr>
                <w:rFonts w:ascii="Marianne" w:hAnsi="Marianne" w:cs="Marianne"/>
              </w:rPr>
              <w:t>Nom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</w:t>
            </w:r>
            <w:r>
              <w:rPr>
                <w:rFonts w:ascii="Marianne" w:eastAsia="Arial" w:hAnsi="Marianne" w:cs="Marianne"/>
              </w:rPr>
              <w:t>’</w:t>
            </w:r>
            <w:r>
              <w:rPr>
                <w:rFonts w:ascii="Marianne" w:hAnsi="Marianne" w:cs="Marianne"/>
              </w:rPr>
              <w:t>établissement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bancaire</w:t>
            </w:r>
          </w:p>
        </w:tc>
        <w:tc>
          <w:tcPr>
            <w:tcW w:w="7228" w:type="dxa"/>
            <w:shd w:val="clear" w:color="auto" w:fill="auto"/>
            <w:vAlign w:val="center"/>
          </w:tcPr>
          <w:p w14:paraId="0A8E696F" w14:textId="77777777" w:rsidR="009050B9" w:rsidRDefault="009050B9" w:rsidP="00C84FD1">
            <w:pPr>
              <w:pStyle w:val="Contenudetableau"/>
              <w:snapToGrid w:val="0"/>
              <w:jc w:val="center"/>
              <w:rPr>
                <w:rFonts w:ascii="Marianne" w:hAnsi="Marianne" w:cs="Marianne"/>
              </w:rPr>
            </w:pPr>
          </w:p>
        </w:tc>
      </w:tr>
      <w:tr w:rsidR="009050B9" w14:paraId="5F7E55B6" w14:textId="77777777" w:rsidTr="00C84FD1">
        <w:tc>
          <w:tcPr>
            <w:tcW w:w="3262" w:type="dxa"/>
            <w:shd w:val="clear" w:color="auto" w:fill="auto"/>
            <w:vAlign w:val="center"/>
          </w:tcPr>
          <w:p w14:paraId="11CA130A" w14:textId="77777777" w:rsidR="009050B9" w:rsidRDefault="009050B9" w:rsidP="00C84FD1">
            <w:pPr>
              <w:snapToGrid w:val="0"/>
            </w:pPr>
            <w:r>
              <w:rPr>
                <w:rFonts w:ascii="Marianne" w:hAnsi="Marianne" w:cs="Marianne"/>
              </w:rPr>
              <w:t>Code banque/ Code guichet/ Numéro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compte/ Clé RIB</w:t>
            </w:r>
          </w:p>
        </w:tc>
        <w:tc>
          <w:tcPr>
            <w:tcW w:w="7228" w:type="dxa"/>
            <w:shd w:val="clear" w:color="auto" w:fill="auto"/>
            <w:vAlign w:val="center"/>
          </w:tcPr>
          <w:p w14:paraId="10491A30" w14:textId="77777777" w:rsidR="009050B9" w:rsidRDefault="009050B9" w:rsidP="00C84FD1">
            <w:pPr>
              <w:pStyle w:val="Contenudetableau"/>
              <w:snapToGrid w:val="0"/>
              <w:jc w:val="center"/>
              <w:rPr>
                <w:rFonts w:ascii="Marianne" w:hAnsi="Marianne" w:cs="Marianne"/>
              </w:rPr>
            </w:pPr>
          </w:p>
        </w:tc>
      </w:tr>
    </w:tbl>
    <w:p w14:paraId="0CAB22C1" w14:textId="77777777" w:rsidR="009050B9" w:rsidRDefault="009050B9" w:rsidP="009050B9">
      <w:pPr>
        <w:jc w:val="both"/>
        <w:rPr>
          <w:rFonts w:ascii="Marianne" w:hAnsi="Marianne" w:cs="Marianne"/>
        </w:rPr>
      </w:pPr>
    </w:p>
    <w:p w14:paraId="1C60EE5A" w14:textId="77777777" w:rsidR="009050B9" w:rsidRDefault="009050B9" w:rsidP="009050B9"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rPr>
          <w:rFonts w:ascii="Marianne" w:hAnsi="Marianne" w:cs="Marianne"/>
          <w:b/>
          <w:sz w:val="20"/>
          <w:szCs w:val="20"/>
        </w:rPr>
      </w:pPr>
      <w:r>
        <w:rPr>
          <w:rFonts w:ascii="Marianne" w:hAnsi="Marianne" w:cs="Marianne"/>
          <w:color w:val="0000FF"/>
          <w:sz w:val="20"/>
          <w:szCs w:val="20"/>
        </w:rPr>
        <w:t>En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cas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groupement</w:t>
      </w:r>
      <w:r>
        <w:rPr>
          <w:rFonts w:ascii="Marianne" w:hAnsi="Marianne" w:cs="Marianne"/>
          <w:color w:val="0000FF"/>
          <w:sz w:val="20"/>
          <w:szCs w:val="20"/>
          <w:lang w:val="fr-FR"/>
        </w:rPr>
        <w:t xml:space="preserve"> conjoint</w:t>
      </w:r>
      <w:r>
        <w:rPr>
          <w:rFonts w:ascii="Marianne" w:hAnsi="Marianne" w:cs="Marianne"/>
          <w:color w:val="0000FF"/>
          <w:sz w:val="20"/>
          <w:szCs w:val="20"/>
        </w:rPr>
        <w:t>,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le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tableau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ci-dessus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dupliqué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pour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chacun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co-contractants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et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inséré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autant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fois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que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nécessaire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après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 xml:space="preserve">celui-ci </w:t>
      </w:r>
      <w:r>
        <w:rPr>
          <w:rFonts w:ascii="Marianne" w:hAnsi="Marianne" w:cs="Marianne"/>
          <w:b/>
          <w:bCs/>
          <w:color w:val="0000FF"/>
          <w:sz w:val="20"/>
          <w:szCs w:val="20"/>
          <w:u w:val="single"/>
        </w:rPr>
        <w:t>sauf en cas de paiement sur un compte unique</w:t>
      </w:r>
      <w:r>
        <w:rPr>
          <w:rFonts w:ascii="Marianne" w:hAnsi="Marianne" w:cs="Marianne"/>
          <w:color w:val="0000FF"/>
          <w:sz w:val="20"/>
          <w:szCs w:val="20"/>
        </w:rPr>
        <w:t>.</w:t>
      </w:r>
    </w:p>
    <w:p w14:paraId="4DA4BAED" w14:textId="77777777" w:rsidR="009050B9" w:rsidRDefault="009050B9" w:rsidP="009050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b/>
        </w:rPr>
      </w:pPr>
    </w:p>
    <w:p w14:paraId="43A3F3D5" w14:textId="77777777" w:rsidR="009050B9" w:rsidRDefault="009050B9" w:rsidP="009050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b/>
        </w:rPr>
      </w:pPr>
      <w:r>
        <w:rPr>
          <w:rFonts w:ascii="Marianne" w:hAnsi="Marianne" w:cs="Marianne"/>
          <w:b/>
        </w:rPr>
        <w:t>B4 - Avance </w:t>
      </w:r>
      <w:r>
        <w:rPr>
          <w:rFonts w:ascii="Marianne" w:hAnsi="Marianne" w:cs="Marianne"/>
          <w:i/>
        </w:rPr>
        <w:t>(</w:t>
      </w:r>
      <w:hyperlink r:id="rId9" w:history="1">
        <w:r>
          <w:rPr>
            <w:rStyle w:val="Lienhypertexte"/>
            <w:rFonts w:ascii="Marianne" w:hAnsi="Marianne" w:cs="Marianne"/>
            <w:i/>
          </w:rPr>
          <w:t>article R. 2191-3</w:t>
        </w:r>
      </w:hyperlink>
      <w:r>
        <w:rPr>
          <w:rFonts w:ascii="Marianne" w:hAnsi="Marianne" w:cs="Marianne"/>
          <w:i/>
        </w:rPr>
        <w:t xml:space="preserve"> ou </w:t>
      </w:r>
      <w:hyperlink r:id="rId10" w:history="1">
        <w:r>
          <w:rPr>
            <w:rStyle w:val="Lienhypertexte"/>
            <w:rFonts w:ascii="Marianne" w:hAnsi="Marianne" w:cs="Marianne"/>
            <w:i/>
          </w:rPr>
          <w:t>article R. 2391-1</w:t>
        </w:r>
      </w:hyperlink>
      <w:r>
        <w:rPr>
          <w:rFonts w:ascii="Marianne" w:hAnsi="Marianne" w:cs="Marianne"/>
          <w:i/>
        </w:rPr>
        <w:t xml:space="preserve"> du code de la commande publique)</w:t>
      </w:r>
    </w:p>
    <w:p w14:paraId="03CE1523" w14:textId="77777777" w:rsidR="009050B9" w:rsidRDefault="009050B9" w:rsidP="009050B9">
      <w:pPr>
        <w:tabs>
          <w:tab w:val="left" w:pos="426"/>
          <w:tab w:val="left" w:pos="851"/>
        </w:tabs>
        <w:rPr>
          <w:rFonts w:ascii="Marianne" w:hAnsi="Marianne" w:cs="Marianne"/>
          <w:b/>
        </w:rPr>
      </w:pPr>
    </w:p>
    <w:p w14:paraId="140DA2A1" w14:textId="036394CB" w:rsidR="009050B9" w:rsidRDefault="009050B9" w:rsidP="009050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>Je souhaite bénéficier de l’avance :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Non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 xml:space="preserve"> </w:t>
      </w:r>
      <w:r>
        <w:rPr>
          <w:rFonts w:ascii="Marianne" w:hAnsi="Marianne" w:cs="Marianne"/>
        </w:rPr>
        <w:t>Oui</w:t>
      </w:r>
    </w:p>
    <w:p w14:paraId="6A24B5D4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  <w:b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1D6080D3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  <w:b/>
        </w:rPr>
      </w:pPr>
    </w:p>
    <w:p w14:paraId="1A3AED54" w14:textId="77777777" w:rsidR="009050B9" w:rsidRDefault="009050B9" w:rsidP="009050B9">
      <w:pPr>
        <w:pStyle w:val="Titre4"/>
        <w:tabs>
          <w:tab w:val="clear" w:pos="4111"/>
          <w:tab w:val="left" w:pos="426"/>
          <w:tab w:val="left" w:pos="851"/>
        </w:tabs>
        <w:ind w:left="0" w:firstLine="0"/>
        <w:rPr>
          <w:rFonts w:ascii="Marianne" w:hAnsi="Marianne" w:cs="Marianne"/>
        </w:rPr>
      </w:pPr>
      <w:r>
        <w:rPr>
          <w:rFonts w:ascii="Marianne" w:hAnsi="Marianne" w:cs="Marianne"/>
        </w:rPr>
        <w:t>B5 -</w:t>
      </w:r>
      <w:r>
        <w:rPr>
          <w:rFonts w:ascii="Marianne" w:hAnsi="Marianne" w:cs="Marianne"/>
          <w:b w:val="0"/>
        </w:rPr>
        <w:t xml:space="preserve"> </w:t>
      </w:r>
      <w:r>
        <w:rPr>
          <w:rFonts w:ascii="Marianne" w:hAnsi="Marianne" w:cs="Marianne"/>
        </w:rPr>
        <w:t>Durée d’exécution du marché public</w:t>
      </w:r>
    </w:p>
    <w:p w14:paraId="61AF7EB7" w14:textId="77777777" w:rsidR="009050B9" w:rsidRDefault="009050B9" w:rsidP="009050B9">
      <w:pPr>
        <w:tabs>
          <w:tab w:val="left" w:pos="576"/>
          <w:tab w:val="left" w:pos="851"/>
        </w:tabs>
        <w:jc w:val="both"/>
        <w:rPr>
          <w:rFonts w:ascii="Marianne" w:hAnsi="Marianne" w:cs="Marianne"/>
        </w:rPr>
      </w:pPr>
    </w:p>
    <w:p w14:paraId="249D0C19" w14:textId="05F1CD95" w:rsidR="009050B9" w:rsidRDefault="009050B9" w:rsidP="009050B9">
      <w:pPr>
        <w:tabs>
          <w:tab w:val="left" w:pos="57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 xml:space="preserve">La durée d’exécution du marché public est de </w:t>
      </w:r>
      <w:r>
        <w:rPr>
          <w:rFonts w:ascii="Marianne" w:hAnsi="Marianne" w:cs="Marianne"/>
        </w:rPr>
        <w:t xml:space="preserve">24 </w:t>
      </w:r>
      <w:r>
        <w:rPr>
          <w:rFonts w:ascii="Marianne" w:hAnsi="Marianne" w:cs="Marianne"/>
        </w:rPr>
        <w:t>mois à compter de :</w:t>
      </w:r>
    </w:p>
    <w:p w14:paraId="37E5D7DA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07968597" w14:textId="1C71554E" w:rsidR="009050B9" w:rsidRDefault="009050B9" w:rsidP="009050B9">
      <w:pPr>
        <w:tabs>
          <w:tab w:val="left" w:pos="851"/>
        </w:tabs>
        <w:spacing w:before="120"/>
        <w:ind w:left="567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la date de notification du marché public ;</w:t>
      </w:r>
    </w:p>
    <w:p w14:paraId="348F9898" w14:textId="77777777" w:rsidR="009050B9" w:rsidRDefault="009050B9" w:rsidP="009050B9">
      <w:pPr>
        <w:tabs>
          <w:tab w:val="left" w:pos="851"/>
        </w:tabs>
        <w:spacing w:before="120"/>
        <w:ind w:left="567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la date de notification de l’ordre de service ;</w:t>
      </w:r>
    </w:p>
    <w:p w14:paraId="03DDD58A" w14:textId="77777777" w:rsidR="009050B9" w:rsidRDefault="009050B9" w:rsidP="009050B9">
      <w:pPr>
        <w:tabs>
          <w:tab w:val="left" w:pos="851"/>
        </w:tabs>
        <w:spacing w:before="120"/>
        <w:ind w:left="1134" w:hanging="567"/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la date de début d’exécution prévue par le marché public lorsqu’elle est postérieure à la date de notification.</w:t>
      </w:r>
    </w:p>
    <w:p w14:paraId="7055CC32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  <w:b/>
        </w:rPr>
      </w:pPr>
    </w:p>
    <w:p w14:paraId="26879BCB" w14:textId="4A5C0181" w:rsidR="009050B9" w:rsidRDefault="009050B9" w:rsidP="009050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>Le marché public est reconductible :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Non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Oui</w:t>
      </w:r>
    </w:p>
    <w:p w14:paraId="3B707783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64A5C257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461D7712" w14:textId="77777777" w:rsidR="009050B9" w:rsidRDefault="009050B9" w:rsidP="009050B9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Si oui, préciser :</w:t>
      </w:r>
    </w:p>
    <w:p w14:paraId="736DC3DB" w14:textId="4BD6FC5B" w:rsidR="009050B9" w:rsidRDefault="009050B9" w:rsidP="009050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 xml:space="preserve">Nombre des reconductions : </w:t>
      </w:r>
      <w:r>
        <w:rPr>
          <w:rFonts w:ascii="Marianne" w:hAnsi="Marianne" w:cs="Marianne"/>
        </w:rPr>
        <w:t>2</w:t>
      </w:r>
    </w:p>
    <w:p w14:paraId="54FF8BFD" w14:textId="6AFE15F6" w:rsidR="009050B9" w:rsidRDefault="009050B9" w:rsidP="009050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</w:rPr>
        <w:t xml:space="preserve">Durée des reconductions : </w:t>
      </w:r>
      <w:r>
        <w:rPr>
          <w:rFonts w:ascii="Marianne" w:hAnsi="Marianne" w:cs="Marianne"/>
        </w:rPr>
        <w:t>12 mois</w:t>
      </w:r>
    </w:p>
    <w:p w14:paraId="6AAA443F" w14:textId="77777777" w:rsidR="009050B9" w:rsidRDefault="009050B9" w:rsidP="009050B9">
      <w:pPr>
        <w:tabs>
          <w:tab w:val="left" w:pos="426"/>
          <w:tab w:val="left" w:pos="851"/>
        </w:tabs>
        <w:spacing w:before="120"/>
        <w:jc w:val="both"/>
        <w:rPr>
          <w:rFonts w:ascii="Marianne" w:hAnsi="Marianne" w:cs="Marianne"/>
          <w:b/>
        </w:rPr>
      </w:pPr>
    </w:p>
    <w:p w14:paraId="21090ED6" w14:textId="77777777" w:rsidR="009050B9" w:rsidRDefault="009050B9" w:rsidP="009050B9">
      <w:pPr>
        <w:jc w:val="both"/>
        <w:rPr>
          <w:rFonts w:ascii="Marianne" w:hAnsi="Marianne" w:cs="Marianne"/>
          <w:i/>
          <w:iCs/>
        </w:rPr>
      </w:pPr>
      <w:r>
        <w:rPr>
          <w:rFonts w:ascii="Marianne" w:eastAsia="Arial" w:hAnsi="Marianne" w:cs="Marianne"/>
          <w:b/>
          <w:bCs/>
        </w:rPr>
        <w:t xml:space="preserve">B6 - </w:t>
      </w:r>
      <w:r>
        <w:rPr>
          <w:rFonts w:ascii="Marianne" w:hAnsi="Marianne" w:cs="Marianne"/>
          <w:b/>
          <w:bCs/>
        </w:rPr>
        <w:t>Détermination du mois d’établissement des prix du marché public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</w:p>
    <w:p w14:paraId="738AFB6F" w14:textId="77777777" w:rsidR="009050B9" w:rsidRDefault="009050B9" w:rsidP="009050B9">
      <w:pPr>
        <w:pStyle w:val="fcase1ertab"/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iCs/>
        </w:rPr>
        <w:t>(Cocher les cases correspondantes)</w:t>
      </w:r>
    </w:p>
    <w:p w14:paraId="35DCCD68" w14:textId="77777777" w:rsidR="009050B9" w:rsidRDefault="009050B9" w:rsidP="009050B9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72C0E0D3" w14:textId="77777777" w:rsidR="009050B9" w:rsidRDefault="009050B9" w:rsidP="009050B9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  <w:r>
        <w:rPr>
          <w:rFonts w:ascii="Marianne" w:hAnsi="Marianne" w:cs="Marianne"/>
          <w:sz w:val="20"/>
          <w:szCs w:val="20"/>
        </w:rPr>
        <w:t>Les prix sont établis sur la base des conditions économiques en vigueur au mois M0, correspondant :</w:t>
      </w:r>
    </w:p>
    <w:p w14:paraId="6C7DFAE2" w14:textId="77777777" w:rsidR="009050B9" w:rsidRDefault="009050B9" w:rsidP="009050B9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380E903C" w14:textId="21C260FA" w:rsidR="009050B9" w:rsidRDefault="009050B9" w:rsidP="009050B9">
      <w:pPr>
        <w:pStyle w:val="WW-Standard"/>
        <w:ind w:left="284" w:right="30"/>
        <w:jc w:val="both"/>
        <w:rPr>
          <w:rFonts w:ascii="Marianne" w:hAnsi="Marianne" w:cs="Marianne"/>
          <w:sz w:val="20"/>
          <w:szCs w:val="20"/>
        </w:rPr>
      </w:pPr>
      <w:r>
        <w:rPr>
          <w:rFonts w:ascii="Univers" w:hAnsi="Univers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Univers" w:hAnsi="Univers"/>
          <w:sz w:val="20"/>
          <w:szCs w:val="20"/>
        </w:rPr>
        <w:instrText xml:space="preserve"> FORMCHECKBOX </w:instrText>
      </w:r>
      <w:r>
        <w:rPr>
          <w:rFonts w:ascii="Univers" w:hAnsi="Univers"/>
          <w:sz w:val="20"/>
          <w:szCs w:val="20"/>
        </w:rPr>
      </w:r>
      <w:r>
        <w:rPr>
          <w:rFonts w:ascii="Univers" w:hAnsi="Univers"/>
          <w:sz w:val="20"/>
          <w:szCs w:val="20"/>
        </w:rPr>
        <w:fldChar w:fldCharType="end"/>
      </w:r>
      <w:r w:rsidRPr="00B25A8C">
        <w:rPr>
          <w:rFonts w:ascii="Univers" w:hAnsi="Univers" w:cs="Marianne"/>
          <w:sz w:val="20"/>
          <w:szCs w:val="20"/>
        </w:rPr>
        <w:t xml:space="preserve"> </w:t>
      </w:r>
      <w:r>
        <w:rPr>
          <w:rFonts w:ascii="Marianne" w:hAnsi="Marianne" w:cs="Marianne"/>
          <w:sz w:val="20"/>
          <w:szCs w:val="20"/>
        </w:rPr>
        <w:t xml:space="preserve">   au mois de la date de remise de l’offre initiale par le titulaire : ………….............2025</w:t>
      </w:r>
    </w:p>
    <w:p w14:paraId="21C02970" w14:textId="77777777" w:rsidR="009050B9" w:rsidRDefault="009050B9" w:rsidP="009050B9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640266C8" w14:textId="77777777" w:rsidR="009050B9" w:rsidRDefault="009050B9" w:rsidP="009050B9">
      <w:pPr>
        <w:ind w:left="284" w:right="30"/>
        <w:jc w:val="both"/>
        <w:textAlignment w:val="baseline"/>
        <w:rPr>
          <w:rFonts w:ascii="Marianne" w:eastAsia="Arial" w:hAnsi="Marianne" w:cs="Marianne"/>
          <w:kern w:val="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eastAsia="Arial" w:hAnsi="Marianne" w:cs="Marianne"/>
          <w:kern w:val="2"/>
        </w:rPr>
        <w:t xml:space="preserve">    au mois de la date de remise de l’offre finale par le titulaire, si modification des prix au terme de la négociation : ………….............2025</w:t>
      </w:r>
    </w:p>
    <w:p w14:paraId="4B2DF03B" w14:textId="77777777" w:rsidR="009050B9" w:rsidRDefault="009050B9" w:rsidP="009050B9">
      <w:pPr>
        <w:ind w:left="284" w:right="30"/>
        <w:jc w:val="both"/>
        <w:textAlignment w:val="baseline"/>
        <w:rPr>
          <w:rFonts w:ascii="Marianne" w:eastAsia="Arial" w:hAnsi="Marianne" w:cs="Marianne"/>
          <w:kern w:val="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050B9" w14:paraId="2B1B70A1" w14:textId="77777777" w:rsidTr="00C84FD1">
        <w:tc>
          <w:tcPr>
            <w:tcW w:w="10419" w:type="dxa"/>
            <w:shd w:val="clear" w:color="auto" w:fill="66CCFF"/>
          </w:tcPr>
          <w:p w14:paraId="3C65DEA7" w14:textId="77777777" w:rsidR="009050B9" w:rsidRDefault="009050B9" w:rsidP="00C84FD1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  <w:bCs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56BCA0A9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1D6C5ADF" w14:textId="77777777" w:rsidR="009050B9" w:rsidRDefault="009050B9" w:rsidP="009050B9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b/>
          <w:i/>
          <w:sz w:val="22"/>
          <w:szCs w:val="22"/>
        </w:rPr>
      </w:pPr>
      <w:r>
        <w:rPr>
          <w:rFonts w:ascii="Marianne" w:hAnsi="Marianne" w:cs="Marianne"/>
          <w:b/>
        </w:rPr>
        <w:t>C1 – Signature du marché public par le titulaire individuel :</w:t>
      </w:r>
    </w:p>
    <w:p w14:paraId="60E6F0EE" w14:textId="77777777" w:rsidR="009050B9" w:rsidRDefault="009050B9" w:rsidP="009050B9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b/>
          <w:i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9050B9" w14:paraId="7B13EF36" w14:textId="77777777" w:rsidTr="00C84FD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6B5C516" w14:textId="77777777" w:rsidR="009050B9" w:rsidRDefault="009050B9" w:rsidP="00C84FD1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  <w:bCs/>
              </w:rPr>
            </w:pPr>
            <w:r>
              <w:rPr>
                <w:rFonts w:ascii="Marianne" w:hAnsi="Marianne" w:cs="Marianne"/>
                <w:b/>
                <w:bCs/>
              </w:rPr>
              <w:t>Nom, prénom et qualité</w:t>
            </w:r>
          </w:p>
          <w:p w14:paraId="5656A2AD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4AB9DD7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6D31686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Signature électronique</w:t>
            </w:r>
          </w:p>
        </w:tc>
      </w:tr>
      <w:tr w:rsidR="009050B9" w14:paraId="33AB4666" w14:textId="77777777" w:rsidTr="00C84FD1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CF755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40395683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72B8C93C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360D0759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2CDFA13F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9C568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3556E041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0E5DD4D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D67BBF2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3FA21F1C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05A1A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41DD649F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56A050C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2F507CAB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3DCB87C2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4423FCEF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</w:tbl>
    <w:p w14:paraId="4CB88E45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  <w:sz w:val="18"/>
          <w:szCs w:val="18"/>
        </w:rPr>
        <w:t>(*) Le signataire doit fournir le pouvoir d’engager la personne qu’il représente.</w:t>
      </w:r>
    </w:p>
    <w:p w14:paraId="5F36D763" w14:textId="77777777" w:rsidR="009050B9" w:rsidRDefault="009050B9" w:rsidP="009050B9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 w:cs="Marianne"/>
          <w:i/>
        </w:rPr>
      </w:pPr>
      <w:r>
        <w:rPr>
          <w:rFonts w:ascii="Marianne" w:hAnsi="Marianne" w:cs="Marianne"/>
          <w:b/>
        </w:rPr>
        <w:lastRenderedPageBreak/>
        <w:t>C2 – Signature du marché public en cas de groupement :</w:t>
      </w:r>
    </w:p>
    <w:p w14:paraId="55F1E780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  <w:i/>
        </w:rPr>
      </w:pPr>
    </w:p>
    <w:p w14:paraId="3C4B00FA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 xml:space="preserve">Les membres du groupement d’opérateurs économiques désignent le mandataire suivant </w:t>
      </w:r>
      <w:r>
        <w:rPr>
          <w:rFonts w:ascii="Marianne" w:hAnsi="Marianne" w:cs="Marianne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Marianne" w:hAnsi="Marianne" w:cs="Marianne"/>
            <w:i/>
            <w:sz w:val="18"/>
            <w:szCs w:val="18"/>
          </w:rPr>
          <w:t>article R. 2142-23</w:t>
        </w:r>
      </w:hyperlink>
      <w:r>
        <w:rPr>
          <w:rFonts w:ascii="Marianne" w:hAnsi="Marianne" w:cs="Marianne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Marianne" w:hAnsi="Marianne" w:cs="Marianne"/>
            <w:i/>
            <w:sz w:val="18"/>
            <w:szCs w:val="18"/>
          </w:rPr>
          <w:t>article R. 2342-12</w:t>
        </w:r>
      </w:hyperlink>
      <w:r>
        <w:rPr>
          <w:rFonts w:ascii="Marianne" w:hAnsi="Marianne" w:cs="Marianne"/>
          <w:i/>
          <w:sz w:val="18"/>
          <w:szCs w:val="18"/>
        </w:rPr>
        <w:t xml:space="preserve"> du code de la commande publique) </w:t>
      </w:r>
      <w:r>
        <w:rPr>
          <w:rFonts w:ascii="Marianne" w:hAnsi="Marianne" w:cs="Marianne"/>
          <w:sz w:val="18"/>
          <w:szCs w:val="18"/>
        </w:rPr>
        <w:t>:</w:t>
      </w:r>
    </w:p>
    <w:p w14:paraId="24714ABE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[Indiquer le nom commercial et la dénomination sociale du mandataire]</w:t>
      </w:r>
    </w:p>
    <w:p w14:paraId="294D1F49" w14:textId="77777777" w:rsidR="009050B9" w:rsidRPr="00213839" w:rsidRDefault="009050B9" w:rsidP="009050B9">
      <w:pPr>
        <w:tabs>
          <w:tab w:val="left" w:pos="851"/>
        </w:tabs>
        <w:rPr>
          <w:rFonts w:ascii="Marianne" w:hAnsi="Marianne" w:cs="Marianne"/>
          <w:iCs/>
        </w:rPr>
      </w:pPr>
    </w:p>
    <w:p w14:paraId="0EB5F935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762616E1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2E48B185" w14:textId="77777777" w:rsidR="009050B9" w:rsidRDefault="009050B9" w:rsidP="009050B9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 xml:space="preserve"> Les membres du groupement ont donné mandat au mandataire, qui signe le présent acte d’engagement :</w:t>
      </w:r>
    </w:p>
    <w:p w14:paraId="35CF17DB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ou les cases correspondantes)</w:t>
      </w:r>
    </w:p>
    <w:p w14:paraId="64D2EC8C" w14:textId="77777777" w:rsidR="009050B9" w:rsidRDefault="009050B9" w:rsidP="009050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</w:rPr>
      </w:pPr>
    </w:p>
    <w:p w14:paraId="0AC99559" w14:textId="77777777" w:rsidR="009050B9" w:rsidRDefault="009050B9" w:rsidP="009050B9">
      <w:pPr>
        <w:tabs>
          <w:tab w:val="left" w:pos="851"/>
        </w:tabs>
        <w:ind w:left="1695" w:hanging="1695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pour signer le présent acte d’engagement en leur nom et pour leur compte, pour les représenter vis-à-vis de l’acheteur et pour coordonner l’ensemble des prestations ;</w:t>
      </w:r>
    </w:p>
    <w:p w14:paraId="72732CAE" w14:textId="77777777" w:rsidR="009050B9" w:rsidRDefault="009050B9" w:rsidP="009050B9">
      <w:pPr>
        <w:tabs>
          <w:tab w:val="left" w:pos="851"/>
        </w:tabs>
        <w:ind w:left="1701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 w14:paraId="4785F5A3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792D53BD" w14:textId="77777777" w:rsidR="009050B9" w:rsidRDefault="009050B9" w:rsidP="009050B9">
      <w:pPr>
        <w:tabs>
          <w:tab w:val="left" w:pos="851"/>
        </w:tabs>
        <w:ind w:left="1701" w:hanging="850"/>
        <w:jc w:val="both"/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pour signer, en leur nom et pour leur compte, les modifications ultérieures du marché public ;</w:t>
      </w:r>
    </w:p>
    <w:p w14:paraId="5AF27E95" w14:textId="77777777" w:rsidR="009050B9" w:rsidRDefault="009050B9" w:rsidP="009050B9">
      <w:pPr>
        <w:tabs>
          <w:tab w:val="left" w:pos="851"/>
        </w:tabs>
        <w:ind w:left="1701"/>
        <w:rPr>
          <w:rFonts w:ascii="Marianne" w:hAnsi="Marianne" w:cs="Marianne"/>
          <w:iCs/>
        </w:rPr>
      </w:pPr>
      <w:r>
        <w:rPr>
          <w:rFonts w:ascii="Marianne" w:hAnsi="Marianne" w:cs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 w14:paraId="23EEFCF6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  <w:iCs/>
        </w:rPr>
      </w:pPr>
    </w:p>
    <w:p w14:paraId="226B3340" w14:textId="77777777" w:rsidR="009050B9" w:rsidRDefault="009050B9" w:rsidP="009050B9">
      <w:pPr>
        <w:tabs>
          <w:tab w:val="left" w:pos="851"/>
        </w:tabs>
        <w:ind w:left="1701" w:hanging="991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  <w:i/>
          <w:iCs/>
        </w:rPr>
        <w:t xml:space="preserve"> </w:t>
      </w:r>
      <w:r>
        <w:rPr>
          <w:rFonts w:ascii="Marianne" w:hAnsi="Marianne" w:cs="Marianne"/>
        </w:rPr>
        <w:tab/>
        <w:t>ont donné mandat au mandataire dans les conditions définies par les pouvoirs joints en annexe.</w:t>
      </w:r>
    </w:p>
    <w:p w14:paraId="0599D57A" w14:textId="77777777" w:rsidR="009050B9" w:rsidRDefault="009050B9" w:rsidP="009050B9">
      <w:pPr>
        <w:tabs>
          <w:tab w:val="left" w:pos="851"/>
        </w:tabs>
        <w:ind w:left="1701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(hors cas des marchés de défense ou de sécurité dans lequel ces documents ont déjà été fournis).</w:t>
      </w:r>
    </w:p>
    <w:p w14:paraId="799F57C6" w14:textId="77777777" w:rsidR="009050B9" w:rsidRDefault="009050B9" w:rsidP="009050B9">
      <w:pPr>
        <w:tabs>
          <w:tab w:val="left" w:pos="851"/>
        </w:tabs>
        <w:ind w:left="1134" w:hanging="850"/>
        <w:rPr>
          <w:rFonts w:ascii="Marianne" w:hAnsi="Marianne" w:cs="Marianne"/>
          <w:i/>
          <w:sz w:val="18"/>
          <w:szCs w:val="18"/>
        </w:rPr>
      </w:pPr>
    </w:p>
    <w:p w14:paraId="70F73872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</w:p>
    <w:p w14:paraId="573D4E72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 xml:space="preserve"> Les membres du groupement, qui signent le présent acte d’engagement :</w:t>
      </w:r>
    </w:p>
    <w:p w14:paraId="65F74DF1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5B761148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5B81E539" w14:textId="77777777" w:rsidR="009050B9" w:rsidRDefault="009050B9" w:rsidP="009050B9">
      <w:pPr>
        <w:tabs>
          <w:tab w:val="left" w:pos="851"/>
        </w:tabs>
        <w:ind w:left="1701" w:hanging="850"/>
        <w:jc w:val="both"/>
        <w:rPr>
          <w:rFonts w:ascii="Marianne" w:hAnsi="Marianne" w:cs="Mariann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donnent mandat au mandataire, qui l’accepte, pour les représenter vis-à-vis de l’acheteur et pour coordonner l’ensemble des prestations ;</w:t>
      </w:r>
    </w:p>
    <w:p w14:paraId="2143B565" w14:textId="77777777" w:rsidR="009050B9" w:rsidRDefault="009050B9" w:rsidP="009050B9">
      <w:pPr>
        <w:tabs>
          <w:tab w:val="left" w:pos="851"/>
        </w:tabs>
        <w:ind w:left="1701" w:hanging="850"/>
        <w:jc w:val="both"/>
        <w:rPr>
          <w:rFonts w:ascii="Marianne" w:hAnsi="Marianne" w:cs="Marianne"/>
        </w:rPr>
      </w:pPr>
    </w:p>
    <w:p w14:paraId="3D929691" w14:textId="77777777" w:rsidR="009050B9" w:rsidRDefault="009050B9" w:rsidP="009050B9">
      <w:pPr>
        <w:tabs>
          <w:tab w:val="left" w:pos="851"/>
        </w:tabs>
        <w:ind w:left="1701" w:hanging="850"/>
        <w:jc w:val="both"/>
        <w:rPr>
          <w:rFonts w:ascii="Marianne" w:hAnsi="Marianne" w:cs="Marianne"/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</w:rPr>
        <w:tab/>
        <w:t>donnent mandat au mandataire, qui l’accepte, pour signer, en leur nom et pour leur compte, les modifications ultérieures du marché public ;</w:t>
      </w:r>
    </w:p>
    <w:p w14:paraId="3BA71F54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  <w:iCs/>
        </w:rPr>
      </w:pPr>
    </w:p>
    <w:p w14:paraId="1569AD83" w14:textId="77777777" w:rsidR="009050B9" w:rsidRDefault="009050B9" w:rsidP="009050B9">
      <w:pPr>
        <w:tabs>
          <w:tab w:val="left" w:pos="851"/>
        </w:tabs>
        <w:ind w:left="1134" w:hanging="850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Marianne" w:hAnsi="Marianne" w:cs="Marianne"/>
          <w:i/>
          <w:iCs/>
        </w:rPr>
        <w:t xml:space="preserve"> </w:t>
      </w:r>
      <w:r>
        <w:rPr>
          <w:rFonts w:ascii="Marianne" w:hAnsi="Marianne" w:cs="Marianne"/>
        </w:rPr>
        <w:tab/>
        <w:t>donnent mandat au mandataire dans les conditions définies ci-dessous :</w:t>
      </w:r>
    </w:p>
    <w:p w14:paraId="123245D2" w14:textId="77777777" w:rsidR="009050B9" w:rsidRDefault="009050B9" w:rsidP="009050B9">
      <w:pPr>
        <w:tabs>
          <w:tab w:val="left" w:pos="851"/>
        </w:tabs>
        <w:ind w:left="1134" w:hanging="850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  <w:t>(Donner des précisions sur l’étendue du mandat.)</w:t>
      </w:r>
    </w:p>
    <w:p w14:paraId="2DAD4ADA" w14:textId="77777777" w:rsidR="009050B9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9050B9" w14:paraId="09F4B2C3" w14:textId="77777777" w:rsidTr="00C84FD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D648F" w14:textId="77777777" w:rsidR="009050B9" w:rsidRDefault="009050B9" w:rsidP="00C84FD1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  <w:bCs/>
              </w:rPr>
            </w:pPr>
            <w:r>
              <w:rPr>
                <w:rFonts w:ascii="Marianne" w:hAnsi="Marianne" w:cs="Marianne"/>
                <w:b/>
                <w:bCs/>
              </w:rPr>
              <w:t>Nom, prénom et qualité</w:t>
            </w:r>
          </w:p>
          <w:p w14:paraId="3EA7BA36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F71A0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6CFF4" w14:textId="77777777" w:rsidR="009050B9" w:rsidRDefault="009050B9" w:rsidP="00C84FD1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Signature</w:t>
            </w:r>
          </w:p>
        </w:tc>
      </w:tr>
      <w:tr w:rsidR="009050B9" w14:paraId="7BB449E8" w14:textId="77777777" w:rsidTr="00C84FD1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B7AA4A1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0A7A65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C066096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9050B9" w14:paraId="1E205926" w14:textId="77777777" w:rsidTr="00C84FD1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E844D4E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4968546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83A366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9050B9" w14:paraId="21C06BF8" w14:textId="77777777" w:rsidTr="00C84FD1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5A08B928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BB40FC5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5CDC30B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9050B9" w14:paraId="343B6B56" w14:textId="77777777" w:rsidTr="00C84FD1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DFABCF1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72F5E10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387708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9050B9" w14:paraId="30FFF763" w14:textId="77777777" w:rsidTr="00C84FD1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6919EC7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B851EA4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CF57E6D" w14:textId="77777777" w:rsidR="009050B9" w:rsidRDefault="009050B9" w:rsidP="00C84FD1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</w:tbl>
    <w:p w14:paraId="66C257FF" w14:textId="77777777" w:rsidR="009050B9" w:rsidRDefault="009050B9" w:rsidP="009050B9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Marianne" w:hAnsi="Marianne" w:cs="Marianne"/>
          <w:sz w:val="18"/>
          <w:szCs w:val="18"/>
        </w:rPr>
        <w:t>(*) Le signataire doit fournir le pouvoir d’engager la personne qu’il représente.</w:t>
      </w:r>
    </w:p>
    <w:p w14:paraId="48B6B2F8" w14:textId="77777777" w:rsidR="009050B9" w:rsidRDefault="009050B9" w:rsidP="009050B9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50B9" w14:paraId="2F619EBB" w14:textId="77777777" w:rsidTr="00C84FD1">
        <w:tc>
          <w:tcPr>
            <w:tcW w:w="10277" w:type="dxa"/>
            <w:shd w:val="clear" w:color="auto" w:fill="66CCFF"/>
          </w:tcPr>
          <w:p w14:paraId="23FCAC10" w14:textId="77777777" w:rsidR="009050B9" w:rsidRDefault="009050B9" w:rsidP="00C84FD1">
            <w:r>
              <w:rPr>
                <w:rFonts w:ascii="Marianne" w:hAnsi="Marianne" w:cs="Marianne"/>
                <w:b/>
              </w:rPr>
              <w:t>D - Identification et signature de l’acheteur.</w:t>
            </w:r>
          </w:p>
        </w:tc>
      </w:tr>
    </w:tbl>
    <w:p w14:paraId="4F133942" w14:textId="77777777" w:rsidR="009050B9" w:rsidRDefault="009050B9" w:rsidP="009050B9">
      <w:pPr>
        <w:tabs>
          <w:tab w:val="left" w:pos="851"/>
        </w:tabs>
      </w:pPr>
    </w:p>
    <w:p w14:paraId="2F888433" w14:textId="77777777" w:rsidR="009050B9" w:rsidRDefault="009050B9" w:rsidP="009050B9">
      <w:pPr>
        <w:pStyle w:val="Titre1"/>
        <w:tabs>
          <w:tab w:val="left" w:pos="567"/>
          <w:tab w:val="left" w:pos="851"/>
        </w:tabs>
        <w:ind w:left="0"/>
        <w:jc w:val="both"/>
        <w:rPr>
          <w:rFonts w:ascii="Marianne" w:hAnsi="Marianne" w:cs="Marianne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hAnsi="Marianne" w:cs="Marianne"/>
          <w:b w:val="0"/>
          <w:bCs/>
          <w:iCs/>
        </w:rPr>
        <w:t>Désignation de l’acheteur</w:t>
      </w:r>
    </w:p>
    <w:p w14:paraId="23446F99" w14:textId="77777777" w:rsidR="009050B9" w:rsidRPr="00CA0747" w:rsidRDefault="009050B9" w:rsidP="009050B9">
      <w:pPr>
        <w:numPr>
          <w:ilvl w:val="0"/>
          <w:numId w:val="1"/>
        </w:numPr>
        <w:rPr>
          <w:rFonts w:ascii="Marianne" w:hAnsi="Marianne" w:cs="Marianne"/>
        </w:rPr>
      </w:pPr>
    </w:p>
    <w:p w14:paraId="1379F69C" w14:textId="77777777" w:rsidR="009050B9" w:rsidRDefault="009050B9" w:rsidP="009050B9">
      <w:pPr>
        <w:numPr>
          <w:ilvl w:val="0"/>
          <w:numId w:val="1"/>
        </w:numPr>
        <w:rPr>
          <w:rFonts w:ascii="Marianne" w:hAnsi="Marianne" w:cs="Marianne"/>
        </w:rPr>
      </w:pPr>
      <w:r>
        <w:rPr>
          <w:rFonts w:ascii="Marianne" w:hAnsi="Marianne" w:cs="Marianne"/>
          <w:b/>
        </w:rPr>
        <w:t>Ministère de l'Agriculture et de la Souveraineté alimentaire</w:t>
      </w:r>
    </w:p>
    <w:p w14:paraId="330A7DAC" w14:textId="77777777" w:rsidR="009050B9" w:rsidRPr="007D1CFF" w:rsidRDefault="009050B9" w:rsidP="009050B9">
      <w:pPr>
        <w:numPr>
          <w:ilvl w:val="0"/>
          <w:numId w:val="1"/>
        </w:numPr>
        <w:jc w:val="both"/>
        <w:rPr>
          <w:rFonts w:ascii="Marianne" w:hAnsi="Marianne"/>
        </w:rPr>
      </w:pPr>
      <w:r w:rsidRPr="007D1CFF">
        <w:rPr>
          <w:rFonts w:ascii="Marianne" w:hAnsi="Marianne" w:cs="Arial"/>
        </w:rPr>
        <w:t xml:space="preserve">Direction </w:t>
      </w:r>
      <w:r>
        <w:rPr>
          <w:rFonts w:ascii="Marianne" w:hAnsi="Marianne" w:cs="Arial"/>
        </w:rPr>
        <w:t>g</w:t>
      </w:r>
      <w:r w:rsidRPr="007D1CFF">
        <w:rPr>
          <w:rFonts w:ascii="Marianne" w:hAnsi="Marianne" w:cs="Arial"/>
        </w:rPr>
        <w:t>énérale de l’</w:t>
      </w:r>
      <w:r>
        <w:rPr>
          <w:rFonts w:ascii="Marianne" w:hAnsi="Marianne" w:cs="Arial"/>
        </w:rPr>
        <w:t>a</w:t>
      </w:r>
      <w:r w:rsidRPr="007D1CFF">
        <w:rPr>
          <w:rFonts w:ascii="Marianne" w:hAnsi="Marianne" w:cs="Arial"/>
        </w:rPr>
        <w:t xml:space="preserve">limentation </w:t>
      </w:r>
    </w:p>
    <w:p w14:paraId="3483F11F" w14:textId="77777777" w:rsidR="009050B9" w:rsidRPr="007D1CFF" w:rsidRDefault="009050B9" w:rsidP="009050B9">
      <w:pPr>
        <w:numPr>
          <w:ilvl w:val="0"/>
          <w:numId w:val="1"/>
        </w:numPr>
        <w:jc w:val="both"/>
        <w:rPr>
          <w:rFonts w:ascii="Marianne" w:hAnsi="Marianne"/>
        </w:rPr>
      </w:pPr>
      <w:r w:rsidRPr="007D1CFF">
        <w:rPr>
          <w:rFonts w:ascii="Marianne" w:hAnsi="Marianne" w:cs="Arial"/>
        </w:rPr>
        <w:t>251 rue de Vaugirard</w:t>
      </w:r>
      <w:r w:rsidRPr="007D1CFF">
        <w:rPr>
          <w:rFonts w:ascii="Marianne" w:eastAsia="Arial" w:hAnsi="Marianne" w:cs="Arial"/>
        </w:rPr>
        <w:t xml:space="preserve"> </w:t>
      </w:r>
      <w:r w:rsidRPr="007D1CFF">
        <w:rPr>
          <w:rFonts w:ascii="Marianne" w:hAnsi="Marianne" w:cs="Arial"/>
        </w:rPr>
        <w:t>-</w:t>
      </w:r>
      <w:r w:rsidRPr="007D1CFF">
        <w:rPr>
          <w:rFonts w:ascii="Marianne" w:eastAsia="Arial" w:hAnsi="Marianne" w:cs="Arial"/>
        </w:rPr>
        <w:t xml:space="preserve"> </w:t>
      </w:r>
      <w:r w:rsidRPr="007D1CFF">
        <w:rPr>
          <w:rFonts w:ascii="Marianne" w:hAnsi="Marianne" w:cs="Arial"/>
        </w:rPr>
        <w:t>75732</w:t>
      </w:r>
      <w:r w:rsidRPr="007D1CFF">
        <w:rPr>
          <w:rFonts w:ascii="Marianne" w:eastAsia="Arial" w:hAnsi="Marianne" w:cs="Arial"/>
        </w:rPr>
        <w:t xml:space="preserve"> </w:t>
      </w:r>
      <w:r w:rsidRPr="007D1CFF">
        <w:rPr>
          <w:rFonts w:ascii="Marianne" w:hAnsi="Marianne" w:cs="Arial"/>
        </w:rPr>
        <w:t>Paris</w:t>
      </w:r>
      <w:r w:rsidRPr="007D1CFF">
        <w:rPr>
          <w:rFonts w:ascii="Marianne" w:eastAsia="Arial" w:hAnsi="Marianne" w:cs="Arial"/>
        </w:rPr>
        <w:t xml:space="preserve"> Cedex 15</w:t>
      </w:r>
    </w:p>
    <w:p w14:paraId="314F4FEF" w14:textId="77777777" w:rsidR="009050B9" w:rsidRPr="00B25A8C" w:rsidRDefault="009050B9" w:rsidP="009050B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 w:cs="Arial"/>
          <w:b/>
        </w:rPr>
      </w:pPr>
    </w:p>
    <w:p w14:paraId="4ABA5EC9" w14:textId="77777777" w:rsidR="009050B9" w:rsidRDefault="009050B9" w:rsidP="009050B9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Marianne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Marianne" w:hAnsi="Marianne" w:cs="Marianne"/>
        </w:rPr>
        <w:t>Nom, prénom, qualité du signataire du marché public</w:t>
      </w:r>
    </w:p>
    <w:p w14:paraId="6AD3327D" w14:textId="3D164CA1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  <w:iCs/>
        </w:rPr>
      </w:pPr>
    </w:p>
    <w:p w14:paraId="17446F0A" w14:textId="77777777" w:rsidR="009050B9" w:rsidRPr="007D1CFF" w:rsidRDefault="009050B9" w:rsidP="009050B9">
      <w:pPr>
        <w:jc w:val="both"/>
        <w:rPr>
          <w:rFonts w:ascii="Marianne" w:hAnsi="Marianne"/>
        </w:rPr>
      </w:pPr>
      <w:r w:rsidRPr="007D1CFF">
        <w:rPr>
          <w:rFonts w:ascii="Marianne" w:hAnsi="Marianne" w:cs="Arial"/>
        </w:rPr>
        <w:t>Madame</w:t>
      </w:r>
      <w:r w:rsidRPr="007D1CFF">
        <w:rPr>
          <w:rFonts w:ascii="Marianne" w:eastAsia="Arial" w:hAnsi="Marianne" w:cs="Arial"/>
        </w:rPr>
        <w:t xml:space="preserve"> Maud </w:t>
      </w:r>
      <w:proofErr w:type="spellStart"/>
      <w:r w:rsidRPr="007D1CFF">
        <w:rPr>
          <w:rFonts w:ascii="Marianne" w:eastAsia="Arial" w:hAnsi="Marianne" w:cs="Arial"/>
        </w:rPr>
        <w:t>Faipoux</w:t>
      </w:r>
      <w:proofErr w:type="spellEnd"/>
      <w:r w:rsidRPr="007D1CFF">
        <w:rPr>
          <w:rFonts w:ascii="Marianne" w:hAnsi="Marianne" w:cs="Arial"/>
        </w:rPr>
        <w:t>,</w:t>
      </w:r>
      <w:r w:rsidRPr="007D1CFF">
        <w:rPr>
          <w:rFonts w:ascii="Marianne" w:eastAsia="Arial" w:hAnsi="Marianne" w:cs="Arial"/>
        </w:rPr>
        <w:t xml:space="preserve"> Directrice Générale de l’Alimentation </w:t>
      </w:r>
    </w:p>
    <w:p w14:paraId="3764A342" w14:textId="77777777" w:rsidR="009050B9" w:rsidRPr="007D1CFF" w:rsidRDefault="009050B9" w:rsidP="009050B9">
      <w:pPr>
        <w:tabs>
          <w:tab w:val="left" w:pos="851"/>
        </w:tabs>
        <w:jc w:val="both"/>
        <w:rPr>
          <w:rFonts w:ascii="Marianne" w:hAnsi="Marianne" w:cs="Arial"/>
        </w:rPr>
      </w:pPr>
      <w:r w:rsidRPr="007D1CFF">
        <w:rPr>
          <w:rFonts w:ascii="Marianne" w:hAnsi="Marianne" w:cs="Arial"/>
        </w:rPr>
        <w:t xml:space="preserve">Habilitée par le décret du 8 juin 2022 portant nomination de la </w:t>
      </w:r>
      <w:r>
        <w:rPr>
          <w:rFonts w:ascii="Marianne" w:hAnsi="Marianne" w:cs="Arial"/>
        </w:rPr>
        <w:t>d</w:t>
      </w:r>
      <w:r w:rsidRPr="007D1CFF">
        <w:rPr>
          <w:rFonts w:ascii="Marianne" w:hAnsi="Marianne" w:cs="Arial"/>
        </w:rPr>
        <w:t xml:space="preserve">irectrice </w:t>
      </w:r>
      <w:r>
        <w:rPr>
          <w:rFonts w:ascii="Marianne" w:hAnsi="Marianne" w:cs="Arial"/>
        </w:rPr>
        <w:t>g</w:t>
      </w:r>
      <w:r w:rsidRPr="007D1CFF">
        <w:rPr>
          <w:rFonts w:ascii="Marianne" w:hAnsi="Marianne" w:cs="Arial"/>
        </w:rPr>
        <w:t>énérale de l’</w:t>
      </w:r>
      <w:r>
        <w:rPr>
          <w:rFonts w:ascii="Marianne" w:hAnsi="Marianne" w:cs="Arial"/>
        </w:rPr>
        <w:t>a</w:t>
      </w:r>
      <w:r w:rsidRPr="007D1CFF">
        <w:rPr>
          <w:rFonts w:ascii="Marianne" w:hAnsi="Marianne" w:cs="Arial"/>
        </w:rPr>
        <w:t>limentation (JORF n°0132 du 9 juin 2022)</w:t>
      </w:r>
    </w:p>
    <w:p w14:paraId="2AD7DF8A" w14:textId="77777777" w:rsidR="009050B9" w:rsidRPr="007D1CFF" w:rsidRDefault="009050B9" w:rsidP="009050B9">
      <w:pPr>
        <w:tabs>
          <w:tab w:val="left" w:pos="851"/>
        </w:tabs>
        <w:jc w:val="both"/>
        <w:rPr>
          <w:rFonts w:ascii="Marianne" w:hAnsi="Marianne" w:cs="Arial"/>
        </w:rPr>
      </w:pPr>
      <w:r w:rsidRPr="007D1CFF">
        <w:rPr>
          <w:rFonts w:ascii="Marianne" w:hAnsi="Marianne" w:cs="Arial"/>
        </w:rPr>
        <w:t xml:space="preserve">Ou son représentant. </w:t>
      </w:r>
    </w:p>
    <w:p w14:paraId="1B86A3BE" w14:textId="77777777" w:rsidR="009050B9" w:rsidRPr="00B25A8C" w:rsidRDefault="009050B9" w:rsidP="009050B9">
      <w:pPr>
        <w:tabs>
          <w:tab w:val="left" w:pos="851"/>
        </w:tabs>
        <w:jc w:val="both"/>
        <w:rPr>
          <w:rFonts w:ascii="Marianne" w:hAnsi="Marianne" w:cs="Marianne"/>
          <w:iCs/>
        </w:rPr>
      </w:pPr>
    </w:p>
    <w:p w14:paraId="4344CDB6" w14:textId="77777777" w:rsidR="009050B9" w:rsidRPr="00B25A8C" w:rsidRDefault="009050B9" w:rsidP="009050B9">
      <w:pPr>
        <w:tabs>
          <w:tab w:val="left" w:pos="851"/>
        </w:tabs>
        <w:jc w:val="both"/>
        <w:rPr>
          <w:rFonts w:ascii="Marianne" w:hAnsi="Marianne" w:cs="Arial"/>
          <w:iCs/>
        </w:rPr>
      </w:pPr>
    </w:p>
    <w:p w14:paraId="419492F6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hAnsi="Marianne" w:cs="Marianne"/>
        </w:rPr>
        <w:t>Personne habilitée à donner les renseignements prévus à l’</w:t>
      </w:r>
      <w:hyperlink r:id="rId13" w:history="1">
        <w:r>
          <w:rPr>
            <w:rStyle w:val="Lienhypertexte"/>
            <w:rFonts w:ascii="Marianne" w:hAnsi="Marianne" w:cs="Marianne"/>
          </w:rPr>
          <w:t>article R. 2191-59</w:t>
        </w:r>
      </w:hyperlink>
      <w:r>
        <w:rPr>
          <w:rFonts w:ascii="Marianne" w:hAnsi="Marianne" w:cs="Marianne"/>
        </w:rPr>
        <w:t xml:space="preserve"> du code de la commande publique, auquel renvoie l’</w:t>
      </w:r>
      <w:hyperlink r:id="rId14" w:history="1">
        <w:r>
          <w:rPr>
            <w:rStyle w:val="Lienhypertexte"/>
            <w:rFonts w:ascii="Marianne" w:hAnsi="Marianne" w:cs="Marianne"/>
          </w:rPr>
          <w:t>article R. 2391-28</w:t>
        </w:r>
      </w:hyperlink>
      <w:r>
        <w:rPr>
          <w:rFonts w:ascii="Marianne" w:hAnsi="Marianne" w:cs="Marianne"/>
        </w:rPr>
        <w:t xml:space="preserve"> du même code (nantissements ou cessions de créances)</w:t>
      </w:r>
    </w:p>
    <w:p w14:paraId="7BD6CB05" w14:textId="77777777" w:rsidR="009050B9" w:rsidRPr="00B25A8C" w:rsidRDefault="009050B9" w:rsidP="009050B9">
      <w:pPr>
        <w:tabs>
          <w:tab w:val="left" w:pos="851"/>
        </w:tabs>
        <w:jc w:val="both"/>
        <w:rPr>
          <w:rFonts w:ascii="Marianne" w:hAnsi="Marianne" w:cs="Marianne"/>
          <w:iCs/>
        </w:rPr>
      </w:pPr>
    </w:p>
    <w:p w14:paraId="7A376EFB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 personne habilitée à donner ces renseignements est le contrôleur budgétaire et comptable ministériel auprès du ministère de l'Agriculture et de la Souveraineté alimentaire</w:t>
      </w:r>
    </w:p>
    <w:p w14:paraId="3BA9903D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Département comptable ministériel</w:t>
      </w:r>
    </w:p>
    <w:p w14:paraId="730F5424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78, rue de Varenne - 75349 Paris 07 SP</w:t>
      </w:r>
    </w:p>
    <w:p w14:paraId="2E1BDD12" w14:textId="77777777" w:rsidR="009050B9" w:rsidRDefault="009050B9" w:rsidP="009050B9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Marianne" w:hAnsi="Marianne" w:cs="Marianne"/>
        </w:rPr>
        <w:t>Téléphone : 01 49 55 80 27</w:t>
      </w:r>
      <w:r>
        <w:rPr>
          <w:rFonts w:ascii="Marianne" w:hAnsi="Marianne" w:cs="Marianne"/>
          <w:i/>
        </w:rPr>
        <w:t xml:space="preserve"> </w:t>
      </w:r>
    </w:p>
    <w:p w14:paraId="7DFCB5E8" w14:textId="77777777" w:rsidR="009050B9" w:rsidRPr="00B25A8C" w:rsidRDefault="009050B9" w:rsidP="009050B9">
      <w:pPr>
        <w:pStyle w:val="fcase2metab"/>
        <w:ind w:left="0" w:firstLine="0"/>
        <w:rPr>
          <w:rFonts w:ascii="Marianne" w:hAnsi="Marianne" w:cs="Arial"/>
        </w:rPr>
      </w:pPr>
    </w:p>
    <w:p w14:paraId="62DB723A" w14:textId="77777777" w:rsidR="009050B9" w:rsidRDefault="009050B9" w:rsidP="009050B9">
      <w:pPr>
        <w:tabs>
          <w:tab w:val="left" w:pos="720"/>
          <w:tab w:val="left" w:pos="851"/>
        </w:tabs>
        <w:jc w:val="both"/>
        <w:rPr>
          <w:rFonts w:ascii="Marianne" w:hAnsi="Marianne" w:cs="Marianne"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Marianne" w:hAnsi="Marianne" w:cs="Marianne"/>
        </w:rPr>
        <w:t>Désignation, adresse, numéro de téléphone du comptable assignataire</w:t>
      </w:r>
    </w:p>
    <w:p w14:paraId="17B9F91C" w14:textId="77777777" w:rsidR="009050B9" w:rsidRPr="00B25A8C" w:rsidRDefault="009050B9" w:rsidP="009050B9">
      <w:pPr>
        <w:pStyle w:val="fcase2metab"/>
        <w:rPr>
          <w:rFonts w:ascii="Marianne" w:hAnsi="Marianne" w:cs="Marianne"/>
        </w:rPr>
      </w:pPr>
    </w:p>
    <w:p w14:paraId="54965913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eastAsia="Arial" w:hAnsi="Marianne" w:cs="Marianne"/>
        </w:rPr>
        <w:t>Le comptable assignataire est le contrôleur budgétaire et comptable ministériel auprès du ministère de l'Agriculture et de la Souveraineté alimentaire</w:t>
      </w:r>
    </w:p>
    <w:p w14:paraId="26E406B2" w14:textId="77777777" w:rsidR="009050B9" w:rsidRDefault="009050B9" w:rsidP="009050B9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Département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comptable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ministériel</w:t>
      </w:r>
    </w:p>
    <w:p w14:paraId="14E19782" w14:textId="77777777" w:rsidR="009050B9" w:rsidRDefault="009050B9" w:rsidP="009050B9">
      <w:pPr>
        <w:jc w:val="both"/>
        <w:rPr>
          <w:rFonts w:ascii="Marianne" w:eastAsia="Arial" w:hAnsi="Marianne" w:cs="Marianne"/>
        </w:rPr>
      </w:pPr>
      <w:r>
        <w:rPr>
          <w:rFonts w:ascii="Marianne" w:hAnsi="Marianne" w:cs="Marianne"/>
        </w:rPr>
        <w:t>78,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rue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Varenne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-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75349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Paris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07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SP</w:t>
      </w:r>
    </w:p>
    <w:p w14:paraId="2D7E1C96" w14:textId="77777777" w:rsidR="009050B9" w:rsidRDefault="009050B9" w:rsidP="009050B9">
      <w:pPr>
        <w:jc w:val="both"/>
        <w:rPr>
          <w:rFonts w:ascii="Arial" w:eastAsia="Arial" w:hAnsi="Arial" w:cs="Arial"/>
          <w:i/>
          <w:iCs/>
        </w:rPr>
      </w:pPr>
      <w:r>
        <w:rPr>
          <w:rFonts w:ascii="Marianne" w:eastAsia="Arial" w:hAnsi="Marianne" w:cs="Marianne"/>
        </w:rPr>
        <w:t>Téléphone : 01 49 55 80 27</w:t>
      </w:r>
    </w:p>
    <w:p w14:paraId="5A1B6F79" w14:textId="77777777" w:rsidR="009050B9" w:rsidRPr="00B25A8C" w:rsidRDefault="009050B9" w:rsidP="009050B9">
      <w:pPr>
        <w:pStyle w:val="fcase2metab"/>
        <w:ind w:left="0" w:firstLine="0"/>
        <w:rPr>
          <w:rFonts w:ascii="Marianne" w:eastAsia="Wingdings" w:hAnsi="Marianne" w:cs="Wingdings"/>
          <w:b/>
          <w:color w:val="66CCFF"/>
          <w:spacing w:val="-10"/>
        </w:rPr>
      </w:pPr>
      <w:r>
        <w:rPr>
          <w:rFonts w:ascii="Arial" w:eastAsia="Arial" w:hAnsi="Arial" w:cs="Arial"/>
          <w:i/>
          <w:iCs/>
        </w:rPr>
        <w:t xml:space="preserve"> </w:t>
      </w:r>
    </w:p>
    <w:p w14:paraId="69904BA6" w14:textId="77777777" w:rsidR="009050B9" w:rsidRDefault="009050B9" w:rsidP="009050B9">
      <w:pPr>
        <w:pStyle w:val="fcase2metab"/>
        <w:rPr>
          <w:rFonts w:ascii="Marianne" w:hAnsi="Marianne" w:cs="Marianne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Marianne" w:hAnsi="Marianne" w:cs="Marianne"/>
        </w:rPr>
        <w:t>Imputation budgétaire</w:t>
      </w:r>
    </w:p>
    <w:p w14:paraId="5FB2FF36" w14:textId="77777777" w:rsidR="009050B9" w:rsidRDefault="009050B9" w:rsidP="009050B9">
      <w:pPr>
        <w:pStyle w:val="fcase2metab"/>
        <w:rPr>
          <w:rFonts w:ascii="Marianne" w:hAnsi="Marianne" w:cs="Marianne"/>
        </w:rPr>
      </w:pPr>
      <w:r>
        <w:rPr>
          <w:rFonts w:ascii="Marianne" w:hAnsi="Marianne" w:cs="Marianne"/>
        </w:rPr>
        <w:t>La dépense du marché est imputée sur le budget de l’État.</w:t>
      </w:r>
    </w:p>
    <w:p w14:paraId="70F5A7A3" w14:textId="77777777" w:rsidR="009050B9" w:rsidRPr="00B25A8C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1B2CFD12" w14:textId="77777777" w:rsidR="009050B9" w:rsidRPr="00B25A8C" w:rsidRDefault="009050B9" w:rsidP="009050B9">
      <w:pPr>
        <w:tabs>
          <w:tab w:val="left" w:pos="851"/>
        </w:tabs>
        <w:rPr>
          <w:rFonts w:ascii="Marianne" w:hAnsi="Marianne" w:cs="Marianne"/>
        </w:rPr>
      </w:pPr>
      <w:r w:rsidRPr="00B25A8C">
        <w:rPr>
          <w:rFonts w:ascii="Marianne" w:eastAsia="Marianne" w:hAnsi="Marianne" w:cs="Marianne"/>
          <w:i/>
        </w:rPr>
        <w:t xml:space="preserve"> </w:t>
      </w:r>
    </w:p>
    <w:p w14:paraId="27F561E6" w14:textId="77777777" w:rsidR="009050B9" w:rsidRPr="00B25A8C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0BB97D8A" w14:textId="77777777" w:rsidR="009050B9" w:rsidRPr="00B25A8C" w:rsidRDefault="009050B9" w:rsidP="009050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Marianne" w:hAnsi="Marianne" w:cs="Marianne"/>
        </w:rPr>
      </w:pPr>
      <w:r w:rsidRPr="00B25A8C">
        <w:rPr>
          <w:rFonts w:ascii="Marianne" w:hAnsi="Marianne" w:cs="Marianne"/>
        </w:rPr>
        <w:tab/>
      </w:r>
    </w:p>
    <w:p w14:paraId="6611C776" w14:textId="77777777" w:rsidR="009050B9" w:rsidRPr="00B25A8C" w:rsidRDefault="009050B9" w:rsidP="009050B9">
      <w:pPr>
        <w:tabs>
          <w:tab w:val="left" w:pos="851"/>
        </w:tabs>
        <w:rPr>
          <w:rFonts w:ascii="Marianne" w:hAnsi="Marianne" w:cs="Marianne"/>
        </w:rPr>
      </w:pPr>
    </w:p>
    <w:p w14:paraId="531DD9C6" w14:textId="77777777" w:rsidR="009050B9" w:rsidRDefault="009050B9" w:rsidP="009050B9">
      <w:pPr>
        <w:tabs>
          <w:tab w:val="left" w:pos="851"/>
        </w:tabs>
        <w:jc w:val="center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  <w:t>Signature électronique</w:t>
      </w:r>
    </w:p>
    <w:p w14:paraId="3B386DF3" w14:textId="3E545788" w:rsidR="009050B9" w:rsidRDefault="009050B9" w:rsidP="009050B9">
      <w:pPr>
        <w:tabs>
          <w:tab w:val="left" w:pos="851"/>
        </w:tabs>
        <w:jc w:val="center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  <w:t>(représentant de l’acheteur habilité à signer le</w:t>
      </w:r>
      <w:r>
        <w:rPr>
          <w:rFonts w:ascii="Marianne" w:hAnsi="Marianne" w:cs="Marianne"/>
          <w:i/>
          <w:sz w:val="18"/>
          <w:szCs w:val="18"/>
        </w:rPr>
        <w:t xml:space="preserve"> </w:t>
      </w:r>
      <w:r>
        <w:rPr>
          <w:rFonts w:ascii="Marianne" w:hAnsi="Marianne" w:cs="Marianne"/>
          <w:i/>
          <w:sz w:val="18"/>
          <w:szCs w:val="18"/>
        </w:rPr>
        <w:t>marché public)</w:t>
      </w:r>
    </w:p>
    <w:p w14:paraId="7EDEE821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487C268F" w14:textId="77777777" w:rsidR="009050B9" w:rsidRDefault="009050B9" w:rsidP="009050B9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5DE01D6E" w14:textId="77777777" w:rsidR="009050B9" w:rsidRDefault="009050B9" w:rsidP="009050B9">
      <w:pPr>
        <w:tabs>
          <w:tab w:val="left" w:pos="851"/>
        </w:tabs>
        <w:jc w:val="both"/>
      </w:pPr>
    </w:p>
    <w:p w14:paraId="79D5EADC" w14:textId="77777777" w:rsidR="009050B9" w:rsidRDefault="009050B9" w:rsidP="009050B9">
      <w:pPr>
        <w:tabs>
          <w:tab w:val="left" w:pos="851"/>
        </w:tabs>
        <w:jc w:val="both"/>
      </w:pPr>
    </w:p>
    <w:p w14:paraId="1E9FFB53" w14:textId="77777777" w:rsidR="009050B9" w:rsidRDefault="009050B9" w:rsidP="009050B9">
      <w:pPr>
        <w:tabs>
          <w:tab w:val="left" w:pos="851"/>
          <w:tab w:val="left" w:pos="3402"/>
        </w:tabs>
        <w:spacing w:before="120" w:after="120"/>
        <w:jc w:val="both"/>
      </w:pPr>
    </w:p>
    <w:p w14:paraId="1AEF55B2" w14:textId="77777777" w:rsidR="002C410F" w:rsidRDefault="002C410F"/>
    <w:sectPr w:rsidR="002C410F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081D" w14:textId="77777777" w:rsidR="009050B9" w:rsidRDefault="009050B9" w:rsidP="009050B9">
      <w:r>
        <w:separator/>
      </w:r>
    </w:p>
  </w:endnote>
  <w:endnote w:type="continuationSeparator" w:id="0">
    <w:p w14:paraId="0C4AC6B9" w14:textId="77777777" w:rsidR="009050B9" w:rsidRDefault="009050B9" w:rsidP="0090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charset w:val="01"/>
    <w:family w:val="auto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63371" w14:paraId="2490CFB2" w14:textId="77777777">
      <w:trPr>
        <w:tblHeader/>
      </w:trPr>
      <w:tc>
        <w:tcPr>
          <w:tcW w:w="2906" w:type="dxa"/>
          <w:shd w:val="clear" w:color="auto" w:fill="66CCFF"/>
        </w:tcPr>
        <w:p w14:paraId="7A796D4D" w14:textId="77777777" w:rsidR="00463371" w:rsidRPr="009050B9" w:rsidRDefault="00D032B9">
          <w:pPr>
            <w:ind w:right="-638"/>
            <w:rPr>
              <w:rFonts w:ascii="Marianne" w:hAnsi="Marianne"/>
            </w:rPr>
          </w:pPr>
          <w:r w:rsidRPr="009050B9">
            <w:rPr>
              <w:rFonts w:ascii="Marianne" w:hAnsi="Marianne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1F630E1F" w14:textId="4A04F3F7" w:rsidR="00463371" w:rsidRPr="009050B9" w:rsidRDefault="00D032B9">
          <w:pPr>
            <w:jc w:val="center"/>
            <w:rPr>
              <w:rFonts w:ascii="Marianne" w:hAnsi="Marianne"/>
            </w:rPr>
          </w:pPr>
          <w:r w:rsidRPr="009050B9">
            <w:rPr>
              <w:rFonts w:ascii="Marianne" w:hAnsi="Marianne" w:cs="Arial"/>
              <w:b/>
            </w:rPr>
            <w:t>N° de consultation</w:t>
          </w:r>
          <w:r w:rsidR="009050B9" w:rsidRPr="009050B9">
            <w:rPr>
              <w:rFonts w:ascii="Marianne" w:hAnsi="Marianne" w:cs="Arial"/>
              <w:b/>
            </w:rPr>
            <w:t> : DGAL-2025-015</w:t>
          </w:r>
        </w:p>
      </w:tc>
      <w:tc>
        <w:tcPr>
          <w:tcW w:w="896" w:type="dxa"/>
          <w:shd w:val="clear" w:color="auto" w:fill="66CCFF"/>
        </w:tcPr>
        <w:p w14:paraId="36218B83" w14:textId="77777777" w:rsidR="00463371" w:rsidRPr="009050B9" w:rsidRDefault="00D032B9">
          <w:pPr>
            <w:tabs>
              <w:tab w:val="center" w:pos="1366"/>
              <w:tab w:val="right" w:pos="2733"/>
            </w:tabs>
            <w:rPr>
              <w:rFonts w:ascii="Marianne" w:hAnsi="Marianne"/>
            </w:rPr>
          </w:pPr>
          <w:r w:rsidRPr="009050B9">
            <w:rPr>
              <w:rFonts w:ascii="Marianne" w:hAnsi="Marianne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FF1E8AC" w14:textId="77777777" w:rsidR="00463371" w:rsidRPr="009050B9" w:rsidRDefault="00D032B9">
          <w:pPr>
            <w:jc w:val="center"/>
            <w:rPr>
              <w:rFonts w:ascii="Marianne" w:hAnsi="Marianne" w:cs="Arial"/>
              <w:b/>
            </w:rPr>
          </w:pPr>
          <w:r w:rsidRPr="009050B9">
            <w:rPr>
              <w:rStyle w:val="Numrodepage"/>
              <w:rFonts w:ascii="Marianne" w:hAnsi="Marianne"/>
              <w:b/>
            </w:rPr>
            <w:fldChar w:fldCharType="begin"/>
          </w:r>
          <w:r w:rsidRPr="009050B9">
            <w:rPr>
              <w:rStyle w:val="Numrodepage"/>
              <w:rFonts w:ascii="Marianne" w:hAnsi="Marianne"/>
              <w:b/>
            </w:rPr>
            <w:instrText xml:space="preserve"> PAGE </w:instrText>
          </w:r>
          <w:r w:rsidRPr="009050B9">
            <w:rPr>
              <w:rStyle w:val="Numrodepage"/>
              <w:rFonts w:ascii="Marianne" w:hAnsi="Marianne"/>
              <w:b/>
            </w:rPr>
            <w:fldChar w:fldCharType="separate"/>
          </w:r>
          <w:r w:rsidRPr="009050B9">
            <w:rPr>
              <w:rStyle w:val="Numrodepage"/>
              <w:rFonts w:ascii="Marianne" w:hAnsi="Marianne"/>
              <w:b/>
            </w:rPr>
            <w:t>6</w:t>
          </w:r>
          <w:r w:rsidRPr="009050B9">
            <w:rPr>
              <w:rStyle w:val="Numrodepage"/>
              <w:rFonts w:ascii="Marianne" w:hAnsi="Marianne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3E77DE49" w14:textId="77777777" w:rsidR="00463371" w:rsidRPr="009050B9" w:rsidRDefault="00D032B9">
          <w:pPr>
            <w:jc w:val="center"/>
            <w:rPr>
              <w:rFonts w:ascii="Marianne" w:hAnsi="Marianne"/>
            </w:rPr>
          </w:pPr>
          <w:r w:rsidRPr="009050B9">
            <w:rPr>
              <w:rFonts w:ascii="Marianne" w:hAnsi="Marianne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17975B28" w14:textId="77777777" w:rsidR="00463371" w:rsidRPr="009050B9" w:rsidRDefault="00D032B9">
          <w:pPr>
            <w:jc w:val="center"/>
            <w:rPr>
              <w:rFonts w:ascii="Marianne" w:hAnsi="Marianne"/>
            </w:rPr>
          </w:pPr>
          <w:r w:rsidRPr="009050B9">
            <w:rPr>
              <w:rStyle w:val="Numrodepage"/>
              <w:rFonts w:ascii="Marianne" w:hAnsi="Marianne"/>
              <w:b/>
            </w:rPr>
            <w:fldChar w:fldCharType="begin"/>
          </w:r>
          <w:r w:rsidRPr="009050B9">
            <w:rPr>
              <w:rStyle w:val="Numrodepage"/>
              <w:rFonts w:ascii="Marianne" w:hAnsi="Marianne"/>
              <w:b/>
            </w:rPr>
            <w:instrText xml:space="preserve"> NUMPAGES \* ARABIC </w:instrText>
          </w:r>
          <w:r w:rsidRPr="009050B9">
            <w:rPr>
              <w:rStyle w:val="Numrodepage"/>
              <w:rFonts w:ascii="Marianne" w:hAnsi="Marianne"/>
              <w:b/>
            </w:rPr>
            <w:fldChar w:fldCharType="separate"/>
          </w:r>
          <w:r w:rsidRPr="009050B9">
            <w:rPr>
              <w:rStyle w:val="Numrodepage"/>
              <w:rFonts w:ascii="Marianne" w:hAnsi="Marianne"/>
              <w:b/>
            </w:rPr>
            <w:t>6</w:t>
          </w:r>
          <w:r w:rsidRPr="009050B9">
            <w:rPr>
              <w:rStyle w:val="Numrodepage"/>
              <w:rFonts w:ascii="Marianne" w:hAnsi="Marianne"/>
              <w:b/>
            </w:rPr>
            <w:fldChar w:fldCharType="end"/>
          </w:r>
        </w:p>
      </w:tc>
    </w:tr>
  </w:tbl>
  <w:p w14:paraId="627CA20C" w14:textId="77777777" w:rsidR="00463371" w:rsidRDefault="00D032B9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2710" w14:textId="77777777" w:rsidR="009050B9" w:rsidRDefault="009050B9" w:rsidP="009050B9">
      <w:r>
        <w:separator/>
      </w:r>
    </w:p>
  </w:footnote>
  <w:footnote w:type="continuationSeparator" w:id="0">
    <w:p w14:paraId="363BAAFC" w14:textId="77777777" w:rsidR="009050B9" w:rsidRDefault="009050B9" w:rsidP="00905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B9"/>
    <w:rsid w:val="002C410F"/>
    <w:rsid w:val="0040302A"/>
    <w:rsid w:val="009050B9"/>
    <w:rsid w:val="00A9214F"/>
    <w:rsid w:val="00CC0B22"/>
    <w:rsid w:val="00D0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6905"/>
  <w15:chartTrackingRefBased/>
  <w15:docId w15:val="{FB6DD999-F185-49AF-9052-A16AE778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0B9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9050B9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rsid w:val="009050B9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link w:val="Titre3Car"/>
    <w:qFormat/>
    <w:rsid w:val="009050B9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050B9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rsid w:val="009050B9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qFormat/>
    <w:rsid w:val="009050B9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link w:val="Titre7Car"/>
    <w:qFormat/>
    <w:rsid w:val="009050B9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qFormat/>
    <w:rsid w:val="009050B9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link w:val="Titre9Car"/>
    <w:qFormat/>
    <w:rsid w:val="009050B9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50B9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050B9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050B9"/>
    <w:rPr>
      <w:rFonts w:ascii="Arial" w:eastAsia="Times New Roman" w:hAnsi="Arial" w:cs="Arial"/>
      <w:b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050B9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9050B9"/>
    <w:rPr>
      <w:rFonts w:ascii="Arial" w:eastAsia="Times New Roman" w:hAnsi="Arial" w:cs="Arial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050B9"/>
    <w:rPr>
      <w:rFonts w:ascii="Arial" w:eastAsia="Times New Roman" w:hAnsi="Arial" w:cs="Arial"/>
      <w:sz w:val="28"/>
      <w:szCs w:val="20"/>
      <w:lang w:eastAsia="zh-CN"/>
    </w:rPr>
  </w:style>
  <w:style w:type="character" w:customStyle="1" w:styleId="Titre7Car">
    <w:name w:val="Titre 7 Car"/>
    <w:basedOn w:val="Policepardfaut"/>
    <w:link w:val="Titre7"/>
    <w:rsid w:val="009050B9"/>
    <w:rPr>
      <w:rFonts w:ascii="Arial" w:eastAsia="Times New Roman" w:hAnsi="Arial" w:cs="Arial"/>
      <w:bCs/>
      <w:i/>
      <w:sz w:val="16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9050B9"/>
    <w:rPr>
      <w:rFonts w:ascii="Arial" w:eastAsia="Times New Roman" w:hAnsi="Arial" w:cs="Arial"/>
      <w:b/>
      <w:bCs/>
      <w:sz w:val="24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9050B9"/>
    <w:rPr>
      <w:rFonts w:ascii="Arial" w:eastAsia="Times New Roman" w:hAnsi="Arial" w:cs="Arial"/>
      <w:i/>
      <w:iCs/>
      <w:sz w:val="16"/>
      <w:szCs w:val="20"/>
      <w:lang w:eastAsia="zh-CN"/>
    </w:rPr>
  </w:style>
  <w:style w:type="character" w:customStyle="1" w:styleId="WW8Num2z0">
    <w:name w:val="WW8Num2z0"/>
    <w:rsid w:val="009050B9"/>
    <w:rPr>
      <w:rFonts w:ascii="Wingdings" w:hAnsi="Wingdings" w:cs="Wingdings"/>
    </w:rPr>
  </w:style>
  <w:style w:type="character" w:customStyle="1" w:styleId="WW8Num4z0">
    <w:name w:val="WW8Num4z0"/>
    <w:rsid w:val="009050B9"/>
    <w:rPr>
      <w:rFonts w:ascii="Symbol" w:hAnsi="Symbol" w:cs="OpenSymbol"/>
      <w:sz w:val="20"/>
      <w:szCs w:val="20"/>
    </w:rPr>
  </w:style>
  <w:style w:type="character" w:customStyle="1" w:styleId="WW8Num4z1">
    <w:name w:val="WW8Num4z1"/>
    <w:rsid w:val="009050B9"/>
    <w:rPr>
      <w:rFonts w:ascii="OpenSymbol" w:hAnsi="OpenSymbol" w:cs="OpenSymbol"/>
    </w:rPr>
  </w:style>
  <w:style w:type="character" w:customStyle="1" w:styleId="WW8Num5z0">
    <w:name w:val="WW8Num5z0"/>
    <w:rsid w:val="009050B9"/>
    <w:rPr>
      <w:rFonts w:hint="default"/>
    </w:rPr>
  </w:style>
  <w:style w:type="character" w:customStyle="1" w:styleId="WW8Num6z0">
    <w:name w:val="WW8Num6z0"/>
    <w:rsid w:val="009050B9"/>
    <w:rPr>
      <w:rFonts w:ascii="Symbol" w:hAnsi="Symbol" w:cs="Symbol" w:hint="default"/>
    </w:rPr>
  </w:style>
  <w:style w:type="character" w:customStyle="1" w:styleId="WW8Num6z1">
    <w:name w:val="WW8Num6z1"/>
    <w:rsid w:val="009050B9"/>
    <w:rPr>
      <w:rFonts w:ascii="Courier New" w:hAnsi="Courier New" w:cs="Courier New" w:hint="default"/>
    </w:rPr>
  </w:style>
  <w:style w:type="character" w:customStyle="1" w:styleId="WW8Num6z2">
    <w:name w:val="WW8Num6z2"/>
    <w:rsid w:val="009050B9"/>
    <w:rPr>
      <w:rFonts w:ascii="Wingdings" w:hAnsi="Wingdings" w:cs="Wingdings" w:hint="default"/>
    </w:rPr>
  </w:style>
  <w:style w:type="character" w:customStyle="1" w:styleId="WW8Num7z0">
    <w:name w:val="WW8Num7z0"/>
    <w:rsid w:val="009050B9"/>
    <w:rPr>
      <w:rFonts w:ascii="Univers" w:hAnsi="Univers" w:cs="Univers" w:hint="default"/>
    </w:rPr>
  </w:style>
  <w:style w:type="character" w:customStyle="1" w:styleId="Policepardfaut3">
    <w:name w:val="Police par défaut3"/>
    <w:rsid w:val="009050B9"/>
  </w:style>
  <w:style w:type="character" w:customStyle="1" w:styleId="Policepardfaut2">
    <w:name w:val="Police par défaut2"/>
    <w:rsid w:val="009050B9"/>
  </w:style>
  <w:style w:type="character" w:customStyle="1" w:styleId="Absatz-Standardschriftart">
    <w:name w:val="Absatz-Standardschriftart"/>
    <w:rsid w:val="009050B9"/>
  </w:style>
  <w:style w:type="character" w:customStyle="1" w:styleId="WW-Absatz-Standardschriftart">
    <w:name w:val="WW-Absatz-Standardschriftart"/>
    <w:rsid w:val="009050B9"/>
  </w:style>
  <w:style w:type="character" w:customStyle="1" w:styleId="WW-Absatz-Standardschriftart1">
    <w:name w:val="WW-Absatz-Standardschriftart1"/>
    <w:rsid w:val="009050B9"/>
  </w:style>
  <w:style w:type="character" w:customStyle="1" w:styleId="WW-Absatz-Standardschriftart11">
    <w:name w:val="WW-Absatz-Standardschriftart11"/>
    <w:rsid w:val="009050B9"/>
  </w:style>
  <w:style w:type="character" w:customStyle="1" w:styleId="WW-Absatz-Standardschriftart111">
    <w:name w:val="WW-Absatz-Standardschriftart111"/>
    <w:rsid w:val="009050B9"/>
  </w:style>
  <w:style w:type="character" w:customStyle="1" w:styleId="WW-Absatz-Standardschriftart1111">
    <w:name w:val="WW-Absatz-Standardschriftart1111"/>
    <w:rsid w:val="009050B9"/>
  </w:style>
  <w:style w:type="character" w:customStyle="1" w:styleId="WW8Num1z0">
    <w:name w:val="WW8Num1z0"/>
    <w:rsid w:val="009050B9"/>
    <w:rPr>
      <w:rFonts w:cs="Times New Roman"/>
    </w:rPr>
  </w:style>
  <w:style w:type="character" w:customStyle="1" w:styleId="WW8Num2z1">
    <w:name w:val="WW8Num2z1"/>
    <w:rsid w:val="009050B9"/>
    <w:rPr>
      <w:rFonts w:ascii="Courier New" w:hAnsi="Courier New" w:cs="Courier New"/>
    </w:rPr>
  </w:style>
  <w:style w:type="character" w:customStyle="1" w:styleId="WW8Num2z3">
    <w:name w:val="WW8Num2z3"/>
    <w:rsid w:val="009050B9"/>
    <w:rPr>
      <w:rFonts w:ascii="Symbol" w:hAnsi="Symbol" w:cs="Symbol"/>
    </w:rPr>
  </w:style>
  <w:style w:type="character" w:customStyle="1" w:styleId="WW8Num3z0">
    <w:name w:val="WW8Num3z0"/>
    <w:rsid w:val="009050B9"/>
    <w:rPr>
      <w:rFonts w:ascii="Wingdings" w:hAnsi="Wingdings" w:cs="Wingdings"/>
      <w:sz w:val="16"/>
    </w:rPr>
  </w:style>
  <w:style w:type="character" w:customStyle="1" w:styleId="WW8Num3z1">
    <w:name w:val="WW8Num3z1"/>
    <w:rsid w:val="009050B9"/>
    <w:rPr>
      <w:rFonts w:ascii="Courier New" w:hAnsi="Courier New" w:cs="Courier New"/>
    </w:rPr>
  </w:style>
  <w:style w:type="character" w:customStyle="1" w:styleId="WW8Num3z2">
    <w:name w:val="WW8Num3z2"/>
    <w:rsid w:val="009050B9"/>
    <w:rPr>
      <w:rFonts w:ascii="Wingdings" w:hAnsi="Wingdings" w:cs="Wingdings"/>
    </w:rPr>
  </w:style>
  <w:style w:type="character" w:customStyle="1" w:styleId="WW8Num3z3">
    <w:name w:val="WW8Num3z3"/>
    <w:rsid w:val="009050B9"/>
    <w:rPr>
      <w:rFonts w:ascii="Symbol" w:hAnsi="Symbol" w:cs="Symbol"/>
    </w:rPr>
  </w:style>
  <w:style w:type="character" w:customStyle="1" w:styleId="WW8Num4z3">
    <w:name w:val="WW8Num4z3"/>
    <w:rsid w:val="009050B9"/>
    <w:rPr>
      <w:rFonts w:ascii="Symbol" w:hAnsi="Symbol" w:cs="Symbol"/>
    </w:rPr>
  </w:style>
  <w:style w:type="character" w:customStyle="1" w:styleId="WW8Num7z1">
    <w:name w:val="WW8Num7z1"/>
    <w:rsid w:val="009050B9"/>
    <w:rPr>
      <w:rFonts w:ascii="Courier New" w:hAnsi="Courier New" w:cs="Courier New"/>
    </w:rPr>
  </w:style>
  <w:style w:type="character" w:customStyle="1" w:styleId="WW8Num7z2">
    <w:name w:val="WW8Num7z2"/>
    <w:rsid w:val="009050B9"/>
    <w:rPr>
      <w:rFonts w:ascii="Wingdings" w:hAnsi="Wingdings" w:cs="Wingdings"/>
    </w:rPr>
  </w:style>
  <w:style w:type="character" w:customStyle="1" w:styleId="WW8Num7z3">
    <w:name w:val="WW8Num7z3"/>
    <w:rsid w:val="009050B9"/>
    <w:rPr>
      <w:rFonts w:ascii="Symbol" w:hAnsi="Symbol" w:cs="Symbol"/>
    </w:rPr>
  </w:style>
  <w:style w:type="character" w:customStyle="1" w:styleId="WW8Num8z0">
    <w:name w:val="WW8Num8z0"/>
    <w:rsid w:val="009050B9"/>
    <w:rPr>
      <w:rFonts w:ascii="Arial" w:hAnsi="Arial" w:cs="Arial"/>
    </w:rPr>
  </w:style>
  <w:style w:type="character" w:customStyle="1" w:styleId="WW8Num9z0">
    <w:name w:val="WW8Num9z0"/>
    <w:rsid w:val="009050B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050B9"/>
    <w:rPr>
      <w:rFonts w:ascii="Courier New" w:hAnsi="Courier New" w:cs="Courier New"/>
    </w:rPr>
  </w:style>
  <w:style w:type="character" w:customStyle="1" w:styleId="WW8Num9z2">
    <w:name w:val="WW8Num9z2"/>
    <w:rsid w:val="009050B9"/>
    <w:rPr>
      <w:rFonts w:ascii="Wingdings" w:hAnsi="Wingdings" w:cs="Wingdings"/>
    </w:rPr>
  </w:style>
  <w:style w:type="character" w:customStyle="1" w:styleId="WW8Num9z3">
    <w:name w:val="WW8Num9z3"/>
    <w:rsid w:val="009050B9"/>
    <w:rPr>
      <w:rFonts w:ascii="Symbol" w:hAnsi="Symbol" w:cs="Symbol"/>
    </w:rPr>
  </w:style>
  <w:style w:type="character" w:customStyle="1" w:styleId="WW8Num10z0">
    <w:name w:val="WW8Num10z0"/>
    <w:rsid w:val="009050B9"/>
    <w:rPr>
      <w:rFonts w:ascii="Arial" w:eastAsia="Times New Roman" w:hAnsi="Arial" w:cs="Arial"/>
    </w:rPr>
  </w:style>
  <w:style w:type="character" w:customStyle="1" w:styleId="WW8Num10z1">
    <w:name w:val="WW8Num10z1"/>
    <w:rsid w:val="009050B9"/>
    <w:rPr>
      <w:rFonts w:ascii="Courier New" w:hAnsi="Courier New" w:cs="Courier New"/>
    </w:rPr>
  </w:style>
  <w:style w:type="character" w:customStyle="1" w:styleId="WW8Num10z2">
    <w:name w:val="WW8Num10z2"/>
    <w:rsid w:val="009050B9"/>
    <w:rPr>
      <w:rFonts w:ascii="Wingdings" w:hAnsi="Wingdings" w:cs="Wingdings"/>
    </w:rPr>
  </w:style>
  <w:style w:type="character" w:customStyle="1" w:styleId="WW8Num10z3">
    <w:name w:val="WW8Num10z3"/>
    <w:rsid w:val="009050B9"/>
    <w:rPr>
      <w:rFonts w:ascii="Symbol" w:hAnsi="Symbol" w:cs="Symbol"/>
    </w:rPr>
  </w:style>
  <w:style w:type="character" w:customStyle="1" w:styleId="WW8Num11z0">
    <w:name w:val="WW8Num11z0"/>
    <w:rsid w:val="009050B9"/>
    <w:rPr>
      <w:rFonts w:ascii="Wingdings" w:hAnsi="Wingdings" w:cs="Wingdings"/>
    </w:rPr>
  </w:style>
  <w:style w:type="character" w:customStyle="1" w:styleId="WW8Num11z1">
    <w:name w:val="WW8Num11z1"/>
    <w:rsid w:val="009050B9"/>
    <w:rPr>
      <w:rFonts w:ascii="Courier New" w:hAnsi="Courier New" w:cs="Courier New"/>
    </w:rPr>
  </w:style>
  <w:style w:type="character" w:customStyle="1" w:styleId="WW8Num11z3">
    <w:name w:val="WW8Num11z3"/>
    <w:rsid w:val="009050B9"/>
    <w:rPr>
      <w:rFonts w:ascii="Symbol" w:hAnsi="Symbol" w:cs="Symbol"/>
    </w:rPr>
  </w:style>
  <w:style w:type="character" w:customStyle="1" w:styleId="Policepardfaut1">
    <w:name w:val="Police par défaut1"/>
    <w:rsid w:val="009050B9"/>
  </w:style>
  <w:style w:type="character" w:customStyle="1" w:styleId="Caractresdenotedebasdepage">
    <w:name w:val="Caractères de note de bas de page"/>
    <w:rsid w:val="009050B9"/>
    <w:rPr>
      <w:rFonts w:cs="Times New Roman"/>
      <w:vertAlign w:val="superscript"/>
    </w:rPr>
  </w:style>
  <w:style w:type="character" w:styleId="Numrodepage">
    <w:name w:val="page number"/>
    <w:rsid w:val="009050B9"/>
    <w:rPr>
      <w:rFonts w:cs="Times New Roman"/>
    </w:rPr>
  </w:style>
  <w:style w:type="character" w:customStyle="1" w:styleId="Marquedecommentaire1">
    <w:name w:val="Marque de commentaire1"/>
    <w:rsid w:val="009050B9"/>
    <w:rPr>
      <w:rFonts w:cs="Times New Roman"/>
      <w:sz w:val="16"/>
    </w:rPr>
  </w:style>
  <w:style w:type="character" w:styleId="Lienhypertexte">
    <w:name w:val="Hyperlink"/>
    <w:rsid w:val="009050B9"/>
    <w:rPr>
      <w:rFonts w:cs="Times New Roman"/>
      <w:color w:val="0000FF"/>
      <w:u w:val="single"/>
    </w:rPr>
  </w:style>
  <w:style w:type="character" w:styleId="lev">
    <w:name w:val="Strong"/>
    <w:qFormat/>
    <w:rsid w:val="009050B9"/>
    <w:rPr>
      <w:rFonts w:cs="Times New Roman"/>
      <w:b/>
      <w:bCs/>
    </w:rPr>
  </w:style>
  <w:style w:type="character" w:customStyle="1" w:styleId="Appelnotedebasdep1">
    <w:name w:val="Appel note de bas de p.1"/>
    <w:rsid w:val="009050B9"/>
    <w:rPr>
      <w:vertAlign w:val="superscript"/>
    </w:rPr>
  </w:style>
  <w:style w:type="character" w:customStyle="1" w:styleId="Caractresdenotedefin">
    <w:name w:val="Caractères de note de fin"/>
    <w:rsid w:val="009050B9"/>
    <w:rPr>
      <w:vertAlign w:val="superscript"/>
    </w:rPr>
  </w:style>
  <w:style w:type="character" w:customStyle="1" w:styleId="WW-Caractresdenotedefin">
    <w:name w:val="WW-Caractères de note de fin"/>
    <w:rsid w:val="009050B9"/>
  </w:style>
  <w:style w:type="character" w:customStyle="1" w:styleId="Appeldenotedefin1">
    <w:name w:val="Appel de note de fin1"/>
    <w:rsid w:val="009050B9"/>
    <w:rPr>
      <w:vertAlign w:val="superscript"/>
    </w:rPr>
  </w:style>
  <w:style w:type="character" w:customStyle="1" w:styleId="Appelnotedebasdep2">
    <w:name w:val="Appel note de bas de p.2"/>
    <w:rsid w:val="009050B9"/>
    <w:rPr>
      <w:vertAlign w:val="superscript"/>
    </w:rPr>
  </w:style>
  <w:style w:type="character" w:customStyle="1" w:styleId="Marquedecommentaire2">
    <w:name w:val="Marque de commentaire2"/>
    <w:rsid w:val="009050B9"/>
    <w:rPr>
      <w:sz w:val="16"/>
      <w:szCs w:val="16"/>
    </w:rPr>
  </w:style>
  <w:style w:type="character" w:customStyle="1" w:styleId="CommentaireCar">
    <w:name w:val="Commentaire Car"/>
    <w:rsid w:val="009050B9"/>
    <w:rPr>
      <w:rFonts w:ascii="Univers" w:hAnsi="Univers" w:cs="Univers"/>
      <w:lang w:eastAsia="zh-CN"/>
    </w:rPr>
  </w:style>
  <w:style w:type="character" w:customStyle="1" w:styleId="En-tteCar">
    <w:name w:val="En-tête Car"/>
    <w:rsid w:val="009050B9"/>
    <w:rPr>
      <w:rFonts w:ascii="Univers" w:hAnsi="Univers" w:cs="Univers"/>
      <w:lang w:eastAsia="zh-CN"/>
    </w:rPr>
  </w:style>
  <w:style w:type="character" w:customStyle="1" w:styleId="PieddepageCar">
    <w:name w:val="Pied de page Car"/>
    <w:rsid w:val="009050B9"/>
    <w:rPr>
      <w:rFonts w:ascii="Univers" w:hAnsi="Univers" w:cs="Univers"/>
      <w:lang w:eastAsia="zh-CN"/>
    </w:rPr>
  </w:style>
  <w:style w:type="character" w:styleId="Numrodeligne">
    <w:name w:val="line number"/>
    <w:rsid w:val="009050B9"/>
  </w:style>
  <w:style w:type="paragraph" w:customStyle="1" w:styleId="Titre30">
    <w:name w:val="Titre3"/>
    <w:basedOn w:val="Normal"/>
    <w:next w:val="Corpsdetexte"/>
    <w:rsid w:val="009050B9"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link w:val="CorpsdetexteCar"/>
    <w:rsid w:val="009050B9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9050B9"/>
    <w:rPr>
      <w:rFonts w:ascii="Arial" w:eastAsia="Times New Roman" w:hAnsi="Arial" w:cs="Arial"/>
      <w:b/>
      <w:sz w:val="24"/>
      <w:szCs w:val="20"/>
      <w:lang w:eastAsia="zh-CN"/>
    </w:rPr>
  </w:style>
  <w:style w:type="paragraph" w:styleId="Liste">
    <w:name w:val="List"/>
    <w:basedOn w:val="Corpsdetexte"/>
    <w:rsid w:val="009050B9"/>
    <w:rPr>
      <w:rFonts w:cs="Mangal"/>
    </w:rPr>
  </w:style>
  <w:style w:type="paragraph" w:styleId="Lgende">
    <w:name w:val="caption"/>
    <w:basedOn w:val="Normal"/>
    <w:qFormat/>
    <w:rsid w:val="009050B9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rsid w:val="009050B9"/>
    <w:pPr>
      <w:suppressLineNumbers/>
    </w:pPr>
    <w:rPr>
      <w:rFonts w:cs="Mangal"/>
    </w:rPr>
  </w:style>
  <w:style w:type="paragraph" w:customStyle="1" w:styleId="Caption1">
    <w:name w:val="Caption1"/>
    <w:basedOn w:val="Normal"/>
    <w:next w:val="Normal"/>
    <w:rsid w:val="009050B9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Titre20">
    <w:name w:val="Titre2"/>
    <w:basedOn w:val="Normal"/>
    <w:next w:val="Corpsdetexte"/>
    <w:rsid w:val="009050B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rsid w:val="009050B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rsid w:val="009050B9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link w:val="En-tteCar1"/>
    <w:rsid w:val="009050B9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9050B9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1"/>
    <w:rsid w:val="009050B9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rsid w:val="009050B9"/>
    <w:rPr>
      <w:rFonts w:ascii="Univers" w:eastAsia="Times New Roman" w:hAnsi="Univers" w:cs="Univers"/>
      <w:sz w:val="20"/>
      <w:szCs w:val="20"/>
      <w:lang w:eastAsia="zh-CN"/>
    </w:rPr>
  </w:style>
  <w:style w:type="paragraph" w:styleId="Notedebasdepage">
    <w:name w:val="footnote text"/>
    <w:basedOn w:val="Normal"/>
    <w:link w:val="NotedebasdepageCar"/>
    <w:rsid w:val="009050B9"/>
  </w:style>
  <w:style w:type="character" w:customStyle="1" w:styleId="NotedebasdepageCar">
    <w:name w:val="Note de bas de page Car"/>
    <w:basedOn w:val="Policepardfaut"/>
    <w:link w:val="Notedebasdepage"/>
    <w:rsid w:val="009050B9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tiret">
    <w:name w:val="f_tiret"/>
    <w:basedOn w:val="Normal"/>
    <w:rsid w:val="009050B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9050B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9050B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9050B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9050B9"/>
  </w:style>
  <w:style w:type="paragraph" w:customStyle="1" w:styleId="Corpsdetexte21">
    <w:name w:val="Corps de texte 21"/>
    <w:basedOn w:val="Normal"/>
    <w:rsid w:val="009050B9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9050B9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link w:val="RetraitcorpsdetexteCar"/>
    <w:rsid w:val="009050B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rsid w:val="009050B9"/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NormalWeb">
    <w:name w:val="Normal (Web)"/>
    <w:basedOn w:val="Normal"/>
    <w:rsid w:val="009050B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9050B9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link w:val="TextedebullesCar"/>
    <w:rsid w:val="009050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050B9"/>
    <w:rPr>
      <w:rFonts w:ascii="Tahoma" w:eastAsia="Times New Roman" w:hAnsi="Tahoma" w:cs="Tahoma"/>
      <w:sz w:val="16"/>
      <w:szCs w:val="16"/>
      <w:lang w:eastAsia="zh-CN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9050B9"/>
  </w:style>
  <w:style w:type="character" w:customStyle="1" w:styleId="CommentaireCar1">
    <w:name w:val="Commentaire Car1"/>
    <w:basedOn w:val="Policepardfaut"/>
    <w:link w:val="Commentaire"/>
    <w:uiPriority w:val="99"/>
    <w:semiHidden/>
    <w:rsid w:val="009050B9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1"/>
    <w:next w:val="Commentaire1"/>
    <w:link w:val="ObjetducommentaireCar"/>
    <w:rsid w:val="009050B9"/>
    <w:rPr>
      <w:b/>
      <w:bCs/>
    </w:rPr>
  </w:style>
  <w:style w:type="character" w:customStyle="1" w:styleId="ObjetducommentaireCar">
    <w:name w:val="Objet du commentaire Car"/>
    <w:basedOn w:val="CommentaireCar1"/>
    <w:link w:val="Objetducommentaire"/>
    <w:rsid w:val="009050B9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customStyle="1" w:styleId="Contenudetableau">
    <w:name w:val="Contenu de tableau"/>
    <w:basedOn w:val="Normal"/>
    <w:rsid w:val="009050B9"/>
    <w:pPr>
      <w:suppressLineNumbers/>
    </w:pPr>
  </w:style>
  <w:style w:type="paragraph" w:customStyle="1" w:styleId="Titredetableau">
    <w:name w:val="Titre de tableau"/>
    <w:basedOn w:val="Contenudetableau"/>
    <w:rsid w:val="009050B9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9050B9"/>
  </w:style>
  <w:style w:type="paragraph" w:customStyle="1" w:styleId="Default">
    <w:name w:val="Default"/>
    <w:rsid w:val="009050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BodyText2">
    <w:name w:val="Body Text 2"/>
    <w:basedOn w:val="Normal"/>
    <w:rsid w:val="009050B9"/>
    <w:pPr>
      <w:widowControl w:val="0"/>
      <w:ind w:left="705"/>
      <w:jc w:val="both"/>
    </w:pPr>
    <w:rPr>
      <w:rFonts w:ascii="Times New Roman" w:eastAsia="Andale Sans UI" w:hAnsi="Times New Roman" w:cs="Times New Roman"/>
      <w:kern w:val="2"/>
      <w:sz w:val="24"/>
      <w:szCs w:val="24"/>
      <w:lang/>
    </w:rPr>
  </w:style>
  <w:style w:type="paragraph" w:customStyle="1" w:styleId="WW-Standard">
    <w:name w:val="WW-Standard"/>
    <w:rsid w:val="009050B9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2"/>
      <w:sz w:val="24"/>
      <w:szCs w:val="24"/>
      <w:lang w:eastAsia="zh-CN"/>
    </w:rPr>
  </w:style>
  <w:style w:type="paragraph" w:customStyle="1" w:styleId="Standard">
    <w:name w:val="Standard"/>
    <w:autoRedefine/>
    <w:rsid w:val="009050B9"/>
    <w:pPr>
      <w:widowControl w:val="0"/>
      <w:suppressAutoHyphens/>
      <w:autoSpaceDN w:val="0"/>
      <w:spacing w:before="57" w:after="0" w:line="240" w:lineRule="auto"/>
      <w:textAlignment w:val="center"/>
    </w:pPr>
    <w:rPr>
      <w:rFonts w:ascii="Liberation Serif" w:eastAsia="Liberation Serif" w:hAnsi="Liberation Serif" w:cs="Liberation Serif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6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1819</Words>
  <Characters>10009</Characters>
  <Application>Microsoft Office Word</Application>
  <DocSecurity>0</DocSecurity>
  <Lines>83</Lines>
  <Paragraphs>23</Paragraphs>
  <ScaleCrop>false</ScaleCrop>
  <Company/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Victorien CHANTELOUP</dc:creator>
  <cp:keywords/>
  <dc:description/>
  <cp:lastModifiedBy>Victorien CHANTELOUP</cp:lastModifiedBy>
  <cp:revision>2</cp:revision>
  <dcterms:created xsi:type="dcterms:W3CDTF">2025-05-21T08:05:00Z</dcterms:created>
  <dcterms:modified xsi:type="dcterms:W3CDTF">2025-05-21T08:13:00Z</dcterms:modified>
</cp:coreProperties>
</file>