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6D8B4839"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w:t>
      </w:r>
      <w:r w:rsidR="001D73AA">
        <w:rPr>
          <w:rFonts w:ascii="Marianne" w:hAnsi="Marianne" w:cs="Arial"/>
          <w:b/>
          <w:bCs/>
        </w:rPr>
        <w:t>0</w:t>
      </w:r>
      <w:r w:rsidRPr="00195CB3">
        <w:rPr>
          <w:rFonts w:ascii="Marianne" w:hAnsi="Marianne" w:cs="Arial"/>
          <w:b/>
          <w:bCs/>
        </w:rPr>
        <w:t>-0</w:t>
      </w:r>
      <w:r w:rsidR="001D73AA">
        <w:rPr>
          <w:rFonts w:ascii="Marianne" w:hAnsi="Marianne" w:cs="Arial"/>
          <w:b/>
          <w:bCs/>
        </w:rPr>
        <w:t>5</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2E66B2AA" w14:textId="7CC2F9F3" w:rsidR="00534C3D" w:rsidRDefault="00004166"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64390D">
        <w:rPr>
          <w:rFonts w:ascii="Marianne" w:hAnsi="Marianne" w:cs="Arial"/>
          <w:b/>
          <w:bCs/>
          <w:sz w:val="20"/>
          <w:szCs w:val="20"/>
        </w:rPr>
        <w:fldChar w:fldCharType="begin"/>
      </w:r>
      <w:r w:rsidR="0064390D">
        <w:rPr>
          <w:rFonts w:ascii="Marianne" w:hAnsi="Marianne" w:cs="Arial"/>
          <w:b/>
          <w:bCs/>
          <w:sz w:val="20"/>
          <w:szCs w:val="20"/>
        </w:rPr>
        <w:instrText xml:space="preserve"> MERGEFIELD Lot </w:instrText>
      </w:r>
      <w:r w:rsidR="0064390D">
        <w:rPr>
          <w:rFonts w:ascii="Marianne" w:hAnsi="Marianne" w:cs="Arial"/>
          <w:b/>
          <w:bCs/>
          <w:sz w:val="20"/>
          <w:szCs w:val="20"/>
        </w:rPr>
        <w:fldChar w:fldCharType="separate"/>
      </w:r>
      <w:r w:rsidR="003A3419" w:rsidRPr="0010135B">
        <w:rPr>
          <w:rFonts w:ascii="Marianne" w:hAnsi="Marianne" w:cs="Arial"/>
          <w:b/>
          <w:bCs/>
          <w:noProof/>
          <w:sz w:val="20"/>
          <w:szCs w:val="20"/>
        </w:rPr>
        <w:t>4</w:t>
      </w:r>
      <w:r w:rsidR="0064390D">
        <w:rPr>
          <w:rFonts w:ascii="Marianne" w:hAnsi="Marianne" w:cs="Arial"/>
          <w:b/>
          <w:bCs/>
          <w:sz w:val="20"/>
          <w:szCs w:val="20"/>
        </w:rPr>
        <w:fldChar w:fldCharType="end"/>
      </w:r>
    </w:p>
    <w:p w14:paraId="5EB000B6" w14:textId="5B0DE5F7" w:rsidR="0064390D" w:rsidRPr="0064390D" w:rsidRDefault="00395A23"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Pr>
          <w:rFonts w:ascii="Marianne" w:hAnsi="Marianne" w:cs="Arial"/>
          <w:b/>
          <w:bCs/>
          <w:sz w:val="18"/>
        </w:rPr>
        <w:fldChar w:fldCharType="begin"/>
      </w:r>
      <w:r>
        <w:rPr>
          <w:rFonts w:ascii="Marianne" w:hAnsi="Marianne" w:cs="Arial"/>
          <w:b/>
          <w:bCs/>
          <w:sz w:val="18"/>
        </w:rPr>
        <w:instrText xml:space="preserve"> MERGEFIELD Objet </w:instrText>
      </w:r>
      <w:r>
        <w:rPr>
          <w:rFonts w:ascii="Marianne" w:hAnsi="Marianne" w:cs="Arial"/>
          <w:b/>
          <w:bCs/>
          <w:sz w:val="18"/>
        </w:rPr>
        <w:fldChar w:fldCharType="separate"/>
      </w:r>
      <w:r w:rsidR="003A3419" w:rsidRPr="0010135B">
        <w:rPr>
          <w:rFonts w:ascii="Marianne" w:hAnsi="Marianne" w:cs="Arial"/>
          <w:b/>
          <w:bCs/>
          <w:noProof/>
          <w:sz w:val="18"/>
        </w:rPr>
        <w:t>Saint-Sever</w:t>
      </w:r>
      <w:r>
        <w:rPr>
          <w:rFonts w:ascii="Marianne" w:hAnsi="Marianne" w:cs="Arial"/>
          <w:b/>
          <w:bCs/>
          <w:sz w:val="18"/>
        </w:rPr>
        <w:fldChar w:fldCharType="end"/>
      </w:r>
      <w:r>
        <w:rPr>
          <w:rFonts w:ascii="Marianne" w:hAnsi="Marianne" w:cs="Arial"/>
          <w:b/>
          <w:bCs/>
          <w:sz w:val="18"/>
        </w:rPr>
        <w:t xml:space="preserve"> </w:t>
      </w:r>
      <w:r w:rsidR="0064390D">
        <w:rPr>
          <w:rFonts w:ascii="Marianne" w:hAnsi="Marianne" w:cs="Arial"/>
          <w:b/>
          <w:bCs/>
          <w:sz w:val="18"/>
        </w:rPr>
        <w:t xml:space="preserve">- </w:t>
      </w:r>
      <w:r w:rsidR="0064390D">
        <w:rPr>
          <w:rFonts w:ascii="Marianne" w:hAnsi="Marianne" w:cs="Arial"/>
          <w:b/>
          <w:bCs/>
          <w:sz w:val="18"/>
        </w:rPr>
        <w:fldChar w:fldCharType="begin"/>
      </w:r>
      <w:r w:rsidR="0064390D">
        <w:rPr>
          <w:rFonts w:ascii="Marianne" w:hAnsi="Marianne" w:cs="Arial"/>
          <w:b/>
          <w:bCs/>
          <w:sz w:val="18"/>
        </w:rPr>
        <w:instrText xml:space="preserve"> MERGEFIELD Intervention </w:instrText>
      </w:r>
      <w:r w:rsidR="0064390D">
        <w:rPr>
          <w:rFonts w:ascii="Marianne" w:hAnsi="Marianne" w:cs="Arial"/>
          <w:b/>
          <w:bCs/>
          <w:sz w:val="18"/>
        </w:rPr>
        <w:fldChar w:fldCharType="separate"/>
      </w:r>
      <w:r w:rsidR="003A3419" w:rsidRPr="0010135B">
        <w:rPr>
          <w:rFonts w:ascii="Marianne" w:hAnsi="Marianne" w:cs="Arial"/>
          <w:b/>
          <w:bCs/>
          <w:noProof/>
          <w:sz w:val="18"/>
        </w:rPr>
        <w:t>Dépose de clôtures contre le CERF et de dispositifs de type Enclos/Exclos.</w:t>
      </w:r>
      <w:r w:rsidR="0064390D">
        <w:rPr>
          <w:rFonts w:ascii="Marianne" w:hAnsi="Marianne" w:cs="Arial"/>
          <w:b/>
          <w:bCs/>
          <w:sz w:val="18"/>
        </w:rPr>
        <w:fldChar w:fldCharType="end"/>
      </w: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w:t>
      </w:r>
      <w:proofErr w:type="gramStart"/>
      <w:r w:rsidRPr="00CB193A">
        <w:rPr>
          <w:rFonts w:ascii="Marianne" w:hAnsi="Marianne" w:cs="Arial"/>
          <w:sz w:val="16"/>
          <w:szCs w:val="18"/>
        </w:rPr>
        <w:t>passé</w:t>
      </w:r>
      <w:proofErr w:type="gramEnd"/>
      <w:r w:rsidRPr="00CB193A">
        <w:rPr>
          <w:rFonts w:ascii="Marianne" w:hAnsi="Marianne" w:cs="Arial"/>
          <w:sz w:val="16"/>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6A9D29EF" w:rsidR="00195CB3" w:rsidRPr="00195CB3" w:rsidRDefault="001D73AA" w:rsidP="002B603F">
      <w:pPr>
        <w:spacing w:before="60"/>
        <w:jc w:val="both"/>
        <w:rPr>
          <w:rFonts w:ascii="Marianne" w:hAnsi="Marianne" w:cs="Arial"/>
          <w:sz w:val="20"/>
          <w:szCs w:val="20"/>
        </w:rPr>
      </w:pPr>
      <w:r w:rsidRPr="001D73AA">
        <w:rPr>
          <w:rFonts w:ascii="Marianne" w:hAnsi="Marianne" w:cs="Arial"/>
          <w:color w:val="000000"/>
          <w:sz w:val="18"/>
          <w:szCs w:val="18"/>
        </w:rPr>
        <w:t>Le présent accord-cadre a pour objet la réalisation de prestations de services sylvicoles portant sur la pose et dépose, avec fourniture, de grillage contre la faune sauvage dans les forêts gérées par l’Agence Territoriale d’Alençon.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4D96CEEF"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Office National des Forêts</w:t>
      </w:r>
    </w:p>
    <w:p w14:paraId="2D8D87B5"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Direction territoriale SEINE-NORD</w:t>
      </w:r>
    </w:p>
    <w:p w14:paraId="299BFF46"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 xml:space="preserve">Agence territoriale d’Alençon </w:t>
      </w:r>
    </w:p>
    <w:p w14:paraId="609CF612"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36 rue Saint Blaise</w:t>
      </w:r>
    </w:p>
    <w:p w14:paraId="009901FC"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61 000 ALENCON</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031AC19"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w:t>
      </w:r>
      <w:r w:rsidR="001D73AA">
        <w:rPr>
          <w:rFonts w:ascii="Marianne" w:hAnsi="Marianne" w:cs="Arial"/>
          <w:sz w:val="18"/>
        </w:rPr>
        <w:t>Flavien VAILLE</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1D73AA">
        <w:rPr>
          <w:rFonts w:ascii="Marianne" w:hAnsi="Marianne" w:cs="Arial"/>
          <w:sz w:val="18"/>
        </w:rPr>
        <w:t>d’Alençon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C04F3AA"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Madame Anne MAGNE</w:t>
      </w:r>
    </w:p>
    <w:p w14:paraId="7504A32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Service Forêt</w:t>
      </w:r>
    </w:p>
    <w:p w14:paraId="4DF3628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36 rue Saint Blaise</w:t>
      </w:r>
    </w:p>
    <w:p w14:paraId="0D170B8B"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61000 ALENCON</w:t>
      </w:r>
    </w:p>
    <w:p w14:paraId="48227FB4"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Téléphone</w:t>
      </w:r>
      <w:r w:rsidRPr="001D73AA">
        <w:rPr>
          <w:rFonts w:ascii="Calibri" w:hAnsi="Calibri" w:cs="Calibri"/>
          <w:sz w:val="18"/>
          <w:szCs w:val="18"/>
        </w:rPr>
        <w:t> </w:t>
      </w:r>
      <w:r w:rsidRPr="001D73AA">
        <w:rPr>
          <w:rFonts w:ascii="Marianne" w:hAnsi="Marianne" w:cs="Arial"/>
          <w:sz w:val="18"/>
          <w:szCs w:val="18"/>
        </w:rPr>
        <w:t>: 06 13 08 59 95</w:t>
      </w:r>
    </w:p>
    <w:p w14:paraId="6E89FCAC"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Courriel</w:t>
      </w:r>
      <w:r w:rsidRPr="001D73AA">
        <w:rPr>
          <w:rFonts w:ascii="Calibri" w:hAnsi="Calibri" w:cs="Calibri"/>
          <w:sz w:val="18"/>
          <w:szCs w:val="18"/>
        </w:rPr>
        <w:t> </w:t>
      </w:r>
      <w:r w:rsidRPr="001D73AA">
        <w:rPr>
          <w:rFonts w:ascii="Marianne" w:hAnsi="Marianne" w:cs="Arial"/>
          <w:sz w:val="18"/>
          <w:szCs w:val="18"/>
        </w:rPr>
        <w:t xml:space="preserve">: </w:t>
      </w:r>
      <w:hyperlink r:id="rId9" w:history="1">
        <w:r w:rsidRPr="001D73AA">
          <w:rPr>
            <w:rFonts w:ascii="Marianne" w:hAnsi="Marianne" w:cs="Arial"/>
            <w:color w:val="0000FF"/>
            <w:sz w:val="18"/>
            <w:szCs w:val="18"/>
            <w:u w:val="single"/>
          </w:rPr>
          <w:t>anne.magne@onf.fr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4C1726AD" w14:textId="77777777" w:rsidR="001D73AA" w:rsidRDefault="001D73AA"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proofErr w:type="gramStart"/>
      <w:r w:rsidRPr="00195CB3">
        <w:rPr>
          <w:rFonts w:ascii="Marianne" w:hAnsi="Marianne" w:cs="Marianne"/>
          <w:bCs/>
          <w:sz w:val="18"/>
          <w:szCs w:val="18"/>
        </w:rPr>
        <w:t>……</w:t>
      </w:r>
      <w:r w:rsidRPr="00195CB3">
        <w:rPr>
          <w:rFonts w:ascii="Marianne" w:hAnsi="Marianne" w:cs="Arial"/>
          <w:bCs/>
          <w:sz w:val="18"/>
          <w:szCs w:val="18"/>
        </w:rPr>
        <w:t>.</w:t>
      </w:r>
      <w:proofErr w:type="gramEnd"/>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14CDEF1F" w14:textId="77777777" w:rsidR="0064390D" w:rsidRDefault="0064390D" w:rsidP="00DF635B">
      <w:pPr>
        <w:rPr>
          <w:rFonts w:ascii="Marianne" w:hAnsi="Marianne" w:cs="Arial"/>
          <w:sz w:val="20"/>
          <w:szCs w:val="20"/>
        </w:rPr>
      </w:pPr>
    </w:p>
    <w:p w14:paraId="4EBFC4B3" w14:textId="77777777" w:rsidR="00511391" w:rsidRDefault="00511391" w:rsidP="00DF635B">
      <w:pPr>
        <w:rPr>
          <w:rFonts w:ascii="Marianne" w:hAnsi="Marianne" w:cs="Arial"/>
          <w:sz w:val="20"/>
          <w:szCs w:val="20"/>
        </w:rPr>
      </w:pPr>
    </w:p>
    <w:p w14:paraId="7FD1DCEA" w14:textId="77777777" w:rsidR="00511391" w:rsidRDefault="00511391" w:rsidP="00DF635B">
      <w:pPr>
        <w:rPr>
          <w:rFonts w:ascii="Marianne" w:hAnsi="Marianne" w:cs="Arial"/>
          <w:sz w:val="20"/>
          <w:szCs w:val="20"/>
        </w:rPr>
      </w:pPr>
    </w:p>
    <w:p w14:paraId="0A3215C0" w14:textId="77777777" w:rsidR="00511391" w:rsidRDefault="00511391"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345"/>
        <w:gridCol w:w="5504"/>
        <w:gridCol w:w="1029"/>
        <w:gridCol w:w="1092"/>
        <w:gridCol w:w="1092"/>
      </w:tblGrid>
      <w:tr w:rsidR="0064390D" w:rsidRPr="001F5C6A" w14:paraId="3EEA14A6" w14:textId="77777777" w:rsidTr="0064390D">
        <w:trPr>
          <w:trHeight w:val="1200"/>
        </w:trPr>
        <w:tc>
          <w:tcPr>
            <w:tcW w:w="31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178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Désignation</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5D3A9FF6" w14:textId="56143E1D"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Quantités estimées non contractuelles</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2DBA0A7A" w14:textId="33624D42"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5530AA02" w14:textId="77777777" w:rsidR="0064390D" w:rsidRPr="001F5C6A" w:rsidRDefault="0064390D" w:rsidP="0064390D">
            <w:pPr>
              <w:jc w:val="center"/>
              <w:rPr>
                <w:rFonts w:ascii="Marianne" w:hAnsi="Marianne" w:cs="Arial"/>
                <w:b/>
                <w:color w:val="000000"/>
                <w:sz w:val="16"/>
                <w:szCs w:val="18"/>
              </w:rPr>
            </w:pPr>
          </w:p>
          <w:p w14:paraId="46F6F7B3" w14:textId="0643B2C8"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w:t>
            </w:r>
            <w:r>
              <w:rPr>
                <w:rFonts w:ascii="Marianne" w:hAnsi="Marianne" w:cs="Arial"/>
                <w:b/>
                <w:color w:val="000000"/>
                <w:sz w:val="16"/>
                <w:szCs w:val="18"/>
              </w:rPr>
              <w:t>inimum</w:t>
            </w:r>
            <w:r w:rsidRPr="001F5C6A">
              <w:rPr>
                <w:rFonts w:ascii="Marianne" w:hAnsi="Marianne" w:cs="Arial"/>
                <w:b/>
                <w:color w:val="000000"/>
                <w:sz w:val="16"/>
                <w:szCs w:val="18"/>
              </w:rPr>
              <w:t xml:space="preserve"> annuel de commandes</w:t>
            </w:r>
          </w:p>
          <w:p w14:paraId="2446BFDD" w14:textId="0B897A3A"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c>
          <w:tcPr>
            <w:tcW w:w="969"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26EE6FE1"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64390D" w:rsidRPr="001F5C6A" w:rsidRDefault="0064390D" w:rsidP="0064390D">
            <w:pPr>
              <w:jc w:val="center"/>
              <w:rPr>
                <w:rFonts w:ascii="Marianne" w:hAnsi="Marianne" w:cs="Arial"/>
                <w:b/>
                <w:color w:val="000000"/>
                <w:sz w:val="16"/>
                <w:szCs w:val="18"/>
              </w:rPr>
            </w:pPr>
          </w:p>
          <w:p w14:paraId="5C095B82"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64390D" w:rsidRPr="001F5C6A" w14:paraId="1E2CE6FF" w14:textId="77777777" w:rsidTr="0064390D">
        <w:trPr>
          <w:trHeight w:val="430"/>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49E9AA68"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Lot </w:instrText>
            </w:r>
            <w:r>
              <w:rPr>
                <w:rFonts w:ascii="Marianne" w:hAnsi="Marianne" w:cs="Arial"/>
                <w:color w:val="000000"/>
                <w:sz w:val="16"/>
                <w:szCs w:val="18"/>
              </w:rPr>
              <w:fldChar w:fldCharType="separate"/>
            </w:r>
            <w:r w:rsidR="003A3419" w:rsidRPr="0010135B">
              <w:rPr>
                <w:rFonts w:ascii="Marianne" w:hAnsi="Marianne" w:cs="Arial"/>
                <w:noProof/>
                <w:color w:val="000000"/>
                <w:sz w:val="16"/>
                <w:szCs w:val="18"/>
              </w:rPr>
              <w:t>4</w:t>
            </w:r>
            <w:r>
              <w:rPr>
                <w:rFonts w:ascii="Marianne" w:hAnsi="Marianne" w:cs="Arial"/>
                <w:color w:val="000000"/>
                <w:sz w:val="16"/>
                <w:szCs w:val="18"/>
              </w:rPr>
              <w:fldChar w:fldCharType="end"/>
            </w:r>
          </w:p>
        </w:tc>
        <w:tc>
          <w:tcPr>
            <w:tcW w:w="1781"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4F3DDA60"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Objet </w:instrText>
            </w:r>
            <w:r>
              <w:rPr>
                <w:rFonts w:ascii="Marianne" w:hAnsi="Marianne" w:cs="Arial"/>
                <w:color w:val="000000"/>
                <w:sz w:val="16"/>
                <w:szCs w:val="18"/>
              </w:rPr>
              <w:fldChar w:fldCharType="separate"/>
            </w:r>
            <w:r w:rsidR="003A3419" w:rsidRPr="0010135B">
              <w:rPr>
                <w:rFonts w:ascii="Marianne" w:hAnsi="Marianne" w:cs="Arial"/>
                <w:noProof/>
                <w:color w:val="000000"/>
                <w:sz w:val="16"/>
                <w:szCs w:val="18"/>
              </w:rPr>
              <w:t>Saint-Sever</w:t>
            </w:r>
            <w:r>
              <w:rPr>
                <w:rFonts w:ascii="Marianne" w:hAnsi="Marianne" w:cs="Arial"/>
                <w:color w:val="000000"/>
                <w:sz w:val="16"/>
                <w:szCs w:val="18"/>
              </w:rPr>
              <w:fldChar w:fldCharType="end"/>
            </w:r>
            <w:r>
              <w:rPr>
                <w:rFonts w:ascii="Marianne" w:hAnsi="Marianne" w:cs="Arial"/>
                <w:color w:val="000000"/>
                <w:sz w:val="16"/>
                <w:szCs w:val="18"/>
              </w:rPr>
              <w:t xml:space="preserve"> - </w:t>
            </w:r>
            <w:r>
              <w:rPr>
                <w:rFonts w:ascii="Marianne" w:hAnsi="Marianne" w:cs="Arial"/>
                <w:color w:val="000000"/>
                <w:sz w:val="16"/>
                <w:szCs w:val="18"/>
              </w:rPr>
              <w:fldChar w:fldCharType="begin"/>
            </w:r>
            <w:r>
              <w:rPr>
                <w:rFonts w:ascii="Marianne" w:hAnsi="Marianne" w:cs="Arial"/>
                <w:color w:val="000000"/>
                <w:sz w:val="16"/>
                <w:szCs w:val="18"/>
              </w:rPr>
              <w:instrText xml:space="preserve"> MERGEFIELD Intervention </w:instrText>
            </w:r>
            <w:r>
              <w:rPr>
                <w:rFonts w:ascii="Marianne" w:hAnsi="Marianne" w:cs="Arial"/>
                <w:color w:val="000000"/>
                <w:sz w:val="16"/>
                <w:szCs w:val="18"/>
              </w:rPr>
              <w:fldChar w:fldCharType="separate"/>
            </w:r>
            <w:r w:rsidR="003A3419" w:rsidRPr="0010135B">
              <w:rPr>
                <w:rFonts w:ascii="Marianne" w:hAnsi="Marianne" w:cs="Arial"/>
                <w:noProof/>
                <w:color w:val="000000"/>
                <w:sz w:val="16"/>
                <w:szCs w:val="18"/>
              </w:rPr>
              <w:t>Dépose de clôtures contre le CERF et de dispositifs de type Enclos/Exclos.</w:t>
            </w:r>
            <w:r>
              <w:rPr>
                <w:rFonts w:ascii="Marianne" w:hAnsi="Marianne" w:cs="Arial"/>
                <w:color w:val="000000"/>
                <w:sz w:val="16"/>
                <w:szCs w:val="18"/>
              </w:rPr>
              <w:fldChar w:fldCharType="end"/>
            </w:r>
          </w:p>
        </w:tc>
        <w:tc>
          <w:tcPr>
            <w:tcW w:w="970" w:type="pct"/>
            <w:tcBorders>
              <w:top w:val="nil"/>
              <w:left w:val="single" w:sz="4" w:space="0" w:color="auto"/>
              <w:bottom w:val="single" w:sz="4" w:space="0" w:color="auto"/>
              <w:right w:val="single" w:sz="4" w:space="0" w:color="auto"/>
            </w:tcBorders>
            <w:vAlign w:val="center"/>
          </w:tcPr>
          <w:p w14:paraId="7AF13B51" w14:textId="48102F13"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Estim_volume </w:instrText>
            </w:r>
            <w:r>
              <w:rPr>
                <w:rFonts w:ascii="Marianne" w:hAnsi="Marianne" w:cs="Arial"/>
                <w:color w:val="000000"/>
                <w:sz w:val="16"/>
                <w:szCs w:val="16"/>
              </w:rPr>
              <w:fldChar w:fldCharType="separate"/>
            </w:r>
            <w:r w:rsidR="003A3419" w:rsidRPr="0010135B">
              <w:rPr>
                <w:rFonts w:ascii="Marianne" w:hAnsi="Marianne" w:cs="Arial"/>
                <w:noProof/>
                <w:color w:val="000000"/>
                <w:sz w:val="16"/>
                <w:szCs w:val="16"/>
              </w:rPr>
              <w:t>1870 ml</w:t>
            </w:r>
            <w:r>
              <w:rPr>
                <w:rFonts w:ascii="Marianne" w:hAnsi="Marianne" w:cs="Arial"/>
                <w:color w:val="000000"/>
                <w:sz w:val="16"/>
                <w:szCs w:val="16"/>
              </w:rPr>
              <w:fldChar w:fldCharType="end"/>
            </w:r>
          </w:p>
        </w:tc>
        <w:tc>
          <w:tcPr>
            <w:tcW w:w="970" w:type="pct"/>
            <w:tcBorders>
              <w:top w:val="nil"/>
              <w:left w:val="single" w:sz="4" w:space="0" w:color="auto"/>
              <w:bottom w:val="single" w:sz="4" w:space="0" w:color="auto"/>
              <w:right w:val="single" w:sz="4" w:space="0" w:color="auto"/>
            </w:tcBorders>
            <w:vAlign w:val="center"/>
          </w:tcPr>
          <w:p w14:paraId="03E49AA8" w14:textId="4025436D"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Minimum_annuel </w:instrText>
            </w:r>
            <w:r>
              <w:rPr>
                <w:rFonts w:ascii="Marianne" w:hAnsi="Marianne" w:cs="Arial"/>
                <w:color w:val="000000"/>
                <w:sz w:val="16"/>
                <w:szCs w:val="16"/>
              </w:rPr>
              <w:fldChar w:fldCharType="separate"/>
            </w:r>
            <w:r w:rsidR="003A3419" w:rsidRPr="0010135B">
              <w:rPr>
                <w:rFonts w:ascii="Marianne" w:hAnsi="Marianne" w:cs="Arial"/>
                <w:noProof/>
                <w:color w:val="000000"/>
                <w:sz w:val="16"/>
                <w:szCs w:val="16"/>
              </w:rPr>
              <w:t>0</w:t>
            </w:r>
            <w:r>
              <w:rPr>
                <w:rFonts w:ascii="Marianne" w:hAnsi="Marianne" w:cs="Arial"/>
                <w:color w:val="000000"/>
                <w:sz w:val="16"/>
                <w:szCs w:val="16"/>
              </w:rPr>
              <w:fldChar w:fldCharType="end"/>
            </w:r>
          </w:p>
        </w:tc>
        <w:tc>
          <w:tcPr>
            <w:tcW w:w="969" w:type="pct"/>
            <w:tcBorders>
              <w:top w:val="nil"/>
              <w:left w:val="single" w:sz="4" w:space="0" w:color="auto"/>
              <w:bottom w:val="single" w:sz="4" w:space="0" w:color="auto"/>
              <w:right w:val="single" w:sz="4" w:space="0" w:color="auto"/>
            </w:tcBorders>
            <w:shd w:val="clear" w:color="auto" w:fill="auto"/>
            <w:vAlign w:val="center"/>
          </w:tcPr>
          <w:p w14:paraId="698BF90C" w14:textId="3E790DDD"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Maximum_annuel </w:instrText>
            </w:r>
            <w:r>
              <w:rPr>
                <w:rFonts w:ascii="Marianne" w:hAnsi="Marianne" w:cs="Arial"/>
                <w:color w:val="000000"/>
                <w:sz w:val="16"/>
                <w:szCs w:val="16"/>
              </w:rPr>
              <w:fldChar w:fldCharType="separate"/>
            </w:r>
            <w:r w:rsidR="003A3419" w:rsidRPr="0010135B">
              <w:rPr>
                <w:rFonts w:ascii="Marianne" w:hAnsi="Marianne" w:cs="Arial"/>
                <w:noProof/>
                <w:color w:val="000000"/>
                <w:sz w:val="16"/>
                <w:szCs w:val="16"/>
              </w:rPr>
              <w:t>10</w:t>
            </w:r>
            <w:r w:rsidR="00511391">
              <w:rPr>
                <w:rFonts w:ascii="Marianne" w:hAnsi="Marianne" w:cs="Arial"/>
                <w:noProof/>
                <w:color w:val="000000"/>
                <w:sz w:val="16"/>
                <w:szCs w:val="16"/>
              </w:rPr>
              <w:t xml:space="preserve"> </w:t>
            </w:r>
            <w:r w:rsidR="003A3419" w:rsidRPr="0010135B">
              <w:rPr>
                <w:rFonts w:ascii="Marianne" w:hAnsi="Marianne" w:cs="Arial"/>
                <w:noProof/>
                <w:color w:val="000000"/>
                <w:sz w:val="16"/>
                <w:szCs w:val="16"/>
              </w:rPr>
              <w:t>000</w:t>
            </w:r>
            <w:r>
              <w:rPr>
                <w:rFonts w:ascii="Marianne" w:hAnsi="Marianne" w:cs="Arial"/>
                <w:color w:val="000000"/>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w:t>
      </w:r>
      <w:proofErr w:type="gramStart"/>
      <w:r w:rsidR="002B603F" w:rsidRPr="00195CB3">
        <w:rPr>
          <w:rFonts w:ascii="Marianne" w:hAnsi="Marianne" w:cs="Arial"/>
          <w:sz w:val="18"/>
          <w:szCs w:val="18"/>
        </w:rPr>
        <w:t>les</w:t>
      </w:r>
      <w:proofErr w:type="gramEnd"/>
      <w:r w:rsidR="002B603F" w:rsidRPr="00195CB3">
        <w:rPr>
          <w:rFonts w:ascii="Marianne" w:hAnsi="Marianne" w:cs="Arial"/>
          <w:sz w:val="18"/>
          <w:szCs w:val="18"/>
        </w:rPr>
        <w:t xml:space="preserve">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B603F" w:rsidRPr="00195CB3" w14:paraId="5AA60FD7" w14:textId="77777777" w:rsidTr="0036755F">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groupement conjoint</w:t>
            </w:r>
          </w:p>
        </w:tc>
        <w:tc>
          <w:tcPr>
            <w:tcW w:w="5285"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proofErr w:type="gramStart"/>
            <w:r w:rsidRPr="00723203">
              <w:rPr>
                <w:rFonts w:ascii="Marianne" w:hAnsi="Marianne" w:cs="Arial"/>
                <w:i w:val="0"/>
                <w:iCs w:val="0"/>
                <w:sz w:val="18"/>
                <w:szCs w:val="18"/>
              </w:rPr>
              <w:t>du</w:t>
            </w:r>
            <w:proofErr w:type="gramEnd"/>
            <w:r w:rsidRPr="00723203">
              <w:rPr>
                <w:rFonts w:ascii="Marianne" w:hAnsi="Marianne" w:cs="Arial"/>
                <w:i w:val="0"/>
                <w:iCs w:val="0"/>
                <w:sz w:val="18"/>
                <w:szCs w:val="18"/>
              </w:rPr>
              <w:t xml:space="preserve"> groupement conjoint</w:t>
            </w:r>
          </w:p>
        </w:tc>
      </w:tr>
      <w:tr w:rsidR="002B603F" w:rsidRPr="00195CB3" w14:paraId="50DA649D" w14:textId="77777777" w:rsidTr="0036755F">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2592"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693"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36755F">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2592"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693"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36755F">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2592"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693"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709"/>
      </w:tblGrid>
      <w:tr w:rsidR="002E79CF" w:rsidRPr="00195CB3" w14:paraId="7727536C"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A75BAA">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A75BAA">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roofErr w:type="gramStart"/>
            <w:r w:rsidRPr="00195CB3">
              <w:rPr>
                <w:rFonts w:ascii="Marianne" w:hAnsi="Marianne" w:cs="Arial"/>
                <w:sz w:val="18"/>
                <w:szCs w:val="22"/>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709"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709"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4A176D0A"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5A0AAF">
        <w:rPr>
          <w:rFonts w:ascii="Marianne" w:hAnsi="Marianne" w:cs="Arial"/>
          <w:sz w:val="18"/>
          <w:szCs w:val="22"/>
        </w:rPr>
        <w:fldChar w:fldCharType="begin"/>
      </w:r>
      <w:r w:rsidR="005A0AAF">
        <w:rPr>
          <w:rFonts w:ascii="Marianne" w:hAnsi="Marianne" w:cs="Arial"/>
          <w:sz w:val="18"/>
          <w:szCs w:val="22"/>
        </w:rPr>
        <w:instrText xml:space="preserve"> MERGEFIELD Lot </w:instrText>
      </w:r>
      <w:r w:rsidR="005A0AAF">
        <w:rPr>
          <w:rFonts w:ascii="Marianne" w:hAnsi="Marianne" w:cs="Arial"/>
          <w:sz w:val="18"/>
          <w:szCs w:val="22"/>
        </w:rPr>
        <w:fldChar w:fldCharType="separate"/>
      </w:r>
      <w:r w:rsidR="003A3419" w:rsidRPr="0010135B">
        <w:rPr>
          <w:rFonts w:ascii="Marianne" w:hAnsi="Marianne" w:cs="Arial"/>
          <w:noProof/>
          <w:sz w:val="18"/>
          <w:szCs w:val="22"/>
        </w:rPr>
        <w:t>4</w:t>
      </w:r>
      <w:r w:rsidR="005A0AAF">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5BBE7ACB" w:rsidR="002F4731" w:rsidRPr="00195CB3" w:rsidRDefault="005A0AAF" w:rsidP="005E5270">
      <w:pPr>
        <w:jc w:val="center"/>
        <w:rPr>
          <w:rFonts w:ascii="Marianne" w:hAnsi="Marianne" w:cs="Arial"/>
          <w:sz w:val="18"/>
          <w:szCs w:val="22"/>
        </w:rPr>
      </w:pPr>
      <w:r>
        <w:rPr>
          <w:rFonts w:ascii="Marianne" w:hAnsi="Marianne" w:cs="Arial"/>
          <w:sz w:val="18"/>
          <w:szCs w:val="22"/>
        </w:rPr>
        <w:fldChar w:fldCharType="begin"/>
      </w:r>
      <w:r>
        <w:rPr>
          <w:rFonts w:ascii="Marianne" w:hAnsi="Marianne" w:cs="Arial"/>
          <w:sz w:val="18"/>
          <w:szCs w:val="22"/>
        </w:rPr>
        <w:instrText xml:space="preserve"> MERGEFIELD Objet </w:instrText>
      </w:r>
      <w:r>
        <w:rPr>
          <w:rFonts w:ascii="Marianne" w:hAnsi="Marianne" w:cs="Arial"/>
          <w:sz w:val="18"/>
          <w:szCs w:val="22"/>
        </w:rPr>
        <w:fldChar w:fldCharType="separate"/>
      </w:r>
      <w:r w:rsidR="003A3419" w:rsidRPr="0010135B">
        <w:rPr>
          <w:rFonts w:ascii="Marianne" w:hAnsi="Marianne" w:cs="Arial"/>
          <w:noProof/>
          <w:sz w:val="18"/>
          <w:szCs w:val="22"/>
        </w:rPr>
        <w:t>Saint-Sever</w:t>
      </w:r>
      <w:r>
        <w:rPr>
          <w:rFonts w:ascii="Marianne" w:hAnsi="Marianne" w:cs="Arial"/>
          <w:sz w:val="18"/>
          <w:szCs w:val="22"/>
        </w:rPr>
        <w:fldChar w:fldCharType="end"/>
      </w:r>
      <w:r>
        <w:rPr>
          <w:rFonts w:ascii="Marianne" w:hAnsi="Marianne" w:cs="Arial"/>
          <w:sz w:val="18"/>
          <w:szCs w:val="22"/>
        </w:rPr>
        <w:t xml:space="preserve"> - </w:t>
      </w:r>
      <w:r>
        <w:rPr>
          <w:rFonts w:ascii="Marianne" w:hAnsi="Marianne" w:cs="Arial"/>
          <w:sz w:val="18"/>
          <w:szCs w:val="22"/>
        </w:rPr>
        <w:fldChar w:fldCharType="begin"/>
      </w:r>
      <w:r>
        <w:rPr>
          <w:rFonts w:ascii="Marianne" w:hAnsi="Marianne" w:cs="Arial"/>
          <w:sz w:val="18"/>
          <w:szCs w:val="22"/>
        </w:rPr>
        <w:instrText xml:space="preserve"> MERGEFIELD Intervention </w:instrText>
      </w:r>
      <w:r>
        <w:rPr>
          <w:rFonts w:ascii="Marianne" w:hAnsi="Marianne" w:cs="Arial"/>
          <w:sz w:val="18"/>
          <w:szCs w:val="22"/>
        </w:rPr>
        <w:fldChar w:fldCharType="separate"/>
      </w:r>
      <w:r w:rsidR="003A3419" w:rsidRPr="0010135B">
        <w:rPr>
          <w:rFonts w:ascii="Marianne" w:hAnsi="Marianne" w:cs="Arial"/>
          <w:noProof/>
          <w:sz w:val="18"/>
          <w:szCs w:val="22"/>
        </w:rPr>
        <w:t>Dépose de clôtures contre le CERF et de dispositifs de type Enclos/Exclos.</w:t>
      </w:r>
      <w:r>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w:t>
      </w:r>
      <w:proofErr w:type="gramStart"/>
      <w:r w:rsidRPr="00195CB3">
        <w:rPr>
          <w:rFonts w:ascii="Marianne" w:hAnsi="Marianne" w:cs="Arial"/>
          <w:i/>
          <w:iCs/>
          <w:sz w:val="18"/>
          <w:szCs w:val="22"/>
        </w:rPr>
        <w:t>cocher</w:t>
      </w:r>
      <w:proofErr w:type="gramEnd"/>
      <w:r w:rsidRPr="00195CB3">
        <w:rPr>
          <w:rFonts w:ascii="Marianne" w:hAnsi="Marianne" w:cs="Arial"/>
          <w:i/>
          <w:iCs/>
          <w:sz w:val="18"/>
          <w:szCs w:val="22"/>
        </w:rPr>
        <w:t xml:space="preserve">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roofErr w:type="gramStart"/>
            <w:r w:rsidRPr="00195CB3">
              <w:rPr>
                <w:rFonts w:ascii="Marianne" w:hAnsi="Marianne" w:cs="Arial"/>
                <w:sz w:val="16"/>
                <w:szCs w:val="16"/>
              </w:rPr>
              <w:t>…….</w:t>
            </w:r>
            <w:proofErr w:type="gramEnd"/>
          </w:p>
        </w:tc>
        <w:tc>
          <w:tcPr>
            <w:tcW w:w="5528" w:type="dxa"/>
            <w:vAlign w:val="center"/>
          </w:tcPr>
          <w:p w14:paraId="67BABD84" w14:textId="5874ACD6"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 xml:space="preserve">Le Directeur de l’agence </w:t>
            </w:r>
            <w:r w:rsidR="001D73AA">
              <w:rPr>
                <w:rFonts w:ascii="Marianne" w:hAnsi="Marianne" w:cs="Arial"/>
                <w:sz w:val="18"/>
                <w:szCs w:val="22"/>
              </w:rPr>
              <w:t>d’Alençon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2478419"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1D73AA">
              <w:rPr>
                <w:rFonts w:ascii="Marianne" w:hAnsi="Marianne" w:cs="Arial"/>
                <w:sz w:val="18"/>
                <w:szCs w:val="22"/>
              </w:rPr>
              <w:t>Flavien VAILLE</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198DA82"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w:t>
          </w:r>
          <w:r w:rsidR="001D73AA">
            <w:rPr>
              <w:rFonts w:ascii="Arial" w:hAnsi="Arial" w:cs="Arial"/>
              <w:b/>
              <w:bCs/>
              <w:sz w:val="20"/>
            </w:rPr>
            <w:t>0</w:t>
          </w:r>
          <w:r w:rsidR="00195CB3">
            <w:rPr>
              <w:rFonts w:ascii="Arial" w:hAnsi="Arial" w:cs="Arial"/>
              <w:b/>
              <w:bCs/>
              <w:sz w:val="20"/>
            </w:rPr>
            <w:t>-0</w:t>
          </w:r>
          <w:r w:rsidR="001D73AA">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30DD666F"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64390D">
            <w:rPr>
              <w:rFonts w:ascii="Arial" w:hAnsi="Arial" w:cs="Arial"/>
              <w:b/>
              <w:bCs/>
              <w:sz w:val="20"/>
            </w:rPr>
            <w:fldChar w:fldCharType="begin"/>
          </w:r>
          <w:r w:rsidR="0064390D">
            <w:rPr>
              <w:rFonts w:ascii="Arial" w:hAnsi="Arial" w:cs="Arial"/>
              <w:b/>
              <w:bCs/>
              <w:sz w:val="20"/>
            </w:rPr>
            <w:instrText xml:space="preserve"> MERGEFIELD Lot </w:instrText>
          </w:r>
          <w:r w:rsidR="0064390D">
            <w:rPr>
              <w:rFonts w:ascii="Arial" w:hAnsi="Arial" w:cs="Arial"/>
              <w:b/>
              <w:bCs/>
              <w:sz w:val="20"/>
            </w:rPr>
            <w:fldChar w:fldCharType="separate"/>
          </w:r>
          <w:r w:rsidR="003A3419" w:rsidRPr="0010135B">
            <w:rPr>
              <w:rFonts w:ascii="Arial" w:hAnsi="Arial" w:cs="Arial"/>
              <w:b/>
              <w:bCs/>
              <w:noProof/>
              <w:sz w:val="20"/>
            </w:rPr>
            <w:t>4</w:t>
          </w:r>
          <w:r w:rsidR="0064390D">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B44"/>
    <w:rsid w:val="00165E8D"/>
    <w:rsid w:val="00172BC9"/>
    <w:rsid w:val="00173197"/>
    <w:rsid w:val="00174E14"/>
    <w:rsid w:val="00175FB2"/>
    <w:rsid w:val="00180BB6"/>
    <w:rsid w:val="00181DEA"/>
    <w:rsid w:val="00182C67"/>
    <w:rsid w:val="00183F6A"/>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3AA"/>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1616"/>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55F"/>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A23"/>
    <w:rsid w:val="00395C2A"/>
    <w:rsid w:val="00396D54"/>
    <w:rsid w:val="00397975"/>
    <w:rsid w:val="003A20A0"/>
    <w:rsid w:val="003A2751"/>
    <w:rsid w:val="003A3419"/>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8F2"/>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391"/>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0AAF"/>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390D"/>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96BB6"/>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75BAA"/>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2214"/>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anne.magn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1035</Words>
  <Characters>7369</Characters>
  <Application>Microsoft Office Word</Application>
  <DocSecurity>0</DocSecurity>
  <Lines>61</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2025-05-30T14:06:00Z</dcterms:created>
  <dcterms:modified xsi:type="dcterms:W3CDTF">2025-05-30T14:15:00Z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