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B" w14:textId="77777777" w:rsidR="009B1CD0" w:rsidRDefault="009B1CD0" w:rsidP="005846FB">
      <w:pPr>
        <w:tabs>
          <w:tab w:val="left" w:pos="426"/>
          <w:tab w:val="left" w:pos="851"/>
        </w:tabs>
        <w:jc w:val="both"/>
        <w:rPr>
          <w:rFonts w:ascii="Arial" w:hAnsi="Arial" w:cs="Arial"/>
        </w:rPr>
      </w:pPr>
    </w:p>
    <w:p w14:paraId="4C430757" w14:textId="77777777" w:rsidR="00DD40DD" w:rsidRPr="00DD40DD" w:rsidRDefault="00DD40DD" w:rsidP="00DD40DD">
      <w:pPr>
        <w:jc w:val="both"/>
        <w:rPr>
          <w:rFonts w:ascii="Arial" w:hAnsi="Arial" w:cs="Arial"/>
          <w:b/>
          <w:bCs/>
        </w:rPr>
      </w:pPr>
      <w:r w:rsidRPr="00DD40DD">
        <w:rPr>
          <w:rFonts w:ascii="Arial" w:hAnsi="Arial" w:cs="Arial"/>
          <w:b/>
          <w:bCs/>
        </w:rPr>
        <w:t>Prestations de prévention et de santé au travail pour les salariés des sites de Nantes, Rezé et Saint-Herblain de l’Etablissement Français du Sang Centre-Pays de la Loire</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EE39587" w14:textId="77777777" w:rsidR="00DD40DD" w:rsidRPr="00DD40DD" w:rsidRDefault="00DD40DD" w:rsidP="00A9775B">
      <w:pPr>
        <w:tabs>
          <w:tab w:val="left" w:pos="426"/>
        </w:tabs>
        <w:suppressAutoHyphens w:val="0"/>
        <w:spacing w:before="60"/>
        <w:jc w:val="both"/>
        <w:rPr>
          <w:rFonts w:ascii="Arial" w:hAnsi="Arial" w:cs="Arial"/>
          <w:i/>
          <w:iCs/>
          <w:sz w:val="18"/>
          <w:szCs w:val="18"/>
          <w:lang w:eastAsia="fr-FR" w:bidi="ml"/>
        </w:rPr>
      </w:pPr>
    </w:p>
    <w:p w14:paraId="6A34C9C0" w14:textId="79E62508" w:rsidR="00A9775B" w:rsidRPr="00A9775B" w:rsidRDefault="00A9775B" w:rsidP="00A9775B">
      <w:pPr>
        <w:tabs>
          <w:tab w:val="left" w:pos="426"/>
        </w:tabs>
        <w:suppressAutoHyphens w:val="0"/>
        <w:spacing w:before="60"/>
        <w:jc w:val="both"/>
        <w:rPr>
          <w:rFonts w:ascii="Arial" w:hAnsi="Arial" w:cs="Arial"/>
          <w:lang w:eastAsia="fr-FR" w:bidi="ml"/>
        </w:rPr>
      </w:pPr>
      <w:r w:rsidRPr="008B1456">
        <w:rPr>
          <w:rFonts w:ascii="Arial" w:hAnsi="Arial" w:cs="Arial"/>
          <w:lang w:eastAsia="fr-FR" w:bidi="ml"/>
        </w:rPr>
        <w:t xml:space="preserve">Le </w:t>
      </w:r>
      <w:r w:rsidR="005A5FCD" w:rsidRPr="008B1456">
        <w:rPr>
          <w:rFonts w:ascii="Arial" w:hAnsi="Arial" w:cs="Arial"/>
          <w:lang w:eastAsia="fr-FR" w:bidi="ml"/>
        </w:rPr>
        <w:t>code</w:t>
      </w:r>
      <w:r w:rsidRPr="008B1456">
        <w:rPr>
          <w:rFonts w:ascii="Arial" w:hAnsi="Arial" w:cs="Arial"/>
          <w:lang w:eastAsia="fr-FR" w:bidi="ml"/>
        </w:rPr>
        <w:t xml:space="preserve"> CPV de</w:t>
      </w:r>
      <w:r w:rsidR="00DD40DD" w:rsidRPr="008B1456">
        <w:rPr>
          <w:rFonts w:ascii="Arial" w:hAnsi="Arial" w:cs="Arial"/>
          <w:lang w:eastAsia="fr-FR" w:bidi="ml"/>
        </w:rPr>
        <w:t>s</w:t>
      </w:r>
      <w:r w:rsidRPr="008B1456">
        <w:rPr>
          <w:rFonts w:ascii="Arial" w:hAnsi="Arial" w:cs="Arial"/>
          <w:lang w:eastAsia="fr-FR" w:bidi="ml"/>
        </w:rPr>
        <w:t xml:space="preserve"> fournitures et services du marché </w:t>
      </w:r>
      <w:r w:rsidR="00661A97" w:rsidRPr="008B1456">
        <w:rPr>
          <w:rFonts w:ascii="Arial" w:hAnsi="Arial" w:cs="Arial"/>
          <w:lang w:eastAsia="fr-FR" w:bidi="ml"/>
        </w:rPr>
        <w:t xml:space="preserve">public est </w:t>
      </w:r>
      <w:r w:rsidRPr="008B1456">
        <w:rPr>
          <w:rFonts w:ascii="Arial" w:hAnsi="Arial" w:cs="Arial"/>
          <w:lang w:eastAsia="fr-FR" w:bidi="ml"/>
        </w:rPr>
        <w:t>le</w:t>
      </w:r>
      <w:r w:rsidR="00DD40DD" w:rsidRPr="008B1456">
        <w:rPr>
          <w:rFonts w:ascii="Arial" w:hAnsi="Arial" w:cs="Arial"/>
          <w:lang w:eastAsia="fr-FR" w:bidi="ml"/>
        </w:rPr>
        <w:t xml:space="preserve"> </w:t>
      </w:r>
      <w:r w:rsidRPr="008B1456">
        <w:rPr>
          <w:rFonts w:ascii="Arial" w:hAnsi="Arial" w:cs="Arial"/>
          <w:lang w:eastAsia="fr-FR" w:bidi="ml"/>
        </w:rPr>
        <w:t>suivant :</w:t>
      </w:r>
      <w:r w:rsidR="00DD40DD" w:rsidRPr="008B1456">
        <w:t xml:space="preserve"> </w:t>
      </w:r>
      <w:r w:rsidR="00DD40DD" w:rsidRPr="008B1456">
        <w:rPr>
          <w:rFonts w:ascii="Arial" w:hAnsi="Arial" w:cs="Arial"/>
          <w:lang w:eastAsia="fr-FR" w:bidi="ml"/>
        </w:rPr>
        <w:t xml:space="preserve">85147000 : Services de médecine du </w:t>
      </w:r>
      <w:r w:rsidR="00DD40DD" w:rsidRPr="00DD40DD">
        <w:rPr>
          <w:rFonts w:ascii="Arial" w:hAnsi="Arial" w:cs="Arial"/>
          <w:lang w:eastAsia="fr-FR" w:bidi="ml"/>
        </w:rPr>
        <w:t>travail</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E411E23" w14:textId="0278D704" w:rsidR="00DD40DD" w:rsidRPr="00DD40DD" w:rsidRDefault="00DD40DD" w:rsidP="00DD40DD">
      <w:pPr>
        <w:suppressAutoHyphens w:val="0"/>
        <w:spacing w:before="120" w:after="60"/>
        <w:jc w:val="both"/>
        <w:rPr>
          <w:rFonts w:ascii="Arial" w:eastAsia="Arial" w:hAnsi="Arial" w:cs="Arial"/>
          <w:iCs/>
          <w:lang w:eastAsia="en-US"/>
        </w:rPr>
      </w:pPr>
      <w:bookmarkStart w:id="0" w:name="_Hlk179798237"/>
      <w:r w:rsidRPr="00DD40DD">
        <w:rPr>
          <w:rFonts w:ascii="Arial" w:eastAsia="Arial" w:hAnsi="Arial" w:cs="Arial"/>
          <w:lang w:eastAsia="en-US"/>
        </w:rPr>
        <w:t>Il s’agit d’un accord-cadre fixant toutes les stipulations contractuelles et exécuté au fur et à mesure de l’émission de</w:t>
      </w:r>
      <w:r w:rsidR="008A29CB">
        <w:rPr>
          <w:rFonts w:ascii="Arial" w:eastAsia="Arial" w:hAnsi="Arial" w:cs="Arial"/>
          <w:lang w:eastAsia="en-US"/>
        </w:rPr>
        <w:t xml:space="preserve"> </w:t>
      </w:r>
      <w:r w:rsidRPr="00DD40DD">
        <w:rPr>
          <w:rFonts w:ascii="Arial" w:eastAsia="Arial" w:hAnsi="Arial" w:cs="Arial"/>
          <w:lang w:eastAsia="en-US"/>
        </w:rPr>
        <w:t xml:space="preserve">bons de commande, </w:t>
      </w:r>
      <w:r w:rsidRPr="00DD40DD">
        <w:rPr>
          <w:rFonts w:ascii="Arial" w:eastAsia="Arial" w:hAnsi="Arial" w:cs="Arial"/>
          <w:iCs/>
          <w:lang w:eastAsia="en-US"/>
        </w:rPr>
        <w:t>conformément à l’article L.2125-1 1° ainsi qu’aux articles R.2162-1 à R.2162-6, R.2162-13 et R.2162-14 du code de la commande publique.</w:t>
      </w:r>
    </w:p>
    <w:p w14:paraId="6E67F470" w14:textId="56590623" w:rsidR="007C0BF5" w:rsidRPr="00DD40DD" w:rsidRDefault="00DD40DD" w:rsidP="00DD40DD">
      <w:pPr>
        <w:suppressAutoHyphens w:val="0"/>
        <w:spacing w:before="120" w:after="120"/>
        <w:jc w:val="both"/>
        <w:rPr>
          <w:rFonts w:ascii="Arial" w:eastAsia="Arial" w:hAnsi="Arial" w:cs="Arial"/>
          <w:lang w:eastAsia="en-US"/>
        </w:rPr>
      </w:pPr>
      <w:r w:rsidRPr="00DD40DD">
        <w:rPr>
          <w:rFonts w:ascii="Arial" w:eastAsia="Arial" w:hAnsi="Arial" w:cs="Arial"/>
          <w:lang w:eastAsia="en-US"/>
        </w:rPr>
        <w:t>Cet accord-cadre est mono-attributaire.</w:t>
      </w:r>
      <w:bookmarkEnd w:id="0"/>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3676800" w:rsidR="009B1CD0" w:rsidRPr="002216AA" w:rsidRDefault="007D7A65" w:rsidP="005846FB">
      <w:pPr>
        <w:tabs>
          <w:tab w:val="left" w:pos="851"/>
        </w:tabs>
        <w:spacing w:before="120"/>
        <w:ind w:left="1135" w:hanging="284"/>
        <w:jc w:val="both"/>
      </w:pPr>
      <w:r w:rsidRPr="002216AA">
        <w:lastRenderedPageBreak/>
        <w:fldChar w:fldCharType="begin">
          <w:ffData>
            <w:name w:val=""/>
            <w:enabled/>
            <w:calcOnExit w:val="0"/>
            <w:checkBox>
              <w:size w:val="20"/>
              <w:default w:val="0"/>
            </w:checkBox>
          </w:ffData>
        </w:fldChar>
      </w:r>
      <w:r w:rsidRPr="002216AA">
        <w:instrText xml:space="preserve"> FORMCHECKBOX </w:instrText>
      </w:r>
      <w:r w:rsidR="00CC7FBF">
        <w:fldChar w:fldCharType="separate"/>
      </w:r>
      <w:r w:rsidRPr="002216AA">
        <w:fldChar w:fldCharType="end"/>
      </w:r>
      <w:r w:rsidR="00EC4A56" w:rsidRPr="002216AA">
        <w:rPr>
          <w:rFonts w:ascii="Arial" w:hAnsi="Arial" w:cs="Arial"/>
        </w:rPr>
        <w:t xml:space="preserve"> CCAP</w:t>
      </w:r>
      <w:r w:rsidR="00CC7FBF">
        <w:rPr>
          <w:rFonts w:ascii="Arial" w:hAnsi="Arial" w:cs="Arial"/>
        </w:rPr>
        <w:t xml:space="preserve"> et son annexe</w:t>
      </w:r>
    </w:p>
    <w:p w14:paraId="6A34C9EA" w14:textId="77777777" w:rsidR="009B1CD0" w:rsidRPr="002216AA" w:rsidRDefault="007D7A65" w:rsidP="005846FB">
      <w:pPr>
        <w:tabs>
          <w:tab w:val="left" w:pos="851"/>
        </w:tabs>
        <w:spacing w:before="120"/>
        <w:ind w:left="1135" w:hanging="284"/>
        <w:jc w:val="both"/>
      </w:pPr>
      <w:r w:rsidRPr="002216AA">
        <w:fldChar w:fldCharType="begin">
          <w:ffData>
            <w:name w:val=""/>
            <w:enabled/>
            <w:calcOnExit w:val="0"/>
            <w:checkBox>
              <w:size w:val="20"/>
              <w:default w:val="0"/>
            </w:checkBox>
          </w:ffData>
        </w:fldChar>
      </w:r>
      <w:r w:rsidRPr="002216AA">
        <w:instrText xml:space="preserve"> FORMCHECKBOX </w:instrText>
      </w:r>
      <w:r w:rsidR="00CC7FBF">
        <w:fldChar w:fldCharType="separate"/>
      </w:r>
      <w:r w:rsidRPr="002216AA">
        <w:fldChar w:fldCharType="end"/>
      </w:r>
      <w:r w:rsidR="009B1CD0" w:rsidRPr="002216AA">
        <w:rPr>
          <w:rFonts w:ascii="Arial" w:hAnsi="Arial" w:cs="Arial"/>
        </w:rPr>
        <w:t xml:space="preserve"> CCAG :……………………………………………………………………………………………</w:t>
      </w:r>
    </w:p>
    <w:p w14:paraId="6A34C9EB" w14:textId="2F5839D0" w:rsidR="009B1CD0" w:rsidRPr="002216AA" w:rsidRDefault="007D7A65" w:rsidP="0061068C">
      <w:pPr>
        <w:tabs>
          <w:tab w:val="left" w:pos="851"/>
        </w:tabs>
        <w:spacing w:before="120"/>
        <w:ind w:left="1135" w:hanging="284"/>
        <w:jc w:val="both"/>
      </w:pPr>
      <w:r w:rsidRPr="002216AA">
        <w:fldChar w:fldCharType="begin">
          <w:ffData>
            <w:name w:val=""/>
            <w:enabled/>
            <w:calcOnExit w:val="0"/>
            <w:checkBox>
              <w:size w:val="20"/>
              <w:default w:val="0"/>
            </w:checkBox>
          </w:ffData>
        </w:fldChar>
      </w:r>
      <w:r w:rsidRPr="002216AA">
        <w:instrText xml:space="preserve"> FORMCHECKBOX </w:instrText>
      </w:r>
      <w:r w:rsidR="00CC7FBF">
        <w:fldChar w:fldCharType="separate"/>
      </w:r>
      <w:r w:rsidRPr="002216AA">
        <w:fldChar w:fldCharType="end"/>
      </w:r>
      <w:r w:rsidR="009B1CD0" w:rsidRPr="002216AA">
        <w:rPr>
          <w:rFonts w:ascii="Arial" w:hAnsi="Arial" w:cs="Arial"/>
        </w:rPr>
        <w:t xml:space="preserve"> CCTP</w:t>
      </w:r>
    </w:p>
    <w:p w14:paraId="6A34C9EC" w14:textId="3D561149" w:rsidR="009B1CD0" w:rsidRPr="002216AA" w:rsidRDefault="007D7A65" w:rsidP="00710FD6">
      <w:pPr>
        <w:tabs>
          <w:tab w:val="left" w:pos="851"/>
        </w:tabs>
        <w:spacing w:before="120"/>
        <w:ind w:left="1135" w:hanging="284"/>
        <w:jc w:val="both"/>
        <w:rPr>
          <w:rFonts w:ascii="Arial" w:hAnsi="Arial" w:cs="Arial"/>
        </w:rPr>
      </w:pPr>
      <w:r w:rsidRPr="002216AA">
        <w:fldChar w:fldCharType="begin">
          <w:ffData>
            <w:name w:val=""/>
            <w:enabled/>
            <w:calcOnExit w:val="0"/>
            <w:checkBox>
              <w:size w:val="20"/>
              <w:default w:val="0"/>
            </w:checkBox>
          </w:ffData>
        </w:fldChar>
      </w:r>
      <w:r w:rsidRPr="002216AA">
        <w:instrText xml:space="preserve"> FORMCHECKBOX </w:instrText>
      </w:r>
      <w:r w:rsidR="00CC7FBF">
        <w:fldChar w:fldCharType="separate"/>
      </w:r>
      <w:r w:rsidRPr="002216AA">
        <w:fldChar w:fldCharType="end"/>
      </w:r>
      <w:r w:rsidR="009B1CD0" w:rsidRPr="002216AA">
        <w:rPr>
          <w:rFonts w:ascii="Arial" w:hAnsi="Arial" w:cs="Arial"/>
        </w:rPr>
        <w:t xml:space="preserve"> Autres</w:t>
      </w:r>
      <w:r w:rsidR="002216AA">
        <w:rPr>
          <w:rFonts w:ascii="Arial" w:hAnsi="Arial" w:cs="Arial"/>
        </w:rPr>
        <w:t> : Annexe financière (BPU)</w:t>
      </w:r>
      <w:r w:rsidR="009B1CD0" w:rsidRPr="002216AA">
        <w:rPr>
          <w:rFonts w:ascii="Arial" w:hAnsi="Arial" w:cs="Arial"/>
        </w:rPr>
        <w:t>……………………………………………………………………………</w:t>
      </w:r>
    </w:p>
    <w:p w14:paraId="6A34C9ED" w14:textId="77777777" w:rsidR="009B1CD0" w:rsidRPr="002216AA"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C7FBF">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C7FB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17C3377B" w:rsidR="00A9775B" w:rsidRPr="002216AA" w:rsidRDefault="00A9775B" w:rsidP="002216AA">
      <w:pPr>
        <w:suppressAutoHyphens w:val="0"/>
        <w:jc w:val="both"/>
        <w:rPr>
          <w:rFonts w:ascii="Arial" w:hAnsi="Arial" w:cs="Arial"/>
          <w:lang w:eastAsia="fr-FR" w:bidi="ml"/>
        </w:rPr>
      </w:pPr>
      <w:r w:rsidRPr="002216AA">
        <w:rPr>
          <w:rFonts w:ascii="Arial" w:hAnsi="Arial" w:cs="Arial"/>
          <w:lang w:eastAsia="fr-FR" w:bidi="ml"/>
        </w:rPr>
        <w:t xml:space="preserve">Le </w:t>
      </w:r>
      <w:r w:rsidR="00B05C4B" w:rsidRPr="002216AA">
        <w:rPr>
          <w:rFonts w:ascii="Arial" w:hAnsi="Arial" w:cs="Arial"/>
          <w:lang w:eastAsia="fr-FR" w:bidi="ml"/>
        </w:rPr>
        <w:t>soumissionnaire</w:t>
      </w:r>
      <w:r w:rsidRPr="002216AA">
        <w:rPr>
          <w:rFonts w:ascii="Arial" w:hAnsi="Arial" w:cs="Arial"/>
          <w:lang w:eastAsia="fr-FR" w:bidi="ml"/>
        </w:rPr>
        <w:t xml:space="preserve"> s’engage sur la base de l’offre financière basée sur </w:t>
      </w:r>
      <w:r w:rsidR="00B05C4B" w:rsidRPr="002216AA">
        <w:rPr>
          <w:rFonts w:ascii="Arial" w:hAnsi="Arial" w:cs="Arial"/>
          <w:lang w:eastAsia="fr-FR" w:bidi="ml"/>
        </w:rPr>
        <w:t>les</w:t>
      </w:r>
      <w:r w:rsidRPr="002216AA">
        <w:rPr>
          <w:rFonts w:ascii="Arial" w:hAnsi="Arial" w:cs="Arial"/>
          <w:lang w:eastAsia="fr-FR" w:bidi="ml"/>
        </w:rPr>
        <w:t xml:space="preserve"> prix indiqués dans l’annexe financière jointe au présent document, et </w:t>
      </w:r>
      <w:r w:rsidR="00B05C4B" w:rsidRPr="002216AA">
        <w:rPr>
          <w:rFonts w:ascii="Arial" w:hAnsi="Arial" w:cs="Arial"/>
          <w:lang w:eastAsia="fr-FR" w:bidi="ml"/>
        </w:rPr>
        <w:t>les</w:t>
      </w:r>
      <w:r w:rsidR="002216AA" w:rsidRPr="002216AA">
        <w:rPr>
          <w:rFonts w:ascii="Arial" w:hAnsi="Arial" w:cs="Arial"/>
          <w:lang w:eastAsia="fr-FR" w:bidi="ml"/>
        </w:rPr>
        <w:t xml:space="preserve"> montants</w:t>
      </w:r>
      <w:r w:rsidRPr="002216AA">
        <w:rPr>
          <w:rFonts w:ascii="Arial" w:hAnsi="Arial" w:cs="Arial"/>
          <w:lang w:eastAsia="fr-FR" w:bidi="ml"/>
        </w:rPr>
        <w:t xml:space="preserve"> indiqués ci-dessous.</w:t>
      </w:r>
    </w:p>
    <w:p w14:paraId="6A34CA0D" w14:textId="77777777" w:rsidR="00A9775B" w:rsidRPr="002216AA" w:rsidRDefault="00A9775B" w:rsidP="00A9775B">
      <w:pPr>
        <w:suppressAutoHyphens w:val="0"/>
        <w:jc w:val="both"/>
        <w:rPr>
          <w:rFonts w:ascii="Arial" w:hAnsi="Arial" w:cs="Arial"/>
          <w:lang w:eastAsia="fr-FR" w:bidi="ml"/>
        </w:rPr>
      </w:pPr>
    </w:p>
    <w:p w14:paraId="50205125" w14:textId="77777777" w:rsidR="002216AA" w:rsidRPr="002216AA" w:rsidRDefault="002216AA" w:rsidP="002216AA">
      <w:pPr>
        <w:suppressAutoHyphens w:val="0"/>
        <w:spacing w:before="120" w:after="120"/>
        <w:jc w:val="both"/>
        <w:rPr>
          <w:rFonts w:ascii="Arial" w:hAnsi="Arial" w:cs="Times New Roman"/>
          <w:lang w:eastAsia="fr-FR"/>
        </w:rPr>
      </w:pPr>
      <w:bookmarkStart w:id="1" w:name="_Hlk179795898"/>
      <w:r w:rsidRPr="002216AA">
        <w:rPr>
          <w:rFonts w:ascii="Arial" w:hAnsi="Arial" w:cs="Times New Roman"/>
          <w:lang w:eastAsia="fr-FR"/>
        </w:rPr>
        <w:t>L’accord-cadre est conclu, sur la durée totale du marché, comme suit (conformément à l’article R.2162-4 1° du code de la commande publique) :</w:t>
      </w:r>
    </w:p>
    <w:p w14:paraId="02D5C7DF" w14:textId="77777777" w:rsidR="002216AA" w:rsidRPr="002216AA" w:rsidRDefault="002216AA" w:rsidP="002216AA">
      <w:pPr>
        <w:numPr>
          <w:ilvl w:val="0"/>
          <w:numId w:val="11"/>
        </w:numPr>
        <w:suppressAutoHyphens w:val="0"/>
        <w:spacing w:before="120" w:after="120"/>
        <w:jc w:val="both"/>
        <w:rPr>
          <w:rFonts w:ascii="Arial" w:eastAsia="Arial" w:hAnsi="Arial" w:cs="Times New Roman"/>
          <w:lang w:eastAsia="en-US"/>
        </w:rPr>
      </w:pPr>
      <w:bookmarkStart w:id="2" w:name="_Hlk195534019"/>
      <w:r w:rsidRPr="002216AA">
        <w:rPr>
          <w:rFonts w:ascii="Arial" w:eastAsia="Arial" w:hAnsi="Arial" w:cs="Times New Roman"/>
          <w:lang w:val="" w:eastAsia="en-US"/>
        </w:rPr>
        <w:t xml:space="preserve">Avec un engagement minimum de </w:t>
      </w:r>
      <w:r w:rsidRPr="002216AA">
        <w:rPr>
          <w:rFonts w:ascii="Arial" w:eastAsia="Arial" w:hAnsi="Arial" w:cs="Times New Roman"/>
          <w:b/>
          <w:bCs/>
          <w:lang w:val="" w:eastAsia="en-US"/>
        </w:rPr>
        <w:t>75 000 € HT</w:t>
      </w:r>
      <w:r w:rsidRPr="002216AA">
        <w:rPr>
          <w:rFonts w:ascii="Arial" w:eastAsia="Arial" w:hAnsi="Arial" w:cs="Times New Roman"/>
          <w:lang w:val="" w:eastAsia="en-US"/>
        </w:rPr>
        <w:t xml:space="preserve"> </w:t>
      </w:r>
    </w:p>
    <w:p w14:paraId="5E6157CE" w14:textId="77777777" w:rsidR="002216AA" w:rsidRPr="002216AA" w:rsidRDefault="002216AA" w:rsidP="002216AA">
      <w:pPr>
        <w:numPr>
          <w:ilvl w:val="0"/>
          <w:numId w:val="11"/>
        </w:numPr>
        <w:suppressAutoHyphens w:val="0"/>
        <w:spacing w:before="120" w:after="120"/>
        <w:jc w:val="both"/>
        <w:rPr>
          <w:rFonts w:ascii="Arial" w:eastAsia="Arial" w:hAnsi="Arial" w:cs="Times New Roman"/>
          <w:b/>
          <w:bCs/>
          <w:lang w:eastAsia="en-US"/>
        </w:rPr>
      </w:pPr>
      <w:r w:rsidRPr="002216AA">
        <w:rPr>
          <w:rFonts w:ascii="Arial" w:eastAsia="Arial" w:hAnsi="Arial" w:cs="Times New Roman"/>
          <w:lang w:val="" w:eastAsia="en-US"/>
        </w:rPr>
        <w:t xml:space="preserve">Avec un engagement maximum de </w:t>
      </w:r>
      <w:r w:rsidRPr="002216AA">
        <w:rPr>
          <w:rFonts w:ascii="Arial" w:eastAsia="Arial" w:hAnsi="Arial" w:cs="Times New Roman"/>
          <w:b/>
          <w:bCs/>
          <w:lang w:val="" w:eastAsia="en-US"/>
        </w:rPr>
        <w:t>350 000 € HT</w:t>
      </w:r>
    </w:p>
    <w:bookmarkEnd w:id="2"/>
    <w:p w14:paraId="5772509B" w14:textId="77777777" w:rsidR="002216AA" w:rsidRPr="002216AA" w:rsidRDefault="002216AA" w:rsidP="002216AA">
      <w:pPr>
        <w:suppressAutoHyphens w:val="0"/>
        <w:spacing w:before="120" w:after="120"/>
        <w:jc w:val="both"/>
        <w:rPr>
          <w:rFonts w:ascii="Arial" w:hAnsi="Arial" w:cs="Arial"/>
          <w:lang w:eastAsia="fr-FR"/>
        </w:rPr>
      </w:pPr>
      <w:r w:rsidRPr="002216AA">
        <w:rPr>
          <w:rFonts w:ascii="Arial" w:hAnsi="Arial" w:cs="Arial"/>
          <w:lang w:eastAsia="fr-FR"/>
        </w:rPr>
        <w:t>L’engagement à l’égard du Titulaire porte sur les valeurs minimales de Services.</w:t>
      </w:r>
    </w:p>
    <w:p w14:paraId="521381A0" w14:textId="55D964C1" w:rsidR="00BD479D" w:rsidRDefault="002216AA" w:rsidP="002216AA">
      <w:pPr>
        <w:suppressAutoHyphens w:val="0"/>
        <w:spacing w:before="120" w:after="240"/>
        <w:jc w:val="both"/>
        <w:rPr>
          <w:rFonts w:ascii="Arial" w:hAnsi="Arial" w:cs="Arial"/>
          <w:lang w:eastAsia="fr-FR"/>
        </w:rPr>
      </w:pPr>
      <w:r w:rsidRPr="002216AA">
        <w:rPr>
          <w:rFonts w:ascii="Arial" w:hAnsi="Arial" w:cs="Arial"/>
          <w:lang w:eastAsia="fr-FR"/>
        </w:rPr>
        <w:t>Le Titulaire est engagé à concurrence des valeurs maximales.</w:t>
      </w:r>
      <w:bookmarkEnd w:id="1"/>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C7FBF">
        <w:rPr>
          <w:lang w:eastAsia="fr-FR" w:bidi="ml"/>
        </w:rPr>
      </w:r>
      <w:r w:rsidR="00CC7FB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C7FBF">
        <w:rPr>
          <w:lang w:eastAsia="fr-FR" w:bidi="ml"/>
        </w:rPr>
      </w:r>
      <w:r w:rsidR="00CC7FB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2216AA">
        <w:rPr>
          <w:lang w:eastAsia="fr-FR" w:bidi="ml"/>
        </w:rPr>
        <w:t xml:space="preserve">Le </w:t>
      </w:r>
      <w:r w:rsidR="00EC4741" w:rsidRPr="002216AA">
        <w:rPr>
          <w:lang w:eastAsia="fr-FR" w:bidi="ml"/>
        </w:rPr>
        <w:t>soumissionnaire</w:t>
      </w:r>
      <w:r w:rsidRPr="002216AA">
        <w:rPr>
          <w:lang w:eastAsia="fr-FR" w:bidi="ml"/>
        </w:rPr>
        <w:t xml:space="preserve"> indique le taux de TVA applicable aux </w:t>
      </w:r>
      <w:r w:rsidR="00EC4741" w:rsidRPr="002216AA">
        <w:rPr>
          <w:lang w:eastAsia="fr-FR" w:bidi="ml"/>
        </w:rPr>
        <w:t>fournitures/services o</w:t>
      </w:r>
      <w:r w:rsidRPr="002216AA">
        <w:rPr>
          <w:lang w:eastAsia="fr-FR" w:bidi="ml"/>
        </w:rPr>
        <w:t>bjets du marché</w:t>
      </w:r>
      <w:r w:rsidR="00EC4741" w:rsidRPr="002216AA">
        <w:rPr>
          <w:lang w:eastAsia="fr-FR" w:bidi="ml"/>
        </w:rPr>
        <w:t xml:space="preserve"> publics</w:t>
      </w:r>
      <w:r w:rsidRPr="002216AA">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C7FB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C7FB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lastRenderedPageBreak/>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11F217BB" w14:textId="77777777" w:rsidR="002216AA" w:rsidRPr="002216AA" w:rsidRDefault="002216AA" w:rsidP="002216AA">
      <w:pPr>
        <w:suppressAutoHyphens w:val="0"/>
        <w:spacing w:before="120" w:after="120"/>
        <w:jc w:val="both"/>
        <w:rPr>
          <w:rFonts w:ascii="Arial" w:hAnsi="Arial" w:cs="Arial"/>
          <w:lang w:eastAsia="fr-FR"/>
        </w:rPr>
      </w:pPr>
      <w:bookmarkStart w:id="3" w:name="_Hlk179798375"/>
      <w:r w:rsidRPr="002216AA">
        <w:rPr>
          <w:rFonts w:ascii="Arial" w:hAnsi="Arial" w:cs="Arial"/>
          <w:lang w:eastAsia="fr-FR"/>
        </w:rPr>
        <w:t>Le marché public prend effet à compter de sa date de notification.</w:t>
      </w:r>
    </w:p>
    <w:p w14:paraId="0F8529EB" w14:textId="77777777" w:rsidR="002216AA" w:rsidRPr="002216AA" w:rsidRDefault="002216AA" w:rsidP="002216AA">
      <w:pPr>
        <w:suppressAutoHyphens w:val="0"/>
        <w:spacing w:before="120" w:after="120"/>
        <w:jc w:val="both"/>
        <w:rPr>
          <w:rFonts w:ascii="Arial" w:hAnsi="Arial" w:cs="Arial"/>
          <w:lang w:eastAsia="fr-FR"/>
        </w:rPr>
      </w:pPr>
      <w:r w:rsidRPr="002216AA">
        <w:rPr>
          <w:rFonts w:ascii="Arial" w:hAnsi="Arial" w:cs="Arial"/>
          <w:lang w:eastAsia="fr-FR"/>
        </w:rPr>
        <w:t xml:space="preserve">En application de l’article L2125.1 du code de la commande publique, la durée se justifie par la prise en compte du délai de mise en place de l’accord-cadre avant l’exécution proprement dite des prestations notamment </w:t>
      </w:r>
      <w:bookmarkStart w:id="4" w:name="_Hlk193905276"/>
      <w:r w:rsidRPr="002216AA">
        <w:rPr>
          <w:rFonts w:ascii="Arial" w:hAnsi="Arial" w:cs="Arial"/>
          <w:lang w:eastAsia="fr-FR"/>
        </w:rPr>
        <w:t xml:space="preserve">pour permettre au Titulaire la prise de contact avec l’EFS et la planification des visites médicales. </w:t>
      </w:r>
    </w:p>
    <w:bookmarkEnd w:id="4"/>
    <w:p w14:paraId="02A5CCB4" w14:textId="77777777" w:rsidR="002216AA" w:rsidRPr="002216AA" w:rsidRDefault="002216AA" w:rsidP="002216AA">
      <w:pPr>
        <w:suppressAutoHyphens w:val="0"/>
        <w:spacing w:before="120" w:after="120"/>
        <w:jc w:val="both"/>
        <w:rPr>
          <w:rFonts w:ascii="Arial" w:hAnsi="Arial" w:cs="Arial"/>
          <w:lang w:eastAsia="fr-FR"/>
        </w:rPr>
      </w:pPr>
      <w:r w:rsidRPr="002216AA">
        <w:rPr>
          <w:rFonts w:ascii="Arial" w:hAnsi="Arial" w:cs="Arial"/>
          <w:lang w:eastAsia="fr-FR"/>
        </w:rPr>
        <w:t xml:space="preserve">La durée de l’accord-cadre est décomposée de la manière suivante : </w:t>
      </w:r>
    </w:p>
    <w:p w14:paraId="2DAACEF0" w14:textId="77777777" w:rsidR="002216AA" w:rsidRPr="002216AA" w:rsidRDefault="002216AA" w:rsidP="002216AA">
      <w:pPr>
        <w:keepNext/>
        <w:keepLines/>
        <w:numPr>
          <w:ilvl w:val="2"/>
          <w:numId w:val="12"/>
        </w:numPr>
        <w:suppressAutoHyphens w:val="0"/>
        <w:spacing w:before="360" w:after="240"/>
        <w:ind w:left="0" w:firstLine="0"/>
        <w:jc w:val="both"/>
        <w:outlineLvl w:val="2"/>
        <w:rPr>
          <w:rFonts w:ascii="Arial" w:eastAsia="Arial" w:hAnsi="Arial" w:cs="Arial"/>
          <w:bCs/>
          <w:color w:val="60060F"/>
          <w:lang w:eastAsia="en-US"/>
        </w:rPr>
      </w:pPr>
      <w:bookmarkStart w:id="5" w:name="_Toc196211762"/>
      <w:r w:rsidRPr="002216AA">
        <w:rPr>
          <w:rFonts w:ascii="Arial" w:eastAsia="Arial" w:hAnsi="Arial" w:cs="Arial"/>
          <w:color w:val="60060F"/>
          <w:lang w:eastAsia="en-US"/>
        </w:rPr>
        <w:t>Délai de mise en place de l’accord-cadre</w:t>
      </w:r>
      <w:bookmarkEnd w:id="5"/>
      <w:r w:rsidRPr="002216AA">
        <w:rPr>
          <w:rFonts w:ascii="Arial" w:eastAsia="Arial" w:hAnsi="Arial" w:cs="Arial"/>
          <w:color w:val="60060F"/>
          <w:lang w:eastAsia="en-US"/>
        </w:rPr>
        <w:t xml:space="preserve"> </w:t>
      </w:r>
    </w:p>
    <w:p w14:paraId="5E0510B0" w14:textId="62E90547" w:rsidR="00876639" w:rsidRPr="00876639" w:rsidRDefault="00876639" w:rsidP="00876639">
      <w:pPr>
        <w:pStyle w:val="Corpsdetexte"/>
        <w:rPr>
          <w:sz w:val="22"/>
          <w:szCs w:val="22"/>
        </w:rPr>
      </w:pPr>
      <w:bookmarkStart w:id="6" w:name="_Hlk193905335"/>
      <w:r w:rsidRPr="00876639">
        <w:rPr>
          <w:b w:val="0"/>
          <w:sz w:val="20"/>
          <w:lang w:eastAsia="fr-FR"/>
        </w:rPr>
        <w:t>Le délai de mise en place de l’accord-cadre, d’une durée maximum d’un mois, est indiqué au cadre de réponse. Il prend effet à compter de la date de notification du marché</w:t>
      </w:r>
      <w:r w:rsidRPr="00AF0E5F">
        <w:rPr>
          <w:sz w:val="22"/>
          <w:szCs w:val="22"/>
        </w:rPr>
        <w:t xml:space="preserve">. </w:t>
      </w:r>
    </w:p>
    <w:p w14:paraId="5F21C153" w14:textId="77777777" w:rsidR="002216AA" w:rsidRPr="002216AA" w:rsidRDefault="002216AA" w:rsidP="002216AA">
      <w:pPr>
        <w:keepNext/>
        <w:keepLines/>
        <w:numPr>
          <w:ilvl w:val="2"/>
          <w:numId w:val="12"/>
        </w:numPr>
        <w:suppressAutoHyphens w:val="0"/>
        <w:spacing w:before="360" w:after="240"/>
        <w:ind w:left="0" w:firstLine="0"/>
        <w:jc w:val="both"/>
        <w:outlineLvl w:val="2"/>
        <w:rPr>
          <w:rFonts w:ascii="Arial" w:eastAsia="Arial" w:hAnsi="Arial" w:cs="Arial"/>
          <w:color w:val="60060F"/>
          <w:lang w:eastAsia="en-US"/>
        </w:rPr>
      </w:pPr>
      <w:bookmarkStart w:id="7" w:name="_Toc196211763"/>
      <w:bookmarkEnd w:id="6"/>
      <w:r w:rsidRPr="002216AA">
        <w:rPr>
          <w:rFonts w:ascii="Arial" w:eastAsia="Arial" w:hAnsi="Arial" w:cs="Arial"/>
          <w:color w:val="60060F"/>
          <w:lang w:eastAsia="en-US"/>
        </w:rPr>
        <w:t>Délai d’exécution de l’accord-cadre</w:t>
      </w:r>
      <w:bookmarkEnd w:id="7"/>
      <w:r w:rsidRPr="002216AA">
        <w:rPr>
          <w:rFonts w:ascii="Arial" w:eastAsia="Arial" w:hAnsi="Arial" w:cs="Arial"/>
          <w:color w:val="60060F"/>
          <w:lang w:eastAsia="en-US"/>
        </w:rPr>
        <w:t xml:space="preserve"> </w:t>
      </w:r>
    </w:p>
    <w:p w14:paraId="2D0270A9" w14:textId="77777777" w:rsidR="002216AA" w:rsidRPr="002216AA" w:rsidRDefault="002216AA" w:rsidP="002216AA">
      <w:pPr>
        <w:suppressAutoHyphens w:val="0"/>
        <w:spacing w:before="120" w:after="120"/>
        <w:jc w:val="both"/>
        <w:rPr>
          <w:rFonts w:ascii="Arial" w:hAnsi="Arial" w:cs="Arial"/>
          <w:lang w:eastAsia="fr-FR"/>
        </w:rPr>
      </w:pPr>
      <w:r w:rsidRPr="002216AA">
        <w:rPr>
          <w:rFonts w:ascii="Arial" w:hAnsi="Arial" w:cs="Arial"/>
          <w:lang w:eastAsia="fr-FR"/>
        </w:rPr>
        <w:t>Les prestations s’exécutent à compter du 01/09/2025 ou à l‘issue du délai de mise en place de l’accord-cadre si sa notification est plus tardive, et pour une durée ferme de 48 mois.</w:t>
      </w:r>
    </w:p>
    <w:bookmarkEnd w:id="3"/>
    <w:p w14:paraId="6A34CAF3" w14:textId="51FDD72E" w:rsidR="009B1CD0" w:rsidRDefault="009B1CD0" w:rsidP="002216AA">
      <w:pPr>
        <w:tabs>
          <w:tab w:val="left" w:pos="851"/>
        </w:tabs>
        <w:spacing w:before="120"/>
        <w:jc w:val="both"/>
        <w:rPr>
          <w:rFonts w:ascii="Arial" w:hAnsi="Arial" w:cs="Arial"/>
          <w:b/>
        </w:rPr>
      </w:pPr>
    </w:p>
    <w:p w14:paraId="6A34CAF4" w14:textId="77777777" w:rsidR="009B1CD0" w:rsidRDefault="009B1CD0" w:rsidP="009B45B9">
      <w:pPr>
        <w:tabs>
          <w:tab w:val="left" w:pos="426"/>
          <w:tab w:val="left" w:pos="851"/>
        </w:tabs>
        <w:jc w:val="both"/>
        <w:rPr>
          <w:rFonts w:ascii="Arial" w:hAnsi="Arial" w:cs="Arial"/>
          <w:b/>
        </w:rPr>
      </w:pPr>
    </w:p>
    <w:p w14:paraId="6A34CAF5" w14:textId="4CAA508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C7FBF">
        <w:fldChar w:fldCharType="separate"/>
      </w:r>
      <w:r w:rsidR="007D7A65">
        <w:fldChar w:fldCharType="end"/>
      </w:r>
      <w:r w:rsidR="00EC4741">
        <w:tab/>
        <w:t>OUI</w:t>
      </w:r>
      <w:r>
        <w:tab/>
      </w:r>
      <w:r>
        <w:tab/>
      </w:r>
      <w:r>
        <w:tab/>
      </w:r>
      <w:r w:rsidR="002216AA">
        <w:fldChar w:fldCharType="begin">
          <w:ffData>
            <w:name w:val=""/>
            <w:enabled/>
            <w:calcOnExit w:val="0"/>
            <w:checkBox>
              <w:size w:val="20"/>
              <w:default w:val="1"/>
            </w:checkBox>
          </w:ffData>
        </w:fldChar>
      </w:r>
      <w:r w:rsidR="002216AA">
        <w:instrText xml:space="preserve"> FORMCHECKBOX </w:instrText>
      </w:r>
      <w:r w:rsidR="00CC7FBF">
        <w:fldChar w:fldCharType="separate"/>
      </w:r>
      <w:r w:rsidR="002216AA">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E879D34" w:rsidR="00AE1C9C" w:rsidRPr="002216AA" w:rsidRDefault="00AE1C9C" w:rsidP="00AE1C9C">
      <w:pPr>
        <w:tabs>
          <w:tab w:val="left" w:pos="426"/>
        </w:tabs>
        <w:suppressAutoHyphens w:val="0"/>
        <w:jc w:val="both"/>
        <w:rPr>
          <w:b/>
          <w:bCs/>
          <w:lang w:eastAsia="fr-FR" w:bidi="ml"/>
        </w:rPr>
      </w:pPr>
      <w:r w:rsidRPr="002216AA">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876639">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C7FB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C7FB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876639">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876639">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876639">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876639">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876639">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876639">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540F6948" w:rsidR="00B86CA7" w:rsidRDefault="00B86CA7" w:rsidP="005846FB">
      <w:pPr>
        <w:tabs>
          <w:tab w:val="left" w:pos="851"/>
        </w:tabs>
        <w:jc w:val="both"/>
        <w:rPr>
          <w:rFonts w:ascii="Arial" w:hAnsi="Arial" w:cs="Arial"/>
          <w:bCs/>
        </w:rPr>
      </w:pPr>
    </w:p>
    <w:p w14:paraId="6E46D941" w14:textId="2F09743F" w:rsidR="00876639" w:rsidRDefault="00876639" w:rsidP="005846FB">
      <w:pPr>
        <w:tabs>
          <w:tab w:val="left" w:pos="851"/>
        </w:tabs>
        <w:jc w:val="both"/>
        <w:rPr>
          <w:rFonts w:ascii="Arial" w:hAnsi="Arial" w:cs="Arial"/>
          <w:bCs/>
        </w:rPr>
      </w:pPr>
    </w:p>
    <w:p w14:paraId="18BD6271" w14:textId="77777777" w:rsidR="00876639" w:rsidRDefault="00876639"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85" w14:textId="557DFD62" w:rsidR="009B1CD0" w:rsidRPr="002216AA" w:rsidRDefault="009B1CD0" w:rsidP="005846FB">
      <w:pPr>
        <w:pStyle w:val="Titre1"/>
        <w:tabs>
          <w:tab w:val="left" w:pos="851"/>
        </w:tabs>
        <w:ind w:left="0"/>
        <w:jc w:val="both"/>
        <w:rPr>
          <w:rFonts w:ascii="Arial" w:hAnsi="Arial" w:cs="Arial"/>
        </w:rPr>
      </w:pPr>
    </w:p>
    <w:p w14:paraId="2E8DA81D" w14:textId="77777777" w:rsidR="002216AA" w:rsidRPr="00B85DBB" w:rsidRDefault="002216AA" w:rsidP="002216AA">
      <w:pPr>
        <w:pStyle w:val="En-tte"/>
        <w:rPr>
          <w:rFonts w:ascii="Arial" w:hAnsi="Arial" w:cs="Arial"/>
          <w:b/>
          <w:bCs/>
          <w:lang w:bidi="ml"/>
        </w:rPr>
      </w:pPr>
      <w:r w:rsidRPr="00B85DBB">
        <w:rPr>
          <w:rFonts w:ascii="Arial" w:hAnsi="Arial" w:cs="Arial"/>
          <w:b/>
          <w:bCs/>
          <w:lang w:bidi="ml"/>
        </w:rPr>
        <w:t>Etablissement Français du Sang Centre-Pays de la Loire</w:t>
      </w:r>
    </w:p>
    <w:p w14:paraId="0B773489" w14:textId="77777777" w:rsidR="002216AA" w:rsidRPr="00B85DBB" w:rsidRDefault="002216AA" w:rsidP="002216AA">
      <w:pPr>
        <w:pStyle w:val="En-tte"/>
        <w:rPr>
          <w:rFonts w:ascii="Arial" w:hAnsi="Arial" w:cs="Arial"/>
          <w:b/>
          <w:bCs/>
          <w:lang w:bidi="ml"/>
        </w:rPr>
      </w:pPr>
      <w:r w:rsidRPr="00B85DBB">
        <w:rPr>
          <w:rFonts w:ascii="Arial" w:hAnsi="Arial" w:cs="Arial"/>
          <w:b/>
          <w:bCs/>
          <w:lang w:bidi="ml"/>
        </w:rPr>
        <w:t>50, avenue Marcel Dassault – BP 40661</w:t>
      </w:r>
    </w:p>
    <w:p w14:paraId="772710A2" w14:textId="77777777" w:rsidR="002216AA" w:rsidRPr="00B85DBB" w:rsidRDefault="002216AA" w:rsidP="002216AA">
      <w:pPr>
        <w:pStyle w:val="En-tte"/>
        <w:rPr>
          <w:rFonts w:ascii="Arial" w:hAnsi="Arial" w:cs="Arial"/>
          <w:b/>
          <w:bCs/>
          <w:lang w:bidi="ml"/>
        </w:rPr>
      </w:pPr>
      <w:r w:rsidRPr="00B85DBB">
        <w:rPr>
          <w:rFonts w:ascii="Arial" w:hAnsi="Arial" w:cs="Arial"/>
          <w:b/>
          <w:bCs/>
          <w:lang w:bidi="ml"/>
        </w:rPr>
        <w:t>37206 TOURS CEDEX 3</w:t>
      </w:r>
    </w:p>
    <w:p w14:paraId="30B5FEC7" w14:textId="77777777" w:rsidR="002216AA" w:rsidRPr="00B85DBB" w:rsidRDefault="002216AA" w:rsidP="002216AA">
      <w:pPr>
        <w:pStyle w:val="En-tte"/>
        <w:tabs>
          <w:tab w:val="clear" w:pos="4536"/>
          <w:tab w:val="clear" w:pos="9072"/>
        </w:tabs>
        <w:rPr>
          <w:rFonts w:ascii="Arial" w:hAnsi="Arial" w:cs="Arial"/>
          <w:b/>
          <w:bCs/>
          <w:lang w:bidi="ml"/>
        </w:rPr>
      </w:pPr>
      <w:r w:rsidRPr="00B85DBB">
        <w:rPr>
          <w:rFonts w:ascii="Arial" w:hAnsi="Arial" w:cs="Arial"/>
          <w:b/>
          <w:bCs/>
          <w:lang w:bidi="ml"/>
        </w:rPr>
        <w:t>Téléphone : 02.47.36.21.00</w:t>
      </w:r>
    </w:p>
    <w:p w14:paraId="75B0BC4C" w14:textId="77777777" w:rsidR="002216AA" w:rsidRDefault="002216AA"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6A34CB8F" w14:textId="7B929F42" w:rsidR="009B1CD0" w:rsidRDefault="002216AA" w:rsidP="009B45B9">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1058336C" w14:textId="77777777" w:rsidR="002216AA" w:rsidRDefault="002216AA" w:rsidP="002216AA">
      <w:pPr>
        <w:tabs>
          <w:tab w:val="left" w:pos="851"/>
        </w:tabs>
        <w:jc w:val="both"/>
        <w:rPr>
          <w:rFonts w:cs="Kartika"/>
          <w:lang w:eastAsia="fr-FR" w:bidi="ml"/>
        </w:rPr>
      </w:pPr>
    </w:p>
    <w:p w14:paraId="42F494BF" w14:textId="032A7F09" w:rsidR="002216AA" w:rsidRDefault="002216AA" w:rsidP="002216AA">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3" w14:textId="77777777" w:rsidR="009B1CD0" w:rsidRPr="002D03BB" w:rsidRDefault="009B1CD0" w:rsidP="009B45B9">
      <w:pPr>
        <w:tabs>
          <w:tab w:val="left" w:pos="851"/>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2216AA" w:rsidRDefault="00EA4CE6" w:rsidP="00EA4CE6">
      <w:pPr>
        <w:tabs>
          <w:tab w:val="left" w:pos="426"/>
          <w:tab w:val="left" w:pos="851"/>
        </w:tabs>
        <w:suppressAutoHyphens w:val="0"/>
        <w:jc w:val="both"/>
        <w:rPr>
          <w:rFonts w:ascii="Arial" w:hAnsi="Arial" w:cs="Arial"/>
          <w:lang w:eastAsia="fr-FR" w:bidi="ml"/>
        </w:rPr>
      </w:pPr>
    </w:p>
    <w:p w14:paraId="295C861A" w14:textId="77777777" w:rsidR="002216AA" w:rsidRPr="002216AA" w:rsidRDefault="002216AA" w:rsidP="002216AA">
      <w:pPr>
        <w:tabs>
          <w:tab w:val="left" w:pos="426"/>
          <w:tab w:val="left" w:pos="851"/>
        </w:tabs>
        <w:suppressAutoHyphens w:val="0"/>
        <w:jc w:val="center"/>
        <w:rPr>
          <w:rFonts w:ascii="Arial" w:hAnsi="Arial" w:cs="Arial"/>
          <w:lang w:eastAsia="fr-FR" w:bidi="ml"/>
        </w:rPr>
      </w:pPr>
      <w:r w:rsidRPr="002216AA">
        <w:rPr>
          <w:rFonts w:ascii="Arial" w:hAnsi="Arial" w:cs="Arial"/>
          <w:lang w:eastAsia="fr-FR" w:bidi="ml"/>
        </w:rPr>
        <w:t>Monsieur le Directeur de l’Établissement Français du Sang désigné ci-après :</w:t>
      </w:r>
    </w:p>
    <w:p w14:paraId="5D915275" w14:textId="77777777" w:rsidR="002216AA" w:rsidRPr="002216AA" w:rsidRDefault="002216AA" w:rsidP="002216AA">
      <w:pPr>
        <w:tabs>
          <w:tab w:val="left" w:pos="426"/>
          <w:tab w:val="left" w:pos="851"/>
        </w:tabs>
        <w:suppressAutoHyphens w:val="0"/>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2216AA" w:rsidRPr="00EA4CE6" w14:paraId="5ADC2D14" w14:textId="77777777" w:rsidTr="00DD5BEC">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B15497E" w14:textId="77777777" w:rsidR="002216AA" w:rsidRPr="00FD3722" w:rsidRDefault="002216AA" w:rsidP="00DD5BEC">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B12B55" w14:textId="77777777" w:rsidR="002216AA" w:rsidRPr="00FD3722" w:rsidRDefault="002216AA" w:rsidP="00DD5BEC">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29D83D70" w14:textId="77777777" w:rsidR="002216AA" w:rsidRPr="00FD3722" w:rsidRDefault="002216AA" w:rsidP="00DD5BEC">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7B9B831" w14:textId="77777777" w:rsidR="002216AA" w:rsidRPr="00FD3722" w:rsidRDefault="002216AA" w:rsidP="00DD5BEC">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216AA" w:rsidRPr="00EA4CE6" w14:paraId="6EB04264" w14:textId="77777777" w:rsidTr="00DD5BEC">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4BBA4D14" w14:textId="77777777" w:rsidR="002216AA" w:rsidRPr="00FD3722" w:rsidRDefault="002216AA" w:rsidP="00DD5BEC">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452BD8EC" w14:textId="77777777" w:rsidR="002216AA" w:rsidRPr="00FD3722" w:rsidRDefault="002216AA" w:rsidP="00DD5BEC">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3E2DBBB6" w14:textId="77777777" w:rsidR="002216AA" w:rsidRPr="00FD3722" w:rsidRDefault="002216AA" w:rsidP="00DD5BEC">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7B87171F" w14:textId="77777777" w:rsidR="002216AA" w:rsidRPr="00FD3722" w:rsidRDefault="002216AA" w:rsidP="00DD5B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088EF095" w14:textId="77777777" w:rsidR="002216AA" w:rsidRPr="00FD3722" w:rsidRDefault="002216AA" w:rsidP="00DD5BEC">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D" w14:textId="2B3C5090" w:rsidR="00EA4CE6" w:rsidRPr="00EA4CE6" w:rsidRDefault="002216AA" w:rsidP="00EA4CE6">
      <w:pPr>
        <w:tabs>
          <w:tab w:val="left" w:pos="426"/>
          <w:tab w:val="left" w:pos="851"/>
        </w:tabs>
        <w:suppressAutoHyphens w:val="0"/>
        <w:jc w:val="both"/>
        <w:rPr>
          <w:rFonts w:ascii="Arial" w:hAnsi="Arial" w:cs="Arial"/>
          <w:lang w:eastAsia="fr-FR" w:bidi="ml"/>
        </w:rPr>
      </w:pPr>
      <w:r w:rsidRPr="009D13AC">
        <w:rPr>
          <w:rFonts w:ascii="Arial" w:hAnsi="Arial" w:cs="Arial"/>
          <w:lang w:eastAsia="fr-FR" w:bidi="ml"/>
        </w:rPr>
        <w:t>L’Agent Comptable secondaire de l’EFS Centre-Pays de la Loire</w:t>
      </w:r>
    </w:p>
    <w:p w14:paraId="6A34CC1E" w14:textId="77777777" w:rsidR="001C40C0" w:rsidRDefault="001C40C0" w:rsidP="009B45B9">
      <w:pPr>
        <w:pStyle w:val="fcase2metab"/>
        <w:rPr>
          <w:rFonts w:ascii="Arial" w:hAnsi="Arial" w:cs="Arial"/>
        </w:rPr>
      </w:pPr>
    </w:p>
    <w:p w14:paraId="6A34CC1F" w14:textId="248522AD"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C7FBF">
        <w:rPr>
          <w:rFonts w:ascii="Arial" w:hAnsi="Arial" w:cs="Arial"/>
          <w:lang w:eastAsia="fr-FR" w:bidi="ml"/>
        </w:rPr>
      </w:r>
      <w:r w:rsidR="00CC7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20C44F45" w:rsidR="00791F91" w:rsidRPr="002216AA" w:rsidRDefault="00791F91" w:rsidP="002216AA">
      <w:pPr>
        <w:suppressAutoHyphens w:val="0"/>
        <w:rPr>
          <w:lang w:eastAsia="fr-FR" w:bidi="ml"/>
        </w:rPr>
      </w:pPr>
      <w:r w:rsidRPr="00791F91">
        <w:rPr>
          <w:lang w:eastAsia="fr-FR" w:bidi="m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93EA8DC" w:rsidR="001A3AC9" w:rsidRDefault="00DD40DD" w:rsidP="00B05C4B">
          <w:pPr>
            <w:jc w:val="center"/>
            <w:rPr>
              <w:rFonts w:ascii="Arial" w:hAnsi="Arial" w:cs="Arial"/>
              <w:b/>
            </w:rPr>
          </w:pPr>
          <w:r>
            <w:rPr>
              <w:rFonts w:ascii="Arial" w:hAnsi="Arial" w:cs="Arial"/>
              <w:b/>
              <w:i/>
            </w:rPr>
            <w:t>2022EFS-CPDL249</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style="width:37.8pt;height:26.4pt" o:bullet="t">
        <v:imagedata r:id="rId1" o:title="puce_flech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03700D"/>
    <w:multiLevelType w:val="hybridMultilevel"/>
    <w:tmpl w:val="D9C4F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7"/>
  </w:num>
  <w:num w:numId="10">
    <w:abstractNumId w:val="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4693"/>
    <w:rsid w:val="00036500"/>
    <w:rsid w:val="0004003F"/>
    <w:rsid w:val="000A2E05"/>
    <w:rsid w:val="000A4C09"/>
    <w:rsid w:val="000E0020"/>
    <w:rsid w:val="000F348D"/>
    <w:rsid w:val="00107B39"/>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16AA"/>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76639"/>
    <w:rsid w:val="008A29CB"/>
    <w:rsid w:val="008A7D6D"/>
    <w:rsid w:val="008B1456"/>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C7FBF"/>
    <w:rsid w:val="00CD185D"/>
    <w:rsid w:val="00CD46CC"/>
    <w:rsid w:val="00CE0D69"/>
    <w:rsid w:val="00CE7CB8"/>
    <w:rsid w:val="00D0068B"/>
    <w:rsid w:val="00D46BC7"/>
    <w:rsid w:val="00D75A57"/>
    <w:rsid w:val="00D904A2"/>
    <w:rsid w:val="00DA4F40"/>
    <w:rsid w:val="00DB7F85"/>
    <w:rsid w:val="00DC1F0C"/>
    <w:rsid w:val="00DD40DD"/>
    <w:rsid w:val="00E32A79"/>
    <w:rsid w:val="00E34A29"/>
    <w:rsid w:val="00E40967"/>
    <w:rsid w:val="00E47798"/>
    <w:rsid w:val="00E64C37"/>
    <w:rsid w:val="00E67E3B"/>
    <w:rsid w:val="00E76284"/>
    <w:rsid w:val="00E97A88"/>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Textepuce1">
    <w:name w:val="Texte puce 1"/>
    <w:basedOn w:val="Normal"/>
    <w:qFormat/>
    <w:rsid w:val="002216AA"/>
    <w:pPr>
      <w:numPr>
        <w:numId w:val="12"/>
      </w:numPr>
      <w:tabs>
        <w:tab w:val="num" w:pos="0"/>
        <w:tab w:val="left" w:pos="340"/>
      </w:tabs>
      <w:suppressAutoHyphens w:val="0"/>
      <w:spacing w:before="120" w:after="120" w:line="270" w:lineRule="atLeast"/>
      <w:ind w:left="0" w:firstLine="0"/>
      <w:jc w:val="both"/>
    </w:pPr>
    <w:rPr>
      <w:rFonts w:ascii="Arial" w:eastAsia="Arial" w:hAnsi="Arial" w:cs="Times New Roman"/>
      <w:b/>
      <w:color w:val="4B4B4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5.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117</TotalTime>
  <Pages>9</Pages>
  <Words>1932</Words>
  <Characters>10631</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19</cp:revision>
  <cp:lastPrinted>2016-04-08T14:31:00Z</cp:lastPrinted>
  <dcterms:created xsi:type="dcterms:W3CDTF">2019-09-30T12:19:00Z</dcterms:created>
  <dcterms:modified xsi:type="dcterms:W3CDTF">2025-05-02T12:35:00Z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