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4C063" w14:textId="6D917602" w:rsidR="00B852F6" w:rsidRPr="00CE6435" w:rsidRDefault="008F3A9B" w:rsidP="00A8261A">
      <w:pPr>
        <w:rPr>
          <w:rFonts w:ascii="Arial" w:hAnsi="Arial"/>
          <w:b/>
        </w:rPr>
      </w:pPr>
      <w:r w:rsidRPr="00CE6435">
        <w:rPr>
          <w:rFonts w:ascii="Arial" w:hAnsi="Arial"/>
          <w:noProof/>
        </w:rPr>
        <w:drawing>
          <wp:anchor distT="0" distB="0" distL="114300" distR="114300" simplePos="0" relativeHeight="251659264" behindDoc="0" locked="0" layoutInCell="1" allowOverlap="1" wp14:anchorId="2280A9FF" wp14:editId="71A1B216">
            <wp:simplePos x="0" y="0"/>
            <wp:positionH relativeFrom="margin">
              <wp:posOffset>5495925</wp:posOffset>
            </wp:positionH>
            <wp:positionV relativeFrom="paragraph">
              <wp:posOffset>123825</wp:posOffset>
            </wp:positionV>
            <wp:extent cx="1127760" cy="612140"/>
            <wp:effectExtent l="0" t="0" r="0" b="0"/>
            <wp:wrapNone/>
            <wp:docPr id="1" name="Image 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7760" cy="612140"/>
                    </a:xfrm>
                    <a:prstGeom prst="rect">
                      <a:avLst/>
                    </a:prstGeom>
                  </pic:spPr>
                </pic:pic>
              </a:graphicData>
            </a:graphic>
            <wp14:sizeRelH relativeFrom="page">
              <wp14:pctWidth>0</wp14:pctWidth>
            </wp14:sizeRelH>
            <wp14:sizeRelV relativeFrom="page">
              <wp14:pctHeight>0</wp14:pctHeight>
            </wp14:sizeRelV>
          </wp:anchor>
        </w:drawing>
      </w:r>
      <w:r w:rsidR="00E831F3">
        <w:rPr>
          <w:rFonts w:ascii="Arial" w:hAnsi="Arial"/>
        </w:rPr>
        <w:t>couvert</w:t>
      </w:r>
      <w:r w:rsidRPr="00CE6435">
        <w:rPr>
          <w:rFonts w:ascii="Arial" w:hAnsi="Arial"/>
          <w:noProof/>
        </w:rPr>
        <w:drawing>
          <wp:inline distT="0" distB="0" distL="0" distR="0" wp14:anchorId="11370C9B" wp14:editId="39139DC8">
            <wp:extent cx="921385" cy="813435"/>
            <wp:effectExtent l="0" t="0" r="0" b="5715"/>
            <wp:docPr id="2" name="Image 2" descr="Une image contenant Graphique, graphisme, silhouett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graphisme, silhouette, art&#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DB3750" w:rsidRPr="00CE6435">
        <w:rPr>
          <w:rFonts w:ascii="Arial" w:hAnsi="Arial"/>
        </w:rPr>
        <w:t xml:space="preserve">   </w:t>
      </w:r>
    </w:p>
    <w:p w14:paraId="2485488B" w14:textId="77777777" w:rsidR="00B852F6" w:rsidRPr="00CE6435" w:rsidRDefault="00B852F6" w:rsidP="00E04E1A">
      <w:pPr>
        <w:rPr>
          <w:rFonts w:ascii="Arial" w:hAnsi="Arial"/>
        </w:rPr>
      </w:pPr>
    </w:p>
    <w:p w14:paraId="283CC747" w14:textId="77777777" w:rsidR="00B852F6" w:rsidRPr="00CE6435" w:rsidRDefault="00B852F6" w:rsidP="00E04E1A">
      <w:pPr>
        <w:rPr>
          <w:rFonts w:ascii="Arial" w:hAnsi="Arial"/>
        </w:rPr>
      </w:pPr>
    </w:p>
    <w:p w14:paraId="6D667DE8" w14:textId="77777777" w:rsidR="00A8261A" w:rsidRPr="00CE6435" w:rsidRDefault="00A8261A" w:rsidP="00B617A3">
      <w:pPr>
        <w:jc w:val="center"/>
        <w:rPr>
          <w:rFonts w:ascii="Arial" w:hAnsi="Arial"/>
          <w:b/>
          <w:sz w:val="28"/>
          <w:szCs w:val="28"/>
        </w:rPr>
      </w:pPr>
    </w:p>
    <w:p w14:paraId="0FF915F6" w14:textId="77777777" w:rsidR="00A8261A" w:rsidRPr="00CE6435" w:rsidRDefault="00A8261A" w:rsidP="00B617A3">
      <w:pPr>
        <w:jc w:val="center"/>
        <w:rPr>
          <w:rFonts w:ascii="Arial" w:hAnsi="Arial"/>
          <w:b/>
          <w:sz w:val="28"/>
          <w:szCs w:val="28"/>
        </w:rPr>
      </w:pPr>
    </w:p>
    <w:p w14:paraId="3EB5ACE9" w14:textId="34B4C035" w:rsidR="00B852F6" w:rsidRPr="00CE6435" w:rsidRDefault="004A637A" w:rsidP="00B617A3">
      <w:pPr>
        <w:jc w:val="center"/>
        <w:rPr>
          <w:rFonts w:ascii="Arial" w:hAnsi="Arial"/>
          <w:b/>
          <w:sz w:val="28"/>
          <w:szCs w:val="28"/>
        </w:rPr>
      </w:pPr>
      <w:r w:rsidRPr="00CE6435">
        <w:rPr>
          <w:rFonts w:ascii="Arial" w:hAnsi="Arial"/>
          <w:b/>
          <w:sz w:val="28"/>
          <w:szCs w:val="28"/>
        </w:rPr>
        <w:t>CADRE DE REPONSE TECHNIQUE</w:t>
      </w:r>
    </w:p>
    <w:p w14:paraId="5AB7305F" w14:textId="47738700" w:rsidR="00B852F6" w:rsidRPr="00CE6435" w:rsidRDefault="00B852F6" w:rsidP="00B617A3">
      <w:pPr>
        <w:jc w:val="center"/>
        <w:rPr>
          <w:rFonts w:ascii="Arial" w:hAnsi="Arial"/>
          <w:b/>
          <w:sz w:val="28"/>
          <w:szCs w:val="28"/>
        </w:rPr>
      </w:pPr>
      <w:r w:rsidRPr="00CE6435">
        <w:rPr>
          <w:rFonts w:ascii="Arial" w:hAnsi="Arial"/>
          <w:b/>
          <w:sz w:val="28"/>
          <w:szCs w:val="28"/>
        </w:rPr>
        <w:t>(</w:t>
      </w:r>
      <w:r w:rsidR="00B01C80" w:rsidRPr="00CE6435">
        <w:rPr>
          <w:rFonts w:ascii="Arial" w:hAnsi="Arial"/>
          <w:b/>
          <w:sz w:val="28"/>
          <w:szCs w:val="28"/>
        </w:rPr>
        <w:t>CRT</w:t>
      </w:r>
      <w:r w:rsidRPr="00CE6435">
        <w:rPr>
          <w:rFonts w:ascii="Arial" w:hAnsi="Arial"/>
          <w:b/>
          <w:sz w:val="28"/>
          <w:szCs w:val="28"/>
        </w:rPr>
        <w:t>)</w:t>
      </w:r>
    </w:p>
    <w:p w14:paraId="40C7A286" w14:textId="77777777" w:rsidR="00B852F6" w:rsidRPr="00CE6435" w:rsidRDefault="00B852F6" w:rsidP="00E04E1A">
      <w:pPr>
        <w:rPr>
          <w:rFonts w:ascii="Arial" w:hAnsi="Arial"/>
        </w:rPr>
      </w:pPr>
    </w:p>
    <w:p w14:paraId="45B2CBBE" w14:textId="77777777" w:rsidR="00B852F6" w:rsidRPr="00CE6435" w:rsidRDefault="00B852F6" w:rsidP="00E04E1A">
      <w:pPr>
        <w:rPr>
          <w:rFonts w:ascii="Arial" w:hAnsi="Arial"/>
        </w:rPr>
      </w:pPr>
    </w:p>
    <w:p w14:paraId="773F026D" w14:textId="77777777" w:rsidR="00B852F6" w:rsidRPr="00CE6435" w:rsidRDefault="00B852F6" w:rsidP="00092DA7">
      <w:pPr>
        <w:rPr>
          <w:rFonts w:ascii="Arial" w:hAnsi="Arial"/>
        </w:rPr>
      </w:pPr>
    </w:p>
    <w:tbl>
      <w:tblPr>
        <w:tblW w:w="0" w:type="auto"/>
        <w:tblLook w:val="04A0" w:firstRow="1" w:lastRow="0" w:firstColumn="1" w:lastColumn="0" w:noHBand="0" w:noVBand="1"/>
      </w:tblPr>
      <w:tblGrid>
        <w:gridCol w:w="9886"/>
      </w:tblGrid>
      <w:tr w:rsidR="00432CC6" w:rsidRPr="00CE6435" w14:paraId="4B24FCBD" w14:textId="77777777" w:rsidTr="00BD4467">
        <w:trPr>
          <w:trHeight w:val="2660"/>
        </w:trPr>
        <w:tc>
          <w:tcPr>
            <w:tcW w:w="9886" w:type="dxa"/>
            <w:shd w:val="clear" w:color="auto" w:fill="auto"/>
            <w:vAlign w:val="center"/>
          </w:tcPr>
          <w:p w14:paraId="6E161A61" w14:textId="1AF9DFAD" w:rsidR="00432CC6" w:rsidRPr="00CE6435" w:rsidRDefault="00432CC6" w:rsidP="00BD4467">
            <w:pPr>
              <w:jc w:val="center"/>
              <w:rPr>
                <w:rFonts w:ascii="Arial" w:hAnsi="Arial"/>
                <w:b/>
                <w:bCs/>
                <w:sz w:val="28"/>
                <w:szCs w:val="28"/>
              </w:rPr>
            </w:pPr>
            <w:r w:rsidRPr="00CE6435">
              <w:rPr>
                <w:rFonts w:ascii="Arial" w:hAnsi="Arial"/>
                <w:b/>
                <w:bCs/>
                <w:sz w:val="28"/>
                <w:szCs w:val="28"/>
              </w:rPr>
              <w:t xml:space="preserve">Marché n° </w:t>
            </w:r>
            <w:r w:rsidR="00D63CA0" w:rsidRPr="00CE6435">
              <w:rPr>
                <w:rFonts w:ascii="Arial" w:hAnsi="Arial"/>
                <w:b/>
                <w:bCs/>
                <w:sz w:val="28"/>
                <w:szCs w:val="28"/>
              </w:rPr>
              <w:t>PF_</w:t>
            </w:r>
            <w:r w:rsidR="008F3A9B" w:rsidRPr="00CE6435">
              <w:rPr>
                <w:rFonts w:ascii="Arial" w:hAnsi="Arial"/>
                <w:b/>
                <w:bCs/>
                <w:sz w:val="28"/>
                <w:szCs w:val="28"/>
              </w:rPr>
              <w:t>2025-050</w:t>
            </w:r>
          </w:p>
          <w:p w14:paraId="07B423AA" w14:textId="24C8E5F6" w:rsidR="00D63CA0" w:rsidRPr="00CE6435" w:rsidRDefault="00D63CA0" w:rsidP="00BD4467">
            <w:pPr>
              <w:jc w:val="center"/>
              <w:rPr>
                <w:rFonts w:ascii="Arial" w:hAnsi="Arial"/>
                <w:b/>
                <w:bCs/>
                <w:sz w:val="28"/>
                <w:szCs w:val="28"/>
              </w:rPr>
            </w:pPr>
          </w:p>
          <w:p w14:paraId="4A2ACE26" w14:textId="77777777" w:rsidR="00D63CA0" w:rsidRPr="00CE6435" w:rsidRDefault="00D63CA0" w:rsidP="00BD4467">
            <w:pPr>
              <w:jc w:val="center"/>
              <w:rPr>
                <w:rFonts w:ascii="Arial" w:hAnsi="Arial"/>
                <w:b/>
                <w:bCs/>
                <w:sz w:val="28"/>
                <w:szCs w:val="28"/>
              </w:rPr>
            </w:pPr>
          </w:p>
          <w:p w14:paraId="1B489912" w14:textId="31989E03" w:rsidR="00432CC6" w:rsidRPr="00CE6435" w:rsidRDefault="008F3A9B" w:rsidP="00BD4467">
            <w:pPr>
              <w:jc w:val="center"/>
              <w:rPr>
                <w:rFonts w:ascii="Arial" w:hAnsi="Arial"/>
                <w:b/>
                <w:bCs/>
                <w:sz w:val="28"/>
                <w:szCs w:val="28"/>
              </w:rPr>
            </w:pPr>
            <w:r w:rsidRPr="00CE6435">
              <w:rPr>
                <w:rFonts w:ascii="Arial" w:hAnsi="Arial"/>
                <w:b/>
                <w:bCs/>
                <w:sz w:val="32"/>
                <w:szCs w:val="32"/>
              </w:rPr>
              <w:t>Prestations de service d’agence de voyages pour l’Institut national du service public (INSP)</w:t>
            </w:r>
          </w:p>
        </w:tc>
      </w:tr>
    </w:tbl>
    <w:p w14:paraId="6500B726" w14:textId="77777777" w:rsidR="00432CC6" w:rsidRPr="00CE6435" w:rsidRDefault="00432CC6" w:rsidP="00432CC6">
      <w:pPr>
        <w:rPr>
          <w:rFonts w:ascii="Arial" w:hAnsi="Arial"/>
          <w:bCs/>
        </w:rPr>
      </w:pPr>
    </w:p>
    <w:p w14:paraId="232BB41C" w14:textId="77777777" w:rsidR="00F76661" w:rsidRPr="00CE6435" w:rsidRDefault="00F76661" w:rsidP="006C7F05">
      <w:pPr>
        <w:jc w:val="center"/>
        <w:rPr>
          <w:rFonts w:ascii="Arial" w:hAnsi="Arial"/>
          <w:b/>
        </w:rPr>
      </w:pPr>
    </w:p>
    <w:p w14:paraId="5EA95ACE" w14:textId="77777777" w:rsidR="00F76661" w:rsidRPr="00CE6435" w:rsidRDefault="00F76661" w:rsidP="006C7F05">
      <w:pPr>
        <w:jc w:val="center"/>
        <w:rPr>
          <w:rFonts w:ascii="Arial" w:hAnsi="Arial"/>
          <w:b/>
        </w:rPr>
      </w:pPr>
    </w:p>
    <w:p w14:paraId="220D795D" w14:textId="77777777" w:rsidR="00F76661" w:rsidRPr="00CE6435" w:rsidRDefault="00F76661" w:rsidP="006C7F05">
      <w:pPr>
        <w:jc w:val="center"/>
        <w:rPr>
          <w:rFonts w:ascii="Arial" w:hAnsi="Arial"/>
          <w:b/>
        </w:rPr>
      </w:pPr>
    </w:p>
    <w:p w14:paraId="04C50655" w14:textId="77777777" w:rsidR="006C7F05" w:rsidRPr="00CE6435" w:rsidRDefault="006C7F05" w:rsidP="006C7F05">
      <w:pPr>
        <w:jc w:val="center"/>
        <w:rPr>
          <w:rFonts w:ascii="Arial" w:hAnsi="Arial"/>
          <w:b/>
        </w:rPr>
      </w:pPr>
      <w:r w:rsidRPr="00CE6435">
        <w:rPr>
          <w:rFonts w:ascii="Arial" w:hAnsi="Arial"/>
          <w:b/>
        </w:rPr>
        <w:t>MARCHE DE SERVICES</w:t>
      </w:r>
    </w:p>
    <w:p w14:paraId="1590990A" w14:textId="77777777" w:rsidR="006C7F05" w:rsidRPr="00CE6435" w:rsidRDefault="006C7F05" w:rsidP="006C7F05">
      <w:pPr>
        <w:rPr>
          <w:rFonts w:ascii="Arial" w:hAnsi="Arial"/>
        </w:rPr>
      </w:pPr>
    </w:p>
    <w:p w14:paraId="674BC3E9" w14:textId="77777777" w:rsidR="006C7F05" w:rsidRPr="00CE6435" w:rsidRDefault="006C7F05" w:rsidP="006C7F05">
      <w:pPr>
        <w:jc w:val="center"/>
        <w:rPr>
          <w:rFonts w:ascii="Arial" w:hAnsi="Arial"/>
          <w:b/>
        </w:rPr>
      </w:pPr>
      <w:r w:rsidRPr="00CE6435">
        <w:rPr>
          <w:rFonts w:ascii="Arial" w:hAnsi="Arial"/>
          <w:b/>
        </w:rPr>
        <w:t>Marché passé selon la procédure d’appel d’offre ouvert</w:t>
      </w:r>
    </w:p>
    <w:p w14:paraId="60A7B316" w14:textId="77777777" w:rsidR="006C7F05" w:rsidRPr="00CE6435" w:rsidRDefault="006C7F05" w:rsidP="006C7F05">
      <w:pPr>
        <w:jc w:val="center"/>
        <w:rPr>
          <w:rFonts w:ascii="Arial" w:hAnsi="Arial"/>
          <w:b/>
        </w:rPr>
      </w:pPr>
      <w:r w:rsidRPr="00CE6435">
        <w:rPr>
          <w:rFonts w:ascii="Arial" w:hAnsi="Arial"/>
          <w:b/>
        </w:rPr>
        <w:t>Articles R. 2124-2 et R. 2161-2 à R. 2161-5 du code de la commande publique</w:t>
      </w:r>
    </w:p>
    <w:p w14:paraId="677F1A7F" w14:textId="77777777" w:rsidR="00432CC6" w:rsidRPr="00CE6435" w:rsidRDefault="00432CC6" w:rsidP="00432CC6">
      <w:pPr>
        <w:rPr>
          <w:rFonts w:ascii="Arial" w:hAnsi="Arial"/>
          <w:bCs/>
        </w:rPr>
      </w:pPr>
    </w:p>
    <w:p w14:paraId="12287758" w14:textId="77777777" w:rsidR="00432CC6" w:rsidRPr="00CE6435" w:rsidRDefault="00432CC6" w:rsidP="00432CC6">
      <w:pPr>
        <w:rPr>
          <w:rFonts w:ascii="Arial" w:hAnsi="Arial"/>
          <w:bCs/>
        </w:rPr>
      </w:pPr>
    </w:p>
    <w:p w14:paraId="33CBB656" w14:textId="4B792683" w:rsidR="00E83C0B" w:rsidRPr="00CE6435" w:rsidRDefault="00D27C4F" w:rsidP="00A950D7">
      <w:pPr>
        <w:jc w:val="center"/>
        <w:rPr>
          <w:rFonts w:ascii="Arial" w:hAnsi="Arial"/>
        </w:rPr>
      </w:pPr>
      <w:r w:rsidRPr="00CE6435">
        <w:rPr>
          <w:rFonts w:ascii="Arial" w:hAnsi="Arial"/>
        </w:rPr>
        <w:br w:type="page"/>
      </w:r>
    </w:p>
    <w:p w14:paraId="1C476B68" w14:textId="77777777" w:rsidR="00410B57" w:rsidRPr="00410B57" w:rsidRDefault="00410B57" w:rsidP="00410B57">
      <w:pPr>
        <w:rPr>
          <w:rFonts w:ascii="Arial" w:hAnsi="Arial"/>
        </w:rPr>
      </w:pPr>
      <w:r w:rsidRPr="00410B57">
        <w:rPr>
          <w:rFonts w:ascii="Arial" w:hAnsi="Arial"/>
        </w:rPr>
        <w:lastRenderedPageBreak/>
        <w:t>Le présent document constitue le cadre de réponse à suivre pour la présentation des offres.</w:t>
      </w:r>
    </w:p>
    <w:p w14:paraId="7AF025A2" w14:textId="77777777" w:rsidR="00410B57" w:rsidRDefault="00410B57" w:rsidP="00410B57">
      <w:pPr>
        <w:rPr>
          <w:rFonts w:ascii="Arial" w:hAnsi="Arial"/>
        </w:rPr>
      </w:pPr>
      <w:r w:rsidRPr="00410B57">
        <w:rPr>
          <w:rFonts w:ascii="Arial" w:hAnsi="Arial"/>
        </w:rPr>
        <w:t>Les éléments et les exigences décrits dans le CCTP sont à prendre en compte dans leur intégralité.</w:t>
      </w:r>
    </w:p>
    <w:p w14:paraId="76036589" w14:textId="77777777" w:rsidR="00410B57" w:rsidRPr="00410B57" w:rsidRDefault="00410B57" w:rsidP="00410B57">
      <w:pPr>
        <w:rPr>
          <w:rFonts w:ascii="Arial" w:hAnsi="Arial"/>
        </w:rPr>
      </w:pPr>
    </w:p>
    <w:p w14:paraId="69E0A22C" w14:textId="77777777" w:rsidR="00410B57" w:rsidRDefault="00410B57" w:rsidP="00410B57">
      <w:pPr>
        <w:rPr>
          <w:rFonts w:ascii="Arial" w:hAnsi="Arial"/>
        </w:rPr>
      </w:pPr>
      <w:r w:rsidRPr="00410B57">
        <w:rPr>
          <w:rFonts w:ascii="Arial" w:hAnsi="Arial"/>
        </w:rPr>
        <w:t xml:space="preserve">Ce document vise à simplifier la réponse au marché et à l’analyse des offres. Le candidat doit répondre à l’ensemble des questions, dans l’ordre indiqué. Il est attendu que les éléments proposés par les candidats dans ce questionnaire soient en rapport direct avec les questions. Les présentations générales ainsi que les reformulations ou les paraphrases du CCTP ne seront pas valorisées. </w:t>
      </w:r>
    </w:p>
    <w:p w14:paraId="7469486D" w14:textId="77777777" w:rsidR="00410B57" w:rsidRPr="00410B57" w:rsidRDefault="00410B57" w:rsidP="00410B57">
      <w:pPr>
        <w:rPr>
          <w:rFonts w:ascii="Arial" w:hAnsi="Arial"/>
        </w:rPr>
      </w:pPr>
    </w:p>
    <w:p w14:paraId="69BA6898" w14:textId="77777777" w:rsidR="00410B57" w:rsidRDefault="00410B57" w:rsidP="00410B57">
      <w:pPr>
        <w:rPr>
          <w:rFonts w:ascii="Arial" w:hAnsi="Arial"/>
        </w:rPr>
      </w:pPr>
      <w:r w:rsidRPr="00410B57">
        <w:rPr>
          <w:rFonts w:ascii="Arial" w:hAnsi="Arial"/>
        </w:rPr>
        <w:t>Par ailleurs, le candidat veille à privilégier des réponses courtes, synthétiques et pouvant prendre la forme de schémas ou d’images.</w:t>
      </w:r>
    </w:p>
    <w:p w14:paraId="2831B3FF" w14:textId="77777777" w:rsidR="00410B57" w:rsidRPr="00410B57" w:rsidRDefault="00410B57" w:rsidP="00410B57">
      <w:pPr>
        <w:rPr>
          <w:rFonts w:ascii="Arial" w:hAnsi="Arial"/>
        </w:rPr>
      </w:pPr>
    </w:p>
    <w:p w14:paraId="7E20B28E" w14:textId="77777777" w:rsidR="00410B57" w:rsidRDefault="00410B57" w:rsidP="00410B57">
      <w:pPr>
        <w:rPr>
          <w:rFonts w:ascii="Arial" w:hAnsi="Arial"/>
        </w:rPr>
      </w:pPr>
      <w:bookmarkStart w:id="0" w:name="_Toc30756009"/>
      <w:bookmarkStart w:id="1" w:name="_Toc30770252"/>
      <w:bookmarkStart w:id="2" w:name="_Toc31035940"/>
      <w:bookmarkStart w:id="3" w:name="_Toc31036774"/>
      <w:bookmarkStart w:id="4" w:name="_Toc31037608"/>
      <w:bookmarkStart w:id="5" w:name="_Toc31038442"/>
      <w:bookmarkEnd w:id="0"/>
      <w:bookmarkEnd w:id="1"/>
      <w:bookmarkEnd w:id="2"/>
      <w:bookmarkEnd w:id="3"/>
      <w:bookmarkEnd w:id="4"/>
      <w:bookmarkEnd w:id="5"/>
      <w:r w:rsidRPr="00410B57">
        <w:rPr>
          <w:rFonts w:ascii="Arial" w:hAnsi="Arial"/>
        </w:rPr>
        <w:t>Les candidats doivent renseigner le présent document sans le modifier. Celui-ci tient lieu de réponse technique au marché et constituera une pièce juridique engageant son titulaire.</w:t>
      </w:r>
    </w:p>
    <w:p w14:paraId="476EDC95" w14:textId="77777777" w:rsidR="00410B57" w:rsidRPr="00410B57" w:rsidRDefault="00410B57" w:rsidP="00410B57">
      <w:pPr>
        <w:rPr>
          <w:rFonts w:ascii="Arial" w:hAnsi="Arial"/>
        </w:rPr>
      </w:pPr>
      <w:r w:rsidRPr="00410B57">
        <w:rPr>
          <w:rFonts w:ascii="Arial" w:hAnsi="Arial"/>
        </w:rPr>
        <w:t xml:space="preserve">Le candidat peut, s’il le souhaite, annexer un ensemble d’éléments pour préciser sa réponse. Il est toutefois porté à son attention que ne seront valorisés que les points entrants directement dans le cadre de réponse. </w:t>
      </w:r>
    </w:p>
    <w:p w14:paraId="463E58B0" w14:textId="77777777" w:rsidR="00E83C0B" w:rsidRPr="00CE6435" w:rsidRDefault="00E83C0B" w:rsidP="00E83C0B">
      <w:pPr>
        <w:rPr>
          <w:rFonts w:ascii="Arial" w:hAnsi="Arial"/>
        </w:rPr>
      </w:pPr>
    </w:p>
    <w:p w14:paraId="60DD3080" w14:textId="17DC53B0" w:rsidR="00E83C0B" w:rsidRPr="00410B57" w:rsidRDefault="00432CC6" w:rsidP="00E83C0B">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CE6435">
        <w:rPr>
          <w:rFonts w:ascii="Arial" w:hAnsi="Arial"/>
          <w:b/>
        </w:rPr>
        <w:t>Attention : S</w:t>
      </w:r>
      <w:r w:rsidR="00E83C0B" w:rsidRPr="00CE6435">
        <w:rPr>
          <w:rFonts w:ascii="Arial" w:hAnsi="Arial"/>
          <w:b/>
        </w:rPr>
        <w:t xml:space="preserve">eules les informations portées dans ce cadre de réponse technique </w:t>
      </w:r>
      <w:r w:rsidR="00E83C0B" w:rsidRPr="00CE6435">
        <w:rPr>
          <w:rFonts w:ascii="Arial" w:hAnsi="Arial"/>
          <w:b/>
          <w:szCs w:val="22"/>
        </w:rPr>
        <w:t xml:space="preserve">seront prises en </w:t>
      </w:r>
      <w:r w:rsidR="00E83C0B" w:rsidRPr="00410B57">
        <w:rPr>
          <w:rFonts w:ascii="Arial" w:hAnsi="Arial"/>
          <w:b/>
          <w:color w:val="000000" w:themeColor="text1"/>
          <w:szCs w:val="22"/>
        </w:rPr>
        <w:t xml:space="preserve">compte. Le candidat peut ajouter autant de lignes qu’il le souhaite dans les cadres prévus à cet effet dans la limite de </w:t>
      </w:r>
      <w:r w:rsidR="007A79E8">
        <w:rPr>
          <w:rFonts w:ascii="Arial" w:hAnsi="Arial"/>
          <w:b/>
          <w:color w:val="000000" w:themeColor="text1"/>
          <w:szCs w:val="22"/>
        </w:rPr>
        <w:t>50</w:t>
      </w:r>
      <w:r w:rsidR="00E83C0B" w:rsidRPr="00410B57">
        <w:rPr>
          <w:rFonts w:ascii="Arial" w:hAnsi="Arial"/>
          <w:b/>
          <w:color w:val="000000" w:themeColor="text1"/>
          <w:szCs w:val="22"/>
        </w:rPr>
        <w:t xml:space="preserve"> pages maximum.</w:t>
      </w:r>
    </w:p>
    <w:p w14:paraId="209A932A" w14:textId="77777777" w:rsidR="00E83C0B" w:rsidRPr="00CE6435" w:rsidRDefault="00E83C0B" w:rsidP="00E83C0B">
      <w:pPr>
        <w:pBdr>
          <w:top w:val="single" w:sz="12" w:space="1" w:color="auto"/>
          <w:left w:val="single" w:sz="12" w:space="4" w:color="auto"/>
          <w:bottom w:val="single" w:sz="12" w:space="1" w:color="auto"/>
          <w:right w:val="single" w:sz="12" w:space="4" w:color="auto"/>
        </w:pBdr>
        <w:rPr>
          <w:rFonts w:ascii="Arial" w:hAnsi="Arial"/>
          <w:b/>
        </w:rPr>
      </w:pPr>
      <w:r w:rsidRPr="00CE6435">
        <w:rPr>
          <w:rFonts w:ascii="Arial" w:hAnsi="Arial"/>
          <w:b/>
        </w:rPr>
        <w:t>Si le candidat souhaite annexer des documents à son offre technique, il les incorpore à la fin du présent document dans la partie « Annexes ».</w:t>
      </w:r>
    </w:p>
    <w:p w14:paraId="52B33AA9" w14:textId="77777777" w:rsidR="00CE6435" w:rsidRPr="00CE6435" w:rsidRDefault="00CE6435" w:rsidP="00CE6435">
      <w:pPr>
        <w:pStyle w:val="Titre1"/>
        <w:rPr>
          <w:rFonts w:ascii="Arial" w:hAnsi="Arial" w:cs="Arial"/>
        </w:rPr>
      </w:pPr>
      <w:r w:rsidRPr="00CE6435">
        <w:rPr>
          <w:rFonts w:ascii="Arial" w:hAnsi="Arial" w:cs="Arial"/>
        </w:rPr>
        <w:t>COORDONNEES DU TITULAIRE</w:t>
      </w:r>
    </w:p>
    <w:tbl>
      <w:tblPr>
        <w:tblStyle w:val="Grilledutableau"/>
        <w:tblW w:w="0" w:type="auto"/>
        <w:tblLook w:val="04A0" w:firstRow="1" w:lastRow="0" w:firstColumn="1" w:lastColumn="0" w:noHBand="0" w:noVBand="1"/>
      </w:tblPr>
      <w:tblGrid>
        <w:gridCol w:w="3397"/>
        <w:gridCol w:w="6339"/>
      </w:tblGrid>
      <w:tr w:rsidR="00CE6435" w:rsidRPr="00CE6435" w14:paraId="5028A7B0" w14:textId="77777777" w:rsidTr="003D387D">
        <w:trPr>
          <w:trHeight w:val="759"/>
        </w:trPr>
        <w:tc>
          <w:tcPr>
            <w:tcW w:w="3397" w:type="dxa"/>
          </w:tcPr>
          <w:p w14:paraId="40DE459A" w14:textId="77777777" w:rsidR="00CE6435" w:rsidRPr="00CE6435" w:rsidRDefault="00CE6435" w:rsidP="003D387D">
            <w:pPr>
              <w:jc w:val="left"/>
              <w:rPr>
                <w:rFonts w:ascii="Arial" w:hAnsi="Arial"/>
                <w:b/>
              </w:rPr>
            </w:pPr>
            <w:r w:rsidRPr="00CE6435">
              <w:rPr>
                <w:rFonts w:ascii="Arial" w:hAnsi="Arial"/>
                <w:b/>
              </w:rPr>
              <w:t>Raison sociale de l’établissement chargé de l’exécution du marché</w:t>
            </w:r>
          </w:p>
        </w:tc>
        <w:tc>
          <w:tcPr>
            <w:tcW w:w="6339" w:type="dxa"/>
          </w:tcPr>
          <w:p w14:paraId="2A21077A" w14:textId="77777777" w:rsidR="00CE6435" w:rsidRPr="00CE6435" w:rsidRDefault="00CE6435" w:rsidP="003D387D">
            <w:pPr>
              <w:rPr>
                <w:rFonts w:ascii="Arial" w:hAnsi="Arial"/>
              </w:rPr>
            </w:pPr>
          </w:p>
        </w:tc>
      </w:tr>
      <w:tr w:rsidR="00CE6435" w:rsidRPr="00CE6435" w14:paraId="6248C699" w14:textId="77777777" w:rsidTr="003D387D">
        <w:trPr>
          <w:trHeight w:val="759"/>
        </w:trPr>
        <w:tc>
          <w:tcPr>
            <w:tcW w:w="3397" w:type="dxa"/>
          </w:tcPr>
          <w:p w14:paraId="42B5F902" w14:textId="77777777" w:rsidR="00CE6435" w:rsidRPr="00CE6435" w:rsidRDefault="00CE6435" w:rsidP="003D387D">
            <w:pPr>
              <w:jc w:val="left"/>
              <w:rPr>
                <w:rFonts w:ascii="Arial" w:hAnsi="Arial"/>
                <w:b/>
              </w:rPr>
            </w:pPr>
            <w:r w:rsidRPr="00CE6435">
              <w:rPr>
                <w:rFonts w:ascii="Arial" w:hAnsi="Arial"/>
                <w:b/>
              </w:rPr>
              <w:t>Adresse de l’établissement chargé de l’exécution du marché</w:t>
            </w:r>
          </w:p>
        </w:tc>
        <w:tc>
          <w:tcPr>
            <w:tcW w:w="6339" w:type="dxa"/>
          </w:tcPr>
          <w:p w14:paraId="5A1E950C" w14:textId="77777777" w:rsidR="00CE6435" w:rsidRPr="00CE6435" w:rsidRDefault="00CE6435" w:rsidP="003D387D">
            <w:pPr>
              <w:rPr>
                <w:rFonts w:ascii="Arial" w:hAnsi="Arial"/>
              </w:rPr>
            </w:pPr>
          </w:p>
        </w:tc>
      </w:tr>
      <w:tr w:rsidR="00CE6435" w:rsidRPr="00CE6435" w14:paraId="15DF75FA" w14:textId="77777777" w:rsidTr="003D387D">
        <w:trPr>
          <w:trHeight w:val="759"/>
        </w:trPr>
        <w:tc>
          <w:tcPr>
            <w:tcW w:w="3397" w:type="dxa"/>
          </w:tcPr>
          <w:p w14:paraId="1CF7C23C" w14:textId="77777777" w:rsidR="00CE6435" w:rsidRPr="00CE6435" w:rsidRDefault="00CE6435" w:rsidP="003D387D">
            <w:pPr>
              <w:jc w:val="left"/>
              <w:rPr>
                <w:rFonts w:ascii="Arial" w:hAnsi="Arial"/>
                <w:b/>
              </w:rPr>
            </w:pPr>
            <w:r w:rsidRPr="00CE6435">
              <w:rPr>
                <w:rFonts w:ascii="Arial" w:hAnsi="Arial"/>
                <w:b/>
              </w:rPr>
              <w:t>Téléphone de l’établissement chargé de l’exécution du marché</w:t>
            </w:r>
          </w:p>
        </w:tc>
        <w:tc>
          <w:tcPr>
            <w:tcW w:w="6339" w:type="dxa"/>
          </w:tcPr>
          <w:p w14:paraId="67E34BCA" w14:textId="77777777" w:rsidR="00CE6435" w:rsidRPr="00CE6435" w:rsidRDefault="00CE6435" w:rsidP="003D387D">
            <w:pPr>
              <w:rPr>
                <w:rFonts w:ascii="Arial" w:hAnsi="Arial"/>
              </w:rPr>
            </w:pPr>
          </w:p>
        </w:tc>
      </w:tr>
      <w:tr w:rsidR="00CE6435" w:rsidRPr="00CE6435" w14:paraId="2FA0EAFE" w14:textId="77777777" w:rsidTr="003D387D">
        <w:trPr>
          <w:trHeight w:val="759"/>
        </w:trPr>
        <w:tc>
          <w:tcPr>
            <w:tcW w:w="3397" w:type="dxa"/>
          </w:tcPr>
          <w:p w14:paraId="38BDB962" w14:textId="77777777" w:rsidR="00CE6435" w:rsidRPr="00CE6435" w:rsidRDefault="00CE6435" w:rsidP="003D387D">
            <w:pPr>
              <w:jc w:val="left"/>
              <w:rPr>
                <w:rFonts w:ascii="Arial" w:hAnsi="Arial"/>
                <w:b/>
              </w:rPr>
            </w:pPr>
            <w:r w:rsidRPr="00CE6435">
              <w:rPr>
                <w:rFonts w:ascii="Arial" w:hAnsi="Arial"/>
                <w:b/>
              </w:rPr>
              <w:t>Mail de l’établissement chargé de l’exécution du marché</w:t>
            </w:r>
          </w:p>
        </w:tc>
        <w:tc>
          <w:tcPr>
            <w:tcW w:w="6339" w:type="dxa"/>
          </w:tcPr>
          <w:p w14:paraId="617DBBF7" w14:textId="77777777" w:rsidR="00CE6435" w:rsidRPr="00CE6435" w:rsidRDefault="00CE6435" w:rsidP="003D387D">
            <w:pPr>
              <w:rPr>
                <w:rFonts w:ascii="Arial" w:hAnsi="Arial"/>
              </w:rPr>
            </w:pPr>
          </w:p>
        </w:tc>
      </w:tr>
      <w:tr w:rsidR="00CE6435" w:rsidRPr="00CE6435" w14:paraId="13807CC7" w14:textId="77777777" w:rsidTr="003D387D">
        <w:trPr>
          <w:trHeight w:val="759"/>
        </w:trPr>
        <w:tc>
          <w:tcPr>
            <w:tcW w:w="3397" w:type="dxa"/>
          </w:tcPr>
          <w:p w14:paraId="4B63DA34" w14:textId="77777777" w:rsidR="00CE6435" w:rsidRPr="00CE6435" w:rsidRDefault="00CE6435" w:rsidP="003D387D">
            <w:pPr>
              <w:jc w:val="left"/>
              <w:rPr>
                <w:rFonts w:ascii="Arial" w:hAnsi="Arial"/>
                <w:b/>
              </w:rPr>
            </w:pPr>
            <w:r w:rsidRPr="00CE6435">
              <w:rPr>
                <w:rFonts w:ascii="Arial" w:hAnsi="Arial"/>
                <w:b/>
              </w:rPr>
              <w:t>Plages horaires</w:t>
            </w:r>
          </w:p>
        </w:tc>
        <w:tc>
          <w:tcPr>
            <w:tcW w:w="6339" w:type="dxa"/>
          </w:tcPr>
          <w:p w14:paraId="50B6E51D" w14:textId="77777777" w:rsidR="00CE6435" w:rsidRPr="00CE6435" w:rsidRDefault="00CE6435" w:rsidP="003D387D">
            <w:pPr>
              <w:rPr>
                <w:rFonts w:ascii="Arial" w:hAnsi="Arial"/>
              </w:rPr>
            </w:pPr>
          </w:p>
        </w:tc>
      </w:tr>
    </w:tbl>
    <w:p w14:paraId="7ADEAC2E" w14:textId="05645F92" w:rsidR="00CE6435" w:rsidRPr="00CE6435" w:rsidRDefault="0025555A" w:rsidP="00CE6435">
      <w:pPr>
        <w:pStyle w:val="Titre1"/>
        <w:rPr>
          <w:rFonts w:ascii="Arial" w:hAnsi="Arial" w:cs="Arial"/>
        </w:rPr>
      </w:pPr>
      <w:bookmarkStart w:id="6" w:name="_Toc14083412"/>
      <w:r>
        <w:rPr>
          <w:rFonts w:ascii="Arial" w:hAnsi="Arial" w:cs="Arial"/>
        </w:rPr>
        <w:t>I</w:t>
      </w:r>
      <w:r w:rsidR="00CE6435" w:rsidRPr="00CE6435">
        <w:rPr>
          <w:rFonts w:ascii="Arial" w:hAnsi="Arial" w:cs="Arial"/>
        </w:rPr>
        <w:t>NTERLOCUTEUR UNIQUE</w:t>
      </w:r>
      <w:bookmarkEnd w:id="6"/>
      <w:r w:rsidR="00CE6435">
        <w:rPr>
          <w:rFonts w:ascii="Arial" w:hAnsi="Arial" w:cs="Arial"/>
        </w:rPr>
        <w:t xml:space="preserve"> / PRINCIPAL</w:t>
      </w:r>
    </w:p>
    <w:p w14:paraId="4B806136" w14:textId="77777777" w:rsidR="00CE6435" w:rsidRPr="00CE6435" w:rsidRDefault="00CE6435" w:rsidP="00CE6435">
      <w:pPr>
        <w:pStyle w:val="Corpsdetexte"/>
        <w:rPr>
          <w:rFonts w:ascii="Arial" w:hAnsi="Arial" w:cs="Arial"/>
          <w:i/>
          <w:lang w:bidi="ar-SA"/>
        </w:rPr>
      </w:pPr>
      <w:r w:rsidRPr="00CE6435">
        <w:rPr>
          <w:rFonts w:ascii="Arial" w:hAnsi="Arial"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CE6435" w:rsidRPr="00CE6435" w14:paraId="6FBB9ADF" w14:textId="77777777" w:rsidTr="003D387D">
        <w:trPr>
          <w:trHeight w:val="759"/>
        </w:trPr>
        <w:tc>
          <w:tcPr>
            <w:tcW w:w="3397" w:type="dxa"/>
          </w:tcPr>
          <w:p w14:paraId="171E423D" w14:textId="77777777" w:rsidR="00CE6435" w:rsidRPr="00CE6435" w:rsidRDefault="00CE6435" w:rsidP="003D387D">
            <w:pPr>
              <w:jc w:val="left"/>
              <w:rPr>
                <w:rFonts w:ascii="Arial" w:hAnsi="Arial"/>
                <w:b/>
              </w:rPr>
            </w:pPr>
            <w:r w:rsidRPr="00CE6435">
              <w:rPr>
                <w:rFonts w:ascii="Arial" w:hAnsi="Arial"/>
                <w:b/>
              </w:rPr>
              <w:t>Prénom et nom de la personne en charge de l’exécution du marché</w:t>
            </w:r>
          </w:p>
        </w:tc>
        <w:tc>
          <w:tcPr>
            <w:tcW w:w="6339" w:type="dxa"/>
          </w:tcPr>
          <w:p w14:paraId="7EDFEE08" w14:textId="77777777" w:rsidR="00CE6435" w:rsidRPr="00CE6435" w:rsidRDefault="00CE6435" w:rsidP="003D387D">
            <w:pPr>
              <w:rPr>
                <w:rFonts w:ascii="Arial" w:hAnsi="Arial"/>
              </w:rPr>
            </w:pPr>
          </w:p>
        </w:tc>
      </w:tr>
      <w:tr w:rsidR="00CE6435" w:rsidRPr="00CE6435" w14:paraId="4EAF2C62" w14:textId="77777777" w:rsidTr="003D387D">
        <w:trPr>
          <w:trHeight w:val="759"/>
        </w:trPr>
        <w:tc>
          <w:tcPr>
            <w:tcW w:w="3397" w:type="dxa"/>
          </w:tcPr>
          <w:p w14:paraId="0B31417E" w14:textId="77777777" w:rsidR="00CE6435" w:rsidRPr="00CE6435" w:rsidRDefault="00CE6435" w:rsidP="003D387D">
            <w:pPr>
              <w:jc w:val="left"/>
              <w:rPr>
                <w:rFonts w:ascii="Arial" w:hAnsi="Arial"/>
                <w:b/>
              </w:rPr>
            </w:pPr>
            <w:r w:rsidRPr="00CE6435">
              <w:rPr>
                <w:rFonts w:ascii="Arial" w:hAnsi="Arial"/>
                <w:b/>
              </w:rPr>
              <w:t>Fonction de la personne en charge de l’exécution du marché</w:t>
            </w:r>
          </w:p>
        </w:tc>
        <w:tc>
          <w:tcPr>
            <w:tcW w:w="6339" w:type="dxa"/>
          </w:tcPr>
          <w:p w14:paraId="7BAA4893" w14:textId="77777777" w:rsidR="00CE6435" w:rsidRPr="00CE6435" w:rsidRDefault="00CE6435" w:rsidP="003D387D">
            <w:pPr>
              <w:rPr>
                <w:rFonts w:ascii="Arial" w:hAnsi="Arial"/>
              </w:rPr>
            </w:pPr>
          </w:p>
        </w:tc>
      </w:tr>
      <w:tr w:rsidR="00CE6435" w:rsidRPr="00CE6435" w14:paraId="2FB9C8E9" w14:textId="77777777" w:rsidTr="003D387D">
        <w:trPr>
          <w:trHeight w:val="759"/>
        </w:trPr>
        <w:tc>
          <w:tcPr>
            <w:tcW w:w="3397" w:type="dxa"/>
          </w:tcPr>
          <w:p w14:paraId="3146848B" w14:textId="77777777" w:rsidR="00CE6435" w:rsidRPr="00CE6435" w:rsidRDefault="00CE6435" w:rsidP="003D387D">
            <w:pPr>
              <w:jc w:val="left"/>
              <w:rPr>
                <w:rFonts w:ascii="Arial" w:hAnsi="Arial"/>
                <w:b/>
              </w:rPr>
            </w:pPr>
            <w:r w:rsidRPr="00CE6435">
              <w:rPr>
                <w:rFonts w:ascii="Arial" w:hAnsi="Arial"/>
                <w:b/>
              </w:rPr>
              <w:t>Téléphone de la personne en charge de l’exécution du marché</w:t>
            </w:r>
          </w:p>
        </w:tc>
        <w:tc>
          <w:tcPr>
            <w:tcW w:w="6339" w:type="dxa"/>
          </w:tcPr>
          <w:p w14:paraId="79579345" w14:textId="77777777" w:rsidR="00CE6435" w:rsidRPr="00CE6435" w:rsidRDefault="00CE6435" w:rsidP="003D387D">
            <w:pPr>
              <w:rPr>
                <w:rFonts w:ascii="Arial" w:hAnsi="Arial"/>
              </w:rPr>
            </w:pPr>
          </w:p>
        </w:tc>
      </w:tr>
      <w:tr w:rsidR="00CE6435" w:rsidRPr="00CE6435" w14:paraId="32EDC1A2" w14:textId="77777777" w:rsidTr="003D387D">
        <w:trPr>
          <w:trHeight w:val="759"/>
        </w:trPr>
        <w:tc>
          <w:tcPr>
            <w:tcW w:w="3397" w:type="dxa"/>
          </w:tcPr>
          <w:p w14:paraId="055D5C74" w14:textId="77777777" w:rsidR="00CE6435" w:rsidRPr="00CE6435" w:rsidRDefault="00CE6435" w:rsidP="003D387D">
            <w:pPr>
              <w:jc w:val="left"/>
              <w:rPr>
                <w:rFonts w:ascii="Arial" w:hAnsi="Arial"/>
                <w:b/>
              </w:rPr>
            </w:pPr>
            <w:r w:rsidRPr="00CE6435">
              <w:rPr>
                <w:rFonts w:ascii="Arial" w:hAnsi="Arial"/>
                <w:b/>
              </w:rPr>
              <w:t>Mail de la personne en charge de l’exécution du marché</w:t>
            </w:r>
          </w:p>
        </w:tc>
        <w:tc>
          <w:tcPr>
            <w:tcW w:w="6339" w:type="dxa"/>
          </w:tcPr>
          <w:p w14:paraId="69B07E64" w14:textId="77777777" w:rsidR="00CE6435" w:rsidRPr="00CE6435" w:rsidRDefault="00CE6435" w:rsidP="003D387D">
            <w:pPr>
              <w:rPr>
                <w:rFonts w:ascii="Arial" w:hAnsi="Arial"/>
              </w:rPr>
            </w:pPr>
          </w:p>
        </w:tc>
      </w:tr>
    </w:tbl>
    <w:p w14:paraId="3626C81D" w14:textId="3B69A5B6" w:rsidR="00543810" w:rsidRPr="00EC5146" w:rsidRDefault="00352B32" w:rsidP="00D26F57">
      <w:pPr>
        <w:pStyle w:val="Titre1"/>
        <w:ind w:left="284"/>
        <w:rPr>
          <w:rFonts w:ascii="Arial" w:hAnsi="Arial" w:cs="Arial"/>
        </w:rPr>
      </w:pPr>
      <w:r w:rsidRPr="00EC5146">
        <w:rPr>
          <w:rFonts w:ascii="Arial" w:hAnsi="Arial" w:cs="Arial"/>
        </w:rPr>
        <w:lastRenderedPageBreak/>
        <w:t>Qualité et rôle de l’équipe dédiée</w:t>
      </w:r>
      <w:r w:rsidR="00B134CB" w:rsidRPr="00EC5146">
        <w:rPr>
          <w:rFonts w:ascii="Arial" w:hAnsi="Arial" w:cs="Arial"/>
        </w:rPr>
        <w:t>, affectée à la prestation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4F6E9E" w:rsidRPr="00CE6435" w14:paraId="11AAC869" w14:textId="77777777" w:rsidTr="003D387D">
        <w:tc>
          <w:tcPr>
            <w:tcW w:w="9889" w:type="dxa"/>
            <w:shd w:val="clear" w:color="auto" w:fill="D9D9D9"/>
          </w:tcPr>
          <w:p w14:paraId="53DAF30B" w14:textId="55053D6C" w:rsidR="004F6E9E" w:rsidRPr="00CE6435" w:rsidRDefault="004F6E9E" w:rsidP="009C6FCE">
            <w:pPr>
              <w:widowControl/>
              <w:numPr>
                <w:ilvl w:val="0"/>
                <w:numId w:val="9"/>
              </w:numPr>
              <w:autoSpaceDE/>
              <w:autoSpaceDN/>
              <w:adjustRightInd/>
              <w:spacing w:before="120" w:after="120"/>
              <w:jc w:val="left"/>
              <w:rPr>
                <w:rFonts w:ascii="Arial" w:hAnsi="Arial"/>
                <w:b/>
              </w:rPr>
            </w:pPr>
            <w:r w:rsidRPr="00CE6435">
              <w:rPr>
                <w:rFonts w:ascii="Arial" w:hAnsi="Arial"/>
                <w:b/>
                <w:szCs w:val="22"/>
              </w:rPr>
              <w:t xml:space="preserve">Qualité et rôle de l’équipe dédiée (noté sur </w:t>
            </w:r>
            <w:r w:rsidR="00EC5146" w:rsidRPr="00EC5146">
              <w:rPr>
                <w:rFonts w:ascii="Arial" w:hAnsi="Arial"/>
                <w:b/>
                <w:color w:val="EE0000"/>
                <w:szCs w:val="22"/>
              </w:rPr>
              <w:t>6</w:t>
            </w:r>
            <w:r w:rsidRPr="00EC5146">
              <w:rPr>
                <w:rFonts w:ascii="Arial" w:hAnsi="Arial"/>
                <w:b/>
                <w:color w:val="EE0000"/>
                <w:szCs w:val="22"/>
              </w:rPr>
              <w:t xml:space="preserve"> points</w:t>
            </w:r>
            <w:r w:rsidRPr="00CE6435">
              <w:rPr>
                <w:rFonts w:ascii="Arial" w:hAnsi="Arial"/>
                <w:b/>
                <w:szCs w:val="22"/>
              </w:rPr>
              <w:t>)</w:t>
            </w:r>
          </w:p>
        </w:tc>
      </w:tr>
      <w:tr w:rsidR="004F6E9E" w:rsidRPr="00CE6435" w14:paraId="5D27589A" w14:textId="77777777" w:rsidTr="003D387D">
        <w:trPr>
          <w:trHeight w:val="70"/>
        </w:trPr>
        <w:tc>
          <w:tcPr>
            <w:tcW w:w="9889" w:type="dxa"/>
            <w:shd w:val="clear" w:color="auto" w:fill="auto"/>
          </w:tcPr>
          <w:p w14:paraId="796E8EF8" w14:textId="5E37BE10" w:rsidR="004F6E9E" w:rsidRPr="00CE6435" w:rsidRDefault="004F6E9E" w:rsidP="004F6E9E">
            <w:pPr>
              <w:keepNext/>
              <w:suppressAutoHyphens/>
              <w:spacing w:before="60" w:after="60"/>
              <w:rPr>
                <w:rFonts w:ascii="Arial" w:hAnsi="Arial"/>
                <w:i/>
                <w:iCs/>
                <w:sz w:val="20"/>
                <w:szCs w:val="18"/>
              </w:rPr>
            </w:pPr>
            <w:r w:rsidRPr="00CE6435">
              <w:rPr>
                <w:rFonts w:ascii="Arial" w:hAnsi="Arial"/>
                <w:i/>
                <w:iCs/>
                <w:sz w:val="20"/>
                <w:szCs w:val="18"/>
              </w:rPr>
              <w:t>Le candidat décrit l’équipe dédiée pour la mise en place et le suivi d’exécution de l’accord-cadre</w:t>
            </w:r>
            <w:r w:rsidR="00CE6435">
              <w:rPr>
                <w:rFonts w:ascii="Arial" w:hAnsi="Arial"/>
                <w:i/>
                <w:iCs/>
                <w:sz w:val="20"/>
                <w:szCs w:val="18"/>
              </w:rPr>
              <w:t> :</w:t>
            </w:r>
            <w:r w:rsidR="00CE6435">
              <w:rPr>
                <w:rFonts w:ascii="Arial" w:hAnsi="Arial"/>
                <w:i/>
                <w:iCs/>
                <w:sz w:val="20"/>
                <w:szCs w:val="18"/>
              </w:rPr>
              <w:br/>
            </w:r>
          </w:p>
          <w:p w14:paraId="79A3FE38" w14:textId="1E177BAB" w:rsidR="00CE6435" w:rsidRDefault="00CE6435" w:rsidP="00CE6435">
            <w:pPr>
              <w:keepNext/>
              <w:suppressAutoHyphens/>
              <w:spacing w:before="60" w:after="60"/>
              <w:rPr>
                <w:rFonts w:ascii="Arial" w:hAnsi="Arial"/>
                <w:i/>
                <w:iCs/>
                <w:sz w:val="20"/>
                <w:szCs w:val="18"/>
              </w:rPr>
            </w:pPr>
            <w:r w:rsidRPr="00CE6435">
              <w:rPr>
                <w:rFonts w:ascii="Arial" w:hAnsi="Arial"/>
                <w:i/>
                <w:iCs/>
                <w:sz w:val="20"/>
                <w:szCs w:val="18"/>
              </w:rPr>
              <w:t>- Présentation du rôle et la qualité de l’équipe dédiée aux prestations et indication de l’interlocuteur principal (</w:t>
            </w:r>
            <w:r w:rsidR="00582906">
              <w:rPr>
                <w:rFonts w:ascii="Arial" w:hAnsi="Arial"/>
                <w:i/>
                <w:iCs/>
                <w:sz w:val="20"/>
                <w:szCs w:val="18"/>
              </w:rPr>
              <w:t xml:space="preserve">Fournir obligatoirement un </w:t>
            </w:r>
            <w:r w:rsidRPr="00CE6435">
              <w:rPr>
                <w:rFonts w:ascii="Arial" w:hAnsi="Arial"/>
                <w:i/>
                <w:iCs/>
                <w:sz w:val="20"/>
                <w:szCs w:val="18"/>
              </w:rPr>
              <w:t xml:space="preserve">organigramme détaillé des moyens et compétences qui seront affectés à la réalisation de chaque prestation et le rôle dédié à chacun) </w:t>
            </w:r>
          </w:p>
          <w:p w14:paraId="63A0AF58" w14:textId="40EEF0D4" w:rsidR="002E1B1A" w:rsidRDefault="002E1B1A" w:rsidP="00CE6435">
            <w:pPr>
              <w:keepNext/>
              <w:suppressAutoHyphens/>
              <w:spacing w:before="60" w:after="60"/>
              <w:rPr>
                <w:rFonts w:ascii="Arial" w:hAnsi="Arial"/>
                <w:i/>
                <w:iCs/>
                <w:sz w:val="20"/>
                <w:szCs w:val="18"/>
              </w:rPr>
            </w:pPr>
            <w:r>
              <w:rPr>
                <w:rFonts w:ascii="Arial" w:hAnsi="Arial"/>
                <w:i/>
                <w:iCs/>
                <w:sz w:val="20"/>
                <w:szCs w:val="18"/>
              </w:rPr>
              <w:t xml:space="preserve">- </w:t>
            </w:r>
            <w:r w:rsidRPr="00CE6435">
              <w:rPr>
                <w:rFonts w:ascii="Arial" w:hAnsi="Arial"/>
                <w:i/>
                <w:iCs/>
                <w:sz w:val="20"/>
                <w:szCs w:val="18"/>
              </w:rPr>
              <w:t xml:space="preserve">Présentation du rôle et la qualité de l’équipe dédiée </w:t>
            </w:r>
            <w:r>
              <w:rPr>
                <w:rFonts w:ascii="Arial" w:hAnsi="Arial"/>
                <w:i/>
                <w:iCs/>
                <w:sz w:val="20"/>
                <w:szCs w:val="18"/>
              </w:rPr>
              <w:t xml:space="preserve">aux agents de l’INSP </w:t>
            </w:r>
            <w:r w:rsidRPr="002E1B1A">
              <w:rPr>
                <w:rFonts w:ascii="Arial" w:hAnsi="Arial"/>
                <w:i/>
                <w:iCs/>
                <w:sz w:val="20"/>
                <w:szCs w:val="18"/>
              </w:rPr>
              <w:t>effectuant en permanence, de façon régulière ou concentrée à certaines périodes de l’année, un nombre significatifs de voyages ferroviaires, aériens toutes destinations</w:t>
            </w:r>
            <w:r>
              <w:rPr>
                <w:rFonts w:ascii="Arial" w:hAnsi="Arial"/>
                <w:i/>
                <w:iCs/>
                <w:sz w:val="20"/>
                <w:szCs w:val="18"/>
              </w:rPr>
              <w:t xml:space="preserve"> </w:t>
            </w:r>
            <w:r w:rsidR="00D65504">
              <w:rPr>
                <w:rFonts w:ascii="Arial" w:hAnsi="Arial"/>
                <w:i/>
                <w:iCs/>
                <w:sz w:val="20"/>
                <w:szCs w:val="18"/>
              </w:rPr>
              <w:t>(</w:t>
            </w:r>
            <w:r>
              <w:rPr>
                <w:rFonts w:ascii="Arial" w:hAnsi="Arial"/>
                <w:i/>
                <w:iCs/>
                <w:sz w:val="20"/>
                <w:szCs w:val="18"/>
              </w:rPr>
              <w:t>Cf. article 6-3 du CCTP</w:t>
            </w:r>
            <w:r w:rsidR="00D65504">
              <w:rPr>
                <w:rFonts w:ascii="Arial" w:hAnsi="Arial"/>
                <w:i/>
                <w:iCs/>
                <w:sz w:val="20"/>
                <w:szCs w:val="18"/>
              </w:rPr>
              <w:t>)</w:t>
            </w:r>
          </w:p>
          <w:p w14:paraId="56FF3464" w14:textId="1789CCAD" w:rsidR="002E1B1A" w:rsidRPr="00CE6435" w:rsidRDefault="002E1B1A" w:rsidP="00CE6435">
            <w:pPr>
              <w:keepNext/>
              <w:suppressAutoHyphens/>
              <w:spacing w:before="60" w:after="60"/>
              <w:rPr>
                <w:rFonts w:ascii="Arial" w:hAnsi="Arial"/>
                <w:i/>
                <w:iCs/>
                <w:sz w:val="20"/>
                <w:szCs w:val="18"/>
              </w:rPr>
            </w:pPr>
            <w:r w:rsidRPr="00CE6435">
              <w:rPr>
                <w:rFonts w:ascii="Arial" w:hAnsi="Arial"/>
                <w:i/>
                <w:iCs/>
                <w:sz w:val="20"/>
                <w:szCs w:val="18"/>
              </w:rPr>
              <w:t>(</w:t>
            </w:r>
            <w:r>
              <w:rPr>
                <w:rFonts w:ascii="Arial" w:hAnsi="Arial"/>
                <w:i/>
                <w:iCs/>
                <w:sz w:val="20"/>
                <w:szCs w:val="18"/>
              </w:rPr>
              <w:t xml:space="preserve">Fournir obligatoirement un </w:t>
            </w:r>
            <w:r w:rsidRPr="00CE6435">
              <w:rPr>
                <w:rFonts w:ascii="Arial" w:hAnsi="Arial"/>
                <w:i/>
                <w:iCs/>
                <w:sz w:val="20"/>
                <w:szCs w:val="18"/>
              </w:rPr>
              <w:t>organigramme détaillé des moyens et compétences qui seront affectés à la réalisation de chaque prestation et le rôle dédié à chacun)</w:t>
            </w:r>
          </w:p>
          <w:p w14:paraId="04894276" w14:textId="5DF104D8" w:rsidR="004F6E9E" w:rsidRDefault="00CE6435" w:rsidP="00CE6435">
            <w:pPr>
              <w:keepNext/>
              <w:suppressAutoHyphens/>
              <w:spacing w:before="60" w:after="60"/>
              <w:rPr>
                <w:rFonts w:ascii="Arial" w:hAnsi="Arial"/>
                <w:i/>
                <w:iCs/>
                <w:sz w:val="20"/>
                <w:szCs w:val="18"/>
              </w:rPr>
            </w:pPr>
            <w:r w:rsidRPr="00CE6435">
              <w:rPr>
                <w:rFonts w:ascii="Arial" w:hAnsi="Arial"/>
                <w:i/>
                <w:iCs/>
                <w:sz w:val="20"/>
                <w:szCs w:val="18"/>
              </w:rPr>
              <w:t>-  Présentation l’équipe d’intervention (qualification et CV des agents, encadrement, interlocuteur du marché) affectée à l’exécution du présent marché</w:t>
            </w:r>
            <w:r w:rsidR="002E1B1A">
              <w:rPr>
                <w:rFonts w:ascii="Arial" w:hAnsi="Arial"/>
                <w:i/>
                <w:iCs/>
                <w:sz w:val="20"/>
                <w:szCs w:val="18"/>
              </w:rPr>
              <w:t>. Les profils attendus devront être expérimentés. Une connaissance du secteur public sera appréciée (</w:t>
            </w:r>
            <w:r w:rsidR="002E1B1A" w:rsidRPr="002E1B1A">
              <w:rPr>
                <w:rFonts w:ascii="Arial" w:hAnsi="Arial"/>
                <w:i/>
                <w:iCs/>
                <w:sz w:val="20"/>
                <w:szCs w:val="18"/>
              </w:rPr>
              <w:t>Décret n°2006-781 du 3 juillet 2006</w:t>
            </w:r>
            <w:r w:rsidR="002E1B1A">
              <w:rPr>
                <w:rFonts w:ascii="Arial" w:hAnsi="Arial"/>
                <w:i/>
                <w:iCs/>
                <w:sz w:val="20"/>
                <w:szCs w:val="18"/>
              </w:rPr>
              <w:t>).</w:t>
            </w:r>
            <w:r w:rsidR="00582906">
              <w:rPr>
                <w:rFonts w:ascii="Arial" w:hAnsi="Arial"/>
                <w:i/>
                <w:iCs/>
                <w:sz w:val="20"/>
                <w:szCs w:val="18"/>
              </w:rPr>
              <w:br/>
              <w:t xml:space="preserve">- </w:t>
            </w:r>
            <w:r w:rsidR="00582906" w:rsidRPr="00582906">
              <w:rPr>
                <w:rFonts w:ascii="Arial" w:hAnsi="Arial"/>
                <w:i/>
                <w:iCs/>
                <w:sz w:val="20"/>
                <w:szCs w:val="18"/>
              </w:rPr>
              <w:t>Comment sont gérés les remplacements des membres de l'équipe en cas d'absence (congés, maladie, …)</w:t>
            </w:r>
            <w:r w:rsidR="00582906">
              <w:rPr>
                <w:rFonts w:ascii="Arial" w:hAnsi="Arial"/>
                <w:i/>
                <w:iCs/>
                <w:sz w:val="20"/>
                <w:szCs w:val="18"/>
              </w:rPr>
              <w:t xml:space="preserve"> </w:t>
            </w:r>
            <w:r w:rsidR="00582906" w:rsidRPr="00582906">
              <w:rPr>
                <w:rFonts w:ascii="Arial" w:hAnsi="Arial"/>
                <w:i/>
                <w:iCs/>
                <w:sz w:val="20"/>
                <w:szCs w:val="18"/>
              </w:rPr>
              <w:t>?</w:t>
            </w:r>
          </w:p>
          <w:p w14:paraId="3837EB46" w14:textId="77777777" w:rsidR="00242884" w:rsidRDefault="00242884" w:rsidP="00CE6435">
            <w:pPr>
              <w:keepNext/>
              <w:suppressAutoHyphens/>
              <w:spacing w:before="60" w:after="60"/>
              <w:rPr>
                <w:rFonts w:ascii="Arial" w:hAnsi="Arial"/>
                <w:i/>
                <w:iCs/>
                <w:sz w:val="20"/>
                <w:szCs w:val="18"/>
              </w:rPr>
            </w:pPr>
          </w:p>
          <w:p w14:paraId="5FD72EB2" w14:textId="6B2E3097" w:rsidR="00242884" w:rsidRPr="00CE6435" w:rsidRDefault="00242884" w:rsidP="00CE6435">
            <w:pPr>
              <w:keepNext/>
              <w:suppressAutoHyphens/>
              <w:spacing w:before="60" w:after="60"/>
              <w:rPr>
                <w:rFonts w:ascii="Arial" w:hAnsi="Arial"/>
                <w:i/>
                <w:iCs/>
                <w:sz w:val="20"/>
                <w:szCs w:val="18"/>
              </w:rPr>
            </w:pPr>
            <w:r w:rsidRPr="00242884">
              <w:rPr>
                <w:rFonts w:ascii="Arial" w:hAnsi="Arial"/>
                <w:i/>
                <w:iCs/>
                <w:sz w:val="20"/>
                <w:szCs w:val="18"/>
              </w:rPr>
              <w:t>Le candidat précise la plage horaire de disponibilité du plateau d’affaires sur laquelle il s’engage (au minimum de 8H00 à 18H</w:t>
            </w:r>
            <w:r w:rsidR="003A2CC6">
              <w:rPr>
                <w:rFonts w:ascii="Arial" w:hAnsi="Arial"/>
                <w:i/>
                <w:iCs/>
                <w:sz w:val="20"/>
                <w:szCs w:val="18"/>
              </w:rPr>
              <w:t>0</w:t>
            </w:r>
            <w:r w:rsidRPr="00242884">
              <w:rPr>
                <w:rFonts w:ascii="Arial" w:hAnsi="Arial"/>
                <w:i/>
                <w:iCs/>
                <w:sz w:val="20"/>
                <w:szCs w:val="18"/>
              </w:rPr>
              <w:t>0 hors jours fériés).</w:t>
            </w:r>
          </w:p>
        </w:tc>
      </w:tr>
    </w:tbl>
    <w:p w14:paraId="760207D8" w14:textId="26200821" w:rsidR="00B134CB" w:rsidRPr="003C6C46" w:rsidRDefault="00B134CB" w:rsidP="00D26F57">
      <w:pPr>
        <w:pStyle w:val="Titre1"/>
        <w:ind w:left="284"/>
        <w:rPr>
          <w:rFonts w:ascii="Arial" w:hAnsi="Arial" w:cs="Arial"/>
        </w:rPr>
      </w:pPr>
      <w:r w:rsidRPr="003C6C46">
        <w:rPr>
          <w:rFonts w:ascii="Arial" w:hAnsi="Arial" w:cs="Arial"/>
        </w:rPr>
        <w:t>Démarrage de l’accord-cadre : modalités et organisation de mise en place pour le déploiement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CE2557" w:rsidRPr="00CE6435" w14:paraId="03FE06CC" w14:textId="77777777" w:rsidTr="003D387D">
        <w:tc>
          <w:tcPr>
            <w:tcW w:w="9889" w:type="dxa"/>
            <w:shd w:val="clear" w:color="auto" w:fill="D9D9D9"/>
          </w:tcPr>
          <w:p w14:paraId="19A903A8" w14:textId="3C742F62" w:rsidR="00CE2557" w:rsidRPr="00A415A4" w:rsidRDefault="00CE2557" w:rsidP="009C6FCE">
            <w:pPr>
              <w:pStyle w:val="Paragraphedeliste"/>
              <w:numPr>
                <w:ilvl w:val="0"/>
                <w:numId w:val="9"/>
              </w:numPr>
              <w:spacing w:before="120" w:after="120"/>
              <w:rPr>
                <w:rFonts w:ascii="Arial" w:hAnsi="Arial"/>
                <w:b/>
              </w:rPr>
            </w:pPr>
            <w:r w:rsidRPr="00A415A4">
              <w:rPr>
                <w:rFonts w:ascii="Arial" w:hAnsi="Arial"/>
                <w:b/>
              </w:rPr>
              <w:t>Organisation d</w:t>
            </w:r>
            <w:r w:rsidR="00A415A4" w:rsidRPr="00A415A4">
              <w:rPr>
                <w:rFonts w:ascii="Arial" w:hAnsi="Arial"/>
                <w:b/>
              </w:rPr>
              <w:t>u</w:t>
            </w:r>
            <w:r w:rsidRPr="00A415A4">
              <w:rPr>
                <w:rFonts w:ascii="Arial" w:hAnsi="Arial"/>
                <w:b/>
              </w:rPr>
              <w:t xml:space="preserve"> déploiement (noté sur </w:t>
            </w:r>
            <w:r w:rsidR="006D3678" w:rsidRPr="00EC5146">
              <w:rPr>
                <w:rFonts w:ascii="Arial" w:hAnsi="Arial"/>
                <w:b/>
                <w:color w:val="EE0000"/>
              </w:rPr>
              <w:t>6 points</w:t>
            </w:r>
            <w:r w:rsidRPr="00A415A4">
              <w:rPr>
                <w:rFonts w:ascii="Arial" w:hAnsi="Arial"/>
                <w:b/>
              </w:rPr>
              <w:t>)</w:t>
            </w:r>
          </w:p>
        </w:tc>
      </w:tr>
      <w:tr w:rsidR="00CE2557" w:rsidRPr="00CE6435" w14:paraId="0C768A82" w14:textId="77777777" w:rsidTr="003D387D">
        <w:trPr>
          <w:trHeight w:val="70"/>
        </w:trPr>
        <w:tc>
          <w:tcPr>
            <w:tcW w:w="9889" w:type="dxa"/>
            <w:shd w:val="clear" w:color="auto" w:fill="auto"/>
          </w:tcPr>
          <w:p w14:paraId="33EEAAF4" w14:textId="150A9547" w:rsidR="00CE2557" w:rsidRPr="00CE6435" w:rsidRDefault="00CE2557" w:rsidP="00CE2557">
            <w:pPr>
              <w:keepNext/>
              <w:suppressAutoHyphens/>
              <w:spacing w:before="60" w:after="60"/>
              <w:rPr>
                <w:rFonts w:ascii="Arial" w:hAnsi="Arial"/>
                <w:i/>
                <w:iCs/>
                <w:sz w:val="20"/>
                <w:szCs w:val="18"/>
              </w:rPr>
            </w:pPr>
            <w:r w:rsidRPr="00CE6435">
              <w:rPr>
                <w:rFonts w:ascii="Arial" w:hAnsi="Arial"/>
                <w:i/>
                <w:iCs/>
                <w:sz w:val="20"/>
                <w:szCs w:val="18"/>
              </w:rPr>
              <w:t>Le candidat décrit précise les phases de la mise en place du projet</w:t>
            </w:r>
            <w:r w:rsidR="00A415A4">
              <w:rPr>
                <w:rFonts w:ascii="Arial" w:hAnsi="Arial"/>
                <w:i/>
                <w:iCs/>
                <w:sz w:val="20"/>
                <w:szCs w:val="18"/>
              </w:rPr>
              <w:t xml:space="preserve"> (s</w:t>
            </w:r>
            <w:r w:rsidR="00A415A4" w:rsidRPr="00A415A4">
              <w:rPr>
                <w:rFonts w:ascii="Arial" w:hAnsi="Arial"/>
                <w:i/>
                <w:iCs/>
                <w:sz w:val="20"/>
                <w:szCs w:val="18"/>
              </w:rPr>
              <w:t>ur la base d'une notification début octobre 2025)</w:t>
            </w:r>
            <w:r w:rsidRPr="00A415A4">
              <w:rPr>
                <w:rFonts w:ascii="Arial" w:hAnsi="Arial"/>
                <w:i/>
                <w:iCs/>
                <w:sz w:val="20"/>
                <w:szCs w:val="18"/>
              </w:rPr>
              <w:t xml:space="preserve"> </w:t>
            </w:r>
            <w:r w:rsidRPr="00CE6435">
              <w:rPr>
                <w:rFonts w:ascii="Arial" w:hAnsi="Arial"/>
                <w:i/>
                <w:iCs/>
                <w:sz w:val="20"/>
                <w:szCs w:val="18"/>
              </w:rPr>
              <w:t xml:space="preserve">: </w:t>
            </w:r>
          </w:p>
          <w:p w14:paraId="66211BFE" w14:textId="4D2D4F9A" w:rsidR="00CE2557" w:rsidRPr="00CE6435" w:rsidRDefault="00CE2557" w:rsidP="00CE2557">
            <w:pPr>
              <w:keepNext/>
              <w:suppressAutoHyphens/>
              <w:spacing w:before="60" w:after="60"/>
              <w:rPr>
                <w:rFonts w:ascii="Arial" w:hAnsi="Arial"/>
                <w:i/>
                <w:iCs/>
                <w:sz w:val="20"/>
                <w:szCs w:val="18"/>
              </w:rPr>
            </w:pPr>
            <w:r w:rsidRPr="00CE6435">
              <w:rPr>
                <w:rFonts w:ascii="Arial" w:hAnsi="Arial"/>
                <w:i/>
                <w:iCs/>
                <w:sz w:val="20"/>
                <w:szCs w:val="18"/>
              </w:rPr>
              <w:t>- le mode opératoire : lancement, déroulement et conduite du projet ;</w:t>
            </w:r>
          </w:p>
          <w:p w14:paraId="43EA4C9C" w14:textId="31546596" w:rsidR="00CE2557" w:rsidRPr="00CE6435" w:rsidRDefault="00CE2557" w:rsidP="00CE2557">
            <w:pPr>
              <w:keepNext/>
              <w:suppressAutoHyphens/>
              <w:spacing w:before="60" w:after="60"/>
              <w:rPr>
                <w:rFonts w:ascii="Arial" w:hAnsi="Arial"/>
                <w:i/>
                <w:iCs/>
                <w:sz w:val="20"/>
                <w:szCs w:val="18"/>
              </w:rPr>
            </w:pPr>
            <w:r w:rsidRPr="00CE6435">
              <w:rPr>
                <w:rFonts w:ascii="Arial" w:hAnsi="Arial"/>
                <w:i/>
                <w:iCs/>
                <w:sz w:val="20"/>
                <w:szCs w:val="18"/>
              </w:rPr>
              <w:t>- le planning</w:t>
            </w:r>
            <w:r w:rsidR="00A415A4">
              <w:rPr>
                <w:rFonts w:ascii="Arial" w:hAnsi="Arial"/>
                <w:i/>
                <w:iCs/>
                <w:sz w:val="20"/>
                <w:szCs w:val="18"/>
              </w:rPr>
              <w:t xml:space="preserve"> / calendrier</w:t>
            </w:r>
            <w:r w:rsidRPr="00CE6435">
              <w:rPr>
                <w:rFonts w:ascii="Arial" w:hAnsi="Arial"/>
                <w:i/>
                <w:iCs/>
                <w:sz w:val="20"/>
                <w:szCs w:val="18"/>
              </w:rPr>
              <w:t xml:space="preserve"> de mise en œuvre des prestations</w:t>
            </w:r>
            <w:r w:rsidR="00A415A4">
              <w:rPr>
                <w:rFonts w:ascii="Arial" w:hAnsi="Arial"/>
                <w:i/>
                <w:iCs/>
                <w:sz w:val="20"/>
                <w:szCs w:val="18"/>
              </w:rPr>
              <w:t xml:space="preserve"> </w:t>
            </w:r>
            <w:r w:rsidR="00326860">
              <w:rPr>
                <w:rFonts w:ascii="Arial" w:hAnsi="Arial"/>
                <w:i/>
                <w:iCs/>
                <w:sz w:val="20"/>
                <w:szCs w:val="18"/>
              </w:rPr>
              <w:t xml:space="preserve">à </w:t>
            </w:r>
            <w:r w:rsidR="00A415A4">
              <w:rPr>
                <w:rFonts w:ascii="Arial" w:hAnsi="Arial"/>
                <w:i/>
                <w:iCs/>
                <w:sz w:val="20"/>
                <w:szCs w:val="18"/>
              </w:rPr>
              <w:t>compter de la notification du marché</w:t>
            </w:r>
            <w:r w:rsidRPr="00CE6435">
              <w:rPr>
                <w:rFonts w:ascii="Arial" w:hAnsi="Arial"/>
                <w:i/>
                <w:iCs/>
                <w:sz w:val="20"/>
                <w:szCs w:val="18"/>
              </w:rPr>
              <w:t xml:space="preserve"> : les différentes phases/livrables et leurs délais</w:t>
            </w:r>
            <w:r w:rsidR="00CE6435" w:rsidRPr="00CE6435">
              <w:rPr>
                <w:rFonts w:ascii="Arial" w:hAnsi="Arial"/>
                <w:i/>
                <w:iCs/>
                <w:sz w:val="20"/>
                <w:szCs w:val="18"/>
              </w:rPr>
              <w:t> ;</w:t>
            </w:r>
          </w:p>
          <w:p w14:paraId="14EDE032" w14:textId="13B308C8" w:rsidR="00CE6435" w:rsidRPr="00CE6435" w:rsidRDefault="00CE6435" w:rsidP="00CE2557">
            <w:pPr>
              <w:keepNext/>
              <w:suppressAutoHyphens/>
              <w:spacing w:before="60" w:after="60"/>
              <w:rPr>
                <w:rFonts w:ascii="Arial" w:hAnsi="Arial"/>
                <w:i/>
                <w:iCs/>
                <w:sz w:val="20"/>
                <w:szCs w:val="18"/>
              </w:rPr>
            </w:pPr>
            <w:r w:rsidRPr="00CE6435">
              <w:rPr>
                <w:rFonts w:ascii="Arial" w:hAnsi="Arial"/>
                <w:i/>
                <w:iCs/>
                <w:sz w:val="20"/>
                <w:szCs w:val="18"/>
              </w:rPr>
              <w:t>- la répartition des tâches et des responsabilités</w:t>
            </w:r>
            <w:r w:rsidR="00AE551E">
              <w:rPr>
                <w:rFonts w:ascii="Arial" w:hAnsi="Arial"/>
                <w:i/>
                <w:iCs/>
                <w:sz w:val="20"/>
                <w:szCs w:val="18"/>
              </w:rPr>
              <w:t xml:space="preserve"> (INSP / NOTILUS</w:t>
            </w:r>
            <w:r w:rsidR="00B450BC">
              <w:rPr>
                <w:rFonts w:ascii="Arial" w:hAnsi="Arial"/>
                <w:i/>
                <w:iCs/>
                <w:sz w:val="20"/>
                <w:szCs w:val="18"/>
              </w:rPr>
              <w:t xml:space="preserve"> V10</w:t>
            </w:r>
            <w:r w:rsidR="00AE551E">
              <w:rPr>
                <w:rFonts w:ascii="Arial" w:hAnsi="Arial"/>
                <w:i/>
                <w:iCs/>
                <w:sz w:val="20"/>
                <w:szCs w:val="18"/>
              </w:rPr>
              <w:t xml:space="preserve"> / </w:t>
            </w:r>
            <w:r w:rsidR="00B95AE9">
              <w:rPr>
                <w:rFonts w:ascii="Arial" w:hAnsi="Arial"/>
                <w:i/>
                <w:iCs/>
                <w:sz w:val="20"/>
                <w:szCs w:val="18"/>
              </w:rPr>
              <w:t xml:space="preserve">AMEX / </w:t>
            </w:r>
            <w:r w:rsidR="00AE551E">
              <w:rPr>
                <w:rFonts w:ascii="Arial" w:hAnsi="Arial"/>
                <w:i/>
                <w:iCs/>
                <w:sz w:val="20"/>
                <w:szCs w:val="18"/>
              </w:rPr>
              <w:t>Voyagiste)</w:t>
            </w:r>
            <w:r w:rsidRPr="00CE6435">
              <w:rPr>
                <w:rFonts w:ascii="Arial" w:hAnsi="Arial"/>
                <w:i/>
                <w:iCs/>
                <w:sz w:val="20"/>
                <w:szCs w:val="18"/>
              </w:rPr>
              <w:t xml:space="preserve"> ; </w:t>
            </w:r>
          </w:p>
          <w:p w14:paraId="2D3CC801" w14:textId="77777777" w:rsidR="00CE2557" w:rsidRPr="00CE6435" w:rsidRDefault="00CE2557" w:rsidP="00CE2557">
            <w:pPr>
              <w:keepNext/>
              <w:suppressAutoHyphens/>
              <w:spacing w:before="60" w:after="60"/>
              <w:rPr>
                <w:rFonts w:ascii="Arial" w:hAnsi="Arial"/>
                <w:i/>
                <w:iCs/>
                <w:sz w:val="20"/>
                <w:szCs w:val="18"/>
              </w:rPr>
            </w:pPr>
            <w:r w:rsidRPr="00A415A4">
              <w:rPr>
                <w:rFonts w:ascii="Arial" w:hAnsi="Arial"/>
                <w:i/>
                <w:iCs/>
                <w:sz w:val="20"/>
                <w:szCs w:val="18"/>
              </w:rPr>
              <w:t xml:space="preserve">- </w:t>
            </w:r>
            <w:r w:rsidR="00CE6435" w:rsidRPr="00CE6435">
              <w:rPr>
                <w:rFonts w:ascii="Arial" w:hAnsi="Arial"/>
                <w:i/>
                <w:iCs/>
                <w:sz w:val="20"/>
                <w:szCs w:val="18"/>
              </w:rPr>
              <w:t xml:space="preserve">la mise en place de formation en phase déploiement </w:t>
            </w:r>
            <w:r w:rsidR="00CE6435" w:rsidRPr="000D29B2">
              <w:rPr>
                <w:rFonts w:ascii="Arial" w:hAnsi="Arial"/>
                <w:i/>
                <w:iCs/>
                <w:sz w:val="20"/>
                <w:szCs w:val="18"/>
              </w:rPr>
              <w:t>(Cf. article 8 du CCTP) ;</w:t>
            </w:r>
          </w:p>
          <w:p w14:paraId="4929D44D" w14:textId="77777777" w:rsidR="00CE6435" w:rsidRDefault="00CE6435" w:rsidP="00CE2557">
            <w:pPr>
              <w:keepNext/>
              <w:suppressAutoHyphens/>
              <w:spacing w:before="60" w:after="60"/>
              <w:rPr>
                <w:rFonts w:ascii="Arial" w:hAnsi="Arial"/>
                <w:i/>
                <w:iCs/>
                <w:sz w:val="20"/>
                <w:szCs w:val="18"/>
              </w:rPr>
            </w:pPr>
            <w:r w:rsidRPr="00CE6435">
              <w:rPr>
                <w:rFonts w:ascii="Arial" w:hAnsi="Arial"/>
                <w:i/>
                <w:iCs/>
                <w:sz w:val="20"/>
                <w:szCs w:val="18"/>
              </w:rPr>
              <w:t>- la qualification des intervenants (fournir un CV).</w:t>
            </w:r>
          </w:p>
          <w:p w14:paraId="117443F8" w14:textId="77777777" w:rsidR="00E42D14" w:rsidRDefault="00E42D14" w:rsidP="00CE2557">
            <w:pPr>
              <w:keepNext/>
              <w:suppressAutoHyphens/>
              <w:spacing w:before="60" w:after="60"/>
              <w:rPr>
                <w:rFonts w:ascii="Arial" w:hAnsi="Arial"/>
                <w:i/>
                <w:iCs/>
                <w:sz w:val="20"/>
                <w:szCs w:val="18"/>
              </w:rPr>
            </w:pPr>
          </w:p>
          <w:p w14:paraId="0C113DA5" w14:textId="59099B78" w:rsidR="009C3475" w:rsidRPr="00A415A4" w:rsidRDefault="00E42D14" w:rsidP="00CE2557">
            <w:pPr>
              <w:keepNext/>
              <w:suppressAutoHyphens/>
              <w:spacing w:before="60" w:after="60"/>
              <w:rPr>
                <w:rFonts w:ascii="Arial" w:hAnsi="Arial"/>
                <w:i/>
                <w:iCs/>
                <w:sz w:val="20"/>
                <w:szCs w:val="18"/>
              </w:rPr>
            </w:pPr>
            <w:r>
              <w:rPr>
                <w:rFonts w:ascii="Arial" w:hAnsi="Arial"/>
                <w:i/>
                <w:iCs/>
                <w:sz w:val="20"/>
                <w:szCs w:val="18"/>
              </w:rPr>
              <w:t xml:space="preserve">Joindre </w:t>
            </w:r>
            <w:r w:rsidRPr="00E42D14">
              <w:rPr>
                <w:rFonts w:ascii="Arial" w:hAnsi="Arial"/>
                <w:b/>
                <w:bCs/>
                <w:i/>
                <w:iCs/>
                <w:sz w:val="20"/>
                <w:szCs w:val="18"/>
              </w:rPr>
              <w:t>obligatoirement</w:t>
            </w:r>
            <w:r>
              <w:rPr>
                <w:rFonts w:ascii="Arial" w:hAnsi="Arial"/>
                <w:i/>
                <w:iCs/>
                <w:sz w:val="20"/>
                <w:szCs w:val="18"/>
              </w:rPr>
              <w:t xml:space="preserve"> un chronogramme détaillé du projet par phase</w:t>
            </w:r>
          </w:p>
        </w:tc>
      </w:tr>
    </w:tbl>
    <w:p w14:paraId="0DFDC0B2" w14:textId="77777777" w:rsidR="004F6E9E" w:rsidRDefault="004F6E9E" w:rsidP="00882CC5">
      <w:pPr>
        <w:rPr>
          <w:rFonts w:ascii="Arial" w:hAnsi="Arial"/>
        </w:rPr>
      </w:pPr>
    </w:p>
    <w:p w14:paraId="63B7C3E5" w14:textId="77777777" w:rsidR="009873F3" w:rsidRDefault="009873F3"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A415A4" w:rsidRPr="00CE6435" w14:paraId="7E65AEB0" w14:textId="77777777" w:rsidTr="003D387D">
        <w:tc>
          <w:tcPr>
            <w:tcW w:w="9889" w:type="dxa"/>
            <w:shd w:val="clear" w:color="auto" w:fill="D9D9D9"/>
          </w:tcPr>
          <w:p w14:paraId="78876CCB" w14:textId="6CEEA9D5" w:rsidR="00A415A4" w:rsidRPr="00A415A4" w:rsidRDefault="00B134CB" w:rsidP="001E25EA">
            <w:pPr>
              <w:pStyle w:val="Paragraphedeliste"/>
              <w:numPr>
                <w:ilvl w:val="0"/>
                <w:numId w:val="9"/>
              </w:numPr>
              <w:spacing w:before="120" w:after="120"/>
              <w:rPr>
                <w:rFonts w:ascii="Arial" w:hAnsi="Arial"/>
                <w:b/>
              </w:rPr>
            </w:pPr>
            <w:r>
              <w:rPr>
                <w:rFonts w:ascii="Arial" w:hAnsi="Arial"/>
                <w:b/>
              </w:rPr>
              <w:t>Formations à l’outil de réservation</w:t>
            </w:r>
            <w:r w:rsidR="00A415A4">
              <w:rPr>
                <w:rFonts w:ascii="Arial" w:hAnsi="Arial"/>
                <w:b/>
              </w:rPr>
              <w:t xml:space="preserve"> </w:t>
            </w:r>
            <w:r w:rsidR="00A415A4" w:rsidRPr="00A415A4">
              <w:rPr>
                <w:rFonts w:ascii="Arial" w:hAnsi="Arial"/>
                <w:bCs/>
                <w:i/>
                <w:iCs/>
              </w:rPr>
              <w:t>(hors phase déploiement)</w:t>
            </w:r>
            <w:r w:rsidR="00A415A4" w:rsidRPr="00A415A4">
              <w:rPr>
                <w:rFonts w:ascii="Arial" w:hAnsi="Arial"/>
                <w:b/>
              </w:rPr>
              <w:t xml:space="preserve"> (noté sur </w:t>
            </w:r>
            <w:r w:rsidR="006A7FEF" w:rsidRPr="006A7FEF">
              <w:rPr>
                <w:rFonts w:ascii="Arial" w:hAnsi="Arial"/>
                <w:b/>
                <w:color w:val="EE0000"/>
              </w:rPr>
              <w:t>4</w:t>
            </w:r>
            <w:r w:rsidR="006A7FEF" w:rsidRPr="00EC5146">
              <w:rPr>
                <w:rFonts w:ascii="Arial" w:hAnsi="Arial"/>
                <w:b/>
                <w:color w:val="EE0000"/>
              </w:rPr>
              <w:t xml:space="preserve"> points</w:t>
            </w:r>
            <w:r w:rsidR="00A415A4" w:rsidRPr="00A415A4">
              <w:rPr>
                <w:rFonts w:ascii="Arial" w:hAnsi="Arial"/>
                <w:b/>
              </w:rPr>
              <w:t>)</w:t>
            </w:r>
            <w:r w:rsidR="006E7D03">
              <w:rPr>
                <w:rFonts w:ascii="Arial" w:hAnsi="Arial"/>
                <w:b/>
              </w:rPr>
              <w:br/>
            </w:r>
            <w:r w:rsidR="006E7D03" w:rsidRPr="00082159">
              <w:rPr>
                <w:rFonts w:ascii="Arial" w:hAnsi="Arial"/>
                <w:bCs/>
                <w:i/>
                <w:iCs/>
              </w:rPr>
              <w:t>(Cf. article 8 du CCTP)</w:t>
            </w:r>
          </w:p>
        </w:tc>
      </w:tr>
      <w:tr w:rsidR="00A415A4" w:rsidRPr="00CE6435" w14:paraId="2298BF7B" w14:textId="77777777" w:rsidTr="003D387D">
        <w:trPr>
          <w:trHeight w:val="70"/>
        </w:trPr>
        <w:tc>
          <w:tcPr>
            <w:tcW w:w="9889" w:type="dxa"/>
            <w:shd w:val="clear" w:color="auto" w:fill="auto"/>
          </w:tcPr>
          <w:p w14:paraId="4C961C0E" w14:textId="5844D463" w:rsidR="000A1A56" w:rsidRDefault="00A415A4" w:rsidP="00A415A4">
            <w:pPr>
              <w:keepNext/>
              <w:suppressAutoHyphens/>
              <w:spacing w:before="60" w:after="60"/>
              <w:rPr>
                <w:rFonts w:ascii="Arial" w:hAnsi="Arial"/>
                <w:i/>
                <w:iCs/>
                <w:sz w:val="20"/>
                <w:szCs w:val="18"/>
              </w:rPr>
            </w:pPr>
            <w:r w:rsidRPr="00CE6435">
              <w:rPr>
                <w:rFonts w:ascii="Arial" w:hAnsi="Arial"/>
                <w:i/>
                <w:iCs/>
                <w:sz w:val="20"/>
                <w:szCs w:val="18"/>
              </w:rPr>
              <w:t xml:space="preserve">Le candidat </w:t>
            </w:r>
            <w:r>
              <w:rPr>
                <w:rFonts w:ascii="Arial" w:hAnsi="Arial"/>
                <w:i/>
                <w:iCs/>
                <w:sz w:val="20"/>
                <w:szCs w:val="18"/>
              </w:rPr>
              <w:t>précise</w:t>
            </w:r>
            <w:r w:rsidR="006E7D03">
              <w:rPr>
                <w:rFonts w:ascii="Arial" w:hAnsi="Arial"/>
                <w:i/>
                <w:iCs/>
                <w:sz w:val="20"/>
                <w:szCs w:val="18"/>
              </w:rPr>
              <w:t xml:space="preserve"> les modalités d’</w:t>
            </w:r>
            <w:r>
              <w:rPr>
                <w:rFonts w:ascii="Arial" w:hAnsi="Arial"/>
                <w:i/>
                <w:iCs/>
                <w:sz w:val="20"/>
                <w:szCs w:val="18"/>
              </w:rPr>
              <w:t>organisation</w:t>
            </w:r>
            <w:r w:rsidR="006E7D03">
              <w:rPr>
                <w:rFonts w:ascii="Arial" w:hAnsi="Arial"/>
                <w:i/>
                <w:iCs/>
                <w:sz w:val="20"/>
                <w:szCs w:val="18"/>
              </w:rPr>
              <w:t xml:space="preserve">, le </w:t>
            </w:r>
            <w:r w:rsidR="000A1A56">
              <w:rPr>
                <w:rFonts w:ascii="Arial" w:hAnsi="Arial"/>
                <w:i/>
                <w:iCs/>
                <w:sz w:val="20"/>
                <w:szCs w:val="18"/>
              </w:rPr>
              <w:t>contenu</w:t>
            </w:r>
            <w:r w:rsidR="006E7D03">
              <w:rPr>
                <w:rFonts w:ascii="Arial" w:hAnsi="Arial"/>
                <w:i/>
                <w:iCs/>
                <w:sz w:val="20"/>
                <w:szCs w:val="18"/>
              </w:rPr>
              <w:t>, le profil des formateurs et la durée</w:t>
            </w:r>
            <w:r w:rsidR="000A1A56">
              <w:rPr>
                <w:rFonts w:ascii="Arial" w:hAnsi="Arial"/>
                <w:i/>
                <w:iCs/>
                <w:sz w:val="20"/>
                <w:szCs w:val="18"/>
              </w:rPr>
              <w:t xml:space="preserve"> des : </w:t>
            </w:r>
          </w:p>
          <w:p w14:paraId="1DEB9B63" w14:textId="2C4450DA" w:rsidR="00A415A4" w:rsidRPr="00082159" w:rsidRDefault="000A1A56" w:rsidP="009C6FCE">
            <w:pPr>
              <w:pStyle w:val="Paragraphedeliste"/>
              <w:keepNext/>
              <w:numPr>
                <w:ilvl w:val="0"/>
                <w:numId w:val="11"/>
              </w:numPr>
              <w:suppressAutoHyphens/>
              <w:spacing w:before="60" w:after="60"/>
              <w:rPr>
                <w:rFonts w:ascii="Arial" w:hAnsi="Arial"/>
                <w:i/>
                <w:iCs/>
                <w:sz w:val="20"/>
                <w:szCs w:val="18"/>
              </w:rPr>
            </w:pPr>
            <w:r w:rsidRPr="000A1A56">
              <w:rPr>
                <w:rFonts w:ascii="Arial" w:hAnsi="Arial"/>
                <w:i/>
                <w:iCs/>
                <w:sz w:val="20"/>
                <w:szCs w:val="18"/>
              </w:rPr>
              <w:t xml:space="preserve">formations initiale en </w:t>
            </w:r>
            <w:r w:rsidRPr="00082159">
              <w:rPr>
                <w:rFonts w:ascii="Arial" w:hAnsi="Arial"/>
                <w:i/>
                <w:iCs/>
                <w:sz w:val="20"/>
                <w:szCs w:val="18"/>
              </w:rPr>
              <w:t>présentiel</w:t>
            </w:r>
            <w:r w:rsidR="006E7D03" w:rsidRPr="00082159">
              <w:rPr>
                <w:rFonts w:ascii="Arial" w:hAnsi="Arial"/>
                <w:i/>
                <w:iCs/>
                <w:sz w:val="20"/>
                <w:szCs w:val="18"/>
              </w:rPr>
              <w:t xml:space="preserve"> ou à distance</w:t>
            </w:r>
          </w:p>
          <w:p w14:paraId="35EF76B7" w14:textId="489D9BF6" w:rsidR="000A1A56" w:rsidRDefault="006E7D03" w:rsidP="009C6FCE">
            <w:pPr>
              <w:pStyle w:val="Paragraphedeliste"/>
              <w:keepNext/>
              <w:numPr>
                <w:ilvl w:val="0"/>
                <w:numId w:val="11"/>
              </w:numPr>
              <w:suppressAutoHyphens/>
              <w:spacing w:before="60" w:after="60"/>
              <w:rPr>
                <w:rFonts w:ascii="Arial" w:hAnsi="Arial"/>
                <w:i/>
                <w:iCs/>
                <w:sz w:val="20"/>
                <w:szCs w:val="18"/>
              </w:rPr>
            </w:pPr>
            <w:r>
              <w:rPr>
                <w:rFonts w:ascii="Arial" w:hAnsi="Arial"/>
                <w:i/>
                <w:iCs/>
                <w:sz w:val="20"/>
                <w:szCs w:val="18"/>
              </w:rPr>
              <w:t>formation des 2 sessions de formation en cours d’exécution (pour nouveaux arrivants : chargés de voyages, voyageurs)</w:t>
            </w:r>
          </w:p>
          <w:p w14:paraId="618D3026" w14:textId="264F9D77" w:rsidR="006E7D03" w:rsidRDefault="006E7D03" w:rsidP="006E7D03">
            <w:pPr>
              <w:keepNext/>
              <w:suppressAutoHyphens/>
              <w:spacing w:before="60" w:after="60"/>
              <w:rPr>
                <w:rFonts w:ascii="Arial" w:hAnsi="Arial"/>
                <w:i/>
                <w:iCs/>
                <w:sz w:val="20"/>
                <w:szCs w:val="18"/>
              </w:rPr>
            </w:pPr>
            <w:r>
              <w:rPr>
                <w:rFonts w:ascii="Arial" w:hAnsi="Arial"/>
                <w:i/>
                <w:iCs/>
                <w:sz w:val="20"/>
                <w:szCs w:val="18"/>
              </w:rPr>
              <w:t>Le candidat fournira</w:t>
            </w:r>
            <w:r w:rsidRPr="006E7D03">
              <w:rPr>
                <w:rFonts w:ascii="Arial" w:hAnsi="Arial"/>
                <w:b/>
                <w:bCs/>
                <w:i/>
                <w:iCs/>
                <w:sz w:val="20"/>
                <w:szCs w:val="18"/>
              </w:rPr>
              <w:t xml:space="preserve"> obligatoirement </w:t>
            </w:r>
            <w:r>
              <w:rPr>
                <w:rFonts w:ascii="Arial" w:hAnsi="Arial"/>
                <w:i/>
                <w:iCs/>
                <w:sz w:val="20"/>
                <w:szCs w:val="18"/>
              </w:rPr>
              <w:t>un exemple de supports de formation.</w:t>
            </w:r>
          </w:p>
          <w:p w14:paraId="0108F22D" w14:textId="77777777" w:rsidR="00384979" w:rsidRDefault="00384979" w:rsidP="006E7D03">
            <w:pPr>
              <w:keepNext/>
              <w:suppressAutoHyphens/>
              <w:spacing w:before="60" w:after="60"/>
              <w:rPr>
                <w:rFonts w:ascii="Arial" w:hAnsi="Arial"/>
                <w:i/>
                <w:iCs/>
                <w:sz w:val="20"/>
                <w:szCs w:val="18"/>
              </w:rPr>
            </w:pPr>
          </w:p>
          <w:p w14:paraId="217F197C" w14:textId="3F79DA7E" w:rsidR="006E7D03" w:rsidRDefault="006E7D03" w:rsidP="006E7D03">
            <w:pPr>
              <w:keepNext/>
              <w:suppressAutoHyphens/>
              <w:spacing w:before="60" w:after="60"/>
              <w:rPr>
                <w:rFonts w:ascii="Arial" w:hAnsi="Arial"/>
                <w:i/>
                <w:iCs/>
                <w:sz w:val="20"/>
                <w:szCs w:val="18"/>
              </w:rPr>
            </w:pPr>
            <w:r w:rsidRPr="00CE6435">
              <w:rPr>
                <w:rFonts w:ascii="Arial" w:hAnsi="Arial"/>
                <w:i/>
                <w:iCs/>
                <w:sz w:val="20"/>
                <w:szCs w:val="18"/>
              </w:rPr>
              <w:t xml:space="preserve">Le candidat </w:t>
            </w:r>
            <w:r>
              <w:rPr>
                <w:rFonts w:ascii="Arial" w:hAnsi="Arial"/>
                <w:i/>
                <w:iCs/>
                <w:sz w:val="20"/>
                <w:szCs w:val="18"/>
              </w:rPr>
              <w:t>précise les modalités d’organisation, le contenu</w:t>
            </w:r>
            <w:r w:rsidR="00375F69">
              <w:rPr>
                <w:rFonts w:ascii="Arial" w:hAnsi="Arial"/>
                <w:i/>
                <w:iCs/>
                <w:sz w:val="20"/>
                <w:szCs w:val="18"/>
              </w:rPr>
              <w:t xml:space="preserve"> et </w:t>
            </w:r>
            <w:r>
              <w:rPr>
                <w:rFonts w:ascii="Arial" w:hAnsi="Arial"/>
                <w:i/>
                <w:iCs/>
                <w:sz w:val="20"/>
                <w:szCs w:val="18"/>
              </w:rPr>
              <w:t xml:space="preserve">la durée des : </w:t>
            </w:r>
          </w:p>
          <w:p w14:paraId="24016C5C" w14:textId="01D7325A" w:rsidR="006E7D03" w:rsidRDefault="006E7D03" w:rsidP="009C6FCE">
            <w:pPr>
              <w:pStyle w:val="Paragraphedeliste"/>
              <w:keepNext/>
              <w:numPr>
                <w:ilvl w:val="0"/>
                <w:numId w:val="11"/>
              </w:numPr>
              <w:suppressAutoHyphens/>
              <w:spacing w:before="60" w:after="60"/>
              <w:rPr>
                <w:rFonts w:ascii="Arial" w:hAnsi="Arial"/>
                <w:i/>
                <w:iCs/>
                <w:sz w:val="20"/>
                <w:szCs w:val="18"/>
              </w:rPr>
            </w:pPr>
            <w:r w:rsidRPr="000A1A56">
              <w:rPr>
                <w:rFonts w:ascii="Arial" w:hAnsi="Arial"/>
                <w:i/>
                <w:iCs/>
                <w:sz w:val="20"/>
                <w:szCs w:val="18"/>
              </w:rPr>
              <w:t xml:space="preserve">formations initiale </w:t>
            </w:r>
            <w:r w:rsidR="00384979">
              <w:rPr>
                <w:rFonts w:ascii="Arial" w:hAnsi="Arial"/>
                <w:i/>
                <w:iCs/>
                <w:sz w:val="20"/>
                <w:szCs w:val="18"/>
              </w:rPr>
              <w:t>en e-</w:t>
            </w:r>
            <w:r w:rsidR="00375F69">
              <w:rPr>
                <w:rFonts w:ascii="Arial" w:hAnsi="Arial"/>
                <w:i/>
                <w:iCs/>
                <w:sz w:val="20"/>
                <w:szCs w:val="18"/>
              </w:rPr>
              <w:t xml:space="preserve">learning </w:t>
            </w:r>
          </w:p>
          <w:p w14:paraId="15C78728" w14:textId="03CD596B" w:rsidR="00A415A4" w:rsidRPr="00A415A4" w:rsidRDefault="00A415A4" w:rsidP="003D387D">
            <w:pPr>
              <w:keepNext/>
              <w:suppressAutoHyphens/>
              <w:spacing w:before="60" w:after="60"/>
              <w:rPr>
                <w:rFonts w:ascii="Arial" w:hAnsi="Arial"/>
                <w:i/>
                <w:iCs/>
                <w:sz w:val="20"/>
                <w:szCs w:val="18"/>
              </w:rPr>
            </w:pPr>
          </w:p>
        </w:tc>
      </w:tr>
    </w:tbl>
    <w:p w14:paraId="4CB6A3EA" w14:textId="35E4915C" w:rsidR="00B134CB" w:rsidRPr="006A7FEF" w:rsidRDefault="00B134CB" w:rsidP="00D26F57">
      <w:pPr>
        <w:pStyle w:val="Titre1"/>
        <w:ind w:left="142"/>
        <w:rPr>
          <w:rFonts w:ascii="Arial" w:hAnsi="Arial" w:cs="Arial"/>
        </w:rPr>
      </w:pPr>
      <w:r w:rsidRPr="006A7FEF">
        <w:rPr>
          <w:rFonts w:ascii="Arial" w:hAnsi="Arial" w:cs="Arial"/>
        </w:rPr>
        <w:t>Qualité des services proposés en on line et off line et étendue de l’offre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34CB" w:rsidRPr="00CE6435" w14:paraId="17EFC13F" w14:textId="77777777" w:rsidTr="00F14DC1">
        <w:tc>
          <w:tcPr>
            <w:tcW w:w="9889" w:type="dxa"/>
            <w:shd w:val="clear" w:color="auto" w:fill="D9D9D9"/>
          </w:tcPr>
          <w:p w14:paraId="15091177" w14:textId="72A44228" w:rsidR="00B134CB" w:rsidRPr="00A415A4" w:rsidRDefault="00B134CB" w:rsidP="001E25EA">
            <w:pPr>
              <w:pStyle w:val="Paragraphedeliste"/>
              <w:numPr>
                <w:ilvl w:val="0"/>
                <w:numId w:val="9"/>
              </w:numPr>
              <w:spacing w:before="120" w:after="120"/>
              <w:rPr>
                <w:rFonts w:ascii="Arial" w:hAnsi="Arial"/>
                <w:b/>
              </w:rPr>
            </w:pPr>
            <w:r w:rsidRPr="00344501">
              <w:rPr>
                <w:rFonts w:ascii="Arial" w:hAnsi="Arial"/>
                <w:b/>
              </w:rPr>
              <w:lastRenderedPageBreak/>
              <w:t>Périmètre et modalités de commandes o</w:t>
            </w:r>
            <w:r>
              <w:rPr>
                <w:rFonts w:ascii="Arial" w:hAnsi="Arial"/>
                <w:b/>
              </w:rPr>
              <w:t>n line</w:t>
            </w:r>
            <w:r w:rsidRPr="00344501">
              <w:rPr>
                <w:rFonts w:ascii="Arial" w:hAnsi="Arial"/>
                <w:b/>
              </w:rPr>
              <w:t xml:space="preserve"> </w:t>
            </w:r>
            <w:r w:rsidRPr="00A415A4">
              <w:rPr>
                <w:rFonts w:ascii="Arial" w:hAnsi="Arial"/>
                <w:b/>
              </w:rPr>
              <w:t xml:space="preserve">(noté sur </w:t>
            </w:r>
            <w:r w:rsidR="006A7FEF" w:rsidRPr="00EC5146">
              <w:rPr>
                <w:rFonts w:ascii="Arial" w:hAnsi="Arial"/>
                <w:b/>
                <w:color w:val="EE0000"/>
              </w:rPr>
              <w:t>6 points</w:t>
            </w:r>
            <w:r w:rsidRPr="00A415A4">
              <w:rPr>
                <w:rFonts w:ascii="Arial" w:hAnsi="Arial"/>
                <w:b/>
              </w:rPr>
              <w:t>)</w:t>
            </w:r>
          </w:p>
        </w:tc>
      </w:tr>
      <w:tr w:rsidR="00B134CB" w:rsidRPr="00CE6435" w14:paraId="4FE86F5C" w14:textId="77777777" w:rsidTr="00F14DC1">
        <w:trPr>
          <w:trHeight w:val="70"/>
        </w:trPr>
        <w:tc>
          <w:tcPr>
            <w:tcW w:w="9889" w:type="dxa"/>
            <w:shd w:val="clear" w:color="auto" w:fill="auto"/>
          </w:tcPr>
          <w:p w14:paraId="63D55E82" w14:textId="1C7E5FF9" w:rsidR="00B134CB" w:rsidRPr="00A123C6" w:rsidRDefault="00B134CB" w:rsidP="00F14DC1">
            <w:pPr>
              <w:keepNext/>
              <w:suppressAutoHyphens/>
              <w:spacing w:before="60" w:after="60"/>
              <w:rPr>
                <w:rFonts w:ascii="Arial" w:hAnsi="Arial"/>
                <w:i/>
                <w:iCs/>
                <w:sz w:val="20"/>
                <w:szCs w:val="18"/>
              </w:rPr>
            </w:pPr>
            <w:r w:rsidRPr="00A123C6">
              <w:rPr>
                <w:rFonts w:ascii="Arial" w:hAnsi="Arial"/>
                <w:i/>
                <w:iCs/>
                <w:sz w:val="20"/>
                <w:szCs w:val="18"/>
              </w:rPr>
              <w:t>Le candidat indique quelles prestations peuvent être commandées en o</w:t>
            </w:r>
            <w:r>
              <w:rPr>
                <w:rFonts w:ascii="Arial" w:hAnsi="Arial"/>
                <w:i/>
                <w:iCs/>
                <w:sz w:val="20"/>
                <w:szCs w:val="18"/>
              </w:rPr>
              <w:t>n</w:t>
            </w:r>
            <w:r w:rsidRPr="00A123C6">
              <w:rPr>
                <w:rFonts w:ascii="Arial" w:hAnsi="Arial"/>
                <w:i/>
                <w:iCs/>
                <w:sz w:val="20"/>
                <w:szCs w:val="18"/>
              </w:rPr>
              <w:t xml:space="preserve"> line</w:t>
            </w:r>
            <w:r w:rsidR="00082159">
              <w:rPr>
                <w:rFonts w:ascii="Arial" w:hAnsi="Arial"/>
                <w:i/>
                <w:iCs/>
                <w:sz w:val="20"/>
                <w:szCs w:val="18"/>
              </w:rPr>
              <w:t xml:space="preserve"> </w:t>
            </w:r>
            <w:r w:rsidRPr="00A123C6">
              <w:rPr>
                <w:rFonts w:ascii="Arial" w:hAnsi="Arial"/>
                <w:i/>
                <w:iCs/>
                <w:sz w:val="20"/>
                <w:szCs w:val="18"/>
              </w:rPr>
              <w:t>: possibilité de mettre une option gratuite de réservation et de confirmer ultérieurement la réservation</w:t>
            </w:r>
            <w:r>
              <w:rPr>
                <w:rFonts w:ascii="Arial" w:hAnsi="Arial"/>
                <w:i/>
                <w:iCs/>
                <w:sz w:val="20"/>
                <w:szCs w:val="18"/>
              </w:rPr>
              <w:t xml:space="preserve"> </w:t>
            </w:r>
            <w:r w:rsidRPr="00A123C6">
              <w:rPr>
                <w:rFonts w:ascii="Arial" w:hAnsi="Arial"/>
                <w:i/>
                <w:iCs/>
                <w:sz w:val="20"/>
                <w:szCs w:val="18"/>
              </w:rPr>
              <w:t>?</w:t>
            </w:r>
          </w:p>
          <w:p w14:paraId="0B978C27" w14:textId="77777777" w:rsidR="00B134CB" w:rsidRPr="00A415A4" w:rsidRDefault="00B134CB" w:rsidP="00F14DC1">
            <w:pPr>
              <w:keepNext/>
              <w:suppressAutoHyphens/>
              <w:spacing w:before="60" w:after="60"/>
              <w:rPr>
                <w:rFonts w:ascii="Arial" w:hAnsi="Arial"/>
                <w:i/>
                <w:iCs/>
                <w:sz w:val="20"/>
                <w:szCs w:val="18"/>
              </w:rPr>
            </w:pPr>
            <w:r>
              <w:rPr>
                <w:rFonts w:ascii="Arial" w:hAnsi="Arial"/>
                <w:i/>
                <w:iCs/>
                <w:sz w:val="20"/>
                <w:szCs w:val="18"/>
              </w:rPr>
              <w:br/>
              <w:t>Le candidat décrit sa</w:t>
            </w:r>
            <w:r w:rsidRPr="00A123C6">
              <w:rPr>
                <w:rFonts w:ascii="Arial" w:hAnsi="Arial"/>
                <w:i/>
                <w:iCs/>
                <w:sz w:val="20"/>
                <w:szCs w:val="18"/>
              </w:rPr>
              <w:t xml:space="preserve"> capacité à proposer une offre la plus exhaustive possible et adaptée aux besoins du voyageur.</w:t>
            </w:r>
            <w:r>
              <w:rPr>
                <w:rFonts w:ascii="Arial" w:hAnsi="Arial"/>
                <w:i/>
                <w:iCs/>
                <w:sz w:val="20"/>
                <w:szCs w:val="18"/>
              </w:rPr>
              <w:br/>
            </w:r>
            <w:r>
              <w:rPr>
                <w:rFonts w:ascii="Arial" w:hAnsi="Arial"/>
                <w:i/>
                <w:iCs/>
                <w:sz w:val="20"/>
                <w:szCs w:val="18"/>
              </w:rPr>
              <w:br/>
            </w:r>
            <w:r w:rsidRPr="00A123C6">
              <w:rPr>
                <w:rFonts w:ascii="Arial" w:hAnsi="Arial"/>
                <w:i/>
                <w:iCs/>
                <w:sz w:val="20"/>
                <w:szCs w:val="18"/>
              </w:rPr>
              <w:t>Le candidat décrit, dans le cadre d’une réservation unique, les modalités de combinaison via l’outil en ligne d’un trajet rail/air, ainsi que, le cas échéant, d’autres prestations telles que la location de véhicule et la réservation d’un hébergement.</w:t>
            </w:r>
          </w:p>
        </w:tc>
      </w:tr>
    </w:tbl>
    <w:p w14:paraId="72947DCB" w14:textId="77777777" w:rsidR="00326860" w:rsidRDefault="00326860"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34CB" w:rsidRPr="00CE6435" w14:paraId="13804B20" w14:textId="77777777" w:rsidTr="00F14DC1">
        <w:tc>
          <w:tcPr>
            <w:tcW w:w="9889" w:type="dxa"/>
            <w:shd w:val="clear" w:color="auto" w:fill="D9D9D9"/>
          </w:tcPr>
          <w:p w14:paraId="451D6389" w14:textId="3D7A7EA5" w:rsidR="00B134CB" w:rsidRPr="00A415A4" w:rsidRDefault="00B134CB" w:rsidP="001E25EA">
            <w:pPr>
              <w:pStyle w:val="Paragraphedeliste"/>
              <w:numPr>
                <w:ilvl w:val="0"/>
                <w:numId w:val="9"/>
              </w:numPr>
              <w:spacing w:before="120" w:after="120"/>
              <w:rPr>
                <w:rFonts w:ascii="Arial" w:hAnsi="Arial"/>
                <w:b/>
              </w:rPr>
            </w:pPr>
            <w:r w:rsidRPr="00344501">
              <w:rPr>
                <w:rFonts w:ascii="Arial" w:hAnsi="Arial"/>
                <w:b/>
              </w:rPr>
              <w:t xml:space="preserve">Périmètre et modalités de commandes off line </w:t>
            </w:r>
            <w:r w:rsidRPr="00A415A4">
              <w:rPr>
                <w:rFonts w:ascii="Arial" w:hAnsi="Arial"/>
                <w:b/>
              </w:rPr>
              <w:t xml:space="preserve">(noté sur </w:t>
            </w:r>
            <w:r w:rsidR="006A7FEF" w:rsidRPr="00EC5146">
              <w:rPr>
                <w:rFonts w:ascii="Arial" w:hAnsi="Arial"/>
                <w:b/>
                <w:color w:val="EE0000"/>
              </w:rPr>
              <w:t>6 points</w:t>
            </w:r>
            <w:r w:rsidRPr="00A415A4">
              <w:rPr>
                <w:rFonts w:ascii="Arial" w:hAnsi="Arial"/>
                <w:b/>
              </w:rPr>
              <w:t>)</w:t>
            </w:r>
          </w:p>
        </w:tc>
      </w:tr>
      <w:tr w:rsidR="00B134CB" w:rsidRPr="00CE6435" w14:paraId="29CF53AE" w14:textId="77777777" w:rsidTr="00F14DC1">
        <w:trPr>
          <w:trHeight w:val="70"/>
        </w:trPr>
        <w:tc>
          <w:tcPr>
            <w:tcW w:w="9889" w:type="dxa"/>
            <w:shd w:val="clear" w:color="auto" w:fill="auto"/>
          </w:tcPr>
          <w:p w14:paraId="3BCEC19F" w14:textId="77777777" w:rsidR="00B134CB" w:rsidRPr="00344501" w:rsidRDefault="00B134CB" w:rsidP="00F14DC1">
            <w:pPr>
              <w:keepNext/>
              <w:suppressAutoHyphens/>
              <w:spacing w:before="60" w:after="60"/>
              <w:rPr>
                <w:rFonts w:ascii="Arial" w:hAnsi="Arial"/>
                <w:i/>
                <w:iCs/>
                <w:sz w:val="20"/>
                <w:szCs w:val="18"/>
              </w:rPr>
            </w:pPr>
            <w:r>
              <w:rPr>
                <w:rFonts w:ascii="Arial" w:hAnsi="Arial"/>
                <w:i/>
                <w:iCs/>
                <w:sz w:val="20"/>
                <w:szCs w:val="18"/>
              </w:rPr>
              <w:t>Le candidat indique</w:t>
            </w:r>
            <w:r w:rsidRPr="00C47E30">
              <w:rPr>
                <w:rFonts w:ascii="Arial" w:hAnsi="Arial"/>
                <w:i/>
                <w:iCs/>
                <w:sz w:val="20"/>
                <w:szCs w:val="18"/>
              </w:rPr>
              <w:t xml:space="preserve"> quelles prestations peuvent être commandées en off line.</w:t>
            </w:r>
            <w:r>
              <w:rPr>
                <w:rFonts w:ascii="Arial" w:hAnsi="Arial"/>
                <w:i/>
                <w:iCs/>
                <w:sz w:val="20"/>
                <w:szCs w:val="18"/>
              </w:rPr>
              <w:br/>
              <w:t xml:space="preserve">Le candidat décrit </w:t>
            </w:r>
            <w:r w:rsidRPr="00C47E30">
              <w:rPr>
                <w:rFonts w:ascii="Arial" w:hAnsi="Arial"/>
                <w:i/>
                <w:iCs/>
                <w:sz w:val="20"/>
                <w:szCs w:val="18"/>
              </w:rPr>
              <w:t>précisément les prestations pouvant être uniquement commandées en off line (groupe, personnes à mobilité réduite, urgence …).</w:t>
            </w:r>
            <w:r>
              <w:rPr>
                <w:rFonts w:ascii="Arial" w:hAnsi="Arial"/>
                <w:i/>
                <w:iCs/>
                <w:sz w:val="20"/>
                <w:szCs w:val="18"/>
              </w:rPr>
              <w:br/>
            </w:r>
            <w:r>
              <w:rPr>
                <w:rFonts w:ascii="Arial" w:hAnsi="Arial"/>
                <w:i/>
                <w:iCs/>
                <w:sz w:val="20"/>
                <w:szCs w:val="18"/>
              </w:rPr>
              <w:br/>
              <w:t>Le candidat décrit comment doit être exprimé la demande et quelles sont les informations nécessaires</w:t>
            </w:r>
            <w:r>
              <w:rPr>
                <w:rFonts w:ascii="Arial" w:hAnsi="Arial"/>
                <w:i/>
                <w:iCs/>
                <w:sz w:val="20"/>
                <w:szCs w:val="18"/>
              </w:rPr>
              <w:br/>
            </w:r>
            <w:r w:rsidRPr="00344501">
              <w:rPr>
                <w:rFonts w:ascii="Arial" w:hAnsi="Arial"/>
                <w:i/>
                <w:iCs/>
                <w:sz w:val="20"/>
                <w:szCs w:val="18"/>
              </w:rPr>
              <w:t xml:space="preserve">Sur quel support doit-il être formalisé (fournir un exemple) </w:t>
            </w:r>
            <w:r>
              <w:rPr>
                <w:rFonts w:ascii="Arial" w:hAnsi="Arial"/>
                <w:i/>
                <w:iCs/>
                <w:sz w:val="20"/>
                <w:szCs w:val="18"/>
              </w:rPr>
              <w:br/>
            </w:r>
          </w:p>
          <w:p w14:paraId="05E6D70B" w14:textId="77777777" w:rsidR="00B134CB" w:rsidRPr="00344501" w:rsidRDefault="00B134CB" w:rsidP="00F14DC1">
            <w:pPr>
              <w:keepNext/>
              <w:suppressAutoHyphens/>
              <w:spacing w:before="60" w:after="60"/>
              <w:rPr>
                <w:rFonts w:ascii="Arial" w:hAnsi="Arial"/>
                <w:i/>
                <w:iCs/>
                <w:sz w:val="20"/>
                <w:szCs w:val="18"/>
              </w:rPr>
            </w:pPr>
            <w:r>
              <w:rPr>
                <w:rFonts w:ascii="Arial" w:hAnsi="Arial"/>
                <w:i/>
                <w:iCs/>
                <w:sz w:val="20"/>
                <w:szCs w:val="18"/>
              </w:rPr>
              <w:t>Le candidat i</w:t>
            </w:r>
            <w:r w:rsidRPr="00344501">
              <w:rPr>
                <w:rFonts w:ascii="Arial" w:hAnsi="Arial"/>
                <w:i/>
                <w:iCs/>
                <w:sz w:val="20"/>
                <w:szCs w:val="18"/>
              </w:rPr>
              <w:t>ndiquez le n° de téléphone unique de la plateforme off line (sans surcoût).</w:t>
            </w:r>
            <w:r>
              <w:rPr>
                <w:rFonts w:ascii="Arial" w:hAnsi="Arial"/>
                <w:i/>
                <w:iCs/>
                <w:sz w:val="20"/>
                <w:szCs w:val="18"/>
              </w:rPr>
              <w:br/>
              <w:t>Le candidat p</w:t>
            </w:r>
            <w:r w:rsidRPr="00344501">
              <w:rPr>
                <w:rFonts w:ascii="Arial" w:hAnsi="Arial"/>
                <w:i/>
                <w:iCs/>
                <w:sz w:val="20"/>
                <w:szCs w:val="18"/>
              </w:rPr>
              <w:t>récise les horaires où l'équipe off line peut être jointe</w:t>
            </w:r>
            <w:r>
              <w:rPr>
                <w:rFonts w:ascii="Arial" w:hAnsi="Arial"/>
                <w:i/>
                <w:iCs/>
                <w:sz w:val="20"/>
                <w:szCs w:val="18"/>
              </w:rPr>
              <w:t>.</w:t>
            </w:r>
          </w:p>
          <w:p w14:paraId="03D47227" w14:textId="77777777" w:rsidR="00B134CB" w:rsidRPr="00344501" w:rsidRDefault="00B134CB" w:rsidP="00F14DC1">
            <w:pPr>
              <w:keepNext/>
              <w:suppressAutoHyphens/>
              <w:spacing w:before="60" w:after="60"/>
              <w:rPr>
                <w:rFonts w:ascii="Arial" w:hAnsi="Arial"/>
                <w:i/>
                <w:iCs/>
                <w:sz w:val="20"/>
                <w:szCs w:val="18"/>
              </w:rPr>
            </w:pPr>
            <w:r>
              <w:rPr>
                <w:rFonts w:ascii="Arial" w:hAnsi="Arial"/>
                <w:i/>
                <w:iCs/>
                <w:sz w:val="20"/>
                <w:szCs w:val="18"/>
              </w:rPr>
              <w:t>Le candidat p</w:t>
            </w:r>
            <w:r w:rsidRPr="00344501">
              <w:rPr>
                <w:rFonts w:ascii="Arial" w:hAnsi="Arial"/>
                <w:i/>
                <w:iCs/>
                <w:sz w:val="20"/>
                <w:szCs w:val="18"/>
              </w:rPr>
              <w:t>récise-s’il existe un n° d'urgence.</w:t>
            </w:r>
          </w:p>
          <w:p w14:paraId="1A618245" w14:textId="197249AA" w:rsidR="00B134CB" w:rsidRPr="00A415A4" w:rsidRDefault="00B134CB" w:rsidP="00F14DC1">
            <w:pPr>
              <w:keepNext/>
              <w:suppressAutoHyphens/>
              <w:spacing w:before="60" w:after="60"/>
              <w:rPr>
                <w:rFonts w:ascii="Arial" w:hAnsi="Arial"/>
                <w:i/>
                <w:iCs/>
                <w:sz w:val="20"/>
                <w:szCs w:val="18"/>
              </w:rPr>
            </w:pPr>
            <w:r w:rsidRPr="00344501">
              <w:rPr>
                <w:rFonts w:ascii="Arial" w:hAnsi="Arial"/>
                <w:i/>
                <w:iCs/>
                <w:sz w:val="20"/>
                <w:szCs w:val="18"/>
              </w:rPr>
              <w:t>Quel est le temps moyen d'attente avant une réponse.</w:t>
            </w:r>
            <w:r>
              <w:rPr>
                <w:rFonts w:ascii="Arial" w:hAnsi="Arial"/>
                <w:i/>
                <w:iCs/>
                <w:sz w:val="20"/>
                <w:szCs w:val="18"/>
              </w:rPr>
              <w:br/>
            </w:r>
            <w:r>
              <w:rPr>
                <w:rFonts w:ascii="Arial" w:hAnsi="Arial"/>
                <w:i/>
                <w:iCs/>
                <w:sz w:val="20"/>
                <w:szCs w:val="18"/>
              </w:rPr>
              <w:br/>
              <w:t>Le candidat indique q</w:t>
            </w:r>
            <w:r w:rsidRPr="002B597C">
              <w:rPr>
                <w:rFonts w:ascii="Arial" w:hAnsi="Arial"/>
                <w:i/>
                <w:iCs/>
                <w:sz w:val="20"/>
                <w:szCs w:val="18"/>
              </w:rPr>
              <w:t>uel est le délai auquel l'agence s'engage à répondre aux demandes de devis off line ? Et en cas de départ dans les 3 jours ?</w:t>
            </w:r>
          </w:p>
        </w:tc>
      </w:tr>
    </w:tbl>
    <w:p w14:paraId="5F4E622D" w14:textId="77777777" w:rsidR="00B134CB" w:rsidRDefault="00B134CB" w:rsidP="00882CC5">
      <w:pPr>
        <w:rPr>
          <w:rFonts w:ascii="Arial" w:hAnsi="Arial"/>
        </w:rPr>
      </w:pPr>
    </w:p>
    <w:p w14:paraId="4BDDDBA8" w14:textId="77777777" w:rsidR="009873F3" w:rsidRDefault="009873F3"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326860" w:rsidRPr="00CE6435" w14:paraId="5E70D763" w14:textId="77777777" w:rsidTr="00F14DC1">
        <w:tc>
          <w:tcPr>
            <w:tcW w:w="9889" w:type="dxa"/>
            <w:shd w:val="clear" w:color="auto" w:fill="D9D9D9"/>
          </w:tcPr>
          <w:p w14:paraId="7D1309ED" w14:textId="046E8787" w:rsidR="00326860" w:rsidRPr="00A415A4" w:rsidRDefault="00290196" w:rsidP="001E25EA">
            <w:pPr>
              <w:pStyle w:val="Paragraphedeliste"/>
              <w:numPr>
                <w:ilvl w:val="0"/>
                <w:numId w:val="9"/>
              </w:numPr>
              <w:spacing w:before="120" w:after="120"/>
              <w:rPr>
                <w:rFonts w:ascii="Arial" w:hAnsi="Arial"/>
                <w:b/>
              </w:rPr>
            </w:pPr>
            <w:r>
              <w:rPr>
                <w:rFonts w:ascii="Arial" w:hAnsi="Arial"/>
                <w:b/>
              </w:rPr>
              <w:t xml:space="preserve">TRANSPORT ET </w:t>
            </w:r>
            <w:r w:rsidR="009C3475">
              <w:rPr>
                <w:rFonts w:ascii="Arial" w:hAnsi="Arial"/>
                <w:b/>
              </w:rPr>
              <w:t>HEBERGEMENT</w:t>
            </w:r>
            <w:r w:rsidR="009C3475">
              <w:rPr>
                <w:rFonts w:ascii="Arial" w:hAnsi="Arial"/>
                <w:b/>
              </w:rPr>
              <w:br/>
            </w:r>
            <w:r w:rsidR="00E42D14" w:rsidRPr="00E42D14">
              <w:rPr>
                <w:rFonts w:ascii="Arial" w:hAnsi="Arial"/>
                <w:b/>
              </w:rPr>
              <w:t>Réservations</w:t>
            </w:r>
            <w:r w:rsidR="009C3475">
              <w:rPr>
                <w:rFonts w:ascii="Arial" w:hAnsi="Arial"/>
                <w:b/>
              </w:rPr>
              <w:t xml:space="preserve"> </w:t>
            </w:r>
            <w:r w:rsidR="009C3475" w:rsidRPr="0032708D">
              <w:rPr>
                <w:rFonts w:ascii="Arial" w:hAnsi="Arial"/>
                <w:b/>
              </w:rPr>
              <w:t>hôtelières</w:t>
            </w:r>
            <w:r w:rsidR="00E42D14" w:rsidRPr="00E42D14">
              <w:rPr>
                <w:rFonts w:ascii="Arial" w:hAnsi="Arial"/>
                <w:b/>
              </w:rPr>
              <w:t xml:space="preserve"> pour les groupes et les personnes en situation de handicap </w:t>
            </w:r>
            <w:r w:rsidR="00326860" w:rsidRPr="00A415A4">
              <w:rPr>
                <w:rFonts w:ascii="Arial" w:hAnsi="Arial"/>
                <w:b/>
              </w:rPr>
              <w:t xml:space="preserve">(noté sur </w:t>
            </w:r>
            <w:r w:rsidR="0038415E" w:rsidRPr="0038415E">
              <w:rPr>
                <w:rFonts w:ascii="Arial" w:hAnsi="Arial"/>
                <w:b/>
                <w:color w:val="EE0000"/>
              </w:rPr>
              <w:t>4</w:t>
            </w:r>
            <w:r w:rsidR="006A7FEF" w:rsidRPr="00EC5146">
              <w:rPr>
                <w:rFonts w:ascii="Arial" w:hAnsi="Arial"/>
                <w:b/>
                <w:color w:val="EE0000"/>
              </w:rPr>
              <w:t xml:space="preserve"> points</w:t>
            </w:r>
            <w:r w:rsidR="00326860" w:rsidRPr="00A415A4">
              <w:rPr>
                <w:rFonts w:ascii="Arial" w:hAnsi="Arial"/>
                <w:b/>
              </w:rPr>
              <w:t>)</w:t>
            </w:r>
          </w:p>
        </w:tc>
      </w:tr>
      <w:tr w:rsidR="00326860" w:rsidRPr="00CE6435" w14:paraId="3DF2A95B" w14:textId="77777777" w:rsidTr="00F14DC1">
        <w:trPr>
          <w:trHeight w:val="70"/>
        </w:trPr>
        <w:tc>
          <w:tcPr>
            <w:tcW w:w="9889" w:type="dxa"/>
            <w:shd w:val="clear" w:color="auto" w:fill="auto"/>
          </w:tcPr>
          <w:p w14:paraId="01809C23" w14:textId="4A5A4124" w:rsidR="00326860" w:rsidRPr="00A415A4" w:rsidRDefault="00326860" w:rsidP="00F14DC1">
            <w:pPr>
              <w:keepNext/>
              <w:suppressAutoHyphens/>
              <w:spacing w:before="60" w:after="60"/>
              <w:rPr>
                <w:rFonts w:ascii="Arial" w:hAnsi="Arial"/>
                <w:i/>
                <w:iCs/>
                <w:sz w:val="20"/>
                <w:szCs w:val="18"/>
              </w:rPr>
            </w:pPr>
            <w:r w:rsidRPr="00CE6435">
              <w:rPr>
                <w:rFonts w:ascii="Arial" w:hAnsi="Arial"/>
                <w:i/>
                <w:iCs/>
                <w:sz w:val="20"/>
                <w:szCs w:val="18"/>
              </w:rPr>
              <w:t xml:space="preserve">Le candidat </w:t>
            </w:r>
            <w:r>
              <w:rPr>
                <w:rFonts w:ascii="Arial" w:hAnsi="Arial"/>
                <w:i/>
                <w:iCs/>
                <w:sz w:val="20"/>
                <w:szCs w:val="18"/>
              </w:rPr>
              <w:t xml:space="preserve">précise </w:t>
            </w:r>
            <w:r w:rsidR="00E42D14">
              <w:rPr>
                <w:rFonts w:ascii="Arial" w:hAnsi="Arial"/>
                <w:i/>
                <w:iCs/>
                <w:sz w:val="20"/>
                <w:szCs w:val="18"/>
              </w:rPr>
              <w:t xml:space="preserve">les conditions spécifiques de </w:t>
            </w:r>
            <w:r w:rsidRPr="00326860">
              <w:rPr>
                <w:rFonts w:ascii="Arial" w:hAnsi="Arial"/>
                <w:i/>
                <w:iCs/>
                <w:sz w:val="20"/>
                <w:szCs w:val="18"/>
              </w:rPr>
              <w:t>réservations de groupe et/ou VIP transports et hébergements (</w:t>
            </w:r>
            <w:r w:rsidR="00B762EF">
              <w:rPr>
                <w:rFonts w:ascii="Arial" w:hAnsi="Arial"/>
                <w:i/>
                <w:iCs/>
                <w:sz w:val="20"/>
                <w:szCs w:val="18"/>
              </w:rPr>
              <w:t>à partir</w:t>
            </w:r>
            <w:r w:rsidRPr="00326860">
              <w:rPr>
                <w:rFonts w:ascii="Arial" w:hAnsi="Arial"/>
                <w:i/>
                <w:iCs/>
                <w:sz w:val="20"/>
                <w:szCs w:val="18"/>
              </w:rPr>
              <w:t xml:space="preserve"> de </w:t>
            </w:r>
            <w:r w:rsidR="009873F3">
              <w:rPr>
                <w:rFonts w:ascii="Arial" w:hAnsi="Arial"/>
                <w:i/>
                <w:iCs/>
                <w:sz w:val="20"/>
                <w:szCs w:val="18"/>
              </w:rPr>
              <w:t>10</w:t>
            </w:r>
            <w:r w:rsidRPr="00326860">
              <w:rPr>
                <w:rFonts w:ascii="Arial" w:hAnsi="Arial"/>
                <w:i/>
                <w:iCs/>
                <w:sz w:val="20"/>
                <w:szCs w:val="18"/>
              </w:rPr>
              <w:t xml:space="preserve"> personnes) ? </w:t>
            </w:r>
            <w:r w:rsidR="00290196">
              <w:rPr>
                <w:rFonts w:ascii="Arial" w:hAnsi="Arial"/>
                <w:i/>
                <w:iCs/>
                <w:sz w:val="20"/>
                <w:szCs w:val="18"/>
              </w:rPr>
              <w:t>Le candidat précise s’il peut fournir un état récapitulatif et détaillé de ces prestations.</w:t>
            </w:r>
            <w:r w:rsidR="0032708D">
              <w:rPr>
                <w:rFonts w:ascii="Arial" w:hAnsi="Arial"/>
                <w:i/>
                <w:iCs/>
                <w:sz w:val="20"/>
                <w:szCs w:val="18"/>
              </w:rPr>
              <w:br/>
            </w:r>
            <w:r w:rsidR="00E42D14">
              <w:rPr>
                <w:rFonts w:ascii="Arial" w:hAnsi="Arial"/>
                <w:i/>
                <w:iCs/>
                <w:sz w:val="20"/>
                <w:szCs w:val="18"/>
              </w:rPr>
              <w:br/>
              <w:t>Le candidat précise</w:t>
            </w:r>
            <w:r w:rsidR="00E42D14" w:rsidRPr="00E42D14">
              <w:rPr>
                <w:rFonts w:ascii="Arial" w:hAnsi="Arial"/>
                <w:i/>
                <w:iCs/>
                <w:sz w:val="20"/>
                <w:szCs w:val="18"/>
              </w:rPr>
              <w:t xml:space="preserve"> le dispositif de recherche et de réservation spécifique mis à la disposition pour répondre aux mieux aux contraintes des personnes en situation de handicap</w:t>
            </w:r>
            <w:r w:rsidR="00E42D14">
              <w:rPr>
                <w:rFonts w:ascii="Arial" w:hAnsi="Arial"/>
                <w:i/>
                <w:iCs/>
                <w:sz w:val="20"/>
                <w:szCs w:val="18"/>
              </w:rPr>
              <w:t>.</w:t>
            </w:r>
          </w:p>
        </w:tc>
      </w:tr>
    </w:tbl>
    <w:p w14:paraId="00A141AB" w14:textId="77777777" w:rsidR="00326860" w:rsidRDefault="00326860" w:rsidP="00882CC5">
      <w:pPr>
        <w:rPr>
          <w:rFonts w:ascii="Arial" w:hAnsi="Arial"/>
        </w:rPr>
      </w:pPr>
    </w:p>
    <w:p w14:paraId="346CE727" w14:textId="77777777" w:rsidR="00D26F57" w:rsidRDefault="00D26F57"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42D14" w:rsidRPr="00CE6435" w14:paraId="7E4860D9" w14:textId="77777777" w:rsidTr="00F14DC1">
        <w:tc>
          <w:tcPr>
            <w:tcW w:w="9889" w:type="dxa"/>
            <w:shd w:val="clear" w:color="auto" w:fill="D9D9D9"/>
          </w:tcPr>
          <w:p w14:paraId="71810922" w14:textId="35C3C2BE" w:rsidR="00E42D14" w:rsidRPr="00A415A4" w:rsidRDefault="009C3475" w:rsidP="001E25EA">
            <w:pPr>
              <w:pStyle w:val="Paragraphedeliste"/>
              <w:numPr>
                <w:ilvl w:val="0"/>
                <w:numId w:val="9"/>
              </w:numPr>
              <w:spacing w:before="120" w:after="120"/>
              <w:rPr>
                <w:rFonts w:ascii="Arial" w:hAnsi="Arial"/>
                <w:b/>
              </w:rPr>
            </w:pPr>
            <w:r>
              <w:rPr>
                <w:rFonts w:ascii="Arial" w:hAnsi="Arial"/>
                <w:b/>
              </w:rPr>
              <w:t>HEBERGEMENT</w:t>
            </w:r>
            <w:r>
              <w:rPr>
                <w:rFonts w:ascii="Arial" w:hAnsi="Arial"/>
                <w:b/>
              </w:rPr>
              <w:br/>
            </w:r>
            <w:r w:rsidR="00A2352A">
              <w:rPr>
                <w:rFonts w:ascii="Arial" w:hAnsi="Arial"/>
                <w:b/>
              </w:rPr>
              <w:t>Modalités d’hébergement et t</w:t>
            </w:r>
            <w:r>
              <w:rPr>
                <w:rFonts w:ascii="Arial" w:hAnsi="Arial"/>
                <w:b/>
              </w:rPr>
              <w:t>aux de couverture</w:t>
            </w:r>
            <w:r w:rsidR="00763D2E">
              <w:rPr>
                <w:rFonts w:ascii="Arial" w:hAnsi="Arial"/>
                <w:b/>
              </w:rPr>
              <w:t xml:space="preserve"> de la</w:t>
            </w:r>
            <w:r>
              <w:rPr>
                <w:rFonts w:ascii="Arial" w:hAnsi="Arial"/>
                <w:b/>
              </w:rPr>
              <w:t xml:space="preserve"> base hôtelières</w:t>
            </w:r>
            <w:r w:rsidR="00E42D14" w:rsidRPr="00E42D14">
              <w:rPr>
                <w:rFonts w:ascii="Arial" w:hAnsi="Arial"/>
                <w:b/>
              </w:rPr>
              <w:t xml:space="preserve"> </w:t>
            </w:r>
            <w:r w:rsidR="00E42D14" w:rsidRPr="00A415A4">
              <w:rPr>
                <w:rFonts w:ascii="Arial" w:hAnsi="Arial"/>
                <w:b/>
              </w:rPr>
              <w:t xml:space="preserve">(noté sur </w:t>
            </w:r>
            <w:r w:rsidR="006A7FEF" w:rsidRPr="00EC5146">
              <w:rPr>
                <w:rFonts w:ascii="Arial" w:hAnsi="Arial"/>
                <w:b/>
                <w:color w:val="EE0000"/>
              </w:rPr>
              <w:t>6 points</w:t>
            </w:r>
            <w:r w:rsidR="00E42D14" w:rsidRPr="00A415A4">
              <w:rPr>
                <w:rFonts w:ascii="Arial" w:hAnsi="Arial"/>
                <w:b/>
              </w:rPr>
              <w:t>)</w:t>
            </w:r>
          </w:p>
        </w:tc>
      </w:tr>
      <w:tr w:rsidR="00E42D14" w:rsidRPr="00CE6435" w14:paraId="70C6EA80" w14:textId="77777777" w:rsidTr="00F14DC1">
        <w:trPr>
          <w:trHeight w:val="70"/>
        </w:trPr>
        <w:tc>
          <w:tcPr>
            <w:tcW w:w="9889" w:type="dxa"/>
            <w:shd w:val="clear" w:color="auto" w:fill="auto"/>
          </w:tcPr>
          <w:p w14:paraId="6B3A1637" w14:textId="6A9BEB62" w:rsidR="0090769B" w:rsidRDefault="00E42D14" w:rsidP="00A2352A">
            <w:pPr>
              <w:keepNext/>
              <w:suppressAutoHyphens/>
              <w:spacing w:before="60" w:after="60"/>
              <w:rPr>
                <w:rFonts w:ascii="Arial" w:hAnsi="Arial"/>
                <w:i/>
                <w:iCs/>
                <w:sz w:val="20"/>
                <w:szCs w:val="18"/>
              </w:rPr>
            </w:pPr>
            <w:r w:rsidRPr="00CE6435">
              <w:rPr>
                <w:rFonts w:ascii="Arial" w:hAnsi="Arial"/>
                <w:i/>
                <w:iCs/>
                <w:sz w:val="20"/>
                <w:szCs w:val="18"/>
              </w:rPr>
              <w:t xml:space="preserve">Le candidat </w:t>
            </w:r>
            <w:r w:rsidR="009C3475">
              <w:rPr>
                <w:rFonts w:ascii="Arial" w:hAnsi="Arial"/>
                <w:i/>
                <w:iCs/>
                <w:sz w:val="20"/>
                <w:szCs w:val="18"/>
              </w:rPr>
              <w:t>p</w:t>
            </w:r>
            <w:r w:rsidR="009C3475" w:rsidRPr="009C3475">
              <w:rPr>
                <w:rFonts w:ascii="Arial" w:hAnsi="Arial"/>
                <w:i/>
                <w:iCs/>
                <w:sz w:val="20"/>
                <w:szCs w:val="18"/>
              </w:rPr>
              <w:t>récise le taux de couverture par zone et notamment la volumétrie des hôtels disponibles sur le territoire français</w:t>
            </w:r>
            <w:r w:rsidR="0090769B">
              <w:rPr>
                <w:rFonts w:ascii="Arial" w:hAnsi="Arial"/>
                <w:i/>
                <w:iCs/>
                <w:sz w:val="20"/>
                <w:szCs w:val="18"/>
              </w:rPr>
              <w:t xml:space="preserve"> (notamment à Paris &amp; Strasbourg)</w:t>
            </w:r>
            <w:r w:rsidR="009C3475" w:rsidRPr="009C3475">
              <w:rPr>
                <w:rFonts w:ascii="Arial" w:hAnsi="Arial"/>
                <w:i/>
                <w:iCs/>
                <w:sz w:val="20"/>
                <w:szCs w:val="18"/>
              </w:rPr>
              <w:t xml:space="preserve"> et en Europe</w:t>
            </w:r>
            <w:r w:rsidR="0090769B">
              <w:rPr>
                <w:rFonts w:ascii="Arial" w:hAnsi="Arial"/>
                <w:i/>
                <w:iCs/>
                <w:sz w:val="20"/>
                <w:szCs w:val="18"/>
              </w:rPr>
              <w:t xml:space="preserve"> (notamment à Bruxelles)</w:t>
            </w:r>
            <w:r w:rsidR="009C3475" w:rsidRPr="009C3475">
              <w:rPr>
                <w:rFonts w:ascii="Arial" w:hAnsi="Arial"/>
                <w:i/>
                <w:iCs/>
                <w:sz w:val="20"/>
                <w:szCs w:val="18"/>
              </w:rPr>
              <w:t xml:space="preserve"> et dans le reste du monde.</w:t>
            </w:r>
            <w:r w:rsidR="009C3475">
              <w:rPr>
                <w:rFonts w:ascii="Arial" w:hAnsi="Arial"/>
                <w:i/>
                <w:iCs/>
                <w:sz w:val="20"/>
                <w:szCs w:val="18"/>
              </w:rPr>
              <w:t xml:space="preserve"> </w:t>
            </w:r>
            <w:r w:rsidR="004E49E2" w:rsidRPr="004E49E2">
              <w:rPr>
                <w:rFonts w:ascii="Arial" w:hAnsi="Arial"/>
                <w:i/>
                <w:iCs/>
                <w:sz w:val="20"/>
                <w:szCs w:val="18"/>
              </w:rPr>
              <w:t xml:space="preserve">Le candidat indique également la proportion d’hôtels susceptibles de correspondre à </w:t>
            </w:r>
            <w:r w:rsidR="00EF7AF7">
              <w:rPr>
                <w:rFonts w:ascii="Arial" w:hAnsi="Arial"/>
                <w:i/>
                <w:iCs/>
                <w:sz w:val="20"/>
                <w:szCs w:val="18"/>
              </w:rPr>
              <w:t>la</w:t>
            </w:r>
            <w:r w:rsidR="004E49E2" w:rsidRPr="004E49E2">
              <w:rPr>
                <w:rFonts w:ascii="Arial" w:hAnsi="Arial"/>
                <w:i/>
                <w:iCs/>
                <w:sz w:val="20"/>
                <w:szCs w:val="18"/>
              </w:rPr>
              <w:t xml:space="preserve"> politique de voyage</w:t>
            </w:r>
            <w:r w:rsidR="00EF7AF7">
              <w:rPr>
                <w:rFonts w:ascii="Arial" w:hAnsi="Arial"/>
                <w:i/>
                <w:iCs/>
                <w:sz w:val="20"/>
                <w:szCs w:val="18"/>
              </w:rPr>
              <w:t xml:space="preserve"> de l’INSP</w:t>
            </w:r>
            <w:r w:rsidR="00350318">
              <w:rPr>
                <w:rFonts w:ascii="Arial" w:hAnsi="Arial"/>
                <w:i/>
                <w:iCs/>
                <w:sz w:val="20"/>
                <w:szCs w:val="18"/>
              </w:rPr>
              <w:t xml:space="preserve"> (pour Strasbourg, Paris &amp; Bruxelles)</w:t>
            </w:r>
            <w:r w:rsidR="004E49E2" w:rsidRPr="004E49E2">
              <w:rPr>
                <w:rFonts w:ascii="Arial" w:hAnsi="Arial"/>
                <w:i/>
                <w:iCs/>
                <w:sz w:val="20"/>
                <w:szCs w:val="18"/>
              </w:rPr>
              <w:t>.</w:t>
            </w:r>
          </w:p>
          <w:p w14:paraId="6D5189FF" w14:textId="79AFE03A" w:rsidR="00A2352A" w:rsidRPr="00A2352A" w:rsidRDefault="00E42D14" w:rsidP="00A2352A">
            <w:pPr>
              <w:keepNext/>
              <w:suppressAutoHyphens/>
              <w:spacing w:before="60" w:after="60"/>
              <w:rPr>
                <w:rFonts w:ascii="Arial" w:hAnsi="Arial"/>
                <w:i/>
                <w:iCs/>
                <w:sz w:val="20"/>
                <w:szCs w:val="18"/>
              </w:rPr>
            </w:pPr>
            <w:r>
              <w:rPr>
                <w:rFonts w:ascii="Arial" w:hAnsi="Arial"/>
                <w:i/>
                <w:iCs/>
                <w:sz w:val="20"/>
                <w:szCs w:val="18"/>
              </w:rPr>
              <w:br/>
            </w:r>
            <w:r w:rsidR="00A2352A">
              <w:rPr>
                <w:rFonts w:ascii="Arial" w:hAnsi="Arial"/>
                <w:i/>
                <w:iCs/>
                <w:sz w:val="20"/>
                <w:szCs w:val="18"/>
              </w:rPr>
              <w:t xml:space="preserve">Le candidat précise le type </w:t>
            </w:r>
            <w:r w:rsidR="00A2352A" w:rsidRPr="00A2352A">
              <w:rPr>
                <w:rFonts w:ascii="Arial" w:hAnsi="Arial"/>
                <w:i/>
                <w:iCs/>
                <w:sz w:val="20"/>
                <w:szCs w:val="18"/>
              </w:rPr>
              <w:t>d'hébergements proposés pour le BtoB (hôtels, appart hôtels, gites, auberge de jeunesse, campings…) en France et à l'étranger.</w:t>
            </w:r>
          </w:p>
          <w:p w14:paraId="39B85CA5" w14:textId="3D0B60FC" w:rsidR="00E42D14" w:rsidRPr="00A415A4" w:rsidRDefault="00A2352A" w:rsidP="00A2352A">
            <w:pPr>
              <w:keepNext/>
              <w:suppressAutoHyphens/>
              <w:spacing w:before="60" w:after="60"/>
              <w:rPr>
                <w:rFonts w:ascii="Arial" w:hAnsi="Arial"/>
                <w:i/>
                <w:iCs/>
                <w:sz w:val="20"/>
                <w:szCs w:val="18"/>
              </w:rPr>
            </w:pPr>
            <w:r w:rsidRPr="00A2352A">
              <w:rPr>
                <w:rFonts w:ascii="Arial" w:hAnsi="Arial"/>
                <w:i/>
                <w:iCs/>
                <w:sz w:val="20"/>
                <w:szCs w:val="18"/>
              </w:rPr>
              <w:t>Catégories d'hébergements proposés (étoiles, éco-responsable, etc.)</w:t>
            </w:r>
            <w:r>
              <w:rPr>
                <w:rFonts w:ascii="Arial" w:hAnsi="Arial"/>
                <w:i/>
                <w:iCs/>
                <w:sz w:val="20"/>
                <w:szCs w:val="18"/>
              </w:rPr>
              <w:br/>
            </w:r>
            <w:r>
              <w:rPr>
                <w:rFonts w:ascii="Arial" w:hAnsi="Arial"/>
                <w:i/>
                <w:iCs/>
                <w:sz w:val="20"/>
                <w:szCs w:val="18"/>
              </w:rPr>
              <w:br/>
              <w:t xml:space="preserve">Le candidat indique quelles </w:t>
            </w:r>
            <w:r w:rsidR="0090769B">
              <w:rPr>
                <w:rFonts w:ascii="Arial" w:hAnsi="Arial"/>
                <w:i/>
                <w:iCs/>
                <w:sz w:val="20"/>
                <w:szCs w:val="18"/>
              </w:rPr>
              <w:t>sont</w:t>
            </w:r>
            <w:r w:rsidRPr="00A2352A">
              <w:rPr>
                <w:rFonts w:ascii="Arial" w:hAnsi="Arial"/>
                <w:i/>
                <w:iCs/>
                <w:sz w:val="20"/>
                <w:szCs w:val="18"/>
              </w:rPr>
              <w:t xml:space="preserve"> les mesures qui seront adoptées pour </w:t>
            </w:r>
            <w:r w:rsidRPr="0090769B">
              <w:rPr>
                <w:rFonts w:ascii="Arial" w:hAnsi="Arial"/>
                <w:i/>
                <w:iCs/>
                <w:sz w:val="20"/>
                <w:szCs w:val="18"/>
              </w:rPr>
              <w:t>garantir le respect du perdiem prévu dans la politique voyage (incluant hébergement, taxe de séjour et petit déjeuner) ?</w:t>
            </w:r>
          </w:p>
        </w:tc>
      </w:tr>
      <w:tr w:rsidR="004E49E2" w:rsidRPr="00CE6435" w14:paraId="43D11EFA" w14:textId="77777777" w:rsidTr="00F14DC1">
        <w:trPr>
          <w:trHeight w:val="70"/>
        </w:trPr>
        <w:tc>
          <w:tcPr>
            <w:tcW w:w="9889" w:type="dxa"/>
            <w:shd w:val="clear" w:color="auto" w:fill="auto"/>
          </w:tcPr>
          <w:p w14:paraId="7DD7331F" w14:textId="4358C7EF" w:rsidR="004E49E2" w:rsidRPr="00CE6435" w:rsidRDefault="004E49E2" w:rsidP="00A2352A">
            <w:pPr>
              <w:keepNext/>
              <w:suppressAutoHyphens/>
              <w:spacing w:before="60" w:after="60"/>
              <w:rPr>
                <w:rFonts w:ascii="Arial" w:hAnsi="Arial"/>
                <w:i/>
                <w:iCs/>
                <w:sz w:val="20"/>
                <w:szCs w:val="18"/>
              </w:rPr>
            </w:pPr>
          </w:p>
        </w:tc>
      </w:tr>
    </w:tbl>
    <w:p w14:paraId="1B8BC706" w14:textId="77777777" w:rsidR="009F4A16" w:rsidRDefault="009F4A16"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F4A16" w:rsidRPr="00CE6435" w14:paraId="29F3D878" w14:textId="77777777" w:rsidTr="00F14DC1">
        <w:tc>
          <w:tcPr>
            <w:tcW w:w="9889" w:type="dxa"/>
            <w:shd w:val="clear" w:color="auto" w:fill="D9D9D9"/>
          </w:tcPr>
          <w:p w14:paraId="760E9EED" w14:textId="717C4FA8" w:rsidR="009F4A16" w:rsidRPr="00A415A4" w:rsidRDefault="009F4A16" w:rsidP="001E25EA">
            <w:pPr>
              <w:pStyle w:val="Paragraphedeliste"/>
              <w:numPr>
                <w:ilvl w:val="0"/>
                <w:numId w:val="9"/>
              </w:numPr>
              <w:spacing w:before="120" w:after="120"/>
              <w:rPr>
                <w:rFonts w:ascii="Arial" w:hAnsi="Arial"/>
                <w:b/>
              </w:rPr>
            </w:pPr>
            <w:r>
              <w:rPr>
                <w:rFonts w:ascii="Arial" w:hAnsi="Arial"/>
                <w:b/>
              </w:rPr>
              <w:lastRenderedPageBreak/>
              <w:t>FERROVI</w:t>
            </w:r>
            <w:r w:rsidR="00CE1A2D">
              <w:rPr>
                <w:rFonts w:ascii="Arial" w:hAnsi="Arial"/>
                <w:b/>
              </w:rPr>
              <w:t>AI</w:t>
            </w:r>
            <w:r>
              <w:rPr>
                <w:rFonts w:ascii="Arial" w:hAnsi="Arial"/>
                <w:b/>
              </w:rPr>
              <w:t>RE</w:t>
            </w:r>
            <w:r>
              <w:rPr>
                <w:rFonts w:ascii="Arial" w:hAnsi="Arial"/>
                <w:b/>
              </w:rPr>
              <w:br/>
              <w:t xml:space="preserve">Modalités </w:t>
            </w:r>
            <w:r w:rsidR="00A54B08">
              <w:rPr>
                <w:rFonts w:ascii="Arial" w:hAnsi="Arial"/>
                <w:b/>
              </w:rPr>
              <w:t>relatives aux</w:t>
            </w:r>
            <w:r>
              <w:rPr>
                <w:rFonts w:ascii="Arial" w:hAnsi="Arial"/>
                <w:b/>
              </w:rPr>
              <w:t xml:space="preserve"> transport</w:t>
            </w:r>
            <w:r w:rsidR="00A54B08">
              <w:rPr>
                <w:rFonts w:ascii="Arial" w:hAnsi="Arial"/>
                <w:b/>
              </w:rPr>
              <w:t xml:space="preserve">s </w:t>
            </w:r>
            <w:r w:rsidR="00422253">
              <w:rPr>
                <w:rFonts w:ascii="Arial" w:hAnsi="Arial"/>
                <w:b/>
              </w:rPr>
              <w:t>ferrov</w:t>
            </w:r>
            <w:r w:rsidR="003E3FE8">
              <w:rPr>
                <w:rFonts w:ascii="Arial" w:hAnsi="Arial"/>
                <w:b/>
              </w:rPr>
              <w:t>iai</w:t>
            </w:r>
            <w:r w:rsidR="00422253">
              <w:rPr>
                <w:rFonts w:ascii="Arial" w:hAnsi="Arial"/>
                <w:b/>
              </w:rPr>
              <w:t>re</w:t>
            </w:r>
            <w:r w:rsidR="00A54B08">
              <w:rPr>
                <w:rFonts w:ascii="Arial" w:hAnsi="Arial"/>
                <w:b/>
              </w:rPr>
              <w:t>s</w:t>
            </w:r>
            <w:r>
              <w:rPr>
                <w:rFonts w:ascii="Arial" w:hAnsi="Arial"/>
                <w:b/>
              </w:rPr>
              <w:t xml:space="preserve">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9F4A16" w:rsidRPr="00CE6435" w14:paraId="2551CA3A" w14:textId="77777777" w:rsidTr="00F14DC1">
        <w:trPr>
          <w:trHeight w:val="70"/>
        </w:trPr>
        <w:tc>
          <w:tcPr>
            <w:tcW w:w="9889" w:type="dxa"/>
            <w:shd w:val="clear" w:color="auto" w:fill="auto"/>
          </w:tcPr>
          <w:p w14:paraId="0AC43C81" w14:textId="41E8EA05" w:rsidR="009F4A16" w:rsidRPr="00A415A4" w:rsidRDefault="009F4A16" w:rsidP="0090769B">
            <w:pPr>
              <w:keepNext/>
              <w:suppressAutoHyphens/>
              <w:spacing w:before="60" w:after="60"/>
              <w:rPr>
                <w:rFonts w:ascii="Arial" w:hAnsi="Arial"/>
                <w:i/>
                <w:iCs/>
                <w:sz w:val="20"/>
                <w:szCs w:val="18"/>
              </w:rPr>
            </w:pPr>
            <w:r>
              <w:rPr>
                <w:rFonts w:ascii="Arial" w:hAnsi="Arial"/>
                <w:i/>
                <w:iCs/>
                <w:sz w:val="20"/>
                <w:szCs w:val="18"/>
              </w:rPr>
              <w:t>Le candidat indique l’é</w:t>
            </w:r>
            <w:r w:rsidRPr="009F4A16">
              <w:rPr>
                <w:rFonts w:ascii="Arial" w:hAnsi="Arial"/>
                <w:i/>
                <w:iCs/>
                <w:sz w:val="20"/>
                <w:szCs w:val="18"/>
              </w:rPr>
              <w:t xml:space="preserve">tendue </w:t>
            </w:r>
            <w:r>
              <w:rPr>
                <w:rFonts w:ascii="Arial" w:hAnsi="Arial"/>
                <w:i/>
                <w:iCs/>
                <w:sz w:val="20"/>
                <w:szCs w:val="18"/>
              </w:rPr>
              <w:t>de</w:t>
            </w:r>
            <w:r w:rsidRPr="009F4A16">
              <w:rPr>
                <w:rFonts w:ascii="Arial" w:hAnsi="Arial"/>
                <w:i/>
                <w:iCs/>
                <w:sz w:val="20"/>
                <w:szCs w:val="18"/>
              </w:rPr>
              <w:t xml:space="preserve"> l'offre </w:t>
            </w:r>
            <w:r w:rsidR="00CE1A2D">
              <w:rPr>
                <w:rFonts w:ascii="Arial" w:hAnsi="Arial"/>
                <w:i/>
                <w:iCs/>
                <w:sz w:val="20"/>
                <w:szCs w:val="18"/>
              </w:rPr>
              <w:t>ferroviaire</w:t>
            </w:r>
            <w:r w:rsidRPr="009F4A16">
              <w:rPr>
                <w:rFonts w:ascii="Arial" w:hAnsi="Arial"/>
                <w:i/>
                <w:iCs/>
                <w:sz w:val="20"/>
                <w:szCs w:val="18"/>
              </w:rPr>
              <w:t xml:space="preserve"> (TGV, OUIGO, </w:t>
            </w:r>
            <w:r w:rsidR="00D1784C" w:rsidRPr="009F4A16">
              <w:rPr>
                <w:rFonts w:ascii="Arial" w:hAnsi="Arial"/>
                <w:i/>
                <w:iCs/>
                <w:sz w:val="20"/>
                <w:szCs w:val="18"/>
              </w:rPr>
              <w:t>TER,</w:t>
            </w:r>
            <w:r w:rsidR="00D1784C">
              <w:rPr>
                <w:rFonts w:ascii="Arial" w:hAnsi="Arial"/>
                <w:i/>
                <w:iCs/>
                <w:sz w:val="20"/>
                <w:szCs w:val="18"/>
              </w:rPr>
              <w:t xml:space="preserve"> Trenitalia,</w:t>
            </w:r>
            <w:r w:rsidRPr="009F4A16">
              <w:rPr>
                <w:rFonts w:ascii="Arial" w:hAnsi="Arial"/>
                <w:i/>
                <w:iCs/>
                <w:sz w:val="20"/>
                <w:szCs w:val="18"/>
              </w:rPr>
              <w:t xml:space="preserve"> Eurostar,</w:t>
            </w:r>
            <w:r>
              <w:rPr>
                <w:rFonts w:ascii="Arial" w:hAnsi="Arial"/>
                <w:i/>
                <w:iCs/>
                <w:sz w:val="20"/>
                <w:szCs w:val="18"/>
              </w:rPr>
              <w:t xml:space="preserve"> .</w:t>
            </w:r>
            <w:r w:rsidRPr="009F4A16">
              <w:rPr>
                <w:rFonts w:ascii="Arial" w:hAnsi="Arial"/>
                <w:i/>
                <w:iCs/>
                <w:sz w:val="20"/>
                <w:szCs w:val="18"/>
              </w:rPr>
              <w:t>..) en France et à l'étranger</w:t>
            </w:r>
            <w:r>
              <w:rPr>
                <w:rFonts w:ascii="Arial" w:hAnsi="Arial"/>
                <w:i/>
                <w:iCs/>
                <w:sz w:val="20"/>
                <w:szCs w:val="18"/>
              </w:rPr>
              <w:t>.</w:t>
            </w:r>
            <w:r>
              <w:rPr>
                <w:rFonts w:ascii="Arial" w:hAnsi="Arial"/>
                <w:i/>
                <w:iCs/>
                <w:sz w:val="20"/>
                <w:szCs w:val="18"/>
              </w:rPr>
              <w:br/>
            </w:r>
            <w:r w:rsidR="00A54B08">
              <w:rPr>
                <w:rFonts w:ascii="Arial" w:hAnsi="Arial"/>
                <w:b/>
                <w:bCs/>
                <w:i/>
                <w:iCs/>
                <w:color w:val="FF0000"/>
                <w:sz w:val="20"/>
                <w:szCs w:val="18"/>
              </w:rPr>
              <w:br/>
            </w:r>
            <w:r w:rsidR="002C6C56" w:rsidRPr="0090769B">
              <w:rPr>
                <w:rFonts w:ascii="Arial" w:hAnsi="Arial"/>
                <w:i/>
                <w:iCs/>
                <w:sz w:val="20"/>
                <w:szCs w:val="18"/>
              </w:rPr>
              <w:t>Le candidat indique si une possibilité de poser une option ou de garantir un tarif durant une période est possible et précise la période ?</w:t>
            </w:r>
          </w:p>
        </w:tc>
      </w:tr>
    </w:tbl>
    <w:p w14:paraId="1AB3C0D8" w14:textId="77777777" w:rsidR="00B134CB" w:rsidRDefault="00B134CB"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A54B08" w:rsidRPr="00CE6435" w14:paraId="39C70794" w14:textId="77777777" w:rsidTr="00F14DC1">
        <w:tc>
          <w:tcPr>
            <w:tcW w:w="9889" w:type="dxa"/>
            <w:shd w:val="clear" w:color="auto" w:fill="D9D9D9"/>
          </w:tcPr>
          <w:p w14:paraId="099BD1A9" w14:textId="72086CB7" w:rsidR="00A54B08" w:rsidRPr="00A415A4" w:rsidRDefault="00A54B08" w:rsidP="001E25EA">
            <w:pPr>
              <w:pStyle w:val="Paragraphedeliste"/>
              <w:numPr>
                <w:ilvl w:val="0"/>
                <w:numId w:val="9"/>
              </w:numPr>
              <w:spacing w:before="120" w:after="120"/>
              <w:rPr>
                <w:rFonts w:ascii="Arial" w:hAnsi="Arial"/>
                <w:b/>
              </w:rPr>
            </w:pPr>
            <w:r>
              <w:rPr>
                <w:rFonts w:ascii="Arial" w:hAnsi="Arial"/>
                <w:b/>
              </w:rPr>
              <w:t>AERIEN</w:t>
            </w:r>
            <w:r>
              <w:rPr>
                <w:rFonts w:ascii="Arial" w:hAnsi="Arial"/>
                <w:b/>
              </w:rPr>
              <w:br/>
              <w:t xml:space="preserve">Modalités relatives aux transport aérien </w:t>
            </w:r>
            <w:r w:rsidRPr="00A415A4">
              <w:rPr>
                <w:rFonts w:ascii="Arial" w:hAnsi="Arial"/>
                <w:b/>
              </w:rPr>
              <w:t xml:space="preserve">(noté sur </w:t>
            </w:r>
            <w:r w:rsidR="006A7FEF" w:rsidRPr="00EC5146">
              <w:rPr>
                <w:rFonts w:ascii="Arial" w:hAnsi="Arial"/>
                <w:b/>
                <w:color w:val="EE0000"/>
              </w:rPr>
              <w:t>6 points</w:t>
            </w:r>
            <w:r w:rsidRPr="00A415A4">
              <w:rPr>
                <w:rFonts w:ascii="Arial" w:hAnsi="Arial"/>
                <w:b/>
              </w:rPr>
              <w:t>)</w:t>
            </w:r>
          </w:p>
        </w:tc>
      </w:tr>
      <w:tr w:rsidR="00A54B08" w:rsidRPr="00CE6435" w14:paraId="3DC99C49" w14:textId="77777777" w:rsidTr="00F14DC1">
        <w:trPr>
          <w:trHeight w:val="70"/>
        </w:trPr>
        <w:tc>
          <w:tcPr>
            <w:tcW w:w="9889" w:type="dxa"/>
            <w:shd w:val="clear" w:color="auto" w:fill="auto"/>
          </w:tcPr>
          <w:p w14:paraId="099A9542" w14:textId="6DD889B5" w:rsidR="00A54B08" w:rsidRPr="00A54B08" w:rsidRDefault="00A54B08" w:rsidP="00A54B08">
            <w:pPr>
              <w:keepNext/>
              <w:suppressAutoHyphens/>
              <w:spacing w:before="60" w:after="60"/>
              <w:rPr>
                <w:rFonts w:ascii="Arial" w:hAnsi="Arial"/>
                <w:i/>
                <w:iCs/>
                <w:sz w:val="20"/>
                <w:szCs w:val="18"/>
              </w:rPr>
            </w:pPr>
            <w:r>
              <w:rPr>
                <w:rFonts w:ascii="Arial" w:hAnsi="Arial"/>
                <w:i/>
                <w:iCs/>
                <w:sz w:val="20"/>
                <w:szCs w:val="18"/>
              </w:rPr>
              <w:t>Le candidat indique l</w:t>
            </w:r>
            <w:r w:rsidRPr="00A54B08">
              <w:rPr>
                <w:rFonts w:ascii="Arial" w:hAnsi="Arial"/>
                <w:i/>
                <w:iCs/>
                <w:sz w:val="20"/>
                <w:szCs w:val="18"/>
              </w:rPr>
              <w:t>es compagnies aériennes et compagnies à bas coût auprès desquelles les réservation sont possibles en France ou à l'étranger</w:t>
            </w:r>
            <w:r>
              <w:rPr>
                <w:rFonts w:ascii="Arial" w:hAnsi="Arial"/>
                <w:i/>
                <w:iCs/>
                <w:sz w:val="20"/>
                <w:szCs w:val="18"/>
              </w:rPr>
              <w:t xml:space="preserve"> </w:t>
            </w:r>
            <w:r w:rsidRPr="00A54B08">
              <w:rPr>
                <w:rFonts w:ascii="Arial" w:hAnsi="Arial"/>
                <w:i/>
                <w:iCs/>
                <w:sz w:val="20"/>
                <w:szCs w:val="18"/>
              </w:rPr>
              <w:t>?</w:t>
            </w:r>
            <w:r>
              <w:rPr>
                <w:rFonts w:ascii="Arial" w:hAnsi="Arial"/>
                <w:i/>
                <w:iCs/>
                <w:sz w:val="20"/>
                <w:szCs w:val="18"/>
              </w:rPr>
              <w:t xml:space="preserve"> </w:t>
            </w:r>
            <w:r>
              <w:rPr>
                <w:rFonts w:ascii="Arial" w:hAnsi="Arial"/>
                <w:b/>
                <w:bCs/>
                <w:i/>
                <w:iCs/>
                <w:color w:val="FF0000"/>
                <w:sz w:val="20"/>
                <w:szCs w:val="18"/>
              </w:rPr>
              <w:br/>
            </w:r>
          </w:p>
          <w:p w14:paraId="6BB4D1E0" w14:textId="7B5D96BE" w:rsidR="00D72B19" w:rsidRDefault="00A54B08" w:rsidP="00A54B08">
            <w:pPr>
              <w:keepNext/>
              <w:suppressAutoHyphens/>
              <w:spacing w:before="60" w:after="60"/>
              <w:rPr>
                <w:rFonts w:ascii="Arial" w:hAnsi="Arial"/>
                <w:b/>
                <w:bCs/>
                <w:i/>
                <w:iCs/>
                <w:color w:val="FF0000"/>
                <w:sz w:val="20"/>
                <w:szCs w:val="18"/>
              </w:rPr>
            </w:pPr>
            <w:r>
              <w:rPr>
                <w:rFonts w:ascii="Arial" w:hAnsi="Arial"/>
                <w:i/>
                <w:iCs/>
                <w:sz w:val="20"/>
                <w:szCs w:val="18"/>
              </w:rPr>
              <w:t xml:space="preserve">Le candidat précise </w:t>
            </w:r>
            <w:r w:rsidRPr="00A54B08">
              <w:rPr>
                <w:rFonts w:ascii="Arial" w:hAnsi="Arial"/>
                <w:i/>
                <w:iCs/>
                <w:sz w:val="20"/>
                <w:szCs w:val="18"/>
              </w:rPr>
              <w:t>les modalités spécifiques de réservation et de paiement auprès des compagnies à bas coût (avec ou sans bagage)</w:t>
            </w:r>
            <w:r>
              <w:rPr>
                <w:rFonts w:ascii="Arial" w:hAnsi="Arial"/>
                <w:i/>
                <w:iCs/>
                <w:sz w:val="20"/>
                <w:szCs w:val="18"/>
              </w:rPr>
              <w:t xml:space="preserve"> </w:t>
            </w:r>
            <w:r w:rsidRPr="00A54B08">
              <w:rPr>
                <w:rFonts w:ascii="Arial" w:hAnsi="Arial"/>
                <w:i/>
                <w:iCs/>
                <w:sz w:val="20"/>
                <w:szCs w:val="18"/>
              </w:rPr>
              <w:t>?</w:t>
            </w:r>
            <w:r>
              <w:rPr>
                <w:rFonts w:ascii="Arial" w:hAnsi="Arial"/>
                <w:i/>
                <w:iCs/>
                <w:sz w:val="20"/>
                <w:szCs w:val="18"/>
              </w:rPr>
              <w:t xml:space="preserve"> </w:t>
            </w:r>
          </w:p>
          <w:p w14:paraId="628E08E0" w14:textId="77777777" w:rsidR="00D72B19" w:rsidRDefault="00D72B19" w:rsidP="00A54B08">
            <w:pPr>
              <w:keepNext/>
              <w:suppressAutoHyphens/>
              <w:spacing w:before="60" w:after="60"/>
              <w:rPr>
                <w:rFonts w:ascii="Arial" w:hAnsi="Arial"/>
                <w:b/>
                <w:bCs/>
                <w:i/>
                <w:iCs/>
                <w:color w:val="FF0000"/>
                <w:sz w:val="20"/>
                <w:szCs w:val="18"/>
              </w:rPr>
            </w:pPr>
          </w:p>
          <w:p w14:paraId="23C5141B" w14:textId="2DD7253F" w:rsidR="00A6342B" w:rsidRPr="00A6342B" w:rsidRDefault="00D72B19" w:rsidP="00A6342B">
            <w:pPr>
              <w:keepNext/>
              <w:suppressAutoHyphens/>
              <w:spacing w:before="60" w:after="60"/>
              <w:rPr>
                <w:rFonts w:ascii="Arial" w:hAnsi="Arial"/>
                <w:i/>
                <w:iCs/>
                <w:sz w:val="20"/>
                <w:szCs w:val="18"/>
              </w:rPr>
            </w:pPr>
            <w:r w:rsidRPr="0090769B">
              <w:rPr>
                <w:rFonts w:ascii="Arial" w:hAnsi="Arial"/>
                <w:i/>
                <w:iCs/>
                <w:sz w:val="20"/>
                <w:szCs w:val="18"/>
              </w:rPr>
              <w:t>Le candidat indique si une possibilité de poser une option ou de garantir un tarif durant une période est possible et précise la période ?</w:t>
            </w:r>
            <w:r w:rsidR="00A54B08">
              <w:rPr>
                <w:rFonts w:ascii="Arial" w:hAnsi="Arial"/>
                <w:b/>
                <w:bCs/>
                <w:i/>
                <w:iCs/>
                <w:color w:val="FF0000"/>
                <w:sz w:val="20"/>
                <w:szCs w:val="18"/>
              </w:rPr>
              <w:br/>
            </w:r>
            <w:r w:rsidR="00A54B08">
              <w:rPr>
                <w:rFonts w:ascii="Arial" w:hAnsi="Arial"/>
                <w:b/>
                <w:bCs/>
                <w:i/>
                <w:iCs/>
                <w:color w:val="FF0000"/>
                <w:sz w:val="20"/>
                <w:szCs w:val="18"/>
              </w:rPr>
              <w:br/>
            </w:r>
            <w:r w:rsidR="00A6342B">
              <w:rPr>
                <w:rFonts w:ascii="Arial" w:hAnsi="Arial"/>
                <w:i/>
                <w:iCs/>
                <w:sz w:val="20"/>
                <w:szCs w:val="18"/>
              </w:rPr>
              <w:t xml:space="preserve">Le candidat indique </w:t>
            </w:r>
            <w:r w:rsidR="00A6342B" w:rsidRPr="00A6342B">
              <w:rPr>
                <w:rFonts w:ascii="Arial" w:hAnsi="Arial"/>
                <w:i/>
                <w:iCs/>
                <w:sz w:val="20"/>
                <w:szCs w:val="18"/>
              </w:rPr>
              <w:t xml:space="preserve">les possibilités de réserver des excédents bagages, y compris pour les compagnies à bas coût </w:t>
            </w:r>
          </w:p>
          <w:p w14:paraId="2DCD7336" w14:textId="5AA121A1" w:rsidR="00A54B08" w:rsidRPr="00A415A4" w:rsidRDefault="00A6342B" w:rsidP="00A6342B">
            <w:pPr>
              <w:keepNext/>
              <w:suppressAutoHyphens/>
              <w:spacing w:before="60" w:after="60"/>
              <w:rPr>
                <w:rFonts w:ascii="Arial" w:hAnsi="Arial"/>
                <w:i/>
                <w:iCs/>
                <w:sz w:val="20"/>
                <w:szCs w:val="18"/>
              </w:rPr>
            </w:pPr>
            <w:r w:rsidRPr="00A6342B">
              <w:rPr>
                <w:rFonts w:ascii="Arial" w:hAnsi="Arial"/>
                <w:i/>
                <w:iCs/>
                <w:sz w:val="20"/>
                <w:szCs w:val="18"/>
              </w:rPr>
              <w:t>Indiquer ce qui est possible en on line et/ou off line</w:t>
            </w:r>
          </w:p>
        </w:tc>
      </w:tr>
    </w:tbl>
    <w:p w14:paraId="5604E8EF" w14:textId="77777777" w:rsidR="00D26F57" w:rsidRDefault="00D26F57"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A6342B" w:rsidRPr="00CE6435" w14:paraId="79192931" w14:textId="77777777" w:rsidTr="00F14DC1">
        <w:tc>
          <w:tcPr>
            <w:tcW w:w="9889" w:type="dxa"/>
            <w:shd w:val="clear" w:color="auto" w:fill="D9D9D9"/>
          </w:tcPr>
          <w:p w14:paraId="09C58201" w14:textId="55A23A2F" w:rsidR="00A6342B" w:rsidRPr="00A415A4" w:rsidRDefault="00A6342B" w:rsidP="001E25EA">
            <w:pPr>
              <w:pStyle w:val="Paragraphedeliste"/>
              <w:numPr>
                <w:ilvl w:val="0"/>
                <w:numId w:val="9"/>
              </w:numPr>
              <w:spacing w:before="120" w:after="120"/>
              <w:rPr>
                <w:rFonts w:ascii="Arial" w:hAnsi="Arial"/>
                <w:b/>
              </w:rPr>
            </w:pPr>
            <w:r>
              <w:rPr>
                <w:rFonts w:ascii="Arial" w:hAnsi="Arial"/>
                <w:b/>
              </w:rPr>
              <w:t>AUTRES TYPES DE TRANSPORT</w:t>
            </w:r>
            <w:r>
              <w:rPr>
                <w:rFonts w:ascii="Arial" w:hAnsi="Arial"/>
                <w:b/>
              </w:rPr>
              <w:br/>
              <w:t>Modalités de réservation</w:t>
            </w:r>
            <w:r w:rsidRPr="00A6342B">
              <w:rPr>
                <w:rFonts w:ascii="Arial" w:hAnsi="Arial"/>
                <w:b/>
              </w:rPr>
              <w:t xml:space="preserve"> </w:t>
            </w:r>
            <w:r w:rsidRPr="00A415A4">
              <w:rPr>
                <w:rFonts w:ascii="Arial" w:hAnsi="Arial"/>
                <w:b/>
              </w:rPr>
              <w:t xml:space="preserve">(noté sur </w:t>
            </w:r>
            <w:r w:rsidR="0038415E">
              <w:rPr>
                <w:rFonts w:ascii="Arial" w:hAnsi="Arial"/>
                <w:b/>
                <w:color w:val="EE0000"/>
              </w:rPr>
              <w:t>2</w:t>
            </w:r>
            <w:r w:rsidR="006A7FEF" w:rsidRPr="00EC5146">
              <w:rPr>
                <w:rFonts w:ascii="Arial" w:hAnsi="Arial"/>
                <w:b/>
                <w:color w:val="EE0000"/>
              </w:rPr>
              <w:t xml:space="preserve"> point</w:t>
            </w:r>
            <w:r w:rsidR="00473469">
              <w:rPr>
                <w:rFonts w:ascii="Arial" w:hAnsi="Arial"/>
                <w:b/>
                <w:color w:val="EE0000"/>
              </w:rPr>
              <w:t>s</w:t>
            </w:r>
            <w:r w:rsidRPr="00A415A4">
              <w:rPr>
                <w:rFonts w:ascii="Arial" w:hAnsi="Arial"/>
                <w:b/>
              </w:rPr>
              <w:t>)</w:t>
            </w:r>
          </w:p>
        </w:tc>
      </w:tr>
      <w:tr w:rsidR="00A6342B" w:rsidRPr="00CE6435" w14:paraId="6557C075" w14:textId="77777777" w:rsidTr="00F14DC1">
        <w:trPr>
          <w:trHeight w:val="70"/>
        </w:trPr>
        <w:tc>
          <w:tcPr>
            <w:tcW w:w="9889" w:type="dxa"/>
            <w:shd w:val="clear" w:color="auto" w:fill="auto"/>
          </w:tcPr>
          <w:p w14:paraId="32F7BE99" w14:textId="15DD9402" w:rsidR="00A6342B" w:rsidRPr="00A415A4" w:rsidRDefault="00A6342B" w:rsidP="00F14DC1">
            <w:pPr>
              <w:keepNext/>
              <w:suppressAutoHyphens/>
              <w:spacing w:before="60" w:after="60"/>
              <w:rPr>
                <w:rFonts w:ascii="Arial" w:hAnsi="Arial"/>
                <w:i/>
                <w:iCs/>
                <w:sz w:val="20"/>
                <w:szCs w:val="18"/>
              </w:rPr>
            </w:pPr>
            <w:r>
              <w:rPr>
                <w:rFonts w:ascii="Arial" w:hAnsi="Arial"/>
                <w:i/>
                <w:iCs/>
                <w:sz w:val="20"/>
                <w:szCs w:val="18"/>
              </w:rPr>
              <w:t xml:space="preserve">Le candidat décrit </w:t>
            </w:r>
            <w:r w:rsidRPr="00A6342B">
              <w:rPr>
                <w:rFonts w:ascii="Arial" w:hAnsi="Arial"/>
                <w:i/>
                <w:iCs/>
                <w:sz w:val="20"/>
                <w:szCs w:val="18"/>
              </w:rPr>
              <w:t>les modalités de réservation pour les autres modes de transports (autocar avec chauffeur, maritime</w:t>
            </w:r>
            <w:r w:rsidR="00353E12">
              <w:rPr>
                <w:rFonts w:ascii="Arial" w:hAnsi="Arial"/>
                <w:i/>
                <w:iCs/>
                <w:sz w:val="20"/>
                <w:szCs w:val="18"/>
              </w:rPr>
              <w:t xml:space="preserve">, location de véhicules </w:t>
            </w:r>
            <w:r w:rsidRPr="00A6342B">
              <w:rPr>
                <w:rFonts w:ascii="Arial" w:hAnsi="Arial"/>
                <w:i/>
                <w:iCs/>
                <w:sz w:val="20"/>
                <w:szCs w:val="18"/>
              </w:rPr>
              <w:t>…)</w:t>
            </w:r>
          </w:p>
        </w:tc>
      </w:tr>
    </w:tbl>
    <w:p w14:paraId="6F9A837D" w14:textId="77777777" w:rsidR="00A54B08" w:rsidRDefault="00A54B08" w:rsidP="00882CC5">
      <w:pPr>
        <w:rPr>
          <w:rFonts w:ascii="Arial" w:hAnsi="Arial"/>
        </w:rPr>
      </w:pPr>
    </w:p>
    <w:p w14:paraId="184363D9" w14:textId="77777777" w:rsidR="00D26F57" w:rsidRDefault="00D26F57"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A6342B" w:rsidRPr="00CE6435" w14:paraId="67FB6E80" w14:textId="77777777" w:rsidTr="00F14DC1">
        <w:tc>
          <w:tcPr>
            <w:tcW w:w="9889" w:type="dxa"/>
            <w:shd w:val="clear" w:color="auto" w:fill="D9D9D9"/>
          </w:tcPr>
          <w:p w14:paraId="39A77334" w14:textId="39E107C5" w:rsidR="00A6342B" w:rsidRPr="00A415A4" w:rsidRDefault="00A6342B" w:rsidP="001E25EA">
            <w:pPr>
              <w:pStyle w:val="Paragraphedeliste"/>
              <w:numPr>
                <w:ilvl w:val="0"/>
                <w:numId w:val="9"/>
              </w:numPr>
              <w:spacing w:before="120" w:after="120"/>
              <w:rPr>
                <w:rFonts w:ascii="Arial" w:hAnsi="Arial"/>
                <w:b/>
              </w:rPr>
            </w:pPr>
            <w:r>
              <w:rPr>
                <w:rFonts w:ascii="Arial" w:hAnsi="Arial"/>
                <w:b/>
              </w:rPr>
              <w:t>TOUS TYPES DE TRANSPORT (AIR, FER, …)</w:t>
            </w:r>
            <w:r>
              <w:rPr>
                <w:rFonts w:ascii="Arial" w:hAnsi="Arial"/>
                <w:b/>
              </w:rPr>
              <w:br/>
              <w:t>Modalités relatives aux cartes d’abonnement et de réduction</w:t>
            </w:r>
            <w:r w:rsidRPr="00A6342B">
              <w:rPr>
                <w:rFonts w:ascii="Arial" w:hAnsi="Arial"/>
                <w:b/>
              </w:rPr>
              <w:t xml:space="preserve"> </w:t>
            </w:r>
            <w:r w:rsidRPr="00A415A4">
              <w:rPr>
                <w:rFonts w:ascii="Arial" w:hAnsi="Arial"/>
                <w:b/>
              </w:rPr>
              <w:t xml:space="preserve">(noté sur </w:t>
            </w:r>
            <w:r w:rsidR="0038415E">
              <w:rPr>
                <w:rFonts w:ascii="Arial" w:hAnsi="Arial"/>
                <w:b/>
                <w:color w:val="EE0000"/>
              </w:rPr>
              <w:t>3</w:t>
            </w:r>
            <w:r w:rsidR="006A7FEF" w:rsidRPr="00EC5146">
              <w:rPr>
                <w:rFonts w:ascii="Arial" w:hAnsi="Arial"/>
                <w:b/>
                <w:color w:val="EE0000"/>
              </w:rPr>
              <w:t xml:space="preserve"> points</w:t>
            </w:r>
            <w:r w:rsidRPr="00A415A4">
              <w:rPr>
                <w:rFonts w:ascii="Arial" w:hAnsi="Arial"/>
                <w:b/>
              </w:rPr>
              <w:t>)</w:t>
            </w:r>
          </w:p>
        </w:tc>
      </w:tr>
      <w:tr w:rsidR="00A6342B" w:rsidRPr="00CE6435" w14:paraId="10777FA8" w14:textId="77777777" w:rsidTr="00F14DC1">
        <w:trPr>
          <w:trHeight w:val="70"/>
        </w:trPr>
        <w:tc>
          <w:tcPr>
            <w:tcW w:w="9889" w:type="dxa"/>
            <w:shd w:val="clear" w:color="auto" w:fill="auto"/>
          </w:tcPr>
          <w:p w14:paraId="33CB11D2" w14:textId="2635A3EA" w:rsidR="00A6342B" w:rsidRPr="00A415A4" w:rsidRDefault="00A6342B" w:rsidP="00F14DC1">
            <w:pPr>
              <w:keepNext/>
              <w:suppressAutoHyphens/>
              <w:spacing w:before="60" w:after="60"/>
              <w:rPr>
                <w:rFonts w:ascii="Arial" w:hAnsi="Arial"/>
                <w:i/>
                <w:iCs/>
                <w:sz w:val="20"/>
                <w:szCs w:val="18"/>
              </w:rPr>
            </w:pPr>
            <w:r>
              <w:rPr>
                <w:rFonts w:ascii="Arial" w:hAnsi="Arial"/>
                <w:i/>
                <w:iCs/>
                <w:sz w:val="20"/>
                <w:szCs w:val="18"/>
              </w:rPr>
              <w:t xml:space="preserve">Le candidat décrit </w:t>
            </w:r>
            <w:r w:rsidRPr="00A6342B">
              <w:rPr>
                <w:rFonts w:ascii="Arial" w:hAnsi="Arial"/>
                <w:i/>
                <w:iCs/>
                <w:sz w:val="20"/>
                <w:szCs w:val="18"/>
              </w:rPr>
              <w:t>les modalités de réservation des cartes d'abonnement et des cartes privilèges</w:t>
            </w:r>
            <w:r>
              <w:rPr>
                <w:rFonts w:ascii="Arial" w:hAnsi="Arial"/>
                <w:i/>
                <w:iCs/>
                <w:sz w:val="20"/>
                <w:szCs w:val="18"/>
              </w:rPr>
              <w:br/>
            </w:r>
            <w:r>
              <w:rPr>
                <w:rFonts w:ascii="Arial" w:hAnsi="Arial"/>
                <w:i/>
                <w:iCs/>
                <w:sz w:val="20"/>
                <w:szCs w:val="18"/>
              </w:rPr>
              <w:br/>
              <w:t>Le candidat décrit les m</w:t>
            </w:r>
            <w:r w:rsidRPr="00A6342B">
              <w:rPr>
                <w:rFonts w:ascii="Arial" w:hAnsi="Arial"/>
                <w:i/>
                <w:iCs/>
                <w:sz w:val="20"/>
                <w:szCs w:val="18"/>
              </w:rPr>
              <w:t>odalités de gestion de ces cartes (délivrance, livraison, alertes sur le renouvellement, mise à jour du profil)</w:t>
            </w:r>
            <w:r>
              <w:rPr>
                <w:rFonts w:ascii="Arial" w:hAnsi="Arial"/>
                <w:i/>
                <w:iCs/>
                <w:sz w:val="20"/>
                <w:szCs w:val="18"/>
              </w:rPr>
              <w:br/>
            </w:r>
            <w:r>
              <w:rPr>
                <w:rFonts w:ascii="Arial" w:hAnsi="Arial"/>
                <w:i/>
                <w:iCs/>
                <w:sz w:val="20"/>
                <w:szCs w:val="18"/>
              </w:rPr>
              <w:br/>
              <w:t xml:space="preserve">Le candidat décrit </w:t>
            </w:r>
            <w:r w:rsidRPr="00A6342B">
              <w:rPr>
                <w:rFonts w:ascii="Arial" w:hAnsi="Arial"/>
                <w:i/>
                <w:iCs/>
                <w:sz w:val="20"/>
                <w:szCs w:val="18"/>
              </w:rPr>
              <w:t>les mesures mises en place pour identifier les profils éligibles</w:t>
            </w:r>
            <w:r w:rsidR="00A41A2B">
              <w:rPr>
                <w:rFonts w:ascii="Arial" w:hAnsi="Arial"/>
                <w:i/>
                <w:iCs/>
                <w:sz w:val="20"/>
                <w:szCs w:val="18"/>
              </w:rPr>
              <w:t>.</w:t>
            </w:r>
          </w:p>
        </w:tc>
      </w:tr>
    </w:tbl>
    <w:p w14:paraId="5E0C453F" w14:textId="77777777" w:rsidR="00A54B08" w:rsidRDefault="00A54B08"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D26F57" w:rsidRPr="00CE6435" w14:paraId="4ECBCB2A" w14:textId="77777777" w:rsidTr="00F14DC1">
        <w:tc>
          <w:tcPr>
            <w:tcW w:w="9889" w:type="dxa"/>
            <w:shd w:val="clear" w:color="auto" w:fill="D9D9D9"/>
          </w:tcPr>
          <w:p w14:paraId="26CAD7F6" w14:textId="0F4F36A6" w:rsidR="00D26F57" w:rsidRPr="00A415A4" w:rsidRDefault="00D26F57" w:rsidP="001E25EA">
            <w:pPr>
              <w:pStyle w:val="Paragraphedeliste"/>
              <w:numPr>
                <w:ilvl w:val="0"/>
                <w:numId w:val="9"/>
              </w:numPr>
              <w:spacing w:before="120" w:after="120"/>
              <w:rPr>
                <w:rFonts w:ascii="Arial" w:hAnsi="Arial"/>
                <w:b/>
              </w:rPr>
            </w:pPr>
            <w:r>
              <w:rPr>
                <w:rFonts w:ascii="Arial" w:hAnsi="Arial"/>
                <w:b/>
              </w:rPr>
              <w:t>CAS PRATIQUE 1 : AERIEN</w:t>
            </w:r>
            <w:r>
              <w:rPr>
                <w:rFonts w:ascii="Arial" w:hAnsi="Arial"/>
                <w:b/>
              </w:rPr>
              <w:br/>
            </w:r>
            <w:r w:rsidRPr="00A6342B">
              <w:rPr>
                <w:rFonts w:ascii="Arial" w:hAnsi="Arial"/>
                <w:b/>
              </w:rPr>
              <w:t xml:space="preserve">Règles applicables aux trajets aériens complexes </w:t>
            </w:r>
            <w:r w:rsidRPr="00A415A4">
              <w:rPr>
                <w:rFonts w:ascii="Arial" w:hAnsi="Arial"/>
                <w:b/>
              </w:rPr>
              <w:t xml:space="preserve">(noté sur </w:t>
            </w:r>
            <w:r w:rsidR="0038415E">
              <w:rPr>
                <w:rFonts w:ascii="Arial" w:hAnsi="Arial"/>
                <w:b/>
                <w:color w:val="EE0000"/>
              </w:rPr>
              <w:t>5</w:t>
            </w:r>
            <w:r w:rsidR="006A7FEF" w:rsidRPr="00EC5146">
              <w:rPr>
                <w:rFonts w:ascii="Arial" w:hAnsi="Arial"/>
                <w:b/>
                <w:color w:val="EE0000"/>
              </w:rPr>
              <w:t xml:space="preserve"> points</w:t>
            </w:r>
            <w:r w:rsidRPr="00A415A4">
              <w:rPr>
                <w:rFonts w:ascii="Arial" w:hAnsi="Arial"/>
                <w:b/>
              </w:rPr>
              <w:t>)</w:t>
            </w:r>
          </w:p>
        </w:tc>
      </w:tr>
      <w:tr w:rsidR="00D26F57" w:rsidRPr="00CE6435" w14:paraId="240B4BA7" w14:textId="77777777" w:rsidTr="00F14DC1">
        <w:trPr>
          <w:trHeight w:val="70"/>
        </w:trPr>
        <w:tc>
          <w:tcPr>
            <w:tcW w:w="9889" w:type="dxa"/>
            <w:shd w:val="clear" w:color="auto" w:fill="auto"/>
          </w:tcPr>
          <w:p w14:paraId="7B3DD914" w14:textId="77777777" w:rsidR="00D26F57" w:rsidRPr="00A415A4" w:rsidRDefault="00D26F57" w:rsidP="00F14DC1">
            <w:pPr>
              <w:keepNext/>
              <w:suppressAutoHyphens/>
              <w:spacing w:before="60" w:after="60"/>
              <w:rPr>
                <w:rFonts w:ascii="Arial" w:hAnsi="Arial"/>
                <w:i/>
                <w:iCs/>
                <w:sz w:val="20"/>
                <w:szCs w:val="18"/>
              </w:rPr>
            </w:pPr>
            <w:r>
              <w:rPr>
                <w:rFonts w:ascii="Arial" w:hAnsi="Arial"/>
                <w:i/>
                <w:iCs/>
                <w:sz w:val="20"/>
                <w:szCs w:val="18"/>
              </w:rPr>
              <w:lastRenderedPageBreak/>
              <w:t xml:space="preserve">Le candidat décrit </w:t>
            </w:r>
            <w:r w:rsidRPr="00A6342B">
              <w:rPr>
                <w:rFonts w:ascii="Arial" w:hAnsi="Arial"/>
                <w:i/>
                <w:iCs/>
                <w:sz w:val="20"/>
                <w:szCs w:val="18"/>
              </w:rPr>
              <w:t>les modalités de réservation de billets pour les voyages multi destinations et avec correspondances notamment à l'étranger.</w:t>
            </w:r>
          </w:p>
          <w:p w14:paraId="662CF224" w14:textId="77777777" w:rsidR="00082159" w:rsidRPr="00082159" w:rsidRDefault="00D26F57" w:rsidP="00082159">
            <w:pPr>
              <w:keepNext/>
              <w:suppressAutoHyphens/>
              <w:spacing w:before="60" w:after="60"/>
              <w:rPr>
                <w:rFonts w:ascii="Arial" w:hAnsi="Arial"/>
                <w:i/>
                <w:iCs/>
                <w:sz w:val="20"/>
                <w:szCs w:val="18"/>
              </w:rPr>
            </w:pPr>
            <w:r>
              <w:rPr>
                <w:rFonts w:ascii="Arial" w:hAnsi="Arial"/>
                <w:i/>
                <w:iCs/>
                <w:sz w:val="20"/>
                <w:szCs w:val="18"/>
              </w:rPr>
              <w:br/>
            </w:r>
            <w:r>
              <w:rPr>
                <w:rFonts w:ascii="Arial" w:hAnsi="Arial"/>
                <w:i/>
                <w:iCs/>
                <w:sz w:val="20"/>
                <w:szCs w:val="18"/>
                <w:u w:val="single"/>
              </w:rPr>
              <w:t>Cas pratique</w:t>
            </w:r>
            <w:r w:rsidRPr="00A6342B">
              <w:rPr>
                <w:rFonts w:ascii="Arial" w:hAnsi="Arial"/>
                <w:i/>
                <w:iCs/>
                <w:sz w:val="20"/>
                <w:szCs w:val="18"/>
                <w:u w:val="single"/>
              </w:rPr>
              <w:t> :</w:t>
            </w:r>
            <w:r>
              <w:rPr>
                <w:rFonts w:ascii="Arial" w:hAnsi="Arial"/>
                <w:i/>
                <w:iCs/>
                <w:sz w:val="20"/>
                <w:szCs w:val="18"/>
              </w:rPr>
              <w:br/>
            </w:r>
            <w:r>
              <w:rPr>
                <w:rFonts w:ascii="Arial" w:hAnsi="Arial"/>
                <w:i/>
                <w:iCs/>
                <w:sz w:val="20"/>
                <w:szCs w:val="18"/>
              </w:rPr>
              <w:br/>
            </w:r>
            <w:r w:rsidR="00082159" w:rsidRPr="00082159">
              <w:rPr>
                <w:rFonts w:ascii="Arial" w:hAnsi="Arial"/>
                <w:i/>
                <w:iCs/>
                <w:sz w:val="20"/>
                <w:szCs w:val="18"/>
              </w:rPr>
              <w:t>Un agent doit effectuer le voyage suivant :</w:t>
            </w:r>
          </w:p>
          <w:p w14:paraId="212E550A"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Départ : Paris</w:t>
            </w:r>
          </w:p>
          <w:p w14:paraId="38C1FE46"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Étapes : Nairobi (3-5 septembre), Kigali (6-7 septembre)</w:t>
            </w:r>
          </w:p>
          <w:p w14:paraId="348BAF27"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Retour : Paris via correspondance à Istanbul</w:t>
            </w:r>
          </w:p>
          <w:p w14:paraId="29377A01"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Classe : Économique, avec bagage en soute</w:t>
            </w:r>
          </w:p>
          <w:p w14:paraId="50504A69" w14:textId="77777777" w:rsidR="00082159" w:rsidRPr="00082159" w:rsidRDefault="00082159" w:rsidP="00082159">
            <w:pPr>
              <w:keepNext/>
              <w:suppressAutoHyphens/>
              <w:spacing w:before="60" w:after="60"/>
              <w:rPr>
                <w:rFonts w:ascii="Arial" w:hAnsi="Arial"/>
                <w:i/>
                <w:iCs/>
                <w:sz w:val="20"/>
                <w:szCs w:val="18"/>
              </w:rPr>
            </w:pPr>
          </w:p>
          <w:p w14:paraId="33437403" w14:textId="77777777" w:rsidR="00082159" w:rsidRPr="00082159" w:rsidRDefault="00082159" w:rsidP="00082159">
            <w:pPr>
              <w:keepNext/>
              <w:suppressAutoHyphens/>
              <w:spacing w:before="60" w:after="60"/>
              <w:rPr>
                <w:rFonts w:ascii="Arial" w:hAnsi="Arial"/>
                <w:i/>
                <w:iCs/>
                <w:sz w:val="20"/>
                <w:szCs w:val="18"/>
                <w:u w:val="single"/>
              </w:rPr>
            </w:pPr>
            <w:r w:rsidRPr="00082159">
              <w:rPr>
                <w:rFonts w:ascii="Arial" w:hAnsi="Arial"/>
                <w:i/>
                <w:iCs/>
                <w:sz w:val="20"/>
                <w:szCs w:val="18"/>
                <w:u w:val="single"/>
              </w:rPr>
              <w:t>Consigne :</w:t>
            </w:r>
          </w:p>
          <w:p w14:paraId="3DC67713"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Décrivez les modalités de réservation que vous proposez pour ce type de voyage complexe. Votre réponse devra préciser :</w:t>
            </w:r>
          </w:p>
          <w:p w14:paraId="01D2E188" w14:textId="77777777" w:rsidR="00082159" w:rsidRPr="00082159" w:rsidRDefault="00082159" w:rsidP="00082159">
            <w:pPr>
              <w:keepNext/>
              <w:suppressAutoHyphens/>
              <w:spacing w:before="60" w:after="60"/>
              <w:rPr>
                <w:rFonts w:ascii="Arial" w:hAnsi="Arial"/>
                <w:i/>
                <w:iCs/>
                <w:sz w:val="20"/>
                <w:szCs w:val="18"/>
              </w:rPr>
            </w:pPr>
          </w:p>
          <w:p w14:paraId="1222D8C7"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Le processus de réservation (on-line / offline)</w:t>
            </w:r>
          </w:p>
          <w:p w14:paraId="6B0B5643" w14:textId="77777777" w:rsidR="00082159" w:rsidRP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Les outils mobilisés</w:t>
            </w:r>
          </w:p>
          <w:p w14:paraId="6EB1F8A9" w14:textId="77777777" w:rsidR="00082159"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La gestion des correspondances et imprévus</w:t>
            </w:r>
          </w:p>
          <w:p w14:paraId="5E519E5E" w14:textId="613FBC62" w:rsidR="00484B3A" w:rsidRPr="00082159" w:rsidRDefault="00484B3A" w:rsidP="00082159">
            <w:pPr>
              <w:keepNext/>
              <w:suppressAutoHyphens/>
              <w:spacing w:before="60" w:after="60"/>
              <w:rPr>
                <w:rFonts w:ascii="Arial" w:hAnsi="Arial"/>
                <w:i/>
                <w:iCs/>
                <w:sz w:val="20"/>
                <w:szCs w:val="18"/>
              </w:rPr>
            </w:pPr>
            <w:r>
              <w:rPr>
                <w:rFonts w:ascii="Arial" w:hAnsi="Arial"/>
                <w:i/>
                <w:iCs/>
                <w:sz w:val="20"/>
                <w:szCs w:val="18"/>
              </w:rPr>
              <w:t xml:space="preserve">    L’organisation et l’intervention de l’équipe dédiée</w:t>
            </w:r>
          </w:p>
          <w:p w14:paraId="0EBDD7C5" w14:textId="7AC8E5D8" w:rsidR="00D26F57" w:rsidRPr="00A415A4" w:rsidRDefault="00082159" w:rsidP="00082159">
            <w:pPr>
              <w:keepNext/>
              <w:suppressAutoHyphens/>
              <w:spacing w:before="60" w:after="60"/>
              <w:rPr>
                <w:rFonts w:ascii="Arial" w:hAnsi="Arial"/>
                <w:i/>
                <w:iCs/>
                <w:sz w:val="20"/>
                <w:szCs w:val="18"/>
              </w:rPr>
            </w:pPr>
            <w:r w:rsidRPr="00082159">
              <w:rPr>
                <w:rFonts w:ascii="Arial" w:hAnsi="Arial"/>
                <w:i/>
                <w:iCs/>
                <w:sz w:val="20"/>
                <w:szCs w:val="18"/>
              </w:rPr>
              <w:t xml:space="preserve">    Les garanties de fluidité, de réactivité et de maîtrise des coûts</w:t>
            </w:r>
          </w:p>
        </w:tc>
      </w:tr>
    </w:tbl>
    <w:p w14:paraId="36E914AC" w14:textId="77777777" w:rsidR="00D26F57" w:rsidRDefault="00D26F57" w:rsidP="00882CC5">
      <w:pPr>
        <w:rPr>
          <w:rFonts w:ascii="Arial" w:hAnsi="Arial"/>
        </w:rPr>
      </w:pPr>
    </w:p>
    <w:p w14:paraId="22296D2C" w14:textId="77777777" w:rsidR="00B134CB" w:rsidRDefault="00B134CB" w:rsidP="00882CC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6619A" w:rsidRPr="00CE6435" w14:paraId="5689C20A" w14:textId="77777777" w:rsidTr="00F14DC1">
        <w:tc>
          <w:tcPr>
            <w:tcW w:w="9889" w:type="dxa"/>
            <w:shd w:val="clear" w:color="auto" w:fill="D9D9D9"/>
          </w:tcPr>
          <w:p w14:paraId="72E501FA" w14:textId="3E840456" w:rsidR="0096619A" w:rsidRPr="00A415A4" w:rsidRDefault="0096619A" w:rsidP="001E25EA">
            <w:pPr>
              <w:pStyle w:val="Paragraphedeliste"/>
              <w:numPr>
                <w:ilvl w:val="0"/>
                <w:numId w:val="9"/>
              </w:numPr>
              <w:spacing w:before="120" w:after="120"/>
              <w:rPr>
                <w:rFonts w:ascii="Arial" w:hAnsi="Arial"/>
                <w:b/>
              </w:rPr>
            </w:pPr>
            <w:r>
              <w:rPr>
                <w:rFonts w:ascii="Arial" w:hAnsi="Arial"/>
                <w:b/>
              </w:rPr>
              <w:t xml:space="preserve">CAS PRATIQUE </w:t>
            </w:r>
            <w:r w:rsidR="00787F69">
              <w:rPr>
                <w:rFonts w:ascii="Arial" w:hAnsi="Arial"/>
                <w:b/>
              </w:rPr>
              <w:t>2</w:t>
            </w:r>
            <w:r w:rsidR="00D26F57">
              <w:rPr>
                <w:rFonts w:ascii="Arial" w:hAnsi="Arial"/>
                <w:b/>
              </w:rPr>
              <w:t xml:space="preserve"> : HEBERGEMENT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96619A" w:rsidRPr="00CE6435" w14:paraId="580F7809" w14:textId="77777777" w:rsidTr="00F14DC1">
        <w:trPr>
          <w:trHeight w:val="70"/>
        </w:trPr>
        <w:tc>
          <w:tcPr>
            <w:tcW w:w="9889" w:type="dxa"/>
            <w:shd w:val="clear" w:color="auto" w:fill="auto"/>
          </w:tcPr>
          <w:p w14:paraId="7F81027A" w14:textId="6A0425B3" w:rsidR="0096619A" w:rsidRPr="0096619A" w:rsidRDefault="0096619A" w:rsidP="0096619A">
            <w:pPr>
              <w:keepNext/>
              <w:suppressAutoHyphens/>
              <w:spacing w:before="60" w:after="60"/>
              <w:rPr>
                <w:rFonts w:ascii="Arial" w:hAnsi="Arial"/>
                <w:i/>
                <w:iCs/>
                <w:sz w:val="20"/>
                <w:szCs w:val="18"/>
              </w:rPr>
            </w:pPr>
            <w:r w:rsidRPr="0096619A">
              <w:rPr>
                <w:rFonts w:ascii="Arial" w:hAnsi="Arial"/>
                <w:i/>
                <w:iCs/>
                <w:sz w:val="20"/>
                <w:szCs w:val="18"/>
              </w:rPr>
              <w:t xml:space="preserve">Un agent de </w:t>
            </w:r>
            <w:r>
              <w:rPr>
                <w:rFonts w:ascii="Arial" w:hAnsi="Arial"/>
                <w:i/>
                <w:iCs/>
                <w:sz w:val="20"/>
                <w:szCs w:val="18"/>
              </w:rPr>
              <w:t>l’INSP</w:t>
            </w:r>
            <w:r w:rsidRPr="0096619A">
              <w:rPr>
                <w:rFonts w:ascii="Arial" w:hAnsi="Arial"/>
                <w:i/>
                <w:iCs/>
                <w:sz w:val="20"/>
                <w:szCs w:val="18"/>
              </w:rPr>
              <w:t xml:space="preserve"> </w:t>
            </w:r>
            <w:r w:rsidR="006425F7" w:rsidRPr="0096619A">
              <w:rPr>
                <w:rFonts w:ascii="Arial" w:hAnsi="Arial"/>
                <w:i/>
                <w:iCs/>
                <w:sz w:val="20"/>
                <w:szCs w:val="18"/>
              </w:rPr>
              <w:t>effectue</w:t>
            </w:r>
            <w:r w:rsidRPr="0096619A">
              <w:rPr>
                <w:rFonts w:ascii="Arial" w:hAnsi="Arial"/>
                <w:i/>
                <w:iCs/>
                <w:sz w:val="20"/>
                <w:szCs w:val="18"/>
              </w:rPr>
              <w:t xml:space="preserve"> une recherche sur le site on line ou fait établir un devis en off line pour un hôtel à Paris.</w:t>
            </w:r>
          </w:p>
          <w:p w14:paraId="13490EF7" w14:textId="77777777" w:rsidR="0096619A" w:rsidRPr="0096619A" w:rsidRDefault="0096619A" w:rsidP="0096619A">
            <w:pPr>
              <w:keepNext/>
              <w:suppressAutoHyphens/>
              <w:spacing w:before="60" w:after="60"/>
              <w:rPr>
                <w:rFonts w:ascii="Arial" w:hAnsi="Arial"/>
                <w:i/>
                <w:iCs/>
                <w:sz w:val="20"/>
                <w:szCs w:val="18"/>
              </w:rPr>
            </w:pPr>
            <w:r w:rsidRPr="0096619A">
              <w:rPr>
                <w:rFonts w:ascii="Arial" w:hAnsi="Arial"/>
                <w:i/>
                <w:iCs/>
                <w:sz w:val="20"/>
                <w:szCs w:val="18"/>
              </w:rPr>
              <w:t>L'agent contacte directement l'hôtel et obtient un tarif inférieur à celui proposé par l'agence et à des conditions identiques.</w:t>
            </w:r>
          </w:p>
          <w:p w14:paraId="1B70F90F" w14:textId="3D6AC09E" w:rsidR="0096619A" w:rsidRPr="00A415A4" w:rsidRDefault="00A41A2B" w:rsidP="0096619A">
            <w:pPr>
              <w:keepNext/>
              <w:suppressAutoHyphens/>
              <w:spacing w:before="60" w:after="60"/>
              <w:rPr>
                <w:rFonts w:ascii="Arial" w:hAnsi="Arial"/>
                <w:i/>
                <w:iCs/>
                <w:sz w:val="20"/>
                <w:szCs w:val="18"/>
              </w:rPr>
            </w:pPr>
            <w:r>
              <w:rPr>
                <w:rFonts w:ascii="Arial" w:hAnsi="Arial"/>
                <w:i/>
                <w:iCs/>
                <w:sz w:val="20"/>
                <w:szCs w:val="18"/>
              </w:rPr>
              <w:t>Indiquez quelles le modalités à mettre en œuvre pour obtenir la meilleure tarification</w:t>
            </w:r>
          </w:p>
        </w:tc>
      </w:tr>
    </w:tbl>
    <w:p w14:paraId="17D68847" w14:textId="48739142" w:rsidR="00B134CB" w:rsidRPr="006A7FEF" w:rsidRDefault="00B134CB" w:rsidP="00D26F57">
      <w:pPr>
        <w:pStyle w:val="Titre1"/>
        <w:ind w:left="142"/>
        <w:rPr>
          <w:rFonts w:ascii="Arial" w:hAnsi="Arial" w:cs="Arial"/>
        </w:rPr>
      </w:pPr>
      <w:r w:rsidRPr="006A7FEF">
        <w:rPr>
          <w:rFonts w:ascii="Arial" w:hAnsi="Arial" w:cs="Arial"/>
        </w:rPr>
        <w:t>Modalités de modification et d’annulation des réservations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34CB" w:rsidRPr="00CE6435" w14:paraId="254288F5" w14:textId="77777777" w:rsidTr="00F14DC1">
        <w:tc>
          <w:tcPr>
            <w:tcW w:w="9889" w:type="dxa"/>
            <w:shd w:val="clear" w:color="auto" w:fill="D9D9D9"/>
          </w:tcPr>
          <w:p w14:paraId="64156EA5" w14:textId="07CD4314" w:rsidR="00B134CB" w:rsidRPr="00A415A4" w:rsidRDefault="00B134CB" w:rsidP="001E25EA">
            <w:pPr>
              <w:pStyle w:val="Paragraphedeliste"/>
              <w:numPr>
                <w:ilvl w:val="0"/>
                <w:numId w:val="9"/>
              </w:numPr>
              <w:spacing w:before="120" w:after="120"/>
              <w:rPr>
                <w:rFonts w:ascii="Arial" w:hAnsi="Arial"/>
                <w:b/>
              </w:rPr>
            </w:pPr>
            <w:r w:rsidRPr="00EE062D">
              <w:rPr>
                <w:rFonts w:ascii="Arial" w:hAnsi="Arial"/>
                <w:b/>
              </w:rPr>
              <w:t xml:space="preserve">Gestion des modifications et annulations de prestations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B134CB" w:rsidRPr="00CE6435" w14:paraId="0A48BB15" w14:textId="77777777" w:rsidTr="00F14DC1">
        <w:trPr>
          <w:trHeight w:val="70"/>
        </w:trPr>
        <w:tc>
          <w:tcPr>
            <w:tcW w:w="9889" w:type="dxa"/>
            <w:shd w:val="clear" w:color="auto" w:fill="auto"/>
          </w:tcPr>
          <w:p w14:paraId="048CF0C1" w14:textId="62E14A70" w:rsidR="00B134CB" w:rsidRDefault="00B134CB" w:rsidP="00F14DC1">
            <w:pPr>
              <w:keepNext/>
              <w:suppressAutoHyphens/>
              <w:spacing w:before="60" w:after="60"/>
              <w:rPr>
                <w:rFonts w:ascii="Arial" w:hAnsi="Arial"/>
                <w:i/>
                <w:iCs/>
                <w:sz w:val="20"/>
                <w:szCs w:val="18"/>
              </w:rPr>
            </w:pPr>
            <w:r>
              <w:rPr>
                <w:rFonts w:ascii="Arial" w:hAnsi="Arial"/>
                <w:i/>
                <w:iCs/>
                <w:sz w:val="20"/>
                <w:szCs w:val="18"/>
              </w:rPr>
              <w:t xml:space="preserve">Modifications et annulations de réservations d’hôtel, de billets d’avion, de billets de train ou autres prestations (locations de véhicules, </w:t>
            </w:r>
            <w:r w:rsidR="009032B9">
              <w:rPr>
                <w:rFonts w:ascii="Arial" w:hAnsi="Arial"/>
                <w:i/>
                <w:iCs/>
                <w:sz w:val="20"/>
                <w:szCs w:val="18"/>
              </w:rPr>
              <w:t>autocars, maritime</w:t>
            </w:r>
            <w:r>
              <w:rPr>
                <w:rFonts w:ascii="Arial" w:hAnsi="Arial"/>
                <w:i/>
                <w:iCs/>
                <w:sz w:val="20"/>
                <w:szCs w:val="18"/>
              </w:rPr>
              <w:t>…)</w:t>
            </w:r>
            <w:r>
              <w:rPr>
                <w:rFonts w:ascii="Arial" w:hAnsi="Arial"/>
                <w:i/>
                <w:iCs/>
                <w:sz w:val="20"/>
                <w:szCs w:val="18"/>
              </w:rPr>
              <w:br/>
            </w:r>
            <w:r>
              <w:rPr>
                <w:rFonts w:ascii="Arial" w:hAnsi="Arial"/>
                <w:i/>
                <w:iCs/>
                <w:sz w:val="20"/>
                <w:szCs w:val="18"/>
              </w:rPr>
              <w:br/>
              <w:t>Le candidat d</w:t>
            </w:r>
            <w:r w:rsidRPr="00EE062D">
              <w:rPr>
                <w:rFonts w:ascii="Arial" w:hAnsi="Arial"/>
                <w:i/>
                <w:iCs/>
                <w:sz w:val="20"/>
                <w:szCs w:val="18"/>
              </w:rPr>
              <w:t>écr</w:t>
            </w:r>
            <w:r>
              <w:rPr>
                <w:rFonts w:ascii="Arial" w:hAnsi="Arial"/>
                <w:i/>
                <w:iCs/>
                <w:sz w:val="20"/>
                <w:szCs w:val="18"/>
              </w:rPr>
              <w:t>it</w:t>
            </w:r>
            <w:r w:rsidRPr="00EE062D">
              <w:rPr>
                <w:rFonts w:ascii="Arial" w:hAnsi="Arial"/>
                <w:i/>
                <w:iCs/>
                <w:sz w:val="20"/>
                <w:szCs w:val="18"/>
              </w:rPr>
              <w:t xml:space="preserve"> les conditions et modalités pour modifier</w:t>
            </w:r>
            <w:r>
              <w:rPr>
                <w:rFonts w:ascii="Arial" w:hAnsi="Arial"/>
                <w:i/>
                <w:iCs/>
                <w:sz w:val="20"/>
                <w:szCs w:val="18"/>
              </w:rPr>
              <w:t xml:space="preserve"> / annuler</w:t>
            </w:r>
            <w:r w:rsidRPr="00EE062D">
              <w:rPr>
                <w:rFonts w:ascii="Arial" w:hAnsi="Arial"/>
                <w:i/>
                <w:iCs/>
                <w:sz w:val="20"/>
                <w:szCs w:val="18"/>
              </w:rPr>
              <w:t xml:space="preserve"> les réservations</w:t>
            </w:r>
            <w:r>
              <w:rPr>
                <w:rFonts w:ascii="Arial" w:hAnsi="Arial"/>
                <w:i/>
                <w:iCs/>
                <w:sz w:val="20"/>
                <w:szCs w:val="18"/>
              </w:rPr>
              <w:t xml:space="preserve"> mentionnées ci-dessus :</w:t>
            </w:r>
            <w:r>
              <w:rPr>
                <w:rFonts w:ascii="Arial" w:hAnsi="Arial"/>
                <w:i/>
                <w:iCs/>
                <w:sz w:val="20"/>
                <w:szCs w:val="18"/>
              </w:rPr>
              <w:br/>
            </w:r>
          </w:p>
          <w:p w14:paraId="07FB6CC3" w14:textId="06FE5575" w:rsidR="00F42FB6" w:rsidRPr="00EE062D" w:rsidRDefault="00F42FB6" w:rsidP="00F14DC1">
            <w:pPr>
              <w:keepNext/>
              <w:suppressAutoHyphens/>
              <w:spacing w:before="60" w:after="60"/>
              <w:rPr>
                <w:rFonts w:ascii="Arial" w:hAnsi="Arial"/>
                <w:i/>
                <w:iCs/>
                <w:sz w:val="20"/>
                <w:szCs w:val="18"/>
              </w:rPr>
            </w:pPr>
            <w:r>
              <w:rPr>
                <w:rFonts w:ascii="Arial" w:hAnsi="Arial"/>
                <w:i/>
                <w:iCs/>
                <w:sz w:val="20"/>
                <w:szCs w:val="18"/>
              </w:rPr>
              <w:t>Par quel biais, courriel, téléphone, application mobile, ... ?</w:t>
            </w:r>
          </w:p>
          <w:p w14:paraId="2DFCD61C" w14:textId="77777777" w:rsidR="00B134CB" w:rsidRPr="00EE062D" w:rsidRDefault="00B134CB" w:rsidP="00F14DC1">
            <w:pPr>
              <w:keepNext/>
              <w:suppressAutoHyphens/>
              <w:spacing w:before="60" w:after="60"/>
              <w:rPr>
                <w:rFonts w:ascii="Arial" w:hAnsi="Arial"/>
                <w:i/>
                <w:iCs/>
                <w:sz w:val="20"/>
                <w:szCs w:val="18"/>
              </w:rPr>
            </w:pPr>
            <w:r w:rsidRPr="00EE062D">
              <w:rPr>
                <w:rFonts w:ascii="Arial" w:hAnsi="Arial"/>
                <w:i/>
                <w:iCs/>
                <w:sz w:val="20"/>
                <w:szCs w:val="18"/>
              </w:rPr>
              <w:t>Quels sont les délais de traitement et de gestion des modifications</w:t>
            </w:r>
            <w:r>
              <w:rPr>
                <w:rFonts w:ascii="Arial" w:hAnsi="Arial"/>
                <w:i/>
                <w:iCs/>
                <w:sz w:val="20"/>
                <w:szCs w:val="18"/>
              </w:rPr>
              <w:t xml:space="preserve"> </w:t>
            </w:r>
            <w:r w:rsidRPr="00EE062D">
              <w:rPr>
                <w:rFonts w:ascii="Arial" w:hAnsi="Arial"/>
                <w:i/>
                <w:iCs/>
                <w:sz w:val="20"/>
                <w:szCs w:val="18"/>
              </w:rPr>
              <w:t>?</w:t>
            </w:r>
          </w:p>
          <w:p w14:paraId="57AEBA46" w14:textId="77777777" w:rsidR="00B134CB" w:rsidRPr="00EE062D" w:rsidRDefault="00B134CB" w:rsidP="00F14DC1">
            <w:pPr>
              <w:keepNext/>
              <w:suppressAutoHyphens/>
              <w:spacing w:before="60" w:after="60"/>
              <w:rPr>
                <w:rFonts w:ascii="Arial" w:hAnsi="Arial"/>
                <w:i/>
                <w:iCs/>
                <w:sz w:val="20"/>
                <w:szCs w:val="18"/>
              </w:rPr>
            </w:pPr>
            <w:r w:rsidRPr="00EE062D">
              <w:rPr>
                <w:rFonts w:ascii="Arial" w:hAnsi="Arial"/>
                <w:i/>
                <w:iCs/>
                <w:sz w:val="20"/>
                <w:szCs w:val="18"/>
              </w:rPr>
              <w:t>Quel est le délai pour pouvoir modifier le billet ou le bon de réservation</w:t>
            </w:r>
            <w:r>
              <w:rPr>
                <w:rFonts w:ascii="Arial" w:hAnsi="Arial"/>
                <w:i/>
                <w:iCs/>
                <w:sz w:val="20"/>
                <w:szCs w:val="18"/>
              </w:rPr>
              <w:t xml:space="preserve"> </w:t>
            </w:r>
            <w:r w:rsidRPr="00EE062D">
              <w:rPr>
                <w:rFonts w:ascii="Arial" w:hAnsi="Arial"/>
                <w:i/>
                <w:iCs/>
                <w:sz w:val="20"/>
                <w:szCs w:val="18"/>
              </w:rPr>
              <w:t>?</w:t>
            </w:r>
          </w:p>
          <w:p w14:paraId="652D01EB" w14:textId="77777777" w:rsidR="00B134CB" w:rsidRPr="00EE062D" w:rsidRDefault="00B134CB" w:rsidP="00F14DC1">
            <w:pPr>
              <w:keepNext/>
              <w:suppressAutoHyphens/>
              <w:spacing w:before="60" w:after="60"/>
              <w:rPr>
                <w:rFonts w:ascii="Arial" w:hAnsi="Arial"/>
                <w:i/>
                <w:iCs/>
                <w:sz w:val="20"/>
                <w:szCs w:val="18"/>
              </w:rPr>
            </w:pPr>
            <w:r w:rsidRPr="00EE062D">
              <w:rPr>
                <w:rFonts w:ascii="Arial" w:hAnsi="Arial"/>
                <w:i/>
                <w:iCs/>
                <w:sz w:val="20"/>
                <w:szCs w:val="18"/>
              </w:rPr>
              <w:t>Comment sont gérés les impacts en plus ou moins-value ?</w:t>
            </w:r>
          </w:p>
          <w:p w14:paraId="0AAF8332" w14:textId="77777777" w:rsidR="00B134CB" w:rsidRPr="00A415A4" w:rsidRDefault="00B134CB" w:rsidP="00F14DC1">
            <w:pPr>
              <w:keepNext/>
              <w:suppressAutoHyphens/>
              <w:spacing w:before="60" w:after="60"/>
              <w:rPr>
                <w:rFonts w:ascii="Arial" w:hAnsi="Arial"/>
                <w:i/>
                <w:iCs/>
                <w:sz w:val="20"/>
                <w:szCs w:val="18"/>
              </w:rPr>
            </w:pPr>
            <w:r w:rsidRPr="00EE062D">
              <w:rPr>
                <w:rFonts w:ascii="Arial" w:hAnsi="Arial"/>
                <w:i/>
                <w:iCs/>
                <w:sz w:val="20"/>
                <w:szCs w:val="18"/>
              </w:rPr>
              <w:t>Comment et sous quel délai est délivré le nouveau billet modificatif ?</w:t>
            </w:r>
          </w:p>
        </w:tc>
      </w:tr>
    </w:tbl>
    <w:p w14:paraId="02C71941" w14:textId="6F662F8B" w:rsidR="00B134CB" w:rsidRPr="006A7FEF" w:rsidRDefault="00B134CB" w:rsidP="00D26F57">
      <w:pPr>
        <w:pStyle w:val="Titre1"/>
        <w:ind w:left="142"/>
        <w:rPr>
          <w:rFonts w:ascii="Arial" w:hAnsi="Arial" w:cs="Arial"/>
        </w:rPr>
      </w:pPr>
      <w:r w:rsidRPr="006A7FEF">
        <w:rPr>
          <w:rFonts w:ascii="Arial" w:hAnsi="Arial" w:cs="Arial"/>
        </w:rPr>
        <w:t>Paramétrage de l’outil de réservation et modalités d’assistance à la négociation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B40EF" w:rsidRPr="00CE6435" w14:paraId="1725BD24" w14:textId="77777777" w:rsidTr="009E0B0D">
        <w:tc>
          <w:tcPr>
            <w:tcW w:w="9889" w:type="dxa"/>
            <w:shd w:val="clear" w:color="auto" w:fill="D9D9D9"/>
          </w:tcPr>
          <w:p w14:paraId="27EF01D3" w14:textId="060301A9" w:rsidR="00EB40EF" w:rsidRPr="00A415A4" w:rsidRDefault="00EB40EF" w:rsidP="001E25EA">
            <w:pPr>
              <w:pStyle w:val="Paragraphedeliste"/>
              <w:numPr>
                <w:ilvl w:val="0"/>
                <w:numId w:val="9"/>
              </w:numPr>
              <w:spacing w:before="120" w:after="120"/>
              <w:rPr>
                <w:rFonts w:ascii="Arial" w:hAnsi="Arial"/>
                <w:b/>
              </w:rPr>
            </w:pPr>
            <w:r w:rsidRPr="0032708D">
              <w:rPr>
                <w:rFonts w:ascii="Arial" w:hAnsi="Arial"/>
                <w:b/>
              </w:rPr>
              <w:t>Paramétrage et capacité d'adaptation de l'outil</w:t>
            </w:r>
            <w:r>
              <w:rPr>
                <w:rFonts w:ascii="Arial" w:hAnsi="Arial"/>
                <w:b/>
              </w:rPr>
              <w:t xml:space="preserve">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EB40EF" w:rsidRPr="00CE6435" w14:paraId="43FC320F" w14:textId="77777777" w:rsidTr="009E0B0D">
        <w:trPr>
          <w:trHeight w:val="70"/>
        </w:trPr>
        <w:tc>
          <w:tcPr>
            <w:tcW w:w="9889" w:type="dxa"/>
            <w:shd w:val="clear" w:color="auto" w:fill="auto"/>
          </w:tcPr>
          <w:p w14:paraId="1DD5DE7B" w14:textId="77777777" w:rsidR="00EB40EF" w:rsidRPr="0032708D" w:rsidRDefault="00EB40EF" w:rsidP="009E0B0D">
            <w:pPr>
              <w:keepNext/>
              <w:suppressAutoHyphens/>
              <w:spacing w:before="60" w:after="60"/>
              <w:rPr>
                <w:rFonts w:ascii="Arial" w:hAnsi="Arial"/>
                <w:i/>
                <w:iCs/>
                <w:sz w:val="20"/>
                <w:szCs w:val="18"/>
              </w:rPr>
            </w:pPr>
            <w:r w:rsidRPr="0032708D">
              <w:rPr>
                <w:rFonts w:ascii="Arial" w:hAnsi="Arial"/>
                <w:i/>
                <w:iCs/>
                <w:sz w:val="20"/>
                <w:szCs w:val="18"/>
              </w:rPr>
              <w:lastRenderedPageBreak/>
              <w:t>Le candidat détaille sa capacité à mettre en œuvre les paramètres de la politique voyage</w:t>
            </w:r>
            <w:r>
              <w:rPr>
                <w:rFonts w:ascii="Arial" w:hAnsi="Arial"/>
                <w:i/>
                <w:iCs/>
                <w:sz w:val="20"/>
                <w:szCs w:val="18"/>
              </w:rPr>
              <w:t>.</w:t>
            </w:r>
            <w:r>
              <w:rPr>
                <w:rFonts w:ascii="Arial" w:hAnsi="Arial"/>
                <w:i/>
                <w:iCs/>
                <w:sz w:val="20"/>
                <w:szCs w:val="18"/>
              </w:rPr>
              <w:br/>
            </w:r>
          </w:p>
          <w:p w14:paraId="30C4C457" w14:textId="77777777" w:rsidR="00EB40EF" w:rsidRPr="0032708D" w:rsidRDefault="00EB40EF" w:rsidP="009E0B0D">
            <w:pPr>
              <w:keepNext/>
              <w:suppressAutoHyphens/>
              <w:spacing w:before="60" w:after="60"/>
              <w:rPr>
                <w:rFonts w:ascii="Arial" w:hAnsi="Arial"/>
                <w:i/>
                <w:iCs/>
                <w:sz w:val="20"/>
                <w:szCs w:val="18"/>
              </w:rPr>
            </w:pPr>
            <w:r w:rsidRPr="0032708D">
              <w:rPr>
                <w:rFonts w:ascii="Arial" w:hAnsi="Arial"/>
                <w:i/>
                <w:iCs/>
                <w:sz w:val="20"/>
                <w:szCs w:val="18"/>
              </w:rPr>
              <w:t>Le candidat décri</w:t>
            </w:r>
            <w:r>
              <w:rPr>
                <w:rFonts w:ascii="Arial" w:hAnsi="Arial"/>
                <w:i/>
                <w:iCs/>
                <w:sz w:val="20"/>
                <w:szCs w:val="18"/>
              </w:rPr>
              <w:t>t</w:t>
            </w:r>
            <w:r w:rsidRPr="0032708D">
              <w:rPr>
                <w:rFonts w:ascii="Arial" w:hAnsi="Arial"/>
                <w:i/>
                <w:iCs/>
                <w:sz w:val="20"/>
                <w:szCs w:val="18"/>
              </w:rPr>
              <w:t xml:space="preserve"> les possibilités de paramétrage d'une ou plusieurs politique(s) voyage(s) de l'</w:t>
            </w:r>
            <w:r>
              <w:rPr>
                <w:rFonts w:ascii="Arial" w:hAnsi="Arial"/>
                <w:i/>
                <w:iCs/>
                <w:sz w:val="20"/>
                <w:szCs w:val="18"/>
              </w:rPr>
              <w:t>INSP</w:t>
            </w:r>
            <w:r w:rsidRPr="0032708D">
              <w:rPr>
                <w:rFonts w:ascii="Arial" w:hAnsi="Arial"/>
                <w:i/>
                <w:iCs/>
                <w:sz w:val="20"/>
                <w:szCs w:val="18"/>
              </w:rPr>
              <w:t xml:space="preserve"> </w:t>
            </w:r>
          </w:p>
          <w:p w14:paraId="07AD052A" w14:textId="77777777" w:rsidR="00EB40EF" w:rsidRPr="0032708D" w:rsidRDefault="00EB40EF" w:rsidP="009E0B0D">
            <w:pPr>
              <w:keepNext/>
              <w:suppressAutoHyphens/>
              <w:spacing w:before="60" w:after="60"/>
              <w:rPr>
                <w:rFonts w:ascii="Arial" w:hAnsi="Arial"/>
                <w:i/>
                <w:iCs/>
                <w:sz w:val="20"/>
                <w:szCs w:val="18"/>
              </w:rPr>
            </w:pPr>
            <w:r w:rsidRPr="0032708D">
              <w:rPr>
                <w:rFonts w:ascii="Arial" w:hAnsi="Arial"/>
                <w:i/>
                <w:iCs/>
                <w:sz w:val="20"/>
                <w:szCs w:val="18"/>
              </w:rPr>
              <w:t>Décrire le mode d'affichage proposé sur l'outil en ligne</w:t>
            </w:r>
            <w:r>
              <w:rPr>
                <w:rFonts w:ascii="Arial" w:hAnsi="Arial"/>
                <w:i/>
                <w:iCs/>
                <w:sz w:val="20"/>
                <w:szCs w:val="18"/>
              </w:rPr>
              <w:br/>
            </w:r>
            <w:r>
              <w:rPr>
                <w:rFonts w:ascii="Arial" w:hAnsi="Arial"/>
                <w:i/>
                <w:iCs/>
                <w:sz w:val="20"/>
                <w:szCs w:val="18"/>
              </w:rPr>
              <w:br/>
              <w:t>Le candidat d</w:t>
            </w:r>
            <w:r w:rsidRPr="0032708D">
              <w:rPr>
                <w:rFonts w:ascii="Arial" w:hAnsi="Arial"/>
                <w:i/>
                <w:iCs/>
                <w:sz w:val="20"/>
                <w:szCs w:val="18"/>
              </w:rPr>
              <w:t>écri</w:t>
            </w:r>
            <w:r>
              <w:rPr>
                <w:rFonts w:ascii="Arial" w:hAnsi="Arial"/>
                <w:i/>
                <w:iCs/>
                <w:sz w:val="20"/>
                <w:szCs w:val="18"/>
              </w:rPr>
              <w:t>t</w:t>
            </w:r>
            <w:r w:rsidRPr="0032708D">
              <w:rPr>
                <w:rFonts w:ascii="Arial" w:hAnsi="Arial"/>
                <w:i/>
                <w:iCs/>
                <w:sz w:val="20"/>
                <w:szCs w:val="18"/>
              </w:rPr>
              <w:t xml:space="preserve"> les différents rôles et niveaux de validation pouvant être paramétrés dans l'outil (administrateur, valideur, chargée de voyage, voyageur).</w:t>
            </w:r>
          </w:p>
          <w:p w14:paraId="13ABE1A5" w14:textId="77777777" w:rsidR="00EB40EF" w:rsidRPr="00A415A4" w:rsidRDefault="00EB40EF" w:rsidP="009E0B0D">
            <w:pPr>
              <w:keepNext/>
              <w:suppressAutoHyphens/>
              <w:spacing w:before="60" w:after="60"/>
              <w:rPr>
                <w:rFonts w:ascii="Arial" w:hAnsi="Arial"/>
                <w:i/>
                <w:iCs/>
                <w:sz w:val="20"/>
                <w:szCs w:val="18"/>
              </w:rPr>
            </w:pPr>
            <w:r w:rsidRPr="0032708D">
              <w:rPr>
                <w:rFonts w:ascii="Arial" w:hAnsi="Arial"/>
                <w:i/>
                <w:iCs/>
                <w:sz w:val="20"/>
                <w:szCs w:val="18"/>
              </w:rPr>
              <w:t>Détailler le système de validations hiérarchiques disponibles dans l'outil et les possibilités de paramétrage</w:t>
            </w:r>
            <w:r>
              <w:rPr>
                <w:rFonts w:ascii="Arial" w:hAnsi="Arial"/>
                <w:i/>
                <w:iCs/>
                <w:sz w:val="20"/>
                <w:szCs w:val="18"/>
              </w:rPr>
              <w:t>.</w:t>
            </w:r>
          </w:p>
        </w:tc>
      </w:tr>
    </w:tbl>
    <w:p w14:paraId="3D194F5A" w14:textId="77777777" w:rsidR="00EB40EF" w:rsidRDefault="00EB40EF" w:rsidP="00EB40EF">
      <w:pPr>
        <w:rPr>
          <w:rFonts w:ascii="Arial" w:hAnsi="Arial"/>
        </w:rPr>
      </w:pPr>
    </w:p>
    <w:p w14:paraId="0F060ABD" w14:textId="77777777" w:rsidR="00EB40EF" w:rsidRDefault="00EB40EF" w:rsidP="00EB40EF">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B40EF" w:rsidRPr="00CE6435" w14:paraId="4539CCB1" w14:textId="77777777" w:rsidTr="009E0B0D">
        <w:tc>
          <w:tcPr>
            <w:tcW w:w="9889" w:type="dxa"/>
            <w:shd w:val="clear" w:color="auto" w:fill="D9D9D9"/>
          </w:tcPr>
          <w:p w14:paraId="75D69C5F" w14:textId="413A035D" w:rsidR="00EB40EF" w:rsidRPr="00A415A4" w:rsidRDefault="00EB40EF" w:rsidP="001E25EA">
            <w:pPr>
              <w:pStyle w:val="Paragraphedeliste"/>
              <w:numPr>
                <w:ilvl w:val="0"/>
                <w:numId w:val="9"/>
              </w:numPr>
              <w:spacing w:before="120" w:after="120"/>
              <w:rPr>
                <w:rFonts w:ascii="Arial" w:hAnsi="Arial"/>
                <w:b/>
              </w:rPr>
            </w:pPr>
            <w:r>
              <w:rPr>
                <w:rFonts w:ascii="Arial" w:hAnsi="Arial"/>
                <w:b/>
              </w:rPr>
              <w:t xml:space="preserve">Assistance à la négociation des accords tarifaires avec les transporteurs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EB40EF" w:rsidRPr="00CE6435" w14:paraId="6DBBFD3A" w14:textId="77777777" w:rsidTr="009E0B0D">
        <w:trPr>
          <w:trHeight w:val="70"/>
        </w:trPr>
        <w:tc>
          <w:tcPr>
            <w:tcW w:w="9889" w:type="dxa"/>
            <w:shd w:val="clear" w:color="auto" w:fill="auto"/>
          </w:tcPr>
          <w:p w14:paraId="556E7698" w14:textId="77777777" w:rsidR="00EB40EF" w:rsidRPr="009C6FCE" w:rsidRDefault="00EB40EF" w:rsidP="009E0B0D">
            <w:pPr>
              <w:keepNext/>
              <w:suppressAutoHyphens/>
              <w:spacing w:before="60" w:after="60"/>
              <w:rPr>
                <w:rFonts w:ascii="Arial" w:hAnsi="Arial"/>
                <w:i/>
                <w:iCs/>
                <w:sz w:val="20"/>
                <w:szCs w:val="18"/>
              </w:rPr>
            </w:pPr>
            <w:r w:rsidRPr="0032708D">
              <w:rPr>
                <w:rFonts w:ascii="Arial" w:hAnsi="Arial"/>
                <w:i/>
                <w:iCs/>
                <w:sz w:val="20"/>
                <w:szCs w:val="18"/>
              </w:rPr>
              <w:t xml:space="preserve">Le candidat </w:t>
            </w:r>
            <w:r>
              <w:rPr>
                <w:rFonts w:ascii="Arial" w:hAnsi="Arial"/>
                <w:i/>
                <w:iCs/>
                <w:sz w:val="20"/>
                <w:szCs w:val="18"/>
              </w:rPr>
              <w:t>décrit</w:t>
            </w:r>
            <w:r w:rsidRPr="009C6FCE">
              <w:rPr>
                <w:rFonts w:ascii="Arial" w:hAnsi="Arial"/>
                <w:i/>
                <w:iCs/>
                <w:sz w:val="20"/>
                <w:szCs w:val="18"/>
              </w:rPr>
              <w:t xml:space="preserve"> comment l'agence de voyage peut assister l'</w:t>
            </w:r>
            <w:r>
              <w:rPr>
                <w:rFonts w:ascii="Arial" w:hAnsi="Arial"/>
                <w:i/>
                <w:iCs/>
                <w:sz w:val="20"/>
                <w:szCs w:val="18"/>
              </w:rPr>
              <w:t>INSP</w:t>
            </w:r>
            <w:r w:rsidRPr="009C6FCE">
              <w:rPr>
                <w:rFonts w:ascii="Arial" w:hAnsi="Arial"/>
                <w:i/>
                <w:iCs/>
                <w:sz w:val="20"/>
                <w:szCs w:val="18"/>
              </w:rPr>
              <w:t xml:space="preserve"> dans la négociation des accords tarifaires avec  Air France, SNCF, loueurs de voiture ou tout autres compagnies. </w:t>
            </w:r>
          </w:p>
          <w:p w14:paraId="09C88C53" w14:textId="77777777" w:rsidR="00EB40EF" w:rsidRPr="00A415A4" w:rsidRDefault="00EB40EF" w:rsidP="009E0B0D">
            <w:pPr>
              <w:keepNext/>
              <w:suppressAutoHyphens/>
              <w:spacing w:before="60" w:after="60"/>
              <w:rPr>
                <w:rFonts w:ascii="Arial" w:hAnsi="Arial"/>
                <w:i/>
                <w:iCs/>
                <w:sz w:val="20"/>
                <w:szCs w:val="18"/>
              </w:rPr>
            </w:pPr>
            <w:r w:rsidRPr="009C6FCE">
              <w:rPr>
                <w:rFonts w:ascii="Arial" w:hAnsi="Arial"/>
                <w:i/>
                <w:iCs/>
                <w:sz w:val="20"/>
                <w:szCs w:val="18"/>
              </w:rPr>
              <w:t>Comment sont pris en compte ces accords ?</w:t>
            </w:r>
          </w:p>
        </w:tc>
      </w:tr>
    </w:tbl>
    <w:p w14:paraId="5FEE994C" w14:textId="77777777" w:rsidR="00EB40EF" w:rsidRDefault="00EB40EF" w:rsidP="00EB40EF">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B40EF" w:rsidRPr="00CE6435" w14:paraId="2EBDBB00" w14:textId="77777777" w:rsidTr="009E0B0D">
        <w:tc>
          <w:tcPr>
            <w:tcW w:w="9889" w:type="dxa"/>
            <w:shd w:val="clear" w:color="auto" w:fill="D9D9D9"/>
          </w:tcPr>
          <w:p w14:paraId="5F7BE2EE" w14:textId="56D21DDB" w:rsidR="00EB40EF" w:rsidRPr="00A415A4" w:rsidRDefault="00EB40EF" w:rsidP="001E25EA">
            <w:pPr>
              <w:pStyle w:val="Paragraphedeliste"/>
              <w:numPr>
                <w:ilvl w:val="0"/>
                <w:numId w:val="9"/>
              </w:numPr>
              <w:spacing w:before="120" w:after="120"/>
              <w:rPr>
                <w:rFonts w:ascii="Arial" w:hAnsi="Arial"/>
                <w:b/>
              </w:rPr>
            </w:pPr>
            <w:r>
              <w:rPr>
                <w:rFonts w:ascii="Arial" w:hAnsi="Arial"/>
                <w:b/>
              </w:rPr>
              <w:t xml:space="preserve">Assistance à la négociation des accords tarifaires avec les partenaires hôteliers </w:t>
            </w:r>
            <w:r w:rsidRPr="00A415A4">
              <w:rPr>
                <w:rFonts w:ascii="Arial" w:hAnsi="Arial"/>
                <w:b/>
              </w:rPr>
              <w:t xml:space="preserve">(noté sur </w:t>
            </w:r>
            <w:r w:rsidR="006A7FEF">
              <w:rPr>
                <w:rFonts w:ascii="Arial" w:hAnsi="Arial"/>
                <w:b/>
                <w:color w:val="EE0000"/>
              </w:rPr>
              <w:t>4</w:t>
            </w:r>
            <w:r w:rsidR="006A7FEF" w:rsidRPr="00EC5146">
              <w:rPr>
                <w:rFonts w:ascii="Arial" w:hAnsi="Arial"/>
                <w:b/>
                <w:color w:val="EE0000"/>
              </w:rPr>
              <w:t xml:space="preserve"> points</w:t>
            </w:r>
            <w:r w:rsidRPr="00A415A4">
              <w:rPr>
                <w:rFonts w:ascii="Arial" w:hAnsi="Arial"/>
                <w:b/>
              </w:rPr>
              <w:t>)</w:t>
            </w:r>
          </w:p>
        </w:tc>
      </w:tr>
      <w:tr w:rsidR="00EB40EF" w:rsidRPr="00CE6435" w14:paraId="597C2775" w14:textId="77777777" w:rsidTr="009E0B0D">
        <w:trPr>
          <w:trHeight w:val="70"/>
        </w:trPr>
        <w:tc>
          <w:tcPr>
            <w:tcW w:w="9889" w:type="dxa"/>
            <w:shd w:val="clear" w:color="auto" w:fill="auto"/>
          </w:tcPr>
          <w:p w14:paraId="3FBBB01D" w14:textId="77777777" w:rsidR="00EB40EF" w:rsidRPr="009C6FCE" w:rsidRDefault="00EB40EF" w:rsidP="009E0B0D">
            <w:pPr>
              <w:keepNext/>
              <w:suppressAutoHyphens/>
              <w:spacing w:before="60" w:after="60"/>
              <w:rPr>
                <w:rFonts w:ascii="Arial" w:hAnsi="Arial"/>
                <w:i/>
                <w:iCs/>
                <w:sz w:val="20"/>
                <w:szCs w:val="18"/>
              </w:rPr>
            </w:pPr>
            <w:r w:rsidRPr="009C6FCE">
              <w:rPr>
                <w:rFonts w:ascii="Arial" w:hAnsi="Arial"/>
                <w:i/>
                <w:iCs/>
                <w:sz w:val="20"/>
                <w:szCs w:val="18"/>
              </w:rPr>
              <w:t>L'</w:t>
            </w:r>
            <w:r>
              <w:rPr>
                <w:rFonts w:ascii="Arial" w:hAnsi="Arial"/>
                <w:i/>
                <w:iCs/>
                <w:sz w:val="20"/>
                <w:szCs w:val="18"/>
              </w:rPr>
              <w:t xml:space="preserve">INSP </w:t>
            </w:r>
            <w:r w:rsidRPr="009C6FCE">
              <w:rPr>
                <w:rFonts w:ascii="Arial" w:hAnsi="Arial"/>
                <w:i/>
                <w:iCs/>
                <w:sz w:val="20"/>
                <w:szCs w:val="18"/>
              </w:rPr>
              <w:t xml:space="preserve">a des conventions avec des partenaires hôteliers sur la métropole </w:t>
            </w:r>
            <w:r>
              <w:rPr>
                <w:rFonts w:ascii="Arial" w:hAnsi="Arial"/>
                <w:i/>
                <w:iCs/>
                <w:sz w:val="20"/>
                <w:szCs w:val="18"/>
              </w:rPr>
              <w:t>de Paris et de Strasbourg</w:t>
            </w:r>
            <w:r w:rsidRPr="009C6FCE">
              <w:rPr>
                <w:rFonts w:ascii="Arial" w:hAnsi="Arial"/>
                <w:i/>
                <w:iCs/>
                <w:sz w:val="20"/>
                <w:szCs w:val="18"/>
              </w:rPr>
              <w:t xml:space="preserve">. Chaque année, ces partenariats sont renégociés. </w:t>
            </w:r>
          </w:p>
          <w:p w14:paraId="1E601C75" w14:textId="77777777" w:rsidR="00EB40EF" w:rsidRPr="009C6FCE" w:rsidRDefault="00EB40EF" w:rsidP="009E0B0D">
            <w:pPr>
              <w:keepNext/>
              <w:suppressAutoHyphens/>
              <w:spacing w:before="60" w:after="60"/>
              <w:rPr>
                <w:rFonts w:ascii="Arial" w:hAnsi="Arial"/>
                <w:i/>
                <w:iCs/>
                <w:sz w:val="20"/>
                <w:szCs w:val="18"/>
              </w:rPr>
            </w:pPr>
            <w:r w:rsidRPr="009C6FCE">
              <w:rPr>
                <w:rFonts w:ascii="Arial" w:hAnsi="Arial"/>
                <w:i/>
                <w:iCs/>
                <w:sz w:val="20"/>
                <w:szCs w:val="18"/>
              </w:rPr>
              <w:t xml:space="preserve">De nouveaux partenariats peuvent être envisagés </w:t>
            </w:r>
            <w:r>
              <w:rPr>
                <w:rFonts w:ascii="Arial" w:hAnsi="Arial"/>
                <w:i/>
                <w:iCs/>
                <w:sz w:val="20"/>
                <w:szCs w:val="18"/>
              </w:rPr>
              <w:t xml:space="preserve">dans ces deux villes </w:t>
            </w:r>
            <w:r w:rsidRPr="009C6FCE">
              <w:rPr>
                <w:rFonts w:ascii="Arial" w:hAnsi="Arial"/>
                <w:i/>
                <w:iCs/>
                <w:sz w:val="20"/>
                <w:szCs w:val="18"/>
              </w:rPr>
              <w:t>ou dans les grandes villes de France.</w:t>
            </w:r>
          </w:p>
          <w:p w14:paraId="683078C3" w14:textId="77777777" w:rsidR="00EB40EF" w:rsidRPr="009C6FCE" w:rsidRDefault="00EB40EF" w:rsidP="009E0B0D">
            <w:pPr>
              <w:keepNext/>
              <w:suppressAutoHyphens/>
              <w:spacing w:before="60" w:after="60"/>
              <w:rPr>
                <w:rFonts w:ascii="Arial" w:hAnsi="Arial"/>
                <w:i/>
                <w:iCs/>
                <w:sz w:val="20"/>
                <w:szCs w:val="18"/>
              </w:rPr>
            </w:pPr>
            <w:r w:rsidRPr="009C6FCE">
              <w:rPr>
                <w:rFonts w:ascii="Arial" w:hAnsi="Arial"/>
                <w:i/>
                <w:iCs/>
                <w:sz w:val="20"/>
                <w:szCs w:val="18"/>
              </w:rPr>
              <w:t>Expliquez comment l'agence de voyage peut assister l'</w:t>
            </w:r>
            <w:r>
              <w:rPr>
                <w:rFonts w:ascii="Arial" w:hAnsi="Arial"/>
                <w:i/>
                <w:iCs/>
                <w:sz w:val="20"/>
                <w:szCs w:val="18"/>
              </w:rPr>
              <w:t xml:space="preserve">INSP </w:t>
            </w:r>
            <w:r w:rsidRPr="009C6FCE">
              <w:rPr>
                <w:rFonts w:ascii="Arial" w:hAnsi="Arial"/>
                <w:i/>
                <w:iCs/>
                <w:sz w:val="20"/>
                <w:szCs w:val="18"/>
              </w:rPr>
              <w:t>dans cette démarche</w:t>
            </w:r>
            <w:r>
              <w:rPr>
                <w:rFonts w:ascii="Arial" w:hAnsi="Arial"/>
                <w:i/>
                <w:iCs/>
                <w:sz w:val="20"/>
                <w:szCs w:val="18"/>
              </w:rPr>
              <w:t xml:space="preserve"> </w:t>
            </w:r>
            <w:r w:rsidRPr="009C6FCE">
              <w:rPr>
                <w:rFonts w:ascii="Arial" w:hAnsi="Arial"/>
                <w:i/>
                <w:iCs/>
                <w:sz w:val="20"/>
                <w:szCs w:val="18"/>
              </w:rPr>
              <w:t>?</w:t>
            </w:r>
          </w:p>
          <w:p w14:paraId="2695BCE3" w14:textId="77777777" w:rsidR="00EB40EF" w:rsidRPr="00A415A4" w:rsidRDefault="00EB40EF" w:rsidP="009E0B0D">
            <w:pPr>
              <w:keepNext/>
              <w:suppressAutoHyphens/>
              <w:spacing w:before="60" w:after="60"/>
              <w:rPr>
                <w:rFonts w:ascii="Arial" w:hAnsi="Arial"/>
                <w:i/>
                <w:iCs/>
                <w:sz w:val="20"/>
                <w:szCs w:val="18"/>
              </w:rPr>
            </w:pPr>
            <w:r w:rsidRPr="009C6FCE">
              <w:rPr>
                <w:rFonts w:ascii="Arial" w:hAnsi="Arial"/>
                <w:i/>
                <w:iCs/>
                <w:sz w:val="20"/>
                <w:szCs w:val="18"/>
              </w:rPr>
              <w:t>Comment sont pris en compte ces accords sur l'outil de gestion et en off line</w:t>
            </w:r>
            <w:r>
              <w:rPr>
                <w:rFonts w:ascii="Arial" w:hAnsi="Arial"/>
                <w:i/>
                <w:iCs/>
                <w:sz w:val="20"/>
                <w:szCs w:val="18"/>
              </w:rPr>
              <w:t xml:space="preserve"> </w:t>
            </w:r>
            <w:r w:rsidRPr="009C6FCE">
              <w:rPr>
                <w:rFonts w:ascii="Arial" w:hAnsi="Arial"/>
                <w:i/>
                <w:iCs/>
                <w:sz w:val="20"/>
                <w:szCs w:val="18"/>
              </w:rPr>
              <w:t>? Expliquez si des frais de gestion sont appliqués pour les réservations sur ces hôtels partenaires ?</w:t>
            </w:r>
          </w:p>
        </w:tc>
      </w:tr>
    </w:tbl>
    <w:p w14:paraId="0B0288ED" w14:textId="77777777" w:rsidR="00EB40EF" w:rsidRPr="00923322" w:rsidRDefault="00EB40EF" w:rsidP="00EB40EF">
      <w:pPr>
        <w:pStyle w:val="Titre1"/>
        <w:ind w:left="142"/>
        <w:rPr>
          <w:rFonts w:ascii="Arial" w:hAnsi="Arial" w:cs="Arial"/>
        </w:rPr>
      </w:pPr>
      <w:r w:rsidRPr="00923322">
        <w:rPr>
          <w:rFonts w:ascii="Arial" w:hAnsi="Arial" w:cs="Arial"/>
        </w:rPr>
        <w:t>Qualité de suivi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B40EF" w:rsidRPr="00CE6435" w14:paraId="1F9D176C" w14:textId="77777777" w:rsidTr="009E0B0D">
        <w:tc>
          <w:tcPr>
            <w:tcW w:w="9889" w:type="dxa"/>
            <w:shd w:val="clear" w:color="auto" w:fill="D9D9D9"/>
          </w:tcPr>
          <w:p w14:paraId="7B4BA244" w14:textId="5083EF22" w:rsidR="00EB40EF" w:rsidRPr="00A415A4" w:rsidRDefault="00EB40EF" w:rsidP="001E25EA">
            <w:pPr>
              <w:pStyle w:val="Paragraphedeliste"/>
              <w:numPr>
                <w:ilvl w:val="0"/>
                <w:numId w:val="9"/>
              </w:numPr>
              <w:spacing w:before="120" w:after="120"/>
              <w:rPr>
                <w:rFonts w:ascii="Arial" w:hAnsi="Arial"/>
                <w:b/>
              </w:rPr>
            </w:pPr>
            <w:r>
              <w:rPr>
                <w:rFonts w:ascii="Arial" w:hAnsi="Arial"/>
                <w:b/>
              </w:rPr>
              <w:t xml:space="preserve">Enquête de satisfaction </w:t>
            </w:r>
            <w:r w:rsidRPr="00A415A4">
              <w:rPr>
                <w:rFonts w:ascii="Arial" w:hAnsi="Arial"/>
                <w:b/>
              </w:rPr>
              <w:t xml:space="preserve">(noté sur </w:t>
            </w:r>
            <w:r w:rsidR="006A7FEF">
              <w:rPr>
                <w:rFonts w:ascii="Arial" w:hAnsi="Arial"/>
                <w:b/>
                <w:color w:val="EE0000"/>
              </w:rPr>
              <w:t>1</w:t>
            </w:r>
            <w:r w:rsidR="006A7FEF" w:rsidRPr="00EC5146">
              <w:rPr>
                <w:rFonts w:ascii="Arial" w:hAnsi="Arial"/>
                <w:b/>
                <w:color w:val="EE0000"/>
              </w:rPr>
              <w:t xml:space="preserve"> point</w:t>
            </w:r>
            <w:r w:rsidRPr="00A415A4">
              <w:rPr>
                <w:rFonts w:ascii="Arial" w:hAnsi="Arial"/>
                <w:b/>
              </w:rPr>
              <w:t>)</w:t>
            </w:r>
          </w:p>
        </w:tc>
      </w:tr>
      <w:tr w:rsidR="00EB40EF" w:rsidRPr="00CE6435" w14:paraId="343C3883" w14:textId="77777777" w:rsidTr="009E0B0D">
        <w:trPr>
          <w:trHeight w:val="70"/>
        </w:trPr>
        <w:tc>
          <w:tcPr>
            <w:tcW w:w="9889" w:type="dxa"/>
            <w:shd w:val="clear" w:color="auto" w:fill="auto"/>
          </w:tcPr>
          <w:p w14:paraId="68984281" w14:textId="77777777" w:rsidR="00EB40EF" w:rsidRPr="00A415A4" w:rsidRDefault="00EB40EF" w:rsidP="009E0B0D">
            <w:pPr>
              <w:keepNext/>
              <w:suppressAutoHyphens/>
              <w:spacing w:before="60" w:after="60"/>
              <w:rPr>
                <w:rFonts w:ascii="Arial" w:hAnsi="Arial"/>
                <w:i/>
                <w:iCs/>
                <w:sz w:val="20"/>
                <w:szCs w:val="18"/>
              </w:rPr>
            </w:pPr>
            <w:r>
              <w:rPr>
                <w:rFonts w:ascii="Arial" w:hAnsi="Arial"/>
                <w:i/>
                <w:iCs/>
                <w:sz w:val="20"/>
                <w:szCs w:val="18"/>
              </w:rPr>
              <w:t>Le candidat i</w:t>
            </w:r>
            <w:r w:rsidRPr="00A81385">
              <w:rPr>
                <w:rFonts w:ascii="Arial" w:hAnsi="Arial"/>
                <w:i/>
                <w:iCs/>
                <w:sz w:val="20"/>
                <w:szCs w:val="18"/>
              </w:rPr>
              <w:t>ndique les enquêtes satisfactions qui seront mises en place tout au long du marché pour mesurer la satisfaction de</w:t>
            </w:r>
            <w:r>
              <w:rPr>
                <w:rFonts w:ascii="Arial" w:hAnsi="Arial"/>
                <w:i/>
                <w:iCs/>
                <w:sz w:val="20"/>
                <w:szCs w:val="18"/>
              </w:rPr>
              <w:t xml:space="preserve">s voyageurs </w:t>
            </w:r>
            <w:r w:rsidRPr="00A81385">
              <w:rPr>
                <w:rFonts w:ascii="Arial" w:hAnsi="Arial"/>
                <w:i/>
                <w:iCs/>
                <w:sz w:val="20"/>
                <w:szCs w:val="18"/>
              </w:rPr>
              <w:t>et les actions qui pourront être mises en place en fonction du taux de satisfaction</w:t>
            </w:r>
            <w:r>
              <w:rPr>
                <w:rFonts w:ascii="Arial" w:hAnsi="Arial"/>
                <w:i/>
                <w:iCs/>
                <w:sz w:val="20"/>
                <w:szCs w:val="18"/>
              </w:rPr>
              <w:t xml:space="preserve"> </w:t>
            </w:r>
            <w:r w:rsidRPr="00A81385">
              <w:rPr>
                <w:rFonts w:ascii="Arial" w:hAnsi="Arial"/>
                <w:i/>
                <w:iCs/>
                <w:sz w:val="20"/>
                <w:szCs w:val="18"/>
              </w:rPr>
              <w:t>?</w:t>
            </w:r>
            <w:r>
              <w:rPr>
                <w:rFonts w:ascii="Arial" w:hAnsi="Arial"/>
                <w:i/>
                <w:iCs/>
                <w:sz w:val="20"/>
                <w:szCs w:val="18"/>
              </w:rPr>
              <w:br/>
            </w:r>
            <w:r>
              <w:rPr>
                <w:rFonts w:ascii="Arial" w:hAnsi="Arial"/>
                <w:i/>
                <w:iCs/>
                <w:sz w:val="20"/>
                <w:szCs w:val="18"/>
              </w:rPr>
              <w:br/>
              <w:t xml:space="preserve">Fournir </w:t>
            </w:r>
            <w:r w:rsidRPr="00A81385">
              <w:rPr>
                <w:rFonts w:ascii="Arial" w:hAnsi="Arial"/>
                <w:b/>
                <w:bCs/>
                <w:i/>
                <w:iCs/>
                <w:sz w:val="20"/>
                <w:szCs w:val="18"/>
              </w:rPr>
              <w:t xml:space="preserve">obligatoirement </w:t>
            </w:r>
            <w:r>
              <w:rPr>
                <w:rFonts w:ascii="Arial" w:hAnsi="Arial"/>
                <w:i/>
                <w:iCs/>
                <w:sz w:val="20"/>
                <w:szCs w:val="18"/>
              </w:rPr>
              <w:t>des exemples d’enquête de satisfaction</w:t>
            </w:r>
          </w:p>
        </w:tc>
      </w:tr>
    </w:tbl>
    <w:p w14:paraId="0550D7C7" w14:textId="77777777" w:rsidR="00EB40EF" w:rsidRDefault="00EB40EF" w:rsidP="00EB40EF">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B40EF" w:rsidRPr="00CE6435" w14:paraId="0F68C1E7" w14:textId="77777777" w:rsidTr="009E0B0D">
        <w:tc>
          <w:tcPr>
            <w:tcW w:w="9889" w:type="dxa"/>
            <w:shd w:val="clear" w:color="auto" w:fill="D9D9D9"/>
          </w:tcPr>
          <w:p w14:paraId="0972AD23" w14:textId="02D89DEC" w:rsidR="00EB40EF" w:rsidRPr="00A415A4" w:rsidRDefault="00EB40EF" w:rsidP="001E25EA">
            <w:pPr>
              <w:pStyle w:val="Paragraphedeliste"/>
              <w:numPr>
                <w:ilvl w:val="0"/>
                <w:numId w:val="9"/>
              </w:numPr>
              <w:spacing w:before="120" w:after="120"/>
              <w:rPr>
                <w:rFonts w:ascii="Arial" w:hAnsi="Arial"/>
                <w:b/>
              </w:rPr>
            </w:pPr>
            <w:r>
              <w:rPr>
                <w:rFonts w:ascii="Arial" w:hAnsi="Arial"/>
                <w:b/>
              </w:rPr>
              <w:t xml:space="preserve">Etats statistiques </w:t>
            </w:r>
            <w:r w:rsidRPr="00A415A4">
              <w:rPr>
                <w:rFonts w:ascii="Arial" w:hAnsi="Arial"/>
                <w:b/>
              </w:rPr>
              <w:t xml:space="preserve">(noté sur </w:t>
            </w:r>
            <w:r w:rsidR="006A7FEF">
              <w:rPr>
                <w:rFonts w:ascii="Arial" w:hAnsi="Arial"/>
                <w:b/>
                <w:color w:val="EE0000"/>
              </w:rPr>
              <w:t>1</w:t>
            </w:r>
            <w:r w:rsidR="006A7FEF" w:rsidRPr="00EC5146">
              <w:rPr>
                <w:rFonts w:ascii="Arial" w:hAnsi="Arial"/>
                <w:b/>
                <w:color w:val="EE0000"/>
              </w:rPr>
              <w:t xml:space="preserve"> point</w:t>
            </w:r>
            <w:r w:rsidRPr="00A415A4">
              <w:rPr>
                <w:rFonts w:ascii="Arial" w:hAnsi="Arial"/>
                <w:b/>
              </w:rPr>
              <w:t>)</w:t>
            </w:r>
            <w:r>
              <w:rPr>
                <w:rFonts w:ascii="Arial" w:hAnsi="Arial"/>
                <w:b/>
              </w:rPr>
              <w:br/>
            </w:r>
            <w:r w:rsidRPr="00923322">
              <w:rPr>
                <w:rFonts w:ascii="Arial" w:hAnsi="Arial"/>
                <w:bCs/>
                <w:i/>
                <w:iCs/>
              </w:rPr>
              <w:t>(article 1</w:t>
            </w:r>
            <w:r w:rsidR="00923322" w:rsidRPr="00923322">
              <w:rPr>
                <w:rFonts w:ascii="Arial" w:hAnsi="Arial"/>
                <w:bCs/>
                <w:i/>
                <w:iCs/>
              </w:rPr>
              <w:t>1</w:t>
            </w:r>
            <w:r w:rsidRPr="00923322">
              <w:rPr>
                <w:rFonts w:ascii="Arial" w:hAnsi="Arial"/>
                <w:bCs/>
                <w:i/>
                <w:iCs/>
              </w:rPr>
              <w:t>.3 du CCAP)</w:t>
            </w:r>
          </w:p>
        </w:tc>
      </w:tr>
      <w:tr w:rsidR="00EB40EF" w:rsidRPr="00CE6435" w14:paraId="7192F8E7" w14:textId="77777777" w:rsidTr="009E0B0D">
        <w:trPr>
          <w:trHeight w:val="70"/>
        </w:trPr>
        <w:tc>
          <w:tcPr>
            <w:tcW w:w="9889" w:type="dxa"/>
            <w:shd w:val="clear" w:color="auto" w:fill="auto"/>
          </w:tcPr>
          <w:p w14:paraId="40E37882" w14:textId="47058BFA" w:rsidR="00EB40EF" w:rsidRPr="00A415A4" w:rsidRDefault="00EB40EF" w:rsidP="009E0B0D">
            <w:pPr>
              <w:keepNext/>
              <w:suppressAutoHyphens/>
              <w:spacing w:before="60" w:after="60"/>
              <w:rPr>
                <w:rFonts w:ascii="Arial" w:hAnsi="Arial"/>
                <w:i/>
                <w:iCs/>
                <w:sz w:val="20"/>
                <w:szCs w:val="18"/>
              </w:rPr>
            </w:pPr>
            <w:r>
              <w:rPr>
                <w:rFonts w:ascii="Arial" w:hAnsi="Arial"/>
                <w:i/>
                <w:iCs/>
                <w:sz w:val="20"/>
                <w:szCs w:val="18"/>
              </w:rPr>
              <w:t>Le candidat i</w:t>
            </w:r>
            <w:r w:rsidRPr="00A81385">
              <w:rPr>
                <w:rFonts w:ascii="Arial" w:hAnsi="Arial"/>
                <w:i/>
                <w:iCs/>
                <w:sz w:val="20"/>
                <w:szCs w:val="18"/>
              </w:rPr>
              <w:t xml:space="preserve">ndique </w:t>
            </w:r>
            <w:r>
              <w:rPr>
                <w:rFonts w:ascii="Arial" w:hAnsi="Arial"/>
                <w:i/>
                <w:iCs/>
                <w:sz w:val="20"/>
                <w:szCs w:val="18"/>
              </w:rPr>
              <w:t>q</w:t>
            </w:r>
            <w:r w:rsidRPr="00A81385">
              <w:rPr>
                <w:rFonts w:ascii="Arial" w:hAnsi="Arial"/>
                <w:i/>
                <w:iCs/>
                <w:sz w:val="20"/>
                <w:szCs w:val="18"/>
              </w:rPr>
              <w:t>uels</w:t>
            </w:r>
            <w:r>
              <w:rPr>
                <w:rFonts w:ascii="Arial" w:hAnsi="Arial"/>
                <w:i/>
                <w:iCs/>
                <w:sz w:val="20"/>
                <w:szCs w:val="18"/>
              </w:rPr>
              <w:t xml:space="preserve"> seront les</w:t>
            </w:r>
            <w:r w:rsidRPr="00A81385">
              <w:rPr>
                <w:rFonts w:ascii="Arial" w:hAnsi="Arial"/>
                <w:i/>
                <w:iCs/>
                <w:sz w:val="20"/>
                <w:szCs w:val="18"/>
              </w:rPr>
              <w:t xml:space="preserve"> états statistiques </w:t>
            </w:r>
            <w:r>
              <w:rPr>
                <w:rFonts w:ascii="Arial" w:hAnsi="Arial"/>
                <w:i/>
                <w:iCs/>
                <w:sz w:val="20"/>
                <w:szCs w:val="18"/>
              </w:rPr>
              <w:t>qui seront</w:t>
            </w:r>
            <w:r w:rsidRPr="00A81385">
              <w:rPr>
                <w:rFonts w:ascii="Arial" w:hAnsi="Arial"/>
                <w:i/>
                <w:iCs/>
                <w:sz w:val="20"/>
                <w:szCs w:val="18"/>
              </w:rPr>
              <w:t xml:space="preserve"> proposés pour la revue de bilan d'activité de l'année</w:t>
            </w:r>
            <w:r>
              <w:rPr>
                <w:rFonts w:ascii="Arial" w:hAnsi="Arial"/>
                <w:i/>
                <w:iCs/>
                <w:sz w:val="20"/>
                <w:szCs w:val="18"/>
              </w:rPr>
              <w:t xml:space="preserve"> et s</w:t>
            </w:r>
            <w:r w:rsidRPr="00A81385">
              <w:rPr>
                <w:rFonts w:ascii="Arial" w:hAnsi="Arial"/>
                <w:i/>
                <w:iCs/>
                <w:sz w:val="20"/>
                <w:szCs w:val="18"/>
              </w:rPr>
              <w:t>elon la périodicité</w:t>
            </w:r>
            <w:r>
              <w:rPr>
                <w:rFonts w:ascii="Arial" w:hAnsi="Arial"/>
                <w:i/>
                <w:iCs/>
                <w:sz w:val="20"/>
                <w:szCs w:val="18"/>
              </w:rPr>
              <w:t xml:space="preserve"> (mensuelle, trimestrielle, semestrielle et annuelle) </w:t>
            </w:r>
            <w:r w:rsidRPr="00A81385">
              <w:rPr>
                <w:rFonts w:ascii="Arial" w:hAnsi="Arial"/>
                <w:i/>
                <w:iCs/>
                <w:sz w:val="20"/>
                <w:szCs w:val="18"/>
              </w:rPr>
              <w:t>?</w:t>
            </w:r>
            <w:r>
              <w:t xml:space="preserve"> </w:t>
            </w:r>
            <w:r w:rsidRPr="005A5A36">
              <w:rPr>
                <w:rFonts w:ascii="Arial" w:hAnsi="Arial"/>
                <w:i/>
                <w:iCs/>
                <w:sz w:val="20"/>
                <w:szCs w:val="18"/>
              </w:rPr>
              <w:t>Le candidat indique si La mise en ligne des tableaux de bord pourra se faire via un accès extranet dédié</w:t>
            </w:r>
            <w:r w:rsidR="00290196">
              <w:rPr>
                <w:rFonts w:ascii="Arial" w:hAnsi="Arial"/>
                <w:i/>
                <w:iCs/>
                <w:sz w:val="20"/>
                <w:szCs w:val="18"/>
              </w:rPr>
              <w:t>.</w:t>
            </w:r>
            <w:r w:rsidR="00290196" w:rsidRPr="00290196">
              <w:t xml:space="preserve"> </w:t>
            </w:r>
            <w:r w:rsidR="00290196" w:rsidRPr="00290196">
              <w:rPr>
                <w:rFonts w:ascii="Arial" w:hAnsi="Arial"/>
                <w:i/>
                <w:iCs/>
                <w:sz w:val="20"/>
                <w:szCs w:val="18"/>
              </w:rPr>
              <w:t xml:space="preserve">Le candidat propose des indicateurs de </w:t>
            </w:r>
            <w:r w:rsidR="00290196">
              <w:rPr>
                <w:rFonts w:ascii="Arial" w:hAnsi="Arial"/>
                <w:i/>
                <w:iCs/>
                <w:sz w:val="20"/>
                <w:szCs w:val="18"/>
              </w:rPr>
              <w:t>performance</w:t>
            </w:r>
            <w:r w:rsidR="00290196" w:rsidRPr="00290196">
              <w:rPr>
                <w:rFonts w:ascii="Arial" w:hAnsi="Arial"/>
                <w:i/>
                <w:iCs/>
                <w:sz w:val="20"/>
                <w:szCs w:val="18"/>
              </w:rPr>
              <w:t xml:space="preserve"> complémentaires qu’il pourrait mettre à disposition de l’INSP</w:t>
            </w:r>
            <w:r w:rsidR="00290196">
              <w:rPr>
                <w:rFonts w:ascii="Arial" w:hAnsi="Arial"/>
                <w:i/>
                <w:iCs/>
                <w:sz w:val="20"/>
                <w:szCs w:val="18"/>
              </w:rPr>
              <w:t>.</w:t>
            </w:r>
            <w:r>
              <w:rPr>
                <w:rFonts w:ascii="Arial" w:hAnsi="Arial"/>
                <w:i/>
                <w:iCs/>
                <w:sz w:val="20"/>
                <w:szCs w:val="18"/>
              </w:rPr>
              <w:br/>
            </w:r>
            <w:r>
              <w:rPr>
                <w:rFonts w:ascii="Arial" w:hAnsi="Arial"/>
                <w:i/>
                <w:iCs/>
                <w:sz w:val="20"/>
                <w:szCs w:val="18"/>
              </w:rPr>
              <w:br/>
              <w:t xml:space="preserve">Fournir </w:t>
            </w:r>
            <w:r w:rsidRPr="00A81385">
              <w:rPr>
                <w:rFonts w:ascii="Arial" w:hAnsi="Arial"/>
                <w:b/>
                <w:bCs/>
                <w:i/>
                <w:iCs/>
                <w:sz w:val="20"/>
                <w:szCs w:val="18"/>
              </w:rPr>
              <w:t xml:space="preserve">obligatoirement </w:t>
            </w:r>
            <w:r>
              <w:rPr>
                <w:rFonts w:ascii="Arial" w:hAnsi="Arial"/>
                <w:i/>
                <w:iCs/>
                <w:sz w:val="20"/>
                <w:szCs w:val="18"/>
              </w:rPr>
              <w:t>des exemples d’états statistiques</w:t>
            </w:r>
          </w:p>
        </w:tc>
      </w:tr>
    </w:tbl>
    <w:p w14:paraId="2E63A26A" w14:textId="77777777" w:rsidR="00EB40EF" w:rsidRDefault="00EB40EF" w:rsidP="00EB40EF">
      <w:pPr>
        <w:rPr>
          <w:rFonts w:ascii="Arial" w:hAnsi="Arial"/>
        </w:rPr>
      </w:pPr>
    </w:p>
    <w:p w14:paraId="3F5A96F2" w14:textId="77777777" w:rsidR="00EB40EF" w:rsidRDefault="00EB40EF" w:rsidP="00EB40EF">
      <w:pPr>
        <w:rPr>
          <w:rFonts w:ascii="Arial" w:hAnsi="Arial"/>
        </w:rPr>
      </w:pPr>
    </w:p>
    <w:p w14:paraId="115DA4F9" w14:textId="77777777" w:rsidR="00EB40EF" w:rsidRDefault="00EB40EF" w:rsidP="00EB40EF">
      <w:pPr>
        <w:rPr>
          <w:rFonts w:ascii="Arial" w:hAnsi="Arial"/>
        </w:rPr>
      </w:pPr>
    </w:p>
    <w:p w14:paraId="508E9CE1" w14:textId="77777777" w:rsidR="00EB40EF" w:rsidRDefault="00EB40EF" w:rsidP="00EB40EF">
      <w:pPr>
        <w:rPr>
          <w:rFonts w:ascii="Arial" w:hAnsi="Arial"/>
        </w:rPr>
      </w:pPr>
    </w:p>
    <w:p w14:paraId="0A2534F7" w14:textId="77777777" w:rsidR="00EB40EF" w:rsidRDefault="00EB40EF" w:rsidP="00EB40EF">
      <w:pPr>
        <w:rPr>
          <w:rFonts w:ascii="Arial" w:hAnsi="Arial"/>
        </w:rPr>
      </w:pPr>
    </w:p>
    <w:p w14:paraId="506D974F" w14:textId="77777777" w:rsidR="00EB40EF" w:rsidRDefault="00EB40EF" w:rsidP="00EB40EF">
      <w:pPr>
        <w:rPr>
          <w:rFonts w:ascii="Arial" w:hAnsi="Arial"/>
        </w:rPr>
      </w:pPr>
    </w:p>
    <w:p w14:paraId="175298A7" w14:textId="77777777" w:rsidR="00EB40EF" w:rsidRDefault="00EB40EF" w:rsidP="00EB40EF">
      <w:pPr>
        <w:rPr>
          <w:rFonts w:ascii="Arial" w:hAnsi="Arial"/>
        </w:rPr>
      </w:pPr>
    </w:p>
    <w:p w14:paraId="56B7082C" w14:textId="77777777" w:rsidR="00EB40EF" w:rsidRDefault="00EB40EF" w:rsidP="00EB40EF">
      <w:pPr>
        <w:rPr>
          <w:rFonts w:ascii="Arial" w:hAnsi="Arial"/>
        </w:rPr>
      </w:pPr>
    </w:p>
    <w:p w14:paraId="46C16117" w14:textId="77777777" w:rsidR="00EB40EF" w:rsidRDefault="00EB40EF" w:rsidP="00EB40EF">
      <w:pPr>
        <w:rPr>
          <w:rFonts w:ascii="Arial" w:hAnsi="Arial"/>
        </w:rPr>
      </w:pPr>
    </w:p>
    <w:p w14:paraId="3B6584A2" w14:textId="77777777" w:rsidR="00DB4872" w:rsidRPr="00CE6435" w:rsidRDefault="00DB4872" w:rsidP="00533FD6">
      <w:pPr>
        <w:rPr>
          <w:rFonts w:ascii="Arial" w:hAnsi="Arial"/>
        </w:rPr>
      </w:pPr>
    </w:p>
    <w:sectPr w:rsidR="00DB4872" w:rsidRPr="00CE6435" w:rsidSect="00174AAF">
      <w:footerReference w:type="default" r:id="rId10"/>
      <w:pgSz w:w="11906" w:h="16838"/>
      <w:pgMar w:top="720" w:right="720" w:bottom="720" w:left="720" w:header="709" w:footer="494"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AB99" w14:textId="77777777" w:rsidR="00882CB2" w:rsidRDefault="00882CB2">
      <w:r>
        <w:separator/>
      </w:r>
    </w:p>
    <w:p w14:paraId="101EF902" w14:textId="77777777" w:rsidR="00882CB2" w:rsidRDefault="00882CB2"/>
  </w:endnote>
  <w:endnote w:type="continuationSeparator" w:id="0">
    <w:p w14:paraId="2902A86D" w14:textId="77777777" w:rsidR="00882CB2" w:rsidRDefault="00882CB2">
      <w:r>
        <w:continuationSeparator/>
      </w:r>
    </w:p>
    <w:p w14:paraId="660437E2" w14:textId="77777777" w:rsidR="00882CB2" w:rsidRDefault="00882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47AE0700" w:rsidR="00882CB2" w:rsidRPr="00CF0BD9" w:rsidRDefault="00B01C80" w:rsidP="00CF0BD9">
    <w:pPr>
      <w:tabs>
        <w:tab w:val="right" w:pos="9638"/>
      </w:tabs>
      <w:rPr>
        <w:rFonts w:cs="Times New Roman"/>
        <w:sz w:val="16"/>
        <w:szCs w:val="16"/>
      </w:rPr>
    </w:pPr>
    <w:r>
      <w:rPr>
        <w:rFonts w:cs="Times New Roman"/>
        <w:sz w:val="16"/>
        <w:szCs w:val="16"/>
      </w:rPr>
      <w:t>CRT</w:t>
    </w:r>
    <w:r w:rsidR="00882CB2" w:rsidRPr="009F0DAE">
      <w:rPr>
        <w:rFonts w:cs="Times New Roman"/>
        <w:sz w:val="16"/>
        <w:szCs w:val="16"/>
      </w:rPr>
      <w:t xml:space="preserve"> </w:t>
    </w:r>
    <w:r w:rsidR="00D63CA0">
      <w:rPr>
        <w:rFonts w:cs="Times New Roman"/>
        <w:sz w:val="16"/>
        <w:szCs w:val="16"/>
      </w:rPr>
      <w:t>PF_202</w:t>
    </w:r>
    <w:r w:rsidR="008F3A9B">
      <w:rPr>
        <w:rFonts w:cs="Times New Roman"/>
        <w:sz w:val="16"/>
        <w:szCs w:val="16"/>
      </w:rPr>
      <w:t>5</w:t>
    </w:r>
    <w:r w:rsidR="00D63CA0">
      <w:rPr>
        <w:rFonts w:cs="Times New Roman"/>
        <w:sz w:val="16"/>
        <w:szCs w:val="16"/>
      </w:rPr>
      <w:t>-0</w:t>
    </w:r>
    <w:r w:rsidR="008F3A9B">
      <w:rPr>
        <w:rFonts w:cs="Times New Roman"/>
        <w:sz w:val="16"/>
        <w:szCs w:val="16"/>
      </w:rPr>
      <w:t>50</w:t>
    </w:r>
    <w:r w:rsidR="00D63CA0">
      <w:rPr>
        <w:rFonts w:cs="Times New Roman"/>
        <w:sz w:val="16"/>
        <w:szCs w:val="16"/>
      </w:rPr>
      <w:t xml:space="preserve"> </w:t>
    </w:r>
    <w:r w:rsidR="008F3A9B">
      <w:rPr>
        <w:rFonts w:cs="Times New Roman"/>
        <w:sz w:val="16"/>
        <w:szCs w:val="16"/>
      </w:rPr>
      <w:t xml:space="preserve">Service </w:t>
    </w:r>
    <w:r w:rsidR="00D63CA0">
      <w:rPr>
        <w:rFonts w:cs="Times New Roman"/>
        <w:sz w:val="16"/>
        <w:szCs w:val="16"/>
      </w:rPr>
      <w:t>d’agences de voyage pour l’</w:t>
    </w:r>
    <w:r w:rsidR="008F3A9B">
      <w:rPr>
        <w:rFonts w:cs="Times New Roman"/>
        <w:sz w:val="16"/>
        <w:szCs w:val="16"/>
      </w:rPr>
      <w:t>INSP</w:t>
    </w:r>
    <w:r w:rsidR="00882CB2" w:rsidRPr="00D260C1">
      <w:rPr>
        <w:rFonts w:cs="Times New Roman"/>
        <w:sz w:val="16"/>
        <w:szCs w:val="16"/>
      </w:rPr>
      <w:tab/>
    </w:r>
    <w:r w:rsidR="00882CB2" w:rsidRPr="00D260C1">
      <w:rPr>
        <w:rFonts w:cs="Times New Roman"/>
        <w:bCs/>
        <w:sz w:val="16"/>
        <w:szCs w:val="16"/>
      </w:rPr>
      <w:t xml:space="preserve">page </w:t>
    </w:r>
    <w:r w:rsidR="00882CB2" w:rsidRPr="00D260C1">
      <w:rPr>
        <w:rFonts w:cs="Times New Roman"/>
        <w:bCs/>
        <w:sz w:val="16"/>
        <w:szCs w:val="16"/>
      </w:rPr>
      <w:fldChar w:fldCharType="begin"/>
    </w:r>
    <w:r w:rsidR="00882CB2" w:rsidRPr="00D260C1">
      <w:rPr>
        <w:rFonts w:cs="Times New Roman"/>
        <w:bCs/>
        <w:sz w:val="16"/>
        <w:szCs w:val="16"/>
      </w:rPr>
      <w:instrText xml:space="preserve"> PAGE </w:instrText>
    </w:r>
    <w:r w:rsidR="00882CB2" w:rsidRPr="00D260C1">
      <w:rPr>
        <w:rFonts w:cs="Times New Roman"/>
        <w:bCs/>
        <w:sz w:val="16"/>
        <w:szCs w:val="16"/>
      </w:rPr>
      <w:fldChar w:fldCharType="separate"/>
    </w:r>
    <w:r w:rsidR="0011235B">
      <w:rPr>
        <w:rFonts w:cs="Times New Roman"/>
        <w:bCs/>
        <w:noProof/>
        <w:sz w:val="16"/>
        <w:szCs w:val="16"/>
      </w:rPr>
      <w:t>9</w:t>
    </w:r>
    <w:r w:rsidR="00882CB2" w:rsidRPr="00D260C1">
      <w:rPr>
        <w:rFonts w:cs="Times New Roman"/>
        <w:bCs/>
        <w:sz w:val="16"/>
        <w:szCs w:val="16"/>
      </w:rPr>
      <w:fldChar w:fldCharType="end"/>
    </w:r>
    <w:r w:rsidR="00882CB2" w:rsidRPr="00D260C1">
      <w:rPr>
        <w:rFonts w:cs="Times New Roman"/>
        <w:bCs/>
        <w:sz w:val="16"/>
        <w:szCs w:val="16"/>
      </w:rPr>
      <w:t>/</w:t>
    </w:r>
    <w:r w:rsidR="00882CB2" w:rsidRPr="00D260C1">
      <w:rPr>
        <w:rFonts w:cs="Times New Roman"/>
        <w:bCs/>
        <w:sz w:val="16"/>
        <w:szCs w:val="16"/>
      </w:rPr>
      <w:fldChar w:fldCharType="begin"/>
    </w:r>
    <w:r w:rsidR="00882CB2" w:rsidRPr="00D260C1">
      <w:rPr>
        <w:rFonts w:cs="Times New Roman"/>
        <w:bCs/>
        <w:sz w:val="16"/>
        <w:szCs w:val="16"/>
      </w:rPr>
      <w:instrText xml:space="preserve"> NUMPAGES \*Arabic </w:instrText>
    </w:r>
    <w:r w:rsidR="00882CB2" w:rsidRPr="00D260C1">
      <w:rPr>
        <w:rFonts w:cs="Times New Roman"/>
        <w:bCs/>
        <w:sz w:val="16"/>
        <w:szCs w:val="16"/>
      </w:rPr>
      <w:fldChar w:fldCharType="separate"/>
    </w:r>
    <w:r w:rsidR="0011235B">
      <w:rPr>
        <w:rFonts w:cs="Times New Roman"/>
        <w:bCs/>
        <w:noProof/>
        <w:sz w:val="16"/>
        <w:szCs w:val="16"/>
      </w:rPr>
      <w:t>9</w:t>
    </w:r>
    <w:r w:rsidR="00882CB2" w:rsidRPr="00D260C1">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DCBC3" w14:textId="77777777" w:rsidR="00882CB2" w:rsidRDefault="00882CB2">
      <w:r>
        <w:separator/>
      </w:r>
    </w:p>
    <w:p w14:paraId="38CEEF34" w14:textId="77777777" w:rsidR="00882CB2" w:rsidRDefault="00882CB2"/>
  </w:footnote>
  <w:footnote w:type="continuationSeparator" w:id="0">
    <w:p w14:paraId="30387D49" w14:textId="77777777" w:rsidR="00882CB2" w:rsidRDefault="00882CB2">
      <w:r>
        <w:continuationSeparator/>
      </w:r>
    </w:p>
    <w:p w14:paraId="022B1DC9" w14:textId="77777777" w:rsidR="00882CB2" w:rsidRDefault="00882C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04FF"/>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5E164D"/>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E51BB3"/>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3C6AEA"/>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D340647"/>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08248EB"/>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0F4630"/>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A78705F"/>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B725D38"/>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A517CAC"/>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CD57686"/>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D4247E5"/>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FEF05B1"/>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1703058"/>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A77BA0"/>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19" w15:restartNumberingAfterBreak="0">
    <w:nsid w:val="4A612BA7"/>
    <w:multiLevelType w:val="multilevel"/>
    <w:tmpl w:val="935214A6"/>
    <w:lvl w:ilvl="0">
      <w:start w:val="1"/>
      <w:numFmt w:val="upperRoman"/>
      <w:pStyle w:val="Titre1"/>
      <w:lvlText w:val="PARTIE %1 - "/>
      <w:lvlJc w:val="left"/>
      <w:pPr>
        <w:ind w:left="1567" w:hanging="432"/>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ind w:left="576" w:hanging="576"/>
      </w:pPr>
      <w:rPr>
        <w:rFonts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53B46A05"/>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940B84"/>
    <w:multiLevelType w:val="hybridMultilevel"/>
    <w:tmpl w:val="3BE2A8AE"/>
    <w:lvl w:ilvl="0" w:tplc="3D18115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1A26AE"/>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D25DAA"/>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5D5F8D"/>
    <w:multiLevelType w:val="hybridMultilevel"/>
    <w:tmpl w:val="5CC43984"/>
    <w:lvl w:ilvl="0" w:tplc="C9B0E354">
      <w:start w:val="1"/>
      <w:numFmt w:val="decimal"/>
      <w:lvlText w:val="%1."/>
      <w:lvlJc w:val="left"/>
      <w:pPr>
        <w:ind w:left="720" w:hanging="360"/>
      </w:pPr>
      <w:rPr>
        <w:rFonts w:hint="default"/>
        <w:b w:val="0"/>
        <w:sz w:val="24"/>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12724E"/>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28"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E182FDD"/>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F2F7170"/>
    <w:multiLevelType w:val="hybridMultilevel"/>
    <w:tmpl w:val="5CC43984"/>
    <w:lvl w:ilvl="0" w:tplc="FFFFFFFF">
      <w:start w:val="1"/>
      <w:numFmt w:val="decimal"/>
      <w:lvlText w:val="%1."/>
      <w:lvlJc w:val="left"/>
      <w:pPr>
        <w:ind w:left="720" w:hanging="360"/>
      </w:pPr>
      <w:rPr>
        <w:rFonts w:hint="default"/>
        <w:b w:val="0"/>
        <w:sz w:val="24"/>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80491214">
    <w:abstractNumId w:val="6"/>
  </w:num>
  <w:num w:numId="2" w16cid:durableId="1675035068">
    <w:abstractNumId w:val="19"/>
  </w:num>
  <w:num w:numId="3" w16cid:durableId="1160652631">
    <w:abstractNumId w:val="3"/>
  </w:num>
  <w:num w:numId="4" w16cid:durableId="468088760">
    <w:abstractNumId w:val="24"/>
  </w:num>
  <w:num w:numId="5" w16cid:durableId="298076797">
    <w:abstractNumId w:val="18"/>
  </w:num>
  <w:num w:numId="6" w16cid:durableId="1213272882">
    <w:abstractNumId w:val="28"/>
  </w:num>
  <w:num w:numId="7" w16cid:durableId="1336230869">
    <w:abstractNumId w:val="17"/>
  </w:num>
  <w:num w:numId="8" w16cid:durableId="255066325">
    <w:abstractNumId w:val="27"/>
  </w:num>
  <w:num w:numId="9" w16cid:durableId="776294246">
    <w:abstractNumId w:val="25"/>
  </w:num>
  <w:num w:numId="10" w16cid:durableId="1776896909">
    <w:abstractNumId w:val="16"/>
  </w:num>
  <w:num w:numId="11" w16cid:durableId="1083797341">
    <w:abstractNumId w:val="21"/>
  </w:num>
  <w:num w:numId="12" w16cid:durableId="1228146261">
    <w:abstractNumId w:val="9"/>
  </w:num>
  <w:num w:numId="13" w16cid:durableId="379676005">
    <w:abstractNumId w:val="23"/>
  </w:num>
  <w:num w:numId="14" w16cid:durableId="1661350174">
    <w:abstractNumId w:val="15"/>
  </w:num>
  <w:num w:numId="15" w16cid:durableId="56101005">
    <w:abstractNumId w:val="5"/>
  </w:num>
  <w:num w:numId="16" w16cid:durableId="1492524109">
    <w:abstractNumId w:val="2"/>
  </w:num>
  <w:num w:numId="17" w16cid:durableId="2024352598">
    <w:abstractNumId w:val="10"/>
  </w:num>
  <w:num w:numId="18" w16cid:durableId="962076624">
    <w:abstractNumId w:val="12"/>
  </w:num>
  <w:num w:numId="19" w16cid:durableId="243608884">
    <w:abstractNumId w:val="20"/>
  </w:num>
  <w:num w:numId="20" w16cid:durableId="1420712031">
    <w:abstractNumId w:val="13"/>
  </w:num>
  <w:num w:numId="21" w16cid:durableId="1569724968">
    <w:abstractNumId w:val="4"/>
  </w:num>
  <w:num w:numId="22" w16cid:durableId="1884780168">
    <w:abstractNumId w:val="8"/>
  </w:num>
  <w:num w:numId="23" w16cid:durableId="1734503408">
    <w:abstractNumId w:val="0"/>
  </w:num>
  <w:num w:numId="24" w16cid:durableId="671642528">
    <w:abstractNumId w:val="22"/>
  </w:num>
  <w:num w:numId="25" w16cid:durableId="573585421">
    <w:abstractNumId w:val="11"/>
  </w:num>
  <w:num w:numId="26" w16cid:durableId="1479228937">
    <w:abstractNumId w:val="26"/>
  </w:num>
  <w:num w:numId="27" w16cid:durableId="734471913">
    <w:abstractNumId w:val="7"/>
  </w:num>
  <w:num w:numId="28" w16cid:durableId="2000842179">
    <w:abstractNumId w:val="29"/>
  </w:num>
  <w:num w:numId="29" w16cid:durableId="916979909">
    <w:abstractNumId w:val="30"/>
  </w:num>
  <w:num w:numId="30" w16cid:durableId="2087605149">
    <w:abstractNumId w:val="14"/>
  </w:num>
  <w:num w:numId="31" w16cid:durableId="795023985">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2732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3B68"/>
    <w:rsid w:val="00004837"/>
    <w:rsid w:val="00005666"/>
    <w:rsid w:val="000069F3"/>
    <w:rsid w:val="00007F6D"/>
    <w:rsid w:val="0001018A"/>
    <w:rsid w:val="000121C3"/>
    <w:rsid w:val="000133C5"/>
    <w:rsid w:val="00014972"/>
    <w:rsid w:val="00016CE2"/>
    <w:rsid w:val="00016DB6"/>
    <w:rsid w:val="00020E73"/>
    <w:rsid w:val="000211EF"/>
    <w:rsid w:val="000229D9"/>
    <w:rsid w:val="00026BF9"/>
    <w:rsid w:val="00027028"/>
    <w:rsid w:val="00027311"/>
    <w:rsid w:val="00027595"/>
    <w:rsid w:val="000279F1"/>
    <w:rsid w:val="00027AD5"/>
    <w:rsid w:val="0003120C"/>
    <w:rsid w:val="00034A8D"/>
    <w:rsid w:val="00036539"/>
    <w:rsid w:val="00040113"/>
    <w:rsid w:val="0004554D"/>
    <w:rsid w:val="0004614F"/>
    <w:rsid w:val="000464FA"/>
    <w:rsid w:val="00046572"/>
    <w:rsid w:val="00052399"/>
    <w:rsid w:val="00054015"/>
    <w:rsid w:val="0005483F"/>
    <w:rsid w:val="00054B62"/>
    <w:rsid w:val="00054DEA"/>
    <w:rsid w:val="00055F68"/>
    <w:rsid w:val="0006082D"/>
    <w:rsid w:val="00062BC1"/>
    <w:rsid w:val="00063BF9"/>
    <w:rsid w:val="000652EB"/>
    <w:rsid w:val="000666DB"/>
    <w:rsid w:val="0006739C"/>
    <w:rsid w:val="00067DF8"/>
    <w:rsid w:val="00073EAD"/>
    <w:rsid w:val="0007455E"/>
    <w:rsid w:val="00076652"/>
    <w:rsid w:val="00076EFA"/>
    <w:rsid w:val="00081BEC"/>
    <w:rsid w:val="00082159"/>
    <w:rsid w:val="000827F1"/>
    <w:rsid w:val="00083895"/>
    <w:rsid w:val="00092C9F"/>
    <w:rsid w:val="00092DA7"/>
    <w:rsid w:val="000A1983"/>
    <w:rsid w:val="000A1A56"/>
    <w:rsid w:val="000A26B9"/>
    <w:rsid w:val="000B0327"/>
    <w:rsid w:val="000B2756"/>
    <w:rsid w:val="000B48B4"/>
    <w:rsid w:val="000B525A"/>
    <w:rsid w:val="000B5683"/>
    <w:rsid w:val="000B579D"/>
    <w:rsid w:val="000B70CE"/>
    <w:rsid w:val="000B7EDC"/>
    <w:rsid w:val="000C1BB2"/>
    <w:rsid w:val="000C33C8"/>
    <w:rsid w:val="000C5EAF"/>
    <w:rsid w:val="000D018C"/>
    <w:rsid w:val="000D0F9E"/>
    <w:rsid w:val="000D13E1"/>
    <w:rsid w:val="000D26A2"/>
    <w:rsid w:val="000D2739"/>
    <w:rsid w:val="000D29B2"/>
    <w:rsid w:val="000D53F3"/>
    <w:rsid w:val="000D56CA"/>
    <w:rsid w:val="000E245D"/>
    <w:rsid w:val="000E332A"/>
    <w:rsid w:val="000E3C7F"/>
    <w:rsid w:val="000E3FF3"/>
    <w:rsid w:val="000E4124"/>
    <w:rsid w:val="000E54D3"/>
    <w:rsid w:val="000E5647"/>
    <w:rsid w:val="000E5C75"/>
    <w:rsid w:val="000E6330"/>
    <w:rsid w:val="000F3D3E"/>
    <w:rsid w:val="000F4A17"/>
    <w:rsid w:val="001004D6"/>
    <w:rsid w:val="00102E4D"/>
    <w:rsid w:val="001038AF"/>
    <w:rsid w:val="001059EF"/>
    <w:rsid w:val="0010781B"/>
    <w:rsid w:val="00107D44"/>
    <w:rsid w:val="00107E6B"/>
    <w:rsid w:val="0011235B"/>
    <w:rsid w:val="00113220"/>
    <w:rsid w:val="001143BC"/>
    <w:rsid w:val="00116018"/>
    <w:rsid w:val="0011769A"/>
    <w:rsid w:val="00120659"/>
    <w:rsid w:val="001232C2"/>
    <w:rsid w:val="001247D2"/>
    <w:rsid w:val="00125FE9"/>
    <w:rsid w:val="00126370"/>
    <w:rsid w:val="00132DD1"/>
    <w:rsid w:val="00132EC9"/>
    <w:rsid w:val="00136237"/>
    <w:rsid w:val="001371E0"/>
    <w:rsid w:val="00137740"/>
    <w:rsid w:val="0014068F"/>
    <w:rsid w:val="00147440"/>
    <w:rsid w:val="00147A8D"/>
    <w:rsid w:val="00150113"/>
    <w:rsid w:val="001507A7"/>
    <w:rsid w:val="001509FF"/>
    <w:rsid w:val="001517A0"/>
    <w:rsid w:val="00151EA0"/>
    <w:rsid w:val="001525F8"/>
    <w:rsid w:val="00152DAC"/>
    <w:rsid w:val="00153340"/>
    <w:rsid w:val="0016018D"/>
    <w:rsid w:val="00161485"/>
    <w:rsid w:val="0016154C"/>
    <w:rsid w:val="0016180F"/>
    <w:rsid w:val="001621A0"/>
    <w:rsid w:val="00162B85"/>
    <w:rsid w:val="0016501B"/>
    <w:rsid w:val="0016503B"/>
    <w:rsid w:val="00165D6A"/>
    <w:rsid w:val="001673BE"/>
    <w:rsid w:val="0016747F"/>
    <w:rsid w:val="00170278"/>
    <w:rsid w:val="00170470"/>
    <w:rsid w:val="001715C8"/>
    <w:rsid w:val="00171A88"/>
    <w:rsid w:val="00172144"/>
    <w:rsid w:val="00172C71"/>
    <w:rsid w:val="00173210"/>
    <w:rsid w:val="001746EC"/>
    <w:rsid w:val="00174AAF"/>
    <w:rsid w:val="00176316"/>
    <w:rsid w:val="00177F99"/>
    <w:rsid w:val="00180819"/>
    <w:rsid w:val="00181F6E"/>
    <w:rsid w:val="00182D31"/>
    <w:rsid w:val="00183BF3"/>
    <w:rsid w:val="00183C23"/>
    <w:rsid w:val="001842A4"/>
    <w:rsid w:val="00186068"/>
    <w:rsid w:val="001864C6"/>
    <w:rsid w:val="0019011D"/>
    <w:rsid w:val="00191C1F"/>
    <w:rsid w:val="001926D0"/>
    <w:rsid w:val="00193964"/>
    <w:rsid w:val="00194767"/>
    <w:rsid w:val="00194AB8"/>
    <w:rsid w:val="00195D4A"/>
    <w:rsid w:val="001970AD"/>
    <w:rsid w:val="001973E3"/>
    <w:rsid w:val="00197A77"/>
    <w:rsid w:val="001A0CD4"/>
    <w:rsid w:val="001A3BCC"/>
    <w:rsid w:val="001A6BA1"/>
    <w:rsid w:val="001A7D53"/>
    <w:rsid w:val="001A7F98"/>
    <w:rsid w:val="001B1239"/>
    <w:rsid w:val="001B1D87"/>
    <w:rsid w:val="001B4340"/>
    <w:rsid w:val="001B55DF"/>
    <w:rsid w:val="001B7A90"/>
    <w:rsid w:val="001C32AA"/>
    <w:rsid w:val="001C3301"/>
    <w:rsid w:val="001C3DBE"/>
    <w:rsid w:val="001C4DB7"/>
    <w:rsid w:val="001C4DC0"/>
    <w:rsid w:val="001C4FAC"/>
    <w:rsid w:val="001C55A2"/>
    <w:rsid w:val="001C5CFC"/>
    <w:rsid w:val="001C7517"/>
    <w:rsid w:val="001C796E"/>
    <w:rsid w:val="001D063A"/>
    <w:rsid w:val="001D1755"/>
    <w:rsid w:val="001D49DB"/>
    <w:rsid w:val="001D4C08"/>
    <w:rsid w:val="001D5F6A"/>
    <w:rsid w:val="001D65D0"/>
    <w:rsid w:val="001D73F2"/>
    <w:rsid w:val="001E07D9"/>
    <w:rsid w:val="001E082D"/>
    <w:rsid w:val="001E0BE5"/>
    <w:rsid w:val="001E25EA"/>
    <w:rsid w:val="001E2B94"/>
    <w:rsid w:val="001E641C"/>
    <w:rsid w:val="001E687D"/>
    <w:rsid w:val="001F20BC"/>
    <w:rsid w:val="001F36B6"/>
    <w:rsid w:val="001F3FE9"/>
    <w:rsid w:val="001F493E"/>
    <w:rsid w:val="001F6A97"/>
    <w:rsid w:val="002029C0"/>
    <w:rsid w:val="00202DF3"/>
    <w:rsid w:val="0020310D"/>
    <w:rsid w:val="00203A25"/>
    <w:rsid w:val="00204D98"/>
    <w:rsid w:val="00205CE7"/>
    <w:rsid w:val="00205DC8"/>
    <w:rsid w:val="002061CC"/>
    <w:rsid w:val="00207C22"/>
    <w:rsid w:val="002102F0"/>
    <w:rsid w:val="00210CFE"/>
    <w:rsid w:val="00210FCE"/>
    <w:rsid w:val="002113A2"/>
    <w:rsid w:val="00213ACF"/>
    <w:rsid w:val="002178B9"/>
    <w:rsid w:val="0022073C"/>
    <w:rsid w:val="00221BBD"/>
    <w:rsid w:val="002222F6"/>
    <w:rsid w:val="00222611"/>
    <w:rsid w:val="002228B9"/>
    <w:rsid w:val="00224727"/>
    <w:rsid w:val="00225797"/>
    <w:rsid w:val="00230049"/>
    <w:rsid w:val="0023104D"/>
    <w:rsid w:val="00231572"/>
    <w:rsid w:val="00234575"/>
    <w:rsid w:val="00234936"/>
    <w:rsid w:val="00234AD2"/>
    <w:rsid w:val="002353D6"/>
    <w:rsid w:val="00236720"/>
    <w:rsid w:val="00240013"/>
    <w:rsid w:val="00240D6A"/>
    <w:rsid w:val="00242884"/>
    <w:rsid w:val="00245D46"/>
    <w:rsid w:val="00246230"/>
    <w:rsid w:val="002472F7"/>
    <w:rsid w:val="0025113A"/>
    <w:rsid w:val="002528A7"/>
    <w:rsid w:val="0025555A"/>
    <w:rsid w:val="00256746"/>
    <w:rsid w:val="00260A03"/>
    <w:rsid w:val="00262EE2"/>
    <w:rsid w:val="002631CA"/>
    <w:rsid w:val="00263BF4"/>
    <w:rsid w:val="00263D3C"/>
    <w:rsid w:val="002641B5"/>
    <w:rsid w:val="00265347"/>
    <w:rsid w:val="0027014F"/>
    <w:rsid w:val="002747A3"/>
    <w:rsid w:val="00274A70"/>
    <w:rsid w:val="00277785"/>
    <w:rsid w:val="00280B39"/>
    <w:rsid w:val="00282264"/>
    <w:rsid w:val="0028449B"/>
    <w:rsid w:val="00285F1D"/>
    <w:rsid w:val="00286E92"/>
    <w:rsid w:val="00287134"/>
    <w:rsid w:val="00287A0F"/>
    <w:rsid w:val="00287B68"/>
    <w:rsid w:val="00290196"/>
    <w:rsid w:val="0029052C"/>
    <w:rsid w:val="00290DE1"/>
    <w:rsid w:val="0029119A"/>
    <w:rsid w:val="00291653"/>
    <w:rsid w:val="00292EE6"/>
    <w:rsid w:val="00294598"/>
    <w:rsid w:val="00295FAF"/>
    <w:rsid w:val="002A082F"/>
    <w:rsid w:val="002A167E"/>
    <w:rsid w:val="002A5042"/>
    <w:rsid w:val="002A68A2"/>
    <w:rsid w:val="002A788B"/>
    <w:rsid w:val="002A7BC3"/>
    <w:rsid w:val="002B3658"/>
    <w:rsid w:val="002B373D"/>
    <w:rsid w:val="002B3A77"/>
    <w:rsid w:val="002B463A"/>
    <w:rsid w:val="002B4C03"/>
    <w:rsid w:val="002B52C6"/>
    <w:rsid w:val="002B597C"/>
    <w:rsid w:val="002B6DF3"/>
    <w:rsid w:val="002B7D92"/>
    <w:rsid w:val="002C1467"/>
    <w:rsid w:val="002C30AF"/>
    <w:rsid w:val="002C315C"/>
    <w:rsid w:val="002C5D59"/>
    <w:rsid w:val="002C6C56"/>
    <w:rsid w:val="002D1B8E"/>
    <w:rsid w:val="002D1C06"/>
    <w:rsid w:val="002D3330"/>
    <w:rsid w:val="002D57C1"/>
    <w:rsid w:val="002D6DB1"/>
    <w:rsid w:val="002E0AAC"/>
    <w:rsid w:val="002E12CD"/>
    <w:rsid w:val="002E1B1A"/>
    <w:rsid w:val="002E3873"/>
    <w:rsid w:val="002E4D7D"/>
    <w:rsid w:val="002E51CF"/>
    <w:rsid w:val="002E5D34"/>
    <w:rsid w:val="002E67C3"/>
    <w:rsid w:val="002E6EB4"/>
    <w:rsid w:val="002E6F59"/>
    <w:rsid w:val="002F05BA"/>
    <w:rsid w:val="002F0B76"/>
    <w:rsid w:val="002F1791"/>
    <w:rsid w:val="002F3222"/>
    <w:rsid w:val="002F48E1"/>
    <w:rsid w:val="002F5326"/>
    <w:rsid w:val="002F7916"/>
    <w:rsid w:val="00300AC5"/>
    <w:rsid w:val="00302304"/>
    <w:rsid w:val="00303BB9"/>
    <w:rsid w:val="0030543C"/>
    <w:rsid w:val="0030779C"/>
    <w:rsid w:val="00307952"/>
    <w:rsid w:val="00307D42"/>
    <w:rsid w:val="003125E0"/>
    <w:rsid w:val="00315175"/>
    <w:rsid w:val="00315A92"/>
    <w:rsid w:val="00316570"/>
    <w:rsid w:val="0032098E"/>
    <w:rsid w:val="00321CD4"/>
    <w:rsid w:val="00322AAB"/>
    <w:rsid w:val="003235D2"/>
    <w:rsid w:val="00326860"/>
    <w:rsid w:val="0032708D"/>
    <w:rsid w:val="00330770"/>
    <w:rsid w:val="0033160C"/>
    <w:rsid w:val="00331684"/>
    <w:rsid w:val="00331E6C"/>
    <w:rsid w:val="00332B17"/>
    <w:rsid w:val="00335976"/>
    <w:rsid w:val="00341EA8"/>
    <w:rsid w:val="00344501"/>
    <w:rsid w:val="00344B05"/>
    <w:rsid w:val="00344E14"/>
    <w:rsid w:val="00346B6E"/>
    <w:rsid w:val="00350318"/>
    <w:rsid w:val="003511E2"/>
    <w:rsid w:val="00352B32"/>
    <w:rsid w:val="003534A9"/>
    <w:rsid w:val="00353699"/>
    <w:rsid w:val="00353E12"/>
    <w:rsid w:val="003540C9"/>
    <w:rsid w:val="00354782"/>
    <w:rsid w:val="0035575E"/>
    <w:rsid w:val="00355F35"/>
    <w:rsid w:val="00356F45"/>
    <w:rsid w:val="00357472"/>
    <w:rsid w:val="00357A6F"/>
    <w:rsid w:val="003610A6"/>
    <w:rsid w:val="00361938"/>
    <w:rsid w:val="00363DA2"/>
    <w:rsid w:val="00364AB3"/>
    <w:rsid w:val="00364F17"/>
    <w:rsid w:val="003709DE"/>
    <w:rsid w:val="0037579B"/>
    <w:rsid w:val="00375F69"/>
    <w:rsid w:val="003765F4"/>
    <w:rsid w:val="0037691D"/>
    <w:rsid w:val="00380334"/>
    <w:rsid w:val="00380F70"/>
    <w:rsid w:val="00382AAD"/>
    <w:rsid w:val="0038415E"/>
    <w:rsid w:val="00384979"/>
    <w:rsid w:val="003855CB"/>
    <w:rsid w:val="00386512"/>
    <w:rsid w:val="00387187"/>
    <w:rsid w:val="00391B1C"/>
    <w:rsid w:val="0039415B"/>
    <w:rsid w:val="003A1B49"/>
    <w:rsid w:val="003A2B4C"/>
    <w:rsid w:val="003A2C0A"/>
    <w:rsid w:val="003A2CC6"/>
    <w:rsid w:val="003A2F04"/>
    <w:rsid w:val="003A4F7B"/>
    <w:rsid w:val="003A7AB3"/>
    <w:rsid w:val="003B029F"/>
    <w:rsid w:val="003B148D"/>
    <w:rsid w:val="003B42B9"/>
    <w:rsid w:val="003B533E"/>
    <w:rsid w:val="003B6D95"/>
    <w:rsid w:val="003B75DB"/>
    <w:rsid w:val="003C0425"/>
    <w:rsid w:val="003C1D93"/>
    <w:rsid w:val="003C2227"/>
    <w:rsid w:val="003C4068"/>
    <w:rsid w:val="003C44F1"/>
    <w:rsid w:val="003C5784"/>
    <w:rsid w:val="003C6C46"/>
    <w:rsid w:val="003C6C83"/>
    <w:rsid w:val="003C7877"/>
    <w:rsid w:val="003D00F7"/>
    <w:rsid w:val="003D20B4"/>
    <w:rsid w:val="003D22B0"/>
    <w:rsid w:val="003D3479"/>
    <w:rsid w:val="003D4A95"/>
    <w:rsid w:val="003D66FC"/>
    <w:rsid w:val="003D6F18"/>
    <w:rsid w:val="003D76A6"/>
    <w:rsid w:val="003E154C"/>
    <w:rsid w:val="003E1774"/>
    <w:rsid w:val="003E1E78"/>
    <w:rsid w:val="003E25EF"/>
    <w:rsid w:val="003E3FE8"/>
    <w:rsid w:val="003E42E8"/>
    <w:rsid w:val="003E78CA"/>
    <w:rsid w:val="003E7FD6"/>
    <w:rsid w:val="003F2B6D"/>
    <w:rsid w:val="003F3B35"/>
    <w:rsid w:val="003F71C5"/>
    <w:rsid w:val="004048C7"/>
    <w:rsid w:val="0040700C"/>
    <w:rsid w:val="00410B57"/>
    <w:rsid w:val="00412204"/>
    <w:rsid w:val="00414550"/>
    <w:rsid w:val="00414D4A"/>
    <w:rsid w:val="00416BFE"/>
    <w:rsid w:val="004174D2"/>
    <w:rsid w:val="00420668"/>
    <w:rsid w:val="0042129D"/>
    <w:rsid w:val="00422253"/>
    <w:rsid w:val="004227D3"/>
    <w:rsid w:val="00423E37"/>
    <w:rsid w:val="0042642F"/>
    <w:rsid w:val="004277D3"/>
    <w:rsid w:val="00431EDB"/>
    <w:rsid w:val="00431FD8"/>
    <w:rsid w:val="00432CC6"/>
    <w:rsid w:val="004331F6"/>
    <w:rsid w:val="00433E87"/>
    <w:rsid w:val="00437251"/>
    <w:rsid w:val="00440F89"/>
    <w:rsid w:val="0044164C"/>
    <w:rsid w:val="00442EF5"/>
    <w:rsid w:val="00443C79"/>
    <w:rsid w:val="004540C3"/>
    <w:rsid w:val="00464072"/>
    <w:rsid w:val="00464983"/>
    <w:rsid w:val="00467B87"/>
    <w:rsid w:val="00467DC6"/>
    <w:rsid w:val="00467DFE"/>
    <w:rsid w:val="00471512"/>
    <w:rsid w:val="00471F22"/>
    <w:rsid w:val="00471F6C"/>
    <w:rsid w:val="00473469"/>
    <w:rsid w:val="00474FE3"/>
    <w:rsid w:val="00475518"/>
    <w:rsid w:val="00476A77"/>
    <w:rsid w:val="004805B9"/>
    <w:rsid w:val="00482CAC"/>
    <w:rsid w:val="00484376"/>
    <w:rsid w:val="00484B3A"/>
    <w:rsid w:val="00485C3A"/>
    <w:rsid w:val="004901BF"/>
    <w:rsid w:val="00490B02"/>
    <w:rsid w:val="00493023"/>
    <w:rsid w:val="0049330A"/>
    <w:rsid w:val="004947BF"/>
    <w:rsid w:val="00495470"/>
    <w:rsid w:val="00495A8E"/>
    <w:rsid w:val="004A29D3"/>
    <w:rsid w:val="004A3E73"/>
    <w:rsid w:val="004A3F44"/>
    <w:rsid w:val="004A5E3C"/>
    <w:rsid w:val="004A637A"/>
    <w:rsid w:val="004B2EFF"/>
    <w:rsid w:val="004B31AA"/>
    <w:rsid w:val="004B5F0C"/>
    <w:rsid w:val="004C1A35"/>
    <w:rsid w:val="004C2202"/>
    <w:rsid w:val="004C36F2"/>
    <w:rsid w:val="004C429F"/>
    <w:rsid w:val="004C675D"/>
    <w:rsid w:val="004C7222"/>
    <w:rsid w:val="004C7889"/>
    <w:rsid w:val="004D16E6"/>
    <w:rsid w:val="004D1ED7"/>
    <w:rsid w:val="004D2916"/>
    <w:rsid w:val="004D2F8C"/>
    <w:rsid w:val="004D31CA"/>
    <w:rsid w:val="004D33E6"/>
    <w:rsid w:val="004D4543"/>
    <w:rsid w:val="004E3459"/>
    <w:rsid w:val="004E3FA9"/>
    <w:rsid w:val="004E49E2"/>
    <w:rsid w:val="004E5365"/>
    <w:rsid w:val="004E711F"/>
    <w:rsid w:val="004E7344"/>
    <w:rsid w:val="004F1247"/>
    <w:rsid w:val="004F1875"/>
    <w:rsid w:val="004F5483"/>
    <w:rsid w:val="004F6E9E"/>
    <w:rsid w:val="004F7422"/>
    <w:rsid w:val="004F7F6A"/>
    <w:rsid w:val="005002F7"/>
    <w:rsid w:val="005036F9"/>
    <w:rsid w:val="00505869"/>
    <w:rsid w:val="005058D8"/>
    <w:rsid w:val="00506CED"/>
    <w:rsid w:val="005105B4"/>
    <w:rsid w:val="00513DC7"/>
    <w:rsid w:val="00514E8D"/>
    <w:rsid w:val="00515950"/>
    <w:rsid w:val="0051637D"/>
    <w:rsid w:val="0051772C"/>
    <w:rsid w:val="00517C5F"/>
    <w:rsid w:val="00520A4F"/>
    <w:rsid w:val="00521B07"/>
    <w:rsid w:val="005220A7"/>
    <w:rsid w:val="0052255E"/>
    <w:rsid w:val="00522B8E"/>
    <w:rsid w:val="00530BED"/>
    <w:rsid w:val="00533E63"/>
    <w:rsid w:val="00533FD6"/>
    <w:rsid w:val="005341EF"/>
    <w:rsid w:val="00535961"/>
    <w:rsid w:val="00536FE4"/>
    <w:rsid w:val="00537AAC"/>
    <w:rsid w:val="00542790"/>
    <w:rsid w:val="00543810"/>
    <w:rsid w:val="00543C99"/>
    <w:rsid w:val="005442EC"/>
    <w:rsid w:val="005445BB"/>
    <w:rsid w:val="00551DCD"/>
    <w:rsid w:val="005537AA"/>
    <w:rsid w:val="00553A19"/>
    <w:rsid w:val="00555B0A"/>
    <w:rsid w:val="00556B1C"/>
    <w:rsid w:val="0056103C"/>
    <w:rsid w:val="005612A2"/>
    <w:rsid w:val="00561FFA"/>
    <w:rsid w:val="0056398B"/>
    <w:rsid w:val="00577848"/>
    <w:rsid w:val="005803BB"/>
    <w:rsid w:val="005818E1"/>
    <w:rsid w:val="00582906"/>
    <w:rsid w:val="00584110"/>
    <w:rsid w:val="00584FE2"/>
    <w:rsid w:val="00586C16"/>
    <w:rsid w:val="005919C6"/>
    <w:rsid w:val="00591E39"/>
    <w:rsid w:val="00592701"/>
    <w:rsid w:val="0059333C"/>
    <w:rsid w:val="00595A40"/>
    <w:rsid w:val="0059793D"/>
    <w:rsid w:val="00597D0C"/>
    <w:rsid w:val="005A2412"/>
    <w:rsid w:val="005A2452"/>
    <w:rsid w:val="005A3DB8"/>
    <w:rsid w:val="005A5675"/>
    <w:rsid w:val="005A5A36"/>
    <w:rsid w:val="005A6FD2"/>
    <w:rsid w:val="005A7F78"/>
    <w:rsid w:val="005B18BC"/>
    <w:rsid w:val="005B1950"/>
    <w:rsid w:val="005B2554"/>
    <w:rsid w:val="005B3C23"/>
    <w:rsid w:val="005B4737"/>
    <w:rsid w:val="005B505C"/>
    <w:rsid w:val="005B6C06"/>
    <w:rsid w:val="005B7CDE"/>
    <w:rsid w:val="005C0ABF"/>
    <w:rsid w:val="005C140F"/>
    <w:rsid w:val="005C2167"/>
    <w:rsid w:val="005C2F12"/>
    <w:rsid w:val="005C3C23"/>
    <w:rsid w:val="005C59E2"/>
    <w:rsid w:val="005C6567"/>
    <w:rsid w:val="005D1464"/>
    <w:rsid w:val="005D16EB"/>
    <w:rsid w:val="005D3F7A"/>
    <w:rsid w:val="005D4103"/>
    <w:rsid w:val="005D51E1"/>
    <w:rsid w:val="005D7556"/>
    <w:rsid w:val="005E13C6"/>
    <w:rsid w:val="005E2A44"/>
    <w:rsid w:val="005E41FB"/>
    <w:rsid w:val="005E6D19"/>
    <w:rsid w:val="005F30CA"/>
    <w:rsid w:val="005F54BB"/>
    <w:rsid w:val="005F5726"/>
    <w:rsid w:val="005F7AC8"/>
    <w:rsid w:val="00601334"/>
    <w:rsid w:val="006019A8"/>
    <w:rsid w:val="006031AE"/>
    <w:rsid w:val="00603FD8"/>
    <w:rsid w:val="006067B7"/>
    <w:rsid w:val="00607A38"/>
    <w:rsid w:val="006150F4"/>
    <w:rsid w:val="006154D9"/>
    <w:rsid w:val="00615C2E"/>
    <w:rsid w:val="00616791"/>
    <w:rsid w:val="00616D4C"/>
    <w:rsid w:val="00620DA7"/>
    <w:rsid w:val="00621492"/>
    <w:rsid w:val="00621EA4"/>
    <w:rsid w:val="006222D5"/>
    <w:rsid w:val="00622540"/>
    <w:rsid w:val="006301B2"/>
    <w:rsid w:val="00630935"/>
    <w:rsid w:val="00630E20"/>
    <w:rsid w:val="00631633"/>
    <w:rsid w:val="006317D3"/>
    <w:rsid w:val="00631F6B"/>
    <w:rsid w:val="00632603"/>
    <w:rsid w:val="00632848"/>
    <w:rsid w:val="006336D6"/>
    <w:rsid w:val="00636C6C"/>
    <w:rsid w:val="00641193"/>
    <w:rsid w:val="006425F7"/>
    <w:rsid w:val="00642B53"/>
    <w:rsid w:val="0064453D"/>
    <w:rsid w:val="006446D3"/>
    <w:rsid w:val="0064632E"/>
    <w:rsid w:val="00647F5E"/>
    <w:rsid w:val="006524AE"/>
    <w:rsid w:val="006525CE"/>
    <w:rsid w:val="006526C7"/>
    <w:rsid w:val="00653455"/>
    <w:rsid w:val="0065705B"/>
    <w:rsid w:val="00657123"/>
    <w:rsid w:val="00657771"/>
    <w:rsid w:val="00661433"/>
    <w:rsid w:val="0066196D"/>
    <w:rsid w:val="00662CAB"/>
    <w:rsid w:val="00664D46"/>
    <w:rsid w:val="00667D54"/>
    <w:rsid w:val="00670084"/>
    <w:rsid w:val="00670816"/>
    <w:rsid w:val="0067188F"/>
    <w:rsid w:val="00671941"/>
    <w:rsid w:val="00672D74"/>
    <w:rsid w:val="00673CA4"/>
    <w:rsid w:val="00674E08"/>
    <w:rsid w:val="0067538F"/>
    <w:rsid w:val="006759ED"/>
    <w:rsid w:val="00675A70"/>
    <w:rsid w:val="00675AA8"/>
    <w:rsid w:val="00676ACE"/>
    <w:rsid w:val="00681693"/>
    <w:rsid w:val="00682D67"/>
    <w:rsid w:val="00682EAB"/>
    <w:rsid w:val="006840EB"/>
    <w:rsid w:val="0068583E"/>
    <w:rsid w:val="00685D2C"/>
    <w:rsid w:val="0068610A"/>
    <w:rsid w:val="006868CD"/>
    <w:rsid w:val="00687E09"/>
    <w:rsid w:val="00691F0A"/>
    <w:rsid w:val="00692AF7"/>
    <w:rsid w:val="00692CBA"/>
    <w:rsid w:val="00693A99"/>
    <w:rsid w:val="00694EBB"/>
    <w:rsid w:val="00694F11"/>
    <w:rsid w:val="0069702F"/>
    <w:rsid w:val="006978D3"/>
    <w:rsid w:val="006A3084"/>
    <w:rsid w:val="006A3866"/>
    <w:rsid w:val="006A437E"/>
    <w:rsid w:val="006A6F37"/>
    <w:rsid w:val="006A7D16"/>
    <w:rsid w:val="006A7FEF"/>
    <w:rsid w:val="006B051C"/>
    <w:rsid w:val="006B1A4E"/>
    <w:rsid w:val="006B2C50"/>
    <w:rsid w:val="006B42F3"/>
    <w:rsid w:val="006C180B"/>
    <w:rsid w:val="006C36BE"/>
    <w:rsid w:val="006C3E22"/>
    <w:rsid w:val="006C6BDA"/>
    <w:rsid w:val="006C7F05"/>
    <w:rsid w:val="006D23C4"/>
    <w:rsid w:val="006D3678"/>
    <w:rsid w:val="006D5F4D"/>
    <w:rsid w:val="006D79E6"/>
    <w:rsid w:val="006E100E"/>
    <w:rsid w:val="006E1B61"/>
    <w:rsid w:val="006E33D2"/>
    <w:rsid w:val="006E4B45"/>
    <w:rsid w:val="006E6132"/>
    <w:rsid w:val="006E7D03"/>
    <w:rsid w:val="006F3E5B"/>
    <w:rsid w:val="006F4924"/>
    <w:rsid w:val="006F5C8E"/>
    <w:rsid w:val="006F6B83"/>
    <w:rsid w:val="007018D0"/>
    <w:rsid w:val="00701A52"/>
    <w:rsid w:val="00701A7C"/>
    <w:rsid w:val="00701C84"/>
    <w:rsid w:val="00702CEA"/>
    <w:rsid w:val="007046AC"/>
    <w:rsid w:val="00704DAF"/>
    <w:rsid w:val="00705101"/>
    <w:rsid w:val="007110D7"/>
    <w:rsid w:val="00711348"/>
    <w:rsid w:val="007119E3"/>
    <w:rsid w:val="0071325A"/>
    <w:rsid w:val="007141E2"/>
    <w:rsid w:val="00714F67"/>
    <w:rsid w:val="00715B12"/>
    <w:rsid w:val="00716CA2"/>
    <w:rsid w:val="0072022B"/>
    <w:rsid w:val="007258A8"/>
    <w:rsid w:val="00725FDD"/>
    <w:rsid w:val="0072622C"/>
    <w:rsid w:val="00736AF5"/>
    <w:rsid w:val="00736D33"/>
    <w:rsid w:val="00736E40"/>
    <w:rsid w:val="00741238"/>
    <w:rsid w:val="007415ED"/>
    <w:rsid w:val="00741CE8"/>
    <w:rsid w:val="00742741"/>
    <w:rsid w:val="00743798"/>
    <w:rsid w:val="0074407A"/>
    <w:rsid w:val="00744AAC"/>
    <w:rsid w:val="0074592F"/>
    <w:rsid w:val="00746201"/>
    <w:rsid w:val="00751886"/>
    <w:rsid w:val="00754365"/>
    <w:rsid w:val="00754FDF"/>
    <w:rsid w:val="00757AB3"/>
    <w:rsid w:val="00762F32"/>
    <w:rsid w:val="00763D2E"/>
    <w:rsid w:val="00765485"/>
    <w:rsid w:val="00766F8E"/>
    <w:rsid w:val="00767CA3"/>
    <w:rsid w:val="007732FB"/>
    <w:rsid w:val="0077436C"/>
    <w:rsid w:val="00774505"/>
    <w:rsid w:val="00774784"/>
    <w:rsid w:val="00776700"/>
    <w:rsid w:val="00776A46"/>
    <w:rsid w:val="0077733F"/>
    <w:rsid w:val="007808D0"/>
    <w:rsid w:val="0078114F"/>
    <w:rsid w:val="007829AD"/>
    <w:rsid w:val="007833C3"/>
    <w:rsid w:val="00783ABD"/>
    <w:rsid w:val="00785B41"/>
    <w:rsid w:val="00787F69"/>
    <w:rsid w:val="00790E16"/>
    <w:rsid w:val="0079100C"/>
    <w:rsid w:val="007913B3"/>
    <w:rsid w:val="007920F8"/>
    <w:rsid w:val="007953E1"/>
    <w:rsid w:val="007957B2"/>
    <w:rsid w:val="007A2512"/>
    <w:rsid w:val="007A3191"/>
    <w:rsid w:val="007A48C8"/>
    <w:rsid w:val="007A7247"/>
    <w:rsid w:val="007A7850"/>
    <w:rsid w:val="007A79E8"/>
    <w:rsid w:val="007A7D90"/>
    <w:rsid w:val="007B2926"/>
    <w:rsid w:val="007B3275"/>
    <w:rsid w:val="007B3797"/>
    <w:rsid w:val="007B3C51"/>
    <w:rsid w:val="007B6BE1"/>
    <w:rsid w:val="007C0251"/>
    <w:rsid w:val="007C153F"/>
    <w:rsid w:val="007C2E43"/>
    <w:rsid w:val="007C6437"/>
    <w:rsid w:val="007D1E0E"/>
    <w:rsid w:val="007D2236"/>
    <w:rsid w:val="007D29B9"/>
    <w:rsid w:val="007D52B7"/>
    <w:rsid w:val="007D62EE"/>
    <w:rsid w:val="007D74F8"/>
    <w:rsid w:val="007E0008"/>
    <w:rsid w:val="007E0B79"/>
    <w:rsid w:val="007E4C04"/>
    <w:rsid w:val="007F294E"/>
    <w:rsid w:val="007F33E4"/>
    <w:rsid w:val="007F5849"/>
    <w:rsid w:val="007F68AF"/>
    <w:rsid w:val="00800D7C"/>
    <w:rsid w:val="0080710C"/>
    <w:rsid w:val="00811B49"/>
    <w:rsid w:val="00811EDC"/>
    <w:rsid w:val="00814F8B"/>
    <w:rsid w:val="0082588D"/>
    <w:rsid w:val="008303D4"/>
    <w:rsid w:val="00830A5A"/>
    <w:rsid w:val="0083455C"/>
    <w:rsid w:val="00836BC6"/>
    <w:rsid w:val="00837669"/>
    <w:rsid w:val="00840ACF"/>
    <w:rsid w:val="00845435"/>
    <w:rsid w:val="0084605A"/>
    <w:rsid w:val="008465CC"/>
    <w:rsid w:val="00846CFF"/>
    <w:rsid w:val="008471D5"/>
    <w:rsid w:val="008500AE"/>
    <w:rsid w:val="00850613"/>
    <w:rsid w:val="00850927"/>
    <w:rsid w:val="00850C93"/>
    <w:rsid w:val="00854C2A"/>
    <w:rsid w:val="008552DF"/>
    <w:rsid w:val="0085707F"/>
    <w:rsid w:val="008606BA"/>
    <w:rsid w:val="00863C97"/>
    <w:rsid w:val="008655B1"/>
    <w:rsid w:val="00867496"/>
    <w:rsid w:val="0087034D"/>
    <w:rsid w:val="008706CB"/>
    <w:rsid w:val="00870EB6"/>
    <w:rsid w:val="00871556"/>
    <w:rsid w:val="00872CA9"/>
    <w:rsid w:val="00873E3A"/>
    <w:rsid w:val="008741AC"/>
    <w:rsid w:val="00875FBA"/>
    <w:rsid w:val="00876C1B"/>
    <w:rsid w:val="00882CB2"/>
    <w:rsid w:val="00882CC5"/>
    <w:rsid w:val="008835D3"/>
    <w:rsid w:val="0089456B"/>
    <w:rsid w:val="00894CC8"/>
    <w:rsid w:val="008A3C51"/>
    <w:rsid w:val="008A594C"/>
    <w:rsid w:val="008A5DEB"/>
    <w:rsid w:val="008A5EAC"/>
    <w:rsid w:val="008B0FC5"/>
    <w:rsid w:val="008B2238"/>
    <w:rsid w:val="008B5BD7"/>
    <w:rsid w:val="008B772C"/>
    <w:rsid w:val="008B7CFA"/>
    <w:rsid w:val="008C0253"/>
    <w:rsid w:val="008C261F"/>
    <w:rsid w:val="008C5A69"/>
    <w:rsid w:val="008C5D83"/>
    <w:rsid w:val="008C66B9"/>
    <w:rsid w:val="008C7CF6"/>
    <w:rsid w:val="008D328F"/>
    <w:rsid w:val="008D3832"/>
    <w:rsid w:val="008D52A6"/>
    <w:rsid w:val="008D7CBE"/>
    <w:rsid w:val="008E01FA"/>
    <w:rsid w:val="008E0A80"/>
    <w:rsid w:val="008E3278"/>
    <w:rsid w:val="008E3931"/>
    <w:rsid w:val="008E4ED4"/>
    <w:rsid w:val="008E5B7A"/>
    <w:rsid w:val="008F246D"/>
    <w:rsid w:val="008F369B"/>
    <w:rsid w:val="008F3A9B"/>
    <w:rsid w:val="008F5C3C"/>
    <w:rsid w:val="008F5D02"/>
    <w:rsid w:val="008F5FCB"/>
    <w:rsid w:val="0090270B"/>
    <w:rsid w:val="009032B9"/>
    <w:rsid w:val="00905AF9"/>
    <w:rsid w:val="0090769B"/>
    <w:rsid w:val="00907B1F"/>
    <w:rsid w:val="00907CFB"/>
    <w:rsid w:val="00911674"/>
    <w:rsid w:val="00912340"/>
    <w:rsid w:val="00912667"/>
    <w:rsid w:val="00912887"/>
    <w:rsid w:val="00913B1D"/>
    <w:rsid w:val="00914AA4"/>
    <w:rsid w:val="00914D2C"/>
    <w:rsid w:val="00917DF6"/>
    <w:rsid w:val="00923322"/>
    <w:rsid w:val="0092583D"/>
    <w:rsid w:val="00925962"/>
    <w:rsid w:val="00925C2B"/>
    <w:rsid w:val="0092689B"/>
    <w:rsid w:val="009301D9"/>
    <w:rsid w:val="009331F1"/>
    <w:rsid w:val="0093335F"/>
    <w:rsid w:val="00933800"/>
    <w:rsid w:val="00933877"/>
    <w:rsid w:val="009368CE"/>
    <w:rsid w:val="00936C1D"/>
    <w:rsid w:val="009410F2"/>
    <w:rsid w:val="009434FE"/>
    <w:rsid w:val="00943E26"/>
    <w:rsid w:val="0095123B"/>
    <w:rsid w:val="00951B68"/>
    <w:rsid w:val="009529BC"/>
    <w:rsid w:val="009544BE"/>
    <w:rsid w:val="00954837"/>
    <w:rsid w:val="00956B66"/>
    <w:rsid w:val="00960F4F"/>
    <w:rsid w:val="00961F08"/>
    <w:rsid w:val="00962F38"/>
    <w:rsid w:val="0096333C"/>
    <w:rsid w:val="00963CDD"/>
    <w:rsid w:val="00963F74"/>
    <w:rsid w:val="0096619A"/>
    <w:rsid w:val="009712CA"/>
    <w:rsid w:val="00971558"/>
    <w:rsid w:val="009717FD"/>
    <w:rsid w:val="00973070"/>
    <w:rsid w:val="00973ACB"/>
    <w:rsid w:val="009754D1"/>
    <w:rsid w:val="00975E38"/>
    <w:rsid w:val="00976C10"/>
    <w:rsid w:val="00980362"/>
    <w:rsid w:val="00980DA0"/>
    <w:rsid w:val="009815B8"/>
    <w:rsid w:val="00981865"/>
    <w:rsid w:val="00985E32"/>
    <w:rsid w:val="00986057"/>
    <w:rsid w:val="009867E7"/>
    <w:rsid w:val="00986D68"/>
    <w:rsid w:val="009873F3"/>
    <w:rsid w:val="00991536"/>
    <w:rsid w:val="00991BFE"/>
    <w:rsid w:val="00994A89"/>
    <w:rsid w:val="00994C07"/>
    <w:rsid w:val="009953FC"/>
    <w:rsid w:val="00995462"/>
    <w:rsid w:val="009A28D1"/>
    <w:rsid w:val="009A3D84"/>
    <w:rsid w:val="009A590D"/>
    <w:rsid w:val="009A6B79"/>
    <w:rsid w:val="009A704F"/>
    <w:rsid w:val="009A7F04"/>
    <w:rsid w:val="009B1EDE"/>
    <w:rsid w:val="009B1F47"/>
    <w:rsid w:val="009B2C02"/>
    <w:rsid w:val="009B3F01"/>
    <w:rsid w:val="009B561D"/>
    <w:rsid w:val="009B6EBB"/>
    <w:rsid w:val="009C0003"/>
    <w:rsid w:val="009C1123"/>
    <w:rsid w:val="009C18F2"/>
    <w:rsid w:val="009C1A3B"/>
    <w:rsid w:val="009C1E3D"/>
    <w:rsid w:val="009C3475"/>
    <w:rsid w:val="009C4941"/>
    <w:rsid w:val="009C56B8"/>
    <w:rsid w:val="009C6FCE"/>
    <w:rsid w:val="009C73E6"/>
    <w:rsid w:val="009D05EC"/>
    <w:rsid w:val="009D09EA"/>
    <w:rsid w:val="009D2B46"/>
    <w:rsid w:val="009D4DED"/>
    <w:rsid w:val="009D642A"/>
    <w:rsid w:val="009D705D"/>
    <w:rsid w:val="009E0D36"/>
    <w:rsid w:val="009E5636"/>
    <w:rsid w:val="009E655D"/>
    <w:rsid w:val="009F047C"/>
    <w:rsid w:val="009F0DAE"/>
    <w:rsid w:val="009F2F04"/>
    <w:rsid w:val="009F3C5D"/>
    <w:rsid w:val="009F4A16"/>
    <w:rsid w:val="009F5B91"/>
    <w:rsid w:val="00A00BFE"/>
    <w:rsid w:val="00A00C3F"/>
    <w:rsid w:val="00A03304"/>
    <w:rsid w:val="00A0727A"/>
    <w:rsid w:val="00A111F4"/>
    <w:rsid w:val="00A123C6"/>
    <w:rsid w:val="00A127CD"/>
    <w:rsid w:val="00A140CD"/>
    <w:rsid w:val="00A14F1E"/>
    <w:rsid w:val="00A15694"/>
    <w:rsid w:val="00A16163"/>
    <w:rsid w:val="00A170DB"/>
    <w:rsid w:val="00A171E6"/>
    <w:rsid w:val="00A2155D"/>
    <w:rsid w:val="00A21EE6"/>
    <w:rsid w:val="00A23430"/>
    <w:rsid w:val="00A2352A"/>
    <w:rsid w:val="00A25BE0"/>
    <w:rsid w:val="00A26109"/>
    <w:rsid w:val="00A27E5E"/>
    <w:rsid w:val="00A27E62"/>
    <w:rsid w:val="00A31482"/>
    <w:rsid w:val="00A326DF"/>
    <w:rsid w:val="00A344CB"/>
    <w:rsid w:val="00A3561A"/>
    <w:rsid w:val="00A35989"/>
    <w:rsid w:val="00A35F83"/>
    <w:rsid w:val="00A36A75"/>
    <w:rsid w:val="00A36F73"/>
    <w:rsid w:val="00A415A4"/>
    <w:rsid w:val="00A41A2B"/>
    <w:rsid w:val="00A434DB"/>
    <w:rsid w:val="00A4353A"/>
    <w:rsid w:val="00A44623"/>
    <w:rsid w:val="00A45755"/>
    <w:rsid w:val="00A46FFE"/>
    <w:rsid w:val="00A517FC"/>
    <w:rsid w:val="00A52F08"/>
    <w:rsid w:val="00A54B08"/>
    <w:rsid w:val="00A55B16"/>
    <w:rsid w:val="00A5653A"/>
    <w:rsid w:val="00A60966"/>
    <w:rsid w:val="00A6342B"/>
    <w:rsid w:val="00A6377C"/>
    <w:rsid w:val="00A658BE"/>
    <w:rsid w:val="00A6606A"/>
    <w:rsid w:val="00A719DF"/>
    <w:rsid w:val="00A71E51"/>
    <w:rsid w:val="00A73319"/>
    <w:rsid w:val="00A7417C"/>
    <w:rsid w:val="00A807A8"/>
    <w:rsid w:val="00A81385"/>
    <w:rsid w:val="00A81508"/>
    <w:rsid w:val="00A81B0C"/>
    <w:rsid w:val="00A8261A"/>
    <w:rsid w:val="00A83497"/>
    <w:rsid w:val="00A8616C"/>
    <w:rsid w:val="00A87966"/>
    <w:rsid w:val="00A90704"/>
    <w:rsid w:val="00A90C3D"/>
    <w:rsid w:val="00A93F2F"/>
    <w:rsid w:val="00A941FF"/>
    <w:rsid w:val="00A94EDA"/>
    <w:rsid w:val="00A94F0C"/>
    <w:rsid w:val="00A950D7"/>
    <w:rsid w:val="00A9542C"/>
    <w:rsid w:val="00A95F92"/>
    <w:rsid w:val="00A963A4"/>
    <w:rsid w:val="00A963DB"/>
    <w:rsid w:val="00AA215B"/>
    <w:rsid w:val="00AA235B"/>
    <w:rsid w:val="00AA2E24"/>
    <w:rsid w:val="00AA31D3"/>
    <w:rsid w:val="00AA51F8"/>
    <w:rsid w:val="00AA5684"/>
    <w:rsid w:val="00AA58FF"/>
    <w:rsid w:val="00AB083C"/>
    <w:rsid w:val="00AB083D"/>
    <w:rsid w:val="00AB5A57"/>
    <w:rsid w:val="00AB6B0A"/>
    <w:rsid w:val="00AB72D2"/>
    <w:rsid w:val="00AC149A"/>
    <w:rsid w:val="00AC14C7"/>
    <w:rsid w:val="00AC4D46"/>
    <w:rsid w:val="00AC5949"/>
    <w:rsid w:val="00AC768D"/>
    <w:rsid w:val="00AD1AF6"/>
    <w:rsid w:val="00AD2D16"/>
    <w:rsid w:val="00AD3281"/>
    <w:rsid w:val="00AD3E8C"/>
    <w:rsid w:val="00AD57EC"/>
    <w:rsid w:val="00AD631B"/>
    <w:rsid w:val="00AD6A45"/>
    <w:rsid w:val="00AD6F47"/>
    <w:rsid w:val="00AE09E8"/>
    <w:rsid w:val="00AE0C07"/>
    <w:rsid w:val="00AE0F12"/>
    <w:rsid w:val="00AE19C6"/>
    <w:rsid w:val="00AE1EF6"/>
    <w:rsid w:val="00AE4BE0"/>
    <w:rsid w:val="00AE4DA1"/>
    <w:rsid w:val="00AE52D2"/>
    <w:rsid w:val="00AE551E"/>
    <w:rsid w:val="00AE5A8F"/>
    <w:rsid w:val="00AE7BE8"/>
    <w:rsid w:val="00AF0E3E"/>
    <w:rsid w:val="00AF10E9"/>
    <w:rsid w:val="00AF255B"/>
    <w:rsid w:val="00AF2CCD"/>
    <w:rsid w:val="00AF3263"/>
    <w:rsid w:val="00AF5F33"/>
    <w:rsid w:val="00B01C80"/>
    <w:rsid w:val="00B0211B"/>
    <w:rsid w:val="00B0314D"/>
    <w:rsid w:val="00B033E5"/>
    <w:rsid w:val="00B067C3"/>
    <w:rsid w:val="00B10D63"/>
    <w:rsid w:val="00B120D6"/>
    <w:rsid w:val="00B1315D"/>
    <w:rsid w:val="00B134CB"/>
    <w:rsid w:val="00B136AE"/>
    <w:rsid w:val="00B142F5"/>
    <w:rsid w:val="00B14DEE"/>
    <w:rsid w:val="00B14E26"/>
    <w:rsid w:val="00B14EB0"/>
    <w:rsid w:val="00B15076"/>
    <w:rsid w:val="00B15602"/>
    <w:rsid w:val="00B167FC"/>
    <w:rsid w:val="00B16912"/>
    <w:rsid w:val="00B172D3"/>
    <w:rsid w:val="00B264FF"/>
    <w:rsid w:val="00B31812"/>
    <w:rsid w:val="00B321B5"/>
    <w:rsid w:val="00B3238D"/>
    <w:rsid w:val="00B32DF4"/>
    <w:rsid w:val="00B33F84"/>
    <w:rsid w:val="00B3510A"/>
    <w:rsid w:val="00B37318"/>
    <w:rsid w:val="00B373D4"/>
    <w:rsid w:val="00B40519"/>
    <w:rsid w:val="00B40540"/>
    <w:rsid w:val="00B414C3"/>
    <w:rsid w:val="00B418FB"/>
    <w:rsid w:val="00B450BC"/>
    <w:rsid w:val="00B46663"/>
    <w:rsid w:val="00B47793"/>
    <w:rsid w:val="00B53784"/>
    <w:rsid w:val="00B547E3"/>
    <w:rsid w:val="00B55363"/>
    <w:rsid w:val="00B55A29"/>
    <w:rsid w:val="00B56D2C"/>
    <w:rsid w:val="00B5712E"/>
    <w:rsid w:val="00B602F0"/>
    <w:rsid w:val="00B610A7"/>
    <w:rsid w:val="00B6115C"/>
    <w:rsid w:val="00B617A3"/>
    <w:rsid w:val="00B61923"/>
    <w:rsid w:val="00B62609"/>
    <w:rsid w:val="00B64D36"/>
    <w:rsid w:val="00B65FE8"/>
    <w:rsid w:val="00B67A5F"/>
    <w:rsid w:val="00B67F8A"/>
    <w:rsid w:val="00B707E6"/>
    <w:rsid w:val="00B71D4D"/>
    <w:rsid w:val="00B762EF"/>
    <w:rsid w:val="00B807F7"/>
    <w:rsid w:val="00B8180C"/>
    <w:rsid w:val="00B81CAB"/>
    <w:rsid w:val="00B83902"/>
    <w:rsid w:val="00B83F0F"/>
    <w:rsid w:val="00B841E6"/>
    <w:rsid w:val="00B84BEE"/>
    <w:rsid w:val="00B852F6"/>
    <w:rsid w:val="00B86650"/>
    <w:rsid w:val="00B91793"/>
    <w:rsid w:val="00B92420"/>
    <w:rsid w:val="00B92488"/>
    <w:rsid w:val="00B95537"/>
    <w:rsid w:val="00B95923"/>
    <w:rsid w:val="00B95AE9"/>
    <w:rsid w:val="00B969A3"/>
    <w:rsid w:val="00BA0772"/>
    <w:rsid w:val="00BA0CA8"/>
    <w:rsid w:val="00BA1502"/>
    <w:rsid w:val="00BA2309"/>
    <w:rsid w:val="00BA2505"/>
    <w:rsid w:val="00BA2956"/>
    <w:rsid w:val="00BA3B00"/>
    <w:rsid w:val="00BA409E"/>
    <w:rsid w:val="00BA412C"/>
    <w:rsid w:val="00BA7CA2"/>
    <w:rsid w:val="00BB0690"/>
    <w:rsid w:val="00BB0AE3"/>
    <w:rsid w:val="00BB1594"/>
    <w:rsid w:val="00BB337A"/>
    <w:rsid w:val="00BB384D"/>
    <w:rsid w:val="00BC1B92"/>
    <w:rsid w:val="00BC1D06"/>
    <w:rsid w:val="00BC2143"/>
    <w:rsid w:val="00BC2FC2"/>
    <w:rsid w:val="00BC3DB3"/>
    <w:rsid w:val="00BC42A2"/>
    <w:rsid w:val="00BC6782"/>
    <w:rsid w:val="00BC7279"/>
    <w:rsid w:val="00BC791C"/>
    <w:rsid w:val="00BD2596"/>
    <w:rsid w:val="00BD4B1B"/>
    <w:rsid w:val="00BD4EE4"/>
    <w:rsid w:val="00BD7E5A"/>
    <w:rsid w:val="00BE046B"/>
    <w:rsid w:val="00BE1C2A"/>
    <w:rsid w:val="00BE2C4B"/>
    <w:rsid w:val="00BE2F59"/>
    <w:rsid w:val="00BE48C4"/>
    <w:rsid w:val="00BE7916"/>
    <w:rsid w:val="00BF00B8"/>
    <w:rsid w:val="00BF0F4A"/>
    <w:rsid w:val="00BF161B"/>
    <w:rsid w:val="00BF1A6C"/>
    <w:rsid w:val="00BF59DC"/>
    <w:rsid w:val="00BF76A8"/>
    <w:rsid w:val="00BF7815"/>
    <w:rsid w:val="00C0150B"/>
    <w:rsid w:val="00C01D93"/>
    <w:rsid w:val="00C0323A"/>
    <w:rsid w:val="00C034E5"/>
    <w:rsid w:val="00C039B7"/>
    <w:rsid w:val="00C03C5D"/>
    <w:rsid w:val="00C0473D"/>
    <w:rsid w:val="00C076D8"/>
    <w:rsid w:val="00C119E8"/>
    <w:rsid w:val="00C12520"/>
    <w:rsid w:val="00C12D4B"/>
    <w:rsid w:val="00C138F4"/>
    <w:rsid w:val="00C13D9B"/>
    <w:rsid w:val="00C14018"/>
    <w:rsid w:val="00C143F6"/>
    <w:rsid w:val="00C1486A"/>
    <w:rsid w:val="00C16DA0"/>
    <w:rsid w:val="00C16FEC"/>
    <w:rsid w:val="00C207A6"/>
    <w:rsid w:val="00C22A00"/>
    <w:rsid w:val="00C238E0"/>
    <w:rsid w:val="00C241C8"/>
    <w:rsid w:val="00C2504B"/>
    <w:rsid w:val="00C25CBD"/>
    <w:rsid w:val="00C2642F"/>
    <w:rsid w:val="00C3007E"/>
    <w:rsid w:val="00C30521"/>
    <w:rsid w:val="00C30CC4"/>
    <w:rsid w:val="00C30F7F"/>
    <w:rsid w:val="00C3408B"/>
    <w:rsid w:val="00C36019"/>
    <w:rsid w:val="00C37F5A"/>
    <w:rsid w:val="00C40564"/>
    <w:rsid w:val="00C41985"/>
    <w:rsid w:val="00C42668"/>
    <w:rsid w:val="00C42746"/>
    <w:rsid w:val="00C43CF8"/>
    <w:rsid w:val="00C47CFA"/>
    <w:rsid w:val="00C47E30"/>
    <w:rsid w:val="00C50E8D"/>
    <w:rsid w:val="00C510C9"/>
    <w:rsid w:val="00C523AA"/>
    <w:rsid w:val="00C541E9"/>
    <w:rsid w:val="00C571E2"/>
    <w:rsid w:val="00C609B6"/>
    <w:rsid w:val="00C60B9C"/>
    <w:rsid w:val="00C640F6"/>
    <w:rsid w:val="00C66D0A"/>
    <w:rsid w:val="00C70522"/>
    <w:rsid w:val="00C706C3"/>
    <w:rsid w:val="00C74739"/>
    <w:rsid w:val="00C81A5F"/>
    <w:rsid w:val="00C81E35"/>
    <w:rsid w:val="00C82F86"/>
    <w:rsid w:val="00C8521C"/>
    <w:rsid w:val="00C8577B"/>
    <w:rsid w:val="00C90741"/>
    <w:rsid w:val="00C90EB1"/>
    <w:rsid w:val="00C91A26"/>
    <w:rsid w:val="00C92158"/>
    <w:rsid w:val="00C940F2"/>
    <w:rsid w:val="00C945FD"/>
    <w:rsid w:val="00C947F4"/>
    <w:rsid w:val="00C94A87"/>
    <w:rsid w:val="00C950A8"/>
    <w:rsid w:val="00C95F8C"/>
    <w:rsid w:val="00C97DC2"/>
    <w:rsid w:val="00CA14B6"/>
    <w:rsid w:val="00CA15B4"/>
    <w:rsid w:val="00CA2DCB"/>
    <w:rsid w:val="00CA3EB0"/>
    <w:rsid w:val="00CA484C"/>
    <w:rsid w:val="00CA4E0D"/>
    <w:rsid w:val="00CA5028"/>
    <w:rsid w:val="00CA61CC"/>
    <w:rsid w:val="00CB183F"/>
    <w:rsid w:val="00CB283B"/>
    <w:rsid w:val="00CB784B"/>
    <w:rsid w:val="00CC05DD"/>
    <w:rsid w:val="00CC0C6C"/>
    <w:rsid w:val="00CC311E"/>
    <w:rsid w:val="00CC40F6"/>
    <w:rsid w:val="00CC5DAE"/>
    <w:rsid w:val="00CC71E4"/>
    <w:rsid w:val="00CD0FE3"/>
    <w:rsid w:val="00CD100D"/>
    <w:rsid w:val="00CD3677"/>
    <w:rsid w:val="00CD4AB9"/>
    <w:rsid w:val="00CD6B01"/>
    <w:rsid w:val="00CD7029"/>
    <w:rsid w:val="00CE103A"/>
    <w:rsid w:val="00CE13D2"/>
    <w:rsid w:val="00CE1A2D"/>
    <w:rsid w:val="00CE2557"/>
    <w:rsid w:val="00CE2A64"/>
    <w:rsid w:val="00CE3D04"/>
    <w:rsid w:val="00CE6435"/>
    <w:rsid w:val="00CE6A16"/>
    <w:rsid w:val="00CE6C34"/>
    <w:rsid w:val="00CF0BD9"/>
    <w:rsid w:val="00CF1D37"/>
    <w:rsid w:val="00CF68C1"/>
    <w:rsid w:val="00D04594"/>
    <w:rsid w:val="00D06AED"/>
    <w:rsid w:val="00D10040"/>
    <w:rsid w:val="00D11A65"/>
    <w:rsid w:val="00D13FF0"/>
    <w:rsid w:val="00D14826"/>
    <w:rsid w:val="00D1784C"/>
    <w:rsid w:val="00D17DE2"/>
    <w:rsid w:val="00D22329"/>
    <w:rsid w:val="00D256F2"/>
    <w:rsid w:val="00D264F8"/>
    <w:rsid w:val="00D26F57"/>
    <w:rsid w:val="00D27C4F"/>
    <w:rsid w:val="00D27EF6"/>
    <w:rsid w:val="00D30A46"/>
    <w:rsid w:val="00D32547"/>
    <w:rsid w:val="00D32F52"/>
    <w:rsid w:val="00D33750"/>
    <w:rsid w:val="00D33803"/>
    <w:rsid w:val="00D34829"/>
    <w:rsid w:val="00D35727"/>
    <w:rsid w:val="00D35789"/>
    <w:rsid w:val="00D369EB"/>
    <w:rsid w:val="00D36F13"/>
    <w:rsid w:val="00D405E3"/>
    <w:rsid w:val="00D4060D"/>
    <w:rsid w:val="00D43C44"/>
    <w:rsid w:val="00D45859"/>
    <w:rsid w:val="00D4604F"/>
    <w:rsid w:val="00D46DCC"/>
    <w:rsid w:val="00D50772"/>
    <w:rsid w:val="00D511AA"/>
    <w:rsid w:val="00D521EB"/>
    <w:rsid w:val="00D531CA"/>
    <w:rsid w:val="00D5522C"/>
    <w:rsid w:val="00D5528A"/>
    <w:rsid w:val="00D607AC"/>
    <w:rsid w:val="00D608A5"/>
    <w:rsid w:val="00D61585"/>
    <w:rsid w:val="00D625B7"/>
    <w:rsid w:val="00D63CA0"/>
    <w:rsid w:val="00D65504"/>
    <w:rsid w:val="00D662D8"/>
    <w:rsid w:val="00D666FD"/>
    <w:rsid w:val="00D67530"/>
    <w:rsid w:val="00D70060"/>
    <w:rsid w:val="00D70C9C"/>
    <w:rsid w:val="00D71306"/>
    <w:rsid w:val="00D72B19"/>
    <w:rsid w:val="00D72F99"/>
    <w:rsid w:val="00D736B7"/>
    <w:rsid w:val="00D73BCB"/>
    <w:rsid w:val="00D748F2"/>
    <w:rsid w:val="00D8056C"/>
    <w:rsid w:val="00D82787"/>
    <w:rsid w:val="00D847B6"/>
    <w:rsid w:val="00D9225E"/>
    <w:rsid w:val="00D92E75"/>
    <w:rsid w:val="00D946D0"/>
    <w:rsid w:val="00D95158"/>
    <w:rsid w:val="00D97FC2"/>
    <w:rsid w:val="00DA1A62"/>
    <w:rsid w:val="00DA2D28"/>
    <w:rsid w:val="00DA3FBC"/>
    <w:rsid w:val="00DA599E"/>
    <w:rsid w:val="00DA5D06"/>
    <w:rsid w:val="00DA5DAD"/>
    <w:rsid w:val="00DA775A"/>
    <w:rsid w:val="00DB13D6"/>
    <w:rsid w:val="00DB1E73"/>
    <w:rsid w:val="00DB3750"/>
    <w:rsid w:val="00DB4872"/>
    <w:rsid w:val="00DB5E56"/>
    <w:rsid w:val="00DB662D"/>
    <w:rsid w:val="00DB6883"/>
    <w:rsid w:val="00DC39CB"/>
    <w:rsid w:val="00DD17F7"/>
    <w:rsid w:val="00DD3F8F"/>
    <w:rsid w:val="00DD55D4"/>
    <w:rsid w:val="00DD56D8"/>
    <w:rsid w:val="00DD5D50"/>
    <w:rsid w:val="00DE1178"/>
    <w:rsid w:val="00DE36C1"/>
    <w:rsid w:val="00DE37E8"/>
    <w:rsid w:val="00DE5761"/>
    <w:rsid w:val="00DE61E1"/>
    <w:rsid w:val="00DE65E4"/>
    <w:rsid w:val="00DE7040"/>
    <w:rsid w:val="00DF1DA5"/>
    <w:rsid w:val="00DF36CA"/>
    <w:rsid w:val="00DF5D59"/>
    <w:rsid w:val="00DF6E38"/>
    <w:rsid w:val="00DF7DAA"/>
    <w:rsid w:val="00E002D4"/>
    <w:rsid w:val="00E0365F"/>
    <w:rsid w:val="00E0369F"/>
    <w:rsid w:val="00E0405A"/>
    <w:rsid w:val="00E04E1A"/>
    <w:rsid w:val="00E054A9"/>
    <w:rsid w:val="00E05582"/>
    <w:rsid w:val="00E05D9E"/>
    <w:rsid w:val="00E10DFD"/>
    <w:rsid w:val="00E10F0C"/>
    <w:rsid w:val="00E14D77"/>
    <w:rsid w:val="00E17505"/>
    <w:rsid w:val="00E24D32"/>
    <w:rsid w:val="00E278C8"/>
    <w:rsid w:val="00E3144E"/>
    <w:rsid w:val="00E36D81"/>
    <w:rsid w:val="00E36E45"/>
    <w:rsid w:val="00E411FB"/>
    <w:rsid w:val="00E41470"/>
    <w:rsid w:val="00E42D14"/>
    <w:rsid w:val="00E42F76"/>
    <w:rsid w:val="00E4503F"/>
    <w:rsid w:val="00E45EA5"/>
    <w:rsid w:val="00E471B5"/>
    <w:rsid w:val="00E50D33"/>
    <w:rsid w:val="00E51FF7"/>
    <w:rsid w:val="00E522E6"/>
    <w:rsid w:val="00E528DA"/>
    <w:rsid w:val="00E52C0F"/>
    <w:rsid w:val="00E564D6"/>
    <w:rsid w:val="00E56909"/>
    <w:rsid w:val="00E56F65"/>
    <w:rsid w:val="00E60FA2"/>
    <w:rsid w:val="00E63AC7"/>
    <w:rsid w:val="00E65624"/>
    <w:rsid w:val="00E661EC"/>
    <w:rsid w:val="00E6704D"/>
    <w:rsid w:val="00E67520"/>
    <w:rsid w:val="00E67A3A"/>
    <w:rsid w:val="00E70DE7"/>
    <w:rsid w:val="00E717F6"/>
    <w:rsid w:val="00E7354A"/>
    <w:rsid w:val="00E7537B"/>
    <w:rsid w:val="00E765E9"/>
    <w:rsid w:val="00E80CA4"/>
    <w:rsid w:val="00E81FC7"/>
    <w:rsid w:val="00E831F3"/>
    <w:rsid w:val="00E8390F"/>
    <w:rsid w:val="00E83C0B"/>
    <w:rsid w:val="00E83D90"/>
    <w:rsid w:val="00E84431"/>
    <w:rsid w:val="00E867E5"/>
    <w:rsid w:val="00E879AA"/>
    <w:rsid w:val="00E90730"/>
    <w:rsid w:val="00E91D8A"/>
    <w:rsid w:val="00E92BDF"/>
    <w:rsid w:val="00E94139"/>
    <w:rsid w:val="00E9604C"/>
    <w:rsid w:val="00E96D99"/>
    <w:rsid w:val="00E9790C"/>
    <w:rsid w:val="00EA07AD"/>
    <w:rsid w:val="00EA4632"/>
    <w:rsid w:val="00EA5F29"/>
    <w:rsid w:val="00EA63F9"/>
    <w:rsid w:val="00EA6A68"/>
    <w:rsid w:val="00EB0520"/>
    <w:rsid w:val="00EB0B49"/>
    <w:rsid w:val="00EB22DD"/>
    <w:rsid w:val="00EB2DE3"/>
    <w:rsid w:val="00EB37E2"/>
    <w:rsid w:val="00EB40EF"/>
    <w:rsid w:val="00EB455D"/>
    <w:rsid w:val="00EB65A3"/>
    <w:rsid w:val="00EB667A"/>
    <w:rsid w:val="00EB6F2B"/>
    <w:rsid w:val="00EB7D6E"/>
    <w:rsid w:val="00EC1327"/>
    <w:rsid w:val="00EC1FC3"/>
    <w:rsid w:val="00EC35D3"/>
    <w:rsid w:val="00EC3927"/>
    <w:rsid w:val="00EC419A"/>
    <w:rsid w:val="00EC4FC0"/>
    <w:rsid w:val="00EC5146"/>
    <w:rsid w:val="00EC6CCB"/>
    <w:rsid w:val="00ED119C"/>
    <w:rsid w:val="00ED4108"/>
    <w:rsid w:val="00ED4114"/>
    <w:rsid w:val="00ED538F"/>
    <w:rsid w:val="00ED728A"/>
    <w:rsid w:val="00EE062D"/>
    <w:rsid w:val="00EE0BF9"/>
    <w:rsid w:val="00EE0CEE"/>
    <w:rsid w:val="00EE0D95"/>
    <w:rsid w:val="00EE0E6C"/>
    <w:rsid w:val="00EE1AED"/>
    <w:rsid w:val="00EE2B4B"/>
    <w:rsid w:val="00EE4139"/>
    <w:rsid w:val="00EE491F"/>
    <w:rsid w:val="00EE5536"/>
    <w:rsid w:val="00EE58CA"/>
    <w:rsid w:val="00EF0306"/>
    <w:rsid w:val="00EF0BE5"/>
    <w:rsid w:val="00EF10D6"/>
    <w:rsid w:val="00EF25B7"/>
    <w:rsid w:val="00EF4DCD"/>
    <w:rsid w:val="00EF507B"/>
    <w:rsid w:val="00EF5E36"/>
    <w:rsid w:val="00EF704C"/>
    <w:rsid w:val="00EF7AF7"/>
    <w:rsid w:val="00EF7B50"/>
    <w:rsid w:val="00F00020"/>
    <w:rsid w:val="00F01DDD"/>
    <w:rsid w:val="00F02DF0"/>
    <w:rsid w:val="00F03B4D"/>
    <w:rsid w:val="00F04B37"/>
    <w:rsid w:val="00F10F5C"/>
    <w:rsid w:val="00F11834"/>
    <w:rsid w:val="00F13501"/>
    <w:rsid w:val="00F157FA"/>
    <w:rsid w:val="00F17912"/>
    <w:rsid w:val="00F17A39"/>
    <w:rsid w:val="00F20717"/>
    <w:rsid w:val="00F21F01"/>
    <w:rsid w:val="00F23AEF"/>
    <w:rsid w:val="00F24BEA"/>
    <w:rsid w:val="00F27ABF"/>
    <w:rsid w:val="00F30B31"/>
    <w:rsid w:val="00F30F2A"/>
    <w:rsid w:val="00F31721"/>
    <w:rsid w:val="00F32DEC"/>
    <w:rsid w:val="00F35B3D"/>
    <w:rsid w:val="00F3665E"/>
    <w:rsid w:val="00F370B6"/>
    <w:rsid w:val="00F4064E"/>
    <w:rsid w:val="00F429A4"/>
    <w:rsid w:val="00F42FB6"/>
    <w:rsid w:val="00F470E0"/>
    <w:rsid w:val="00F47AF6"/>
    <w:rsid w:val="00F537F0"/>
    <w:rsid w:val="00F54F5B"/>
    <w:rsid w:val="00F565F3"/>
    <w:rsid w:val="00F56C7E"/>
    <w:rsid w:val="00F604C0"/>
    <w:rsid w:val="00F60BFF"/>
    <w:rsid w:val="00F623A4"/>
    <w:rsid w:val="00F6711D"/>
    <w:rsid w:val="00F704A8"/>
    <w:rsid w:val="00F7457E"/>
    <w:rsid w:val="00F75E16"/>
    <w:rsid w:val="00F76661"/>
    <w:rsid w:val="00F804E1"/>
    <w:rsid w:val="00F81A60"/>
    <w:rsid w:val="00F821E2"/>
    <w:rsid w:val="00F825BA"/>
    <w:rsid w:val="00F8572B"/>
    <w:rsid w:val="00F90250"/>
    <w:rsid w:val="00F90AF1"/>
    <w:rsid w:val="00F92195"/>
    <w:rsid w:val="00F94810"/>
    <w:rsid w:val="00F95D3D"/>
    <w:rsid w:val="00FA1EB7"/>
    <w:rsid w:val="00FA3640"/>
    <w:rsid w:val="00FA3CF2"/>
    <w:rsid w:val="00FA4F94"/>
    <w:rsid w:val="00FA5376"/>
    <w:rsid w:val="00FA685F"/>
    <w:rsid w:val="00FB0979"/>
    <w:rsid w:val="00FB2C5E"/>
    <w:rsid w:val="00FB2D87"/>
    <w:rsid w:val="00FB3405"/>
    <w:rsid w:val="00FB6D65"/>
    <w:rsid w:val="00FB7622"/>
    <w:rsid w:val="00FB7E81"/>
    <w:rsid w:val="00FC0CCF"/>
    <w:rsid w:val="00FC2F80"/>
    <w:rsid w:val="00FC466D"/>
    <w:rsid w:val="00FC5096"/>
    <w:rsid w:val="00FD004E"/>
    <w:rsid w:val="00FD0D64"/>
    <w:rsid w:val="00FD0EC0"/>
    <w:rsid w:val="00FD1E8C"/>
    <w:rsid w:val="00FD3003"/>
    <w:rsid w:val="00FD401B"/>
    <w:rsid w:val="00FD55CE"/>
    <w:rsid w:val="00FE151E"/>
    <w:rsid w:val="00FE6F30"/>
    <w:rsid w:val="00FE7732"/>
    <w:rsid w:val="00FE7B44"/>
    <w:rsid w:val="00FF0777"/>
    <w:rsid w:val="00FF0C46"/>
    <w:rsid w:val="00FF3543"/>
    <w:rsid w:val="00FF41AD"/>
    <w:rsid w:val="00FF43C1"/>
    <w:rsid w:val="00FF6094"/>
    <w:rsid w:val="00FF7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7EF3F31B"/>
  <w15:chartTrackingRefBased/>
  <w15:docId w15:val="{B512FA4A-D2C4-4DD8-858E-6D83EF14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787"/>
    <w:pPr>
      <w:widowControl w:val="0"/>
      <w:autoSpaceDE w:val="0"/>
      <w:autoSpaceDN w:val="0"/>
      <w:adjustRightInd w:val="0"/>
      <w:jc w:val="both"/>
    </w:pPr>
    <w:rPr>
      <w:rFonts w:ascii="Times New Roman" w:hAnsi="Times New Roman" w:cs="Arial"/>
      <w:sz w:val="22"/>
    </w:rPr>
  </w:style>
  <w:style w:type="paragraph" w:styleId="Titre1">
    <w:name w:val="heading 1"/>
    <w:basedOn w:val="Normal"/>
    <w:next w:val="Corpsdetexte"/>
    <w:link w:val="Titre1Car"/>
    <w:qFormat/>
    <w:locked/>
    <w:rsid w:val="00B65FE8"/>
    <w:pPr>
      <w:numPr>
        <w:numId w:val="2"/>
      </w:numPr>
      <w:shd w:val="clear" w:color="auto" w:fill="D0CECE"/>
      <w:spacing w:before="600" w:after="240"/>
      <w:ind w:left="2417"/>
      <w:jc w:val="center"/>
      <w:outlineLvl w:val="0"/>
    </w:pPr>
    <w:rPr>
      <w:rFonts w:cs="Times New Roman"/>
      <w:b/>
      <w:kern w:val="1"/>
      <w:szCs w:val="22"/>
    </w:rPr>
  </w:style>
  <w:style w:type="paragraph" w:styleId="Titre2">
    <w:name w:val="heading 2"/>
    <w:basedOn w:val="Normal"/>
    <w:next w:val="Normal"/>
    <w:link w:val="Titre2Car"/>
    <w:autoRedefine/>
    <w:unhideWhenUsed/>
    <w:qFormat/>
    <w:locked/>
    <w:rsid w:val="006B42F3"/>
    <w:pPr>
      <w:numPr>
        <w:ilvl w:val="1"/>
        <w:numId w:val="2"/>
      </w:numPr>
      <w:spacing w:before="480" w:after="120"/>
      <w:outlineLvl w:val="1"/>
    </w:pPr>
    <w:rPr>
      <w:rFonts w:cs="Times New Roman"/>
      <w:b/>
      <w:bCs/>
      <w:iCs/>
      <w:szCs w:val="28"/>
    </w:rPr>
  </w:style>
  <w:style w:type="paragraph" w:styleId="Titre3">
    <w:name w:val="heading 3"/>
    <w:basedOn w:val="Normal"/>
    <w:next w:val="Normal"/>
    <w:link w:val="Titre3Car"/>
    <w:autoRedefine/>
    <w:unhideWhenUsed/>
    <w:qFormat/>
    <w:locked/>
    <w:rsid w:val="00CF0BD9"/>
    <w:pPr>
      <w:numPr>
        <w:ilvl w:val="2"/>
        <w:numId w:val="2"/>
      </w:numPr>
      <w:spacing w:before="240" w:after="120"/>
      <w:outlineLvl w:val="2"/>
    </w:pPr>
    <w:rPr>
      <w:b/>
    </w:rPr>
  </w:style>
  <w:style w:type="paragraph" w:styleId="Titre4">
    <w:name w:val="heading 4"/>
    <w:basedOn w:val="Normal"/>
    <w:next w:val="Normal"/>
    <w:link w:val="Titre4Car"/>
    <w:unhideWhenUsed/>
    <w:qFormat/>
    <w:locked/>
    <w:rsid w:val="00027028"/>
    <w:pPr>
      <w:keepNext/>
      <w:numPr>
        <w:ilvl w:val="3"/>
        <w:numId w:val="2"/>
      </w:numPr>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locked/>
    <w:rsid w:val="00027028"/>
    <w:pPr>
      <w:numPr>
        <w:ilvl w:val="4"/>
        <w:numId w:val="2"/>
      </w:num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numPr>
        <w:ilvl w:val="5"/>
        <w:numId w:val="2"/>
      </w:num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numPr>
        <w:ilvl w:val="6"/>
        <w:numId w:val="2"/>
      </w:num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numPr>
        <w:ilvl w:val="7"/>
        <w:numId w:val="2"/>
      </w:num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numPr>
        <w:ilvl w:val="8"/>
        <w:numId w:val="2"/>
      </w:num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B65FE8"/>
    <w:rPr>
      <w:rFonts w:ascii="Times New Roman" w:hAnsi="Times New Roman"/>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shd w:val="clear" w:color="auto" w:fill="A6A6A6"/>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6B42F3"/>
    <w:rPr>
      <w:rFonts w:ascii="Times New Roman" w:hAnsi="Times New Roman"/>
      <w:b/>
      <w:bCs/>
      <w:iCs/>
      <w:sz w:val="22"/>
      <w:szCs w:val="28"/>
    </w:rPr>
  </w:style>
  <w:style w:type="character" w:customStyle="1" w:styleId="Titre3Car">
    <w:name w:val="Titre 3 Car"/>
    <w:link w:val="Titre3"/>
    <w:rsid w:val="00CF0BD9"/>
    <w:rPr>
      <w:rFonts w:ascii="Times New Roman" w:hAnsi="Times New Roman" w:cs="Arial"/>
      <w:b/>
      <w:sz w:val="22"/>
    </w:rPr>
  </w:style>
  <w:style w:type="paragraph" w:styleId="En-ttedetabledesmatires">
    <w:name w:val="TOC Heading"/>
    <w:basedOn w:val="Titre1"/>
    <w:next w:val="Normal"/>
    <w:uiPriority w:val="39"/>
    <w:unhideWhenUsed/>
    <w:qFormat/>
    <w:rsid w:val="00517C5F"/>
    <w:pPr>
      <w:keepNext/>
      <w:keepLines/>
      <w:widowControl/>
      <w:shd w:val="clear" w:color="auto" w:fill="auto"/>
      <w:autoSpaceDE/>
      <w:autoSpaceDN/>
      <w:adjustRightInd/>
      <w:spacing w:before="240" w:line="259" w:lineRule="auto"/>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3"/>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027028"/>
    <w:rPr>
      <w:b/>
      <w:bCs/>
      <w:sz w:val="28"/>
      <w:szCs w:val="28"/>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4"/>
      </w:numPr>
    </w:pPr>
  </w:style>
  <w:style w:type="numbering" w:customStyle="1" w:styleId="StyleAvecpucesArial10ptNoirGauche063cmSuspendu2">
    <w:name w:val="Style Avec puces Arial 10 pt Noir Gauche :  063 cm Suspendu :...2"/>
    <w:basedOn w:val="Aucuneliste"/>
    <w:rsid w:val="0044164C"/>
    <w:pPr>
      <w:numPr>
        <w:numId w:val="6"/>
      </w:numPr>
    </w:pPr>
  </w:style>
  <w:style w:type="numbering" w:customStyle="1" w:styleId="StyleAvecpucesArial10ptNoirGauche063cmSuspendu3">
    <w:name w:val="Style Avec puces Arial 10 pt Noir Gauche :  063 cm Suspendu :...3"/>
    <w:basedOn w:val="Aucuneliste"/>
    <w:rsid w:val="00A00BFE"/>
    <w:pPr>
      <w:numPr>
        <w:numId w:val="7"/>
      </w:numPr>
    </w:pPr>
  </w:style>
  <w:style w:type="paragraph" w:customStyle="1" w:styleId="Puceniveau1">
    <w:name w:val="Puce niveau 1"/>
    <w:basedOn w:val="Normal"/>
    <w:qFormat/>
    <w:rsid w:val="009D05EC"/>
    <w:pPr>
      <w:numPr>
        <w:numId w:val="5"/>
      </w:numPr>
      <w:tabs>
        <w:tab w:val="left" w:pos="709"/>
      </w:tabs>
      <w:ind w:left="709" w:hanging="283"/>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8"/>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customStyle="1" w:styleId="Texte">
    <w:name w:val="Texte"/>
    <w:basedOn w:val="Normal"/>
    <w:rsid w:val="0016747F"/>
    <w:pPr>
      <w:widowControl/>
      <w:suppressAutoHyphens/>
      <w:autoSpaceDE/>
      <w:autoSpaceDN/>
      <w:adjustRightInd/>
    </w:pPr>
    <w:rPr>
      <w:rFonts w:ascii="Arial" w:hAnsi="Arial"/>
      <w:sz w:val="20"/>
      <w:szCs w:val="24"/>
      <w:lang w:eastAsia="ar-SA"/>
    </w:rPr>
  </w:style>
  <w:style w:type="paragraph" w:customStyle="1" w:styleId="western">
    <w:name w:val="western"/>
    <w:basedOn w:val="Normal"/>
    <w:uiPriority w:val="99"/>
    <w:rsid w:val="00E83C0B"/>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1533155697">
          <w:marLeft w:val="0"/>
          <w:marRight w:val="0"/>
          <w:marTop w:val="0"/>
          <w:marBottom w:val="0"/>
          <w:divBdr>
            <w:top w:val="none" w:sz="0" w:space="0" w:color="auto"/>
            <w:left w:val="none" w:sz="0" w:space="0" w:color="auto"/>
            <w:bottom w:val="none" w:sz="0" w:space="0" w:color="auto"/>
            <w:right w:val="none" w:sz="0" w:space="0" w:color="auto"/>
          </w:divBdr>
        </w:div>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41442961">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1057957">
      <w:bodyDiv w:val="1"/>
      <w:marLeft w:val="0"/>
      <w:marRight w:val="0"/>
      <w:marTop w:val="0"/>
      <w:marBottom w:val="0"/>
      <w:divBdr>
        <w:top w:val="none" w:sz="0" w:space="0" w:color="auto"/>
        <w:left w:val="none" w:sz="0" w:space="0" w:color="auto"/>
        <w:bottom w:val="none" w:sz="0" w:space="0" w:color="auto"/>
        <w:right w:val="none" w:sz="0" w:space="0" w:color="auto"/>
      </w:divBdr>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954946684">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128516633">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sChild>
    </w:div>
    <w:div w:id="2003968669">
      <w:bodyDiv w:val="1"/>
      <w:marLeft w:val="0"/>
      <w:marRight w:val="0"/>
      <w:marTop w:val="0"/>
      <w:marBottom w:val="0"/>
      <w:divBdr>
        <w:top w:val="none" w:sz="0" w:space="0" w:color="auto"/>
        <w:left w:val="none" w:sz="0" w:space="0" w:color="auto"/>
        <w:bottom w:val="none" w:sz="0" w:space="0" w:color="auto"/>
        <w:right w:val="none" w:sz="0" w:space="0" w:color="auto"/>
      </w:divBdr>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2024890294">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60106845">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5D198-EF0F-487F-8E2D-066FFA88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2287</Words>
  <Characters>12324</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MARCHES DE L'ÉTAT ET DE SES ÉTABLISSEMENTS PUBLICS</vt:lpstr>
    </vt:vector>
  </TitlesOfParts>
  <Company>SIS</Company>
  <LinksUpToDate>false</LinksUpToDate>
  <CharactersWithSpaces>14582</CharactersWithSpaces>
  <SharedDoc>false</SharedDoc>
  <HLinks>
    <vt:vector size="198" baseType="variant">
      <vt:variant>
        <vt:i4>4980801</vt:i4>
      </vt:variant>
      <vt:variant>
        <vt:i4>192</vt:i4>
      </vt:variant>
      <vt:variant>
        <vt:i4>0</vt:i4>
      </vt:variant>
      <vt:variant>
        <vt:i4>5</vt:i4>
      </vt:variant>
      <vt:variant>
        <vt:lpwstr>https://www.chorus-portail-pro.finances.gouv.fr/</vt:lpwstr>
      </vt:variant>
      <vt:variant>
        <vt:lpwstr/>
      </vt:variant>
      <vt:variant>
        <vt:i4>1835043</vt:i4>
      </vt:variant>
      <vt:variant>
        <vt:i4>189</vt:i4>
      </vt:variant>
      <vt:variant>
        <vt:i4>0</vt:i4>
      </vt:variant>
      <vt:variant>
        <vt:i4>5</vt:i4>
      </vt:variant>
      <vt:variant>
        <vt:lpwstr>mailto:maaj@ena.fr</vt:lpwstr>
      </vt:variant>
      <vt:variant>
        <vt:lpwstr/>
      </vt:variant>
      <vt:variant>
        <vt:i4>1245232</vt:i4>
      </vt:variant>
      <vt:variant>
        <vt:i4>182</vt:i4>
      </vt:variant>
      <vt:variant>
        <vt:i4>0</vt:i4>
      </vt:variant>
      <vt:variant>
        <vt:i4>5</vt:i4>
      </vt:variant>
      <vt:variant>
        <vt:lpwstr/>
      </vt:variant>
      <vt:variant>
        <vt:lpwstr>_Toc483218669</vt:lpwstr>
      </vt:variant>
      <vt:variant>
        <vt:i4>1245232</vt:i4>
      </vt:variant>
      <vt:variant>
        <vt:i4>176</vt:i4>
      </vt:variant>
      <vt:variant>
        <vt:i4>0</vt:i4>
      </vt:variant>
      <vt:variant>
        <vt:i4>5</vt:i4>
      </vt:variant>
      <vt:variant>
        <vt:lpwstr/>
      </vt:variant>
      <vt:variant>
        <vt:lpwstr>_Toc483218668</vt:lpwstr>
      </vt:variant>
      <vt:variant>
        <vt:i4>1245232</vt:i4>
      </vt:variant>
      <vt:variant>
        <vt:i4>170</vt:i4>
      </vt:variant>
      <vt:variant>
        <vt:i4>0</vt:i4>
      </vt:variant>
      <vt:variant>
        <vt:i4>5</vt:i4>
      </vt:variant>
      <vt:variant>
        <vt:lpwstr/>
      </vt:variant>
      <vt:variant>
        <vt:lpwstr>_Toc483218667</vt:lpwstr>
      </vt:variant>
      <vt:variant>
        <vt:i4>1245232</vt:i4>
      </vt:variant>
      <vt:variant>
        <vt:i4>164</vt:i4>
      </vt:variant>
      <vt:variant>
        <vt:i4>0</vt:i4>
      </vt:variant>
      <vt:variant>
        <vt:i4>5</vt:i4>
      </vt:variant>
      <vt:variant>
        <vt:lpwstr/>
      </vt:variant>
      <vt:variant>
        <vt:lpwstr>_Toc483218666</vt:lpwstr>
      </vt:variant>
      <vt:variant>
        <vt:i4>1245232</vt:i4>
      </vt:variant>
      <vt:variant>
        <vt:i4>158</vt:i4>
      </vt:variant>
      <vt:variant>
        <vt:i4>0</vt:i4>
      </vt:variant>
      <vt:variant>
        <vt:i4>5</vt:i4>
      </vt:variant>
      <vt:variant>
        <vt:lpwstr/>
      </vt:variant>
      <vt:variant>
        <vt:lpwstr>_Toc483218665</vt:lpwstr>
      </vt:variant>
      <vt:variant>
        <vt:i4>1245232</vt:i4>
      </vt:variant>
      <vt:variant>
        <vt:i4>152</vt:i4>
      </vt:variant>
      <vt:variant>
        <vt:i4>0</vt:i4>
      </vt:variant>
      <vt:variant>
        <vt:i4>5</vt:i4>
      </vt:variant>
      <vt:variant>
        <vt:lpwstr/>
      </vt:variant>
      <vt:variant>
        <vt:lpwstr>_Toc483218664</vt:lpwstr>
      </vt:variant>
      <vt:variant>
        <vt:i4>1245232</vt:i4>
      </vt:variant>
      <vt:variant>
        <vt:i4>146</vt:i4>
      </vt:variant>
      <vt:variant>
        <vt:i4>0</vt:i4>
      </vt:variant>
      <vt:variant>
        <vt:i4>5</vt:i4>
      </vt:variant>
      <vt:variant>
        <vt:lpwstr/>
      </vt:variant>
      <vt:variant>
        <vt:lpwstr>_Toc483218663</vt:lpwstr>
      </vt:variant>
      <vt:variant>
        <vt:i4>1245232</vt:i4>
      </vt:variant>
      <vt:variant>
        <vt:i4>140</vt:i4>
      </vt:variant>
      <vt:variant>
        <vt:i4>0</vt:i4>
      </vt:variant>
      <vt:variant>
        <vt:i4>5</vt:i4>
      </vt:variant>
      <vt:variant>
        <vt:lpwstr/>
      </vt:variant>
      <vt:variant>
        <vt:lpwstr>_Toc483218662</vt:lpwstr>
      </vt:variant>
      <vt:variant>
        <vt:i4>1245232</vt:i4>
      </vt:variant>
      <vt:variant>
        <vt:i4>134</vt:i4>
      </vt:variant>
      <vt:variant>
        <vt:i4>0</vt:i4>
      </vt:variant>
      <vt:variant>
        <vt:i4>5</vt:i4>
      </vt:variant>
      <vt:variant>
        <vt:lpwstr/>
      </vt:variant>
      <vt:variant>
        <vt:lpwstr>_Toc483218661</vt:lpwstr>
      </vt:variant>
      <vt:variant>
        <vt:i4>1245232</vt:i4>
      </vt:variant>
      <vt:variant>
        <vt:i4>128</vt:i4>
      </vt:variant>
      <vt:variant>
        <vt:i4>0</vt:i4>
      </vt:variant>
      <vt:variant>
        <vt:i4>5</vt:i4>
      </vt:variant>
      <vt:variant>
        <vt:lpwstr/>
      </vt:variant>
      <vt:variant>
        <vt:lpwstr>_Toc483218660</vt:lpwstr>
      </vt:variant>
      <vt:variant>
        <vt:i4>1048624</vt:i4>
      </vt:variant>
      <vt:variant>
        <vt:i4>122</vt:i4>
      </vt:variant>
      <vt:variant>
        <vt:i4>0</vt:i4>
      </vt:variant>
      <vt:variant>
        <vt:i4>5</vt:i4>
      </vt:variant>
      <vt:variant>
        <vt:lpwstr/>
      </vt:variant>
      <vt:variant>
        <vt:lpwstr>_Toc483218659</vt:lpwstr>
      </vt:variant>
      <vt:variant>
        <vt:i4>1048624</vt:i4>
      </vt:variant>
      <vt:variant>
        <vt:i4>116</vt:i4>
      </vt:variant>
      <vt:variant>
        <vt:i4>0</vt:i4>
      </vt:variant>
      <vt:variant>
        <vt:i4>5</vt:i4>
      </vt:variant>
      <vt:variant>
        <vt:lpwstr/>
      </vt:variant>
      <vt:variant>
        <vt:lpwstr>_Toc483218658</vt:lpwstr>
      </vt:variant>
      <vt:variant>
        <vt:i4>1048624</vt:i4>
      </vt:variant>
      <vt:variant>
        <vt:i4>110</vt:i4>
      </vt:variant>
      <vt:variant>
        <vt:i4>0</vt:i4>
      </vt:variant>
      <vt:variant>
        <vt:i4>5</vt:i4>
      </vt:variant>
      <vt:variant>
        <vt:lpwstr/>
      </vt:variant>
      <vt:variant>
        <vt:lpwstr>_Toc483218657</vt:lpwstr>
      </vt:variant>
      <vt:variant>
        <vt:i4>1048624</vt:i4>
      </vt:variant>
      <vt:variant>
        <vt:i4>104</vt:i4>
      </vt:variant>
      <vt:variant>
        <vt:i4>0</vt:i4>
      </vt:variant>
      <vt:variant>
        <vt:i4>5</vt:i4>
      </vt:variant>
      <vt:variant>
        <vt:lpwstr/>
      </vt:variant>
      <vt:variant>
        <vt:lpwstr>_Toc483218656</vt:lpwstr>
      </vt:variant>
      <vt:variant>
        <vt:i4>1048624</vt:i4>
      </vt:variant>
      <vt:variant>
        <vt:i4>98</vt:i4>
      </vt:variant>
      <vt:variant>
        <vt:i4>0</vt:i4>
      </vt:variant>
      <vt:variant>
        <vt:i4>5</vt:i4>
      </vt:variant>
      <vt:variant>
        <vt:lpwstr/>
      </vt:variant>
      <vt:variant>
        <vt:lpwstr>_Toc483218655</vt:lpwstr>
      </vt:variant>
      <vt:variant>
        <vt:i4>1048624</vt:i4>
      </vt:variant>
      <vt:variant>
        <vt:i4>92</vt:i4>
      </vt:variant>
      <vt:variant>
        <vt:i4>0</vt:i4>
      </vt:variant>
      <vt:variant>
        <vt:i4>5</vt:i4>
      </vt:variant>
      <vt:variant>
        <vt:lpwstr/>
      </vt:variant>
      <vt:variant>
        <vt:lpwstr>_Toc483218654</vt:lpwstr>
      </vt:variant>
      <vt:variant>
        <vt:i4>1048624</vt:i4>
      </vt:variant>
      <vt:variant>
        <vt:i4>86</vt:i4>
      </vt:variant>
      <vt:variant>
        <vt:i4>0</vt:i4>
      </vt:variant>
      <vt:variant>
        <vt:i4>5</vt:i4>
      </vt:variant>
      <vt:variant>
        <vt:lpwstr/>
      </vt:variant>
      <vt:variant>
        <vt:lpwstr>_Toc483218653</vt:lpwstr>
      </vt:variant>
      <vt:variant>
        <vt:i4>1048624</vt:i4>
      </vt:variant>
      <vt:variant>
        <vt:i4>80</vt:i4>
      </vt:variant>
      <vt:variant>
        <vt:i4>0</vt:i4>
      </vt:variant>
      <vt:variant>
        <vt:i4>5</vt:i4>
      </vt:variant>
      <vt:variant>
        <vt:lpwstr/>
      </vt:variant>
      <vt:variant>
        <vt:lpwstr>_Toc483218652</vt:lpwstr>
      </vt:variant>
      <vt:variant>
        <vt:i4>1048624</vt:i4>
      </vt:variant>
      <vt:variant>
        <vt:i4>74</vt:i4>
      </vt:variant>
      <vt:variant>
        <vt:i4>0</vt:i4>
      </vt:variant>
      <vt:variant>
        <vt:i4>5</vt:i4>
      </vt:variant>
      <vt:variant>
        <vt:lpwstr/>
      </vt:variant>
      <vt:variant>
        <vt:lpwstr>_Toc483218651</vt:lpwstr>
      </vt:variant>
      <vt:variant>
        <vt:i4>1048624</vt:i4>
      </vt:variant>
      <vt:variant>
        <vt:i4>68</vt:i4>
      </vt:variant>
      <vt:variant>
        <vt:i4>0</vt:i4>
      </vt:variant>
      <vt:variant>
        <vt:i4>5</vt:i4>
      </vt:variant>
      <vt:variant>
        <vt:lpwstr/>
      </vt:variant>
      <vt:variant>
        <vt:lpwstr>_Toc483218650</vt:lpwstr>
      </vt:variant>
      <vt:variant>
        <vt:i4>1114160</vt:i4>
      </vt:variant>
      <vt:variant>
        <vt:i4>62</vt:i4>
      </vt:variant>
      <vt:variant>
        <vt:i4>0</vt:i4>
      </vt:variant>
      <vt:variant>
        <vt:i4>5</vt:i4>
      </vt:variant>
      <vt:variant>
        <vt:lpwstr/>
      </vt:variant>
      <vt:variant>
        <vt:lpwstr>_Toc483218649</vt:lpwstr>
      </vt:variant>
      <vt:variant>
        <vt:i4>1114160</vt:i4>
      </vt:variant>
      <vt:variant>
        <vt:i4>56</vt:i4>
      </vt:variant>
      <vt:variant>
        <vt:i4>0</vt:i4>
      </vt:variant>
      <vt:variant>
        <vt:i4>5</vt:i4>
      </vt:variant>
      <vt:variant>
        <vt:lpwstr/>
      </vt:variant>
      <vt:variant>
        <vt:lpwstr>_Toc483218648</vt:lpwstr>
      </vt:variant>
      <vt:variant>
        <vt:i4>1114160</vt:i4>
      </vt:variant>
      <vt:variant>
        <vt:i4>50</vt:i4>
      </vt:variant>
      <vt:variant>
        <vt:i4>0</vt:i4>
      </vt:variant>
      <vt:variant>
        <vt:i4>5</vt:i4>
      </vt:variant>
      <vt:variant>
        <vt:lpwstr/>
      </vt:variant>
      <vt:variant>
        <vt:lpwstr>_Toc483218647</vt:lpwstr>
      </vt:variant>
      <vt:variant>
        <vt:i4>1114160</vt:i4>
      </vt:variant>
      <vt:variant>
        <vt:i4>44</vt:i4>
      </vt:variant>
      <vt:variant>
        <vt:i4>0</vt:i4>
      </vt:variant>
      <vt:variant>
        <vt:i4>5</vt:i4>
      </vt:variant>
      <vt:variant>
        <vt:lpwstr/>
      </vt:variant>
      <vt:variant>
        <vt:lpwstr>_Toc483218646</vt:lpwstr>
      </vt:variant>
      <vt:variant>
        <vt:i4>1114160</vt:i4>
      </vt:variant>
      <vt:variant>
        <vt:i4>38</vt:i4>
      </vt:variant>
      <vt:variant>
        <vt:i4>0</vt:i4>
      </vt:variant>
      <vt:variant>
        <vt:i4>5</vt:i4>
      </vt:variant>
      <vt:variant>
        <vt:lpwstr/>
      </vt:variant>
      <vt:variant>
        <vt:lpwstr>_Toc483218645</vt:lpwstr>
      </vt:variant>
      <vt:variant>
        <vt:i4>1114160</vt:i4>
      </vt:variant>
      <vt:variant>
        <vt:i4>32</vt:i4>
      </vt:variant>
      <vt:variant>
        <vt:i4>0</vt:i4>
      </vt:variant>
      <vt:variant>
        <vt:i4>5</vt:i4>
      </vt:variant>
      <vt:variant>
        <vt:lpwstr/>
      </vt:variant>
      <vt:variant>
        <vt:lpwstr>_Toc483218644</vt:lpwstr>
      </vt:variant>
      <vt:variant>
        <vt:i4>1114160</vt:i4>
      </vt:variant>
      <vt:variant>
        <vt:i4>26</vt:i4>
      </vt:variant>
      <vt:variant>
        <vt:i4>0</vt:i4>
      </vt:variant>
      <vt:variant>
        <vt:i4>5</vt:i4>
      </vt:variant>
      <vt:variant>
        <vt:lpwstr/>
      </vt:variant>
      <vt:variant>
        <vt:lpwstr>_Toc483218643</vt:lpwstr>
      </vt:variant>
      <vt:variant>
        <vt:i4>1114160</vt:i4>
      </vt:variant>
      <vt:variant>
        <vt:i4>20</vt:i4>
      </vt:variant>
      <vt:variant>
        <vt:i4>0</vt:i4>
      </vt:variant>
      <vt:variant>
        <vt:i4>5</vt:i4>
      </vt:variant>
      <vt:variant>
        <vt:lpwstr/>
      </vt:variant>
      <vt:variant>
        <vt:lpwstr>_Toc483218642</vt:lpwstr>
      </vt:variant>
      <vt:variant>
        <vt:i4>1114160</vt:i4>
      </vt:variant>
      <vt:variant>
        <vt:i4>14</vt:i4>
      </vt:variant>
      <vt:variant>
        <vt:i4>0</vt:i4>
      </vt:variant>
      <vt:variant>
        <vt:i4>5</vt:i4>
      </vt:variant>
      <vt:variant>
        <vt:lpwstr/>
      </vt:variant>
      <vt:variant>
        <vt:lpwstr>_Toc483218641</vt:lpwstr>
      </vt:variant>
      <vt:variant>
        <vt:i4>1114160</vt:i4>
      </vt:variant>
      <vt:variant>
        <vt:i4>8</vt:i4>
      </vt:variant>
      <vt:variant>
        <vt:i4>0</vt:i4>
      </vt:variant>
      <vt:variant>
        <vt:i4>5</vt:i4>
      </vt:variant>
      <vt:variant>
        <vt:lpwstr/>
      </vt:variant>
      <vt:variant>
        <vt:lpwstr>_Toc483218640</vt:lpwstr>
      </vt:variant>
      <vt:variant>
        <vt:i4>1441840</vt:i4>
      </vt:variant>
      <vt:variant>
        <vt:i4>2</vt:i4>
      </vt:variant>
      <vt:variant>
        <vt:i4>0</vt:i4>
      </vt:variant>
      <vt:variant>
        <vt:i4>5</vt:i4>
      </vt:variant>
      <vt:variant>
        <vt:lpwstr/>
      </vt:variant>
      <vt:variant>
        <vt:lpwstr>_Toc483218639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FLEITH Benoit</cp:lastModifiedBy>
  <cp:revision>24</cp:revision>
  <cp:lastPrinted>2025-06-05T07:26:00Z</cp:lastPrinted>
  <dcterms:created xsi:type="dcterms:W3CDTF">2025-06-04T14:51:00Z</dcterms:created>
  <dcterms:modified xsi:type="dcterms:W3CDTF">2025-06-06T12:14:00Z</dcterms:modified>
</cp:coreProperties>
</file>