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13571" w14:textId="2C343132" w:rsidR="009F28F7" w:rsidRPr="00F60D4F" w:rsidRDefault="004D66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4D52EC" w:rsidRPr="00F60D4F" w14:paraId="7A568E24" w14:textId="77777777" w:rsidTr="009F28F7">
        <w:trPr>
          <w:trHeight w:val="1090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635BE3C0" w14:textId="77777777" w:rsidR="009F28F7" w:rsidRPr="00F60D4F" w:rsidRDefault="009F28F7" w:rsidP="00FC3253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</w:p>
          <w:p w14:paraId="18D514A6" w14:textId="77777777" w:rsidR="00222E79" w:rsidRDefault="002A62F0" w:rsidP="002A62F0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2A62F0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PRESTATIONS DE REDACTION DES PROCES VERBAUX </w:t>
            </w:r>
          </w:p>
          <w:p w14:paraId="5F81318B" w14:textId="0FD5D18F" w:rsidR="00D30FD5" w:rsidRPr="00F60D4F" w:rsidRDefault="002A62F0" w:rsidP="002A62F0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2A62F0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DES REUNIONS D’INSTANCES DU CHU DE RENNES</w:t>
            </w:r>
          </w:p>
        </w:tc>
      </w:tr>
      <w:tr w:rsidR="004D52EC" w:rsidRPr="00F60D4F" w14:paraId="0EFDB408" w14:textId="77777777" w:rsidTr="002E3831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6597E374" w14:textId="77777777" w:rsidR="004D52EC" w:rsidRPr="00F60D4F" w:rsidRDefault="004D52EC" w:rsidP="002E383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2EC" w:rsidRPr="00F60D4F" w14:paraId="322231C8" w14:textId="77777777" w:rsidTr="004D52EC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35F0570C" w14:textId="58EDF698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  <w:r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>CADRE DE Réponse technique</w:t>
            </w:r>
            <w:r w:rsidR="007F3556"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 xml:space="preserve"> (</w:t>
            </w:r>
            <w:r w:rsidR="002A62F0">
              <w:rPr>
                <w:rFonts w:asciiTheme="minorHAnsi" w:hAnsiTheme="minorHAnsi" w:cstheme="minorHAnsi"/>
                <w:color w:val="FFFFFF"/>
                <w:sz w:val="32"/>
              </w:rPr>
              <w:t>7</w:t>
            </w:r>
            <w:r w:rsidR="00D30FD5">
              <w:rPr>
                <w:rFonts w:asciiTheme="minorHAnsi" w:hAnsiTheme="minorHAnsi" w:cstheme="minorHAnsi"/>
                <w:color w:val="FFFFFF"/>
                <w:sz w:val="32"/>
              </w:rPr>
              <w:t>0</w:t>
            </w:r>
            <w:r w:rsidR="007F3556" w:rsidRPr="00F60D4F">
              <w:rPr>
                <w:rFonts w:asciiTheme="minorHAnsi" w:hAnsiTheme="minorHAnsi" w:cstheme="minorHAnsi"/>
                <w:color w:val="FFFFFF"/>
                <w:sz w:val="32"/>
              </w:rPr>
              <w:t>% de la note finale</w:t>
            </w:r>
            <w:r w:rsidR="007F3556"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>)</w:t>
            </w:r>
          </w:p>
          <w:p w14:paraId="60482D6A" w14:textId="1470C4DE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PROCEDURE n° </w:t>
            </w:r>
            <w:r w:rsidR="004A2425">
              <w:rPr>
                <w:rFonts w:asciiTheme="minorHAnsi" w:hAnsiTheme="minorHAnsi" w:cstheme="minorHAnsi"/>
                <w:caps/>
                <w:color w:val="FFFFFF"/>
                <w:sz w:val="32"/>
              </w:rPr>
              <w:t>202</w:t>
            </w:r>
            <w:r w:rsidR="002A62F0">
              <w:rPr>
                <w:rFonts w:asciiTheme="minorHAnsi" w:hAnsiTheme="minorHAnsi" w:cstheme="minorHAnsi"/>
                <w:caps/>
                <w:color w:val="FFFFFF"/>
                <w:sz w:val="32"/>
              </w:rPr>
              <w:t>5</w:t>
            </w:r>
            <w:r w:rsidR="00D30FD5">
              <w:rPr>
                <w:rFonts w:asciiTheme="minorHAnsi" w:hAnsiTheme="minorHAnsi" w:cstheme="minorHAnsi"/>
                <w:caps/>
                <w:color w:val="FFFFFF"/>
                <w:sz w:val="32"/>
              </w:rPr>
              <w:t>P</w:t>
            </w:r>
            <w:r w:rsidR="002A62F0">
              <w:rPr>
                <w:rFonts w:asciiTheme="minorHAnsi" w:hAnsiTheme="minorHAnsi" w:cstheme="minorHAnsi"/>
                <w:caps/>
                <w:color w:val="FFFFFF"/>
                <w:sz w:val="32"/>
              </w:rPr>
              <w:t>N</w:t>
            </w:r>
            <w:r w:rsidR="00D30FD5">
              <w:rPr>
                <w:rFonts w:asciiTheme="minorHAnsi" w:hAnsiTheme="minorHAnsi" w:cstheme="minorHAnsi"/>
                <w:caps/>
                <w:color w:val="FFFFFF"/>
                <w:sz w:val="32"/>
              </w:rPr>
              <w:t>0</w:t>
            </w:r>
            <w:r w:rsidR="002A62F0">
              <w:rPr>
                <w:rFonts w:asciiTheme="minorHAnsi" w:hAnsiTheme="minorHAnsi" w:cstheme="minorHAnsi"/>
                <w:caps/>
                <w:color w:val="FFFFFF"/>
                <w:sz w:val="32"/>
              </w:rPr>
              <w:t>4</w:t>
            </w:r>
          </w:p>
          <w:p w14:paraId="4C033557" w14:textId="77777777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(A </w:t>
            </w:r>
            <w:r w:rsidR="005276DF"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>compléter</w:t>
            </w: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par le candidat)</w:t>
            </w:r>
          </w:p>
        </w:tc>
      </w:tr>
    </w:tbl>
    <w:p w14:paraId="64DCA410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p w14:paraId="7F8EF4EB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D52EC" w:rsidRPr="00F60D4F" w14:paraId="6857AFA1" w14:textId="77777777" w:rsidTr="00302693">
        <w:tc>
          <w:tcPr>
            <w:tcW w:w="9994" w:type="dxa"/>
            <w:shd w:val="clear" w:color="auto" w:fill="365F91" w:themeFill="accent1" w:themeFillShade="BF"/>
          </w:tcPr>
          <w:p w14:paraId="2A56C5EC" w14:textId="4976C955" w:rsidR="004D52EC" w:rsidRPr="00F60D4F" w:rsidRDefault="00D30FD5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>Identification du candidat</w:t>
            </w:r>
          </w:p>
        </w:tc>
        <w:tc>
          <w:tcPr>
            <w:tcW w:w="214" w:type="dxa"/>
            <w:shd w:val="solid" w:color="009B37" w:fill="auto"/>
          </w:tcPr>
          <w:p w14:paraId="5DF3AD99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06F9A6A8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</w:p>
    <w:p w14:paraId="327B357A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Nom :</w:t>
      </w:r>
    </w:p>
    <w:p w14:paraId="3BBF56D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SIRET : </w:t>
      </w:r>
    </w:p>
    <w:p w14:paraId="367482C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Adresse :</w:t>
      </w:r>
    </w:p>
    <w:p w14:paraId="2EC9D6F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Tél. :                                                 </w:t>
      </w:r>
    </w:p>
    <w:p w14:paraId="1049D22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Courriel :</w:t>
      </w:r>
    </w:p>
    <w:p w14:paraId="5FB7EF1F" w14:textId="40CDDBDD" w:rsidR="004D52EC" w:rsidRPr="00F60D4F" w:rsidRDefault="004D52EC" w:rsidP="004D52EC">
      <w:pPr>
        <w:jc w:val="both"/>
        <w:rPr>
          <w:rFonts w:asciiTheme="minorHAnsi" w:hAnsiTheme="minorHAnsi" w:cstheme="minorHAnsi"/>
          <w:bCs/>
          <w:i/>
        </w:rPr>
      </w:pPr>
    </w:p>
    <w:p w14:paraId="2E5D5626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F60D4F" w14:paraId="3BAB110F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4DBEBA22" w14:textId="2DDEE5C9" w:rsidR="004D52EC" w:rsidRPr="00F60D4F" w:rsidRDefault="004D52EC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</w: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  <w:t>Identification de l’interlocuteur privilégié responsable du suivi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8F78B63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BA39DA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F4A2C05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Nom, prénom, qualification, fonction et coordonnées de l’interlocuteur privilégié, responsable du suivi de l’exécution du présent marché : </w:t>
      </w:r>
    </w:p>
    <w:p w14:paraId="5B87B520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5073"/>
        <w:gridCol w:w="5072"/>
      </w:tblGrid>
      <w:tr w:rsidR="004D52EC" w:rsidRPr="00F60D4F" w14:paraId="1DB066F0" w14:textId="77777777" w:rsidTr="004D5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03C6977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 xml:space="preserve">Nom, prénom : </w:t>
            </w:r>
            <w:r w:rsidRPr="00F60D4F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072" w:type="dxa"/>
          </w:tcPr>
          <w:p w14:paraId="28A6AFBB" w14:textId="77777777" w:rsidR="004D52EC" w:rsidRPr="00F60D4F" w:rsidRDefault="004D52EC" w:rsidP="002E3831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Fonction :</w:t>
            </w:r>
          </w:p>
        </w:tc>
      </w:tr>
      <w:tr w:rsidR="004D52EC" w:rsidRPr="00F60D4F" w14:paraId="51321470" w14:textId="77777777" w:rsidTr="004D5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1369CA6D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Tél. :</w:t>
            </w:r>
          </w:p>
        </w:tc>
        <w:tc>
          <w:tcPr>
            <w:tcW w:w="5072" w:type="dxa"/>
          </w:tcPr>
          <w:p w14:paraId="5C8764C7" w14:textId="77777777" w:rsidR="004D52EC" w:rsidRPr="00F60D4F" w:rsidRDefault="005276DF" w:rsidP="002E3831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>Courriel :</w:t>
            </w:r>
            <w:r w:rsidR="004D52EC" w:rsidRPr="00F60D4F">
              <w:rPr>
                <w:rFonts w:asciiTheme="minorHAnsi" w:hAnsiTheme="minorHAnsi" w:cstheme="minorHAnsi"/>
              </w:rPr>
              <w:tab/>
            </w:r>
          </w:p>
        </w:tc>
      </w:tr>
      <w:tr w:rsidR="004D52EC" w:rsidRPr="00F60D4F" w14:paraId="2E10B337" w14:textId="77777777" w:rsidTr="004D52EC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946E6FB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Portable :</w:t>
            </w:r>
          </w:p>
        </w:tc>
        <w:tc>
          <w:tcPr>
            <w:tcW w:w="5072" w:type="dxa"/>
          </w:tcPr>
          <w:p w14:paraId="0017D9F1" w14:textId="77777777" w:rsidR="004D52EC" w:rsidRPr="00F60D4F" w:rsidRDefault="004D52EC" w:rsidP="002E3831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ab/>
            </w:r>
          </w:p>
        </w:tc>
      </w:tr>
    </w:tbl>
    <w:p w14:paraId="51B81574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p w14:paraId="45775B13" w14:textId="6E2E1BED" w:rsidR="007854E6" w:rsidRPr="00F60D4F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79F232B4" w14:textId="59AA1B59" w:rsidR="007854E6" w:rsidRPr="00F60D4F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54E6" w:rsidRPr="00F60D4F" w14:paraId="1597CBE8" w14:textId="77777777" w:rsidTr="00607EFA">
        <w:tc>
          <w:tcPr>
            <w:tcW w:w="8936" w:type="dxa"/>
            <w:shd w:val="clear" w:color="auto" w:fill="365F91" w:themeFill="accent1" w:themeFillShade="BF"/>
          </w:tcPr>
          <w:p w14:paraId="209825BD" w14:textId="19ECDCE0" w:rsidR="007854E6" w:rsidRPr="00F60D4F" w:rsidRDefault="00D30FD5" w:rsidP="00607EF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7854E6" w:rsidRPr="00F60D4F">
              <w:rPr>
                <w:rFonts w:asciiTheme="minorHAnsi" w:hAnsiTheme="minorHAnsi" w:cstheme="minorHAnsi"/>
                <w:color w:val="FFFFFF"/>
              </w:rPr>
              <w:t xml:space="preserve"> Consignes pour remplir le présent document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7EC76D7" w14:textId="77777777" w:rsidR="007854E6" w:rsidRPr="00F60D4F" w:rsidRDefault="007854E6" w:rsidP="00607EFA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B7646CA" w14:textId="77777777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386A67A" w14:textId="47F3F5BE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Le candidat d</w:t>
      </w:r>
      <w:r w:rsidR="009D7CBC">
        <w:rPr>
          <w:rFonts w:asciiTheme="minorHAnsi" w:hAnsiTheme="minorHAnsi" w:cstheme="minorHAnsi"/>
        </w:rPr>
        <w:t>oit</w:t>
      </w:r>
      <w:r w:rsidRPr="00F60D4F">
        <w:rPr>
          <w:rFonts w:asciiTheme="minorHAnsi" w:hAnsiTheme="minorHAnsi" w:cstheme="minorHAnsi"/>
        </w:rPr>
        <w:t xml:space="preserve"> remplir intégralement chaque rubrique du présent cadre de réponse technique en apportant une réponse rédigée et adaptée </w:t>
      </w:r>
      <w:r w:rsidR="005A6F1E" w:rsidRPr="00F60D4F">
        <w:rPr>
          <w:rFonts w:asciiTheme="minorHAnsi" w:hAnsiTheme="minorHAnsi" w:cstheme="minorHAnsi"/>
        </w:rPr>
        <w:t>à la présente procédure.</w:t>
      </w:r>
    </w:p>
    <w:p w14:paraId="4E77D8E0" w14:textId="4C2ABE61" w:rsidR="004D52EC" w:rsidRPr="009D7CBC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F60D4F">
        <w:rPr>
          <w:rFonts w:asciiTheme="minorHAnsi" w:hAnsiTheme="minorHAnsi" w:cstheme="minorHAnsi"/>
          <w:b/>
          <w:color w:val="FF0000"/>
        </w:rPr>
        <w:t>Ce cadre de réponse p</w:t>
      </w:r>
      <w:r w:rsidR="009D7CBC">
        <w:rPr>
          <w:rFonts w:asciiTheme="minorHAnsi" w:hAnsiTheme="minorHAnsi" w:cstheme="minorHAnsi"/>
          <w:b/>
          <w:color w:val="FF0000"/>
        </w:rPr>
        <w:t>eut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 par un mémoire technique, mais l’ens</w:t>
      </w:r>
      <w:r w:rsidR="009D7CBC">
        <w:rPr>
          <w:rFonts w:asciiTheme="minorHAnsi" w:hAnsiTheme="minorHAnsi" w:cstheme="minorHAnsi"/>
          <w:b/>
          <w:color w:val="FF0000"/>
        </w:rPr>
        <w:t>emble des éléments ci-dessous doivent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complétés</w:t>
      </w:r>
      <w:r w:rsidR="009D7CBC">
        <w:rPr>
          <w:rFonts w:asciiTheme="minorHAnsi" w:hAnsiTheme="minorHAnsi" w:cstheme="minorHAnsi"/>
          <w:b/>
          <w:color w:val="FF0000"/>
        </w:rPr>
        <w:t xml:space="preserve">. Ce cadre de réponse ne peut </w:t>
      </w:r>
      <w:r w:rsidRPr="00F60D4F">
        <w:rPr>
          <w:rFonts w:asciiTheme="minorHAnsi" w:hAnsiTheme="minorHAnsi" w:cstheme="minorHAnsi"/>
          <w:b/>
          <w:color w:val="FF0000"/>
        </w:rPr>
        <w:t xml:space="preserve">excéder </w:t>
      </w:r>
      <w:r w:rsidR="002A62F0">
        <w:rPr>
          <w:rFonts w:asciiTheme="minorHAnsi" w:hAnsiTheme="minorHAnsi" w:cstheme="minorHAnsi"/>
          <w:b/>
          <w:color w:val="FF0000"/>
        </w:rPr>
        <w:t>10</w:t>
      </w:r>
      <w:r w:rsidR="005A6F1E" w:rsidRPr="00F60D4F">
        <w:rPr>
          <w:rFonts w:asciiTheme="minorHAnsi" w:hAnsiTheme="minorHAnsi" w:cstheme="minorHAnsi"/>
          <w:b/>
          <w:color w:val="FF0000"/>
        </w:rPr>
        <w:t xml:space="preserve"> pages (hors annexes)</w:t>
      </w:r>
      <w:r w:rsidR="009D7CBC">
        <w:rPr>
          <w:rFonts w:asciiTheme="minorHAnsi" w:hAnsiTheme="minorHAnsi" w:cstheme="minorHAnsi"/>
          <w:b/>
          <w:color w:val="FF0000"/>
        </w:rPr>
        <w:t>.</w:t>
      </w:r>
    </w:p>
    <w:p w14:paraId="66C7F38C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F60D4F" w14:paraId="2AE8EFE1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1FD72A76" w14:textId="14594302" w:rsidR="004D52EC" w:rsidRPr="00F60D4F" w:rsidRDefault="00D30FD5" w:rsidP="00D30FD5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  <w:t>A</w:t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="00C97C85" w:rsidRPr="00C97C85">
              <w:rPr>
                <w:rFonts w:asciiTheme="minorHAnsi" w:hAnsiTheme="minorHAnsi" w:cstheme="minorHAnsi"/>
                <w:color w:val="FFFFFF"/>
              </w:rPr>
              <w:t>Méthode, outils, et moyens matériels mis en œuvre pour réaliser les prestations</w:t>
            </w:r>
            <w:r w:rsidR="00C97C85">
              <w:rPr>
                <w:rFonts w:asciiTheme="minorHAnsi" w:hAnsiTheme="minorHAnsi" w:cstheme="minorHAnsi"/>
                <w:color w:val="FFFFFF"/>
              </w:rPr>
              <w:t xml:space="preserve">  - 35%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C84BA39" w14:textId="77777777" w:rsidR="004D52EC" w:rsidRPr="00F60D4F" w:rsidRDefault="004D52EC" w:rsidP="002E383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557505" w14:textId="000FA6DF" w:rsidR="003F1C9D" w:rsidRDefault="003F1C9D" w:rsidP="007854E6">
      <w:pPr>
        <w:tabs>
          <w:tab w:val="left" w:pos="432"/>
        </w:tabs>
        <w:jc w:val="both"/>
        <w:rPr>
          <w:rFonts w:asciiTheme="minorHAnsi" w:hAnsiTheme="minorHAnsi" w:cstheme="minorHAnsi"/>
          <w:i/>
        </w:rPr>
      </w:pPr>
    </w:p>
    <w:p w14:paraId="72A6CBBC" w14:textId="57E3769C" w:rsidR="00C97C85" w:rsidRPr="00DA73E3" w:rsidRDefault="00B71D17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>
        <w:rPr>
          <w:rFonts w:ascii="Calibri" w:hAnsi="Calibri" w:cs="Arial"/>
        </w:rPr>
        <w:t>méthodologie</w:t>
      </w:r>
      <w:r w:rsidR="00C97C85" w:rsidRPr="00DA73E3">
        <w:rPr>
          <w:rFonts w:ascii="Calibri" w:hAnsi="Calibri" w:cs="Arial"/>
        </w:rPr>
        <w:t>, suivi et bilan de la prestation etc…</w:t>
      </w:r>
    </w:p>
    <w:p w14:paraId="03E2CDE8" w14:textId="77777777" w:rsidR="00C97C85" w:rsidRPr="00DA73E3" w:rsidRDefault="00C97C85" w:rsidP="00C97C85">
      <w:pPr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2F01F242" w14:textId="49DA09C2" w:rsidR="00C97C85" w:rsidRPr="00DA73E3" w:rsidRDefault="00C97C85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 w:rsidRPr="00DA73E3">
        <w:rPr>
          <w:rFonts w:ascii="Calibri" w:hAnsi="Calibri" w:cs="Arial"/>
        </w:rPr>
        <w:t>transcription en temps réel ou reconnaissance vocale</w:t>
      </w:r>
    </w:p>
    <w:p w14:paraId="78B7918F" w14:textId="77777777" w:rsidR="00C97C85" w:rsidRPr="00DA73E3" w:rsidRDefault="00C97C85" w:rsidP="00C97C85">
      <w:pPr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35581502" w14:textId="4C350C27" w:rsidR="00C97C85" w:rsidRPr="00DA73E3" w:rsidRDefault="00C97C85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 w:rsidRPr="00DA73E3">
        <w:rPr>
          <w:rFonts w:ascii="Calibri" w:hAnsi="Calibri" w:cs="Arial"/>
        </w:rPr>
        <w:t>plate-forme sécurisée pour l</w:t>
      </w:r>
      <w:r>
        <w:rPr>
          <w:rFonts w:ascii="Calibri" w:hAnsi="Calibri" w:cs="Arial"/>
        </w:rPr>
        <w:t>e dépôt des enregistrements</w:t>
      </w:r>
      <w:r w:rsidR="00FF6860">
        <w:rPr>
          <w:rFonts w:ascii="Calibri" w:hAnsi="Calibri" w:cs="Arial"/>
        </w:rPr>
        <w:t xml:space="preserve"> et autres outils et moyens matériels</w:t>
      </w:r>
    </w:p>
    <w:p w14:paraId="7381728E" w14:textId="77777777" w:rsidR="004B6612" w:rsidRPr="00F60D4F" w:rsidRDefault="004B6612" w:rsidP="007854E6">
      <w:pPr>
        <w:tabs>
          <w:tab w:val="left" w:pos="432"/>
        </w:tabs>
        <w:jc w:val="both"/>
        <w:rPr>
          <w:rFonts w:asciiTheme="minorHAnsi" w:hAnsiTheme="minorHAnsi" w:cstheme="minorHAnsi"/>
          <w:i/>
        </w:rPr>
      </w:pPr>
    </w:p>
    <w:p w14:paraId="3037B7C5" w14:textId="4CB5386F" w:rsid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F42D5CF" w14:textId="22115E16" w:rsidR="002F710D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F533D73" w14:textId="076914E3" w:rsidR="002F710D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6552ED1A" w14:textId="395EF7D4" w:rsidR="002F710D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B5663C0" w14:textId="77777777" w:rsidR="002F710D" w:rsidRDefault="002F710D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71139D5" w14:textId="5510FEE2" w:rsidR="00325671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38DF3D8A" w14:textId="698228BF" w:rsidR="00325671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DC616F6" w14:textId="311F606A" w:rsidR="00D30FD5" w:rsidRP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D30FD5" w:rsidRPr="00F60D4F" w14:paraId="66042351" w14:textId="77777777" w:rsidTr="00A91AD1">
        <w:tc>
          <w:tcPr>
            <w:tcW w:w="8936" w:type="dxa"/>
            <w:shd w:val="clear" w:color="auto" w:fill="365F91" w:themeFill="accent1" w:themeFillShade="BF"/>
          </w:tcPr>
          <w:p w14:paraId="535F469D" w14:textId="7447A2DF" w:rsidR="00D30FD5" w:rsidRPr="00F60D4F" w:rsidRDefault="00D30FD5" w:rsidP="00B22C44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222E79">
              <w:rPr>
                <w:rFonts w:asciiTheme="minorHAnsi" w:hAnsiTheme="minorHAnsi" w:cstheme="minorHAnsi"/>
                <w:color w:val="FFFFFF"/>
              </w:rPr>
              <w:t>B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="00C97C85" w:rsidRPr="00C97C85">
              <w:rPr>
                <w:rFonts w:asciiTheme="minorHAnsi" w:hAnsiTheme="minorHAnsi" w:cstheme="minorHAnsi"/>
                <w:color w:val="FFFFFF"/>
              </w:rPr>
              <w:t xml:space="preserve">Moyens humains : Organisation et profil </w:t>
            </w:r>
            <w:r w:rsidR="00B22C44">
              <w:rPr>
                <w:rFonts w:asciiTheme="minorHAnsi" w:hAnsiTheme="minorHAnsi" w:cstheme="minorHAnsi"/>
                <w:color w:val="FFFFFF"/>
              </w:rPr>
              <w:t xml:space="preserve">type </w:t>
            </w:r>
            <w:r w:rsidR="00C97C85" w:rsidRPr="00C97C85">
              <w:rPr>
                <w:rFonts w:asciiTheme="minorHAnsi" w:hAnsiTheme="minorHAnsi" w:cstheme="minorHAnsi"/>
                <w:color w:val="FFFFFF"/>
              </w:rPr>
              <w:t xml:space="preserve">des intervenants </w:t>
            </w:r>
            <w:r w:rsidR="00B22C44" w:rsidRPr="00C97C85">
              <w:rPr>
                <w:rFonts w:asciiTheme="minorHAnsi" w:hAnsiTheme="minorHAnsi" w:cstheme="minorHAnsi"/>
                <w:color w:val="FFFFFF"/>
              </w:rPr>
              <w:t>dédiés à l’exécution des prestations</w:t>
            </w:r>
            <w:r w:rsidR="00B22C44">
              <w:rPr>
                <w:rFonts w:asciiTheme="minorHAnsi" w:hAnsiTheme="minorHAnsi" w:cstheme="minorHAnsi"/>
                <w:color w:val="FFFFFF"/>
              </w:rPr>
              <w:t xml:space="preserve">  </w:t>
            </w:r>
            <w:r w:rsidR="00C97C85" w:rsidRPr="00C97C85">
              <w:rPr>
                <w:rFonts w:asciiTheme="minorHAnsi" w:hAnsiTheme="minorHAnsi" w:cstheme="minorHAnsi"/>
                <w:color w:val="FFFFFF"/>
              </w:rPr>
              <w:t>(qualification, formation et expériences professionnelles)</w:t>
            </w:r>
            <w:r w:rsidR="00C97C85">
              <w:rPr>
                <w:rFonts w:asciiTheme="minorHAnsi" w:hAnsiTheme="minorHAnsi" w:cstheme="minorHAnsi"/>
                <w:color w:val="FFFFFF"/>
              </w:rPr>
              <w:t>– 35%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924DB77" w14:textId="77777777" w:rsidR="00D30FD5" w:rsidRPr="00F60D4F" w:rsidRDefault="00D30FD5" w:rsidP="00A91AD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4E27C3E" w14:textId="39A71306" w:rsidR="009540E6" w:rsidRPr="00F60D4F" w:rsidRDefault="009540E6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0E8461BB" w14:textId="48DE7867" w:rsidR="00C97C85" w:rsidRPr="00DA73E3" w:rsidRDefault="002F710D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 w:rsidRPr="00DA73E3">
        <w:rPr>
          <w:rFonts w:ascii="Calibri" w:hAnsi="Calibri" w:cs="Arial"/>
        </w:rPr>
        <w:t>Nombre</w:t>
      </w:r>
      <w:r w:rsidR="00C97C85" w:rsidRPr="00DA73E3">
        <w:rPr>
          <w:rFonts w:ascii="Calibri" w:hAnsi="Calibri" w:cs="Arial"/>
        </w:rPr>
        <w:t xml:space="preserve"> de personnes en charge de la prestation du CHU en tant que référents et en tant que suppléants</w:t>
      </w:r>
    </w:p>
    <w:p w14:paraId="07A5F4B1" w14:textId="77777777" w:rsidR="00C97C85" w:rsidRPr="00DA73E3" w:rsidRDefault="00C97C85" w:rsidP="00C97C85">
      <w:pPr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04A8CECB" w14:textId="22554B39" w:rsidR="00C97C85" w:rsidRPr="00DA73E3" w:rsidRDefault="002F710D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 w:rsidRPr="00DA73E3">
        <w:rPr>
          <w:rFonts w:ascii="Calibri" w:hAnsi="Calibri" w:cs="Arial"/>
        </w:rPr>
        <w:t>Désignation</w:t>
      </w:r>
      <w:r w:rsidR="00C97C85" w:rsidRPr="00DA73E3">
        <w:rPr>
          <w:rFonts w:ascii="Calibri" w:hAnsi="Calibri" w:cs="Arial"/>
        </w:rPr>
        <w:t xml:space="preserve"> d’un interlocuteur unique référent du CHU</w:t>
      </w:r>
    </w:p>
    <w:p w14:paraId="5B1206D4" w14:textId="77777777" w:rsidR="00C97C85" w:rsidRPr="00DA73E3" w:rsidRDefault="00C97C85" w:rsidP="00C97C85">
      <w:pPr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5D9CDEFC" w14:textId="7DA0AB5C" w:rsidR="00C97C85" w:rsidRPr="00DA73E3" w:rsidRDefault="002F710D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Arial"/>
        </w:rPr>
      </w:pPr>
      <w:r w:rsidRPr="00DA73E3">
        <w:rPr>
          <w:rFonts w:ascii="Calibri" w:hAnsi="Calibri" w:cs="Arial"/>
        </w:rPr>
        <w:t>Diplômes</w:t>
      </w:r>
      <w:r w:rsidR="00C97C85" w:rsidRPr="00DA73E3">
        <w:rPr>
          <w:rFonts w:ascii="Calibri" w:hAnsi="Calibri" w:cs="Arial"/>
        </w:rPr>
        <w:t xml:space="preserve"> et formation des intervenants</w:t>
      </w:r>
    </w:p>
    <w:p w14:paraId="66235FEE" w14:textId="77777777" w:rsidR="00C97C85" w:rsidRPr="00DA73E3" w:rsidRDefault="00C97C85" w:rsidP="00C97C85">
      <w:pPr>
        <w:autoSpaceDE w:val="0"/>
        <w:autoSpaceDN w:val="0"/>
        <w:adjustRightInd w:val="0"/>
        <w:ind w:left="720"/>
        <w:rPr>
          <w:rFonts w:ascii="Calibri" w:hAnsi="Calibri" w:cs="Arial"/>
        </w:rPr>
      </w:pPr>
    </w:p>
    <w:p w14:paraId="76242D5C" w14:textId="44884EF5" w:rsidR="00C97C85" w:rsidRDefault="002F710D" w:rsidP="00C97C85">
      <w:pPr>
        <w:numPr>
          <w:ilvl w:val="0"/>
          <w:numId w:val="6"/>
        </w:numPr>
        <w:autoSpaceDE w:val="0"/>
        <w:autoSpaceDN w:val="0"/>
        <w:adjustRightInd w:val="0"/>
        <w:rPr>
          <w:rFonts w:ascii="Calibri" w:hAnsi="Calibri"/>
        </w:rPr>
      </w:pPr>
      <w:r w:rsidRPr="00DA73E3">
        <w:rPr>
          <w:rFonts w:ascii="Calibri" w:hAnsi="Calibri" w:cs="Arial"/>
        </w:rPr>
        <w:t>Expériences</w:t>
      </w:r>
      <w:r w:rsidR="00C97C85" w:rsidRPr="00DA73E3">
        <w:rPr>
          <w:rFonts w:ascii="Calibri" w:hAnsi="Calibri" w:cs="Arial"/>
        </w:rPr>
        <w:t xml:space="preserve"> professionnelles (dans le domaine des problématiques</w:t>
      </w:r>
      <w:r w:rsidR="00C97C85" w:rsidRPr="00F91125">
        <w:rPr>
          <w:rFonts w:ascii="Calibri" w:hAnsi="Calibri" w:cs="Arial"/>
        </w:rPr>
        <w:t xml:space="preserve"> liées aux ressources humaines et médicales) des intervenants</w:t>
      </w:r>
    </w:p>
    <w:p w14:paraId="64ED24F2" w14:textId="77777777" w:rsidR="00C97C85" w:rsidRDefault="00C97C85" w:rsidP="00C97C85">
      <w:pPr>
        <w:rPr>
          <w:rFonts w:ascii="Calibri" w:hAnsi="Calibri"/>
        </w:rPr>
      </w:pPr>
    </w:p>
    <w:p w14:paraId="599191D0" w14:textId="5FCD7895" w:rsidR="009540E6" w:rsidRPr="00F60D4F" w:rsidRDefault="009540E6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1E672E0D" w14:textId="775E7718" w:rsidR="002A2C48" w:rsidRDefault="002A2C48" w:rsidP="00BB5732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C97C85" w:rsidRPr="00F60D4F" w14:paraId="5CB0D465" w14:textId="77777777" w:rsidTr="00511565">
        <w:tc>
          <w:tcPr>
            <w:tcW w:w="8936" w:type="dxa"/>
            <w:shd w:val="clear" w:color="auto" w:fill="365F91" w:themeFill="accent1" w:themeFillShade="BF"/>
          </w:tcPr>
          <w:p w14:paraId="4945FF9E" w14:textId="6270738F" w:rsidR="00C97C85" w:rsidRPr="00F60D4F" w:rsidRDefault="00C97C85" w:rsidP="00F32A8B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  <w:t>D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Pr="00C97C85">
              <w:rPr>
                <w:rFonts w:asciiTheme="minorHAnsi" w:hAnsiTheme="minorHAnsi" w:cstheme="minorHAnsi"/>
                <w:color w:val="FFFFFF"/>
              </w:rPr>
              <w:t xml:space="preserve">Délai de rendu maximal en jours ouvrés pour une réunion </w:t>
            </w:r>
            <w:r>
              <w:rPr>
                <w:rFonts w:asciiTheme="minorHAnsi" w:hAnsiTheme="minorHAnsi" w:cstheme="minorHAnsi"/>
                <w:color w:val="FFFFFF"/>
              </w:rPr>
              <w:t>– 10%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D6C3EC5" w14:textId="77777777" w:rsidR="00C97C85" w:rsidRPr="00F60D4F" w:rsidRDefault="00C97C85" w:rsidP="00511565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E0BD3C5" w14:textId="26C816BE" w:rsidR="002A2C48" w:rsidRDefault="002A2C48" w:rsidP="00BB5732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p w14:paraId="3BB2BD07" w14:textId="77777777" w:rsidR="002A2C48" w:rsidRDefault="002A2C48" w:rsidP="002A2C48"/>
    <w:p w14:paraId="530A9B4C" w14:textId="77777777" w:rsidR="002A2C48" w:rsidRDefault="002A2C48" w:rsidP="002A2C48">
      <w:pPr>
        <w:rPr>
          <w:rFonts w:ascii="Calibri" w:hAnsi="Calibri" w:cs="Arial"/>
        </w:rPr>
      </w:pPr>
      <w:r>
        <w:rPr>
          <w:rFonts w:ascii="Calibri" w:hAnsi="Calibri" w:cs="Arial"/>
        </w:rPr>
        <w:t>Le CHU a</w:t>
      </w:r>
      <w:r w:rsidRPr="00DA73E3">
        <w:rPr>
          <w:rFonts w:ascii="Calibri" w:hAnsi="Calibri" w:cs="Arial"/>
        </w:rPr>
        <w:t xml:space="preserve"> fixé un délai maximum de 10 jours ouvrés. </w:t>
      </w:r>
    </w:p>
    <w:p w14:paraId="58F48B2C" w14:textId="77777777" w:rsidR="002A2C48" w:rsidRDefault="002A2C48" w:rsidP="002A2C48">
      <w:pPr>
        <w:rPr>
          <w:rFonts w:ascii="Calibri" w:hAnsi="Calibri" w:cs="Arial"/>
        </w:rPr>
      </w:pPr>
    </w:p>
    <w:p w14:paraId="388C0BA6" w14:textId="77777777" w:rsidR="002A2C48" w:rsidRDefault="002A2C48" w:rsidP="002A2C48">
      <w:pPr>
        <w:rPr>
          <w:rFonts w:ascii="Calibri" w:hAnsi="Calibri" w:cs="Arial"/>
        </w:rPr>
      </w:pPr>
      <w:r w:rsidRPr="00DA73E3">
        <w:rPr>
          <w:rFonts w:ascii="Calibri" w:hAnsi="Calibri" w:cs="Arial"/>
        </w:rPr>
        <w:t xml:space="preserve">Le </w:t>
      </w:r>
      <w:r>
        <w:rPr>
          <w:rFonts w:ascii="Calibri" w:hAnsi="Calibri" w:cs="Arial"/>
        </w:rPr>
        <w:t>soumissionnaire précise</w:t>
      </w:r>
      <w:r w:rsidRPr="00DA73E3">
        <w:rPr>
          <w:rFonts w:ascii="Calibri" w:hAnsi="Calibri" w:cs="Arial"/>
        </w:rPr>
        <w:t xml:space="preserve"> le délai pour :</w:t>
      </w:r>
    </w:p>
    <w:p w14:paraId="6FA7B206" w14:textId="77777777" w:rsidR="002A2C48" w:rsidRPr="00DA73E3" w:rsidRDefault="002A2C48" w:rsidP="002A2C48">
      <w:pPr>
        <w:rPr>
          <w:rFonts w:ascii="Calibri" w:hAnsi="Calibri" w:cs="Arial"/>
        </w:rPr>
      </w:pPr>
    </w:p>
    <w:p w14:paraId="0F657E67" w14:textId="4E1707D0" w:rsidR="002A2C48" w:rsidRPr="00DA73E3" w:rsidRDefault="002A2C48" w:rsidP="002A2C48">
      <w:pPr>
        <w:numPr>
          <w:ilvl w:val="0"/>
          <w:numId w:val="5"/>
        </w:numPr>
        <w:rPr>
          <w:rFonts w:ascii="Calibri" w:hAnsi="Calibri" w:cs="Arial"/>
        </w:rPr>
      </w:pPr>
      <w:r w:rsidRPr="00DA73E3">
        <w:rPr>
          <w:rFonts w:ascii="Calibri" w:hAnsi="Calibri" w:cs="Arial"/>
        </w:rPr>
        <w:t>Une réunion inférieure ou égale à 3H</w:t>
      </w:r>
      <w:r w:rsidR="00C97C85">
        <w:rPr>
          <w:rFonts w:ascii="Calibri" w:hAnsi="Calibri" w:cs="Arial"/>
        </w:rPr>
        <w:t xml:space="preserve"> : </w:t>
      </w:r>
    </w:p>
    <w:p w14:paraId="43AEF063" w14:textId="77777777" w:rsidR="002A2C48" w:rsidRPr="00DA73E3" w:rsidRDefault="002A2C48" w:rsidP="002A2C48">
      <w:pPr>
        <w:ind w:left="720"/>
        <w:rPr>
          <w:rFonts w:ascii="Calibri" w:hAnsi="Calibri" w:cs="Arial"/>
        </w:rPr>
      </w:pPr>
    </w:p>
    <w:p w14:paraId="2948DDEF" w14:textId="4278CE09" w:rsidR="002A2C48" w:rsidRPr="00DA73E3" w:rsidRDefault="002F710D" w:rsidP="002A2C48">
      <w:pPr>
        <w:numPr>
          <w:ilvl w:val="0"/>
          <w:numId w:val="5"/>
        </w:numPr>
        <w:rPr>
          <w:rFonts w:ascii="Calibri" w:hAnsi="Calibri" w:cs="Arial"/>
        </w:rPr>
      </w:pPr>
      <w:r>
        <w:rPr>
          <w:rFonts w:ascii="Calibri" w:hAnsi="Calibri" w:cs="Arial"/>
        </w:rPr>
        <w:t>Une réunion d</w:t>
      </w:r>
      <w:r w:rsidR="002A2C48" w:rsidRPr="00DA73E3">
        <w:rPr>
          <w:rFonts w:ascii="Calibri" w:hAnsi="Calibri" w:cs="Arial"/>
        </w:rPr>
        <w:t>e 3h à 7h</w:t>
      </w:r>
      <w:r w:rsidR="00C97C85">
        <w:rPr>
          <w:rFonts w:ascii="Calibri" w:hAnsi="Calibri" w:cs="Arial"/>
        </w:rPr>
        <w:t xml:space="preserve"> : </w:t>
      </w:r>
    </w:p>
    <w:p w14:paraId="6B76D6BD" w14:textId="77777777" w:rsidR="002A2C48" w:rsidRPr="00DA73E3" w:rsidRDefault="002A2C48" w:rsidP="002A2C48">
      <w:pPr>
        <w:ind w:left="720"/>
        <w:rPr>
          <w:rFonts w:ascii="Calibri" w:hAnsi="Calibri" w:cs="Arial"/>
        </w:rPr>
      </w:pPr>
    </w:p>
    <w:p w14:paraId="49190459" w14:textId="259F974E" w:rsidR="002A2C48" w:rsidRPr="00DA73E3" w:rsidRDefault="002F710D" w:rsidP="002A2C48">
      <w:pPr>
        <w:numPr>
          <w:ilvl w:val="0"/>
          <w:numId w:val="5"/>
        </w:numPr>
        <w:rPr>
          <w:rFonts w:ascii="Calibri" w:hAnsi="Calibri" w:cs="Arial"/>
        </w:rPr>
      </w:pPr>
      <w:r>
        <w:rPr>
          <w:rFonts w:ascii="Calibri" w:hAnsi="Calibri" w:cs="Arial"/>
        </w:rPr>
        <w:t>Une réunion s</w:t>
      </w:r>
      <w:r w:rsidR="002A2C48" w:rsidRPr="00DA73E3">
        <w:rPr>
          <w:rFonts w:ascii="Calibri" w:hAnsi="Calibri" w:cs="Arial"/>
        </w:rPr>
        <w:t>upérieure à 7h</w:t>
      </w:r>
      <w:r w:rsidR="00C97C85">
        <w:rPr>
          <w:rFonts w:ascii="Calibri" w:hAnsi="Calibri" w:cs="Arial"/>
        </w:rPr>
        <w:t xml:space="preserve"> : </w:t>
      </w:r>
    </w:p>
    <w:p w14:paraId="4CAB0EDD" w14:textId="77777777" w:rsidR="002A2C48" w:rsidRPr="00DB2BE8" w:rsidRDefault="002A2C48" w:rsidP="00BB5732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p w14:paraId="72792BF7" w14:textId="77777777" w:rsidR="00BB5732" w:rsidRPr="00F60D4F" w:rsidRDefault="00BB5732" w:rsidP="00BB5732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3FE8DBB3" w14:textId="77777777" w:rsidR="00DB2BE8" w:rsidRPr="00DB2BE8" w:rsidRDefault="00DB2BE8" w:rsidP="00DB2BE8">
      <w:pPr>
        <w:tabs>
          <w:tab w:val="left" w:pos="432"/>
        </w:tabs>
        <w:jc w:val="both"/>
        <w:rPr>
          <w:rFonts w:asciiTheme="minorHAnsi" w:hAnsiTheme="minorHAnsi" w:cstheme="minorHAnsi"/>
          <w:b/>
        </w:rPr>
      </w:pPr>
    </w:p>
    <w:p w14:paraId="192168BC" w14:textId="2EF97A19" w:rsidR="00D30FD5" w:rsidRPr="00F60D4F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sectPr w:rsidR="00D30FD5" w:rsidRPr="00F60D4F" w:rsidSect="002E3831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5BCEE" w16cex:dateUtc="2025-05-07T0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BF8E03" w16cid:durableId="2BC5B2CA"/>
  <w16cid:commentId w16cid:paraId="5F1455F6" w16cid:durableId="2BC5BC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DFD37" w14:textId="77777777" w:rsidR="002E3831" w:rsidRDefault="002E3831" w:rsidP="004D52EC">
      <w:r>
        <w:separator/>
      </w:r>
    </w:p>
  </w:endnote>
  <w:endnote w:type="continuationSeparator" w:id="0">
    <w:p w14:paraId="3DFBCFB5" w14:textId="77777777" w:rsidR="002E3831" w:rsidRDefault="002E3831" w:rsidP="004D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2E3831" w:rsidRPr="00087BF8" w14:paraId="06D9E0D5" w14:textId="77777777" w:rsidTr="004D52EC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auto" w:fill="365F91" w:themeFill="accent1" w:themeFillShade="BF"/>
        </w:tcPr>
        <w:p w14:paraId="6C32E8DC" w14:textId="77777777" w:rsidR="002E3831" w:rsidRPr="00A40A19" w:rsidRDefault="002E3831" w:rsidP="004D52EC">
          <w:pPr>
            <w:rPr>
              <w:rFonts w:ascii="Arial" w:hAnsi="Arial" w:cs="Arial"/>
              <w:b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Cadre de réponse technique</w:t>
          </w:r>
          <w:r w:rsidRPr="00A40A19">
            <w:rPr>
              <w:rFonts w:ascii="Arial" w:hAnsi="Arial" w:cs="Arial"/>
              <w:b/>
              <w:color w:val="FFFFFF"/>
            </w:rPr>
            <w:t xml:space="preserve"> </w:t>
          </w:r>
          <w:r>
            <w:rPr>
              <w:rFonts w:ascii="Arial" w:hAnsi="Arial" w:cs="Arial"/>
              <w:b/>
              <w:color w:val="FFFFFF"/>
            </w:rPr>
            <w:t>de la procédure</w:t>
          </w:r>
          <w:r w:rsidRPr="00A40A19">
            <w:rPr>
              <w:rFonts w:ascii="Arial" w:hAnsi="Arial" w:cs="Arial"/>
              <w:b/>
              <w:color w:val="FFFFFF"/>
            </w:rPr>
            <w:t xml:space="preserve">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781C400C" w14:textId="65E76E4A" w:rsidR="002E3831" w:rsidRPr="00590DA5" w:rsidRDefault="001E070F" w:rsidP="004D52EC">
          <w:pPr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2A2C48">
            <w:rPr>
              <w:rFonts w:ascii="Arial" w:hAnsi="Arial"/>
              <w:b/>
              <w:spacing w:val="-10"/>
            </w:rPr>
            <w:t>5PN04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ED20BCF" w14:textId="77777777" w:rsidR="002E3831" w:rsidRPr="00087BF8" w:rsidRDefault="002E3831" w:rsidP="002E3831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B1C035B" w14:textId="5A7B747C" w:rsidR="002E3831" w:rsidRPr="001566F5" w:rsidRDefault="002E3831" w:rsidP="002E3831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1634B3">
            <w:rPr>
              <w:rStyle w:val="Numrodepage"/>
              <w:bCs/>
              <w:noProof/>
            </w:rPr>
            <w:t>1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CB976FA" w14:textId="77777777" w:rsidR="002E3831" w:rsidRPr="001566F5" w:rsidRDefault="002E3831" w:rsidP="002E3831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2162227" w14:textId="5EB03B68" w:rsidR="002E3831" w:rsidRPr="009D3821" w:rsidRDefault="002E3831" w:rsidP="002E3831">
          <w:pPr>
            <w:jc w:val="center"/>
          </w:pPr>
          <w:r w:rsidRPr="009D3821">
            <w:rPr>
              <w:sz w:val="24"/>
              <w:szCs w:val="24"/>
            </w:rPr>
            <w:fldChar w:fldCharType="begin"/>
          </w:r>
          <w:r w:rsidRPr="009D3821">
            <w:instrText>NUMPAGES</w:instrText>
          </w:r>
          <w:r w:rsidRPr="009D3821">
            <w:rPr>
              <w:sz w:val="24"/>
              <w:szCs w:val="24"/>
            </w:rPr>
            <w:fldChar w:fldCharType="separate"/>
          </w:r>
          <w:r w:rsidR="001634B3">
            <w:rPr>
              <w:noProof/>
            </w:rPr>
            <w:t>2</w:t>
          </w:r>
          <w:r w:rsidRPr="009D3821">
            <w:rPr>
              <w:sz w:val="24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628D0AA" w14:textId="77777777" w:rsidR="002E3831" w:rsidRPr="001566F5" w:rsidRDefault="002E3831" w:rsidP="002E3831">
          <w:pPr>
            <w:rPr>
              <w:rFonts w:ascii="Arial" w:hAnsi="Arial"/>
            </w:rPr>
          </w:pPr>
        </w:p>
      </w:tc>
    </w:tr>
  </w:tbl>
  <w:p w14:paraId="6F92F20A" w14:textId="77777777" w:rsidR="002E3831" w:rsidRPr="004C4D0C" w:rsidRDefault="002E3831" w:rsidP="002E38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AECA" w14:textId="77777777" w:rsidR="002E3831" w:rsidRDefault="002E3831" w:rsidP="004D52EC">
      <w:r>
        <w:separator/>
      </w:r>
    </w:p>
  </w:footnote>
  <w:footnote w:type="continuationSeparator" w:id="0">
    <w:p w14:paraId="05742078" w14:textId="77777777" w:rsidR="002E3831" w:rsidRDefault="002E3831" w:rsidP="004D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3DD"/>
    <w:multiLevelType w:val="hybridMultilevel"/>
    <w:tmpl w:val="30EC17AC"/>
    <w:lvl w:ilvl="0" w:tplc="EEACD8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02B8"/>
    <w:multiLevelType w:val="hybridMultilevel"/>
    <w:tmpl w:val="EB40A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E53D0"/>
    <w:multiLevelType w:val="hybridMultilevel"/>
    <w:tmpl w:val="EEC83094"/>
    <w:lvl w:ilvl="0" w:tplc="93C433AE"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B7452"/>
    <w:multiLevelType w:val="hybridMultilevel"/>
    <w:tmpl w:val="687CB9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11FC0"/>
    <w:multiLevelType w:val="hybridMultilevel"/>
    <w:tmpl w:val="A45CE5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A7C5D"/>
    <w:multiLevelType w:val="hybridMultilevel"/>
    <w:tmpl w:val="E9588366"/>
    <w:lvl w:ilvl="0" w:tplc="44EA17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AC"/>
    <w:rsid w:val="00001739"/>
    <w:rsid w:val="00005948"/>
    <w:rsid w:val="00040020"/>
    <w:rsid w:val="00080C94"/>
    <w:rsid w:val="00086183"/>
    <w:rsid w:val="000D4956"/>
    <w:rsid w:val="000F3607"/>
    <w:rsid w:val="001634B3"/>
    <w:rsid w:val="00170243"/>
    <w:rsid w:val="001A7036"/>
    <w:rsid w:val="001E070F"/>
    <w:rsid w:val="002002B9"/>
    <w:rsid w:val="00222E79"/>
    <w:rsid w:val="002A2C48"/>
    <w:rsid w:val="002A62F0"/>
    <w:rsid w:val="002B3786"/>
    <w:rsid w:val="002B3EA4"/>
    <w:rsid w:val="002E3831"/>
    <w:rsid w:val="002F710D"/>
    <w:rsid w:val="002F756C"/>
    <w:rsid w:val="00302693"/>
    <w:rsid w:val="00305FE3"/>
    <w:rsid w:val="0031133B"/>
    <w:rsid w:val="0031606A"/>
    <w:rsid w:val="00325671"/>
    <w:rsid w:val="00370B5E"/>
    <w:rsid w:val="003970AA"/>
    <w:rsid w:val="003A03BB"/>
    <w:rsid w:val="003F1C9D"/>
    <w:rsid w:val="003F43AE"/>
    <w:rsid w:val="0040073A"/>
    <w:rsid w:val="00410FA2"/>
    <w:rsid w:val="00422A49"/>
    <w:rsid w:val="00447159"/>
    <w:rsid w:val="004811C1"/>
    <w:rsid w:val="004A1F2B"/>
    <w:rsid w:val="004A2425"/>
    <w:rsid w:val="004B6612"/>
    <w:rsid w:val="004C2572"/>
    <w:rsid w:val="004D52EC"/>
    <w:rsid w:val="004D6690"/>
    <w:rsid w:val="00505232"/>
    <w:rsid w:val="00510EEE"/>
    <w:rsid w:val="00511D49"/>
    <w:rsid w:val="0051397A"/>
    <w:rsid w:val="00524578"/>
    <w:rsid w:val="005276DF"/>
    <w:rsid w:val="005825F7"/>
    <w:rsid w:val="00596532"/>
    <w:rsid w:val="005A2504"/>
    <w:rsid w:val="005A6F1E"/>
    <w:rsid w:val="006019A2"/>
    <w:rsid w:val="00615574"/>
    <w:rsid w:val="00646CDD"/>
    <w:rsid w:val="00653A57"/>
    <w:rsid w:val="00663BAF"/>
    <w:rsid w:val="00686E56"/>
    <w:rsid w:val="00693212"/>
    <w:rsid w:val="00707337"/>
    <w:rsid w:val="00743045"/>
    <w:rsid w:val="00772584"/>
    <w:rsid w:val="007854E6"/>
    <w:rsid w:val="007E5C37"/>
    <w:rsid w:val="007F1534"/>
    <w:rsid w:val="007F3556"/>
    <w:rsid w:val="00823D05"/>
    <w:rsid w:val="008321E2"/>
    <w:rsid w:val="008361E4"/>
    <w:rsid w:val="008E263C"/>
    <w:rsid w:val="008E442C"/>
    <w:rsid w:val="008F5569"/>
    <w:rsid w:val="008F6BB5"/>
    <w:rsid w:val="009540E6"/>
    <w:rsid w:val="009D5471"/>
    <w:rsid w:val="009D7CBC"/>
    <w:rsid w:val="009F28F7"/>
    <w:rsid w:val="00A04595"/>
    <w:rsid w:val="00A24515"/>
    <w:rsid w:val="00A33775"/>
    <w:rsid w:val="00A56FC5"/>
    <w:rsid w:val="00A664E9"/>
    <w:rsid w:val="00A66551"/>
    <w:rsid w:val="00AA1BC3"/>
    <w:rsid w:val="00AB1A54"/>
    <w:rsid w:val="00B028EF"/>
    <w:rsid w:val="00B22C44"/>
    <w:rsid w:val="00B41CB7"/>
    <w:rsid w:val="00B71D17"/>
    <w:rsid w:val="00B955C4"/>
    <w:rsid w:val="00BB522F"/>
    <w:rsid w:val="00BB5732"/>
    <w:rsid w:val="00BB6F12"/>
    <w:rsid w:val="00BC3F85"/>
    <w:rsid w:val="00BC6784"/>
    <w:rsid w:val="00BD3F42"/>
    <w:rsid w:val="00BE77FA"/>
    <w:rsid w:val="00C3601F"/>
    <w:rsid w:val="00C42512"/>
    <w:rsid w:val="00C4664B"/>
    <w:rsid w:val="00C904AC"/>
    <w:rsid w:val="00C97C85"/>
    <w:rsid w:val="00CA4D07"/>
    <w:rsid w:val="00CA7252"/>
    <w:rsid w:val="00CE3AA4"/>
    <w:rsid w:val="00D1663C"/>
    <w:rsid w:val="00D20F6B"/>
    <w:rsid w:val="00D30FD5"/>
    <w:rsid w:val="00D56483"/>
    <w:rsid w:val="00DB2BE8"/>
    <w:rsid w:val="00DC16C5"/>
    <w:rsid w:val="00DE4EAC"/>
    <w:rsid w:val="00DF26C3"/>
    <w:rsid w:val="00E03A8E"/>
    <w:rsid w:val="00E8465F"/>
    <w:rsid w:val="00E97A94"/>
    <w:rsid w:val="00EC14A5"/>
    <w:rsid w:val="00EE0120"/>
    <w:rsid w:val="00EE496A"/>
    <w:rsid w:val="00F32A8B"/>
    <w:rsid w:val="00F34037"/>
    <w:rsid w:val="00F60D4F"/>
    <w:rsid w:val="00FC3253"/>
    <w:rsid w:val="00FC383B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EA28"/>
  <w15:docId w15:val="{18492F7C-9FCD-456F-BE31-7D554D50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607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D5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4D52EC"/>
  </w:style>
  <w:style w:type="table" w:styleId="Grilledutableau">
    <w:name w:val="Table Grid"/>
    <w:basedOn w:val="TableauNormal"/>
    <w:uiPriority w:val="39"/>
    <w:rsid w:val="004D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5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table" w:customStyle="1" w:styleId="Tableausimple11">
    <w:name w:val="Tableau simple 11"/>
    <w:basedOn w:val="TableauNormal"/>
    <w:uiPriority w:val="41"/>
    <w:rsid w:val="004D52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F7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756C"/>
  </w:style>
  <w:style w:type="character" w:customStyle="1" w:styleId="CommentaireCar">
    <w:name w:val="Commentaire Car"/>
    <w:basedOn w:val="Policepardfaut"/>
    <w:link w:val="Commentaire"/>
    <w:uiPriority w:val="99"/>
    <w:rsid w:val="002F756C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56C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5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56C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447159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511D49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6B4B2-0558-4B21-9F8C-B065B287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DEHLINGER Christine</dc:creator>
  <cp:keywords/>
  <dc:description/>
  <cp:lastModifiedBy>ARNOULD GORCE Elise</cp:lastModifiedBy>
  <cp:revision>33</cp:revision>
  <dcterms:created xsi:type="dcterms:W3CDTF">2023-10-17T10:21:00Z</dcterms:created>
  <dcterms:modified xsi:type="dcterms:W3CDTF">2025-05-13T08:54:00Z</dcterms:modified>
</cp:coreProperties>
</file>