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1725"/>
        <w:gridCol w:w="1630"/>
      </w:tblGrid>
      <w:tr w:rsidR="00714E18" w:rsidRPr="00301E55" w:rsidTr="00785AA4">
        <w:trPr>
          <w:trHeight w:val="1545"/>
        </w:trPr>
        <w:tc>
          <w:tcPr>
            <w:tcW w:w="2765" w:type="dxa"/>
            <w:tcBorders>
              <w:bottom w:val="dotted" w:sz="4" w:space="0" w:color="auto"/>
            </w:tcBorders>
            <w:vAlign w:val="center"/>
            <w:hideMark/>
          </w:tcPr>
          <w:p w:rsidR="00714E18" w:rsidRPr="00F91645" w:rsidRDefault="00714E18" w:rsidP="00785AA4">
            <w:pPr>
              <w:pStyle w:val="En-tte"/>
              <w:jc w:val="center"/>
              <w:rPr>
                <w:b/>
                <w:i/>
              </w:rPr>
            </w:pPr>
            <w:r w:rsidRPr="006B09CF">
              <w:rPr>
                <w:b/>
                <w:i/>
                <w:noProof/>
              </w:rPr>
              <w:drawing>
                <wp:anchor distT="0" distB="0" distL="114300" distR="114300" simplePos="0" relativeHeight="251661312" behindDoc="0" locked="0" layoutInCell="1" allowOverlap="1" wp14:anchorId="7BC3F23A" wp14:editId="273082FF">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0" w:type="dxa"/>
            <w:gridSpan w:val="3"/>
            <w:tcBorders>
              <w:bottom w:val="dotted" w:sz="4" w:space="0" w:color="auto"/>
            </w:tcBorders>
            <w:vAlign w:val="center"/>
            <w:hideMark/>
          </w:tcPr>
          <w:p w:rsidR="00714E18" w:rsidRPr="00CE7314" w:rsidRDefault="00714E18" w:rsidP="00785AA4">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785AA4">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785AA4">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785AA4">
        <w:trPr>
          <w:trHeight w:val="560"/>
        </w:trPr>
        <w:tc>
          <w:tcPr>
            <w:tcW w:w="10065" w:type="dxa"/>
            <w:gridSpan w:val="4"/>
            <w:shd w:val="clear" w:color="auto" w:fill="0070C0"/>
            <w:vAlign w:val="center"/>
          </w:tcPr>
          <w:p w:rsidR="006B09CF" w:rsidRPr="006B09CF" w:rsidRDefault="006B09CF"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785AA4">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3"/>
            <w:tcBorders>
              <w:bottom w:val="dotted" w:sz="4" w:space="0" w:color="auto"/>
            </w:tcBorders>
            <w:vAlign w:val="center"/>
          </w:tcPr>
          <w:p w:rsidR="006B09CF" w:rsidRPr="006B09CF" w:rsidRDefault="006B09CF" w:rsidP="00785AA4">
            <w:pPr>
              <w:pStyle w:val="fcase2metab"/>
              <w:jc w:val="center"/>
              <w:rPr>
                <w:rFonts w:ascii="Trebuchet MS" w:eastAsiaTheme="minorHAnsi" w:hAnsi="Trebuchet MS" w:cs="Arial"/>
                <w:i/>
                <w:highlight w:val="yellow"/>
                <w:lang w:eastAsia="en-US"/>
              </w:rPr>
            </w:pPr>
            <w:r w:rsidRPr="006B09CF">
              <w:rPr>
                <w:rFonts w:ascii="Trebuchet MS" w:eastAsiaTheme="minorHAnsi" w:hAnsi="Trebuchet MS" w:cs="Arial"/>
                <w:i/>
                <w:highlight w:val="yellow"/>
                <w:lang w:eastAsia="en-US"/>
              </w:rPr>
              <w:t>(si non renseigné ici : figure dans le courrier de notification)</w:t>
            </w:r>
          </w:p>
        </w:tc>
      </w:tr>
      <w:tr w:rsidR="006B09CF" w:rsidRPr="00301E55" w:rsidTr="00AF3E1C">
        <w:trPr>
          <w:trHeight w:val="564"/>
        </w:trPr>
        <w:tc>
          <w:tcPr>
            <w:tcW w:w="2765" w:type="dxa"/>
            <w:shd w:val="clear" w:color="auto" w:fill="FDE9D9" w:themeFill="accent6" w:themeFillTint="33"/>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300" w:type="dxa"/>
            <w:gridSpan w:val="3"/>
            <w:shd w:val="clear" w:color="auto" w:fill="FDE9D9" w:themeFill="accent6" w:themeFillTint="33"/>
            <w:vAlign w:val="center"/>
          </w:tcPr>
          <w:p w:rsidR="00AF3E1C" w:rsidRPr="00AF3E1C" w:rsidRDefault="00AF3E1C" w:rsidP="00AF3E1C">
            <w:pPr>
              <w:ind w:left="284" w:right="281"/>
              <w:jc w:val="center"/>
              <w:rPr>
                <w:rFonts w:ascii="Trebuchet MS" w:hAnsi="Trebuchet MS"/>
                <w:b/>
                <w:caps/>
                <w:noProof/>
              </w:rPr>
            </w:pPr>
            <w:r w:rsidRPr="00AF3E1C">
              <w:rPr>
                <w:rFonts w:ascii="Trebuchet MS" w:hAnsi="Trebuchet MS"/>
                <w:b/>
                <w:caps/>
                <w:noProof/>
              </w:rPr>
              <w:t>PRESTATIONS DE BIOLOGIE SPECIALISEE :</w:t>
            </w:r>
          </w:p>
          <w:p w:rsidR="00AF3E1C" w:rsidRPr="00AF3E1C" w:rsidRDefault="00321CDF" w:rsidP="00AF3E1C">
            <w:pPr>
              <w:ind w:left="284" w:right="281"/>
              <w:jc w:val="center"/>
              <w:rPr>
                <w:rFonts w:ascii="Trebuchet MS" w:hAnsi="Trebuchet MS"/>
                <w:b/>
                <w:caps/>
                <w:noProof/>
              </w:rPr>
            </w:pPr>
            <w:r w:rsidRPr="00321CDF">
              <w:rPr>
                <w:rFonts w:ascii="Trebuchet MS" w:hAnsi="Trebuchet MS"/>
                <w:b/>
                <w:caps/>
                <w:noProof/>
              </w:rPr>
              <w:t xml:space="preserve">ACHEMINEMENT  et REALISATION </w:t>
            </w:r>
            <w:r w:rsidR="00AF3E1C" w:rsidRPr="00321CDF">
              <w:rPr>
                <w:rFonts w:ascii="Trebuchet MS" w:hAnsi="Trebuchet MS"/>
                <w:b/>
                <w:caps/>
                <w:noProof/>
              </w:rPr>
              <w:t>D</w:t>
            </w:r>
            <w:r w:rsidR="00AF3E1C" w:rsidRPr="00AF3E1C">
              <w:rPr>
                <w:rFonts w:ascii="Trebuchet MS" w:hAnsi="Trebuchet MS"/>
                <w:b/>
                <w:caps/>
                <w:noProof/>
              </w:rPr>
              <w:t xml:space="preserve">’ANALYSES BIOLOGIQUES </w:t>
            </w:r>
          </w:p>
          <w:p w:rsidR="005F21AC" w:rsidRPr="00AF3E1C" w:rsidRDefault="00AF3E1C" w:rsidP="00AF3E1C">
            <w:pPr>
              <w:pStyle w:val="En-tte"/>
              <w:jc w:val="center"/>
              <w:rPr>
                <w:rFonts w:ascii="Trebuchet MS" w:hAnsi="Trebuchet MS" w:cs="Arial"/>
                <w:b/>
                <w:bCs/>
                <w:szCs w:val="20"/>
              </w:rPr>
            </w:pPr>
            <w:r w:rsidRPr="00AF3E1C">
              <w:rPr>
                <w:rFonts w:ascii="Trebuchet MS" w:hAnsi="Trebuchet MS"/>
                <w:b/>
                <w:caps/>
                <w:noProof/>
              </w:rPr>
              <w:t>POUR LE GHT 49 - CHU ANGERS, CH SAUMUR et CH CHOLET</w:t>
            </w:r>
          </w:p>
        </w:tc>
      </w:tr>
      <w:tr w:rsidR="006B09CF" w:rsidRPr="00301E55" w:rsidTr="00785AA4">
        <w:trPr>
          <w:trHeight w:val="460"/>
        </w:trPr>
        <w:tc>
          <w:tcPr>
            <w:tcW w:w="2765" w:type="dxa"/>
            <w:shd w:val="clear" w:color="auto" w:fill="F2F2F2" w:themeFill="background1" w:themeFillShade="F2"/>
            <w:vAlign w:val="center"/>
          </w:tcPr>
          <w:p w:rsidR="006B09CF"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300" w:type="dxa"/>
            <w:gridSpan w:val="3"/>
            <w:vAlign w:val="center"/>
          </w:tcPr>
          <w:p w:rsidR="006B09CF" w:rsidRPr="006B09CF" w:rsidRDefault="00AF3E1C" w:rsidP="00785AA4">
            <w:pPr>
              <w:jc w:val="center"/>
              <w:rPr>
                <w:rFonts w:ascii="Trebuchet MS" w:hAnsi="Trebuchet MS" w:cs="Arial"/>
                <w:sz w:val="18"/>
                <w:szCs w:val="20"/>
              </w:rPr>
            </w:pPr>
            <w:r>
              <w:rPr>
                <w:rFonts w:ascii="Trebuchet MS" w:hAnsi="Trebuchet MS" w:cs="Arial"/>
                <w:sz w:val="18"/>
              </w:rPr>
              <w:t>DBIO2025MAPA001PRESTABIOLOGIE</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3"/>
            <w:vAlign w:val="center"/>
          </w:tcPr>
          <w:p w:rsidR="00C053B7" w:rsidRPr="006B09CF" w:rsidRDefault="00205748" w:rsidP="00785AA4">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comboBox>
              </w:sdtPr>
              <w:sdtEndPr/>
              <w:sdtContent>
                <w:r w:rsidR="00AF3E1C">
                  <w:rPr>
                    <w:rFonts w:ascii="Trebuchet MS" w:hAnsi="Trebuchet MS" w:cs="Arial"/>
                    <w:sz w:val="18"/>
                  </w:rPr>
                  <w:t>Procédure adaptée (services sociaux et autres services spécifiques), en application des articles L.2123-1 et R.2123-1 3° à R.2123-7</w:t>
                </w:r>
              </w:sdtContent>
            </w:sdt>
            <w:r w:rsidR="00C053B7" w:rsidRPr="006B09CF">
              <w:rPr>
                <w:rFonts w:ascii="Trebuchet MS" w:hAnsi="Trebuchet MS" w:cs="Arial"/>
                <w:sz w:val="18"/>
                <w:szCs w:val="20"/>
              </w:rPr>
              <w:t xml:space="preserve"> du code de la commande publique.</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670" w:type="dxa"/>
            <w:gridSpan w:val="2"/>
            <w:vAlign w:val="center"/>
          </w:tcPr>
          <w:p w:rsidR="00C053B7" w:rsidRPr="006B09CF" w:rsidRDefault="00205748" w:rsidP="00785AA4">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D35399">
                  <w:rPr>
                    <w:rFonts w:ascii="Trebuchet MS" w:hAnsi="Trebuchet MS" w:cs="Arial"/>
                    <w:bCs/>
                    <w:sz w:val="20"/>
                    <w:szCs w:val="20"/>
                  </w:rPr>
                  <w:t>Etablissements du GHT 49 listés en annexe</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gridSpan w:val="2"/>
            <w:vAlign w:val="center"/>
          </w:tcPr>
          <w:p w:rsidR="00736FCA" w:rsidRPr="0091234E" w:rsidRDefault="00205748" w:rsidP="00736FCA">
            <w:pPr>
              <w:jc w:val="center"/>
              <w:rPr>
                <w:rFonts w:ascii="Trebuchet MS" w:hAnsi="Trebuchet MS" w:cs="Arial"/>
                <w:sz w:val="18"/>
              </w:rPr>
            </w:pPr>
            <w:sdt>
              <w:sdtPr>
                <w:rPr>
                  <w:rFonts w:ascii="Trebuchet MS" w:hAnsi="Trebuchet MS" w:cs="Arial"/>
                  <w:bCs/>
                  <w:sz w:val="20"/>
                </w:rPr>
                <w:alias w:val="Référent administratif"/>
                <w:tag w:val="Référent administratif"/>
                <w:id w:val="1232893950"/>
                <w:placeholder>
                  <w:docPart w:val="FA280BEC31B745D4B86E3A8DE26C29A5"/>
                </w:placeholder>
                <w:dropDownList>
                  <w:listItem w:value="Choisissez un élément."/>
                  <w:listItem w:displayText="Madame JOLLY" w:value="Madame JOLLY"/>
                  <w:listItem w:displayText="Monsieur CHOLET" w:value="Monsieur CHOLET"/>
                </w:dropDownList>
              </w:sdtPr>
              <w:sdtEndPr/>
              <w:sdtContent>
                <w:r w:rsidR="00AF3E1C">
                  <w:rPr>
                    <w:rFonts w:ascii="Trebuchet MS" w:hAnsi="Trebuchet MS" w:cs="Arial"/>
                    <w:bCs/>
                    <w:sz w:val="20"/>
                  </w:rPr>
                  <w:t>Madame JOLLY</w:t>
                </w:r>
              </w:sdtContent>
            </w:sdt>
          </w:p>
          <w:p w:rsidR="00736FCA" w:rsidRPr="0091234E" w:rsidRDefault="00736FCA" w:rsidP="00736FCA">
            <w:pPr>
              <w:jc w:val="center"/>
              <w:rPr>
                <w:rFonts w:ascii="Trebuchet MS" w:hAnsi="Trebuchet MS" w:cs="Arial"/>
                <w:sz w:val="18"/>
              </w:rPr>
            </w:pPr>
            <w:r w:rsidRPr="0091234E">
              <w:rPr>
                <w:rFonts w:ascii="Trebuchet MS" w:hAnsi="Trebuchet MS" w:cs="Arial"/>
                <w:sz w:val="18"/>
              </w:rPr>
              <w:t>Direction de l’Ingénierie Biomédicale</w:t>
            </w:r>
          </w:p>
          <w:p w:rsidR="00736FCA" w:rsidRPr="0091234E" w:rsidRDefault="00736FCA" w:rsidP="00736FCA">
            <w:pPr>
              <w:jc w:val="center"/>
              <w:rPr>
                <w:rFonts w:ascii="Trebuchet MS" w:hAnsi="Trebuchet MS" w:cs="Arial"/>
                <w:sz w:val="18"/>
              </w:rPr>
            </w:pPr>
            <w:r w:rsidRPr="0091234E">
              <w:rPr>
                <w:rFonts w:ascii="Trebuchet MS" w:hAnsi="Trebuchet MS" w:cs="Arial"/>
                <w:sz w:val="18"/>
              </w:rPr>
              <w:t xml:space="preserve">Département Biomédical et Biologie </w:t>
            </w:r>
          </w:p>
          <w:p w:rsidR="00736FCA" w:rsidRPr="0091234E" w:rsidRDefault="00736FCA" w:rsidP="00736FCA">
            <w:pPr>
              <w:jc w:val="center"/>
              <w:rPr>
                <w:rFonts w:ascii="Trebuchet MS" w:hAnsi="Trebuchet MS" w:cs="Arial"/>
                <w:sz w:val="18"/>
              </w:rPr>
            </w:pPr>
            <w:r w:rsidRPr="0091234E">
              <w:rPr>
                <w:rFonts w:ascii="Trebuchet MS" w:hAnsi="Trebuchet MS" w:cs="Arial"/>
                <w:sz w:val="18"/>
              </w:rPr>
              <w:t>Rue des Capucins</w:t>
            </w:r>
          </w:p>
          <w:p w:rsidR="00736FCA" w:rsidRPr="0091234E" w:rsidRDefault="00736FCA" w:rsidP="00736FCA">
            <w:pPr>
              <w:jc w:val="center"/>
              <w:rPr>
                <w:rFonts w:ascii="Trebuchet MS" w:hAnsi="Trebuchet MS" w:cs="Arial"/>
                <w:sz w:val="18"/>
              </w:rPr>
            </w:pPr>
            <w:r w:rsidRPr="0091234E">
              <w:rPr>
                <w:rFonts w:ascii="Trebuchet MS" w:hAnsi="Trebuchet MS" w:cs="Arial"/>
                <w:sz w:val="18"/>
              </w:rPr>
              <w:t>49933 ANGERS CEDEX 09</w:t>
            </w:r>
          </w:p>
          <w:p w:rsidR="00736FCA" w:rsidRDefault="00205748" w:rsidP="00736FCA">
            <w:pPr>
              <w:jc w:val="center"/>
              <w:rPr>
                <w:rFonts w:ascii="Trebuchet MS" w:hAnsi="Trebuchet MS" w:cs="Arial"/>
                <w:sz w:val="18"/>
              </w:rPr>
            </w:pPr>
            <w:sdt>
              <w:sdtPr>
                <w:rPr>
                  <w:rFonts w:ascii="Trebuchet MS" w:hAnsi="Trebuchet MS" w:cs="Arial"/>
                  <w:bCs/>
                  <w:sz w:val="20"/>
                </w:rPr>
                <w:alias w:val="Tél référent administratif"/>
                <w:tag w:val="Tél référent administratif"/>
                <w:id w:val="-1205479115"/>
                <w:placeholder>
                  <w:docPart w:val="4956A2F965024A65A2EBB5B9898C5FF3"/>
                </w:placeholder>
                <w:dropDownList>
                  <w:listItem w:value="Choisissez un élément."/>
                  <w:listItem w:displayText="Tél. 02 41 35 46 53" w:value="Tél. 02 41 35 46 53"/>
                  <w:listItem w:displayText="Tél. 02 41 35 50 45" w:value="Tél. 02 41 35 50 45"/>
                  <w:listItem w:displayText="Tél. 02 41 35 49 31" w:value="Tél. 02 41 35 49 31"/>
                </w:dropDownList>
              </w:sdtPr>
              <w:sdtEndPr/>
              <w:sdtContent>
                <w:r w:rsidR="00AF3E1C">
                  <w:rPr>
                    <w:rFonts w:ascii="Trebuchet MS" w:hAnsi="Trebuchet MS" w:cs="Arial"/>
                    <w:bCs/>
                    <w:sz w:val="20"/>
                  </w:rPr>
                  <w:t>Tél. 02 41 35 50 45</w:t>
                </w:r>
              </w:sdtContent>
            </w:sdt>
          </w:p>
          <w:p w:rsidR="00736FCA" w:rsidRDefault="00736FCA" w:rsidP="00736FCA">
            <w:pPr>
              <w:jc w:val="center"/>
              <w:rPr>
                <w:rFonts w:ascii="Trebuchet MS" w:hAnsi="Trebuchet MS" w:cs="Arial"/>
                <w:sz w:val="18"/>
              </w:rPr>
            </w:pPr>
            <w:r>
              <w:rPr>
                <w:rFonts w:ascii="Trebuchet MS" w:hAnsi="Trebuchet MS" w:cs="Arial"/>
                <w:sz w:val="18"/>
              </w:rPr>
              <w:t xml:space="preserve">Fax. </w:t>
            </w:r>
            <w:r w:rsidRPr="0091234E">
              <w:rPr>
                <w:rFonts w:ascii="Trebuchet MS" w:hAnsi="Trebuchet MS" w:cs="Arial"/>
                <w:sz w:val="18"/>
              </w:rPr>
              <w:t>02 41 35 54 61</w:t>
            </w:r>
          </w:p>
          <w:p w:rsidR="00C053B7" w:rsidRPr="006B09CF" w:rsidRDefault="00205748" w:rsidP="00736FCA">
            <w:pPr>
              <w:jc w:val="center"/>
              <w:rPr>
                <w:rFonts w:ascii="Trebuchet MS" w:hAnsi="Trebuchet MS" w:cs="Arial"/>
                <w:bCs/>
                <w:sz w:val="20"/>
                <w:szCs w:val="20"/>
              </w:rPr>
            </w:pPr>
            <w:sdt>
              <w:sdtPr>
                <w:rPr>
                  <w:rFonts w:ascii="Trebuchet MS" w:hAnsi="Trebuchet MS" w:cs="Arial"/>
                  <w:bCs/>
                  <w:sz w:val="20"/>
                </w:rPr>
                <w:alias w:val="Mél référent administratif"/>
                <w:tag w:val="Mél référent administratif"/>
                <w:id w:val="1478494018"/>
                <w:placeholder>
                  <w:docPart w:val="6FAC44C974394894815D5376C4E9B4FE"/>
                </w:placeholder>
                <w:dropDownList>
                  <w:listItem w:value="Choisissez un élément."/>
                  <w:listItem w:displayText="SoJolly@chu-angers.fr" w:value="SoJolly@chu-angers.fr"/>
                  <w:listItem w:displayText="YaCholet@chu-angers.fr" w:value="YaCholet@chu-angers.fr"/>
                </w:dropDownList>
              </w:sdtPr>
              <w:sdtEndPr/>
              <w:sdtContent>
                <w:r w:rsidR="00AF3E1C">
                  <w:rPr>
                    <w:rFonts w:ascii="Trebuchet MS" w:hAnsi="Trebuchet MS" w:cs="Arial"/>
                    <w:bCs/>
                    <w:sz w:val="20"/>
                  </w:rPr>
                  <w:t>SoJolly@chu-angers.fr</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technique</w:t>
            </w:r>
          </w:p>
        </w:tc>
        <w:tc>
          <w:tcPr>
            <w:tcW w:w="5670" w:type="dxa"/>
            <w:gridSpan w:val="2"/>
            <w:vAlign w:val="center"/>
          </w:tcPr>
          <w:p w:rsidR="00736FCA" w:rsidRPr="00AF3E1C" w:rsidRDefault="00736FCA" w:rsidP="00736FCA">
            <w:pPr>
              <w:pStyle w:val="Commentaire"/>
              <w:jc w:val="center"/>
              <w:rPr>
                <w:rFonts w:ascii="Trebuchet MS" w:hAnsi="Trebuchet MS" w:cs="Arial"/>
                <w:sz w:val="18"/>
              </w:rPr>
            </w:pPr>
            <w:r w:rsidRPr="00AF3E1C">
              <w:rPr>
                <w:rFonts w:ascii="Trebuchet MS" w:hAnsi="Trebuchet MS" w:cs="Arial"/>
                <w:sz w:val="18"/>
              </w:rPr>
              <w:t>M</w:t>
            </w:r>
            <w:r w:rsidR="00AF3E1C" w:rsidRPr="00AF3E1C">
              <w:rPr>
                <w:rFonts w:ascii="Trebuchet MS" w:hAnsi="Trebuchet MS" w:cs="Arial"/>
                <w:sz w:val="18"/>
              </w:rPr>
              <w:t>me COLLIN Muriel</w:t>
            </w:r>
          </w:p>
          <w:p w:rsidR="00736FCA" w:rsidRDefault="00736FCA" w:rsidP="00736FCA">
            <w:pPr>
              <w:pStyle w:val="Commentaire"/>
              <w:jc w:val="center"/>
              <w:rPr>
                <w:rFonts w:ascii="Trebuchet MS" w:hAnsi="Trebuchet MS" w:cs="Arial"/>
                <w:sz w:val="18"/>
              </w:rPr>
            </w:pPr>
            <w:r w:rsidRPr="0091234E">
              <w:rPr>
                <w:rFonts w:ascii="Trebuchet MS" w:hAnsi="Trebuchet MS" w:cs="Arial"/>
                <w:sz w:val="18"/>
              </w:rPr>
              <w:t>Département Biomédical et Biologie</w:t>
            </w:r>
          </w:p>
          <w:p w:rsidR="00736FCA" w:rsidRPr="0091234E" w:rsidRDefault="00205748" w:rsidP="00736FCA">
            <w:pPr>
              <w:pStyle w:val="Commentaire"/>
              <w:jc w:val="center"/>
              <w:rPr>
                <w:rFonts w:ascii="Trebuchet MS" w:hAnsi="Trebuchet MS" w:cs="Arial"/>
                <w:sz w:val="18"/>
              </w:rPr>
            </w:pPr>
            <w:sdt>
              <w:sdtPr>
                <w:rPr>
                  <w:rFonts w:ascii="Trebuchet MS" w:hAnsi="Trebuchet MS" w:cs="Arial"/>
                  <w:bCs/>
                  <w:sz w:val="18"/>
                  <w:szCs w:val="18"/>
                </w:rPr>
                <w:alias w:val="Service"/>
                <w:tag w:val="Service"/>
                <w:id w:val="21764909"/>
                <w:placeholder>
                  <w:docPart w:val="E0E38F5DBCE549278D782E09C3A517A6"/>
                </w:placeholder>
                <w:dropDownList>
                  <w:listItem w:value="Choisissez un élément."/>
                  <w:listItem w:displayText="Direction de l’Ingénierie Biomédicale" w:value="Direction de l’Ingénierie Biomédicale"/>
                  <w:listItem w:displayText="Service des Equipements Biomédicaux" w:value="Service des Equipements Biomédicaux"/>
                </w:dropDownList>
              </w:sdtPr>
              <w:sdtEndPr/>
              <w:sdtContent>
                <w:r w:rsidR="00AF3E1C">
                  <w:rPr>
                    <w:rFonts w:ascii="Trebuchet MS" w:hAnsi="Trebuchet MS" w:cs="Arial"/>
                    <w:bCs/>
                    <w:sz w:val="18"/>
                    <w:szCs w:val="18"/>
                  </w:rPr>
                  <w:t>Direction de l’Ingénierie Biomédicale</w:t>
                </w:r>
              </w:sdtContent>
            </w:sdt>
          </w:p>
          <w:p w:rsidR="00736FCA" w:rsidRPr="00E667A6" w:rsidRDefault="00205748" w:rsidP="00736FCA">
            <w:pPr>
              <w:pStyle w:val="Commentaire"/>
              <w:jc w:val="center"/>
              <w:rPr>
                <w:rFonts w:ascii="Trebuchet MS" w:hAnsi="Trebuchet MS" w:cs="Arial"/>
                <w:sz w:val="18"/>
                <w:szCs w:val="18"/>
              </w:rPr>
            </w:pPr>
            <w:sdt>
              <w:sdtPr>
                <w:rPr>
                  <w:rFonts w:ascii="Trebuchet MS" w:hAnsi="Trebuchet MS" w:cs="Arial"/>
                  <w:bCs/>
                  <w:sz w:val="18"/>
                  <w:szCs w:val="18"/>
                </w:rPr>
                <w:alias w:val="Tél référent technique"/>
                <w:tag w:val="Tél référent technique"/>
                <w:id w:val="-1789198484"/>
                <w:placeholder>
                  <w:docPart w:val="8887E0BFCF2144D7994317FBB53902FC"/>
                </w:placeholder>
                <w:dropDownList>
                  <w:listItem w:value="Choisissez un élément."/>
                  <w:listItem w:displayText="Tél. 02 41 35 46 53" w:value="Tél. 02 41 35 46 53"/>
                  <w:listItem w:displayText="Tél. 02 41 35 58 90" w:value="Tél. 02 41 35 58 90"/>
                </w:dropDownList>
              </w:sdtPr>
              <w:sdtEndPr/>
              <w:sdtContent>
                <w:r w:rsidR="00AF3E1C">
                  <w:rPr>
                    <w:rFonts w:ascii="Trebuchet MS" w:hAnsi="Trebuchet MS" w:cs="Arial"/>
                    <w:bCs/>
                    <w:sz w:val="18"/>
                    <w:szCs w:val="18"/>
                  </w:rPr>
                  <w:t>Tél. 02 41 35 46 53</w:t>
                </w:r>
              </w:sdtContent>
            </w:sdt>
          </w:p>
          <w:p w:rsidR="00736FCA" w:rsidRPr="0091234E" w:rsidRDefault="00736FCA" w:rsidP="00736FCA">
            <w:pPr>
              <w:pStyle w:val="Commentaire"/>
              <w:jc w:val="center"/>
              <w:rPr>
                <w:rFonts w:ascii="Trebuchet MS" w:hAnsi="Trebuchet MS" w:cs="Arial"/>
                <w:sz w:val="18"/>
              </w:rPr>
            </w:pPr>
            <w:r>
              <w:rPr>
                <w:rFonts w:ascii="Trebuchet MS" w:hAnsi="Trebuchet MS" w:cs="Arial"/>
                <w:sz w:val="18"/>
              </w:rPr>
              <w:t xml:space="preserve">Fax. 02 41 35 54 </w:t>
            </w:r>
            <w:r w:rsidRPr="0091234E">
              <w:rPr>
                <w:rFonts w:ascii="Trebuchet MS" w:hAnsi="Trebuchet MS" w:cs="Arial"/>
                <w:sz w:val="18"/>
              </w:rPr>
              <w:t>61</w:t>
            </w:r>
          </w:p>
          <w:p w:rsidR="00C053B7" w:rsidRPr="00AF3E1C" w:rsidRDefault="00205748" w:rsidP="00AF3E1C">
            <w:pPr>
              <w:pStyle w:val="Commentaire"/>
              <w:jc w:val="center"/>
              <w:rPr>
                <w:rFonts w:ascii="Trebuchet MS" w:hAnsi="Trebuchet MS" w:cs="Arial"/>
                <w:sz w:val="18"/>
              </w:rPr>
            </w:pPr>
            <w:sdt>
              <w:sdtPr>
                <w:rPr>
                  <w:rFonts w:ascii="Trebuchet MS" w:hAnsi="Trebuchet MS" w:cs="Arial"/>
                  <w:bCs/>
                </w:rPr>
                <w:alias w:val="Mél référent technique"/>
                <w:tag w:val="Mél référent technique"/>
                <w:id w:val="1985047676"/>
                <w:placeholder>
                  <w:docPart w:val="7D58549D95CD46DC8AF9609E4FE6C185"/>
                </w:placeholder>
                <w:dropDownList>
                  <w:listItem w:value="Choisissez un élément."/>
                  <w:listItem w:displayText="biomedical@chu-angers.fr" w:value="biomedical@chu-angers.fr"/>
                  <w:listItem w:displayText="celavrieux@chu-angers.fr" w:value="celavrieux@chu-angers.fr"/>
                </w:dropDownList>
              </w:sdtPr>
              <w:sdtEndPr/>
              <w:sdtContent>
                <w:r w:rsidR="00AF3E1C">
                  <w:rPr>
                    <w:rFonts w:ascii="Trebuchet MS" w:hAnsi="Trebuchet MS" w:cs="Arial"/>
                    <w:bCs/>
                  </w:rPr>
                  <w:t>biomedical@chu-angers.fr</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gridSpan w:val="2"/>
            <w:vAlign w:val="center"/>
          </w:tcPr>
          <w:p w:rsidR="00C053B7" w:rsidRPr="006B09CF" w:rsidRDefault="00205748" w:rsidP="00785AA4">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EndPr/>
              <w:sdtContent>
                <w:r w:rsidR="00AF3E1C">
                  <w:rPr>
                    <w:rFonts w:ascii="Trebuchet MS" w:hAnsi="Trebuchet MS" w:cs="Arial"/>
                    <w:bCs/>
                    <w:sz w:val="20"/>
                    <w:szCs w:val="20"/>
                  </w:rPr>
                  <w:t>Accord-cadre exécuté par émission de bons de commande</w:t>
                </w:r>
              </w:sdtContent>
            </w:sdt>
          </w:p>
        </w:tc>
        <w:tc>
          <w:tcPr>
            <w:tcW w:w="1630" w:type="dxa"/>
            <w:vAlign w:val="center"/>
          </w:tcPr>
          <w:p w:rsidR="00C053B7" w:rsidRPr="006B09CF" w:rsidRDefault="00C053B7" w:rsidP="00785AA4">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205748">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gridSpan w:val="2"/>
            <w:vAlign w:val="center"/>
          </w:tcPr>
          <w:p w:rsidR="00C053B7" w:rsidRPr="006B09CF" w:rsidRDefault="00205748" w:rsidP="00785AA4">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EndPr/>
              <w:sdtContent>
                <w:r w:rsidR="00AF3E1C">
                  <w:rPr>
                    <w:rFonts w:ascii="Trebuchet MS" w:hAnsi="Trebuchet MS" w:cs="Arial"/>
                    <w:bCs/>
                    <w:sz w:val="20"/>
                    <w:szCs w:val="20"/>
                  </w:rPr>
                  <w:t>NON</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205748">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gridSpan w:val="2"/>
            <w:vAlign w:val="center"/>
          </w:tcPr>
          <w:p w:rsidR="00C053B7" w:rsidRPr="006B09CF" w:rsidRDefault="006D4E1B" w:rsidP="006D4E1B">
            <w:pPr>
              <w:jc w:val="center"/>
              <w:rPr>
                <w:rFonts w:ascii="Trebuchet MS" w:hAnsi="Trebuchet MS" w:cs="Arial"/>
                <w:bCs/>
                <w:sz w:val="20"/>
                <w:szCs w:val="20"/>
              </w:rPr>
            </w:pPr>
            <w:r>
              <w:rPr>
                <w:rFonts w:ascii="Trebuchet MS" w:hAnsi="Trebuchet MS" w:cs="Arial"/>
                <w:bCs/>
                <w:sz w:val="20"/>
                <w:szCs w:val="20"/>
              </w:rPr>
              <w:t>48</w:t>
            </w:r>
            <w:r w:rsidR="00AF3E1C" w:rsidRPr="00897773">
              <w:rPr>
                <w:rFonts w:ascii="Trebuchet MS" w:hAnsi="Trebuchet MS" w:cs="Arial"/>
                <w:bCs/>
                <w:sz w:val="20"/>
                <w:szCs w:val="20"/>
              </w:rPr>
              <w:t xml:space="preserve"> mois</w:t>
            </w:r>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205748">
              <w:rPr>
                <w:rFonts w:ascii="Trebuchet MS" w:hAnsi="Trebuchet MS" w:cs="Arial"/>
                <w:bCs/>
                <w:color w:val="0070C0"/>
                <w:sz w:val="20"/>
                <w:szCs w:val="20"/>
                <w:u w:val="single"/>
              </w:rPr>
              <w:t>Article 5 -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gridSpan w:val="2"/>
            <w:vAlign w:val="center"/>
          </w:tcPr>
          <w:p w:rsidR="00C053B7" w:rsidRPr="006B09CF" w:rsidRDefault="00205748" w:rsidP="00785AA4">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6D4E1B">
                  <w:rPr>
                    <w:rFonts w:ascii="Trebuchet MS" w:hAnsi="Trebuchet MS" w:cs="Arial"/>
                    <w:bCs/>
                    <w:sz w:val="20"/>
                    <w:szCs w:val="20"/>
                  </w:rPr>
                  <w:t>NON</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_Ref63774204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205748">
              <w:rPr>
                <w:rFonts w:ascii="Trebuchet MS" w:hAnsi="Trebuchet MS" w:cs="Arial"/>
                <w:bCs/>
                <w:color w:val="0070C0"/>
                <w:sz w:val="20"/>
                <w:szCs w:val="20"/>
                <w:u w:val="single"/>
              </w:rPr>
              <w:t>5.2</w:t>
            </w:r>
            <w:r>
              <w:rPr>
                <w:rFonts w:ascii="Trebuchet MS" w:hAnsi="Trebuchet MS" w:cs="Arial"/>
                <w:bCs/>
                <w:color w:val="0070C0"/>
                <w:sz w:val="20"/>
                <w:szCs w:val="20"/>
                <w:u w:val="single"/>
              </w:rPr>
              <w:fldChar w:fldCharType="end"/>
            </w:r>
          </w:p>
        </w:tc>
      </w:tr>
      <w:tr w:rsidR="00C053B7" w:rsidRPr="00301E55" w:rsidTr="00785AA4">
        <w:trPr>
          <w:trHeight w:val="629"/>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785AA4">
        <w:trPr>
          <w:trHeight w:val="414"/>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804672992" w:edGrp="everyone"/>
            <w:r w:rsidRPr="006B09CF">
              <w:rPr>
                <w:rFonts w:ascii="Trebuchet MS" w:hAnsi="Trebuchet MS" w:cs="Arial"/>
                <w:bCs/>
                <w:sz w:val="20"/>
                <w:szCs w:val="20"/>
              </w:rPr>
              <w:t xml:space="preserve">   </w:t>
            </w:r>
            <w:permEnd w:id="804672992"/>
          </w:p>
        </w:tc>
      </w:tr>
      <w:tr w:rsidR="00C053B7" w:rsidRPr="00301E55" w:rsidTr="00785AA4">
        <w:trPr>
          <w:trHeight w:val="477"/>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siège social</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483344208" w:edGrp="everyone"/>
            <w:r w:rsidRPr="006B09CF">
              <w:rPr>
                <w:rFonts w:ascii="Trebuchet MS" w:hAnsi="Trebuchet MS" w:cs="Arial"/>
                <w:bCs/>
                <w:sz w:val="20"/>
                <w:szCs w:val="20"/>
              </w:rPr>
              <w:t xml:space="preserve">   </w:t>
            </w:r>
            <w:permEnd w:id="483344208"/>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785AA4">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209032548" w:edGrp="everyone"/>
            <w:r w:rsidRPr="006B09CF">
              <w:rPr>
                <w:rFonts w:ascii="Trebuchet MS" w:hAnsi="Trebuchet MS" w:cs="Arial"/>
                <w:bCs/>
                <w:sz w:val="20"/>
                <w:szCs w:val="20"/>
              </w:rPr>
              <w:t xml:space="preserve">   </w:t>
            </w:r>
            <w:permEnd w:id="1209032548"/>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483494948" w:edGrp="everyone"/>
            <w:r w:rsidRPr="006B09CF">
              <w:rPr>
                <w:rFonts w:ascii="Trebuchet MS" w:hAnsi="Trebuchet MS" w:cs="Arial"/>
                <w:bCs/>
                <w:sz w:val="20"/>
                <w:szCs w:val="20"/>
              </w:rPr>
              <w:t xml:space="preserve">   </w:t>
            </w:r>
            <w:permEnd w:id="1483494948"/>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304967447" w:edGrp="everyone"/>
            <w:r w:rsidRPr="006B09CF">
              <w:rPr>
                <w:rFonts w:ascii="Trebuchet MS" w:hAnsi="Trebuchet MS" w:cs="Arial"/>
                <w:bCs/>
                <w:sz w:val="20"/>
                <w:szCs w:val="20"/>
              </w:rPr>
              <w:t xml:space="preserve">   </w:t>
            </w:r>
            <w:permEnd w:id="304967447"/>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508408967" w:edGrp="everyone"/>
            <w:r w:rsidRPr="006B09CF">
              <w:rPr>
                <w:rFonts w:ascii="Trebuchet MS" w:hAnsi="Trebuchet MS" w:cs="Arial"/>
                <w:bCs/>
                <w:sz w:val="20"/>
                <w:szCs w:val="20"/>
              </w:rPr>
              <w:t xml:space="preserve">   </w:t>
            </w:r>
            <w:permEnd w:id="1508408967"/>
          </w:p>
        </w:tc>
      </w:tr>
      <w:tr w:rsidR="00C053B7" w:rsidRPr="00301E55" w:rsidTr="00785AA4">
        <w:trPr>
          <w:trHeight w:val="373"/>
        </w:trPr>
        <w:tc>
          <w:tcPr>
            <w:tcW w:w="10065" w:type="dxa"/>
            <w:gridSpan w:val="4"/>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785AA4">
        <w:trPr>
          <w:trHeight w:val="1312"/>
        </w:trPr>
        <w:tc>
          <w:tcPr>
            <w:tcW w:w="2765" w:type="dxa"/>
            <w:tcBorders>
              <w:bottom w:val="dotted" w:sz="4" w:space="0" w:color="auto"/>
            </w:tcBorders>
            <w:shd w:val="clear" w:color="auto" w:fill="F2F2F2" w:themeFill="background1" w:themeFillShade="F2"/>
            <w:vAlign w:val="center"/>
          </w:tcPr>
          <w:p w:rsidR="00C053B7" w:rsidRPr="006B09CF" w:rsidRDefault="0095639A" w:rsidP="00785AA4">
            <w:pPr>
              <w:pStyle w:val="En-tte"/>
              <w:jc w:val="right"/>
              <w:rPr>
                <w:rFonts w:ascii="Trebuchet MS" w:hAnsi="Trebuchet MS" w:cs="Arial"/>
                <w:bCs/>
                <w:sz w:val="20"/>
                <w:szCs w:val="20"/>
              </w:rPr>
            </w:pPr>
            <w:r>
              <w:rPr>
                <w:rFonts w:ascii="Trebuchet MS" w:hAnsi="Trebuchet MS" w:cs="Arial"/>
                <w:bCs/>
                <w:sz w:val="20"/>
                <w:szCs w:val="20"/>
              </w:rPr>
              <w:lastRenderedPageBreak/>
              <w:t>Forme du groupement</w:t>
            </w:r>
          </w:p>
        </w:tc>
        <w:tc>
          <w:tcPr>
            <w:tcW w:w="7300" w:type="dxa"/>
            <w:gridSpan w:val="3"/>
            <w:tcBorders>
              <w:bottom w:val="dotted" w:sz="4" w:space="0" w:color="auto"/>
            </w:tcBorders>
            <w:shd w:val="clear" w:color="auto" w:fill="FFFFFF" w:themeFill="background1"/>
            <w:vAlign w:val="center"/>
          </w:tcPr>
          <w:permStart w:id="1478501750"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BC48A8" w:rsidRDefault="00CD063A" w:rsidP="00785AA4">
                <w:pPr>
                  <w:pStyle w:val="fcase2metab"/>
                  <w:jc w:val="center"/>
                  <w:rPr>
                    <w:rFonts w:ascii="Trebuchet MS" w:hAnsi="Trebuchet MS" w:cs="Arial"/>
                  </w:rPr>
                </w:pPr>
                <w:r>
                  <w:rPr>
                    <w:rFonts w:ascii="Trebuchet MS" w:eastAsiaTheme="minorHAnsi" w:hAnsi="Trebuchet MS" w:cs="Arial"/>
                    <w:lang w:eastAsia="en-US"/>
                  </w:rPr>
                  <w:t>SANS OBJET</w:t>
                </w:r>
              </w:p>
            </w:sdtContent>
          </w:sdt>
          <w:permEnd w:id="1478501750"/>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957174477" w:edGrp="everyone"/>
          <w:p w:rsidR="00C053B7" w:rsidRPr="00BC48A8" w:rsidRDefault="00BC48A8" w:rsidP="00785AA4">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0"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205748">
              <w:rPr>
                <w:rFonts w:ascii="Trebuchet MS" w:eastAsiaTheme="minorHAnsi" w:hAnsi="Trebuchet MS" w:cs="Arial"/>
                <w:color w:val="1D1B11" w:themeColor="background2" w:themeShade="1A"/>
                <w:sz w:val="18"/>
                <w:lang w:eastAsia="fr-FR"/>
              </w:rPr>
            </w:r>
            <w:r w:rsidR="00205748">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0"/>
            <w:permEnd w:id="957174477"/>
            <w:r w:rsidRPr="00BC48A8">
              <w:rPr>
                <w:rFonts w:ascii="Trebuchet MS" w:eastAsiaTheme="minorHAnsi" w:hAnsi="Trebuchet MS" w:cs="Arial"/>
                <w:color w:val="1D1B11" w:themeColor="background2" w:themeShade="1A"/>
                <w:sz w:val="18"/>
                <w:lang w:eastAsia="fr-FR"/>
              </w:rPr>
              <w:t xml:space="preserve">  OUI      </w:t>
            </w:r>
            <w:permStart w:id="2142793057"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205748">
              <w:rPr>
                <w:rFonts w:ascii="Trebuchet MS" w:eastAsiaTheme="minorHAnsi" w:hAnsi="Trebuchet MS" w:cs="Arial"/>
                <w:color w:val="1D1B11" w:themeColor="background2" w:themeShade="1A"/>
                <w:sz w:val="18"/>
                <w:lang w:eastAsia="fr-FR"/>
              </w:rPr>
            </w:r>
            <w:r w:rsidR="00205748">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2142793057"/>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905185344" w:edGrp="everyone"/>
          <w:p w:rsidR="00BC48A8" w:rsidRPr="00BC48A8" w:rsidRDefault="00BC48A8" w:rsidP="00785AA4">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205748">
              <w:rPr>
                <w:rFonts w:ascii="Trebuchet MS" w:eastAsiaTheme="minorHAnsi" w:hAnsi="Trebuchet MS" w:cs="Arial"/>
                <w:color w:val="1D1B11" w:themeColor="background2" w:themeShade="1A"/>
                <w:sz w:val="18"/>
                <w:lang w:eastAsia="fr-FR"/>
              </w:rPr>
            </w:r>
            <w:r w:rsidR="00205748">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905185344"/>
            <w:r w:rsidRPr="00BC48A8">
              <w:rPr>
                <w:rFonts w:ascii="Trebuchet MS" w:eastAsiaTheme="minorHAnsi" w:hAnsi="Trebuchet MS" w:cs="Arial"/>
                <w:color w:val="1D1B11" w:themeColor="background2" w:themeShade="1A"/>
                <w:sz w:val="18"/>
                <w:lang w:eastAsia="fr-FR"/>
              </w:rPr>
              <w:t xml:space="preserve">  au nom du mandataire      </w:t>
            </w:r>
            <w:permStart w:id="1217994278"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205748">
              <w:rPr>
                <w:rFonts w:ascii="Trebuchet MS" w:eastAsiaTheme="minorHAnsi" w:hAnsi="Trebuchet MS" w:cs="Arial"/>
                <w:color w:val="1D1B11" w:themeColor="background2" w:themeShade="1A"/>
                <w:sz w:val="18"/>
                <w:lang w:eastAsia="fr-FR"/>
              </w:rPr>
            </w:r>
            <w:r w:rsidR="00205748">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217994278"/>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785AA4">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926DE6">
            <w:pPr>
              <w:pStyle w:val="Titre5"/>
              <w:keepNext/>
              <w:numPr>
                <w:ilvl w:val="4"/>
                <w:numId w:val="6"/>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785AA4">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785AA4">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785AA4">
        <w:trPr>
          <w:trHeight w:val="373"/>
        </w:trPr>
        <w:tc>
          <w:tcPr>
            <w:tcW w:w="2765" w:type="dxa"/>
            <w:tcBorders>
              <w:left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903304298" w:edGrp="everyone" w:colFirst="0" w:colLast="0"/>
            <w:permStart w:id="1077951289" w:edGrp="everyone" w:colFirst="1" w:colLast="1"/>
            <w:permStart w:id="1609107812" w:edGrp="everyone" w:colFirst="2" w:colLast="2"/>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315520794" w:edGrp="everyone" w:colFirst="0" w:colLast="0"/>
            <w:permStart w:id="2132302303" w:edGrp="everyone" w:colFirst="1" w:colLast="1"/>
            <w:permStart w:id="684791392" w:edGrp="everyone" w:colFirst="2" w:colLast="2"/>
            <w:permEnd w:id="903304298"/>
            <w:permEnd w:id="1077951289"/>
            <w:permEnd w:id="1609107812"/>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979913493" w:edGrp="everyone" w:colFirst="0" w:colLast="0"/>
            <w:permStart w:id="1845179334" w:edGrp="everyone" w:colFirst="1" w:colLast="1"/>
            <w:permStart w:id="1505563701" w:edGrp="everyone" w:colFirst="2" w:colLast="2"/>
            <w:permEnd w:id="1315520794"/>
            <w:permEnd w:id="2132302303"/>
            <w:permEnd w:id="684791392"/>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313590020" w:edGrp="everyone" w:colFirst="0" w:colLast="0"/>
            <w:permStart w:id="1168135161" w:edGrp="everyone" w:colFirst="1" w:colLast="1"/>
            <w:permStart w:id="1817918844" w:edGrp="everyone" w:colFirst="2" w:colLast="2"/>
            <w:permEnd w:id="1979913493"/>
            <w:permEnd w:id="1845179334"/>
            <w:permEnd w:id="1505563701"/>
          </w:p>
        </w:tc>
        <w:tc>
          <w:tcPr>
            <w:tcW w:w="3945" w:type="dxa"/>
            <w:tcBorders>
              <w:bottom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permStart w:id="1281235711" w:edGrp="everyone" w:colFirst="1" w:colLast="1"/>
            <w:permEnd w:id="313590020"/>
            <w:permEnd w:id="1168135161"/>
            <w:permEnd w:id="1817918844"/>
            <w:r w:rsidRPr="006B09CF">
              <w:rPr>
                <w:rFonts w:ascii="Trebuchet MS" w:hAnsi="Trebuchet MS" w:cs="Arial"/>
                <w:bCs/>
                <w:sz w:val="20"/>
                <w:szCs w:val="20"/>
              </w:rPr>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C053B7" w:rsidRPr="006B09CF" w:rsidRDefault="00205748" w:rsidP="00785AA4">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348DF">
                  <w:rPr>
                    <w:rFonts w:ascii="Trebuchet MS" w:hAnsi="Trebuchet MS" w:cs="Arial"/>
                    <w:sz w:val="18"/>
                    <w:szCs w:val="20"/>
                  </w:rPr>
                  <w:t>Pour signer le présent acte d'engagement et toutes les modifications ultérieures du marché public en leur nom et pour leur compte ; ainsi que pour les représenter vis à vis de l'</w:t>
                </w:r>
                <w:r w:rsidR="00391A88">
                  <w:rPr>
                    <w:rFonts w:ascii="Trebuchet MS" w:hAnsi="Trebuchet MS" w:cs="Arial"/>
                    <w:sz w:val="18"/>
                    <w:szCs w:val="20"/>
                  </w:rPr>
                  <w:t>Acheteur</w:t>
                </w:r>
                <w:r w:rsidR="000348DF">
                  <w:rPr>
                    <w:rFonts w:ascii="Trebuchet MS" w:hAnsi="Trebuchet MS" w:cs="Arial"/>
                    <w:sz w:val="18"/>
                    <w:szCs w:val="20"/>
                  </w:rPr>
                  <w:t xml:space="preserve"> et pour coordonner l'ensemble des prestations.</w:t>
                </w:r>
              </w:sdtContent>
            </w:sdt>
          </w:p>
        </w:tc>
      </w:tr>
      <w:permEnd w:id="1281235711"/>
      <w:tr w:rsidR="00C053B7" w:rsidRPr="00301E55" w:rsidTr="00785AA4">
        <w:trPr>
          <w:trHeight w:val="65"/>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4"/>
                <w:szCs w:val="20"/>
              </w:rPr>
            </w:pPr>
          </w:p>
        </w:tc>
        <w:tc>
          <w:tcPr>
            <w:tcW w:w="7300" w:type="dxa"/>
            <w:gridSpan w:val="3"/>
            <w:shd w:val="clear" w:color="auto" w:fill="F2F2F2" w:themeFill="background1" w:themeFillShade="F2"/>
            <w:vAlign w:val="center"/>
          </w:tcPr>
          <w:p w:rsidR="00C053B7" w:rsidRPr="006B09CF" w:rsidRDefault="00C053B7" w:rsidP="00785AA4">
            <w:pPr>
              <w:pStyle w:val="En-tte"/>
              <w:jc w:val="both"/>
              <w:rPr>
                <w:rFonts w:ascii="Trebuchet MS" w:hAnsi="Trebuchet MS" w:cs="Arial"/>
                <w:sz w:val="4"/>
                <w:szCs w:val="20"/>
              </w:rPr>
            </w:pPr>
          </w:p>
        </w:tc>
      </w:tr>
      <w:tr w:rsidR="00C053B7" w:rsidRPr="00301E55" w:rsidTr="00785AA4">
        <w:trPr>
          <w:trHeight w:val="1673"/>
        </w:trPr>
        <w:tc>
          <w:tcPr>
            <w:tcW w:w="2765" w:type="dxa"/>
            <w:shd w:val="clear" w:color="auto" w:fill="F2F2F2" w:themeFill="background1" w:themeFillShade="F2"/>
            <w:vAlign w:val="center"/>
          </w:tcPr>
          <w:p w:rsidR="00C053B7" w:rsidRPr="006B09CF" w:rsidRDefault="00C053B7" w:rsidP="00785AA4">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3"/>
            <w:vAlign w:val="center"/>
          </w:tcPr>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205748">
              <w:rPr>
                <w:rFonts w:ascii="Trebuchet MS" w:hAnsi="Trebuchet MS" w:cs="Arial"/>
                <w:sz w:val="18"/>
                <w:szCs w:val="20"/>
              </w:rPr>
              <w:t>6.1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785AA4">
        <w:trPr>
          <w:trHeight w:val="55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3"/>
            <w:vAlign w:val="center"/>
          </w:tcPr>
          <w:p w:rsidR="00C053B7" w:rsidRPr="006B09CF" w:rsidRDefault="00C053B7" w:rsidP="00785AA4">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286814555"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205748">
              <w:rPr>
                <w:rFonts w:ascii="Trebuchet MS" w:hAnsi="Trebuchet MS" w:cs="Arial"/>
                <w:sz w:val="20"/>
                <w:szCs w:val="20"/>
              </w:rPr>
            </w:r>
            <w:r w:rsidR="00205748">
              <w:rPr>
                <w:rFonts w:ascii="Trebuchet MS" w:hAnsi="Trebuchet MS" w:cs="Arial"/>
                <w:sz w:val="20"/>
                <w:szCs w:val="20"/>
              </w:rPr>
              <w:fldChar w:fldCharType="separate"/>
            </w:r>
            <w:r w:rsidRPr="006B09CF">
              <w:rPr>
                <w:rFonts w:ascii="Trebuchet MS" w:hAnsi="Trebuchet MS" w:cs="Arial"/>
                <w:sz w:val="20"/>
                <w:szCs w:val="20"/>
              </w:rPr>
              <w:fldChar w:fldCharType="end"/>
            </w:r>
            <w:permEnd w:id="286814555"/>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25455456"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205748">
              <w:rPr>
                <w:rFonts w:ascii="Trebuchet MS" w:hAnsi="Trebuchet MS" w:cs="Arial"/>
                <w:sz w:val="20"/>
                <w:szCs w:val="20"/>
              </w:rPr>
            </w:r>
            <w:r w:rsidR="00205748">
              <w:rPr>
                <w:rFonts w:ascii="Trebuchet MS" w:hAnsi="Trebuchet MS" w:cs="Arial"/>
                <w:sz w:val="20"/>
                <w:szCs w:val="20"/>
              </w:rPr>
              <w:fldChar w:fldCharType="separate"/>
            </w:r>
            <w:r w:rsidRPr="006B09CF">
              <w:rPr>
                <w:rFonts w:ascii="Trebuchet MS" w:hAnsi="Trebuchet MS" w:cs="Arial"/>
                <w:sz w:val="20"/>
                <w:szCs w:val="20"/>
              </w:rPr>
              <w:fldChar w:fldCharType="end"/>
            </w:r>
            <w:permEnd w:id="25455456"/>
            <w:r w:rsidRPr="006B09CF">
              <w:rPr>
                <w:rFonts w:ascii="Trebuchet MS" w:hAnsi="Trebuchet MS" w:cs="Arial"/>
                <w:sz w:val="20"/>
                <w:szCs w:val="20"/>
              </w:rPr>
              <w:t xml:space="preserve"> OUI</w:t>
            </w:r>
          </w:p>
        </w:tc>
      </w:tr>
      <w:tr w:rsidR="00D4170E" w:rsidRPr="00301E55" w:rsidTr="00583B68">
        <w:trPr>
          <w:trHeight w:val="903"/>
        </w:trPr>
        <w:tc>
          <w:tcPr>
            <w:tcW w:w="2765" w:type="dxa"/>
            <w:shd w:val="clear" w:color="auto" w:fill="F2F2F2" w:themeFill="background1" w:themeFillShade="F2"/>
            <w:vAlign w:val="center"/>
          </w:tcPr>
          <w:p w:rsidR="00D4170E" w:rsidRDefault="00D4170E" w:rsidP="00785AA4">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D4170E" w:rsidRPr="006B09CF" w:rsidRDefault="00D4170E" w:rsidP="00785AA4">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7300" w:type="dxa"/>
            <w:gridSpan w:val="3"/>
            <w:shd w:val="clear" w:color="auto" w:fill="FDE9D9" w:themeFill="accent6" w:themeFillTint="33"/>
            <w:vAlign w:val="center"/>
          </w:tcPr>
          <w:p w:rsidR="00D4170E" w:rsidRDefault="00D4170E" w:rsidP="00D4170E">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D4170E" w:rsidRPr="006B09CF" w:rsidRDefault="00D4170E" w:rsidP="00D4170E">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BD4CCC">
        <w:trPr>
          <w:trHeight w:val="959"/>
        </w:trPr>
        <w:tc>
          <w:tcPr>
            <w:tcW w:w="2765" w:type="dxa"/>
            <w:tcBorders>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785AA4">
            <w:pPr>
              <w:pStyle w:val="En-tte"/>
              <w:rPr>
                <w:rFonts w:ascii="Trebuchet MS" w:hAnsi="Trebuchet MS" w:cs="Arial"/>
                <w:bCs/>
                <w:sz w:val="20"/>
                <w:szCs w:val="20"/>
              </w:rPr>
            </w:pPr>
            <w:permStart w:id="586499417" w:edGrp="everyone"/>
            <w:r w:rsidRPr="006B09CF">
              <w:rPr>
                <w:rFonts w:ascii="Trebuchet MS" w:hAnsi="Trebuchet MS" w:cs="Arial"/>
                <w:bCs/>
                <w:sz w:val="20"/>
                <w:szCs w:val="20"/>
              </w:rPr>
              <w:t xml:space="preserve">   </w:t>
            </w:r>
            <w:permEnd w:id="586499417"/>
          </w:p>
        </w:tc>
        <w:tc>
          <w:tcPr>
            <w:tcW w:w="3355" w:type="dxa"/>
            <w:gridSpan w:val="2"/>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969232860" w:edGrp="everyone"/>
            <w:r w:rsidRPr="006B09CF">
              <w:rPr>
                <w:rFonts w:ascii="Trebuchet MS" w:hAnsi="Trebuchet MS" w:cs="Arial"/>
                <w:bCs/>
                <w:sz w:val="20"/>
                <w:szCs w:val="20"/>
              </w:rPr>
              <w:t>…</w:t>
            </w:r>
            <w:permEnd w:id="969232860"/>
            <w:r w:rsidRPr="006B09CF">
              <w:rPr>
                <w:rFonts w:ascii="Trebuchet MS" w:hAnsi="Trebuchet MS" w:cs="Arial"/>
                <w:bCs/>
                <w:sz w:val="20"/>
                <w:szCs w:val="20"/>
              </w:rPr>
              <w:t xml:space="preserve">         Le </w:t>
            </w:r>
            <w:permStart w:id="145647375" w:edGrp="everyone"/>
            <w:r w:rsidRPr="006B09CF">
              <w:rPr>
                <w:rFonts w:ascii="Trebuchet MS" w:hAnsi="Trebuchet MS" w:cs="Arial"/>
                <w:bCs/>
                <w:sz w:val="20"/>
                <w:szCs w:val="20"/>
              </w:rPr>
              <w:t>…</w:t>
            </w:r>
            <w:permEnd w:id="145647375"/>
          </w:p>
        </w:tc>
      </w:tr>
      <w:tr w:rsidR="00C053B7" w:rsidRPr="001C0786" w:rsidTr="00785AA4">
        <w:trPr>
          <w:trHeight w:val="661"/>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DE L’</w:t>
            </w:r>
            <w:r w:rsidR="00391A88">
              <w:rPr>
                <w:rFonts w:ascii="Trebuchet MS" w:hAnsi="Trebuchet MS" w:cs="Arial"/>
                <w:b/>
                <w:bCs/>
                <w:color w:val="FFFFFF" w:themeColor="background1"/>
                <w:sz w:val="20"/>
                <w:szCs w:val="20"/>
              </w:rPr>
              <w:t>ACHETEUR</w:t>
            </w:r>
          </w:p>
          <w:p w:rsidR="00C053B7" w:rsidRPr="006B09CF" w:rsidRDefault="00C053B7" w:rsidP="00785AA4">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BD4CCC">
        <w:trPr>
          <w:trHeight w:val="101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p w:rsidR="00C053B7" w:rsidRPr="006B09CF" w:rsidRDefault="007F24A6" w:rsidP="00785AA4">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UNIVERSITAIRE D'ANGERS</w:t>
                </w:r>
              </w:p>
            </w:sdtContent>
          </w:sdt>
          <w:p w:rsidR="00C053B7" w:rsidRPr="006B09CF" w:rsidRDefault="00C053B7" w:rsidP="00785AA4">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785AA4">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N.B. : en cas d’achat groupé</w:t>
            </w:r>
            <w:r w:rsidRPr="006B09CF">
              <w:rPr>
                <w:rFonts w:ascii="Trebuchet MS" w:eastAsiaTheme="minorHAnsi" w:hAnsi="Trebuchet MS" w:cs="Arial"/>
                <w:i/>
                <w:sz w:val="18"/>
                <w:lang w:eastAsia="en-US"/>
              </w:rPr>
              <w:t xml:space="preserve">, les informations relatives aux autres établissements figurent en annexe du </w:t>
            </w:r>
            <w:r>
              <w:rPr>
                <w:rFonts w:ascii="Trebuchet MS" w:eastAsiaTheme="minorHAnsi" w:hAnsi="Trebuchet MS" w:cs="Arial"/>
                <w:i/>
                <w:sz w:val="18"/>
                <w:lang w:eastAsia="en-US"/>
              </w:rPr>
              <w:t>CCAP</w:t>
            </w:r>
          </w:p>
        </w:tc>
      </w:tr>
      <w:tr w:rsidR="00F03330" w:rsidRPr="00301E55" w:rsidTr="00BD4CCC">
        <w:trPr>
          <w:trHeight w:val="571"/>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Pr>
                <w:rFonts w:ascii="Trebuchet MS" w:hAnsi="Trebuchet MS" w:cs="Arial"/>
                <w:bCs/>
                <w:sz w:val="20"/>
                <w:szCs w:val="20"/>
              </w:rPr>
              <w:t>de l’Acheteur</w:t>
            </w:r>
          </w:p>
        </w:tc>
        <w:tc>
          <w:tcPr>
            <w:tcW w:w="7300" w:type="dxa"/>
            <w:gridSpan w:val="3"/>
            <w:vAlign w:val="center"/>
          </w:tcPr>
          <w:p w:rsidR="00F03330" w:rsidRPr="006B09CF" w:rsidRDefault="00F03330" w:rsidP="00F03330">
            <w:pPr>
              <w:pStyle w:val="fcase2metab"/>
              <w:jc w:val="center"/>
              <w:rPr>
                <w:rFonts w:ascii="Trebuchet MS" w:eastAsiaTheme="minorHAnsi" w:hAnsi="Trebuchet MS" w:cs="Arial"/>
                <w:lang w:eastAsia="en-US"/>
              </w:rPr>
            </w:pPr>
            <w:r>
              <w:rPr>
                <w:rFonts w:ascii="Trebuchet MS" w:eastAsiaTheme="minorHAnsi" w:hAnsi="Trebuchet MS" w:cs="Arial"/>
                <w:lang w:eastAsia="en-US"/>
              </w:rPr>
              <w:t>Par délégation de la directrice générale, M. Thibaud ARNAULD DES LIONS, directeur des achats du GHT 49</w:t>
            </w:r>
          </w:p>
        </w:tc>
      </w:tr>
      <w:tr w:rsidR="00F03330" w:rsidRPr="00301E55" w:rsidTr="00BD4CCC">
        <w:trPr>
          <w:trHeight w:val="380"/>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Pr>
                <w:rFonts w:ascii="Trebuchet MS" w:hAnsi="Trebuchet MS" w:cs="Arial"/>
                <w:bCs/>
                <w:sz w:val="20"/>
                <w:szCs w:val="20"/>
              </w:rPr>
              <w:t>Renseignements facturation</w:t>
            </w:r>
          </w:p>
        </w:tc>
        <w:tc>
          <w:tcPr>
            <w:tcW w:w="7300" w:type="dxa"/>
            <w:gridSpan w:val="3"/>
            <w:vAlign w:val="center"/>
          </w:tcPr>
          <w:p w:rsidR="00F03330" w:rsidRDefault="00F03330" w:rsidP="00F03330">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F03330" w:rsidRPr="00301E55" w:rsidTr="00BD4CCC">
        <w:trPr>
          <w:trHeight w:val="302"/>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3"/>
            <w:vAlign w:val="center"/>
          </w:tcPr>
          <w:p w:rsidR="00F03330" w:rsidRDefault="00F03330" w:rsidP="00F03330">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F03330" w:rsidRPr="00301E55" w:rsidTr="00BD4CCC">
        <w:trPr>
          <w:trHeight w:val="466"/>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3"/>
            <w:vAlign w:val="center"/>
          </w:tcPr>
          <w:p w:rsidR="00F03330" w:rsidRPr="006B09CF" w:rsidRDefault="00C745E9" w:rsidP="00F03330">
            <w:pPr>
              <w:pStyle w:val="En-tte"/>
              <w:jc w:val="center"/>
              <w:rPr>
                <w:rFonts w:ascii="Trebuchet MS" w:hAnsi="Trebuchet MS" w:cs="Arial"/>
                <w:bCs/>
                <w:sz w:val="20"/>
                <w:szCs w:val="20"/>
              </w:rPr>
            </w:pPr>
            <w:r w:rsidRPr="00897773">
              <w:rPr>
                <w:rFonts w:ascii="Trebuchet MS" w:hAnsi="Trebuchet MS" w:cs="Arial"/>
                <w:bCs/>
                <w:sz w:val="20"/>
                <w:szCs w:val="20"/>
              </w:rPr>
              <w:t>MAI 2025</w:t>
            </w:r>
          </w:p>
        </w:tc>
      </w:tr>
      <w:tr w:rsidR="00F03330" w:rsidRPr="00301E55" w:rsidTr="00BD4CCC">
        <w:trPr>
          <w:trHeight w:val="1450"/>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sidRPr="006B09CF">
              <w:rPr>
                <w:rFonts w:ascii="Trebuchet MS" w:hAnsi="Trebuchet MS" w:cs="Arial"/>
                <w:bCs/>
                <w:sz w:val="20"/>
                <w:szCs w:val="20"/>
              </w:rPr>
              <w:lastRenderedPageBreak/>
              <w:t xml:space="preserve">Décision </w:t>
            </w:r>
            <w:r>
              <w:rPr>
                <w:rFonts w:ascii="Trebuchet MS" w:hAnsi="Trebuchet MS" w:cs="Arial"/>
                <w:bCs/>
                <w:sz w:val="20"/>
                <w:szCs w:val="20"/>
              </w:rPr>
              <w:t>de l’Acheteur</w:t>
            </w:r>
          </w:p>
          <w:p w:rsidR="00F03330" w:rsidRPr="006B09CF" w:rsidRDefault="00F03330" w:rsidP="00F03330">
            <w:pPr>
              <w:pStyle w:val="En-tte"/>
              <w:jc w:val="right"/>
              <w:rPr>
                <w:rFonts w:ascii="Trebuchet MS" w:hAnsi="Trebuchet MS" w:cs="Arial"/>
                <w:bCs/>
                <w:sz w:val="20"/>
                <w:szCs w:val="20"/>
              </w:rPr>
            </w:pPr>
          </w:p>
        </w:tc>
        <w:tc>
          <w:tcPr>
            <w:tcW w:w="7300" w:type="dxa"/>
            <w:gridSpan w:val="3"/>
            <w:vAlign w:val="center"/>
          </w:tcPr>
          <w:p w:rsidR="00F03330" w:rsidRPr="006B09CF" w:rsidRDefault="00F03330" w:rsidP="00F03330">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F03330" w:rsidRPr="006B09CF" w:rsidRDefault="00F03330" w:rsidP="00F03330">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F03330" w:rsidRPr="006B09CF" w:rsidRDefault="00F03330" w:rsidP="00F03330">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F03330" w:rsidRPr="006B09CF" w:rsidRDefault="00F03330" w:rsidP="00F03330">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F03330" w:rsidRPr="00301E55" w:rsidTr="00785AA4">
        <w:trPr>
          <w:trHeight w:val="1136"/>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3945" w:type="dxa"/>
          </w:tcPr>
          <w:p w:rsidR="00F03330" w:rsidRPr="006B09CF" w:rsidRDefault="00F03330" w:rsidP="00F03330">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F03330" w:rsidRPr="006B09CF" w:rsidRDefault="00205748" w:rsidP="00F03330">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F03330">
                  <w:rPr>
                    <w:rFonts w:ascii="Trebuchet MS" w:hAnsi="Trebuchet MS" w:cs="Arial"/>
                    <w:b/>
                    <w:sz w:val="20"/>
                    <w:szCs w:val="20"/>
                  </w:rPr>
                  <w:t>Le directeur des achats</w:t>
                </w:r>
              </w:sdtContent>
            </w:sdt>
          </w:p>
          <w:p w:rsidR="00F03330" w:rsidRDefault="00F03330" w:rsidP="00F03330">
            <w:pPr>
              <w:tabs>
                <w:tab w:val="left" w:pos="2776"/>
                <w:tab w:val="left" w:pos="5529"/>
              </w:tabs>
              <w:rPr>
                <w:rFonts w:ascii="Trebuchet MS" w:hAnsi="Trebuchet MS" w:cs="Arial"/>
              </w:rPr>
            </w:pPr>
          </w:p>
          <w:p w:rsidR="00A57DC6" w:rsidRDefault="00A57DC6" w:rsidP="00F03330">
            <w:pPr>
              <w:tabs>
                <w:tab w:val="left" w:pos="2776"/>
                <w:tab w:val="left" w:pos="5529"/>
              </w:tabs>
              <w:rPr>
                <w:rFonts w:ascii="Trebuchet MS" w:hAnsi="Trebuchet MS" w:cs="Arial"/>
              </w:rPr>
            </w:pPr>
          </w:p>
          <w:p w:rsidR="00A57DC6" w:rsidRDefault="00A57DC6" w:rsidP="00F03330">
            <w:pPr>
              <w:tabs>
                <w:tab w:val="left" w:pos="2776"/>
                <w:tab w:val="left" w:pos="5529"/>
              </w:tabs>
              <w:rPr>
                <w:rFonts w:ascii="Trebuchet MS" w:hAnsi="Trebuchet MS" w:cs="Arial"/>
              </w:rPr>
            </w:pPr>
          </w:p>
          <w:p w:rsidR="00A57DC6" w:rsidRPr="007B0EBD" w:rsidRDefault="00A57DC6" w:rsidP="00F03330">
            <w:pPr>
              <w:tabs>
                <w:tab w:val="left" w:pos="2776"/>
                <w:tab w:val="left" w:pos="5529"/>
              </w:tabs>
              <w:rPr>
                <w:rFonts w:ascii="Trebuchet MS" w:hAnsi="Trebuchet MS" w:cs="Arial"/>
              </w:rPr>
            </w:pPr>
          </w:p>
          <w:p w:rsidR="00CD600F" w:rsidRPr="006B09CF" w:rsidRDefault="00CD600F" w:rsidP="00CD600F">
            <w:pPr>
              <w:tabs>
                <w:tab w:val="left" w:pos="2776"/>
                <w:tab w:val="left" w:pos="5529"/>
              </w:tabs>
              <w:jc w:val="center"/>
              <w:rPr>
                <w:rFonts w:ascii="Trebuchet MS" w:hAnsi="Trebuchet MS" w:cs="Arial"/>
                <w:b/>
                <w:sz w:val="20"/>
                <w:szCs w:val="20"/>
              </w:rPr>
            </w:pPr>
            <w:r w:rsidRPr="00873A50">
              <w:rPr>
                <w:rFonts w:ascii="Trebuchet MS" w:hAnsi="Trebuchet MS" w:cs="Arial"/>
                <w:b/>
                <w:color w:val="FFFFFF" w:themeColor="background1"/>
                <w:sz w:val="20"/>
                <w:szCs w:val="20"/>
              </w:rPr>
              <w:t>#signature#</w:t>
            </w:r>
          </w:p>
        </w:tc>
      </w:tr>
    </w:tbl>
    <w:p w:rsidR="006D7450" w:rsidRDefault="008C3A5F" w:rsidP="006B09CF">
      <w:pPr>
        <w:rPr>
          <w:rFonts w:ascii="Trebuchet MS" w:hAnsi="Trebuchet MS" w:cs="Arial"/>
          <w:sz w:val="20"/>
        </w:rPr>
      </w:pPr>
      <w:r w:rsidRPr="00885D04">
        <w:rPr>
          <w:rFonts w:ascii="Trebuchet MS" w:hAnsi="Trebuchet MS" w:cs="Arial"/>
          <w:b/>
        </w:rPr>
        <w:br w:type="page"/>
      </w:r>
    </w:p>
    <w:p w:rsidR="00CE7314" w:rsidRDefault="00CE7314" w:rsidP="00CE7314">
      <w:bookmarkStart w:id="1" w:name="_Toc408589776"/>
    </w:p>
    <w:sdt>
      <w:sdtPr>
        <w:rPr>
          <w:rFonts w:ascii="Calibri" w:eastAsia="Calibri" w:hAnsi="Calibri"/>
          <w:b w:val="0"/>
          <w:bCs w:val="0"/>
          <w:color w:val="auto"/>
          <w:sz w:val="22"/>
          <w:szCs w:val="22"/>
          <w:u w:val="none"/>
          <w:lang w:eastAsia="en-US"/>
        </w:rPr>
        <w:id w:val="-1745478869"/>
        <w:docPartObj>
          <w:docPartGallery w:val="Table of Contents"/>
          <w:docPartUnique/>
        </w:docPartObj>
      </w:sdtPr>
      <w:sdtEndPr/>
      <w:sdtContent>
        <w:p w:rsidR="009A68F9" w:rsidRDefault="009A68F9">
          <w:pPr>
            <w:pStyle w:val="En-ttedetabledesmatires"/>
          </w:pPr>
          <w:r>
            <w:t>Table des matières</w:t>
          </w:r>
        </w:p>
        <w:p w:rsidR="00321CDF" w:rsidRDefault="009A68F9">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196223790" w:history="1">
            <w:r w:rsidR="00321CDF" w:rsidRPr="00920439">
              <w:rPr>
                <w:rStyle w:val="Lienhypertexte"/>
                <w:noProof/>
              </w:rPr>
              <w:t>Article 1 -</w:t>
            </w:r>
            <w:r w:rsidR="00321CDF">
              <w:rPr>
                <w:rFonts w:asciiTheme="minorHAnsi" w:eastAsiaTheme="minorEastAsia" w:hAnsiTheme="minorHAnsi" w:cstheme="minorBidi"/>
                <w:b w:val="0"/>
                <w:bCs w:val="0"/>
                <w:caps w:val="0"/>
                <w:noProof/>
                <w:u w:val="none"/>
              </w:rPr>
              <w:tab/>
            </w:r>
            <w:r w:rsidR="00321CDF" w:rsidRPr="00920439">
              <w:rPr>
                <w:rStyle w:val="Lienhypertexte"/>
                <w:noProof/>
              </w:rPr>
              <w:t>Parties au contrat</w:t>
            </w:r>
            <w:r w:rsidR="00321CDF">
              <w:rPr>
                <w:noProof/>
                <w:webHidden/>
              </w:rPr>
              <w:tab/>
            </w:r>
            <w:r w:rsidR="00321CDF">
              <w:rPr>
                <w:noProof/>
                <w:webHidden/>
              </w:rPr>
              <w:fldChar w:fldCharType="begin"/>
            </w:r>
            <w:r w:rsidR="00321CDF">
              <w:rPr>
                <w:noProof/>
                <w:webHidden/>
              </w:rPr>
              <w:instrText xml:space="preserve"> PAGEREF _Toc196223790 \h </w:instrText>
            </w:r>
            <w:r w:rsidR="00321CDF">
              <w:rPr>
                <w:noProof/>
                <w:webHidden/>
              </w:rPr>
            </w:r>
            <w:r w:rsidR="00321CDF">
              <w:rPr>
                <w:noProof/>
                <w:webHidden/>
              </w:rPr>
              <w:fldChar w:fldCharType="separate"/>
            </w:r>
            <w:r w:rsidR="00205748">
              <w:rPr>
                <w:noProof/>
                <w:webHidden/>
              </w:rPr>
              <w:t>8</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791" w:history="1">
            <w:r w:rsidR="00321CDF" w:rsidRPr="00920439">
              <w:rPr>
                <w:rStyle w:val="Lienhypertexte"/>
                <w:noProof/>
              </w:rPr>
              <w:t>1.1</w:t>
            </w:r>
            <w:r w:rsidR="00321CDF">
              <w:rPr>
                <w:rFonts w:asciiTheme="minorHAnsi" w:eastAsiaTheme="minorEastAsia" w:hAnsiTheme="minorHAnsi" w:cstheme="minorBidi"/>
                <w:b w:val="0"/>
                <w:bCs w:val="0"/>
                <w:smallCaps w:val="0"/>
                <w:noProof/>
              </w:rPr>
              <w:tab/>
            </w:r>
            <w:r w:rsidR="00321CDF" w:rsidRPr="00920439">
              <w:rPr>
                <w:rStyle w:val="Lienhypertexte"/>
                <w:noProof/>
              </w:rPr>
              <w:t>Acheteur</w:t>
            </w:r>
            <w:r w:rsidR="00321CDF">
              <w:rPr>
                <w:noProof/>
                <w:webHidden/>
              </w:rPr>
              <w:tab/>
            </w:r>
            <w:r w:rsidR="00321CDF">
              <w:rPr>
                <w:noProof/>
                <w:webHidden/>
              </w:rPr>
              <w:fldChar w:fldCharType="begin"/>
            </w:r>
            <w:r w:rsidR="00321CDF">
              <w:rPr>
                <w:noProof/>
                <w:webHidden/>
              </w:rPr>
              <w:instrText xml:space="preserve"> PAGEREF _Toc196223791 \h </w:instrText>
            </w:r>
            <w:r w:rsidR="00321CDF">
              <w:rPr>
                <w:noProof/>
                <w:webHidden/>
              </w:rPr>
            </w:r>
            <w:r w:rsidR="00321CDF">
              <w:rPr>
                <w:noProof/>
                <w:webHidden/>
              </w:rPr>
              <w:fldChar w:fldCharType="separate"/>
            </w:r>
            <w:r>
              <w:rPr>
                <w:noProof/>
                <w:webHidden/>
              </w:rPr>
              <w:t>8</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792" w:history="1">
            <w:r w:rsidR="00321CDF" w:rsidRPr="00920439">
              <w:rPr>
                <w:rStyle w:val="Lienhypertexte"/>
                <w:noProof/>
              </w:rPr>
              <w:t>1.2</w:t>
            </w:r>
            <w:r w:rsidR="00321CDF">
              <w:rPr>
                <w:rFonts w:asciiTheme="minorHAnsi" w:eastAsiaTheme="minorEastAsia" w:hAnsiTheme="minorHAnsi" w:cstheme="minorBidi"/>
                <w:b w:val="0"/>
                <w:bCs w:val="0"/>
                <w:smallCaps w:val="0"/>
                <w:noProof/>
              </w:rPr>
              <w:tab/>
            </w:r>
            <w:r w:rsidR="00321CDF" w:rsidRPr="00920439">
              <w:rPr>
                <w:rStyle w:val="Lienhypertexte"/>
                <w:noProof/>
              </w:rPr>
              <w:t>Titulaire</w:t>
            </w:r>
            <w:r w:rsidR="00321CDF">
              <w:rPr>
                <w:noProof/>
                <w:webHidden/>
              </w:rPr>
              <w:tab/>
            </w:r>
            <w:r w:rsidR="00321CDF">
              <w:rPr>
                <w:noProof/>
                <w:webHidden/>
              </w:rPr>
              <w:fldChar w:fldCharType="begin"/>
            </w:r>
            <w:r w:rsidR="00321CDF">
              <w:rPr>
                <w:noProof/>
                <w:webHidden/>
              </w:rPr>
              <w:instrText xml:space="preserve"> PAGEREF _Toc196223792 \h </w:instrText>
            </w:r>
            <w:r w:rsidR="00321CDF">
              <w:rPr>
                <w:noProof/>
                <w:webHidden/>
              </w:rPr>
            </w:r>
            <w:r w:rsidR="00321CDF">
              <w:rPr>
                <w:noProof/>
                <w:webHidden/>
              </w:rPr>
              <w:fldChar w:fldCharType="separate"/>
            </w:r>
            <w:r>
              <w:rPr>
                <w:noProof/>
                <w:webHidden/>
              </w:rPr>
              <w:t>8</w:t>
            </w:r>
            <w:r w:rsidR="00321CDF">
              <w:rPr>
                <w:noProof/>
                <w:webHidden/>
              </w:rPr>
              <w:fldChar w:fldCharType="end"/>
            </w:r>
          </w:hyperlink>
        </w:p>
        <w:p w:rsidR="00321CDF" w:rsidRDefault="00205748">
          <w:pPr>
            <w:pStyle w:val="TM1"/>
            <w:tabs>
              <w:tab w:val="left" w:pos="1516"/>
            </w:tabs>
            <w:rPr>
              <w:rFonts w:asciiTheme="minorHAnsi" w:eastAsiaTheme="minorEastAsia" w:hAnsiTheme="minorHAnsi" w:cstheme="minorBidi"/>
              <w:b w:val="0"/>
              <w:bCs w:val="0"/>
              <w:caps w:val="0"/>
              <w:noProof/>
              <w:u w:val="none"/>
            </w:rPr>
          </w:pPr>
          <w:hyperlink w:anchor="_Toc196223793" w:history="1">
            <w:r w:rsidR="00321CDF" w:rsidRPr="00920439">
              <w:rPr>
                <w:rStyle w:val="Lienhypertexte"/>
                <w:noProof/>
              </w:rPr>
              <w:t>Article 2 -</w:t>
            </w:r>
            <w:r w:rsidR="00321CDF">
              <w:rPr>
                <w:rFonts w:asciiTheme="minorHAnsi" w:eastAsiaTheme="minorEastAsia" w:hAnsiTheme="minorHAnsi" w:cstheme="minorBidi"/>
                <w:b w:val="0"/>
                <w:bCs w:val="0"/>
                <w:caps w:val="0"/>
                <w:noProof/>
                <w:u w:val="none"/>
              </w:rPr>
              <w:tab/>
            </w:r>
            <w:r w:rsidR="00321CDF" w:rsidRPr="00920439">
              <w:rPr>
                <w:rStyle w:val="Lienhypertexte"/>
                <w:noProof/>
              </w:rPr>
              <w:t>Description du marché</w:t>
            </w:r>
            <w:r w:rsidR="00321CDF">
              <w:rPr>
                <w:noProof/>
                <w:webHidden/>
              </w:rPr>
              <w:tab/>
            </w:r>
            <w:r w:rsidR="00321CDF">
              <w:rPr>
                <w:noProof/>
                <w:webHidden/>
              </w:rPr>
              <w:fldChar w:fldCharType="begin"/>
            </w:r>
            <w:r w:rsidR="00321CDF">
              <w:rPr>
                <w:noProof/>
                <w:webHidden/>
              </w:rPr>
              <w:instrText xml:space="preserve"> PAGEREF _Toc196223793 \h </w:instrText>
            </w:r>
            <w:r w:rsidR="00321CDF">
              <w:rPr>
                <w:noProof/>
                <w:webHidden/>
              </w:rPr>
            </w:r>
            <w:r w:rsidR="00321CDF">
              <w:rPr>
                <w:noProof/>
                <w:webHidden/>
              </w:rPr>
              <w:fldChar w:fldCharType="separate"/>
            </w:r>
            <w:r>
              <w:rPr>
                <w:noProof/>
                <w:webHidden/>
              </w:rPr>
              <w:t>8</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794" w:history="1">
            <w:r w:rsidR="00321CDF" w:rsidRPr="00920439">
              <w:rPr>
                <w:rStyle w:val="Lienhypertexte"/>
                <w:noProof/>
              </w:rPr>
              <w:t>2.1</w:t>
            </w:r>
            <w:r w:rsidR="00321CDF">
              <w:rPr>
                <w:rFonts w:asciiTheme="minorHAnsi" w:eastAsiaTheme="minorEastAsia" w:hAnsiTheme="minorHAnsi" w:cstheme="minorBidi"/>
                <w:b w:val="0"/>
                <w:bCs w:val="0"/>
                <w:smallCaps w:val="0"/>
                <w:noProof/>
              </w:rPr>
              <w:tab/>
            </w:r>
            <w:r w:rsidR="00321CDF" w:rsidRPr="00920439">
              <w:rPr>
                <w:rStyle w:val="Lienhypertexte"/>
                <w:noProof/>
              </w:rPr>
              <w:t>Objet du marché</w:t>
            </w:r>
            <w:r w:rsidR="00321CDF">
              <w:rPr>
                <w:noProof/>
                <w:webHidden/>
              </w:rPr>
              <w:tab/>
            </w:r>
            <w:r w:rsidR="00321CDF">
              <w:rPr>
                <w:noProof/>
                <w:webHidden/>
              </w:rPr>
              <w:fldChar w:fldCharType="begin"/>
            </w:r>
            <w:r w:rsidR="00321CDF">
              <w:rPr>
                <w:noProof/>
                <w:webHidden/>
              </w:rPr>
              <w:instrText xml:space="preserve"> PAGEREF _Toc196223794 \h </w:instrText>
            </w:r>
            <w:r w:rsidR="00321CDF">
              <w:rPr>
                <w:noProof/>
                <w:webHidden/>
              </w:rPr>
            </w:r>
            <w:r w:rsidR="00321CDF">
              <w:rPr>
                <w:noProof/>
                <w:webHidden/>
              </w:rPr>
              <w:fldChar w:fldCharType="separate"/>
            </w:r>
            <w:r>
              <w:rPr>
                <w:noProof/>
                <w:webHidden/>
              </w:rPr>
              <w:t>8</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795" w:history="1">
            <w:r w:rsidR="00321CDF" w:rsidRPr="00920439">
              <w:rPr>
                <w:rStyle w:val="Lienhypertexte"/>
                <w:noProof/>
              </w:rPr>
              <w:t>2.2</w:t>
            </w:r>
            <w:r w:rsidR="00321CDF">
              <w:rPr>
                <w:rFonts w:asciiTheme="minorHAnsi" w:eastAsiaTheme="minorEastAsia" w:hAnsiTheme="minorHAnsi" w:cstheme="minorBidi"/>
                <w:b w:val="0"/>
                <w:bCs w:val="0"/>
                <w:smallCaps w:val="0"/>
                <w:noProof/>
              </w:rPr>
              <w:tab/>
            </w:r>
            <w:r w:rsidR="00321CDF" w:rsidRPr="00920439">
              <w:rPr>
                <w:rStyle w:val="Lienhypertexte"/>
                <w:noProof/>
              </w:rPr>
              <w:t>Les établissements parties du GHT 49 ayant un besoin identifié sont :</w:t>
            </w:r>
            <w:r w:rsidR="00321CDF">
              <w:rPr>
                <w:noProof/>
                <w:webHidden/>
              </w:rPr>
              <w:tab/>
            </w:r>
            <w:r w:rsidR="00321CDF">
              <w:rPr>
                <w:noProof/>
                <w:webHidden/>
              </w:rPr>
              <w:fldChar w:fldCharType="begin"/>
            </w:r>
            <w:r w:rsidR="00321CDF">
              <w:rPr>
                <w:noProof/>
                <w:webHidden/>
              </w:rPr>
              <w:instrText xml:space="preserve"> PAGEREF _Toc196223795 \h </w:instrText>
            </w:r>
            <w:r w:rsidR="00321CDF">
              <w:rPr>
                <w:noProof/>
                <w:webHidden/>
              </w:rPr>
            </w:r>
            <w:r w:rsidR="00321CDF">
              <w:rPr>
                <w:noProof/>
                <w:webHidden/>
              </w:rPr>
              <w:fldChar w:fldCharType="separate"/>
            </w:r>
            <w:r>
              <w:rPr>
                <w:noProof/>
                <w:webHidden/>
              </w:rPr>
              <w:t>8</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796" w:history="1">
            <w:r w:rsidR="00321CDF" w:rsidRPr="00920439">
              <w:rPr>
                <w:rStyle w:val="Lienhypertexte"/>
                <w:noProof/>
              </w:rPr>
              <w:t>2.3</w:t>
            </w:r>
            <w:r w:rsidR="00321CDF">
              <w:rPr>
                <w:rFonts w:asciiTheme="minorHAnsi" w:eastAsiaTheme="minorEastAsia" w:hAnsiTheme="minorHAnsi" w:cstheme="minorBidi"/>
                <w:b w:val="0"/>
                <w:bCs w:val="0"/>
                <w:smallCaps w:val="0"/>
                <w:noProof/>
              </w:rPr>
              <w:tab/>
            </w:r>
            <w:r w:rsidR="00321CDF" w:rsidRPr="00920439">
              <w:rPr>
                <w:rStyle w:val="Lienhypertexte"/>
                <w:noProof/>
              </w:rPr>
              <w:t>Répartition des compétences entre l’établissement support et les établissements parties du GHT 49</w:t>
            </w:r>
            <w:r w:rsidR="00321CDF">
              <w:rPr>
                <w:noProof/>
                <w:webHidden/>
              </w:rPr>
              <w:tab/>
            </w:r>
            <w:r w:rsidR="00321CDF">
              <w:rPr>
                <w:noProof/>
                <w:webHidden/>
              </w:rPr>
              <w:fldChar w:fldCharType="begin"/>
            </w:r>
            <w:r w:rsidR="00321CDF">
              <w:rPr>
                <w:noProof/>
                <w:webHidden/>
              </w:rPr>
              <w:instrText xml:space="preserve"> PAGEREF _Toc196223796 \h </w:instrText>
            </w:r>
            <w:r w:rsidR="00321CDF">
              <w:rPr>
                <w:noProof/>
                <w:webHidden/>
              </w:rPr>
            </w:r>
            <w:r w:rsidR="00321CDF">
              <w:rPr>
                <w:noProof/>
                <w:webHidden/>
              </w:rPr>
              <w:fldChar w:fldCharType="separate"/>
            </w:r>
            <w:r>
              <w:rPr>
                <w:noProof/>
                <w:webHidden/>
              </w:rPr>
              <w:t>9</w:t>
            </w:r>
            <w:r w:rsidR="00321CDF">
              <w:rPr>
                <w:noProof/>
                <w:webHidden/>
              </w:rPr>
              <w:fldChar w:fldCharType="end"/>
            </w:r>
          </w:hyperlink>
        </w:p>
        <w:p w:rsidR="00321CDF" w:rsidRDefault="00205748">
          <w:pPr>
            <w:pStyle w:val="TM1"/>
            <w:tabs>
              <w:tab w:val="left" w:pos="1516"/>
            </w:tabs>
            <w:rPr>
              <w:rFonts w:asciiTheme="minorHAnsi" w:eastAsiaTheme="minorEastAsia" w:hAnsiTheme="minorHAnsi" w:cstheme="minorBidi"/>
              <w:b w:val="0"/>
              <w:bCs w:val="0"/>
              <w:caps w:val="0"/>
              <w:noProof/>
              <w:u w:val="none"/>
            </w:rPr>
          </w:pPr>
          <w:hyperlink w:anchor="_Toc196223797" w:history="1">
            <w:r w:rsidR="00321CDF" w:rsidRPr="00920439">
              <w:rPr>
                <w:rStyle w:val="Lienhypertexte"/>
                <w:noProof/>
              </w:rPr>
              <w:t>Article 3 -</w:t>
            </w:r>
            <w:r w:rsidR="00321CDF">
              <w:rPr>
                <w:rFonts w:asciiTheme="minorHAnsi" w:eastAsiaTheme="minorEastAsia" w:hAnsiTheme="minorHAnsi" w:cstheme="minorBidi"/>
                <w:b w:val="0"/>
                <w:bCs w:val="0"/>
                <w:caps w:val="0"/>
                <w:noProof/>
                <w:u w:val="none"/>
              </w:rPr>
              <w:tab/>
            </w:r>
            <w:r w:rsidR="00321CDF" w:rsidRPr="00920439">
              <w:rPr>
                <w:rStyle w:val="Lienhypertexte"/>
                <w:noProof/>
              </w:rPr>
              <w:t>Division en lots et valeur estimée</w:t>
            </w:r>
            <w:r w:rsidR="00321CDF">
              <w:rPr>
                <w:noProof/>
                <w:webHidden/>
              </w:rPr>
              <w:tab/>
            </w:r>
            <w:r w:rsidR="00321CDF">
              <w:rPr>
                <w:noProof/>
                <w:webHidden/>
              </w:rPr>
              <w:fldChar w:fldCharType="begin"/>
            </w:r>
            <w:r w:rsidR="00321CDF">
              <w:rPr>
                <w:noProof/>
                <w:webHidden/>
              </w:rPr>
              <w:instrText xml:space="preserve"> PAGEREF _Toc196223797 \h </w:instrText>
            </w:r>
            <w:r w:rsidR="00321CDF">
              <w:rPr>
                <w:noProof/>
                <w:webHidden/>
              </w:rPr>
            </w:r>
            <w:r w:rsidR="00321CDF">
              <w:rPr>
                <w:noProof/>
                <w:webHidden/>
              </w:rPr>
              <w:fldChar w:fldCharType="separate"/>
            </w:r>
            <w:r>
              <w:rPr>
                <w:noProof/>
                <w:webHidden/>
              </w:rPr>
              <w:t>9</w:t>
            </w:r>
            <w:r w:rsidR="00321CDF">
              <w:rPr>
                <w:noProof/>
                <w:webHidden/>
              </w:rPr>
              <w:fldChar w:fldCharType="end"/>
            </w:r>
          </w:hyperlink>
        </w:p>
        <w:p w:rsidR="00321CDF" w:rsidRDefault="00205748">
          <w:pPr>
            <w:pStyle w:val="TM1"/>
            <w:tabs>
              <w:tab w:val="left" w:pos="1516"/>
            </w:tabs>
            <w:rPr>
              <w:rFonts w:asciiTheme="minorHAnsi" w:eastAsiaTheme="minorEastAsia" w:hAnsiTheme="minorHAnsi" w:cstheme="minorBidi"/>
              <w:b w:val="0"/>
              <w:bCs w:val="0"/>
              <w:caps w:val="0"/>
              <w:noProof/>
              <w:u w:val="none"/>
            </w:rPr>
          </w:pPr>
          <w:hyperlink w:anchor="_Toc196223798" w:history="1">
            <w:r w:rsidR="00321CDF" w:rsidRPr="00920439">
              <w:rPr>
                <w:rStyle w:val="Lienhypertexte"/>
                <w:noProof/>
              </w:rPr>
              <w:t>Article 4 -</w:t>
            </w:r>
            <w:r w:rsidR="00321CDF">
              <w:rPr>
                <w:rFonts w:asciiTheme="minorHAnsi" w:eastAsiaTheme="minorEastAsia" w:hAnsiTheme="minorHAnsi" w:cstheme="minorBidi"/>
                <w:b w:val="0"/>
                <w:bCs w:val="0"/>
                <w:caps w:val="0"/>
                <w:noProof/>
                <w:u w:val="none"/>
              </w:rPr>
              <w:tab/>
            </w:r>
            <w:r w:rsidR="00321CDF" w:rsidRPr="00920439">
              <w:rPr>
                <w:rStyle w:val="Lienhypertexte"/>
                <w:noProof/>
              </w:rPr>
              <w:t>Forme du marché(s)</w:t>
            </w:r>
            <w:r w:rsidR="00321CDF">
              <w:rPr>
                <w:noProof/>
                <w:webHidden/>
              </w:rPr>
              <w:tab/>
            </w:r>
            <w:r w:rsidR="00321CDF">
              <w:rPr>
                <w:noProof/>
                <w:webHidden/>
              </w:rPr>
              <w:fldChar w:fldCharType="begin"/>
            </w:r>
            <w:r w:rsidR="00321CDF">
              <w:rPr>
                <w:noProof/>
                <w:webHidden/>
              </w:rPr>
              <w:instrText xml:space="preserve"> PAGEREF _Toc196223798 \h </w:instrText>
            </w:r>
            <w:r w:rsidR="00321CDF">
              <w:rPr>
                <w:noProof/>
                <w:webHidden/>
              </w:rPr>
            </w:r>
            <w:r w:rsidR="00321CDF">
              <w:rPr>
                <w:noProof/>
                <w:webHidden/>
              </w:rPr>
              <w:fldChar w:fldCharType="separate"/>
            </w:r>
            <w:r>
              <w:rPr>
                <w:noProof/>
                <w:webHidden/>
              </w:rPr>
              <w:t>9</w:t>
            </w:r>
            <w:r w:rsidR="00321CDF">
              <w:rPr>
                <w:noProof/>
                <w:webHidden/>
              </w:rPr>
              <w:fldChar w:fldCharType="end"/>
            </w:r>
          </w:hyperlink>
        </w:p>
        <w:p w:rsidR="00321CDF" w:rsidRDefault="00205748">
          <w:pPr>
            <w:pStyle w:val="TM1"/>
            <w:tabs>
              <w:tab w:val="left" w:pos="1516"/>
            </w:tabs>
            <w:rPr>
              <w:rFonts w:asciiTheme="minorHAnsi" w:eastAsiaTheme="minorEastAsia" w:hAnsiTheme="minorHAnsi" w:cstheme="minorBidi"/>
              <w:b w:val="0"/>
              <w:bCs w:val="0"/>
              <w:caps w:val="0"/>
              <w:noProof/>
              <w:u w:val="none"/>
            </w:rPr>
          </w:pPr>
          <w:hyperlink w:anchor="_Toc196223799" w:history="1">
            <w:r w:rsidR="00321CDF" w:rsidRPr="00920439">
              <w:rPr>
                <w:rStyle w:val="Lienhypertexte"/>
                <w:noProof/>
              </w:rPr>
              <w:t>Article 5 -</w:t>
            </w:r>
            <w:r w:rsidR="00321CDF">
              <w:rPr>
                <w:rFonts w:asciiTheme="minorHAnsi" w:eastAsiaTheme="minorEastAsia" w:hAnsiTheme="minorHAnsi" w:cstheme="minorBidi"/>
                <w:b w:val="0"/>
                <w:bCs w:val="0"/>
                <w:caps w:val="0"/>
                <w:noProof/>
                <w:u w:val="none"/>
              </w:rPr>
              <w:tab/>
            </w:r>
            <w:r w:rsidR="00321CDF" w:rsidRPr="00920439">
              <w:rPr>
                <w:rStyle w:val="Lienhypertexte"/>
                <w:noProof/>
              </w:rPr>
              <w:t>Durée du marché et reconduction</w:t>
            </w:r>
            <w:r w:rsidR="00321CDF">
              <w:rPr>
                <w:noProof/>
                <w:webHidden/>
              </w:rPr>
              <w:tab/>
            </w:r>
            <w:r w:rsidR="00321CDF">
              <w:rPr>
                <w:noProof/>
                <w:webHidden/>
              </w:rPr>
              <w:fldChar w:fldCharType="begin"/>
            </w:r>
            <w:r w:rsidR="00321CDF">
              <w:rPr>
                <w:noProof/>
                <w:webHidden/>
              </w:rPr>
              <w:instrText xml:space="preserve"> PAGEREF _Toc196223799 \h </w:instrText>
            </w:r>
            <w:r w:rsidR="00321CDF">
              <w:rPr>
                <w:noProof/>
                <w:webHidden/>
              </w:rPr>
            </w:r>
            <w:r w:rsidR="00321CDF">
              <w:rPr>
                <w:noProof/>
                <w:webHidden/>
              </w:rPr>
              <w:fldChar w:fldCharType="separate"/>
            </w:r>
            <w:r>
              <w:rPr>
                <w:noProof/>
                <w:webHidden/>
              </w:rPr>
              <w:t>10</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00" w:history="1">
            <w:r w:rsidR="00321CDF" w:rsidRPr="00920439">
              <w:rPr>
                <w:rStyle w:val="Lienhypertexte"/>
                <w:noProof/>
              </w:rPr>
              <w:t>5.1</w:t>
            </w:r>
            <w:r w:rsidR="00321CDF">
              <w:rPr>
                <w:rFonts w:asciiTheme="minorHAnsi" w:eastAsiaTheme="minorEastAsia" w:hAnsiTheme="minorHAnsi" w:cstheme="minorBidi"/>
                <w:b w:val="0"/>
                <w:bCs w:val="0"/>
                <w:smallCaps w:val="0"/>
                <w:noProof/>
              </w:rPr>
              <w:tab/>
            </w:r>
            <w:r w:rsidR="00321CDF" w:rsidRPr="00920439">
              <w:rPr>
                <w:rStyle w:val="Lienhypertexte"/>
                <w:noProof/>
              </w:rPr>
              <w:t>Durée initiale</w:t>
            </w:r>
            <w:r w:rsidR="00321CDF">
              <w:rPr>
                <w:noProof/>
                <w:webHidden/>
              </w:rPr>
              <w:tab/>
            </w:r>
            <w:r w:rsidR="00321CDF">
              <w:rPr>
                <w:noProof/>
                <w:webHidden/>
              </w:rPr>
              <w:fldChar w:fldCharType="begin"/>
            </w:r>
            <w:r w:rsidR="00321CDF">
              <w:rPr>
                <w:noProof/>
                <w:webHidden/>
              </w:rPr>
              <w:instrText xml:space="preserve"> PAGEREF _Toc196223800 \h </w:instrText>
            </w:r>
            <w:r w:rsidR="00321CDF">
              <w:rPr>
                <w:noProof/>
                <w:webHidden/>
              </w:rPr>
            </w:r>
            <w:r w:rsidR="00321CDF">
              <w:rPr>
                <w:noProof/>
                <w:webHidden/>
              </w:rPr>
              <w:fldChar w:fldCharType="separate"/>
            </w:r>
            <w:r>
              <w:rPr>
                <w:noProof/>
                <w:webHidden/>
              </w:rPr>
              <w:t>10</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01" w:history="1">
            <w:r w:rsidR="00321CDF" w:rsidRPr="00920439">
              <w:rPr>
                <w:rStyle w:val="Lienhypertexte"/>
                <w:noProof/>
              </w:rPr>
              <w:t>5.2</w:t>
            </w:r>
            <w:r w:rsidR="00321CDF">
              <w:rPr>
                <w:rFonts w:asciiTheme="minorHAnsi" w:eastAsiaTheme="minorEastAsia" w:hAnsiTheme="minorHAnsi" w:cstheme="minorBidi"/>
                <w:b w:val="0"/>
                <w:bCs w:val="0"/>
                <w:smallCaps w:val="0"/>
                <w:noProof/>
              </w:rPr>
              <w:tab/>
            </w:r>
            <w:r w:rsidR="00321CDF" w:rsidRPr="00920439">
              <w:rPr>
                <w:rStyle w:val="Lienhypertexte"/>
                <w:noProof/>
              </w:rPr>
              <w:t>Reconductions</w:t>
            </w:r>
            <w:r w:rsidR="00321CDF">
              <w:rPr>
                <w:noProof/>
                <w:webHidden/>
              </w:rPr>
              <w:tab/>
            </w:r>
            <w:r w:rsidR="00321CDF">
              <w:rPr>
                <w:noProof/>
                <w:webHidden/>
              </w:rPr>
              <w:fldChar w:fldCharType="begin"/>
            </w:r>
            <w:r w:rsidR="00321CDF">
              <w:rPr>
                <w:noProof/>
                <w:webHidden/>
              </w:rPr>
              <w:instrText xml:space="preserve"> PAGEREF _Toc196223801 \h </w:instrText>
            </w:r>
            <w:r w:rsidR="00321CDF">
              <w:rPr>
                <w:noProof/>
                <w:webHidden/>
              </w:rPr>
            </w:r>
            <w:r w:rsidR="00321CDF">
              <w:rPr>
                <w:noProof/>
                <w:webHidden/>
              </w:rPr>
              <w:fldChar w:fldCharType="separate"/>
            </w:r>
            <w:r>
              <w:rPr>
                <w:noProof/>
                <w:webHidden/>
              </w:rPr>
              <w:t>10</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02" w:history="1">
            <w:r w:rsidR="00321CDF" w:rsidRPr="00920439">
              <w:rPr>
                <w:rStyle w:val="Lienhypertexte"/>
                <w:noProof/>
              </w:rPr>
              <w:t>5.3</w:t>
            </w:r>
            <w:r w:rsidR="00321CDF">
              <w:rPr>
                <w:rFonts w:asciiTheme="minorHAnsi" w:eastAsiaTheme="minorEastAsia" w:hAnsiTheme="minorHAnsi" w:cstheme="minorBidi"/>
                <w:b w:val="0"/>
                <w:bCs w:val="0"/>
                <w:smallCaps w:val="0"/>
                <w:noProof/>
              </w:rPr>
              <w:tab/>
            </w:r>
            <w:r w:rsidR="00321CDF" w:rsidRPr="00920439">
              <w:rPr>
                <w:rStyle w:val="Lienhypertexte"/>
                <w:noProof/>
              </w:rPr>
              <w:t>Marchés complémentaires ou de prestations similaires</w:t>
            </w:r>
            <w:r w:rsidR="00321CDF">
              <w:rPr>
                <w:noProof/>
                <w:webHidden/>
              </w:rPr>
              <w:tab/>
            </w:r>
            <w:r w:rsidR="00321CDF">
              <w:rPr>
                <w:noProof/>
                <w:webHidden/>
              </w:rPr>
              <w:fldChar w:fldCharType="begin"/>
            </w:r>
            <w:r w:rsidR="00321CDF">
              <w:rPr>
                <w:noProof/>
                <w:webHidden/>
              </w:rPr>
              <w:instrText xml:space="preserve"> PAGEREF _Toc196223802 \h </w:instrText>
            </w:r>
            <w:r w:rsidR="00321CDF">
              <w:rPr>
                <w:noProof/>
                <w:webHidden/>
              </w:rPr>
            </w:r>
            <w:r w:rsidR="00321CDF">
              <w:rPr>
                <w:noProof/>
                <w:webHidden/>
              </w:rPr>
              <w:fldChar w:fldCharType="separate"/>
            </w:r>
            <w:r>
              <w:rPr>
                <w:noProof/>
                <w:webHidden/>
              </w:rPr>
              <w:t>10</w:t>
            </w:r>
            <w:r w:rsidR="00321CDF">
              <w:rPr>
                <w:noProof/>
                <w:webHidden/>
              </w:rPr>
              <w:fldChar w:fldCharType="end"/>
            </w:r>
          </w:hyperlink>
        </w:p>
        <w:p w:rsidR="00321CDF" w:rsidRDefault="00205748">
          <w:pPr>
            <w:pStyle w:val="TM1"/>
            <w:tabs>
              <w:tab w:val="left" w:pos="1516"/>
            </w:tabs>
            <w:rPr>
              <w:rFonts w:asciiTheme="minorHAnsi" w:eastAsiaTheme="minorEastAsia" w:hAnsiTheme="minorHAnsi" w:cstheme="minorBidi"/>
              <w:b w:val="0"/>
              <w:bCs w:val="0"/>
              <w:caps w:val="0"/>
              <w:noProof/>
              <w:u w:val="none"/>
            </w:rPr>
          </w:pPr>
          <w:hyperlink w:anchor="_Toc196223803" w:history="1">
            <w:r w:rsidR="00321CDF" w:rsidRPr="00920439">
              <w:rPr>
                <w:rStyle w:val="Lienhypertexte"/>
                <w:noProof/>
              </w:rPr>
              <w:t>Article 6 -</w:t>
            </w:r>
            <w:r w:rsidR="00321CDF">
              <w:rPr>
                <w:rFonts w:asciiTheme="minorHAnsi" w:eastAsiaTheme="minorEastAsia" w:hAnsiTheme="minorHAnsi" w:cstheme="minorBidi"/>
                <w:b w:val="0"/>
                <w:bCs w:val="0"/>
                <w:caps w:val="0"/>
                <w:noProof/>
                <w:u w:val="none"/>
              </w:rPr>
              <w:tab/>
            </w:r>
            <w:r w:rsidR="00321CDF" w:rsidRPr="00920439">
              <w:rPr>
                <w:rStyle w:val="Lienhypertexte"/>
                <w:noProof/>
              </w:rPr>
              <w:t>Pièces contractuelles du marché</w:t>
            </w:r>
            <w:r w:rsidR="00321CDF">
              <w:rPr>
                <w:noProof/>
                <w:webHidden/>
              </w:rPr>
              <w:tab/>
            </w:r>
            <w:r w:rsidR="00321CDF">
              <w:rPr>
                <w:noProof/>
                <w:webHidden/>
              </w:rPr>
              <w:fldChar w:fldCharType="begin"/>
            </w:r>
            <w:r w:rsidR="00321CDF">
              <w:rPr>
                <w:noProof/>
                <w:webHidden/>
              </w:rPr>
              <w:instrText xml:space="preserve"> PAGEREF _Toc196223803 \h </w:instrText>
            </w:r>
            <w:r w:rsidR="00321CDF">
              <w:rPr>
                <w:noProof/>
                <w:webHidden/>
              </w:rPr>
            </w:r>
            <w:r w:rsidR="00321CDF">
              <w:rPr>
                <w:noProof/>
                <w:webHidden/>
              </w:rPr>
              <w:fldChar w:fldCharType="separate"/>
            </w:r>
            <w:r>
              <w:rPr>
                <w:noProof/>
                <w:webHidden/>
              </w:rPr>
              <w:t>10</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04" w:history="1">
            <w:r w:rsidR="00321CDF" w:rsidRPr="00920439">
              <w:rPr>
                <w:rStyle w:val="Lienhypertexte"/>
                <w:noProof/>
              </w:rPr>
              <w:t>6.1</w:t>
            </w:r>
            <w:r w:rsidR="00321CDF">
              <w:rPr>
                <w:rFonts w:asciiTheme="minorHAnsi" w:eastAsiaTheme="minorEastAsia" w:hAnsiTheme="minorHAnsi" w:cstheme="minorBidi"/>
                <w:b w:val="0"/>
                <w:bCs w:val="0"/>
                <w:smallCaps w:val="0"/>
                <w:noProof/>
              </w:rPr>
              <w:tab/>
            </w:r>
            <w:r w:rsidR="00321CDF" w:rsidRPr="00920439">
              <w:rPr>
                <w:rStyle w:val="Lienhypertexte"/>
                <w:noProof/>
              </w:rPr>
              <w:t>Pièces constitutives du marché</w:t>
            </w:r>
            <w:r w:rsidR="00321CDF">
              <w:rPr>
                <w:noProof/>
                <w:webHidden/>
              </w:rPr>
              <w:tab/>
            </w:r>
            <w:r w:rsidR="00321CDF">
              <w:rPr>
                <w:noProof/>
                <w:webHidden/>
              </w:rPr>
              <w:fldChar w:fldCharType="begin"/>
            </w:r>
            <w:r w:rsidR="00321CDF">
              <w:rPr>
                <w:noProof/>
                <w:webHidden/>
              </w:rPr>
              <w:instrText xml:space="preserve"> PAGEREF _Toc196223804 \h </w:instrText>
            </w:r>
            <w:r w:rsidR="00321CDF">
              <w:rPr>
                <w:noProof/>
                <w:webHidden/>
              </w:rPr>
            </w:r>
            <w:r w:rsidR="00321CDF">
              <w:rPr>
                <w:noProof/>
                <w:webHidden/>
              </w:rPr>
              <w:fldChar w:fldCharType="separate"/>
            </w:r>
            <w:r>
              <w:rPr>
                <w:noProof/>
                <w:webHidden/>
              </w:rPr>
              <w:t>10</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05" w:history="1">
            <w:r w:rsidR="00321CDF" w:rsidRPr="00920439">
              <w:rPr>
                <w:rStyle w:val="Lienhypertexte"/>
                <w:noProof/>
              </w:rPr>
              <w:t>6.2</w:t>
            </w:r>
            <w:r w:rsidR="00321CDF">
              <w:rPr>
                <w:rFonts w:asciiTheme="minorHAnsi" w:eastAsiaTheme="minorEastAsia" w:hAnsiTheme="minorHAnsi" w:cstheme="minorBidi"/>
                <w:b w:val="0"/>
                <w:bCs w:val="0"/>
                <w:smallCaps w:val="0"/>
                <w:noProof/>
              </w:rPr>
              <w:tab/>
            </w:r>
            <w:r w:rsidR="00321CDF" w:rsidRPr="00920439">
              <w:rPr>
                <w:rStyle w:val="Lienhypertexte"/>
                <w:noProof/>
              </w:rPr>
              <w:t>Pièces à délivrer au Titulaire du marché</w:t>
            </w:r>
            <w:r w:rsidR="00321CDF">
              <w:rPr>
                <w:noProof/>
                <w:webHidden/>
              </w:rPr>
              <w:tab/>
            </w:r>
            <w:r w:rsidR="00321CDF">
              <w:rPr>
                <w:noProof/>
                <w:webHidden/>
              </w:rPr>
              <w:fldChar w:fldCharType="begin"/>
            </w:r>
            <w:r w:rsidR="00321CDF">
              <w:rPr>
                <w:noProof/>
                <w:webHidden/>
              </w:rPr>
              <w:instrText xml:space="preserve"> PAGEREF _Toc196223805 \h </w:instrText>
            </w:r>
            <w:r w:rsidR="00321CDF">
              <w:rPr>
                <w:noProof/>
                <w:webHidden/>
              </w:rPr>
            </w:r>
            <w:r w:rsidR="00321CDF">
              <w:rPr>
                <w:noProof/>
                <w:webHidden/>
              </w:rPr>
              <w:fldChar w:fldCharType="separate"/>
            </w:r>
            <w:r>
              <w:rPr>
                <w:noProof/>
                <w:webHidden/>
              </w:rPr>
              <w:t>10</w:t>
            </w:r>
            <w:r w:rsidR="00321CDF">
              <w:rPr>
                <w:noProof/>
                <w:webHidden/>
              </w:rPr>
              <w:fldChar w:fldCharType="end"/>
            </w:r>
          </w:hyperlink>
        </w:p>
        <w:p w:rsidR="00321CDF" w:rsidRDefault="00205748">
          <w:pPr>
            <w:pStyle w:val="TM3"/>
            <w:tabs>
              <w:tab w:val="left" w:pos="660"/>
            </w:tabs>
            <w:rPr>
              <w:rFonts w:asciiTheme="minorHAnsi" w:eastAsiaTheme="minorEastAsia" w:hAnsiTheme="minorHAnsi" w:cstheme="minorBidi"/>
              <w:smallCaps w:val="0"/>
              <w:noProof/>
            </w:rPr>
          </w:pPr>
          <w:hyperlink w:anchor="_Toc196223806" w:history="1">
            <w:r w:rsidR="00321CDF" w:rsidRPr="00920439">
              <w:rPr>
                <w:rStyle w:val="Lienhypertexte"/>
                <w:noProof/>
              </w:rPr>
              <w:t>6.2.1</w:t>
            </w:r>
            <w:r w:rsidR="00321CDF">
              <w:rPr>
                <w:rFonts w:asciiTheme="minorHAnsi" w:eastAsiaTheme="minorEastAsia" w:hAnsiTheme="minorHAnsi" w:cstheme="minorBidi"/>
                <w:smallCaps w:val="0"/>
                <w:noProof/>
              </w:rPr>
              <w:tab/>
            </w:r>
            <w:r w:rsidR="00321CDF" w:rsidRPr="00920439">
              <w:rPr>
                <w:rStyle w:val="Lienhypertexte"/>
                <w:noProof/>
              </w:rPr>
              <w:t>Forme des notifications</w:t>
            </w:r>
            <w:r w:rsidR="00321CDF">
              <w:rPr>
                <w:noProof/>
                <w:webHidden/>
              </w:rPr>
              <w:tab/>
            </w:r>
            <w:r w:rsidR="00321CDF">
              <w:rPr>
                <w:noProof/>
                <w:webHidden/>
              </w:rPr>
              <w:fldChar w:fldCharType="begin"/>
            </w:r>
            <w:r w:rsidR="00321CDF">
              <w:rPr>
                <w:noProof/>
                <w:webHidden/>
              </w:rPr>
              <w:instrText xml:space="preserve"> PAGEREF _Toc196223806 \h </w:instrText>
            </w:r>
            <w:r w:rsidR="00321CDF">
              <w:rPr>
                <w:noProof/>
                <w:webHidden/>
              </w:rPr>
            </w:r>
            <w:r w:rsidR="00321CDF">
              <w:rPr>
                <w:noProof/>
                <w:webHidden/>
              </w:rPr>
              <w:fldChar w:fldCharType="separate"/>
            </w:r>
            <w:r>
              <w:rPr>
                <w:noProof/>
                <w:webHidden/>
              </w:rPr>
              <w:t>10</w:t>
            </w:r>
            <w:r w:rsidR="00321CDF">
              <w:rPr>
                <w:noProof/>
                <w:webHidden/>
              </w:rPr>
              <w:fldChar w:fldCharType="end"/>
            </w:r>
          </w:hyperlink>
        </w:p>
        <w:p w:rsidR="00321CDF" w:rsidRDefault="00205748">
          <w:pPr>
            <w:pStyle w:val="TM3"/>
            <w:tabs>
              <w:tab w:val="left" w:pos="660"/>
            </w:tabs>
            <w:rPr>
              <w:rFonts w:asciiTheme="minorHAnsi" w:eastAsiaTheme="minorEastAsia" w:hAnsiTheme="minorHAnsi" w:cstheme="minorBidi"/>
              <w:smallCaps w:val="0"/>
              <w:noProof/>
            </w:rPr>
          </w:pPr>
          <w:hyperlink w:anchor="_Toc196223807" w:history="1">
            <w:r w:rsidR="00321CDF" w:rsidRPr="00920439">
              <w:rPr>
                <w:rStyle w:val="Lienhypertexte"/>
                <w:noProof/>
              </w:rPr>
              <w:t>6.2.2</w:t>
            </w:r>
            <w:r w:rsidR="00321CDF">
              <w:rPr>
                <w:rFonts w:asciiTheme="minorHAnsi" w:eastAsiaTheme="minorEastAsia" w:hAnsiTheme="minorHAnsi" w:cstheme="minorBidi"/>
                <w:smallCaps w:val="0"/>
                <w:noProof/>
              </w:rPr>
              <w:tab/>
            </w:r>
            <w:r w:rsidR="00321CDF" w:rsidRPr="00920439">
              <w:rPr>
                <w:rStyle w:val="Lienhypertexte"/>
                <w:noProof/>
              </w:rPr>
              <w:t>Notifications du marché et de ses modifications</w:t>
            </w:r>
            <w:r w:rsidR="00321CDF">
              <w:rPr>
                <w:noProof/>
                <w:webHidden/>
              </w:rPr>
              <w:tab/>
            </w:r>
            <w:r w:rsidR="00321CDF">
              <w:rPr>
                <w:noProof/>
                <w:webHidden/>
              </w:rPr>
              <w:fldChar w:fldCharType="begin"/>
            </w:r>
            <w:r w:rsidR="00321CDF">
              <w:rPr>
                <w:noProof/>
                <w:webHidden/>
              </w:rPr>
              <w:instrText xml:space="preserve"> PAGEREF _Toc196223807 \h </w:instrText>
            </w:r>
            <w:r w:rsidR="00321CDF">
              <w:rPr>
                <w:noProof/>
                <w:webHidden/>
              </w:rPr>
            </w:r>
            <w:r w:rsidR="00321CDF">
              <w:rPr>
                <w:noProof/>
                <w:webHidden/>
              </w:rPr>
              <w:fldChar w:fldCharType="separate"/>
            </w:r>
            <w:r>
              <w:rPr>
                <w:noProof/>
                <w:webHidden/>
              </w:rPr>
              <w:t>11</w:t>
            </w:r>
            <w:r w:rsidR="00321CDF">
              <w:rPr>
                <w:noProof/>
                <w:webHidden/>
              </w:rPr>
              <w:fldChar w:fldCharType="end"/>
            </w:r>
          </w:hyperlink>
        </w:p>
        <w:p w:rsidR="00321CDF" w:rsidRDefault="00205748">
          <w:pPr>
            <w:pStyle w:val="TM3"/>
            <w:tabs>
              <w:tab w:val="left" w:pos="660"/>
            </w:tabs>
            <w:rPr>
              <w:rFonts w:asciiTheme="minorHAnsi" w:eastAsiaTheme="minorEastAsia" w:hAnsiTheme="minorHAnsi" w:cstheme="minorBidi"/>
              <w:smallCaps w:val="0"/>
              <w:noProof/>
            </w:rPr>
          </w:pPr>
          <w:hyperlink w:anchor="_Toc196223808" w:history="1">
            <w:r w:rsidR="00321CDF" w:rsidRPr="00920439">
              <w:rPr>
                <w:rStyle w:val="Lienhypertexte"/>
                <w:noProof/>
              </w:rPr>
              <w:t>6.2.3</w:t>
            </w:r>
            <w:r w:rsidR="00321CDF">
              <w:rPr>
                <w:rFonts w:asciiTheme="minorHAnsi" w:eastAsiaTheme="minorEastAsia" w:hAnsiTheme="minorHAnsi" w:cstheme="minorBidi"/>
                <w:smallCaps w:val="0"/>
                <w:noProof/>
              </w:rPr>
              <w:tab/>
            </w:r>
            <w:r w:rsidR="00321CDF" w:rsidRPr="00920439">
              <w:rPr>
                <w:rStyle w:val="Lienhypertexte"/>
                <w:noProof/>
              </w:rPr>
              <w:t>Nantissement et cession de créance</w:t>
            </w:r>
            <w:r w:rsidR="00321CDF">
              <w:rPr>
                <w:noProof/>
                <w:webHidden/>
              </w:rPr>
              <w:tab/>
            </w:r>
            <w:r w:rsidR="00321CDF">
              <w:rPr>
                <w:noProof/>
                <w:webHidden/>
              </w:rPr>
              <w:fldChar w:fldCharType="begin"/>
            </w:r>
            <w:r w:rsidR="00321CDF">
              <w:rPr>
                <w:noProof/>
                <w:webHidden/>
              </w:rPr>
              <w:instrText xml:space="preserve"> PAGEREF _Toc196223808 \h </w:instrText>
            </w:r>
            <w:r w:rsidR="00321CDF">
              <w:rPr>
                <w:noProof/>
                <w:webHidden/>
              </w:rPr>
            </w:r>
            <w:r w:rsidR="00321CDF">
              <w:rPr>
                <w:noProof/>
                <w:webHidden/>
              </w:rPr>
              <w:fldChar w:fldCharType="separate"/>
            </w:r>
            <w:r>
              <w:rPr>
                <w:noProof/>
                <w:webHidden/>
              </w:rPr>
              <w:t>11</w:t>
            </w:r>
            <w:r w:rsidR="00321CDF">
              <w:rPr>
                <w:noProof/>
                <w:webHidden/>
              </w:rPr>
              <w:fldChar w:fldCharType="end"/>
            </w:r>
          </w:hyperlink>
        </w:p>
        <w:p w:rsidR="00321CDF" w:rsidRDefault="00205748">
          <w:pPr>
            <w:pStyle w:val="TM3"/>
            <w:tabs>
              <w:tab w:val="left" w:pos="660"/>
            </w:tabs>
            <w:rPr>
              <w:rFonts w:asciiTheme="minorHAnsi" w:eastAsiaTheme="minorEastAsia" w:hAnsiTheme="minorHAnsi" w:cstheme="minorBidi"/>
              <w:smallCaps w:val="0"/>
              <w:noProof/>
            </w:rPr>
          </w:pPr>
          <w:hyperlink w:anchor="_Toc196223809" w:history="1">
            <w:r w:rsidR="00321CDF" w:rsidRPr="00920439">
              <w:rPr>
                <w:rStyle w:val="Lienhypertexte"/>
                <w:noProof/>
              </w:rPr>
              <w:t>6.2.4</w:t>
            </w:r>
            <w:r w:rsidR="00321CDF">
              <w:rPr>
                <w:rFonts w:asciiTheme="minorHAnsi" w:eastAsiaTheme="minorEastAsia" w:hAnsiTheme="minorHAnsi" w:cstheme="minorBidi"/>
                <w:smallCaps w:val="0"/>
                <w:noProof/>
              </w:rPr>
              <w:tab/>
            </w:r>
            <w:r w:rsidR="00321CDF" w:rsidRPr="00920439">
              <w:rPr>
                <w:rStyle w:val="Lienhypertexte"/>
                <w:noProof/>
              </w:rPr>
              <w:t>Notifications destinées à l’Acheteur</w:t>
            </w:r>
            <w:r w:rsidR="00321CDF">
              <w:rPr>
                <w:noProof/>
                <w:webHidden/>
              </w:rPr>
              <w:tab/>
            </w:r>
            <w:r w:rsidR="00321CDF">
              <w:rPr>
                <w:noProof/>
                <w:webHidden/>
              </w:rPr>
              <w:fldChar w:fldCharType="begin"/>
            </w:r>
            <w:r w:rsidR="00321CDF">
              <w:rPr>
                <w:noProof/>
                <w:webHidden/>
              </w:rPr>
              <w:instrText xml:space="preserve"> PAGEREF _Toc196223809 \h </w:instrText>
            </w:r>
            <w:r w:rsidR="00321CDF">
              <w:rPr>
                <w:noProof/>
                <w:webHidden/>
              </w:rPr>
            </w:r>
            <w:r w:rsidR="00321CDF">
              <w:rPr>
                <w:noProof/>
                <w:webHidden/>
              </w:rPr>
              <w:fldChar w:fldCharType="separate"/>
            </w:r>
            <w:r>
              <w:rPr>
                <w:noProof/>
                <w:webHidden/>
              </w:rPr>
              <w:t>11</w:t>
            </w:r>
            <w:r w:rsidR="00321CDF">
              <w:rPr>
                <w:noProof/>
                <w:webHidden/>
              </w:rPr>
              <w:fldChar w:fldCharType="end"/>
            </w:r>
          </w:hyperlink>
        </w:p>
        <w:p w:rsidR="00321CDF" w:rsidRDefault="00205748">
          <w:pPr>
            <w:pStyle w:val="TM1"/>
            <w:tabs>
              <w:tab w:val="left" w:pos="1516"/>
            </w:tabs>
            <w:rPr>
              <w:rFonts w:asciiTheme="minorHAnsi" w:eastAsiaTheme="minorEastAsia" w:hAnsiTheme="minorHAnsi" w:cstheme="minorBidi"/>
              <w:b w:val="0"/>
              <w:bCs w:val="0"/>
              <w:caps w:val="0"/>
              <w:noProof/>
              <w:u w:val="none"/>
            </w:rPr>
          </w:pPr>
          <w:hyperlink w:anchor="_Toc196223810" w:history="1">
            <w:r w:rsidR="00321CDF" w:rsidRPr="00920439">
              <w:rPr>
                <w:rStyle w:val="Lienhypertexte"/>
                <w:noProof/>
              </w:rPr>
              <w:t>Article 7 -</w:t>
            </w:r>
            <w:r w:rsidR="00321CDF">
              <w:rPr>
                <w:rFonts w:asciiTheme="minorHAnsi" w:eastAsiaTheme="minorEastAsia" w:hAnsiTheme="minorHAnsi" w:cstheme="minorBidi"/>
                <w:b w:val="0"/>
                <w:bCs w:val="0"/>
                <w:caps w:val="0"/>
                <w:noProof/>
                <w:u w:val="none"/>
              </w:rPr>
              <w:tab/>
            </w:r>
            <w:r w:rsidR="00321CDF" w:rsidRPr="00920439">
              <w:rPr>
                <w:rStyle w:val="Lienhypertexte"/>
                <w:noProof/>
              </w:rPr>
              <w:t>Contenu et caractère des prix</w:t>
            </w:r>
            <w:r w:rsidR="00321CDF">
              <w:rPr>
                <w:noProof/>
                <w:webHidden/>
              </w:rPr>
              <w:tab/>
            </w:r>
            <w:r w:rsidR="00321CDF">
              <w:rPr>
                <w:noProof/>
                <w:webHidden/>
              </w:rPr>
              <w:fldChar w:fldCharType="begin"/>
            </w:r>
            <w:r w:rsidR="00321CDF">
              <w:rPr>
                <w:noProof/>
                <w:webHidden/>
              </w:rPr>
              <w:instrText xml:space="preserve"> PAGEREF _Toc196223810 \h </w:instrText>
            </w:r>
            <w:r w:rsidR="00321CDF">
              <w:rPr>
                <w:noProof/>
                <w:webHidden/>
              </w:rPr>
            </w:r>
            <w:r w:rsidR="00321CDF">
              <w:rPr>
                <w:noProof/>
                <w:webHidden/>
              </w:rPr>
              <w:fldChar w:fldCharType="separate"/>
            </w:r>
            <w:r>
              <w:rPr>
                <w:noProof/>
                <w:webHidden/>
              </w:rPr>
              <w:t>11</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11" w:history="1">
            <w:r w:rsidR="00321CDF" w:rsidRPr="00920439">
              <w:rPr>
                <w:rStyle w:val="Lienhypertexte"/>
                <w:noProof/>
              </w:rPr>
              <w:t>7.1</w:t>
            </w:r>
            <w:r w:rsidR="00321CDF">
              <w:rPr>
                <w:rFonts w:asciiTheme="minorHAnsi" w:eastAsiaTheme="minorEastAsia" w:hAnsiTheme="minorHAnsi" w:cstheme="minorBidi"/>
                <w:b w:val="0"/>
                <w:bCs w:val="0"/>
                <w:smallCaps w:val="0"/>
                <w:noProof/>
              </w:rPr>
              <w:tab/>
            </w:r>
            <w:r w:rsidR="00321CDF" w:rsidRPr="00920439">
              <w:rPr>
                <w:rStyle w:val="Lienhypertexte"/>
                <w:noProof/>
              </w:rPr>
              <w:t>Contenu des prix du marché</w:t>
            </w:r>
            <w:r w:rsidR="00321CDF">
              <w:rPr>
                <w:noProof/>
                <w:webHidden/>
              </w:rPr>
              <w:tab/>
            </w:r>
            <w:r w:rsidR="00321CDF">
              <w:rPr>
                <w:noProof/>
                <w:webHidden/>
              </w:rPr>
              <w:fldChar w:fldCharType="begin"/>
            </w:r>
            <w:r w:rsidR="00321CDF">
              <w:rPr>
                <w:noProof/>
                <w:webHidden/>
              </w:rPr>
              <w:instrText xml:space="preserve"> PAGEREF _Toc196223811 \h </w:instrText>
            </w:r>
            <w:r w:rsidR="00321CDF">
              <w:rPr>
                <w:noProof/>
                <w:webHidden/>
              </w:rPr>
            </w:r>
            <w:r w:rsidR="00321CDF">
              <w:rPr>
                <w:noProof/>
                <w:webHidden/>
              </w:rPr>
              <w:fldChar w:fldCharType="separate"/>
            </w:r>
            <w:r>
              <w:rPr>
                <w:noProof/>
                <w:webHidden/>
              </w:rPr>
              <w:t>11</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12" w:history="1">
            <w:r w:rsidR="00321CDF" w:rsidRPr="00920439">
              <w:rPr>
                <w:rStyle w:val="Lienhypertexte"/>
                <w:noProof/>
              </w:rPr>
              <w:t>7.2</w:t>
            </w:r>
            <w:r w:rsidR="00321CDF">
              <w:rPr>
                <w:rFonts w:asciiTheme="minorHAnsi" w:eastAsiaTheme="minorEastAsia" w:hAnsiTheme="minorHAnsi" w:cstheme="minorBidi"/>
                <w:b w:val="0"/>
                <w:bCs w:val="0"/>
                <w:smallCaps w:val="0"/>
                <w:noProof/>
              </w:rPr>
              <w:tab/>
            </w:r>
            <w:r w:rsidR="00321CDF" w:rsidRPr="00920439">
              <w:rPr>
                <w:rStyle w:val="Lienhypertexte"/>
                <w:noProof/>
              </w:rPr>
              <w:t>Prix de référence du marché</w:t>
            </w:r>
            <w:r w:rsidR="00321CDF">
              <w:rPr>
                <w:noProof/>
                <w:webHidden/>
              </w:rPr>
              <w:tab/>
            </w:r>
            <w:r w:rsidR="00321CDF">
              <w:rPr>
                <w:noProof/>
                <w:webHidden/>
              </w:rPr>
              <w:fldChar w:fldCharType="begin"/>
            </w:r>
            <w:r w:rsidR="00321CDF">
              <w:rPr>
                <w:noProof/>
                <w:webHidden/>
              </w:rPr>
              <w:instrText xml:space="preserve"> PAGEREF _Toc196223812 \h </w:instrText>
            </w:r>
            <w:r w:rsidR="00321CDF">
              <w:rPr>
                <w:noProof/>
                <w:webHidden/>
              </w:rPr>
            </w:r>
            <w:r w:rsidR="00321CDF">
              <w:rPr>
                <w:noProof/>
                <w:webHidden/>
              </w:rPr>
              <w:fldChar w:fldCharType="separate"/>
            </w:r>
            <w:r>
              <w:rPr>
                <w:noProof/>
                <w:webHidden/>
              </w:rPr>
              <w:t>12</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13" w:history="1">
            <w:r w:rsidR="00321CDF" w:rsidRPr="00920439">
              <w:rPr>
                <w:rStyle w:val="Lienhypertexte"/>
                <w:noProof/>
              </w:rPr>
              <w:t>7.3</w:t>
            </w:r>
            <w:r w:rsidR="00321CDF">
              <w:rPr>
                <w:rFonts w:asciiTheme="minorHAnsi" w:eastAsiaTheme="minorEastAsia" w:hAnsiTheme="minorHAnsi" w:cstheme="minorBidi"/>
                <w:b w:val="0"/>
                <w:bCs w:val="0"/>
                <w:smallCaps w:val="0"/>
                <w:noProof/>
              </w:rPr>
              <w:tab/>
            </w:r>
            <w:r w:rsidR="00321CDF" w:rsidRPr="00920439">
              <w:rPr>
                <w:rStyle w:val="Lienhypertexte"/>
                <w:noProof/>
              </w:rPr>
              <w:t>Forme des prix</w:t>
            </w:r>
            <w:r w:rsidR="00321CDF">
              <w:rPr>
                <w:noProof/>
                <w:webHidden/>
              </w:rPr>
              <w:tab/>
            </w:r>
            <w:r w:rsidR="00321CDF">
              <w:rPr>
                <w:noProof/>
                <w:webHidden/>
              </w:rPr>
              <w:fldChar w:fldCharType="begin"/>
            </w:r>
            <w:r w:rsidR="00321CDF">
              <w:rPr>
                <w:noProof/>
                <w:webHidden/>
              </w:rPr>
              <w:instrText xml:space="preserve"> PAGEREF _Toc196223813 \h </w:instrText>
            </w:r>
            <w:r w:rsidR="00321CDF">
              <w:rPr>
                <w:noProof/>
                <w:webHidden/>
              </w:rPr>
            </w:r>
            <w:r w:rsidR="00321CDF">
              <w:rPr>
                <w:noProof/>
                <w:webHidden/>
              </w:rPr>
              <w:fldChar w:fldCharType="separate"/>
            </w:r>
            <w:r>
              <w:rPr>
                <w:noProof/>
                <w:webHidden/>
              </w:rPr>
              <w:t>12</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14" w:history="1">
            <w:r w:rsidR="00321CDF" w:rsidRPr="00920439">
              <w:rPr>
                <w:rStyle w:val="Lienhypertexte"/>
                <w:noProof/>
              </w:rPr>
              <w:t>7.4</w:t>
            </w:r>
            <w:r w:rsidR="00321CDF">
              <w:rPr>
                <w:rFonts w:asciiTheme="minorHAnsi" w:eastAsiaTheme="minorEastAsia" w:hAnsiTheme="minorHAnsi" w:cstheme="minorBidi"/>
                <w:b w:val="0"/>
                <w:bCs w:val="0"/>
                <w:smallCaps w:val="0"/>
                <w:noProof/>
              </w:rPr>
              <w:tab/>
            </w:r>
            <w:r w:rsidR="00321CDF" w:rsidRPr="00920439">
              <w:rPr>
                <w:rStyle w:val="Lienhypertexte"/>
                <w:noProof/>
              </w:rPr>
              <w:t>Variations des prix du marché</w:t>
            </w:r>
            <w:r w:rsidR="00321CDF">
              <w:rPr>
                <w:noProof/>
                <w:webHidden/>
              </w:rPr>
              <w:tab/>
            </w:r>
            <w:r w:rsidR="00321CDF">
              <w:rPr>
                <w:noProof/>
                <w:webHidden/>
              </w:rPr>
              <w:fldChar w:fldCharType="begin"/>
            </w:r>
            <w:r w:rsidR="00321CDF">
              <w:rPr>
                <w:noProof/>
                <w:webHidden/>
              </w:rPr>
              <w:instrText xml:space="preserve"> PAGEREF _Toc196223814 \h </w:instrText>
            </w:r>
            <w:r w:rsidR="00321CDF">
              <w:rPr>
                <w:noProof/>
                <w:webHidden/>
              </w:rPr>
            </w:r>
            <w:r w:rsidR="00321CDF">
              <w:rPr>
                <w:noProof/>
                <w:webHidden/>
              </w:rPr>
              <w:fldChar w:fldCharType="separate"/>
            </w:r>
            <w:r>
              <w:rPr>
                <w:noProof/>
                <w:webHidden/>
              </w:rPr>
              <w:t>12</w:t>
            </w:r>
            <w:r w:rsidR="00321CDF">
              <w:rPr>
                <w:noProof/>
                <w:webHidden/>
              </w:rPr>
              <w:fldChar w:fldCharType="end"/>
            </w:r>
          </w:hyperlink>
        </w:p>
        <w:p w:rsidR="00321CDF" w:rsidRDefault="00205748">
          <w:pPr>
            <w:pStyle w:val="TM3"/>
            <w:tabs>
              <w:tab w:val="left" w:pos="660"/>
            </w:tabs>
            <w:rPr>
              <w:rFonts w:asciiTheme="minorHAnsi" w:eastAsiaTheme="minorEastAsia" w:hAnsiTheme="minorHAnsi" w:cstheme="minorBidi"/>
              <w:smallCaps w:val="0"/>
              <w:noProof/>
            </w:rPr>
          </w:pPr>
          <w:hyperlink w:anchor="_Toc196223815" w:history="1">
            <w:r w:rsidR="00321CDF" w:rsidRPr="00920439">
              <w:rPr>
                <w:rStyle w:val="Lienhypertexte"/>
                <w:rFonts w:cs="Arial"/>
                <w:noProof/>
                <w:lang w:eastAsia="en-US"/>
              </w:rPr>
              <w:t>7.4.1</w:t>
            </w:r>
            <w:r w:rsidR="00321CDF">
              <w:rPr>
                <w:rFonts w:asciiTheme="minorHAnsi" w:eastAsiaTheme="minorEastAsia" w:hAnsiTheme="minorHAnsi" w:cstheme="minorBidi"/>
                <w:smallCaps w:val="0"/>
                <w:noProof/>
              </w:rPr>
              <w:tab/>
            </w:r>
            <w:r w:rsidR="00321CDF" w:rsidRPr="00920439">
              <w:rPr>
                <w:rStyle w:val="Lienhypertexte"/>
                <w:rFonts w:cs="Arial"/>
                <w:noProof/>
                <w:lang w:eastAsia="en-US"/>
              </w:rPr>
              <w:t>Généralités :</w:t>
            </w:r>
            <w:r w:rsidR="00321CDF">
              <w:rPr>
                <w:noProof/>
                <w:webHidden/>
              </w:rPr>
              <w:tab/>
            </w:r>
            <w:r w:rsidR="00321CDF">
              <w:rPr>
                <w:noProof/>
                <w:webHidden/>
              </w:rPr>
              <w:fldChar w:fldCharType="begin"/>
            </w:r>
            <w:r w:rsidR="00321CDF">
              <w:rPr>
                <w:noProof/>
                <w:webHidden/>
              </w:rPr>
              <w:instrText xml:space="preserve"> PAGEREF _Toc196223815 \h </w:instrText>
            </w:r>
            <w:r w:rsidR="00321CDF">
              <w:rPr>
                <w:noProof/>
                <w:webHidden/>
              </w:rPr>
            </w:r>
            <w:r w:rsidR="00321CDF">
              <w:rPr>
                <w:noProof/>
                <w:webHidden/>
              </w:rPr>
              <w:fldChar w:fldCharType="separate"/>
            </w:r>
            <w:r>
              <w:rPr>
                <w:noProof/>
                <w:webHidden/>
              </w:rPr>
              <w:t>12</w:t>
            </w:r>
            <w:r w:rsidR="00321CDF">
              <w:rPr>
                <w:noProof/>
                <w:webHidden/>
              </w:rPr>
              <w:fldChar w:fldCharType="end"/>
            </w:r>
          </w:hyperlink>
        </w:p>
        <w:p w:rsidR="00321CDF" w:rsidRDefault="00205748">
          <w:pPr>
            <w:pStyle w:val="TM3"/>
            <w:tabs>
              <w:tab w:val="left" w:pos="660"/>
            </w:tabs>
            <w:rPr>
              <w:rFonts w:asciiTheme="minorHAnsi" w:eastAsiaTheme="minorEastAsia" w:hAnsiTheme="minorHAnsi" w:cstheme="minorBidi"/>
              <w:smallCaps w:val="0"/>
              <w:noProof/>
            </w:rPr>
          </w:pPr>
          <w:hyperlink w:anchor="_Toc196223816" w:history="1">
            <w:r w:rsidR="00321CDF" w:rsidRPr="00920439">
              <w:rPr>
                <w:rStyle w:val="Lienhypertexte"/>
                <w:noProof/>
              </w:rPr>
              <w:t>7.4.2</w:t>
            </w:r>
            <w:r w:rsidR="00321CDF">
              <w:rPr>
                <w:rFonts w:asciiTheme="minorHAnsi" w:eastAsiaTheme="minorEastAsia" w:hAnsiTheme="minorHAnsi" w:cstheme="minorBidi"/>
                <w:smallCaps w:val="0"/>
                <w:noProof/>
              </w:rPr>
              <w:tab/>
            </w:r>
            <w:r w:rsidR="00321CDF" w:rsidRPr="00920439">
              <w:rPr>
                <w:rStyle w:val="Lienhypertexte"/>
                <w:noProof/>
              </w:rPr>
              <w:t>Prestations hors BPU (catalogue du fournisseur)</w:t>
            </w:r>
            <w:r w:rsidR="00321CDF">
              <w:rPr>
                <w:noProof/>
                <w:webHidden/>
              </w:rPr>
              <w:tab/>
            </w:r>
            <w:r w:rsidR="00321CDF">
              <w:rPr>
                <w:noProof/>
                <w:webHidden/>
              </w:rPr>
              <w:fldChar w:fldCharType="begin"/>
            </w:r>
            <w:r w:rsidR="00321CDF">
              <w:rPr>
                <w:noProof/>
                <w:webHidden/>
              </w:rPr>
              <w:instrText xml:space="preserve"> PAGEREF _Toc196223816 \h </w:instrText>
            </w:r>
            <w:r w:rsidR="00321CDF">
              <w:rPr>
                <w:noProof/>
                <w:webHidden/>
              </w:rPr>
            </w:r>
            <w:r w:rsidR="00321CDF">
              <w:rPr>
                <w:noProof/>
                <w:webHidden/>
              </w:rPr>
              <w:fldChar w:fldCharType="separate"/>
            </w:r>
            <w:r>
              <w:rPr>
                <w:noProof/>
                <w:webHidden/>
              </w:rPr>
              <w:t>13</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17" w:history="1">
            <w:r w:rsidR="00321CDF" w:rsidRPr="00920439">
              <w:rPr>
                <w:rStyle w:val="Lienhypertexte"/>
                <w:noProof/>
              </w:rPr>
              <w:t>7.5</w:t>
            </w:r>
            <w:r w:rsidR="00321CDF">
              <w:rPr>
                <w:rFonts w:asciiTheme="minorHAnsi" w:eastAsiaTheme="minorEastAsia" w:hAnsiTheme="minorHAnsi" w:cstheme="minorBidi"/>
                <w:b w:val="0"/>
                <w:bCs w:val="0"/>
                <w:smallCaps w:val="0"/>
                <w:noProof/>
              </w:rPr>
              <w:tab/>
            </w:r>
            <w:r w:rsidR="00321CDF" w:rsidRPr="00920439">
              <w:rPr>
                <w:rStyle w:val="Lienhypertexte"/>
                <w:noProof/>
              </w:rPr>
              <w:t>Application de la taxe sur la valeur ajoutée et autres taxes règlementaires</w:t>
            </w:r>
            <w:r w:rsidR="00321CDF">
              <w:rPr>
                <w:noProof/>
                <w:webHidden/>
              </w:rPr>
              <w:tab/>
            </w:r>
            <w:r w:rsidR="00321CDF">
              <w:rPr>
                <w:noProof/>
                <w:webHidden/>
              </w:rPr>
              <w:fldChar w:fldCharType="begin"/>
            </w:r>
            <w:r w:rsidR="00321CDF">
              <w:rPr>
                <w:noProof/>
                <w:webHidden/>
              </w:rPr>
              <w:instrText xml:space="preserve"> PAGEREF _Toc196223817 \h </w:instrText>
            </w:r>
            <w:r w:rsidR="00321CDF">
              <w:rPr>
                <w:noProof/>
                <w:webHidden/>
              </w:rPr>
            </w:r>
            <w:r w:rsidR="00321CDF">
              <w:rPr>
                <w:noProof/>
                <w:webHidden/>
              </w:rPr>
              <w:fldChar w:fldCharType="separate"/>
            </w:r>
            <w:r>
              <w:rPr>
                <w:noProof/>
                <w:webHidden/>
              </w:rPr>
              <w:t>13</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18" w:history="1">
            <w:r w:rsidR="00321CDF" w:rsidRPr="00920439">
              <w:rPr>
                <w:rStyle w:val="Lienhypertexte"/>
                <w:noProof/>
              </w:rPr>
              <w:t>7.6</w:t>
            </w:r>
            <w:r w:rsidR="00321CDF">
              <w:rPr>
                <w:rFonts w:asciiTheme="minorHAnsi" w:eastAsiaTheme="minorEastAsia" w:hAnsiTheme="minorHAnsi" w:cstheme="minorBidi"/>
                <w:b w:val="0"/>
                <w:bCs w:val="0"/>
                <w:smallCaps w:val="0"/>
                <w:noProof/>
              </w:rPr>
              <w:tab/>
            </w:r>
            <w:r w:rsidR="00321CDF" w:rsidRPr="00920439">
              <w:rPr>
                <w:rStyle w:val="Lienhypertexte"/>
                <w:noProof/>
              </w:rPr>
              <w:t>Fournitures achetées hors BPU et bénéficiant d’une remise sur catalogue</w:t>
            </w:r>
            <w:r w:rsidR="00321CDF">
              <w:rPr>
                <w:noProof/>
                <w:webHidden/>
              </w:rPr>
              <w:tab/>
            </w:r>
            <w:r w:rsidR="00321CDF">
              <w:rPr>
                <w:noProof/>
                <w:webHidden/>
              </w:rPr>
              <w:fldChar w:fldCharType="begin"/>
            </w:r>
            <w:r w:rsidR="00321CDF">
              <w:rPr>
                <w:noProof/>
                <w:webHidden/>
              </w:rPr>
              <w:instrText xml:space="preserve"> PAGEREF _Toc196223818 \h </w:instrText>
            </w:r>
            <w:r w:rsidR="00321CDF">
              <w:rPr>
                <w:noProof/>
                <w:webHidden/>
              </w:rPr>
            </w:r>
            <w:r w:rsidR="00321CDF">
              <w:rPr>
                <w:noProof/>
                <w:webHidden/>
              </w:rPr>
              <w:fldChar w:fldCharType="separate"/>
            </w:r>
            <w:r>
              <w:rPr>
                <w:noProof/>
                <w:webHidden/>
              </w:rPr>
              <w:t>13</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19" w:history="1">
            <w:r w:rsidR="00321CDF" w:rsidRPr="00920439">
              <w:rPr>
                <w:rStyle w:val="Lienhypertexte"/>
                <w:noProof/>
              </w:rPr>
              <w:t>7.7</w:t>
            </w:r>
            <w:r w:rsidR="00321CDF">
              <w:rPr>
                <w:rFonts w:asciiTheme="minorHAnsi" w:eastAsiaTheme="minorEastAsia" w:hAnsiTheme="minorHAnsi" w:cstheme="minorBidi"/>
                <w:b w:val="0"/>
                <w:bCs w:val="0"/>
                <w:smallCaps w:val="0"/>
                <w:noProof/>
              </w:rPr>
              <w:tab/>
            </w:r>
            <w:r w:rsidR="00321CDF" w:rsidRPr="00920439">
              <w:rPr>
                <w:rStyle w:val="Lienhypertexte"/>
                <w:noProof/>
              </w:rPr>
              <w:t>Variation du taux de remise</w:t>
            </w:r>
            <w:r w:rsidR="00321CDF">
              <w:rPr>
                <w:noProof/>
                <w:webHidden/>
              </w:rPr>
              <w:tab/>
            </w:r>
            <w:r w:rsidR="00321CDF">
              <w:rPr>
                <w:noProof/>
                <w:webHidden/>
              </w:rPr>
              <w:fldChar w:fldCharType="begin"/>
            </w:r>
            <w:r w:rsidR="00321CDF">
              <w:rPr>
                <w:noProof/>
                <w:webHidden/>
              </w:rPr>
              <w:instrText xml:space="preserve"> PAGEREF _Toc196223819 \h </w:instrText>
            </w:r>
            <w:r w:rsidR="00321CDF">
              <w:rPr>
                <w:noProof/>
                <w:webHidden/>
              </w:rPr>
            </w:r>
            <w:r w:rsidR="00321CDF">
              <w:rPr>
                <w:noProof/>
                <w:webHidden/>
              </w:rPr>
              <w:fldChar w:fldCharType="separate"/>
            </w:r>
            <w:r>
              <w:rPr>
                <w:noProof/>
                <w:webHidden/>
              </w:rPr>
              <w:t>14</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20" w:history="1">
            <w:r w:rsidR="00321CDF" w:rsidRPr="00920439">
              <w:rPr>
                <w:rStyle w:val="Lienhypertexte"/>
                <w:noProof/>
              </w:rPr>
              <w:t>7.8</w:t>
            </w:r>
            <w:r w:rsidR="00321CDF">
              <w:rPr>
                <w:rFonts w:asciiTheme="minorHAnsi" w:eastAsiaTheme="minorEastAsia" w:hAnsiTheme="minorHAnsi" w:cstheme="minorBidi"/>
                <w:b w:val="0"/>
                <w:bCs w:val="0"/>
                <w:smallCaps w:val="0"/>
                <w:noProof/>
              </w:rPr>
              <w:tab/>
            </w:r>
            <w:r w:rsidR="00321CDF" w:rsidRPr="00920439">
              <w:rPr>
                <w:rStyle w:val="Lienhypertexte"/>
                <w:noProof/>
              </w:rPr>
              <w:t>Offres promotionnelles</w:t>
            </w:r>
            <w:r w:rsidR="00321CDF">
              <w:rPr>
                <w:noProof/>
                <w:webHidden/>
              </w:rPr>
              <w:tab/>
            </w:r>
            <w:r w:rsidR="00321CDF">
              <w:rPr>
                <w:noProof/>
                <w:webHidden/>
              </w:rPr>
              <w:fldChar w:fldCharType="begin"/>
            </w:r>
            <w:r w:rsidR="00321CDF">
              <w:rPr>
                <w:noProof/>
                <w:webHidden/>
              </w:rPr>
              <w:instrText xml:space="preserve"> PAGEREF _Toc196223820 \h </w:instrText>
            </w:r>
            <w:r w:rsidR="00321CDF">
              <w:rPr>
                <w:noProof/>
                <w:webHidden/>
              </w:rPr>
            </w:r>
            <w:r w:rsidR="00321CDF">
              <w:rPr>
                <w:noProof/>
                <w:webHidden/>
              </w:rPr>
              <w:fldChar w:fldCharType="separate"/>
            </w:r>
            <w:r>
              <w:rPr>
                <w:noProof/>
                <w:webHidden/>
              </w:rPr>
              <w:t>14</w:t>
            </w:r>
            <w:r w:rsidR="00321CDF">
              <w:rPr>
                <w:noProof/>
                <w:webHidden/>
              </w:rPr>
              <w:fldChar w:fldCharType="end"/>
            </w:r>
          </w:hyperlink>
        </w:p>
        <w:p w:rsidR="00321CDF" w:rsidRDefault="00205748">
          <w:pPr>
            <w:pStyle w:val="TM1"/>
            <w:tabs>
              <w:tab w:val="left" w:pos="1516"/>
            </w:tabs>
            <w:rPr>
              <w:rFonts w:asciiTheme="minorHAnsi" w:eastAsiaTheme="minorEastAsia" w:hAnsiTheme="minorHAnsi" w:cstheme="minorBidi"/>
              <w:b w:val="0"/>
              <w:bCs w:val="0"/>
              <w:caps w:val="0"/>
              <w:noProof/>
              <w:u w:val="none"/>
            </w:rPr>
          </w:pPr>
          <w:hyperlink w:anchor="_Toc196223821" w:history="1">
            <w:r w:rsidR="00321CDF" w:rsidRPr="00920439">
              <w:rPr>
                <w:rStyle w:val="Lienhypertexte"/>
                <w:noProof/>
              </w:rPr>
              <w:t>Article 8 -</w:t>
            </w:r>
            <w:r w:rsidR="00321CDF">
              <w:rPr>
                <w:rFonts w:asciiTheme="minorHAnsi" w:eastAsiaTheme="minorEastAsia" w:hAnsiTheme="minorHAnsi" w:cstheme="minorBidi"/>
                <w:b w:val="0"/>
                <w:bCs w:val="0"/>
                <w:caps w:val="0"/>
                <w:noProof/>
                <w:u w:val="none"/>
              </w:rPr>
              <w:tab/>
            </w:r>
            <w:r w:rsidR="00321CDF" w:rsidRPr="00920439">
              <w:rPr>
                <w:rStyle w:val="Lienhypertexte"/>
                <w:noProof/>
              </w:rPr>
              <w:t>Avances et retenue de garantie</w:t>
            </w:r>
            <w:r w:rsidR="00321CDF">
              <w:rPr>
                <w:noProof/>
                <w:webHidden/>
              </w:rPr>
              <w:tab/>
            </w:r>
            <w:r w:rsidR="00321CDF">
              <w:rPr>
                <w:noProof/>
                <w:webHidden/>
              </w:rPr>
              <w:fldChar w:fldCharType="begin"/>
            </w:r>
            <w:r w:rsidR="00321CDF">
              <w:rPr>
                <w:noProof/>
                <w:webHidden/>
              </w:rPr>
              <w:instrText xml:space="preserve"> PAGEREF _Toc196223821 \h </w:instrText>
            </w:r>
            <w:r w:rsidR="00321CDF">
              <w:rPr>
                <w:noProof/>
                <w:webHidden/>
              </w:rPr>
            </w:r>
            <w:r w:rsidR="00321CDF">
              <w:rPr>
                <w:noProof/>
                <w:webHidden/>
              </w:rPr>
              <w:fldChar w:fldCharType="separate"/>
            </w:r>
            <w:r>
              <w:rPr>
                <w:noProof/>
                <w:webHidden/>
              </w:rPr>
              <w:t>14</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22" w:history="1">
            <w:r w:rsidR="00321CDF" w:rsidRPr="00920439">
              <w:rPr>
                <w:rStyle w:val="Lienhypertexte"/>
                <w:noProof/>
              </w:rPr>
              <w:t>8.1</w:t>
            </w:r>
            <w:r w:rsidR="00321CDF">
              <w:rPr>
                <w:rFonts w:asciiTheme="minorHAnsi" w:eastAsiaTheme="minorEastAsia" w:hAnsiTheme="minorHAnsi" w:cstheme="minorBidi"/>
                <w:b w:val="0"/>
                <w:bCs w:val="0"/>
                <w:smallCaps w:val="0"/>
                <w:noProof/>
              </w:rPr>
              <w:tab/>
            </w:r>
            <w:r w:rsidR="00321CDF" w:rsidRPr="00920439">
              <w:rPr>
                <w:rStyle w:val="Lienhypertexte"/>
                <w:noProof/>
              </w:rPr>
              <w:t>Avances</w:t>
            </w:r>
            <w:r w:rsidR="00321CDF">
              <w:rPr>
                <w:noProof/>
                <w:webHidden/>
              </w:rPr>
              <w:tab/>
            </w:r>
            <w:r w:rsidR="00321CDF">
              <w:rPr>
                <w:noProof/>
                <w:webHidden/>
              </w:rPr>
              <w:fldChar w:fldCharType="begin"/>
            </w:r>
            <w:r w:rsidR="00321CDF">
              <w:rPr>
                <w:noProof/>
                <w:webHidden/>
              </w:rPr>
              <w:instrText xml:space="preserve"> PAGEREF _Toc196223822 \h </w:instrText>
            </w:r>
            <w:r w:rsidR="00321CDF">
              <w:rPr>
                <w:noProof/>
                <w:webHidden/>
              </w:rPr>
            </w:r>
            <w:r w:rsidR="00321CDF">
              <w:rPr>
                <w:noProof/>
                <w:webHidden/>
              </w:rPr>
              <w:fldChar w:fldCharType="separate"/>
            </w:r>
            <w:r>
              <w:rPr>
                <w:noProof/>
                <w:webHidden/>
              </w:rPr>
              <w:t>14</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23" w:history="1">
            <w:r w:rsidR="00321CDF" w:rsidRPr="00920439">
              <w:rPr>
                <w:rStyle w:val="Lienhypertexte"/>
                <w:noProof/>
              </w:rPr>
              <w:t>8.2</w:t>
            </w:r>
            <w:r w:rsidR="00321CDF">
              <w:rPr>
                <w:rFonts w:asciiTheme="minorHAnsi" w:eastAsiaTheme="minorEastAsia" w:hAnsiTheme="minorHAnsi" w:cstheme="minorBidi"/>
                <w:b w:val="0"/>
                <w:bCs w:val="0"/>
                <w:smallCaps w:val="0"/>
                <w:noProof/>
              </w:rPr>
              <w:tab/>
            </w:r>
            <w:r w:rsidR="00321CDF" w:rsidRPr="00920439">
              <w:rPr>
                <w:rStyle w:val="Lienhypertexte"/>
                <w:noProof/>
              </w:rPr>
              <w:t>Retenue de garantie</w:t>
            </w:r>
            <w:r w:rsidR="00321CDF">
              <w:rPr>
                <w:noProof/>
                <w:webHidden/>
              </w:rPr>
              <w:tab/>
            </w:r>
            <w:r w:rsidR="00321CDF">
              <w:rPr>
                <w:noProof/>
                <w:webHidden/>
              </w:rPr>
              <w:fldChar w:fldCharType="begin"/>
            </w:r>
            <w:r w:rsidR="00321CDF">
              <w:rPr>
                <w:noProof/>
                <w:webHidden/>
              </w:rPr>
              <w:instrText xml:space="preserve"> PAGEREF _Toc196223823 \h </w:instrText>
            </w:r>
            <w:r w:rsidR="00321CDF">
              <w:rPr>
                <w:noProof/>
                <w:webHidden/>
              </w:rPr>
            </w:r>
            <w:r w:rsidR="00321CDF">
              <w:rPr>
                <w:noProof/>
                <w:webHidden/>
              </w:rPr>
              <w:fldChar w:fldCharType="separate"/>
            </w:r>
            <w:r>
              <w:rPr>
                <w:noProof/>
                <w:webHidden/>
              </w:rPr>
              <w:t>15</w:t>
            </w:r>
            <w:r w:rsidR="00321CDF">
              <w:rPr>
                <w:noProof/>
                <w:webHidden/>
              </w:rPr>
              <w:fldChar w:fldCharType="end"/>
            </w:r>
          </w:hyperlink>
        </w:p>
        <w:p w:rsidR="00321CDF" w:rsidRDefault="00205748">
          <w:pPr>
            <w:pStyle w:val="TM1"/>
            <w:tabs>
              <w:tab w:val="left" w:pos="1516"/>
            </w:tabs>
            <w:rPr>
              <w:rFonts w:asciiTheme="minorHAnsi" w:eastAsiaTheme="minorEastAsia" w:hAnsiTheme="minorHAnsi" w:cstheme="minorBidi"/>
              <w:b w:val="0"/>
              <w:bCs w:val="0"/>
              <w:caps w:val="0"/>
              <w:noProof/>
              <w:u w:val="none"/>
            </w:rPr>
          </w:pPr>
          <w:hyperlink w:anchor="_Toc196223824" w:history="1">
            <w:r w:rsidR="00321CDF" w:rsidRPr="00920439">
              <w:rPr>
                <w:rStyle w:val="Lienhypertexte"/>
                <w:noProof/>
              </w:rPr>
              <w:t>Article 9 -</w:t>
            </w:r>
            <w:r w:rsidR="00321CDF">
              <w:rPr>
                <w:rFonts w:asciiTheme="minorHAnsi" w:eastAsiaTheme="minorEastAsia" w:hAnsiTheme="minorHAnsi" w:cstheme="minorBidi"/>
                <w:b w:val="0"/>
                <w:bCs w:val="0"/>
                <w:caps w:val="0"/>
                <w:noProof/>
                <w:u w:val="none"/>
              </w:rPr>
              <w:tab/>
            </w:r>
            <w:r w:rsidR="00321CDF" w:rsidRPr="00920439">
              <w:rPr>
                <w:rStyle w:val="Lienhypertexte"/>
                <w:noProof/>
              </w:rPr>
              <w:t>Modalités de règlement des comptes</w:t>
            </w:r>
            <w:r w:rsidR="00321CDF">
              <w:rPr>
                <w:noProof/>
                <w:webHidden/>
              </w:rPr>
              <w:tab/>
            </w:r>
            <w:r w:rsidR="00321CDF">
              <w:rPr>
                <w:noProof/>
                <w:webHidden/>
              </w:rPr>
              <w:fldChar w:fldCharType="begin"/>
            </w:r>
            <w:r w:rsidR="00321CDF">
              <w:rPr>
                <w:noProof/>
                <w:webHidden/>
              </w:rPr>
              <w:instrText xml:space="preserve"> PAGEREF _Toc196223824 \h </w:instrText>
            </w:r>
            <w:r w:rsidR="00321CDF">
              <w:rPr>
                <w:noProof/>
                <w:webHidden/>
              </w:rPr>
            </w:r>
            <w:r w:rsidR="00321CDF">
              <w:rPr>
                <w:noProof/>
                <w:webHidden/>
              </w:rPr>
              <w:fldChar w:fldCharType="separate"/>
            </w:r>
            <w:r>
              <w:rPr>
                <w:noProof/>
                <w:webHidden/>
              </w:rPr>
              <w:t>15</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25" w:history="1">
            <w:r w:rsidR="00321CDF" w:rsidRPr="00920439">
              <w:rPr>
                <w:rStyle w:val="Lienhypertexte"/>
                <w:noProof/>
              </w:rPr>
              <w:t>9.1</w:t>
            </w:r>
            <w:r w:rsidR="00321CDF">
              <w:rPr>
                <w:rFonts w:asciiTheme="minorHAnsi" w:eastAsiaTheme="minorEastAsia" w:hAnsiTheme="minorHAnsi" w:cstheme="minorBidi"/>
                <w:b w:val="0"/>
                <w:bCs w:val="0"/>
                <w:smallCaps w:val="0"/>
                <w:noProof/>
              </w:rPr>
              <w:tab/>
            </w:r>
            <w:r w:rsidR="00321CDF" w:rsidRPr="00920439">
              <w:rPr>
                <w:rStyle w:val="Lienhypertexte"/>
                <w:noProof/>
              </w:rPr>
              <w:t>Acomptes et paiements partiels définitifs</w:t>
            </w:r>
            <w:r w:rsidR="00321CDF">
              <w:rPr>
                <w:noProof/>
                <w:webHidden/>
              </w:rPr>
              <w:tab/>
            </w:r>
            <w:r w:rsidR="00321CDF">
              <w:rPr>
                <w:noProof/>
                <w:webHidden/>
              </w:rPr>
              <w:fldChar w:fldCharType="begin"/>
            </w:r>
            <w:r w:rsidR="00321CDF">
              <w:rPr>
                <w:noProof/>
                <w:webHidden/>
              </w:rPr>
              <w:instrText xml:space="preserve"> PAGEREF _Toc196223825 \h </w:instrText>
            </w:r>
            <w:r w:rsidR="00321CDF">
              <w:rPr>
                <w:noProof/>
                <w:webHidden/>
              </w:rPr>
            </w:r>
            <w:r w:rsidR="00321CDF">
              <w:rPr>
                <w:noProof/>
                <w:webHidden/>
              </w:rPr>
              <w:fldChar w:fldCharType="separate"/>
            </w:r>
            <w:r>
              <w:rPr>
                <w:noProof/>
                <w:webHidden/>
              </w:rPr>
              <w:t>15</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26" w:history="1">
            <w:r w:rsidR="00321CDF" w:rsidRPr="00920439">
              <w:rPr>
                <w:rStyle w:val="Lienhypertexte"/>
                <w:noProof/>
              </w:rPr>
              <w:t>9.2</w:t>
            </w:r>
            <w:r w:rsidR="00321CDF">
              <w:rPr>
                <w:rFonts w:asciiTheme="minorHAnsi" w:eastAsiaTheme="minorEastAsia" w:hAnsiTheme="minorHAnsi" w:cstheme="minorBidi"/>
                <w:b w:val="0"/>
                <w:bCs w:val="0"/>
                <w:smallCaps w:val="0"/>
                <w:noProof/>
              </w:rPr>
              <w:tab/>
            </w:r>
            <w:r w:rsidR="00321CDF" w:rsidRPr="00920439">
              <w:rPr>
                <w:rStyle w:val="Lienhypertexte"/>
                <w:noProof/>
              </w:rPr>
              <w:t>Présentation des demandes de paiements</w:t>
            </w:r>
            <w:r w:rsidR="00321CDF">
              <w:rPr>
                <w:noProof/>
                <w:webHidden/>
              </w:rPr>
              <w:tab/>
            </w:r>
            <w:r w:rsidR="00321CDF">
              <w:rPr>
                <w:noProof/>
                <w:webHidden/>
              </w:rPr>
              <w:fldChar w:fldCharType="begin"/>
            </w:r>
            <w:r w:rsidR="00321CDF">
              <w:rPr>
                <w:noProof/>
                <w:webHidden/>
              </w:rPr>
              <w:instrText xml:space="preserve"> PAGEREF _Toc196223826 \h </w:instrText>
            </w:r>
            <w:r w:rsidR="00321CDF">
              <w:rPr>
                <w:noProof/>
                <w:webHidden/>
              </w:rPr>
            </w:r>
            <w:r w:rsidR="00321CDF">
              <w:rPr>
                <w:noProof/>
                <w:webHidden/>
              </w:rPr>
              <w:fldChar w:fldCharType="separate"/>
            </w:r>
            <w:r>
              <w:rPr>
                <w:noProof/>
                <w:webHidden/>
              </w:rPr>
              <w:t>15</w:t>
            </w:r>
            <w:r w:rsidR="00321CDF">
              <w:rPr>
                <w:noProof/>
                <w:webHidden/>
              </w:rPr>
              <w:fldChar w:fldCharType="end"/>
            </w:r>
          </w:hyperlink>
        </w:p>
        <w:p w:rsidR="00321CDF" w:rsidRDefault="00205748">
          <w:pPr>
            <w:pStyle w:val="TM3"/>
            <w:tabs>
              <w:tab w:val="left" w:pos="660"/>
            </w:tabs>
            <w:rPr>
              <w:rFonts w:asciiTheme="minorHAnsi" w:eastAsiaTheme="minorEastAsia" w:hAnsiTheme="minorHAnsi" w:cstheme="minorBidi"/>
              <w:smallCaps w:val="0"/>
              <w:noProof/>
            </w:rPr>
          </w:pPr>
          <w:hyperlink w:anchor="_Toc196223827" w:history="1">
            <w:r w:rsidR="00321CDF" w:rsidRPr="00920439">
              <w:rPr>
                <w:rStyle w:val="Lienhypertexte"/>
                <w:noProof/>
              </w:rPr>
              <w:t>9.2.1</w:t>
            </w:r>
            <w:r w:rsidR="00321CDF">
              <w:rPr>
                <w:rFonts w:asciiTheme="minorHAnsi" w:eastAsiaTheme="minorEastAsia" w:hAnsiTheme="minorHAnsi" w:cstheme="minorBidi"/>
                <w:smallCaps w:val="0"/>
                <w:noProof/>
              </w:rPr>
              <w:tab/>
            </w:r>
            <w:r w:rsidR="00321CDF" w:rsidRPr="00920439">
              <w:rPr>
                <w:rStyle w:val="Lienhypertexte"/>
                <w:noProof/>
              </w:rPr>
              <w:t>Répartition des paiements</w:t>
            </w:r>
            <w:r w:rsidR="00321CDF">
              <w:rPr>
                <w:noProof/>
                <w:webHidden/>
              </w:rPr>
              <w:tab/>
            </w:r>
            <w:r w:rsidR="00321CDF">
              <w:rPr>
                <w:noProof/>
                <w:webHidden/>
              </w:rPr>
              <w:fldChar w:fldCharType="begin"/>
            </w:r>
            <w:r w:rsidR="00321CDF">
              <w:rPr>
                <w:noProof/>
                <w:webHidden/>
              </w:rPr>
              <w:instrText xml:space="preserve"> PAGEREF _Toc196223827 \h </w:instrText>
            </w:r>
            <w:r w:rsidR="00321CDF">
              <w:rPr>
                <w:noProof/>
                <w:webHidden/>
              </w:rPr>
            </w:r>
            <w:r w:rsidR="00321CDF">
              <w:rPr>
                <w:noProof/>
                <w:webHidden/>
              </w:rPr>
              <w:fldChar w:fldCharType="separate"/>
            </w:r>
            <w:r>
              <w:rPr>
                <w:noProof/>
                <w:webHidden/>
              </w:rPr>
              <w:t>15</w:t>
            </w:r>
            <w:r w:rsidR="00321CDF">
              <w:rPr>
                <w:noProof/>
                <w:webHidden/>
              </w:rPr>
              <w:fldChar w:fldCharType="end"/>
            </w:r>
          </w:hyperlink>
        </w:p>
        <w:p w:rsidR="00321CDF" w:rsidRDefault="00205748">
          <w:pPr>
            <w:pStyle w:val="TM3"/>
            <w:tabs>
              <w:tab w:val="left" w:pos="660"/>
            </w:tabs>
            <w:rPr>
              <w:rFonts w:asciiTheme="minorHAnsi" w:eastAsiaTheme="minorEastAsia" w:hAnsiTheme="minorHAnsi" w:cstheme="minorBidi"/>
              <w:smallCaps w:val="0"/>
              <w:noProof/>
            </w:rPr>
          </w:pPr>
          <w:hyperlink w:anchor="_Toc196223828" w:history="1">
            <w:r w:rsidR="00321CDF" w:rsidRPr="00920439">
              <w:rPr>
                <w:rStyle w:val="Lienhypertexte"/>
                <w:noProof/>
              </w:rPr>
              <w:t>9.2.2</w:t>
            </w:r>
            <w:r w:rsidR="00321CDF">
              <w:rPr>
                <w:rFonts w:asciiTheme="minorHAnsi" w:eastAsiaTheme="minorEastAsia" w:hAnsiTheme="minorHAnsi" w:cstheme="minorBidi"/>
                <w:smallCaps w:val="0"/>
                <w:noProof/>
              </w:rPr>
              <w:tab/>
            </w:r>
            <w:r w:rsidR="00321CDF" w:rsidRPr="00920439">
              <w:rPr>
                <w:rStyle w:val="Lienhypertexte"/>
                <w:noProof/>
              </w:rPr>
              <w:t>Facture électronique</w:t>
            </w:r>
            <w:r w:rsidR="00321CDF">
              <w:rPr>
                <w:noProof/>
                <w:webHidden/>
              </w:rPr>
              <w:tab/>
            </w:r>
            <w:r w:rsidR="00321CDF">
              <w:rPr>
                <w:noProof/>
                <w:webHidden/>
              </w:rPr>
              <w:fldChar w:fldCharType="begin"/>
            </w:r>
            <w:r w:rsidR="00321CDF">
              <w:rPr>
                <w:noProof/>
                <w:webHidden/>
              </w:rPr>
              <w:instrText xml:space="preserve"> PAGEREF _Toc196223828 \h </w:instrText>
            </w:r>
            <w:r w:rsidR="00321CDF">
              <w:rPr>
                <w:noProof/>
                <w:webHidden/>
              </w:rPr>
            </w:r>
            <w:r w:rsidR="00321CDF">
              <w:rPr>
                <w:noProof/>
                <w:webHidden/>
              </w:rPr>
              <w:fldChar w:fldCharType="separate"/>
            </w:r>
            <w:r>
              <w:rPr>
                <w:noProof/>
                <w:webHidden/>
              </w:rPr>
              <w:t>15</w:t>
            </w:r>
            <w:r w:rsidR="00321CDF">
              <w:rPr>
                <w:noProof/>
                <w:webHidden/>
              </w:rPr>
              <w:fldChar w:fldCharType="end"/>
            </w:r>
          </w:hyperlink>
        </w:p>
        <w:p w:rsidR="00321CDF" w:rsidRDefault="00205748">
          <w:pPr>
            <w:pStyle w:val="TM3"/>
            <w:tabs>
              <w:tab w:val="left" w:pos="660"/>
            </w:tabs>
            <w:rPr>
              <w:rFonts w:asciiTheme="minorHAnsi" w:eastAsiaTheme="minorEastAsia" w:hAnsiTheme="minorHAnsi" w:cstheme="minorBidi"/>
              <w:smallCaps w:val="0"/>
              <w:noProof/>
            </w:rPr>
          </w:pPr>
          <w:hyperlink w:anchor="_Toc196223829" w:history="1">
            <w:r w:rsidR="00321CDF" w:rsidRPr="00920439">
              <w:rPr>
                <w:rStyle w:val="Lienhypertexte"/>
                <w:noProof/>
              </w:rPr>
              <w:t>9.2.3</w:t>
            </w:r>
            <w:r w:rsidR="00321CDF">
              <w:rPr>
                <w:rFonts w:asciiTheme="minorHAnsi" w:eastAsiaTheme="minorEastAsia" w:hAnsiTheme="minorHAnsi" w:cstheme="minorBidi"/>
                <w:smallCaps w:val="0"/>
                <w:noProof/>
              </w:rPr>
              <w:tab/>
            </w:r>
            <w:r w:rsidR="00321CDF" w:rsidRPr="00920439">
              <w:rPr>
                <w:rStyle w:val="Lienhypertexte"/>
                <w:noProof/>
              </w:rPr>
              <w:t>Dépôt de la facture électronique</w:t>
            </w:r>
            <w:r w:rsidR="00321CDF">
              <w:rPr>
                <w:noProof/>
                <w:webHidden/>
              </w:rPr>
              <w:tab/>
            </w:r>
            <w:r w:rsidR="00321CDF">
              <w:rPr>
                <w:noProof/>
                <w:webHidden/>
              </w:rPr>
              <w:fldChar w:fldCharType="begin"/>
            </w:r>
            <w:r w:rsidR="00321CDF">
              <w:rPr>
                <w:noProof/>
                <w:webHidden/>
              </w:rPr>
              <w:instrText xml:space="preserve"> PAGEREF _Toc196223829 \h </w:instrText>
            </w:r>
            <w:r w:rsidR="00321CDF">
              <w:rPr>
                <w:noProof/>
                <w:webHidden/>
              </w:rPr>
            </w:r>
            <w:r w:rsidR="00321CDF">
              <w:rPr>
                <w:noProof/>
                <w:webHidden/>
              </w:rPr>
              <w:fldChar w:fldCharType="separate"/>
            </w:r>
            <w:r>
              <w:rPr>
                <w:noProof/>
                <w:webHidden/>
              </w:rPr>
              <w:t>15</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30" w:history="1">
            <w:r w:rsidR="00321CDF" w:rsidRPr="00920439">
              <w:rPr>
                <w:rStyle w:val="Lienhypertexte"/>
                <w:noProof/>
              </w:rPr>
              <w:t>9.3</w:t>
            </w:r>
            <w:r w:rsidR="00321CDF">
              <w:rPr>
                <w:rFonts w:asciiTheme="minorHAnsi" w:eastAsiaTheme="minorEastAsia" w:hAnsiTheme="minorHAnsi" w:cstheme="minorBidi"/>
                <w:b w:val="0"/>
                <w:bCs w:val="0"/>
                <w:smallCaps w:val="0"/>
                <w:noProof/>
              </w:rPr>
              <w:tab/>
            </w:r>
            <w:r w:rsidR="00321CDF" w:rsidRPr="00920439">
              <w:rPr>
                <w:rStyle w:val="Lienhypertexte"/>
                <w:noProof/>
              </w:rPr>
              <w:t>Mode de règlement</w:t>
            </w:r>
            <w:r w:rsidR="00321CDF">
              <w:rPr>
                <w:noProof/>
                <w:webHidden/>
              </w:rPr>
              <w:tab/>
            </w:r>
            <w:r w:rsidR="00321CDF">
              <w:rPr>
                <w:noProof/>
                <w:webHidden/>
              </w:rPr>
              <w:fldChar w:fldCharType="begin"/>
            </w:r>
            <w:r w:rsidR="00321CDF">
              <w:rPr>
                <w:noProof/>
                <w:webHidden/>
              </w:rPr>
              <w:instrText xml:space="preserve"> PAGEREF _Toc196223830 \h </w:instrText>
            </w:r>
            <w:r w:rsidR="00321CDF">
              <w:rPr>
                <w:noProof/>
                <w:webHidden/>
              </w:rPr>
            </w:r>
            <w:r w:rsidR="00321CDF">
              <w:rPr>
                <w:noProof/>
                <w:webHidden/>
              </w:rPr>
              <w:fldChar w:fldCharType="separate"/>
            </w:r>
            <w:r>
              <w:rPr>
                <w:noProof/>
                <w:webHidden/>
              </w:rPr>
              <w:t>16</w:t>
            </w:r>
            <w:r w:rsidR="00321CDF">
              <w:rPr>
                <w:noProof/>
                <w:webHidden/>
              </w:rPr>
              <w:fldChar w:fldCharType="end"/>
            </w:r>
          </w:hyperlink>
        </w:p>
        <w:p w:rsidR="00321CDF" w:rsidRDefault="00205748">
          <w:pPr>
            <w:pStyle w:val="TM2"/>
            <w:tabs>
              <w:tab w:val="left" w:pos="495"/>
            </w:tabs>
            <w:rPr>
              <w:rFonts w:asciiTheme="minorHAnsi" w:eastAsiaTheme="minorEastAsia" w:hAnsiTheme="minorHAnsi" w:cstheme="minorBidi"/>
              <w:b w:val="0"/>
              <w:bCs w:val="0"/>
              <w:smallCaps w:val="0"/>
              <w:noProof/>
            </w:rPr>
          </w:pPr>
          <w:hyperlink w:anchor="_Toc196223831" w:history="1">
            <w:r w:rsidR="00321CDF" w:rsidRPr="00920439">
              <w:rPr>
                <w:rStyle w:val="Lienhypertexte"/>
                <w:noProof/>
              </w:rPr>
              <w:t>9.4</w:t>
            </w:r>
            <w:r w:rsidR="00321CDF">
              <w:rPr>
                <w:rFonts w:asciiTheme="minorHAnsi" w:eastAsiaTheme="minorEastAsia" w:hAnsiTheme="minorHAnsi" w:cstheme="minorBidi"/>
                <w:b w:val="0"/>
                <w:bCs w:val="0"/>
                <w:smallCaps w:val="0"/>
                <w:noProof/>
              </w:rPr>
              <w:tab/>
            </w:r>
            <w:r w:rsidR="00321CDF" w:rsidRPr="00920439">
              <w:rPr>
                <w:rStyle w:val="Lienhypertexte"/>
                <w:noProof/>
              </w:rPr>
              <w:t>Titulaire étranger – Langue du contrat</w:t>
            </w:r>
            <w:r w:rsidR="00321CDF">
              <w:rPr>
                <w:noProof/>
                <w:webHidden/>
              </w:rPr>
              <w:tab/>
            </w:r>
            <w:r w:rsidR="00321CDF">
              <w:rPr>
                <w:noProof/>
                <w:webHidden/>
              </w:rPr>
              <w:fldChar w:fldCharType="begin"/>
            </w:r>
            <w:r w:rsidR="00321CDF">
              <w:rPr>
                <w:noProof/>
                <w:webHidden/>
              </w:rPr>
              <w:instrText xml:space="preserve"> PAGEREF _Toc196223831 \h </w:instrText>
            </w:r>
            <w:r w:rsidR="00321CDF">
              <w:rPr>
                <w:noProof/>
                <w:webHidden/>
              </w:rPr>
            </w:r>
            <w:r w:rsidR="00321CDF">
              <w:rPr>
                <w:noProof/>
                <w:webHidden/>
              </w:rPr>
              <w:fldChar w:fldCharType="separate"/>
            </w:r>
            <w:r>
              <w:rPr>
                <w:noProof/>
                <w:webHidden/>
              </w:rPr>
              <w:t>16</w:t>
            </w:r>
            <w:r w:rsidR="00321CDF">
              <w:rPr>
                <w:noProof/>
                <w:webHidden/>
              </w:rPr>
              <w:fldChar w:fldCharType="end"/>
            </w:r>
          </w:hyperlink>
        </w:p>
        <w:p w:rsidR="00321CDF" w:rsidRDefault="00205748">
          <w:pPr>
            <w:pStyle w:val="TM1"/>
            <w:tabs>
              <w:tab w:val="left" w:pos="1626"/>
            </w:tabs>
            <w:rPr>
              <w:rFonts w:asciiTheme="minorHAnsi" w:eastAsiaTheme="minorEastAsia" w:hAnsiTheme="minorHAnsi" w:cstheme="minorBidi"/>
              <w:b w:val="0"/>
              <w:bCs w:val="0"/>
              <w:caps w:val="0"/>
              <w:noProof/>
              <w:u w:val="none"/>
            </w:rPr>
          </w:pPr>
          <w:hyperlink w:anchor="_Toc196223832" w:history="1">
            <w:r w:rsidR="00321CDF" w:rsidRPr="00920439">
              <w:rPr>
                <w:rStyle w:val="Lienhypertexte"/>
                <w:noProof/>
              </w:rPr>
              <w:t>Article 10 -</w:t>
            </w:r>
            <w:r w:rsidR="00321CDF">
              <w:rPr>
                <w:rFonts w:asciiTheme="minorHAnsi" w:eastAsiaTheme="minorEastAsia" w:hAnsiTheme="minorHAnsi" w:cstheme="minorBidi"/>
                <w:b w:val="0"/>
                <w:bCs w:val="0"/>
                <w:caps w:val="0"/>
                <w:noProof/>
                <w:u w:val="none"/>
              </w:rPr>
              <w:tab/>
            </w:r>
            <w:r w:rsidR="00321CDF" w:rsidRPr="00920439">
              <w:rPr>
                <w:rStyle w:val="Lienhypertexte"/>
                <w:noProof/>
              </w:rPr>
              <w:t>Modalités de passation des commandes</w:t>
            </w:r>
            <w:r w:rsidR="00321CDF">
              <w:rPr>
                <w:noProof/>
                <w:webHidden/>
              </w:rPr>
              <w:tab/>
            </w:r>
            <w:r w:rsidR="00321CDF">
              <w:rPr>
                <w:noProof/>
                <w:webHidden/>
              </w:rPr>
              <w:fldChar w:fldCharType="begin"/>
            </w:r>
            <w:r w:rsidR="00321CDF">
              <w:rPr>
                <w:noProof/>
                <w:webHidden/>
              </w:rPr>
              <w:instrText xml:space="preserve"> PAGEREF _Toc196223832 \h </w:instrText>
            </w:r>
            <w:r w:rsidR="00321CDF">
              <w:rPr>
                <w:noProof/>
                <w:webHidden/>
              </w:rPr>
            </w:r>
            <w:r w:rsidR="00321CDF">
              <w:rPr>
                <w:noProof/>
                <w:webHidden/>
              </w:rPr>
              <w:fldChar w:fldCharType="separate"/>
            </w:r>
            <w:r>
              <w:rPr>
                <w:noProof/>
                <w:webHidden/>
              </w:rPr>
              <w:t>17</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33" w:history="1">
            <w:r w:rsidR="00321CDF" w:rsidRPr="00920439">
              <w:rPr>
                <w:rStyle w:val="Lienhypertexte"/>
                <w:noProof/>
              </w:rPr>
              <w:t>10.1</w:t>
            </w:r>
            <w:r w:rsidR="00321CDF">
              <w:rPr>
                <w:rFonts w:asciiTheme="minorHAnsi" w:eastAsiaTheme="minorEastAsia" w:hAnsiTheme="minorHAnsi" w:cstheme="minorBidi"/>
                <w:b w:val="0"/>
                <w:bCs w:val="0"/>
                <w:smallCaps w:val="0"/>
                <w:noProof/>
              </w:rPr>
              <w:tab/>
            </w:r>
            <w:r w:rsidR="00321CDF" w:rsidRPr="00920439">
              <w:rPr>
                <w:rStyle w:val="Lienhypertexte"/>
                <w:noProof/>
              </w:rPr>
              <w:t>Etablissement d’un devis préalable à la commande</w:t>
            </w:r>
            <w:r w:rsidR="00321CDF">
              <w:rPr>
                <w:noProof/>
                <w:webHidden/>
              </w:rPr>
              <w:tab/>
            </w:r>
            <w:r w:rsidR="00321CDF">
              <w:rPr>
                <w:noProof/>
                <w:webHidden/>
              </w:rPr>
              <w:fldChar w:fldCharType="begin"/>
            </w:r>
            <w:r w:rsidR="00321CDF">
              <w:rPr>
                <w:noProof/>
                <w:webHidden/>
              </w:rPr>
              <w:instrText xml:space="preserve"> PAGEREF _Toc196223833 \h </w:instrText>
            </w:r>
            <w:r w:rsidR="00321CDF">
              <w:rPr>
                <w:noProof/>
                <w:webHidden/>
              </w:rPr>
            </w:r>
            <w:r w:rsidR="00321CDF">
              <w:rPr>
                <w:noProof/>
                <w:webHidden/>
              </w:rPr>
              <w:fldChar w:fldCharType="separate"/>
            </w:r>
            <w:r>
              <w:rPr>
                <w:noProof/>
                <w:webHidden/>
              </w:rPr>
              <w:t>17</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34" w:history="1">
            <w:r w:rsidR="00321CDF" w:rsidRPr="00920439">
              <w:rPr>
                <w:rStyle w:val="Lienhypertexte"/>
                <w:noProof/>
              </w:rPr>
              <w:t>10.2</w:t>
            </w:r>
            <w:r w:rsidR="00321CDF">
              <w:rPr>
                <w:rFonts w:asciiTheme="minorHAnsi" w:eastAsiaTheme="minorEastAsia" w:hAnsiTheme="minorHAnsi" w:cstheme="minorBidi"/>
                <w:b w:val="0"/>
                <w:bCs w:val="0"/>
                <w:smallCaps w:val="0"/>
                <w:noProof/>
              </w:rPr>
              <w:tab/>
            </w:r>
            <w:r w:rsidR="00321CDF" w:rsidRPr="00920439">
              <w:rPr>
                <w:rStyle w:val="Lienhypertexte"/>
                <w:noProof/>
              </w:rPr>
              <w:t>Emission des bons de commande</w:t>
            </w:r>
            <w:r w:rsidR="00321CDF">
              <w:rPr>
                <w:noProof/>
                <w:webHidden/>
              </w:rPr>
              <w:tab/>
            </w:r>
            <w:r w:rsidR="00321CDF">
              <w:rPr>
                <w:noProof/>
                <w:webHidden/>
              </w:rPr>
              <w:fldChar w:fldCharType="begin"/>
            </w:r>
            <w:r w:rsidR="00321CDF">
              <w:rPr>
                <w:noProof/>
                <w:webHidden/>
              </w:rPr>
              <w:instrText xml:space="preserve"> PAGEREF _Toc196223834 \h </w:instrText>
            </w:r>
            <w:r w:rsidR="00321CDF">
              <w:rPr>
                <w:noProof/>
                <w:webHidden/>
              </w:rPr>
            </w:r>
            <w:r w:rsidR="00321CDF">
              <w:rPr>
                <w:noProof/>
                <w:webHidden/>
              </w:rPr>
              <w:fldChar w:fldCharType="separate"/>
            </w:r>
            <w:r>
              <w:rPr>
                <w:noProof/>
                <w:webHidden/>
              </w:rPr>
              <w:t>17</w:t>
            </w:r>
            <w:r w:rsidR="00321CDF">
              <w:rPr>
                <w:noProof/>
                <w:webHidden/>
              </w:rPr>
              <w:fldChar w:fldCharType="end"/>
            </w:r>
          </w:hyperlink>
        </w:p>
        <w:p w:rsidR="00321CDF" w:rsidRDefault="00205748">
          <w:pPr>
            <w:pStyle w:val="TM3"/>
            <w:tabs>
              <w:tab w:val="left" w:pos="770"/>
            </w:tabs>
            <w:rPr>
              <w:rFonts w:asciiTheme="minorHAnsi" w:eastAsiaTheme="minorEastAsia" w:hAnsiTheme="minorHAnsi" w:cstheme="minorBidi"/>
              <w:smallCaps w:val="0"/>
              <w:noProof/>
            </w:rPr>
          </w:pPr>
          <w:hyperlink w:anchor="_Toc196223835" w:history="1">
            <w:r w:rsidR="00321CDF" w:rsidRPr="00920439">
              <w:rPr>
                <w:rStyle w:val="Lienhypertexte"/>
                <w:noProof/>
              </w:rPr>
              <w:t>10.2.1</w:t>
            </w:r>
            <w:r w:rsidR="00321CDF">
              <w:rPr>
                <w:rFonts w:asciiTheme="minorHAnsi" w:eastAsiaTheme="minorEastAsia" w:hAnsiTheme="minorHAnsi" w:cstheme="minorBidi"/>
                <w:smallCaps w:val="0"/>
                <w:noProof/>
              </w:rPr>
              <w:tab/>
            </w:r>
            <w:r w:rsidR="00321CDF" w:rsidRPr="00920439">
              <w:rPr>
                <w:rStyle w:val="Lienhypertexte"/>
                <w:noProof/>
              </w:rPr>
              <w:t>Fourniture des prestations de biologie spécialisée</w:t>
            </w:r>
            <w:r w:rsidR="00321CDF">
              <w:rPr>
                <w:noProof/>
                <w:webHidden/>
              </w:rPr>
              <w:tab/>
            </w:r>
            <w:r w:rsidR="00321CDF">
              <w:rPr>
                <w:noProof/>
                <w:webHidden/>
              </w:rPr>
              <w:fldChar w:fldCharType="begin"/>
            </w:r>
            <w:r w:rsidR="00321CDF">
              <w:rPr>
                <w:noProof/>
                <w:webHidden/>
              </w:rPr>
              <w:instrText xml:space="preserve"> PAGEREF _Toc196223835 \h </w:instrText>
            </w:r>
            <w:r w:rsidR="00321CDF">
              <w:rPr>
                <w:noProof/>
                <w:webHidden/>
              </w:rPr>
            </w:r>
            <w:r w:rsidR="00321CDF">
              <w:rPr>
                <w:noProof/>
                <w:webHidden/>
              </w:rPr>
              <w:fldChar w:fldCharType="separate"/>
            </w:r>
            <w:r>
              <w:rPr>
                <w:noProof/>
                <w:webHidden/>
              </w:rPr>
              <w:t>17</w:t>
            </w:r>
            <w:r w:rsidR="00321CDF">
              <w:rPr>
                <w:noProof/>
                <w:webHidden/>
              </w:rPr>
              <w:fldChar w:fldCharType="end"/>
            </w:r>
          </w:hyperlink>
        </w:p>
        <w:p w:rsidR="00321CDF" w:rsidRDefault="00205748">
          <w:pPr>
            <w:pStyle w:val="TM3"/>
            <w:tabs>
              <w:tab w:val="left" w:pos="770"/>
            </w:tabs>
            <w:rPr>
              <w:rFonts w:asciiTheme="minorHAnsi" w:eastAsiaTheme="minorEastAsia" w:hAnsiTheme="minorHAnsi" w:cstheme="minorBidi"/>
              <w:smallCaps w:val="0"/>
              <w:noProof/>
            </w:rPr>
          </w:pPr>
          <w:hyperlink w:anchor="_Toc196223836" w:history="1">
            <w:r w:rsidR="00321CDF" w:rsidRPr="00920439">
              <w:rPr>
                <w:rStyle w:val="Lienhypertexte"/>
                <w:noProof/>
              </w:rPr>
              <w:t>10.2.2</w:t>
            </w:r>
            <w:r w:rsidR="00321CDF">
              <w:rPr>
                <w:rFonts w:asciiTheme="minorHAnsi" w:eastAsiaTheme="minorEastAsia" w:hAnsiTheme="minorHAnsi" w:cstheme="minorBidi"/>
                <w:smallCaps w:val="0"/>
                <w:noProof/>
              </w:rPr>
              <w:tab/>
            </w:r>
            <w:r w:rsidR="00321CDF" w:rsidRPr="00920439">
              <w:rPr>
                <w:rStyle w:val="Lienhypertexte"/>
                <w:noProof/>
              </w:rPr>
              <w:t>Contenu des bons de commande</w:t>
            </w:r>
            <w:r w:rsidR="00321CDF">
              <w:rPr>
                <w:noProof/>
                <w:webHidden/>
              </w:rPr>
              <w:tab/>
            </w:r>
            <w:r w:rsidR="00321CDF">
              <w:rPr>
                <w:noProof/>
                <w:webHidden/>
              </w:rPr>
              <w:fldChar w:fldCharType="begin"/>
            </w:r>
            <w:r w:rsidR="00321CDF">
              <w:rPr>
                <w:noProof/>
                <w:webHidden/>
              </w:rPr>
              <w:instrText xml:space="preserve"> PAGEREF _Toc196223836 \h </w:instrText>
            </w:r>
            <w:r w:rsidR="00321CDF">
              <w:rPr>
                <w:noProof/>
                <w:webHidden/>
              </w:rPr>
            </w:r>
            <w:r w:rsidR="00321CDF">
              <w:rPr>
                <w:noProof/>
                <w:webHidden/>
              </w:rPr>
              <w:fldChar w:fldCharType="separate"/>
            </w:r>
            <w:r>
              <w:rPr>
                <w:noProof/>
                <w:webHidden/>
              </w:rPr>
              <w:t>17</w:t>
            </w:r>
            <w:r w:rsidR="00321CDF">
              <w:rPr>
                <w:noProof/>
                <w:webHidden/>
              </w:rPr>
              <w:fldChar w:fldCharType="end"/>
            </w:r>
          </w:hyperlink>
        </w:p>
        <w:p w:rsidR="00321CDF" w:rsidRDefault="00205748">
          <w:pPr>
            <w:pStyle w:val="TM1"/>
            <w:tabs>
              <w:tab w:val="left" w:pos="1626"/>
            </w:tabs>
            <w:rPr>
              <w:rFonts w:asciiTheme="minorHAnsi" w:eastAsiaTheme="minorEastAsia" w:hAnsiTheme="minorHAnsi" w:cstheme="minorBidi"/>
              <w:b w:val="0"/>
              <w:bCs w:val="0"/>
              <w:caps w:val="0"/>
              <w:noProof/>
              <w:u w:val="none"/>
            </w:rPr>
          </w:pPr>
          <w:hyperlink w:anchor="_Toc196223837" w:history="1">
            <w:r w:rsidR="00321CDF" w:rsidRPr="00920439">
              <w:rPr>
                <w:rStyle w:val="Lienhypertexte"/>
                <w:noProof/>
              </w:rPr>
              <w:t>Article 11 -</w:t>
            </w:r>
            <w:r w:rsidR="00321CDF">
              <w:rPr>
                <w:rFonts w:asciiTheme="minorHAnsi" w:eastAsiaTheme="minorEastAsia" w:hAnsiTheme="minorHAnsi" w:cstheme="minorBidi"/>
                <w:b w:val="0"/>
                <w:bCs w:val="0"/>
                <w:caps w:val="0"/>
                <w:noProof/>
                <w:u w:val="none"/>
              </w:rPr>
              <w:tab/>
            </w:r>
            <w:r w:rsidR="00321CDF" w:rsidRPr="00920439">
              <w:rPr>
                <w:rStyle w:val="Lienhypertexte"/>
                <w:noProof/>
              </w:rPr>
              <w:t>Conditions d’exécution des prestations</w:t>
            </w:r>
            <w:r w:rsidR="00321CDF">
              <w:rPr>
                <w:noProof/>
                <w:webHidden/>
              </w:rPr>
              <w:tab/>
            </w:r>
            <w:r w:rsidR="00321CDF">
              <w:rPr>
                <w:noProof/>
                <w:webHidden/>
              </w:rPr>
              <w:fldChar w:fldCharType="begin"/>
            </w:r>
            <w:r w:rsidR="00321CDF">
              <w:rPr>
                <w:noProof/>
                <w:webHidden/>
              </w:rPr>
              <w:instrText xml:space="preserve"> PAGEREF _Toc196223837 \h </w:instrText>
            </w:r>
            <w:r w:rsidR="00321CDF">
              <w:rPr>
                <w:noProof/>
                <w:webHidden/>
              </w:rPr>
            </w:r>
            <w:r w:rsidR="00321CDF">
              <w:rPr>
                <w:noProof/>
                <w:webHidden/>
              </w:rPr>
              <w:fldChar w:fldCharType="separate"/>
            </w:r>
            <w:r>
              <w:rPr>
                <w:noProof/>
                <w:webHidden/>
              </w:rPr>
              <w:t>18</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38" w:history="1">
            <w:r w:rsidR="00321CDF" w:rsidRPr="00920439">
              <w:rPr>
                <w:rStyle w:val="Lienhypertexte"/>
                <w:noProof/>
              </w:rPr>
              <w:t>11.1</w:t>
            </w:r>
            <w:r w:rsidR="00321CDF">
              <w:rPr>
                <w:rFonts w:asciiTheme="minorHAnsi" w:eastAsiaTheme="minorEastAsia" w:hAnsiTheme="minorHAnsi" w:cstheme="minorBidi"/>
                <w:b w:val="0"/>
                <w:bCs w:val="0"/>
                <w:smallCaps w:val="0"/>
                <w:noProof/>
              </w:rPr>
              <w:tab/>
            </w:r>
            <w:r w:rsidR="00321CDF" w:rsidRPr="00920439">
              <w:rPr>
                <w:rStyle w:val="Lienhypertexte"/>
                <w:noProof/>
              </w:rPr>
              <w:t>Qualité des prestations</w:t>
            </w:r>
            <w:r w:rsidR="00321CDF">
              <w:rPr>
                <w:noProof/>
                <w:webHidden/>
              </w:rPr>
              <w:tab/>
            </w:r>
            <w:r w:rsidR="00321CDF">
              <w:rPr>
                <w:noProof/>
                <w:webHidden/>
              </w:rPr>
              <w:fldChar w:fldCharType="begin"/>
            </w:r>
            <w:r w:rsidR="00321CDF">
              <w:rPr>
                <w:noProof/>
                <w:webHidden/>
              </w:rPr>
              <w:instrText xml:space="preserve"> PAGEREF _Toc196223838 \h </w:instrText>
            </w:r>
            <w:r w:rsidR="00321CDF">
              <w:rPr>
                <w:noProof/>
                <w:webHidden/>
              </w:rPr>
            </w:r>
            <w:r w:rsidR="00321CDF">
              <w:rPr>
                <w:noProof/>
                <w:webHidden/>
              </w:rPr>
              <w:fldChar w:fldCharType="separate"/>
            </w:r>
            <w:r>
              <w:rPr>
                <w:noProof/>
                <w:webHidden/>
              </w:rPr>
              <w:t>18</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39" w:history="1">
            <w:r w:rsidR="00321CDF" w:rsidRPr="00920439">
              <w:rPr>
                <w:rStyle w:val="Lienhypertexte"/>
                <w:noProof/>
              </w:rPr>
              <w:t>11.2</w:t>
            </w:r>
            <w:r w:rsidR="00321CDF">
              <w:rPr>
                <w:rFonts w:asciiTheme="minorHAnsi" w:eastAsiaTheme="minorEastAsia" w:hAnsiTheme="minorHAnsi" w:cstheme="minorBidi"/>
                <w:b w:val="0"/>
                <w:bCs w:val="0"/>
                <w:smallCaps w:val="0"/>
                <w:noProof/>
              </w:rPr>
              <w:tab/>
            </w:r>
            <w:r w:rsidR="00321CDF" w:rsidRPr="00920439">
              <w:rPr>
                <w:rStyle w:val="Lienhypertexte"/>
                <w:noProof/>
              </w:rPr>
              <w:t>Exécution des prestations</w:t>
            </w:r>
            <w:r w:rsidR="00321CDF">
              <w:rPr>
                <w:noProof/>
                <w:webHidden/>
              </w:rPr>
              <w:tab/>
            </w:r>
            <w:r w:rsidR="00321CDF">
              <w:rPr>
                <w:noProof/>
                <w:webHidden/>
              </w:rPr>
              <w:fldChar w:fldCharType="begin"/>
            </w:r>
            <w:r w:rsidR="00321CDF">
              <w:rPr>
                <w:noProof/>
                <w:webHidden/>
              </w:rPr>
              <w:instrText xml:space="preserve"> PAGEREF _Toc196223839 \h </w:instrText>
            </w:r>
            <w:r w:rsidR="00321CDF">
              <w:rPr>
                <w:noProof/>
                <w:webHidden/>
              </w:rPr>
            </w:r>
            <w:r w:rsidR="00321CDF">
              <w:rPr>
                <w:noProof/>
                <w:webHidden/>
              </w:rPr>
              <w:fldChar w:fldCharType="separate"/>
            </w:r>
            <w:r>
              <w:rPr>
                <w:noProof/>
                <w:webHidden/>
              </w:rPr>
              <w:t>18</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40" w:history="1">
            <w:r w:rsidR="00321CDF" w:rsidRPr="00920439">
              <w:rPr>
                <w:rStyle w:val="Lienhypertexte"/>
                <w:noProof/>
              </w:rPr>
              <w:t>11.3</w:t>
            </w:r>
            <w:r w:rsidR="00321CDF">
              <w:rPr>
                <w:rFonts w:asciiTheme="minorHAnsi" w:eastAsiaTheme="minorEastAsia" w:hAnsiTheme="minorHAnsi" w:cstheme="minorBidi"/>
                <w:b w:val="0"/>
                <w:bCs w:val="0"/>
                <w:smallCaps w:val="0"/>
                <w:noProof/>
              </w:rPr>
              <w:tab/>
            </w:r>
            <w:r w:rsidR="00321CDF" w:rsidRPr="00920439">
              <w:rPr>
                <w:rStyle w:val="Lienhypertexte"/>
                <w:noProof/>
              </w:rPr>
              <w:t>Développement durable</w:t>
            </w:r>
            <w:r w:rsidR="00321CDF">
              <w:rPr>
                <w:noProof/>
                <w:webHidden/>
              </w:rPr>
              <w:tab/>
            </w:r>
            <w:r w:rsidR="00321CDF">
              <w:rPr>
                <w:noProof/>
                <w:webHidden/>
              </w:rPr>
              <w:fldChar w:fldCharType="begin"/>
            </w:r>
            <w:r w:rsidR="00321CDF">
              <w:rPr>
                <w:noProof/>
                <w:webHidden/>
              </w:rPr>
              <w:instrText xml:space="preserve"> PAGEREF _Toc196223840 \h </w:instrText>
            </w:r>
            <w:r w:rsidR="00321CDF">
              <w:rPr>
                <w:noProof/>
                <w:webHidden/>
              </w:rPr>
            </w:r>
            <w:r w:rsidR="00321CDF">
              <w:rPr>
                <w:noProof/>
                <w:webHidden/>
              </w:rPr>
              <w:fldChar w:fldCharType="separate"/>
            </w:r>
            <w:r>
              <w:rPr>
                <w:noProof/>
                <w:webHidden/>
              </w:rPr>
              <w:t>18</w:t>
            </w:r>
            <w:r w:rsidR="00321CDF">
              <w:rPr>
                <w:noProof/>
                <w:webHidden/>
              </w:rPr>
              <w:fldChar w:fldCharType="end"/>
            </w:r>
          </w:hyperlink>
        </w:p>
        <w:p w:rsidR="00321CDF" w:rsidRDefault="00205748">
          <w:pPr>
            <w:pStyle w:val="TM3"/>
            <w:tabs>
              <w:tab w:val="left" w:pos="770"/>
            </w:tabs>
            <w:rPr>
              <w:rFonts w:asciiTheme="minorHAnsi" w:eastAsiaTheme="minorEastAsia" w:hAnsiTheme="minorHAnsi" w:cstheme="minorBidi"/>
              <w:smallCaps w:val="0"/>
              <w:noProof/>
            </w:rPr>
          </w:pPr>
          <w:hyperlink w:anchor="_Toc196223841" w:history="1">
            <w:r w:rsidR="00321CDF" w:rsidRPr="00920439">
              <w:rPr>
                <w:rStyle w:val="Lienhypertexte"/>
                <w:noProof/>
              </w:rPr>
              <w:t>11.3.1</w:t>
            </w:r>
            <w:r w:rsidR="00321CDF">
              <w:rPr>
                <w:rFonts w:asciiTheme="minorHAnsi" w:eastAsiaTheme="minorEastAsia" w:hAnsiTheme="minorHAnsi" w:cstheme="minorBidi"/>
                <w:smallCaps w:val="0"/>
                <w:noProof/>
              </w:rPr>
              <w:tab/>
            </w:r>
            <w:r w:rsidR="00321CDF" w:rsidRPr="00920439">
              <w:rPr>
                <w:rStyle w:val="Lienhypertexte"/>
                <w:noProof/>
              </w:rPr>
              <w:t>Clause d’insertion sociale</w:t>
            </w:r>
            <w:r w:rsidR="00321CDF">
              <w:rPr>
                <w:noProof/>
                <w:webHidden/>
              </w:rPr>
              <w:tab/>
            </w:r>
            <w:r w:rsidR="00321CDF">
              <w:rPr>
                <w:noProof/>
                <w:webHidden/>
              </w:rPr>
              <w:fldChar w:fldCharType="begin"/>
            </w:r>
            <w:r w:rsidR="00321CDF">
              <w:rPr>
                <w:noProof/>
                <w:webHidden/>
              </w:rPr>
              <w:instrText xml:space="preserve"> PAGEREF _Toc196223841 \h </w:instrText>
            </w:r>
            <w:r w:rsidR="00321CDF">
              <w:rPr>
                <w:noProof/>
                <w:webHidden/>
              </w:rPr>
            </w:r>
            <w:r w:rsidR="00321CDF">
              <w:rPr>
                <w:noProof/>
                <w:webHidden/>
              </w:rPr>
              <w:fldChar w:fldCharType="separate"/>
            </w:r>
            <w:r>
              <w:rPr>
                <w:noProof/>
                <w:webHidden/>
              </w:rPr>
              <w:t>18</w:t>
            </w:r>
            <w:r w:rsidR="00321CDF">
              <w:rPr>
                <w:noProof/>
                <w:webHidden/>
              </w:rPr>
              <w:fldChar w:fldCharType="end"/>
            </w:r>
          </w:hyperlink>
        </w:p>
        <w:p w:rsidR="00321CDF" w:rsidRDefault="00205748">
          <w:pPr>
            <w:pStyle w:val="TM3"/>
            <w:tabs>
              <w:tab w:val="left" w:pos="770"/>
            </w:tabs>
            <w:rPr>
              <w:rFonts w:asciiTheme="minorHAnsi" w:eastAsiaTheme="minorEastAsia" w:hAnsiTheme="minorHAnsi" w:cstheme="minorBidi"/>
              <w:smallCaps w:val="0"/>
              <w:noProof/>
            </w:rPr>
          </w:pPr>
          <w:hyperlink w:anchor="_Toc196223842" w:history="1">
            <w:r w:rsidR="00321CDF" w:rsidRPr="00920439">
              <w:rPr>
                <w:rStyle w:val="Lienhypertexte"/>
                <w:noProof/>
              </w:rPr>
              <w:t>11.3.2</w:t>
            </w:r>
            <w:r w:rsidR="00321CDF">
              <w:rPr>
                <w:rFonts w:asciiTheme="minorHAnsi" w:eastAsiaTheme="minorEastAsia" w:hAnsiTheme="minorHAnsi" w:cstheme="minorBidi"/>
                <w:smallCaps w:val="0"/>
                <w:noProof/>
              </w:rPr>
              <w:tab/>
            </w:r>
            <w:r w:rsidR="00321CDF" w:rsidRPr="00920439">
              <w:rPr>
                <w:rStyle w:val="Lienhypertexte"/>
                <w:noProof/>
              </w:rPr>
              <w:t>Clauses environnementales</w:t>
            </w:r>
            <w:r w:rsidR="00321CDF">
              <w:rPr>
                <w:noProof/>
                <w:webHidden/>
              </w:rPr>
              <w:tab/>
            </w:r>
            <w:r w:rsidR="00321CDF">
              <w:rPr>
                <w:noProof/>
                <w:webHidden/>
              </w:rPr>
              <w:fldChar w:fldCharType="begin"/>
            </w:r>
            <w:r w:rsidR="00321CDF">
              <w:rPr>
                <w:noProof/>
                <w:webHidden/>
              </w:rPr>
              <w:instrText xml:space="preserve"> PAGEREF _Toc196223842 \h </w:instrText>
            </w:r>
            <w:r w:rsidR="00321CDF">
              <w:rPr>
                <w:noProof/>
                <w:webHidden/>
              </w:rPr>
            </w:r>
            <w:r w:rsidR="00321CDF">
              <w:rPr>
                <w:noProof/>
                <w:webHidden/>
              </w:rPr>
              <w:fldChar w:fldCharType="separate"/>
            </w:r>
            <w:r>
              <w:rPr>
                <w:noProof/>
                <w:webHidden/>
              </w:rPr>
              <w:t>18</w:t>
            </w:r>
            <w:r w:rsidR="00321CDF">
              <w:rPr>
                <w:noProof/>
                <w:webHidden/>
              </w:rPr>
              <w:fldChar w:fldCharType="end"/>
            </w:r>
          </w:hyperlink>
        </w:p>
        <w:p w:rsidR="00321CDF" w:rsidRDefault="00205748">
          <w:pPr>
            <w:pStyle w:val="TM1"/>
            <w:tabs>
              <w:tab w:val="left" w:pos="1626"/>
            </w:tabs>
            <w:rPr>
              <w:rFonts w:asciiTheme="minorHAnsi" w:eastAsiaTheme="minorEastAsia" w:hAnsiTheme="minorHAnsi" w:cstheme="minorBidi"/>
              <w:b w:val="0"/>
              <w:bCs w:val="0"/>
              <w:caps w:val="0"/>
              <w:noProof/>
              <w:u w:val="none"/>
            </w:rPr>
          </w:pPr>
          <w:hyperlink w:anchor="_Toc196223843" w:history="1">
            <w:r w:rsidR="00321CDF" w:rsidRPr="00920439">
              <w:rPr>
                <w:rStyle w:val="Lienhypertexte"/>
                <w:noProof/>
              </w:rPr>
              <w:t>Article 12 -</w:t>
            </w:r>
            <w:r w:rsidR="00321CDF">
              <w:rPr>
                <w:rFonts w:asciiTheme="minorHAnsi" w:eastAsiaTheme="minorEastAsia" w:hAnsiTheme="minorHAnsi" w:cstheme="minorBidi"/>
                <w:b w:val="0"/>
                <w:bCs w:val="0"/>
                <w:caps w:val="0"/>
                <w:noProof/>
                <w:u w:val="none"/>
              </w:rPr>
              <w:tab/>
            </w:r>
            <w:r w:rsidR="00321CDF" w:rsidRPr="00920439">
              <w:rPr>
                <w:rStyle w:val="Lienhypertexte"/>
                <w:noProof/>
              </w:rPr>
              <w:t>Modifications en cours d’exécution du contrat</w:t>
            </w:r>
            <w:r w:rsidR="00321CDF">
              <w:rPr>
                <w:noProof/>
                <w:webHidden/>
              </w:rPr>
              <w:tab/>
            </w:r>
            <w:r w:rsidR="00321CDF">
              <w:rPr>
                <w:noProof/>
                <w:webHidden/>
              </w:rPr>
              <w:fldChar w:fldCharType="begin"/>
            </w:r>
            <w:r w:rsidR="00321CDF">
              <w:rPr>
                <w:noProof/>
                <w:webHidden/>
              </w:rPr>
              <w:instrText xml:space="preserve"> PAGEREF _Toc196223843 \h </w:instrText>
            </w:r>
            <w:r w:rsidR="00321CDF">
              <w:rPr>
                <w:noProof/>
                <w:webHidden/>
              </w:rPr>
            </w:r>
            <w:r w:rsidR="00321CDF">
              <w:rPr>
                <w:noProof/>
                <w:webHidden/>
              </w:rPr>
              <w:fldChar w:fldCharType="separate"/>
            </w:r>
            <w:r>
              <w:rPr>
                <w:noProof/>
                <w:webHidden/>
              </w:rPr>
              <w:t>18</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44" w:history="1">
            <w:r w:rsidR="00321CDF" w:rsidRPr="00920439">
              <w:rPr>
                <w:rStyle w:val="Lienhypertexte"/>
                <w:noProof/>
              </w:rPr>
              <w:t>12.1</w:t>
            </w:r>
            <w:r w:rsidR="00321CDF">
              <w:rPr>
                <w:rFonts w:asciiTheme="minorHAnsi" w:eastAsiaTheme="minorEastAsia" w:hAnsiTheme="minorHAnsi" w:cstheme="minorBidi"/>
                <w:b w:val="0"/>
                <w:bCs w:val="0"/>
                <w:smallCaps w:val="0"/>
                <w:noProof/>
              </w:rPr>
              <w:tab/>
            </w:r>
            <w:r w:rsidR="00321CDF" w:rsidRPr="00920439">
              <w:rPr>
                <w:rStyle w:val="Lienhypertexte"/>
                <w:noProof/>
              </w:rPr>
              <w:t>Ajout d’un établissement bénéficiaire</w:t>
            </w:r>
            <w:r w:rsidR="00321CDF">
              <w:rPr>
                <w:noProof/>
                <w:webHidden/>
              </w:rPr>
              <w:tab/>
            </w:r>
            <w:r w:rsidR="00321CDF">
              <w:rPr>
                <w:noProof/>
                <w:webHidden/>
              </w:rPr>
              <w:fldChar w:fldCharType="begin"/>
            </w:r>
            <w:r w:rsidR="00321CDF">
              <w:rPr>
                <w:noProof/>
                <w:webHidden/>
              </w:rPr>
              <w:instrText xml:space="preserve"> PAGEREF _Toc196223844 \h </w:instrText>
            </w:r>
            <w:r w:rsidR="00321CDF">
              <w:rPr>
                <w:noProof/>
                <w:webHidden/>
              </w:rPr>
            </w:r>
            <w:r w:rsidR="00321CDF">
              <w:rPr>
                <w:noProof/>
                <w:webHidden/>
              </w:rPr>
              <w:fldChar w:fldCharType="separate"/>
            </w:r>
            <w:r>
              <w:rPr>
                <w:noProof/>
                <w:webHidden/>
              </w:rPr>
              <w:t>18</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45" w:history="1">
            <w:r w:rsidR="00321CDF" w:rsidRPr="00920439">
              <w:rPr>
                <w:rStyle w:val="Lienhypertexte"/>
                <w:noProof/>
              </w:rPr>
              <w:t>12.2</w:t>
            </w:r>
            <w:r w:rsidR="00321CDF">
              <w:rPr>
                <w:rFonts w:asciiTheme="minorHAnsi" w:eastAsiaTheme="minorEastAsia" w:hAnsiTheme="minorHAnsi" w:cstheme="minorBidi"/>
                <w:b w:val="0"/>
                <w:bCs w:val="0"/>
                <w:smallCaps w:val="0"/>
                <w:noProof/>
              </w:rPr>
              <w:tab/>
            </w:r>
            <w:r w:rsidR="00321CDF" w:rsidRPr="00920439">
              <w:rPr>
                <w:rStyle w:val="Lienhypertexte"/>
                <w:noProof/>
              </w:rPr>
              <w:t>Ajout de prestations complémentaires hors BPU ou catalogue</w:t>
            </w:r>
            <w:r w:rsidR="00321CDF">
              <w:rPr>
                <w:noProof/>
                <w:webHidden/>
              </w:rPr>
              <w:tab/>
            </w:r>
            <w:r w:rsidR="00321CDF">
              <w:rPr>
                <w:noProof/>
                <w:webHidden/>
              </w:rPr>
              <w:fldChar w:fldCharType="begin"/>
            </w:r>
            <w:r w:rsidR="00321CDF">
              <w:rPr>
                <w:noProof/>
                <w:webHidden/>
              </w:rPr>
              <w:instrText xml:space="preserve"> PAGEREF _Toc196223845 \h </w:instrText>
            </w:r>
            <w:r w:rsidR="00321CDF">
              <w:rPr>
                <w:noProof/>
                <w:webHidden/>
              </w:rPr>
            </w:r>
            <w:r w:rsidR="00321CDF">
              <w:rPr>
                <w:noProof/>
                <w:webHidden/>
              </w:rPr>
              <w:fldChar w:fldCharType="separate"/>
            </w:r>
            <w:r>
              <w:rPr>
                <w:noProof/>
                <w:webHidden/>
              </w:rPr>
              <w:t>18</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46" w:history="1">
            <w:r w:rsidR="00321CDF" w:rsidRPr="00920439">
              <w:rPr>
                <w:rStyle w:val="Lienhypertexte"/>
                <w:noProof/>
              </w:rPr>
              <w:t>12.3</w:t>
            </w:r>
            <w:r w:rsidR="00321CDF">
              <w:rPr>
                <w:rFonts w:asciiTheme="minorHAnsi" w:eastAsiaTheme="minorEastAsia" w:hAnsiTheme="minorHAnsi" w:cstheme="minorBidi"/>
                <w:b w:val="0"/>
                <w:bCs w:val="0"/>
                <w:smallCaps w:val="0"/>
                <w:noProof/>
              </w:rPr>
              <w:tab/>
            </w:r>
            <w:r w:rsidR="00321CDF" w:rsidRPr="00920439">
              <w:rPr>
                <w:rStyle w:val="Lienhypertexte"/>
                <w:noProof/>
              </w:rPr>
              <w:t>Cession du marché</w:t>
            </w:r>
            <w:r w:rsidR="00321CDF">
              <w:rPr>
                <w:noProof/>
                <w:webHidden/>
              </w:rPr>
              <w:tab/>
            </w:r>
            <w:r w:rsidR="00321CDF">
              <w:rPr>
                <w:noProof/>
                <w:webHidden/>
              </w:rPr>
              <w:fldChar w:fldCharType="begin"/>
            </w:r>
            <w:r w:rsidR="00321CDF">
              <w:rPr>
                <w:noProof/>
                <w:webHidden/>
              </w:rPr>
              <w:instrText xml:space="preserve"> PAGEREF _Toc196223846 \h </w:instrText>
            </w:r>
            <w:r w:rsidR="00321CDF">
              <w:rPr>
                <w:noProof/>
                <w:webHidden/>
              </w:rPr>
            </w:r>
            <w:r w:rsidR="00321CDF">
              <w:rPr>
                <w:noProof/>
                <w:webHidden/>
              </w:rPr>
              <w:fldChar w:fldCharType="separate"/>
            </w:r>
            <w:r>
              <w:rPr>
                <w:noProof/>
                <w:webHidden/>
              </w:rPr>
              <w:t>18</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47" w:history="1">
            <w:r w:rsidR="00321CDF" w:rsidRPr="00920439">
              <w:rPr>
                <w:rStyle w:val="Lienhypertexte"/>
                <w:noProof/>
              </w:rPr>
              <w:t>12.4</w:t>
            </w:r>
            <w:r w:rsidR="00321CDF">
              <w:rPr>
                <w:rFonts w:asciiTheme="minorHAnsi" w:eastAsiaTheme="minorEastAsia" w:hAnsiTheme="minorHAnsi" w:cstheme="minorBidi"/>
                <w:b w:val="0"/>
                <w:bCs w:val="0"/>
                <w:smallCaps w:val="0"/>
                <w:noProof/>
              </w:rPr>
              <w:tab/>
            </w:r>
            <w:r w:rsidR="00321CDF" w:rsidRPr="00920439">
              <w:rPr>
                <w:rStyle w:val="Lienhypertexte"/>
                <w:noProof/>
              </w:rPr>
              <w:t>Evolution législative ou réglementaire</w:t>
            </w:r>
            <w:r w:rsidR="00321CDF">
              <w:rPr>
                <w:noProof/>
                <w:webHidden/>
              </w:rPr>
              <w:tab/>
            </w:r>
            <w:r w:rsidR="00321CDF">
              <w:rPr>
                <w:noProof/>
                <w:webHidden/>
              </w:rPr>
              <w:fldChar w:fldCharType="begin"/>
            </w:r>
            <w:r w:rsidR="00321CDF">
              <w:rPr>
                <w:noProof/>
                <w:webHidden/>
              </w:rPr>
              <w:instrText xml:space="preserve"> PAGEREF _Toc196223847 \h </w:instrText>
            </w:r>
            <w:r w:rsidR="00321CDF">
              <w:rPr>
                <w:noProof/>
                <w:webHidden/>
              </w:rPr>
            </w:r>
            <w:r w:rsidR="00321CDF">
              <w:rPr>
                <w:noProof/>
                <w:webHidden/>
              </w:rPr>
              <w:fldChar w:fldCharType="separate"/>
            </w:r>
            <w:r>
              <w:rPr>
                <w:noProof/>
                <w:webHidden/>
              </w:rPr>
              <w:t>19</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48" w:history="1">
            <w:r w:rsidR="00321CDF" w:rsidRPr="00920439">
              <w:rPr>
                <w:rStyle w:val="Lienhypertexte"/>
                <w:noProof/>
              </w:rPr>
              <w:t>12.5</w:t>
            </w:r>
            <w:r w:rsidR="00321CDF">
              <w:rPr>
                <w:rFonts w:asciiTheme="minorHAnsi" w:eastAsiaTheme="minorEastAsia" w:hAnsiTheme="minorHAnsi" w:cstheme="minorBidi"/>
                <w:b w:val="0"/>
                <w:bCs w:val="0"/>
                <w:smallCaps w:val="0"/>
                <w:noProof/>
              </w:rPr>
              <w:tab/>
            </w:r>
            <w:r w:rsidR="00321CDF" w:rsidRPr="00920439">
              <w:rPr>
                <w:rStyle w:val="Lienhypertexte"/>
                <w:noProof/>
              </w:rPr>
              <w:t>Évolution</w:t>
            </w:r>
            <w:r w:rsidR="00321CDF">
              <w:rPr>
                <w:noProof/>
                <w:webHidden/>
              </w:rPr>
              <w:tab/>
            </w:r>
            <w:r w:rsidR="00321CDF">
              <w:rPr>
                <w:noProof/>
                <w:webHidden/>
              </w:rPr>
              <w:fldChar w:fldCharType="begin"/>
            </w:r>
            <w:r w:rsidR="00321CDF">
              <w:rPr>
                <w:noProof/>
                <w:webHidden/>
              </w:rPr>
              <w:instrText xml:space="preserve"> PAGEREF _Toc196223848 \h </w:instrText>
            </w:r>
            <w:r w:rsidR="00321CDF">
              <w:rPr>
                <w:noProof/>
                <w:webHidden/>
              </w:rPr>
            </w:r>
            <w:r w:rsidR="00321CDF">
              <w:rPr>
                <w:noProof/>
                <w:webHidden/>
              </w:rPr>
              <w:fldChar w:fldCharType="separate"/>
            </w:r>
            <w:r>
              <w:rPr>
                <w:noProof/>
                <w:webHidden/>
              </w:rPr>
              <w:t>19</w:t>
            </w:r>
            <w:r w:rsidR="00321CDF">
              <w:rPr>
                <w:noProof/>
                <w:webHidden/>
              </w:rPr>
              <w:fldChar w:fldCharType="end"/>
            </w:r>
          </w:hyperlink>
        </w:p>
        <w:p w:rsidR="00321CDF" w:rsidRDefault="00205748">
          <w:pPr>
            <w:pStyle w:val="TM1"/>
            <w:tabs>
              <w:tab w:val="left" w:pos="1626"/>
            </w:tabs>
            <w:rPr>
              <w:rFonts w:asciiTheme="minorHAnsi" w:eastAsiaTheme="minorEastAsia" w:hAnsiTheme="minorHAnsi" w:cstheme="minorBidi"/>
              <w:b w:val="0"/>
              <w:bCs w:val="0"/>
              <w:caps w:val="0"/>
              <w:noProof/>
              <w:u w:val="none"/>
            </w:rPr>
          </w:pPr>
          <w:hyperlink w:anchor="_Toc196223849" w:history="1">
            <w:r w:rsidR="00321CDF" w:rsidRPr="00920439">
              <w:rPr>
                <w:rStyle w:val="Lienhypertexte"/>
                <w:noProof/>
              </w:rPr>
              <w:t>Article 13 -</w:t>
            </w:r>
            <w:r w:rsidR="00321CDF">
              <w:rPr>
                <w:rFonts w:asciiTheme="minorHAnsi" w:eastAsiaTheme="minorEastAsia" w:hAnsiTheme="minorHAnsi" w:cstheme="minorBidi"/>
                <w:b w:val="0"/>
                <w:bCs w:val="0"/>
                <w:caps w:val="0"/>
                <w:noProof/>
                <w:u w:val="none"/>
              </w:rPr>
              <w:tab/>
            </w:r>
            <w:r w:rsidR="00321CDF" w:rsidRPr="00920439">
              <w:rPr>
                <w:rStyle w:val="Lienhypertexte"/>
                <w:noProof/>
              </w:rPr>
              <w:t>Sous-traitance</w:t>
            </w:r>
            <w:r w:rsidR="00321CDF">
              <w:rPr>
                <w:noProof/>
                <w:webHidden/>
              </w:rPr>
              <w:tab/>
            </w:r>
            <w:r w:rsidR="00321CDF">
              <w:rPr>
                <w:noProof/>
                <w:webHidden/>
              </w:rPr>
              <w:fldChar w:fldCharType="begin"/>
            </w:r>
            <w:r w:rsidR="00321CDF">
              <w:rPr>
                <w:noProof/>
                <w:webHidden/>
              </w:rPr>
              <w:instrText xml:space="preserve"> PAGEREF _Toc196223849 \h </w:instrText>
            </w:r>
            <w:r w:rsidR="00321CDF">
              <w:rPr>
                <w:noProof/>
                <w:webHidden/>
              </w:rPr>
            </w:r>
            <w:r w:rsidR="00321CDF">
              <w:rPr>
                <w:noProof/>
                <w:webHidden/>
              </w:rPr>
              <w:fldChar w:fldCharType="separate"/>
            </w:r>
            <w:r>
              <w:rPr>
                <w:noProof/>
                <w:webHidden/>
              </w:rPr>
              <w:t>20</w:t>
            </w:r>
            <w:r w:rsidR="00321CDF">
              <w:rPr>
                <w:noProof/>
                <w:webHidden/>
              </w:rPr>
              <w:fldChar w:fldCharType="end"/>
            </w:r>
          </w:hyperlink>
        </w:p>
        <w:p w:rsidR="00321CDF" w:rsidRDefault="00205748">
          <w:pPr>
            <w:pStyle w:val="TM1"/>
            <w:tabs>
              <w:tab w:val="left" w:pos="1626"/>
            </w:tabs>
            <w:rPr>
              <w:rFonts w:asciiTheme="minorHAnsi" w:eastAsiaTheme="minorEastAsia" w:hAnsiTheme="minorHAnsi" w:cstheme="minorBidi"/>
              <w:b w:val="0"/>
              <w:bCs w:val="0"/>
              <w:caps w:val="0"/>
              <w:noProof/>
              <w:u w:val="none"/>
            </w:rPr>
          </w:pPr>
          <w:hyperlink w:anchor="_Toc196223850" w:history="1">
            <w:r w:rsidR="00321CDF" w:rsidRPr="00920439">
              <w:rPr>
                <w:rStyle w:val="Lienhypertexte"/>
                <w:noProof/>
              </w:rPr>
              <w:t>Article 14 -</w:t>
            </w:r>
            <w:r w:rsidR="00321CDF">
              <w:rPr>
                <w:rFonts w:asciiTheme="minorHAnsi" w:eastAsiaTheme="minorEastAsia" w:hAnsiTheme="minorHAnsi" w:cstheme="minorBidi"/>
                <w:b w:val="0"/>
                <w:bCs w:val="0"/>
                <w:caps w:val="0"/>
                <w:noProof/>
                <w:u w:val="none"/>
              </w:rPr>
              <w:tab/>
            </w:r>
            <w:r w:rsidR="00321CDF" w:rsidRPr="00920439">
              <w:rPr>
                <w:rStyle w:val="Lienhypertexte"/>
                <w:noProof/>
              </w:rPr>
              <w:t>Obligations générales du Titulaire</w:t>
            </w:r>
            <w:r w:rsidR="00321CDF">
              <w:rPr>
                <w:noProof/>
                <w:webHidden/>
              </w:rPr>
              <w:tab/>
            </w:r>
            <w:r w:rsidR="00321CDF">
              <w:rPr>
                <w:noProof/>
                <w:webHidden/>
              </w:rPr>
              <w:fldChar w:fldCharType="begin"/>
            </w:r>
            <w:r w:rsidR="00321CDF">
              <w:rPr>
                <w:noProof/>
                <w:webHidden/>
              </w:rPr>
              <w:instrText xml:space="preserve"> PAGEREF _Toc196223850 \h </w:instrText>
            </w:r>
            <w:r w:rsidR="00321CDF">
              <w:rPr>
                <w:noProof/>
                <w:webHidden/>
              </w:rPr>
            </w:r>
            <w:r w:rsidR="00321CDF">
              <w:rPr>
                <w:noProof/>
                <w:webHidden/>
              </w:rPr>
              <w:fldChar w:fldCharType="separate"/>
            </w:r>
            <w:r>
              <w:rPr>
                <w:noProof/>
                <w:webHidden/>
              </w:rPr>
              <w:t>20</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51" w:history="1">
            <w:r w:rsidR="00321CDF" w:rsidRPr="00920439">
              <w:rPr>
                <w:rStyle w:val="Lienhypertexte"/>
                <w:noProof/>
              </w:rPr>
              <w:t>14.1</w:t>
            </w:r>
            <w:r w:rsidR="00321CDF">
              <w:rPr>
                <w:rFonts w:asciiTheme="minorHAnsi" w:eastAsiaTheme="minorEastAsia" w:hAnsiTheme="minorHAnsi" w:cstheme="minorBidi"/>
                <w:b w:val="0"/>
                <w:bCs w:val="0"/>
                <w:smallCaps w:val="0"/>
                <w:noProof/>
              </w:rPr>
              <w:tab/>
            </w:r>
            <w:r w:rsidR="00321CDF" w:rsidRPr="00920439">
              <w:rPr>
                <w:rStyle w:val="Lienhypertexte"/>
                <w:noProof/>
              </w:rPr>
              <w:t>Changements affectant le Titulaire</w:t>
            </w:r>
            <w:r w:rsidR="00321CDF">
              <w:rPr>
                <w:noProof/>
                <w:webHidden/>
              </w:rPr>
              <w:tab/>
            </w:r>
            <w:r w:rsidR="00321CDF">
              <w:rPr>
                <w:noProof/>
                <w:webHidden/>
              </w:rPr>
              <w:fldChar w:fldCharType="begin"/>
            </w:r>
            <w:r w:rsidR="00321CDF">
              <w:rPr>
                <w:noProof/>
                <w:webHidden/>
              </w:rPr>
              <w:instrText xml:space="preserve"> PAGEREF _Toc196223851 \h </w:instrText>
            </w:r>
            <w:r w:rsidR="00321CDF">
              <w:rPr>
                <w:noProof/>
                <w:webHidden/>
              </w:rPr>
            </w:r>
            <w:r w:rsidR="00321CDF">
              <w:rPr>
                <w:noProof/>
                <w:webHidden/>
              </w:rPr>
              <w:fldChar w:fldCharType="separate"/>
            </w:r>
            <w:r>
              <w:rPr>
                <w:noProof/>
                <w:webHidden/>
              </w:rPr>
              <w:t>20</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52" w:history="1">
            <w:r w:rsidR="00321CDF" w:rsidRPr="00920439">
              <w:rPr>
                <w:rStyle w:val="Lienhypertexte"/>
                <w:noProof/>
              </w:rPr>
              <w:t>14.2</w:t>
            </w:r>
            <w:r w:rsidR="00321CDF">
              <w:rPr>
                <w:rFonts w:asciiTheme="minorHAnsi" w:eastAsiaTheme="minorEastAsia" w:hAnsiTheme="minorHAnsi" w:cstheme="minorBidi"/>
                <w:b w:val="0"/>
                <w:bCs w:val="0"/>
                <w:smallCaps w:val="0"/>
                <w:noProof/>
              </w:rPr>
              <w:tab/>
            </w:r>
            <w:r w:rsidR="00321CDF" w:rsidRPr="00920439">
              <w:rPr>
                <w:rStyle w:val="Lienhypertexte"/>
                <w:noProof/>
              </w:rPr>
              <w:t>Assurance</w:t>
            </w:r>
            <w:r w:rsidR="00321CDF">
              <w:rPr>
                <w:noProof/>
                <w:webHidden/>
              </w:rPr>
              <w:tab/>
            </w:r>
            <w:r w:rsidR="00321CDF">
              <w:rPr>
                <w:noProof/>
                <w:webHidden/>
              </w:rPr>
              <w:fldChar w:fldCharType="begin"/>
            </w:r>
            <w:r w:rsidR="00321CDF">
              <w:rPr>
                <w:noProof/>
                <w:webHidden/>
              </w:rPr>
              <w:instrText xml:space="preserve"> PAGEREF _Toc196223852 \h </w:instrText>
            </w:r>
            <w:r w:rsidR="00321CDF">
              <w:rPr>
                <w:noProof/>
                <w:webHidden/>
              </w:rPr>
            </w:r>
            <w:r w:rsidR="00321CDF">
              <w:rPr>
                <w:noProof/>
                <w:webHidden/>
              </w:rPr>
              <w:fldChar w:fldCharType="separate"/>
            </w:r>
            <w:r>
              <w:rPr>
                <w:noProof/>
                <w:webHidden/>
              </w:rPr>
              <w:t>21</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53" w:history="1">
            <w:r w:rsidR="00321CDF" w:rsidRPr="00920439">
              <w:rPr>
                <w:rStyle w:val="Lienhypertexte"/>
                <w:noProof/>
              </w:rPr>
              <w:t>14.3</w:t>
            </w:r>
            <w:r w:rsidR="00321CDF">
              <w:rPr>
                <w:rFonts w:asciiTheme="minorHAnsi" w:eastAsiaTheme="minorEastAsia" w:hAnsiTheme="minorHAnsi" w:cstheme="minorBidi"/>
                <w:b w:val="0"/>
                <w:bCs w:val="0"/>
                <w:smallCaps w:val="0"/>
                <w:noProof/>
              </w:rPr>
              <w:tab/>
            </w:r>
            <w:r w:rsidR="00321CDF" w:rsidRPr="00920439">
              <w:rPr>
                <w:rStyle w:val="Lienhypertexte"/>
                <w:noProof/>
              </w:rPr>
              <w:t>Discrétion et confidentialité</w:t>
            </w:r>
            <w:r w:rsidR="00321CDF">
              <w:rPr>
                <w:noProof/>
                <w:webHidden/>
              </w:rPr>
              <w:tab/>
            </w:r>
            <w:r w:rsidR="00321CDF">
              <w:rPr>
                <w:noProof/>
                <w:webHidden/>
              </w:rPr>
              <w:fldChar w:fldCharType="begin"/>
            </w:r>
            <w:r w:rsidR="00321CDF">
              <w:rPr>
                <w:noProof/>
                <w:webHidden/>
              </w:rPr>
              <w:instrText xml:space="preserve"> PAGEREF _Toc196223853 \h </w:instrText>
            </w:r>
            <w:r w:rsidR="00321CDF">
              <w:rPr>
                <w:noProof/>
                <w:webHidden/>
              </w:rPr>
            </w:r>
            <w:r w:rsidR="00321CDF">
              <w:rPr>
                <w:noProof/>
                <w:webHidden/>
              </w:rPr>
              <w:fldChar w:fldCharType="separate"/>
            </w:r>
            <w:r>
              <w:rPr>
                <w:noProof/>
                <w:webHidden/>
              </w:rPr>
              <w:t>21</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54" w:history="1">
            <w:r w:rsidR="00321CDF" w:rsidRPr="00920439">
              <w:rPr>
                <w:rStyle w:val="Lienhypertexte"/>
                <w:noProof/>
              </w:rPr>
              <w:t>14.4</w:t>
            </w:r>
            <w:r w:rsidR="00321CDF">
              <w:rPr>
                <w:rFonts w:asciiTheme="minorHAnsi" w:eastAsiaTheme="minorEastAsia" w:hAnsiTheme="minorHAnsi" w:cstheme="minorBidi"/>
                <w:b w:val="0"/>
                <w:bCs w:val="0"/>
                <w:smallCaps w:val="0"/>
                <w:noProof/>
              </w:rPr>
              <w:tab/>
            </w:r>
            <w:r w:rsidR="00321CDF" w:rsidRPr="00920439">
              <w:rPr>
                <w:rStyle w:val="Lienhypertexte"/>
                <w:noProof/>
              </w:rPr>
              <w:t>Sécurité</w:t>
            </w:r>
            <w:r w:rsidR="00321CDF">
              <w:rPr>
                <w:noProof/>
                <w:webHidden/>
              </w:rPr>
              <w:tab/>
            </w:r>
            <w:r w:rsidR="00321CDF">
              <w:rPr>
                <w:noProof/>
                <w:webHidden/>
              </w:rPr>
              <w:fldChar w:fldCharType="begin"/>
            </w:r>
            <w:r w:rsidR="00321CDF">
              <w:rPr>
                <w:noProof/>
                <w:webHidden/>
              </w:rPr>
              <w:instrText xml:space="preserve"> PAGEREF _Toc196223854 \h </w:instrText>
            </w:r>
            <w:r w:rsidR="00321CDF">
              <w:rPr>
                <w:noProof/>
                <w:webHidden/>
              </w:rPr>
            </w:r>
            <w:r w:rsidR="00321CDF">
              <w:rPr>
                <w:noProof/>
                <w:webHidden/>
              </w:rPr>
              <w:fldChar w:fldCharType="separate"/>
            </w:r>
            <w:r>
              <w:rPr>
                <w:noProof/>
                <w:webHidden/>
              </w:rPr>
              <w:t>21</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55" w:history="1">
            <w:r w:rsidR="00321CDF" w:rsidRPr="00920439">
              <w:rPr>
                <w:rStyle w:val="Lienhypertexte"/>
                <w:noProof/>
              </w:rPr>
              <w:t>14.5</w:t>
            </w:r>
            <w:r w:rsidR="00321CDF">
              <w:rPr>
                <w:rFonts w:asciiTheme="minorHAnsi" w:eastAsiaTheme="minorEastAsia" w:hAnsiTheme="minorHAnsi" w:cstheme="minorBidi"/>
                <w:b w:val="0"/>
                <w:bCs w:val="0"/>
                <w:smallCaps w:val="0"/>
                <w:noProof/>
              </w:rPr>
              <w:tab/>
            </w:r>
            <w:r w:rsidR="00321CDF" w:rsidRPr="00920439">
              <w:rPr>
                <w:rStyle w:val="Lienhypertexte"/>
                <w:noProof/>
              </w:rPr>
              <w:t>Règlement européen sur la protection des données Sécurités (RGPD)</w:t>
            </w:r>
            <w:r w:rsidR="00321CDF">
              <w:rPr>
                <w:noProof/>
                <w:webHidden/>
              </w:rPr>
              <w:tab/>
            </w:r>
            <w:r w:rsidR="00321CDF">
              <w:rPr>
                <w:noProof/>
                <w:webHidden/>
              </w:rPr>
              <w:fldChar w:fldCharType="begin"/>
            </w:r>
            <w:r w:rsidR="00321CDF">
              <w:rPr>
                <w:noProof/>
                <w:webHidden/>
              </w:rPr>
              <w:instrText xml:space="preserve"> PAGEREF _Toc196223855 \h </w:instrText>
            </w:r>
            <w:r w:rsidR="00321CDF">
              <w:rPr>
                <w:noProof/>
                <w:webHidden/>
              </w:rPr>
            </w:r>
            <w:r w:rsidR="00321CDF">
              <w:rPr>
                <w:noProof/>
                <w:webHidden/>
              </w:rPr>
              <w:fldChar w:fldCharType="separate"/>
            </w:r>
            <w:r>
              <w:rPr>
                <w:noProof/>
                <w:webHidden/>
              </w:rPr>
              <w:t>21</w:t>
            </w:r>
            <w:r w:rsidR="00321CDF">
              <w:rPr>
                <w:noProof/>
                <w:webHidden/>
              </w:rPr>
              <w:fldChar w:fldCharType="end"/>
            </w:r>
          </w:hyperlink>
        </w:p>
        <w:p w:rsidR="00321CDF" w:rsidRDefault="00205748">
          <w:pPr>
            <w:pStyle w:val="TM1"/>
            <w:tabs>
              <w:tab w:val="left" w:pos="1626"/>
            </w:tabs>
            <w:rPr>
              <w:rFonts w:asciiTheme="minorHAnsi" w:eastAsiaTheme="minorEastAsia" w:hAnsiTheme="minorHAnsi" w:cstheme="minorBidi"/>
              <w:b w:val="0"/>
              <w:bCs w:val="0"/>
              <w:caps w:val="0"/>
              <w:noProof/>
              <w:u w:val="none"/>
            </w:rPr>
          </w:pPr>
          <w:hyperlink w:anchor="_Toc196223856" w:history="1">
            <w:r w:rsidR="00321CDF" w:rsidRPr="00920439">
              <w:rPr>
                <w:rStyle w:val="Lienhypertexte"/>
                <w:noProof/>
              </w:rPr>
              <w:t>Article 15 -</w:t>
            </w:r>
            <w:r w:rsidR="00321CDF">
              <w:rPr>
                <w:rFonts w:asciiTheme="minorHAnsi" w:eastAsiaTheme="minorEastAsia" w:hAnsiTheme="minorHAnsi" w:cstheme="minorBidi"/>
                <w:b w:val="0"/>
                <w:bCs w:val="0"/>
                <w:caps w:val="0"/>
                <w:noProof/>
                <w:u w:val="none"/>
              </w:rPr>
              <w:tab/>
            </w:r>
            <w:r w:rsidR="00321CDF" w:rsidRPr="00920439">
              <w:rPr>
                <w:rStyle w:val="Lienhypertexte"/>
                <w:noProof/>
              </w:rPr>
              <w:t>Opérations de vérifications</w:t>
            </w:r>
            <w:r w:rsidR="00321CDF">
              <w:rPr>
                <w:noProof/>
                <w:webHidden/>
              </w:rPr>
              <w:tab/>
            </w:r>
            <w:r w:rsidR="00321CDF">
              <w:rPr>
                <w:noProof/>
                <w:webHidden/>
              </w:rPr>
              <w:fldChar w:fldCharType="begin"/>
            </w:r>
            <w:r w:rsidR="00321CDF">
              <w:rPr>
                <w:noProof/>
                <w:webHidden/>
              </w:rPr>
              <w:instrText xml:space="preserve"> PAGEREF _Toc196223856 \h </w:instrText>
            </w:r>
            <w:r w:rsidR="00321CDF">
              <w:rPr>
                <w:noProof/>
                <w:webHidden/>
              </w:rPr>
            </w:r>
            <w:r w:rsidR="00321CDF">
              <w:rPr>
                <w:noProof/>
                <w:webHidden/>
              </w:rPr>
              <w:fldChar w:fldCharType="separate"/>
            </w:r>
            <w:r>
              <w:rPr>
                <w:noProof/>
                <w:webHidden/>
              </w:rPr>
              <w:t>22</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57" w:history="1">
            <w:r w:rsidR="00321CDF" w:rsidRPr="00920439">
              <w:rPr>
                <w:rStyle w:val="Lienhypertexte"/>
                <w:noProof/>
              </w:rPr>
              <w:t>15.1</w:t>
            </w:r>
            <w:r w:rsidR="00321CDF">
              <w:rPr>
                <w:rFonts w:asciiTheme="minorHAnsi" w:eastAsiaTheme="minorEastAsia" w:hAnsiTheme="minorHAnsi" w:cstheme="minorBidi"/>
                <w:b w:val="0"/>
                <w:bCs w:val="0"/>
                <w:smallCaps w:val="0"/>
                <w:noProof/>
              </w:rPr>
              <w:tab/>
            </w:r>
            <w:r w:rsidR="00321CDF" w:rsidRPr="00920439">
              <w:rPr>
                <w:rStyle w:val="Lienhypertexte"/>
                <w:noProof/>
              </w:rPr>
              <w:t>Livraisons des fournitures</w:t>
            </w:r>
            <w:r w:rsidR="00321CDF">
              <w:rPr>
                <w:noProof/>
                <w:webHidden/>
              </w:rPr>
              <w:tab/>
            </w:r>
            <w:r w:rsidR="00321CDF">
              <w:rPr>
                <w:noProof/>
                <w:webHidden/>
              </w:rPr>
              <w:fldChar w:fldCharType="begin"/>
            </w:r>
            <w:r w:rsidR="00321CDF">
              <w:rPr>
                <w:noProof/>
                <w:webHidden/>
              </w:rPr>
              <w:instrText xml:space="preserve"> PAGEREF _Toc196223857 \h </w:instrText>
            </w:r>
            <w:r w:rsidR="00321CDF">
              <w:rPr>
                <w:noProof/>
                <w:webHidden/>
              </w:rPr>
            </w:r>
            <w:r w:rsidR="00321CDF">
              <w:rPr>
                <w:noProof/>
                <w:webHidden/>
              </w:rPr>
              <w:fldChar w:fldCharType="separate"/>
            </w:r>
            <w:r>
              <w:rPr>
                <w:noProof/>
                <w:webHidden/>
              </w:rPr>
              <w:t>22</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58" w:history="1">
            <w:r w:rsidR="00321CDF" w:rsidRPr="00920439">
              <w:rPr>
                <w:rStyle w:val="Lienhypertexte"/>
                <w:noProof/>
              </w:rPr>
              <w:t>15.2</w:t>
            </w:r>
            <w:r w:rsidR="00321CDF">
              <w:rPr>
                <w:rFonts w:asciiTheme="minorHAnsi" w:eastAsiaTheme="minorEastAsia" w:hAnsiTheme="minorHAnsi" w:cstheme="minorBidi"/>
                <w:b w:val="0"/>
                <w:bCs w:val="0"/>
                <w:smallCaps w:val="0"/>
                <w:noProof/>
              </w:rPr>
              <w:tab/>
            </w:r>
            <w:r w:rsidR="00321CDF" w:rsidRPr="00920439">
              <w:rPr>
                <w:rStyle w:val="Lienhypertexte"/>
                <w:noProof/>
              </w:rPr>
              <w:t>Décision après vérifications</w:t>
            </w:r>
            <w:r w:rsidR="00321CDF">
              <w:rPr>
                <w:noProof/>
                <w:webHidden/>
              </w:rPr>
              <w:tab/>
            </w:r>
            <w:r w:rsidR="00321CDF">
              <w:rPr>
                <w:noProof/>
                <w:webHidden/>
              </w:rPr>
              <w:fldChar w:fldCharType="begin"/>
            </w:r>
            <w:r w:rsidR="00321CDF">
              <w:rPr>
                <w:noProof/>
                <w:webHidden/>
              </w:rPr>
              <w:instrText xml:space="preserve"> PAGEREF _Toc196223858 \h </w:instrText>
            </w:r>
            <w:r w:rsidR="00321CDF">
              <w:rPr>
                <w:noProof/>
                <w:webHidden/>
              </w:rPr>
            </w:r>
            <w:r w:rsidR="00321CDF">
              <w:rPr>
                <w:noProof/>
                <w:webHidden/>
              </w:rPr>
              <w:fldChar w:fldCharType="separate"/>
            </w:r>
            <w:r>
              <w:rPr>
                <w:noProof/>
                <w:webHidden/>
              </w:rPr>
              <w:t>22</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59" w:history="1">
            <w:r w:rsidR="00321CDF" w:rsidRPr="00920439">
              <w:rPr>
                <w:rStyle w:val="Lienhypertexte"/>
                <w:noProof/>
              </w:rPr>
              <w:t>15.3</w:t>
            </w:r>
            <w:r w:rsidR="00321CDF">
              <w:rPr>
                <w:rFonts w:asciiTheme="minorHAnsi" w:eastAsiaTheme="minorEastAsia" w:hAnsiTheme="minorHAnsi" w:cstheme="minorBidi"/>
                <w:b w:val="0"/>
                <w:bCs w:val="0"/>
                <w:smallCaps w:val="0"/>
                <w:noProof/>
              </w:rPr>
              <w:tab/>
            </w:r>
            <w:r w:rsidR="00321CDF" w:rsidRPr="00920439">
              <w:rPr>
                <w:rStyle w:val="Lienhypertexte"/>
                <w:noProof/>
              </w:rPr>
              <w:t>Admission et transfert de propriété</w:t>
            </w:r>
            <w:r w:rsidR="00321CDF">
              <w:rPr>
                <w:noProof/>
                <w:webHidden/>
              </w:rPr>
              <w:tab/>
            </w:r>
            <w:r w:rsidR="00321CDF">
              <w:rPr>
                <w:noProof/>
                <w:webHidden/>
              </w:rPr>
              <w:fldChar w:fldCharType="begin"/>
            </w:r>
            <w:r w:rsidR="00321CDF">
              <w:rPr>
                <w:noProof/>
                <w:webHidden/>
              </w:rPr>
              <w:instrText xml:space="preserve"> PAGEREF _Toc196223859 \h </w:instrText>
            </w:r>
            <w:r w:rsidR="00321CDF">
              <w:rPr>
                <w:noProof/>
                <w:webHidden/>
              </w:rPr>
            </w:r>
            <w:r w:rsidR="00321CDF">
              <w:rPr>
                <w:noProof/>
                <w:webHidden/>
              </w:rPr>
              <w:fldChar w:fldCharType="separate"/>
            </w:r>
            <w:r>
              <w:rPr>
                <w:noProof/>
                <w:webHidden/>
              </w:rPr>
              <w:t>22</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60" w:history="1">
            <w:r w:rsidR="00321CDF" w:rsidRPr="00920439">
              <w:rPr>
                <w:rStyle w:val="Lienhypertexte"/>
                <w:noProof/>
              </w:rPr>
              <w:t>15.4</w:t>
            </w:r>
            <w:r w:rsidR="00321CDF">
              <w:rPr>
                <w:rFonts w:asciiTheme="minorHAnsi" w:eastAsiaTheme="minorEastAsia" w:hAnsiTheme="minorHAnsi" w:cstheme="minorBidi"/>
                <w:b w:val="0"/>
                <w:bCs w:val="0"/>
                <w:smallCaps w:val="0"/>
                <w:noProof/>
              </w:rPr>
              <w:tab/>
            </w:r>
            <w:r w:rsidR="00321CDF" w:rsidRPr="00920439">
              <w:rPr>
                <w:rStyle w:val="Lienhypertexte"/>
                <w:noProof/>
              </w:rPr>
              <w:t>Responsabilité</w:t>
            </w:r>
            <w:r w:rsidR="00321CDF">
              <w:rPr>
                <w:noProof/>
                <w:webHidden/>
              </w:rPr>
              <w:tab/>
            </w:r>
            <w:r w:rsidR="00321CDF">
              <w:rPr>
                <w:noProof/>
                <w:webHidden/>
              </w:rPr>
              <w:fldChar w:fldCharType="begin"/>
            </w:r>
            <w:r w:rsidR="00321CDF">
              <w:rPr>
                <w:noProof/>
                <w:webHidden/>
              </w:rPr>
              <w:instrText xml:space="preserve"> PAGEREF _Toc196223860 \h </w:instrText>
            </w:r>
            <w:r w:rsidR="00321CDF">
              <w:rPr>
                <w:noProof/>
                <w:webHidden/>
              </w:rPr>
            </w:r>
            <w:r w:rsidR="00321CDF">
              <w:rPr>
                <w:noProof/>
                <w:webHidden/>
              </w:rPr>
              <w:fldChar w:fldCharType="separate"/>
            </w:r>
            <w:r>
              <w:rPr>
                <w:noProof/>
                <w:webHidden/>
              </w:rPr>
              <w:t>22</w:t>
            </w:r>
            <w:r w:rsidR="00321CDF">
              <w:rPr>
                <w:noProof/>
                <w:webHidden/>
              </w:rPr>
              <w:fldChar w:fldCharType="end"/>
            </w:r>
          </w:hyperlink>
        </w:p>
        <w:p w:rsidR="00321CDF" w:rsidRDefault="00205748">
          <w:pPr>
            <w:pStyle w:val="TM1"/>
            <w:tabs>
              <w:tab w:val="left" w:pos="1626"/>
            </w:tabs>
            <w:rPr>
              <w:rFonts w:asciiTheme="minorHAnsi" w:eastAsiaTheme="minorEastAsia" w:hAnsiTheme="minorHAnsi" w:cstheme="minorBidi"/>
              <w:b w:val="0"/>
              <w:bCs w:val="0"/>
              <w:caps w:val="0"/>
              <w:noProof/>
              <w:u w:val="none"/>
            </w:rPr>
          </w:pPr>
          <w:hyperlink w:anchor="_Toc196223861" w:history="1">
            <w:r w:rsidR="00321CDF" w:rsidRPr="00920439">
              <w:rPr>
                <w:rStyle w:val="Lienhypertexte"/>
                <w:noProof/>
              </w:rPr>
              <w:t>Article 16 -</w:t>
            </w:r>
            <w:r w:rsidR="00321CDF">
              <w:rPr>
                <w:rFonts w:asciiTheme="minorHAnsi" w:eastAsiaTheme="minorEastAsia" w:hAnsiTheme="minorHAnsi" w:cstheme="minorBidi"/>
                <w:b w:val="0"/>
                <w:bCs w:val="0"/>
                <w:caps w:val="0"/>
                <w:noProof/>
                <w:u w:val="none"/>
              </w:rPr>
              <w:tab/>
            </w:r>
            <w:r w:rsidR="00321CDF" w:rsidRPr="00920439">
              <w:rPr>
                <w:rStyle w:val="Lienhypertexte"/>
                <w:noProof/>
              </w:rPr>
              <w:t>Garantie</w:t>
            </w:r>
            <w:r w:rsidR="00321CDF">
              <w:rPr>
                <w:noProof/>
                <w:webHidden/>
              </w:rPr>
              <w:tab/>
            </w:r>
            <w:r w:rsidR="00321CDF">
              <w:rPr>
                <w:noProof/>
                <w:webHidden/>
              </w:rPr>
              <w:fldChar w:fldCharType="begin"/>
            </w:r>
            <w:r w:rsidR="00321CDF">
              <w:rPr>
                <w:noProof/>
                <w:webHidden/>
              </w:rPr>
              <w:instrText xml:space="preserve"> PAGEREF _Toc196223861 \h </w:instrText>
            </w:r>
            <w:r w:rsidR="00321CDF">
              <w:rPr>
                <w:noProof/>
                <w:webHidden/>
              </w:rPr>
            </w:r>
            <w:r w:rsidR="00321CDF">
              <w:rPr>
                <w:noProof/>
                <w:webHidden/>
              </w:rPr>
              <w:fldChar w:fldCharType="separate"/>
            </w:r>
            <w:r>
              <w:rPr>
                <w:noProof/>
                <w:webHidden/>
              </w:rPr>
              <w:t>23</w:t>
            </w:r>
            <w:r w:rsidR="00321CDF">
              <w:rPr>
                <w:noProof/>
                <w:webHidden/>
              </w:rPr>
              <w:fldChar w:fldCharType="end"/>
            </w:r>
          </w:hyperlink>
        </w:p>
        <w:p w:rsidR="00321CDF" w:rsidRDefault="00205748">
          <w:pPr>
            <w:pStyle w:val="TM1"/>
            <w:tabs>
              <w:tab w:val="left" w:pos="1626"/>
            </w:tabs>
            <w:rPr>
              <w:rFonts w:asciiTheme="minorHAnsi" w:eastAsiaTheme="minorEastAsia" w:hAnsiTheme="minorHAnsi" w:cstheme="minorBidi"/>
              <w:b w:val="0"/>
              <w:bCs w:val="0"/>
              <w:caps w:val="0"/>
              <w:noProof/>
              <w:u w:val="none"/>
            </w:rPr>
          </w:pPr>
          <w:hyperlink w:anchor="_Toc196223862" w:history="1">
            <w:r w:rsidR="00321CDF" w:rsidRPr="00920439">
              <w:rPr>
                <w:rStyle w:val="Lienhypertexte"/>
                <w:noProof/>
              </w:rPr>
              <w:t>Article 17 -</w:t>
            </w:r>
            <w:r w:rsidR="00321CDF">
              <w:rPr>
                <w:rFonts w:asciiTheme="minorHAnsi" w:eastAsiaTheme="minorEastAsia" w:hAnsiTheme="minorHAnsi" w:cstheme="minorBidi"/>
                <w:b w:val="0"/>
                <w:bCs w:val="0"/>
                <w:caps w:val="0"/>
                <w:noProof/>
                <w:u w:val="none"/>
              </w:rPr>
              <w:tab/>
            </w:r>
            <w:r w:rsidR="00321CDF" w:rsidRPr="00920439">
              <w:rPr>
                <w:rStyle w:val="Lienhypertexte"/>
                <w:noProof/>
              </w:rPr>
              <w:t>Délais d’exécution et pénalités de retard</w:t>
            </w:r>
            <w:r w:rsidR="00321CDF">
              <w:rPr>
                <w:noProof/>
                <w:webHidden/>
              </w:rPr>
              <w:tab/>
            </w:r>
            <w:r w:rsidR="00321CDF">
              <w:rPr>
                <w:noProof/>
                <w:webHidden/>
              </w:rPr>
              <w:fldChar w:fldCharType="begin"/>
            </w:r>
            <w:r w:rsidR="00321CDF">
              <w:rPr>
                <w:noProof/>
                <w:webHidden/>
              </w:rPr>
              <w:instrText xml:space="preserve"> PAGEREF _Toc196223862 \h </w:instrText>
            </w:r>
            <w:r w:rsidR="00321CDF">
              <w:rPr>
                <w:noProof/>
                <w:webHidden/>
              </w:rPr>
            </w:r>
            <w:r w:rsidR="00321CDF">
              <w:rPr>
                <w:noProof/>
                <w:webHidden/>
              </w:rPr>
              <w:fldChar w:fldCharType="separate"/>
            </w:r>
            <w:r>
              <w:rPr>
                <w:noProof/>
                <w:webHidden/>
              </w:rPr>
              <w:t>23</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63" w:history="1">
            <w:r w:rsidR="00321CDF" w:rsidRPr="00920439">
              <w:rPr>
                <w:rStyle w:val="Lienhypertexte"/>
                <w:noProof/>
              </w:rPr>
              <w:t>17.1</w:t>
            </w:r>
            <w:r w:rsidR="00321CDF">
              <w:rPr>
                <w:rFonts w:asciiTheme="minorHAnsi" w:eastAsiaTheme="minorEastAsia" w:hAnsiTheme="minorHAnsi" w:cstheme="minorBidi"/>
                <w:b w:val="0"/>
                <w:bCs w:val="0"/>
                <w:smallCaps w:val="0"/>
                <w:noProof/>
              </w:rPr>
              <w:tab/>
            </w:r>
            <w:r w:rsidR="00321CDF" w:rsidRPr="00920439">
              <w:rPr>
                <w:rStyle w:val="Lienhypertexte"/>
                <w:noProof/>
              </w:rPr>
              <w:t>Définition du délai contractuel</w:t>
            </w:r>
            <w:r w:rsidR="00321CDF">
              <w:rPr>
                <w:noProof/>
                <w:webHidden/>
              </w:rPr>
              <w:tab/>
            </w:r>
            <w:r w:rsidR="00321CDF">
              <w:rPr>
                <w:noProof/>
                <w:webHidden/>
              </w:rPr>
              <w:fldChar w:fldCharType="begin"/>
            </w:r>
            <w:r w:rsidR="00321CDF">
              <w:rPr>
                <w:noProof/>
                <w:webHidden/>
              </w:rPr>
              <w:instrText xml:space="preserve"> PAGEREF _Toc196223863 \h </w:instrText>
            </w:r>
            <w:r w:rsidR="00321CDF">
              <w:rPr>
                <w:noProof/>
                <w:webHidden/>
              </w:rPr>
            </w:r>
            <w:r w:rsidR="00321CDF">
              <w:rPr>
                <w:noProof/>
                <w:webHidden/>
              </w:rPr>
              <w:fldChar w:fldCharType="separate"/>
            </w:r>
            <w:r>
              <w:rPr>
                <w:noProof/>
                <w:webHidden/>
              </w:rPr>
              <w:t>23</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64" w:history="1">
            <w:r w:rsidR="00321CDF" w:rsidRPr="00920439">
              <w:rPr>
                <w:rStyle w:val="Lienhypertexte"/>
                <w:noProof/>
              </w:rPr>
              <w:t>17.2</w:t>
            </w:r>
            <w:r w:rsidR="00321CDF">
              <w:rPr>
                <w:rFonts w:asciiTheme="minorHAnsi" w:eastAsiaTheme="minorEastAsia" w:hAnsiTheme="minorHAnsi" w:cstheme="minorBidi"/>
                <w:b w:val="0"/>
                <w:bCs w:val="0"/>
                <w:smallCaps w:val="0"/>
                <w:noProof/>
              </w:rPr>
              <w:tab/>
            </w:r>
            <w:r w:rsidR="00321CDF" w:rsidRPr="00920439">
              <w:rPr>
                <w:rStyle w:val="Lienhypertexte"/>
                <w:noProof/>
              </w:rPr>
              <w:t>Définition du délai contractuel</w:t>
            </w:r>
            <w:r w:rsidR="00321CDF">
              <w:rPr>
                <w:noProof/>
                <w:webHidden/>
              </w:rPr>
              <w:tab/>
            </w:r>
            <w:r w:rsidR="00321CDF">
              <w:rPr>
                <w:noProof/>
                <w:webHidden/>
              </w:rPr>
              <w:fldChar w:fldCharType="begin"/>
            </w:r>
            <w:r w:rsidR="00321CDF">
              <w:rPr>
                <w:noProof/>
                <w:webHidden/>
              </w:rPr>
              <w:instrText xml:space="preserve"> PAGEREF _Toc196223864 \h </w:instrText>
            </w:r>
            <w:r w:rsidR="00321CDF">
              <w:rPr>
                <w:noProof/>
                <w:webHidden/>
              </w:rPr>
            </w:r>
            <w:r w:rsidR="00321CDF">
              <w:rPr>
                <w:noProof/>
                <w:webHidden/>
              </w:rPr>
              <w:fldChar w:fldCharType="separate"/>
            </w:r>
            <w:r>
              <w:rPr>
                <w:noProof/>
                <w:webHidden/>
              </w:rPr>
              <w:t>23</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65" w:history="1">
            <w:r w:rsidR="00321CDF" w:rsidRPr="00920439">
              <w:rPr>
                <w:rStyle w:val="Lienhypertexte"/>
                <w:noProof/>
              </w:rPr>
              <w:t>17.3</w:t>
            </w:r>
            <w:r w:rsidR="00321CDF">
              <w:rPr>
                <w:rFonts w:asciiTheme="minorHAnsi" w:eastAsiaTheme="minorEastAsia" w:hAnsiTheme="minorHAnsi" w:cstheme="minorBidi"/>
                <w:b w:val="0"/>
                <w:bCs w:val="0"/>
                <w:smallCaps w:val="0"/>
                <w:noProof/>
              </w:rPr>
              <w:tab/>
            </w:r>
            <w:r w:rsidR="00321CDF" w:rsidRPr="00920439">
              <w:rPr>
                <w:rStyle w:val="Lienhypertexte"/>
                <w:noProof/>
              </w:rPr>
              <w:t>Exigibilité des pénalités de retard</w:t>
            </w:r>
            <w:r w:rsidR="00321CDF">
              <w:rPr>
                <w:noProof/>
                <w:webHidden/>
              </w:rPr>
              <w:tab/>
            </w:r>
            <w:r w:rsidR="00321CDF">
              <w:rPr>
                <w:noProof/>
                <w:webHidden/>
              </w:rPr>
              <w:fldChar w:fldCharType="begin"/>
            </w:r>
            <w:r w:rsidR="00321CDF">
              <w:rPr>
                <w:noProof/>
                <w:webHidden/>
              </w:rPr>
              <w:instrText xml:space="preserve"> PAGEREF _Toc196223865 \h </w:instrText>
            </w:r>
            <w:r w:rsidR="00321CDF">
              <w:rPr>
                <w:noProof/>
                <w:webHidden/>
              </w:rPr>
            </w:r>
            <w:r w:rsidR="00321CDF">
              <w:rPr>
                <w:noProof/>
                <w:webHidden/>
              </w:rPr>
              <w:fldChar w:fldCharType="separate"/>
            </w:r>
            <w:r>
              <w:rPr>
                <w:noProof/>
                <w:webHidden/>
              </w:rPr>
              <w:t>23</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66" w:history="1">
            <w:r w:rsidR="00321CDF" w:rsidRPr="00920439">
              <w:rPr>
                <w:rStyle w:val="Lienhypertexte"/>
                <w:noProof/>
              </w:rPr>
              <w:t>17.4</w:t>
            </w:r>
            <w:r w:rsidR="00321CDF">
              <w:rPr>
                <w:rFonts w:asciiTheme="minorHAnsi" w:eastAsiaTheme="minorEastAsia" w:hAnsiTheme="minorHAnsi" w:cstheme="minorBidi"/>
                <w:b w:val="0"/>
                <w:bCs w:val="0"/>
                <w:smallCaps w:val="0"/>
                <w:noProof/>
              </w:rPr>
              <w:tab/>
            </w:r>
            <w:r w:rsidR="00321CDF" w:rsidRPr="00920439">
              <w:rPr>
                <w:rStyle w:val="Lienhypertexte"/>
                <w:noProof/>
              </w:rPr>
              <w:t>Calcul des pénalités de retard d’exécution</w:t>
            </w:r>
            <w:r w:rsidR="00321CDF">
              <w:rPr>
                <w:noProof/>
                <w:webHidden/>
              </w:rPr>
              <w:tab/>
            </w:r>
            <w:r w:rsidR="00321CDF">
              <w:rPr>
                <w:noProof/>
                <w:webHidden/>
              </w:rPr>
              <w:fldChar w:fldCharType="begin"/>
            </w:r>
            <w:r w:rsidR="00321CDF">
              <w:rPr>
                <w:noProof/>
                <w:webHidden/>
              </w:rPr>
              <w:instrText xml:space="preserve"> PAGEREF _Toc196223866 \h </w:instrText>
            </w:r>
            <w:r w:rsidR="00321CDF">
              <w:rPr>
                <w:noProof/>
                <w:webHidden/>
              </w:rPr>
            </w:r>
            <w:r w:rsidR="00321CDF">
              <w:rPr>
                <w:noProof/>
                <w:webHidden/>
              </w:rPr>
              <w:fldChar w:fldCharType="separate"/>
            </w:r>
            <w:r>
              <w:rPr>
                <w:noProof/>
                <w:webHidden/>
              </w:rPr>
              <w:t>24</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67" w:history="1">
            <w:r w:rsidR="00321CDF" w:rsidRPr="00920439">
              <w:rPr>
                <w:rStyle w:val="Lienhypertexte"/>
                <w:noProof/>
              </w:rPr>
              <w:t>17.5</w:t>
            </w:r>
            <w:r w:rsidR="00321CDF">
              <w:rPr>
                <w:rFonts w:asciiTheme="minorHAnsi" w:eastAsiaTheme="minorEastAsia" w:hAnsiTheme="minorHAnsi" w:cstheme="minorBidi"/>
                <w:b w:val="0"/>
                <w:bCs w:val="0"/>
                <w:smallCaps w:val="0"/>
                <w:noProof/>
              </w:rPr>
              <w:tab/>
            </w:r>
            <w:r w:rsidR="00321CDF" w:rsidRPr="00920439">
              <w:rPr>
                <w:rStyle w:val="Lienhypertexte"/>
                <w:noProof/>
              </w:rPr>
              <w:t>Pénalités pour mauvaise exécution des prestations</w:t>
            </w:r>
            <w:r w:rsidR="00321CDF">
              <w:rPr>
                <w:noProof/>
                <w:webHidden/>
              </w:rPr>
              <w:tab/>
            </w:r>
            <w:r w:rsidR="00321CDF">
              <w:rPr>
                <w:noProof/>
                <w:webHidden/>
              </w:rPr>
              <w:fldChar w:fldCharType="begin"/>
            </w:r>
            <w:r w:rsidR="00321CDF">
              <w:rPr>
                <w:noProof/>
                <w:webHidden/>
              </w:rPr>
              <w:instrText xml:space="preserve"> PAGEREF _Toc196223867 \h </w:instrText>
            </w:r>
            <w:r w:rsidR="00321CDF">
              <w:rPr>
                <w:noProof/>
                <w:webHidden/>
              </w:rPr>
            </w:r>
            <w:r w:rsidR="00321CDF">
              <w:rPr>
                <w:noProof/>
                <w:webHidden/>
              </w:rPr>
              <w:fldChar w:fldCharType="separate"/>
            </w:r>
            <w:r>
              <w:rPr>
                <w:noProof/>
                <w:webHidden/>
              </w:rPr>
              <w:t>24</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68" w:history="1">
            <w:r w:rsidR="00321CDF" w:rsidRPr="00920439">
              <w:rPr>
                <w:rStyle w:val="Lienhypertexte"/>
                <w:noProof/>
              </w:rPr>
              <w:t>17.6</w:t>
            </w:r>
            <w:r w:rsidR="00321CDF">
              <w:rPr>
                <w:rFonts w:asciiTheme="minorHAnsi" w:eastAsiaTheme="minorEastAsia" w:hAnsiTheme="minorHAnsi" w:cstheme="minorBidi"/>
                <w:b w:val="0"/>
                <w:bCs w:val="0"/>
                <w:smallCaps w:val="0"/>
                <w:noProof/>
              </w:rPr>
              <w:tab/>
            </w:r>
            <w:r w:rsidR="00321CDF" w:rsidRPr="00920439">
              <w:rPr>
                <w:rStyle w:val="Lienhypertexte"/>
                <w:noProof/>
              </w:rPr>
              <w:t>Pénalités pour retard dans la fourniture de documents</w:t>
            </w:r>
            <w:r w:rsidR="00321CDF">
              <w:rPr>
                <w:noProof/>
                <w:webHidden/>
              </w:rPr>
              <w:tab/>
            </w:r>
            <w:r w:rsidR="00321CDF">
              <w:rPr>
                <w:noProof/>
                <w:webHidden/>
              </w:rPr>
              <w:fldChar w:fldCharType="begin"/>
            </w:r>
            <w:r w:rsidR="00321CDF">
              <w:rPr>
                <w:noProof/>
                <w:webHidden/>
              </w:rPr>
              <w:instrText xml:space="preserve"> PAGEREF _Toc196223868 \h </w:instrText>
            </w:r>
            <w:r w:rsidR="00321CDF">
              <w:rPr>
                <w:noProof/>
                <w:webHidden/>
              </w:rPr>
            </w:r>
            <w:r w:rsidR="00321CDF">
              <w:rPr>
                <w:noProof/>
                <w:webHidden/>
              </w:rPr>
              <w:fldChar w:fldCharType="separate"/>
            </w:r>
            <w:r>
              <w:rPr>
                <w:noProof/>
                <w:webHidden/>
              </w:rPr>
              <w:t>24</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69" w:history="1">
            <w:r w:rsidR="00321CDF" w:rsidRPr="00920439">
              <w:rPr>
                <w:rStyle w:val="Lienhypertexte"/>
                <w:noProof/>
              </w:rPr>
              <w:t>17.7</w:t>
            </w:r>
            <w:r w:rsidR="00321CDF">
              <w:rPr>
                <w:rFonts w:asciiTheme="minorHAnsi" w:eastAsiaTheme="minorEastAsia" w:hAnsiTheme="minorHAnsi" w:cstheme="minorBidi"/>
                <w:b w:val="0"/>
                <w:bCs w:val="0"/>
                <w:smallCaps w:val="0"/>
                <w:noProof/>
              </w:rPr>
              <w:tab/>
            </w:r>
            <w:r w:rsidR="00321CDF" w:rsidRPr="00920439">
              <w:rPr>
                <w:rStyle w:val="Lienhypertexte"/>
                <w:noProof/>
              </w:rPr>
              <w:t>Cumul</w:t>
            </w:r>
            <w:r w:rsidR="00321CDF">
              <w:rPr>
                <w:noProof/>
                <w:webHidden/>
              </w:rPr>
              <w:tab/>
            </w:r>
            <w:r w:rsidR="00321CDF">
              <w:rPr>
                <w:noProof/>
                <w:webHidden/>
              </w:rPr>
              <w:fldChar w:fldCharType="begin"/>
            </w:r>
            <w:r w:rsidR="00321CDF">
              <w:rPr>
                <w:noProof/>
                <w:webHidden/>
              </w:rPr>
              <w:instrText xml:space="preserve"> PAGEREF _Toc196223869 \h </w:instrText>
            </w:r>
            <w:r w:rsidR="00321CDF">
              <w:rPr>
                <w:noProof/>
                <w:webHidden/>
              </w:rPr>
            </w:r>
            <w:r w:rsidR="00321CDF">
              <w:rPr>
                <w:noProof/>
                <w:webHidden/>
              </w:rPr>
              <w:fldChar w:fldCharType="separate"/>
            </w:r>
            <w:r>
              <w:rPr>
                <w:noProof/>
                <w:webHidden/>
              </w:rPr>
              <w:t>24</w:t>
            </w:r>
            <w:r w:rsidR="00321CDF">
              <w:rPr>
                <w:noProof/>
                <w:webHidden/>
              </w:rPr>
              <w:fldChar w:fldCharType="end"/>
            </w:r>
          </w:hyperlink>
        </w:p>
        <w:p w:rsidR="00321CDF" w:rsidRDefault="00205748">
          <w:pPr>
            <w:pStyle w:val="TM1"/>
            <w:tabs>
              <w:tab w:val="left" w:pos="1626"/>
            </w:tabs>
            <w:rPr>
              <w:rFonts w:asciiTheme="minorHAnsi" w:eastAsiaTheme="minorEastAsia" w:hAnsiTheme="minorHAnsi" w:cstheme="minorBidi"/>
              <w:b w:val="0"/>
              <w:bCs w:val="0"/>
              <w:caps w:val="0"/>
              <w:noProof/>
              <w:u w:val="none"/>
            </w:rPr>
          </w:pPr>
          <w:hyperlink w:anchor="_Toc196223870" w:history="1">
            <w:r w:rsidR="00321CDF" w:rsidRPr="00920439">
              <w:rPr>
                <w:rStyle w:val="Lienhypertexte"/>
                <w:noProof/>
              </w:rPr>
              <w:t>Article 18 -</w:t>
            </w:r>
            <w:r w:rsidR="00321CDF">
              <w:rPr>
                <w:rFonts w:asciiTheme="minorHAnsi" w:eastAsiaTheme="minorEastAsia" w:hAnsiTheme="minorHAnsi" w:cstheme="minorBidi"/>
                <w:b w:val="0"/>
                <w:bCs w:val="0"/>
                <w:caps w:val="0"/>
                <w:noProof/>
                <w:u w:val="none"/>
              </w:rPr>
              <w:tab/>
            </w:r>
            <w:r w:rsidR="00321CDF" w:rsidRPr="00920439">
              <w:rPr>
                <w:rStyle w:val="Lienhypertexte"/>
                <w:noProof/>
              </w:rPr>
              <w:t>Résiliation du marché</w:t>
            </w:r>
            <w:r w:rsidR="00321CDF">
              <w:rPr>
                <w:noProof/>
                <w:webHidden/>
              </w:rPr>
              <w:tab/>
            </w:r>
            <w:r w:rsidR="00321CDF">
              <w:rPr>
                <w:noProof/>
                <w:webHidden/>
              </w:rPr>
              <w:fldChar w:fldCharType="begin"/>
            </w:r>
            <w:r w:rsidR="00321CDF">
              <w:rPr>
                <w:noProof/>
                <w:webHidden/>
              </w:rPr>
              <w:instrText xml:space="preserve"> PAGEREF _Toc196223870 \h </w:instrText>
            </w:r>
            <w:r w:rsidR="00321CDF">
              <w:rPr>
                <w:noProof/>
                <w:webHidden/>
              </w:rPr>
            </w:r>
            <w:r w:rsidR="00321CDF">
              <w:rPr>
                <w:noProof/>
                <w:webHidden/>
              </w:rPr>
              <w:fldChar w:fldCharType="separate"/>
            </w:r>
            <w:r>
              <w:rPr>
                <w:noProof/>
                <w:webHidden/>
              </w:rPr>
              <w:t>24</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71" w:history="1">
            <w:r w:rsidR="00321CDF" w:rsidRPr="00920439">
              <w:rPr>
                <w:rStyle w:val="Lienhypertexte"/>
                <w:noProof/>
              </w:rPr>
              <w:t>18.1</w:t>
            </w:r>
            <w:r w:rsidR="00321CDF">
              <w:rPr>
                <w:rFonts w:asciiTheme="minorHAnsi" w:eastAsiaTheme="minorEastAsia" w:hAnsiTheme="minorHAnsi" w:cstheme="minorBidi"/>
                <w:b w:val="0"/>
                <w:bCs w:val="0"/>
                <w:smallCaps w:val="0"/>
                <w:noProof/>
              </w:rPr>
              <w:tab/>
            </w:r>
            <w:r w:rsidR="00321CDF" w:rsidRPr="00920439">
              <w:rPr>
                <w:rStyle w:val="Lienhypertexte"/>
                <w:noProof/>
              </w:rPr>
              <w:t>Résiliation pour évènements extérieurs au marché</w:t>
            </w:r>
            <w:r w:rsidR="00321CDF">
              <w:rPr>
                <w:noProof/>
                <w:webHidden/>
              </w:rPr>
              <w:tab/>
            </w:r>
            <w:r w:rsidR="00321CDF">
              <w:rPr>
                <w:noProof/>
                <w:webHidden/>
              </w:rPr>
              <w:fldChar w:fldCharType="begin"/>
            </w:r>
            <w:r w:rsidR="00321CDF">
              <w:rPr>
                <w:noProof/>
                <w:webHidden/>
              </w:rPr>
              <w:instrText xml:space="preserve"> PAGEREF _Toc196223871 \h </w:instrText>
            </w:r>
            <w:r w:rsidR="00321CDF">
              <w:rPr>
                <w:noProof/>
                <w:webHidden/>
              </w:rPr>
            </w:r>
            <w:r w:rsidR="00321CDF">
              <w:rPr>
                <w:noProof/>
                <w:webHidden/>
              </w:rPr>
              <w:fldChar w:fldCharType="separate"/>
            </w:r>
            <w:r>
              <w:rPr>
                <w:noProof/>
                <w:webHidden/>
              </w:rPr>
              <w:t>24</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72" w:history="1">
            <w:r w:rsidR="00321CDF" w:rsidRPr="00920439">
              <w:rPr>
                <w:rStyle w:val="Lienhypertexte"/>
                <w:noProof/>
              </w:rPr>
              <w:t>18.2</w:t>
            </w:r>
            <w:r w:rsidR="00321CDF">
              <w:rPr>
                <w:rFonts w:asciiTheme="minorHAnsi" w:eastAsiaTheme="minorEastAsia" w:hAnsiTheme="minorHAnsi" w:cstheme="minorBidi"/>
                <w:b w:val="0"/>
                <w:bCs w:val="0"/>
                <w:smallCaps w:val="0"/>
                <w:noProof/>
              </w:rPr>
              <w:tab/>
            </w:r>
            <w:r w:rsidR="00321CDF" w:rsidRPr="00920439">
              <w:rPr>
                <w:rStyle w:val="Lienhypertexte"/>
                <w:noProof/>
              </w:rPr>
              <w:t>Résiliation pour évènements liés au marché</w:t>
            </w:r>
            <w:r w:rsidR="00321CDF">
              <w:rPr>
                <w:noProof/>
                <w:webHidden/>
              </w:rPr>
              <w:tab/>
            </w:r>
            <w:r w:rsidR="00321CDF">
              <w:rPr>
                <w:noProof/>
                <w:webHidden/>
              </w:rPr>
              <w:fldChar w:fldCharType="begin"/>
            </w:r>
            <w:r w:rsidR="00321CDF">
              <w:rPr>
                <w:noProof/>
                <w:webHidden/>
              </w:rPr>
              <w:instrText xml:space="preserve"> PAGEREF _Toc196223872 \h </w:instrText>
            </w:r>
            <w:r w:rsidR="00321CDF">
              <w:rPr>
                <w:noProof/>
                <w:webHidden/>
              </w:rPr>
            </w:r>
            <w:r w:rsidR="00321CDF">
              <w:rPr>
                <w:noProof/>
                <w:webHidden/>
              </w:rPr>
              <w:fldChar w:fldCharType="separate"/>
            </w:r>
            <w:r>
              <w:rPr>
                <w:noProof/>
                <w:webHidden/>
              </w:rPr>
              <w:t>24</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73" w:history="1">
            <w:r w:rsidR="00321CDF" w:rsidRPr="00920439">
              <w:rPr>
                <w:rStyle w:val="Lienhypertexte"/>
                <w:noProof/>
              </w:rPr>
              <w:t>18.3</w:t>
            </w:r>
            <w:r w:rsidR="00321CDF">
              <w:rPr>
                <w:rFonts w:asciiTheme="minorHAnsi" w:eastAsiaTheme="minorEastAsia" w:hAnsiTheme="minorHAnsi" w:cstheme="minorBidi"/>
                <w:b w:val="0"/>
                <w:bCs w:val="0"/>
                <w:smallCaps w:val="0"/>
                <w:noProof/>
              </w:rPr>
              <w:tab/>
            </w:r>
            <w:r w:rsidR="00321CDF" w:rsidRPr="00920439">
              <w:rPr>
                <w:rStyle w:val="Lienhypertexte"/>
                <w:noProof/>
              </w:rPr>
              <w:t>Résiliation pour motifs d’intérêt général</w:t>
            </w:r>
            <w:r w:rsidR="00321CDF">
              <w:rPr>
                <w:noProof/>
                <w:webHidden/>
              </w:rPr>
              <w:tab/>
            </w:r>
            <w:r w:rsidR="00321CDF">
              <w:rPr>
                <w:noProof/>
                <w:webHidden/>
              </w:rPr>
              <w:fldChar w:fldCharType="begin"/>
            </w:r>
            <w:r w:rsidR="00321CDF">
              <w:rPr>
                <w:noProof/>
                <w:webHidden/>
              </w:rPr>
              <w:instrText xml:space="preserve"> PAGEREF _Toc196223873 \h </w:instrText>
            </w:r>
            <w:r w:rsidR="00321CDF">
              <w:rPr>
                <w:noProof/>
                <w:webHidden/>
              </w:rPr>
            </w:r>
            <w:r w:rsidR="00321CDF">
              <w:rPr>
                <w:noProof/>
                <w:webHidden/>
              </w:rPr>
              <w:fldChar w:fldCharType="separate"/>
            </w:r>
            <w:r>
              <w:rPr>
                <w:noProof/>
                <w:webHidden/>
              </w:rPr>
              <w:t>24</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74" w:history="1">
            <w:r w:rsidR="00321CDF" w:rsidRPr="00920439">
              <w:rPr>
                <w:rStyle w:val="Lienhypertexte"/>
                <w:noProof/>
              </w:rPr>
              <w:t>18.4</w:t>
            </w:r>
            <w:r w:rsidR="00321CDF">
              <w:rPr>
                <w:rFonts w:asciiTheme="minorHAnsi" w:eastAsiaTheme="minorEastAsia" w:hAnsiTheme="minorHAnsi" w:cstheme="minorBidi"/>
                <w:b w:val="0"/>
                <w:bCs w:val="0"/>
                <w:smallCaps w:val="0"/>
                <w:noProof/>
              </w:rPr>
              <w:tab/>
            </w:r>
            <w:r w:rsidR="00321CDF" w:rsidRPr="00920439">
              <w:rPr>
                <w:rStyle w:val="Lienhypertexte"/>
                <w:noProof/>
              </w:rPr>
              <w:t>Résiliation aux torts du Titulaire</w:t>
            </w:r>
            <w:r w:rsidR="00321CDF">
              <w:rPr>
                <w:noProof/>
                <w:webHidden/>
              </w:rPr>
              <w:tab/>
            </w:r>
            <w:r w:rsidR="00321CDF">
              <w:rPr>
                <w:noProof/>
                <w:webHidden/>
              </w:rPr>
              <w:fldChar w:fldCharType="begin"/>
            </w:r>
            <w:r w:rsidR="00321CDF">
              <w:rPr>
                <w:noProof/>
                <w:webHidden/>
              </w:rPr>
              <w:instrText xml:space="preserve"> PAGEREF _Toc196223874 \h </w:instrText>
            </w:r>
            <w:r w:rsidR="00321CDF">
              <w:rPr>
                <w:noProof/>
                <w:webHidden/>
              </w:rPr>
            </w:r>
            <w:r w:rsidR="00321CDF">
              <w:rPr>
                <w:noProof/>
                <w:webHidden/>
              </w:rPr>
              <w:fldChar w:fldCharType="separate"/>
            </w:r>
            <w:r>
              <w:rPr>
                <w:noProof/>
                <w:webHidden/>
              </w:rPr>
              <w:t>25</w:t>
            </w:r>
            <w:r w:rsidR="00321CDF">
              <w:rPr>
                <w:noProof/>
                <w:webHidden/>
              </w:rPr>
              <w:fldChar w:fldCharType="end"/>
            </w:r>
          </w:hyperlink>
        </w:p>
        <w:p w:rsidR="00321CDF" w:rsidRDefault="00205748">
          <w:pPr>
            <w:pStyle w:val="TM2"/>
            <w:tabs>
              <w:tab w:val="left" w:pos="605"/>
            </w:tabs>
            <w:rPr>
              <w:rFonts w:asciiTheme="minorHAnsi" w:eastAsiaTheme="minorEastAsia" w:hAnsiTheme="minorHAnsi" w:cstheme="minorBidi"/>
              <w:b w:val="0"/>
              <w:bCs w:val="0"/>
              <w:smallCaps w:val="0"/>
              <w:noProof/>
            </w:rPr>
          </w:pPr>
          <w:hyperlink w:anchor="_Toc196223875" w:history="1">
            <w:r w:rsidR="00321CDF" w:rsidRPr="00920439">
              <w:rPr>
                <w:rStyle w:val="Lienhypertexte"/>
                <w:noProof/>
              </w:rPr>
              <w:t>18.5</w:t>
            </w:r>
            <w:r w:rsidR="00321CDF">
              <w:rPr>
                <w:rFonts w:asciiTheme="minorHAnsi" w:eastAsiaTheme="minorEastAsia" w:hAnsiTheme="minorHAnsi" w:cstheme="minorBidi"/>
                <w:b w:val="0"/>
                <w:bCs w:val="0"/>
                <w:smallCaps w:val="0"/>
                <w:noProof/>
              </w:rPr>
              <w:tab/>
            </w:r>
            <w:r w:rsidR="00321CDF" w:rsidRPr="00920439">
              <w:rPr>
                <w:rStyle w:val="Lienhypertexte"/>
                <w:noProof/>
              </w:rPr>
              <w:t>Exécution de la prestation aux frais et risques du Titulaire</w:t>
            </w:r>
            <w:r w:rsidR="00321CDF">
              <w:rPr>
                <w:noProof/>
                <w:webHidden/>
              </w:rPr>
              <w:tab/>
            </w:r>
            <w:r w:rsidR="00321CDF">
              <w:rPr>
                <w:noProof/>
                <w:webHidden/>
              </w:rPr>
              <w:fldChar w:fldCharType="begin"/>
            </w:r>
            <w:r w:rsidR="00321CDF">
              <w:rPr>
                <w:noProof/>
                <w:webHidden/>
              </w:rPr>
              <w:instrText xml:space="preserve"> PAGEREF _Toc196223875 \h </w:instrText>
            </w:r>
            <w:r w:rsidR="00321CDF">
              <w:rPr>
                <w:noProof/>
                <w:webHidden/>
              </w:rPr>
            </w:r>
            <w:r w:rsidR="00321CDF">
              <w:rPr>
                <w:noProof/>
                <w:webHidden/>
              </w:rPr>
              <w:fldChar w:fldCharType="separate"/>
            </w:r>
            <w:r>
              <w:rPr>
                <w:noProof/>
                <w:webHidden/>
              </w:rPr>
              <w:t>25</w:t>
            </w:r>
            <w:r w:rsidR="00321CDF">
              <w:rPr>
                <w:noProof/>
                <w:webHidden/>
              </w:rPr>
              <w:fldChar w:fldCharType="end"/>
            </w:r>
          </w:hyperlink>
        </w:p>
        <w:p w:rsidR="00321CDF" w:rsidRDefault="00205748">
          <w:pPr>
            <w:pStyle w:val="TM3"/>
            <w:tabs>
              <w:tab w:val="left" w:pos="770"/>
            </w:tabs>
            <w:rPr>
              <w:rFonts w:asciiTheme="minorHAnsi" w:eastAsiaTheme="minorEastAsia" w:hAnsiTheme="minorHAnsi" w:cstheme="minorBidi"/>
              <w:smallCaps w:val="0"/>
              <w:noProof/>
            </w:rPr>
          </w:pPr>
          <w:hyperlink w:anchor="_Toc196223876" w:history="1">
            <w:r w:rsidR="00321CDF" w:rsidRPr="00920439">
              <w:rPr>
                <w:rStyle w:val="Lienhypertexte"/>
                <w:noProof/>
              </w:rPr>
              <w:t>18.5.1</w:t>
            </w:r>
            <w:r w:rsidR="00321CDF">
              <w:rPr>
                <w:rFonts w:asciiTheme="minorHAnsi" w:eastAsiaTheme="minorEastAsia" w:hAnsiTheme="minorHAnsi" w:cstheme="minorBidi"/>
                <w:smallCaps w:val="0"/>
                <w:noProof/>
              </w:rPr>
              <w:tab/>
            </w:r>
            <w:r w:rsidR="00321CDF" w:rsidRPr="00920439">
              <w:rPr>
                <w:rStyle w:val="Lienhypertexte"/>
                <w:noProof/>
              </w:rPr>
              <w:t>En cas d’inexécution de la prestation en cours d’exécution</w:t>
            </w:r>
            <w:r w:rsidR="00321CDF">
              <w:rPr>
                <w:noProof/>
                <w:webHidden/>
              </w:rPr>
              <w:tab/>
            </w:r>
            <w:r w:rsidR="00321CDF">
              <w:rPr>
                <w:noProof/>
                <w:webHidden/>
              </w:rPr>
              <w:fldChar w:fldCharType="begin"/>
            </w:r>
            <w:r w:rsidR="00321CDF">
              <w:rPr>
                <w:noProof/>
                <w:webHidden/>
              </w:rPr>
              <w:instrText xml:space="preserve"> PAGEREF _Toc196223876 \h </w:instrText>
            </w:r>
            <w:r w:rsidR="00321CDF">
              <w:rPr>
                <w:noProof/>
                <w:webHidden/>
              </w:rPr>
            </w:r>
            <w:r w:rsidR="00321CDF">
              <w:rPr>
                <w:noProof/>
                <w:webHidden/>
              </w:rPr>
              <w:fldChar w:fldCharType="separate"/>
            </w:r>
            <w:r>
              <w:rPr>
                <w:noProof/>
                <w:webHidden/>
              </w:rPr>
              <w:t>25</w:t>
            </w:r>
            <w:r w:rsidR="00321CDF">
              <w:rPr>
                <w:noProof/>
                <w:webHidden/>
              </w:rPr>
              <w:fldChar w:fldCharType="end"/>
            </w:r>
          </w:hyperlink>
        </w:p>
        <w:p w:rsidR="00321CDF" w:rsidRDefault="00205748">
          <w:pPr>
            <w:pStyle w:val="TM3"/>
            <w:tabs>
              <w:tab w:val="left" w:pos="770"/>
            </w:tabs>
            <w:rPr>
              <w:rFonts w:asciiTheme="minorHAnsi" w:eastAsiaTheme="minorEastAsia" w:hAnsiTheme="minorHAnsi" w:cstheme="minorBidi"/>
              <w:smallCaps w:val="0"/>
              <w:noProof/>
            </w:rPr>
          </w:pPr>
          <w:hyperlink w:anchor="_Toc196223877" w:history="1">
            <w:r w:rsidR="00321CDF" w:rsidRPr="00920439">
              <w:rPr>
                <w:rStyle w:val="Lienhypertexte"/>
                <w:noProof/>
              </w:rPr>
              <w:t>18.5.2</w:t>
            </w:r>
            <w:r w:rsidR="00321CDF">
              <w:rPr>
                <w:rFonts w:asciiTheme="minorHAnsi" w:eastAsiaTheme="minorEastAsia" w:hAnsiTheme="minorHAnsi" w:cstheme="minorBidi"/>
                <w:smallCaps w:val="0"/>
                <w:noProof/>
              </w:rPr>
              <w:tab/>
            </w:r>
            <w:r w:rsidR="00321CDF" w:rsidRPr="00920439">
              <w:rPr>
                <w:rStyle w:val="Lienhypertexte"/>
                <w:noProof/>
              </w:rPr>
              <w:t>Après résiliation prononcée aux torts du Titulaire</w:t>
            </w:r>
            <w:r w:rsidR="00321CDF">
              <w:rPr>
                <w:noProof/>
                <w:webHidden/>
              </w:rPr>
              <w:tab/>
            </w:r>
            <w:r w:rsidR="00321CDF">
              <w:rPr>
                <w:noProof/>
                <w:webHidden/>
              </w:rPr>
              <w:fldChar w:fldCharType="begin"/>
            </w:r>
            <w:r w:rsidR="00321CDF">
              <w:rPr>
                <w:noProof/>
                <w:webHidden/>
              </w:rPr>
              <w:instrText xml:space="preserve"> PAGEREF _Toc196223877 \h </w:instrText>
            </w:r>
            <w:r w:rsidR="00321CDF">
              <w:rPr>
                <w:noProof/>
                <w:webHidden/>
              </w:rPr>
            </w:r>
            <w:r w:rsidR="00321CDF">
              <w:rPr>
                <w:noProof/>
                <w:webHidden/>
              </w:rPr>
              <w:fldChar w:fldCharType="separate"/>
            </w:r>
            <w:r>
              <w:rPr>
                <w:noProof/>
                <w:webHidden/>
              </w:rPr>
              <w:t>25</w:t>
            </w:r>
            <w:r w:rsidR="00321CDF">
              <w:rPr>
                <w:noProof/>
                <w:webHidden/>
              </w:rPr>
              <w:fldChar w:fldCharType="end"/>
            </w:r>
          </w:hyperlink>
        </w:p>
        <w:p w:rsidR="00321CDF" w:rsidRDefault="00205748">
          <w:pPr>
            <w:pStyle w:val="TM1"/>
            <w:tabs>
              <w:tab w:val="left" w:pos="1626"/>
            </w:tabs>
            <w:rPr>
              <w:rFonts w:asciiTheme="minorHAnsi" w:eastAsiaTheme="minorEastAsia" w:hAnsiTheme="minorHAnsi" w:cstheme="minorBidi"/>
              <w:b w:val="0"/>
              <w:bCs w:val="0"/>
              <w:caps w:val="0"/>
              <w:noProof/>
              <w:u w:val="none"/>
            </w:rPr>
          </w:pPr>
          <w:hyperlink w:anchor="_Toc196223878" w:history="1">
            <w:r w:rsidR="00321CDF" w:rsidRPr="00920439">
              <w:rPr>
                <w:rStyle w:val="Lienhypertexte"/>
                <w:noProof/>
              </w:rPr>
              <w:t>Article 19 -</w:t>
            </w:r>
            <w:r w:rsidR="00321CDF">
              <w:rPr>
                <w:rFonts w:asciiTheme="minorHAnsi" w:eastAsiaTheme="minorEastAsia" w:hAnsiTheme="minorHAnsi" w:cstheme="minorBidi"/>
                <w:b w:val="0"/>
                <w:bCs w:val="0"/>
                <w:caps w:val="0"/>
                <w:noProof/>
                <w:u w:val="none"/>
              </w:rPr>
              <w:tab/>
            </w:r>
            <w:r w:rsidR="00321CDF" w:rsidRPr="00920439">
              <w:rPr>
                <w:rStyle w:val="Lienhypertexte"/>
                <w:noProof/>
              </w:rPr>
              <w:t>Droit applicable et tribunal compétent</w:t>
            </w:r>
            <w:r w:rsidR="00321CDF">
              <w:rPr>
                <w:noProof/>
                <w:webHidden/>
              </w:rPr>
              <w:tab/>
            </w:r>
            <w:r w:rsidR="00321CDF">
              <w:rPr>
                <w:noProof/>
                <w:webHidden/>
              </w:rPr>
              <w:fldChar w:fldCharType="begin"/>
            </w:r>
            <w:r w:rsidR="00321CDF">
              <w:rPr>
                <w:noProof/>
                <w:webHidden/>
              </w:rPr>
              <w:instrText xml:space="preserve"> PAGEREF _Toc196223878 \h </w:instrText>
            </w:r>
            <w:r w:rsidR="00321CDF">
              <w:rPr>
                <w:noProof/>
                <w:webHidden/>
              </w:rPr>
            </w:r>
            <w:r w:rsidR="00321CDF">
              <w:rPr>
                <w:noProof/>
                <w:webHidden/>
              </w:rPr>
              <w:fldChar w:fldCharType="separate"/>
            </w:r>
            <w:r>
              <w:rPr>
                <w:noProof/>
                <w:webHidden/>
              </w:rPr>
              <w:t>26</w:t>
            </w:r>
            <w:r w:rsidR="00321CDF">
              <w:rPr>
                <w:noProof/>
                <w:webHidden/>
              </w:rPr>
              <w:fldChar w:fldCharType="end"/>
            </w:r>
          </w:hyperlink>
        </w:p>
        <w:p w:rsidR="009A68F9" w:rsidRDefault="009A68F9">
          <w:r>
            <w:rPr>
              <w:b/>
              <w:bCs/>
            </w:rPr>
            <w:fldChar w:fldCharType="end"/>
          </w:r>
        </w:p>
      </w:sdtContent>
    </w:sdt>
    <w:p w:rsidR="00CE7314" w:rsidRDefault="00CE7314">
      <w:pPr>
        <w:rPr>
          <w:rFonts w:ascii="Trebuchet MS" w:hAnsi="Trebuchet MS" w:cs="Arial"/>
          <w:sz w:val="20"/>
        </w:rPr>
      </w:pPr>
      <w:r>
        <w:rPr>
          <w:rFonts w:ascii="Trebuchet MS" w:hAnsi="Trebuchet MS" w:cs="Arial"/>
          <w:sz w:val="20"/>
        </w:rPr>
        <w:br w:type="page"/>
      </w: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 xml:space="preserve">Chapitre I : </w:t>
      </w:r>
      <w:r w:rsidR="008C3A5F" w:rsidRPr="00A335CC">
        <w:rPr>
          <w:rFonts w:ascii="Trebuchet MS" w:eastAsia="Times New Roman" w:hAnsi="Trebuchet MS" w:cs="Arial"/>
          <w:b/>
          <w:bCs/>
          <w:iCs/>
          <w:spacing w:val="6"/>
          <w:sz w:val="24"/>
          <w:lang w:eastAsia="fr-FR"/>
        </w:rPr>
        <w:t>Généralités</w:t>
      </w:r>
      <w:bookmarkEnd w:id="1"/>
    </w:p>
    <w:p w:rsidR="0047531B" w:rsidRDefault="0047531B" w:rsidP="0047531B"/>
    <w:p w:rsidR="0047531B" w:rsidRPr="00C97611" w:rsidRDefault="0047531B" w:rsidP="0047531B">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Hôpital Intercommunal du </w:t>
      </w:r>
      <w:proofErr w:type="spellStart"/>
      <w:r w:rsidRPr="00C97611">
        <w:rPr>
          <w:rFonts w:ascii="Trebuchet MS" w:eastAsia="Times New Roman" w:hAnsi="Trebuchet MS" w:cs="Arial"/>
          <w:bCs/>
          <w:iCs/>
          <w:spacing w:val="6"/>
          <w:sz w:val="20"/>
          <w:lang w:eastAsia="fr-FR"/>
        </w:rPr>
        <w:t>Baugeois</w:t>
      </w:r>
      <w:proofErr w:type="spellEnd"/>
      <w:r w:rsidRPr="00C97611">
        <w:rPr>
          <w:rFonts w:ascii="Trebuchet MS" w:eastAsia="Times New Roman" w:hAnsi="Trebuchet MS" w:cs="Arial"/>
          <w:bCs/>
          <w:iCs/>
          <w:spacing w:val="6"/>
          <w:sz w:val="20"/>
          <w:lang w:eastAsia="fr-FR"/>
        </w:rPr>
        <w:t xml:space="preserve"> et de la Vallée</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DC13D8" w:rsidRDefault="0047531B" w:rsidP="00DC13D8">
      <w:pPr>
        <w:numPr>
          <w:ilvl w:val="0"/>
          <w:numId w:val="33"/>
        </w:numPr>
        <w:spacing w:after="120"/>
        <w:ind w:left="714" w:hanging="357"/>
        <w:contextualSpacing/>
        <w:rPr>
          <w:rFonts w:ascii="Trebuchet MS" w:eastAsia="Times New Roman" w:hAnsi="Trebuchet MS" w:cs="Arial"/>
          <w:bCs/>
          <w:iCs/>
          <w:spacing w:val="6"/>
          <w:sz w:val="20"/>
          <w:lang w:eastAsia="fr-FR"/>
        </w:rPr>
      </w:pPr>
      <w:r w:rsidRPr="00DC13D8">
        <w:rPr>
          <w:rFonts w:ascii="Trebuchet MS" w:eastAsia="Times New Roman" w:hAnsi="Trebuchet MS" w:cs="Arial"/>
          <w:bCs/>
          <w:iCs/>
          <w:spacing w:val="6"/>
          <w:sz w:val="20"/>
          <w:lang w:eastAsia="fr-FR"/>
        </w:rPr>
        <w:t xml:space="preserve">Centre Hospitalier de </w:t>
      </w:r>
      <w:r w:rsidR="00DC13D8">
        <w:rPr>
          <w:rFonts w:ascii="Trebuchet MS" w:eastAsia="Times New Roman" w:hAnsi="Trebuchet MS" w:cs="Arial"/>
          <w:bCs/>
          <w:iCs/>
          <w:spacing w:val="6"/>
          <w:sz w:val="20"/>
          <w:lang w:eastAsia="fr-FR"/>
        </w:rPr>
        <w:t>Doué-en-Anjou</w:t>
      </w:r>
    </w:p>
    <w:p w:rsidR="0047531B" w:rsidRPr="00DC13D8"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DC13D8">
        <w:rPr>
          <w:rFonts w:ascii="Trebuchet MS" w:eastAsia="Times New Roman" w:hAnsi="Trebuchet MS" w:cs="Arial"/>
          <w:bCs/>
          <w:iCs/>
          <w:spacing w:val="6"/>
          <w:sz w:val="20"/>
          <w:lang w:eastAsia="fr-FR"/>
        </w:rPr>
        <w:t>Centre Hospitalier Layon-</w:t>
      </w:r>
      <w:proofErr w:type="spellStart"/>
      <w:r w:rsidRPr="00DC13D8">
        <w:rPr>
          <w:rFonts w:ascii="Trebuchet MS" w:eastAsia="Times New Roman" w:hAnsi="Trebuchet MS" w:cs="Arial"/>
          <w:bCs/>
          <w:iCs/>
          <w:spacing w:val="6"/>
          <w:sz w:val="20"/>
          <w:lang w:eastAsia="fr-FR"/>
        </w:rPr>
        <w:t>Aubance</w:t>
      </w:r>
      <w:proofErr w:type="spellEnd"/>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Centre Hospitalier Intercommunal Lys </w:t>
      </w:r>
      <w:proofErr w:type="spellStart"/>
      <w:r w:rsidRPr="00C97611">
        <w:rPr>
          <w:rFonts w:ascii="Trebuchet MS" w:eastAsia="Times New Roman" w:hAnsi="Trebuchet MS" w:cs="Arial"/>
          <w:bCs/>
          <w:iCs/>
          <w:spacing w:val="6"/>
          <w:sz w:val="20"/>
          <w:lang w:eastAsia="fr-FR"/>
        </w:rPr>
        <w:t>Hyrôme</w:t>
      </w:r>
      <w:proofErr w:type="spellEnd"/>
    </w:p>
    <w:p w:rsidR="0047531B" w:rsidRPr="00C97611" w:rsidRDefault="0047531B" w:rsidP="0047531B">
      <w:pPr>
        <w:spacing w:after="120"/>
        <w:rPr>
          <w:rFonts w:ascii="Trebuchet MS" w:eastAsia="Times New Roman" w:hAnsi="Trebuchet MS" w:cs="Arial"/>
          <w:bCs/>
          <w:iCs/>
          <w:spacing w:val="6"/>
          <w:sz w:val="20"/>
          <w:lang w:eastAsia="fr-FR"/>
        </w:rPr>
      </w:pP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47531B" w:rsidRPr="00C97611" w:rsidRDefault="0047531B" w:rsidP="00926DE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47531B" w:rsidRPr="00C97611" w:rsidRDefault="0047531B" w:rsidP="00926DE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47531B" w:rsidRPr="00C97611" w:rsidRDefault="0047531B" w:rsidP="00926DE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47531B" w:rsidRPr="00C97611" w:rsidRDefault="0047531B" w:rsidP="0047531B">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spécificités de chaque établissement </w:t>
      </w:r>
      <w:proofErr w:type="gramStart"/>
      <w:r w:rsidRPr="00C97611">
        <w:rPr>
          <w:rFonts w:ascii="Trebuchet MS" w:eastAsia="Times New Roman" w:hAnsi="Trebuchet MS" w:cs="Arial"/>
          <w:bCs/>
          <w:iCs/>
          <w:spacing w:val="6"/>
          <w:sz w:val="20"/>
          <w:lang w:eastAsia="fr-FR"/>
        </w:rPr>
        <w:t>partie</w:t>
      </w:r>
      <w:proofErr w:type="gramEnd"/>
      <w:r w:rsidRPr="00C97611">
        <w:rPr>
          <w:rFonts w:ascii="Trebuchet MS" w:eastAsia="Times New Roman" w:hAnsi="Trebuchet MS" w:cs="Arial"/>
          <w:bCs/>
          <w:iCs/>
          <w:spacing w:val="6"/>
          <w:sz w:val="20"/>
          <w:lang w:eastAsia="fr-FR"/>
        </w:rPr>
        <w:t xml:space="preserve"> sont précisées da</w:t>
      </w:r>
      <w:r>
        <w:rPr>
          <w:rFonts w:ascii="Trebuchet MS" w:eastAsia="Times New Roman" w:hAnsi="Trebuchet MS" w:cs="Arial"/>
          <w:bCs/>
          <w:iCs/>
          <w:spacing w:val="6"/>
          <w:sz w:val="20"/>
          <w:lang w:eastAsia="fr-FR"/>
        </w:rPr>
        <w:t xml:space="preserve">ns ce dossier de consultation. </w:t>
      </w:r>
    </w:p>
    <w:p w:rsidR="0047531B"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47531B" w:rsidRDefault="0047531B" w:rsidP="0047531B"/>
    <w:p w:rsidR="0047531B" w:rsidRDefault="0047531B">
      <w:r>
        <w:br w:type="page"/>
      </w:r>
    </w:p>
    <w:p w:rsidR="003C2251" w:rsidRPr="00125BE2" w:rsidRDefault="0089093F" w:rsidP="00DC13D8">
      <w:pPr>
        <w:pStyle w:val="Titre1"/>
        <w:numPr>
          <w:ilvl w:val="0"/>
          <w:numId w:val="20"/>
        </w:numPr>
      </w:pPr>
      <w:bookmarkStart w:id="2" w:name="_Toc196223790"/>
      <w:r>
        <w:lastRenderedPageBreak/>
        <w:t>Parties au contrat</w:t>
      </w:r>
      <w:bookmarkEnd w:id="2"/>
    </w:p>
    <w:p w:rsidR="0089093F" w:rsidRDefault="00391A88" w:rsidP="00925726">
      <w:pPr>
        <w:pStyle w:val="Titre2"/>
      </w:pPr>
      <w:bookmarkStart w:id="3" w:name="_Toc196223791"/>
      <w:r>
        <w:t>Acheteur</w:t>
      </w:r>
      <w:bookmarkEnd w:id="3"/>
    </w:p>
    <w:p w:rsidR="0090517E" w:rsidRPr="00167BB9" w:rsidRDefault="00445B4A" w:rsidP="004E02B0">
      <w:pPr>
        <w:spacing w:after="120"/>
        <w:jc w:val="both"/>
        <w:rPr>
          <w:rFonts w:ascii="Trebuchet MS" w:hAnsi="Trebuchet MS" w:cs="Calibri"/>
          <w:sz w:val="20"/>
        </w:rPr>
      </w:pPr>
      <w:r w:rsidRPr="004E02B0">
        <w:rPr>
          <w:rFonts w:ascii="Trebuchet MS" w:hAnsi="Trebuchet MS" w:cs="Calibri"/>
          <w:b/>
          <w:sz w:val="20"/>
        </w:rPr>
        <w:t>Centre h</w:t>
      </w:r>
      <w:r w:rsidR="00865BCB" w:rsidRPr="004E02B0">
        <w:rPr>
          <w:rFonts w:ascii="Trebuchet MS" w:hAnsi="Trebuchet MS" w:cs="Calibri"/>
          <w:b/>
          <w:sz w:val="20"/>
        </w:rPr>
        <w:t xml:space="preserve">ospitalier </w:t>
      </w:r>
      <w:r w:rsidRPr="004E02B0">
        <w:rPr>
          <w:rFonts w:ascii="Trebuchet MS" w:hAnsi="Trebuchet MS" w:cs="Calibri"/>
          <w:b/>
          <w:sz w:val="20"/>
        </w:rPr>
        <w:t>u</w:t>
      </w:r>
      <w:r w:rsidR="00865BCB" w:rsidRPr="004E02B0">
        <w:rPr>
          <w:rFonts w:ascii="Trebuchet MS" w:hAnsi="Trebuchet MS" w:cs="Calibri"/>
          <w:b/>
          <w:sz w:val="20"/>
        </w:rPr>
        <w:t>niv</w:t>
      </w:r>
      <w:r w:rsidR="0090517E" w:rsidRPr="004E02B0">
        <w:rPr>
          <w:rFonts w:ascii="Trebuchet MS" w:hAnsi="Trebuchet MS" w:cs="Calibri"/>
          <w:b/>
          <w:sz w:val="20"/>
        </w:rPr>
        <w:t xml:space="preserve">ersitaire d’ANGERS </w:t>
      </w:r>
      <w:r w:rsidR="0090517E" w:rsidRPr="00F2488D">
        <w:rPr>
          <w:rFonts w:ascii="Trebuchet MS" w:hAnsi="Trebuchet MS" w:cs="Calibri"/>
          <w:sz w:val="20"/>
        </w:rPr>
        <w:t xml:space="preserve">(CHU ANGERS) </w:t>
      </w:r>
      <w:r w:rsidR="00F2488D" w:rsidRPr="00F2488D">
        <w:rPr>
          <w:rFonts w:ascii="Trebuchet MS" w:hAnsi="Trebuchet MS" w:cs="Calibri"/>
          <w:sz w:val="20"/>
        </w:rPr>
        <w:t xml:space="preserve">situé </w:t>
      </w:r>
      <w:r w:rsidR="00F2488D">
        <w:rPr>
          <w:rFonts w:ascii="Trebuchet MS" w:hAnsi="Trebuchet MS" w:cs="Calibri"/>
          <w:sz w:val="20"/>
        </w:rPr>
        <w:t>4 rue Larrey 49</w:t>
      </w:r>
      <w:r w:rsidR="0090517E" w:rsidRPr="00167BB9">
        <w:rPr>
          <w:rFonts w:ascii="Trebuchet MS" w:hAnsi="Trebuchet MS" w:cs="Calibri"/>
          <w:sz w:val="20"/>
        </w:rPr>
        <w:t>933 ANGERS CEDEX 9</w:t>
      </w:r>
    </w:p>
    <w:p w:rsidR="004E02B0" w:rsidRPr="00C04F8F" w:rsidRDefault="00445B4A" w:rsidP="004E02B0">
      <w:pPr>
        <w:spacing w:after="120"/>
        <w:jc w:val="both"/>
        <w:rPr>
          <w:rFonts w:ascii="Trebuchet MS" w:hAnsi="Trebuchet MS" w:cs="Calibri"/>
          <w:sz w:val="20"/>
        </w:rPr>
      </w:pPr>
      <w:r w:rsidRPr="00C04F8F">
        <w:rPr>
          <w:rFonts w:ascii="Trebuchet MS" w:hAnsi="Trebuchet MS" w:cs="Calibri"/>
          <w:sz w:val="20"/>
        </w:rPr>
        <w:t>Etablissement p</w:t>
      </w:r>
      <w:r w:rsidR="0090517E" w:rsidRPr="00C04F8F">
        <w:rPr>
          <w:rFonts w:ascii="Trebuchet MS" w:hAnsi="Trebuchet MS" w:cs="Calibri"/>
          <w:sz w:val="20"/>
        </w:rPr>
        <w:t>ubl</w:t>
      </w:r>
      <w:r w:rsidRPr="00C04F8F">
        <w:rPr>
          <w:rFonts w:ascii="Trebuchet MS" w:hAnsi="Trebuchet MS" w:cs="Calibri"/>
          <w:sz w:val="20"/>
        </w:rPr>
        <w:t>ic de s</w:t>
      </w:r>
      <w:r w:rsidR="004E02B0" w:rsidRPr="00C04F8F">
        <w:rPr>
          <w:rFonts w:ascii="Trebuchet MS" w:hAnsi="Trebuchet MS" w:cs="Calibri"/>
          <w:sz w:val="20"/>
        </w:rPr>
        <w:t>anté</w:t>
      </w:r>
      <w:r w:rsidR="000A5441">
        <w:rPr>
          <w:rFonts w:ascii="Trebuchet MS" w:hAnsi="Trebuchet MS" w:cs="Calibri"/>
          <w:sz w:val="20"/>
        </w:rPr>
        <w:t>,</w:t>
      </w:r>
    </w:p>
    <w:p w:rsidR="00C04F8F" w:rsidRDefault="0090517E" w:rsidP="004E02B0">
      <w:pPr>
        <w:spacing w:after="12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00C04F8F" w:rsidRPr="00C97611">
        <w:rPr>
          <w:rFonts w:ascii="Trebuchet MS" w:eastAsia="Times New Roman" w:hAnsi="Trebuchet MS" w:cs="Arial"/>
          <w:bCs/>
          <w:iCs/>
          <w:spacing w:val="6"/>
          <w:sz w:val="20"/>
          <w:lang w:eastAsia="fr-FR"/>
        </w:rPr>
        <w:t>Groupement hospi</w:t>
      </w:r>
      <w:bookmarkStart w:id="4" w:name="_Toc408589778"/>
      <w:bookmarkStart w:id="5" w:name="_Toc59538042"/>
      <w:r w:rsidR="000A5441">
        <w:rPr>
          <w:rFonts w:ascii="Trebuchet MS" w:eastAsia="Times New Roman" w:hAnsi="Trebuchet MS" w:cs="Arial"/>
          <w:bCs/>
          <w:iCs/>
          <w:spacing w:val="6"/>
          <w:sz w:val="20"/>
          <w:lang w:eastAsia="fr-FR"/>
        </w:rPr>
        <w:t>talier de territoire de Maine-et-Loire (« GHT 49 »),</w:t>
      </w:r>
    </w:p>
    <w:p w:rsidR="000A5441" w:rsidRDefault="000A5441" w:rsidP="004E02B0">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Ci-après désigné « l’</w:t>
      </w:r>
      <w:r w:rsidR="00391A88">
        <w:rPr>
          <w:rFonts w:ascii="Trebuchet MS" w:eastAsia="Times New Roman" w:hAnsi="Trebuchet MS" w:cs="Arial"/>
          <w:bCs/>
          <w:iCs/>
          <w:spacing w:val="6"/>
          <w:sz w:val="20"/>
          <w:lang w:eastAsia="fr-FR"/>
        </w:rPr>
        <w:t>Acheteur</w:t>
      </w:r>
      <w:r>
        <w:rPr>
          <w:rFonts w:ascii="Trebuchet MS" w:eastAsia="Times New Roman" w:hAnsi="Trebuchet MS" w:cs="Arial"/>
          <w:bCs/>
          <w:iCs/>
          <w:spacing w:val="6"/>
          <w:sz w:val="20"/>
          <w:lang w:eastAsia="fr-FR"/>
        </w:rPr>
        <w:t> ».</w:t>
      </w:r>
    </w:p>
    <w:p w:rsidR="0089093F" w:rsidRDefault="00C25810" w:rsidP="00925726">
      <w:pPr>
        <w:pStyle w:val="Titre2"/>
      </w:pPr>
      <w:bookmarkStart w:id="6" w:name="_Toc196223792"/>
      <w:r>
        <w:t>Titulaire</w:t>
      </w:r>
      <w:bookmarkEnd w:id="6"/>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Pr>
          <w:rFonts w:ascii="Trebuchet MS" w:hAnsi="Trebuchet MS" w:cs="Calibri"/>
          <w:sz w:val="20"/>
        </w:rPr>
        <w:t>l’</w:t>
      </w:r>
      <w:r w:rsidR="00391A88">
        <w:rPr>
          <w:rFonts w:ascii="Trebuchet MS" w:hAnsi="Trebuchet MS" w:cs="Calibri"/>
          <w:sz w:val="20"/>
        </w:rPr>
        <w:t>Acheteur</w:t>
      </w:r>
      <w:r>
        <w:rPr>
          <w:rFonts w:ascii="Trebuchet MS" w:hAnsi="Trebuchet MS" w:cs="Calibri"/>
          <w:sz w:val="20"/>
        </w:rPr>
        <w:t xml:space="preserve">.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Pr="0089093F">
        <w:rPr>
          <w:rFonts w:ascii="Trebuchet MS" w:hAnsi="Trebuchet MS" w:cs="Calibri"/>
          <w:sz w:val="20"/>
        </w:rPr>
        <w:t xml:space="preserv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xml:space="preserve">, pour l’exécution du marché, de chacun des membres du groupement pour ses obligations contractuelles à l’égard </w:t>
      </w:r>
      <w:r w:rsidR="00391A88">
        <w:rPr>
          <w:rFonts w:ascii="Trebuchet MS" w:hAnsi="Trebuchet MS" w:cs="Calibri"/>
          <w:sz w:val="20"/>
        </w:rPr>
        <w:t>de l’Acheteur</w:t>
      </w:r>
      <w:r w:rsidRPr="0089093F">
        <w:rPr>
          <w:rFonts w:ascii="Trebuchet MS" w:hAnsi="Trebuchet MS" w:cs="Calibri"/>
          <w:sz w:val="20"/>
        </w:rPr>
        <w:t>.</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 xml:space="preserve">Le mandataire représente l'ensemble des membres du groupement vis à vis </w:t>
      </w:r>
      <w:r w:rsidR="00391A88">
        <w:rPr>
          <w:rFonts w:ascii="Trebuchet MS" w:hAnsi="Trebuchet MS" w:cs="Calibri"/>
          <w:sz w:val="20"/>
        </w:rPr>
        <w:t>de l’Acheteur</w:t>
      </w:r>
      <w:r w:rsidRPr="0089093F">
        <w:rPr>
          <w:rFonts w:ascii="Trebuchet MS" w:hAnsi="Trebuchet MS" w:cs="Calibri"/>
          <w:sz w:val="20"/>
        </w:rPr>
        <w:t>, et coordonne les prestations. Le mandataire assiste à toutes les réunions éventuellement prévues par le marché.</w:t>
      </w:r>
    </w:p>
    <w:p w:rsidR="000F2971" w:rsidRPr="00A335CC" w:rsidRDefault="008C3A5F" w:rsidP="00E32C1E">
      <w:pPr>
        <w:pStyle w:val="Titre1"/>
      </w:pPr>
      <w:bookmarkStart w:id="7" w:name="_Toc59539919"/>
      <w:bookmarkStart w:id="8" w:name="_Toc59540008"/>
      <w:bookmarkStart w:id="9" w:name="_Toc196223793"/>
      <w:r w:rsidRPr="00E32C1E">
        <w:t>Description</w:t>
      </w:r>
      <w:r w:rsidRPr="00A335CC">
        <w:t xml:space="preserve"> </w:t>
      </w:r>
      <w:r w:rsidR="005610F7" w:rsidRPr="00A335CC">
        <w:t>du</w:t>
      </w:r>
      <w:r w:rsidRPr="00A335CC">
        <w:t xml:space="preserve"> marché</w:t>
      </w:r>
      <w:bookmarkEnd w:id="4"/>
      <w:bookmarkEnd w:id="5"/>
      <w:bookmarkEnd w:id="7"/>
      <w:bookmarkEnd w:id="8"/>
      <w:bookmarkEnd w:id="9"/>
    </w:p>
    <w:p w:rsidR="00A335CC" w:rsidRPr="00A335CC" w:rsidRDefault="000F2971" w:rsidP="00925726">
      <w:pPr>
        <w:pStyle w:val="Titre2"/>
      </w:pPr>
      <w:bookmarkStart w:id="10" w:name="_Toc59538043"/>
      <w:bookmarkStart w:id="11" w:name="_Toc59539920"/>
      <w:bookmarkStart w:id="12" w:name="_Toc59540009"/>
      <w:bookmarkStart w:id="13" w:name="_Ref63764939"/>
      <w:bookmarkStart w:id="14" w:name="_Toc196223794"/>
      <w:r w:rsidRPr="00A335CC">
        <w:t>Objet du marché</w:t>
      </w:r>
      <w:bookmarkEnd w:id="10"/>
      <w:bookmarkEnd w:id="11"/>
      <w:bookmarkEnd w:id="12"/>
      <w:bookmarkEnd w:id="13"/>
      <w:bookmarkEnd w:id="14"/>
    </w:p>
    <w:p w:rsidR="008C3A5F" w:rsidRDefault="00575FED" w:rsidP="00F1671A">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t>Le présent marché a pour objet la réalisation des prestations suivantes :</w:t>
      </w:r>
    </w:p>
    <w:p w:rsidR="000846AF" w:rsidRPr="00BF5D33" w:rsidRDefault="000846AF" w:rsidP="000846AF">
      <w:pPr>
        <w:pStyle w:val="Normal2"/>
        <w:ind w:left="0" w:firstLine="0"/>
        <w:rPr>
          <w:b/>
          <w:noProof/>
          <w:sz w:val="20"/>
          <w:szCs w:val="20"/>
        </w:rPr>
      </w:pPr>
      <w:proofErr w:type="gramStart"/>
      <w:r>
        <w:rPr>
          <w:rFonts w:ascii="Trebuchet MS" w:hAnsi="Trebuchet MS" w:cs="Arial"/>
          <w:sz w:val="20"/>
        </w:rPr>
        <w:t>la</w:t>
      </w:r>
      <w:proofErr w:type="gramEnd"/>
      <w:r>
        <w:rPr>
          <w:rFonts w:ascii="Trebuchet MS" w:hAnsi="Trebuchet MS" w:cs="Arial"/>
          <w:sz w:val="20"/>
        </w:rPr>
        <w:t xml:space="preserve"> f</w:t>
      </w:r>
      <w:r w:rsidRPr="005C6F35">
        <w:rPr>
          <w:rFonts w:ascii="Trebuchet MS" w:hAnsi="Trebuchet MS" w:cs="Arial"/>
          <w:sz w:val="20"/>
        </w:rPr>
        <w:t xml:space="preserve">ourniture de prestations de biologie spécialisée : prise en </w:t>
      </w:r>
      <w:r w:rsidRPr="00BF5D33">
        <w:rPr>
          <w:rFonts w:ascii="Trebuchet MS" w:hAnsi="Trebuchet MS" w:cs="Arial"/>
          <w:sz w:val="20"/>
        </w:rPr>
        <w:t>charge,</w:t>
      </w:r>
      <w:r w:rsidR="00EF4CB7">
        <w:rPr>
          <w:rFonts w:ascii="Trebuchet MS" w:hAnsi="Trebuchet MS" w:cs="Arial"/>
          <w:sz w:val="20"/>
        </w:rPr>
        <w:t xml:space="preserve"> </w:t>
      </w:r>
      <w:r w:rsidR="00EF4CB7" w:rsidRPr="00BF5D33">
        <w:rPr>
          <w:rFonts w:ascii="Trebuchet MS" w:hAnsi="Trebuchet MS" w:cs="Arial"/>
          <w:sz w:val="20"/>
        </w:rPr>
        <w:t>acheminement de prélèvements</w:t>
      </w:r>
      <w:r w:rsidR="00EF4CB7">
        <w:rPr>
          <w:rFonts w:ascii="Trebuchet MS" w:hAnsi="Trebuchet MS" w:cs="Arial"/>
          <w:sz w:val="20"/>
        </w:rPr>
        <w:t>,</w:t>
      </w:r>
      <w:r w:rsidRPr="00BF5D33">
        <w:rPr>
          <w:rFonts w:ascii="Trebuchet MS" w:hAnsi="Trebuchet MS" w:cs="Arial"/>
          <w:sz w:val="20"/>
        </w:rPr>
        <w:t xml:space="preserve"> réa</w:t>
      </w:r>
      <w:r w:rsidR="00EF4CB7">
        <w:rPr>
          <w:rFonts w:ascii="Trebuchet MS" w:hAnsi="Trebuchet MS" w:cs="Arial"/>
          <w:sz w:val="20"/>
        </w:rPr>
        <w:t>lisation d’analyses biologiques et</w:t>
      </w:r>
      <w:r w:rsidRPr="00BF5D33">
        <w:rPr>
          <w:rFonts w:ascii="Trebuchet MS" w:hAnsi="Trebuchet MS" w:cs="Arial"/>
          <w:sz w:val="20"/>
        </w:rPr>
        <w:t xml:space="preserve"> rendu de résultats.</w:t>
      </w:r>
    </w:p>
    <w:p w:rsidR="000846AF" w:rsidRPr="00BF5D33" w:rsidRDefault="000846AF" w:rsidP="000846AF">
      <w:pPr>
        <w:tabs>
          <w:tab w:val="left" w:pos="5529"/>
        </w:tabs>
        <w:spacing w:after="120"/>
        <w:jc w:val="both"/>
        <w:rPr>
          <w:rFonts w:ascii="Trebuchet MS" w:hAnsi="Trebuchet MS" w:cs="Arial"/>
          <w:sz w:val="20"/>
        </w:rPr>
      </w:pPr>
      <w:r w:rsidRPr="00BF5D33">
        <w:rPr>
          <w:rFonts w:ascii="Trebuchet MS" w:hAnsi="Trebuchet MS" w:cs="Arial"/>
          <w:sz w:val="20"/>
        </w:rPr>
        <w:t xml:space="preserve">Les services les plus commandés figurent au bordereau des prix (Cf. annexe </w:t>
      </w:r>
      <w:r w:rsidR="00BF5D33" w:rsidRPr="00BF5D33">
        <w:rPr>
          <w:rFonts w:ascii="Trebuchet MS" w:hAnsi="Trebuchet MS" w:cs="Arial"/>
          <w:sz w:val="20"/>
        </w:rPr>
        <w:t>à l'AE - BPU-BESOINS 2025 GHT49.xlsx</w:t>
      </w:r>
      <w:r w:rsidRPr="00BF5D33">
        <w:rPr>
          <w:rFonts w:ascii="Trebuchet MS" w:hAnsi="Trebuchet MS" w:cs="Arial"/>
          <w:sz w:val="20"/>
        </w:rPr>
        <w:t xml:space="preserve">). </w:t>
      </w:r>
    </w:p>
    <w:p w:rsidR="000846AF" w:rsidRPr="00FD5D24" w:rsidRDefault="000846AF" w:rsidP="000846AF">
      <w:pPr>
        <w:tabs>
          <w:tab w:val="left" w:pos="5529"/>
        </w:tabs>
        <w:spacing w:after="120"/>
        <w:jc w:val="both"/>
        <w:rPr>
          <w:rFonts w:ascii="Trebuchet MS" w:hAnsi="Trebuchet MS" w:cs="Arial"/>
          <w:sz w:val="20"/>
        </w:rPr>
      </w:pPr>
      <w:r w:rsidRPr="00FD5D24">
        <w:rPr>
          <w:rFonts w:ascii="Trebuchet MS" w:hAnsi="Trebuchet MS" w:cs="Arial"/>
          <w:sz w:val="20"/>
        </w:rPr>
        <w:t xml:space="preserve">Le CHU a besoin au minimum que </w:t>
      </w:r>
      <w:r w:rsidRPr="00C745E9">
        <w:rPr>
          <w:rFonts w:ascii="Trebuchet MS" w:hAnsi="Trebuchet MS" w:cs="Arial"/>
          <w:sz w:val="20"/>
        </w:rPr>
        <w:t>100 % des analyses</w:t>
      </w:r>
      <w:r w:rsidRPr="00FD5D24">
        <w:rPr>
          <w:rFonts w:ascii="Trebuchet MS" w:hAnsi="Trebuchet MS" w:cs="Arial"/>
          <w:sz w:val="20"/>
        </w:rPr>
        <w:t xml:space="preserve"> demandées soient proposées.</w:t>
      </w:r>
    </w:p>
    <w:p w:rsidR="000846AF" w:rsidRPr="00FD5D24" w:rsidRDefault="000846AF" w:rsidP="000846AF">
      <w:pPr>
        <w:tabs>
          <w:tab w:val="left" w:pos="5529"/>
        </w:tabs>
        <w:spacing w:after="120"/>
        <w:jc w:val="both"/>
        <w:rPr>
          <w:rFonts w:ascii="Trebuchet MS" w:hAnsi="Trebuchet MS" w:cs="Arial"/>
          <w:sz w:val="20"/>
        </w:rPr>
      </w:pPr>
      <w:r w:rsidRPr="00FD5D24">
        <w:rPr>
          <w:rFonts w:ascii="Trebuchet MS" w:hAnsi="Trebuchet MS" w:cs="Arial"/>
          <w:sz w:val="20"/>
        </w:rPr>
        <w:t>Le candidat est libre de proposer d’autres prestations qui seraient de nature à améliorer la qualité de son offre.</w:t>
      </w:r>
    </w:p>
    <w:p w:rsidR="00D221EA" w:rsidRDefault="00D221EA" w:rsidP="000E551A">
      <w:pPr>
        <w:spacing w:after="12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fourn</w:t>
      </w:r>
      <w:r>
        <w:rPr>
          <w:rFonts w:ascii="Trebuchet MS" w:eastAsia="Times New Roman" w:hAnsi="Trebuchet MS" w:cs="Arial"/>
          <w:noProof/>
          <w:sz w:val="20"/>
          <w:lang w:eastAsia="fr-FR"/>
        </w:rPr>
        <w:t>itures et / ou des prestations ainsi que les conditions techniques de leur exécution sont définies au C.C.T.P et dans l</w:t>
      </w:r>
      <w:r w:rsidR="006602D6">
        <w:rPr>
          <w:rFonts w:ascii="Trebuchet MS" w:eastAsia="Times New Roman" w:hAnsi="Trebuchet MS" w:cs="Arial"/>
          <w:noProof/>
          <w:sz w:val="20"/>
          <w:lang w:eastAsia="fr-FR"/>
        </w:rPr>
        <w:t>e bordereau des prix unitaires.</w:t>
      </w:r>
    </w:p>
    <w:p w:rsidR="00574AB2" w:rsidRDefault="00574AB2" w:rsidP="00574AB2">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w:t>
      </w:r>
      <w:r w:rsidRPr="00C35BB8">
        <w:rPr>
          <w:rFonts w:ascii="Trebuchet MS" w:eastAsia="Times New Roman" w:hAnsi="Trebuchet MS" w:cs="Arial"/>
          <w:noProof/>
          <w:sz w:val="20"/>
          <w:lang w:eastAsia="fr-FR"/>
        </w:rPr>
        <w:t xml:space="preserve">l est prévu, en cas de besoin, des commandes sur le catalogue du </w:t>
      </w:r>
      <w:r>
        <w:rPr>
          <w:rFonts w:ascii="Trebuchet MS" w:eastAsia="Times New Roman" w:hAnsi="Trebuchet MS" w:cs="Arial"/>
          <w:noProof/>
          <w:sz w:val="20"/>
          <w:lang w:eastAsia="fr-FR"/>
        </w:rPr>
        <w:t>Titulaire</w:t>
      </w:r>
      <w:r w:rsidRPr="00C35BB8">
        <w:rPr>
          <w:rFonts w:ascii="Trebuchet MS" w:eastAsia="Times New Roman" w:hAnsi="Trebuchet MS" w:cs="Arial"/>
          <w:noProof/>
          <w:sz w:val="20"/>
          <w:lang w:eastAsia="fr-FR"/>
        </w:rPr>
        <w:t>, de produits de même nature, non référencés dans le bordereau des prix</w:t>
      </w:r>
      <w:r>
        <w:rPr>
          <w:rFonts w:ascii="Trebuchet MS" w:eastAsia="Times New Roman" w:hAnsi="Trebuchet MS" w:cs="Arial"/>
          <w:noProof/>
          <w:sz w:val="20"/>
          <w:lang w:eastAsia="fr-FR"/>
        </w:rPr>
        <w:t xml:space="preserve">,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_Ref63769601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205748">
        <w:rPr>
          <w:rFonts w:ascii="Trebuchet MS" w:eastAsia="Times New Roman" w:hAnsi="Trebuchet MS" w:cs="Arial"/>
          <w:noProof/>
          <w:sz w:val="20"/>
          <w:lang w:eastAsia="fr-FR"/>
        </w:rPr>
        <w:t>7.6</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p>
    <w:p w:rsidR="00CB7ACB" w:rsidRDefault="00DD5931" w:rsidP="009C0D47">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Il</w:t>
      </w:r>
      <w:r w:rsidR="00574AB2">
        <w:rPr>
          <w:rFonts w:ascii="Trebuchet MS" w:eastAsia="Times New Roman" w:hAnsi="Trebuchet MS" w:cs="Arial"/>
          <w:noProof/>
          <w:sz w:val="20"/>
          <w:lang w:eastAsia="fr-FR"/>
        </w:rPr>
        <w:t xml:space="preserve"> pourra être inté</w:t>
      </w:r>
      <w:r w:rsidR="00574AB2" w:rsidRPr="009C0D47">
        <w:rPr>
          <w:rFonts w:ascii="Trebuchet MS" w:eastAsia="Times New Roman" w:hAnsi="Trebuchet MS" w:cs="Arial"/>
          <w:noProof/>
          <w:sz w:val="20"/>
          <w:lang w:eastAsia="fr-FR"/>
        </w:rPr>
        <w:t>gré en cours d</w:t>
      </w:r>
      <w:r w:rsidR="00574AB2">
        <w:rPr>
          <w:rFonts w:ascii="Trebuchet MS" w:eastAsia="Times New Roman" w:hAnsi="Trebuchet MS" w:cs="Arial"/>
          <w:noProof/>
          <w:sz w:val="20"/>
          <w:lang w:eastAsia="fr-FR"/>
        </w:rPr>
        <w:t>e marché, après validation d’un devis</w:t>
      </w:r>
      <w:r w:rsidR="00574AB2" w:rsidRPr="009C0D47">
        <w:rPr>
          <w:rFonts w:ascii="Trebuchet MS" w:eastAsia="Times New Roman" w:hAnsi="Trebuchet MS" w:cs="Arial"/>
          <w:noProof/>
          <w:sz w:val="20"/>
          <w:lang w:eastAsia="fr-FR"/>
        </w:rPr>
        <w:t xml:space="preserve">, de </w:t>
      </w:r>
      <w:r w:rsidR="00574AB2">
        <w:rPr>
          <w:rFonts w:ascii="Trebuchet MS" w:eastAsia="Times New Roman" w:hAnsi="Trebuchet MS" w:cs="Arial"/>
          <w:noProof/>
          <w:sz w:val="20"/>
          <w:lang w:eastAsia="fr-FR"/>
        </w:rPr>
        <w:t>nouvelles prestations</w:t>
      </w:r>
      <w:r w:rsidR="00574AB2" w:rsidRPr="009C0D47">
        <w:rPr>
          <w:rFonts w:ascii="Trebuchet MS" w:eastAsia="Times New Roman" w:hAnsi="Trebuchet MS" w:cs="Arial"/>
          <w:noProof/>
          <w:sz w:val="20"/>
          <w:lang w:eastAsia="fr-FR"/>
        </w:rPr>
        <w:t xml:space="preserve"> </w:t>
      </w:r>
      <w:r w:rsidR="006E5ED4">
        <w:rPr>
          <w:rFonts w:ascii="Trebuchet MS" w:eastAsia="Times New Roman" w:hAnsi="Trebuchet MS" w:cs="Arial"/>
          <w:noProof/>
          <w:sz w:val="20"/>
          <w:lang w:eastAsia="fr-FR"/>
        </w:rPr>
        <w:t>conformes a l'objet du m</w:t>
      </w:r>
      <w:r w:rsidR="00574AB2">
        <w:rPr>
          <w:rFonts w:ascii="Trebuchet MS" w:eastAsia="Times New Roman" w:hAnsi="Trebuchet MS" w:cs="Arial"/>
          <w:noProof/>
          <w:sz w:val="20"/>
          <w:lang w:eastAsia="fr-FR"/>
        </w:rPr>
        <w:t xml:space="preserve">arché, dans les conditions décrites à l’article </w:t>
      </w:r>
      <w:r w:rsidR="00574AB2">
        <w:rPr>
          <w:rFonts w:ascii="Trebuchet MS" w:eastAsia="Times New Roman" w:hAnsi="Trebuchet MS" w:cs="Arial"/>
          <w:noProof/>
          <w:sz w:val="20"/>
          <w:lang w:eastAsia="fr-FR"/>
        </w:rPr>
        <w:fldChar w:fldCharType="begin"/>
      </w:r>
      <w:r w:rsidR="00574AB2">
        <w:rPr>
          <w:rFonts w:ascii="Trebuchet MS" w:eastAsia="Times New Roman" w:hAnsi="Trebuchet MS" w:cs="Arial"/>
          <w:noProof/>
          <w:sz w:val="20"/>
          <w:lang w:eastAsia="fr-FR"/>
        </w:rPr>
        <w:instrText xml:space="preserve"> REF _Ref63769653 \r \h </w:instrText>
      </w:r>
      <w:r w:rsidR="00574AB2">
        <w:rPr>
          <w:rFonts w:ascii="Trebuchet MS" w:eastAsia="Times New Roman" w:hAnsi="Trebuchet MS" w:cs="Arial"/>
          <w:noProof/>
          <w:sz w:val="20"/>
          <w:lang w:eastAsia="fr-FR"/>
        </w:rPr>
      </w:r>
      <w:r w:rsidR="00574AB2">
        <w:rPr>
          <w:rFonts w:ascii="Trebuchet MS" w:eastAsia="Times New Roman" w:hAnsi="Trebuchet MS" w:cs="Arial"/>
          <w:noProof/>
          <w:sz w:val="20"/>
          <w:lang w:eastAsia="fr-FR"/>
        </w:rPr>
        <w:fldChar w:fldCharType="separate"/>
      </w:r>
      <w:r w:rsidR="00205748">
        <w:rPr>
          <w:rFonts w:ascii="Trebuchet MS" w:eastAsia="Times New Roman" w:hAnsi="Trebuchet MS" w:cs="Arial"/>
          <w:noProof/>
          <w:sz w:val="20"/>
          <w:lang w:eastAsia="fr-FR"/>
        </w:rPr>
        <w:t>12.2</w:t>
      </w:r>
      <w:r w:rsidR="00574AB2">
        <w:rPr>
          <w:rFonts w:ascii="Trebuchet MS" w:eastAsia="Times New Roman" w:hAnsi="Trebuchet MS" w:cs="Arial"/>
          <w:noProof/>
          <w:sz w:val="20"/>
          <w:lang w:eastAsia="fr-FR"/>
        </w:rPr>
        <w:fldChar w:fldCharType="end"/>
      </w:r>
      <w:r w:rsidR="00574AB2">
        <w:rPr>
          <w:rFonts w:ascii="Trebuchet MS" w:eastAsia="Times New Roman" w:hAnsi="Trebuchet MS" w:cs="Arial"/>
          <w:noProof/>
          <w:sz w:val="20"/>
          <w:lang w:eastAsia="fr-FR"/>
        </w:rPr>
        <w:t xml:space="preserve"> du C.C.A.P.</w:t>
      </w:r>
      <w:r w:rsidR="00574AB2" w:rsidRPr="009C0D47">
        <w:rPr>
          <w:rFonts w:ascii="Trebuchet MS" w:eastAsia="Times New Roman" w:hAnsi="Trebuchet MS" w:cs="Arial"/>
          <w:noProof/>
          <w:sz w:val="20"/>
          <w:lang w:eastAsia="fr-FR"/>
        </w:rPr>
        <w:t xml:space="preserve"> Ces intégrations ne donneront pas li</w:t>
      </w:r>
      <w:r w:rsidR="00574AB2">
        <w:rPr>
          <w:rFonts w:ascii="Trebuchet MS" w:eastAsia="Times New Roman" w:hAnsi="Trebuchet MS" w:cs="Arial"/>
          <w:noProof/>
          <w:sz w:val="20"/>
          <w:lang w:eastAsia="fr-FR"/>
        </w:rPr>
        <w:t>eu à la passation d’un avenant.</w:t>
      </w:r>
    </w:p>
    <w:p w:rsidR="00362D80" w:rsidRPr="00796479" w:rsidRDefault="00CB5D1D" w:rsidP="00B55E7F">
      <w:pPr>
        <w:pStyle w:val="Titre2"/>
        <w:rPr>
          <w:noProof/>
        </w:rPr>
      </w:pPr>
      <w:bookmarkStart w:id="15" w:name="_Ref85641407"/>
      <w:bookmarkStart w:id="16" w:name="_Toc196223795"/>
      <w:r w:rsidRPr="00C81413">
        <w:rPr>
          <w:noProof/>
        </w:rPr>
        <w:t>Les établissement</w:t>
      </w:r>
      <w:r w:rsidR="00627CD4">
        <w:rPr>
          <w:noProof/>
        </w:rPr>
        <w:t>s</w:t>
      </w:r>
      <w:r w:rsidRPr="00C81413">
        <w:rPr>
          <w:noProof/>
        </w:rPr>
        <w:t xml:space="preserve"> parties du GHT 49 ayant un besoin identifié sont :</w:t>
      </w:r>
      <w:bookmarkEnd w:id="15"/>
      <w:bookmarkEnd w:id="16"/>
    </w:p>
    <w:p w:rsidR="0047293A" w:rsidRDefault="0047293A" w:rsidP="00B55E7F">
      <w:pPr>
        <w:spacing w:after="120"/>
        <w:rPr>
          <w:rFonts w:ascii="Trebuchet MS" w:hAnsi="Trebuchet MS" w:cs="Arial"/>
          <w:bCs/>
          <w:iCs/>
          <w:color w:val="FF0000"/>
          <w:spacing w:val="6"/>
          <w:sz w:val="20"/>
        </w:rPr>
      </w:pPr>
    </w:p>
    <w:p w:rsidR="00CD6BB9" w:rsidRPr="004074CC" w:rsidRDefault="000846AF" w:rsidP="00CD6BB9">
      <w:pPr>
        <w:spacing w:after="120"/>
        <w:rPr>
          <w:rFonts w:ascii="Trebuchet MS" w:eastAsia="Times New Roman" w:hAnsi="Trebuchet MS" w:cs="Arial"/>
          <w:noProof/>
          <w:sz w:val="20"/>
          <w:lang w:val="en-US" w:eastAsia="fr-FR"/>
        </w:rPr>
      </w:pPr>
      <w:r>
        <w:rPr>
          <w:rFonts w:ascii="Trebuchet MS" w:eastAsia="Times New Roman" w:hAnsi="Trebuchet MS" w:cs="Arial"/>
          <w:noProof/>
          <w:sz w:val="20"/>
          <w:lang w:eastAsia="fr-FR"/>
        </w:rPr>
        <w:fldChar w:fldCharType="begin">
          <w:ffData>
            <w:name w:val="CaseACocher113"/>
            <w:enabled/>
            <w:calcOnExit w:val="0"/>
            <w:checkBox>
              <w:sizeAuto/>
              <w:default w:val="1"/>
            </w:checkBox>
          </w:ffData>
        </w:fldChar>
      </w:r>
      <w:bookmarkStart w:id="17" w:name="CaseACocher113"/>
      <w:r w:rsidRPr="000846AF">
        <w:rPr>
          <w:rFonts w:ascii="Trebuchet MS" w:eastAsia="Times New Roman" w:hAnsi="Trebuchet MS" w:cs="Arial"/>
          <w:noProof/>
          <w:sz w:val="20"/>
          <w:lang w:val="en-US" w:eastAsia="fr-FR"/>
        </w:rPr>
        <w:instrText xml:space="preserve"> FORMCHECKBOX </w:instrText>
      </w:r>
      <w:r w:rsidR="00205748">
        <w:rPr>
          <w:rFonts w:ascii="Trebuchet MS" w:eastAsia="Times New Roman" w:hAnsi="Trebuchet MS" w:cs="Arial"/>
          <w:noProof/>
          <w:sz w:val="20"/>
          <w:lang w:eastAsia="fr-FR"/>
        </w:rPr>
      </w:r>
      <w:r w:rsidR="00205748">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bookmarkEnd w:id="17"/>
      <w:r w:rsidR="00CD6BB9" w:rsidRPr="004074CC">
        <w:rPr>
          <w:rFonts w:ascii="Trebuchet MS" w:eastAsia="Times New Roman" w:hAnsi="Trebuchet MS" w:cs="Arial"/>
          <w:noProof/>
          <w:sz w:val="20"/>
          <w:lang w:val="en-US" w:eastAsia="fr-FR"/>
        </w:rPr>
        <w:t xml:space="preserve">  CHU d’Angers</w:t>
      </w:r>
    </w:p>
    <w:p w:rsidR="00CD6BB9" w:rsidRPr="004074CC" w:rsidRDefault="000846AF" w:rsidP="00CD6BB9">
      <w:pPr>
        <w:spacing w:after="120"/>
        <w:rPr>
          <w:rFonts w:ascii="Trebuchet MS" w:eastAsia="Times New Roman" w:hAnsi="Trebuchet MS" w:cs="Arial"/>
          <w:noProof/>
          <w:sz w:val="20"/>
          <w:lang w:val="en-US" w:eastAsia="fr-FR"/>
        </w:rPr>
      </w:pPr>
      <w:r>
        <w:rPr>
          <w:rFonts w:ascii="Trebuchet MS" w:eastAsia="Times New Roman" w:hAnsi="Trebuchet MS" w:cs="Arial"/>
          <w:noProof/>
          <w:sz w:val="20"/>
          <w:lang w:eastAsia="fr-FR"/>
        </w:rPr>
        <w:fldChar w:fldCharType="begin">
          <w:ffData>
            <w:name w:val=""/>
            <w:enabled/>
            <w:calcOnExit w:val="0"/>
            <w:checkBox>
              <w:sizeAuto/>
              <w:default w:val="1"/>
            </w:checkBox>
          </w:ffData>
        </w:fldChar>
      </w:r>
      <w:r w:rsidRPr="000846AF">
        <w:rPr>
          <w:rFonts w:ascii="Trebuchet MS" w:eastAsia="Times New Roman" w:hAnsi="Trebuchet MS" w:cs="Arial"/>
          <w:noProof/>
          <w:sz w:val="20"/>
          <w:lang w:val="en-US" w:eastAsia="fr-FR"/>
        </w:rPr>
        <w:instrText xml:space="preserve"> FORMCHECKBOX </w:instrText>
      </w:r>
      <w:r w:rsidR="00205748">
        <w:rPr>
          <w:rFonts w:ascii="Trebuchet MS" w:eastAsia="Times New Roman" w:hAnsi="Trebuchet MS" w:cs="Arial"/>
          <w:noProof/>
          <w:sz w:val="20"/>
          <w:lang w:eastAsia="fr-FR"/>
        </w:rPr>
      </w:r>
      <w:r w:rsidR="00205748">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sidR="00CD6BB9" w:rsidRPr="004074CC">
        <w:rPr>
          <w:rFonts w:ascii="Trebuchet MS" w:eastAsia="Times New Roman" w:hAnsi="Trebuchet MS" w:cs="Arial"/>
          <w:noProof/>
          <w:sz w:val="20"/>
          <w:lang w:val="en-US" w:eastAsia="fr-FR"/>
        </w:rPr>
        <w:t xml:space="preserve">  CH Cholet</w:t>
      </w:r>
    </w:p>
    <w:p w:rsidR="00CD6BB9" w:rsidRPr="004074CC" w:rsidRDefault="000846AF" w:rsidP="00CD6BB9">
      <w:pPr>
        <w:spacing w:after="120"/>
        <w:rPr>
          <w:rFonts w:ascii="Trebuchet MS" w:eastAsia="Times New Roman" w:hAnsi="Trebuchet MS" w:cs="Arial"/>
          <w:noProof/>
          <w:sz w:val="20"/>
          <w:lang w:val="en-US" w:eastAsia="fr-FR"/>
        </w:rPr>
      </w:pPr>
      <w:r>
        <w:rPr>
          <w:rFonts w:ascii="Trebuchet MS" w:eastAsia="Times New Roman" w:hAnsi="Trebuchet MS" w:cs="Arial"/>
          <w:noProof/>
          <w:sz w:val="20"/>
          <w:lang w:eastAsia="fr-FR"/>
        </w:rPr>
        <w:fldChar w:fldCharType="begin">
          <w:ffData>
            <w:name w:val=""/>
            <w:enabled/>
            <w:calcOnExit w:val="0"/>
            <w:checkBox>
              <w:sizeAuto/>
              <w:default w:val="1"/>
            </w:checkBox>
          </w:ffData>
        </w:fldChar>
      </w:r>
      <w:r w:rsidRPr="000846AF">
        <w:rPr>
          <w:rFonts w:ascii="Trebuchet MS" w:eastAsia="Times New Roman" w:hAnsi="Trebuchet MS" w:cs="Arial"/>
          <w:noProof/>
          <w:sz w:val="20"/>
          <w:lang w:val="en-US" w:eastAsia="fr-FR"/>
        </w:rPr>
        <w:instrText xml:space="preserve"> FORMCHECKBOX </w:instrText>
      </w:r>
      <w:r w:rsidR="00205748">
        <w:rPr>
          <w:rFonts w:ascii="Trebuchet MS" w:eastAsia="Times New Roman" w:hAnsi="Trebuchet MS" w:cs="Arial"/>
          <w:noProof/>
          <w:sz w:val="20"/>
          <w:lang w:eastAsia="fr-FR"/>
        </w:rPr>
      </w:r>
      <w:r w:rsidR="00205748">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sidR="00CD6BB9" w:rsidRPr="004074CC">
        <w:rPr>
          <w:rFonts w:ascii="Trebuchet MS" w:eastAsia="Times New Roman" w:hAnsi="Trebuchet MS" w:cs="Arial"/>
          <w:noProof/>
          <w:sz w:val="20"/>
          <w:lang w:val="en-US" w:eastAsia="fr-FR"/>
        </w:rPr>
        <w:t xml:space="preserve">  CH Saumur</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205748">
        <w:rPr>
          <w:rFonts w:ascii="Trebuchet MS" w:eastAsia="Times New Roman" w:hAnsi="Trebuchet MS" w:cs="Arial"/>
          <w:noProof/>
          <w:sz w:val="20"/>
          <w:lang w:eastAsia="fr-FR"/>
        </w:rPr>
      </w:r>
      <w:r w:rsidR="00205748">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CH Longué-Jumelles</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lastRenderedPageBreak/>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205748">
        <w:rPr>
          <w:rFonts w:ascii="Trebuchet MS" w:eastAsia="Times New Roman" w:hAnsi="Trebuchet MS" w:cs="Arial"/>
          <w:noProof/>
          <w:sz w:val="20"/>
          <w:lang w:eastAsia="fr-FR"/>
        </w:rPr>
      </w:r>
      <w:r w:rsidR="00205748">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Centre de Santé Mentale Angevin CESAME</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205748">
        <w:rPr>
          <w:rFonts w:ascii="Trebuchet MS" w:eastAsia="Times New Roman" w:hAnsi="Trebuchet MS" w:cs="Arial"/>
          <w:noProof/>
          <w:sz w:val="20"/>
          <w:lang w:eastAsia="fr-FR"/>
        </w:rPr>
      </w:r>
      <w:r w:rsidR="00205748">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Etablissement de santé Baugeois Vallée</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205748">
        <w:rPr>
          <w:rFonts w:ascii="Trebuchet MS" w:eastAsia="Times New Roman" w:hAnsi="Trebuchet MS" w:cs="Arial"/>
          <w:noProof/>
          <w:sz w:val="20"/>
          <w:lang w:eastAsia="fr-FR"/>
        </w:rPr>
      </w:r>
      <w:r w:rsidR="00205748">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CH La Corniche Angevine</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205748">
        <w:rPr>
          <w:rFonts w:ascii="Trebuchet MS" w:eastAsia="Times New Roman" w:hAnsi="Trebuchet MS" w:cs="Arial"/>
          <w:noProof/>
          <w:sz w:val="20"/>
          <w:lang w:eastAsia="fr-FR"/>
        </w:rPr>
      </w:r>
      <w:r w:rsidR="00205748">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CH de Doué-la-Fontaine</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205748">
        <w:rPr>
          <w:rFonts w:ascii="Trebuchet MS" w:eastAsia="Times New Roman" w:hAnsi="Trebuchet MS" w:cs="Arial"/>
          <w:noProof/>
          <w:sz w:val="20"/>
          <w:lang w:eastAsia="fr-FR"/>
        </w:rPr>
      </w:r>
      <w:r w:rsidR="00205748">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CH de Layon-Aubance</w:t>
      </w:r>
    </w:p>
    <w:p w:rsidR="0047531B" w:rsidRDefault="00CD6BB9" w:rsidP="00B55E7F">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205748">
        <w:rPr>
          <w:rFonts w:ascii="Trebuchet MS" w:eastAsia="Times New Roman" w:hAnsi="Trebuchet MS" w:cs="Arial"/>
          <w:noProof/>
          <w:sz w:val="20"/>
          <w:lang w:eastAsia="fr-FR"/>
        </w:rPr>
      </w:r>
      <w:r w:rsidR="00205748">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CHI Lys Hyrôme</w:t>
      </w:r>
    </w:p>
    <w:p w:rsidR="0047293A" w:rsidRDefault="0047293A" w:rsidP="00EE074E">
      <w:pPr>
        <w:spacing w:after="120"/>
        <w:jc w:val="both"/>
        <w:rPr>
          <w:rFonts w:ascii="Trebuchet MS" w:eastAsia="Times New Roman" w:hAnsi="Trebuchet MS" w:cs="Arial"/>
          <w:noProof/>
          <w:sz w:val="20"/>
          <w:lang w:eastAsia="fr-FR"/>
        </w:rPr>
      </w:pPr>
    </w:p>
    <w:p w:rsidR="00EE074E" w:rsidRPr="00EE074E" w:rsidRDefault="00EE074E" w:rsidP="00EE074E">
      <w:pPr>
        <w:spacing w:after="120"/>
        <w:jc w:val="both"/>
        <w:rPr>
          <w:rFonts w:ascii="Trebuchet MS" w:eastAsia="Times New Roman" w:hAnsi="Trebuchet MS" w:cs="Arial"/>
          <w:noProof/>
          <w:sz w:val="20"/>
          <w:lang w:eastAsia="fr-FR"/>
        </w:rPr>
      </w:pPr>
      <w:r w:rsidRPr="00EE074E">
        <w:rPr>
          <w:rFonts w:ascii="Trebuchet MS" w:eastAsia="Times New Roman" w:hAnsi="Trebuchet MS" w:cs="Arial"/>
          <w:noProof/>
          <w:sz w:val="20"/>
          <w:lang w:eastAsia="fr-FR"/>
        </w:rPr>
        <w:t xml:space="preserve">Les établissements ayant identifiés un besoin ci-dessus sont susceptibles d’exécuter le marché dès sa date de prise d’effet, sauf si une autre date est mentionnée dans </w:t>
      </w:r>
      <w:r w:rsidR="00B24F61">
        <w:rPr>
          <w:rFonts w:ascii="Trebuchet MS" w:eastAsia="Times New Roman" w:hAnsi="Trebuchet MS" w:cs="Arial"/>
          <w:noProof/>
          <w:sz w:val="20"/>
          <w:lang w:eastAsia="fr-FR"/>
        </w:rPr>
        <w:t>la case correspondante</w:t>
      </w:r>
      <w:r w:rsidRPr="00EE074E">
        <w:rPr>
          <w:rFonts w:ascii="Trebuchet MS" w:eastAsia="Times New Roman" w:hAnsi="Trebuchet MS" w:cs="Arial"/>
          <w:noProof/>
          <w:sz w:val="20"/>
          <w:lang w:eastAsia="fr-FR"/>
        </w:rPr>
        <w:t>.</w:t>
      </w:r>
    </w:p>
    <w:p w:rsidR="00167BB9" w:rsidRDefault="00167BB9" w:rsidP="00167BB9">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Les autres é</w:t>
      </w:r>
      <w:r w:rsidRPr="009C0D47">
        <w:rPr>
          <w:rFonts w:ascii="Trebuchet MS" w:eastAsia="Times New Roman" w:hAnsi="Trebuchet MS" w:cs="Arial"/>
          <w:noProof/>
          <w:sz w:val="20"/>
          <w:lang w:eastAsia="fr-FR"/>
        </w:rPr>
        <w:t xml:space="preserve">tablissements du GHT </w:t>
      </w:r>
      <w:r>
        <w:rPr>
          <w:rFonts w:ascii="Trebuchet MS" w:eastAsia="Times New Roman" w:hAnsi="Trebuchet MS" w:cs="Arial"/>
          <w:noProof/>
          <w:sz w:val="20"/>
          <w:lang w:eastAsia="fr-FR"/>
        </w:rPr>
        <w:t xml:space="preserve">49 </w:t>
      </w:r>
      <w:r w:rsidRPr="009C0D47">
        <w:rPr>
          <w:rFonts w:ascii="Trebuchet MS" w:eastAsia="Times New Roman" w:hAnsi="Trebuchet MS" w:cs="Arial"/>
          <w:noProof/>
          <w:sz w:val="20"/>
          <w:lang w:eastAsia="fr-FR"/>
        </w:rPr>
        <w:t xml:space="preserve">n’ont pas de besoin à la publication de la présente procédure. Si un besoin venait  à apparaître, l’établissement concerné pourrait bénéficier de la présente procédure dans le cadre </w:t>
      </w:r>
      <w:r>
        <w:rPr>
          <w:rFonts w:ascii="Trebuchet MS" w:eastAsia="Times New Roman" w:hAnsi="Trebuchet MS" w:cs="Arial"/>
          <w:noProof/>
          <w:sz w:val="20"/>
          <w:lang w:eastAsia="fr-FR"/>
        </w:rPr>
        <w:t xml:space="preserve">des dispositions de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_Ref63763145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205748">
        <w:rPr>
          <w:rFonts w:ascii="Trebuchet MS" w:eastAsia="Times New Roman" w:hAnsi="Trebuchet MS" w:cs="Arial"/>
          <w:noProof/>
          <w:sz w:val="20"/>
          <w:lang w:eastAsia="fr-FR"/>
        </w:rPr>
        <w:t>12.1</w:t>
      </w:r>
      <w:r>
        <w:rPr>
          <w:rFonts w:ascii="Trebuchet MS" w:eastAsia="Times New Roman" w:hAnsi="Trebuchet MS" w:cs="Arial"/>
          <w:noProof/>
          <w:sz w:val="20"/>
          <w:lang w:eastAsia="fr-FR"/>
        </w:rPr>
        <w:fldChar w:fldCharType="end"/>
      </w:r>
      <w:r w:rsidRPr="009C0D47">
        <w:rPr>
          <w:rFonts w:ascii="Trebuchet MS" w:eastAsia="Times New Roman" w:hAnsi="Trebuchet MS" w:cs="Arial"/>
          <w:noProof/>
          <w:sz w:val="20"/>
          <w:lang w:eastAsia="fr-FR"/>
        </w:rPr>
        <w:t xml:space="preserve"> du CCAP. </w:t>
      </w:r>
    </w:p>
    <w:p w:rsidR="000F2971" w:rsidRPr="00885D04" w:rsidRDefault="00574AB2" w:rsidP="00574AB2">
      <w:pPr>
        <w:pStyle w:val="Titre2"/>
        <w:jc w:val="both"/>
      </w:pPr>
      <w:bookmarkStart w:id="18" w:name="_Toc59538044"/>
      <w:bookmarkStart w:id="19" w:name="_Toc59539921"/>
      <w:bookmarkStart w:id="20" w:name="_Toc59540010"/>
      <w:bookmarkStart w:id="21" w:name="_Ref62473877"/>
      <w:bookmarkStart w:id="22" w:name="_Ref85641324"/>
      <w:bookmarkStart w:id="23" w:name="_Toc196223796"/>
      <w:r>
        <w:t>Répartition des compétences entre l’établissement support et l</w:t>
      </w:r>
      <w:r w:rsidR="009C0D47">
        <w:t xml:space="preserve">es établissements </w:t>
      </w:r>
      <w:r w:rsidR="000F2971" w:rsidRPr="00885D04">
        <w:t>parties</w:t>
      </w:r>
      <w:bookmarkEnd w:id="18"/>
      <w:bookmarkEnd w:id="19"/>
      <w:bookmarkEnd w:id="20"/>
      <w:bookmarkEnd w:id="21"/>
      <w:r w:rsidR="009C0D47">
        <w:t xml:space="preserve"> du GHT 49</w:t>
      </w:r>
      <w:bookmarkEnd w:id="22"/>
      <w:bookmarkEnd w:id="23"/>
    </w:p>
    <w:p w:rsidR="00893C7B" w:rsidRPr="00F1671A" w:rsidRDefault="00362D80" w:rsidP="00F1671A">
      <w:pPr>
        <w:spacing w:after="120"/>
        <w:jc w:val="both"/>
        <w:rPr>
          <w:rFonts w:ascii="Trebuchet MS" w:hAnsi="Trebuchet MS"/>
          <w:noProof/>
          <w:sz w:val="20"/>
        </w:rPr>
      </w:pPr>
      <w:r>
        <w:rPr>
          <w:rFonts w:ascii="Trebuchet MS" w:hAnsi="Trebuchet MS"/>
          <w:noProof/>
          <w:sz w:val="20"/>
        </w:rPr>
        <w:t>En sa qualité d’établissement support du GHT 49</w:t>
      </w:r>
      <w:r w:rsidR="00893C7B" w:rsidRPr="00F1671A">
        <w:rPr>
          <w:rFonts w:ascii="Trebuchet MS" w:hAnsi="Trebuchet MS"/>
          <w:noProof/>
          <w:sz w:val="20"/>
        </w:rPr>
        <w:t xml:space="preserve">, </w:t>
      </w:r>
      <w:r w:rsidR="00C04F8F">
        <w:rPr>
          <w:rFonts w:ascii="Trebuchet MS" w:hAnsi="Trebuchet MS"/>
          <w:noProof/>
          <w:sz w:val="20"/>
        </w:rPr>
        <w:t>le CHU d’Angers est compétent</w:t>
      </w:r>
      <w:r w:rsidR="00893C7B" w:rsidRPr="00F1671A">
        <w:rPr>
          <w:rFonts w:ascii="Trebuchet MS" w:hAnsi="Trebuchet MS"/>
          <w:noProof/>
          <w:sz w:val="20"/>
        </w:rPr>
        <w:t xml:space="preserve"> pour : </w:t>
      </w:r>
    </w:p>
    <w:p w:rsidR="004E02B0" w:rsidRDefault="004E02B0" w:rsidP="00926DE6">
      <w:pPr>
        <w:pStyle w:val="Paragraphedeliste"/>
        <w:numPr>
          <w:ilvl w:val="0"/>
          <w:numId w:val="5"/>
        </w:numPr>
        <w:spacing w:after="120"/>
        <w:rPr>
          <w:rFonts w:ascii="Trebuchet MS" w:hAnsi="Trebuchet MS"/>
          <w:noProof/>
          <w:sz w:val="20"/>
        </w:rPr>
      </w:pPr>
      <w:r>
        <w:rPr>
          <w:rFonts w:ascii="Trebuchet MS" w:hAnsi="Trebuchet MS"/>
          <w:noProof/>
          <w:sz w:val="20"/>
        </w:rPr>
        <w:t>Elaborer la politique et les stratégies d’achat, planifier les marchés,</w:t>
      </w:r>
    </w:p>
    <w:p w:rsidR="00893C7B" w:rsidRPr="00F1671A" w:rsidRDefault="00893C7B"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dans le respect des règles prévues par</w:t>
      </w:r>
      <w:r w:rsidR="00861A16" w:rsidRPr="00F1671A">
        <w:rPr>
          <w:rFonts w:ascii="Trebuchet MS" w:hAnsi="Trebuchet MS"/>
          <w:noProof/>
          <w:sz w:val="20"/>
        </w:rPr>
        <w:t xml:space="preserve"> </w:t>
      </w:r>
      <w:r w:rsidRPr="00F1671A">
        <w:rPr>
          <w:rFonts w:ascii="Trebuchet MS" w:hAnsi="Trebuchet MS"/>
          <w:noProof/>
          <w:sz w:val="20"/>
        </w:rPr>
        <w:t>les différents textes liées à la commande publique, à l’organisation de la pr</w:t>
      </w:r>
      <w:r w:rsidR="00F1671A">
        <w:rPr>
          <w:rFonts w:ascii="Trebuchet MS" w:hAnsi="Trebuchet MS"/>
          <w:noProof/>
          <w:sz w:val="20"/>
        </w:rPr>
        <w:t>océdure de passation du marché,</w:t>
      </w:r>
    </w:p>
    <w:p w:rsidR="00893C7B" w:rsidRPr="00F1671A" w:rsidRDefault="00893C7B"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Signer et notifier le marché</w:t>
      </w:r>
      <w:r w:rsidR="00F1671A">
        <w:rPr>
          <w:rFonts w:ascii="Trebuchet MS" w:hAnsi="Trebuchet MS"/>
          <w:noProof/>
          <w:sz w:val="20"/>
        </w:rPr>
        <w:t>,</w:t>
      </w:r>
    </w:p>
    <w:p w:rsidR="004351EF" w:rsidRPr="004E02B0" w:rsidRDefault="00893C7B"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pendant</w:t>
      </w:r>
      <w:r w:rsidR="00F1671A">
        <w:rPr>
          <w:rFonts w:ascii="Trebuchet MS" w:hAnsi="Trebuchet MS"/>
          <w:noProof/>
          <w:sz w:val="20"/>
        </w:rPr>
        <w:t xml:space="preserve"> la phase d’exécution du marché,</w:t>
      </w:r>
      <w:r w:rsidR="004E02B0">
        <w:rPr>
          <w:rFonts w:ascii="Trebuchet MS" w:hAnsi="Trebuchet MS"/>
          <w:noProof/>
          <w:sz w:val="20"/>
        </w:rPr>
        <w:t xml:space="preserve"> à</w:t>
      </w:r>
      <w:r w:rsidRPr="004E02B0">
        <w:rPr>
          <w:rFonts w:ascii="Trebuchet MS" w:hAnsi="Trebuchet MS"/>
          <w:noProof/>
          <w:sz w:val="20"/>
        </w:rPr>
        <w:t xml:space="preserve"> la passation, à la signature et à la notification des avenants de toute nature pouvant intervenir dans le cadre du marché, </w:t>
      </w:r>
    </w:p>
    <w:p w:rsidR="004351EF" w:rsidRPr="00F1671A" w:rsidRDefault="00893C7B"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4351EF" w:rsidRPr="00F1671A" w:rsidRDefault="00893C7B"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4351EF" w:rsidRPr="00F1671A" w:rsidRDefault="004351EF"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4E02B0" w:rsidRPr="00F1671A" w:rsidRDefault="004351EF" w:rsidP="00F1671A">
      <w:pPr>
        <w:spacing w:after="120"/>
        <w:jc w:val="both"/>
        <w:rPr>
          <w:rFonts w:ascii="Trebuchet MS" w:hAnsi="Trebuchet MS"/>
          <w:noProof/>
          <w:sz w:val="20"/>
        </w:rPr>
      </w:pPr>
      <w:r w:rsidRPr="00F1671A">
        <w:rPr>
          <w:rFonts w:ascii="Trebuchet MS" w:hAnsi="Trebuchet MS"/>
          <w:noProof/>
          <w:sz w:val="20"/>
        </w:rPr>
        <w:t>Les autres compétences</w:t>
      </w:r>
      <w:r w:rsidR="00C04F8F">
        <w:rPr>
          <w:rFonts w:ascii="Trebuchet MS" w:hAnsi="Trebuchet MS"/>
          <w:noProof/>
          <w:sz w:val="20"/>
        </w:rPr>
        <w:t>, notamment l’exécution</w:t>
      </w:r>
      <w:r w:rsidR="00E31281">
        <w:rPr>
          <w:rFonts w:ascii="Trebuchet MS" w:hAnsi="Trebuchet MS"/>
          <w:noProof/>
          <w:sz w:val="20"/>
        </w:rPr>
        <w:t xml:space="preserve"> technique</w:t>
      </w:r>
      <w:r w:rsidR="00C04F8F">
        <w:rPr>
          <w:rFonts w:ascii="Trebuchet MS" w:hAnsi="Trebuchet MS"/>
          <w:noProof/>
          <w:sz w:val="20"/>
        </w:rPr>
        <w:t xml:space="preserve"> </w:t>
      </w:r>
      <w:r w:rsidR="00E31281" w:rsidRPr="00E31281">
        <w:rPr>
          <w:rFonts w:ascii="Trebuchet MS" w:hAnsi="Trebuchet MS"/>
          <w:noProof/>
          <w:sz w:val="20"/>
        </w:rPr>
        <w:t xml:space="preserve">financière </w:t>
      </w:r>
      <w:r w:rsidR="0056513B">
        <w:rPr>
          <w:rFonts w:ascii="Trebuchet MS" w:hAnsi="Trebuchet MS"/>
          <w:noProof/>
          <w:sz w:val="20"/>
        </w:rPr>
        <w:t>des marchés</w:t>
      </w:r>
      <w:r w:rsidR="00E31281" w:rsidRPr="00E31281">
        <w:rPr>
          <w:rFonts w:ascii="Trebuchet MS" w:hAnsi="Trebuchet MS"/>
          <w:noProof/>
          <w:sz w:val="20"/>
        </w:rPr>
        <w:t xml:space="preserve"> (émission des bons de commande ou ordres de services, vérification et admission des prest</w:t>
      </w:r>
      <w:r w:rsidR="0056513B">
        <w:rPr>
          <w:rFonts w:ascii="Trebuchet MS" w:hAnsi="Trebuchet MS"/>
          <w:noProof/>
          <w:sz w:val="20"/>
        </w:rPr>
        <w:t>ations, règlement des factures)</w:t>
      </w:r>
      <w:r w:rsidR="00C04F8F">
        <w:rPr>
          <w:rFonts w:ascii="Trebuchet MS" w:hAnsi="Trebuchet MS"/>
          <w:noProof/>
          <w:sz w:val="20"/>
        </w:rPr>
        <w:t>,</w:t>
      </w:r>
      <w:r w:rsidRPr="00F1671A">
        <w:rPr>
          <w:rFonts w:ascii="Trebuchet MS" w:hAnsi="Trebuchet MS"/>
          <w:noProof/>
          <w:sz w:val="20"/>
        </w:rPr>
        <w:t xml:space="preserve"> relèvent des </w:t>
      </w:r>
      <w:r w:rsidR="000661E5" w:rsidRPr="00F1671A">
        <w:rPr>
          <w:rFonts w:ascii="Trebuchet MS" w:hAnsi="Trebuchet MS"/>
          <w:noProof/>
          <w:sz w:val="20"/>
        </w:rPr>
        <w:t>é</w:t>
      </w:r>
      <w:r w:rsidR="00575FED">
        <w:rPr>
          <w:rFonts w:ascii="Trebuchet MS" w:hAnsi="Trebuchet MS"/>
          <w:noProof/>
          <w:sz w:val="20"/>
        </w:rPr>
        <w:t>tablissements parties.</w:t>
      </w:r>
    </w:p>
    <w:p w:rsidR="00575FED" w:rsidRPr="00575FED" w:rsidRDefault="008C3A5F" w:rsidP="00E32C1E">
      <w:pPr>
        <w:pStyle w:val="Titre1"/>
      </w:pPr>
      <w:bookmarkStart w:id="24" w:name="_Toc59538045"/>
      <w:bookmarkStart w:id="25" w:name="_Toc59539922"/>
      <w:bookmarkStart w:id="26" w:name="_Toc59540011"/>
      <w:bookmarkStart w:id="27" w:name="_Ref63774190"/>
      <w:bookmarkStart w:id="28" w:name="_Toc196223797"/>
      <w:r w:rsidRPr="00885D04">
        <w:t>Division en lots</w:t>
      </w:r>
      <w:bookmarkEnd w:id="24"/>
      <w:bookmarkEnd w:id="25"/>
      <w:bookmarkEnd w:id="26"/>
      <w:bookmarkEnd w:id="27"/>
      <w:r w:rsidR="00913F56">
        <w:t xml:space="preserve"> et valeur estimée</w:t>
      </w:r>
      <w:bookmarkEnd w:id="28"/>
    </w:p>
    <w:p w:rsidR="00575FED" w:rsidRPr="00575FED" w:rsidRDefault="00575FED" w:rsidP="00575FED">
      <w:pPr>
        <w:rPr>
          <w:rFonts w:ascii="Trebuchet MS" w:hAnsi="Trebuchet MS"/>
          <w:lang w:eastAsia="fr-FR"/>
        </w:rPr>
      </w:pPr>
    </w:p>
    <w:p w:rsidR="00913F56" w:rsidRDefault="00575FED" w:rsidP="00575FED">
      <w:pPr>
        <w:spacing w:after="120"/>
        <w:rPr>
          <w:rFonts w:ascii="Trebuchet MS" w:hAnsi="Trebuchet MS" w:cs="Arial"/>
          <w:sz w:val="20"/>
          <w:szCs w:val="20"/>
        </w:rPr>
      </w:pPr>
      <w:r w:rsidRPr="00575FED">
        <w:rPr>
          <w:rFonts w:ascii="Trebuchet MS" w:hAnsi="Trebuchet MS" w:cs="Arial"/>
          <w:sz w:val="20"/>
          <w:szCs w:val="20"/>
        </w:rPr>
        <w:t xml:space="preserve">Le </w:t>
      </w:r>
      <w:r>
        <w:rPr>
          <w:rFonts w:ascii="Trebuchet MS" w:hAnsi="Trebuchet MS" w:cs="Arial"/>
          <w:sz w:val="20"/>
          <w:szCs w:val="20"/>
        </w:rPr>
        <w:t xml:space="preserve">présent </w:t>
      </w:r>
      <w:r w:rsidRPr="00575FED">
        <w:rPr>
          <w:rFonts w:ascii="Trebuchet MS" w:hAnsi="Trebuchet MS" w:cs="Arial"/>
          <w:sz w:val="20"/>
          <w:szCs w:val="20"/>
        </w:rPr>
        <w:t>marché n’est pas alloti.</w:t>
      </w:r>
    </w:p>
    <w:p w:rsidR="008C3A5F" w:rsidRPr="00885D04" w:rsidRDefault="008C3A5F" w:rsidP="00E32C1E">
      <w:pPr>
        <w:pStyle w:val="Titre1"/>
      </w:pPr>
      <w:bookmarkStart w:id="29" w:name="_Toc59538046"/>
      <w:bookmarkStart w:id="30" w:name="_Toc59539923"/>
      <w:bookmarkStart w:id="31" w:name="_Toc59540012"/>
      <w:bookmarkStart w:id="32" w:name="_Ref63774169"/>
      <w:bookmarkStart w:id="33" w:name="_Toc196223798"/>
      <w:r w:rsidRPr="00885D04">
        <w:t xml:space="preserve">Forme </w:t>
      </w:r>
      <w:r w:rsidR="005610F7" w:rsidRPr="00885D04">
        <w:t>du</w:t>
      </w:r>
      <w:r w:rsidRPr="00885D04">
        <w:t xml:space="preserve"> marché(s)</w:t>
      </w:r>
      <w:bookmarkEnd w:id="29"/>
      <w:bookmarkEnd w:id="30"/>
      <w:bookmarkEnd w:id="31"/>
      <w:bookmarkEnd w:id="32"/>
      <w:bookmarkEnd w:id="33"/>
    </w:p>
    <w:p w:rsidR="008C3A5F" w:rsidRPr="00C35BB8" w:rsidRDefault="008C3A5F" w:rsidP="00C97611">
      <w:pPr>
        <w:pStyle w:val="Normal2"/>
        <w:ind w:left="0" w:firstLine="0"/>
        <w:rPr>
          <w:rFonts w:ascii="Trebuchet MS" w:hAnsi="Trebuchet MS"/>
          <w:noProof/>
          <w:sz w:val="20"/>
          <w:szCs w:val="20"/>
        </w:rPr>
      </w:pPr>
    </w:p>
    <w:p w:rsidR="00C35BB8" w:rsidRPr="00C35BB8" w:rsidRDefault="00C35BB8" w:rsidP="00C35BB8">
      <w:pPr>
        <w:spacing w:after="120"/>
        <w:jc w:val="both"/>
        <w:rPr>
          <w:rFonts w:ascii="Trebuchet MS" w:hAnsi="Trebuchet MS" w:cs="Arial"/>
          <w:sz w:val="20"/>
          <w:szCs w:val="20"/>
        </w:rPr>
      </w:pPr>
      <w:r w:rsidRPr="00C35BB8">
        <w:rPr>
          <w:rFonts w:ascii="Trebuchet MS" w:hAnsi="Trebuchet MS" w:cs="Arial"/>
          <w:sz w:val="20"/>
          <w:szCs w:val="20"/>
        </w:rPr>
        <w:t>Il s’agit d’un accord-cadre exécuté par émission de bons de commande, dans les conditions prévues aux articles R.2162-1 à R.2162-6, R. 2162-13 et R. 2162-14 du code de la commande publique.</w:t>
      </w:r>
    </w:p>
    <w:p w:rsidR="00913F56" w:rsidRPr="00C745E9" w:rsidRDefault="00913F56" w:rsidP="00913F56">
      <w:pPr>
        <w:spacing w:after="120"/>
        <w:jc w:val="both"/>
        <w:rPr>
          <w:rFonts w:ascii="Trebuchet MS" w:hAnsi="Trebuchet MS" w:cs="Arial"/>
          <w:sz w:val="20"/>
          <w:szCs w:val="20"/>
        </w:rPr>
      </w:pPr>
      <w:r w:rsidRPr="00C745E9">
        <w:rPr>
          <w:rFonts w:ascii="Trebuchet MS" w:hAnsi="Trebuchet MS" w:cs="Arial"/>
          <w:sz w:val="20"/>
          <w:szCs w:val="20"/>
        </w:rPr>
        <w:t>Les quantités mentionnées dans le dossier de la consultation sont indicatives ; elles ont été calculées en fonction des consommations de l’exercice précédent.</w:t>
      </w:r>
      <w:r w:rsidR="00EC784E" w:rsidRPr="00C745E9">
        <w:rPr>
          <w:rFonts w:ascii="Trebuchet MS" w:hAnsi="Trebuchet MS" w:cs="Arial"/>
          <w:sz w:val="20"/>
          <w:szCs w:val="20"/>
        </w:rPr>
        <w:t xml:space="preserve"> Elles permettent d’apprécier le volume d’achat des établissements ayant exprimés un besoin, sur une période de douze (12) mois.</w:t>
      </w:r>
    </w:p>
    <w:p w:rsidR="00913F56" w:rsidRDefault="00913F56" w:rsidP="00C35BB8">
      <w:pPr>
        <w:spacing w:after="120"/>
        <w:jc w:val="both"/>
        <w:rPr>
          <w:rFonts w:ascii="Trebuchet MS" w:hAnsi="Trebuchet MS" w:cs="Arial"/>
          <w:sz w:val="20"/>
          <w:szCs w:val="20"/>
        </w:rPr>
      </w:pPr>
      <w:r w:rsidRPr="00C745E9">
        <w:rPr>
          <w:rFonts w:ascii="Trebuchet MS" w:hAnsi="Trebuchet MS" w:cs="Arial"/>
          <w:sz w:val="20"/>
        </w:rPr>
        <w:t xml:space="preserve">L’accord-cadre est conclu sans montant ni quantité minimum et avec </w:t>
      </w:r>
      <w:r w:rsidRPr="00C745E9">
        <w:rPr>
          <w:rFonts w:ascii="Trebuchet MS" w:hAnsi="Trebuchet MS" w:cs="Arial"/>
          <w:sz w:val="20"/>
          <w:szCs w:val="20"/>
        </w:rPr>
        <w:t>un montant maximum</w:t>
      </w:r>
      <w:r w:rsidR="00575C21" w:rsidRPr="00C745E9">
        <w:rPr>
          <w:rFonts w:ascii="Trebuchet MS" w:hAnsi="Trebuchet MS" w:cs="Arial"/>
          <w:sz w:val="20"/>
          <w:szCs w:val="20"/>
        </w:rPr>
        <w:t xml:space="preserve"> </w:t>
      </w:r>
      <w:r w:rsidR="006D4E1B">
        <w:rPr>
          <w:rFonts w:ascii="Trebuchet MS" w:hAnsi="Trebuchet MS" w:cs="Arial"/>
          <w:sz w:val="20"/>
          <w:szCs w:val="20"/>
        </w:rPr>
        <w:t xml:space="preserve">de </w:t>
      </w:r>
      <w:r w:rsidR="00E26137">
        <w:rPr>
          <w:rFonts w:ascii="Trebuchet MS" w:hAnsi="Trebuchet MS" w:cs="Arial"/>
          <w:sz w:val="20"/>
          <w:szCs w:val="20"/>
        </w:rPr>
        <w:t>17 600 000 €</w:t>
      </w:r>
      <w:proofErr w:type="spellStart"/>
      <w:r w:rsidR="00E26137">
        <w:rPr>
          <w:rFonts w:ascii="Trebuchet MS" w:hAnsi="Trebuchet MS" w:cs="Arial"/>
          <w:sz w:val="20"/>
          <w:szCs w:val="20"/>
        </w:rPr>
        <w:t>ht</w:t>
      </w:r>
      <w:proofErr w:type="spellEnd"/>
      <w:r w:rsidR="00E26137">
        <w:rPr>
          <w:rFonts w:ascii="Trebuchet MS" w:hAnsi="Trebuchet MS" w:cs="Arial"/>
          <w:sz w:val="20"/>
          <w:szCs w:val="20"/>
        </w:rPr>
        <w:t>.</w:t>
      </w:r>
      <w:r w:rsidR="000846AF">
        <w:rPr>
          <w:rFonts w:ascii="Trebuchet MS" w:hAnsi="Trebuchet MS" w:cs="Arial"/>
          <w:sz w:val="20"/>
        </w:rPr>
        <w:t xml:space="preserve"> </w:t>
      </w:r>
    </w:p>
    <w:p w:rsidR="00C35BB8" w:rsidRPr="00C35BB8" w:rsidRDefault="00C35BB8" w:rsidP="00C35BB8">
      <w:pPr>
        <w:pStyle w:val="Paragraphedeliste"/>
        <w:spacing w:after="120"/>
        <w:ind w:left="0"/>
        <w:rPr>
          <w:rFonts w:ascii="Trebuchet MS" w:hAnsi="Trebuchet MS" w:cs="Arial"/>
          <w:sz w:val="20"/>
          <w:szCs w:val="20"/>
        </w:rPr>
      </w:pPr>
      <w:r w:rsidRPr="00C35BB8">
        <w:rPr>
          <w:rFonts w:ascii="Trebuchet MS" w:hAnsi="Trebuchet MS" w:cs="Arial"/>
          <w:sz w:val="20"/>
          <w:szCs w:val="20"/>
        </w:rPr>
        <w:t>L’accord-cadre est conclu en mono-titularisation</w:t>
      </w:r>
      <w:r w:rsidR="007B6F70">
        <w:rPr>
          <w:rFonts w:ascii="Trebuchet MS" w:hAnsi="Trebuchet MS" w:cs="Arial"/>
          <w:sz w:val="20"/>
          <w:szCs w:val="20"/>
        </w:rPr>
        <w:t>.</w:t>
      </w:r>
      <w:r w:rsidRPr="00C35BB8">
        <w:rPr>
          <w:rFonts w:ascii="Trebuchet MS" w:hAnsi="Trebuchet MS" w:cs="Arial"/>
          <w:sz w:val="20"/>
          <w:szCs w:val="20"/>
        </w:rPr>
        <w:t xml:space="preserve"> </w:t>
      </w:r>
    </w:p>
    <w:p w:rsidR="00F1671A" w:rsidRPr="00F56DE6" w:rsidRDefault="008C3A5F" w:rsidP="00E32C1E">
      <w:pPr>
        <w:pStyle w:val="Titre1"/>
      </w:pPr>
      <w:bookmarkStart w:id="34" w:name="_Toc127271345"/>
      <w:bookmarkStart w:id="35" w:name="_Toc59538047"/>
      <w:bookmarkStart w:id="36" w:name="_Toc59539924"/>
      <w:bookmarkStart w:id="37" w:name="_Toc59540013"/>
      <w:bookmarkStart w:id="38" w:name="_Ref63774198"/>
      <w:bookmarkStart w:id="39" w:name="_Toc196223799"/>
      <w:r w:rsidRPr="00885D04">
        <w:lastRenderedPageBreak/>
        <w:t xml:space="preserve">Durée du marché </w:t>
      </w:r>
      <w:bookmarkEnd w:id="34"/>
      <w:r w:rsidRPr="00885D04">
        <w:t>et reconduction</w:t>
      </w:r>
      <w:bookmarkEnd w:id="35"/>
      <w:bookmarkEnd w:id="36"/>
      <w:bookmarkEnd w:id="37"/>
      <w:bookmarkEnd w:id="38"/>
      <w:bookmarkEnd w:id="39"/>
    </w:p>
    <w:p w:rsidR="00F56DE6" w:rsidRDefault="00F56DE6" w:rsidP="00925726">
      <w:pPr>
        <w:pStyle w:val="Titre2"/>
      </w:pPr>
      <w:bookmarkStart w:id="40" w:name="_Toc196223800"/>
      <w:r>
        <w:t>Durée initiale</w:t>
      </w:r>
      <w:bookmarkEnd w:id="40"/>
    </w:p>
    <w:p w:rsidR="000D01D1" w:rsidRDefault="000D01D1" w:rsidP="000D01D1">
      <w:pPr>
        <w:spacing w:after="120"/>
        <w:jc w:val="both"/>
        <w:rPr>
          <w:rFonts w:ascii="Trebuchet MS" w:hAnsi="Trebuchet MS" w:cs="Arial"/>
          <w:b/>
          <w:color w:val="00B0F0"/>
          <w:sz w:val="20"/>
          <w:szCs w:val="20"/>
        </w:rPr>
      </w:pPr>
      <w:r w:rsidRPr="008C3FAF">
        <w:rPr>
          <w:rFonts w:ascii="Trebuchet MS" w:hAnsi="Trebuchet MS" w:cs="Arial"/>
          <w:sz w:val="20"/>
          <w:szCs w:val="20"/>
        </w:rPr>
        <w:t xml:space="preserve">Le marché est conclu pour une durée de </w:t>
      </w:r>
      <w:r w:rsidR="006D4E1B">
        <w:rPr>
          <w:rFonts w:ascii="Trebuchet MS" w:hAnsi="Trebuchet MS" w:cs="Arial"/>
          <w:sz w:val="20"/>
          <w:szCs w:val="20"/>
        </w:rPr>
        <w:t>quarante-huit</w:t>
      </w:r>
      <w:r w:rsidR="007B6F70" w:rsidRPr="008C3FAF">
        <w:rPr>
          <w:rFonts w:ascii="Trebuchet MS" w:hAnsi="Trebuchet MS" w:cs="Arial"/>
          <w:sz w:val="20"/>
          <w:szCs w:val="20"/>
        </w:rPr>
        <w:t xml:space="preserve"> (</w:t>
      </w:r>
      <w:r w:rsidR="006D4E1B">
        <w:rPr>
          <w:rFonts w:ascii="Trebuchet MS" w:hAnsi="Trebuchet MS" w:cs="Arial"/>
          <w:sz w:val="20"/>
          <w:szCs w:val="20"/>
        </w:rPr>
        <w:t>48</w:t>
      </w:r>
      <w:r w:rsidRPr="008C3FAF">
        <w:rPr>
          <w:rFonts w:ascii="Trebuchet MS" w:hAnsi="Trebuchet MS" w:cs="Arial"/>
          <w:sz w:val="20"/>
          <w:szCs w:val="20"/>
        </w:rPr>
        <w:t xml:space="preserve">) mois calendaires à compter </w:t>
      </w:r>
      <w:r w:rsidR="000846AF" w:rsidRPr="008C3FAF">
        <w:rPr>
          <w:rFonts w:ascii="Trebuchet MS" w:hAnsi="Trebuchet MS" w:cs="Arial"/>
          <w:sz w:val="20"/>
          <w:szCs w:val="20"/>
        </w:rPr>
        <w:t>du 1</w:t>
      </w:r>
      <w:r w:rsidR="000846AF" w:rsidRPr="008C3FAF">
        <w:rPr>
          <w:rFonts w:ascii="Trebuchet MS" w:hAnsi="Trebuchet MS" w:cs="Arial"/>
          <w:sz w:val="20"/>
          <w:szCs w:val="20"/>
          <w:vertAlign w:val="superscript"/>
        </w:rPr>
        <w:t>er</w:t>
      </w:r>
      <w:r w:rsidR="000846AF" w:rsidRPr="008C3FAF">
        <w:rPr>
          <w:rFonts w:ascii="Trebuchet MS" w:hAnsi="Trebuchet MS" w:cs="Arial"/>
          <w:sz w:val="20"/>
          <w:szCs w:val="20"/>
        </w:rPr>
        <w:t xml:space="preserve"> août 2025 ou</w:t>
      </w:r>
      <w:r w:rsidR="000846AF">
        <w:rPr>
          <w:rFonts w:ascii="Trebuchet MS" w:hAnsi="Trebuchet MS" w:cs="Arial"/>
          <w:sz w:val="20"/>
          <w:szCs w:val="20"/>
        </w:rPr>
        <w:t xml:space="preserve"> à compter </w:t>
      </w:r>
      <w:r w:rsidRPr="00F10E5D">
        <w:rPr>
          <w:rFonts w:ascii="Trebuchet MS" w:hAnsi="Trebuchet MS" w:cs="Arial"/>
          <w:sz w:val="20"/>
          <w:szCs w:val="20"/>
        </w:rPr>
        <w:t>de sa notifica</w:t>
      </w:r>
      <w:r w:rsidR="00CB7ACB">
        <w:rPr>
          <w:rFonts w:ascii="Trebuchet MS" w:hAnsi="Trebuchet MS" w:cs="Arial"/>
          <w:sz w:val="20"/>
          <w:szCs w:val="20"/>
        </w:rPr>
        <w:t>tion</w:t>
      </w:r>
      <w:r w:rsidR="000846AF">
        <w:rPr>
          <w:rFonts w:ascii="Trebuchet MS" w:hAnsi="Trebuchet MS" w:cs="Arial"/>
          <w:sz w:val="20"/>
          <w:szCs w:val="20"/>
        </w:rPr>
        <w:t xml:space="preserve"> si celle-ci est postérieure</w:t>
      </w:r>
      <w:r w:rsidR="00CB7ACB">
        <w:rPr>
          <w:rFonts w:ascii="Trebuchet MS" w:hAnsi="Trebuchet MS" w:cs="Arial"/>
          <w:sz w:val="20"/>
          <w:szCs w:val="20"/>
        </w:rPr>
        <w:t xml:space="preserve">. </w:t>
      </w:r>
    </w:p>
    <w:p w:rsidR="00C15828" w:rsidRDefault="00C15828" w:rsidP="00C15828">
      <w:pPr>
        <w:spacing w:after="120"/>
        <w:jc w:val="both"/>
        <w:rPr>
          <w:rFonts w:ascii="Trebuchet MS" w:hAnsi="Trebuchet MS" w:cs="Arial"/>
          <w:sz w:val="20"/>
          <w:szCs w:val="20"/>
        </w:rPr>
      </w:pPr>
      <w:r w:rsidRPr="00F10E5D">
        <w:rPr>
          <w:rFonts w:ascii="Trebuchet MS" w:hAnsi="Trebuchet MS" w:cs="Arial"/>
          <w:sz w:val="20"/>
          <w:szCs w:val="20"/>
        </w:rPr>
        <w:t xml:space="preserve">Le cas échéant, les établissements </w:t>
      </w:r>
      <w:proofErr w:type="gramStart"/>
      <w:r w:rsidRPr="00F10E5D">
        <w:rPr>
          <w:rFonts w:ascii="Trebuchet MS" w:hAnsi="Trebuchet MS" w:cs="Arial"/>
          <w:sz w:val="20"/>
          <w:szCs w:val="20"/>
        </w:rPr>
        <w:t>parties</w:t>
      </w:r>
      <w:proofErr w:type="gramEnd"/>
      <w:r w:rsidRPr="00F10E5D">
        <w:rPr>
          <w:rFonts w:ascii="Trebuchet MS" w:hAnsi="Trebuchet MS" w:cs="Arial"/>
          <w:sz w:val="20"/>
          <w:szCs w:val="20"/>
        </w:rPr>
        <w:t xml:space="preserve"> pour lesquels une date de début d'exécution est spécifique pour tout ou partie des lots sont mentionnés en annexe du </w:t>
      </w:r>
      <w:r>
        <w:rPr>
          <w:rFonts w:ascii="Trebuchet MS" w:hAnsi="Trebuchet MS" w:cs="Arial"/>
          <w:sz w:val="20"/>
          <w:szCs w:val="20"/>
        </w:rPr>
        <w:t>C.C.A.P.</w:t>
      </w:r>
    </w:p>
    <w:p w:rsidR="00C15828" w:rsidRDefault="00C15828" w:rsidP="00C15828">
      <w:pPr>
        <w:spacing w:after="120"/>
        <w:jc w:val="both"/>
        <w:rPr>
          <w:rFonts w:ascii="Trebuchet MS" w:hAnsi="Trebuchet MS" w:cs="Arial"/>
          <w:sz w:val="20"/>
          <w:szCs w:val="20"/>
        </w:rPr>
      </w:pPr>
      <w:r w:rsidRPr="00F10E5D">
        <w:rPr>
          <w:rFonts w:ascii="Trebuchet MS" w:hAnsi="Trebuchet MS" w:cs="Arial"/>
          <w:sz w:val="20"/>
          <w:szCs w:val="20"/>
        </w:rPr>
        <w:t xml:space="preserve">La date de fin du marché n’est pas modifiée par une date de début d’exécution spécifique. </w:t>
      </w:r>
    </w:p>
    <w:p w:rsidR="00F56DE6" w:rsidRPr="00F56DE6" w:rsidRDefault="00F56DE6" w:rsidP="00925726">
      <w:pPr>
        <w:pStyle w:val="Titre2"/>
      </w:pPr>
      <w:bookmarkStart w:id="41" w:name="_Ref63774204"/>
      <w:bookmarkStart w:id="42" w:name="_Toc196223801"/>
      <w:r>
        <w:t>Reconductions</w:t>
      </w:r>
      <w:bookmarkEnd w:id="41"/>
      <w:bookmarkEnd w:id="42"/>
    </w:p>
    <w:p w:rsidR="000D01D1" w:rsidRPr="00736E9C" w:rsidRDefault="006D4E1B" w:rsidP="00F56DE6">
      <w:pPr>
        <w:spacing w:after="120"/>
        <w:jc w:val="both"/>
        <w:rPr>
          <w:rFonts w:ascii="Trebuchet MS" w:hAnsi="Trebuchet MS" w:cs="Arial"/>
          <w:b/>
          <w:sz w:val="20"/>
          <w:szCs w:val="20"/>
        </w:rPr>
      </w:pPr>
      <w:r>
        <w:rPr>
          <w:rFonts w:ascii="Trebuchet MS" w:hAnsi="Trebuchet MS" w:cs="Arial"/>
          <w:sz w:val="20"/>
          <w:szCs w:val="20"/>
        </w:rPr>
        <w:t>Sans objet.</w:t>
      </w:r>
    </w:p>
    <w:p w:rsidR="000D01D1" w:rsidRPr="00F10E5D" w:rsidRDefault="00F10E5D" w:rsidP="00925726">
      <w:pPr>
        <w:pStyle w:val="Titre2"/>
      </w:pPr>
      <w:bookmarkStart w:id="43" w:name="_Toc196223802"/>
      <w:r>
        <w:t>Marchés complémentaires ou de prestations similaires</w:t>
      </w:r>
      <w:bookmarkEnd w:id="43"/>
    </w:p>
    <w:p w:rsidR="004F715B" w:rsidRDefault="000D01D1" w:rsidP="004F715B">
      <w:pPr>
        <w:spacing w:after="120"/>
        <w:jc w:val="both"/>
        <w:rPr>
          <w:rFonts w:ascii="Trebuchet MS" w:hAnsi="Trebuchet MS" w:cs="Arial"/>
          <w:sz w:val="20"/>
          <w:szCs w:val="20"/>
        </w:rPr>
      </w:pPr>
      <w:r w:rsidRPr="000D01D1">
        <w:rPr>
          <w:rFonts w:ascii="Trebuchet MS" w:hAnsi="Trebuchet MS" w:cs="Arial"/>
          <w:sz w:val="20"/>
          <w:szCs w:val="20"/>
        </w:rPr>
        <w:t>Conformément à ce qui est prévu à l’article R.2122-7 du code de la commande publique,</w:t>
      </w:r>
      <w:r w:rsidR="00633A8D">
        <w:rPr>
          <w:rFonts w:ascii="Trebuchet MS" w:hAnsi="Trebuchet MS" w:cs="Arial"/>
          <w:sz w:val="20"/>
          <w:szCs w:val="20"/>
        </w:rPr>
        <w:t xml:space="preserve"> pour les marchés de services</w:t>
      </w:r>
      <w:r w:rsidRPr="000D01D1">
        <w:rPr>
          <w:rFonts w:ascii="Trebuchet MS" w:hAnsi="Trebuchet MS" w:cs="Arial"/>
          <w:sz w:val="20"/>
          <w:szCs w:val="20"/>
        </w:rPr>
        <w:t xml:space="preserve">, constituant des options au sens du droit communautaire, et si les conditions décrites à cet article sont remplies, </w:t>
      </w:r>
      <w:r w:rsidR="00DE58C4">
        <w:rPr>
          <w:rFonts w:ascii="Trebuchet MS" w:hAnsi="Trebuchet MS" w:cs="Arial"/>
          <w:sz w:val="20"/>
          <w:szCs w:val="20"/>
        </w:rPr>
        <w:t>l’</w:t>
      </w:r>
      <w:r w:rsidR="00391A88">
        <w:rPr>
          <w:rFonts w:ascii="Trebuchet MS" w:hAnsi="Trebuchet MS" w:cs="Arial"/>
          <w:sz w:val="20"/>
          <w:szCs w:val="20"/>
        </w:rPr>
        <w:t>Acheteur</w:t>
      </w:r>
      <w:r w:rsidRPr="000D01D1">
        <w:rPr>
          <w:rFonts w:ascii="Trebuchet MS" w:hAnsi="Trebuchet MS" w:cs="Arial"/>
          <w:sz w:val="20"/>
          <w:szCs w:val="20"/>
        </w:rPr>
        <w:t xml:space="preserve"> se réserve, le cas échéant, le droit de passer des marchés de réalisation de prestations similaires avec le(s) </w:t>
      </w:r>
      <w:r w:rsidR="00C25810">
        <w:rPr>
          <w:rFonts w:ascii="Trebuchet MS" w:hAnsi="Trebuchet MS" w:cs="Arial"/>
          <w:sz w:val="20"/>
          <w:szCs w:val="20"/>
        </w:rPr>
        <w:t>Titulaire</w:t>
      </w:r>
      <w:r w:rsidR="004F715B">
        <w:rPr>
          <w:rFonts w:ascii="Trebuchet MS" w:hAnsi="Trebuchet MS" w:cs="Arial"/>
          <w:sz w:val="20"/>
          <w:szCs w:val="20"/>
        </w:rPr>
        <w:t xml:space="preserve">(s) de ce marché. </w:t>
      </w:r>
    </w:p>
    <w:p w:rsidR="008765AA" w:rsidRPr="009640CB" w:rsidRDefault="008C3A5F" w:rsidP="00E32C1E">
      <w:pPr>
        <w:pStyle w:val="Titre1"/>
      </w:pPr>
      <w:bookmarkStart w:id="44" w:name="_Toc127271347"/>
      <w:bookmarkStart w:id="45" w:name="_Toc59538048"/>
      <w:bookmarkStart w:id="46" w:name="_Ref59538220"/>
      <w:bookmarkStart w:id="47" w:name="_Toc59539925"/>
      <w:bookmarkStart w:id="48" w:name="_Toc59540014"/>
      <w:bookmarkStart w:id="49" w:name="_Ref63771624"/>
      <w:bookmarkStart w:id="50" w:name="_Toc196223803"/>
      <w:r w:rsidRPr="00A335CC">
        <w:t xml:space="preserve">Pièces </w:t>
      </w:r>
      <w:r w:rsidR="008765AA" w:rsidRPr="00A335CC">
        <w:t>contractuelles</w:t>
      </w:r>
      <w:r w:rsidRPr="00A335CC">
        <w:t xml:space="preserve"> </w:t>
      </w:r>
      <w:bookmarkEnd w:id="44"/>
      <w:r w:rsidRPr="00A335CC">
        <w:t>du marché</w:t>
      </w:r>
      <w:bookmarkEnd w:id="45"/>
      <w:bookmarkEnd w:id="46"/>
      <w:bookmarkEnd w:id="47"/>
      <w:bookmarkEnd w:id="48"/>
      <w:bookmarkEnd w:id="49"/>
      <w:bookmarkEnd w:id="50"/>
      <w:r w:rsidR="009640CB">
        <w:t xml:space="preserve"> </w:t>
      </w:r>
    </w:p>
    <w:p w:rsidR="008C3A5F" w:rsidRPr="00885D04" w:rsidRDefault="008765AA" w:rsidP="00925726">
      <w:pPr>
        <w:pStyle w:val="Titre2"/>
      </w:pPr>
      <w:bookmarkStart w:id="51" w:name="_Toc59538049"/>
      <w:bookmarkStart w:id="52" w:name="_Ref59538248"/>
      <w:bookmarkStart w:id="53" w:name="_Ref59538249"/>
      <w:bookmarkStart w:id="54" w:name="_Toc59539926"/>
      <w:bookmarkStart w:id="55" w:name="_Toc59540015"/>
      <w:bookmarkStart w:id="56" w:name="_Ref63771632"/>
      <w:bookmarkStart w:id="57" w:name="_Toc196223804"/>
      <w:r w:rsidRPr="00885D04">
        <w:t>Pièces constitutives du marché</w:t>
      </w:r>
      <w:bookmarkEnd w:id="51"/>
      <w:bookmarkEnd w:id="52"/>
      <w:bookmarkEnd w:id="53"/>
      <w:bookmarkEnd w:id="54"/>
      <w:bookmarkEnd w:id="55"/>
      <w:bookmarkEnd w:id="56"/>
      <w:bookmarkEnd w:id="57"/>
    </w:p>
    <w:p w:rsidR="00F10E5D" w:rsidRDefault="00F10E5D" w:rsidP="00F1671A">
      <w:pPr>
        <w:rPr>
          <w:rFonts w:ascii="Trebuchet MS" w:hAnsi="Trebuchet MS"/>
          <w:sz w:val="20"/>
        </w:rPr>
      </w:pP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DF0F1F" w:rsidRDefault="00DF0F1F" w:rsidP="00DC13D8">
      <w:pPr>
        <w:numPr>
          <w:ilvl w:val="0"/>
          <w:numId w:val="12"/>
        </w:numPr>
        <w:spacing w:after="120"/>
        <w:ind w:left="568" w:hanging="284"/>
        <w:contextualSpacing/>
        <w:jc w:val="both"/>
        <w:rPr>
          <w:rFonts w:ascii="Trebuchet MS" w:hAnsi="Trebuchet MS" w:cs="Arial"/>
          <w:sz w:val="20"/>
          <w:szCs w:val="20"/>
        </w:rPr>
      </w:pPr>
      <w:r>
        <w:rPr>
          <w:rFonts w:ascii="Trebuchet MS" w:hAnsi="Trebuchet MS" w:cs="Arial"/>
          <w:sz w:val="20"/>
          <w:szCs w:val="20"/>
        </w:rPr>
        <w:t>la lettre de notification du marché et, le cas échéant, son accusé réception ;</w:t>
      </w:r>
    </w:p>
    <w:p w:rsidR="00F10E5D" w:rsidRPr="006B2D9B" w:rsidRDefault="00F10E5D" w:rsidP="00DC13D8">
      <w:pPr>
        <w:numPr>
          <w:ilvl w:val="0"/>
          <w:numId w:val="12"/>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le présent </w:t>
      </w:r>
      <w:r w:rsidR="006B2D9B" w:rsidRPr="006B2D9B">
        <w:rPr>
          <w:rFonts w:ascii="Trebuchet MS" w:hAnsi="Trebuchet MS" w:cs="Arial"/>
          <w:sz w:val="20"/>
          <w:szCs w:val="20"/>
        </w:rPr>
        <w:t xml:space="preserve">acte d’engagement valant </w:t>
      </w:r>
      <w:r w:rsidRPr="006B2D9B">
        <w:rPr>
          <w:rFonts w:ascii="Trebuchet MS" w:hAnsi="Trebuchet MS" w:cs="Arial"/>
          <w:sz w:val="20"/>
          <w:szCs w:val="20"/>
        </w:rPr>
        <w:t>Cahier des Clauses Administratives Particulières et ses annexes dans la version résultant des dernières modifications év</w:t>
      </w:r>
      <w:r w:rsidR="006B2D9B">
        <w:rPr>
          <w:rFonts w:ascii="Trebuchet MS" w:hAnsi="Trebuchet MS" w:cs="Arial"/>
          <w:sz w:val="20"/>
          <w:szCs w:val="20"/>
        </w:rPr>
        <w:t>entuelles</w:t>
      </w:r>
      <w:r w:rsidRPr="006B2D9B">
        <w:rPr>
          <w:rFonts w:ascii="Trebuchet MS" w:hAnsi="Trebuchet MS" w:cs="Arial"/>
          <w:sz w:val="20"/>
          <w:szCs w:val="20"/>
        </w:rPr>
        <w:t xml:space="preserve"> opérées par avenant :</w:t>
      </w:r>
    </w:p>
    <w:p w:rsidR="00F10E5D" w:rsidRPr="00897773" w:rsidRDefault="00F10E5D" w:rsidP="00DC13D8">
      <w:pPr>
        <w:pStyle w:val="Paragraphedeliste"/>
        <w:numPr>
          <w:ilvl w:val="0"/>
          <w:numId w:val="13"/>
        </w:numPr>
        <w:ind w:left="1134" w:hanging="283"/>
        <w:rPr>
          <w:rFonts w:ascii="Trebuchet MS" w:hAnsi="Trebuchet MS" w:cs="Arial"/>
          <w:sz w:val="20"/>
          <w:szCs w:val="20"/>
        </w:rPr>
      </w:pPr>
      <w:r w:rsidRPr="00897773">
        <w:rPr>
          <w:rFonts w:ascii="Trebuchet MS" w:hAnsi="Trebuchet MS" w:cs="Arial"/>
          <w:sz w:val="20"/>
          <w:szCs w:val="20"/>
        </w:rPr>
        <w:t>Annexes financières,</w:t>
      </w:r>
    </w:p>
    <w:p w:rsidR="001960C4" w:rsidRPr="00897773" w:rsidRDefault="004C121D" w:rsidP="00DC13D8">
      <w:pPr>
        <w:pStyle w:val="Paragraphedeliste"/>
        <w:numPr>
          <w:ilvl w:val="0"/>
          <w:numId w:val="13"/>
        </w:numPr>
        <w:ind w:left="1134" w:hanging="283"/>
        <w:rPr>
          <w:rFonts w:ascii="Trebuchet MS" w:hAnsi="Trebuchet MS" w:cs="Arial"/>
          <w:sz w:val="20"/>
          <w:szCs w:val="20"/>
        </w:rPr>
      </w:pPr>
      <w:r w:rsidRPr="00897773">
        <w:rPr>
          <w:rFonts w:ascii="Trebuchet MS" w:hAnsi="Trebuchet MS" w:cs="Arial"/>
          <w:sz w:val="20"/>
          <w:szCs w:val="20"/>
        </w:rPr>
        <w:t>Annexe</w:t>
      </w:r>
      <w:r w:rsidR="001960C4" w:rsidRPr="00897773">
        <w:rPr>
          <w:rFonts w:ascii="Trebuchet MS" w:hAnsi="Trebuchet MS" w:cs="Arial"/>
          <w:sz w:val="20"/>
          <w:szCs w:val="20"/>
        </w:rPr>
        <w:t xml:space="preserve"> relatives aux établissements bénéficiaires du marché,</w:t>
      </w:r>
    </w:p>
    <w:p w:rsidR="004F715B" w:rsidRPr="00897773" w:rsidRDefault="004F715B" w:rsidP="00DC13D8">
      <w:pPr>
        <w:pStyle w:val="Paragraphedeliste"/>
        <w:numPr>
          <w:ilvl w:val="0"/>
          <w:numId w:val="13"/>
        </w:numPr>
        <w:ind w:left="1134" w:hanging="283"/>
        <w:rPr>
          <w:rFonts w:ascii="Trebuchet MS" w:hAnsi="Trebuchet MS" w:cs="Arial"/>
          <w:sz w:val="20"/>
          <w:szCs w:val="20"/>
        </w:rPr>
      </w:pPr>
      <w:r w:rsidRPr="00897773">
        <w:rPr>
          <w:rFonts w:ascii="Trebuchet MS" w:hAnsi="Trebuchet MS" w:cs="Arial"/>
          <w:sz w:val="20"/>
          <w:szCs w:val="20"/>
        </w:rPr>
        <w:t>Annexe relative aux coordonnées du titulaire,</w:t>
      </w:r>
    </w:p>
    <w:p w:rsidR="00F10E5D" w:rsidRDefault="00F10E5D" w:rsidP="00DC13D8">
      <w:pPr>
        <w:numPr>
          <w:ilvl w:val="0"/>
          <w:numId w:val="12"/>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les autres modifications éventuelles, opérées par avenant ;</w:t>
      </w:r>
    </w:p>
    <w:p w:rsidR="008C3FAF" w:rsidRPr="00897773" w:rsidRDefault="00F10E5D" w:rsidP="008C3FAF">
      <w:pPr>
        <w:numPr>
          <w:ilvl w:val="0"/>
          <w:numId w:val="12"/>
        </w:numPr>
        <w:spacing w:after="120"/>
        <w:ind w:left="567"/>
        <w:contextualSpacing/>
        <w:jc w:val="both"/>
        <w:rPr>
          <w:rFonts w:ascii="Trebuchet MS" w:hAnsi="Trebuchet MS" w:cs="Arial"/>
          <w:sz w:val="20"/>
          <w:szCs w:val="20"/>
        </w:rPr>
      </w:pPr>
      <w:r w:rsidRPr="00897773">
        <w:rPr>
          <w:rFonts w:ascii="Trebuchet MS" w:hAnsi="Trebuchet MS" w:cs="Arial"/>
          <w:sz w:val="20"/>
          <w:szCs w:val="20"/>
        </w:rPr>
        <w:t>le Cahier des Clauses Techniques Particulières et s</w:t>
      </w:r>
      <w:r w:rsidR="00BF5D33" w:rsidRPr="00897773">
        <w:rPr>
          <w:rFonts w:ascii="Trebuchet MS" w:hAnsi="Trebuchet MS" w:cs="Arial"/>
          <w:sz w:val="20"/>
          <w:szCs w:val="20"/>
        </w:rPr>
        <w:t>es Annexes</w:t>
      </w:r>
    </w:p>
    <w:p w:rsidR="006146F7" w:rsidRPr="00DD489E" w:rsidRDefault="00DD489E" w:rsidP="00DC13D8">
      <w:pPr>
        <w:numPr>
          <w:ilvl w:val="0"/>
          <w:numId w:val="12"/>
        </w:numPr>
        <w:spacing w:after="120"/>
        <w:ind w:left="568" w:hanging="284"/>
        <w:contextualSpacing/>
        <w:jc w:val="both"/>
        <w:rPr>
          <w:rFonts w:ascii="Trebuchet MS" w:hAnsi="Trebuchet MS" w:cs="Arial"/>
          <w:sz w:val="20"/>
          <w:szCs w:val="20"/>
        </w:rPr>
      </w:pPr>
      <w:r w:rsidRPr="00DD489E">
        <w:rPr>
          <w:rFonts w:ascii="Trebuchet MS" w:hAnsi="Trebuchet MS" w:cs="Arial"/>
          <w:sz w:val="20"/>
          <w:szCs w:val="20"/>
        </w:rPr>
        <w:t>Le cas échéant,</w:t>
      </w:r>
      <w:r w:rsidR="006146F7" w:rsidRPr="00DD489E">
        <w:rPr>
          <w:rFonts w:ascii="Trebuchet MS" w:hAnsi="Trebuchet MS" w:cs="Arial"/>
          <w:sz w:val="20"/>
          <w:szCs w:val="20"/>
        </w:rPr>
        <w:t xml:space="preserve"> les </w:t>
      </w:r>
      <w:r w:rsidR="006146F7" w:rsidRPr="006146F7">
        <w:rPr>
          <w:rFonts w:ascii="Trebuchet MS" w:hAnsi="Trebuchet MS" w:cs="Arial"/>
          <w:sz w:val="20"/>
          <w:szCs w:val="20"/>
        </w:rPr>
        <w:t xml:space="preserve">annexes RGPD </w:t>
      </w:r>
      <w:r w:rsidR="00B07807">
        <w:rPr>
          <w:rFonts w:ascii="Trebuchet MS" w:hAnsi="Trebuchet MS" w:cs="Arial"/>
          <w:sz w:val="20"/>
          <w:szCs w:val="20"/>
        </w:rPr>
        <w:t xml:space="preserve">mentionnées à l’article </w:t>
      </w:r>
      <w:r w:rsidR="00B07807">
        <w:rPr>
          <w:rFonts w:ascii="Trebuchet MS" w:hAnsi="Trebuchet MS" w:cs="Arial"/>
          <w:sz w:val="20"/>
          <w:szCs w:val="20"/>
        </w:rPr>
        <w:fldChar w:fldCharType="begin"/>
      </w:r>
      <w:r w:rsidR="00B07807">
        <w:rPr>
          <w:rFonts w:ascii="Trebuchet MS" w:hAnsi="Trebuchet MS" w:cs="Arial"/>
          <w:sz w:val="20"/>
          <w:szCs w:val="20"/>
        </w:rPr>
        <w:instrText xml:space="preserve"> REF _Ref98840172 \r \h </w:instrText>
      </w:r>
      <w:r w:rsidR="00B07807">
        <w:rPr>
          <w:rFonts w:ascii="Trebuchet MS" w:hAnsi="Trebuchet MS" w:cs="Arial"/>
          <w:sz w:val="20"/>
          <w:szCs w:val="20"/>
        </w:rPr>
      </w:r>
      <w:r w:rsidR="00B07807">
        <w:rPr>
          <w:rFonts w:ascii="Trebuchet MS" w:hAnsi="Trebuchet MS" w:cs="Arial"/>
          <w:sz w:val="20"/>
          <w:szCs w:val="20"/>
        </w:rPr>
        <w:fldChar w:fldCharType="separate"/>
      </w:r>
      <w:r w:rsidR="00205748">
        <w:rPr>
          <w:rFonts w:ascii="Trebuchet MS" w:hAnsi="Trebuchet MS" w:cs="Arial"/>
          <w:sz w:val="20"/>
          <w:szCs w:val="20"/>
        </w:rPr>
        <w:t>14.5</w:t>
      </w:r>
      <w:r w:rsidR="00B07807">
        <w:rPr>
          <w:rFonts w:ascii="Trebuchet MS" w:hAnsi="Trebuchet MS" w:cs="Arial"/>
          <w:sz w:val="20"/>
          <w:szCs w:val="20"/>
        </w:rPr>
        <w:fldChar w:fldCharType="end"/>
      </w:r>
      <w:r>
        <w:rPr>
          <w:rFonts w:ascii="Trebuchet MS" w:hAnsi="Trebuchet MS" w:cs="Arial"/>
          <w:sz w:val="20"/>
          <w:szCs w:val="20"/>
        </w:rPr>
        <w:t xml:space="preserve"> du présent document </w:t>
      </w:r>
      <w:r w:rsidR="00927108">
        <w:rPr>
          <w:rFonts w:ascii="Trebuchet MS" w:hAnsi="Trebuchet MS" w:cs="Arial"/>
          <w:sz w:val="20"/>
          <w:szCs w:val="20"/>
        </w:rPr>
        <w:t>;</w:t>
      </w:r>
    </w:p>
    <w:p w:rsidR="00F10E5D" w:rsidRPr="00C92007" w:rsidRDefault="00F10E5D" w:rsidP="00DC13D8">
      <w:pPr>
        <w:numPr>
          <w:ilvl w:val="0"/>
          <w:numId w:val="12"/>
        </w:numPr>
        <w:spacing w:after="120"/>
        <w:ind w:left="568" w:hanging="284"/>
        <w:contextualSpacing/>
        <w:jc w:val="both"/>
        <w:rPr>
          <w:rFonts w:ascii="Trebuchet MS" w:hAnsi="Trebuchet MS" w:cs="Arial"/>
          <w:sz w:val="20"/>
          <w:szCs w:val="20"/>
        </w:rPr>
      </w:pPr>
      <w:r w:rsidRPr="00C92007">
        <w:rPr>
          <w:rFonts w:ascii="Trebuchet MS" w:hAnsi="Trebuchet MS" w:cs="Arial"/>
          <w:sz w:val="20"/>
          <w:szCs w:val="20"/>
        </w:rPr>
        <w:t>le Cahier des Clauses Administratives Générales applicables aux marchés de fournit</w:t>
      </w:r>
      <w:r w:rsidR="005E47EA" w:rsidRPr="00C92007">
        <w:rPr>
          <w:rFonts w:ascii="Trebuchet MS" w:hAnsi="Trebuchet MS" w:cs="Arial"/>
          <w:sz w:val="20"/>
          <w:szCs w:val="20"/>
        </w:rPr>
        <w:t>ures courantes et de services (a</w:t>
      </w:r>
      <w:r w:rsidRPr="00C92007">
        <w:rPr>
          <w:rFonts w:ascii="Trebuchet MS" w:hAnsi="Trebuchet MS" w:cs="Arial"/>
          <w:sz w:val="20"/>
          <w:szCs w:val="20"/>
        </w:rPr>
        <w:t xml:space="preserve">rrêté du </w:t>
      </w:r>
      <w:r w:rsidR="00DE02B5" w:rsidRPr="00C92007">
        <w:rPr>
          <w:rFonts w:ascii="Trebuchet MS" w:hAnsi="Trebuchet MS" w:cs="Arial"/>
          <w:sz w:val="20"/>
          <w:szCs w:val="20"/>
        </w:rPr>
        <w:t>30 mars 2021</w:t>
      </w:r>
      <w:r w:rsidRPr="00C92007">
        <w:rPr>
          <w:rFonts w:ascii="Trebuchet MS" w:hAnsi="Trebuchet MS" w:cs="Arial"/>
          <w:sz w:val="20"/>
          <w:szCs w:val="20"/>
        </w:rPr>
        <w:t xml:space="preserve">, JORF </w:t>
      </w:r>
      <w:r w:rsidR="003F642C" w:rsidRPr="00C92007">
        <w:rPr>
          <w:rFonts w:ascii="Trebuchet MS" w:hAnsi="Trebuchet MS" w:cs="Arial"/>
          <w:sz w:val="20"/>
          <w:szCs w:val="20"/>
        </w:rPr>
        <w:t>n°</w:t>
      </w:r>
      <w:r w:rsidR="00DE02B5" w:rsidRPr="00C92007">
        <w:rPr>
          <w:rFonts w:ascii="Trebuchet MS" w:hAnsi="Trebuchet MS" w:cs="Arial"/>
          <w:sz w:val="20"/>
          <w:szCs w:val="20"/>
        </w:rPr>
        <w:t>78 du 1</w:t>
      </w:r>
      <w:r w:rsidR="00DE02B5" w:rsidRPr="00C92007">
        <w:rPr>
          <w:rFonts w:ascii="Trebuchet MS" w:hAnsi="Trebuchet MS" w:cs="Arial"/>
          <w:sz w:val="20"/>
          <w:szCs w:val="20"/>
          <w:vertAlign w:val="superscript"/>
        </w:rPr>
        <w:t>er</w:t>
      </w:r>
      <w:r w:rsidR="00DE02B5" w:rsidRPr="00C92007">
        <w:rPr>
          <w:rFonts w:ascii="Trebuchet MS" w:hAnsi="Trebuchet MS" w:cs="Arial"/>
          <w:sz w:val="20"/>
          <w:szCs w:val="20"/>
        </w:rPr>
        <w:t xml:space="preserve"> avril 2021</w:t>
      </w:r>
      <w:r w:rsidR="003F642C" w:rsidRPr="00C92007">
        <w:rPr>
          <w:rFonts w:ascii="Trebuchet MS" w:hAnsi="Trebuchet MS" w:cs="Arial"/>
          <w:sz w:val="20"/>
          <w:szCs w:val="20"/>
        </w:rPr>
        <w:t>, texte n°18</w:t>
      </w:r>
      <w:r w:rsidRPr="00C92007">
        <w:rPr>
          <w:rFonts w:ascii="Trebuchet MS" w:hAnsi="Trebuchet MS" w:cs="Arial"/>
          <w:sz w:val="20"/>
          <w:szCs w:val="20"/>
        </w:rPr>
        <w:t>) ;</w:t>
      </w:r>
    </w:p>
    <w:p w:rsidR="00F10E5D" w:rsidRPr="006B2D9B" w:rsidRDefault="00F10E5D" w:rsidP="00DC13D8">
      <w:pPr>
        <w:numPr>
          <w:ilvl w:val="0"/>
          <w:numId w:val="12"/>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l’offre technique du </w:t>
      </w:r>
      <w:r w:rsidR="00C25810">
        <w:rPr>
          <w:rFonts w:ascii="Trebuchet MS" w:hAnsi="Trebuchet MS" w:cs="Arial"/>
          <w:sz w:val="20"/>
          <w:szCs w:val="20"/>
        </w:rPr>
        <w:t>Titulaire</w:t>
      </w:r>
      <w:r w:rsidRPr="006B2D9B">
        <w:rPr>
          <w:rFonts w:ascii="Trebuchet MS" w:hAnsi="Trebuchet MS" w:cs="Arial"/>
          <w:sz w:val="20"/>
          <w:szCs w:val="20"/>
        </w:rPr>
        <w:t> ;</w:t>
      </w:r>
    </w:p>
    <w:p w:rsidR="00F10E5D" w:rsidRPr="006B2D9B" w:rsidRDefault="00F10E5D" w:rsidP="00DC13D8">
      <w:pPr>
        <w:numPr>
          <w:ilvl w:val="0"/>
          <w:numId w:val="12"/>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w:t>
      </w:r>
      <w:r w:rsidR="006B2D9B" w:rsidRPr="006B2D9B">
        <w:rPr>
          <w:rFonts w:ascii="Trebuchet MS" w:hAnsi="Trebuchet MS" w:cs="Arial"/>
          <w:sz w:val="20"/>
          <w:szCs w:val="20"/>
        </w:rPr>
        <w:t xml:space="preserve"> cas échéant, le</w:t>
      </w:r>
      <w:r w:rsidRPr="006B2D9B">
        <w:rPr>
          <w:rFonts w:ascii="Trebuchet MS" w:hAnsi="Trebuchet MS" w:cs="Arial"/>
          <w:sz w:val="20"/>
          <w:szCs w:val="20"/>
        </w:rPr>
        <w:t xml:space="preserve"> catalogue </w:t>
      </w:r>
      <w:r w:rsidR="006B2D9B" w:rsidRPr="006B2D9B">
        <w:rPr>
          <w:rFonts w:ascii="Trebuchet MS" w:hAnsi="Trebuchet MS" w:cs="Arial"/>
          <w:sz w:val="20"/>
          <w:szCs w:val="20"/>
        </w:rPr>
        <w:t>tarifaire</w:t>
      </w:r>
      <w:r w:rsidRPr="006B2D9B">
        <w:rPr>
          <w:rFonts w:ascii="Trebuchet MS" w:hAnsi="Trebuchet MS" w:cs="Arial"/>
          <w:sz w:val="20"/>
          <w:szCs w:val="20"/>
        </w:rPr>
        <w:t xml:space="preserve"> venant en c</w:t>
      </w:r>
      <w:r w:rsidR="006B2D9B" w:rsidRPr="006B2D9B">
        <w:rPr>
          <w:rFonts w:ascii="Trebuchet MS" w:hAnsi="Trebuchet MS" w:cs="Arial"/>
          <w:sz w:val="20"/>
          <w:szCs w:val="20"/>
        </w:rPr>
        <w:t>omplémen</w:t>
      </w:r>
      <w:r w:rsidR="00D130AF">
        <w:rPr>
          <w:rFonts w:ascii="Trebuchet MS" w:hAnsi="Trebuchet MS" w:cs="Arial"/>
          <w:sz w:val="20"/>
          <w:szCs w:val="20"/>
        </w:rPr>
        <w:t>t du bordereau de prix</w:t>
      </w:r>
      <w:r w:rsidR="004C121D">
        <w:rPr>
          <w:rFonts w:ascii="Trebuchet MS" w:hAnsi="Trebuchet MS" w:cs="Arial"/>
          <w:sz w:val="20"/>
          <w:szCs w:val="20"/>
        </w:rPr>
        <w:t>.</w:t>
      </w:r>
    </w:p>
    <w:p w:rsidR="001331A9" w:rsidRDefault="001331A9" w:rsidP="00F10E5D">
      <w:pPr>
        <w:tabs>
          <w:tab w:val="left" w:pos="5529"/>
        </w:tabs>
        <w:spacing w:after="120"/>
        <w:jc w:val="both"/>
        <w:rPr>
          <w:rFonts w:ascii="Trebuchet MS" w:hAnsi="Trebuchet MS" w:cs="Arial"/>
          <w:sz w:val="20"/>
          <w:szCs w:val="20"/>
        </w:rPr>
      </w:pPr>
    </w:p>
    <w:p w:rsidR="0007709F" w:rsidRDefault="001331A9" w:rsidP="00F10E5D">
      <w:pPr>
        <w:tabs>
          <w:tab w:val="left" w:pos="5529"/>
        </w:tabs>
        <w:spacing w:after="120"/>
        <w:jc w:val="both"/>
        <w:rPr>
          <w:rFonts w:ascii="Trebuchet MS" w:hAnsi="Trebuchet MS" w:cs="Arial"/>
          <w:sz w:val="20"/>
          <w:szCs w:val="20"/>
        </w:rPr>
      </w:pPr>
      <w:r>
        <w:rPr>
          <w:rFonts w:ascii="Trebuchet MS" w:hAnsi="Trebuchet MS" w:cs="Arial"/>
          <w:sz w:val="20"/>
          <w:szCs w:val="20"/>
        </w:rPr>
        <w:t>Les conditions générales de vente du Titulaire ne sont pas opposables à l’</w:t>
      </w:r>
      <w:r w:rsidR="00391A88">
        <w:rPr>
          <w:rFonts w:ascii="Trebuchet MS" w:hAnsi="Trebuchet MS" w:cs="Arial"/>
          <w:sz w:val="20"/>
          <w:szCs w:val="20"/>
        </w:rPr>
        <w:t>Acheteur</w:t>
      </w:r>
      <w:r>
        <w:rPr>
          <w:rFonts w:ascii="Trebuchet MS" w:hAnsi="Trebuchet MS" w:cs="Arial"/>
          <w:sz w:val="20"/>
          <w:szCs w:val="20"/>
        </w:rPr>
        <w:t>.</w:t>
      </w:r>
      <w:r w:rsidR="00831859">
        <w:rPr>
          <w:rFonts w:ascii="Trebuchet MS" w:hAnsi="Trebuchet MS" w:cs="Arial"/>
          <w:sz w:val="20"/>
          <w:szCs w:val="20"/>
        </w:rPr>
        <w:t xml:space="preserve"> </w:t>
      </w: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En cas de contradiction ou de différence entre ces pièces, celles-ci prévalent dans l’ordre où elles sont énumérées.</w:t>
      </w:r>
    </w:p>
    <w:p w:rsidR="006B2D9B" w:rsidRPr="006B2D9B"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8765AA" w:rsidRPr="009640CB" w:rsidRDefault="008765AA" w:rsidP="00925726">
      <w:pPr>
        <w:pStyle w:val="Titre2"/>
      </w:pPr>
      <w:bookmarkStart w:id="58" w:name="_Toc59538051"/>
      <w:bookmarkStart w:id="59" w:name="_Toc59539928"/>
      <w:bookmarkStart w:id="60" w:name="_Toc59540017"/>
      <w:bookmarkStart w:id="61" w:name="_Toc196223805"/>
      <w:r w:rsidRPr="00885D04">
        <w:t xml:space="preserve">Pièces à délivrer au </w:t>
      </w:r>
      <w:r w:rsidR="00C25810">
        <w:t>Titulaire</w:t>
      </w:r>
      <w:r w:rsidRPr="00885D04">
        <w:t xml:space="preserve"> du marché</w:t>
      </w:r>
      <w:bookmarkEnd w:id="58"/>
      <w:bookmarkEnd w:id="59"/>
      <w:bookmarkEnd w:id="60"/>
      <w:bookmarkEnd w:id="61"/>
    </w:p>
    <w:p w:rsidR="009640CB" w:rsidRPr="00C97611" w:rsidRDefault="009640CB" w:rsidP="00C97611">
      <w:pPr>
        <w:pStyle w:val="Titre3"/>
      </w:pPr>
      <w:bookmarkStart w:id="62" w:name="_Ref485990747"/>
      <w:bookmarkStart w:id="63" w:name="_Toc29198658"/>
      <w:bookmarkStart w:id="64" w:name="_Toc59539929"/>
      <w:bookmarkStart w:id="65" w:name="_Toc196223806"/>
      <w:r w:rsidRPr="00C97611">
        <w:t>Forme des notifications</w:t>
      </w:r>
      <w:bookmarkEnd w:id="62"/>
      <w:bookmarkEnd w:id="63"/>
      <w:bookmarkEnd w:id="64"/>
      <w:bookmarkEnd w:id="65"/>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lastRenderedPageBreak/>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66" w:name="_Toc29198659"/>
      <w:bookmarkStart w:id="67" w:name="_Toc59539930"/>
      <w:bookmarkStart w:id="68" w:name="_Toc196223807"/>
      <w:r w:rsidRPr="00BD1968">
        <w:t xml:space="preserve">Notifications </w:t>
      </w:r>
      <w:bookmarkEnd w:id="66"/>
      <w:r w:rsidRPr="00BD1968">
        <w:t>du marché et de ses modifications</w:t>
      </w:r>
      <w:bookmarkEnd w:id="67"/>
      <w:bookmarkEnd w:id="68"/>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 </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est effectuée par le biais du profil d’</w:t>
      </w:r>
      <w:r w:rsidR="00391A88">
        <w:rPr>
          <w:rFonts w:ascii="Trebuchet MS" w:hAnsi="Trebuchet MS" w:cs="Calibri"/>
          <w:sz w:val="20"/>
          <w:szCs w:val="20"/>
        </w:rPr>
        <w:t>Acheteur</w:t>
      </w:r>
      <w:r w:rsidRPr="00D64617">
        <w:rPr>
          <w:rFonts w:ascii="Trebuchet MS" w:hAnsi="Trebuchet MS" w:cs="Calibri"/>
          <w:sz w:val="20"/>
          <w:szCs w:val="20"/>
        </w:rPr>
        <w:t xml:space="preserve">,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w:t>
      </w:r>
      <w:r w:rsidR="00391A88">
        <w:rPr>
          <w:rFonts w:ascii="Trebuchet MS" w:hAnsi="Trebuchet MS" w:cs="Calibri"/>
          <w:sz w:val="20"/>
          <w:szCs w:val="20"/>
        </w:rPr>
        <w:t>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Lorsque la notification est effectuée par le biais du profil d’</w:t>
      </w:r>
      <w:r w:rsidR="00391A88">
        <w:rPr>
          <w:rFonts w:ascii="Trebuchet MS" w:hAnsi="Trebuchet MS" w:cs="Calibri"/>
          <w:sz w:val="20"/>
          <w:szCs w:val="20"/>
        </w:rPr>
        <w:t>Acheteur</w:t>
      </w:r>
      <w:r w:rsidRPr="00D64617">
        <w:rPr>
          <w:rFonts w:ascii="Trebuchet MS" w:hAnsi="Trebuchet MS" w:cs="Calibri"/>
          <w:sz w:val="20"/>
          <w:szCs w:val="20"/>
        </w:rPr>
        <w:t xml:space="preserve">,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w:t>
      </w:r>
      <w:r w:rsidR="00391A88">
        <w:rPr>
          <w:rFonts w:ascii="Trebuchet MS" w:hAnsi="Trebuchet MS" w:cs="Calibri"/>
          <w:sz w:val="20"/>
          <w:szCs w:val="20"/>
        </w:rPr>
        <w:t>Acheteur</w:t>
      </w:r>
      <w:r w:rsidR="00D64617" w:rsidRPr="00D64617">
        <w:rPr>
          <w:rFonts w:ascii="Trebuchet MS" w:hAnsi="Trebuchet MS" w:cs="Calibri"/>
          <w:sz w:val="20"/>
          <w:szCs w:val="20"/>
        </w:rPr>
        <w:t>, à l’issue de ce délai.</w:t>
      </w:r>
    </w:p>
    <w:p w:rsidR="009640CB" w:rsidRPr="007D72A7" w:rsidRDefault="009640CB" w:rsidP="00C97611">
      <w:pPr>
        <w:pStyle w:val="Titre3"/>
      </w:pPr>
      <w:bookmarkStart w:id="69" w:name="_Toc59538053"/>
      <w:bookmarkStart w:id="70" w:name="_Toc59539931"/>
      <w:bookmarkStart w:id="71" w:name="_Toc196223808"/>
      <w:r w:rsidRPr="00885D04">
        <w:t>Nantissement et cession de créance</w:t>
      </w:r>
      <w:bookmarkEnd w:id="69"/>
      <w:bookmarkEnd w:id="70"/>
      <w:bookmarkEnd w:id="71"/>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w:t>
      </w:r>
      <w:r w:rsidR="00391A88">
        <w:rPr>
          <w:rFonts w:ascii="Trebuchet MS" w:hAnsi="Trebuchet MS" w:cs="Calibri"/>
          <w:sz w:val="20"/>
          <w:szCs w:val="20"/>
        </w:rPr>
        <w:t>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w:t>
      </w:r>
      <w:r w:rsidR="00391A88">
        <w:rPr>
          <w:rFonts w:ascii="Trebuchet MS" w:hAnsi="Trebuchet MS" w:cs="Calibri"/>
          <w:sz w:val="20"/>
          <w:szCs w:val="20"/>
        </w:rPr>
        <w:t>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9640CB"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w:t>
      </w:r>
      <w:r w:rsidR="00391A88">
        <w:rPr>
          <w:rFonts w:ascii="Trebuchet MS" w:hAnsi="Trebuchet MS" w:cs="Calibri"/>
          <w:sz w:val="20"/>
          <w:szCs w:val="20"/>
        </w:rPr>
        <w:t>Acheteur</w:t>
      </w:r>
      <w:r w:rsidRPr="00C97611">
        <w:rPr>
          <w:rFonts w:ascii="Trebuchet MS" w:hAnsi="Trebuchet MS" w:cs="Calibri"/>
          <w:sz w:val="20"/>
          <w:szCs w:val="20"/>
        </w:rPr>
        <w:t>.</w:t>
      </w:r>
    </w:p>
    <w:p w:rsidR="009640CB" w:rsidRPr="00BB6E6B" w:rsidRDefault="009640CB" w:rsidP="00C97611">
      <w:pPr>
        <w:pStyle w:val="Titre3"/>
      </w:pPr>
      <w:bookmarkStart w:id="72" w:name="_Toc29198660"/>
      <w:bookmarkStart w:id="73" w:name="_Toc59539932"/>
      <w:bookmarkStart w:id="74" w:name="_Toc59540018"/>
      <w:bookmarkStart w:id="75" w:name="_Toc196223809"/>
      <w:r w:rsidRPr="00BB6E6B">
        <w:t xml:space="preserve">Notifications destinées </w:t>
      </w:r>
      <w:r w:rsidR="00DE58C4">
        <w:t>à l’</w:t>
      </w:r>
      <w:r w:rsidR="00391A88">
        <w:t>Acheteur</w:t>
      </w:r>
      <w:bookmarkEnd w:id="72"/>
      <w:bookmarkEnd w:id="73"/>
      <w:bookmarkEnd w:id="74"/>
      <w:bookmarkEnd w:id="75"/>
    </w:p>
    <w:p w:rsidR="00BB6E6B" w:rsidRPr="00C97611"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w:t>
      </w:r>
      <w:r w:rsidR="00391A88">
        <w:rPr>
          <w:rFonts w:ascii="Trebuchet MS" w:hAnsi="Trebuchet MS" w:cs="Calibri"/>
          <w:sz w:val="20"/>
          <w:szCs w:val="20"/>
        </w:rPr>
        <w:t>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410BFB" w:rsidRPr="00885D04" w:rsidRDefault="00410BFB"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E32C1E">
      <w:pPr>
        <w:pStyle w:val="Titre1"/>
      </w:pPr>
      <w:bookmarkStart w:id="76" w:name="_Toc59538062"/>
      <w:bookmarkStart w:id="77" w:name="_Toc59539941"/>
      <w:bookmarkStart w:id="78" w:name="_Toc59540027"/>
      <w:bookmarkStart w:id="79" w:name="_Toc196223810"/>
      <w:r w:rsidRPr="00885D04">
        <w:t>Contenu et caractère des prix</w:t>
      </w:r>
      <w:bookmarkEnd w:id="76"/>
      <w:bookmarkEnd w:id="77"/>
      <w:bookmarkEnd w:id="78"/>
      <w:bookmarkEnd w:id="79"/>
    </w:p>
    <w:p w:rsidR="008C3A5F" w:rsidRPr="00885D04" w:rsidRDefault="008C3A5F" w:rsidP="00925726">
      <w:pPr>
        <w:pStyle w:val="Titre2"/>
      </w:pPr>
      <w:bookmarkStart w:id="80" w:name="_Toc59538063"/>
      <w:bookmarkStart w:id="81" w:name="_Toc59539942"/>
      <w:bookmarkStart w:id="82" w:name="_Toc59540028"/>
      <w:bookmarkStart w:id="83" w:name="_Toc196223811"/>
      <w:bookmarkStart w:id="84" w:name="_Toc127271348"/>
      <w:r w:rsidRPr="00885D04">
        <w:t>Contenu des prix du marché</w:t>
      </w:r>
      <w:bookmarkEnd w:id="80"/>
      <w:bookmarkEnd w:id="81"/>
      <w:bookmarkEnd w:id="82"/>
      <w:bookmarkEnd w:id="83"/>
      <w:r w:rsidRPr="00885D04">
        <w:t xml:space="preserve"> </w:t>
      </w:r>
    </w:p>
    <w:p w:rsidR="008C3A5F" w:rsidRPr="00C97611" w:rsidRDefault="008C3A5F" w:rsidP="008C3A5F">
      <w:pPr>
        <w:rPr>
          <w:rFonts w:ascii="Trebuchet MS" w:hAnsi="Trebuchet MS" w:cs="Arial"/>
          <w:sz w:val="20"/>
        </w:rPr>
      </w:pPr>
    </w:p>
    <w:p w:rsidR="00424CF3" w:rsidRPr="00C97611" w:rsidRDefault="00424CF3" w:rsidP="00424CF3">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visés à l’article 10.1.3 du CCGA/FCS et nécessaires pour l’exécution du marché, ce qui inclut notamment :</w:t>
      </w:r>
    </w:p>
    <w:p w:rsidR="00424CF3" w:rsidRPr="00C97611" w:rsidRDefault="00424CF3" w:rsidP="00424CF3">
      <w:pPr>
        <w:jc w:val="both"/>
        <w:rPr>
          <w:rFonts w:ascii="Trebuchet MS" w:hAnsi="Trebuchet MS" w:cs="Arial"/>
          <w:sz w:val="20"/>
        </w:rPr>
      </w:pPr>
    </w:p>
    <w:p w:rsidR="00424CF3" w:rsidRPr="008C3FAF" w:rsidRDefault="00424CF3" w:rsidP="00424CF3">
      <w:pPr>
        <w:numPr>
          <w:ilvl w:val="2"/>
          <w:numId w:val="1"/>
        </w:numPr>
        <w:autoSpaceDE w:val="0"/>
        <w:autoSpaceDN w:val="0"/>
        <w:adjustRightInd w:val="0"/>
        <w:ind w:left="567" w:hanging="283"/>
        <w:rPr>
          <w:rFonts w:ascii="Trebuchet MS" w:hAnsi="Trebuchet MS" w:cs="Arial"/>
          <w:sz w:val="20"/>
        </w:rPr>
      </w:pPr>
      <w:r w:rsidRPr="008C3FAF">
        <w:rPr>
          <w:rFonts w:ascii="Trebuchet MS" w:hAnsi="Trebuchet MS" w:cs="Arial"/>
          <w:sz w:val="20"/>
        </w:rPr>
        <w:t>le conditionnement, l'emballage et la manutention,</w:t>
      </w:r>
    </w:p>
    <w:p w:rsidR="00424CF3" w:rsidRPr="008C3FAF" w:rsidRDefault="00424CF3" w:rsidP="00424CF3">
      <w:pPr>
        <w:numPr>
          <w:ilvl w:val="2"/>
          <w:numId w:val="1"/>
        </w:numPr>
        <w:ind w:left="567" w:hanging="283"/>
        <w:jc w:val="both"/>
        <w:rPr>
          <w:rFonts w:ascii="Trebuchet MS" w:hAnsi="Trebuchet MS"/>
          <w:sz w:val="20"/>
        </w:rPr>
      </w:pPr>
      <w:r w:rsidRPr="008C3FAF">
        <w:rPr>
          <w:rFonts w:ascii="Trebuchet MS" w:hAnsi="Trebuchet MS"/>
          <w:sz w:val="20"/>
        </w:rPr>
        <w:t>l'assurance,</w:t>
      </w:r>
    </w:p>
    <w:p w:rsidR="00DD13BB" w:rsidRPr="008C3FAF" w:rsidRDefault="00DD13BB" w:rsidP="00DD13BB">
      <w:pPr>
        <w:numPr>
          <w:ilvl w:val="2"/>
          <w:numId w:val="1"/>
        </w:numPr>
        <w:ind w:left="567" w:hanging="283"/>
        <w:jc w:val="both"/>
        <w:rPr>
          <w:rFonts w:ascii="Trebuchet MS" w:hAnsi="Trebuchet MS" w:cs="Calibri"/>
          <w:sz w:val="20"/>
        </w:rPr>
      </w:pPr>
      <w:r w:rsidRPr="008C3FAF">
        <w:rPr>
          <w:rFonts w:ascii="Trebuchet MS" w:hAnsi="Trebuchet MS" w:cs="Calibri"/>
          <w:sz w:val="20"/>
        </w:rPr>
        <w:t>le stockage et autres contraintes nécessaire à la bonne conservation des produits,</w:t>
      </w:r>
    </w:p>
    <w:p w:rsidR="00DD13BB" w:rsidRPr="008C3FAF" w:rsidRDefault="00DD13BB" w:rsidP="00DD13BB">
      <w:pPr>
        <w:numPr>
          <w:ilvl w:val="2"/>
          <w:numId w:val="1"/>
        </w:numPr>
        <w:ind w:left="567" w:hanging="283"/>
        <w:jc w:val="both"/>
        <w:rPr>
          <w:rFonts w:ascii="Trebuchet MS" w:hAnsi="Trebuchet MS" w:cs="Calibri"/>
          <w:sz w:val="20"/>
        </w:rPr>
      </w:pPr>
      <w:r w:rsidRPr="008C3FAF">
        <w:rPr>
          <w:rFonts w:ascii="Trebuchet MS" w:hAnsi="Trebuchet MS" w:cs="Calibri"/>
          <w:sz w:val="20"/>
        </w:rPr>
        <w:t>les garanties contractuelles prévues au présent C.C.A.P.,</w:t>
      </w:r>
    </w:p>
    <w:p w:rsidR="00F96A84" w:rsidRPr="008C3FAF" w:rsidRDefault="00F96A84" w:rsidP="00F96A84">
      <w:pPr>
        <w:numPr>
          <w:ilvl w:val="2"/>
          <w:numId w:val="1"/>
        </w:numPr>
        <w:ind w:left="567" w:hanging="283"/>
        <w:jc w:val="both"/>
        <w:rPr>
          <w:rFonts w:ascii="Trebuchet MS" w:hAnsi="Trebuchet MS" w:cs="Calibri"/>
          <w:sz w:val="20"/>
        </w:rPr>
      </w:pPr>
      <w:r w:rsidRPr="008C3FAF">
        <w:rPr>
          <w:rFonts w:ascii="Trebuchet MS" w:hAnsi="Trebuchet MS" w:cs="Calibri"/>
          <w:sz w:val="20"/>
        </w:rPr>
        <w:t>la documentation prévue au C.C.T.P.,</w:t>
      </w:r>
    </w:p>
    <w:p w:rsidR="00424CF3" w:rsidRPr="00F1671A" w:rsidRDefault="00424CF3" w:rsidP="00424CF3">
      <w:pPr>
        <w:numPr>
          <w:ilvl w:val="2"/>
          <w:numId w:val="1"/>
        </w:numPr>
        <w:ind w:left="567" w:hanging="283"/>
        <w:jc w:val="both"/>
        <w:rPr>
          <w:rFonts w:ascii="Trebuchet MS" w:hAnsi="Trebuchet MS"/>
          <w:sz w:val="20"/>
        </w:rPr>
      </w:pPr>
      <w:r w:rsidRPr="008C3FAF">
        <w:rPr>
          <w:rFonts w:ascii="Trebuchet MS" w:hAnsi="Trebuchet MS"/>
          <w:sz w:val="20"/>
        </w:rPr>
        <w:t>le transport jusqu'au lieu de livraison (sauf stipulation expresse contraire du présent</w:t>
      </w:r>
      <w:r>
        <w:rPr>
          <w:rFonts w:ascii="Trebuchet MS" w:hAnsi="Trebuchet MS"/>
          <w:sz w:val="20"/>
        </w:rPr>
        <w:t xml:space="preserve"> document pour certaines prestations)</w:t>
      </w:r>
      <w:r w:rsidRPr="00F1671A">
        <w:rPr>
          <w:rFonts w:ascii="Trebuchet MS" w:hAnsi="Trebuchet MS"/>
          <w:sz w:val="20"/>
        </w:rPr>
        <w:t>,</w:t>
      </w:r>
    </w:p>
    <w:p w:rsidR="00424CF3" w:rsidRPr="00F1671A" w:rsidRDefault="00424CF3" w:rsidP="00424CF3">
      <w:pPr>
        <w:numPr>
          <w:ilvl w:val="2"/>
          <w:numId w:val="1"/>
        </w:numPr>
        <w:ind w:left="567" w:hanging="283"/>
        <w:jc w:val="both"/>
        <w:rPr>
          <w:rFonts w:ascii="Trebuchet MS" w:hAnsi="Trebuchet MS"/>
          <w:sz w:val="20"/>
        </w:rPr>
      </w:pPr>
      <w:r w:rsidRPr="00F1671A">
        <w:rPr>
          <w:rFonts w:ascii="Trebuchet MS" w:hAnsi="Trebuchet MS"/>
          <w:sz w:val="20"/>
        </w:rPr>
        <w:t>les frais afférents aux opérations de vérification et à la livraison sur le territoire français, droits d'autorisation d'exportation et assurance jusqu’au lieu de destination compris,</w:t>
      </w:r>
    </w:p>
    <w:p w:rsidR="00424CF3" w:rsidRDefault="00424CF3" w:rsidP="00424CF3">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424CF3" w:rsidRPr="00F1671A" w:rsidRDefault="00F96A84" w:rsidP="00424CF3">
      <w:pPr>
        <w:numPr>
          <w:ilvl w:val="2"/>
          <w:numId w:val="1"/>
        </w:numPr>
        <w:ind w:left="567" w:hanging="283"/>
        <w:jc w:val="both"/>
        <w:rPr>
          <w:rFonts w:ascii="Trebuchet MS" w:hAnsi="Trebuchet MS"/>
          <w:sz w:val="20"/>
        </w:rPr>
      </w:pPr>
      <w:r w:rsidRPr="00F1671A">
        <w:rPr>
          <w:rFonts w:ascii="Trebuchet MS" w:hAnsi="Trebuchet MS"/>
          <w:sz w:val="20"/>
        </w:rPr>
        <w:t>les frais de gestion,</w:t>
      </w:r>
    </w:p>
    <w:p w:rsidR="00424CF3" w:rsidRDefault="00F96A84" w:rsidP="00F96A84">
      <w:pPr>
        <w:ind w:left="567"/>
        <w:jc w:val="both"/>
        <w:rPr>
          <w:rFonts w:ascii="Trebuchet MS" w:hAnsi="Trebuchet MS"/>
          <w:sz w:val="20"/>
        </w:rPr>
      </w:pPr>
      <w:r>
        <w:rPr>
          <w:rFonts w:ascii="Trebuchet MS" w:hAnsi="Trebuchet MS"/>
          <w:sz w:val="20"/>
        </w:rPr>
        <w:t xml:space="preserve"> </w:t>
      </w:r>
    </w:p>
    <w:p w:rsidR="004C121D" w:rsidRDefault="004C121D" w:rsidP="004C121D">
      <w:pPr>
        <w:autoSpaceDE w:val="0"/>
        <w:autoSpaceDN w:val="0"/>
        <w:adjustRightInd w:val="0"/>
        <w:spacing w:after="120"/>
        <w:jc w:val="both"/>
        <w:rPr>
          <w:rFonts w:ascii="Trebuchet MS" w:hAnsi="Trebuchet MS" w:cs="Calibri"/>
          <w:sz w:val="20"/>
        </w:rPr>
      </w:pPr>
      <w:r w:rsidRPr="00AF3DAA">
        <w:rPr>
          <w:rFonts w:ascii="Trebuchet MS" w:hAnsi="Trebuchet MS" w:cs="Calibri"/>
          <w:sz w:val="20"/>
        </w:rPr>
        <w:lastRenderedPageBreak/>
        <w:t xml:space="preserve">Les prix du marché </w:t>
      </w:r>
      <w:r>
        <w:rPr>
          <w:rFonts w:ascii="Trebuchet MS" w:hAnsi="Trebuchet MS" w:cs="Calibri"/>
          <w:sz w:val="20"/>
        </w:rPr>
        <w:t xml:space="preserve">sont </w:t>
      </w:r>
      <w:r w:rsidRPr="005D70DD">
        <w:rPr>
          <w:rFonts w:ascii="Trebuchet MS" w:hAnsi="Trebuchet MS" w:cs="Arial"/>
          <w:sz w:val="20"/>
        </w:rPr>
        <w:t xml:space="preserve">de </w:t>
      </w:r>
      <w:r>
        <w:rPr>
          <w:rFonts w:ascii="Trebuchet MS" w:hAnsi="Trebuchet MS" w:cs="Calibri"/>
          <w:sz w:val="20"/>
        </w:rPr>
        <w:t xml:space="preserve">franco </w:t>
      </w:r>
      <w:r w:rsidRPr="005D70DD">
        <w:rPr>
          <w:rFonts w:ascii="Trebuchet MS" w:hAnsi="Trebuchet MS" w:cs="Arial"/>
          <w:sz w:val="20"/>
        </w:rPr>
        <w:t>tout port et d’emballage (y compris pour les emballages spéciaux</w:t>
      </w:r>
      <w:r>
        <w:rPr>
          <w:rFonts w:ascii="Trebuchet MS" w:hAnsi="Trebuchet MS" w:cs="Arial"/>
          <w:sz w:val="20"/>
        </w:rPr>
        <w:t>, carboglace) en montant et en quantité, dès le premier euro.</w:t>
      </w:r>
      <w:r>
        <w:rPr>
          <w:rFonts w:ascii="Trebuchet MS" w:hAnsi="Trebuchet MS" w:cs="Calibri"/>
          <w:sz w:val="20"/>
        </w:rPr>
        <w:t xml:space="preserve"> </w:t>
      </w:r>
      <w:r>
        <w:rPr>
          <w:rFonts w:ascii="Trebuchet MS" w:hAnsi="Trebuchet MS" w:cs="Arial"/>
          <w:sz w:val="20"/>
        </w:rPr>
        <w:t>Cette stipulation</w:t>
      </w:r>
      <w:r w:rsidRPr="005D70DD">
        <w:rPr>
          <w:rFonts w:ascii="Trebuchet MS" w:hAnsi="Trebuchet MS" w:cs="Arial"/>
          <w:sz w:val="20"/>
        </w:rPr>
        <w:t xml:space="preserve"> s’applique également à l’ensemble des produits du catalogue</w:t>
      </w:r>
      <w:r>
        <w:rPr>
          <w:rFonts w:ascii="Trebuchet MS" w:hAnsi="Trebuchet MS" w:cs="Arial"/>
          <w:sz w:val="20"/>
        </w:rPr>
        <w:t xml:space="preserve"> joint à l’offre</w:t>
      </w:r>
      <w:r w:rsidRPr="005D70DD">
        <w:rPr>
          <w:rFonts w:ascii="Trebuchet MS" w:hAnsi="Trebuchet MS" w:cs="Arial"/>
          <w:sz w:val="20"/>
        </w:rPr>
        <w:t>.</w:t>
      </w:r>
    </w:p>
    <w:p w:rsidR="004C121D" w:rsidRPr="004C121D" w:rsidRDefault="004C121D" w:rsidP="004C121D">
      <w:pPr>
        <w:spacing w:after="120"/>
        <w:jc w:val="both"/>
        <w:rPr>
          <w:rFonts w:ascii="Trebuchet MS" w:hAnsi="Trebuchet MS" w:cs="Arial"/>
          <w:sz w:val="20"/>
        </w:rPr>
      </w:pPr>
      <w:r w:rsidRPr="00AF3DAA">
        <w:rPr>
          <w:rFonts w:ascii="Trebuchet MS" w:hAnsi="Trebuchet MS" w:cs="Arial"/>
          <w:sz w:val="20"/>
        </w:rPr>
        <w:t>Il ne peut être facturé aucun frais supplémentaire correspondant à un minima par commande, que ce soit en quantité et/ou en valeur.</w:t>
      </w:r>
    </w:p>
    <w:p w:rsidR="00C61D5D" w:rsidRPr="00A43044" w:rsidRDefault="008C3A5F" w:rsidP="00925726">
      <w:pPr>
        <w:pStyle w:val="Titre2"/>
      </w:pPr>
      <w:bookmarkStart w:id="85" w:name="_Toc59538064"/>
      <w:bookmarkStart w:id="86" w:name="_Toc59539943"/>
      <w:bookmarkStart w:id="87" w:name="_Toc59540029"/>
      <w:bookmarkStart w:id="88" w:name="_Toc196223812"/>
      <w:r w:rsidRPr="00885D04">
        <w:t>Prix de référence du marché</w:t>
      </w:r>
      <w:bookmarkEnd w:id="85"/>
      <w:bookmarkEnd w:id="86"/>
      <w:bookmarkEnd w:id="87"/>
      <w:bookmarkEnd w:id="88"/>
      <w:r w:rsidRPr="00885D04">
        <w:t xml:space="preserve"> </w:t>
      </w:r>
    </w:p>
    <w:p w:rsidR="00EB2C3D"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p>
    <w:p w:rsidR="00EB2C3D" w:rsidRDefault="00EB2C3D" w:rsidP="00E67D90">
      <w:pPr>
        <w:jc w:val="both"/>
        <w:rPr>
          <w:rFonts w:ascii="Trebuchet MS" w:hAnsi="Trebuchet MS" w:cs="Arial"/>
          <w:sz w:val="20"/>
        </w:rPr>
      </w:pPr>
    </w:p>
    <w:p w:rsidR="00EB2C3D" w:rsidRPr="00E26137" w:rsidRDefault="00EB2C3D" w:rsidP="00EB2C3D">
      <w:pPr>
        <w:jc w:val="both"/>
        <w:rPr>
          <w:rFonts w:ascii="Trebuchet MS" w:hAnsi="Trebuchet MS" w:cs="Arial"/>
          <w:sz w:val="20"/>
          <w:szCs w:val="20"/>
        </w:rPr>
      </w:pPr>
      <w:r w:rsidRPr="00E26137">
        <w:rPr>
          <w:rFonts w:ascii="Trebuchet MS" w:hAnsi="Trebuchet MS" w:cs="Arial"/>
          <w:sz w:val="20"/>
          <w:szCs w:val="20"/>
        </w:rPr>
        <w:t>Les prix indiqués correspondent aux tarifs des examens selon leur cotation en B, par référence à la nomenclature des actes de biologie médicale (NABM). Ils sont conformes aux dispositions réglementaires en vigueur au moment de l'exécution du marché.</w:t>
      </w:r>
    </w:p>
    <w:p w:rsidR="00EB2C3D" w:rsidRPr="00E26137" w:rsidRDefault="00EB2C3D" w:rsidP="00EB2C3D">
      <w:pPr>
        <w:jc w:val="both"/>
        <w:rPr>
          <w:rFonts w:ascii="Trebuchet MS" w:hAnsi="Trebuchet MS" w:cs="Arial"/>
          <w:sz w:val="20"/>
          <w:szCs w:val="20"/>
        </w:rPr>
      </w:pPr>
      <w:r w:rsidRPr="00E26137">
        <w:rPr>
          <w:rFonts w:ascii="Trebuchet MS" w:hAnsi="Trebuchet MS" w:cs="Arial"/>
          <w:sz w:val="20"/>
          <w:szCs w:val="20"/>
        </w:rPr>
        <w:t>A ce jour, la valeur du B est fixée à 0.2</w:t>
      </w:r>
      <w:r w:rsidR="00DB476F" w:rsidRPr="00E26137">
        <w:rPr>
          <w:rFonts w:ascii="Trebuchet MS" w:hAnsi="Trebuchet MS" w:cs="Arial"/>
          <w:sz w:val="20"/>
          <w:szCs w:val="20"/>
        </w:rPr>
        <w:t>5</w:t>
      </w:r>
      <w:r w:rsidRPr="00E26137">
        <w:rPr>
          <w:rFonts w:ascii="Trebuchet MS" w:hAnsi="Trebuchet MS" w:cs="Arial"/>
          <w:sz w:val="20"/>
          <w:szCs w:val="20"/>
        </w:rPr>
        <w:t>€.</w:t>
      </w:r>
    </w:p>
    <w:p w:rsidR="00EB2C3D" w:rsidRPr="007A292E" w:rsidRDefault="00EB2C3D" w:rsidP="00EB2C3D">
      <w:pPr>
        <w:jc w:val="both"/>
        <w:rPr>
          <w:rFonts w:ascii="Trebuchet MS" w:hAnsi="Trebuchet MS" w:cs="Arial"/>
          <w:color w:val="FF0000"/>
          <w:sz w:val="20"/>
          <w:szCs w:val="20"/>
        </w:rPr>
      </w:pPr>
    </w:p>
    <w:p w:rsidR="00EB2C3D" w:rsidRPr="00DB476F" w:rsidRDefault="00EB2C3D" w:rsidP="00EB2C3D">
      <w:pPr>
        <w:jc w:val="both"/>
        <w:rPr>
          <w:rFonts w:ascii="Trebuchet MS" w:hAnsi="Trebuchet MS" w:cs="Arial"/>
          <w:sz w:val="20"/>
          <w:szCs w:val="20"/>
        </w:rPr>
      </w:pPr>
      <w:r w:rsidRPr="00DB476F">
        <w:rPr>
          <w:rFonts w:ascii="Trebuchet MS" w:hAnsi="Trebuchet MS" w:cs="Arial"/>
          <w:sz w:val="20"/>
          <w:szCs w:val="20"/>
        </w:rPr>
        <w:t xml:space="preserve">Pour les </w:t>
      </w:r>
      <w:r w:rsidRPr="00DB476F">
        <w:rPr>
          <w:rFonts w:ascii="Trebuchet MS" w:hAnsi="Trebuchet MS" w:cs="Arial"/>
          <w:sz w:val="20"/>
          <w:szCs w:val="20"/>
          <w:u w:val="single"/>
        </w:rPr>
        <w:t>examens hors nomenclature</w:t>
      </w:r>
      <w:r w:rsidRPr="00DB476F">
        <w:rPr>
          <w:rFonts w:ascii="Trebuchet MS" w:hAnsi="Trebuchet MS" w:cs="Arial"/>
          <w:sz w:val="20"/>
          <w:szCs w:val="20"/>
        </w:rPr>
        <w:t>, le candidat précisera la cotation par assimilation qu'il propose dans son catalogue. Le candidat proposera sur ces actes sa meilleure remise.</w:t>
      </w:r>
    </w:p>
    <w:p w:rsidR="00EB2C3D" w:rsidRPr="00DB476F" w:rsidRDefault="00EB2C3D" w:rsidP="00EB2C3D">
      <w:pPr>
        <w:jc w:val="both"/>
        <w:rPr>
          <w:rFonts w:ascii="Trebuchet MS" w:hAnsi="Trebuchet MS" w:cs="Arial"/>
          <w:sz w:val="20"/>
          <w:szCs w:val="20"/>
        </w:rPr>
      </w:pPr>
    </w:p>
    <w:p w:rsidR="00EB2C3D" w:rsidRDefault="00EB2C3D" w:rsidP="00EB2C3D">
      <w:pPr>
        <w:jc w:val="both"/>
        <w:rPr>
          <w:rFonts w:ascii="Trebuchet MS" w:hAnsi="Trebuchet MS" w:cs="Arial"/>
          <w:sz w:val="20"/>
          <w:szCs w:val="20"/>
        </w:rPr>
      </w:pPr>
      <w:r w:rsidRPr="00DB476F">
        <w:rPr>
          <w:rFonts w:ascii="Trebuchet MS" w:hAnsi="Trebuchet MS" w:cs="Arial"/>
          <w:sz w:val="20"/>
          <w:szCs w:val="20"/>
        </w:rPr>
        <w:t>Le titulaire est tenu de faire bénéficier aux établissements de toute diminution de cotation d'actes hors nomenclature si elle résulte d'un consensus professionnel en la matière.</w:t>
      </w:r>
    </w:p>
    <w:p w:rsidR="00EB2C3D" w:rsidRDefault="00EB2C3D" w:rsidP="00E67D90">
      <w:pPr>
        <w:jc w:val="both"/>
        <w:rPr>
          <w:rFonts w:ascii="Trebuchet MS" w:hAnsi="Trebuchet MS" w:cs="Arial"/>
          <w:sz w:val="20"/>
        </w:rPr>
      </w:pPr>
    </w:p>
    <w:p w:rsidR="00E67D90" w:rsidRDefault="00E67D90" w:rsidP="00E67D90">
      <w:pPr>
        <w:jc w:val="both"/>
        <w:rPr>
          <w:rFonts w:ascii="Trebuchet MS" w:hAnsi="Trebuchet MS" w:cs="Arial"/>
          <w:sz w:val="20"/>
        </w:rPr>
      </w:pPr>
      <w:r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Pr="00E67D90" w:rsidRDefault="00E67D90" w:rsidP="00925726">
      <w:pPr>
        <w:pStyle w:val="Titre2"/>
        <w:rPr>
          <w:szCs w:val="22"/>
        </w:rPr>
      </w:pPr>
      <w:bookmarkStart w:id="89" w:name="_Toc196223813"/>
      <w:r>
        <w:t>Forme des prix</w:t>
      </w:r>
      <w:bookmarkEnd w:id="89"/>
    </w:p>
    <w:p w:rsidR="00E67D90" w:rsidRPr="00E67D90" w:rsidRDefault="00E67D90" w:rsidP="00E67D90">
      <w:pPr>
        <w:spacing w:after="120"/>
        <w:jc w:val="both"/>
        <w:rPr>
          <w:rFonts w:ascii="Trebuchet MS" w:hAnsi="Trebuchet MS" w:cs="Arial"/>
          <w:sz w:val="20"/>
        </w:rPr>
      </w:pPr>
      <w:r w:rsidRPr="00475E80">
        <w:rPr>
          <w:rFonts w:ascii="Trebuchet MS" w:hAnsi="Trebuchet MS" w:cs="Arial"/>
          <w:sz w:val="20"/>
        </w:rPr>
        <w:t xml:space="preserve">Le marché est traité </w:t>
      </w:r>
      <w:sdt>
        <w:sdtPr>
          <w:rPr>
            <w:rFonts w:ascii="Trebuchet MS" w:hAnsi="Trebuchet MS" w:cs="Arial"/>
            <w:sz w:val="20"/>
            <w:szCs w:val="20"/>
          </w:rPr>
          <w:alias w:val="Forme des prix"/>
          <w:tag w:val="Forme des prix"/>
          <w:id w:val="1314607133"/>
          <w:comboBox>
            <w:listItem w:value="Choisissez un élément."/>
            <w:listItem w:displayText="à prix unitaires. Les prix unitaires sont appliqués aux quantités réellement livrées ou exécutées.  " w:value="à prix unitaires. Les prix unitaires sont appliqués aux quantités réellement livrées ou exécutées.  "/>
            <w:listItem w:displayText="à prix global et forfaitaire." w:value="à prix global et forfaitaire."/>
            <w:listItem w:displayText="à prix mixtes (unitaires et forfaitaires). Les prix unitaires sont appliqués aux quantités réellement livrées ou exécutées." w:value="à prix mixtes (unitaires et forfaitaires). Les prix unitaires sont appliqués aux quantités réellement livrées ou exécutées."/>
          </w:comboBox>
        </w:sdtPr>
        <w:sdtEndPr/>
        <w:sdtContent>
          <w:r w:rsidR="00EB2C3D" w:rsidRPr="00475E80">
            <w:rPr>
              <w:rFonts w:ascii="Trebuchet MS" w:hAnsi="Trebuchet MS" w:cs="Arial"/>
              <w:sz w:val="20"/>
              <w:szCs w:val="20"/>
            </w:rPr>
            <w:t xml:space="preserve">à prix unitaires. Les prix unitaires sont appliqués aux quantités réellement livrées ou exécutées.  </w:t>
          </w:r>
        </w:sdtContent>
      </w:sdt>
    </w:p>
    <w:p w:rsidR="00C5763C" w:rsidRDefault="008C3A5F" w:rsidP="00C5763C">
      <w:pPr>
        <w:pStyle w:val="Titre2"/>
      </w:pPr>
      <w:bookmarkStart w:id="90" w:name="_Toc59538065"/>
      <w:bookmarkStart w:id="91" w:name="_Toc59539944"/>
      <w:bookmarkStart w:id="92" w:name="_Toc59540030"/>
      <w:bookmarkStart w:id="93" w:name="_Ref63774216"/>
      <w:bookmarkStart w:id="94" w:name="_Ref77755974"/>
      <w:bookmarkStart w:id="95" w:name="_Toc196223814"/>
      <w:r w:rsidRPr="00885D04">
        <w:t>Variations des prix du marché</w:t>
      </w:r>
      <w:bookmarkEnd w:id="90"/>
      <w:bookmarkEnd w:id="91"/>
      <w:bookmarkEnd w:id="92"/>
      <w:bookmarkEnd w:id="93"/>
      <w:bookmarkEnd w:id="94"/>
      <w:bookmarkEnd w:id="95"/>
      <w:r w:rsidRPr="00885D04">
        <w:t xml:space="preserve"> </w:t>
      </w:r>
    </w:p>
    <w:p w:rsidR="00C5763C" w:rsidRDefault="00C5763C" w:rsidP="00C5763C">
      <w:pPr>
        <w:jc w:val="both"/>
        <w:rPr>
          <w:rFonts w:ascii="Trebuchet MS" w:hAnsi="Trebuchet MS"/>
          <w:sz w:val="20"/>
        </w:rPr>
      </w:pPr>
    </w:p>
    <w:p w:rsidR="00386A0C" w:rsidRPr="00EB2C3D" w:rsidRDefault="00EB2C3D" w:rsidP="00386A0C">
      <w:pPr>
        <w:pStyle w:val="Titre3"/>
        <w:rPr>
          <w:rFonts w:cs="Arial"/>
          <w:i w:val="0"/>
          <w:noProof w:val="0"/>
          <w:szCs w:val="20"/>
          <w:lang w:eastAsia="en-US"/>
        </w:rPr>
      </w:pPr>
      <w:bookmarkStart w:id="96" w:name="_Toc196223815"/>
      <w:r w:rsidRPr="00EB2C3D">
        <w:rPr>
          <w:rFonts w:cs="Arial"/>
          <w:i w:val="0"/>
          <w:noProof w:val="0"/>
          <w:szCs w:val="20"/>
          <w:lang w:eastAsia="en-US"/>
        </w:rPr>
        <w:t>Gén</w:t>
      </w:r>
      <w:r w:rsidR="004A339B" w:rsidRPr="00EB2C3D">
        <w:rPr>
          <w:rFonts w:cs="Arial"/>
          <w:i w:val="0"/>
          <w:noProof w:val="0"/>
          <w:szCs w:val="20"/>
          <w:lang w:eastAsia="en-US"/>
        </w:rPr>
        <w:t xml:space="preserve">éralités </w:t>
      </w:r>
      <w:r w:rsidR="00386A0C" w:rsidRPr="00EB2C3D">
        <w:rPr>
          <w:rFonts w:cs="Arial"/>
          <w:i w:val="0"/>
          <w:noProof w:val="0"/>
          <w:szCs w:val="20"/>
          <w:lang w:eastAsia="en-US"/>
        </w:rPr>
        <w:t>:</w:t>
      </w:r>
      <w:bookmarkEnd w:id="96"/>
    </w:p>
    <w:p w:rsidR="00EB2C3D" w:rsidRPr="00DB6636" w:rsidRDefault="00EB2C3D" w:rsidP="00EB2C3D">
      <w:pPr>
        <w:jc w:val="both"/>
        <w:rPr>
          <w:rFonts w:ascii="Trebuchet MS" w:hAnsi="Trebuchet MS" w:cs="Arial"/>
          <w:snapToGrid w:val="0"/>
          <w:sz w:val="20"/>
          <w:szCs w:val="20"/>
        </w:rPr>
      </w:pPr>
      <w:r w:rsidRPr="00DB6636">
        <w:rPr>
          <w:rFonts w:ascii="Trebuchet MS" w:hAnsi="Trebuchet MS" w:cs="Arial"/>
          <w:snapToGrid w:val="0"/>
          <w:sz w:val="20"/>
          <w:szCs w:val="20"/>
        </w:rPr>
        <w:t>Les prix payés par l'établissement évolueront en fonction des ajustements de cotations de la nomenclature des actes de biologie médicale (NABM).</w:t>
      </w:r>
    </w:p>
    <w:p w:rsidR="00EB2C3D" w:rsidRPr="00DB6636" w:rsidRDefault="00EB2C3D" w:rsidP="00EB2C3D">
      <w:pPr>
        <w:jc w:val="both"/>
        <w:rPr>
          <w:rFonts w:ascii="Trebuchet MS" w:hAnsi="Trebuchet MS" w:cs="Arial"/>
          <w:snapToGrid w:val="0"/>
          <w:sz w:val="20"/>
          <w:szCs w:val="20"/>
        </w:rPr>
      </w:pPr>
    </w:p>
    <w:p w:rsidR="00EB2C3D" w:rsidRPr="00DB6636" w:rsidRDefault="00EB2C3D" w:rsidP="00EB2C3D">
      <w:pPr>
        <w:jc w:val="both"/>
        <w:rPr>
          <w:rFonts w:ascii="Trebuchet MS" w:hAnsi="Trebuchet MS" w:cs="Arial"/>
          <w:snapToGrid w:val="0"/>
          <w:sz w:val="20"/>
          <w:szCs w:val="20"/>
        </w:rPr>
      </w:pPr>
      <w:r w:rsidRPr="00DB6636">
        <w:rPr>
          <w:rFonts w:ascii="Trebuchet MS" w:hAnsi="Trebuchet MS" w:cs="Arial"/>
          <w:snapToGrid w:val="0"/>
          <w:sz w:val="20"/>
          <w:szCs w:val="20"/>
        </w:rPr>
        <w:t>Dans le cas où, en cours d'exécution du marché, des actes hors nomenclature venaient à être inscrits à la NABM, la cotation de l'acte dans le marché serait modifiée en conséquence dès son entrée en vigueur officielle.</w:t>
      </w:r>
    </w:p>
    <w:p w:rsidR="00EB2C3D" w:rsidRPr="00DB6636" w:rsidRDefault="00EB2C3D" w:rsidP="00EB2C3D">
      <w:pPr>
        <w:jc w:val="both"/>
        <w:rPr>
          <w:rFonts w:ascii="Trebuchet MS" w:hAnsi="Trebuchet MS" w:cs="Arial"/>
          <w:snapToGrid w:val="0"/>
          <w:sz w:val="20"/>
          <w:szCs w:val="20"/>
        </w:rPr>
      </w:pPr>
    </w:p>
    <w:p w:rsidR="00EB2C3D" w:rsidRPr="00DB6636" w:rsidRDefault="00EB2C3D" w:rsidP="00EB2C3D">
      <w:pPr>
        <w:jc w:val="both"/>
        <w:rPr>
          <w:rFonts w:ascii="Trebuchet MS" w:hAnsi="Trebuchet MS" w:cs="Arial"/>
          <w:snapToGrid w:val="0"/>
          <w:sz w:val="20"/>
          <w:szCs w:val="20"/>
        </w:rPr>
      </w:pPr>
      <w:r w:rsidRPr="00DB6636">
        <w:rPr>
          <w:rFonts w:ascii="Trebuchet MS" w:hAnsi="Trebuchet MS" w:cs="Arial"/>
          <w:snapToGrid w:val="0"/>
          <w:sz w:val="20"/>
          <w:szCs w:val="20"/>
        </w:rPr>
        <w:t>Les prix du marché évolueront en fonction des ajustements de cotations de la nomenclature des actes de biologie médicale (NABM), le dernier tarif en vigueur à la date d'ajustement du prix se substituant au tarif initial joint à l'offre.</w:t>
      </w:r>
    </w:p>
    <w:p w:rsidR="00EB2C3D" w:rsidRPr="00DB6636" w:rsidRDefault="00EB2C3D" w:rsidP="00EB2C3D">
      <w:pPr>
        <w:jc w:val="both"/>
        <w:rPr>
          <w:rFonts w:ascii="Trebuchet MS" w:hAnsi="Trebuchet MS" w:cs="Arial"/>
          <w:snapToGrid w:val="0"/>
          <w:sz w:val="20"/>
          <w:szCs w:val="20"/>
        </w:rPr>
      </w:pPr>
    </w:p>
    <w:p w:rsidR="00EB2C3D" w:rsidRDefault="00EB2C3D" w:rsidP="00EB2C3D">
      <w:pPr>
        <w:pBdr>
          <w:top w:val="single" w:sz="4" w:space="1" w:color="auto"/>
          <w:left w:val="single" w:sz="4" w:space="4" w:color="auto"/>
          <w:bottom w:val="single" w:sz="4" w:space="1" w:color="auto"/>
          <w:right w:val="single" w:sz="4" w:space="4" w:color="auto"/>
        </w:pBdr>
        <w:jc w:val="both"/>
        <w:rPr>
          <w:rFonts w:ascii="Trebuchet MS" w:hAnsi="Trebuchet MS" w:cs="Arial"/>
          <w:b/>
          <w:snapToGrid w:val="0"/>
          <w:sz w:val="20"/>
          <w:szCs w:val="20"/>
        </w:rPr>
      </w:pPr>
      <w:r w:rsidRPr="00DB6636">
        <w:rPr>
          <w:rFonts w:ascii="Trebuchet MS" w:hAnsi="Trebuchet MS" w:cs="Arial"/>
          <w:snapToGrid w:val="0"/>
          <w:sz w:val="20"/>
          <w:szCs w:val="20"/>
        </w:rPr>
        <w:t xml:space="preserve">A tout changement de cotations de la nomenclature des actes de biologie médicale, </w:t>
      </w:r>
      <w:r w:rsidRPr="00DB6636">
        <w:rPr>
          <w:rFonts w:ascii="Trebuchet MS" w:hAnsi="Trebuchet MS" w:cs="Arial"/>
          <w:b/>
          <w:snapToGrid w:val="0"/>
          <w:sz w:val="20"/>
          <w:szCs w:val="20"/>
        </w:rPr>
        <w:t>le titulaire devra impérativement adresser au CHU d'ANGERS cette nouvelle liste des cotations en vigueur</w:t>
      </w:r>
      <w:r w:rsidRPr="00DB6636">
        <w:rPr>
          <w:rFonts w:ascii="Trebuchet MS" w:hAnsi="Trebuchet MS" w:cs="Arial"/>
          <w:snapToGrid w:val="0"/>
          <w:sz w:val="20"/>
          <w:szCs w:val="20"/>
        </w:rPr>
        <w:t xml:space="preserve">, à la cellule des achats, par mail : </w:t>
      </w:r>
      <w:hyperlink r:id="rId10" w:history="1">
        <w:r w:rsidRPr="00DB6636">
          <w:rPr>
            <w:rStyle w:val="Lienhypertexte"/>
            <w:rFonts w:cs="Arial"/>
            <w:b/>
            <w:snapToGrid w:val="0"/>
            <w:sz w:val="20"/>
            <w:szCs w:val="20"/>
          </w:rPr>
          <w:t>DSE-Laboratoire@chu-angers.fr</w:t>
        </w:r>
      </w:hyperlink>
      <w:r w:rsidRPr="00DB6636">
        <w:rPr>
          <w:rFonts w:ascii="Trebuchet MS" w:hAnsi="Trebuchet MS" w:cs="Arial"/>
          <w:b/>
          <w:snapToGrid w:val="0"/>
          <w:sz w:val="20"/>
          <w:szCs w:val="20"/>
        </w:rPr>
        <w:t>.</w:t>
      </w:r>
    </w:p>
    <w:p w:rsidR="00EB2C3D" w:rsidRDefault="00EB2C3D" w:rsidP="00EB2C3D">
      <w:pPr>
        <w:rPr>
          <w:rFonts w:ascii="Trebuchet MS" w:hAnsi="Trebuchet MS" w:cs="Arial"/>
          <w:b/>
          <w:i/>
          <w:sz w:val="10"/>
          <w:szCs w:val="20"/>
        </w:rPr>
      </w:pPr>
    </w:p>
    <w:p w:rsidR="00EB2C3D" w:rsidRDefault="00EB2C3D" w:rsidP="00EB2C3D">
      <w:pPr>
        <w:rPr>
          <w:rFonts w:ascii="Trebuchet MS" w:hAnsi="Trebuchet MS" w:cs="Arial"/>
          <w:b/>
          <w:i/>
          <w:sz w:val="10"/>
          <w:szCs w:val="20"/>
        </w:rPr>
      </w:pPr>
    </w:p>
    <w:p w:rsidR="00321CDF" w:rsidRPr="00560712" w:rsidRDefault="00321CDF" w:rsidP="00EB2C3D">
      <w:pPr>
        <w:tabs>
          <w:tab w:val="left" w:pos="567"/>
          <w:tab w:val="left" w:pos="5529"/>
        </w:tabs>
        <w:spacing w:before="120" w:after="120"/>
        <w:jc w:val="both"/>
        <w:rPr>
          <w:rFonts w:ascii="Trebuchet MS" w:hAnsi="Trebuchet MS" w:cs="Arial"/>
          <w:b/>
          <w:i/>
          <w:sz w:val="20"/>
          <w:szCs w:val="20"/>
        </w:rPr>
      </w:pPr>
      <w:r w:rsidRPr="00560712">
        <w:rPr>
          <w:rFonts w:ascii="Trebuchet MS" w:hAnsi="Trebuchet MS" w:cs="Arial"/>
          <w:b/>
          <w:i/>
          <w:sz w:val="20"/>
          <w:szCs w:val="20"/>
        </w:rPr>
        <w:t>Pour les analyses hors nomenclatures NABM :</w:t>
      </w:r>
    </w:p>
    <w:p w:rsidR="00386A0C" w:rsidRPr="009E095D" w:rsidRDefault="00386A0C" w:rsidP="00EB2C3D">
      <w:pPr>
        <w:tabs>
          <w:tab w:val="left" w:pos="567"/>
          <w:tab w:val="left" w:pos="5529"/>
        </w:tabs>
        <w:spacing w:before="120" w:after="120"/>
        <w:jc w:val="both"/>
        <w:rPr>
          <w:rFonts w:ascii="Trebuchet MS" w:hAnsi="Trebuchet MS" w:cs="Arial"/>
          <w:sz w:val="20"/>
          <w:szCs w:val="20"/>
        </w:rPr>
      </w:pPr>
      <w:r w:rsidRPr="009E095D">
        <w:rPr>
          <w:rFonts w:ascii="Trebuchet MS" w:hAnsi="Trebuchet MS" w:cs="Arial"/>
          <w:sz w:val="20"/>
          <w:szCs w:val="20"/>
        </w:rPr>
        <w:t>Les prix figurant à l'acte d'engagement</w:t>
      </w:r>
      <w:r w:rsidR="00CB190D">
        <w:rPr>
          <w:rFonts w:ascii="Trebuchet MS" w:hAnsi="Trebuchet MS" w:cs="Arial"/>
          <w:sz w:val="20"/>
          <w:szCs w:val="20"/>
        </w:rPr>
        <w:t xml:space="preserve"> ou dans ses annexes</w:t>
      </w:r>
      <w:r w:rsidRPr="009E095D">
        <w:rPr>
          <w:rFonts w:ascii="Trebuchet MS" w:hAnsi="Trebuchet MS" w:cs="Arial"/>
          <w:sz w:val="20"/>
          <w:szCs w:val="20"/>
        </w:rPr>
        <w:t xml:space="preserve"> sont ajustables annuellement, sur demande du </w:t>
      </w:r>
      <w:r>
        <w:rPr>
          <w:rFonts w:ascii="Trebuchet MS" w:hAnsi="Trebuchet MS" w:cs="Arial"/>
          <w:sz w:val="20"/>
          <w:szCs w:val="20"/>
        </w:rPr>
        <w:t>Titulaire</w:t>
      </w:r>
      <w:r w:rsidRPr="009E095D">
        <w:rPr>
          <w:rFonts w:ascii="Trebuchet MS" w:hAnsi="Trebuchet MS" w:cs="Arial"/>
          <w:sz w:val="20"/>
          <w:szCs w:val="20"/>
        </w:rPr>
        <w:t>.</w:t>
      </w:r>
    </w:p>
    <w:p w:rsidR="00386A0C" w:rsidRPr="009E095D" w:rsidRDefault="00386A0C" w:rsidP="00386A0C">
      <w:pPr>
        <w:spacing w:after="120"/>
        <w:jc w:val="both"/>
        <w:rPr>
          <w:rFonts w:ascii="Trebuchet MS" w:hAnsi="Trebuchet MS" w:cs="Arial"/>
          <w:sz w:val="20"/>
          <w:szCs w:val="20"/>
        </w:rPr>
      </w:pPr>
      <w:r w:rsidRPr="009E095D">
        <w:rPr>
          <w:rFonts w:ascii="Trebuchet MS" w:hAnsi="Trebuchet MS" w:cs="Arial"/>
          <w:sz w:val="20"/>
          <w:szCs w:val="20"/>
        </w:rPr>
        <w:t xml:space="preserve">L’ajustement est effectué par référence au tarif effectivement pratiqué par le </w:t>
      </w:r>
      <w:r>
        <w:rPr>
          <w:rFonts w:ascii="Trebuchet MS" w:hAnsi="Trebuchet MS" w:cs="Arial"/>
          <w:sz w:val="20"/>
          <w:szCs w:val="20"/>
        </w:rPr>
        <w:t>Titulaire</w:t>
      </w:r>
      <w:r w:rsidRPr="009E095D">
        <w:rPr>
          <w:rFonts w:ascii="Trebuchet MS" w:hAnsi="Trebuchet MS" w:cs="Arial"/>
          <w:sz w:val="20"/>
          <w:szCs w:val="20"/>
        </w:rPr>
        <w:t xml:space="preserve"> pour l’ensemble de sa clientèle. Le nouveau prix est calculé en appliquant le taux de remise consenti dans l’offre sur le nouveau tarif du </w:t>
      </w:r>
      <w:r>
        <w:rPr>
          <w:rFonts w:ascii="Trebuchet MS" w:hAnsi="Trebuchet MS" w:cs="Arial"/>
          <w:sz w:val="20"/>
          <w:szCs w:val="20"/>
        </w:rPr>
        <w:t>Titulaire</w:t>
      </w:r>
      <w:r w:rsidRPr="009E095D">
        <w:rPr>
          <w:rFonts w:ascii="Trebuchet MS" w:hAnsi="Trebuchet MS" w:cs="Arial"/>
          <w:sz w:val="20"/>
          <w:szCs w:val="20"/>
        </w:rPr>
        <w:t>.</w:t>
      </w:r>
    </w:p>
    <w:p w:rsidR="00386A0C" w:rsidRPr="009E095D" w:rsidRDefault="00386A0C" w:rsidP="00386A0C">
      <w:pPr>
        <w:tabs>
          <w:tab w:val="left" w:pos="567"/>
          <w:tab w:val="left" w:pos="5529"/>
        </w:tabs>
        <w:spacing w:after="120"/>
        <w:jc w:val="both"/>
        <w:rPr>
          <w:rFonts w:ascii="Trebuchet MS" w:hAnsi="Trebuchet MS" w:cs="Arial"/>
          <w:sz w:val="20"/>
          <w:szCs w:val="20"/>
        </w:rPr>
      </w:pPr>
      <w:r w:rsidRPr="009E095D">
        <w:rPr>
          <w:rFonts w:ascii="Trebuchet MS" w:hAnsi="Trebuchet MS" w:cs="Arial"/>
          <w:sz w:val="20"/>
          <w:szCs w:val="20"/>
        </w:rPr>
        <w:lastRenderedPageBreak/>
        <w:t xml:space="preserve">La demande d’ajustement est adressée par le </w:t>
      </w:r>
      <w:r>
        <w:rPr>
          <w:rFonts w:ascii="Trebuchet MS" w:hAnsi="Trebuchet MS" w:cs="Arial"/>
          <w:sz w:val="20"/>
          <w:szCs w:val="20"/>
        </w:rPr>
        <w:t>Titulaire</w:t>
      </w:r>
      <w:r w:rsidRPr="009E095D">
        <w:rPr>
          <w:rFonts w:ascii="Trebuchet MS" w:hAnsi="Trebuchet MS" w:cs="Arial"/>
          <w:sz w:val="20"/>
          <w:szCs w:val="20"/>
        </w:rPr>
        <w:t xml:space="preserve"> </w:t>
      </w:r>
      <w:r>
        <w:rPr>
          <w:rFonts w:ascii="Trebuchet MS" w:hAnsi="Trebuchet MS" w:cs="Arial"/>
          <w:sz w:val="20"/>
          <w:szCs w:val="20"/>
        </w:rPr>
        <w:t>à l’</w:t>
      </w:r>
      <w:r w:rsidR="00391A88">
        <w:rPr>
          <w:rFonts w:ascii="Trebuchet MS" w:hAnsi="Trebuchet MS" w:cs="Arial"/>
          <w:sz w:val="20"/>
          <w:szCs w:val="20"/>
        </w:rPr>
        <w:t>Acheteur</w:t>
      </w:r>
      <w:r w:rsidRPr="009E095D">
        <w:rPr>
          <w:rFonts w:ascii="Trebuchet MS" w:hAnsi="Trebuchet MS" w:cs="Arial"/>
          <w:sz w:val="20"/>
          <w:szCs w:val="20"/>
        </w:rPr>
        <w:t xml:space="preserve">, par </w:t>
      </w:r>
      <w:r>
        <w:rPr>
          <w:rFonts w:ascii="Trebuchet MS" w:hAnsi="Trebuchet MS" w:cs="Arial"/>
          <w:sz w:val="20"/>
          <w:szCs w:val="20"/>
        </w:rPr>
        <w:t xml:space="preserve">tout moyen permettant de conférer une date certaine à sa réception, </w:t>
      </w:r>
      <w:r w:rsidR="00483EFA">
        <w:rPr>
          <w:rFonts w:ascii="Trebuchet MS" w:hAnsi="Trebuchet MS" w:cs="Arial"/>
          <w:sz w:val="20"/>
          <w:szCs w:val="20"/>
        </w:rPr>
        <w:t>deux (2</w:t>
      </w:r>
      <w:r w:rsidRPr="009710CD">
        <w:rPr>
          <w:rFonts w:ascii="Trebuchet MS" w:hAnsi="Trebuchet MS" w:cs="Arial"/>
          <w:sz w:val="20"/>
          <w:szCs w:val="20"/>
        </w:rPr>
        <w:t>) mois</w:t>
      </w:r>
      <w:r w:rsidRPr="009E095D">
        <w:rPr>
          <w:rFonts w:ascii="Trebuchet MS" w:hAnsi="Trebuchet MS" w:cs="Arial"/>
          <w:sz w:val="20"/>
          <w:szCs w:val="20"/>
        </w:rPr>
        <w:t xml:space="preserve"> avant le terme de la période considérée, à l’adresse indiquée en page de garde du présent document. A défaut d’intervenir dans ce délai ou dans cette forme, la demande d’ajustement peut être refusée par </w:t>
      </w:r>
      <w:r>
        <w:rPr>
          <w:rFonts w:ascii="Trebuchet MS" w:hAnsi="Trebuchet MS" w:cs="Arial"/>
          <w:sz w:val="20"/>
          <w:szCs w:val="20"/>
        </w:rPr>
        <w:t>l’</w:t>
      </w:r>
      <w:r w:rsidR="00391A88">
        <w:rPr>
          <w:rFonts w:ascii="Trebuchet MS" w:hAnsi="Trebuchet MS" w:cs="Arial"/>
          <w:sz w:val="20"/>
          <w:szCs w:val="20"/>
        </w:rPr>
        <w:t>Acheteur</w:t>
      </w:r>
      <w:r w:rsidRPr="009E095D">
        <w:rPr>
          <w:rFonts w:ascii="Trebuchet MS" w:hAnsi="Trebuchet MS" w:cs="Arial"/>
          <w:sz w:val="20"/>
          <w:szCs w:val="20"/>
        </w:rPr>
        <w:t>.</w:t>
      </w:r>
      <w:r>
        <w:rPr>
          <w:rFonts w:ascii="Trebuchet MS" w:hAnsi="Trebuchet MS" w:cs="Arial"/>
          <w:sz w:val="20"/>
          <w:szCs w:val="20"/>
        </w:rPr>
        <w:t xml:space="preserve"> </w:t>
      </w:r>
    </w:p>
    <w:p w:rsidR="00386A0C" w:rsidRDefault="00386A0C" w:rsidP="00386A0C">
      <w:pPr>
        <w:spacing w:after="120"/>
        <w:jc w:val="both"/>
        <w:rPr>
          <w:rFonts w:ascii="Trebuchet MS" w:hAnsi="Trebuchet MS" w:cs="Arial"/>
          <w:sz w:val="20"/>
          <w:szCs w:val="20"/>
        </w:rPr>
      </w:pPr>
      <w:r w:rsidRPr="009E095D">
        <w:rPr>
          <w:rFonts w:ascii="Trebuchet MS" w:hAnsi="Trebuchet MS" w:cs="Arial"/>
          <w:sz w:val="20"/>
          <w:szCs w:val="20"/>
        </w:rPr>
        <w:t xml:space="preserve">En cas d’accord, les prix ajustés sont applicables à compter de la date anniversaire de </w:t>
      </w:r>
      <w:r>
        <w:rPr>
          <w:rFonts w:ascii="Trebuchet MS" w:hAnsi="Trebuchet MS" w:cs="Arial"/>
          <w:sz w:val="20"/>
          <w:szCs w:val="20"/>
        </w:rPr>
        <w:t>début d’exécution</w:t>
      </w:r>
      <w:r w:rsidRPr="009E095D">
        <w:rPr>
          <w:rFonts w:ascii="Trebuchet MS" w:hAnsi="Trebuchet MS" w:cs="Arial"/>
          <w:sz w:val="20"/>
          <w:szCs w:val="20"/>
        </w:rPr>
        <w:t xml:space="preserve"> du marché qui suit la demande d’ajustement. La nouvelle annexe financière se substitue à la précédente sans qu’il soit nécessaire de conclure un avenant. </w:t>
      </w:r>
    </w:p>
    <w:p w:rsidR="00386A0C" w:rsidRDefault="00386A0C" w:rsidP="00386A0C">
      <w:pPr>
        <w:jc w:val="both"/>
        <w:rPr>
          <w:rFonts w:ascii="Trebuchet MS" w:hAnsi="Trebuchet MS" w:cs="Arial"/>
          <w:sz w:val="20"/>
          <w:szCs w:val="20"/>
        </w:rPr>
      </w:pPr>
      <w:r w:rsidRPr="001849D9">
        <w:rPr>
          <w:rFonts w:ascii="Trebuchet MS" w:hAnsi="Trebuchet MS" w:cs="Arial"/>
          <w:b/>
          <w:sz w:val="20"/>
          <w:szCs w:val="20"/>
        </w:rPr>
        <w:t>Clause butoir :</w:t>
      </w:r>
      <w:r w:rsidRPr="001849D9">
        <w:rPr>
          <w:rFonts w:ascii="Trebuchet MS" w:hAnsi="Trebuchet MS" w:cs="Arial"/>
          <w:sz w:val="20"/>
          <w:szCs w:val="20"/>
        </w:rPr>
        <w:t xml:space="preserve"> l’ajustement des prix du marché sur le barème ne pourra toutefois conduire à une augmentation des prix supérieure à 1.5% par an</w:t>
      </w:r>
      <w:r w:rsidR="00971378" w:rsidRPr="001849D9">
        <w:rPr>
          <w:rFonts w:ascii="Trebuchet MS" w:hAnsi="Trebuchet MS" w:cs="Arial"/>
          <w:sz w:val="20"/>
          <w:szCs w:val="20"/>
        </w:rPr>
        <w:t>, sauf accord exprès de l’Acheteur</w:t>
      </w:r>
      <w:r w:rsidRPr="001849D9">
        <w:rPr>
          <w:rFonts w:ascii="Trebuchet MS" w:hAnsi="Trebuchet MS" w:cs="Arial"/>
          <w:sz w:val="20"/>
          <w:szCs w:val="20"/>
        </w:rPr>
        <w:t>. Pour les marchés publics traités à prix unitaires, ce pourcentage s’entend pour cha</w:t>
      </w:r>
      <w:r w:rsidR="007704F6" w:rsidRPr="001849D9">
        <w:rPr>
          <w:rFonts w:ascii="Trebuchet MS" w:hAnsi="Trebuchet MS" w:cs="Arial"/>
          <w:sz w:val="20"/>
          <w:szCs w:val="20"/>
        </w:rPr>
        <w:t>que ligne du bordereau de prix.</w:t>
      </w:r>
    </w:p>
    <w:p w:rsidR="00483EFA" w:rsidRDefault="00483EFA" w:rsidP="005051A4">
      <w:pPr>
        <w:rPr>
          <w:rFonts w:ascii="Trebuchet MS" w:hAnsi="Trebuchet MS" w:cs="Arial"/>
          <w:color w:val="FF0000"/>
          <w:sz w:val="20"/>
          <w:szCs w:val="20"/>
        </w:rPr>
      </w:pPr>
    </w:p>
    <w:p w:rsidR="003F6CDC" w:rsidRDefault="003F6CDC" w:rsidP="003F6CDC">
      <w:pPr>
        <w:pStyle w:val="Titre3"/>
      </w:pPr>
      <w:bookmarkStart w:id="97" w:name="_Toc196223816"/>
      <w:r>
        <w:t>Prestations hors BPU (catalogue du fournisseur)</w:t>
      </w:r>
      <w:bookmarkEnd w:id="97"/>
    </w:p>
    <w:p w:rsidR="003F6CDC" w:rsidRPr="009E095D" w:rsidRDefault="003F6CDC" w:rsidP="003F6CDC">
      <w:pPr>
        <w:tabs>
          <w:tab w:val="left" w:pos="567"/>
          <w:tab w:val="left" w:pos="5529"/>
        </w:tabs>
        <w:spacing w:before="120" w:after="120"/>
        <w:jc w:val="both"/>
        <w:rPr>
          <w:rFonts w:ascii="Trebuchet MS" w:hAnsi="Trebuchet MS" w:cs="Arial"/>
          <w:sz w:val="20"/>
          <w:szCs w:val="20"/>
        </w:rPr>
      </w:pPr>
      <w:r w:rsidRPr="009E095D">
        <w:rPr>
          <w:rFonts w:ascii="Trebuchet MS" w:hAnsi="Trebuchet MS" w:cs="Arial"/>
          <w:sz w:val="20"/>
          <w:szCs w:val="20"/>
        </w:rPr>
        <w:t xml:space="preserve">Les prix figurant </w:t>
      </w:r>
      <w:r w:rsidR="007704F6">
        <w:rPr>
          <w:rFonts w:ascii="Trebuchet MS" w:hAnsi="Trebuchet MS" w:cs="Arial"/>
          <w:sz w:val="20"/>
          <w:szCs w:val="20"/>
        </w:rPr>
        <w:t>dans le catalogue du fournisseur</w:t>
      </w:r>
      <w:r w:rsidR="0040550F">
        <w:rPr>
          <w:rFonts w:ascii="Trebuchet MS" w:hAnsi="Trebuchet MS" w:cs="Arial"/>
          <w:sz w:val="20"/>
          <w:szCs w:val="20"/>
        </w:rPr>
        <w:t xml:space="preserve"> joint à son offre </w:t>
      </w:r>
      <w:r w:rsidR="007704F6">
        <w:rPr>
          <w:rFonts w:ascii="Trebuchet MS" w:hAnsi="Trebuchet MS" w:cs="Arial"/>
          <w:sz w:val="20"/>
          <w:szCs w:val="20"/>
        </w:rPr>
        <w:t xml:space="preserve">sont révisables </w:t>
      </w:r>
      <w:r w:rsidR="0040550F">
        <w:rPr>
          <w:rFonts w:ascii="Trebuchet MS" w:hAnsi="Trebuchet MS" w:cs="Arial"/>
          <w:sz w:val="20"/>
          <w:szCs w:val="20"/>
        </w:rPr>
        <w:t xml:space="preserve">une fois par an </w:t>
      </w:r>
      <w:r w:rsidRPr="009E095D">
        <w:rPr>
          <w:rFonts w:ascii="Trebuchet MS" w:hAnsi="Trebuchet MS" w:cs="Arial"/>
          <w:sz w:val="20"/>
          <w:szCs w:val="20"/>
        </w:rPr>
        <w:t xml:space="preserve">sur demande du </w:t>
      </w:r>
      <w:r>
        <w:rPr>
          <w:rFonts w:ascii="Trebuchet MS" w:hAnsi="Trebuchet MS" w:cs="Arial"/>
          <w:sz w:val="20"/>
          <w:szCs w:val="20"/>
        </w:rPr>
        <w:t>Titulaire</w:t>
      </w:r>
      <w:r w:rsidR="000F5D78">
        <w:rPr>
          <w:rFonts w:ascii="Trebuchet MS" w:hAnsi="Trebuchet MS" w:cs="Arial"/>
          <w:sz w:val="20"/>
          <w:szCs w:val="20"/>
        </w:rPr>
        <w:t>.</w:t>
      </w:r>
    </w:p>
    <w:p w:rsidR="003F6CDC" w:rsidRPr="009E095D" w:rsidRDefault="003F6CDC" w:rsidP="003F6CDC">
      <w:pPr>
        <w:spacing w:after="120"/>
        <w:jc w:val="both"/>
        <w:rPr>
          <w:rFonts w:ascii="Trebuchet MS" w:hAnsi="Trebuchet MS" w:cs="Arial"/>
          <w:sz w:val="20"/>
          <w:szCs w:val="20"/>
        </w:rPr>
      </w:pPr>
      <w:r w:rsidRPr="009E095D">
        <w:rPr>
          <w:rFonts w:ascii="Trebuchet MS" w:hAnsi="Trebuchet MS" w:cs="Arial"/>
          <w:sz w:val="20"/>
          <w:szCs w:val="20"/>
        </w:rPr>
        <w:t xml:space="preserve">L’ajustement est effectué par référence au tarif effectivement pratiqué par le </w:t>
      </w:r>
      <w:r>
        <w:rPr>
          <w:rFonts w:ascii="Trebuchet MS" w:hAnsi="Trebuchet MS" w:cs="Arial"/>
          <w:sz w:val="20"/>
          <w:szCs w:val="20"/>
        </w:rPr>
        <w:t>Titulaire</w:t>
      </w:r>
      <w:r w:rsidRPr="009E095D">
        <w:rPr>
          <w:rFonts w:ascii="Trebuchet MS" w:hAnsi="Trebuchet MS" w:cs="Arial"/>
          <w:sz w:val="20"/>
          <w:szCs w:val="20"/>
        </w:rPr>
        <w:t xml:space="preserve"> pour l’ensemble de sa clientèle. Le nouveau prix est calculé en appliquant le taux de remise consenti dans l’offre sur le nouveau tarif du </w:t>
      </w:r>
      <w:r>
        <w:rPr>
          <w:rFonts w:ascii="Trebuchet MS" w:hAnsi="Trebuchet MS" w:cs="Arial"/>
          <w:sz w:val="20"/>
          <w:szCs w:val="20"/>
        </w:rPr>
        <w:t>Titulaire</w:t>
      </w:r>
      <w:r w:rsidRPr="009E095D">
        <w:rPr>
          <w:rFonts w:ascii="Trebuchet MS" w:hAnsi="Trebuchet MS" w:cs="Arial"/>
          <w:sz w:val="20"/>
          <w:szCs w:val="20"/>
        </w:rPr>
        <w:t>.</w:t>
      </w:r>
    </w:p>
    <w:p w:rsidR="003F6CDC" w:rsidRPr="009E095D" w:rsidRDefault="003F6CDC" w:rsidP="0026691F">
      <w:pPr>
        <w:spacing w:after="120"/>
        <w:jc w:val="both"/>
        <w:rPr>
          <w:rFonts w:ascii="Trebuchet MS" w:hAnsi="Trebuchet MS" w:cs="Arial"/>
          <w:sz w:val="20"/>
          <w:szCs w:val="20"/>
        </w:rPr>
      </w:pPr>
      <w:r w:rsidRPr="009E095D">
        <w:rPr>
          <w:rFonts w:ascii="Trebuchet MS" w:hAnsi="Trebuchet MS" w:cs="Arial"/>
          <w:sz w:val="20"/>
          <w:szCs w:val="20"/>
        </w:rPr>
        <w:t xml:space="preserve">La demande d’ajustement est adressée par le </w:t>
      </w:r>
      <w:r>
        <w:rPr>
          <w:rFonts w:ascii="Trebuchet MS" w:hAnsi="Trebuchet MS" w:cs="Arial"/>
          <w:sz w:val="20"/>
          <w:szCs w:val="20"/>
        </w:rPr>
        <w:t>Titulaire</w:t>
      </w:r>
      <w:r w:rsidRPr="009E095D">
        <w:rPr>
          <w:rFonts w:ascii="Trebuchet MS" w:hAnsi="Trebuchet MS" w:cs="Arial"/>
          <w:sz w:val="20"/>
          <w:szCs w:val="20"/>
        </w:rPr>
        <w:t xml:space="preserve"> </w:t>
      </w:r>
      <w:r>
        <w:rPr>
          <w:rFonts w:ascii="Trebuchet MS" w:hAnsi="Trebuchet MS" w:cs="Arial"/>
          <w:sz w:val="20"/>
          <w:szCs w:val="20"/>
        </w:rPr>
        <w:t>à l’Acheteur</w:t>
      </w:r>
      <w:r w:rsidRPr="009E095D">
        <w:rPr>
          <w:rFonts w:ascii="Trebuchet MS" w:hAnsi="Trebuchet MS" w:cs="Arial"/>
          <w:sz w:val="20"/>
          <w:szCs w:val="20"/>
        </w:rPr>
        <w:t xml:space="preserve">, par </w:t>
      </w:r>
      <w:r>
        <w:rPr>
          <w:rFonts w:ascii="Trebuchet MS" w:hAnsi="Trebuchet MS" w:cs="Arial"/>
          <w:sz w:val="20"/>
          <w:szCs w:val="20"/>
        </w:rPr>
        <w:t>tout moyen permettant de conférer une date certaine à sa réception, deux (2</w:t>
      </w:r>
      <w:r w:rsidRPr="009710CD">
        <w:rPr>
          <w:rFonts w:ascii="Trebuchet MS" w:hAnsi="Trebuchet MS" w:cs="Arial"/>
          <w:sz w:val="20"/>
          <w:szCs w:val="20"/>
        </w:rPr>
        <w:t>) mois</w:t>
      </w:r>
      <w:r w:rsidRPr="009E095D">
        <w:rPr>
          <w:rFonts w:ascii="Trebuchet MS" w:hAnsi="Trebuchet MS" w:cs="Arial"/>
          <w:sz w:val="20"/>
          <w:szCs w:val="20"/>
        </w:rPr>
        <w:t xml:space="preserve"> avant </w:t>
      </w:r>
      <w:r w:rsidR="00591869">
        <w:rPr>
          <w:rFonts w:ascii="Trebuchet MS" w:hAnsi="Trebuchet MS" w:cs="Arial"/>
          <w:sz w:val="20"/>
          <w:szCs w:val="20"/>
        </w:rPr>
        <w:t>la date d’application souhaitée par le Titulaire</w:t>
      </w:r>
      <w:r w:rsidRPr="009E095D">
        <w:rPr>
          <w:rFonts w:ascii="Trebuchet MS" w:hAnsi="Trebuchet MS" w:cs="Arial"/>
          <w:sz w:val="20"/>
          <w:szCs w:val="20"/>
        </w:rPr>
        <w:t xml:space="preserve">, à l’adresse indiquée en page de garde du présent document. </w:t>
      </w:r>
      <w:r w:rsidR="0026691F">
        <w:rPr>
          <w:rFonts w:ascii="Trebuchet MS" w:hAnsi="Trebuchet MS" w:cs="Arial"/>
          <w:sz w:val="20"/>
          <w:szCs w:val="20"/>
        </w:rPr>
        <w:t>Dans le cas où le Titulaire ne respecte pas le préavis</w:t>
      </w:r>
      <w:r w:rsidR="0026691F" w:rsidRPr="009E095D">
        <w:rPr>
          <w:rFonts w:ascii="Trebuchet MS" w:hAnsi="Trebuchet MS" w:cs="Arial"/>
          <w:sz w:val="20"/>
          <w:szCs w:val="20"/>
        </w:rPr>
        <w:t xml:space="preserve">, </w:t>
      </w:r>
      <w:r w:rsidR="0026691F">
        <w:rPr>
          <w:rFonts w:ascii="Trebuchet MS" w:hAnsi="Trebuchet MS" w:cs="Arial"/>
          <w:sz w:val="20"/>
          <w:szCs w:val="20"/>
        </w:rPr>
        <w:t>l’Acheteur peut demander le report de la prise d’effet de l’ajustement au terme du délai de 2 mois à compter de la réception de la demande d’ajustement</w:t>
      </w:r>
      <w:r w:rsidR="0026691F" w:rsidRPr="009E095D">
        <w:rPr>
          <w:rFonts w:ascii="Trebuchet MS" w:hAnsi="Trebuchet MS" w:cs="Arial"/>
          <w:sz w:val="20"/>
          <w:szCs w:val="20"/>
        </w:rPr>
        <w:t>.</w:t>
      </w:r>
    </w:p>
    <w:p w:rsidR="003F6CDC" w:rsidRDefault="003F6CDC" w:rsidP="003F6CDC">
      <w:pPr>
        <w:spacing w:after="120"/>
        <w:jc w:val="both"/>
        <w:rPr>
          <w:rFonts w:ascii="Trebuchet MS" w:hAnsi="Trebuchet MS" w:cs="Arial"/>
          <w:sz w:val="20"/>
          <w:szCs w:val="20"/>
        </w:rPr>
      </w:pPr>
      <w:r w:rsidRPr="009E095D">
        <w:rPr>
          <w:rFonts w:ascii="Trebuchet MS" w:hAnsi="Trebuchet MS" w:cs="Arial"/>
          <w:sz w:val="20"/>
          <w:szCs w:val="20"/>
        </w:rPr>
        <w:t xml:space="preserve">En cas d’accord, les prix ajustés sont applicables à compter de la date </w:t>
      </w:r>
      <w:r w:rsidR="007704F6">
        <w:rPr>
          <w:rFonts w:ascii="Trebuchet MS" w:hAnsi="Trebuchet MS" w:cs="Arial"/>
          <w:sz w:val="20"/>
          <w:szCs w:val="20"/>
        </w:rPr>
        <w:t>indiquée par le Titulaire dans sa demande. Le nouveau catalogue se substitue au précédent,</w:t>
      </w:r>
      <w:r w:rsidRPr="009E095D">
        <w:rPr>
          <w:rFonts w:ascii="Trebuchet MS" w:hAnsi="Trebuchet MS" w:cs="Arial"/>
          <w:sz w:val="20"/>
          <w:szCs w:val="20"/>
        </w:rPr>
        <w:t xml:space="preserve"> sans qu’il soit nécessaire de conclure un avenant. </w:t>
      </w:r>
    </w:p>
    <w:p w:rsidR="008C3A5F" w:rsidRPr="005A4E83" w:rsidRDefault="008C3A5F" w:rsidP="00925726">
      <w:pPr>
        <w:pStyle w:val="Titre2"/>
      </w:pPr>
      <w:bookmarkStart w:id="98" w:name="_Toc408589830"/>
      <w:bookmarkStart w:id="99" w:name="_Toc59538069"/>
      <w:bookmarkStart w:id="100" w:name="_Toc59539948"/>
      <w:bookmarkStart w:id="101" w:name="_Toc59540031"/>
      <w:bookmarkStart w:id="102" w:name="_Toc196223817"/>
      <w:r w:rsidRPr="00A43044">
        <w:t>Application de la taxe sur la valeur ajoutée et autres taxes règlementaires</w:t>
      </w:r>
      <w:bookmarkEnd w:id="98"/>
      <w:bookmarkEnd w:id="99"/>
      <w:bookmarkEnd w:id="100"/>
      <w:bookmarkEnd w:id="101"/>
      <w:bookmarkEnd w:id="102"/>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E161D8"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5A4E83" w:rsidRPr="005A4E83" w:rsidRDefault="008C3A5F" w:rsidP="00925726">
      <w:pPr>
        <w:pStyle w:val="Titre2"/>
      </w:pPr>
      <w:bookmarkStart w:id="103" w:name="_Toc408589831"/>
      <w:bookmarkStart w:id="104" w:name="_Toc59538070"/>
      <w:bookmarkStart w:id="105" w:name="_Toc59539949"/>
      <w:bookmarkStart w:id="106" w:name="_Toc59540032"/>
      <w:bookmarkStart w:id="107" w:name="_Ref63769601"/>
      <w:bookmarkStart w:id="108" w:name="_Toc196223818"/>
      <w:r w:rsidRPr="00885D04">
        <w:t>Fournitures achetées hors BPU et bénéficiant d’une remise sur catalogue</w:t>
      </w:r>
      <w:bookmarkEnd w:id="103"/>
      <w:bookmarkEnd w:id="104"/>
      <w:bookmarkEnd w:id="105"/>
      <w:bookmarkEnd w:id="106"/>
      <w:bookmarkEnd w:id="107"/>
      <w:bookmarkEnd w:id="108"/>
    </w:p>
    <w:p w:rsidR="005A4E83" w:rsidRPr="005A4E83" w:rsidRDefault="00460C6A"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représentant de chacun des établissements du GHT </w:t>
      </w:r>
      <w:r w:rsidR="008C3A5F" w:rsidRPr="005A4E83">
        <w:rPr>
          <w:rFonts w:ascii="Trebuchet MS" w:eastAsia="Times New Roman" w:hAnsi="Trebuchet MS" w:cs="Arial"/>
          <w:noProof/>
          <w:sz w:val="20"/>
          <w:lang w:eastAsia="fr-FR"/>
        </w:rPr>
        <w:t>se réserve la possibilité de commander des références</w:t>
      </w:r>
      <w:r w:rsidR="000B3E5C">
        <w:rPr>
          <w:rFonts w:ascii="Trebuchet MS" w:eastAsia="Times New Roman" w:hAnsi="Trebuchet MS" w:cs="Arial"/>
          <w:noProof/>
          <w:sz w:val="20"/>
          <w:lang w:eastAsia="fr-FR"/>
        </w:rPr>
        <w:t xml:space="preserve"> ou prestations</w:t>
      </w:r>
      <w:r w:rsidR="008C3A5F" w:rsidRPr="005A4E83">
        <w:rPr>
          <w:rFonts w:ascii="Trebuchet MS" w:eastAsia="Times New Roman" w:hAnsi="Trebuchet MS" w:cs="Arial"/>
          <w:noProof/>
          <w:sz w:val="20"/>
          <w:lang w:eastAsia="fr-FR"/>
        </w:rPr>
        <w:t xml:space="preserve"> non inscrites au bordereau de prix unitaires sur catalogue fourni par le </w:t>
      </w:r>
      <w:r w:rsidR="00C25810">
        <w:rPr>
          <w:rFonts w:ascii="Trebuchet MS" w:eastAsia="Times New Roman" w:hAnsi="Trebuchet MS" w:cs="Arial"/>
          <w:noProof/>
          <w:sz w:val="20"/>
          <w:lang w:eastAsia="fr-FR"/>
        </w:rPr>
        <w:t>Titulaire</w:t>
      </w:r>
      <w:r w:rsidR="008C3A5F" w:rsidRPr="005A4E83">
        <w:rPr>
          <w:rFonts w:ascii="Trebuchet MS" w:eastAsia="Times New Roman" w:hAnsi="Trebuchet MS" w:cs="Arial"/>
          <w:noProof/>
          <w:sz w:val="20"/>
          <w:lang w:eastAsia="fr-FR"/>
        </w:rPr>
        <w:t>. Il est précisé que ces produits</w:t>
      </w:r>
      <w:r w:rsidR="000B3E5C">
        <w:rPr>
          <w:rFonts w:ascii="Trebuchet MS" w:eastAsia="Times New Roman" w:hAnsi="Trebuchet MS" w:cs="Arial"/>
          <w:noProof/>
          <w:sz w:val="20"/>
          <w:lang w:eastAsia="fr-FR"/>
        </w:rPr>
        <w:t xml:space="preserve"> ou prestations</w:t>
      </w:r>
      <w:r w:rsidR="008C3A5F" w:rsidRPr="005A4E83">
        <w:rPr>
          <w:rFonts w:ascii="Trebuchet MS" w:eastAsia="Times New Roman" w:hAnsi="Trebuchet MS" w:cs="Arial"/>
          <w:noProof/>
          <w:sz w:val="20"/>
          <w:lang w:eastAsia="fr-FR"/>
        </w:rPr>
        <w:t xml:space="preserve"> seront strictemen</w:t>
      </w:r>
      <w:r w:rsidR="00E95309" w:rsidRPr="005A4E83">
        <w:rPr>
          <w:rFonts w:ascii="Trebuchet MS" w:eastAsia="Times New Roman" w:hAnsi="Trebuchet MS" w:cs="Arial"/>
          <w:noProof/>
          <w:sz w:val="20"/>
          <w:lang w:eastAsia="fr-FR"/>
        </w:rPr>
        <w:t>t conformes à l’objet du marché</w:t>
      </w:r>
      <w:r w:rsidR="008C3A5F" w:rsidRPr="005A4E83">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montant total des achats effectués sur catalogue ne pourra en aucun cas dépasser </w:t>
      </w:r>
      <w:r w:rsidR="00F32BF4" w:rsidRPr="005A4E83">
        <w:rPr>
          <w:rFonts w:ascii="Trebuchet MS" w:eastAsia="Times New Roman" w:hAnsi="Trebuchet MS" w:cs="Arial"/>
          <w:noProof/>
          <w:sz w:val="20"/>
          <w:lang w:eastAsia="fr-FR"/>
        </w:rPr>
        <w:t>10% du montant total des achats réalisés par un établissement d</w:t>
      </w:r>
      <w:r w:rsidR="00D872B1" w:rsidRPr="005A4E83">
        <w:rPr>
          <w:rFonts w:ascii="Trebuchet MS" w:eastAsia="Times New Roman" w:hAnsi="Trebuchet MS" w:cs="Arial"/>
          <w:noProof/>
          <w:sz w:val="20"/>
          <w:lang w:eastAsia="fr-FR"/>
        </w:rPr>
        <w:t>u GHT Maine et Loire pour le marché</w:t>
      </w:r>
      <w:r w:rsidR="005A4E83" w:rsidRPr="005A4E83">
        <w:rPr>
          <w:rFonts w:ascii="Trebuchet MS" w:eastAsia="Times New Roman" w:hAnsi="Trebuchet MS" w:cs="Arial"/>
          <w:noProof/>
          <w:sz w:val="20"/>
          <w:lang w:eastAsia="fr-FR"/>
        </w:rPr>
        <w:t xml:space="preserve"> considéré.</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1849D9">
        <w:rPr>
          <w:rFonts w:ascii="Trebuchet MS" w:eastAsia="Times New Roman" w:hAnsi="Trebuchet MS" w:cs="Arial"/>
          <w:noProof/>
          <w:sz w:val="20"/>
          <w:lang w:eastAsia="fr-FR"/>
        </w:rPr>
        <w:t>Le pourcentage de remise minimum applicable a</w:t>
      </w:r>
      <w:r w:rsidR="00D707A1" w:rsidRPr="001849D9">
        <w:rPr>
          <w:rFonts w:ascii="Trebuchet MS" w:eastAsia="Times New Roman" w:hAnsi="Trebuchet MS" w:cs="Arial"/>
          <w:noProof/>
          <w:sz w:val="20"/>
          <w:lang w:eastAsia="fr-FR"/>
        </w:rPr>
        <w:t xml:space="preserve">u tarif public est indiqué </w:t>
      </w:r>
      <w:r w:rsidR="00D130AF" w:rsidRPr="001849D9">
        <w:rPr>
          <w:rFonts w:ascii="Trebuchet MS" w:eastAsia="Times New Roman" w:hAnsi="Trebuchet MS" w:cs="Arial"/>
          <w:noProof/>
          <w:sz w:val="20"/>
          <w:lang w:eastAsia="fr-FR"/>
        </w:rPr>
        <w:t xml:space="preserve">dans les annexes financières, dans les </w:t>
      </w:r>
      <w:r w:rsidR="00D707A1" w:rsidRPr="001849D9">
        <w:rPr>
          <w:rFonts w:ascii="Trebuchet MS" w:eastAsia="Times New Roman" w:hAnsi="Trebuchet MS" w:cs="Arial"/>
          <w:noProof/>
          <w:sz w:val="20"/>
          <w:lang w:eastAsia="fr-FR"/>
        </w:rPr>
        <w:t>questionnaire</w:t>
      </w:r>
      <w:r w:rsidR="00D130AF" w:rsidRPr="001849D9">
        <w:rPr>
          <w:rFonts w:ascii="Trebuchet MS" w:eastAsia="Times New Roman" w:hAnsi="Trebuchet MS" w:cs="Arial"/>
          <w:noProof/>
          <w:sz w:val="20"/>
          <w:lang w:eastAsia="fr-FR"/>
        </w:rPr>
        <w:t>s de</w:t>
      </w:r>
      <w:r w:rsidR="00D707A1" w:rsidRPr="001849D9">
        <w:rPr>
          <w:rFonts w:ascii="Trebuchet MS" w:eastAsia="Times New Roman" w:hAnsi="Trebuchet MS" w:cs="Arial"/>
          <w:noProof/>
          <w:sz w:val="20"/>
          <w:lang w:eastAsia="fr-FR"/>
        </w:rPr>
        <w:t xml:space="preserve"> conditio</w:t>
      </w:r>
      <w:r w:rsidR="00D130AF" w:rsidRPr="001849D9">
        <w:rPr>
          <w:rFonts w:ascii="Trebuchet MS" w:eastAsia="Times New Roman" w:hAnsi="Trebuchet MS" w:cs="Arial"/>
          <w:noProof/>
          <w:sz w:val="20"/>
          <w:lang w:eastAsia="fr-FR"/>
        </w:rPr>
        <w:t xml:space="preserve">ns commerciales complémentaires ou dans tout autre document de l’offre du </w:t>
      </w:r>
      <w:r w:rsidR="00C25810" w:rsidRPr="001849D9">
        <w:rPr>
          <w:rFonts w:ascii="Trebuchet MS" w:eastAsia="Times New Roman" w:hAnsi="Trebuchet MS" w:cs="Arial"/>
          <w:noProof/>
          <w:sz w:val="20"/>
          <w:lang w:eastAsia="fr-FR"/>
        </w:rPr>
        <w:t>Titulaire</w:t>
      </w:r>
      <w:r w:rsidR="00D130AF" w:rsidRPr="001849D9">
        <w:rPr>
          <w:rFonts w:ascii="Trebuchet MS" w:eastAsia="Times New Roman" w:hAnsi="Trebuchet MS" w:cs="Arial"/>
          <w:noProof/>
          <w:sz w:val="20"/>
          <w:lang w:eastAsia="fr-FR"/>
        </w:rPr>
        <w:t>.</w:t>
      </w:r>
    </w:p>
    <w:p w:rsid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catalogue fourni par le </w:t>
      </w:r>
      <w:r w:rsidR="00C25810">
        <w:rPr>
          <w:rFonts w:ascii="Trebuchet MS" w:eastAsia="Times New Roman" w:hAnsi="Trebuchet MS" w:cs="Arial"/>
          <w:noProof/>
          <w:sz w:val="20"/>
          <w:lang w:eastAsia="fr-FR"/>
        </w:rPr>
        <w:t>Titulaire</w:t>
      </w:r>
      <w:r w:rsidR="00D707A1" w:rsidRPr="005A4E83">
        <w:rPr>
          <w:rFonts w:ascii="Trebuchet MS" w:eastAsia="Times New Roman" w:hAnsi="Trebuchet MS" w:cs="Arial"/>
          <w:noProof/>
          <w:sz w:val="20"/>
          <w:lang w:eastAsia="fr-FR"/>
        </w:rPr>
        <w:t xml:space="preserve"> </w:t>
      </w:r>
      <w:r w:rsidRPr="005A4E83">
        <w:rPr>
          <w:rFonts w:ascii="Trebuchet MS" w:eastAsia="Times New Roman" w:hAnsi="Trebuchet MS" w:cs="Arial"/>
          <w:noProof/>
          <w:sz w:val="20"/>
          <w:lang w:eastAsia="fr-FR"/>
        </w:rPr>
        <w:t>c</w:t>
      </w:r>
      <w:r w:rsidR="000B3E5C">
        <w:rPr>
          <w:rFonts w:ascii="Trebuchet MS" w:eastAsia="Times New Roman" w:hAnsi="Trebuchet MS" w:cs="Arial"/>
          <w:noProof/>
          <w:sz w:val="20"/>
          <w:lang w:eastAsia="fr-FR"/>
        </w:rPr>
        <w:t xml:space="preserve">omprend un tarif général </w:t>
      </w:r>
      <w:r w:rsidR="000B3E5C" w:rsidRPr="00D570E8">
        <w:rPr>
          <w:rFonts w:ascii="Trebuchet MS" w:eastAsia="Times New Roman" w:hAnsi="Trebuchet MS" w:cs="Arial"/>
          <w:noProof/>
          <w:sz w:val="20"/>
          <w:lang w:eastAsia="fr-FR"/>
        </w:rPr>
        <w:t>public</w:t>
      </w:r>
      <w:r w:rsidRPr="00D570E8">
        <w:rPr>
          <w:rFonts w:ascii="Trebuchet MS" w:eastAsia="Times New Roman" w:hAnsi="Trebuchet MS" w:cs="Arial"/>
          <w:noProof/>
          <w:sz w:val="20"/>
          <w:lang w:eastAsia="fr-FR"/>
        </w:rPr>
        <w:t xml:space="preserve">. </w:t>
      </w:r>
    </w:p>
    <w:p w:rsidR="00C4212E" w:rsidRDefault="00C4212E" w:rsidP="00C4212E">
      <w:pPr>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La moyenne d’augmentation du tarif catalogue ne pourra pas excéder la moyenne d’augmentation du lot observée sur les 12 mois précédents. Au-delà, </w:t>
      </w:r>
      <w:r>
        <w:rPr>
          <w:rFonts w:ascii="Trebuchet MS" w:eastAsia="Times New Roman" w:hAnsi="Trebuchet MS" w:cs="Arial"/>
          <w:noProof/>
          <w:sz w:val="20"/>
          <w:lang w:eastAsia="fr-FR"/>
        </w:rPr>
        <w:t>l’Acheteur</w:t>
      </w:r>
      <w:r w:rsidRPr="005A4E83">
        <w:rPr>
          <w:rFonts w:ascii="Trebuchet MS" w:eastAsia="Times New Roman" w:hAnsi="Trebuchet MS" w:cs="Arial"/>
          <w:noProof/>
          <w:sz w:val="20"/>
          <w:lang w:eastAsia="fr-FR"/>
        </w:rPr>
        <w:t xml:space="preserve"> se réserve le droit d’accepter l’actualisation de ce catalogue en  demandant au </w:t>
      </w:r>
      <w:r>
        <w:rPr>
          <w:rFonts w:ascii="Trebuchet MS" w:eastAsia="Times New Roman" w:hAnsi="Trebuchet MS" w:cs="Arial"/>
          <w:noProof/>
          <w:sz w:val="20"/>
          <w:lang w:eastAsia="fr-FR"/>
        </w:rPr>
        <w:t>Titulaire</w:t>
      </w:r>
      <w:r w:rsidRPr="005A4E83">
        <w:rPr>
          <w:rFonts w:ascii="Trebuchet MS" w:eastAsia="Times New Roman" w:hAnsi="Trebuchet MS" w:cs="Arial"/>
          <w:noProof/>
          <w:sz w:val="20"/>
          <w:lang w:eastAsia="fr-FR"/>
        </w:rPr>
        <w:t xml:space="preserve"> des éléments objectifs d’évolution des </w:t>
      </w:r>
      <w:r w:rsidRPr="005A4E83">
        <w:rPr>
          <w:rFonts w:ascii="Trebuchet MS" w:eastAsia="Times New Roman" w:hAnsi="Trebuchet MS" w:cs="Arial"/>
          <w:noProof/>
          <w:sz w:val="20"/>
          <w:lang w:eastAsia="fr-FR"/>
        </w:rPr>
        <w:lastRenderedPageBreak/>
        <w:t>coûts justifiant l’évolution des prix. En cas de désaccord sur l’augmentation des prix supérieure à la moyenne d’augmentation du lot, les tarifs du dernier catalogue en vigueur s’appliqueront.</w:t>
      </w:r>
    </w:p>
    <w:p w:rsidR="008C3A5F" w:rsidRPr="00885D04" w:rsidRDefault="008C3A5F" w:rsidP="00925726">
      <w:pPr>
        <w:pStyle w:val="Titre2"/>
      </w:pPr>
      <w:bookmarkStart w:id="109" w:name="_Toc59538071"/>
      <w:bookmarkStart w:id="110" w:name="_Toc59539950"/>
      <w:bookmarkStart w:id="111" w:name="_Toc59540033"/>
      <w:bookmarkStart w:id="112" w:name="_Toc196223819"/>
      <w:bookmarkStart w:id="113" w:name="_Toc408589832"/>
      <w:r w:rsidRPr="00885D04">
        <w:t>Variation du taux de remise</w:t>
      </w:r>
      <w:bookmarkEnd w:id="109"/>
      <w:bookmarkEnd w:id="110"/>
      <w:bookmarkEnd w:id="111"/>
      <w:bookmarkEnd w:id="112"/>
      <w:r w:rsidRPr="00885D04">
        <w:t xml:space="preserve"> </w:t>
      </w:r>
      <w:bookmarkEnd w:id="113"/>
    </w:p>
    <w:p w:rsidR="00877EA6" w:rsidRPr="005A4E83" w:rsidRDefault="00877EA6" w:rsidP="00A43044">
      <w:pPr>
        <w:keepLines/>
        <w:autoSpaceDE w:val="0"/>
        <w:autoSpaceDN w:val="0"/>
        <w:spacing w:after="120"/>
        <w:jc w:val="both"/>
        <w:rPr>
          <w:rFonts w:ascii="Trebuchet MS" w:hAnsi="Trebuchet MS" w:cs="Calibri"/>
          <w:sz w:val="20"/>
        </w:rPr>
      </w:pPr>
      <w:r w:rsidRPr="00877EA6">
        <w:rPr>
          <w:rFonts w:ascii="Trebuchet MS" w:hAnsi="Trebuchet MS" w:cs="Calibri"/>
          <w:sz w:val="20"/>
        </w:rPr>
        <w:t xml:space="preserve">Les taux de remise </w:t>
      </w:r>
      <w:r w:rsidRPr="001849D9">
        <w:rPr>
          <w:rFonts w:ascii="Trebuchet MS" w:hAnsi="Trebuchet MS" w:cs="Calibri"/>
          <w:sz w:val="20"/>
        </w:rPr>
        <w:t xml:space="preserve">inscrits dans </w:t>
      </w:r>
      <w:r w:rsidR="006B4FE8">
        <w:rPr>
          <w:rFonts w:ascii="Trebuchet MS" w:hAnsi="Trebuchet MS" w:cs="Calibri"/>
          <w:sz w:val="20"/>
        </w:rPr>
        <w:t>l’annexe financière BPU-BESOINS 2025 GHT49</w:t>
      </w:r>
      <w:r>
        <w:rPr>
          <w:rFonts w:ascii="Trebuchet MS" w:hAnsi="Trebuchet MS" w:cs="Calibri"/>
          <w:sz w:val="20"/>
        </w:rPr>
        <w:t xml:space="preserve"> constituent</w:t>
      </w:r>
      <w:r w:rsidRPr="005A4E83">
        <w:rPr>
          <w:rFonts w:ascii="Trebuchet MS" w:hAnsi="Trebuchet MS" w:cs="Calibri"/>
          <w:sz w:val="20"/>
        </w:rPr>
        <w:t xml:space="preserve"> des taux </w:t>
      </w:r>
      <w:proofErr w:type="gramStart"/>
      <w:r w:rsidRPr="005A4E83">
        <w:rPr>
          <w:rFonts w:ascii="Trebuchet MS" w:hAnsi="Trebuchet MS" w:cs="Calibri"/>
          <w:sz w:val="20"/>
        </w:rPr>
        <w:t>plancher</w:t>
      </w:r>
      <w:proofErr w:type="gramEnd"/>
      <w:r w:rsidRPr="005A4E83">
        <w:rPr>
          <w:rFonts w:ascii="Trebuchet MS" w:hAnsi="Trebuchet MS" w:cs="Calibri"/>
          <w:sz w:val="20"/>
        </w:rPr>
        <w:t xml:space="preserve">.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14" w:name="_Toc59538072"/>
      <w:bookmarkStart w:id="115" w:name="_Toc59539951"/>
      <w:bookmarkStart w:id="116" w:name="_Toc59540034"/>
      <w:bookmarkStart w:id="117" w:name="_Toc196223820"/>
      <w:r w:rsidRPr="00885D04">
        <w:t>Offres promotionnelles</w:t>
      </w:r>
      <w:bookmarkEnd w:id="114"/>
      <w:bookmarkEnd w:id="115"/>
      <w:bookmarkEnd w:id="116"/>
      <w:bookmarkEnd w:id="117"/>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w:t>
      </w:r>
      <w:r w:rsidR="00391A88">
        <w:rPr>
          <w:rFonts w:ascii="Trebuchet MS" w:hAnsi="Trebuchet MS" w:cs="Calibri"/>
          <w:sz w:val="20"/>
        </w:rPr>
        <w:t>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w:t>
      </w:r>
      <w:r w:rsidR="00391A88">
        <w:rPr>
          <w:rFonts w:ascii="Trebuchet MS" w:hAnsi="Trebuchet MS" w:cs="Calibri"/>
          <w:sz w:val="20"/>
        </w:rPr>
        <w:t>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8C3A5F" w:rsidRPr="00885D04" w:rsidRDefault="008C3A5F" w:rsidP="00E32C1E">
      <w:pPr>
        <w:pStyle w:val="Titre1"/>
      </w:pPr>
      <w:bookmarkStart w:id="118" w:name="_Toc127271363"/>
      <w:bookmarkStart w:id="119" w:name="_Toc59538075"/>
      <w:bookmarkStart w:id="120" w:name="_Toc59539954"/>
      <w:bookmarkStart w:id="121" w:name="_Toc59540036"/>
      <w:bookmarkStart w:id="122" w:name="_Toc196223821"/>
      <w:r w:rsidRPr="00885D04">
        <w:t>Avance</w:t>
      </w:r>
      <w:bookmarkEnd w:id="118"/>
      <w:r w:rsidRPr="00885D04">
        <w:t>s et retenue de garantie</w:t>
      </w:r>
      <w:bookmarkEnd w:id="119"/>
      <w:bookmarkEnd w:id="120"/>
      <w:bookmarkEnd w:id="121"/>
      <w:bookmarkEnd w:id="122"/>
    </w:p>
    <w:p w:rsidR="0059661E" w:rsidRPr="005353B3" w:rsidRDefault="008C3A5F" w:rsidP="00925726">
      <w:pPr>
        <w:pStyle w:val="Titre2"/>
      </w:pPr>
      <w:bookmarkStart w:id="123" w:name="_Toc59538076"/>
      <w:bookmarkStart w:id="124" w:name="_Toc59539955"/>
      <w:bookmarkStart w:id="125" w:name="_Toc59540037"/>
      <w:bookmarkStart w:id="126" w:name="_Toc196223822"/>
      <w:r w:rsidRPr="005353B3">
        <w:t>Avances</w:t>
      </w:r>
      <w:bookmarkEnd w:id="123"/>
      <w:bookmarkEnd w:id="124"/>
      <w:bookmarkEnd w:id="125"/>
      <w:bookmarkEnd w:id="126"/>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DF6F35" w:rsidRPr="00DF6F35" w:rsidRDefault="00DF6F35" w:rsidP="00590BB1">
      <w:pPr>
        <w:tabs>
          <w:tab w:val="left" w:pos="709"/>
        </w:tabs>
        <w:spacing w:after="120"/>
        <w:jc w:val="both"/>
        <w:rPr>
          <w:rFonts w:ascii="Trebuchet MS" w:hAnsi="Trebuchet MS" w:cs="Arial"/>
          <w:sz w:val="20"/>
        </w:rPr>
      </w:pPr>
      <w:r w:rsidRPr="00DF6F35">
        <w:rPr>
          <w:rFonts w:ascii="Trebuchet MS" w:hAnsi="Trebuchet MS" w:cs="Arial"/>
          <w:sz w:val="20"/>
        </w:rPr>
        <w:t>Pour un accord-cadre à bons de commande comportant un montant minimum supérieur à 50 000 € HT, l’avance est accordée en une fois sur la base du montant minimum de l’accord-cadre. D</w:t>
      </w:r>
      <w:r w:rsidR="003E5B81">
        <w:rPr>
          <w:rFonts w:ascii="Trebuchet MS" w:hAnsi="Trebuchet MS" w:cs="Arial"/>
          <w:sz w:val="20"/>
        </w:rPr>
        <w:t>ans le cas contraire,</w:t>
      </w:r>
      <w:r w:rsidRPr="00DF6F35">
        <w:rPr>
          <w:rFonts w:ascii="Trebuchet MS" w:hAnsi="Trebuchet MS" w:cs="Arial"/>
          <w:sz w:val="20"/>
        </w:rPr>
        <w:t xml:space="preserve"> l’avance sera accordée pour chaque bon de commande d’un montant supérieur à 50.000 euros HT et d’une durée d’exécution supérieure à deux mois.</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3A2EA5"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xml:space="preserve">, commence lorsque le montant des prestations exécutées au titre du marché, atteint ou dépasse 65 % du montant du marché. </w:t>
      </w:r>
      <w:r w:rsidR="00497737" w:rsidRPr="00497737">
        <w:rPr>
          <w:rFonts w:ascii="Trebuchet MS" w:hAnsi="Trebuchet MS" w:cs="Arial"/>
          <w:sz w:val="20"/>
          <w:szCs w:val="20"/>
        </w:rPr>
        <w:t>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supplémentaire à celle décrite ci-dessus.</w:t>
      </w:r>
    </w:p>
    <w:p w:rsidR="00282556" w:rsidRPr="00282556" w:rsidRDefault="008C3A5F" w:rsidP="00925726">
      <w:pPr>
        <w:pStyle w:val="Titre2"/>
      </w:pPr>
      <w:bookmarkStart w:id="127" w:name="_Toc59538077"/>
      <w:bookmarkStart w:id="128" w:name="_Toc59539956"/>
      <w:bookmarkStart w:id="129" w:name="_Toc59540038"/>
      <w:bookmarkStart w:id="130" w:name="_Toc196223823"/>
      <w:r w:rsidRPr="00C84653">
        <w:lastRenderedPageBreak/>
        <w:t>Retenue de garantie</w:t>
      </w:r>
      <w:bookmarkEnd w:id="127"/>
      <w:bookmarkEnd w:id="128"/>
      <w:bookmarkEnd w:id="129"/>
      <w:bookmarkEnd w:id="130"/>
    </w:p>
    <w:p w:rsidR="008132B0" w:rsidRDefault="008132B0" w:rsidP="00282556">
      <w:pPr>
        <w:jc w:val="both"/>
        <w:rPr>
          <w:rFonts w:ascii="Trebuchet MS" w:hAnsi="Trebuchet MS" w:cs="Arial"/>
          <w:sz w:val="20"/>
          <w:szCs w:val="20"/>
        </w:rPr>
      </w:pPr>
    </w:p>
    <w:p w:rsidR="008132B0" w:rsidRPr="008132B0" w:rsidRDefault="008132B0" w:rsidP="008132B0">
      <w:pPr>
        <w:spacing w:after="120"/>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w:t>
      </w:r>
      <w:r>
        <w:rPr>
          <w:rFonts w:ascii="Trebuchet MS" w:hAnsi="Trebuchet MS" w:cs="Arial"/>
          <w:sz w:val="20"/>
          <w:szCs w:val="20"/>
        </w:rPr>
        <w:t>u code de la commande publique.</w:t>
      </w:r>
    </w:p>
    <w:p w:rsidR="006D0C07" w:rsidRPr="00885D04" w:rsidRDefault="008C3A5F" w:rsidP="00E32C1E">
      <w:pPr>
        <w:pStyle w:val="Titre1"/>
      </w:pPr>
      <w:bookmarkStart w:id="131" w:name="_Toc127271369"/>
      <w:bookmarkStart w:id="132" w:name="_Toc59538078"/>
      <w:bookmarkStart w:id="133" w:name="_Toc59539957"/>
      <w:bookmarkStart w:id="134" w:name="_Toc59540039"/>
      <w:bookmarkStart w:id="135" w:name="_Toc196223824"/>
      <w:r w:rsidRPr="00885D04">
        <w:t>Modalités de règlement des comptes</w:t>
      </w:r>
      <w:bookmarkEnd w:id="131"/>
      <w:bookmarkEnd w:id="132"/>
      <w:bookmarkEnd w:id="133"/>
      <w:bookmarkEnd w:id="134"/>
      <w:bookmarkEnd w:id="135"/>
    </w:p>
    <w:p w:rsidR="008C3A5F" w:rsidRDefault="008C3A5F" w:rsidP="00925726">
      <w:pPr>
        <w:pStyle w:val="Titre2"/>
      </w:pPr>
      <w:bookmarkStart w:id="136" w:name="_Toc127271370"/>
      <w:bookmarkStart w:id="137" w:name="_Toc59538079"/>
      <w:bookmarkStart w:id="138" w:name="_Toc59539958"/>
      <w:bookmarkStart w:id="139" w:name="_Toc59540040"/>
      <w:bookmarkStart w:id="140" w:name="_Toc196223825"/>
      <w:r w:rsidRPr="00885D04">
        <w:t>Acomptes et paiements partiels définitifs</w:t>
      </w:r>
      <w:bookmarkEnd w:id="136"/>
      <w:bookmarkEnd w:id="137"/>
      <w:bookmarkEnd w:id="138"/>
      <w:bookmarkEnd w:id="139"/>
      <w:bookmarkEnd w:id="140"/>
    </w:p>
    <w:p w:rsidR="002F5251" w:rsidRPr="002F5251" w:rsidRDefault="002F5251" w:rsidP="002F5251">
      <w:pPr>
        <w:rPr>
          <w:lang w:eastAsia="fr-FR"/>
        </w:rPr>
      </w:pPr>
    </w:p>
    <w:p w:rsidR="008C3A5F" w:rsidRDefault="008C3A5F" w:rsidP="00F1671A">
      <w:pPr>
        <w:rPr>
          <w:rFonts w:ascii="Trebuchet MS" w:hAnsi="Trebuchet MS" w:cs="Arial"/>
          <w:sz w:val="20"/>
          <w:szCs w:val="20"/>
        </w:rPr>
      </w:pPr>
      <w:r w:rsidRPr="002A418B">
        <w:rPr>
          <w:rFonts w:ascii="Trebuchet MS" w:hAnsi="Trebuchet MS" w:cs="Arial"/>
          <w:sz w:val="20"/>
          <w:szCs w:val="20"/>
        </w:rPr>
        <w:t xml:space="preserve">Les acomptes sont versés au </w:t>
      </w:r>
      <w:r w:rsidR="00C25810">
        <w:rPr>
          <w:rFonts w:ascii="Trebuchet MS" w:hAnsi="Trebuchet MS" w:cs="Arial"/>
          <w:sz w:val="20"/>
          <w:szCs w:val="20"/>
        </w:rPr>
        <w:t>Titulaire</w:t>
      </w:r>
      <w:r w:rsidRPr="002A418B">
        <w:rPr>
          <w:rFonts w:ascii="Trebuchet MS" w:hAnsi="Trebuchet MS" w:cs="Arial"/>
          <w:sz w:val="20"/>
          <w:szCs w:val="20"/>
        </w:rPr>
        <w:t xml:space="preserve"> dans les conditions de l</w:t>
      </w:r>
      <w:r w:rsidR="005F1CB6">
        <w:rPr>
          <w:rFonts w:ascii="Trebuchet MS" w:hAnsi="Trebuchet MS" w:cs="Arial"/>
          <w:sz w:val="20"/>
          <w:szCs w:val="20"/>
        </w:rPr>
        <w:t>’</w:t>
      </w:r>
      <w:r w:rsidRPr="002A418B">
        <w:rPr>
          <w:rFonts w:ascii="Trebuchet MS" w:hAnsi="Trebuchet MS" w:cs="Arial"/>
          <w:sz w:val="20"/>
          <w:szCs w:val="20"/>
        </w:rPr>
        <w:t xml:space="preserve">article </w:t>
      </w:r>
      <w:r w:rsidR="002A418B">
        <w:rPr>
          <w:rFonts w:ascii="Trebuchet MS" w:hAnsi="Trebuchet MS" w:cs="Arial"/>
          <w:sz w:val="20"/>
          <w:szCs w:val="20"/>
        </w:rPr>
        <w:t xml:space="preserve">11.2 du </w:t>
      </w:r>
      <w:r w:rsidR="00CC0A31">
        <w:rPr>
          <w:rFonts w:ascii="Trebuchet MS" w:hAnsi="Trebuchet MS" w:cs="Arial"/>
          <w:sz w:val="20"/>
          <w:szCs w:val="20"/>
        </w:rPr>
        <w:t>CCAG-FCS</w:t>
      </w:r>
      <w:r w:rsidR="002A418B">
        <w:rPr>
          <w:rFonts w:ascii="Trebuchet MS" w:hAnsi="Trebuchet MS" w:cs="Arial"/>
          <w:sz w:val="20"/>
          <w:szCs w:val="20"/>
        </w:rPr>
        <w:t>.</w:t>
      </w:r>
    </w:p>
    <w:p w:rsidR="004818C7" w:rsidRDefault="004818C7" w:rsidP="00F1671A">
      <w:pPr>
        <w:rPr>
          <w:rFonts w:ascii="Trebuchet MS" w:hAnsi="Trebuchet MS" w:cs="Arial"/>
          <w:sz w:val="20"/>
          <w:szCs w:val="20"/>
        </w:rPr>
      </w:pPr>
    </w:p>
    <w:p w:rsidR="00963319" w:rsidRDefault="00963319" w:rsidP="00963319">
      <w:pPr>
        <w:tabs>
          <w:tab w:val="left" w:pos="709"/>
        </w:tabs>
        <w:spacing w:after="120"/>
        <w:jc w:val="both"/>
        <w:rPr>
          <w:rFonts w:ascii="Trebuchet MS" w:hAnsi="Trebuchet MS" w:cs="Arial"/>
          <w:sz w:val="20"/>
          <w:szCs w:val="20"/>
        </w:rPr>
      </w:pPr>
      <w:r w:rsidRPr="002A418B">
        <w:rPr>
          <w:rFonts w:ascii="Trebuchet MS" w:hAnsi="Trebuchet MS" w:cs="Arial"/>
          <w:sz w:val="20"/>
          <w:szCs w:val="20"/>
        </w:rPr>
        <w:t>Le paiement des prestations interv</w:t>
      </w:r>
      <w:r>
        <w:rPr>
          <w:rFonts w:ascii="Trebuchet MS" w:hAnsi="Trebuchet MS" w:cs="Arial"/>
          <w:sz w:val="20"/>
          <w:szCs w:val="20"/>
        </w:rPr>
        <w:t>ient après exécution de chaque</w:t>
      </w:r>
      <w:r w:rsidRPr="002A418B">
        <w:rPr>
          <w:rFonts w:ascii="Trebuchet MS" w:hAnsi="Trebuchet MS" w:cs="Arial"/>
          <w:sz w:val="20"/>
          <w:szCs w:val="20"/>
        </w:rPr>
        <w:t xml:space="preserve"> </w:t>
      </w:r>
      <w:r>
        <w:rPr>
          <w:rFonts w:ascii="Trebuchet MS" w:hAnsi="Trebuchet MS" w:cs="Arial"/>
          <w:sz w:val="20"/>
          <w:szCs w:val="20"/>
        </w:rPr>
        <w:t>prestation ou livraison</w:t>
      </w:r>
      <w:r w:rsidRPr="002A418B">
        <w:rPr>
          <w:rFonts w:ascii="Trebuchet MS" w:hAnsi="Trebuchet MS" w:cs="Arial"/>
          <w:sz w:val="20"/>
          <w:szCs w:val="20"/>
        </w:rPr>
        <w:t>.</w:t>
      </w:r>
    </w:p>
    <w:p w:rsidR="008C3A5F" w:rsidRPr="00885D04" w:rsidRDefault="008C3A5F" w:rsidP="00925726">
      <w:pPr>
        <w:pStyle w:val="Titre2"/>
      </w:pPr>
      <w:bookmarkStart w:id="141" w:name="_Toc127271371"/>
      <w:bookmarkStart w:id="142" w:name="_Toc59538080"/>
      <w:bookmarkStart w:id="143" w:name="_Toc59539959"/>
      <w:bookmarkStart w:id="144" w:name="_Toc59540041"/>
      <w:bookmarkStart w:id="145" w:name="_Toc196223826"/>
      <w:r w:rsidRPr="00885D04">
        <w:t>Présentation des demandes de paiements</w:t>
      </w:r>
      <w:bookmarkEnd w:id="141"/>
      <w:bookmarkEnd w:id="142"/>
      <w:bookmarkEnd w:id="143"/>
      <w:bookmarkEnd w:id="144"/>
      <w:bookmarkEnd w:id="145"/>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CC0A31">
        <w:rPr>
          <w:rFonts w:ascii="Trebuchet MS" w:hAnsi="Trebuchet MS" w:cs="Arial"/>
          <w:sz w:val="20"/>
          <w:szCs w:val="20"/>
        </w:rPr>
        <w:t>CCAG-FCS</w:t>
      </w:r>
      <w:r w:rsidR="00A43044" w:rsidRPr="00E14BEB">
        <w:rPr>
          <w:rFonts w:ascii="Trebuchet MS" w:hAnsi="Trebuchet MS" w:cs="Arial"/>
          <w:sz w:val="20"/>
          <w:szCs w:val="20"/>
        </w:rPr>
        <w:t>.</w:t>
      </w:r>
    </w:p>
    <w:p w:rsidR="00BC48A8" w:rsidRPr="00301E55" w:rsidRDefault="00BC48A8" w:rsidP="00BC48A8">
      <w:pPr>
        <w:pStyle w:val="Titre3"/>
        <w:keepLines/>
        <w:spacing w:line="276" w:lineRule="auto"/>
        <w:jc w:val="both"/>
      </w:pPr>
      <w:bookmarkStart w:id="146" w:name="_Toc3809184"/>
      <w:bookmarkStart w:id="147" w:name="_Toc196223827"/>
      <w:r w:rsidRPr="00301E55">
        <w:t>Répartition des paiements</w:t>
      </w:r>
      <w:bookmarkEnd w:id="146"/>
      <w:bookmarkEnd w:id="147"/>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FC6954" w:rsidRDefault="00FC6954" w:rsidP="00FC6954">
      <w:pPr>
        <w:tabs>
          <w:tab w:val="left" w:pos="709"/>
        </w:tabs>
        <w:spacing w:after="120"/>
        <w:jc w:val="both"/>
        <w:rPr>
          <w:rFonts w:ascii="Trebuchet MS" w:hAnsi="Trebuchet MS" w:cs="Arial"/>
          <w:sz w:val="20"/>
          <w:szCs w:val="20"/>
        </w:rPr>
      </w:pPr>
      <w:bookmarkStart w:id="148" w:name="_Toc59538081"/>
      <w:bookmarkStart w:id="149"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w:t>
      </w:r>
      <w:r w:rsidR="00C25810">
        <w:rPr>
          <w:rFonts w:ascii="Trebuchet MS" w:hAnsi="Trebuchet MS" w:cs="Arial"/>
          <w:sz w:val="20"/>
          <w:szCs w:val="20"/>
        </w:rPr>
        <w:t>Titulaire</w:t>
      </w:r>
      <w:r>
        <w:rPr>
          <w:rFonts w:ascii="Trebuchet MS" w:hAnsi="Trebuchet MS" w:cs="Arial"/>
          <w:sz w:val="20"/>
          <w:szCs w:val="20"/>
        </w:rPr>
        <w:t xml:space="preserve"> fournies dans la rubrique B de l’acte d’engagement ou à défaut, dans les autres documents de son offre.</w:t>
      </w:r>
    </w:p>
    <w:p w:rsidR="009A03BB" w:rsidRPr="00C84653" w:rsidRDefault="009A03BB" w:rsidP="00C97611">
      <w:pPr>
        <w:pStyle w:val="Titre3"/>
      </w:pPr>
      <w:bookmarkStart w:id="150" w:name="_Toc196223828"/>
      <w:r w:rsidRPr="00885D04">
        <w:t>Facture électronique</w:t>
      </w:r>
      <w:bookmarkEnd w:id="148"/>
      <w:bookmarkEnd w:id="149"/>
      <w:bookmarkEnd w:id="150"/>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1" w:history="1">
        <w:r w:rsidRPr="002C1CFE">
          <w:rPr>
            <w:rFonts w:ascii="Trebuchet MS" w:hAnsi="Trebuchet MS" w:cs="Arial"/>
            <w:b/>
            <w:sz w:val="20"/>
            <w:szCs w:val="20"/>
          </w:rPr>
          <w:t>https</w:t>
        </w:r>
        <w:r w:rsidR="005F1CB6">
          <w:rPr>
            <w:rFonts w:ascii="Trebuchet MS" w:hAnsi="Trebuchet MS" w:cs="Arial"/>
            <w:b/>
            <w:sz w:val="20"/>
            <w:szCs w:val="20"/>
          </w:rPr>
          <w:t> </w:t>
        </w:r>
        <w:proofErr w:type="gramStart"/>
        <w:r w:rsidRPr="002C1CFE">
          <w:rPr>
            <w:rFonts w:ascii="Trebuchet MS" w:hAnsi="Trebuchet MS" w:cs="Arial"/>
            <w:b/>
            <w:sz w:val="20"/>
            <w:szCs w:val="20"/>
          </w:rPr>
          <w:t>:/</w:t>
        </w:r>
        <w:proofErr w:type="gramEnd"/>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C25810">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C25810">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DE58C4">
        <w:rPr>
          <w:rFonts w:ascii="Trebuchet MS" w:hAnsi="Trebuchet MS" w:cs="Arial"/>
          <w:sz w:val="20"/>
          <w:szCs w:val="20"/>
        </w:rPr>
        <w:t>l’</w:t>
      </w:r>
      <w:r w:rsidR="00391A88">
        <w:rPr>
          <w:rFonts w:ascii="Trebuchet MS" w:hAnsi="Trebuchet MS" w:cs="Arial"/>
          <w:sz w:val="20"/>
          <w:szCs w:val="20"/>
        </w:rPr>
        <w:t>Acheteur</w:t>
      </w:r>
      <w:r w:rsidRPr="002C1CFE">
        <w:rPr>
          <w:rFonts w:ascii="Trebuchet MS" w:hAnsi="Trebuchet MS" w:cs="Arial"/>
          <w:sz w:val="20"/>
          <w:szCs w:val="20"/>
        </w:rPr>
        <w:t xml:space="preserve"> rejette la facture après avoir invité le </w:t>
      </w:r>
      <w:r w:rsidR="00C25810">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C25810">
        <w:rPr>
          <w:rFonts w:ascii="Trebuchet MS" w:hAnsi="Trebuchet MS" w:cs="Arial"/>
          <w:sz w:val="20"/>
          <w:szCs w:val="20"/>
        </w:rPr>
        <w:t>Titulaire</w:t>
      </w:r>
      <w:r w:rsidRPr="002C1CFE">
        <w:rPr>
          <w:rFonts w:ascii="Trebuchet MS" w:hAnsi="Trebuchet MS" w:cs="Arial"/>
          <w:sz w:val="20"/>
          <w:szCs w:val="20"/>
        </w:rPr>
        <w:t>.</w:t>
      </w:r>
    </w:p>
    <w:p w:rsidR="00643191"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de l’</w:t>
      </w:r>
      <w:r w:rsidR="00391A88">
        <w:rPr>
          <w:rFonts w:ascii="Trebuchet MS" w:hAnsi="Trebuchet MS" w:cs="Arial"/>
          <w:sz w:val="20"/>
          <w:szCs w:val="20"/>
        </w:rPr>
        <w:t>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643191" w:rsidRPr="00C84653" w:rsidRDefault="00DF3887" w:rsidP="00C97611">
      <w:pPr>
        <w:pStyle w:val="Titre3"/>
      </w:pPr>
      <w:bookmarkStart w:id="151" w:name="_Toc59538082"/>
      <w:bookmarkStart w:id="152" w:name="_Toc59539961"/>
      <w:bookmarkStart w:id="153" w:name="_Toc196223829"/>
      <w:r>
        <w:t>D</w:t>
      </w:r>
      <w:r w:rsidR="00643191" w:rsidRPr="00885D04">
        <w:t xml:space="preserve">épôt de la </w:t>
      </w:r>
      <w:r w:rsidR="00643191" w:rsidRPr="00C84653">
        <w:t>facture</w:t>
      </w:r>
      <w:r w:rsidR="00643191" w:rsidRPr="00885D04">
        <w:t xml:space="preserve"> électronique</w:t>
      </w:r>
      <w:bookmarkEnd w:id="151"/>
      <w:bookmarkEnd w:id="152"/>
      <w:bookmarkEnd w:id="153"/>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F1671A">
      <w:pPr>
        <w:rPr>
          <w:rFonts w:ascii="Trebuchet MS" w:hAnsi="Trebuchet MS" w:cs="Arial"/>
          <w:sz w:val="20"/>
          <w:szCs w:val="20"/>
        </w:rPr>
      </w:pP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C25810">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lastRenderedPageBreak/>
        <w:t>Le numéro de marché et son objet,</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montant total hors taxes et le montant de la taxe à payer, ainsi que la répartition de ces montants par taux de taxe sur la valeur ajoutée, ou, le cas échéant, le bénéfice d’une exonération,</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DC13D8">
      <w:pPr>
        <w:pStyle w:val="Paragraphedeliste"/>
        <w:numPr>
          <w:ilvl w:val="0"/>
          <w:numId w:val="16"/>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6E2A89"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sidR="00C25810">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8C3A5F" w:rsidRPr="00885D04" w:rsidRDefault="008C3A5F" w:rsidP="00925726">
      <w:pPr>
        <w:pStyle w:val="Titre2"/>
      </w:pPr>
      <w:bookmarkStart w:id="154" w:name="_Toc127271372"/>
      <w:bookmarkStart w:id="155" w:name="_Toc59538083"/>
      <w:bookmarkStart w:id="156" w:name="_Toc59539962"/>
      <w:bookmarkStart w:id="157" w:name="_Toc59540042"/>
      <w:bookmarkStart w:id="158" w:name="_Toc196223830"/>
      <w:r w:rsidRPr="00885D04">
        <w:t>Mode de règlemen</w:t>
      </w:r>
      <w:bookmarkEnd w:id="154"/>
      <w:r w:rsidRPr="00885D04">
        <w:t>t</w:t>
      </w:r>
      <w:bookmarkEnd w:id="155"/>
      <w:bookmarkEnd w:id="156"/>
      <w:bookmarkEnd w:id="157"/>
      <w:bookmarkEnd w:id="158"/>
    </w:p>
    <w:p w:rsidR="006D0C07" w:rsidRPr="009A5423" w:rsidRDefault="008C3A5F" w:rsidP="009A5423">
      <w:pPr>
        <w:spacing w:after="120"/>
        <w:jc w:val="both"/>
        <w:rPr>
          <w:rFonts w:ascii="Trebuchet MS" w:hAnsi="Trebuchet MS" w:cs="Arial"/>
          <w:sz w:val="20"/>
        </w:rPr>
      </w:pPr>
      <w:r w:rsidRPr="009A5423">
        <w:rPr>
          <w:rFonts w:ascii="Trebuchet MS" w:hAnsi="Trebuchet MS" w:cs="Arial"/>
          <w:sz w:val="20"/>
        </w:rPr>
        <w:t>Les paiements sont effectués dans les conditions fixées par les règl</w:t>
      </w:r>
      <w:r w:rsidR="00A43044" w:rsidRPr="009A5423">
        <w:rPr>
          <w:rFonts w:ascii="Trebuchet MS" w:hAnsi="Trebuchet MS" w:cs="Arial"/>
          <w:sz w:val="20"/>
        </w:rPr>
        <w:t>es de la comptabilité publique.</w:t>
      </w:r>
    </w:p>
    <w:p w:rsidR="006F5E7B"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comptable </w:t>
      </w:r>
      <w:r w:rsidR="006F5E7B" w:rsidRPr="009A5423">
        <w:rPr>
          <w:rFonts w:ascii="Trebuchet MS" w:hAnsi="Trebuchet MS" w:cs="Arial"/>
          <w:sz w:val="20"/>
        </w:rPr>
        <w:t>assignataire des</w:t>
      </w:r>
      <w:r w:rsidRPr="009A5423">
        <w:rPr>
          <w:rFonts w:ascii="Trebuchet MS" w:hAnsi="Trebuchet MS" w:cs="Arial"/>
          <w:sz w:val="20"/>
        </w:rPr>
        <w:t xml:space="preserve"> paiement</w:t>
      </w:r>
      <w:r w:rsidR="006F5E7B" w:rsidRPr="009A5423">
        <w:rPr>
          <w:rFonts w:ascii="Trebuchet MS" w:hAnsi="Trebuchet MS" w:cs="Arial"/>
          <w:sz w:val="20"/>
        </w:rPr>
        <w:t>s</w:t>
      </w:r>
      <w:r w:rsidRPr="009A5423">
        <w:rPr>
          <w:rFonts w:ascii="Trebuchet MS" w:hAnsi="Trebuchet MS" w:cs="Arial"/>
          <w:sz w:val="20"/>
        </w:rPr>
        <w:t xml:space="preserve"> est </w:t>
      </w:r>
      <w:r w:rsidR="006F5E7B" w:rsidRPr="009A5423">
        <w:rPr>
          <w:rFonts w:ascii="Trebuchet MS" w:hAnsi="Trebuchet MS" w:cs="Arial"/>
          <w:sz w:val="20"/>
        </w:rPr>
        <w:t>mentionné en page 2 du présent C.C.A.P. [rubrique C] ou, en cas d’achat groupé, en annexe du présent document.</w:t>
      </w:r>
    </w:p>
    <w:p w:rsidR="00F6158D" w:rsidRPr="009A5423" w:rsidRDefault="008C3A5F" w:rsidP="009A5423">
      <w:pPr>
        <w:spacing w:after="120"/>
        <w:jc w:val="both"/>
        <w:rPr>
          <w:rFonts w:ascii="Trebuchet MS" w:hAnsi="Trebuchet MS" w:cs="Arial"/>
          <w:sz w:val="20"/>
        </w:rPr>
      </w:pPr>
      <w:r w:rsidRPr="009A5423">
        <w:rPr>
          <w:rFonts w:ascii="Trebuchet MS" w:hAnsi="Trebuchet MS" w:cs="Arial"/>
          <w:sz w:val="20"/>
        </w:rPr>
        <w:t>Les sommes dues sont payées dans un délai global de 50 jours à compter de la date de réception de la facture ou de la demande de paiement de l’avance ou de l’a</w:t>
      </w:r>
      <w:r w:rsidR="00F6158D" w:rsidRPr="009A5423">
        <w:rPr>
          <w:rFonts w:ascii="Trebuchet MS" w:hAnsi="Trebuchet MS" w:cs="Arial"/>
          <w:sz w:val="20"/>
        </w:rPr>
        <w:t>compte éventuel</w:t>
      </w:r>
      <w:r w:rsidR="00084F16">
        <w:rPr>
          <w:rFonts w:ascii="Trebuchet MS" w:hAnsi="Trebuchet MS" w:cs="Arial"/>
          <w:sz w:val="20"/>
        </w:rPr>
        <w:t>, o</w:t>
      </w:r>
      <w:r w:rsidR="00084F16" w:rsidRPr="00084F16">
        <w:rPr>
          <w:rFonts w:ascii="Trebuchet MS" w:hAnsi="Trebuchet MS" w:cs="Arial"/>
          <w:sz w:val="20"/>
        </w:rPr>
        <w:t>u</w:t>
      </w:r>
      <w:r w:rsidR="00084F16">
        <w:rPr>
          <w:rFonts w:ascii="Trebuchet MS" w:hAnsi="Trebuchet MS" w:cs="Arial"/>
          <w:sz w:val="20"/>
        </w:rPr>
        <w:t xml:space="preserve"> à compter</w:t>
      </w:r>
      <w:r w:rsidR="00084F16" w:rsidRPr="00084F16">
        <w:rPr>
          <w:rFonts w:ascii="Trebuchet MS" w:hAnsi="Trebuchet MS" w:cs="Arial"/>
          <w:sz w:val="20"/>
        </w:rPr>
        <w:t xml:space="preserve"> de la date de réalisation </w:t>
      </w:r>
      <w:r w:rsidR="00084F16">
        <w:rPr>
          <w:rFonts w:ascii="Trebuchet MS" w:hAnsi="Trebuchet MS" w:cs="Arial"/>
          <w:sz w:val="20"/>
        </w:rPr>
        <w:t xml:space="preserve">effective </w:t>
      </w:r>
      <w:r w:rsidR="00084F16" w:rsidRPr="00084F16">
        <w:rPr>
          <w:rFonts w:ascii="Trebuchet MS" w:hAnsi="Trebuchet MS" w:cs="Arial"/>
          <w:sz w:val="20"/>
        </w:rPr>
        <w:t>de la prestation</w:t>
      </w:r>
      <w:r w:rsidR="00F6158D" w:rsidRPr="009A5423">
        <w:rPr>
          <w:rFonts w:ascii="Trebuchet MS" w:hAnsi="Trebuchet MS" w:cs="Arial"/>
          <w:sz w:val="20"/>
        </w:rPr>
        <w:t>.</w:t>
      </w:r>
    </w:p>
    <w:p w:rsidR="0094558F"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dépassement du délai de règlement ouvre de plein droit et sans autre formalité pour le </w:t>
      </w:r>
      <w:r w:rsidR="00C25810" w:rsidRPr="009A5423">
        <w:rPr>
          <w:rFonts w:ascii="Trebuchet MS" w:hAnsi="Trebuchet MS" w:cs="Arial"/>
          <w:sz w:val="20"/>
        </w:rPr>
        <w:t>Titulaire</w:t>
      </w:r>
      <w:r w:rsidRPr="009A5423">
        <w:rPr>
          <w:rFonts w:ascii="Trebuchet MS" w:hAnsi="Trebuchet MS" w:cs="Arial"/>
          <w:sz w:val="20"/>
        </w:rPr>
        <w:t xml:space="preserve"> du marché, au b</w:t>
      </w:r>
      <w:r w:rsidR="00A43044" w:rsidRPr="009A5423">
        <w:rPr>
          <w:rFonts w:ascii="Trebuchet MS" w:hAnsi="Trebuchet MS" w:cs="Arial"/>
          <w:sz w:val="20"/>
        </w:rPr>
        <w:t>énéfice d</w:t>
      </w:r>
      <w:r w:rsidR="005F1CB6" w:rsidRPr="009A5423">
        <w:rPr>
          <w:rFonts w:ascii="Trebuchet MS" w:hAnsi="Trebuchet MS" w:cs="Arial"/>
          <w:sz w:val="20"/>
        </w:rPr>
        <w:t>’</w:t>
      </w:r>
      <w:r w:rsidR="00A43044" w:rsidRPr="009A5423">
        <w:rPr>
          <w:rFonts w:ascii="Trebuchet MS" w:hAnsi="Trebuchet MS" w:cs="Arial"/>
          <w:sz w:val="20"/>
        </w:rPr>
        <w:t>intérêts moratoires.</w:t>
      </w:r>
      <w:r w:rsidR="009A5423">
        <w:rPr>
          <w:rFonts w:ascii="Trebuchet MS" w:hAnsi="Trebuchet MS" w:cs="Arial"/>
          <w:sz w:val="20"/>
        </w:rPr>
        <w:t xml:space="preserve"> </w:t>
      </w:r>
      <w:r w:rsidRPr="009A5423">
        <w:rPr>
          <w:rFonts w:ascii="Trebuchet MS" w:hAnsi="Trebuchet MS" w:cs="Arial"/>
          <w:sz w:val="20"/>
        </w:rPr>
        <w:t>Ceux-ci commencent à courir dès le lendemain de l</w:t>
      </w:r>
      <w:r w:rsidR="005F1CB6" w:rsidRPr="009A5423">
        <w:rPr>
          <w:rFonts w:ascii="Trebuchet MS" w:hAnsi="Trebuchet MS" w:cs="Arial"/>
          <w:sz w:val="20"/>
        </w:rPr>
        <w:t>’</w:t>
      </w:r>
      <w:r w:rsidRPr="009A5423">
        <w:rPr>
          <w:rFonts w:ascii="Trebuchet MS" w:hAnsi="Trebuchet MS" w:cs="Arial"/>
          <w:sz w:val="20"/>
        </w:rPr>
        <w:t>expiration du délai de règlement, jusqu</w:t>
      </w:r>
      <w:r w:rsidR="005F1CB6" w:rsidRPr="009A5423">
        <w:rPr>
          <w:rFonts w:ascii="Trebuchet MS" w:hAnsi="Trebuchet MS" w:cs="Arial"/>
          <w:sz w:val="20"/>
        </w:rPr>
        <w:t>’</w:t>
      </w:r>
      <w:r w:rsidRPr="009A5423">
        <w:rPr>
          <w:rFonts w:ascii="Trebuchet MS" w:hAnsi="Trebuchet MS" w:cs="Arial"/>
          <w:sz w:val="20"/>
        </w:rPr>
        <w:t>au jo</w:t>
      </w:r>
      <w:r w:rsidR="00A43044" w:rsidRPr="009A5423">
        <w:rPr>
          <w:rFonts w:ascii="Trebuchet MS" w:hAnsi="Trebuchet MS" w:cs="Arial"/>
          <w:sz w:val="20"/>
        </w:rPr>
        <w:t>ur de mise en paiement inclus.</w:t>
      </w:r>
      <w:r w:rsidR="009A5423">
        <w:rPr>
          <w:rFonts w:ascii="Trebuchet MS" w:hAnsi="Trebuchet MS" w:cs="Arial"/>
          <w:sz w:val="20"/>
        </w:rPr>
        <w:t xml:space="preserve"> </w:t>
      </w:r>
      <w:r w:rsidRPr="009A5423">
        <w:rPr>
          <w:rFonts w:ascii="Trebuchet MS" w:hAnsi="Trebuchet MS" w:cs="Arial"/>
          <w:sz w:val="20"/>
        </w:rPr>
        <w:t xml:space="preserve">Ils sont calculés sur la base du taux directeur de la Banque Centrale Européenne (BCE) </w:t>
      </w:r>
      <w:r w:rsidR="00A43044" w:rsidRPr="009A5423">
        <w:rPr>
          <w:rFonts w:ascii="Trebuchet MS" w:hAnsi="Trebuchet MS" w:cs="Arial"/>
          <w:sz w:val="20"/>
        </w:rPr>
        <w:t>en vigueur majoré de 8 points.</w:t>
      </w:r>
      <w:r w:rsidR="009A5423">
        <w:rPr>
          <w:rFonts w:ascii="Trebuchet MS" w:hAnsi="Trebuchet MS" w:cs="Arial"/>
          <w:sz w:val="20"/>
        </w:rPr>
        <w:t xml:space="preserve"> </w:t>
      </w:r>
      <w:r w:rsidRPr="009A5423">
        <w:rPr>
          <w:rFonts w:ascii="Trebuchet MS" w:hAnsi="Trebuchet MS" w:cs="Arial"/>
          <w:sz w:val="20"/>
        </w:rPr>
        <w:t>Le dépassement du délai de règlement ouvre droit également au versement d</w:t>
      </w:r>
      <w:r w:rsidR="005F1CB6" w:rsidRPr="009A5423">
        <w:rPr>
          <w:rFonts w:ascii="Trebuchet MS" w:hAnsi="Trebuchet MS" w:cs="Arial"/>
          <w:sz w:val="20"/>
        </w:rPr>
        <w:t>’</w:t>
      </w:r>
      <w:r w:rsidRPr="009A5423">
        <w:rPr>
          <w:rFonts w:ascii="Trebuchet MS" w:hAnsi="Trebuchet MS" w:cs="Arial"/>
          <w:sz w:val="20"/>
        </w:rPr>
        <w:t>une indemnité forfaitaire de recouvrement d</w:t>
      </w:r>
      <w:r w:rsidR="005F1CB6" w:rsidRPr="009A5423">
        <w:rPr>
          <w:rFonts w:ascii="Trebuchet MS" w:hAnsi="Trebuchet MS" w:cs="Arial"/>
          <w:sz w:val="20"/>
        </w:rPr>
        <w:t>’</w:t>
      </w:r>
      <w:r w:rsidRPr="009A5423">
        <w:rPr>
          <w:rFonts w:ascii="Trebuchet MS" w:hAnsi="Trebuchet MS" w:cs="Arial"/>
          <w:sz w:val="20"/>
        </w:rPr>
        <w:t>un montant de 40€. Cette indemnité s</w:t>
      </w:r>
      <w:r w:rsidR="005F1CB6" w:rsidRPr="009A5423">
        <w:rPr>
          <w:rFonts w:ascii="Trebuchet MS" w:hAnsi="Trebuchet MS" w:cs="Arial"/>
          <w:sz w:val="20"/>
        </w:rPr>
        <w:t>’</w:t>
      </w:r>
      <w:r w:rsidRPr="009A5423">
        <w:rPr>
          <w:rFonts w:ascii="Trebuchet MS" w:hAnsi="Trebuchet MS" w:cs="Arial"/>
          <w:sz w:val="20"/>
        </w:rPr>
        <w:t>ajoute au monta</w:t>
      </w:r>
      <w:r w:rsidR="00A4796E" w:rsidRPr="009A5423">
        <w:rPr>
          <w:rFonts w:ascii="Trebuchet MS" w:hAnsi="Trebuchet MS" w:cs="Arial"/>
          <w:sz w:val="20"/>
        </w:rPr>
        <w:t>nt des intérêts moratoires du</w:t>
      </w:r>
      <w:r w:rsidR="0094558F" w:rsidRPr="009A5423">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Pr="00A43044">
        <w:rPr>
          <w:rFonts w:ascii="Trebuchet MS" w:hAnsi="Trebuchet MS" w:cs="Arial"/>
          <w:sz w:val="20"/>
        </w:rPr>
        <w:t xml:space="preserve"> du marché</w:t>
      </w:r>
      <w:r w:rsidR="009A5423">
        <w:rPr>
          <w:rFonts w:ascii="Trebuchet MS" w:hAnsi="Trebuchet MS" w:cs="Arial"/>
          <w:sz w:val="20"/>
        </w:rPr>
        <w:t xml:space="preserve"> </w:t>
      </w:r>
      <w:r w:rsidRPr="00A43044">
        <w:rPr>
          <w:rFonts w:ascii="Trebuchet MS" w:hAnsi="Trebuchet MS" w:cs="Arial"/>
          <w:sz w:val="20"/>
        </w:rPr>
        <w:t>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erreur sur les prestations et/ou montants facturés,</w:t>
      </w:r>
    </w:p>
    <w:p w:rsidR="008C3A5F"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006053EB" w:rsidRPr="00A43044">
        <w:rPr>
          <w:rFonts w:ascii="Trebuchet MS" w:hAnsi="Trebuchet MS" w:cs="Arial"/>
          <w:sz w:val="20"/>
        </w:rPr>
        <w:t>facturation avant service fait…</w:t>
      </w:r>
    </w:p>
    <w:p w:rsidR="008C3A5F" w:rsidRPr="00A43044" w:rsidRDefault="00C25810" w:rsidP="00925726">
      <w:pPr>
        <w:pStyle w:val="Titre2"/>
      </w:pPr>
      <w:bookmarkStart w:id="159" w:name="_Toc408589840"/>
      <w:bookmarkStart w:id="160" w:name="_Toc59538084"/>
      <w:bookmarkStart w:id="161" w:name="_Toc59539963"/>
      <w:bookmarkStart w:id="162" w:name="_Toc59540043"/>
      <w:bookmarkStart w:id="163" w:name="_Toc196223831"/>
      <w:r>
        <w:t>Titulaire</w:t>
      </w:r>
      <w:r w:rsidR="008C3A5F" w:rsidRPr="00885D04">
        <w:t xml:space="preserve"> étranger</w:t>
      </w:r>
      <w:bookmarkEnd w:id="159"/>
      <w:bookmarkEnd w:id="160"/>
      <w:bookmarkEnd w:id="161"/>
      <w:bookmarkEnd w:id="162"/>
      <w:r w:rsidR="00EC542A">
        <w:t xml:space="preserve"> – Langue du contrat</w:t>
      </w:r>
      <w:bookmarkEnd w:id="163"/>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D64F66" w:rsidRDefault="008C3A5F" w:rsidP="00A43044">
      <w:pPr>
        <w:spacing w:after="120"/>
        <w:jc w:val="both"/>
        <w:rPr>
          <w:rFonts w:ascii="Trebuchet MS" w:hAnsi="Trebuchet MS" w:cs="Calibri"/>
          <w:sz w:val="20"/>
        </w:rPr>
      </w:pPr>
      <w:r w:rsidRPr="00A43044">
        <w:rPr>
          <w:rFonts w:ascii="Trebuchet MS" w:hAnsi="Trebuchet MS" w:cs="Calibri"/>
          <w:sz w:val="20"/>
        </w:rPr>
        <w:lastRenderedPageBreak/>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9A5423">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057581" w:rsidRPr="00885D04" w:rsidRDefault="00057581" w:rsidP="001315AD">
      <w:pPr>
        <w:jc w:val="both"/>
        <w:rPr>
          <w:rFonts w:ascii="Trebuchet MS" w:hAnsi="Trebuchet MS" w:cs="Calibri"/>
        </w:rPr>
      </w:pPr>
    </w:p>
    <w:p w:rsidR="001C0D9E"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III – Exécution</w:t>
      </w:r>
      <w:bookmarkStart w:id="164" w:name="_Toc408589842"/>
      <w:r w:rsidR="001315AD" w:rsidRPr="00A335CC">
        <w:rPr>
          <w:rFonts w:ascii="Trebuchet MS" w:eastAsia="Times New Roman" w:hAnsi="Trebuchet MS" w:cs="Arial"/>
          <w:b/>
          <w:bCs/>
          <w:iCs/>
          <w:spacing w:val="6"/>
          <w:sz w:val="24"/>
          <w:lang w:eastAsia="fr-FR"/>
        </w:rPr>
        <w:t xml:space="preserve"> </w:t>
      </w:r>
    </w:p>
    <w:p w:rsidR="00853C32" w:rsidRDefault="00DE65F5" w:rsidP="00853C32">
      <w:pPr>
        <w:pStyle w:val="Titre1"/>
      </w:pPr>
      <w:bookmarkStart w:id="165" w:name="_Toc408589847"/>
      <w:bookmarkStart w:id="166" w:name="_Toc59538093"/>
      <w:bookmarkStart w:id="167" w:name="_Toc59539972"/>
      <w:bookmarkStart w:id="168" w:name="_Toc59540050"/>
      <w:bookmarkStart w:id="169" w:name="_Toc196223832"/>
      <w:bookmarkStart w:id="170" w:name="_Toc59538085"/>
      <w:bookmarkStart w:id="171" w:name="_Toc59539964"/>
      <w:bookmarkStart w:id="172" w:name="_Toc59540044"/>
      <w:r w:rsidRPr="00885D04">
        <w:t>Modalités de passation des commandes</w:t>
      </w:r>
      <w:bookmarkEnd w:id="165"/>
      <w:bookmarkEnd w:id="166"/>
      <w:bookmarkEnd w:id="167"/>
      <w:bookmarkEnd w:id="168"/>
      <w:bookmarkEnd w:id="169"/>
    </w:p>
    <w:p w:rsidR="00853C32" w:rsidRPr="00925726" w:rsidRDefault="00853C32" w:rsidP="00925726">
      <w:pPr>
        <w:pStyle w:val="Titre2"/>
      </w:pPr>
      <w:bookmarkStart w:id="173" w:name="_Toc4570377"/>
      <w:bookmarkStart w:id="174" w:name="_Toc196223833"/>
      <w:r w:rsidRPr="00925726">
        <w:t>Etablissement d’un devis préalable à la commande</w:t>
      </w:r>
      <w:bookmarkEnd w:id="173"/>
      <w:bookmarkEnd w:id="174"/>
    </w:p>
    <w:p w:rsidR="00853C32" w:rsidRPr="000407EA" w:rsidRDefault="00866C95" w:rsidP="00853C32">
      <w:pPr>
        <w:spacing w:after="120"/>
        <w:jc w:val="both"/>
        <w:rPr>
          <w:rFonts w:ascii="Trebuchet MS" w:eastAsiaTheme="minorHAnsi" w:hAnsi="Trebuchet MS" w:cs="Arial"/>
          <w:sz w:val="20"/>
          <w:szCs w:val="20"/>
        </w:rPr>
      </w:pPr>
      <w:r>
        <w:rPr>
          <w:rFonts w:ascii="Trebuchet MS" w:eastAsiaTheme="minorHAnsi" w:hAnsi="Trebuchet MS" w:cs="Arial"/>
          <w:sz w:val="20"/>
          <w:szCs w:val="20"/>
        </w:rPr>
        <w:t>Si l’</w:t>
      </w:r>
      <w:r w:rsidR="00391A88">
        <w:rPr>
          <w:rFonts w:ascii="Trebuchet MS" w:eastAsiaTheme="minorHAnsi" w:hAnsi="Trebuchet MS" w:cs="Arial"/>
          <w:sz w:val="20"/>
          <w:szCs w:val="20"/>
        </w:rPr>
        <w:t>Acheteur</w:t>
      </w:r>
      <w:r>
        <w:rPr>
          <w:rFonts w:ascii="Trebuchet MS" w:eastAsiaTheme="minorHAnsi" w:hAnsi="Trebuchet MS" w:cs="Arial"/>
          <w:sz w:val="20"/>
          <w:szCs w:val="20"/>
        </w:rPr>
        <w:t xml:space="preserve"> </w:t>
      </w:r>
      <w:r w:rsidR="00853C32" w:rsidRPr="000407EA">
        <w:rPr>
          <w:rFonts w:ascii="Trebuchet MS" w:eastAsiaTheme="minorHAnsi" w:hAnsi="Trebuchet MS" w:cs="Arial"/>
          <w:sz w:val="20"/>
          <w:szCs w:val="20"/>
        </w:rPr>
        <w:t xml:space="preserve">en fait la demande, un devis sera établi préalablement </w:t>
      </w:r>
      <w:r w:rsidR="00853C32">
        <w:rPr>
          <w:rFonts w:ascii="Trebuchet MS" w:eastAsiaTheme="minorHAnsi" w:hAnsi="Trebuchet MS" w:cs="Arial"/>
          <w:sz w:val="20"/>
          <w:szCs w:val="20"/>
        </w:rPr>
        <w:t>à l’émission du bon de commande.</w:t>
      </w:r>
      <w:r w:rsidR="00853C32" w:rsidRPr="000407EA">
        <w:rPr>
          <w:rFonts w:ascii="Trebuchet MS" w:eastAsiaTheme="minorHAnsi" w:hAnsi="Trebuchet MS" w:cs="Arial"/>
          <w:sz w:val="20"/>
          <w:szCs w:val="20"/>
        </w:rPr>
        <w:t xml:space="preserve"> </w:t>
      </w:r>
    </w:p>
    <w:p w:rsidR="00853C32" w:rsidRDefault="00853C32" w:rsidP="00853C32">
      <w:pPr>
        <w:spacing w:after="120"/>
        <w:jc w:val="both"/>
        <w:rPr>
          <w:rFonts w:ascii="Trebuchet MS" w:eastAsiaTheme="minorHAnsi" w:hAnsi="Trebuchet MS" w:cs="Arial"/>
          <w:sz w:val="20"/>
          <w:szCs w:val="20"/>
        </w:rPr>
      </w:pPr>
      <w:r w:rsidRPr="000407EA">
        <w:rPr>
          <w:rFonts w:ascii="Trebuchet MS" w:eastAsiaTheme="minorHAnsi" w:hAnsi="Trebuchet MS" w:cs="Arial"/>
          <w:sz w:val="20"/>
          <w:szCs w:val="20"/>
        </w:rPr>
        <w:t xml:space="preserve">La prestation ne pourra alors être exécutée qu’après approbation du devis et émission du bon de commande correspondant. </w:t>
      </w:r>
    </w:p>
    <w:p w:rsidR="002F7BFA" w:rsidRDefault="002F7BFA" w:rsidP="00853C32">
      <w:pPr>
        <w:spacing w:after="120"/>
        <w:jc w:val="both"/>
        <w:rPr>
          <w:rFonts w:ascii="Trebuchet MS" w:hAnsi="Trebuchet MS"/>
          <w:noProof/>
          <w:sz w:val="20"/>
          <w:szCs w:val="20"/>
        </w:rPr>
      </w:pPr>
      <w:r w:rsidRPr="00CE5868">
        <w:rPr>
          <w:rFonts w:ascii="Trebuchet MS" w:hAnsi="Trebuchet MS"/>
          <w:noProof/>
          <w:sz w:val="20"/>
          <w:szCs w:val="20"/>
        </w:rPr>
        <w:t xml:space="preserve">L’élaboration des devis </w:t>
      </w:r>
      <w:r>
        <w:rPr>
          <w:rFonts w:ascii="Trebuchet MS" w:hAnsi="Trebuchet MS"/>
          <w:noProof/>
          <w:sz w:val="20"/>
          <w:szCs w:val="20"/>
        </w:rPr>
        <w:t>est</w:t>
      </w:r>
      <w:r w:rsidRPr="00CE5868">
        <w:rPr>
          <w:rFonts w:ascii="Trebuchet MS" w:hAnsi="Trebuchet MS"/>
          <w:noProof/>
          <w:sz w:val="20"/>
          <w:szCs w:val="20"/>
        </w:rPr>
        <w:t xml:space="preserve"> gratuite</w:t>
      </w:r>
      <w:r>
        <w:rPr>
          <w:rFonts w:ascii="Trebuchet MS" w:hAnsi="Trebuchet MS"/>
          <w:noProof/>
          <w:sz w:val="20"/>
          <w:szCs w:val="20"/>
        </w:rPr>
        <w:t>.</w:t>
      </w:r>
    </w:p>
    <w:p w:rsidR="00853C32" w:rsidRPr="00853C32" w:rsidRDefault="00853C32" w:rsidP="00925726">
      <w:pPr>
        <w:pStyle w:val="Titre2"/>
      </w:pPr>
      <w:bookmarkStart w:id="175" w:name="_Toc4570378"/>
      <w:bookmarkStart w:id="176" w:name="_Toc196223834"/>
      <w:r w:rsidRPr="00301E55">
        <w:t>Emission des bons de commande</w:t>
      </w:r>
      <w:bookmarkEnd w:id="175"/>
      <w:bookmarkEnd w:id="176"/>
    </w:p>
    <w:p w:rsidR="002D7894" w:rsidRPr="00952C49" w:rsidRDefault="002D7894" w:rsidP="00542A6E">
      <w:pPr>
        <w:pStyle w:val="Titre3"/>
      </w:pPr>
      <w:bookmarkStart w:id="177" w:name="_Toc196223835"/>
      <w:r w:rsidRPr="00952C49">
        <w:t xml:space="preserve">Fourniture des </w:t>
      </w:r>
      <w:r w:rsidR="00952C49" w:rsidRPr="00952C49">
        <w:t>prestations de biologie spécialisée</w:t>
      </w:r>
      <w:bookmarkEnd w:id="177"/>
    </w:p>
    <w:p w:rsidR="002D7894" w:rsidRPr="00952C49" w:rsidRDefault="002D7894" w:rsidP="00542A6E">
      <w:pPr>
        <w:spacing w:after="120"/>
        <w:jc w:val="both"/>
        <w:rPr>
          <w:rFonts w:ascii="Trebuchet MS" w:hAnsi="Trebuchet MS" w:cs="Calibri"/>
          <w:sz w:val="20"/>
        </w:rPr>
      </w:pPr>
      <w:r w:rsidRPr="00952C49">
        <w:rPr>
          <w:rFonts w:ascii="Trebuchet MS" w:hAnsi="Trebuchet MS" w:cs="Calibri"/>
          <w:sz w:val="20"/>
        </w:rPr>
        <w:t>Ces bons de commandes émanent exclusivement du service des laboratoires inte</w:t>
      </w:r>
      <w:r w:rsidR="006B1729" w:rsidRPr="00952C49">
        <w:rPr>
          <w:rFonts w:ascii="Trebuchet MS" w:hAnsi="Trebuchet MS" w:cs="Calibri"/>
          <w:sz w:val="20"/>
        </w:rPr>
        <w:t>rnes à l’établissement de soins.</w:t>
      </w:r>
    </w:p>
    <w:p w:rsidR="002D7894" w:rsidRPr="00542A6E" w:rsidRDefault="00542A6E" w:rsidP="00D225F8">
      <w:pPr>
        <w:pStyle w:val="Titre3"/>
      </w:pPr>
      <w:bookmarkStart w:id="178" w:name="_Toc196223836"/>
      <w:r>
        <w:t>Contenu des bons de commande</w:t>
      </w:r>
      <w:bookmarkEnd w:id="178"/>
    </w:p>
    <w:p w:rsidR="00FA506F" w:rsidRDefault="00FA506F" w:rsidP="00FA506F">
      <w:pPr>
        <w:pStyle w:val="Sansinterligne"/>
        <w:jc w:val="both"/>
      </w:pPr>
      <w:r w:rsidRPr="00FA506F">
        <w:t>Le</w:t>
      </w:r>
      <w:r w:rsidR="005531A0">
        <w:t>s</w:t>
      </w:r>
      <w:r w:rsidRPr="00FA506F">
        <w:t xml:space="preserve"> bon</w:t>
      </w:r>
      <w:r w:rsidR="005531A0">
        <w:t>s de commande seront</w:t>
      </w:r>
      <w:r w:rsidRPr="00FA506F">
        <w:t xml:space="preserve"> signé</w:t>
      </w:r>
      <w:r w:rsidR="005531A0">
        <w:t>s</w:t>
      </w:r>
      <w:r w:rsidRPr="00FA506F">
        <w:t xml:space="preserve"> par un représentant de l’établissement concerné du GHT.</w:t>
      </w:r>
    </w:p>
    <w:p w:rsidR="00FA506F" w:rsidRDefault="00FA506F" w:rsidP="00FA506F">
      <w:pPr>
        <w:pStyle w:val="Sansinterligne"/>
        <w:jc w:val="both"/>
      </w:pPr>
    </w:p>
    <w:p w:rsidR="00C82ED6" w:rsidRPr="00FA506F" w:rsidRDefault="00C82ED6" w:rsidP="00FA506F">
      <w:pPr>
        <w:pStyle w:val="Sansinterligne"/>
        <w:jc w:val="both"/>
      </w:pPr>
      <w:r>
        <w:t>Le</w:t>
      </w:r>
      <w:r w:rsidR="005531A0">
        <w:t>s</w:t>
      </w:r>
      <w:r>
        <w:t xml:space="preserve"> bon</w:t>
      </w:r>
      <w:r w:rsidR="005531A0">
        <w:t>s</w:t>
      </w:r>
      <w:r>
        <w:t xml:space="preserve"> de commande ser</w:t>
      </w:r>
      <w:r w:rsidR="005531A0">
        <w:t>ont</w:t>
      </w:r>
      <w:r>
        <w:t xml:space="preserve"> établi</w:t>
      </w:r>
      <w:r w:rsidR="005531A0">
        <w:t>s</w:t>
      </w:r>
      <w:r>
        <w:t xml:space="preserve"> sous forme de demande d’examen (cf. demande d’examen jointe en annexe du CCTP)</w:t>
      </w:r>
    </w:p>
    <w:p w:rsidR="00C82ED6" w:rsidRDefault="00C82ED6" w:rsidP="00FA506F">
      <w:pPr>
        <w:pStyle w:val="Sansinterligne"/>
        <w:jc w:val="both"/>
      </w:pPr>
    </w:p>
    <w:p w:rsidR="00FA506F" w:rsidRPr="00FA506F" w:rsidRDefault="00C82ED6" w:rsidP="00FA506F">
      <w:pPr>
        <w:pStyle w:val="Sansinterligne"/>
        <w:jc w:val="both"/>
      </w:pPr>
      <w:r>
        <w:t xml:space="preserve">Ils </w:t>
      </w:r>
      <w:r w:rsidR="00FA506F" w:rsidRPr="00FA506F">
        <w:t>sont émis par l’établissement, au fur et à mesure de ses besoins.</w:t>
      </w:r>
    </w:p>
    <w:p w:rsidR="00FA506F" w:rsidRDefault="00FA506F" w:rsidP="00FA506F">
      <w:pPr>
        <w:pStyle w:val="Sansinterligne"/>
        <w:jc w:val="both"/>
      </w:pPr>
    </w:p>
    <w:p w:rsidR="00FA506F" w:rsidRPr="00FA506F" w:rsidRDefault="00FA506F" w:rsidP="00FA506F">
      <w:pPr>
        <w:pStyle w:val="Sansinterligne"/>
        <w:jc w:val="both"/>
      </w:pPr>
      <w:r w:rsidRPr="00FA506F">
        <w:t>Ils précisent :</w:t>
      </w:r>
    </w:p>
    <w:p w:rsidR="00FA506F" w:rsidRPr="00FA506F" w:rsidRDefault="00FA506F" w:rsidP="00FA506F">
      <w:pPr>
        <w:pStyle w:val="Sansinterligne"/>
        <w:jc w:val="both"/>
      </w:pPr>
      <w:r w:rsidRPr="00FA506F">
        <w:t>· La référence du dossier du patient dans le SIH de chacun des 3 laboratoires (GLIMS pour le CHU, DXLAB pour Cholet et INLOG pour Saumur) (donnée impérative). Cette référence doit être restituée sans modification sur le résultat et la facture</w:t>
      </w:r>
      <w:r w:rsidR="00205748">
        <w:t> ;</w:t>
      </w:r>
    </w:p>
    <w:p w:rsidR="00FA506F" w:rsidRPr="00FA506F" w:rsidRDefault="00FA506F" w:rsidP="00FA506F">
      <w:pPr>
        <w:pStyle w:val="Sansinterligne"/>
        <w:jc w:val="both"/>
      </w:pPr>
      <w:r w:rsidRPr="00FA506F">
        <w:t>· Le / les lieux de livraison et d’exécution des prestations</w:t>
      </w:r>
      <w:r w:rsidR="00205748">
        <w:t> ;</w:t>
      </w:r>
    </w:p>
    <w:p w:rsidR="00FA506F" w:rsidRPr="00FA506F" w:rsidRDefault="00FA506F" w:rsidP="00FA506F">
      <w:pPr>
        <w:pStyle w:val="Sansinterligne"/>
        <w:jc w:val="both"/>
      </w:pPr>
      <w:r>
        <w:t>· L'</w:t>
      </w:r>
      <w:r w:rsidRPr="00FA506F">
        <w:t>identité du patient</w:t>
      </w:r>
      <w:r w:rsidR="00205748">
        <w:t> ;</w:t>
      </w:r>
    </w:p>
    <w:p w:rsidR="00FA506F" w:rsidRPr="00FA506F" w:rsidRDefault="00FA506F" w:rsidP="00FA506F">
      <w:pPr>
        <w:pStyle w:val="Sansinterligne"/>
        <w:jc w:val="both"/>
      </w:pPr>
      <w:r w:rsidRPr="00FA506F">
        <w:t>· La nature du prélèvement</w:t>
      </w:r>
      <w:r w:rsidR="00205748">
        <w:t> ;</w:t>
      </w:r>
    </w:p>
    <w:p w:rsidR="00FA506F" w:rsidRPr="00FA506F" w:rsidRDefault="00FA506F" w:rsidP="00FA506F">
      <w:pPr>
        <w:pStyle w:val="Sansinterligne"/>
        <w:jc w:val="both"/>
      </w:pPr>
      <w:r w:rsidRPr="00FA506F">
        <w:t>· La date du prélèvement</w:t>
      </w:r>
      <w:r w:rsidR="00205748">
        <w:t> ;</w:t>
      </w:r>
    </w:p>
    <w:p w:rsidR="00FA506F" w:rsidRPr="00FA506F" w:rsidRDefault="00FA506F" w:rsidP="00FA506F">
      <w:pPr>
        <w:pStyle w:val="Sansinterligne"/>
        <w:jc w:val="both"/>
      </w:pPr>
      <w:r w:rsidRPr="00FA506F">
        <w:t>· La désignation de ou des examens demandés</w:t>
      </w:r>
      <w:r w:rsidR="00205748">
        <w:t> ;</w:t>
      </w:r>
    </w:p>
    <w:p w:rsidR="00FA506F" w:rsidRPr="00FA506F" w:rsidRDefault="00FA506F" w:rsidP="00FA506F">
      <w:pPr>
        <w:pStyle w:val="Sansinterligne"/>
        <w:jc w:val="both"/>
      </w:pPr>
      <w:r w:rsidRPr="00FA506F">
        <w:t>· La désignation du service du C.H.U. demandeur de l'examen</w:t>
      </w:r>
      <w:r w:rsidR="00205748">
        <w:t> ;</w:t>
      </w:r>
    </w:p>
    <w:p w:rsidR="00FA506F" w:rsidRDefault="00FA506F" w:rsidP="00FA506F">
      <w:pPr>
        <w:pStyle w:val="Sansinterligne"/>
        <w:jc w:val="both"/>
      </w:pPr>
      <w:r w:rsidRPr="00FA506F">
        <w:t>· Tout renseignement particulier signalé au préalable comme nécessaire à la réalisation de l'examen par le prestataire</w:t>
      </w:r>
      <w:r w:rsidR="00205748">
        <w:t>.</w:t>
      </w:r>
      <w:bookmarkStart w:id="179" w:name="_GoBack"/>
      <w:bookmarkEnd w:id="179"/>
    </w:p>
    <w:p w:rsidR="00FA506F" w:rsidRPr="00FA506F" w:rsidRDefault="00FA506F" w:rsidP="00FA506F">
      <w:pPr>
        <w:autoSpaceDE w:val="0"/>
        <w:autoSpaceDN w:val="0"/>
        <w:adjustRightInd w:val="0"/>
        <w:jc w:val="both"/>
        <w:rPr>
          <w:rFonts w:ascii="Trebuchet MS" w:hAnsi="Trebuchet MS" w:cs="Trebuchet MS"/>
          <w:color w:val="000000"/>
          <w:sz w:val="20"/>
          <w:szCs w:val="20"/>
          <w:lang w:eastAsia="fr-FR"/>
        </w:rPr>
      </w:pPr>
    </w:p>
    <w:p w:rsidR="00FA506F" w:rsidRPr="00876B9B" w:rsidRDefault="00FA506F" w:rsidP="00FA506F">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876B9B">
        <w:rPr>
          <w:rFonts w:ascii="Trebuchet MS" w:eastAsia="Calibri" w:hAnsi="Trebuchet MS" w:cs="Trebuchet MS"/>
          <w:noProof w:val="0"/>
          <w:color w:val="000000"/>
          <w:sz w:val="20"/>
          <w:szCs w:val="20"/>
        </w:rPr>
        <w:t>Le délai d’exécution de chaque demande d'examen part de la date de réception de la demande d'examen par le titulaire.</w:t>
      </w:r>
    </w:p>
    <w:p w:rsidR="000B5F43" w:rsidRDefault="00DE65F5" w:rsidP="0091245E">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 xml:space="preserve">Toute commande effectuée en urgence par téléphone ou courriel fait l’objet d’un bon de </w:t>
      </w:r>
      <w:r w:rsidR="00583338">
        <w:rPr>
          <w:rFonts w:ascii="Trebuchet MS" w:eastAsiaTheme="minorHAnsi" w:hAnsi="Trebuchet MS"/>
          <w:noProof w:val="0"/>
          <w:sz w:val="20"/>
          <w:szCs w:val="20"/>
          <w:lang w:eastAsia="en-US"/>
        </w:rPr>
        <w:t>demande</w:t>
      </w:r>
      <w:r w:rsidRPr="009523AB">
        <w:rPr>
          <w:rFonts w:ascii="Trebuchet MS" w:eastAsiaTheme="minorHAnsi" w:hAnsi="Trebuchet MS"/>
          <w:noProof w:val="0"/>
          <w:sz w:val="20"/>
          <w:szCs w:val="20"/>
          <w:lang w:eastAsia="en-US"/>
        </w:rPr>
        <w:t xml:space="preserve"> établi dans les meilleurs délais</w:t>
      </w:r>
      <w:r>
        <w:rPr>
          <w:rFonts w:ascii="Trebuchet MS" w:eastAsiaTheme="minorHAnsi" w:hAnsi="Trebuchet MS"/>
          <w:noProof w:val="0"/>
          <w:sz w:val="20"/>
          <w:szCs w:val="20"/>
          <w:lang w:eastAsia="en-US"/>
        </w:rPr>
        <w:t>.</w:t>
      </w:r>
    </w:p>
    <w:p w:rsidR="00AD4C1C" w:rsidRDefault="00CB668B" w:rsidP="0009055E">
      <w:pPr>
        <w:pStyle w:val="Textearticle"/>
        <w:numPr>
          <w:ilvl w:val="0"/>
          <w:numId w:val="0"/>
        </w:numPr>
        <w:spacing w:after="120"/>
        <w:rPr>
          <w:rFonts w:ascii="Trebuchet MS" w:eastAsiaTheme="minorHAnsi" w:hAnsi="Trebuchet MS"/>
          <w:noProof w:val="0"/>
          <w:sz w:val="20"/>
          <w:szCs w:val="20"/>
          <w:lang w:eastAsia="en-US"/>
        </w:rPr>
      </w:pPr>
      <w:r>
        <w:rPr>
          <w:rFonts w:ascii="Trebuchet MS" w:eastAsiaTheme="minorHAnsi" w:hAnsi="Trebuchet MS"/>
          <w:noProof w:val="0"/>
          <w:sz w:val="20"/>
          <w:szCs w:val="20"/>
          <w:lang w:eastAsia="en-US"/>
        </w:rPr>
        <w:t xml:space="preserve">Les bons de </w:t>
      </w:r>
      <w:r w:rsidR="00583338">
        <w:rPr>
          <w:rFonts w:ascii="Trebuchet MS" w:eastAsiaTheme="minorHAnsi" w:hAnsi="Trebuchet MS"/>
          <w:noProof w:val="0"/>
          <w:sz w:val="20"/>
          <w:szCs w:val="20"/>
          <w:lang w:eastAsia="en-US"/>
        </w:rPr>
        <w:t>demande</w:t>
      </w:r>
      <w:r>
        <w:rPr>
          <w:rFonts w:ascii="Trebuchet MS" w:eastAsiaTheme="minorHAnsi" w:hAnsi="Trebuchet MS"/>
          <w:noProof w:val="0"/>
          <w:sz w:val="20"/>
          <w:szCs w:val="20"/>
          <w:lang w:eastAsia="en-US"/>
        </w:rPr>
        <w:t xml:space="preserve"> peuvent être émis jusqu’au dernier jour de validité du marché</w:t>
      </w:r>
      <w:r w:rsidR="002926C1">
        <w:rPr>
          <w:rFonts w:ascii="Trebuchet MS" w:eastAsiaTheme="minorHAnsi" w:hAnsi="Trebuchet MS"/>
          <w:noProof w:val="0"/>
          <w:sz w:val="20"/>
          <w:szCs w:val="20"/>
          <w:lang w:eastAsia="en-US"/>
        </w:rPr>
        <w:t xml:space="preserve"> et peuvent être exécutées jusqu’à expiration du délai d’exécution qu’ils indiquent.</w:t>
      </w:r>
    </w:p>
    <w:p w:rsidR="00F11938" w:rsidRDefault="00F11938" w:rsidP="00F11938">
      <w:pPr>
        <w:pStyle w:val="Titre1"/>
      </w:pPr>
      <w:bookmarkStart w:id="180" w:name="_Toc196223837"/>
      <w:bookmarkEnd w:id="164"/>
      <w:bookmarkEnd w:id="170"/>
      <w:bookmarkEnd w:id="171"/>
      <w:bookmarkEnd w:id="172"/>
      <w:r>
        <w:lastRenderedPageBreak/>
        <w:t>Conditions d’exécution des prestations</w:t>
      </w:r>
      <w:bookmarkEnd w:id="180"/>
    </w:p>
    <w:p w:rsidR="00F11938" w:rsidRPr="00925726" w:rsidRDefault="00F11938" w:rsidP="00925726">
      <w:pPr>
        <w:pStyle w:val="Titre2"/>
      </w:pPr>
      <w:bookmarkStart w:id="181" w:name="_Toc408589843"/>
      <w:bookmarkStart w:id="182" w:name="_Toc59538086"/>
      <w:bookmarkStart w:id="183" w:name="_Toc59539965"/>
      <w:bookmarkStart w:id="184" w:name="_Toc59540045"/>
      <w:bookmarkStart w:id="185" w:name="_Toc196223838"/>
      <w:r w:rsidRPr="00925726">
        <w:t xml:space="preserve">Qualité des </w:t>
      </w:r>
      <w:bookmarkEnd w:id="181"/>
      <w:bookmarkEnd w:id="182"/>
      <w:bookmarkEnd w:id="183"/>
      <w:bookmarkEnd w:id="184"/>
      <w:r w:rsidRPr="00925726">
        <w:t>prestations</w:t>
      </w:r>
      <w:bookmarkEnd w:id="185"/>
    </w:p>
    <w:p w:rsidR="00F11938" w:rsidRPr="00496002" w:rsidRDefault="00F11938" w:rsidP="00F11938">
      <w:pPr>
        <w:spacing w:after="120"/>
        <w:jc w:val="both"/>
        <w:rPr>
          <w:rFonts w:ascii="Trebuchet MS" w:hAnsi="Trebuchet MS" w:cs="Calibri"/>
          <w:sz w:val="20"/>
        </w:rPr>
      </w:pPr>
      <w:r w:rsidRPr="00496002">
        <w:rPr>
          <w:rFonts w:ascii="Trebuchet MS" w:hAnsi="Trebuchet MS" w:cs="Calibri"/>
          <w:sz w:val="20"/>
        </w:rPr>
        <w:t>Les fournitures ou prestations de services doivent être conformes aux</w:t>
      </w:r>
      <w:r w:rsidR="00E52827">
        <w:rPr>
          <w:rFonts w:ascii="Trebuchet MS" w:hAnsi="Trebuchet MS" w:cs="Calibri"/>
          <w:sz w:val="20"/>
        </w:rPr>
        <w:t xml:space="preserve"> normes</w:t>
      </w:r>
      <w:r w:rsidR="00E24571">
        <w:rPr>
          <w:rFonts w:ascii="Trebuchet MS" w:hAnsi="Trebuchet MS" w:cs="Calibri"/>
          <w:sz w:val="20"/>
        </w:rPr>
        <w:t xml:space="preserve"> et</w:t>
      </w:r>
      <w:r w:rsidRPr="00496002">
        <w:rPr>
          <w:rFonts w:ascii="Trebuchet MS" w:hAnsi="Trebuchet MS" w:cs="Calibri"/>
          <w:sz w:val="20"/>
        </w:rPr>
        <w:t xml:space="preserve"> spécifications </w:t>
      </w:r>
      <w:r w:rsidR="00E52827">
        <w:rPr>
          <w:rFonts w:ascii="Trebuchet MS" w:hAnsi="Trebuchet MS" w:cs="Calibri"/>
          <w:sz w:val="20"/>
        </w:rPr>
        <w:t>en vigueur et aux éventuelles spécifications techniques</w:t>
      </w:r>
      <w:r w:rsidRPr="00496002">
        <w:rPr>
          <w:rFonts w:ascii="Trebuchet MS" w:hAnsi="Trebuchet MS" w:cs="Calibri"/>
          <w:sz w:val="20"/>
        </w:rPr>
        <w:t xml:space="preserve"> décrites au</w:t>
      </w:r>
      <w:r w:rsidR="00483925">
        <w:rPr>
          <w:rFonts w:ascii="Trebuchet MS" w:hAnsi="Trebuchet MS" w:cs="Calibri"/>
          <w:sz w:val="20"/>
        </w:rPr>
        <w:t xml:space="preserve"> </w:t>
      </w:r>
      <w:r w:rsidR="00456DD7">
        <w:rPr>
          <w:rFonts w:ascii="Trebuchet MS" w:hAnsi="Trebuchet MS" w:cs="Calibri"/>
          <w:sz w:val="20"/>
        </w:rPr>
        <w:t>marché.</w:t>
      </w:r>
    </w:p>
    <w:p w:rsidR="00D923CA" w:rsidRDefault="00D923CA" w:rsidP="00D923CA">
      <w:pPr>
        <w:pStyle w:val="Titre2"/>
      </w:pPr>
      <w:bookmarkStart w:id="186" w:name="_Toc196223839"/>
      <w:bookmarkStart w:id="187" w:name="_Toc59538099"/>
      <w:bookmarkStart w:id="188" w:name="_Toc59539978"/>
      <w:bookmarkStart w:id="189" w:name="_Toc59540056"/>
      <w:bookmarkStart w:id="190" w:name="_Toc127271353"/>
      <w:bookmarkEnd w:id="84"/>
      <w:r>
        <w:t>Exécution des prestations</w:t>
      </w:r>
      <w:bookmarkEnd w:id="186"/>
    </w:p>
    <w:p w:rsidR="00E24571" w:rsidRDefault="00E24571" w:rsidP="00E24571">
      <w:pPr>
        <w:keepLines/>
        <w:tabs>
          <w:tab w:val="left" w:pos="567"/>
          <w:tab w:val="left" w:pos="851"/>
          <w:tab w:val="left" w:pos="1134"/>
        </w:tabs>
        <w:rPr>
          <w:rFonts w:ascii="Arial" w:hAnsi="Arial" w:cs="Arial"/>
          <w:bCs/>
          <w:noProof/>
          <w:sz w:val="20"/>
          <w:szCs w:val="20"/>
        </w:rPr>
      </w:pPr>
    </w:p>
    <w:p w:rsidR="00E24571" w:rsidRPr="00AC75DE" w:rsidRDefault="00E24571" w:rsidP="00E24571">
      <w:pPr>
        <w:keepLines/>
        <w:tabs>
          <w:tab w:val="left" w:pos="567"/>
          <w:tab w:val="left" w:pos="851"/>
          <w:tab w:val="left" w:pos="1134"/>
        </w:tabs>
        <w:rPr>
          <w:rFonts w:ascii="Trebuchet MS" w:hAnsi="Trebuchet MS" w:cs="Arial"/>
          <w:bCs/>
          <w:noProof/>
          <w:sz w:val="20"/>
          <w:szCs w:val="20"/>
        </w:rPr>
      </w:pPr>
      <w:r w:rsidRPr="00AC75DE">
        <w:rPr>
          <w:rFonts w:ascii="Trebuchet MS" w:hAnsi="Trebuchet MS" w:cs="Arial"/>
          <w:bCs/>
          <w:noProof/>
          <w:sz w:val="20"/>
          <w:szCs w:val="20"/>
        </w:rPr>
        <w:t xml:space="preserve">Elles sont définies </w:t>
      </w:r>
      <w:r w:rsidR="002605E6" w:rsidRPr="00AC75DE">
        <w:rPr>
          <w:rFonts w:ascii="Trebuchet MS" w:hAnsi="Trebuchet MS" w:cs="Arial"/>
          <w:bCs/>
          <w:noProof/>
          <w:sz w:val="20"/>
          <w:szCs w:val="20"/>
        </w:rPr>
        <w:t>au</w:t>
      </w:r>
      <w:r w:rsidR="00475E80" w:rsidRPr="00AC75DE">
        <w:rPr>
          <w:rFonts w:ascii="Trebuchet MS" w:hAnsi="Trebuchet MS" w:cs="Arial"/>
          <w:bCs/>
          <w:noProof/>
          <w:sz w:val="20"/>
          <w:szCs w:val="20"/>
        </w:rPr>
        <w:t xml:space="preserve"> </w:t>
      </w:r>
      <w:r w:rsidRPr="00AC75DE">
        <w:rPr>
          <w:rFonts w:ascii="Trebuchet MS" w:hAnsi="Trebuchet MS" w:cs="Arial"/>
          <w:bCs/>
          <w:noProof/>
          <w:sz w:val="20"/>
          <w:szCs w:val="20"/>
        </w:rPr>
        <w:t>CCTP.</w:t>
      </w:r>
    </w:p>
    <w:p w:rsidR="00E24571" w:rsidRDefault="00E24571" w:rsidP="00926DE6">
      <w:pPr>
        <w:spacing w:after="120"/>
        <w:jc w:val="both"/>
        <w:rPr>
          <w:rFonts w:ascii="Trebuchet MS" w:hAnsi="Trebuchet MS"/>
          <w:sz w:val="20"/>
          <w:szCs w:val="20"/>
          <w:lang w:eastAsia="fr-FR"/>
        </w:rPr>
      </w:pPr>
    </w:p>
    <w:p w:rsidR="003B6E0F" w:rsidRPr="006A4F7E" w:rsidRDefault="003B6E0F" w:rsidP="003B6E0F">
      <w:pPr>
        <w:pStyle w:val="Titre2"/>
        <w:ind w:left="576"/>
      </w:pPr>
      <w:bookmarkStart w:id="191" w:name="_Toc165537726"/>
      <w:bookmarkStart w:id="192" w:name="_Toc184045889"/>
      <w:bookmarkStart w:id="193" w:name="_Toc196223840"/>
      <w:r>
        <w:t>Développement durable</w:t>
      </w:r>
      <w:bookmarkEnd w:id="191"/>
      <w:bookmarkEnd w:id="192"/>
      <w:bookmarkEnd w:id="193"/>
    </w:p>
    <w:p w:rsidR="003B6E0F" w:rsidRPr="00044CD4" w:rsidRDefault="003B6E0F" w:rsidP="003B6E0F">
      <w:pPr>
        <w:pStyle w:val="Titre3"/>
      </w:pPr>
      <w:bookmarkStart w:id="194" w:name="_Toc165537727"/>
      <w:bookmarkStart w:id="195" w:name="_Ref183789493"/>
      <w:bookmarkStart w:id="196" w:name="_Ref184028612"/>
      <w:bookmarkStart w:id="197" w:name="_Toc184045890"/>
      <w:bookmarkStart w:id="198" w:name="_Ref184139227"/>
      <w:bookmarkStart w:id="199" w:name="_Toc196223841"/>
      <w:r w:rsidRPr="00044CD4">
        <w:t>Clause d’insertion sociale</w:t>
      </w:r>
      <w:bookmarkEnd w:id="194"/>
      <w:bookmarkEnd w:id="195"/>
      <w:bookmarkEnd w:id="196"/>
      <w:bookmarkEnd w:id="197"/>
      <w:bookmarkEnd w:id="198"/>
      <w:bookmarkEnd w:id="199"/>
    </w:p>
    <w:p w:rsidR="003B6E0F" w:rsidRPr="007257A3" w:rsidRDefault="000C3982" w:rsidP="000C3982">
      <w:pPr>
        <w:pStyle w:val="Corpsdetexte2"/>
        <w:spacing w:line="240" w:lineRule="auto"/>
        <w:jc w:val="both"/>
        <w:rPr>
          <w:rFonts w:ascii="Trebuchet MS" w:hAnsi="Trebuchet MS" w:cs="Arial"/>
          <w:sz w:val="20"/>
          <w:szCs w:val="20"/>
        </w:rPr>
      </w:pPr>
      <w:r w:rsidRPr="007257A3">
        <w:rPr>
          <w:rFonts w:ascii="Trebuchet MS" w:hAnsi="Trebuchet MS" w:cs="Calibri"/>
          <w:sz w:val="20"/>
        </w:rPr>
        <w:t>Sans objet</w:t>
      </w:r>
    </w:p>
    <w:p w:rsidR="003B6E0F" w:rsidRPr="002C683E" w:rsidRDefault="003B6E0F" w:rsidP="003B6E0F">
      <w:pPr>
        <w:pStyle w:val="Titre3"/>
      </w:pPr>
      <w:bookmarkStart w:id="200" w:name="_Ref183789095"/>
      <w:bookmarkStart w:id="201" w:name="_Toc184045892"/>
      <w:bookmarkStart w:id="202" w:name="_Toc196223842"/>
      <w:bookmarkStart w:id="203" w:name="_Toc165537728"/>
      <w:r w:rsidRPr="002C683E">
        <w:t>Clause</w:t>
      </w:r>
      <w:r>
        <w:t>s</w:t>
      </w:r>
      <w:r w:rsidRPr="002C683E">
        <w:t xml:space="preserve"> environnementale</w:t>
      </w:r>
      <w:r>
        <w:t>s</w:t>
      </w:r>
      <w:bookmarkEnd w:id="200"/>
      <w:bookmarkEnd w:id="201"/>
      <w:bookmarkEnd w:id="202"/>
      <w:r w:rsidRPr="002C683E">
        <w:t xml:space="preserve"> </w:t>
      </w:r>
      <w:bookmarkEnd w:id="203"/>
    </w:p>
    <w:p w:rsidR="00410F41" w:rsidRPr="007257A3" w:rsidRDefault="000C3982" w:rsidP="00410F41">
      <w:pPr>
        <w:rPr>
          <w:rFonts w:ascii="Trebuchet MS" w:hAnsi="Trebuchet MS" w:cs="Arial"/>
          <w:sz w:val="20"/>
          <w:szCs w:val="20"/>
        </w:rPr>
      </w:pPr>
      <w:r w:rsidRPr="007257A3">
        <w:rPr>
          <w:rFonts w:ascii="Trebuchet MS" w:hAnsi="Trebuchet MS" w:cs="Arial"/>
          <w:sz w:val="20"/>
          <w:szCs w:val="20"/>
        </w:rPr>
        <w:t>Sans objet</w:t>
      </w:r>
    </w:p>
    <w:p w:rsidR="003F7D60" w:rsidRDefault="00C838ED" w:rsidP="00E32C1E">
      <w:pPr>
        <w:pStyle w:val="Titre1"/>
      </w:pPr>
      <w:bookmarkStart w:id="204" w:name="_Toc196223843"/>
      <w:r w:rsidRPr="00885D04">
        <w:t>Modifications en cours d’exécution du contrat</w:t>
      </w:r>
      <w:bookmarkEnd w:id="187"/>
      <w:bookmarkEnd w:id="188"/>
      <w:bookmarkEnd w:id="189"/>
      <w:bookmarkEnd w:id="204"/>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4E2703" w:rsidRDefault="004E2703" w:rsidP="00925726">
      <w:pPr>
        <w:pStyle w:val="Titre2"/>
      </w:pPr>
      <w:bookmarkStart w:id="205" w:name="_Ref63763145"/>
      <w:bookmarkStart w:id="206" w:name="_Toc196223844"/>
      <w:r>
        <w:t>Ajout d’un établissement bénéficiaire</w:t>
      </w:r>
      <w:bookmarkEnd w:id="205"/>
      <w:bookmarkEnd w:id="206"/>
    </w:p>
    <w:p w:rsidR="002D7D81" w:rsidRDefault="002D7D81" w:rsidP="002D7D81">
      <w:pPr>
        <w:jc w:val="both"/>
        <w:rPr>
          <w:rFonts w:ascii="Trebuchet MS" w:hAnsi="Trebuchet MS" w:cs="Arial"/>
          <w:b/>
          <w:color w:val="FF0000"/>
          <w:sz w:val="20"/>
          <w:szCs w:val="20"/>
        </w:rPr>
      </w:pPr>
    </w:p>
    <w:p w:rsidR="002D7D81" w:rsidRDefault="002D7D81" w:rsidP="002D7D81">
      <w:pPr>
        <w:jc w:val="both"/>
        <w:rPr>
          <w:rFonts w:ascii="Trebuchet MS" w:eastAsia="Times New Roman" w:hAnsi="Trebuchet MS"/>
          <w:sz w:val="20"/>
          <w:lang w:eastAsia="fr-FR"/>
        </w:rPr>
      </w:pPr>
      <w:r>
        <w:rPr>
          <w:rFonts w:ascii="Trebuchet MS" w:eastAsia="Times New Roman" w:hAnsi="Trebuchet MS"/>
          <w:sz w:val="20"/>
          <w:lang w:eastAsia="fr-FR"/>
        </w:rPr>
        <w:t xml:space="preserve">Un établissement membre du GHT n’ayant pas identifié de besoins pour la durée du marché pourra néanmoins bénéficier du marché, sous réserve du respect du montant </w:t>
      </w:r>
      <w:r w:rsidR="002605E6">
        <w:rPr>
          <w:rFonts w:ascii="Trebuchet MS" w:eastAsia="Times New Roman" w:hAnsi="Trebuchet MS"/>
          <w:sz w:val="20"/>
          <w:lang w:eastAsia="fr-FR"/>
        </w:rPr>
        <w:t>maximum contractuel</w:t>
      </w:r>
      <w:r>
        <w:rPr>
          <w:rFonts w:ascii="Trebuchet MS" w:eastAsia="Times New Roman" w:hAnsi="Trebuchet MS"/>
          <w:sz w:val="20"/>
          <w:lang w:eastAsia="fr-FR"/>
        </w:rPr>
        <w:t>, après modification des conditions techniques ou financières du marché, convenu entre les parties, actée par ordre de service ou avenant notifié par l’</w:t>
      </w:r>
      <w:r w:rsidR="00391A88">
        <w:rPr>
          <w:rFonts w:ascii="Trebuchet MS" w:eastAsia="Times New Roman" w:hAnsi="Trebuchet MS"/>
          <w:sz w:val="20"/>
          <w:lang w:eastAsia="fr-FR"/>
        </w:rPr>
        <w:t>Acheteur</w:t>
      </w:r>
      <w:r>
        <w:rPr>
          <w:rFonts w:ascii="Trebuchet MS" w:eastAsia="Times New Roman" w:hAnsi="Trebuchet MS"/>
          <w:sz w:val="20"/>
          <w:lang w:eastAsia="fr-FR"/>
        </w:rPr>
        <w:t xml:space="preserve"> selon la procédure décrite à l’article 23 du CCAG-FCS.</w:t>
      </w:r>
    </w:p>
    <w:p w:rsidR="00B55E7F" w:rsidRPr="005B4D4A" w:rsidRDefault="00B55E7F" w:rsidP="00925726">
      <w:pPr>
        <w:pStyle w:val="Titre2"/>
      </w:pPr>
      <w:bookmarkStart w:id="207" w:name="_Ref63769653"/>
      <w:bookmarkStart w:id="208" w:name="_Toc196223845"/>
      <w:r>
        <w:t>Ajout de prestations complémentaires</w:t>
      </w:r>
      <w:bookmarkEnd w:id="207"/>
      <w:r>
        <w:t xml:space="preserve"> </w:t>
      </w:r>
      <w:r w:rsidR="00D760F1">
        <w:t>hors BPU ou catalogue</w:t>
      </w:r>
      <w:bookmarkEnd w:id="208"/>
    </w:p>
    <w:p w:rsidR="00B55E7F"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Des fournitures ou services </w:t>
      </w:r>
      <w:r>
        <w:rPr>
          <w:rFonts w:ascii="Trebuchet MS" w:eastAsia="Times New Roman" w:hAnsi="Trebuchet MS"/>
          <w:sz w:val="20"/>
          <w:lang w:eastAsia="fr-FR"/>
        </w:rPr>
        <w:t>complémentaires</w:t>
      </w:r>
      <w:r w:rsidRPr="00B55E7F">
        <w:rPr>
          <w:rFonts w:ascii="Trebuchet MS" w:eastAsia="Times New Roman" w:hAnsi="Trebuchet MS"/>
          <w:sz w:val="20"/>
          <w:lang w:eastAsia="fr-FR"/>
        </w:rPr>
        <w:t xml:space="preserve"> ne figurant pas dans le bordereau de prix ou dans le catalogue </w:t>
      </w:r>
      <w:r>
        <w:rPr>
          <w:rFonts w:ascii="Trebuchet MS" w:eastAsia="Times New Roman" w:hAnsi="Trebuchet MS"/>
          <w:sz w:val="20"/>
          <w:lang w:eastAsia="fr-FR"/>
        </w:rPr>
        <w:t xml:space="preserve">du </w:t>
      </w:r>
      <w:r w:rsidR="00C25810">
        <w:rPr>
          <w:rFonts w:ascii="Trebuchet MS" w:eastAsia="Times New Roman" w:hAnsi="Trebuchet MS"/>
          <w:sz w:val="20"/>
          <w:lang w:eastAsia="fr-FR"/>
        </w:rPr>
        <w:t>Titulaire</w:t>
      </w:r>
      <w:r>
        <w:rPr>
          <w:rFonts w:ascii="Trebuchet MS" w:eastAsia="Times New Roman" w:hAnsi="Trebuchet MS"/>
          <w:sz w:val="20"/>
          <w:lang w:eastAsia="fr-FR"/>
        </w:rPr>
        <w:t xml:space="preserve"> </w:t>
      </w:r>
      <w:r w:rsidRPr="00B55E7F">
        <w:rPr>
          <w:rFonts w:ascii="Trebuchet MS" w:eastAsia="Times New Roman" w:hAnsi="Trebuchet MS"/>
          <w:sz w:val="20"/>
          <w:lang w:eastAsia="fr-FR"/>
        </w:rPr>
        <w:t>pourront être intégrées au marché sous réserve que ces ajouts ne présentent pas un caractère substantiel</w:t>
      </w:r>
      <w:r>
        <w:rPr>
          <w:rFonts w:ascii="Trebuchet MS" w:eastAsia="Times New Roman" w:hAnsi="Trebuchet MS"/>
          <w:sz w:val="20"/>
          <w:lang w:eastAsia="fr-FR"/>
        </w:rPr>
        <w:t xml:space="preserve">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sidR="00C25810">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sidR="00DE58C4">
        <w:rPr>
          <w:rFonts w:ascii="Trebuchet MS" w:eastAsia="Times New Roman" w:hAnsi="Trebuchet MS"/>
          <w:sz w:val="20"/>
          <w:lang w:eastAsia="fr-FR"/>
        </w:rPr>
        <w:t>de l’</w:t>
      </w:r>
      <w:r w:rsidR="00391A88">
        <w:rPr>
          <w:rFonts w:ascii="Trebuchet MS" w:eastAsia="Times New Roman" w:hAnsi="Trebuchet MS"/>
          <w:sz w:val="20"/>
          <w:lang w:eastAsia="fr-FR"/>
        </w:rPr>
        <w:t>Acheteur</w:t>
      </w:r>
      <w:r w:rsidRPr="00B55E7F">
        <w:rPr>
          <w:rFonts w:ascii="Trebuchet MS" w:eastAsia="Times New Roman" w:hAnsi="Trebuchet MS"/>
          <w:sz w:val="20"/>
          <w:lang w:eastAsia="fr-FR"/>
        </w:rPr>
        <w:t>.</w:t>
      </w:r>
    </w:p>
    <w:p w:rsidR="003F7D60" w:rsidRDefault="003F7D60" w:rsidP="00925726">
      <w:pPr>
        <w:pStyle w:val="Titre2"/>
      </w:pPr>
      <w:bookmarkStart w:id="209" w:name="_Toc196223846"/>
      <w:r w:rsidRPr="003F7D60">
        <w:t>Cession du marché</w:t>
      </w:r>
      <w:bookmarkEnd w:id="209"/>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w:t>
      </w:r>
      <w:r w:rsidR="00391A88">
        <w:rPr>
          <w:rFonts w:ascii="Trebuchet MS" w:eastAsia="Times New Roman" w:hAnsi="Trebuchet MS"/>
          <w:sz w:val="20"/>
          <w:lang w:eastAsia="fr-FR"/>
        </w:rPr>
        <w:t>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Pr="0090517E" w:rsidRDefault="003F7D60" w:rsidP="00DC13D8">
      <w:pPr>
        <w:pStyle w:val="Paragraphedeliste"/>
        <w:numPr>
          <w:ilvl w:val="0"/>
          <w:numId w:val="19"/>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Pr="0090517E">
        <w:rPr>
          <w:rFonts w:ascii="Trebuchet MS" w:hAnsi="Trebuchet MS"/>
          <w:sz w:val="20"/>
        </w:rPr>
        <w:t>;</w:t>
      </w:r>
    </w:p>
    <w:p w:rsidR="00A40FC0" w:rsidRDefault="00A40FC0" w:rsidP="00DC13D8">
      <w:pPr>
        <w:pStyle w:val="Paragraphedeliste"/>
        <w:numPr>
          <w:ilvl w:val="0"/>
          <w:numId w:val="19"/>
        </w:numPr>
        <w:spacing w:after="120"/>
        <w:rPr>
          <w:rFonts w:ascii="Trebuchet MS" w:hAnsi="Trebuchet MS"/>
          <w:sz w:val="20"/>
        </w:rPr>
      </w:pPr>
      <w:r w:rsidRPr="00960E7C">
        <w:rPr>
          <w:rFonts w:ascii="Trebuchet MS" w:hAnsi="Trebuchet MS" w:cs="Arial"/>
          <w:sz w:val="20"/>
        </w:rPr>
        <w:t>le numéro unique d’identificatio</w:t>
      </w:r>
      <w:r w:rsidR="00366B3D">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 xml:space="preserve">étranger, un document délivré par l’autorité administrative ou </w:t>
      </w:r>
      <w:r w:rsidRPr="00960E7C">
        <w:rPr>
          <w:rFonts w:ascii="Trebuchet MS" w:hAnsi="Trebuchet MS" w:cs="Arial"/>
          <w:sz w:val="20"/>
        </w:rPr>
        <w:lastRenderedPageBreak/>
        <w:t>judiciaire compétente de son pays d’origine ou d’établissement attestant de l’absence de cas d’exclusion</w:t>
      </w:r>
      <w:r>
        <w:rPr>
          <w:rFonts w:ascii="Trebuchet MS" w:hAnsi="Trebuchet MS" w:cs="Arial"/>
          <w:sz w:val="20"/>
        </w:rPr>
        <w:t> ;</w:t>
      </w:r>
    </w:p>
    <w:p w:rsidR="00366B3D" w:rsidRPr="003022D6" w:rsidRDefault="00366B3D" w:rsidP="00DC13D8">
      <w:pPr>
        <w:pStyle w:val="Paragraphedeliste"/>
        <w:numPr>
          <w:ilvl w:val="0"/>
          <w:numId w:val="19"/>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3F7D60" w:rsidRPr="0090517E" w:rsidRDefault="003F7D60" w:rsidP="00DC13D8">
      <w:pPr>
        <w:pStyle w:val="Paragraphedeliste"/>
        <w:numPr>
          <w:ilvl w:val="0"/>
          <w:numId w:val="19"/>
        </w:numPr>
        <w:spacing w:after="120"/>
        <w:rPr>
          <w:rFonts w:ascii="Trebuchet MS" w:hAnsi="Trebuchet MS"/>
          <w:sz w:val="20"/>
        </w:rPr>
      </w:pPr>
      <w:r w:rsidRPr="0090517E">
        <w:rPr>
          <w:rFonts w:ascii="Trebuchet MS" w:hAnsi="Trebuchet MS"/>
          <w:sz w:val="20"/>
        </w:rPr>
        <w:t>l’attestation sociale prévue à l</w:t>
      </w:r>
      <w:r w:rsidR="005F1CB6">
        <w:rPr>
          <w:rFonts w:ascii="Trebuchet MS" w:hAnsi="Trebuchet MS"/>
          <w:sz w:val="20"/>
        </w:rPr>
        <w:t>’</w:t>
      </w:r>
      <w:r w:rsidRPr="0090517E">
        <w:rPr>
          <w:rFonts w:ascii="Trebuchet MS" w:hAnsi="Trebuchet MS"/>
          <w:sz w:val="20"/>
        </w:rPr>
        <w:t>article L. 243-15 du code de la sécurité sociale et datant de moins de six mois</w:t>
      </w:r>
      <w:r w:rsidR="005F1CB6">
        <w:rPr>
          <w:rFonts w:ascii="Trebuchet MS" w:hAnsi="Trebuchet MS"/>
          <w:sz w:val="20"/>
        </w:rPr>
        <w:t> </w:t>
      </w:r>
      <w:r w:rsidRPr="0090517E">
        <w:rPr>
          <w:rFonts w:ascii="Trebuchet MS" w:hAnsi="Trebuchet MS"/>
          <w:sz w:val="20"/>
        </w:rPr>
        <w:t>;</w:t>
      </w:r>
    </w:p>
    <w:p w:rsidR="003F7D60" w:rsidRPr="0090517E" w:rsidRDefault="003F7D60" w:rsidP="00DC13D8">
      <w:pPr>
        <w:pStyle w:val="Paragraphedeliste"/>
        <w:numPr>
          <w:ilvl w:val="0"/>
          <w:numId w:val="19"/>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sidR="005F1CB6">
        <w:rPr>
          <w:rFonts w:ascii="Trebuchet MS" w:hAnsi="Trebuchet MS"/>
          <w:sz w:val="20"/>
        </w:rPr>
        <w:t> </w:t>
      </w:r>
      <w:r w:rsidRPr="0090517E">
        <w:rPr>
          <w:rFonts w:ascii="Trebuchet MS" w:hAnsi="Trebuchet MS"/>
          <w:sz w:val="20"/>
        </w:rPr>
        <w:t>;</w:t>
      </w:r>
    </w:p>
    <w:p w:rsidR="003F7D60" w:rsidRPr="0090517E" w:rsidRDefault="003F7D60" w:rsidP="00DC13D8">
      <w:pPr>
        <w:pStyle w:val="Paragraphedeliste"/>
        <w:numPr>
          <w:ilvl w:val="0"/>
          <w:numId w:val="19"/>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Pr="0090517E">
        <w:rPr>
          <w:rFonts w:ascii="Trebuchet MS" w:hAnsi="Trebuchet MS"/>
          <w:sz w:val="20"/>
        </w:rPr>
        <w:t>;</w:t>
      </w:r>
    </w:p>
    <w:p w:rsidR="003F7D60" w:rsidRPr="0090517E" w:rsidRDefault="003F7D60" w:rsidP="00DC13D8">
      <w:pPr>
        <w:pStyle w:val="Paragraphedeliste"/>
        <w:numPr>
          <w:ilvl w:val="0"/>
          <w:numId w:val="19"/>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DE58C4">
        <w:rPr>
          <w:rFonts w:ascii="Trebuchet MS" w:eastAsia="Times New Roman" w:hAnsi="Trebuchet MS"/>
          <w:sz w:val="20"/>
          <w:lang w:eastAsia="fr-FR"/>
        </w:rPr>
        <w:t>l’</w:t>
      </w:r>
      <w:r w:rsidR="00391A88">
        <w:rPr>
          <w:rFonts w:ascii="Trebuchet MS" w:eastAsia="Times New Roman" w:hAnsi="Trebuchet MS"/>
          <w:sz w:val="20"/>
          <w:lang w:eastAsia="fr-FR"/>
        </w:rPr>
        <w:t>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w:t>
      </w:r>
      <w:r w:rsidR="00391A88">
        <w:rPr>
          <w:rFonts w:ascii="Trebuchet MS" w:eastAsia="Times New Roman" w:hAnsi="Trebuchet MS"/>
          <w:sz w:val="20"/>
          <w:lang w:eastAsia="fr-FR"/>
        </w:rPr>
        <w:t>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w:t>
      </w:r>
      <w:r w:rsidR="00391A88">
        <w:rPr>
          <w:rFonts w:ascii="Trebuchet MS" w:eastAsia="Times New Roman" w:hAnsi="Trebuchet MS"/>
          <w:sz w:val="20"/>
          <w:lang w:eastAsia="fr-FR"/>
        </w:rPr>
        <w:t>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B05D58"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925726">
      <w:pPr>
        <w:pStyle w:val="Titre2"/>
      </w:pPr>
      <w:bookmarkStart w:id="210" w:name="_Toc408589882"/>
      <w:bookmarkStart w:id="211" w:name="_Toc59538124"/>
      <w:bookmarkStart w:id="212" w:name="_Toc59540003"/>
      <w:bookmarkStart w:id="213" w:name="_Toc59540081"/>
      <w:bookmarkStart w:id="214" w:name="_Toc196223847"/>
      <w:r w:rsidRPr="00885D04">
        <w:t>Evolution législative ou réglementaire</w:t>
      </w:r>
      <w:bookmarkEnd w:id="210"/>
      <w:bookmarkEnd w:id="211"/>
      <w:bookmarkEnd w:id="212"/>
      <w:bookmarkEnd w:id="213"/>
      <w:bookmarkEnd w:id="214"/>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C25810">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Si à la suite d’une modification de la réglementation en vigueur, d’une décision administrative ou des autorités publiques, ou jurisprudentielle, la modification des prestations du </w:t>
      </w:r>
      <w:r w:rsidR="00C25810">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CE7614" w:rsidRPr="009F54D4" w:rsidRDefault="00B05D58" w:rsidP="009F54D4">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Le représentant </w:t>
      </w:r>
      <w:r w:rsidR="00DE58C4">
        <w:rPr>
          <w:rFonts w:ascii="Trebuchet MS" w:hAnsi="Trebuchet MS" w:cs="Calibri"/>
          <w:noProof/>
          <w:sz w:val="20"/>
        </w:rPr>
        <w:t>de l’</w:t>
      </w:r>
      <w:r w:rsidR="00391A88">
        <w:rPr>
          <w:rFonts w:ascii="Trebuchet MS" w:hAnsi="Trebuchet MS" w:cs="Calibri"/>
          <w:noProof/>
          <w:sz w:val="20"/>
        </w:rPr>
        <w:t>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C25810">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3F7D60" w:rsidRDefault="00B05D58" w:rsidP="00925726">
      <w:pPr>
        <w:pStyle w:val="Titre2"/>
      </w:pPr>
      <w:bookmarkStart w:id="215" w:name="_Toc196223848"/>
      <w:bookmarkStart w:id="216" w:name="_Toc408589844"/>
      <w:bookmarkStart w:id="217" w:name="_Toc59538087"/>
      <w:bookmarkStart w:id="218" w:name="_Toc59539966"/>
      <w:bookmarkStart w:id="219" w:name="_Toc59540046"/>
      <w:bookmarkStart w:id="220" w:name="_Ref63774123"/>
      <w:r>
        <w:t>Évolution</w:t>
      </w:r>
      <w:bookmarkEnd w:id="215"/>
      <w:r>
        <w:t xml:space="preserve"> </w:t>
      </w:r>
      <w:bookmarkEnd w:id="216"/>
      <w:bookmarkEnd w:id="217"/>
      <w:bookmarkEnd w:id="218"/>
      <w:bookmarkEnd w:id="219"/>
      <w:bookmarkEnd w:id="220"/>
    </w:p>
    <w:p w:rsidR="002612EA" w:rsidRPr="007257A3" w:rsidRDefault="002612EA" w:rsidP="002612EA">
      <w:pPr>
        <w:jc w:val="both"/>
        <w:rPr>
          <w:rFonts w:ascii="Trebuchet MS" w:hAnsi="Trebuchet MS" w:cs="Calibri"/>
          <w:sz w:val="20"/>
          <w:szCs w:val="20"/>
        </w:rPr>
      </w:pPr>
      <w:r w:rsidRPr="007257A3">
        <w:rPr>
          <w:rFonts w:ascii="Trebuchet MS" w:hAnsi="Trebuchet MS" w:cs="Calibri"/>
          <w:b/>
          <w:sz w:val="20"/>
          <w:szCs w:val="20"/>
        </w:rPr>
        <w:t>Toute évolution, tout changement doit faire l’objet d’un courrier officiel adressé par mail au laboratoire et au service biomédical</w:t>
      </w:r>
      <w:r w:rsidRPr="007257A3">
        <w:rPr>
          <w:rFonts w:ascii="Trebuchet MS" w:hAnsi="Trebuchet MS" w:cs="Calibri"/>
          <w:sz w:val="20"/>
          <w:szCs w:val="20"/>
        </w:rPr>
        <w:t> :</w:t>
      </w:r>
    </w:p>
    <w:p w:rsidR="002612EA" w:rsidRPr="007257A3" w:rsidRDefault="002612EA" w:rsidP="002612EA">
      <w:pPr>
        <w:jc w:val="both"/>
        <w:rPr>
          <w:rFonts w:ascii="Trebuchet MS" w:hAnsi="Trebuchet MS" w:cs="Calibri"/>
          <w:b/>
          <w:color w:val="0000FF"/>
          <w:sz w:val="20"/>
          <w:szCs w:val="20"/>
        </w:rPr>
      </w:pPr>
    </w:p>
    <w:p w:rsidR="002612EA" w:rsidRPr="007257A3" w:rsidRDefault="00205748" w:rsidP="002612EA">
      <w:pPr>
        <w:ind w:left="708" w:firstLine="708"/>
        <w:jc w:val="both"/>
        <w:rPr>
          <w:rFonts w:ascii="Trebuchet MS" w:hAnsi="Trebuchet MS" w:cs="TrebuchetMS"/>
          <w:b/>
          <w:sz w:val="20"/>
          <w:szCs w:val="20"/>
          <w:lang w:eastAsia="fr-FR"/>
        </w:rPr>
      </w:pPr>
      <w:hyperlink r:id="rId12" w:history="1">
        <w:r w:rsidR="002612EA" w:rsidRPr="007257A3">
          <w:rPr>
            <w:rFonts w:ascii="Trebuchet MS" w:hAnsi="Trebuchet MS" w:cs="TrebuchetMS"/>
            <w:b/>
            <w:sz w:val="20"/>
            <w:szCs w:val="20"/>
            <w:u w:val="single"/>
            <w:lang w:eastAsia="fr-FR"/>
          </w:rPr>
          <w:t>dse-laboratoire@chu-angers.fr</w:t>
        </w:r>
      </w:hyperlink>
    </w:p>
    <w:p w:rsidR="002612EA" w:rsidRPr="007257A3" w:rsidRDefault="00205748" w:rsidP="002612EA">
      <w:pPr>
        <w:ind w:left="708" w:firstLine="708"/>
        <w:jc w:val="both"/>
        <w:rPr>
          <w:rFonts w:ascii="Trebuchet MS" w:hAnsi="Trebuchet MS" w:cs="Calibri"/>
          <w:b/>
          <w:sz w:val="20"/>
          <w:szCs w:val="20"/>
        </w:rPr>
      </w:pPr>
      <w:hyperlink r:id="rId13" w:history="1">
        <w:r w:rsidR="002612EA" w:rsidRPr="007257A3">
          <w:rPr>
            <w:rFonts w:ascii="Trebuchet MS" w:hAnsi="Trebuchet MS" w:cs="Calibri"/>
            <w:b/>
            <w:sz w:val="20"/>
            <w:szCs w:val="20"/>
            <w:u w:val="single"/>
          </w:rPr>
          <w:t>Biomedical@chu-angers.fr</w:t>
        </w:r>
      </w:hyperlink>
    </w:p>
    <w:p w:rsidR="002612EA" w:rsidRPr="007257A3" w:rsidRDefault="002612EA" w:rsidP="002612EA">
      <w:pPr>
        <w:jc w:val="both"/>
        <w:rPr>
          <w:rFonts w:ascii="Trebuchet MS" w:hAnsi="Trebuchet MS" w:cs="Calibri"/>
          <w:color w:val="0000FF"/>
          <w:sz w:val="20"/>
          <w:szCs w:val="20"/>
        </w:rPr>
      </w:pPr>
    </w:p>
    <w:p w:rsidR="002612EA" w:rsidRPr="007257A3" w:rsidRDefault="002612EA" w:rsidP="002612EA">
      <w:pPr>
        <w:spacing w:after="120"/>
        <w:jc w:val="both"/>
        <w:rPr>
          <w:rFonts w:ascii="Trebuchet MS" w:hAnsi="Trebuchet MS" w:cs="Calibri"/>
          <w:sz w:val="20"/>
        </w:rPr>
      </w:pPr>
      <w:r w:rsidRPr="007257A3">
        <w:rPr>
          <w:rFonts w:ascii="Trebuchet MS" w:hAnsi="Trebuchet MS" w:cs="Calibri"/>
          <w:sz w:val="20"/>
        </w:rPr>
        <w:t>Le Titulaire informera  l’Acheteur de la commercialisation des nouveaux produits du fabricant. Les nouvelles références intéressant l’Acheteur seront intégrées au marché au tarif public auquel sera appliquée la remise contractuelle. Ces produits sont strictement conformes à l’objet du marché.</w:t>
      </w:r>
    </w:p>
    <w:p w:rsidR="002612EA" w:rsidRPr="007257A3" w:rsidRDefault="002612EA" w:rsidP="002612EA">
      <w:pPr>
        <w:spacing w:after="120"/>
        <w:jc w:val="both"/>
        <w:rPr>
          <w:rFonts w:ascii="Trebuchet MS" w:hAnsi="Trebuchet MS" w:cs="Calibri"/>
          <w:sz w:val="20"/>
        </w:rPr>
      </w:pPr>
      <w:r w:rsidRPr="007257A3">
        <w:rPr>
          <w:rFonts w:ascii="Trebuchet MS" w:hAnsi="Trebuchet MS" w:cs="Calibri"/>
          <w:sz w:val="20"/>
        </w:rPr>
        <w:t>En cas d’évolution technologique de ses matériels durant la période d’exécution du marché, le Titulaire pourra  proposer de substituer dans la même gamme, une nouvelle référence à celle retenue au marché, au prix convenu au présent marché.</w:t>
      </w:r>
    </w:p>
    <w:p w:rsidR="002612EA" w:rsidRPr="007257A3" w:rsidRDefault="002612EA" w:rsidP="002612EA">
      <w:pPr>
        <w:spacing w:after="120"/>
        <w:jc w:val="both"/>
        <w:rPr>
          <w:rFonts w:ascii="Trebuchet MS" w:hAnsi="Trebuchet MS" w:cs="Calibri"/>
          <w:sz w:val="20"/>
        </w:rPr>
      </w:pPr>
      <w:r w:rsidRPr="007257A3">
        <w:rPr>
          <w:rFonts w:ascii="Trebuchet MS" w:hAnsi="Trebuchet MS" w:cs="Calibri"/>
          <w:sz w:val="20"/>
        </w:rPr>
        <w:t>En cas d’arrêt de fabrication de son (ses) matériel(s) durant la période d’exécution du marché et de commercialisation de produits de remplacement, même de technologie plus avancée, le Titulaire accepte de fournir ce(s) nouveau(x) produit(s) aux prix convenu au présent marché. Celui-ci est tenu d’apporter une solution de remplacement aux laboratoires.</w:t>
      </w:r>
    </w:p>
    <w:p w:rsidR="002612EA" w:rsidRPr="007257A3" w:rsidRDefault="002612EA" w:rsidP="002612EA">
      <w:pPr>
        <w:spacing w:after="120"/>
        <w:jc w:val="both"/>
        <w:rPr>
          <w:rFonts w:ascii="Trebuchet MS" w:hAnsi="Trebuchet MS" w:cs="Calibri"/>
          <w:sz w:val="20"/>
        </w:rPr>
      </w:pPr>
      <w:r w:rsidRPr="007257A3">
        <w:rPr>
          <w:rFonts w:ascii="Trebuchet MS" w:hAnsi="Trebuchet MS" w:cs="Calibri"/>
          <w:sz w:val="20"/>
        </w:rPr>
        <w:t>Entre la date de notification du marché et la date de livraison des fournitures, le Titulaire est tenu de proposer à l’Acheteur toute modification ou transformation apportant une amélioration du matériel retenu, au prix conclu au titre du présent marché.</w:t>
      </w:r>
    </w:p>
    <w:p w:rsidR="002612EA" w:rsidRPr="007257A3" w:rsidRDefault="002612EA" w:rsidP="002612EA">
      <w:pPr>
        <w:spacing w:after="120"/>
        <w:jc w:val="both"/>
        <w:rPr>
          <w:rFonts w:ascii="Trebuchet MS" w:hAnsi="Trebuchet MS" w:cs="Calibri"/>
          <w:sz w:val="20"/>
        </w:rPr>
      </w:pPr>
      <w:r w:rsidRPr="007257A3">
        <w:rPr>
          <w:rFonts w:ascii="Trebuchet MS" w:hAnsi="Trebuchet MS" w:cs="Calibri"/>
          <w:sz w:val="20"/>
        </w:rPr>
        <w:t xml:space="preserve">L’Acheteur reste libre d’accepter ou non cette proposition. </w:t>
      </w:r>
    </w:p>
    <w:p w:rsidR="002612EA" w:rsidRPr="00D90B32" w:rsidRDefault="002612EA" w:rsidP="00D90B32">
      <w:pPr>
        <w:spacing w:after="120"/>
        <w:jc w:val="both"/>
        <w:rPr>
          <w:rFonts w:ascii="Trebuchet MS" w:hAnsi="Trebuchet MS" w:cs="Calibri"/>
          <w:b/>
          <w:sz w:val="20"/>
        </w:rPr>
      </w:pPr>
      <w:r w:rsidRPr="007257A3">
        <w:rPr>
          <w:rFonts w:ascii="Trebuchet MS" w:hAnsi="Trebuchet MS" w:cs="Calibri"/>
          <w:b/>
          <w:sz w:val="20"/>
        </w:rPr>
        <w:lastRenderedPageBreak/>
        <w:t>Toute évolution, modification ou substitution de produit est soumise à l’accord préalable express de l’Acheteur.</w:t>
      </w:r>
    </w:p>
    <w:p w:rsidR="00CB7ACB" w:rsidRPr="00B05D58" w:rsidRDefault="00CB7ACB" w:rsidP="00CB7ACB">
      <w:pPr>
        <w:pStyle w:val="Titre1"/>
      </w:pPr>
      <w:bookmarkStart w:id="221" w:name="_Toc408589805"/>
      <w:bookmarkStart w:id="222" w:name="_Toc59538054"/>
      <w:bookmarkStart w:id="223" w:name="_Toc59539933"/>
      <w:bookmarkStart w:id="224" w:name="_Toc59540019"/>
      <w:bookmarkStart w:id="225" w:name="_Toc196223849"/>
      <w:r w:rsidRPr="00885D04">
        <w:t>Sous-traitance</w:t>
      </w:r>
      <w:bookmarkEnd w:id="221"/>
      <w:bookmarkEnd w:id="222"/>
      <w:bookmarkEnd w:id="223"/>
      <w:bookmarkEnd w:id="224"/>
      <w:bookmarkEnd w:id="225"/>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Le </w:t>
      </w:r>
      <w:r w:rsidR="00C25810">
        <w:rPr>
          <w:rFonts w:ascii="Trebuchet MS" w:hAnsi="Trebuchet MS" w:cs="Arial"/>
          <w:sz w:val="20"/>
          <w:szCs w:val="20"/>
        </w:rPr>
        <w:t>Titulaire</w:t>
      </w:r>
      <w:r w:rsidRPr="006B2D9B">
        <w:rPr>
          <w:rFonts w:ascii="Trebuchet MS" w:hAnsi="Trebuchet MS" w:cs="Arial"/>
          <w:sz w:val="20"/>
          <w:szCs w:val="20"/>
        </w:rPr>
        <w:t xml:space="preserve"> peut sous-traiter l’exécution de certaines parties de son marché, à condition d’avoir obtenu préalablement </w:t>
      </w:r>
      <w:r w:rsidR="00DE58C4">
        <w:rPr>
          <w:rFonts w:ascii="Trebuchet MS" w:hAnsi="Trebuchet MS" w:cs="Arial"/>
          <w:sz w:val="20"/>
          <w:szCs w:val="20"/>
        </w:rPr>
        <w:t>de l’</w:t>
      </w:r>
      <w:r w:rsidR="00391A88">
        <w:rPr>
          <w:rFonts w:ascii="Trebuchet MS" w:hAnsi="Trebuchet MS" w:cs="Arial"/>
          <w:sz w:val="20"/>
          <w:szCs w:val="20"/>
        </w:rPr>
        <w:t>Acheteur</w:t>
      </w:r>
      <w:r w:rsidRPr="006B2D9B">
        <w:rPr>
          <w:rFonts w:ascii="Trebuchet MS" w:hAnsi="Trebuchet MS" w:cs="Arial"/>
          <w:sz w:val="20"/>
          <w:szCs w:val="20"/>
        </w:rPr>
        <w:t xml:space="preserve"> l’acceptation de chaque sous-traitant et l’agrément de ses conditions de paiements, conformément aux dispositions prévues aux articles L.2193-1 et R.2193-1 et suivants du code de la commande publique.</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Les sous-traitants de premier rang ont droit au paiement direct de leurs prestations, lorsque le montant des prestations sous-traitées atteint ou dépasse 600 € TTC.</w:t>
      </w:r>
    </w:p>
    <w:p w:rsidR="00CB7ACB" w:rsidRPr="006B2D9B" w:rsidRDefault="00CB7ACB" w:rsidP="00CB7ACB">
      <w:pPr>
        <w:spacing w:after="120"/>
        <w:jc w:val="both"/>
        <w:rPr>
          <w:rFonts w:ascii="Trebuchet MS" w:hAnsi="Trebuchet MS" w:cs="Arial"/>
          <w:sz w:val="20"/>
          <w:szCs w:val="20"/>
        </w:rPr>
      </w:pPr>
      <w:r w:rsidRPr="006B2D9B">
        <w:rPr>
          <w:rFonts w:ascii="Trebuchet MS" w:hAnsi="Trebuchet MS" w:cs="Arial"/>
          <w:sz w:val="20"/>
          <w:szCs w:val="20"/>
        </w:rPr>
        <w:t xml:space="preserve">Pour chaque demande d’acceptation de sous-traitant, le </w:t>
      </w:r>
      <w:r w:rsidR="00C25810">
        <w:rPr>
          <w:rFonts w:ascii="Trebuchet MS" w:hAnsi="Trebuchet MS" w:cs="Arial"/>
          <w:sz w:val="20"/>
          <w:szCs w:val="20"/>
        </w:rPr>
        <w:t>Titulaire</w:t>
      </w:r>
      <w:r w:rsidRPr="006B2D9B">
        <w:rPr>
          <w:rFonts w:ascii="Trebuchet MS" w:hAnsi="Trebuchet MS" w:cs="Arial"/>
          <w:sz w:val="20"/>
          <w:szCs w:val="20"/>
        </w:rPr>
        <w:t xml:space="preserve"> devra fournir</w:t>
      </w:r>
      <w:r w:rsidR="005F1CB6">
        <w:rPr>
          <w:rFonts w:ascii="Trebuchet MS" w:hAnsi="Trebuchet MS" w:cs="Arial"/>
          <w:sz w:val="20"/>
          <w:szCs w:val="20"/>
        </w:rPr>
        <w:t> </w:t>
      </w:r>
      <w:r w:rsidRPr="006B2D9B">
        <w:rPr>
          <w:rFonts w:ascii="Trebuchet MS" w:hAnsi="Trebuchet MS" w:cs="Arial"/>
          <w:sz w:val="20"/>
          <w:szCs w:val="20"/>
        </w:rPr>
        <w:t>:</w:t>
      </w:r>
    </w:p>
    <w:p w:rsidR="00CB7ACB" w:rsidRPr="006B2D9B" w:rsidRDefault="00CB7ACB" w:rsidP="00DC13D8">
      <w:pPr>
        <w:pStyle w:val="Paragraphedeliste"/>
        <w:numPr>
          <w:ilvl w:val="0"/>
          <w:numId w:val="14"/>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l’acte spécial de sous-traitance (formulaire DC4) complété et signé par le </w:t>
      </w:r>
      <w:r w:rsidR="00C25810">
        <w:rPr>
          <w:rFonts w:ascii="Trebuchet MS" w:hAnsi="Trebuchet MS" w:cs="Arial"/>
          <w:sz w:val="20"/>
          <w:szCs w:val="20"/>
        </w:rPr>
        <w:t>Titulaire</w:t>
      </w:r>
      <w:r w:rsidRPr="006B2D9B">
        <w:rPr>
          <w:rFonts w:ascii="Trebuchet MS" w:hAnsi="Trebuchet MS" w:cs="Arial"/>
          <w:sz w:val="20"/>
          <w:szCs w:val="20"/>
        </w:rPr>
        <w:t xml:space="preserve"> et son sous-traitant,</w:t>
      </w:r>
    </w:p>
    <w:p w:rsidR="00CB7ACB" w:rsidRPr="006B2D9B" w:rsidRDefault="00CB7ACB" w:rsidP="00DC13D8">
      <w:pPr>
        <w:pStyle w:val="Paragraphedeliste"/>
        <w:numPr>
          <w:ilvl w:val="0"/>
          <w:numId w:val="14"/>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 xml:space="preserve">la preuve des capacités professionnelles, techniques et financières du </w:t>
      </w:r>
      <w:r>
        <w:rPr>
          <w:rFonts w:ascii="Trebuchet MS" w:hAnsi="Trebuchet MS" w:cs="Arial"/>
          <w:sz w:val="20"/>
          <w:szCs w:val="20"/>
        </w:rPr>
        <w:t>sous-traitant,</w:t>
      </w:r>
    </w:p>
    <w:p w:rsidR="00CB7ACB" w:rsidRPr="006B2D9B" w:rsidRDefault="00CB7ACB" w:rsidP="00DC13D8">
      <w:pPr>
        <w:pStyle w:val="Paragraphedeliste"/>
        <w:numPr>
          <w:ilvl w:val="0"/>
          <w:numId w:val="14"/>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de premier rang, relevé</w:t>
      </w:r>
      <w:r>
        <w:rPr>
          <w:rFonts w:ascii="Trebuchet MS" w:hAnsi="Trebuchet MS" w:cs="Arial"/>
          <w:sz w:val="20"/>
          <w:szCs w:val="20"/>
        </w:rPr>
        <w:t xml:space="preserve"> d’identité bancaire ou postal,</w:t>
      </w:r>
    </w:p>
    <w:p w:rsidR="00CB7ACB" w:rsidRPr="006B2D9B" w:rsidRDefault="00CB7ACB" w:rsidP="00DC13D8">
      <w:pPr>
        <w:pStyle w:val="Paragraphedeliste"/>
        <w:numPr>
          <w:ilvl w:val="0"/>
          <w:numId w:val="14"/>
        </w:numPr>
        <w:spacing w:after="120"/>
        <w:ind w:left="714" w:hanging="357"/>
        <w:contextualSpacing w:val="0"/>
        <w:rPr>
          <w:rFonts w:ascii="Trebuchet MS" w:hAnsi="Trebuchet MS" w:cs="Arial"/>
          <w:sz w:val="20"/>
          <w:szCs w:val="20"/>
        </w:rPr>
      </w:pPr>
      <w:r w:rsidRPr="006B2D9B">
        <w:rPr>
          <w:rFonts w:ascii="Trebuchet MS" w:hAnsi="Trebuchet MS" w:cs="Arial"/>
          <w:sz w:val="20"/>
          <w:szCs w:val="20"/>
        </w:rPr>
        <w:t>Pour les sous-traitants indirects, les pièces particulières permettant de garantir leur paiement (caution personnelle et solidair</w:t>
      </w:r>
      <w:r>
        <w:rPr>
          <w:rFonts w:ascii="Trebuchet MS" w:hAnsi="Trebuchet MS" w:cs="Arial"/>
          <w:sz w:val="20"/>
          <w:szCs w:val="20"/>
        </w:rPr>
        <w:t>e de l’entrepreneur principal).</w:t>
      </w:r>
    </w:p>
    <w:p w:rsidR="00CB7ACB" w:rsidRPr="008560D3" w:rsidRDefault="00CB7ACB" w:rsidP="00CB7ACB">
      <w:pPr>
        <w:spacing w:after="120"/>
        <w:jc w:val="both"/>
        <w:rPr>
          <w:rFonts w:ascii="Trebuchet MS" w:hAnsi="Trebuchet MS" w:cs="Arial"/>
          <w:sz w:val="20"/>
          <w:szCs w:val="20"/>
        </w:rPr>
      </w:pPr>
      <w:r w:rsidRPr="008560D3">
        <w:rPr>
          <w:rFonts w:ascii="Trebuchet MS" w:hAnsi="Trebuchet MS" w:cs="Arial"/>
          <w:sz w:val="20"/>
          <w:szCs w:val="20"/>
        </w:rPr>
        <w:t xml:space="preserve">En cas de cession ou de nantissement du marché, le </w:t>
      </w:r>
      <w:r w:rsidR="00C25810">
        <w:rPr>
          <w:rFonts w:ascii="Trebuchet MS" w:hAnsi="Trebuchet MS" w:cs="Arial"/>
          <w:sz w:val="20"/>
          <w:szCs w:val="20"/>
        </w:rPr>
        <w:t>Titulaire</w:t>
      </w:r>
      <w:r w:rsidRPr="008560D3">
        <w:rPr>
          <w:rFonts w:ascii="Trebuchet MS" w:hAnsi="Trebuchet MS" w:cs="Arial"/>
          <w:sz w:val="20"/>
          <w:szCs w:val="20"/>
        </w:rPr>
        <w:t xml:space="preserve"> doit en outre demander la modification de son exemplaire unique ou certificat de cessibilité qui lui a été délivré. A défaut, il joint une attestation de mainlevée bancaire, attestant que cette cession ne fait pas obstacle à l’acceptation du sous-traitant.</w:t>
      </w:r>
    </w:p>
    <w:p w:rsidR="00CB7ACB" w:rsidRPr="006B2D9B" w:rsidRDefault="00CB7ACB" w:rsidP="00CB7ACB">
      <w:pPr>
        <w:spacing w:after="120"/>
        <w:jc w:val="both"/>
        <w:rPr>
          <w:rFonts w:ascii="Trebuchet MS" w:hAnsi="Trebuchet MS" w:cs="Arial"/>
          <w:b/>
          <w:sz w:val="20"/>
          <w:szCs w:val="20"/>
        </w:rPr>
      </w:pPr>
      <w:r w:rsidRPr="006B2D9B">
        <w:rPr>
          <w:rFonts w:ascii="Trebuchet MS" w:hAnsi="Trebuchet MS" w:cs="Arial"/>
          <w:b/>
          <w:sz w:val="20"/>
          <w:szCs w:val="20"/>
        </w:rPr>
        <w:t xml:space="preserve">Quel que soit le nombre et le niveau des sous-traitants, le </w:t>
      </w:r>
      <w:r w:rsidR="00C25810">
        <w:rPr>
          <w:rFonts w:ascii="Trebuchet MS" w:hAnsi="Trebuchet MS" w:cs="Arial"/>
          <w:b/>
          <w:sz w:val="20"/>
          <w:szCs w:val="20"/>
        </w:rPr>
        <w:t>Titulaire</w:t>
      </w:r>
      <w:r w:rsidRPr="006B2D9B">
        <w:rPr>
          <w:rFonts w:ascii="Trebuchet MS" w:hAnsi="Trebuchet MS" w:cs="Arial"/>
          <w:b/>
          <w:sz w:val="20"/>
          <w:szCs w:val="20"/>
        </w:rPr>
        <w:t xml:space="preserve"> demeure personnellement responsable de l</w:t>
      </w:r>
      <w:r w:rsidR="005F1CB6">
        <w:rPr>
          <w:rFonts w:ascii="Trebuchet MS" w:hAnsi="Trebuchet MS" w:cs="Arial"/>
          <w:b/>
          <w:sz w:val="20"/>
          <w:szCs w:val="20"/>
        </w:rPr>
        <w:t>’</w:t>
      </w:r>
      <w:r w:rsidRPr="006B2D9B">
        <w:rPr>
          <w:rFonts w:ascii="Trebuchet MS" w:hAnsi="Trebuchet MS" w:cs="Arial"/>
          <w:b/>
          <w:sz w:val="20"/>
          <w:szCs w:val="20"/>
        </w:rPr>
        <w:t>exécution de la totalité du marché qui lui a été dévolu.</w:t>
      </w:r>
    </w:p>
    <w:p w:rsidR="00CB7ACB" w:rsidRPr="006B2D9B" w:rsidRDefault="00CB7ACB" w:rsidP="00CB7ACB">
      <w:pPr>
        <w:jc w:val="both"/>
        <w:rPr>
          <w:rFonts w:ascii="Trebuchet MS" w:hAnsi="Trebuchet MS" w:cs="Arial"/>
          <w:sz w:val="20"/>
          <w:szCs w:val="20"/>
        </w:rPr>
      </w:pPr>
      <w:r w:rsidRPr="006B2D9B">
        <w:rPr>
          <w:rFonts w:ascii="Trebuchet MS" w:hAnsi="Trebuchet MS" w:cs="Arial"/>
          <w:sz w:val="20"/>
          <w:szCs w:val="20"/>
        </w:rPr>
        <w:t xml:space="preserve">En outre, toutes les obligations mises à la charge du </w:t>
      </w:r>
      <w:r w:rsidR="00C25810">
        <w:rPr>
          <w:rFonts w:ascii="Trebuchet MS" w:hAnsi="Trebuchet MS" w:cs="Arial"/>
          <w:sz w:val="20"/>
          <w:szCs w:val="20"/>
        </w:rPr>
        <w:t>Titulaire</w:t>
      </w:r>
      <w:r w:rsidRPr="006B2D9B">
        <w:rPr>
          <w:rFonts w:ascii="Trebuchet MS" w:hAnsi="Trebuchet MS" w:cs="Arial"/>
          <w:sz w:val="20"/>
          <w:szCs w:val="20"/>
        </w:rPr>
        <w:t xml:space="preserve"> du marché s’imposent à l’ensemble des sous-traitants, sous la responsabilité du </w:t>
      </w:r>
      <w:r w:rsidR="00C25810">
        <w:rPr>
          <w:rFonts w:ascii="Trebuchet MS" w:hAnsi="Trebuchet MS" w:cs="Arial"/>
          <w:sz w:val="20"/>
          <w:szCs w:val="20"/>
        </w:rPr>
        <w:t>Titulaire</w:t>
      </w:r>
      <w:r w:rsidRPr="006B2D9B">
        <w:rPr>
          <w:rFonts w:ascii="Trebuchet MS" w:hAnsi="Trebuchet MS" w:cs="Arial"/>
          <w:sz w:val="20"/>
          <w:szCs w:val="20"/>
        </w:rPr>
        <w:t>.</w:t>
      </w:r>
    </w:p>
    <w:p w:rsidR="00CB7ACB" w:rsidRPr="00885D04" w:rsidRDefault="00CB7ACB" w:rsidP="00CB7ACB">
      <w:pPr>
        <w:pStyle w:val="Titre1"/>
      </w:pPr>
      <w:bookmarkStart w:id="226" w:name="_Toc408589807"/>
      <w:bookmarkStart w:id="227" w:name="_Toc59538055"/>
      <w:bookmarkStart w:id="228" w:name="_Toc59539934"/>
      <w:bookmarkStart w:id="229" w:name="_Toc59540020"/>
      <w:bookmarkStart w:id="230" w:name="_Toc196223850"/>
      <w:r w:rsidRPr="00885D04">
        <w:t xml:space="preserve">Obligations générales du </w:t>
      </w:r>
      <w:r w:rsidR="00C25810">
        <w:t>Titulaire</w:t>
      </w:r>
      <w:bookmarkEnd w:id="226"/>
      <w:bookmarkEnd w:id="227"/>
      <w:bookmarkEnd w:id="228"/>
      <w:bookmarkEnd w:id="229"/>
      <w:bookmarkEnd w:id="230"/>
    </w:p>
    <w:p w:rsidR="00CB7ACB" w:rsidRPr="00885D04" w:rsidRDefault="00CB7ACB" w:rsidP="00925726">
      <w:pPr>
        <w:pStyle w:val="Titre2"/>
      </w:pPr>
      <w:bookmarkStart w:id="231" w:name="_Toc408589808"/>
      <w:bookmarkStart w:id="232" w:name="_Toc59538056"/>
      <w:bookmarkStart w:id="233" w:name="_Toc59539935"/>
      <w:bookmarkStart w:id="234" w:name="_Toc59540021"/>
      <w:bookmarkStart w:id="235" w:name="_Toc196223851"/>
      <w:r w:rsidRPr="00885D04">
        <w:t xml:space="preserve">Changements affectant le </w:t>
      </w:r>
      <w:r w:rsidR="00C25810">
        <w:t>Titulaire</w:t>
      </w:r>
      <w:bookmarkEnd w:id="231"/>
      <w:bookmarkEnd w:id="232"/>
      <w:bookmarkEnd w:id="233"/>
      <w:bookmarkEnd w:id="234"/>
      <w:bookmarkEnd w:id="235"/>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w:t>
      </w:r>
      <w:r w:rsidR="00391A88">
        <w:rPr>
          <w:rFonts w:ascii="Trebuchet MS" w:hAnsi="Trebuchet MS" w:cs="Calibri"/>
          <w:sz w:val="20"/>
        </w:rPr>
        <w:t>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681C95" w:rsidRDefault="00681C95"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à l’</w:t>
      </w:r>
      <w:r w:rsidR="00391A88">
        <w:rPr>
          <w:rFonts w:ascii="Trebuchet MS" w:hAnsi="Trebuchet MS" w:cs="Arial"/>
          <w:sz w:val="20"/>
          <w:szCs w:val="20"/>
        </w:rPr>
        <w:t>Acheteur</w:t>
      </w:r>
      <w:r>
        <w:rPr>
          <w:rFonts w:ascii="Trebuchet MS" w:hAnsi="Trebuchet MS" w:cs="Arial"/>
          <w:sz w:val="20"/>
          <w:szCs w:val="20"/>
        </w:rPr>
        <w:t xml:space="preserve">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w:t>
      </w:r>
      <w:r w:rsidR="00391A88">
        <w:rPr>
          <w:rFonts w:ascii="Trebuchet MS" w:hAnsi="Trebuchet MS" w:cs="Calibri"/>
          <w:sz w:val="20"/>
        </w:rPr>
        <w:t>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236" w:name="_Toc408589810"/>
      <w:bookmarkStart w:id="237" w:name="_Toc59538058"/>
      <w:bookmarkStart w:id="238" w:name="_Toc59539937"/>
      <w:bookmarkStart w:id="239" w:name="_Toc59540023"/>
      <w:bookmarkStart w:id="240" w:name="_Toc196223852"/>
      <w:r w:rsidRPr="00885D04">
        <w:lastRenderedPageBreak/>
        <w:t>Assurance</w:t>
      </w:r>
      <w:bookmarkEnd w:id="236"/>
      <w:bookmarkEnd w:id="237"/>
      <w:bookmarkEnd w:id="238"/>
      <w:bookmarkEnd w:id="239"/>
      <w:bookmarkEnd w:id="240"/>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Pr="008901A1"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w:t>
      </w:r>
      <w:r w:rsidR="00391A88">
        <w:rPr>
          <w:rFonts w:ascii="Trebuchet MS" w:hAnsi="Trebuchet MS" w:cs="Calibri"/>
          <w:sz w:val="20"/>
        </w:rPr>
        <w:t>Acheteur</w:t>
      </w:r>
      <w:r w:rsidRPr="008901A1">
        <w:rPr>
          <w:rFonts w:ascii="Trebuchet MS" w:hAnsi="Trebuchet MS" w:cs="Calibri"/>
          <w:sz w:val="20"/>
        </w:rPr>
        <w:t>, pendant toute la durée d’exécution du présent marché.</w:t>
      </w:r>
    </w:p>
    <w:p w:rsidR="00CB7ACB" w:rsidRPr="002350F0" w:rsidRDefault="00CB7ACB" w:rsidP="00925726">
      <w:pPr>
        <w:pStyle w:val="Titre2"/>
      </w:pPr>
      <w:bookmarkStart w:id="241" w:name="_Toc408589811"/>
      <w:bookmarkStart w:id="242" w:name="_Toc59538059"/>
      <w:bookmarkStart w:id="243" w:name="_Toc59539938"/>
      <w:bookmarkStart w:id="244" w:name="_Toc59540024"/>
      <w:bookmarkStart w:id="245" w:name="_Toc196223853"/>
      <w:r w:rsidRPr="00885D04">
        <w:t>Discrétion et confidentialité</w:t>
      </w:r>
      <w:bookmarkEnd w:id="241"/>
      <w:bookmarkEnd w:id="242"/>
      <w:bookmarkEnd w:id="243"/>
      <w:bookmarkEnd w:id="244"/>
      <w:bookmarkEnd w:id="245"/>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C25810">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CC0A31">
        <w:rPr>
          <w:rFonts w:ascii="Trebuchet MS" w:hAnsi="Trebuchet MS" w:cs="Arial"/>
          <w:sz w:val="20"/>
          <w:szCs w:val="20"/>
        </w:rPr>
        <w:t>CCAG-FCS</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C25810">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C25810">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C25810">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DE58C4" w:rsidP="00CB7ACB">
      <w:pPr>
        <w:tabs>
          <w:tab w:val="left" w:pos="709"/>
        </w:tabs>
        <w:spacing w:after="120"/>
        <w:jc w:val="both"/>
        <w:rPr>
          <w:rFonts w:ascii="Trebuchet MS" w:hAnsi="Trebuchet MS" w:cs="Arial"/>
          <w:sz w:val="20"/>
          <w:szCs w:val="20"/>
        </w:rPr>
      </w:pPr>
      <w:r>
        <w:rPr>
          <w:rFonts w:ascii="Trebuchet MS" w:hAnsi="Trebuchet MS" w:cs="Arial"/>
          <w:sz w:val="20"/>
          <w:szCs w:val="20"/>
        </w:rPr>
        <w:t>L’</w:t>
      </w:r>
      <w:r w:rsidR="00391A88">
        <w:rPr>
          <w:rFonts w:ascii="Trebuchet MS" w:hAnsi="Trebuchet MS" w:cs="Arial"/>
          <w:sz w:val="20"/>
          <w:szCs w:val="20"/>
        </w:rPr>
        <w:t>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C25810">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Pr="002350F0" w:rsidRDefault="00550680" w:rsidP="007257A3">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 xml:space="preserve">Ces obligations devront perdurer postérieurement à la fin de l’exécution du présent marché, et ce </w:t>
      </w:r>
      <w:r w:rsidR="007257A3">
        <w:rPr>
          <w:rFonts w:ascii="Trebuchet MS" w:hAnsi="Trebuchet MS" w:cs="Arial"/>
          <w:sz w:val="20"/>
          <w:szCs w:val="20"/>
        </w:rPr>
        <w:t>pour une durée de cinq (5) ans.</w:t>
      </w:r>
    </w:p>
    <w:p w:rsidR="00CB7ACB" w:rsidRPr="00C97611" w:rsidRDefault="00CB7ACB" w:rsidP="00925726">
      <w:pPr>
        <w:pStyle w:val="Titre2"/>
      </w:pPr>
      <w:bookmarkStart w:id="246" w:name="_Toc408589812"/>
      <w:bookmarkStart w:id="247" w:name="_Toc59538060"/>
      <w:bookmarkStart w:id="248" w:name="_Toc59539939"/>
      <w:bookmarkStart w:id="249" w:name="_Toc59540025"/>
      <w:bookmarkStart w:id="250" w:name="_Toc196223854"/>
      <w:r w:rsidRPr="00885D04">
        <w:t>Sécurité</w:t>
      </w:r>
      <w:bookmarkEnd w:id="246"/>
      <w:bookmarkEnd w:id="247"/>
      <w:bookmarkEnd w:id="248"/>
      <w:bookmarkEnd w:id="249"/>
      <w:bookmarkEnd w:id="250"/>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proofErr w:type="gramStart"/>
      <w:r w:rsidRPr="00F1671A">
        <w:rPr>
          <w:rFonts w:ascii="Trebuchet MS" w:hAnsi="Trebuchet MS"/>
          <w:sz w:val="20"/>
          <w:lang w:eastAsia="fr-FR"/>
        </w:rPr>
        <w:t>parties</w:t>
      </w:r>
      <w:proofErr w:type="gramEnd"/>
      <w:r w:rsidRPr="00F1671A">
        <w:rPr>
          <w:rFonts w:ascii="Trebuchet MS" w:hAnsi="Trebuchet MS"/>
          <w:sz w:val="20"/>
          <w:lang w:eastAsia="fr-FR"/>
        </w:rPr>
        <w:t xml:space="preserve">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C25810">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 xml:space="preserve">Chaque établissement </w:t>
      </w:r>
      <w:proofErr w:type="gramStart"/>
      <w:r>
        <w:rPr>
          <w:rFonts w:ascii="Trebuchet MS" w:hAnsi="Trebuchet MS"/>
          <w:sz w:val="20"/>
          <w:lang w:eastAsia="fr-FR"/>
        </w:rPr>
        <w:t>partie</w:t>
      </w:r>
      <w:proofErr w:type="gramEnd"/>
      <w:r w:rsidRPr="00F1671A">
        <w:rPr>
          <w:rFonts w:ascii="Trebuchet MS" w:hAnsi="Trebuchet MS"/>
          <w:sz w:val="20"/>
          <w:lang w:eastAsia="fr-FR"/>
        </w:rPr>
        <w:t xml:space="preserve"> pourra s’assurer, auprès des salariés du </w:t>
      </w:r>
      <w:r w:rsidR="00C25810">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C25810">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w:t>
      </w:r>
      <w:proofErr w:type="spellStart"/>
      <w:r w:rsidRPr="00F1671A">
        <w:rPr>
          <w:rFonts w:ascii="Trebuchet MS" w:hAnsi="Trebuchet MS"/>
          <w:sz w:val="20"/>
          <w:lang w:eastAsia="fr-FR"/>
        </w:rPr>
        <w:t>oeuvre</w:t>
      </w:r>
      <w:proofErr w:type="spellEnd"/>
      <w:r w:rsidRPr="00F1671A">
        <w:rPr>
          <w:rFonts w:ascii="Trebuchet MS" w:hAnsi="Trebuchet MS"/>
          <w:sz w:val="20"/>
          <w:lang w:eastAsia="fr-FR"/>
        </w:rPr>
        <w:t xml:space="preserve">, par le </w:t>
      </w:r>
      <w:r w:rsidR="00C25810">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C25810">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CB7ACB" w:rsidRDefault="00CB7ACB" w:rsidP="00925726">
      <w:pPr>
        <w:pStyle w:val="Titre2"/>
      </w:pPr>
      <w:bookmarkStart w:id="251" w:name="_Toc59538061"/>
      <w:bookmarkStart w:id="252" w:name="_Toc59539940"/>
      <w:bookmarkStart w:id="253" w:name="_Toc59540026"/>
      <w:bookmarkStart w:id="254" w:name="_Ref98840172"/>
      <w:bookmarkStart w:id="255" w:name="_Toc196223855"/>
      <w:r w:rsidRPr="00885D04">
        <w:t>Règlement européen sur la protection des données Sécurités (RGPD)</w:t>
      </w:r>
      <w:bookmarkEnd w:id="251"/>
      <w:bookmarkEnd w:id="252"/>
      <w:bookmarkEnd w:id="253"/>
      <w:bookmarkEnd w:id="254"/>
      <w:bookmarkEnd w:id="255"/>
    </w:p>
    <w:p w:rsidR="00D90B32" w:rsidRDefault="00D90B32" w:rsidP="00D90B32">
      <w:pPr>
        <w:rPr>
          <w:lang w:eastAsia="fr-FR"/>
        </w:rPr>
      </w:pPr>
    </w:p>
    <w:p w:rsidR="00CE20DA" w:rsidRPr="00EF244C" w:rsidRDefault="00CE20DA" w:rsidP="00CE20DA">
      <w:pPr>
        <w:spacing w:after="120"/>
        <w:jc w:val="both"/>
        <w:rPr>
          <w:rFonts w:ascii="Trebuchet MS" w:hAnsi="Trebuchet MS"/>
          <w:sz w:val="20"/>
          <w:lang w:eastAsia="fr-FR"/>
        </w:rPr>
      </w:pPr>
      <w:r w:rsidRPr="00C97611">
        <w:rPr>
          <w:rFonts w:ascii="Trebuchet MS" w:hAnsi="Trebuchet MS"/>
          <w:sz w:val="20"/>
          <w:lang w:eastAsia="fr-FR"/>
        </w:rPr>
        <w:t xml:space="preserve">Le </w:t>
      </w:r>
      <w:r>
        <w:rPr>
          <w:rFonts w:ascii="Trebuchet MS" w:hAnsi="Trebuchet MS"/>
          <w:sz w:val="20"/>
          <w:lang w:eastAsia="fr-FR"/>
        </w:rPr>
        <w:t>Titulaire</w:t>
      </w:r>
      <w:r w:rsidRPr="00C97611">
        <w:rPr>
          <w:rFonts w:ascii="Trebuchet MS" w:hAnsi="Trebuchet MS"/>
          <w:sz w:val="20"/>
          <w:lang w:eastAsia="fr-FR"/>
        </w:rPr>
        <w:t xml:space="preserve"> du marché s’engage à respecter la règlementation en vigueur applicable au traitement d</w:t>
      </w:r>
      <w:r>
        <w:rPr>
          <w:rFonts w:ascii="Trebuchet MS" w:hAnsi="Trebuchet MS"/>
          <w:sz w:val="20"/>
          <w:lang w:eastAsia="fr-FR"/>
        </w:rPr>
        <w:t>e données à caractère personnel</w:t>
      </w:r>
      <w:r w:rsidRPr="00C97611">
        <w:rPr>
          <w:rFonts w:ascii="Trebuchet MS" w:hAnsi="Trebuchet MS"/>
          <w:sz w:val="20"/>
          <w:lang w:eastAsia="fr-FR"/>
        </w:rPr>
        <w:t xml:space="preserve"> et</w:t>
      </w:r>
      <w:r>
        <w:rPr>
          <w:rFonts w:ascii="Trebuchet MS" w:hAnsi="Trebuchet MS"/>
          <w:sz w:val="20"/>
          <w:lang w:eastAsia="fr-FR"/>
        </w:rPr>
        <w:t>, en particulier, le règlement (UE) 2016/679 du</w:t>
      </w:r>
      <w:r w:rsidRPr="00C97611">
        <w:rPr>
          <w:rFonts w:ascii="Trebuchet MS" w:hAnsi="Trebuchet MS"/>
          <w:sz w:val="20"/>
          <w:lang w:eastAsia="fr-FR"/>
        </w:rPr>
        <w:t xml:space="preserve"> Parlement européen et du Conseil du 27 avril 2016 applicable à compter du 25 mai 2018 </w:t>
      </w:r>
      <w:r>
        <w:rPr>
          <w:rFonts w:ascii="Trebuchet MS" w:hAnsi="Trebuchet MS"/>
          <w:sz w:val="20"/>
          <w:lang w:eastAsia="fr-FR"/>
        </w:rPr>
        <w:t>nommé « </w:t>
      </w:r>
      <w:r w:rsidRPr="00C97611">
        <w:rPr>
          <w:rFonts w:ascii="Trebuchet MS" w:hAnsi="Trebuchet MS"/>
          <w:sz w:val="20"/>
          <w:lang w:eastAsia="fr-FR"/>
        </w:rPr>
        <w:t>règlement européen</w:t>
      </w:r>
      <w:r>
        <w:rPr>
          <w:rFonts w:ascii="Trebuchet MS" w:hAnsi="Trebuchet MS"/>
          <w:sz w:val="20"/>
          <w:lang w:eastAsia="fr-FR"/>
        </w:rPr>
        <w:t xml:space="preserve"> sur la protection des données »</w:t>
      </w:r>
      <w:r w:rsidRPr="00C97611">
        <w:rPr>
          <w:rFonts w:ascii="Trebuchet MS" w:hAnsi="Trebuchet MS"/>
          <w:sz w:val="20"/>
          <w:lang w:eastAsia="fr-FR"/>
        </w:rPr>
        <w:t>.</w:t>
      </w:r>
    </w:p>
    <w:p w:rsidR="00005FC1" w:rsidRDefault="00EF244C" w:rsidP="00EF244C">
      <w:pPr>
        <w:jc w:val="both"/>
        <w:rPr>
          <w:rFonts w:ascii="Trebuchet MS" w:hAnsi="Trebuchet MS"/>
          <w:sz w:val="20"/>
          <w:lang w:eastAsia="fr-FR"/>
        </w:rPr>
      </w:pPr>
      <w:r w:rsidRPr="00EF244C">
        <w:rPr>
          <w:rFonts w:ascii="Trebuchet MS" w:hAnsi="Trebuchet MS"/>
          <w:sz w:val="20"/>
          <w:lang w:eastAsia="fr-FR"/>
        </w:rPr>
        <w:lastRenderedPageBreak/>
        <w:t xml:space="preserve">Le </w:t>
      </w:r>
      <w:r w:rsidR="00C25810">
        <w:rPr>
          <w:rFonts w:ascii="Trebuchet MS" w:hAnsi="Trebuchet MS"/>
          <w:sz w:val="20"/>
          <w:lang w:eastAsia="fr-FR"/>
        </w:rPr>
        <w:t>Titulaire</w:t>
      </w:r>
      <w:r w:rsidRPr="00EF244C">
        <w:rPr>
          <w:rFonts w:ascii="Trebuchet MS" w:hAnsi="Trebuchet MS"/>
          <w:sz w:val="20"/>
          <w:lang w:eastAsia="fr-FR"/>
        </w:rPr>
        <w:t xml:space="preserve"> du marché s’engage notamment à respecter les clauses contractue</w:t>
      </w:r>
      <w:r w:rsidR="00C32FC5">
        <w:rPr>
          <w:rFonts w:ascii="Trebuchet MS" w:hAnsi="Trebuchet MS"/>
          <w:sz w:val="20"/>
          <w:lang w:eastAsia="fr-FR"/>
        </w:rPr>
        <w:t xml:space="preserve">lles décrites dans </w:t>
      </w:r>
      <w:r w:rsidR="00D90B32">
        <w:rPr>
          <w:rFonts w:ascii="Trebuchet MS" w:hAnsi="Trebuchet MS"/>
          <w:sz w:val="20"/>
          <w:lang w:eastAsia="fr-FR"/>
        </w:rPr>
        <w:t>l’annexe</w:t>
      </w:r>
      <w:r w:rsidR="008852EA">
        <w:rPr>
          <w:rFonts w:ascii="Trebuchet MS" w:hAnsi="Trebuchet MS"/>
          <w:sz w:val="20"/>
          <w:lang w:eastAsia="fr-FR"/>
        </w:rPr>
        <w:t xml:space="preserve"> « </w:t>
      </w:r>
      <w:r w:rsidR="008852EA" w:rsidRPr="008852EA">
        <w:rPr>
          <w:rFonts w:ascii="Trebuchet MS" w:hAnsi="Trebuchet MS"/>
          <w:sz w:val="20"/>
          <w:lang w:eastAsia="fr-FR"/>
        </w:rPr>
        <w:t>Contrat sous-traitance RGPD-V4</w:t>
      </w:r>
      <w:r w:rsidR="008852EA">
        <w:rPr>
          <w:rFonts w:ascii="Trebuchet MS" w:hAnsi="Trebuchet MS"/>
          <w:sz w:val="20"/>
          <w:lang w:eastAsia="fr-FR"/>
        </w:rPr>
        <w:t> »</w:t>
      </w:r>
      <w:r w:rsidR="00D90B32">
        <w:rPr>
          <w:rFonts w:ascii="Trebuchet MS" w:hAnsi="Trebuchet MS"/>
          <w:sz w:val="20"/>
          <w:lang w:eastAsia="fr-FR"/>
        </w:rPr>
        <w:t>, qui précise</w:t>
      </w:r>
      <w:r w:rsidR="00183456">
        <w:rPr>
          <w:rFonts w:ascii="Trebuchet MS" w:hAnsi="Trebuchet MS"/>
          <w:sz w:val="20"/>
          <w:lang w:eastAsia="fr-FR"/>
        </w:rPr>
        <w:t xml:space="preserve"> les éléments décrits à l’article 5.2.3 du </w:t>
      </w:r>
      <w:r w:rsidR="00CC0A31">
        <w:rPr>
          <w:rFonts w:ascii="Trebuchet MS" w:hAnsi="Trebuchet MS"/>
          <w:sz w:val="20"/>
          <w:lang w:eastAsia="fr-FR"/>
        </w:rPr>
        <w:t>CCAG-FCS</w:t>
      </w:r>
      <w:r w:rsidR="00183456">
        <w:rPr>
          <w:rFonts w:ascii="Trebuchet MS" w:hAnsi="Trebuchet MS"/>
          <w:sz w:val="20"/>
          <w:lang w:eastAsia="fr-FR"/>
        </w:rPr>
        <w:t>.</w:t>
      </w:r>
    </w:p>
    <w:p w:rsidR="00D90B32" w:rsidRDefault="008852EA" w:rsidP="00EF244C">
      <w:pPr>
        <w:jc w:val="both"/>
        <w:rPr>
          <w:rFonts w:ascii="Trebuchet MS" w:hAnsi="Trebuchet MS"/>
          <w:sz w:val="20"/>
          <w:lang w:eastAsia="fr-FR"/>
        </w:rPr>
      </w:pPr>
      <w:r w:rsidRPr="00EF244C">
        <w:rPr>
          <w:rFonts w:ascii="Trebuchet MS" w:hAnsi="Trebuchet MS"/>
          <w:sz w:val="20"/>
          <w:lang w:eastAsia="fr-FR"/>
        </w:rPr>
        <w:t xml:space="preserve">Le </w:t>
      </w:r>
      <w:r>
        <w:rPr>
          <w:rFonts w:ascii="Trebuchet MS" w:hAnsi="Trebuchet MS"/>
          <w:sz w:val="20"/>
          <w:lang w:eastAsia="fr-FR"/>
        </w:rPr>
        <w:t>Titulaire</w:t>
      </w:r>
      <w:r w:rsidRPr="00EF244C">
        <w:rPr>
          <w:rFonts w:ascii="Trebuchet MS" w:hAnsi="Trebuchet MS"/>
          <w:sz w:val="20"/>
          <w:lang w:eastAsia="fr-FR"/>
        </w:rPr>
        <w:t xml:space="preserve"> du marché s’engage notamment à respecter les clauses contractue</w:t>
      </w:r>
      <w:r>
        <w:rPr>
          <w:rFonts w:ascii="Trebuchet MS" w:hAnsi="Trebuchet MS"/>
          <w:sz w:val="20"/>
          <w:lang w:eastAsia="fr-FR"/>
        </w:rPr>
        <w:t xml:space="preserve">lles décrites dans </w:t>
      </w:r>
      <w:r w:rsidR="008D0F24">
        <w:rPr>
          <w:rFonts w:ascii="Trebuchet MS" w:hAnsi="Trebuchet MS"/>
          <w:sz w:val="20"/>
          <w:lang w:eastAsia="fr-FR"/>
        </w:rPr>
        <w:t>l’annexe</w:t>
      </w:r>
      <w:r w:rsidR="00A63D8E">
        <w:rPr>
          <w:rFonts w:ascii="Trebuchet MS" w:hAnsi="Trebuchet MS"/>
          <w:sz w:val="20"/>
          <w:lang w:eastAsia="fr-FR"/>
        </w:rPr>
        <w:t xml:space="preserve"> </w:t>
      </w:r>
      <w:r w:rsidR="008D0F24">
        <w:rPr>
          <w:rFonts w:ascii="Trebuchet MS" w:hAnsi="Trebuchet MS"/>
          <w:sz w:val="20"/>
          <w:lang w:eastAsia="fr-FR"/>
        </w:rPr>
        <w:t>« </w:t>
      </w:r>
      <w:r w:rsidR="008D0F24" w:rsidRPr="008D0F24">
        <w:rPr>
          <w:rFonts w:ascii="Trebuchet MS" w:hAnsi="Trebuchet MS"/>
          <w:sz w:val="20"/>
          <w:lang w:eastAsia="fr-FR"/>
        </w:rPr>
        <w:t>Exigences de sécurité hébergement données de santé</w:t>
      </w:r>
      <w:r w:rsidR="008D0F24">
        <w:rPr>
          <w:rFonts w:ascii="Trebuchet MS" w:hAnsi="Trebuchet MS"/>
          <w:sz w:val="20"/>
          <w:lang w:eastAsia="fr-FR"/>
        </w:rPr>
        <w:t> » et dans l’annexe « </w:t>
      </w:r>
      <w:r w:rsidR="008D0F24" w:rsidRPr="008852EA">
        <w:rPr>
          <w:rFonts w:ascii="Trebuchet MS" w:hAnsi="Trebuchet MS"/>
          <w:sz w:val="20"/>
          <w:lang w:eastAsia="fr-FR"/>
        </w:rPr>
        <w:t>Contrat sous-traitance RGPD-V4</w:t>
      </w:r>
      <w:r w:rsidR="008D0F24">
        <w:rPr>
          <w:rFonts w:ascii="Trebuchet MS" w:hAnsi="Trebuchet MS"/>
          <w:sz w:val="20"/>
          <w:lang w:eastAsia="fr-FR"/>
        </w:rPr>
        <w:t xml:space="preserve"> », </w:t>
      </w:r>
      <w:r>
        <w:rPr>
          <w:rFonts w:ascii="Trebuchet MS" w:hAnsi="Trebuchet MS"/>
          <w:sz w:val="20"/>
          <w:lang w:eastAsia="fr-FR"/>
        </w:rPr>
        <w:t>qui précise</w:t>
      </w:r>
      <w:r w:rsidR="00A63D8E">
        <w:rPr>
          <w:rFonts w:ascii="Trebuchet MS" w:hAnsi="Trebuchet MS"/>
          <w:sz w:val="20"/>
          <w:lang w:eastAsia="fr-FR"/>
        </w:rPr>
        <w:t>nt</w:t>
      </w:r>
      <w:r>
        <w:rPr>
          <w:rFonts w:ascii="Trebuchet MS" w:hAnsi="Trebuchet MS"/>
          <w:sz w:val="20"/>
          <w:lang w:eastAsia="fr-FR"/>
        </w:rPr>
        <w:t xml:space="preserve"> les éléments décrits à l’article 5.2.3 du CC</w:t>
      </w:r>
      <w:r w:rsidR="00005FC1">
        <w:rPr>
          <w:rFonts w:ascii="Trebuchet MS" w:hAnsi="Trebuchet MS"/>
          <w:sz w:val="20"/>
          <w:lang w:eastAsia="fr-FR"/>
        </w:rPr>
        <w:t>AG-FCS.</w:t>
      </w:r>
    </w:p>
    <w:p w:rsidR="007A292E" w:rsidRDefault="007A292E" w:rsidP="00EF244C">
      <w:pPr>
        <w:jc w:val="both"/>
        <w:rPr>
          <w:rFonts w:ascii="Trebuchet MS" w:hAnsi="Trebuchet MS"/>
          <w:sz w:val="20"/>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56" w:name="_Toc408589855"/>
      <w:r w:rsidRPr="00A335CC">
        <w:rPr>
          <w:rFonts w:ascii="Trebuchet MS" w:eastAsia="Times New Roman" w:hAnsi="Trebuchet MS" w:cs="Arial"/>
          <w:b/>
          <w:bCs/>
          <w:iCs/>
          <w:spacing w:val="6"/>
          <w:sz w:val="24"/>
          <w:lang w:eastAsia="fr-FR"/>
        </w:rPr>
        <w:t>Chapitre IV – Constatation de l’exécution</w:t>
      </w:r>
      <w:bookmarkEnd w:id="256"/>
    </w:p>
    <w:p w:rsidR="008C3A5F" w:rsidRPr="008B09A4" w:rsidRDefault="008C3A5F" w:rsidP="00E32C1E">
      <w:pPr>
        <w:pStyle w:val="Titre1"/>
      </w:pPr>
      <w:bookmarkStart w:id="257" w:name="_Toc59538101"/>
      <w:bookmarkStart w:id="258" w:name="_Toc59539980"/>
      <w:bookmarkStart w:id="259" w:name="_Toc59540058"/>
      <w:bookmarkStart w:id="260" w:name="_Ref90387808"/>
      <w:bookmarkStart w:id="261" w:name="_Toc196223856"/>
      <w:r w:rsidRPr="008B09A4">
        <w:t>Opérations de vérifications</w:t>
      </w:r>
      <w:bookmarkEnd w:id="257"/>
      <w:bookmarkEnd w:id="258"/>
      <w:bookmarkEnd w:id="259"/>
      <w:bookmarkEnd w:id="260"/>
      <w:bookmarkEnd w:id="261"/>
    </w:p>
    <w:p w:rsidR="000F65D4" w:rsidRPr="008B09A4" w:rsidRDefault="0023164C" w:rsidP="0023164C">
      <w:pPr>
        <w:spacing w:after="120"/>
        <w:jc w:val="both"/>
        <w:rPr>
          <w:rFonts w:ascii="Trebuchet MS" w:eastAsiaTheme="minorHAnsi" w:hAnsi="Trebuchet MS" w:cs="Arial"/>
          <w:sz w:val="20"/>
          <w:szCs w:val="20"/>
        </w:rPr>
      </w:pPr>
      <w:r w:rsidRPr="008B09A4">
        <w:rPr>
          <w:rFonts w:ascii="Trebuchet MS" w:eastAsiaTheme="minorHAnsi" w:hAnsi="Trebuchet MS" w:cs="Arial"/>
          <w:sz w:val="20"/>
          <w:szCs w:val="20"/>
        </w:rPr>
        <w:t xml:space="preserve">Les opérations de vérification et d’admission des prestations, sont effectuées par </w:t>
      </w:r>
      <w:r w:rsidR="00DE58C4" w:rsidRPr="008B09A4">
        <w:rPr>
          <w:rFonts w:ascii="Trebuchet MS" w:eastAsiaTheme="minorHAnsi" w:hAnsi="Trebuchet MS" w:cs="Arial"/>
          <w:sz w:val="20"/>
          <w:szCs w:val="20"/>
        </w:rPr>
        <w:t>l’</w:t>
      </w:r>
      <w:r w:rsidR="00391A88" w:rsidRPr="008B09A4">
        <w:rPr>
          <w:rFonts w:ascii="Trebuchet MS" w:eastAsiaTheme="minorHAnsi" w:hAnsi="Trebuchet MS" w:cs="Arial"/>
          <w:sz w:val="20"/>
          <w:szCs w:val="20"/>
        </w:rPr>
        <w:t>Acheteur</w:t>
      </w:r>
      <w:r w:rsidRPr="008B09A4">
        <w:rPr>
          <w:rFonts w:ascii="Trebuchet MS" w:eastAsiaTheme="minorHAnsi" w:hAnsi="Trebuchet MS" w:cs="Arial"/>
          <w:sz w:val="20"/>
          <w:szCs w:val="20"/>
        </w:rPr>
        <w:t xml:space="preserve"> et ce, conformément aux dispositions des articles </w:t>
      </w:r>
      <w:r w:rsidR="003B1C34" w:rsidRPr="008B09A4">
        <w:rPr>
          <w:rFonts w:ascii="Trebuchet MS" w:eastAsiaTheme="minorHAnsi" w:hAnsi="Trebuchet MS" w:cs="Arial"/>
          <w:sz w:val="20"/>
          <w:szCs w:val="20"/>
        </w:rPr>
        <w:t xml:space="preserve">27 à 30 </w:t>
      </w:r>
      <w:r w:rsidRPr="008B09A4">
        <w:rPr>
          <w:rFonts w:ascii="Trebuchet MS" w:eastAsiaTheme="minorHAnsi" w:hAnsi="Trebuchet MS" w:cs="Arial"/>
          <w:sz w:val="20"/>
          <w:szCs w:val="20"/>
        </w:rPr>
        <w:t xml:space="preserve">du </w:t>
      </w:r>
      <w:r w:rsidR="00CC0A31" w:rsidRPr="008B09A4">
        <w:rPr>
          <w:rFonts w:ascii="Trebuchet MS" w:eastAsiaTheme="minorHAnsi" w:hAnsi="Trebuchet MS" w:cs="Arial"/>
          <w:sz w:val="20"/>
          <w:szCs w:val="20"/>
        </w:rPr>
        <w:t>CCAG-FCS</w:t>
      </w:r>
      <w:r w:rsidRPr="008B09A4">
        <w:rPr>
          <w:rFonts w:ascii="Trebuchet MS" w:eastAsiaTheme="minorHAnsi" w:hAnsi="Trebuchet MS" w:cs="Arial"/>
          <w:sz w:val="20"/>
          <w:szCs w:val="20"/>
        </w:rPr>
        <w:t>, sous réserve des précisions</w:t>
      </w:r>
      <w:r w:rsidR="00371E42" w:rsidRPr="008B09A4">
        <w:rPr>
          <w:rFonts w:ascii="Trebuchet MS" w:eastAsiaTheme="minorHAnsi" w:hAnsi="Trebuchet MS" w:cs="Arial"/>
          <w:sz w:val="20"/>
          <w:szCs w:val="20"/>
        </w:rPr>
        <w:t xml:space="preserve"> et/ou dérogations qui suivent.</w:t>
      </w:r>
    </w:p>
    <w:p w:rsidR="008E08B6" w:rsidRPr="008B09A4" w:rsidRDefault="008E08B6" w:rsidP="008E08B6">
      <w:pPr>
        <w:pStyle w:val="Titre2"/>
      </w:pPr>
      <w:bookmarkStart w:id="262" w:name="_Toc196223857"/>
      <w:r w:rsidRPr="008B09A4">
        <w:t xml:space="preserve">Livraisons </w:t>
      </w:r>
      <w:r w:rsidR="00984D36" w:rsidRPr="008B09A4">
        <w:t>des</w:t>
      </w:r>
      <w:r w:rsidR="00C04F00" w:rsidRPr="008B09A4">
        <w:t xml:space="preserve"> </w:t>
      </w:r>
      <w:r w:rsidR="00984D36" w:rsidRPr="008B09A4">
        <w:t>fournitures</w:t>
      </w:r>
      <w:bookmarkEnd w:id="262"/>
    </w:p>
    <w:p w:rsidR="002B63F5" w:rsidRPr="008B09A4" w:rsidRDefault="008B09A4" w:rsidP="008B09A4">
      <w:pPr>
        <w:jc w:val="both"/>
        <w:rPr>
          <w:rFonts w:ascii="Trebuchet MS" w:hAnsi="Trebuchet MS"/>
          <w:sz w:val="20"/>
          <w:szCs w:val="20"/>
        </w:rPr>
      </w:pPr>
      <w:r w:rsidRPr="008B09A4">
        <w:rPr>
          <w:rFonts w:ascii="Trebuchet MS" w:hAnsi="Trebuchet MS"/>
          <w:sz w:val="20"/>
          <w:szCs w:val="20"/>
        </w:rPr>
        <w:t>San objet</w:t>
      </w:r>
    </w:p>
    <w:p w:rsidR="004B4185" w:rsidRPr="008B09A4" w:rsidRDefault="0006428D" w:rsidP="00925726">
      <w:pPr>
        <w:pStyle w:val="Titre2"/>
      </w:pPr>
      <w:bookmarkStart w:id="263" w:name="_Toc408589859"/>
      <w:bookmarkStart w:id="264" w:name="_Toc59538104"/>
      <w:bookmarkStart w:id="265" w:name="_Toc59539983"/>
      <w:bookmarkStart w:id="266" w:name="_Toc59540061"/>
      <w:bookmarkStart w:id="267" w:name="_Toc196223858"/>
      <w:r w:rsidRPr="008B09A4">
        <w:t>Décision</w:t>
      </w:r>
      <w:r w:rsidR="004B4185" w:rsidRPr="008B09A4">
        <w:t xml:space="preserve"> </w:t>
      </w:r>
      <w:bookmarkEnd w:id="263"/>
      <w:r w:rsidR="004B4185" w:rsidRPr="008B09A4">
        <w:t>après vérifications</w:t>
      </w:r>
      <w:bookmarkEnd w:id="264"/>
      <w:bookmarkEnd w:id="265"/>
      <w:bookmarkEnd w:id="266"/>
      <w:bookmarkEnd w:id="267"/>
    </w:p>
    <w:p w:rsidR="009C03F0" w:rsidRPr="008B09A4" w:rsidRDefault="009C03F0" w:rsidP="004B4185">
      <w:pPr>
        <w:spacing w:after="120"/>
        <w:jc w:val="both"/>
        <w:rPr>
          <w:rFonts w:ascii="Trebuchet MS" w:hAnsi="Trebuchet MS" w:cs="Arial"/>
          <w:sz w:val="20"/>
          <w:szCs w:val="20"/>
        </w:rPr>
      </w:pPr>
      <w:r w:rsidRPr="008B09A4">
        <w:rPr>
          <w:rFonts w:ascii="Trebuchet MS" w:hAnsi="Trebuchet MS" w:cs="Arial"/>
          <w:sz w:val="20"/>
          <w:szCs w:val="20"/>
        </w:rPr>
        <w:t xml:space="preserve">A l’issue des opérations de vérification qualitative, le </w:t>
      </w:r>
      <w:r w:rsidR="004B4185" w:rsidRPr="008B09A4">
        <w:rPr>
          <w:rFonts w:ascii="Trebuchet MS" w:hAnsi="Trebuchet MS" w:cs="Arial"/>
          <w:sz w:val="20"/>
          <w:szCs w:val="20"/>
        </w:rPr>
        <w:t>représentant</w:t>
      </w:r>
      <w:r w:rsidRPr="008B09A4">
        <w:rPr>
          <w:rFonts w:ascii="Trebuchet MS" w:hAnsi="Trebuchet MS" w:cs="Arial"/>
          <w:sz w:val="20"/>
          <w:szCs w:val="20"/>
        </w:rPr>
        <w:t xml:space="preserve"> </w:t>
      </w:r>
      <w:r w:rsidR="004B4185" w:rsidRPr="008B09A4">
        <w:rPr>
          <w:rFonts w:ascii="Trebuchet MS" w:hAnsi="Trebuchet MS" w:cs="Arial"/>
          <w:sz w:val="20"/>
          <w:szCs w:val="20"/>
        </w:rPr>
        <w:t xml:space="preserve">de l’établissement </w:t>
      </w:r>
      <w:r w:rsidRPr="008B09A4">
        <w:rPr>
          <w:rFonts w:ascii="Trebuchet MS" w:hAnsi="Trebuchet MS" w:cs="Arial"/>
          <w:sz w:val="20"/>
          <w:szCs w:val="20"/>
        </w:rPr>
        <w:t>prend une décision d</w:t>
      </w:r>
      <w:r w:rsidR="005F1CB6" w:rsidRPr="008B09A4">
        <w:rPr>
          <w:rFonts w:ascii="Trebuchet MS" w:hAnsi="Trebuchet MS" w:cs="Arial"/>
          <w:sz w:val="20"/>
          <w:szCs w:val="20"/>
        </w:rPr>
        <w:t>’</w:t>
      </w:r>
      <w:r w:rsidRPr="008B09A4">
        <w:rPr>
          <w:rFonts w:ascii="Trebuchet MS" w:hAnsi="Trebuchet MS" w:cs="Arial"/>
          <w:sz w:val="20"/>
          <w:szCs w:val="20"/>
        </w:rPr>
        <w:t>admission, d</w:t>
      </w:r>
      <w:r w:rsidR="005F1CB6" w:rsidRPr="008B09A4">
        <w:rPr>
          <w:rFonts w:ascii="Trebuchet MS" w:hAnsi="Trebuchet MS" w:cs="Arial"/>
          <w:sz w:val="20"/>
          <w:szCs w:val="20"/>
        </w:rPr>
        <w:t>’</w:t>
      </w:r>
      <w:r w:rsidRPr="008B09A4">
        <w:rPr>
          <w:rFonts w:ascii="Trebuchet MS" w:hAnsi="Trebuchet MS" w:cs="Arial"/>
          <w:sz w:val="20"/>
          <w:szCs w:val="20"/>
        </w:rPr>
        <w:t>ajournement, de réfaction ou de rejet dans les conditions prévues à l</w:t>
      </w:r>
      <w:r w:rsidR="005F1CB6" w:rsidRPr="008B09A4">
        <w:rPr>
          <w:rFonts w:ascii="Trebuchet MS" w:hAnsi="Trebuchet MS" w:cs="Arial"/>
          <w:sz w:val="20"/>
          <w:szCs w:val="20"/>
        </w:rPr>
        <w:t>’</w:t>
      </w:r>
      <w:r w:rsidR="003B1C34" w:rsidRPr="008B09A4">
        <w:rPr>
          <w:rFonts w:ascii="Trebuchet MS" w:hAnsi="Trebuchet MS" w:cs="Arial"/>
          <w:sz w:val="20"/>
          <w:szCs w:val="20"/>
        </w:rPr>
        <w:t>article 30</w:t>
      </w:r>
      <w:r w:rsidRPr="008B09A4">
        <w:rPr>
          <w:rFonts w:ascii="Trebuchet MS" w:hAnsi="Trebuchet MS" w:cs="Arial"/>
          <w:sz w:val="20"/>
          <w:szCs w:val="20"/>
        </w:rPr>
        <w:t xml:space="preserve"> du </w:t>
      </w:r>
      <w:r w:rsidR="00CC0A31" w:rsidRPr="008B09A4">
        <w:rPr>
          <w:rFonts w:ascii="Trebuchet MS" w:hAnsi="Trebuchet MS" w:cs="Arial"/>
          <w:sz w:val="20"/>
          <w:szCs w:val="20"/>
        </w:rPr>
        <w:t>CCAG-FCS</w:t>
      </w:r>
      <w:r w:rsidRPr="008B09A4">
        <w:rPr>
          <w:rFonts w:ascii="Trebuchet MS" w:hAnsi="Trebuchet MS" w:cs="Arial"/>
          <w:sz w:val="20"/>
          <w:szCs w:val="20"/>
        </w:rPr>
        <w:t>.</w:t>
      </w:r>
    </w:p>
    <w:p w:rsidR="008C3A5F" w:rsidRPr="008B09A4" w:rsidRDefault="008C3A5F" w:rsidP="00925726">
      <w:pPr>
        <w:pStyle w:val="Titre2"/>
      </w:pPr>
      <w:bookmarkStart w:id="268" w:name="_Toc408589860"/>
      <w:bookmarkStart w:id="269" w:name="_Toc59538105"/>
      <w:bookmarkStart w:id="270" w:name="_Toc59539984"/>
      <w:bookmarkStart w:id="271" w:name="_Toc59540062"/>
      <w:bookmarkStart w:id="272" w:name="_Ref90391433"/>
      <w:bookmarkStart w:id="273" w:name="_Toc196223859"/>
      <w:r w:rsidRPr="008B09A4">
        <w:t>Admission et transfert de propriété</w:t>
      </w:r>
      <w:bookmarkEnd w:id="268"/>
      <w:bookmarkEnd w:id="269"/>
      <w:bookmarkEnd w:id="270"/>
      <w:bookmarkEnd w:id="271"/>
      <w:bookmarkEnd w:id="272"/>
      <w:bookmarkEnd w:id="273"/>
    </w:p>
    <w:p w:rsidR="004B4185" w:rsidRPr="008B09A4" w:rsidRDefault="004B4185" w:rsidP="004B4185">
      <w:pPr>
        <w:spacing w:after="120"/>
        <w:jc w:val="both"/>
        <w:rPr>
          <w:rFonts w:ascii="Trebuchet MS" w:hAnsi="Trebuchet MS" w:cs="Calibri"/>
          <w:sz w:val="20"/>
          <w:szCs w:val="20"/>
        </w:rPr>
      </w:pPr>
      <w:r w:rsidRPr="008B09A4">
        <w:rPr>
          <w:rFonts w:ascii="Trebuchet MS" w:hAnsi="Trebuchet MS" w:cs="Calibri"/>
          <w:sz w:val="20"/>
          <w:szCs w:val="20"/>
        </w:rPr>
        <w:t>L’admission des prestations donne lieu à l</w:t>
      </w:r>
      <w:r w:rsidR="005F1CB6" w:rsidRPr="008B09A4">
        <w:rPr>
          <w:rFonts w:ascii="Trebuchet MS" w:hAnsi="Trebuchet MS" w:cs="Calibri"/>
          <w:sz w:val="20"/>
          <w:szCs w:val="20"/>
        </w:rPr>
        <w:t>’</w:t>
      </w:r>
      <w:r w:rsidRPr="008B09A4">
        <w:rPr>
          <w:rFonts w:ascii="Trebuchet MS" w:hAnsi="Trebuchet MS" w:cs="Calibri"/>
          <w:sz w:val="20"/>
          <w:szCs w:val="20"/>
        </w:rPr>
        <w:t>établissement d</w:t>
      </w:r>
      <w:r w:rsidR="005F1CB6" w:rsidRPr="008B09A4">
        <w:rPr>
          <w:rFonts w:ascii="Trebuchet MS" w:hAnsi="Trebuchet MS" w:cs="Calibri"/>
          <w:sz w:val="20"/>
          <w:szCs w:val="20"/>
        </w:rPr>
        <w:t>’</w:t>
      </w:r>
      <w:r w:rsidRPr="008B09A4">
        <w:rPr>
          <w:rFonts w:ascii="Trebuchet MS" w:hAnsi="Trebuchet MS" w:cs="Calibri"/>
          <w:sz w:val="20"/>
          <w:szCs w:val="20"/>
        </w:rPr>
        <w:t xml:space="preserve">une décision écrite notifiée au </w:t>
      </w:r>
      <w:r w:rsidR="00C25810" w:rsidRPr="008B09A4">
        <w:rPr>
          <w:rFonts w:ascii="Trebuchet MS" w:hAnsi="Trebuchet MS" w:cs="Calibri"/>
          <w:sz w:val="20"/>
          <w:szCs w:val="20"/>
        </w:rPr>
        <w:t>Titulaire</w:t>
      </w:r>
      <w:r w:rsidRPr="008B09A4">
        <w:rPr>
          <w:rFonts w:ascii="Trebuchet MS" w:hAnsi="Trebuchet MS" w:cs="Calibri"/>
          <w:sz w:val="20"/>
          <w:szCs w:val="20"/>
        </w:rPr>
        <w:t xml:space="preserve">, dans le délai imparti </w:t>
      </w:r>
      <w:r w:rsidR="00DE58C4" w:rsidRPr="008B09A4">
        <w:rPr>
          <w:rFonts w:ascii="Trebuchet MS" w:hAnsi="Trebuchet MS" w:cs="Calibri"/>
          <w:sz w:val="20"/>
          <w:szCs w:val="20"/>
        </w:rPr>
        <w:t>à l’</w:t>
      </w:r>
      <w:r w:rsidR="00391A88" w:rsidRPr="008B09A4">
        <w:rPr>
          <w:rFonts w:ascii="Trebuchet MS" w:hAnsi="Trebuchet MS" w:cs="Calibri"/>
          <w:sz w:val="20"/>
          <w:szCs w:val="20"/>
        </w:rPr>
        <w:t>Acheteur</w:t>
      </w:r>
      <w:r w:rsidRPr="008B09A4">
        <w:rPr>
          <w:rFonts w:ascii="Trebuchet MS" w:hAnsi="Trebuchet MS" w:cs="Calibri"/>
          <w:sz w:val="20"/>
          <w:szCs w:val="20"/>
        </w:rPr>
        <w:t xml:space="preserve"> pour procéder aux vérifications. A défaut de notification d’une décision dans ce délai, l’admission est réputée acquise.</w:t>
      </w:r>
    </w:p>
    <w:p w:rsidR="008C3A5F" w:rsidRPr="008B09A4" w:rsidRDefault="0023164C" w:rsidP="004B4185">
      <w:pPr>
        <w:spacing w:after="120"/>
        <w:jc w:val="both"/>
        <w:rPr>
          <w:rFonts w:ascii="Trebuchet MS" w:hAnsi="Trebuchet MS" w:cs="Calibri"/>
          <w:sz w:val="20"/>
          <w:szCs w:val="20"/>
        </w:rPr>
      </w:pPr>
      <w:r w:rsidRPr="008B09A4">
        <w:rPr>
          <w:rFonts w:ascii="Trebuchet MS" w:hAnsi="Trebuchet MS" w:cs="Calibri"/>
          <w:sz w:val="20"/>
          <w:szCs w:val="20"/>
        </w:rPr>
        <w:t>Sauf en cas de location ou de mise à disposition de matériel</w:t>
      </w:r>
      <w:r w:rsidR="008C3A5F" w:rsidRPr="008B09A4">
        <w:rPr>
          <w:rFonts w:ascii="Trebuchet MS" w:hAnsi="Trebuchet MS" w:cs="Calibri"/>
          <w:sz w:val="20"/>
          <w:szCs w:val="20"/>
        </w:rPr>
        <w:t>, la décision d’admission des produits entraine le transfert de propriété.</w:t>
      </w:r>
    </w:p>
    <w:p w:rsidR="00320321" w:rsidRPr="00C8272A" w:rsidRDefault="008C3A5F" w:rsidP="004B4185">
      <w:pPr>
        <w:spacing w:after="120"/>
        <w:jc w:val="both"/>
        <w:rPr>
          <w:rFonts w:ascii="Trebuchet MS" w:hAnsi="Trebuchet MS" w:cs="Calibri"/>
          <w:sz w:val="20"/>
          <w:szCs w:val="20"/>
        </w:rPr>
      </w:pPr>
      <w:r w:rsidRPr="008B09A4">
        <w:rPr>
          <w:rFonts w:ascii="Trebuchet MS" w:hAnsi="Trebuchet MS" w:cs="Calibri"/>
          <w:sz w:val="20"/>
          <w:szCs w:val="20"/>
        </w:rPr>
        <w:t xml:space="preserve">Si la remise des produits </w:t>
      </w:r>
      <w:r w:rsidR="0023164C" w:rsidRPr="008B09A4">
        <w:rPr>
          <w:rFonts w:ascii="Trebuchet MS" w:hAnsi="Trebuchet MS" w:cs="Calibri"/>
          <w:sz w:val="20"/>
          <w:szCs w:val="20"/>
        </w:rPr>
        <w:t>à l’établissement</w:t>
      </w:r>
      <w:r w:rsidRPr="008B09A4">
        <w:rPr>
          <w:rFonts w:ascii="Trebuchet MS" w:hAnsi="Trebuchet MS" w:cs="Calibri"/>
          <w:sz w:val="20"/>
          <w:szCs w:val="20"/>
        </w:rPr>
        <w:t xml:space="preserve"> est postérieure à leur admission, le </w:t>
      </w:r>
      <w:r w:rsidR="00C25810" w:rsidRPr="008B09A4">
        <w:rPr>
          <w:rFonts w:ascii="Trebuchet MS" w:hAnsi="Trebuchet MS" w:cs="Calibri"/>
          <w:sz w:val="20"/>
          <w:szCs w:val="20"/>
        </w:rPr>
        <w:t>Titulaire</w:t>
      </w:r>
      <w:r w:rsidRPr="008B09A4">
        <w:rPr>
          <w:rFonts w:ascii="Trebuchet MS" w:hAnsi="Trebuchet MS" w:cs="Calibri"/>
          <w:sz w:val="20"/>
          <w:szCs w:val="20"/>
        </w:rPr>
        <w:t xml:space="preserve"> assume, jusqu’à leur remise effective, </w:t>
      </w:r>
      <w:bookmarkStart w:id="274" w:name="_Toc408589861"/>
      <w:r w:rsidR="001315AD" w:rsidRPr="008B09A4">
        <w:rPr>
          <w:rFonts w:ascii="Trebuchet MS" w:hAnsi="Trebuchet MS" w:cs="Calibri"/>
          <w:sz w:val="20"/>
          <w:szCs w:val="20"/>
        </w:rPr>
        <w:t>les obligations du dépositaire.</w:t>
      </w:r>
    </w:p>
    <w:p w:rsidR="00B9376D" w:rsidRPr="00B9376D" w:rsidRDefault="008C3A5F" w:rsidP="00925726">
      <w:pPr>
        <w:pStyle w:val="Titre2"/>
      </w:pPr>
      <w:bookmarkStart w:id="275" w:name="_Toc59538106"/>
      <w:bookmarkStart w:id="276" w:name="_Toc59539985"/>
      <w:bookmarkStart w:id="277" w:name="_Toc59540063"/>
      <w:bookmarkStart w:id="278" w:name="_Toc196223860"/>
      <w:r w:rsidRPr="00885D04">
        <w:t>Responsabilité</w:t>
      </w:r>
      <w:bookmarkEnd w:id="274"/>
      <w:bookmarkEnd w:id="275"/>
      <w:bookmarkEnd w:id="276"/>
      <w:bookmarkEnd w:id="277"/>
      <w:bookmarkEnd w:id="278"/>
      <w:r w:rsidRPr="00885D04">
        <w:t xml:space="preserve"> </w:t>
      </w:r>
      <w:bookmarkStart w:id="279"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D87E00">
        <w:rPr>
          <w:rFonts w:ascii="Trebuchet MS" w:hAnsi="Trebuchet MS" w:cs="Arial"/>
          <w:sz w:val="20"/>
          <w:szCs w:val="20"/>
        </w:rPr>
        <w:t>CCAG-</w:t>
      </w:r>
      <w:r w:rsidR="00CC0A31">
        <w:rPr>
          <w:rFonts w:ascii="Trebuchet MS" w:hAnsi="Trebuchet MS" w:cs="Arial"/>
          <w:sz w:val="20"/>
          <w:szCs w:val="20"/>
        </w:rPr>
        <w:t>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B9376D" w:rsidRDefault="00B9376D" w:rsidP="00864D89">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w:t>
      </w:r>
      <w:r w:rsidR="00864D89">
        <w:rPr>
          <w:rFonts w:ascii="Trebuchet MS" w:hAnsi="Trebuchet MS" w:cs="Arial"/>
          <w:sz w:val="20"/>
          <w:szCs w:val="20"/>
        </w:rPr>
        <w:t>s jusqu’au lieu de destination.</w:t>
      </w:r>
    </w:p>
    <w:p w:rsidR="00A14EED" w:rsidRDefault="00A14EED" w:rsidP="00864D89">
      <w:pPr>
        <w:tabs>
          <w:tab w:val="left" w:pos="709"/>
        </w:tabs>
        <w:spacing w:after="120"/>
        <w:jc w:val="both"/>
        <w:rPr>
          <w:rFonts w:ascii="Trebuchet MS" w:hAnsi="Trebuchet MS" w:cs="Arial"/>
          <w:sz w:val="20"/>
          <w:szCs w:val="20"/>
        </w:rPr>
      </w:pPr>
      <w:r>
        <w:rPr>
          <w:rFonts w:ascii="Trebuchet MS" w:hAnsi="Trebuchet MS" w:cs="Arial"/>
          <w:sz w:val="20"/>
          <w:szCs w:val="20"/>
        </w:rPr>
        <w:t xml:space="preserve">En cas de problèmes </w:t>
      </w:r>
      <w:r w:rsidR="00B205CB">
        <w:rPr>
          <w:rFonts w:ascii="Trebuchet MS" w:hAnsi="Trebuchet MS" w:cs="Arial"/>
          <w:sz w:val="20"/>
          <w:szCs w:val="20"/>
        </w:rPr>
        <w:t>dans les</w:t>
      </w:r>
      <w:r>
        <w:rPr>
          <w:rFonts w:ascii="Trebuchet MS" w:hAnsi="Trebuchet MS" w:cs="Arial"/>
          <w:sz w:val="20"/>
          <w:szCs w:val="20"/>
        </w:rPr>
        <w:t xml:space="preserve"> circuits de distribution normaux (ex : grève des transporteurs), le Titulaire du marché assurera tous les frais afférents à la bonne conservation et au bon acheminement des produits dans les meilleurs délais.</w:t>
      </w:r>
    </w:p>
    <w:p w:rsidR="000C4761" w:rsidRPr="00A14EED" w:rsidRDefault="008C3A5F" w:rsidP="00A14EED">
      <w:pPr>
        <w:pStyle w:val="Titre1"/>
      </w:pPr>
      <w:bookmarkStart w:id="280" w:name="_Toc59538107"/>
      <w:bookmarkStart w:id="281" w:name="_Ref59538222"/>
      <w:bookmarkStart w:id="282" w:name="_Ref59538285"/>
      <w:bookmarkStart w:id="283" w:name="_Ref59538288"/>
      <w:bookmarkStart w:id="284" w:name="_Toc59539986"/>
      <w:bookmarkStart w:id="285" w:name="_Toc59540064"/>
      <w:bookmarkStart w:id="286" w:name="_Ref98762853"/>
      <w:bookmarkStart w:id="287" w:name="_Toc196223861"/>
      <w:r w:rsidRPr="00885D04">
        <w:lastRenderedPageBreak/>
        <w:t>Garantie</w:t>
      </w:r>
      <w:bookmarkEnd w:id="279"/>
      <w:bookmarkEnd w:id="280"/>
      <w:bookmarkEnd w:id="281"/>
      <w:bookmarkEnd w:id="282"/>
      <w:bookmarkEnd w:id="283"/>
      <w:bookmarkEnd w:id="284"/>
      <w:bookmarkEnd w:id="285"/>
      <w:bookmarkEnd w:id="286"/>
      <w:bookmarkEnd w:id="287"/>
    </w:p>
    <w:bookmarkEnd w:id="190"/>
    <w:p w:rsidR="00984D36" w:rsidRPr="000C4761" w:rsidRDefault="00984D36" w:rsidP="00984D36">
      <w:pPr>
        <w:spacing w:after="120"/>
        <w:jc w:val="both"/>
        <w:rPr>
          <w:rFonts w:ascii="Trebuchet MS" w:hAnsi="Trebuchet MS" w:cs="Arial"/>
          <w:sz w:val="20"/>
          <w:szCs w:val="20"/>
        </w:rPr>
      </w:pPr>
      <w:r w:rsidRPr="000C4761">
        <w:rPr>
          <w:rFonts w:ascii="Trebuchet MS" w:hAnsi="Trebuchet MS" w:cs="Arial"/>
          <w:sz w:val="20"/>
          <w:szCs w:val="20"/>
        </w:rPr>
        <w:t>Conformément a</w:t>
      </w:r>
      <w:r>
        <w:rPr>
          <w:rFonts w:ascii="Trebuchet MS" w:hAnsi="Trebuchet MS" w:cs="Arial"/>
          <w:sz w:val="20"/>
          <w:szCs w:val="20"/>
        </w:rPr>
        <w:t>ux prescriptions de l’article 33</w:t>
      </w:r>
      <w:r w:rsidRPr="000C4761">
        <w:rPr>
          <w:rFonts w:ascii="Trebuchet MS" w:hAnsi="Trebuchet MS" w:cs="Arial"/>
          <w:sz w:val="20"/>
          <w:szCs w:val="20"/>
        </w:rPr>
        <w:t xml:space="preserve"> du </w:t>
      </w:r>
      <w:r>
        <w:rPr>
          <w:rFonts w:ascii="Trebuchet MS" w:hAnsi="Trebuchet MS" w:cs="Arial"/>
          <w:sz w:val="20"/>
          <w:szCs w:val="20"/>
        </w:rPr>
        <w:t>CCAG-FCS</w:t>
      </w:r>
      <w:r w:rsidRPr="000C4761">
        <w:rPr>
          <w:rFonts w:ascii="Trebuchet MS" w:hAnsi="Trebuchet MS" w:cs="Arial"/>
          <w:sz w:val="20"/>
          <w:szCs w:val="20"/>
        </w:rPr>
        <w:t xml:space="preserve">, la prestation est garantie à compter de la date d’admission et pendant un an au minimum. La durée de garantie applicable est celle proposée par le </w:t>
      </w:r>
      <w:r>
        <w:rPr>
          <w:rFonts w:ascii="Trebuchet MS" w:hAnsi="Trebuchet MS" w:cs="Arial"/>
          <w:sz w:val="20"/>
          <w:szCs w:val="20"/>
        </w:rPr>
        <w:t>Titulaire</w:t>
      </w:r>
      <w:r w:rsidRPr="000C4761">
        <w:rPr>
          <w:rFonts w:ascii="Trebuchet MS" w:hAnsi="Trebuchet MS" w:cs="Arial"/>
          <w:sz w:val="20"/>
          <w:szCs w:val="20"/>
        </w:rPr>
        <w:t xml:space="preserve"> dans son offre lorsque celle-ci est supérieure à un an.</w:t>
      </w:r>
    </w:p>
    <w:p w:rsidR="00CF02AD" w:rsidRDefault="00CF02AD" w:rsidP="0059020A">
      <w:pPr>
        <w:pStyle w:val="Corpsdetexte2"/>
        <w:spacing w:before="120"/>
        <w:rPr>
          <w:rFonts w:ascii="Trebuchet MS" w:hAnsi="Trebuchet MS" w:cs="Arial"/>
          <w:color w:val="FF0000"/>
          <w:sz w:val="20"/>
          <w:szCs w:val="20"/>
        </w:rPr>
      </w:pPr>
    </w:p>
    <w:p w:rsidR="00F6026A" w:rsidRPr="00F6026A" w:rsidRDefault="00F6026A" w:rsidP="00F6026A">
      <w:pPr>
        <w:autoSpaceDE w:val="0"/>
        <w:autoSpaceDN w:val="0"/>
        <w:adjustRightInd w:val="0"/>
        <w:spacing w:after="120"/>
        <w:jc w:val="both"/>
        <w:rPr>
          <w:rFonts w:ascii="Trebuchet MS" w:eastAsia="Times New Roman" w:hAnsi="Trebuchet MS" w:cs="Trebuchet MS"/>
          <w:sz w:val="20"/>
          <w:szCs w:val="20"/>
          <w:lang w:eastAsia="fr-FR"/>
        </w:rPr>
      </w:pP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288" w:name="_Toc408589864"/>
      <w:bookmarkStart w:id="289"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290" w:name="_Toc59538108"/>
      <w:bookmarkStart w:id="291" w:name="_Ref59538221"/>
      <w:bookmarkStart w:id="292" w:name="_Ref59538262"/>
      <w:bookmarkStart w:id="293" w:name="_Toc59539987"/>
      <w:bookmarkStart w:id="294" w:name="_Toc59540065"/>
      <w:bookmarkStart w:id="295" w:name="_Toc196223862"/>
      <w:r>
        <w:t>Délais d’exécution et p</w:t>
      </w:r>
      <w:r w:rsidR="008C3A5F" w:rsidRPr="00885D04">
        <w:t>énalités de retard</w:t>
      </w:r>
      <w:bookmarkEnd w:id="288"/>
      <w:bookmarkEnd w:id="290"/>
      <w:bookmarkEnd w:id="291"/>
      <w:bookmarkEnd w:id="292"/>
      <w:bookmarkEnd w:id="293"/>
      <w:bookmarkEnd w:id="294"/>
      <w:bookmarkEnd w:id="295"/>
    </w:p>
    <w:p w:rsidR="00542A6E" w:rsidRPr="00542A6E" w:rsidRDefault="00542A6E" w:rsidP="00542A6E">
      <w:pPr>
        <w:pStyle w:val="Titre2"/>
      </w:pPr>
      <w:bookmarkStart w:id="296" w:name="_Toc408589865"/>
      <w:bookmarkStart w:id="297" w:name="_Toc59538109"/>
      <w:bookmarkStart w:id="298" w:name="_Toc59539988"/>
      <w:bookmarkStart w:id="299" w:name="_Toc59540066"/>
      <w:bookmarkStart w:id="300" w:name="_Toc196223863"/>
      <w:r w:rsidRPr="00885D04">
        <w:t>Définition du délai contractuel</w:t>
      </w:r>
      <w:bookmarkEnd w:id="296"/>
      <w:bookmarkEnd w:id="297"/>
      <w:bookmarkEnd w:id="298"/>
      <w:bookmarkEnd w:id="299"/>
      <w:bookmarkEnd w:id="300"/>
    </w:p>
    <w:p w:rsidR="00542A6E" w:rsidRDefault="00542A6E" w:rsidP="00542A6E">
      <w:pPr>
        <w:autoSpaceDE w:val="0"/>
        <w:autoSpaceDN w:val="0"/>
        <w:adjustRightInd w:val="0"/>
        <w:spacing w:after="120"/>
        <w:jc w:val="both"/>
        <w:rPr>
          <w:rFonts w:ascii="Trebuchet MS" w:hAnsi="Trebuchet MS" w:cs="Arial"/>
          <w:sz w:val="20"/>
          <w:szCs w:val="20"/>
        </w:rPr>
      </w:pPr>
      <w:r>
        <w:rPr>
          <w:rFonts w:ascii="Trebuchet MS" w:hAnsi="Trebuchet MS" w:cs="Arial"/>
          <w:sz w:val="20"/>
          <w:szCs w:val="20"/>
        </w:rPr>
        <w:t>Les délais maximum d’exécution des prestations ou de livraison des fournitures sont indiqués ci-dessous.</w:t>
      </w:r>
    </w:p>
    <w:p w:rsidR="00542A6E" w:rsidRPr="00D923CA" w:rsidRDefault="00542A6E" w:rsidP="00542A6E">
      <w:pPr>
        <w:spacing w:after="120"/>
        <w:jc w:val="both"/>
        <w:rPr>
          <w:rFonts w:ascii="Trebuchet MS" w:hAnsi="Trebuchet MS" w:cs="Calibri"/>
          <w:sz w:val="20"/>
        </w:rPr>
      </w:pPr>
      <w:r w:rsidRPr="00C92C95">
        <w:rPr>
          <w:rFonts w:ascii="Trebuchet MS" w:hAnsi="Trebuchet MS" w:cs="Calibri"/>
          <w:sz w:val="20"/>
        </w:rPr>
        <w:t xml:space="preserve">Si la date de livraison ne peut pas être respectée, le </w:t>
      </w:r>
      <w:r>
        <w:rPr>
          <w:rFonts w:ascii="Trebuchet MS" w:hAnsi="Trebuchet MS" w:cs="Calibri"/>
          <w:sz w:val="20"/>
        </w:rPr>
        <w:t>Titulaire</w:t>
      </w:r>
      <w:r w:rsidRPr="00C92C95">
        <w:rPr>
          <w:rFonts w:ascii="Trebuchet MS" w:hAnsi="Trebuchet MS" w:cs="Calibri"/>
          <w:sz w:val="20"/>
        </w:rPr>
        <w:t xml:space="preserve"> doit en informer le service ayant effectuée la commande pour fixer une nouvelle date de livraison. Cette dernière, pour être validée par l’établissement, doit être confirmée par écrit par le </w:t>
      </w:r>
      <w:r>
        <w:rPr>
          <w:rFonts w:ascii="Trebuchet MS" w:hAnsi="Trebuchet MS" w:cs="Calibri"/>
          <w:sz w:val="20"/>
        </w:rPr>
        <w:t>Titulaire</w:t>
      </w:r>
      <w:r w:rsidRPr="00C92C95">
        <w:rPr>
          <w:rFonts w:ascii="Trebuchet MS" w:hAnsi="Trebuchet MS" w:cs="Calibri"/>
          <w:sz w:val="20"/>
        </w:rPr>
        <w:t>. L’établissement se réserve le droit de refuser cette nouvelle date de livraison.</w:t>
      </w:r>
    </w:p>
    <w:p w:rsidR="00542A6E" w:rsidRDefault="00542A6E" w:rsidP="00542A6E">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Pr>
          <w:rFonts w:ascii="Trebuchet MS" w:hAnsi="Trebuchet MS" w:cs="Arial"/>
          <w:sz w:val="20"/>
          <w:szCs w:val="20"/>
        </w:rPr>
        <w:t>de l’établissement</w:t>
      </w:r>
      <w:r w:rsidRPr="0007713D">
        <w:rPr>
          <w:rFonts w:ascii="Trebuchet MS" w:hAnsi="Trebuchet MS" w:cs="Arial"/>
          <w:sz w:val="20"/>
          <w:szCs w:val="20"/>
        </w:rPr>
        <w:t xml:space="preserve"> ou du fait d’un événement ayant</w:t>
      </w:r>
      <w:r>
        <w:rPr>
          <w:rFonts w:ascii="Trebuchet MS" w:hAnsi="Trebuchet MS" w:cs="Arial"/>
          <w:sz w:val="20"/>
          <w:szCs w:val="20"/>
        </w:rPr>
        <w:t xml:space="preserve"> un caractère de force majeure.</w:t>
      </w:r>
    </w:p>
    <w:p w:rsidR="00542A6E" w:rsidRPr="00885D04" w:rsidRDefault="00542A6E" w:rsidP="00542A6E">
      <w:pPr>
        <w:pStyle w:val="Titre2"/>
        <w:ind w:left="578" w:hanging="578"/>
      </w:pPr>
      <w:bookmarkStart w:id="301" w:name="_Toc95734333"/>
      <w:bookmarkStart w:id="302" w:name="_Toc196223864"/>
      <w:r w:rsidRPr="00885D04">
        <w:t>Définition du délai contractuel</w:t>
      </w:r>
      <w:bookmarkEnd w:id="301"/>
      <w:bookmarkEnd w:id="302"/>
    </w:p>
    <w:p w:rsidR="008B09A4" w:rsidRPr="008B09A4" w:rsidRDefault="00542A6E" w:rsidP="00542A6E">
      <w:pPr>
        <w:autoSpaceDE w:val="0"/>
        <w:autoSpaceDN w:val="0"/>
        <w:adjustRightInd w:val="0"/>
        <w:spacing w:after="120"/>
        <w:jc w:val="both"/>
        <w:rPr>
          <w:rFonts w:ascii="Trebuchet MS" w:hAnsi="Trebuchet MS" w:cs="Arial"/>
          <w:sz w:val="20"/>
          <w:szCs w:val="20"/>
        </w:rPr>
      </w:pPr>
      <w:r w:rsidRPr="008B09A4">
        <w:rPr>
          <w:rFonts w:ascii="Trebuchet MS" w:hAnsi="Trebuchet MS" w:cs="Arial"/>
          <w:sz w:val="20"/>
          <w:szCs w:val="20"/>
        </w:rPr>
        <w:t xml:space="preserve">Les prestations faisant l’objet d’un bon de commande devront être exécutées dans </w:t>
      </w:r>
      <w:r w:rsidR="008B09A4" w:rsidRPr="008B09A4">
        <w:rPr>
          <w:rFonts w:ascii="Trebuchet MS" w:hAnsi="Trebuchet MS" w:cs="Arial"/>
          <w:sz w:val="20"/>
          <w:szCs w:val="20"/>
        </w:rPr>
        <w:t>le</w:t>
      </w:r>
      <w:r w:rsidRPr="008B09A4">
        <w:rPr>
          <w:rFonts w:ascii="Trebuchet MS" w:hAnsi="Trebuchet MS" w:cs="Arial"/>
          <w:sz w:val="20"/>
          <w:szCs w:val="20"/>
        </w:rPr>
        <w:t xml:space="preserve"> délai</w:t>
      </w:r>
      <w:r w:rsidR="008B09A4" w:rsidRPr="008B09A4">
        <w:rPr>
          <w:rFonts w:ascii="Trebuchet MS" w:hAnsi="Trebuchet MS" w:cs="Arial"/>
          <w:sz w:val="20"/>
          <w:szCs w:val="20"/>
        </w:rPr>
        <w:t xml:space="preserve"> mentionné par le titulaire dans son BPU.</w:t>
      </w:r>
    </w:p>
    <w:p w:rsidR="00542A6E" w:rsidRPr="00C92C95" w:rsidRDefault="00542A6E" w:rsidP="00542A6E">
      <w:pPr>
        <w:spacing w:after="120"/>
        <w:jc w:val="both"/>
        <w:rPr>
          <w:rFonts w:ascii="Trebuchet MS" w:hAnsi="Trebuchet MS" w:cs="Calibri"/>
          <w:sz w:val="20"/>
        </w:rPr>
      </w:pPr>
      <w:r w:rsidRPr="00C92C95">
        <w:rPr>
          <w:rFonts w:ascii="Trebuchet MS" w:hAnsi="Trebuchet MS" w:cs="Calibri"/>
          <w:sz w:val="20"/>
        </w:rPr>
        <w:t xml:space="preserve">Si la date de livraison ne peut pas être respectée, le </w:t>
      </w:r>
      <w:r>
        <w:rPr>
          <w:rFonts w:ascii="Trebuchet MS" w:hAnsi="Trebuchet MS" w:cs="Calibri"/>
          <w:sz w:val="20"/>
        </w:rPr>
        <w:t>Titulaire</w:t>
      </w:r>
      <w:r w:rsidRPr="00C92C95">
        <w:rPr>
          <w:rFonts w:ascii="Trebuchet MS" w:hAnsi="Trebuchet MS" w:cs="Calibri"/>
          <w:sz w:val="20"/>
        </w:rPr>
        <w:t xml:space="preserve"> doit en informer le service ayant effectuée la commande pour fixer une nouvelle date de livraison. Cette dernière, pour être validée par l’établissement, doit être confirmée par écrit par le </w:t>
      </w:r>
      <w:r>
        <w:rPr>
          <w:rFonts w:ascii="Trebuchet MS" w:hAnsi="Trebuchet MS" w:cs="Calibri"/>
          <w:sz w:val="20"/>
        </w:rPr>
        <w:t>Titulaire</w:t>
      </w:r>
      <w:r w:rsidRPr="00C92C95">
        <w:rPr>
          <w:rFonts w:ascii="Trebuchet MS" w:hAnsi="Trebuchet MS" w:cs="Calibri"/>
          <w:sz w:val="20"/>
        </w:rPr>
        <w:t>. L’établissement se réserve le droit de refuser cette nouvelle date de livraison.</w:t>
      </w:r>
    </w:p>
    <w:p w:rsidR="00542A6E" w:rsidRPr="007B39E1" w:rsidRDefault="00542A6E" w:rsidP="00542A6E">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Pr>
          <w:rFonts w:ascii="Trebuchet MS" w:hAnsi="Trebuchet MS" w:cs="Arial"/>
          <w:sz w:val="20"/>
          <w:szCs w:val="20"/>
        </w:rPr>
        <w:t>de l’établissement</w:t>
      </w:r>
      <w:r w:rsidRPr="0007713D">
        <w:rPr>
          <w:rFonts w:ascii="Trebuchet MS" w:hAnsi="Trebuchet MS" w:cs="Arial"/>
          <w:sz w:val="20"/>
          <w:szCs w:val="20"/>
        </w:rPr>
        <w:t xml:space="preserve"> ou du fait d’un événement ayant</w:t>
      </w:r>
      <w:r>
        <w:rPr>
          <w:rFonts w:ascii="Trebuchet MS" w:hAnsi="Trebuchet MS" w:cs="Arial"/>
          <w:sz w:val="20"/>
          <w:szCs w:val="20"/>
        </w:rPr>
        <w:t xml:space="preserve"> un caractère de force majeure.</w:t>
      </w:r>
    </w:p>
    <w:p w:rsidR="0007713D" w:rsidRPr="000B33F6" w:rsidRDefault="008C3A5F" w:rsidP="00925726">
      <w:pPr>
        <w:pStyle w:val="Titre2"/>
      </w:pPr>
      <w:bookmarkStart w:id="303" w:name="_Toc408589866"/>
      <w:bookmarkStart w:id="304" w:name="_Toc59538110"/>
      <w:bookmarkStart w:id="305" w:name="_Toc59539989"/>
      <w:bookmarkStart w:id="306" w:name="_Toc59540067"/>
      <w:bookmarkStart w:id="307" w:name="_Toc196223865"/>
      <w:r w:rsidRPr="00885D04">
        <w:t>Exigibilité des pénalités de retard</w:t>
      </w:r>
      <w:bookmarkEnd w:id="303"/>
      <w:bookmarkEnd w:id="304"/>
      <w:bookmarkEnd w:id="305"/>
      <w:bookmarkEnd w:id="306"/>
      <w:bookmarkEnd w:id="307"/>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CC0A31">
        <w:rPr>
          <w:rFonts w:ascii="Trebuchet MS" w:hAnsi="Trebuchet MS"/>
          <w:sz w:val="20"/>
        </w:rPr>
        <w:t>CCAG-FCS</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C25810">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0B33F6" w:rsidRPr="000B33F6">
        <w:rPr>
          <w:rFonts w:ascii="Trebuchet MS" w:hAnsi="Trebuchet MS"/>
          <w:sz w:val="20"/>
        </w:rPr>
        <w:t>ci-dessus</w:t>
      </w:r>
      <w:r w:rsidRPr="000B33F6">
        <w:rPr>
          <w:rFonts w:ascii="Trebuchet MS" w:hAnsi="Trebuchet MS"/>
          <w:sz w:val="20"/>
        </w:rPr>
        <w:t xml:space="preserve"> ou aux stipulations auxquelles il renvoie, les prestations des </w:t>
      </w:r>
      <w:r w:rsidR="00C25810">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Il appartient au </w:t>
      </w:r>
      <w:r w:rsidR="00C25810">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sidR="00DE58C4">
        <w:rPr>
          <w:rFonts w:ascii="Trebuchet MS" w:hAnsi="Trebuchet MS"/>
          <w:sz w:val="20"/>
        </w:rPr>
        <w:t>de l’</w:t>
      </w:r>
      <w:r w:rsidR="00391A88">
        <w:rPr>
          <w:rFonts w:ascii="Trebuchet MS" w:hAnsi="Trebuchet MS"/>
          <w:sz w:val="20"/>
        </w:rPr>
        <w:t>Acheteur</w:t>
      </w:r>
      <w:r w:rsidRPr="000B33F6">
        <w:rPr>
          <w:rFonts w:ascii="Trebuchet MS" w:hAnsi="Trebuchet MS"/>
          <w:sz w:val="20"/>
        </w:rPr>
        <w:t xml:space="preserve"> à ses propres obligations contractuelles.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C92C95" w:rsidRPr="00C92C95" w:rsidRDefault="0007713D" w:rsidP="000B33F6">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sidR="005F1CB6">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C92C95" w:rsidRDefault="008C3A5F" w:rsidP="00925726">
      <w:pPr>
        <w:pStyle w:val="Titre2"/>
      </w:pPr>
      <w:bookmarkStart w:id="308" w:name="_Ref144188218"/>
      <w:bookmarkStart w:id="309" w:name="_Toc408589867"/>
      <w:bookmarkStart w:id="310" w:name="_Toc59538111"/>
      <w:bookmarkStart w:id="311" w:name="_Toc59539990"/>
      <w:bookmarkStart w:id="312" w:name="_Toc59540068"/>
      <w:bookmarkStart w:id="313" w:name="_Toc196223866"/>
      <w:r w:rsidRPr="00C92C95">
        <w:lastRenderedPageBreak/>
        <w:t>Calcul des pénalités de retard</w:t>
      </w:r>
      <w:bookmarkEnd w:id="308"/>
      <w:r w:rsidRPr="00C92C95">
        <w:t xml:space="preserve"> d’exécution</w:t>
      </w:r>
      <w:bookmarkEnd w:id="309"/>
      <w:bookmarkEnd w:id="310"/>
      <w:bookmarkEnd w:id="311"/>
      <w:bookmarkEnd w:id="312"/>
      <w:bookmarkEnd w:id="313"/>
    </w:p>
    <w:p w:rsidR="001945A7" w:rsidRPr="007257A3" w:rsidRDefault="000B33F6" w:rsidP="007257A3">
      <w:pPr>
        <w:tabs>
          <w:tab w:val="left" w:pos="709"/>
        </w:tabs>
        <w:spacing w:after="120"/>
        <w:jc w:val="both"/>
        <w:rPr>
          <w:rFonts w:ascii="Trebuchet MS" w:hAnsi="Trebuchet MS" w:cs="Arial"/>
          <w:color w:val="00B0F0"/>
          <w:sz w:val="20"/>
          <w:szCs w:val="20"/>
        </w:rPr>
      </w:pPr>
      <w:r w:rsidRPr="00C92C95">
        <w:rPr>
          <w:rFonts w:ascii="Trebuchet MS" w:hAnsi="Trebuchet MS" w:cs="Arial"/>
          <w:sz w:val="20"/>
          <w:szCs w:val="20"/>
        </w:rPr>
        <w:t xml:space="preserve">En cas de retard dans la livraison des fournitures ou dans l’exécution des prestations, le </w:t>
      </w:r>
      <w:r w:rsidR="00C25810">
        <w:rPr>
          <w:rFonts w:ascii="Trebuchet MS" w:hAnsi="Trebuchet MS" w:cs="Arial"/>
          <w:sz w:val="20"/>
          <w:szCs w:val="20"/>
        </w:rPr>
        <w:t>Titulaire</w:t>
      </w:r>
      <w:r w:rsidRPr="00C92C95">
        <w:rPr>
          <w:rFonts w:ascii="Trebuchet MS" w:hAnsi="Trebuchet MS" w:cs="Arial"/>
          <w:sz w:val="20"/>
          <w:szCs w:val="20"/>
        </w:rPr>
        <w:t xml:space="preserve"> </w:t>
      </w:r>
      <w:r w:rsidRPr="00897773">
        <w:rPr>
          <w:rFonts w:ascii="Trebuchet MS" w:hAnsi="Trebuchet MS" w:cs="Arial"/>
          <w:sz w:val="20"/>
          <w:szCs w:val="20"/>
        </w:rPr>
        <w:t>encourt une pénalité égale à</w:t>
      </w:r>
      <w:r w:rsidR="005F1CB6" w:rsidRPr="00897773">
        <w:rPr>
          <w:rFonts w:ascii="Trebuchet MS" w:hAnsi="Trebuchet MS" w:cs="Arial"/>
          <w:sz w:val="20"/>
          <w:szCs w:val="20"/>
        </w:rPr>
        <w:t> </w:t>
      </w:r>
      <w:r w:rsidRPr="00897773">
        <w:rPr>
          <w:rFonts w:ascii="Trebuchet MS" w:hAnsi="Trebuchet MS" w:cs="Arial"/>
          <w:b/>
          <w:sz w:val="20"/>
          <w:szCs w:val="20"/>
        </w:rPr>
        <w:t>150 €</w:t>
      </w:r>
      <w:r w:rsidRPr="00897773">
        <w:rPr>
          <w:rFonts w:ascii="Trebuchet MS" w:hAnsi="Trebuchet MS" w:cs="Arial"/>
          <w:sz w:val="20"/>
          <w:szCs w:val="20"/>
        </w:rPr>
        <w:t xml:space="preserve"> par jour calendaire de retard.</w:t>
      </w:r>
      <w:r w:rsidRPr="00C92C95">
        <w:rPr>
          <w:rFonts w:ascii="Trebuchet MS" w:hAnsi="Trebuchet MS" w:cs="Arial"/>
          <w:color w:val="00B0F0"/>
          <w:szCs w:val="20"/>
        </w:rPr>
        <w:t xml:space="preserve"> </w:t>
      </w:r>
    </w:p>
    <w:p w:rsidR="000B33F6" w:rsidRPr="00C92C95" w:rsidRDefault="000B33F6" w:rsidP="00925726">
      <w:pPr>
        <w:pStyle w:val="Titre2"/>
      </w:pPr>
      <w:bookmarkStart w:id="314" w:name="_Toc447277054"/>
      <w:bookmarkStart w:id="315" w:name="_Toc469492613"/>
      <w:bookmarkStart w:id="316" w:name="_Toc29198734"/>
      <w:bookmarkStart w:id="317" w:name="_Toc196223867"/>
      <w:r w:rsidRPr="00C92C95">
        <w:t>Pénalités pour mauvaise exécution des prestations</w:t>
      </w:r>
      <w:bookmarkEnd w:id="314"/>
      <w:bookmarkEnd w:id="315"/>
      <w:bookmarkEnd w:id="316"/>
      <w:bookmarkEnd w:id="317"/>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problèmes de livraison récurrents, constatés à trois reprises, (livraisons incomplètes, en dehors des horaires prescrits, erreurs sur les bons de livraison, erreurs d’adresse…), une pénalité forfaitaire de 50 € pourra être appliquée par </w:t>
      </w:r>
      <w:r w:rsidR="00DE58C4">
        <w:rPr>
          <w:rFonts w:ascii="Trebuchet MS" w:hAnsi="Trebuchet MS" w:cs="Arial"/>
          <w:sz w:val="20"/>
          <w:szCs w:val="20"/>
        </w:rPr>
        <w:t>l’</w:t>
      </w:r>
      <w:r w:rsidR="00391A88">
        <w:rPr>
          <w:rFonts w:ascii="Trebuchet MS" w:hAnsi="Trebuchet MS" w:cs="Arial"/>
          <w:sz w:val="20"/>
          <w:szCs w:val="20"/>
        </w:rPr>
        <w:t>Acheteur</w:t>
      </w:r>
      <w:r w:rsidRPr="00C92C95">
        <w:rPr>
          <w:rFonts w:ascii="Trebuchet MS" w:hAnsi="Trebuchet MS" w:cs="Arial"/>
          <w:sz w:val="20"/>
          <w:szCs w:val="20"/>
        </w:rPr>
        <w:t>, pour chaque livraison concernée.</w:t>
      </w:r>
    </w:p>
    <w:p w:rsidR="006602D6"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litiges d’ordre administratif récurrents lors de l’exécution du marché, constatés à trois reprises, (non-conformité des factures, changements de référence sans accord préalable </w:t>
      </w:r>
      <w:r w:rsidR="00DE58C4">
        <w:rPr>
          <w:rFonts w:ascii="Trebuchet MS" w:hAnsi="Trebuchet MS" w:cs="Arial"/>
          <w:sz w:val="20"/>
          <w:szCs w:val="20"/>
        </w:rPr>
        <w:t>de l’</w:t>
      </w:r>
      <w:r w:rsidR="00391A88">
        <w:rPr>
          <w:rFonts w:ascii="Trebuchet MS" w:hAnsi="Trebuchet MS" w:cs="Arial"/>
          <w:sz w:val="20"/>
          <w:szCs w:val="20"/>
        </w:rPr>
        <w:t>Acheteur</w:t>
      </w:r>
      <w:r w:rsidRPr="00C92C95">
        <w:rPr>
          <w:rFonts w:ascii="Trebuchet MS" w:hAnsi="Trebuchet MS" w:cs="Arial"/>
          <w:sz w:val="20"/>
          <w:szCs w:val="20"/>
        </w:rPr>
        <w:t>,</w:t>
      </w:r>
      <w:r w:rsidR="005F1CB6">
        <w:rPr>
          <w:rFonts w:ascii="Trebuchet MS" w:hAnsi="Trebuchet MS" w:cs="Arial"/>
          <w:sz w:val="20"/>
          <w:szCs w:val="20"/>
        </w:rPr>
        <w:t>…</w:t>
      </w:r>
      <w:r w:rsidRPr="00C92C95">
        <w:rPr>
          <w:rFonts w:ascii="Trebuchet MS" w:hAnsi="Trebuchet MS" w:cs="Arial"/>
          <w:sz w:val="20"/>
          <w:szCs w:val="20"/>
        </w:rPr>
        <w:t xml:space="preserve">), une pénalité forfaitaire de 50 € par constat pourra être appliquée par </w:t>
      </w:r>
      <w:r w:rsidR="00DE58C4">
        <w:rPr>
          <w:rFonts w:ascii="Trebuchet MS" w:hAnsi="Trebuchet MS" w:cs="Arial"/>
          <w:sz w:val="20"/>
          <w:szCs w:val="20"/>
        </w:rPr>
        <w:t>l’</w:t>
      </w:r>
      <w:r w:rsidR="00391A88">
        <w:rPr>
          <w:rFonts w:ascii="Trebuchet MS" w:hAnsi="Trebuchet MS" w:cs="Arial"/>
          <w:sz w:val="20"/>
          <w:szCs w:val="20"/>
        </w:rPr>
        <w:t>Acheteur</w:t>
      </w:r>
      <w:r w:rsidRPr="00C92C95">
        <w:rPr>
          <w:rFonts w:ascii="Trebuchet MS" w:hAnsi="Trebuchet MS" w:cs="Arial"/>
          <w:sz w:val="20"/>
          <w:szCs w:val="20"/>
        </w:rPr>
        <w:t>.</w:t>
      </w:r>
    </w:p>
    <w:p w:rsidR="000B33F6" w:rsidRPr="00C92C95" w:rsidRDefault="000B33F6" w:rsidP="00925726">
      <w:pPr>
        <w:pStyle w:val="Titre2"/>
      </w:pPr>
      <w:bookmarkStart w:id="318" w:name="_Toc29198735"/>
      <w:bookmarkStart w:id="319" w:name="_Toc196223868"/>
      <w:r w:rsidRPr="00C92C95">
        <w:t>Pénalités pour retard dans la fourniture de documents</w:t>
      </w:r>
      <w:bookmarkEnd w:id="318"/>
      <w:bookmarkEnd w:id="319"/>
    </w:p>
    <w:p w:rsidR="000B33F6" w:rsidRPr="00C92C95" w:rsidRDefault="000B33F6" w:rsidP="00C92C95">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forfaitaire de 100 € par jour calendaire de retard dans la fourniture de tous types de document qui lui serait réclamé en application du présent marché. </w:t>
      </w:r>
    </w:p>
    <w:p w:rsidR="008F0890" w:rsidRPr="00C92C95" w:rsidRDefault="008C3A5F" w:rsidP="00925726">
      <w:pPr>
        <w:pStyle w:val="Titre2"/>
      </w:pPr>
      <w:bookmarkStart w:id="320" w:name="_Toc408589872"/>
      <w:bookmarkStart w:id="321" w:name="_Toc59538114"/>
      <w:bookmarkStart w:id="322" w:name="_Toc59539993"/>
      <w:bookmarkStart w:id="323" w:name="_Toc59540071"/>
      <w:bookmarkStart w:id="324" w:name="_Toc196223869"/>
      <w:r w:rsidRPr="00C92C95">
        <w:t>Cumul</w:t>
      </w:r>
      <w:bookmarkEnd w:id="320"/>
      <w:bookmarkEnd w:id="321"/>
      <w:bookmarkEnd w:id="322"/>
      <w:bookmarkEnd w:id="323"/>
      <w:bookmarkEnd w:id="324"/>
    </w:p>
    <w:p w:rsidR="00C374DF"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60251D" w:rsidRPr="00C92C95" w:rsidRDefault="0060251D" w:rsidP="0060251D">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l’article 14.1.2 du CCAG-FCS, est relevé à </w:t>
      </w:r>
      <w:r w:rsidR="00C43221">
        <w:rPr>
          <w:rFonts w:ascii="Trebuchet MS" w:hAnsi="Trebuchet MS"/>
          <w:noProof/>
          <w:sz w:val="20"/>
        </w:rPr>
        <w:t>30</w:t>
      </w:r>
      <w:r>
        <w:rPr>
          <w:rFonts w:ascii="Trebuchet MS" w:hAnsi="Trebuchet MS"/>
          <w:noProof/>
          <w:sz w:val="20"/>
        </w:rPr>
        <w:t>%.</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CC0A31">
        <w:rPr>
          <w:rFonts w:ascii="Trebuchet MS" w:hAnsi="Trebuchet MS"/>
          <w:noProof/>
          <w:sz w:val="20"/>
        </w:rPr>
        <w:t>CCAG-FCS</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325" w:name="_Toc408589873"/>
      <w:bookmarkStart w:id="326" w:name="_Toc59538115"/>
      <w:bookmarkStart w:id="327" w:name="_Toc59539994"/>
      <w:bookmarkStart w:id="328" w:name="_Toc59540072"/>
      <w:bookmarkStart w:id="329" w:name="_Toc196223870"/>
      <w:r w:rsidRPr="00C92C95">
        <w:t xml:space="preserve">Résiliation </w:t>
      </w:r>
      <w:r w:rsidR="005610F7" w:rsidRPr="00C92C95">
        <w:t>du</w:t>
      </w:r>
      <w:r w:rsidRPr="00C92C95">
        <w:t xml:space="preserve"> marché</w:t>
      </w:r>
      <w:bookmarkEnd w:id="289"/>
      <w:bookmarkEnd w:id="325"/>
      <w:bookmarkEnd w:id="326"/>
      <w:bookmarkEnd w:id="327"/>
      <w:bookmarkEnd w:id="328"/>
      <w:bookmarkEnd w:id="329"/>
    </w:p>
    <w:p w:rsidR="005058DF" w:rsidRPr="00C92C95" w:rsidRDefault="005058DF" w:rsidP="00925726">
      <w:pPr>
        <w:pStyle w:val="Titre2"/>
      </w:pPr>
      <w:bookmarkStart w:id="330" w:name="_Toc29198757"/>
      <w:bookmarkStart w:id="331" w:name="_Toc196223871"/>
      <w:r w:rsidRPr="00C92C95">
        <w:t>Résiliation pour évènements extérieurs au marché</w:t>
      </w:r>
      <w:bookmarkEnd w:id="330"/>
      <w:bookmarkEnd w:id="331"/>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Pr="00C92C95">
        <w:rPr>
          <w:rFonts w:ascii="Trebuchet MS" w:hAnsi="Trebuchet MS"/>
          <w:noProof/>
          <w:sz w:val="20"/>
        </w:rPr>
        <w:t>.</w:t>
      </w:r>
    </w:p>
    <w:p w:rsidR="003D5425" w:rsidRPr="00C92C95" w:rsidRDefault="003D5425" w:rsidP="00925726">
      <w:pPr>
        <w:pStyle w:val="Titre2"/>
      </w:pPr>
      <w:bookmarkStart w:id="332" w:name="_Toc196223872"/>
      <w:r w:rsidRPr="00C92C95">
        <w:t>Résiliation pour évènements liés au marché</w:t>
      </w:r>
      <w:bookmarkEnd w:id="332"/>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w:t>
      </w:r>
      <w:r w:rsidR="00391A88">
        <w:rPr>
          <w:rFonts w:ascii="Trebuchet MS" w:hAnsi="Trebuchet MS" w:cs="Calibri"/>
          <w:sz w:val="20"/>
        </w:rPr>
        <w:t>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DE58C4">
        <w:rPr>
          <w:rFonts w:ascii="Trebuchet MS" w:hAnsi="Trebuchet MS" w:cs="Calibri"/>
          <w:sz w:val="20"/>
        </w:rPr>
        <w:t>l’</w:t>
      </w:r>
      <w:r w:rsidR="00391A88">
        <w:rPr>
          <w:rFonts w:ascii="Trebuchet MS" w:hAnsi="Trebuchet MS" w:cs="Calibri"/>
          <w:sz w:val="20"/>
        </w:rPr>
        <w:t>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5058DF"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25726">
      <w:pPr>
        <w:pStyle w:val="Titre2"/>
      </w:pPr>
      <w:bookmarkStart w:id="333" w:name="_Toc408589877"/>
      <w:bookmarkStart w:id="334" w:name="_Toc59538119"/>
      <w:bookmarkStart w:id="335" w:name="_Ref59538223"/>
      <w:bookmarkStart w:id="336" w:name="_Toc59539998"/>
      <w:bookmarkStart w:id="337" w:name="_Toc59540076"/>
      <w:bookmarkStart w:id="338" w:name="_Ref63774147"/>
      <w:bookmarkStart w:id="339" w:name="_Toc196223873"/>
      <w:r w:rsidRPr="00885D04">
        <w:t>Résiliation pour motifs d’intérêt général</w:t>
      </w:r>
      <w:bookmarkEnd w:id="333"/>
      <w:bookmarkEnd w:id="334"/>
      <w:bookmarkEnd w:id="335"/>
      <w:bookmarkEnd w:id="336"/>
      <w:bookmarkEnd w:id="337"/>
      <w:bookmarkEnd w:id="338"/>
      <w:bookmarkEnd w:id="339"/>
      <w:r w:rsidRPr="00885D04">
        <w:t xml:space="preserve"> </w:t>
      </w:r>
    </w:p>
    <w:p w:rsidR="003D5425"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w:t>
      </w:r>
      <w:r w:rsidR="00391A88">
        <w:rPr>
          <w:rFonts w:ascii="Trebuchet MS" w:hAnsi="Trebuchet MS" w:cs="Calibri"/>
          <w:bCs/>
          <w:sz w:val="20"/>
        </w:rPr>
        <w:t>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FC50ED" w:rsidRDefault="00FC50ED" w:rsidP="003824BE">
      <w:pPr>
        <w:tabs>
          <w:tab w:val="left" w:pos="5529"/>
        </w:tabs>
        <w:spacing w:after="120"/>
        <w:jc w:val="both"/>
        <w:rPr>
          <w:rFonts w:ascii="Trebuchet MS" w:hAnsi="Trebuchet MS" w:cs="Calibri"/>
          <w:bCs/>
          <w:sz w:val="20"/>
        </w:rPr>
      </w:pPr>
      <w:r>
        <w:rPr>
          <w:rFonts w:ascii="Trebuchet MS" w:hAnsi="Trebuchet MS" w:cs="Calibri"/>
          <w:bCs/>
          <w:sz w:val="20"/>
        </w:rPr>
        <w:t>Il peut notamment être mis fin au marché</w:t>
      </w:r>
      <w:r w:rsidR="00AB38B7">
        <w:rPr>
          <w:rFonts w:ascii="Trebuchet MS" w:hAnsi="Trebuchet MS" w:cs="Calibri"/>
          <w:bCs/>
          <w:sz w:val="20"/>
        </w:rPr>
        <w:t xml:space="preserve"> dans les cas suivants</w:t>
      </w:r>
      <w:r>
        <w:rPr>
          <w:rFonts w:ascii="Trebuchet MS" w:hAnsi="Trebuchet MS" w:cs="Calibri"/>
          <w:bCs/>
          <w:sz w:val="20"/>
        </w:rPr>
        <w:t xml:space="preserve"> : </w:t>
      </w:r>
    </w:p>
    <w:p w:rsidR="00FC50ED" w:rsidRPr="00FC50ED" w:rsidRDefault="00FC50ED" w:rsidP="00DC13D8">
      <w:pPr>
        <w:pStyle w:val="Paragraphedeliste"/>
        <w:numPr>
          <w:ilvl w:val="0"/>
          <w:numId w:val="24"/>
        </w:numPr>
        <w:tabs>
          <w:tab w:val="left" w:pos="5529"/>
        </w:tabs>
        <w:spacing w:after="120"/>
        <w:rPr>
          <w:rFonts w:ascii="Trebuchet MS" w:hAnsi="Trebuchet MS" w:cs="Calibri"/>
          <w:bCs/>
          <w:sz w:val="20"/>
        </w:rPr>
      </w:pPr>
      <w:r w:rsidRPr="00FC50ED">
        <w:rPr>
          <w:rFonts w:ascii="Trebuchet MS" w:hAnsi="Trebuchet MS" w:cs="Calibri"/>
          <w:bCs/>
          <w:sz w:val="20"/>
        </w:rPr>
        <w:t>mis</w:t>
      </w:r>
      <w:r w:rsidR="00AB38B7">
        <w:rPr>
          <w:rFonts w:ascii="Trebuchet MS" w:hAnsi="Trebuchet MS" w:cs="Calibri"/>
          <w:bCs/>
          <w:sz w:val="20"/>
        </w:rPr>
        <w:t>e</w:t>
      </w:r>
      <w:r w:rsidRPr="00FC50ED">
        <w:rPr>
          <w:rFonts w:ascii="Trebuchet MS" w:hAnsi="Trebuchet MS" w:cs="Calibri"/>
          <w:bCs/>
          <w:sz w:val="20"/>
        </w:rPr>
        <w:t xml:space="preserve"> hors service</w:t>
      </w:r>
      <w:r w:rsidR="00AB38B7">
        <w:rPr>
          <w:rFonts w:ascii="Trebuchet MS" w:hAnsi="Trebuchet MS" w:cs="Calibri"/>
          <w:bCs/>
          <w:sz w:val="20"/>
        </w:rPr>
        <w:t xml:space="preserve"> de l’équipement</w:t>
      </w:r>
      <w:r w:rsidRPr="00FC50ED">
        <w:rPr>
          <w:rFonts w:ascii="Trebuchet MS" w:hAnsi="Trebuchet MS" w:cs="Calibri"/>
          <w:bCs/>
          <w:sz w:val="20"/>
        </w:rPr>
        <w:t xml:space="preserve"> (ex : mise au rebut, cession du droit de propriété à un tiers, casse, vol, etc…)</w:t>
      </w:r>
      <w:r w:rsidR="00AB38B7">
        <w:rPr>
          <w:rFonts w:ascii="Trebuchet MS" w:hAnsi="Trebuchet MS" w:cs="Calibri"/>
          <w:bCs/>
          <w:sz w:val="20"/>
        </w:rPr>
        <w:t>,</w:t>
      </w:r>
    </w:p>
    <w:p w:rsidR="00FC50ED" w:rsidRPr="00AB38B7" w:rsidRDefault="00FC50ED" w:rsidP="00DC13D8">
      <w:pPr>
        <w:pStyle w:val="Paragraphedeliste"/>
        <w:numPr>
          <w:ilvl w:val="0"/>
          <w:numId w:val="24"/>
        </w:numPr>
        <w:tabs>
          <w:tab w:val="left" w:pos="5529"/>
        </w:tabs>
        <w:spacing w:after="120"/>
        <w:rPr>
          <w:rFonts w:ascii="Trebuchet MS" w:hAnsi="Trebuchet MS" w:cs="Calibri"/>
          <w:bCs/>
          <w:sz w:val="20"/>
        </w:rPr>
      </w:pPr>
      <w:r w:rsidRPr="00FC50ED">
        <w:rPr>
          <w:rFonts w:ascii="Trebuchet MS" w:hAnsi="Trebuchet MS" w:cs="Calibri"/>
          <w:bCs/>
          <w:sz w:val="20"/>
        </w:rPr>
        <w:t>commercialisation de produits innovants</w:t>
      </w:r>
      <w:r w:rsidR="00AB38B7">
        <w:rPr>
          <w:rFonts w:ascii="Trebuchet MS" w:hAnsi="Trebuchet MS" w:cs="Calibri"/>
          <w:bCs/>
          <w:sz w:val="20"/>
        </w:rPr>
        <w:t xml:space="preserve">, </w:t>
      </w:r>
      <w:r w:rsidRPr="00AB38B7">
        <w:rPr>
          <w:rFonts w:ascii="Trebuchet MS" w:hAnsi="Trebuchet MS" w:cs="Calibri"/>
          <w:bCs/>
          <w:sz w:val="20"/>
        </w:rPr>
        <w:t>chute</w:t>
      </w:r>
      <w:r w:rsidR="00AB38B7" w:rsidRPr="00AB38B7">
        <w:rPr>
          <w:rFonts w:ascii="Trebuchet MS" w:hAnsi="Trebuchet MS" w:cs="Calibri"/>
          <w:bCs/>
          <w:sz w:val="20"/>
        </w:rPr>
        <w:t>s</w:t>
      </w:r>
      <w:r w:rsidRPr="00AB38B7">
        <w:rPr>
          <w:rFonts w:ascii="Trebuchet MS" w:hAnsi="Trebuchet MS" w:cs="Calibri"/>
          <w:bCs/>
          <w:sz w:val="20"/>
        </w:rPr>
        <w:t xml:space="preserve"> de brevet, </w:t>
      </w:r>
    </w:p>
    <w:p w:rsidR="00FC50ED" w:rsidRPr="00FC50ED" w:rsidRDefault="00FC50ED" w:rsidP="00DC13D8">
      <w:pPr>
        <w:pStyle w:val="Paragraphedeliste"/>
        <w:numPr>
          <w:ilvl w:val="0"/>
          <w:numId w:val="24"/>
        </w:numPr>
        <w:tabs>
          <w:tab w:val="left" w:pos="5529"/>
        </w:tabs>
        <w:spacing w:after="120"/>
        <w:rPr>
          <w:rFonts w:ascii="Trebuchet MS" w:hAnsi="Trebuchet MS" w:cs="Calibri"/>
          <w:bCs/>
          <w:sz w:val="20"/>
        </w:rPr>
      </w:pPr>
      <w:r w:rsidRPr="00FC50ED">
        <w:rPr>
          <w:rFonts w:ascii="Trebuchet MS" w:hAnsi="Trebuchet MS" w:cs="Calibri"/>
          <w:bCs/>
          <w:sz w:val="20"/>
        </w:rPr>
        <w:t>évolution de la règlementation ou des recommandations,</w:t>
      </w:r>
    </w:p>
    <w:p w:rsidR="00FC50ED" w:rsidRPr="00FC50ED" w:rsidRDefault="00FC50ED" w:rsidP="00DC13D8">
      <w:pPr>
        <w:pStyle w:val="Paragraphedeliste"/>
        <w:numPr>
          <w:ilvl w:val="0"/>
          <w:numId w:val="24"/>
        </w:numPr>
        <w:tabs>
          <w:tab w:val="left" w:pos="5529"/>
        </w:tabs>
        <w:spacing w:after="120"/>
        <w:rPr>
          <w:rFonts w:ascii="Trebuchet MS" w:hAnsi="Trebuchet MS" w:cs="Calibri"/>
          <w:bCs/>
          <w:sz w:val="20"/>
        </w:rPr>
      </w:pPr>
      <w:r w:rsidRPr="00FC50ED">
        <w:rPr>
          <w:rFonts w:ascii="Trebuchet MS" w:hAnsi="Trebuchet MS" w:cs="Calibri"/>
          <w:bCs/>
          <w:sz w:val="20"/>
        </w:rPr>
        <w:t>changement de pratique ou de statut du produit</w:t>
      </w:r>
      <w:r w:rsidR="00AB38B7">
        <w:rPr>
          <w:rFonts w:ascii="Trebuchet MS" w:hAnsi="Trebuchet MS" w:cs="Calibri"/>
          <w:bCs/>
          <w:sz w:val="20"/>
        </w:rPr>
        <w:t>,</w:t>
      </w:r>
    </w:p>
    <w:p w:rsidR="00FC50ED" w:rsidRPr="00FC50ED" w:rsidRDefault="00FC50ED" w:rsidP="00DC13D8">
      <w:pPr>
        <w:pStyle w:val="Paragraphedeliste"/>
        <w:numPr>
          <w:ilvl w:val="0"/>
          <w:numId w:val="24"/>
        </w:numPr>
        <w:tabs>
          <w:tab w:val="left" w:pos="5529"/>
        </w:tabs>
        <w:spacing w:after="120"/>
        <w:rPr>
          <w:rFonts w:ascii="Trebuchet MS" w:hAnsi="Trebuchet MS" w:cs="Calibri"/>
          <w:bCs/>
          <w:sz w:val="20"/>
        </w:rPr>
      </w:pPr>
      <w:r w:rsidRPr="00FC50ED">
        <w:rPr>
          <w:rFonts w:ascii="Trebuchet MS" w:hAnsi="Trebuchet MS" w:cs="Calibri"/>
          <w:bCs/>
          <w:sz w:val="20"/>
        </w:rPr>
        <w:t>insatisfaction à l’utilisation.</w:t>
      </w: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lastRenderedPageBreak/>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340" w:name="_Ref465849016"/>
      <w:bookmarkStart w:id="341" w:name="_Toc469492626"/>
      <w:bookmarkStart w:id="342" w:name="_Toc29198759"/>
      <w:bookmarkStart w:id="343" w:name="_Toc196223874"/>
      <w:r w:rsidRPr="005058DF">
        <w:t xml:space="preserve">Résiliation </w:t>
      </w:r>
      <w:r>
        <w:t xml:space="preserve">aux </w:t>
      </w:r>
      <w:r w:rsidRPr="005058DF">
        <w:t xml:space="preserve">torts du </w:t>
      </w:r>
      <w:r w:rsidR="00C25810">
        <w:t>Titulaire</w:t>
      </w:r>
      <w:bookmarkEnd w:id="340"/>
      <w:bookmarkEnd w:id="341"/>
      <w:bookmarkEnd w:id="342"/>
      <w:bookmarkEnd w:id="343"/>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FC50ED" w:rsidRPr="00FC50ED" w:rsidRDefault="005058DF" w:rsidP="00FC50ED">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FC50ED">
        <w:rPr>
          <w:rFonts w:ascii="Trebuchet MS" w:eastAsia="Calibri" w:hAnsi="Trebuchet MS"/>
          <w:noProof/>
          <w:sz w:val="20"/>
          <w:szCs w:val="20"/>
          <w:lang w:eastAsia="en-US"/>
        </w:rPr>
        <w:t xml:space="preserve"> (non-conformité du produit par rapport à l’échantillon envoyé ou par rapport aux spécifications du titulaire, étiquetage du produit non conforme</w:t>
      </w:r>
      <w:r w:rsidR="00AB38B7">
        <w:rPr>
          <w:rFonts w:ascii="Trebuchet MS" w:eastAsia="Calibri" w:hAnsi="Trebuchet MS"/>
          <w:noProof/>
          <w:sz w:val="20"/>
          <w:szCs w:val="20"/>
          <w:lang w:eastAsia="en-US"/>
        </w:rPr>
        <w:t xml:space="preserve"> à la règlementation, non application des règlementations et recommandations en vigueur (ANSM…), incident de matériovigilance ou pharmacovigilance)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Pr="003824BE" w:rsidRDefault="005058DF" w:rsidP="00926DE6">
      <w:pPr>
        <w:pStyle w:val="Paragraphedeliste"/>
        <w:numPr>
          <w:ilvl w:val="0"/>
          <w:numId w:val="4"/>
        </w:numPr>
        <w:tabs>
          <w:tab w:val="left" w:pos="5529"/>
        </w:tabs>
        <w:spacing w:after="120"/>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Pr="00C20A34" w:rsidRDefault="005058DF" w:rsidP="00926DE6">
      <w:pPr>
        <w:pStyle w:val="Paragraphedeliste"/>
        <w:numPr>
          <w:ilvl w:val="0"/>
          <w:numId w:val="4"/>
        </w:numPr>
        <w:tabs>
          <w:tab w:val="left" w:pos="5529"/>
        </w:tabs>
        <w:spacing w:after="12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sidR="00C46313">
        <w:rPr>
          <w:rFonts w:ascii="Trebuchet MS" w:hAnsi="Trebuchet MS"/>
          <w:noProof/>
          <w:sz w:val="20"/>
          <w:szCs w:val="20"/>
        </w:rPr>
        <w:t>ans les cas cités à l’article 41</w:t>
      </w:r>
      <w:r w:rsidRPr="003824BE">
        <w:rPr>
          <w:rFonts w:ascii="Trebuchet MS" w:hAnsi="Trebuchet MS"/>
          <w:noProof/>
          <w:sz w:val="20"/>
          <w:szCs w:val="20"/>
        </w:rPr>
        <w:t xml:space="preserve">.2 du </w:t>
      </w:r>
      <w:r w:rsidR="00CC0A31">
        <w:rPr>
          <w:rFonts w:ascii="Trebuchet MS" w:hAnsi="Trebuchet MS"/>
          <w:noProof/>
          <w:sz w:val="20"/>
          <w:szCs w:val="20"/>
        </w:rPr>
        <w:t>CCAG-FCS</w:t>
      </w:r>
      <w:r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Pr="003824BE">
        <w:rPr>
          <w:rFonts w:ascii="Trebuchet MS" w:hAnsi="Trebuchet MS"/>
          <w:noProof/>
          <w:sz w:val="20"/>
          <w:szCs w:val="20"/>
        </w:rPr>
        <w:t xml:space="preserve"> et être restée infructueuse. Dans le cadre de la mise en demeure, </w:t>
      </w:r>
      <w:r w:rsidR="00DE58C4">
        <w:rPr>
          <w:rFonts w:ascii="Trebuchet MS" w:hAnsi="Trebuchet MS"/>
          <w:noProof/>
          <w:sz w:val="20"/>
          <w:szCs w:val="20"/>
        </w:rPr>
        <w:t>l’</w:t>
      </w:r>
      <w:r w:rsidR="00391A88">
        <w:rPr>
          <w:rFonts w:ascii="Trebuchet MS" w:hAnsi="Trebuchet MS"/>
          <w:noProof/>
          <w:sz w:val="20"/>
          <w:szCs w:val="20"/>
        </w:rPr>
        <w:t>Acheteur</w:t>
      </w:r>
      <w:r w:rsidRPr="003824BE">
        <w:rPr>
          <w:rFonts w:ascii="Trebuchet MS" w:hAnsi="Trebuchet MS"/>
          <w:noProof/>
          <w:sz w:val="20"/>
          <w:szCs w:val="20"/>
        </w:rPr>
        <w:t xml:space="preserve"> informe le </w:t>
      </w:r>
      <w:r w:rsidR="00C25810">
        <w:rPr>
          <w:rFonts w:ascii="Trebuchet MS" w:hAnsi="Trebuchet MS"/>
          <w:noProof/>
          <w:sz w:val="20"/>
          <w:szCs w:val="20"/>
        </w:rPr>
        <w:t>Titulaire</w:t>
      </w:r>
      <w:r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w:t>
      </w:r>
      <w:r w:rsidR="00391A88">
        <w:rPr>
          <w:rFonts w:ascii="Trebuchet MS" w:eastAsia="Calibri" w:hAnsi="Trebuchet MS"/>
          <w:noProof/>
          <w:sz w:val="20"/>
          <w:szCs w:val="20"/>
          <w:lang w:eastAsia="en-US"/>
        </w:rPr>
        <w:t>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w:t>
      </w:r>
      <w:r w:rsidR="00391A88">
        <w:rPr>
          <w:rFonts w:ascii="Trebuchet MS" w:hAnsi="Trebuchet MS"/>
          <w:noProof/>
          <w:sz w:val="20"/>
          <w:szCs w:val="20"/>
        </w:rPr>
        <w:t>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344" w:name="_Toc469492627"/>
      <w:bookmarkStart w:id="345" w:name="_Toc29198760"/>
      <w:bookmarkStart w:id="346" w:name="_Toc196223875"/>
      <w:r w:rsidRPr="005058DF">
        <w:t xml:space="preserve">Exécution de la prestation aux frais et risques du </w:t>
      </w:r>
      <w:r w:rsidR="00C25810">
        <w:t>Titulaire</w:t>
      </w:r>
      <w:bookmarkEnd w:id="344"/>
      <w:bookmarkEnd w:id="345"/>
      <w:bookmarkEnd w:id="346"/>
    </w:p>
    <w:p w:rsidR="005058DF" w:rsidRPr="005058DF" w:rsidRDefault="005058DF" w:rsidP="00C97611">
      <w:pPr>
        <w:pStyle w:val="Titre3"/>
      </w:pPr>
      <w:bookmarkStart w:id="347" w:name="_Ref476926092"/>
      <w:bookmarkStart w:id="348" w:name="_Toc29198761"/>
      <w:bookmarkStart w:id="349" w:name="_Toc196223876"/>
      <w:r w:rsidRPr="005058DF">
        <w:t>En cas d’inexécution de la prestation en cours d’exécution</w:t>
      </w:r>
      <w:bookmarkEnd w:id="347"/>
      <w:bookmarkEnd w:id="348"/>
      <w:bookmarkEnd w:id="349"/>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DE58C4">
        <w:rPr>
          <w:rFonts w:ascii="Trebuchet MS" w:hAnsi="Trebuchet MS" w:cs="Calibri"/>
          <w:bCs/>
          <w:sz w:val="20"/>
          <w:szCs w:val="20"/>
        </w:rPr>
        <w:t>l’</w:t>
      </w:r>
      <w:r w:rsidR="00391A88">
        <w:rPr>
          <w:rFonts w:ascii="Trebuchet MS" w:hAnsi="Trebuchet MS" w:cs="Calibri"/>
          <w:bCs/>
          <w:sz w:val="20"/>
          <w:szCs w:val="20"/>
        </w:rPr>
        <w:t>Acheteur</w:t>
      </w:r>
      <w:r w:rsidRPr="003824BE">
        <w:rPr>
          <w:rFonts w:ascii="Trebuchet MS" w:hAnsi="Trebuchet MS" w:cs="Calibri"/>
          <w:bCs/>
          <w:sz w:val="20"/>
          <w:szCs w:val="20"/>
        </w:rPr>
        <w:t xml:space="preserve"> se réserve le droit de s’approvisionner auprès d’un autre </w:t>
      </w:r>
      <w:r w:rsidR="005C3EC2">
        <w:rPr>
          <w:rFonts w:ascii="Trebuchet MS" w:hAnsi="Trebuchet MS" w:cs="Calibri"/>
          <w:bCs/>
          <w:sz w:val="20"/>
          <w:szCs w:val="20"/>
        </w:rPr>
        <w:t>Titulaire</w:t>
      </w:r>
      <w:r w:rsidRPr="003824BE">
        <w:rPr>
          <w:rFonts w:ascii="Trebuchet MS" w:hAnsi="Trebuchet MS" w:cs="Calibri"/>
          <w:bCs/>
          <w:sz w:val="20"/>
          <w:szCs w:val="20"/>
        </w:rPr>
        <w:t xml:space="preserve">,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8B5B29" w:rsidRPr="003824BE" w:rsidRDefault="008B5B29" w:rsidP="008B5B29">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Pr>
          <w:rFonts w:ascii="Trebuchet MS" w:hAnsi="Trebuchet MS" w:cs="Calibri"/>
          <w:bCs/>
          <w:sz w:val="20"/>
          <w:szCs w:val="20"/>
        </w:rPr>
        <w:t>l’</w:t>
      </w:r>
      <w:r w:rsidR="00391A88">
        <w:rPr>
          <w:rFonts w:ascii="Trebuchet MS" w:hAnsi="Trebuchet MS" w:cs="Calibri"/>
          <w:bCs/>
          <w:sz w:val="20"/>
          <w:szCs w:val="20"/>
        </w:rPr>
        <w:t>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Pr>
          <w:rFonts w:ascii="Trebuchet MS" w:hAnsi="Trebuchet MS" w:cs="Calibri"/>
          <w:bCs/>
          <w:sz w:val="20"/>
          <w:szCs w:val="20"/>
        </w:rPr>
        <w:t>l’</w:t>
      </w:r>
      <w:r w:rsidR="00391A88">
        <w:rPr>
          <w:rFonts w:ascii="Trebuchet MS" w:hAnsi="Trebuchet MS" w:cs="Calibri"/>
          <w:bCs/>
          <w:sz w:val="20"/>
          <w:szCs w:val="20"/>
        </w:rPr>
        <w:t>Acheteur</w:t>
      </w:r>
      <w:r w:rsidRPr="003824BE">
        <w:rPr>
          <w:rFonts w:ascii="Trebuchet MS" w:hAnsi="Trebuchet MS" w:cs="Calibri"/>
          <w:bCs/>
          <w:sz w:val="20"/>
          <w:szCs w:val="20"/>
        </w:rPr>
        <w:t xml:space="preserve"> ne pourra être tenu pour responsable d’un prolongement de l’approvisionnement chez l’autre </w:t>
      </w:r>
      <w:r w:rsidR="005C3EC2">
        <w:rPr>
          <w:rFonts w:ascii="Trebuchet MS" w:hAnsi="Trebuchet MS" w:cs="Calibri"/>
          <w:bCs/>
          <w:sz w:val="20"/>
          <w:szCs w:val="20"/>
        </w:rPr>
        <w:t>Titulaire</w:t>
      </w:r>
      <w:r w:rsidRPr="003824BE">
        <w:rPr>
          <w:rFonts w:ascii="Trebuchet MS" w:hAnsi="Trebuchet MS" w:cs="Calibri"/>
          <w:bCs/>
          <w:sz w:val="20"/>
          <w:szCs w:val="20"/>
        </w:rPr>
        <w:t xml:space="preserve">,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t>C</w:t>
      </w:r>
      <w:r w:rsidR="005058DF" w:rsidRPr="003824BE">
        <w:rPr>
          <w:rFonts w:ascii="Trebuchet MS" w:hAnsi="Trebuchet MS" w:cs="Calibri"/>
          <w:bCs/>
          <w:sz w:val="20"/>
          <w:szCs w:val="20"/>
        </w:rPr>
        <w:t xml:space="preserve">ette exécution </w:t>
      </w:r>
      <w:r>
        <w:rPr>
          <w:rFonts w:ascii="Trebuchet MS" w:hAnsi="Trebuchet MS" w:cs="Calibri"/>
          <w:bCs/>
          <w:sz w:val="20"/>
          <w:szCs w:val="20"/>
        </w:rPr>
        <w:t>est précédée d’une mise en demeure préalable, sauf en cas d’inexécution d’une prestation qui, par sa nature, ne peut souffrir d’aucun retard.</w:t>
      </w:r>
    </w:p>
    <w:p w:rsidR="005058DF" w:rsidRPr="005058DF" w:rsidRDefault="005058DF" w:rsidP="00C97611">
      <w:pPr>
        <w:pStyle w:val="Titre3"/>
      </w:pPr>
      <w:bookmarkStart w:id="350" w:name="_Toc29198762"/>
      <w:bookmarkStart w:id="351" w:name="_Toc196223877"/>
      <w:r w:rsidRPr="005058DF">
        <w:t xml:space="preserve">Après résiliation prononcée aux torts du </w:t>
      </w:r>
      <w:r w:rsidR="00C25810">
        <w:t>Titulaire</w:t>
      </w:r>
      <w:bookmarkEnd w:id="350"/>
      <w:bookmarkEnd w:id="351"/>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w:t>
      </w:r>
      <w:r w:rsidR="00391A88">
        <w:rPr>
          <w:rFonts w:ascii="Trebuchet MS" w:eastAsia="Calibri" w:hAnsi="Trebuchet MS" w:cs="Calibri"/>
          <w:bCs/>
          <w:sz w:val="20"/>
          <w:szCs w:val="20"/>
          <w:lang w:eastAsia="en-US"/>
        </w:rPr>
        <w:t>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lastRenderedPageBreak/>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w:t>
      </w:r>
      <w:r w:rsidR="00391A88">
        <w:rPr>
          <w:rFonts w:ascii="Trebuchet MS" w:eastAsia="Calibri" w:hAnsi="Trebuchet MS" w:cs="Calibri"/>
          <w:bCs/>
          <w:sz w:val="20"/>
          <w:szCs w:val="20"/>
          <w:lang w:eastAsia="en-US"/>
        </w:rPr>
        <w:t>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w:t>
      </w:r>
      <w:r w:rsidR="00391A88">
        <w:rPr>
          <w:rFonts w:ascii="Trebuchet MS" w:eastAsia="Calibri" w:hAnsi="Trebuchet MS" w:cs="Calibri"/>
          <w:bCs/>
          <w:sz w:val="20"/>
          <w:szCs w:val="20"/>
          <w:lang w:eastAsia="en-US"/>
        </w:rPr>
        <w:t>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52" w:name="_Toc408589883"/>
      <w:bookmarkStart w:id="353" w:name="_Toc59538125"/>
      <w:bookmarkStart w:id="354" w:name="_Toc59540004"/>
      <w:bookmarkStart w:id="355" w:name="_Toc59540082"/>
      <w:bookmarkStart w:id="356" w:name="_Toc196223878"/>
      <w:r w:rsidRPr="00885D04">
        <w:t>Droit applicable et tribunal compétent</w:t>
      </w:r>
      <w:bookmarkEnd w:id="352"/>
      <w:bookmarkEnd w:id="353"/>
      <w:bookmarkEnd w:id="354"/>
      <w:bookmarkEnd w:id="355"/>
      <w:bookmarkEnd w:id="356"/>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57" w:name="_Toc358040192"/>
      <w:bookmarkStart w:id="358"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524F95" w:rsidRPr="003824BE" w:rsidRDefault="003408A9" w:rsidP="003824BE">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w:t>
      </w:r>
      <w:r w:rsidR="00391A88">
        <w:rPr>
          <w:rFonts w:ascii="Trebuchet MS" w:eastAsia="Times New Roman" w:hAnsi="Trebuchet MS"/>
          <w:noProof/>
          <w:sz w:val="20"/>
          <w:szCs w:val="20"/>
          <w:lang w:eastAsia="fr-FR"/>
        </w:rPr>
        <w:t>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p>
    <w:p w:rsidR="003408A9" w:rsidRDefault="003408A9" w:rsidP="00AE4F62">
      <w:pPr>
        <w:rPr>
          <w:rFonts w:ascii="Trebuchet MS" w:hAnsi="Trebuchet MS"/>
          <w:noProof/>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59" w:name="_Toc408589885"/>
      <w:bookmarkEnd w:id="357"/>
      <w:bookmarkEnd w:id="358"/>
      <w:r w:rsidRPr="00A335CC">
        <w:rPr>
          <w:rFonts w:ascii="Trebuchet MS" w:eastAsia="Times New Roman" w:hAnsi="Trebuchet MS" w:cs="Arial"/>
          <w:b/>
          <w:bCs/>
          <w:iCs/>
          <w:spacing w:val="6"/>
          <w:sz w:val="24"/>
          <w:lang w:eastAsia="fr-FR"/>
        </w:rPr>
        <w:t xml:space="preserve">Chapitre VI – Dérogations au </w:t>
      </w:r>
      <w:bookmarkEnd w:id="359"/>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0D06D5" w:rsidRDefault="000D06D5" w:rsidP="00CC563A">
      <w:pPr>
        <w:jc w:val="both"/>
        <w:rPr>
          <w:rFonts w:ascii="Trebuchet MS" w:hAnsi="Trebuchet MS" w:cs="Calibri"/>
          <w:color w:val="FF0000"/>
          <w:sz w:val="20"/>
          <w:szCs w:val="20"/>
        </w:rPr>
      </w:pPr>
    </w:p>
    <w:p w:rsidR="000769CD" w:rsidRPr="00E32C1E" w:rsidRDefault="000769CD" w:rsidP="00F96E30">
      <w:pPr>
        <w:jc w:val="both"/>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205748">
              <w:rPr>
                <w:rFonts w:ascii="Trebuchet MS" w:hAnsi="Trebuchet MS" w:cs="Arial"/>
                <w:sz w:val="20"/>
                <w:szCs w:val="20"/>
              </w:rPr>
              <w:t>6.2.1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205748">
              <w:rPr>
                <w:rFonts w:ascii="Trebuchet MS" w:hAnsi="Trebuchet MS" w:cs="Arial"/>
                <w:sz w:val="20"/>
                <w:szCs w:val="20"/>
              </w:rPr>
              <w:t>6.1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_Ref77755974 \r \h </w:instrText>
            </w:r>
            <w:r>
              <w:rPr>
                <w:rFonts w:ascii="Trebuchet MS" w:hAnsi="Trebuchet MS" w:cs="Arial"/>
                <w:sz w:val="20"/>
                <w:szCs w:val="20"/>
              </w:rPr>
            </w:r>
            <w:r>
              <w:rPr>
                <w:rFonts w:ascii="Trebuchet MS" w:hAnsi="Trebuchet MS" w:cs="Arial"/>
                <w:sz w:val="20"/>
                <w:szCs w:val="20"/>
              </w:rPr>
              <w:fldChar w:fldCharType="separate"/>
            </w:r>
            <w:r w:rsidR="00205748">
              <w:rPr>
                <w:rFonts w:ascii="Trebuchet MS" w:hAnsi="Trebuchet MS" w:cs="Arial"/>
                <w:sz w:val="20"/>
                <w:szCs w:val="20"/>
              </w:rPr>
              <w:t>7.4</w:t>
            </w:r>
            <w:r>
              <w:rPr>
                <w:rFonts w:ascii="Trebuchet MS" w:hAnsi="Trebuchet MS" w:cs="Arial"/>
                <w:sz w:val="20"/>
                <w:szCs w:val="20"/>
              </w:rPr>
              <w:fldChar w:fldCharType="end"/>
            </w:r>
          </w:p>
        </w:tc>
        <w:tc>
          <w:tcPr>
            <w:tcW w:w="3260" w:type="dxa"/>
            <w:vAlign w:val="center"/>
          </w:tcPr>
          <w:p w:rsidR="005F1CB6" w:rsidRPr="00E32C1E" w:rsidRDefault="009A1DFD" w:rsidP="00125BE2">
            <w:pPr>
              <w:tabs>
                <w:tab w:val="left" w:pos="5529"/>
              </w:tabs>
              <w:rPr>
                <w:rFonts w:ascii="Trebuchet MS" w:hAnsi="Trebuchet MS" w:cs="Arial"/>
                <w:sz w:val="20"/>
                <w:szCs w:val="20"/>
              </w:rPr>
            </w:pPr>
            <w:r>
              <w:rPr>
                <w:rFonts w:ascii="Trebuchet MS" w:hAnsi="Trebuchet MS" w:cs="Arial"/>
                <w:sz w:val="20"/>
                <w:szCs w:val="20"/>
              </w:rPr>
              <w:t>Article</w:t>
            </w:r>
            <w:r w:rsidR="005F1CB6">
              <w:rPr>
                <w:rFonts w:ascii="Trebuchet MS" w:hAnsi="Trebuchet MS" w:cs="Arial"/>
                <w:sz w:val="20"/>
                <w:szCs w:val="20"/>
              </w:rPr>
              <w:t xml:space="preserve"> 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205748">
              <w:rPr>
                <w:rFonts w:ascii="Trebuchet MS" w:hAnsi="Trebuchet MS" w:cs="Arial"/>
                <w:sz w:val="20"/>
                <w:szCs w:val="20"/>
              </w:rPr>
              <w:t>Article 17 -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205748">
              <w:rPr>
                <w:rFonts w:ascii="Trebuchet MS" w:hAnsi="Trebuchet MS" w:cs="Arial"/>
                <w:sz w:val="20"/>
                <w:szCs w:val="20"/>
              </w:rPr>
              <w:t>Article 16 -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205748">
              <w:rPr>
                <w:rFonts w:ascii="Trebuchet MS" w:hAnsi="Trebuchet MS" w:cs="Arial"/>
                <w:sz w:val="20"/>
                <w:szCs w:val="20"/>
              </w:rPr>
              <w:t>18.3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Pr="00E32C1E" w:rsidRDefault="000769CD" w:rsidP="00652EE0">
      <w:pPr>
        <w:jc w:val="both"/>
        <w:rPr>
          <w:rFonts w:ascii="Trebuchet MS" w:hAnsi="Trebuchet MS" w:cs="Calibri"/>
        </w:rPr>
      </w:pPr>
    </w:p>
    <w:sectPr w:rsidR="000769CD" w:rsidRPr="00E32C1E" w:rsidSect="00F172A2">
      <w:headerReference w:type="default" r:id="rId14"/>
      <w:footerReference w:type="default" r:id="rId15"/>
      <w:footerReference w:type="first" r:id="rId16"/>
      <w:pgSz w:w="11907" w:h="16840"/>
      <w:pgMar w:top="1417" w:right="1417" w:bottom="1417" w:left="1417" w:header="851" w:footer="400"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399" w:rsidRDefault="00D35399">
      <w:r>
        <w:separator/>
      </w:r>
    </w:p>
  </w:endnote>
  <w:endnote w:type="continuationSeparator" w:id="0">
    <w:p w:rsidR="00D35399" w:rsidRDefault="00D3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rebuchetM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399" w:rsidRPr="00B12FD9" w:rsidRDefault="00D35399">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205748">
      <w:rPr>
        <w:rStyle w:val="Numrodepage"/>
        <w:noProof/>
        <w:snapToGrid w:val="0"/>
        <w:sz w:val="16"/>
        <w:szCs w:val="16"/>
      </w:rPr>
      <w:t>17</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205748">
      <w:rPr>
        <w:rStyle w:val="Numrodepage"/>
        <w:noProof/>
        <w:snapToGrid w:val="0"/>
        <w:sz w:val="16"/>
        <w:szCs w:val="16"/>
      </w:rPr>
      <w:t>26</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399" w:rsidRPr="00733D02" w:rsidRDefault="00D35399">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février 2025</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205748">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205748">
      <w:rPr>
        <w:rStyle w:val="Numrodepage"/>
        <w:rFonts w:ascii="Trebuchet MS" w:hAnsi="Trebuchet MS"/>
        <w:noProof/>
        <w:snapToGrid w:val="0"/>
        <w:sz w:val="20"/>
      </w:rPr>
      <w:t>26</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399" w:rsidRDefault="00D35399">
      <w:r>
        <w:separator/>
      </w:r>
    </w:p>
  </w:footnote>
  <w:footnote w:type="continuationSeparator" w:id="0">
    <w:p w:rsidR="00D35399" w:rsidRDefault="00D353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399" w:rsidRDefault="00D35399" w:rsidP="00AF3E1C">
    <w:pPr>
      <w:pStyle w:val="En-tte"/>
      <w:jc w:val="center"/>
      <w:rPr>
        <w:sz w:val="18"/>
        <w:szCs w:val="18"/>
      </w:rPr>
    </w:pPr>
    <w:r>
      <w:rPr>
        <w:b/>
        <w:caps/>
        <w:noProof/>
        <w:color w:val="000000"/>
        <w:sz w:val="18"/>
        <w:szCs w:val="18"/>
      </w:rPr>
      <w:t>fourniture  de  PRESTATIONS DE BIOLOGIE SPECIALISEE : REALISATION ET ACHEMINEMENT D’ANALYSES BIOLOGIQUES POUR LE GHT 49 – CHU ANGERS – CH CHOLET – CH SAUMUR</w:t>
    </w:r>
  </w:p>
  <w:p w:rsidR="00D35399" w:rsidRDefault="00D3539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8A834A5"/>
    <w:multiLevelType w:val="hybridMultilevel"/>
    <w:tmpl w:val="AC0495F4"/>
    <w:lvl w:ilvl="0" w:tplc="B2DAF5DA">
      <w:start w:val="28"/>
      <w:numFmt w:val="bullet"/>
      <w:lvlText w:val="-"/>
      <w:lvlJc w:val="left"/>
      <w:pPr>
        <w:ind w:left="720" w:hanging="360"/>
      </w:pPr>
      <w:rPr>
        <w:rFonts w:ascii="Trebuchet MS" w:eastAsia="Times New Roman" w:hAnsi="Trebuchet MS"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9953E03"/>
    <w:multiLevelType w:val="hybridMultilevel"/>
    <w:tmpl w:val="998AB19A"/>
    <w:lvl w:ilvl="0" w:tplc="0B16CBDA">
      <w:start w:val="2"/>
      <w:numFmt w:val="bullet"/>
      <w:lvlText w:val="-"/>
      <w:lvlJc w:val="left"/>
      <w:pPr>
        <w:tabs>
          <w:tab w:val="num" w:pos="1996"/>
        </w:tabs>
        <w:ind w:left="1996"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D1F2196"/>
    <w:multiLevelType w:val="hybridMultilevel"/>
    <w:tmpl w:val="7F3E09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9051505"/>
    <w:multiLevelType w:val="hybridMultilevel"/>
    <w:tmpl w:val="363E62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DCC63F8"/>
    <w:multiLevelType w:val="hybridMultilevel"/>
    <w:tmpl w:val="D908AC6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C1460C76">
      <w:start w:val="1"/>
      <w:numFmt w:val="bullet"/>
      <w:lvlText w:val="‐"/>
      <w:lvlJc w:val="left"/>
      <w:pPr>
        <w:ind w:left="2160" w:hanging="360"/>
      </w:pPr>
      <w:rPr>
        <w:rFonts w:ascii="Trebuchet MS" w:hAnsi="Trebuchet M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E5441F5"/>
    <w:multiLevelType w:val="hybridMultilevel"/>
    <w:tmpl w:val="24089328"/>
    <w:lvl w:ilvl="0" w:tplc="0B16CBDA">
      <w:start w:val="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F615554"/>
    <w:multiLevelType w:val="hybridMultilevel"/>
    <w:tmpl w:val="FB20BC10"/>
    <w:lvl w:ilvl="0" w:tplc="7424280A">
      <w:start w:val="1"/>
      <w:numFmt w:val="bullet"/>
      <w:lvlText w:val="-"/>
      <w:lvlJc w:val="left"/>
      <w:pPr>
        <w:ind w:left="360" w:hanging="360"/>
      </w:pPr>
      <w:rPr>
        <w:rFonts w:ascii="Arial Narrow" w:hAnsi="Arial Narrow" w:hint="default"/>
      </w:rPr>
    </w:lvl>
    <w:lvl w:ilvl="1" w:tplc="696249EE">
      <w:numFmt w:val="bullet"/>
      <w:lvlText w:val="•"/>
      <w:lvlJc w:val="left"/>
      <w:pPr>
        <w:ind w:left="1430" w:hanging="710"/>
      </w:pPr>
      <w:rPr>
        <w:rFonts w:ascii="Trebuchet MS" w:eastAsia="Calibri" w:hAnsi="Trebuchet MS"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EFE1BBF"/>
    <w:multiLevelType w:val="multilevel"/>
    <w:tmpl w:val="0ADC1CA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1569"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0">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2486000"/>
    <w:multiLevelType w:val="hybridMultilevel"/>
    <w:tmpl w:val="316C61F8"/>
    <w:lvl w:ilvl="0" w:tplc="B2DAF5DA">
      <w:start w:val="28"/>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580E56C8"/>
    <w:multiLevelType w:val="hybridMultilevel"/>
    <w:tmpl w:val="0F603B6A"/>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9BE1D9F"/>
    <w:multiLevelType w:val="hybridMultilevel"/>
    <w:tmpl w:val="28D6FEC6"/>
    <w:lvl w:ilvl="0" w:tplc="96BAEFD0">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3347B88"/>
    <w:multiLevelType w:val="hybridMultilevel"/>
    <w:tmpl w:val="C83632B2"/>
    <w:lvl w:ilvl="0" w:tplc="B2DAF5DA">
      <w:start w:val="28"/>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3A555A1"/>
    <w:multiLevelType w:val="hybridMultilevel"/>
    <w:tmpl w:val="880A7F9E"/>
    <w:lvl w:ilvl="0" w:tplc="0B16CBDA">
      <w:start w:val="2"/>
      <w:numFmt w:val="bullet"/>
      <w:lvlText w:val="-"/>
      <w:lvlJc w:val="left"/>
      <w:pPr>
        <w:tabs>
          <w:tab w:val="num" w:pos="1996"/>
        </w:tabs>
        <w:ind w:left="1996" w:hanging="360"/>
      </w:pPr>
      <w:rPr>
        <w:rFonts w:ascii="Times New Roman" w:hAnsi="Times New Roman"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8"/>
  </w:num>
  <w:num w:numId="3">
    <w:abstractNumId w:val="19"/>
  </w:num>
  <w:num w:numId="4">
    <w:abstractNumId w:val="10"/>
  </w:num>
  <w:num w:numId="5">
    <w:abstractNumId w:val="20"/>
  </w:num>
  <w:num w:numId="6">
    <w:abstractNumId w:val="2"/>
  </w:num>
  <w:num w:numId="7">
    <w:abstractNumId w:val="28"/>
  </w:num>
  <w:num w:numId="8">
    <w:abstractNumId w:val="16"/>
  </w:num>
  <w:num w:numId="9">
    <w:abstractNumId w:val="13"/>
  </w:num>
  <w:num w:numId="10">
    <w:abstractNumId w:val="15"/>
  </w:num>
  <w:num w:numId="11">
    <w:abstractNumId w:val="23"/>
  </w:num>
  <w:num w:numId="1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3">
    <w:abstractNumId w:val="14"/>
  </w:num>
  <w:num w:numId="14">
    <w:abstractNumId w:val="11"/>
  </w:num>
  <w:num w:numId="15">
    <w:abstractNumId w:val="22"/>
  </w:num>
  <w:num w:numId="16">
    <w:abstractNumId w:val="9"/>
  </w:num>
  <w:num w:numId="17">
    <w:abstractNumId w:val="27"/>
  </w:num>
  <w:num w:numId="18">
    <w:abstractNumId w:val="0"/>
  </w:num>
  <w:num w:numId="19">
    <w:abstractNumId w:val="12"/>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6"/>
  </w:num>
  <w:num w:numId="23">
    <w:abstractNumId w:val="3"/>
  </w:num>
  <w:num w:numId="24">
    <w:abstractNumId w:val="21"/>
  </w:num>
  <w:num w:numId="25">
    <w:abstractNumId w:val="29"/>
  </w:num>
  <w:num w:numId="26">
    <w:abstractNumId w:val="8"/>
  </w:num>
  <w:num w:numId="27">
    <w:abstractNumId w:val="4"/>
  </w:num>
  <w:num w:numId="28">
    <w:abstractNumId w:val="25"/>
  </w:num>
  <w:num w:numId="29">
    <w:abstractNumId w:val="7"/>
  </w:num>
  <w:num w:numId="30">
    <w:abstractNumId w:val="6"/>
  </w:num>
  <w:num w:numId="31">
    <w:abstractNumId w:val="5"/>
  </w:num>
  <w:num w:numId="32">
    <w:abstractNumId w:val="24"/>
  </w:num>
  <w:num w:numId="33">
    <w:abstractNumId w:val="1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0F97"/>
    <w:rsid w:val="000050B5"/>
    <w:rsid w:val="000056A9"/>
    <w:rsid w:val="00005FC1"/>
    <w:rsid w:val="000125FA"/>
    <w:rsid w:val="00017E60"/>
    <w:rsid w:val="000330B6"/>
    <w:rsid w:val="00033936"/>
    <w:rsid w:val="0003440E"/>
    <w:rsid w:val="000348DF"/>
    <w:rsid w:val="00035E47"/>
    <w:rsid w:val="00036295"/>
    <w:rsid w:val="00036EE4"/>
    <w:rsid w:val="00040C3D"/>
    <w:rsid w:val="0004108D"/>
    <w:rsid w:val="000420C3"/>
    <w:rsid w:val="000438D4"/>
    <w:rsid w:val="0005269C"/>
    <w:rsid w:val="00052D28"/>
    <w:rsid w:val="0005364C"/>
    <w:rsid w:val="00053E21"/>
    <w:rsid w:val="00056113"/>
    <w:rsid w:val="00057581"/>
    <w:rsid w:val="0006428D"/>
    <w:rsid w:val="000661E5"/>
    <w:rsid w:val="00066CDC"/>
    <w:rsid w:val="0006765B"/>
    <w:rsid w:val="00067CB8"/>
    <w:rsid w:val="00070B7A"/>
    <w:rsid w:val="00071536"/>
    <w:rsid w:val="000753D0"/>
    <w:rsid w:val="000769CD"/>
    <w:rsid w:val="00076FF2"/>
    <w:rsid w:val="0007709F"/>
    <w:rsid w:val="0007713D"/>
    <w:rsid w:val="000829F0"/>
    <w:rsid w:val="00083409"/>
    <w:rsid w:val="000846AF"/>
    <w:rsid w:val="00084F16"/>
    <w:rsid w:val="00085907"/>
    <w:rsid w:val="0009055E"/>
    <w:rsid w:val="00094F49"/>
    <w:rsid w:val="000A5441"/>
    <w:rsid w:val="000A6BCE"/>
    <w:rsid w:val="000B1BA2"/>
    <w:rsid w:val="000B33F6"/>
    <w:rsid w:val="000B3E5C"/>
    <w:rsid w:val="000B5221"/>
    <w:rsid w:val="000B5F43"/>
    <w:rsid w:val="000C029F"/>
    <w:rsid w:val="000C176C"/>
    <w:rsid w:val="000C3729"/>
    <w:rsid w:val="000C3982"/>
    <w:rsid w:val="000C39E0"/>
    <w:rsid w:val="000C4761"/>
    <w:rsid w:val="000D01D1"/>
    <w:rsid w:val="000D06D5"/>
    <w:rsid w:val="000D06FD"/>
    <w:rsid w:val="000D450B"/>
    <w:rsid w:val="000E1EF9"/>
    <w:rsid w:val="000E551A"/>
    <w:rsid w:val="000E690F"/>
    <w:rsid w:val="000F0C53"/>
    <w:rsid w:val="000F2030"/>
    <w:rsid w:val="000F2971"/>
    <w:rsid w:val="000F44D4"/>
    <w:rsid w:val="000F4516"/>
    <w:rsid w:val="000F58C0"/>
    <w:rsid w:val="000F5D78"/>
    <w:rsid w:val="000F65D4"/>
    <w:rsid w:val="000F66FB"/>
    <w:rsid w:val="00100335"/>
    <w:rsid w:val="00101392"/>
    <w:rsid w:val="00104E1E"/>
    <w:rsid w:val="001057D6"/>
    <w:rsid w:val="001124EF"/>
    <w:rsid w:val="00115055"/>
    <w:rsid w:val="00123774"/>
    <w:rsid w:val="00123FB9"/>
    <w:rsid w:val="00125232"/>
    <w:rsid w:val="00125BE2"/>
    <w:rsid w:val="00130630"/>
    <w:rsid w:val="001315AD"/>
    <w:rsid w:val="00132FB4"/>
    <w:rsid w:val="001331A9"/>
    <w:rsid w:val="001333E5"/>
    <w:rsid w:val="001344EC"/>
    <w:rsid w:val="0013670F"/>
    <w:rsid w:val="00137710"/>
    <w:rsid w:val="001404B0"/>
    <w:rsid w:val="001451C6"/>
    <w:rsid w:val="00145C1C"/>
    <w:rsid w:val="001473DB"/>
    <w:rsid w:val="0015225A"/>
    <w:rsid w:val="00152DA7"/>
    <w:rsid w:val="00153B53"/>
    <w:rsid w:val="001574A1"/>
    <w:rsid w:val="0016157A"/>
    <w:rsid w:val="00164E8F"/>
    <w:rsid w:val="00165D42"/>
    <w:rsid w:val="00167BB9"/>
    <w:rsid w:val="001717D2"/>
    <w:rsid w:val="00180614"/>
    <w:rsid w:val="00182562"/>
    <w:rsid w:val="00183456"/>
    <w:rsid w:val="00183A30"/>
    <w:rsid w:val="001849D9"/>
    <w:rsid w:val="00185ED0"/>
    <w:rsid w:val="00192F24"/>
    <w:rsid w:val="00193FFF"/>
    <w:rsid w:val="001945A7"/>
    <w:rsid w:val="001960C4"/>
    <w:rsid w:val="00196E7B"/>
    <w:rsid w:val="00196F14"/>
    <w:rsid w:val="001B0F6B"/>
    <w:rsid w:val="001B1E90"/>
    <w:rsid w:val="001B53B1"/>
    <w:rsid w:val="001B74E4"/>
    <w:rsid w:val="001C0D9E"/>
    <w:rsid w:val="001C0E42"/>
    <w:rsid w:val="001C0FB1"/>
    <w:rsid w:val="001C773F"/>
    <w:rsid w:val="001D1DF9"/>
    <w:rsid w:val="001D635E"/>
    <w:rsid w:val="001D747E"/>
    <w:rsid w:val="001E3FA8"/>
    <w:rsid w:val="001E4128"/>
    <w:rsid w:val="001F08D6"/>
    <w:rsid w:val="001F2603"/>
    <w:rsid w:val="001F270D"/>
    <w:rsid w:val="001F2FF0"/>
    <w:rsid w:val="001F4CAF"/>
    <w:rsid w:val="001F56B0"/>
    <w:rsid w:val="001F5853"/>
    <w:rsid w:val="001F6451"/>
    <w:rsid w:val="00203A46"/>
    <w:rsid w:val="00205748"/>
    <w:rsid w:val="002065F0"/>
    <w:rsid w:val="0020661A"/>
    <w:rsid w:val="00220897"/>
    <w:rsid w:val="0022591B"/>
    <w:rsid w:val="0023164C"/>
    <w:rsid w:val="00234E32"/>
    <w:rsid w:val="002350F0"/>
    <w:rsid w:val="00236A38"/>
    <w:rsid w:val="00237DC4"/>
    <w:rsid w:val="00241021"/>
    <w:rsid w:val="00244D62"/>
    <w:rsid w:val="00245A3B"/>
    <w:rsid w:val="002466CF"/>
    <w:rsid w:val="00250158"/>
    <w:rsid w:val="00254D06"/>
    <w:rsid w:val="00257221"/>
    <w:rsid w:val="002605E6"/>
    <w:rsid w:val="002612EA"/>
    <w:rsid w:val="0026691F"/>
    <w:rsid w:val="002771DF"/>
    <w:rsid w:val="002775EF"/>
    <w:rsid w:val="0027791D"/>
    <w:rsid w:val="00277924"/>
    <w:rsid w:val="00282556"/>
    <w:rsid w:val="00285749"/>
    <w:rsid w:val="002926C1"/>
    <w:rsid w:val="00293355"/>
    <w:rsid w:val="00293B66"/>
    <w:rsid w:val="0029552F"/>
    <w:rsid w:val="002A418B"/>
    <w:rsid w:val="002A48A6"/>
    <w:rsid w:val="002A62DC"/>
    <w:rsid w:val="002B0871"/>
    <w:rsid w:val="002B4D75"/>
    <w:rsid w:val="002B63F5"/>
    <w:rsid w:val="002B663A"/>
    <w:rsid w:val="002C0406"/>
    <w:rsid w:val="002C0B96"/>
    <w:rsid w:val="002C1CFE"/>
    <w:rsid w:val="002C3BE3"/>
    <w:rsid w:val="002C7963"/>
    <w:rsid w:val="002D3F3E"/>
    <w:rsid w:val="002D7894"/>
    <w:rsid w:val="002D7D81"/>
    <w:rsid w:val="002E359D"/>
    <w:rsid w:val="002F0C6B"/>
    <w:rsid w:val="002F1D83"/>
    <w:rsid w:val="002F5251"/>
    <w:rsid w:val="002F5A98"/>
    <w:rsid w:val="002F5D30"/>
    <w:rsid w:val="002F71CC"/>
    <w:rsid w:val="002F7BFA"/>
    <w:rsid w:val="003004D7"/>
    <w:rsid w:val="0030130D"/>
    <w:rsid w:val="0030311E"/>
    <w:rsid w:val="003066CA"/>
    <w:rsid w:val="003103BF"/>
    <w:rsid w:val="003117B1"/>
    <w:rsid w:val="0031340A"/>
    <w:rsid w:val="00320321"/>
    <w:rsid w:val="00321CDF"/>
    <w:rsid w:val="00322F50"/>
    <w:rsid w:val="00325CC4"/>
    <w:rsid w:val="00326B81"/>
    <w:rsid w:val="00330116"/>
    <w:rsid w:val="00330D55"/>
    <w:rsid w:val="00334609"/>
    <w:rsid w:val="00336AA9"/>
    <w:rsid w:val="003408A9"/>
    <w:rsid w:val="00345F5E"/>
    <w:rsid w:val="003507FE"/>
    <w:rsid w:val="00350876"/>
    <w:rsid w:val="00352E5D"/>
    <w:rsid w:val="003539B4"/>
    <w:rsid w:val="00355660"/>
    <w:rsid w:val="00362D80"/>
    <w:rsid w:val="00364543"/>
    <w:rsid w:val="003646DD"/>
    <w:rsid w:val="00366B3D"/>
    <w:rsid w:val="00370C2B"/>
    <w:rsid w:val="003716F3"/>
    <w:rsid w:val="00371E42"/>
    <w:rsid w:val="00374582"/>
    <w:rsid w:val="00375B39"/>
    <w:rsid w:val="00377C00"/>
    <w:rsid w:val="003813DA"/>
    <w:rsid w:val="003824BE"/>
    <w:rsid w:val="00383BA1"/>
    <w:rsid w:val="003868C4"/>
    <w:rsid w:val="00386A0C"/>
    <w:rsid w:val="00391A88"/>
    <w:rsid w:val="0039527E"/>
    <w:rsid w:val="003A2EA5"/>
    <w:rsid w:val="003A2EFA"/>
    <w:rsid w:val="003B11FE"/>
    <w:rsid w:val="003B1C34"/>
    <w:rsid w:val="003B4EC6"/>
    <w:rsid w:val="003B6625"/>
    <w:rsid w:val="003B6E0F"/>
    <w:rsid w:val="003B7E83"/>
    <w:rsid w:val="003C0391"/>
    <w:rsid w:val="003C1F9E"/>
    <w:rsid w:val="003C2251"/>
    <w:rsid w:val="003C3C8C"/>
    <w:rsid w:val="003C4E3D"/>
    <w:rsid w:val="003C5393"/>
    <w:rsid w:val="003D2E6E"/>
    <w:rsid w:val="003D5425"/>
    <w:rsid w:val="003E213C"/>
    <w:rsid w:val="003E248D"/>
    <w:rsid w:val="003E5B81"/>
    <w:rsid w:val="003E6764"/>
    <w:rsid w:val="003F240D"/>
    <w:rsid w:val="003F591F"/>
    <w:rsid w:val="003F5B70"/>
    <w:rsid w:val="003F642C"/>
    <w:rsid w:val="003F6CDC"/>
    <w:rsid w:val="003F7D60"/>
    <w:rsid w:val="00402D77"/>
    <w:rsid w:val="004034DB"/>
    <w:rsid w:val="004042EA"/>
    <w:rsid w:val="0040550F"/>
    <w:rsid w:val="00405BC5"/>
    <w:rsid w:val="004074CC"/>
    <w:rsid w:val="00410BFB"/>
    <w:rsid w:val="00410F41"/>
    <w:rsid w:val="00410F69"/>
    <w:rsid w:val="00417B97"/>
    <w:rsid w:val="00417E91"/>
    <w:rsid w:val="00422113"/>
    <w:rsid w:val="00423B20"/>
    <w:rsid w:val="00424CF3"/>
    <w:rsid w:val="00425FC5"/>
    <w:rsid w:val="004261FE"/>
    <w:rsid w:val="00426503"/>
    <w:rsid w:val="004278CE"/>
    <w:rsid w:val="004326E6"/>
    <w:rsid w:val="00433A80"/>
    <w:rsid w:val="004351EF"/>
    <w:rsid w:val="00436CE0"/>
    <w:rsid w:val="00436FE3"/>
    <w:rsid w:val="004459C4"/>
    <w:rsid w:val="00445B4A"/>
    <w:rsid w:val="00445CE9"/>
    <w:rsid w:val="00447B1D"/>
    <w:rsid w:val="0045073B"/>
    <w:rsid w:val="00451C0E"/>
    <w:rsid w:val="00455685"/>
    <w:rsid w:val="00456290"/>
    <w:rsid w:val="00456DD7"/>
    <w:rsid w:val="004579F8"/>
    <w:rsid w:val="00457A21"/>
    <w:rsid w:val="00460C6A"/>
    <w:rsid w:val="004617AA"/>
    <w:rsid w:val="00464F6A"/>
    <w:rsid w:val="00465372"/>
    <w:rsid w:val="004656C9"/>
    <w:rsid w:val="00465CF6"/>
    <w:rsid w:val="0047293A"/>
    <w:rsid w:val="0047531B"/>
    <w:rsid w:val="00475E80"/>
    <w:rsid w:val="00476D2E"/>
    <w:rsid w:val="004818C7"/>
    <w:rsid w:val="00483925"/>
    <w:rsid w:val="00483EFA"/>
    <w:rsid w:val="004854AF"/>
    <w:rsid w:val="00490B58"/>
    <w:rsid w:val="00491B71"/>
    <w:rsid w:val="00493D76"/>
    <w:rsid w:val="00493DAE"/>
    <w:rsid w:val="00496002"/>
    <w:rsid w:val="00496669"/>
    <w:rsid w:val="00497737"/>
    <w:rsid w:val="004A187B"/>
    <w:rsid w:val="004A339B"/>
    <w:rsid w:val="004A36B2"/>
    <w:rsid w:val="004A7CE4"/>
    <w:rsid w:val="004B2152"/>
    <w:rsid w:val="004B4185"/>
    <w:rsid w:val="004B5540"/>
    <w:rsid w:val="004C0749"/>
    <w:rsid w:val="004C0CE6"/>
    <w:rsid w:val="004C0F17"/>
    <w:rsid w:val="004C121D"/>
    <w:rsid w:val="004C1A73"/>
    <w:rsid w:val="004C1E91"/>
    <w:rsid w:val="004C65B5"/>
    <w:rsid w:val="004C6B87"/>
    <w:rsid w:val="004C6E79"/>
    <w:rsid w:val="004C6F27"/>
    <w:rsid w:val="004C714B"/>
    <w:rsid w:val="004C7D9F"/>
    <w:rsid w:val="004D29FC"/>
    <w:rsid w:val="004D4B8E"/>
    <w:rsid w:val="004D6AE2"/>
    <w:rsid w:val="004D7A8F"/>
    <w:rsid w:val="004D7F1D"/>
    <w:rsid w:val="004E02B0"/>
    <w:rsid w:val="004E1099"/>
    <w:rsid w:val="004E15AB"/>
    <w:rsid w:val="004E2574"/>
    <w:rsid w:val="004E2703"/>
    <w:rsid w:val="004E44C3"/>
    <w:rsid w:val="004E4535"/>
    <w:rsid w:val="004E5A19"/>
    <w:rsid w:val="004E6851"/>
    <w:rsid w:val="004E7242"/>
    <w:rsid w:val="004F0B40"/>
    <w:rsid w:val="004F1EF5"/>
    <w:rsid w:val="004F715B"/>
    <w:rsid w:val="005001C3"/>
    <w:rsid w:val="005021C2"/>
    <w:rsid w:val="005051A4"/>
    <w:rsid w:val="005058DF"/>
    <w:rsid w:val="0051173B"/>
    <w:rsid w:val="00515206"/>
    <w:rsid w:val="00517531"/>
    <w:rsid w:val="00524F95"/>
    <w:rsid w:val="0052533C"/>
    <w:rsid w:val="0052592B"/>
    <w:rsid w:val="0052748D"/>
    <w:rsid w:val="005353B3"/>
    <w:rsid w:val="005379EB"/>
    <w:rsid w:val="005401F9"/>
    <w:rsid w:val="00542A6E"/>
    <w:rsid w:val="0054615F"/>
    <w:rsid w:val="00547C0B"/>
    <w:rsid w:val="00550680"/>
    <w:rsid w:val="005521D0"/>
    <w:rsid w:val="005531A0"/>
    <w:rsid w:val="00553BF3"/>
    <w:rsid w:val="00560712"/>
    <w:rsid w:val="005610F7"/>
    <w:rsid w:val="00561C77"/>
    <w:rsid w:val="0056513B"/>
    <w:rsid w:val="00574AB2"/>
    <w:rsid w:val="00575C21"/>
    <w:rsid w:val="00575FED"/>
    <w:rsid w:val="005806AD"/>
    <w:rsid w:val="00583338"/>
    <w:rsid w:val="00583B68"/>
    <w:rsid w:val="0058461A"/>
    <w:rsid w:val="00585581"/>
    <w:rsid w:val="00586BE4"/>
    <w:rsid w:val="0059020A"/>
    <w:rsid w:val="00590BB1"/>
    <w:rsid w:val="00591869"/>
    <w:rsid w:val="00592C26"/>
    <w:rsid w:val="00596369"/>
    <w:rsid w:val="0059661E"/>
    <w:rsid w:val="0059688B"/>
    <w:rsid w:val="005A1253"/>
    <w:rsid w:val="005A2BC7"/>
    <w:rsid w:val="005A3D75"/>
    <w:rsid w:val="005A4E83"/>
    <w:rsid w:val="005B4452"/>
    <w:rsid w:val="005B5588"/>
    <w:rsid w:val="005B7115"/>
    <w:rsid w:val="005C3EC2"/>
    <w:rsid w:val="005C6A65"/>
    <w:rsid w:val="005D0A7C"/>
    <w:rsid w:val="005D381C"/>
    <w:rsid w:val="005D72C0"/>
    <w:rsid w:val="005D7438"/>
    <w:rsid w:val="005E28A6"/>
    <w:rsid w:val="005E47EA"/>
    <w:rsid w:val="005E4F73"/>
    <w:rsid w:val="005E6872"/>
    <w:rsid w:val="005E752D"/>
    <w:rsid w:val="005E79C9"/>
    <w:rsid w:val="005F19C6"/>
    <w:rsid w:val="005F1CB6"/>
    <w:rsid w:val="005F21AC"/>
    <w:rsid w:val="005F513F"/>
    <w:rsid w:val="0060053F"/>
    <w:rsid w:val="00601431"/>
    <w:rsid w:val="0060251D"/>
    <w:rsid w:val="006053EB"/>
    <w:rsid w:val="006146F7"/>
    <w:rsid w:val="006163E1"/>
    <w:rsid w:val="00624457"/>
    <w:rsid w:val="006257DF"/>
    <w:rsid w:val="00627CCF"/>
    <w:rsid w:val="00627CD4"/>
    <w:rsid w:val="00633A8D"/>
    <w:rsid w:val="00633DEE"/>
    <w:rsid w:val="0063400F"/>
    <w:rsid w:val="006372BF"/>
    <w:rsid w:val="00643191"/>
    <w:rsid w:val="00643EB4"/>
    <w:rsid w:val="00644202"/>
    <w:rsid w:val="006461FD"/>
    <w:rsid w:val="0064739B"/>
    <w:rsid w:val="006504CA"/>
    <w:rsid w:val="00650C8D"/>
    <w:rsid w:val="006512E1"/>
    <w:rsid w:val="006524C6"/>
    <w:rsid w:val="00652EE0"/>
    <w:rsid w:val="00653471"/>
    <w:rsid w:val="006602D6"/>
    <w:rsid w:val="00662629"/>
    <w:rsid w:val="00663402"/>
    <w:rsid w:val="00665FB7"/>
    <w:rsid w:val="00676822"/>
    <w:rsid w:val="00681C95"/>
    <w:rsid w:val="006825FA"/>
    <w:rsid w:val="00685272"/>
    <w:rsid w:val="00695A5E"/>
    <w:rsid w:val="00697944"/>
    <w:rsid w:val="006A41CB"/>
    <w:rsid w:val="006A5D00"/>
    <w:rsid w:val="006A6F5E"/>
    <w:rsid w:val="006B09CF"/>
    <w:rsid w:val="006B1729"/>
    <w:rsid w:val="006B17C4"/>
    <w:rsid w:val="006B2D9B"/>
    <w:rsid w:val="006B4FE8"/>
    <w:rsid w:val="006C1D2C"/>
    <w:rsid w:val="006C2DA0"/>
    <w:rsid w:val="006C4303"/>
    <w:rsid w:val="006C5A3B"/>
    <w:rsid w:val="006C7CEC"/>
    <w:rsid w:val="006D0C07"/>
    <w:rsid w:val="006D11A9"/>
    <w:rsid w:val="006D19F0"/>
    <w:rsid w:val="006D369D"/>
    <w:rsid w:val="006D371B"/>
    <w:rsid w:val="006D3852"/>
    <w:rsid w:val="006D391B"/>
    <w:rsid w:val="006D3A57"/>
    <w:rsid w:val="006D3BB0"/>
    <w:rsid w:val="006D4E1B"/>
    <w:rsid w:val="006D54EC"/>
    <w:rsid w:val="006D6E5A"/>
    <w:rsid w:val="006D7450"/>
    <w:rsid w:val="006E2A89"/>
    <w:rsid w:val="006E36FA"/>
    <w:rsid w:val="006E5ED4"/>
    <w:rsid w:val="006E5F8E"/>
    <w:rsid w:val="006F029B"/>
    <w:rsid w:val="006F1516"/>
    <w:rsid w:val="006F5E7B"/>
    <w:rsid w:val="00701608"/>
    <w:rsid w:val="00702EF8"/>
    <w:rsid w:val="00703F4C"/>
    <w:rsid w:val="0070427F"/>
    <w:rsid w:val="00710720"/>
    <w:rsid w:val="00710B8B"/>
    <w:rsid w:val="00713952"/>
    <w:rsid w:val="00714E18"/>
    <w:rsid w:val="00715006"/>
    <w:rsid w:val="0071565F"/>
    <w:rsid w:val="007257A3"/>
    <w:rsid w:val="00730FC4"/>
    <w:rsid w:val="00732A92"/>
    <w:rsid w:val="00732F1C"/>
    <w:rsid w:val="00733D02"/>
    <w:rsid w:val="00733E3F"/>
    <w:rsid w:val="00735FED"/>
    <w:rsid w:val="00736E9C"/>
    <w:rsid w:val="00736FCA"/>
    <w:rsid w:val="00737ED0"/>
    <w:rsid w:val="00742A60"/>
    <w:rsid w:val="00743418"/>
    <w:rsid w:val="00746493"/>
    <w:rsid w:val="00747195"/>
    <w:rsid w:val="00752C2D"/>
    <w:rsid w:val="00755CBD"/>
    <w:rsid w:val="007622BA"/>
    <w:rsid w:val="00762C13"/>
    <w:rsid w:val="00762CFA"/>
    <w:rsid w:val="00766AD4"/>
    <w:rsid w:val="00770496"/>
    <w:rsid w:val="007704F6"/>
    <w:rsid w:val="00771316"/>
    <w:rsid w:val="00771779"/>
    <w:rsid w:val="007720E3"/>
    <w:rsid w:val="0077692F"/>
    <w:rsid w:val="00777088"/>
    <w:rsid w:val="00780419"/>
    <w:rsid w:val="00784892"/>
    <w:rsid w:val="0078541B"/>
    <w:rsid w:val="00785A57"/>
    <w:rsid w:val="00785AA4"/>
    <w:rsid w:val="00787ABF"/>
    <w:rsid w:val="0079636C"/>
    <w:rsid w:val="00796479"/>
    <w:rsid w:val="00796603"/>
    <w:rsid w:val="007967D6"/>
    <w:rsid w:val="00796EC8"/>
    <w:rsid w:val="007976DA"/>
    <w:rsid w:val="007A037C"/>
    <w:rsid w:val="007A15AE"/>
    <w:rsid w:val="007A1894"/>
    <w:rsid w:val="007A292E"/>
    <w:rsid w:val="007A77E2"/>
    <w:rsid w:val="007B0E89"/>
    <w:rsid w:val="007B0EBD"/>
    <w:rsid w:val="007B2388"/>
    <w:rsid w:val="007B242D"/>
    <w:rsid w:val="007B24BA"/>
    <w:rsid w:val="007B41C1"/>
    <w:rsid w:val="007B6F70"/>
    <w:rsid w:val="007B775A"/>
    <w:rsid w:val="007B7A58"/>
    <w:rsid w:val="007C3E16"/>
    <w:rsid w:val="007C3EEE"/>
    <w:rsid w:val="007C543E"/>
    <w:rsid w:val="007C7D82"/>
    <w:rsid w:val="007D1714"/>
    <w:rsid w:val="007D5F52"/>
    <w:rsid w:val="007D72A7"/>
    <w:rsid w:val="007E0BB3"/>
    <w:rsid w:val="007E14E5"/>
    <w:rsid w:val="007E7119"/>
    <w:rsid w:val="007F0D77"/>
    <w:rsid w:val="007F1E5E"/>
    <w:rsid w:val="007F2199"/>
    <w:rsid w:val="007F24A6"/>
    <w:rsid w:val="007F2968"/>
    <w:rsid w:val="007F2AF8"/>
    <w:rsid w:val="007F31AD"/>
    <w:rsid w:val="007F4BB2"/>
    <w:rsid w:val="007F4F78"/>
    <w:rsid w:val="00801F0F"/>
    <w:rsid w:val="00804025"/>
    <w:rsid w:val="00805AB7"/>
    <w:rsid w:val="00806141"/>
    <w:rsid w:val="00812392"/>
    <w:rsid w:val="008124F4"/>
    <w:rsid w:val="008132B0"/>
    <w:rsid w:val="0081742B"/>
    <w:rsid w:val="008176C1"/>
    <w:rsid w:val="00823945"/>
    <w:rsid w:val="00824331"/>
    <w:rsid w:val="00824B34"/>
    <w:rsid w:val="00831859"/>
    <w:rsid w:val="00831912"/>
    <w:rsid w:val="00832171"/>
    <w:rsid w:val="00834256"/>
    <w:rsid w:val="008354A5"/>
    <w:rsid w:val="00835EC0"/>
    <w:rsid w:val="00841ED7"/>
    <w:rsid w:val="00843F21"/>
    <w:rsid w:val="00847863"/>
    <w:rsid w:val="00850B46"/>
    <w:rsid w:val="00851191"/>
    <w:rsid w:val="0085175F"/>
    <w:rsid w:val="00851F85"/>
    <w:rsid w:val="00853C32"/>
    <w:rsid w:val="00854659"/>
    <w:rsid w:val="00854C39"/>
    <w:rsid w:val="008560D3"/>
    <w:rsid w:val="0085768B"/>
    <w:rsid w:val="0085798B"/>
    <w:rsid w:val="0086114F"/>
    <w:rsid w:val="00861A16"/>
    <w:rsid w:val="008625FD"/>
    <w:rsid w:val="00862A1C"/>
    <w:rsid w:val="00864D89"/>
    <w:rsid w:val="00865BCB"/>
    <w:rsid w:val="00866376"/>
    <w:rsid w:val="00866C95"/>
    <w:rsid w:val="0087268E"/>
    <w:rsid w:val="00873A50"/>
    <w:rsid w:val="00874D41"/>
    <w:rsid w:val="0087520E"/>
    <w:rsid w:val="008765AA"/>
    <w:rsid w:val="00876B9B"/>
    <w:rsid w:val="008774BE"/>
    <w:rsid w:val="00877EA6"/>
    <w:rsid w:val="00877FF7"/>
    <w:rsid w:val="00880481"/>
    <w:rsid w:val="00880E6F"/>
    <w:rsid w:val="008811F7"/>
    <w:rsid w:val="008852EA"/>
    <w:rsid w:val="00885D04"/>
    <w:rsid w:val="008901A1"/>
    <w:rsid w:val="00890281"/>
    <w:rsid w:val="0089093F"/>
    <w:rsid w:val="0089107D"/>
    <w:rsid w:val="00892209"/>
    <w:rsid w:val="00893150"/>
    <w:rsid w:val="00893C7B"/>
    <w:rsid w:val="00895BCB"/>
    <w:rsid w:val="00896746"/>
    <w:rsid w:val="00897773"/>
    <w:rsid w:val="008A2ECE"/>
    <w:rsid w:val="008A6FF6"/>
    <w:rsid w:val="008B0627"/>
    <w:rsid w:val="008B09A4"/>
    <w:rsid w:val="008B13C7"/>
    <w:rsid w:val="008B22F4"/>
    <w:rsid w:val="008B32B7"/>
    <w:rsid w:val="008B5B29"/>
    <w:rsid w:val="008C1AA6"/>
    <w:rsid w:val="008C25DA"/>
    <w:rsid w:val="008C37C6"/>
    <w:rsid w:val="008C398A"/>
    <w:rsid w:val="008C3A5F"/>
    <w:rsid w:val="008C3FAF"/>
    <w:rsid w:val="008C7B54"/>
    <w:rsid w:val="008D0F24"/>
    <w:rsid w:val="008D1613"/>
    <w:rsid w:val="008D4E92"/>
    <w:rsid w:val="008D6BE1"/>
    <w:rsid w:val="008E08B6"/>
    <w:rsid w:val="008E3A42"/>
    <w:rsid w:val="008E4A6D"/>
    <w:rsid w:val="008E551A"/>
    <w:rsid w:val="008E7345"/>
    <w:rsid w:val="008E7902"/>
    <w:rsid w:val="008E7DA5"/>
    <w:rsid w:val="008F0890"/>
    <w:rsid w:val="008F1D5B"/>
    <w:rsid w:val="009000E7"/>
    <w:rsid w:val="0090259C"/>
    <w:rsid w:val="00902AE0"/>
    <w:rsid w:val="0090517E"/>
    <w:rsid w:val="00906F97"/>
    <w:rsid w:val="00907AE3"/>
    <w:rsid w:val="00907E98"/>
    <w:rsid w:val="0091245E"/>
    <w:rsid w:val="00913F56"/>
    <w:rsid w:val="0091429F"/>
    <w:rsid w:val="00914C43"/>
    <w:rsid w:val="009159DC"/>
    <w:rsid w:val="009179CC"/>
    <w:rsid w:val="0092314F"/>
    <w:rsid w:val="009232F8"/>
    <w:rsid w:val="00923B2B"/>
    <w:rsid w:val="00924D7F"/>
    <w:rsid w:val="00925726"/>
    <w:rsid w:val="009263F6"/>
    <w:rsid w:val="00926DE6"/>
    <w:rsid w:val="00927108"/>
    <w:rsid w:val="0092719C"/>
    <w:rsid w:val="00931AFE"/>
    <w:rsid w:val="009352B3"/>
    <w:rsid w:val="009358E2"/>
    <w:rsid w:val="00941242"/>
    <w:rsid w:val="00944056"/>
    <w:rsid w:val="0094558F"/>
    <w:rsid w:val="00951490"/>
    <w:rsid w:val="009523AB"/>
    <w:rsid w:val="009528B2"/>
    <w:rsid w:val="00952C49"/>
    <w:rsid w:val="009538FE"/>
    <w:rsid w:val="00953C0E"/>
    <w:rsid w:val="009550AB"/>
    <w:rsid w:val="0095639A"/>
    <w:rsid w:val="00960E7C"/>
    <w:rsid w:val="009610C8"/>
    <w:rsid w:val="009621EF"/>
    <w:rsid w:val="009622B3"/>
    <w:rsid w:val="00962C66"/>
    <w:rsid w:val="00963319"/>
    <w:rsid w:val="009640CB"/>
    <w:rsid w:val="00964A03"/>
    <w:rsid w:val="00964CF6"/>
    <w:rsid w:val="0096605B"/>
    <w:rsid w:val="009660C4"/>
    <w:rsid w:val="00967AE7"/>
    <w:rsid w:val="009710CD"/>
    <w:rsid w:val="00971378"/>
    <w:rsid w:val="0097438B"/>
    <w:rsid w:val="00975BC3"/>
    <w:rsid w:val="00977A99"/>
    <w:rsid w:val="0098049B"/>
    <w:rsid w:val="0098482B"/>
    <w:rsid w:val="00984D36"/>
    <w:rsid w:val="009857A4"/>
    <w:rsid w:val="00985EBF"/>
    <w:rsid w:val="009874F8"/>
    <w:rsid w:val="00990E53"/>
    <w:rsid w:val="00992878"/>
    <w:rsid w:val="00993FE8"/>
    <w:rsid w:val="00996863"/>
    <w:rsid w:val="009A03BB"/>
    <w:rsid w:val="009A0FC1"/>
    <w:rsid w:val="009A1DFD"/>
    <w:rsid w:val="009A282F"/>
    <w:rsid w:val="009A5423"/>
    <w:rsid w:val="009A68F9"/>
    <w:rsid w:val="009B23AC"/>
    <w:rsid w:val="009B2A21"/>
    <w:rsid w:val="009B2C6C"/>
    <w:rsid w:val="009B5039"/>
    <w:rsid w:val="009C03F0"/>
    <w:rsid w:val="009C0D47"/>
    <w:rsid w:val="009C106B"/>
    <w:rsid w:val="009C292A"/>
    <w:rsid w:val="009C5080"/>
    <w:rsid w:val="009C7FF3"/>
    <w:rsid w:val="009E095D"/>
    <w:rsid w:val="009E3634"/>
    <w:rsid w:val="009E3A9B"/>
    <w:rsid w:val="009E47E4"/>
    <w:rsid w:val="009E4BAB"/>
    <w:rsid w:val="009E5D98"/>
    <w:rsid w:val="009F2870"/>
    <w:rsid w:val="009F508A"/>
    <w:rsid w:val="009F5355"/>
    <w:rsid w:val="009F54D4"/>
    <w:rsid w:val="009F600F"/>
    <w:rsid w:val="00A041DA"/>
    <w:rsid w:val="00A069CB"/>
    <w:rsid w:val="00A07266"/>
    <w:rsid w:val="00A11C55"/>
    <w:rsid w:val="00A12343"/>
    <w:rsid w:val="00A14EED"/>
    <w:rsid w:val="00A17C93"/>
    <w:rsid w:val="00A30169"/>
    <w:rsid w:val="00A31B7C"/>
    <w:rsid w:val="00A321F1"/>
    <w:rsid w:val="00A329D9"/>
    <w:rsid w:val="00A335CC"/>
    <w:rsid w:val="00A33AA3"/>
    <w:rsid w:val="00A40FC0"/>
    <w:rsid w:val="00A413E2"/>
    <w:rsid w:val="00A417D1"/>
    <w:rsid w:val="00A43044"/>
    <w:rsid w:val="00A43F51"/>
    <w:rsid w:val="00A4796E"/>
    <w:rsid w:val="00A47CAC"/>
    <w:rsid w:val="00A543AB"/>
    <w:rsid w:val="00A57DC6"/>
    <w:rsid w:val="00A61B2A"/>
    <w:rsid w:val="00A6333B"/>
    <w:rsid w:val="00A63D8E"/>
    <w:rsid w:val="00A656E1"/>
    <w:rsid w:val="00A65E08"/>
    <w:rsid w:val="00A74DEB"/>
    <w:rsid w:val="00A77812"/>
    <w:rsid w:val="00A778D2"/>
    <w:rsid w:val="00A77EE9"/>
    <w:rsid w:val="00A822C7"/>
    <w:rsid w:val="00A85DF9"/>
    <w:rsid w:val="00A873D9"/>
    <w:rsid w:val="00A911EA"/>
    <w:rsid w:val="00AA54A9"/>
    <w:rsid w:val="00AB1500"/>
    <w:rsid w:val="00AB38B7"/>
    <w:rsid w:val="00AB39AA"/>
    <w:rsid w:val="00AB46DE"/>
    <w:rsid w:val="00AB4793"/>
    <w:rsid w:val="00AC52B9"/>
    <w:rsid w:val="00AC53CE"/>
    <w:rsid w:val="00AC75DE"/>
    <w:rsid w:val="00AD3FE1"/>
    <w:rsid w:val="00AD40C5"/>
    <w:rsid w:val="00AD4AB1"/>
    <w:rsid w:val="00AD4C1C"/>
    <w:rsid w:val="00AE2523"/>
    <w:rsid w:val="00AE2734"/>
    <w:rsid w:val="00AE38D3"/>
    <w:rsid w:val="00AE4F62"/>
    <w:rsid w:val="00AF1BF7"/>
    <w:rsid w:val="00AF3B37"/>
    <w:rsid w:val="00AF3DAA"/>
    <w:rsid w:val="00AF3E1C"/>
    <w:rsid w:val="00B01BA4"/>
    <w:rsid w:val="00B05D58"/>
    <w:rsid w:val="00B067DD"/>
    <w:rsid w:val="00B07807"/>
    <w:rsid w:val="00B07F85"/>
    <w:rsid w:val="00B1127C"/>
    <w:rsid w:val="00B12496"/>
    <w:rsid w:val="00B12FD9"/>
    <w:rsid w:val="00B205CB"/>
    <w:rsid w:val="00B219E5"/>
    <w:rsid w:val="00B24F61"/>
    <w:rsid w:val="00B253E0"/>
    <w:rsid w:val="00B3009A"/>
    <w:rsid w:val="00B30199"/>
    <w:rsid w:val="00B334A7"/>
    <w:rsid w:val="00B353E8"/>
    <w:rsid w:val="00B35819"/>
    <w:rsid w:val="00B41ED0"/>
    <w:rsid w:val="00B441AA"/>
    <w:rsid w:val="00B45BCB"/>
    <w:rsid w:val="00B45FE8"/>
    <w:rsid w:val="00B4790B"/>
    <w:rsid w:val="00B514B0"/>
    <w:rsid w:val="00B52828"/>
    <w:rsid w:val="00B55E7F"/>
    <w:rsid w:val="00B62DFF"/>
    <w:rsid w:val="00B70898"/>
    <w:rsid w:val="00B73057"/>
    <w:rsid w:val="00B77F4F"/>
    <w:rsid w:val="00B77FFB"/>
    <w:rsid w:val="00B82C4C"/>
    <w:rsid w:val="00B84A0B"/>
    <w:rsid w:val="00B91D4C"/>
    <w:rsid w:val="00B9376D"/>
    <w:rsid w:val="00B954C4"/>
    <w:rsid w:val="00B959BC"/>
    <w:rsid w:val="00BA0B5B"/>
    <w:rsid w:val="00BA145F"/>
    <w:rsid w:val="00BA3585"/>
    <w:rsid w:val="00BA3F7B"/>
    <w:rsid w:val="00BA410E"/>
    <w:rsid w:val="00BA4BD1"/>
    <w:rsid w:val="00BA513F"/>
    <w:rsid w:val="00BA6E85"/>
    <w:rsid w:val="00BB2E93"/>
    <w:rsid w:val="00BB53D4"/>
    <w:rsid w:val="00BB6E6B"/>
    <w:rsid w:val="00BC0452"/>
    <w:rsid w:val="00BC1867"/>
    <w:rsid w:val="00BC48A8"/>
    <w:rsid w:val="00BC4F03"/>
    <w:rsid w:val="00BD1475"/>
    <w:rsid w:val="00BD1968"/>
    <w:rsid w:val="00BD23ED"/>
    <w:rsid w:val="00BD306E"/>
    <w:rsid w:val="00BD30C9"/>
    <w:rsid w:val="00BD4CCC"/>
    <w:rsid w:val="00BD763B"/>
    <w:rsid w:val="00BE3F4D"/>
    <w:rsid w:val="00BF537B"/>
    <w:rsid w:val="00BF5D33"/>
    <w:rsid w:val="00BF7361"/>
    <w:rsid w:val="00BF78EA"/>
    <w:rsid w:val="00C019F1"/>
    <w:rsid w:val="00C04F00"/>
    <w:rsid w:val="00C04F8F"/>
    <w:rsid w:val="00C053B7"/>
    <w:rsid w:val="00C07EA1"/>
    <w:rsid w:val="00C10BD8"/>
    <w:rsid w:val="00C10D5D"/>
    <w:rsid w:val="00C15828"/>
    <w:rsid w:val="00C20A34"/>
    <w:rsid w:val="00C21D6E"/>
    <w:rsid w:val="00C23C35"/>
    <w:rsid w:val="00C25810"/>
    <w:rsid w:val="00C2606D"/>
    <w:rsid w:val="00C31A34"/>
    <w:rsid w:val="00C32FC5"/>
    <w:rsid w:val="00C33AEE"/>
    <w:rsid w:val="00C33AEF"/>
    <w:rsid w:val="00C35BB8"/>
    <w:rsid w:val="00C374DF"/>
    <w:rsid w:val="00C37675"/>
    <w:rsid w:val="00C4212E"/>
    <w:rsid w:val="00C43039"/>
    <w:rsid w:val="00C43221"/>
    <w:rsid w:val="00C44288"/>
    <w:rsid w:val="00C46313"/>
    <w:rsid w:val="00C521C7"/>
    <w:rsid w:val="00C54C59"/>
    <w:rsid w:val="00C56960"/>
    <w:rsid w:val="00C5763C"/>
    <w:rsid w:val="00C602B6"/>
    <w:rsid w:val="00C6120B"/>
    <w:rsid w:val="00C61D5D"/>
    <w:rsid w:val="00C62E15"/>
    <w:rsid w:val="00C67535"/>
    <w:rsid w:val="00C73CE3"/>
    <w:rsid w:val="00C73D81"/>
    <w:rsid w:val="00C745E9"/>
    <w:rsid w:val="00C81413"/>
    <w:rsid w:val="00C8272A"/>
    <w:rsid w:val="00C82ED6"/>
    <w:rsid w:val="00C838ED"/>
    <w:rsid w:val="00C84009"/>
    <w:rsid w:val="00C84653"/>
    <w:rsid w:val="00C858ED"/>
    <w:rsid w:val="00C8608B"/>
    <w:rsid w:val="00C86661"/>
    <w:rsid w:val="00C905FC"/>
    <w:rsid w:val="00C92007"/>
    <w:rsid w:val="00C92C95"/>
    <w:rsid w:val="00C93200"/>
    <w:rsid w:val="00C9461C"/>
    <w:rsid w:val="00C9536B"/>
    <w:rsid w:val="00C95559"/>
    <w:rsid w:val="00C973CE"/>
    <w:rsid w:val="00C97611"/>
    <w:rsid w:val="00CA1C91"/>
    <w:rsid w:val="00CA3918"/>
    <w:rsid w:val="00CA3FA3"/>
    <w:rsid w:val="00CA7E01"/>
    <w:rsid w:val="00CB0B0F"/>
    <w:rsid w:val="00CB190D"/>
    <w:rsid w:val="00CB5D1D"/>
    <w:rsid w:val="00CB668B"/>
    <w:rsid w:val="00CB70AB"/>
    <w:rsid w:val="00CB7ACB"/>
    <w:rsid w:val="00CB7D2C"/>
    <w:rsid w:val="00CC0A31"/>
    <w:rsid w:val="00CC2AC1"/>
    <w:rsid w:val="00CC563A"/>
    <w:rsid w:val="00CC6409"/>
    <w:rsid w:val="00CC65F1"/>
    <w:rsid w:val="00CD063A"/>
    <w:rsid w:val="00CD0C0A"/>
    <w:rsid w:val="00CD0CAA"/>
    <w:rsid w:val="00CD1EB8"/>
    <w:rsid w:val="00CD2D84"/>
    <w:rsid w:val="00CD30F6"/>
    <w:rsid w:val="00CD3496"/>
    <w:rsid w:val="00CD3B8B"/>
    <w:rsid w:val="00CD499A"/>
    <w:rsid w:val="00CD600F"/>
    <w:rsid w:val="00CD6BB9"/>
    <w:rsid w:val="00CD7FAD"/>
    <w:rsid w:val="00CE20DA"/>
    <w:rsid w:val="00CE4AEA"/>
    <w:rsid w:val="00CE6505"/>
    <w:rsid w:val="00CE7061"/>
    <w:rsid w:val="00CE7314"/>
    <w:rsid w:val="00CE7614"/>
    <w:rsid w:val="00CE7CD4"/>
    <w:rsid w:val="00CF02AD"/>
    <w:rsid w:val="00CF1E7E"/>
    <w:rsid w:val="00CF502A"/>
    <w:rsid w:val="00D02712"/>
    <w:rsid w:val="00D041DC"/>
    <w:rsid w:val="00D05246"/>
    <w:rsid w:val="00D066A5"/>
    <w:rsid w:val="00D10CA2"/>
    <w:rsid w:val="00D12BB0"/>
    <w:rsid w:val="00D130AF"/>
    <w:rsid w:val="00D221EA"/>
    <w:rsid w:val="00D225F8"/>
    <w:rsid w:val="00D22E05"/>
    <w:rsid w:val="00D23EFF"/>
    <w:rsid w:val="00D269BE"/>
    <w:rsid w:val="00D26B56"/>
    <w:rsid w:val="00D26BDA"/>
    <w:rsid w:val="00D273CF"/>
    <w:rsid w:val="00D27422"/>
    <w:rsid w:val="00D27A9A"/>
    <w:rsid w:val="00D3234B"/>
    <w:rsid w:val="00D33E4E"/>
    <w:rsid w:val="00D34412"/>
    <w:rsid w:val="00D35399"/>
    <w:rsid w:val="00D3771F"/>
    <w:rsid w:val="00D40271"/>
    <w:rsid w:val="00D4059F"/>
    <w:rsid w:val="00D4170E"/>
    <w:rsid w:val="00D47D60"/>
    <w:rsid w:val="00D500A9"/>
    <w:rsid w:val="00D515DE"/>
    <w:rsid w:val="00D55068"/>
    <w:rsid w:val="00D55A1B"/>
    <w:rsid w:val="00D570E8"/>
    <w:rsid w:val="00D57DBE"/>
    <w:rsid w:val="00D64617"/>
    <w:rsid w:val="00D64F66"/>
    <w:rsid w:val="00D656C6"/>
    <w:rsid w:val="00D67103"/>
    <w:rsid w:val="00D707A1"/>
    <w:rsid w:val="00D70A77"/>
    <w:rsid w:val="00D71A5E"/>
    <w:rsid w:val="00D72BC9"/>
    <w:rsid w:val="00D736FE"/>
    <w:rsid w:val="00D760F1"/>
    <w:rsid w:val="00D762A8"/>
    <w:rsid w:val="00D762CB"/>
    <w:rsid w:val="00D76B08"/>
    <w:rsid w:val="00D77877"/>
    <w:rsid w:val="00D82901"/>
    <w:rsid w:val="00D8439F"/>
    <w:rsid w:val="00D872B1"/>
    <w:rsid w:val="00D875DF"/>
    <w:rsid w:val="00D87E00"/>
    <w:rsid w:val="00D90B32"/>
    <w:rsid w:val="00D923CA"/>
    <w:rsid w:val="00D9569E"/>
    <w:rsid w:val="00D97DCD"/>
    <w:rsid w:val="00D97E75"/>
    <w:rsid w:val="00DA0E12"/>
    <w:rsid w:val="00DA1482"/>
    <w:rsid w:val="00DA3002"/>
    <w:rsid w:val="00DA38F4"/>
    <w:rsid w:val="00DA512D"/>
    <w:rsid w:val="00DB26D1"/>
    <w:rsid w:val="00DB2923"/>
    <w:rsid w:val="00DB4651"/>
    <w:rsid w:val="00DB476F"/>
    <w:rsid w:val="00DB478E"/>
    <w:rsid w:val="00DB5F55"/>
    <w:rsid w:val="00DB6636"/>
    <w:rsid w:val="00DB7EDE"/>
    <w:rsid w:val="00DC13D8"/>
    <w:rsid w:val="00DC18D4"/>
    <w:rsid w:val="00DC241F"/>
    <w:rsid w:val="00DC342D"/>
    <w:rsid w:val="00DD13BB"/>
    <w:rsid w:val="00DD2E4F"/>
    <w:rsid w:val="00DD489E"/>
    <w:rsid w:val="00DD4A44"/>
    <w:rsid w:val="00DD5931"/>
    <w:rsid w:val="00DE02B5"/>
    <w:rsid w:val="00DE1797"/>
    <w:rsid w:val="00DE58C4"/>
    <w:rsid w:val="00DE65F5"/>
    <w:rsid w:val="00DF060A"/>
    <w:rsid w:val="00DF0F1F"/>
    <w:rsid w:val="00DF3887"/>
    <w:rsid w:val="00DF6539"/>
    <w:rsid w:val="00DF6F35"/>
    <w:rsid w:val="00DF6FA6"/>
    <w:rsid w:val="00E01591"/>
    <w:rsid w:val="00E02131"/>
    <w:rsid w:val="00E022ED"/>
    <w:rsid w:val="00E027AD"/>
    <w:rsid w:val="00E03DEB"/>
    <w:rsid w:val="00E0497D"/>
    <w:rsid w:val="00E1207D"/>
    <w:rsid w:val="00E138AB"/>
    <w:rsid w:val="00E1457B"/>
    <w:rsid w:val="00E14BEB"/>
    <w:rsid w:val="00E161D8"/>
    <w:rsid w:val="00E16868"/>
    <w:rsid w:val="00E22528"/>
    <w:rsid w:val="00E23722"/>
    <w:rsid w:val="00E24571"/>
    <w:rsid w:val="00E24A15"/>
    <w:rsid w:val="00E26137"/>
    <w:rsid w:val="00E30892"/>
    <w:rsid w:val="00E31281"/>
    <w:rsid w:val="00E31868"/>
    <w:rsid w:val="00E3252E"/>
    <w:rsid w:val="00E32C1E"/>
    <w:rsid w:val="00E333A2"/>
    <w:rsid w:val="00E342B5"/>
    <w:rsid w:val="00E37992"/>
    <w:rsid w:val="00E418B4"/>
    <w:rsid w:val="00E41C70"/>
    <w:rsid w:val="00E43691"/>
    <w:rsid w:val="00E439D4"/>
    <w:rsid w:val="00E47C56"/>
    <w:rsid w:val="00E507FF"/>
    <w:rsid w:val="00E52827"/>
    <w:rsid w:val="00E553AF"/>
    <w:rsid w:val="00E61E16"/>
    <w:rsid w:val="00E62FA7"/>
    <w:rsid w:val="00E66E24"/>
    <w:rsid w:val="00E67D90"/>
    <w:rsid w:val="00E7181E"/>
    <w:rsid w:val="00E75864"/>
    <w:rsid w:val="00E77391"/>
    <w:rsid w:val="00E82C56"/>
    <w:rsid w:val="00E83F21"/>
    <w:rsid w:val="00E85A9B"/>
    <w:rsid w:val="00E905C1"/>
    <w:rsid w:val="00E92850"/>
    <w:rsid w:val="00E95309"/>
    <w:rsid w:val="00E966D6"/>
    <w:rsid w:val="00E975D4"/>
    <w:rsid w:val="00EA234B"/>
    <w:rsid w:val="00EB123F"/>
    <w:rsid w:val="00EB1B28"/>
    <w:rsid w:val="00EB203E"/>
    <w:rsid w:val="00EB2C3D"/>
    <w:rsid w:val="00EB35C5"/>
    <w:rsid w:val="00EB5214"/>
    <w:rsid w:val="00EB5AC0"/>
    <w:rsid w:val="00EB74CA"/>
    <w:rsid w:val="00EC07E9"/>
    <w:rsid w:val="00EC2293"/>
    <w:rsid w:val="00EC2A66"/>
    <w:rsid w:val="00EC3A40"/>
    <w:rsid w:val="00EC542A"/>
    <w:rsid w:val="00EC784E"/>
    <w:rsid w:val="00EC7FC7"/>
    <w:rsid w:val="00ED34FF"/>
    <w:rsid w:val="00ED5551"/>
    <w:rsid w:val="00ED6D09"/>
    <w:rsid w:val="00ED76D7"/>
    <w:rsid w:val="00ED7759"/>
    <w:rsid w:val="00EE074E"/>
    <w:rsid w:val="00EE1B12"/>
    <w:rsid w:val="00EE2DD5"/>
    <w:rsid w:val="00EE32E6"/>
    <w:rsid w:val="00EE3638"/>
    <w:rsid w:val="00EE3ADE"/>
    <w:rsid w:val="00EE3E9B"/>
    <w:rsid w:val="00EE4FDD"/>
    <w:rsid w:val="00EE5010"/>
    <w:rsid w:val="00EE5882"/>
    <w:rsid w:val="00EE7B42"/>
    <w:rsid w:val="00EE7C34"/>
    <w:rsid w:val="00EE7D9D"/>
    <w:rsid w:val="00EF244C"/>
    <w:rsid w:val="00EF4313"/>
    <w:rsid w:val="00EF43CC"/>
    <w:rsid w:val="00EF4CB7"/>
    <w:rsid w:val="00EF6067"/>
    <w:rsid w:val="00F01F71"/>
    <w:rsid w:val="00F02EB1"/>
    <w:rsid w:val="00F03311"/>
    <w:rsid w:val="00F03330"/>
    <w:rsid w:val="00F10E5D"/>
    <w:rsid w:val="00F11938"/>
    <w:rsid w:val="00F14315"/>
    <w:rsid w:val="00F14335"/>
    <w:rsid w:val="00F14436"/>
    <w:rsid w:val="00F156C1"/>
    <w:rsid w:val="00F1671A"/>
    <w:rsid w:val="00F16D10"/>
    <w:rsid w:val="00F172A2"/>
    <w:rsid w:val="00F23427"/>
    <w:rsid w:val="00F23F28"/>
    <w:rsid w:val="00F2488D"/>
    <w:rsid w:val="00F310D0"/>
    <w:rsid w:val="00F32BF4"/>
    <w:rsid w:val="00F3659F"/>
    <w:rsid w:val="00F40C19"/>
    <w:rsid w:val="00F429A9"/>
    <w:rsid w:val="00F42D5A"/>
    <w:rsid w:val="00F4391F"/>
    <w:rsid w:val="00F43C02"/>
    <w:rsid w:val="00F51473"/>
    <w:rsid w:val="00F55078"/>
    <w:rsid w:val="00F56DE6"/>
    <w:rsid w:val="00F6026A"/>
    <w:rsid w:val="00F613E6"/>
    <w:rsid w:val="00F6158D"/>
    <w:rsid w:val="00F63AAE"/>
    <w:rsid w:val="00F667F4"/>
    <w:rsid w:val="00F67785"/>
    <w:rsid w:val="00F729F2"/>
    <w:rsid w:val="00F75DDA"/>
    <w:rsid w:val="00F75FF4"/>
    <w:rsid w:val="00F76627"/>
    <w:rsid w:val="00F8011D"/>
    <w:rsid w:val="00F8568A"/>
    <w:rsid w:val="00F904B0"/>
    <w:rsid w:val="00F90EB8"/>
    <w:rsid w:val="00F931EE"/>
    <w:rsid w:val="00F95A27"/>
    <w:rsid w:val="00F96A84"/>
    <w:rsid w:val="00F96E30"/>
    <w:rsid w:val="00F96FD7"/>
    <w:rsid w:val="00FA506F"/>
    <w:rsid w:val="00FB02A1"/>
    <w:rsid w:val="00FB6BBA"/>
    <w:rsid w:val="00FC50ED"/>
    <w:rsid w:val="00FC5A5D"/>
    <w:rsid w:val="00FC6954"/>
    <w:rsid w:val="00FC758F"/>
    <w:rsid w:val="00FC7A4E"/>
    <w:rsid w:val="00FD5AEC"/>
    <w:rsid w:val="00FD7647"/>
    <w:rsid w:val="00FE12F4"/>
    <w:rsid w:val="00FE42E8"/>
    <w:rsid w:val="00FF2F98"/>
    <w:rsid w:val="00FF6F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3"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uiPriority w:val="99"/>
    <w:rsid w:val="008C3A5F"/>
    <w:rPr>
      <w:rFonts w:ascii="Times New Roman" w:eastAsia="Times New Roman" w:hAnsi="Times New Roman"/>
      <w:lang w:eastAsia="fr-FR"/>
    </w:rPr>
  </w:style>
  <w:style w:type="character" w:customStyle="1" w:styleId="CommentaireCar">
    <w:name w:val="Commentaire Car"/>
    <w:link w:val="Commentaire"/>
    <w:uiPriority w:val="99"/>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link w:val="ArticleCar"/>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8"/>
      </w:numPr>
      <w:tabs>
        <w:tab w:val="left" w:pos="1134"/>
      </w:tabs>
      <w:suppressAutoHyphens/>
      <w:jc w:val="both"/>
    </w:pPr>
    <w:rPr>
      <w:rFonts w:ascii="Arial" w:eastAsia="Times New Roman" w:hAnsi="Arial" w:cs="Arial"/>
      <w:noProof/>
      <w:lang w:eastAsia="fr-FR"/>
    </w:rPr>
  </w:style>
  <w:style w:type="character" w:customStyle="1" w:styleId="Style2">
    <w:name w:val="Style2"/>
    <w:basedOn w:val="Policepardfaut"/>
    <w:uiPriority w:val="1"/>
    <w:rsid w:val="00864D89"/>
    <w:rPr>
      <w:bdr w:val="none" w:sz="0" w:space="0" w:color="auto"/>
      <w:shd w:val="clear" w:color="auto" w:fill="FFFF00"/>
    </w:rPr>
  </w:style>
  <w:style w:type="character" w:customStyle="1" w:styleId="Style30">
    <w:name w:val="Style3"/>
    <w:basedOn w:val="Policepardfaut"/>
    <w:uiPriority w:val="1"/>
    <w:rsid w:val="00864D89"/>
    <w:rPr>
      <w:bdr w:val="none" w:sz="0" w:space="0" w:color="auto"/>
      <w:shd w:val="clear" w:color="auto" w:fill="FFFFFF" w:themeFill="background1"/>
    </w:rPr>
  </w:style>
  <w:style w:type="paragraph" w:customStyle="1" w:styleId="titre3CCP2016">
    <w:name w:val="titre 3 CCP 2016"/>
    <w:basedOn w:val="Normal"/>
    <w:link w:val="titre3CCP2016Car"/>
    <w:qFormat/>
    <w:rsid w:val="00371E42"/>
    <w:rPr>
      <w:rFonts w:ascii="Trebuchet MS" w:hAnsi="Trebuchet MS" w:cs="Arial"/>
      <w:b/>
      <w:sz w:val="18"/>
      <w:szCs w:val="20"/>
      <w:u w:val="single"/>
    </w:rPr>
  </w:style>
  <w:style w:type="character" w:customStyle="1" w:styleId="ArticleCar">
    <w:name w:val="Article Car"/>
    <w:link w:val="Article"/>
    <w:rsid w:val="00371E42"/>
    <w:rPr>
      <w:rFonts w:ascii="Times New Roman" w:eastAsia="Times New Roman" w:hAnsi="Times New Roman"/>
      <w:b/>
      <w:sz w:val="28"/>
      <w:szCs w:val="28"/>
    </w:rPr>
  </w:style>
  <w:style w:type="character" w:customStyle="1" w:styleId="titre3CCP2016Car">
    <w:name w:val="titre 3 CCP 2016 Car"/>
    <w:link w:val="titre3CCP2016"/>
    <w:rsid w:val="00371E42"/>
    <w:rPr>
      <w:rFonts w:ascii="Trebuchet MS" w:hAnsi="Trebuchet MS" w:cs="Arial"/>
      <w:b/>
      <w:sz w:val="18"/>
      <w:u w:val="single"/>
      <w:lang w:eastAsia="en-US"/>
    </w:rPr>
  </w:style>
  <w:style w:type="paragraph" w:styleId="Liste3">
    <w:name w:val="List 3"/>
    <w:basedOn w:val="Normal"/>
    <w:semiHidden/>
    <w:unhideWhenUsed/>
    <w:rsid w:val="00371E42"/>
    <w:pPr>
      <w:ind w:left="566" w:right="-284" w:hanging="283"/>
      <w:jc w:val="both"/>
    </w:pPr>
    <w:rPr>
      <w:rFonts w:ascii="Arial" w:eastAsia="Times New Roman" w:hAnsi="Arial" w:cs="Arial"/>
      <w:b/>
      <w:sz w:val="16"/>
      <w:szCs w:val="20"/>
      <w:lang w:eastAsia="fr-FR"/>
    </w:rPr>
  </w:style>
  <w:style w:type="paragraph" w:styleId="Sansinterligne">
    <w:name w:val="No Spacing"/>
    <w:uiPriority w:val="1"/>
    <w:qFormat/>
    <w:rsid w:val="00FA506F"/>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3"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uiPriority w:val="99"/>
    <w:rsid w:val="008C3A5F"/>
    <w:rPr>
      <w:rFonts w:ascii="Times New Roman" w:eastAsia="Times New Roman" w:hAnsi="Times New Roman"/>
      <w:lang w:eastAsia="fr-FR"/>
    </w:rPr>
  </w:style>
  <w:style w:type="character" w:customStyle="1" w:styleId="CommentaireCar">
    <w:name w:val="Commentaire Car"/>
    <w:link w:val="Commentaire"/>
    <w:uiPriority w:val="99"/>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link w:val="ArticleCar"/>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8"/>
      </w:numPr>
      <w:tabs>
        <w:tab w:val="left" w:pos="1134"/>
      </w:tabs>
      <w:suppressAutoHyphens/>
      <w:jc w:val="both"/>
    </w:pPr>
    <w:rPr>
      <w:rFonts w:ascii="Arial" w:eastAsia="Times New Roman" w:hAnsi="Arial" w:cs="Arial"/>
      <w:noProof/>
      <w:lang w:eastAsia="fr-FR"/>
    </w:rPr>
  </w:style>
  <w:style w:type="character" w:customStyle="1" w:styleId="Style2">
    <w:name w:val="Style2"/>
    <w:basedOn w:val="Policepardfaut"/>
    <w:uiPriority w:val="1"/>
    <w:rsid w:val="00864D89"/>
    <w:rPr>
      <w:bdr w:val="none" w:sz="0" w:space="0" w:color="auto"/>
      <w:shd w:val="clear" w:color="auto" w:fill="FFFF00"/>
    </w:rPr>
  </w:style>
  <w:style w:type="character" w:customStyle="1" w:styleId="Style30">
    <w:name w:val="Style3"/>
    <w:basedOn w:val="Policepardfaut"/>
    <w:uiPriority w:val="1"/>
    <w:rsid w:val="00864D89"/>
    <w:rPr>
      <w:bdr w:val="none" w:sz="0" w:space="0" w:color="auto"/>
      <w:shd w:val="clear" w:color="auto" w:fill="FFFFFF" w:themeFill="background1"/>
    </w:rPr>
  </w:style>
  <w:style w:type="paragraph" w:customStyle="1" w:styleId="titre3CCP2016">
    <w:name w:val="titre 3 CCP 2016"/>
    <w:basedOn w:val="Normal"/>
    <w:link w:val="titre3CCP2016Car"/>
    <w:qFormat/>
    <w:rsid w:val="00371E42"/>
    <w:rPr>
      <w:rFonts w:ascii="Trebuchet MS" w:hAnsi="Trebuchet MS" w:cs="Arial"/>
      <w:b/>
      <w:sz w:val="18"/>
      <w:szCs w:val="20"/>
      <w:u w:val="single"/>
    </w:rPr>
  </w:style>
  <w:style w:type="character" w:customStyle="1" w:styleId="ArticleCar">
    <w:name w:val="Article Car"/>
    <w:link w:val="Article"/>
    <w:rsid w:val="00371E42"/>
    <w:rPr>
      <w:rFonts w:ascii="Times New Roman" w:eastAsia="Times New Roman" w:hAnsi="Times New Roman"/>
      <w:b/>
      <w:sz w:val="28"/>
      <w:szCs w:val="28"/>
    </w:rPr>
  </w:style>
  <w:style w:type="character" w:customStyle="1" w:styleId="titre3CCP2016Car">
    <w:name w:val="titre 3 CCP 2016 Car"/>
    <w:link w:val="titre3CCP2016"/>
    <w:rsid w:val="00371E42"/>
    <w:rPr>
      <w:rFonts w:ascii="Trebuchet MS" w:hAnsi="Trebuchet MS" w:cs="Arial"/>
      <w:b/>
      <w:sz w:val="18"/>
      <w:u w:val="single"/>
      <w:lang w:eastAsia="en-US"/>
    </w:rPr>
  </w:style>
  <w:style w:type="paragraph" w:styleId="Liste3">
    <w:name w:val="List 3"/>
    <w:basedOn w:val="Normal"/>
    <w:semiHidden/>
    <w:unhideWhenUsed/>
    <w:rsid w:val="00371E42"/>
    <w:pPr>
      <w:ind w:left="566" w:right="-284" w:hanging="283"/>
      <w:jc w:val="both"/>
    </w:pPr>
    <w:rPr>
      <w:rFonts w:ascii="Arial" w:eastAsia="Times New Roman" w:hAnsi="Arial" w:cs="Arial"/>
      <w:b/>
      <w:sz w:val="16"/>
      <w:szCs w:val="20"/>
      <w:lang w:eastAsia="fr-FR"/>
    </w:rPr>
  </w:style>
  <w:style w:type="paragraph" w:styleId="Sansinterligne">
    <w:name w:val="No Spacing"/>
    <w:uiPriority w:val="1"/>
    <w:qFormat/>
    <w:rsid w:val="00FA506F"/>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9119">
      <w:bodyDiv w:val="1"/>
      <w:marLeft w:val="0"/>
      <w:marRight w:val="0"/>
      <w:marTop w:val="0"/>
      <w:marBottom w:val="0"/>
      <w:divBdr>
        <w:top w:val="none" w:sz="0" w:space="0" w:color="auto"/>
        <w:left w:val="none" w:sz="0" w:space="0" w:color="auto"/>
        <w:bottom w:val="none" w:sz="0" w:space="0" w:color="auto"/>
        <w:right w:val="none" w:sz="0" w:space="0" w:color="auto"/>
      </w:divBdr>
    </w:div>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529874326">
      <w:bodyDiv w:val="1"/>
      <w:marLeft w:val="0"/>
      <w:marRight w:val="0"/>
      <w:marTop w:val="0"/>
      <w:marBottom w:val="0"/>
      <w:divBdr>
        <w:top w:val="none" w:sz="0" w:space="0" w:color="auto"/>
        <w:left w:val="none" w:sz="0" w:space="0" w:color="auto"/>
        <w:bottom w:val="none" w:sz="0" w:space="0" w:color="auto"/>
        <w:right w:val="none" w:sz="0" w:space="0" w:color="auto"/>
      </w:divBdr>
    </w:div>
    <w:div w:id="570038928">
      <w:bodyDiv w:val="1"/>
      <w:marLeft w:val="0"/>
      <w:marRight w:val="0"/>
      <w:marTop w:val="0"/>
      <w:marBottom w:val="0"/>
      <w:divBdr>
        <w:top w:val="none" w:sz="0" w:space="0" w:color="auto"/>
        <w:left w:val="none" w:sz="0" w:space="0" w:color="auto"/>
        <w:bottom w:val="none" w:sz="0" w:space="0" w:color="auto"/>
        <w:right w:val="none" w:sz="0" w:space="0" w:color="auto"/>
      </w:divBdr>
    </w:div>
    <w:div w:id="641735269">
      <w:bodyDiv w:val="1"/>
      <w:marLeft w:val="0"/>
      <w:marRight w:val="0"/>
      <w:marTop w:val="0"/>
      <w:marBottom w:val="0"/>
      <w:divBdr>
        <w:top w:val="none" w:sz="0" w:space="0" w:color="auto"/>
        <w:left w:val="none" w:sz="0" w:space="0" w:color="auto"/>
        <w:bottom w:val="none" w:sz="0" w:space="0" w:color="auto"/>
        <w:right w:val="none" w:sz="0" w:space="0" w:color="auto"/>
      </w:divBdr>
    </w:div>
    <w:div w:id="866866208">
      <w:bodyDiv w:val="1"/>
      <w:marLeft w:val="0"/>
      <w:marRight w:val="0"/>
      <w:marTop w:val="0"/>
      <w:marBottom w:val="0"/>
      <w:divBdr>
        <w:top w:val="none" w:sz="0" w:space="0" w:color="auto"/>
        <w:left w:val="none" w:sz="0" w:space="0" w:color="auto"/>
        <w:bottom w:val="none" w:sz="0" w:space="0" w:color="auto"/>
        <w:right w:val="none" w:sz="0" w:space="0" w:color="auto"/>
      </w:divBdr>
    </w:div>
    <w:div w:id="996878839">
      <w:bodyDiv w:val="1"/>
      <w:marLeft w:val="0"/>
      <w:marRight w:val="0"/>
      <w:marTop w:val="0"/>
      <w:marBottom w:val="0"/>
      <w:divBdr>
        <w:top w:val="none" w:sz="0" w:space="0" w:color="auto"/>
        <w:left w:val="none" w:sz="0" w:space="0" w:color="auto"/>
        <w:bottom w:val="none" w:sz="0" w:space="0" w:color="auto"/>
        <w:right w:val="none" w:sz="0" w:space="0" w:color="auto"/>
      </w:divBdr>
    </w:div>
    <w:div w:id="1115372125">
      <w:bodyDiv w:val="1"/>
      <w:marLeft w:val="0"/>
      <w:marRight w:val="0"/>
      <w:marTop w:val="0"/>
      <w:marBottom w:val="0"/>
      <w:divBdr>
        <w:top w:val="none" w:sz="0" w:space="0" w:color="auto"/>
        <w:left w:val="none" w:sz="0" w:space="0" w:color="auto"/>
        <w:bottom w:val="none" w:sz="0" w:space="0" w:color="auto"/>
        <w:right w:val="none" w:sz="0" w:space="0" w:color="auto"/>
      </w:divBdr>
    </w:div>
    <w:div w:id="1379620311">
      <w:bodyDiv w:val="1"/>
      <w:marLeft w:val="0"/>
      <w:marRight w:val="0"/>
      <w:marTop w:val="0"/>
      <w:marBottom w:val="0"/>
      <w:divBdr>
        <w:top w:val="none" w:sz="0" w:space="0" w:color="auto"/>
        <w:left w:val="none" w:sz="0" w:space="0" w:color="auto"/>
        <w:bottom w:val="none" w:sz="0" w:space="0" w:color="auto"/>
        <w:right w:val="none" w:sz="0" w:space="0" w:color="auto"/>
      </w:divBdr>
    </w:div>
    <w:div w:id="1473064655">
      <w:bodyDiv w:val="1"/>
      <w:marLeft w:val="0"/>
      <w:marRight w:val="0"/>
      <w:marTop w:val="0"/>
      <w:marBottom w:val="0"/>
      <w:divBdr>
        <w:top w:val="none" w:sz="0" w:space="0" w:color="auto"/>
        <w:left w:val="none" w:sz="0" w:space="0" w:color="auto"/>
        <w:bottom w:val="none" w:sz="0" w:space="0" w:color="auto"/>
        <w:right w:val="none" w:sz="0" w:space="0" w:color="auto"/>
      </w:divBdr>
    </w:div>
    <w:div w:id="1652907182">
      <w:bodyDiv w:val="1"/>
      <w:marLeft w:val="0"/>
      <w:marRight w:val="0"/>
      <w:marTop w:val="0"/>
      <w:marBottom w:val="0"/>
      <w:divBdr>
        <w:top w:val="none" w:sz="0" w:space="0" w:color="auto"/>
        <w:left w:val="none" w:sz="0" w:space="0" w:color="auto"/>
        <w:bottom w:val="none" w:sz="0" w:space="0" w:color="auto"/>
        <w:right w:val="none" w:sz="0" w:space="0" w:color="auto"/>
      </w:divBdr>
    </w:div>
    <w:div w:id="175343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iomedical@chu-angers.fr"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se-laboratoire@chu-angers.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orus-pro.gouv.f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SE-Laboratoire@chu-angers.f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
      <w:docPartPr>
        <w:name w:val="FA280BEC31B745D4B86E3A8DE26C29A5"/>
        <w:category>
          <w:name w:val="Général"/>
          <w:gallery w:val="placeholder"/>
        </w:category>
        <w:types>
          <w:type w:val="bbPlcHdr"/>
        </w:types>
        <w:behaviors>
          <w:behavior w:val="content"/>
        </w:behaviors>
        <w:guid w:val="{6759C2AA-DDF2-48A1-BA6D-75C5C0C1EA2A}"/>
      </w:docPartPr>
      <w:docPartBody>
        <w:p w:rsidR="009037F3" w:rsidRDefault="009037F3" w:rsidP="009037F3">
          <w:pPr>
            <w:pStyle w:val="FA280BEC31B745D4B86E3A8DE26C29A5"/>
          </w:pPr>
          <w:r w:rsidRPr="00AC0D08">
            <w:rPr>
              <w:rStyle w:val="Textedelespacerserv"/>
              <w:sz w:val="18"/>
            </w:rPr>
            <w:t>Choisissez un élément.</w:t>
          </w:r>
        </w:p>
      </w:docPartBody>
    </w:docPart>
    <w:docPart>
      <w:docPartPr>
        <w:name w:val="4956A2F965024A65A2EBB5B9898C5FF3"/>
        <w:category>
          <w:name w:val="Général"/>
          <w:gallery w:val="placeholder"/>
        </w:category>
        <w:types>
          <w:type w:val="bbPlcHdr"/>
        </w:types>
        <w:behaviors>
          <w:behavior w:val="content"/>
        </w:behaviors>
        <w:guid w:val="{536F92F3-525D-410C-ACB2-431ED68AA641}"/>
      </w:docPartPr>
      <w:docPartBody>
        <w:p w:rsidR="009037F3" w:rsidRDefault="009037F3" w:rsidP="009037F3">
          <w:pPr>
            <w:pStyle w:val="4956A2F965024A65A2EBB5B9898C5FF3"/>
          </w:pPr>
          <w:r w:rsidRPr="00AC0D08">
            <w:rPr>
              <w:rStyle w:val="Textedelespacerserv"/>
              <w:sz w:val="18"/>
            </w:rPr>
            <w:t>Choisissez un élément.</w:t>
          </w:r>
        </w:p>
      </w:docPartBody>
    </w:docPart>
    <w:docPart>
      <w:docPartPr>
        <w:name w:val="6FAC44C974394894815D5376C4E9B4FE"/>
        <w:category>
          <w:name w:val="Général"/>
          <w:gallery w:val="placeholder"/>
        </w:category>
        <w:types>
          <w:type w:val="bbPlcHdr"/>
        </w:types>
        <w:behaviors>
          <w:behavior w:val="content"/>
        </w:behaviors>
        <w:guid w:val="{6AABCA0D-D5F0-496E-83CA-8205409F5909}"/>
      </w:docPartPr>
      <w:docPartBody>
        <w:p w:rsidR="009037F3" w:rsidRDefault="009037F3" w:rsidP="009037F3">
          <w:pPr>
            <w:pStyle w:val="6FAC44C974394894815D5376C4E9B4FE"/>
          </w:pPr>
          <w:r w:rsidRPr="00AC0D08">
            <w:rPr>
              <w:rStyle w:val="Textedelespacerserv"/>
              <w:sz w:val="18"/>
            </w:rPr>
            <w:t>Choisissez un élément.</w:t>
          </w:r>
        </w:p>
      </w:docPartBody>
    </w:docPart>
    <w:docPart>
      <w:docPartPr>
        <w:name w:val="E0E38F5DBCE549278D782E09C3A517A6"/>
        <w:category>
          <w:name w:val="Général"/>
          <w:gallery w:val="placeholder"/>
        </w:category>
        <w:types>
          <w:type w:val="bbPlcHdr"/>
        </w:types>
        <w:behaviors>
          <w:behavior w:val="content"/>
        </w:behaviors>
        <w:guid w:val="{2CDE6455-0241-4065-97AC-C181DF5F7805}"/>
      </w:docPartPr>
      <w:docPartBody>
        <w:p w:rsidR="009037F3" w:rsidRDefault="009037F3" w:rsidP="009037F3">
          <w:pPr>
            <w:pStyle w:val="E0E38F5DBCE549278D782E09C3A517A6"/>
          </w:pPr>
          <w:r w:rsidRPr="00AC0D08">
            <w:rPr>
              <w:rStyle w:val="Textedelespacerserv"/>
              <w:sz w:val="18"/>
            </w:rPr>
            <w:t>Choisissez un élément.</w:t>
          </w:r>
        </w:p>
      </w:docPartBody>
    </w:docPart>
    <w:docPart>
      <w:docPartPr>
        <w:name w:val="8887E0BFCF2144D7994317FBB53902FC"/>
        <w:category>
          <w:name w:val="Général"/>
          <w:gallery w:val="placeholder"/>
        </w:category>
        <w:types>
          <w:type w:val="bbPlcHdr"/>
        </w:types>
        <w:behaviors>
          <w:behavior w:val="content"/>
        </w:behaviors>
        <w:guid w:val="{B7BEA893-6CD0-452A-88DA-2641C9425EF0}"/>
      </w:docPartPr>
      <w:docPartBody>
        <w:p w:rsidR="009037F3" w:rsidRDefault="009037F3" w:rsidP="009037F3">
          <w:pPr>
            <w:pStyle w:val="8887E0BFCF2144D7994317FBB53902FC"/>
          </w:pPr>
          <w:r w:rsidRPr="00AC0D08">
            <w:rPr>
              <w:rStyle w:val="Textedelespacerserv"/>
              <w:sz w:val="18"/>
            </w:rPr>
            <w:t>Choisissez un élément.</w:t>
          </w:r>
        </w:p>
      </w:docPartBody>
    </w:docPart>
    <w:docPart>
      <w:docPartPr>
        <w:name w:val="7D58549D95CD46DC8AF9609E4FE6C185"/>
        <w:category>
          <w:name w:val="Général"/>
          <w:gallery w:val="placeholder"/>
        </w:category>
        <w:types>
          <w:type w:val="bbPlcHdr"/>
        </w:types>
        <w:behaviors>
          <w:behavior w:val="content"/>
        </w:behaviors>
        <w:guid w:val="{E720061F-659C-48C1-A669-390B106BF134}"/>
      </w:docPartPr>
      <w:docPartBody>
        <w:p w:rsidR="009037F3" w:rsidRDefault="009037F3" w:rsidP="009037F3">
          <w:pPr>
            <w:pStyle w:val="7D58549D95CD46DC8AF9609E4FE6C185"/>
          </w:pPr>
          <w:r w:rsidRPr="00353C4A">
            <w:rPr>
              <w:rStyle w:val="Textedelespacerserv"/>
              <w:rFonts w:ascii="Trebuchet MS" w:hAnsi="Trebuchet MS"/>
              <w:sz w:val="18"/>
              <w:szCs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rebuchetMS">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030088"/>
    <w:rsid w:val="0017061B"/>
    <w:rsid w:val="00201DED"/>
    <w:rsid w:val="00246406"/>
    <w:rsid w:val="00265A4C"/>
    <w:rsid w:val="002921E5"/>
    <w:rsid w:val="0029407F"/>
    <w:rsid w:val="002C0B76"/>
    <w:rsid w:val="00311B6A"/>
    <w:rsid w:val="00361326"/>
    <w:rsid w:val="004F2734"/>
    <w:rsid w:val="00531D2D"/>
    <w:rsid w:val="005D01F1"/>
    <w:rsid w:val="005D09AF"/>
    <w:rsid w:val="00716B81"/>
    <w:rsid w:val="0076375C"/>
    <w:rsid w:val="00776EF8"/>
    <w:rsid w:val="00836F0A"/>
    <w:rsid w:val="009037F3"/>
    <w:rsid w:val="009278E0"/>
    <w:rsid w:val="009339E9"/>
    <w:rsid w:val="00A368C6"/>
    <w:rsid w:val="00A36B94"/>
    <w:rsid w:val="00A52D85"/>
    <w:rsid w:val="00A74B41"/>
    <w:rsid w:val="00AB156C"/>
    <w:rsid w:val="00AB3DE3"/>
    <w:rsid w:val="00AF58A7"/>
    <w:rsid w:val="00B82859"/>
    <w:rsid w:val="00B9647C"/>
    <w:rsid w:val="00C135AD"/>
    <w:rsid w:val="00CA03DB"/>
    <w:rsid w:val="00CC098A"/>
    <w:rsid w:val="00D313C6"/>
    <w:rsid w:val="00DB1FE8"/>
    <w:rsid w:val="00E54E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037F3"/>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 w:type="paragraph" w:customStyle="1" w:styleId="5C4A5C361C10489BA5B55C0022E9B282">
    <w:name w:val="5C4A5C361C10489BA5B55C0022E9B282"/>
    <w:rsid w:val="00A368C6"/>
  </w:style>
  <w:style w:type="paragraph" w:customStyle="1" w:styleId="EDAFC39DD285497ABC528089D25E2982">
    <w:name w:val="EDAFC39DD285497ABC528089D25E2982"/>
    <w:rsid w:val="00A368C6"/>
  </w:style>
  <w:style w:type="paragraph" w:customStyle="1" w:styleId="33857680B8854DD1A44328059918D1D9">
    <w:name w:val="33857680B8854DD1A44328059918D1D9"/>
    <w:rsid w:val="00A368C6"/>
  </w:style>
  <w:style w:type="paragraph" w:customStyle="1" w:styleId="503CEE848EC84B0892D2CC548F858035">
    <w:name w:val="503CEE848EC84B0892D2CC548F858035"/>
    <w:rsid w:val="00A368C6"/>
  </w:style>
  <w:style w:type="paragraph" w:customStyle="1" w:styleId="8F673122694A4D069792134C9014D8B6">
    <w:name w:val="8F673122694A4D069792134C9014D8B6"/>
    <w:rsid w:val="00A368C6"/>
  </w:style>
  <w:style w:type="paragraph" w:customStyle="1" w:styleId="F04BFE94FCD44E37856813A5562B5687">
    <w:name w:val="F04BFE94FCD44E37856813A5562B5687"/>
    <w:rsid w:val="00A368C6"/>
  </w:style>
  <w:style w:type="paragraph" w:customStyle="1" w:styleId="FA280BEC31B745D4B86E3A8DE26C29A5">
    <w:name w:val="FA280BEC31B745D4B86E3A8DE26C29A5"/>
    <w:rsid w:val="009037F3"/>
  </w:style>
  <w:style w:type="paragraph" w:customStyle="1" w:styleId="4956A2F965024A65A2EBB5B9898C5FF3">
    <w:name w:val="4956A2F965024A65A2EBB5B9898C5FF3"/>
    <w:rsid w:val="009037F3"/>
  </w:style>
  <w:style w:type="paragraph" w:customStyle="1" w:styleId="6FAC44C974394894815D5376C4E9B4FE">
    <w:name w:val="6FAC44C974394894815D5376C4E9B4FE"/>
    <w:rsid w:val="009037F3"/>
  </w:style>
  <w:style w:type="paragraph" w:customStyle="1" w:styleId="E0E38F5DBCE549278D782E09C3A517A6">
    <w:name w:val="E0E38F5DBCE549278D782E09C3A517A6"/>
    <w:rsid w:val="009037F3"/>
  </w:style>
  <w:style w:type="paragraph" w:customStyle="1" w:styleId="8887E0BFCF2144D7994317FBB53902FC">
    <w:name w:val="8887E0BFCF2144D7994317FBB53902FC"/>
    <w:rsid w:val="009037F3"/>
  </w:style>
  <w:style w:type="paragraph" w:customStyle="1" w:styleId="7D58549D95CD46DC8AF9609E4FE6C185">
    <w:name w:val="7D58549D95CD46DC8AF9609E4FE6C185"/>
    <w:rsid w:val="009037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037F3"/>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 w:type="paragraph" w:customStyle="1" w:styleId="5C4A5C361C10489BA5B55C0022E9B282">
    <w:name w:val="5C4A5C361C10489BA5B55C0022E9B282"/>
    <w:rsid w:val="00A368C6"/>
  </w:style>
  <w:style w:type="paragraph" w:customStyle="1" w:styleId="EDAFC39DD285497ABC528089D25E2982">
    <w:name w:val="EDAFC39DD285497ABC528089D25E2982"/>
    <w:rsid w:val="00A368C6"/>
  </w:style>
  <w:style w:type="paragraph" w:customStyle="1" w:styleId="33857680B8854DD1A44328059918D1D9">
    <w:name w:val="33857680B8854DD1A44328059918D1D9"/>
    <w:rsid w:val="00A368C6"/>
  </w:style>
  <w:style w:type="paragraph" w:customStyle="1" w:styleId="503CEE848EC84B0892D2CC548F858035">
    <w:name w:val="503CEE848EC84B0892D2CC548F858035"/>
    <w:rsid w:val="00A368C6"/>
  </w:style>
  <w:style w:type="paragraph" w:customStyle="1" w:styleId="8F673122694A4D069792134C9014D8B6">
    <w:name w:val="8F673122694A4D069792134C9014D8B6"/>
    <w:rsid w:val="00A368C6"/>
  </w:style>
  <w:style w:type="paragraph" w:customStyle="1" w:styleId="F04BFE94FCD44E37856813A5562B5687">
    <w:name w:val="F04BFE94FCD44E37856813A5562B5687"/>
    <w:rsid w:val="00A368C6"/>
  </w:style>
  <w:style w:type="paragraph" w:customStyle="1" w:styleId="FA280BEC31B745D4B86E3A8DE26C29A5">
    <w:name w:val="FA280BEC31B745D4B86E3A8DE26C29A5"/>
    <w:rsid w:val="009037F3"/>
  </w:style>
  <w:style w:type="paragraph" w:customStyle="1" w:styleId="4956A2F965024A65A2EBB5B9898C5FF3">
    <w:name w:val="4956A2F965024A65A2EBB5B9898C5FF3"/>
    <w:rsid w:val="009037F3"/>
  </w:style>
  <w:style w:type="paragraph" w:customStyle="1" w:styleId="6FAC44C974394894815D5376C4E9B4FE">
    <w:name w:val="6FAC44C974394894815D5376C4E9B4FE"/>
    <w:rsid w:val="009037F3"/>
  </w:style>
  <w:style w:type="paragraph" w:customStyle="1" w:styleId="E0E38F5DBCE549278D782E09C3A517A6">
    <w:name w:val="E0E38F5DBCE549278D782E09C3A517A6"/>
    <w:rsid w:val="009037F3"/>
  </w:style>
  <w:style w:type="paragraph" w:customStyle="1" w:styleId="8887E0BFCF2144D7994317FBB53902FC">
    <w:name w:val="8887E0BFCF2144D7994317FBB53902FC"/>
    <w:rsid w:val="009037F3"/>
  </w:style>
  <w:style w:type="paragraph" w:customStyle="1" w:styleId="7D58549D95CD46DC8AF9609E4FE6C185">
    <w:name w:val="7D58549D95CD46DC8AF9609E4FE6C185"/>
    <w:rsid w:val="009037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6E1ED-ED60-4C38-978A-CFC0745E6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26</Pages>
  <Words>10979</Words>
  <Characters>60387</Characters>
  <Application>Microsoft Office Word</Application>
  <DocSecurity>0</DocSecurity>
  <Lines>503</Lines>
  <Paragraphs>142</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71224</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ASSANI AMELIE</cp:lastModifiedBy>
  <cp:revision>27</cp:revision>
  <cp:lastPrinted>2025-05-14T07:34:00Z</cp:lastPrinted>
  <dcterms:created xsi:type="dcterms:W3CDTF">2025-04-07T10:25:00Z</dcterms:created>
  <dcterms:modified xsi:type="dcterms:W3CDTF">2025-05-14T08:36:00Z</dcterms:modified>
</cp:coreProperties>
</file>