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252ED" w14:textId="77777777" w:rsidR="003A4797" w:rsidRDefault="00ED42D4">
      <w:pPr>
        <w:tabs>
          <w:tab w:val="left" w:pos="8230"/>
        </w:tabs>
        <w:ind w:left="284"/>
        <w:rPr>
          <w:rFonts w:ascii="Times New Roman"/>
          <w:sz w:val="20"/>
        </w:rPr>
      </w:pPr>
      <w:r>
        <w:rPr>
          <w:rFonts w:ascii="Times New Roman"/>
          <w:noProof/>
          <w:position w:val="42"/>
          <w:sz w:val="20"/>
          <w:lang w:eastAsia="fr-FR"/>
        </w:rPr>
        <w:drawing>
          <wp:inline distT="0" distB="0" distL="0" distR="0" wp14:anchorId="3DBE0856" wp14:editId="3E52A6CE">
            <wp:extent cx="2048383" cy="738377"/>
            <wp:effectExtent l="0" t="0" r="0" b="0"/>
            <wp:docPr id="4" name="Image 4" descr="Description : logo_couleu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Description : logo_couleur"/>
                    <pic:cNvPicPr/>
                  </pic:nvPicPr>
                  <pic:blipFill>
                    <a:blip r:embed="rId9" cstate="print"/>
                    <a:stretch>
                      <a:fillRect/>
                    </a:stretch>
                  </pic:blipFill>
                  <pic:spPr>
                    <a:xfrm>
                      <a:off x="0" y="0"/>
                      <a:ext cx="2048383" cy="738377"/>
                    </a:xfrm>
                    <a:prstGeom prst="rect">
                      <a:avLst/>
                    </a:prstGeom>
                  </pic:spPr>
                </pic:pic>
              </a:graphicData>
            </a:graphic>
          </wp:inline>
        </w:drawing>
      </w:r>
      <w:r>
        <w:rPr>
          <w:rFonts w:ascii="Times New Roman"/>
          <w:position w:val="42"/>
          <w:sz w:val="20"/>
        </w:rPr>
        <w:tab/>
      </w:r>
      <w:r>
        <w:rPr>
          <w:rFonts w:ascii="Times New Roman"/>
          <w:noProof/>
          <w:sz w:val="20"/>
          <w:lang w:eastAsia="fr-FR"/>
        </w:rPr>
        <w:drawing>
          <wp:inline distT="0" distB="0" distL="0" distR="0" wp14:anchorId="03D60555" wp14:editId="44972ED9">
            <wp:extent cx="1196420" cy="963929"/>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stretch>
                      <a:fillRect/>
                    </a:stretch>
                  </pic:blipFill>
                  <pic:spPr>
                    <a:xfrm>
                      <a:off x="0" y="0"/>
                      <a:ext cx="1196420" cy="963929"/>
                    </a:xfrm>
                    <a:prstGeom prst="rect">
                      <a:avLst/>
                    </a:prstGeom>
                  </pic:spPr>
                </pic:pic>
              </a:graphicData>
            </a:graphic>
          </wp:inline>
        </w:drawing>
      </w:r>
    </w:p>
    <w:p w14:paraId="7B143412" w14:textId="77777777" w:rsidR="003A4797" w:rsidRDefault="00ED42D4">
      <w:pPr>
        <w:pStyle w:val="Titre1"/>
        <w:spacing w:before="71"/>
      </w:pPr>
      <w:r>
        <w:t>CENTRE</w:t>
      </w:r>
      <w:r>
        <w:rPr>
          <w:spacing w:val="-8"/>
        </w:rPr>
        <w:t xml:space="preserve"> </w:t>
      </w:r>
      <w:r>
        <w:t>HOSPITALIER</w:t>
      </w:r>
      <w:r>
        <w:rPr>
          <w:spacing w:val="-9"/>
        </w:rPr>
        <w:t xml:space="preserve"> </w:t>
      </w:r>
      <w:r>
        <w:t>DE</w:t>
      </w:r>
      <w:r>
        <w:rPr>
          <w:spacing w:val="-8"/>
        </w:rPr>
        <w:t xml:space="preserve"> </w:t>
      </w:r>
      <w:r>
        <w:rPr>
          <w:spacing w:val="-2"/>
        </w:rPr>
        <w:t>CHOLET</w:t>
      </w:r>
    </w:p>
    <w:p w14:paraId="511E9EFC" w14:textId="77777777" w:rsidR="003A4797" w:rsidRDefault="00ED42D4">
      <w:pPr>
        <w:spacing w:before="123"/>
        <w:ind w:right="142"/>
        <w:jc w:val="center"/>
        <w:rPr>
          <w:sz w:val="16"/>
        </w:rPr>
      </w:pPr>
      <w:r>
        <w:rPr>
          <w:sz w:val="16"/>
        </w:rPr>
        <w:t>DIRECTION</w:t>
      </w:r>
      <w:r>
        <w:rPr>
          <w:spacing w:val="-4"/>
          <w:sz w:val="16"/>
        </w:rPr>
        <w:t xml:space="preserve"> </w:t>
      </w:r>
      <w:r>
        <w:rPr>
          <w:sz w:val="16"/>
        </w:rPr>
        <w:t>DES</w:t>
      </w:r>
      <w:r>
        <w:rPr>
          <w:spacing w:val="-2"/>
          <w:sz w:val="16"/>
        </w:rPr>
        <w:t xml:space="preserve"> </w:t>
      </w:r>
      <w:r>
        <w:rPr>
          <w:sz w:val="16"/>
        </w:rPr>
        <w:t>ACHATS</w:t>
      </w:r>
      <w:r>
        <w:rPr>
          <w:spacing w:val="-1"/>
          <w:sz w:val="16"/>
        </w:rPr>
        <w:t xml:space="preserve"> </w:t>
      </w:r>
      <w:r>
        <w:rPr>
          <w:sz w:val="16"/>
        </w:rPr>
        <w:t>ET DE LA</w:t>
      </w:r>
      <w:r>
        <w:rPr>
          <w:spacing w:val="-1"/>
          <w:sz w:val="16"/>
        </w:rPr>
        <w:t xml:space="preserve"> </w:t>
      </w:r>
      <w:r>
        <w:rPr>
          <w:spacing w:val="-2"/>
          <w:sz w:val="16"/>
        </w:rPr>
        <w:t>LOGISTIQUE</w:t>
      </w:r>
    </w:p>
    <w:p w14:paraId="1EC5FA8C" w14:textId="77777777" w:rsidR="003A4797" w:rsidRDefault="00ED42D4">
      <w:pPr>
        <w:spacing w:before="125"/>
        <w:ind w:right="142"/>
        <w:jc w:val="center"/>
        <w:rPr>
          <w:sz w:val="18"/>
        </w:rPr>
      </w:pPr>
      <w:r>
        <w:rPr>
          <w:sz w:val="18"/>
        </w:rPr>
        <w:t>1,</w:t>
      </w:r>
      <w:r>
        <w:rPr>
          <w:spacing w:val="-1"/>
          <w:sz w:val="18"/>
        </w:rPr>
        <w:t xml:space="preserve"> </w:t>
      </w:r>
      <w:r>
        <w:rPr>
          <w:sz w:val="18"/>
        </w:rPr>
        <w:t>rue</w:t>
      </w:r>
      <w:r>
        <w:rPr>
          <w:spacing w:val="1"/>
          <w:sz w:val="18"/>
        </w:rPr>
        <w:t xml:space="preserve"> </w:t>
      </w:r>
      <w:r>
        <w:rPr>
          <w:spacing w:val="-2"/>
          <w:sz w:val="18"/>
        </w:rPr>
        <w:t>Marengo</w:t>
      </w:r>
    </w:p>
    <w:p w14:paraId="2C298DE6" w14:textId="77777777" w:rsidR="003A4797" w:rsidRDefault="00ED42D4">
      <w:pPr>
        <w:spacing w:before="5"/>
        <w:ind w:right="143"/>
        <w:jc w:val="center"/>
        <w:rPr>
          <w:sz w:val="18"/>
        </w:rPr>
      </w:pPr>
      <w:r>
        <w:rPr>
          <w:sz w:val="18"/>
        </w:rPr>
        <w:t>49325</w:t>
      </w:r>
      <w:r>
        <w:rPr>
          <w:spacing w:val="-6"/>
          <w:sz w:val="18"/>
        </w:rPr>
        <w:t xml:space="preserve"> </w:t>
      </w:r>
      <w:r>
        <w:rPr>
          <w:sz w:val="18"/>
        </w:rPr>
        <w:t>CHOLET</w:t>
      </w:r>
      <w:r>
        <w:rPr>
          <w:spacing w:val="-4"/>
          <w:sz w:val="18"/>
        </w:rPr>
        <w:t xml:space="preserve"> CEDEX</w:t>
      </w:r>
    </w:p>
    <w:p w14:paraId="51357D81" w14:textId="77777777" w:rsidR="003A4797" w:rsidRDefault="003A4797">
      <w:pPr>
        <w:pStyle w:val="Corpsdetexte"/>
        <w:ind w:left="0"/>
        <w:rPr>
          <w:sz w:val="18"/>
        </w:rPr>
      </w:pPr>
    </w:p>
    <w:p w14:paraId="0C1CAC9C" w14:textId="77777777" w:rsidR="003A4797" w:rsidRDefault="003A4797">
      <w:pPr>
        <w:pStyle w:val="Corpsdetexte"/>
        <w:ind w:left="0"/>
        <w:rPr>
          <w:sz w:val="18"/>
        </w:rPr>
      </w:pPr>
    </w:p>
    <w:p w14:paraId="4316A1FB" w14:textId="77777777" w:rsidR="003A4797" w:rsidRDefault="003A4797">
      <w:pPr>
        <w:pStyle w:val="Corpsdetexte"/>
        <w:ind w:left="0"/>
        <w:rPr>
          <w:sz w:val="18"/>
        </w:rPr>
      </w:pPr>
    </w:p>
    <w:p w14:paraId="5650F4B2" w14:textId="77777777" w:rsidR="003A4797" w:rsidRDefault="003A4797">
      <w:pPr>
        <w:pStyle w:val="Corpsdetexte"/>
        <w:ind w:left="0"/>
        <w:rPr>
          <w:sz w:val="18"/>
        </w:rPr>
      </w:pPr>
    </w:p>
    <w:p w14:paraId="7AC83AAF" w14:textId="77777777" w:rsidR="003A4797" w:rsidRDefault="003A4797">
      <w:pPr>
        <w:pStyle w:val="Corpsdetexte"/>
        <w:ind w:left="0"/>
        <w:rPr>
          <w:sz w:val="18"/>
        </w:rPr>
      </w:pPr>
    </w:p>
    <w:p w14:paraId="6E804C99" w14:textId="77777777" w:rsidR="003A4797" w:rsidRDefault="003A4797">
      <w:pPr>
        <w:pStyle w:val="Corpsdetexte"/>
        <w:ind w:left="0"/>
        <w:rPr>
          <w:sz w:val="18"/>
        </w:rPr>
      </w:pPr>
    </w:p>
    <w:p w14:paraId="4B0781B1" w14:textId="77777777" w:rsidR="003A4797" w:rsidRDefault="003A4797">
      <w:pPr>
        <w:pStyle w:val="Corpsdetexte"/>
        <w:ind w:left="0"/>
        <w:rPr>
          <w:sz w:val="18"/>
        </w:rPr>
      </w:pPr>
    </w:p>
    <w:p w14:paraId="7A0743BB" w14:textId="77777777" w:rsidR="003A4797" w:rsidRDefault="003A4797">
      <w:pPr>
        <w:pStyle w:val="Corpsdetexte"/>
        <w:spacing w:before="169"/>
        <w:ind w:left="0"/>
        <w:rPr>
          <w:sz w:val="18"/>
        </w:rPr>
      </w:pPr>
    </w:p>
    <w:p w14:paraId="03BE5460" w14:textId="77777777" w:rsidR="003A4797" w:rsidRDefault="00ED42D4">
      <w:pPr>
        <w:pStyle w:val="Titre"/>
      </w:pPr>
      <w:r>
        <w:rPr>
          <w:spacing w:val="-2"/>
        </w:rPr>
        <w:t>CONVENTION</w:t>
      </w:r>
    </w:p>
    <w:p w14:paraId="37B788AB" w14:textId="77777777" w:rsidR="003A4797" w:rsidRDefault="00ED42D4">
      <w:pPr>
        <w:spacing w:before="236"/>
        <w:ind w:right="144"/>
        <w:jc w:val="center"/>
        <w:rPr>
          <w:rFonts w:ascii="Arial" w:hAnsi="Arial"/>
          <w:b/>
          <w:sz w:val="36"/>
        </w:rPr>
      </w:pPr>
      <w:r>
        <w:rPr>
          <w:rFonts w:ascii="Arial" w:hAnsi="Arial"/>
          <w:b/>
          <w:sz w:val="36"/>
        </w:rPr>
        <w:t>D’OCCUPATION</w:t>
      </w:r>
      <w:r>
        <w:rPr>
          <w:rFonts w:ascii="Arial" w:hAnsi="Arial"/>
          <w:b/>
          <w:spacing w:val="-7"/>
          <w:sz w:val="36"/>
        </w:rPr>
        <w:t xml:space="preserve"> </w:t>
      </w:r>
      <w:r>
        <w:rPr>
          <w:rFonts w:ascii="Arial" w:hAnsi="Arial"/>
          <w:b/>
          <w:sz w:val="36"/>
        </w:rPr>
        <w:t>TEMPORAIRE</w:t>
      </w:r>
      <w:r>
        <w:rPr>
          <w:rFonts w:ascii="Arial" w:hAnsi="Arial"/>
          <w:b/>
          <w:spacing w:val="-4"/>
          <w:sz w:val="36"/>
        </w:rPr>
        <w:t xml:space="preserve"> </w:t>
      </w:r>
      <w:r>
        <w:rPr>
          <w:rFonts w:ascii="Arial" w:hAnsi="Arial"/>
          <w:b/>
          <w:sz w:val="36"/>
        </w:rPr>
        <w:t>DU</w:t>
      </w:r>
      <w:r>
        <w:rPr>
          <w:rFonts w:ascii="Arial" w:hAnsi="Arial"/>
          <w:b/>
          <w:spacing w:val="-4"/>
          <w:sz w:val="36"/>
        </w:rPr>
        <w:t xml:space="preserve"> </w:t>
      </w:r>
      <w:r>
        <w:rPr>
          <w:rFonts w:ascii="Arial" w:hAnsi="Arial"/>
          <w:b/>
          <w:sz w:val="36"/>
        </w:rPr>
        <w:t>DOMAINE</w:t>
      </w:r>
      <w:r>
        <w:rPr>
          <w:rFonts w:ascii="Arial" w:hAnsi="Arial"/>
          <w:b/>
          <w:spacing w:val="-4"/>
          <w:sz w:val="36"/>
        </w:rPr>
        <w:t xml:space="preserve"> </w:t>
      </w:r>
      <w:r>
        <w:rPr>
          <w:rFonts w:ascii="Arial" w:hAnsi="Arial"/>
          <w:b/>
          <w:spacing w:val="-2"/>
          <w:sz w:val="36"/>
        </w:rPr>
        <w:t>PUBLIC</w:t>
      </w:r>
    </w:p>
    <w:p w14:paraId="1702DEE4" w14:textId="77777777" w:rsidR="003A4797" w:rsidRDefault="003A4797">
      <w:pPr>
        <w:pStyle w:val="Corpsdetexte"/>
        <w:ind w:left="0"/>
        <w:rPr>
          <w:rFonts w:ascii="Arial"/>
          <w:b/>
          <w:sz w:val="20"/>
        </w:rPr>
      </w:pPr>
    </w:p>
    <w:p w14:paraId="642D9157" w14:textId="77777777" w:rsidR="003A4797" w:rsidRDefault="003A4797">
      <w:pPr>
        <w:pStyle w:val="Corpsdetexte"/>
        <w:ind w:left="0"/>
        <w:rPr>
          <w:rFonts w:ascii="Arial"/>
          <w:b/>
          <w:sz w:val="20"/>
        </w:rPr>
      </w:pPr>
    </w:p>
    <w:p w14:paraId="432D9F81" w14:textId="77777777" w:rsidR="003A4797" w:rsidRDefault="003A4797">
      <w:pPr>
        <w:pStyle w:val="Corpsdetexte"/>
        <w:ind w:left="0"/>
        <w:rPr>
          <w:rFonts w:ascii="Arial"/>
          <w:b/>
          <w:sz w:val="20"/>
        </w:rPr>
      </w:pPr>
    </w:p>
    <w:p w14:paraId="484CFD17" w14:textId="77777777" w:rsidR="003A4797" w:rsidRDefault="00ED42D4">
      <w:pPr>
        <w:pStyle w:val="Corpsdetexte"/>
        <w:spacing w:before="87"/>
        <w:ind w:left="0"/>
        <w:rPr>
          <w:rFonts w:ascii="Arial"/>
          <w:b/>
          <w:sz w:val="20"/>
        </w:rPr>
      </w:pPr>
      <w:r>
        <w:rPr>
          <w:rFonts w:ascii="Arial"/>
          <w:b/>
          <w:noProof/>
          <w:sz w:val="20"/>
          <w:lang w:eastAsia="fr-FR"/>
        </w:rPr>
        <mc:AlternateContent>
          <mc:Choice Requires="wps">
            <w:drawing>
              <wp:anchor distT="0" distB="0" distL="0" distR="0" simplePos="0" relativeHeight="487587840" behindDoc="1" locked="0" layoutInCell="1" allowOverlap="1" wp14:anchorId="76ED11AC" wp14:editId="7FCBE153">
                <wp:simplePos x="0" y="0"/>
                <wp:positionH relativeFrom="page">
                  <wp:posOffset>3546983</wp:posOffset>
                </wp:positionH>
                <wp:positionV relativeFrom="paragraph">
                  <wp:posOffset>216562</wp:posOffset>
                </wp:positionV>
                <wp:extent cx="466725"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6725" cy="1270"/>
                        </a:xfrm>
                        <a:custGeom>
                          <a:avLst/>
                          <a:gdLst/>
                          <a:ahLst/>
                          <a:cxnLst/>
                          <a:rect l="l" t="t" r="r" b="b"/>
                          <a:pathLst>
                            <a:path w="466725">
                              <a:moveTo>
                                <a:pt x="0" y="0"/>
                              </a:moveTo>
                              <a:lnTo>
                                <a:pt x="466475" y="0"/>
                              </a:lnTo>
                            </a:path>
                          </a:pathLst>
                        </a:custGeom>
                        <a:ln w="1247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19CD4F2" id="Graphic 6" o:spid="_x0000_s1026" style="position:absolute;margin-left:279.3pt;margin-top:17.05pt;width:36.7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4667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" path="m,l466475,e" filled="f" strokeweight=".34661mm">
                <v:path arrowok="t"/>
                <w10:wrap type="topAndBottom" anchorx="page"/>
              </v:shape>
            </w:pict>
          </mc:Fallback>
        </mc:AlternateContent>
      </w:r>
    </w:p>
    <w:p w14:paraId="4C964468" w14:textId="77777777" w:rsidR="003A4797" w:rsidRDefault="003A4797">
      <w:pPr>
        <w:pStyle w:val="Corpsdetexte"/>
        <w:ind w:left="0"/>
        <w:rPr>
          <w:rFonts w:ascii="Arial"/>
          <w:b/>
          <w:sz w:val="20"/>
        </w:rPr>
      </w:pPr>
    </w:p>
    <w:p w14:paraId="3BCB1695" w14:textId="77777777" w:rsidR="003A4797" w:rsidRDefault="003A4797">
      <w:pPr>
        <w:pStyle w:val="Corpsdetexte"/>
        <w:ind w:left="0"/>
        <w:rPr>
          <w:rFonts w:ascii="Arial"/>
          <w:b/>
          <w:sz w:val="20"/>
        </w:rPr>
      </w:pPr>
    </w:p>
    <w:p w14:paraId="792E32EF" w14:textId="77777777" w:rsidR="003A4797" w:rsidRDefault="003A4797">
      <w:pPr>
        <w:pStyle w:val="Corpsdetexte"/>
        <w:ind w:left="0"/>
        <w:rPr>
          <w:rFonts w:ascii="Arial"/>
          <w:b/>
          <w:sz w:val="20"/>
        </w:rPr>
      </w:pPr>
    </w:p>
    <w:p w14:paraId="7C64EEBC" w14:textId="77777777" w:rsidR="003A4797" w:rsidRDefault="00ED42D4">
      <w:pPr>
        <w:pStyle w:val="Corpsdetexte"/>
        <w:spacing w:before="178"/>
        <w:ind w:left="0"/>
        <w:rPr>
          <w:rFonts w:ascii="Arial"/>
          <w:b/>
          <w:sz w:val="20"/>
        </w:rPr>
      </w:pPr>
      <w:r>
        <w:rPr>
          <w:rFonts w:ascii="Arial"/>
          <w:b/>
          <w:noProof/>
          <w:sz w:val="20"/>
          <w:lang w:eastAsia="fr-FR"/>
        </w:rPr>
        <mc:AlternateContent>
          <mc:Choice Requires="wps">
            <w:drawing>
              <wp:anchor distT="0" distB="0" distL="0" distR="0" simplePos="0" relativeHeight="487588352" behindDoc="1" locked="0" layoutInCell="1" allowOverlap="1" wp14:anchorId="4B903872" wp14:editId="605D11BF">
                <wp:simplePos x="0" y="0"/>
                <wp:positionH relativeFrom="page">
                  <wp:posOffset>561975</wp:posOffset>
                </wp:positionH>
                <wp:positionV relativeFrom="paragraph">
                  <wp:posOffset>273685</wp:posOffset>
                </wp:positionV>
                <wp:extent cx="6445250" cy="1042035"/>
                <wp:effectExtent l="0" t="0" r="12700" b="24765"/>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45250" cy="1042035"/>
                        </a:xfrm>
                        <a:prstGeom prst="rect">
                          <a:avLst/>
                        </a:prstGeom>
                        <a:solidFill>
                          <a:srgbClr val="E4E4E4"/>
                        </a:solidFill>
                        <a:ln w="6096">
                          <a:solidFill>
                            <a:srgbClr val="000000"/>
                          </a:solidFill>
                          <a:prstDash val="solid"/>
                        </a:ln>
                      </wps:spPr>
                      <wps:txbx>
                        <w:txbxContent>
                          <w:p w14:paraId="5E43BFA4" w14:textId="2F1D8C59" w:rsidR="003A4797" w:rsidRDefault="00ED42D4">
                            <w:pPr>
                              <w:spacing w:before="74"/>
                              <w:ind w:left="196" w:right="202"/>
                              <w:jc w:val="center"/>
                              <w:rPr>
                                <w:rFonts w:ascii="Arial" w:hAnsi="Arial"/>
                                <w:b/>
                                <w:color w:val="000000"/>
                                <w:sz w:val="32"/>
                              </w:rPr>
                            </w:pPr>
                            <w:r>
                              <w:rPr>
                                <w:rFonts w:ascii="Arial" w:hAnsi="Arial"/>
                                <w:b/>
                                <w:color w:val="000000"/>
                                <w:sz w:val="32"/>
                              </w:rPr>
                              <w:t>ACTIVITES DE FABRICATION ET DE COMMERCIALISATION D’ORTHESES, GRANDS APPAREILLAGES, PODO-ORTHESES, CHAUSSURES, SEMELLES ET APPAREILS ORTHOPEDIQUES</w:t>
                            </w:r>
                            <w:r w:rsidR="00915886">
                              <w:rPr>
                                <w:rFonts w:ascii="Arial" w:hAnsi="Arial"/>
                                <w:b/>
                                <w:color w:val="000000"/>
                                <w:sz w:val="32"/>
                              </w:rPr>
                              <w:t xml:space="preserve"> AU SEIN DU CENTRE HOSPITALIER DE CHOLET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44.25pt;margin-top:21.55pt;width:507.5pt;height:82.0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" fillcolor="#e4e4e4" strokeweight=".48pt">
                <v:path arrowok="t"/>
                <v:textbox inset="0,0,0,0">
                  <w:txbxContent>
                    <w:p w14:paraId="5E43BFA4" w14:textId="2F1D8C59" w:rsidR="003A4797" w:rsidRDefault="00ED42D4">
                      <w:pPr>
                        <w:spacing w:before="74"/>
                        <w:ind w:left="196" w:right="202"/>
                        <w:jc w:val="center"/>
                        <w:rPr>
                          <w:rFonts w:ascii="Arial" w:hAnsi="Arial"/>
                          <w:b/>
                          <w:color w:val="000000"/>
                          <w:sz w:val="32"/>
                        </w:rPr>
                      </w:pPr>
                      <w:r>
                        <w:rPr>
                          <w:rFonts w:ascii="Arial" w:hAnsi="Arial"/>
                          <w:b/>
                          <w:color w:val="000000"/>
                          <w:sz w:val="32"/>
                        </w:rPr>
                        <w:t>ACTIVITES DE FABRICATION ET DE COMMERCIALISATION D’ORTHESES, GRANDS APPAREILLAGES, PODO-ORTHESES, CHAUSSURES, SEMELLES ET APPAREILS ORTHOPEDIQUES</w:t>
                      </w:r>
                      <w:r w:rsidR="00915886">
                        <w:rPr>
                          <w:rFonts w:ascii="Arial" w:hAnsi="Arial"/>
                          <w:b/>
                          <w:color w:val="000000"/>
                          <w:sz w:val="32"/>
                        </w:rPr>
                        <w:t xml:space="preserve"> AU SEIN DU CENTRE HOSPITALIER DE CHOLET</w:t>
                      </w:r>
                    </w:p>
                  </w:txbxContent>
                </v:textbox>
                <w10:wrap type="topAndBottom" anchorx="page"/>
              </v:shape>
            </w:pict>
          </mc:Fallback>
        </mc:AlternateContent>
      </w:r>
    </w:p>
    <w:p w14:paraId="4727A280" w14:textId="77777777" w:rsidR="003A4797" w:rsidRDefault="003A4797">
      <w:pPr>
        <w:pStyle w:val="Corpsdetexte"/>
        <w:rPr>
          <w:rFonts w:ascii="Arial"/>
          <w:b/>
          <w:sz w:val="20"/>
        </w:rPr>
        <w:sectPr w:rsidR="003A4797">
          <w:footerReference w:type="default" r:id="rId11"/>
          <w:type w:val="continuous"/>
          <w:pgSz w:w="11910" w:h="16850"/>
          <w:pgMar w:top="1140" w:right="708" w:bottom="1080" w:left="850" w:header="0" w:footer="894" w:gutter="0"/>
          <w:pgNumType w:start="1"/>
          <w:cols w:space="720"/>
        </w:sectPr>
      </w:pPr>
    </w:p>
    <w:p w14:paraId="5691DA3F" w14:textId="77777777" w:rsidR="003A4797" w:rsidRDefault="00ED42D4">
      <w:pPr>
        <w:spacing w:before="107"/>
        <w:ind w:left="282"/>
        <w:rPr>
          <w:rFonts w:ascii="Arial"/>
          <w:b/>
        </w:rPr>
      </w:pPr>
      <w:r>
        <w:rPr>
          <w:rFonts w:ascii="Arial"/>
          <w:b/>
          <w:noProof/>
          <w:lang w:eastAsia="fr-FR"/>
        </w:rPr>
        <w:lastRenderedPageBreak/>
        <mc:AlternateContent>
          <mc:Choice Requires="wps">
            <w:drawing>
              <wp:anchor distT="0" distB="0" distL="0" distR="0" simplePos="0" relativeHeight="15729664" behindDoc="0" locked="0" layoutInCell="1" allowOverlap="1" wp14:anchorId="7A217002" wp14:editId="6FD2FE6D">
                <wp:simplePos x="0" y="0"/>
                <wp:positionH relativeFrom="page">
                  <wp:posOffset>719328</wp:posOffset>
                </wp:positionH>
                <wp:positionV relativeFrom="paragraph">
                  <wp:posOffset>214375</wp:posOffset>
                </wp:positionV>
                <wp:extent cx="3919220" cy="1524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19220" cy="15240"/>
                        </a:xfrm>
                        <a:custGeom>
                          <a:avLst/>
                          <a:gdLst/>
                          <a:ahLst/>
                          <a:cxnLst/>
                          <a:rect l="l" t="t" r="r" b="b"/>
                          <a:pathLst>
                            <a:path w="3919220" h="15240">
                              <a:moveTo>
                                <a:pt x="1917814" y="0"/>
                              </a:moveTo>
                              <a:lnTo>
                                <a:pt x="0" y="0"/>
                              </a:lnTo>
                              <a:lnTo>
                                <a:pt x="0" y="15240"/>
                              </a:lnTo>
                              <a:lnTo>
                                <a:pt x="1917814" y="15240"/>
                              </a:lnTo>
                              <a:lnTo>
                                <a:pt x="1917814" y="0"/>
                              </a:lnTo>
                              <a:close/>
                            </a:path>
                            <a:path w="3919220" h="15240">
                              <a:moveTo>
                                <a:pt x="3919093" y="0"/>
                              </a:moveTo>
                              <a:lnTo>
                                <a:pt x="1917827" y="0"/>
                              </a:lnTo>
                              <a:lnTo>
                                <a:pt x="1917827" y="15240"/>
                              </a:lnTo>
                              <a:lnTo>
                                <a:pt x="3919093" y="15240"/>
                              </a:lnTo>
                              <a:lnTo>
                                <a:pt x="391909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DB916F3" id="Graphic 8" o:spid="_x0000_s1026" style="position:absolute;margin-left:56.65pt;margin-top:16.9pt;width:308.6pt;height:1.2pt;z-index:15729664;visibility:visible;mso-wrap-style:square;mso-wrap-distance-left:0;mso-wrap-distance-top:0;mso-wrap-distance-right:0;mso-wrap-distance-bottom:0;mso-position-horizontal:absolute;mso-position-horizontal-relative:page;mso-position-vertical:absolute;mso-position-vertical-relative:text;v-text-anchor:top" coordsize="391922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" path="m1917814,l,,,15240r1917814,l1917814,xem3919093,l1917827,r,15240l3919093,15240r,-15240xe" fillcolor="black" stroked="f">
                <v:path arrowok="t"/>
                <w10:wrap anchorx="page"/>
              </v:shape>
            </w:pict>
          </mc:Fallback>
        </mc:AlternateContent>
      </w:r>
      <w:r>
        <w:rPr>
          <w:rFonts w:ascii="Arial"/>
          <w:b/>
        </w:rPr>
        <w:t>Article</w:t>
      </w:r>
      <w:r>
        <w:rPr>
          <w:rFonts w:ascii="Arial"/>
          <w:b/>
          <w:spacing w:val="-4"/>
        </w:rPr>
        <w:t xml:space="preserve"> </w:t>
      </w:r>
      <w:r>
        <w:rPr>
          <w:rFonts w:ascii="Arial"/>
          <w:b/>
        </w:rPr>
        <w:t>1</w:t>
      </w:r>
      <w:r>
        <w:rPr>
          <w:rFonts w:ascii="Arial"/>
          <w:b/>
          <w:vertAlign w:val="superscript"/>
        </w:rPr>
        <w:t>er</w:t>
      </w:r>
      <w:r>
        <w:rPr>
          <w:rFonts w:ascii="Arial"/>
          <w:b/>
          <w:spacing w:val="-2"/>
        </w:rPr>
        <w:t xml:space="preserve"> </w:t>
      </w:r>
      <w:r>
        <w:rPr>
          <w:rFonts w:ascii="Arial"/>
          <w:b/>
        </w:rPr>
        <w:t>:</w:t>
      </w:r>
      <w:r>
        <w:rPr>
          <w:rFonts w:ascii="Arial"/>
          <w:b/>
          <w:spacing w:val="-5"/>
        </w:rPr>
        <w:t xml:space="preserve"> </w:t>
      </w:r>
      <w:r>
        <w:rPr>
          <w:rFonts w:ascii="Arial"/>
          <w:b/>
        </w:rPr>
        <w:t>IDENTIFICATION</w:t>
      </w:r>
      <w:r>
        <w:rPr>
          <w:rFonts w:ascii="Arial"/>
          <w:b/>
          <w:spacing w:val="-4"/>
        </w:rPr>
        <w:t xml:space="preserve"> </w:t>
      </w:r>
      <w:r>
        <w:rPr>
          <w:rFonts w:ascii="Arial"/>
          <w:b/>
        </w:rPr>
        <w:t>DE</w:t>
      </w:r>
      <w:r>
        <w:rPr>
          <w:rFonts w:ascii="Arial"/>
          <w:b/>
          <w:spacing w:val="-4"/>
        </w:rPr>
        <w:t xml:space="preserve"> </w:t>
      </w:r>
      <w:r>
        <w:rPr>
          <w:rFonts w:ascii="Arial"/>
          <w:b/>
        </w:rPr>
        <w:t>LA</w:t>
      </w:r>
      <w:r>
        <w:rPr>
          <w:rFonts w:ascii="Arial"/>
          <w:b/>
          <w:spacing w:val="-12"/>
        </w:rPr>
        <w:t xml:space="preserve"> </w:t>
      </w:r>
      <w:r>
        <w:rPr>
          <w:rFonts w:ascii="Arial"/>
          <w:b/>
        </w:rPr>
        <w:t>PERSONNE</w:t>
      </w:r>
      <w:r>
        <w:rPr>
          <w:rFonts w:ascii="Arial"/>
          <w:b/>
          <w:spacing w:val="-4"/>
        </w:rPr>
        <w:t xml:space="preserve"> </w:t>
      </w:r>
      <w:r>
        <w:rPr>
          <w:rFonts w:ascii="Arial"/>
          <w:b/>
          <w:spacing w:val="-2"/>
        </w:rPr>
        <w:t>PUBLIQUE</w:t>
      </w:r>
    </w:p>
    <w:p w14:paraId="346E833F" w14:textId="77777777" w:rsidR="003A4797" w:rsidRDefault="00ED42D4" w:rsidP="00B03133">
      <w:pPr>
        <w:pStyle w:val="Corpsdetexte"/>
        <w:spacing w:before="120"/>
        <w:ind w:left="284"/>
      </w:pPr>
      <w:r>
        <w:t>La</w:t>
      </w:r>
      <w:r>
        <w:rPr>
          <w:spacing w:val="-2"/>
        </w:rPr>
        <w:t xml:space="preserve"> </w:t>
      </w:r>
      <w:r>
        <w:t>personne</w:t>
      </w:r>
      <w:r>
        <w:rPr>
          <w:spacing w:val="-4"/>
        </w:rPr>
        <w:t xml:space="preserve"> </w:t>
      </w:r>
      <w:r>
        <w:t>publique</w:t>
      </w:r>
      <w:r>
        <w:rPr>
          <w:spacing w:val="-4"/>
        </w:rPr>
        <w:t xml:space="preserve"> </w:t>
      </w:r>
      <w:r>
        <w:t>est</w:t>
      </w:r>
      <w:r>
        <w:rPr>
          <w:spacing w:val="-1"/>
        </w:rPr>
        <w:t xml:space="preserve"> </w:t>
      </w:r>
      <w:r>
        <w:t>le</w:t>
      </w:r>
      <w:r>
        <w:rPr>
          <w:spacing w:val="-3"/>
        </w:rPr>
        <w:t xml:space="preserve"> </w:t>
      </w:r>
      <w:r>
        <w:rPr>
          <w:spacing w:val="-10"/>
        </w:rPr>
        <w:t>:</w:t>
      </w:r>
    </w:p>
    <w:p w14:paraId="0EADD1FE" w14:textId="77777777" w:rsidR="003A4797" w:rsidRDefault="00ED42D4">
      <w:pPr>
        <w:pStyle w:val="Corpsdetexte"/>
        <w:spacing w:before="123"/>
        <w:ind w:left="0" w:right="144"/>
        <w:jc w:val="center"/>
      </w:pPr>
      <w:r>
        <w:t>CENTRE</w:t>
      </w:r>
      <w:r>
        <w:rPr>
          <w:spacing w:val="-4"/>
        </w:rPr>
        <w:t xml:space="preserve"> </w:t>
      </w:r>
      <w:r>
        <w:t>HOSPITALIER</w:t>
      </w:r>
      <w:r>
        <w:rPr>
          <w:spacing w:val="-4"/>
        </w:rPr>
        <w:t xml:space="preserve"> </w:t>
      </w:r>
      <w:r>
        <w:t>DE</w:t>
      </w:r>
      <w:r>
        <w:rPr>
          <w:spacing w:val="-4"/>
        </w:rPr>
        <w:t xml:space="preserve"> </w:t>
      </w:r>
      <w:r>
        <w:rPr>
          <w:spacing w:val="-2"/>
        </w:rPr>
        <w:t>CHOLET</w:t>
      </w:r>
    </w:p>
    <w:p w14:paraId="3D5DC967" w14:textId="77777777" w:rsidR="003A4797" w:rsidRDefault="00ED42D4">
      <w:pPr>
        <w:pStyle w:val="Corpsdetexte"/>
        <w:spacing w:before="125" w:line="242" w:lineRule="auto"/>
        <w:ind w:left="2554" w:right="2697"/>
        <w:jc w:val="center"/>
      </w:pPr>
      <w:r>
        <w:t xml:space="preserve">1, rue Marengo – 49325 CHOLET CEDEX </w:t>
      </w:r>
      <w:r>
        <w:rPr>
          <w:w w:val="105"/>
        </w:rPr>
        <w:t>Téléphone : 02 41 49 61 49</w:t>
      </w:r>
    </w:p>
    <w:p w14:paraId="52043CDF" w14:textId="77777777" w:rsidR="003A4797" w:rsidRDefault="00ED42D4">
      <w:pPr>
        <w:pStyle w:val="Corpsdetexte"/>
        <w:spacing w:before="4"/>
        <w:ind w:left="0" w:right="142"/>
        <w:jc w:val="center"/>
      </w:pPr>
      <w:r>
        <w:t>Courriel</w:t>
      </w:r>
      <w:r>
        <w:rPr>
          <w:spacing w:val="-10"/>
        </w:rPr>
        <w:t xml:space="preserve"> </w:t>
      </w:r>
      <w:r>
        <w:t>:</w:t>
      </w:r>
      <w:r>
        <w:rPr>
          <w:spacing w:val="-9"/>
        </w:rPr>
        <w:t xml:space="preserve"> </w:t>
      </w:r>
      <w:hyperlink r:id="rId12">
        <w:r>
          <w:t>dael.marches@ch-</w:t>
        </w:r>
        <w:r>
          <w:rPr>
            <w:spacing w:val="-2"/>
          </w:rPr>
          <w:t>cholet.fr</w:t>
        </w:r>
      </w:hyperlink>
    </w:p>
    <w:p w14:paraId="07A029A8" w14:textId="77777777" w:rsidR="003A4797" w:rsidRDefault="00ED42D4">
      <w:pPr>
        <w:pStyle w:val="Corpsdetexte"/>
        <w:spacing w:before="123"/>
        <w:ind w:left="0" w:right="643"/>
        <w:jc w:val="center"/>
      </w:pPr>
      <w:r>
        <w:t>L’autorité</w:t>
      </w:r>
      <w:r>
        <w:rPr>
          <w:spacing w:val="-6"/>
        </w:rPr>
        <w:t xml:space="preserve"> </w:t>
      </w:r>
      <w:r>
        <w:t>compétente</w:t>
      </w:r>
      <w:r>
        <w:rPr>
          <w:spacing w:val="-4"/>
        </w:rPr>
        <w:t xml:space="preserve"> </w:t>
      </w:r>
      <w:r>
        <w:t>de</w:t>
      </w:r>
      <w:r>
        <w:rPr>
          <w:spacing w:val="-6"/>
        </w:rPr>
        <w:t xml:space="preserve"> </w:t>
      </w:r>
      <w:r>
        <w:t>la</w:t>
      </w:r>
      <w:r>
        <w:rPr>
          <w:spacing w:val="-4"/>
        </w:rPr>
        <w:t xml:space="preserve"> </w:t>
      </w:r>
      <w:r>
        <w:t>personne</w:t>
      </w:r>
      <w:r>
        <w:rPr>
          <w:spacing w:val="-6"/>
        </w:rPr>
        <w:t xml:space="preserve"> </w:t>
      </w:r>
      <w:r>
        <w:t>publique</w:t>
      </w:r>
      <w:r>
        <w:rPr>
          <w:spacing w:val="-5"/>
        </w:rPr>
        <w:t xml:space="preserve"> </w:t>
      </w:r>
      <w:r>
        <w:t>est</w:t>
      </w:r>
      <w:r>
        <w:rPr>
          <w:spacing w:val="-2"/>
        </w:rPr>
        <w:t xml:space="preserve"> </w:t>
      </w:r>
      <w:r>
        <w:t>le</w:t>
      </w:r>
      <w:r>
        <w:rPr>
          <w:spacing w:val="-4"/>
        </w:rPr>
        <w:t xml:space="preserve"> </w:t>
      </w:r>
      <w:r>
        <w:t>directeur</w:t>
      </w:r>
      <w:r>
        <w:rPr>
          <w:spacing w:val="-3"/>
        </w:rPr>
        <w:t xml:space="preserve"> </w:t>
      </w:r>
      <w:r>
        <w:t>du</w:t>
      </w:r>
      <w:r>
        <w:rPr>
          <w:spacing w:val="-5"/>
        </w:rPr>
        <w:t xml:space="preserve"> </w:t>
      </w:r>
      <w:r>
        <w:t>centre</w:t>
      </w:r>
      <w:r>
        <w:rPr>
          <w:spacing w:val="-5"/>
        </w:rPr>
        <w:t xml:space="preserve"> </w:t>
      </w:r>
      <w:r>
        <w:t>hospitalier</w:t>
      </w:r>
      <w:r>
        <w:rPr>
          <w:spacing w:val="-2"/>
        </w:rPr>
        <w:t xml:space="preserve"> </w:t>
      </w:r>
      <w:r>
        <w:t>de</w:t>
      </w:r>
      <w:r>
        <w:rPr>
          <w:spacing w:val="-3"/>
        </w:rPr>
        <w:t xml:space="preserve"> </w:t>
      </w:r>
      <w:r>
        <w:rPr>
          <w:spacing w:val="-2"/>
        </w:rPr>
        <w:t>Cholet.</w:t>
      </w:r>
    </w:p>
    <w:p w14:paraId="266AC210" w14:textId="77777777" w:rsidR="003A4797" w:rsidRDefault="003A4797">
      <w:pPr>
        <w:pStyle w:val="Corpsdetexte"/>
        <w:spacing w:before="107"/>
        <w:ind w:left="0"/>
      </w:pPr>
    </w:p>
    <w:p w14:paraId="68A3A3D8" w14:textId="77777777" w:rsidR="003A4797" w:rsidRDefault="00ED42D4">
      <w:pPr>
        <w:pStyle w:val="Titre2"/>
        <w:spacing w:before="1"/>
        <w:rPr>
          <w:u w:val="none"/>
        </w:rPr>
      </w:pPr>
      <w:r>
        <w:t>Article</w:t>
      </w:r>
      <w:r>
        <w:rPr>
          <w:spacing w:val="-2"/>
        </w:rPr>
        <w:t xml:space="preserve"> </w:t>
      </w:r>
      <w:r>
        <w:t>2</w:t>
      </w:r>
      <w:r>
        <w:rPr>
          <w:spacing w:val="-1"/>
        </w:rPr>
        <w:t xml:space="preserve"> </w:t>
      </w:r>
      <w:r>
        <w:t>:</w:t>
      </w:r>
      <w:r>
        <w:rPr>
          <w:spacing w:val="-4"/>
        </w:rPr>
        <w:t xml:space="preserve"> </w:t>
      </w:r>
      <w:r>
        <w:t>ETENDUE</w:t>
      </w:r>
      <w:r>
        <w:rPr>
          <w:spacing w:val="-2"/>
        </w:rPr>
        <w:t xml:space="preserve"> </w:t>
      </w:r>
      <w:r>
        <w:t>DE</w:t>
      </w:r>
      <w:r>
        <w:rPr>
          <w:spacing w:val="-2"/>
        </w:rPr>
        <w:t xml:space="preserve"> </w:t>
      </w:r>
      <w:r>
        <w:t>LA</w:t>
      </w:r>
      <w:r>
        <w:rPr>
          <w:spacing w:val="-10"/>
        </w:rPr>
        <w:t xml:space="preserve"> </w:t>
      </w:r>
      <w:r>
        <w:rPr>
          <w:spacing w:val="-2"/>
        </w:rPr>
        <w:t>CONSULTATION</w:t>
      </w:r>
    </w:p>
    <w:p w14:paraId="68D192F9" w14:textId="77777777" w:rsidR="003A4797" w:rsidRDefault="00ED42D4">
      <w:pPr>
        <w:spacing w:before="111"/>
        <w:ind w:left="282"/>
        <w:rPr>
          <w:rFonts w:ascii="Arial"/>
          <w:b/>
        </w:rPr>
      </w:pPr>
      <w:r>
        <w:rPr>
          <w:rFonts w:ascii="Arial"/>
          <w:b/>
        </w:rPr>
        <w:t>2.1-</w:t>
      </w:r>
      <w:r>
        <w:rPr>
          <w:rFonts w:ascii="Arial"/>
          <w:b/>
          <w:spacing w:val="-2"/>
        </w:rPr>
        <w:t xml:space="preserve"> </w:t>
      </w:r>
      <w:r>
        <w:rPr>
          <w:rFonts w:ascii="Arial"/>
          <w:b/>
          <w:u w:val="single"/>
        </w:rPr>
        <w:t>Objet</w:t>
      </w:r>
      <w:r>
        <w:rPr>
          <w:rFonts w:ascii="Arial"/>
          <w:b/>
          <w:spacing w:val="-1"/>
          <w:u w:val="single"/>
        </w:rPr>
        <w:t xml:space="preserve"> </w:t>
      </w:r>
      <w:r>
        <w:rPr>
          <w:rFonts w:ascii="Arial"/>
          <w:b/>
          <w:u w:val="single"/>
        </w:rPr>
        <w:t>de</w:t>
      </w:r>
      <w:r>
        <w:rPr>
          <w:rFonts w:ascii="Arial"/>
          <w:b/>
          <w:spacing w:val="-3"/>
          <w:u w:val="single"/>
        </w:rPr>
        <w:t xml:space="preserve"> </w:t>
      </w:r>
      <w:r>
        <w:rPr>
          <w:rFonts w:ascii="Arial"/>
          <w:b/>
          <w:u w:val="single"/>
        </w:rPr>
        <w:t xml:space="preserve">la </w:t>
      </w:r>
      <w:r>
        <w:rPr>
          <w:rFonts w:ascii="Arial"/>
          <w:b/>
          <w:spacing w:val="-2"/>
          <w:u w:val="single"/>
        </w:rPr>
        <w:t>consultation</w:t>
      </w:r>
    </w:p>
    <w:p w14:paraId="4B003DD0" w14:textId="10FDE717" w:rsidR="003A4797" w:rsidRDefault="00ED42D4">
      <w:pPr>
        <w:pStyle w:val="Corpsdetexte"/>
        <w:spacing w:before="123" w:line="244" w:lineRule="auto"/>
        <w:ind w:right="424"/>
        <w:jc w:val="both"/>
      </w:pPr>
      <w:r>
        <w:t xml:space="preserve">La présente convention d’occupation temporaire du domaine public a pour objet des activités de fabrication et de commercialisation d’orthèses et de grands appareillages d’une part et de </w:t>
      </w:r>
      <w:proofErr w:type="spellStart"/>
      <w:r>
        <w:t>podo</w:t>
      </w:r>
      <w:proofErr w:type="spellEnd"/>
      <w:r>
        <w:t>-orthèses, chaussures, semelles et appareils orthopédiques d’autre part, à destination des consultants externes du centre hospitalier.</w:t>
      </w:r>
    </w:p>
    <w:p w14:paraId="635028DB" w14:textId="0CFB66B7" w:rsidR="003A4797" w:rsidRDefault="00ED42D4">
      <w:pPr>
        <w:pStyle w:val="Corpsdetexte"/>
        <w:spacing w:before="115" w:line="244" w:lineRule="auto"/>
        <w:ind w:right="423"/>
        <w:jc w:val="both"/>
      </w:pPr>
      <w:r>
        <w:t>Le vocable « l’occupant » désigne</w:t>
      </w:r>
      <w:r w:rsidR="00520E84">
        <w:t>,</w:t>
      </w:r>
      <w:r>
        <w:t xml:space="preserve"> dans la présente convention, le titulaire de la convention d’occupation temporaire du domaine public.</w:t>
      </w:r>
    </w:p>
    <w:p w14:paraId="153C40AA" w14:textId="77777777" w:rsidR="003A4797" w:rsidRDefault="00ED42D4" w:rsidP="004D541B">
      <w:pPr>
        <w:pStyle w:val="Titre2"/>
        <w:spacing w:before="240"/>
        <w:ind w:left="284"/>
        <w:rPr>
          <w:u w:val="none"/>
        </w:rPr>
      </w:pPr>
      <w:r>
        <w:rPr>
          <w:u w:val="none"/>
        </w:rPr>
        <w:t>2.2-</w:t>
      </w:r>
      <w:r>
        <w:rPr>
          <w:spacing w:val="-3"/>
          <w:u w:val="none"/>
        </w:rPr>
        <w:t xml:space="preserve"> </w:t>
      </w:r>
      <w:r>
        <w:t>Régime</w:t>
      </w:r>
      <w:r>
        <w:rPr>
          <w:spacing w:val="-3"/>
        </w:rPr>
        <w:t xml:space="preserve"> </w:t>
      </w:r>
      <w:r>
        <w:rPr>
          <w:spacing w:val="-2"/>
        </w:rPr>
        <w:t>juridique</w:t>
      </w:r>
    </w:p>
    <w:p w14:paraId="43896AD6" w14:textId="77777777" w:rsidR="003A4797" w:rsidRDefault="00ED42D4">
      <w:pPr>
        <w:pStyle w:val="Corpsdetexte"/>
        <w:spacing w:before="119" w:line="230" w:lineRule="auto"/>
        <w:ind w:right="422"/>
        <w:jc w:val="both"/>
      </w:pPr>
      <w:r>
        <w:t>La présente convention est conclue sous le régime de l’occupation temporaire du domaine public, conformément aux articles L. 2111-1 et suivants, L. 2122-1 et suivants, L. 2125 et suivants,</w:t>
      </w:r>
      <w:r>
        <w:rPr>
          <w:spacing w:val="80"/>
        </w:rPr>
        <w:t xml:space="preserve"> </w:t>
      </w:r>
      <w:r>
        <w:t>R.2122 et suivants du code général de la propriété des personnes publiques (CGPPP).</w:t>
      </w:r>
    </w:p>
    <w:p w14:paraId="09D46C9C" w14:textId="77777777" w:rsidR="003A4797" w:rsidRDefault="00ED42D4">
      <w:pPr>
        <w:pStyle w:val="Corpsdetexte"/>
        <w:spacing w:before="122" w:line="230" w:lineRule="auto"/>
        <w:ind w:right="420"/>
        <w:jc w:val="both"/>
      </w:pPr>
      <w:r>
        <w:t>A ce titre, l’autorisation d’occupation consentie ne peut être que temporaire et présente un caractère précaire et révocable.</w:t>
      </w:r>
    </w:p>
    <w:p w14:paraId="3557607C" w14:textId="77777777" w:rsidR="003A4797" w:rsidRDefault="00ED42D4">
      <w:pPr>
        <w:pStyle w:val="Corpsdetexte"/>
        <w:spacing w:before="122" w:line="230" w:lineRule="auto"/>
        <w:ind w:right="421"/>
        <w:jc w:val="both"/>
      </w:pPr>
      <w:r>
        <w:t>En conséquence, l’occupant ne pourra, en aucun cas, se prévaloir d’un quelconque droit au maintien dans les lieux, ou d’un autre droit contredisant le caractère précaire et révocable de son autorisation, sur le fondement d’une autre réglementation ou législation.</w:t>
      </w:r>
    </w:p>
    <w:p w14:paraId="741D3748" w14:textId="77777777" w:rsidR="003A4797" w:rsidRDefault="00ED42D4" w:rsidP="004D541B">
      <w:pPr>
        <w:pStyle w:val="Titre2"/>
        <w:numPr>
          <w:ilvl w:val="1"/>
          <w:numId w:val="8"/>
        </w:numPr>
        <w:tabs>
          <w:tab w:val="left" w:pos="652"/>
        </w:tabs>
        <w:spacing w:before="240"/>
        <w:ind w:left="653" w:hanging="369"/>
        <w:rPr>
          <w:u w:val="none"/>
        </w:rPr>
      </w:pPr>
      <w:r>
        <w:rPr>
          <w:u w:val="none"/>
        </w:rPr>
        <w:t>–</w:t>
      </w:r>
      <w:r>
        <w:rPr>
          <w:spacing w:val="-9"/>
          <w:u w:val="none"/>
        </w:rPr>
        <w:t xml:space="preserve"> </w:t>
      </w:r>
      <w:r>
        <w:t>Décomposition</w:t>
      </w:r>
      <w:r>
        <w:rPr>
          <w:spacing w:val="-4"/>
        </w:rPr>
        <w:t xml:space="preserve"> </w:t>
      </w:r>
      <w:r>
        <w:t>en</w:t>
      </w:r>
      <w:r>
        <w:rPr>
          <w:spacing w:val="-4"/>
        </w:rPr>
        <w:t xml:space="preserve"> lots</w:t>
      </w:r>
    </w:p>
    <w:p w14:paraId="1FDEB4E0" w14:textId="32A3040C" w:rsidR="003A4797" w:rsidRDefault="00ED42D4" w:rsidP="00634F7E">
      <w:pPr>
        <w:pStyle w:val="Corpsdetexte"/>
        <w:spacing w:before="127"/>
        <w:ind w:right="429"/>
        <w:jc w:val="both"/>
      </w:pPr>
      <w:r>
        <w:t>La</w:t>
      </w:r>
      <w:r>
        <w:rPr>
          <w:spacing w:val="-4"/>
        </w:rPr>
        <w:t xml:space="preserve"> </w:t>
      </w:r>
      <w:r w:rsidR="00634F7E">
        <w:rPr>
          <w:spacing w:val="-4"/>
        </w:rPr>
        <w:t xml:space="preserve">présente </w:t>
      </w:r>
      <w:r>
        <w:t>convention</w:t>
      </w:r>
      <w:r>
        <w:rPr>
          <w:spacing w:val="-4"/>
        </w:rPr>
        <w:t xml:space="preserve"> </w:t>
      </w:r>
      <w:r>
        <w:t>d’occupation</w:t>
      </w:r>
      <w:r>
        <w:rPr>
          <w:spacing w:val="-3"/>
        </w:rPr>
        <w:t xml:space="preserve"> </w:t>
      </w:r>
      <w:r>
        <w:t>temporaire</w:t>
      </w:r>
      <w:r>
        <w:rPr>
          <w:spacing w:val="-6"/>
        </w:rPr>
        <w:t xml:space="preserve"> </w:t>
      </w:r>
      <w:r>
        <w:t>du</w:t>
      </w:r>
      <w:r>
        <w:rPr>
          <w:spacing w:val="-4"/>
        </w:rPr>
        <w:t xml:space="preserve"> </w:t>
      </w:r>
      <w:r>
        <w:t>domaine</w:t>
      </w:r>
      <w:r>
        <w:rPr>
          <w:spacing w:val="-4"/>
        </w:rPr>
        <w:t xml:space="preserve"> </w:t>
      </w:r>
      <w:r>
        <w:t>public</w:t>
      </w:r>
      <w:r>
        <w:rPr>
          <w:spacing w:val="-4"/>
        </w:rPr>
        <w:t xml:space="preserve"> </w:t>
      </w:r>
      <w:r>
        <w:t>est</w:t>
      </w:r>
      <w:r>
        <w:rPr>
          <w:spacing w:val="-4"/>
        </w:rPr>
        <w:t xml:space="preserve"> </w:t>
      </w:r>
      <w:r w:rsidR="00634F7E">
        <w:t>consentie</w:t>
      </w:r>
      <w:r>
        <w:rPr>
          <w:spacing w:val="-1"/>
        </w:rPr>
        <w:t xml:space="preserve"> </w:t>
      </w:r>
      <w:r w:rsidR="00634F7E">
        <w:rPr>
          <w:spacing w:val="-1"/>
        </w:rPr>
        <w:t xml:space="preserve">pour (cochez la case concernée) </w:t>
      </w:r>
      <w:r>
        <w:rPr>
          <w:spacing w:val="-10"/>
        </w:rPr>
        <w:t>:</w:t>
      </w:r>
    </w:p>
    <w:p w14:paraId="3DCDC89F" w14:textId="79577846" w:rsidR="003A4797" w:rsidRDefault="00ED42D4" w:rsidP="00634F7E">
      <w:pPr>
        <w:pStyle w:val="Corpsdetexte"/>
        <w:numPr>
          <w:ilvl w:val="0"/>
          <w:numId w:val="10"/>
        </w:numPr>
        <w:spacing w:before="123" w:line="242" w:lineRule="auto"/>
        <w:ind w:right="426"/>
        <w:jc w:val="both"/>
      </w:pPr>
      <w:r>
        <w:t>Lot 1</w:t>
      </w:r>
      <w:r>
        <w:rPr>
          <w:spacing w:val="-1"/>
        </w:rPr>
        <w:t xml:space="preserve"> </w:t>
      </w:r>
      <w:r w:rsidR="00192852">
        <w:t>: La fabrication et la</w:t>
      </w:r>
      <w:r>
        <w:t xml:space="preserve"> commercialisation d’orthèses et de grands appareillages à destination des consultants</w:t>
      </w:r>
      <w:r w:rsidR="00634F7E">
        <w:t xml:space="preserve"> externes du centre hospitalier ;</w:t>
      </w:r>
    </w:p>
    <w:p w14:paraId="133C73AF" w14:textId="1E162CF4" w:rsidR="00CB2149" w:rsidRDefault="00ED42D4" w:rsidP="00520E84">
      <w:pPr>
        <w:pStyle w:val="Corpsdetexte"/>
        <w:numPr>
          <w:ilvl w:val="0"/>
          <w:numId w:val="10"/>
        </w:numPr>
        <w:spacing w:before="123" w:line="244" w:lineRule="auto"/>
        <w:ind w:right="425"/>
        <w:jc w:val="both"/>
      </w:pPr>
      <w:r>
        <w:t>Lot 2</w:t>
      </w:r>
      <w:r>
        <w:rPr>
          <w:spacing w:val="-1"/>
        </w:rPr>
        <w:t xml:space="preserve"> </w:t>
      </w:r>
      <w:r>
        <w:t xml:space="preserve">: </w:t>
      </w:r>
      <w:r w:rsidR="00192852">
        <w:t>La</w:t>
      </w:r>
      <w:r>
        <w:t xml:space="preserve"> fabrication et </w:t>
      </w:r>
      <w:r w:rsidR="00192852">
        <w:t>la</w:t>
      </w:r>
      <w:r>
        <w:t xml:space="preserve"> commercialisation de </w:t>
      </w:r>
      <w:proofErr w:type="spellStart"/>
      <w:r>
        <w:t>podo</w:t>
      </w:r>
      <w:proofErr w:type="spellEnd"/>
      <w:r>
        <w:t>-orthèses, chaussures, semelles et appareils orthopédiques à destination des consultants externes du centre hospitalier.</w:t>
      </w:r>
    </w:p>
    <w:p w14:paraId="112EADD6" w14:textId="27695C52" w:rsidR="00CB2149" w:rsidRDefault="00CB2149"/>
    <w:p w14:paraId="46CF9321" w14:textId="77777777" w:rsidR="003A4797" w:rsidRDefault="00ED42D4">
      <w:pPr>
        <w:pStyle w:val="Titre2"/>
        <w:numPr>
          <w:ilvl w:val="1"/>
          <w:numId w:val="8"/>
        </w:numPr>
        <w:tabs>
          <w:tab w:val="left" w:pos="651"/>
        </w:tabs>
        <w:spacing w:before="231"/>
        <w:ind w:left="651" w:hanging="369"/>
        <w:rPr>
          <w:u w:val="none"/>
        </w:rPr>
      </w:pPr>
      <w:r>
        <w:rPr>
          <w:u w:val="none"/>
        </w:rPr>
        <w:t>–</w:t>
      </w:r>
      <w:r>
        <w:rPr>
          <w:spacing w:val="-6"/>
          <w:u w:val="none"/>
        </w:rPr>
        <w:t xml:space="preserve"> </w:t>
      </w:r>
      <w:r>
        <w:t>Durée</w:t>
      </w:r>
      <w:r>
        <w:rPr>
          <w:spacing w:val="-1"/>
        </w:rPr>
        <w:t xml:space="preserve"> </w:t>
      </w:r>
      <w:r>
        <w:t>de</w:t>
      </w:r>
      <w:r>
        <w:rPr>
          <w:spacing w:val="-5"/>
        </w:rPr>
        <w:t xml:space="preserve"> </w:t>
      </w:r>
      <w:r>
        <w:t>la</w:t>
      </w:r>
      <w:r>
        <w:rPr>
          <w:spacing w:val="-3"/>
        </w:rPr>
        <w:t xml:space="preserve"> </w:t>
      </w:r>
      <w:r>
        <w:t>convention</w:t>
      </w:r>
      <w:r>
        <w:rPr>
          <w:spacing w:val="-4"/>
        </w:rPr>
        <w:t xml:space="preserve"> </w:t>
      </w:r>
      <w:r>
        <w:t>et</w:t>
      </w:r>
      <w:r>
        <w:rPr>
          <w:spacing w:val="-2"/>
        </w:rPr>
        <w:t xml:space="preserve"> reconduction</w:t>
      </w:r>
    </w:p>
    <w:p w14:paraId="244C2F28" w14:textId="77777777" w:rsidR="00010023" w:rsidRPr="00010023" w:rsidRDefault="00010023" w:rsidP="00010023">
      <w:pPr>
        <w:pStyle w:val="Paragraphedeliste"/>
        <w:tabs>
          <w:tab w:val="left" w:pos="1002"/>
        </w:tabs>
        <w:spacing w:line="252" w:lineRule="exact"/>
        <w:ind w:left="652" w:firstLine="0"/>
        <w:rPr>
          <w:strike/>
        </w:rPr>
      </w:pPr>
    </w:p>
    <w:p w14:paraId="19B9E707" w14:textId="77777777" w:rsidR="00010023" w:rsidRDefault="00010023" w:rsidP="00520E84">
      <w:pPr>
        <w:pStyle w:val="Corpsdetexte"/>
        <w:spacing w:before="125"/>
        <w:jc w:val="both"/>
      </w:pPr>
      <w:r>
        <w:t>L</w:t>
      </w:r>
      <w:r w:rsidR="00CB2149">
        <w:t>a convention est conclue du 07</w:t>
      </w:r>
      <w:r>
        <w:t xml:space="preserve"> juillet 2025 ou à compter de la date de notification si celle-ci est postérieure jusqu’au 30/06/2026.</w:t>
      </w:r>
    </w:p>
    <w:p w14:paraId="0BE0B4B0" w14:textId="77777777" w:rsidR="00010023" w:rsidRDefault="00010023" w:rsidP="00520E84">
      <w:pPr>
        <w:pStyle w:val="Corpsdetexte"/>
        <w:spacing w:before="125"/>
        <w:jc w:val="both"/>
      </w:pPr>
    </w:p>
    <w:p w14:paraId="46807FCE" w14:textId="77777777" w:rsidR="00010023" w:rsidRDefault="00010023" w:rsidP="00520E84">
      <w:pPr>
        <w:pStyle w:val="Corpsdetexte"/>
        <w:spacing w:before="125"/>
        <w:jc w:val="both"/>
      </w:pPr>
      <w:r>
        <w:t>Cette période initiale est reconductible 3 fois par période de 12 mois soit :</w:t>
      </w:r>
    </w:p>
    <w:p w14:paraId="4AB3E0B2" w14:textId="77777777" w:rsidR="00010023" w:rsidRDefault="00010023" w:rsidP="00520E84">
      <w:pPr>
        <w:pStyle w:val="Corpsdetexte"/>
        <w:spacing w:before="125"/>
        <w:jc w:val="both"/>
      </w:pPr>
      <w:r>
        <w:t>-du 01/</w:t>
      </w:r>
      <w:r w:rsidR="00CB2149">
        <w:t>07/2026 au 30/06/2027</w:t>
      </w:r>
    </w:p>
    <w:p w14:paraId="71BFE4DA" w14:textId="77777777" w:rsidR="00CB2149" w:rsidRDefault="00CB2149" w:rsidP="00520E84">
      <w:pPr>
        <w:pStyle w:val="Corpsdetexte"/>
        <w:spacing w:before="125"/>
        <w:jc w:val="both"/>
      </w:pPr>
      <w:r>
        <w:t>-du 01/07/2027 au 30/06/2028</w:t>
      </w:r>
    </w:p>
    <w:p w14:paraId="69BB7761" w14:textId="77777777" w:rsidR="00CB2149" w:rsidRDefault="00CB2149" w:rsidP="00520E84">
      <w:pPr>
        <w:pStyle w:val="Corpsdetexte"/>
        <w:spacing w:before="125"/>
        <w:jc w:val="both"/>
      </w:pPr>
      <w:r>
        <w:t>-du 01/07/2028 au 30/06/2029</w:t>
      </w:r>
    </w:p>
    <w:p w14:paraId="57DFAB90" w14:textId="77777777" w:rsidR="00CB2149" w:rsidRDefault="00CB2149" w:rsidP="00520E84">
      <w:pPr>
        <w:pStyle w:val="Corpsdetexte"/>
        <w:spacing w:before="125"/>
        <w:jc w:val="both"/>
      </w:pPr>
    </w:p>
    <w:p w14:paraId="3AC59FA9" w14:textId="77777777" w:rsidR="003A4797" w:rsidRDefault="00ED42D4" w:rsidP="00520E84">
      <w:pPr>
        <w:pStyle w:val="Corpsdetexte"/>
        <w:spacing w:before="125"/>
        <w:jc w:val="both"/>
      </w:pPr>
      <w:r>
        <w:t>La</w:t>
      </w:r>
      <w:r>
        <w:rPr>
          <w:spacing w:val="-2"/>
        </w:rPr>
        <w:t xml:space="preserve"> </w:t>
      </w:r>
      <w:r>
        <w:t>reconduction</w:t>
      </w:r>
      <w:r>
        <w:rPr>
          <w:spacing w:val="-2"/>
        </w:rPr>
        <w:t xml:space="preserve"> </w:t>
      </w:r>
      <w:r>
        <w:t>est</w:t>
      </w:r>
      <w:r>
        <w:rPr>
          <w:spacing w:val="-3"/>
        </w:rPr>
        <w:t xml:space="preserve"> </w:t>
      </w:r>
      <w:r>
        <w:t>tacite</w:t>
      </w:r>
      <w:r>
        <w:rPr>
          <w:spacing w:val="-3"/>
        </w:rPr>
        <w:t xml:space="preserve"> </w:t>
      </w:r>
      <w:r>
        <w:t>et</w:t>
      </w:r>
      <w:r>
        <w:rPr>
          <w:spacing w:val="-3"/>
        </w:rPr>
        <w:t xml:space="preserve"> </w:t>
      </w:r>
      <w:r>
        <w:t>le</w:t>
      </w:r>
      <w:r>
        <w:rPr>
          <w:spacing w:val="-3"/>
        </w:rPr>
        <w:t xml:space="preserve"> </w:t>
      </w:r>
      <w:r>
        <w:t>titulaire</w:t>
      </w:r>
      <w:r>
        <w:rPr>
          <w:spacing w:val="-3"/>
        </w:rPr>
        <w:t xml:space="preserve"> </w:t>
      </w:r>
      <w:r>
        <w:t>ne</w:t>
      </w:r>
      <w:r>
        <w:rPr>
          <w:spacing w:val="-2"/>
        </w:rPr>
        <w:t xml:space="preserve"> </w:t>
      </w:r>
      <w:r>
        <w:t>pourra</w:t>
      </w:r>
      <w:r>
        <w:rPr>
          <w:spacing w:val="-6"/>
        </w:rPr>
        <w:t xml:space="preserve"> </w:t>
      </w:r>
      <w:r>
        <w:t>s'y</w:t>
      </w:r>
      <w:r>
        <w:rPr>
          <w:spacing w:val="-4"/>
        </w:rPr>
        <w:t xml:space="preserve"> </w:t>
      </w:r>
      <w:r>
        <w:rPr>
          <w:spacing w:val="-2"/>
        </w:rPr>
        <w:t>opposer.</w:t>
      </w:r>
    </w:p>
    <w:p w14:paraId="4A8AE2E5" w14:textId="77777777" w:rsidR="003A4797" w:rsidRDefault="00ED42D4" w:rsidP="00520E84">
      <w:pPr>
        <w:pStyle w:val="Corpsdetexte"/>
        <w:spacing w:before="73" w:line="242" w:lineRule="auto"/>
        <w:ind w:right="422"/>
        <w:jc w:val="both"/>
      </w:pPr>
      <w:r>
        <w:lastRenderedPageBreak/>
        <w:t>Dans le cas où la personne publique décide de ne pas reconduire la convention, il en informera</w:t>
      </w:r>
      <w:r>
        <w:rPr>
          <w:spacing w:val="80"/>
        </w:rPr>
        <w:t xml:space="preserve"> </w:t>
      </w:r>
      <w:r>
        <w:t>par écrit les</w:t>
      </w:r>
      <w:r>
        <w:rPr>
          <w:spacing w:val="-2"/>
        </w:rPr>
        <w:t xml:space="preserve"> </w:t>
      </w:r>
      <w:r>
        <w:t>titulaires, au</w:t>
      </w:r>
      <w:r>
        <w:rPr>
          <w:spacing w:val="-4"/>
        </w:rPr>
        <w:t xml:space="preserve"> </w:t>
      </w:r>
      <w:r>
        <w:t xml:space="preserve">plus tard </w:t>
      </w:r>
      <w:r>
        <w:rPr>
          <w:rFonts w:ascii="Arial" w:hAnsi="Arial"/>
          <w:b/>
        </w:rPr>
        <w:t>3</w:t>
      </w:r>
      <w:r>
        <w:rPr>
          <w:rFonts w:ascii="Arial" w:hAnsi="Arial"/>
          <w:b/>
          <w:spacing w:val="-4"/>
        </w:rPr>
        <w:t xml:space="preserve"> </w:t>
      </w:r>
      <w:r>
        <w:rPr>
          <w:rFonts w:ascii="Arial" w:hAnsi="Arial"/>
          <w:b/>
        </w:rPr>
        <w:t>mois</w:t>
      </w:r>
      <w:r>
        <w:rPr>
          <w:rFonts w:ascii="Arial" w:hAnsi="Arial"/>
          <w:b/>
          <w:spacing w:val="-4"/>
        </w:rPr>
        <w:t xml:space="preserve"> </w:t>
      </w:r>
      <w:r>
        <w:t>avant la</w:t>
      </w:r>
      <w:r>
        <w:rPr>
          <w:spacing w:val="-4"/>
        </w:rPr>
        <w:t xml:space="preserve"> </w:t>
      </w:r>
      <w:r>
        <w:t>fin de</w:t>
      </w:r>
      <w:r>
        <w:rPr>
          <w:spacing w:val="-1"/>
        </w:rPr>
        <w:t xml:space="preserve"> </w:t>
      </w:r>
      <w:r>
        <w:t>chaque période. A ce</w:t>
      </w:r>
      <w:r>
        <w:rPr>
          <w:spacing w:val="-1"/>
        </w:rPr>
        <w:t xml:space="preserve"> </w:t>
      </w:r>
      <w:r>
        <w:t>titre, les</w:t>
      </w:r>
      <w:r>
        <w:rPr>
          <w:spacing w:val="-2"/>
        </w:rPr>
        <w:t xml:space="preserve"> </w:t>
      </w:r>
      <w:r>
        <w:t>titulaires</w:t>
      </w:r>
      <w:r>
        <w:rPr>
          <w:spacing w:val="-2"/>
        </w:rPr>
        <w:t xml:space="preserve"> </w:t>
      </w:r>
      <w:r>
        <w:t>ne pourront prétendre à aucune indemnité.</w:t>
      </w:r>
    </w:p>
    <w:p w14:paraId="4D2F567D" w14:textId="77777777" w:rsidR="003A4797" w:rsidRDefault="00ED42D4">
      <w:pPr>
        <w:pStyle w:val="Titre2"/>
        <w:numPr>
          <w:ilvl w:val="1"/>
          <w:numId w:val="8"/>
        </w:numPr>
        <w:tabs>
          <w:tab w:val="left" w:pos="651"/>
        </w:tabs>
        <w:spacing w:before="237"/>
        <w:ind w:left="651" w:hanging="369"/>
        <w:rPr>
          <w:u w:val="none"/>
        </w:rPr>
      </w:pPr>
      <w:r>
        <w:rPr>
          <w:u w:val="none"/>
        </w:rPr>
        <w:t>–</w:t>
      </w:r>
      <w:r>
        <w:rPr>
          <w:spacing w:val="-5"/>
          <w:u w:val="none"/>
        </w:rPr>
        <w:t xml:space="preserve"> </w:t>
      </w:r>
      <w:r>
        <w:t>Lieux</w:t>
      </w:r>
      <w:r>
        <w:rPr>
          <w:spacing w:val="-5"/>
        </w:rPr>
        <w:t xml:space="preserve"> </w:t>
      </w:r>
      <w:r>
        <w:t>d’exécution</w:t>
      </w:r>
      <w:r>
        <w:rPr>
          <w:spacing w:val="-5"/>
        </w:rPr>
        <w:t xml:space="preserve"> </w:t>
      </w:r>
      <w:r>
        <w:t>de</w:t>
      </w:r>
      <w:r>
        <w:rPr>
          <w:spacing w:val="-5"/>
        </w:rPr>
        <w:t xml:space="preserve"> </w:t>
      </w:r>
      <w:r>
        <w:t>la</w:t>
      </w:r>
      <w:r>
        <w:rPr>
          <w:spacing w:val="-2"/>
        </w:rPr>
        <w:t xml:space="preserve"> convention</w:t>
      </w:r>
    </w:p>
    <w:p w14:paraId="2C15D772" w14:textId="77777777" w:rsidR="003A4797" w:rsidRDefault="00ED42D4" w:rsidP="00520E84">
      <w:pPr>
        <w:pStyle w:val="Corpsdetexte"/>
        <w:spacing w:before="113"/>
        <w:jc w:val="both"/>
      </w:pPr>
      <w:r>
        <w:t>Le</w:t>
      </w:r>
      <w:r>
        <w:rPr>
          <w:spacing w:val="-3"/>
        </w:rPr>
        <w:t xml:space="preserve"> </w:t>
      </w:r>
      <w:r>
        <w:t>lieu</w:t>
      </w:r>
      <w:r>
        <w:rPr>
          <w:spacing w:val="-3"/>
        </w:rPr>
        <w:t xml:space="preserve"> </w:t>
      </w:r>
      <w:r>
        <w:t>d’exécution</w:t>
      </w:r>
      <w:r>
        <w:rPr>
          <w:spacing w:val="-2"/>
        </w:rPr>
        <w:t xml:space="preserve"> </w:t>
      </w:r>
      <w:r>
        <w:t>de</w:t>
      </w:r>
      <w:r>
        <w:rPr>
          <w:spacing w:val="-3"/>
        </w:rPr>
        <w:t xml:space="preserve"> </w:t>
      </w:r>
      <w:r>
        <w:t>la</w:t>
      </w:r>
      <w:r>
        <w:rPr>
          <w:spacing w:val="-4"/>
        </w:rPr>
        <w:t xml:space="preserve"> </w:t>
      </w:r>
      <w:r>
        <w:t>convention</w:t>
      </w:r>
      <w:r>
        <w:rPr>
          <w:spacing w:val="-3"/>
        </w:rPr>
        <w:t xml:space="preserve"> </w:t>
      </w:r>
      <w:r>
        <w:t>est</w:t>
      </w:r>
      <w:r>
        <w:rPr>
          <w:spacing w:val="-2"/>
        </w:rPr>
        <w:t xml:space="preserve"> </w:t>
      </w:r>
      <w:r>
        <w:t>le</w:t>
      </w:r>
      <w:r>
        <w:rPr>
          <w:spacing w:val="-5"/>
        </w:rPr>
        <w:t xml:space="preserve"> </w:t>
      </w:r>
      <w:r>
        <w:t>site</w:t>
      </w:r>
      <w:r>
        <w:rPr>
          <w:spacing w:val="-4"/>
        </w:rPr>
        <w:t xml:space="preserve"> </w:t>
      </w:r>
      <w:r>
        <w:t>du</w:t>
      </w:r>
      <w:r>
        <w:rPr>
          <w:spacing w:val="-6"/>
        </w:rPr>
        <w:t xml:space="preserve"> </w:t>
      </w:r>
      <w:r>
        <w:t>centre</w:t>
      </w:r>
      <w:r>
        <w:rPr>
          <w:spacing w:val="-5"/>
        </w:rPr>
        <w:t xml:space="preserve"> </w:t>
      </w:r>
      <w:r>
        <w:t>hospitalier</w:t>
      </w:r>
      <w:r>
        <w:rPr>
          <w:spacing w:val="-4"/>
        </w:rPr>
        <w:t xml:space="preserve"> </w:t>
      </w:r>
      <w:r>
        <w:t>situé</w:t>
      </w:r>
      <w:r>
        <w:rPr>
          <w:spacing w:val="-5"/>
        </w:rPr>
        <w:t xml:space="preserve"> </w:t>
      </w:r>
      <w:r>
        <w:t>rue</w:t>
      </w:r>
      <w:r>
        <w:rPr>
          <w:spacing w:val="-3"/>
        </w:rPr>
        <w:t xml:space="preserve"> </w:t>
      </w:r>
      <w:r>
        <w:rPr>
          <w:spacing w:val="-2"/>
        </w:rPr>
        <w:t>Marengo.</w:t>
      </w:r>
    </w:p>
    <w:p w14:paraId="5CF708AE" w14:textId="77777777" w:rsidR="003A4797" w:rsidRDefault="00ED42D4" w:rsidP="00520E84">
      <w:pPr>
        <w:pStyle w:val="Corpsdetexte"/>
        <w:spacing w:before="123" w:line="244" w:lineRule="auto"/>
        <w:ind w:right="425"/>
        <w:jc w:val="both"/>
      </w:pPr>
      <w:r>
        <w:t>Les lieux précis d’exercice des activités pour chacun des lots sont définis à l’article 5 de la</w:t>
      </w:r>
      <w:r>
        <w:rPr>
          <w:spacing w:val="80"/>
        </w:rPr>
        <w:t xml:space="preserve"> </w:t>
      </w:r>
      <w:r>
        <w:t>présente convention.</w:t>
      </w:r>
    </w:p>
    <w:p w14:paraId="0C14D401" w14:textId="77777777" w:rsidR="003A4797" w:rsidRDefault="003A4797">
      <w:pPr>
        <w:pStyle w:val="Corpsdetexte"/>
        <w:spacing w:before="103"/>
        <w:ind w:left="0"/>
      </w:pPr>
    </w:p>
    <w:p w14:paraId="1615E735" w14:textId="77777777" w:rsidR="003A4797" w:rsidRDefault="00ED42D4">
      <w:pPr>
        <w:pStyle w:val="Titre2"/>
        <w:rPr>
          <w:u w:val="none"/>
        </w:rPr>
      </w:pPr>
      <w:r>
        <w:t>Article</w:t>
      </w:r>
      <w:r>
        <w:rPr>
          <w:spacing w:val="-1"/>
        </w:rPr>
        <w:t xml:space="preserve"> </w:t>
      </w:r>
      <w:r>
        <w:t>3</w:t>
      </w:r>
      <w:r>
        <w:rPr>
          <w:spacing w:val="-3"/>
        </w:rPr>
        <w:t xml:space="preserve"> </w:t>
      </w:r>
      <w:r>
        <w:t>:</w:t>
      </w:r>
      <w:r>
        <w:rPr>
          <w:spacing w:val="-3"/>
        </w:rPr>
        <w:t xml:space="preserve"> </w:t>
      </w:r>
      <w:r>
        <w:t>PIECES</w:t>
      </w:r>
      <w:r>
        <w:rPr>
          <w:spacing w:val="-2"/>
        </w:rPr>
        <w:t xml:space="preserve"> CONTRACTUELLES</w:t>
      </w:r>
    </w:p>
    <w:p w14:paraId="6153A29C" w14:textId="77777777" w:rsidR="003A4797" w:rsidRDefault="00ED42D4" w:rsidP="00520E84">
      <w:pPr>
        <w:pStyle w:val="Corpsdetexte"/>
        <w:spacing w:before="113"/>
        <w:jc w:val="both"/>
      </w:pPr>
      <w:r>
        <w:t>La</w:t>
      </w:r>
      <w:r>
        <w:rPr>
          <w:spacing w:val="-5"/>
        </w:rPr>
        <w:t xml:space="preserve"> </w:t>
      </w:r>
      <w:r>
        <w:t>convention</w:t>
      </w:r>
      <w:r>
        <w:rPr>
          <w:spacing w:val="-3"/>
        </w:rPr>
        <w:t xml:space="preserve"> </w:t>
      </w:r>
      <w:r>
        <w:t>est</w:t>
      </w:r>
      <w:r>
        <w:rPr>
          <w:spacing w:val="-5"/>
        </w:rPr>
        <w:t xml:space="preserve"> </w:t>
      </w:r>
      <w:r>
        <w:t>constituée</w:t>
      </w:r>
      <w:r>
        <w:rPr>
          <w:spacing w:val="-3"/>
        </w:rPr>
        <w:t xml:space="preserve"> </w:t>
      </w:r>
      <w:r>
        <w:t>des</w:t>
      </w:r>
      <w:r>
        <w:rPr>
          <w:spacing w:val="-3"/>
        </w:rPr>
        <w:t xml:space="preserve"> </w:t>
      </w:r>
      <w:r>
        <w:t>documents</w:t>
      </w:r>
      <w:r>
        <w:rPr>
          <w:spacing w:val="-4"/>
        </w:rPr>
        <w:t xml:space="preserve"> </w:t>
      </w:r>
      <w:r>
        <w:t>énumérés</w:t>
      </w:r>
      <w:r>
        <w:rPr>
          <w:spacing w:val="-5"/>
        </w:rPr>
        <w:t xml:space="preserve"> </w:t>
      </w:r>
      <w:r>
        <w:t>ci-après</w:t>
      </w:r>
      <w:r>
        <w:rPr>
          <w:spacing w:val="-4"/>
        </w:rPr>
        <w:t xml:space="preserve"> </w:t>
      </w:r>
      <w:r>
        <w:t>par</w:t>
      </w:r>
      <w:r>
        <w:rPr>
          <w:spacing w:val="-3"/>
        </w:rPr>
        <w:t xml:space="preserve"> </w:t>
      </w:r>
      <w:r>
        <w:t>ordre</w:t>
      </w:r>
      <w:r>
        <w:rPr>
          <w:spacing w:val="-5"/>
        </w:rPr>
        <w:t xml:space="preserve"> </w:t>
      </w:r>
      <w:r>
        <w:t>décroissant</w:t>
      </w:r>
      <w:r>
        <w:rPr>
          <w:spacing w:val="-3"/>
        </w:rPr>
        <w:t xml:space="preserve"> </w:t>
      </w:r>
      <w:r>
        <w:t>de</w:t>
      </w:r>
      <w:r>
        <w:rPr>
          <w:spacing w:val="-6"/>
        </w:rPr>
        <w:t xml:space="preserve"> </w:t>
      </w:r>
      <w:r>
        <w:t>priorité</w:t>
      </w:r>
      <w:r>
        <w:rPr>
          <w:spacing w:val="-3"/>
        </w:rPr>
        <w:t xml:space="preserve"> </w:t>
      </w:r>
      <w:r>
        <w:rPr>
          <w:spacing w:val="-10"/>
        </w:rPr>
        <w:t>:</w:t>
      </w:r>
    </w:p>
    <w:p w14:paraId="60922A03" w14:textId="77777777" w:rsidR="003A4797" w:rsidRDefault="00ED42D4" w:rsidP="00520E84">
      <w:pPr>
        <w:pStyle w:val="Paragraphedeliste"/>
        <w:numPr>
          <w:ilvl w:val="0"/>
          <w:numId w:val="7"/>
        </w:numPr>
        <w:tabs>
          <w:tab w:val="left" w:pos="641"/>
          <w:tab w:val="left" w:pos="643"/>
        </w:tabs>
        <w:spacing w:before="123" w:line="244" w:lineRule="auto"/>
        <w:ind w:right="421"/>
        <w:jc w:val="both"/>
      </w:pPr>
      <w:r>
        <w:t>la présente convention et son annexe Bordereau des prix dont les exemplaires conservés par</w:t>
      </w:r>
      <w:r>
        <w:rPr>
          <w:spacing w:val="40"/>
        </w:rPr>
        <w:t xml:space="preserve"> </w:t>
      </w:r>
      <w:r>
        <w:t>le centre hospitalier font seul foi ;</w:t>
      </w:r>
    </w:p>
    <w:p w14:paraId="6262B225" w14:textId="77777777" w:rsidR="003A4797" w:rsidRDefault="00ED42D4" w:rsidP="00520E84">
      <w:pPr>
        <w:pStyle w:val="Paragraphedeliste"/>
        <w:numPr>
          <w:ilvl w:val="0"/>
          <w:numId w:val="7"/>
        </w:numPr>
        <w:tabs>
          <w:tab w:val="left" w:pos="641"/>
        </w:tabs>
        <w:spacing w:before="118"/>
        <w:ind w:left="641" w:hanging="359"/>
        <w:jc w:val="both"/>
      </w:pPr>
      <w:r>
        <w:t>la</w:t>
      </w:r>
      <w:r>
        <w:rPr>
          <w:spacing w:val="-6"/>
        </w:rPr>
        <w:t xml:space="preserve"> </w:t>
      </w:r>
      <w:r>
        <w:t>tarification</w:t>
      </w:r>
      <w:r>
        <w:rPr>
          <w:spacing w:val="-3"/>
        </w:rPr>
        <w:t xml:space="preserve"> </w:t>
      </w:r>
      <w:r>
        <w:t>des</w:t>
      </w:r>
      <w:r>
        <w:rPr>
          <w:spacing w:val="-6"/>
        </w:rPr>
        <w:t xml:space="preserve"> </w:t>
      </w:r>
      <w:r>
        <w:t>dispositifs</w:t>
      </w:r>
      <w:r>
        <w:rPr>
          <w:spacing w:val="-5"/>
        </w:rPr>
        <w:t xml:space="preserve"> </w:t>
      </w:r>
      <w:r>
        <w:t>hors</w:t>
      </w:r>
      <w:r>
        <w:rPr>
          <w:spacing w:val="-6"/>
        </w:rPr>
        <w:t xml:space="preserve"> </w:t>
      </w:r>
      <w:r>
        <w:t>LPPR</w:t>
      </w:r>
      <w:r>
        <w:rPr>
          <w:spacing w:val="-3"/>
        </w:rPr>
        <w:t xml:space="preserve"> </w:t>
      </w:r>
      <w:r>
        <w:t>de</w:t>
      </w:r>
      <w:r>
        <w:rPr>
          <w:spacing w:val="-5"/>
        </w:rPr>
        <w:t xml:space="preserve"> </w:t>
      </w:r>
      <w:r>
        <w:t>l’occupant</w:t>
      </w:r>
      <w:r>
        <w:rPr>
          <w:spacing w:val="-5"/>
        </w:rPr>
        <w:t xml:space="preserve"> </w:t>
      </w:r>
      <w:r>
        <w:rPr>
          <w:spacing w:val="-10"/>
        </w:rPr>
        <w:t>;</w:t>
      </w:r>
    </w:p>
    <w:p w14:paraId="7F591559" w14:textId="5AE3FAAF" w:rsidR="003A4797" w:rsidRPr="00C057A9" w:rsidRDefault="00ED42D4" w:rsidP="00520E84">
      <w:pPr>
        <w:pStyle w:val="Paragraphedeliste"/>
        <w:numPr>
          <w:ilvl w:val="0"/>
          <w:numId w:val="7"/>
        </w:numPr>
        <w:tabs>
          <w:tab w:val="left" w:pos="641"/>
        </w:tabs>
        <w:spacing w:before="126"/>
        <w:ind w:left="641" w:hanging="359"/>
        <w:jc w:val="both"/>
      </w:pPr>
      <w:r>
        <w:t>le</w:t>
      </w:r>
      <w:r>
        <w:rPr>
          <w:spacing w:val="-4"/>
        </w:rPr>
        <w:t xml:space="preserve"> </w:t>
      </w:r>
      <w:r>
        <w:t>mémoire</w:t>
      </w:r>
      <w:r>
        <w:rPr>
          <w:spacing w:val="-4"/>
        </w:rPr>
        <w:t xml:space="preserve"> </w:t>
      </w:r>
      <w:r>
        <w:t>technique</w:t>
      </w:r>
      <w:r>
        <w:rPr>
          <w:spacing w:val="-2"/>
        </w:rPr>
        <w:t xml:space="preserve"> </w:t>
      </w:r>
      <w:r>
        <w:t>de</w:t>
      </w:r>
      <w:r>
        <w:rPr>
          <w:spacing w:val="-5"/>
        </w:rPr>
        <w:t xml:space="preserve"> </w:t>
      </w:r>
      <w:r>
        <w:rPr>
          <w:spacing w:val="-2"/>
        </w:rPr>
        <w:t>l’occupant</w:t>
      </w:r>
      <w:r w:rsidR="00D67427">
        <w:rPr>
          <w:spacing w:val="-2"/>
        </w:rPr>
        <w:t>.</w:t>
      </w:r>
      <w:bookmarkStart w:id="0" w:name="_GoBack"/>
      <w:bookmarkEnd w:id="0"/>
    </w:p>
    <w:p w14:paraId="1794E45B" w14:textId="77777777" w:rsidR="00C057A9" w:rsidRDefault="00C057A9" w:rsidP="00C057A9">
      <w:pPr>
        <w:tabs>
          <w:tab w:val="left" w:pos="641"/>
        </w:tabs>
        <w:spacing w:before="126"/>
      </w:pPr>
    </w:p>
    <w:p w14:paraId="460935A0" w14:textId="77777777" w:rsidR="003A4797" w:rsidRDefault="00ED42D4" w:rsidP="00C057A9">
      <w:pPr>
        <w:pStyle w:val="Titre2"/>
        <w:ind w:left="284"/>
        <w:rPr>
          <w:u w:val="none"/>
        </w:rPr>
      </w:pPr>
      <w:r>
        <w:t>Article</w:t>
      </w:r>
      <w:r>
        <w:rPr>
          <w:spacing w:val="-5"/>
        </w:rPr>
        <w:t xml:space="preserve"> </w:t>
      </w:r>
      <w:r>
        <w:t>4</w:t>
      </w:r>
      <w:r>
        <w:rPr>
          <w:spacing w:val="-4"/>
        </w:rPr>
        <w:t xml:space="preserve"> </w:t>
      </w:r>
      <w:r>
        <w:t>:</w:t>
      </w:r>
      <w:r>
        <w:rPr>
          <w:spacing w:val="-5"/>
        </w:rPr>
        <w:t xml:space="preserve"> </w:t>
      </w:r>
      <w:r>
        <w:t>MODIFICATION</w:t>
      </w:r>
      <w:r>
        <w:rPr>
          <w:spacing w:val="-3"/>
        </w:rPr>
        <w:t xml:space="preserve"> </w:t>
      </w:r>
      <w:r>
        <w:t>DU</w:t>
      </w:r>
      <w:r>
        <w:rPr>
          <w:spacing w:val="-4"/>
        </w:rPr>
        <w:t xml:space="preserve"> </w:t>
      </w:r>
      <w:r>
        <w:t>STATUT</w:t>
      </w:r>
      <w:r>
        <w:rPr>
          <w:spacing w:val="-6"/>
        </w:rPr>
        <w:t xml:space="preserve"> </w:t>
      </w:r>
      <w:r>
        <w:t>DE</w:t>
      </w:r>
      <w:r>
        <w:rPr>
          <w:spacing w:val="-3"/>
        </w:rPr>
        <w:t xml:space="preserve"> </w:t>
      </w:r>
      <w:r>
        <w:rPr>
          <w:spacing w:val="-2"/>
        </w:rPr>
        <w:t>L’OCCUPANT</w:t>
      </w:r>
    </w:p>
    <w:p w14:paraId="6A5B084D" w14:textId="477AF8B1" w:rsidR="003A4797" w:rsidRDefault="00ED42D4">
      <w:pPr>
        <w:pStyle w:val="Corpsdetexte"/>
        <w:spacing w:before="245" w:line="244" w:lineRule="auto"/>
        <w:ind w:right="423"/>
        <w:jc w:val="both"/>
      </w:pPr>
      <w:r>
        <w:t>Toute</w:t>
      </w:r>
      <w:r>
        <w:rPr>
          <w:spacing w:val="-1"/>
        </w:rPr>
        <w:t xml:space="preserve"> </w:t>
      </w:r>
      <w:r>
        <w:t>modification du statut</w:t>
      </w:r>
      <w:r>
        <w:rPr>
          <w:spacing w:val="-1"/>
        </w:rPr>
        <w:t xml:space="preserve"> </w:t>
      </w:r>
      <w:r w:rsidR="00192852">
        <w:t xml:space="preserve">juridique de l’occupant </w:t>
      </w:r>
      <w:r>
        <w:t xml:space="preserve">devra être portée, par écrit, à la connaissance du centre hospitalier dans un délai de quinze jours calendaires à compter de la date de survenance d’une telle </w:t>
      </w:r>
      <w:r>
        <w:rPr>
          <w:spacing w:val="-2"/>
        </w:rPr>
        <w:t>modification.</w:t>
      </w:r>
    </w:p>
    <w:p w14:paraId="415A4F42" w14:textId="77777777" w:rsidR="003A4797" w:rsidRDefault="003A4797">
      <w:pPr>
        <w:pStyle w:val="Corpsdetexte"/>
        <w:spacing w:before="101"/>
        <w:ind w:left="0"/>
      </w:pPr>
    </w:p>
    <w:p w14:paraId="409F7649" w14:textId="77777777" w:rsidR="003A4797" w:rsidRDefault="00ED42D4">
      <w:pPr>
        <w:pStyle w:val="Titre2"/>
        <w:ind w:right="1288"/>
        <w:jc w:val="both"/>
        <w:rPr>
          <w:u w:val="none"/>
        </w:rPr>
      </w:pPr>
      <w:r>
        <w:t>Article</w:t>
      </w:r>
      <w:r>
        <w:rPr>
          <w:spacing w:val="-2"/>
        </w:rPr>
        <w:t xml:space="preserve"> </w:t>
      </w:r>
      <w:r>
        <w:t>5</w:t>
      </w:r>
      <w:r>
        <w:rPr>
          <w:spacing w:val="-4"/>
        </w:rPr>
        <w:t xml:space="preserve"> </w:t>
      </w:r>
      <w:r>
        <w:t>:</w:t>
      </w:r>
      <w:r>
        <w:rPr>
          <w:spacing w:val="-5"/>
        </w:rPr>
        <w:t xml:space="preserve"> </w:t>
      </w:r>
      <w:r>
        <w:t>MODALITES</w:t>
      </w:r>
      <w:r>
        <w:rPr>
          <w:spacing w:val="-1"/>
        </w:rPr>
        <w:t xml:space="preserve"> </w:t>
      </w:r>
      <w:r>
        <w:t>DE</w:t>
      </w:r>
      <w:r>
        <w:rPr>
          <w:spacing w:val="-4"/>
        </w:rPr>
        <w:t xml:space="preserve"> </w:t>
      </w:r>
      <w:r>
        <w:t>GESTION</w:t>
      </w:r>
      <w:r>
        <w:rPr>
          <w:spacing w:val="-4"/>
        </w:rPr>
        <w:t xml:space="preserve"> </w:t>
      </w:r>
      <w:r>
        <w:t>DES</w:t>
      </w:r>
      <w:r>
        <w:rPr>
          <w:spacing w:val="-3"/>
        </w:rPr>
        <w:t xml:space="preserve"> </w:t>
      </w:r>
      <w:r>
        <w:t>LOCAUX</w:t>
      </w:r>
      <w:r>
        <w:rPr>
          <w:spacing w:val="-4"/>
        </w:rPr>
        <w:t xml:space="preserve"> </w:t>
      </w:r>
      <w:r>
        <w:t>DEDIES</w:t>
      </w:r>
      <w:r>
        <w:rPr>
          <w:spacing w:val="-2"/>
        </w:rPr>
        <w:t xml:space="preserve"> </w:t>
      </w:r>
      <w:r>
        <w:t>A</w:t>
      </w:r>
      <w:r>
        <w:rPr>
          <w:spacing w:val="-11"/>
        </w:rPr>
        <w:t xml:space="preserve"> </w:t>
      </w:r>
      <w:r>
        <w:t>L’EXPLOITATION</w:t>
      </w:r>
      <w:r>
        <w:rPr>
          <w:spacing w:val="-4"/>
        </w:rPr>
        <w:t xml:space="preserve"> </w:t>
      </w:r>
      <w:r>
        <w:t>DES</w:t>
      </w:r>
      <w:r>
        <w:rPr>
          <w:u w:val="none"/>
        </w:rPr>
        <w:t xml:space="preserve"> </w:t>
      </w:r>
      <w:r>
        <w:t>ACTIVITES DE LA CONVENTION</w:t>
      </w:r>
    </w:p>
    <w:p w14:paraId="4089AA28" w14:textId="77777777" w:rsidR="003A4797" w:rsidRDefault="00ED42D4">
      <w:pPr>
        <w:pStyle w:val="Paragraphedeliste"/>
        <w:numPr>
          <w:ilvl w:val="1"/>
          <w:numId w:val="6"/>
        </w:numPr>
        <w:tabs>
          <w:tab w:val="left" w:pos="650"/>
        </w:tabs>
        <w:spacing w:before="231"/>
        <w:ind w:left="650" w:hanging="368"/>
        <w:rPr>
          <w:rFonts w:ascii="Arial" w:hAnsi="Arial"/>
          <w:b/>
        </w:rPr>
      </w:pPr>
      <w:r>
        <w:rPr>
          <w:rFonts w:ascii="Arial" w:hAnsi="Arial"/>
          <w:b/>
        </w:rPr>
        <w:t>–</w:t>
      </w:r>
      <w:r>
        <w:rPr>
          <w:rFonts w:ascii="Arial" w:hAnsi="Arial"/>
          <w:b/>
          <w:spacing w:val="-5"/>
        </w:rPr>
        <w:t xml:space="preserve"> </w:t>
      </w:r>
      <w:r>
        <w:rPr>
          <w:rFonts w:ascii="Arial" w:hAnsi="Arial"/>
          <w:b/>
          <w:u w:val="single"/>
        </w:rPr>
        <w:t>Désignation</w:t>
      </w:r>
      <w:r>
        <w:rPr>
          <w:rFonts w:ascii="Arial" w:hAnsi="Arial"/>
          <w:b/>
          <w:spacing w:val="-5"/>
          <w:u w:val="single"/>
        </w:rPr>
        <w:t xml:space="preserve"> </w:t>
      </w:r>
      <w:r>
        <w:rPr>
          <w:rFonts w:ascii="Arial" w:hAnsi="Arial"/>
          <w:b/>
          <w:u w:val="single"/>
        </w:rPr>
        <w:t>des</w:t>
      </w:r>
      <w:r>
        <w:rPr>
          <w:rFonts w:ascii="Arial" w:hAnsi="Arial"/>
          <w:b/>
          <w:spacing w:val="-4"/>
          <w:u w:val="single"/>
        </w:rPr>
        <w:t xml:space="preserve"> </w:t>
      </w:r>
      <w:r>
        <w:rPr>
          <w:rFonts w:ascii="Arial" w:hAnsi="Arial"/>
          <w:b/>
          <w:u w:val="single"/>
        </w:rPr>
        <w:t>locaux</w:t>
      </w:r>
      <w:r>
        <w:rPr>
          <w:rFonts w:ascii="Arial" w:hAnsi="Arial"/>
          <w:b/>
          <w:spacing w:val="-3"/>
          <w:u w:val="single"/>
        </w:rPr>
        <w:t xml:space="preserve"> </w:t>
      </w:r>
      <w:r>
        <w:rPr>
          <w:rFonts w:ascii="Arial" w:hAnsi="Arial"/>
          <w:b/>
          <w:u w:val="single"/>
        </w:rPr>
        <w:t>mis</w:t>
      </w:r>
      <w:r>
        <w:rPr>
          <w:rFonts w:ascii="Arial" w:hAnsi="Arial"/>
          <w:b/>
          <w:spacing w:val="-2"/>
          <w:u w:val="single"/>
        </w:rPr>
        <w:t xml:space="preserve"> </w:t>
      </w:r>
      <w:r>
        <w:rPr>
          <w:rFonts w:ascii="Arial" w:hAnsi="Arial"/>
          <w:b/>
          <w:u w:val="single"/>
        </w:rPr>
        <w:t>à</w:t>
      </w:r>
      <w:r>
        <w:rPr>
          <w:rFonts w:ascii="Arial" w:hAnsi="Arial"/>
          <w:b/>
          <w:spacing w:val="-4"/>
          <w:u w:val="single"/>
        </w:rPr>
        <w:t xml:space="preserve"> </w:t>
      </w:r>
      <w:r>
        <w:rPr>
          <w:rFonts w:ascii="Arial" w:hAnsi="Arial"/>
          <w:b/>
          <w:spacing w:val="-2"/>
          <w:u w:val="single"/>
        </w:rPr>
        <w:t>disposition</w:t>
      </w:r>
    </w:p>
    <w:p w14:paraId="7C519FFD" w14:textId="042C1132" w:rsidR="003A4797" w:rsidRDefault="00ED42D4" w:rsidP="00520E84">
      <w:pPr>
        <w:pStyle w:val="Corpsdetexte"/>
        <w:spacing w:before="179" w:line="230" w:lineRule="auto"/>
        <w:ind w:right="420"/>
        <w:jc w:val="both"/>
      </w:pPr>
      <w:r>
        <w:t>Les</w:t>
      </w:r>
      <w:r>
        <w:rPr>
          <w:spacing w:val="31"/>
        </w:rPr>
        <w:t xml:space="preserve"> </w:t>
      </w:r>
      <w:r>
        <w:t>locaux</w:t>
      </w:r>
      <w:r>
        <w:rPr>
          <w:spacing w:val="28"/>
        </w:rPr>
        <w:t xml:space="preserve"> </w:t>
      </w:r>
      <w:r>
        <w:t>destinés</w:t>
      </w:r>
      <w:r>
        <w:rPr>
          <w:spacing w:val="31"/>
        </w:rPr>
        <w:t xml:space="preserve"> </w:t>
      </w:r>
      <w:r>
        <w:t>à</w:t>
      </w:r>
      <w:r>
        <w:rPr>
          <w:spacing w:val="31"/>
        </w:rPr>
        <w:t xml:space="preserve"> </w:t>
      </w:r>
      <w:r>
        <w:t>l’exploitation</w:t>
      </w:r>
      <w:r>
        <w:rPr>
          <w:spacing w:val="31"/>
        </w:rPr>
        <w:t xml:space="preserve"> </w:t>
      </w:r>
      <w:r>
        <w:t>des</w:t>
      </w:r>
      <w:r>
        <w:rPr>
          <w:spacing w:val="31"/>
        </w:rPr>
        <w:t xml:space="preserve"> </w:t>
      </w:r>
      <w:r>
        <w:t>activités</w:t>
      </w:r>
      <w:r>
        <w:rPr>
          <w:spacing w:val="32"/>
        </w:rPr>
        <w:t xml:space="preserve"> </w:t>
      </w:r>
      <w:r>
        <w:t>objet</w:t>
      </w:r>
      <w:r>
        <w:rPr>
          <w:spacing w:val="31"/>
        </w:rPr>
        <w:t xml:space="preserve"> </w:t>
      </w:r>
      <w:r>
        <w:t>de</w:t>
      </w:r>
      <w:r>
        <w:rPr>
          <w:spacing w:val="30"/>
        </w:rPr>
        <w:t xml:space="preserve"> </w:t>
      </w:r>
      <w:r>
        <w:t>la</w:t>
      </w:r>
      <w:r>
        <w:rPr>
          <w:spacing w:val="31"/>
        </w:rPr>
        <w:t xml:space="preserve"> </w:t>
      </w:r>
      <w:r>
        <w:t>présente</w:t>
      </w:r>
      <w:r>
        <w:rPr>
          <w:spacing w:val="31"/>
        </w:rPr>
        <w:t xml:space="preserve"> </w:t>
      </w:r>
      <w:r>
        <w:t>convention</w:t>
      </w:r>
      <w:r>
        <w:rPr>
          <w:spacing w:val="31"/>
        </w:rPr>
        <w:t xml:space="preserve"> </w:t>
      </w:r>
      <w:r>
        <w:t>sont</w:t>
      </w:r>
      <w:r>
        <w:rPr>
          <w:spacing w:val="31"/>
        </w:rPr>
        <w:t xml:space="preserve"> </w:t>
      </w:r>
      <w:r>
        <w:t>situés</w:t>
      </w:r>
      <w:r>
        <w:rPr>
          <w:spacing w:val="30"/>
        </w:rPr>
        <w:t xml:space="preserve"> </w:t>
      </w:r>
      <w:r>
        <w:t>au 1</w:t>
      </w:r>
      <w:r>
        <w:rPr>
          <w:vertAlign w:val="superscript"/>
        </w:rPr>
        <w:t>er</w:t>
      </w:r>
      <w:r w:rsidR="00706262">
        <w:t xml:space="preserve"> étage - Aile 3</w:t>
      </w:r>
      <w:r>
        <w:t xml:space="preserve"> du bâtiment principal du centre hospitalier sis rue Marengo à Cholet</w:t>
      </w:r>
      <w:r w:rsidR="00923A87">
        <w:t xml:space="preserve"> (voir plan en annexe)</w:t>
      </w:r>
      <w:r>
        <w:t>.</w:t>
      </w:r>
    </w:p>
    <w:p w14:paraId="6273967B" w14:textId="6FC8986D" w:rsidR="003A4797" w:rsidRDefault="00ED42D4" w:rsidP="00520E84">
      <w:pPr>
        <w:pStyle w:val="Corpsdetexte"/>
        <w:spacing w:before="114"/>
        <w:jc w:val="both"/>
      </w:pPr>
      <w:r>
        <w:t>Ces</w:t>
      </w:r>
      <w:r>
        <w:rPr>
          <w:spacing w:val="-4"/>
        </w:rPr>
        <w:t xml:space="preserve"> </w:t>
      </w:r>
      <w:r>
        <w:t>locaux</w:t>
      </w:r>
      <w:r>
        <w:rPr>
          <w:spacing w:val="-5"/>
        </w:rPr>
        <w:t xml:space="preserve"> </w:t>
      </w:r>
      <w:r>
        <w:t>sont</w:t>
      </w:r>
      <w:r>
        <w:rPr>
          <w:spacing w:val="-3"/>
        </w:rPr>
        <w:t xml:space="preserve"> </w:t>
      </w:r>
      <w:r>
        <w:t>meublés</w:t>
      </w:r>
      <w:r>
        <w:rPr>
          <w:spacing w:val="-3"/>
        </w:rPr>
        <w:t xml:space="preserve"> </w:t>
      </w:r>
      <w:r>
        <w:t>et</w:t>
      </w:r>
      <w:r>
        <w:rPr>
          <w:spacing w:val="-3"/>
        </w:rPr>
        <w:t xml:space="preserve"> </w:t>
      </w:r>
      <w:r>
        <w:t>se</w:t>
      </w:r>
      <w:r>
        <w:rPr>
          <w:spacing w:val="-5"/>
        </w:rPr>
        <w:t xml:space="preserve"> </w:t>
      </w:r>
      <w:r>
        <w:t>composent</w:t>
      </w:r>
      <w:r>
        <w:rPr>
          <w:spacing w:val="-3"/>
        </w:rPr>
        <w:t xml:space="preserve"> </w:t>
      </w:r>
      <w:r w:rsidR="008E5776">
        <w:t>comme suit</w:t>
      </w:r>
      <w:r>
        <w:t xml:space="preserve"> </w:t>
      </w:r>
      <w:r>
        <w:rPr>
          <w:spacing w:val="-10"/>
        </w:rPr>
        <w:t>:</w:t>
      </w:r>
    </w:p>
    <w:p w14:paraId="0760EA58" w14:textId="77777777" w:rsidR="003A4797" w:rsidRDefault="00ED42D4" w:rsidP="00520E84">
      <w:pPr>
        <w:pStyle w:val="Paragraphedeliste"/>
        <w:numPr>
          <w:ilvl w:val="2"/>
          <w:numId w:val="6"/>
        </w:numPr>
        <w:tabs>
          <w:tab w:val="left" w:pos="1003"/>
        </w:tabs>
        <w:spacing w:before="72" w:line="275" w:lineRule="exact"/>
        <w:jc w:val="both"/>
        <w:rPr>
          <w:rFonts w:ascii="Arial Black" w:hAnsi="Arial Black"/>
        </w:rPr>
      </w:pPr>
      <w:r>
        <w:t>une</w:t>
      </w:r>
      <w:r>
        <w:rPr>
          <w:spacing w:val="-4"/>
        </w:rPr>
        <w:t xml:space="preserve"> </w:t>
      </w:r>
      <w:r>
        <w:t>salle</w:t>
      </w:r>
      <w:r>
        <w:rPr>
          <w:spacing w:val="-4"/>
        </w:rPr>
        <w:t xml:space="preserve"> </w:t>
      </w:r>
      <w:r>
        <w:t>de</w:t>
      </w:r>
      <w:r>
        <w:rPr>
          <w:spacing w:val="-3"/>
        </w:rPr>
        <w:t xml:space="preserve"> </w:t>
      </w:r>
      <w:r>
        <w:t>consultation</w:t>
      </w:r>
      <w:r>
        <w:rPr>
          <w:spacing w:val="-6"/>
        </w:rPr>
        <w:t xml:space="preserve"> </w:t>
      </w:r>
      <w:r>
        <w:t>d’une</w:t>
      </w:r>
      <w:r>
        <w:rPr>
          <w:spacing w:val="-2"/>
        </w:rPr>
        <w:t xml:space="preserve"> </w:t>
      </w:r>
      <w:r>
        <w:t>superficie</w:t>
      </w:r>
      <w:r>
        <w:rPr>
          <w:spacing w:val="-4"/>
        </w:rPr>
        <w:t xml:space="preserve"> </w:t>
      </w:r>
      <w:r w:rsidR="00706262">
        <w:t>17,67</w:t>
      </w:r>
      <w:r>
        <w:rPr>
          <w:spacing w:val="-5"/>
        </w:rPr>
        <w:t xml:space="preserve"> </w:t>
      </w:r>
      <w:r>
        <w:t>m²</w:t>
      </w:r>
      <w:r>
        <w:rPr>
          <w:spacing w:val="-4"/>
        </w:rPr>
        <w:t xml:space="preserve"> </w:t>
      </w:r>
    </w:p>
    <w:p w14:paraId="2C0AD689" w14:textId="77777777" w:rsidR="003A4797" w:rsidRPr="00706262" w:rsidRDefault="00142D88" w:rsidP="00520E84">
      <w:pPr>
        <w:pStyle w:val="Paragraphedeliste"/>
        <w:numPr>
          <w:ilvl w:val="2"/>
          <w:numId w:val="6"/>
        </w:numPr>
        <w:tabs>
          <w:tab w:val="left" w:pos="1003"/>
        </w:tabs>
        <w:spacing w:line="275" w:lineRule="exact"/>
        <w:jc w:val="both"/>
        <w:rPr>
          <w:rFonts w:ascii="Arial Black" w:hAnsi="Arial Black"/>
        </w:rPr>
      </w:pPr>
      <w:r>
        <w:t xml:space="preserve">un local technique </w:t>
      </w:r>
      <w:r w:rsidR="00ED42D4">
        <w:t>d’une</w:t>
      </w:r>
      <w:r w:rsidR="00ED42D4">
        <w:rPr>
          <w:spacing w:val="-4"/>
        </w:rPr>
        <w:t xml:space="preserve"> </w:t>
      </w:r>
      <w:r w:rsidR="00ED42D4">
        <w:t>superficie</w:t>
      </w:r>
      <w:r w:rsidR="00ED42D4">
        <w:rPr>
          <w:spacing w:val="-4"/>
        </w:rPr>
        <w:t xml:space="preserve"> </w:t>
      </w:r>
      <w:r w:rsidR="00ED42D4">
        <w:t>de</w:t>
      </w:r>
      <w:r w:rsidR="00ED42D4">
        <w:rPr>
          <w:spacing w:val="-5"/>
        </w:rPr>
        <w:t xml:space="preserve"> </w:t>
      </w:r>
      <w:r>
        <w:t>14,51</w:t>
      </w:r>
      <w:r w:rsidR="00ED42D4">
        <w:rPr>
          <w:spacing w:val="-4"/>
        </w:rPr>
        <w:t xml:space="preserve"> </w:t>
      </w:r>
      <w:r w:rsidR="00ED42D4">
        <w:rPr>
          <w:spacing w:val="-5"/>
        </w:rPr>
        <w:t>m²</w:t>
      </w:r>
    </w:p>
    <w:p w14:paraId="36D511D3" w14:textId="1588FC7D" w:rsidR="000A15E1" w:rsidRDefault="00706262" w:rsidP="00520E84">
      <w:pPr>
        <w:pStyle w:val="Paragraphedeliste"/>
        <w:numPr>
          <w:ilvl w:val="2"/>
          <w:numId w:val="6"/>
        </w:numPr>
        <w:tabs>
          <w:tab w:val="left" w:pos="1003"/>
        </w:tabs>
        <w:spacing w:line="275" w:lineRule="exact"/>
        <w:jc w:val="both"/>
        <w:rPr>
          <w:spacing w:val="-5"/>
        </w:rPr>
      </w:pPr>
      <w:r w:rsidRPr="0020265A">
        <w:rPr>
          <w:spacing w:val="-5"/>
        </w:rPr>
        <w:t xml:space="preserve">une salle de décontamination d’une superficie de </w:t>
      </w:r>
      <w:r w:rsidR="00142D88" w:rsidRPr="0020265A">
        <w:rPr>
          <w:spacing w:val="-5"/>
        </w:rPr>
        <w:t>10,35 m²</w:t>
      </w:r>
    </w:p>
    <w:p w14:paraId="434B175C" w14:textId="77777777" w:rsidR="000A15E1" w:rsidRDefault="000A15E1">
      <w:pPr>
        <w:rPr>
          <w:spacing w:val="-5"/>
        </w:rPr>
      </w:pPr>
      <w:r>
        <w:rPr>
          <w:spacing w:val="-5"/>
        </w:rPr>
        <w:br w:type="page"/>
      </w:r>
    </w:p>
    <w:p w14:paraId="27198D24" w14:textId="77777777" w:rsidR="003A4797" w:rsidRDefault="00ED42D4">
      <w:pPr>
        <w:pStyle w:val="Titre2"/>
        <w:numPr>
          <w:ilvl w:val="1"/>
          <w:numId w:val="6"/>
        </w:numPr>
        <w:tabs>
          <w:tab w:val="left" w:pos="650"/>
        </w:tabs>
        <w:spacing w:before="205"/>
        <w:ind w:left="650" w:hanging="368"/>
        <w:rPr>
          <w:u w:val="none"/>
        </w:rPr>
      </w:pPr>
      <w:r>
        <w:rPr>
          <w:u w:val="none"/>
        </w:rPr>
        <w:lastRenderedPageBreak/>
        <w:t>–</w:t>
      </w:r>
      <w:r>
        <w:rPr>
          <w:spacing w:val="-4"/>
          <w:u w:val="none"/>
        </w:rPr>
        <w:t xml:space="preserve"> </w:t>
      </w:r>
      <w:r>
        <w:t>Etat</w:t>
      </w:r>
      <w:r>
        <w:rPr>
          <w:spacing w:val="-3"/>
        </w:rPr>
        <w:t xml:space="preserve"> </w:t>
      </w:r>
      <w:r>
        <w:t>des</w:t>
      </w:r>
      <w:r>
        <w:rPr>
          <w:spacing w:val="-3"/>
        </w:rPr>
        <w:t xml:space="preserve"> </w:t>
      </w:r>
      <w:r>
        <w:t>lieux</w:t>
      </w:r>
      <w:r>
        <w:rPr>
          <w:spacing w:val="-2"/>
        </w:rPr>
        <w:t xml:space="preserve"> </w:t>
      </w:r>
      <w:r>
        <w:t xml:space="preserve">et </w:t>
      </w:r>
      <w:r>
        <w:rPr>
          <w:spacing w:val="-2"/>
        </w:rPr>
        <w:t>entretien</w:t>
      </w:r>
    </w:p>
    <w:p w14:paraId="1A486E7B" w14:textId="77777777" w:rsidR="003A4797" w:rsidRDefault="00ED42D4">
      <w:pPr>
        <w:pStyle w:val="Corpsdetexte"/>
        <w:spacing w:before="183" w:line="244" w:lineRule="auto"/>
        <w:ind w:right="421"/>
        <w:jc w:val="both"/>
      </w:pPr>
      <w:r>
        <w:t>L’occupant prend possession de l’espace dans l’état dans lequel il se trouve au jour de sa mise à disposition et s’engage à le restituer en l’état à l’expiration de la présente convention. Il s’engage</w:t>
      </w:r>
      <w:r>
        <w:rPr>
          <w:spacing w:val="-1"/>
        </w:rPr>
        <w:t xml:space="preserve"> </w:t>
      </w:r>
      <w:r>
        <w:t>à faire un usage des locaux conformément aux règles d’hygiène, de propreté et de sécurité applicables à l’établissement.</w:t>
      </w:r>
    </w:p>
    <w:p w14:paraId="67C31456" w14:textId="77777777" w:rsidR="003A4797" w:rsidRDefault="00ED42D4">
      <w:pPr>
        <w:pStyle w:val="Titre2"/>
        <w:numPr>
          <w:ilvl w:val="1"/>
          <w:numId w:val="6"/>
        </w:numPr>
        <w:tabs>
          <w:tab w:val="left" w:pos="588"/>
        </w:tabs>
        <w:spacing w:before="219"/>
        <w:ind w:left="588" w:hanging="306"/>
        <w:jc w:val="both"/>
        <w:rPr>
          <w:u w:val="none"/>
        </w:rPr>
      </w:pPr>
      <w:r>
        <w:rPr>
          <w:u w:val="none"/>
        </w:rPr>
        <w:t>–</w:t>
      </w:r>
      <w:r>
        <w:rPr>
          <w:spacing w:val="1"/>
          <w:u w:val="none"/>
        </w:rPr>
        <w:t xml:space="preserve"> </w:t>
      </w:r>
      <w:r>
        <w:rPr>
          <w:spacing w:val="-2"/>
        </w:rPr>
        <w:t>Assurance</w:t>
      </w:r>
    </w:p>
    <w:p w14:paraId="41F0152A" w14:textId="77777777" w:rsidR="003A4797" w:rsidRDefault="00ED42D4">
      <w:pPr>
        <w:pStyle w:val="Corpsdetexte"/>
        <w:spacing w:before="183" w:line="244" w:lineRule="auto"/>
        <w:ind w:right="427"/>
        <w:jc w:val="both"/>
      </w:pPr>
      <w:r>
        <w:t>L’occupant s’engage à prendre toutes dispositions nécessaires pour garantir les locaux en matière d’assurances :</w:t>
      </w:r>
    </w:p>
    <w:p w14:paraId="3268B1A4" w14:textId="77777777" w:rsidR="003A4797" w:rsidRDefault="00ED42D4">
      <w:pPr>
        <w:pStyle w:val="Paragraphedeliste"/>
        <w:numPr>
          <w:ilvl w:val="2"/>
          <w:numId w:val="6"/>
        </w:numPr>
        <w:tabs>
          <w:tab w:val="left" w:pos="1003"/>
        </w:tabs>
        <w:spacing w:line="244" w:lineRule="auto"/>
        <w:ind w:right="421"/>
        <w:jc w:val="both"/>
      </w:pPr>
      <w:r>
        <w:t>dommages aux biens et équipements mobiliers. Le titulaire est tenu d’assurer le mobilier auprès d’une compagnie notoirement solvable contre les risques d’incendie, de dégâts des eaux et d’explosion. Il s’engage à justifier de cette assurance et du paiement</w:t>
      </w:r>
      <w:r>
        <w:rPr>
          <w:spacing w:val="30"/>
        </w:rPr>
        <w:t xml:space="preserve"> </w:t>
      </w:r>
      <w:r>
        <w:t>des primes</w:t>
      </w:r>
      <w:r>
        <w:rPr>
          <w:spacing w:val="40"/>
        </w:rPr>
        <w:t xml:space="preserve"> </w:t>
      </w:r>
      <w:r>
        <w:t>sur toute demande du centre hospitalier de Cholet et de manière automatique à l’entrée dans les locaux et au 1</w:t>
      </w:r>
      <w:r>
        <w:rPr>
          <w:vertAlign w:val="superscript"/>
        </w:rPr>
        <w:t>er</w:t>
      </w:r>
      <w:r>
        <w:t xml:space="preserve"> janvier de chaque année ;</w:t>
      </w:r>
    </w:p>
    <w:p w14:paraId="7573C20F" w14:textId="77777777" w:rsidR="003A4797" w:rsidRDefault="00ED42D4">
      <w:pPr>
        <w:pStyle w:val="Paragraphedeliste"/>
        <w:numPr>
          <w:ilvl w:val="2"/>
          <w:numId w:val="6"/>
        </w:numPr>
        <w:tabs>
          <w:tab w:val="left" w:pos="1002"/>
        </w:tabs>
        <w:spacing w:line="244" w:lineRule="exact"/>
        <w:ind w:left="1002" w:hanging="359"/>
        <w:jc w:val="both"/>
      </w:pPr>
      <w:r>
        <w:t>Responsabilité</w:t>
      </w:r>
      <w:r>
        <w:rPr>
          <w:spacing w:val="-6"/>
        </w:rPr>
        <w:t xml:space="preserve"> </w:t>
      </w:r>
      <w:r>
        <w:t>civile</w:t>
      </w:r>
      <w:r>
        <w:rPr>
          <w:spacing w:val="-6"/>
        </w:rPr>
        <w:t xml:space="preserve"> </w:t>
      </w:r>
      <w:r>
        <w:t>des</w:t>
      </w:r>
      <w:r>
        <w:rPr>
          <w:spacing w:val="-5"/>
        </w:rPr>
        <w:t xml:space="preserve"> </w:t>
      </w:r>
      <w:r>
        <w:t>personnels</w:t>
      </w:r>
      <w:r>
        <w:rPr>
          <w:spacing w:val="-6"/>
        </w:rPr>
        <w:t xml:space="preserve"> </w:t>
      </w:r>
      <w:r>
        <w:t>intervenant</w:t>
      </w:r>
      <w:r>
        <w:rPr>
          <w:spacing w:val="-8"/>
        </w:rPr>
        <w:t xml:space="preserve"> </w:t>
      </w:r>
      <w:r>
        <w:t>dans</w:t>
      </w:r>
      <w:r>
        <w:rPr>
          <w:spacing w:val="-5"/>
        </w:rPr>
        <w:t xml:space="preserve"> </w:t>
      </w:r>
      <w:r>
        <w:t>les</w:t>
      </w:r>
      <w:r>
        <w:rPr>
          <w:spacing w:val="-5"/>
        </w:rPr>
        <w:t xml:space="preserve"> </w:t>
      </w:r>
      <w:r>
        <w:t>locaux</w:t>
      </w:r>
      <w:r>
        <w:rPr>
          <w:spacing w:val="-8"/>
        </w:rPr>
        <w:t xml:space="preserve"> </w:t>
      </w:r>
      <w:r>
        <w:t>mis</w:t>
      </w:r>
      <w:r>
        <w:rPr>
          <w:spacing w:val="-6"/>
        </w:rPr>
        <w:t xml:space="preserve"> </w:t>
      </w:r>
      <w:r>
        <w:t>à</w:t>
      </w:r>
      <w:r>
        <w:rPr>
          <w:spacing w:val="-6"/>
        </w:rPr>
        <w:t xml:space="preserve"> </w:t>
      </w:r>
      <w:r>
        <w:t>disposition</w:t>
      </w:r>
      <w:r>
        <w:rPr>
          <w:spacing w:val="-1"/>
        </w:rPr>
        <w:t xml:space="preserve"> </w:t>
      </w:r>
      <w:r>
        <w:rPr>
          <w:spacing w:val="-10"/>
        </w:rPr>
        <w:t>;</w:t>
      </w:r>
    </w:p>
    <w:p w14:paraId="74E89F59" w14:textId="77777777" w:rsidR="003A4797" w:rsidRDefault="00ED42D4">
      <w:pPr>
        <w:pStyle w:val="Paragraphedeliste"/>
        <w:numPr>
          <w:ilvl w:val="2"/>
          <w:numId w:val="6"/>
        </w:numPr>
        <w:tabs>
          <w:tab w:val="left" w:pos="994"/>
          <w:tab w:val="left" w:pos="996"/>
        </w:tabs>
        <w:spacing w:before="4" w:line="242" w:lineRule="auto"/>
        <w:ind w:left="996" w:right="431" w:hanging="356"/>
        <w:jc w:val="both"/>
      </w:pPr>
      <w:r>
        <w:t>Responsabilité civile au titre des dégradations commises par les usagers à l’occasion de leur prise en charge par le locataire.</w:t>
      </w:r>
    </w:p>
    <w:p w14:paraId="3A477DCF" w14:textId="77777777" w:rsidR="000A15E1" w:rsidRDefault="000A15E1">
      <w:pPr>
        <w:pStyle w:val="Titre2"/>
        <w:spacing w:before="67"/>
      </w:pPr>
    </w:p>
    <w:p w14:paraId="05AC6C73" w14:textId="77777777" w:rsidR="003A4797" w:rsidRDefault="00ED42D4">
      <w:pPr>
        <w:pStyle w:val="Titre2"/>
        <w:spacing w:before="67"/>
        <w:rPr>
          <w:u w:val="none"/>
        </w:rPr>
      </w:pPr>
      <w:r>
        <w:t>Article</w:t>
      </w:r>
      <w:r>
        <w:rPr>
          <w:spacing w:val="-4"/>
        </w:rPr>
        <w:t xml:space="preserve"> </w:t>
      </w:r>
      <w:r>
        <w:t>6</w:t>
      </w:r>
      <w:r>
        <w:rPr>
          <w:spacing w:val="-5"/>
        </w:rPr>
        <w:t xml:space="preserve"> </w:t>
      </w:r>
      <w:r>
        <w:t>:</w:t>
      </w:r>
      <w:r>
        <w:rPr>
          <w:spacing w:val="-6"/>
        </w:rPr>
        <w:t xml:space="preserve"> </w:t>
      </w:r>
      <w:r>
        <w:t>MODALITES</w:t>
      </w:r>
      <w:r>
        <w:rPr>
          <w:spacing w:val="-2"/>
        </w:rPr>
        <w:t xml:space="preserve"> </w:t>
      </w:r>
      <w:r>
        <w:t>D’EXPLOITATION</w:t>
      </w:r>
      <w:r>
        <w:rPr>
          <w:spacing w:val="-5"/>
        </w:rPr>
        <w:t xml:space="preserve"> </w:t>
      </w:r>
      <w:r>
        <w:t>DES</w:t>
      </w:r>
      <w:r>
        <w:rPr>
          <w:spacing w:val="-5"/>
        </w:rPr>
        <w:t xml:space="preserve"> </w:t>
      </w:r>
      <w:r>
        <w:rPr>
          <w:spacing w:val="-2"/>
        </w:rPr>
        <w:t>ACTIVITES</w:t>
      </w:r>
    </w:p>
    <w:p w14:paraId="42C93C90" w14:textId="77777777" w:rsidR="003A4797" w:rsidRDefault="00ED42D4">
      <w:pPr>
        <w:pStyle w:val="Paragraphedeliste"/>
        <w:numPr>
          <w:ilvl w:val="1"/>
          <w:numId w:val="5"/>
        </w:numPr>
        <w:tabs>
          <w:tab w:val="left" w:pos="650"/>
        </w:tabs>
        <w:spacing w:before="232"/>
        <w:ind w:left="650" w:hanging="368"/>
        <w:rPr>
          <w:rFonts w:ascii="Arial" w:hAnsi="Arial"/>
          <w:b/>
        </w:rPr>
      </w:pPr>
      <w:r>
        <w:rPr>
          <w:rFonts w:ascii="Arial" w:hAnsi="Arial"/>
          <w:b/>
        </w:rPr>
        <w:t>–</w:t>
      </w:r>
      <w:r>
        <w:rPr>
          <w:rFonts w:ascii="Arial" w:hAnsi="Arial"/>
          <w:b/>
          <w:spacing w:val="-6"/>
        </w:rPr>
        <w:t xml:space="preserve"> </w:t>
      </w:r>
      <w:r>
        <w:rPr>
          <w:rFonts w:ascii="Arial" w:hAnsi="Arial"/>
          <w:b/>
          <w:u w:val="single"/>
        </w:rPr>
        <w:t>Modalités</w:t>
      </w:r>
      <w:r>
        <w:rPr>
          <w:rFonts w:ascii="Arial" w:hAnsi="Arial"/>
          <w:b/>
          <w:spacing w:val="-5"/>
          <w:u w:val="single"/>
        </w:rPr>
        <w:t xml:space="preserve"> </w:t>
      </w:r>
      <w:r>
        <w:rPr>
          <w:rFonts w:ascii="Arial" w:hAnsi="Arial"/>
          <w:b/>
          <w:u w:val="single"/>
        </w:rPr>
        <w:t>d’exploitation</w:t>
      </w:r>
      <w:r>
        <w:rPr>
          <w:rFonts w:ascii="Arial" w:hAnsi="Arial"/>
          <w:b/>
          <w:spacing w:val="-6"/>
          <w:u w:val="single"/>
        </w:rPr>
        <w:t xml:space="preserve"> </w:t>
      </w:r>
      <w:r>
        <w:rPr>
          <w:rFonts w:ascii="Arial" w:hAnsi="Arial"/>
          <w:b/>
          <w:u w:val="single"/>
        </w:rPr>
        <w:t>des</w:t>
      </w:r>
      <w:r>
        <w:rPr>
          <w:rFonts w:ascii="Arial" w:hAnsi="Arial"/>
          <w:b/>
          <w:spacing w:val="-5"/>
          <w:u w:val="single"/>
        </w:rPr>
        <w:t xml:space="preserve"> </w:t>
      </w:r>
      <w:r>
        <w:rPr>
          <w:rFonts w:ascii="Arial" w:hAnsi="Arial"/>
          <w:b/>
          <w:u w:val="single"/>
        </w:rPr>
        <w:t>activités</w:t>
      </w:r>
      <w:r>
        <w:rPr>
          <w:rFonts w:ascii="Arial" w:hAnsi="Arial"/>
          <w:b/>
          <w:spacing w:val="-6"/>
          <w:u w:val="single"/>
        </w:rPr>
        <w:t xml:space="preserve"> </w:t>
      </w:r>
      <w:r>
        <w:rPr>
          <w:rFonts w:ascii="Arial" w:hAnsi="Arial"/>
          <w:b/>
          <w:u w:val="single"/>
        </w:rPr>
        <w:t>du</w:t>
      </w:r>
      <w:r>
        <w:rPr>
          <w:rFonts w:ascii="Arial" w:hAnsi="Arial"/>
          <w:b/>
          <w:spacing w:val="-6"/>
          <w:u w:val="single"/>
        </w:rPr>
        <w:t xml:space="preserve"> </w:t>
      </w:r>
      <w:r>
        <w:rPr>
          <w:rFonts w:ascii="Arial" w:hAnsi="Arial"/>
          <w:b/>
          <w:u w:val="single"/>
        </w:rPr>
        <w:t>lot</w:t>
      </w:r>
      <w:r>
        <w:rPr>
          <w:rFonts w:ascii="Arial" w:hAnsi="Arial"/>
          <w:b/>
          <w:spacing w:val="-5"/>
          <w:u w:val="single"/>
        </w:rPr>
        <w:t xml:space="preserve"> </w:t>
      </w:r>
      <w:r>
        <w:rPr>
          <w:rFonts w:ascii="Arial" w:hAnsi="Arial"/>
          <w:b/>
          <w:spacing w:val="-10"/>
          <w:u w:val="single"/>
        </w:rPr>
        <w:t>1</w:t>
      </w:r>
    </w:p>
    <w:p w14:paraId="3D253069" w14:textId="6D291A22" w:rsidR="003A4797" w:rsidRDefault="00ED42D4" w:rsidP="00520E84">
      <w:pPr>
        <w:pStyle w:val="Corpsdetexte"/>
        <w:spacing w:before="183" w:line="242" w:lineRule="auto"/>
        <w:jc w:val="both"/>
      </w:pPr>
      <w:r>
        <w:t xml:space="preserve">Le centre hospitalier de Cholet met à disposition de l’occupant </w:t>
      </w:r>
      <w:r w:rsidR="00AB7C11">
        <w:t>des locaux</w:t>
      </w:r>
      <w:r>
        <w:t xml:space="preserve"> afin que celui-ci puisse réaliser des consultations externes sur l’établissement.</w:t>
      </w:r>
    </w:p>
    <w:p w14:paraId="56BF0CA7" w14:textId="77777777" w:rsidR="00706262" w:rsidRDefault="00ED42D4" w:rsidP="00520E84">
      <w:pPr>
        <w:pStyle w:val="Corpsdetexte"/>
        <w:spacing w:before="120"/>
        <w:ind w:left="284" w:right="1225"/>
        <w:jc w:val="both"/>
      </w:pPr>
      <w:r>
        <w:t>La</w:t>
      </w:r>
      <w:r>
        <w:rPr>
          <w:spacing w:val="-1"/>
        </w:rPr>
        <w:t xml:space="preserve"> </w:t>
      </w:r>
      <w:r>
        <w:t>mise</w:t>
      </w:r>
      <w:r>
        <w:rPr>
          <w:spacing w:val="-3"/>
        </w:rPr>
        <w:t xml:space="preserve"> </w:t>
      </w:r>
      <w:r>
        <w:t>à</w:t>
      </w:r>
      <w:r>
        <w:rPr>
          <w:spacing w:val="-2"/>
        </w:rPr>
        <w:t xml:space="preserve"> </w:t>
      </w:r>
      <w:r>
        <w:t>disposition</w:t>
      </w:r>
      <w:r>
        <w:rPr>
          <w:spacing w:val="-1"/>
        </w:rPr>
        <w:t xml:space="preserve"> </w:t>
      </w:r>
      <w:r>
        <w:t>a</w:t>
      </w:r>
      <w:r>
        <w:rPr>
          <w:spacing w:val="-3"/>
        </w:rPr>
        <w:t xml:space="preserve"> </w:t>
      </w:r>
      <w:r>
        <w:t>lieu</w:t>
      </w:r>
      <w:r>
        <w:rPr>
          <w:spacing w:val="-1"/>
        </w:rPr>
        <w:t xml:space="preserve"> </w:t>
      </w:r>
      <w:r>
        <w:t>tous</w:t>
      </w:r>
      <w:r>
        <w:rPr>
          <w:spacing w:val="-2"/>
        </w:rPr>
        <w:t xml:space="preserve"> </w:t>
      </w:r>
      <w:r>
        <w:t>les</w:t>
      </w:r>
      <w:r>
        <w:rPr>
          <w:spacing w:val="-2"/>
        </w:rPr>
        <w:t xml:space="preserve"> </w:t>
      </w:r>
      <w:r>
        <w:t>lundis</w:t>
      </w:r>
      <w:r>
        <w:rPr>
          <w:spacing w:val="-1"/>
        </w:rPr>
        <w:t xml:space="preserve"> </w:t>
      </w:r>
      <w:r>
        <w:t>après-midi, les</w:t>
      </w:r>
      <w:r>
        <w:rPr>
          <w:spacing w:val="-2"/>
        </w:rPr>
        <w:t xml:space="preserve"> </w:t>
      </w:r>
      <w:r>
        <w:t>mercredis</w:t>
      </w:r>
      <w:r w:rsidR="00706262">
        <w:t xml:space="preserve"> toute la journée</w:t>
      </w:r>
      <w:r>
        <w:rPr>
          <w:spacing w:val="-1"/>
        </w:rPr>
        <w:t xml:space="preserve"> </w:t>
      </w:r>
      <w:r>
        <w:t>et</w:t>
      </w:r>
      <w:r>
        <w:rPr>
          <w:spacing w:val="-2"/>
        </w:rPr>
        <w:t xml:space="preserve"> </w:t>
      </w:r>
      <w:r w:rsidR="00706262">
        <w:rPr>
          <w:spacing w:val="-2"/>
        </w:rPr>
        <w:t xml:space="preserve">les </w:t>
      </w:r>
      <w:r>
        <w:t>vendredis</w:t>
      </w:r>
      <w:r>
        <w:rPr>
          <w:spacing w:val="-1"/>
        </w:rPr>
        <w:t xml:space="preserve"> </w:t>
      </w:r>
      <w:r w:rsidR="00706262">
        <w:t>matin.</w:t>
      </w:r>
    </w:p>
    <w:p w14:paraId="7A553AB5" w14:textId="77777777" w:rsidR="003A4797" w:rsidRDefault="00ED42D4" w:rsidP="00520E84">
      <w:pPr>
        <w:pStyle w:val="Corpsdetexte"/>
        <w:spacing w:before="123" w:line="357" w:lineRule="auto"/>
        <w:ind w:right="1225"/>
        <w:jc w:val="both"/>
      </w:pPr>
      <w:r>
        <w:t>Elle s’effectue en présence du médecin rééducateur sur certaines consultations.</w:t>
      </w:r>
    </w:p>
    <w:p w14:paraId="32BA1C01" w14:textId="77777777" w:rsidR="003A4797" w:rsidRDefault="00ED42D4" w:rsidP="00520E84">
      <w:pPr>
        <w:pStyle w:val="Corpsdetexte"/>
        <w:spacing w:before="5" w:line="242" w:lineRule="auto"/>
        <w:ind w:right="313"/>
        <w:jc w:val="both"/>
      </w:pPr>
      <w:r>
        <w:t>La mise</w:t>
      </w:r>
      <w:r>
        <w:rPr>
          <w:spacing w:val="-1"/>
        </w:rPr>
        <w:t xml:space="preserve"> </w:t>
      </w:r>
      <w:r>
        <w:t>à disposition intègre</w:t>
      </w:r>
      <w:r>
        <w:rPr>
          <w:spacing w:val="-1"/>
        </w:rPr>
        <w:t xml:space="preserve"> </w:t>
      </w:r>
      <w:r>
        <w:t>les charges</w:t>
      </w:r>
      <w:r>
        <w:rPr>
          <w:spacing w:val="-3"/>
        </w:rPr>
        <w:t xml:space="preserve"> </w:t>
      </w:r>
      <w:r>
        <w:t>d’eau,</w:t>
      </w:r>
      <w:r>
        <w:rPr>
          <w:spacing w:val="-1"/>
        </w:rPr>
        <w:t xml:space="preserve"> </w:t>
      </w:r>
      <w:r>
        <w:t>d’électricité, de chauffage, le</w:t>
      </w:r>
      <w:r>
        <w:rPr>
          <w:spacing w:val="-1"/>
        </w:rPr>
        <w:t xml:space="preserve"> </w:t>
      </w:r>
      <w:r>
        <w:t>nettoyage</w:t>
      </w:r>
      <w:r>
        <w:rPr>
          <w:spacing w:val="-1"/>
        </w:rPr>
        <w:t xml:space="preserve"> </w:t>
      </w:r>
      <w:r>
        <w:t>des locaux et le recours éventuel au service des brancardiers du centre hospitalier de Cholet.</w:t>
      </w:r>
    </w:p>
    <w:p w14:paraId="28D11BB8" w14:textId="77777777" w:rsidR="003A4797" w:rsidRDefault="00ED42D4">
      <w:pPr>
        <w:pStyle w:val="Titre2"/>
        <w:numPr>
          <w:ilvl w:val="1"/>
          <w:numId w:val="5"/>
        </w:numPr>
        <w:tabs>
          <w:tab w:val="left" w:pos="650"/>
        </w:tabs>
        <w:spacing w:before="225"/>
        <w:ind w:left="650" w:hanging="368"/>
        <w:rPr>
          <w:u w:val="none"/>
        </w:rPr>
      </w:pPr>
      <w:r>
        <w:rPr>
          <w:u w:val="none"/>
        </w:rPr>
        <w:t>–</w:t>
      </w:r>
      <w:r>
        <w:rPr>
          <w:spacing w:val="-8"/>
          <w:u w:val="none"/>
        </w:rPr>
        <w:t xml:space="preserve"> </w:t>
      </w:r>
      <w:r>
        <w:t>Modalités</w:t>
      </w:r>
      <w:r>
        <w:rPr>
          <w:spacing w:val="-4"/>
        </w:rPr>
        <w:t xml:space="preserve"> </w:t>
      </w:r>
      <w:r>
        <w:t>d’exploitation</w:t>
      </w:r>
      <w:r>
        <w:rPr>
          <w:spacing w:val="-7"/>
        </w:rPr>
        <w:t xml:space="preserve"> </w:t>
      </w:r>
      <w:r>
        <w:t>des</w:t>
      </w:r>
      <w:r>
        <w:rPr>
          <w:spacing w:val="-2"/>
        </w:rPr>
        <w:t xml:space="preserve"> </w:t>
      </w:r>
      <w:r>
        <w:t>activités</w:t>
      </w:r>
      <w:r>
        <w:rPr>
          <w:spacing w:val="-6"/>
        </w:rPr>
        <w:t xml:space="preserve"> </w:t>
      </w:r>
      <w:r>
        <w:t>du</w:t>
      </w:r>
      <w:r>
        <w:rPr>
          <w:spacing w:val="-7"/>
        </w:rPr>
        <w:t xml:space="preserve"> </w:t>
      </w:r>
      <w:r>
        <w:t>lot</w:t>
      </w:r>
      <w:r>
        <w:rPr>
          <w:spacing w:val="-4"/>
        </w:rPr>
        <w:t xml:space="preserve"> </w:t>
      </w:r>
      <w:r>
        <w:rPr>
          <w:spacing w:val="-10"/>
        </w:rPr>
        <w:t>2</w:t>
      </w:r>
    </w:p>
    <w:p w14:paraId="79213503" w14:textId="4019DC33" w:rsidR="003A4797" w:rsidRDefault="00ED42D4" w:rsidP="00520E84">
      <w:pPr>
        <w:pStyle w:val="Corpsdetexte"/>
        <w:spacing w:before="183" w:line="244" w:lineRule="auto"/>
        <w:jc w:val="both"/>
      </w:pPr>
      <w:r>
        <w:t xml:space="preserve">Le centre hospitalier de Cholet met à disposition de l’occupant </w:t>
      </w:r>
      <w:r w:rsidR="00192852">
        <w:t>des locaux</w:t>
      </w:r>
      <w:r>
        <w:t xml:space="preserve"> afin que celui-ci puisse réaliser des consultations externes sur l’établissement.</w:t>
      </w:r>
    </w:p>
    <w:p w14:paraId="09FBA5C2" w14:textId="3B217083" w:rsidR="003A4797" w:rsidRDefault="00ED42D4" w:rsidP="00520E84">
      <w:pPr>
        <w:pStyle w:val="Corpsdetexte"/>
        <w:spacing w:before="119"/>
        <w:jc w:val="both"/>
      </w:pPr>
      <w:r>
        <w:t>La</w:t>
      </w:r>
      <w:r>
        <w:rPr>
          <w:spacing w:val="-4"/>
        </w:rPr>
        <w:t xml:space="preserve"> </w:t>
      </w:r>
      <w:r>
        <w:t>mise</w:t>
      </w:r>
      <w:r>
        <w:rPr>
          <w:spacing w:val="-5"/>
        </w:rPr>
        <w:t xml:space="preserve"> </w:t>
      </w:r>
      <w:r>
        <w:t>à</w:t>
      </w:r>
      <w:r>
        <w:rPr>
          <w:spacing w:val="-4"/>
        </w:rPr>
        <w:t xml:space="preserve"> </w:t>
      </w:r>
      <w:r>
        <w:t>disposition</w:t>
      </w:r>
      <w:r>
        <w:rPr>
          <w:spacing w:val="-3"/>
        </w:rPr>
        <w:t xml:space="preserve"> </w:t>
      </w:r>
      <w:r>
        <w:t>a</w:t>
      </w:r>
      <w:r>
        <w:rPr>
          <w:spacing w:val="-6"/>
        </w:rPr>
        <w:t xml:space="preserve"> </w:t>
      </w:r>
      <w:r>
        <w:t>lieu</w:t>
      </w:r>
      <w:r>
        <w:rPr>
          <w:spacing w:val="-3"/>
        </w:rPr>
        <w:t xml:space="preserve"> </w:t>
      </w:r>
      <w:r>
        <w:t>tous</w:t>
      </w:r>
      <w:r>
        <w:rPr>
          <w:spacing w:val="-5"/>
        </w:rPr>
        <w:t xml:space="preserve"> </w:t>
      </w:r>
      <w:r>
        <w:t>les vendredis</w:t>
      </w:r>
      <w:r>
        <w:rPr>
          <w:spacing w:val="-2"/>
        </w:rPr>
        <w:t xml:space="preserve"> </w:t>
      </w:r>
      <w:r>
        <w:t>après-</w:t>
      </w:r>
      <w:r>
        <w:rPr>
          <w:spacing w:val="-4"/>
        </w:rPr>
        <w:t>midi</w:t>
      </w:r>
      <w:r w:rsidR="00192852">
        <w:rPr>
          <w:spacing w:val="-4"/>
        </w:rPr>
        <w:t>.</w:t>
      </w:r>
    </w:p>
    <w:p w14:paraId="1612CC16" w14:textId="77777777" w:rsidR="003A4797" w:rsidRDefault="00ED42D4" w:rsidP="00520E84">
      <w:pPr>
        <w:pStyle w:val="Corpsdetexte"/>
        <w:spacing w:before="125"/>
        <w:jc w:val="both"/>
      </w:pPr>
      <w:r>
        <w:t>Elle</w:t>
      </w:r>
      <w:r>
        <w:rPr>
          <w:spacing w:val="-5"/>
        </w:rPr>
        <w:t xml:space="preserve"> </w:t>
      </w:r>
      <w:r>
        <w:t>s’effectue</w:t>
      </w:r>
      <w:r>
        <w:rPr>
          <w:spacing w:val="-6"/>
        </w:rPr>
        <w:t xml:space="preserve"> </w:t>
      </w:r>
      <w:r>
        <w:t>en</w:t>
      </w:r>
      <w:r>
        <w:rPr>
          <w:spacing w:val="-3"/>
        </w:rPr>
        <w:t xml:space="preserve"> </w:t>
      </w:r>
      <w:r>
        <w:t>présence</w:t>
      </w:r>
      <w:r>
        <w:rPr>
          <w:spacing w:val="-5"/>
        </w:rPr>
        <w:t xml:space="preserve"> </w:t>
      </w:r>
      <w:r>
        <w:t>du</w:t>
      </w:r>
      <w:r>
        <w:rPr>
          <w:spacing w:val="-6"/>
        </w:rPr>
        <w:t xml:space="preserve"> </w:t>
      </w:r>
      <w:r>
        <w:t>médecin</w:t>
      </w:r>
      <w:r>
        <w:rPr>
          <w:spacing w:val="-6"/>
        </w:rPr>
        <w:t xml:space="preserve"> </w:t>
      </w:r>
      <w:r>
        <w:t>rééducateur</w:t>
      </w:r>
      <w:r>
        <w:rPr>
          <w:spacing w:val="-3"/>
        </w:rPr>
        <w:t xml:space="preserve"> </w:t>
      </w:r>
      <w:r>
        <w:t>sur</w:t>
      </w:r>
      <w:r>
        <w:rPr>
          <w:spacing w:val="-3"/>
        </w:rPr>
        <w:t xml:space="preserve"> </w:t>
      </w:r>
      <w:r>
        <w:t>certaines</w:t>
      </w:r>
      <w:r>
        <w:rPr>
          <w:spacing w:val="-6"/>
        </w:rPr>
        <w:t xml:space="preserve"> </w:t>
      </w:r>
      <w:r>
        <w:rPr>
          <w:spacing w:val="-2"/>
        </w:rPr>
        <w:t>consultations.</w:t>
      </w:r>
    </w:p>
    <w:p w14:paraId="6A2C1BD7" w14:textId="77777777" w:rsidR="003A4797" w:rsidRDefault="00ED42D4" w:rsidP="00520E84">
      <w:pPr>
        <w:pStyle w:val="Corpsdetexte"/>
        <w:spacing w:before="123" w:line="242" w:lineRule="auto"/>
        <w:ind w:right="313"/>
        <w:jc w:val="both"/>
      </w:pPr>
      <w:r>
        <w:t>La mise</w:t>
      </w:r>
      <w:r>
        <w:rPr>
          <w:spacing w:val="-1"/>
        </w:rPr>
        <w:t xml:space="preserve"> </w:t>
      </w:r>
      <w:r>
        <w:t>à disposition intègre</w:t>
      </w:r>
      <w:r>
        <w:rPr>
          <w:spacing w:val="-1"/>
        </w:rPr>
        <w:t xml:space="preserve"> </w:t>
      </w:r>
      <w:r>
        <w:t>les charges</w:t>
      </w:r>
      <w:r>
        <w:rPr>
          <w:spacing w:val="-3"/>
        </w:rPr>
        <w:t xml:space="preserve"> </w:t>
      </w:r>
      <w:r>
        <w:t>d’eau,</w:t>
      </w:r>
      <w:r>
        <w:rPr>
          <w:spacing w:val="-1"/>
        </w:rPr>
        <w:t xml:space="preserve"> </w:t>
      </w:r>
      <w:r>
        <w:t>d’électricité, de chauffage, le</w:t>
      </w:r>
      <w:r>
        <w:rPr>
          <w:spacing w:val="-1"/>
        </w:rPr>
        <w:t xml:space="preserve"> </w:t>
      </w:r>
      <w:r>
        <w:t>nettoyage</w:t>
      </w:r>
      <w:r>
        <w:rPr>
          <w:spacing w:val="-1"/>
        </w:rPr>
        <w:t xml:space="preserve"> </w:t>
      </w:r>
      <w:r>
        <w:t>des locaux et le recours éventuel au service des brancardiers du centre hospitalier de Cholet.</w:t>
      </w:r>
    </w:p>
    <w:p w14:paraId="3934FB9F" w14:textId="77777777" w:rsidR="003A4797" w:rsidRDefault="00ED42D4">
      <w:pPr>
        <w:pStyle w:val="Titre2"/>
        <w:numPr>
          <w:ilvl w:val="1"/>
          <w:numId w:val="5"/>
        </w:numPr>
        <w:tabs>
          <w:tab w:val="left" w:pos="650"/>
        </w:tabs>
        <w:spacing w:before="228"/>
        <w:ind w:left="650" w:hanging="368"/>
        <w:rPr>
          <w:u w:val="none"/>
        </w:rPr>
      </w:pPr>
      <w:r>
        <w:rPr>
          <w:u w:val="none"/>
        </w:rPr>
        <w:t>–</w:t>
      </w:r>
      <w:r>
        <w:rPr>
          <w:spacing w:val="-5"/>
          <w:u w:val="none"/>
        </w:rPr>
        <w:t xml:space="preserve"> </w:t>
      </w:r>
      <w:r>
        <w:t>Facturation</w:t>
      </w:r>
      <w:r>
        <w:rPr>
          <w:spacing w:val="-6"/>
        </w:rPr>
        <w:t xml:space="preserve"> </w:t>
      </w:r>
      <w:r>
        <w:t>des</w:t>
      </w:r>
      <w:r>
        <w:rPr>
          <w:spacing w:val="-5"/>
        </w:rPr>
        <w:t xml:space="preserve"> </w:t>
      </w:r>
      <w:r>
        <w:t>dispositifs</w:t>
      </w:r>
      <w:r>
        <w:rPr>
          <w:spacing w:val="-4"/>
        </w:rPr>
        <w:t xml:space="preserve"> </w:t>
      </w:r>
      <w:r>
        <w:rPr>
          <w:spacing w:val="-2"/>
        </w:rPr>
        <w:t>médicaux</w:t>
      </w:r>
    </w:p>
    <w:p w14:paraId="40A5C78C" w14:textId="77777777" w:rsidR="003A4797" w:rsidRDefault="002C55ED">
      <w:pPr>
        <w:pStyle w:val="Corpsdetexte"/>
        <w:spacing w:before="182" w:line="242" w:lineRule="auto"/>
        <w:ind w:right="429"/>
        <w:jc w:val="both"/>
      </w:pPr>
      <w:r>
        <w:t>L’occupant fournit au c</w:t>
      </w:r>
      <w:r w:rsidR="00ED42D4">
        <w:t>entre hospitalier les supports permettant d’informer de façon claire et transparente les patients sur les modalités de facturation des dispositifs dont ils bénéficient.</w:t>
      </w:r>
    </w:p>
    <w:p w14:paraId="32E515F5" w14:textId="77777777" w:rsidR="003A4797" w:rsidRDefault="00ED42D4">
      <w:pPr>
        <w:pStyle w:val="Corpsdetexte"/>
        <w:spacing w:before="124" w:line="242" w:lineRule="auto"/>
        <w:ind w:right="425"/>
        <w:jc w:val="both"/>
      </w:pPr>
      <w:r>
        <w:t>L’occupant facture les dispositifs au tarif prévu par la Liste des Produits et Prestations Remboursables en vigueur au moment de la fourniture, ou à un tarif inférieur.</w:t>
      </w:r>
    </w:p>
    <w:p w14:paraId="19883884" w14:textId="77777777" w:rsidR="003A4797" w:rsidRDefault="00ED42D4">
      <w:pPr>
        <w:pStyle w:val="Corpsdetexte"/>
        <w:spacing w:before="121" w:line="244" w:lineRule="auto"/>
        <w:ind w:right="422"/>
        <w:jc w:val="both"/>
      </w:pPr>
      <w:r>
        <w:t>Pour les dispositifs non visés par la Liste des Produits et Prestations Remboursables, les tarifs ne peuvent dépasser ceux prévus dans l’offre. La modification exceptionnelle de ces tarifs doit faire l’objet d’un avenant à la convention.</w:t>
      </w:r>
    </w:p>
    <w:p w14:paraId="19ECD1A2" w14:textId="77777777" w:rsidR="003A4797" w:rsidRDefault="00ED42D4" w:rsidP="002C55ED">
      <w:pPr>
        <w:pStyle w:val="Corpsdetexte"/>
        <w:spacing w:before="119" w:line="242" w:lineRule="auto"/>
        <w:ind w:right="428"/>
        <w:jc w:val="both"/>
      </w:pPr>
      <w:r>
        <w:t>Il est par ailleurs rappelé que les consultants conservent le droit d’accepter ou non les produits proposés par l’occupant.</w:t>
      </w:r>
    </w:p>
    <w:p w14:paraId="2D32F7BD" w14:textId="6EF34714" w:rsidR="003A4797" w:rsidRPr="00976405" w:rsidRDefault="00ED42D4" w:rsidP="002C55ED">
      <w:pPr>
        <w:pStyle w:val="Corpsdetexte"/>
        <w:spacing w:before="120" w:line="245" w:lineRule="auto"/>
        <w:ind w:left="284" w:right="420"/>
        <w:jc w:val="both"/>
        <w:rPr>
          <w:b/>
        </w:rPr>
      </w:pPr>
      <w:r>
        <w:t xml:space="preserve">L’occupant se charge des démarches administratives pour les remboursements auprès des différents centres de prise en charge d’assurance maladie dont dépendent les consultants, y </w:t>
      </w:r>
      <w:r>
        <w:lastRenderedPageBreak/>
        <w:t>compris les caisses complémentaires le cas échéant.</w:t>
      </w:r>
      <w:r w:rsidR="00976405">
        <w:t xml:space="preserve"> </w:t>
      </w:r>
      <w:r w:rsidR="00976405" w:rsidRPr="00976405">
        <w:rPr>
          <w:b/>
        </w:rPr>
        <w:t>A ce titre, a</w:t>
      </w:r>
      <w:r w:rsidRPr="00976405">
        <w:rPr>
          <w:b/>
        </w:rPr>
        <w:t>ucune intervention du centre hospitalier de Cholet ne peut être envisagée.</w:t>
      </w:r>
    </w:p>
    <w:p w14:paraId="1756D6DE" w14:textId="77777777" w:rsidR="003A4797" w:rsidRDefault="00ED42D4">
      <w:pPr>
        <w:pStyle w:val="Titre2"/>
        <w:numPr>
          <w:ilvl w:val="1"/>
          <w:numId w:val="5"/>
        </w:numPr>
        <w:tabs>
          <w:tab w:val="left" w:pos="650"/>
        </w:tabs>
        <w:spacing w:before="222"/>
        <w:ind w:left="650" w:hanging="368"/>
        <w:rPr>
          <w:u w:val="none"/>
        </w:rPr>
      </w:pPr>
      <w:r>
        <w:rPr>
          <w:u w:val="none"/>
        </w:rPr>
        <w:t>–</w:t>
      </w:r>
      <w:r>
        <w:rPr>
          <w:spacing w:val="-8"/>
          <w:u w:val="none"/>
        </w:rPr>
        <w:t xml:space="preserve"> </w:t>
      </w:r>
      <w:r>
        <w:t>Obligation</w:t>
      </w:r>
      <w:r>
        <w:rPr>
          <w:spacing w:val="-7"/>
        </w:rPr>
        <w:t xml:space="preserve"> </w:t>
      </w:r>
      <w:r>
        <w:t>de</w:t>
      </w:r>
      <w:r>
        <w:rPr>
          <w:spacing w:val="-5"/>
        </w:rPr>
        <w:t xml:space="preserve"> </w:t>
      </w:r>
      <w:r>
        <w:t>confidentialité</w:t>
      </w:r>
      <w:r>
        <w:rPr>
          <w:spacing w:val="-4"/>
        </w:rPr>
        <w:t xml:space="preserve"> </w:t>
      </w:r>
      <w:r>
        <w:t>et</w:t>
      </w:r>
      <w:r>
        <w:rPr>
          <w:spacing w:val="-3"/>
        </w:rPr>
        <w:t xml:space="preserve"> </w:t>
      </w:r>
      <w:r>
        <w:t>de</w:t>
      </w:r>
      <w:r>
        <w:rPr>
          <w:spacing w:val="-6"/>
        </w:rPr>
        <w:t xml:space="preserve"> </w:t>
      </w:r>
      <w:r>
        <w:t>protection</w:t>
      </w:r>
      <w:r>
        <w:rPr>
          <w:spacing w:val="-7"/>
        </w:rPr>
        <w:t xml:space="preserve"> </w:t>
      </w:r>
      <w:r>
        <w:t>des</w:t>
      </w:r>
      <w:r>
        <w:rPr>
          <w:spacing w:val="-3"/>
        </w:rPr>
        <w:t xml:space="preserve"> </w:t>
      </w:r>
      <w:r>
        <w:rPr>
          <w:spacing w:val="-2"/>
        </w:rPr>
        <w:t>données</w:t>
      </w:r>
    </w:p>
    <w:p w14:paraId="797DC7E1" w14:textId="77777777" w:rsidR="003A4797" w:rsidRDefault="00ED42D4">
      <w:pPr>
        <w:pStyle w:val="Corpsdetexte"/>
        <w:spacing w:before="182" w:line="244" w:lineRule="auto"/>
        <w:ind w:right="422"/>
        <w:jc w:val="both"/>
      </w:pPr>
      <w:r>
        <w:t>L’occupant est tenu à une obligation générale de confidentialité et de protection des données à caractère personnel. Il s’engage en particulier à respecter la règlementation en vigueur applicable au traitement de données à caractère personnel et, en particulier, le règlement (UE) 2016/679 du Parlement européen et du Conseil du 27 avril 2016 applicable à compter du 25 mai 2018 (ci-après,</w:t>
      </w:r>
    </w:p>
    <w:p w14:paraId="6969FCA5" w14:textId="77777777" w:rsidR="003A4797" w:rsidRDefault="00ED42D4">
      <w:pPr>
        <w:pStyle w:val="Corpsdetexte"/>
        <w:spacing w:line="244" w:lineRule="exact"/>
        <w:jc w:val="both"/>
      </w:pPr>
      <w:r>
        <w:t>«</w:t>
      </w:r>
      <w:r>
        <w:rPr>
          <w:spacing w:val="-3"/>
        </w:rPr>
        <w:t xml:space="preserve"> </w:t>
      </w:r>
      <w:proofErr w:type="gramStart"/>
      <w:r>
        <w:t>le</w:t>
      </w:r>
      <w:proofErr w:type="gramEnd"/>
      <w:r>
        <w:rPr>
          <w:spacing w:val="-2"/>
        </w:rPr>
        <w:t xml:space="preserve"> </w:t>
      </w:r>
      <w:r>
        <w:t>règlement</w:t>
      </w:r>
      <w:r>
        <w:rPr>
          <w:spacing w:val="-3"/>
        </w:rPr>
        <w:t xml:space="preserve"> </w:t>
      </w:r>
      <w:r>
        <w:t>européen</w:t>
      </w:r>
      <w:r>
        <w:rPr>
          <w:spacing w:val="-7"/>
        </w:rPr>
        <w:t xml:space="preserve"> </w:t>
      </w:r>
      <w:r>
        <w:t>sur</w:t>
      </w:r>
      <w:r>
        <w:rPr>
          <w:spacing w:val="-1"/>
        </w:rPr>
        <w:t xml:space="preserve"> </w:t>
      </w:r>
      <w:r>
        <w:t>la</w:t>
      </w:r>
      <w:r>
        <w:rPr>
          <w:spacing w:val="-3"/>
        </w:rPr>
        <w:t xml:space="preserve"> </w:t>
      </w:r>
      <w:r>
        <w:t>protection</w:t>
      </w:r>
      <w:r>
        <w:rPr>
          <w:spacing w:val="-2"/>
        </w:rPr>
        <w:t xml:space="preserve"> </w:t>
      </w:r>
      <w:r>
        <w:t>des</w:t>
      </w:r>
      <w:r>
        <w:rPr>
          <w:spacing w:val="-4"/>
        </w:rPr>
        <w:t xml:space="preserve"> </w:t>
      </w:r>
      <w:r>
        <w:t>données</w:t>
      </w:r>
      <w:r>
        <w:rPr>
          <w:spacing w:val="-3"/>
        </w:rPr>
        <w:t xml:space="preserve"> </w:t>
      </w:r>
      <w:r>
        <w:t>[RGPD]</w:t>
      </w:r>
      <w:r>
        <w:rPr>
          <w:spacing w:val="2"/>
        </w:rPr>
        <w:t xml:space="preserve"> </w:t>
      </w:r>
      <w:r>
        <w:rPr>
          <w:spacing w:val="-5"/>
        </w:rPr>
        <w:t>»).</w:t>
      </w:r>
    </w:p>
    <w:p w14:paraId="220E342A" w14:textId="77777777" w:rsidR="003A4797" w:rsidRDefault="00ED42D4">
      <w:pPr>
        <w:pStyle w:val="Corpsdetexte"/>
        <w:spacing w:before="126" w:line="242" w:lineRule="auto"/>
        <w:ind w:right="428"/>
        <w:jc w:val="both"/>
      </w:pPr>
      <w:r>
        <w:t>L’occupant s’engage</w:t>
      </w:r>
      <w:r>
        <w:rPr>
          <w:spacing w:val="-1"/>
        </w:rPr>
        <w:t xml:space="preserve"> </w:t>
      </w:r>
      <w:r>
        <w:t>à appliquer ou à</w:t>
      </w:r>
      <w:r>
        <w:rPr>
          <w:spacing w:val="-1"/>
        </w:rPr>
        <w:t xml:space="preserve"> </w:t>
      </w:r>
      <w:r>
        <w:t>faire appliquer le secret professionnel sur les informations et les documents auxquels il a accès pendant la durée de l’occupation.</w:t>
      </w:r>
    </w:p>
    <w:p w14:paraId="15F3EA28" w14:textId="77777777" w:rsidR="003A4797" w:rsidRDefault="003A4797">
      <w:pPr>
        <w:pStyle w:val="Corpsdetexte"/>
        <w:spacing w:before="106"/>
        <w:ind w:left="0"/>
      </w:pPr>
    </w:p>
    <w:p w14:paraId="496AAB2A" w14:textId="77777777" w:rsidR="003A4797" w:rsidRDefault="00ED42D4">
      <w:pPr>
        <w:pStyle w:val="Titre2"/>
        <w:jc w:val="both"/>
        <w:rPr>
          <w:u w:val="none"/>
        </w:rPr>
      </w:pPr>
      <w:r>
        <w:t>Article</w:t>
      </w:r>
      <w:r>
        <w:rPr>
          <w:spacing w:val="-6"/>
        </w:rPr>
        <w:t xml:space="preserve"> </w:t>
      </w:r>
      <w:r>
        <w:t>7</w:t>
      </w:r>
      <w:r>
        <w:rPr>
          <w:spacing w:val="-4"/>
        </w:rPr>
        <w:t xml:space="preserve"> </w:t>
      </w:r>
      <w:r>
        <w:t>:</w:t>
      </w:r>
      <w:r>
        <w:rPr>
          <w:spacing w:val="-5"/>
        </w:rPr>
        <w:t xml:space="preserve"> </w:t>
      </w:r>
      <w:r>
        <w:t>TARIFICATION</w:t>
      </w:r>
      <w:r>
        <w:rPr>
          <w:spacing w:val="-3"/>
        </w:rPr>
        <w:t xml:space="preserve"> </w:t>
      </w:r>
      <w:r>
        <w:t>DE</w:t>
      </w:r>
      <w:r>
        <w:rPr>
          <w:spacing w:val="-5"/>
        </w:rPr>
        <w:t xml:space="preserve"> </w:t>
      </w:r>
      <w:r>
        <w:t>VENTE</w:t>
      </w:r>
      <w:r>
        <w:rPr>
          <w:spacing w:val="-4"/>
        </w:rPr>
        <w:t xml:space="preserve"> </w:t>
      </w:r>
      <w:r>
        <w:t>DES</w:t>
      </w:r>
      <w:r>
        <w:rPr>
          <w:spacing w:val="-4"/>
        </w:rPr>
        <w:t xml:space="preserve"> </w:t>
      </w:r>
      <w:r>
        <w:t>PRODUITS</w:t>
      </w:r>
      <w:r>
        <w:rPr>
          <w:spacing w:val="-2"/>
        </w:rPr>
        <w:t xml:space="preserve"> </w:t>
      </w:r>
      <w:r>
        <w:t>ET</w:t>
      </w:r>
      <w:r>
        <w:rPr>
          <w:spacing w:val="-6"/>
        </w:rPr>
        <w:t xml:space="preserve"> </w:t>
      </w:r>
      <w:r>
        <w:t>DES</w:t>
      </w:r>
      <w:r>
        <w:rPr>
          <w:spacing w:val="-4"/>
        </w:rPr>
        <w:t xml:space="preserve"> </w:t>
      </w:r>
      <w:r>
        <w:rPr>
          <w:spacing w:val="-2"/>
        </w:rPr>
        <w:t>PRESTATIONS</w:t>
      </w:r>
    </w:p>
    <w:p w14:paraId="1C3551A9" w14:textId="77777777" w:rsidR="003A4797" w:rsidRDefault="00ED42D4">
      <w:pPr>
        <w:pStyle w:val="Corpsdetexte"/>
        <w:spacing w:before="247" w:line="242" w:lineRule="auto"/>
      </w:pPr>
      <w:r>
        <w:t>L’occupant</w:t>
      </w:r>
      <w:r>
        <w:rPr>
          <w:spacing w:val="80"/>
        </w:rPr>
        <w:t xml:space="preserve"> </w:t>
      </w:r>
      <w:r>
        <w:t>facture</w:t>
      </w:r>
      <w:r>
        <w:rPr>
          <w:spacing w:val="80"/>
        </w:rPr>
        <w:t xml:space="preserve"> </w:t>
      </w:r>
      <w:r>
        <w:t>les</w:t>
      </w:r>
      <w:r>
        <w:rPr>
          <w:spacing w:val="80"/>
        </w:rPr>
        <w:t xml:space="preserve"> </w:t>
      </w:r>
      <w:r>
        <w:t>dispositifs</w:t>
      </w:r>
      <w:r>
        <w:rPr>
          <w:spacing w:val="80"/>
        </w:rPr>
        <w:t xml:space="preserve"> </w:t>
      </w:r>
      <w:r>
        <w:t>au</w:t>
      </w:r>
      <w:r>
        <w:rPr>
          <w:spacing w:val="80"/>
        </w:rPr>
        <w:t xml:space="preserve"> </w:t>
      </w:r>
      <w:r>
        <w:t>tarif</w:t>
      </w:r>
      <w:r>
        <w:rPr>
          <w:spacing w:val="80"/>
        </w:rPr>
        <w:t xml:space="preserve"> </w:t>
      </w:r>
      <w:r>
        <w:t>prévu</w:t>
      </w:r>
      <w:r>
        <w:rPr>
          <w:spacing w:val="80"/>
        </w:rPr>
        <w:t xml:space="preserve"> </w:t>
      </w:r>
      <w:r>
        <w:t>par</w:t>
      </w:r>
      <w:r>
        <w:rPr>
          <w:spacing w:val="80"/>
        </w:rPr>
        <w:t xml:space="preserve"> </w:t>
      </w:r>
      <w:r>
        <w:t>la</w:t>
      </w:r>
      <w:r>
        <w:rPr>
          <w:spacing w:val="80"/>
        </w:rPr>
        <w:t xml:space="preserve"> </w:t>
      </w:r>
      <w:r>
        <w:t>Liste</w:t>
      </w:r>
      <w:r>
        <w:rPr>
          <w:spacing w:val="80"/>
        </w:rPr>
        <w:t xml:space="preserve"> </w:t>
      </w:r>
      <w:r>
        <w:t>des</w:t>
      </w:r>
      <w:r>
        <w:rPr>
          <w:spacing w:val="80"/>
        </w:rPr>
        <w:t xml:space="preserve"> </w:t>
      </w:r>
      <w:r>
        <w:t>Produits</w:t>
      </w:r>
      <w:r>
        <w:rPr>
          <w:spacing w:val="80"/>
        </w:rPr>
        <w:t xml:space="preserve"> </w:t>
      </w:r>
      <w:r>
        <w:t>et</w:t>
      </w:r>
      <w:r>
        <w:rPr>
          <w:spacing w:val="80"/>
        </w:rPr>
        <w:t xml:space="preserve"> </w:t>
      </w:r>
      <w:r>
        <w:t>Prestations</w:t>
      </w:r>
      <w:r>
        <w:rPr>
          <w:spacing w:val="40"/>
        </w:rPr>
        <w:t xml:space="preserve"> </w:t>
      </w:r>
      <w:r>
        <w:t>Remboursables en vigueur au moment de la fourniture, ou à un tarif inférieur.</w:t>
      </w:r>
    </w:p>
    <w:p w14:paraId="125D57B7" w14:textId="77777777" w:rsidR="003A4797" w:rsidRDefault="00ED42D4">
      <w:pPr>
        <w:pStyle w:val="Corpsdetexte"/>
        <w:spacing w:before="73" w:line="244" w:lineRule="auto"/>
        <w:ind w:right="421"/>
        <w:jc w:val="both"/>
      </w:pPr>
      <w:r>
        <w:t>Les tarifs des dispositifs</w:t>
      </w:r>
      <w:r>
        <w:rPr>
          <w:spacing w:val="-2"/>
        </w:rPr>
        <w:t xml:space="preserve"> </w:t>
      </w:r>
      <w:r>
        <w:t>non visés par la Liste des Produits et Prestations Remboursables peuvent être révisés annuellement (hors année de prise d’effet de la convention) par l’occupant, selon les modalités décrites dans son offre,</w:t>
      </w:r>
      <w:r>
        <w:rPr>
          <w:spacing w:val="14"/>
        </w:rPr>
        <w:t xml:space="preserve"> </w:t>
      </w:r>
      <w:r>
        <w:t>et</w:t>
      </w:r>
      <w:r>
        <w:rPr>
          <w:spacing w:val="14"/>
        </w:rPr>
        <w:t xml:space="preserve"> </w:t>
      </w:r>
      <w:r>
        <w:t>sous réserve d’en informer</w:t>
      </w:r>
      <w:r>
        <w:rPr>
          <w:spacing w:val="14"/>
        </w:rPr>
        <w:t xml:space="preserve"> </w:t>
      </w:r>
      <w:r>
        <w:t>le</w:t>
      </w:r>
      <w:r>
        <w:rPr>
          <w:spacing w:val="19"/>
        </w:rPr>
        <w:t xml:space="preserve"> </w:t>
      </w:r>
      <w:r>
        <w:t>centre hospitalier</w:t>
      </w:r>
      <w:r>
        <w:rPr>
          <w:spacing w:val="14"/>
        </w:rPr>
        <w:t xml:space="preserve"> </w:t>
      </w:r>
      <w:r>
        <w:t>au moins un</w:t>
      </w:r>
    </w:p>
    <w:p w14:paraId="21FACCCB" w14:textId="77777777" w:rsidR="003A4797" w:rsidRDefault="00ED42D4">
      <w:pPr>
        <w:pStyle w:val="Corpsdetexte"/>
        <w:spacing w:line="248" w:lineRule="exact"/>
        <w:jc w:val="both"/>
      </w:pPr>
      <w:r>
        <w:t>(1)</w:t>
      </w:r>
      <w:r>
        <w:rPr>
          <w:spacing w:val="-3"/>
        </w:rPr>
        <w:t xml:space="preserve"> </w:t>
      </w:r>
      <w:r>
        <w:t>mois</w:t>
      </w:r>
      <w:r>
        <w:rPr>
          <w:spacing w:val="-1"/>
        </w:rPr>
        <w:t xml:space="preserve"> </w:t>
      </w:r>
      <w:r>
        <w:t>avant</w:t>
      </w:r>
      <w:r>
        <w:rPr>
          <w:spacing w:val="-2"/>
        </w:rPr>
        <w:t xml:space="preserve"> </w:t>
      </w:r>
      <w:r>
        <w:t>leur prise</w:t>
      </w:r>
      <w:r>
        <w:rPr>
          <w:spacing w:val="-3"/>
        </w:rPr>
        <w:t xml:space="preserve"> </w:t>
      </w:r>
      <w:r>
        <w:t>d’effet,</w:t>
      </w:r>
      <w:r>
        <w:rPr>
          <w:spacing w:val="-1"/>
        </w:rPr>
        <w:t xml:space="preserve"> </w:t>
      </w:r>
      <w:r>
        <w:t>aux</w:t>
      </w:r>
      <w:r>
        <w:rPr>
          <w:spacing w:val="-5"/>
        </w:rPr>
        <w:t xml:space="preserve"> </w:t>
      </w:r>
      <w:r>
        <w:t>fins</w:t>
      </w:r>
      <w:r>
        <w:rPr>
          <w:spacing w:val="-4"/>
        </w:rPr>
        <w:t xml:space="preserve"> </w:t>
      </w:r>
      <w:r>
        <w:t>de</w:t>
      </w:r>
      <w:r>
        <w:rPr>
          <w:spacing w:val="-1"/>
        </w:rPr>
        <w:t xml:space="preserve"> </w:t>
      </w:r>
      <w:r>
        <w:t>vérifications</w:t>
      </w:r>
      <w:r>
        <w:rPr>
          <w:spacing w:val="-2"/>
        </w:rPr>
        <w:t xml:space="preserve"> </w:t>
      </w:r>
      <w:r>
        <w:t>du</w:t>
      </w:r>
      <w:r>
        <w:rPr>
          <w:spacing w:val="-3"/>
        </w:rPr>
        <w:t xml:space="preserve"> </w:t>
      </w:r>
      <w:r>
        <w:t>respect</w:t>
      </w:r>
      <w:r>
        <w:rPr>
          <w:spacing w:val="-1"/>
        </w:rPr>
        <w:t xml:space="preserve"> </w:t>
      </w:r>
      <w:r>
        <w:t>des</w:t>
      </w:r>
      <w:r>
        <w:rPr>
          <w:spacing w:val="-3"/>
        </w:rPr>
        <w:t xml:space="preserve"> </w:t>
      </w:r>
      <w:r>
        <w:t>termes</w:t>
      </w:r>
      <w:r>
        <w:rPr>
          <w:spacing w:val="-2"/>
        </w:rPr>
        <w:t xml:space="preserve"> </w:t>
      </w:r>
      <w:r>
        <w:t>de</w:t>
      </w:r>
      <w:r>
        <w:rPr>
          <w:spacing w:val="-3"/>
        </w:rPr>
        <w:t xml:space="preserve"> </w:t>
      </w:r>
      <w:r>
        <w:t>la</w:t>
      </w:r>
      <w:r>
        <w:rPr>
          <w:spacing w:val="-2"/>
        </w:rPr>
        <w:t xml:space="preserve"> convention.</w:t>
      </w:r>
    </w:p>
    <w:p w14:paraId="2D8F3BE6" w14:textId="77777777" w:rsidR="003A4797" w:rsidRDefault="00ED42D4">
      <w:pPr>
        <w:pStyle w:val="Titre2"/>
        <w:spacing w:before="237"/>
        <w:rPr>
          <w:u w:val="none"/>
        </w:rPr>
      </w:pPr>
      <w:r>
        <w:t>Article 8</w:t>
      </w:r>
      <w:r>
        <w:rPr>
          <w:spacing w:val="-2"/>
        </w:rPr>
        <w:t xml:space="preserve"> </w:t>
      </w:r>
      <w:r>
        <w:t>:</w:t>
      </w:r>
      <w:r>
        <w:rPr>
          <w:spacing w:val="-2"/>
        </w:rPr>
        <w:t xml:space="preserve"> REDEVANCE</w:t>
      </w:r>
    </w:p>
    <w:p w14:paraId="6AF9AA36" w14:textId="77777777" w:rsidR="003A4797" w:rsidRDefault="00ED42D4">
      <w:pPr>
        <w:pStyle w:val="Paragraphedeliste"/>
        <w:numPr>
          <w:ilvl w:val="1"/>
          <w:numId w:val="4"/>
        </w:numPr>
        <w:tabs>
          <w:tab w:val="left" w:pos="650"/>
        </w:tabs>
        <w:spacing w:before="121"/>
        <w:ind w:left="650" w:hanging="368"/>
        <w:jc w:val="both"/>
        <w:rPr>
          <w:rFonts w:ascii="Arial" w:hAnsi="Arial"/>
          <w:b/>
        </w:rPr>
      </w:pPr>
      <w:r>
        <w:rPr>
          <w:rFonts w:ascii="Arial" w:hAnsi="Arial"/>
          <w:b/>
        </w:rPr>
        <w:t>–</w:t>
      </w:r>
      <w:r>
        <w:rPr>
          <w:rFonts w:ascii="Arial" w:hAnsi="Arial"/>
          <w:b/>
          <w:spacing w:val="-4"/>
        </w:rPr>
        <w:t xml:space="preserve"> </w:t>
      </w:r>
      <w:r>
        <w:rPr>
          <w:rFonts w:ascii="Arial" w:hAnsi="Arial"/>
          <w:b/>
          <w:u w:val="single"/>
        </w:rPr>
        <w:t>Détermination</w:t>
      </w:r>
      <w:r>
        <w:rPr>
          <w:rFonts w:ascii="Arial" w:hAnsi="Arial"/>
          <w:b/>
          <w:spacing w:val="-5"/>
          <w:u w:val="single"/>
        </w:rPr>
        <w:t xml:space="preserve"> </w:t>
      </w:r>
      <w:r>
        <w:rPr>
          <w:rFonts w:ascii="Arial" w:hAnsi="Arial"/>
          <w:b/>
          <w:u w:val="single"/>
        </w:rPr>
        <w:t>de</w:t>
      </w:r>
      <w:r>
        <w:rPr>
          <w:rFonts w:ascii="Arial" w:hAnsi="Arial"/>
          <w:b/>
          <w:spacing w:val="-4"/>
          <w:u w:val="single"/>
        </w:rPr>
        <w:t xml:space="preserve"> </w:t>
      </w:r>
      <w:r>
        <w:rPr>
          <w:rFonts w:ascii="Arial" w:hAnsi="Arial"/>
          <w:b/>
          <w:u w:val="single"/>
        </w:rPr>
        <w:t>la</w:t>
      </w:r>
      <w:r>
        <w:rPr>
          <w:rFonts w:ascii="Arial" w:hAnsi="Arial"/>
          <w:b/>
          <w:spacing w:val="-1"/>
          <w:u w:val="single"/>
        </w:rPr>
        <w:t xml:space="preserve"> </w:t>
      </w:r>
      <w:r>
        <w:rPr>
          <w:rFonts w:ascii="Arial" w:hAnsi="Arial"/>
          <w:b/>
          <w:spacing w:val="-2"/>
          <w:u w:val="single"/>
        </w:rPr>
        <w:t>redevance</w:t>
      </w:r>
    </w:p>
    <w:p w14:paraId="0703DAA6" w14:textId="77777777" w:rsidR="003A4797" w:rsidRDefault="00ED42D4">
      <w:pPr>
        <w:pStyle w:val="Corpsdetexte"/>
        <w:spacing w:before="181" w:line="230" w:lineRule="auto"/>
        <w:ind w:right="421"/>
        <w:jc w:val="both"/>
      </w:pPr>
      <w:r>
        <w:t>L’occupant est assujetti au paiement d’une redevance en contrepartie de l’occupation temporaire du domaine public au titre des activités définies à l’article 2 du présent document et des charges payées par le centre hospitalier au titre des consommations d’électricité et d’eau, de la prestation d’élimination des déchets, de la taxe d’enlèvement des ordures ménagères et de la redevance spéciale instituée pour le traitement des déchets.</w:t>
      </w:r>
    </w:p>
    <w:p w14:paraId="39E7BDB0" w14:textId="77777777" w:rsidR="002C55ED" w:rsidRDefault="002C55ED" w:rsidP="002C55ED">
      <w:pPr>
        <w:pStyle w:val="Corpsdetexte"/>
        <w:spacing w:before="101"/>
        <w:ind w:left="0"/>
      </w:pPr>
    </w:p>
    <w:p w14:paraId="0A64E94D" w14:textId="77777777" w:rsidR="003A4797" w:rsidRDefault="00ED42D4" w:rsidP="002C55ED">
      <w:pPr>
        <w:ind w:left="284"/>
        <w:rPr>
          <w:rFonts w:ascii="Arial"/>
          <w:b/>
        </w:rPr>
      </w:pPr>
      <w:r>
        <w:rPr>
          <w:rFonts w:ascii="Arial"/>
          <w:b/>
        </w:rPr>
        <w:t>Minimum</w:t>
      </w:r>
      <w:r>
        <w:rPr>
          <w:rFonts w:ascii="Arial"/>
          <w:b/>
          <w:spacing w:val="-5"/>
        </w:rPr>
        <w:t xml:space="preserve"> </w:t>
      </w:r>
      <w:r>
        <w:rPr>
          <w:rFonts w:ascii="Arial"/>
          <w:b/>
          <w:spacing w:val="-2"/>
        </w:rPr>
        <w:t>garanti</w:t>
      </w:r>
    </w:p>
    <w:p w14:paraId="5C56D2B6" w14:textId="77777777" w:rsidR="003A4797" w:rsidRDefault="00ED42D4">
      <w:pPr>
        <w:pStyle w:val="Corpsdetexte"/>
        <w:spacing w:before="2" w:line="244" w:lineRule="auto"/>
        <w:ind w:right="424"/>
        <w:jc w:val="both"/>
      </w:pPr>
      <w:r>
        <w:t xml:space="preserve">Dans le cas où le montant de la redevance variable décrite ci-après est inférieur au montant minimum garanti, le montant de la redevance due pour le semestre est égal au montant minimum </w:t>
      </w:r>
      <w:r>
        <w:rPr>
          <w:spacing w:val="-2"/>
        </w:rPr>
        <w:t>garanti.</w:t>
      </w:r>
    </w:p>
    <w:p w14:paraId="09DE829C" w14:textId="77777777" w:rsidR="003A4797" w:rsidRDefault="00ED42D4">
      <w:pPr>
        <w:pStyle w:val="Corpsdetexte"/>
        <w:spacing w:before="117"/>
        <w:jc w:val="both"/>
      </w:pPr>
      <w:r>
        <w:t>Ce</w:t>
      </w:r>
      <w:r>
        <w:rPr>
          <w:spacing w:val="-5"/>
        </w:rPr>
        <w:t xml:space="preserve"> </w:t>
      </w:r>
      <w:r w:rsidR="002C55ED">
        <w:t>m</w:t>
      </w:r>
      <w:r>
        <w:t>ontant</w:t>
      </w:r>
      <w:r>
        <w:rPr>
          <w:spacing w:val="-2"/>
        </w:rPr>
        <w:t xml:space="preserve"> </w:t>
      </w:r>
      <w:r>
        <w:t>minimum</w:t>
      </w:r>
      <w:r>
        <w:rPr>
          <w:spacing w:val="-4"/>
        </w:rPr>
        <w:t xml:space="preserve"> </w:t>
      </w:r>
      <w:r>
        <w:t>garanti</w:t>
      </w:r>
      <w:r>
        <w:rPr>
          <w:spacing w:val="-5"/>
        </w:rPr>
        <w:t xml:space="preserve"> </w:t>
      </w:r>
      <w:r>
        <w:t>est</w:t>
      </w:r>
      <w:r>
        <w:rPr>
          <w:spacing w:val="-2"/>
        </w:rPr>
        <w:t xml:space="preserve"> </w:t>
      </w:r>
      <w:r>
        <w:t>indiqué</w:t>
      </w:r>
      <w:r>
        <w:rPr>
          <w:spacing w:val="-3"/>
        </w:rPr>
        <w:t xml:space="preserve"> </w:t>
      </w:r>
      <w:r>
        <w:t>par</w:t>
      </w:r>
      <w:r>
        <w:rPr>
          <w:spacing w:val="-3"/>
        </w:rPr>
        <w:t xml:space="preserve"> </w:t>
      </w:r>
      <w:r>
        <w:t>l’occupant</w:t>
      </w:r>
      <w:r>
        <w:rPr>
          <w:spacing w:val="-2"/>
        </w:rPr>
        <w:t xml:space="preserve"> </w:t>
      </w:r>
      <w:r>
        <w:t>sur</w:t>
      </w:r>
      <w:r>
        <w:rPr>
          <w:spacing w:val="-3"/>
        </w:rPr>
        <w:t xml:space="preserve"> </w:t>
      </w:r>
      <w:r>
        <w:t>le</w:t>
      </w:r>
      <w:r>
        <w:rPr>
          <w:spacing w:val="-4"/>
        </w:rPr>
        <w:t xml:space="preserve"> </w:t>
      </w:r>
      <w:r>
        <w:t>bordereau</w:t>
      </w:r>
      <w:r>
        <w:rPr>
          <w:spacing w:val="-4"/>
        </w:rPr>
        <w:t xml:space="preserve"> </w:t>
      </w:r>
      <w:r>
        <w:t>de</w:t>
      </w:r>
      <w:r>
        <w:rPr>
          <w:spacing w:val="-4"/>
        </w:rPr>
        <w:t xml:space="preserve"> </w:t>
      </w:r>
      <w:r>
        <w:rPr>
          <w:spacing w:val="-2"/>
        </w:rPr>
        <w:t>prix.</w:t>
      </w:r>
    </w:p>
    <w:p w14:paraId="38456321" w14:textId="77777777" w:rsidR="003A4797" w:rsidRDefault="003A4797">
      <w:pPr>
        <w:pStyle w:val="Corpsdetexte"/>
        <w:spacing w:before="101"/>
        <w:ind w:left="0"/>
      </w:pPr>
    </w:p>
    <w:p w14:paraId="58F8B544" w14:textId="77777777" w:rsidR="003A4797" w:rsidRDefault="00ED42D4">
      <w:pPr>
        <w:ind w:left="282"/>
        <w:rPr>
          <w:rFonts w:ascii="Arial"/>
          <w:b/>
        </w:rPr>
      </w:pPr>
      <w:r>
        <w:rPr>
          <w:rFonts w:ascii="Arial"/>
          <w:b/>
        </w:rPr>
        <w:t>Redevance</w:t>
      </w:r>
      <w:r>
        <w:rPr>
          <w:rFonts w:ascii="Arial"/>
          <w:b/>
          <w:spacing w:val="-6"/>
        </w:rPr>
        <w:t xml:space="preserve"> </w:t>
      </w:r>
      <w:r>
        <w:rPr>
          <w:rFonts w:ascii="Arial"/>
          <w:b/>
          <w:spacing w:val="-2"/>
        </w:rPr>
        <w:t>variable</w:t>
      </w:r>
    </w:p>
    <w:p w14:paraId="584EC818" w14:textId="77777777" w:rsidR="003A4797" w:rsidRDefault="00ED42D4">
      <w:pPr>
        <w:pStyle w:val="Corpsdetexte"/>
        <w:spacing w:before="3" w:line="242" w:lineRule="auto"/>
        <w:ind w:right="424"/>
        <w:jc w:val="both"/>
      </w:pPr>
      <w:r>
        <w:t>La redevance variable correspond à un pourcentage appliqué au chiffre d’affaire HT résultant des consultations externes réalisées dans les locaux du centre hospitalier de Cholet. Ce montant sera majoré de la TVA en vigueur le jour du règlement.</w:t>
      </w:r>
    </w:p>
    <w:p w14:paraId="615F2B1D" w14:textId="77777777" w:rsidR="003A4797" w:rsidRDefault="00ED42D4">
      <w:pPr>
        <w:pStyle w:val="Corpsdetexte"/>
        <w:spacing w:before="124"/>
        <w:jc w:val="both"/>
      </w:pPr>
      <w:r>
        <w:t>Ce</w:t>
      </w:r>
      <w:r>
        <w:rPr>
          <w:spacing w:val="-4"/>
        </w:rPr>
        <w:t xml:space="preserve"> </w:t>
      </w:r>
      <w:r>
        <w:t>pourcentage</w:t>
      </w:r>
      <w:r>
        <w:rPr>
          <w:spacing w:val="-3"/>
        </w:rPr>
        <w:t xml:space="preserve"> </w:t>
      </w:r>
      <w:r>
        <w:t>est</w:t>
      </w:r>
      <w:r>
        <w:rPr>
          <w:spacing w:val="-1"/>
        </w:rPr>
        <w:t xml:space="preserve"> </w:t>
      </w:r>
      <w:r>
        <w:t>indiqué</w:t>
      </w:r>
      <w:r>
        <w:rPr>
          <w:spacing w:val="-2"/>
        </w:rPr>
        <w:t xml:space="preserve"> </w:t>
      </w:r>
      <w:r>
        <w:t>par</w:t>
      </w:r>
      <w:r>
        <w:rPr>
          <w:spacing w:val="-3"/>
        </w:rPr>
        <w:t xml:space="preserve"> </w:t>
      </w:r>
      <w:r>
        <w:t>l’occupant</w:t>
      </w:r>
      <w:r>
        <w:rPr>
          <w:spacing w:val="-2"/>
        </w:rPr>
        <w:t xml:space="preserve"> </w:t>
      </w:r>
      <w:r>
        <w:t>sur</w:t>
      </w:r>
      <w:r>
        <w:rPr>
          <w:spacing w:val="-4"/>
        </w:rPr>
        <w:t xml:space="preserve"> </w:t>
      </w:r>
      <w:r>
        <w:t>le</w:t>
      </w:r>
      <w:r>
        <w:rPr>
          <w:spacing w:val="-4"/>
        </w:rPr>
        <w:t xml:space="preserve"> </w:t>
      </w:r>
      <w:r>
        <w:t>bordereau</w:t>
      </w:r>
      <w:r>
        <w:rPr>
          <w:spacing w:val="-5"/>
        </w:rPr>
        <w:t xml:space="preserve"> </w:t>
      </w:r>
      <w:r>
        <w:t>de</w:t>
      </w:r>
      <w:r>
        <w:rPr>
          <w:spacing w:val="-2"/>
        </w:rPr>
        <w:t xml:space="preserve"> </w:t>
      </w:r>
      <w:r>
        <w:t>prix</w:t>
      </w:r>
      <w:r>
        <w:rPr>
          <w:spacing w:val="-3"/>
        </w:rPr>
        <w:t xml:space="preserve"> </w:t>
      </w:r>
      <w:r>
        <w:t>de</w:t>
      </w:r>
      <w:r>
        <w:rPr>
          <w:spacing w:val="-2"/>
        </w:rPr>
        <w:t xml:space="preserve"> </w:t>
      </w:r>
      <w:r>
        <w:t>chaque</w:t>
      </w:r>
      <w:r>
        <w:rPr>
          <w:spacing w:val="-5"/>
        </w:rPr>
        <w:t xml:space="preserve"> </w:t>
      </w:r>
      <w:r>
        <w:rPr>
          <w:spacing w:val="-4"/>
        </w:rPr>
        <w:t>lot.</w:t>
      </w:r>
    </w:p>
    <w:p w14:paraId="1B05F50B" w14:textId="0013A41A" w:rsidR="003A4797" w:rsidRDefault="00ED42D4">
      <w:pPr>
        <w:pStyle w:val="Corpsdetexte"/>
        <w:spacing w:before="123"/>
        <w:jc w:val="both"/>
      </w:pPr>
      <w:r>
        <w:t>A</w:t>
      </w:r>
      <w:r>
        <w:rPr>
          <w:spacing w:val="-5"/>
        </w:rPr>
        <w:t xml:space="preserve"> </w:t>
      </w:r>
      <w:r>
        <w:t>titre</w:t>
      </w:r>
      <w:r>
        <w:rPr>
          <w:spacing w:val="-4"/>
        </w:rPr>
        <w:t xml:space="preserve"> </w:t>
      </w:r>
      <w:r>
        <w:t>d’information,</w:t>
      </w:r>
      <w:r>
        <w:rPr>
          <w:spacing w:val="-2"/>
        </w:rPr>
        <w:t xml:space="preserve"> </w:t>
      </w:r>
      <w:r>
        <w:t>le</w:t>
      </w:r>
      <w:r>
        <w:rPr>
          <w:spacing w:val="-6"/>
        </w:rPr>
        <w:t xml:space="preserve"> </w:t>
      </w:r>
      <w:r>
        <w:t>chiffre</w:t>
      </w:r>
      <w:r>
        <w:rPr>
          <w:spacing w:val="-6"/>
        </w:rPr>
        <w:t xml:space="preserve"> </w:t>
      </w:r>
      <w:r>
        <w:t>d’affaire</w:t>
      </w:r>
      <w:r>
        <w:rPr>
          <w:spacing w:val="-5"/>
        </w:rPr>
        <w:t xml:space="preserve"> </w:t>
      </w:r>
      <w:r>
        <w:t>réalisé</w:t>
      </w:r>
      <w:r>
        <w:rPr>
          <w:spacing w:val="-4"/>
        </w:rPr>
        <w:t xml:space="preserve"> </w:t>
      </w:r>
      <w:r>
        <w:t>en</w:t>
      </w:r>
      <w:r>
        <w:rPr>
          <w:spacing w:val="-5"/>
        </w:rPr>
        <w:t xml:space="preserve"> </w:t>
      </w:r>
      <w:r w:rsidR="00B03133">
        <w:t>2024</w:t>
      </w:r>
      <w:r>
        <w:rPr>
          <w:spacing w:val="-4"/>
        </w:rPr>
        <w:t xml:space="preserve"> </w:t>
      </w:r>
      <w:r>
        <w:t>par</w:t>
      </w:r>
      <w:r>
        <w:rPr>
          <w:spacing w:val="-4"/>
        </w:rPr>
        <w:t xml:space="preserve"> </w:t>
      </w:r>
      <w:r w:rsidR="00192852">
        <w:t>l’occupant</w:t>
      </w:r>
      <w:r>
        <w:rPr>
          <w:spacing w:val="-4"/>
        </w:rPr>
        <w:t xml:space="preserve"> </w:t>
      </w:r>
      <w:r>
        <w:t>actuel</w:t>
      </w:r>
      <w:r>
        <w:rPr>
          <w:spacing w:val="-5"/>
        </w:rPr>
        <w:t xml:space="preserve"> </w:t>
      </w:r>
      <w:r>
        <w:t>s’élevait</w:t>
      </w:r>
      <w:r>
        <w:rPr>
          <w:spacing w:val="-2"/>
        </w:rPr>
        <w:t xml:space="preserve"> </w:t>
      </w:r>
      <w:r>
        <w:t>à</w:t>
      </w:r>
      <w:r>
        <w:rPr>
          <w:spacing w:val="4"/>
        </w:rPr>
        <w:t xml:space="preserve"> </w:t>
      </w:r>
      <w:r>
        <w:rPr>
          <w:spacing w:val="-10"/>
        </w:rPr>
        <w:t>:</w:t>
      </w:r>
    </w:p>
    <w:p w14:paraId="4E9663FD" w14:textId="77777777" w:rsidR="003A4797" w:rsidRDefault="00ED42D4">
      <w:pPr>
        <w:pStyle w:val="Paragraphedeliste"/>
        <w:numPr>
          <w:ilvl w:val="0"/>
          <w:numId w:val="3"/>
        </w:numPr>
        <w:tabs>
          <w:tab w:val="left" w:pos="417"/>
        </w:tabs>
        <w:spacing w:before="125"/>
        <w:ind w:left="417" w:hanging="135"/>
        <w:jc w:val="both"/>
      </w:pPr>
      <w:r>
        <w:t>pour</w:t>
      </w:r>
      <w:r>
        <w:rPr>
          <w:spacing w:val="2"/>
        </w:rPr>
        <w:t xml:space="preserve"> </w:t>
      </w:r>
      <w:r>
        <w:t>le lot</w:t>
      </w:r>
      <w:r>
        <w:rPr>
          <w:spacing w:val="1"/>
        </w:rPr>
        <w:t xml:space="preserve"> </w:t>
      </w:r>
      <w:r>
        <w:t>1</w:t>
      </w:r>
      <w:r>
        <w:rPr>
          <w:spacing w:val="-1"/>
        </w:rPr>
        <w:t xml:space="preserve"> </w:t>
      </w:r>
      <w:r w:rsidR="00B03133">
        <w:t>: 117</w:t>
      </w:r>
      <w:r>
        <w:rPr>
          <w:spacing w:val="2"/>
        </w:rPr>
        <w:t xml:space="preserve"> </w:t>
      </w:r>
      <w:r w:rsidR="00D6268B">
        <w:t>120</w:t>
      </w:r>
      <w:r>
        <w:rPr>
          <w:spacing w:val="-2"/>
        </w:rPr>
        <w:t xml:space="preserve"> </w:t>
      </w:r>
      <w:r>
        <w:t>€</w:t>
      </w:r>
      <w:r>
        <w:rPr>
          <w:spacing w:val="-1"/>
        </w:rPr>
        <w:t xml:space="preserve"> </w:t>
      </w:r>
      <w:r>
        <w:t>HT</w:t>
      </w:r>
      <w:r>
        <w:rPr>
          <w:spacing w:val="1"/>
        </w:rPr>
        <w:t xml:space="preserve"> </w:t>
      </w:r>
      <w:r>
        <w:rPr>
          <w:spacing w:val="-10"/>
        </w:rPr>
        <w:t>;</w:t>
      </w:r>
    </w:p>
    <w:p w14:paraId="7A86B534" w14:textId="77777777" w:rsidR="003A4797" w:rsidRDefault="00ED42D4">
      <w:pPr>
        <w:pStyle w:val="Paragraphedeliste"/>
        <w:numPr>
          <w:ilvl w:val="0"/>
          <w:numId w:val="3"/>
        </w:numPr>
        <w:tabs>
          <w:tab w:val="left" w:pos="417"/>
        </w:tabs>
        <w:spacing w:before="111"/>
        <w:ind w:left="417" w:hanging="135"/>
        <w:jc w:val="both"/>
      </w:pPr>
      <w:r>
        <w:t>pour</w:t>
      </w:r>
      <w:r>
        <w:rPr>
          <w:spacing w:val="2"/>
        </w:rPr>
        <w:t xml:space="preserve"> </w:t>
      </w:r>
      <w:r w:rsidR="00D6268B">
        <w:t>le lot 2 : 119</w:t>
      </w:r>
      <w:r>
        <w:rPr>
          <w:spacing w:val="1"/>
        </w:rPr>
        <w:t xml:space="preserve"> </w:t>
      </w:r>
      <w:r w:rsidR="00D6268B">
        <w:t>760</w:t>
      </w:r>
      <w:r>
        <w:rPr>
          <w:spacing w:val="-2"/>
        </w:rPr>
        <w:t xml:space="preserve"> </w:t>
      </w:r>
      <w:r>
        <w:t>€</w:t>
      </w:r>
      <w:r>
        <w:rPr>
          <w:spacing w:val="-2"/>
        </w:rPr>
        <w:t xml:space="preserve"> </w:t>
      </w:r>
      <w:r>
        <w:rPr>
          <w:spacing w:val="-5"/>
        </w:rPr>
        <w:t>HT.</w:t>
      </w:r>
    </w:p>
    <w:p w14:paraId="1CE272FF" w14:textId="77777777" w:rsidR="003A4797" w:rsidRDefault="003A4797">
      <w:pPr>
        <w:pStyle w:val="Corpsdetexte"/>
        <w:spacing w:before="108"/>
        <w:ind w:left="0"/>
      </w:pPr>
    </w:p>
    <w:p w14:paraId="366251B7" w14:textId="77777777" w:rsidR="003A4797" w:rsidRDefault="00ED42D4">
      <w:pPr>
        <w:pStyle w:val="Titre2"/>
        <w:numPr>
          <w:ilvl w:val="1"/>
          <w:numId w:val="4"/>
        </w:numPr>
        <w:tabs>
          <w:tab w:val="left" w:pos="651"/>
        </w:tabs>
        <w:ind w:left="651" w:hanging="369"/>
        <w:jc w:val="both"/>
        <w:rPr>
          <w:u w:val="none"/>
        </w:rPr>
      </w:pPr>
      <w:r>
        <w:rPr>
          <w:u w:val="none"/>
        </w:rPr>
        <w:t>–</w:t>
      </w:r>
      <w:r>
        <w:rPr>
          <w:spacing w:val="-4"/>
          <w:u w:val="none"/>
        </w:rPr>
        <w:t xml:space="preserve"> </w:t>
      </w:r>
      <w:r>
        <w:t>Périodicité</w:t>
      </w:r>
      <w:r>
        <w:rPr>
          <w:spacing w:val="-2"/>
        </w:rPr>
        <w:t xml:space="preserve"> </w:t>
      </w:r>
      <w:r>
        <w:t>de</w:t>
      </w:r>
      <w:r>
        <w:rPr>
          <w:spacing w:val="-6"/>
        </w:rPr>
        <w:t xml:space="preserve"> </w:t>
      </w:r>
      <w:r>
        <w:t>la</w:t>
      </w:r>
      <w:r>
        <w:rPr>
          <w:spacing w:val="-1"/>
        </w:rPr>
        <w:t xml:space="preserve"> </w:t>
      </w:r>
      <w:r>
        <w:rPr>
          <w:spacing w:val="-2"/>
        </w:rPr>
        <w:t>redevance</w:t>
      </w:r>
    </w:p>
    <w:p w14:paraId="74E5B258" w14:textId="77777777" w:rsidR="003A4797" w:rsidRDefault="00ED42D4">
      <w:pPr>
        <w:pStyle w:val="Corpsdetexte"/>
        <w:spacing w:before="185"/>
        <w:jc w:val="both"/>
      </w:pPr>
      <w:r>
        <w:t>La</w:t>
      </w:r>
      <w:r>
        <w:rPr>
          <w:spacing w:val="-3"/>
        </w:rPr>
        <w:t xml:space="preserve"> </w:t>
      </w:r>
      <w:r>
        <w:t>redevance</w:t>
      </w:r>
      <w:r>
        <w:rPr>
          <w:spacing w:val="-5"/>
        </w:rPr>
        <w:t xml:space="preserve"> </w:t>
      </w:r>
      <w:r>
        <w:t>est</w:t>
      </w:r>
      <w:r>
        <w:rPr>
          <w:spacing w:val="-3"/>
        </w:rPr>
        <w:t xml:space="preserve"> </w:t>
      </w:r>
      <w:r>
        <w:t>payable</w:t>
      </w:r>
      <w:r>
        <w:rPr>
          <w:spacing w:val="-4"/>
        </w:rPr>
        <w:t xml:space="preserve"> </w:t>
      </w:r>
      <w:r>
        <w:t>semestriellement</w:t>
      </w:r>
      <w:r>
        <w:rPr>
          <w:spacing w:val="-3"/>
        </w:rPr>
        <w:t xml:space="preserve"> </w:t>
      </w:r>
      <w:r>
        <w:t>à</w:t>
      </w:r>
      <w:r>
        <w:rPr>
          <w:spacing w:val="-6"/>
        </w:rPr>
        <w:t xml:space="preserve"> </w:t>
      </w:r>
      <w:r>
        <w:t>terme</w:t>
      </w:r>
      <w:r>
        <w:rPr>
          <w:spacing w:val="-5"/>
        </w:rPr>
        <w:t xml:space="preserve"> </w:t>
      </w:r>
      <w:r>
        <w:rPr>
          <w:spacing w:val="-2"/>
        </w:rPr>
        <w:t>échu.</w:t>
      </w:r>
    </w:p>
    <w:p w14:paraId="2AF7C425" w14:textId="77777777" w:rsidR="003A4797" w:rsidRDefault="00ED42D4">
      <w:pPr>
        <w:pStyle w:val="Corpsdetexte"/>
        <w:spacing w:before="122" w:line="230" w:lineRule="auto"/>
        <w:ind w:right="424"/>
        <w:jc w:val="both"/>
      </w:pPr>
      <w:r>
        <w:t>Dans le mois qui suit chaque semestre échu, l’occupant devra remettre au centre hospitalier un tableau des recettes réalisées au cours dudit semestre au titre de l’activité de fabrication et de commercialisation des produits objets du lot dont il a été attributaire.</w:t>
      </w:r>
    </w:p>
    <w:p w14:paraId="7E2C81C0" w14:textId="77777777" w:rsidR="003A4797" w:rsidRDefault="00ED42D4">
      <w:pPr>
        <w:pStyle w:val="Corpsdetexte"/>
        <w:spacing w:before="123" w:line="230" w:lineRule="auto"/>
        <w:ind w:right="424"/>
        <w:jc w:val="both"/>
      </w:pPr>
      <w:r>
        <w:t xml:space="preserve">Les titres de recettes seront émis début juillet et début janvier en fonction des déclarations </w:t>
      </w:r>
      <w:r>
        <w:lastRenderedPageBreak/>
        <w:t>transmises. L’occupant s’acquittera du paiement de la redevance dans un délai de trente jours après la réception du titre de recettes émis par le centre hospitalier. Le virement bancaire ou le chèque de paiement sera libellé au nom du comptable des finances publiques, comptable du</w:t>
      </w:r>
      <w:r>
        <w:rPr>
          <w:spacing w:val="40"/>
        </w:rPr>
        <w:t xml:space="preserve"> </w:t>
      </w:r>
      <w:r>
        <w:t>centre hospitalier.</w:t>
      </w:r>
    </w:p>
    <w:p w14:paraId="0C7A9971" w14:textId="77777777" w:rsidR="003A4797" w:rsidRDefault="00ED42D4">
      <w:pPr>
        <w:pStyle w:val="Corpsdetexte"/>
        <w:spacing w:before="124" w:line="230" w:lineRule="auto"/>
        <w:ind w:right="422"/>
        <w:jc w:val="both"/>
      </w:pPr>
      <w:r>
        <w:t>Au terme de son exercice comptable, l’occupant remettra au centre hospitalier une attestation mentionnant le montant de son chiffre d’affaires et un tableau des dépenses et des recettes réalisées pour l’exercice échu. Ces documents devront être certifiés par son commissaire aux comptes ou un expert-comptable.</w:t>
      </w:r>
    </w:p>
    <w:p w14:paraId="565D2CBC" w14:textId="77777777" w:rsidR="003A4797" w:rsidRDefault="00ED42D4">
      <w:pPr>
        <w:pStyle w:val="Corpsdetexte"/>
        <w:spacing w:before="129" w:line="244" w:lineRule="auto"/>
        <w:ind w:right="427"/>
        <w:jc w:val="both"/>
      </w:pPr>
      <w:r>
        <w:t>En cas d’écart entre le montant des recettes totalisées au vu des deux tableaux semestriels et le montant des recettes figurant sur le tableau annuel certifié, un réajustement de la redevance</w:t>
      </w:r>
      <w:r>
        <w:rPr>
          <w:spacing w:val="80"/>
        </w:rPr>
        <w:t xml:space="preserve"> </w:t>
      </w:r>
      <w:r>
        <w:t>payée par l’occupant sera effectué.</w:t>
      </w:r>
    </w:p>
    <w:p w14:paraId="0BA93D69" w14:textId="45F6222C" w:rsidR="002C55ED" w:rsidRDefault="002C55ED" w:rsidP="002C55ED">
      <w:pPr>
        <w:spacing w:before="35"/>
        <w:ind w:right="424"/>
        <w:jc w:val="right"/>
        <w:rPr>
          <w:rFonts w:ascii="Times New Roman"/>
          <w:sz w:val="20"/>
        </w:rPr>
      </w:pPr>
    </w:p>
    <w:p w14:paraId="4C2D02CB" w14:textId="77777777" w:rsidR="002C55ED" w:rsidRDefault="002C55ED" w:rsidP="002C55ED">
      <w:pPr>
        <w:pStyle w:val="Titre2"/>
        <w:numPr>
          <w:ilvl w:val="1"/>
          <w:numId w:val="4"/>
        </w:numPr>
        <w:tabs>
          <w:tab w:val="left" w:pos="651"/>
        </w:tabs>
        <w:ind w:left="651" w:hanging="369"/>
        <w:rPr>
          <w:u w:val="none"/>
        </w:rPr>
      </w:pPr>
      <w:r>
        <w:rPr>
          <w:u w:val="none"/>
        </w:rPr>
        <w:t>–</w:t>
      </w:r>
      <w:r>
        <w:rPr>
          <w:spacing w:val="-5"/>
          <w:u w:val="none"/>
        </w:rPr>
        <w:t xml:space="preserve"> </w:t>
      </w:r>
      <w:r>
        <w:t>Comptable</w:t>
      </w:r>
      <w:r>
        <w:rPr>
          <w:spacing w:val="-4"/>
        </w:rPr>
        <w:t xml:space="preserve"> </w:t>
      </w:r>
      <w:r>
        <w:rPr>
          <w:spacing w:val="-2"/>
        </w:rPr>
        <w:t>assignataire</w:t>
      </w:r>
    </w:p>
    <w:p w14:paraId="75D0FA30" w14:textId="77777777" w:rsidR="002C55ED" w:rsidRDefault="002C55ED" w:rsidP="002C55ED">
      <w:pPr>
        <w:pStyle w:val="Corpsdetexte"/>
        <w:spacing w:before="173"/>
      </w:pPr>
      <w:r>
        <w:t>Le</w:t>
      </w:r>
      <w:r>
        <w:rPr>
          <w:spacing w:val="-4"/>
        </w:rPr>
        <w:t xml:space="preserve"> </w:t>
      </w:r>
      <w:r>
        <w:t>comptable</w:t>
      </w:r>
      <w:r>
        <w:rPr>
          <w:spacing w:val="-5"/>
        </w:rPr>
        <w:t xml:space="preserve"> </w:t>
      </w:r>
      <w:r>
        <w:t>assignataire</w:t>
      </w:r>
      <w:r>
        <w:rPr>
          <w:spacing w:val="-5"/>
        </w:rPr>
        <w:t xml:space="preserve"> </w:t>
      </w:r>
      <w:r>
        <w:t>de</w:t>
      </w:r>
      <w:r>
        <w:rPr>
          <w:spacing w:val="-4"/>
        </w:rPr>
        <w:t xml:space="preserve"> </w:t>
      </w:r>
      <w:r>
        <w:t>la</w:t>
      </w:r>
      <w:r>
        <w:rPr>
          <w:spacing w:val="-5"/>
        </w:rPr>
        <w:t xml:space="preserve"> </w:t>
      </w:r>
      <w:r>
        <w:t>présente</w:t>
      </w:r>
      <w:r>
        <w:rPr>
          <w:spacing w:val="-5"/>
        </w:rPr>
        <w:t xml:space="preserve"> </w:t>
      </w:r>
      <w:r>
        <w:t>convention</w:t>
      </w:r>
      <w:r>
        <w:rPr>
          <w:spacing w:val="-4"/>
        </w:rPr>
        <w:t xml:space="preserve"> </w:t>
      </w:r>
      <w:r>
        <w:t>est</w:t>
      </w:r>
      <w:r>
        <w:rPr>
          <w:spacing w:val="-3"/>
        </w:rPr>
        <w:t xml:space="preserve"> </w:t>
      </w:r>
      <w:r>
        <w:rPr>
          <w:spacing w:val="-10"/>
        </w:rPr>
        <w:t>:</w:t>
      </w:r>
    </w:p>
    <w:p w14:paraId="6D1AF879" w14:textId="77777777" w:rsidR="002C55ED" w:rsidRDefault="002C55ED" w:rsidP="002C55ED">
      <w:pPr>
        <w:spacing w:before="130"/>
        <w:ind w:left="3672"/>
        <w:rPr>
          <w:spacing w:val="-2"/>
          <w:sz w:val="20"/>
        </w:rPr>
      </w:pPr>
      <w:r>
        <w:rPr>
          <w:sz w:val="20"/>
        </w:rPr>
        <w:t>M.</w:t>
      </w:r>
      <w:r>
        <w:rPr>
          <w:spacing w:val="-3"/>
          <w:sz w:val="20"/>
        </w:rPr>
        <w:t xml:space="preserve"> </w:t>
      </w:r>
      <w:r>
        <w:rPr>
          <w:sz w:val="20"/>
        </w:rPr>
        <w:t>le</w:t>
      </w:r>
      <w:r>
        <w:rPr>
          <w:spacing w:val="-2"/>
          <w:sz w:val="20"/>
        </w:rPr>
        <w:t xml:space="preserve"> </w:t>
      </w:r>
      <w:r>
        <w:rPr>
          <w:sz w:val="20"/>
        </w:rPr>
        <w:t>Chef</w:t>
      </w:r>
      <w:r>
        <w:rPr>
          <w:spacing w:val="-1"/>
          <w:sz w:val="20"/>
        </w:rPr>
        <w:t xml:space="preserve"> </w:t>
      </w:r>
      <w:r>
        <w:rPr>
          <w:sz w:val="20"/>
        </w:rPr>
        <w:t>de</w:t>
      </w:r>
      <w:r>
        <w:rPr>
          <w:spacing w:val="-2"/>
          <w:sz w:val="20"/>
        </w:rPr>
        <w:t xml:space="preserve"> </w:t>
      </w:r>
      <w:r>
        <w:rPr>
          <w:sz w:val="20"/>
        </w:rPr>
        <w:t>service</w:t>
      </w:r>
      <w:r>
        <w:rPr>
          <w:spacing w:val="-2"/>
          <w:sz w:val="20"/>
        </w:rPr>
        <w:t xml:space="preserve"> comptable</w:t>
      </w:r>
    </w:p>
    <w:p w14:paraId="3EBB2FAB" w14:textId="77777777" w:rsidR="003A4797" w:rsidRDefault="00ED42D4">
      <w:pPr>
        <w:spacing w:before="79" w:line="254" w:lineRule="auto"/>
        <w:ind w:left="3685" w:right="3831"/>
        <w:jc w:val="center"/>
        <w:rPr>
          <w:sz w:val="20"/>
        </w:rPr>
      </w:pPr>
      <w:r>
        <w:rPr>
          <w:sz w:val="20"/>
        </w:rPr>
        <w:t>Centre</w:t>
      </w:r>
      <w:r>
        <w:rPr>
          <w:spacing w:val="-11"/>
          <w:sz w:val="20"/>
        </w:rPr>
        <w:t xml:space="preserve"> </w:t>
      </w:r>
      <w:r>
        <w:rPr>
          <w:sz w:val="20"/>
        </w:rPr>
        <w:t>des</w:t>
      </w:r>
      <w:r>
        <w:rPr>
          <w:spacing w:val="-11"/>
          <w:sz w:val="20"/>
        </w:rPr>
        <w:t xml:space="preserve"> </w:t>
      </w:r>
      <w:r>
        <w:rPr>
          <w:sz w:val="20"/>
        </w:rPr>
        <w:t>finances</w:t>
      </w:r>
      <w:r>
        <w:rPr>
          <w:spacing w:val="-12"/>
          <w:sz w:val="20"/>
        </w:rPr>
        <w:t xml:space="preserve"> </w:t>
      </w:r>
      <w:r>
        <w:rPr>
          <w:sz w:val="20"/>
        </w:rPr>
        <w:t xml:space="preserve">publiques 42 rue du </w:t>
      </w:r>
      <w:proofErr w:type="spellStart"/>
      <w:r>
        <w:rPr>
          <w:sz w:val="20"/>
        </w:rPr>
        <w:t>Planty</w:t>
      </w:r>
      <w:proofErr w:type="spellEnd"/>
    </w:p>
    <w:p w14:paraId="2E209AC0" w14:textId="77777777" w:rsidR="003A4797" w:rsidRDefault="00ED42D4">
      <w:pPr>
        <w:spacing w:line="220" w:lineRule="exact"/>
        <w:ind w:right="145"/>
        <w:jc w:val="center"/>
        <w:rPr>
          <w:sz w:val="20"/>
        </w:rPr>
      </w:pPr>
      <w:r>
        <w:rPr>
          <w:sz w:val="20"/>
        </w:rPr>
        <w:t>49327</w:t>
      </w:r>
      <w:r>
        <w:rPr>
          <w:spacing w:val="-5"/>
          <w:sz w:val="20"/>
        </w:rPr>
        <w:t xml:space="preserve"> </w:t>
      </w:r>
      <w:r>
        <w:rPr>
          <w:sz w:val="20"/>
        </w:rPr>
        <w:t>CHOLET</w:t>
      </w:r>
      <w:r>
        <w:rPr>
          <w:spacing w:val="-2"/>
          <w:sz w:val="20"/>
        </w:rPr>
        <w:t xml:space="preserve"> </w:t>
      </w:r>
      <w:r>
        <w:rPr>
          <w:spacing w:val="-4"/>
          <w:sz w:val="20"/>
        </w:rPr>
        <w:t>CEDEX</w:t>
      </w:r>
    </w:p>
    <w:p w14:paraId="33DD733E" w14:textId="77777777" w:rsidR="003A4797" w:rsidRDefault="003A4797">
      <w:pPr>
        <w:pStyle w:val="Corpsdetexte"/>
        <w:spacing w:before="110"/>
        <w:ind w:left="0"/>
      </w:pPr>
    </w:p>
    <w:p w14:paraId="519AF3E7" w14:textId="77777777" w:rsidR="003A4797" w:rsidRDefault="00ED42D4">
      <w:pPr>
        <w:pStyle w:val="Titre2"/>
        <w:rPr>
          <w:u w:val="none"/>
        </w:rPr>
      </w:pPr>
      <w:r>
        <w:t>Article</w:t>
      </w:r>
      <w:r>
        <w:rPr>
          <w:spacing w:val="-1"/>
        </w:rPr>
        <w:t xml:space="preserve"> </w:t>
      </w:r>
      <w:r>
        <w:t>9</w:t>
      </w:r>
      <w:r>
        <w:rPr>
          <w:spacing w:val="-2"/>
        </w:rPr>
        <w:t xml:space="preserve"> </w:t>
      </w:r>
      <w:r>
        <w:t>:</w:t>
      </w:r>
      <w:r>
        <w:rPr>
          <w:spacing w:val="-4"/>
        </w:rPr>
        <w:t xml:space="preserve"> </w:t>
      </w:r>
      <w:r>
        <w:t>IMPOTS</w:t>
      </w:r>
      <w:r>
        <w:rPr>
          <w:spacing w:val="-2"/>
        </w:rPr>
        <w:t xml:space="preserve"> </w:t>
      </w:r>
      <w:r>
        <w:t>ET</w:t>
      </w:r>
      <w:r>
        <w:rPr>
          <w:spacing w:val="-4"/>
        </w:rPr>
        <w:t xml:space="preserve"> </w:t>
      </w:r>
      <w:r>
        <w:rPr>
          <w:spacing w:val="-2"/>
        </w:rPr>
        <w:t>TAXES</w:t>
      </w:r>
    </w:p>
    <w:p w14:paraId="408BD1B7" w14:textId="77777777" w:rsidR="003A4797" w:rsidRDefault="00ED42D4">
      <w:pPr>
        <w:pStyle w:val="Corpsdetexte"/>
        <w:spacing w:before="248" w:line="244" w:lineRule="auto"/>
        <w:ind w:right="424"/>
        <w:jc w:val="both"/>
      </w:pPr>
      <w:r>
        <w:t>L’occupant s’acquittera du paiement des impôts</w:t>
      </w:r>
      <w:r>
        <w:rPr>
          <w:spacing w:val="-1"/>
        </w:rPr>
        <w:t xml:space="preserve"> </w:t>
      </w:r>
      <w:r>
        <w:t>et taxes dus au</w:t>
      </w:r>
      <w:r>
        <w:rPr>
          <w:spacing w:val="-2"/>
        </w:rPr>
        <w:t xml:space="preserve"> </w:t>
      </w:r>
      <w:r>
        <w:t xml:space="preserve">titre des activités exercées dans le cadre de la convention d’occupation temporaire du domaine public, à l’exception de la taxe d’enlèvement des ordures ménagères et de la redevance spéciale instituée pour le traitement des </w:t>
      </w:r>
      <w:r>
        <w:rPr>
          <w:spacing w:val="-2"/>
        </w:rPr>
        <w:t>déchets.</w:t>
      </w:r>
    </w:p>
    <w:p w14:paraId="4EF9296E" w14:textId="77777777" w:rsidR="003A4797" w:rsidRDefault="003A4797">
      <w:pPr>
        <w:pStyle w:val="Corpsdetexte"/>
        <w:spacing w:before="99"/>
        <w:ind w:left="0"/>
      </w:pPr>
    </w:p>
    <w:p w14:paraId="47B73388" w14:textId="77777777" w:rsidR="003A4797" w:rsidRDefault="00ED42D4">
      <w:pPr>
        <w:pStyle w:val="Titre2"/>
        <w:jc w:val="both"/>
        <w:rPr>
          <w:u w:val="none"/>
        </w:rPr>
      </w:pPr>
      <w:r>
        <w:t>Article</w:t>
      </w:r>
      <w:r>
        <w:rPr>
          <w:spacing w:val="-2"/>
        </w:rPr>
        <w:t xml:space="preserve"> </w:t>
      </w:r>
      <w:r>
        <w:t>10</w:t>
      </w:r>
      <w:r>
        <w:rPr>
          <w:spacing w:val="-4"/>
        </w:rPr>
        <w:t xml:space="preserve"> </w:t>
      </w:r>
      <w:r>
        <w:t>:</w:t>
      </w:r>
      <w:r>
        <w:rPr>
          <w:spacing w:val="-4"/>
        </w:rPr>
        <w:t xml:space="preserve"> </w:t>
      </w:r>
      <w:r>
        <w:t>REEXAMEN</w:t>
      </w:r>
      <w:r>
        <w:rPr>
          <w:spacing w:val="-1"/>
        </w:rPr>
        <w:t xml:space="preserve"> </w:t>
      </w:r>
      <w:r>
        <w:t>-</w:t>
      </w:r>
      <w:r>
        <w:rPr>
          <w:spacing w:val="-4"/>
        </w:rPr>
        <w:t xml:space="preserve"> </w:t>
      </w:r>
      <w:r>
        <w:t>RESILIATION</w:t>
      </w:r>
      <w:r>
        <w:rPr>
          <w:spacing w:val="-3"/>
        </w:rPr>
        <w:t xml:space="preserve"> </w:t>
      </w:r>
      <w:r>
        <w:t>DE</w:t>
      </w:r>
      <w:r>
        <w:rPr>
          <w:spacing w:val="-3"/>
        </w:rPr>
        <w:t xml:space="preserve"> </w:t>
      </w:r>
      <w:r>
        <w:t>LA</w:t>
      </w:r>
      <w:r>
        <w:rPr>
          <w:spacing w:val="-8"/>
        </w:rPr>
        <w:t xml:space="preserve"> </w:t>
      </w:r>
      <w:r>
        <w:rPr>
          <w:spacing w:val="-2"/>
        </w:rPr>
        <w:t>CONVENTION</w:t>
      </w:r>
    </w:p>
    <w:p w14:paraId="5A40C8B0" w14:textId="77777777" w:rsidR="003A4797" w:rsidRDefault="00ED42D4" w:rsidP="002C55ED">
      <w:pPr>
        <w:pStyle w:val="Paragraphedeliste"/>
        <w:numPr>
          <w:ilvl w:val="1"/>
          <w:numId w:val="2"/>
        </w:numPr>
        <w:tabs>
          <w:tab w:val="left" w:pos="769"/>
        </w:tabs>
        <w:spacing w:before="120"/>
        <w:ind w:hanging="488"/>
        <w:jc w:val="both"/>
        <w:rPr>
          <w:rFonts w:ascii="Arial" w:hAnsi="Arial"/>
          <w:b/>
        </w:rPr>
      </w:pPr>
      <w:r>
        <w:rPr>
          <w:rFonts w:ascii="Arial" w:hAnsi="Arial"/>
          <w:b/>
        </w:rPr>
        <w:t>-</w:t>
      </w:r>
      <w:r>
        <w:rPr>
          <w:rFonts w:ascii="Arial" w:hAnsi="Arial"/>
          <w:b/>
          <w:spacing w:val="-4"/>
        </w:rPr>
        <w:t xml:space="preserve"> </w:t>
      </w:r>
      <w:r>
        <w:rPr>
          <w:rFonts w:ascii="Arial" w:hAnsi="Arial"/>
          <w:b/>
          <w:u w:val="single"/>
        </w:rPr>
        <w:t>Réexamen</w:t>
      </w:r>
      <w:r>
        <w:rPr>
          <w:rFonts w:ascii="Arial" w:hAnsi="Arial"/>
          <w:b/>
          <w:spacing w:val="-4"/>
          <w:u w:val="single"/>
        </w:rPr>
        <w:t xml:space="preserve"> </w:t>
      </w:r>
      <w:r>
        <w:rPr>
          <w:rFonts w:ascii="Arial" w:hAnsi="Arial"/>
          <w:b/>
          <w:u w:val="single"/>
        </w:rPr>
        <w:t>des</w:t>
      </w:r>
      <w:r>
        <w:rPr>
          <w:rFonts w:ascii="Arial" w:hAnsi="Arial"/>
          <w:b/>
          <w:spacing w:val="-5"/>
          <w:u w:val="single"/>
        </w:rPr>
        <w:t xml:space="preserve"> </w:t>
      </w:r>
      <w:r>
        <w:rPr>
          <w:rFonts w:ascii="Arial" w:hAnsi="Arial"/>
          <w:b/>
          <w:u w:val="single"/>
        </w:rPr>
        <w:t>conditions</w:t>
      </w:r>
      <w:r>
        <w:rPr>
          <w:rFonts w:ascii="Arial" w:hAnsi="Arial"/>
          <w:b/>
          <w:spacing w:val="-5"/>
          <w:u w:val="single"/>
        </w:rPr>
        <w:t xml:space="preserve"> </w:t>
      </w:r>
      <w:r>
        <w:rPr>
          <w:rFonts w:ascii="Arial" w:hAnsi="Arial"/>
          <w:b/>
          <w:u w:val="single"/>
        </w:rPr>
        <w:t>financières</w:t>
      </w:r>
      <w:r>
        <w:rPr>
          <w:rFonts w:ascii="Arial" w:hAnsi="Arial"/>
          <w:b/>
          <w:spacing w:val="-5"/>
          <w:u w:val="single"/>
        </w:rPr>
        <w:t xml:space="preserve"> </w:t>
      </w:r>
      <w:r>
        <w:rPr>
          <w:rFonts w:ascii="Arial" w:hAnsi="Arial"/>
          <w:b/>
          <w:u w:val="single"/>
        </w:rPr>
        <w:t>en</w:t>
      </w:r>
      <w:r>
        <w:rPr>
          <w:rFonts w:ascii="Arial" w:hAnsi="Arial"/>
          <w:b/>
          <w:spacing w:val="-3"/>
          <w:u w:val="single"/>
        </w:rPr>
        <w:t xml:space="preserve"> </w:t>
      </w:r>
      <w:r>
        <w:rPr>
          <w:rFonts w:ascii="Arial" w:hAnsi="Arial"/>
          <w:b/>
          <w:u w:val="single"/>
        </w:rPr>
        <w:t>cours</w:t>
      </w:r>
      <w:r>
        <w:rPr>
          <w:rFonts w:ascii="Arial" w:hAnsi="Arial"/>
          <w:b/>
          <w:spacing w:val="-2"/>
          <w:u w:val="single"/>
        </w:rPr>
        <w:t xml:space="preserve"> </w:t>
      </w:r>
      <w:r>
        <w:rPr>
          <w:rFonts w:ascii="Arial" w:hAnsi="Arial"/>
          <w:b/>
          <w:u w:val="single"/>
        </w:rPr>
        <w:t>de</w:t>
      </w:r>
      <w:r>
        <w:rPr>
          <w:rFonts w:ascii="Arial" w:hAnsi="Arial"/>
          <w:b/>
          <w:spacing w:val="-5"/>
          <w:u w:val="single"/>
        </w:rPr>
        <w:t xml:space="preserve"> </w:t>
      </w:r>
      <w:r>
        <w:rPr>
          <w:rFonts w:ascii="Arial" w:hAnsi="Arial"/>
          <w:b/>
          <w:spacing w:val="-2"/>
          <w:u w:val="single"/>
        </w:rPr>
        <w:t>convention</w:t>
      </w:r>
    </w:p>
    <w:p w14:paraId="025FF171" w14:textId="77777777" w:rsidR="003A4797" w:rsidRDefault="00ED42D4">
      <w:pPr>
        <w:pStyle w:val="Corpsdetexte"/>
        <w:spacing w:before="128" w:line="244" w:lineRule="auto"/>
        <w:ind w:right="427"/>
        <w:jc w:val="both"/>
      </w:pPr>
      <w:r>
        <w:t>Si au cours de l’exécution de la présente convention, son économie devait se trouver</w:t>
      </w:r>
      <w:r>
        <w:rPr>
          <w:spacing w:val="40"/>
        </w:rPr>
        <w:t xml:space="preserve"> </w:t>
      </w:r>
      <w:r>
        <w:t>déséquilibrée, les conditions contractuelles seraient réexaminées à l’initiative de l’une ou l’autre des Parties, sur production de justificatifs nécessaires.</w:t>
      </w:r>
    </w:p>
    <w:p w14:paraId="35BE25F0" w14:textId="77777777" w:rsidR="003A4797" w:rsidRDefault="00ED42D4">
      <w:pPr>
        <w:pStyle w:val="Corpsdetexte"/>
        <w:spacing w:before="117" w:line="244" w:lineRule="auto"/>
        <w:ind w:right="424"/>
        <w:jc w:val="both"/>
      </w:pPr>
      <w:r>
        <w:t>La demande de réexamen est adressée par la Partie qui en prend l’initiative par lettre recommandée avec accusé de réception.</w:t>
      </w:r>
    </w:p>
    <w:p w14:paraId="5AC23045" w14:textId="77777777" w:rsidR="003A4797" w:rsidRDefault="00ED42D4">
      <w:pPr>
        <w:pStyle w:val="Corpsdetexte"/>
        <w:spacing w:before="118" w:line="244" w:lineRule="auto"/>
        <w:ind w:right="422"/>
        <w:jc w:val="both"/>
      </w:pPr>
      <w:r>
        <w:t>A défaut d’accord entre les Parties dans un délai de 45 jours suivant la date de réception de la demande de réexamen, la convention peut être résiliée dans un délai de 15 jours suivant la réception d’un courrier de mise en demeure préalable envoyé par lettre recommandée avec</w:t>
      </w:r>
      <w:r>
        <w:rPr>
          <w:spacing w:val="80"/>
        </w:rPr>
        <w:t xml:space="preserve"> </w:t>
      </w:r>
      <w:r>
        <w:t>accusé de réception.</w:t>
      </w:r>
    </w:p>
    <w:p w14:paraId="66C2ADDE" w14:textId="77777777" w:rsidR="003A4797" w:rsidRDefault="003A4797">
      <w:pPr>
        <w:pStyle w:val="Corpsdetexte"/>
        <w:spacing w:before="92"/>
        <w:ind w:left="0"/>
      </w:pPr>
    </w:p>
    <w:p w14:paraId="5594FF94" w14:textId="77777777" w:rsidR="003A4797" w:rsidRDefault="00ED42D4">
      <w:pPr>
        <w:pStyle w:val="Titre2"/>
        <w:numPr>
          <w:ilvl w:val="1"/>
          <w:numId w:val="2"/>
        </w:numPr>
        <w:tabs>
          <w:tab w:val="left" w:pos="769"/>
        </w:tabs>
        <w:ind w:left="769" w:hanging="487"/>
        <w:jc w:val="both"/>
        <w:rPr>
          <w:u w:val="none"/>
        </w:rPr>
      </w:pPr>
      <w:r>
        <w:rPr>
          <w:u w:val="none"/>
        </w:rPr>
        <w:t>-</w:t>
      </w:r>
      <w:r>
        <w:rPr>
          <w:spacing w:val="-1"/>
          <w:u w:val="none"/>
        </w:rPr>
        <w:t xml:space="preserve"> </w:t>
      </w:r>
      <w:r>
        <w:t>Résiliation</w:t>
      </w:r>
      <w:r>
        <w:rPr>
          <w:spacing w:val="-2"/>
        </w:rPr>
        <w:t xml:space="preserve"> </w:t>
      </w:r>
      <w:r>
        <w:t>de</w:t>
      </w:r>
      <w:r>
        <w:rPr>
          <w:spacing w:val="-5"/>
        </w:rPr>
        <w:t xml:space="preserve"> </w:t>
      </w:r>
      <w:r>
        <w:t>la</w:t>
      </w:r>
      <w:r>
        <w:rPr>
          <w:spacing w:val="-6"/>
        </w:rPr>
        <w:t xml:space="preserve"> </w:t>
      </w:r>
      <w:r>
        <w:rPr>
          <w:spacing w:val="-2"/>
        </w:rPr>
        <w:t>convention</w:t>
      </w:r>
    </w:p>
    <w:p w14:paraId="501DBA1D" w14:textId="69BC91D2" w:rsidR="003A4797" w:rsidRDefault="00ED42D4">
      <w:pPr>
        <w:pStyle w:val="Corpsdetexte"/>
        <w:spacing w:before="119" w:line="230" w:lineRule="auto"/>
        <w:ind w:right="420"/>
        <w:jc w:val="both"/>
      </w:pPr>
      <w:r>
        <w:t xml:space="preserve">Conformément à l’article R.2122-7 du </w:t>
      </w:r>
      <w:r w:rsidR="00445CA0">
        <w:t>CGPPP</w:t>
      </w:r>
      <w:r>
        <w:t>, la convention pourra être résiliée pour un motif d'intérêt général ou pour faute, en cas d'inobservation de ses clauses et notamment dans les cas suivants :</w:t>
      </w:r>
    </w:p>
    <w:p w14:paraId="1F79D336" w14:textId="77777777" w:rsidR="003A4797" w:rsidRDefault="00ED42D4">
      <w:pPr>
        <w:pStyle w:val="Paragraphedeliste"/>
        <w:numPr>
          <w:ilvl w:val="2"/>
          <w:numId w:val="2"/>
        </w:numPr>
        <w:tabs>
          <w:tab w:val="left" w:pos="565"/>
        </w:tabs>
        <w:spacing w:before="127"/>
        <w:ind w:left="565" w:hanging="283"/>
        <w:jc w:val="both"/>
      </w:pPr>
      <w:r>
        <w:t>défaillances</w:t>
      </w:r>
      <w:r>
        <w:rPr>
          <w:spacing w:val="-7"/>
        </w:rPr>
        <w:t xml:space="preserve"> </w:t>
      </w:r>
      <w:r>
        <w:t>répétées</w:t>
      </w:r>
      <w:r>
        <w:rPr>
          <w:spacing w:val="-6"/>
        </w:rPr>
        <w:t xml:space="preserve"> </w:t>
      </w:r>
      <w:r>
        <w:t>de</w:t>
      </w:r>
      <w:r>
        <w:rPr>
          <w:spacing w:val="-10"/>
        </w:rPr>
        <w:t xml:space="preserve"> </w:t>
      </w:r>
      <w:r>
        <w:t>l’occupant</w:t>
      </w:r>
      <w:r>
        <w:rPr>
          <w:spacing w:val="-5"/>
        </w:rPr>
        <w:t xml:space="preserve"> </w:t>
      </w:r>
      <w:r>
        <w:t>dans</w:t>
      </w:r>
      <w:r>
        <w:rPr>
          <w:spacing w:val="-7"/>
        </w:rPr>
        <w:t xml:space="preserve"> </w:t>
      </w:r>
      <w:r>
        <w:t>l'exécution</w:t>
      </w:r>
      <w:r>
        <w:rPr>
          <w:spacing w:val="-5"/>
        </w:rPr>
        <w:t xml:space="preserve"> </w:t>
      </w:r>
      <w:r>
        <w:t>des</w:t>
      </w:r>
      <w:r>
        <w:rPr>
          <w:spacing w:val="-6"/>
        </w:rPr>
        <w:t xml:space="preserve"> </w:t>
      </w:r>
      <w:r>
        <w:t>prestations</w:t>
      </w:r>
      <w:r>
        <w:rPr>
          <w:spacing w:val="-6"/>
        </w:rPr>
        <w:t xml:space="preserve"> </w:t>
      </w:r>
      <w:r>
        <w:rPr>
          <w:spacing w:val="-10"/>
        </w:rPr>
        <w:t>;</w:t>
      </w:r>
    </w:p>
    <w:p w14:paraId="1FA88EF1" w14:textId="77777777" w:rsidR="003A4797" w:rsidRDefault="00ED42D4">
      <w:pPr>
        <w:pStyle w:val="Paragraphedeliste"/>
        <w:numPr>
          <w:ilvl w:val="2"/>
          <w:numId w:val="2"/>
        </w:numPr>
        <w:tabs>
          <w:tab w:val="left" w:pos="566"/>
        </w:tabs>
        <w:spacing w:before="63" w:line="242" w:lineRule="auto"/>
        <w:ind w:right="425"/>
        <w:jc w:val="both"/>
      </w:pPr>
      <w:r>
        <w:t>non-conformité des prestations et des produits avec ceux présentés dans le mémoire technique de l’occupant.</w:t>
      </w:r>
    </w:p>
    <w:p w14:paraId="2080829A" w14:textId="77777777" w:rsidR="003A4797" w:rsidRDefault="00ED42D4">
      <w:pPr>
        <w:pStyle w:val="Corpsdetexte"/>
        <w:spacing w:before="123" w:line="244" w:lineRule="auto"/>
        <w:ind w:right="422"/>
        <w:jc w:val="both"/>
      </w:pPr>
      <w:r>
        <w:t>La résiliation pour faute est précédée d’une mise en demeure préalable. Si cette mise en demeure est restée en tout ou partie sans effet pendant ce délai, la résiliation intervient alors à l’expiration</w:t>
      </w:r>
      <w:r>
        <w:rPr>
          <w:spacing w:val="40"/>
        </w:rPr>
        <w:t xml:space="preserve"> </w:t>
      </w:r>
      <w:r>
        <w:t>du délai imparti sans autres formalités et sans préjudice des éventuels dommages et intérêts qui pourraient être dus.</w:t>
      </w:r>
    </w:p>
    <w:p w14:paraId="7D1F199F" w14:textId="77777777" w:rsidR="003A4797" w:rsidRDefault="003A4797">
      <w:pPr>
        <w:pStyle w:val="Corpsdetexte"/>
        <w:spacing w:before="234"/>
        <w:ind w:left="0"/>
      </w:pPr>
    </w:p>
    <w:p w14:paraId="2D26D423" w14:textId="77777777" w:rsidR="003A4797" w:rsidRDefault="00ED42D4">
      <w:pPr>
        <w:pStyle w:val="Titre2"/>
        <w:jc w:val="both"/>
        <w:rPr>
          <w:u w:val="none"/>
        </w:rPr>
      </w:pPr>
      <w:r>
        <w:lastRenderedPageBreak/>
        <w:t>Article</w:t>
      </w:r>
      <w:r>
        <w:rPr>
          <w:spacing w:val="-4"/>
        </w:rPr>
        <w:t xml:space="preserve"> </w:t>
      </w:r>
      <w:r>
        <w:t>11</w:t>
      </w:r>
      <w:r>
        <w:rPr>
          <w:spacing w:val="-4"/>
        </w:rPr>
        <w:t xml:space="preserve"> </w:t>
      </w:r>
      <w:r>
        <w:t>–</w:t>
      </w:r>
      <w:r>
        <w:rPr>
          <w:spacing w:val="-4"/>
        </w:rPr>
        <w:t xml:space="preserve"> </w:t>
      </w:r>
      <w:r>
        <w:t>RESTITUTION</w:t>
      </w:r>
      <w:r>
        <w:rPr>
          <w:spacing w:val="-4"/>
        </w:rPr>
        <w:t xml:space="preserve"> </w:t>
      </w:r>
      <w:r>
        <w:t>DES</w:t>
      </w:r>
      <w:r>
        <w:rPr>
          <w:spacing w:val="-3"/>
        </w:rPr>
        <w:t xml:space="preserve"> </w:t>
      </w:r>
      <w:r>
        <w:rPr>
          <w:spacing w:val="-2"/>
        </w:rPr>
        <w:t>LOCAUX</w:t>
      </w:r>
    </w:p>
    <w:p w14:paraId="45A5016E" w14:textId="77777777" w:rsidR="003A4797" w:rsidRDefault="00ED42D4">
      <w:pPr>
        <w:pStyle w:val="Corpsdetexte"/>
        <w:spacing w:before="125" w:line="244" w:lineRule="auto"/>
      </w:pPr>
      <w:r>
        <w:t>Au terme de la convention, l’occupant restitue les locaux</w:t>
      </w:r>
      <w:r>
        <w:rPr>
          <w:spacing w:val="-1"/>
        </w:rPr>
        <w:t xml:space="preserve"> </w:t>
      </w:r>
      <w:r>
        <w:t>dans l’état où ils se trouveraient du</w:t>
      </w:r>
      <w:r>
        <w:rPr>
          <w:spacing w:val="-2"/>
        </w:rPr>
        <w:t xml:space="preserve"> </w:t>
      </w:r>
      <w:r>
        <w:t>fait de l’usage normal qui en aura été fait et en bon état de propreté.</w:t>
      </w:r>
    </w:p>
    <w:p w14:paraId="6634B412" w14:textId="0B84B149" w:rsidR="003A4797" w:rsidRDefault="00192852">
      <w:pPr>
        <w:pStyle w:val="Corpsdetexte"/>
        <w:spacing w:before="119" w:line="242" w:lineRule="auto"/>
        <w:ind w:right="313"/>
      </w:pPr>
      <w:r>
        <w:t>L’occupant</w:t>
      </w:r>
      <w:r w:rsidR="00ED42D4">
        <w:rPr>
          <w:spacing w:val="-2"/>
        </w:rPr>
        <w:t xml:space="preserve"> </w:t>
      </w:r>
      <w:r w:rsidR="00ED42D4">
        <w:t>évacue</w:t>
      </w:r>
      <w:r w:rsidR="00ED42D4">
        <w:rPr>
          <w:spacing w:val="-1"/>
        </w:rPr>
        <w:t xml:space="preserve"> </w:t>
      </w:r>
      <w:r w:rsidR="00ED42D4">
        <w:t>les équipements et dispositifs</w:t>
      </w:r>
      <w:r w:rsidR="00ED42D4">
        <w:rPr>
          <w:spacing w:val="-2"/>
        </w:rPr>
        <w:t xml:space="preserve"> </w:t>
      </w:r>
      <w:r w:rsidR="00ED42D4">
        <w:t>qu’il</w:t>
      </w:r>
      <w:r w:rsidR="00ED42D4">
        <w:rPr>
          <w:spacing w:val="-1"/>
        </w:rPr>
        <w:t xml:space="preserve"> </w:t>
      </w:r>
      <w:r w:rsidR="00ED42D4">
        <w:t>a</w:t>
      </w:r>
      <w:r w:rsidR="00ED42D4">
        <w:rPr>
          <w:spacing w:val="-1"/>
        </w:rPr>
        <w:t xml:space="preserve"> </w:t>
      </w:r>
      <w:r w:rsidR="00ED42D4">
        <w:t>entreposés au</w:t>
      </w:r>
      <w:r w:rsidR="00ED42D4">
        <w:rPr>
          <w:spacing w:val="-4"/>
        </w:rPr>
        <w:t xml:space="preserve"> </w:t>
      </w:r>
      <w:r w:rsidR="00ED42D4">
        <w:t>plus</w:t>
      </w:r>
      <w:r w:rsidR="00ED42D4">
        <w:rPr>
          <w:spacing w:val="-1"/>
        </w:rPr>
        <w:t xml:space="preserve"> </w:t>
      </w:r>
      <w:r w:rsidR="00ED42D4">
        <w:t>tard</w:t>
      </w:r>
      <w:r w:rsidR="00ED42D4">
        <w:rPr>
          <w:spacing w:val="-2"/>
        </w:rPr>
        <w:t xml:space="preserve"> </w:t>
      </w:r>
      <w:r w:rsidR="00ED42D4">
        <w:t>5</w:t>
      </w:r>
      <w:r w:rsidR="00ED42D4">
        <w:rPr>
          <w:spacing w:val="-2"/>
        </w:rPr>
        <w:t xml:space="preserve"> </w:t>
      </w:r>
      <w:r w:rsidR="00ED42D4">
        <w:t>jours après</w:t>
      </w:r>
      <w:r w:rsidR="00ED42D4">
        <w:rPr>
          <w:spacing w:val="-1"/>
        </w:rPr>
        <w:t xml:space="preserve"> </w:t>
      </w:r>
      <w:r w:rsidR="00ED42D4">
        <w:t>la date de fin de la convention.</w:t>
      </w:r>
    </w:p>
    <w:p w14:paraId="0EED11F3" w14:textId="6C52F4DC" w:rsidR="003A4797" w:rsidRDefault="00820E61">
      <w:pPr>
        <w:pStyle w:val="Corpsdetexte"/>
        <w:spacing w:before="124" w:line="242" w:lineRule="auto"/>
        <w:ind w:right="473"/>
      </w:pPr>
      <w:r>
        <w:t>Le c</w:t>
      </w:r>
      <w:r w:rsidR="00ED42D4">
        <w:t>entre hospitalier peut procéder au déplacement des équipements et dispositifs dans un lieu</w:t>
      </w:r>
      <w:r w:rsidR="00ED42D4">
        <w:rPr>
          <w:spacing w:val="80"/>
        </w:rPr>
        <w:t xml:space="preserve"> </w:t>
      </w:r>
      <w:r w:rsidR="00ED42D4">
        <w:t xml:space="preserve">clos, en attente de leur évacuation par le </w:t>
      </w:r>
      <w:r w:rsidR="00192852">
        <w:t>l’occupant</w:t>
      </w:r>
      <w:r w:rsidR="00ED42D4">
        <w:t>.</w:t>
      </w:r>
    </w:p>
    <w:p w14:paraId="33ED350D" w14:textId="77777777" w:rsidR="003A4797" w:rsidRDefault="003A4797">
      <w:pPr>
        <w:pStyle w:val="Paragraphedeliste"/>
        <w:rPr>
          <w:rFonts w:ascii="Arial" w:hAnsi="Arial"/>
          <w:b/>
        </w:rPr>
      </w:pPr>
    </w:p>
    <w:p w14:paraId="12947A34" w14:textId="77777777" w:rsidR="002C55ED" w:rsidRDefault="002C55ED" w:rsidP="002C55ED">
      <w:pPr>
        <w:pStyle w:val="Titre2"/>
        <w:rPr>
          <w:u w:val="none"/>
        </w:rPr>
      </w:pPr>
      <w:r>
        <w:t>Article</w:t>
      </w:r>
      <w:r>
        <w:rPr>
          <w:spacing w:val="-4"/>
        </w:rPr>
        <w:t xml:space="preserve"> </w:t>
      </w:r>
      <w:r>
        <w:t>12</w:t>
      </w:r>
      <w:r>
        <w:rPr>
          <w:spacing w:val="-5"/>
        </w:rPr>
        <w:t xml:space="preserve"> </w:t>
      </w:r>
      <w:r>
        <w:t>–</w:t>
      </w:r>
      <w:r>
        <w:rPr>
          <w:spacing w:val="-5"/>
        </w:rPr>
        <w:t xml:space="preserve"> </w:t>
      </w:r>
      <w:r>
        <w:t>DISPOSITIONS</w:t>
      </w:r>
      <w:r>
        <w:rPr>
          <w:spacing w:val="-4"/>
        </w:rPr>
        <w:t xml:space="preserve"> </w:t>
      </w:r>
      <w:r>
        <w:rPr>
          <w:spacing w:val="-2"/>
        </w:rPr>
        <w:t>COMPLEMENTAIRES</w:t>
      </w:r>
    </w:p>
    <w:p w14:paraId="6520D0E4" w14:textId="77777777" w:rsidR="002C55ED" w:rsidRDefault="002C55ED" w:rsidP="002C55ED">
      <w:pPr>
        <w:pStyle w:val="Paragraphedeliste"/>
        <w:numPr>
          <w:ilvl w:val="1"/>
          <w:numId w:val="1"/>
        </w:numPr>
        <w:tabs>
          <w:tab w:val="left" w:pos="770"/>
        </w:tabs>
        <w:spacing w:before="240"/>
        <w:ind w:hanging="488"/>
        <w:rPr>
          <w:rFonts w:ascii="Arial" w:hAnsi="Arial"/>
          <w:b/>
        </w:rPr>
      </w:pPr>
      <w:r>
        <w:rPr>
          <w:rFonts w:ascii="Arial" w:hAnsi="Arial"/>
          <w:b/>
        </w:rPr>
        <w:t>-</w:t>
      </w:r>
      <w:r>
        <w:rPr>
          <w:rFonts w:ascii="Arial" w:hAnsi="Arial"/>
          <w:b/>
          <w:spacing w:val="-2"/>
        </w:rPr>
        <w:t xml:space="preserve"> </w:t>
      </w:r>
      <w:r>
        <w:rPr>
          <w:rFonts w:ascii="Arial" w:hAnsi="Arial"/>
          <w:b/>
          <w:u w:val="single"/>
        </w:rPr>
        <w:t>Notification</w:t>
      </w:r>
      <w:r>
        <w:rPr>
          <w:rFonts w:ascii="Arial" w:hAnsi="Arial"/>
          <w:b/>
          <w:spacing w:val="-5"/>
          <w:u w:val="single"/>
        </w:rPr>
        <w:t xml:space="preserve"> </w:t>
      </w:r>
      <w:r>
        <w:rPr>
          <w:rFonts w:ascii="Arial" w:hAnsi="Arial"/>
          <w:b/>
          <w:u w:val="single"/>
        </w:rPr>
        <w:t>-</w:t>
      </w:r>
      <w:r>
        <w:rPr>
          <w:rFonts w:ascii="Arial" w:hAnsi="Arial"/>
          <w:b/>
          <w:spacing w:val="-2"/>
          <w:u w:val="single"/>
        </w:rPr>
        <w:t xml:space="preserve"> </w:t>
      </w:r>
      <w:r>
        <w:rPr>
          <w:rFonts w:ascii="Arial" w:hAnsi="Arial"/>
          <w:b/>
          <w:u w:val="single"/>
        </w:rPr>
        <w:t>Computation</w:t>
      </w:r>
      <w:r>
        <w:rPr>
          <w:rFonts w:ascii="Arial" w:hAnsi="Arial"/>
          <w:b/>
          <w:spacing w:val="-6"/>
          <w:u w:val="single"/>
        </w:rPr>
        <w:t xml:space="preserve"> </w:t>
      </w:r>
      <w:r>
        <w:rPr>
          <w:rFonts w:ascii="Arial" w:hAnsi="Arial"/>
          <w:b/>
          <w:u w:val="single"/>
        </w:rPr>
        <w:t>des</w:t>
      </w:r>
      <w:r>
        <w:rPr>
          <w:rFonts w:ascii="Arial" w:hAnsi="Arial"/>
          <w:b/>
          <w:spacing w:val="-3"/>
          <w:u w:val="single"/>
        </w:rPr>
        <w:t xml:space="preserve"> </w:t>
      </w:r>
      <w:r>
        <w:rPr>
          <w:rFonts w:ascii="Arial" w:hAnsi="Arial"/>
          <w:b/>
          <w:spacing w:val="-2"/>
          <w:u w:val="single"/>
        </w:rPr>
        <w:t>délais</w:t>
      </w:r>
    </w:p>
    <w:p w14:paraId="36FA96EA" w14:textId="77777777" w:rsidR="003A4797" w:rsidRDefault="00ED42D4" w:rsidP="00C11C48">
      <w:pPr>
        <w:pStyle w:val="Corpsdetexte"/>
        <w:spacing w:before="120" w:line="245" w:lineRule="auto"/>
        <w:ind w:left="284" w:right="420"/>
        <w:jc w:val="both"/>
      </w:pPr>
      <w:r>
        <w:t>Toute notification à l’une ou l’autre des parties devra être adressée par tout moyen permettant de conférer une date certaine à sa réception. A défaut, les délais contractuels ne pourraient courir.</w:t>
      </w:r>
    </w:p>
    <w:p w14:paraId="467C71EA" w14:textId="77777777" w:rsidR="003A4797" w:rsidRDefault="00ED42D4">
      <w:pPr>
        <w:pStyle w:val="Corpsdetexte"/>
        <w:spacing w:before="119" w:line="244" w:lineRule="auto"/>
        <w:ind w:right="421"/>
        <w:jc w:val="both"/>
      </w:pPr>
      <w:r>
        <w:t>Toute notification ainsi effectuée, ainsi que tout acte de procédure, n’est valablement opposable à la partie destinataire qu’adressé au lieu de l’établissement tel que visé dans la présente</w:t>
      </w:r>
      <w:r>
        <w:rPr>
          <w:spacing w:val="40"/>
        </w:rPr>
        <w:t xml:space="preserve"> </w:t>
      </w:r>
      <w:r>
        <w:rPr>
          <w:spacing w:val="-2"/>
        </w:rPr>
        <w:t>convention.</w:t>
      </w:r>
    </w:p>
    <w:p w14:paraId="2F2AEEDB" w14:textId="77777777" w:rsidR="003A4797" w:rsidRDefault="00ED42D4">
      <w:pPr>
        <w:pStyle w:val="Corpsdetexte"/>
        <w:spacing w:before="119"/>
        <w:jc w:val="both"/>
      </w:pPr>
      <w:r>
        <w:t>Les</w:t>
      </w:r>
      <w:r>
        <w:rPr>
          <w:spacing w:val="-3"/>
        </w:rPr>
        <w:t xml:space="preserve"> </w:t>
      </w:r>
      <w:r>
        <w:t>délais</w:t>
      </w:r>
      <w:r>
        <w:rPr>
          <w:spacing w:val="-2"/>
        </w:rPr>
        <w:t xml:space="preserve"> </w:t>
      </w:r>
      <w:r>
        <w:t>prévus</w:t>
      </w:r>
      <w:r>
        <w:rPr>
          <w:spacing w:val="-3"/>
        </w:rPr>
        <w:t xml:space="preserve"> </w:t>
      </w:r>
      <w:r>
        <w:t>à</w:t>
      </w:r>
      <w:r>
        <w:rPr>
          <w:spacing w:val="-5"/>
        </w:rPr>
        <w:t xml:space="preserve"> </w:t>
      </w:r>
      <w:r>
        <w:t>la</w:t>
      </w:r>
      <w:r>
        <w:rPr>
          <w:spacing w:val="-3"/>
        </w:rPr>
        <w:t xml:space="preserve"> </w:t>
      </w:r>
      <w:r>
        <w:t>convention</w:t>
      </w:r>
      <w:r>
        <w:rPr>
          <w:spacing w:val="-2"/>
        </w:rPr>
        <w:t xml:space="preserve"> </w:t>
      </w:r>
      <w:r>
        <w:t>sont</w:t>
      </w:r>
      <w:r>
        <w:rPr>
          <w:spacing w:val="-2"/>
        </w:rPr>
        <w:t xml:space="preserve"> </w:t>
      </w:r>
      <w:r>
        <w:t>des</w:t>
      </w:r>
      <w:r>
        <w:rPr>
          <w:spacing w:val="-4"/>
        </w:rPr>
        <w:t xml:space="preserve"> </w:t>
      </w:r>
      <w:r>
        <w:t>délais</w:t>
      </w:r>
      <w:r>
        <w:rPr>
          <w:spacing w:val="-4"/>
        </w:rPr>
        <w:t xml:space="preserve"> </w:t>
      </w:r>
      <w:r>
        <w:rPr>
          <w:spacing w:val="-2"/>
        </w:rPr>
        <w:t>francs.</w:t>
      </w:r>
    </w:p>
    <w:p w14:paraId="1D1A2107" w14:textId="77777777" w:rsidR="003A4797" w:rsidRDefault="00ED42D4">
      <w:pPr>
        <w:pStyle w:val="Corpsdetexte"/>
        <w:spacing w:before="123" w:line="242" w:lineRule="auto"/>
        <w:ind w:right="423"/>
        <w:jc w:val="both"/>
      </w:pPr>
      <w:r>
        <w:t>Il est précisé, en conséquence, que les mesures subordonnées à l’achèvement de ces délais sont exécutoires le lendemain à 0 heure du matin du dernier jour du délai.</w:t>
      </w:r>
    </w:p>
    <w:p w14:paraId="0E71B860" w14:textId="77777777" w:rsidR="003A4797" w:rsidRDefault="003A4797">
      <w:pPr>
        <w:pStyle w:val="Corpsdetexte"/>
        <w:spacing w:before="240"/>
        <w:ind w:left="0"/>
      </w:pPr>
    </w:p>
    <w:p w14:paraId="3BBB0282" w14:textId="77777777" w:rsidR="003A4797" w:rsidRDefault="00ED42D4">
      <w:pPr>
        <w:pStyle w:val="Titre2"/>
        <w:numPr>
          <w:ilvl w:val="1"/>
          <w:numId w:val="1"/>
        </w:numPr>
        <w:tabs>
          <w:tab w:val="left" w:pos="772"/>
        </w:tabs>
        <w:ind w:hanging="490"/>
        <w:rPr>
          <w:u w:val="none"/>
        </w:rPr>
      </w:pPr>
      <w:r>
        <w:rPr>
          <w:u w:val="none"/>
        </w:rPr>
        <w:t>–</w:t>
      </w:r>
      <w:r>
        <w:rPr>
          <w:spacing w:val="-2"/>
          <w:u w:val="none"/>
        </w:rPr>
        <w:t xml:space="preserve"> </w:t>
      </w:r>
      <w:r>
        <w:rPr>
          <w:spacing w:val="-2"/>
        </w:rPr>
        <w:t>Tolérance</w:t>
      </w:r>
    </w:p>
    <w:p w14:paraId="105C0195" w14:textId="6303F2A7" w:rsidR="003A4797" w:rsidRDefault="00ED42D4" w:rsidP="00C11C48">
      <w:pPr>
        <w:pStyle w:val="Corpsdetexte"/>
        <w:spacing w:before="120" w:line="245" w:lineRule="auto"/>
        <w:ind w:left="284" w:right="425"/>
        <w:jc w:val="both"/>
      </w:pPr>
      <w:r>
        <w:t xml:space="preserve">Le fait par l’une des parties de ne pas se prévaloir </w:t>
      </w:r>
      <w:r w:rsidR="008512A7">
        <w:t>de l’un quelconque de ses</w:t>
      </w:r>
      <w:r>
        <w:t xml:space="preserve"> droits découlant de la convention, ne peut être interprété, quels que soient la durée et l’importance de cette tolérance, comme un abandon de son droit à faire observer ultérieurement, à tout moment et sans préavis, chacune de ses clauses et conditions.</w:t>
      </w:r>
    </w:p>
    <w:p w14:paraId="34B56821" w14:textId="77777777" w:rsidR="003A4797" w:rsidRDefault="003A4797">
      <w:pPr>
        <w:pStyle w:val="Corpsdetexte"/>
        <w:spacing w:before="91"/>
        <w:ind w:left="0"/>
      </w:pPr>
    </w:p>
    <w:p w14:paraId="2E6879E7" w14:textId="77777777" w:rsidR="003A4797" w:rsidRDefault="00ED42D4">
      <w:pPr>
        <w:pStyle w:val="Titre2"/>
        <w:rPr>
          <w:u w:val="none"/>
        </w:rPr>
      </w:pPr>
      <w:r>
        <w:rPr>
          <w:u w:val="none"/>
        </w:rPr>
        <w:t>12.2</w:t>
      </w:r>
      <w:r>
        <w:rPr>
          <w:spacing w:val="-2"/>
          <w:u w:val="none"/>
        </w:rPr>
        <w:t xml:space="preserve"> </w:t>
      </w:r>
      <w:r>
        <w:rPr>
          <w:u w:val="none"/>
        </w:rPr>
        <w:t xml:space="preserve">- </w:t>
      </w:r>
      <w:r>
        <w:t>Portée</w:t>
      </w:r>
      <w:r>
        <w:rPr>
          <w:spacing w:val="-1"/>
        </w:rPr>
        <w:t xml:space="preserve"> </w:t>
      </w:r>
      <w:r>
        <w:t>de</w:t>
      </w:r>
      <w:r>
        <w:rPr>
          <w:spacing w:val="-4"/>
        </w:rPr>
        <w:t xml:space="preserve"> </w:t>
      </w:r>
      <w:r>
        <w:t>la</w:t>
      </w:r>
      <w:r>
        <w:rPr>
          <w:spacing w:val="-2"/>
        </w:rPr>
        <w:t xml:space="preserve"> convention</w:t>
      </w:r>
    </w:p>
    <w:p w14:paraId="79196A6E" w14:textId="77777777" w:rsidR="003A4797" w:rsidRDefault="00ED42D4" w:rsidP="00C11C48">
      <w:pPr>
        <w:pStyle w:val="Corpsdetexte"/>
        <w:spacing w:before="120"/>
        <w:ind w:left="284"/>
        <w:jc w:val="both"/>
      </w:pPr>
      <w:r>
        <w:t>Toute</w:t>
      </w:r>
      <w:r>
        <w:rPr>
          <w:spacing w:val="-5"/>
        </w:rPr>
        <w:t xml:space="preserve"> </w:t>
      </w:r>
      <w:r>
        <w:t>modification</w:t>
      </w:r>
      <w:r>
        <w:rPr>
          <w:spacing w:val="-2"/>
        </w:rPr>
        <w:t xml:space="preserve"> </w:t>
      </w:r>
      <w:r>
        <w:t>des</w:t>
      </w:r>
      <w:r>
        <w:rPr>
          <w:spacing w:val="-3"/>
        </w:rPr>
        <w:t xml:space="preserve"> </w:t>
      </w:r>
      <w:r>
        <w:t>présentes</w:t>
      </w:r>
      <w:r>
        <w:rPr>
          <w:spacing w:val="-5"/>
        </w:rPr>
        <w:t xml:space="preserve"> </w:t>
      </w:r>
      <w:r>
        <w:t>devra</w:t>
      </w:r>
      <w:r>
        <w:rPr>
          <w:spacing w:val="-4"/>
        </w:rPr>
        <w:t xml:space="preserve"> </w:t>
      </w:r>
      <w:r>
        <w:t>faire</w:t>
      </w:r>
      <w:r>
        <w:rPr>
          <w:spacing w:val="-4"/>
        </w:rPr>
        <w:t xml:space="preserve"> </w:t>
      </w:r>
      <w:r>
        <w:t>l’objet</w:t>
      </w:r>
      <w:r>
        <w:rPr>
          <w:spacing w:val="-2"/>
        </w:rPr>
        <w:t xml:space="preserve"> </w:t>
      </w:r>
      <w:r>
        <w:t>d’un</w:t>
      </w:r>
      <w:r>
        <w:rPr>
          <w:spacing w:val="-2"/>
        </w:rPr>
        <w:t xml:space="preserve"> </w:t>
      </w:r>
      <w:r>
        <w:t>avenant</w:t>
      </w:r>
      <w:r>
        <w:rPr>
          <w:spacing w:val="-4"/>
        </w:rPr>
        <w:t xml:space="preserve"> </w:t>
      </w:r>
      <w:r>
        <w:t>à</w:t>
      </w:r>
      <w:r>
        <w:rPr>
          <w:spacing w:val="-4"/>
        </w:rPr>
        <w:t xml:space="preserve"> </w:t>
      </w:r>
      <w:r>
        <w:t>conclure</w:t>
      </w:r>
      <w:r>
        <w:rPr>
          <w:spacing w:val="-3"/>
        </w:rPr>
        <w:t xml:space="preserve"> </w:t>
      </w:r>
      <w:r>
        <w:t>entre</w:t>
      </w:r>
      <w:r>
        <w:rPr>
          <w:spacing w:val="-6"/>
        </w:rPr>
        <w:t xml:space="preserve"> </w:t>
      </w:r>
      <w:r>
        <w:t>les</w:t>
      </w:r>
      <w:r>
        <w:rPr>
          <w:spacing w:val="-3"/>
        </w:rPr>
        <w:t xml:space="preserve"> </w:t>
      </w:r>
      <w:r>
        <w:rPr>
          <w:spacing w:val="-2"/>
        </w:rPr>
        <w:t>parties.</w:t>
      </w:r>
    </w:p>
    <w:p w14:paraId="5F150428" w14:textId="77777777" w:rsidR="003A4797" w:rsidRDefault="00ED42D4">
      <w:pPr>
        <w:pStyle w:val="Corpsdetexte"/>
        <w:spacing w:before="125" w:line="242" w:lineRule="auto"/>
        <w:ind w:right="426"/>
        <w:jc w:val="both"/>
      </w:pPr>
      <w:r>
        <w:t xml:space="preserve">En cas de contradiction entre les annexes et la convention, cette dernière prévaudra sur les </w:t>
      </w:r>
      <w:r>
        <w:rPr>
          <w:spacing w:val="-2"/>
        </w:rPr>
        <w:t>premières.</w:t>
      </w:r>
    </w:p>
    <w:p w14:paraId="444D58A9" w14:textId="77777777" w:rsidR="003A4797" w:rsidRDefault="003A4797">
      <w:pPr>
        <w:pStyle w:val="Corpsdetexte"/>
        <w:spacing w:before="231"/>
        <w:ind w:left="0"/>
      </w:pPr>
    </w:p>
    <w:p w14:paraId="664F14F9" w14:textId="77777777" w:rsidR="003A4797" w:rsidRDefault="00ED42D4">
      <w:pPr>
        <w:pStyle w:val="Titre2"/>
        <w:jc w:val="both"/>
        <w:rPr>
          <w:u w:val="none"/>
        </w:rPr>
      </w:pPr>
      <w:r>
        <w:t>Article</w:t>
      </w:r>
      <w:r>
        <w:rPr>
          <w:spacing w:val="-1"/>
        </w:rPr>
        <w:t xml:space="preserve"> </w:t>
      </w:r>
      <w:r>
        <w:t>13</w:t>
      </w:r>
      <w:r>
        <w:rPr>
          <w:spacing w:val="-3"/>
        </w:rPr>
        <w:t xml:space="preserve"> </w:t>
      </w:r>
      <w:r>
        <w:t>:</w:t>
      </w:r>
      <w:r>
        <w:rPr>
          <w:spacing w:val="-3"/>
        </w:rPr>
        <w:t xml:space="preserve"> </w:t>
      </w:r>
      <w:r>
        <w:t>LITIGES</w:t>
      </w:r>
      <w:r>
        <w:rPr>
          <w:spacing w:val="-3"/>
        </w:rPr>
        <w:t xml:space="preserve"> </w:t>
      </w:r>
      <w:r>
        <w:t>ET</w:t>
      </w:r>
      <w:r>
        <w:rPr>
          <w:spacing w:val="-4"/>
        </w:rPr>
        <w:t xml:space="preserve"> </w:t>
      </w:r>
      <w:r>
        <w:rPr>
          <w:spacing w:val="-2"/>
        </w:rPr>
        <w:t>CONTENTIEUX</w:t>
      </w:r>
    </w:p>
    <w:p w14:paraId="02E47C89" w14:textId="77777777" w:rsidR="003A4797" w:rsidRDefault="00ED42D4" w:rsidP="00C11C48">
      <w:pPr>
        <w:pStyle w:val="Corpsdetexte"/>
        <w:spacing w:before="120" w:line="230" w:lineRule="auto"/>
        <w:ind w:left="284" w:right="420"/>
        <w:jc w:val="both"/>
      </w:pPr>
      <w:r>
        <w:t>Le centre hospitalier de Cholet et l’occupant s’efforceront de régler à l’amiable tout différend éventuel relatif à l’interprétation des stipulations de la convention ou à l’exécution des prestations définies dans la présente convention.</w:t>
      </w:r>
    </w:p>
    <w:p w14:paraId="128A52B6" w14:textId="77777777" w:rsidR="003A4797" w:rsidRDefault="00ED42D4">
      <w:pPr>
        <w:pStyle w:val="Corpsdetexte"/>
        <w:spacing w:before="123" w:line="230" w:lineRule="auto"/>
        <w:ind w:right="420"/>
        <w:jc w:val="both"/>
      </w:pPr>
      <w:r>
        <w:rPr>
          <w:spacing w:val="-2"/>
          <w:w w:val="105"/>
        </w:rPr>
        <w:t>La</w:t>
      </w:r>
      <w:r>
        <w:rPr>
          <w:spacing w:val="-8"/>
          <w:w w:val="105"/>
        </w:rPr>
        <w:t xml:space="preserve"> </w:t>
      </w:r>
      <w:r>
        <w:rPr>
          <w:spacing w:val="-2"/>
          <w:w w:val="105"/>
        </w:rPr>
        <w:t>juridiction</w:t>
      </w:r>
      <w:r>
        <w:rPr>
          <w:spacing w:val="-8"/>
          <w:w w:val="105"/>
        </w:rPr>
        <w:t xml:space="preserve"> </w:t>
      </w:r>
      <w:r>
        <w:rPr>
          <w:spacing w:val="-2"/>
          <w:w w:val="105"/>
        </w:rPr>
        <w:t>de</w:t>
      </w:r>
      <w:r>
        <w:rPr>
          <w:spacing w:val="-8"/>
          <w:w w:val="105"/>
        </w:rPr>
        <w:t xml:space="preserve"> </w:t>
      </w:r>
      <w:r>
        <w:rPr>
          <w:spacing w:val="-2"/>
          <w:w w:val="105"/>
        </w:rPr>
        <w:t>premier</w:t>
      </w:r>
      <w:r>
        <w:rPr>
          <w:spacing w:val="-10"/>
          <w:w w:val="105"/>
        </w:rPr>
        <w:t xml:space="preserve"> </w:t>
      </w:r>
      <w:r>
        <w:rPr>
          <w:spacing w:val="-2"/>
          <w:w w:val="105"/>
        </w:rPr>
        <w:t>degré</w:t>
      </w:r>
      <w:r>
        <w:rPr>
          <w:spacing w:val="-8"/>
          <w:w w:val="105"/>
        </w:rPr>
        <w:t xml:space="preserve"> </w:t>
      </w:r>
      <w:r>
        <w:rPr>
          <w:spacing w:val="-2"/>
          <w:w w:val="105"/>
        </w:rPr>
        <w:t>compétente</w:t>
      </w:r>
      <w:r>
        <w:rPr>
          <w:spacing w:val="-8"/>
          <w:w w:val="105"/>
        </w:rPr>
        <w:t xml:space="preserve"> </w:t>
      </w:r>
      <w:r>
        <w:rPr>
          <w:spacing w:val="-2"/>
          <w:w w:val="105"/>
        </w:rPr>
        <w:t>pour</w:t>
      </w:r>
      <w:r>
        <w:rPr>
          <w:spacing w:val="-10"/>
          <w:w w:val="105"/>
        </w:rPr>
        <w:t xml:space="preserve"> </w:t>
      </w:r>
      <w:r>
        <w:rPr>
          <w:spacing w:val="-2"/>
          <w:w w:val="105"/>
        </w:rPr>
        <w:t>statuer</w:t>
      </w:r>
      <w:r>
        <w:rPr>
          <w:spacing w:val="-4"/>
          <w:w w:val="105"/>
        </w:rPr>
        <w:t xml:space="preserve"> </w:t>
      </w:r>
      <w:r>
        <w:rPr>
          <w:spacing w:val="-2"/>
          <w:w w:val="105"/>
        </w:rPr>
        <w:t>sur</w:t>
      </w:r>
      <w:r>
        <w:rPr>
          <w:spacing w:val="-8"/>
          <w:w w:val="105"/>
        </w:rPr>
        <w:t xml:space="preserve"> </w:t>
      </w:r>
      <w:r>
        <w:rPr>
          <w:spacing w:val="-2"/>
          <w:w w:val="105"/>
        </w:rPr>
        <w:t>les</w:t>
      </w:r>
      <w:r>
        <w:rPr>
          <w:spacing w:val="-8"/>
          <w:w w:val="105"/>
        </w:rPr>
        <w:t xml:space="preserve"> </w:t>
      </w:r>
      <w:r>
        <w:rPr>
          <w:spacing w:val="-2"/>
          <w:w w:val="105"/>
        </w:rPr>
        <w:t>contentieux</w:t>
      </w:r>
      <w:r>
        <w:rPr>
          <w:spacing w:val="-11"/>
          <w:w w:val="105"/>
        </w:rPr>
        <w:t xml:space="preserve"> </w:t>
      </w:r>
      <w:r>
        <w:rPr>
          <w:spacing w:val="-2"/>
          <w:w w:val="105"/>
        </w:rPr>
        <w:t>nés</w:t>
      </w:r>
      <w:r>
        <w:rPr>
          <w:spacing w:val="-8"/>
          <w:w w:val="105"/>
        </w:rPr>
        <w:t xml:space="preserve"> </w:t>
      </w:r>
      <w:r>
        <w:rPr>
          <w:spacing w:val="-2"/>
          <w:w w:val="105"/>
        </w:rPr>
        <w:t>de</w:t>
      </w:r>
      <w:r>
        <w:rPr>
          <w:spacing w:val="-7"/>
          <w:w w:val="105"/>
        </w:rPr>
        <w:t xml:space="preserve"> </w:t>
      </w:r>
      <w:r>
        <w:rPr>
          <w:spacing w:val="-2"/>
          <w:w w:val="105"/>
        </w:rPr>
        <w:t>l’exécution</w:t>
      </w:r>
      <w:r>
        <w:rPr>
          <w:spacing w:val="-8"/>
          <w:w w:val="105"/>
        </w:rPr>
        <w:t xml:space="preserve"> </w:t>
      </w:r>
      <w:r>
        <w:rPr>
          <w:spacing w:val="-2"/>
          <w:w w:val="105"/>
        </w:rPr>
        <w:t>de la</w:t>
      </w:r>
      <w:r>
        <w:rPr>
          <w:spacing w:val="-14"/>
          <w:w w:val="105"/>
        </w:rPr>
        <w:t xml:space="preserve"> </w:t>
      </w:r>
      <w:r>
        <w:rPr>
          <w:spacing w:val="-2"/>
          <w:w w:val="105"/>
        </w:rPr>
        <w:t>présente</w:t>
      </w:r>
      <w:r>
        <w:rPr>
          <w:spacing w:val="-13"/>
          <w:w w:val="105"/>
        </w:rPr>
        <w:t xml:space="preserve"> </w:t>
      </w:r>
      <w:r>
        <w:rPr>
          <w:spacing w:val="-2"/>
          <w:w w:val="105"/>
        </w:rPr>
        <w:t>convention</w:t>
      </w:r>
      <w:r>
        <w:rPr>
          <w:spacing w:val="-10"/>
          <w:w w:val="105"/>
        </w:rPr>
        <w:t xml:space="preserve"> </w:t>
      </w:r>
      <w:r>
        <w:rPr>
          <w:spacing w:val="-2"/>
          <w:w w:val="105"/>
        </w:rPr>
        <w:t>est</w:t>
      </w:r>
      <w:r>
        <w:rPr>
          <w:spacing w:val="-10"/>
          <w:w w:val="105"/>
        </w:rPr>
        <w:t xml:space="preserve"> </w:t>
      </w:r>
      <w:r>
        <w:rPr>
          <w:spacing w:val="-2"/>
          <w:w w:val="105"/>
        </w:rPr>
        <w:t>le</w:t>
      </w:r>
      <w:r>
        <w:rPr>
          <w:spacing w:val="-13"/>
          <w:w w:val="105"/>
        </w:rPr>
        <w:t xml:space="preserve"> </w:t>
      </w:r>
      <w:r>
        <w:rPr>
          <w:spacing w:val="-2"/>
          <w:w w:val="105"/>
        </w:rPr>
        <w:t>Tribunal</w:t>
      </w:r>
      <w:r>
        <w:rPr>
          <w:spacing w:val="-12"/>
          <w:w w:val="105"/>
        </w:rPr>
        <w:t xml:space="preserve"> </w:t>
      </w:r>
      <w:r>
        <w:rPr>
          <w:spacing w:val="-2"/>
          <w:w w:val="105"/>
        </w:rPr>
        <w:t>administratif</w:t>
      </w:r>
      <w:r>
        <w:rPr>
          <w:spacing w:val="-9"/>
          <w:w w:val="105"/>
        </w:rPr>
        <w:t xml:space="preserve"> </w:t>
      </w:r>
      <w:r>
        <w:rPr>
          <w:spacing w:val="-2"/>
          <w:w w:val="105"/>
        </w:rPr>
        <w:t>de</w:t>
      </w:r>
      <w:r>
        <w:rPr>
          <w:spacing w:val="-13"/>
          <w:w w:val="105"/>
        </w:rPr>
        <w:t xml:space="preserve"> </w:t>
      </w:r>
      <w:r>
        <w:rPr>
          <w:spacing w:val="-2"/>
          <w:w w:val="105"/>
        </w:rPr>
        <w:t>Nantes</w:t>
      </w:r>
      <w:r>
        <w:rPr>
          <w:spacing w:val="-13"/>
          <w:w w:val="105"/>
        </w:rPr>
        <w:t xml:space="preserve"> </w:t>
      </w:r>
      <w:r>
        <w:rPr>
          <w:spacing w:val="-2"/>
          <w:w w:val="105"/>
        </w:rPr>
        <w:t>(6</w:t>
      </w:r>
      <w:r>
        <w:rPr>
          <w:spacing w:val="-11"/>
          <w:w w:val="105"/>
        </w:rPr>
        <w:t xml:space="preserve"> </w:t>
      </w:r>
      <w:r>
        <w:rPr>
          <w:spacing w:val="-2"/>
          <w:w w:val="105"/>
        </w:rPr>
        <w:t>allée</w:t>
      </w:r>
      <w:r>
        <w:rPr>
          <w:spacing w:val="-8"/>
          <w:w w:val="105"/>
        </w:rPr>
        <w:t xml:space="preserve"> </w:t>
      </w:r>
      <w:r>
        <w:rPr>
          <w:spacing w:val="-2"/>
          <w:w w:val="105"/>
        </w:rPr>
        <w:t>de</w:t>
      </w:r>
      <w:r>
        <w:rPr>
          <w:spacing w:val="-12"/>
          <w:w w:val="105"/>
        </w:rPr>
        <w:t xml:space="preserve"> </w:t>
      </w:r>
      <w:r>
        <w:rPr>
          <w:spacing w:val="-2"/>
          <w:w w:val="105"/>
        </w:rPr>
        <w:t>l’Ile</w:t>
      </w:r>
      <w:r>
        <w:rPr>
          <w:spacing w:val="-11"/>
          <w:w w:val="105"/>
        </w:rPr>
        <w:t xml:space="preserve"> </w:t>
      </w:r>
      <w:r>
        <w:rPr>
          <w:spacing w:val="-2"/>
          <w:w w:val="105"/>
        </w:rPr>
        <w:t>Gloriette</w:t>
      </w:r>
      <w:r>
        <w:rPr>
          <w:spacing w:val="-10"/>
          <w:w w:val="105"/>
        </w:rPr>
        <w:t xml:space="preserve"> </w:t>
      </w:r>
      <w:r>
        <w:rPr>
          <w:spacing w:val="-2"/>
          <w:w w:val="120"/>
        </w:rPr>
        <w:t>–</w:t>
      </w:r>
      <w:r>
        <w:rPr>
          <w:spacing w:val="-16"/>
          <w:w w:val="120"/>
        </w:rPr>
        <w:t xml:space="preserve"> </w:t>
      </w:r>
      <w:r>
        <w:rPr>
          <w:spacing w:val="-2"/>
          <w:w w:val="105"/>
        </w:rPr>
        <w:t>BP</w:t>
      </w:r>
      <w:r>
        <w:rPr>
          <w:spacing w:val="-11"/>
          <w:w w:val="105"/>
        </w:rPr>
        <w:t xml:space="preserve"> </w:t>
      </w:r>
      <w:r>
        <w:rPr>
          <w:spacing w:val="-2"/>
          <w:w w:val="105"/>
        </w:rPr>
        <w:t xml:space="preserve">24111 </w:t>
      </w:r>
      <w:r>
        <w:rPr>
          <w:w w:val="160"/>
        </w:rPr>
        <w:t>–</w:t>
      </w:r>
      <w:r>
        <w:rPr>
          <w:spacing w:val="-9"/>
          <w:w w:val="160"/>
        </w:rPr>
        <w:t xml:space="preserve"> </w:t>
      </w:r>
      <w:r>
        <w:rPr>
          <w:w w:val="105"/>
        </w:rPr>
        <w:t>44041 Nantes Cedex).</w:t>
      </w:r>
    </w:p>
    <w:p w14:paraId="5F93D9C6" w14:textId="56FB73B8" w:rsidR="000A15E1" w:rsidRDefault="000A15E1">
      <w:r>
        <w:br w:type="page"/>
      </w:r>
    </w:p>
    <w:p w14:paraId="07934C43" w14:textId="77777777" w:rsidR="003A4797" w:rsidRDefault="003A4797">
      <w:pPr>
        <w:pStyle w:val="Corpsdetexte"/>
        <w:spacing w:before="117"/>
        <w:ind w:left="0"/>
      </w:pPr>
    </w:p>
    <w:p w14:paraId="4616609D" w14:textId="77777777" w:rsidR="003A4797" w:rsidRDefault="00ED42D4">
      <w:pPr>
        <w:pStyle w:val="Titre1"/>
      </w:pPr>
      <w:r>
        <w:rPr>
          <w:u w:val="single"/>
        </w:rPr>
        <w:t>ENGAGEMENT</w:t>
      </w:r>
      <w:r>
        <w:rPr>
          <w:spacing w:val="-10"/>
          <w:u w:val="single"/>
        </w:rPr>
        <w:t xml:space="preserve"> </w:t>
      </w:r>
      <w:r>
        <w:rPr>
          <w:u w:val="single"/>
        </w:rPr>
        <w:t>DES</w:t>
      </w:r>
      <w:r>
        <w:rPr>
          <w:spacing w:val="-11"/>
          <w:u w:val="single"/>
        </w:rPr>
        <w:t xml:space="preserve"> </w:t>
      </w:r>
      <w:r>
        <w:rPr>
          <w:spacing w:val="-2"/>
          <w:u w:val="single"/>
        </w:rPr>
        <w:t>PARTIES</w:t>
      </w:r>
    </w:p>
    <w:p w14:paraId="63853F26" w14:textId="77777777" w:rsidR="003A4797" w:rsidRDefault="00ED42D4">
      <w:pPr>
        <w:pStyle w:val="Corpsdetexte"/>
        <w:spacing w:before="114" w:after="10" w:line="463" w:lineRule="auto"/>
        <w:ind w:right="3156"/>
      </w:pPr>
      <w:r>
        <w:t>La</w:t>
      </w:r>
      <w:r>
        <w:rPr>
          <w:spacing w:val="-1"/>
        </w:rPr>
        <w:t xml:space="preserve"> </w:t>
      </w:r>
      <w:r>
        <w:t>présente</w:t>
      </w:r>
      <w:r>
        <w:rPr>
          <w:spacing w:val="-2"/>
        </w:rPr>
        <w:t xml:space="preserve"> </w:t>
      </w:r>
      <w:r>
        <w:t>convention</w:t>
      </w:r>
      <w:r>
        <w:rPr>
          <w:spacing w:val="-1"/>
        </w:rPr>
        <w:t xml:space="preserve"> </w:t>
      </w:r>
      <w:r>
        <w:t>est conclue</w:t>
      </w:r>
      <w:r>
        <w:rPr>
          <w:spacing w:val="-1"/>
        </w:rPr>
        <w:t xml:space="preserve"> </w:t>
      </w:r>
      <w:r>
        <w:t>pour</w:t>
      </w:r>
      <w:r>
        <w:rPr>
          <w:spacing w:val="-2"/>
        </w:rPr>
        <w:t xml:space="preserve"> </w:t>
      </w:r>
      <w:r>
        <w:t>le</w:t>
      </w:r>
      <w:r>
        <w:rPr>
          <w:spacing w:val="-2"/>
        </w:rPr>
        <w:t xml:space="preserve"> </w:t>
      </w:r>
      <w:r>
        <w:t>ou</w:t>
      </w:r>
      <w:r>
        <w:rPr>
          <w:spacing w:val="-2"/>
        </w:rPr>
        <w:t xml:space="preserve"> </w:t>
      </w:r>
      <w:r>
        <w:t>les</w:t>
      </w:r>
      <w:r>
        <w:rPr>
          <w:spacing w:val="-2"/>
        </w:rPr>
        <w:t xml:space="preserve"> </w:t>
      </w:r>
      <w:r>
        <w:t>lots</w:t>
      </w:r>
      <w:r>
        <w:rPr>
          <w:spacing w:val="-2"/>
        </w:rPr>
        <w:t xml:space="preserve"> </w:t>
      </w:r>
      <w:r>
        <w:t xml:space="preserve">suivants : </w:t>
      </w:r>
      <w:r>
        <w:rPr>
          <w:w w:val="105"/>
        </w:rPr>
        <w:t xml:space="preserve">Cholet, le </w:t>
      </w:r>
      <w:r>
        <w:rPr>
          <w:w w:val="150"/>
        </w:rPr>
        <w:t>…</w:t>
      </w: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6"/>
        <w:gridCol w:w="5048"/>
      </w:tblGrid>
      <w:tr w:rsidR="003A4797" w14:paraId="00E0F353" w14:textId="77777777">
        <w:trPr>
          <w:trHeight w:val="2402"/>
        </w:trPr>
        <w:tc>
          <w:tcPr>
            <w:tcW w:w="5046" w:type="dxa"/>
          </w:tcPr>
          <w:p w14:paraId="09D48606" w14:textId="77777777" w:rsidR="003A4797" w:rsidRDefault="00ED42D4">
            <w:pPr>
              <w:pStyle w:val="TableParagraph"/>
              <w:spacing w:line="241" w:lineRule="exact"/>
              <w:rPr>
                <w:rFonts w:ascii="Arial" w:hAnsi="Arial"/>
                <w:b/>
              </w:rPr>
            </w:pPr>
            <w:r>
              <w:rPr>
                <w:rFonts w:ascii="Arial" w:hAnsi="Arial"/>
                <w:b/>
              </w:rPr>
              <w:t>Pour</w:t>
            </w:r>
            <w:r>
              <w:rPr>
                <w:rFonts w:ascii="Arial" w:hAnsi="Arial"/>
                <w:b/>
                <w:spacing w:val="-2"/>
              </w:rPr>
              <w:t xml:space="preserve"> l’occupant</w:t>
            </w:r>
          </w:p>
          <w:p w14:paraId="39265944" w14:textId="77777777" w:rsidR="003A4797" w:rsidRDefault="00ED42D4">
            <w:pPr>
              <w:pStyle w:val="TableParagraph"/>
              <w:spacing w:before="230"/>
            </w:pPr>
            <w:r>
              <w:t>Nom</w:t>
            </w:r>
            <w:r>
              <w:rPr>
                <w:spacing w:val="-5"/>
              </w:rPr>
              <w:t xml:space="preserve"> </w:t>
            </w:r>
            <w:r>
              <w:t>entreprise</w:t>
            </w:r>
            <w:r>
              <w:rPr>
                <w:spacing w:val="-4"/>
              </w:rPr>
              <w:t xml:space="preserve"> </w:t>
            </w:r>
            <w:r>
              <w:rPr>
                <w:spacing w:val="-10"/>
              </w:rPr>
              <w:t>:</w:t>
            </w:r>
          </w:p>
          <w:p w14:paraId="0F3B4B51" w14:textId="77777777" w:rsidR="003A4797" w:rsidRDefault="00ED42D4">
            <w:pPr>
              <w:pStyle w:val="TableParagraph"/>
              <w:spacing w:before="231"/>
            </w:pPr>
            <w:r>
              <w:t>N°</w:t>
            </w:r>
            <w:r>
              <w:rPr>
                <w:spacing w:val="-1"/>
              </w:rPr>
              <w:t xml:space="preserve"> </w:t>
            </w:r>
            <w:r>
              <w:t xml:space="preserve">SIRET </w:t>
            </w:r>
            <w:r>
              <w:rPr>
                <w:spacing w:val="-10"/>
              </w:rPr>
              <w:t>:</w:t>
            </w:r>
          </w:p>
          <w:p w14:paraId="70C50C15" w14:textId="77777777" w:rsidR="003A4797" w:rsidRDefault="00ED42D4">
            <w:pPr>
              <w:pStyle w:val="TableParagraph"/>
              <w:spacing w:before="232"/>
            </w:pPr>
            <w:r>
              <w:t>Nom</w:t>
            </w:r>
            <w:r>
              <w:rPr>
                <w:spacing w:val="-2"/>
              </w:rPr>
              <w:t xml:space="preserve"> </w:t>
            </w:r>
            <w:r>
              <w:t>et</w:t>
            </w:r>
            <w:r>
              <w:rPr>
                <w:spacing w:val="-4"/>
              </w:rPr>
              <w:t xml:space="preserve"> </w:t>
            </w:r>
            <w:r>
              <w:t>qualité</w:t>
            </w:r>
            <w:r>
              <w:rPr>
                <w:spacing w:val="-3"/>
              </w:rPr>
              <w:t xml:space="preserve"> </w:t>
            </w:r>
            <w:r>
              <w:t>du</w:t>
            </w:r>
            <w:r>
              <w:rPr>
                <w:spacing w:val="-5"/>
              </w:rPr>
              <w:t xml:space="preserve"> </w:t>
            </w:r>
            <w:r>
              <w:t>signataire</w:t>
            </w:r>
            <w:r>
              <w:rPr>
                <w:spacing w:val="-1"/>
              </w:rPr>
              <w:t xml:space="preserve"> </w:t>
            </w:r>
            <w:r>
              <w:rPr>
                <w:spacing w:val="-10"/>
              </w:rPr>
              <w:t>:</w:t>
            </w:r>
          </w:p>
        </w:tc>
        <w:tc>
          <w:tcPr>
            <w:tcW w:w="5048" w:type="dxa"/>
          </w:tcPr>
          <w:p w14:paraId="526D8188" w14:textId="77777777" w:rsidR="003A4797" w:rsidRDefault="00ED42D4">
            <w:pPr>
              <w:pStyle w:val="TableParagraph"/>
              <w:spacing w:line="241" w:lineRule="exact"/>
              <w:ind w:left="110"/>
              <w:rPr>
                <w:rFonts w:ascii="Arial"/>
                <w:b/>
              </w:rPr>
            </w:pPr>
            <w:r>
              <w:rPr>
                <w:rFonts w:ascii="Arial"/>
                <w:b/>
              </w:rPr>
              <w:t>Pour la</w:t>
            </w:r>
            <w:r>
              <w:rPr>
                <w:rFonts w:ascii="Arial"/>
                <w:b/>
                <w:spacing w:val="-4"/>
              </w:rPr>
              <w:t xml:space="preserve"> </w:t>
            </w:r>
            <w:r>
              <w:rPr>
                <w:rFonts w:ascii="Arial"/>
                <w:b/>
              </w:rPr>
              <w:t>personne</w:t>
            </w:r>
            <w:r>
              <w:rPr>
                <w:rFonts w:ascii="Arial"/>
                <w:b/>
                <w:spacing w:val="-4"/>
              </w:rPr>
              <w:t xml:space="preserve"> </w:t>
            </w:r>
            <w:r>
              <w:rPr>
                <w:rFonts w:ascii="Arial"/>
                <w:b/>
                <w:spacing w:val="-2"/>
              </w:rPr>
              <w:t>publique</w:t>
            </w:r>
          </w:p>
          <w:p w14:paraId="4E0F1AA4" w14:textId="77777777" w:rsidR="003A4797" w:rsidRDefault="00ED42D4">
            <w:pPr>
              <w:pStyle w:val="TableParagraph"/>
              <w:spacing w:before="230" w:line="463" w:lineRule="auto"/>
              <w:ind w:left="110" w:right="352"/>
            </w:pPr>
            <w:r>
              <w:t>Nom</w:t>
            </w:r>
            <w:r>
              <w:rPr>
                <w:spacing w:val="-5"/>
              </w:rPr>
              <w:t xml:space="preserve"> </w:t>
            </w:r>
            <w:r>
              <w:t>:</w:t>
            </w:r>
            <w:r>
              <w:rPr>
                <w:spacing w:val="-4"/>
              </w:rPr>
              <w:t xml:space="preserve"> </w:t>
            </w:r>
            <w:r>
              <w:t>CENTRE</w:t>
            </w:r>
            <w:r>
              <w:rPr>
                <w:spacing w:val="-7"/>
              </w:rPr>
              <w:t xml:space="preserve"> </w:t>
            </w:r>
            <w:r>
              <w:t>HOSPITALIER</w:t>
            </w:r>
            <w:r>
              <w:rPr>
                <w:spacing w:val="-5"/>
              </w:rPr>
              <w:t xml:space="preserve"> </w:t>
            </w:r>
            <w:r>
              <w:t>DE</w:t>
            </w:r>
            <w:r>
              <w:rPr>
                <w:spacing w:val="-5"/>
              </w:rPr>
              <w:t xml:space="preserve"> </w:t>
            </w:r>
            <w:r>
              <w:t>CHOLET N° SIRET : 264 900 390 00016</w:t>
            </w:r>
          </w:p>
          <w:p w14:paraId="347DF66C" w14:textId="77777777" w:rsidR="003A4797" w:rsidRDefault="00ED42D4">
            <w:pPr>
              <w:pStyle w:val="TableParagraph"/>
              <w:spacing w:line="248" w:lineRule="exact"/>
              <w:ind w:left="110"/>
            </w:pPr>
            <w:r>
              <w:t>Le</w:t>
            </w:r>
            <w:r>
              <w:rPr>
                <w:spacing w:val="-4"/>
              </w:rPr>
              <w:t xml:space="preserve"> </w:t>
            </w:r>
            <w:r>
              <w:t>Directeur</w:t>
            </w:r>
            <w:r>
              <w:rPr>
                <w:spacing w:val="-5"/>
              </w:rPr>
              <w:t xml:space="preserve"> </w:t>
            </w:r>
            <w:r>
              <w:rPr>
                <w:spacing w:val="-2"/>
              </w:rPr>
              <w:t>Général</w:t>
            </w:r>
          </w:p>
          <w:p w14:paraId="5F6355D7" w14:textId="77777777" w:rsidR="003A4797" w:rsidRDefault="00B03133">
            <w:pPr>
              <w:pStyle w:val="TableParagraph"/>
              <w:spacing w:before="231"/>
              <w:ind w:left="110"/>
            </w:pPr>
            <w:r>
              <w:t>Christophe ROBERT</w:t>
            </w:r>
          </w:p>
        </w:tc>
      </w:tr>
    </w:tbl>
    <w:p w14:paraId="50E35EF0" w14:textId="77777777" w:rsidR="003C5E9C" w:rsidRDefault="003C5E9C"/>
    <w:sectPr w:rsidR="003C5E9C">
      <w:footerReference w:type="default" r:id="rId13"/>
      <w:pgSz w:w="11910" w:h="16850"/>
      <w:pgMar w:top="1060" w:right="708" w:bottom="1080" w:left="850" w:header="0" w:footer="894"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303A45" w15:done="0"/>
  <w15:commentEx w15:paraId="18EAEFC6" w15:paraIdParent="4D303A45" w15:done="0"/>
  <w15:commentEx w15:paraId="47BBDFF6" w15:done="0"/>
  <w15:commentEx w15:paraId="14A07DF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3FF09" w14:textId="77777777" w:rsidR="003C5E9C" w:rsidRDefault="00ED42D4">
      <w:r>
        <w:separator/>
      </w:r>
    </w:p>
  </w:endnote>
  <w:endnote w:type="continuationSeparator" w:id="0">
    <w:p w14:paraId="173CC934" w14:textId="77777777" w:rsidR="003C5E9C" w:rsidRDefault="00ED4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altName w:val="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399F7" w14:textId="77777777" w:rsidR="003A4797" w:rsidRDefault="00ED42D4">
    <w:pPr>
      <w:pStyle w:val="Corpsdetexte"/>
      <w:spacing w:line="14" w:lineRule="auto"/>
      <w:ind w:left="0"/>
      <w:rPr>
        <w:sz w:val="20"/>
      </w:rPr>
    </w:pPr>
    <w:r>
      <w:rPr>
        <w:noProof/>
        <w:sz w:val="20"/>
        <w:lang w:eastAsia="fr-FR"/>
      </w:rPr>
      <mc:AlternateContent>
        <mc:Choice Requires="wps">
          <w:drawing>
            <wp:anchor distT="0" distB="0" distL="0" distR="0" simplePos="0" relativeHeight="487440384" behindDoc="1" locked="0" layoutInCell="1" allowOverlap="1" wp14:anchorId="5C715867" wp14:editId="03594E4C">
              <wp:simplePos x="0" y="0"/>
              <wp:positionH relativeFrom="page">
                <wp:posOffset>701040</wp:posOffset>
              </wp:positionH>
              <wp:positionV relativeFrom="page">
                <wp:posOffset>9948367</wp:posOffset>
              </wp:positionV>
              <wp:extent cx="6158230" cy="635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6350"/>
                      </a:xfrm>
                      <a:custGeom>
                        <a:avLst/>
                        <a:gdLst/>
                        <a:ahLst/>
                        <a:cxnLst/>
                        <a:rect l="l" t="t" r="r" b="b"/>
                        <a:pathLst>
                          <a:path w="6158230" h="6350">
                            <a:moveTo>
                              <a:pt x="6158230" y="0"/>
                            </a:moveTo>
                            <a:lnTo>
                              <a:pt x="0" y="0"/>
                            </a:lnTo>
                            <a:lnTo>
                              <a:pt x="0" y="6095"/>
                            </a:lnTo>
                            <a:lnTo>
                              <a:pt x="6158230" y="6095"/>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5BFA607" id="Graphic 1" o:spid="_x0000_s1026" style="position:absolute;margin-left:55.2pt;margin-top:783.35pt;width:484.9pt;height:.5pt;z-index:-15876096;visibility:visible;mso-wrap-style:square;mso-wrap-distance-left:0;mso-wrap-distance-top:0;mso-wrap-distance-right:0;mso-wrap-distance-bottom:0;mso-position-horizontal:absolute;mso-position-horizontal-relative:page;mso-position-vertical:absolute;mso-position-vertical-relative:page;v-text-anchor:top" coordsize="61582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" path="m6158230,l,,,6095r6158230,l6158230,xe" fillcolor="black" stroked="f">
              <v:path arrowok="t"/>
              <w10:wrap anchorx="page" anchory="page"/>
            </v:shape>
          </w:pict>
        </mc:Fallback>
      </mc:AlternateContent>
    </w:r>
    <w:r>
      <w:rPr>
        <w:noProof/>
        <w:sz w:val="20"/>
        <w:lang w:eastAsia="fr-FR"/>
      </w:rPr>
      <mc:AlternateContent>
        <mc:Choice Requires="wps">
          <w:drawing>
            <wp:anchor distT="0" distB="0" distL="0" distR="0" simplePos="0" relativeHeight="487440896" behindDoc="1" locked="0" layoutInCell="1" allowOverlap="1" wp14:anchorId="141D7C26" wp14:editId="4A307CAB">
              <wp:simplePos x="0" y="0"/>
              <wp:positionH relativeFrom="page">
                <wp:posOffset>6738873</wp:posOffset>
              </wp:positionH>
              <wp:positionV relativeFrom="page">
                <wp:posOffset>9790944</wp:posOffset>
              </wp:positionV>
              <wp:extent cx="15240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5735"/>
                      </a:xfrm>
                      <a:prstGeom prst="rect">
                        <a:avLst/>
                      </a:prstGeom>
                    </wps:spPr>
                    <wps:txbx>
                      <w:txbxContent>
                        <w:p w14:paraId="0BA1C71D" w14:textId="05520F94" w:rsidR="003A4797" w:rsidRDefault="00ED42D4">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sidR="00D67427">
                            <w:rPr>
                              <w:rFonts w:ascii="Times New Roman"/>
                              <w:noProof/>
                              <w:spacing w:val="-10"/>
                              <w:sz w:val="20"/>
                            </w:rPr>
                            <w:t>1</w:t>
                          </w:r>
                          <w:r>
                            <w:rPr>
                              <w:rFonts w:ascii="Times New Roman"/>
                              <w:spacing w:val="-10"/>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530.6pt;margin-top:770.95pt;width:12pt;height:13.05pt;z-index:-15875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" filled="f" stroked="f">
              <v:path arrowok="t"/>
              <v:textbox inset="0,0,0,0">
                <w:txbxContent>
                  <w:p w14:paraId="0BA1C71D" w14:textId="05520F94" w:rsidR="003A4797" w:rsidRDefault="00ED42D4">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sidR="00D67427">
                      <w:rPr>
                        <w:rFonts w:ascii="Times New Roman"/>
                        <w:noProof/>
                        <w:spacing w:val="-10"/>
                        <w:sz w:val="20"/>
                      </w:rPr>
                      <w:t>1</w:t>
                    </w:r>
                    <w:r>
                      <w:rPr>
                        <w:rFonts w:ascii="Times New Roman"/>
                        <w:spacing w:val="-10"/>
                        <w:sz w:val="20"/>
                      </w:rPr>
                      <w:fldChar w:fldCharType="end"/>
                    </w:r>
                  </w:p>
                </w:txbxContent>
              </v:textbox>
              <w10:wrap anchorx="page" anchory="page"/>
            </v:shape>
          </w:pict>
        </mc:Fallback>
      </mc:AlternateContent>
    </w:r>
    <w:r>
      <w:rPr>
        <w:noProof/>
        <w:sz w:val="20"/>
        <w:lang w:eastAsia="fr-FR"/>
      </w:rPr>
      <mc:AlternateContent>
        <mc:Choice Requires="wps">
          <w:drawing>
            <wp:anchor distT="0" distB="0" distL="0" distR="0" simplePos="0" relativeHeight="487441408" behindDoc="1" locked="0" layoutInCell="1" allowOverlap="1" wp14:anchorId="412B952C" wp14:editId="400685C9">
              <wp:simplePos x="0" y="0"/>
              <wp:positionH relativeFrom="page">
                <wp:posOffset>706627</wp:posOffset>
              </wp:positionH>
              <wp:positionV relativeFrom="page">
                <wp:posOffset>9790944</wp:posOffset>
              </wp:positionV>
              <wp:extent cx="6172200" cy="40830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0" cy="408305"/>
                      </a:xfrm>
                      <a:prstGeom prst="rect">
                        <a:avLst/>
                      </a:prstGeom>
                    </wps:spPr>
                    <wps:txbx>
                      <w:txbxContent>
                        <w:p w14:paraId="06245B2B" w14:textId="77777777" w:rsidR="003A4797" w:rsidRDefault="003A4797">
                          <w:pPr>
                            <w:pStyle w:val="Corpsdetexte"/>
                            <w:spacing w:before="72"/>
                            <w:ind w:left="0"/>
                            <w:rPr>
                              <w:rFonts w:ascii="Times New Roman"/>
                              <w:sz w:val="16"/>
                            </w:rPr>
                          </w:pPr>
                        </w:p>
                        <w:p w14:paraId="3BCA244A" w14:textId="42B7672C" w:rsidR="003A4797" w:rsidRDefault="00ED42D4">
                          <w:pPr>
                            <w:spacing w:line="244" w:lineRule="auto"/>
                            <w:ind w:left="20"/>
                            <w:rPr>
                              <w:sz w:val="16"/>
                            </w:rPr>
                          </w:pPr>
                          <w:r>
                            <w:rPr>
                              <w:sz w:val="16"/>
                            </w:rPr>
                            <w:t>CH</w:t>
                          </w:r>
                          <w:r>
                            <w:rPr>
                              <w:spacing w:val="-1"/>
                              <w:sz w:val="16"/>
                            </w:rPr>
                            <w:t xml:space="preserve"> </w:t>
                          </w:r>
                          <w:r>
                            <w:rPr>
                              <w:sz w:val="16"/>
                            </w:rPr>
                            <w:t xml:space="preserve">de Cholet </w:t>
                          </w:r>
                          <w:r>
                            <w:rPr>
                              <w:w w:val="160"/>
                              <w:sz w:val="16"/>
                            </w:rPr>
                            <w:t>–</w:t>
                          </w:r>
                          <w:r>
                            <w:rPr>
                              <w:spacing w:val="-26"/>
                              <w:w w:val="160"/>
                              <w:sz w:val="16"/>
                            </w:rPr>
                            <w:t xml:space="preserve"> </w:t>
                          </w:r>
                          <w:r>
                            <w:rPr>
                              <w:sz w:val="16"/>
                            </w:rPr>
                            <w:t>Convention d’occupation temporaire</w:t>
                          </w:r>
                          <w:r>
                            <w:rPr>
                              <w:spacing w:val="-1"/>
                              <w:sz w:val="16"/>
                            </w:rPr>
                            <w:t xml:space="preserve"> </w:t>
                          </w:r>
                          <w:r>
                            <w:rPr>
                              <w:sz w:val="16"/>
                            </w:rPr>
                            <w:t>du domaine</w:t>
                          </w:r>
                          <w:r>
                            <w:rPr>
                              <w:spacing w:val="-3"/>
                              <w:sz w:val="16"/>
                            </w:rPr>
                            <w:t xml:space="preserve"> </w:t>
                          </w:r>
                          <w:r>
                            <w:rPr>
                              <w:sz w:val="16"/>
                            </w:rPr>
                            <w:t>public</w:t>
                          </w:r>
                          <w:r>
                            <w:rPr>
                              <w:spacing w:val="-1"/>
                              <w:sz w:val="16"/>
                            </w:rPr>
                            <w:t xml:space="preserve"> </w:t>
                          </w:r>
                          <w:r w:rsidR="00192852">
                            <w:rPr>
                              <w:sz w:val="16"/>
                            </w:rPr>
                            <w:t xml:space="preserve">relative à </w:t>
                          </w:r>
                          <w:r>
                            <w:rPr>
                              <w:sz w:val="16"/>
                            </w:rPr>
                            <w:t>des activités</w:t>
                          </w:r>
                          <w:r>
                            <w:rPr>
                              <w:spacing w:val="-1"/>
                              <w:sz w:val="16"/>
                            </w:rPr>
                            <w:t xml:space="preserve"> </w:t>
                          </w:r>
                          <w:r>
                            <w:rPr>
                              <w:sz w:val="16"/>
                            </w:rPr>
                            <w:t xml:space="preserve">de fabrication et commercialisation d’orthèses, grands appareillages, </w:t>
                          </w:r>
                          <w:proofErr w:type="spellStart"/>
                          <w:r>
                            <w:rPr>
                              <w:sz w:val="16"/>
                            </w:rPr>
                            <w:t>podo</w:t>
                          </w:r>
                          <w:proofErr w:type="spellEnd"/>
                          <w:r>
                            <w:rPr>
                              <w:sz w:val="16"/>
                            </w:rPr>
                            <w:t>-orthèses, chaussures, semelles et appareils orthopédiques.</w:t>
                          </w:r>
                        </w:p>
                      </w:txbxContent>
                    </wps:txbx>
                    <wps:bodyPr wrap="square" lIns="0" tIns="0" rIns="0" bIns="0" rtlCol="0">
                      <a:noAutofit/>
                    </wps:bodyPr>
                  </wps:wsp>
                </a:graphicData>
              </a:graphic>
            </wp:anchor>
          </w:drawing>
        </mc:Choice>
        <mc:Fallback>
          <w:pict>
            <v:shape id="Textbox 3" o:spid="_x0000_s1028" type="#_x0000_t202" style="position:absolute;margin-left:55.65pt;margin-top:770.95pt;width:486pt;height:32.15pt;z-index:-15875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" filled="f" stroked="f">
              <v:path arrowok="t"/>
              <v:textbox inset="0,0,0,0">
                <w:txbxContent>
                  <w:p w14:paraId="06245B2B" w14:textId="77777777" w:rsidR="003A4797" w:rsidRDefault="003A4797">
                    <w:pPr>
                      <w:pStyle w:val="Corpsdetexte"/>
                      <w:spacing w:before="72"/>
                      <w:ind w:left="0"/>
                      <w:rPr>
                        <w:rFonts w:ascii="Times New Roman"/>
                        <w:sz w:val="16"/>
                      </w:rPr>
                    </w:pPr>
                  </w:p>
                  <w:p w14:paraId="3BCA244A" w14:textId="42B7672C" w:rsidR="003A4797" w:rsidRDefault="00ED42D4">
                    <w:pPr>
                      <w:spacing w:line="244" w:lineRule="auto"/>
                      <w:ind w:left="20"/>
                      <w:rPr>
                        <w:sz w:val="16"/>
                      </w:rPr>
                    </w:pPr>
                    <w:r>
                      <w:rPr>
                        <w:sz w:val="16"/>
                      </w:rPr>
                      <w:t>CH</w:t>
                    </w:r>
                    <w:r>
                      <w:rPr>
                        <w:spacing w:val="-1"/>
                        <w:sz w:val="16"/>
                      </w:rPr>
                      <w:t xml:space="preserve"> </w:t>
                    </w:r>
                    <w:r>
                      <w:rPr>
                        <w:sz w:val="16"/>
                      </w:rPr>
                      <w:t xml:space="preserve">de Cholet </w:t>
                    </w:r>
                    <w:r>
                      <w:rPr>
                        <w:w w:val="160"/>
                        <w:sz w:val="16"/>
                      </w:rPr>
                      <w:t>–</w:t>
                    </w:r>
                    <w:r>
                      <w:rPr>
                        <w:spacing w:val="-26"/>
                        <w:w w:val="160"/>
                        <w:sz w:val="16"/>
                      </w:rPr>
                      <w:t xml:space="preserve"> </w:t>
                    </w:r>
                    <w:r>
                      <w:rPr>
                        <w:sz w:val="16"/>
                      </w:rPr>
                      <w:t>Convention d’occupation temporaire</w:t>
                    </w:r>
                    <w:r>
                      <w:rPr>
                        <w:spacing w:val="-1"/>
                        <w:sz w:val="16"/>
                      </w:rPr>
                      <w:t xml:space="preserve"> </w:t>
                    </w:r>
                    <w:r>
                      <w:rPr>
                        <w:sz w:val="16"/>
                      </w:rPr>
                      <w:t>du domaine</w:t>
                    </w:r>
                    <w:r>
                      <w:rPr>
                        <w:spacing w:val="-3"/>
                        <w:sz w:val="16"/>
                      </w:rPr>
                      <w:t xml:space="preserve"> </w:t>
                    </w:r>
                    <w:r>
                      <w:rPr>
                        <w:sz w:val="16"/>
                      </w:rPr>
                      <w:t>public</w:t>
                    </w:r>
                    <w:r>
                      <w:rPr>
                        <w:spacing w:val="-1"/>
                        <w:sz w:val="16"/>
                      </w:rPr>
                      <w:t xml:space="preserve"> </w:t>
                    </w:r>
                    <w:r w:rsidR="00192852">
                      <w:rPr>
                        <w:sz w:val="16"/>
                      </w:rPr>
                      <w:t xml:space="preserve">relative à </w:t>
                    </w:r>
                    <w:r>
                      <w:rPr>
                        <w:sz w:val="16"/>
                      </w:rPr>
                      <w:t>des activités</w:t>
                    </w:r>
                    <w:r>
                      <w:rPr>
                        <w:spacing w:val="-1"/>
                        <w:sz w:val="16"/>
                      </w:rPr>
                      <w:t xml:space="preserve"> </w:t>
                    </w:r>
                    <w:r>
                      <w:rPr>
                        <w:sz w:val="16"/>
                      </w:rPr>
                      <w:t xml:space="preserve">de fabrication et commercialisation d’orthèses, grands appareillages, </w:t>
                    </w:r>
                    <w:proofErr w:type="spellStart"/>
                    <w:r>
                      <w:rPr>
                        <w:sz w:val="16"/>
                      </w:rPr>
                      <w:t>podo</w:t>
                    </w:r>
                    <w:proofErr w:type="spellEnd"/>
                    <w:r>
                      <w:rPr>
                        <w:sz w:val="16"/>
                      </w:rPr>
                      <w:t>-orthèses, chaussures, semelles et appareils orthopédiques.</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F844E" w14:textId="77777777" w:rsidR="003A4797" w:rsidRDefault="00ED42D4">
    <w:pPr>
      <w:pStyle w:val="Corpsdetexte"/>
      <w:spacing w:line="14" w:lineRule="auto"/>
      <w:ind w:left="0"/>
      <w:rPr>
        <w:sz w:val="20"/>
      </w:rPr>
    </w:pPr>
    <w:r>
      <w:rPr>
        <w:noProof/>
        <w:sz w:val="20"/>
        <w:lang w:eastAsia="fr-FR"/>
      </w:rPr>
      <mc:AlternateContent>
        <mc:Choice Requires="wps">
          <w:drawing>
            <wp:anchor distT="0" distB="0" distL="0" distR="0" simplePos="0" relativeHeight="487442944" behindDoc="1" locked="0" layoutInCell="1" allowOverlap="1" wp14:anchorId="202D5CA0" wp14:editId="074733FB">
              <wp:simplePos x="0" y="0"/>
              <wp:positionH relativeFrom="page">
                <wp:posOffset>701040</wp:posOffset>
              </wp:positionH>
              <wp:positionV relativeFrom="page">
                <wp:posOffset>9948367</wp:posOffset>
              </wp:positionV>
              <wp:extent cx="6158230" cy="635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6350"/>
                      </a:xfrm>
                      <a:custGeom>
                        <a:avLst/>
                        <a:gdLst/>
                        <a:ahLst/>
                        <a:cxnLst/>
                        <a:rect l="l" t="t" r="r" b="b"/>
                        <a:pathLst>
                          <a:path w="6158230" h="6350">
                            <a:moveTo>
                              <a:pt x="6158230" y="0"/>
                            </a:moveTo>
                            <a:lnTo>
                              <a:pt x="0" y="0"/>
                            </a:lnTo>
                            <a:lnTo>
                              <a:pt x="0" y="6095"/>
                            </a:lnTo>
                            <a:lnTo>
                              <a:pt x="6158230" y="6095"/>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2FADA92" id="Graphic 11" o:spid="_x0000_s1026" style="position:absolute;margin-left:55.2pt;margin-top:783.35pt;width:484.9pt;height:.5pt;z-index:-15873536;visibility:visible;mso-wrap-style:square;mso-wrap-distance-left:0;mso-wrap-distance-top:0;mso-wrap-distance-right:0;mso-wrap-distance-bottom:0;mso-position-horizontal:absolute;mso-position-horizontal-relative:page;mso-position-vertical:absolute;mso-position-vertical-relative:page;v-text-anchor:top" coordsize="61582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" path="m6158230,l,,,6095r6158230,l6158230,xe" fillcolor="black" stroked="f">
              <v:path arrowok="t"/>
              <w10:wrap anchorx="page" anchory="page"/>
            </v:shape>
          </w:pict>
        </mc:Fallback>
      </mc:AlternateContent>
    </w:r>
    <w:r>
      <w:rPr>
        <w:noProof/>
        <w:sz w:val="20"/>
        <w:lang w:eastAsia="fr-FR"/>
      </w:rPr>
      <mc:AlternateContent>
        <mc:Choice Requires="wps">
          <w:drawing>
            <wp:anchor distT="0" distB="0" distL="0" distR="0" simplePos="0" relativeHeight="487443456" behindDoc="1" locked="0" layoutInCell="1" allowOverlap="1" wp14:anchorId="51A1CD18" wp14:editId="4745F24D">
              <wp:simplePos x="0" y="0"/>
              <wp:positionH relativeFrom="page">
                <wp:posOffset>6738873</wp:posOffset>
              </wp:positionH>
              <wp:positionV relativeFrom="page">
                <wp:posOffset>9790944</wp:posOffset>
              </wp:positionV>
              <wp:extent cx="152400" cy="16573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5735"/>
                      </a:xfrm>
                      <a:prstGeom prst="rect">
                        <a:avLst/>
                      </a:prstGeom>
                    </wps:spPr>
                    <wps:txbx>
                      <w:txbxContent>
                        <w:p w14:paraId="3C6D6340" w14:textId="70384FB7" w:rsidR="003A4797" w:rsidRDefault="00ED42D4">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sidR="00D67427">
                            <w:rPr>
                              <w:rFonts w:ascii="Times New Roman"/>
                              <w:noProof/>
                              <w:spacing w:val="-10"/>
                              <w:sz w:val="20"/>
                            </w:rPr>
                            <w:t>3</w:t>
                          </w:r>
                          <w:r>
                            <w:rPr>
                              <w:rFonts w:ascii="Times New Roman"/>
                              <w:spacing w:val="-10"/>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2" o:spid="_x0000_s1029" type="#_x0000_t202" style="position:absolute;margin-left:530.6pt;margin-top:770.95pt;width:12pt;height:13.05pt;z-index:-15873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" filled="f" stroked="f">
              <v:path arrowok="t"/>
              <v:textbox inset="0,0,0,0">
                <w:txbxContent>
                  <w:p w14:paraId="3C6D6340" w14:textId="70384FB7" w:rsidR="003A4797" w:rsidRDefault="00ED42D4">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sidR="00D67427">
                      <w:rPr>
                        <w:rFonts w:ascii="Times New Roman"/>
                        <w:noProof/>
                        <w:spacing w:val="-10"/>
                        <w:sz w:val="20"/>
                      </w:rPr>
                      <w:t>3</w:t>
                    </w:r>
                    <w:r>
                      <w:rPr>
                        <w:rFonts w:ascii="Times New Roman"/>
                        <w:spacing w:val="-10"/>
                        <w:sz w:val="20"/>
                      </w:rPr>
                      <w:fldChar w:fldCharType="end"/>
                    </w:r>
                  </w:p>
                </w:txbxContent>
              </v:textbox>
              <w10:wrap anchorx="page" anchory="page"/>
            </v:shape>
          </w:pict>
        </mc:Fallback>
      </mc:AlternateContent>
    </w:r>
    <w:r>
      <w:rPr>
        <w:noProof/>
        <w:sz w:val="20"/>
        <w:lang w:eastAsia="fr-FR"/>
      </w:rPr>
      <mc:AlternateContent>
        <mc:Choice Requires="wps">
          <w:drawing>
            <wp:anchor distT="0" distB="0" distL="0" distR="0" simplePos="0" relativeHeight="487443968" behindDoc="1" locked="0" layoutInCell="1" allowOverlap="1" wp14:anchorId="616D52FB" wp14:editId="3A154D50">
              <wp:simplePos x="0" y="0"/>
              <wp:positionH relativeFrom="page">
                <wp:posOffset>706627</wp:posOffset>
              </wp:positionH>
              <wp:positionV relativeFrom="page">
                <wp:posOffset>9790944</wp:posOffset>
              </wp:positionV>
              <wp:extent cx="6172200" cy="40830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0" cy="408305"/>
                      </a:xfrm>
                      <a:prstGeom prst="rect">
                        <a:avLst/>
                      </a:prstGeom>
                    </wps:spPr>
                    <wps:txbx>
                      <w:txbxContent>
                        <w:p w14:paraId="57C90E18" w14:textId="77777777" w:rsidR="003A4797" w:rsidRDefault="003A4797">
                          <w:pPr>
                            <w:pStyle w:val="Corpsdetexte"/>
                            <w:spacing w:before="72"/>
                            <w:ind w:left="0"/>
                            <w:rPr>
                              <w:rFonts w:ascii="Times New Roman"/>
                              <w:sz w:val="16"/>
                            </w:rPr>
                          </w:pPr>
                        </w:p>
                        <w:p w14:paraId="572EA3AE" w14:textId="77777777" w:rsidR="003A4797" w:rsidRDefault="00ED42D4">
                          <w:pPr>
                            <w:spacing w:line="244" w:lineRule="auto"/>
                            <w:ind w:left="20"/>
                            <w:rPr>
                              <w:sz w:val="16"/>
                            </w:rPr>
                          </w:pPr>
                          <w:r>
                            <w:rPr>
                              <w:sz w:val="16"/>
                            </w:rPr>
                            <w:t>CH</w:t>
                          </w:r>
                          <w:r>
                            <w:rPr>
                              <w:spacing w:val="-1"/>
                              <w:sz w:val="16"/>
                            </w:rPr>
                            <w:t xml:space="preserve"> </w:t>
                          </w:r>
                          <w:r>
                            <w:rPr>
                              <w:sz w:val="16"/>
                            </w:rPr>
                            <w:t xml:space="preserve">de Cholet </w:t>
                          </w:r>
                          <w:r>
                            <w:rPr>
                              <w:w w:val="160"/>
                              <w:sz w:val="16"/>
                            </w:rPr>
                            <w:t>–</w:t>
                          </w:r>
                          <w:r>
                            <w:rPr>
                              <w:spacing w:val="-26"/>
                              <w:w w:val="160"/>
                              <w:sz w:val="16"/>
                            </w:rPr>
                            <w:t xml:space="preserve"> </w:t>
                          </w:r>
                          <w:r>
                            <w:rPr>
                              <w:sz w:val="16"/>
                            </w:rPr>
                            <w:t>Convention d’occupation temporaire</w:t>
                          </w:r>
                          <w:r>
                            <w:rPr>
                              <w:spacing w:val="-1"/>
                              <w:sz w:val="16"/>
                            </w:rPr>
                            <w:t xml:space="preserve"> </w:t>
                          </w:r>
                          <w:r>
                            <w:rPr>
                              <w:sz w:val="16"/>
                            </w:rPr>
                            <w:t>du domaine</w:t>
                          </w:r>
                          <w:r>
                            <w:rPr>
                              <w:spacing w:val="-3"/>
                              <w:sz w:val="16"/>
                            </w:rPr>
                            <w:t xml:space="preserve"> </w:t>
                          </w:r>
                          <w:r>
                            <w:rPr>
                              <w:sz w:val="16"/>
                            </w:rPr>
                            <w:t>public</w:t>
                          </w:r>
                          <w:r>
                            <w:rPr>
                              <w:spacing w:val="-1"/>
                              <w:sz w:val="16"/>
                            </w:rPr>
                            <w:t xml:space="preserve"> </w:t>
                          </w:r>
                          <w:r>
                            <w:rPr>
                              <w:sz w:val="16"/>
                            </w:rPr>
                            <w:t>relative à</w:t>
                          </w:r>
                          <w:r>
                            <w:rPr>
                              <w:spacing w:val="-2"/>
                              <w:sz w:val="16"/>
                            </w:rPr>
                            <w:t xml:space="preserve"> </w:t>
                          </w:r>
                          <w:r>
                            <w:rPr>
                              <w:sz w:val="16"/>
                            </w:rPr>
                            <w:t>la</w:t>
                          </w:r>
                          <w:r>
                            <w:rPr>
                              <w:spacing w:val="-2"/>
                              <w:sz w:val="16"/>
                            </w:rPr>
                            <w:t xml:space="preserve"> </w:t>
                          </w:r>
                          <w:r>
                            <w:rPr>
                              <w:sz w:val="16"/>
                            </w:rPr>
                            <w:t>mise</w:t>
                          </w:r>
                          <w:r>
                            <w:rPr>
                              <w:spacing w:val="-3"/>
                              <w:sz w:val="16"/>
                            </w:rPr>
                            <w:t xml:space="preserve"> </w:t>
                          </w:r>
                          <w:r>
                            <w:rPr>
                              <w:sz w:val="16"/>
                            </w:rPr>
                            <w:t>à disposition</w:t>
                          </w:r>
                          <w:r>
                            <w:rPr>
                              <w:spacing w:val="-4"/>
                              <w:sz w:val="16"/>
                            </w:rPr>
                            <w:t xml:space="preserve"> </w:t>
                          </w:r>
                          <w:r>
                            <w:rPr>
                              <w:sz w:val="16"/>
                            </w:rPr>
                            <w:t>de locaux</w:t>
                          </w:r>
                          <w:r>
                            <w:rPr>
                              <w:spacing w:val="-3"/>
                              <w:sz w:val="16"/>
                            </w:rPr>
                            <w:t xml:space="preserve"> </w:t>
                          </w:r>
                          <w:r>
                            <w:rPr>
                              <w:sz w:val="16"/>
                            </w:rPr>
                            <w:t>pour des activités</w:t>
                          </w:r>
                          <w:r>
                            <w:rPr>
                              <w:spacing w:val="-1"/>
                              <w:sz w:val="16"/>
                            </w:rPr>
                            <w:t xml:space="preserve"> </w:t>
                          </w:r>
                          <w:r>
                            <w:rPr>
                              <w:sz w:val="16"/>
                            </w:rPr>
                            <w:t xml:space="preserve">de fabrication et commercialisation d’orthèses, grands appareillages, </w:t>
                          </w:r>
                          <w:proofErr w:type="spellStart"/>
                          <w:r>
                            <w:rPr>
                              <w:sz w:val="16"/>
                            </w:rPr>
                            <w:t>podo</w:t>
                          </w:r>
                          <w:proofErr w:type="spellEnd"/>
                          <w:r>
                            <w:rPr>
                              <w:sz w:val="16"/>
                            </w:rPr>
                            <w:t>-orthèses, chaussures, semelles et appareils orthopédiques.</w:t>
                          </w:r>
                        </w:p>
                      </w:txbxContent>
                    </wps:txbx>
                    <wps:bodyPr wrap="square" lIns="0" tIns="0" rIns="0" bIns="0" rtlCol="0">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16D52FB" id="Textbox 13" o:spid="_x0000_s1030" type="#_x0000_t202" style="position:absolute;margin-left:55.65pt;margin-top:770.95pt;width:486pt;height:32.15pt;z-index:-15872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" filled="f" stroked="f">
              <v:path arrowok="t"/>
              <v:textbox inset="0,0,0,0">
                <w:txbxContent>
                  <w:p w14:paraId="57C90E18" w14:textId="77777777" w:rsidR="003A4797" w:rsidRDefault="003A4797">
                    <w:pPr>
                      <w:pStyle w:val="Corpsdetexte"/>
                      <w:spacing w:before="72"/>
                      <w:ind w:left="0"/>
                      <w:rPr>
                        <w:rFonts w:ascii="Times New Roman"/>
                        <w:sz w:val="16"/>
                      </w:rPr>
                    </w:pPr>
                  </w:p>
                  <w:p w14:paraId="572EA3AE" w14:textId="77777777" w:rsidR="003A4797" w:rsidRDefault="00ED42D4">
                    <w:pPr>
                      <w:spacing w:line="244" w:lineRule="auto"/>
                      <w:ind w:left="20"/>
                      <w:rPr>
                        <w:sz w:val="16"/>
                      </w:rPr>
                    </w:pPr>
                    <w:r>
                      <w:rPr>
                        <w:sz w:val="16"/>
                      </w:rPr>
                      <w:t>CH</w:t>
                    </w:r>
                    <w:r>
                      <w:rPr>
                        <w:spacing w:val="-1"/>
                        <w:sz w:val="16"/>
                      </w:rPr>
                      <w:t xml:space="preserve"> </w:t>
                    </w:r>
                    <w:r>
                      <w:rPr>
                        <w:sz w:val="16"/>
                      </w:rPr>
                      <w:t xml:space="preserve">de Cholet </w:t>
                    </w:r>
                    <w:r>
                      <w:rPr>
                        <w:w w:val="160"/>
                        <w:sz w:val="16"/>
                      </w:rPr>
                      <w:t>–</w:t>
                    </w:r>
                    <w:r>
                      <w:rPr>
                        <w:spacing w:val="-26"/>
                        <w:w w:val="160"/>
                        <w:sz w:val="16"/>
                      </w:rPr>
                      <w:t xml:space="preserve"> </w:t>
                    </w:r>
                    <w:r>
                      <w:rPr>
                        <w:sz w:val="16"/>
                      </w:rPr>
                      <w:t>Convention d’occupation temporaire</w:t>
                    </w:r>
                    <w:r>
                      <w:rPr>
                        <w:spacing w:val="-1"/>
                        <w:sz w:val="16"/>
                      </w:rPr>
                      <w:t xml:space="preserve"> </w:t>
                    </w:r>
                    <w:r>
                      <w:rPr>
                        <w:sz w:val="16"/>
                      </w:rPr>
                      <w:t>du domaine</w:t>
                    </w:r>
                    <w:r>
                      <w:rPr>
                        <w:spacing w:val="-3"/>
                        <w:sz w:val="16"/>
                      </w:rPr>
                      <w:t xml:space="preserve"> </w:t>
                    </w:r>
                    <w:r>
                      <w:rPr>
                        <w:sz w:val="16"/>
                      </w:rPr>
                      <w:t>public</w:t>
                    </w:r>
                    <w:r>
                      <w:rPr>
                        <w:spacing w:val="-1"/>
                        <w:sz w:val="16"/>
                      </w:rPr>
                      <w:t xml:space="preserve"> </w:t>
                    </w:r>
                    <w:r>
                      <w:rPr>
                        <w:sz w:val="16"/>
                      </w:rPr>
                      <w:t>relative à</w:t>
                    </w:r>
                    <w:r>
                      <w:rPr>
                        <w:spacing w:val="-2"/>
                        <w:sz w:val="16"/>
                      </w:rPr>
                      <w:t xml:space="preserve"> </w:t>
                    </w:r>
                    <w:r>
                      <w:rPr>
                        <w:sz w:val="16"/>
                      </w:rPr>
                      <w:t>la</w:t>
                    </w:r>
                    <w:r>
                      <w:rPr>
                        <w:spacing w:val="-2"/>
                        <w:sz w:val="16"/>
                      </w:rPr>
                      <w:t xml:space="preserve"> </w:t>
                    </w:r>
                    <w:r>
                      <w:rPr>
                        <w:sz w:val="16"/>
                      </w:rPr>
                      <w:t>mise</w:t>
                    </w:r>
                    <w:r>
                      <w:rPr>
                        <w:spacing w:val="-3"/>
                        <w:sz w:val="16"/>
                      </w:rPr>
                      <w:t xml:space="preserve"> </w:t>
                    </w:r>
                    <w:r>
                      <w:rPr>
                        <w:sz w:val="16"/>
                      </w:rPr>
                      <w:t>à disposition</w:t>
                    </w:r>
                    <w:r>
                      <w:rPr>
                        <w:spacing w:val="-4"/>
                        <w:sz w:val="16"/>
                      </w:rPr>
                      <w:t xml:space="preserve"> </w:t>
                    </w:r>
                    <w:r>
                      <w:rPr>
                        <w:sz w:val="16"/>
                      </w:rPr>
                      <w:t>de locaux</w:t>
                    </w:r>
                    <w:r>
                      <w:rPr>
                        <w:spacing w:val="-3"/>
                        <w:sz w:val="16"/>
                      </w:rPr>
                      <w:t xml:space="preserve"> </w:t>
                    </w:r>
                    <w:r>
                      <w:rPr>
                        <w:sz w:val="16"/>
                      </w:rPr>
                      <w:t>pour des activités</w:t>
                    </w:r>
                    <w:r>
                      <w:rPr>
                        <w:spacing w:val="-1"/>
                        <w:sz w:val="16"/>
                      </w:rPr>
                      <w:t xml:space="preserve"> </w:t>
                    </w:r>
                    <w:r>
                      <w:rPr>
                        <w:sz w:val="16"/>
                      </w:rPr>
                      <w:t xml:space="preserve">de fabrication et commercialisation d’orthèses, grands appareillages, </w:t>
                    </w:r>
                    <w:proofErr w:type="spellStart"/>
                    <w:r>
                      <w:rPr>
                        <w:sz w:val="16"/>
                      </w:rPr>
                      <w:t>podo</w:t>
                    </w:r>
                    <w:proofErr w:type="spellEnd"/>
                    <w:r>
                      <w:rPr>
                        <w:sz w:val="16"/>
                      </w:rPr>
                      <w:t>-orthèses, chaussures, semelles et appareils orthopédiques.</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E5F24B" w14:textId="77777777" w:rsidR="003C5E9C" w:rsidRDefault="00ED42D4">
      <w:r>
        <w:separator/>
      </w:r>
    </w:p>
  </w:footnote>
  <w:footnote w:type="continuationSeparator" w:id="0">
    <w:p w14:paraId="198F7044" w14:textId="77777777" w:rsidR="003C5E9C" w:rsidRDefault="00ED42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4CEB"/>
    <w:multiLevelType w:val="multilevel"/>
    <w:tmpl w:val="6D84DBD6"/>
    <w:lvl w:ilvl="0">
      <w:start w:val="10"/>
      <w:numFmt w:val="decimal"/>
      <w:lvlText w:val="%1"/>
      <w:lvlJc w:val="left"/>
      <w:pPr>
        <w:ind w:left="772" w:hanging="491"/>
      </w:pPr>
      <w:rPr>
        <w:rFonts w:hint="default"/>
        <w:lang w:val="fr-FR" w:eastAsia="en-US" w:bidi="ar-SA"/>
      </w:rPr>
    </w:lvl>
    <w:lvl w:ilvl="1">
      <w:start w:val="1"/>
      <w:numFmt w:val="decimal"/>
      <w:lvlText w:val="%1.%2"/>
      <w:lvlJc w:val="left"/>
      <w:pPr>
        <w:ind w:left="772" w:hanging="491"/>
      </w:pPr>
      <w:rPr>
        <w:rFonts w:ascii="Arial" w:eastAsia="Arial" w:hAnsi="Arial" w:cs="Arial" w:hint="default"/>
        <w:b/>
        <w:bCs/>
        <w:i w:val="0"/>
        <w:iCs w:val="0"/>
        <w:spacing w:val="-1"/>
        <w:w w:val="100"/>
        <w:sz w:val="22"/>
        <w:szCs w:val="22"/>
        <w:lang w:val="fr-FR" w:eastAsia="en-US" w:bidi="ar-SA"/>
      </w:rPr>
    </w:lvl>
    <w:lvl w:ilvl="2">
      <w:numFmt w:val="bullet"/>
      <w:lvlText w:val=""/>
      <w:lvlJc w:val="left"/>
      <w:pPr>
        <w:ind w:left="566" w:hanging="284"/>
      </w:pPr>
      <w:rPr>
        <w:rFonts w:ascii="Wingdings" w:eastAsia="Wingdings" w:hAnsi="Wingdings" w:cs="Wingdings" w:hint="default"/>
        <w:b w:val="0"/>
        <w:bCs w:val="0"/>
        <w:i w:val="0"/>
        <w:iCs w:val="0"/>
        <w:spacing w:val="0"/>
        <w:w w:val="100"/>
        <w:sz w:val="22"/>
        <w:szCs w:val="22"/>
        <w:lang w:val="fr-FR" w:eastAsia="en-US" w:bidi="ar-SA"/>
      </w:rPr>
    </w:lvl>
    <w:lvl w:ilvl="3">
      <w:numFmt w:val="bullet"/>
      <w:lvlText w:val="•"/>
      <w:lvlJc w:val="left"/>
      <w:pPr>
        <w:ind w:left="2906" w:hanging="284"/>
      </w:pPr>
      <w:rPr>
        <w:rFonts w:hint="default"/>
        <w:lang w:val="fr-FR" w:eastAsia="en-US" w:bidi="ar-SA"/>
      </w:rPr>
    </w:lvl>
    <w:lvl w:ilvl="4">
      <w:numFmt w:val="bullet"/>
      <w:lvlText w:val="•"/>
      <w:lvlJc w:val="left"/>
      <w:pPr>
        <w:ind w:left="3969" w:hanging="284"/>
      </w:pPr>
      <w:rPr>
        <w:rFonts w:hint="default"/>
        <w:lang w:val="fr-FR" w:eastAsia="en-US" w:bidi="ar-SA"/>
      </w:rPr>
    </w:lvl>
    <w:lvl w:ilvl="5">
      <w:numFmt w:val="bullet"/>
      <w:lvlText w:val="•"/>
      <w:lvlJc w:val="left"/>
      <w:pPr>
        <w:ind w:left="5032" w:hanging="284"/>
      </w:pPr>
      <w:rPr>
        <w:rFonts w:hint="default"/>
        <w:lang w:val="fr-FR" w:eastAsia="en-US" w:bidi="ar-SA"/>
      </w:rPr>
    </w:lvl>
    <w:lvl w:ilvl="6">
      <w:numFmt w:val="bullet"/>
      <w:lvlText w:val="•"/>
      <w:lvlJc w:val="left"/>
      <w:pPr>
        <w:ind w:left="6095" w:hanging="284"/>
      </w:pPr>
      <w:rPr>
        <w:rFonts w:hint="default"/>
        <w:lang w:val="fr-FR" w:eastAsia="en-US" w:bidi="ar-SA"/>
      </w:rPr>
    </w:lvl>
    <w:lvl w:ilvl="7">
      <w:numFmt w:val="bullet"/>
      <w:lvlText w:val="•"/>
      <w:lvlJc w:val="left"/>
      <w:pPr>
        <w:ind w:left="7158" w:hanging="284"/>
      </w:pPr>
      <w:rPr>
        <w:rFonts w:hint="default"/>
        <w:lang w:val="fr-FR" w:eastAsia="en-US" w:bidi="ar-SA"/>
      </w:rPr>
    </w:lvl>
    <w:lvl w:ilvl="8">
      <w:numFmt w:val="bullet"/>
      <w:lvlText w:val="•"/>
      <w:lvlJc w:val="left"/>
      <w:pPr>
        <w:ind w:left="8222" w:hanging="284"/>
      </w:pPr>
      <w:rPr>
        <w:rFonts w:hint="default"/>
        <w:lang w:val="fr-FR" w:eastAsia="en-US" w:bidi="ar-SA"/>
      </w:rPr>
    </w:lvl>
  </w:abstractNum>
  <w:abstractNum w:abstractNumId="1">
    <w:nsid w:val="05C17027"/>
    <w:multiLevelType w:val="multilevel"/>
    <w:tmpl w:val="1996F198"/>
    <w:lvl w:ilvl="0">
      <w:start w:val="8"/>
      <w:numFmt w:val="decimal"/>
      <w:lvlText w:val="%1"/>
      <w:lvlJc w:val="left"/>
      <w:pPr>
        <w:ind w:left="652" w:hanging="371"/>
      </w:pPr>
      <w:rPr>
        <w:rFonts w:hint="default"/>
        <w:lang w:val="fr-FR" w:eastAsia="en-US" w:bidi="ar-SA"/>
      </w:rPr>
    </w:lvl>
    <w:lvl w:ilvl="1">
      <w:start w:val="1"/>
      <w:numFmt w:val="decimal"/>
      <w:lvlText w:val="%1.%2"/>
      <w:lvlJc w:val="left"/>
      <w:pPr>
        <w:ind w:left="652" w:hanging="371"/>
      </w:pPr>
      <w:rPr>
        <w:rFonts w:ascii="Arial" w:eastAsia="Arial" w:hAnsi="Arial" w:cs="Arial" w:hint="default"/>
        <w:b/>
        <w:bCs/>
        <w:i w:val="0"/>
        <w:iCs w:val="0"/>
        <w:spacing w:val="-1"/>
        <w:w w:val="100"/>
        <w:sz w:val="22"/>
        <w:szCs w:val="22"/>
        <w:lang w:val="fr-FR" w:eastAsia="en-US" w:bidi="ar-SA"/>
      </w:rPr>
    </w:lvl>
    <w:lvl w:ilvl="2">
      <w:numFmt w:val="bullet"/>
      <w:lvlText w:val="•"/>
      <w:lvlJc w:val="left"/>
      <w:pPr>
        <w:ind w:left="2597" w:hanging="371"/>
      </w:pPr>
      <w:rPr>
        <w:rFonts w:hint="default"/>
        <w:lang w:val="fr-FR" w:eastAsia="en-US" w:bidi="ar-SA"/>
      </w:rPr>
    </w:lvl>
    <w:lvl w:ilvl="3">
      <w:numFmt w:val="bullet"/>
      <w:lvlText w:val="•"/>
      <w:lvlJc w:val="left"/>
      <w:pPr>
        <w:ind w:left="3566" w:hanging="371"/>
      </w:pPr>
      <w:rPr>
        <w:rFonts w:hint="default"/>
        <w:lang w:val="fr-FR" w:eastAsia="en-US" w:bidi="ar-SA"/>
      </w:rPr>
    </w:lvl>
    <w:lvl w:ilvl="4">
      <w:numFmt w:val="bullet"/>
      <w:lvlText w:val="•"/>
      <w:lvlJc w:val="left"/>
      <w:pPr>
        <w:ind w:left="4535" w:hanging="371"/>
      </w:pPr>
      <w:rPr>
        <w:rFonts w:hint="default"/>
        <w:lang w:val="fr-FR" w:eastAsia="en-US" w:bidi="ar-SA"/>
      </w:rPr>
    </w:lvl>
    <w:lvl w:ilvl="5">
      <w:numFmt w:val="bullet"/>
      <w:lvlText w:val="•"/>
      <w:lvlJc w:val="left"/>
      <w:pPr>
        <w:ind w:left="5504" w:hanging="371"/>
      </w:pPr>
      <w:rPr>
        <w:rFonts w:hint="default"/>
        <w:lang w:val="fr-FR" w:eastAsia="en-US" w:bidi="ar-SA"/>
      </w:rPr>
    </w:lvl>
    <w:lvl w:ilvl="6">
      <w:numFmt w:val="bullet"/>
      <w:lvlText w:val="•"/>
      <w:lvlJc w:val="left"/>
      <w:pPr>
        <w:ind w:left="6473" w:hanging="371"/>
      </w:pPr>
      <w:rPr>
        <w:rFonts w:hint="default"/>
        <w:lang w:val="fr-FR" w:eastAsia="en-US" w:bidi="ar-SA"/>
      </w:rPr>
    </w:lvl>
    <w:lvl w:ilvl="7">
      <w:numFmt w:val="bullet"/>
      <w:lvlText w:val="•"/>
      <w:lvlJc w:val="left"/>
      <w:pPr>
        <w:ind w:left="7441" w:hanging="371"/>
      </w:pPr>
      <w:rPr>
        <w:rFonts w:hint="default"/>
        <w:lang w:val="fr-FR" w:eastAsia="en-US" w:bidi="ar-SA"/>
      </w:rPr>
    </w:lvl>
    <w:lvl w:ilvl="8">
      <w:numFmt w:val="bullet"/>
      <w:lvlText w:val="•"/>
      <w:lvlJc w:val="left"/>
      <w:pPr>
        <w:ind w:left="8410" w:hanging="371"/>
      </w:pPr>
      <w:rPr>
        <w:rFonts w:hint="default"/>
        <w:lang w:val="fr-FR" w:eastAsia="en-US" w:bidi="ar-SA"/>
      </w:rPr>
    </w:lvl>
  </w:abstractNum>
  <w:abstractNum w:abstractNumId="2">
    <w:nsid w:val="14664D27"/>
    <w:multiLevelType w:val="hybridMultilevel"/>
    <w:tmpl w:val="3EC465D2"/>
    <w:lvl w:ilvl="0" w:tplc="83D2921A">
      <w:start w:val="1"/>
      <w:numFmt w:val="decimal"/>
      <w:lvlText w:val="%1."/>
      <w:lvlJc w:val="left"/>
      <w:pPr>
        <w:ind w:left="643" w:hanging="361"/>
      </w:pPr>
      <w:rPr>
        <w:rFonts w:ascii="Arial" w:eastAsia="Arial" w:hAnsi="Arial" w:cs="Arial" w:hint="default"/>
        <w:b/>
        <w:bCs/>
        <w:i w:val="0"/>
        <w:iCs w:val="0"/>
        <w:spacing w:val="-1"/>
        <w:w w:val="99"/>
        <w:sz w:val="20"/>
        <w:szCs w:val="20"/>
        <w:lang w:val="fr-FR" w:eastAsia="en-US" w:bidi="ar-SA"/>
      </w:rPr>
    </w:lvl>
    <w:lvl w:ilvl="1" w:tplc="6E1EF284">
      <w:numFmt w:val="bullet"/>
      <w:lvlText w:val="•"/>
      <w:lvlJc w:val="left"/>
      <w:pPr>
        <w:ind w:left="1610" w:hanging="361"/>
      </w:pPr>
      <w:rPr>
        <w:rFonts w:hint="default"/>
        <w:lang w:val="fr-FR" w:eastAsia="en-US" w:bidi="ar-SA"/>
      </w:rPr>
    </w:lvl>
    <w:lvl w:ilvl="2" w:tplc="5046FD9E">
      <w:numFmt w:val="bullet"/>
      <w:lvlText w:val="•"/>
      <w:lvlJc w:val="left"/>
      <w:pPr>
        <w:ind w:left="2581" w:hanging="361"/>
      </w:pPr>
      <w:rPr>
        <w:rFonts w:hint="default"/>
        <w:lang w:val="fr-FR" w:eastAsia="en-US" w:bidi="ar-SA"/>
      </w:rPr>
    </w:lvl>
    <w:lvl w:ilvl="3" w:tplc="382E92AC">
      <w:numFmt w:val="bullet"/>
      <w:lvlText w:val="•"/>
      <w:lvlJc w:val="left"/>
      <w:pPr>
        <w:ind w:left="3552" w:hanging="361"/>
      </w:pPr>
      <w:rPr>
        <w:rFonts w:hint="default"/>
        <w:lang w:val="fr-FR" w:eastAsia="en-US" w:bidi="ar-SA"/>
      </w:rPr>
    </w:lvl>
    <w:lvl w:ilvl="4" w:tplc="5D248EE4">
      <w:numFmt w:val="bullet"/>
      <w:lvlText w:val="•"/>
      <w:lvlJc w:val="left"/>
      <w:pPr>
        <w:ind w:left="4523" w:hanging="361"/>
      </w:pPr>
      <w:rPr>
        <w:rFonts w:hint="default"/>
        <w:lang w:val="fr-FR" w:eastAsia="en-US" w:bidi="ar-SA"/>
      </w:rPr>
    </w:lvl>
    <w:lvl w:ilvl="5" w:tplc="68121478">
      <w:numFmt w:val="bullet"/>
      <w:lvlText w:val="•"/>
      <w:lvlJc w:val="left"/>
      <w:pPr>
        <w:ind w:left="5494" w:hanging="361"/>
      </w:pPr>
      <w:rPr>
        <w:rFonts w:hint="default"/>
        <w:lang w:val="fr-FR" w:eastAsia="en-US" w:bidi="ar-SA"/>
      </w:rPr>
    </w:lvl>
    <w:lvl w:ilvl="6" w:tplc="92B0FB84">
      <w:numFmt w:val="bullet"/>
      <w:lvlText w:val="•"/>
      <w:lvlJc w:val="left"/>
      <w:pPr>
        <w:ind w:left="6465" w:hanging="361"/>
      </w:pPr>
      <w:rPr>
        <w:rFonts w:hint="default"/>
        <w:lang w:val="fr-FR" w:eastAsia="en-US" w:bidi="ar-SA"/>
      </w:rPr>
    </w:lvl>
    <w:lvl w:ilvl="7" w:tplc="7AA463AA">
      <w:numFmt w:val="bullet"/>
      <w:lvlText w:val="•"/>
      <w:lvlJc w:val="left"/>
      <w:pPr>
        <w:ind w:left="7435" w:hanging="361"/>
      </w:pPr>
      <w:rPr>
        <w:rFonts w:hint="default"/>
        <w:lang w:val="fr-FR" w:eastAsia="en-US" w:bidi="ar-SA"/>
      </w:rPr>
    </w:lvl>
    <w:lvl w:ilvl="8" w:tplc="CDE8B976">
      <w:numFmt w:val="bullet"/>
      <w:lvlText w:val="•"/>
      <w:lvlJc w:val="left"/>
      <w:pPr>
        <w:ind w:left="8406" w:hanging="361"/>
      </w:pPr>
      <w:rPr>
        <w:rFonts w:hint="default"/>
        <w:lang w:val="fr-FR" w:eastAsia="en-US" w:bidi="ar-SA"/>
      </w:rPr>
    </w:lvl>
  </w:abstractNum>
  <w:abstractNum w:abstractNumId="3">
    <w:nsid w:val="2BB04B84"/>
    <w:multiLevelType w:val="multilevel"/>
    <w:tmpl w:val="0C60256E"/>
    <w:lvl w:ilvl="0">
      <w:start w:val="6"/>
      <w:numFmt w:val="decimal"/>
      <w:lvlText w:val="%1"/>
      <w:lvlJc w:val="left"/>
      <w:pPr>
        <w:ind w:left="652" w:hanging="371"/>
      </w:pPr>
      <w:rPr>
        <w:rFonts w:hint="default"/>
        <w:lang w:val="fr-FR" w:eastAsia="en-US" w:bidi="ar-SA"/>
      </w:rPr>
    </w:lvl>
    <w:lvl w:ilvl="1">
      <w:start w:val="1"/>
      <w:numFmt w:val="decimal"/>
      <w:lvlText w:val="%1.%2"/>
      <w:lvlJc w:val="left"/>
      <w:pPr>
        <w:ind w:left="652" w:hanging="371"/>
      </w:pPr>
      <w:rPr>
        <w:rFonts w:ascii="Arial" w:eastAsia="Arial" w:hAnsi="Arial" w:cs="Arial" w:hint="default"/>
        <w:b/>
        <w:bCs/>
        <w:i w:val="0"/>
        <w:iCs w:val="0"/>
        <w:spacing w:val="-1"/>
        <w:w w:val="100"/>
        <w:sz w:val="22"/>
        <w:szCs w:val="22"/>
        <w:lang w:val="fr-FR" w:eastAsia="en-US" w:bidi="ar-SA"/>
      </w:rPr>
    </w:lvl>
    <w:lvl w:ilvl="2">
      <w:numFmt w:val="bullet"/>
      <w:lvlText w:val="•"/>
      <w:lvlJc w:val="left"/>
      <w:pPr>
        <w:ind w:left="2597" w:hanging="371"/>
      </w:pPr>
      <w:rPr>
        <w:rFonts w:hint="default"/>
        <w:lang w:val="fr-FR" w:eastAsia="en-US" w:bidi="ar-SA"/>
      </w:rPr>
    </w:lvl>
    <w:lvl w:ilvl="3">
      <w:numFmt w:val="bullet"/>
      <w:lvlText w:val="•"/>
      <w:lvlJc w:val="left"/>
      <w:pPr>
        <w:ind w:left="3566" w:hanging="371"/>
      </w:pPr>
      <w:rPr>
        <w:rFonts w:hint="default"/>
        <w:lang w:val="fr-FR" w:eastAsia="en-US" w:bidi="ar-SA"/>
      </w:rPr>
    </w:lvl>
    <w:lvl w:ilvl="4">
      <w:numFmt w:val="bullet"/>
      <w:lvlText w:val="•"/>
      <w:lvlJc w:val="left"/>
      <w:pPr>
        <w:ind w:left="4535" w:hanging="371"/>
      </w:pPr>
      <w:rPr>
        <w:rFonts w:hint="default"/>
        <w:lang w:val="fr-FR" w:eastAsia="en-US" w:bidi="ar-SA"/>
      </w:rPr>
    </w:lvl>
    <w:lvl w:ilvl="5">
      <w:numFmt w:val="bullet"/>
      <w:lvlText w:val="•"/>
      <w:lvlJc w:val="left"/>
      <w:pPr>
        <w:ind w:left="5504" w:hanging="371"/>
      </w:pPr>
      <w:rPr>
        <w:rFonts w:hint="default"/>
        <w:lang w:val="fr-FR" w:eastAsia="en-US" w:bidi="ar-SA"/>
      </w:rPr>
    </w:lvl>
    <w:lvl w:ilvl="6">
      <w:numFmt w:val="bullet"/>
      <w:lvlText w:val="•"/>
      <w:lvlJc w:val="left"/>
      <w:pPr>
        <w:ind w:left="6473" w:hanging="371"/>
      </w:pPr>
      <w:rPr>
        <w:rFonts w:hint="default"/>
        <w:lang w:val="fr-FR" w:eastAsia="en-US" w:bidi="ar-SA"/>
      </w:rPr>
    </w:lvl>
    <w:lvl w:ilvl="7">
      <w:numFmt w:val="bullet"/>
      <w:lvlText w:val="•"/>
      <w:lvlJc w:val="left"/>
      <w:pPr>
        <w:ind w:left="7441" w:hanging="371"/>
      </w:pPr>
      <w:rPr>
        <w:rFonts w:hint="default"/>
        <w:lang w:val="fr-FR" w:eastAsia="en-US" w:bidi="ar-SA"/>
      </w:rPr>
    </w:lvl>
    <w:lvl w:ilvl="8">
      <w:numFmt w:val="bullet"/>
      <w:lvlText w:val="•"/>
      <w:lvlJc w:val="left"/>
      <w:pPr>
        <w:ind w:left="8410" w:hanging="371"/>
      </w:pPr>
      <w:rPr>
        <w:rFonts w:hint="default"/>
        <w:lang w:val="fr-FR" w:eastAsia="en-US" w:bidi="ar-SA"/>
      </w:rPr>
    </w:lvl>
  </w:abstractNum>
  <w:abstractNum w:abstractNumId="4">
    <w:nsid w:val="41D37670"/>
    <w:multiLevelType w:val="multilevel"/>
    <w:tmpl w:val="36888634"/>
    <w:lvl w:ilvl="0">
      <w:start w:val="5"/>
      <w:numFmt w:val="decimal"/>
      <w:lvlText w:val="%1"/>
      <w:lvlJc w:val="left"/>
      <w:pPr>
        <w:ind w:left="652" w:hanging="371"/>
      </w:pPr>
      <w:rPr>
        <w:rFonts w:hint="default"/>
        <w:lang w:val="fr-FR" w:eastAsia="en-US" w:bidi="ar-SA"/>
      </w:rPr>
    </w:lvl>
    <w:lvl w:ilvl="1">
      <w:start w:val="1"/>
      <w:numFmt w:val="decimal"/>
      <w:lvlText w:val="%1.%2"/>
      <w:lvlJc w:val="left"/>
      <w:pPr>
        <w:ind w:left="652" w:hanging="371"/>
      </w:pPr>
      <w:rPr>
        <w:rFonts w:ascii="Arial" w:eastAsia="Arial" w:hAnsi="Arial" w:cs="Arial" w:hint="default"/>
        <w:b/>
        <w:bCs/>
        <w:i w:val="0"/>
        <w:iCs w:val="0"/>
        <w:spacing w:val="-1"/>
        <w:w w:val="94"/>
        <w:sz w:val="22"/>
        <w:szCs w:val="22"/>
        <w:lang w:val="fr-FR" w:eastAsia="en-US" w:bidi="ar-SA"/>
      </w:rPr>
    </w:lvl>
    <w:lvl w:ilvl="2">
      <w:numFmt w:val="bullet"/>
      <w:lvlText w:val="-"/>
      <w:lvlJc w:val="left"/>
      <w:pPr>
        <w:ind w:left="1003" w:hanging="360"/>
      </w:pPr>
      <w:rPr>
        <w:rFonts w:ascii="Microsoft Sans Serif" w:eastAsia="Microsoft Sans Serif" w:hAnsi="Microsoft Sans Serif" w:cs="Microsoft Sans Serif" w:hint="default"/>
        <w:spacing w:val="0"/>
        <w:w w:val="100"/>
        <w:lang w:val="fr-FR" w:eastAsia="en-US" w:bidi="ar-SA"/>
      </w:rPr>
    </w:lvl>
    <w:lvl w:ilvl="3">
      <w:numFmt w:val="bullet"/>
      <w:lvlText w:val="•"/>
      <w:lvlJc w:val="left"/>
      <w:pPr>
        <w:ind w:left="3077" w:hanging="360"/>
      </w:pPr>
      <w:rPr>
        <w:rFonts w:hint="default"/>
        <w:lang w:val="fr-FR" w:eastAsia="en-US" w:bidi="ar-SA"/>
      </w:rPr>
    </w:lvl>
    <w:lvl w:ilvl="4">
      <w:numFmt w:val="bullet"/>
      <w:lvlText w:val="•"/>
      <w:lvlJc w:val="left"/>
      <w:pPr>
        <w:ind w:left="4116" w:hanging="360"/>
      </w:pPr>
      <w:rPr>
        <w:rFonts w:hint="default"/>
        <w:lang w:val="fr-FR" w:eastAsia="en-US" w:bidi="ar-SA"/>
      </w:rPr>
    </w:lvl>
    <w:lvl w:ilvl="5">
      <w:numFmt w:val="bullet"/>
      <w:lvlText w:val="•"/>
      <w:lvlJc w:val="left"/>
      <w:pPr>
        <w:ind w:left="5154" w:hanging="360"/>
      </w:pPr>
      <w:rPr>
        <w:rFonts w:hint="default"/>
        <w:lang w:val="fr-FR" w:eastAsia="en-US" w:bidi="ar-SA"/>
      </w:rPr>
    </w:lvl>
    <w:lvl w:ilvl="6">
      <w:numFmt w:val="bullet"/>
      <w:lvlText w:val="•"/>
      <w:lvlJc w:val="left"/>
      <w:pPr>
        <w:ind w:left="6193" w:hanging="360"/>
      </w:pPr>
      <w:rPr>
        <w:rFonts w:hint="default"/>
        <w:lang w:val="fr-FR" w:eastAsia="en-US" w:bidi="ar-SA"/>
      </w:rPr>
    </w:lvl>
    <w:lvl w:ilvl="7">
      <w:numFmt w:val="bullet"/>
      <w:lvlText w:val="•"/>
      <w:lvlJc w:val="left"/>
      <w:pPr>
        <w:ind w:left="7232" w:hanging="360"/>
      </w:pPr>
      <w:rPr>
        <w:rFonts w:hint="default"/>
        <w:lang w:val="fr-FR" w:eastAsia="en-US" w:bidi="ar-SA"/>
      </w:rPr>
    </w:lvl>
    <w:lvl w:ilvl="8">
      <w:numFmt w:val="bullet"/>
      <w:lvlText w:val="•"/>
      <w:lvlJc w:val="left"/>
      <w:pPr>
        <w:ind w:left="8270" w:hanging="360"/>
      </w:pPr>
      <w:rPr>
        <w:rFonts w:hint="default"/>
        <w:lang w:val="fr-FR" w:eastAsia="en-US" w:bidi="ar-SA"/>
      </w:rPr>
    </w:lvl>
  </w:abstractNum>
  <w:abstractNum w:abstractNumId="5">
    <w:nsid w:val="4BC45A40"/>
    <w:multiLevelType w:val="multilevel"/>
    <w:tmpl w:val="E7EC0720"/>
    <w:lvl w:ilvl="0">
      <w:start w:val="2"/>
      <w:numFmt w:val="decimal"/>
      <w:lvlText w:val="%1"/>
      <w:lvlJc w:val="left"/>
      <w:pPr>
        <w:ind w:left="652" w:hanging="371"/>
      </w:pPr>
      <w:rPr>
        <w:rFonts w:hint="default"/>
        <w:lang w:val="fr-FR" w:eastAsia="en-US" w:bidi="ar-SA"/>
      </w:rPr>
    </w:lvl>
    <w:lvl w:ilvl="1">
      <w:start w:val="3"/>
      <w:numFmt w:val="decimal"/>
      <w:lvlText w:val="%1.%2"/>
      <w:lvlJc w:val="left"/>
      <w:pPr>
        <w:ind w:left="652" w:hanging="371"/>
      </w:pPr>
      <w:rPr>
        <w:rFonts w:ascii="Arial" w:eastAsia="Arial" w:hAnsi="Arial" w:cs="Arial" w:hint="default"/>
        <w:b/>
        <w:bCs/>
        <w:i w:val="0"/>
        <w:iCs w:val="0"/>
        <w:spacing w:val="0"/>
        <w:w w:val="100"/>
        <w:sz w:val="22"/>
        <w:szCs w:val="22"/>
        <w:lang w:val="fr-FR" w:eastAsia="en-US" w:bidi="ar-SA"/>
      </w:rPr>
    </w:lvl>
    <w:lvl w:ilvl="2">
      <w:numFmt w:val="bullet"/>
      <w:lvlText w:val="-"/>
      <w:lvlJc w:val="left"/>
      <w:pPr>
        <w:ind w:left="1003" w:hanging="360"/>
      </w:pPr>
      <w:rPr>
        <w:rFonts w:ascii="Microsoft Sans Serif" w:eastAsia="Microsoft Sans Serif" w:hAnsi="Microsoft Sans Serif" w:cs="Microsoft Sans Serif" w:hint="default"/>
        <w:b w:val="0"/>
        <w:bCs w:val="0"/>
        <w:i w:val="0"/>
        <w:iCs w:val="0"/>
        <w:spacing w:val="0"/>
        <w:w w:val="100"/>
        <w:sz w:val="22"/>
        <w:szCs w:val="22"/>
        <w:lang w:val="fr-FR" w:eastAsia="en-US" w:bidi="ar-SA"/>
      </w:rPr>
    </w:lvl>
    <w:lvl w:ilvl="3">
      <w:numFmt w:val="bullet"/>
      <w:lvlText w:val="•"/>
      <w:lvlJc w:val="left"/>
      <w:pPr>
        <w:ind w:left="3077" w:hanging="360"/>
      </w:pPr>
      <w:rPr>
        <w:rFonts w:hint="default"/>
        <w:lang w:val="fr-FR" w:eastAsia="en-US" w:bidi="ar-SA"/>
      </w:rPr>
    </w:lvl>
    <w:lvl w:ilvl="4">
      <w:numFmt w:val="bullet"/>
      <w:lvlText w:val="•"/>
      <w:lvlJc w:val="left"/>
      <w:pPr>
        <w:ind w:left="4116" w:hanging="360"/>
      </w:pPr>
      <w:rPr>
        <w:rFonts w:hint="default"/>
        <w:lang w:val="fr-FR" w:eastAsia="en-US" w:bidi="ar-SA"/>
      </w:rPr>
    </w:lvl>
    <w:lvl w:ilvl="5">
      <w:numFmt w:val="bullet"/>
      <w:lvlText w:val="•"/>
      <w:lvlJc w:val="left"/>
      <w:pPr>
        <w:ind w:left="5154" w:hanging="360"/>
      </w:pPr>
      <w:rPr>
        <w:rFonts w:hint="default"/>
        <w:lang w:val="fr-FR" w:eastAsia="en-US" w:bidi="ar-SA"/>
      </w:rPr>
    </w:lvl>
    <w:lvl w:ilvl="6">
      <w:numFmt w:val="bullet"/>
      <w:lvlText w:val="•"/>
      <w:lvlJc w:val="left"/>
      <w:pPr>
        <w:ind w:left="6193" w:hanging="360"/>
      </w:pPr>
      <w:rPr>
        <w:rFonts w:hint="default"/>
        <w:lang w:val="fr-FR" w:eastAsia="en-US" w:bidi="ar-SA"/>
      </w:rPr>
    </w:lvl>
    <w:lvl w:ilvl="7">
      <w:numFmt w:val="bullet"/>
      <w:lvlText w:val="•"/>
      <w:lvlJc w:val="left"/>
      <w:pPr>
        <w:ind w:left="7232" w:hanging="360"/>
      </w:pPr>
      <w:rPr>
        <w:rFonts w:hint="default"/>
        <w:lang w:val="fr-FR" w:eastAsia="en-US" w:bidi="ar-SA"/>
      </w:rPr>
    </w:lvl>
    <w:lvl w:ilvl="8">
      <w:numFmt w:val="bullet"/>
      <w:lvlText w:val="•"/>
      <w:lvlJc w:val="left"/>
      <w:pPr>
        <w:ind w:left="8270" w:hanging="360"/>
      </w:pPr>
      <w:rPr>
        <w:rFonts w:hint="default"/>
        <w:lang w:val="fr-FR" w:eastAsia="en-US" w:bidi="ar-SA"/>
      </w:rPr>
    </w:lvl>
  </w:abstractNum>
  <w:abstractNum w:abstractNumId="6">
    <w:nsid w:val="5A391613"/>
    <w:multiLevelType w:val="multilevel"/>
    <w:tmpl w:val="93F0047E"/>
    <w:lvl w:ilvl="0">
      <w:start w:val="12"/>
      <w:numFmt w:val="decimal"/>
      <w:lvlText w:val="%1"/>
      <w:lvlJc w:val="left"/>
      <w:pPr>
        <w:ind w:left="772" w:hanging="491"/>
      </w:pPr>
      <w:rPr>
        <w:rFonts w:hint="default"/>
        <w:lang w:val="fr-FR" w:eastAsia="en-US" w:bidi="ar-SA"/>
      </w:rPr>
    </w:lvl>
    <w:lvl w:ilvl="1">
      <w:start w:val="1"/>
      <w:numFmt w:val="decimal"/>
      <w:lvlText w:val="%1.%2"/>
      <w:lvlJc w:val="left"/>
      <w:pPr>
        <w:ind w:left="772" w:hanging="491"/>
      </w:pPr>
      <w:rPr>
        <w:rFonts w:ascii="Arial" w:eastAsia="Arial" w:hAnsi="Arial" w:cs="Arial" w:hint="default"/>
        <w:b/>
        <w:bCs/>
        <w:i w:val="0"/>
        <w:iCs w:val="0"/>
        <w:spacing w:val="-1"/>
        <w:w w:val="100"/>
        <w:sz w:val="22"/>
        <w:szCs w:val="22"/>
        <w:lang w:val="fr-FR" w:eastAsia="en-US" w:bidi="ar-SA"/>
      </w:rPr>
    </w:lvl>
    <w:lvl w:ilvl="2">
      <w:numFmt w:val="bullet"/>
      <w:lvlText w:val="•"/>
      <w:lvlJc w:val="left"/>
      <w:pPr>
        <w:ind w:left="2693" w:hanging="491"/>
      </w:pPr>
      <w:rPr>
        <w:rFonts w:hint="default"/>
        <w:lang w:val="fr-FR" w:eastAsia="en-US" w:bidi="ar-SA"/>
      </w:rPr>
    </w:lvl>
    <w:lvl w:ilvl="3">
      <w:numFmt w:val="bullet"/>
      <w:lvlText w:val="•"/>
      <w:lvlJc w:val="left"/>
      <w:pPr>
        <w:ind w:left="3650" w:hanging="491"/>
      </w:pPr>
      <w:rPr>
        <w:rFonts w:hint="default"/>
        <w:lang w:val="fr-FR" w:eastAsia="en-US" w:bidi="ar-SA"/>
      </w:rPr>
    </w:lvl>
    <w:lvl w:ilvl="4">
      <w:numFmt w:val="bullet"/>
      <w:lvlText w:val="•"/>
      <w:lvlJc w:val="left"/>
      <w:pPr>
        <w:ind w:left="4607" w:hanging="491"/>
      </w:pPr>
      <w:rPr>
        <w:rFonts w:hint="default"/>
        <w:lang w:val="fr-FR" w:eastAsia="en-US" w:bidi="ar-SA"/>
      </w:rPr>
    </w:lvl>
    <w:lvl w:ilvl="5">
      <w:numFmt w:val="bullet"/>
      <w:lvlText w:val="•"/>
      <w:lvlJc w:val="left"/>
      <w:pPr>
        <w:ind w:left="5564" w:hanging="491"/>
      </w:pPr>
      <w:rPr>
        <w:rFonts w:hint="default"/>
        <w:lang w:val="fr-FR" w:eastAsia="en-US" w:bidi="ar-SA"/>
      </w:rPr>
    </w:lvl>
    <w:lvl w:ilvl="6">
      <w:numFmt w:val="bullet"/>
      <w:lvlText w:val="•"/>
      <w:lvlJc w:val="left"/>
      <w:pPr>
        <w:ind w:left="6521" w:hanging="491"/>
      </w:pPr>
      <w:rPr>
        <w:rFonts w:hint="default"/>
        <w:lang w:val="fr-FR" w:eastAsia="en-US" w:bidi="ar-SA"/>
      </w:rPr>
    </w:lvl>
    <w:lvl w:ilvl="7">
      <w:numFmt w:val="bullet"/>
      <w:lvlText w:val="•"/>
      <w:lvlJc w:val="left"/>
      <w:pPr>
        <w:ind w:left="7477" w:hanging="491"/>
      </w:pPr>
      <w:rPr>
        <w:rFonts w:hint="default"/>
        <w:lang w:val="fr-FR" w:eastAsia="en-US" w:bidi="ar-SA"/>
      </w:rPr>
    </w:lvl>
    <w:lvl w:ilvl="8">
      <w:numFmt w:val="bullet"/>
      <w:lvlText w:val="•"/>
      <w:lvlJc w:val="left"/>
      <w:pPr>
        <w:ind w:left="8434" w:hanging="491"/>
      </w:pPr>
      <w:rPr>
        <w:rFonts w:hint="default"/>
        <w:lang w:val="fr-FR" w:eastAsia="en-US" w:bidi="ar-SA"/>
      </w:rPr>
    </w:lvl>
  </w:abstractNum>
  <w:abstractNum w:abstractNumId="7">
    <w:nsid w:val="64A73427"/>
    <w:multiLevelType w:val="hybridMultilevel"/>
    <w:tmpl w:val="0C603B4A"/>
    <w:lvl w:ilvl="0" w:tplc="D21CF7DE">
      <w:numFmt w:val="bullet"/>
      <w:lvlText w:val="-"/>
      <w:lvlJc w:val="left"/>
      <w:pPr>
        <w:ind w:left="419" w:hanging="137"/>
      </w:pPr>
      <w:rPr>
        <w:rFonts w:ascii="Microsoft Sans Serif" w:eastAsia="Microsoft Sans Serif" w:hAnsi="Microsoft Sans Serif" w:cs="Microsoft Sans Serif" w:hint="default"/>
        <w:b w:val="0"/>
        <w:bCs w:val="0"/>
        <w:i w:val="0"/>
        <w:iCs w:val="0"/>
        <w:spacing w:val="0"/>
        <w:w w:val="100"/>
        <w:sz w:val="22"/>
        <w:szCs w:val="22"/>
        <w:lang w:val="fr-FR" w:eastAsia="en-US" w:bidi="ar-SA"/>
      </w:rPr>
    </w:lvl>
    <w:lvl w:ilvl="1" w:tplc="A16A0A92">
      <w:numFmt w:val="bullet"/>
      <w:lvlText w:val="•"/>
      <w:lvlJc w:val="left"/>
      <w:pPr>
        <w:ind w:left="1412" w:hanging="137"/>
      </w:pPr>
      <w:rPr>
        <w:rFonts w:hint="default"/>
        <w:lang w:val="fr-FR" w:eastAsia="en-US" w:bidi="ar-SA"/>
      </w:rPr>
    </w:lvl>
    <w:lvl w:ilvl="2" w:tplc="C5DC2E52">
      <w:numFmt w:val="bullet"/>
      <w:lvlText w:val="•"/>
      <w:lvlJc w:val="left"/>
      <w:pPr>
        <w:ind w:left="2405" w:hanging="137"/>
      </w:pPr>
      <w:rPr>
        <w:rFonts w:hint="default"/>
        <w:lang w:val="fr-FR" w:eastAsia="en-US" w:bidi="ar-SA"/>
      </w:rPr>
    </w:lvl>
    <w:lvl w:ilvl="3" w:tplc="7450C4D0">
      <w:numFmt w:val="bullet"/>
      <w:lvlText w:val="•"/>
      <w:lvlJc w:val="left"/>
      <w:pPr>
        <w:ind w:left="3398" w:hanging="137"/>
      </w:pPr>
      <w:rPr>
        <w:rFonts w:hint="default"/>
        <w:lang w:val="fr-FR" w:eastAsia="en-US" w:bidi="ar-SA"/>
      </w:rPr>
    </w:lvl>
    <w:lvl w:ilvl="4" w:tplc="D47650FC">
      <w:numFmt w:val="bullet"/>
      <w:lvlText w:val="•"/>
      <w:lvlJc w:val="left"/>
      <w:pPr>
        <w:ind w:left="4391" w:hanging="137"/>
      </w:pPr>
      <w:rPr>
        <w:rFonts w:hint="default"/>
        <w:lang w:val="fr-FR" w:eastAsia="en-US" w:bidi="ar-SA"/>
      </w:rPr>
    </w:lvl>
    <w:lvl w:ilvl="5" w:tplc="4AAC04D4">
      <w:numFmt w:val="bullet"/>
      <w:lvlText w:val="•"/>
      <w:lvlJc w:val="left"/>
      <w:pPr>
        <w:ind w:left="5384" w:hanging="137"/>
      </w:pPr>
      <w:rPr>
        <w:rFonts w:hint="default"/>
        <w:lang w:val="fr-FR" w:eastAsia="en-US" w:bidi="ar-SA"/>
      </w:rPr>
    </w:lvl>
    <w:lvl w:ilvl="6" w:tplc="7C0C3A90">
      <w:numFmt w:val="bullet"/>
      <w:lvlText w:val="•"/>
      <w:lvlJc w:val="left"/>
      <w:pPr>
        <w:ind w:left="6377" w:hanging="137"/>
      </w:pPr>
      <w:rPr>
        <w:rFonts w:hint="default"/>
        <w:lang w:val="fr-FR" w:eastAsia="en-US" w:bidi="ar-SA"/>
      </w:rPr>
    </w:lvl>
    <w:lvl w:ilvl="7" w:tplc="13EA77CE">
      <w:numFmt w:val="bullet"/>
      <w:lvlText w:val="•"/>
      <w:lvlJc w:val="left"/>
      <w:pPr>
        <w:ind w:left="7369" w:hanging="137"/>
      </w:pPr>
      <w:rPr>
        <w:rFonts w:hint="default"/>
        <w:lang w:val="fr-FR" w:eastAsia="en-US" w:bidi="ar-SA"/>
      </w:rPr>
    </w:lvl>
    <w:lvl w:ilvl="8" w:tplc="75165696">
      <w:numFmt w:val="bullet"/>
      <w:lvlText w:val="•"/>
      <w:lvlJc w:val="left"/>
      <w:pPr>
        <w:ind w:left="8362" w:hanging="137"/>
      </w:pPr>
      <w:rPr>
        <w:rFonts w:hint="default"/>
        <w:lang w:val="fr-FR" w:eastAsia="en-US" w:bidi="ar-SA"/>
      </w:rPr>
    </w:lvl>
  </w:abstractNum>
  <w:abstractNum w:abstractNumId="8">
    <w:nsid w:val="67E03796"/>
    <w:multiLevelType w:val="multilevel"/>
    <w:tmpl w:val="2960D282"/>
    <w:lvl w:ilvl="0">
      <w:start w:val="2"/>
      <w:numFmt w:val="decimal"/>
      <w:lvlText w:val="%1"/>
      <w:lvlJc w:val="left"/>
      <w:pPr>
        <w:ind w:left="652" w:hanging="371"/>
      </w:pPr>
      <w:rPr>
        <w:rFonts w:hint="default"/>
        <w:lang w:val="fr-FR" w:eastAsia="en-US" w:bidi="ar-SA"/>
      </w:rPr>
    </w:lvl>
    <w:lvl w:ilvl="1">
      <w:start w:val="1"/>
      <w:numFmt w:val="decimal"/>
      <w:lvlText w:val="%1.%2"/>
      <w:lvlJc w:val="left"/>
      <w:pPr>
        <w:ind w:left="652" w:hanging="371"/>
      </w:pPr>
      <w:rPr>
        <w:rFonts w:ascii="Arial" w:eastAsia="Arial" w:hAnsi="Arial" w:cs="Arial" w:hint="default"/>
        <w:b/>
        <w:bCs/>
        <w:i w:val="0"/>
        <w:iCs w:val="0"/>
        <w:spacing w:val="-1"/>
        <w:w w:val="100"/>
        <w:sz w:val="22"/>
        <w:szCs w:val="22"/>
        <w:lang w:val="fr-FR" w:eastAsia="en-US" w:bidi="ar-SA"/>
      </w:rPr>
    </w:lvl>
    <w:lvl w:ilvl="2">
      <w:numFmt w:val="bullet"/>
      <w:lvlText w:val="-"/>
      <w:lvlJc w:val="left"/>
      <w:pPr>
        <w:ind w:left="1003" w:hanging="360"/>
      </w:pPr>
      <w:rPr>
        <w:rFonts w:ascii="Arial MT" w:eastAsia="Arial MT" w:hAnsi="Arial MT" w:cs="Arial MT" w:hint="default"/>
        <w:b w:val="0"/>
        <w:bCs w:val="0"/>
        <w:i w:val="0"/>
        <w:iCs w:val="0"/>
        <w:spacing w:val="0"/>
        <w:w w:val="100"/>
        <w:sz w:val="22"/>
        <w:szCs w:val="22"/>
        <w:lang w:val="fr-FR" w:eastAsia="en-US" w:bidi="ar-SA"/>
      </w:rPr>
    </w:lvl>
    <w:lvl w:ilvl="3">
      <w:numFmt w:val="bullet"/>
      <w:lvlText w:val="•"/>
      <w:lvlJc w:val="left"/>
      <w:pPr>
        <w:ind w:left="3045" w:hanging="360"/>
      </w:pPr>
      <w:rPr>
        <w:rFonts w:hint="default"/>
        <w:lang w:val="fr-FR" w:eastAsia="en-US" w:bidi="ar-SA"/>
      </w:rPr>
    </w:lvl>
    <w:lvl w:ilvl="4">
      <w:numFmt w:val="bullet"/>
      <w:lvlText w:val="•"/>
      <w:lvlJc w:val="left"/>
      <w:pPr>
        <w:ind w:left="4068" w:hanging="360"/>
      </w:pPr>
      <w:rPr>
        <w:rFonts w:hint="default"/>
        <w:lang w:val="fr-FR" w:eastAsia="en-US" w:bidi="ar-SA"/>
      </w:rPr>
    </w:lvl>
    <w:lvl w:ilvl="5">
      <w:numFmt w:val="bullet"/>
      <w:lvlText w:val="•"/>
      <w:lvlJc w:val="left"/>
      <w:pPr>
        <w:ind w:left="5091" w:hanging="360"/>
      </w:pPr>
      <w:rPr>
        <w:rFonts w:hint="default"/>
        <w:lang w:val="fr-FR" w:eastAsia="en-US" w:bidi="ar-SA"/>
      </w:rPr>
    </w:lvl>
    <w:lvl w:ilvl="6">
      <w:numFmt w:val="bullet"/>
      <w:lvlText w:val="•"/>
      <w:lvlJc w:val="left"/>
      <w:pPr>
        <w:ind w:left="6114" w:hanging="360"/>
      </w:pPr>
      <w:rPr>
        <w:rFonts w:hint="default"/>
        <w:lang w:val="fr-FR" w:eastAsia="en-US" w:bidi="ar-SA"/>
      </w:rPr>
    </w:lvl>
    <w:lvl w:ilvl="7">
      <w:numFmt w:val="bullet"/>
      <w:lvlText w:val="•"/>
      <w:lvlJc w:val="left"/>
      <w:pPr>
        <w:ind w:left="7137" w:hanging="360"/>
      </w:pPr>
      <w:rPr>
        <w:rFonts w:hint="default"/>
        <w:lang w:val="fr-FR" w:eastAsia="en-US" w:bidi="ar-SA"/>
      </w:rPr>
    </w:lvl>
    <w:lvl w:ilvl="8">
      <w:numFmt w:val="bullet"/>
      <w:lvlText w:val="•"/>
      <w:lvlJc w:val="left"/>
      <w:pPr>
        <w:ind w:left="8160" w:hanging="360"/>
      </w:pPr>
      <w:rPr>
        <w:rFonts w:hint="default"/>
        <w:lang w:val="fr-FR" w:eastAsia="en-US" w:bidi="ar-SA"/>
      </w:rPr>
    </w:lvl>
  </w:abstractNum>
  <w:abstractNum w:abstractNumId="9">
    <w:nsid w:val="687775A1"/>
    <w:multiLevelType w:val="hybridMultilevel"/>
    <w:tmpl w:val="ED0EC554"/>
    <w:lvl w:ilvl="0" w:tplc="0DCA7982">
      <w:start w:val="1"/>
      <w:numFmt w:val="bullet"/>
      <w:lvlText w:val=""/>
      <w:lvlJc w:val="left"/>
      <w:pPr>
        <w:ind w:left="1002" w:hanging="360"/>
      </w:pPr>
      <w:rPr>
        <w:rFonts w:ascii="Symbol" w:hAnsi="Symbol" w:hint="default"/>
      </w:rPr>
    </w:lvl>
    <w:lvl w:ilvl="1" w:tplc="040C0003" w:tentative="1">
      <w:start w:val="1"/>
      <w:numFmt w:val="bullet"/>
      <w:lvlText w:val="o"/>
      <w:lvlJc w:val="left"/>
      <w:pPr>
        <w:ind w:left="1722" w:hanging="360"/>
      </w:pPr>
      <w:rPr>
        <w:rFonts w:ascii="Courier New" w:hAnsi="Courier New" w:cs="Courier New" w:hint="default"/>
      </w:rPr>
    </w:lvl>
    <w:lvl w:ilvl="2" w:tplc="040C0005" w:tentative="1">
      <w:start w:val="1"/>
      <w:numFmt w:val="bullet"/>
      <w:lvlText w:val=""/>
      <w:lvlJc w:val="left"/>
      <w:pPr>
        <w:ind w:left="2442" w:hanging="360"/>
      </w:pPr>
      <w:rPr>
        <w:rFonts w:ascii="Wingdings" w:hAnsi="Wingdings" w:hint="default"/>
      </w:rPr>
    </w:lvl>
    <w:lvl w:ilvl="3" w:tplc="040C0001" w:tentative="1">
      <w:start w:val="1"/>
      <w:numFmt w:val="bullet"/>
      <w:lvlText w:val=""/>
      <w:lvlJc w:val="left"/>
      <w:pPr>
        <w:ind w:left="3162" w:hanging="360"/>
      </w:pPr>
      <w:rPr>
        <w:rFonts w:ascii="Symbol" w:hAnsi="Symbol" w:hint="default"/>
      </w:rPr>
    </w:lvl>
    <w:lvl w:ilvl="4" w:tplc="040C0003" w:tentative="1">
      <w:start w:val="1"/>
      <w:numFmt w:val="bullet"/>
      <w:lvlText w:val="o"/>
      <w:lvlJc w:val="left"/>
      <w:pPr>
        <w:ind w:left="3882" w:hanging="360"/>
      </w:pPr>
      <w:rPr>
        <w:rFonts w:ascii="Courier New" w:hAnsi="Courier New" w:cs="Courier New" w:hint="default"/>
      </w:rPr>
    </w:lvl>
    <w:lvl w:ilvl="5" w:tplc="040C0005" w:tentative="1">
      <w:start w:val="1"/>
      <w:numFmt w:val="bullet"/>
      <w:lvlText w:val=""/>
      <w:lvlJc w:val="left"/>
      <w:pPr>
        <w:ind w:left="4602" w:hanging="360"/>
      </w:pPr>
      <w:rPr>
        <w:rFonts w:ascii="Wingdings" w:hAnsi="Wingdings" w:hint="default"/>
      </w:rPr>
    </w:lvl>
    <w:lvl w:ilvl="6" w:tplc="040C0001" w:tentative="1">
      <w:start w:val="1"/>
      <w:numFmt w:val="bullet"/>
      <w:lvlText w:val=""/>
      <w:lvlJc w:val="left"/>
      <w:pPr>
        <w:ind w:left="5322" w:hanging="360"/>
      </w:pPr>
      <w:rPr>
        <w:rFonts w:ascii="Symbol" w:hAnsi="Symbol" w:hint="default"/>
      </w:rPr>
    </w:lvl>
    <w:lvl w:ilvl="7" w:tplc="040C0003" w:tentative="1">
      <w:start w:val="1"/>
      <w:numFmt w:val="bullet"/>
      <w:lvlText w:val="o"/>
      <w:lvlJc w:val="left"/>
      <w:pPr>
        <w:ind w:left="6042" w:hanging="360"/>
      </w:pPr>
      <w:rPr>
        <w:rFonts w:ascii="Courier New" w:hAnsi="Courier New" w:cs="Courier New" w:hint="default"/>
      </w:rPr>
    </w:lvl>
    <w:lvl w:ilvl="8" w:tplc="040C0005" w:tentative="1">
      <w:start w:val="1"/>
      <w:numFmt w:val="bullet"/>
      <w:lvlText w:val=""/>
      <w:lvlJc w:val="left"/>
      <w:pPr>
        <w:ind w:left="6762" w:hanging="360"/>
      </w:pPr>
      <w:rPr>
        <w:rFonts w:ascii="Wingdings" w:hAnsi="Wingdings" w:hint="default"/>
      </w:rPr>
    </w:lvl>
  </w:abstractNum>
  <w:num w:numId="1">
    <w:abstractNumId w:val="6"/>
  </w:num>
  <w:num w:numId="2">
    <w:abstractNumId w:val="0"/>
  </w:num>
  <w:num w:numId="3">
    <w:abstractNumId w:val="7"/>
  </w:num>
  <w:num w:numId="4">
    <w:abstractNumId w:val="1"/>
  </w:num>
  <w:num w:numId="5">
    <w:abstractNumId w:val="3"/>
  </w:num>
  <w:num w:numId="6">
    <w:abstractNumId w:val="4"/>
  </w:num>
  <w:num w:numId="7">
    <w:abstractNumId w:val="2"/>
  </w:num>
  <w:num w:numId="8">
    <w:abstractNumId w:val="5"/>
  </w:num>
  <w:num w:numId="9">
    <w:abstractNumId w:val="8"/>
  </w:num>
  <w:num w:numId="1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 FLIPPOT Angélique - DAEL Cadre">
    <w15:presenceInfo w15:providerId="AD" w15:userId="S-1-5-21-537405565-1143240845-1849977318-345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97"/>
    <w:rsid w:val="00010023"/>
    <w:rsid w:val="00063146"/>
    <w:rsid w:val="000A15E1"/>
    <w:rsid w:val="000F4615"/>
    <w:rsid w:val="00142D88"/>
    <w:rsid w:val="00192852"/>
    <w:rsid w:val="0020265A"/>
    <w:rsid w:val="002C55ED"/>
    <w:rsid w:val="003A4797"/>
    <w:rsid w:val="003C5E9C"/>
    <w:rsid w:val="00445CA0"/>
    <w:rsid w:val="004D541B"/>
    <w:rsid w:val="005002A0"/>
    <w:rsid w:val="00520E84"/>
    <w:rsid w:val="00634F7E"/>
    <w:rsid w:val="00701267"/>
    <w:rsid w:val="00706262"/>
    <w:rsid w:val="00820E61"/>
    <w:rsid w:val="008512A7"/>
    <w:rsid w:val="00895CC3"/>
    <w:rsid w:val="008E5776"/>
    <w:rsid w:val="00915886"/>
    <w:rsid w:val="00923A87"/>
    <w:rsid w:val="00976405"/>
    <w:rsid w:val="00AB7C11"/>
    <w:rsid w:val="00AC4987"/>
    <w:rsid w:val="00B03133"/>
    <w:rsid w:val="00C057A9"/>
    <w:rsid w:val="00C11C48"/>
    <w:rsid w:val="00CB2149"/>
    <w:rsid w:val="00D6268B"/>
    <w:rsid w:val="00D67427"/>
    <w:rsid w:val="00EC263C"/>
    <w:rsid w:val="00ED42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3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Microsoft Sans Serif" w:eastAsia="Microsoft Sans Serif" w:hAnsi="Microsoft Sans Serif" w:cs="Microsoft Sans Serif"/>
      <w:lang w:val="fr-FR"/>
    </w:rPr>
  </w:style>
  <w:style w:type="paragraph" w:styleId="Titre1">
    <w:name w:val="heading 1"/>
    <w:basedOn w:val="Normal"/>
    <w:uiPriority w:val="1"/>
    <w:qFormat/>
    <w:pPr>
      <w:ind w:right="148"/>
      <w:jc w:val="center"/>
      <w:outlineLvl w:val="0"/>
    </w:pPr>
    <w:rPr>
      <w:sz w:val="32"/>
      <w:szCs w:val="32"/>
    </w:rPr>
  </w:style>
  <w:style w:type="paragraph" w:styleId="Titre2">
    <w:name w:val="heading 2"/>
    <w:basedOn w:val="Normal"/>
    <w:uiPriority w:val="1"/>
    <w:qFormat/>
    <w:pPr>
      <w:ind w:left="282"/>
      <w:outlineLvl w:val="1"/>
    </w:pPr>
    <w:rPr>
      <w:rFonts w:ascii="Arial" w:eastAsia="Arial" w:hAnsi="Arial" w:cs="Arial"/>
      <w:b/>
      <w:bCs/>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282"/>
    </w:pPr>
  </w:style>
  <w:style w:type="paragraph" w:styleId="Titre">
    <w:name w:val="Title"/>
    <w:basedOn w:val="Normal"/>
    <w:uiPriority w:val="1"/>
    <w:qFormat/>
    <w:pPr>
      <w:ind w:right="141"/>
      <w:jc w:val="center"/>
    </w:pPr>
    <w:rPr>
      <w:rFonts w:ascii="Arial" w:eastAsia="Arial" w:hAnsi="Arial" w:cs="Arial"/>
      <w:b/>
      <w:bCs/>
      <w:sz w:val="44"/>
      <w:szCs w:val="44"/>
    </w:rPr>
  </w:style>
  <w:style w:type="paragraph" w:styleId="Paragraphedeliste">
    <w:name w:val="List Paragraph"/>
    <w:basedOn w:val="Normal"/>
    <w:uiPriority w:val="1"/>
    <w:qFormat/>
    <w:pPr>
      <w:ind w:left="650" w:hanging="368"/>
    </w:pPr>
  </w:style>
  <w:style w:type="paragraph" w:customStyle="1" w:styleId="TableParagraph">
    <w:name w:val="Table Paragraph"/>
    <w:basedOn w:val="Normal"/>
    <w:uiPriority w:val="1"/>
    <w:qFormat/>
    <w:pPr>
      <w:ind w:left="107"/>
    </w:pPr>
  </w:style>
  <w:style w:type="paragraph" w:styleId="Textedebulles">
    <w:name w:val="Balloon Text"/>
    <w:basedOn w:val="Normal"/>
    <w:link w:val="TextedebullesCar"/>
    <w:uiPriority w:val="99"/>
    <w:semiHidden/>
    <w:unhideWhenUsed/>
    <w:rsid w:val="00010023"/>
    <w:rPr>
      <w:rFonts w:ascii="Tahoma" w:hAnsi="Tahoma" w:cs="Tahoma"/>
      <w:sz w:val="16"/>
      <w:szCs w:val="16"/>
    </w:rPr>
  </w:style>
  <w:style w:type="character" w:customStyle="1" w:styleId="TextedebullesCar">
    <w:name w:val="Texte de bulles Car"/>
    <w:basedOn w:val="Policepardfaut"/>
    <w:link w:val="Textedebulles"/>
    <w:uiPriority w:val="99"/>
    <w:semiHidden/>
    <w:rsid w:val="00010023"/>
    <w:rPr>
      <w:rFonts w:ascii="Tahoma" w:eastAsia="Microsoft Sans Serif" w:hAnsi="Tahoma" w:cs="Tahoma"/>
      <w:sz w:val="16"/>
      <w:szCs w:val="16"/>
      <w:lang w:val="fr-FR"/>
    </w:rPr>
  </w:style>
  <w:style w:type="character" w:styleId="Marquedecommentaire">
    <w:name w:val="annotation reference"/>
    <w:basedOn w:val="Policepardfaut"/>
    <w:uiPriority w:val="99"/>
    <w:semiHidden/>
    <w:unhideWhenUsed/>
    <w:rsid w:val="00CB2149"/>
    <w:rPr>
      <w:sz w:val="16"/>
      <w:szCs w:val="16"/>
    </w:rPr>
  </w:style>
  <w:style w:type="paragraph" w:styleId="Commentaire">
    <w:name w:val="annotation text"/>
    <w:basedOn w:val="Normal"/>
    <w:link w:val="CommentaireCar"/>
    <w:uiPriority w:val="99"/>
    <w:semiHidden/>
    <w:unhideWhenUsed/>
    <w:rsid w:val="00CB2149"/>
    <w:rPr>
      <w:sz w:val="20"/>
      <w:szCs w:val="20"/>
    </w:rPr>
  </w:style>
  <w:style w:type="character" w:customStyle="1" w:styleId="CommentaireCar">
    <w:name w:val="Commentaire Car"/>
    <w:basedOn w:val="Policepardfaut"/>
    <w:link w:val="Commentaire"/>
    <w:uiPriority w:val="99"/>
    <w:semiHidden/>
    <w:rsid w:val="00CB2149"/>
    <w:rPr>
      <w:rFonts w:ascii="Microsoft Sans Serif" w:eastAsia="Microsoft Sans Serif" w:hAnsi="Microsoft Sans Serif"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CB2149"/>
    <w:rPr>
      <w:b/>
      <w:bCs/>
    </w:rPr>
  </w:style>
  <w:style w:type="character" w:customStyle="1" w:styleId="ObjetducommentaireCar">
    <w:name w:val="Objet du commentaire Car"/>
    <w:basedOn w:val="CommentaireCar"/>
    <w:link w:val="Objetducommentaire"/>
    <w:uiPriority w:val="99"/>
    <w:semiHidden/>
    <w:rsid w:val="00CB2149"/>
    <w:rPr>
      <w:rFonts w:ascii="Microsoft Sans Serif" w:eastAsia="Microsoft Sans Serif" w:hAnsi="Microsoft Sans Serif" w:cs="Microsoft Sans Serif"/>
      <w:b/>
      <w:bCs/>
      <w:sz w:val="20"/>
      <w:szCs w:val="20"/>
      <w:lang w:val="fr-FR"/>
    </w:rPr>
  </w:style>
  <w:style w:type="paragraph" w:styleId="En-tte">
    <w:name w:val="header"/>
    <w:basedOn w:val="Normal"/>
    <w:link w:val="En-tteCar"/>
    <w:uiPriority w:val="99"/>
    <w:unhideWhenUsed/>
    <w:rsid w:val="00192852"/>
    <w:pPr>
      <w:tabs>
        <w:tab w:val="center" w:pos="4536"/>
        <w:tab w:val="right" w:pos="9072"/>
      </w:tabs>
    </w:pPr>
  </w:style>
  <w:style w:type="character" w:customStyle="1" w:styleId="En-tteCar">
    <w:name w:val="En-tête Car"/>
    <w:basedOn w:val="Policepardfaut"/>
    <w:link w:val="En-tte"/>
    <w:uiPriority w:val="99"/>
    <w:rsid w:val="00192852"/>
    <w:rPr>
      <w:rFonts w:ascii="Microsoft Sans Serif" w:eastAsia="Microsoft Sans Serif" w:hAnsi="Microsoft Sans Serif" w:cs="Microsoft Sans Serif"/>
      <w:lang w:val="fr-FR"/>
    </w:rPr>
  </w:style>
  <w:style w:type="paragraph" w:styleId="Pieddepage">
    <w:name w:val="footer"/>
    <w:basedOn w:val="Normal"/>
    <w:link w:val="PieddepageCar"/>
    <w:uiPriority w:val="99"/>
    <w:unhideWhenUsed/>
    <w:rsid w:val="00192852"/>
    <w:pPr>
      <w:tabs>
        <w:tab w:val="center" w:pos="4536"/>
        <w:tab w:val="right" w:pos="9072"/>
      </w:tabs>
    </w:pPr>
  </w:style>
  <w:style w:type="character" w:customStyle="1" w:styleId="PieddepageCar">
    <w:name w:val="Pied de page Car"/>
    <w:basedOn w:val="Policepardfaut"/>
    <w:link w:val="Pieddepage"/>
    <w:uiPriority w:val="99"/>
    <w:rsid w:val="00192852"/>
    <w:rPr>
      <w:rFonts w:ascii="Microsoft Sans Serif" w:eastAsia="Microsoft Sans Serif" w:hAnsi="Microsoft Sans Serif" w:cs="Microsoft Sans Serif"/>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Microsoft Sans Serif" w:eastAsia="Microsoft Sans Serif" w:hAnsi="Microsoft Sans Serif" w:cs="Microsoft Sans Serif"/>
      <w:lang w:val="fr-FR"/>
    </w:rPr>
  </w:style>
  <w:style w:type="paragraph" w:styleId="Titre1">
    <w:name w:val="heading 1"/>
    <w:basedOn w:val="Normal"/>
    <w:uiPriority w:val="1"/>
    <w:qFormat/>
    <w:pPr>
      <w:ind w:right="148"/>
      <w:jc w:val="center"/>
      <w:outlineLvl w:val="0"/>
    </w:pPr>
    <w:rPr>
      <w:sz w:val="32"/>
      <w:szCs w:val="32"/>
    </w:rPr>
  </w:style>
  <w:style w:type="paragraph" w:styleId="Titre2">
    <w:name w:val="heading 2"/>
    <w:basedOn w:val="Normal"/>
    <w:uiPriority w:val="1"/>
    <w:qFormat/>
    <w:pPr>
      <w:ind w:left="282"/>
      <w:outlineLvl w:val="1"/>
    </w:pPr>
    <w:rPr>
      <w:rFonts w:ascii="Arial" w:eastAsia="Arial" w:hAnsi="Arial" w:cs="Arial"/>
      <w:b/>
      <w:bCs/>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282"/>
    </w:pPr>
  </w:style>
  <w:style w:type="paragraph" w:styleId="Titre">
    <w:name w:val="Title"/>
    <w:basedOn w:val="Normal"/>
    <w:uiPriority w:val="1"/>
    <w:qFormat/>
    <w:pPr>
      <w:ind w:right="141"/>
      <w:jc w:val="center"/>
    </w:pPr>
    <w:rPr>
      <w:rFonts w:ascii="Arial" w:eastAsia="Arial" w:hAnsi="Arial" w:cs="Arial"/>
      <w:b/>
      <w:bCs/>
      <w:sz w:val="44"/>
      <w:szCs w:val="44"/>
    </w:rPr>
  </w:style>
  <w:style w:type="paragraph" w:styleId="Paragraphedeliste">
    <w:name w:val="List Paragraph"/>
    <w:basedOn w:val="Normal"/>
    <w:uiPriority w:val="1"/>
    <w:qFormat/>
    <w:pPr>
      <w:ind w:left="650" w:hanging="368"/>
    </w:pPr>
  </w:style>
  <w:style w:type="paragraph" w:customStyle="1" w:styleId="TableParagraph">
    <w:name w:val="Table Paragraph"/>
    <w:basedOn w:val="Normal"/>
    <w:uiPriority w:val="1"/>
    <w:qFormat/>
    <w:pPr>
      <w:ind w:left="107"/>
    </w:pPr>
  </w:style>
  <w:style w:type="paragraph" w:styleId="Textedebulles">
    <w:name w:val="Balloon Text"/>
    <w:basedOn w:val="Normal"/>
    <w:link w:val="TextedebullesCar"/>
    <w:uiPriority w:val="99"/>
    <w:semiHidden/>
    <w:unhideWhenUsed/>
    <w:rsid w:val="00010023"/>
    <w:rPr>
      <w:rFonts w:ascii="Tahoma" w:hAnsi="Tahoma" w:cs="Tahoma"/>
      <w:sz w:val="16"/>
      <w:szCs w:val="16"/>
    </w:rPr>
  </w:style>
  <w:style w:type="character" w:customStyle="1" w:styleId="TextedebullesCar">
    <w:name w:val="Texte de bulles Car"/>
    <w:basedOn w:val="Policepardfaut"/>
    <w:link w:val="Textedebulles"/>
    <w:uiPriority w:val="99"/>
    <w:semiHidden/>
    <w:rsid w:val="00010023"/>
    <w:rPr>
      <w:rFonts w:ascii="Tahoma" w:eastAsia="Microsoft Sans Serif" w:hAnsi="Tahoma" w:cs="Tahoma"/>
      <w:sz w:val="16"/>
      <w:szCs w:val="16"/>
      <w:lang w:val="fr-FR"/>
    </w:rPr>
  </w:style>
  <w:style w:type="character" w:styleId="Marquedecommentaire">
    <w:name w:val="annotation reference"/>
    <w:basedOn w:val="Policepardfaut"/>
    <w:uiPriority w:val="99"/>
    <w:semiHidden/>
    <w:unhideWhenUsed/>
    <w:rsid w:val="00CB2149"/>
    <w:rPr>
      <w:sz w:val="16"/>
      <w:szCs w:val="16"/>
    </w:rPr>
  </w:style>
  <w:style w:type="paragraph" w:styleId="Commentaire">
    <w:name w:val="annotation text"/>
    <w:basedOn w:val="Normal"/>
    <w:link w:val="CommentaireCar"/>
    <w:uiPriority w:val="99"/>
    <w:semiHidden/>
    <w:unhideWhenUsed/>
    <w:rsid w:val="00CB2149"/>
    <w:rPr>
      <w:sz w:val="20"/>
      <w:szCs w:val="20"/>
    </w:rPr>
  </w:style>
  <w:style w:type="character" w:customStyle="1" w:styleId="CommentaireCar">
    <w:name w:val="Commentaire Car"/>
    <w:basedOn w:val="Policepardfaut"/>
    <w:link w:val="Commentaire"/>
    <w:uiPriority w:val="99"/>
    <w:semiHidden/>
    <w:rsid w:val="00CB2149"/>
    <w:rPr>
      <w:rFonts w:ascii="Microsoft Sans Serif" w:eastAsia="Microsoft Sans Serif" w:hAnsi="Microsoft Sans Serif"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CB2149"/>
    <w:rPr>
      <w:b/>
      <w:bCs/>
    </w:rPr>
  </w:style>
  <w:style w:type="character" w:customStyle="1" w:styleId="ObjetducommentaireCar">
    <w:name w:val="Objet du commentaire Car"/>
    <w:basedOn w:val="CommentaireCar"/>
    <w:link w:val="Objetducommentaire"/>
    <w:uiPriority w:val="99"/>
    <w:semiHidden/>
    <w:rsid w:val="00CB2149"/>
    <w:rPr>
      <w:rFonts w:ascii="Microsoft Sans Serif" w:eastAsia="Microsoft Sans Serif" w:hAnsi="Microsoft Sans Serif" w:cs="Microsoft Sans Serif"/>
      <w:b/>
      <w:bCs/>
      <w:sz w:val="20"/>
      <w:szCs w:val="20"/>
      <w:lang w:val="fr-FR"/>
    </w:rPr>
  </w:style>
  <w:style w:type="paragraph" w:styleId="En-tte">
    <w:name w:val="header"/>
    <w:basedOn w:val="Normal"/>
    <w:link w:val="En-tteCar"/>
    <w:uiPriority w:val="99"/>
    <w:unhideWhenUsed/>
    <w:rsid w:val="00192852"/>
    <w:pPr>
      <w:tabs>
        <w:tab w:val="center" w:pos="4536"/>
        <w:tab w:val="right" w:pos="9072"/>
      </w:tabs>
    </w:pPr>
  </w:style>
  <w:style w:type="character" w:customStyle="1" w:styleId="En-tteCar">
    <w:name w:val="En-tête Car"/>
    <w:basedOn w:val="Policepardfaut"/>
    <w:link w:val="En-tte"/>
    <w:uiPriority w:val="99"/>
    <w:rsid w:val="00192852"/>
    <w:rPr>
      <w:rFonts w:ascii="Microsoft Sans Serif" w:eastAsia="Microsoft Sans Serif" w:hAnsi="Microsoft Sans Serif" w:cs="Microsoft Sans Serif"/>
      <w:lang w:val="fr-FR"/>
    </w:rPr>
  </w:style>
  <w:style w:type="paragraph" w:styleId="Pieddepage">
    <w:name w:val="footer"/>
    <w:basedOn w:val="Normal"/>
    <w:link w:val="PieddepageCar"/>
    <w:uiPriority w:val="99"/>
    <w:unhideWhenUsed/>
    <w:rsid w:val="00192852"/>
    <w:pPr>
      <w:tabs>
        <w:tab w:val="center" w:pos="4536"/>
        <w:tab w:val="right" w:pos="9072"/>
      </w:tabs>
    </w:pPr>
  </w:style>
  <w:style w:type="character" w:customStyle="1" w:styleId="PieddepageCar">
    <w:name w:val="Pied de page Car"/>
    <w:basedOn w:val="Policepardfaut"/>
    <w:link w:val="Pieddepage"/>
    <w:uiPriority w:val="99"/>
    <w:rsid w:val="00192852"/>
    <w:rPr>
      <w:rFonts w:ascii="Microsoft Sans Serif" w:eastAsia="Microsoft Sans Serif" w:hAnsi="Microsoft Sans Serif" w:cs="Microsoft Sans Serif"/>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ael.marches@ch-cholet.fr" TargetMode="Externa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C2D0F-432D-4040-832A-7EFD57AC5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2485</Words>
  <Characters>13669</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CENTRE HOPITALIER DE CHOLET</vt:lpstr>
    </vt:vector>
  </TitlesOfParts>
  <Company>CENTRE HOSPITALIER DE CHOLET</Company>
  <LinksUpToDate>false</LinksUpToDate>
  <CharactersWithSpaces>16122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HOPITALIER DE CHOLET</dc:title>
  <dc:creator>ecoaa1</dc:creator>
  <cp:lastModifiedBy>ASSANI AMELIE</cp:lastModifiedBy>
  <cp:revision>7</cp:revision>
  <dcterms:created xsi:type="dcterms:W3CDTF">2025-05-06T06:52:00Z</dcterms:created>
  <dcterms:modified xsi:type="dcterms:W3CDTF">2025-05-12T08:51:00Z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2022-06-15T00:00:00Z</vt:filetime>
  </property>
  <property fmtid="{D5CDD505-2E9C-101B-9397-08002B2CF9AE}" pid="3" name="Creator">
    <vt:lpwstr>Microsoft® Word 2010</vt:lpwstr>
  </property>
  <property fmtid="{D5CDD505-2E9C-101B-9397-08002B2CF9AE}" pid="4" name="LastSaved">
    <vt:filetime>2025-02-07T00:00:00Z</vt:filetime>
  </property>
  <property fmtid="{D5CDD505-2E9C-101B-9397-08002B2CF9AE}" pid="5" name="Producer">
    <vt:lpwstr>Microsoft® Word 2010</vt:lpwstr>
  </property>
</Properties>
</file>