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3906" w:rsidRDefault="00763906">
      <w:pPr>
        <w:pStyle w:val="Corpsdetexte"/>
        <w:rPr>
          <w:rFonts w:ascii="Times New Roman"/>
        </w:rPr>
      </w:pPr>
    </w:p>
    <w:p w:rsidR="00763906" w:rsidRDefault="00763906">
      <w:pPr>
        <w:pStyle w:val="Corpsdetexte"/>
        <w:spacing w:before="2"/>
        <w:rPr>
          <w:rFonts w:ascii="Times New Roman"/>
          <w:sz w:val="24"/>
        </w:rPr>
      </w:pPr>
    </w:p>
    <w:p w:rsidR="00763906" w:rsidRDefault="006F660C">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763906" w:rsidRDefault="00763906">
      <w:pPr>
        <w:pStyle w:val="Corpsdetexte"/>
        <w:rPr>
          <w:rFonts w:ascii="Marianne Medium"/>
        </w:rPr>
      </w:pPr>
    </w:p>
    <w:p w:rsidR="00763906" w:rsidRDefault="00763906">
      <w:pPr>
        <w:pStyle w:val="Corpsdetexte"/>
        <w:rPr>
          <w:rFonts w:ascii="Marianne Medium"/>
        </w:rPr>
      </w:pPr>
    </w:p>
    <w:p w:rsidR="00763906" w:rsidRDefault="00763906">
      <w:pPr>
        <w:pStyle w:val="Corpsdetexte"/>
        <w:rPr>
          <w:rFonts w:ascii="Marianne Medium"/>
        </w:rPr>
      </w:pPr>
    </w:p>
    <w:p w:rsidR="00763906" w:rsidRDefault="00763906">
      <w:pPr>
        <w:pStyle w:val="Corpsdetexte"/>
        <w:rPr>
          <w:rFonts w:ascii="Marianne Medium"/>
        </w:rPr>
      </w:pPr>
    </w:p>
    <w:p w:rsidR="00763906" w:rsidRDefault="00763906">
      <w:pPr>
        <w:pStyle w:val="Corpsdetexte"/>
        <w:rPr>
          <w:rFonts w:ascii="Marianne Medium"/>
        </w:rPr>
      </w:pPr>
    </w:p>
    <w:p w:rsidR="00763906" w:rsidRDefault="0076390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63906">
        <w:trPr>
          <w:trHeight w:val="914"/>
        </w:trPr>
        <w:tc>
          <w:tcPr>
            <w:tcW w:w="7973" w:type="dxa"/>
            <w:shd w:val="clear" w:color="auto" w:fill="3557A1"/>
          </w:tcPr>
          <w:p w:rsidR="00763906" w:rsidRPr="003331D6" w:rsidRDefault="006F660C" w:rsidP="003331D6">
            <w:pPr>
              <w:pStyle w:val="TableParagraph"/>
              <w:spacing w:before="9" w:line="390" w:lineRule="atLeast"/>
              <w:ind w:left="284" w:right="21" w:firstLine="926"/>
              <w:jc w:val="center"/>
              <w:rPr>
                <w:b/>
                <w:sz w:val="24"/>
                <w:szCs w:val="24"/>
              </w:rPr>
            </w:pPr>
            <w:r w:rsidRPr="003331D6">
              <w:rPr>
                <w:b/>
                <w:color w:val="FFFFFF"/>
                <w:sz w:val="24"/>
                <w:szCs w:val="24"/>
              </w:rPr>
              <w:t>MARCHES PUBLICS DECLARATION</w:t>
            </w:r>
            <w:r w:rsidRPr="003331D6">
              <w:rPr>
                <w:b/>
                <w:color w:val="FFFFFF"/>
                <w:spacing w:val="-14"/>
                <w:sz w:val="24"/>
                <w:szCs w:val="24"/>
              </w:rPr>
              <w:t xml:space="preserve"> </w:t>
            </w:r>
            <w:r w:rsidRPr="003331D6">
              <w:rPr>
                <w:b/>
                <w:color w:val="FFFFFF"/>
                <w:sz w:val="24"/>
                <w:szCs w:val="24"/>
              </w:rPr>
              <w:t>DE</w:t>
            </w:r>
            <w:r w:rsidRPr="003331D6">
              <w:rPr>
                <w:b/>
                <w:color w:val="FFFFFF"/>
                <w:spacing w:val="-13"/>
                <w:sz w:val="24"/>
                <w:szCs w:val="24"/>
              </w:rPr>
              <w:t xml:space="preserve"> </w:t>
            </w:r>
            <w:r w:rsidRPr="003331D6">
              <w:rPr>
                <w:b/>
                <w:color w:val="FFFFFF"/>
                <w:sz w:val="24"/>
                <w:szCs w:val="24"/>
              </w:rPr>
              <w:t>SOUS-TRAITANCE</w:t>
            </w:r>
            <w:r w:rsidR="002C2E94" w:rsidRPr="003331D6">
              <w:rPr>
                <w:rStyle w:val="Appelnotedebasdep"/>
                <w:b/>
                <w:color w:val="FFFFFF"/>
                <w:sz w:val="24"/>
                <w:szCs w:val="24"/>
              </w:rPr>
              <w:footnoteReference w:id="1"/>
            </w:r>
          </w:p>
        </w:tc>
        <w:tc>
          <w:tcPr>
            <w:tcW w:w="2304" w:type="dxa"/>
            <w:shd w:val="clear" w:color="auto" w:fill="3557A1"/>
          </w:tcPr>
          <w:p w:rsidR="00763906" w:rsidRDefault="006F660C" w:rsidP="002C2E94">
            <w:pPr>
              <w:pStyle w:val="TableParagraph"/>
              <w:spacing w:line="277" w:lineRule="exact"/>
              <w:ind w:left="284"/>
              <w:jc w:val="center"/>
              <w:rPr>
                <w:b/>
                <w:sz w:val="20"/>
              </w:rPr>
            </w:pPr>
            <w:r>
              <w:rPr>
                <w:b/>
                <w:color w:val="FFFFFF"/>
                <w:spacing w:val="-5"/>
                <w:sz w:val="20"/>
              </w:rPr>
              <w:t>DC4</w:t>
            </w:r>
          </w:p>
        </w:tc>
      </w:tr>
    </w:tbl>
    <w:p w:rsidR="00763906" w:rsidRDefault="00763906" w:rsidP="002C2E94">
      <w:pPr>
        <w:pStyle w:val="Corpsdetexte"/>
        <w:spacing w:before="8"/>
        <w:ind w:left="284"/>
        <w:jc w:val="center"/>
        <w:rPr>
          <w:rFonts w:ascii="Marianne Medium"/>
          <w:sz w:val="22"/>
        </w:rPr>
      </w:pPr>
    </w:p>
    <w:p w:rsidR="00763906" w:rsidRDefault="006F660C">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763906" w:rsidRDefault="00763906">
      <w:pPr>
        <w:pStyle w:val="Corpsdetexte"/>
        <w:rPr>
          <w:b/>
          <w:sz w:val="18"/>
        </w:rPr>
      </w:pPr>
    </w:p>
    <w:p w:rsidR="00763906" w:rsidRDefault="006F660C" w:rsidP="003331D6">
      <w:pPr>
        <w:spacing w:line="249" w:lineRule="exact"/>
        <w:ind w:left="333" w:right="760"/>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r w:rsidR="003331D6">
        <w:rPr>
          <w:b/>
          <w:color w:val="0000FF"/>
          <w:spacing w:val="-10"/>
          <w:sz w:val="18"/>
          <w:u w:val="single" w:color="0000FF"/>
        </w:rPr>
        <w:t xml:space="preserve"> </w:t>
      </w: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r w:rsidR="003331D6">
        <w:rPr>
          <w:b/>
          <w:spacing w:val="-5"/>
          <w:sz w:val="18"/>
        </w:rPr>
        <w:t xml:space="preserve"> </w:t>
      </w: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763906" w:rsidRDefault="00763906">
      <w:pPr>
        <w:pStyle w:val="Corpsdetexte"/>
        <w:spacing w:before="6"/>
        <w:rPr>
          <w:b/>
          <w:sz w:val="29"/>
        </w:rPr>
      </w:pPr>
    </w:p>
    <w:p w:rsidR="00763906" w:rsidRDefault="006F660C">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763906" w:rsidRDefault="00763906">
      <w:pPr>
        <w:pStyle w:val="Corpsdetexte"/>
        <w:spacing w:before="13"/>
        <w:rPr>
          <w:b/>
          <w:sz w:val="19"/>
        </w:rPr>
      </w:pPr>
    </w:p>
    <w:p w:rsidR="00763906" w:rsidRDefault="006F660C">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763906" w:rsidRDefault="006F660C" w:rsidP="002C2E94">
      <w:pPr>
        <w:ind w:left="332" w:right="761" w:hanging="1"/>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2C2E94" w:rsidRPr="001C7D87" w:rsidRDefault="002C2E94" w:rsidP="002C2E94">
      <w:pPr>
        <w:jc w:val="both"/>
        <w:rPr>
          <w:rFonts w:ascii="Arial" w:hAnsi="Arial" w:cs="Arial"/>
          <w:iCs/>
        </w:rPr>
      </w:pPr>
    </w:p>
    <w:p w:rsidR="00EB2454" w:rsidRPr="009B46E3" w:rsidRDefault="00EB2454" w:rsidP="00EB2454">
      <w:pPr>
        <w:jc w:val="center"/>
        <w:rPr>
          <w:rFonts w:cs="Arial"/>
          <w:b/>
          <w:bCs/>
        </w:rPr>
      </w:pPr>
      <w:r w:rsidRPr="009B46E3">
        <w:rPr>
          <w:rFonts w:cs="Arial"/>
          <w:b/>
          <w:bCs/>
        </w:rPr>
        <w:t>CENTRE HOSPITALIER UNIVERSITAIRE CAEN NORMANDIE</w:t>
      </w:r>
    </w:p>
    <w:p w:rsidR="00EB2454" w:rsidRPr="009B46E3" w:rsidRDefault="00EB2454" w:rsidP="00EB2454">
      <w:pPr>
        <w:jc w:val="center"/>
        <w:rPr>
          <w:rFonts w:cs="Arial"/>
          <w:b/>
          <w:bCs/>
        </w:rPr>
      </w:pPr>
      <w:r w:rsidRPr="009B46E3">
        <w:rPr>
          <w:rFonts w:cs="Arial"/>
          <w:b/>
          <w:bCs/>
        </w:rPr>
        <w:t>Etablissement support du GHT Normandie Centre</w:t>
      </w:r>
    </w:p>
    <w:p w:rsidR="00EB2454" w:rsidRPr="009B46E3" w:rsidRDefault="00EB2454" w:rsidP="00EB2454">
      <w:pPr>
        <w:jc w:val="center"/>
        <w:rPr>
          <w:rFonts w:cs="Arial"/>
          <w:b/>
          <w:bCs/>
        </w:rPr>
      </w:pPr>
      <w:r w:rsidRPr="009B46E3">
        <w:rPr>
          <w:rFonts w:cs="Arial"/>
          <w:b/>
          <w:bCs/>
        </w:rPr>
        <w:t>Direction</w:t>
      </w:r>
      <w:r>
        <w:rPr>
          <w:rFonts w:cs="Arial"/>
          <w:b/>
          <w:bCs/>
        </w:rPr>
        <w:t xml:space="preserve"> des achats</w:t>
      </w:r>
    </w:p>
    <w:p w:rsidR="00EB2454" w:rsidRPr="009B46E3" w:rsidRDefault="00EB2454" w:rsidP="00EB2454">
      <w:pPr>
        <w:jc w:val="center"/>
        <w:rPr>
          <w:rFonts w:cs="Arial"/>
          <w:b/>
          <w:bCs/>
        </w:rPr>
      </w:pPr>
      <w:r w:rsidRPr="009B46E3">
        <w:rPr>
          <w:rFonts w:cs="Arial"/>
          <w:b/>
          <w:bCs/>
        </w:rPr>
        <w:t>Cellule marchés - DAJ</w:t>
      </w:r>
    </w:p>
    <w:p w:rsidR="00EB2454" w:rsidRPr="009B46E3" w:rsidRDefault="00EB2454" w:rsidP="00EB2454">
      <w:pPr>
        <w:jc w:val="center"/>
        <w:rPr>
          <w:rFonts w:cs="Arial"/>
          <w:b/>
          <w:bCs/>
        </w:rPr>
      </w:pPr>
      <w:r w:rsidRPr="009B46E3">
        <w:rPr>
          <w:rFonts w:cs="Arial"/>
          <w:b/>
          <w:bCs/>
        </w:rPr>
        <w:t>CS 30001</w:t>
      </w:r>
    </w:p>
    <w:p w:rsidR="00EB2454" w:rsidRPr="009B46E3" w:rsidRDefault="00EB2454" w:rsidP="00EB2454">
      <w:pPr>
        <w:jc w:val="center"/>
        <w:rPr>
          <w:rFonts w:cs="Arial"/>
          <w:b/>
          <w:bCs/>
        </w:rPr>
      </w:pPr>
      <w:r w:rsidRPr="009B46E3">
        <w:rPr>
          <w:rFonts w:cs="Arial"/>
          <w:b/>
          <w:bCs/>
        </w:rPr>
        <w:t>14033 CAEN CEDEX 9</w:t>
      </w:r>
    </w:p>
    <w:p w:rsidR="00EB2454" w:rsidRDefault="00EB2454" w:rsidP="00EB2454">
      <w:pPr>
        <w:jc w:val="center"/>
        <w:rPr>
          <w:rFonts w:cs="Arial"/>
          <w:b/>
          <w:bCs/>
        </w:rPr>
      </w:pPr>
      <w:r w:rsidRPr="009B46E3">
        <w:rPr>
          <w:rFonts w:cs="Arial"/>
          <w:b/>
          <w:bCs/>
        </w:rPr>
        <w:t>Courriel :</w:t>
      </w:r>
      <w:r>
        <w:rPr>
          <w:rFonts w:cs="Arial"/>
          <w:b/>
          <w:bCs/>
        </w:rPr>
        <w:t xml:space="preserve"> </w:t>
      </w:r>
      <w:hyperlink r:id="rId20" w:history="1">
        <w:r w:rsidRPr="00EB73EE">
          <w:rPr>
            <w:rStyle w:val="Lienhypertexte"/>
            <w:rFonts w:cs="Arial"/>
            <w:b/>
            <w:bCs/>
          </w:rPr>
          <w:t>hincourt-s@chu-caen.fr</w:t>
        </w:r>
      </w:hyperlink>
    </w:p>
    <w:p w:rsidR="00763906" w:rsidRPr="002C2E94" w:rsidRDefault="00763906" w:rsidP="002C2E94">
      <w:pPr>
        <w:pStyle w:val="Corpsdetexte"/>
        <w:jc w:val="center"/>
        <w:rPr>
          <w:rFonts w:ascii="Arial" w:hAnsi="Arial" w:cs="Arial"/>
          <w:i/>
        </w:rPr>
      </w:pPr>
    </w:p>
    <w:p w:rsidR="00763906" w:rsidRDefault="00763906">
      <w:pPr>
        <w:pStyle w:val="Corpsdetexte"/>
        <w:spacing w:before="1"/>
        <w:rPr>
          <w:i/>
          <w:sz w:val="16"/>
        </w:rPr>
      </w:pPr>
    </w:p>
    <w:p w:rsidR="00763906" w:rsidRDefault="006F660C" w:rsidP="003331D6">
      <w:pPr>
        <w:ind w:left="332" w:right="760"/>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763906" w:rsidRDefault="00763906">
      <w:pPr>
        <w:pStyle w:val="Corpsdetexte"/>
        <w:rPr>
          <w:i/>
        </w:rPr>
      </w:pPr>
    </w:p>
    <w:p w:rsidR="002C2E94" w:rsidRPr="002C2E94" w:rsidRDefault="002C2E94" w:rsidP="002C2E94">
      <w:pPr>
        <w:tabs>
          <w:tab w:val="left" w:pos="426"/>
          <w:tab w:val="left" w:pos="851"/>
        </w:tabs>
        <w:ind w:left="284" w:right="760"/>
        <w:jc w:val="both"/>
        <w:rPr>
          <w:rFonts w:ascii="Arial" w:hAnsi="Arial" w:cs="Arial"/>
          <w:b/>
          <w:bCs/>
          <w:i/>
          <w:iCs/>
          <w:sz w:val="20"/>
          <w:szCs w:val="20"/>
        </w:rPr>
      </w:pPr>
      <w:r w:rsidRPr="003331D6">
        <w:rPr>
          <w:b/>
        </w:rPr>
        <w:t xml:space="preserve">Madame </w:t>
      </w:r>
      <w:r w:rsidR="00EB2454">
        <w:rPr>
          <w:b/>
        </w:rPr>
        <w:t>Sophie HINCOURT</w:t>
      </w:r>
      <w:r w:rsidRPr="003331D6">
        <w:rPr>
          <w:b/>
        </w:rPr>
        <w:t xml:space="preserve"> – C.H.U. Caen Normandie / DAJ </w:t>
      </w:r>
      <w:r w:rsidR="00EB2454">
        <w:rPr>
          <w:b/>
        </w:rPr>
        <w:t>c</w:t>
      </w:r>
      <w:r w:rsidRPr="003331D6">
        <w:rPr>
          <w:b/>
        </w:rPr>
        <w:t>ellule marchés – courriel :</w:t>
      </w:r>
      <w:r w:rsidRPr="00EB2454">
        <w:rPr>
          <w:rStyle w:val="Lienhypertexte"/>
          <w:rFonts w:ascii="Arial" w:hAnsi="Arial" w:cs="Arial"/>
          <w:b/>
          <w:bCs/>
          <w:i/>
          <w:iCs/>
          <w:sz w:val="20"/>
          <w:szCs w:val="20"/>
        </w:rPr>
        <w:t xml:space="preserve"> </w:t>
      </w:r>
      <w:r w:rsidR="00EB2454" w:rsidRPr="00EB2454">
        <w:rPr>
          <w:rStyle w:val="Lienhypertexte"/>
          <w:rFonts w:ascii="Arial" w:hAnsi="Arial" w:cs="Arial"/>
          <w:b/>
          <w:bCs/>
          <w:i/>
          <w:iCs/>
          <w:sz w:val="20"/>
          <w:szCs w:val="20"/>
        </w:rPr>
        <w:t>hincourt-s</w:t>
      </w:r>
      <w:hyperlink r:id="rId23" w:history="1">
        <w:r w:rsidR="00EB2454" w:rsidRPr="006F042A">
          <w:rPr>
            <w:rStyle w:val="Lienhypertexte"/>
            <w:rFonts w:ascii="Arial" w:hAnsi="Arial" w:cs="Arial"/>
            <w:b/>
            <w:bCs/>
            <w:i/>
            <w:iCs/>
            <w:sz w:val="20"/>
            <w:szCs w:val="20"/>
          </w:rPr>
          <w:t>@chu-caen.fr</w:t>
        </w:r>
      </w:hyperlink>
    </w:p>
    <w:p w:rsidR="002C2E94" w:rsidRDefault="002C2E94">
      <w:pPr>
        <w:pStyle w:val="Corpsdetexte"/>
        <w:rPr>
          <w:i/>
        </w:rPr>
      </w:pPr>
    </w:p>
    <w:p w:rsidR="00EB2454" w:rsidRDefault="00EB2454">
      <w:pPr>
        <w:pStyle w:val="Corpsdetexte"/>
        <w:rPr>
          <w:i/>
        </w:rPr>
      </w:pPr>
    </w:p>
    <w:p w:rsidR="00EB2454" w:rsidRDefault="00EB2454">
      <w:pPr>
        <w:pStyle w:val="Corpsdetexte"/>
        <w:rPr>
          <w:i/>
        </w:rPr>
      </w:pPr>
    </w:p>
    <w:p w:rsidR="00EB2454" w:rsidRDefault="00EB2454">
      <w:pPr>
        <w:pStyle w:val="Corpsdetexte"/>
        <w:rPr>
          <w:i/>
        </w:rPr>
      </w:pPr>
    </w:p>
    <w:p w:rsidR="002C2E94" w:rsidRDefault="002C2E94">
      <w:pPr>
        <w:pStyle w:val="Corpsdetexte"/>
        <w:rPr>
          <w:i/>
        </w:rPr>
      </w:pPr>
    </w:p>
    <w:p w:rsidR="00763906" w:rsidRDefault="006F660C">
      <w:pPr>
        <w:pStyle w:val="Titre1"/>
        <w:tabs>
          <w:tab w:val="left" w:pos="10536"/>
        </w:tabs>
        <w:ind w:left="332" w:hanging="72"/>
      </w:pPr>
      <w:r>
        <w:rPr>
          <w:color w:val="FFFFFF"/>
          <w:spacing w:val="10"/>
          <w:shd w:val="clear" w:color="auto" w:fill="3557A1"/>
        </w:rPr>
        <w:lastRenderedPageBreak/>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763906" w:rsidRDefault="006F660C">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763906" w:rsidRDefault="00763906">
      <w:pPr>
        <w:pStyle w:val="Corpsdetexte"/>
        <w:rPr>
          <w:i/>
        </w:rPr>
      </w:pPr>
    </w:p>
    <w:p w:rsidR="00EB2454" w:rsidRPr="008F65E7" w:rsidRDefault="007E4048" w:rsidP="00EB2454">
      <w:pPr>
        <w:keepNext/>
        <w:jc w:val="center"/>
        <w:outlineLvl w:val="4"/>
        <w:rPr>
          <w:rFonts w:ascii="Arial" w:hAnsi="Arial" w:cs="Arial"/>
          <w:b/>
          <w:bCs/>
          <w:lang w:eastAsia="fr-FR"/>
        </w:rPr>
      </w:pPr>
      <w:r>
        <w:rPr>
          <w:rFonts w:ascii="Arial" w:hAnsi="Arial" w:cs="Arial"/>
          <w:b/>
          <w:bCs/>
          <w:lang w:eastAsia="fr-FR"/>
        </w:rPr>
        <w:t>Appel d’offres ouvert</w:t>
      </w:r>
      <w:r w:rsidR="00EB2454" w:rsidRPr="008F65E7">
        <w:rPr>
          <w:rFonts w:ascii="Arial" w:hAnsi="Arial" w:cs="Arial"/>
          <w:b/>
          <w:bCs/>
          <w:lang w:eastAsia="fr-FR"/>
        </w:rPr>
        <w:t xml:space="preserve"> GHT2025072</w:t>
      </w:r>
    </w:p>
    <w:p w:rsidR="00EB2454" w:rsidRPr="008F65E7" w:rsidRDefault="00EB2454" w:rsidP="00EB2454">
      <w:pPr>
        <w:jc w:val="center"/>
        <w:rPr>
          <w:rFonts w:ascii="Arial" w:hAnsi="Arial" w:cs="Arial"/>
          <w:b/>
          <w:bCs/>
          <w:lang w:eastAsia="fr-FR"/>
        </w:rPr>
      </w:pPr>
      <w:r w:rsidRPr="008F65E7">
        <w:rPr>
          <w:rFonts w:ascii="Arial" w:hAnsi="Arial" w:cs="Arial"/>
          <w:b/>
          <w:bCs/>
          <w:lang w:eastAsia="fr-FR"/>
        </w:rPr>
        <w:t xml:space="preserve">Prestation d’entretien des espaces verts et de nettoiement de la voirie </w:t>
      </w:r>
    </w:p>
    <w:p w:rsidR="00EB2454" w:rsidRPr="008F65E7" w:rsidRDefault="00EB2454" w:rsidP="00EB2454">
      <w:pPr>
        <w:jc w:val="center"/>
        <w:rPr>
          <w:rFonts w:ascii="Arial" w:hAnsi="Arial" w:cs="Arial"/>
          <w:b/>
          <w:bCs/>
        </w:rPr>
      </w:pPr>
      <w:proofErr w:type="gramStart"/>
      <w:r w:rsidRPr="008F65E7">
        <w:rPr>
          <w:rFonts w:ascii="Arial" w:hAnsi="Arial" w:cs="Arial"/>
          <w:b/>
          <w:bCs/>
          <w:lang w:eastAsia="fr-FR"/>
        </w:rPr>
        <w:t>pour</w:t>
      </w:r>
      <w:proofErr w:type="gramEnd"/>
      <w:r w:rsidRPr="008F65E7">
        <w:rPr>
          <w:rFonts w:ascii="Arial" w:hAnsi="Arial" w:cs="Arial"/>
          <w:b/>
          <w:bCs/>
          <w:lang w:eastAsia="fr-FR"/>
        </w:rPr>
        <w:t xml:space="preserve"> 9 établissements parties du GHT Normandie Centre</w:t>
      </w:r>
    </w:p>
    <w:p w:rsidR="00763906" w:rsidRDefault="00763906">
      <w:pPr>
        <w:pStyle w:val="Corpsdetexte"/>
        <w:rPr>
          <w:i/>
        </w:rPr>
      </w:pPr>
    </w:p>
    <w:p w:rsidR="00763906" w:rsidRDefault="006F660C">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D298FEB"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763906" w:rsidRDefault="006F660C">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763906" w:rsidRDefault="006F660C">
      <w:pPr>
        <w:pStyle w:val="Titre1"/>
        <w:tabs>
          <w:tab w:val="left" w:pos="10536"/>
        </w:tabs>
        <w:spacing w:before="76"/>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63906" w:rsidRDefault="00763906">
      <w:pPr>
        <w:pStyle w:val="Corpsdetexte"/>
        <w:rPr>
          <w:b/>
        </w:rPr>
      </w:pPr>
    </w:p>
    <w:p w:rsidR="00763906" w:rsidRDefault="006F660C">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763906" w:rsidRDefault="006F660C">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bookmarkStart w:id="1" w:name="_GoBack"/>
    <w:p w:rsidR="00763906" w:rsidRDefault="007E4048">
      <w:pPr>
        <w:pStyle w:val="Corpsdetexte"/>
        <w:spacing w:before="121"/>
        <w:ind w:left="1229"/>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bookmarkEnd w:id="1"/>
      <w:r w:rsidR="003331D6">
        <w:rPr>
          <w:rFonts w:ascii="Arial" w:hAnsi="Arial" w:cs="Arial"/>
        </w:rPr>
        <w:t xml:space="preserve"> </w:t>
      </w:r>
      <w:proofErr w:type="gramStart"/>
      <w:r w:rsidR="006F660C">
        <w:t>un</w:t>
      </w:r>
      <w:proofErr w:type="gramEnd"/>
      <w:r w:rsidR="006F660C">
        <w:rPr>
          <w:spacing w:val="-7"/>
        </w:rPr>
        <w:t xml:space="preserve"> </w:t>
      </w:r>
      <w:r w:rsidR="006F660C">
        <w:t>document</w:t>
      </w:r>
      <w:r w:rsidR="006F660C">
        <w:rPr>
          <w:spacing w:val="-5"/>
        </w:rPr>
        <w:t xml:space="preserve"> </w:t>
      </w:r>
      <w:r w:rsidR="006F660C">
        <w:t>annexé</w:t>
      </w:r>
      <w:r w:rsidR="006F660C">
        <w:rPr>
          <w:spacing w:val="-5"/>
        </w:rPr>
        <w:t xml:space="preserve"> </w:t>
      </w:r>
      <w:r w:rsidR="006F660C">
        <w:t>à</w:t>
      </w:r>
      <w:r w:rsidR="006F660C">
        <w:rPr>
          <w:spacing w:val="-5"/>
        </w:rPr>
        <w:t xml:space="preserve"> </w:t>
      </w:r>
      <w:r w:rsidR="006F660C">
        <w:t>l’offre</w:t>
      </w:r>
      <w:r w:rsidR="006F660C">
        <w:rPr>
          <w:spacing w:val="-5"/>
        </w:rPr>
        <w:t xml:space="preserve"> </w:t>
      </w:r>
      <w:r w:rsidR="006F660C">
        <w:t>du</w:t>
      </w:r>
      <w:r w:rsidR="006F660C">
        <w:rPr>
          <w:spacing w:val="-4"/>
        </w:rPr>
        <w:t xml:space="preserve"> </w:t>
      </w:r>
      <w:r w:rsidR="006F660C">
        <w:rPr>
          <w:spacing w:val="-2"/>
        </w:rPr>
        <w:t>soumissionnaire</w:t>
      </w:r>
    </w:p>
    <w:p w:rsidR="00763906" w:rsidRDefault="00763906">
      <w:pPr>
        <w:pStyle w:val="Corpsdetexte"/>
      </w:pPr>
    </w:p>
    <w:p w:rsidR="00763906" w:rsidRDefault="003331D6" w:rsidP="002C2E94">
      <w:pPr>
        <w:spacing w:before="240"/>
        <w:ind w:left="898" w:right="760" w:firstLine="331"/>
        <w:jc w:val="both"/>
        <w:rPr>
          <w:i/>
          <w:sz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E4048">
        <w:rPr>
          <w:rFonts w:ascii="Arial" w:hAnsi="Arial" w:cs="Arial"/>
        </w:rPr>
      </w:r>
      <w:r w:rsidR="007E4048">
        <w:rPr>
          <w:rFonts w:ascii="Arial" w:hAnsi="Arial" w:cs="Arial"/>
        </w:rPr>
        <w:fldChar w:fldCharType="separate"/>
      </w:r>
      <w:r>
        <w:rPr>
          <w:rFonts w:ascii="Arial" w:hAnsi="Arial" w:cs="Arial"/>
        </w:rPr>
        <w:fldChar w:fldCharType="end"/>
      </w:r>
      <w:r>
        <w:rPr>
          <w:rFonts w:ascii="Arial" w:hAnsi="Arial" w:cs="Arial"/>
        </w:rPr>
        <w:t xml:space="preserve"> </w:t>
      </w:r>
      <w:proofErr w:type="gramStart"/>
      <w:r w:rsidR="006F660C">
        <w:rPr>
          <w:sz w:val="20"/>
        </w:rPr>
        <w:t>un</w:t>
      </w:r>
      <w:proofErr w:type="gramEnd"/>
      <w:r w:rsidR="006F660C">
        <w:rPr>
          <w:spacing w:val="78"/>
          <w:sz w:val="20"/>
        </w:rPr>
        <w:t xml:space="preserve"> </w:t>
      </w:r>
      <w:r w:rsidR="006F660C">
        <w:rPr>
          <w:sz w:val="20"/>
        </w:rPr>
        <w:t>acte</w:t>
      </w:r>
      <w:r w:rsidR="006F660C">
        <w:rPr>
          <w:spacing w:val="79"/>
          <w:sz w:val="20"/>
        </w:rPr>
        <w:t xml:space="preserve"> </w:t>
      </w:r>
      <w:r w:rsidR="006F660C">
        <w:rPr>
          <w:sz w:val="20"/>
        </w:rPr>
        <w:t>spécial</w:t>
      </w:r>
      <w:r w:rsidR="006F660C">
        <w:rPr>
          <w:spacing w:val="79"/>
          <w:sz w:val="20"/>
        </w:rPr>
        <w:t xml:space="preserve"> </w:t>
      </w:r>
      <w:r w:rsidR="006F660C">
        <w:rPr>
          <w:sz w:val="20"/>
        </w:rPr>
        <w:t>portant</w:t>
      </w:r>
      <w:r w:rsidR="006F660C">
        <w:rPr>
          <w:spacing w:val="77"/>
          <w:sz w:val="20"/>
        </w:rPr>
        <w:t xml:space="preserve"> </w:t>
      </w:r>
      <w:r w:rsidR="006F660C">
        <w:rPr>
          <w:sz w:val="20"/>
        </w:rPr>
        <w:t>acceptation</w:t>
      </w:r>
      <w:r w:rsidR="006F660C">
        <w:rPr>
          <w:spacing w:val="78"/>
          <w:sz w:val="20"/>
        </w:rPr>
        <w:t xml:space="preserve"> </w:t>
      </w:r>
      <w:r w:rsidR="006F660C">
        <w:rPr>
          <w:sz w:val="20"/>
        </w:rPr>
        <w:t>du</w:t>
      </w:r>
      <w:r w:rsidR="006F660C">
        <w:rPr>
          <w:spacing w:val="79"/>
          <w:sz w:val="20"/>
        </w:rPr>
        <w:t xml:space="preserve"> </w:t>
      </w:r>
      <w:r w:rsidR="006F660C">
        <w:rPr>
          <w:sz w:val="20"/>
        </w:rPr>
        <w:t>sous-traitant</w:t>
      </w:r>
      <w:r w:rsidR="006F660C">
        <w:rPr>
          <w:spacing w:val="77"/>
          <w:sz w:val="20"/>
        </w:rPr>
        <w:t xml:space="preserve"> </w:t>
      </w:r>
      <w:r w:rsidR="006F660C">
        <w:rPr>
          <w:sz w:val="20"/>
        </w:rPr>
        <w:t>et</w:t>
      </w:r>
      <w:r w:rsidR="006F660C">
        <w:rPr>
          <w:spacing w:val="77"/>
          <w:sz w:val="20"/>
        </w:rPr>
        <w:t xml:space="preserve"> </w:t>
      </w:r>
      <w:r w:rsidR="006F660C">
        <w:rPr>
          <w:sz w:val="20"/>
        </w:rPr>
        <w:t>agrément</w:t>
      </w:r>
      <w:r w:rsidR="006F660C">
        <w:rPr>
          <w:spacing w:val="80"/>
          <w:sz w:val="20"/>
        </w:rPr>
        <w:t xml:space="preserve"> </w:t>
      </w:r>
      <w:r w:rsidR="006F660C">
        <w:rPr>
          <w:sz w:val="20"/>
        </w:rPr>
        <w:t>de</w:t>
      </w:r>
      <w:r w:rsidR="006F660C">
        <w:rPr>
          <w:spacing w:val="76"/>
          <w:sz w:val="20"/>
        </w:rPr>
        <w:t xml:space="preserve"> </w:t>
      </w:r>
      <w:r w:rsidR="006F660C">
        <w:rPr>
          <w:sz w:val="20"/>
        </w:rPr>
        <w:t>ses</w:t>
      </w:r>
      <w:r w:rsidR="006F660C">
        <w:rPr>
          <w:spacing w:val="80"/>
          <w:sz w:val="20"/>
        </w:rPr>
        <w:t xml:space="preserve"> </w:t>
      </w:r>
      <w:r w:rsidR="006F660C">
        <w:rPr>
          <w:sz w:val="20"/>
        </w:rPr>
        <w:t>conditions</w:t>
      </w:r>
      <w:r w:rsidR="006F660C">
        <w:rPr>
          <w:spacing w:val="80"/>
          <w:sz w:val="20"/>
        </w:rPr>
        <w:t xml:space="preserve"> </w:t>
      </w:r>
      <w:r w:rsidR="006F660C">
        <w:rPr>
          <w:sz w:val="20"/>
        </w:rPr>
        <w:t xml:space="preserve">de paiement </w:t>
      </w:r>
      <w:r w:rsidR="006F660C">
        <w:rPr>
          <w:i/>
          <w:sz w:val="18"/>
        </w:rPr>
        <w:t>(sous-traitant présenté après attribution du marché)</w:t>
      </w:r>
    </w:p>
    <w:p w:rsidR="00763906" w:rsidRDefault="00763906">
      <w:pPr>
        <w:pStyle w:val="Corpsdetexte"/>
        <w:rPr>
          <w:i/>
        </w:rPr>
      </w:pPr>
    </w:p>
    <w:p w:rsidR="00763906" w:rsidRDefault="003331D6" w:rsidP="003331D6">
      <w:pPr>
        <w:pStyle w:val="Corpsdetexte"/>
        <w:spacing w:before="240"/>
        <w:ind w:left="1229" w:right="760"/>
        <w:jc w:val="both"/>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E4048">
        <w:rPr>
          <w:rFonts w:ascii="Arial" w:hAnsi="Arial" w:cs="Arial"/>
        </w:rPr>
      </w:r>
      <w:r w:rsidR="007E4048">
        <w:rPr>
          <w:rFonts w:ascii="Arial" w:hAnsi="Arial" w:cs="Arial"/>
        </w:rPr>
        <w:fldChar w:fldCharType="separate"/>
      </w:r>
      <w:r>
        <w:rPr>
          <w:rFonts w:ascii="Arial" w:hAnsi="Arial" w:cs="Arial"/>
        </w:rPr>
        <w:fldChar w:fldCharType="end"/>
      </w:r>
      <w:r>
        <w:rPr>
          <w:rFonts w:ascii="Arial" w:hAnsi="Arial" w:cs="Arial"/>
        </w:rPr>
        <w:t xml:space="preserve"> </w:t>
      </w:r>
      <w:proofErr w:type="gramStart"/>
      <w:r w:rsidR="006F660C">
        <w:t>un</w:t>
      </w:r>
      <w:proofErr w:type="gramEnd"/>
      <w:r w:rsidR="006F660C">
        <w:rPr>
          <w:spacing w:val="-6"/>
        </w:rPr>
        <w:t xml:space="preserve"> </w:t>
      </w:r>
      <w:r w:rsidR="006F660C">
        <w:t>acte</w:t>
      </w:r>
      <w:r w:rsidR="006F660C">
        <w:rPr>
          <w:spacing w:val="-5"/>
        </w:rPr>
        <w:t xml:space="preserve"> </w:t>
      </w:r>
      <w:r w:rsidR="006F660C">
        <w:t>spécial</w:t>
      </w:r>
      <w:r w:rsidR="006F660C">
        <w:rPr>
          <w:spacing w:val="-4"/>
        </w:rPr>
        <w:t xml:space="preserve"> </w:t>
      </w:r>
      <w:r w:rsidR="006F660C">
        <w:t>modificatif</w:t>
      </w:r>
      <w:r w:rsidR="006F660C">
        <w:rPr>
          <w:spacing w:val="-7"/>
        </w:rPr>
        <w:t xml:space="preserve"> </w:t>
      </w:r>
      <w:r w:rsidR="006F660C">
        <w:t>;</w:t>
      </w:r>
      <w:r w:rsidR="006F660C">
        <w:rPr>
          <w:spacing w:val="-5"/>
        </w:rPr>
        <w:t xml:space="preserve"> </w:t>
      </w:r>
      <w:r w:rsidR="006F660C">
        <w:t>il</w:t>
      </w:r>
      <w:r w:rsidR="006F660C">
        <w:rPr>
          <w:spacing w:val="-4"/>
        </w:rPr>
        <w:t xml:space="preserve"> </w:t>
      </w:r>
      <w:r w:rsidR="006F660C">
        <w:t>annule</w:t>
      </w:r>
      <w:r w:rsidR="006F660C">
        <w:rPr>
          <w:spacing w:val="-5"/>
        </w:rPr>
        <w:t xml:space="preserve"> </w:t>
      </w:r>
      <w:r w:rsidR="006F660C">
        <w:t>et</w:t>
      </w:r>
      <w:r w:rsidR="006F660C">
        <w:rPr>
          <w:spacing w:val="-6"/>
        </w:rPr>
        <w:t xml:space="preserve"> </w:t>
      </w:r>
      <w:r w:rsidR="006F660C">
        <w:t>remplace</w:t>
      </w:r>
      <w:r w:rsidR="006F660C">
        <w:rPr>
          <w:spacing w:val="-6"/>
        </w:rPr>
        <w:t xml:space="preserve"> </w:t>
      </w:r>
      <w:r w:rsidR="006F660C">
        <w:t>la</w:t>
      </w:r>
      <w:r w:rsidR="006F660C">
        <w:rPr>
          <w:spacing w:val="-6"/>
        </w:rPr>
        <w:t xml:space="preserve"> </w:t>
      </w:r>
      <w:r w:rsidR="006F660C">
        <w:t>déclaration</w:t>
      </w:r>
      <w:r w:rsidR="006F660C">
        <w:rPr>
          <w:spacing w:val="-6"/>
        </w:rPr>
        <w:t xml:space="preserve"> </w:t>
      </w:r>
      <w:r w:rsidR="006F660C">
        <w:t>de</w:t>
      </w:r>
      <w:r w:rsidR="006F660C">
        <w:rPr>
          <w:spacing w:val="-7"/>
        </w:rPr>
        <w:t xml:space="preserve"> </w:t>
      </w:r>
      <w:r w:rsidR="006F660C">
        <w:t>sous-traitance</w:t>
      </w:r>
      <w:r w:rsidR="006F660C">
        <w:rPr>
          <w:spacing w:val="-6"/>
        </w:rPr>
        <w:t xml:space="preserve"> </w:t>
      </w:r>
      <w:r w:rsidR="006F660C">
        <w:t>du</w:t>
      </w:r>
      <w:r w:rsidR="006F660C">
        <w:rPr>
          <w:spacing w:val="-7"/>
        </w:rPr>
        <w:t xml:space="preserve"> </w:t>
      </w:r>
      <w:r w:rsidR="006F660C">
        <w:rPr>
          <w:spacing w:val="-2"/>
        </w:rPr>
        <w:t>………………...</w:t>
      </w:r>
    </w:p>
    <w:p w:rsidR="00763906" w:rsidRDefault="00763906">
      <w:pPr>
        <w:pStyle w:val="Corpsdetexte"/>
        <w:spacing w:before="4"/>
        <w:rPr>
          <w:sz w:val="21"/>
        </w:rPr>
      </w:pPr>
    </w:p>
    <w:p w:rsidR="00763906" w:rsidRDefault="006F660C">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763906" w:rsidRDefault="006F660C">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763906" w:rsidRDefault="006F660C">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763906" w:rsidRDefault="00763906">
      <w:pPr>
        <w:pStyle w:val="Corpsdetexte"/>
        <w:rPr>
          <w:b/>
          <w:sz w:val="28"/>
        </w:rPr>
      </w:pPr>
    </w:p>
    <w:p w:rsidR="00763906" w:rsidRDefault="00763906" w:rsidP="002C2E94">
      <w:pPr>
        <w:pStyle w:val="Corpsdetexte"/>
        <w:jc w:val="center"/>
        <w:rPr>
          <w:b/>
          <w:sz w:val="28"/>
        </w:rPr>
      </w:pPr>
    </w:p>
    <w:p w:rsidR="00763906" w:rsidRDefault="00763906">
      <w:pPr>
        <w:pStyle w:val="Corpsdetexte"/>
        <w:spacing w:before="10"/>
        <w:rPr>
          <w:b/>
          <w:sz w:val="25"/>
        </w:rPr>
      </w:pPr>
    </w:p>
    <w:p w:rsidR="00763906" w:rsidRDefault="006F660C">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r w:rsidR="002C2E94">
        <w:rPr>
          <w:b/>
          <w:spacing w:val="-10"/>
          <w:sz w:val="20"/>
        </w:rPr>
        <w:tab/>
      </w:r>
    </w:p>
    <w:p w:rsidR="00763906" w:rsidRDefault="00763906">
      <w:pPr>
        <w:pStyle w:val="Corpsdetexte"/>
        <w:spacing w:before="8"/>
        <w:rPr>
          <w:b/>
          <w:sz w:val="41"/>
        </w:rPr>
      </w:pPr>
    </w:p>
    <w:p w:rsidR="00763906" w:rsidRDefault="006F660C">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r w:rsidR="002C2E94">
        <w:rPr>
          <w:b/>
          <w:spacing w:val="-10"/>
          <w:sz w:val="20"/>
        </w:rPr>
        <w:tab/>
      </w:r>
      <w:r w:rsidR="002C2E94">
        <w:rPr>
          <w:b/>
          <w:spacing w:val="-10"/>
          <w:sz w:val="20"/>
        </w:rPr>
        <w:tab/>
      </w:r>
    </w:p>
    <w:p w:rsidR="00763906" w:rsidRDefault="00763906">
      <w:pPr>
        <w:pStyle w:val="Corpsdetexte"/>
        <w:spacing w:before="1"/>
        <w:rPr>
          <w:b/>
          <w:sz w:val="38"/>
        </w:rPr>
      </w:pPr>
    </w:p>
    <w:p w:rsidR="00763906" w:rsidRDefault="006F660C">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r w:rsidR="002C2E94">
        <w:rPr>
          <w:b/>
          <w:spacing w:val="-10"/>
          <w:sz w:val="20"/>
        </w:rPr>
        <w:tab/>
      </w:r>
    </w:p>
    <w:p w:rsidR="00763906" w:rsidRDefault="00763906">
      <w:pPr>
        <w:pStyle w:val="Corpsdetexte"/>
        <w:spacing w:before="9"/>
        <w:rPr>
          <w:b/>
          <w:sz w:val="41"/>
        </w:rPr>
      </w:pPr>
    </w:p>
    <w:p w:rsidR="00763906" w:rsidRDefault="006F660C">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r w:rsidR="002C2E94">
        <w:rPr>
          <w:b/>
          <w:sz w:val="20"/>
        </w:rPr>
        <w:tab/>
      </w:r>
    </w:p>
    <w:p w:rsidR="00763906" w:rsidRDefault="00763906">
      <w:pPr>
        <w:pStyle w:val="Corpsdetexte"/>
        <w:rPr>
          <w:b/>
        </w:rPr>
      </w:pPr>
    </w:p>
    <w:p w:rsidR="00763906" w:rsidRDefault="00763906">
      <w:pPr>
        <w:pStyle w:val="Corpsdetexte"/>
        <w:spacing w:before="2"/>
        <w:rPr>
          <w:b/>
          <w:sz w:val="17"/>
        </w:rPr>
      </w:pPr>
    </w:p>
    <w:p w:rsidR="00763906" w:rsidRDefault="006F660C" w:rsidP="002C2E94">
      <w:pPr>
        <w:spacing w:before="99"/>
        <w:ind w:left="332" w:right="618" w:hanging="1"/>
        <w:jc w:val="both"/>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763906" w:rsidRDefault="00763906">
      <w:pPr>
        <w:pStyle w:val="Corpsdetexte"/>
        <w:spacing w:before="1"/>
        <w:rPr>
          <w:b/>
          <w:sz w:val="40"/>
        </w:rPr>
      </w:pPr>
    </w:p>
    <w:p w:rsidR="00763906" w:rsidRDefault="006F660C">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763906" w:rsidRDefault="00763906">
      <w:pPr>
        <w:rPr>
          <w:sz w:val="20"/>
        </w:rPr>
        <w:sectPr w:rsidR="00763906">
          <w:footerReference w:type="default" r:id="rId26"/>
          <w:pgSz w:w="11910" w:h="16850"/>
          <w:pgMar w:top="1440" w:right="140" w:bottom="1220" w:left="520" w:header="0" w:footer="1036" w:gutter="0"/>
          <w:pgNumType w:start="2"/>
          <w:cols w:space="720"/>
        </w:sectPr>
      </w:pPr>
    </w:p>
    <w:p w:rsidR="00763906" w:rsidRDefault="006F660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63906" w:rsidRDefault="00763906">
      <w:pPr>
        <w:pStyle w:val="Corpsdetexte"/>
        <w:spacing w:before="4"/>
        <w:rPr>
          <w:b/>
          <w:sz w:val="37"/>
        </w:rPr>
      </w:pPr>
    </w:p>
    <w:p w:rsidR="00763906" w:rsidRDefault="006F660C">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763906" w:rsidRDefault="00763906">
      <w:pPr>
        <w:pStyle w:val="Corpsdetexte"/>
        <w:rPr>
          <w:b/>
        </w:rPr>
      </w:pPr>
    </w:p>
    <w:p w:rsidR="00763906" w:rsidRDefault="00763906">
      <w:pPr>
        <w:pStyle w:val="Corpsdetexte"/>
        <w:spacing w:before="8"/>
        <w:rPr>
          <w:b/>
          <w:sz w:val="14"/>
        </w:rPr>
      </w:pPr>
    </w:p>
    <w:p w:rsidR="00763906" w:rsidRDefault="006F660C">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763906" w:rsidRDefault="00763906">
      <w:pPr>
        <w:pStyle w:val="Corpsdetexte"/>
        <w:spacing w:before="8"/>
        <w:rPr>
          <w:b/>
          <w:sz w:val="41"/>
        </w:rPr>
      </w:pPr>
    </w:p>
    <w:p w:rsidR="00763906" w:rsidRDefault="006F660C">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r w:rsidR="002C2E94">
        <w:rPr>
          <w:b/>
          <w:spacing w:val="-10"/>
          <w:sz w:val="20"/>
        </w:rPr>
        <w:tab/>
      </w:r>
    </w:p>
    <w:p w:rsidR="00763906" w:rsidRDefault="00763906">
      <w:pPr>
        <w:pStyle w:val="Corpsdetexte"/>
        <w:spacing w:before="8"/>
        <w:rPr>
          <w:b/>
          <w:sz w:val="41"/>
        </w:rPr>
      </w:pPr>
    </w:p>
    <w:p w:rsidR="00763906" w:rsidRDefault="006F660C">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r w:rsidR="002C2E94">
        <w:rPr>
          <w:b/>
          <w:spacing w:val="-10"/>
          <w:sz w:val="20"/>
        </w:rPr>
        <w:tab/>
      </w:r>
    </w:p>
    <w:p w:rsidR="00763906" w:rsidRDefault="00763906">
      <w:pPr>
        <w:pStyle w:val="Corpsdetexte"/>
        <w:rPr>
          <w:b/>
          <w:sz w:val="28"/>
        </w:rPr>
      </w:pPr>
    </w:p>
    <w:p w:rsidR="00763906" w:rsidRDefault="00763906">
      <w:pPr>
        <w:pStyle w:val="Corpsdetexte"/>
        <w:spacing w:before="7"/>
        <w:rPr>
          <w:b/>
          <w:sz w:val="26"/>
        </w:rPr>
      </w:pPr>
    </w:p>
    <w:p w:rsidR="00763906" w:rsidRDefault="006F660C">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r w:rsidR="002C2E94">
        <w:rPr>
          <w:b/>
          <w:spacing w:val="-10"/>
          <w:sz w:val="20"/>
        </w:rPr>
        <w:tab/>
      </w:r>
    </w:p>
    <w:p w:rsidR="00763906" w:rsidRDefault="00763906">
      <w:pPr>
        <w:pStyle w:val="Corpsdetexte"/>
        <w:rPr>
          <w:b/>
          <w:sz w:val="28"/>
        </w:rPr>
      </w:pPr>
    </w:p>
    <w:p w:rsidR="00763906" w:rsidRDefault="00763906">
      <w:pPr>
        <w:pStyle w:val="Corpsdetexte"/>
        <w:spacing w:before="7"/>
        <w:rPr>
          <w:b/>
          <w:sz w:val="26"/>
        </w:rPr>
      </w:pPr>
    </w:p>
    <w:p w:rsidR="00763906" w:rsidRDefault="006F660C" w:rsidP="002C2E94">
      <w:pPr>
        <w:ind w:left="331" w:right="761"/>
        <w:jc w:val="both"/>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763906" w:rsidRDefault="00763906">
      <w:pPr>
        <w:pStyle w:val="Corpsdetexte"/>
        <w:rPr>
          <w:b/>
        </w:rPr>
      </w:pPr>
    </w:p>
    <w:p w:rsidR="00763906" w:rsidRDefault="00763906">
      <w:pPr>
        <w:pStyle w:val="Corpsdetexte"/>
        <w:spacing w:before="5"/>
        <w:rPr>
          <w:b/>
          <w:sz w:val="17"/>
        </w:rPr>
      </w:pPr>
    </w:p>
    <w:p w:rsidR="00763906" w:rsidRDefault="006F660C">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763906" w:rsidRDefault="00763906">
      <w:pPr>
        <w:pStyle w:val="Corpsdetexte"/>
        <w:spacing w:before="12"/>
        <w:rPr>
          <w:sz w:val="39"/>
        </w:rPr>
      </w:pPr>
    </w:p>
    <w:p w:rsidR="00763906" w:rsidRDefault="006F660C">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763906" w:rsidRDefault="006F660C">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763906" w:rsidRDefault="00763906">
      <w:pPr>
        <w:pStyle w:val="Corpsdetexte"/>
        <w:rPr>
          <w:i/>
          <w:sz w:val="24"/>
        </w:rPr>
      </w:pPr>
    </w:p>
    <w:p w:rsidR="00763906" w:rsidRDefault="00763906">
      <w:pPr>
        <w:pStyle w:val="Corpsdetexte"/>
        <w:rPr>
          <w:i/>
          <w:sz w:val="30"/>
        </w:rPr>
      </w:pPr>
    </w:p>
    <w:p w:rsidR="00763906" w:rsidRDefault="006F660C">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763906" w:rsidRDefault="00763906">
      <w:pPr>
        <w:pStyle w:val="Corpsdetexte"/>
        <w:spacing w:before="12"/>
        <w:rPr>
          <w:sz w:val="12"/>
        </w:rPr>
      </w:pPr>
    </w:p>
    <w:p w:rsidR="003331D6" w:rsidRDefault="003331D6" w:rsidP="003331D6">
      <w:pPr>
        <w:pStyle w:val="Corpsdetexte"/>
        <w:spacing w:before="13"/>
        <w:ind w:left="720" w:firstLine="720"/>
        <w:rPr>
          <w:i/>
          <w:sz w:val="17"/>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E4048">
        <w:rPr>
          <w:rFonts w:ascii="Arial" w:hAnsi="Arial" w:cs="Arial"/>
        </w:rPr>
      </w:r>
      <w:r w:rsidR="007E4048">
        <w:rPr>
          <w:rFonts w:ascii="Arial" w:hAnsi="Arial" w:cs="Arial"/>
        </w:rPr>
        <w:fldChar w:fldCharType="separate"/>
      </w:r>
      <w:r>
        <w:rPr>
          <w:rFonts w:ascii="Arial" w:hAnsi="Arial" w:cs="Arial"/>
        </w:rPr>
        <w:fldChar w:fldCharType="end"/>
      </w:r>
      <w:r>
        <w:rPr>
          <w:rFonts w:ascii="Arial" w:hAnsi="Arial" w:cs="Arial"/>
        </w:rPr>
        <w:t xml:space="preserve"> </w:t>
      </w:r>
      <w:r w:rsidRPr="003331D6">
        <w:rPr>
          <w:spacing w:val="-5"/>
        </w:rPr>
        <w:t xml:space="preserve">Oui </w:t>
      </w:r>
      <w:r w:rsidRPr="003331D6">
        <w:rPr>
          <w:spacing w:val="-5"/>
        </w:rPr>
        <w:tab/>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E4048">
        <w:rPr>
          <w:rFonts w:ascii="Arial" w:hAnsi="Arial" w:cs="Arial"/>
        </w:rPr>
      </w:r>
      <w:r w:rsidR="007E4048">
        <w:rPr>
          <w:rFonts w:ascii="Arial" w:hAnsi="Arial" w:cs="Arial"/>
        </w:rPr>
        <w:fldChar w:fldCharType="separate"/>
      </w:r>
      <w:r>
        <w:rPr>
          <w:rFonts w:ascii="Arial" w:hAnsi="Arial" w:cs="Arial"/>
        </w:rPr>
        <w:fldChar w:fldCharType="end"/>
      </w:r>
      <w:r>
        <w:rPr>
          <w:rFonts w:ascii="Arial" w:hAnsi="Arial" w:cs="Arial"/>
        </w:rPr>
        <w:t xml:space="preserve"> </w:t>
      </w:r>
      <w:r w:rsidRPr="003331D6">
        <w:rPr>
          <w:spacing w:val="-5"/>
        </w:rPr>
        <w:t>N</w:t>
      </w:r>
      <w:r>
        <w:rPr>
          <w:spacing w:val="-5"/>
        </w:rPr>
        <w:t>o</w:t>
      </w:r>
      <w:r w:rsidRPr="003331D6">
        <w:rPr>
          <w:spacing w:val="-5"/>
        </w:rPr>
        <w:t>n</w:t>
      </w:r>
    </w:p>
    <w:p w:rsidR="003331D6" w:rsidRDefault="003331D6">
      <w:pPr>
        <w:pStyle w:val="Corpsdetexte"/>
        <w:tabs>
          <w:tab w:val="left" w:pos="2227"/>
        </w:tabs>
        <w:spacing w:before="100"/>
        <w:ind w:left="1229"/>
        <w:rPr>
          <w:spacing w:val="-5"/>
        </w:rPr>
      </w:pPr>
    </w:p>
    <w:p w:rsidR="003331D6" w:rsidRDefault="003331D6">
      <w:pPr>
        <w:pStyle w:val="Corpsdetexte"/>
        <w:tabs>
          <w:tab w:val="left" w:pos="2227"/>
        </w:tabs>
        <w:spacing w:before="100"/>
        <w:ind w:left="1229"/>
      </w:pPr>
    </w:p>
    <w:p w:rsidR="00763906" w:rsidRDefault="00763906">
      <w:pPr>
        <w:sectPr w:rsidR="00763906">
          <w:pgSz w:w="11910" w:h="16850"/>
          <w:pgMar w:top="1440" w:right="140" w:bottom="1220" w:left="520" w:header="0" w:footer="1036" w:gutter="0"/>
          <w:cols w:space="720"/>
        </w:sectPr>
      </w:pPr>
    </w:p>
    <w:p w:rsidR="00763906" w:rsidRDefault="006F660C">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763906" w:rsidRDefault="00763906">
      <w:pPr>
        <w:pStyle w:val="Corpsdetexte"/>
        <w:spacing w:before="11"/>
        <w:rPr>
          <w:sz w:val="12"/>
        </w:rPr>
      </w:pPr>
    </w:p>
    <w:p w:rsidR="003331D6" w:rsidRDefault="003331D6" w:rsidP="003331D6">
      <w:pPr>
        <w:pStyle w:val="Corpsdetexte"/>
        <w:spacing w:before="13"/>
        <w:ind w:left="720" w:firstLine="720"/>
        <w:rPr>
          <w:i/>
          <w:sz w:val="17"/>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E4048">
        <w:rPr>
          <w:rFonts w:ascii="Arial" w:hAnsi="Arial" w:cs="Arial"/>
        </w:rPr>
      </w:r>
      <w:r w:rsidR="007E4048">
        <w:rPr>
          <w:rFonts w:ascii="Arial" w:hAnsi="Arial" w:cs="Arial"/>
        </w:rPr>
        <w:fldChar w:fldCharType="separate"/>
      </w:r>
      <w:r>
        <w:rPr>
          <w:rFonts w:ascii="Arial" w:hAnsi="Arial" w:cs="Arial"/>
        </w:rPr>
        <w:fldChar w:fldCharType="end"/>
      </w:r>
      <w:r>
        <w:rPr>
          <w:rFonts w:ascii="Arial" w:hAnsi="Arial" w:cs="Arial"/>
        </w:rPr>
        <w:t xml:space="preserve"> </w:t>
      </w:r>
      <w:r w:rsidRPr="003331D6">
        <w:rPr>
          <w:spacing w:val="-5"/>
        </w:rPr>
        <w:t xml:space="preserve">Oui </w:t>
      </w:r>
      <w:r w:rsidRPr="003331D6">
        <w:rPr>
          <w:spacing w:val="-5"/>
        </w:rPr>
        <w:tab/>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E4048">
        <w:rPr>
          <w:rFonts w:ascii="Arial" w:hAnsi="Arial" w:cs="Arial"/>
        </w:rPr>
      </w:r>
      <w:r w:rsidR="007E4048">
        <w:rPr>
          <w:rFonts w:ascii="Arial" w:hAnsi="Arial" w:cs="Arial"/>
        </w:rPr>
        <w:fldChar w:fldCharType="separate"/>
      </w:r>
      <w:r>
        <w:rPr>
          <w:rFonts w:ascii="Arial" w:hAnsi="Arial" w:cs="Arial"/>
        </w:rPr>
        <w:fldChar w:fldCharType="end"/>
      </w:r>
      <w:r>
        <w:rPr>
          <w:rFonts w:ascii="Arial" w:hAnsi="Arial" w:cs="Arial"/>
        </w:rPr>
        <w:t xml:space="preserve"> </w:t>
      </w:r>
      <w:r w:rsidRPr="003331D6">
        <w:rPr>
          <w:spacing w:val="-5"/>
        </w:rPr>
        <w:t>N</w:t>
      </w:r>
      <w:r>
        <w:rPr>
          <w:spacing w:val="-5"/>
        </w:rPr>
        <w:t>o</w:t>
      </w:r>
      <w:r w:rsidRPr="003331D6">
        <w:rPr>
          <w:spacing w:val="-5"/>
        </w:rPr>
        <w:t>n</w:t>
      </w:r>
    </w:p>
    <w:p w:rsidR="00763906" w:rsidRDefault="00763906">
      <w:pPr>
        <w:pStyle w:val="Corpsdetexte"/>
      </w:pPr>
    </w:p>
    <w:p w:rsidR="00763906" w:rsidRDefault="00763906">
      <w:pPr>
        <w:pStyle w:val="Corpsdetexte"/>
        <w:spacing w:before="13"/>
        <w:rPr>
          <w:sz w:val="19"/>
        </w:rPr>
      </w:pPr>
    </w:p>
    <w:p w:rsidR="00763906" w:rsidRDefault="006F660C">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763906" w:rsidRDefault="006F660C">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763906" w:rsidRDefault="00763906">
      <w:pPr>
        <w:pStyle w:val="Corpsdetexte"/>
        <w:rPr>
          <w:i/>
        </w:rPr>
      </w:pPr>
    </w:p>
    <w:p w:rsidR="00763906" w:rsidRDefault="006F660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763906" w:rsidRDefault="00763906">
      <w:pPr>
        <w:pStyle w:val="Corpsdetexte"/>
        <w:spacing w:before="1"/>
        <w:rPr>
          <w:sz w:val="40"/>
        </w:rPr>
      </w:pPr>
    </w:p>
    <w:p w:rsidR="00763906" w:rsidRDefault="006F660C">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763906" w:rsidRDefault="00763906">
      <w:pPr>
        <w:pStyle w:val="Corpsdetexte"/>
        <w:spacing w:before="13"/>
        <w:rPr>
          <w:sz w:val="19"/>
        </w:rPr>
      </w:pPr>
    </w:p>
    <w:p w:rsidR="00763906" w:rsidRDefault="006F660C" w:rsidP="003331D6">
      <w:pPr>
        <w:ind w:left="331" w:right="760"/>
        <w:jc w:val="both"/>
        <w:rPr>
          <w:sz w:val="20"/>
        </w:rPr>
      </w:pPr>
      <w:r>
        <w:rPr>
          <w:b/>
          <w:sz w:val="20"/>
        </w:rPr>
        <w:t xml:space="preserve">Le sous-traitant est autorisé à traiter les données à caractère personnel nécessaires pour fournir le ou les service(s) suivant(s) </w:t>
      </w:r>
      <w:r>
        <w:rPr>
          <w:sz w:val="20"/>
        </w:rPr>
        <w:t>: ……………</w:t>
      </w:r>
    </w:p>
    <w:p w:rsidR="00763906" w:rsidRDefault="00763906">
      <w:pPr>
        <w:pStyle w:val="Corpsdetexte"/>
        <w:spacing w:before="12"/>
        <w:rPr>
          <w:sz w:val="19"/>
        </w:rPr>
      </w:pPr>
    </w:p>
    <w:p w:rsidR="00763906" w:rsidRDefault="006F660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763906" w:rsidRDefault="00763906">
      <w:pPr>
        <w:pStyle w:val="Corpsdetexte"/>
        <w:rPr>
          <w:sz w:val="40"/>
        </w:rPr>
      </w:pPr>
    </w:p>
    <w:p w:rsidR="00763906" w:rsidRDefault="006F660C">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763906" w:rsidRDefault="00763906">
      <w:pPr>
        <w:pStyle w:val="Corpsdetexte"/>
        <w:rPr>
          <w:sz w:val="28"/>
        </w:rPr>
      </w:pPr>
    </w:p>
    <w:p w:rsidR="00763906" w:rsidRDefault="00763906">
      <w:pPr>
        <w:pStyle w:val="Corpsdetexte"/>
        <w:rPr>
          <w:sz w:val="28"/>
        </w:rPr>
      </w:pPr>
    </w:p>
    <w:p w:rsidR="00763906" w:rsidRDefault="00763906">
      <w:pPr>
        <w:pStyle w:val="Corpsdetexte"/>
        <w:spacing w:before="1"/>
        <w:rPr>
          <w:sz w:val="24"/>
        </w:rPr>
      </w:pPr>
    </w:p>
    <w:p w:rsidR="00763906" w:rsidRDefault="006F660C">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763906" w:rsidRDefault="00763906">
      <w:pPr>
        <w:pStyle w:val="Corpsdetexte"/>
      </w:pPr>
    </w:p>
    <w:p w:rsidR="002C2E94" w:rsidRDefault="006F660C">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2C2E94" w:rsidRDefault="006F660C">
      <w:pPr>
        <w:spacing w:line="480" w:lineRule="auto"/>
        <w:ind w:left="330" w:right="5261"/>
        <w:jc w:val="both"/>
        <w:rPr>
          <w:sz w:val="20"/>
        </w:rPr>
      </w:pPr>
      <w:r>
        <w:rPr>
          <w:b/>
          <w:sz w:val="20"/>
        </w:rPr>
        <w:t xml:space="preserve">Les catégories de personnes concernées sont : </w:t>
      </w:r>
      <w:r>
        <w:rPr>
          <w:sz w:val="20"/>
        </w:rPr>
        <w:t xml:space="preserve">…………………. </w:t>
      </w:r>
    </w:p>
    <w:p w:rsidR="00763906" w:rsidRDefault="006F660C">
      <w:pPr>
        <w:spacing w:line="480" w:lineRule="auto"/>
        <w:ind w:left="330" w:right="5261"/>
        <w:jc w:val="both"/>
        <w:rPr>
          <w:b/>
          <w:sz w:val="20"/>
        </w:rPr>
      </w:pPr>
      <w:r>
        <w:rPr>
          <w:b/>
          <w:sz w:val="20"/>
        </w:rPr>
        <w:t>Le soumissionnaire/titulaire déclare que :</w:t>
      </w:r>
    </w:p>
    <w:p w:rsidR="00763906" w:rsidRDefault="003331D6" w:rsidP="003331D6">
      <w:pPr>
        <w:pStyle w:val="Corpsdetexte"/>
        <w:ind w:left="851" w:right="760"/>
        <w:jc w:val="both"/>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E4048">
        <w:rPr>
          <w:rFonts w:ascii="Arial" w:hAnsi="Arial" w:cs="Arial"/>
        </w:rPr>
      </w:r>
      <w:r w:rsidR="007E4048">
        <w:rPr>
          <w:rFonts w:ascii="Arial" w:hAnsi="Arial" w:cs="Arial"/>
        </w:rPr>
        <w:fldChar w:fldCharType="separate"/>
      </w:r>
      <w:r>
        <w:rPr>
          <w:rFonts w:ascii="Arial" w:hAnsi="Arial" w:cs="Arial"/>
        </w:rPr>
        <w:fldChar w:fldCharType="end"/>
      </w:r>
      <w:r>
        <w:rPr>
          <w:rFonts w:ascii="Arial" w:hAnsi="Arial" w:cs="Arial"/>
        </w:rPr>
        <w:t xml:space="preserve"> </w:t>
      </w:r>
      <w:proofErr w:type="gramStart"/>
      <w:r w:rsidR="006F660C">
        <w:t>le</w:t>
      </w:r>
      <w:proofErr w:type="gramEnd"/>
      <w:r w:rsidR="006F660C">
        <w:t xml:space="preserve"> sous-traitant</w:t>
      </w:r>
      <w:r w:rsidR="006F660C">
        <w:rPr>
          <w:spacing w:val="-2"/>
        </w:rPr>
        <w:t xml:space="preserve"> </w:t>
      </w:r>
      <w:r w:rsidR="006F660C">
        <w:t>présente des garanties suffisantes pour la mise en œuvre de mesures techniques et organisationnelles propres à assurer la protection des données personnelles ;</w:t>
      </w:r>
    </w:p>
    <w:p w:rsidR="00763906" w:rsidRDefault="00763906">
      <w:pPr>
        <w:pStyle w:val="Corpsdetexte"/>
        <w:spacing w:before="12"/>
        <w:rPr>
          <w:sz w:val="12"/>
        </w:rPr>
      </w:pPr>
    </w:p>
    <w:p w:rsidR="00763906" w:rsidRDefault="003331D6" w:rsidP="003331D6">
      <w:pPr>
        <w:pStyle w:val="Corpsdetexte"/>
        <w:spacing w:before="99"/>
        <w:ind w:left="851" w:right="706"/>
        <w:jc w:val="both"/>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E4048">
        <w:rPr>
          <w:rFonts w:ascii="Arial" w:hAnsi="Arial" w:cs="Arial"/>
        </w:rPr>
      </w:r>
      <w:r w:rsidR="007E4048">
        <w:rPr>
          <w:rFonts w:ascii="Arial" w:hAnsi="Arial" w:cs="Arial"/>
        </w:rPr>
        <w:fldChar w:fldCharType="separate"/>
      </w:r>
      <w:r>
        <w:rPr>
          <w:rFonts w:ascii="Arial" w:hAnsi="Arial" w:cs="Arial"/>
        </w:rPr>
        <w:fldChar w:fldCharType="end"/>
      </w:r>
      <w:r>
        <w:rPr>
          <w:rFonts w:ascii="Arial" w:hAnsi="Arial" w:cs="Arial"/>
        </w:rPr>
        <w:t xml:space="preserve"> </w:t>
      </w:r>
      <w:r w:rsidR="006F660C">
        <w:t>le contrat</w:t>
      </w:r>
      <w:r w:rsidR="006F660C">
        <w:rPr>
          <w:spacing w:val="40"/>
        </w:rPr>
        <w:t xml:space="preserve"> </w:t>
      </w:r>
      <w:r w:rsidR="006F660C">
        <w:t>de</w:t>
      </w:r>
      <w:r w:rsidR="006F660C">
        <w:rPr>
          <w:spacing w:val="40"/>
        </w:rPr>
        <w:t xml:space="preserve"> </w:t>
      </w:r>
      <w:r w:rsidR="006F660C">
        <w:t>sous-traitance intègre les</w:t>
      </w:r>
      <w:r w:rsidR="006F660C">
        <w:rPr>
          <w:spacing w:val="40"/>
        </w:rPr>
        <w:t xml:space="preserve"> </w:t>
      </w:r>
      <w:r w:rsidR="006F660C">
        <w:t>clauses</w:t>
      </w:r>
      <w:r w:rsidR="006F660C">
        <w:rPr>
          <w:spacing w:val="40"/>
        </w:rPr>
        <w:t xml:space="preserve"> </w:t>
      </w:r>
      <w:r w:rsidR="006F660C">
        <w:t>obligatoires</w:t>
      </w:r>
      <w:r w:rsidR="006F660C">
        <w:rPr>
          <w:spacing w:val="40"/>
        </w:rPr>
        <w:t xml:space="preserve"> </w:t>
      </w:r>
      <w:r w:rsidR="006F660C">
        <w:t>prévues</w:t>
      </w:r>
      <w:r w:rsidR="006F660C">
        <w:rPr>
          <w:spacing w:val="40"/>
        </w:rPr>
        <w:t xml:space="preserve"> </w:t>
      </w:r>
      <w:r w:rsidR="006F660C">
        <w:t>par</w:t>
      </w:r>
      <w:r w:rsidR="006F660C">
        <w:rPr>
          <w:spacing w:val="40"/>
        </w:rPr>
        <w:t xml:space="preserve"> </w:t>
      </w:r>
      <w:r w:rsidR="006F660C">
        <w:t>l</w:t>
      </w:r>
      <w:hyperlink r:id="rId35" w:anchor="Article28">
        <w:r w:rsidR="006F660C">
          <w:t>’</w:t>
        </w:r>
        <w:r w:rsidR="006F660C">
          <w:rPr>
            <w:color w:val="0000FF"/>
            <w:u w:val="single" w:color="0000FF"/>
          </w:rPr>
          <w:t>article 28</w:t>
        </w:r>
        <w:r w:rsidR="006F660C">
          <w:rPr>
            <w:color w:val="0000FF"/>
            <w:spacing w:val="40"/>
            <w:u w:val="single" w:color="0000FF"/>
          </w:rPr>
          <w:t xml:space="preserve"> </w:t>
        </w:r>
        <w:r w:rsidR="006F660C">
          <w:rPr>
            <w:color w:val="0000FF"/>
            <w:u w:val="single" w:color="0000FF"/>
          </w:rPr>
          <w:t>du</w:t>
        </w:r>
      </w:hyperlink>
      <w:r w:rsidR="006F660C">
        <w:rPr>
          <w:color w:val="0000FF"/>
        </w:rPr>
        <w:t xml:space="preserve"> </w:t>
      </w:r>
      <w:hyperlink r:id="rId36" w:anchor="Article28">
        <w:r w:rsidR="006F660C">
          <w:rPr>
            <w:color w:val="0000FF"/>
            <w:u w:val="single" w:color="0000FF"/>
          </w:rPr>
          <w:t>règlement</w:t>
        </w:r>
        <w:r w:rsidR="006F660C">
          <w:rPr>
            <w:color w:val="0000FF"/>
            <w:spacing w:val="-2"/>
            <w:u w:val="single" w:color="0000FF"/>
          </w:rPr>
          <w:t xml:space="preserve"> </w:t>
        </w:r>
        <w:r w:rsidR="006F660C">
          <w:rPr>
            <w:color w:val="0000FF"/>
            <w:u w:val="single" w:color="0000FF"/>
          </w:rPr>
          <w:t>(UE)</w:t>
        </w:r>
        <w:r w:rsidR="006F660C">
          <w:rPr>
            <w:color w:val="0000FF"/>
            <w:spacing w:val="-2"/>
            <w:u w:val="single" w:color="0000FF"/>
          </w:rPr>
          <w:t xml:space="preserve"> </w:t>
        </w:r>
        <w:r w:rsidR="006F660C">
          <w:rPr>
            <w:color w:val="0000FF"/>
            <w:u w:val="single" w:color="0000FF"/>
          </w:rPr>
          <w:t>2016/679</w:t>
        </w:r>
        <w:r w:rsidR="006F660C">
          <w:rPr>
            <w:color w:val="0000FF"/>
            <w:spacing w:val="40"/>
            <w:u w:val="single" w:color="0000FF"/>
          </w:rPr>
          <w:t xml:space="preserve"> </w:t>
        </w:r>
        <w:r w:rsidR="006F660C">
          <w:rPr>
            <w:color w:val="0000FF"/>
            <w:u w:val="single" w:color="0000FF"/>
          </w:rPr>
          <w:t>du</w:t>
        </w:r>
        <w:r w:rsidR="006F660C">
          <w:rPr>
            <w:color w:val="0000FF"/>
            <w:spacing w:val="40"/>
            <w:u w:val="single" w:color="0000FF"/>
          </w:rPr>
          <w:t xml:space="preserve"> </w:t>
        </w:r>
        <w:r w:rsidR="006F660C">
          <w:rPr>
            <w:color w:val="0000FF"/>
            <w:u w:val="single" w:color="0000FF"/>
          </w:rPr>
          <w:t>Parlement</w:t>
        </w:r>
        <w:r w:rsidR="006F660C">
          <w:rPr>
            <w:color w:val="0000FF"/>
            <w:spacing w:val="40"/>
            <w:u w:val="single" w:color="0000FF"/>
          </w:rPr>
          <w:t xml:space="preserve"> </w:t>
        </w:r>
        <w:r w:rsidR="006F660C">
          <w:rPr>
            <w:color w:val="0000FF"/>
            <w:u w:val="single" w:color="0000FF"/>
          </w:rPr>
          <w:t>européen</w:t>
        </w:r>
        <w:r w:rsidR="006F660C">
          <w:rPr>
            <w:color w:val="0000FF"/>
            <w:spacing w:val="40"/>
            <w:u w:val="single" w:color="0000FF"/>
          </w:rPr>
          <w:t xml:space="preserve"> </w:t>
        </w:r>
        <w:r w:rsidR="006F660C">
          <w:rPr>
            <w:color w:val="0000FF"/>
            <w:u w:val="single" w:color="0000FF"/>
          </w:rPr>
          <w:t>et</w:t>
        </w:r>
        <w:r w:rsidR="006F660C">
          <w:rPr>
            <w:color w:val="0000FF"/>
            <w:spacing w:val="40"/>
            <w:u w:val="single" w:color="0000FF"/>
          </w:rPr>
          <w:t xml:space="preserve"> </w:t>
        </w:r>
        <w:r w:rsidR="006F660C">
          <w:rPr>
            <w:color w:val="0000FF"/>
            <w:u w:val="single" w:color="0000FF"/>
          </w:rPr>
          <w:t>du</w:t>
        </w:r>
        <w:r w:rsidR="006F660C">
          <w:rPr>
            <w:color w:val="0000FF"/>
            <w:spacing w:val="40"/>
            <w:u w:val="single" w:color="0000FF"/>
          </w:rPr>
          <w:t xml:space="preserve"> </w:t>
        </w:r>
        <w:r w:rsidR="006F660C">
          <w:rPr>
            <w:color w:val="0000FF"/>
            <w:u w:val="single" w:color="0000FF"/>
          </w:rPr>
          <w:t>Conseil</w:t>
        </w:r>
        <w:r w:rsidR="006F660C">
          <w:rPr>
            <w:color w:val="0000FF"/>
            <w:spacing w:val="40"/>
            <w:u w:val="single" w:color="0000FF"/>
          </w:rPr>
          <w:t xml:space="preserve"> </w:t>
        </w:r>
        <w:r w:rsidR="006F660C">
          <w:rPr>
            <w:color w:val="0000FF"/>
            <w:u w:val="single" w:color="0000FF"/>
          </w:rPr>
          <w:t>du 27</w:t>
        </w:r>
        <w:r w:rsidR="006F660C">
          <w:rPr>
            <w:color w:val="0000FF"/>
            <w:spacing w:val="-2"/>
            <w:u w:val="single" w:color="0000FF"/>
          </w:rPr>
          <w:t xml:space="preserve"> </w:t>
        </w:r>
        <w:r w:rsidR="006F660C">
          <w:rPr>
            <w:color w:val="0000FF"/>
            <w:u w:val="single" w:color="0000FF"/>
          </w:rPr>
          <w:t>avril 2016</w:t>
        </w:r>
      </w:hyperlink>
      <w:r w:rsidR="006F660C">
        <w:rPr>
          <w:color w:val="0000FF"/>
          <w:spacing w:val="40"/>
        </w:rPr>
        <w:t xml:space="preserve"> </w:t>
      </w:r>
      <w:r w:rsidR="006F660C">
        <w:t>relatif</w:t>
      </w:r>
      <w:r w:rsidR="006F660C">
        <w:rPr>
          <w:spacing w:val="40"/>
        </w:rPr>
        <w:t xml:space="preserve"> </w:t>
      </w:r>
      <w:r w:rsidR="006F660C">
        <w:t>à</w:t>
      </w:r>
      <w:r w:rsidR="006F660C">
        <w:rPr>
          <w:spacing w:val="40"/>
        </w:rPr>
        <w:t xml:space="preserve"> </w:t>
      </w:r>
      <w:r w:rsidR="006F660C">
        <w:t>la protection</w:t>
      </w:r>
      <w:r w:rsidR="006F660C">
        <w:rPr>
          <w:spacing w:val="-4"/>
        </w:rPr>
        <w:t xml:space="preserve"> </w:t>
      </w:r>
      <w:r w:rsidR="006F660C">
        <w:t>des</w:t>
      </w:r>
      <w:r w:rsidR="006F660C">
        <w:rPr>
          <w:spacing w:val="-4"/>
        </w:rPr>
        <w:t xml:space="preserve"> </w:t>
      </w:r>
      <w:r w:rsidR="006F660C">
        <w:t>personnes</w:t>
      </w:r>
      <w:r w:rsidR="006F660C">
        <w:rPr>
          <w:spacing w:val="-4"/>
        </w:rPr>
        <w:t xml:space="preserve"> </w:t>
      </w:r>
      <w:r w:rsidR="006F660C">
        <w:t>physiques</w:t>
      </w:r>
      <w:r w:rsidR="006F660C">
        <w:rPr>
          <w:spacing w:val="-4"/>
        </w:rPr>
        <w:t xml:space="preserve"> </w:t>
      </w:r>
      <w:r w:rsidR="006F660C">
        <w:t>à</w:t>
      </w:r>
      <w:r w:rsidR="006F660C">
        <w:rPr>
          <w:spacing w:val="-1"/>
        </w:rPr>
        <w:t xml:space="preserve"> </w:t>
      </w:r>
      <w:r w:rsidR="006F660C">
        <w:t>l’égard</w:t>
      </w:r>
      <w:r w:rsidR="006F660C">
        <w:rPr>
          <w:spacing w:val="-4"/>
        </w:rPr>
        <w:t xml:space="preserve"> </w:t>
      </w:r>
      <w:r w:rsidR="006F660C">
        <w:t>du</w:t>
      </w:r>
      <w:r w:rsidR="006F660C">
        <w:rPr>
          <w:spacing w:val="-3"/>
        </w:rPr>
        <w:t xml:space="preserve"> </w:t>
      </w:r>
      <w:r w:rsidR="006F660C">
        <w:t>traitement</w:t>
      </w:r>
      <w:r w:rsidR="006F660C">
        <w:rPr>
          <w:spacing w:val="-4"/>
        </w:rPr>
        <w:t xml:space="preserve"> </w:t>
      </w:r>
      <w:r w:rsidR="006F660C">
        <w:t>des</w:t>
      </w:r>
      <w:r w:rsidR="006F660C">
        <w:rPr>
          <w:spacing w:val="-2"/>
        </w:rPr>
        <w:t xml:space="preserve"> </w:t>
      </w:r>
      <w:r w:rsidR="006F660C">
        <w:t>données</w:t>
      </w:r>
      <w:r w:rsidR="006F660C">
        <w:rPr>
          <w:spacing w:val="-2"/>
        </w:rPr>
        <w:t xml:space="preserve"> </w:t>
      </w:r>
      <w:r w:rsidR="006F660C">
        <w:t>à</w:t>
      </w:r>
      <w:r w:rsidR="006F660C">
        <w:rPr>
          <w:spacing w:val="-1"/>
        </w:rPr>
        <w:t xml:space="preserve"> </w:t>
      </w:r>
      <w:r w:rsidR="006F660C">
        <w:t>caractère</w:t>
      </w:r>
      <w:r w:rsidR="006F660C">
        <w:rPr>
          <w:spacing w:val="-5"/>
        </w:rPr>
        <w:t xml:space="preserve"> </w:t>
      </w:r>
      <w:r w:rsidR="006F660C">
        <w:t>personnel</w:t>
      </w:r>
      <w:r w:rsidR="006F660C">
        <w:rPr>
          <w:spacing w:val="-2"/>
        </w:rPr>
        <w:t xml:space="preserve"> </w:t>
      </w:r>
      <w:r w:rsidR="006F660C">
        <w:t>et</w:t>
      </w:r>
      <w:r w:rsidR="006F660C">
        <w:rPr>
          <w:spacing w:val="-2"/>
        </w:rPr>
        <w:t xml:space="preserve"> </w:t>
      </w:r>
      <w:r w:rsidR="006F660C">
        <w:t>à la libre circulation de ces données et abrogeant la directive 95/46/CE (RGPD).</w:t>
      </w:r>
    </w:p>
    <w:p w:rsidR="00763906" w:rsidRDefault="00763906">
      <w:pPr>
        <w:pStyle w:val="Corpsdetexte"/>
        <w:spacing w:before="13"/>
        <w:rPr>
          <w:sz w:val="39"/>
        </w:rPr>
      </w:pPr>
    </w:p>
    <w:p w:rsidR="00763906" w:rsidRDefault="006F660C">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763906" w:rsidRDefault="00763906">
      <w:pPr>
        <w:rPr>
          <w:sz w:val="20"/>
        </w:rPr>
        <w:sectPr w:rsidR="00763906">
          <w:pgSz w:w="11910" w:h="16850"/>
          <w:pgMar w:top="1160" w:right="140" w:bottom="1220" w:left="520" w:header="0" w:footer="1036" w:gutter="0"/>
          <w:cols w:space="720"/>
        </w:sectPr>
      </w:pPr>
    </w:p>
    <w:p w:rsidR="00763906" w:rsidRDefault="006F660C">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763906" w:rsidRDefault="00763906">
      <w:pPr>
        <w:pStyle w:val="Corpsdetexte"/>
        <w:rPr>
          <w:b/>
        </w:rPr>
      </w:pPr>
    </w:p>
    <w:p w:rsidR="00763906" w:rsidRDefault="006F660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763906" w:rsidRDefault="00763906">
      <w:pPr>
        <w:pStyle w:val="Corpsdetexte"/>
        <w:spacing w:before="1"/>
        <w:rPr>
          <w:sz w:val="40"/>
        </w:rPr>
      </w:pPr>
    </w:p>
    <w:p w:rsidR="00763906" w:rsidRDefault="006F660C">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763906" w:rsidRDefault="00763906">
      <w:pPr>
        <w:pStyle w:val="Corpsdetexte"/>
        <w:spacing w:before="10"/>
        <w:rPr>
          <w:sz w:val="19"/>
        </w:rPr>
      </w:pPr>
    </w:p>
    <w:p w:rsidR="00763906" w:rsidRDefault="006F660C">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763906" w:rsidRDefault="006F660C">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
    <w:p w:rsidR="00763906" w:rsidRDefault="006F660C">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
    <w:p w:rsidR="00763906" w:rsidRDefault="006F660C">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sidR="003331D6">
        <w:rPr>
          <w:sz w:val="20"/>
        </w:rPr>
        <w:t>.</w:t>
      </w:r>
    </w:p>
    <w:p w:rsidR="00763906" w:rsidRDefault="00763906">
      <w:pPr>
        <w:pStyle w:val="Corpsdetexte"/>
        <w:spacing w:before="8"/>
        <w:rPr>
          <w:sz w:val="28"/>
        </w:rPr>
      </w:pPr>
    </w:p>
    <w:p w:rsidR="00763906" w:rsidRDefault="006F660C">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763906" w:rsidRDefault="006F660C" w:rsidP="002C2E94">
      <w:pPr>
        <w:pStyle w:val="Paragraphedeliste"/>
        <w:numPr>
          <w:ilvl w:val="1"/>
          <w:numId w:val="3"/>
        </w:numPr>
        <w:tabs>
          <w:tab w:val="left" w:pos="1256"/>
        </w:tabs>
        <w:spacing w:before="121"/>
        <w:rPr>
          <w:sz w:val="20"/>
        </w:rPr>
      </w:pPr>
      <w:r w:rsidRPr="002C2E94">
        <w:rPr>
          <w:sz w:val="20"/>
        </w:rPr>
        <w:t xml:space="preserve">Taux de la TVA : </w:t>
      </w:r>
      <w:proofErr w:type="spellStart"/>
      <w:r w:rsidRPr="002C2E94">
        <w:rPr>
          <w:sz w:val="20"/>
        </w:rPr>
        <w:t>auto-liquidation</w:t>
      </w:r>
      <w:proofErr w:type="spellEnd"/>
      <w:r w:rsidRPr="002C2E94">
        <w:rPr>
          <w:sz w:val="20"/>
        </w:rPr>
        <w:t xml:space="preserve"> (la TVA est due par le titulaire) : ………</w:t>
      </w:r>
    </w:p>
    <w:p w:rsidR="00763906" w:rsidRDefault="006F660C" w:rsidP="002C2E94">
      <w:pPr>
        <w:pStyle w:val="Paragraphedeliste"/>
        <w:numPr>
          <w:ilvl w:val="1"/>
          <w:numId w:val="3"/>
        </w:numPr>
        <w:tabs>
          <w:tab w:val="left" w:pos="1256"/>
        </w:tabs>
        <w:spacing w:before="121"/>
        <w:rPr>
          <w:sz w:val="20"/>
        </w:rPr>
      </w:pPr>
      <w:r w:rsidRPr="002C2E94">
        <w:rPr>
          <w:sz w:val="20"/>
        </w:rPr>
        <w:t>Montant hors TVA : ………………………….</w:t>
      </w:r>
    </w:p>
    <w:p w:rsidR="00763906" w:rsidRDefault="00763906">
      <w:pPr>
        <w:pStyle w:val="Corpsdetexte"/>
        <w:spacing w:before="11"/>
        <w:rPr>
          <w:sz w:val="28"/>
        </w:rPr>
      </w:pPr>
    </w:p>
    <w:p w:rsidR="00763906" w:rsidRDefault="006F660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763906" w:rsidRDefault="00763906">
      <w:pPr>
        <w:pStyle w:val="Corpsdetexte"/>
        <w:rPr>
          <w:sz w:val="28"/>
        </w:rPr>
      </w:pPr>
    </w:p>
    <w:p w:rsidR="00763906" w:rsidRDefault="00763906">
      <w:pPr>
        <w:pStyle w:val="Corpsdetexte"/>
        <w:rPr>
          <w:sz w:val="28"/>
        </w:rPr>
      </w:pPr>
    </w:p>
    <w:p w:rsidR="00763906" w:rsidRDefault="00763906">
      <w:pPr>
        <w:pStyle w:val="Corpsdetexte"/>
        <w:rPr>
          <w:sz w:val="28"/>
        </w:rPr>
      </w:pPr>
    </w:p>
    <w:p w:rsidR="00763906" w:rsidRDefault="00763906">
      <w:pPr>
        <w:pStyle w:val="Corpsdetexte"/>
        <w:rPr>
          <w:sz w:val="28"/>
        </w:rPr>
      </w:pPr>
    </w:p>
    <w:p w:rsidR="00763906" w:rsidRDefault="00763906">
      <w:pPr>
        <w:pStyle w:val="Corpsdetexte"/>
        <w:spacing w:before="1"/>
        <w:rPr>
          <w:sz w:val="28"/>
        </w:rPr>
      </w:pPr>
    </w:p>
    <w:p w:rsidR="00763906" w:rsidRDefault="006F660C">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763906" w:rsidRDefault="006F660C">
      <w:pPr>
        <w:spacing w:line="247" w:lineRule="exact"/>
        <w:ind w:left="332"/>
        <w:jc w:val="both"/>
        <w:rPr>
          <w:i/>
          <w:spacing w:val="-2"/>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331D6" w:rsidRDefault="003331D6">
      <w:pPr>
        <w:spacing w:line="247" w:lineRule="exact"/>
        <w:ind w:left="332"/>
        <w:jc w:val="both"/>
        <w:rPr>
          <w:i/>
          <w:sz w:val="18"/>
        </w:rPr>
      </w:pPr>
    </w:p>
    <w:p w:rsidR="003331D6" w:rsidRDefault="003331D6" w:rsidP="003331D6">
      <w:pPr>
        <w:pStyle w:val="Corpsdetexte"/>
        <w:spacing w:before="13"/>
        <w:ind w:left="720" w:firstLine="720"/>
        <w:rPr>
          <w:i/>
          <w:sz w:val="17"/>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E4048">
        <w:rPr>
          <w:rFonts w:ascii="Arial" w:hAnsi="Arial" w:cs="Arial"/>
        </w:rPr>
      </w:r>
      <w:r w:rsidR="007E4048">
        <w:rPr>
          <w:rFonts w:ascii="Arial" w:hAnsi="Arial" w:cs="Arial"/>
        </w:rPr>
        <w:fldChar w:fldCharType="separate"/>
      </w:r>
      <w:r>
        <w:rPr>
          <w:rFonts w:ascii="Arial" w:hAnsi="Arial" w:cs="Arial"/>
        </w:rPr>
        <w:fldChar w:fldCharType="end"/>
      </w:r>
      <w:r>
        <w:rPr>
          <w:rFonts w:ascii="Arial" w:hAnsi="Arial" w:cs="Arial"/>
        </w:rPr>
        <w:t xml:space="preserve"> </w:t>
      </w:r>
      <w:r w:rsidRPr="003331D6">
        <w:rPr>
          <w:spacing w:val="-5"/>
        </w:rPr>
        <w:t xml:space="preserve">Oui </w:t>
      </w:r>
      <w:r w:rsidRPr="003331D6">
        <w:rPr>
          <w:spacing w:val="-5"/>
        </w:rPr>
        <w:tab/>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E4048">
        <w:rPr>
          <w:rFonts w:ascii="Arial" w:hAnsi="Arial" w:cs="Arial"/>
        </w:rPr>
      </w:r>
      <w:r w:rsidR="007E4048">
        <w:rPr>
          <w:rFonts w:ascii="Arial" w:hAnsi="Arial" w:cs="Arial"/>
        </w:rPr>
        <w:fldChar w:fldCharType="separate"/>
      </w:r>
      <w:r>
        <w:rPr>
          <w:rFonts w:ascii="Arial" w:hAnsi="Arial" w:cs="Arial"/>
        </w:rPr>
        <w:fldChar w:fldCharType="end"/>
      </w:r>
      <w:r>
        <w:rPr>
          <w:rFonts w:ascii="Arial" w:hAnsi="Arial" w:cs="Arial"/>
        </w:rPr>
        <w:t xml:space="preserve"> </w:t>
      </w:r>
      <w:r w:rsidRPr="003331D6">
        <w:rPr>
          <w:spacing w:val="-5"/>
        </w:rPr>
        <w:t>N</w:t>
      </w:r>
      <w:r>
        <w:rPr>
          <w:spacing w:val="-5"/>
        </w:rPr>
        <w:t>o</w:t>
      </w:r>
      <w:r w:rsidRPr="003331D6">
        <w:rPr>
          <w:spacing w:val="-5"/>
        </w:rPr>
        <w:t>n</w:t>
      </w:r>
    </w:p>
    <w:p w:rsidR="003331D6" w:rsidRPr="003331D6" w:rsidRDefault="003331D6" w:rsidP="002C2E94">
      <w:pPr>
        <w:ind w:left="284" w:right="760"/>
        <w:jc w:val="both"/>
        <w:rPr>
          <w:b/>
          <w:sz w:val="20"/>
        </w:rPr>
      </w:pPr>
    </w:p>
    <w:p w:rsidR="003331D6" w:rsidRPr="003331D6" w:rsidRDefault="003331D6" w:rsidP="002C2E94">
      <w:pPr>
        <w:ind w:left="284" w:right="760"/>
        <w:jc w:val="both"/>
        <w:rPr>
          <w:b/>
          <w:sz w:val="20"/>
        </w:rPr>
      </w:pPr>
    </w:p>
    <w:p w:rsidR="002C2E94" w:rsidRPr="003331D6" w:rsidRDefault="002C2E94" w:rsidP="002C2E94">
      <w:pPr>
        <w:ind w:left="284" w:right="760"/>
        <w:jc w:val="both"/>
        <w:rPr>
          <w:b/>
          <w:sz w:val="20"/>
          <w:highlight w:val="yellow"/>
        </w:rPr>
      </w:pPr>
      <w:r w:rsidRPr="003331D6">
        <w:rPr>
          <w:b/>
          <w:sz w:val="20"/>
          <w:highlight w:val="yellow"/>
        </w:rPr>
        <w:t xml:space="preserve">Le paiement direct par le CHU Caen Normandie du sous-traitant est un droit d’ordre public. En optant pour le paiement par le titulaire du marché, le sous-traitant ci-dessus désigné au point E, ne renonce pas à son droit à paiement direct, qui pourra continuer à être exercé. </w:t>
      </w:r>
    </w:p>
    <w:p w:rsidR="002C2E94" w:rsidRPr="003331D6" w:rsidRDefault="002C2E94" w:rsidP="002C2E94">
      <w:pPr>
        <w:ind w:left="284" w:right="760"/>
        <w:jc w:val="both"/>
        <w:rPr>
          <w:b/>
          <w:sz w:val="20"/>
          <w:highlight w:val="yellow"/>
        </w:rPr>
      </w:pPr>
    </w:p>
    <w:p w:rsidR="002C2E94" w:rsidRPr="003331D6" w:rsidRDefault="002C2E94" w:rsidP="002C2E94">
      <w:pPr>
        <w:ind w:left="284" w:right="760"/>
        <w:jc w:val="both"/>
        <w:rPr>
          <w:b/>
          <w:sz w:val="20"/>
          <w:highlight w:val="yellow"/>
        </w:rPr>
      </w:pPr>
      <w:r w:rsidRPr="003331D6">
        <w:rPr>
          <w:b/>
          <w:sz w:val="20"/>
          <w:highlight w:val="yellow"/>
        </w:rPr>
        <w:t>Ainsi, en cas de défaillance dans le paiement par le titulaire, le sous-traitant pourra à tout moment exiger le paiement direct au CHU Caen Normandie pour les prestations qu’il effectuées.</w:t>
      </w:r>
    </w:p>
    <w:p w:rsidR="002C2E94" w:rsidRPr="003331D6" w:rsidRDefault="002C2E94" w:rsidP="002C2E94">
      <w:pPr>
        <w:ind w:left="284" w:right="760"/>
        <w:jc w:val="both"/>
        <w:rPr>
          <w:b/>
          <w:sz w:val="20"/>
          <w:highlight w:val="yellow"/>
        </w:rPr>
      </w:pPr>
    </w:p>
    <w:p w:rsidR="002C2E94" w:rsidRPr="003331D6" w:rsidRDefault="002C2E94" w:rsidP="002C2E94">
      <w:pPr>
        <w:ind w:left="284" w:right="760"/>
        <w:jc w:val="both"/>
        <w:rPr>
          <w:b/>
          <w:sz w:val="20"/>
          <w:highlight w:val="yellow"/>
        </w:rPr>
      </w:pPr>
      <w:r w:rsidRPr="003331D6">
        <w:rPr>
          <w:b/>
          <w:sz w:val="20"/>
          <w:highlight w:val="yellow"/>
        </w:rPr>
        <w:t>La rémunération du sous-traitant par le titulaire du marché libère la dette du CHU Caen Normandie à due concurrence. A ce titre, le titulaire devra fournir au CHU Caen Normandie les justificatifs nécessaires permettant d’attester le paiement, total ou partiel, des prestations réalisées par le sous-traitant.</w:t>
      </w:r>
    </w:p>
    <w:p w:rsidR="002C2E94" w:rsidRPr="003331D6" w:rsidRDefault="002C2E94" w:rsidP="002C2E94">
      <w:pPr>
        <w:ind w:left="284" w:right="760"/>
        <w:jc w:val="both"/>
        <w:rPr>
          <w:b/>
          <w:sz w:val="20"/>
          <w:highlight w:val="yellow"/>
        </w:rPr>
      </w:pPr>
    </w:p>
    <w:p w:rsidR="002C2E94" w:rsidRPr="003331D6" w:rsidRDefault="002C2E94" w:rsidP="002C2E94">
      <w:pPr>
        <w:ind w:left="284" w:right="760"/>
        <w:jc w:val="both"/>
        <w:rPr>
          <w:b/>
          <w:sz w:val="20"/>
        </w:rPr>
      </w:pPr>
      <w:r w:rsidRPr="003331D6">
        <w:rPr>
          <w:b/>
          <w:sz w:val="20"/>
          <w:highlight w:val="yellow"/>
        </w:rPr>
        <w:t>Par ailleurs, le titulaire devra présenter une attestation avec la date de paiement signée par le sous-traitant au CHU Caen Normandie à chaque situation mensuelle du paiement.</w:t>
      </w:r>
    </w:p>
    <w:p w:rsidR="00763906" w:rsidRPr="003331D6" w:rsidRDefault="00763906">
      <w:pPr>
        <w:pStyle w:val="Corpsdetexte"/>
        <w:spacing w:before="2"/>
        <w:rPr>
          <w:b/>
          <w:szCs w:val="22"/>
        </w:rPr>
      </w:pPr>
    </w:p>
    <w:p w:rsidR="002C2E94" w:rsidRDefault="002C2E94">
      <w:pPr>
        <w:pStyle w:val="Corpsdetexte"/>
        <w:spacing w:before="2"/>
      </w:pPr>
    </w:p>
    <w:p w:rsidR="00763906" w:rsidRDefault="006F660C">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763906" w:rsidRDefault="00763906">
      <w:pPr>
        <w:pStyle w:val="Corpsdetexte"/>
        <w:spacing w:before="13"/>
        <w:rPr>
          <w:b/>
          <w:sz w:val="19"/>
        </w:rPr>
      </w:pPr>
    </w:p>
    <w:p w:rsidR="00763906" w:rsidRDefault="006F660C">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763906" w:rsidRDefault="006F660C">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763906" w:rsidRDefault="00763906">
      <w:pPr>
        <w:pStyle w:val="Corpsdetexte"/>
        <w:rPr>
          <w:i/>
          <w:sz w:val="24"/>
        </w:rPr>
      </w:pPr>
    </w:p>
    <w:p w:rsidR="00763906" w:rsidRDefault="006F660C" w:rsidP="002C2E94">
      <w:pPr>
        <w:spacing w:before="194" w:line="720" w:lineRule="auto"/>
        <w:ind w:left="331" w:right="4729"/>
        <w:rPr>
          <w:b/>
          <w:sz w:val="20"/>
        </w:rPr>
      </w:pPr>
      <w:r>
        <w:rPr>
          <w:b/>
          <w:sz w:val="20"/>
        </w:rPr>
        <w:lastRenderedPageBreak/>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w:t>
      </w:r>
      <w:r w:rsidR="002C2E94">
        <w:rPr>
          <w:b/>
          <w:sz w:val="20"/>
        </w:rPr>
        <w:t xml:space="preserve"> </w:t>
      </w:r>
      <w:r>
        <w:rPr>
          <w:b/>
          <w:sz w:val="20"/>
        </w:rPr>
        <w:t>compte :</w:t>
      </w:r>
    </w:p>
    <w:p w:rsidR="00763906" w:rsidRDefault="006F660C">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763906" w:rsidRDefault="006F660C">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63906" w:rsidRDefault="00763906">
      <w:pPr>
        <w:pStyle w:val="Corpsdetexte"/>
        <w:spacing w:before="13"/>
        <w:rPr>
          <w:i/>
          <w:sz w:val="17"/>
        </w:rPr>
      </w:pPr>
    </w:p>
    <w:p w:rsidR="003331D6" w:rsidRDefault="003331D6" w:rsidP="003331D6">
      <w:pPr>
        <w:pStyle w:val="Corpsdetexte"/>
        <w:spacing w:before="13"/>
        <w:ind w:left="720" w:firstLine="720"/>
        <w:rPr>
          <w:i/>
          <w:sz w:val="17"/>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E4048">
        <w:rPr>
          <w:rFonts w:ascii="Arial" w:hAnsi="Arial" w:cs="Arial"/>
        </w:rPr>
      </w:r>
      <w:r w:rsidR="007E4048">
        <w:rPr>
          <w:rFonts w:ascii="Arial" w:hAnsi="Arial" w:cs="Arial"/>
        </w:rPr>
        <w:fldChar w:fldCharType="separate"/>
      </w:r>
      <w:r>
        <w:rPr>
          <w:rFonts w:ascii="Arial" w:hAnsi="Arial" w:cs="Arial"/>
        </w:rPr>
        <w:fldChar w:fldCharType="end"/>
      </w:r>
      <w:r>
        <w:rPr>
          <w:rFonts w:ascii="Arial" w:hAnsi="Arial" w:cs="Arial"/>
        </w:rPr>
        <w:t xml:space="preserve"> </w:t>
      </w:r>
      <w:r w:rsidRPr="003331D6">
        <w:rPr>
          <w:spacing w:val="-5"/>
        </w:rPr>
        <w:t xml:space="preserve">Oui </w:t>
      </w:r>
      <w:r w:rsidRPr="003331D6">
        <w:rPr>
          <w:spacing w:val="-5"/>
        </w:rPr>
        <w:tab/>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E4048">
        <w:rPr>
          <w:rFonts w:ascii="Arial" w:hAnsi="Arial" w:cs="Arial"/>
        </w:rPr>
      </w:r>
      <w:r w:rsidR="007E4048">
        <w:rPr>
          <w:rFonts w:ascii="Arial" w:hAnsi="Arial" w:cs="Arial"/>
        </w:rPr>
        <w:fldChar w:fldCharType="separate"/>
      </w:r>
      <w:r>
        <w:rPr>
          <w:rFonts w:ascii="Arial" w:hAnsi="Arial" w:cs="Arial"/>
        </w:rPr>
        <w:fldChar w:fldCharType="end"/>
      </w:r>
      <w:r>
        <w:rPr>
          <w:rFonts w:ascii="Arial" w:hAnsi="Arial" w:cs="Arial"/>
        </w:rPr>
        <w:t xml:space="preserve"> </w:t>
      </w:r>
      <w:r w:rsidRPr="003331D6">
        <w:rPr>
          <w:spacing w:val="-5"/>
        </w:rPr>
        <w:t>N</w:t>
      </w:r>
      <w:r>
        <w:rPr>
          <w:spacing w:val="-5"/>
        </w:rPr>
        <w:t>o</w:t>
      </w:r>
      <w:r w:rsidRPr="003331D6">
        <w:rPr>
          <w:spacing w:val="-5"/>
        </w:rPr>
        <w:t>n</w:t>
      </w:r>
    </w:p>
    <w:p w:rsidR="00763906" w:rsidRPr="002C2E94" w:rsidRDefault="00763906" w:rsidP="002C2E94">
      <w:pPr>
        <w:pStyle w:val="Corpsdetexte"/>
        <w:spacing w:before="10"/>
        <w:rPr>
          <w:sz w:val="28"/>
        </w:rPr>
      </w:pPr>
    </w:p>
    <w:p w:rsidR="00763906" w:rsidRDefault="006F660C">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763906" w:rsidRDefault="00763906">
      <w:pPr>
        <w:pStyle w:val="Corpsdetexte"/>
        <w:rPr>
          <w:b/>
        </w:rPr>
      </w:pPr>
    </w:p>
    <w:p w:rsidR="00763906" w:rsidRDefault="006F660C">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763906" w:rsidRDefault="00763906">
      <w:pPr>
        <w:pStyle w:val="Corpsdetexte"/>
      </w:pPr>
    </w:p>
    <w:p w:rsidR="00763906" w:rsidRDefault="006F660C">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763906" w:rsidRDefault="00763906">
      <w:pPr>
        <w:pStyle w:val="Corpsdetexte"/>
        <w:spacing w:before="10"/>
        <w:rPr>
          <w:sz w:val="28"/>
        </w:rPr>
      </w:pPr>
    </w:p>
    <w:p w:rsidR="00763906" w:rsidRDefault="006F660C">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63906" w:rsidRDefault="00763906">
      <w:pPr>
        <w:pStyle w:val="Corpsdetexte"/>
        <w:rPr>
          <w:b/>
        </w:rPr>
      </w:pPr>
    </w:p>
    <w:p w:rsidR="00763906" w:rsidRDefault="006F660C">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763906" w:rsidRDefault="00763906">
      <w:pPr>
        <w:pStyle w:val="Corpsdetexte"/>
        <w:spacing w:before="13"/>
        <w:rPr>
          <w:sz w:val="19"/>
        </w:rPr>
      </w:pPr>
    </w:p>
    <w:p w:rsidR="00763906" w:rsidRDefault="006F660C">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763906" w:rsidRDefault="006F660C">
      <w:pPr>
        <w:pStyle w:val="Paragraphedeliste"/>
        <w:numPr>
          <w:ilvl w:val="1"/>
          <w:numId w:val="3"/>
        </w:numPr>
        <w:tabs>
          <w:tab w:val="left" w:pos="1258"/>
        </w:tabs>
        <w:spacing w:line="276" w:lineRule="exact"/>
        <w:ind w:left="1258"/>
        <w:rPr>
          <w:sz w:val="20"/>
        </w:rPr>
      </w:pPr>
      <w:r>
        <w:rPr>
          <w:spacing w:val="-6"/>
          <w:sz w:val="20"/>
        </w:rPr>
        <w:t>……………………………………………………………………………………</w:t>
      </w:r>
    </w:p>
    <w:p w:rsidR="00763906" w:rsidRDefault="006F660C">
      <w:pPr>
        <w:pStyle w:val="Paragraphedeliste"/>
        <w:numPr>
          <w:ilvl w:val="1"/>
          <w:numId w:val="3"/>
        </w:numPr>
        <w:tabs>
          <w:tab w:val="left" w:pos="1258"/>
        </w:tabs>
        <w:spacing w:before="1" w:line="277" w:lineRule="exact"/>
        <w:ind w:left="1258"/>
        <w:rPr>
          <w:sz w:val="20"/>
        </w:rPr>
      </w:pPr>
      <w:r>
        <w:rPr>
          <w:spacing w:val="-6"/>
          <w:sz w:val="20"/>
        </w:rPr>
        <w:t>……………………………………………………………………………………</w:t>
      </w:r>
    </w:p>
    <w:p w:rsidR="00763906" w:rsidRDefault="006F660C">
      <w:pPr>
        <w:pStyle w:val="Paragraphedeliste"/>
        <w:numPr>
          <w:ilvl w:val="1"/>
          <w:numId w:val="3"/>
        </w:numPr>
        <w:tabs>
          <w:tab w:val="left" w:pos="1259"/>
        </w:tabs>
        <w:spacing w:line="277" w:lineRule="exact"/>
        <w:ind w:left="1259"/>
        <w:rPr>
          <w:sz w:val="20"/>
        </w:rPr>
      </w:pPr>
      <w:r>
        <w:rPr>
          <w:spacing w:val="-6"/>
          <w:sz w:val="20"/>
        </w:rPr>
        <w:t>……………………………………………………………………………………</w:t>
      </w:r>
    </w:p>
    <w:p w:rsidR="00763906" w:rsidRDefault="006F660C">
      <w:pPr>
        <w:pStyle w:val="Paragraphedeliste"/>
        <w:numPr>
          <w:ilvl w:val="1"/>
          <w:numId w:val="3"/>
        </w:numPr>
        <w:tabs>
          <w:tab w:val="left" w:pos="1259"/>
        </w:tabs>
        <w:spacing w:before="1" w:line="277" w:lineRule="exact"/>
        <w:ind w:left="1259"/>
        <w:rPr>
          <w:sz w:val="20"/>
        </w:rPr>
      </w:pPr>
      <w:r>
        <w:rPr>
          <w:spacing w:val="-6"/>
          <w:sz w:val="20"/>
        </w:rPr>
        <w:t>……………………………………………………………………………………</w:t>
      </w:r>
    </w:p>
    <w:p w:rsidR="00763906" w:rsidRDefault="006F660C">
      <w:pPr>
        <w:pStyle w:val="Paragraphedeliste"/>
        <w:numPr>
          <w:ilvl w:val="1"/>
          <w:numId w:val="3"/>
        </w:numPr>
        <w:tabs>
          <w:tab w:val="left" w:pos="1259"/>
        </w:tabs>
        <w:spacing w:line="277" w:lineRule="exact"/>
        <w:ind w:left="1259"/>
        <w:rPr>
          <w:sz w:val="20"/>
        </w:rPr>
      </w:pPr>
      <w:r>
        <w:rPr>
          <w:spacing w:val="-6"/>
          <w:sz w:val="20"/>
        </w:rPr>
        <w:t>……………………………………………………………………………………</w:t>
      </w:r>
    </w:p>
    <w:p w:rsidR="00763906" w:rsidRDefault="00763906">
      <w:pPr>
        <w:pStyle w:val="Corpsdetexte"/>
        <w:rPr>
          <w:sz w:val="28"/>
        </w:rPr>
      </w:pPr>
    </w:p>
    <w:p w:rsidR="00763906" w:rsidRDefault="00763906">
      <w:pPr>
        <w:pStyle w:val="Corpsdetexte"/>
        <w:rPr>
          <w:sz w:val="28"/>
        </w:rPr>
      </w:pPr>
    </w:p>
    <w:p w:rsidR="00763906" w:rsidRDefault="00763906">
      <w:pPr>
        <w:pStyle w:val="Corpsdetexte"/>
        <w:spacing w:before="3"/>
        <w:rPr>
          <w:sz w:val="24"/>
        </w:rPr>
      </w:pPr>
    </w:p>
    <w:p w:rsidR="00763906" w:rsidRDefault="006F660C">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763906" w:rsidRDefault="00763906">
      <w:pPr>
        <w:pStyle w:val="Corpsdetexte"/>
        <w:spacing w:before="12"/>
        <w:rPr>
          <w:sz w:val="39"/>
        </w:rPr>
      </w:pPr>
    </w:p>
    <w:p w:rsidR="00763906" w:rsidRDefault="006F660C">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r w:rsidR="003331D6">
        <w:rPr>
          <w:b/>
          <w:spacing w:val="-10"/>
          <w:sz w:val="20"/>
        </w:rPr>
        <w:tab/>
      </w:r>
    </w:p>
    <w:p w:rsidR="00763906" w:rsidRDefault="00763906">
      <w:pPr>
        <w:pStyle w:val="Corpsdetexte"/>
        <w:spacing w:before="1"/>
        <w:rPr>
          <w:b/>
          <w:sz w:val="40"/>
        </w:rPr>
      </w:pPr>
    </w:p>
    <w:p w:rsidR="00763906" w:rsidRDefault="006F660C">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r w:rsidR="003331D6">
        <w:rPr>
          <w:b/>
          <w:spacing w:val="-10"/>
          <w:sz w:val="20"/>
        </w:rPr>
        <w:tab/>
      </w:r>
    </w:p>
    <w:p w:rsidR="00763906" w:rsidRDefault="003331D6">
      <w:pPr>
        <w:jc w:val="both"/>
        <w:rPr>
          <w:sz w:val="20"/>
        </w:rPr>
        <w:sectPr w:rsidR="00763906">
          <w:pgSz w:w="11910" w:h="16850"/>
          <w:pgMar w:top="1160" w:right="140" w:bottom="1220" w:left="520" w:header="0" w:footer="1036" w:gutter="0"/>
          <w:cols w:space="720"/>
        </w:sectPr>
      </w:pPr>
      <w:r>
        <w:rPr>
          <w:sz w:val="20"/>
        </w:rPr>
        <w:tab/>
      </w:r>
    </w:p>
    <w:p w:rsidR="00763906" w:rsidRDefault="006F660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763906" w:rsidRDefault="00763906">
      <w:pPr>
        <w:pStyle w:val="Corpsdetexte"/>
        <w:spacing w:before="12"/>
        <w:rPr>
          <w:b/>
          <w:sz w:val="19"/>
        </w:rPr>
      </w:pPr>
    </w:p>
    <w:p w:rsidR="00763906" w:rsidRDefault="006F660C">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763906" w:rsidRDefault="006F660C">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rsidR="00763906" w:rsidRDefault="006F660C">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763906" w:rsidRDefault="00763906">
      <w:pPr>
        <w:pStyle w:val="Corpsdetexte"/>
        <w:spacing w:before="7"/>
        <w:rPr>
          <w:sz w:val="31"/>
        </w:rPr>
      </w:pPr>
    </w:p>
    <w:p w:rsidR="002C2E94" w:rsidRPr="002C2E94" w:rsidRDefault="006F660C" w:rsidP="002C2E94">
      <w:pPr>
        <w:pStyle w:val="Corpsdetexte"/>
        <w:ind w:left="692"/>
      </w:pPr>
      <w:r>
        <w:t>Afin</w:t>
      </w:r>
      <w:r>
        <w:rPr>
          <w:spacing w:val="6"/>
        </w:rPr>
        <w:t xml:space="preserve"> </w:t>
      </w:r>
      <w:r>
        <w:t>d’</w:t>
      </w:r>
      <w:r w:rsidR="002C2E94">
        <w:t>a</w:t>
      </w:r>
      <w:r>
        <w:t>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r w:rsidR="002C2E94">
        <w:rPr>
          <w:spacing w:val="-10"/>
        </w:rPr>
        <w:t xml:space="preserve"> </w:t>
      </w:r>
      <w:r w:rsidR="003331D6">
        <w:rPr>
          <w:rFonts w:ascii="Arial" w:hAnsi="Arial" w:cs="Arial"/>
        </w:rPr>
        <w:fldChar w:fldCharType="begin">
          <w:ffData>
            <w:name w:val=""/>
            <w:enabled/>
            <w:calcOnExit w:val="0"/>
            <w:checkBox>
              <w:size w:val="20"/>
              <w:default w:val="1"/>
            </w:checkBox>
          </w:ffData>
        </w:fldChar>
      </w:r>
      <w:r w:rsidR="003331D6">
        <w:rPr>
          <w:rFonts w:ascii="Arial" w:hAnsi="Arial" w:cs="Arial"/>
        </w:rPr>
        <w:instrText xml:space="preserve"> FORMCHECKBOX </w:instrText>
      </w:r>
      <w:r w:rsidR="007E4048">
        <w:rPr>
          <w:rFonts w:ascii="Arial" w:hAnsi="Arial" w:cs="Arial"/>
        </w:rPr>
      </w:r>
      <w:r w:rsidR="007E4048">
        <w:rPr>
          <w:rFonts w:ascii="Arial" w:hAnsi="Arial" w:cs="Arial"/>
        </w:rPr>
        <w:fldChar w:fldCharType="separate"/>
      </w:r>
      <w:r w:rsidR="003331D6">
        <w:rPr>
          <w:rFonts w:ascii="Arial" w:hAnsi="Arial" w:cs="Arial"/>
        </w:rPr>
        <w:fldChar w:fldCharType="end"/>
      </w:r>
    </w:p>
    <w:p w:rsidR="00763906" w:rsidRDefault="00763906">
      <w:pPr>
        <w:pStyle w:val="Corpsdetexte"/>
        <w:spacing w:before="12"/>
        <w:rPr>
          <w:sz w:val="13"/>
        </w:rPr>
      </w:pPr>
    </w:p>
    <w:p w:rsidR="00763906" w:rsidRDefault="006F660C">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763906" w:rsidRDefault="00763906">
      <w:pPr>
        <w:pStyle w:val="Corpsdetexte"/>
        <w:spacing w:before="13"/>
        <w:rPr>
          <w:i/>
          <w:sz w:val="17"/>
        </w:rPr>
      </w:pPr>
    </w:p>
    <w:p w:rsidR="00763906" w:rsidRDefault="006F660C">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763906" w:rsidRDefault="00763906">
      <w:pPr>
        <w:pStyle w:val="Corpsdetexte"/>
        <w:rPr>
          <w:i/>
          <w:sz w:val="18"/>
        </w:rPr>
      </w:pPr>
    </w:p>
    <w:p w:rsidR="00763906" w:rsidRDefault="006F660C">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763906" w:rsidRDefault="00763906">
      <w:pPr>
        <w:pStyle w:val="Corpsdetexte"/>
        <w:rPr>
          <w:sz w:val="13"/>
        </w:rPr>
      </w:pPr>
    </w:p>
    <w:p w:rsidR="00763906" w:rsidRDefault="006F660C">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763906" w:rsidRDefault="006F660C">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763906" w:rsidRDefault="00763906">
      <w:pPr>
        <w:pStyle w:val="Corpsdetexte"/>
        <w:spacing w:before="2"/>
        <w:rPr>
          <w:i/>
        </w:rPr>
      </w:pPr>
    </w:p>
    <w:p w:rsidR="00763906" w:rsidRDefault="006F660C">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r w:rsidR="003331D6">
        <w:rPr>
          <w:b/>
          <w:spacing w:val="-10"/>
          <w:sz w:val="20"/>
        </w:rPr>
        <w:tab/>
      </w:r>
    </w:p>
    <w:p w:rsidR="00763906" w:rsidRDefault="00763906">
      <w:pPr>
        <w:pStyle w:val="Corpsdetexte"/>
        <w:spacing w:before="13"/>
        <w:rPr>
          <w:b/>
          <w:sz w:val="19"/>
        </w:rPr>
      </w:pPr>
    </w:p>
    <w:p w:rsidR="00763906" w:rsidRDefault="006F660C">
      <w:pPr>
        <w:ind w:left="332"/>
        <w:jc w:val="both"/>
        <w:rPr>
          <w:b/>
          <w:spacing w:val="-2"/>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r w:rsidR="003331D6">
        <w:rPr>
          <w:b/>
          <w:spacing w:val="-2"/>
          <w:sz w:val="20"/>
        </w:rPr>
        <w:t> :</w:t>
      </w:r>
      <w:r w:rsidR="003331D6">
        <w:rPr>
          <w:b/>
          <w:spacing w:val="-2"/>
          <w:sz w:val="20"/>
        </w:rPr>
        <w:tab/>
      </w:r>
    </w:p>
    <w:p w:rsidR="003331D6" w:rsidRDefault="003331D6">
      <w:pPr>
        <w:ind w:left="332"/>
        <w:jc w:val="both"/>
        <w:rPr>
          <w:b/>
          <w:sz w:val="20"/>
        </w:rPr>
      </w:pPr>
    </w:p>
    <w:p w:rsidR="00763906" w:rsidRDefault="00763906">
      <w:pPr>
        <w:pStyle w:val="Corpsdetexte"/>
        <w:spacing w:before="12"/>
        <w:rPr>
          <w:b/>
          <w:sz w:val="19"/>
        </w:rPr>
      </w:pPr>
    </w:p>
    <w:p w:rsidR="00763906" w:rsidRDefault="006F660C">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763906" w:rsidRDefault="006F660C">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763906" w:rsidRDefault="00763906">
      <w:pPr>
        <w:pStyle w:val="Corpsdetexte"/>
        <w:spacing w:before="5"/>
        <w:rPr>
          <w:i/>
          <w:sz w:val="17"/>
        </w:rPr>
      </w:pPr>
    </w:p>
    <w:p w:rsidR="00763906" w:rsidRPr="002C2E94" w:rsidRDefault="006F660C" w:rsidP="002C2E94">
      <w:pPr>
        <w:ind w:firstLine="332"/>
        <w:jc w:val="both"/>
        <w:rPr>
          <w:rFonts w:ascii="Arial" w:hAnsi="Arial" w:cs="Arial"/>
        </w:rPr>
      </w:pPr>
      <w:r>
        <w:rPr>
          <w:b/>
          <w:sz w:val="20"/>
        </w:rPr>
        <w:t>1</w:t>
      </w:r>
      <w:r>
        <w:rPr>
          <w:b/>
          <w:position w:val="7"/>
          <w:sz w:val="12"/>
        </w:rPr>
        <w:t>ère</w:t>
      </w:r>
      <w:r>
        <w:rPr>
          <w:b/>
          <w:spacing w:val="19"/>
          <w:position w:val="7"/>
          <w:sz w:val="12"/>
        </w:rPr>
        <w:t xml:space="preserve"> </w:t>
      </w:r>
      <w:r>
        <w:rPr>
          <w:b/>
          <w:spacing w:val="-2"/>
          <w:sz w:val="20"/>
        </w:rPr>
        <w:t>hypothèse</w:t>
      </w:r>
      <w:r>
        <w:rPr>
          <w:b/>
          <w:sz w:val="20"/>
        </w:rPr>
        <w:tab/>
      </w:r>
      <w:r w:rsidR="002C2E94">
        <w:rPr>
          <w:rFonts w:ascii="Arial" w:hAnsi="Arial" w:cs="Arial"/>
        </w:rPr>
        <w:fldChar w:fldCharType="begin">
          <w:ffData>
            <w:name w:val=""/>
            <w:enabled/>
            <w:calcOnExit w:val="0"/>
            <w:checkBox>
              <w:size w:val="20"/>
              <w:default w:val="0"/>
            </w:checkBox>
          </w:ffData>
        </w:fldChar>
      </w:r>
      <w:r w:rsidR="002C2E94">
        <w:rPr>
          <w:rFonts w:ascii="Arial" w:hAnsi="Arial" w:cs="Arial"/>
        </w:rPr>
        <w:instrText xml:space="preserve"> FORMCHECKBOX </w:instrText>
      </w:r>
      <w:r w:rsidR="007E4048">
        <w:rPr>
          <w:rFonts w:ascii="Arial" w:hAnsi="Arial" w:cs="Arial"/>
        </w:rPr>
      </w:r>
      <w:r w:rsidR="007E4048">
        <w:rPr>
          <w:rFonts w:ascii="Arial" w:hAnsi="Arial" w:cs="Arial"/>
        </w:rPr>
        <w:fldChar w:fldCharType="separate"/>
      </w:r>
      <w:r w:rsidR="002C2E94">
        <w:rPr>
          <w:rFonts w:ascii="Arial" w:hAnsi="Arial" w:cs="Arial"/>
        </w:rPr>
        <w:fldChar w:fldCharType="end"/>
      </w:r>
      <w:r w:rsidR="002C2E94">
        <w:rPr>
          <w:rFonts w:ascii="Arial" w:hAnsi="Arial" w:cs="Arial"/>
        </w:rPr>
        <w:t xml:space="preserve">  </w:t>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763906" w:rsidRDefault="006F660C">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rsidR="003331D6" w:rsidRDefault="003331D6" w:rsidP="003331D6">
      <w:pPr>
        <w:pStyle w:val="Corpsdetexte"/>
        <w:spacing w:before="120"/>
        <w:ind w:left="898"/>
        <w:jc w:val="both"/>
      </w:pPr>
    </w:p>
    <w:p w:rsidR="00763906" w:rsidRDefault="006F660C" w:rsidP="003331D6">
      <w:pPr>
        <w:pStyle w:val="Corpsdetexte"/>
        <w:spacing w:before="120"/>
        <w:ind w:left="898"/>
        <w:jc w:val="both"/>
        <w:rPr>
          <w:spacing w:val="-10"/>
        </w:rPr>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3331D6" w:rsidRDefault="003331D6" w:rsidP="003331D6">
      <w:pPr>
        <w:pStyle w:val="Corpsdetexte"/>
        <w:spacing w:before="120"/>
        <w:ind w:left="898"/>
        <w:jc w:val="both"/>
      </w:pPr>
    </w:p>
    <w:p w:rsidR="00763906" w:rsidRPr="002C2E94" w:rsidRDefault="002C2E94" w:rsidP="002C2E94">
      <w:pPr>
        <w:ind w:left="720" w:firstLine="720"/>
        <w:jc w:val="both"/>
        <w:rPr>
          <w:rFonts w:ascii="Arial" w:hAnsi="Arial" w:cs="Arial"/>
          <w:sz w:val="20"/>
          <w:szCs w:val="20"/>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E4048">
        <w:rPr>
          <w:rFonts w:ascii="Arial" w:hAnsi="Arial" w:cs="Arial"/>
        </w:rPr>
      </w:r>
      <w:r w:rsidR="007E4048">
        <w:rPr>
          <w:rFonts w:ascii="Arial" w:hAnsi="Arial" w:cs="Arial"/>
        </w:rPr>
        <w:fldChar w:fldCharType="separate"/>
      </w:r>
      <w:r>
        <w:rPr>
          <w:rFonts w:ascii="Arial" w:hAnsi="Arial" w:cs="Arial"/>
        </w:rPr>
        <w:fldChar w:fldCharType="end"/>
      </w:r>
      <w:r>
        <w:rPr>
          <w:rFonts w:ascii="Arial" w:hAnsi="Arial" w:cs="Arial"/>
        </w:rPr>
        <w:t xml:space="preserve"> </w:t>
      </w:r>
      <w:proofErr w:type="gramStart"/>
      <w:r w:rsidR="006F660C" w:rsidRPr="002C2E94">
        <w:rPr>
          <w:sz w:val="20"/>
          <w:szCs w:val="20"/>
        </w:rPr>
        <w:t>l'exemplaire</w:t>
      </w:r>
      <w:proofErr w:type="gramEnd"/>
      <w:r w:rsidR="006F660C" w:rsidRPr="002C2E94">
        <w:rPr>
          <w:spacing w:val="-5"/>
          <w:sz w:val="20"/>
          <w:szCs w:val="20"/>
        </w:rPr>
        <w:t xml:space="preserve"> </w:t>
      </w:r>
      <w:r w:rsidR="006F660C" w:rsidRPr="002C2E94">
        <w:rPr>
          <w:sz w:val="20"/>
          <w:szCs w:val="20"/>
        </w:rPr>
        <w:t>unique</w:t>
      </w:r>
      <w:r w:rsidR="006F660C" w:rsidRPr="002C2E94">
        <w:rPr>
          <w:spacing w:val="-5"/>
          <w:sz w:val="20"/>
          <w:szCs w:val="20"/>
        </w:rPr>
        <w:t xml:space="preserve"> </w:t>
      </w:r>
      <w:r w:rsidR="006F660C" w:rsidRPr="002C2E94">
        <w:rPr>
          <w:sz w:val="20"/>
          <w:szCs w:val="20"/>
        </w:rPr>
        <w:t>ou</w:t>
      </w:r>
      <w:r w:rsidR="006F660C" w:rsidRPr="002C2E94">
        <w:rPr>
          <w:spacing w:val="-5"/>
          <w:sz w:val="20"/>
          <w:szCs w:val="20"/>
        </w:rPr>
        <w:t xml:space="preserve"> </w:t>
      </w:r>
      <w:r w:rsidR="006F660C" w:rsidRPr="002C2E94">
        <w:rPr>
          <w:sz w:val="20"/>
          <w:szCs w:val="20"/>
        </w:rPr>
        <w:t>le</w:t>
      </w:r>
      <w:r w:rsidR="006F660C" w:rsidRPr="002C2E94">
        <w:rPr>
          <w:spacing w:val="-6"/>
          <w:sz w:val="20"/>
          <w:szCs w:val="20"/>
        </w:rPr>
        <w:t xml:space="preserve"> </w:t>
      </w:r>
      <w:r w:rsidR="006F660C" w:rsidRPr="002C2E94">
        <w:rPr>
          <w:sz w:val="20"/>
          <w:szCs w:val="20"/>
        </w:rPr>
        <w:t>certificat</w:t>
      </w:r>
      <w:r w:rsidR="006F660C" w:rsidRPr="002C2E94">
        <w:rPr>
          <w:spacing w:val="-6"/>
          <w:sz w:val="20"/>
          <w:szCs w:val="20"/>
        </w:rPr>
        <w:t xml:space="preserve"> </w:t>
      </w:r>
      <w:r w:rsidR="006F660C" w:rsidRPr="002C2E94">
        <w:rPr>
          <w:sz w:val="20"/>
          <w:szCs w:val="20"/>
        </w:rPr>
        <w:t>de</w:t>
      </w:r>
      <w:r w:rsidR="006F660C" w:rsidRPr="002C2E94">
        <w:rPr>
          <w:spacing w:val="-7"/>
          <w:sz w:val="20"/>
          <w:szCs w:val="20"/>
        </w:rPr>
        <w:t xml:space="preserve"> </w:t>
      </w:r>
      <w:r w:rsidR="006F660C" w:rsidRPr="002C2E94">
        <w:rPr>
          <w:sz w:val="20"/>
          <w:szCs w:val="20"/>
        </w:rPr>
        <w:t>cessibilité</w:t>
      </w:r>
      <w:r w:rsidR="006F660C" w:rsidRPr="002C2E94">
        <w:rPr>
          <w:spacing w:val="-3"/>
          <w:sz w:val="20"/>
          <w:szCs w:val="20"/>
        </w:rPr>
        <w:t xml:space="preserve"> </w:t>
      </w:r>
      <w:r w:rsidR="006F660C" w:rsidRPr="002C2E94">
        <w:rPr>
          <w:sz w:val="20"/>
          <w:szCs w:val="20"/>
        </w:rPr>
        <w:t>du</w:t>
      </w:r>
      <w:r w:rsidR="006F660C" w:rsidRPr="002C2E94">
        <w:rPr>
          <w:spacing w:val="-5"/>
          <w:sz w:val="20"/>
          <w:szCs w:val="20"/>
        </w:rPr>
        <w:t xml:space="preserve"> </w:t>
      </w:r>
      <w:r w:rsidR="006F660C" w:rsidRPr="002C2E94">
        <w:rPr>
          <w:sz w:val="20"/>
          <w:szCs w:val="20"/>
        </w:rPr>
        <w:t>marché</w:t>
      </w:r>
      <w:r w:rsidR="006F660C" w:rsidRPr="002C2E94">
        <w:rPr>
          <w:spacing w:val="-6"/>
          <w:sz w:val="20"/>
          <w:szCs w:val="20"/>
        </w:rPr>
        <w:t xml:space="preserve"> </w:t>
      </w:r>
      <w:r w:rsidR="006F660C" w:rsidRPr="002C2E94">
        <w:rPr>
          <w:sz w:val="20"/>
          <w:szCs w:val="20"/>
        </w:rPr>
        <w:t>public</w:t>
      </w:r>
      <w:r w:rsidR="006F660C" w:rsidRPr="002C2E94">
        <w:rPr>
          <w:spacing w:val="-3"/>
          <w:sz w:val="20"/>
          <w:szCs w:val="20"/>
        </w:rPr>
        <w:t xml:space="preserve"> </w:t>
      </w:r>
      <w:r w:rsidR="006F660C" w:rsidRPr="002C2E94">
        <w:rPr>
          <w:sz w:val="20"/>
          <w:szCs w:val="20"/>
        </w:rPr>
        <w:t>qui</w:t>
      </w:r>
      <w:r w:rsidR="006F660C" w:rsidRPr="002C2E94">
        <w:rPr>
          <w:spacing w:val="-4"/>
          <w:sz w:val="20"/>
          <w:szCs w:val="20"/>
        </w:rPr>
        <w:t xml:space="preserve"> </w:t>
      </w:r>
      <w:r w:rsidR="006F660C" w:rsidRPr="002C2E94">
        <w:rPr>
          <w:sz w:val="20"/>
          <w:szCs w:val="20"/>
        </w:rPr>
        <w:t>lui</w:t>
      </w:r>
      <w:r w:rsidR="006F660C" w:rsidRPr="002C2E94">
        <w:rPr>
          <w:spacing w:val="-4"/>
          <w:sz w:val="20"/>
          <w:szCs w:val="20"/>
        </w:rPr>
        <w:t xml:space="preserve"> </w:t>
      </w:r>
      <w:r w:rsidR="006F660C" w:rsidRPr="002C2E94">
        <w:rPr>
          <w:sz w:val="20"/>
          <w:szCs w:val="20"/>
        </w:rPr>
        <w:t>a</w:t>
      </w:r>
      <w:r w:rsidR="006F660C" w:rsidRPr="002C2E94">
        <w:rPr>
          <w:spacing w:val="-6"/>
          <w:sz w:val="20"/>
          <w:szCs w:val="20"/>
        </w:rPr>
        <w:t xml:space="preserve"> </w:t>
      </w:r>
      <w:r w:rsidR="006F660C" w:rsidRPr="002C2E94">
        <w:rPr>
          <w:sz w:val="20"/>
          <w:szCs w:val="20"/>
        </w:rPr>
        <w:t>été</w:t>
      </w:r>
      <w:r w:rsidR="006F660C" w:rsidRPr="002C2E94">
        <w:rPr>
          <w:spacing w:val="-4"/>
          <w:sz w:val="20"/>
          <w:szCs w:val="20"/>
        </w:rPr>
        <w:t xml:space="preserve"> </w:t>
      </w:r>
      <w:r w:rsidR="006F660C" w:rsidRPr="002C2E94">
        <w:rPr>
          <w:spacing w:val="-2"/>
          <w:sz w:val="20"/>
          <w:szCs w:val="20"/>
        </w:rPr>
        <w:t>délivré,</w:t>
      </w:r>
    </w:p>
    <w:p w:rsidR="00763906" w:rsidRDefault="006F660C">
      <w:pPr>
        <w:pStyle w:val="Corpsdetexte"/>
        <w:spacing w:before="1"/>
        <w:ind w:left="898"/>
      </w:pPr>
      <w:proofErr w:type="gramStart"/>
      <w:r>
        <w:rPr>
          <w:spacing w:val="-5"/>
          <w:u w:val="single"/>
        </w:rPr>
        <w:t>OU</w:t>
      </w:r>
      <w:proofErr w:type="gramEnd"/>
    </w:p>
    <w:p w:rsidR="00763906" w:rsidRPr="002C2E94" w:rsidRDefault="002C2E94" w:rsidP="002C2E94">
      <w:pPr>
        <w:ind w:left="720" w:right="760" w:firstLine="720"/>
        <w:jc w:val="both"/>
        <w:rPr>
          <w:spacing w:val="-2"/>
          <w:sz w:val="20"/>
          <w:szCs w:val="20"/>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E4048">
        <w:rPr>
          <w:rFonts w:ascii="Arial" w:hAnsi="Arial" w:cs="Arial"/>
        </w:rPr>
      </w:r>
      <w:r w:rsidR="007E4048">
        <w:rPr>
          <w:rFonts w:ascii="Arial" w:hAnsi="Arial" w:cs="Arial"/>
        </w:rPr>
        <w:fldChar w:fldCharType="separate"/>
      </w:r>
      <w:r>
        <w:rPr>
          <w:rFonts w:ascii="Arial" w:hAnsi="Arial" w:cs="Arial"/>
        </w:rPr>
        <w:fldChar w:fldCharType="end"/>
      </w:r>
      <w:r>
        <w:rPr>
          <w:rFonts w:ascii="Arial" w:hAnsi="Arial" w:cs="Arial"/>
        </w:rPr>
        <w:t> </w:t>
      </w:r>
      <w:proofErr w:type="gramStart"/>
      <w:r w:rsidR="006F660C" w:rsidRPr="002C2E94">
        <w:rPr>
          <w:sz w:val="20"/>
          <w:szCs w:val="20"/>
        </w:rPr>
        <w:t>une</w:t>
      </w:r>
      <w:proofErr w:type="gramEnd"/>
      <w:r w:rsidR="006F660C" w:rsidRPr="002C2E94">
        <w:rPr>
          <w:spacing w:val="29"/>
          <w:sz w:val="20"/>
          <w:szCs w:val="20"/>
        </w:rPr>
        <w:t xml:space="preserve"> </w:t>
      </w:r>
      <w:r w:rsidR="006F660C" w:rsidRPr="002C2E94">
        <w:rPr>
          <w:sz w:val="20"/>
          <w:szCs w:val="20"/>
        </w:rPr>
        <w:t>attestation</w:t>
      </w:r>
      <w:r w:rsidR="006F660C" w:rsidRPr="002C2E94">
        <w:rPr>
          <w:spacing w:val="31"/>
          <w:sz w:val="20"/>
          <w:szCs w:val="20"/>
        </w:rPr>
        <w:t xml:space="preserve"> </w:t>
      </w:r>
      <w:r w:rsidR="006F660C" w:rsidRPr="002C2E94">
        <w:rPr>
          <w:sz w:val="20"/>
          <w:szCs w:val="20"/>
        </w:rPr>
        <w:t>ou</w:t>
      </w:r>
      <w:r w:rsidR="006F660C" w:rsidRPr="002C2E94">
        <w:rPr>
          <w:spacing w:val="30"/>
          <w:sz w:val="20"/>
          <w:szCs w:val="20"/>
        </w:rPr>
        <w:t xml:space="preserve"> </w:t>
      </w:r>
      <w:r w:rsidR="006F660C" w:rsidRPr="002C2E94">
        <w:rPr>
          <w:sz w:val="20"/>
          <w:szCs w:val="20"/>
        </w:rPr>
        <w:t>une</w:t>
      </w:r>
      <w:r w:rsidR="006F660C" w:rsidRPr="002C2E94">
        <w:rPr>
          <w:spacing w:val="32"/>
          <w:sz w:val="20"/>
          <w:szCs w:val="20"/>
        </w:rPr>
        <w:t xml:space="preserve"> </w:t>
      </w:r>
      <w:r w:rsidR="006F660C" w:rsidRPr="002C2E94">
        <w:rPr>
          <w:sz w:val="20"/>
          <w:szCs w:val="20"/>
        </w:rPr>
        <w:t>mainlevée</w:t>
      </w:r>
      <w:r w:rsidR="006F660C" w:rsidRPr="002C2E94">
        <w:rPr>
          <w:spacing w:val="32"/>
          <w:sz w:val="20"/>
          <w:szCs w:val="20"/>
        </w:rPr>
        <w:t xml:space="preserve"> </w:t>
      </w:r>
      <w:r w:rsidR="006F660C" w:rsidRPr="002C2E94">
        <w:rPr>
          <w:sz w:val="20"/>
          <w:szCs w:val="20"/>
        </w:rPr>
        <w:t>du</w:t>
      </w:r>
      <w:r w:rsidR="006F660C" w:rsidRPr="002C2E94">
        <w:rPr>
          <w:spacing w:val="30"/>
          <w:sz w:val="20"/>
          <w:szCs w:val="20"/>
        </w:rPr>
        <w:t xml:space="preserve"> </w:t>
      </w:r>
      <w:r w:rsidR="006F660C" w:rsidRPr="002C2E94">
        <w:rPr>
          <w:sz w:val="20"/>
          <w:szCs w:val="20"/>
        </w:rPr>
        <w:t>bénéficiaire</w:t>
      </w:r>
      <w:r w:rsidR="006F660C" w:rsidRPr="002C2E94">
        <w:rPr>
          <w:spacing w:val="29"/>
          <w:sz w:val="20"/>
          <w:szCs w:val="20"/>
        </w:rPr>
        <w:t xml:space="preserve"> </w:t>
      </w:r>
      <w:r w:rsidR="006F660C" w:rsidRPr="002C2E94">
        <w:rPr>
          <w:sz w:val="20"/>
          <w:szCs w:val="20"/>
        </w:rPr>
        <w:t>de</w:t>
      </w:r>
      <w:r w:rsidR="006F660C" w:rsidRPr="002C2E94">
        <w:rPr>
          <w:spacing w:val="32"/>
          <w:sz w:val="20"/>
          <w:szCs w:val="20"/>
        </w:rPr>
        <w:t xml:space="preserve"> </w:t>
      </w:r>
      <w:r w:rsidR="006F660C" w:rsidRPr="002C2E94">
        <w:rPr>
          <w:sz w:val="20"/>
          <w:szCs w:val="20"/>
        </w:rPr>
        <w:t>la</w:t>
      </w:r>
      <w:r w:rsidR="006F660C" w:rsidRPr="002C2E94">
        <w:rPr>
          <w:spacing w:val="31"/>
          <w:sz w:val="20"/>
          <w:szCs w:val="20"/>
        </w:rPr>
        <w:t xml:space="preserve"> </w:t>
      </w:r>
      <w:r w:rsidR="006F660C" w:rsidRPr="002C2E94">
        <w:rPr>
          <w:sz w:val="20"/>
          <w:szCs w:val="20"/>
        </w:rPr>
        <w:t>cession</w:t>
      </w:r>
      <w:r w:rsidR="006F660C" w:rsidRPr="002C2E94">
        <w:rPr>
          <w:spacing w:val="33"/>
          <w:sz w:val="20"/>
          <w:szCs w:val="20"/>
        </w:rPr>
        <w:t xml:space="preserve"> </w:t>
      </w:r>
      <w:r w:rsidR="006F660C" w:rsidRPr="002C2E94">
        <w:rPr>
          <w:sz w:val="20"/>
          <w:szCs w:val="20"/>
        </w:rPr>
        <w:t>ou</w:t>
      </w:r>
      <w:r w:rsidR="006F660C" w:rsidRPr="002C2E94">
        <w:rPr>
          <w:spacing w:val="30"/>
          <w:sz w:val="20"/>
          <w:szCs w:val="20"/>
        </w:rPr>
        <w:t xml:space="preserve"> </w:t>
      </w:r>
      <w:r w:rsidR="006F660C" w:rsidRPr="002C2E94">
        <w:rPr>
          <w:sz w:val="20"/>
          <w:szCs w:val="20"/>
        </w:rPr>
        <w:t>du</w:t>
      </w:r>
      <w:r w:rsidR="006F660C" w:rsidRPr="002C2E94">
        <w:rPr>
          <w:spacing w:val="30"/>
          <w:sz w:val="20"/>
          <w:szCs w:val="20"/>
        </w:rPr>
        <w:t xml:space="preserve"> </w:t>
      </w:r>
      <w:r w:rsidR="006F660C" w:rsidRPr="002C2E94">
        <w:rPr>
          <w:sz w:val="20"/>
          <w:szCs w:val="20"/>
        </w:rPr>
        <w:t>nantissement</w:t>
      </w:r>
      <w:r w:rsidR="006F660C" w:rsidRPr="002C2E94">
        <w:rPr>
          <w:spacing w:val="30"/>
          <w:sz w:val="20"/>
          <w:szCs w:val="20"/>
        </w:rPr>
        <w:t xml:space="preserve"> </w:t>
      </w:r>
      <w:r w:rsidR="006F660C" w:rsidRPr="002C2E94">
        <w:rPr>
          <w:sz w:val="20"/>
          <w:szCs w:val="20"/>
        </w:rPr>
        <w:t xml:space="preserve">de </w:t>
      </w:r>
      <w:r w:rsidR="006F660C" w:rsidRPr="002C2E94">
        <w:rPr>
          <w:spacing w:val="-2"/>
          <w:sz w:val="20"/>
          <w:szCs w:val="20"/>
        </w:rPr>
        <w:t>créances.</w:t>
      </w:r>
    </w:p>
    <w:p w:rsidR="002C2E94" w:rsidRPr="002C2E94" w:rsidRDefault="002C2E94" w:rsidP="002C2E94">
      <w:pPr>
        <w:ind w:left="720" w:right="760" w:firstLine="720"/>
        <w:jc w:val="both"/>
        <w:rPr>
          <w:rFonts w:ascii="Arial" w:hAnsi="Arial" w:cs="Arial"/>
        </w:rPr>
      </w:pPr>
    </w:p>
    <w:p w:rsidR="00763906" w:rsidRDefault="00763906">
      <w:pPr>
        <w:sectPr w:rsidR="00763906">
          <w:pgSz w:w="11910" w:h="16850"/>
          <w:pgMar w:top="1440" w:right="140" w:bottom="1220" w:left="520" w:header="0" w:footer="1036" w:gutter="0"/>
          <w:cols w:space="720"/>
        </w:sectPr>
      </w:pPr>
    </w:p>
    <w:p w:rsidR="002C2E94" w:rsidRDefault="002C2E94" w:rsidP="002C2E94">
      <w:pPr>
        <w:jc w:val="both"/>
        <w:sectPr w:rsidR="002C2E94">
          <w:pgSz w:w="11910" w:h="16850"/>
          <w:pgMar w:top="1520" w:right="140" w:bottom="1220" w:left="520" w:header="0" w:footer="1036" w:gutter="0"/>
          <w:cols w:num="2" w:space="720" w:equalWidth="0">
            <w:col w:w="1777" w:space="40"/>
            <w:col w:w="9433"/>
          </w:cols>
        </w:sectPr>
      </w:pPr>
    </w:p>
    <w:p w:rsidR="002C2E94" w:rsidRDefault="002C2E94" w:rsidP="002C2E94">
      <w:pPr>
        <w:pStyle w:val="Corpsdetexte"/>
        <w:spacing w:before="1"/>
        <w:ind w:left="1464" w:right="760"/>
        <w:jc w:val="both"/>
      </w:pPr>
    </w:p>
    <w:p w:rsidR="002C2E94" w:rsidRPr="002C2E94" w:rsidRDefault="002C2E94" w:rsidP="002C2E94">
      <w:pPr>
        <w:ind w:firstLine="332"/>
        <w:jc w:val="both"/>
        <w:rPr>
          <w:rFonts w:ascii="Arial" w:hAnsi="Arial" w:cs="Arial"/>
        </w:rPr>
      </w:pPr>
      <w:r>
        <w:rPr>
          <w:b/>
          <w:sz w:val="20"/>
        </w:rPr>
        <w:t>2</w:t>
      </w:r>
      <w:proofErr w:type="spellStart"/>
      <w:r>
        <w:rPr>
          <w:b/>
          <w:position w:val="7"/>
          <w:sz w:val="12"/>
        </w:rPr>
        <w:t>ème</w:t>
      </w:r>
      <w:proofErr w:type="spellEnd"/>
      <w:r>
        <w:rPr>
          <w:b/>
          <w:spacing w:val="19"/>
          <w:position w:val="7"/>
          <w:sz w:val="12"/>
        </w:rPr>
        <w:t xml:space="preserve"> </w:t>
      </w:r>
      <w:r>
        <w:rPr>
          <w:b/>
          <w:spacing w:val="-2"/>
          <w:sz w:val="20"/>
        </w:rPr>
        <w:t>hypothèse</w:t>
      </w:r>
      <w:r>
        <w:rPr>
          <w:b/>
          <w:sz w:val="20"/>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E4048">
        <w:rPr>
          <w:rFonts w:ascii="Arial" w:hAnsi="Arial" w:cs="Arial"/>
        </w:rPr>
      </w:r>
      <w:r w:rsidR="007E4048">
        <w:rPr>
          <w:rFonts w:ascii="Arial" w:hAnsi="Arial" w:cs="Arial"/>
        </w:rPr>
        <w:fldChar w:fldCharType="separate"/>
      </w:r>
      <w:r>
        <w:rPr>
          <w:rFonts w:ascii="Arial" w:hAnsi="Arial" w:cs="Arial"/>
        </w:rPr>
        <w:fldChar w:fldCharType="end"/>
      </w:r>
      <w:r>
        <w:rPr>
          <w:rFonts w:ascii="Arial" w:hAnsi="Arial" w:cs="Arial"/>
        </w:rPr>
        <w:t xml:space="preserve">  </w:t>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sidR="003331D6">
        <w:rPr>
          <w:b/>
          <w:sz w:val="20"/>
        </w:rPr>
        <w:t>acte</w:t>
      </w:r>
      <w:r w:rsidR="003331D6">
        <w:rPr>
          <w:b/>
          <w:spacing w:val="-9"/>
          <w:sz w:val="20"/>
        </w:rPr>
        <w:t xml:space="preserve"> </w:t>
      </w:r>
      <w:r w:rsidR="003331D6">
        <w:rPr>
          <w:b/>
          <w:sz w:val="20"/>
        </w:rPr>
        <w:t>spécial</w:t>
      </w:r>
      <w:r w:rsidR="003331D6">
        <w:rPr>
          <w:b/>
          <w:spacing w:val="-7"/>
          <w:sz w:val="20"/>
        </w:rPr>
        <w:t xml:space="preserve"> </w:t>
      </w:r>
      <w:r w:rsidR="003331D6">
        <w:rPr>
          <w:b/>
          <w:sz w:val="20"/>
        </w:rPr>
        <w:t>modificatif</w:t>
      </w:r>
    </w:p>
    <w:p w:rsidR="002C2E94" w:rsidRDefault="002C2E94" w:rsidP="002C2E94">
      <w:pPr>
        <w:pStyle w:val="Corpsdetexte"/>
        <w:spacing w:before="1"/>
        <w:ind w:left="1464" w:right="760"/>
        <w:jc w:val="both"/>
      </w:pPr>
    </w:p>
    <w:p w:rsidR="002C2E94" w:rsidRDefault="002C2E94" w:rsidP="002C2E94">
      <w:pPr>
        <w:pStyle w:val="Corpsdetexte"/>
        <w:spacing w:before="1"/>
        <w:ind w:left="1464" w:right="760"/>
        <w:jc w:val="both"/>
      </w:pPr>
    </w:p>
    <w:p w:rsidR="00763906" w:rsidRDefault="003331D6" w:rsidP="002C2E94">
      <w:pPr>
        <w:pStyle w:val="Corpsdetexte"/>
        <w:spacing w:before="1"/>
        <w:ind w:left="1464" w:right="760"/>
        <w:jc w:val="both"/>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E4048">
        <w:rPr>
          <w:rFonts w:ascii="Arial" w:hAnsi="Arial" w:cs="Arial"/>
        </w:rPr>
      </w:r>
      <w:r w:rsidR="007E4048">
        <w:rPr>
          <w:rFonts w:ascii="Arial" w:hAnsi="Arial" w:cs="Arial"/>
        </w:rPr>
        <w:fldChar w:fldCharType="separate"/>
      </w:r>
      <w:r>
        <w:rPr>
          <w:rFonts w:ascii="Arial" w:hAnsi="Arial" w:cs="Arial"/>
        </w:rPr>
        <w:fldChar w:fldCharType="end"/>
      </w:r>
      <w:r>
        <w:rPr>
          <w:rFonts w:ascii="Arial" w:hAnsi="Arial" w:cs="Arial"/>
        </w:rPr>
        <w:t xml:space="preserve"> </w: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r>
        <w:t xml:space="preserve"> </w:t>
      </w:r>
      <w:r w:rsidR="006F660C">
        <w:t>prévus</w:t>
      </w:r>
      <w:r w:rsidR="006F660C">
        <w:rPr>
          <w:spacing w:val="21"/>
        </w:rPr>
        <w:t xml:space="preserve"> </w:t>
      </w:r>
      <w:r w:rsidR="006F660C">
        <w:t>à</w:t>
      </w:r>
      <w:r w:rsidR="006F660C">
        <w:rPr>
          <w:spacing w:val="23"/>
        </w:rPr>
        <w:t xml:space="preserve"> </w:t>
      </w:r>
      <w:r w:rsidR="006F660C">
        <w:t>l'</w:t>
      </w:r>
      <w:hyperlink r:id="rId55">
        <w:r w:rsidR="006F660C">
          <w:rPr>
            <w:color w:val="0000FF"/>
            <w:u w:val="single" w:color="0000FF"/>
          </w:rPr>
          <w:t>article</w:t>
        </w:r>
        <w:r w:rsidR="006F660C">
          <w:rPr>
            <w:color w:val="0000FF"/>
            <w:spacing w:val="-2"/>
            <w:u w:val="single" w:color="0000FF"/>
          </w:rPr>
          <w:t xml:space="preserve"> </w:t>
        </w:r>
        <w:r w:rsidR="006F660C">
          <w:rPr>
            <w:color w:val="0000FF"/>
            <w:u w:val="single" w:color="0000FF"/>
          </w:rPr>
          <w:t>R.</w:t>
        </w:r>
        <w:r w:rsidR="006F660C">
          <w:rPr>
            <w:color w:val="0000FF"/>
            <w:spacing w:val="-5"/>
            <w:u w:val="single" w:color="0000FF"/>
          </w:rPr>
          <w:t xml:space="preserve"> </w:t>
        </w:r>
        <w:r w:rsidR="006F660C">
          <w:rPr>
            <w:color w:val="0000FF"/>
            <w:u w:val="single" w:color="0000FF"/>
          </w:rPr>
          <w:t>2193-22</w:t>
        </w:r>
      </w:hyperlink>
      <w:r w:rsidR="006F660C">
        <w:rPr>
          <w:color w:val="0000FF"/>
          <w:spacing w:val="20"/>
        </w:rPr>
        <w:t xml:space="preserve"> </w:t>
      </w:r>
      <w:r w:rsidR="006F660C">
        <w:t>ou</w:t>
      </w:r>
      <w:r w:rsidR="006F660C">
        <w:rPr>
          <w:spacing w:val="20"/>
        </w:rPr>
        <w:t xml:space="preserve"> </w:t>
      </w:r>
      <w:r w:rsidR="006F660C">
        <w:t>à</w:t>
      </w:r>
      <w:r w:rsidR="006F660C">
        <w:rPr>
          <w:spacing w:val="21"/>
        </w:rPr>
        <w:t xml:space="preserve"> </w:t>
      </w:r>
      <w:r w:rsidR="006F660C">
        <w:t>l</w:t>
      </w:r>
      <w:hyperlink r:id="rId56">
        <w:r w:rsidR="006F660C">
          <w:t>’</w:t>
        </w:r>
        <w:r w:rsidR="006F660C">
          <w:rPr>
            <w:color w:val="0000FF"/>
            <w:u w:val="single" w:color="0000FF"/>
          </w:rPr>
          <w:t>article</w:t>
        </w:r>
        <w:r w:rsidR="006F660C">
          <w:rPr>
            <w:color w:val="0000FF"/>
            <w:spacing w:val="-2"/>
            <w:u w:val="single" w:color="0000FF"/>
          </w:rPr>
          <w:t xml:space="preserve"> </w:t>
        </w:r>
        <w:r w:rsidR="006F660C">
          <w:rPr>
            <w:color w:val="0000FF"/>
            <w:u w:val="single" w:color="0000FF"/>
          </w:rPr>
          <w:t>R.</w:t>
        </w:r>
        <w:r w:rsidR="006F660C">
          <w:rPr>
            <w:color w:val="0000FF"/>
            <w:spacing w:val="-2"/>
            <w:u w:val="single" w:color="0000FF"/>
          </w:rPr>
          <w:t xml:space="preserve"> </w:t>
        </w:r>
        <w:r w:rsidR="006F660C">
          <w:rPr>
            <w:color w:val="0000FF"/>
            <w:u w:val="single" w:color="0000FF"/>
          </w:rPr>
          <w:t>2393-40</w:t>
        </w:r>
      </w:hyperlink>
      <w:r w:rsidR="006F660C">
        <w:rPr>
          <w:color w:val="0000FF"/>
          <w:spacing w:val="21"/>
        </w:rPr>
        <w:t xml:space="preserve"> </w:t>
      </w:r>
      <w:r w:rsidR="006F660C">
        <w:t>du</w:t>
      </w:r>
      <w:r w:rsidR="006F660C">
        <w:rPr>
          <w:spacing w:val="20"/>
        </w:rPr>
        <w:t xml:space="preserve"> </w:t>
      </w:r>
      <w:r w:rsidR="006F660C">
        <w:t>code</w:t>
      </w:r>
      <w:r w:rsidR="006F660C">
        <w:rPr>
          <w:spacing w:val="20"/>
        </w:rPr>
        <w:t xml:space="preserve"> </w:t>
      </w:r>
      <w:r w:rsidR="006F660C">
        <w:t>de</w:t>
      </w:r>
      <w:r w:rsidR="006F660C">
        <w:rPr>
          <w:spacing w:val="22"/>
        </w:rPr>
        <w:t xml:space="preserve"> </w:t>
      </w:r>
      <w:r w:rsidR="006F660C">
        <w:t>la</w:t>
      </w:r>
      <w:r w:rsidR="006F660C">
        <w:rPr>
          <w:spacing w:val="21"/>
        </w:rPr>
        <w:t xml:space="preserve"> </w:t>
      </w:r>
      <w:r w:rsidR="006F660C">
        <w:t>commande</w:t>
      </w:r>
      <w:r w:rsidR="006F660C">
        <w:rPr>
          <w:spacing w:val="20"/>
        </w:rPr>
        <w:t xml:space="preserve"> </w:t>
      </w:r>
      <w:r w:rsidR="006F660C">
        <w:t>publique, qui est joint au présent DC4 ;</w:t>
      </w:r>
    </w:p>
    <w:p w:rsidR="00763906" w:rsidRDefault="006F660C" w:rsidP="002C2E94">
      <w:pPr>
        <w:pStyle w:val="Corpsdetexte"/>
        <w:spacing w:line="277" w:lineRule="exact"/>
        <w:ind w:left="898" w:right="760"/>
        <w:jc w:val="both"/>
      </w:pPr>
      <w:proofErr w:type="gramStart"/>
      <w:r>
        <w:rPr>
          <w:spacing w:val="-5"/>
          <w:u w:val="single"/>
        </w:rPr>
        <w:t>OU</w:t>
      </w:r>
      <w:proofErr w:type="gramEnd"/>
    </w:p>
    <w:bookmarkStart w:id="7" w:name="_Hlk177392134"/>
    <w:p w:rsidR="00763906" w:rsidRPr="002C2E94" w:rsidRDefault="002C2E94" w:rsidP="002C2E94">
      <w:pPr>
        <w:ind w:left="1440" w:right="760"/>
        <w:jc w:val="both"/>
        <w:rPr>
          <w:rFonts w:ascii="Arial" w:hAnsi="Arial" w:cs="Arial"/>
          <w:sz w:val="20"/>
          <w:szCs w:val="20"/>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E4048">
        <w:rPr>
          <w:rFonts w:ascii="Arial" w:hAnsi="Arial" w:cs="Arial"/>
        </w:rPr>
      </w:r>
      <w:r w:rsidR="007E4048">
        <w:rPr>
          <w:rFonts w:ascii="Arial" w:hAnsi="Arial" w:cs="Arial"/>
        </w:rPr>
        <w:fldChar w:fldCharType="separate"/>
      </w:r>
      <w:r>
        <w:rPr>
          <w:rFonts w:ascii="Arial" w:hAnsi="Arial" w:cs="Arial"/>
        </w:rPr>
        <w:fldChar w:fldCharType="end"/>
      </w:r>
      <w:r>
        <w:rPr>
          <w:rFonts w:ascii="Arial" w:hAnsi="Arial" w:cs="Arial"/>
        </w:rPr>
        <w:t xml:space="preserve"> </w:t>
      </w:r>
      <w:bookmarkEnd w:id="7"/>
      <w:proofErr w:type="gramStart"/>
      <w:r w:rsidR="006F660C" w:rsidRPr="002C2E94">
        <w:rPr>
          <w:sz w:val="20"/>
          <w:szCs w:val="20"/>
        </w:rPr>
        <w:t>l’exemplaire</w:t>
      </w:r>
      <w:proofErr w:type="gramEnd"/>
      <w:r w:rsidR="006F660C" w:rsidRPr="002C2E94">
        <w:rPr>
          <w:sz w:val="20"/>
          <w:szCs w:val="20"/>
        </w:rPr>
        <w:t xml:space="preserve"> unique ou le certificat de cessibilité ayant été remis en vue d'une cession ou d'un nantissement de créances et ne pouvant être restitué, le titulaire justifie :</w:t>
      </w:r>
    </w:p>
    <w:p w:rsidR="00763906" w:rsidRDefault="006F660C" w:rsidP="002C2E94">
      <w:pPr>
        <w:pStyle w:val="Paragraphedeliste"/>
        <w:numPr>
          <w:ilvl w:val="0"/>
          <w:numId w:val="1"/>
        </w:numPr>
        <w:tabs>
          <w:tab w:val="left" w:pos="1822"/>
          <w:tab w:val="left" w:pos="1824"/>
        </w:tabs>
        <w:spacing w:before="119"/>
        <w:ind w:right="760"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763906" w:rsidRDefault="006F660C" w:rsidP="002C2E94">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763906" w:rsidRDefault="006F660C" w:rsidP="002C2E94">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763906" w:rsidRDefault="00763906">
      <w:pPr>
        <w:pStyle w:val="Corpsdetexte"/>
      </w:pPr>
    </w:p>
    <w:p w:rsidR="00763906" w:rsidRDefault="00763906">
      <w:pPr>
        <w:pStyle w:val="Corpsdetexte"/>
        <w:spacing w:before="4"/>
        <w:rPr>
          <w:sz w:val="21"/>
        </w:rPr>
      </w:pPr>
    </w:p>
    <w:p w:rsidR="00763906" w:rsidRDefault="006F660C">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763906" w:rsidRDefault="00763906">
      <w:pPr>
        <w:pStyle w:val="Corpsdetexte"/>
        <w:spacing w:before="13"/>
        <w:rPr>
          <w:i/>
          <w:sz w:val="19"/>
        </w:rPr>
      </w:pPr>
    </w:p>
    <w:p w:rsidR="00763906" w:rsidRDefault="006F660C">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763906" w:rsidRDefault="0076390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63906">
        <w:trPr>
          <w:trHeight w:val="525"/>
        </w:trPr>
        <w:tc>
          <w:tcPr>
            <w:tcW w:w="4239" w:type="dxa"/>
          </w:tcPr>
          <w:p w:rsidR="00763906" w:rsidRDefault="006F660C">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763906" w:rsidRDefault="006F660C">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763906" w:rsidRDefault="006F660C">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763906" w:rsidRDefault="006F660C">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763906" w:rsidRDefault="00763906">
      <w:pPr>
        <w:pStyle w:val="Corpsdetexte"/>
        <w:rPr>
          <w:sz w:val="28"/>
        </w:rPr>
      </w:pPr>
    </w:p>
    <w:p w:rsidR="00763906" w:rsidRDefault="00763906">
      <w:pPr>
        <w:pStyle w:val="Corpsdetexte"/>
        <w:rPr>
          <w:sz w:val="28"/>
        </w:rPr>
      </w:pPr>
    </w:p>
    <w:p w:rsidR="00763906" w:rsidRDefault="00763906">
      <w:pPr>
        <w:pStyle w:val="Corpsdetexte"/>
        <w:rPr>
          <w:sz w:val="28"/>
        </w:rPr>
      </w:pPr>
    </w:p>
    <w:p w:rsidR="00763906" w:rsidRDefault="006F660C">
      <w:pPr>
        <w:pStyle w:val="Corpsdetexte"/>
        <w:spacing w:before="195"/>
        <w:ind w:left="332" w:right="709"/>
        <w:jc w:val="both"/>
      </w:pPr>
      <w:r>
        <w:t>Le représentant de l’acheteur, compétent pour signer le marché public, accepte le sous-traitant et agrée ses conditions de paiement.</w:t>
      </w:r>
    </w:p>
    <w:p w:rsidR="00763906" w:rsidRDefault="00763906">
      <w:pPr>
        <w:pStyle w:val="Corpsdetexte"/>
        <w:spacing w:before="13"/>
        <w:rPr>
          <w:sz w:val="19"/>
        </w:rPr>
      </w:pPr>
    </w:p>
    <w:p w:rsidR="00763906" w:rsidRDefault="006F660C">
      <w:pPr>
        <w:pStyle w:val="Corpsdetexte"/>
        <w:tabs>
          <w:tab w:val="left" w:pos="2599"/>
        </w:tabs>
        <w:ind w:left="1039"/>
      </w:pPr>
      <w:r>
        <w:rPr>
          <w:spacing w:val="-10"/>
        </w:rPr>
        <w:t>A</w:t>
      </w:r>
      <w:r>
        <w:tab/>
        <w:t>,</w:t>
      </w:r>
      <w:r>
        <w:rPr>
          <w:spacing w:val="-4"/>
        </w:rPr>
        <w:t xml:space="preserve"> </w:t>
      </w:r>
      <w:r>
        <w:rPr>
          <w:spacing w:val="-5"/>
        </w:rPr>
        <w:t>le</w:t>
      </w:r>
    </w:p>
    <w:p w:rsidR="00763906" w:rsidRDefault="00763906">
      <w:pPr>
        <w:pStyle w:val="Corpsdetexte"/>
        <w:spacing w:before="13"/>
        <w:rPr>
          <w:sz w:val="19"/>
        </w:rPr>
      </w:pPr>
    </w:p>
    <w:p w:rsidR="00763906" w:rsidRDefault="006F660C">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763906" w:rsidRDefault="00763906">
      <w:pPr>
        <w:sectPr w:rsidR="00763906">
          <w:type w:val="continuous"/>
          <w:pgSz w:w="11910" w:h="16850"/>
          <w:pgMar w:top="380" w:right="140" w:bottom="860" w:left="520" w:header="0" w:footer="1036" w:gutter="0"/>
          <w:cols w:space="720"/>
        </w:sectPr>
      </w:pPr>
    </w:p>
    <w:p w:rsidR="00763906" w:rsidRDefault="006F660C">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763906" w:rsidRDefault="006F660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63906" w:rsidRDefault="00763906">
                            <w:pPr>
                              <w:pStyle w:val="Corpsdetexte"/>
                              <w:rPr>
                                <w:sz w:val="28"/>
                              </w:rPr>
                            </w:pPr>
                          </w:p>
                          <w:p w:rsidR="00763906" w:rsidRDefault="00763906">
                            <w:pPr>
                              <w:pStyle w:val="Corpsdetexte"/>
                              <w:rPr>
                                <w:sz w:val="28"/>
                              </w:rPr>
                            </w:pPr>
                          </w:p>
                          <w:p w:rsidR="00763906" w:rsidRDefault="00763906">
                            <w:pPr>
                              <w:pStyle w:val="Corpsdetexte"/>
                              <w:rPr>
                                <w:sz w:val="28"/>
                              </w:rPr>
                            </w:pPr>
                          </w:p>
                          <w:p w:rsidR="00763906" w:rsidRDefault="00763906">
                            <w:pPr>
                              <w:pStyle w:val="Corpsdetexte"/>
                              <w:rPr>
                                <w:sz w:val="28"/>
                              </w:rPr>
                            </w:pPr>
                          </w:p>
                          <w:p w:rsidR="00763906" w:rsidRDefault="00763906">
                            <w:pPr>
                              <w:pStyle w:val="Corpsdetexte"/>
                              <w:rPr>
                                <w:sz w:val="28"/>
                              </w:rPr>
                            </w:pPr>
                          </w:p>
                          <w:p w:rsidR="00763906" w:rsidRDefault="00763906">
                            <w:pPr>
                              <w:pStyle w:val="Corpsdetexte"/>
                              <w:rPr>
                                <w:sz w:val="28"/>
                              </w:rPr>
                            </w:pPr>
                          </w:p>
                          <w:p w:rsidR="00763906" w:rsidRDefault="00763906">
                            <w:pPr>
                              <w:pStyle w:val="Corpsdetexte"/>
                              <w:spacing w:before="5"/>
                            </w:pPr>
                          </w:p>
                          <w:p w:rsidR="00763906" w:rsidRDefault="006F660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rsidR="00763906" w:rsidRDefault="006F660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63906" w:rsidRDefault="00763906">
                      <w:pPr>
                        <w:pStyle w:val="Corpsdetexte"/>
                        <w:rPr>
                          <w:sz w:val="28"/>
                        </w:rPr>
                      </w:pPr>
                    </w:p>
                    <w:p w:rsidR="00763906" w:rsidRDefault="00763906">
                      <w:pPr>
                        <w:pStyle w:val="Corpsdetexte"/>
                        <w:rPr>
                          <w:sz w:val="28"/>
                        </w:rPr>
                      </w:pPr>
                    </w:p>
                    <w:p w:rsidR="00763906" w:rsidRDefault="00763906">
                      <w:pPr>
                        <w:pStyle w:val="Corpsdetexte"/>
                        <w:rPr>
                          <w:sz w:val="28"/>
                        </w:rPr>
                      </w:pPr>
                    </w:p>
                    <w:p w:rsidR="00763906" w:rsidRDefault="00763906">
                      <w:pPr>
                        <w:pStyle w:val="Corpsdetexte"/>
                        <w:rPr>
                          <w:sz w:val="28"/>
                        </w:rPr>
                      </w:pPr>
                    </w:p>
                    <w:p w:rsidR="00763906" w:rsidRDefault="00763906">
                      <w:pPr>
                        <w:pStyle w:val="Corpsdetexte"/>
                        <w:rPr>
                          <w:sz w:val="28"/>
                        </w:rPr>
                      </w:pPr>
                    </w:p>
                    <w:p w:rsidR="00763906" w:rsidRDefault="00763906">
                      <w:pPr>
                        <w:pStyle w:val="Corpsdetexte"/>
                        <w:rPr>
                          <w:sz w:val="28"/>
                        </w:rPr>
                      </w:pPr>
                    </w:p>
                    <w:p w:rsidR="00763906" w:rsidRDefault="00763906">
                      <w:pPr>
                        <w:pStyle w:val="Corpsdetexte"/>
                        <w:spacing w:before="5"/>
                      </w:pPr>
                    </w:p>
                    <w:p w:rsidR="00763906" w:rsidRDefault="006F660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763906" w:rsidRDefault="006F660C">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763906" w:rsidRDefault="006F660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763906" w:rsidRDefault="006F660C">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763906" w:rsidRDefault="006F660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763906" w:rsidRDefault="00763906">
                              <w:pPr>
                                <w:rPr>
                                  <w:rFonts w:ascii="Arial"/>
                                  <w:sz w:val="20"/>
                                </w:rPr>
                              </w:pPr>
                            </w:p>
                            <w:p w:rsidR="00763906" w:rsidRDefault="006F660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763906" w:rsidRDefault="00763906">
                              <w:pPr>
                                <w:spacing w:before="1"/>
                                <w:rPr>
                                  <w:i/>
                                  <w:sz w:val="20"/>
                                </w:rPr>
                              </w:pPr>
                            </w:p>
                            <w:p w:rsidR="00763906" w:rsidRDefault="006F660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763906" w:rsidRDefault="006F660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yB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gc1L1QrvJWM3x8uIQZLLY1F+oz/2ZayncALsaI8aahl6AT/uZ0w7blg&#10;Yvlm7ORPGQUJ42F6eIad5nOYDip/11mEvovU3KeKvuO4i2VvKd+DrzmtzcXJRRjV33ZdrPp+M5YC&#10;5A7PPshFXmap595MQcbveu43WYlGrx0sh6N1uK17vaMVrynhghevlfrLaHWDPH7HUnV/ZX7zD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C9jzyB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763906" w:rsidRDefault="006F660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763906" w:rsidRDefault="006F660C">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763906" w:rsidRDefault="006F660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763906" w:rsidRDefault="00763906">
                        <w:pPr>
                          <w:rPr>
                            <w:rFonts w:ascii="Arial"/>
                            <w:sz w:val="20"/>
                          </w:rPr>
                        </w:pPr>
                      </w:p>
                      <w:p w:rsidR="00763906" w:rsidRDefault="006F660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763906" w:rsidRDefault="00763906">
                        <w:pPr>
                          <w:spacing w:before="1"/>
                          <w:rPr>
                            <w:i/>
                            <w:sz w:val="20"/>
                          </w:rPr>
                        </w:pPr>
                      </w:p>
                      <w:p w:rsidR="00763906" w:rsidRDefault="006F660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763906" w:rsidRDefault="006F660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763906" w:rsidRDefault="00763906">
      <w:pPr>
        <w:pStyle w:val="Corpsdetexte"/>
        <w:rPr>
          <w:i/>
          <w:sz w:val="24"/>
        </w:rPr>
      </w:pPr>
    </w:p>
    <w:p w:rsidR="00763906" w:rsidRDefault="00763906">
      <w:pPr>
        <w:pStyle w:val="Corpsdetexte"/>
        <w:rPr>
          <w:i/>
          <w:sz w:val="23"/>
        </w:rPr>
      </w:pPr>
    </w:p>
    <w:p w:rsidR="00763906" w:rsidRDefault="006F660C">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6390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2454" w:rsidRDefault="00EB2454">
      <w:r>
        <w:separator/>
      </w:r>
    </w:p>
  </w:endnote>
  <w:endnote w:type="continuationSeparator" w:id="0">
    <w:p w:rsidR="00EB2454" w:rsidRDefault="00EB2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3906" w:rsidRDefault="006F660C">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5112D3A8"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763906" w:rsidRDefault="006F660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6"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" filled="f" stroked="f">
              <v:textbox inset="0,0,0,0">
                <w:txbxContent>
                  <w:p w:rsidR="00763906" w:rsidRDefault="006F660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763906" w:rsidRDefault="006F660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7"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Di+NihqQEAAEUDAAAOAAAAAAAAAAAAAAAAAC4CAABkcnMvZTJvRG9jLnhtbFBLAQIt&#10;ABQABgAIAAAAIQASiWvP3wAAAA0BAAAPAAAAAAAAAAAAAAAAAAMEAABkcnMvZG93bnJldi54bWxQ&#10;SwUGAAAAAAQABADzAAAADwUAAAAA&#10;" filled="f" stroked="f">
              <v:textbox inset="0,0,0,0">
                <w:txbxContent>
                  <w:p w:rsidR="00763906" w:rsidRDefault="006F660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763906" w:rsidRDefault="006F660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id="Textbox 8" o:spid="_x0000_s1038" type="#_x0000_t202" style="position:absolute;margin-left:490.1pt;margin-top:779.4pt;width:13pt;height:15.85pt;z-index:-159662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" filled="f" stroked="f">
              <v:textbox inset="0,0,0,0">
                <w:txbxContent>
                  <w:p w:rsidR="00763906" w:rsidRDefault="006F660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763906" w:rsidRDefault="006F660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39"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CwZ3hMqAEAAEQDAAAOAAAAAAAAAAAAAAAAAC4CAABkcnMvZTJvRG9jLnhtbFBLAQIt&#10;ABQABgAIAAAAIQAYdU264AAAAA8BAAAPAAAAAAAAAAAAAAAAAAIEAABkcnMvZG93bnJldi54bWxQ&#10;SwUGAAAAAAQABADzAAAADwUAAAAA&#10;" filled="f" stroked="f">
              <v:textbox inset="0,0,0,0">
                <w:txbxContent>
                  <w:p w:rsidR="00763906" w:rsidRDefault="006F660C">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763906" w:rsidRDefault="006F660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0"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" filled="f" stroked="f">
              <v:textbox inset="0,0,0,0">
                <w:txbxContent>
                  <w:p w:rsidR="00763906" w:rsidRDefault="006F660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763906" w:rsidRDefault="006F660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1"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" filled="f" stroked="f">
              <v:textbox inset="0,0,0,0">
                <w:txbxContent>
                  <w:p w:rsidR="00763906" w:rsidRDefault="006F660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2454" w:rsidRDefault="00EB2454">
      <w:r>
        <w:separator/>
      </w:r>
    </w:p>
  </w:footnote>
  <w:footnote w:type="continuationSeparator" w:id="0">
    <w:p w:rsidR="00EB2454" w:rsidRDefault="00EB2454">
      <w:r>
        <w:continuationSeparator/>
      </w:r>
    </w:p>
  </w:footnote>
  <w:footnote w:id="1">
    <w:p w:rsidR="002C2E94" w:rsidRPr="002C2E94" w:rsidRDefault="002C2E94" w:rsidP="002C2E94">
      <w:pPr>
        <w:spacing w:before="82"/>
        <w:ind w:left="332"/>
        <w:rPr>
          <w:rFonts w:ascii="Arial" w:hAnsi="Arial"/>
          <w:sz w:val="16"/>
        </w:rPr>
      </w:pPr>
      <w:r>
        <w:rPr>
          <w:rStyle w:val="Appelnotedebasdep"/>
        </w:rPr>
        <w:footnoteRef/>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454"/>
    <w:rsid w:val="000C0FE2"/>
    <w:rsid w:val="002C2E94"/>
    <w:rsid w:val="003331D6"/>
    <w:rsid w:val="006F660C"/>
    <w:rsid w:val="00763906"/>
    <w:rsid w:val="007E4048"/>
    <w:rsid w:val="00EB24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5B2200"/>
  <w15:docId w15:val="{43D725F3-F1CF-4ED0-825D-60C1EE6ED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2C2E94"/>
    <w:pPr>
      <w:tabs>
        <w:tab w:val="center" w:pos="4536"/>
        <w:tab w:val="right" w:pos="9072"/>
      </w:tabs>
    </w:pPr>
  </w:style>
  <w:style w:type="character" w:customStyle="1" w:styleId="En-tteCar">
    <w:name w:val="En-tête Car"/>
    <w:basedOn w:val="Policepardfaut"/>
    <w:link w:val="En-tte"/>
    <w:uiPriority w:val="99"/>
    <w:rsid w:val="002C2E94"/>
    <w:rPr>
      <w:rFonts w:ascii="Marianne" w:eastAsia="Marianne" w:hAnsi="Marianne" w:cs="Marianne"/>
      <w:lang w:val="fr-FR"/>
    </w:rPr>
  </w:style>
  <w:style w:type="paragraph" w:styleId="Pieddepage">
    <w:name w:val="footer"/>
    <w:basedOn w:val="Normal"/>
    <w:link w:val="PieddepageCar"/>
    <w:uiPriority w:val="99"/>
    <w:unhideWhenUsed/>
    <w:rsid w:val="002C2E94"/>
    <w:pPr>
      <w:tabs>
        <w:tab w:val="center" w:pos="4536"/>
        <w:tab w:val="right" w:pos="9072"/>
      </w:tabs>
    </w:pPr>
  </w:style>
  <w:style w:type="character" w:customStyle="1" w:styleId="PieddepageCar">
    <w:name w:val="Pied de page Car"/>
    <w:basedOn w:val="Policepardfaut"/>
    <w:link w:val="Pieddepage"/>
    <w:uiPriority w:val="99"/>
    <w:rsid w:val="002C2E94"/>
    <w:rPr>
      <w:rFonts w:ascii="Marianne" w:eastAsia="Marianne" w:hAnsi="Marianne" w:cs="Marianne"/>
      <w:lang w:val="fr-FR"/>
    </w:rPr>
  </w:style>
  <w:style w:type="character" w:styleId="Lienhypertexte">
    <w:name w:val="Hyperlink"/>
    <w:rsid w:val="002C2E94"/>
    <w:rPr>
      <w:rFonts w:cs="Times New Roman"/>
      <w:color w:val="0000FF"/>
      <w:u w:val="single"/>
    </w:rPr>
  </w:style>
  <w:style w:type="paragraph" w:styleId="Notedebasdepage">
    <w:name w:val="footnote text"/>
    <w:basedOn w:val="Normal"/>
    <w:link w:val="NotedebasdepageCar"/>
    <w:uiPriority w:val="99"/>
    <w:semiHidden/>
    <w:unhideWhenUsed/>
    <w:rsid w:val="002C2E94"/>
    <w:rPr>
      <w:sz w:val="20"/>
      <w:szCs w:val="20"/>
    </w:rPr>
  </w:style>
  <w:style w:type="character" w:customStyle="1" w:styleId="NotedebasdepageCar">
    <w:name w:val="Note de bas de page Car"/>
    <w:basedOn w:val="Policepardfaut"/>
    <w:link w:val="Notedebasdepage"/>
    <w:uiPriority w:val="99"/>
    <w:semiHidden/>
    <w:rsid w:val="002C2E94"/>
    <w:rPr>
      <w:rFonts w:ascii="Marianne" w:eastAsia="Marianne" w:hAnsi="Marianne" w:cs="Marianne"/>
      <w:sz w:val="20"/>
      <w:szCs w:val="20"/>
      <w:lang w:val="fr-FR"/>
    </w:rPr>
  </w:style>
  <w:style w:type="character" w:styleId="Appelnotedebasdep">
    <w:name w:val="footnote reference"/>
    <w:basedOn w:val="Policepardfaut"/>
    <w:uiPriority w:val="99"/>
    <w:semiHidden/>
    <w:unhideWhenUsed/>
    <w:rsid w:val="002C2E94"/>
    <w:rPr>
      <w:vertAlign w:val="superscript"/>
    </w:rPr>
  </w:style>
  <w:style w:type="character" w:styleId="Mentionnonrsolue">
    <w:name w:val="Unresolved Mention"/>
    <w:basedOn w:val="Policepardfaut"/>
    <w:uiPriority w:val="99"/>
    <w:semiHidden/>
    <w:unhideWhenUsed/>
    <w:rsid w:val="00EB2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1.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mailto:hincourt-s@chu-caen.fr"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rizzottodossin-@chu-caen.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3988</Words>
  <Characters>21939</Characters>
  <Application>Microsoft Office Word</Application>
  <DocSecurity>0</DocSecurity>
  <Lines>182</Lines>
  <Paragraphs>51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HINCOURT SOPHIE</dc:creator>
  <cp:lastModifiedBy>Laetitia RIZZOTTODOSSIN</cp:lastModifiedBy>
  <cp:revision>2</cp:revision>
  <dcterms:created xsi:type="dcterms:W3CDTF">2025-05-15T09:02:00Z</dcterms:created>
  <dcterms:modified xsi:type="dcterms:W3CDTF">2025-05-23T06:45:00Z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