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2E0" w:rsidRPr="000132E4" w:rsidRDefault="003C72E0" w:rsidP="003C72E0">
      <w:pPr>
        <w:pStyle w:val="Titre1"/>
      </w:pPr>
      <w:bookmarkStart w:id="0" w:name="_Toc189151700"/>
      <w:r w:rsidRPr="000132E4">
        <w:t>ANNEXE</w:t>
      </w:r>
      <w:bookmarkEnd w:id="0"/>
      <w:r w:rsidRPr="000132E4">
        <w:t xml:space="preserve"> </w:t>
      </w:r>
      <w:r>
        <w:t xml:space="preserve">PLAN DE l’UNIVERSITE </w:t>
      </w:r>
    </w:p>
    <w:p w:rsidR="003C72E0" w:rsidRPr="000132E4" w:rsidRDefault="003C72E0" w:rsidP="003C72E0">
      <w:pPr>
        <w:pStyle w:val="Pardfaut"/>
        <w:spacing w:before="0" w:after="240" w:line="240" w:lineRule="auto"/>
        <w:rPr>
          <w:rFonts w:ascii="Arial" w:hAnsi="Arial" w:cs="Arial"/>
        </w:rPr>
      </w:pPr>
      <w:r w:rsidRPr="000132E4">
        <w:rPr>
          <w:rFonts w:ascii="Arial" w:hAnsi="Arial" w:cs="Arial"/>
        </w:rPr>
        <w:t>Le plan d’accès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72E0" w:rsidRPr="000132E4" w:rsidTr="008B1521">
        <w:tc>
          <w:tcPr>
            <w:tcW w:w="9628" w:type="dxa"/>
          </w:tcPr>
          <w:p w:rsidR="003C72E0" w:rsidRPr="000132E4" w:rsidRDefault="003C72E0" w:rsidP="008B1521">
            <w:pPr>
              <w:pStyle w:val="Default"/>
            </w:pPr>
            <w:r w:rsidRPr="000132E4">
              <w:rPr>
                <w:bCs/>
              </w:rPr>
              <w:t xml:space="preserve">Accès pour la remise des copies de sauvegarde </w:t>
            </w:r>
          </w:p>
          <w:p w:rsidR="003C72E0" w:rsidRPr="000132E4" w:rsidRDefault="003C72E0" w:rsidP="008B1521">
            <w:pPr>
              <w:pStyle w:val="Pardfaut"/>
              <w:spacing w:before="0" w:after="240" w:line="240" w:lineRule="auto"/>
              <w:rPr>
                <w:rFonts w:ascii="Arial" w:eastAsia="Arial" w:hAnsi="Arial" w:cs="Arial"/>
              </w:rPr>
            </w:pPr>
            <w:r w:rsidRPr="000132E4">
              <w:rPr>
                <w:rFonts w:ascii="Arial" w:hAnsi="Arial" w:cs="Arial"/>
              </w:rPr>
              <w:t>Service Achat Marchés au 200, avenue de la République Nanterre</w:t>
            </w:r>
          </w:p>
        </w:tc>
      </w:tr>
    </w:tbl>
    <w:p w:rsidR="003C72E0" w:rsidRPr="000132E4" w:rsidRDefault="003C72E0" w:rsidP="003C72E0">
      <w:pPr>
        <w:pStyle w:val="Corps"/>
        <w:jc w:val="center"/>
        <w:rPr>
          <w:rFonts w:ascii="Arial" w:hAnsi="Arial" w:cs="Arial"/>
        </w:rPr>
      </w:pPr>
    </w:p>
    <w:p w:rsidR="003C72E0" w:rsidRPr="000132E4" w:rsidRDefault="003C72E0" w:rsidP="003C72E0">
      <w:pPr>
        <w:pStyle w:val="Corps"/>
        <w:jc w:val="center"/>
        <w:rPr>
          <w:rFonts w:ascii="Arial" w:hAnsi="Arial" w:cs="Arial"/>
        </w:rPr>
      </w:pPr>
      <w:r w:rsidRPr="000132E4">
        <w:rPr>
          <w:rFonts w:ascii="Arial" w:hAnsi="Arial" w:cs="Arial"/>
          <w:noProof/>
        </w:rPr>
        <w:drawing>
          <wp:inline distT="0" distB="0" distL="0" distR="0" wp14:anchorId="7DF7EC00" wp14:editId="2B25C9B1">
            <wp:extent cx="6120130" cy="5463645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2E0" w:rsidRPr="000132E4" w:rsidRDefault="003C72E0" w:rsidP="003C72E0">
      <w:pPr>
        <w:pStyle w:val="Corps"/>
        <w:jc w:val="center"/>
        <w:rPr>
          <w:rFonts w:ascii="Arial" w:hAnsi="Arial" w:cs="Arial"/>
        </w:rPr>
      </w:pPr>
    </w:p>
    <w:p w:rsidR="003C72E0" w:rsidRPr="000132E4" w:rsidRDefault="003C72E0" w:rsidP="003C72E0">
      <w:pPr>
        <w:spacing w:line="240" w:lineRule="auto"/>
        <w:rPr>
          <w:rFonts w:cs="Arial"/>
          <w:szCs w:val="20"/>
        </w:rPr>
      </w:pPr>
    </w:p>
    <w:p w:rsidR="003C72E0" w:rsidRDefault="003C72E0">
      <w:pPr>
        <w:jc w:val="left"/>
      </w:pPr>
      <w:r>
        <w:br w:type="page"/>
      </w:r>
    </w:p>
    <w:p w:rsidR="00632681" w:rsidRDefault="003C72E0">
      <w:bookmarkStart w:id="1" w:name="_GoBack"/>
      <w:r>
        <w:rPr>
          <w:noProof/>
          <w:lang w:eastAsia="fr-FR"/>
        </w:rPr>
        <w:lastRenderedPageBreak/>
        <w:drawing>
          <wp:inline distT="0" distB="0" distL="0" distR="0" wp14:anchorId="185A05C7" wp14:editId="22BE3BA9">
            <wp:extent cx="5760720" cy="400939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632681" w:rsidSect="00980E9B">
      <w:headerReference w:type="default" r:id="rId7"/>
      <w:footerReference w:type="even" r:id="rId8"/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9C4" w:rsidRPr="00022CE6" w:rsidRDefault="003C72E0" w:rsidP="0092761A">
    <w:pPr>
      <w:pStyle w:val="Pieddepage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9C4" w:rsidRPr="000966B2" w:rsidRDefault="003C72E0" w:rsidP="0092761A">
    <w:pPr>
      <w:tabs>
        <w:tab w:val="center" w:pos="4536"/>
        <w:tab w:val="left" w:pos="8364"/>
        <w:tab w:val="right" w:pos="9072"/>
      </w:tabs>
      <w:spacing w:after="0" w:line="240" w:lineRule="auto"/>
      <w:jc w:val="center"/>
      <w:rPr>
        <w:rFonts w:eastAsia="Times New Roman" w:cs="Arial"/>
        <w:color w:val="808080"/>
        <w:szCs w:val="20"/>
        <w:lang w:eastAsia="fr-FR"/>
      </w:rPr>
    </w:pPr>
    <w:r w:rsidRPr="000966B2">
      <w:rPr>
        <w:rFonts w:eastAsia="Times New Roman" w:cs="Arial"/>
        <w:color w:val="808080"/>
        <w:szCs w:val="20"/>
        <w:lang w:eastAsia="fr-FR"/>
      </w:rPr>
      <w:t>RC 2025</w:t>
    </w:r>
    <w:r>
      <w:rPr>
        <w:rFonts w:eastAsia="Times New Roman" w:cs="Arial"/>
        <w:color w:val="808080"/>
        <w:szCs w:val="20"/>
        <w:lang w:eastAsia="fr-FR"/>
      </w:rPr>
      <w:t>-</w:t>
    </w:r>
    <w:r w:rsidRPr="000966B2">
      <w:rPr>
        <w:rFonts w:eastAsia="Times New Roman" w:cs="Arial"/>
        <w:color w:val="808080"/>
        <w:szCs w:val="20"/>
        <w:lang w:eastAsia="fr-FR"/>
      </w:rPr>
      <w:t>009</w:t>
    </w:r>
    <w:r>
      <w:rPr>
        <w:rFonts w:eastAsia="Times New Roman" w:cs="Arial"/>
        <w:color w:val="808080"/>
        <w:szCs w:val="20"/>
        <w:lang w:eastAsia="fr-FR"/>
      </w:rPr>
      <w:t xml:space="preserve"> –</w:t>
    </w:r>
    <w:r w:rsidRPr="000966B2">
      <w:rPr>
        <w:rFonts w:eastAsia="Times New Roman" w:cs="Arial"/>
        <w:color w:val="808080"/>
        <w:szCs w:val="20"/>
        <w:lang w:eastAsia="fr-FR"/>
      </w:rPr>
      <w:t xml:space="preserve"> Mission d’AMO Nettoyage et Accueil pour l’Université de Paris Nanterre</w:t>
    </w:r>
    <w:r w:rsidRPr="000966B2" w:rsidDel="004C301C">
      <w:rPr>
        <w:rFonts w:eastAsia="Times New Roman" w:cs="Arial"/>
        <w:color w:val="808080"/>
        <w:szCs w:val="20"/>
        <w:lang w:eastAsia="fr-FR"/>
      </w:rPr>
      <w:t xml:space="preserve"> </w:t>
    </w:r>
  </w:p>
  <w:p w:rsidR="004839C4" w:rsidRPr="000966B2" w:rsidRDefault="003C72E0" w:rsidP="0092761A">
    <w:pPr>
      <w:tabs>
        <w:tab w:val="center" w:pos="4536"/>
        <w:tab w:val="left" w:pos="8364"/>
        <w:tab w:val="right" w:pos="9072"/>
      </w:tabs>
      <w:spacing w:after="0" w:line="240" w:lineRule="auto"/>
      <w:jc w:val="center"/>
      <w:rPr>
        <w:rFonts w:eastAsia="Times New Roman" w:cs="Arial"/>
        <w:szCs w:val="20"/>
        <w:lang w:eastAsia="fr-FR"/>
      </w:rPr>
    </w:pPr>
    <w:r w:rsidRPr="000966B2">
      <w:rPr>
        <w:rFonts w:eastAsia="Times New Roman" w:cs="Arial"/>
        <w:color w:val="808080"/>
        <w:szCs w:val="20"/>
        <w:lang w:eastAsia="fr-FR"/>
      </w:rPr>
      <w:t>Page</w:t>
    </w:r>
    <w:r>
      <w:rPr>
        <w:rFonts w:eastAsia="Times New Roman" w:cs="Arial"/>
        <w:color w:val="808080"/>
        <w:szCs w:val="20"/>
        <w:lang w:eastAsia="fr-FR"/>
      </w:rPr>
      <w:t xml:space="preserve"> </w:t>
    </w:r>
    <w:r w:rsidRPr="000966B2">
      <w:rPr>
        <w:rFonts w:eastAsia="Times New Roman" w:cs="Arial"/>
        <w:color w:val="808080"/>
        <w:szCs w:val="20"/>
        <w:lang w:eastAsia="fr-FR"/>
      </w:rPr>
      <w:fldChar w:fldCharType="begin"/>
    </w:r>
    <w:r w:rsidRPr="000966B2">
      <w:rPr>
        <w:rFonts w:eastAsia="Times New Roman" w:cs="Arial"/>
        <w:color w:val="808080"/>
        <w:szCs w:val="20"/>
        <w:lang w:eastAsia="fr-FR"/>
      </w:rPr>
      <w:instrText>PAGE</w:instrText>
    </w:r>
    <w:r w:rsidRPr="000966B2">
      <w:rPr>
        <w:rFonts w:eastAsia="Times New Roman" w:cs="Arial"/>
        <w:color w:val="808080"/>
        <w:szCs w:val="20"/>
        <w:lang w:eastAsia="fr-FR"/>
      </w:rPr>
      <w:fldChar w:fldCharType="separate"/>
    </w:r>
    <w:r>
      <w:rPr>
        <w:rFonts w:eastAsia="Times New Roman" w:cs="Arial"/>
        <w:noProof/>
        <w:color w:val="808080"/>
        <w:szCs w:val="20"/>
        <w:lang w:eastAsia="fr-FR"/>
      </w:rPr>
      <w:t>2</w:t>
    </w:r>
    <w:r w:rsidRPr="000966B2">
      <w:rPr>
        <w:rFonts w:eastAsia="Times New Roman" w:cs="Arial"/>
        <w:color w:val="808080"/>
        <w:szCs w:val="20"/>
        <w:lang w:eastAsia="fr-FR"/>
      </w:rPr>
      <w:fldChar w:fldCharType="end"/>
    </w:r>
    <w:r w:rsidRPr="000966B2">
      <w:rPr>
        <w:rFonts w:eastAsia="Times New Roman" w:cs="Arial"/>
        <w:color w:val="808080"/>
        <w:szCs w:val="20"/>
        <w:lang w:eastAsia="fr-FR"/>
      </w:rPr>
      <w:t xml:space="preserve"> sur</w:t>
    </w:r>
    <w:r w:rsidRPr="000966B2">
      <w:rPr>
        <w:rFonts w:eastAsia="Times New Roman" w:cs="Arial"/>
        <w:noProof/>
        <w:color w:val="808080"/>
        <w:szCs w:val="20"/>
        <w:lang w:eastAsia="fr-FR"/>
      </w:rPr>
      <w:fldChar w:fldCharType="begin"/>
    </w:r>
    <w:r w:rsidRPr="000966B2">
      <w:rPr>
        <w:rFonts w:eastAsia="Times New Roman" w:cs="Arial"/>
        <w:noProof/>
        <w:color w:val="808080"/>
        <w:szCs w:val="20"/>
        <w:lang w:eastAsia="fr-FR"/>
      </w:rPr>
      <w:instrText>NUMPAGES</w:instrText>
    </w:r>
    <w:r w:rsidRPr="000966B2">
      <w:rPr>
        <w:rFonts w:eastAsia="Times New Roman" w:cs="Arial"/>
        <w:noProof/>
        <w:color w:val="808080"/>
        <w:szCs w:val="20"/>
        <w:lang w:eastAsia="fr-FR"/>
      </w:rPr>
      <w:fldChar w:fldCharType="separate"/>
    </w:r>
    <w:r>
      <w:rPr>
        <w:rFonts w:eastAsia="Times New Roman" w:cs="Arial"/>
        <w:noProof/>
        <w:color w:val="808080"/>
        <w:szCs w:val="20"/>
        <w:lang w:eastAsia="fr-FR"/>
      </w:rPr>
      <w:t>2</w:t>
    </w:r>
    <w:r w:rsidRPr="000966B2">
      <w:rPr>
        <w:rFonts w:eastAsia="Times New Roman" w:cs="Arial"/>
        <w:noProof/>
        <w:color w:val="808080"/>
        <w:szCs w:val="20"/>
        <w:lang w:eastAsia="fr-FR"/>
      </w:rPr>
      <w:fldChar w:fldCharType="end"/>
    </w:r>
  </w:p>
  <w:p w:rsidR="004839C4" w:rsidRPr="000966B2" w:rsidRDefault="003C72E0">
    <w:pPr>
      <w:pStyle w:val="Pieddepage"/>
      <w:rPr>
        <w:rFonts w:cs="Arial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9C4" w:rsidRPr="00022CE6" w:rsidRDefault="003C72E0" w:rsidP="0092761A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E4563"/>
    <w:multiLevelType w:val="multilevel"/>
    <w:tmpl w:val="D3EC94AA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12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E0"/>
    <w:rsid w:val="003C72E0"/>
    <w:rsid w:val="0063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72E1C"/>
  <w15:chartTrackingRefBased/>
  <w15:docId w15:val="{7CD16BD7-5770-4699-90A5-7E364E51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2E0"/>
    <w:pPr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C72E0"/>
    <w:pPr>
      <w:keepNext/>
      <w:keepLines/>
      <w:numPr>
        <w:numId w:val="1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aps/>
      <w:color w:val="E30613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C72E0"/>
    <w:pPr>
      <w:keepNext/>
      <w:keepLines/>
      <w:numPr>
        <w:ilvl w:val="1"/>
        <w:numId w:val="1"/>
      </w:numPr>
      <w:spacing w:before="120" w:after="120"/>
      <w:ind w:left="1145" w:hanging="578"/>
      <w:outlineLvl w:val="1"/>
    </w:pPr>
    <w:rPr>
      <w:rFonts w:eastAsiaTheme="majorEastAsia" w:cstheme="majorBidi"/>
      <w:b/>
      <w:color w:val="A5002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C72E0"/>
    <w:pPr>
      <w:keepNext/>
      <w:keepLines/>
      <w:numPr>
        <w:ilvl w:val="2"/>
        <w:numId w:val="1"/>
      </w:numPr>
      <w:spacing w:before="40" w:after="0"/>
      <w:ind w:left="1854"/>
      <w:outlineLvl w:val="2"/>
    </w:pPr>
    <w:rPr>
      <w:rFonts w:eastAsiaTheme="majorEastAsia" w:cstheme="majorBidi"/>
      <w:color w:val="262626" w:themeColor="text1" w:themeTint="D9"/>
      <w:spacing w:val="14"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C72E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aliases w:val="Bloc,Texte inter,TEXTE INTER"/>
    <w:basedOn w:val="Normal"/>
    <w:next w:val="Normal"/>
    <w:link w:val="Titre5Car"/>
    <w:uiPriority w:val="9"/>
    <w:unhideWhenUsed/>
    <w:qFormat/>
    <w:rsid w:val="003C72E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C72E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C72E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C72E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3C72E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C72E0"/>
    <w:rPr>
      <w:rFonts w:ascii="Arial" w:eastAsiaTheme="majorEastAsia" w:hAnsi="Arial" w:cstheme="majorBidi"/>
      <w:b/>
      <w:caps/>
      <w:color w:val="E30613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C72E0"/>
    <w:rPr>
      <w:rFonts w:ascii="Arial" w:eastAsiaTheme="majorEastAsia" w:hAnsi="Arial" w:cstheme="majorBidi"/>
      <w:b/>
      <w:color w:val="A50021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C72E0"/>
    <w:rPr>
      <w:rFonts w:ascii="Arial" w:eastAsiaTheme="majorEastAsia" w:hAnsi="Arial" w:cstheme="majorBidi"/>
      <w:color w:val="262626" w:themeColor="text1" w:themeTint="D9"/>
      <w:spacing w:val="1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C72E0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rsid w:val="003C72E0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rsid w:val="003C72E0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rsid w:val="003C72E0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rsid w:val="003C72E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3C72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3C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72E0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C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72E0"/>
    <w:rPr>
      <w:rFonts w:ascii="Arial" w:hAnsi="Arial"/>
      <w:sz w:val="20"/>
    </w:rPr>
  </w:style>
  <w:style w:type="paragraph" w:customStyle="1" w:styleId="Default">
    <w:name w:val="Default"/>
    <w:rsid w:val="003C72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3C7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3C72E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Pardfaut">
    <w:name w:val="Par défaut"/>
    <w:rsid w:val="003C72E0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Fontaine</dc:creator>
  <cp:keywords/>
  <dc:description/>
  <cp:lastModifiedBy>Thomas Fontaine</cp:lastModifiedBy>
  <cp:revision>1</cp:revision>
  <dcterms:created xsi:type="dcterms:W3CDTF">2025-05-06T15:45:00Z</dcterms:created>
  <dcterms:modified xsi:type="dcterms:W3CDTF">2025-05-06T15:49:00Z</dcterms:modified>
</cp:coreProperties>
</file>