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D73DFBD" w:rsidR="0018380D" w:rsidRPr="00250795" w:rsidRDefault="001968FF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236944" w:rsidRDefault="00236944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236944" w:rsidRDefault="00236944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50795" w:rsidRDefault="0018380D" w:rsidP="0018380D">
      <w:pPr>
        <w:rPr>
          <w:rFonts w:cs="Arial"/>
          <w:szCs w:val="24"/>
        </w:rPr>
      </w:pPr>
    </w:p>
    <w:p w14:paraId="4D07FC9A" w14:textId="60A5DB5B" w:rsidR="0018380D" w:rsidRPr="00250795" w:rsidRDefault="0018380D" w:rsidP="0018380D">
      <w:pPr>
        <w:rPr>
          <w:rFonts w:cs="Arial"/>
          <w:szCs w:val="24"/>
        </w:rPr>
      </w:pPr>
    </w:p>
    <w:p w14:paraId="46728313" w14:textId="55DD10B1" w:rsidR="0018380D" w:rsidRPr="00250795" w:rsidRDefault="002B0A0B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75DE9DEB">
                <wp:simplePos x="0" y="0"/>
                <wp:positionH relativeFrom="margin">
                  <wp:posOffset>147955</wp:posOffset>
                </wp:positionH>
                <wp:positionV relativeFrom="paragraph">
                  <wp:posOffset>180975</wp:posOffset>
                </wp:positionV>
                <wp:extent cx="5772150" cy="1781175"/>
                <wp:effectExtent l="19050" t="19050" r="19050" b="19050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276E50F7" w:rsidR="00236944" w:rsidRPr="0080151A" w:rsidRDefault="00201A7E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="00236944"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CADRE DE RÉPONSES TECHNIQUES </w:t>
                            </w:r>
                            <w:r w:rsidR="0023694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CRT)</w:t>
                            </w:r>
                            <w:r w:rsidR="0023694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11.65pt;margin-top:14.25pt;width:454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EJqrnffAAAACQEAAA8AAABkcnMvZG93bnJldi54bWxMj0FLw0AQhe+C/2EZwZvd&#10;NaGlTbMpoggBQdroocdpMmaD2d2Y3bTx3zue9DTMvMeb7+W72fbiTGPovNNwv1AgyNW+6Vyr4f3t&#10;+W4NIkR0DfbekYZvCrArrq9yzBp/cQc6V7EVHOJChhpMjEMmZagNWQwLP5Bj7cOPFiOvYyubES8c&#10;bnuZKLWSFjvHHwwO9Gio/qwmq2F/wLLcv9JQklk+vUzqqzLHlda3N/PDFkSkOf6Z4Ref0aFgppOf&#10;XBNEryFJU3byXC9BsL5JEz6cNKRqo0AWufzfoPgBAAD//wMAUEsBAi0AFAAGAAgAAAAhALaDOJL+&#10;AAAA4QEAABMAAAAAAAAAAAAAAAAAAAAAAFtDb250ZW50X1R5cGVzXS54bWxQSwECLQAUAAYACAAA&#10;ACEAOP0h/9YAAACUAQAACwAAAAAAAAAAAAAAAAAvAQAAX3JlbHMvLnJlbHNQSwECLQAUAAYACAAA&#10;ACEAPhLJMhYCAAAQBAAADgAAAAAAAAAAAAAAAAAuAgAAZHJzL2Uyb0RvYy54bWxQSwECLQAUAAYA&#10;CAAAACEAQmqud98AAAAJAQAADwAAAAAAAAAAAAAAAABwBAAAZHJzL2Rvd25yZXYueG1sUEsFBgAA&#10;AAAEAAQA8wAAAHw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276E50F7" w:rsidR="00236944" w:rsidRPr="0080151A" w:rsidRDefault="00201A7E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="00236944"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CADRE DE RÉPONSES TECHNIQUES </w:t>
                      </w:r>
                      <w:r w:rsidR="0023694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CRT)</w:t>
                      </w:r>
                      <w:r w:rsidR="0023694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1B55A8" w14:textId="718D7F86" w:rsidR="0018380D" w:rsidRPr="00250795" w:rsidRDefault="0018380D" w:rsidP="0018380D">
      <w:pPr>
        <w:rPr>
          <w:rFonts w:cs="Arial"/>
          <w:szCs w:val="24"/>
        </w:rPr>
      </w:pPr>
    </w:p>
    <w:p w14:paraId="5DB1DB22" w14:textId="64D12E20" w:rsidR="0018380D" w:rsidRPr="00250795" w:rsidRDefault="0018380D" w:rsidP="0018380D">
      <w:pPr>
        <w:rPr>
          <w:rFonts w:cs="Arial"/>
          <w:szCs w:val="24"/>
        </w:rPr>
      </w:pPr>
    </w:p>
    <w:p w14:paraId="0B307DAC" w14:textId="4DD57392" w:rsidR="0018380D" w:rsidRPr="00250795" w:rsidRDefault="0018380D" w:rsidP="0018380D">
      <w:pPr>
        <w:rPr>
          <w:rFonts w:cs="Arial"/>
          <w:szCs w:val="24"/>
        </w:rPr>
      </w:pPr>
    </w:p>
    <w:p w14:paraId="5E51EC8D" w14:textId="38E56589" w:rsidR="0018380D" w:rsidRPr="00250795" w:rsidRDefault="0018380D" w:rsidP="0018380D">
      <w:pPr>
        <w:rPr>
          <w:rFonts w:cs="Arial"/>
          <w:szCs w:val="24"/>
        </w:rPr>
      </w:pPr>
    </w:p>
    <w:p w14:paraId="07ECB87D" w14:textId="6D2B4C89" w:rsidR="0018380D" w:rsidRPr="00250795" w:rsidRDefault="0018380D" w:rsidP="0018380D">
      <w:pPr>
        <w:rPr>
          <w:rFonts w:cs="Arial"/>
          <w:szCs w:val="24"/>
        </w:rPr>
      </w:pPr>
    </w:p>
    <w:p w14:paraId="1F6E5008" w14:textId="762DD760" w:rsidR="0018380D" w:rsidRPr="00250795" w:rsidRDefault="002D2D68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50C1AAF" wp14:editId="2AB0CAE9">
                <wp:simplePos x="0" y="0"/>
                <wp:positionH relativeFrom="margin">
                  <wp:posOffset>152400</wp:posOffset>
                </wp:positionH>
                <wp:positionV relativeFrom="paragraph">
                  <wp:posOffset>217805</wp:posOffset>
                </wp:positionV>
                <wp:extent cx="6057900" cy="185737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857375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5048D468" w14:textId="77777777" w:rsidR="00037170" w:rsidRDefault="00037170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9406402" w14:textId="3271BC12" w:rsidR="00132A74" w:rsidRPr="004533F1" w:rsidRDefault="00132A74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C4EE9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MARCHE PUBLIC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 SERVICES</w:t>
                            </w:r>
                          </w:p>
                          <w:p w14:paraId="6926101E" w14:textId="75336D7D" w:rsidR="002B0A0B" w:rsidRDefault="007221EB" w:rsidP="0000015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2023-0</w:t>
                            </w:r>
                            <w:r w:rsidR="00236944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132A74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="002B0A0B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2DDD32C1" w14:textId="16F7D3DD" w:rsidR="00132A74" w:rsidRPr="00A1534E" w:rsidRDefault="00132A74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ACCUEIL DES USAGERS ET PRESTATIONS LOGISTIQUES SUR </w:t>
                            </w:r>
                            <w:r w:rsidR="00F20954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LES DIFFERENTS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SITES DE L’UNIVERSITE </w:t>
                            </w:r>
                            <w:r w:rsidR="00F20954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PARIS N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ANTERRE  </w:t>
                            </w:r>
                          </w:p>
                          <w:p w14:paraId="067F6696" w14:textId="77777777" w:rsidR="00236944" w:rsidRPr="00A1534E" w:rsidRDefault="00236944" w:rsidP="0000015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C1AAF" id="Shape 181" o:spid="_x0000_s1028" style="position:absolute;left:0;text-align:left;margin-left:12pt;margin-top:17.15pt;width:477pt;height:146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BjaRQIAAGsEAAAOAAAAZHJzL2Uyb0RvYy54bWysVMGO0zAQvSPxD5bv3TjdZttGm67CroqQ&#10;EKwoiLPjOI2FYwfbbbJC/Dszbrpb4IboIfXYkzfvvRnn9m7sNDlK55U1BU2vGCXSCFsrsy/ol8/b&#10;2YoSH7ipubZGFvRJenq3ef3qduhzObet1bV0BECMz4e+oG0IfZ4kXrSy4/7K9tLAYWNdxwOEbp/U&#10;jg+A3ulkzthNMlhX984K6T3sPpwO6SbiN40U4WPTeBmILihwC/Hp4rPCZ7K55fne8b5VYqLB/4FF&#10;x5WBos9QDzxwcnDqL6hOCWe9bcKVsF1im0YJGTWAmpT9oWbX8l5GLWCO759t8v8PVnw4Pjqi6oKu&#10;KTG8gxbFqiRdpWjO0Psccnb9o5siD0tUOjauw3/QQMZo6NOzoXIMRMDmDcuWawa+CzhLV9nyepkh&#10;avLyeu98eCttR3BRUAcdi0by43sfTqnnFKymDRkA9zpjMcvYrdIa0njeqQCTpFVX0AXD31RIGzyV&#10;cRYAMlI+QOqurQdS6YP7xEE9IgJPD6RTBoOFa+Q8rbnew3iL4ChxNnxVoY0uoWAERIb32pEjhzGr&#10;NBffThp03/LTZqQ0MZqyow32TCVGv7EEEye+aGccph/32XJeLrP17KbM0tkiZatZWbL57GFbspIt&#10;tvfrxZufU5nz+wn28NQ1XIWxGmPD55iHO5Wtn2AIBrgFBfXfD9xJSvQ7A2OWsRVaES4DdxlUlwE3&#10;orVwudAntMXY8hBso2IfXyqBVAxgoqPo6fbhlbmMY9bLN2LzCwAA//8DAFBLAwQUAAYACAAAACEA&#10;NqAZud4AAAAJAQAADwAAAGRycy9kb3ducmV2LnhtbEyPwU7DMBBE70j8g7VIXBB1SKI2DXEqBOLA&#10;qaLwAZvYxIF4HcVOm/49y4ked2Y0+6baLW4QRzOF3pOCh1UCwlDrdU+dgs+P1/sCRIhIGgdPRsHZ&#10;BNjV11cVltqf6N0cD7ETXEKhRAU2xrGUMrTWOAwrPxpi78tPDiOfUyf1hCcud4NMk2QtHfbEHyyO&#10;5tma9ucwOwXbuEH70mRv+5n23+MS7/LzOCt1e7M8PYKIZon/YfjDZ3SomanxM+kgBgVpzlOigizP&#10;QLC/3RQsNCyk6wJkXcnLBfUvAAAA//8DAFBLAQItABQABgAIAAAAIQC2gziS/gAAAOEBAAATAAAA&#10;AAAAAAAAAAAAAAAAAABbQ29udGVudF9UeXBlc10ueG1sUEsBAi0AFAAGAAgAAAAhADj9If/WAAAA&#10;lAEAAAsAAAAAAAAAAAAAAAAALwEAAF9yZWxzLy5yZWxzUEsBAi0AFAAGAAgAAAAhAEqcGNpFAgAA&#10;awQAAA4AAAAAAAAAAAAAAAAALgIAAGRycy9lMm9Eb2MueG1sUEsBAi0AFAAGAAgAAAAhADagGbne&#10;AAAACQEAAA8AAAAAAAAAAAAAAAAAnwQAAGRycy9kb3ducmV2LnhtbFBLBQYAAAAABAAEAPMAAACq&#10;BQAAAAA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048D468" w14:textId="77777777" w:rsidR="00037170" w:rsidRDefault="00037170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9406402" w14:textId="3271BC12" w:rsidR="00132A74" w:rsidRPr="004533F1" w:rsidRDefault="00132A74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C4EE9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MARCHE PUBLIC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 SERVICES</w:t>
                      </w:r>
                    </w:p>
                    <w:p w14:paraId="6926101E" w14:textId="75336D7D" w:rsidR="002B0A0B" w:rsidRDefault="007221EB" w:rsidP="0000015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2023-0</w:t>
                      </w:r>
                      <w:r w:rsidR="00236944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132A74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="002B0A0B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2DDD32C1" w14:textId="16F7D3DD" w:rsidR="00132A74" w:rsidRPr="00A1534E" w:rsidRDefault="00132A74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ACCUEIL DES USAGERS ET PRESTATIONS LOGISTIQUES SUR </w:t>
                      </w:r>
                      <w:r w:rsidR="00F20954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LES DIFFERENTS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SITES DE L’UNIVERSITE </w:t>
                      </w:r>
                      <w:r w:rsidR="00F20954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PARIS N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ANTERRE  </w:t>
                      </w:r>
                    </w:p>
                    <w:p w14:paraId="067F6696" w14:textId="77777777" w:rsidR="00236944" w:rsidRPr="00A1534E" w:rsidRDefault="00236944" w:rsidP="0000015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600F45B" w14:textId="3B721DD2" w:rsidR="0018380D" w:rsidRPr="00250795" w:rsidRDefault="0018380D" w:rsidP="0018380D">
      <w:pPr>
        <w:rPr>
          <w:rFonts w:cs="Arial"/>
          <w:szCs w:val="24"/>
        </w:rPr>
      </w:pPr>
    </w:p>
    <w:p w14:paraId="4DAB42C4" w14:textId="13A59436" w:rsidR="0018380D" w:rsidRPr="00250795" w:rsidRDefault="0018380D" w:rsidP="0018380D">
      <w:pPr>
        <w:rPr>
          <w:rFonts w:cs="Arial"/>
          <w:szCs w:val="24"/>
        </w:rPr>
      </w:pPr>
    </w:p>
    <w:p w14:paraId="3E2D2EC6" w14:textId="7E2C259A" w:rsidR="0018380D" w:rsidRPr="00250795" w:rsidRDefault="0018380D" w:rsidP="0018380D">
      <w:pPr>
        <w:rPr>
          <w:rFonts w:cs="Arial"/>
          <w:szCs w:val="24"/>
        </w:rPr>
      </w:pPr>
    </w:p>
    <w:p w14:paraId="6668260A" w14:textId="77777777" w:rsidR="0018380D" w:rsidRPr="00250795" w:rsidRDefault="0018380D" w:rsidP="0018380D">
      <w:pPr>
        <w:rPr>
          <w:rFonts w:cs="Arial"/>
          <w:szCs w:val="24"/>
        </w:rPr>
      </w:pPr>
    </w:p>
    <w:p w14:paraId="44882BBE" w14:textId="77777777" w:rsidR="0018380D" w:rsidRPr="00250795" w:rsidRDefault="0018380D" w:rsidP="0018380D">
      <w:pPr>
        <w:rPr>
          <w:rFonts w:cs="Arial"/>
          <w:szCs w:val="24"/>
        </w:rPr>
      </w:pPr>
    </w:p>
    <w:p w14:paraId="3702F742" w14:textId="77777777" w:rsidR="0018380D" w:rsidRPr="00250795" w:rsidRDefault="0018380D" w:rsidP="0018380D">
      <w:pPr>
        <w:rPr>
          <w:rFonts w:cs="Arial"/>
          <w:szCs w:val="24"/>
        </w:rPr>
      </w:pPr>
    </w:p>
    <w:p w14:paraId="07D473A6" w14:textId="77777777" w:rsidR="0018380D" w:rsidRPr="007221EB" w:rsidRDefault="0018380D" w:rsidP="0018380D">
      <w:pPr>
        <w:rPr>
          <w:rFonts w:cs="Arial"/>
          <w:szCs w:val="24"/>
        </w:rPr>
      </w:pPr>
    </w:p>
    <w:p w14:paraId="4C10C207" w14:textId="77777777" w:rsidR="007E6F3B" w:rsidRPr="007E6F3B" w:rsidRDefault="007221EB" w:rsidP="007E6F3B">
      <w:pPr>
        <w:jc w:val="center"/>
        <w:rPr>
          <w:rFonts w:eastAsia="PMingLiU" w:cs="Arial"/>
          <w:color w:val="FFFFFF" w:themeColor="background1"/>
          <w:sz w:val="44"/>
          <w:szCs w:val="44"/>
          <w:lang w:eastAsia="zh-TW" w:bidi="he-IL"/>
        </w:rPr>
      </w:pPr>
      <w:r w:rsidRPr="007221EB">
        <w:rPr>
          <w:rFonts w:cs="Arial"/>
          <w:szCs w:val="24"/>
        </w:rPr>
        <w:tab/>
      </w:r>
      <w:r w:rsidR="007E6F3B" w:rsidRPr="007E6F3B">
        <w:rPr>
          <w:rFonts w:eastAsia="PMingLiU" w:cs="Arial"/>
          <w:color w:val="FFFFFF" w:themeColor="background1"/>
          <w:sz w:val="44"/>
          <w:szCs w:val="44"/>
          <w:lang w:eastAsia="zh-TW" w:bidi="he-IL"/>
        </w:rPr>
        <w:t>Lot 2 — Prestation d’accueil des usagers et de logistique pour la MSH Monde -</w:t>
      </w:r>
    </w:p>
    <w:p w14:paraId="786841B0" w14:textId="39F06ED8" w:rsidR="0018380D" w:rsidRPr="00250795" w:rsidRDefault="007E6F3B" w:rsidP="007E6F3B">
      <w:pPr>
        <w:jc w:val="center"/>
        <w:rPr>
          <w:rFonts w:cs="Arial"/>
          <w:szCs w:val="24"/>
        </w:rPr>
      </w:pPr>
      <w:r w:rsidRPr="007E6F3B">
        <w:rPr>
          <w:rFonts w:eastAsia="PMingLiU" w:cs="Arial"/>
          <w:color w:val="FFFFFF" w:themeColor="background1"/>
          <w:sz w:val="44"/>
          <w:szCs w:val="44"/>
          <w:lang w:eastAsia="zh-TW" w:bidi="he-IL"/>
        </w:rPr>
        <w:t>Campus de Nanterre</w:t>
      </w:r>
    </w:p>
    <w:p w14:paraId="52ACFBDD" w14:textId="377D8C0D" w:rsidR="0018380D" w:rsidRPr="00250795" w:rsidRDefault="0064157A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E4956" wp14:editId="48F3483A">
                <wp:simplePos x="0" y="0"/>
                <wp:positionH relativeFrom="column">
                  <wp:posOffset>-238125</wp:posOffset>
                </wp:positionH>
                <wp:positionV relativeFrom="paragraph">
                  <wp:posOffset>231775</wp:posOffset>
                </wp:positionV>
                <wp:extent cx="2783840" cy="13144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4C60E" w14:textId="77777777" w:rsidR="002437A2" w:rsidRPr="00736482" w:rsidRDefault="002437A2" w:rsidP="002437A2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left"/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Marché public de services à procédure formalisée passé</w:t>
                            </w:r>
                            <w:r w:rsidRPr="00DD2EA3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selon </w:t>
                            </w:r>
                            <w:r w:rsidRPr="00DD2EA3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la technique d’accord-cadre en application de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s</w:t>
                            </w:r>
                            <w:r w:rsidRPr="00DD2EA3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 artic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les </w:t>
                            </w:r>
                            <w:r w:rsidRPr="00736482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L.2124-1, R.2124-1, L.2124-2, R.2124-2 1° et des articles L.2125-1 1°, R.2162-2 2°, R.2162-13 et R.2162-14 du Code de la Commande Publique.</w:t>
                            </w:r>
                          </w:p>
                          <w:p w14:paraId="54266CB8" w14:textId="64F5C71E" w:rsidR="00236944" w:rsidRDefault="00236944" w:rsidP="000001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E4956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left:0;text-align:left;margin-left:-18.75pt;margin-top:18.25pt;width:219.2pt;height:10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I0NAIAAGAEAAAOAAAAZHJzL2Uyb0RvYy54bWysVE1v2zAMvQ/YfxB0X5yvtqkRp8haZBgQ&#10;tAXSocBuiiwnBmxRk5TY2a/fk5ykWbfTsItMkRRFvvfk6V1bV2yvrCtJZ3zQ63OmtKS81JuMf3tZ&#10;fJpw5rzQuahIq4wflON3s48fpo1J1ZC2VOXKMhTRLm1MxrfemzRJnNyqWrgeGaURLMjWwmNrN0lu&#10;RYPqdZUM+/3rpCGbG0tSOQfvQxfks1i/KJT0T0XhlGdVxtGbj6uN6zqsyWwq0o0VZlvKYxviH7qo&#10;Ralx6bnUg/CC7Wz5R6m6lJYcFb4nqU6oKEqp4gyYZtB/N81qK4yKswAcZ84wuf9XVj7uny0rc3A3&#10;4EyLGhx9B1MsV8yr1isGP0BqjEuRuzLI9u1nanHg5Hdwhtnbwtbhi6kY4oD7cIYYpZiEc3gzGU3G&#10;CEnEBqPBeHwVSUjejhvr/BdFNQtGxi04jNCK/dJ5tILUU0q4TdOirKrIY6VZk/HrEUr+FsGJSuNg&#10;GKJrNli+Xbdx8tFpkDXlB8xnqZOJM3JRooelcP5ZWOgCfUPr/glLURHuoqPF2Zbsz7/5Qz7oQpSz&#10;BjrLuPuxE1ZxVn3VIPIWEARhxs346maIjb2MrC8jelffE6QMrtBdNEO+r05mYal+xZOYh1sRElri&#10;7oz7k3nvO/XjSUk1n8ckSNEIv9QrI0PpgF1A+KV9FdYcaQhieKSTIkX6jo0ut0N9vvNUlJGqgHOH&#10;6hF+yDgyeHxy4Z1c7mPW249h9gsAAP//AwBQSwMEFAAGAAgAAAAhAG+pVXzjAAAACgEAAA8AAABk&#10;cnMvZG93bnJldi54bWxMj8FOwzAMhu9IvENkJG5bQruOUZpOU6UJCcFhYxdubpO1FYlTmmwrPD3h&#10;BCfL8qff31+sJ2vYWY++dyThbi6AaWqc6qmVcHjbzlbAfEBSaBxpCV/aw7q8viowV+5CO33eh5bF&#10;EPI5SuhCGHLOfdNpi37uBk3xdnSjxRDXseVqxEsMt4YnQiy5xZ7ihw4HXXW6+difrITnavuKuzqx&#10;q29TPb0cN8Pn4T2T8vZm2jwCC3oKfzD86kd1KKNT7U6kPDMSZul9FlEJ6TLOCCyEeABWS0gWaQa8&#10;LPj/CuUPAAAA//8DAFBLAQItABQABgAIAAAAIQC2gziS/gAAAOEBAAATAAAAAAAAAAAAAAAAAAAA&#10;AABbQ29udGVudF9UeXBlc10ueG1sUEsBAi0AFAAGAAgAAAAhADj9If/WAAAAlAEAAAsAAAAAAAAA&#10;AAAAAAAALwEAAF9yZWxzLy5yZWxzUEsBAi0AFAAGAAgAAAAhAIL5kjQ0AgAAYAQAAA4AAAAAAAAA&#10;AAAAAAAALgIAAGRycy9lMm9Eb2MueG1sUEsBAi0AFAAGAAgAAAAhAG+pVXzjAAAACgEAAA8AAAAA&#10;AAAAAAAAAAAAjgQAAGRycy9kb3ducmV2LnhtbFBLBQYAAAAABAAEAPMAAACeBQAAAAA=&#10;" filled="f" stroked="f" strokeweight=".5pt">
                <v:textbox>
                  <w:txbxContent>
                    <w:p w14:paraId="43E4C60E" w14:textId="77777777" w:rsidR="002437A2" w:rsidRPr="00736482" w:rsidRDefault="002437A2" w:rsidP="002437A2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left"/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Marché public de services à procédure formalisée passé</w:t>
                      </w:r>
                      <w:r w:rsidRPr="00DD2EA3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selon </w:t>
                      </w:r>
                      <w:r w:rsidRPr="00DD2EA3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la technique d’accord-cadre en application de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s</w:t>
                      </w:r>
                      <w:r w:rsidRPr="00DD2EA3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 artic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les </w:t>
                      </w:r>
                      <w:r w:rsidRPr="00736482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L.2124-1, R.2124-1, L.2124-2, R.2124-2 1° et des articles L.2125-1 1°, R.2162-2 2°, R.2162-13 et R.2162-14 du Code de la Commande Publique.</w:t>
                      </w:r>
                    </w:p>
                    <w:p w14:paraId="54266CB8" w14:textId="64F5C71E" w:rsidR="00236944" w:rsidRDefault="00236944" w:rsidP="00000157"/>
                  </w:txbxContent>
                </v:textbox>
              </v:shape>
            </w:pict>
          </mc:Fallback>
        </mc:AlternateContent>
      </w:r>
      <w:r w:rsidR="002D2D68" w:rsidRPr="00250795">
        <w:rPr>
          <w:rFonts w:cs="Arial"/>
          <w:noProof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69A37EC3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77777777" w:rsidR="0018380D" w:rsidRPr="00250795" w:rsidRDefault="0018380D" w:rsidP="0018380D">
      <w:pPr>
        <w:rPr>
          <w:rFonts w:cs="Arial"/>
          <w:szCs w:val="24"/>
        </w:rPr>
      </w:pPr>
    </w:p>
    <w:p w14:paraId="35BF99BE" w14:textId="77777777" w:rsidR="0018380D" w:rsidRPr="00250795" w:rsidRDefault="0018380D" w:rsidP="0018380D">
      <w:pPr>
        <w:rPr>
          <w:rFonts w:cs="Arial"/>
          <w:szCs w:val="24"/>
        </w:rPr>
      </w:pPr>
    </w:p>
    <w:p w14:paraId="1279CDA4" w14:textId="77777777" w:rsidR="0018380D" w:rsidRPr="00250795" w:rsidRDefault="0018380D" w:rsidP="0018380D">
      <w:pPr>
        <w:rPr>
          <w:rFonts w:cs="Arial"/>
          <w:szCs w:val="24"/>
        </w:rPr>
      </w:pPr>
    </w:p>
    <w:p w14:paraId="65D2C838" w14:textId="77777777" w:rsidR="0018380D" w:rsidRPr="00250795" w:rsidRDefault="0018380D" w:rsidP="0018380D">
      <w:pPr>
        <w:rPr>
          <w:rFonts w:cs="Arial"/>
          <w:szCs w:val="24"/>
        </w:rPr>
      </w:pPr>
    </w:p>
    <w:p w14:paraId="6257FCA9" w14:textId="77777777" w:rsidR="0018380D" w:rsidRPr="00250795" w:rsidRDefault="0018380D" w:rsidP="0018380D">
      <w:pPr>
        <w:rPr>
          <w:rFonts w:cs="Arial"/>
          <w:szCs w:val="24"/>
        </w:rPr>
      </w:pPr>
    </w:p>
    <w:p w14:paraId="6484C3F2" w14:textId="77777777" w:rsidR="0018380D" w:rsidRPr="00250795" w:rsidRDefault="0018380D" w:rsidP="0018380D">
      <w:pPr>
        <w:rPr>
          <w:rFonts w:cs="Arial"/>
          <w:szCs w:val="24"/>
        </w:rPr>
      </w:pPr>
    </w:p>
    <w:p w14:paraId="545E11F9" w14:textId="77777777" w:rsidR="0018380D" w:rsidRPr="00250795" w:rsidRDefault="0018380D" w:rsidP="0018380D">
      <w:pPr>
        <w:tabs>
          <w:tab w:val="left" w:pos="1875"/>
        </w:tabs>
        <w:rPr>
          <w:rFonts w:cs="Arial"/>
          <w:szCs w:val="24"/>
        </w:rPr>
      </w:pPr>
      <w:r w:rsidRPr="00250795">
        <w:rPr>
          <w:rFonts w:cs="Arial"/>
          <w:szCs w:val="24"/>
        </w:rPr>
        <w:tab/>
      </w:r>
    </w:p>
    <w:p w14:paraId="37E46F59" w14:textId="77777777" w:rsidR="0018380D" w:rsidRPr="00250795" w:rsidRDefault="0018380D">
      <w:pPr>
        <w:rPr>
          <w:rFonts w:cs="Arial"/>
          <w:szCs w:val="24"/>
        </w:rPr>
      </w:pPr>
      <w:r w:rsidRPr="00250795">
        <w:rPr>
          <w:rFonts w:cs="Arial"/>
          <w:szCs w:val="24"/>
        </w:rPr>
        <w:br w:type="page"/>
      </w:r>
    </w:p>
    <w:p w14:paraId="782AE12B" w14:textId="77777777" w:rsidR="0018380D" w:rsidRPr="00250795" w:rsidRDefault="0018380D" w:rsidP="0018380D">
      <w:pPr>
        <w:tabs>
          <w:tab w:val="left" w:pos="1875"/>
        </w:tabs>
        <w:rPr>
          <w:rFonts w:cs="Arial"/>
          <w:szCs w:val="24"/>
        </w:rPr>
      </w:pPr>
    </w:p>
    <w:p w14:paraId="35BE7B55" w14:textId="1E29E546" w:rsidR="002D2D68" w:rsidRPr="00250795" w:rsidRDefault="002D2D68" w:rsidP="00D76738">
      <w:pPr>
        <w:tabs>
          <w:tab w:val="left" w:pos="1875"/>
        </w:tabs>
        <w:rPr>
          <w:rFonts w:cs="Arial"/>
          <w:b/>
          <w:szCs w:val="24"/>
          <w:u w:val="single"/>
        </w:rPr>
      </w:pPr>
      <w:r w:rsidRPr="00250795">
        <w:rPr>
          <w:rFonts w:cs="Arial"/>
          <w:b/>
          <w:szCs w:val="24"/>
          <w:u w:val="single"/>
        </w:rPr>
        <w:t>DATE LIMITE DE REMISE DES OFFRES </w:t>
      </w:r>
      <w:r w:rsidRPr="00A101FC">
        <w:rPr>
          <w:rFonts w:cs="Arial"/>
          <w:b/>
          <w:szCs w:val="24"/>
        </w:rPr>
        <w:t xml:space="preserve">: </w:t>
      </w:r>
      <w:r w:rsidR="007221EB" w:rsidRPr="00A101FC">
        <w:rPr>
          <w:rFonts w:cs="Arial"/>
          <w:b/>
          <w:szCs w:val="24"/>
        </w:rPr>
        <w:t xml:space="preserve">   </w:t>
      </w:r>
      <w:r w:rsidR="001C5687">
        <w:rPr>
          <w:rFonts w:cs="Arial"/>
          <w:b/>
          <w:szCs w:val="24"/>
        </w:rPr>
        <w:t xml:space="preserve">Mardi </w:t>
      </w:r>
      <w:r w:rsidR="00A101FC">
        <w:rPr>
          <w:rFonts w:cs="Arial"/>
          <w:b/>
          <w:szCs w:val="24"/>
        </w:rPr>
        <w:t>11</w:t>
      </w:r>
      <w:r w:rsidR="001C5687">
        <w:rPr>
          <w:rFonts w:cs="Arial"/>
          <w:b/>
          <w:szCs w:val="24"/>
        </w:rPr>
        <w:t xml:space="preserve"> juillet </w:t>
      </w:r>
      <w:r w:rsidR="007221EB">
        <w:rPr>
          <w:rFonts w:cs="Arial"/>
          <w:b/>
          <w:szCs w:val="24"/>
        </w:rPr>
        <w:t>2023</w:t>
      </w:r>
      <w:r w:rsidRPr="00D76738">
        <w:rPr>
          <w:rFonts w:cs="Arial"/>
          <w:b/>
          <w:szCs w:val="24"/>
        </w:rPr>
        <w:t xml:space="preserve"> – 12h00 (heure de Paris)</w:t>
      </w:r>
    </w:p>
    <w:p w14:paraId="25D84D1A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AC98B4C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559F6EEE" w:rsidR="00201A7E" w:rsidRPr="00201A7E" w:rsidRDefault="00D76738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8B226C">
        <w:rPr>
          <w:rFonts w:eastAsia="Times New Roman" w:cs="Arial"/>
          <w:b/>
          <w:bCs/>
          <w:sz w:val="22"/>
          <w:lang w:eastAsia="zh-CN"/>
        </w:rPr>
        <w:t>propose</w:t>
      </w:r>
      <w:r w:rsidR="00201A7E" w:rsidRPr="00201A7E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70C7FC73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32CC19C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Le candidat est invité à compléter le présent document avec le plus grand soin, en respectant les consignes suivantes :</w:t>
      </w:r>
    </w:p>
    <w:p w14:paraId="270C6500" w14:textId="2327AE03" w:rsidR="00201A7E" w:rsidRPr="00201A7E" w:rsidRDefault="00201A7E" w:rsidP="00201A7E">
      <w:pPr>
        <w:suppressAutoHyphens/>
        <w:spacing w:after="0" w:line="240" w:lineRule="auto"/>
        <w:ind w:left="20" w:right="20"/>
        <w:rPr>
          <w:rFonts w:ascii="Trebuchet MS" w:eastAsia="Trebuchet MS" w:hAnsi="Trebuchet MS" w:cs="Trebuchet MS"/>
          <w:sz w:val="22"/>
          <w:lang w:val="en-US" w:eastAsia="zh-CN"/>
        </w:rPr>
      </w:pPr>
      <w:r w:rsidRPr="00201A7E">
        <w:rPr>
          <w:rFonts w:eastAsia="Trebuchet MS" w:cs="Arial"/>
          <w:sz w:val="22"/>
          <w:lang w:eastAsia="zh-CN"/>
        </w:rPr>
        <w:t xml:space="preserve">- une réponse adaptée </w:t>
      </w:r>
      <w:r w:rsidRPr="00201A7E">
        <w:rPr>
          <w:rFonts w:eastAsia="Trebuchet MS" w:cs="Arial"/>
          <w:sz w:val="22"/>
          <w:u w:val="single"/>
          <w:lang w:eastAsia="zh-CN"/>
        </w:rPr>
        <w:t xml:space="preserve">aux spécificités </w:t>
      </w:r>
      <w:r w:rsidR="00D76738">
        <w:rPr>
          <w:rFonts w:eastAsia="Trebuchet MS" w:cs="Arial"/>
          <w:sz w:val="22"/>
          <w:u w:val="single"/>
          <w:lang w:eastAsia="zh-CN"/>
        </w:rPr>
        <w:t>de la consultation</w:t>
      </w:r>
      <w:r w:rsidRPr="00201A7E">
        <w:rPr>
          <w:rFonts w:eastAsia="Trebuchet MS" w:cs="Arial"/>
          <w:sz w:val="22"/>
          <w:lang w:eastAsia="zh-CN"/>
        </w:rPr>
        <w:t>. Il ne devra pas non plus constituer en un recueil d'informations générales,</w:t>
      </w:r>
    </w:p>
    <w:p w14:paraId="218B76FC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- maximum 40 pages,</w:t>
      </w:r>
    </w:p>
    <w:p w14:paraId="7E606E0C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Cs/>
          <w:sz w:val="22"/>
          <w:lang w:eastAsia="zh-CN"/>
        </w:rPr>
        <w:t>- format A4,</w:t>
      </w:r>
    </w:p>
    <w:p w14:paraId="546AADA8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1B94E412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FF17325" w14:textId="77777777" w:rsidR="002B0A0B" w:rsidRDefault="002B0A0B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transmettra</w:t>
      </w:r>
      <w:r w:rsidR="008B226C">
        <w:rPr>
          <w:rFonts w:eastAsia="Times New Roman" w:cs="Arial"/>
          <w:b/>
          <w:bCs/>
          <w:sz w:val="22"/>
          <w:lang w:eastAsia="zh-CN"/>
        </w:rPr>
        <w:t xml:space="preserve"> </w:t>
      </w:r>
      <w:r>
        <w:rPr>
          <w:rFonts w:eastAsia="Times New Roman" w:cs="Arial"/>
          <w:b/>
          <w:bCs/>
          <w:sz w:val="22"/>
          <w:lang w:eastAsia="zh-CN"/>
        </w:rPr>
        <w:t>obligatoirement ce cadre de réponses techniques.</w:t>
      </w:r>
    </w:p>
    <w:p w14:paraId="453564B9" w14:textId="77777777" w:rsidR="002B0A0B" w:rsidRPr="00201A7E" w:rsidRDefault="002B0A0B" w:rsidP="002B0A0B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l'analyse, et les informations pouvant y être contenues ne seront pas prises en compte dans le jugement de l'offre technique du candidat.</w:t>
      </w:r>
    </w:p>
    <w:p w14:paraId="297D9768" w14:textId="26CEA089" w:rsidR="008B226C" w:rsidRDefault="002B0A0B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 </w:t>
      </w:r>
    </w:p>
    <w:p w14:paraId="6CE1FB3A" w14:textId="77777777" w:rsidR="008B226C" w:rsidRPr="00201A7E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01A7E">
          <w:headerReference w:type="default" r:id="rId11"/>
          <w:footerReference w:type="default" r:id="rId12"/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607A5E4F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lastRenderedPageBreak/>
        <w:t>I - PRESENTATION DU CANDIDAT</w:t>
      </w:r>
      <w:r w:rsidRPr="00201A7E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5180E96B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59879D37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01A7E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42A71DAC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01A7E" w14:paraId="2C825645" w14:textId="77777777" w:rsidTr="00C17722">
        <w:trPr>
          <w:trHeight w:val="19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8FC5A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FA5C730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5D742A5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4955A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49D758C9" w14:textId="77777777" w:rsidTr="00C17722">
        <w:trPr>
          <w:trHeight w:val="1953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39A7CB7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3DFC00B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60E6FE4D" w14:textId="77777777" w:rsidTr="00C17722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75FB59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677C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2B2538E9" w:rsidR="00201A7E" w:rsidRPr="00201A7E" w:rsidRDefault="008B2AF8" w:rsidP="002B0A0B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 chef de site</w:t>
            </w:r>
            <w:r w:rsidR="00201A7E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(nom, prénom, qualité</w:t>
            </w:r>
            <w:r w:rsidR="00C36F1D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1DD7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288179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50064" w:rsidRPr="00201A7E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41311B52" w:rsidR="00250064" w:rsidRPr="00201A7E" w:rsidRDefault="008B2AF8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Suppléant du chef de site</w:t>
            </w:r>
            <w:r w:rsidR="00250064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C36F1D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7DD67" w14:textId="77777777" w:rsidR="00250064" w:rsidRPr="00201A7E" w:rsidRDefault="00250064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45F3D350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Cs w:val="24"/>
          <w:lang w:eastAsia="zh-CN"/>
        </w:rPr>
      </w:pPr>
    </w:p>
    <w:p w14:paraId="5348BCC4" w14:textId="77777777" w:rsidR="003272D0" w:rsidRPr="003272D0" w:rsidRDefault="003272D0" w:rsidP="003272D0">
      <w:pPr>
        <w:rPr>
          <w:rFonts w:eastAsia="Times New Roman" w:cs="Arial"/>
          <w:szCs w:val="24"/>
          <w:lang w:eastAsia="zh-CN"/>
        </w:rPr>
      </w:pPr>
    </w:p>
    <w:p w14:paraId="35FE6E78" w14:textId="632E7B90" w:rsidR="003272D0" w:rsidRDefault="003272D0" w:rsidP="003272D0">
      <w:pPr>
        <w:rPr>
          <w:rFonts w:eastAsia="Times New Roman" w:cs="Arial"/>
          <w:szCs w:val="24"/>
          <w:lang w:eastAsia="zh-CN"/>
        </w:rPr>
      </w:pPr>
    </w:p>
    <w:p w14:paraId="09473342" w14:textId="15B842DE" w:rsidR="003272D0" w:rsidRDefault="003272D0" w:rsidP="003272D0">
      <w:pPr>
        <w:tabs>
          <w:tab w:val="left" w:pos="4365"/>
        </w:tabs>
        <w:rPr>
          <w:rFonts w:eastAsia="Times New Roman" w:cs="Arial"/>
          <w:szCs w:val="24"/>
          <w:lang w:eastAsia="zh-CN"/>
        </w:rPr>
      </w:pPr>
      <w:r>
        <w:rPr>
          <w:rFonts w:eastAsia="Times New Roman" w:cs="Arial"/>
          <w:szCs w:val="24"/>
          <w:lang w:eastAsia="zh-CN"/>
        </w:rPr>
        <w:tab/>
      </w:r>
      <w:r>
        <w:rPr>
          <w:rFonts w:eastAsia="Times New Roman" w:cs="Arial"/>
          <w:szCs w:val="24"/>
          <w:lang w:eastAsia="zh-CN"/>
        </w:rPr>
        <w:br w:type="page"/>
      </w:r>
    </w:p>
    <w:p w14:paraId="69A0FE9E" w14:textId="6709AFD7" w:rsidR="00201A7E" w:rsidRPr="003272D0" w:rsidRDefault="00201A7E" w:rsidP="003272D0">
      <w:pPr>
        <w:tabs>
          <w:tab w:val="left" w:pos="4365"/>
        </w:tabs>
        <w:rPr>
          <w:rFonts w:eastAsia="Times New Roman" w:cs="Arial"/>
          <w:szCs w:val="24"/>
          <w:lang w:eastAsia="zh-CN"/>
        </w:rPr>
        <w:sectPr w:rsidR="00201A7E" w:rsidRPr="003272D0"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3615F28F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lastRenderedPageBreak/>
        <w:t>II – OFFRE TECHNIQUE</w:t>
      </w:r>
    </w:p>
    <w:p w14:paraId="4208D25A" w14:textId="138D2F66" w:rsidR="00201A7E" w:rsidRPr="00201A7E" w:rsidRDefault="00201A7E" w:rsidP="00201A7E">
      <w:pPr>
        <w:suppressAutoHyphens/>
        <w:spacing w:after="0" w:line="241" w:lineRule="exact"/>
        <w:ind w:right="80"/>
        <w:rPr>
          <w:rFonts w:ascii="Times New Roman" w:eastAsia="Times New Roman" w:hAnsi="Times New Roman" w:cs="Times New Roman"/>
          <w:sz w:val="22"/>
          <w:u w:val="single"/>
          <w:lang w:eastAsia="zh-CN"/>
        </w:rPr>
      </w:pPr>
    </w:p>
    <w:p w14:paraId="677AB19E" w14:textId="77777777" w:rsidR="00201A7E" w:rsidRPr="00201A7E" w:rsidRDefault="00201A7E" w:rsidP="00201A7E">
      <w:pPr>
        <w:suppressAutoHyphens/>
        <w:spacing w:after="0" w:line="241" w:lineRule="exact"/>
        <w:ind w:left="80" w:right="80"/>
        <w:jc w:val="left"/>
        <w:rPr>
          <w:rFonts w:eastAsia="Times New Roman" w:cs="Arial"/>
          <w:b/>
          <w:color w:val="FF0000"/>
          <w:sz w:val="22"/>
          <w:lang w:eastAsia="zh-CN"/>
        </w:rPr>
      </w:pPr>
    </w:p>
    <w:p w14:paraId="4F61ACD9" w14:textId="057F5F9F" w:rsidR="00E4089C" w:rsidRDefault="00E4089C" w:rsidP="00E4089C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zh-CN"/>
        </w:rPr>
      </w:pPr>
    </w:p>
    <w:tbl>
      <w:tblPr>
        <w:tblStyle w:val="Grilledutableau2"/>
        <w:tblpPr w:leftFromText="141" w:rightFromText="141" w:vertAnchor="text" w:tblpX="-856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304"/>
      </w:tblGrid>
      <w:tr w:rsidR="00E4089C" w:rsidRPr="00E4089C" w14:paraId="3D452633" w14:textId="77777777" w:rsidTr="00004D8D">
        <w:trPr>
          <w:trHeight w:val="139"/>
        </w:trPr>
        <w:tc>
          <w:tcPr>
            <w:tcW w:w="15304" w:type="dxa"/>
            <w:shd w:val="clear" w:color="auto" w:fill="A6A6A6"/>
            <w:hideMark/>
          </w:tcPr>
          <w:p w14:paraId="14026ED6" w14:textId="77777777" w:rsidR="00E4089C" w:rsidRPr="00E4089C" w:rsidRDefault="00E4089C" w:rsidP="00004D8D">
            <w:pPr>
              <w:jc w:val="left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 w:bidi="he-IL"/>
              </w:rPr>
            </w:pPr>
          </w:p>
          <w:p w14:paraId="3C62B2C0" w14:textId="50403827" w:rsidR="00E4089C" w:rsidRPr="00E4089C" w:rsidRDefault="00E4089C" w:rsidP="00004D8D">
            <w:pPr>
              <w:jc w:val="left"/>
              <w:rPr>
                <w:rFonts w:eastAsia="PMingLiU" w:cs="Arial"/>
                <w:b/>
                <w:szCs w:val="24"/>
                <w:lang w:eastAsia="zh-TW" w:bidi="he-IL"/>
              </w:rPr>
            </w:pP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CRITERE 1</w:t>
            </w:r>
            <w:r w:rsidR="00132A74">
              <w:rPr>
                <w:rFonts w:eastAsia="PMingLiU" w:cs="Arial"/>
                <w:b/>
                <w:szCs w:val="24"/>
                <w:lang w:eastAsia="zh-TW" w:bidi="he-IL"/>
              </w:rPr>
              <w:t xml:space="preserve"> -  Critères techniques (60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%)</w:t>
            </w:r>
          </w:p>
          <w:p w14:paraId="317053A1" w14:textId="77777777" w:rsidR="00E4089C" w:rsidRPr="00E4089C" w:rsidRDefault="00E4089C" w:rsidP="00004D8D">
            <w:pPr>
              <w:jc w:val="left"/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</w:pPr>
            <w:r w:rsidRPr="00E4089C"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  <w:t> </w:t>
            </w:r>
          </w:p>
        </w:tc>
      </w:tr>
      <w:tr w:rsidR="00E4089C" w:rsidRPr="00E4089C" w14:paraId="619F0BD7" w14:textId="77777777" w:rsidTr="00004D8D">
        <w:trPr>
          <w:trHeight w:val="139"/>
        </w:trPr>
        <w:tc>
          <w:tcPr>
            <w:tcW w:w="15304" w:type="dxa"/>
            <w:shd w:val="clear" w:color="auto" w:fill="F2F2F2"/>
            <w:hideMark/>
          </w:tcPr>
          <w:p w14:paraId="297AA880" w14:textId="1CD06900" w:rsidR="003272D0" w:rsidRPr="00E4089C" w:rsidRDefault="003272D0" w:rsidP="00004D8D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</w:tc>
      </w:tr>
    </w:tbl>
    <w:p w14:paraId="32142C3D" w14:textId="5B4344D6" w:rsidR="006703F1" w:rsidRDefault="006703F1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tbl>
      <w:tblPr>
        <w:tblStyle w:val="Grilledutableau4"/>
        <w:tblW w:w="1545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903"/>
        <w:gridCol w:w="8549"/>
      </w:tblGrid>
      <w:tr w:rsidR="00114984" w:rsidRPr="00285701" w14:paraId="7D4E59BC" w14:textId="77777777" w:rsidTr="00004D8D">
        <w:trPr>
          <w:trHeight w:val="308"/>
        </w:trPr>
        <w:tc>
          <w:tcPr>
            <w:tcW w:w="6903" w:type="dxa"/>
            <w:shd w:val="clear" w:color="auto" w:fill="F2F2F2" w:themeFill="background1" w:themeFillShade="F2"/>
          </w:tcPr>
          <w:p w14:paraId="15C0F193" w14:textId="1A081F47" w:rsidR="00132A74" w:rsidRDefault="00114984" w:rsidP="00132A74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  <w:r>
              <w:rPr>
                <w:b/>
                <w:bCs/>
              </w:rPr>
              <w:br w:type="textWrapping" w:clear="all"/>
              <w:t>Sous-c</w:t>
            </w:r>
            <w:r w:rsidRPr="00285701">
              <w:rPr>
                <w:b/>
                <w:bCs/>
              </w:rPr>
              <w:t xml:space="preserve">ritère </w:t>
            </w:r>
            <w:r w:rsidR="00132A74">
              <w:rPr>
                <w:b/>
                <w:bCs/>
              </w:rPr>
              <w:t>1</w:t>
            </w:r>
            <w:r w:rsidR="00A250FF">
              <w:rPr>
                <w:b/>
                <w:bCs/>
              </w:rPr>
              <w:t xml:space="preserve"> : </w:t>
            </w:r>
            <w:r w:rsidR="00056965">
              <w:rPr>
                <w:rFonts w:eastAsia="PMingLiU" w:cs="Arial"/>
                <w:b/>
                <w:bCs/>
                <w:szCs w:val="24"/>
                <w:lang w:eastAsia="zh-TW" w:bidi="he-IL"/>
              </w:rPr>
              <w:t xml:space="preserve"> </w:t>
            </w:r>
            <w:r w:rsidR="00132A74" w:rsidRPr="00E4089C">
              <w:rPr>
                <w:rFonts w:eastAsia="PMingLiU" w:cs="Arial"/>
                <w:b/>
                <w:bCs/>
                <w:szCs w:val="24"/>
                <w:lang w:eastAsia="zh-TW" w:bidi="he-IL"/>
              </w:rPr>
              <w:t xml:space="preserve"> </w:t>
            </w:r>
            <w:r w:rsidR="00132A74">
              <w:t xml:space="preserve"> </w:t>
            </w:r>
            <w:r w:rsidR="00132A74" w:rsidRPr="00132A74">
              <w:rPr>
                <w:rFonts w:eastAsia="PMingLiU" w:cs="Arial"/>
                <w:b/>
                <w:bCs/>
                <w:szCs w:val="24"/>
                <w:lang w:eastAsia="zh-TW" w:bidi="he-IL"/>
              </w:rPr>
              <w:t>Pertinence des méthodes d’organisation prévues pour exécuter les prestations (50%)</w:t>
            </w:r>
          </w:p>
          <w:p w14:paraId="2842EED3" w14:textId="37716F20" w:rsidR="00114984" w:rsidRDefault="00114984" w:rsidP="009E3CBF">
            <w:pPr>
              <w:rPr>
                <w:b/>
                <w:bCs/>
              </w:rPr>
            </w:pPr>
          </w:p>
        </w:tc>
        <w:tc>
          <w:tcPr>
            <w:tcW w:w="8549" w:type="dxa"/>
            <w:shd w:val="clear" w:color="auto" w:fill="F2F2F2" w:themeFill="background1" w:themeFillShade="F2"/>
          </w:tcPr>
          <w:p w14:paraId="2AD0CAE7" w14:textId="77777777" w:rsidR="00114984" w:rsidRDefault="00114984" w:rsidP="009E3CBF">
            <w:pPr>
              <w:rPr>
                <w:b/>
                <w:bCs/>
              </w:rPr>
            </w:pPr>
            <w:r w:rsidRPr="00285701">
              <w:rPr>
                <w:b/>
                <w:bCs/>
              </w:rPr>
              <w:t> </w:t>
            </w:r>
          </w:p>
          <w:p w14:paraId="2704C6E0" w14:textId="77777777" w:rsidR="00114984" w:rsidRPr="00285701" w:rsidRDefault="00114984" w:rsidP="009E3C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Réponse du candidat </w:t>
            </w:r>
          </w:p>
        </w:tc>
      </w:tr>
      <w:tr w:rsidR="00004D8D" w:rsidRPr="00285701" w14:paraId="083DF7F1" w14:textId="77777777" w:rsidTr="00004D8D">
        <w:trPr>
          <w:trHeight w:val="308"/>
        </w:trPr>
        <w:tc>
          <w:tcPr>
            <w:tcW w:w="6903" w:type="dxa"/>
          </w:tcPr>
          <w:p w14:paraId="7D07F009" w14:textId="77777777" w:rsidR="00004D8D" w:rsidRDefault="00004D8D" w:rsidP="009E3CBF"/>
          <w:p w14:paraId="49532528" w14:textId="13737724" w:rsidR="00004D8D" w:rsidRDefault="00004D8D" w:rsidP="009E3CBF">
            <w:r>
              <w:t xml:space="preserve">Quelles méthodes d’organisation prévoyez-vous pour l’exécution des prestations ? </w:t>
            </w:r>
          </w:p>
          <w:p w14:paraId="4E41F8F5" w14:textId="52BA1F64" w:rsidR="00004D8D" w:rsidRDefault="00004D8D" w:rsidP="009E3CBF"/>
        </w:tc>
        <w:tc>
          <w:tcPr>
            <w:tcW w:w="8549" w:type="dxa"/>
            <w:noWrap/>
          </w:tcPr>
          <w:p w14:paraId="53F8BB80" w14:textId="77777777" w:rsidR="00004D8D" w:rsidRPr="00285701" w:rsidRDefault="00004D8D" w:rsidP="009E3CBF"/>
        </w:tc>
      </w:tr>
      <w:tr w:rsidR="00114984" w:rsidRPr="00285701" w14:paraId="00E3157A" w14:textId="77777777" w:rsidTr="00004D8D">
        <w:trPr>
          <w:trHeight w:val="308"/>
        </w:trPr>
        <w:tc>
          <w:tcPr>
            <w:tcW w:w="6903" w:type="dxa"/>
            <w:hideMark/>
          </w:tcPr>
          <w:p w14:paraId="114F0838" w14:textId="77777777" w:rsidR="00004D8D" w:rsidRDefault="000300DB" w:rsidP="009E3CBF">
            <w:r>
              <w:t xml:space="preserve"> </w:t>
            </w:r>
          </w:p>
          <w:p w14:paraId="31D602F7" w14:textId="6AFCF523" w:rsidR="00114984" w:rsidRPr="00285701" w:rsidRDefault="00AB4EF7" w:rsidP="00AB4EF7">
            <w:r>
              <w:t xml:space="preserve">Quelles </w:t>
            </w:r>
            <w:r w:rsidRPr="00AB4EF7">
              <w:t>modalités de suivi</w:t>
            </w:r>
            <w:r>
              <w:t xml:space="preserve"> et de contrôle des prestations ?</w:t>
            </w:r>
          </w:p>
        </w:tc>
        <w:tc>
          <w:tcPr>
            <w:tcW w:w="8549" w:type="dxa"/>
            <w:noWrap/>
            <w:hideMark/>
          </w:tcPr>
          <w:p w14:paraId="7A3C9312" w14:textId="77777777" w:rsidR="00114984" w:rsidRPr="00285701" w:rsidRDefault="00114984" w:rsidP="009E3CBF"/>
        </w:tc>
      </w:tr>
      <w:tr w:rsidR="00114984" w:rsidRPr="00285701" w14:paraId="415B9931" w14:textId="77777777" w:rsidTr="00004D8D">
        <w:trPr>
          <w:trHeight w:val="308"/>
        </w:trPr>
        <w:tc>
          <w:tcPr>
            <w:tcW w:w="6903" w:type="dxa"/>
            <w:hideMark/>
          </w:tcPr>
          <w:p w14:paraId="22BB8738" w14:textId="7B3AFB65" w:rsidR="00114984" w:rsidRDefault="00114984" w:rsidP="009E3CBF"/>
          <w:p w14:paraId="4528B01D" w14:textId="0E31C8C9" w:rsidR="00004D8D" w:rsidRDefault="002C014D" w:rsidP="00004D8D">
            <w:r w:rsidRPr="002C014D">
              <w:t xml:space="preserve">Modalités de réponse aux demandes relatives à la prestation ponctuelle </w:t>
            </w:r>
            <w:r>
              <w:t>(capacité de mobilisation, délai de réponses, …)</w:t>
            </w:r>
          </w:p>
          <w:p w14:paraId="06E2300A" w14:textId="1E893345" w:rsidR="00004D8D" w:rsidRPr="00285701" w:rsidRDefault="00004D8D" w:rsidP="00004D8D"/>
        </w:tc>
        <w:tc>
          <w:tcPr>
            <w:tcW w:w="8549" w:type="dxa"/>
            <w:noWrap/>
            <w:hideMark/>
          </w:tcPr>
          <w:p w14:paraId="2E59AD56" w14:textId="77777777" w:rsidR="00114984" w:rsidRPr="00285701" w:rsidRDefault="00114984" w:rsidP="009E3CBF"/>
        </w:tc>
      </w:tr>
    </w:tbl>
    <w:p w14:paraId="66DD92EB" w14:textId="4CFF8AF5" w:rsidR="00114984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0282BE9C" w14:textId="173C39F8" w:rsidR="00B87213" w:rsidRDefault="00B87213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C889F14" w14:textId="42720026" w:rsidR="00A437F0" w:rsidRDefault="00A437F0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2A7C8ECB" w14:textId="36082813" w:rsidR="00A437F0" w:rsidRDefault="00A437F0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1F63C9D" w14:textId="70F31B89" w:rsidR="00A437F0" w:rsidRDefault="00A437F0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39743D1F" w14:textId="77777777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3E5645F5" w14:textId="7DAA24BC" w:rsidR="00B87213" w:rsidRDefault="00B87213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03504274" w14:textId="77777777" w:rsidR="00B87213" w:rsidRDefault="00B87213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0F6C9CAF" w14:textId="4F3A8758" w:rsidR="006703F1" w:rsidRDefault="00627A3F" w:rsidP="00627A3F">
      <w:pPr>
        <w:tabs>
          <w:tab w:val="left" w:pos="2310"/>
        </w:tabs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  <w:r>
        <w:rPr>
          <w:rFonts w:ascii="Calibri" w:eastAsia="Times New Roman" w:hAnsi="Calibri" w:cs="Times New Roman"/>
          <w:b/>
          <w:bCs/>
          <w:szCs w:val="24"/>
          <w:lang w:eastAsia="zh-CN"/>
        </w:rPr>
        <w:tab/>
      </w:r>
      <w:bookmarkStart w:id="0" w:name="_GoBack"/>
      <w:bookmarkEnd w:id="0"/>
    </w:p>
    <w:tbl>
      <w:tblPr>
        <w:tblStyle w:val="Grilledutableau5"/>
        <w:tblW w:w="1545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988"/>
        <w:gridCol w:w="8464"/>
      </w:tblGrid>
      <w:tr w:rsidR="00114984" w:rsidRPr="00285701" w14:paraId="2E144729" w14:textId="77777777" w:rsidTr="00004D8D">
        <w:trPr>
          <w:trHeight w:val="306"/>
        </w:trPr>
        <w:tc>
          <w:tcPr>
            <w:tcW w:w="6988" w:type="dxa"/>
            <w:shd w:val="clear" w:color="auto" w:fill="F2F2F2" w:themeFill="background1" w:themeFillShade="F2"/>
            <w:hideMark/>
          </w:tcPr>
          <w:p w14:paraId="7E74E22C" w14:textId="77777777" w:rsidR="002437A2" w:rsidRPr="002437A2" w:rsidRDefault="00114984" w:rsidP="002437A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Sous-c</w:t>
            </w:r>
            <w:r w:rsidR="00056965">
              <w:rPr>
                <w:b/>
                <w:bCs/>
              </w:rPr>
              <w:t>ritère 2</w:t>
            </w:r>
            <w:r w:rsidRPr="00285701">
              <w:rPr>
                <w:b/>
                <w:bCs/>
              </w:rPr>
              <w:t xml:space="preserve"> : </w:t>
            </w:r>
            <w:r w:rsidR="002437A2">
              <w:rPr>
                <w:b/>
                <w:bCs/>
              </w:rPr>
              <w:t xml:space="preserve"> </w:t>
            </w:r>
            <w:r w:rsidR="002437A2" w:rsidRPr="002437A2">
              <w:rPr>
                <w:b/>
                <w:bCs/>
              </w:rPr>
              <w:t>Qualifications des personnes affectées à l’exécution du marché et moyens matériels dédiés (50%)</w:t>
            </w:r>
          </w:p>
          <w:p w14:paraId="2D8B0CC8" w14:textId="52DD65A7" w:rsidR="00114984" w:rsidRPr="00285701" w:rsidRDefault="00114984" w:rsidP="009E3CBF">
            <w:pPr>
              <w:rPr>
                <w:b/>
                <w:bCs/>
              </w:rPr>
            </w:pPr>
          </w:p>
        </w:tc>
        <w:tc>
          <w:tcPr>
            <w:tcW w:w="8464" w:type="dxa"/>
            <w:shd w:val="clear" w:color="auto" w:fill="F2F2F2" w:themeFill="background1" w:themeFillShade="F2"/>
            <w:hideMark/>
          </w:tcPr>
          <w:p w14:paraId="4A760E6D" w14:textId="77777777" w:rsidR="00114984" w:rsidRPr="00285701" w:rsidRDefault="00114984" w:rsidP="009E3CBF">
            <w:pPr>
              <w:rPr>
                <w:b/>
                <w:bCs/>
              </w:rPr>
            </w:pPr>
            <w:r w:rsidRPr="00285701">
              <w:rPr>
                <w:b/>
                <w:bCs/>
              </w:rPr>
              <w:t> </w:t>
            </w:r>
          </w:p>
        </w:tc>
      </w:tr>
      <w:tr w:rsidR="00E579D0" w:rsidRPr="00285701" w14:paraId="01BF8AC6" w14:textId="77777777" w:rsidTr="00004D8D">
        <w:trPr>
          <w:trHeight w:val="612"/>
        </w:trPr>
        <w:tc>
          <w:tcPr>
            <w:tcW w:w="6988" w:type="dxa"/>
          </w:tcPr>
          <w:p w14:paraId="00FD505B" w14:textId="77777777" w:rsidR="00E579D0" w:rsidRDefault="00E579D0" w:rsidP="00E579D0"/>
          <w:p w14:paraId="4825AAD7" w14:textId="6BCDCAAE" w:rsidR="00E579D0" w:rsidRDefault="00A437F0" w:rsidP="00E579D0">
            <w:r>
              <w:t>Quel est le profil de votre chef</w:t>
            </w:r>
            <w:r w:rsidR="00E579D0">
              <w:t xml:space="preserve"> d</w:t>
            </w:r>
            <w:r>
              <w:t>e sites et son suppléant</w:t>
            </w:r>
            <w:r w:rsidR="00E579D0">
              <w:t xml:space="preserve"> (CV, expérience similaire …) ? le chef de site ou son suppléant est-il œuvrant ? quelles sont les missions du chef de site autres que celles figurant dans le CCTP? </w:t>
            </w:r>
          </w:p>
          <w:p w14:paraId="6817CBC6" w14:textId="77777777" w:rsidR="00E579D0" w:rsidRDefault="00E579D0" w:rsidP="00E579D0"/>
          <w:p w14:paraId="7CE31BEB" w14:textId="7E001E14" w:rsidR="00E579D0" w:rsidRDefault="00E579D0" w:rsidP="00E579D0">
            <w:r>
              <w:t>Quel est le profil de vos operateurs (CV, expérience similaire …)?</w:t>
            </w:r>
          </w:p>
        </w:tc>
        <w:tc>
          <w:tcPr>
            <w:tcW w:w="8464" w:type="dxa"/>
            <w:noWrap/>
          </w:tcPr>
          <w:p w14:paraId="2FB3047A" w14:textId="77777777" w:rsidR="00E579D0" w:rsidRPr="00285701" w:rsidRDefault="00E579D0" w:rsidP="009E3CBF"/>
        </w:tc>
      </w:tr>
      <w:tr w:rsidR="00114984" w:rsidRPr="00285701" w14:paraId="6FCE1B4C" w14:textId="77777777" w:rsidTr="00004D8D">
        <w:trPr>
          <w:trHeight w:val="612"/>
        </w:trPr>
        <w:tc>
          <w:tcPr>
            <w:tcW w:w="6988" w:type="dxa"/>
            <w:hideMark/>
          </w:tcPr>
          <w:p w14:paraId="0926FAED" w14:textId="77777777" w:rsidR="00B87213" w:rsidRDefault="00B87213" w:rsidP="009E3CBF"/>
          <w:p w14:paraId="496FF8D3" w14:textId="5005CA19" w:rsidR="00114984" w:rsidRPr="00285701" w:rsidRDefault="00B413FC" w:rsidP="009E3CBF">
            <w:r>
              <w:t>Indiquez le n</w:t>
            </w:r>
            <w:r w:rsidR="00DB580A">
              <w:t>ombre de personnes affectées à l’exécution du marché</w:t>
            </w:r>
          </w:p>
        </w:tc>
        <w:tc>
          <w:tcPr>
            <w:tcW w:w="8464" w:type="dxa"/>
            <w:noWrap/>
            <w:hideMark/>
          </w:tcPr>
          <w:p w14:paraId="67A99536" w14:textId="77777777" w:rsidR="00114984" w:rsidRPr="00285701" w:rsidRDefault="00114984" w:rsidP="009E3CBF"/>
        </w:tc>
      </w:tr>
      <w:tr w:rsidR="00114984" w:rsidRPr="00285701" w14:paraId="57CA0FE7" w14:textId="77777777" w:rsidTr="00004D8D">
        <w:trPr>
          <w:trHeight w:val="612"/>
        </w:trPr>
        <w:tc>
          <w:tcPr>
            <w:tcW w:w="6988" w:type="dxa"/>
            <w:hideMark/>
          </w:tcPr>
          <w:p w14:paraId="763EB5B2" w14:textId="77777777" w:rsidR="00D7214F" w:rsidRDefault="00D7214F" w:rsidP="00D7214F"/>
          <w:p w14:paraId="299458EA" w14:textId="77777777" w:rsidR="00E579D0" w:rsidRDefault="00E579D0" w:rsidP="00E579D0">
            <w:r>
              <w:t>Quels dispositifs en termes de f</w:t>
            </w:r>
            <w:r w:rsidRPr="009E5848">
              <w:t>ormation</w:t>
            </w:r>
            <w:r>
              <w:t xml:space="preserve">s </w:t>
            </w:r>
            <w:r w:rsidRPr="009E5848">
              <w:t xml:space="preserve">et </w:t>
            </w:r>
            <w:r>
              <w:t>d’</w:t>
            </w:r>
            <w:r w:rsidRPr="009E5848">
              <w:t>accompagnement</w:t>
            </w:r>
            <w:r>
              <w:t xml:space="preserve"> de vos agents?</w:t>
            </w:r>
          </w:p>
          <w:p w14:paraId="2E4380EE" w14:textId="352AEFF0" w:rsidR="00114984" w:rsidRPr="00285701" w:rsidRDefault="00114984" w:rsidP="00E579D0"/>
        </w:tc>
        <w:tc>
          <w:tcPr>
            <w:tcW w:w="8464" w:type="dxa"/>
            <w:noWrap/>
            <w:hideMark/>
          </w:tcPr>
          <w:p w14:paraId="6EB60426" w14:textId="77777777" w:rsidR="00114984" w:rsidRPr="00285701" w:rsidRDefault="00114984" w:rsidP="009E3CBF"/>
        </w:tc>
      </w:tr>
      <w:tr w:rsidR="00114984" w:rsidRPr="00285701" w14:paraId="5D7C573C" w14:textId="77777777" w:rsidTr="00004D8D">
        <w:trPr>
          <w:trHeight w:val="918"/>
        </w:trPr>
        <w:tc>
          <w:tcPr>
            <w:tcW w:w="6988" w:type="dxa"/>
            <w:hideMark/>
          </w:tcPr>
          <w:p w14:paraId="7DD0F28C" w14:textId="77777777" w:rsidR="00114984" w:rsidRDefault="00114984" w:rsidP="009E3CBF"/>
          <w:p w14:paraId="53B24F55" w14:textId="0D2D2E56" w:rsidR="00AB4EF7" w:rsidRDefault="00B87213" w:rsidP="00B87213">
            <w:r>
              <w:t xml:space="preserve">Quelles sont vos méthodes et modalités de gestion des absences ? </w:t>
            </w:r>
            <w:r w:rsidR="00AB4EF7">
              <w:t>Détaillez vos</w:t>
            </w:r>
            <w:r w:rsidR="00AB4EF7" w:rsidRPr="00AB4EF7">
              <w:t xml:space="preserve"> process de remplacement des agents absents (constat d’une absence, remplacement absences programmées et absences non programmées, délai de remplacement etc.).</w:t>
            </w:r>
          </w:p>
          <w:p w14:paraId="19871DFA" w14:textId="77777777" w:rsidR="00114984" w:rsidRPr="00285701" w:rsidRDefault="00114984" w:rsidP="009E3CBF"/>
        </w:tc>
        <w:tc>
          <w:tcPr>
            <w:tcW w:w="8464" w:type="dxa"/>
            <w:noWrap/>
            <w:hideMark/>
          </w:tcPr>
          <w:p w14:paraId="6F95B637" w14:textId="77777777" w:rsidR="00114984" w:rsidRPr="00285701" w:rsidRDefault="00114984" w:rsidP="009E3CBF"/>
        </w:tc>
      </w:tr>
      <w:tr w:rsidR="00B87213" w:rsidRPr="00285701" w14:paraId="716D6B2E" w14:textId="77777777" w:rsidTr="00004D8D">
        <w:trPr>
          <w:trHeight w:val="918"/>
        </w:trPr>
        <w:tc>
          <w:tcPr>
            <w:tcW w:w="6988" w:type="dxa"/>
          </w:tcPr>
          <w:p w14:paraId="0F194110" w14:textId="77777777" w:rsidR="00B87213" w:rsidRDefault="00B87213" w:rsidP="00B87213"/>
          <w:p w14:paraId="349B703B" w14:textId="39FBE1FC" w:rsidR="00B87213" w:rsidRDefault="00B87213" w:rsidP="00B87213">
            <w:r>
              <w:t>Quelles sont les m</w:t>
            </w:r>
            <w:r w:rsidRPr="009E5848">
              <w:t>odalités de recrutement, profil des hôtes ou hôtesses recherchés pour le marché</w:t>
            </w:r>
            <w:r>
              <w:t> ?</w:t>
            </w:r>
          </w:p>
          <w:p w14:paraId="51B780B1" w14:textId="77777777" w:rsidR="00B87213" w:rsidRDefault="00B87213" w:rsidP="009E3CBF"/>
        </w:tc>
        <w:tc>
          <w:tcPr>
            <w:tcW w:w="8464" w:type="dxa"/>
            <w:noWrap/>
          </w:tcPr>
          <w:p w14:paraId="07D0D44E" w14:textId="77777777" w:rsidR="00B87213" w:rsidRPr="00285701" w:rsidRDefault="00B87213" w:rsidP="009E3CBF"/>
        </w:tc>
      </w:tr>
      <w:tr w:rsidR="00257D54" w:rsidRPr="00285701" w14:paraId="3CA1D3C9" w14:textId="77777777" w:rsidTr="00004D8D">
        <w:trPr>
          <w:trHeight w:val="918"/>
        </w:trPr>
        <w:tc>
          <w:tcPr>
            <w:tcW w:w="6988" w:type="dxa"/>
          </w:tcPr>
          <w:p w14:paraId="70FCDE86" w14:textId="77777777" w:rsidR="00257D54" w:rsidRDefault="00257D54" w:rsidP="009E3CBF">
            <w:r w:rsidRPr="00257D54">
              <w:t>Modalités de réponse aux demandes relatives à la prestation ponctuelle (mobilisation d’un hôte ou d’une hôtesse d’accueil en remplacement de l’agent d’accueil salarié de l’Université)</w:t>
            </w:r>
          </w:p>
          <w:p w14:paraId="690180ED" w14:textId="37C3E389" w:rsidR="00B87213" w:rsidRDefault="00B87213" w:rsidP="009E3CBF"/>
        </w:tc>
        <w:tc>
          <w:tcPr>
            <w:tcW w:w="8464" w:type="dxa"/>
            <w:noWrap/>
          </w:tcPr>
          <w:p w14:paraId="79BC01E6" w14:textId="77777777" w:rsidR="00257D54" w:rsidRPr="00285701" w:rsidRDefault="00257D54" w:rsidP="009E3CBF"/>
        </w:tc>
      </w:tr>
      <w:tr w:rsidR="009E5848" w:rsidRPr="00285701" w14:paraId="2F1178FE" w14:textId="77777777" w:rsidTr="00004D8D">
        <w:trPr>
          <w:trHeight w:val="918"/>
        </w:trPr>
        <w:tc>
          <w:tcPr>
            <w:tcW w:w="6988" w:type="dxa"/>
          </w:tcPr>
          <w:p w14:paraId="57F05020" w14:textId="77777777" w:rsidR="00B87213" w:rsidRDefault="009E5848" w:rsidP="009E3CBF">
            <w:r>
              <w:t xml:space="preserve"> </w:t>
            </w:r>
          </w:p>
          <w:p w14:paraId="6BA0AF49" w14:textId="4EDB94BF" w:rsidR="009E5848" w:rsidRDefault="009E5848" w:rsidP="009E3CBF">
            <w:r>
              <w:t xml:space="preserve">Détaillez votre </w:t>
            </w:r>
            <w:r w:rsidR="00B87213">
              <w:t>Politique RSO et</w:t>
            </w:r>
            <w:r w:rsidRPr="009E5848">
              <w:t xml:space="preserve"> QVT</w:t>
            </w:r>
            <w:r w:rsidR="00B87213">
              <w:t xml:space="preserve"> en lien avec l’exécution de ce marché</w:t>
            </w:r>
          </w:p>
        </w:tc>
        <w:tc>
          <w:tcPr>
            <w:tcW w:w="8464" w:type="dxa"/>
            <w:noWrap/>
          </w:tcPr>
          <w:p w14:paraId="0E7163E1" w14:textId="77777777" w:rsidR="009E5848" w:rsidRPr="00285701" w:rsidRDefault="009E5848" w:rsidP="009E3CBF"/>
        </w:tc>
      </w:tr>
      <w:tr w:rsidR="009E5848" w:rsidRPr="00285701" w14:paraId="1BF144A8" w14:textId="77777777" w:rsidTr="00004D8D">
        <w:trPr>
          <w:trHeight w:val="918"/>
        </w:trPr>
        <w:tc>
          <w:tcPr>
            <w:tcW w:w="6988" w:type="dxa"/>
          </w:tcPr>
          <w:p w14:paraId="682F7DF9" w14:textId="77777777" w:rsidR="00AB4EF7" w:rsidRDefault="009E5848" w:rsidP="009E3CBF">
            <w:r>
              <w:t xml:space="preserve"> </w:t>
            </w:r>
          </w:p>
          <w:p w14:paraId="11977EB8" w14:textId="00793EA6" w:rsidR="009E5848" w:rsidRDefault="009E5848" w:rsidP="009E3CBF">
            <w:r>
              <w:t>Quel est le t</w:t>
            </w:r>
            <w:r w:rsidRPr="009E5848">
              <w:t xml:space="preserve">aux de stabilité </w:t>
            </w:r>
            <w:r>
              <w:t xml:space="preserve">du </w:t>
            </w:r>
            <w:r w:rsidR="00AB4EF7">
              <w:t xml:space="preserve">personnel </w:t>
            </w:r>
            <w:r w:rsidR="00AB4EF7" w:rsidRPr="009E5848">
              <w:t>dans</w:t>
            </w:r>
            <w:r>
              <w:t xml:space="preserve"> </w:t>
            </w:r>
            <w:r w:rsidR="00AB4EF7">
              <w:t xml:space="preserve">votre entreprise ? </w:t>
            </w:r>
          </w:p>
        </w:tc>
        <w:tc>
          <w:tcPr>
            <w:tcW w:w="8464" w:type="dxa"/>
            <w:noWrap/>
          </w:tcPr>
          <w:p w14:paraId="7BE504AC" w14:textId="77777777" w:rsidR="009E5848" w:rsidRPr="00285701" w:rsidRDefault="009E5848" w:rsidP="009E3CBF"/>
        </w:tc>
      </w:tr>
      <w:tr w:rsidR="009E5848" w:rsidRPr="00285701" w14:paraId="123AB445" w14:textId="77777777" w:rsidTr="00004D8D">
        <w:trPr>
          <w:trHeight w:val="918"/>
        </w:trPr>
        <w:tc>
          <w:tcPr>
            <w:tcW w:w="6988" w:type="dxa"/>
          </w:tcPr>
          <w:p w14:paraId="1A30566A" w14:textId="77777777" w:rsidR="00AB4EF7" w:rsidRDefault="00AB4EF7" w:rsidP="009E3CBF"/>
          <w:p w14:paraId="2607B94A" w14:textId="09C65ED2" w:rsidR="009E5848" w:rsidRDefault="00343D21" w:rsidP="009E3CBF">
            <w:r>
              <w:t xml:space="preserve">Quels sont les </w:t>
            </w:r>
            <w:r w:rsidR="009E5848" w:rsidRPr="009E5848">
              <w:t xml:space="preserve">Moyens mis en </w:t>
            </w:r>
            <w:r w:rsidRPr="009E5848">
              <w:t>œuvre</w:t>
            </w:r>
            <w:r>
              <w:t xml:space="preserve"> pour fidéliser votre </w:t>
            </w:r>
            <w:r w:rsidR="009E5848" w:rsidRPr="009E5848">
              <w:t xml:space="preserve"> personnel</w:t>
            </w:r>
            <w:r>
              <w:t> ?</w:t>
            </w:r>
          </w:p>
        </w:tc>
        <w:tc>
          <w:tcPr>
            <w:tcW w:w="8464" w:type="dxa"/>
            <w:noWrap/>
          </w:tcPr>
          <w:p w14:paraId="115C050E" w14:textId="77777777" w:rsidR="009E5848" w:rsidRPr="00285701" w:rsidRDefault="009E5848" w:rsidP="009E3CBF"/>
        </w:tc>
      </w:tr>
      <w:tr w:rsidR="00004D8D" w:rsidRPr="00285701" w14:paraId="665279D4" w14:textId="77777777" w:rsidTr="00004D8D">
        <w:trPr>
          <w:trHeight w:val="306"/>
        </w:trPr>
        <w:tc>
          <w:tcPr>
            <w:tcW w:w="6988" w:type="dxa"/>
          </w:tcPr>
          <w:p w14:paraId="6F6E5937" w14:textId="77777777" w:rsidR="00004D8D" w:rsidRDefault="00004D8D" w:rsidP="00004D8D"/>
          <w:p w14:paraId="113CE05C" w14:textId="0828DDEC" w:rsidR="00004D8D" w:rsidRDefault="00004D8D" w:rsidP="00004D8D">
            <w:r>
              <w:t xml:space="preserve">Quels sont les </w:t>
            </w:r>
            <w:r w:rsidR="001E704B">
              <w:t>o</w:t>
            </w:r>
            <w:r w:rsidRPr="009E5848">
              <w:t>utils</w:t>
            </w:r>
            <w:r w:rsidR="00BF5435">
              <w:t xml:space="preserve"> et matériels</w:t>
            </w:r>
            <w:r w:rsidRPr="009E5848">
              <w:t xml:space="preserve"> mis à disposition</w:t>
            </w:r>
            <w:r w:rsidR="001E704B">
              <w:t xml:space="preserve"> pour le personnel dédié</w:t>
            </w:r>
            <w:r>
              <w:t> </w:t>
            </w:r>
            <w:r w:rsidR="001E704B">
              <w:t>(</w:t>
            </w:r>
            <w:r w:rsidR="00BF5435">
              <w:t xml:space="preserve">livrets, applications, </w:t>
            </w:r>
            <w:commentRangeStart w:id="1"/>
            <w:r w:rsidR="001E704B" w:rsidRPr="001E704B">
              <w:t>vêtements professionnels spécifiques et de badges</w:t>
            </w:r>
            <w:commentRangeEnd w:id="1"/>
            <w:r w:rsidR="001E704B">
              <w:rPr>
                <w:rStyle w:val="Marquedecommentaire"/>
                <w:rFonts w:ascii="Times New Roman" w:eastAsia="Times New Roman" w:hAnsi="Times New Roman" w:cs="Times New Roman"/>
                <w:lang w:eastAsia="fr-FR"/>
              </w:rPr>
              <w:commentReference w:id="1"/>
            </w:r>
            <w:r w:rsidR="001E704B">
              <w:t>…)</w:t>
            </w:r>
            <w:r>
              <w:t>?</w:t>
            </w:r>
            <w:r w:rsidR="00BF5435">
              <w:t xml:space="preserve"> </w:t>
            </w:r>
          </w:p>
          <w:p w14:paraId="3BCA685D" w14:textId="77777777" w:rsidR="00004D8D" w:rsidRDefault="00004D8D" w:rsidP="005E271F">
            <w:pPr>
              <w:rPr>
                <w:bCs/>
              </w:rPr>
            </w:pPr>
          </w:p>
        </w:tc>
        <w:tc>
          <w:tcPr>
            <w:tcW w:w="8464" w:type="dxa"/>
            <w:noWrap/>
          </w:tcPr>
          <w:p w14:paraId="5F129106" w14:textId="77777777" w:rsidR="00004D8D" w:rsidRPr="00285701" w:rsidRDefault="00004D8D" w:rsidP="009E3CBF"/>
        </w:tc>
      </w:tr>
    </w:tbl>
    <w:p w14:paraId="72A4613E" w14:textId="0C47EA4F" w:rsidR="00114984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3DF48B47" w14:textId="135CCE71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6A688F4D" w14:textId="477A2D25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3522C3E7" w14:textId="676901E0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4279D7B9" w14:textId="5973F542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5094C57C" w14:textId="6291FE50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15D63FD2" w14:textId="0FB04582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8673AC1" w14:textId="5126A77E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52F470CD" w14:textId="77777777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6D71353" w14:textId="413FF339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4D62AD32" w14:textId="77777777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14EB23D" w14:textId="77777777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tbl>
      <w:tblPr>
        <w:tblStyle w:val="Grilledutableau2"/>
        <w:tblpPr w:leftFromText="141" w:rightFromText="141" w:vertAnchor="text" w:tblpX="-856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304"/>
      </w:tblGrid>
      <w:tr w:rsidR="00A16658" w:rsidRPr="00E4089C" w14:paraId="33048028" w14:textId="77777777" w:rsidTr="00D6437D">
        <w:trPr>
          <w:trHeight w:val="139"/>
        </w:trPr>
        <w:tc>
          <w:tcPr>
            <w:tcW w:w="15304" w:type="dxa"/>
            <w:shd w:val="clear" w:color="auto" w:fill="A6A6A6"/>
            <w:hideMark/>
          </w:tcPr>
          <w:p w14:paraId="2830A89E" w14:textId="77777777" w:rsidR="00A16658" w:rsidRPr="00E4089C" w:rsidRDefault="00A16658" w:rsidP="00D6437D">
            <w:pPr>
              <w:jc w:val="left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 w:bidi="he-IL"/>
              </w:rPr>
            </w:pPr>
          </w:p>
          <w:p w14:paraId="6DC16D71" w14:textId="79EBC455" w:rsidR="00A16658" w:rsidRPr="00E4089C" w:rsidRDefault="00A16658" w:rsidP="00D6437D">
            <w:pPr>
              <w:jc w:val="left"/>
              <w:rPr>
                <w:rFonts w:eastAsia="PMingLiU" w:cs="Arial"/>
                <w:b/>
                <w:szCs w:val="24"/>
                <w:lang w:eastAsia="zh-TW" w:bidi="he-IL"/>
              </w:rPr>
            </w:pP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lastRenderedPageBreak/>
              <w:t>CRITERE 1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 -  Critère social (5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%)</w:t>
            </w:r>
          </w:p>
          <w:p w14:paraId="30908329" w14:textId="77777777" w:rsidR="00A16658" w:rsidRPr="00E4089C" w:rsidRDefault="00A16658" w:rsidP="00D6437D">
            <w:pPr>
              <w:jc w:val="left"/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</w:pPr>
            <w:r w:rsidRPr="00E4089C"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  <w:t> </w:t>
            </w:r>
          </w:p>
        </w:tc>
      </w:tr>
      <w:tr w:rsidR="00A16658" w:rsidRPr="00E4089C" w14:paraId="1B06C8FA" w14:textId="77777777" w:rsidTr="00D6437D">
        <w:trPr>
          <w:trHeight w:val="139"/>
        </w:trPr>
        <w:tc>
          <w:tcPr>
            <w:tcW w:w="15304" w:type="dxa"/>
            <w:shd w:val="clear" w:color="auto" w:fill="F2F2F2"/>
            <w:hideMark/>
          </w:tcPr>
          <w:p w14:paraId="444EDE3A" w14:textId="77777777" w:rsidR="00A16658" w:rsidRP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  <w:r w:rsidRPr="00A16658">
              <w:rPr>
                <w:rFonts w:eastAsia="PMingLiU" w:cs="Arial"/>
                <w:b/>
                <w:bCs/>
                <w:szCs w:val="24"/>
                <w:lang w:eastAsia="zh-TW" w:bidi="he-IL"/>
              </w:rPr>
              <w:lastRenderedPageBreak/>
              <w:t xml:space="preserve">Quelle démarche envisagez-vous pour promouvoir l’égalité hommes-femmes et/ou l'insertion de personnes handicapées ou des personnes ayant des difficultés d’insertion socio-professionnelles au sein de l’équipe dédiée pour l’exécution des prestations prévues au marché? </w:t>
            </w:r>
          </w:p>
          <w:p w14:paraId="20B02945" w14:textId="77777777" w:rsidR="00A16658" w:rsidRP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2D1DA6CF" w14:textId="5FF9B8A5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  <w:r w:rsidRPr="00A16658">
              <w:rPr>
                <w:rFonts w:eastAsia="PMingLiU" w:cs="Arial"/>
                <w:b/>
                <w:bCs/>
                <w:szCs w:val="24"/>
                <w:lang w:eastAsia="zh-TW" w:bidi="he-IL"/>
              </w:rPr>
              <w:t>Détaillez la composition de l’équipe.</w:t>
            </w:r>
          </w:p>
          <w:p w14:paraId="0A2D699C" w14:textId="16617C39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34E74889" w14:textId="1AC919EF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2FF4A870" w14:textId="61B95D9E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1F495290" w14:textId="50F411A7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3E562722" w14:textId="26C3476D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2C97DFC4" w14:textId="043803D0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73F70386" w14:textId="78471A8D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5AD28FD4" w14:textId="5B0ACF3B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48BCFD26" w14:textId="77777777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4EB54437" w14:textId="0EB0ED5E" w:rsidR="00A16658" w:rsidRPr="00E4089C" w:rsidRDefault="00A16658" w:rsidP="00D6437D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</w:tc>
      </w:tr>
    </w:tbl>
    <w:p w14:paraId="798E85EC" w14:textId="43CE99BA" w:rsidR="00114984" w:rsidRPr="00201A7E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sectPr w:rsidR="00114984" w:rsidRPr="00201A7E" w:rsidSect="003272D0">
      <w:footerReference w:type="default" r:id="rId15"/>
      <w:pgSz w:w="16838" w:h="11906" w:orient="landscape"/>
      <w:pgMar w:top="1417" w:right="1135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Kore Alex" w:date="2023-06-05T19:11:00Z" w:initials="KA">
    <w:p w14:paraId="70953D64" w14:textId="151118F9" w:rsidR="001E704B" w:rsidRDefault="001E704B">
      <w:pPr>
        <w:pStyle w:val="Commentaire"/>
      </w:pPr>
      <w:r>
        <w:rPr>
          <w:rStyle w:val="Marquedecommentaire"/>
        </w:rPr>
        <w:annotationRef/>
      </w:r>
      <w:r>
        <w:t xml:space="preserve">A vérifier si cela ne figure pas dans le CCTP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953D6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A6839" w:rsidRDefault="00BA6839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A6839" w:rsidRDefault="00BA6839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62940" w14:textId="4C42EA72" w:rsidR="00201A7E" w:rsidRPr="007E6F3B" w:rsidRDefault="00132A74" w:rsidP="007E6F3B">
    <w:pPr>
      <w:tabs>
        <w:tab w:val="center" w:pos="4536"/>
        <w:tab w:val="right" w:pos="9072"/>
      </w:tabs>
      <w:spacing w:after="0" w:line="240" w:lineRule="auto"/>
      <w:rPr>
        <w:rFonts w:cs="Arial"/>
        <w:b/>
        <w:sz w:val="16"/>
        <w:szCs w:val="16"/>
      </w:rPr>
    </w:pPr>
    <w:r>
      <w:rPr>
        <w:rFonts w:cs="Arial"/>
        <w:color w:val="000000"/>
        <w:sz w:val="18"/>
        <w:szCs w:val="18"/>
      </w:rPr>
      <w:t>Consultation n°</w:t>
    </w:r>
    <w:r w:rsidRPr="00132A74">
      <w:rPr>
        <w:rFonts w:cs="Arial"/>
        <w:sz w:val="16"/>
        <w:szCs w:val="16"/>
      </w:rPr>
      <w:t xml:space="preserve"> </w:t>
    </w:r>
    <w:sdt>
      <w:sdtPr>
        <w:rPr>
          <w:rFonts w:cs="Arial"/>
          <w:sz w:val="16"/>
          <w:szCs w:val="16"/>
        </w:rPr>
        <w:id w:val="1299802225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Pr="00132A74">
          <w:rPr>
            <w:rFonts w:cs="Arial"/>
            <w:b/>
            <w:sz w:val="16"/>
            <w:szCs w:val="16"/>
          </w:rPr>
          <w:t>2023-017</w:t>
        </w:r>
      </w:sdtContent>
    </w:sdt>
    <w:r w:rsidRPr="00132A74">
      <w:rPr>
        <w:rFonts w:cs="Arial"/>
        <w:b/>
        <w:sz w:val="16"/>
        <w:szCs w:val="16"/>
      </w:rPr>
      <w:t xml:space="preserve"> </w:t>
    </w:r>
    <w:r w:rsidR="007E6F3B" w:rsidRPr="007E6F3B">
      <w:rPr>
        <w:rFonts w:cs="Arial"/>
        <w:b/>
        <w:sz w:val="16"/>
        <w:szCs w:val="16"/>
      </w:rPr>
      <w:t>Lot 2 — Prestation d’accueil des usagers et de logistique pour</w:t>
    </w:r>
    <w:r w:rsidR="007E6F3B">
      <w:rPr>
        <w:rFonts w:cs="Arial"/>
        <w:b/>
        <w:sz w:val="16"/>
        <w:szCs w:val="16"/>
      </w:rPr>
      <w:t xml:space="preserve"> la MSH Monde -</w:t>
    </w:r>
    <w:r w:rsidR="007E6F3B" w:rsidRPr="007E6F3B">
      <w:rPr>
        <w:rFonts w:cs="Arial"/>
        <w:b/>
        <w:sz w:val="16"/>
        <w:szCs w:val="16"/>
      </w:rPr>
      <w:t>Campus de Nanterre</w:t>
    </w:r>
    <w:r w:rsidR="007E6F3B">
      <w:rPr>
        <w:rFonts w:cs="Arial"/>
        <w:sz w:val="18"/>
        <w:szCs w:val="18"/>
      </w:rPr>
      <w:t xml:space="preserve">  Page </w:t>
    </w:r>
    <w:r w:rsidR="00201A7E" w:rsidRPr="002F3F58">
      <w:rPr>
        <w:rFonts w:cs="Arial"/>
        <w:sz w:val="18"/>
        <w:szCs w:val="18"/>
      </w:rPr>
      <w:fldChar w:fldCharType="begin"/>
    </w:r>
    <w:r w:rsidR="00201A7E" w:rsidRPr="002F3F58">
      <w:rPr>
        <w:rFonts w:cs="Arial"/>
        <w:sz w:val="18"/>
        <w:szCs w:val="18"/>
      </w:rPr>
      <w:instrText xml:space="preserve"> PAGE </w:instrText>
    </w:r>
    <w:r w:rsidR="00201A7E" w:rsidRPr="002F3F58">
      <w:rPr>
        <w:rFonts w:cs="Arial"/>
        <w:sz w:val="18"/>
        <w:szCs w:val="18"/>
      </w:rPr>
      <w:fldChar w:fldCharType="separate"/>
    </w:r>
    <w:r w:rsidR="007E6F3B">
      <w:rPr>
        <w:rFonts w:cs="Arial"/>
        <w:noProof/>
        <w:sz w:val="18"/>
        <w:szCs w:val="18"/>
      </w:rPr>
      <w:t>2</w:t>
    </w:r>
    <w:r w:rsidR="00201A7E" w:rsidRPr="002F3F58">
      <w:rPr>
        <w:rFonts w:cs="Arial"/>
        <w:sz w:val="18"/>
        <w:szCs w:val="18"/>
      </w:rPr>
      <w:fldChar w:fldCharType="end"/>
    </w:r>
  </w:p>
  <w:p w14:paraId="2DC94B9A" w14:textId="77777777" w:rsidR="00201A7E" w:rsidRDefault="00201A7E">
    <w:pPr>
      <w:pStyle w:val="Pieddepage"/>
      <w:ind w:right="360"/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9242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F9C8C8" w14:textId="59283A6C" w:rsidR="00236944" w:rsidRPr="007E6F3B" w:rsidRDefault="00946017" w:rsidP="007E6F3B">
            <w:pPr>
              <w:pStyle w:val="Pieddepage"/>
              <w:pBdr>
                <w:top w:val="thinThickSmallGap" w:sz="24" w:space="1" w:color="622423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right" w:pos="10466"/>
              </w:tabs>
              <w:rPr>
                <w:rFonts w:cs="Arial"/>
                <w:b/>
                <w:sz w:val="16"/>
                <w:szCs w:val="16"/>
              </w:rPr>
            </w:pPr>
            <w:r w:rsidRPr="009C1FA8">
              <w:rPr>
                <w:rFonts w:cs="Arial"/>
                <w:b/>
                <w:color w:val="000000"/>
                <w:sz w:val="16"/>
                <w:szCs w:val="16"/>
              </w:rPr>
              <w:t>Consultati</w:t>
            </w:r>
            <w:r w:rsidR="009C1FA8" w:rsidRPr="009C1FA8">
              <w:rPr>
                <w:rFonts w:cs="Arial"/>
                <w:b/>
                <w:color w:val="000000"/>
                <w:sz w:val="16"/>
                <w:szCs w:val="16"/>
              </w:rPr>
              <w:t>on n°:2023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="009C1FA8" w:rsidRPr="009C1FA8">
              <w:rPr>
                <w:rFonts w:cs="Arial"/>
                <w:sz w:val="16"/>
                <w:szCs w:val="16"/>
              </w:rPr>
              <w:t xml:space="preserve"> </w:t>
            </w:r>
            <w:sdt>
              <w:sdtPr>
                <w:rPr>
                  <w:rFonts w:cs="Arial"/>
                  <w:sz w:val="16"/>
                  <w:szCs w:val="16"/>
                </w:rPr>
                <w:id w:val="-1493326189"/>
                <w:docPartObj>
                  <w:docPartGallery w:val="Page Numbers (Bottom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r w:rsidR="009C1FA8">
                  <w:rPr>
                    <w:rFonts w:cs="Arial"/>
                    <w:b/>
                    <w:sz w:val="16"/>
                    <w:szCs w:val="16"/>
                  </w:rPr>
                  <w:t>017</w:t>
                </w:r>
              </w:sdtContent>
            </w:sdt>
            <w:r w:rsidR="009C1FA8" w:rsidRPr="0043547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7E6F3B" w:rsidRPr="007E6F3B">
              <w:rPr>
                <w:rFonts w:cs="Arial"/>
                <w:b/>
                <w:sz w:val="16"/>
                <w:szCs w:val="16"/>
              </w:rPr>
              <w:t>Lot 2 — Prestation d’accueil des usagers et de</w:t>
            </w:r>
            <w:r w:rsidR="007E6F3B">
              <w:rPr>
                <w:rFonts w:cs="Arial"/>
                <w:b/>
                <w:sz w:val="16"/>
                <w:szCs w:val="16"/>
              </w:rPr>
              <w:t xml:space="preserve"> logistique pour la MSH Monde -</w:t>
            </w:r>
            <w:r w:rsidR="007E6F3B" w:rsidRPr="007E6F3B">
              <w:rPr>
                <w:rFonts w:cs="Arial"/>
                <w:b/>
                <w:sz w:val="16"/>
                <w:szCs w:val="16"/>
              </w:rPr>
              <w:t>Campus de Nanterre</w:t>
            </w:r>
            <w:r w:rsidR="00201A7E" w:rsidRPr="002F3F58">
              <w:rPr>
                <w:rFonts w:cs="Arial"/>
                <w:sz w:val="18"/>
                <w:szCs w:val="18"/>
              </w:rPr>
              <w:tab/>
              <w:t xml:space="preserve">Page </w:t>
            </w:r>
            <w:r w:rsidR="00201A7E" w:rsidRPr="002F3F58">
              <w:rPr>
                <w:rFonts w:cs="Arial"/>
                <w:sz w:val="18"/>
                <w:szCs w:val="18"/>
              </w:rPr>
              <w:fldChar w:fldCharType="begin"/>
            </w:r>
            <w:r w:rsidR="00201A7E" w:rsidRPr="002F3F58">
              <w:rPr>
                <w:rFonts w:cs="Arial"/>
                <w:sz w:val="18"/>
                <w:szCs w:val="18"/>
              </w:rPr>
              <w:instrText xml:space="preserve"> PAGE </w:instrText>
            </w:r>
            <w:r w:rsidR="00201A7E" w:rsidRPr="002F3F58">
              <w:rPr>
                <w:rFonts w:cs="Arial"/>
                <w:sz w:val="18"/>
                <w:szCs w:val="18"/>
              </w:rPr>
              <w:fldChar w:fldCharType="separate"/>
            </w:r>
            <w:r w:rsidR="007E6F3B">
              <w:rPr>
                <w:rFonts w:cs="Arial"/>
                <w:noProof/>
                <w:sz w:val="18"/>
                <w:szCs w:val="18"/>
              </w:rPr>
              <w:t>5</w:t>
            </w:r>
            <w:r w:rsidR="00201A7E" w:rsidRPr="002F3F58">
              <w:rPr>
                <w:rFonts w:cs="Arial"/>
                <w:sz w:val="18"/>
                <w:szCs w:val="18"/>
              </w:rPr>
              <w:fldChar w:fldCharType="end"/>
            </w:r>
            <w:r w:rsidR="00201A7E">
              <w:rPr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A6839" w:rsidRDefault="00BA6839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A6839" w:rsidRDefault="00BA6839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14E0A" w14:textId="659010E9" w:rsidR="00946017" w:rsidRDefault="00000FFD" w:rsidP="00000FFD">
    <w:pPr>
      <w:pStyle w:val="En-tte"/>
      <w:tabs>
        <w:tab w:val="clear" w:pos="4536"/>
        <w:tab w:val="clear" w:pos="9072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9DE2AD4"/>
    <w:multiLevelType w:val="hybridMultilevel"/>
    <w:tmpl w:val="704482D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42711E"/>
    <w:multiLevelType w:val="hybridMultilevel"/>
    <w:tmpl w:val="A90A4F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2B67"/>
    <w:multiLevelType w:val="hybridMultilevel"/>
    <w:tmpl w:val="7D44F7F8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8FE0F79"/>
    <w:multiLevelType w:val="hybridMultilevel"/>
    <w:tmpl w:val="783C29C6"/>
    <w:lvl w:ilvl="0" w:tplc="DD688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03715"/>
    <w:multiLevelType w:val="hybridMultilevel"/>
    <w:tmpl w:val="D1F43D2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3007CC"/>
    <w:multiLevelType w:val="hybridMultilevel"/>
    <w:tmpl w:val="CC1CFE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B04"/>
    <w:multiLevelType w:val="hybridMultilevel"/>
    <w:tmpl w:val="B178F61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6C5300"/>
    <w:multiLevelType w:val="hybridMultilevel"/>
    <w:tmpl w:val="B7C0BF0A"/>
    <w:lvl w:ilvl="0" w:tplc="5F8850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45216"/>
    <w:multiLevelType w:val="hybridMultilevel"/>
    <w:tmpl w:val="A68EFFA6"/>
    <w:lvl w:ilvl="0" w:tplc="4C3032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408"/>
    <w:multiLevelType w:val="hybridMultilevel"/>
    <w:tmpl w:val="46AC8F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919B7"/>
    <w:multiLevelType w:val="hybridMultilevel"/>
    <w:tmpl w:val="8B1E9D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645DA"/>
    <w:multiLevelType w:val="hybridMultilevel"/>
    <w:tmpl w:val="1778C864"/>
    <w:lvl w:ilvl="0" w:tplc="040C000F">
      <w:start w:val="1"/>
      <w:numFmt w:val="decimal"/>
      <w:lvlText w:val="%1."/>
      <w:lvlJc w:val="left"/>
      <w:pPr>
        <w:ind w:left="790" w:hanging="360"/>
      </w:p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3" w15:restartNumberingAfterBreak="0">
    <w:nsid w:val="31E97395"/>
    <w:multiLevelType w:val="hybridMultilevel"/>
    <w:tmpl w:val="062AE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032FDE"/>
    <w:multiLevelType w:val="hybridMultilevel"/>
    <w:tmpl w:val="6352C974"/>
    <w:lvl w:ilvl="0" w:tplc="7D743C2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B4A99"/>
    <w:multiLevelType w:val="hybridMultilevel"/>
    <w:tmpl w:val="7862A8D2"/>
    <w:lvl w:ilvl="0" w:tplc="9C96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426F7"/>
    <w:multiLevelType w:val="hybridMultilevel"/>
    <w:tmpl w:val="B6AECA3E"/>
    <w:lvl w:ilvl="0" w:tplc="10FA875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EB11667"/>
    <w:multiLevelType w:val="hybridMultilevel"/>
    <w:tmpl w:val="C4EAC8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47CAB"/>
    <w:multiLevelType w:val="hybridMultilevel"/>
    <w:tmpl w:val="EC1CA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31E60"/>
    <w:multiLevelType w:val="multilevel"/>
    <w:tmpl w:val="A9165D7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3433F30"/>
    <w:multiLevelType w:val="hybridMultilevel"/>
    <w:tmpl w:val="BC047F98"/>
    <w:lvl w:ilvl="0" w:tplc="8FA8B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95706"/>
    <w:multiLevelType w:val="hybridMultilevel"/>
    <w:tmpl w:val="8C5C38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507D1"/>
    <w:multiLevelType w:val="hybridMultilevel"/>
    <w:tmpl w:val="F95CD2E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52A93"/>
    <w:multiLevelType w:val="hybridMultilevel"/>
    <w:tmpl w:val="F940C12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CC44CC"/>
    <w:multiLevelType w:val="hybridMultilevel"/>
    <w:tmpl w:val="25F6C1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F0B72"/>
    <w:multiLevelType w:val="hybridMultilevel"/>
    <w:tmpl w:val="3DAA1FD8"/>
    <w:lvl w:ilvl="0" w:tplc="040C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8" w15:restartNumberingAfterBreak="0">
    <w:nsid w:val="70912B48"/>
    <w:multiLevelType w:val="hybridMultilevel"/>
    <w:tmpl w:val="27622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97F02"/>
    <w:multiLevelType w:val="hybridMultilevel"/>
    <w:tmpl w:val="6142842C"/>
    <w:lvl w:ilvl="0" w:tplc="11BEFB2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D1884"/>
    <w:multiLevelType w:val="hybridMultilevel"/>
    <w:tmpl w:val="CB4004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B8140A"/>
    <w:multiLevelType w:val="hybridMultilevel"/>
    <w:tmpl w:val="893A189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7FCE"/>
    <w:multiLevelType w:val="hybridMultilevel"/>
    <w:tmpl w:val="BEE00AEE"/>
    <w:lvl w:ilvl="0" w:tplc="1346E3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0"/>
  </w:num>
  <w:num w:numId="4">
    <w:abstractNumId w:val="8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4"/>
    </w:lvlOverride>
  </w:num>
  <w:num w:numId="7">
    <w:abstractNumId w:val="20"/>
  </w:num>
  <w:num w:numId="8">
    <w:abstractNumId w:val="19"/>
  </w:num>
  <w:num w:numId="9">
    <w:abstractNumId w:val="10"/>
  </w:num>
  <w:num w:numId="10">
    <w:abstractNumId w:val="31"/>
  </w:num>
  <w:num w:numId="11">
    <w:abstractNumId w:val="24"/>
  </w:num>
  <w:num w:numId="12">
    <w:abstractNumId w:val="28"/>
  </w:num>
  <w:num w:numId="13">
    <w:abstractNumId w:val="29"/>
  </w:num>
  <w:num w:numId="14">
    <w:abstractNumId w:val="32"/>
  </w:num>
  <w:num w:numId="15">
    <w:abstractNumId w:val="13"/>
  </w:num>
  <w:num w:numId="16">
    <w:abstractNumId w:val="5"/>
  </w:num>
  <w:num w:numId="17">
    <w:abstractNumId w:val="1"/>
  </w:num>
  <w:num w:numId="18">
    <w:abstractNumId w:val="11"/>
  </w:num>
  <w:num w:numId="19">
    <w:abstractNumId w:val="7"/>
  </w:num>
  <w:num w:numId="20">
    <w:abstractNumId w:val="6"/>
  </w:num>
  <w:num w:numId="21">
    <w:abstractNumId w:val="25"/>
  </w:num>
  <w:num w:numId="22">
    <w:abstractNumId w:val="2"/>
  </w:num>
  <w:num w:numId="23">
    <w:abstractNumId w:val="12"/>
  </w:num>
  <w:num w:numId="24">
    <w:abstractNumId w:val="26"/>
  </w:num>
  <w:num w:numId="25">
    <w:abstractNumId w:val="27"/>
  </w:num>
  <w:num w:numId="26">
    <w:abstractNumId w:val="3"/>
  </w:num>
  <w:num w:numId="27">
    <w:abstractNumId w:val="22"/>
  </w:num>
  <w:num w:numId="28">
    <w:abstractNumId w:val="9"/>
  </w:num>
  <w:num w:numId="29">
    <w:abstractNumId w:val="21"/>
  </w:num>
  <w:num w:numId="30">
    <w:abstractNumId w:val="17"/>
  </w:num>
  <w:num w:numId="31">
    <w:abstractNumId w:val="23"/>
  </w:num>
  <w:num w:numId="32">
    <w:abstractNumId w:val="16"/>
  </w:num>
  <w:num w:numId="33">
    <w:abstractNumId w:val="18"/>
  </w:num>
  <w:num w:numId="34">
    <w:abstractNumId w:val="18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e Alex">
    <w15:presenceInfo w15:providerId="AD" w15:userId="S-1-5-21-467029511-2222620062-3979128947-399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38913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497"/>
    <w:rsid w:val="00004D8D"/>
    <w:rsid w:val="000050F8"/>
    <w:rsid w:val="00016F31"/>
    <w:rsid w:val="00022A44"/>
    <w:rsid w:val="00023594"/>
    <w:rsid w:val="00025759"/>
    <w:rsid w:val="000279F1"/>
    <w:rsid w:val="000300DB"/>
    <w:rsid w:val="00033C1B"/>
    <w:rsid w:val="00034B07"/>
    <w:rsid w:val="00034FF8"/>
    <w:rsid w:val="00036807"/>
    <w:rsid w:val="00036C64"/>
    <w:rsid w:val="00036E47"/>
    <w:rsid w:val="00037170"/>
    <w:rsid w:val="0003743B"/>
    <w:rsid w:val="00042647"/>
    <w:rsid w:val="000466C8"/>
    <w:rsid w:val="00046FF1"/>
    <w:rsid w:val="00055E05"/>
    <w:rsid w:val="0005623B"/>
    <w:rsid w:val="00056363"/>
    <w:rsid w:val="00056965"/>
    <w:rsid w:val="000611AD"/>
    <w:rsid w:val="00062D61"/>
    <w:rsid w:val="000740EC"/>
    <w:rsid w:val="0007626B"/>
    <w:rsid w:val="00083BF2"/>
    <w:rsid w:val="00094F86"/>
    <w:rsid w:val="000A0C11"/>
    <w:rsid w:val="000A1867"/>
    <w:rsid w:val="000A747A"/>
    <w:rsid w:val="000B2D70"/>
    <w:rsid w:val="000B595E"/>
    <w:rsid w:val="000C2C4B"/>
    <w:rsid w:val="000C6659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1036F9"/>
    <w:rsid w:val="00105A04"/>
    <w:rsid w:val="001075A1"/>
    <w:rsid w:val="00114984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7126B"/>
    <w:rsid w:val="001754BE"/>
    <w:rsid w:val="00175CD5"/>
    <w:rsid w:val="00177998"/>
    <w:rsid w:val="001805FA"/>
    <w:rsid w:val="00182E80"/>
    <w:rsid w:val="0018380D"/>
    <w:rsid w:val="001900B7"/>
    <w:rsid w:val="00195370"/>
    <w:rsid w:val="001968FF"/>
    <w:rsid w:val="001A437D"/>
    <w:rsid w:val="001A559F"/>
    <w:rsid w:val="001A57CA"/>
    <w:rsid w:val="001A7519"/>
    <w:rsid w:val="001B278A"/>
    <w:rsid w:val="001C2653"/>
    <w:rsid w:val="001C524A"/>
    <w:rsid w:val="001C5687"/>
    <w:rsid w:val="001C7F07"/>
    <w:rsid w:val="001D58AE"/>
    <w:rsid w:val="001D64D2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201A7E"/>
    <w:rsid w:val="002032FF"/>
    <w:rsid w:val="00203D93"/>
    <w:rsid w:val="00205FCD"/>
    <w:rsid w:val="0020732A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41D77"/>
    <w:rsid w:val="0024318C"/>
    <w:rsid w:val="002437A2"/>
    <w:rsid w:val="00250064"/>
    <w:rsid w:val="00250795"/>
    <w:rsid w:val="00250F6F"/>
    <w:rsid w:val="0025256F"/>
    <w:rsid w:val="00255E24"/>
    <w:rsid w:val="002574FA"/>
    <w:rsid w:val="00257D54"/>
    <w:rsid w:val="00264E32"/>
    <w:rsid w:val="00271FF6"/>
    <w:rsid w:val="002736A8"/>
    <w:rsid w:val="00273F5C"/>
    <w:rsid w:val="002802D2"/>
    <w:rsid w:val="002810BE"/>
    <w:rsid w:val="00283741"/>
    <w:rsid w:val="0029089E"/>
    <w:rsid w:val="00294B50"/>
    <w:rsid w:val="002A2660"/>
    <w:rsid w:val="002A2B4B"/>
    <w:rsid w:val="002A3374"/>
    <w:rsid w:val="002A3E5F"/>
    <w:rsid w:val="002B0A0B"/>
    <w:rsid w:val="002B331D"/>
    <w:rsid w:val="002B3A3D"/>
    <w:rsid w:val="002B4723"/>
    <w:rsid w:val="002B5CA9"/>
    <w:rsid w:val="002B77B4"/>
    <w:rsid w:val="002C014D"/>
    <w:rsid w:val="002C04EA"/>
    <w:rsid w:val="002D05B0"/>
    <w:rsid w:val="002D091F"/>
    <w:rsid w:val="002D2D68"/>
    <w:rsid w:val="002D4427"/>
    <w:rsid w:val="002D4BCE"/>
    <w:rsid w:val="002D78CF"/>
    <w:rsid w:val="002E4E94"/>
    <w:rsid w:val="002E6063"/>
    <w:rsid w:val="002F26DE"/>
    <w:rsid w:val="002F4DF7"/>
    <w:rsid w:val="00300B45"/>
    <w:rsid w:val="00302B44"/>
    <w:rsid w:val="00303B16"/>
    <w:rsid w:val="00303C7E"/>
    <w:rsid w:val="00303DDE"/>
    <w:rsid w:val="00305259"/>
    <w:rsid w:val="00306BD5"/>
    <w:rsid w:val="00311D48"/>
    <w:rsid w:val="00312B58"/>
    <w:rsid w:val="00315B7C"/>
    <w:rsid w:val="00317B9B"/>
    <w:rsid w:val="00323607"/>
    <w:rsid w:val="003272D0"/>
    <w:rsid w:val="00331100"/>
    <w:rsid w:val="0033151D"/>
    <w:rsid w:val="00333D8B"/>
    <w:rsid w:val="00337ED5"/>
    <w:rsid w:val="00343D21"/>
    <w:rsid w:val="00343FBD"/>
    <w:rsid w:val="00351925"/>
    <w:rsid w:val="00356C2F"/>
    <w:rsid w:val="0035786B"/>
    <w:rsid w:val="003612FC"/>
    <w:rsid w:val="0036433C"/>
    <w:rsid w:val="00366D3F"/>
    <w:rsid w:val="00370397"/>
    <w:rsid w:val="00374A93"/>
    <w:rsid w:val="00377FB4"/>
    <w:rsid w:val="003802F4"/>
    <w:rsid w:val="00385D01"/>
    <w:rsid w:val="0038708F"/>
    <w:rsid w:val="0038763B"/>
    <w:rsid w:val="0039067B"/>
    <w:rsid w:val="00390E9D"/>
    <w:rsid w:val="003946C1"/>
    <w:rsid w:val="00397515"/>
    <w:rsid w:val="003A684F"/>
    <w:rsid w:val="003B1B2C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F5"/>
    <w:rsid w:val="004000FD"/>
    <w:rsid w:val="0040132D"/>
    <w:rsid w:val="004023A6"/>
    <w:rsid w:val="004032E1"/>
    <w:rsid w:val="00405B48"/>
    <w:rsid w:val="00406F5B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CB8"/>
    <w:rsid w:val="004533F1"/>
    <w:rsid w:val="00454BC0"/>
    <w:rsid w:val="0045510F"/>
    <w:rsid w:val="00456236"/>
    <w:rsid w:val="00460180"/>
    <w:rsid w:val="00463CC7"/>
    <w:rsid w:val="00466B34"/>
    <w:rsid w:val="00472E96"/>
    <w:rsid w:val="0047329D"/>
    <w:rsid w:val="004773C6"/>
    <w:rsid w:val="004863ED"/>
    <w:rsid w:val="004873E3"/>
    <w:rsid w:val="004935E7"/>
    <w:rsid w:val="00496016"/>
    <w:rsid w:val="004A2E94"/>
    <w:rsid w:val="004A4E2D"/>
    <w:rsid w:val="004A53DF"/>
    <w:rsid w:val="004A78DE"/>
    <w:rsid w:val="004B0B90"/>
    <w:rsid w:val="004B321F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109"/>
    <w:rsid w:val="004E55B0"/>
    <w:rsid w:val="004F05B6"/>
    <w:rsid w:val="004F3538"/>
    <w:rsid w:val="005101A4"/>
    <w:rsid w:val="005121FC"/>
    <w:rsid w:val="005243E8"/>
    <w:rsid w:val="00525FC1"/>
    <w:rsid w:val="0052606D"/>
    <w:rsid w:val="00527902"/>
    <w:rsid w:val="005421F2"/>
    <w:rsid w:val="00542511"/>
    <w:rsid w:val="005429B7"/>
    <w:rsid w:val="005439DA"/>
    <w:rsid w:val="005461B4"/>
    <w:rsid w:val="00555A2A"/>
    <w:rsid w:val="00565FBA"/>
    <w:rsid w:val="00565FD9"/>
    <w:rsid w:val="005662D2"/>
    <w:rsid w:val="005702A4"/>
    <w:rsid w:val="00584037"/>
    <w:rsid w:val="005873D1"/>
    <w:rsid w:val="005A24FE"/>
    <w:rsid w:val="005A3465"/>
    <w:rsid w:val="005A7F7F"/>
    <w:rsid w:val="005B02B2"/>
    <w:rsid w:val="005B09A0"/>
    <w:rsid w:val="005C21E9"/>
    <w:rsid w:val="005C30E7"/>
    <w:rsid w:val="005C5AC5"/>
    <w:rsid w:val="005D0334"/>
    <w:rsid w:val="005D0E04"/>
    <w:rsid w:val="005D0F89"/>
    <w:rsid w:val="005D7B4C"/>
    <w:rsid w:val="005E028D"/>
    <w:rsid w:val="005E034B"/>
    <w:rsid w:val="005E0720"/>
    <w:rsid w:val="005E271F"/>
    <w:rsid w:val="005E2C66"/>
    <w:rsid w:val="005E313E"/>
    <w:rsid w:val="005E5FB1"/>
    <w:rsid w:val="005E7A91"/>
    <w:rsid w:val="005F0D4C"/>
    <w:rsid w:val="005F1B72"/>
    <w:rsid w:val="005F1C68"/>
    <w:rsid w:val="005F1DA8"/>
    <w:rsid w:val="005F4FC5"/>
    <w:rsid w:val="0061289C"/>
    <w:rsid w:val="006178F1"/>
    <w:rsid w:val="00617BD0"/>
    <w:rsid w:val="00620B96"/>
    <w:rsid w:val="006232AB"/>
    <w:rsid w:val="006275B5"/>
    <w:rsid w:val="00627A3F"/>
    <w:rsid w:val="006316BE"/>
    <w:rsid w:val="006331A6"/>
    <w:rsid w:val="006362FB"/>
    <w:rsid w:val="006379A9"/>
    <w:rsid w:val="0064157A"/>
    <w:rsid w:val="00641A20"/>
    <w:rsid w:val="00643F75"/>
    <w:rsid w:val="0065173A"/>
    <w:rsid w:val="0065178E"/>
    <w:rsid w:val="006540D9"/>
    <w:rsid w:val="00655EFE"/>
    <w:rsid w:val="00657799"/>
    <w:rsid w:val="00665E1F"/>
    <w:rsid w:val="006703F1"/>
    <w:rsid w:val="00671E8F"/>
    <w:rsid w:val="00681EB8"/>
    <w:rsid w:val="00683584"/>
    <w:rsid w:val="006931E4"/>
    <w:rsid w:val="006973FB"/>
    <w:rsid w:val="0069772A"/>
    <w:rsid w:val="006A1054"/>
    <w:rsid w:val="006A44D1"/>
    <w:rsid w:val="006A6C5B"/>
    <w:rsid w:val="006A7811"/>
    <w:rsid w:val="006B11A7"/>
    <w:rsid w:val="006B1ADD"/>
    <w:rsid w:val="006B6FFC"/>
    <w:rsid w:val="006C794A"/>
    <w:rsid w:val="006D173E"/>
    <w:rsid w:val="006E270F"/>
    <w:rsid w:val="006E5D8B"/>
    <w:rsid w:val="006F162D"/>
    <w:rsid w:val="007030CD"/>
    <w:rsid w:val="007053DE"/>
    <w:rsid w:val="00712386"/>
    <w:rsid w:val="00712F29"/>
    <w:rsid w:val="00714B85"/>
    <w:rsid w:val="007221EB"/>
    <w:rsid w:val="007222B6"/>
    <w:rsid w:val="00722529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500E6"/>
    <w:rsid w:val="00753610"/>
    <w:rsid w:val="00764189"/>
    <w:rsid w:val="0076520F"/>
    <w:rsid w:val="00767BBC"/>
    <w:rsid w:val="00772D1A"/>
    <w:rsid w:val="00780FDA"/>
    <w:rsid w:val="00786AB7"/>
    <w:rsid w:val="00787099"/>
    <w:rsid w:val="00791311"/>
    <w:rsid w:val="00796758"/>
    <w:rsid w:val="007A195C"/>
    <w:rsid w:val="007A53D8"/>
    <w:rsid w:val="007A676D"/>
    <w:rsid w:val="007A7B63"/>
    <w:rsid w:val="007B0FC2"/>
    <w:rsid w:val="007B2224"/>
    <w:rsid w:val="007B52A2"/>
    <w:rsid w:val="007B6F9A"/>
    <w:rsid w:val="007C2EBF"/>
    <w:rsid w:val="007C351E"/>
    <w:rsid w:val="007C7337"/>
    <w:rsid w:val="007D12CE"/>
    <w:rsid w:val="007D2CEC"/>
    <w:rsid w:val="007D7452"/>
    <w:rsid w:val="007D7B19"/>
    <w:rsid w:val="007E0DEF"/>
    <w:rsid w:val="007E4924"/>
    <w:rsid w:val="007E6F3B"/>
    <w:rsid w:val="007F5749"/>
    <w:rsid w:val="0080083D"/>
    <w:rsid w:val="00800F16"/>
    <w:rsid w:val="0080151A"/>
    <w:rsid w:val="0080166F"/>
    <w:rsid w:val="00805BB8"/>
    <w:rsid w:val="008147B6"/>
    <w:rsid w:val="00814AB4"/>
    <w:rsid w:val="00814C20"/>
    <w:rsid w:val="008245EE"/>
    <w:rsid w:val="008249CD"/>
    <w:rsid w:val="0082579A"/>
    <w:rsid w:val="00825DFF"/>
    <w:rsid w:val="00826D59"/>
    <w:rsid w:val="00827018"/>
    <w:rsid w:val="00830A0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6796"/>
    <w:rsid w:val="00870DD6"/>
    <w:rsid w:val="00874F86"/>
    <w:rsid w:val="00883246"/>
    <w:rsid w:val="0088644E"/>
    <w:rsid w:val="00887010"/>
    <w:rsid w:val="00887170"/>
    <w:rsid w:val="008903DD"/>
    <w:rsid w:val="00895FDB"/>
    <w:rsid w:val="0089654A"/>
    <w:rsid w:val="008A0838"/>
    <w:rsid w:val="008A2213"/>
    <w:rsid w:val="008A2615"/>
    <w:rsid w:val="008A66BA"/>
    <w:rsid w:val="008B226C"/>
    <w:rsid w:val="008B2AF8"/>
    <w:rsid w:val="008B30E4"/>
    <w:rsid w:val="008B428F"/>
    <w:rsid w:val="008B4860"/>
    <w:rsid w:val="008C179B"/>
    <w:rsid w:val="008D148B"/>
    <w:rsid w:val="008D375B"/>
    <w:rsid w:val="008E4455"/>
    <w:rsid w:val="008E60AE"/>
    <w:rsid w:val="008F292F"/>
    <w:rsid w:val="008F2C15"/>
    <w:rsid w:val="009035F7"/>
    <w:rsid w:val="009213B8"/>
    <w:rsid w:val="00926116"/>
    <w:rsid w:val="00927EB9"/>
    <w:rsid w:val="00946017"/>
    <w:rsid w:val="00960500"/>
    <w:rsid w:val="00961B3B"/>
    <w:rsid w:val="009634DD"/>
    <w:rsid w:val="0097104D"/>
    <w:rsid w:val="00972D53"/>
    <w:rsid w:val="00974B73"/>
    <w:rsid w:val="0098509B"/>
    <w:rsid w:val="00992C6D"/>
    <w:rsid w:val="009934B9"/>
    <w:rsid w:val="0099749B"/>
    <w:rsid w:val="009A1EEE"/>
    <w:rsid w:val="009A573A"/>
    <w:rsid w:val="009A64CC"/>
    <w:rsid w:val="009A7EF3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6419"/>
    <w:rsid w:val="009D56FA"/>
    <w:rsid w:val="009D5D01"/>
    <w:rsid w:val="009E1C91"/>
    <w:rsid w:val="009E3F4F"/>
    <w:rsid w:val="009E5848"/>
    <w:rsid w:val="009E745E"/>
    <w:rsid w:val="009F0485"/>
    <w:rsid w:val="009F5608"/>
    <w:rsid w:val="009F63DA"/>
    <w:rsid w:val="00A06A99"/>
    <w:rsid w:val="00A07F73"/>
    <w:rsid w:val="00A101FC"/>
    <w:rsid w:val="00A1534E"/>
    <w:rsid w:val="00A16658"/>
    <w:rsid w:val="00A16C13"/>
    <w:rsid w:val="00A17B4F"/>
    <w:rsid w:val="00A20141"/>
    <w:rsid w:val="00A20532"/>
    <w:rsid w:val="00A250FF"/>
    <w:rsid w:val="00A35AEF"/>
    <w:rsid w:val="00A35CBD"/>
    <w:rsid w:val="00A360EF"/>
    <w:rsid w:val="00A40FC1"/>
    <w:rsid w:val="00A437F0"/>
    <w:rsid w:val="00A4384E"/>
    <w:rsid w:val="00A44D84"/>
    <w:rsid w:val="00A4599E"/>
    <w:rsid w:val="00A45F4F"/>
    <w:rsid w:val="00A46238"/>
    <w:rsid w:val="00A46D95"/>
    <w:rsid w:val="00A535A4"/>
    <w:rsid w:val="00A55A79"/>
    <w:rsid w:val="00A635FD"/>
    <w:rsid w:val="00A63F24"/>
    <w:rsid w:val="00A705BA"/>
    <w:rsid w:val="00A73667"/>
    <w:rsid w:val="00A7615E"/>
    <w:rsid w:val="00A923AC"/>
    <w:rsid w:val="00A94F92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11FFE"/>
    <w:rsid w:val="00B1379D"/>
    <w:rsid w:val="00B159AB"/>
    <w:rsid w:val="00B17818"/>
    <w:rsid w:val="00B31857"/>
    <w:rsid w:val="00B32E2C"/>
    <w:rsid w:val="00B35507"/>
    <w:rsid w:val="00B35EB1"/>
    <w:rsid w:val="00B36576"/>
    <w:rsid w:val="00B37D3E"/>
    <w:rsid w:val="00B413FC"/>
    <w:rsid w:val="00B4454D"/>
    <w:rsid w:val="00B65246"/>
    <w:rsid w:val="00B65B7D"/>
    <w:rsid w:val="00B660C3"/>
    <w:rsid w:val="00B67283"/>
    <w:rsid w:val="00B71D71"/>
    <w:rsid w:val="00B72FDA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B2D7C"/>
    <w:rsid w:val="00BB4645"/>
    <w:rsid w:val="00BB7E39"/>
    <w:rsid w:val="00BD150C"/>
    <w:rsid w:val="00BD26E4"/>
    <w:rsid w:val="00BD4FC3"/>
    <w:rsid w:val="00BD647C"/>
    <w:rsid w:val="00BE0B87"/>
    <w:rsid w:val="00BE10E2"/>
    <w:rsid w:val="00BE1A27"/>
    <w:rsid w:val="00BE39FD"/>
    <w:rsid w:val="00BE6540"/>
    <w:rsid w:val="00BF02ED"/>
    <w:rsid w:val="00BF2078"/>
    <w:rsid w:val="00BF5435"/>
    <w:rsid w:val="00BF6647"/>
    <w:rsid w:val="00BF79C0"/>
    <w:rsid w:val="00C010ED"/>
    <w:rsid w:val="00C0130B"/>
    <w:rsid w:val="00C01A55"/>
    <w:rsid w:val="00C027B6"/>
    <w:rsid w:val="00C02F69"/>
    <w:rsid w:val="00C07A0D"/>
    <w:rsid w:val="00C10010"/>
    <w:rsid w:val="00C100DC"/>
    <w:rsid w:val="00C118BA"/>
    <w:rsid w:val="00C1312A"/>
    <w:rsid w:val="00C1461A"/>
    <w:rsid w:val="00C15298"/>
    <w:rsid w:val="00C160A8"/>
    <w:rsid w:val="00C17722"/>
    <w:rsid w:val="00C267ED"/>
    <w:rsid w:val="00C35F31"/>
    <w:rsid w:val="00C35FF1"/>
    <w:rsid w:val="00C36F1D"/>
    <w:rsid w:val="00C44CCE"/>
    <w:rsid w:val="00C5224B"/>
    <w:rsid w:val="00C5234B"/>
    <w:rsid w:val="00C53728"/>
    <w:rsid w:val="00C55DCB"/>
    <w:rsid w:val="00C56DA1"/>
    <w:rsid w:val="00C56E6B"/>
    <w:rsid w:val="00C60E54"/>
    <w:rsid w:val="00C64EE0"/>
    <w:rsid w:val="00C71DB3"/>
    <w:rsid w:val="00C72552"/>
    <w:rsid w:val="00C72B5B"/>
    <w:rsid w:val="00C8166A"/>
    <w:rsid w:val="00C83D87"/>
    <w:rsid w:val="00C84D85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2009"/>
    <w:rsid w:val="00D10D49"/>
    <w:rsid w:val="00D123CC"/>
    <w:rsid w:val="00D13EBB"/>
    <w:rsid w:val="00D15919"/>
    <w:rsid w:val="00D174D4"/>
    <w:rsid w:val="00D20A9C"/>
    <w:rsid w:val="00D2226D"/>
    <w:rsid w:val="00D2229E"/>
    <w:rsid w:val="00D2663B"/>
    <w:rsid w:val="00D275ED"/>
    <w:rsid w:val="00D34734"/>
    <w:rsid w:val="00D34E26"/>
    <w:rsid w:val="00D374BB"/>
    <w:rsid w:val="00D400F7"/>
    <w:rsid w:val="00D412C9"/>
    <w:rsid w:val="00D432B8"/>
    <w:rsid w:val="00D4352F"/>
    <w:rsid w:val="00D45BBD"/>
    <w:rsid w:val="00D4628D"/>
    <w:rsid w:val="00D50125"/>
    <w:rsid w:val="00D51AFB"/>
    <w:rsid w:val="00D531D7"/>
    <w:rsid w:val="00D53DEE"/>
    <w:rsid w:val="00D57355"/>
    <w:rsid w:val="00D613A2"/>
    <w:rsid w:val="00D61BEF"/>
    <w:rsid w:val="00D626D5"/>
    <w:rsid w:val="00D62F41"/>
    <w:rsid w:val="00D63758"/>
    <w:rsid w:val="00D6684B"/>
    <w:rsid w:val="00D66CA9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72F7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B3608"/>
    <w:rsid w:val="00DB4000"/>
    <w:rsid w:val="00DB4939"/>
    <w:rsid w:val="00DB580A"/>
    <w:rsid w:val="00DB5B3A"/>
    <w:rsid w:val="00DC0A27"/>
    <w:rsid w:val="00DC7199"/>
    <w:rsid w:val="00DC7575"/>
    <w:rsid w:val="00DD2E6E"/>
    <w:rsid w:val="00DD2EA3"/>
    <w:rsid w:val="00DD699C"/>
    <w:rsid w:val="00DD73D8"/>
    <w:rsid w:val="00DD7A2A"/>
    <w:rsid w:val="00DE18A9"/>
    <w:rsid w:val="00DE1AE4"/>
    <w:rsid w:val="00DE3048"/>
    <w:rsid w:val="00DF081D"/>
    <w:rsid w:val="00DF3EB0"/>
    <w:rsid w:val="00DF66E9"/>
    <w:rsid w:val="00E01032"/>
    <w:rsid w:val="00E03AFC"/>
    <w:rsid w:val="00E03E0D"/>
    <w:rsid w:val="00E03E10"/>
    <w:rsid w:val="00E0465E"/>
    <w:rsid w:val="00E05157"/>
    <w:rsid w:val="00E12071"/>
    <w:rsid w:val="00E12243"/>
    <w:rsid w:val="00E14E17"/>
    <w:rsid w:val="00E15454"/>
    <w:rsid w:val="00E239D2"/>
    <w:rsid w:val="00E245F4"/>
    <w:rsid w:val="00E2494D"/>
    <w:rsid w:val="00E330F3"/>
    <w:rsid w:val="00E342F6"/>
    <w:rsid w:val="00E34CD2"/>
    <w:rsid w:val="00E36073"/>
    <w:rsid w:val="00E36998"/>
    <w:rsid w:val="00E371D0"/>
    <w:rsid w:val="00E4089C"/>
    <w:rsid w:val="00E418F5"/>
    <w:rsid w:val="00E47413"/>
    <w:rsid w:val="00E51BB0"/>
    <w:rsid w:val="00E5305A"/>
    <w:rsid w:val="00E53EF1"/>
    <w:rsid w:val="00E54D3A"/>
    <w:rsid w:val="00E579D0"/>
    <w:rsid w:val="00E612C8"/>
    <w:rsid w:val="00E62DFB"/>
    <w:rsid w:val="00E66058"/>
    <w:rsid w:val="00E67F91"/>
    <w:rsid w:val="00E771E6"/>
    <w:rsid w:val="00E82956"/>
    <w:rsid w:val="00E84DF2"/>
    <w:rsid w:val="00E852D5"/>
    <w:rsid w:val="00E860B1"/>
    <w:rsid w:val="00E879FE"/>
    <w:rsid w:val="00E90DEC"/>
    <w:rsid w:val="00E975DF"/>
    <w:rsid w:val="00E97612"/>
    <w:rsid w:val="00EA1DDA"/>
    <w:rsid w:val="00EA325A"/>
    <w:rsid w:val="00EA34D8"/>
    <w:rsid w:val="00EA6769"/>
    <w:rsid w:val="00EB22F2"/>
    <w:rsid w:val="00EB4BEF"/>
    <w:rsid w:val="00EB5375"/>
    <w:rsid w:val="00EB7CBC"/>
    <w:rsid w:val="00EC4EE9"/>
    <w:rsid w:val="00EC5742"/>
    <w:rsid w:val="00EC6B8C"/>
    <w:rsid w:val="00ED327E"/>
    <w:rsid w:val="00ED3345"/>
    <w:rsid w:val="00ED4FBF"/>
    <w:rsid w:val="00ED5603"/>
    <w:rsid w:val="00ED7CF0"/>
    <w:rsid w:val="00EE15B0"/>
    <w:rsid w:val="00EE361D"/>
    <w:rsid w:val="00EE4DB4"/>
    <w:rsid w:val="00EF09AD"/>
    <w:rsid w:val="00EF275A"/>
    <w:rsid w:val="00EF6B93"/>
    <w:rsid w:val="00F02AAF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7A15"/>
    <w:rsid w:val="00F42DFE"/>
    <w:rsid w:val="00F44534"/>
    <w:rsid w:val="00F54ABC"/>
    <w:rsid w:val="00F578B7"/>
    <w:rsid w:val="00F60752"/>
    <w:rsid w:val="00F61AA9"/>
    <w:rsid w:val="00F63854"/>
    <w:rsid w:val="00F661E3"/>
    <w:rsid w:val="00F66DDD"/>
    <w:rsid w:val="00F71892"/>
    <w:rsid w:val="00F75120"/>
    <w:rsid w:val="00F86CDD"/>
    <w:rsid w:val="00F92A8A"/>
    <w:rsid w:val="00F92BF4"/>
    <w:rsid w:val="00FA1A32"/>
    <w:rsid w:val="00FA1ECC"/>
    <w:rsid w:val="00FA300D"/>
    <w:rsid w:val="00FA65CE"/>
    <w:rsid w:val="00FB2893"/>
    <w:rsid w:val="00FB3AF6"/>
    <w:rsid w:val="00FB4E01"/>
    <w:rsid w:val="00FC005A"/>
    <w:rsid w:val="00FD2097"/>
    <w:rsid w:val="00FD23B3"/>
    <w:rsid w:val="00FD51CB"/>
    <w:rsid w:val="00FD610B"/>
    <w:rsid w:val="00FE2B27"/>
    <w:rsid w:val="00FE4A83"/>
    <w:rsid w:val="00FE4C00"/>
    <w:rsid w:val="00FF4F7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FB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33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33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034B07"/>
    <w:pPr>
      <w:keepNext/>
      <w:keepLines/>
      <w:numPr>
        <w:ilvl w:val="2"/>
        <w:numId w:val="33"/>
      </w:numPr>
      <w:spacing w:before="40" w:after="0"/>
      <w:outlineLvl w:val="2"/>
    </w:pPr>
    <w:rPr>
      <w:rFonts w:eastAsiaTheme="majorEastAsia" w:cstheme="majorBidi"/>
      <w:b/>
      <w:caps/>
      <w:color w:val="FF0000"/>
      <w:spacing w:val="14"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numPr>
        <w:ilvl w:val="3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3"/>
    </w:pPr>
    <w:rPr>
      <w:rFonts w:eastAsia="Times New Roman" w:cs="Times New Roman"/>
      <w:b/>
      <w:snapToGrid w:val="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33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33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33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33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034B07"/>
    <w:rPr>
      <w:rFonts w:ascii="Arial" w:eastAsiaTheme="majorEastAsia" w:hAnsi="Arial" w:cstheme="majorBidi"/>
      <w:b/>
      <w:caps/>
      <w:color w:val="FF0000"/>
      <w:spacing w:val="14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4990-2670-4446-861E-2FA96C44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7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Konan cyrille Kouakou</cp:lastModifiedBy>
  <cp:revision>49</cp:revision>
  <cp:lastPrinted>2021-10-05T07:43:00Z</cp:lastPrinted>
  <dcterms:created xsi:type="dcterms:W3CDTF">2023-04-06T09:07:00Z</dcterms:created>
  <dcterms:modified xsi:type="dcterms:W3CDTF">2023-06-06T07:58:00Z</dcterms:modified>
</cp:coreProperties>
</file>