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0B" w:rsidRPr="00E9370B" w:rsidRDefault="00131D47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2477136</wp:posOffset>
            </wp:positionH>
            <wp:positionV relativeFrom="paragraph">
              <wp:posOffset>-14604</wp:posOffset>
            </wp:positionV>
            <wp:extent cx="1424940" cy="784278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402" cy="790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C2F61" wp14:editId="627250D6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AD04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845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3257B5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6372860" cy="1043940"/>
                <wp:effectExtent l="0" t="0" r="0" b="381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86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06A" w:rsidRDefault="009011E2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Annexe 4</w:t>
                            </w:r>
                            <w:r w:rsidR="00E937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306A" w:rsidRPr="0076355E">
                              <w:rPr>
                                <w:b/>
                                <w:sz w:val="32"/>
                                <w:szCs w:val="32"/>
                              </w:rPr>
                              <w:t>QUESTIONNAIRE</w:t>
                            </w:r>
                          </w:p>
                          <w:p w:rsidR="003257B5" w:rsidRPr="00AF6301" w:rsidRDefault="005A247D" w:rsidP="003257B5">
                            <w:pPr>
                              <w:pStyle w:val="Corpsdetexte3"/>
                              <w:ind w:right="11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AO </w:t>
                            </w:r>
                            <w:r w:rsidR="006946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25061</w:t>
                            </w:r>
                          </w:p>
                          <w:p w:rsidR="0006306A" w:rsidRPr="0076355E" w:rsidRDefault="0006306A" w:rsidP="003257B5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 w:rsidRPr="0076355E"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Démarche Environnementale &amp; Sociétale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0.6pt;margin-top:.7pt;width:501.8pt;height:82.2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" filled="f" stroked="f">
                <v:textbox>
                  <w:txbxContent>
                    <w:p w:rsidR="0006306A" w:rsidRDefault="009011E2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Annexe 4</w:t>
                      </w:r>
                      <w:r w:rsidR="00E9370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6306A" w:rsidRPr="0076355E">
                        <w:rPr>
                          <w:b/>
                          <w:sz w:val="32"/>
                          <w:szCs w:val="32"/>
                        </w:rPr>
                        <w:t>QUESTIONNAIRE</w:t>
                      </w:r>
                    </w:p>
                    <w:p w:rsidR="003257B5" w:rsidRPr="00AF6301" w:rsidRDefault="005A247D" w:rsidP="003257B5">
                      <w:pPr>
                        <w:pStyle w:val="Corpsdetexte3"/>
                        <w:ind w:right="11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AO </w:t>
                      </w:r>
                      <w:r w:rsidR="006946A5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25061</w:t>
                      </w:r>
                    </w:p>
                    <w:p w:rsidR="0006306A" w:rsidRPr="0076355E" w:rsidRDefault="0006306A" w:rsidP="003257B5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 w:rsidRPr="0076355E">
                        <w:rPr>
                          <w:b/>
                          <w:color w:val="418767"/>
                          <w:sz w:val="32"/>
                          <w:szCs w:val="32"/>
                        </w:rPr>
                        <w:t>Démarche Environnementale &amp; Sociétale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  <w:bookmarkStart w:id="0" w:name="_GoBack"/>
      <w:bookmarkEnd w:id="0"/>
    </w:p>
    <w:p w:rsidR="00E9370B" w:rsidRDefault="00E9370B">
      <w:pPr>
        <w:rPr>
          <w:rFonts w:cstheme="minorHAnsi"/>
        </w:rPr>
      </w:pPr>
    </w:p>
    <w:p w:rsidR="007954EF" w:rsidRPr="00E9370B" w:rsidRDefault="007954EF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>
            <w:pPr>
              <w:rPr>
                <w:b/>
                <w:sz w:val="28"/>
                <w:szCs w:val="28"/>
              </w:rPr>
            </w:pPr>
            <w:r w:rsidRPr="00131D47">
              <w:rPr>
                <w:b/>
                <w:sz w:val="28"/>
                <w:szCs w:val="28"/>
              </w:rPr>
              <w:t xml:space="preserve">NOM DE LA SOCIETE : </w:t>
            </w:r>
          </w:p>
        </w:tc>
      </w:tr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/>
        </w:tc>
      </w:tr>
      <w:tr w:rsidR="00E9370B" w:rsidRPr="00E9370B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:rsidR="00E9370B" w:rsidRPr="00131D47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31D47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</w:p>
        </w:tc>
      </w:tr>
      <w:tr w:rsidR="00E9370B" w:rsidRPr="00E9370B" w:rsidTr="00B7517C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E9370B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</w:p>
        </w:tc>
      </w:tr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:rsidTr="006D2DD9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</w:p>
        </w:tc>
      </w:tr>
      <w:tr w:rsidR="00E9370B" w:rsidRPr="00E9370B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7954EF" w:rsidRPr="000771C8" w:rsidRDefault="00B04319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</w:t>
      </w:r>
      <w:r w:rsidR="007954EF"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informations supplémentaires que vous souhaitez apporter en matière de développement durable en lien avec les fournitures objet de ce marché ?</w:t>
      </w:r>
    </w:p>
    <w:p w:rsidR="00E9370B" w:rsidRPr="00E9370B" w:rsidRDefault="007954EF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F72099" wp14:editId="2FAA865E">
                <wp:simplePos x="0" y="0"/>
                <wp:positionH relativeFrom="margin">
                  <wp:align>left</wp:align>
                </wp:positionH>
                <wp:positionV relativeFrom="paragraph">
                  <wp:posOffset>223244</wp:posOffset>
                </wp:positionV>
                <wp:extent cx="6589644" cy="616226"/>
                <wp:effectExtent l="0" t="0" r="20955" b="1270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644" cy="616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 w:rsidP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2099" id="_x0000_s1028" type="#_x0000_t202" style="position:absolute;margin-left:0;margin-top:17.6pt;width:518.85pt;height:48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">
                <v:textbox>
                  <w:txbxContent>
                    <w:p w:rsidR="007954EF" w:rsidRDefault="007954EF" w:rsidP="007954EF"/>
                  </w:txbxContent>
                </v:textbox>
                <w10:wrap anchorx="margin"/>
              </v:shape>
            </w:pict>
          </mc:Fallback>
        </mc:AlternateContent>
      </w:r>
    </w:p>
    <w:sectPr w:rsidR="00E9370B" w:rsidRPr="00E9370B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6A"/>
    <w:rsid w:val="00037A68"/>
    <w:rsid w:val="0006306A"/>
    <w:rsid w:val="000771C8"/>
    <w:rsid w:val="00131D47"/>
    <w:rsid w:val="001F7CFE"/>
    <w:rsid w:val="002B4FB3"/>
    <w:rsid w:val="003257B5"/>
    <w:rsid w:val="00554E4A"/>
    <w:rsid w:val="005A247D"/>
    <w:rsid w:val="006946A5"/>
    <w:rsid w:val="006D2DD9"/>
    <w:rsid w:val="0076355E"/>
    <w:rsid w:val="007954EF"/>
    <w:rsid w:val="007F6E49"/>
    <w:rsid w:val="009011E2"/>
    <w:rsid w:val="00913551"/>
    <w:rsid w:val="00B04319"/>
    <w:rsid w:val="00B7517C"/>
    <w:rsid w:val="00C24299"/>
    <w:rsid w:val="00E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E967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3257B5"/>
    <w:pPr>
      <w:spacing w:after="160"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Corpsdetexte3">
    <w:name w:val="Body Text 3"/>
    <w:basedOn w:val="Normal"/>
    <w:link w:val="Corpsdetexte3Car"/>
    <w:rsid w:val="003257B5"/>
    <w:pPr>
      <w:widowControl w:val="0"/>
      <w:ind w:right="-20"/>
    </w:pPr>
    <w:rPr>
      <w:rFonts w:ascii="Comic Sans MS" w:eastAsia="Times New Roman" w:hAnsi="Comic Sans MS" w:cs="Times New Roman"/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rsid w:val="003257B5"/>
    <w:rPr>
      <w:rFonts w:ascii="Comic Sans MS" w:eastAsia="Times New Roman" w:hAnsi="Comic Sans M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4EE7A-A846-4255-A53A-D733C6B3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MACHADO Yana</cp:lastModifiedBy>
  <cp:revision>3</cp:revision>
  <dcterms:created xsi:type="dcterms:W3CDTF">2025-03-04T12:40:00Z</dcterms:created>
  <dcterms:modified xsi:type="dcterms:W3CDTF">2025-04-09T12:44:00Z</dcterms:modified>
</cp:coreProperties>
</file>