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BF7" w:rsidRPr="00E60BF7" w:rsidRDefault="00512499" w:rsidP="00E60BF7">
      <w:pPr>
        <w:jc w:val="center"/>
        <w:rPr>
          <w:bCs/>
        </w:rPr>
      </w:pPr>
      <w:r>
        <w:rPr>
          <w:bCs/>
        </w:rPr>
        <w:t>ANNEXE 3</w:t>
      </w:r>
      <w:bookmarkStart w:id="0" w:name="_GoBack"/>
      <w:bookmarkEnd w:id="0"/>
      <w:r w:rsidR="00E60BF7" w:rsidRPr="00E60BF7">
        <w:rPr>
          <w:bCs/>
        </w:rPr>
        <w:t>bis AU CCAP</w:t>
      </w:r>
    </w:p>
    <w:p w:rsidR="00E60BF7" w:rsidRDefault="00E60BF7" w:rsidP="001D2A93">
      <w:pPr>
        <w:rPr>
          <w:b/>
          <w:bCs/>
          <w:u w:val="single"/>
        </w:rPr>
      </w:pPr>
    </w:p>
    <w:p w:rsidR="001D2A93" w:rsidRDefault="001D2A93" w:rsidP="001D2A9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La procédure pour établir un dossier </w:t>
      </w:r>
      <w:r w:rsidR="00C45140">
        <w:rPr>
          <w:b/>
          <w:bCs/>
          <w:u w:val="single"/>
        </w:rPr>
        <w:t xml:space="preserve">de demande de contrôle primaire </w:t>
      </w:r>
      <w:r>
        <w:rPr>
          <w:b/>
          <w:bCs/>
          <w:u w:val="single"/>
        </w:rPr>
        <w:t>est la suivante :</w:t>
      </w:r>
    </w:p>
    <w:p w:rsidR="001D2A93" w:rsidRDefault="001D2A93" w:rsidP="001D2A93"/>
    <w:p w:rsidR="00C45140" w:rsidRDefault="001D2A93" w:rsidP="00FC3769">
      <w:pPr>
        <w:pStyle w:val="Paragraphedeliste"/>
        <w:numPr>
          <w:ilvl w:val="0"/>
          <w:numId w:val="1"/>
        </w:numPr>
        <w:jc w:val="both"/>
      </w:pPr>
      <w:r>
        <w:t>Remplir le formulaire PDF (les champs avec astérisques sont obligatoires), l’imprimer et faire signer à l’intéressé</w:t>
      </w:r>
      <w:r w:rsidR="00FC3769">
        <w:t xml:space="preserve"> puis</w:t>
      </w:r>
      <w:r>
        <w:t xml:space="preserve"> le scanner</w:t>
      </w:r>
      <w:r w:rsidR="00C45140">
        <w:t>. Ce document est à nommer sous le format suivant : « </w:t>
      </w:r>
      <w:r w:rsidR="00C45140" w:rsidRPr="00C45140">
        <w:rPr>
          <w:bCs/>
        </w:rPr>
        <w:t>CPR_</w:t>
      </w:r>
      <w:r w:rsidR="00C45140">
        <w:rPr>
          <w:b/>
          <w:bCs/>
        </w:rPr>
        <w:t>PRENOM_NOM_</w:t>
      </w:r>
      <w:r w:rsidR="00C45140" w:rsidRPr="00C45140">
        <w:rPr>
          <w:bCs/>
        </w:rPr>
        <w:t>202</w:t>
      </w:r>
      <w:r w:rsidR="00571A3B">
        <w:rPr>
          <w:bCs/>
        </w:rPr>
        <w:t>5</w:t>
      </w:r>
      <w:r w:rsidR="00C45140" w:rsidRPr="00C45140">
        <w:rPr>
          <w:bCs/>
        </w:rPr>
        <w:t>_signé</w:t>
      </w:r>
      <w:r w:rsidR="00EE1B0D">
        <w:t> » ;</w:t>
      </w:r>
    </w:p>
    <w:p w:rsidR="001D2A93" w:rsidRDefault="001D2A93" w:rsidP="00EE1B0D">
      <w:pPr>
        <w:pStyle w:val="Paragraphedeliste"/>
        <w:numPr>
          <w:ilvl w:val="0"/>
          <w:numId w:val="1"/>
        </w:numPr>
        <w:spacing w:before="240"/>
        <w:jc w:val="both"/>
      </w:pPr>
      <w:r>
        <w:t>Le PDF modifiable rempli mais non signé est à re</w:t>
      </w:r>
      <w:r w:rsidR="00C45140">
        <w:t xml:space="preserve">nommer sous le format suivant : </w:t>
      </w:r>
      <w:r>
        <w:t>« CPR</w:t>
      </w:r>
      <w:r>
        <w:rPr>
          <w:b/>
          <w:bCs/>
        </w:rPr>
        <w:t>_PRENOM_NOM_</w:t>
      </w:r>
      <w:r w:rsidRPr="00C45140">
        <w:rPr>
          <w:bCs/>
        </w:rPr>
        <w:t>202</w:t>
      </w:r>
      <w:r w:rsidR="00571A3B">
        <w:rPr>
          <w:bCs/>
        </w:rPr>
        <w:t>5</w:t>
      </w:r>
      <w:r w:rsidR="00EE1B0D">
        <w:t> » ;</w:t>
      </w:r>
    </w:p>
    <w:p w:rsidR="001D2A93" w:rsidRDefault="001D2A93" w:rsidP="00EE1B0D">
      <w:pPr>
        <w:pStyle w:val="Paragraphedeliste"/>
        <w:numPr>
          <w:ilvl w:val="0"/>
          <w:numId w:val="1"/>
        </w:numPr>
        <w:spacing w:before="240"/>
        <w:jc w:val="both"/>
      </w:pPr>
      <w:r>
        <w:t>Joindre une pièce d’identité (</w:t>
      </w:r>
      <w:r>
        <w:rPr>
          <w:u w:val="single"/>
        </w:rPr>
        <w:t xml:space="preserve">passeport ou carte nationale d’identité </w:t>
      </w:r>
      <w:r>
        <w:rPr>
          <w:b/>
          <w:bCs/>
          <w:u w:val="single"/>
        </w:rPr>
        <w:t>valide</w:t>
      </w:r>
      <w:r>
        <w:t>) nommée « </w:t>
      </w:r>
      <w:r w:rsidRPr="00C45140">
        <w:rPr>
          <w:bCs/>
        </w:rPr>
        <w:t>PI</w:t>
      </w:r>
      <w:r>
        <w:rPr>
          <w:b/>
          <w:bCs/>
        </w:rPr>
        <w:t>_PRENOM_NOM_</w:t>
      </w:r>
      <w:r w:rsidRPr="00C45140">
        <w:rPr>
          <w:bCs/>
        </w:rPr>
        <w:t>202</w:t>
      </w:r>
      <w:r w:rsidR="00571A3B">
        <w:rPr>
          <w:bCs/>
        </w:rPr>
        <w:t>5</w:t>
      </w:r>
      <w:r w:rsidR="00585C7E">
        <w:rPr>
          <w:bCs/>
        </w:rPr>
        <w:t xml:space="preserve"> </w:t>
      </w:r>
      <w:r w:rsidR="00EE1B0D">
        <w:t>».</w:t>
      </w:r>
    </w:p>
    <w:p w:rsidR="001D2A93" w:rsidRDefault="001D2A93" w:rsidP="00EE1B0D">
      <w:pPr>
        <w:spacing w:before="240"/>
        <w:jc w:val="both"/>
      </w:pPr>
      <w:r w:rsidRPr="00EE1B0D">
        <w:rPr>
          <w:u w:val="single"/>
        </w:rPr>
        <w:t>Au final, chaque dossier doit contenir 3 pièces</w:t>
      </w:r>
      <w:r w:rsidR="00C45140" w:rsidRPr="00EE1B0D">
        <w:rPr>
          <w:u w:val="single"/>
        </w:rPr>
        <w:t xml:space="preserve"> groupées au format PDF qui sont à envoyer dans un même mail</w:t>
      </w:r>
      <w:r w:rsidR="00C45140">
        <w:t>.</w:t>
      </w:r>
      <w:r w:rsidR="00EE1B0D">
        <w:t xml:space="preserve"> Ces éléments sont à envoyer à l’adresse courriel suivante :</w:t>
      </w:r>
    </w:p>
    <w:p w:rsidR="00440C51" w:rsidRDefault="00512499" w:rsidP="00EE1B0D">
      <w:pPr>
        <w:spacing w:before="240"/>
        <w:jc w:val="center"/>
      </w:pPr>
      <w:hyperlink r:id="rId8" w:history="1">
        <w:r w:rsidR="00440C51" w:rsidRPr="003028F6">
          <w:rPr>
            <w:rStyle w:val="Lienhypertexte"/>
          </w:rPr>
          <w:t>did-noumea-sim.conduite.fct@intradef.gouv.fr</w:t>
        </w:r>
      </w:hyperlink>
    </w:p>
    <w:p w:rsidR="001D2A93" w:rsidRDefault="001D2A93" w:rsidP="00EE1B0D">
      <w:pPr>
        <w:spacing w:before="240"/>
        <w:jc w:val="both"/>
      </w:pPr>
      <w:r>
        <w:t>N’hésitez pas à prendre contact avec la cellule conduite de maintenance pour des p</w:t>
      </w:r>
      <w:r w:rsidR="003028F6">
        <w:t>récisions quant à la procédure</w:t>
      </w:r>
      <w:r w:rsidR="00440C51">
        <w:t xml:space="preserve"> (même adresse mail)</w:t>
      </w:r>
      <w:r w:rsidR="00EE1B0D">
        <w:t>.</w:t>
      </w:r>
    </w:p>
    <w:p w:rsidR="001D2A93" w:rsidRDefault="001D2A93" w:rsidP="00EE1B0D">
      <w:pPr>
        <w:spacing w:before="240"/>
        <w:jc w:val="both"/>
      </w:pPr>
      <w:r>
        <w:t xml:space="preserve">Cette procédure peut prendre </w:t>
      </w:r>
      <w:r>
        <w:rPr>
          <w:u w:val="single"/>
        </w:rPr>
        <w:t>4 à 6 semaines pour le retour</w:t>
      </w:r>
      <w:r>
        <w:t xml:space="preserve">, par conséquent </w:t>
      </w:r>
      <w:r w:rsidR="00C45140">
        <w:t xml:space="preserve">ce dossier est à </w:t>
      </w:r>
      <w:r>
        <w:t>envoyer dans les délais les plus brefs.</w:t>
      </w:r>
    </w:p>
    <w:p w:rsidR="00C45140" w:rsidRDefault="001D2A93" w:rsidP="00EE1B0D">
      <w:pPr>
        <w:spacing w:before="240"/>
        <w:jc w:val="both"/>
        <w:rPr>
          <w:color w:val="FF0000"/>
        </w:rPr>
      </w:pPr>
      <w:r>
        <w:rPr>
          <w:b/>
          <w:bCs/>
          <w:u w:val="single"/>
        </w:rPr>
        <w:t>NB :</w:t>
      </w:r>
      <w:r>
        <w:t xml:space="preserve"> </w:t>
      </w:r>
      <w:r w:rsidR="00C45140">
        <w:rPr>
          <w:color w:val="FF0000"/>
        </w:rPr>
        <w:t>L</w:t>
      </w:r>
      <w:r>
        <w:rPr>
          <w:color w:val="FF0000"/>
        </w:rPr>
        <w:t>ors d</w:t>
      </w:r>
      <w:r w:rsidR="00C45140">
        <w:rPr>
          <w:color w:val="FF0000"/>
        </w:rPr>
        <w:t>e l’envoi des dossiers, vous devez faire attention à :</w:t>
      </w:r>
    </w:p>
    <w:p w:rsidR="00C45140" w:rsidRDefault="00C45140" w:rsidP="00FC3769">
      <w:pPr>
        <w:pStyle w:val="Paragraphedeliste"/>
        <w:numPr>
          <w:ilvl w:val="0"/>
          <w:numId w:val="1"/>
        </w:numPr>
        <w:jc w:val="both"/>
        <w:rPr>
          <w:color w:val="FF0000"/>
        </w:rPr>
      </w:pPr>
      <w:r w:rsidRPr="00C45140">
        <w:rPr>
          <w:color w:val="FF0000"/>
        </w:rPr>
        <w:t>N</w:t>
      </w:r>
      <w:r>
        <w:rPr>
          <w:color w:val="FF0000"/>
        </w:rPr>
        <w:t xml:space="preserve">e pas </w:t>
      </w:r>
      <w:r w:rsidR="001D2A93" w:rsidRPr="00C45140">
        <w:rPr>
          <w:color w:val="FF0000"/>
        </w:rPr>
        <w:t xml:space="preserve">envoyer </w:t>
      </w:r>
      <w:r>
        <w:rPr>
          <w:color w:val="FF0000"/>
        </w:rPr>
        <w:t>plus de 10 pièces j</w:t>
      </w:r>
      <w:r w:rsidR="001D2A93" w:rsidRPr="00C45140">
        <w:rPr>
          <w:color w:val="FF0000"/>
        </w:rPr>
        <w:t xml:space="preserve">ointes </w:t>
      </w:r>
      <w:r>
        <w:rPr>
          <w:color w:val="FF0000"/>
        </w:rPr>
        <w:t>dans un même envoi (attention aux attaches de signatures qui peuvent être prises pour une pièce jointe) ;</w:t>
      </w:r>
    </w:p>
    <w:p w:rsidR="001D2A93" w:rsidRPr="00C45140" w:rsidRDefault="00585C7E" w:rsidP="00FC3769">
      <w:pPr>
        <w:pStyle w:val="Paragraphedeliste"/>
        <w:numPr>
          <w:ilvl w:val="0"/>
          <w:numId w:val="1"/>
        </w:numPr>
        <w:jc w:val="both"/>
        <w:rPr>
          <w:color w:val="FF0000"/>
        </w:rPr>
      </w:pPr>
      <w:r>
        <w:rPr>
          <w:color w:val="FF0000"/>
        </w:rPr>
        <w:t xml:space="preserve">Restreindre à un maximum </w:t>
      </w:r>
      <w:r w:rsidR="00FC3769">
        <w:rPr>
          <w:color w:val="FF0000"/>
        </w:rPr>
        <w:t xml:space="preserve">de </w:t>
      </w:r>
      <w:r>
        <w:rPr>
          <w:color w:val="FF0000"/>
        </w:rPr>
        <w:t>9</w:t>
      </w:r>
      <w:r w:rsidR="001D2A93" w:rsidRPr="00C45140">
        <w:rPr>
          <w:color w:val="FF0000"/>
        </w:rPr>
        <w:t xml:space="preserve"> M</w:t>
      </w:r>
      <w:r>
        <w:rPr>
          <w:color w:val="FF0000"/>
        </w:rPr>
        <w:t>o</w:t>
      </w:r>
      <w:r w:rsidR="001D2A93" w:rsidRPr="00C45140">
        <w:rPr>
          <w:color w:val="FF0000"/>
        </w:rPr>
        <w:t xml:space="preserve"> </w:t>
      </w:r>
      <w:r>
        <w:rPr>
          <w:color w:val="FF0000"/>
        </w:rPr>
        <w:t>la taille de votre</w:t>
      </w:r>
      <w:r w:rsidR="001D2A93" w:rsidRPr="00C45140">
        <w:rPr>
          <w:color w:val="FF0000"/>
        </w:rPr>
        <w:t xml:space="preserve"> message.</w:t>
      </w:r>
    </w:p>
    <w:sectPr w:rsidR="001D2A93" w:rsidRPr="00C45140" w:rsidSect="001A063C">
      <w:head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5F0" w:rsidRDefault="00E225F0" w:rsidP="001A063C">
      <w:r>
        <w:separator/>
      </w:r>
    </w:p>
  </w:endnote>
  <w:endnote w:type="continuationSeparator" w:id="0">
    <w:p w:rsidR="00E225F0" w:rsidRDefault="00E225F0" w:rsidP="001A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5F0" w:rsidRDefault="00E225F0" w:rsidP="001A063C">
      <w:r>
        <w:separator/>
      </w:r>
    </w:p>
  </w:footnote>
  <w:footnote w:type="continuationSeparator" w:id="0">
    <w:p w:rsidR="00E225F0" w:rsidRDefault="00E225F0" w:rsidP="001A0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3C" w:rsidRDefault="001A063C">
    <w:pPr>
      <w:pStyle w:val="En-tte"/>
    </w:pPr>
    <w:r w:rsidRPr="00865601">
      <w:t>P2</w:t>
    </w:r>
    <w:r w:rsidR="000F0134">
      <w:t>500</w:t>
    </w:r>
    <w:r w:rsidR="00865601" w:rsidRPr="0086560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21DD6"/>
    <w:multiLevelType w:val="hybridMultilevel"/>
    <w:tmpl w:val="09A8D908"/>
    <w:lvl w:ilvl="0" w:tplc="10027556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A93"/>
    <w:rsid w:val="000F0134"/>
    <w:rsid w:val="00116F16"/>
    <w:rsid w:val="001A063C"/>
    <w:rsid w:val="001D2A93"/>
    <w:rsid w:val="003028F6"/>
    <w:rsid w:val="00440C51"/>
    <w:rsid w:val="00512499"/>
    <w:rsid w:val="00571A3B"/>
    <w:rsid w:val="00585C7E"/>
    <w:rsid w:val="005E7170"/>
    <w:rsid w:val="00865601"/>
    <w:rsid w:val="00C45140"/>
    <w:rsid w:val="00E225F0"/>
    <w:rsid w:val="00E60BF7"/>
    <w:rsid w:val="00EE1B0D"/>
    <w:rsid w:val="00FC3769"/>
    <w:rsid w:val="00F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24F179"/>
  <w15:chartTrackingRefBased/>
  <w15:docId w15:val="{7BBC6BE3-787C-4A98-9C8F-5657C3B7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A93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2A93"/>
    <w:pPr>
      <w:ind w:left="720"/>
    </w:pPr>
  </w:style>
  <w:style w:type="character" w:styleId="Lienhypertexte">
    <w:name w:val="Hyperlink"/>
    <w:basedOn w:val="Policepardfaut"/>
    <w:uiPriority w:val="99"/>
    <w:unhideWhenUsed/>
    <w:rsid w:val="003028F6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A06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063C"/>
    <w:rPr>
      <w:rFonts w:ascii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1A06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063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-noumea-sim.conduite.fct@intradef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3787E-97A8-4533-B7DA-9089E330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SACCON Nicolas OUVR G VII</dc:creator>
  <cp:keywords/>
  <dc:description/>
  <cp:lastModifiedBy>GAC-GOULM Florence ATTACHE ADMI</cp:lastModifiedBy>
  <cp:revision>13</cp:revision>
  <dcterms:created xsi:type="dcterms:W3CDTF">2023-08-07T20:24:00Z</dcterms:created>
  <dcterms:modified xsi:type="dcterms:W3CDTF">2025-04-29T23:27:00Z</dcterms:modified>
</cp:coreProperties>
</file>