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2CF" w:rsidRPr="00A71BB4" w:rsidRDefault="003032CF">
      <w:pPr>
        <w:rPr>
          <w:rFonts w:ascii="Arial" w:hAnsi="Arial" w:cs="Arial"/>
        </w:rPr>
      </w:pPr>
    </w:p>
    <w:tbl>
      <w:tblPr>
        <w:tblW w:w="1123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6"/>
        <w:gridCol w:w="567"/>
        <w:gridCol w:w="283"/>
        <w:gridCol w:w="425"/>
        <w:gridCol w:w="993"/>
        <w:gridCol w:w="1443"/>
        <w:gridCol w:w="1134"/>
        <w:gridCol w:w="825"/>
        <w:gridCol w:w="2055"/>
        <w:gridCol w:w="2055"/>
      </w:tblGrid>
      <w:tr w:rsidR="003B65DB" w:rsidRPr="00A71BB4" w:rsidTr="000744C1">
        <w:trPr>
          <w:trHeight w:val="1272"/>
          <w:jc w:val="center"/>
        </w:trPr>
        <w:tc>
          <w:tcPr>
            <w:tcW w:w="5167" w:type="dxa"/>
            <w:gridSpan w:val="6"/>
            <w:vAlign w:val="center"/>
          </w:tcPr>
          <w:p w:rsidR="003B65DB" w:rsidRPr="00A71BB4" w:rsidRDefault="003B65DB" w:rsidP="00D817E2">
            <w:pPr>
              <w:pStyle w:val="Titre7"/>
              <w:rPr>
                <w:rFonts w:ascii="Arial" w:hAnsi="Arial" w:cs="Arial"/>
                <w:sz w:val="20"/>
              </w:rPr>
            </w:pPr>
            <w:r w:rsidRPr="00A71BB4">
              <w:rPr>
                <w:rFonts w:ascii="Arial" w:hAnsi="Arial" w:cs="Arial"/>
                <w:b/>
                <w:noProof/>
                <w:color w:val="FFFFFF"/>
                <w:sz w:val="20"/>
              </w:rPr>
              <w:drawing>
                <wp:inline distT="0" distB="0" distL="0" distR="0" wp14:anchorId="09AEF618" wp14:editId="1823BE94">
                  <wp:extent cx="3209925" cy="1618615"/>
                  <wp:effectExtent l="0" t="0" r="9525" b="635"/>
                  <wp:docPr id="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6064" cy="1626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9" w:type="dxa"/>
            <w:gridSpan w:val="4"/>
            <w:shd w:val="clear" w:color="auto" w:fill="D9D9D9" w:themeFill="background1" w:themeFillShade="D9"/>
            <w:vAlign w:val="center"/>
          </w:tcPr>
          <w:p w:rsidR="003B65DB" w:rsidRPr="00A71BB4" w:rsidRDefault="003B65DB" w:rsidP="00F30025">
            <w:pPr>
              <w:spacing w:before="60"/>
              <w:ind w:firstLine="142"/>
              <w:jc w:val="center"/>
              <w:rPr>
                <w:rFonts w:ascii="Arial" w:hAnsi="Arial" w:cs="Arial"/>
                <w:b/>
                <w:i/>
              </w:rPr>
            </w:pPr>
            <w:r w:rsidRPr="00702D02">
              <w:rPr>
                <w:rFonts w:ascii="Arial" w:hAnsi="Arial" w:cs="Arial"/>
                <w:b/>
                <w:i/>
                <w:sz w:val="48"/>
                <w:szCs w:val="48"/>
              </w:rPr>
              <w:t xml:space="preserve">Fiche de </w:t>
            </w:r>
            <w:r w:rsidR="00F30025">
              <w:rPr>
                <w:rFonts w:ascii="Arial" w:hAnsi="Arial" w:cs="Arial"/>
                <w:b/>
                <w:i/>
                <w:sz w:val="48"/>
                <w:szCs w:val="48"/>
              </w:rPr>
              <w:t>circulation</w:t>
            </w:r>
          </w:p>
        </w:tc>
      </w:tr>
      <w:tr w:rsidR="003B65DB" w:rsidRPr="00A71BB4" w:rsidTr="000744C1">
        <w:trPr>
          <w:trHeight w:val="426"/>
          <w:jc w:val="center"/>
        </w:trPr>
        <w:tc>
          <w:tcPr>
            <w:tcW w:w="1456" w:type="dxa"/>
            <w:tcBorders>
              <w:bottom w:val="nil"/>
              <w:right w:val="nil"/>
            </w:tcBorders>
            <w:vAlign w:val="center"/>
          </w:tcPr>
          <w:p w:rsidR="003B65DB" w:rsidRPr="00702D02" w:rsidRDefault="003B65DB" w:rsidP="00E6446D">
            <w:pPr>
              <w:tabs>
                <w:tab w:val="left" w:pos="1195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02D02">
              <w:rPr>
                <w:rFonts w:ascii="Arial" w:hAnsi="Arial" w:cs="Arial"/>
                <w:b/>
                <w:sz w:val="22"/>
                <w:szCs w:val="22"/>
                <w:u w:val="single"/>
              </w:rPr>
              <w:t>Date :</w:t>
            </w:r>
          </w:p>
        </w:tc>
        <w:tc>
          <w:tcPr>
            <w:tcW w:w="9780" w:type="dxa"/>
            <w:gridSpan w:val="9"/>
            <w:vMerge w:val="restart"/>
            <w:tcBorders>
              <w:right w:val="single" w:sz="4" w:space="0" w:color="auto"/>
            </w:tcBorders>
            <w:vAlign w:val="center"/>
          </w:tcPr>
          <w:p w:rsidR="006372B3" w:rsidRDefault="003B65DB" w:rsidP="006372B3">
            <w:pPr>
              <w:rPr>
                <w:sz w:val="24"/>
              </w:rPr>
            </w:pPr>
            <w:r w:rsidRPr="00702D02">
              <w:rPr>
                <w:rFonts w:ascii="Arial" w:hAnsi="Arial" w:cs="Arial"/>
                <w:b/>
                <w:sz w:val="22"/>
                <w:szCs w:val="22"/>
                <w:u w:val="single"/>
              </w:rPr>
              <w:t>Objet</w:t>
            </w:r>
            <w:r w:rsidRPr="00702D02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  <w:r w:rsidR="006372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72B3">
              <w:rPr>
                <w:sz w:val="24"/>
              </w:rPr>
              <w:t xml:space="preserve">Projet de marché </w:t>
            </w:r>
            <w:r w:rsidR="006372B3" w:rsidRPr="007C4A86">
              <w:rPr>
                <w:sz w:val="24"/>
              </w:rPr>
              <w:t>P2</w:t>
            </w:r>
            <w:r w:rsidR="00F1280C">
              <w:rPr>
                <w:sz w:val="24"/>
              </w:rPr>
              <w:t>500</w:t>
            </w:r>
            <w:r w:rsidR="007C4A86" w:rsidRPr="007C4A86">
              <w:rPr>
                <w:sz w:val="24"/>
              </w:rPr>
              <w:t>2</w:t>
            </w:r>
            <w:r w:rsidR="006372B3">
              <w:rPr>
                <w:sz w:val="24"/>
              </w:rPr>
              <w:t xml:space="preserve"> </w:t>
            </w:r>
            <w:r w:rsidR="00733069">
              <w:rPr>
                <w:sz w:val="24"/>
              </w:rPr>
              <w:t>–</w:t>
            </w:r>
            <w:r w:rsidR="006372B3">
              <w:rPr>
                <w:sz w:val="24"/>
              </w:rPr>
              <w:t xml:space="preserve"> </w:t>
            </w:r>
            <w:r w:rsidR="00733069">
              <w:rPr>
                <w:sz w:val="24"/>
              </w:rPr>
              <w:t>Toutes Pièces</w:t>
            </w:r>
          </w:p>
          <w:p w:rsidR="006372B3" w:rsidRPr="003B5294" w:rsidRDefault="006372B3" w:rsidP="00CE078A">
            <w:pPr>
              <w:tabs>
                <w:tab w:val="center" w:pos="-3757"/>
                <w:tab w:val="left" w:pos="1195"/>
              </w:tabs>
              <w:spacing w:before="40"/>
              <w:jc w:val="both"/>
              <w:rPr>
                <w:sz w:val="24"/>
                <w:szCs w:val="24"/>
              </w:rPr>
            </w:pPr>
            <w:r w:rsidRPr="003B5294">
              <w:rPr>
                <w:sz w:val="24"/>
                <w:szCs w:val="24"/>
              </w:rPr>
              <w:t xml:space="preserve">Accord </w:t>
            </w:r>
            <w:r>
              <w:rPr>
                <w:sz w:val="24"/>
                <w:szCs w:val="24"/>
              </w:rPr>
              <w:t>c</w:t>
            </w:r>
            <w:r w:rsidRPr="003B5294">
              <w:rPr>
                <w:sz w:val="24"/>
                <w:szCs w:val="24"/>
              </w:rPr>
              <w:t xml:space="preserve">adre à bons de commande </w:t>
            </w:r>
            <w:r w:rsidR="007E5DDB">
              <w:rPr>
                <w:sz w:val="24"/>
                <w:szCs w:val="24"/>
              </w:rPr>
              <w:t xml:space="preserve">à prix mixte </w:t>
            </w:r>
            <w:r w:rsidRPr="003B5294">
              <w:rPr>
                <w:sz w:val="24"/>
                <w:szCs w:val="24"/>
              </w:rPr>
              <w:t xml:space="preserve">pour l’exécution de travaux d’entretien, de réparation, d’adaptation, de modernisation et de transformation concernant les ouvrages et bâtiments militaires des Forces Armées de Nouvelle Calédonie (FANC) </w:t>
            </w:r>
            <w:r w:rsidR="00026FA8">
              <w:rPr>
                <w:sz w:val="24"/>
                <w:szCs w:val="24"/>
              </w:rPr>
              <w:t>–</w:t>
            </w:r>
            <w:r w:rsidRPr="003B5294">
              <w:rPr>
                <w:sz w:val="24"/>
                <w:szCs w:val="24"/>
              </w:rPr>
              <w:t xml:space="preserve"> </w:t>
            </w:r>
            <w:r w:rsidR="00026FA8">
              <w:rPr>
                <w:b/>
                <w:sz w:val="24"/>
                <w:szCs w:val="24"/>
              </w:rPr>
              <w:t>ELECTRICITE Basse Tension (BT)</w:t>
            </w:r>
          </w:p>
          <w:p w:rsidR="003B65DB" w:rsidRPr="00702D02" w:rsidRDefault="006372B3" w:rsidP="00F1280C">
            <w:pPr>
              <w:tabs>
                <w:tab w:val="center" w:pos="-3757"/>
                <w:tab w:val="left" w:pos="1195"/>
              </w:tabs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3B5294">
              <w:rPr>
                <w:b/>
              </w:rPr>
              <w:t xml:space="preserve">LOT 1 : NOUMEA </w:t>
            </w:r>
            <w:r w:rsidR="00F1280C">
              <w:rPr>
                <w:b/>
              </w:rPr>
              <w:t xml:space="preserve">- </w:t>
            </w:r>
            <w:r w:rsidRPr="003B5294">
              <w:rPr>
                <w:b/>
              </w:rPr>
              <w:t>MONT-DORE – PLUM</w:t>
            </w:r>
            <w:r>
              <w:rPr>
                <w:b/>
              </w:rPr>
              <w:t xml:space="preserve"> </w:t>
            </w:r>
            <w:r w:rsidR="00F1280C">
              <w:rPr>
                <w:b/>
              </w:rPr>
              <w:t>LOT 2</w:t>
            </w:r>
            <w:r>
              <w:rPr>
                <w:b/>
              </w:rPr>
              <w:t> :</w:t>
            </w:r>
            <w:r w:rsidRPr="003B5294">
              <w:rPr>
                <w:b/>
              </w:rPr>
              <w:t xml:space="preserve"> PAITA </w:t>
            </w:r>
            <w:r w:rsidR="00EE6FD8">
              <w:rPr>
                <w:b/>
              </w:rPr>
              <w:t>–</w:t>
            </w:r>
            <w:r w:rsidRPr="003B5294">
              <w:rPr>
                <w:b/>
              </w:rPr>
              <w:t xml:space="preserve"> TONTOUTA</w:t>
            </w:r>
            <w:r w:rsidR="00EE6FD8" w:rsidRPr="00EE6FD8">
              <w:rPr>
                <w:b/>
              </w:rPr>
              <w:t xml:space="preserve">- </w:t>
            </w:r>
            <w:r w:rsidR="00EE6FD8">
              <w:rPr>
                <w:b/>
              </w:rPr>
              <w:t xml:space="preserve">NANDAI </w:t>
            </w:r>
          </w:p>
        </w:tc>
      </w:tr>
      <w:tr w:rsidR="003B65DB" w:rsidRPr="00A71BB4" w:rsidTr="000744C1">
        <w:trPr>
          <w:trHeight w:val="431"/>
          <w:jc w:val="center"/>
        </w:trPr>
        <w:tc>
          <w:tcPr>
            <w:tcW w:w="1456" w:type="dxa"/>
            <w:tcBorders>
              <w:top w:val="nil"/>
              <w:bottom w:val="nil"/>
              <w:right w:val="nil"/>
            </w:tcBorders>
            <w:vAlign w:val="center"/>
          </w:tcPr>
          <w:p w:rsidR="003B65DB" w:rsidRPr="00A71BB4" w:rsidRDefault="003B65DB" w:rsidP="00E6446D">
            <w:pPr>
              <w:tabs>
                <w:tab w:val="center" w:pos="-3757"/>
                <w:tab w:val="left" w:pos="119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9780" w:type="dxa"/>
            <w:gridSpan w:val="9"/>
            <w:vMerge/>
            <w:tcBorders>
              <w:right w:val="single" w:sz="4" w:space="0" w:color="auto"/>
            </w:tcBorders>
            <w:vAlign w:val="center"/>
          </w:tcPr>
          <w:p w:rsidR="003B65DB" w:rsidRPr="00A71BB4" w:rsidRDefault="003B65DB" w:rsidP="00E6446D">
            <w:pPr>
              <w:rPr>
                <w:rFonts w:ascii="Arial" w:hAnsi="Arial" w:cs="Arial"/>
              </w:rPr>
            </w:pPr>
          </w:p>
        </w:tc>
      </w:tr>
      <w:tr w:rsidR="003B65DB" w:rsidRPr="00A71BB4" w:rsidTr="000744C1">
        <w:trPr>
          <w:trHeight w:val="65"/>
          <w:jc w:val="center"/>
        </w:trPr>
        <w:tc>
          <w:tcPr>
            <w:tcW w:w="1456" w:type="dxa"/>
            <w:tcBorders>
              <w:top w:val="nil"/>
              <w:right w:val="nil"/>
            </w:tcBorders>
            <w:vAlign w:val="center"/>
          </w:tcPr>
          <w:p w:rsidR="003B65DB" w:rsidRPr="00A71BB4" w:rsidRDefault="003B65DB" w:rsidP="008D3B2F">
            <w:pPr>
              <w:tabs>
                <w:tab w:val="center" w:pos="-3757"/>
                <w:tab w:val="left" w:pos="1195"/>
              </w:tabs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9780" w:type="dxa"/>
            <w:gridSpan w:val="9"/>
            <w:vMerge/>
            <w:tcBorders>
              <w:right w:val="single" w:sz="4" w:space="0" w:color="auto"/>
            </w:tcBorders>
            <w:vAlign w:val="center"/>
          </w:tcPr>
          <w:p w:rsidR="003B65DB" w:rsidRPr="00A71BB4" w:rsidRDefault="003B65DB" w:rsidP="00D474A5">
            <w:pPr>
              <w:rPr>
                <w:rFonts w:ascii="Arial" w:hAnsi="Arial" w:cs="Arial"/>
              </w:rPr>
            </w:pPr>
          </w:p>
        </w:tc>
      </w:tr>
      <w:tr w:rsidR="00606E5E" w:rsidRPr="00A71BB4" w:rsidTr="000744C1">
        <w:trPr>
          <w:trHeight w:val="420"/>
          <w:jc w:val="center"/>
        </w:trPr>
        <w:tc>
          <w:tcPr>
            <w:tcW w:w="1456" w:type="dxa"/>
            <w:tcBorders>
              <w:right w:val="nil"/>
            </w:tcBorders>
            <w:vAlign w:val="center"/>
          </w:tcPr>
          <w:p w:rsidR="00606E5E" w:rsidRPr="00A71BB4" w:rsidRDefault="00606E5E">
            <w:pPr>
              <w:spacing w:before="40"/>
              <w:rPr>
                <w:rFonts w:ascii="Arial" w:hAnsi="Arial" w:cs="Arial"/>
                <w:b/>
                <w:u w:val="single"/>
              </w:rPr>
            </w:pPr>
            <w:r w:rsidRPr="00A71BB4">
              <w:rPr>
                <w:rFonts w:ascii="Arial" w:hAnsi="Arial" w:cs="Arial"/>
                <w:b/>
                <w:u w:val="single"/>
              </w:rPr>
              <w:t xml:space="preserve">Rédacteur  </w:t>
            </w:r>
            <w:r w:rsidRPr="00A71BB4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2268" w:type="dxa"/>
            <w:gridSpan w:val="4"/>
            <w:vAlign w:val="center"/>
          </w:tcPr>
          <w:p w:rsidR="00606E5E" w:rsidRPr="00A71BB4" w:rsidRDefault="007C4A86" w:rsidP="00606E5E">
            <w:pPr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CNE THEULLIER</w:t>
            </w:r>
          </w:p>
        </w:tc>
        <w:tc>
          <w:tcPr>
            <w:tcW w:w="2577" w:type="dxa"/>
            <w:gridSpan w:val="2"/>
            <w:tcBorders>
              <w:right w:val="nil"/>
            </w:tcBorders>
            <w:vAlign w:val="center"/>
          </w:tcPr>
          <w:p w:rsidR="00606E5E" w:rsidRPr="00A71BB4" w:rsidRDefault="00606E5E" w:rsidP="00B57840">
            <w:pPr>
              <w:pStyle w:val="Titre3"/>
              <w:spacing w:before="40"/>
              <w:rPr>
                <w:rFonts w:ascii="Arial" w:hAnsi="Arial" w:cs="Arial"/>
                <w:sz w:val="20"/>
                <w:u w:val="none"/>
              </w:rPr>
            </w:pPr>
            <w:r w:rsidRPr="00A71BB4">
              <w:rPr>
                <w:rFonts w:ascii="Arial" w:hAnsi="Arial" w:cs="Arial"/>
                <w:sz w:val="20"/>
              </w:rPr>
              <w:t>N° de poste</w:t>
            </w:r>
            <w:r w:rsidRPr="00A71BB4">
              <w:rPr>
                <w:rFonts w:ascii="Arial" w:hAnsi="Arial" w:cs="Arial"/>
                <w:sz w:val="20"/>
                <w:u w:val="none"/>
              </w:rPr>
              <w:t xml:space="preserve"> : </w:t>
            </w:r>
            <w:r w:rsidR="00677328">
              <w:rPr>
                <w:rFonts w:ascii="Arial" w:hAnsi="Arial" w:cs="Arial"/>
                <w:sz w:val="20"/>
                <w:u w:val="none"/>
              </w:rPr>
              <w:t>2 29 51</w:t>
            </w:r>
          </w:p>
        </w:tc>
        <w:tc>
          <w:tcPr>
            <w:tcW w:w="825" w:type="dxa"/>
            <w:tcBorders>
              <w:left w:val="nil"/>
            </w:tcBorders>
            <w:vAlign w:val="center"/>
          </w:tcPr>
          <w:p w:rsidR="00606E5E" w:rsidRPr="00A71BB4" w:rsidRDefault="00606E5E">
            <w:pPr>
              <w:pStyle w:val="Titre3"/>
              <w:spacing w:before="40"/>
              <w:rPr>
                <w:rFonts w:ascii="Arial" w:hAnsi="Arial" w:cs="Arial"/>
                <w:b w:val="0"/>
                <w:sz w:val="20"/>
                <w:u w:val="none"/>
              </w:rPr>
            </w:pPr>
          </w:p>
        </w:tc>
        <w:tc>
          <w:tcPr>
            <w:tcW w:w="2055" w:type="dxa"/>
            <w:tcBorders>
              <w:right w:val="nil"/>
            </w:tcBorders>
            <w:vAlign w:val="center"/>
          </w:tcPr>
          <w:p w:rsidR="00606E5E" w:rsidRPr="00A71BB4" w:rsidRDefault="00606E5E" w:rsidP="00026FA8">
            <w:pPr>
              <w:spacing w:before="40"/>
              <w:rPr>
                <w:rFonts w:ascii="Arial" w:hAnsi="Arial" w:cs="Arial"/>
                <w:b/>
                <w:u w:val="single"/>
              </w:rPr>
            </w:pPr>
            <w:r w:rsidRPr="00A71BB4">
              <w:rPr>
                <w:rFonts w:ascii="Arial" w:hAnsi="Arial" w:cs="Arial"/>
                <w:b/>
                <w:bCs/>
                <w:u w:val="single"/>
              </w:rPr>
              <w:t>Urgent</w:t>
            </w:r>
            <w:r w:rsidRPr="00A71BB4">
              <w:rPr>
                <w:rFonts w:ascii="Arial" w:hAnsi="Arial" w:cs="Arial"/>
              </w:rPr>
              <w:t xml:space="preserve"> </w:t>
            </w:r>
            <w:r w:rsidR="00026FA8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6FA8"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="00026FA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055" w:type="dxa"/>
            <w:tcBorders>
              <w:left w:val="nil"/>
            </w:tcBorders>
            <w:vAlign w:val="center"/>
          </w:tcPr>
          <w:p w:rsidR="00606E5E" w:rsidRPr="00A71BB4" w:rsidRDefault="00606E5E" w:rsidP="00FF0065">
            <w:pPr>
              <w:spacing w:before="40"/>
              <w:rPr>
                <w:rFonts w:ascii="Arial" w:hAnsi="Arial" w:cs="Arial"/>
              </w:rPr>
            </w:pPr>
          </w:p>
        </w:tc>
      </w:tr>
      <w:tr w:rsidR="003B65DB" w:rsidRPr="00A71BB4" w:rsidTr="008D3B2F">
        <w:trPr>
          <w:trHeight w:hRule="exact" w:val="1426"/>
          <w:jc w:val="center"/>
        </w:trPr>
        <w:tc>
          <w:tcPr>
            <w:tcW w:w="11236" w:type="dxa"/>
            <w:gridSpan w:val="10"/>
          </w:tcPr>
          <w:p w:rsidR="003B65DB" w:rsidRPr="00A71BB4" w:rsidRDefault="00677328" w:rsidP="009B65A7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Analyse succincte </w:t>
            </w:r>
            <w:r w:rsidR="003B65DB" w:rsidRPr="00A71BB4">
              <w:rPr>
                <w:rFonts w:ascii="Arial" w:hAnsi="Arial" w:cs="Arial"/>
                <w:b/>
                <w:u w:val="single"/>
              </w:rPr>
              <w:t>de la problématique et des attendus</w:t>
            </w:r>
          </w:p>
          <w:p w:rsidR="003B65DB" w:rsidRDefault="00677328" w:rsidP="00FF652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ACBC </w:t>
            </w:r>
            <w:r w:rsidR="00026FA8">
              <w:rPr>
                <w:rFonts w:ascii="Arial" w:eastAsia="Calibri" w:hAnsi="Arial" w:cs="Arial"/>
              </w:rPr>
              <w:t>Electricité Basse Tension</w:t>
            </w:r>
            <w:r>
              <w:rPr>
                <w:rFonts w:ascii="Arial" w:eastAsia="Calibri" w:hAnsi="Arial" w:cs="Arial"/>
              </w:rPr>
              <w:t xml:space="preserve">. Renouvellement du marché échu le </w:t>
            </w:r>
            <w:r w:rsidR="00026FA8" w:rsidRPr="00026FA8">
              <w:rPr>
                <w:rFonts w:ascii="Arial" w:eastAsia="Calibri" w:hAnsi="Arial" w:cs="Arial"/>
                <w:highlight w:val="yellow"/>
              </w:rPr>
              <w:t>04/01/2025</w:t>
            </w:r>
            <w:r>
              <w:rPr>
                <w:rFonts w:ascii="Arial" w:eastAsia="Calibri" w:hAnsi="Arial" w:cs="Arial"/>
              </w:rPr>
              <w:t>.</w:t>
            </w:r>
          </w:p>
          <w:p w:rsidR="00733069" w:rsidRPr="00A71BB4" w:rsidRDefault="00733069" w:rsidP="00FF6528">
            <w:pPr>
              <w:rPr>
                <w:rFonts w:ascii="Arial" w:eastAsia="Calibri" w:hAnsi="Arial" w:cs="Arial"/>
              </w:rPr>
            </w:pPr>
            <w:bookmarkStart w:id="0" w:name="_GoBack"/>
            <w:bookmarkEnd w:id="0"/>
          </w:p>
        </w:tc>
      </w:tr>
      <w:tr w:rsidR="00472296" w:rsidRPr="00A71BB4" w:rsidTr="000744C1">
        <w:trPr>
          <w:trHeight w:val="420"/>
          <w:jc w:val="center"/>
        </w:trPr>
        <w:tc>
          <w:tcPr>
            <w:tcW w:w="2023" w:type="dxa"/>
            <w:gridSpan w:val="2"/>
            <w:vAlign w:val="center"/>
          </w:tcPr>
          <w:p w:rsidR="00472296" w:rsidRPr="00A71BB4" w:rsidRDefault="00472296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A71BB4">
              <w:rPr>
                <w:rFonts w:ascii="Arial" w:hAnsi="Arial" w:cs="Arial"/>
                <w:b/>
                <w:u w:val="single"/>
              </w:rPr>
              <w:t>Transmis à</w:t>
            </w:r>
          </w:p>
        </w:tc>
        <w:tc>
          <w:tcPr>
            <w:tcW w:w="708" w:type="dxa"/>
            <w:gridSpan w:val="2"/>
            <w:vAlign w:val="center"/>
          </w:tcPr>
          <w:p w:rsidR="00472296" w:rsidRPr="00A71BB4" w:rsidRDefault="00472296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A71BB4">
              <w:rPr>
                <w:rFonts w:ascii="Arial" w:hAnsi="Arial" w:cs="Arial"/>
                <w:b/>
                <w:u w:val="single"/>
              </w:rPr>
              <w:t>Pour</w:t>
            </w:r>
          </w:p>
        </w:tc>
        <w:tc>
          <w:tcPr>
            <w:tcW w:w="8505" w:type="dxa"/>
            <w:gridSpan w:val="6"/>
            <w:vAlign w:val="center"/>
          </w:tcPr>
          <w:p w:rsidR="00472296" w:rsidRPr="00A71BB4" w:rsidRDefault="00472296">
            <w:pPr>
              <w:pStyle w:val="Titre5"/>
              <w:rPr>
                <w:rFonts w:ascii="Arial" w:hAnsi="Arial" w:cs="Arial"/>
                <w:sz w:val="20"/>
              </w:rPr>
            </w:pPr>
            <w:r w:rsidRPr="00A71BB4">
              <w:rPr>
                <w:rFonts w:ascii="Arial" w:hAnsi="Arial" w:cs="Arial"/>
                <w:sz w:val="20"/>
              </w:rPr>
              <w:t>Commentaire et/ou décision</w:t>
            </w:r>
          </w:p>
        </w:tc>
      </w:tr>
      <w:tr w:rsidR="00472296" w:rsidRPr="00A71BB4" w:rsidTr="00AD531D">
        <w:trPr>
          <w:trHeight w:val="1274"/>
          <w:jc w:val="center"/>
        </w:trPr>
        <w:tc>
          <w:tcPr>
            <w:tcW w:w="2023" w:type="dxa"/>
            <w:gridSpan w:val="2"/>
            <w:vAlign w:val="center"/>
          </w:tcPr>
          <w:p w:rsidR="00472296" w:rsidRPr="00A71BB4" w:rsidRDefault="00472296" w:rsidP="00145EFB">
            <w:pPr>
              <w:pStyle w:val="Titre8"/>
              <w:rPr>
                <w:rFonts w:ascii="Arial" w:hAnsi="Arial" w:cs="Arial"/>
                <w:sz w:val="20"/>
              </w:rPr>
            </w:pPr>
            <w:r w:rsidRPr="00A71BB4">
              <w:rPr>
                <w:rFonts w:ascii="Arial" w:hAnsi="Arial" w:cs="Arial"/>
                <w:sz w:val="20"/>
              </w:rPr>
              <w:t xml:space="preserve">Chef DIV </w:t>
            </w:r>
            <w:r w:rsidR="00677328">
              <w:rPr>
                <w:rFonts w:ascii="Arial" w:hAnsi="Arial" w:cs="Arial"/>
                <w:sz w:val="20"/>
              </w:rPr>
              <w:t>GP</w:t>
            </w:r>
            <w:r w:rsidR="008F42C1">
              <w:rPr>
                <w:rFonts w:ascii="Arial" w:hAnsi="Arial" w:cs="Arial"/>
                <w:sz w:val="20"/>
              </w:rPr>
              <w:t xml:space="preserve"> :</w:t>
            </w:r>
          </w:p>
          <w:p w:rsidR="00472296" w:rsidRPr="00A71BB4" w:rsidRDefault="00472296" w:rsidP="003B65DB">
            <w:pPr>
              <w:rPr>
                <w:rFonts w:ascii="Arial" w:hAnsi="Arial" w:cs="Arial"/>
                <w:b/>
                <w:u w:val="single"/>
              </w:rPr>
            </w:pPr>
          </w:p>
          <w:p w:rsidR="00472296" w:rsidRPr="00A71BB4" w:rsidRDefault="00472296" w:rsidP="00145EFB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  <w:p w:rsidR="00472296" w:rsidRPr="00A71BB4" w:rsidRDefault="00472296" w:rsidP="00145EFB">
            <w:pPr>
              <w:rPr>
                <w:rFonts w:ascii="Arial" w:hAnsi="Arial" w:cs="Arial"/>
                <w:b/>
                <w:u w:val="single"/>
                <w:lang w:val="en-GB"/>
              </w:rPr>
            </w:pPr>
            <w:r w:rsidRPr="00A71BB4">
              <w:rPr>
                <w:rFonts w:ascii="Arial" w:hAnsi="Arial" w:cs="Arial"/>
                <w:b/>
                <w:u w:val="single"/>
                <w:lang w:val="en-GB"/>
              </w:rPr>
              <w:t>Date :</w:t>
            </w:r>
            <w:r w:rsidR="00677328">
              <w:rPr>
                <w:rFonts w:ascii="Arial" w:hAnsi="Arial" w:cs="Arial"/>
                <w:b/>
                <w:u w:val="single"/>
                <w:lang w:val="en-GB"/>
              </w:rPr>
              <w:t xml:space="preserve"> </w:t>
            </w:r>
          </w:p>
        </w:tc>
        <w:tc>
          <w:tcPr>
            <w:tcW w:w="283" w:type="dxa"/>
            <w:vAlign w:val="center"/>
          </w:tcPr>
          <w:p w:rsidR="00472296" w:rsidRPr="00A71BB4" w:rsidRDefault="00472296">
            <w:pPr>
              <w:jc w:val="center"/>
              <w:rPr>
                <w:rFonts w:ascii="Arial" w:hAnsi="Arial" w:cs="Arial"/>
                <w:b/>
              </w:rPr>
            </w:pPr>
          </w:p>
          <w:p w:rsidR="00472296" w:rsidRPr="00A71BB4" w:rsidRDefault="00472296" w:rsidP="00472296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V</w:t>
            </w:r>
          </w:p>
          <w:p w:rsidR="00472296" w:rsidRPr="00A71BB4" w:rsidRDefault="00472296" w:rsidP="00472296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L</w:t>
            </w:r>
          </w:p>
          <w:p w:rsidR="00472296" w:rsidRPr="00A71BB4" w:rsidRDefault="00472296" w:rsidP="00472296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D</w:t>
            </w:r>
          </w:p>
          <w:p w:rsidR="00472296" w:rsidRPr="00A71BB4" w:rsidRDefault="00472296" w:rsidP="00472296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425" w:type="dxa"/>
            <w:vAlign w:val="center"/>
          </w:tcPr>
          <w:p w:rsidR="00472296" w:rsidRPr="00A71BB4" w:rsidRDefault="00472296" w:rsidP="00A93269">
            <w:pPr>
              <w:jc w:val="center"/>
              <w:rPr>
                <w:rFonts w:ascii="Arial" w:hAnsi="Arial" w:cs="Arial"/>
                <w:b/>
              </w:rPr>
            </w:pPr>
          </w:p>
          <w:p w:rsidR="00472296" w:rsidRPr="00A71BB4" w:rsidRDefault="00677328" w:rsidP="00472296">
            <w:pPr>
              <w:ind w:right="-75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</w:p>
          <w:p w:rsidR="00472296" w:rsidRPr="00A71BB4" w:rsidRDefault="00472296" w:rsidP="00472296">
            <w:pPr>
              <w:rPr>
                <w:rFonts w:ascii="Arial" w:hAnsi="Arial" w:cs="Arial"/>
                <w:b/>
                <w:lang w:val="en-GB"/>
              </w:rPr>
            </w:pPr>
            <w:r w:rsidRPr="00A71BB4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BB4">
              <w:rPr>
                <w:rFonts w:ascii="Arial" w:hAnsi="Arial" w:cs="Arial"/>
                <w:b/>
                <w:lang w:val="en-GB"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Pr="00A71BB4">
              <w:rPr>
                <w:rFonts w:ascii="Arial" w:hAnsi="Arial" w:cs="Arial"/>
                <w:b/>
              </w:rPr>
              <w:fldChar w:fldCharType="end"/>
            </w:r>
          </w:p>
          <w:p w:rsidR="00472296" w:rsidRPr="00A71BB4" w:rsidRDefault="00472296" w:rsidP="00472296">
            <w:pPr>
              <w:rPr>
                <w:rFonts w:ascii="Arial" w:hAnsi="Arial" w:cs="Arial"/>
                <w:b/>
                <w:lang w:val="en-GB"/>
              </w:rPr>
            </w:pPr>
            <w:r w:rsidRPr="00A71BB4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BB4">
              <w:rPr>
                <w:rFonts w:ascii="Arial" w:hAnsi="Arial" w:cs="Arial"/>
                <w:b/>
                <w:lang w:val="en-GB"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Pr="00A71BB4">
              <w:rPr>
                <w:rFonts w:ascii="Arial" w:hAnsi="Arial" w:cs="Arial"/>
                <w:b/>
              </w:rPr>
              <w:fldChar w:fldCharType="end"/>
            </w:r>
          </w:p>
          <w:p w:rsidR="00472296" w:rsidRPr="00A71BB4" w:rsidRDefault="00472296" w:rsidP="00472296">
            <w:pPr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BB4"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Pr="00A71BB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505" w:type="dxa"/>
            <w:gridSpan w:val="6"/>
          </w:tcPr>
          <w:p w:rsidR="00472296" w:rsidRPr="00AD531D" w:rsidRDefault="00AD531D">
            <w:pPr>
              <w:rPr>
                <w:rFonts w:ascii="Arial" w:hAnsi="Arial" w:cs="Arial"/>
              </w:rPr>
            </w:pPr>
            <w:r w:rsidRPr="00AD531D">
              <w:rPr>
                <w:rFonts w:ascii="Arial" w:hAnsi="Arial" w:cs="Arial"/>
              </w:rPr>
              <w:t>Nouvel allotissement</w:t>
            </w:r>
          </w:p>
          <w:p w:rsidR="00A71E48" w:rsidRPr="00AD531D" w:rsidRDefault="00A71E48" w:rsidP="00A71E48">
            <w:pPr>
              <w:rPr>
                <w:rFonts w:ascii="Arial" w:hAnsi="Arial" w:cs="Arial"/>
              </w:rPr>
            </w:pPr>
            <w:r w:rsidRPr="00AD531D">
              <w:rPr>
                <w:rFonts w:ascii="Arial" w:hAnsi="Arial" w:cs="Arial"/>
              </w:rPr>
              <w:t xml:space="preserve">Trame </w:t>
            </w:r>
            <w:r>
              <w:rPr>
                <w:rFonts w:ascii="Arial" w:hAnsi="Arial" w:cs="Arial"/>
              </w:rPr>
              <w:t>identique au marché plomberie</w:t>
            </w:r>
          </w:p>
          <w:p w:rsidR="00AD531D" w:rsidRDefault="00AD531D">
            <w:pPr>
              <w:rPr>
                <w:rFonts w:ascii="Arial" w:hAnsi="Arial" w:cs="Arial"/>
              </w:rPr>
            </w:pPr>
            <w:r w:rsidRPr="00AD531D">
              <w:rPr>
                <w:rFonts w:ascii="Arial" w:hAnsi="Arial" w:cs="Arial"/>
              </w:rPr>
              <w:t>Nou</w:t>
            </w:r>
            <w:r w:rsidR="00BE277C">
              <w:rPr>
                <w:rFonts w:ascii="Arial" w:hAnsi="Arial" w:cs="Arial"/>
              </w:rPr>
              <w:t>veau découpage financier (BPU,</w:t>
            </w:r>
            <w:r w:rsidRPr="00AD531D">
              <w:rPr>
                <w:rFonts w:ascii="Arial" w:hAnsi="Arial" w:cs="Arial"/>
              </w:rPr>
              <w:t xml:space="preserve"> hors marché</w:t>
            </w:r>
            <w:r w:rsidR="00BE277C">
              <w:rPr>
                <w:rFonts w:ascii="Arial" w:hAnsi="Arial" w:cs="Arial"/>
              </w:rPr>
              <w:t xml:space="preserve"> et forfait</w:t>
            </w:r>
            <w:r w:rsidRPr="00AD531D">
              <w:rPr>
                <w:rFonts w:ascii="Arial" w:hAnsi="Arial" w:cs="Arial"/>
              </w:rPr>
              <w:t>)</w:t>
            </w:r>
          </w:p>
          <w:p w:rsidR="00AD531D" w:rsidRPr="00AD531D" w:rsidRDefault="00AD53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Mise en place d’une procédure CR</w:t>
            </w:r>
          </w:p>
        </w:tc>
      </w:tr>
      <w:tr w:rsidR="00AD531D" w:rsidRPr="00A71BB4" w:rsidTr="00AD531D">
        <w:trPr>
          <w:trHeight w:val="1386"/>
          <w:jc w:val="center"/>
        </w:trPr>
        <w:tc>
          <w:tcPr>
            <w:tcW w:w="2023" w:type="dxa"/>
            <w:gridSpan w:val="2"/>
            <w:vAlign w:val="center"/>
          </w:tcPr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SED :</w:t>
            </w:r>
          </w:p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A71BB4">
              <w:rPr>
                <w:rFonts w:ascii="Arial" w:hAnsi="Arial" w:cs="Arial"/>
                <w:b/>
                <w:u w:val="single"/>
                <w:lang w:val="en-GB"/>
              </w:rPr>
              <w:t>Date :</w:t>
            </w:r>
          </w:p>
        </w:tc>
        <w:tc>
          <w:tcPr>
            <w:tcW w:w="283" w:type="dxa"/>
            <w:vAlign w:val="center"/>
          </w:tcPr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V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L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D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425" w:type="dxa"/>
            <w:vAlign w:val="center"/>
          </w:tcPr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</w:p>
          <w:p w:rsidR="00AD531D" w:rsidRPr="00A71BB4" w:rsidRDefault="00AD531D" w:rsidP="00AD531D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</w:p>
          <w:p w:rsidR="00AD531D" w:rsidRPr="00A71BB4" w:rsidRDefault="00AD531D" w:rsidP="00AD531D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</w:p>
          <w:p w:rsidR="00AD531D" w:rsidRPr="00A71BB4" w:rsidRDefault="00AD531D" w:rsidP="00AD531D">
            <w:pPr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BB4"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Pr="00A71BB4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505" w:type="dxa"/>
            <w:gridSpan w:val="6"/>
          </w:tcPr>
          <w:p w:rsidR="00AD531D" w:rsidRPr="00AD531D" w:rsidRDefault="00AD531D" w:rsidP="00AD531D">
            <w:pPr>
              <w:rPr>
                <w:rFonts w:ascii="Arial" w:hAnsi="Arial" w:cs="Arial"/>
              </w:rPr>
            </w:pPr>
            <w:r w:rsidRPr="00AD531D">
              <w:rPr>
                <w:rFonts w:ascii="Arial" w:hAnsi="Arial" w:cs="Arial"/>
              </w:rPr>
              <w:t>Pour validation partie financière (RP, pénalités)</w:t>
            </w:r>
          </w:p>
        </w:tc>
      </w:tr>
      <w:tr w:rsidR="00AD531D" w:rsidRPr="00A71BB4" w:rsidTr="000744C1">
        <w:trPr>
          <w:trHeight w:val="1386"/>
          <w:jc w:val="center"/>
        </w:trPr>
        <w:tc>
          <w:tcPr>
            <w:tcW w:w="2023" w:type="dxa"/>
            <w:gridSpan w:val="2"/>
            <w:vAlign w:val="center"/>
          </w:tcPr>
          <w:p w:rsidR="00AD531D" w:rsidRPr="00A71BB4" w:rsidRDefault="00AD531D" w:rsidP="00AD531D">
            <w:pPr>
              <w:rPr>
                <w:rFonts w:ascii="Arial" w:hAnsi="Arial" w:cs="Arial"/>
                <w:b/>
                <w:u w:val="single"/>
              </w:rPr>
            </w:pPr>
            <w:r w:rsidRPr="00A71BB4">
              <w:rPr>
                <w:rFonts w:ascii="Arial" w:hAnsi="Arial" w:cs="Arial"/>
                <w:b/>
                <w:u w:val="single"/>
              </w:rPr>
              <w:t>DO</w:t>
            </w:r>
            <w:r>
              <w:rPr>
                <w:rFonts w:ascii="Arial" w:hAnsi="Arial" w:cs="Arial"/>
                <w:b/>
                <w:u w:val="single"/>
              </w:rPr>
              <w:t> :</w:t>
            </w:r>
          </w:p>
          <w:p w:rsidR="00AD531D" w:rsidRPr="00A71BB4" w:rsidRDefault="00AD531D" w:rsidP="00AD531D">
            <w:pPr>
              <w:rPr>
                <w:rFonts w:ascii="Arial" w:hAnsi="Arial" w:cs="Arial"/>
              </w:rPr>
            </w:pPr>
          </w:p>
          <w:p w:rsidR="00AD531D" w:rsidRPr="00A71BB4" w:rsidRDefault="00AD531D" w:rsidP="00AD531D">
            <w:pPr>
              <w:rPr>
                <w:rFonts w:ascii="Arial" w:hAnsi="Arial" w:cs="Arial"/>
              </w:rPr>
            </w:pPr>
          </w:p>
          <w:p w:rsidR="00AD531D" w:rsidRPr="00A71BB4" w:rsidRDefault="00AD531D" w:rsidP="00AD531D">
            <w:pPr>
              <w:rPr>
                <w:rFonts w:ascii="Arial" w:hAnsi="Arial" w:cs="Arial"/>
              </w:rPr>
            </w:pPr>
            <w:r w:rsidRPr="00A71BB4">
              <w:rPr>
                <w:rFonts w:ascii="Arial" w:hAnsi="Arial" w:cs="Arial"/>
                <w:b/>
                <w:u w:val="single"/>
                <w:lang w:val="en-GB"/>
              </w:rPr>
              <w:t>Date :</w:t>
            </w:r>
          </w:p>
        </w:tc>
        <w:tc>
          <w:tcPr>
            <w:tcW w:w="283" w:type="dxa"/>
            <w:vAlign w:val="center"/>
          </w:tcPr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V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L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D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425" w:type="dxa"/>
            <w:vAlign w:val="center"/>
          </w:tcPr>
          <w:p w:rsidR="00AD531D" w:rsidRPr="00A71BB4" w:rsidRDefault="00AD531D" w:rsidP="00AD531D">
            <w:pPr>
              <w:ind w:right="-75"/>
              <w:rPr>
                <w:rFonts w:ascii="Arial" w:hAnsi="Arial" w:cs="Arial"/>
                <w:b/>
                <w:lang w:val="en-GB"/>
              </w:rPr>
            </w:pPr>
          </w:p>
          <w:p w:rsidR="00AD531D" w:rsidRPr="00A71BB4" w:rsidRDefault="00AD531D" w:rsidP="00AD531D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</w:p>
          <w:p w:rsidR="00AD531D" w:rsidRPr="00A71BB4" w:rsidRDefault="00AD531D" w:rsidP="00AD531D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</w:p>
          <w:p w:rsidR="00AD531D" w:rsidRPr="00A71BB4" w:rsidRDefault="00AD531D" w:rsidP="00AD531D">
            <w:pPr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BB4"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Pr="00A71BB4">
              <w:rPr>
                <w:rFonts w:ascii="Arial" w:hAnsi="Arial" w:cs="Arial"/>
                <w:b/>
              </w:rPr>
              <w:fldChar w:fldCharType="end"/>
            </w:r>
            <w:r w:rsidRPr="00A71BB4">
              <w:rPr>
                <w:rFonts w:ascii="Arial" w:hAnsi="Arial" w:cs="Arial"/>
                <w:b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BB4"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Pr="00A71BB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8505" w:type="dxa"/>
            <w:gridSpan w:val="6"/>
            <w:vAlign w:val="center"/>
          </w:tcPr>
          <w:p w:rsidR="00AD531D" w:rsidRPr="00A71BB4" w:rsidRDefault="00AD531D" w:rsidP="00AD531D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AD531D" w:rsidRPr="00A71BB4" w:rsidTr="00AF5571">
        <w:trPr>
          <w:trHeight w:val="1421"/>
          <w:jc w:val="center"/>
        </w:trPr>
        <w:tc>
          <w:tcPr>
            <w:tcW w:w="2023" w:type="dxa"/>
            <w:gridSpan w:val="2"/>
            <w:vAlign w:val="center"/>
          </w:tcPr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SAT :</w:t>
            </w:r>
          </w:p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AD531D" w:rsidRPr="00A71BB4" w:rsidRDefault="00AD531D" w:rsidP="00AD531D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A71BB4">
              <w:rPr>
                <w:rFonts w:ascii="Arial" w:hAnsi="Arial" w:cs="Arial"/>
                <w:b/>
                <w:u w:val="single"/>
                <w:lang w:val="en-GB"/>
              </w:rPr>
              <w:t>Date :</w:t>
            </w:r>
          </w:p>
        </w:tc>
        <w:tc>
          <w:tcPr>
            <w:tcW w:w="283" w:type="dxa"/>
            <w:vAlign w:val="center"/>
          </w:tcPr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V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L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D</w:t>
            </w:r>
          </w:p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425" w:type="dxa"/>
            <w:vAlign w:val="center"/>
          </w:tcPr>
          <w:p w:rsidR="00AD531D" w:rsidRPr="00A71BB4" w:rsidRDefault="00AD531D" w:rsidP="00AD531D">
            <w:pPr>
              <w:jc w:val="center"/>
              <w:rPr>
                <w:rFonts w:ascii="Arial" w:hAnsi="Arial" w:cs="Arial"/>
                <w:b/>
              </w:rPr>
            </w:pPr>
          </w:p>
          <w:p w:rsidR="00AD531D" w:rsidRPr="00A71BB4" w:rsidRDefault="00AD531D" w:rsidP="00AD531D">
            <w:pPr>
              <w:rPr>
                <w:rFonts w:ascii="Arial" w:hAnsi="Arial" w:cs="Arial"/>
                <w:b/>
                <w:lang w:val="en-GB"/>
              </w:rPr>
            </w:pPr>
            <w:r w:rsidRPr="00A71BB4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BB4">
              <w:rPr>
                <w:rFonts w:ascii="Arial" w:hAnsi="Arial" w:cs="Arial"/>
                <w:b/>
                <w:lang w:val="en-GB"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Pr="00A71BB4">
              <w:rPr>
                <w:rFonts w:ascii="Arial" w:hAnsi="Arial" w:cs="Arial"/>
                <w:b/>
              </w:rPr>
              <w:fldChar w:fldCharType="end"/>
            </w:r>
          </w:p>
          <w:p w:rsidR="00AD531D" w:rsidRPr="00A71BB4" w:rsidRDefault="00AD531D" w:rsidP="00AD531D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</w:p>
          <w:p w:rsidR="00AD531D" w:rsidRPr="00A71BB4" w:rsidRDefault="00AD531D" w:rsidP="00AD531D">
            <w:pPr>
              <w:rPr>
                <w:rFonts w:ascii="Arial" w:hAnsi="Arial" w:cs="Arial"/>
                <w:b/>
              </w:rPr>
            </w:pPr>
            <w:r w:rsidRPr="00A71BB4">
              <w:rPr>
                <w:rFonts w:ascii="Arial" w:hAnsi="Arial" w:cs="Arial"/>
                <w:b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1BB4"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 w:rsidRPr="00A71BB4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F1280C">
              <w:rPr>
                <w:rFonts w:ascii="Arial" w:hAnsi="Arial" w:cs="Arial"/>
                <w:b/>
              </w:rPr>
            </w:r>
            <w:r w:rsidR="00F1280C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  <w:tc>
          <w:tcPr>
            <w:tcW w:w="8505" w:type="dxa"/>
            <w:gridSpan w:val="6"/>
          </w:tcPr>
          <w:p w:rsidR="00AD531D" w:rsidRPr="00AF5571" w:rsidRDefault="00AD531D" w:rsidP="00AD531D">
            <w:pPr>
              <w:rPr>
                <w:rFonts w:ascii="Arial" w:hAnsi="Arial" w:cs="Arial"/>
              </w:rPr>
            </w:pPr>
            <w:r w:rsidRPr="00AF5571">
              <w:rPr>
                <w:rFonts w:ascii="Arial" w:hAnsi="Arial" w:cs="Arial"/>
              </w:rPr>
              <w:t>Pour mise en ligne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8F42C1" w:rsidRDefault="008F42C1" w:rsidP="008F42C1">
      <w:pPr>
        <w:ind w:left="156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V : visa</w:t>
      </w:r>
      <w:r>
        <w:rPr>
          <w:rFonts w:ascii="Arial" w:hAnsi="Arial" w:cs="Arial"/>
          <w:b/>
        </w:rPr>
        <w:tab/>
        <w:t>L : lecture</w:t>
      </w:r>
      <w:r>
        <w:rPr>
          <w:rFonts w:ascii="Arial" w:hAnsi="Arial" w:cs="Arial"/>
          <w:b/>
        </w:rPr>
        <w:tab/>
        <w:t>D : décision</w:t>
      </w:r>
      <w:r>
        <w:rPr>
          <w:rFonts w:ascii="Arial" w:hAnsi="Arial" w:cs="Arial"/>
          <w:b/>
        </w:rPr>
        <w:tab/>
      </w:r>
      <w:r w:rsidR="003032CF" w:rsidRPr="00A71BB4">
        <w:rPr>
          <w:rFonts w:ascii="Arial" w:hAnsi="Arial" w:cs="Arial"/>
          <w:b/>
        </w:rPr>
        <w:t>S : signature</w:t>
      </w:r>
    </w:p>
    <w:p w:rsidR="008F42C1" w:rsidRDefault="008F42C1" w:rsidP="008F42C1">
      <w:pPr>
        <w:jc w:val="center"/>
        <w:rPr>
          <w:rFonts w:ascii="Arial" w:hAnsi="Arial" w:cs="Arial"/>
          <w:b/>
          <w:bCs/>
          <w:i/>
        </w:rPr>
      </w:pPr>
    </w:p>
    <w:p w:rsidR="00D71E28" w:rsidRPr="008D3B2F" w:rsidRDefault="008D3B2F" w:rsidP="008F42C1">
      <w:pPr>
        <w:jc w:val="right"/>
        <w:rPr>
          <w:rFonts w:ascii="Arial" w:hAnsi="Arial" w:cs="Arial"/>
          <w:b/>
          <w:i/>
          <w:color w:val="FF0000"/>
          <w:sz w:val="16"/>
          <w:szCs w:val="16"/>
        </w:rPr>
      </w:pPr>
      <w:r w:rsidRPr="008D3B2F">
        <w:rPr>
          <w:rFonts w:ascii="Arial" w:hAnsi="Arial" w:cs="Arial"/>
          <w:b/>
          <w:bCs/>
          <w:i/>
          <w:sz w:val="16"/>
          <w:szCs w:val="16"/>
        </w:rPr>
        <w:t>Supprimer les viseurs intermédiaires</w:t>
      </w:r>
      <w:r w:rsidR="003032CF" w:rsidRPr="008D3B2F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8D3B2F">
        <w:rPr>
          <w:rFonts w:ascii="Arial" w:hAnsi="Arial" w:cs="Arial"/>
          <w:b/>
          <w:bCs/>
          <w:i/>
          <w:sz w:val="16"/>
          <w:szCs w:val="16"/>
        </w:rPr>
        <w:t>si non concernés</w:t>
      </w:r>
    </w:p>
    <w:sectPr w:rsidR="00D71E28" w:rsidRPr="008D3B2F" w:rsidSect="002174CD">
      <w:footerReference w:type="default" r:id="rId9"/>
      <w:pgSz w:w="11907" w:h="16840" w:code="9"/>
      <w:pgMar w:top="238" w:right="851" w:bottom="249" w:left="851" w:header="567" w:footer="567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25C" w:rsidRDefault="00DF325C">
      <w:r>
        <w:separator/>
      </w:r>
    </w:p>
  </w:endnote>
  <w:endnote w:type="continuationSeparator" w:id="0">
    <w:p w:rsidR="00DF325C" w:rsidRDefault="00DF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2CF" w:rsidRDefault="00883185" w:rsidP="00771F98">
    <w:pPr>
      <w:spacing w:after="200"/>
      <w:ind w:left="851" w:right="1134"/>
      <w:jc w:val="center"/>
      <w:rPr>
        <w:sz w:val="17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622935</wp:posOffset>
          </wp:positionH>
          <wp:positionV relativeFrom="page">
            <wp:posOffset>9946640</wp:posOffset>
          </wp:positionV>
          <wp:extent cx="683895" cy="313690"/>
          <wp:effectExtent l="0" t="0" r="1905" b="0"/>
          <wp:wrapNone/>
          <wp:docPr id="9" name="Image 9" descr="LogoS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" cy="313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32CF">
      <w:rPr>
        <w:sz w:val="1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25C" w:rsidRDefault="00DF325C">
      <w:r>
        <w:separator/>
      </w:r>
    </w:p>
  </w:footnote>
  <w:footnote w:type="continuationSeparator" w:id="0">
    <w:p w:rsidR="00DF325C" w:rsidRDefault="00DF3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17D"/>
    <w:multiLevelType w:val="hybridMultilevel"/>
    <w:tmpl w:val="E8C8F2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F4C57"/>
    <w:multiLevelType w:val="singleLevel"/>
    <w:tmpl w:val="AA26FE2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9229CE"/>
    <w:multiLevelType w:val="hybridMultilevel"/>
    <w:tmpl w:val="009229F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85668"/>
    <w:multiLevelType w:val="hybridMultilevel"/>
    <w:tmpl w:val="F614DFE6"/>
    <w:lvl w:ilvl="0" w:tplc="661CA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662CA"/>
    <w:multiLevelType w:val="hybridMultilevel"/>
    <w:tmpl w:val="E2FA3130"/>
    <w:lvl w:ilvl="0" w:tplc="CDDC2D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60CAC"/>
    <w:multiLevelType w:val="hybridMultilevel"/>
    <w:tmpl w:val="9656E7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A1C5A"/>
    <w:multiLevelType w:val="hybridMultilevel"/>
    <w:tmpl w:val="2DB29396"/>
    <w:lvl w:ilvl="0" w:tplc="4D3A14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F00A9"/>
    <w:multiLevelType w:val="hybridMultilevel"/>
    <w:tmpl w:val="B1242B68"/>
    <w:lvl w:ilvl="0" w:tplc="EAA675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50D78"/>
    <w:multiLevelType w:val="hybridMultilevel"/>
    <w:tmpl w:val="D56657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4525B"/>
    <w:multiLevelType w:val="hybridMultilevel"/>
    <w:tmpl w:val="5D40FEE8"/>
    <w:lvl w:ilvl="0" w:tplc="CDDC2D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36FFA"/>
    <w:multiLevelType w:val="hybridMultilevel"/>
    <w:tmpl w:val="A1E6821A"/>
    <w:lvl w:ilvl="0" w:tplc="846EDAC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3C97C2C"/>
    <w:multiLevelType w:val="hybridMultilevel"/>
    <w:tmpl w:val="C92424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278B2"/>
    <w:multiLevelType w:val="hybridMultilevel"/>
    <w:tmpl w:val="1DFE1B68"/>
    <w:lvl w:ilvl="0" w:tplc="E12C0AC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D1B51"/>
    <w:multiLevelType w:val="hybridMultilevel"/>
    <w:tmpl w:val="EF02BA2C"/>
    <w:lvl w:ilvl="0" w:tplc="849E05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859E2"/>
    <w:multiLevelType w:val="hybridMultilevel"/>
    <w:tmpl w:val="8CD66420"/>
    <w:lvl w:ilvl="0" w:tplc="9596230C">
      <w:numFmt w:val="bullet"/>
      <w:pStyle w:val="Paragraphedeliste"/>
      <w:lvlText w:val="-"/>
      <w:lvlJc w:val="left"/>
      <w:pPr>
        <w:ind w:left="834" w:hanging="360"/>
      </w:pPr>
      <w:rPr>
        <w:rFonts w:ascii="Arial" w:eastAsia="Arial" w:hAnsi="Arial" w:cs="Arial" w:hint="default"/>
        <w:color w:val="auto"/>
        <w:w w:val="100"/>
        <w:sz w:val="22"/>
        <w:szCs w:val="22"/>
      </w:rPr>
    </w:lvl>
    <w:lvl w:ilvl="1" w:tplc="4E520142">
      <w:numFmt w:val="bullet"/>
      <w:lvlText w:val="•"/>
      <w:lvlJc w:val="left"/>
      <w:pPr>
        <w:ind w:left="1870" w:hanging="360"/>
      </w:pPr>
      <w:rPr>
        <w:rFonts w:hint="default"/>
      </w:rPr>
    </w:lvl>
    <w:lvl w:ilvl="2" w:tplc="96FCC5E6">
      <w:numFmt w:val="bullet"/>
      <w:lvlText w:val="•"/>
      <w:lvlJc w:val="left"/>
      <w:pPr>
        <w:ind w:left="2900" w:hanging="360"/>
      </w:pPr>
      <w:rPr>
        <w:rFonts w:hint="default"/>
      </w:rPr>
    </w:lvl>
    <w:lvl w:ilvl="3" w:tplc="95EE4E4C">
      <w:numFmt w:val="bullet"/>
      <w:lvlText w:val="•"/>
      <w:lvlJc w:val="left"/>
      <w:pPr>
        <w:ind w:left="3930" w:hanging="360"/>
      </w:pPr>
      <w:rPr>
        <w:rFonts w:hint="default"/>
      </w:rPr>
    </w:lvl>
    <w:lvl w:ilvl="4" w:tplc="22F4590E">
      <w:numFmt w:val="bullet"/>
      <w:lvlText w:val="•"/>
      <w:lvlJc w:val="left"/>
      <w:pPr>
        <w:ind w:left="4960" w:hanging="360"/>
      </w:pPr>
      <w:rPr>
        <w:rFonts w:hint="default"/>
      </w:rPr>
    </w:lvl>
    <w:lvl w:ilvl="5" w:tplc="FDC4E7AA">
      <w:numFmt w:val="bullet"/>
      <w:lvlText w:val="•"/>
      <w:lvlJc w:val="left"/>
      <w:pPr>
        <w:ind w:left="5990" w:hanging="360"/>
      </w:pPr>
      <w:rPr>
        <w:rFonts w:hint="default"/>
      </w:rPr>
    </w:lvl>
    <w:lvl w:ilvl="6" w:tplc="02D64EA8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E8324E36">
      <w:numFmt w:val="bullet"/>
      <w:lvlText w:val="•"/>
      <w:lvlJc w:val="left"/>
      <w:pPr>
        <w:ind w:left="8050" w:hanging="360"/>
      </w:pPr>
      <w:rPr>
        <w:rFonts w:hint="default"/>
      </w:rPr>
    </w:lvl>
    <w:lvl w:ilvl="8" w:tplc="CD6AF342">
      <w:numFmt w:val="bullet"/>
      <w:lvlText w:val="•"/>
      <w:lvlJc w:val="left"/>
      <w:pPr>
        <w:ind w:left="9080" w:hanging="360"/>
      </w:pPr>
      <w:rPr>
        <w:rFonts w:hint="default"/>
      </w:rPr>
    </w:lvl>
  </w:abstractNum>
  <w:abstractNum w:abstractNumId="15" w15:restartNumberingAfterBreak="0">
    <w:nsid w:val="79C42210"/>
    <w:multiLevelType w:val="hybridMultilevel"/>
    <w:tmpl w:val="0D141E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8"/>
  </w:num>
  <w:num w:numId="5">
    <w:abstractNumId w:val="6"/>
  </w:num>
  <w:num w:numId="6">
    <w:abstractNumId w:val="13"/>
  </w:num>
  <w:num w:numId="7">
    <w:abstractNumId w:val="12"/>
  </w:num>
  <w:num w:numId="8">
    <w:abstractNumId w:val="14"/>
  </w:num>
  <w:num w:numId="9">
    <w:abstractNumId w:val="15"/>
  </w:num>
  <w:num w:numId="10">
    <w:abstractNumId w:val="3"/>
  </w:num>
  <w:num w:numId="11">
    <w:abstractNumId w:val="0"/>
  </w:num>
  <w:num w:numId="12">
    <w:abstractNumId w:val="7"/>
  </w:num>
  <w:num w:numId="13">
    <w:abstractNumId w:val="4"/>
  </w:num>
  <w:num w:numId="14">
    <w:abstractNumId w:val="9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C5A"/>
    <w:rsid w:val="00001245"/>
    <w:rsid w:val="000066B7"/>
    <w:rsid w:val="00015BAC"/>
    <w:rsid w:val="00026FA8"/>
    <w:rsid w:val="00030514"/>
    <w:rsid w:val="0003136D"/>
    <w:rsid w:val="00032732"/>
    <w:rsid w:val="000330E6"/>
    <w:rsid w:val="000744C1"/>
    <w:rsid w:val="00090174"/>
    <w:rsid w:val="000C379A"/>
    <w:rsid w:val="000C4B2A"/>
    <w:rsid w:val="00117A8F"/>
    <w:rsid w:val="00127101"/>
    <w:rsid w:val="00145EFB"/>
    <w:rsid w:val="00166FDF"/>
    <w:rsid w:val="00184C72"/>
    <w:rsid w:val="0019595F"/>
    <w:rsid w:val="001B18A1"/>
    <w:rsid w:val="001D7C53"/>
    <w:rsid w:val="001F505D"/>
    <w:rsid w:val="001F6B72"/>
    <w:rsid w:val="002174CD"/>
    <w:rsid w:val="00230F30"/>
    <w:rsid w:val="002374E7"/>
    <w:rsid w:val="00253E87"/>
    <w:rsid w:val="00274F9A"/>
    <w:rsid w:val="00286741"/>
    <w:rsid w:val="00291890"/>
    <w:rsid w:val="002C3BB1"/>
    <w:rsid w:val="002C6672"/>
    <w:rsid w:val="003032CF"/>
    <w:rsid w:val="00310DD2"/>
    <w:rsid w:val="003370A7"/>
    <w:rsid w:val="003463FF"/>
    <w:rsid w:val="00351D77"/>
    <w:rsid w:val="0039234C"/>
    <w:rsid w:val="003A72B4"/>
    <w:rsid w:val="003B3C8A"/>
    <w:rsid w:val="003B65DB"/>
    <w:rsid w:val="003E7563"/>
    <w:rsid w:val="00402B77"/>
    <w:rsid w:val="0042205A"/>
    <w:rsid w:val="00425603"/>
    <w:rsid w:val="00457A10"/>
    <w:rsid w:val="00472296"/>
    <w:rsid w:val="004764B8"/>
    <w:rsid w:val="00481E8B"/>
    <w:rsid w:val="00495579"/>
    <w:rsid w:val="004B6F00"/>
    <w:rsid w:val="004D16FB"/>
    <w:rsid w:val="004D5F1E"/>
    <w:rsid w:val="00534BF7"/>
    <w:rsid w:val="00552153"/>
    <w:rsid w:val="00563FB7"/>
    <w:rsid w:val="005647EF"/>
    <w:rsid w:val="005740C5"/>
    <w:rsid w:val="005B3142"/>
    <w:rsid w:val="005C5560"/>
    <w:rsid w:val="005D01C4"/>
    <w:rsid w:val="005F688C"/>
    <w:rsid w:val="006017FA"/>
    <w:rsid w:val="00606E5E"/>
    <w:rsid w:val="006134BA"/>
    <w:rsid w:val="00616A0A"/>
    <w:rsid w:val="006218B9"/>
    <w:rsid w:val="006372B3"/>
    <w:rsid w:val="0064526C"/>
    <w:rsid w:val="00657398"/>
    <w:rsid w:val="00675557"/>
    <w:rsid w:val="00677328"/>
    <w:rsid w:val="006B562E"/>
    <w:rsid w:val="006C2827"/>
    <w:rsid w:val="006F4FD9"/>
    <w:rsid w:val="00702D02"/>
    <w:rsid w:val="00710C5A"/>
    <w:rsid w:val="007116F2"/>
    <w:rsid w:val="00726656"/>
    <w:rsid w:val="00733069"/>
    <w:rsid w:val="00745AFD"/>
    <w:rsid w:val="00766ADF"/>
    <w:rsid w:val="00771F98"/>
    <w:rsid w:val="007876D4"/>
    <w:rsid w:val="007B427C"/>
    <w:rsid w:val="007C3BA5"/>
    <w:rsid w:val="007C4A86"/>
    <w:rsid w:val="007D6E0A"/>
    <w:rsid w:val="007E1B80"/>
    <w:rsid w:val="007E5DDB"/>
    <w:rsid w:val="00824F08"/>
    <w:rsid w:val="00825B41"/>
    <w:rsid w:val="00832619"/>
    <w:rsid w:val="0083563B"/>
    <w:rsid w:val="008361D4"/>
    <w:rsid w:val="0084666C"/>
    <w:rsid w:val="008526FD"/>
    <w:rsid w:val="00856C5C"/>
    <w:rsid w:val="00860035"/>
    <w:rsid w:val="00883185"/>
    <w:rsid w:val="008D3B2F"/>
    <w:rsid w:val="008E65DA"/>
    <w:rsid w:val="008F42C1"/>
    <w:rsid w:val="008F4987"/>
    <w:rsid w:val="00917E29"/>
    <w:rsid w:val="009216CE"/>
    <w:rsid w:val="00924A07"/>
    <w:rsid w:val="00966361"/>
    <w:rsid w:val="0097392E"/>
    <w:rsid w:val="0098572B"/>
    <w:rsid w:val="00991E22"/>
    <w:rsid w:val="009B65A7"/>
    <w:rsid w:val="009E146D"/>
    <w:rsid w:val="009F46C7"/>
    <w:rsid w:val="009F5171"/>
    <w:rsid w:val="00A1594B"/>
    <w:rsid w:val="00A16AE7"/>
    <w:rsid w:val="00A26EBD"/>
    <w:rsid w:val="00A47DCC"/>
    <w:rsid w:val="00A705A8"/>
    <w:rsid w:val="00A71BB4"/>
    <w:rsid w:val="00A71E48"/>
    <w:rsid w:val="00A90CAF"/>
    <w:rsid w:val="00A93269"/>
    <w:rsid w:val="00AA29FC"/>
    <w:rsid w:val="00AC08FD"/>
    <w:rsid w:val="00AC46B0"/>
    <w:rsid w:val="00AC5DFA"/>
    <w:rsid w:val="00AD46CA"/>
    <w:rsid w:val="00AD531D"/>
    <w:rsid w:val="00AD6A1B"/>
    <w:rsid w:val="00AF5571"/>
    <w:rsid w:val="00AF5729"/>
    <w:rsid w:val="00B037FF"/>
    <w:rsid w:val="00B069E2"/>
    <w:rsid w:val="00B2152E"/>
    <w:rsid w:val="00B318E9"/>
    <w:rsid w:val="00B31D68"/>
    <w:rsid w:val="00B50952"/>
    <w:rsid w:val="00B55213"/>
    <w:rsid w:val="00B552C3"/>
    <w:rsid w:val="00B57840"/>
    <w:rsid w:val="00B72012"/>
    <w:rsid w:val="00B93333"/>
    <w:rsid w:val="00BA14A0"/>
    <w:rsid w:val="00BA4EAE"/>
    <w:rsid w:val="00BC6E7B"/>
    <w:rsid w:val="00BE277C"/>
    <w:rsid w:val="00BF648D"/>
    <w:rsid w:val="00C37F3F"/>
    <w:rsid w:val="00C47679"/>
    <w:rsid w:val="00C666E5"/>
    <w:rsid w:val="00C9023E"/>
    <w:rsid w:val="00CE078A"/>
    <w:rsid w:val="00CE4F4E"/>
    <w:rsid w:val="00CF1999"/>
    <w:rsid w:val="00D1562E"/>
    <w:rsid w:val="00D21021"/>
    <w:rsid w:val="00D239D6"/>
    <w:rsid w:val="00D35AEB"/>
    <w:rsid w:val="00D410E3"/>
    <w:rsid w:val="00D474A5"/>
    <w:rsid w:val="00D5265C"/>
    <w:rsid w:val="00D67288"/>
    <w:rsid w:val="00D71E28"/>
    <w:rsid w:val="00D74CB2"/>
    <w:rsid w:val="00D817E2"/>
    <w:rsid w:val="00D978EF"/>
    <w:rsid w:val="00DB209C"/>
    <w:rsid w:val="00DD32A7"/>
    <w:rsid w:val="00DF325C"/>
    <w:rsid w:val="00E1136B"/>
    <w:rsid w:val="00E116E2"/>
    <w:rsid w:val="00E11EC1"/>
    <w:rsid w:val="00E157C0"/>
    <w:rsid w:val="00E4594A"/>
    <w:rsid w:val="00E6446D"/>
    <w:rsid w:val="00E64680"/>
    <w:rsid w:val="00EC0CDB"/>
    <w:rsid w:val="00ED3465"/>
    <w:rsid w:val="00EE6FD8"/>
    <w:rsid w:val="00EE7409"/>
    <w:rsid w:val="00EF18D7"/>
    <w:rsid w:val="00EF774A"/>
    <w:rsid w:val="00F00865"/>
    <w:rsid w:val="00F1280C"/>
    <w:rsid w:val="00F14B5D"/>
    <w:rsid w:val="00F30025"/>
    <w:rsid w:val="00F3235C"/>
    <w:rsid w:val="00F36D9A"/>
    <w:rsid w:val="00FB1A70"/>
    <w:rsid w:val="00FE6511"/>
    <w:rsid w:val="00FF0065"/>
    <w:rsid w:val="00F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2FA48E"/>
  <w15:docId w15:val="{B5C22BFB-0FEB-4FD7-AF2C-E6F2D789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  <w:sz w:val="36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4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u w:val="single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4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Cs/>
      <w:sz w:val="24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825B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25B4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A93269"/>
    <w:pPr>
      <w:spacing w:after="120"/>
      <w:jc w:val="both"/>
    </w:pPr>
    <w:rPr>
      <w:rFonts w:cs="Arial"/>
      <w:bCs/>
      <w:sz w:val="24"/>
    </w:rPr>
  </w:style>
  <w:style w:type="character" w:customStyle="1" w:styleId="CorpsdetexteCar">
    <w:name w:val="Corps de texte Car"/>
    <w:link w:val="Corpsdetexte"/>
    <w:rsid w:val="00A93269"/>
    <w:rPr>
      <w:rFonts w:cs="Arial"/>
      <w:bCs/>
      <w:sz w:val="24"/>
    </w:rPr>
  </w:style>
  <w:style w:type="paragraph" w:styleId="Paragraphedeliste">
    <w:name w:val="List Paragraph"/>
    <w:aliases w:val="Puce"/>
    <w:basedOn w:val="Normal"/>
    <w:link w:val="ParagraphedelisteCar"/>
    <w:uiPriority w:val="34"/>
    <w:qFormat/>
    <w:rsid w:val="00883185"/>
    <w:pPr>
      <w:widowControl w:val="0"/>
      <w:numPr>
        <w:numId w:val="8"/>
      </w:numPr>
      <w:tabs>
        <w:tab w:val="left" w:pos="834"/>
        <w:tab w:val="left" w:pos="835"/>
      </w:tabs>
      <w:autoSpaceDE w:val="0"/>
      <w:autoSpaceDN w:val="0"/>
      <w:spacing w:line="252" w:lineRule="exact"/>
      <w:ind w:left="833" w:hanging="357"/>
      <w:jc w:val="both"/>
    </w:pPr>
    <w:rPr>
      <w:rFonts w:ascii="Arial" w:eastAsia="Arial" w:hAnsi="Arial" w:cs="Arial"/>
      <w:color w:val="000000"/>
      <w:sz w:val="22"/>
      <w:szCs w:val="22"/>
      <w:lang w:eastAsia="en-US"/>
    </w:rPr>
  </w:style>
  <w:style w:type="character" w:customStyle="1" w:styleId="ParagraphedelisteCar">
    <w:name w:val="Paragraphe de liste Car"/>
    <w:aliases w:val="Puce Car"/>
    <w:link w:val="Paragraphedeliste"/>
    <w:uiPriority w:val="34"/>
    <w:locked/>
    <w:rsid w:val="00883185"/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Titre61">
    <w:name w:val="Titre 61"/>
    <w:basedOn w:val="Normal"/>
    <w:uiPriority w:val="1"/>
    <w:qFormat/>
    <w:rsid w:val="00883185"/>
    <w:pPr>
      <w:widowControl w:val="0"/>
      <w:autoSpaceDE w:val="0"/>
      <w:autoSpaceDN w:val="0"/>
      <w:ind w:left="114"/>
      <w:outlineLvl w:val="6"/>
    </w:pPr>
    <w:rPr>
      <w:rFonts w:ascii="Arial" w:eastAsia="Arial" w:hAnsi="Arial" w:cs="Arial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BED3-D3A0-4AB2-BAB7-AFEE3E021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199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E.EM</vt:lpstr>
    </vt:vector>
  </TitlesOfParts>
  <Company>EEM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E.EM</dc:title>
  <dc:creator>mj.jacques-andre</dc:creator>
  <cp:lastModifiedBy>CARRÉ Thomas ADC</cp:lastModifiedBy>
  <cp:revision>12</cp:revision>
  <cp:lastPrinted>2018-11-26T10:26:00Z</cp:lastPrinted>
  <dcterms:created xsi:type="dcterms:W3CDTF">2023-09-20T04:07:00Z</dcterms:created>
  <dcterms:modified xsi:type="dcterms:W3CDTF">2025-04-23T00:54:00Z</dcterms:modified>
</cp:coreProperties>
</file>