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0AED15" w14:textId="2196BFEB" w:rsidR="00FD30BD" w:rsidRDefault="00D542BB" w:rsidP="00FC1FD0">
      <w:pPr>
        <w:jc w:val="center"/>
      </w:pPr>
      <w:r w:rsidRPr="00346A42">
        <w:rPr>
          <w:rFonts w:ascii="Arial" w:hAnsi="Arial" w:cs="Arial"/>
          <w:noProof/>
          <w:lang w:eastAsia="fr-FR"/>
        </w:rPr>
        <w:drawing>
          <wp:inline distT="0" distB="0" distL="0" distR="0" wp14:anchorId="2F4D6454" wp14:editId="1CDF8E8F">
            <wp:extent cx="5760720" cy="419190"/>
            <wp:effectExtent l="0" t="0" r="0" b="0"/>
            <wp:docPr id="2178" name="Picture 2178"/>
            <wp:cNvGraphicFramePr/>
            <a:graphic xmlns:a="http://schemas.openxmlformats.org/drawingml/2006/main">
              <a:graphicData uri="http://schemas.openxmlformats.org/drawingml/2006/picture">
                <pic:pic xmlns:pic="http://schemas.openxmlformats.org/drawingml/2006/picture">
                  <pic:nvPicPr>
                    <pic:cNvPr id="2178" name="Picture 2178"/>
                    <pic:cNvPicPr/>
                  </pic:nvPicPr>
                  <pic:blipFill>
                    <a:blip r:embed="rId8"/>
                    <a:stretch>
                      <a:fillRect/>
                    </a:stretch>
                  </pic:blipFill>
                  <pic:spPr>
                    <a:xfrm>
                      <a:off x="0" y="0"/>
                      <a:ext cx="5760720" cy="419190"/>
                    </a:xfrm>
                    <a:prstGeom prst="rect">
                      <a:avLst/>
                    </a:prstGeom>
                  </pic:spPr>
                </pic:pic>
              </a:graphicData>
            </a:graphic>
          </wp:inline>
        </w:drawing>
      </w:r>
    </w:p>
    <w:p w14:paraId="51AB90E2" w14:textId="77777777" w:rsidR="00E93838" w:rsidRPr="00E93838" w:rsidRDefault="00E93838" w:rsidP="00ED037B">
      <w:pPr>
        <w:spacing w:after="0"/>
        <w:jc w:val="both"/>
        <w:rPr>
          <w:rFonts w:ascii="Arial" w:hAnsi="Arial" w:cs="Arial"/>
        </w:rPr>
      </w:pPr>
    </w:p>
    <w:p w14:paraId="300615B6" w14:textId="77777777" w:rsidR="00E93838" w:rsidRPr="00E93838" w:rsidRDefault="00E93838" w:rsidP="00ED037B">
      <w:pPr>
        <w:pBdr>
          <w:top w:val="single" w:sz="4" w:space="1" w:color="auto"/>
          <w:left w:val="single" w:sz="4" w:space="4" w:color="auto"/>
          <w:bottom w:val="single" w:sz="4" w:space="1" w:color="auto"/>
          <w:right w:val="single" w:sz="4" w:space="4" w:color="auto"/>
        </w:pBdr>
        <w:spacing w:after="0"/>
        <w:jc w:val="center"/>
        <w:rPr>
          <w:rFonts w:ascii="Arial" w:hAnsi="Arial" w:cs="Arial"/>
          <w:b/>
        </w:rPr>
      </w:pPr>
    </w:p>
    <w:p w14:paraId="581EB563" w14:textId="53E8DC87" w:rsidR="00E93838" w:rsidRPr="00ED037B" w:rsidRDefault="00C277A8" w:rsidP="00C277A8">
      <w:pPr>
        <w:pBdr>
          <w:top w:val="single" w:sz="4" w:space="1" w:color="auto"/>
          <w:left w:val="single" w:sz="4" w:space="4" w:color="auto"/>
          <w:bottom w:val="single" w:sz="4" w:space="1" w:color="auto"/>
          <w:right w:val="single" w:sz="4" w:space="4" w:color="auto"/>
        </w:pBdr>
        <w:spacing w:after="0"/>
        <w:ind w:firstLine="708"/>
        <w:jc w:val="center"/>
        <w:rPr>
          <w:rFonts w:ascii="Arial" w:hAnsi="Arial" w:cs="Arial"/>
          <w:b/>
          <w:sz w:val="28"/>
        </w:rPr>
      </w:pPr>
      <w:r>
        <w:rPr>
          <w:rFonts w:ascii="Arial" w:hAnsi="Arial" w:cs="Arial"/>
          <w:b/>
          <w:sz w:val="28"/>
        </w:rPr>
        <w:t>ACCORD-CADRE</w:t>
      </w:r>
      <w:r w:rsidR="00F4227F">
        <w:rPr>
          <w:rFonts w:ascii="Arial" w:hAnsi="Arial" w:cs="Arial"/>
          <w:b/>
          <w:sz w:val="28"/>
        </w:rPr>
        <w:t xml:space="preserve"> DE SERVICES</w:t>
      </w:r>
      <w:r w:rsidR="00C05651">
        <w:rPr>
          <w:rFonts w:ascii="Arial" w:hAnsi="Arial" w:cs="Arial"/>
          <w:b/>
          <w:sz w:val="28"/>
        </w:rPr>
        <w:t xml:space="preserve"> N°25-</w:t>
      </w:r>
      <w:r w:rsidR="003C468B">
        <w:rPr>
          <w:rFonts w:ascii="Arial" w:hAnsi="Arial" w:cs="Arial"/>
          <w:b/>
          <w:sz w:val="28"/>
        </w:rPr>
        <w:t>645</w:t>
      </w:r>
      <w:r w:rsidR="00C05651">
        <w:rPr>
          <w:rFonts w:ascii="Arial" w:hAnsi="Arial" w:cs="Arial"/>
          <w:b/>
          <w:sz w:val="28"/>
        </w:rPr>
        <w:t>-</w:t>
      </w:r>
      <w:r w:rsidR="003C468B">
        <w:rPr>
          <w:rFonts w:ascii="Arial" w:hAnsi="Arial" w:cs="Arial"/>
          <w:b/>
          <w:sz w:val="28"/>
        </w:rPr>
        <w:t>88</w:t>
      </w:r>
    </w:p>
    <w:p w14:paraId="2D2186E9" w14:textId="77777777" w:rsidR="00E93838" w:rsidRPr="00E93838" w:rsidRDefault="00E93838" w:rsidP="00ED037B">
      <w:pPr>
        <w:pBdr>
          <w:top w:val="single" w:sz="4" w:space="1" w:color="auto"/>
          <w:left w:val="single" w:sz="4" w:space="4" w:color="auto"/>
          <w:bottom w:val="single" w:sz="4" w:space="1" w:color="auto"/>
          <w:right w:val="single" w:sz="4" w:space="4" w:color="auto"/>
        </w:pBdr>
        <w:spacing w:after="0"/>
        <w:jc w:val="center"/>
        <w:rPr>
          <w:rFonts w:ascii="Arial" w:hAnsi="Arial" w:cs="Arial"/>
          <w:b/>
        </w:rPr>
      </w:pPr>
    </w:p>
    <w:p w14:paraId="7A415A5A" w14:textId="479EE65D" w:rsidR="00E93838" w:rsidRDefault="00E93838" w:rsidP="00ED037B">
      <w:pPr>
        <w:spacing w:after="0"/>
        <w:jc w:val="center"/>
        <w:rPr>
          <w:rFonts w:ascii="Arial" w:hAnsi="Arial" w:cs="Arial"/>
        </w:rPr>
      </w:pPr>
    </w:p>
    <w:p w14:paraId="1126B4E3" w14:textId="416F74A7" w:rsidR="00E93838" w:rsidRPr="00E93838" w:rsidRDefault="00E93838" w:rsidP="00ED037B">
      <w:pPr>
        <w:spacing w:after="0"/>
        <w:jc w:val="center"/>
        <w:rPr>
          <w:rFonts w:ascii="Arial" w:hAnsi="Arial" w:cs="Arial"/>
        </w:rPr>
      </w:pPr>
    </w:p>
    <w:p w14:paraId="52212B08" w14:textId="77777777" w:rsidR="00F4227F" w:rsidRPr="00F4227F" w:rsidRDefault="00F4227F" w:rsidP="00A84278">
      <w:pPr>
        <w:pBdr>
          <w:top w:val="single" w:sz="4" w:space="1" w:color="auto"/>
          <w:left w:val="single" w:sz="4" w:space="4" w:color="auto"/>
          <w:bottom w:val="single" w:sz="4" w:space="1" w:color="auto"/>
          <w:right w:val="single" w:sz="4" w:space="4" w:color="auto"/>
        </w:pBdr>
        <w:spacing w:after="0"/>
        <w:rPr>
          <w:rFonts w:ascii="Arial" w:hAnsi="Arial" w:cs="Arial"/>
          <w:b/>
          <w:sz w:val="24"/>
        </w:rPr>
      </w:pPr>
    </w:p>
    <w:p w14:paraId="269BF497" w14:textId="3F63FD30" w:rsidR="00E93838" w:rsidRDefault="00F4227F" w:rsidP="001D28D0">
      <w:pPr>
        <w:pBdr>
          <w:top w:val="single" w:sz="4" w:space="1" w:color="auto"/>
          <w:left w:val="single" w:sz="4" w:space="4" w:color="auto"/>
          <w:bottom w:val="single" w:sz="4" w:space="1" w:color="auto"/>
          <w:right w:val="single" w:sz="4" w:space="4" w:color="auto"/>
        </w:pBdr>
        <w:spacing w:after="0" w:line="360" w:lineRule="auto"/>
        <w:jc w:val="center"/>
        <w:rPr>
          <w:rFonts w:ascii="Arial" w:hAnsi="Arial" w:cs="Arial"/>
          <w:b/>
          <w:sz w:val="24"/>
        </w:rPr>
      </w:pPr>
      <w:r w:rsidRPr="00F4227F">
        <w:rPr>
          <w:rFonts w:ascii="Arial" w:hAnsi="Arial" w:cs="Arial"/>
          <w:b/>
          <w:sz w:val="24"/>
        </w:rPr>
        <w:t>PRESTATIONS DE NETTOYAGE</w:t>
      </w:r>
    </w:p>
    <w:p w14:paraId="56538419" w14:textId="77777777" w:rsidR="001D28D0" w:rsidRDefault="00A84278" w:rsidP="001D28D0">
      <w:pPr>
        <w:pBdr>
          <w:top w:val="single" w:sz="4" w:space="1" w:color="auto"/>
          <w:left w:val="single" w:sz="4" w:space="4" w:color="auto"/>
          <w:bottom w:val="single" w:sz="4" w:space="1" w:color="auto"/>
          <w:right w:val="single" w:sz="4" w:space="4" w:color="auto"/>
        </w:pBdr>
        <w:spacing w:after="0" w:line="360" w:lineRule="auto"/>
        <w:jc w:val="center"/>
        <w:rPr>
          <w:rFonts w:ascii="Arial" w:hAnsi="Arial" w:cs="Arial"/>
          <w:b/>
          <w:sz w:val="24"/>
        </w:rPr>
      </w:pPr>
      <w:r>
        <w:rPr>
          <w:rFonts w:ascii="Arial" w:hAnsi="Arial" w:cs="Arial"/>
          <w:b/>
          <w:sz w:val="24"/>
        </w:rPr>
        <w:t xml:space="preserve">DES LOCAUX ADMINISTRATIFS ET DES ESPACES OUVERTS AU PUBLIC </w:t>
      </w:r>
    </w:p>
    <w:p w14:paraId="408B64E3" w14:textId="2369BFB9" w:rsidR="00C05651" w:rsidRDefault="00A84278" w:rsidP="00C05651">
      <w:pPr>
        <w:pBdr>
          <w:top w:val="single" w:sz="4" w:space="1" w:color="auto"/>
          <w:left w:val="single" w:sz="4" w:space="4" w:color="auto"/>
          <w:bottom w:val="single" w:sz="4" w:space="1" w:color="auto"/>
          <w:right w:val="single" w:sz="4" w:space="4" w:color="auto"/>
        </w:pBdr>
        <w:spacing w:after="0" w:line="360" w:lineRule="auto"/>
        <w:jc w:val="center"/>
        <w:rPr>
          <w:rFonts w:ascii="Arial" w:hAnsi="Arial" w:cs="Arial"/>
          <w:b/>
          <w:sz w:val="24"/>
        </w:rPr>
      </w:pPr>
      <w:r>
        <w:rPr>
          <w:rFonts w:ascii="Arial" w:hAnsi="Arial" w:cs="Arial"/>
          <w:b/>
          <w:sz w:val="24"/>
        </w:rPr>
        <w:t>DES</w:t>
      </w:r>
      <w:r w:rsidR="001D28D0">
        <w:rPr>
          <w:rFonts w:ascii="Arial" w:hAnsi="Arial" w:cs="Arial"/>
          <w:b/>
          <w:sz w:val="24"/>
        </w:rPr>
        <w:t xml:space="preserve"> </w:t>
      </w:r>
      <w:r w:rsidR="00612E5E">
        <w:rPr>
          <w:rFonts w:ascii="Arial" w:hAnsi="Arial" w:cs="Arial"/>
          <w:b/>
          <w:sz w:val="24"/>
        </w:rPr>
        <w:t>TOURS DE LA CATHEDRALE NOTRE-DAME DE PARIS</w:t>
      </w:r>
    </w:p>
    <w:p w14:paraId="241FC682" w14:textId="77777777" w:rsidR="001D28D0" w:rsidRPr="00F4227F" w:rsidRDefault="001D28D0" w:rsidP="00F4227F">
      <w:pPr>
        <w:pBdr>
          <w:top w:val="single" w:sz="4" w:space="1" w:color="auto"/>
          <w:left w:val="single" w:sz="4" w:space="4" w:color="auto"/>
          <w:bottom w:val="single" w:sz="4" w:space="1" w:color="auto"/>
          <w:right w:val="single" w:sz="4" w:space="4" w:color="auto"/>
        </w:pBdr>
        <w:spacing w:after="0"/>
        <w:jc w:val="center"/>
        <w:rPr>
          <w:rFonts w:ascii="Arial" w:hAnsi="Arial" w:cs="Arial"/>
          <w:b/>
          <w:sz w:val="24"/>
        </w:rPr>
      </w:pPr>
    </w:p>
    <w:p w14:paraId="46310509" w14:textId="77777777" w:rsidR="00F4227F" w:rsidRPr="00F4227F" w:rsidRDefault="00F4227F" w:rsidP="00F4227F">
      <w:pPr>
        <w:spacing w:after="0"/>
        <w:jc w:val="center"/>
        <w:rPr>
          <w:rFonts w:ascii="Arial" w:hAnsi="Arial" w:cs="Arial"/>
        </w:rPr>
      </w:pPr>
    </w:p>
    <w:p w14:paraId="619AF8A5" w14:textId="670AAC6B" w:rsidR="00F4227F" w:rsidRPr="00041CF8" w:rsidRDefault="00F4227F" w:rsidP="00337E9E">
      <w:pPr>
        <w:shd w:val="pct5" w:color="auto" w:fill="FFFFFF"/>
        <w:spacing w:after="0"/>
        <w:jc w:val="center"/>
        <w:rPr>
          <w:rFonts w:ascii="Arial" w:hAnsi="Arial" w:cs="Arial"/>
          <w:b/>
          <w:smallCaps/>
          <w:sz w:val="38"/>
          <w:szCs w:val="38"/>
        </w:rPr>
      </w:pPr>
      <w:r>
        <w:rPr>
          <w:rFonts w:ascii="Arial" w:hAnsi="Arial" w:cs="Arial"/>
          <w:b/>
          <w:smallCaps/>
          <w:sz w:val="38"/>
          <w:szCs w:val="38"/>
        </w:rPr>
        <w:t>Acte d’Engagement</w:t>
      </w:r>
    </w:p>
    <w:p w14:paraId="1141ABA2" w14:textId="41C7B862" w:rsidR="00F4227F" w:rsidRPr="00041CF8" w:rsidRDefault="00F4227F" w:rsidP="00337E9E">
      <w:pPr>
        <w:shd w:val="pct5" w:color="auto" w:fill="FFFFFF"/>
        <w:spacing w:after="0"/>
        <w:jc w:val="center"/>
        <w:rPr>
          <w:rFonts w:ascii="Arial" w:hAnsi="Arial" w:cs="Arial"/>
          <w:b/>
          <w:smallCaps/>
          <w:sz w:val="40"/>
          <w:szCs w:val="40"/>
        </w:rPr>
      </w:pPr>
      <w:r w:rsidRPr="00041CF8">
        <w:rPr>
          <w:rFonts w:ascii="Arial" w:hAnsi="Arial" w:cs="Arial"/>
          <w:b/>
          <w:smallCaps/>
          <w:sz w:val="40"/>
          <w:szCs w:val="40"/>
        </w:rPr>
        <w:t>(</w:t>
      </w:r>
      <w:r>
        <w:rPr>
          <w:rFonts w:ascii="Arial" w:hAnsi="Arial" w:cs="Arial"/>
          <w:b/>
          <w:smallCaps/>
          <w:sz w:val="40"/>
          <w:szCs w:val="40"/>
        </w:rPr>
        <w:t>A.E</w:t>
      </w:r>
      <w:r w:rsidRPr="00041CF8">
        <w:rPr>
          <w:rFonts w:ascii="Arial" w:hAnsi="Arial" w:cs="Arial"/>
          <w:b/>
          <w:smallCaps/>
          <w:sz w:val="40"/>
          <w:szCs w:val="40"/>
        </w:rPr>
        <w:t>)</w:t>
      </w:r>
    </w:p>
    <w:p w14:paraId="24A417C7" w14:textId="77777777" w:rsidR="00F4227F" w:rsidRDefault="00F4227F" w:rsidP="00F4227F">
      <w:pPr>
        <w:spacing w:after="0"/>
        <w:jc w:val="both"/>
        <w:rPr>
          <w:rFonts w:ascii="Arial" w:hAnsi="Arial" w:cs="Arial"/>
        </w:rPr>
      </w:pPr>
    </w:p>
    <w:p w14:paraId="370762C3" w14:textId="77777777" w:rsidR="00ED037B" w:rsidRDefault="00ED037B" w:rsidP="00F4227F">
      <w:pPr>
        <w:spacing w:after="0"/>
        <w:jc w:val="both"/>
        <w:rPr>
          <w:rFonts w:ascii="Arial" w:hAnsi="Arial" w:cs="Arial"/>
          <w:b/>
        </w:rPr>
      </w:pPr>
    </w:p>
    <w:p w14:paraId="57C0E800" w14:textId="605BA64B" w:rsidR="00E93838" w:rsidRPr="00E93838" w:rsidRDefault="00E93838" w:rsidP="00F4227F">
      <w:pPr>
        <w:spacing w:after="0"/>
        <w:jc w:val="both"/>
        <w:rPr>
          <w:rFonts w:ascii="Arial" w:hAnsi="Arial" w:cs="Arial"/>
        </w:rPr>
      </w:pPr>
      <w:r w:rsidRPr="00E93838">
        <w:rPr>
          <w:rFonts w:ascii="Arial" w:hAnsi="Arial" w:cs="Arial"/>
          <w:b/>
        </w:rPr>
        <w:t>PROCEDURE DE PASSATION</w:t>
      </w:r>
      <w:r w:rsidRPr="00E93838">
        <w:rPr>
          <w:rFonts w:ascii="Arial" w:hAnsi="Arial" w:cs="Arial"/>
        </w:rPr>
        <w:t xml:space="preserve"> :</w:t>
      </w:r>
    </w:p>
    <w:p w14:paraId="421977C7" w14:textId="611B48B3" w:rsidR="00E93838" w:rsidRPr="00E93838" w:rsidRDefault="00ED037B" w:rsidP="00F4227F">
      <w:pPr>
        <w:spacing w:after="0"/>
        <w:jc w:val="both"/>
        <w:rPr>
          <w:rFonts w:ascii="Arial" w:hAnsi="Arial" w:cs="Arial"/>
        </w:rPr>
      </w:pPr>
      <w:r w:rsidRPr="00ED037B">
        <w:rPr>
          <w:rFonts w:ascii="Arial" w:hAnsi="Arial" w:cs="Arial"/>
        </w:rPr>
        <w:t>Marché passé selon la procédure de l’appel d’offres ouvert en application des articles L.</w:t>
      </w:r>
      <w:r w:rsidR="00C05651">
        <w:rPr>
          <w:rFonts w:ascii="Arial" w:hAnsi="Arial" w:cs="Arial"/>
        </w:rPr>
        <w:t xml:space="preserve"> </w:t>
      </w:r>
      <w:r w:rsidRPr="00ED037B">
        <w:rPr>
          <w:rFonts w:ascii="Arial" w:hAnsi="Arial" w:cs="Arial"/>
        </w:rPr>
        <w:t>2124-2 et R.</w:t>
      </w:r>
      <w:r w:rsidR="00C05651">
        <w:rPr>
          <w:rFonts w:ascii="Arial" w:hAnsi="Arial" w:cs="Arial"/>
        </w:rPr>
        <w:t xml:space="preserve"> </w:t>
      </w:r>
      <w:r w:rsidRPr="00ED037B">
        <w:rPr>
          <w:rFonts w:ascii="Arial" w:hAnsi="Arial" w:cs="Arial"/>
        </w:rPr>
        <w:t>2124-2, R.</w:t>
      </w:r>
      <w:r w:rsidR="00C05651">
        <w:rPr>
          <w:rFonts w:ascii="Arial" w:hAnsi="Arial" w:cs="Arial"/>
        </w:rPr>
        <w:t xml:space="preserve"> </w:t>
      </w:r>
      <w:r w:rsidRPr="00ED037B">
        <w:rPr>
          <w:rFonts w:ascii="Arial" w:hAnsi="Arial" w:cs="Arial"/>
        </w:rPr>
        <w:t>2161-2 à R.</w:t>
      </w:r>
      <w:r w:rsidR="00C05651">
        <w:rPr>
          <w:rFonts w:ascii="Arial" w:hAnsi="Arial" w:cs="Arial"/>
        </w:rPr>
        <w:t xml:space="preserve"> </w:t>
      </w:r>
      <w:r w:rsidRPr="00ED037B">
        <w:rPr>
          <w:rFonts w:ascii="Arial" w:hAnsi="Arial" w:cs="Arial"/>
        </w:rPr>
        <w:t>2161-5 du Code de la commande publique</w:t>
      </w:r>
    </w:p>
    <w:p w14:paraId="6614D4FF" w14:textId="3164B2AD" w:rsidR="00E93838" w:rsidRDefault="00E93838" w:rsidP="00F4227F">
      <w:pPr>
        <w:spacing w:after="0"/>
        <w:jc w:val="both"/>
        <w:rPr>
          <w:rFonts w:ascii="Arial" w:hAnsi="Arial" w:cs="Arial"/>
          <w:b/>
        </w:rPr>
      </w:pPr>
    </w:p>
    <w:p w14:paraId="7F275688" w14:textId="77777777" w:rsidR="00ED037B" w:rsidRPr="00ED037B" w:rsidRDefault="00ED037B" w:rsidP="00ED037B">
      <w:pPr>
        <w:spacing w:after="0"/>
        <w:jc w:val="both"/>
        <w:rPr>
          <w:rFonts w:ascii="Arial" w:hAnsi="Arial" w:cs="Arial"/>
          <w:b/>
        </w:rPr>
      </w:pPr>
    </w:p>
    <w:p w14:paraId="48B00707" w14:textId="77777777" w:rsidR="00E93838" w:rsidRPr="00E93838" w:rsidRDefault="00E93838" w:rsidP="00ED037B">
      <w:pPr>
        <w:spacing w:after="0"/>
        <w:jc w:val="both"/>
        <w:rPr>
          <w:rFonts w:ascii="Arial" w:hAnsi="Arial" w:cs="Arial"/>
        </w:rPr>
      </w:pPr>
      <w:r w:rsidRPr="00ED037B">
        <w:rPr>
          <w:rFonts w:ascii="Arial" w:hAnsi="Arial" w:cs="Arial"/>
          <w:b/>
        </w:rPr>
        <w:t>POUVOIR ADJUDICATEUR</w:t>
      </w:r>
      <w:r w:rsidRPr="00E93838">
        <w:rPr>
          <w:rFonts w:ascii="Arial" w:hAnsi="Arial" w:cs="Arial"/>
        </w:rPr>
        <w:t xml:space="preserve"> :</w:t>
      </w:r>
    </w:p>
    <w:p w14:paraId="240A7E32" w14:textId="0B9879B7" w:rsidR="00E93838" w:rsidRPr="00E93838" w:rsidRDefault="00E93838" w:rsidP="00ED037B">
      <w:pPr>
        <w:spacing w:after="0"/>
        <w:jc w:val="both"/>
        <w:rPr>
          <w:rFonts w:ascii="Arial" w:hAnsi="Arial" w:cs="Arial"/>
        </w:rPr>
      </w:pPr>
      <w:r w:rsidRPr="00E93838">
        <w:rPr>
          <w:rFonts w:ascii="Arial" w:hAnsi="Arial" w:cs="Arial"/>
        </w:rPr>
        <w:t xml:space="preserve">Centre des </w:t>
      </w:r>
      <w:r w:rsidR="00C05651">
        <w:rPr>
          <w:rFonts w:ascii="Arial" w:hAnsi="Arial" w:cs="Arial"/>
        </w:rPr>
        <w:t>m</w:t>
      </w:r>
      <w:r w:rsidRPr="00E93838">
        <w:rPr>
          <w:rFonts w:ascii="Arial" w:hAnsi="Arial" w:cs="Arial"/>
        </w:rPr>
        <w:t xml:space="preserve">onuments </w:t>
      </w:r>
      <w:r w:rsidR="00C05651">
        <w:rPr>
          <w:rFonts w:ascii="Arial" w:hAnsi="Arial" w:cs="Arial"/>
        </w:rPr>
        <w:t>n</w:t>
      </w:r>
      <w:r w:rsidRPr="00E93838">
        <w:rPr>
          <w:rFonts w:ascii="Arial" w:hAnsi="Arial" w:cs="Arial"/>
        </w:rPr>
        <w:t>ationaux - Hôtel de Sully - 62 rue Saint-Antoine - 75186 PARIS CEDEX 04, représenté par M</w:t>
      </w:r>
      <w:r w:rsidR="00A84278">
        <w:rPr>
          <w:rFonts w:ascii="Arial" w:hAnsi="Arial" w:cs="Arial"/>
        </w:rPr>
        <w:t>adame Marie LAVANDIER</w:t>
      </w:r>
      <w:r w:rsidRPr="00E93838">
        <w:rPr>
          <w:rFonts w:ascii="Arial" w:hAnsi="Arial" w:cs="Arial"/>
        </w:rPr>
        <w:t>, agissant en qualité de Président</w:t>
      </w:r>
      <w:r w:rsidR="00A84278">
        <w:rPr>
          <w:rFonts w:ascii="Arial" w:hAnsi="Arial" w:cs="Arial"/>
        </w:rPr>
        <w:t>e</w:t>
      </w:r>
      <w:r w:rsidRPr="00E93838">
        <w:rPr>
          <w:rFonts w:ascii="Arial" w:hAnsi="Arial" w:cs="Arial"/>
        </w:rPr>
        <w:t xml:space="preserve"> du Centre des </w:t>
      </w:r>
      <w:r w:rsidR="00C05651">
        <w:rPr>
          <w:rFonts w:ascii="Arial" w:hAnsi="Arial" w:cs="Arial"/>
        </w:rPr>
        <w:t>m</w:t>
      </w:r>
      <w:r w:rsidRPr="00E93838">
        <w:rPr>
          <w:rFonts w:ascii="Arial" w:hAnsi="Arial" w:cs="Arial"/>
        </w:rPr>
        <w:t xml:space="preserve">onuments </w:t>
      </w:r>
      <w:r w:rsidR="00C05651">
        <w:rPr>
          <w:rFonts w:ascii="Arial" w:hAnsi="Arial" w:cs="Arial"/>
        </w:rPr>
        <w:t>n</w:t>
      </w:r>
      <w:r w:rsidRPr="00E93838">
        <w:rPr>
          <w:rFonts w:ascii="Arial" w:hAnsi="Arial" w:cs="Arial"/>
        </w:rPr>
        <w:t>ationaux.</w:t>
      </w:r>
    </w:p>
    <w:p w14:paraId="41981829" w14:textId="232FAEBF" w:rsidR="00E93838" w:rsidRDefault="00E93838" w:rsidP="00ED037B">
      <w:pPr>
        <w:spacing w:after="0"/>
        <w:jc w:val="both"/>
        <w:rPr>
          <w:rFonts w:ascii="Arial" w:hAnsi="Arial" w:cs="Arial"/>
        </w:rPr>
      </w:pPr>
    </w:p>
    <w:p w14:paraId="774F9B4B" w14:textId="77777777" w:rsidR="00ED037B" w:rsidRDefault="00ED037B" w:rsidP="00ED037B">
      <w:pPr>
        <w:spacing w:after="0"/>
        <w:jc w:val="both"/>
        <w:rPr>
          <w:rFonts w:ascii="Arial" w:hAnsi="Arial" w:cs="Arial"/>
        </w:rPr>
      </w:pPr>
    </w:p>
    <w:p w14:paraId="5F96923B" w14:textId="77777777" w:rsidR="00ED037B" w:rsidRDefault="00ED037B" w:rsidP="00ED037B">
      <w:pPr>
        <w:spacing w:after="0"/>
        <w:jc w:val="both"/>
        <w:rPr>
          <w:rFonts w:ascii="Arial" w:hAnsi="Arial" w:cs="Arial"/>
        </w:rPr>
      </w:pPr>
      <w:r w:rsidRPr="00ED037B">
        <w:rPr>
          <w:rFonts w:ascii="Arial" w:hAnsi="Arial" w:cs="Arial"/>
          <w:b/>
        </w:rPr>
        <w:t>COMPTABLE ASSIGNATAIRE DES PAIEMENTS</w:t>
      </w:r>
      <w:r w:rsidRPr="00ED037B">
        <w:rPr>
          <w:rFonts w:ascii="Arial" w:hAnsi="Arial" w:cs="Arial"/>
        </w:rPr>
        <w:t xml:space="preserve"> : </w:t>
      </w:r>
    </w:p>
    <w:p w14:paraId="50337036" w14:textId="2CEEC8B5" w:rsidR="00ED037B" w:rsidRDefault="00ED037B" w:rsidP="00ED037B">
      <w:pPr>
        <w:spacing w:after="0"/>
        <w:jc w:val="both"/>
        <w:rPr>
          <w:rFonts w:ascii="Arial" w:hAnsi="Arial" w:cs="Arial"/>
        </w:rPr>
      </w:pPr>
      <w:r w:rsidRPr="00ED037B">
        <w:rPr>
          <w:rFonts w:ascii="Arial" w:hAnsi="Arial" w:cs="Arial"/>
        </w:rPr>
        <w:t>L’agent comptable du Centre des Monuments Nationaux - Hôtel de Sully - 62, rue Saint-Antoine – 75186 PARIS CEDEX 04.</w:t>
      </w:r>
    </w:p>
    <w:p w14:paraId="63D2E6D8" w14:textId="17602CD9" w:rsidR="00ED037B" w:rsidRDefault="00ED037B" w:rsidP="00ED037B">
      <w:pPr>
        <w:spacing w:after="0"/>
        <w:jc w:val="both"/>
        <w:rPr>
          <w:rFonts w:ascii="Arial" w:hAnsi="Arial" w:cs="Arial"/>
        </w:rPr>
      </w:pPr>
    </w:p>
    <w:p w14:paraId="5FA537D4" w14:textId="77777777" w:rsidR="00ED037B" w:rsidRPr="00E93838" w:rsidRDefault="00ED037B" w:rsidP="00ED037B">
      <w:pPr>
        <w:spacing w:after="0"/>
        <w:jc w:val="center"/>
        <w:rPr>
          <w:rFonts w:ascii="Arial" w:hAnsi="Arial" w:cs="Arial"/>
        </w:rPr>
      </w:pPr>
    </w:p>
    <w:p w14:paraId="4D010621" w14:textId="3AF8A09F" w:rsidR="00E93838" w:rsidRPr="00492521" w:rsidRDefault="000E28EF" w:rsidP="00ED037B">
      <w:pPr>
        <w:spacing w:after="0"/>
        <w:jc w:val="center"/>
        <w:rPr>
          <w:rFonts w:ascii="Arial" w:hAnsi="Arial" w:cs="Arial"/>
          <w:b/>
          <w:u w:val="single"/>
        </w:rPr>
      </w:pPr>
      <w:r w:rsidRPr="00492521">
        <w:rPr>
          <w:rFonts w:ascii="Arial" w:hAnsi="Arial" w:cs="Arial"/>
          <w:b/>
          <w:u w:val="single"/>
        </w:rPr>
        <w:t xml:space="preserve">Mois </w:t>
      </w:r>
      <w:r w:rsidR="005E7F78" w:rsidRPr="00492521">
        <w:rPr>
          <w:rFonts w:ascii="Arial" w:hAnsi="Arial" w:cs="Arial"/>
          <w:b/>
          <w:u w:val="single"/>
        </w:rPr>
        <w:t>M0</w:t>
      </w:r>
      <w:r w:rsidR="008370D7" w:rsidRPr="00492521">
        <w:rPr>
          <w:rFonts w:ascii="Arial" w:hAnsi="Arial" w:cs="Arial"/>
          <w:b/>
          <w:u w:val="single"/>
        </w:rPr>
        <w:t xml:space="preserve"> </w:t>
      </w:r>
      <w:r w:rsidR="005E7F78" w:rsidRPr="00492521">
        <w:rPr>
          <w:rFonts w:ascii="Arial" w:hAnsi="Arial" w:cs="Arial"/>
          <w:b/>
          <w:u w:val="single"/>
        </w:rPr>
        <w:t>=</w:t>
      </w:r>
      <w:r w:rsidR="007B613D" w:rsidRPr="00492521">
        <w:rPr>
          <w:rFonts w:ascii="Arial" w:hAnsi="Arial" w:cs="Arial"/>
          <w:b/>
          <w:u w:val="single"/>
        </w:rPr>
        <w:t xml:space="preserve"> </w:t>
      </w:r>
      <w:r w:rsidR="00CC7F08" w:rsidRPr="00492521">
        <w:rPr>
          <w:rFonts w:ascii="Arial" w:hAnsi="Arial" w:cs="Arial"/>
          <w:b/>
          <w:u w:val="single"/>
        </w:rPr>
        <w:t>Mois de remise des offres</w:t>
      </w:r>
    </w:p>
    <w:p w14:paraId="3B54F209" w14:textId="3910C557" w:rsidR="00CB7369" w:rsidRPr="00E93838" w:rsidRDefault="00E93838" w:rsidP="00E93838">
      <w:pPr>
        <w:rPr>
          <w:rFonts w:ascii="Arial" w:hAnsi="Arial" w:cs="Arial"/>
          <w:sz w:val="20"/>
          <w:szCs w:val="20"/>
        </w:rPr>
      </w:pPr>
      <w:r>
        <w:rPr>
          <w:rFonts w:ascii="Arial" w:hAnsi="Arial" w:cs="Arial"/>
          <w:sz w:val="20"/>
          <w:szCs w:val="20"/>
        </w:rPr>
        <w:br w:type="page"/>
      </w:r>
    </w:p>
    <w:p w14:paraId="44D61923" w14:textId="133DBE9E" w:rsidR="000E28EF" w:rsidRPr="00B07DE3" w:rsidRDefault="000E28EF" w:rsidP="00B07DE3">
      <w:pPr>
        <w:pStyle w:val="Titre1"/>
      </w:pPr>
      <w:r w:rsidRPr="00B07DE3">
        <w:rPr>
          <w:rStyle w:val="Titre1Car"/>
          <w:b/>
          <w:bCs/>
        </w:rPr>
        <w:lastRenderedPageBreak/>
        <w:t>ARTICLE 1 – CONTRACTANTS</w:t>
      </w:r>
      <w:r w:rsidR="00B07DE3" w:rsidRPr="00B07DE3">
        <w:rPr>
          <w:rStyle w:val="Titre1Car"/>
          <w:b/>
          <w:bCs/>
        </w:rPr>
        <w:t xml:space="preserve"> </w:t>
      </w:r>
      <w:r w:rsidRPr="00B07DE3">
        <w:rPr>
          <w:rStyle w:val="Appelnotedebasdep"/>
          <w:sz w:val="20"/>
          <w:szCs w:val="20"/>
        </w:rPr>
        <w:footnoteReference w:id="1"/>
      </w:r>
    </w:p>
    <w:p w14:paraId="5ECF110C" w14:textId="77777777" w:rsidR="00E93838" w:rsidRDefault="00E93838" w:rsidP="00E93838">
      <w:pPr>
        <w:autoSpaceDE w:val="0"/>
        <w:autoSpaceDN w:val="0"/>
        <w:adjustRightInd w:val="0"/>
        <w:spacing w:after="0" w:line="360" w:lineRule="auto"/>
        <w:rPr>
          <w:rFonts w:ascii="Arial" w:hAnsi="Arial" w:cs="Arial"/>
          <w:b/>
          <w:bCs/>
          <w:color w:val="000000"/>
          <w:sz w:val="20"/>
          <w:szCs w:val="20"/>
        </w:rPr>
      </w:pPr>
    </w:p>
    <w:p w14:paraId="648F33B2" w14:textId="0CD45A92" w:rsidR="000E28EF" w:rsidRPr="00B1792C" w:rsidRDefault="000E28EF" w:rsidP="00E93838">
      <w:pPr>
        <w:autoSpaceDE w:val="0"/>
        <w:autoSpaceDN w:val="0"/>
        <w:adjustRightInd w:val="0"/>
        <w:spacing w:after="0" w:line="360" w:lineRule="auto"/>
        <w:rPr>
          <w:rFonts w:ascii="Arial" w:hAnsi="Arial" w:cs="Arial"/>
          <w:b/>
          <w:bCs/>
          <w:color w:val="000000"/>
          <w:sz w:val="20"/>
          <w:szCs w:val="20"/>
        </w:rPr>
      </w:pPr>
      <w:r w:rsidRPr="00B1792C">
        <w:rPr>
          <w:rFonts w:ascii="Arial" w:hAnsi="Arial" w:cs="Arial"/>
          <w:b/>
          <w:bCs/>
          <w:color w:val="000000"/>
          <w:sz w:val="20"/>
          <w:szCs w:val="20"/>
        </w:rPr>
        <w:t xml:space="preserve">Le présent </w:t>
      </w:r>
      <w:r w:rsidR="00C05651">
        <w:rPr>
          <w:rFonts w:ascii="Arial" w:hAnsi="Arial" w:cs="Arial"/>
          <w:b/>
          <w:bCs/>
          <w:color w:val="000000"/>
          <w:sz w:val="20"/>
          <w:szCs w:val="20"/>
        </w:rPr>
        <w:t>accord-cadre</w:t>
      </w:r>
      <w:r w:rsidR="00C05651" w:rsidRPr="00B1792C">
        <w:rPr>
          <w:rFonts w:ascii="Arial" w:hAnsi="Arial" w:cs="Arial"/>
          <w:b/>
          <w:bCs/>
          <w:color w:val="000000"/>
          <w:sz w:val="20"/>
          <w:szCs w:val="20"/>
        </w:rPr>
        <w:t xml:space="preserve"> </w:t>
      </w:r>
      <w:r w:rsidRPr="00B1792C">
        <w:rPr>
          <w:rFonts w:ascii="Arial" w:hAnsi="Arial" w:cs="Arial"/>
          <w:b/>
          <w:bCs/>
          <w:color w:val="000000"/>
          <w:sz w:val="20"/>
          <w:szCs w:val="20"/>
        </w:rPr>
        <w:t>est conclu entre :</w:t>
      </w:r>
    </w:p>
    <w:p w14:paraId="64BF27A7" w14:textId="77777777" w:rsidR="000E28EF" w:rsidRPr="00B1792C" w:rsidRDefault="000E28EF" w:rsidP="00E93838">
      <w:pPr>
        <w:autoSpaceDE w:val="0"/>
        <w:autoSpaceDN w:val="0"/>
        <w:adjustRightInd w:val="0"/>
        <w:spacing w:after="0" w:line="360" w:lineRule="auto"/>
        <w:rPr>
          <w:rFonts w:ascii="Arial" w:hAnsi="Arial" w:cs="Arial"/>
          <w:color w:val="000000"/>
          <w:sz w:val="20"/>
          <w:szCs w:val="20"/>
        </w:rPr>
      </w:pPr>
      <w:r w:rsidRPr="00B1792C">
        <w:rPr>
          <w:rFonts w:ascii="Arial" w:hAnsi="Arial" w:cs="Arial"/>
          <w:color w:val="000000"/>
          <w:sz w:val="20"/>
          <w:szCs w:val="20"/>
        </w:rPr>
        <w:t xml:space="preserve">Le Centre des </w:t>
      </w:r>
      <w:r>
        <w:rPr>
          <w:rFonts w:ascii="Arial" w:hAnsi="Arial" w:cs="Arial"/>
          <w:color w:val="000000"/>
          <w:sz w:val="20"/>
          <w:szCs w:val="20"/>
        </w:rPr>
        <w:t>m</w:t>
      </w:r>
      <w:r w:rsidRPr="00B1792C">
        <w:rPr>
          <w:rFonts w:ascii="Arial" w:hAnsi="Arial" w:cs="Arial"/>
          <w:color w:val="000000"/>
          <w:sz w:val="20"/>
          <w:szCs w:val="20"/>
        </w:rPr>
        <w:t xml:space="preserve">onuments </w:t>
      </w:r>
      <w:r>
        <w:rPr>
          <w:rFonts w:ascii="Arial" w:hAnsi="Arial" w:cs="Arial"/>
          <w:color w:val="000000"/>
          <w:sz w:val="20"/>
          <w:szCs w:val="20"/>
        </w:rPr>
        <w:t>n</w:t>
      </w:r>
      <w:r w:rsidRPr="00B1792C">
        <w:rPr>
          <w:rFonts w:ascii="Arial" w:hAnsi="Arial" w:cs="Arial"/>
          <w:color w:val="000000"/>
          <w:sz w:val="20"/>
          <w:szCs w:val="20"/>
        </w:rPr>
        <w:t>ationaux, représenté comme indiqué ci-dessus.</w:t>
      </w:r>
    </w:p>
    <w:p w14:paraId="14611267" w14:textId="77777777" w:rsidR="000E28EF" w:rsidRPr="00B1792C" w:rsidRDefault="000E28EF" w:rsidP="00E93838">
      <w:pPr>
        <w:autoSpaceDE w:val="0"/>
        <w:autoSpaceDN w:val="0"/>
        <w:adjustRightInd w:val="0"/>
        <w:spacing w:after="0" w:line="360" w:lineRule="auto"/>
        <w:rPr>
          <w:rFonts w:ascii="Arial" w:hAnsi="Arial" w:cs="Arial"/>
          <w:b/>
          <w:bCs/>
          <w:color w:val="000000"/>
          <w:sz w:val="20"/>
          <w:szCs w:val="20"/>
        </w:rPr>
      </w:pPr>
      <w:r w:rsidRPr="00B1792C">
        <w:rPr>
          <w:rFonts w:ascii="Arial" w:hAnsi="Arial" w:cs="Arial"/>
          <w:b/>
          <w:bCs/>
          <w:color w:val="000000"/>
          <w:sz w:val="20"/>
          <w:szCs w:val="20"/>
        </w:rPr>
        <w:t>D’une part, ci-après dénommé « le pouvoir adjudicateur »,</w:t>
      </w:r>
    </w:p>
    <w:p w14:paraId="21984F00" w14:textId="77777777" w:rsidR="00ED037B" w:rsidRDefault="00ED037B" w:rsidP="00E93838">
      <w:pPr>
        <w:autoSpaceDE w:val="0"/>
        <w:autoSpaceDN w:val="0"/>
        <w:adjustRightInd w:val="0"/>
        <w:spacing w:after="0" w:line="360" w:lineRule="auto"/>
        <w:rPr>
          <w:rFonts w:ascii="Arial" w:hAnsi="Arial" w:cs="Arial"/>
          <w:b/>
          <w:bCs/>
          <w:color w:val="000000"/>
          <w:sz w:val="20"/>
          <w:szCs w:val="20"/>
        </w:rPr>
      </w:pPr>
    </w:p>
    <w:p w14:paraId="6B0BC000" w14:textId="37F087D9" w:rsidR="000E28EF" w:rsidRPr="00B1792C" w:rsidRDefault="000E28EF" w:rsidP="00E93838">
      <w:pPr>
        <w:autoSpaceDE w:val="0"/>
        <w:autoSpaceDN w:val="0"/>
        <w:adjustRightInd w:val="0"/>
        <w:spacing w:after="0" w:line="360" w:lineRule="auto"/>
        <w:rPr>
          <w:rFonts w:ascii="Arial" w:hAnsi="Arial" w:cs="Arial"/>
          <w:b/>
          <w:bCs/>
          <w:color w:val="000000"/>
          <w:sz w:val="20"/>
          <w:szCs w:val="20"/>
        </w:rPr>
      </w:pPr>
      <w:r w:rsidRPr="00B1792C">
        <w:rPr>
          <w:rFonts w:ascii="Arial" w:hAnsi="Arial" w:cs="Arial"/>
          <w:b/>
          <w:bCs/>
          <w:color w:val="000000"/>
          <w:sz w:val="20"/>
          <w:szCs w:val="20"/>
        </w:rPr>
        <w:t>Et d'autre part</w:t>
      </w:r>
      <w:r w:rsidRPr="00B1792C">
        <w:rPr>
          <w:rStyle w:val="Appelnotedebasdep"/>
          <w:b/>
          <w:bCs/>
          <w:color w:val="000000"/>
          <w:sz w:val="20"/>
          <w:szCs w:val="20"/>
        </w:rPr>
        <w:footnoteReference w:id="2"/>
      </w:r>
      <w:r w:rsidRPr="00B1792C">
        <w:rPr>
          <w:rFonts w:ascii="Arial" w:hAnsi="Arial" w:cs="Arial"/>
          <w:b/>
          <w:bCs/>
          <w:color w:val="000000"/>
          <w:sz w:val="20"/>
          <w:szCs w:val="20"/>
        </w:rPr>
        <w:t>,</w:t>
      </w:r>
    </w:p>
    <w:p w14:paraId="3CD19DE3" w14:textId="77777777" w:rsidR="000E28EF" w:rsidRPr="00B1792C" w:rsidRDefault="000E28EF" w:rsidP="00E93838">
      <w:pPr>
        <w:autoSpaceDE w:val="0"/>
        <w:autoSpaceDN w:val="0"/>
        <w:adjustRightInd w:val="0"/>
        <w:spacing w:after="0" w:line="360" w:lineRule="auto"/>
        <w:rPr>
          <w:rFonts w:ascii="Arial" w:hAnsi="Arial" w:cs="Arial"/>
          <w:color w:val="000000"/>
          <w:sz w:val="20"/>
          <w:szCs w:val="20"/>
        </w:rPr>
      </w:pPr>
      <w:r w:rsidRPr="00B1792C">
        <w:rPr>
          <w:rFonts w:ascii="Arial" w:hAnsi="Arial" w:cs="Arial"/>
          <w:color w:val="000000"/>
          <w:sz w:val="20"/>
          <w:szCs w:val="20"/>
        </w:rPr>
        <w:t>Le candidat, co-contractant, ci-après dénommé « le titulaire » :</w:t>
      </w:r>
    </w:p>
    <w:p w14:paraId="50A2D7DE" w14:textId="77777777" w:rsidR="000E28EF" w:rsidRPr="00B1792C" w:rsidRDefault="000E28EF" w:rsidP="00E93838">
      <w:pPr>
        <w:autoSpaceDE w:val="0"/>
        <w:autoSpaceDN w:val="0"/>
        <w:adjustRightInd w:val="0"/>
        <w:spacing w:after="0" w:line="360" w:lineRule="auto"/>
        <w:rPr>
          <w:rFonts w:ascii="Arial" w:hAnsi="Arial" w:cs="Arial"/>
          <w:color w:val="000000"/>
          <w:sz w:val="20"/>
          <w:szCs w:val="20"/>
        </w:rPr>
      </w:pPr>
      <w:r w:rsidRPr="00B1792C">
        <w:rPr>
          <w:rFonts w:ascii="Arial" w:hAnsi="Arial" w:cs="Arial"/>
          <w:color w:val="000000"/>
          <w:sz w:val="20"/>
          <w:szCs w:val="20"/>
        </w:rPr>
        <w:t>Dénomination sociale : ………</w:t>
      </w:r>
      <w:r>
        <w:rPr>
          <w:rFonts w:ascii="Arial" w:hAnsi="Arial" w:cs="Arial"/>
          <w:color w:val="000000"/>
          <w:sz w:val="20"/>
          <w:szCs w:val="20"/>
        </w:rPr>
        <w:t>…………………………………………………………………………………</w:t>
      </w:r>
    </w:p>
    <w:p w14:paraId="124047A7" w14:textId="77777777" w:rsidR="000E28EF" w:rsidRPr="00B1792C" w:rsidRDefault="000E28EF" w:rsidP="00E93838">
      <w:pPr>
        <w:autoSpaceDE w:val="0"/>
        <w:autoSpaceDN w:val="0"/>
        <w:adjustRightInd w:val="0"/>
        <w:spacing w:after="0" w:line="360" w:lineRule="auto"/>
        <w:rPr>
          <w:rFonts w:ascii="Arial" w:hAnsi="Arial" w:cs="Arial"/>
          <w:color w:val="000000"/>
          <w:sz w:val="20"/>
          <w:szCs w:val="20"/>
        </w:rPr>
      </w:pPr>
      <w:r w:rsidRPr="00B1792C">
        <w:rPr>
          <w:rFonts w:ascii="Arial" w:hAnsi="Arial" w:cs="Arial"/>
          <w:color w:val="000000"/>
          <w:sz w:val="20"/>
          <w:szCs w:val="20"/>
        </w:rPr>
        <w:t>Ayant son siège social à : ………………………………………………………………………………</w:t>
      </w:r>
      <w:r>
        <w:rPr>
          <w:rFonts w:ascii="Arial" w:hAnsi="Arial" w:cs="Arial"/>
          <w:color w:val="000000"/>
          <w:sz w:val="20"/>
          <w:szCs w:val="20"/>
        </w:rPr>
        <w:t>………</w:t>
      </w:r>
    </w:p>
    <w:p w14:paraId="470989A4" w14:textId="77777777" w:rsidR="000E28EF" w:rsidRPr="00B1792C" w:rsidRDefault="000E28EF" w:rsidP="00E93838">
      <w:pPr>
        <w:autoSpaceDE w:val="0"/>
        <w:autoSpaceDN w:val="0"/>
        <w:adjustRightInd w:val="0"/>
        <w:spacing w:after="0" w:line="360" w:lineRule="auto"/>
        <w:rPr>
          <w:rFonts w:ascii="Arial" w:hAnsi="Arial" w:cs="Arial"/>
          <w:color w:val="000000"/>
          <w:sz w:val="20"/>
          <w:szCs w:val="20"/>
        </w:rPr>
      </w:pPr>
      <w:r w:rsidRPr="00B1792C">
        <w:rPr>
          <w:rFonts w:ascii="Arial" w:hAnsi="Arial" w:cs="Arial"/>
          <w:color w:val="000000"/>
          <w:sz w:val="20"/>
          <w:szCs w:val="20"/>
        </w:rPr>
        <w:t>Ayant pour numéro unique d'identification SIRET</w:t>
      </w:r>
      <w:r w:rsidRPr="00B1792C">
        <w:rPr>
          <w:rStyle w:val="Appelnotedebasdep"/>
          <w:color w:val="000000"/>
          <w:sz w:val="20"/>
          <w:szCs w:val="20"/>
        </w:rPr>
        <w:footnoteReference w:id="3"/>
      </w:r>
      <w:r w:rsidRPr="00B1792C">
        <w:rPr>
          <w:rFonts w:ascii="Arial" w:hAnsi="Arial" w:cs="Arial"/>
          <w:color w:val="000000"/>
          <w:sz w:val="20"/>
          <w:szCs w:val="20"/>
        </w:rPr>
        <w:t> : …………………………………………………………</w:t>
      </w:r>
    </w:p>
    <w:p w14:paraId="53F2265A" w14:textId="77777777" w:rsidR="000E28EF" w:rsidRPr="00B1792C" w:rsidRDefault="000E28EF" w:rsidP="00E93838">
      <w:pPr>
        <w:autoSpaceDE w:val="0"/>
        <w:autoSpaceDN w:val="0"/>
        <w:adjustRightInd w:val="0"/>
        <w:spacing w:after="0" w:line="360" w:lineRule="auto"/>
        <w:rPr>
          <w:rFonts w:ascii="Arial" w:hAnsi="Arial" w:cs="Arial"/>
          <w:color w:val="000000"/>
          <w:sz w:val="20"/>
          <w:szCs w:val="20"/>
        </w:rPr>
      </w:pPr>
      <w:r w:rsidRPr="00B1792C">
        <w:rPr>
          <w:rFonts w:ascii="Arial" w:hAnsi="Arial" w:cs="Arial"/>
          <w:color w:val="000000"/>
          <w:sz w:val="20"/>
          <w:szCs w:val="20"/>
        </w:rPr>
        <w:t>Représentée par :</w:t>
      </w:r>
    </w:p>
    <w:p w14:paraId="0BB6395E" w14:textId="77777777" w:rsidR="000E28EF" w:rsidRPr="00B1792C" w:rsidRDefault="000E28EF" w:rsidP="00E93838">
      <w:pPr>
        <w:autoSpaceDE w:val="0"/>
        <w:autoSpaceDN w:val="0"/>
        <w:adjustRightInd w:val="0"/>
        <w:spacing w:after="0" w:line="360" w:lineRule="auto"/>
        <w:rPr>
          <w:rFonts w:ascii="Arial" w:hAnsi="Arial" w:cs="Arial"/>
          <w:color w:val="000000"/>
          <w:sz w:val="20"/>
          <w:szCs w:val="20"/>
        </w:rPr>
      </w:pPr>
      <w:r w:rsidRPr="00B1792C">
        <w:rPr>
          <w:rFonts w:ascii="Arial" w:hAnsi="Arial" w:cs="Arial"/>
          <w:color w:val="000000"/>
          <w:sz w:val="20"/>
          <w:szCs w:val="20"/>
        </w:rPr>
        <w:t>Nom : ………………………………………………………………………………………………………………</w:t>
      </w:r>
    </w:p>
    <w:p w14:paraId="68C3897D" w14:textId="77777777" w:rsidR="000E28EF" w:rsidRPr="00B1792C" w:rsidRDefault="000E28EF" w:rsidP="00E93838">
      <w:pPr>
        <w:autoSpaceDE w:val="0"/>
        <w:autoSpaceDN w:val="0"/>
        <w:adjustRightInd w:val="0"/>
        <w:spacing w:after="0" w:line="360" w:lineRule="auto"/>
        <w:rPr>
          <w:rFonts w:ascii="Arial" w:hAnsi="Arial" w:cs="Arial"/>
          <w:color w:val="000000"/>
          <w:sz w:val="20"/>
          <w:szCs w:val="20"/>
        </w:rPr>
      </w:pPr>
      <w:r w:rsidRPr="00B1792C">
        <w:rPr>
          <w:rFonts w:ascii="Arial" w:hAnsi="Arial" w:cs="Arial"/>
          <w:color w:val="000000"/>
          <w:sz w:val="20"/>
          <w:szCs w:val="20"/>
        </w:rPr>
        <w:t xml:space="preserve">Qualité </w:t>
      </w:r>
      <w:r w:rsidRPr="00B1792C">
        <w:rPr>
          <w:rStyle w:val="Appelnotedebasdep"/>
          <w:bCs/>
          <w:color w:val="000000"/>
          <w:sz w:val="20"/>
          <w:szCs w:val="20"/>
        </w:rPr>
        <w:footnoteReference w:id="4"/>
      </w:r>
      <w:r w:rsidRPr="00B1792C">
        <w:rPr>
          <w:rFonts w:ascii="Arial" w:hAnsi="Arial" w:cs="Arial"/>
          <w:bCs/>
          <w:color w:val="000000"/>
          <w:sz w:val="20"/>
          <w:szCs w:val="20"/>
        </w:rPr>
        <w:t xml:space="preserve"> </w:t>
      </w:r>
      <w:r w:rsidRPr="00B1792C">
        <w:rPr>
          <w:rFonts w:ascii="Arial" w:hAnsi="Arial" w:cs="Arial"/>
          <w:color w:val="000000"/>
          <w:sz w:val="20"/>
          <w:szCs w:val="20"/>
        </w:rPr>
        <w:t>:</w:t>
      </w:r>
    </w:p>
    <w:p w14:paraId="307E5F0C" w14:textId="77777777" w:rsidR="000E28EF" w:rsidRPr="00B1792C" w:rsidRDefault="000E28EF" w:rsidP="00110D61">
      <w:pPr>
        <w:autoSpaceDE w:val="0"/>
        <w:autoSpaceDN w:val="0"/>
        <w:adjustRightInd w:val="0"/>
        <w:spacing w:after="0" w:line="240" w:lineRule="auto"/>
        <w:rPr>
          <w:rFonts w:ascii="Arial" w:hAnsi="Arial" w:cs="Arial"/>
          <w:color w:val="000000"/>
          <w:sz w:val="20"/>
          <w:szCs w:val="20"/>
        </w:rPr>
      </w:pPr>
      <w:r w:rsidRPr="00B1792C">
        <w:rPr>
          <w:rFonts w:ascii="Arial" w:hAnsi="Arial" w:cs="Arial"/>
          <w:color w:val="000000"/>
          <w:sz w:val="32"/>
          <w:szCs w:val="32"/>
        </w:rPr>
        <w:t>□</w:t>
      </w:r>
      <w:r w:rsidRPr="00B1792C">
        <w:rPr>
          <w:rFonts w:ascii="Arial" w:hAnsi="Arial" w:cs="Arial"/>
          <w:color w:val="000000"/>
          <w:sz w:val="20"/>
          <w:szCs w:val="20"/>
        </w:rPr>
        <w:t xml:space="preserve"> Représentant légal de l’entreprise.</w:t>
      </w:r>
    </w:p>
    <w:p w14:paraId="7B1112A4" w14:textId="77777777" w:rsidR="000E28EF" w:rsidRPr="00B1792C" w:rsidRDefault="000E28EF" w:rsidP="00110D61">
      <w:pPr>
        <w:autoSpaceDE w:val="0"/>
        <w:autoSpaceDN w:val="0"/>
        <w:adjustRightInd w:val="0"/>
        <w:spacing w:after="0" w:line="240" w:lineRule="auto"/>
        <w:rPr>
          <w:rFonts w:ascii="Arial" w:hAnsi="Arial" w:cs="Arial"/>
          <w:color w:val="000000"/>
          <w:sz w:val="20"/>
          <w:szCs w:val="20"/>
        </w:rPr>
      </w:pPr>
      <w:r w:rsidRPr="00B1792C">
        <w:rPr>
          <w:rFonts w:ascii="Arial" w:hAnsi="Arial" w:cs="Arial"/>
          <w:color w:val="000000"/>
          <w:sz w:val="32"/>
          <w:szCs w:val="32"/>
        </w:rPr>
        <w:t>□</w:t>
      </w:r>
      <w:r w:rsidRPr="00B1792C">
        <w:rPr>
          <w:rFonts w:ascii="Arial" w:hAnsi="Arial" w:cs="Arial"/>
          <w:color w:val="000000"/>
          <w:sz w:val="20"/>
          <w:szCs w:val="20"/>
        </w:rPr>
        <w:t xml:space="preserve"> Ayant reçu pouvoir du représentant légal de l’entreprise.</w:t>
      </w:r>
    </w:p>
    <w:p w14:paraId="59052220" w14:textId="5E306556" w:rsidR="000E28EF" w:rsidRPr="00B1792C" w:rsidRDefault="000E28EF" w:rsidP="00110D61">
      <w:pPr>
        <w:autoSpaceDE w:val="0"/>
        <w:autoSpaceDN w:val="0"/>
        <w:adjustRightInd w:val="0"/>
        <w:spacing w:after="0" w:line="240" w:lineRule="auto"/>
        <w:rPr>
          <w:rFonts w:ascii="Arial" w:hAnsi="Arial" w:cs="Arial"/>
          <w:color w:val="000000"/>
          <w:sz w:val="20"/>
          <w:szCs w:val="20"/>
        </w:rPr>
      </w:pPr>
      <w:r w:rsidRPr="00B1792C">
        <w:rPr>
          <w:rFonts w:ascii="Arial" w:hAnsi="Arial" w:cs="Arial"/>
          <w:color w:val="000000"/>
          <w:sz w:val="20"/>
          <w:szCs w:val="20"/>
        </w:rPr>
        <w:t xml:space="preserve">Les prestations réalisées dans le cadre du présent </w:t>
      </w:r>
      <w:r w:rsidR="00C05651">
        <w:rPr>
          <w:rFonts w:ascii="Arial" w:hAnsi="Arial" w:cs="Arial"/>
          <w:color w:val="000000"/>
          <w:sz w:val="20"/>
          <w:szCs w:val="20"/>
        </w:rPr>
        <w:t>accord-cadre</w:t>
      </w:r>
      <w:r w:rsidR="00C05651" w:rsidRPr="00B1792C">
        <w:rPr>
          <w:rFonts w:ascii="Arial" w:hAnsi="Arial" w:cs="Arial"/>
          <w:color w:val="000000"/>
          <w:sz w:val="20"/>
          <w:szCs w:val="20"/>
        </w:rPr>
        <w:t xml:space="preserve"> </w:t>
      </w:r>
      <w:r w:rsidRPr="00B1792C">
        <w:rPr>
          <w:rFonts w:ascii="Arial" w:hAnsi="Arial" w:cs="Arial"/>
          <w:color w:val="000000"/>
          <w:sz w:val="20"/>
          <w:szCs w:val="20"/>
        </w:rPr>
        <w:t>seront exécutées</w:t>
      </w:r>
      <w:r w:rsidRPr="00B1792C">
        <w:rPr>
          <w:rStyle w:val="Appelnotedebasdep"/>
          <w:color w:val="000000"/>
          <w:sz w:val="20"/>
          <w:szCs w:val="20"/>
        </w:rPr>
        <w:footnoteReference w:id="5"/>
      </w:r>
      <w:r w:rsidRPr="00B1792C">
        <w:rPr>
          <w:rFonts w:ascii="Arial" w:hAnsi="Arial" w:cs="Arial"/>
          <w:bCs/>
          <w:color w:val="000000"/>
          <w:sz w:val="20"/>
          <w:szCs w:val="20"/>
        </w:rPr>
        <w:t xml:space="preserve"> </w:t>
      </w:r>
      <w:r w:rsidRPr="00B1792C">
        <w:rPr>
          <w:rFonts w:ascii="Arial" w:hAnsi="Arial" w:cs="Arial"/>
          <w:color w:val="000000"/>
          <w:sz w:val="20"/>
          <w:szCs w:val="20"/>
        </w:rPr>
        <w:t>:</w:t>
      </w:r>
    </w:p>
    <w:p w14:paraId="34FB0BE7" w14:textId="77777777" w:rsidR="000E28EF" w:rsidRPr="00B1792C" w:rsidRDefault="000E28EF" w:rsidP="00110D61">
      <w:pPr>
        <w:autoSpaceDE w:val="0"/>
        <w:autoSpaceDN w:val="0"/>
        <w:adjustRightInd w:val="0"/>
        <w:spacing w:after="0" w:line="240" w:lineRule="auto"/>
        <w:rPr>
          <w:rFonts w:ascii="Arial" w:hAnsi="Arial" w:cs="Arial"/>
          <w:color w:val="000000"/>
          <w:sz w:val="20"/>
          <w:szCs w:val="20"/>
        </w:rPr>
      </w:pPr>
      <w:r w:rsidRPr="00B1792C">
        <w:rPr>
          <w:rFonts w:ascii="Arial" w:hAnsi="Arial" w:cs="Arial"/>
          <w:color w:val="000000"/>
          <w:sz w:val="32"/>
          <w:szCs w:val="32"/>
        </w:rPr>
        <w:t>□</w:t>
      </w:r>
      <w:r w:rsidRPr="00B1792C">
        <w:rPr>
          <w:rFonts w:ascii="Arial" w:hAnsi="Arial" w:cs="Arial"/>
          <w:color w:val="000000"/>
          <w:sz w:val="20"/>
          <w:szCs w:val="20"/>
        </w:rPr>
        <w:t xml:space="preserve"> Par le siège.</w:t>
      </w:r>
    </w:p>
    <w:p w14:paraId="1E047470" w14:textId="77777777" w:rsidR="000E28EF" w:rsidRPr="00B1792C" w:rsidRDefault="000E28EF" w:rsidP="00110D61">
      <w:pPr>
        <w:autoSpaceDE w:val="0"/>
        <w:autoSpaceDN w:val="0"/>
        <w:adjustRightInd w:val="0"/>
        <w:spacing w:after="0" w:line="360" w:lineRule="auto"/>
        <w:rPr>
          <w:rFonts w:ascii="Arial" w:hAnsi="Arial" w:cs="Arial"/>
          <w:color w:val="000000"/>
          <w:sz w:val="20"/>
          <w:szCs w:val="20"/>
        </w:rPr>
      </w:pPr>
      <w:r w:rsidRPr="00B1792C">
        <w:rPr>
          <w:rFonts w:ascii="Arial" w:hAnsi="Arial" w:cs="Arial"/>
          <w:color w:val="000000"/>
          <w:sz w:val="32"/>
          <w:szCs w:val="32"/>
        </w:rPr>
        <w:t>□</w:t>
      </w:r>
      <w:r w:rsidRPr="00B1792C">
        <w:rPr>
          <w:rFonts w:ascii="Arial" w:hAnsi="Arial" w:cs="Arial"/>
          <w:color w:val="000000"/>
          <w:sz w:val="20"/>
          <w:szCs w:val="20"/>
        </w:rPr>
        <w:t xml:space="preserve"> Par l’établissement suivant :</w:t>
      </w:r>
    </w:p>
    <w:p w14:paraId="2BF3A629" w14:textId="2AD14A98" w:rsidR="000E28EF" w:rsidRPr="00B1792C" w:rsidRDefault="000E28EF" w:rsidP="00E93838">
      <w:pPr>
        <w:autoSpaceDE w:val="0"/>
        <w:autoSpaceDN w:val="0"/>
        <w:adjustRightInd w:val="0"/>
        <w:spacing w:after="0" w:line="360" w:lineRule="auto"/>
        <w:rPr>
          <w:rFonts w:ascii="Arial" w:hAnsi="Arial" w:cs="Arial"/>
          <w:color w:val="000000"/>
          <w:sz w:val="20"/>
          <w:szCs w:val="20"/>
        </w:rPr>
      </w:pPr>
      <w:r w:rsidRPr="00B1792C">
        <w:rPr>
          <w:rFonts w:ascii="Arial" w:hAnsi="Arial" w:cs="Arial"/>
          <w:color w:val="000000"/>
          <w:sz w:val="20"/>
          <w:szCs w:val="20"/>
        </w:rPr>
        <w:t>Nom : ……………………………………………………………………………………………………………...</w:t>
      </w:r>
      <w:r>
        <w:rPr>
          <w:rFonts w:ascii="Arial" w:hAnsi="Arial" w:cs="Arial"/>
          <w:color w:val="000000"/>
          <w:sz w:val="20"/>
          <w:szCs w:val="20"/>
        </w:rPr>
        <w:t>..</w:t>
      </w:r>
    </w:p>
    <w:p w14:paraId="3D3A3296" w14:textId="77777777" w:rsidR="000E28EF" w:rsidRPr="00B1792C" w:rsidRDefault="000E28EF" w:rsidP="00E93838">
      <w:pPr>
        <w:autoSpaceDE w:val="0"/>
        <w:autoSpaceDN w:val="0"/>
        <w:adjustRightInd w:val="0"/>
        <w:spacing w:after="0" w:line="360" w:lineRule="auto"/>
        <w:rPr>
          <w:rFonts w:ascii="Arial" w:hAnsi="Arial" w:cs="Arial"/>
          <w:color w:val="000000"/>
          <w:sz w:val="20"/>
          <w:szCs w:val="20"/>
        </w:rPr>
      </w:pPr>
      <w:r w:rsidRPr="00B1792C">
        <w:rPr>
          <w:rFonts w:ascii="Arial" w:hAnsi="Arial" w:cs="Arial"/>
          <w:color w:val="000000"/>
          <w:sz w:val="20"/>
          <w:szCs w:val="20"/>
        </w:rPr>
        <w:t>Adresse : …………………………………………………………</w:t>
      </w:r>
      <w:r>
        <w:rPr>
          <w:rFonts w:ascii="Arial" w:hAnsi="Arial" w:cs="Arial"/>
          <w:color w:val="000000"/>
          <w:sz w:val="20"/>
          <w:szCs w:val="20"/>
        </w:rPr>
        <w:t>………………………………………………</w:t>
      </w:r>
    </w:p>
    <w:p w14:paraId="7CB3671A" w14:textId="77777777" w:rsidR="000E28EF" w:rsidRPr="00B1792C" w:rsidRDefault="000E28EF" w:rsidP="00E93838">
      <w:pPr>
        <w:autoSpaceDE w:val="0"/>
        <w:autoSpaceDN w:val="0"/>
        <w:adjustRightInd w:val="0"/>
        <w:spacing w:after="0" w:line="360" w:lineRule="auto"/>
        <w:rPr>
          <w:rFonts w:ascii="Arial" w:hAnsi="Arial" w:cs="Arial"/>
          <w:color w:val="000000"/>
          <w:sz w:val="20"/>
          <w:szCs w:val="20"/>
        </w:rPr>
      </w:pPr>
      <w:r w:rsidRPr="00B1792C">
        <w:rPr>
          <w:rFonts w:ascii="Arial" w:hAnsi="Arial" w:cs="Arial"/>
          <w:color w:val="000000"/>
          <w:sz w:val="20"/>
          <w:szCs w:val="20"/>
        </w:rPr>
        <w:t>Numéro unique d'identification SIRET :</w:t>
      </w:r>
      <w:r>
        <w:rPr>
          <w:rFonts w:ascii="Arial" w:hAnsi="Arial" w:cs="Arial"/>
          <w:color w:val="000000"/>
          <w:sz w:val="20"/>
          <w:szCs w:val="20"/>
        </w:rPr>
        <w:t xml:space="preserve"> </w:t>
      </w:r>
      <w:r w:rsidRPr="00B1792C">
        <w:rPr>
          <w:rFonts w:ascii="Arial" w:hAnsi="Arial" w:cs="Arial"/>
          <w:color w:val="000000"/>
          <w:sz w:val="20"/>
          <w:szCs w:val="20"/>
        </w:rPr>
        <w:t>………………………………………………………………………</w:t>
      </w:r>
    </w:p>
    <w:p w14:paraId="09873CA5" w14:textId="29DAB89E" w:rsidR="000E28EF" w:rsidRDefault="000E28EF" w:rsidP="00E93838">
      <w:pPr>
        <w:autoSpaceDE w:val="0"/>
        <w:autoSpaceDN w:val="0"/>
        <w:adjustRightInd w:val="0"/>
        <w:spacing w:after="0"/>
        <w:jc w:val="both"/>
        <w:rPr>
          <w:rFonts w:ascii="Arial" w:hAnsi="Arial" w:cs="Arial"/>
          <w:color w:val="000000"/>
          <w:sz w:val="20"/>
          <w:szCs w:val="20"/>
        </w:rPr>
      </w:pPr>
      <w:r w:rsidRPr="00B1792C">
        <w:rPr>
          <w:rFonts w:ascii="Arial" w:hAnsi="Arial" w:cs="Arial"/>
          <w:color w:val="000000"/>
          <w:sz w:val="20"/>
          <w:szCs w:val="20"/>
        </w:rPr>
        <w:t>Après avoir pris connaissance des pièces contractuelles du marché et des documents qui y sont mentionnés, fourni les certificats, les déclarations et attestations prévus aux articles R.</w:t>
      </w:r>
      <w:r w:rsidR="00C05651">
        <w:rPr>
          <w:rFonts w:ascii="Arial" w:hAnsi="Arial" w:cs="Arial"/>
          <w:color w:val="000000"/>
          <w:sz w:val="20"/>
          <w:szCs w:val="20"/>
        </w:rPr>
        <w:t xml:space="preserve"> </w:t>
      </w:r>
      <w:r w:rsidRPr="00B1792C">
        <w:rPr>
          <w:rFonts w:ascii="Arial" w:hAnsi="Arial" w:cs="Arial"/>
          <w:color w:val="000000"/>
          <w:sz w:val="20"/>
          <w:szCs w:val="20"/>
        </w:rPr>
        <w:t>2143-3 à R.</w:t>
      </w:r>
      <w:r w:rsidR="00C05651">
        <w:rPr>
          <w:rFonts w:ascii="Arial" w:hAnsi="Arial" w:cs="Arial"/>
          <w:color w:val="000000"/>
          <w:sz w:val="20"/>
          <w:szCs w:val="20"/>
        </w:rPr>
        <w:t xml:space="preserve"> </w:t>
      </w:r>
      <w:r w:rsidRPr="00B1792C">
        <w:rPr>
          <w:rFonts w:ascii="Arial" w:hAnsi="Arial" w:cs="Arial"/>
          <w:color w:val="000000"/>
          <w:sz w:val="20"/>
          <w:szCs w:val="20"/>
        </w:rPr>
        <w:t xml:space="preserve">2143-16 du </w:t>
      </w:r>
      <w:r>
        <w:rPr>
          <w:rFonts w:ascii="Arial" w:hAnsi="Arial" w:cs="Arial"/>
          <w:color w:val="000000"/>
          <w:sz w:val="20"/>
          <w:szCs w:val="20"/>
        </w:rPr>
        <w:t>C</w:t>
      </w:r>
      <w:r w:rsidRPr="00B1792C">
        <w:rPr>
          <w:rFonts w:ascii="Arial" w:hAnsi="Arial" w:cs="Arial"/>
          <w:color w:val="000000"/>
          <w:sz w:val="20"/>
          <w:szCs w:val="20"/>
        </w:rPr>
        <w:t>ode de la commande publique,</w:t>
      </w:r>
    </w:p>
    <w:p w14:paraId="6E8C9BD2" w14:textId="77777777" w:rsidR="00ED037B" w:rsidRPr="00B1792C" w:rsidRDefault="00ED037B" w:rsidP="00E93838">
      <w:pPr>
        <w:autoSpaceDE w:val="0"/>
        <w:autoSpaceDN w:val="0"/>
        <w:adjustRightInd w:val="0"/>
        <w:spacing w:after="0"/>
        <w:jc w:val="both"/>
        <w:rPr>
          <w:rFonts w:ascii="Arial" w:hAnsi="Arial" w:cs="Arial"/>
          <w:color w:val="000000"/>
          <w:sz w:val="20"/>
          <w:szCs w:val="20"/>
        </w:rPr>
      </w:pPr>
    </w:p>
    <w:p w14:paraId="242E4482" w14:textId="514E89BE" w:rsidR="000E28EF" w:rsidRPr="00B1792C" w:rsidRDefault="000E28EF" w:rsidP="00E93838">
      <w:pPr>
        <w:autoSpaceDE w:val="0"/>
        <w:autoSpaceDN w:val="0"/>
        <w:adjustRightInd w:val="0"/>
        <w:spacing w:after="0"/>
        <w:jc w:val="both"/>
        <w:rPr>
          <w:rFonts w:ascii="Arial" w:hAnsi="Arial" w:cs="Arial"/>
          <w:color w:val="000000"/>
          <w:sz w:val="20"/>
          <w:szCs w:val="20"/>
        </w:rPr>
      </w:pPr>
      <w:r w:rsidRPr="00B1792C">
        <w:rPr>
          <w:rFonts w:ascii="Arial" w:hAnsi="Arial" w:cs="Arial"/>
          <w:b/>
          <w:bCs/>
          <w:color w:val="000000"/>
          <w:sz w:val="20"/>
          <w:szCs w:val="20"/>
        </w:rPr>
        <w:t xml:space="preserve">M’ENGAGE </w:t>
      </w:r>
      <w:r w:rsidRPr="00B1792C">
        <w:rPr>
          <w:rFonts w:ascii="Arial" w:hAnsi="Arial" w:cs="Arial"/>
          <w:color w:val="000000"/>
          <w:sz w:val="20"/>
          <w:szCs w:val="20"/>
        </w:rPr>
        <w:t xml:space="preserve">sans réserve, conformément aux stipulations des documents visés ci-dessus à exécuter les prestations demandées dans les conditions définies </w:t>
      </w:r>
      <w:r w:rsidR="00C05651">
        <w:rPr>
          <w:rFonts w:ascii="Arial" w:hAnsi="Arial" w:cs="Arial"/>
          <w:color w:val="000000"/>
          <w:sz w:val="20"/>
          <w:szCs w:val="20"/>
        </w:rPr>
        <w:t>à l’accord-cadre</w:t>
      </w:r>
      <w:r w:rsidRPr="00B1792C">
        <w:rPr>
          <w:rFonts w:ascii="Arial" w:hAnsi="Arial" w:cs="Arial"/>
          <w:color w:val="000000"/>
          <w:sz w:val="20"/>
          <w:szCs w:val="20"/>
        </w:rPr>
        <w:t>.</w:t>
      </w:r>
    </w:p>
    <w:p w14:paraId="08C115FC" w14:textId="77777777" w:rsidR="00ED037B" w:rsidRDefault="00ED037B" w:rsidP="00E93838">
      <w:pPr>
        <w:autoSpaceDE w:val="0"/>
        <w:autoSpaceDN w:val="0"/>
        <w:adjustRightInd w:val="0"/>
        <w:spacing w:after="0"/>
        <w:jc w:val="both"/>
        <w:rPr>
          <w:rFonts w:ascii="Arial" w:hAnsi="Arial" w:cs="Arial"/>
          <w:color w:val="000000"/>
          <w:sz w:val="20"/>
          <w:szCs w:val="20"/>
        </w:rPr>
      </w:pPr>
    </w:p>
    <w:p w14:paraId="1E06FC68" w14:textId="405D061E" w:rsidR="000E28EF" w:rsidRDefault="000E28EF" w:rsidP="00E93838">
      <w:pPr>
        <w:autoSpaceDE w:val="0"/>
        <w:autoSpaceDN w:val="0"/>
        <w:adjustRightInd w:val="0"/>
        <w:spacing w:after="0"/>
        <w:jc w:val="both"/>
        <w:rPr>
          <w:rFonts w:ascii="Arial" w:hAnsi="Arial" w:cs="Arial"/>
          <w:color w:val="000000"/>
          <w:sz w:val="20"/>
          <w:szCs w:val="20"/>
        </w:rPr>
      </w:pPr>
      <w:r w:rsidRPr="00B1792C">
        <w:rPr>
          <w:rFonts w:ascii="Arial" w:hAnsi="Arial" w:cs="Arial"/>
          <w:color w:val="000000"/>
          <w:sz w:val="20"/>
          <w:szCs w:val="20"/>
        </w:rPr>
        <w:t xml:space="preserve">L’offre ainsi présentée ne me lie toutefois que si </w:t>
      </w:r>
      <w:r>
        <w:rPr>
          <w:rFonts w:ascii="Arial" w:hAnsi="Arial" w:cs="Arial"/>
          <w:color w:val="000000"/>
          <w:sz w:val="20"/>
          <w:szCs w:val="20"/>
        </w:rPr>
        <w:t xml:space="preserve">le marché est attribué </w:t>
      </w:r>
      <w:r w:rsidRPr="00B1792C">
        <w:rPr>
          <w:rFonts w:ascii="Arial" w:hAnsi="Arial" w:cs="Arial"/>
          <w:color w:val="000000"/>
          <w:sz w:val="20"/>
          <w:szCs w:val="20"/>
        </w:rPr>
        <w:t xml:space="preserve">dans un délai de </w:t>
      </w:r>
      <w:r w:rsidR="00A84278">
        <w:rPr>
          <w:rFonts w:ascii="Arial" w:hAnsi="Arial" w:cs="Arial"/>
          <w:color w:val="000000"/>
          <w:sz w:val="20"/>
          <w:szCs w:val="20"/>
        </w:rPr>
        <w:t>180 (cent quatre-vingt)</w:t>
      </w:r>
      <w:r w:rsidRPr="00B1792C">
        <w:rPr>
          <w:rFonts w:ascii="Arial" w:hAnsi="Arial" w:cs="Arial"/>
          <w:color w:val="000000"/>
          <w:sz w:val="20"/>
          <w:szCs w:val="20"/>
        </w:rPr>
        <w:t xml:space="preserve"> </w:t>
      </w:r>
      <w:r w:rsidR="00A84278">
        <w:rPr>
          <w:rFonts w:ascii="Arial" w:hAnsi="Arial" w:cs="Arial"/>
          <w:color w:val="000000"/>
          <w:sz w:val="20"/>
          <w:szCs w:val="20"/>
        </w:rPr>
        <w:t>jours calendaires</w:t>
      </w:r>
      <w:r w:rsidR="00660F5E">
        <w:rPr>
          <w:rFonts w:ascii="Arial" w:hAnsi="Arial" w:cs="Arial"/>
          <w:color w:val="000000"/>
          <w:sz w:val="20"/>
          <w:szCs w:val="20"/>
        </w:rPr>
        <w:t xml:space="preserve"> </w:t>
      </w:r>
      <w:r w:rsidRPr="00B1792C">
        <w:rPr>
          <w:rFonts w:ascii="Arial" w:hAnsi="Arial" w:cs="Arial"/>
          <w:color w:val="000000"/>
          <w:sz w:val="20"/>
          <w:szCs w:val="20"/>
        </w:rPr>
        <w:t>à compter de la date limite de remise des offres fixée dans le règlement de la consultation.</w:t>
      </w:r>
    </w:p>
    <w:p w14:paraId="20DEEC80" w14:textId="57E8BE0C" w:rsidR="00ED037B" w:rsidRDefault="00ED037B" w:rsidP="00E93838">
      <w:pPr>
        <w:autoSpaceDE w:val="0"/>
        <w:autoSpaceDN w:val="0"/>
        <w:adjustRightInd w:val="0"/>
        <w:spacing w:after="0"/>
        <w:jc w:val="both"/>
        <w:rPr>
          <w:rFonts w:ascii="Arial" w:hAnsi="Arial" w:cs="Arial"/>
          <w:color w:val="000000"/>
          <w:sz w:val="20"/>
          <w:szCs w:val="20"/>
        </w:rPr>
      </w:pPr>
    </w:p>
    <w:p w14:paraId="16CFC17B" w14:textId="3B3E4D79" w:rsidR="00110D61" w:rsidRDefault="00110D61" w:rsidP="00E93838">
      <w:pPr>
        <w:autoSpaceDE w:val="0"/>
        <w:autoSpaceDN w:val="0"/>
        <w:adjustRightInd w:val="0"/>
        <w:spacing w:after="0"/>
        <w:jc w:val="both"/>
        <w:rPr>
          <w:rFonts w:ascii="Arial" w:hAnsi="Arial" w:cs="Arial"/>
          <w:color w:val="000000"/>
          <w:sz w:val="20"/>
          <w:szCs w:val="20"/>
        </w:rPr>
      </w:pPr>
    </w:p>
    <w:p w14:paraId="10775622" w14:textId="4D300DA6" w:rsidR="00110D61" w:rsidRPr="00B1792C" w:rsidRDefault="00110D61" w:rsidP="00E93838">
      <w:pPr>
        <w:autoSpaceDE w:val="0"/>
        <w:autoSpaceDN w:val="0"/>
        <w:adjustRightInd w:val="0"/>
        <w:spacing w:after="0"/>
        <w:jc w:val="both"/>
        <w:rPr>
          <w:rFonts w:ascii="Arial" w:hAnsi="Arial" w:cs="Arial"/>
          <w:color w:val="000000"/>
          <w:sz w:val="20"/>
          <w:szCs w:val="20"/>
        </w:rPr>
      </w:pPr>
    </w:p>
    <w:p w14:paraId="0D0DD8B5" w14:textId="2323A1CD" w:rsidR="000E28EF" w:rsidRDefault="000E28EF" w:rsidP="00E93838">
      <w:pPr>
        <w:autoSpaceDE w:val="0"/>
        <w:autoSpaceDN w:val="0"/>
        <w:adjustRightInd w:val="0"/>
        <w:spacing w:after="0" w:line="360" w:lineRule="auto"/>
        <w:rPr>
          <w:rFonts w:ascii="Arial" w:hAnsi="Arial" w:cs="Arial"/>
          <w:b/>
          <w:bCs/>
          <w:color w:val="000000"/>
          <w:sz w:val="20"/>
          <w:szCs w:val="20"/>
        </w:rPr>
      </w:pPr>
      <w:r w:rsidRPr="00BB6CC4">
        <w:rPr>
          <w:rFonts w:ascii="Arial" w:hAnsi="Arial" w:cs="Arial"/>
          <w:b/>
          <w:bCs/>
          <w:color w:val="000000"/>
          <w:sz w:val="20"/>
          <w:szCs w:val="20"/>
        </w:rPr>
        <w:t>OU</w:t>
      </w:r>
    </w:p>
    <w:p w14:paraId="2902EAE6" w14:textId="5C6390B6" w:rsidR="00ED037B" w:rsidRDefault="00ED037B" w:rsidP="00E93838">
      <w:pPr>
        <w:autoSpaceDE w:val="0"/>
        <w:autoSpaceDN w:val="0"/>
        <w:adjustRightInd w:val="0"/>
        <w:spacing w:after="0" w:line="360" w:lineRule="auto"/>
        <w:rPr>
          <w:rFonts w:ascii="Arial" w:hAnsi="Arial" w:cs="Arial"/>
          <w:b/>
          <w:bCs/>
          <w:color w:val="000000"/>
          <w:sz w:val="20"/>
          <w:szCs w:val="20"/>
        </w:rPr>
      </w:pPr>
    </w:p>
    <w:p w14:paraId="72B38CBA" w14:textId="091D02E9" w:rsidR="00110D61" w:rsidRDefault="00110D61" w:rsidP="00E93838">
      <w:pPr>
        <w:autoSpaceDE w:val="0"/>
        <w:autoSpaceDN w:val="0"/>
        <w:adjustRightInd w:val="0"/>
        <w:spacing w:after="0" w:line="360" w:lineRule="auto"/>
        <w:rPr>
          <w:rFonts w:ascii="Arial" w:hAnsi="Arial" w:cs="Arial"/>
          <w:b/>
          <w:bCs/>
          <w:color w:val="000000"/>
          <w:sz w:val="20"/>
          <w:szCs w:val="20"/>
        </w:rPr>
      </w:pPr>
    </w:p>
    <w:p w14:paraId="673F50B3" w14:textId="5E955589" w:rsidR="000E28EF" w:rsidRDefault="000E28EF" w:rsidP="00110D61">
      <w:pPr>
        <w:autoSpaceDE w:val="0"/>
        <w:autoSpaceDN w:val="0"/>
        <w:adjustRightInd w:val="0"/>
        <w:spacing w:after="0" w:line="360" w:lineRule="auto"/>
        <w:rPr>
          <w:rFonts w:ascii="Arial" w:hAnsi="Arial" w:cs="Arial"/>
          <w:color w:val="000000"/>
          <w:sz w:val="20"/>
          <w:szCs w:val="20"/>
        </w:rPr>
      </w:pPr>
      <w:r w:rsidRPr="00BB6CC4">
        <w:rPr>
          <w:rFonts w:ascii="Arial" w:hAnsi="Arial" w:cs="Arial"/>
          <w:b/>
          <w:i/>
          <w:color w:val="000000"/>
          <w:sz w:val="20"/>
          <w:szCs w:val="20"/>
          <w:u w:val="single"/>
        </w:rPr>
        <w:t>Le groupement solidaire ou conjoint</w:t>
      </w:r>
      <w:r w:rsidRPr="00BB6CC4">
        <w:rPr>
          <w:rFonts w:ascii="Arial" w:hAnsi="Arial" w:cs="Arial"/>
          <w:color w:val="000000"/>
          <w:sz w:val="20"/>
          <w:szCs w:val="20"/>
        </w:rPr>
        <w:t>,</w:t>
      </w:r>
      <w:r w:rsidRPr="00BB6CC4">
        <w:rPr>
          <w:rStyle w:val="Appelnotedebasdep"/>
          <w:color w:val="000000"/>
          <w:sz w:val="20"/>
          <w:szCs w:val="20"/>
        </w:rPr>
        <w:footnoteReference w:id="6"/>
      </w:r>
      <w:r w:rsidRPr="00BB6CC4">
        <w:rPr>
          <w:rFonts w:ascii="Arial" w:hAnsi="Arial" w:cs="Arial"/>
          <w:color w:val="000000"/>
          <w:sz w:val="20"/>
          <w:szCs w:val="20"/>
        </w:rPr>
        <w:t xml:space="preserve"> ci-après dénommé « le titulaire » :</w:t>
      </w:r>
    </w:p>
    <w:p w14:paraId="21FF47A2" w14:textId="77777777" w:rsidR="00110D61" w:rsidRPr="00BB6CC4" w:rsidRDefault="00110D61" w:rsidP="00110D61">
      <w:pPr>
        <w:autoSpaceDE w:val="0"/>
        <w:autoSpaceDN w:val="0"/>
        <w:adjustRightInd w:val="0"/>
        <w:spacing w:after="0" w:line="360" w:lineRule="auto"/>
        <w:rPr>
          <w:rFonts w:ascii="Arial" w:hAnsi="Arial" w:cs="Arial"/>
          <w:color w:val="000000"/>
          <w:sz w:val="20"/>
          <w:szCs w:val="20"/>
        </w:rPr>
      </w:pPr>
    </w:p>
    <w:p w14:paraId="0307BEAB" w14:textId="18E7B234" w:rsidR="000E28EF" w:rsidRPr="00BB6CC4" w:rsidRDefault="000E28EF" w:rsidP="00110D61">
      <w:pPr>
        <w:autoSpaceDE w:val="0"/>
        <w:autoSpaceDN w:val="0"/>
        <w:adjustRightInd w:val="0"/>
        <w:spacing w:after="0" w:line="360" w:lineRule="auto"/>
        <w:rPr>
          <w:rFonts w:ascii="Arial" w:hAnsi="Arial" w:cs="Arial"/>
          <w:b/>
          <w:bCs/>
          <w:color w:val="000000"/>
          <w:sz w:val="20"/>
          <w:szCs w:val="20"/>
        </w:rPr>
      </w:pPr>
      <w:r w:rsidRPr="00BB6CC4">
        <w:rPr>
          <w:rFonts w:ascii="Arial" w:hAnsi="Arial" w:cs="Arial"/>
          <w:b/>
          <w:bCs/>
          <w:color w:val="000000"/>
          <w:sz w:val="20"/>
          <w:szCs w:val="20"/>
          <w:u w:val="single"/>
        </w:rPr>
        <w:t>1</w:t>
      </w:r>
      <w:r w:rsidRPr="00BB6CC4">
        <w:rPr>
          <w:rFonts w:ascii="Arial" w:hAnsi="Arial" w:cs="Arial"/>
          <w:b/>
          <w:bCs/>
          <w:color w:val="000000"/>
          <w:sz w:val="20"/>
          <w:szCs w:val="20"/>
          <w:u w:val="single"/>
          <w:vertAlign w:val="superscript"/>
        </w:rPr>
        <w:t>er</w:t>
      </w:r>
      <w:r w:rsidRPr="00BB6CC4">
        <w:rPr>
          <w:rFonts w:ascii="Arial" w:hAnsi="Arial" w:cs="Arial"/>
          <w:b/>
          <w:bCs/>
          <w:color w:val="000000"/>
          <w:sz w:val="20"/>
          <w:szCs w:val="20"/>
          <w:u w:val="single"/>
        </w:rPr>
        <w:t xml:space="preserve"> </w:t>
      </w:r>
      <w:r w:rsidR="00932765" w:rsidRPr="00BB6CC4">
        <w:rPr>
          <w:rFonts w:ascii="Arial" w:hAnsi="Arial" w:cs="Arial"/>
          <w:b/>
          <w:bCs/>
          <w:color w:val="000000"/>
          <w:sz w:val="20"/>
          <w:szCs w:val="20"/>
          <w:u w:val="single"/>
        </w:rPr>
        <w:t>cotraitant</w:t>
      </w:r>
      <w:r w:rsidRPr="00BB6CC4">
        <w:rPr>
          <w:rFonts w:ascii="Arial" w:hAnsi="Arial" w:cs="Arial"/>
          <w:b/>
          <w:bCs/>
          <w:color w:val="000000"/>
          <w:sz w:val="20"/>
          <w:szCs w:val="20"/>
        </w:rPr>
        <w:t xml:space="preserve"> mandataire du groupement :</w:t>
      </w:r>
    </w:p>
    <w:p w14:paraId="5B2A5F37" w14:textId="77777777" w:rsidR="000E28EF" w:rsidRPr="00BB6CC4" w:rsidRDefault="000E28EF" w:rsidP="00110D61">
      <w:pPr>
        <w:autoSpaceDE w:val="0"/>
        <w:autoSpaceDN w:val="0"/>
        <w:adjustRightInd w:val="0"/>
        <w:spacing w:after="0" w:line="360" w:lineRule="auto"/>
        <w:rPr>
          <w:rFonts w:ascii="Arial" w:hAnsi="Arial" w:cs="Arial"/>
          <w:color w:val="000000"/>
          <w:sz w:val="20"/>
          <w:szCs w:val="20"/>
        </w:rPr>
      </w:pPr>
      <w:r w:rsidRPr="00BB6CC4">
        <w:rPr>
          <w:rFonts w:ascii="Arial" w:hAnsi="Arial" w:cs="Arial"/>
          <w:color w:val="000000"/>
          <w:sz w:val="20"/>
          <w:szCs w:val="20"/>
        </w:rPr>
        <w:t>Dénomination sociale : ……………</w:t>
      </w:r>
      <w:r>
        <w:rPr>
          <w:rFonts w:ascii="Arial" w:hAnsi="Arial" w:cs="Arial"/>
          <w:color w:val="000000"/>
          <w:sz w:val="20"/>
          <w:szCs w:val="20"/>
        </w:rPr>
        <w:t>……………………………………………………………………………</w:t>
      </w:r>
    </w:p>
    <w:p w14:paraId="0393AA90" w14:textId="77777777" w:rsidR="000E28EF" w:rsidRPr="00BB6CC4" w:rsidRDefault="000E28EF" w:rsidP="00110D61">
      <w:pPr>
        <w:autoSpaceDE w:val="0"/>
        <w:autoSpaceDN w:val="0"/>
        <w:adjustRightInd w:val="0"/>
        <w:spacing w:after="0" w:line="360" w:lineRule="auto"/>
        <w:rPr>
          <w:rFonts w:ascii="Arial" w:hAnsi="Arial" w:cs="Arial"/>
          <w:color w:val="000000"/>
          <w:sz w:val="20"/>
          <w:szCs w:val="20"/>
        </w:rPr>
      </w:pPr>
      <w:r w:rsidRPr="00BB6CC4">
        <w:rPr>
          <w:rFonts w:ascii="Arial" w:hAnsi="Arial" w:cs="Arial"/>
          <w:color w:val="000000"/>
          <w:sz w:val="20"/>
          <w:szCs w:val="20"/>
        </w:rPr>
        <w:t>Ayant son siège social à : ……………</w:t>
      </w:r>
      <w:r>
        <w:rPr>
          <w:rFonts w:ascii="Arial" w:hAnsi="Arial" w:cs="Arial"/>
          <w:color w:val="000000"/>
          <w:sz w:val="20"/>
          <w:szCs w:val="20"/>
        </w:rPr>
        <w:t>…………………….………………………………………………..…</w:t>
      </w:r>
    </w:p>
    <w:p w14:paraId="5302F7CE" w14:textId="77777777" w:rsidR="000E28EF" w:rsidRPr="00BB6CC4" w:rsidRDefault="000E28EF" w:rsidP="00110D61">
      <w:pPr>
        <w:autoSpaceDE w:val="0"/>
        <w:autoSpaceDN w:val="0"/>
        <w:adjustRightInd w:val="0"/>
        <w:spacing w:after="0" w:line="360" w:lineRule="auto"/>
        <w:rPr>
          <w:rFonts w:ascii="Arial" w:hAnsi="Arial" w:cs="Arial"/>
          <w:color w:val="000000"/>
          <w:sz w:val="20"/>
          <w:szCs w:val="20"/>
        </w:rPr>
      </w:pPr>
      <w:r w:rsidRPr="00BB6CC4">
        <w:rPr>
          <w:rFonts w:ascii="Arial" w:hAnsi="Arial" w:cs="Arial"/>
          <w:color w:val="000000"/>
          <w:sz w:val="20"/>
          <w:szCs w:val="20"/>
        </w:rPr>
        <w:t>Ayant pour numéro unique d'identification SIRET</w:t>
      </w:r>
      <w:r w:rsidRPr="00BB6CC4">
        <w:rPr>
          <w:rStyle w:val="Appelnotedebasdep"/>
          <w:bCs/>
          <w:color w:val="000000"/>
          <w:sz w:val="20"/>
          <w:szCs w:val="20"/>
        </w:rPr>
        <w:footnoteReference w:id="7"/>
      </w:r>
      <w:r w:rsidRPr="00BB6CC4">
        <w:rPr>
          <w:rFonts w:ascii="Arial" w:hAnsi="Arial" w:cs="Arial"/>
          <w:bCs/>
          <w:color w:val="000000"/>
          <w:sz w:val="20"/>
          <w:szCs w:val="20"/>
        </w:rPr>
        <w:t xml:space="preserve"> </w:t>
      </w:r>
      <w:r w:rsidRPr="00BB6CC4">
        <w:rPr>
          <w:rFonts w:ascii="Arial" w:hAnsi="Arial" w:cs="Arial"/>
          <w:color w:val="000000"/>
          <w:sz w:val="20"/>
          <w:szCs w:val="20"/>
        </w:rPr>
        <w:t>: …..………….………………………</w:t>
      </w:r>
      <w:r>
        <w:rPr>
          <w:rFonts w:ascii="Arial" w:hAnsi="Arial" w:cs="Arial"/>
          <w:color w:val="000000"/>
          <w:sz w:val="20"/>
          <w:szCs w:val="20"/>
        </w:rPr>
        <w:t>…………………</w:t>
      </w:r>
    </w:p>
    <w:p w14:paraId="33E97B18" w14:textId="77777777" w:rsidR="000E28EF" w:rsidRPr="00BB6CC4" w:rsidRDefault="000E28EF" w:rsidP="00110D61">
      <w:pPr>
        <w:autoSpaceDE w:val="0"/>
        <w:autoSpaceDN w:val="0"/>
        <w:adjustRightInd w:val="0"/>
        <w:spacing w:after="0" w:line="360" w:lineRule="auto"/>
        <w:rPr>
          <w:rFonts w:ascii="Arial" w:hAnsi="Arial" w:cs="Arial"/>
          <w:color w:val="000000"/>
          <w:sz w:val="20"/>
          <w:szCs w:val="20"/>
        </w:rPr>
      </w:pPr>
      <w:r w:rsidRPr="00BB6CC4">
        <w:rPr>
          <w:rFonts w:ascii="Arial" w:hAnsi="Arial" w:cs="Arial"/>
          <w:color w:val="000000"/>
          <w:sz w:val="20"/>
          <w:szCs w:val="20"/>
        </w:rPr>
        <w:t>Représentée par :</w:t>
      </w:r>
    </w:p>
    <w:p w14:paraId="1F2418B8" w14:textId="77777777" w:rsidR="000E28EF" w:rsidRPr="00BB6CC4" w:rsidRDefault="000E28EF" w:rsidP="00110D61">
      <w:pPr>
        <w:autoSpaceDE w:val="0"/>
        <w:autoSpaceDN w:val="0"/>
        <w:adjustRightInd w:val="0"/>
        <w:spacing w:after="0" w:line="360" w:lineRule="auto"/>
        <w:rPr>
          <w:rFonts w:ascii="Arial" w:hAnsi="Arial" w:cs="Arial"/>
          <w:color w:val="000000"/>
          <w:sz w:val="20"/>
          <w:szCs w:val="20"/>
        </w:rPr>
      </w:pPr>
      <w:r w:rsidRPr="00BB6CC4">
        <w:rPr>
          <w:rFonts w:ascii="Arial" w:hAnsi="Arial" w:cs="Arial"/>
          <w:color w:val="000000"/>
          <w:sz w:val="20"/>
          <w:szCs w:val="20"/>
        </w:rPr>
        <w:t>Nom : ………………………………………</w:t>
      </w:r>
      <w:r>
        <w:rPr>
          <w:rFonts w:ascii="Arial" w:hAnsi="Arial" w:cs="Arial"/>
          <w:color w:val="000000"/>
          <w:sz w:val="20"/>
          <w:szCs w:val="20"/>
        </w:rPr>
        <w:t>.………………………………………………………………………</w:t>
      </w:r>
    </w:p>
    <w:p w14:paraId="46D50BE2" w14:textId="77777777" w:rsidR="000E28EF" w:rsidRPr="00BB6CC4" w:rsidRDefault="000E28EF" w:rsidP="00110D61">
      <w:pPr>
        <w:autoSpaceDE w:val="0"/>
        <w:autoSpaceDN w:val="0"/>
        <w:adjustRightInd w:val="0"/>
        <w:spacing w:after="0" w:line="360" w:lineRule="auto"/>
        <w:rPr>
          <w:rFonts w:ascii="Arial" w:hAnsi="Arial" w:cs="Arial"/>
          <w:color w:val="000000"/>
          <w:sz w:val="20"/>
          <w:szCs w:val="20"/>
        </w:rPr>
      </w:pPr>
      <w:r w:rsidRPr="00BB6CC4">
        <w:rPr>
          <w:rFonts w:ascii="Arial" w:hAnsi="Arial" w:cs="Arial"/>
          <w:color w:val="000000"/>
          <w:sz w:val="20"/>
          <w:szCs w:val="20"/>
        </w:rPr>
        <w:t>Qualité</w:t>
      </w:r>
      <w:r w:rsidRPr="00BB6CC4">
        <w:rPr>
          <w:rStyle w:val="Appelnotedebasdep"/>
          <w:color w:val="000000"/>
          <w:sz w:val="20"/>
          <w:szCs w:val="20"/>
        </w:rPr>
        <w:footnoteReference w:id="8"/>
      </w:r>
      <w:r w:rsidRPr="00BB6CC4">
        <w:rPr>
          <w:rFonts w:ascii="Arial" w:hAnsi="Arial" w:cs="Arial"/>
          <w:bCs/>
          <w:color w:val="000000"/>
          <w:sz w:val="20"/>
          <w:szCs w:val="20"/>
        </w:rPr>
        <w:t xml:space="preserve"> </w:t>
      </w:r>
      <w:r w:rsidRPr="00BB6CC4">
        <w:rPr>
          <w:rFonts w:ascii="Arial" w:hAnsi="Arial" w:cs="Arial"/>
          <w:color w:val="000000"/>
          <w:sz w:val="20"/>
          <w:szCs w:val="20"/>
        </w:rPr>
        <w:t>:</w:t>
      </w:r>
    </w:p>
    <w:p w14:paraId="7635AA0D" w14:textId="77777777" w:rsidR="000E28EF" w:rsidRPr="00BB6CC4" w:rsidRDefault="000E28EF" w:rsidP="00110D61">
      <w:pPr>
        <w:autoSpaceDE w:val="0"/>
        <w:autoSpaceDN w:val="0"/>
        <w:adjustRightInd w:val="0"/>
        <w:spacing w:after="0" w:line="240" w:lineRule="auto"/>
        <w:rPr>
          <w:rFonts w:ascii="Arial" w:hAnsi="Arial" w:cs="Arial"/>
          <w:color w:val="000000"/>
          <w:sz w:val="20"/>
          <w:szCs w:val="20"/>
        </w:rPr>
      </w:pPr>
      <w:r w:rsidRPr="00BB6CC4">
        <w:rPr>
          <w:rFonts w:ascii="Arial" w:hAnsi="Arial" w:cs="Arial"/>
          <w:color w:val="000000"/>
          <w:sz w:val="32"/>
          <w:szCs w:val="32"/>
        </w:rPr>
        <w:t>□</w:t>
      </w:r>
      <w:r w:rsidRPr="00BB6CC4">
        <w:rPr>
          <w:rFonts w:ascii="Arial" w:hAnsi="Arial" w:cs="Arial"/>
          <w:color w:val="000000"/>
          <w:sz w:val="20"/>
          <w:szCs w:val="20"/>
        </w:rPr>
        <w:t xml:space="preserve"> Représentant légal de l’entreprise.</w:t>
      </w:r>
    </w:p>
    <w:p w14:paraId="03C9A378" w14:textId="77777777" w:rsidR="000E28EF" w:rsidRPr="00BB6CC4" w:rsidRDefault="000E28EF" w:rsidP="00110D61">
      <w:pPr>
        <w:autoSpaceDE w:val="0"/>
        <w:autoSpaceDN w:val="0"/>
        <w:adjustRightInd w:val="0"/>
        <w:spacing w:after="0" w:line="240" w:lineRule="auto"/>
        <w:rPr>
          <w:rFonts w:ascii="Arial" w:hAnsi="Arial" w:cs="Arial"/>
          <w:color w:val="000000"/>
          <w:sz w:val="20"/>
          <w:szCs w:val="20"/>
        </w:rPr>
      </w:pPr>
      <w:r w:rsidRPr="00BB6CC4">
        <w:rPr>
          <w:rFonts w:ascii="Arial" w:hAnsi="Arial" w:cs="Arial"/>
          <w:color w:val="000000"/>
          <w:sz w:val="32"/>
          <w:szCs w:val="32"/>
        </w:rPr>
        <w:t>□</w:t>
      </w:r>
      <w:r w:rsidRPr="00BB6CC4">
        <w:rPr>
          <w:rFonts w:ascii="Arial" w:hAnsi="Arial" w:cs="Arial"/>
          <w:color w:val="000000"/>
          <w:sz w:val="20"/>
          <w:szCs w:val="20"/>
        </w:rPr>
        <w:t xml:space="preserve"> Ayant reçu pouvoir du représentant légal de l’entreprise.</w:t>
      </w:r>
    </w:p>
    <w:p w14:paraId="6990F80D" w14:textId="6EA24F53" w:rsidR="000E28EF" w:rsidRPr="00BB6CC4" w:rsidRDefault="000E28EF" w:rsidP="00110D61">
      <w:pPr>
        <w:autoSpaceDE w:val="0"/>
        <w:autoSpaceDN w:val="0"/>
        <w:adjustRightInd w:val="0"/>
        <w:spacing w:after="0" w:line="240" w:lineRule="auto"/>
        <w:rPr>
          <w:rFonts w:ascii="Arial" w:hAnsi="Arial" w:cs="Arial"/>
          <w:color w:val="000000"/>
          <w:sz w:val="20"/>
          <w:szCs w:val="20"/>
        </w:rPr>
      </w:pPr>
      <w:r w:rsidRPr="00BB6CC4">
        <w:rPr>
          <w:rFonts w:ascii="Arial" w:hAnsi="Arial" w:cs="Arial"/>
          <w:color w:val="000000"/>
          <w:sz w:val="20"/>
          <w:szCs w:val="20"/>
        </w:rPr>
        <w:t xml:space="preserve">Les prestations réalisées dans le cadre du présent </w:t>
      </w:r>
      <w:r w:rsidR="00C05651">
        <w:rPr>
          <w:rFonts w:ascii="Arial" w:hAnsi="Arial" w:cs="Arial"/>
          <w:color w:val="000000"/>
          <w:sz w:val="20"/>
          <w:szCs w:val="20"/>
        </w:rPr>
        <w:t>accord-cadre</w:t>
      </w:r>
      <w:r w:rsidR="00C05651" w:rsidRPr="00BB6CC4">
        <w:rPr>
          <w:rFonts w:ascii="Arial" w:hAnsi="Arial" w:cs="Arial"/>
          <w:color w:val="000000"/>
          <w:sz w:val="20"/>
          <w:szCs w:val="20"/>
        </w:rPr>
        <w:t xml:space="preserve"> </w:t>
      </w:r>
      <w:r w:rsidRPr="00BB6CC4">
        <w:rPr>
          <w:rFonts w:ascii="Arial" w:hAnsi="Arial" w:cs="Arial"/>
          <w:color w:val="000000"/>
          <w:sz w:val="20"/>
          <w:szCs w:val="20"/>
        </w:rPr>
        <w:t>seront exécutées</w:t>
      </w:r>
      <w:r w:rsidRPr="00BB6CC4">
        <w:rPr>
          <w:rStyle w:val="Appelnotedebasdep"/>
          <w:color w:val="000000"/>
          <w:sz w:val="20"/>
          <w:szCs w:val="20"/>
        </w:rPr>
        <w:footnoteReference w:id="9"/>
      </w:r>
      <w:r w:rsidRPr="00BB6CC4">
        <w:rPr>
          <w:rFonts w:ascii="Arial" w:hAnsi="Arial" w:cs="Arial"/>
          <w:bCs/>
          <w:color w:val="000000"/>
          <w:sz w:val="20"/>
          <w:szCs w:val="20"/>
        </w:rPr>
        <w:t xml:space="preserve"> </w:t>
      </w:r>
      <w:r w:rsidRPr="00BB6CC4">
        <w:rPr>
          <w:rFonts w:ascii="Arial" w:hAnsi="Arial" w:cs="Arial"/>
          <w:color w:val="000000"/>
          <w:sz w:val="20"/>
          <w:szCs w:val="20"/>
        </w:rPr>
        <w:t>:</w:t>
      </w:r>
    </w:p>
    <w:p w14:paraId="7988F32B" w14:textId="77777777" w:rsidR="000E28EF" w:rsidRPr="00BB6CC4" w:rsidRDefault="000E28EF" w:rsidP="00110D61">
      <w:pPr>
        <w:autoSpaceDE w:val="0"/>
        <w:autoSpaceDN w:val="0"/>
        <w:adjustRightInd w:val="0"/>
        <w:spacing w:after="0" w:line="240" w:lineRule="auto"/>
        <w:rPr>
          <w:rFonts w:ascii="Arial" w:hAnsi="Arial" w:cs="Arial"/>
          <w:color w:val="000000"/>
          <w:sz w:val="20"/>
          <w:szCs w:val="20"/>
        </w:rPr>
      </w:pPr>
      <w:r w:rsidRPr="00BB6CC4">
        <w:rPr>
          <w:rFonts w:ascii="Arial" w:hAnsi="Arial" w:cs="Arial"/>
          <w:color w:val="000000"/>
          <w:sz w:val="32"/>
          <w:szCs w:val="32"/>
        </w:rPr>
        <w:t>□</w:t>
      </w:r>
      <w:r w:rsidRPr="00BB6CC4">
        <w:rPr>
          <w:rFonts w:ascii="Arial" w:hAnsi="Arial" w:cs="Arial"/>
          <w:color w:val="000000"/>
          <w:sz w:val="20"/>
          <w:szCs w:val="20"/>
        </w:rPr>
        <w:t xml:space="preserve"> Par le siège.</w:t>
      </w:r>
    </w:p>
    <w:p w14:paraId="15E5C0C5" w14:textId="77777777" w:rsidR="000E28EF" w:rsidRPr="00BB6CC4" w:rsidRDefault="000E28EF" w:rsidP="00110D61">
      <w:pPr>
        <w:autoSpaceDE w:val="0"/>
        <w:autoSpaceDN w:val="0"/>
        <w:adjustRightInd w:val="0"/>
        <w:spacing w:after="0" w:line="360" w:lineRule="auto"/>
        <w:rPr>
          <w:rFonts w:ascii="Arial" w:hAnsi="Arial" w:cs="Arial"/>
          <w:color w:val="000000"/>
          <w:sz w:val="20"/>
          <w:szCs w:val="20"/>
        </w:rPr>
      </w:pPr>
      <w:r w:rsidRPr="00BB6CC4">
        <w:rPr>
          <w:rFonts w:ascii="Arial" w:hAnsi="Arial" w:cs="Arial"/>
          <w:color w:val="000000"/>
          <w:sz w:val="32"/>
          <w:szCs w:val="32"/>
        </w:rPr>
        <w:t>□</w:t>
      </w:r>
      <w:r w:rsidRPr="00BB6CC4">
        <w:rPr>
          <w:rFonts w:ascii="Arial" w:hAnsi="Arial" w:cs="Arial"/>
          <w:color w:val="000000"/>
          <w:sz w:val="20"/>
          <w:szCs w:val="20"/>
        </w:rPr>
        <w:t xml:space="preserve"> Par l’établissement suivant :</w:t>
      </w:r>
    </w:p>
    <w:p w14:paraId="2A20FAB1" w14:textId="77777777" w:rsidR="000E28EF" w:rsidRPr="00BB6CC4" w:rsidRDefault="000E28EF" w:rsidP="00110D61">
      <w:pPr>
        <w:autoSpaceDE w:val="0"/>
        <w:autoSpaceDN w:val="0"/>
        <w:adjustRightInd w:val="0"/>
        <w:spacing w:after="0" w:line="360" w:lineRule="auto"/>
        <w:rPr>
          <w:rFonts w:ascii="Arial" w:hAnsi="Arial" w:cs="Arial"/>
          <w:color w:val="000000"/>
          <w:sz w:val="20"/>
          <w:szCs w:val="20"/>
        </w:rPr>
      </w:pPr>
      <w:r w:rsidRPr="00BB6CC4">
        <w:rPr>
          <w:rFonts w:ascii="Arial" w:hAnsi="Arial" w:cs="Arial"/>
          <w:color w:val="000000"/>
          <w:sz w:val="20"/>
          <w:szCs w:val="20"/>
        </w:rPr>
        <w:t>Nom : …………………………………………………</w:t>
      </w:r>
      <w:r>
        <w:rPr>
          <w:rFonts w:ascii="Arial" w:hAnsi="Arial" w:cs="Arial"/>
          <w:color w:val="000000"/>
          <w:sz w:val="20"/>
          <w:szCs w:val="20"/>
        </w:rPr>
        <w:t>………………………………………………………….....</w:t>
      </w:r>
    </w:p>
    <w:p w14:paraId="4E3E29D2" w14:textId="77777777" w:rsidR="000E28EF" w:rsidRPr="00BB6CC4" w:rsidRDefault="000E28EF" w:rsidP="00110D61">
      <w:pPr>
        <w:autoSpaceDE w:val="0"/>
        <w:autoSpaceDN w:val="0"/>
        <w:adjustRightInd w:val="0"/>
        <w:spacing w:after="0" w:line="360" w:lineRule="auto"/>
        <w:rPr>
          <w:rFonts w:ascii="Arial" w:hAnsi="Arial" w:cs="Arial"/>
          <w:color w:val="000000"/>
          <w:sz w:val="20"/>
          <w:szCs w:val="20"/>
        </w:rPr>
      </w:pPr>
      <w:r w:rsidRPr="00BB6CC4">
        <w:rPr>
          <w:rFonts w:ascii="Arial" w:hAnsi="Arial" w:cs="Arial"/>
          <w:color w:val="000000"/>
          <w:sz w:val="20"/>
          <w:szCs w:val="20"/>
        </w:rPr>
        <w:t>Adresse : …………………………</w:t>
      </w:r>
      <w:r>
        <w:rPr>
          <w:rFonts w:ascii="Arial" w:hAnsi="Arial" w:cs="Arial"/>
          <w:color w:val="000000"/>
          <w:sz w:val="20"/>
          <w:szCs w:val="20"/>
        </w:rPr>
        <w:t>………………………………………………………………………………</w:t>
      </w:r>
    </w:p>
    <w:p w14:paraId="41D74F1B" w14:textId="77777777" w:rsidR="000E28EF" w:rsidRPr="00BB6CC4" w:rsidRDefault="000E28EF" w:rsidP="00110D61">
      <w:pPr>
        <w:autoSpaceDE w:val="0"/>
        <w:autoSpaceDN w:val="0"/>
        <w:adjustRightInd w:val="0"/>
        <w:spacing w:after="0" w:line="360" w:lineRule="auto"/>
        <w:rPr>
          <w:rFonts w:ascii="Arial" w:hAnsi="Arial" w:cs="Arial"/>
          <w:color w:val="000000"/>
          <w:sz w:val="20"/>
          <w:szCs w:val="20"/>
        </w:rPr>
      </w:pPr>
      <w:r w:rsidRPr="00BB6CC4">
        <w:rPr>
          <w:rFonts w:ascii="Arial" w:hAnsi="Arial" w:cs="Arial"/>
          <w:color w:val="000000"/>
          <w:sz w:val="20"/>
          <w:szCs w:val="20"/>
        </w:rPr>
        <w:t>Numéro unique d'identification SIRET </w:t>
      </w:r>
      <w:r>
        <w:rPr>
          <w:rFonts w:ascii="Arial" w:hAnsi="Arial" w:cs="Arial"/>
          <w:color w:val="000000"/>
          <w:sz w:val="20"/>
          <w:szCs w:val="20"/>
        </w:rPr>
        <w:t>: ………………………………………………………………………</w:t>
      </w:r>
    </w:p>
    <w:p w14:paraId="055F5393" w14:textId="77777777" w:rsidR="00110D61" w:rsidRDefault="00110D61" w:rsidP="00110D61">
      <w:pPr>
        <w:autoSpaceDE w:val="0"/>
        <w:autoSpaceDN w:val="0"/>
        <w:adjustRightInd w:val="0"/>
        <w:spacing w:after="0" w:line="360" w:lineRule="auto"/>
        <w:rPr>
          <w:rFonts w:ascii="Arial" w:hAnsi="Arial" w:cs="Arial"/>
          <w:b/>
          <w:bCs/>
          <w:color w:val="000000"/>
          <w:sz w:val="20"/>
          <w:szCs w:val="20"/>
          <w:u w:val="single"/>
        </w:rPr>
      </w:pPr>
    </w:p>
    <w:p w14:paraId="7C029546" w14:textId="702A4F85" w:rsidR="000E28EF" w:rsidRPr="00BB6CC4" w:rsidRDefault="000E28EF" w:rsidP="00110D61">
      <w:pPr>
        <w:autoSpaceDE w:val="0"/>
        <w:autoSpaceDN w:val="0"/>
        <w:adjustRightInd w:val="0"/>
        <w:spacing w:after="0" w:line="360" w:lineRule="auto"/>
        <w:rPr>
          <w:rFonts w:ascii="Arial" w:hAnsi="Arial" w:cs="Arial"/>
          <w:b/>
          <w:bCs/>
          <w:color w:val="000000"/>
          <w:sz w:val="20"/>
          <w:szCs w:val="20"/>
        </w:rPr>
      </w:pPr>
      <w:r w:rsidRPr="00BB6CC4">
        <w:rPr>
          <w:rFonts w:ascii="Arial" w:hAnsi="Arial" w:cs="Arial"/>
          <w:b/>
          <w:bCs/>
          <w:color w:val="000000"/>
          <w:sz w:val="20"/>
          <w:szCs w:val="20"/>
          <w:u w:val="single"/>
        </w:rPr>
        <w:t>2</w:t>
      </w:r>
      <w:r w:rsidRPr="00BB6CC4">
        <w:rPr>
          <w:rFonts w:ascii="Arial" w:hAnsi="Arial" w:cs="Arial"/>
          <w:b/>
          <w:bCs/>
          <w:color w:val="000000"/>
          <w:sz w:val="20"/>
          <w:szCs w:val="20"/>
          <w:u w:val="single"/>
          <w:vertAlign w:val="superscript"/>
        </w:rPr>
        <w:t>ème</w:t>
      </w:r>
      <w:r w:rsidRPr="00BB6CC4">
        <w:rPr>
          <w:rFonts w:ascii="Arial" w:hAnsi="Arial" w:cs="Arial"/>
          <w:b/>
          <w:bCs/>
          <w:color w:val="000000"/>
          <w:sz w:val="20"/>
          <w:szCs w:val="20"/>
          <w:u w:val="single"/>
        </w:rPr>
        <w:t xml:space="preserve"> </w:t>
      </w:r>
      <w:r w:rsidR="00932765" w:rsidRPr="00BB6CC4">
        <w:rPr>
          <w:rFonts w:ascii="Arial" w:hAnsi="Arial" w:cs="Arial"/>
          <w:b/>
          <w:bCs/>
          <w:color w:val="000000"/>
          <w:sz w:val="20"/>
          <w:szCs w:val="20"/>
          <w:u w:val="single"/>
        </w:rPr>
        <w:t>cotraitant</w:t>
      </w:r>
      <w:r w:rsidRPr="00BB6CC4">
        <w:rPr>
          <w:rStyle w:val="Appelnotedebasdep"/>
          <w:b/>
          <w:bCs/>
          <w:color w:val="000000"/>
          <w:sz w:val="20"/>
          <w:szCs w:val="20"/>
        </w:rPr>
        <w:footnoteReference w:id="10"/>
      </w:r>
      <w:r w:rsidRPr="00BB6CC4">
        <w:rPr>
          <w:rFonts w:ascii="Arial" w:hAnsi="Arial" w:cs="Arial"/>
          <w:b/>
          <w:bCs/>
          <w:color w:val="000000"/>
          <w:sz w:val="20"/>
          <w:szCs w:val="20"/>
        </w:rPr>
        <w:t xml:space="preserve"> :</w:t>
      </w:r>
    </w:p>
    <w:p w14:paraId="0A258FCD" w14:textId="77777777" w:rsidR="000E28EF" w:rsidRPr="00BB6CC4" w:rsidRDefault="000E28EF" w:rsidP="00110D61">
      <w:pPr>
        <w:autoSpaceDE w:val="0"/>
        <w:autoSpaceDN w:val="0"/>
        <w:adjustRightInd w:val="0"/>
        <w:spacing w:after="0" w:line="360" w:lineRule="auto"/>
        <w:rPr>
          <w:rFonts w:ascii="Arial" w:hAnsi="Arial" w:cs="Arial"/>
          <w:color w:val="000000"/>
          <w:sz w:val="20"/>
          <w:szCs w:val="20"/>
        </w:rPr>
      </w:pPr>
      <w:r w:rsidRPr="00BB6CC4">
        <w:rPr>
          <w:rFonts w:ascii="Arial" w:hAnsi="Arial" w:cs="Arial"/>
          <w:color w:val="000000"/>
          <w:sz w:val="20"/>
          <w:szCs w:val="20"/>
        </w:rPr>
        <w:t>Dénomination sociale : ……………</w:t>
      </w:r>
      <w:r>
        <w:rPr>
          <w:rFonts w:ascii="Arial" w:hAnsi="Arial" w:cs="Arial"/>
          <w:color w:val="000000"/>
          <w:sz w:val="20"/>
          <w:szCs w:val="20"/>
        </w:rPr>
        <w:t>……………………………………………………………………………</w:t>
      </w:r>
    </w:p>
    <w:p w14:paraId="5E0A5834" w14:textId="77777777" w:rsidR="000E28EF" w:rsidRPr="00BB6CC4" w:rsidRDefault="000E28EF" w:rsidP="00110D61">
      <w:pPr>
        <w:autoSpaceDE w:val="0"/>
        <w:autoSpaceDN w:val="0"/>
        <w:adjustRightInd w:val="0"/>
        <w:spacing w:after="0" w:line="360" w:lineRule="auto"/>
        <w:rPr>
          <w:rFonts w:ascii="Arial" w:hAnsi="Arial" w:cs="Arial"/>
          <w:color w:val="000000"/>
          <w:sz w:val="20"/>
          <w:szCs w:val="20"/>
        </w:rPr>
      </w:pPr>
      <w:r w:rsidRPr="00BB6CC4">
        <w:rPr>
          <w:rFonts w:ascii="Arial" w:hAnsi="Arial" w:cs="Arial"/>
          <w:color w:val="000000"/>
          <w:sz w:val="20"/>
          <w:szCs w:val="20"/>
        </w:rPr>
        <w:t>Ayant son siège social à : ………………</w:t>
      </w:r>
      <w:r>
        <w:rPr>
          <w:rFonts w:ascii="Arial" w:hAnsi="Arial" w:cs="Arial"/>
          <w:color w:val="000000"/>
          <w:sz w:val="20"/>
          <w:szCs w:val="20"/>
        </w:rPr>
        <w:t>………………….………………………………………………..…</w:t>
      </w:r>
    </w:p>
    <w:p w14:paraId="4DE6AD97" w14:textId="77777777" w:rsidR="000E28EF" w:rsidRPr="00BB6CC4" w:rsidRDefault="000E28EF" w:rsidP="00110D61">
      <w:pPr>
        <w:autoSpaceDE w:val="0"/>
        <w:autoSpaceDN w:val="0"/>
        <w:adjustRightInd w:val="0"/>
        <w:spacing w:after="0" w:line="360" w:lineRule="auto"/>
        <w:rPr>
          <w:rFonts w:ascii="Arial" w:hAnsi="Arial" w:cs="Arial"/>
          <w:color w:val="000000"/>
          <w:sz w:val="20"/>
          <w:szCs w:val="20"/>
        </w:rPr>
      </w:pPr>
      <w:r w:rsidRPr="00BB6CC4">
        <w:rPr>
          <w:rFonts w:ascii="Arial" w:hAnsi="Arial" w:cs="Arial"/>
          <w:color w:val="000000"/>
          <w:sz w:val="20"/>
          <w:szCs w:val="20"/>
        </w:rPr>
        <w:t>Numéro unique d'identification SIRET</w:t>
      </w:r>
      <w:r w:rsidRPr="00BB6CC4">
        <w:rPr>
          <w:rStyle w:val="Appelnotedebasdep"/>
          <w:bCs/>
          <w:color w:val="000000"/>
          <w:sz w:val="20"/>
          <w:szCs w:val="20"/>
        </w:rPr>
        <w:footnoteReference w:id="11"/>
      </w:r>
      <w:r w:rsidRPr="00BB6CC4">
        <w:rPr>
          <w:rFonts w:ascii="Arial" w:hAnsi="Arial" w:cs="Arial"/>
          <w:bCs/>
          <w:color w:val="000000"/>
          <w:sz w:val="20"/>
          <w:szCs w:val="20"/>
        </w:rPr>
        <w:t xml:space="preserve"> </w:t>
      </w:r>
      <w:r w:rsidRPr="00BB6CC4">
        <w:rPr>
          <w:rFonts w:ascii="Arial" w:hAnsi="Arial" w:cs="Arial"/>
          <w:color w:val="000000"/>
          <w:sz w:val="20"/>
          <w:szCs w:val="20"/>
        </w:rPr>
        <w:t>: …………………………………</w:t>
      </w:r>
      <w:r>
        <w:rPr>
          <w:rFonts w:ascii="Arial" w:hAnsi="Arial" w:cs="Arial"/>
          <w:color w:val="000000"/>
          <w:sz w:val="20"/>
          <w:szCs w:val="20"/>
        </w:rPr>
        <w:t>……………………………………</w:t>
      </w:r>
    </w:p>
    <w:p w14:paraId="259E4682" w14:textId="77777777" w:rsidR="000E28EF" w:rsidRPr="00BB6CC4" w:rsidRDefault="000E28EF" w:rsidP="00110D61">
      <w:pPr>
        <w:autoSpaceDE w:val="0"/>
        <w:autoSpaceDN w:val="0"/>
        <w:adjustRightInd w:val="0"/>
        <w:spacing w:after="0" w:line="360" w:lineRule="auto"/>
        <w:rPr>
          <w:rFonts w:ascii="Arial" w:hAnsi="Arial" w:cs="Arial"/>
          <w:color w:val="000000"/>
          <w:sz w:val="20"/>
          <w:szCs w:val="20"/>
        </w:rPr>
      </w:pPr>
      <w:r w:rsidRPr="00BB6CC4">
        <w:rPr>
          <w:rFonts w:ascii="Arial" w:hAnsi="Arial" w:cs="Arial"/>
          <w:color w:val="000000"/>
          <w:sz w:val="20"/>
          <w:szCs w:val="20"/>
        </w:rPr>
        <w:t>Représentée par :</w:t>
      </w:r>
    </w:p>
    <w:p w14:paraId="4403BC19" w14:textId="77777777" w:rsidR="000E28EF" w:rsidRPr="00BB6CC4" w:rsidRDefault="000E28EF" w:rsidP="00110D61">
      <w:pPr>
        <w:autoSpaceDE w:val="0"/>
        <w:autoSpaceDN w:val="0"/>
        <w:adjustRightInd w:val="0"/>
        <w:spacing w:after="0" w:line="360" w:lineRule="auto"/>
        <w:rPr>
          <w:rFonts w:ascii="Arial" w:hAnsi="Arial" w:cs="Arial"/>
          <w:color w:val="000000"/>
          <w:sz w:val="20"/>
          <w:szCs w:val="20"/>
        </w:rPr>
      </w:pPr>
      <w:r w:rsidRPr="00BB6CC4">
        <w:rPr>
          <w:rFonts w:ascii="Arial" w:hAnsi="Arial" w:cs="Arial"/>
          <w:color w:val="000000"/>
          <w:sz w:val="20"/>
          <w:szCs w:val="20"/>
        </w:rPr>
        <w:t>Nom : ………………………………</w:t>
      </w:r>
      <w:r>
        <w:rPr>
          <w:rFonts w:ascii="Arial" w:hAnsi="Arial" w:cs="Arial"/>
          <w:color w:val="000000"/>
          <w:sz w:val="20"/>
          <w:szCs w:val="20"/>
        </w:rPr>
        <w:t>……….………………………………………………………………………</w:t>
      </w:r>
    </w:p>
    <w:p w14:paraId="5E53E0E0" w14:textId="77777777" w:rsidR="000E28EF" w:rsidRPr="00BB6CC4" w:rsidRDefault="000E28EF" w:rsidP="00110D61">
      <w:pPr>
        <w:autoSpaceDE w:val="0"/>
        <w:autoSpaceDN w:val="0"/>
        <w:adjustRightInd w:val="0"/>
        <w:spacing w:after="0" w:line="240" w:lineRule="auto"/>
        <w:rPr>
          <w:rFonts w:ascii="Arial" w:hAnsi="Arial" w:cs="Arial"/>
          <w:color w:val="000000"/>
          <w:sz w:val="20"/>
          <w:szCs w:val="20"/>
        </w:rPr>
      </w:pPr>
      <w:r w:rsidRPr="00BB6CC4">
        <w:rPr>
          <w:rFonts w:ascii="Arial" w:hAnsi="Arial" w:cs="Arial"/>
          <w:color w:val="000000"/>
          <w:sz w:val="20"/>
          <w:szCs w:val="20"/>
        </w:rPr>
        <w:t>Qualité</w:t>
      </w:r>
      <w:r w:rsidRPr="00BB6CC4">
        <w:rPr>
          <w:rStyle w:val="Appelnotedebasdep"/>
          <w:color w:val="000000"/>
          <w:sz w:val="20"/>
          <w:szCs w:val="20"/>
        </w:rPr>
        <w:footnoteReference w:id="12"/>
      </w:r>
      <w:r w:rsidRPr="00BB6CC4">
        <w:rPr>
          <w:rFonts w:ascii="Arial" w:hAnsi="Arial" w:cs="Arial"/>
          <w:color w:val="000000"/>
          <w:sz w:val="20"/>
          <w:szCs w:val="20"/>
        </w:rPr>
        <w:t>:</w:t>
      </w:r>
    </w:p>
    <w:p w14:paraId="52E6CA64" w14:textId="77777777" w:rsidR="000E28EF" w:rsidRPr="00BB6CC4" w:rsidRDefault="000E28EF" w:rsidP="00110D61">
      <w:pPr>
        <w:autoSpaceDE w:val="0"/>
        <w:autoSpaceDN w:val="0"/>
        <w:adjustRightInd w:val="0"/>
        <w:spacing w:after="0" w:line="240" w:lineRule="auto"/>
        <w:rPr>
          <w:rFonts w:ascii="Arial" w:hAnsi="Arial" w:cs="Arial"/>
          <w:color w:val="000000"/>
          <w:sz w:val="20"/>
          <w:szCs w:val="20"/>
        </w:rPr>
      </w:pPr>
      <w:r w:rsidRPr="00BB6CC4">
        <w:rPr>
          <w:rFonts w:ascii="Arial" w:hAnsi="Arial" w:cs="Arial"/>
          <w:color w:val="000000"/>
          <w:sz w:val="32"/>
          <w:szCs w:val="32"/>
        </w:rPr>
        <w:t>□</w:t>
      </w:r>
      <w:r w:rsidRPr="00BB6CC4">
        <w:rPr>
          <w:rFonts w:ascii="Arial" w:hAnsi="Arial" w:cs="Arial"/>
          <w:color w:val="000000"/>
          <w:sz w:val="20"/>
          <w:szCs w:val="20"/>
        </w:rPr>
        <w:t xml:space="preserve"> Représentant légal de l’entreprise.</w:t>
      </w:r>
    </w:p>
    <w:p w14:paraId="7AEF3012" w14:textId="77777777" w:rsidR="000E28EF" w:rsidRPr="00BB6CC4" w:rsidRDefault="000E28EF" w:rsidP="00110D61">
      <w:pPr>
        <w:autoSpaceDE w:val="0"/>
        <w:autoSpaceDN w:val="0"/>
        <w:adjustRightInd w:val="0"/>
        <w:spacing w:after="0" w:line="240" w:lineRule="auto"/>
        <w:rPr>
          <w:rFonts w:ascii="Arial" w:hAnsi="Arial" w:cs="Arial"/>
          <w:color w:val="000000"/>
          <w:sz w:val="20"/>
          <w:szCs w:val="20"/>
        </w:rPr>
      </w:pPr>
      <w:r w:rsidRPr="00BB6CC4">
        <w:rPr>
          <w:rFonts w:ascii="Arial" w:hAnsi="Arial" w:cs="Arial"/>
          <w:color w:val="000000"/>
          <w:sz w:val="32"/>
          <w:szCs w:val="32"/>
        </w:rPr>
        <w:t>□</w:t>
      </w:r>
      <w:r w:rsidRPr="00BB6CC4">
        <w:rPr>
          <w:rFonts w:ascii="Arial" w:hAnsi="Arial" w:cs="Arial"/>
          <w:color w:val="000000"/>
          <w:sz w:val="20"/>
          <w:szCs w:val="20"/>
        </w:rPr>
        <w:t xml:space="preserve"> Ayant reçu pouvoir du représentant légal de l’entreprise.</w:t>
      </w:r>
    </w:p>
    <w:p w14:paraId="45142943" w14:textId="37AB5248" w:rsidR="000E28EF" w:rsidRPr="00BB6CC4" w:rsidRDefault="000E28EF" w:rsidP="00110D61">
      <w:pPr>
        <w:autoSpaceDE w:val="0"/>
        <w:autoSpaceDN w:val="0"/>
        <w:adjustRightInd w:val="0"/>
        <w:spacing w:after="0" w:line="240" w:lineRule="auto"/>
        <w:rPr>
          <w:rFonts w:ascii="Arial" w:hAnsi="Arial" w:cs="Arial"/>
          <w:color w:val="000000"/>
          <w:sz w:val="20"/>
          <w:szCs w:val="20"/>
        </w:rPr>
      </w:pPr>
      <w:r w:rsidRPr="00BB6CC4">
        <w:rPr>
          <w:rFonts w:ascii="Arial" w:hAnsi="Arial" w:cs="Arial"/>
          <w:color w:val="000000"/>
          <w:sz w:val="20"/>
          <w:szCs w:val="20"/>
        </w:rPr>
        <w:t xml:space="preserve">Les prestations réalisées dans le cadre du présent </w:t>
      </w:r>
      <w:r w:rsidR="00C05651">
        <w:rPr>
          <w:rFonts w:ascii="Arial" w:hAnsi="Arial" w:cs="Arial"/>
          <w:color w:val="000000"/>
          <w:sz w:val="20"/>
          <w:szCs w:val="20"/>
        </w:rPr>
        <w:t>accord-cadre</w:t>
      </w:r>
      <w:r w:rsidR="00C05651" w:rsidRPr="00BB6CC4">
        <w:rPr>
          <w:rFonts w:ascii="Arial" w:hAnsi="Arial" w:cs="Arial"/>
          <w:color w:val="000000"/>
          <w:sz w:val="20"/>
          <w:szCs w:val="20"/>
        </w:rPr>
        <w:t xml:space="preserve"> </w:t>
      </w:r>
      <w:r w:rsidRPr="00BB6CC4">
        <w:rPr>
          <w:rFonts w:ascii="Arial" w:hAnsi="Arial" w:cs="Arial"/>
          <w:color w:val="000000"/>
          <w:sz w:val="20"/>
          <w:szCs w:val="20"/>
        </w:rPr>
        <w:t>seront exécutées</w:t>
      </w:r>
      <w:r w:rsidRPr="00BB6CC4">
        <w:rPr>
          <w:rStyle w:val="Appelnotedebasdep"/>
          <w:color w:val="000000"/>
          <w:sz w:val="20"/>
          <w:szCs w:val="20"/>
        </w:rPr>
        <w:footnoteReference w:id="13"/>
      </w:r>
      <w:r>
        <w:rPr>
          <w:rFonts w:ascii="Arial" w:hAnsi="Arial" w:cs="Arial"/>
          <w:color w:val="000000"/>
          <w:sz w:val="20"/>
          <w:szCs w:val="20"/>
        </w:rPr>
        <w:t> :</w:t>
      </w:r>
    </w:p>
    <w:p w14:paraId="317FB998" w14:textId="77777777" w:rsidR="000E28EF" w:rsidRPr="00BB6CC4" w:rsidRDefault="000E28EF" w:rsidP="00110D61">
      <w:pPr>
        <w:autoSpaceDE w:val="0"/>
        <w:autoSpaceDN w:val="0"/>
        <w:adjustRightInd w:val="0"/>
        <w:spacing w:after="0" w:line="240" w:lineRule="auto"/>
        <w:rPr>
          <w:rFonts w:ascii="Arial" w:hAnsi="Arial" w:cs="Arial"/>
          <w:color w:val="000000"/>
          <w:sz w:val="20"/>
          <w:szCs w:val="20"/>
        </w:rPr>
      </w:pPr>
      <w:r w:rsidRPr="00BB6CC4">
        <w:rPr>
          <w:rFonts w:ascii="Arial" w:hAnsi="Arial" w:cs="Arial"/>
          <w:color w:val="000000"/>
          <w:sz w:val="32"/>
          <w:szCs w:val="32"/>
        </w:rPr>
        <w:t>□</w:t>
      </w:r>
      <w:r w:rsidRPr="00BB6CC4">
        <w:rPr>
          <w:rFonts w:ascii="Arial" w:hAnsi="Arial" w:cs="Arial"/>
          <w:color w:val="000000"/>
          <w:sz w:val="20"/>
          <w:szCs w:val="20"/>
        </w:rPr>
        <w:t xml:space="preserve"> Par le siège.</w:t>
      </w:r>
    </w:p>
    <w:p w14:paraId="0BFFD649" w14:textId="77777777" w:rsidR="000E28EF" w:rsidRPr="00BB6CC4" w:rsidRDefault="000E28EF" w:rsidP="00110D61">
      <w:pPr>
        <w:autoSpaceDE w:val="0"/>
        <w:autoSpaceDN w:val="0"/>
        <w:adjustRightInd w:val="0"/>
        <w:spacing w:after="0" w:line="360" w:lineRule="auto"/>
        <w:rPr>
          <w:rFonts w:ascii="Arial" w:hAnsi="Arial" w:cs="Arial"/>
          <w:color w:val="000000"/>
          <w:sz w:val="20"/>
          <w:szCs w:val="20"/>
        </w:rPr>
      </w:pPr>
      <w:r w:rsidRPr="00BB6CC4">
        <w:rPr>
          <w:rFonts w:ascii="Arial" w:hAnsi="Arial" w:cs="Arial"/>
          <w:color w:val="000000"/>
          <w:sz w:val="32"/>
          <w:szCs w:val="32"/>
        </w:rPr>
        <w:t>□</w:t>
      </w:r>
      <w:r w:rsidRPr="00BB6CC4">
        <w:rPr>
          <w:rFonts w:ascii="Arial" w:hAnsi="Arial" w:cs="Arial"/>
          <w:color w:val="000000"/>
          <w:sz w:val="20"/>
          <w:szCs w:val="20"/>
        </w:rPr>
        <w:t xml:space="preserve"> Par l’établissement suivant :</w:t>
      </w:r>
    </w:p>
    <w:p w14:paraId="70CC6EBB" w14:textId="77777777" w:rsidR="000E28EF" w:rsidRPr="00BB6CC4" w:rsidRDefault="000E28EF" w:rsidP="00110D61">
      <w:pPr>
        <w:autoSpaceDE w:val="0"/>
        <w:autoSpaceDN w:val="0"/>
        <w:adjustRightInd w:val="0"/>
        <w:spacing w:after="0" w:line="360" w:lineRule="auto"/>
        <w:rPr>
          <w:rFonts w:ascii="Arial" w:hAnsi="Arial" w:cs="Arial"/>
          <w:color w:val="000000"/>
          <w:sz w:val="20"/>
          <w:szCs w:val="20"/>
        </w:rPr>
      </w:pPr>
      <w:r w:rsidRPr="00BB6CC4">
        <w:rPr>
          <w:rFonts w:ascii="Arial" w:hAnsi="Arial" w:cs="Arial"/>
          <w:color w:val="000000"/>
          <w:sz w:val="20"/>
          <w:szCs w:val="20"/>
        </w:rPr>
        <w:lastRenderedPageBreak/>
        <w:t>Nom : …………………………………………………</w:t>
      </w:r>
      <w:r>
        <w:rPr>
          <w:rFonts w:ascii="Arial" w:hAnsi="Arial" w:cs="Arial"/>
          <w:color w:val="000000"/>
          <w:sz w:val="20"/>
          <w:szCs w:val="20"/>
        </w:rPr>
        <w:t>………………………………………………………….....</w:t>
      </w:r>
    </w:p>
    <w:p w14:paraId="6DC0EF52" w14:textId="77777777" w:rsidR="000E28EF" w:rsidRPr="00BB6CC4" w:rsidRDefault="000E28EF" w:rsidP="00110D61">
      <w:pPr>
        <w:autoSpaceDE w:val="0"/>
        <w:autoSpaceDN w:val="0"/>
        <w:adjustRightInd w:val="0"/>
        <w:spacing w:after="0" w:line="360" w:lineRule="auto"/>
        <w:rPr>
          <w:rFonts w:ascii="Arial" w:hAnsi="Arial" w:cs="Arial"/>
          <w:color w:val="000000"/>
          <w:sz w:val="20"/>
          <w:szCs w:val="20"/>
        </w:rPr>
      </w:pPr>
      <w:r w:rsidRPr="00BB6CC4">
        <w:rPr>
          <w:rFonts w:ascii="Arial" w:hAnsi="Arial" w:cs="Arial"/>
          <w:color w:val="000000"/>
          <w:sz w:val="20"/>
          <w:szCs w:val="20"/>
        </w:rPr>
        <w:t>Adresse : …………………………</w:t>
      </w:r>
      <w:r>
        <w:rPr>
          <w:rFonts w:ascii="Arial" w:hAnsi="Arial" w:cs="Arial"/>
          <w:color w:val="000000"/>
          <w:sz w:val="20"/>
          <w:szCs w:val="20"/>
        </w:rPr>
        <w:t>………………………………………………………………………………...</w:t>
      </w:r>
    </w:p>
    <w:p w14:paraId="1DAA1281" w14:textId="77777777" w:rsidR="000E28EF" w:rsidRPr="00BB6CC4" w:rsidRDefault="000E28EF" w:rsidP="00110D61">
      <w:pPr>
        <w:autoSpaceDE w:val="0"/>
        <w:autoSpaceDN w:val="0"/>
        <w:adjustRightInd w:val="0"/>
        <w:spacing w:after="0" w:line="360" w:lineRule="auto"/>
        <w:rPr>
          <w:rFonts w:ascii="Arial" w:hAnsi="Arial" w:cs="Arial"/>
          <w:color w:val="000000"/>
          <w:sz w:val="20"/>
          <w:szCs w:val="20"/>
        </w:rPr>
      </w:pPr>
      <w:r w:rsidRPr="00BB6CC4">
        <w:rPr>
          <w:rFonts w:ascii="Arial" w:hAnsi="Arial" w:cs="Arial"/>
          <w:color w:val="000000"/>
          <w:sz w:val="20"/>
          <w:szCs w:val="20"/>
        </w:rPr>
        <w:t>Numéro unique d'identification SIRET </w:t>
      </w:r>
      <w:r>
        <w:rPr>
          <w:rFonts w:ascii="Arial" w:hAnsi="Arial" w:cs="Arial"/>
          <w:color w:val="000000"/>
          <w:sz w:val="20"/>
          <w:szCs w:val="20"/>
        </w:rPr>
        <w:t>: ………………………………………………………………………</w:t>
      </w:r>
    </w:p>
    <w:p w14:paraId="2094A021" w14:textId="23A6CA27" w:rsidR="000E28EF" w:rsidRDefault="000E28EF" w:rsidP="00110D61">
      <w:pPr>
        <w:autoSpaceDE w:val="0"/>
        <w:autoSpaceDN w:val="0"/>
        <w:adjustRightInd w:val="0"/>
        <w:spacing w:after="0"/>
        <w:jc w:val="both"/>
        <w:rPr>
          <w:rFonts w:ascii="Arial" w:hAnsi="Arial" w:cs="Arial"/>
          <w:color w:val="000000"/>
          <w:sz w:val="20"/>
          <w:szCs w:val="20"/>
        </w:rPr>
      </w:pPr>
      <w:r w:rsidRPr="006B2080">
        <w:rPr>
          <w:rFonts w:ascii="Arial" w:hAnsi="Arial" w:cs="Arial"/>
          <w:color w:val="000000"/>
          <w:sz w:val="20"/>
          <w:szCs w:val="20"/>
        </w:rPr>
        <w:t>Chaque membre du groupement ayant pris connaissance des pièces du marché et des documents qui y sont mentionnés, fourni les certificats, les déclarations et attestations prévus aux</w:t>
      </w:r>
      <w:r w:rsidRPr="00EF4E2D">
        <w:rPr>
          <w:rFonts w:ascii="Arial" w:hAnsi="Arial" w:cs="Arial"/>
          <w:color w:val="000000"/>
          <w:sz w:val="20"/>
          <w:szCs w:val="20"/>
        </w:rPr>
        <w:t xml:space="preserve"> articles R.2143-3 à R.2143-16 du </w:t>
      </w:r>
      <w:r w:rsidR="00C05651">
        <w:rPr>
          <w:rFonts w:ascii="Arial" w:hAnsi="Arial" w:cs="Arial"/>
          <w:color w:val="000000"/>
          <w:sz w:val="20"/>
          <w:szCs w:val="20"/>
        </w:rPr>
        <w:t>C</w:t>
      </w:r>
      <w:r w:rsidRPr="00EF4E2D">
        <w:rPr>
          <w:rFonts w:ascii="Arial" w:hAnsi="Arial" w:cs="Arial"/>
          <w:color w:val="000000"/>
          <w:sz w:val="20"/>
          <w:szCs w:val="20"/>
        </w:rPr>
        <w:t>ode de la commande publique,</w:t>
      </w:r>
    </w:p>
    <w:p w14:paraId="5311022A" w14:textId="0FD5B70C" w:rsidR="00E93838" w:rsidRDefault="00E93838" w:rsidP="00110D61">
      <w:pPr>
        <w:autoSpaceDE w:val="0"/>
        <w:autoSpaceDN w:val="0"/>
        <w:adjustRightInd w:val="0"/>
        <w:spacing w:after="0"/>
        <w:jc w:val="both"/>
        <w:rPr>
          <w:rFonts w:ascii="Arial" w:hAnsi="Arial" w:cs="Arial"/>
          <w:color w:val="000000"/>
          <w:sz w:val="20"/>
          <w:szCs w:val="20"/>
        </w:rPr>
      </w:pPr>
    </w:p>
    <w:p w14:paraId="00CFCD7C" w14:textId="225BBC7C" w:rsidR="000E28EF" w:rsidRDefault="000E28EF" w:rsidP="00110D61">
      <w:pPr>
        <w:autoSpaceDE w:val="0"/>
        <w:autoSpaceDN w:val="0"/>
        <w:adjustRightInd w:val="0"/>
        <w:spacing w:after="0"/>
        <w:jc w:val="both"/>
        <w:rPr>
          <w:rFonts w:ascii="Arial" w:hAnsi="Arial" w:cs="Arial"/>
          <w:color w:val="000000"/>
          <w:sz w:val="20"/>
          <w:szCs w:val="20"/>
        </w:rPr>
      </w:pPr>
      <w:r w:rsidRPr="00A931E3">
        <w:rPr>
          <w:rFonts w:ascii="Arial" w:hAnsi="Arial" w:cs="Arial"/>
          <w:b/>
          <w:bCs/>
          <w:color w:val="000000"/>
          <w:sz w:val="20"/>
          <w:szCs w:val="20"/>
        </w:rPr>
        <w:t xml:space="preserve">NOUS ENGAGEONS </w:t>
      </w:r>
      <w:r w:rsidRPr="00A931E3">
        <w:rPr>
          <w:rFonts w:ascii="Arial" w:hAnsi="Arial" w:cs="Arial"/>
          <w:color w:val="000000"/>
          <w:sz w:val="20"/>
          <w:szCs w:val="20"/>
        </w:rPr>
        <w:t>sans réserve, en qualité d’entrepreneurs grou</w:t>
      </w:r>
      <w:r w:rsidRPr="00557274">
        <w:rPr>
          <w:rFonts w:ascii="Arial" w:hAnsi="Arial" w:cs="Arial"/>
          <w:color w:val="000000"/>
          <w:sz w:val="20"/>
          <w:szCs w:val="20"/>
        </w:rPr>
        <w:t>pés solidaires ou conjoints</w:t>
      </w:r>
      <w:r w:rsidRPr="00557274">
        <w:rPr>
          <w:rStyle w:val="Appelnotedebasdep"/>
          <w:color w:val="000000"/>
          <w:sz w:val="20"/>
          <w:szCs w:val="20"/>
        </w:rPr>
        <w:footnoteReference w:id="14"/>
      </w:r>
      <w:r w:rsidRPr="00557274">
        <w:rPr>
          <w:rFonts w:ascii="Arial" w:hAnsi="Arial" w:cs="Arial"/>
          <w:color w:val="000000"/>
          <w:sz w:val="20"/>
          <w:szCs w:val="20"/>
        </w:rPr>
        <w:t>, conformément aux stipulations des documents visés ci-dessus à exécuter les prestations demandées</w:t>
      </w:r>
      <w:r w:rsidRPr="00A931E3">
        <w:rPr>
          <w:rFonts w:ascii="Arial" w:hAnsi="Arial" w:cs="Arial"/>
          <w:color w:val="000000"/>
          <w:sz w:val="20"/>
          <w:szCs w:val="20"/>
        </w:rPr>
        <w:t xml:space="preserve"> dans les conditions</w:t>
      </w:r>
      <w:r>
        <w:rPr>
          <w:rFonts w:ascii="Arial" w:hAnsi="Arial" w:cs="Arial"/>
          <w:color w:val="000000"/>
          <w:sz w:val="20"/>
          <w:szCs w:val="20"/>
        </w:rPr>
        <w:t xml:space="preserve"> définies </w:t>
      </w:r>
      <w:r w:rsidR="00C05651">
        <w:rPr>
          <w:rFonts w:ascii="Arial" w:hAnsi="Arial" w:cs="Arial"/>
          <w:color w:val="000000"/>
          <w:sz w:val="20"/>
          <w:szCs w:val="20"/>
        </w:rPr>
        <w:t>à l’accord-cadre</w:t>
      </w:r>
      <w:r w:rsidRPr="00A931E3">
        <w:rPr>
          <w:rFonts w:ascii="Arial" w:hAnsi="Arial" w:cs="Arial"/>
          <w:color w:val="000000"/>
          <w:sz w:val="20"/>
          <w:szCs w:val="20"/>
        </w:rPr>
        <w:t>.</w:t>
      </w:r>
    </w:p>
    <w:p w14:paraId="5701AC1A" w14:textId="77777777" w:rsidR="00E93838" w:rsidRDefault="00E93838" w:rsidP="00110D61">
      <w:pPr>
        <w:autoSpaceDE w:val="0"/>
        <w:autoSpaceDN w:val="0"/>
        <w:adjustRightInd w:val="0"/>
        <w:spacing w:after="0"/>
        <w:jc w:val="both"/>
        <w:rPr>
          <w:rFonts w:ascii="Arial" w:hAnsi="Arial" w:cs="Arial"/>
          <w:color w:val="000000"/>
          <w:sz w:val="20"/>
          <w:szCs w:val="20"/>
        </w:rPr>
      </w:pPr>
    </w:p>
    <w:p w14:paraId="31998DE1" w14:textId="42C67290" w:rsidR="00A84278" w:rsidRDefault="00A84278" w:rsidP="00A84278">
      <w:pPr>
        <w:autoSpaceDE w:val="0"/>
        <w:autoSpaceDN w:val="0"/>
        <w:adjustRightInd w:val="0"/>
        <w:spacing w:after="0"/>
        <w:jc w:val="both"/>
        <w:rPr>
          <w:rFonts w:ascii="Arial" w:hAnsi="Arial" w:cs="Arial"/>
          <w:color w:val="000000"/>
          <w:sz w:val="20"/>
          <w:szCs w:val="20"/>
        </w:rPr>
      </w:pPr>
      <w:r w:rsidRPr="00B1792C">
        <w:rPr>
          <w:rFonts w:ascii="Arial" w:hAnsi="Arial" w:cs="Arial"/>
          <w:color w:val="000000"/>
          <w:sz w:val="20"/>
          <w:szCs w:val="20"/>
        </w:rPr>
        <w:t xml:space="preserve">L’offre ainsi présentée ne me lie toutefois que si </w:t>
      </w:r>
      <w:r>
        <w:rPr>
          <w:rFonts w:ascii="Arial" w:hAnsi="Arial" w:cs="Arial"/>
          <w:color w:val="000000"/>
          <w:sz w:val="20"/>
          <w:szCs w:val="20"/>
        </w:rPr>
        <w:t xml:space="preserve">le marché est attribué </w:t>
      </w:r>
      <w:r w:rsidRPr="00B1792C">
        <w:rPr>
          <w:rFonts w:ascii="Arial" w:hAnsi="Arial" w:cs="Arial"/>
          <w:color w:val="000000"/>
          <w:sz w:val="20"/>
          <w:szCs w:val="20"/>
        </w:rPr>
        <w:t xml:space="preserve">dans un délai de </w:t>
      </w:r>
      <w:r>
        <w:rPr>
          <w:rFonts w:ascii="Arial" w:hAnsi="Arial" w:cs="Arial"/>
          <w:color w:val="000000"/>
          <w:sz w:val="20"/>
          <w:szCs w:val="20"/>
        </w:rPr>
        <w:t>180 (cent quatre-vingt)</w:t>
      </w:r>
      <w:r w:rsidRPr="00B1792C">
        <w:rPr>
          <w:rFonts w:ascii="Arial" w:hAnsi="Arial" w:cs="Arial"/>
          <w:color w:val="000000"/>
          <w:sz w:val="20"/>
          <w:szCs w:val="20"/>
        </w:rPr>
        <w:t xml:space="preserve"> </w:t>
      </w:r>
      <w:r>
        <w:rPr>
          <w:rFonts w:ascii="Arial" w:hAnsi="Arial" w:cs="Arial"/>
          <w:color w:val="000000"/>
          <w:sz w:val="20"/>
          <w:szCs w:val="20"/>
        </w:rPr>
        <w:t xml:space="preserve">jours calendaires </w:t>
      </w:r>
      <w:r w:rsidRPr="00B1792C">
        <w:rPr>
          <w:rFonts w:ascii="Arial" w:hAnsi="Arial" w:cs="Arial"/>
          <w:color w:val="000000"/>
          <w:sz w:val="20"/>
          <w:szCs w:val="20"/>
        </w:rPr>
        <w:t>à compter de la date limite de remise des offres fixée dans le règlement de la consultation.</w:t>
      </w:r>
    </w:p>
    <w:p w14:paraId="5225DCDF" w14:textId="77777777" w:rsidR="00B07DE3" w:rsidRDefault="00B07DE3" w:rsidP="00A84278">
      <w:pPr>
        <w:autoSpaceDE w:val="0"/>
        <w:autoSpaceDN w:val="0"/>
        <w:adjustRightInd w:val="0"/>
        <w:spacing w:after="0"/>
        <w:jc w:val="both"/>
        <w:rPr>
          <w:rFonts w:ascii="Arial" w:hAnsi="Arial" w:cs="Arial"/>
          <w:color w:val="000000"/>
          <w:sz w:val="20"/>
          <w:szCs w:val="20"/>
        </w:rPr>
      </w:pPr>
    </w:p>
    <w:p w14:paraId="1BF6B49D" w14:textId="77777777" w:rsidR="000E28EF" w:rsidRDefault="000E28EF" w:rsidP="00110D61">
      <w:pPr>
        <w:autoSpaceDE w:val="0"/>
        <w:autoSpaceDN w:val="0"/>
        <w:adjustRightInd w:val="0"/>
        <w:spacing w:after="0" w:line="240" w:lineRule="auto"/>
        <w:jc w:val="both"/>
        <w:rPr>
          <w:rFonts w:ascii="Helvetica-Bold" w:hAnsi="Helvetica-Bold" w:cs="Helvetica-Bold"/>
          <w:b/>
          <w:bCs/>
          <w:sz w:val="20"/>
          <w:szCs w:val="20"/>
        </w:rPr>
      </w:pPr>
    </w:p>
    <w:p w14:paraId="627BA015" w14:textId="5AF514BC" w:rsidR="00CB7369" w:rsidRDefault="00CB7369" w:rsidP="00B07DE3">
      <w:pPr>
        <w:pStyle w:val="Titre1"/>
      </w:pPr>
      <w:r>
        <w:t>ARTICLE 2 - OBJET D</w:t>
      </w:r>
      <w:r w:rsidR="00C05651">
        <w:t>E L’ACCORD-CADRE</w:t>
      </w:r>
    </w:p>
    <w:p w14:paraId="3BB9368C" w14:textId="77777777" w:rsidR="00CB7369" w:rsidRDefault="00CB7369" w:rsidP="00E93838">
      <w:pPr>
        <w:autoSpaceDE w:val="0"/>
        <w:autoSpaceDN w:val="0"/>
        <w:adjustRightInd w:val="0"/>
        <w:spacing w:after="0" w:line="240" w:lineRule="auto"/>
        <w:jc w:val="both"/>
        <w:rPr>
          <w:rFonts w:ascii="Helvetica-Bold" w:hAnsi="Helvetica-Bold" w:cs="Helvetica-Bold"/>
          <w:b/>
          <w:bCs/>
          <w:sz w:val="20"/>
          <w:szCs w:val="20"/>
        </w:rPr>
      </w:pPr>
    </w:p>
    <w:p w14:paraId="775648BC" w14:textId="45C61F0E" w:rsidR="00110D61" w:rsidRDefault="00A84278" w:rsidP="00A84278">
      <w:pPr>
        <w:tabs>
          <w:tab w:val="left" w:pos="2413"/>
        </w:tabs>
        <w:jc w:val="both"/>
        <w:rPr>
          <w:rFonts w:ascii="Arial" w:hAnsi="Arial" w:cs="Arial"/>
          <w:sz w:val="20"/>
          <w:szCs w:val="20"/>
        </w:rPr>
      </w:pPr>
      <w:r w:rsidRPr="00A84278">
        <w:rPr>
          <w:rFonts w:ascii="Arial" w:hAnsi="Arial" w:cs="Arial"/>
          <w:sz w:val="20"/>
          <w:szCs w:val="20"/>
        </w:rPr>
        <w:t xml:space="preserve">Le présent </w:t>
      </w:r>
      <w:r w:rsidR="00C05651">
        <w:rPr>
          <w:rFonts w:ascii="Arial" w:hAnsi="Arial" w:cs="Arial"/>
          <w:sz w:val="20"/>
          <w:szCs w:val="20"/>
        </w:rPr>
        <w:t>accord-cadre</w:t>
      </w:r>
      <w:r w:rsidR="00C05651" w:rsidRPr="00A84278">
        <w:rPr>
          <w:rFonts w:ascii="Arial" w:hAnsi="Arial" w:cs="Arial"/>
          <w:sz w:val="20"/>
          <w:szCs w:val="20"/>
        </w:rPr>
        <w:t xml:space="preserve"> </w:t>
      </w:r>
      <w:r w:rsidRPr="00A84278">
        <w:rPr>
          <w:rFonts w:ascii="Arial" w:hAnsi="Arial" w:cs="Arial"/>
          <w:sz w:val="20"/>
          <w:szCs w:val="20"/>
        </w:rPr>
        <w:t xml:space="preserve">a pour objet </w:t>
      </w:r>
      <w:r w:rsidRPr="00A84278">
        <w:rPr>
          <w:rFonts w:ascii="Arial" w:hAnsi="Arial" w:cs="Arial"/>
          <w:color w:val="000000"/>
          <w:sz w:val="20"/>
          <w:szCs w:val="20"/>
        </w:rPr>
        <w:t xml:space="preserve">les </w:t>
      </w:r>
      <w:r w:rsidRPr="00A84278">
        <w:rPr>
          <w:rFonts w:ascii="Arial" w:hAnsi="Arial" w:cs="Arial"/>
          <w:sz w:val="20"/>
          <w:szCs w:val="20"/>
        </w:rPr>
        <w:t xml:space="preserve">prestations de nettoyage des locaux administratifs et des espaces ouverts au public des </w:t>
      </w:r>
      <w:r w:rsidR="001D28D0">
        <w:rPr>
          <w:rFonts w:ascii="Arial" w:hAnsi="Arial" w:cs="Arial"/>
          <w:sz w:val="20"/>
          <w:szCs w:val="20"/>
        </w:rPr>
        <w:t>tours de la Cathédrale Notre-Dame de Paris.</w:t>
      </w:r>
    </w:p>
    <w:p w14:paraId="718D1D9B" w14:textId="77777777" w:rsidR="00B07DE3" w:rsidRPr="00A84278" w:rsidRDefault="00B07DE3" w:rsidP="00A84278">
      <w:pPr>
        <w:tabs>
          <w:tab w:val="left" w:pos="2413"/>
        </w:tabs>
        <w:jc w:val="both"/>
        <w:rPr>
          <w:rFonts w:ascii="Arial" w:hAnsi="Arial" w:cs="Arial"/>
          <w:sz w:val="20"/>
          <w:szCs w:val="20"/>
        </w:rPr>
      </w:pPr>
    </w:p>
    <w:p w14:paraId="42A36551" w14:textId="3B6BBFD6" w:rsidR="00CB7369" w:rsidRDefault="00CB7369" w:rsidP="00B07DE3">
      <w:pPr>
        <w:pStyle w:val="Titre1"/>
      </w:pPr>
      <w:r>
        <w:t>ARTICLE 3 – DUREE D</w:t>
      </w:r>
      <w:r w:rsidR="00C05651">
        <w:t>E L’ACCORD-CADRE</w:t>
      </w:r>
    </w:p>
    <w:p w14:paraId="1172B649" w14:textId="1270521E" w:rsidR="00CB7369" w:rsidRPr="00962603" w:rsidRDefault="00CB7369" w:rsidP="00962603">
      <w:pPr>
        <w:autoSpaceDE w:val="0"/>
        <w:autoSpaceDN w:val="0"/>
        <w:adjustRightInd w:val="0"/>
        <w:spacing w:after="0" w:line="240" w:lineRule="auto"/>
        <w:jc w:val="both"/>
        <w:rPr>
          <w:rFonts w:ascii="Helvetica" w:hAnsi="Helvetica" w:cs="Helvetica"/>
          <w:sz w:val="20"/>
          <w:szCs w:val="20"/>
        </w:rPr>
      </w:pPr>
    </w:p>
    <w:p w14:paraId="7DE152A2" w14:textId="1E4D04E0" w:rsidR="00962603" w:rsidRPr="00B07DE3" w:rsidRDefault="00962603" w:rsidP="00B07DE3">
      <w:pPr>
        <w:pStyle w:val="Titre2"/>
      </w:pPr>
      <w:r w:rsidRPr="00B07DE3">
        <w:t>3.1 – Durée d</w:t>
      </w:r>
      <w:r w:rsidR="00C05651">
        <w:t xml:space="preserve">e l’accord-cadre </w:t>
      </w:r>
      <w:r w:rsidRPr="00B07DE3">
        <w:t>et démarrage des prestations</w:t>
      </w:r>
    </w:p>
    <w:p w14:paraId="482BFD33" w14:textId="2CA6796D" w:rsidR="00962603" w:rsidRDefault="00962603" w:rsidP="00962603">
      <w:pPr>
        <w:autoSpaceDE w:val="0"/>
        <w:autoSpaceDN w:val="0"/>
        <w:adjustRightInd w:val="0"/>
        <w:spacing w:after="0" w:line="240" w:lineRule="auto"/>
        <w:jc w:val="both"/>
        <w:rPr>
          <w:rFonts w:ascii="Helvetica" w:hAnsi="Helvetica" w:cs="Helvetica"/>
          <w:sz w:val="20"/>
          <w:szCs w:val="20"/>
        </w:rPr>
      </w:pPr>
    </w:p>
    <w:p w14:paraId="098D0319" w14:textId="628129DA" w:rsidR="007041F7" w:rsidRPr="007041F7" w:rsidRDefault="007041F7" w:rsidP="007041F7">
      <w:pPr>
        <w:pStyle w:val="Paragraphedeliste"/>
        <w:numPr>
          <w:ilvl w:val="0"/>
          <w:numId w:val="4"/>
        </w:numPr>
        <w:autoSpaceDE w:val="0"/>
        <w:autoSpaceDN w:val="0"/>
        <w:adjustRightInd w:val="0"/>
        <w:spacing w:after="0" w:line="240" w:lineRule="auto"/>
        <w:jc w:val="both"/>
        <w:rPr>
          <w:rFonts w:ascii="Helvetica" w:hAnsi="Helvetica" w:cs="Helvetica"/>
          <w:i/>
          <w:sz w:val="20"/>
          <w:szCs w:val="20"/>
          <w:u w:val="single"/>
        </w:rPr>
      </w:pPr>
      <w:r w:rsidRPr="007041F7">
        <w:rPr>
          <w:rFonts w:ascii="Helvetica" w:hAnsi="Helvetica" w:cs="Helvetica"/>
          <w:i/>
          <w:sz w:val="20"/>
          <w:szCs w:val="20"/>
          <w:u w:val="single"/>
        </w:rPr>
        <w:t>Durée d</w:t>
      </w:r>
      <w:r w:rsidR="00C05651">
        <w:rPr>
          <w:rFonts w:ascii="Helvetica" w:hAnsi="Helvetica" w:cs="Helvetica"/>
          <w:i/>
          <w:sz w:val="20"/>
          <w:szCs w:val="20"/>
          <w:u w:val="single"/>
        </w:rPr>
        <w:t>e l’accord-cadre</w:t>
      </w:r>
    </w:p>
    <w:p w14:paraId="3F8098C7" w14:textId="77777777" w:rsidR="007041F7" w:rsidRDefault="007041F7" w:rsidP="00962603">
      <w:pPr>
        <w:autoSpaceDE w:val="0"/>
        <w:autoSpaceDN w:val="0"/>
        <w:adjustRightInd w:val="0"/>
        <w:spacing w:after="0" w:line="240" w:lineRule="auto"/>
        <w:jc w:val="both"/>
        <w:rPr>
          <w:rFonts w:ascii="Helvetica" w:hAnsi="Helvetica" w:cs="Helvetica"/>
          <w:sz w:val="20"/>
          <w:szCs w:val="20"/>
        </w:rPr>
      </w:pPr>
    </w:p>
    <w:p w14:paraId="011BD022" w14:textId="5CDC713C" w:rsidR="00F406D6" w:rsidRPr="00F406D6" w:rsidRDefault="00F406D6" w:rsidP="00F406D6">
      <w:pPr>
        <w:autoSpaceDE w:val="0"/>
        <w:autoSpaceDN w:val="0"/>
        <w:adjustRightInd w:val="0"/>
        <w:spacing w:after="0" w:line="240" w:lineRule="auto"/>
        <w:jc w:val="both"/>
        <w:rPr>
          <w:rFonts w:ascii="Arial" w:hAnsi="Arial" w:cs="Arial"/>
          <w:sz w:val="20"/>
          <w:szCs w:val="20"/>
        </w:rPr>
      </w:pPr>
      <w:r w:rsidRPr="00F406D6">
        <w:rPr>
          <w:rFonts w:ascii="Arial" w:hAnsi="Arial" w:cs="Arial"/>
          <w:sz w:val="20"/>
          <w:szCs w:val="20"/>
        </w:rPr>
        <w:t>L</w:t>
      </w:r>
      <w:r w:rsidR="00C05651">
        <w:rPr>
          <w:rFonts w:ascii="Arial" w:hAnsi="Arial" w:cs="Arial"/>
          <w:sz w:val="20"/>
          <w:szCs w:val="20"/>
        </w:rPr>
        <w:t xml:space="preserve">’accord-cadre </w:t>
      </w:r>
      <w:r w:rsidRPr="00F406D6">
        <w:rPr>
          <w:rFonts w:ascii="Arial" w:hAnsi="Arial" w:cs="Arial"/>
          <w:sz w:val="20"/>
          <w:szCs w:val="20"/>
        </w:rPr>
        <w:t>débute à sa notification, par une période de préparation qui</w:t>
      </w:r>
      <w:r>
        <w:rPr>
          <w:rFonts w:ascii="Arial" w:hAnsi="Arial" w:cs="Arial"/>
          <w:sz w:val="20"/>
          <w:szCs w:val="20"/>
        </w:rPr>
        <w:t xml:space="preserve"> ne saurait être supérieure à 1 </w:t>
      </w:r>
      <w:r w:rsidRPr="00F406D6">
        <w:rPr>
          <w:rFonts w:ascii="Arial" w:hAnsi="Arial" w:cs="Arial"/>
          <w:sz w:val="20"/>
          <w:szCs w:val="20"/>
        </w:rPr>
        <w:t xml:space="preserve">mois. </w:t>
      </w:r>
    </w:p>
    <w:p w14:paraId="7FF3EDAC" w14:textId="27610455" w:rsidR="00F406D6" w:rsidRDefault="00F406D6" w:rsidP="00F406D6">
      <w:pPr>
        <w:autoSpaceDE w:val="0"/>
        <w:autoSpaceDN w:val="0"/>
        <w:adjustRightInd w:val="0"/>
        <w:spacing w:after="0" w:line="240" w:lineRule="auto"/>
        <w:jc w:val="both"/>
        <w:rPr>
          <w:rFonts w:ascii="Arial" w:hAnsi="Arial" w:cs="Arial"/>
          <w:sz w:val="20"/>
          <w:szCs w:val="20"/>
        </w:rPr>
      </w:pPr>
    </w:p>
    <w:p w14:paraId="4FEFE9D3" w14:textId="38AADB94" w:rsidR="003C468B" w:rsidRDefault="003C468B" w:rsidP="00F406D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La date de début d’exécution des prestations </w:t>
      </w:r>
      <w:r w:rsidR="001A6DF3">
        <w:rPr>
          <w:rFonts w:ascii="Arial" w:hAnsi="Arial" w:cs="Arial"/>
          <w:sz w:val="20"/>
          <w:szCs w:val="20"/>
        </w:rPr>
        <w:t xml:space="preserve">est </w:t>
      </w:r>
      <w:r>
        <w:rPr>
          <w:rFonts w:ascii="Arial" w:hAnsi="Arial" w:cs="Arial"/>
          <w:sz w:val="20"/>
          <w:szCs w:val="20"/>
        </w:rPr>
        <w:t xml:space="preserve">fixée à titre prévisionnel au </w:t>
      </w:r>
      <w:r w:rsidR="00BF561B">
        <w:rPr>
          <w:rFonts w:ascii="Arial" w:hAnsi="Arial" w:cs="Arial"/>
          <w:sz w:val="20"/>
          <w:szCs w:val="20"/>
        </w:rPr>
        <w:t>15 septembre</w:t>
      </w:r>
      <w:r>
        <w:rPr>
          <w:rFonts w:ascii="Arial" w:hAnsi="Arial" w:cs="Arial"/>
          <w:sz w:val="20"/>
          <w:szCs w:val="20"/>
        </w:rPr>
        <w:t xml:space="preserve"> 2025 ou, si celle-ci est postérieure, à la date indiquée dans l’ordre de service (OS) de démarrage des prestations qui sera communiqué au titulaire par écrit. </w:t>
      </w:r>
    </w:p>
    <w:p w14:paraId="4DBF3957" w14:textId="77777777" w:rsidR="003C468B" w:rsidRPr="00F406D6" w:rsidRDefault="003C468B" w:rsidP="00F406D6">
      <w:pPr>
        <w:autoSpaceDE w:val="0"/>
        <w:autoSpaceDN w:val="0"/>
        <w:adjustRightInd w:val="0"/>
        <w:spacing w:after="0" w:line="240" w:lineRule="auto"/>
        <w:jc w:val="both"/>
        <w:rPr>
          <w:rFonts w:ascii="Arial" w:hAnsi="Arial" w:cs="Arial"/>
          <w:sz w:val="20"/>
          <w:szCs w:val="20"/>
        </w:rPr>
      </w:pPr>
    </w:p>
    <w:p w14:paraId="4BF1CA98" w14:textId="4CF19E60" w:rsidR="00F406D6" w:rsidRPr="00F406D6" w:rsidRDefault="00F406D6" w:rsidP="00F406D6">
      <w:pPr>
        <w:autoSpaceDE w:val="0"/>
        <w:autoSpaceDN w:val="0"/>
        <w:adjustRightInd w:val="0"/>
        <w:spacing w:after="0" w:line="240" w:lineRule="auto"/>
        <w:jc w:val="both"/>
        <w:rPr>
          <w:rFonts w:ascii="Arial" w:hAnsi="Arial" w:cs="Arial"/>
          <w:sz w:val="20"/>
          <w:szCs w:val="20"/>
        </w:rPr>
      </w:pPr>
      <w:r w:rsidRPr="00F406D6">
        <w:rPr>
          <w:rFonts w:ascii="Arial" w:hAnsi="Arial" w:cs="Arial"/>
          <w:sz w:val="20"/>
          <w:szCs w:val="20"/>
        </w:rPr>
        <w:t>La première période d</w:t>
      </w:r>
      <w:r w:rsidR="000353D0">
        <w:rPr>
          <w:rFonts w:ascii="Arial" w:hAnsi="Arial" w:cs="Arial"/>
          <w:sz w:val="20"/>
          <w:szCs w:val="20"/>
        </w:rPr>
        <w:t>e l’accord-cadre prend</w:t>
      </w:r>
      <w:r w:rsidRPr="00F406D6">
        <w:rPr>
          <w:rFonts w:ascii="Arial" w:hAnsi="Arial" w:cs="Arial"/>
          <w:sz w:val="20"/>
          <w:szCs w:val="20"/>
        </w:rPr>
        <w:t xml:space="preserve"> fin impérativement au</w:t>
      </w:r>
      <w:r w:rsidR="001A6DF3">
        <w:rPr>
          <w:rFonts w:ascii="Arial" w:hAnsi="Arial" w:cs="Arial"/>
          <w:sz w:val="20"/>
          <w:szCs w:val="20"/>
        </w:rPr>
        <w:t xml:space="preserve"> </w:t>
      </w:r>
      <w:r w:rsidR="00BF561B">
        <w:rPr>
          <w:rFonts w:ascii="Arial" w:hAnsi="Arial" w:cs="Arial"/>
          <w:sz w:val="20"/>
          <w:szCs w:val="20"/>
        </w:rPr>
        <w:t>14 septembre</w:t>
      </w:r>
      <w:r w:rsidR="001A6DF3">
        <w:rPr>
          <w:rFonts w:ascii="Arial" w:hAnsi="Arial" w:cs="Arial"/>
          <w:sz w:val="20"/>
          <w:szCs w:val="20"/>
        </w:rPr>
        <w:t xml:space="preserve"> 2026. </w:t>
      </w:r>
      <w:r w:rsidRPr="00F406D6">
        <w:rPr>
          <w:rFonts w:ascii="Arial" w:hAnsi="Arial" w:cs="Arial"/>
          <w:sz w:val="20"/>
          <w:szCs w:val="20"/>
        </w:rPr>
        <w:t>En cas de début d’exécution postérieure à</w:t>
      </w:r>
      <w:r w:rsidR="000353D0">
        <w:rPr>
          <w:rFonts w:ascii="Arial" w:hAnsi="Arial" w:cs="Arial"/>
          <w:sz w:val="20"/>
          <w:szCs w:val="20"/>
        </w:rPr>
        <w:t xml:space="preserve"> </w:t>
      </w:r>
      <w:r w:rsidR="001A6DF3">
        <w:rPr>
          <w:rFonts w:ascii="Arial" w:hAnsi="Arial" w:cs="Arial"/>
          <w:sz w:val="20"/>
          <w:szCs w:val="20"/>
        </w:rPr>
        <w:t>la date</w:t>
      </w:r>
      <w:r w:rsidR="00BF561B">
        <w:rPr>
          <w:rFonts w:ascii="Arial" w:hAnsi="Arial" w:cs="Arial"/>
          <w:sz w:val="20"/>
          <w:szCs w:val="20"/>
        </w:rPr>
        <w:t xml:space="preserve"> du 15 septembre 2025, </w:t>
      </w:r>
      <w:r w:rsidRPr="00F406D6">
        <w:rPr>
          <w:rFonts w:ascii="Arial" w:hAnsi="Arial" w:cs="Arial"/>
          <w:sz w:val="20"/>
          <w:szCs w:val="20"/>
        </w:rPr>
        <w:t xml:space="preserve">la première période sera exécutée au prorata du nombre de mois restant. </w:t>
      </w:r>
    </w:p>
    <w:p w14:paraId="15F6090E" w14:textId="77777777" w:rsidR="00F406D6" w:rsidRPr="00F406D6" w:rsidRDefault="00F406D6" w:rsidP="00F406D6">
      <w:pPr>
        <w:pStyle w:val="Paragraphedeliste"/>
        <w:autoSpaceDE w:val="0"/>
        <w:autoSpaceDN w:val="0"/>
        <w:adjustRightInd w:val="0"/>
        <w:spacing w:after="0" w:line="240" w:lineRule="auto"/>
        <w:jc w:val="both"/>
        <w:rPr>
          <w:rFonts w:ascii="Arial" w:hAnsi="Arial" w:cs="Arial"/>
          <w:sz w:val="20"/>
          <w:szCs w:val="20"/>
        </w:rPr>
      </w:pPr>
    </w:p>
    <w:p w14:paraId="1AC61DC7" w14:textId="0BB9D238" w:rsidR="00F406D6" w:rsidRPr="00F406D6" w:rsidRDefault="00F406D6" w:rsidP="00F406D6">
      <w:pPr>
        <w:autoSpaceDE w:val="0"/>
        <w:autoSpaceDN w:val="0"/>
        <w:adjustRightInd w:val="0"/>
        <w:spacing w:after="0" w:line="240" w:lineRule="auto"/>
        <w:jc w:val="both"/>
        <w:rPr>
          <w:rFonts w:ascii="Arial" w:hAnsi="Arial" w:cs="Arial"/>
          <w:sz w:val="20"/>
          <w:szCs w:val="20"/>
        </w:rPr>
      </w:pPr>
      <w:r w:rsidRPr="00F406D6">
        <w:rPr>
          <w:rFonts w:ascii="Arial" w:hAnsi="Arial" w:cs="Arial"/>
          <w:sz w:val="20"/>
          <w:szCs w:val="20"/>
        </w:rPr>
        <w:t>L</w:t>
      </w:r>
      <w:r w:rsidR="006D770D">
        <w:rPr>
          <w:rFonts w:ascii="Arial" w:hAnsi="Arial" w:cs="Arial"/>
          <w:sz w:val="20"/>
          <w:szCs w:val="20"/>
        </w:rPr>
        <w:t xml:space="preserve">’accord-cadre </w:t>
      </w:r>
      <w:r w:rsidRPr="00F406D6">
        <w:rPr>
          <w:rFonts w:ascii="Arial" w:hAnsi="Arial" w:cs="Arial"/>
          <w:sz w:val="20"/>
          <w:szCs w:val="20"/>
        </w:rPr>
        <w:t>est ensuite reconductible 3 fois par période annuelle sans que sa durée totale n'excède quatre (4) ans. Le titulaire ne peut refuser la reconduction d</w:t>
      </w:r>
      <w:r w:rsidR="006D770D">
        <w:rPr>
          <w:rFonts w:ascii="Arial" w:hAnsi="Arial" w:cs="Arial"/>
          <w:sz w:val="20"/>
          <w:szCs w:val="20"/>
        </w:rPr>
        <w:t>e l’accord-cadre</w:t>
      </w:r>
      <w:r w:rsidRPr="00F406D6">
        <w:rPr>
          <w:rFonts w:ascii="Arial" w:hAnsi="Arial" w:cs="Arial"/>
          <w:sz w:val="20"/>
          <w:szCs w:val="20"/>
        </w:rPr>
        <w:t>.</w:t>
      </w:r>
    </w:p>
    <w:p w14:paraId="3D711DE8" w14:textId="77777777" w:rsidR="00F406D6" w:rsidRPr="00F406D6" w:rsidRDefault="00F406D6" w:rsidP="00F406D6">
      <w:pPr>
        <w:pStyle w:val="Paragraphedeliste"/>
        <w:autoSpaceDE w:val="0"/>
        <w:autoSpaceDN w:val="0"/>
        <w:adjustRightInd w:val="0"/>
        <w:spacing w:after="0" w:line="240" w:lineRule="auto"/>
        <w:jc w:val="both"/>
        <w:rPr>
          <w:rFonts w:ascii="Arial" w:hAnsi="Arial" w:cs="Arial"/>
          <w:sz w:val="20"/>
          <w:szCs w:val="20"/>
        </w:rPr>
      </w:pPr>
    </w:p>
    <w:p w14:paraId="40938745" w14:textId="41D2CC74" w:rsidR="00F406D6" w:rsidRDefault="00F406D6" w:rsidP="00F406D6">
      <w:pPr>
        <w:autoSpaceDE w:val="0"/>
        <w:autoSpaceDN w:val="0"/>
        <w:adjustRightInd w:val="0"/>
        <w:spacing w:after="0" w:line="240" w:lineRule="auto"/>
        <w:jc w:val="both"/>
        <w:rPr>
          <w:rFonts w:ascii="Arial" w:hAnsi="Arial" w:cs="Arial"/>
          <w:sz w:val="20"/>
          <w:szCs w:val="20"/>
        </w:rPr>
      </w:pPr>
      <w:r w:rsidRPr="00F406D6">
        <w:rPr>
          <w:rFonts w:ascii="Arial" w:hAnsi="Arial" w:cs="Arial"/>
          <w:sz w:val="20"/>
          <w:szCs w:val="20"/>
        </w:rPr>
        <w:t>Si le pouvoir adjudicateur ne souhaite pas reconduire l</w:t>
      </w:r>
      <w:r w:rsidR="006D770D">
        <w:rPr>
          <w:rFonts w:ascii="Arial" w:hAnsi="Arial" w:cs="Arial"/>
          <w:sz w:val="20"/>
          <w:szCs w:val="20"/>
        </w:rPr>
        <w:t>’accord-cadre</w:t>
      </w:r>
      <w:r w:rsidRPr="00F406D6">
        <w:rPr>
          <w:rFonts w:ascii="Arial" w:hAnsi="Arial" w:cs="Arial"/>
          <w:sz w:val="20"/>
          <w:szCs w:val="20"/>
        </w:rPr>
        <w:t>, il en informe le titulaire au moins deux (2) mois avant l'échéance annuelle d</w:t>
      </w:r>
      <w:r w:rsidR="006D770D">
        <w:rPr>
          <w:rFonts w:ascii="Arial" w:hAnsi="Arial" w:cs="Arial"/>
          <w:sz w:val="20"/>
          <w:szCs w:val="20"/>
        </w:rPr>
        <w:t xml:space="preserve">e l’accord-cadre </w:t>
      </w:r>
      <w:r w:rsidRPr="00F406D6">
        <w:rPr>
          <w:rFonts w:ascii="Arial" w:hAnsi="Arial" w:cs="Arial"/>
          <w:sz w:val="20"/>
          <w:szCs w:val="20"/>
        </w:rPr>
        <w:t>; le titulaire ne saurait prétendre à une indemnité du fait de la non reconduction de celui-ci.</w:t>
      </w:r>
    </w:p>
    <w:p w14:paraId="39227D23" w14:textId="77777777" w:rsidR="00F406D6" w:rsidRDefault="00F406D6" w:rsidP="00F406D6">
      <w:pPr>
        <w:autoSpaceDE w:val="0"/>
        <w:autoSpaceDN w:val="0"/>
        <w:adjustRightInd w:val="0"/>
        <w:spacing w:after="0" w:line="240" w:lineRule="auto"/>
        <w:jc w:val="both"/>
        <w:rPr>
          <w:rFonts w:ascii="Arial" w:hAnsi="Arial" w:cs="Arial"/>
          <w:sz w:val="20"/>
          <w:szCs w:val="20"/>
        </w:rPr>
      </w:pPr>
    </w:p>
    <w:p w14:paraId="4ED2E52D" w14:textId="76B92DE4" w:rsidR="007041F7" w:rsidRPr="00F406D6" w:rsidRDefault="007041F7" w:rsidP="00F406D6">
      <w:pPr>
        <w:pStyle w:val="Paragraphedeliste"/>
        <w:numPr>
          <w:ilvl w:val="0"/>
          <w:numId w:val="4"/>
        </w:numPr>
        <w:autoSpaceDE w:val="0"/>
        <w:autoSpaceDN w:val="0"/>
        <w:adjustRightInd w:val="0"/>
        <w:spacing w:after="0" w:line="240" w:lineRule="auto"/>
        <w:jc w:val="both"/>
        <w:rPr>
          <w:rFonts w:ascii="Helvetica" w:hAnsi="Helvetica" w:cs="Helvetica"/>
          <w:i/>
          <w:sz w:val="20"/>
          <w:szCs w:val="20"/>
          <w:u w:val="single"/>
        </w:rPr>
      </w:pPr>
      <w:r w:rsidRPr="00F406D6">
        <w:rPr>
          <w:rFonts w:ascii="Helvetica" w:hAnsi="Helvetica" w:cs="Helvetica"/>
          <w:i/>
          <w:sz w:val="20"/>
          <w:szCs w:val="20"/>
          <w:u w:val="single"/>
        </w:rPr>
        <w:t xml:space="preserve">Démarrage des prestations </w:t>
      </w:r>
    </w:p>
    <w:p w14:paraId="6D76C8DF" w14:textId="7E7423B8" w:rsidR="007041F7" w:rsidRDefault="007041F7" w:rsidP="00962603">
      <w:pPr>
        <w:autoSpaceDE w:val="0"/>
        <w:autoSpaceDN w:val="0"/>
        <w:adjustRightInd w:val="0"/>
        <w:spacing w:after="0" w:line="240" w:lineRule="auto"/>
        <w:jc w:val="both"/>
        <w:rPr>
          <w:rFonts w:ascii="Helvetica" w:hAnsi="Helvetica" w:cs="Helvetica"/>
          <w:sz w:val="20"/>
          <w:szCs w:val="20"/>
        </w:rPr>
      </w:pPr>
    </w:p>
    <w:p w14:paraId="2C0AA1B4" w14:textId="77777777" w:rsidR="00C10B57" w:rsidRDefault="00C10B57" w:rsidP="00C10B57">
      <w:pPr>
        <w:autoSpaceDE w:val="0"/>
        <w:autoSpaceDN w:val="0"/>
        <w:adjustRightInd w:val="0"/>
        <w:spacing w:after="0" w:line="240" w:lineRule="auto"/>
        <w:jc w:val="both"/>
        <w:rPr>
          <w:rFonts w:ascii="Helvetica" w:hAnsi="Helvetica" w:cs="Helvetica"/>
          <w:sz w:val="20"/>
          <w:szCs w:val="20"/>
        </w:rPr>
      </w:pPr>
      <w:r w:rsidRPr="00144C91">
        <w:rPr>
          <w:rFonts w:ascii="Helvetica" w:hAnsi="Helvetica" w:cs="Helvetica"/>
          <w:sz w:val="20"/>
          <w:szCs w:val="20"/>
        </w:rPr>
        <w:t>Le démarrage des prestations intervient à l’issue de la période de préparation.</w:t>
      </w:r>
    </w:p>
    <w:p w14:paraId="2680E57D" w14:textId="47313154" w:rsidR="007041F7" w:rsidRDefault="007041F7" w:rsidP="007041F7">
      <w:pPr>
        <w:autoSpaceDE w:val="0"/>
        <w:autoSpaceDN w:val="0"/>
        <w:adjustRightInd w:val="0"/>
        <w:spacing w:after="0" w:line="240" w:lineRule="auto"/>
        <w:jc w:val="both"/>
        <w:rPr>
          <w:rFonts w:ascii="Helvetica" w:hAnsi="Helvetica" w:cs="Helvetica"/>
          <w:sz w:val="20"/>
          <w:szCs w:val="20"/>
        </w:rPr>
      </w:pPr>
    </w:p>
    <w:p w14:paraId="7607C195" w14:textId="229A6B0A" w:rsidR="00C10B57" w:rsidRDefault="00C10B57" w:rsidP="007041F7">
      <w:pPr>
        <w:autoSpaceDE w:val="0"/>
        <w:autoSpaceDN w:val="0"/>
        <w:adjustRightInd w:val="0"/>
        <w:spacing w:after="0" w:line="240" w:lineRule="auto"/>
        <w:jc w:val="both"/>
        <w:rPr>
          <w:rFonts w:ascii="Helvetica" w:hAnsi="Helvetica" w:cs="Helvetica"/>
          <w:sz w:val="20"/>
          <w:szCs w:val="20"/>
        </w:rPr>
      </w:pPr>
    </w:p>
    <w:p w14:paraId="6A06F31E" w14:textId="453E4034" w:rsidR="00C10B57" w:rsidRDefault="00C10B57" w:rsidP="007041F7">
      <w:pPr>
        <w:autoSpaceDE w:val="0"/>
        <w:autoSpaceDN w:val="0"/>
        <w:adjustRightInd w:val="0"/>
        <w:spacing w:after="0" w:line="240" w:lineRule="auto"/>
        <w:jc w:val="both"/>
        <w:rPr>
          <w:rFonts w:ascii="Helvetica" w:hAnsi="Helvetica" w:cs="Helvetica"/>
          <w:sz w:val="20"/>
          <w:szCs w:val="20"/>
        </w:rPr>
      </w:pPr>
    </w:p>
    <w:p w14:paraId="646451AD" w14:textId="77777777" w:rsidR="00683144" w:rsidRDefault="00683144" w:rsidP="007041F7">
      <w:pPr>
        <w:autoSpaceDE w:val="0"/>
        <w:autoSpaceDN w:val="0"/>
        <w:adjustRightInd w:val="0"/>
        <w:spacing w:after="0" w:line="240" w:lineRule="auto"/>
        <w:jc w:val="both"/>
        <w:rPr>
          <w:rFonts w:ascii="Helvetica" w:hAnsi="Helvetica" w:cs="Helvetica"/>
          <w:sz w:val="20"/>
          <w:szCs w:val="20"/>
        </w:rPr>
      </w:pPr>
    </w:p>
    <w:p w14:paraId="0ED6992F" w14:textId="469B1C90" w:rsidR="00962603" w:rsidRPr="00962603" w:rsidRDefault="00962603" w:rsidP="00B07DE3">
      <w:pPr>
        <w:pStyle w:val="Titre2"/>
      </w:pPr>
      <w:r w:rsidRPr="00962603">
        <w:lastRenderedPageBreak/>
        <w:t>3.2 – Période de préparation d</w:t>
      </w:r>
      <w:r w:rsidR="006D770D">
        <w:t>e l’accord-cadre</w:t>
      </w:r>
    </w:p>
    <w:p w14:paraId="59BF5FFD" w14:textId="77777777" w:rsidR="00962603" w:rsidRPr="00962603" w:rsidRDefault="00962603" w:rsidP="00962603">
      <w:pPr>
        <w:autoSpaceDE w:val="0"/>
        <w:autoSpaceDN w:val="0"/>
        <w:adjustRightInd w:val="0"/>
        <w:spacing w:after="0" w:line="240" w:lineRule="auto"/>
        <w:jc w:val="both"/>
        <w:rPr>
          <w:rFonts w:ascii="Helvetica" w:hAnsi="Helvetica" w:cs="Helvetica"/>
          <w:sz w:val="20"/>
          <w:szCs w:val="20"/>
        </w:rPr>
      </w:pPr>
      <w:r w:rsidRPr="00962603">
        <w:rPr>
          <w:rFonts w:ascii="Helvetica" w:hAnsi="Helvetica" w:cs="Helvetica"/>
          <w:sz w:val="20"/>
          <w:szCs w:val="20"/>
        </w:rPr>
        <w:t xml:space="preserve"> </w:t>
      </w:r>
    </w:p>
    <w:p w14:paraId="1DD2446E" w14:textId="4048D35A" w:rsidR="00962603" w:rsidRPr="00962603" w:rsidRDefault="00962603" w:rsidP="00962603">
      <w:pPr>
        <w:autoSpaceDE w:val="0"/>
        <w:autoSpaceDN w:val="0"/>
        <w:adjustRightInd w:val="0"/>
        <w:spacing w:after="0" w:line="240" w:lineRule="auto"/>
        <w:jc w:val="both"/>
        <w:rPr>
          <w:rFonts w:ascii="Helvetica" w:hAnsi="Helvetica" w:cs="Helvetica"/>
          <w:sz w:val="20"/>
          <w:szCs w:val="20"/>
        </w:rPr>
      </w:pPr>
      <w:r w:rsidRPr="00962603">
        <w:rPr>
          <w:rFonts w:ascii="Helvetica" w:hAnsi="Helvetica" w:cs="Helvetica"/>
          <w:sz w:val="20"/>
          <w:szCs w:val="20"/>
        </w:rPr>
        <w:t>La période de préparation d</w:t>
      </w:r>
      <w:r w:rsidR="006D770D">
        <w:rPr>
          <w:rFonts w:ascii="Helvetica" w:hAnsi="Helvetica" w:cs="Helvetica"/>
          <w:sz w:val="20"/>
          <w:szCs w:val="20"/>
        </w:rPr>
        <w:t xml:space="preserve">e l’accord-cadre </w:t>
      </w:r>
      <w:r w:rsidRPr="00962603">
        <w:rPr>
          <w:rFonts w:ascii="Helvetica" w:hAnsi="Helvetica" w:cs="Helvetica"/>
          <w:sz w:val="20"/>
          <w:szCs w:val="20"/>
        </w:rPr>
        <w:t>intervient dès la date de notification d</w:t>
      </w:r>
      <w:r w:rsidR="006D770D">
        <w:rPr>
          <w:rFonts w:ascii="Helvetica" w:hAnsi="Helvetica" w:cs="Helvetica"/>
          <w:sz w:val="20"/>
          <w:szCs w:val="20"/>
        </w:rPr>
        <w:t>e l’accord-cadre</w:t>
      </w:r>
      <w:r w:rsidR="00F87A4F">
        <w:rPr>
          <w:rFonts w:ascii="Helvetica" w:hAnsi="Helvetica" w:cs="Helvetica"/>
          <w:sz w:val="20"/>
          <w:szCs w:val="20"/>
        </w:rPr>
        <w:t xml:space="preserve"> </w:t>
      </w:r>
      <w:r w:rsidRPr="00962603">
        <w:rPr>
          <w:rFonts w:ascii="Helvetica" w:hAnsi="Helvetica" w:cs="Helvetica"/>
          <w:sz w:val="20"/>
          <w:szCs w:val="20"/>
        </w:rPr>
        <w:t xml:space="preserve">et ne peut être supérieure à </w:t>
      </w:r>
      <w:r w:rsidR="00683144">
        <w:rPr>
          <w:rFonts w:ascii="Helvetica" w:hAnsi="Helvetica" w:cs="Helvetica"/>
          <w:sz w:val="20"/>
          <w:szCs w:val="20"/>
        </w:rPr>
        <w:t>un (1) mois</w:t>
      </w:r>
      <w:r w:rsidRPr="00962603">
        <w:rPr>
          <w:rFonts w:ascii="Helvetica" w:hAnsi="Helvetica" w:cs="Helvetica"/>
          <w:sz w:val="20"/>
          <w:szCs w:val="20"/>
        </w:rPr>
        <w:t>.</w:t>
      </w:r>
    </w:p>
    <w:p w14:paraId="2697E96F" w14:textId="77777777" w:rsidR="00962603" w:rsidRPr="00962603" w:rsidRDefault="00962603" w:rsidP="00962603">
      <w:pPr>
        <w:autoSpaceDE w:val="0"/>
        <w:autoSpaceDN w:val="0"/>
        <w:adjustRightInd w:val="0"/>
        <w:spacing w:after="0" w:line="240" w:lineRule="auto"/>
        <w:jc w:val="both"/>
        <w:rPr>
          <w:rFonts w:ascii="Helvetica" w:hAnsi="Helvetica" w:cs="Helvetica"/>
          <w:sz w:val="20"/>
          <w:szCs w:val="20"/>
        </w:rPr>
      </w:pPr>
    </w:p>
    <w:p w14:paraId="7F48D825" w14:textId="467440C6" w:rsidR="00962603" w:rsidRPr="00962603" w:rsidRDefault="00962603" w:rsidP="00962603">
      <w:pPr>
        <w:autoSpaceDE w:val="0"/>
        <w:autoSpaceDN w:val="0"/>
        <w:adjustRightInd w:val="0"/>
        <w:spacing w:after="0" w:line="240" w:lineRule="auto"/>
        <w:jc w:val="both"/>
        <w:rPr>
          <w:rFonts w:ascii="Helvetica" w:hAnsi="Helvetica" w:cs="Helvetica"/>
          <w:sz w:val="20"/>
          <w:szCs w:val="20"/>
        </w:rPr>
      </w:pPr>
      <w:r w:rsidRPr="00962603">
        <w:rPr>
          <w:rFonts w:ascii="Helvetica" w:hAnsi="Helvetica" w:cs="Helvetica"/>
          <w:sz w:val="20"/>
          <w:szCs w:val="20"/>
        </w:rPr>
        <w:t xml:space="preserve">Le titulaire informe sans délai le pouvoir adjudicateur de la fin de la période de préparation. </w:t>
      </w:r>
    </w:p>
    <w:p w14:paraId="771A5AA7" w14:textId="03B97804" w:rsidR="00962603" w:rsidRDefault="00962603" w:rsidP="00962603">
      <w:pPr>
        <w:autoSpaceDE w:val="0"/>
        <w:autoSpaceDN w:val="0"/>
        <w:adjustRightInd w:val="0"/>
        <w:spacing w:after="0" w:line="240" w:lineRule="auto"/>
        <w:jc w:val="both"/>
        <w:rPr>
          <w:rFonts w:ascii="Helvetica" w:hAnsi="Helvetica" w:cs="Helvetica"/>
          <w:sz w:val="20"/>
          <w:szCs w:val="20"/>
        </w:rPr>
      </w:pPr>
    </w:p>
    <w:p w14:paraId="7D3DF569" w14:textId="77777777" w:rsidR="007041F7" w:rsidRPr="00962603" w:rsidRDefault="007041F7" w:rsidP="00962603">
      <w:pPr>
        <w:autoSpaceDE w:val="0"/>
        <w:autoSpaceDN w:val="0"/>
        <w:adjustRightInd w:val="0"/>
        <w:spacing w:after="0" w:line="240" w:lineRule="auto"/>
        <w:jc w:val="both"/>
        <w:rPr>
          <w:rFonts w:ascii="Helvetica" w:hAnsi="Helvetica" w:cs="Helvetica"/>
          <w:sz w:val="20"/>
          <w:szCs w:val="20"/>
        </w:rPr>
      </w:pPr>
    </w:p>
    <w:p w14:paraId="4914AC48" w14:textId="780B2321" w:rsidR="00962603" w:rsidRPr="00962603" w:rsidRDefault="00962603" w:rsidP="00B07DE3">
      <w:pPr>
        <w:pStyle w:val="Titre2"/>
      </w:pPr>
      <w:r w:rsidRPr="00962603">
        <w:t xml:space="preserve">3.3 – </w:t>
      </w:r>
      <w:r w:rsidR="007041F7">
        <w:t>Délais d’exécution des prestations</w:t>
      </w:r>
    </w:p>
    <w:p w14:paraId="39222A7C" w14:textId="5E4F9BA1" w:rsidR="00962603" w:rsidRDefault="00962603" w:rsidP="00962603">
      <w:pPr>
        <w:autoSpaceDE w:val="0"/>
        <w:autoSpaceDN w:val="0"/>
        <w:adjustRightInd w:val="0"/>
        <w:spacing w:after="0" w:line="240" w:lineRule="auto"/>
        <w:jc w:val="both"/>
        <w:rPr>
          <w:rFonts w:ascii="Helvetica" w:hAnsi="Helvetica" w:cs="Helvetica"/>
          <w:sz w:val="20"/>
          <w:szCs w:val="20"/>
        </w:rPr>
      </w:pPr>
    </w:p>
    <w:p w14:paraId="2F124608" w14:textId="34BCA1BE" w:rsidR="007041F7" w:rsidRPr="007041F7" w:rsidRDefault="00113F46" w:rsidP="007041F7">
      <w:pPr>
        <w:pStyle w:val="Paragraphedeliste"/>
        <w:numPr>
          <w:ilvl w:val="0"/>
          <w:numId w:val="4"/>
        </w:numPr>
        <w:autoSpaceDE w:val="0"/>
        <w:autoSpaceDN w:val="0"/>
        <w:adjustRightInd w:val="0"/>
        <w:spacing w:after="0" w:line="240" w:lineRule="auto"/>
        <w:jc w:val="both"/>
        <w:rPr>
          <w:rFonts w:ascii="Helvetica" w:hAnsi="Helvetica" w:cs="Helvetica"/>
          <w:i/>
          <w:sz w:val="20"/>
          <w:szCs w:val="20"/>
          <w:u w:val="single"/>
        </w:rPr>
      </w:pPr>
      <w:r>
        <w:rPr>
          <w:rFonts w:ascii="Helvetica" w:hAnsi="Helvetica" w:cs="Helvetica"/>
          <w:i/>
          <w:sz w:val="20"/>
          <w:szCs w:val="20"/>
          <w:u w:val="single"/>
        </w:rPr>
        <w:t>Concernant la p</w:t>
      </w:r>
      <w:r w:rsidR="007041F7" w:rsidRPr="007041F7">
        <w:rPr>
          <w:rFonts w:ascii="Helvetica" w:hAnsi="Helvetica" w:cs="Helvetica"/>
          <w:i/>
          <w:sz w:val="20"/>
          <w:szCs w:val="20"/>
          <w:u w:val="single"/>
        </w:rPr>
        <w:t>art forfaitaire</w:t>
      </w:r>
    </w:p>
    <w:p w14:paraId="2B51FF3C" w14:textId="77777777" w:rsidR="007041F7" w:rsidRDefault="007041F7" w:rsidP="007041F7">
      <w:pPr>
        <w:autoSpaceDE w:val="0"/>
        <w:autoSpaceDN w:val="0"/>
        <w:adjustRightInd w:val="0"/>
        <w:spacing w:after="0" w:line="240" w:lineRule="auto"/>
        <w:jc w:val="both"/>
        <w:rPr>
          <w:rFonts w:ascii="Helvetica" w:hAnsi="Helvetica" w:cs="Helvetica"/>
          <w:sz w:val="20"/>
          <w:szCs w:val="20"/>
        </w:rPr>
      </w:pPr>
    </w:p>
    <w:p w14:paraId="454B4199" w14:textId="24287AA8" w:rsidR="007041F7" w:rsidRDefault="007041F7" w:rsidP="007041F7">
      <w:pPr>
        <w:autoSpaceDE w:val="0"/>
        <w:autoSpaceDN w:val="0"/>
        <w:adjustRightInd w:val="0"/>
        <w:spacing w:after="0" w:line="240" w:lineRule="auto"/>
        <w:jc w:val="both"/>
        <w:rPr>
          <w:rFonts w:ascii="Helvetica" w:hAnsi="Helvetica" w:cs="Helvetica"/>
          <w:sz w:val="20"/>
          <w:szCs w:val="20"/>
        </w:rPr>
      </w:pPr>
      <w:r w:rsidRPr="007041F7">
        <w:rPr>
          <w:rFonts w:ascii="Helvetica" w:hAnsi="Helvetica" w:cs="Helvetica"/>
          <w:sz w:val="20"/>
          <w:szCs w:val="20"/>
        </w:rPr>
        <w:t xml:space="preserve">Concernant les prestations </w:t>
      </w:r>
      <w:r>
        <w:rPr>
          <w:rFonts w:ascii="Helvetica" w:hAnsi="Helvetica" w:cs="Helvetica"/>
          <w:sz w:val="20"/>
          <w:szCs w:val="20"/>
        </w:rPr>
        <w:t xml:space="preserve">contenues dans le forfait, les fréquences d’intervention sont fixées </w:t>
      </w:r>
      <w:r w:rsidR="0063794A">
        <w:rPr>
          <w:rFonts w:ascii="Helvetica" w:hAnsi="Helvetica" w:cs="Helvetica"/>
          <w:sz w:val="20"/>
          <w:szCs w:val="20"/>
        </w:rPr>
        <w:t xml:space="preserve">dans le CCTP et les </w:t>
      </w:r>
      <w:r w:rsidR="006D770D">
        <w:rPr>
          <w:rFonts w:ascii="Helvetica" w:hAnsi="Helvetica" w:cs="Helvetica"/>
          <w:sz w:val="20"/>
          <w:szCs w:val="20"/>
        </w:rPr>
        <w:t xml:space="preserve">documents financiers. </w:t>
      </w:r>
    </w:p>
    <w:p w14:paraId="0F52594E" w14:textId="77777777" w:rsidR="007041F7" w:rsidRPr="007041F7" w:rsidRDefault="007041F7" w:rsidP="007041F7">
      <w:pPr>
        <w:autoSpaceDE w:val="0"/>
        <w:autoSpaceDN w:val="0"/>
        <w:adjustRightInd w:val="0"/>
        <w:spacing w:after="0" w:line="240" w:lineRule="auto"/>
        <w:jc w:val="both"/>
        <w:rPr>
          <w:rFonts w:ascii="Helvetica" w:hAnsi="Helvetica" w:cs="Helvetica"/>
          <w:sz w:val="20"/>
          <w:szCs w:val="20"/>
        </w:rPr>
      </w:pPr>
    </w:p>
    <w:p w14:paraId="31091DB6" w14:textId="7F5FCA26" w:rsidR="007041F7" w:rsidRPr="007041F7" w:rsidRDefault="00113F46" w:rsidP="007041F7">
      <w:pPr>
        <w:pStyle w:val="Paragraphedeliste"/>
        <w:numPr>
          <w:ilvl w:val="0"/>
          <w:numId w:val="4"/>
        </w:numPr>
        <w:autoSpaceDE w:val="0"/>
        <w:autoSpaceDN w:val="0"/>
        <w:adjustRightInd w:val="0"/>
        <w:spacing w:after="0" w:line="240" w:lineRule="auto"/>
        <w:jc w:val="both"/>
        <w:rPr>
          <w:rFonts w:ascii="Helvetica" w:hAnsi="Helvetica" w:cs="Helvetica"/>
          <w:i/>
          <w:sz w:val="20"/>
          <w:szCs w:val="20"/>
          <w:u w:val="single"/>
        </w:rPr>
      </w:pPr>
      <w:r>
        <w:rPr>
          <w:rFonts w:ascii="Helvetica" w:hAnsi="Helvetica" w:cs="Helvetica"/>
          <w:i/>
          <w:sz w:val="20"/>
          <w:szCs w:val="20"/>
          <w:u w:val="single"/>
        </w:rPr>
        <w:t>Concernant la part</w:t>
      </w:r>
      <w:r w:rsidR="007041F7" w:rsidRPr="007041F7">
        <w:rPr>
          <w:rFonts w:ascii="Helvetica" w:hAnsi="Helvetica" w:cs="Helvetica"/>
          <w:i/>
          <w:sz w:val="20"/>
          <w:szCs w:val="20"/>
          <w:u w:val="single"/>
        </w:rPr>
        <w:t xml:space="preserve"> à bons de commandes</w:t>
      </w:r>
    </w:p>
    <w:p w14:paraId="416C02C1" w14:textId="46FDF809" w:rsidR="0029483F" w:rsidRDefault="0029483F" w:rsidP="00113F46">
      <w:pPr>
        <w:autoSpaceDE w:val="0"/>
        <w:autoSpaceDN w:val="0"/>
        <w:adjustRightInd w:val="0"/>
        <w:spacing w:after="0" w:line="240" w:lineRule="auto"/>
        <w:rPr>
          <w:rFonts w:ascii="Helvetica" w:hAnsi="Helvetica" w:cs="Helvetica"/>
          <w:sz w:val="20"/>
          <w:szCs w:val="20"/>
        </w:rPr>
      </w:pPr>
    </w:p>
    <w:p w14:paraId="5F0074BE" w14:textId="77777777" w:rsidR="00113F46" w:rsidRPr="005107EE" w:rsidRDefault="00113F46" w:rsidP="00113F46">
      <w:pPr>
        <w:pStyle w:val="RedTxt"/>
        <w:spacing w:line="276" w:lineRule="auto"/>
        <w:jc w:val="both"/>
        <w:rPr>
          <w:sz w:val="20"/>
          <w:szCs w:val="20"/>
        </w:rPr>
      </w:pPr>
      <w:r>
        <w:rPr>
          <w:sz w:val="20"/>
          <w:szCs w:val="20"/>
        </w:rPr>
        <w:t>L</w:t>
      </w:r>
      <w:r w:rsidRPr="005107EE">
        <w:rPr>
          <w:sz w:val="20"/>
          <w:szCs w:val="20"/>
        </w:rPr>
        <w:t>es prestations doivent être exécutées dans un délai propre à chaque commande, fixé dans le bon de commande, soit sous la forme d'une date limite d'exécution, soit sous la forme d'un calendrier établi en accord avec le Pouvoir adjudicateur.</w:t>
      </w:r>
    </w:p>
    <w:p w14:paraId="2F8B92AA" w14:textId="77777777" w:rsidR="00113F46" w:rsidRPr="005107EE" w:rsidRDefault="00113F46" w:rsidP="00113F46">
      <w:pPr>
        <w:pStyle w:val="RedTxt"/>
        <w:spacing w:line="276" w:lineRule="auto"/>
        <w:jc w:val="both"/>
        <w:rPr>
          <w:sz w:val="20"/>
          <w:szCs w:val="20"/>
        </w:rPr>
      </w:pPr>
    </w:p>
    <w:p w14:paraId="18863DFB" w14:textId="77777777" w:rsidR="00113F46" w:rsidRPr="005107EE" w:rsidRDefault="00113F46" w:rsidP="00113F46">
      <w:pPr>
        <w:pStyle w:val="RedTxt"/>
        <w:spacing w:line="276" w:lineRule="auto"/>
        <w:jc w:val="both"/>
        <w:rPr>
          <w:sz w:val="20"/>
          <w:szCs w:val="20"/>
        </w:rPr>
      </w:pPr>
      <w:r w:rsidRPr="005107EE">
        <w:rPr>
          <w:sz w:val="20"/>
          <w:szCs w:val="20"/>
        </w:rPr>
        <w:t>Le délai d'exécution ne commence à courir qu'à partir de la date d'effet du bon de commande commandant les prestations.</w:t>
      </w:r>
    </w:p>
    <w:p w14:paraId="60CA2BC4" w14:textId="12B2E4D2" w:rsidR="007041F7" w:rsidRDefault="007041F7" w:rsidP="00113F46">
      <w:pPr>
        <w:autoSpaceDE w:val="0"/>
        <w:autoSpaceDN w:val="0"/>
        <w:adjustRightInd w:val="0"/>
        <w:spacing w:after="0" w:line="240" w:lineRule="auto"/>
        <w:rPr>
          <w:rFonts w:ascii="Helvetica" w:hAnsi="Helvetica" w:cs="Helvetica"/>
          <w:sz w:val="20"/>
          <w:szCs w:val="20"/>
        </w:rPr>
      </w:pPr>
    </w:p>
    <w:p w14:paraId="74010754" w14:textId="3508E640" w:rsidR="003E197D" w:rsidRDefault="003E197D" w:rsidP="003E197D">
      <w:pPr>
        <w:autoSpaceDE w:val="0"/>
        <w:autoSpaceDN w:val="0"/>
        <w:adjustRightInd w:val="0"/>
        <w:spacing w:after="0" w:line="240" w:lineRule="auto"/>
        <w:jc w:val="both"/>
        <w:rPr>
          <w:rFonts w:ascii="Helvetica" w:hAnsi="Helvetica" w:cs="Helvetica"/>
          <w:sz w:val="20"/>
          <w:szCs w:val="20"/>
        </w:rPr>
      </w:pPr>
      <w:r w:rsidRPr="003E197D">
        <w:rPr>
          <w:rFonts w:ascii="Helvetica" w:hAnsi="Helvetica" w:cs="Helvetica"/>
          <w:sz w:val="20"/>
          <w:szCs w:val="20"/>
        </w:rPr>
        <w:t>Un même bon de commande pourra être délivré pour l'exécution de prestations en plusieurs phases/étapes. Cependant</w:t>
      </w:r>
      <w:r w:rsidR="006D770D">
        <w:rPr>
          <w:rFonts w:ascii="Helvetica" w:hAnsi="Helvetica" w:cs="Helvetica"/>
          <w:sz w:val="20"/>
          <w:szCs w:val="20"/>
        </w:rPr>
        <w:t>,</w:t>
      </w:r>
      <w:r w:rsidRPr="003E197D">
        <w:rPr>
          <w:rFonts w:ascii="Helvetica" w:hAnsi="Helvetica" w:cs="Helvetica"/>
          <w:sz w:val="20"/>
          <w:szCs w:val="20"/>
        </w:rPr>
        <w:t xml:space="preserve"> le Pouvoir adjudicateur peut émettre un bon de commande par phase. Chacun de ces bons de commande mentionnera le(s) délai(s) d'exécution des prestations.</w:t>
      </w:r>
    </w:p>
    <w:p w14:paraId="1C051D28" w14:textId="0B3C596E" w:rsidR="00F04EE5" w:rsidRDefault="00F04EE5" w:rsidP="003E197D">
      <w:pPr>
        <w:autoSpaceDE w:val="0"/>
        <w:autoSpaceDN w:val="0"/>
        <w:adjustRightInd w:val="0"/>
        <w:spacing w:after="0" w:line="240" w:lineRule="auto"/>
        <w:jc w:val="both"/>
        <w:rPr>
          <w:rFonts w:ascii="Helvetica" w:hAnsi="Helvetica" w:cs="Helvetica"/>
          <w:sz w:val="20"/>
          <w:szCs w:val="20"/>
        </w:rPr>
      </w:pPr>
    </w:p>
    <w:p w14:paraId="3DC83086" w14:textId="5CDC68A5" w:rsidR="00F04EE5" w:rsidRPr="00F04EE5" w:rsidRDefault="00F04EE5" w:rsidP="00F04EE5">
      <w:pPr>
        <w:autoSpaceDE w:val="0"/>
        <w:autoSpaceDN w:val="0"/>
        <w:adjustRightInd w:val="0"/>
        <w:spacing w:after="0" w:line="240" w:lineRule="auto"/>
        <w:jc w:val="both"/>
        <w:rPr>
          <w:rFonts w:ascii="Helvetica" w:hAnsi="Helvetica" w:cs="Helvetica"/>
          <w:sz w:val="20"/>
          <w:szCs w:val="20"/>
        </w:rPr>
      </w:pPr>
      <w:r w:rsidRPr="00F04EE5">
        <w:rPr>
          <w:rFonts w:ascii="Helvetica" w:hAnsi="Helvetica" w:cs="Helvetica"/>
          <w:sz w:val="20"/>
          <w:szCs w:val="20"/>
        </w:rPr>
        <w:t xml:space="preserve">Les bons de commande sont émis au fur et à mesure des besoins selon les instructions fournies par le CMN et peuvent être délivrés jusqu’au dernier jour de validité du présent </w:t>
      </w:r>
      <w:r w:rsidR="006D770D">
        <w:rPr>
          <w:rFonts w:ascii="Helvetica" w:hAnsi="Helvetica" w:cs="Helvetica"/>
          <w:sz w:val="20"/>
          <w:szCs w:val="20"/>
        </w:rPr>
        <w:t>accord-cadre</w:t>
      </w:r>
      <w:r w:rsidRPr="00F04EE5">
        <w:rPr>
          <w:rFonts w:ascii="Helvetica" w:hAnsi="Helvetica" w:cs="Helvetica"/>
          <w:sz w:val="20"/>
          <w:szCs w:val="20"/>
        </w:rPr>
        <w:t xml:space="preserve">. </w:t>
      </w:r>
    </w:p>
    <w:p w14:paraId="253F98E5" w14:textId="57D10C16" w:rsidR="00F04EE5" w:rsidRDefault="00F04EE5" w:rsidP="00F04EE5">
      <w:pPr>
        <w:autoSpaceDE w:val="0"/>
        <w:autoSpaceDN w:val="0"/>
        <w:adjustRightInd w:val="0"/>
        <w:spacing w:after="0" w:line="240" w:lineRule="auto"/>
        <w:jc w:val="both"/>
        <w:rPr>
          <w:rFonts w:ascii="Helvetica" w:hAnsi="Helvetica" w:cs="Helvetica"/>
          <w:sz w:val="20"/>
          <w:szCs w:val="20"/>
        </w:rPr>
      </w:pPr>
      <w:r w:rsidRPr="00F04EE5">
        <w:rPr>
          <w:rFonts w:ascii="Helvetica" w:hAnsi="Helvetica" w:cs="Helvetica"/>
          <w:sz w:val="20"/>
          <w:szCs w:val="20"/>
        </w:rPr>
        <w:t>Ils pourront continuer à produire leurs effets après l’expiration de l’accord-cadre pour une durée qui ne pourra dépasser quatre (4) mois à compter de l’émission du dernier bon de commande.</w:t>
      </w:r>
    </w:p>
    <w:p w14:paraId="09C987AE" w14:textId="77777777" w:rsidR="00B07DE3" w:rsidRDefault="00B07DE3" w:rsidP="00F04EE5">
      <w:pPr>
        <w:autoSpaceDE w:val="0"/>
        <w:autoSpaceDN w:val="0"/>
        <w:adjustRightInd w:val="0"/>
        <w:spacing w:after="0" w:line="240" w:lineRule="auto"/>
        <w:jc w:val="both"/>
        <w:rPr>
          <w:rFonts w:ascii="Helvetica" w:hAnsi="Helvetica" w:cs="Helvetica"/>
          <w:sz w:val="20"/>
          <w:szCs w:val="20"/>
        </w:rPr>
      </w:pPr>
    </w:p>
    <w:p w14:paraId="180558B0" w14:textId="77777777" w:rsidR="00985705" w:rsidRDefault="00985705" w:rsidP="00113F46">
      <w:pPr>
        <w:autoSpaceDE w:val="0"/>
        <w:autoSpaceDN w:val="0"/>
        <w:adjustRightInd w:val="0"/>
        <w:spacing w:after="0" w:line="240" w:lineRule="auto"/>
        <w:rPr>
          <w:rFonts w:ascii="Helvetica" w:hAnsi="Helvetica" w:cs="Helvetica"/>
          <w:sz w:val="20"/>
          <w:szCs w:val="20"/>
        </w:rPr>
      </w:pPr>
    </w:p>
    <w:p w14:paraId="314469F7" w14:textId="5B3CC29F" w:rsidR="00CB7369" w:rsidRDefault="00CB7369" w:rsidP="00B07DE3">
      <w:pPr>
        <w:pStyle w:val="Titre1"/>
      </w:pPr>
      <w:r>
        <w:t>ARTICLE 4 – MONTANT D</w:t>
      </w:r>
      <w:r w:rsidR="006D770D">
        <w:t>E L’ACCORD-CADRE</w:t>
      </w:r>
    </w:p>
    <w:p w14:paraId="28A1F17D" w14:textId="77777777" w:rsidR="00CB7369" w:rsidRDefault="00CB7369" w:rsidP="00E93838">
      <w:pPr>
        <w:autoSpaceDE w:val="0"/>
        <w:autoSpaceDN w:val="0"/>
        <w:adjustRightInd w:val="0"/>
        <w:spacing w:after="0" w:line="240" w:lineRule="auto"/>
        <w:rPr>
          <w:rFonts w:ascii="Helvetica-Bold" w:hAnsi="Helvetica-Bold" w:cs="Helvetica-Bold"/>
          <w:b/>
          <w:bCs/>
          <w:sz w:val="20"/>
          <w:szCs w:val="20"/>
        </w:rPr>
      </w:pPr>
    </w:p>
    <w:p w14:paraId="67BA0A32" w14:textId="2BB5218F" w:rsidR="00CB7369" w:rsidRPr="00A5240B" w:rsidRDefault="00CB7369" w:rsidP="00E93838">
      <w:pPr>
        <w:autoSpaceDE w:val="0"/>
        <w:autoSpaceDN w:val="0"/>
        <w:adjustRightInd w:val="0"/>
        <w:spacing w:after="0" w:line="240" w:lineRule="auto"/>
        <w:rPr>
          <w:rFonts w:ascii="Arial" w:hAnsi="Arial" w:cs="Arial"/>
          <w:sz w:val="20"/>
          <w:szCs w:val="20"/>
        </w:rPr>
      </w:pPr>
      <w:r w:rsidRPr="00A5240B">
        <w:rPr>
          <w:rFonts w:ascii="Arial" w:hAnsi="Arial" w:cs="Arial"/>
          <w:sz w:val="20"/>
          <w:szCs w:val="20"/>
        </w:rPr>
        <w:t xml:space="preserve">Le présent </w:t>
      </w:r>
      <w:r w:rsidR="006D770D">
        <w:rPr>
          <w:rFonts w:ascii="Arial" w:hAnsi="Arial" w:cs="Arial"/>
          <w:sz w:val="20"/>
          <w:szCs w:val="20"/>
        </w:rPr>
        <w:t>accord-cadre</w:t>
      </w:r>
      <w:r w:rsidR="006D770D" w:rsidRPr="00A5240B">
        <w:rPr>
          <w:rFonts w:ascii="Arial" w:hAnsi="Arial" w:cs="Arial"/>
          <w:sz w:val="20"/>
          <w:szCs w:val="20"/>
        </w:rPr>
        <w:t xml:space="preserve"> </w:t>
      </w:r>
      <w:r w:rsidRPr="00A5240B">
        <w:rPr>
          <w:rFonts w:ascii="Arial" w:hAnsi="Arial" w:cs="Arial"/>
          <w:sz w:val="20"/>
          <w:szCs w:val="20"/>
        </w:rPr>
        <w:t>comporte une part forfaitaire et une part à bons de commande.</w:t>
      </w:r>
    </w:p>
    <w:p w14:paraId="5ADCB942" w14:textId="60BBFC1B" w:rsidR="000E64B8" w:rsidRDefault="000E64B8" w:rsidP="00E93838">
      <w:pPr>
        <w:autoSpaceDE w:val="0"/>
        <w:autoSpaceDN w:val="0"/>
        <w:adjustRightInd w:val="0"/>
        <w:spacing w:after="0" w:line="240" w:lineRule="auto"/>
        <w:rPr>
          <w:rFonts w:ascii="Helvetica" w:hAnsi="Helvetica" w:cs="Helvetica"/>
          <w:b/>
          <w:smallCaps/>
          <w:sz w:val="20"/>
          <w:szCs w:val="20"/>
        </w:rPr>
      </w:pPr>
    </w:p>
    <w:p w14:paraId="754207AD" w14:textId="012D6253" w:rsidR="000E64B8" w:rsidRDefault="000E64B8" w:rsidP="00E93838">
      <w:pPr>
        <w:autoSpaceDE w:val="0"/>
        <w:autoSpaceDN w:val="0"/>
        <w:adjustRightInd w:val="0"/>
        <w:spacing w:after="0" w:line="240" w:lineRule="auto"/>
        <w:rPr>
          <w:rFonts w:ascii="Helvetica" w:hAnsi="Helvetica" w:cs="Helvetica"/>
          <w:b/>
          <w:smallCaps/>
          <w:sz w:val="20"/>
          <w:szCs w:val="20"/>
        </w:rPr>
      </w:pPr>
    </w:p>
    <w:p w14:paraId="5FA155C3" w14:textId="7DF07F80" w:rsidR="008370D7" w:rsidRDefault="00CB7369" w:rsidP="00B07DE3">
      <w:pPr>
        <w:pStyle w:val="Titre2"/>
      </w:pPr>
      <w:r w:rsidRPr="008370D7">
        <w:t>4.1</w:t>
      </w:r>
      <w:r w:rsidR="008370D7" w:rsidRPr="008370D7">
        <w:t xml:space="preserve"> –</w:t>
      </w:r>
      <w:r w:rsidRPr="008370D7">
        <w:t xml:space="preserve"> </w:t>
      </w:r>
      <w:r w:rsidR="008370D7" w:rsidRPr="008370D7">
        <w:t xml:space="preserve">Montant annuel de la part forfaitaire </w:t>
      </w:r>
    </w:p>
    <w:p w14:paraId="4B63F780" w14:textId="72D114A1" w:rsidR="008370D7" w:rsidRPr="00483A10" w:rsidRDefault="008370D7" w:rsidP="00483A10">
      <w:pPr>
        <w:autoSpaceDE w:val="0"/>
        <w:autoSpaceDN w:val="0"/>
        <w:adjustRightInd w:val="0"/>
        <w:spacing w:after="0" w:line="240" w:lineRule="auto"/>
        <w:rPr>
          <w:rFonts w:ascii="Helvetica" w:hAnsi="Helvetica" w:cs="Helvetic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848"/>
        <w:gridCol w:w="6804"/>
      </w:tblGrid>
      <w:tr w:rsidR="008370D7" w:rsidRPr="00D652ED" w14:paraId="0E1EE858" w14:textId="77777777" w:rsidTr="00110D61">
        <w:trPr>
          <w:trHeight w:val="567"/>
        </w:trPr>
        <w:tc>
          <w:tcPr>
            <w:tcW w:w="1848" w:type="dxa"/>
            <w:vAlign w:val="center"/>
          </w:tcPr>
          <w:p w14:paraId="551AC549" w14:textId="77777777" w:rsidR="008370D7" w:rsidRPr="00D652ED" w:rsidRDefault="008370D7" w:rsidP="00E93838">
            <w:pPr>
              <w:spacing w:after="0"/>
              <w:jc w:val="center"/>
              <w:rPr>
                <w:rFonts w:ascii="Arial" w:hAnsi="Arial" w:cs="Arial"/>
                <w:sz w:val="20"/>
                <w:szCs w:val="20"/>
              </w:rPr>
            </w:pPr>
            <w:r w:rsidRPr="00D652ED">
              <w:rPr>
                <w:rFonts w:ascii="Arial" w:hAnsi="Arial" w:cs="Arial"/>
                <w:sz w:val="20"/>
                <w:szCs w:val="20"/>
              </w:rPr>
              <w:t>Montant en € HT</w:t>
            </w:r>
          </w:p>
        </w:tc>
        <w:tc>
          <w:tcPr>
            <w:tcW w:w="6804" w:type="dxa"/>
            <w:vAlign w:val="center"/>
          </w:tcPr>
          <w:p w14:paraId="7F0F6EE9" w14:textId="77777777" w:rsidR="008370D7" w:rsidRPr="00D652ED" w:rsidRDefault="008370D7" w:rsidP="00E93838">
            <w:pPr>
              <w:spacing w:after="0"/>
              <w:rPr>
                <w:rFonts w:ascii="Arial" w:hAnsi="Arial" w:cs="Arial"/>
                <w:sz w:val="20"/>
                <w:szCs w:val="20"/>
              </w:rPr>
            </w:pPr>
          </w:p>
        </w:tc>
      </w:tr>
      <w:tr w:rsidR="008370D7" w:rsidRPr="00D652ED" w14:paraId="7361E601" w14:textId="77777777" w:rsidTr="00110D61">
        <w:trPr>
          <w:trHeight w:val="567"/>
        </w:trPr>
        <w:tc>
          <w:tcPr>
            <w:tcW w:w="1848" w:type="dxa"/>
            <w:vAlign w:val="center"/>
          </w:tcPr>
          <w:p w14:paraId="52C429A5" w14:textId="77777777" w:rsidR="008370D7" w:rsidRPr="00D652ED" w:rsidRDefault="008370D7" w:rsidP="00E93838">
            <w:pPr>
              <w:spacing w:after="0"/>
              <w:jc w:val="center"/>
              <w:rPr>
                <w:rFonts w:ascii="Arial" w:hAnsi="Arial" w:cs="Arial"/>
                <w:sz w:val="20"/>
                <w:szCs w:val="20"/>
              </w:rPr>
            </w:pPr>
            <w:r w:rsidRPr="00D652ED">
              <w:rPr>
                <w:rFonts w:ascii="Arial" w:hAnsi="Arial" w:cs="Arial"/>
                <w:sz w:val="20"/>
                <w:szCs w:val="20"/>
              </w:rPr>
              <w:t>TVA (20</w:t>
            </w:r>
            <w:r w:rsidRPr="00D652ED">
              <w:rPr>
                <w:rFonts w:ascii="Arial" w:hAnsi="Arial" w:cs="Arial"/>
                <w:color w:val="000000"/>
                <w:sz w:val="20"/>
                <w:szCs w:val="20"/>
              </w:rPr>
              <w:t> </w:t>
            </w:r>
            <w:r w:rsidRPr="00D652ED">
              <w:rPr>
                <w:rFonts w:ascii="Arial" w:hAnsi="Arial" w:cs="Arial"/>
                <w:sz w:val="20"/>
                <w:szCs w:val="20"/>
              </w:rPr>
              <w:t>%)</w:t>
            </w:r>
          </w:p>
        </w:tc>
        <w:tc>
          <w:tcPr>
            <w:tcW w:w="6804" w:type="dxa"/>
            <w:vAlign w:val="center"/>
          </w:tcPr>
          <w:p w14:paraId="4A7E8930" w14:textId="77777777" w:rsidR="008370D7" w:rsidRPr="00D652ED" w:rsidRDefault="008370D7" w:rsidP="00E93838">
            <w:pPr>
              <w:spacing w:after="0"/>
              <w:rPr>
                <w:rFonts w:ascii="Arial" w:hAnsi="Arial" w:cs="Arial"/>
                <w:sz w:val="20"/>
                <w:szCs w:val="20"/>
              </w:rPr>
            </w:pPr>
          </w:p>
        </w:tc>
      </w:tr>
      <w:tr w:rsidR="008370D7" w:rsidRPr="00D652ED" w14:paraId="3CC59FCA" w14:textId="77777777" w:rsidTr="00110D61">
        <w:trPr>
          <w:trHeight w:val="567"/>
        </w:trPr>
        <w:tc>
          <w:tcPr>
            <w:tcW w:w="1848" w:type="dxa"/>
            <w:vAlign w:val="center"/>
          </w:tcPr>
          <w:p w14:paraId="0DC19FF7" w14:textId="77777777" w:rsidR="008370D7" w:rsidRPr="00D652ED" w:rsidRDefault="008370D7" w:rsidP="00E93838">
            <w:pPr>
              <w:spacing w:after="0"/>
              <w:jc w:val="center"/>
              <w:rPr>
                <w:rFonts w:ascii="Arial" w:hAnsi="Arial" w:cs="Arial"/>
                <w:sz w:val="20"/>
                <w:szCs w:val="20"/>
              </w:rPr>
            </w:pPr>
            <w:r w:rsidRPr="00D652ED">
              <w:rPr>
                <w:rFonts w:ascii="Arial" w:hAnsi="Arial" w:cs="Arial"/>
                <w:sz w:val="20"/>
                <w:szCs w:val="20"/>
              </w:rPr>
              <w:t>Montant en € TTC</w:t>
            </w:r>
          </w:p>
        </w:tc>
        <w:tc>
          <w:tcPr>
            <w:tcW w:w="6804" w:type="dxa"/>
            <w:vAlign w:val="center"/>
          </w:tcPr>
          <w:p w14:paraId="582273E9" w14:textId="77777777" w:rsidR="008370D7" w:rsidRPr="00D652ED" w:rsidRDefault="008370D7" w:rsidP="00E93838">
            <w:pPr>
              <w:spacing w:after="0"/>
              <w:rPr>
                <w:rFonts w:ascii="Arial" w:hAnsi="Arial" w:cs="Arial"/>
                <w:sz w:val="20"/>
                <w:szCs w:val="20"/>
              </w:rPr>
            </w:pPr>
          </w:p>
        </w:tc>
      </w:tr>
    </w:tbl>
    <w:p w14:paraId="048FE2AD" w14:textId="77777777" w:rsidR="008370D7" w:rsidRDefault="008370D7" w:rsidP="00E93838">
      <w:pPr>
        <w:autoSpaceDE w:val="0"/>
        <w:autoSpaceDN w:val="0"/>
        <w:adjustRightInd w:val="0"/>
        <w:spacing w:after="0" w:line="240" w:lineRule="auto"/>
        <w:rPr>
          <w:rFonts w:ascii="Helvetica" w:hAnsi="Helvetica" w:cs="Helvetica"/>
          <w:sz w:val="20"/>
          <w:szCs w:val="20"/>
        </w:rPr>
      </w:pPr>
    </w:p>
    <w:p w14:paraId="1EF7B59B" w14:textId="77777777" w:rsidR="00CB7369" w:rsidRDefault="008370D7" w:rsidP="00E93838">
      <w:pPr>
        <w:autoSpaceDE w:val="0"/>
        <w:autoSpaceDN w:val="0"/>
        <w:adjustRightInd w:val="0"/>
        <w:spacing w:after="0" w:line="240" w:lineRule="auto"/>
        <w:rPr>
          <w:rFonts w:ascii="Helvetica" w:hAnsi="Helvetica" w:cs="Helvetica"/>
          <w:sz w:val="20"/>
          <w:szCs w:val="20"/>
        </w:rPr>
      </w:pPr>
      <w:r w:rsidRPr="008370D7">
        <w:rPr>
          <w:rFonts w:ascii="Helvetica" w:hAnsi="Helvetica" w:cs="Helvetica"/>
          <w:i/>
          <w:sz w:val="20"/>
          <w:szCs w:val="20"/>
        </w:rPr>
        <w:t>Soit m</w:t>
      </w:r>
      <w:r w:rsidR="00CB7369" w:rsidRPr="008370D7">
        <w:rPr>
          <w:rFonts w:ascii="Helvetica-Oblique" w:hAnsi="Helvetica-Oblique" w:cs="Helvetica-Oblique"/>
          <w:i/>
          <w:iCs/>
          <w:sz w:val="20"/>
          <w:szCs w:val="20"/>
        </w:rPr>
        <w:t>ontant</w:t>
      </w:r>
      <w:r w:rsidR="00CB7369">
        <w:rPr>
          <w:rFonts w:ascii="Helvetica-Oblique" w:hAnsi="Helvetica-Oblique" w:cs="Helvetica-Oblique"/>
          <w:i/>
          <w:iCs/>
          <w:sz w:val="20"/>
          <w:szCs w:val="20"/>
        </w:rPr>
        <w:t xml:space="preserve"> en toutes lettres TTC </w:t>
      </w:r>
      <w:r w:rsidR="00CB7369">
        <w:rPr>
          <w:rFonts w:ascii="Helvetica" w:hAnsi="Helvetica" w:cs="Helvetica"/>
          <w:sz w:val="20"/>
          <w:szCs w:val="20"/>
        </w:rPr>
        <w:t>:……………………….……………………….………………………..</w:t>
      </w:r>
    </w:p>
    <w:p w14:paraId="1FFEBBF9" w14:textId="77777777" w:rsidR="00CB7369" w:rsidRDefault="00CB7369" w:rsidP="00E93838">
      <w:pPr>
        <w:autoSpaceDE w:val="0"/>
        <w:autoSpaceDN w:val="0"/>
        <w:adjustRightInd w:val="0"/>
        <w:spacing w:after="0" w:line="240" w:lineRule="auto"/>
        <w:rPr>
          <w:rFonts w:ascii="Helvetica" w:hAnsi="Helvetica" w:cs="Helvetica"/>
          <w:sz w:val="20"/>
          <w:szCs w:val="20"/>
        </w:rPr>
      </w:pPr>
      <w:r>
        <w:rPr>
          <w:rFonts w:ascii="Helvetica" w:hAnsi="Helvetica" w:cs="Helvetica"/>
          <w:sz w:val="20"/>
          <w:szCs w:val="20"/>
        </w:rPr>
        <w:t>………………………..………………………..……………………………………………………………</w:t>
      </w:r>
    </w:p>
    <w:p w14:paraId="0A7E0FEF" w14:textId="4312AAC2" w:rsidR="008370D7" w:rsidRDefault="008370D7" w:rsidP="00E93838">
      <w:pPr>
        <w:autoSpaceDE w:val="0"/>
        <w:autoSpaceDN w:val="0"/>
        <w:adjustRightInd w:val="0"/>
        <w:spacing w:after="0" w:line="240" w:lineRule="auto"/>
        <w:rPr>
          <w:rFonts w:ascii="Helvetica" w:hAnsi="Helvetica" w:cs="Helvetica"/>
          <w:sz w:val="20"/>
          <w:szCs w:val="20"/>
        </w:rPr>
      </w:pPr>
    </w:p>
    <w:p w14:paraId="3E2DB1FD" w14:textId="4EB2FBE3" w:rsidR="006D770D" w:rsidRDefault="006D770D" w:rsidP="00F87A4F">
      <w:pPr>
        <w:autoSpaceDE w:val="0"/>
        <w:autoSpaceDN w:val="0"/>
        <w:adjustRightInd w:val="0"/>
        <w:spacing w:after="0" w:line="240" w:lineRule="auto"/>
        <w:jc w:val="both"/>
        <w:rPr>
          <w:rFonts w:ascii="Helvetica" w:hAnsi="Helvetica" w:cs="Helvetica"/>
          <w:sz w:val="20"/>
          <w:szCs w:val="20"/>
        </w:rPr>
      </w:pPr>
      <w:r>
        <w:rPr>
          <w:rFonts w:ascii="Helvetica" w:hAnsi="Helvetica" w:cs="Helvetica"/>
          <w:sz w:val="20"/>
          <w:szCs w:val="20"/>
        </w:rPr>
        <w:t xml:space="preserve">Le montant maximal de la créance que je pourrai céder ou nantir est de …………………………… euros TVA incluse. </w:t>
      </w:r>
    </w:p>
    <w:p w14:paraId="204D7C1E" w14:textId="77777777" w:rsidR="006D770D" w:rsidRDefault="006D770D" w:rsidP="00E93838">
      <w:pPr>
        <w:autoSpaceDE w:val="0"/>
        <w:autoSpaceDN w:val="0"/>
        <w:adjustRightInd w:val="0"/>
        <w:spacing w:after="0" w:line="240" w:lineRule="auto"/>
        <w:rPr>
          <w:rFonts w:ascii="Helvetica" w:hAnsi="Helvetica" w:cs="Helvetica"/>
          <w:sz w:val="20"/>
          <w:szCs w:val="20"/>
        </w:rPr>
      </w:pPr>
    </w:p>
    <w:p w14:paraId="2135FA73" w14:textId="77777777" w:rsidR="006645BC" w:rsidRDefault="006645BC" w:rsidP="00E93838">
      <w:pPr>
        <w:autoSpaceDE w:val="0"/>
        <w:autoSpaceDN w:val="0"/>
        <w:adjustRightInd w:val="0"/>
        <w:spacing w:after="0" w:line="240" w:lineRule="auto"/>
        <w:rPr>
          <w:rFonts w:ascii="Helvetica" w:hAnsi="Helvetica" w:cs="Helvetica"/>
          <w:sz w:val="20"/>
          <w:szCs w:val="20"/>
        </w:rPr>
      </w:pPr>
    </w:p>
    <w:p w14:paraId="2ED5D137" w14:textId="2E014F5A" w:rsidR="008370D7" w:rsidRDefault="00CB7369" w:rsidP="00B07DE3">
      <w:pPr>
        <w:pStyle w:val="Titre2"/>
      </w:pPr>
      <w:r w:rsidRPr="008370D7">
        <w:t>4.2</w:t>
      </w:r>
      <w:r w:rsidR="008370D7" w:rsidRPr="008370D7">
        <w:t xml:space="preserve"> </w:t>
      </w:r>
      <w:r w:rsidRPr="008370D7">
        <w:t xml:space="preserve">- </w:t>
      </w:r>
      <w:r w:rsidR="008370D7" w:rsidRPr="008370D7">
        <w:t>Montant annuel de la part à commande</w:t>
      </w:r>
      <w:r w:rsidR="00110D61">
        <w:t>s</w:t>
      </w:r>
    </w:p>
    <w:p w14:paraId="5BC7F0BD" w14:textId="77777777" w:rsidR="008370D7" w:rsidRPr="008370D7" w:rsidRDefault="008370D7" w:rsidP="00E93838">
      <w:pPr>
        <w:autoSpaceDE w:val="0"/>
        <w:autoSpaceDN w:val="0"/>
        <w:adjustRightInd w:val="0"/>
        <w:spacing w:after="0" w:line="240" w:lineRule="auto"/>
        <w:jc w:val="both"/>
        <w:rPr>
          <w:rFonts w:ascii="Helvetica" w:hAnsi="Helvetica" w:cs="Helvetica"/>
          <w:sz w:val="20"/>
          <w:szCs w:val="20"/>
        </w:rPr>
      </w:pPr>
    </w:p>
    <w:p w14:paraId="206B609F" w14:textId="0031D8D2" w:rsidR="00CB7369" w:rsidRPr="00A5240B" w:rsidRDefault="00CB7369" w:rsidP="00E93838">
      <w:pPr>
        <w:autoSpaceDE w:val="0"/>
        <w:autoSpaceDN w:val="0"/>
        <w:adjustRightInd w:val="0"/>
        <w:spacing w:after="0" w:line="240" w:lineRule="auto"/>
        <w:jc w:val="both"/>
        <w:rPr>
          <w:rFonts w:ascii="Arial" w:hAnsi="Arial" w:cs="Arial"/>
          <w:sz w:val="20"/>
          <w:szCs w:val="20"/>
        </w:rPr>
      </w:pPr>
      <w:r w:rsidRPr="00A5240B">
        <w:rPr>
          <w:rFonts w:ascii="Arial" w:hAnsi="Arial" w:cs="Arial"/>
          <w:sz w:val="20"/>
          <w:szCs w:val="20"/>
        </w:rPr>
        <w:lastRenderedPageBreak/>
        <w:t xml:space="preserve">La </w:t>
      </w:r>
      <w:r w:rsidRPr="00A5240B">
        <w:rPr>
          <w:rFonts w:ascii="Arial" w:hAnsi="Arial" w:cs="Arial"/>
          <w:sz w:val="20"/>
          <w:szCs w:val="20"/>
          <w:u w:val="single"/>
        </w:rPr>
        <w:t>part à bons de commande</w:t>
      </w:r>
      <w:r w:rsidRPr="00A5240B">
        <w:rPr>
          <w:rFonts w:ascii="Arial" w:hAnsi="Arial" w:cs="Arial"/>
          <w:sz w:val="20"/>
          <w:szCs w:val="20"/>
        </w:rPr>
        <w:t xml:space="preserve"> est conclue sans montant minimum </w:t>
      </w:r>
      <w:r w:rsidR="007B613D" w:rsidRPr="00A5240B">
        <w:rPr>
          <w:rFonts w:ascii="Arial" w:hAnsi="Arial" w:cs="Arial"/>
          <w:sz w:val="20"/>
          <w:szCs w:val="20"/>
        </w:rPr>
        <w:t xml:space="preserve">et avec un montant maximum </w:t>
      </w:r>
      <w:r w:rsidR="00BD6E77" w:rsidRPr="00A5240B">
        <w:rPr>
          <w:rFonts w:ascii="Arial" w:hAnsi="Arial" w:cs="Arial"/>
          <w:sz w:val="20"/>
          <w:szCs w:val="20"/>
        </w:rPr>
        <w:t>annuel d</w:t>
      </w:r>
      <w:r w:rsidR="007B613D" w:rsidRPr="00A5240B">
        <w:rPr>
          <w:rFonts w:ascii="Arial" w:hAnsi="Arial" w:cs="Arial"/>
          <w:sz w:val="20"/>
          <w:szCs w:val="20"/>
        </w:rPr>
        <w:t xml:space="preserve">e </w:t>
      </w:r>
      <w:r w:rsidR="00F87A4F">
        <w:rPr>
          <w:rFonts w:ascii="Arial" w:hAnsi="Arial" w:cs="Arial"/>
          <w:sz w:val="20"/>
          <w:szCs w:val="20"/>
        </w:rPr>
        <w:t>10</w:t>
      </w:r>
      <w:r w:rsidR="00F87A4F" w:rsidRPr="00A5240B">
        <w:rPr>
          <w:rFonts w:ascii="Arial" w:hAnsi="Arial" w:cs="Arial"/>
          <w:sz w:val="20"/>
          <w:szCs w:val="20"/>
        </w:rPr>
        <w:t xml:space="preserve"> </w:t>
      </w:r>
      <w:r w:rsidR="00AB566A" w:rsidRPr="00A5240B">
        <w:rPr>
          <w:rFonts w:ascii="Arial" w:hAnsi="Arial" w:cs="Arial"/>
          <w:sz w:val="20"/>
          <w:szCs w:val="20"/>
        </w:rPr>
        <w:t>000€ HT.</w:t>
      </w:r>
    </w:p>
    <w:p w14:paraId="5266850F" w14:textId="67FE2E1D" w:rsidR="007629AE" w:rsidRDefault="007629AE" w:rsidP="00E93838">
      <w:pPr>
        <w:autoSpaceDE w:val="0"/>
        <w:autoSpaceDN w:val="0"/>
        <w:adjustRightInd w:val="0"/>
        <w:spacing w:after="0" w:line="240" w:lineRule="auto"/>
        <w:rPr>
          <w:rFonts w:ascii="Arial" w:hAnsi="Arial" w:cs="Arial"/>
          <w:sz w:val="20"/>
          <w:szCs w:val="20"/>
        </w:rPr>
      </w:pPr>
    </w:p>
    <w:p w14:paraId="6A450195" w14:textId="77777777" w:rsidR="00B07DE3" w:rsidRPr="00A5240B" w:rsidRDefault="00B07DE3" w:rsidP="00E93838">
      <w:pPr>
        <w:autoSpaceDE w:val="0"/>
        <w:autoSpaceDN w:val="0"/>
        <w:adjustRightInd w:val="0"/>
        <w:spacing w:after="0" w:line="240" w:lineRule="auto"/>
        <w:jc w:val="both"/>
        <w:rPr>
          <w:rFonts w:ascii="Arial" w:hAnsi="Arial" w:cs="Arial"/>
          <w:sz w:val="20"/>
          <w:szCs w:val="20"/>
        </w:rPr>
      </w:pPr>
    </w:p>
    <w:p w14:paraId="4B6F4540" w14:textId="77777777" w:rsidR="007629AE" w:rsidRDefault="007629AE" w:rsidP="00E93838">
      <w:pPr>
        <w:autoSpaceDE w:val="0"/>
        <w:autoSpaceDN w:val="0"/>
        <w:adjustRightInd w:val="0"/>
        <w:spacing w:after="0" w:line="240" w:lineRule="auto"/>
        <w:rPr>
          <w:rFonts w:ascii="Helvetica" w:hAnsi="Helvetica" w:cs="Helvetica"/>
          <w:sz w:val="20"/>
          <w:szCs w:val="20"/>
        </w:rPr>
      </w:pPr>
    </w:p>
    <w:p w14:paraId="06C0987F" w14:textId="77777777" w:rsidR="00CB7369" w:rsidRDefault="00CB7369" w:rsidP="00B07DE3">
      <w:pPr>
        <w:pStyle w:val="Titre1"/>
      </w:pPr>
      <w:r>
        <w:t>ARTICLE 5 – PAIEMENTS</w:t>
      </w:r>
    </w:p>
    <w:p w14:paraId="25A6F75C" w14:textId="77777777" w:rsidR="007629AE" w:rsidRDefault="007629AE" w:rsidP="00E93838">
      <w:pPr>
        <w:autoSpaceDE w:val="0"/>
        <w:autoSpaceDN w:val="0"/>
        <w:adjustRightInd w:val="0"/>
        <w:spacing w:after="0" w:line="240" w:lineRule="auto"/>
        <w:rPr>
          <w:rFonts w:ascii="Helvetica-Bold" w:hAnsi="Helvetica-Bold" w:cs="Helvetica-Bold"/>
          <w:b/>
          <w:bCs/>
        </w:rPr>
      </w:pPr>
    </w:p>
    <w:p w14:paraId="116C593E" w14:textId="77777777" w:rsidR="00CB7369" w:rsidRPr="008370D7" w:rsidRDefault="00CB7369" w:rsidP="00B07DE3">
      <w:pPr>
        <w:pStyle w:val="Titre2"/>
      </w:pPr>
      <w:r w:rsidRPr="008370D7">
        <w:t>5.1 - Comptes à créditer</w:t>
      </w:r>
    </w:p>
    <w:p w14:paraId="04A86AAE" w14:textId="77777777" w:rsidR="007629AE" w:rsidRDefault="007629AE" w:rsidP="00E93838">
      <w:pPr>
        <w:autoSpaceDE w:val="0"/>
        <w:autoSpaceDN w:val="0"/>
        <w:adjustRightInd w:val="0"/>
        <w:spacing w:after="0" w:line="240" w:lineRule="auto"/>
        <w:rPr>
          <w:rFonts w:ascii="Helvetica" w:hAnsi="Helvetica" w:cs="Helvetica"/>
          <w:sz w:val="20"/>
          <w:szCs w:val="20"/>
        </w:rPr>
      </w:pPr>
    </w:p>
    <w:p w14:paraId="4C114FCE" w14:textId="11A66711" w:rsidR="00CB7369" w:rsidRPr="00A5240B" w:rsidRDefault="00CB7369" w:rsidP="002B0C79">
      <w:pPr>
        <w:autoSpaceDE w:val="0"/>
        <w:autoSpaceDN w:val="0"/>
        <w:adjustRightInd w:val="0"/>
        <w:spacing w:after="0" w:line="240" w:lineRule="auto"/>
        <w:jc w:val="both"/>
        <w:rPr>
          <w:rFonts w:ascii="Arial" w:hAnsi="Arial" w:cs="Arial"/>
          <w:sz w:val="20"/>
          <w:szCs w:val="20"/>
        </w:rPr>
      </w:pPr>
      <w:r w:rsidRPr="00A5240B">
        <w:rPr>
          <w:rFonts w:ascii="Arial" w:hAnsi="Arial" w:cs="Arial"/>
          <w:sz w:val="20"/>
          <w:szCs w:val="20"/>
        </w:rPr>
        <w:t xml:space="preserve">La personne publique se libérera des sommes dues au titre du présent </w:t>
      </w:r>
      <w:r w:rsidR="009A07C8">
        <w:rPr>
          <w:rFonts w:ascii="Arial" w:hAnsi="Arial" w:cs="Arial"/>
          <w:sz w:val="20"/>
          <w:szCs w:val="20"/>
        </w:rPr>
        <w:t>accord-cadre</w:t>
      </w:r>
      <w:r w:rsidR="009A07C8" w:rsidRPr="00A5240B">
        <w:rPr>
          <w:rFonts w:ascii="Arial" w:hAnsi="Arial" w:cs="Arial"/>
          <w:sz w:val="20"/>
          <w:szCs w:val="20"/>
        </w:rPr>
        <w:t xml:space="preserve"> </w:t>
      </w:r>
      <w:r w:rsidRPr="00A5240B">
        <w:rPr>
          <w:rFonts w:ascii="Arial" w:hAnsi="Arial" w:cs="Arial"/>
          <w:sz w:val="20"/>
          <w:szCs w:val="20"/>
        </w:rPr>
        <w:t>en en faisant porter le</w:t>
      </w:r>
      <w:r w:rsidR="007629AE" w:rsidRPr="00A5240B">
        <w:rPr>
          <w:rFonts w:ascii="Arial" w:hAnsi="Arial" w:cs="Arial"/>
          <w:sz w:val="20"/>
          <w:szCs w:val="20"/>
        </w:rPr>
        <w:t xml:space="preserve"> </w:t>
      </w:r>
      <w:r w:rsidRPr="00A5240B">
        <w:rPr>
          <w:rFonts w:ascii="Arial" w:hAnsi="Arial" w:cs="Arial"/>
          <w:sz w:val="20"/>
          <w:szCs w:val="20"/>
        </w:rPr>
        <w:t xml:space="preserve">montant au crédit du compte </w:t>
      </w:r>
      <w:r w:rsidR="004E5C2E">
        <w:rPr>
          <w:rFonts w:ascii="Arial" w:hAnsi="Arial" w:cs="Arial"/>
          <w:sz w:val="20"/>
          <w:szCs w:val="20"/>
        </w:rPr>
        <w:t>suivant</w:t>
      </w:r>
      <w:r w:rsidR="007629AE" w:rsidRPr="00A5240B">
        <w:rPr>
          <w:rFonts w:ascii="Arial" w:hAnsi="Arial" w:cs="Arial"/>
          <w:sz w:val="13"/>
          <w:szCs w:val="13"/>
        </w:rPr>
        <w:t xml:space="preserve"> </w:t>
      </w:r>
      <w:r w:rsidRPr="00A5240B">
        <w:rPr>
          <w:rFonts w:ascii="Arial" w:hAnsi="Arial" w:cs="Arial"/>
          <w:sz w:val="20"/>
          <w:szCs w:val="20"/>
        </w:rPr>
        <w:t>:</w:t>
      </w:r>
    </w:p>
    <w:p w14:paraId="4F2F6D53" w14:textId="77777777" w:rsidR="007629AE" w:rsidRPr="00A5240B" w:rsidRDefault="007629AE" w:rsidP="00E93838">
      <w:pPr>
        <w:autoSpaceDE w:val="0"/>
        <w:autoSpaceDN w:val="0"/>
        <w:adjustRightInd w:val="0"/>
        <w:spacing w:after="0" w:line="240" w:lineRule="auto"/>
        <w:rPr>
          <w:rFonts w:ascii="Arial" w:hAnsi="Arial" w:cs="Arial"/>
        </w:rPr>
      </w:pPr>
    </w:p>
    <w:tbl>
      <w:tblPr>
        <w:tblW w:w="5042" w:type="pct"/>
        <w:jc w:val="center"/>
        <w:tblCellMar>
          <w:left w:w="0" w:type="dxa"/>
          <w:right w:w="0" w:type="dxa"/>
        </w:tblCellMar>
        <w:tblLook w:val="04A0" w:firstRow="1" w:lastRow="0" w:firstColumn="1" w:lastColumn="0" w:noHBand="0" w:noVBand="1"/>
      </w:tblPr>
      <w:tblGrid>
        <w:gridCol w:w="9128"/>
      </w:tblGrid>
      <w:tr w:rsidR="004E5C2E" w:rsidRPr="00F940C4" w14:paraId="7568928F" w14:textId="77777777" w:rsidTr="004E5C2E">
        <w:trPr>
          <w:trHeight w:val="3551"/>
          <w:tblHeader/>
          <w:jc w:val="center"/>
        </w:trPr>
        <w:tc>
          <w:tcPr>
            <w:tcW w:w="9168" w:type="dxa"/>
            <w:tcBorders>
              <w:top w:val="single" w:sz="8" w:space="0" w:color="auto"/>
              <w:left w:val="single" w:sz="8" w:space="0" w:color="auto"/>
              <w:bottom w:val="single" w:sz="8" w:space="0" w:color="auto"/>
              <w:right w:val="single" w:sz="8" w:space="0" w:color="auto"/>
            </w:tcBorders>
            <w:shd w:val="clear" w:color="auto" w:fill="BFBFBF"/>
            <w:vAlign w:val="center"/>
          </w:tcPr>
          <w:p w14:paraId="1E63CAD2" w14:textId="77777777" w:rsidR="004E5C2E" w:rsidRPr="00F940C4" w:rsidRDefault="004E5C2E" w:rsidP="00E93838">
            <w:pPr>
              <w:spacing w:after="0"/>
              <w:jc w:val="center"/>
              <w:rPr>
                <w:rFonts w:ascii="Arial" w:eastAsia="Calibri" w:hAnsi="Arial" w:cs="Arial"/>
                <w:sz w:val="20"/>
                <w:szCs w:val="20"/>
              </w:rPr>
            </w:pPr>
            <w:r w:rsidRPr="00F940C4">
              <w:rPr>
                <w:rFonts w:ascii="Arial" w:eastAsia="Calibri" w:hAnsi="Arial" w:cs="Arial"/>
                <w:sz w:val="20"/>
                <w:szCs w:val="20"/>
              </w:rPr>
              <w:t>Coller un RIB original</w:t>
            </w:r>
          </w:p>
        </w:tc>
      </w:tr>
    </w:tbl>
    <w:p w14:paraId="5772770E" w14:textId="77777777" w:rsidR="004E5C2E" w:rsidRPr="00A5240B" w:rsidRDefault="004E5C2E" w:rsidP="00E93838">
      <w:pPr>
        <w:autoSpaceDE w:val="0"/>
        <w:autoSpaceDN w:val="0"/>
        <w:adjustRightInd w:val="0"/>
        <w:spacing w:after="0" w:line="240" w:lineRule="auto"/>
        <w:rPr>
          <w:rFonts w:ascii="Arial" w:hAnsi="Arial" w:cs="Arial"/>
        </w:rPr>
      </w:pPr>
    </w:p>
    <w:p w14:paraId="122ACA00" w14:textId="74DEBAFE" w:rsidR="004E5C2E" w:rsidRDefault="004E5C2E" w:rsidP="00E93838">
      <w:pPr>
        <w:autoSpaceDE w:val="0"/>
        <w:autoSpaceDN w:val="0"/>
        <w:adjustRightInd w:val="0"/>
        <w:spacing w:after="0"/>
        <w:jc w:val="both"/>
        <w:rPr>
          <w:rFonts w:ascii="Arial" w:hAnsi="Arial" w:cs="Arial"/>
          <w:color w:val="000000"/>
          <w:sz w:val="20"/>
          <w:szCs w:val="20"/>
        </w:rPr>
      </w:pPr>
      <w:r w:rsidRPr="00244ECB">
        <w:rPr>
          <w:rFonts w:ascii="Arial" w:hAnsi="Arial" w:cs="Arial"/>
          <w:color w:val="000000"/>
          <w:sz w:val="20"/>
          <w:szCs w:val="20"/>
        </w:rPr>
        <w:t>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CMN ne peut être contraint au paiement des intérêts moratoires et de la somme forfaitaire de 40</w:t>
      </w:r>
      <w:r>
        <w:rPr>
          <w:rFonts w:ascii="Arial" w:hAnsi="Arial" w:cs="Arial"/>
          <w:color w:val="000000"/>
          <w:sz w:val="20"/>
          <w:szCs w:val="20"/>
        </w:rPr>
        <w:t xml:space="preserve"> </w:t>
      </w:r>
      <w:r w:rsidRPr="00244ECB">
        <w:rPr>
          <w:rFonts w:ascii="Arial" w:hAnsi="Arial" w:cs="Arial"/>
          <w:color w:val="000000"/>
          <w:sz w:val="20"/>
          <w:szCs w:val="20"/>
        </w:rPr>
        <w:t>€.</w:t>
      </w:r>
    </w:p>
    <w:p w14:paraId="1FB8A477" w14:textId="77777777" w:rsidR="005D0871" w:rsidRDefault="005D0871" w:rsidP="00E93838">
      <w:pPr>
        <w:autoSpaceDE w:val="0"/>
        <w:autoSpaceDN w:val="0"/>
        <w:adjustRightInd w:val="0"/>
        <w:spacing w:after="0"/>
        <w:jc w:val="both"/>
        <w:rPr>
          <w:rFonts w:ascii="Arial" w:hAnsi="Arial" w:cs="Arial"/>
          <w:color w:val="000000"/>
          <w:sz w:val="20"/>
          <w:szCs w:val="20"/>
        </w:rPr>
      </w:pPr>
    </w:p>
    <w:p w14:paraId="0E941614" w14:textId="7AC7C9B0" w:rsidR="004E5C2E" w:rsidRPr="00642711" w:rsidRDefault="004E5C2E" w:rsidP="00E93838">
      <w:pPr>
        <w:autoSpaceDE w:val="0"/>
        <w:autoSpaceDN w:val="0"/>
        <w:adjustRightInd w:val="0"/>
        <w:spacing w:after="0"/>
        <w:jc w:val="both"/>
        <w:rPr>
          <w:rFonts w:ascii="Arial" w:hAnsi="Arial" w:cs="Arial"/>
          <w:color w:val="000000"/>
          <w:sz w:val="20"/>
          <w:szCs w:val="20"/>
        </w:rPr>
      </w:pPr>
      <w:r w:rsidRPr="00642711">
        <w:rPr>
          <w:rFonts w:ascii="Arial" w:hAnsi="Arial" w:cs="Arial"/>
          <w:color w:val="000000"/>
          <w:sz w:val="20"/>
          <w:szCs w:val="20"/>
        </w:rPr>
        <w:t xml:space="preserve">Dans le cas d’un </w:t>
      </w:r>
      <w:r w:rsidR="009A07C8">
        <w:rPr>
          <w:rFonts w:ascii="Arial" w:hAnsi="Arial" w:cs="Arial"/>
          <w:color w:val="000000"/>
          <w:sz w:val="20"/>
          <w:szCs w:val="20"/>
        </w:rPr>
        <w:t>accord-cadre</w:t>
      </w:r>
      <w:r w:rsidR="009A07C8" w:rsidRPr="00642711">
        <w:rPr>
          <w:rFonts w:ascii="Arial" w:hAnsi="Arial" w:cs="Arial"/>
          <w:color w:val="000000"/>
          <w:sz w:val="20"/>
          <w:szCs w:val="20"/>
        </w:rPr>
        <w:t xml:space="preserve"> </w:t>
      </w:r>
      <w:r w:rsidRPr="00642711">
        <w:rPr>
          <w:rFonts w:ascii="Arial" w:hAnsi="Arial" w:cs="Arial"/>
          <w:color w:val="000000"/>
          <w:sz w:val="20"/>
          <w:szCs w:val="20"/>
        </w:rPr>
        <w:t xml:space="preserve">passé avec des </w:t>
      </w:r>
      <w:r w:rsidRPr="00642711">
        <w:rPr>
          <w:rFonts w:ascii="Arial" w:hAnsi="Arial" w:cs="Arial"/>
          <w:color w:val="000000"/>
          <w:sz w:val="20"/>
          <w:szCs w:val="20"/>
          <w:u w:val="single"/>
        </w:rPr>
        <w:t>entrepreneurs groupés conjoints</w:t>
      </w:r>
      <w:r w:rsidRPr="00642711">
        <w:rPr>
          <w:rFonts w:ascii="Arial" w:hAnsi="Arial" w:cs="Arial"/>
          <w:color w:val="000000"/>
          <w:sz w:val="20"/>
          <w:szCs w:val="20"/>
        </w:rPr>
        <w:t xml:space="preserve">, les prestations ou travaux exécutés font l’objet d’un paiement en faisant porter le montant revenant </w:t>
      </w:r>
      <w:r>
        <w:rPr>
          <w:rFonts w:ascii="Arial" w:hAnsi="Arial" w:cs="Arial"/>
          <w:color w:val="000000"/>
          <w:sz w:val="20"/>
          <w:szCs w:val="20"/>
        </w:rPr>
        <w:t xml:space="preserve">à chaque membre du groupement, </w:t>
      </w:r>
      <w:r w:rsidRPr="00642711">
        <w:rPr>
          <w:rFonts w:ascii="Arial" w:hAnsi="Arial" w:cs="Arial"/>
          <w:color w:val="000000"/>
          <w:sz w:val="20"/>
          <w:szCs w:val="20"/>
        </w:rPr>
        <w:t>au crédit du compte ouvert au nom de chacun des membres du groupement.</w:t>
      </w:r>
    </w:p>
    <w:p w14:paraId="3533513A" w14:textId="77777777" w:rsidR="007629AE" w:rsidRPr="00A5240B" w:rsidRDefault="007629AE" w:rsidP="00E93838">
      <w:pPr>
        <w:autoSpaceDE w:val="0"/>
        <w:autoSpaceDN w:val="0"/>
        <w:adjustRightInd w:val="0"/>
        <w:spacing w:after="0" w:line="240" w:lineRule="auto"/>
        <w:rPr>
          <w:rFonts w:ascii="Arial" w:hAnsi="Arial" w:cs="Arial"/>
          <w:i/>
          <w:iCs/>
          <w:sz w:val="18"/>
          <w:szCs w:val="18"/>
        </w:rPr>
      </w:pPr>
    </w:p>
    <w:p w14:paraId="0CBFEA0D" w14:textId="77777777" w:rsidR="00CB7369" w:rsidRPr="00A5240B" w:rsidRDefault="00CB7369" w:rsidP="00B07DE3">
      <w:pPr>
        <w:pStyle w:val="Titre2"/>
      </w:pPr>
      <w:r w:rsidRPr="00A5240B">
        <w:t>5.2 - Avance</w:t>
      </w:r>
    </w:p>
    <w:p w14:paraId="3982AF3E" w14:textId="77777777" w:rsidR="007629AE" w:rsidRPr="00A5240B" w:rsidRDefault="007629AE" w:rsidP="00E93838">
      <w:pPr>
        <w:autoSpaceDE w:val="0"/>
        <w:autoSpaceDN w:val="0"/>
        <w:adjustRightInd w:val="0"/>
        <w:spacing w:after="0" w:line="240" w:lineRule="auto"/>
        <w:rPr>
          <w:rFonts w:ascii="Arial" w:hAnsi="Arial" w:cs="Arial"/>
          <w:sz w:val="20"/>
          <w:szCs w:val="20"/>
        </w:rPr>
      </w:pPr>
    </w:p>
    <w:p w14:paraId="69A5D85F" w14:textId="238F818C" w:rsidR="00884280" w:rsidRDefault="00884280" w:rsidP="00E93838">
      <w:pPr>
        <w:autoSpaceDE w:val="0"/>
        <w:autoSpaceDN w:val="0"/>
        <w:adjustRightInd w:val="0"/>
        <w:spacing w:after="0"/>
        <w:jc w:val="both"/>
        <w:rPr>
          <w:rFonts w:ascii="Arial" w:hAnsi="Arial" w:cs="Arial"/>
          <w:color w:val="000000"/>
          <w:sz w:val="20"/>
          <w:szCs w:val="20"/>
        </w:rPr>
      </w:pPr>
      <w:r w:rsidRPr="0072593F">
        <w:rPr>
          <w:rFonts w:ascii="Arial" w:hAnsi="Arial" w:cs="Arial"/>
          <w:color w:val="000000"/>
          <w:sz w:val="20"/>
          <w:szCs w:val="20"/>
        </w:rPr>
        <w:t xml:space="preserve">Conformément à </w:t>
      </w:r>
      <w:r w:rsidR="009A07C8">
        <w:rPr>
          <w:rFonts w:ascii="Arial" w:hAnsi="Arial" w:cs="Arial"/>
          <w:color w:val="000000"/>
          <w:sz w:val="20"/>
          <w:szCs w:val="20"/>
        </w:rPr>
        <w:t>l’article</w:t>
      </w:r>
      <w:r w:rsidR="009A07C8" w:rsidRPr="0072593F">
        <w:rPr>
          <w:rFonts w:ascii="Arial" w:hAnsi="Arial" w:cs="Arial"/>
          <w:color w:val="000000"/>
          <w:sz w:val="20"/>
          <w:szCs w:val="20"/>
        </w:rPr>
        <w:t xml:space="preserve"> </w:t>
      </w:r>
      <w:r w:rsidRPr="0072593F">
        <w:rPr>
          <w:rFonts w:ascii="Arial" w:hAnsi="Arial" w:cs="Arial"/>
          <w:color w:val="000000"/>
          <w:sz w:val="20"/>
          <w:szCs w:val="20"/>
        </w:rPr>
        <w:t>R</w:t>
      </w:r>
      <w:r w:rsidR="009A07C8">
        <w:rPr>
          <w:rFonts w:ascii="Arial" w:hAnsi="Arial" w:cs="Arial"/>
          <w:color w:val="000000"/>
          <w:sz w:val="20"/>
          <w:szCs w:val="20"/>
        </w:rPr>
        <w:t xml:space="preserve"> </w:t>
      </w:r>
      <w:r w:rsidRPr="0072593F">
        <w:rPr>
          <w:rFonts w:ascii="Arial" w:hAnsi="Arial" w:cs="Arial"/>
          <w:color w:val="000000"/>
          <w:sz w:val="20"/>
          <w:szCs w:val="20"/>
        </w:rPr>
        <w:t xml:space="preserve">.2191-3 du </w:t>
      </w:r>
      <w:r w:rsidR="009A07C8">
        <w:rPr>
          <w:rFonts w:ascii="Arial" w:hAnsi="Arial" w:cs="Arial"/>
          <w:color w:val="000000"/>
          <w:sz w:val="20"/>
          <w:szCs w:val="20"/>
        </w:rPr>
        <w:t>C</w:t>
      </w:r>
      <w:r w:rsidRPr="0072593F">
        <w:rPr>
          <w:rFonts w:ascii="Arial" w:hAnsi="Arial" w:cs="Arial"/>
          <w:color w:val="000000"/>
          <w:sz w:val="20"/>
          <w:szCs w:val="20"/>
        </w:rPr>
        <w:t xml:space="preserve">ode de la commande publique, une avance de 5 % du montant initial du marché peut être accordée au titulaire si le montant initial du marché est supérieur à 50 000 € HT et dans la mesure où le délai </w:t>
      </w:r>
      <w:r w:rsidR="003E117D">
        <w:rPr>
          <w:rFonts w:ascii="Arial" w:hAnsi="Arial" w:cs="Arial"/>
          <w:color w:val="000000"/>
          <w:sz w:val="20"/>
          <w:szCs w:val="20"/>
        </w:rPr>
        <w:t xml:space="preserve">d’exécution </w:t>
      </w:r>
      <w:r w:rsidRPr="0072593F">
        <w:rPr>
          <w:rFonts w:ascii="Arial" w:hAnsi="Arial" w:cs="Arial"/>
          <w:color w:val="000000"/>
          <w:sz w:val="20"/>
          <w:szCs w:val="20"/>
        </w:rPr>
        <w:t>est supérieur à deux mois.</w:t>
      </w:r>
    </w:p>
    <w:p w14:paraId="7E432341" w14:textId="77777777" w:rsidR="003C633E" w:rsidRDefault="003C633E" w:rsidP="00E93838">
      <w:pPr>
        <w:autoSpaceDE w:val="0"/>
        <w:autoSpaceDN w:val="0"/>
        <w:adjustRightInd w:val="0"/>
        <w:spacing w:after="0"/>
        <w:jc w:val="both"/>
        <w:rPr>
          <w:rFonts w:ascii="Arial" w:hAnsi="Arial" w:cs="Arial"/>
          <w:color w:val="000000"/>
          <w:sz w:val="20"/>
          <w:szCs w:val="20"/>
        </w:rPr>
      </w:pPr>
    </w:p>
    <w:p w14:paraId="4B9B3386" w14:textId="09FF05E2" w:rsidR="0085060C" w:rsidRDefault="0085060C" w:rsidP="00E93838">
      <w:pPr>
        <w:autoSpaceDE w:val="0"/>
        <w:autoSpaceDN w:val="0"/>
        <w:adjustRightInd w:val="0"/>
        <w:spacing w:after="0"/>
        <w:jc w:val="both"/>
        <w:rPr>
          <w:rFonts w:ascii="Arial" w:hAnsi="Arial" w:cs="Arial"/>
          <w:color w:val="000000"/>
          <w:sz w:val="20"/>
          <w:szCs w:val="20"/>
          <w:u w:val="single"/>
        </w:rPr>
      </w:pPr>
      <w:r w:rsidRPr="0085060C">
        <w:rPr>
          <w:rFonts w:ascii="Arial" w:hAnsi="Arial" w:cs="Arial"/>
          <w:color w:val="000000"/>
          <w:sz w:val="20"/>
          <w:szCs w:val="20"/>
          <w:u w:val="single"/>
        </w:rPr>
        <w:t xml:space="preserve">Concernant la part forfaitaire : </w:t>
      </w:r>
    </w:p>
    <w:p w14:paraId="17917443" w14:textId="77777777" w:rsidR="00BF561B" w:rsidRPr="0085060C" w:rsidRDefault="00BF561B" w:rsidP="00E93838">
      <w:pPr>
        <w:autoSpaceDE w:val="0"/>
        <w:autoSpaceDN w:val="0"/>
        <w:adjustRightInd w:val="0"/>
        <w:spacing w:after="0"/>
        <w:jc w:val="both"/>
        <w:rPr>
          <w:rFonts w:ascii="Arial" w:hAnsi="Arial" w:cs="Arial"/>
          <w:color w:val="000000"/>
          <w:sz w:val="20"/>
          <w:szCs w:val="20"/>
          <w:u w:val="single"/>
        </w:rPr>
      </w:pPr>
    </w:p>
    <w:p w14:paraId="1C14863B" w14:textId="0A7E7A3A" w:rsidR="0085060C" w:rsidRPr="00BF561B" w:rsidRDefault="0085060C" w:rsidP="00E93838">
      <w:pPr>
        <w:autoSpaceDE w:val="0"/>
        <w:autoSpaceDN w:val="0"/>
        <w:adjustRightInd w:val="0"/>
        <w:spacing w:after="0"/>
        <w:jc w:val="both"/>
        <w:rPr>
          <w:rFonts w:ascii="Arial" w:hAnsi="Arial" w:cs="Arial"/>
          <w:color w:val="000000"/>
          <w:sz w:val="20"/>
          <w:szCs w:val="20"/>
          <w:highlight w:val="yellow"/>
        </w:rPr>
      </w:pPr>
      <w:r w:rsidRPr="00BF561B">
        <w:rPr>
          <w:rFonts w:ascii="Arial" w:hAnsi="Arial" w:cs="Arial"/>
          <w:color w:val="000000"/>
          <w:sz w:val="20"/>
          <w:szCs w:val="20"/>
          <w:highlight w:val="yellow"/>
        </w:rPr>
        <w:t>Je souhaite bénéficier de l'avance prévue aux articles R.</w:t>
      </w:r>
      <w:r w:rsidR="009A07C8" w:rsidRPr="00BF561B">
        <w:rPr>
          <w:rFonts w:ascii="Arial" w:hAnsi="Arial" w:cs="Arial"/>
          <w:color w:val="000000"/>
          <w:sz w:val="20"/>
          <w:szCs w:val="20"/>
          <w:highlight w:val="yellow"/>
        </w:rPr>
        <w:t xml:space="preserve"> </w:t>
      </w:r>
      <w:r w:rsidRPr="00BF561B">
        <w:rPr>
          <w:rFonts w:ascii="Arial" w:hAnsi="Arial" w:cs="Arial"/>
          <w:color w:val="000000"/>
          <w:sz w:val="20"/>
          <w:szCs w:val="20"/>
          <w:highlight w:val="yellow"/>
        </w:rPr>
        <w:t>2191-3 et R.</w:t>
      </w:r>
      <w:r w:rsidR="009A07C8" w:rsidRPr="00BF561B">
        <w:rPr>
          <w:rFonts w:ascii="Arial" w:hAnsi="Arial" w:cs="Arial"/>
          <w:color w:val="000000"/>
          <w:sz w:val="20"/>
          <w:szCs w:val="20"/>
          <w:highlight w:val="yellow"/>
        </w:rPr>
        <w:t xml:space="preserve"> </w:t>
      </w:r>
      <w:r w:rsidRPr="00BF561B">
        <w:rPr>
          <w:rFonts w:ascii="Arial" w:hAnsi="Arial" w:cs="Arial"/>
          <w:color w:val="000000"/>
          <w:sz w:val="20"/>
          <w:szCs w:val="20"/>
          <w:highlight w:val="yellow"/>
        </w:rPr>
        <w:t xml:space="preserve">2191-7 du Code de la commande publique et dans les conditions définies </w:t>
      </w:r>
      <w:r w:rsidR="009A07C8" w:rsidRPr="00BF561B">
        <w:rPr>
          <w:rFonts w:ascii="Arial" w:hAnsi="Arial" w:cs="Arial"/>
          <w:color w:val="000000"/>
          <w:sz w:val="20"/>
          <w:szCs w:val="20"/>
          <w:highlight w:val="yellow"/>
        </w:rPr>
        <w:t>à l’accord-cadre</w:t>
      </w:r>
      <w:r w:rsidRPr="00BF561B">
        <w:rPr>
          <w:rStyle w:val="Appelnotedebasdep"/>
          <w:color w:val="000000"/>
          <w:highlight w:val="yellow"/>
        </w:rPr>
        <w:footnoteReference w:id="15"/>
      </w:r>
      <w:r w:rsidRPr="00BF561B">
        <w:rPr>
          <w:rFonts w:ascii="Arial" w:hAnsi="Arial" w:cs="Arial"/>
          <w:color w:val="000000"/>
          <w:sz w:val="20"/>
          <w:szCs w:val="20"/>
          <w:highlight w:val="yellow"/>
        </w:rPr>
        <w:t> :</w:t>
      </w:r>
    </w:p>
    <w:p w14:paraId="5A6E4426" w14:textId="77777777" w:rsidR="0085060C" w:rsidRPr="00BF561B" w:rsidRDefault="0085060C" w:rsidP="00E93838">
      <w:pPr>
        <w:autoSpaceDE w:val="0"/>
        <w:autoSpaceDN w:val="0"/>
        <w:adjustRightInd w:val="0"/>
        <w:spacing w:after="0"/>
        <w:rPr>
          <w:rFonts w:ascii="Arial" w:hAnsi="Arial" w:cs="Arial"/>
          <w:b/>
          <w:color w:val="000000"/>
          <w:sz w:val="20"/>
          <w:szCs w:val="20"/>
          <w:highlight w:val="yellow"/>
        </w:rPr>
      </w:pPr>
      <w:r w:rsidRPr="00BF561B">
        <w:rPr>
          <w:rFonts w:ascii="Arial" w:hAnsi="Arial" w:cs="Arial"/>
          <w:b/>
          <w:color w:val="000000"/>
          <w:sz w:val="32"/>
          <w:szCs w:val="32"/>
          <w:highlight w:val="yellow"/>
        </w:rPr>
        <w:t xml:space="preserve">□ </w:t>
      </w:r>
      <w:r w:rsidRPr="00BF561B">
        <w:rPr>
          <w:rFonts w:ascii="Arial" w:hAnsi="Arial" w:cs="Arial"/>
          <w:b/>
          <w:color w:val="000000"/>
          <w:sz w:val="20"/>
          <w:szCs w:val="20"/>
          <w:highlight w:val="yellow"/>
        </w:rPr>
        <w:t xml:space="preserve">Oui        </w:t>
      </w:r>
    </w:p>
    <w:p w14:paraId="533940EB" w14:textId="74E2E459" w:rsidR="0085060C" w:rsidRPr="00BF561B" w:rsidRDefault="0085060C" w:rsidP="00E93838">
      <w:pPr>
        <w:autoSpaceDE w:val="0"/>
        <w:autoSpaceDN w:val="0"/>
        <w:adjustRightInd w:val="0"/>
        <w:spacing w:after="0"/>
        <w:rPr>
          <w:rFonts w:ascii="Arial" w:hAnsi="Arial" w:cs="Arial"/>
          <w:b/>
          <w:color w:val="000000"/>
          <w:sz w:val="20"/>
          <w:szCs w:val="20"/>
          <w:highlight w:val="yellow"/>
        </w:rPr>
      </w:pPr>
      <w:r w:rsidRPr="00BF561B">
        <w:rPr>
          <w:rFonts w:ascii="Arial" w:hAnsi="Arial" w:cs="Arial"/>
          <w:b/>
          <w:color w:val="000000"/>
          <w:sz w:val="32"/>
          <w:szCs w:val="32"/>
          <w:highlight w:val="yellow"/>
        </w:rPr>
        <w:t xml:space="preserve">□ </w:t>
      </w:r>
      <w:r w:rsidRPr="00BF561B">
        <w:rPr>
          <w:rFonts w:ascii="Arial" w:hAnsi="Arial" w:cs="Arial"/>
          <w:b/>
          <w:color w:val="000000"/>
          <w:sz w:val="20"/>
          <w:szCs w:val="20"/>
          <w:highlight w:val="yellow"/>
        </w:rPr>
        <w:t>Non</w:t>
      </w:r>
    </w:p>
    <w:p w14:paraId="3F5F0FE6" w14:textId="171F7449" w:rsidR="00691206" w:rsidRDefault="00691206" w:rsidP="00E456A8">
      <w:pPr>
        <w:autoSpaceDE w:val="0"/>
        <w:autoSpaceDN w:val="0"/>
        <w:adjustRightInd w:val="0"/>
        <w:spacing w:after="0"/>
        <w:jc w:val="both"/>
        <w:rPr>
          <w:rFonts w:ascii="Arial" w:hAnsi="Arial" w:cs="Arial"/>
          <w:b/>
          <w:i/>
          <w:color w:val="000000"/>
          <w:sz w:val="16"/>
          <w:szCs w:val="16"/>
          <w:u w:val="single"/>
        </w:rPr>
      </w:pPr>
      <w:r w:rsidRPr="00BF561B">
        <w:rPr>
          <w:rFonts w:ascii="Arial" w:hAnsi="Arial" w:cs="Arial"/>
          <w:b/>
          <w:i/>
          <w:color w:val="000000"/>
          <w:sz w:val="16"/>
          <w:szCs w:val="16"/>
          <w:highlight w:val="yellow"/>
          <w:u w:val="single"/>
        </w:rPr>
        <w:t>(Le candidat doit cocher la case de son choix. A défaut de case cochée, le candidat est réputé avoir refusé le versement de l’avance.)</w:t>
      </w:r>
    </w:p>
    <w:p w14:paraId="49D8ED23" w14:textId="77777777" w:rsidR="00691206" w:rsidRPr="0053721A" w:rsidRDefault="00691206" w:rsidP="00E93838">
      <w:pPr>
        <w:autoSpaceDE w:val="0"/>
        <w:autoSpaceDN w:val="0"/>
        <w:adjustRightInd w:val="0"/>
        <w:spacing w:after="0"/>
        <w:rPr>
          <w:rFonts w:ascii="Arial" w:hAnsi="Arial" w:cs="Arial"/>
          <w:b/>
          <w:color w:val="000000"/>
          <w:sz w:val="20"/>
          <w:szCs w:val="20"/>
        </w:rPr>
      </w:pPr>
    </w:p>
    <w:p w14:paraId="567C4C6A" w14:textId="7284BD3D" w:rsidR="0085060C" w:rsidRDefault="0085060C" w:rsidP="00E93838">
      <w:pPr>
        <w:autoSpaceDE w:val="0"/>
        <w:autoSpaceDN w:val="0"/>
        <w:adjustRightInd w:val="0"/>
        <w:spacing w:after="0"/>
        <w:jc w:val="both"/>
        <w:rPr>
          <w:rFonts w:ascii="Arial" w:hAnsi="Arial" w:cs="Arial"/>
          <w:color w:val="000000"/>
          <w:sz w:val="20"/>
          <w:szCs w:val="20"/>
        </w:rPr>
      </w:pPr>
      <w:r w:rsidRPr="00A931E3">
        <w:rPr>
          <w:rFonts w:ascii="Arial" w:hAnsi="Arial" w:cs="Arial"/>
          <w:color w:val="000000"/>
          <w:sz w:val="20"/>
          <w:szCs w:val="20"/>
        </w:rPr>
        <w:lastRenderedPageBreak/>
        <w:t>Le mandatement de l’avance intervient sans formalités. Son délai de paiement ne peut excéder trente jours</w:t>
      </w:r>
      <w:r>
        <w:rPr>
          <w:rFonts w:ascii="Arial" w:hAnsi="Arial" w:cs="Arial"/>
          <w:color w:val="000000"/>
          <w:sz w:val="20"/>
          <w:szCs w:val="20"/>
        </w:rPr>
        <w:t xml:space="preserve"> </w:t>
      </w:r>
      <w:r w:rsidRPr="00A931E3">
        <w:rPr>
          <w:rFonts w:ascii="Arial" w:hAnsi="Arial" w:cs="Arial"/>
          <w:color w:val="000000"/>
          <w:sz w:val="20"/>
          <w:szCs w:val="20"/>
        </w:rPr>
        <w:t xml:space="preserve">(30) à compter de la date de notification du présent </w:t>
      </w:r>
      <w:r w:rsidR="009A07C8">
        <w:rPr>
          <w:rFonts w:ascii="Arial" w:hAnsi="Arial" w:cs="Arial"/>
          <w:color w:val="000000"/>
          <w:sz w:val="20"/>
          <w:szCs w:val="20"/>
        </w:rPr>
        <w:t>accord-cadre</w:t>
      </w:r>
      <w:r w:rsidRPr="00A931E3">
        <w:rPr>
          <w:rFonts w:ascii="Arial" w:hAnsi="Arial" w:cs="Arial"/>
          <w:color w:val="000000"/>
          <w:sz w:val="20"/>
          <w:szCs w:val="20"/>
        </w:rPr>
        <w:t>.</w:t>
      </w:r>
    </w:p>
    <w:p w14:paraId="798C5E90" w14:textId="77777777" w:rsidR="0085060C" w:rsidRDefault="0085060C" w:rsidP="00E93838">
      <w:pPr>
        <w:autoSpaceDE w:val="0"/>
        <w:autoSpaceDN w:val="0"/>
        <w:adjustRightInd w:val="0"/>
        <w:spacing w:after="0" w:line="240" w:lineRule="auto"/>
        <w:rPr>
          <w:rFonts w:ascii="Arial" w:hAnsi="Arial" w:cs="Arial"/>
          <w:bCs/>
          <w:sz w:val="20"/>
          <w:szCs w:val="20"/>
        </w:rPr>
      </w:pPr>
    </w:p>
    <w:p w14:paraId="1914B546" w14:textId="77777777" w:rsidR="0085060C" w:rsidRPr="0085060C" w:rsidRDefault="0085060C" w:rsidP="00E93838">
      <w:pPr>
        <w:autoSpaceDE w:val="0"/>
        <w:autoSpaceDN w:val="0"/>
        <w:adjustRightInd w:val="0"/>
        <w:spacing w:after="0" w:line="240" w:lineRule="auto"/>
        <w:rPr>
          <w:rFonts w:ascii="Arial" w:hAnsi="Arial" w:cs="Arial"/>
          <w:bCs/>
          <w:sz w:val="20"/>
          <w:szCs w:val="20"/>
          <w:u w:val="single"/>
        </w:rPr>
      </w:pPr>
      <w:r w:rsidRPr="0085060C">
        <w:rPr>
          <w:rFonts w:ascii="Arial" w:hAnsi="Arial" w:cs="Arial"/>
          <w:bCs/>
          <w:sz w:val="20"/>
          <w:szCs w:val="20"/>
          <w:u w:val="single"/>
        </w:rPr>
        <w:t xml:space="preserve">Concernant la part à commandes : </w:t>
      </w:r>
    </w:p>
    <w:p w14:paraId="4A7AF4C1" w14:textId="77777777" w:rsidR="0085060C" w:rsidRDefault="0085060C" w:rsidP="00E93838">
      <w:pPr>
        <w:autoSpaceDE w:val="0"/>
        <w:autoSpaceDN w:val="0"/>
        <w:adjustRightInd w:val="0"/>
        <w:spacing w:after="0" w:line="240" w:lineRule="auto"/>
        <w:rPr>
          <w:rFonts w:ascii="Arial" w:hAnsi="Arial" w:cs="Arial"/>
          <w:bCs/>
          <w:sz w:val="20"/>
          <w:szCs w:val="20"/>
        </w:rPr>
      </w:pPr>
    </w:p>
    <w:p w14:paraId="6A0C5E09" w14:textId="2538F264" w:rsidR="0085060C" w:rsidRDefault="0085060C" w:rsidP="00E93838">
      <w:pPr>
        <w:autoSpaceDE w:val="0"/>
        <w:autoSpaceDN w:val="0"/>
        <w:adjustRightInd w:val="0"/>
        <w:spacing w:after="0" w:line="240" w:lineRule="auto"/>
        <w:jc w:val="both"/>
        <w:rPr>
          <w:rFonts w:ascii="Arial" w:hAnsi="Arial" w:cs="Arial"/>
          <w:bCs/>
          <w:sz w:val="20"/>
          <w:szCs w:val="20"/>
        </w:rPr>
      </w:pPr>
      <w:r>
        <w:rPr>
          <w:rFonts w:ascii="Arial" w:hAnsi="Arial" w:cs="Arial"/>
          <w:bCs/>
          <w:sz w:val="20"/>
          <w:szCs w:val="20"/>
        </w:rPr>
        <w:t>Conformément à l’article R</w:t>
      </w:r>
      <w:r w:rsidR="009A07C8">
        <w:rPr>
          <w:rFonts w:ascii="Arial" w:hAnsi="Arial" w:cs="Arial"/>
          <w:bCs/>
          <w:sz w:val="20"/>
          <w:szCs w:val="20"/>
        </w:rPr>
        <w:t xml:space="preserve">. </w:t>
      </w:r>
      <w:r>
        <w:rPr>
          <w:rFonts w:ascii="Arial" w:hAnsi="Arial" w:cs="Arial"/>
          <w:bCs/>
          <w:sz w:val="20"/>
          <w:szCs w:val="20"/>
        </w:rPr>
        <w:t>2191-16</w:t>
      </w:r>
      <w:r w:rsidR="009A07C8">
        <w:rPr>
          <w:rFonts w:ascii="Arial" w:hAnsi="Arial" w:cs="Arial"/>
          <w:bCs/>
          <w:sz w:val="20"/>
          <w:szCs w:val="20"/>
        </w:rPr>
        <w:t xml:space="preserve"> du Code de la commande publique</w:t>
      </w:r>
      <w:r>
        <w:rPr>
          <w:rFonts w:ascii="Arial" w:hAnsi="Arial" w:cs="Arial"/>
          <w:bCs/>
          <w:sz w:val="20"/>
          <w:szCs w:val="20"/>
        </w:rPr>
        <w:t xml:space="preserve">, le Titulaire pourra bénéficier d’une avance, pour chaque bon de commande émis qui remplit les conditions fixées aux </w:t>
      </w:r>
      <w:r w:rsidRPr="0053721A">
        <w:rPr>
          <w:rFonts w:ascii="Arial" w:hAnsi="Arial" w:cs="Arial"/>
          <w:color w:val="000000"/>
          <w:sz w:val="20"/>
          <w:szCs w:val="20"/>
        </w:rPr>
        <w:t>article</w:t>
      </w:r>
      <w:r>
        <w:rPr>
          <w:rFonts w:ascii="Arial" w:hAnsi="Arial" w:cs="Arial"/>
          <w:color w:val="000000"/>
          <w:sz w:val="20"/>
          <w:szCs w:val="20"/>
        </w:rPr>
        <w:t>s</w:t>
      </w:r>
      <w:r w:rsidRPr="0053721A">
        <w:rPr>
          <w:rFonts w:ascii="Arial" w:hAnsi="Arial" w:cs="Arial"/>
          <w:color w:val="000000"/>
          <w:sz w:val="20"/>
          <w:szCs w:val="20"/>
        </w:rPr>
        <w:t xml:space="preserve"> R.</w:t>
      </w:r>
      <w:r w:rsidR="009A07C8">
        <w:rPr>
          <w:rFonts w:ascii="Arial" w:hAnsi="Arial" w:cs="Arial"/>
          <w:color w:val="000000"/>
          <w:sz w:val="20"/>
          <w:szCs w:val="20"/>
        </w:rPr>
        <w:t xml:space="preserve"> </w:t>
      </w:r>
      <w:r w:rsidRPr="0053721A">
        <w:rPr>
          <w:rFonts w:ascii="Arial" w:hAnsi="Arial" w:cs="Arial"/>
          <w:color w:val="000000"/>
          <w:sz w:val="20"/>
          <w:szCs w:val="20"/>
        </w:rPr>
        <w:t>2191-3</w:t>
      </w:r>
      <w:r>
        <w:rPr>
          <w:rFonts w:ascii="Arial" w:hAnsi="Arial" w:cs="Arial"/>
          <w:color w:val="000000"/>
          <w:sz w:val="20"/>
          <w:szCs w:val="20"/>
        </w:rPr>
        <w:t xml:space="preserve"> et R.</w:t>
      </w:r>
      <w:r w:rsidR="009A07C8">
        <w:rPr>
          <w:rFonts w:ascii="Arial" w:hAnsi="Arial" w:cs="Arial"/>
          <w:color w:val="000000"/>
          <w:sz w:val="20"/>
          <w:szCs w:val="20"/>
        </w:rPr>
        <w:t xml:space="preserve"> </w:t>
      </w:r>
      <w:r>
        <w:rPr>
          <w:rFonts w:ascii="Arial" w:hAnsi="Arial" w:cs="Arial"/>
          <w:color w:val="000000"/>
          <w:sz w:val="20"/>
          <w:szCs w:val="20"/>
        </w:rPr>
        <w:t xml:space="preserve">2191-7 du </w:t>
      </w:r>
      <w:r w:rsidR="009A07C8">
        <w:rPr>
          <w:rFonts w:ascii="Arial" w:hAnsi="Arial" w:cs="Arial"/>
          <w:color w:val="000000"/>
          <w:sz w:val="20"/>
          <w:szCs w:val="20"/>
        </w:rPr>
        <w:t>C</w:t>
      </w:r>
      <w:r>
        <w:rPr>
          <w:rFonts w:ascii="Arial" w:hAnsi="Arial" w:cs="Arial"/>
          <w:color w:val="000000"/>
          <w:sz w:val="20"/>
          <w:szCs w:val="20"/>
        </w:rPr>
        <w:t xml:space="preserve">ode de la commande publique. </w:t>
      </w:r>
    </w:p>
    <w:p w14:paraId="1D3523EB" w14:textId="77777777" w:rsidR="0085060C" w:rsidRPr="008C4547" w:rsidRDefault="0085060C" w:rsidP="00E93838">
      <w:pPr>
        <w:autoSpaceDE w:val="0"/>
        <w:autoSpaceDN w:val="0"/>
        <w:adjustRightInd w:val="0"/>
        <w:spacing w:after="0" w:line="240" w:lineRule="auto"/>
        <w:jc w:val="both"/>
        <w:rPr>
          <w:rFonts w:ascii="Arial" w:hAnsi="Arial" w:cs="Arial"/>
          <w:bCs/>
          <w:sz w:val="20"/>
          <w:szCs w:val="20"/>
        </w:rPr>
      </w:pPr>
    </w:p>
    <w:p w14:paraId="1D953AA2" w14:textId="77777777" w:rsidR="004E5C2E" w:rsidRPr="00A5240B" w:rsidRDefault="004E5C2E" w:rsidP="00E93838">
      <w:pPr>
        <w:autoSpaceDE w:val="0"/>
        <w:autoSpaceDN w:val="0"/>
        <w:adjustRightInd w:val="0"/>
        <w:spacing w:after="0" w:line="240" w:lineRule="auto"/>
        <w:rPr>
          <w:rFonts w:ascii="Arial" w:hAnsi="Arial" w:cs="Arial"/>
          <w:b/>
          <w:bCs/>
          <w:sz w:val="20"/>
          <w:szCs w:val="20"/>
        </w:rPr>
      </w:pPr>
    </w:p>
    <w:p w14:paraId="4530CFA8" w14:textId="29DD5B39" w:rsidR="007629AE" w:rsidRPr="00A5240B" w:rsidRDefault="007629AE" w:rsidP="00B07DE3">
      <w:pPr>
        <w:pStyle w:val="Titre1"/>
      </w:pPr>
      <w:r w:rsidRPr="00A5240B">
        <w:t>ARTICLE 6 - PIECES CONSTITUTIVES D</w:t>
      </w:r>
      <w:r w:rsidR="009A07C8">
        <w:t>E L’ACCORD-CADRE</w:t>
      </w:r>
    </w:p>
    <w:p w14:paraId="7C9B3A2B" w14:textId="77777777" w:rsidR="007629AE" w:rsidRPr="00A5240B" w:rsidRDefault="007629AE" w:rsidP="00E93838">
      <w:pPr>
        <w:autoSpaceDE w:val="0"/>
        <w:autoSpaceDN w:val="0"/>
        <w:adjustRightInd w:val="0"/>
        <w:spacing w:after="0" w:line="240" w:lineRule="auto"/>
        <w:rPr>
          <w:rFonts w:ascii="Arial" w:hAnsi="Arial" w:cs="Arial"/>
          <w:sz w:val="20"/>
          <w:szCs w:val="20"/>
        </w:rPr>
      </w:pPr>
    </w:p>
    <w:p w14:paraId="6A13712A" w14:textId="1F44BB12" w:rsidR="007629AE" w:rsidRPr="00A5240B" w:rsidRDefault="007629AE" w:rsidP="00E93838">
      <w:pPr>
        <w:autoSpaceDE w:val="0"/>
        <w:autoSpaceDN w:val="0"/>
        <w:adjustRightInd w:val="0"/>
        <w:spacing w:after="0" w:line="240" w:lineRule="auto"/>
        <w:jc w:val="both"/>
        <w:rPr>
          <w:rFonts w:ascii="Arial" w:hAnsi="Arial" w:cs="Arial"/>
          <w:sz w:val="20"/>
          <w:szCs w:val="20"/>
        </w:rPr>
      </w:pPr>
      <w:r w:rsidRPr="00A5240B">
        <w:rPr>
          <w:rFonts w:ascii="Arial" w:hAnsi="Arial" w:cs="Arial"/>
          <w:sz w:val="20"/>
          <w:szCs w:val="20"/>
        </w:rPr>
        <w:t>La signature du présent acte d’engagement emporte acceptation des pièces constitutives d</w:t>
      </w:r>
      <w:r w:rsidR="009A07C8">
        <w:rPr>
          <w:rFonts w:ascii="Arial" w:hAnsi="Arial" w:cs="Arial"/>
          <w:sz w:val="20"/>
          <w:szCs w:val="20"/>
        </w:rPr>
        <w:t xml:space="preserve">e l’accord-cadre </w:t>
      </w:r>
      <w:r w:rsidRPr="00A5240B">
        <w:rPr>
          <w:rFonts w:ascii="Arial" w:hAnsi="Arial" w:cs="Arial"/>
          <w:sz w:val="20"/>
          <w:szCs w:val="20"/>
        </w:rPr>
        <w:t>mentionnées ci-dessous par dérogation à l’article 4</w:t>
      </w:r>
      <w:r w:rsidR="009A07C8">
        <w:rPr>
          <w:rFonts w:ascii="Arial" w:hAnsi="Arial" w:cs="Arial"/>
          <w:sz w:val="20"/>
          <w:szCs w:val="20"/>
        </w:rPr>
        <w:t>.</w:t>
      </w:r>
      <w:r w:rsidRPr="00A5240B">
        <w:rPr>
          <w:rFonts w:ascii="Arial" w:hAnsi="Arial" w:cs="Arial"/>
          <w:sz w:val="20"/>
          <w:szCs w:val="20"/>
        </w:rPr>
        <w:t>1 du CCAG-FCS et par ordre de priorité décroissant :</w:t>
      </w:r>
    </w:p>
    <w:p w14:paraId="06E947AE" w14:textId="77777777" w:rsidR="007629AE" w:rsidRPr="00A5240B" w:rsidRDefault="007629AE" w:rsidP="00E93838">
      <w:pPr>
        <w:autoSpaceDE w:val="0"/>
        <w:autoSpaceDN w:val="0"/>
        <w:adjustRightInd w:val="0"/>
        <w:spacing w:after="0" w:line="240" w:lineRule="auto"/>
        <w:rPr>
          <w:rFonts w:ascii="Arial" w:hAnsi="Arial" w:cs="Arial"/>
          <w:sz w:val="20"/>
          <w:szCs w:val="20"/>
        </w:rPr>
      </w:pPr>
    </w:p>
    <w:p w14:paraId="59C77803" w14:textId="77777777" w:rsidR="007629AE" w:rsidRPr="00A5240B" w:rsidRDefault="007629AE" w:rsidP="00E93838">
      <w:pPr>
        <w:autoSpaceDE w:val="0"/>
        <w:autoSpaceDN w:val="0"/>
        <w:adjustRightInd w:val="0"/>
        <w:spacing w:after="0" w:line="240" w:lineRule="auto"/>
        <w:rPr>
          <w:rFonts w:ascii="Arial" w:hAnsi="Arial" w:cs="Arial"/>
          <w:b/>
          <w:bCs/>
        </w:rPr>
      </w:pPr>
    </w:p>
    <w:p w14:paraId="5453F87C" w14:textId="1303E4F1" w:rsidR="007629AE" w:rsidRDefault="00A5240B" w:rsidP="009A07C8">
      <w:pPr>
        <w:pStyle w:val="Paragraphedeliste"/>
        <w:numPr>
          <w:ilvl w:val="0"/>
          <w:numId w:val="3"/>
        </w:numPr>
        <w:autoSpaceDE w:val="0"/>
        <w:autoSpaceDN w:val="0"/>
        <w:adjustRightInd w:val="0"/>
        <w:spacing w:after="0" w:line="240" w:lineRule="auto"/>
        <w:jc w:val="both"/>
        <w:rPr>
          <w:rFonts w:ascii="Arial" w:hAnsi="Arial" w:cs="Arial"/>
          <w:sz w:val="20"/>
          <w:szCs w:val="20"/>
        </w:rPr>
      </w:pPr>
      <w:r>
        <w:rPr>
          <w:rFonts w:ascii="Arial" w:hAnsi="Arial" w:cs="Arial"/>
          <w:sz w:val="20"/>
          <w:szCs w:val="20"/>
        </w:rPr>
        <w:t>L</w:t>
      </w:r>
      <w:r w:rsidR="007629AE" w:rsidRPr="00A5240B">
        <w:rPr>
          <w:rFonts w:ascii="Arial" w:hAnsi="Arial" w:cs="Arial"/>
          <w:sz w:val="20"/>
          <w:szCs w:val="20"/>
        </w:rPr>
        <w:t>’</w:t>
      </w:r>
      <w:r w:rsidR="007629AE" w:rsidRPr="00A5240B">
        <w:rPr>
          <w:rFonts w:ascii="Arial" w:hAnsi="Arial" w:cs="Arial"/>
          <w:b/>
          <w:sz w:val="20"/>
          <w:szCs w:val="20"/>
        </w:rPr>
        <w:t xml:space="preserve">Acte d’Engagement </w:t>
      </w:r>
      <w:r w:rsidR="007629AE" w:rsidRPr="00A5240B">
        <w:rPr>
          <w:rFonts w:ascii="Arial" w:hAnsi="Arial" w:cs="Arial"/>
          <w:sz w:val="20"/>
          <w:szCs w:val="20"/>
        </w:rPr>
        <w:t>(AE)</w:t>
      </w:r>
      <w:r w:rsidR="00B15C60" w:rsidRPr="00A5240B">
        <w:rPr>
          <w:rFonts w:ascii="Arial" w:hAnsi="Arial" w:cs="Arial"/>
          <w:sz w:val="20"/>
          <w:szCs w:val="20"/>
        </w:rPr>
        <w:t xml:space="preserve"> et ses annexes</w:t>
      </w:r>
      <w:r w:rsidR="009A07C8">
        <w:rPr>
          <w:rFonts w:ascii="Arial" w:hAnsi="Arial" w:cs="Arial"/>
          <w:sz w:val="20"/>
          <w:szCs w:val="20"/>
        </w:rPr>
        <w:t xml:space="preserve"> : </w:t>
      </w:r>
    </w:p>
    <w:p w14:paraId="1772AB79" w14:textId="3B968A06" w:rsidR="00E638ED" w:rsidRDefault="00E638ED" w:rsidP="00E638ED">
      <w:pPr>
        <w:pStyle w:val="Paragraphedeliste"/>
        <w:numPr>
          <w:ilvl w:val="1"/>
          <w:numId w:val="3"/>
        </w:num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Annexe 1 : Déclaration de sous-traitance ; </w:t>
      </w:r>
    </w:p>
    <w:p w14:paraId="1939DD73" w14:textId="2D66C836" w:rsidR="00E638ED" w:rsidRDefault="00E638ED" w:rsidP="00E638ED">
      <w:pPr>
        <w:pStyle w:val="Paragraphedeliste"/>
        <w:numPr>
          <w:ilvl w:val="1"/>
          <w:numId w:val="3"/>
        </w:numPr>
        <w:autoSpaceDE w:val="0"/>
        <w:autoSpaceDN w:val="0"/>
        <w:adjustRightInd w:val="0"/>
        <w:spacing w:after="0" w:line="240" w:lineRule="auto"/>
        <w:jc w:val="both"/>
        <w:rPr>
          <w:rFonts w:ascii="Arial" w:hAnsi="Arial" w:cs="Arial"/>
          <w:sz w:val="20"/>
          <w:szCs w:val="20"/>
        </w:rPr>
      </w:pPr>
      <w:r>
        <w:rPr>
          <w:rFonts w:ascii="Arial" w:hAnsi="Arial" w:cs="Arial"/>
          <w:sz w:val="20"/>
          <w:szCs w:val="20"/>
        </w:rPr>
        <w:t>Annexe 2 : Répartition des groupements en cas de groupements</w:t>
      </w:r>
    </w:p>
    <w:p w14:paraId="15B0B241" w14:textId="77777777" w:rsidR="009A07C8" w:rsidRPr="009A07C8" w:rsidRDefault="009A07C8" w:rsidP="009A07C8">
      <w:pPr>
        <w:pStyle w:val="Paragraphedeliste"/>
        <w:autoSpaceDE w:val="0"/>
        <w:autoSpaceDN w:val="0"/>
        <w:adjustRightInd w:val="0"/>
        <w:spacing w:after="0" w:line="240" w:lineRule="auto"/>
        <w:jc w:val="both"/>
        <w:rPr>
          <w:rFonts w:ascii="Arial" w:hAnsi="Arial" w:cs="Arial"/>
          <w:sz w:val="20"/>
          <w:szCs w:val="20"/>
        </w:rPr>
      </w:pPr>
    </w:p>
    <w:p w14:paraId="34708E61" w14:textId="378ED573" w:rsidR="005E7F78" w:rsidRDefault="00A5240B" w:rsidP="00CC53B3">
      <w:pPr>
        <w:pStyle w:val="Paragraphedeliste"/>
        <w:numPr>
          <w:ilvl w:val="0"/>
          <w:numId w:val="3"/>
        </w:numPr>
        <w:autoSpaceDE w:val="0"/>
        <w:autoSpaceDN w:val="0"/>
        <w:adjustRightInd w:val="0"/>
        <w:spacing w:after="0" w:line="240" w:lineRule="auto"/>
        <w:jc w:val="both"/>
        <w:rPr>
          <w:rFonts w:ascii="Arial" w:hAnsi="Arial" w:cs="Arial"/>
          <w:sz w:val="20"/>
          <w:szCs w:val="20"/>
        </w:rPr>
      </w:pPr>
      <w:r>
        <w:rPr>
          <w:rFonts w:ascii="Arial" w:hAnsi="Arial" w:cs="Arial"/>
          <w:sz w:val="20"/>
          <w:szCs w:val="20"/>
        </w:rPr>
        <w:t>L</w:t>
      </w:r>
      <w:r w:rsidR="005E7F78" w:rsidRPr="00A5240B">
        <w:rPr>
          <w:rFonts w:ascii="Arial" w:hAnsi="Arial" w:cs="Arial"/>
          <w:sz w:val="20"/>
          <w:szCs w:val="20"/>
        </w:rPr>
        <w:t xml:space="preserve">e </w:t>
      </w:r>
      <w:r w:rsidR="005E7F78" w:rsidRPr="00A5240B">
        <w:rPr>
          <w:rFonts w:ascii="Arial" w:hAnsi="Arial" w:cs="Arial"/>
          <w:b/>
          <w:sz w:val="20"/>
          <w:szCs w:val="20"/>
        </w:rPr>
        <w:t>Cahier des Clauses Administratives Particulières</w:t>
      </w:r>
      <w:r w:rsidR="00E638ED">
        <w:rPr>
          <w:rFonts w:ascii="Arial" w:hAnsi="Arial" w:cs="Arial"/>
          <w:sz w:val="20"/>
          <w:szCs w:val="20"/>
        </w:rPr>
        <w:t xml:space="preserve"> (CCAP) ;</w:t>
      </w:r>
    </w:p>
    <w:p w14:paraId="13E327D6" w14:textId="68A2BCF3" w:rsidR="009A07C8" w:rsidRPr="009A07C8" w:rsidRDefault="009A07C8" w:rsidP="009A07C8">
      <w:pPr>
        <w:autoSpaceDE w:val="0"/>
        <w:autoSpaceDN w:val="0"/>
        <w:adjustRightInd w:val="0"/>
        <w:spacing w:after="0" w:line="240" w:lineRule="auto"/>
        <w:jc w:val="both"/>
        <w:rPr>
          <w:rFonts w:ascii="Arial" w:hAnsi="Arial" w:cs="Arial"/>
          <w:sz w:val="20"/>
          <w:szCs w:val="20"/>
        </w:rPr>
      </w:pPr>
    </w:p>
    <w:p w14:paraId="5D12F734" w14:textId="41B250B4" w:rsidR="005E7F78" w:rsidRDefault="00A5240B" w:rsidP="00CC53B3">
      <w:pPr>
        <w:pStyle w:val="Paragraphedeliste"/>
        <w:numPr>
          <w:ilvl w:val="0"/>
          <w:numId w:val="3"/>
        </w:numPr>
        <w:autoSpaceDE w:val="0"/>
        <w:autoSpaceDN w:val="0"/>
        <w:adjustRightInd w:val="0"/>
        <w:spacing w:after="0" w:line="240" w:lineRule="auto"/>
        <w:jc w:val="both"/>
        <w:rPr>
          <w:rFonts w:ascii="Arial" w:hAnsi="Arial" w:cs="Arial"/>
          <w:sz w:val="20"/>
          <w:szCs w:val="20"/>
        </w:rPr>
      </w:pPr>
      <w:r>
        <w:rPr>
          <w:rFonts w:ascii="Arial" w:hAnsi="Arial" w:cs="Arial"/>
          <w:sz w:val="20"/>
          <w:szCs w:val="20"/>
        </w:rPr>
        <w:t>L</w:t>
      </w:r>
      <w:r w:rsidR="005E7F78" w:rsidRPr="00A5240B">
        <w:rPr>
          <w:rFonts w:ascii="Arial" w:hAnsi="Arial" w:cs="Arial"/>
          <w:sz w:val="20"/>
          <w:szCs w:val="20"/>
        </w:rPr>
        <w:t xml:space="preserve">e </w:t>
      </w:r>
      <w:r w:rsidR="005E7F78" w:rsidRPr="00A5240B">
        <w:rPr>
          <w:rFonts w:ascii="Arial" w:hAnsi="Arial" w:cs="Arial"/>
          <w:b/>
          <w:sz w:val="20"/>
          <w:szCs w:val="20"/>
        </w:rPr>
        <w:t>Cahier des Clauses Techniques Particulières</w:t>
      </w:r>
      <w:r w:rsidR="005E7F78" w:rsidRPr="00A5240B">
        <w:rPr>
          <w:rFonts w:ascii="Arial" w:hAnsi="Arial" w:cs="Arial"/>
          <w:sz w:val="20"/>
          <w:szCs w:val="20"/>
        </w:rPr>
        <w:t xml:space="preserve"> (CCTP) et s</w:t>
      </w:r>
      <w:r w:rsidR="00A84278">
        <w:rPr>
          <w:rFonts w:ascii="Arial" w:hAnsi="Arial" w:cs="Arial"/>
          <w:sz w:val="20"/>
          <w:szCs w:val="20"/>
        </w:rPr>
        <w:t>es</w:t>
      </w:r>
      <w:r w:rsidR="00435D99" w:rsidRPr="00A5240B">
        <w:rPr>
          <w:rFonts w:ascii="Arial" w:hAnsi="Arial" w:cs="Arial"/>
          <w:sz w:val="20"/>
          <w:szCs w:val="20"/>
        </w:rPr>
        <w:t xml:space="preserve"> annexe</w:t>
      </w:r>
      <w:r w:rsidR="00A84278">
        <w:rPr>
          <w:rFonts w:ascii="Arial" w:hAnsi="Arial" w:cs="Arial"/>
          <w:sz w:val="20"/>
          <w:szCs w:val="20"/>
        </w:rPr>
        <w:t>s</w:t>
      </w:r>
      <w:r w:rsidR="00E3581C">
        <w:rPr>
          <w:rFonts w:ascii="Arial" w:hAnsi="Arial" w:cs="Arial"/>
          <w:sz w:val="20"/>
          <w:szCs w:val="20"/>
        </w:rPr>
        <w:t xml:space="preserve"> : </w:t>
      </w:r>
    </w:p>
    <w:p w14:paraId="4DD31BA2" w14:textId="77777777" w:rsidR="00E3581C" w:rsidRPr="00E3581C" w:rsidRDefault="00E3581C" w:rsidP="00E3581C">
      <w:pPr>
        <w:pStyle w:val="Paragraphedeliste"/>
        <w:rPr>
          <w:rFonts w:ascii="Arial" w:hAnsi="Arial" w:cs="Arial"/>
          <w:sz w:val="20"/>
          <w:szCs w:val="20"/>
        </w:rPr>
      </w:pPr>
    </w:p>
    <w:p w14:paraId="580E637C" w14:textId="77777777" w:rsidR="00982E93" w:rsidRDefault="00E3581C" w:rsidP="00E3581C">
      <w:pPr>
        <w:pStyle w:val="Paragraphedeliste"/>
        <w:numPr>
          <w:ilvl w:val="1"/>
          <w:numId w:val="3"/>
        </w:numPr>
        <w:autoSpaceDE w:val="0"/>
        <w:autoSpaceDN w:val="0"/>
        <w:adjustRightInd w:val="0"/>
        <w:spacing w:after="0" w:line="240" w:lineRule="auto"/>
        <w:jc w:val="both"/>
        <w:rPr>
          <w:rFonts w:ascii="Arial" w:hAnsi="Arial" w:cs="Arial"/>
          <w:sz w:val="20"/>
          <w:szCs w:val="20"/>
        </w:rPr>
      </w:pPr>
      <w:r>
        <w:rPr>
          <w:rFonts w:ascii="Arial" w:hAnsi="Arial" w:cs="Arial"/>
          <w:sz w:val="20"/>
          <w:szCs w:val="20"/>
        </w:rPr>
        <w:t>Annexe 1 : Plan des espaces</w:t>
      </w:r>
    </w:p>
    <w:p w14:paraId="4F121BD9" w14:textId="197BEF4C" w:rsidR="00E3581C" w:rsidRDefault="00982E93" w:rsidP="00E3581C">
      <w:pPr>
        <w:pStyle w:val="Paragraphedeliste"/>
        <w:numPr>
          <w:ilvl w:val="1"/>
          <w:numId w:val="3"/>
        </w:numPr>
        <w:autoSpaceDE w:val="0"/>
        <w:autoSpaceDN w:val="0"/>
        <w:adjustRightInd w:val="0"/>
        <w:spacing w:after="0" w:line="240" w:lineRule="auto"/>
        <w:jc w:val="both"/>
        <w:rPr>
          <w:rFonts w:ascii="Arial" w:hAnsi="Arial" w:cs="Arial"/>
          <w:sz w:val="20"/>
          <w:szCs w:val="20"/>
        </w:rPr>
      </w:pPr>
      <w:r>
        <w:rPr>
          <w:rFonts w:ascii="Arial" w:hAnsi="Arial" w:cs="Arial"/>
          <w:sz w:val="20"/>
          <w:szCs w:val="20"/>
        </w:rPr>
        <w:t>Annexe 2 : Nature des sols</w:t>
      </w:r>
    </w:p>
    <w:p w14:paraId="61E7A3C9" w14:textId="094350C2" w:rsidR="009A07C8" w:rsidRPr="009A07C8" w:rsidRDefault="009A07C8" w:rsidP="009A07C8">
      <w:pPr>
        <w:autoSpaceDE w:val="0"/>
        <w:autoSpaceDN w:val="0"/>
        <w:adjustRightInd w:val="0"/>
        <w:spacing w:after="0" w:line="240" w:lineRule="auto"/>
        <w:jc w:val="both"/>
        <w:rPr>
          <w:rFonts w:ascii="Arial" w:hAnsi="Arial" w:cs="Arial"/>
          <w:sz w:val="20"/>
          <w:szCs w:val="20"/>
        </w:rPr>
      </w:pPr>
    </w:p>
    <w:p w14:paraId="3BA2692C" w14:textId="48BA0518" w:rsidR="007629AE" w:rsidRDefault="00A5240B" w:rsidP="00CC53B3">
      <w:pPr>
        <w:pStyle w:val="Paragraphedeliste"/>
        <w:numPr>
          <w:ilvl w:val="0"/>
          <w:numId w:val="3"/>
        </w:numPr>
        <w:autoSpaceDE w:val="0"/>
        <w:autoSpaceDN w:val="0"/>
        <w:adjustRightInd w:val="0"/>
        <w:spacing w:after="0" w:line="240" w:lineRule="auto"/>
        <w:jc w:val="both"/>
        <w:rPr>
          <w:rFonts w:ascii="Arial" w:hAnsi="Arial" w:cs="Arial"/>
          <w:sz w:val="20"/>
          <w:szCs w:val="20"/>
        </w:rPr>
      </w:pPr>
      <w:r>
        <w:rPr>
          <w:rFonts w:ascii="Arial" w:hAnsi="Arial" w:cs="Arial"/>
          <w:sz w:val="20"/>
          <w:szCs w:val="20"/>
        </w:rPr>
        <w:t>L</w:t>
      </w:r>
      <w:r w:rsidR="007629AE" w:rsidRPr="00A5240B">
        <w:rPr>
          <w:rFonts w:ascii="Arial" w:hAnsi="Arial" w:cs="Arial"/>
          <w:sz w:val="20"/>
          <w:szCs w:val="20"/>
        </w:rPr>
        <w:t xml:space="preserve">a </w:t>
      </w:r>
      <w:r w:rsidR="007629AE" w:rsidRPr="00A5240B">
        <w:rPr>
          <w:rFonts w:ascii="Arial" w:hAnsi="Arial" w:cs="Arial"/>
          <w:b/>
          <w:sz w:val="20"/>
          <w:szCs w:val="20"/>
        </w:rPr>
        <w:t>Décomposition du prix global et forfaitaire</w:t>
      </w:r>
      <w:r w:rsidR="007629AE" w:rsidRPr="00A5240B">
        <w:rPr>
          <w:rFonts w:ascii="Arial" w:hAnsi="Arial" w:cs="Arial"/>
          <w:sz w:val="20"/>
          <w:szCs w:val="20"/>
        </w:rPr>
        <w:t xml:space="preserve"> (DPGF)</w:t>
      </w:r>
      <w:r w:rsidR="00A84278">
        <w:rPr>
          <w:rFonts w:ascii="Arial" w:hAnsi="Arial" w:cs="Arial"/>
          <w:sz w:val="20"/>
          <w:szCs w:val="20"/>
        </w:rPr>
        <w:t xml:space="preserve">, </w:t>
      </w:r>
      <w:r w:rsidR="00D36A0F" w:rsidRPr="00A5240B">
        <w:rPr>
          <w:rFonts w:ascii="Arial" w:hAnsi="Arial" w:cs="Arial"/>
          <w:sz w:val="20"/>
          <w:szCs w:val="20"/>
        </w:rPr>
        <w:t>uniquement</w:t>
      </w:r>
      <w:r w:rsidR="00A84278">
        <w:rPr>
          <w:rFonts w:ascii="Arial" w:hAnsi="Arial" w:cs="Arial"/>
          <w:sz w:val="20"/>
          <w:szCs w:val="20"/>
        </w:rPr>
        <w:t xml:space="preserve"> </w:t>
      </w:r>
      <w:r w:rsidR="00E3581C">
        <w:rPr>
          <w:rFonts w:ascii="Arial" w:hAnsi="Arial" w:cs="Arial"/>
          <w:sz w:val="20"/>
          <w:szCs w:val="20"/>
        </w:rPr>
        <w:t xml:space="preserve">en ce qui concerne le prix global et forfaitaire </w:t>
      </w:r>
      <w:r w:rsidR="00E638ED">
        <w:rPr>
          <w:rFonts w:ascii="Arial" w:hAnsi="Arial" w:cs="Arial"/>
          <w:sz w:val="20"/>
          <w:szCs w:val="20"/>
        </w:rPr>
        <w:t>;</w:t>
      </w:r>
    </w:p>
    <w:p w14:paraId="530A5462" w14:textId="18850BAE" w:rsidR="009A07C8" w:rsidRPr="009A07C8" w:rsidRDefault="009A07C8" w:rsidP="009A07C8">
      <w:pPr>
        <w:autoSpaceDE w:val="0"/>
        <w:autoSpaceDN w:val="0"/>
        <w:adjustRightInd w:val="0"/>
        <w:spacing w:after="0" w:line="240" w:lineRule="auto"/>
        <w:jc w:val="both"/>
        <w:rPr>
          <w:rFonts w:ascii="Arial" w:hAnsi="Arial" w:cs="Arial"/>
          <w:sz w:val="20"/>
          <w:szCs w:val="20"/>
        </w:rPr>
      </w:pPr>
    </w:p>
    <w:p w14:paraId="60A98A4F" w14:textId="30A4A719" w:rsidR="007629AE" w:rsidRDefault="00A5240B" w:rsidP="00CC53B3">
      <w:pPr>
        <w:pStyle w:val="Paragraphedeliste"/>
        <w:numPr>
          <w:ilvl w:val="0"/>
          <w:numId w:val="3"/>
        </w:numPr>
        <w:autoSpaceDE w:val="0"/>
        <w:autoSpaceDN w:val="0"/>
        <w:adjustRightInd w:val="0"/>
        <w:spacing w:after="0" w:line="240" w:lineRule="auto"/>
        <w:jc w:val="both"/>
        <w:rPr>
          <w:rFonts w:ascii="Arial" w:hAnsi="Arial" w:cs="Arial"/>
          <w:sz w:val="20"/>
          <w:szCs w:val="20"/>
        </w:rPr>
      </w:pPr>
      <w:r>
        <w:rPr>
          <w:rFonts w:ascii="Arial" w:hAnsi="Arial" w:cs="Arial"/>
          <w:sz w:val="20"/>
          <w:szCs w:val="20"/>
        </w:rPr>
        <w:t>L</w:t>
      </w:r>
      <w:r w:rsidR="007629AE" w:rsidRPr="00A5240B">
        <w:rPr>
          <w:rFonts w:ascii="Arial" w:hAnsi="Arial" w:cs="Arial"/>
          <w:sz w:val="20"/>
          <w:szCs w:val="20"/>
        </w:rPr>
        <w:t xml:space="preserve">e </w:t>
      </w:r>
      <w:r w:rsidR="007629AE" w:rsidRPr="00A5240B">
        <w:rPr>
          <w:rFonts w:ascii="Arial" w:hAnsi="Arial" w:cs="Arial"/>
          <w:b/>
          <w:sz w:val="20"/>
          <w:szCs w:val="20"/>
        </w:rPr>
        <w:t xml:space="preserve">Bordereau des </w:t>
      </w:r>
      <w:r w:rsidR="00E638ED">
        <w:rPr>
          <w:rFonts w:ascii="Arial" w:hAnsi="Arial" w:cs="Arial"/>
          <w:b/>
          <w:sz w:val="20"/>
          <w:szCs w:val="20"/>
        </w:rPr>
        <w:t>P</w:t>
      </w:r>
      <w:r w:rsidR="007629AE" w:rsidRPr="00A5240B">
        <w:rPr>
          <w:rFonts w:ascii="Arial" w:hAnsi="Arial" w:cs="Arial"/>
          <w:b/>
          <w:sz w:val="20"/>
          <w:szCs w:val="20"/>
        </w:rPr>
        <w:t xml:space="preserve">rix </w:t>
      </w:r>
      <w:r w:rsidR="00E638ED">
        <w:rPr>
          <w:rFonts w:ascii="Arial" w:hAnsi="Arial" w:cs="Arial"/>
          <w:b/>
          <w:sz w:val="20"/>
          <w:szCs w:val="20"/>
        </w:rPr>
        <w:t>U</w:t>
      </w:r>
      <w:r w:rsidR="007629AE" w:rsidRPr="00A5240B">
        <w:rPr>
          <w:rFonts w:ascii="Arial" w:hAnsi="Arial" w:cs="Arial"/>
          <w:b/>
          <w:sz w:val="20"/>
          <w:szCs w:val="20"/>
        </w:rPr>
        <w:t>nitaires</w:t>
      </w:r>
      <w:r w:rsidR="007629AE" w:rsidRPr="00A5240B">
        <w:rPr>
          <w:rFonts w:ascii="Arial" w:hAnsi="Arial" w:cs="Arial"/>
          <w:sz w:val="20"/>
          <w:szCs w:val="20"/>
        </w:rPr>
        <w:t xml:space="preserve"> (BPU)</w:t>
      </w:r>
      <w:r w:rsidR="00E638ED">
        <w:rPr>
          <w:rFonts w:ascii="Arial" w:hAnsi="Arial" w:cs="Arial"/>
          <w:sz w:val="20"/>
          <w:szCs w:val="20"/>
        </w:rPr>
        <w:t> ;</w:t>
      </w:r>
    </w:p>
    <w:p w14:paraId="6A609526" w14:textId="737654F1" w:rsidR="009A07C8" w:rsidRPr="009A07C8" w:rsidRDefault="009A07C8" w:rsidP="009A07C8">
      <w:pPr>
        <w:autoSpaceDE w:val="0"/>
        <w:autoSpaceDN w:val="0"/>
        <w:adjustRightInd w:val="0"/>
        <w:spacing w:after="0" w:line="240" w:lineRule="auto"/>
        <w:jc w:val="both"/>
        <w:rPr>
          <w:rFonts w:ascii="Arial" w:hAnsi="Arial" w:cs="Arial"/>
          <w:sz w:val="20"/>
          <w:szCs w:val="20"/>
        </w:rPr>
      </w:pPr>
    </w:p>
    <w:p w14:paraId="166E7860" w14:textId="524A4894" w:rsidR="00E638ED" w:rsidRDefault="00A5240B" w:rsidP="00E638ED">
      <w:pPr>
        <w:pStyle w:val="Paragraphedeliste"/>
        <w:numPr>
          <w:ilvl w:val="0"/>
          <w:numId w:val="3"/>
        </w:numPr>
        <w:autoSpaceDE w:val="0"/>
        <w:autoSpaceDN w:val="0"/>
        <w:adjustRightInd w:val="0"/>
        <w:spacing w:after="0" w:line="240" w:lineRule="auto"/>
        <w:jc w:val="both"/>
        <w:rPr>
          <w:rFonts w:ascii="Arial" w:hAnsi="Arial" w:cs="Arial"/>
          <w:sz w:val="20"/>
          <w:szCs w:val="20"/>
        </w:rPr>
      </w:pPr>
      <w:r>
        <w:rPr>
          <w:rFonts w:ascii="Arial" w:hAnsi="Arial" w:cs="Arial"/>
          <w:sz w:val="20"/>
          <w:szCs w:val="20"/>
        </w:rPr>
        <w:t>L</w:t>
      </w:r>
      <w:r w:rsidR="00737473" w:rsidRPr="00A5240B">
        <w:rPr>
          <w:rFonts w:ascii="Arial" w:hAnsi="Arial" w:cs="Arial"/>
          <w:sz w:val="20"/>
          <w:szCs w:val="20"/>
        </w:rPr>
        <w:t xml:space="preserve">e </w:t>
      </w:r>
      <w:r w:rsidR="00FC5DD7" w:rsidRPr="00A5240B">
        <w:rPr>
          <w:rFonts w:ascii="Arial" w:hAnsi="Arial" w:cs="Arial"/>
          <w:b/>
          <w:sz w:val="20"/>
          <w:szCs w:val="20"/>
        </w:rPr>
        <w:t xml:space="preserve">dernier </w:t>
      </w:r>
      <w:r w:rsidR="00737473" w:rsidRPr="00A5240B">
        <w:rPr>
          <w:rFonts w:ascii="Arial" w:hAnsi="Arial" w:cs="Arial"/>
          <w:b/>
          <w:sz w:val="20"/>
          <w:szCs w:val="20"/>
        </w:rPr>
        <w:t>planning d’intervention</w:t>
      </w:r>
      <w:r w:rsidR="00FC5DD7" w:rsidRPr="00A5240B">
        <w:rPr>
          <w:rFonts w:ascii="Arial" w:hAnsi="Arial" w:cs="Arial"/>
          <w:sz w:val="20"/>
          <w:szCs w:val="20"/>
        </w:rPr>
        <w:t xml:space="preserve"> </w:t>
      </w:r>
      <w:r w:rsidR="00FC5DD7" w:rsidRPr="00AF5CC4">
        <w:rPr>
          <w:rFonts w:ascii="Arial" w:hAnsi="Arial" w:cs="Arial"/>
          <w:sz w:val="20"/>
          <w:szCs w:val="20"/>
        </w:rPr>
        <w:t xml:space="preserve">validé </w:t>
      </w:r>
      <w:r w:rsidR="00435D99" w:rsidRPr="00AF5CC4">
        <w:rPr>
          <w:rFonts w:ascii="Arial" w:hAnsi="Arial" w:cs="Arial"/>
          <w:sz w:val="20"/>
          <w:szCs w:val="20"/>
        </w:rPr>
        <w:t xml:space="preserve">conformément </w:t>
      </w:r>
      <w:r w:rsidR="00071223">
        <w:rPr>
          <w:rFonts w:ascii="Arial" w:hAnsi="Arial" w:cs="Arial"/>
          <w:sz w:val="20"/>
          <w:szCs w:val="20"/>
        </w:rPr>
        <w:t>aux dispositions</w:t>
      </w:r>
      <w:r w:rsidR="00737473" w:rsidRPr="00AF5CC4">
        <w:rPr>
          <w:rFonts w:ascii="Arial" w:hAnsi="Arial" w:cs="Arial"/>
          <w:sz w:val="20"/>
          <w:szCs w:val="20"/>
        </w:rPr>
        <w:t xml:space="preserve"> du CCTP</w:t>
      </w:r>
      <w:r w:rsidR="00E638ED">
        <w:rPr>
          <w:rFonts w:ascii="Arial" w:hAnsi="Arial" w:cs="Arial"/>
          <w:sz w:val="20"/>
          <w:szCs w:val="20"/>
        </w:rPr>
        <w:t> ;</w:t>
      </w:r>
    </w:p>
    <w:p w14:paraId="5802C0B8" w14:textId="77777777" w:rsidR="00982E93" w:rsidRPr="00982E93" w:rsidRDefault="00982E93" w:rsidP="00982E93">
      <w:pPr>
        <w:pStyle w:val="Paragraphedeliste"/>
        <w:rPr>
          <w:rFonts w:ascii="Arial" w:hAnsi="Arial" w:cs="Arial"/>
          <w:sz w:val="20"/>
          <w:szCs w:val="20"/>
        </w:rPr>
      </w:pPr>
    </w:p>
    <w:p w14:paraId="06CF4124" w14:textId="10CF1E68" w:rsidR="00982E93" w:rsidRPr="00982E93" w:rsidRDefault="00982E93" w:rsidP="00982E93">
      <w:pPr>
        <w:pStyle w:val="Paragraphedeliste"/>
        <w:numPr>
          <w:ilvl w:val="0"/>
          <w:numId w:val="3"/>
        </w:numPr>
        <w:autoSpaceDE w:val="0"/>
        <w:autoSpaceDN w:val="0"/>
        <w:adjustRightInd w:val="0"/>
        <w:spacing w:after="0" w:line="240" w:lineRule="auto"/>
        <w:jc w:val="both"/>
        <w:rPr>
          <w:rFonts w:ascii="Arial" w:hAnsi="Arial" w:cs="Arial"/>
          <w:sz w:val="20"/>
          <w:szCs w:val="20"/>
        </w:rPr>
      </w:pPr>
      <w:r>
        <w:rPr>
          <w:rFonts w:ascii="Arial" w:hAnsi="Arial" w:cs="Arial"/>
          <w:sz w:val="20"/>
          <w:szCs w:val="20"/>
        </w:rPr>
        <w:t>L</w:t>
      </w:r>
      <w:r w:rsidRPr="00A5240B">
        <w:rPr>
          <w:rFonts w:ascii="Arial" w:hAnsi="Arial" w:cs="Arial"/>
          <w:sz w:val="20"/>
          <w:szCs w:val="20"/>
        </w:rPr>
        <w:t xml:space="preserve">e </w:t>
      </w:r>
      <w:r w:rsidRPr="00A5240B">
        <w:rPr>
          <w:rFonts w:ascii="Arial" w:hAnsi="Arial" w:cs="Arial"/>
          <w:b/>
          <w:sz w:val="20"/>
          <w:szCs w:val="20"/>
        </w:rPr>
        <w:t>Cahier des Clauses Administratives Générales</w:t>
      </w:r>
      <w:r w:rsidRPr="00A5240B">
        <w:rPr>
          <w:rFonts w:ascii="Arial" w:hAnsi="Arial" w:cs="Arial"/>
          <w:sz w:val="20"/>
          <w:szCs w:val="20"/>
        </w:rPr>
        <w:t xml:space="preserve"> applicable aux marchés publics de Fourn</w:t>
      </w:r>
      <w:r>
        <w:rPr>
          <w:rFonts w:ascii="Arial" w:hAnsi="Arial" w:cs="Arial"/>
          <w:sz w:val="20"/>
          <w:szCs w:val="20"/>
        </w:rPr>
        <w:t>itures Courantes et Services (CCAG</w:t>
      </w:r>
      <w:r w:rsidRPr="00A5240B">
        <w:rPr>
          <w:rFonts w:ascii="Arial" w:hAnsi="Arial" w:cs="Arial"/>
          <w:sz w:val="20"/>
          <w:szCs w:val="20"/>
        </w:rPr>
        <w:t>-F</w:t>
      </w:r>
      <w:r>
        <w:rPr>
          <w:rFonts w:ascii="Arial" w:hAnsi="Arial" w:cs="Arial"/>
          <w:sz w:val="20"/>
          <w:szCs w:val="20"/>
        </w:rPr>
        <w:t>C</w:t>
      </w:r>
      <w:r w:rsidRPr="00A5240B">
        <w:rPr>
          <w:rFonts w:ascii="Arial" w:hAnsi="Arial" w:cs="Arial"/>
          <w:sz w:val="20"/>
          <w:szCs w:val="20"/>
        </w:rPr>
        <w:t xml:space="preserve">S) approuvé par arrêté du </w:t>
      </w:r>
      <w:r>
        <w:rPr>
          <w:rFonts w:ascii="Arial" w:hAnsi="Arial" w:cs="Arial"/>
          <w:sz w:val="20"/>
          <w:szCs w:val="20"/>
        </w:rPr>
        <w:t>30 mars 2021, modifié par arrêté du 30 septembre 2021.</w:t>
      </w:r>
    </w:p>
    <w:p w14:paraId="75E7DEAF" w14:textId="2B34E76F" w:rsidR="009A07C8" w:rsidRPr="009A07C8" w:rsidRDefault="009A07C8" w:rsidP="009A07C8">
      <w:pPr>
        <w:autoSpaceDE w:val="0"/>
        <w:autoSpaceDN w:val="0"/>
        <w:adjustRightInd w:val="0"/>
        <w:spacing w:after="0" w:line="240" w:lineRule="auto"/>
        <w:jc w:val="both"/>
        <w:rPr>
          <w:rFonts w:ascii="Arial" w:hAnsi="Arial" w:cs="Arial"/>
          <w:sz w:val="20"/>
          <w:szCs w:val="20"/>
        </w:rPr>
      </w:pPr>
    </w:p>
    <w:p w14:paraId="25D3ABCE" w14:textId="5D48E084" w:rsidR="008370D7" w:rsidRDefault="00A5240B" w:rsidP="00CC53B3">
      <w:pPr>
        <w:pStyle w:val="Paragraphedeliste"/>
        <w:numPr>
          <w:ilvl w:val="0"/>
          <w:numId w:val="3"/>
        </w:numPr>
        <w:autoSpaceDE w:val="0"/>
        <w:autoSpaceDN w:val="0"/>
        <w:adjustRightInd w:val="0"/>
        <w:spacing w:after="0" w:line="240" w:lineRule="auto"/>
        <w:jc w:val="both"/>
        <w:rPr>
          <w:rFonts w:ascii="Arial" w:hAnsi="Arial" w:cs="Arial"/>
          <w:sz w:val="20"/>
          <w:szCs w:val="20"/>
        </w:rPr>
      </w:pPr>
      <w:r>
        <w:rPr>
          <w:rFonts w:ascii="Arial" w:hAnsi="Arial" w:cs="Arial"/>
          <w:sz w:val="20"/>
          <w:szCs w:val="20"/>
        </w:rPr>
        <w:t>L</w:t>
      </w:r>
      <w:r w:rsidR="00E638ED">
        <w:rPr>
          <w:rFonts w:ascii="Arial" w:hAnsi="Arial" w:cs="Arial"/>
          <w:sz w:val="20"/>
          <w:szCs w:val="20"/>
        </w:rPr>
        <w:t>’</w:t>
      </w:r>
      <w:r w:rsidR="00E638ED" w:rsidRPr="002B0C79">
        <w:rPr>
          <w:rFonts w:ascii="Arial" w:hAnsi="Arial" w:cs="Arial"/>
          <w:b/>
          <w:sz w:val="20"/>
          <w:szCs w:val="20"/>
        </w:rPr>
        <w:t xml:space="preserve">offre </w:t>
      </w:r>
      <w:r w:rsidR="005E7F78" w:rsidRPr="00A5240B">
        <w:rPr>
          <w:rFonts w:ascii="Arial" w:hAnsi="Arial" w:cs="Arial"/>
          <w:b/>
          <w:sz w:val="20"/>
          <w:szCs w:val="20"/>
        </w:rPr>
        <w:t>technique</w:t>
      </w:r>
      <w:r w:rsidR="005E7F78" w:rsidRPr="00A5240B">
        <w:rPr>
          <w:rFonts w:ascii="Arial" w:hAnsi="Arial" w:cs="Arial"/>
          <w:sz w:val="20"/>
          <w:szCs w:val="20"/>
        </w:rPr>
        <w:t xml:space="preserve"> établi</w:t>
      </w:r>
      <w:r w:rsidR="00E638ED">
        <w:rPr>
          <w:rFonts w:ascii="Arial" w:hAnsi="Arial" w:cs="Arial"/>
          <w:sz w:val="20"/>
          <w:szCs w:val="20"/>
        </w:rPr>
        <w:t>e</w:t>
      </w:r>
      <w:r w:rsidR="005E7F78" w:rsidRPr="00A5240B">
        <w:rPr>
          <w:rFonts w:ascii="Arial" w:hAnsi="Arial" w:cs="Arial"/>
          <w:sz w:val="20"/>
          <w:szCs w:val="20"/>
        </w:rPr>
        <w:t xml:space="preserve"> par le titulaire</w:t>
      </w:r>
      <w:r w:rsidR="00982E93">
        <w:rPr>
          <w:rFonts w:ascii="Arial" w:hAnsi="Arial" w:cs="Arial"/>
          <w:sz w:val="20"/>
          <w:szCs w:val="20"/>
        </w:rPr>
        <w:t> ;</w:t>
      </w:r>
    </w:p>
    <w:p w14:paraId="2928C93A" w14:textId="11434CC8" w:rsidR="009A07C8" w:rsidRPr="009A07C8" w:rsidRDefault="009A07C8" w:rsidP="009A07C8">
      <w:pPr>
        <w:autoSpaceDE w:val="0"/>
        <w:autoSpaceDN w:val="0"/>
        <w:adjustRightInd w:val="0"/>
        <w:spacing w:after="0" w:line="240" w:lineRule="auto"/>
        <w:jc w:val="both"/>
        <w:rPr>
          <w:rFonts w:ascii="Arial" w:hAnsi="Arial" w:cs="Arial"/>
          <w:sz w:val="20"/>
          <w:szCs w:val="20"/>
        </w:rPr>
      </w:pPr>
    </w:p>
    <w:p w14:paraId="4472B3DC" w14:textId="4B338E40" w:rsidR="007629AE" w:rsidRDefault="00A5240B" w:rsidP="00CC53B3">
      <w:pPr>
        <w:pStyle w:val="Paragraphedeliste"/>
        <w:numPr>
          <w:ilvl w:val="0"/>
          <w:numId w:val="3"/>
        </w:numPr>
        <w:autoSpaceDE w:val="0"/>
        <w:autoSpaceDN w:val="0"/>
        <w:adjustRightInd w:val="0"/>
        <w:spacing w:after="0" w:line="240" w:lineRule="auto"/>
        <w:jc w:val="both"/>
        <w:rPr>
          <w:rFonts w:ascii="Arial" w:hAnsi="Arial" w:cs="Arial"/>
          <w:sz w:val="20"/>
          <w:szCs w:val="20"/>
        </w:rPr>
      </w:pPr>
      <w:r>
        <w:rPr>
          <w:rFonts w:ascii="Arial" w:hAnsi="Arial" w:cs="Arial"/>
          <w:sz w:val="20"/>
          <w:szCs w:val="20"/>
        </w:rPr>
        <w:t>L</w:t>
      </w:r>
      <w:r w:rsidR="007629AE" w:rsidRPr="00A5240B">
        <w:rPr>
          <w:rFonts w:ascii="Arial" w:hAnsi="Arial" w:cs="Arial"/>
          <w:sz w:val="20"/>
          <w:szCs w:val="20"/>
        </w:rPr>
        <w:t xml:space="preserve">es </w:t>
      </w:r>
      <w:r w:rsidR="007629AE" w:rsidRPr="00A5240B">
        <w:rPr>
          <w:rFonts w:ascii="Arial" w:hAnsi="Arial" w:cs="Arial"/>
          <w:b/>
          <w:sz w:val="20"/>
          <w:szCs w:val="20"/>
        </w:rPr>
        <w:t>bons de commandes</w:t>
      </w:r>
      <w:r w:rsidR="007629AE" w:rsidRPr="00A5240B">
        <w:rPr>
          <w:rFonts w:ascii="Arial" w:hAnsi="Arial" w:cs="Arial"/>
          <w:sz w:val="20"/>
          <w:szCs w:val="20"/>
        </w:rPr>
        <w:t xml:space="preserve"> émis au titre d</w:t>
      </w:r>
      <w:r w:rsidR="00E638ED">
        <w:rPr>
          <w:rFonts w:ascii="Arial" w:hAnsi="Arial" w:cs="Arial"/>
          <w:sz w:val="20"/>
          <w:szCs w:val="20"/>
        </w:rPr>
        <w:t>e l’accord-cadre ;</w:t>
      </w:r>
    </w:p>
    <w:p w14:paraId="7F6AD755" w14:textId="74CE4129" w:rsidR="007629AE" w:rsidRPr="00A5240B" w:rsidRDefault="007629AE" w:rsidP="00E93838">
      <w:pPr>
        <w:autoSpaceDE w:val="0"/>
        <w:autoSpaceDN w:val="0"/>
        <w:adjustRightInd w:val="0"/>
        <w:spacing w:after="0" w:line="240" w:lineRule="auto"/>
        <w:jc w:val="both"/>
        <w:rPr>
          <w:rFonts w:ascii="Arial" w:hAnsi="Arial" w:cs="Arial"/>
          <w:sz w:val="20"/>
          <w:szCs w:val="20"/>
        </w:rPr>
      </w:pPr>
    </w:p>
    <w:p w14:paraId="40D3E4F8" w14:textId="2BA8A319" w:rsidR="007629AE" w:rsidRDefault="007629AE" w:rsidP="00E93838">
      <w:pPr>
        <w:autoSpaceDE w:val="0"/>
        <w:autoSpaceDN w:val="0"/>
        <w:adjustRightInd w:val="0"/>
        <w:spacing w:after="0" w:line="240" w:lineRule="auto"/>
        <w:jc w:val="both"/>
        <w:rPr>
          <w:rFonts w:ascii="Arial" w:hAnsi="Arial" w:cs="Arial"/>
          <w:sz w:val="20"/>
          <w:szCs w:val="20"/>
        </w:rPr>
      </w:pPr>
      <w:r w:rsidRPr="00A5240B">
        <w:rPr>
          <w:rFonts w:ascii="Arial" w:hAnsi="Arial" w:cs="Arial"/>
          <w:sz w:val="20"/>
          <w:szCs w:val="20"/>
        </w:rPr>
        <w:t>Les exemplaires originaux conservés dans les archives du Centre des monuments nationaux font seuls fois.</w:t>
      </w:r>
    </w:p>
    <w:p w14:paraId="7F85B9E3" w14:textId="77777777" w:rsidR="003C633E" w:rsidRPr="00A5240B" w:rsidRDefault="003C633E" w:rsidP="00E93838">
      <w:pPr>
        <w:autoSpaceDE w:val="0"/>
        <w:autoSpaceDN w:val="0"/>
        <w:adjustRightInd w:val="0"/>
        <w:spacing w:after="0" w:line="240" w:lineRule="auto"/>
        <w:jc w:val="both"/>
        <w:rPr>
          <w:rFonts w:ascii="Arial" w:hAnsi="Arial" w:cs="Arial"/>
          <w:sz w:val="20"/>
          <w:szCs w:val="20"/>
        </w:rPr>
      </w:pPr>
    </w:p>
    <w:p w14:paraId="1C03D922" w14:textId="77777777" w:rsidR="007629AE" w:rsidRPr="00A5240B" w:rsidRDefault="007629AE" w:rsidP="00E93838">
      <w:pPr>
        <w:autoSpaceDE w:val="0"/>
        <w:autoSpaceDN w:val="0"/>
        <w:adjustRightInd w:val="0"/>
        <w:spacing w:after="0" w:line="240" w:lineRule="auto"/>
        <w:jc w:val="both"/>
        <w:rPr>
          <w:rFonts w:ascii="Arial" w:hAnsi="Arial" w:cs="Arial"/>
          <w:sz w:val="20"/>
          <w:szCs w:val="20"/>
        </w:rPr>
      </w:pPr>
      <w:r w:rsidRPr="00A5240B">
        <w:rPr>
          <w:rFonts w:ascii="Arial" w:hAnsi="Arial" w:cs="Arial"/>
          <w:sz w:val="20"/>
          <w:szCs w:val="20"/>
        </w:rPr>
        <w:t>En cas de contradiction ou de différences entre les pièces constitutives du marché, ces pièces prévalent dans l’ordre dans lequel elles sont énumérées ci-dessus.</w:t>
      </w:r>
    </w:p>
    <w:p w14:paraId="5AADBB6D" w14:textId="77777777" w:rsidR="007629AE" w:rsidRPr="00A5240B" w:rsidRDefault="007629AE" w:rsidP="00E93838">
      <w:pPr>
        <w:autoSpaceDE w:val="0"/>
        <w:autoSpaceDN w:val="0"/>
        <w:adjustRightInd w:val="0"/>
        <w:spacing w:after="0" w:line="240" w:lineRule="auto"/>
        <w:jc w:val="both"/>
        <w:rPr>
          <w:rFonts w:ascii="Arial" w:hAnsi="Arial" w:cs="Arial"/>
          <w:sz w:val="20"/>
          <w:szCs w:val="20"/>
        </w:rPr>
      </w:pPr>
    </w:p>
    <w:p w14:paraId="135F7AFE" w14:textId="77777777" w:rsidR="00932765" w:rsidRPr="00A5240B" w:rsidRDefault="00932765" w:rsidP="00E93838">
      <w:pPr>
        <w:autoSpaceDE w:val="0"/>
        <w:autoSpaceDN w:val="0"/>
        <w:adjustRightInd w:val="0"/>
        <w:spacing w:after="0" w:line="240" w:lineRule="auto"/>
        <w:rPr>
          <w:rFonts w:ascii="Arial" w:hAnsi="Arial" w:cs="Arial"/>
          <w:b/>
          <w:smallCaps/>
          <w:sz w:val="20"/>
          <w:szCs w:val="20"/>
        </w:rPr>
      </w:pPr>
    </w:p>
    <w:p w14:paraId="52C637B9" w14:textId="77777777" w:rsidR="0047351A" w:rsidRPr="00A5240B" w:rsidRDefault="0047351A" w:rsidP="00E93838">
      <w:pPr>
        <w:autoSpaceDE w:val="0"/>
        <w:autoSpaceDN w:val="0"/>
        <w:adjustRightInd w:val="0"/>
        <w:spacing w:after="0" w:line="240" w:lineRule="auto"/>
        <w:rPr>
          <w:rFonts w:ascii="Arial" w:hAnsi="Arial" w:cs="Arial"/>
          <w:sz w:val="20"/>
          <w:szCs w:val="20"/>
        </w:rPr>
      </w:pPr>
    </w:p>
    <w:p w14:paraId="38D212E3" w14:textId="6E2B5C87" w:rsidR="00981592" w:rsidRDefault="00981592" w:rsidP="00E93838">
      <w:pPr>
        <w:autoSpaceDE w:val="0"/>
        <w:autoSpaceDN w:val="0"/>
        <w:adjustRightInd w:val="0"/>
        <w:spacing w:after="0" w:line="240" w:lineRule="auto"/>
        <w:rPr>
          <w:rFonts w:ascii="Arial" w:hAnsi="Arial" w:cs="Arial"/>
          <w:sz w:val="20"/>
          <w:szCs w:val="20"/>
        </w:rPr>
      </w:pPr>
    </w:p>
    <w:p w14:paraId="4397EAF8" w14:textId="339B46B4" w:rsidR="007629AE" w:rsidRPr="003C4544" w:rsidRDefault="00BE7D79" w:rsidP="003C4544">
      <w:pPr>
        <w:rPr>
          <w:rFonts w:ascii="Arial" w:hAnsi="Arial" w:cs="Arial"/>
          <w:sz w:val="20"/>
          <w:szCs w:val="20"/>
        </w:rPr>
      </w:pPr>
      <w:r>
        <w:rPr>
          <w:rFonts w:ascii="Arial" w:hAnsi="Arial" w:cs="Arial"/>
          <w:sz w:val="20"/>
          <w:szCs w:val="20"/>
        </w:rPr>
        <w:br w:type="page"/>
      </w:r>
      <w:r w:rsidR="007629AE" w:rsidRPr="00981592">
        <w:rPr>
          <w:rFonts w:ascii="Arial" w:hAnsi="Arial" w:cs="Arial"/>
          <w:b/>
          <w:sz w:val="24"/>
          <w:szCs w:val="20"/>
        </w:rPr>
        <w:lastRenderedPageBreak/>
        <w:t>Fait en un seul original</w:t>
      </w:r>
    </w:p>
    <w:p w14:paraId="361E11A0" w14:textId="77777777" w:rsidR="007629AE" w:rsidRPr="00981592" w:rsidRDefault="007629AE" w:rsidP="00E93838">
      <w:pPr>
        <w:autoSpaceDE w:val="0"/>
        <w:autoSpaceDN w:val="0"/>
        <w:adjustRightInd w:val="0"/>
        <w:spacing w:after="0" w:line="240" w:lineRule="auto"/>
        <w:rPr>
          <w:rFonts w:ascii="Arial" w:hAnsi="Arial" w:cs="Arial"/>
          <w:sz w:val="24"/>
          <w:szCs w:val="20"/>
        </w:rPr>
      </w:pPr>
    </w:p>
    <w:p w14:paraId="3A96F653" w14:textId="77777777" w:rsidR="007629AE" w:rsidRPr="00981592" w:rsidRDefault="007629AE" w:rsidP="00E93838">
      <w:pPr>
        <w:autoSpaceDE w:val="0"/>
        <w:autoSpaceDN w:val="0"/>
        <w:adjustRightInd w:val="0"/>
        <w:spacing w:after="0" w:line="240" w:lineRule="auto"/>
        <w:ind w:left="708" w:firstLine="708"/>
        <w:rPr>
          <w:rFonts w:ascii="Arial" w:hAnsi="Arial" w:cs="Arial"/>
          <w:sz w:val="24"/>
          <w:szCs w:val="20"/>
        </w:rPr>
      </w:pPr>
      <w:r w:rsidRPr="00981592">
        <w:rPr>
          <w:rFonts w:ascii="Arial" w:hAnsi="Arial" w:cs="Arial"/>
          <w:sz w:val="24"/>
          <w:szCs w:val="20"/>
        </w:rPr>
        <w:t>A ..................................., le ...........................</w:t>
      </w:r>
    </w:p>
    <w:p w14:paraId="4C74A7C4" w14:textId="77777777" w:rsidR="007629AE" w:rsidRPr="00981592" w:rsidRDefault="007629AE" w:rsidP="00E93838">
      <w:pPr>
        <w:autoSpaceDE w:val="0"/>
        <w:autoSpaceDN w:val="0"/>
        <w:adjustRightInd w:val="0"/>
        <w:spacing w:after="0" w:line="240" w:lineRule="auto"/>
        <w:rPr>
          <w:rFonts w:ascii="Arial" w:hAnsi="Arial" w:cs="Arial"/>
          <w:sz w:val="24"/>
          <w:szCs w:val="20"/>
        </w:rPr>
      </w:pPr>
    </w:p>
    <w:p w14:paraId="3254ED56" w14:textId="77777777" w:rsidR="007629AE" w:rsidRPr="00A5240B" w:rsidRDefault="007629AE" w:rsidP="00E93838">
      <w:pPr>
        <w:autoSpaceDE w:val="0"/>
        <w:autoSpaceDN w:val="0"/>
        <w:adjustRightInd w:val="0"/>
        <w:spacing w:after="0" w:line="240" w:lineRule="auto"/>
        <w:rPr>
          <w:rFonts w:ascii="Arial" w:hAnsi="Arial" w:cs="Arial"/>
          <w:sz w:val="20"/>
          <w:szCs w:val="20"/>
        </w:rPr>
      </w:pPr>
    </w:p>
    <w:p w14:paraId="7F21BBA1" w14:textId="77777777" w:rsidR="007629AE" w:rsidRPr="00A5240B" w:rsidRDefault="007629AE" w:rsidP="00E93838">
      <w:pPr>
        <w:autoSpaceDE w:val="0"/>
        <w:autoSpaceDN w:val="0"/>
        <w:adjustRightInd w:val="0"/>
        <w:spacing w:after="0" w:line="240" w:lineRule="auto"/>
        <w:rPr>
          <w:rFonts w:ascii="Arial" w:hAnsi="Arial" w:cs="Arial"/>
          <w:sz w:val="20"/>
          <w:szCs w:val="20"/>
        </w:rPr>
      </w:pPr>
    </w:p>
    <w:p w14:paraId="4C2802F4" w14:textId="77777777" w:rsidR="007629AE" w:rsidRPr="00A5240B" w:rsidRDefault="007629AE" w:rsidP="00E93838">
      <w:pPr>
        <w:autoSpaceDE w:val="0"/>
        <w:autoSpaceDN w:val="0"/>
        <w:adjustRightInd w:val="0"/>
        <w:spacing w:after="0" w:line="240" w:lineRule="auto"/>
        <w:rPr>
          <w:rFonts w:ascii="Arial" w:hAnsi="Arial" w:cs="Arial"/>
          <w:sz w:val="20"/>
          <w:szCs w:val="20"/>
        </w:rPr>
      </w:pPr>
    </w:p>
    <w:p w14:paraId="36062109" w14:textId="6EB7C372" w:rsidR="00981592" w:rsidRDefault="00981592" w:rsidP="00E93838">
      <w:pPr>
        <w:spacing w:after="0"/>
        <w:rPr>
          <w:rFonts w:ascii="Arial" w:hAnsi="Arial" w:cs="Arial"/>
          <w:sz w:val="20"/>
          <w:szCs w:val="20"/>
        </w:rPr>
      </w:pPr>
    </w:p>
    <w:p w14:paraId="2816C1B4" w14:textId="77777777" w:rsidR="00981592" w:rsidRDefault="00981592" w:rsidP="00E93838">
      <w:pPr>
        <w:autoSpaceDE w:val="0"/>
        <w:autoSpaceDN w:val="0"/>
        <w:adjustRightInd w:val="0"/>
        <w:spacing w:after="0"/>
        <w:jc w:val="center"/>
      </w:pPr>
      <w:r w:rsidRPr="00A931E3">
        <w:rPr>
          <w:rFonts w:ascii="Arial" w:hAnsi="Arial" w:cs="Arial"/>
          <w:b/>
          <w:bCs/>
          <w:color w:val="000000"/>
          <w:sz w:val="20"/>
          <w:szCs w:val="20"/>
        </w:rPr>
        <w:t>Signature de l'entreprise</w:t>
      </w:r>
      <w:r w:rsidRPr="00C93C9F">
        <w:rPr>
          <w:rStyle w:val="Appelnotedebasdep"/>
        </w:rPr>
        <w:t>1</w:t>
      </w:r>
      <w:r>
        <w:rPr>
          <w:rStyle w:val="Appelnotedebasdep"/>
        </w:rPr>
        <w:t>3</w:t>
      </w:r>
      <w:r w:rsidRPr="00C93C9F">
        <w:rPr>
          <w:rStyle w:val="Appelnotedebasdep"/>
          <w:color w:val="FFFFFF"/>
        </w:rPr>
        <w:footnoteReference w:id="16"/>
      </w:r>
    </w:p>
    <w:p w14:paraId="0C11E153" w14:textId="77777777" w:rsidR="00981592" w:rsidRDefault="00981592" w:rsidP="00E93838">
      <w:pPr>
        <w:autoSpaceDE w:val="0"/>
        <w:autoSpaceDN w:val="0"/>
        <w:adjustRightInd w:val="0"/>
        <w:spacing w:after="0"/>
        <w:jc w:val="center"/>
        <w:rPr>
          <w:rFonts w:ascii="Arial" w:hAnsi="Arial" w:cs="Arial"/>
          <w:color w:val="000000"/>
          <w:sz w:val="20"/>
          <w:szCs w:val="20"/>
        </w:rPr>
      </w:pPr>
      <w:r w:rsidRPr="00A931E3">
        <w:rPr>
          <w:rFonts w:ascii="Arial" w:hAnsi="Arial" w:cs="Arial"/>
          <w:color w:val="000000"/>
          <w:sz w:val="20"/>
          <w:szCs w:val="20"/>
        </w:rPr>
        <w:t>Nom et qualité du signataire :</w:t>
      </w:r>
    </w:p>
    <w:p w14:paraId="24FDD2D8" w14:textId="77777777" w:rsidR="00981592" w:rsidRDefault="00981592" w:rsidP="00E93838">
      <w:pPr>
        <w:autoSpaceDE w:val="0"/>
        <w:autoSpaceDN w:val="0"/>
        <w:adjustRightInd w:val="0"/>
        <w:spacing w:after="0"/>
        <w:jc w:val="center"/>
        <w:rPr>
          <w:rFonts w:ascii="Arial" w:hAnsi="Arial" w:cs="Arial"/>
          <w:color w:val="000000"/>
          <w:sz w:val="20"/>
          <w:szCs w:val="20"/>
        </w:rPr>
      </w:pPr>
    </w:p>
    <w:p w14:paraId="388E69F5" w14:textId="77777777" w:rsidR="00981592" w:rsidRPr="001F3016" w:rsidRDefault="00981592" w:rsidP="00E93838">
      <w:pPr>
        <w:autoSpaceDE w:val="0"/>
        <w:autoSpaceDN w:val="0"/>
        <w:adjustRightInd w:val="0"/>
        <w:spacing w:after="0"/>
        <w:jc w:val="center"/>
        <w:rPr>
          <w:rFonts w:ascii="Arial" w:hAnsi="Arial" w:cs="Arial"/>
          <w:color w:val="000000"/>
          <w:sz w:val="20"/>
          <w:szCs w:val="20"/>
        </w:rPr>
      </w:pPr>
      <w:r w:rsidRPr="00A931E3">
        <w:rPr>
          <w:rFonts w:ascii="Arial" w:hAnsi="Arial" w:cs="Arial"/>
          <w:b/>
          <w:bCs/>
          <w:color w:val="000000"/>
          <w:sz w:val="20"/>
          <w:szCs w:val="20"/>
        </w:rPr>
        <w:t>Cachet de l’entreprise</w:t>
      </w:r>
    </w:p>
    <w:p w14:paraId="4A83AC67" w14:textId="77777777" w:rsidR="00981592" w:rsidRDefault="00981592" w:rsidP="00E93838">
      <w:pPr>
        <w:autoSpaceDE w:val="0"/>
        <w:autoSpaceDN w:val="0"/>
        <w:adjustRightInd w:val="0"/>
        <w:spacing w:after="0"/>
        <w:jc w:val="both"/>
        <w:rPr>
          <w:rFonts w:ascii="Arial" w:hAnsi="Arial" w:cs="Arial"/>
          <w:b/>
          <w:color w:val="000000"/>
          <w:sz w:val="18"/>
          <w:szCs w:val="18"/>
        </w:rPr>
      </w:pPr>
    </w:p>
    <w:p w14:paraId="3879C170" w14:textId="54427897" w:rsidR="00981592" w:rsidRDefault="00981592" w:rsidP="00E93838">
      <w:pPr>
        <w:autoSpaceDE w:val="0"/>
        <w:autoSpaceDN w:val="0"/>
        <w:adjustRightInd w:val="0"/>
        <w:spacing w:after="0"/>
        <w:jc w:val="both"/>
        <w:rPr>
          <w:rFonts w:ascii="Arial" w:hAnsi="Arial" w:cs="Arial"/>
          <w:color w:val="000000"/>
          <w:sz w:val="18"/>
          <w:szCs w:val="18"/>
        </w:rPr>
      </w:pPr>
      <w:r w:rsidRPr="00EB308D">
        <w:rPr>
          <w:rFonts w:ascii="Arial" w:hAnsi="Arial" w:cs="Arial"/>
          <w:b/>
          <w:color w:val="000000"/>
          <w:sz w:val="18"/>
          <w:szCs w:val="18"/>
        </w:rPr>
        <w:t>ATTENTION</w:t>
      </w:r>
      <w:r w:rsidRPr="00EB308D">
        <w:rPr>
          <w:rFonts w:ascii="Arial" w:hAnsi="Arial" w:cs="Arial"/>
          <w:color w:val="000000"/>
          <w:sz w:val="18"/>
          <w:szCs w:val="18"/>
        </w:rPr>
        <w:t xml:space="preserve"> : Si le présent acte d’engagement n’est pas signé par le représentant légal du candidat, le signataire doit obligatoirement produire avec l</w:t>
      </w:r>
      <w:r w:rsidR="00E638ED">
        <w:rPr>
          <w:rFonts w:ascii="Arial" w:hAnsi="Arial" w:cs="Arial"/>
          <w:color w:val="000000"/>
          <w:sz w:val="18"/>
          <w:szCs w:val="18"/>
        </w:rPr>
        <w:t>’accord-cadre</w:t>
      </w:r>
      <w:r w:rsidRPr="00EB308D">
        <w:rPr>
          <w:rFonts w:ascii="Arial" w:hAnsi="Arial" w:cs="Arial"/>
          <w:color w:val="000000"/>
          <w:sz w:val="18"/>
          <w:szCs w:val="18"/>
        </w:rPr>
        <w:t>, un pouvoir daté et signé en original par le représentant légal l’autorisant à signer tous les documents relatifs à l’offre.</w:t>
      </w:r>
    </w:p>
    <w:p w14:paraId="31FEAD3F" w14:textId="556C588A" w:rsidR="00BE7D79" w:rsidRDefault="00BE7D79">
      <w:pPr>
        <w:rPr>
          <w:rFonts w:ascii="Arial" w:hAnsi="Arial" w:cs="Arial"/>
          <w:color w:val="000000"/>
          <w:sz w:val="18"/>
          <w:szCs w:val="18"/>
        </w:rPr>
      </w:pPr>
      <w:r>
        <w:rPr>
          <w:rFonts w:ascii="Arial" w:hAnsi="Arial" w:cs="Arial"/>
          <w:color w:val="000000"/>
          <w:sz w:val="18"/>
          <w:szCs w:val="18"/>
        </w:rPr>
        <w:br w:type="page"/>
      </w:r>
    </w:p>
    <w:p w14:paraId="388D7D93" w14:textId="77777777" w:rsidR="00981592" w:rsidRPr="00EB308D" w:rsidRDefault="00981592" w:rsidP="00E93838">
      <w:pPr>
        <w:autoSpaceDE w:val="0"/>
        <w:autoSpaceDN w:val="0"/>
        <w:adjustRightInd w:val="0"/>
        <w:spacing w:after="0"/>
        <w:jc w:val="both"/>
        <w:rPr>
          <w:rFonts w:ascii="Arial" w:hAnsi="Arial" w:cs="Arial"/>
          <w:color w:val="000000"/>
          <w:sz w:val="18"/>
          <w:szCs w:val="18"/>
        </w:rPr>
      </w:pPr>
    </w:p>
    <w:p w14:paraId="12490F46" w14:textId="77777777" w:rsidR="00981592" w:rsidRPr="0054521C" w:rsidRDefault="00981592" w:rsidP="00E93838">
      <w:pPr>
        <w:autoSpaceDE w:val="0"/>
        <w:autoSpaceDN w:val="0"/>
        <w:adjustRightInd w:val="0"/>
        <w:spacing w:after="0"/>
        <w:rPr>
          <w:rFonts w:ascii="Arial" w:hAnsi="Arial" w:cs="Arial"/>
          <w:b/>
          <w:bCs/>
          <w:color w:val="000000"/>
          <w:u w:val="single"/>
        </w:rPr>
      </w:pPr>
      <w:r w:rsidRPr="0054521C">
        <w:rPr>
          <w:rFonts w:ascii="Arial" w:hAnsi="Arial" w:cs="Arial"/>
          <w:b/>
          <w:bCs/>
          <w:color w:val="000000"/>
          <w:u w:val="single"/>
        </w:rPr>
        <w:t>Partie réservée</w:t>
      </w:r>
    </w:p>
    <w:p w14:paraId="43629FE0" w14:textId="77777777" w:rsidR="00BE7D79" w:rsidRDefault="00BE7D79" w:rsidP="00E93838">
      <w:pPr>
        <w:autoSpaceDE w:val="0"/>
        <w:autoSpaceDN w:val="0"/>
        <w:adjustRightInd w:val="0"/>
        <w:spacing w:after="0"/>
        <w:jc w:val="both"/>
        <w:rPr>
          <w:rFonts w:ascii="Arial" w:hAnsi="Arial" w:cs="Arial"/>
          <w:color w:val="000000"/>
          <w:sz w:val="20"/>
          <w:szCs w:val="20"/>
        </w:rPr>
      </w:pPr>
    </w:p>
    <w:p w14:paraId="17DBAB8D" w14:textId="2D2E8376" w:rsidR="00981592" w:rsidRPr="004E4D47" w:rsidRDefault="00981592" w:rsidP="00E93838">
      <w:pPr>
        <w:autoSpaceDE w:val="0"/>
        <w:autoSpaceDN w:val="0"/>
        <w:adjustRightInd w:val="0"/>
        <w:spacing w:after="0"/>
        <w:jc w:val="both"/>
        <w:rPr>
          <w:rFonts w:ascii="Arial" w:hAnsi="Arial" w:cs="Arial"/>
          <w:color w:val="000000"/>
          <w:sz w:val="20"/>
          <w:szCs w:val="20"/>
        </w:rPr>
      </w:pPr>
      <w:r w:rsidRPr="00C16DF8">
        <w:rPr>
          <w:rFonts w:ascii="Arial" w:hAnsi="Arial" w:cs="Arial"/>
          <w:color w:val="000000"/>
          <w:sz w:val="20"/>
          <w:szCs w:val="20"/>
        </w:rPr>
        <w:t>La présente offre est accepté</w:t>
      </w:r>
      <w:r w:rsidR="00E638ED">
        <w:rPr>
          <w:rFonts w:ascii="Arial" w:hAnsi="Arial" w:cs="Arial"/>
          <w:color w:val="000000"/>
          <w:sz w:val="20"/>
          <w:szCs w:val="20"/>
        </w:rPr>
        <w:t xml:space="preserve">e. </w:t>
      </w:r>
    </w:p>
    <w:p w14:paraId="2664D823" w14:textId="77777777" w:rsidR="001D28D0" w:rsidRDefault="001D28D0" w:rsidP="00E93838">
      <w:pPr>
        <w:pStyle w:val="fcasegauche"/>
        <w:spacing w:after="0" w:line="360" w:lineRule="auto"/>
        <w:ind w:left="851" w:firstLine="0"/>
        <w:rPr>
          <w:rFonts w:ascii="Arial" w:hAnsi="Arial" w:cs="Arial"/>
        </w:rPr>
      </w:pPr>
    </w:p>
    <w:p w14:paraId="7B70B6E0" w14:textId="77777777" w:rsidR="00981592" w:rsidRPr="0013665E" w:rsidRDefault="00981592" w:rsidP="00E93838">
      <w:pPr>
        <w:autoSpaceDE w:val="0"/>
        <w:autoSpaceDN w:val="0"/>
        <w:adjustRightInd w:val="0"/>
        <w:spacing w:after="0"/>
        <w:jc w:val="both"/>
        <w:rPr>
          <w:rFonts w:ascii="Arial" w:hAnsi="Arial" w:cs="Arial"/>
          <w:color w:val="000000"/>
          <w:sz w:val="20"/>
          <w:szCs w:val="20"/>
        </w:rPr>
      </w:pPr>
      <w:r>
        <w:rPr>
          <w:rFonts w:ascii="Arial" w:hAnsi="Arial" w:cs="Arial"/>
          <w:color w:val="000000"/>
          <w:sz w:val="20"/>
          <w:szCs w:val="20"/>
        </w:rPr>
        <w:t xml:space="preserve">Elle est complétée par les 2 annexes suivantes </w:t>
      </w:r>
      <w:r w:rsidRPr="00B120F9">
        <w:rPr>
          <w:rFonts w:ascii="Arial" w:hAnsi="Arial" w:cs="Arial"/>
          <w:color w:val="000000"/>
          <w:sz w:val="16"/>
          <w:szCs w:val="16"/>
        </w:rPr>
        <w:t>(le candidat doit cocher la case si nécessaire)</w:t>
      </w:r>
      <w:r>
        <w:rPr>
          <w:rFonts w:ascii="Arial" w:hAnsi="Arial" w:cs="Arial"/>
          <w:color w:val="000000"/>
          <w:sz w:val="16"/>
          <w:szCs w:val="16"/>
        </w:rPr>
        <w:t> :</w:t>
      </w:r>
    </w:p>
    <w:p w14:paraId="2E24A3D1" w14:textId="77777777" w:rsidR="00981592" w:rsidRPr="00B120F9" w:rsidRDefault="00981592" w:rsidP="00E93838">
      <w:pPr>
        <w:pStyle w:val="fcasegauche"/>
        <w:spacing w:after="0" w:line="360" w:lineRule="auto"/>
        <w:ind w:left="851" w:firstLine="0"/>
        <w:rPr>
          <w:rFonts w:ascii="Arial" w:hAnsi="Arial" w:cs="Arial"/>
        </w:rPr>
      </w:pPr>
      <w:r w:rsidRPr="00B120F9">
        <w:rPr>
          <w:rFonts w:ascii="Arial" w:hAnsi="Arial" w:cs="Arial"/>
        </w:rPr>
        <w:fldChar w:fldCharType="begin">
          <w:ffData>
            <w:name w:val="CaseACocher111"/>
            <w:enabled/>
            <w:calcOnExit w:val="0"/>
            <w:checkBox>
              <w:sizeAuto/>
              <w:default w:val="0"/>
            </w:checkBox>
          </w:ffData>
        </w:fldChar>
      </w:r>
      <w:r w:rsidRPr="00B120F9">
        <w:rPr>
          <w:rFonts w:ascii="Arial" w:hAnsi="Arial" w:cs="Arial"/>
        </w:rPr>
        <w:instrText xml:space="preserve"> FORMCHECKBOX </w:instrText>
      </w:r>
      <w:r w:rsidR="00543303">
        <w:rPr>
          <w:rFonts w:ascii="Arial" w:hAnsi="Arial" w:cs="Arial"/>
        </w:rPr>
      </w:r>
      <w:r w:rsidR="00543303">
        <w:rPr>
          <w:rFonts w:ascii="Arial" w:hAnsi="Arial" w:cs="Arial"/>
        </w:rPr>
        <w:fldChar w:fldCharType="separate"/>
      </w:r>
      <w:r w:rsidRPr="00B120F9">
        <w:rPr>
          <w:rFonts w:ascii="Arial" w:hAnsi="Arial" w:cs="Arial"/>
        </w:rPr>
        <w:fldChar w:fldCharType="end"/>
      </w:r>
      <w:r w:rsidRPr="00B120F9">
        <w:rPr>
          <w:rFonts w:ascii="Arial" w:hAnsi="Arial" w:cs="Arial"/>
        </w:rPr>
        <w:t xml:space="preserve"> Annexe n°1 relative à la présentation d’un ou de plusieurs sous-traitants (ou DC4) ;</w:t>
      </w:r>
    </w:p>
    <w:p w14:paraId="4EAD46E4" w14:textId="77777777" w:rsidR="00981592" w:rsidRPr="00B120F9" w:rsidRDefault="00981592" w:rsidP="00E93838">
      <w:pPr>
        <w:pStyle w:val="fcasegauche"/>
        <w:spacing w:after="0" w:line="360" w:lineRule="auto"/>
        <w:ind w:left="851" w:firstLine="0"/>
        <w:rPr>
          <w:rFonts w:ascii="Arial" w:hAnsi="Arial" w:cs="Arial"/>
        </w:rPr>
      </w:pPr>
      <w:r w:rsidRPr="00B120F9">
        <w:rPr>
          <w:rFonts w:ascii="Arial" w:hAnsi="Arial" w:cs="Arial"/>
        </w:rPr>
        <w:fldChar w:fldCharType="begin">
          <w:ffData>
            <w:name w:val="CaseACocher111"/>
            <w:enabled/>
            <w:calcOnExit w:val="0"/>
            <w:checkBox>
              <w:sizeAuto/>
              <w:default w:val="0"/>
            </w:checkBox>
          </w:ffData>
        </w:fldChar>
      </w:r>
      <w:r w:rsidRPr="00B120F9">
        <w:rPr>
          <w:rFonts w:ascii="Arial" w:hAnsi="Arial" w:cs="Arial"/>
        </w:rPr>
        <w:instrText xml:space="preserve"> FORMCHECKBOX </w:instrText>
      </w:r>
      <w:r w:rsidR="00543303">
        <w:rPr>
          <w:rFonts w:ascii="Arial" w:hAnsi="Arial" w:cs="Arial"/>
        </w:rPr>
      </w:r>
      <w:r w:rsidR="00543303">
        <w:rPr>
          <w:rFonts w:ascii="Arial" w:hAnsi="Arial" w:cs="Arial"/>
        </w:rPr>
        <w:fldChar w:fldCharType="separate"/>
      </w:r>
      <w:r w:rsidRPr="00B120F9">
        <w:rPr>
          <w:rFonts w:ascii="Arial" w:hAnsi="Arial" w:cs="Arial"/>
        </w:rPr>
        <w:fldChar w:fldCharType="end"/>
      </w:r>
      <w:r w:rsidRPr="00B120F9">
        <w:rPr>
          <w:rFonts w:ascii="Arial" w:hAnsi="Arial" w:cs="Arial"/>
        </w:rPr>
        <w:t xml:space="preserve"> Annexe n°2 relative à la répartition en cas de groupement conjoint.</w:t>
      </w:r>
    </w:p>
    <w:p w14:paraId="1B22FB7E" w14:textId="77777777" w:rsidR="007629AE" w:rsidRPr="00A5240B" w:rsidRDefault="007629AE" w:rsidP="00E93838">
      <w:pPr>
        <w:autoSpaceDE w:val="0"/>
        <w:autoSpaceDN w:val="0"/>
        <w:adjustRightInd w:val="0"/>
        <w:spacing w:after="0" w:line="240" w:lineRule="auto"/>
        <w:rPr>
          <w:rFonts w:ascii="Arial" w:hAnsi="Arial" w:cs="Arial"/>
          <w:sz w:val="20"/>
          <w:szCs w:val="20"/>
        </w:rPr>
      </w:pPr>
    </w:p>
    <w:p w14:paraId="242E1A4E" w14:textId="77777777" w:rsidR="007629AE" w:rsidRPr="00A5240B" w:rsidRDefault="007629AE" w:rsidP="00E93838">
      <w:pPr>
        <w:autoSpaceDE w:val="0"/>
        <w:autoSpaceDN w:val="0"/>
        <w:adjustRightInd w:val="0"/>
        <w:spacing w:after="0" w:line="240" w:lineRule="auto"/>
        <w:rPr>
          <w:rFonts w:ascii="Arial" w:hAnsi="Arial" w:cs="Arial"/>
          <w:sz w:val="20"/>
          <w:szCs w:val="20"/>
        </w:rPr>
      </w:pPr>
    </w:p>
    <w:p w14:paraId="17B3F97B" w14:textId="77777777" w:rsidR="007629AE" w:rsidRPr="00A5240B" w:rsidRDefault="007629AE" w:rsidP="00E93838">
      <w:pPr>
        <w:autoSpaceDE w:val="0"/>
        <w:autoSpaceDN w:val="0"/>
        <w:adjustRightInd w:val="0"/>
        <w:spacing w:after="0" w:line="240" w:lineRule="auto"/>
        <w:rPr>
          <w:rFonts w:ascii="Arial" w:hAnsi="Arial" w:cs="Arial"/>
          <w:sz w:val="20"/>
          <w:szCs w:val="20"/>
        </w:rPr>
      </w:pPr>
    </w:p>
    <w:p w14:paraId="6E76A0AC" w14:textId="77777777" w:rsidR="007629AE" w:rsidRPr="00A5240B" w:rsidRDefault="007629AE" w:rsidP="00E93838">
      <w:pPr>
        <w:autoSpaceDE w:val="0"/>
        <w:autoSpaceDN w:val="0"/>
        <w:adjustRightInd w:val="0"/>
        <w:spacing w:after="0" w:line="240" w:lineRule="auto"/>
        <w:jc w:val="both"/>
        <w:rPr>
          <w:rFonts w:ascii="Arial" w:hAnsi="Arial" w:cs="Arial"/>
          <w:sz w:val="20"/>
          <w:szCs w:val="20"/>
        </w:rPr>
      </w:pPr>
    </w:p>
    <w:p w14:paraId="57FEE124" w14:textId="77777777" w:rsidR="007629AE" w:rsidRPr="00A5240B" w:rsidRDefault="007629AE" w:rsidP="00E93838">
      <w:pPr>
        <w:autoSpaceDE w:val="0"/>
        <w:autoSpaceDN w:val="0"/>
        <w:adjustRightInd w:val="0"/>
        <w:spacing w:after="0" w:line="240" w:lineRule="auto"/>
        <w:jc w:val="both"/>
        <w:rPr>
          <w:rFonts w:ascii="Arial" w:hAnsi="Arial" w:cs="Arial"/>
          <w:sz w:val="20"/>
          <w:szCs w:val="20"/>
        </w:rPr>
      </w:pPr>
    </w:p>
    <w:p w14:paraId="4A3FE106" w14:textId="77777777" w:rsidR="007629AE" w:rsidRPr="00A5240B" w:rsidRDefault="007629AE" w:rsidP="00E93838">
      <w:pPr>
        <w:autoSpaceDE w:val="0"/>
        <w:autoSpaceDN w:val="0"/>
        <w:adjustRightInd w:val="0"/>
        <w:spacing w:after="0" w:line="240" w:lineRule="auto"/>
        <w:jc w:val="both"/>
        <w:rPr>
          <w:rFonts w:ascii="Arial" w:hAnsi="Arial" w:cs="Arial"/>
          <w:sz w:val="18"/>
          <w:szCs w:val="18"/>
        </w:rPr>
      </w:pPr>
    </w:p>
    <w:p w14:paraId="0FA877ED" w14:textId="77777777" w:rsidR="007629AE" w:rsidRPr="00A5240B" w:rsidRDefault="007629AE" w:rsidP="00E93838">
      <w:pPr>
        <w:autoSpaceDE w:val="0"/>
        <w:autoSpaceDN w:val="0"/>
        <w:adjustRightInd w:val="0"/>
        <w:spacing w:after="0" w:line="240" w:lineRule="auto"/>
        <w:jc w:val="both"/>
        <w:rPr>
          <w:rFonts w:ascii="Arial" w:hAnsi="Arial" w:cs="Arial"/>
          <w:b/>
          <w:bCs/>
          <w:sz w:val="20"/>
          <w:szCs w:val="20"/>
          <w:u w:val="single"/>
        </w:rPr>
      </w:pPr>
      <w:r w:rsidRPr="00A5240B">
        <w:rPr>
          <w:rFonts w:ascii="Arial" w:hAnsi="Arial" w:cs="Arial"/>
          <w:b/>
          <w:bCs/>
          <w:sz w:val="20"/>
          <w:szCs w:val="20"/>
          <w:u w:val="single"/>
        </w:rPr>
        <w:t>Partie réservée</w:t>
      </w:r>
    </w:p>
    <w:p w14:paraId="4D0D8348" w14:textId="77777777" w:rsidR="007629AE" w:rsidRPr="00A5240B" w:rsidRDefault="007629AE" w:rsidP="00E93838">
      <w:pPr>
        <w:autoSpaceDE w:val="0"/>
        <w:autoSpaceDN w:val="0"/>
        <w:adjustRightInd w:val="0"/>
        <w:spacing w:after="0" w:line="240" w:lineRule="auto"/>
        <w:rPr>
          <w:rFonts w:ascii="Arial" w:hAnsi="Arial" w:cs="Arial"/>
          <w:b/>
          <w:bCs/>
          <w:sz w:val="20"/>
          <w:szCs w:val="20"/>
        </w:rPr>
      </w:pPr>
    </w:p>
    <w:tbl>
      <w:tblPr>
        <w:tblStyle w:val="Grilledutableau"/>
        <w:tblW w:w="0" w:type="auto"/>
        <w:tblLook w:val="04A0" w:firstRow="1" w:lastRow="0" w:firstColumn="1" w:lastColumn="0" w:noHBand="0" w:noVBand="1"/>
      </w:tblPr>
      <w:tblGrid>
        <w:gridCol w:w="4809"/>
      </w:tblGrid>
      <w:tr w:rsidR="0002527A" w:rsidRPr="00A5240B" w14:paraId="0B962DB1" w14:textId="77777777" w:rsidTr="002B0C79">
        <w:tc>
          <w:tcPr>
            <w:tcW w:w="4809" w:type="dxa"/>
            <w:shd w:val="clear" w:color="auto" w:fill="D9D9D9" w:themeFill="background1" w:themeFillShade="D9"/>
          </w:tcPr>
          <w:p w14:paraId="1A72463D" w14:textId="6E65AC8D" w:rsidR="0002527A" w:rsidRPr="00A5240B" w:rsidRDefault="0002527A" w:rsidP="00E93838">
            <w:pPr>
              <w:autoSpaceDE w:val="0"/>
              <w:autoSpaceDN w:val="0"/>
              <w:adjustRightInd w:val="0"/>
              <w:jc w:val="center"/>
              <w:rPr>
                <w:rFonts w:ascii="Arial" w:hAnsi="Arial" w:cs="Arial"/>
                <w:b/>
                <w:bCs/>
                <w:sz w:val="20"/>
                <w:szCs w:val="20"/>
              </w:rPr>
            </w:pPr>
            <w:r w:rsidRPr="00A5240B">
              <w:rPr>
                <w:rFonts w:ascii="Arial" w:hAnsi="Arial" w:cs="Arial"/>
                <w:b/>
                <w:bCs/>
                <w:sz w:val="20"/>
                <w:szCs w:val="20"/>
              </w:rPr>
              <w:t>POUVOIR ADJUDICATEUR</w:t>
            </w:r>
          </w:p>
          <w:p w14:paraId="2CFD46E9" w14:textId="77777777" w:rsidR="0002527A" w:rsidRPr="00A5240B" w:rsidRDefault="0002527A" w:rsidP="00E93838">
            <w:pPr>
              <w:autoSpaceDE w:val="0"/>
              <w:autoSpaceDN w:val="0"/>
              <w:adjustRightInd w:val="0"/>
              <w:rPr>
                <w:rFonts w:ascii="Arial" w:hAnsi="Arial" w:cs="Arial"/>
                <w:b/>
                <w:bCs/>
                <w:sz w:val="20"/>
                <w:szCs w:val="20"/>
              </w:rPr>
            </w:pPr>
          </w:p>
        </w:tc>
      </w:tr>
      <w:tr w:rsidR="0002527A" w:rsidRPr="00A5240B" w14:paraId="4855FC17" w14:textId="77777777" w:rsidTr="002B0C79">
        <w:tc>
          <w:tcPr>
            <w:tcW w:w="4809" w:type="dxa"/>
          </w:tcPr>
          <w:p w14:paraId="1B639900" w14:textId="173F471C" w:rsidR="0002527A" w:rsidRPr="00A5240B" w:rsidRDefault="0002527A" w:rsidP="00E93838">
            <w:pPr>
              <w:autoSpaceDE w:val="0"/>
              <w:autoSpaceDN w:val="0"/>
              <w:adjustRightInd w:val="0"/>
              <w:rPr>
                <w:rFonts w:ascii="Arial" w:hAnsi="Arial" w:cs="Arial"/>
                <w:sz w:val="20"/>
                <w:szCs w:val="20"/>
              </w:rPr>
            </w:pPr>
            <w:r w:rsidRPr="00A5240B">
              <w:rPr>
                <w:rFonts w:ascii="Arial" w:hAnsi="Arial" w:cs="Arial"/>
                <w:sz w:val="20"/>
                <w:szCs w:val="20"/>
              </w:rPr>
              <w:t>A ….…………, le ...........................</w:t>
            </w:r>
          </w:p>
          <w:p w14:paraId="56F1433B" w14:textId="77777777" w:rsidR="0002527A" w:rsidRPr="00A5240B" w:rsidRDefault="0002527A" w:rsidP="00E93838">
            <w:pPr>
              <w:autoSpaceDE w:val="0"/>
              <w:autoSpaceDN w:val="0"/>
              <w:adjustRightInd w:val="0"/>
              <w:rPr>
                <w:rFonts w:ascii="Arial" w:hAnsi="Arial" w:cs="Arial"/>
                <w:sz w:val="20"/>
                <w:szCs w:val="20"/>
              </w:rPr>
            </w:pPr>
            <w:r w:rsidRPr="00A5240B">
              <w:rPr>
                <w:rFonts w:ascii="Arial" w:hAnsi="Arial" w:cs="Arial"/>
                <w:sz w:val="20"/>
                <w:szCs w:val="20"/>
              </w:rPr>
              <w:t>Pour le pouvoir adjudicateur,</w:t>
            </w:r>
          </w:p>
          <w:p w14:paraId="098D9252" w14:textId="77777777" w:rsidR="0002527A" w:rsidRPr="00A5240B" w:rsidRDefault="0002527A" w:rsidP="00E93838">
            <w:pPr>
              <w:autoSpaceDE w:val="0"/>
              <w:autoSpaceDN w:val="0"/>
              <w:adjustRightInd w:val="0"/>
              <w:rPr>
                <w:rFonts w:ascii="Arial" w:hAnsi="Arial" w:cs="Arial"/>
                <w:sz w:val="20"/>
                <w:szCs w:val="20"/>
              </w:rPr>
            </w:pPr>
          </w:p>
          <w:p w14:paraId="173307CB" w14:textId="77777777" w:rsidR="0002527A" w:rsidRPr="00A5240B" w:rsidRDefault="0002527A" w:rsidP="00E93838">
            <w:pPr>
              <w:autoSpaceDE w:val="0"/>
              <w:autoSpaceDN w:val="0"/>
              <w:adjustRightInd w:val="0"/>
              <w:rPr>
                <w:rFonts w:ascii="Arial" w:hAnsi="Arial" w:cs="Arial"/>
                <w:sz w:val="20"/>
                <w:szCs w:val="20"/>
              </w:rPr>
            </w:pPr>
          </w:p>
          <w:p w14:paraId="1BBEB7F9" w14:textId="77777777" w:rsidR="0002527A" w:rsidRPr="00A5240B" w:rsidRDefault="0002527A" w:rsidP="00E93838">
            <w:pPr>
              <w:autoSpaceDE w:val="0"/>
              <w:autoSpaceDN w:val="0"/>
              <w:adjustRightInd w:val="0"/>
              <w:rPr>
                <w:rFonts w:ascii="Arial" w:hAnsi="Arial" w:cs="Arial"/>
                <w:sz w:val="20"/>
                <w:szCs w:val="20"/>
              </w:rPr>
            </w:pPr>
          </w:p>
          <w:p w14:paraId="7EA496A5" w14:textId="77777777" w:rsidR="0002527A" w:rsidRPr="00A5240B" w:rsidRDefault="0002527A" w:rsidP="00E93838">
            <w:pPr>
              <w:autoSpaceDE w:val="0"/>
              <w:autoSpaceDN w:val="0"/>
              <w:adjustRightInd w:val="0"/>
              <w:rPr>
                <w:rFonts w:ascii="Arial" w:hAnsi="Arial" w:cs="Arial"/>
                <w:sz w:val="20"/>
                <w:szCs w:val="20"/>
              </w:rPr>
            </w:pPr>
          </w:p>
          <w:p w14:paraId="0B342F91" w14:textId="77777777" w:rsidR="0002527A" w:rsidRPr="00A5240B" w:rsidRDefault="0002527A" w:rsidP="00E93838">
            <w:pPr>
              <w:autoSpaceDE w:val="0"/>
              <w:autoSpaceDN w:val="0"/>
              <w:adjustRightInd w:val="0"/>
              <w:rPr>
                <w:rFonts w:ascii="Arial" w:hAnsi="Arial" w:cs="Arial"/>
                <w:sz w:val="20"/>
                <w:szCs w:val="20"/>
              </w:rPr>
            </w:pPr>
          </w:p>
          <w:p w14:paraId="6C119408" w14:textId="77777777" w:rsidR="0002527A" w:rsidRPr="00A5240B" w:rsidRDefault="0002527A" w:rsidP="00E93838">
            <w:pPr>
              <w:autoSpaceDE w:val="0"/>
              <w:autoSpaceDN w:val="0"/>
              <w:adjustRightInd w:val="0"/>
              <w:rPr>
                <w:rFonts w:ascii="Arial" w:hAnsi="Arial" w:cs="Arial"/>
                <w:i/>
              </w:rPr>
            </w:pPr>
          </w:p>
          <w:p w14:paraId="7968E63F" w14:textId="77777777" w:rsidR="0002527A" w:rsidRPr="00A5240B" w:rsidRDefault="0002527A" w:rsidP="00E93838">
            <w:pPr>
              <w:autoSpaceDE w:val="0"/>
              <w:autoSpaceDN w:val="0"/>
              <w:adjustRightInd w:val="0"/>
              <w:rPr>
                <w:rFonts w:ascii="Arial" w:hAnsi="Arial" w:cs="Arial"/>
                <w:b/>
                <w:bCs/>
                <w:sz w:val="20"/>
                <w:szCs w:val="20"/>
              </w:rPr>
            </w:pPr>
          </w:p>
        </w:tc>
      </w:tr>
    </w:tbl>
    <w:p w14:paraId="25B4EC47" w14:textId="77777777" w:rsidR="007629AE" w:rsidRPr="00A5240B" w:rsidRDefault="007629AE" w:rsidP="00E93838">
      <w:pPr>
        <w:autoSpaceDE w:val="0"/>
        <w:autoSpaceDN w:val="0"/>
        <w:adjustRightInd w:val="0"/>
        <w:spacing w:after="0" w:line="240" w:lineRule="auto"/>
        <w:rPr>
          <w:rFonts w:ascii="Arial" w:hAnsi="Arial" w:cs="Arial"/>
          <w:b/>
          <w:bCs/>
          <w:sz w:val="20"/>
          <w:szCs w:val="20"/>
        </w:rPr>
      </w:pPr>
    </w:p>
    <w:p w14:paraId="28D9252E" w14:textId="77777777" w:rsidR="007629AE" w:rsidRPr="00A5240B" w:rsidRDefault="007629AE" w:rsidP="00E93838">
      <w:pPr>
        <w:spacing w:after="0"/>
        <w:rPr>
          <w:rFonts w:ascii="Arial" w:hAnsi="Arial" w:cs="Arial"/>
          <w:i/>
        </w:rPr>
      </w:pPr>
    </w:p>
    <w:p w14:paraId="2D7410D5" w14:textId="77777777" w:rsidR="008038DF" w:rsidRPr="00A5240B" w:rsidRDefault="008038DF" w:rsidP="00E93838">
      <w:pPr>
        <w:spacing w:after="0"/>
        <w:rPr>
          <w:rFonts w:ascii="Arial" w:hAnsi="Arial" w:cs="Arial"/>
          <w:i/>
        </w:rPr>
      </w:pPr>
    </w:p>
    <w:p w14:paraId="4B1B9457" w14:textId="371A7D75" w:rsidR="0002527A" w:rsidRPr="0002527A" w:rsidRDefault="0002527A" w:rsidP="0002527A">
      <w:pPr>
        <w:spacing w:after="0"/>
        <w:jc w:val="center"/>
        <w:rPr>
          <w:rFonts w:ascii="Arial" w:hAnsi="Arial" w:cs="Arial"/>
          <w:i/>
        </w:rPr>
      </w:pPr>
      <w:r>
        <w:rPr>
          <w:rFonts w:ascii="Arial" w:hAnsi="Arial" w:cs="Arial"/>
          <w:b/>
          <w:bCs/>
          <w:sz w:val="20"/>
          <w:szCs w:val="20"/>
          <w:u w:val="single"/>
        </w:rPr>
        <w:br w:type="page"/>
      </w:r>
      <w:r>
        <w:rPr>
          <w:rFonts w:ascii="Arial" w:hAnsi="Arial" w:cs="Arial"/>
          <w:b/>
          <w:bCs/>
          <w:color w:val="000000"/>
          <w:sz w:val="20"/>
          <w:szCs w:val="20"/>
        </w:rPr>
        <w:lastRenderedPageBreak/>
        <w:t>ANNEXE N°1</w:t>
      </w:r>
      <w:r w:rsidRPr="00A5240B">
        <w:rPr>
          <w:rFonts w:ascii="Arial" w:hAnsi="Arial" w:cs="Arial"/>
          <w:b/>
          <w:bCs/>
          <w:color w:val="000000"/>
          <w:sz w:val="20"/>
          <w:szCs w:val="20"/>
        </w:rPr>
        <w:t xml:space="preserve"> A L’ACTE D’ENGAGEMENT</w:t>
      </w:r>
    </w:p>
    <w:p w14:paraId="7C169875" w14:textId="77777777" w:rsidR="0002527A" w:rsidRPr="00A5240B" w:rsidRDefault="0002527A" w:rsidP="0002527A">
      <w:pPr>
        <w:autoSpaceDE w:val="0"/>
        <w:autoSpaceDN w:val="0"/>
        <w:adjustRightInd w:val="0"/>
        <w:spacing w:after="0" w:line="240" w:lineRule="auto"/>
        <w:rPr>
          <w:rFonts w:ascii="Arial" w:hAnsi="Arial" w:cs="Arial"/>
          <w:b/>
          <w:bCs/>
          <w:color w:val="000000"/>
          <w:sz w:val="20"/>
          <w:szCs w:val="20"/>
        </w:rPr>
      </w:pPr>
    </w:p>
    <w:p w14:paraId="09E3ABF4" w14:textId="77777777" w:rsidR="0002527A" w:rsidRPr="00A5240B" w:rsidRDefault="0002527A" w:rsidP="0002527A">
      <w:pPr>
        <w:autoSpaceDE w:val="0"/>
        <w:autoSpaceDN w:val="0"/>
        <w:adjustRightInd w:val="0"/>
        <w:spacing w:after="0" w:line="240" w:lineRule="auto"/>
        <w:rPr>
          <w:rFonts w:ascii="Arial" w:hAnsi="Arial" w:cs="Arial"/>
          <w:b/>
          <w:bCs/>
          <w:color w:val="000000"/>
          <w:sz w:val="20"/>
          <w:szCs w:val="20"/>
        </w:rPr>
      </w:pPr>
    </w:p>
    <w:p w14:paraId="7E487565" w14:textId="77777777" w:rsidR="0002527A" w:rsidRPr="00A5240B" w:rsidRDefault="0002527A" w:rsidP="0002527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Arial" w:hAnsi="Arial" w:cs="Arial"/>
          <w:color w:val="000000"/>
          <w:sz w:val="20"/>
          <w:szCs w:val="20"/>
        </w:rPr>
      </w:pPr>
    </w:p>
    <w:p w14:paraId="3CCCA804" w14:textId="77777777" w:rsidR="0002527A" w:rsidRPr="00A5240B" w:rsidRDefault="0002527A" w:rsidP="0002527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Arial" w:hAnsi="Arial" w:cs="Arial"/>
          <w:color w:val="000000"/>
          <w:sz w:val="20"/>
          <w:szCs w:val="20"/>
        </w:rPr>
      </w:pPr>
    </w:p>
    <w:p w14:paraId="125672E7" w14:textId="77777777" w:rsidR="0002527A" w:rsidRPr="00A5240B" w:rsidRDefault="0002527A" w:rsidP="0002527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Arial" w:hAnsi="Arial" w:cs="Arial"/>
          <w:color w:val="000000"/>
          <w:sz w:val="20"/>
          <w:szCs w:val="20"/>
        </w:rPr>
      </w:pPr>
      <w:r w:rsidRPr="00A5240B">
        <w:rPr>
          <w:rFonts w:ascii="Arial" w:hAnsi="Arial" w:cs="Arial"/>
          <w:color w:val="000000"/>
          <w:sz w:val="20"/>
          <w:szCs w:val="20"/>
        </w:rPr>
        <w:t>DEMANDE D’ACCEPTATION DU (DES) SOUS-TRAITANTS ET D’AGREMENT DES CONDITIONS DE PAIEMENT DU (DES) CONTRAT(S) DE SOUS-TRAITANCE</w:t>
      </w:r>
    </w:p>
    <w:p w14:paraId="1982CC68" w14:textId="77777777" w:rsidR="0002527A" w:rsidRPr="00A5240B" w:rsidRDefault="0002527A" w:rsidP="0002527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Arial" w:hAnsi="Arial" w:cs="Arial"/>
          <w:color w:val="000000"/>
          <w:sz w:val="20"/>
          <w:szCs w:val="20"/>
        </w:rPr>
      </w:pPr>
    </w:p>
    <w:p w14:paraId="49E86602" w14:textId="77777777" w:rsidR="0002527A" w:rsidRPr="00A5240B" w:rsidRDefault="0002527A" w:rsidP="0002527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Arial" w:hAnsi="Arial" w:cs="Arial"/>
          <w:color w:val="000000"/>
          <w:sz w:val="20"/>
          <w:szCs w:val="20"/>
        </w:rPr>
      </w:pPr>
    </w:p>
    <w:p w14:paraId="739E255A" w14:textId="77777777" w:rsidR="0002527A" w:rsidRPr="00A5240B" w:rsidRDefault="0002527A" w:rsidP="0002527A">
      <w:pPr>
        <w:autoSpaceDE w:val="0"/>
        <w:autoSpaceDN w:val="0"/>
        <w:adjustRightInd w:val="0"/>
        <w:spacing w:after="0" w:line="240" w:lineRule="auto"/>
        <w:rPr>
          <w:rFonts w:ascii="Arial" w:hAnsi="Arial" w:cs="Arial"/>
          <w:color w:val="000000"/>
          <w:sz w:val="20"/>
          <w:szCs w:val="20"/>
        </w:rPr>
      </w:pPr>
    </w:p>
    <w:p w14:paraId="150BEA9B" w14:textId="77777777" w:rsidR="0002527A" w:rsidRPr="00A5240B" w:rsidRDefault="0002527A" w:rsidP="0002527A">
      <w:pPr>
        <w:autoSpaceDE w:val="0"/>
        <w:autoSpaceDN w:val="0"/>
        <w:adjustRightInd w:val="0"/>
        <w:spacing w:after="0" w:line="240" w:lineRule="auto"/>
        <w:rPr>
          <w:rFonts w:ascii="Arial" w:hAnsi="Arial" w:cs="Arial"/>
          <w:color w:val="000000"/>
          <w:sz w:val="20"/>
          <w:szCs w:val="20"/>
        </w:rPr>
      </w:pPr>
    </w:p>
    <w:p w14:paraId="0533E7FF" w14:textId="77777777" w:rsidR="0002527A" w:rsidRPr="00A5240B" w:rsidRDefault="0002527A" w:rsidP="0002527A">
      <w:pPr>
        <w:autoSpaceDE w:val="0"/>
        <w:autoSpaceDN w:val="0"/>
        <w:adjustRightInd w:val="0"/>
        <w:spacing w:after="0" w:line="240" w:lineRule="auto"/>
        <w:jc w:val="center"/>
        <w:rPr>
          <w:rFonts w:ascii="Arial" w:hAnsi="Arial" w:cs="Arial"/>
          <w:b/>
          <w:bCs/>
          <w:color w:val="000000"/>
          <w:sz w:val="20"/>
          <w:szCs w:val="20"/>
        </w:rPr>
      </w:pPr>
      <w:r w:rsidRPr="00A5240B">
        <w:rPr>
          <w:rFonts w:ascii="Arial" w:hAnsi="Arial" w:cs="Arial"/>
          <w:b/>
          <w:bCs/>
          <w:color w:val="000000"/>
          <w:sz w:val="20"/>
          <w:szCs w:val="20"/>
        </w:rPr>
        <w:t>Joindre un acte spécial (formulaire DC4) renseigné, par sous-traitant, et accessible à l’adresse suivante :</w:t>
      </w:r>
    </w:p>
    <w:p w14:paraId="3357D124" w14:textId="77777777" w:rsidR="0002527A" w:rsidRDefault="00543303" w:rsidP="0002527A">
      <w:pPr>
        <w:autoSpaceDE w:val="0"/>
        <w:autoSpaceDN w:val="0"/>
        <w:adjustRightInd w:val="0"/>
        <w:spacing w:after="0" w:line="240" w:lineRule="auto"/>
        <w:jc w:val="center"/>
        <w:rPr>
          <w:rFonts w:ascii="Arial" w:hAnsi="Arial" w:cs="Arial"/>
          <w:color w:val="0000FF"/>
          <w:sz w:val="20"/>
          <w:szCs w:val="20"/>
        </w:rPr>
      </w:pPr>
      <w:hyperlink r:id="rId9" w:history="1">
        <w:r w:rsidR="0002527A" w:rsidRPr="004C14DC">
          <w:rPr>
            <w:rStyle w:val="Lienhypertexte"/>
            <w:rFonts w:ascii="Arial" w:hAnsi="Arial" w:cs="Arial"/>
            <w:sz w:val="20"/>
            <w:szCs w:val="20"/>
          </w:rPr>
          <w:t>http://www.economie.gouv.fr/daj/formulaires-declaration-candidat</w:t>
        </w:r>
      </w:hyperlink>
    </w:p>
    <w:p w14:paraId="4AFF3210" w14:textId="77777777" w:rsidR="0002527A" w:rsidRDefault="0002527A" w:rsidP="0002527A">
      <w:pPr>
        <w:rPr>
          <w:rFonts w:ascii="Arial" w:hAnsi="Arial" w:cs="Arial"/>
          <w:color w:val="0000FF"/>
          <w:sz w:val="20"/>
          <w:szCs w:val="20"/>
        </w:rPr>
      </w:pPr>
    </w:p>
    <w:p w14:paraId="3B305D70" w14:textId="77777777" w:rsidR="0002527A" w:rsidRDefault="0002527A" w:rsidP="0002527A">
      <w:pPr>
        <w:rPr>
          <w:rFonts w:ascii="Arial" w:hAnsi="Arial" w:cs="Arial"/>
          <w:color w:val="0000FF"/>
          <w:sz w:val="20"/>
          <w:szCs w:val="20"/>
        </w:rPr>
      </w:pPr>
    </w:p>
    <w:p w14:paraId="497D726B" w14:textId="77777777" w:rsidR="0002527A" w:rsidRDefault="0002527A" w:rsidP="0002527A">
      <w:pPr>
        <w:rPr>
          <w:rFonts w:ascii="Arial" w:hAnsi="Arial" w:cs="Arial"/>
          <w:color w:val="0000FF"/>
          <w:sz w:val="20"/>
          <w:szCs w:val="20"/>
        </w:rPr>
      </w:pPr>
    </w:p>
    <w:p w14:paraId="04C08DEB" w14:textId="6A111DDA" w:rsidR="0002527A" w:rsidRDefault="0002527A">
      <w:pPr>
        <w:rPr>
          <w:rFonts w:ascii="Arial" w:hAnsi="Arial" w:cs="Arial"/>
          <w:b/>
          <w:bCs/>
          <w:sz w:val="20"/>
          <w:szCs w:val="20"/>
          <w:u w:val="single"/>
        </w:rPr>
      </w:pPr>
    </w:p>
    <w:p w14:paraId="2DB317DA" w14:textId="77777777" w:rsidR="0002527A" w:rsidRDefault="0002527A" w:rsidP="00E93838">
      <w:pPr>
        <w:autoSpaceDE w:val="0"/>
        <w:autoSpaceDN w:val="0"/>
        <w:adjustRightInd w:val="0"/>
        <w:spacing w:after="0" w:line="240" w:lineRule="auto"/>
        <w:jc w:val="center"/>
        <w:rPr>
          <w:rFonts w:ascii="Arial" w:hAnsi="Arial" w:cs="Arial"/>
          <w:b/>
          <w:bCs/>
          <w:sz w:val="20"/>
          <w:szCs w:val="20"/>
          <w:u w:val="single"/>
        </w:rPr>
      </w:pPr>
    </w:p>
    <w:p w14:paraId="705496D7" w14:textId="77777777" w:rsidR="0002527A" w:rsidRDefault="0002527A">
      <w:pPr>
        <w:rPr>
          <w:rFonts w:ascii="Arial" w:hAnsi="Arial" w:cs="Arial"/>
          <w:b/>
          <w:bCs/>
          <w:sz w:val="20"/>
          <w:szCs w:val="20"/>
          <w:u w:val="single"/>
        </w:rPr>
      </w:pPr>
      <w:r>
        <w:rPr>
          <w:rFonts w:ascii="Arial" w:hAnsi="Arial" w:cs="Arial"/>
          <w:b/>
          <w:bCs/>
          <w:sz w:val="20"/>
          <w:szCs w:val="20"/>
          <w:u w:val="single"/>
        </w:rPr>
        <w:br w:type="page"/>
      </w:r>
    </w:p>
    <w:p w14:paraId="0396DE39" w14:textId="2B489B11" w:rsidR="007629AE" w:rsidRPr="00A5240B" w:rsidRDefault="007629AE" w:rsidP="00E93838">
      <w:pPr>
        <w:autoSpaceDE w:val="0"/>
        <w:autoSpaceDN w:val="0"/>
        <w:adjustRightInd w:val="0"/>
        <w:spacing w:after="0" w:line="240" w:lineRule="auto"/>
        <w:jc w:val="center"/>
        <w:rPr>
          <w:rFonts w:ascii="Arial" w:hAnsi="Arial" w:cs="Arial"/>
          <w:b/>
          <w:bCs/>
          <w:sz w:val="20"/>
          <w:szCs w:val="20"/>
          <w:u w:val="single"/>
        </w:rPr>
      </w:pPr>
      <w:r w:rsidRPr="00A5240B">
        <w:rPr>
          <w:rFonts w:ascii="Arial" w:hAnsi="Arial" w:cs="Arial"/>
          <w:b/>
          <w:bCs/>
          <w:sz w:val="20"/>
          <w:szCs w:val="20"/>
          <w:u w:val="single"/>
        </w:rPr>
        <w:lastRenderedPageBreak/>
        <w:t xml:space="preserve">ANNEXE </w:t>
      </w:r>
      <w:r w:rsidR="0002527A">
        <w:rPr>
          <w:rFonts w:ascii="Arial" w:hAnsi="Arial" w:cs="Arial"/>
          <w:b/>
          <w:bCs/>
          <w:sz w:val="20"/>
          <w:szCs w:val="20"/>
          <w:u w:val="single"/>
        </w:rPr>
        <w:t>2</w:t>
      </w:r>
      <w:r w:rsidRPr="00A5240B">
        <w:rPr>
          <w:rFonts w:ascii="Arial" w:hAnsi="Arial" w:cs="Arial"/>
          <w:b/>
          <w:bCs/>
          <w:sz w:val="20"/>
          <w:szCs w:val="20"/>
          <w:u w:val="single"/>
        </w:rPr>
        <w:t xml:space="preserve"> : IDENTIFICATION ET ENGAGEMENT DU GROUPEMENT</w:t>
      </w:r>
    </w:p>
    <w:p w14:paraId="4DD7EEAC" w14:textId="77777777" w:rsidR="007629AE" w:rsidRPr="00A5240B" w:rsidRDefault="007629AE" w:rsidP="00E93838">
      <w:pPr>
        <w:autoSpaceDE w:val="0"/>
        <w:autoSpaceDN w:val="0"/>
        <w:adjustRightInd w:val="0"/>
        <w:spacing w:after="0" w:line="240" w:lineRule="auto"/>
        <w:rPr>
          <w:rFonts w:ascii="Arial" w:hAnsi="Arial" w:cs="Arial"/>
          <w:sz w:val="20"/>
          <w:szCs w:val="20"/>
        </w:rPr>
      </w:pPr>
    </w:p>
    <w:p w14:paraId="6FEC1EA3" w14:textId="77777777" w:rsidR="003E593D" w:rsidRPr="00A5240B" w:rsidRDefault="003E593D" w:rsidP="00E93838">
      <w:pPr>
        <w:autoSpaceDE w:val="0"/>
        <w:autoSpaceDN w:val="0"/>
        <w:adjustRightInd w:val="0"/>
        <w:spacing w:after="0"/>
        <w:rPr>
          <w:rFonts w:ascii="Arial" w:hAnsi="Arial" w:cs="Arial"/>
          <w:color w:val="000000"/>
          <w:sz w:val="20"/>
          <w:szCs w:val="20"/>
        </w:rPr>
      </w:pPr>
    </w:p>
    <w:p w14:paraId="50605178" w14:textId="77777777" w:rsidR="003E593D" w:rsidRPr="00A5240B" w:rsidRDefault="003E593D" w:rsidP="00E93838">
      <w:pPr>
        <w:keepLines/>
        <w:widowControl w:val="0"/>
        <w:autoSpaceDE w:val="0"/>
        <w:autoSpaceDN w:val="0"/>
        <w:adjustRightInd w:val="0"/>
        <w:spacing w:after="0"/>
        <w:ind w:right="111"/>
        <w:rPr>
          <w:rFonts w:ascii="Arial" w:hAnsi="Arial" w:cs="Arial"/>
          <w:i/>
          <w:color w:val="000000"/>
        </w:rPr>
      </w:pPr>
      <w:r w:rsidRPr="00A5240B">
        <w:rPr>
          <w:rFonts w:ascii="Arial" w:hAnsi="Arial" w:cs="Arial"/>
          <w:i/>
          <w:color w:val="000000"/>
        </w:rPr>
        <w:t xml:space="preserve">Si le groupement est </w:t>
      </w:r>
      <w:r w:rsidRPr="00A5240B">
        <w:rPr>
          <w:rFonts w:ascii="Arial" w:hAnsi="Arial" w:cs="Arial"/>
          <w:i/>
          <w:color w:val="000000"/>
          <w:u w:val="single"/>
        </w:rPr>
        <w:t xml:space="preserve">conjoint </w:t>
      </w:r>
      <w:r w:rsidRPr="00A5240B">
        <w:rPr>
          <w:rFonts w:ascii="Arial" w:hAnsi="Arial" w:cs="Arial"/>
          <w:i/>
          <w:color w:val="000000"/>
        </w:rPr>
        <w:t xml:space="preserve">: </w:t>
      </w:r>
      <w:r w:rsidRPr="00A5240B">
        <w:rPr>
          <w:rFonts w:ascii="Arial" w:hAnsi="Arial" w:cs="Arial"/>
          <w:color w:val="000000"/>
        </w:rPr>
        <w:t>Répartition des prestations</w:t>
      </w:r>
    </w:p>
    <w:p w14:paraId="1A2244FC" w14:textId="77777777" w:rsidR="003E593D" w:rsidRPr="00A5240B" w:rsidRDefault="003E593D" w:rsidP="00E93838">
      <w:pPr>
        <w:keepLines/>
        <w:widowControl w:val="0"/>
        <w:autoSpaceDE w:val="0"/>
        <w:autoSpaceDN w:val="0"/>
        <w:adjustRightInd w:val="0"/>
        <w:spacing w:after="0"/>
        <w:ind w:right="111"/>
        <w:rPr>
          <w:rFonts w:ascii="Arial" w:hAnsi="Arial" w:cs="Arial"/>
          <w:color w:val="000000"/>
        </w:rPr>
      </w:pPr>
      <w:r w:rsidRPr="00A5240B">
        <w:rPr>
          <w:rFonts w:ascii="Arial" w:hAnsi="Arial" w:cs="Arial"/>
          <w:color w:val="000000"/>
        </w:rPr>
        <w:t xml:space="preserve"> </w:t>
      </w:r>
    </w:p>
    <w:tbl>
      <w:tblPr>
        <w:tblStyle w:val="Grilledutableau"/>
        <w:tblW w:w="5000" w:type="pct"/>
        <w:tblLook w:val="04A0" w:firstRow="1" w:lastRow="0" w:firstColumn="1" w:lastColumn="0" w:noHBand="0" w:noVBand="1"/>
      </w:tblPr>
      <w:tblGrid>
        <w:gridCol w:w="3020"/>
        <w:gridCol w:w="3021"/>
        <w:gridCol w:w="3021"/>
      </w:tblGrid>
      <w:tr w:rsidR="003E593D" w:rsidRPr="00A5240B" w14:paraId="0DC3CEDE" w14:textId="77777777" w:rsidTr="005027F9">
        <w:tc>
          <w:tcPr>
            <w:tcW w:w="1666" w:type="pct"/>
            <w:vAlign w:val="center"/>
          </w:tcPr>
          <w:p w14:paraId="2FBD299A" w14:textId="77777777" w:rsidR="003E593D" w:rsidRPr="00A5240B" w:rsidRDefault="003E593D" w:rsidP="00E93838">
            <w:pPr>
              <w:keepLines/>
              <w:widowControl w:val="0"/>
              <w:autoSpaceDE w:val="0"/>
              <w:autoSpaceDN w:val="0"/>
              <w:adjustRightInd w:val="0"/>
              <w:ind w:right="111"/>
              <w:jc w:val="center"/>
              <w:rPr>
                <w:rFonts w:ascii="Arial" w:hAnsi="Arial" w:cs="Arial"/>
                <w:color w:val="000000"/>
              </w:rPr>
            </w:pPr>
            <w:r w:rsidRPr="00A5240B">
              <w:rPr>
                <w:rFonts w:ascii="Arial" w:hAnsi="Arial" w:cs="Arial"/>
                <w:color w:val="000000"/>
              </w:rPr>
              <w:t>Désignation des membres du groupement</w:t>
            </w:r>
          </w:p>
        </w:tc>
        <w:tc>
          <w:tcPr>
            <w:tcW w:w="1667" w:type="pct"/>
            <w:vAlign w:val="center"/>
          </w:tcPr>
          <w:p w14:paraId="06F1B950" w14:textId="77777777" w:rsidR="003E593D" w:rsidRPr="00A5240B" w:rsidRDefault="003E593D" w:rsidP="00E93838">
            <w:pPr>
              <w:keepLines/>
              <w:widowControl w:val="0"/>
              <w:autoSpaceDE w:val="0"/>
              <w:autoSpaceDN w:val="0"/>
              <w:adjustRightInd w:val="0"/>
              <w:ind w:right="111"/>
              <w:jc w:val="center"/>
              <w:rPr>
                <w:rFonts w:ascii="Arial" w:hAnsi="Arial" w:cs="Arial"/>
                <w:color w:val="000000"/>
              </w:rPr>
            </w:pPr>
            <w:r w:rsidRPr="00A5240B">
              <w:rPr>
                <w:rFonts w:ascii="Arial" w:hAnsi="Arial" w:cs="Arial"/>
                <w:color w:val="000000"/>
              </w:rPr>
              <w:t>Nature de la prestation</w:t>
            </w:r>
          </w:p>
        </w:tc>
        <w:tc>
          <w:tcPr>
            <w:tcW w:w="1667" w:type="pct"/>
            <w:vAlign w:val="center"/>
          </w:tcPr>
          <w:p w14:paraId="025EE6AB" w14:textId="77777777" w:rsidR="003E593D" w:rsidRPr="00A5240B" w:rsidRDefault="003E593D" w:rsidP="00E93838">
            <w:pPr>
              <w:keepLines/>
              <w:widowControl w:val="0"/>
              <w:autoSpaceDE w:val="0"/>
              <w:autoSpaceDN w:val="0"/>
              <w:adjustRightInd w:val="0"/>
              <w:ind w:right="111"/>
              <w:jc w:val="center"/>
              <w:rPr>
                <w:rFonts w:ascii="Arial" w:hAnsi="Arial" w:cs="Arial"/>
                <w:color w:val="000000"/>
              </w:rPr>
            </w:pPr>
            <w:r w:rsidRPr="00A5240B">
              <w:rPr>
                <w:rFonts w:ascii="Arial" w:hAnsi="Arial" w:cs="Arial"/>
                <w:color w:val="000000"/>
              </w:rPr>
              <w:t>Montant HT de la prestation</w:t>
            </w:r>
          </w:p>
        </w:tc>
      </w:tr>
      <w:tr w:rsidR="003E593D" w:rsidRPr="00A5240B" w14:paraId="0C5BFFDC" w14:textId="77777777" w:rsidTr="005027F9">
        <w:tc>
          <w:tcPr>
            <w:tcW w:w="1666" w:type="pct"/>
          </w:tcPr>
          <w:p w14:paraId="2BE3DC97" w14:textId="77777777" w:rsidR="003E593D" w:rsidRPr="00A5240B" w:rsidRDefault="003E593D" w:rsidP="00E93838">
            <w:pPr>
              <w:keepLines/>
              <w:widowControl w:val="0"/>
              <w:autoSpaceDE w:val="0"/>
              <w:autoSpaceDN w:val="0"/>
              <w:adjustRightInd w:val="0"/>
              <w:ind w:right="111"/>
              <w:jc w:val="center"/>
              <w:rPr>
                <w:rFonts w:ascii="Arial" w:hAnsi="Arial" w:cs="Arial"/>
                <w:i/>
                <w:color w:val="000000"/>
              </w:rPr>
            </w:pPr>
          </w:p>
          <w:p w14:paraId="5F925157" w14:textId="77777777" w:rsidR="003E593D" w:rsidRPr="00A5240B" w:rsidRDefault="003E593D" w:rsidP="00E93838">
            <w:pPr>
              <w:keepLines/>
              <w:widowControl w:val="0"/>
              <w:autoSpaceDE w:val="0"/>
              <w:autoSpaceDN w:val="0"/>
              <w:adjustRightInd w:val="0"/>
              <w:ind w:right="111"/>
              <w:jc w:val="center"/>
              <w:rPr>
                <w:rFonts w:ascii="Arial" w:hAnsi="Arial" w:cs="Arial"/>
                <w:i/>
                <w:color w:val="000000"/>
              </w:rPr>
            </w:pPr>
          </w:p>
          <w:p w14:paraId="0B475133" w14:textId="77777777" w:rsidR="003E593D" w:rsidRPr="00A5240B" w:rsidRDefault="003E593D" w:rsidP="00E93838">
            <w:pPr>
              <w:keepLines/>
              <w:widowControl w:val="0"/>
              <w:autoSpaceDE w:val="0"/>
              <w:autoSpaceDN w:val="0"/>
              <w:adjustRightInd w:val="0"/>
              <w:ind w:right="111"/>
              <w:jc w:val="center"/>
              <w:rPr>
                <w:rFonts w:ascii="Arial" w:hAnsi="Arial" w:cs="Arial"/>
                <w:i/>
                <w:color w:val="000000"/>
              </w:rPr>
            </w:pPr>
          </w:p>
        </w:tc>
        <w:tc>
          <w:tcPr>
            <w:tcW w:w="1667" w:type="pct"/>
          </w:tcPr>
          <w:p w14:paraId="4A02B5CB" w14:textId="77777777" w:rsidR="003E593D" w:rsidRPr="00A5240B" w:rsidRDefault="003E593D" w:rsidP="00E93838">
            <w:pPr>
              <w:keepLines/>
              <w:widowControl w:val="0"/>
              <w:autoSpaceDE w:val="0"/>
              <w:autoSpaceDN w:val="0"/>
              <w:adjustRightInd w:val="0"/>
              <w:ind w:right="111"/>
              <w:jc w:val="center"/>
              <w:rPr>
                <w:rFonts w:ascii="Arial" w:hAnsi="Arial" w:cs="Arial"/>
                <w:i/>
                <w:color w:val="000000"/>
              </w:rPr>
            </w:pPr>
          </w:p>
        </w:tc>
        <w:tc>
          <w:tcPr>
            <w:tcW w:w="1667" w:type="pct"/>
          </w:tcPr>
          <w:p w14:paraId="65050349" w14:textId="77777777" w:rsidR="003E593D" w:rsidRPr="00A5240B" w:rsidRDefault="003E593D" w:rsidP="00E93838">
            <w:pPr>
              <w:keepLines/>
              <w:widowControl w:val="0"/>
              <w:autoSpaceDE w:val="0"/>
              <w:autoSpaceDN w:val="0"/>
              <w:adjustRightInd w:val="0"/>
              <w:ind w:right="111"/>
              <w:jc w:val="center"/>
              <w:rPr>
                <w:rFonts w:ascii="Arial" w:hAnsi="Arial" w:cs="Arial"/>
                <w:i/>
                <w:color w:val="000000"/>
              </w:rPr>
            </w:pPr>
          </w:p>
        </w:tc>
      </w:tr>
      <w:tr w:rsidR="003E593D" w:rsidRPr="00A5240B" w14:paraId="1AB04919" w14:textId="77777777" w:rsidTr="005027F9">
        <w:tc>
          <w:tcPr>
            <w:tcW w:w="1666" w:type="pct"/>
          </w:tcPr>
          <w:p w14:paraId="40734375" w14:textId="77777777" w:rsidR="003E593D" w:rsidRPr="00A5240B" w:rsidRDefault="003E593D" w:rsidP="00E93838">
            <w:pPr>
              <w:keepLines/>
              <w:widowControl w:val="0"/>
              <w:autoSpaceDE w:val="0"/>
              <w:autoSpaceDN w:val="0"/>
              <w:adjustRightInd w:val="0"/>
              <w:ind w:right="111"/>
              <w:jc w:val="center"/>
              <w:rPr>
                <w:rFonts w:ascii="Arial" w:hAnsi="Arial" w:cs="Arial"/>
                <w:i/>
                <w:color w:val="000000"/>
              </w:rPr>
            </w:pPr>
          </w:p>
          <w:p w14:paraId="20EFC39C" w14:textId="77777777" w:rsidR="003E593D" w:rsidRPr="00A5240B" w:rsidRDefault="003E593D" w:rsidP="00E93838">
            <w:pPr>
              <w:keepLines/>
              <w:widowControl w:val="0"/>
              <w:autoSpaceDE w:val="0"/>
              <w:autoSpaceDN w:val="0"/>
              <w:adjustRightInd w:val="0"/>
              <w:ind w:right="111"/>
              <w:jc w:val="center"/>
              <w:rPr>
                <w:rFonts w:ascii="Arial" w:hAnsi="Arial" w:cs="Arial"/>
                <w:i/>
                <w:color w:val="000000"/>
              </w:rPr>
            </w:pPr>
          </w:p>
          <w:p w14:paraId="293004ED" w14:textId="77777777" w:rsidR="003E593D" w:rsidRPr="00A5240B" w:rsidRDefault="003E593D" w:rsidP="00E93838">
            <w:pPr>
              <w:keepLines/>
              <w:widowControl w:val="0"/>
              <w:autoSpaceDE w:val="0"/>
              <w:autoSpaceDN w:val="0"/>
              <w:adjustRightInd w:val="0"/>
              <w:ind w:right="111"/>
              <w:jc w:val="center"/>
              <w:rPr>
                <w:rFonts w:ascii="Arial" w:hAnsi="Arial" w:cs="Arial"/>
                <w:i/>
                <w:color w:val="000000"/>
              </w:rPr>
            </w:pPr>
          </w:p>
        </w:tc>
        <w:tc>
          <w:tcPr>
            <w:tcW w:w="1667" w:type="pct"/>
          </w:tcPr>
          <w:p w14:paraId="3239B5FD" w14:textId="77777777" w:rsidR="003E593D" w:rsidRPr="00A5240B" w:rsidRDefault="003E593D" w:rsidP="00E93838">
            <w:pPr>
              <w:keepLines/>
              <w:widowControl w:val="0"/>
              <w:autoSpaceDE w:val="0"/>
              <w:autoSpaceDN w:val="0"/>
              <w:adjustRightInd w:val="0"/>
              <w:ind w:right="111"/>
              <w:jc w:val="center"/>
              <w:rPr>
                <w:rFonts w:ascii="Arial" w:hAnsi="Arial" w:cs="Arial"/>
                <w:i/>
                <w:color w:val="000000"/>
              </w:rPr>
            </w:pPr>
          </w:p>
        </w:tc>
        <w:tc>
          <w:tcPr>
            <w:tcW w:w="1667" w:type="pct"/>
          </w:tcPr>
          <w:p w14:paraId="6B078618" w14:textId="77777777" w:rsidR="003E593D" w:rsidRPr="00A5240B" w:rsidRDefault="003E593D" w:rsidP="00E93838">
            <w:pPr>
              <w:keepLines/>
              <w:widowControl w:val="0"/>
              <w:autoSpaceDE w:val="0"/>
              <w:autoSpaceDN w:val="0"/>
              <w:adjustRightInd w:val="0"/>
              <w:ind w:right="111"/>
              <w:jc w:val="center"/>
              <w:rPr>
                <w:rFonts w:ascii="Arial" w:hAnsi="Arial" w:cs="Arial"/>
                <w:i/>
                <w:color w:val="000000"/>
              </w:rPr>
            </w:pPr>
          </w:p>
        </w:tc>
      </w:tr>
      <w:tr w:rsidR="003E593D" w:rsidRPr="00A5240B" w14:paraId="4F8163F0" w14:textId="77777777" w:rsidTr="005027F9">
        <w:tc>
          <w:tcPr>
            <w:tcW w:w="1666" w:type="pct"/>
          </w:tcPr>
          <w:p w14:paraId="77F0F9A7" w14:textId="77777777" w:rsidR="003E593D" w:rsidRPr="00A5240B" w:rsidRDefault="003E593D" w:rsidP="00E93838">
            <w:pPr>
              <w:keepLines/>
              <w:widowControl w:val="0"/>
              <w:autoSpaceDE w:val="0"/>
              <w:autoSpaceDN w:val="0"/>
              <w:adjustRightInd w:val="0"/>
              <w:ind w:right="111"/>
              <w:jc w:val="center"/>
              <w:rPr>
                <w:rFonts w:ascii="Arial" w:hAnsi="Arial" w:cs="Arial"/>
                <w:i/>
                <w:color w:val="000000"/>
              </w:rPr>
            </w:pPr>
          </w:p>
          <w:p w14:paraId="72A676FF" w14:textId="77777777" w:rsidR="003E593D" w:rsidRPr="00A5240B" w:rsidRDefault="003E593D" w:rsidP="00E93838">
            <w:pPr>
              <w:keepLines/>
              <w:widowControl w:val="0"/>
              <w:autoSpaceDE w:val="0"/>
              <w:autoSpaceDN w:val="0"/>
              <w:adjustRightInd w:val="0"/>
              <w:ind w:right="111"/>
              <w:jc w:val="center"/>
              <w:rPr>
                <w:rFonts w:ascii="Arial" w:hAnsi="Arial" w:cs="Arial"/>
                <w:i/>
                <w:color w:val="000000"/>
              </w:rPr>
            </w:pPr>
          </w:p>
          <w:p w14:paraId="7730143D" w14:textId="77777777" w:rsidR="003E593D" w:rsidRPr="00A5240B" w:rsidRDefault="003E593D" w:rsidP="00E93838">
            <w:pPr>
              <w:keepLines/>
              <w:widowControl w:val="0"/>
              <w:autoSpaceDE w:val="0"/>
              <w:autoSpaceDN w:val="0"/>
              <w:adjustRightInd w:val="0"/>
              <w:ind w:right="111"/>
              <w:jc w:val="center"/>
              <w:rPr>
                <w:rFonts w:ascii="Arial" w:hAnsi="Arial" w:cs="Arial"/>
                <w:i/>
                <w:color w:val="000000"/>
              </w:rPr>
            </w:pPr>
          </w:p>
        </w:tc>
        <w:tc>
          <w:tcPr>
            <w:tcW w:w="1667" w:type="pct"/>
          </w:tcPr>
          <w:p w14:paraId="0A854EE4" w14:textId="77777777" w:rsidR="003E593D" w:rsidRPr="00A5240B" w:rsidRDefault="003E593D" w:rsidP="00E93838">
            <w:pPr>
              <w:keepLines/>
              <w:widowControl w:val="0"/>
              <w:autoSpaceDE w:val="0"/>
              <w:autoSpaceDN w:val="0"/>
              <w:adjustRightInd w:val="0"/>
              <w:ind w:right="111"/>
              <w:jc w:val="center"/>
              <w:rPr>
                <w:rFonts w:ascii="Arial" w:hAnsi="Arial" w:cs="Arial"/>
                <w:i/>
                <w:color w:val="000000"/>
              </w:rPr>
            </w:pPr>
          </w:p>
        </w:tc>
        <w:tc>
          <w:tcPr>
            <w:tcW w:w="1667" w:type="pct"/>
          </w:tcPr>
          <w:p w14:paraId="37303581" w14:textId="77777777" w:rsidR="003E593D" w:rsidRPr="00A5240B" w:rsidRDefault="003E593D" w:rsidP="00E93838">
            <w:pPr>
              <w:keepLines/>
              <w:widowControl w:val="0"/>
              <w:autoSpaceDE w:val="0"/>
              <w:autoSpaceDN w:val="0"/>
              <w:adjustRightInd w:val="0"/>
              <w:ind w:right="111"/>
              <w:jc w:val="center"/>
              <w:rPr>
                <w:rFonts w:ascii="Arial" w:hAnsi="Arial" w:cs="Arial"/>
                <w:i/>
                <w:color w:val="000000"/>
              </w:rPr>
            </w:pPr>
          </w:p>
        </w:tc>
      </w:tr>
    </w:tbl>
    <w:p w14:paraId="31E3D25E" w14:textId="77777777" w:rsidR="003E593D" w:rsidRPr="00A5240B" w:rsidRDefault="003E593D" w:rsidP="00E93838">
      <w:pPr>
        <w:autoSpaceDE w:val="0"/>
        <w:autoSpaceDN w:val="0"/>
        <w:adjustRightInd w:val="0"/>
        <w:spacing w:after="0"/>
        <w:rPr>
          <w:rFonts w:ascii="Arial" w:hAnsi="Arial" w:cs="Arial"/>
          <w:color w:val="000000"/>
          <w:sz w:val="20"/>
          <w:szCs w:val="20"/>
        </w:rPr>
      </w:pPr>
    </w:p>
    <w:p w14:paraId="3C7A7F51" w14:textId="77777777" w:rsidR="00814312" w:rsidRPr="00573E47" w:rsidRDefault="00814312" w:rsidP="00E93838">
      <w:pPr>
        <w:autoSpaceDE w:val="0"/>
        <w:autoSpaceDN w:val="0"/>
        <w:spacing w:after="0"/>
        <w:jc w:val="both"/>
        <w:rPr>
          <w:rFonts w:ascii="Arial" w:hAnsi="Arial" w:cs="Arial"/>
          <w:color w:val="FF0000"/>
          <w:sz w:val="20"/>
          <w:szCs w:val="20"/>
        </w:rPr>
      </w:pPr>
      <w:r>
        <w:rPr>
          <w:rFonts w:ascii="Arial" w:hAnsi="Arial" w:cs="Arial"/>
          <w:color w:val="FF0000"/>
          <w:sz w:val="20"/>
          <w:szCs w:val="20"/>
        </w:rPr>
        <w:t>J</w:t>
      </w:r>
      <w:r w:rsidRPr="00573E47">
        <w:rPr>
          <w:rFonts w:ascii="Arial" w:hAnsi="Arial" w:cs="Arial"/>
          <w:color w:val="FF0000"/>
          <w:sz w:val="20"/>
          <w:szCs w:val="20"/>
        </w:rPr>
        <w:t xml:space="preserve">oindre les RIB </w:t>
      </w:r>
      <w:r>
        <w:rPr>
          <w:rFonts w:ascii="Arial" w:hAnsi="Arial" w:cs="Arial"/>
          <w:color w:val="FF0000"/>
          <w:sz w:val="20"/>
          <w:szCs w:val="20"/>
        </w:rPr>
        <w:t>de chacun des cotraitants</w:t>
      </w:r>
    </w:p>
    <w:tbl>
      <w:tblPr>
        <w:tblW w:w="5000" w:type="pct"/>
        <w:jc w:val="center"/>
        <w:tblCellMar>
          <w:left w:w="0" w:type="dxa"/>
          <w:right w:w="0" w:type="dxa"/>
        </w:tblCellMar>
        <w:tblLook w:val="04A0" w:firstRow="1" w:lastRow="0" w:firstColumn="1" w:lastColumn="0" w:noHBand="0" w:noVBand="1"/>
      </w:tblPr>
      <w:tblGrid>
        <w:gridCol w:w="9052"/>
      </w:tblGrid>
      <w:tr w:rsidR="00814312" w:rsidRPr="00DF52EB" w14:paraId="5686F86A" w14:textId="77777777" w:rsidTr="00501335">
        <w:trPr>
          <w:trHeight w:val="3700"/>
          <w:tblHeader/>
          <w:jc w:val="center"/>
        </w:trPr>
        <w:tc>
          <w:tcPr>
            <w:tcW w:w="9363" w:type="dxa"/>
            <w:tcBorders>
              <w:top w:val="single" w:sz="8" w:space="0" w:color="auto"/>
              <w:left w:val="single" w:sz="8" w:space="0" w:color="auto"/>
              <w:bottom w:val="single" w:sz="8" w:space="0" w:color="auto"/>
              <w:right w:val="single" w:sz="8" w:space="0" w:color="auto"/>
            </w:tcBorders>
            <w:shd w:val="clear" w:color="auto" w:fill="BFBFBF"/>
            <w:vAlign w:val="center"/>
          </w:tcPr>
          <w:p w14:paraId="42732609" w14:textId="77777777" w:rsidR="00814312" w:rsidRPr="00DF52EB" w:rsidRDefault="00814312" w:rsidP="00E93838">
            <w:pPr>
              <w:spacing w:after="0"/>
              <w:jc w:val="center"/>
              <w:rPr>
                <w:rFonts w:ascii="Arial" w:eastAsia="Calibri" w:hAnsi="Arial" w:cs="Arial"/>
                <w:sz w:val="20"/>
                <w:szCs w:val="20"/>
              </w:rPr>
            </w:pPr>
            <w:r w:rsidRPr="00DF52EB">
              <w:rPr>
                <w:rFonts w:ascii="Arial" w:eastAsia="Calibri" w:hAnsi="Arial" w:cs="Arial"/>
                <w:sz w:val="20"/>
                <w:szCs w:val="20"/>
              </w:rPr>
              <w:t>Coller un RIB original</w:t>
            </w:r>
          </w:p>
        </w:tc>
      </w:tr>
    </w:tbl>
    <w:p w14:paraId="12F4EFD9" w14:textId="77777777" w:rsidR="00814312" w:rsidRPr="00244ECB" w:rsidRDefault="00814312" w:rsidP="00E93838">
      <w:pPr>
        <w:autoSpaceDE w:val="0"/>
        <w:autoSpaceDN w:val="0"/>
        <w:adjustRightInd w:val="0"/>
        <w:spacing w:after="0"/>
        <w:jc w:val="both"/>
        <w:rPr>
          <w:rFonts w:ascii="Arial" w:hAnsi="Arial" w:cs="Arial"/>
          <w:color w:val="000000"/>
          <w:sz w:val="20"/>
          <w:szCs w:val="20"/>
        </w:rPr>
      </w:pPr>
    </w:p>
    <w:tbl>
      <w:tblPr>
        <w:tblW w:w="5000" w:type="pct"/>
        <w:jc w:val="center"/>
        <w:tblCellMar>
          <w:left w:w="0" w:type="dxa"/>
          <w:right w:w="0" w:type="dxa"/>
        </w:tblCellMar>
        <w:tblLook w:val="04A0" w:firstRow="1" w:lastRow="0" w:firstColumn="1" w:lastColumn="0" w:noHBand="0" w:noVBand="1"/>
      </w:tblPr>
      <w:tblGrid>
        <w:gridCol w:w="9052"/>
      </w:tblGrid>
      <w:tr w:rsidR="00814312" w:rsidRPr="00DF52EB" w14:paraId="3B2DC9A0" w14:textId="77777777" w:rsidTr="00501335">
        <w:trPr>
          <w:trHeight w:val="3700"/>
          <w:tblHeader/>
          <w:jc w:val="center"/>
        </w:trPr>
        <w:tc>
          <w:tcPr>
            <w:tcW w:w="9374" w:type="dxa"/>
            <w:tcBorders>
              <w:top w:val="single" w:sz="8" w:space="0" w:color="auto"/>
              <w:left w:val="single" w:sz="8" w:space="0" w:color="auto"/>
              <w:bottom w:val="single" w:sz="8" w:space="0" w:color="auto"/>
              <w:right w:val="single" w:sz="8" w:space="0" w:color="auto"/>
            </w:tcBorders>
            <w:shd w:val="clear" w:color="auto" w:fill="BFBFBF"/>
            <w:vAlign w:val="center"/>
          </w:tcPr>
          <w:p w14:paraId="59A21C8A" w14:textId="77777777" w:rsidR="00814312" w:rsidRPr="00DF52EB" w:rsidRDefault="00814312" w:rsidP="00E93838">
            <w:pPr>
              <w:spacing w:after="0"/>
              <w:jc w:val="center"/>
              <w:rPr>
                <w:rFonts w:ascii="Arial" w:eastAsia="Calibri" w:hAnsi="Arial" w:cs="Arial"/>
                <w:sz w:val="20"/>
                <w:szCs w:val="20"/>
              </w:rPr>
            </w:pPr>
            <w:r w:rsidRPr="00DF52EB">
              <w:rPr>
                <w:rFonts w:ascii="Arial" w:eastAsia="Calibri" w:hAnsi="Arial" w:cs="Arial"/>
                <w:sz w:val="20"/>
                <w:szCs w:val="20"/>
              </w:rPr>
              <w:t>Coller un RIB original</w:t>
            </w:r>
          </w:p>
        </w:tc>
      </w:tr>
    </w:tbl>
    <w:p w14:paraId="669CE3C0" w14:textId="77777777" w:rsidR="00814312" w:rsidRDefault="00814312" w:rsidP="00E93838">
      <w:pPr>
        <w:autoSpaceDE w:val="0"/>
        <w:autoSpaceDN w:val="0"/>
        <w:adjustRightInd w:val="0"/>
        <w:spacing w:after="0"/>
        <w:rPr>
          <w:rFonts w:ascii="Arial" w:hAnsi="Arial" w:cs="Arial"/>
          <w:color w:val="000000"/>
          <w:sz w:val="20"/>
          <w:szCs w:val="20"/>
        </w:rPr>
      </w:pPr>
    </w:p>
    <w:p w14:paraId="0850450B" w14:textId="40C3D39D" w:rsidR="00C803B2" w:rsidRPr="00C61ABF" w:rsidRDefault="00C803B2" w:rsidP="00C61ABF">
      <w:pPr>
        <w:rPr>
          <w:rFonts w:ascii="Arial" w:hAnsi="Arial" w:cs="Arial"/>
          <w:color w:val="0000FF"/>
          <w:sz w:val="20"/>
          <w:szCs w:val="20"/>
        </w:rPr>
      </w:pPr>
      <w:bookmarkStart w:id="0" w:name="_GoBack"/>
      <w:bookmarkEnd w:id="0"/>
    </w:p>
    <w:sectPr w:rsidR="00C803B2" w:rsidRPr="00C61ABF">
      <w:footerReference w:type="default" r:id="rId10"/>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A3A15B8" w16cex:dateUtc="2025-04-23T16:31:00Z"/>
  <w16cex:commentExtensible w16cex:durableId="380AD9E8" w16cex:dateUtc="2025-04-23T16:32:00Z"/>
  <w16cex:commentExtensible w16cex:durableId="0D15F8B8" w16cex:dateUtc="2025-04-23T16: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564B2AF" w16cid:durableId="7564B2AF"/>
  <w16cid:commentId w16cid:paraId="4175D7FD" w16cid:durableId="6A3A15B8"/>
  <w16cid:commentId w16cid:paraId="517CFA26" w16cid:durableId="380AD9E8"/>
  <w16cid:commentId w16cid:paraId="070A058B" w16cid:durableId="070A058B"/>
  <w16cid:commentId w16cid:paraId="21DB55A1" w16cid:durableId="21DB55A1"/>
  <w16cid:commentId w16cid:paraId="7D9F6C33" w16cid:durableId="7D9F6C33"/>
  <w16cid:commentId w16cid:paraId="32596406" w16cid:durableId="32596406"/>
  <w16cid:commentId w16cid:paraId="1197CBDB" w16cid:durableId="0D15F8B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E86FFC" w14:textId="77777777" w:rsidR="000E1966" w:rsidRDefault="000E1966" w:rsidP="005E7F78">
      <w:pPr>
        <w:spacing w:after="0" w:line="240" w:lineRule="auto"/>
      </w:pPr>
      <w:r>
        <w:separator/>
      </w:r>
    </w:p>
  </w:endnote>
  <w:endnote w:type="continuationSeparator" w:id="0">
    <w:p w14:paraId="062BBD9B" w14:textId="77777777" w:rsidR="000E1966" w:rsidRDefault="000E1966" w:rsidP="005E7F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Helvetica-Bold">
    <w:altName w:val="Arial"/>
    <w:panose1 w:val="00000000000000000000"/>
    <w:charset w:val="00"/>
    <w:family w:val="swiss"/>
    <w:notTrueType/>
    <w:pitch w:val="default"/>
    <w:sig w:usb0="00000003" w:usb1="00000000" w:usb2="00000000" w:usb3="00000000" w:csb0="00000001" w:csb1="00000000"/>
  </w:font>
  <w:font w:name="Helvetica-Oblique">
    <w:altName w:val="Arial"/>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C2B9EF" w14:textId="77777777" w:rsidR="00A84278" w:rsidRPr="00595319" w:rsidRDefault="00A84278" w:rsidP="00A84278">
    <w:pPr>
      <w:pStyle w:val="Pieddepage"/>
      <w:pBdr>
        <w:top w:val="single" w:sz="4" w:space="1" w:color="auto"/>
      </w:pBdr>
      <w:rPr>
        <w:rFonts w:ascii="Arial" w:hAnsi="Arial" w:cs="Arial"/>
        <w:color w:val="C0C0C0"/>
        <w:sz w:val="16"/>
      </w:rPr>
    </w:pPr>
    <w:r w:rsidRPr="00595319">
      <w:rPr>
        <w:rFonts w:ascii="Arial" w:hAnsi="Arial" w:cs="Arial"/>
        <w:color w:val="999999"/>
        <w:sz w:val="16"/>
      </w:rPr>
      <w:t>Centre des monuments nationaux - Hôtel de Sully - 62, rue Saint-Antoine - 75186 Paris Cedex 04</w:t>
    </w:r>
  </w:p>
  <w:p w14:paraId="0301A253" w14:textId="1B38150E" w:rsidR="00E93838" w:rsidRDefault="00A84278" w:rsidP="001D28D0">
    <w:pPr>
      <w:pStyle w:val="Pieddepage"/>
      <w:pBdr>
        <w:top w:val="single" w:sz="4" w:space="1" w:color="auto"/>
      </w:pBdr>
      <w:rPr>
        <w:rFonts w:ascii="Arial" w:hAnsi="Arial" w:cs="Arial"/>
        <w:color w:val="999999"/>
        <w:sz w:val="16"/>
      </w:rPr>
    </w:pPr>
    <w:r w:rsidRPr="0081670A">
      <w:rPr>
        <w:rFonts w:ascii="Arial" w:hAnsi="Arial" w:cs="Arial"/>
        <w:color w:val="999999"/>
        <w:sz w:val="16"/>
      </w:rPr>
      <w:t>AE</w:t>
    </w:r>
    <w:r w:rsidR="001D28D0">
      <w:rPr>
        <w:rFonts w:ascii="Arial" w:hAnsi="Arial" w:cs="Arial"/>
        <w:color w:val="999999"/>
        <w:sz w:val="16"/>
      </w:rPr>
      <w:t xml:space="preserve"> -</w:t>
    </w:r>
    <w:r w:rsidRPr="0081670A">
      <w:rPr>
        <w:rFonts w:ascii="Arial" w:hAnsi="Arial" w:cs="Arial"/>
        <w:color w:val="999999"/>
        <w:sz w:val="16"/>
      </w:rPr>
      <w:t xml:space="preserve"> </w:t>
    </w:r>
    <w:r w:rsidR="00300D12" w:rsidRPr="0081670A">
      <w:rPr>
        <w:rFonts w:ascii="Arial" w:hAnsi="Arial" w:cs="Arial"/>
        <w:color w:val="999999"/>
        <w:sz w:val="16"/>
      </w:rPr>
      <w:t xml:space="preserve">Prestations de nettoyage des locaux </w:t>
    </w:r>
    <w:r w:rsidR="001D28D0">
      <w:rPr>
        <w:rFonts w:ascii="Arial" w:hAnsi="Arial" w:cs="Arial"/>
        <w:color w:val="999999"/>
        <w:sz w:val="16"/>
      </w:rPr>
      <w:t xml:space="preserve">administratifs et espaces ouverts au public des tours de la Cathédrale Notre-Dame de Paris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092985" w14:textId="77777777" w:rsidR="000E1966" w:rsidRDefault="000E1966" w:rsidP="005E7F78">
      <w:pPr>
        <w:spacing w:after="0" w:line="240" w:lineRule="auto"/>
      </w:pPr>
      <w:r>
        <w:separator/>
      </w:r>
    </w:p>
  </w:footnote>
  <w:footnote w:type="continuationSeparator" w:id="0">
    <w:p w14:paraId="3B80DBF5" w14:textId="77777777" w:rsidR="000E1966" w:rsidRDefault="000E1966" w:rsidP="005E7F78">
      <w:pPr>
        <w:spacing w:after="0" w:line="240" w:lineRule="auto"/>
      </w:pPr>
      <w:r>
        <w:continuationSeparator/>
      </w:r>
    </w:p>
  </w:footnote>
  <w:footnote w:id="1">
    <w:p w14:paraId="67A541E5" w14:textId="77777777" w:rsidR="000E28EF" w:rsidRPr="00B1792C" w:rsidRDefault="000E28EF" w:rsidP="00E93838">
      <w:pPr>
        <w:autoSpaceDE w:val="0"/>
        <w:autoSpaceDN w:val="0"/>
        <w:adjustRightInd w:val="0"/>
        <w:spacing w:after="0"/>
        <w:jc w:val="both"/>
        <w:rPr>
          <w:rFonts w:ascii="Arial" w:hAnsi="Arial" w:cs="Arial"/>
          <w:color w:val="000000"/>
          <w:sz w:val="16"/>
          <w:szCs w:val="16"/>
        </w:rPr>
      </w:pPr>
      <w:r w:rsidRPr="00B1792C">
        <w:rPr>
          <w:rStyle w:val="Appelnotedebasdep"/>
        </w:rPr>
        <w:footnoteRef/>
      </w:r>
      <w:r w:rsidRPr="00B1792C">
        <w:rPr>
          <w:rFonts w:ascii="Arial" w:hAnsi="Arial" w:cs="Arial"/>
          <w:sz w:val="16"/>
          <w:szCs w:val="16"/>
        </w:rPr>
        <w:t xml:space="preserve"> </w:t>
      </w:r>
      <w:r w:rsidRPr="00B1792C">
        <w:rPr>
          <w:rFonts w:ascii="Arial" w:hAnsi="Arial" w:cs="Arial"/>
          <w:color w:val="000000"/>
          <w:sz w:val="16"/>
          <w:szCs w:val="16"/>
        </w:rPr>
        <w:t>Conformément à la loi informatique et liberté du 6 janvier 1978, vous disposez d’un droit d’accès aux informations vous concernant, ainsi qu’un</w:t>
      </w:r>
      <w:r>
        <w:rPr>
          <w:rFonts w:ascii="Arial" w:hAnsi="Arial" w:cs="Arial"/>
          <w:color w:val="000000"/>
          <w:sz w:val="16"/>
          <w:szCs w:val="16"/>
        </w:rPr>
        <w:t xml:space="preserve"> </w:t>
      </w:r>
      <w:r w:rsidRPr="00B1792C">
        <w:rPr>
          <w:rFonts w:ascii="Arial" w:hAnsi="Arial" w:cs="Arial"/>
          <w:color w:val="000000"/>
          <w:sz w:val="16"/>
          <w:szCs w:val="16"/>
        </w:rPr>
        <w:t>droit de modification, de rectification et de suppression.</w:t>
      </w:r>
    </w:p>
  </w:footnote>
  <w:footnote w:id="2">
    <w:p w14:paraId="49DDD06C" w14:textId="77777777" w:rsidR="000E28EF" w:rsidRPr="00B1792C" w:rsidRDefault="000E28EF" w:rsidP="00E93838">
      <w:pPr>
        <w:autoSpaceDE w:val="0"/>
        <w:autoSpaceDN w:val="0"/>
        <w:adjustRightInd w:val="0"/>
        <w:spacing w:after="0"/>
        <w:jc w:val="both"/>
        <w:rPr>
          <w:rFonts w:ascii="Arial" w:hAnsi="Arial" w:cs="Arial"/>
          <w:color w:val="000000"/>
          <w:sz w:val="16"/>
          <w:szCs w:val="16"/>
        </w:rPr>
      </w:pPr>
      <w:r w:rsidRPr="00B1792C">
        <w:rPr>
          <w:rStyle w:val="Appelnotedebasdep"/>
        </w:rPr>
        <w:footnoteRef/>
      </w:r>
      <w:r w:rsidRPr="00B1792C">
        <w:rPr>
          <w:rFonts w:ascii="Arial" w:hAnsi="Arial" w:cs="Arial"/>
          <w:sz w:val="16"/>
          <w:szCs w:val="16"/>
        </w:rPr>
        <w:t xml:space="preserve"> </w:t>
      </w:r>
      <w:r w:rsidRPr="00B1792C">
        <w:rPr>
          <w:rFonts w:ascii="Arial" w:hAnsi="Arial" w:cs="Arial"/>
          <w:color w:val="000000"/>
          <w:sz w:val="16"/>
          <w:szCs w:val="16"/>
        </w:rPr>
        <w:t>Le candidat doit cocher la situation concernée</w:t>
      </w:r>
      <w:r>
        <w:rPr>
          <w:rFonts w:ascii="Arial" w:hAnsi="Arial" w:cs="Arial"/>
          <w:color w:val="000000"/>
          <w:sz w:val="16"/>
          <w:szCs w:val="16"/>
        </w:rPr>
        <w:t>.</w:t>
      </w:r>
    </w:p>
  </w:footnote>
  <w:footnote w:id="3">
    <w:p w14:paraId="5D919E18" w14:textId="77777777" w:rsidR="000E28EF" w:rsidRPr="00B1792C" w:rsidRDefault="000E28EF" w:rsidP="00E93838">
      <w:pPr>
        <w:autoSpaceDE w:val="0"/>
        <w:autoSpaceDN w:val="0"/>
        <w:adjustRightInd w:val="0"/>
        <w:spacing w:after="0"/>
        <w:jc w:val="both"/>
        <w:rPr>
          <w:rFonts w:ascii="Arial" w:hAnsi="Arial" w:cs="Arial"/>
          <w:color w:val="000000"/>
          <w:sz w:val="16"/>
          <w:szCs w:val="16"/>
        </w:rPr>
      </w:pPr>
      <w:r w:rsidRPr="00B1792C">
        <w:rPr>
          <w:rStyle w:val="Appelnotedebasdep"/>
        </w:rPr>
        <w:footnoteRef/>
      </w:r>
      <w:r w:rsidRPr="00B1792C">
        <w:rPr>
          <w:rFonts w:ascii="Arial" w:hAnsi="Arial" w:cs="Arial"/>
          <w:sz w:val="16"/>
          <w:szCs w:val="16"/>
        </w:rPr>
        <w:t xml:space="preserve"> </w:t>
      </w:r>
      <w:r w:rsidRPr="00B1792C">
        <w:rPr>
          <w:rFonts w:ascii="Arial" w:hAnsi="Arial" w:cs="Arial"/>
          <w:color w:val="000000"/>
          <w:sz w:val="16"/>
          <w:szCs w:val="16"/>
        </w:rPr>
        <w:t>Les entreprises étrangères indiquent, s'il en existe un, leur numéro d'inscription dans le registre public concerné.</w:t>
      </w:r>
    </w:p>
  </w:footnote>
  <w:footnote w:id="4">
    <w:p w14:paraId="366AD6E9" w14:textId="77777777" w:rsidR="000E28EF" w:rsidRPr="00B1792C" w:rsidRDefault="000E28EF" w:rsidP="00E93838">
      <w:pPr>
        <w:pStyle w:val="Notedebasdepage"/>
        <w:spacing w:line="276" w:lineRule="auto"/>
        <w:jc w:val="both"/>
        <w:rPr>
          <w:rFonts w:ascii="Arial" w:hAnsi="Arial" w:cs="Arial"/>
          <w:sz w:val="16"/>
          <w:szCs w:val="16"/>
        </w:rPr>
      </w:pPr>
      <w:r w:rsidRPr="00B1792C">
        <w:rPr>
          <w:rStyle w:val="Appelnotedebasdep"/>
        </w:rPr>
        <w:footnoteRef/>
      </w:r>
      <w:r w:rsidRPr="00B1792C">
        <w:rPr>
          <w:rFonts w:ascii="Arial" w:hAnsi="Arial" w:cs="Arial"/>
          <w:sz w:val="16"/>
          <w:szCs w:val="16"/>
        </w:rPr>
        <w:t xml:space="preserve"> </w:t>
      </w:r>
      <w:r w:rsidRPr="00B1792C">
        <w:rPr>
          <w:rFonts w:ascii="Arial" w:hAnsi="Arial" w:cs="Arial"/>
          <w:color w:val="000000"/>
          <w:sz w:val="16"/>
          <w:szCs w:val="16"/>
        </w:rPr>
        <w:t>La personne physique représentant le candidat doit cocher la situation concernée.</w:t>
      </w:r>
    </w:p>
  </w:footnote>
  <w:footnote w:id="5">
    <w:p w14:paraId="3BC37A78" w14:textId="38FC6283" w:rsidR="000E28EF" w:rsidRPr="00B1792C" w:rsidRDefault="000E28EF" w:rsidP="00E93838">
      <w:pPr>
        <w:autoSpaceDE w:val="0"/>
        <w:autoSpaceDN w:val="0"/>
        <w:adjustRightInd w:val="0"/>
        <w:spacing w:after="0"/>
        <w:jc w:val="both"/>
        <w:rPr>
          <w:rFonts w:ascii="Arial" w:hAnsi="Arial" w:cs="Arial"/>
          <w:b/>
          <w:bCs/>
          <w:color w:val="000000"/>
          <w:sz w:val="16"/>
          <w:szCs w:val="16"/>
        </w:rPr>
      </w:pPr>
      <w:r w:rsidRPr="00B1792C">
        <w:rPr>
          <w:rStyle w:val="Appelnotedebasdep"/>
        </w:rPr>
        <w:footnoteRef/>
      </w:r>
      <w:r w:rsidRPr="00B1792C">
        <w:rPr>
          <w:rFonts w:ascii="Arial" w:hAnsi="Arial" w:cs="Arial"/>
          <w:sz w:val="16"/>
          <w:szCs w:val="16"/>
        </w:rPr>
        <w:t xml:space="preserve"> </w:t>
      </w:r>
      <w:r w:rsidRPr="00B1792C">
        <w:rPr>
          <w:rFonts w:ascii="Arial" w:hAnsi="Arial" w:cs="Arial"/>
          <w:color w:val="000000"/>
          <w:sz w:val="16"/>
          <w:szCs w:val="16"/>
        </w:rPr>
        <w:t xml:space="preserve">Le candidat doit cocher la situation concernée. </w:t>
      </w:r>
      <w:r w:rsidRPr="00B1792C">
        <w:rPr>
          <w:rFonts w:ascii="Arial" w:hAnsi="Arial" w:cs="Arial"/>
          <w:b/>
          <w:bCs/>
          <w:color w:val="000000"/>
          <w:sz w:val="16"/>
          <w:szCs w:val="16"/>
        </w:rPr>
        <w:t xml:space="preserve">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w:t>
      </w:r>
      <w:r w:rsidR="00C05651">
        <w:rPr>
          <w:rFonts w:ascii="Arial" w:hAnsi="Arial" w:cs="Arial"/>
          <w:b/>
          <w:bCs/>
          <w:color w:val="000000"/>
          <w:sz w:val="16"/>
          <w:szCs w:val="16"/>
        </w:rPr>
        <w:t>accord-cadre</w:t>
      </w:r>
      <w:r w:rsidRPr="00B1792C">
        <w:rPr>
          <w:rFonts w:ascii="Arial" w:hAnsi="Arial" w:cs="Arial"/>
          <w:b/>
          <w:bCs/>
          <w:color w:val="000000"/>
          <w:sz w:val="16"/>
          <w:szCs w:val="16"/>
        </w:rPr>
        <w:t>.</w:t>
      </w:r>
    </w:p>
  </w:footnote>
  <w:footnote w:id="6">
    <w:p w14:paraId="553E0E8E" w14:textId="77777777" w:rsidR="000E28EF" w:rsidRDefault="000E28EF" w:rsidP="00E93838">
      <w:pPr>
        <w:pStyle w:val="Notedebasdepage"/>
        <w:spacing w:line="276" w:lineRule="auto"/>
        <w:jc w:val="both"/>
      </w:pPr>
      <w:r>
        <w:rPr>
          <w:rStyle w:val="Appelnotedebasdep"/>
        </w:rPr>
        <w:footnoteRef/>
      </w:r>
      <w:r>
        <w:t xml:space="preserve"> </w:t>
      </w:r>
      <w:r w:rsidRPr="00687033">
        <w:rPr>
          <w:rFonts w:ascii="Arial" w:hAnsi="Arial" w:cs="Arial"/>
          <w:sz w:val="16"/>
          <w:szCs w:val="16"/>
        </w:rPr>
        <w:t>Rayer la mention inutile</w:t>
      </w:r>
      <w:r>
        <w:rPr>
          <w:rFonts w:ascii="Arial" w:hAnsi="Arial" w:cs="Arial"/>
          <w:sz w:val="16"/>
          <w:szCs w:val="16"/>
        </w:rPr>
        <w:t>.</w:t>
      </w:r>
    </w:p>
  </w:footnote>
  <w:footnote w:id="7">
    <w:p w14:paraId="48C149EF" w14:textId="77777777" w:rsidR="000E28EF" w:rsidRPr="00BB6CC4" w:rsidRDefault="000E28EF" w:rsidP="00E93838">
      <w:pPr>
        <w:autoSpaceDE w:val="0"/>
        <w:autoSpaceDN w:val="0"/>
        <w:adjustRightInd w:val="0"/>
        <w:spacing w:after="0"/>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Les entreprises étrangères indiquent, s'il en existe un, leur numéro d'inscription dans le registre public concerné.</w:t>
      </w:r>
    </w:p>
  </w:footnote>
  <w:footnote w:id="8">
    <w:p w14:paraId="3A3E2254" w14:textId="77777777" w:rsidR="000E28EF" w:rsidRPr="00BB6CC4" w:rsidRDefault="000E28EF" w:rsidP="00E93838">
      <w:pPr>
        <w:autoSpaceDE w:val="0"/>
        <w:autoSpaceDN w:val="0"/>
        <w:adjustRightInd w:val="0"/>
        <w:spacing w:after="0"/>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La personne physique représentant le candidat doit cocher la situation concernée.</w:t>
      </w:r>
    </w:p>
  </w:footnote>
  <w:footnote w:id="9">
    <w:p w14:paraId="7CB7B572" w14:textId="3BE265A6" w:rsidR="000E28EF" w:rsidRPr="00AB2A73" w:rsidRDefault="000E28EF" w:rsidP="00E93838">
      <w:pPr>
        <w:autoSpaceDE w:val="0"/>
        <w:autoSpaceDN w:val="0"/>
        <w:adjustRightInd w:val="0"/>
        <w:spacing w:after="0"/>
        <w:jc w:val="both"/>
        <w:rPr>
          <w:rFonts w:ascii="Arial" w:hAnsi="Arial" w:cs="Arial"/>
          <w:b/>
          <w:bCs/>
          <w:color w:val="000000"/>
          <w:sz w:val="16"/>
          <w:szCs w:val="16"/>
        </w:rPr>
      </w:pPr>
      <w:r w:rsidRPr="00AB2A73">
        <w:rPr>
          <w:rStyle w:val="Appelnotedebasdep"/>
        </w:rPr>
        <w:footnoteRef/>
      </w:r>
      <w:r w:rsidRPr="00AB2A73">
        <w:rPr>
          <w:rFonts w:ascii="Arial" w:hAnsi="Arial"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w:t>
      </w:r>
      <w:r w:rsidR="00C05651">
        <w:rPr>
          <w:rFonts w:ascii="Arial" w:hAnsi="Arial" w:cs="Arial"/>
          <w:sz w:val="16"/>
          <w:szCs w:val="16"/>
        </w:rPr>
        <w:t>accord-cadre</w:t>
      </w:r>
      <w:r w:rsidRPr="00AB2A73">
        <w:rPr>
          <w:rFonts w:ascii="Arial" w:hAnsi="Arial" w:cs="Arial"/>
          <w:sz w:val="16"/>
          <w:szCs w:val="16"/>
        </w:rPr>
        <w:t>.</w:t>
      </w:r>
    </w:p>
  </w:footnote>
  <w:footnote w:id="10">
    <w:p w14:paraId="2EB8DAD0" w14:textId="0773228A" w:rsidR="000E28EF" w:rsidRPr="00BB6CC4" w:rsidRDefault="000E28EF" w:rsidP="00E93838">
      <w:pPr>
        <w:autoSpaceDE w:val="0"/>
        <w:autoSpaceDN w:val="0"/>
        <w:adjustRightInd w:val="0"/>
        <w:spacing w:after="0"/>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 xml:space="preserve">En cas de groupement composé de plus de deux co-traitants, l’identification exacte des autres co-traitants doit être annexée au présent </w:t>
      </w:r>
      <w:r w:rsidR="00C05651">
        <w:rPr>
          <w:rFonts w:ascii="Arial" w:hAnsi="Arial" w:cs="Arial"/>
          <w:color w:val="000000"/>
          <w:sz w:val="16"/>
          <w:szCs w:val="16"/>
        </w:rPr>
        <w:t>accord-cadre</w:t>
      </w:r>
      <w:r w:rsidRPr="00AB2A73">
        <w:rPr>
          <w:rFonts w:ascii="Arial" w:hAnsi="Arial" w:cs="Arial"/>
          <w:color w:val="000000"/>
          <w:sz w:val="16"/>
          <w:szCs w:val="16"/>
        </w:rPr>
        <w:t>.</w:t>
      </w:r>
    </w:p>
  </w:footnote>
  <w:footnote w:id="11">
    <w:p w14:paraId="04AF35E8" w14:textId="77777777" w:rsidR="000E28EF" w:rsidRPr="00BB6CC4" w:rsidRDefault="000E28EF" w:rsidP="00E93838">
      <w:pPr>
        <w:autoSpaceDE w:val="0"/>
        <w:autoSpaceDN w:val="0"/>
        <w:adjustRightInd w:val="0"/>
        <w:spacing w:after="0"/>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Les entreprises étrangères indiquent, s'il en existe un, leur numéro d'inscription dans le registre public concerné.</w:t>
      </w:r>
    </w:p>
  </w:footnote>
  <w:footnote w:id="12">
    <w:p w14:paraId="50B3BEAD" w14:textId="77777777" w:rsidR="000E28EF" w:rsidRPr="00BB6CC4" w:rsidRDefault="000E28EF" w:rsidP="00E93838">
      <w:pPr>
        <w:autoSpaceDE w:val="0"/>
        <w:autoSpaceDN w:val="0"/>
        <w:adjustRightInd w:val="0"/>
        <w:spacing w:after="0"/>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Cocher la situation concernée.</w:t>
      </w:r>
    </w:p>
  </w:footnote>
  <w:footnote w:id="13">
    <w:p w14:paraId="1AA6D1EF" w14:textId="77FFE07A" w:rsidR="000E28EF" w:rsidRPr="00AC34E7" w:rsidRDefault="000E28EF" w:rsidP="00E93838">
      <w:pPr>
        <w:autoSpaceDE w:val="0"/>
        <w:autoSpaceDN w:val="0"/>
        <w:adjustRightInd w:val="0"/>
        <w:spacing w:after="0"/>
        <w:jc w:val="both"/>
        <w:rPr>
          <w:rFonts w:ascii="Arial" w:hAnsi="Arial" w:cs="Arial"/>
          <w:b/>
          <w:bCs/>
          <w:color w:val="000000"/>
          <w:sz w:val="16"/>
          <w:szCs w:val="16"/>
        </w:rPr>
      </w:pPr>
      <w:r w:rsidRPr="00AB2A73">
        <w:rPr>
          <w:rStyle w:val="Appelnotedebasdep"/>
        </w:rPr>
        <w:footnoteRef/>
      </w:r>
      <w:r w:rsidRPr="00AB2A73">
        <w:rPr>
          <w:rFonts w:ascii="Arial" w:hAnsi="Arial"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w:t>
      </w:r>
      <w:r w:rsidR="00C05651">
        <w:rPr>
          <w:rFonts w:ascii="Arial" w:hAnsi="Arial" w:cs="Arial"/>
          <w:sz w:val="16"/>
          <w:szCs w:val="16"/>
        </w:rPr>
        <w:t>accord-cadre</w:t>
      </w:r>
      <w:r w:rsidR="00C05651" w:rsidRPr="00AB2A73">
        <w:rPr>
          <w:rFonts w:ascii="Arial" w:hAnsi="Arial" w:cs="Arial"/>
          <w:sz w:val="16"/>
          <w:szCs w:val="16"/>
        </w:rPr>
        <w:t xml:space="preserve"> </w:t>
      </w:r>
      <w:r w:rsidRPr="00AB2A73">
        <w:rPr>
          <w:rFonts w:ascii="Arial" w:hAnsi="Arial" w:cs="Arial"/>
          <w:sz w:val="16"/>
          <w:szCs w:val="16"/>
        </w:rPr>
        <w:t xml:space="preserve">le pouvoir habilitant l’établissement à réaliser les prestations faisant l’objet du présent </w:t>
      </w:r>
      <w:r w:rsidR="00C05651">
        <w:rPr>
          <w:rFonts w:ascii="Arial" w:hAnsi="Arial" w:cs="Arial"/>
          <w:sz w:val="16"/>
          <w:szCs w:val="16"/>
        </w:rPr>
        <w:t>accord-cadre</w:t>
      </w:r>
      <w:r w:rsidRPr="00AB2A73">
        <w:rPr>
          <w:rFonts w:ascii="Arial" w:hAnsi="Arial" w:cs="Arial"/>
          <w:sz w:val="16"/>
          <w:szCs w:val="16"/>
        </w:rPr>
        <w:t>.</w:t>
      </w:r>
    </w:p>
  </w:footnote>
  <w:footnote w:id="14">
    <w:p w14:paraId="0CD0848F" w14:textId="77777777" w:rsidR="000E28EF" w:rsidRPr="00AC34E7" w:rsidRDefault="000E28EF" w:rsidP="000E28EF">
      <w:pPr>
        <w:pStyle w:val="Notedebasdepage"/>
        <w:spacing w:before="60" w:line="276" w:lineRule="auto"/>
        <w:rPr>
          <w:sz w:val="16"/>
          <w:szCs w:val="16"/>
        </w:rPr>
      </w:pPr>
      <w:r w:rsidRPr="00AC34E7">
        <w:rPr>
          <w:rStyle w:val="Appelnotedebasdep"/>
        </w:rPr>
        <w:footnoteRef/>
      </w:r>
      <w:r w:rsidRPr="00AC34E7">
        <w:rPr>
          <w:sz w:val="16"/>
          <w:szCs w:val="16"/>
        </w:rPr>
        <w:t xml:space="preserve"> </w:t>
      </w:r>
      <w:r w:rsidRPr="00AC34E7">
        <w:rPr>
          <w:rFonts w:ascii="Arial" w:hAnsi="Arial" w:cs="Arial"/>
          <w:sz w:val="16"/>
          <w:szCs w:val="16"/>
        </w:rPr>
        <w:t>Rayer la mention inutile.</w:t>
      </w:r>
    </w:p>
  </w:footnote>
  <w:footnote w:id="15">
    <w:p w14:paraId="77807BDF" w14:textId="77777777" w:rsidR="0085060C" w:rsidRPr="00E87F3D" w:rsidRDefault="0085060C" w:rsidP="00932765">
      <w:pPr>
        <w:pStyle w:val="Notedebasdepage"/>
        <w:spacing w:line="276" w:lineRule="auto"/>
        <w:rPr>
          <w:rFonts w:ascii="Arial" w:hAnsi="Arial" w:cs="Arial"/>
          <w:sz w:val="16"/>
          <w:szCs w:val="16"/>
        </w:rPr>
      </w:pPr>
      <w:r w:rsidRPr="00E87F3D">
        <w:rPr>
          <w:rStyle w:val="Appelnotedebasdep"/>
        </w:rPr>
        <w:footnoteRef/>
      </w:r>
      <w:r w:rsidRPr="00E87F3D">
        <w:rPr>
          <w:rFonts w:ascii="Arial" w:hAnsi="Arial" w:cs="Arial"/>
          <w:sz w:val="16"/>
          <w:szCs w:val="16"/>
        </w:rPr>
        <w:t xml:space="preserve"> Le candidat doit cocher la case de son choix.</w:t>
      </w:r>
    </w:p>
  </w:footnote>
  <w:footnote w:id="16">
    <w:p w14:paraId="68857AFB" w14:textId="1A65FFBB" w:rsidR="00981592" w:rsidRPr="00932765" w:rsidRDefault="00981592" w:rsidP="00932765">
      <w:pPr>
        <w:autoSpaceDE w:val="0"/>
        <w:autoSpaceDN w:val="0"/>
        <w:adjustRightInd w:val="0"/>
        <w:spacing w:after="0"/>
        <w:jc w:val="both"/>
        <w:rPr>
          <w:rFonts w:ascii="Arial" w:hAnsi="Arial" w:cs="Arial"/>
          <w:color w:val="000000"/>
          <w:sz w:val="16"/>
          <w:szCs w:val="16"/>
        </w:rPr>
      </w:pPr>
      <w:r w:rsidRPr="00932765">
        <w:rPr>
          <w:rStyle w:val="Appelnotedebasdep"/>
        </w:rPr>
        <w:t>13</w:t>
      </w:r>
      <w:r w:rsidRPr="00932765">
        <w:rPr>
          <w:rFonts w:ascii="Arial" w:hAnsi="Arial" w:cs="Arial"/>
          <w:sz w:val="16"/>
          <w:szCs w:val="16"/>
          <w:vertAlign w:val="superscript"/>
        </w:rPr>
        <w:t xml:space="preserve"> </w:t>
      </w:r>
      <w:r w:rsidRPr="00932765">
        <w:rPr>
          <w:rStyle w:val="Appelnotedebasdep"/>
          <w:vertAlign w:val="baseline"/>
        </w:rPr>
        <w:t>En cas de groupement solidaire, tous les membres du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E548E"/>
    <w:multiLevelType w:val="hybridMultilevel"/>
    <w:tmpl w:val="5DA4AFF4"/>
    <w:lvl w:ilvl="0" w:tplc="5F8AA752">
      <w:start w:val="4"/>
      <w:numFmt w:val="bullet"/>
      <w:lvlText w:val="-"/>
      <w:lvlJc w:val="left"/>
      <w:pPr>
        <w:ind w:left="720" w:hanging="360"/>
      </w:pPr>
      <w:rPr>
        <w:rFonts w:ascii="Helvetica" w:eastAsiaTheme="minorHAnsi"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04361E"/>
    <w:multiLevelType w:val="hybridMultilevel"/>
    <w:tmpl w:val="D62861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D409F8"/>
    <w:multiLevelType w:val="singleLevel"/>
    <w:tmpl w:val="DFCC2572"/>
    <w:lvl w:ilvl="0">
      <w:start w:val="5"/>
      <w:numFmt w:val="bullet"/>
      <w:lvlText w:val="-"/>
      <w:lvlJc w:val="left"/>
      <w:pPr>
        <w:tabs>
          <w:tab w:val="num" w:pos="3195"/>
        </w:tabs>
        <w:ind w:left="3195" w:hanging="360"/>
      </w:pPr>
      <w:rPr>
        <w:rFonts w:ascii="Times New Roman" w:hAnsi="Times New Roman" w:hint="default"/>
      </w:rPr>
    </w:lvl>
  </w:abstractNum>
  <w:abstractNum w:abstractNumId="3" w15:restartNumberingAfterBreak="0">
    <w:nsid w:val="184D0977"/>
    <w:multiLevelType w:val="hybridMultilevel"/>
    <w:tmpl w:val="1E54CD0C"/>
    <w:lvl w:ilvl="0" w:tplc="040C000B">
      <w:start w:val="1"/>
      <w:numFmt w:val="bullet"/>
      <w:lvlText w:val=""/>
      <w:lvlJc w:val="left"/>
      <w:pPr>
        <w:ind w:left="720" w:hanging="360"/>
      </w:pPr>
      <w:rPr>
        <w:rFonts w:ascii="Wingdings" w:hAnsi="Wingdings"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D1D588B"/>
    <w:multiLevelType w:val="hybridMultilevel"/>
    <w:tmpl w:val="373EBAA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7"/>
  </w:num>
  <w:num w:numId="4">
    <w:abstractNumId w:val="1"/>
  </w:num>
  <w:num w:numId="5">
    <w:abstractNumId w:val="0"/>
  </w:num>
  <w:num w:numId="6">
    <w:abstractNumId w:val="5"/>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369"/>
    <w:rsid w:val="00006738"/>
    <w:rsid w:val="00016CC5"/>
    <w:rsid w:val="000205DA"/>
    <w:rsid w:val="0002527A"/>
    <w:rsid w:val="00034B0B"/>
    <w:rsid w:val="000353D0"/>
    <w:rsid w:val="00063E00"/>
    <w:rsid w:val="00071223"/>
    <w:rsid w:val="0009000E"/>
    <w:rsid w:val="000A224E"/>
    <w:rsid w:val="000C60F8"/>
    <w:rsid w:val="000E1966"/>
    <w:rsid w:val="000E28EF"/>
    <w:rsid w:val="000E64B8"/>
    <w:rsid w:val="00110D61"/>
    <w:rsid w:val="00113F46"/>
    <w:rsid w:val="0012543A"/>
    <w:rsid w:val="00144C91"/>
    <w:rsid w:val="00173F89"/>
    <w:rsid w:val="001A0DEE"/>
    <w:rsid w:val="001A6DF3"/>
    <w:rsid w:val="001B3C51"/>
    <w:rsid w:val="001D28D0"/>
    <w:rsid w:val="001E5BA1"/>
    <w:rsid w:val="00252382"/>
    <w:rsid w:val="00265476"/>
    <w:rsid w:val="00271168"/>
    <w:rsid w:val="00293D1E"/>
    <w:rsid w:val="0029483F"/>
    <w:rsid w:val="002A1B71"/>
    <w:rsid w:val="002B0C79"/>
    <w:rsid w:val="002C22A9"/>
    <w:rsid w:val="002D6A93"/>
    <w:rsid w:val="002E5782"/>
    <w:rsid w:val="002F366A"/>
    <w:rsid w:val="002F5A43"/>
    <w:rsid w:val="00300D12"/>
    <w:rsid w:val="0030712D"/>
    <w:rsid w:val="003275AD"/>
    <w:rsid w:val="00337E9E"/>
    <w:rsid w:val="003A5A60"/>
    <w:rsid w:val="003C4544"/>
    <w:rsid w:val="003C468B"/>
    <w:rsid w:val="003C633E"/>
    <w:rsid w:val="003E117D"/>
    <w:rsid w:val="003E197D"/>
    <w:rsid w:val="003E593D"/>
    <w:rsid w:val="0041580F"/>
    <w:rsid w:val="00416290"/>
    <w:rsid w:val="00426C91"/>
    <w:rsid w:val="00431DED"/>
    <w:rsid w:val="00435D99"/>
    <w:rsid w:val="004636E1"/>
    <w:rsid w:val="0047351A"/>
    <w:rsid w:val="00483A10"/>
    <w:rsid w:val="00492521"/>
    <w:rsid w:val="00495AA5"/>
    <w:rsid w:val="004C7455"/>
    <w:rsid w:val="004E5C2E"/>
    <w:rsid w:val="004F62DA"/>
    <w:rsid w:val="00500979"/>
    <w:rsid w:val="0054043F"/>
    <w:rsid w:val="0055218D"/>
    <w:rsid w:val="0056633C"/>
    <w:rsid w:val="00576420"/>
    <w:rsid w:val="005C187A"/>
    <w:rsid w:val="005D0871"/>
    <w:rsid w:val="005E0A61"/>
    <w:rsid w:val="005E7F78"/>
    <w:rsid w:val="005F5198"/>
    <w:rsid w:val="00612E5E"/>
    <w:rsid w:val="00617921"/>
    <w:rsid w:val="0063794A"/>
    <w:rsid w:val="00653136"/>
    <w:rsid w:val="00660F5E"/>
    <w:rsid w:val="006645BC"/>
    <w:rsid w:val="00672279"/>
    <w:rsid w:val="00677D64"/>
    <w:rsid w:val="006815BE"/>
    <w:rsid w:val="00683144"/>
    <w:rsid w:val="00691206"/>
    <w:rsid w:val="006B7606"/>
    <w:rsid w:val="006D0649"/>
    <w:rsid w:val="006D770D"/>
    <w:rsid w:val="006E23C5"/>
    <w:rsid w:val="006F3B3B"/>
    <w:rsid w:val="007041F7"/>
    <w:rsid w:val="00721001"/>
    <w:rsid w:val="007367D4"/>
    <w:rsid w:val="00737473"/>
    <w:rsid w:val="007629AE"/>
    <w:rsid w:val="007952CA"/>
    <w:rsid w:val="007B613D"/>
    <w:rsid w:val="007C6860"/>
    <w:rsid w:val="007C7B39"/>
    <w:rsid w:val="007D640B"/>
    <w:rsid w:val="007F1BA7"/>
    <w:rsid w:val="007F74E3"/>
    <w:rsid w:val="008038DF"/>
    <w:rsid w:val="00814312"/>
    <w:rsid w:val="0081670A"/>
    <w:rsid w:val="00817FD6"/>
    <w:rsid w:val="008370D7"/>
    <w:rsid w:val="0085060C"/>
    <w:rsid w:val="008637E2"/>
    <w:rsid w:val="008729A4"/>
    <w:rsid w:val="00884280"/>
    <w:rsid w:val="008A553E"/>
    <w:rsid w:val="008C4547"/>
    <w:rsid w:val="008F351B"/>
    <w:rsid w:val="00932765"/>
    <w:rsid w:val="00951E6A"/>
    <w:rsid w:val="00960414"/>
    <w:rsid w:val="00962603"/>
    <w:rsid w:val="00981592"/>
    <w:rsid w:val="00982E93"/>
    <w:rsid w:val="00985705"/>
    <w:rsid w:val="0099200E"/>
    <w:rsid w:val="009A07C8"/>
    <w:rsid w:val="00A01783"/>
    <w:rsid w:val="00A034F3"/>
    <w:rsid w:val="00A5240B"/>
    <w:rsid w:val="00A84278"/>
    <w:rsid w:val="00A84A44"/>
    <w:rsid w:val="00AB566A"/>
    <w:rsid w:val="00AD5604"/>
    <w:rsid w:val="00AE4E51"/>
    <w:rsid w:val="00AE5C12"/>
    <w:rsid w:val="00AF5CC4"/>
    <w:rsid w:val="00B07DE3"/>
    <w:rsid w:val="00B15C60"/>
    <w:rsid w:val="00B665B5"/>
    <w:rsid w:val="00BA058E"/>
    <w:rsid w:val="00BA2B7B"/>
    <w:rsid w:val="00BB699D"/>
    <w:rsid w:val="00BD6E77"/>
    <w:rsid w:val="00BE5BBF"/>
    <w:rsid w:val="00BE5EFF"/>
    <w:rsid w:val="00BE7D79"/>
    <w:rsid w:val="00BF561B"/>
    <w:rsid w:val="00C05651"/>
    <w:rsid w:val="00C10B57"/>
    <w:rsid w:val="00C1658E"/>
    <w:rsid w:val="00C20A49"/>
    <w:rsid w:val="00C277A8"/>
    <w:rsid w:val="00C430B4"/>
    <w:rsid w:val="00C47CD6"/>
    <w:rsid w:val="00C577EE"/>
    <w:rsid w:val="00C61ABF"/>
    <w:rsid w:val="00C803B2"/>
    <w:rsid w:val="00C860C6"/>
    <w:rsid w:val="00C95670"/>
    <w:rsid w:val="00CA65BA"/>
    <w:rsid w:val="00CB0BC2"/>
    <w:rsid w:val="00CB1422"/>
    <w:rsid w:val="00CB7369"/>
    <w:rsid w:val="00CC2729"/>
    <w:rsid w:val="00CC53B3"/>
    <w:rsid w:val="00CC7F08"/>
    <w:rsid w:val="00D030E0"/>
    <w:rsid w:val="00D20CAC"/>
    <w:rsid w:val="00D35075"/>
    <w:rsid w:val="00D36A0F"/>
    <w:rsid w:val="00D542BB"/>
    <w:rsid w:val="00DA4CC4"/>
    <w:rsid w:val="00DC0EB5"/>
    <w:rsid w:val="00DE12DB"/>
    <w:rsid w:val="00E1774B"/>
    <w:rsid w:val="00E244AF"/>
    <w:rsid w:val="00E33B06"/>
    <w:rsid w:val="00E3581C"/>
    <w:rsid w:val="00E42A61"/>
    <w:rsid w:val="00E43236"/>
    <w:rsid w:val="00E456A8"/>
    <w:rsid w:val="00E638ED"/>
    <w:rsid w:val="00E759D7"/>
    <w:rsid w:val="00E93838"/>
    <w:rsid w:val="00EA72EF"/>
    <w:rsid w:val="00EB1CA1"/>
    <w:rsid w:val="00ED037B"/>
    <w:rsid w:val="00EF5CED"/>
    <w:rsid w:val="00F04EE5"/>
    <w:rsid w:val="00F057AE"/>
    <w:rsid w:val="00F406D6"/>
    <w:rsid w:val="00F4227F"/>
    <w:rsid w:val="00F5606F"/>
    <w:rsid w:val="00F83948"/>
    <w:rsid w:val="00F87A4F"/>
    <w:rsid w:val="00FC1FD0"/>
    <w:rsid w:val="00FC5DD7"/>
    <w:rsid w:val="00FD2BF3"/>
    <w:rsid w:val="00FD30BD"/>
    <w:rsid w:val="00FD788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44616765"/>
  <w15:docId w15:val="{8DC230A0-967E-455C-96D3-7AAAAF626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B07DE3"/>
    <w:pPr>
      <w:autoSpaceDE w:val="0"/>
      <w:autoSpaceDN w:val="0"/>
      <w:adjustRightInd w:val="0"/>
      <w:spacing w:after="0"/>
      <w:outlineLvl w:val="0"/>
    </w:pPr>
    <w:rPr>
      <w:rFonts w:ascii="Arial" w:hAnsi="Arial" w:cs="Arial"/>
      <w:b/>
      <w:bCs/>
      <w:color w:val="000000"/>
      <w:sz w:val="20"/>
      <w:szCs w:val="20"/>
      <w:u w:val="single"/>
    </w:rPr>
  </w:style>
  <w:style w:type="paragraph" w:styleId="Titre2">
    <w:name w:val="heading 2"/>
    <w:basedOn w:val="Normal"/>
    <w:next w:val="Normal"/>
    <w:link w:val="Titre2Car"/>
    <w:uiPriority w:val="9"/>
    <w:unhideWhenUsed/>
    <w:qFormat/>
    <w:rsid w:val="00B07DE3"/>
    <w:pPr>
      <w:autoSpaceDE w:val="0"/>
      <w:autoSpaceDN w:val="0"/>
      <w:adjustRightInd w:val="0"/>
      <w:spacing w:after="0" w:line="240" w:lineRule="auto"/>
      <w:jc w:val="both"/>
      <w:outlineLvl w:val="1"/>
    </w:pPr>
    <w:rPr>
      <w:rFonts w:ascii="Helvetica" w:hAnsi="Helvetica" w:cs="Helvetica"/>
      <w:b/>
      <w:smallCaps/>
      <w:sz w:val="20"/>
      <w:szCs w:val="20"/>
    </w:rPr>
  </w:style>
  <w:style w:type="paragraph" w:styleId="Titre7">
    <w:name w:val="heading 7"/>
    <w:basedOn w:val="Normal"/>
    <w:next w:val="Normal"/>
    <w:link w:val="Titre7Car"/>
    <w:qFormat/>
    <w:rsid w:val="00814312"/>
    <w:pPr>
      <w:keepNext/>
      <w:tabs>
        <w:tab w:val="left" w:pos="3544"/>
        <w:tab w:val="left" w:pos="5104"/>
      </w:tabs>
      <w:spacing w:after="0" w:line="240" w:lineRule="auto"/>
      <w:jc w:val="center"/>
      <w:outlineLvl w:val="6"/>
    </w:pPr>
    <w:rPr>
      <w:rFonts w:ascii="Times New Roman" w:eastAsia="Times New Roman" w:hAnsi="Times New Roman" w:cs="Times New Roman"/>
      <w:b/>
      <w:bCs/>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CB736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B7369"/>
    <w:rPr>
      <w:rFonts w:ascii="Tahoma" w:hAnsi="Tahoma" w:cs="Tahoma"/>
      <w:sz w:val="16"/>
      <w:szCs w:val="16"/>
    </w:rPr>
  </w:style>
  <w:style w:type="table" w:styleId="Grilledutableau">
    <w:name w:val="Table Grid"/>
    <w:basedOn w:val="TableauNormal"/>
    <w:rsid w:val="007629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E7F78"/>
    <w:pPr>
      <w:tabs>
        <w:tab w:val="center" w:pos="4536"/>
        <w:tab w:val="right" w:pos="9072"/>
      </w:tabs>
      <w:spacing w:after="0" w:line="240" w:lineRule="auto"/>
    </w:pPr>
  </w:style>
  <w:style w:type="character" w:customStyle="1" w:styleId="En-tteCar">
    <w:name w:val="En-tête Car"/>
    <w:basedOn w:val="Policepardfaut"/>
    <w:link w:val="En-tte"/>
    <w:uiPriority w:val="99"/>
    <w:rsid w:val="005E7F78"/>
  </w:style>
  <w:style w:type="paragraph" w:styleId="Pieddepage">
    <w:name w:val="footer"/>
    <w:basedOn w:val="Normal"/>
    <w:link w:val="PieddepageCar"/>
    <w:unhideWhenUsed/>
    <w:rsid w:val="005E7F7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E7F78"/>
  </w:style>
  <w:style w:type="character" w:styleId="Marquedecommentaire">
    <w:name w:val="annotation reference"/>
    <w:basedOn w:val="Policepardfaut"/>
    <w:uiPriority w:val="99"/>
    <w:unhideWhenUsed/>
    <w:rsid w:val="00B15C60"/>
    <w:rPr>
      <w:sz w:val="16"/>
      <w:szCs w:val="16"/>
    </w:rPr>
  </w:style>
  <w:style w:type="paragraph" w:styleId="Commentaire">
    <w:name w:val="annotation text"/>
    <w:basedOn w:val="Normal"/>
    <w:link w:val="CommentaireCar"/>
    <w:uiPriority w:val="99"/>
    <w:unhideWhenUsed/>
    <w:rsid w:val="00B15C60"/>
    <w:pPr>
      <w:spacing w:line="240" w:lineRule="auto"/>
    </w:pPr>
    <w:rPr>
      <w:sz w:val="20"/>
      <w:szCs w:val="20"/>
    </w:rPr>
  </w:style>
  <w:style w:type="character" w:customStyle="1" w:styleId="CommentaireCar">
    <w:name w:val="Commentaire Car"/>
    <w:basedOn w:val="Policepardfaut"/>
    <w:link w:val="Commentaire"/>
    <w:uiPriority w:val="99"/>
    <w:rsid w:val="00B15C60"/>
    <w:rPr>
      <w:sz w:val="20"/>
      <w:szCs w:val="20"/>
    </w:rPr>
  </w:style>
  <w:style w:type="paragraph" w:styleId="Objetducommentaire">
    <w:name w:val="annotation subject"/>
    <w:basedOn w:val="Commentaire"/>
    <w:next w:val="Commentaire"/>
    <w:link w:val="ObjetducommentaireCar"/>
    <w:uiPriority w:val="99"/>
    <w:semiHidden/>
    <w:unhideWhenUsed/>
    <w:rsid w:val="00B15C60"/>
    <w:rPr>
      <w:b/>
      <w:bCs/>
    </w:rPr>
  </w:style>
  <w:style w:type="character" w:customStyle="1" w:styleId="ObjetducommentaireCar">
    <w:name w:val="Objet du commentaire Car"/>
    <w:basedOn w:val="CommentaireCar"/>
    <w:link w:val="Objetducommentaire"/>
    <w:uiPriority w:val="99"/>
    <w:semiHidden/>
    <w:rsid w:val="00B15C60"/>
    <w:rPr>
      <w:b/>
      <w:bCs/>
      <w:sz w:val="20"/>
      <w:szCs w:val="20"/>
    </w:rPr>
  </w:style>
  <w:style w:type="paragraph" w:styleId="Notedebasdepage">
    <w:name w:val="footnote text"/>
    <w:basedOn w:val="Normal"/>
    <w:link w:val="NotedebasdepageCar"/>
    <w:semiHidden/>
    <w:rsid w:val="000E28EF"/>
    <w:pPr>
      <w:spacing w:after="0" w:line="240" w:lineRule="auto"/>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0E28EF"/>
    <w:rPr>
      <w:rFonts w:ascii="Times New Roman" w:eastAsia="Times New Roman" w:hAnsi="Times New Roman" w:cs="Times New Roman"/>
      <w:sz w:val="20"/>
      <w:szCs w:val="20"/>
      <w:lang w:eastAsia="fr-FR"/>
    </w:rPr>
  </w:style>
  <w:style w:type="character" w:styleId="Appelnotedebasdep">
    <w:name w:val="footnote reference"/>
    <w:basedOn w:val="Policepardfaut"/>
    <w:semiHidden/>
    <w:rsid w:val="000E28EF"/>
    <w:rPr>
      <w:rFonts w:ascii="Arial" w:hAnsi="Arial" w:cs="Arial"/>
      <w:sz w:val="16"/>
      <w:szCs w:val="16"/>
      <w:vertAlign w:val="superscript"/>
    </w:rPr>
  </w:style>
  <w:style w:type="paragraph" w:styleId="Paragraphedeliste">
    <w:name w:val="List Paragraph"/>
    <w:basedOn w:val="Normal"/>
    <w:uiPriority w:val="34"/>
    <w:qFormat/>
    <w:rsid w:val="008370D7"/>
    <w:pPr>
      <w:ind w:left="720"/>
      <w:contextualSpacing/>
    </w:pPr>
  </w:style>
  <w:style w:type="character" w:styleId="Lienhypertexte">
    <w:name w:val="Hyperlink"/>
    <w:basedOn w:val="Policepardfaut"/>
    <w:uiPriority w:val="99"/>
    <w:unhideWhenUsed/>
    <w:rsid w:val="00814312"/>
    <w:rPr>
      <w:color w:val="0000FF" w:themeColor="hyperlink"/>
      <w:u w:val="single"/>
    </w:rPr>
  </w:style>
  <w:style w:type="character" w:customStyle="1" w:styleId="Titre7Car">
    <w:name w:val="Titre 7 Car"/>
    <w:basedOn w:val="Policepardfaut"/>
    <w:link w:val="Titre7"/>
    <w:rsid w:val="00814312"/>
    <w:rPr>
      <w:rFonts w:ascii="Times New Roman" w:eastAsia="Times New Roman" w:hAnsi="Times New Roman" w:cs="Times New Roman"/>
      <w:b/>
      <w:bCs/>
      <w:szCs w:val="20"/>
      <w:lang w:eastAsia="fr-FR"/>
    </w:rPr>
  </w:style>
  <w:style w:type="paragraph" w:customStyle="1" w:styleId="fcasegauche">
    <w:name w:val="f_case_gauche"/>
    <w:basedOn w:val="Normal"/>
    <w:rsid w:val="00981592"/>
    <w:pPr>
      <w:spacing w:after="60" w:line="240" w:lineRule="auto"/>
      <w:ind w:left="284" w:hanging="284"/>
      <w:jc w:val="both"/>
    </w:pPr>
    <w:rPr>
      <w:rFonts w:ascii="Univers" w:eastAsia="Times New Roman" w:hAnsi="Univers" w:cs="Univers"/>
      <w:sz w:val="20"/>
      <w:szCs w:val="20"/>
      <w:lang w:eastAsia="fr-FR"/>
    </w:rPr>
  </w:style>
  <w:style w:type="character" w:customStyle="1" w:styleId="Titre2Car">
    <w:name w:val="Titre 2 Car"/>
    <w:basedOn w:val="Policepardfaut"/>
    <w:link w:val="Titre2"/>
    <w:uiPriority w:val="9"/>
    <w:rsid w:val="00B07DE3"/>
    <w:rPr>
      <w:rFonts w:ascii="Helvetica" w:hAnsi="Helvetica" w:cs="Helvetica"/>
      <w:b/>
      <w:smallCaps/>
      <w:sz w:val="20"/>
      <w:szCs w:val="20"/>
    </w:rPr>
  </w:style>
  <w:style w:type="paragraph" w:customStyle="1" w:styleId="RedTxt">
    <w:name w:val="RedTxt"/>
    <w:basedOn w:val="Normal"/>
    <w:uiPriority w:val="99"/>
    <w:rsid w:val="00113F46"/>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styleId="Retraitcorpsdetexte">
    <w:name w:val="Body Text Indent"/>
    <w:basedOn w:val="Normal"/>
    <w:link w:val="RetraitcorpsdetexteCar"/>
    <w:uiPriority w:val="99"/>
    <w:rsid w:val="00426C91"/>
    <w:pPr>
      <w:spacing w:after="0" w:line="240" w:lineRule="auto"/>
      <w:ind w:left="720"/>
    </w:pPr>
    <w:rPr>
      <w:rFonts w:ascii="Arial" w:eastAsia="Times New Roman" w:hAnsi="Arial" w:cs="Times New Roman"/>
      <w:sz w:val="24"/>
      <w:szCs w:val="24"/>
      <w:lang w:eastAsia="fr-FR"/>
    </w:rPr>
  </w:style>
  <w:style w:type="character" w:customStyle="1" w:styleId="RetraitcorpsdetexteCar">
    <w:name w:val="Retrait corps de texte Car"/>
    <w:basedOn w:val="Policepardfaut"/>
    <w:link w:val="Retraitcorpsdetexte"/>
    <w:uiPriority w:val="99"/>
    <w:rsid w:val="00426C91"/>
    <w:rPr>
      <w:rFonts w:ascii="Arial" w:eastAsia="Times New Roman" w:hAnsi="Arial" w:cs="Times New Roman"/>
      <w:sz w:val="24"/>
      <w:szCs w:val="24"/>
      <w:lang w:eastAsia="fr-FR"/>
    </w:rPr>
  </w:style>
  <w:style w:type="character" w:customStyle="1" w:styleId="Titre1Car">
    <w:name w:val="Titre 1 Car"/>
    <w:basedOn w:val="Policepardfaut"/>
    <w:link w:val="Titre1"/>
    <w:uiPriority w:val="9"/>
    <w:rsid w:val="00B07DE3"/>
    <w:rPr>
      <w:rFonts w:ascii="Arial" w:hAnsi="Arial" w:cs="Arial"/>
      <w:b/>
      <w:bCs/>
      <w:color w:val="000000"/>
      <w:sz w:val="20"/>
      <w:szCs w:val="20"/>
      <w:u w:val="single"/>
    </w:rPr>
  </w:style>
  <w:style w:type="paragraph" w:styleId="Rvision">
    <w:name w:val="Revision"/>
    <w:hidden/>
    <w:uiPriority w:val="99"/>
    <w:semiHidden/>
    <w:rsid w:val="0000673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conomie.gouv.fr/daj/formulaires-declaration-candidat" TargetMode="External"/><Relationship Id="rId14" Type="http://schemas.microsoft.com/office/2016/09/relationships/commentsIds" Target="commentsId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CBFD31-0CBB-4EAB-B9AF-8C0ACC1FE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2063</Words>
  <Characters>11352</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CMN</Company>
  <LinksUpToDate>false</LinksUpToDate>
  <CharactersWithSpaces>13389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Sophie Michon</dc:creator>
  <cp:lastModifiedBy>Meyer Clara</cp:lastModifiedBy>
  <cp:revision>2</cp:revision>
  <cp:lastPrinted>2022-06-21T12:09:00Z</cp:lastPrinted>
  <dcterms:created xsi:type="dcterms:W3CDTF">2025-04-29T11:44:00Z</dcterms:created>
  <dcterms:modified xsi:type="dcterms:W3CDTF">2025-04-29T11:44:00Z</dcterms:modified>
</cp:coreProperties>
</file>