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2CC0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9D4F579" w14:textId="77777777">
        <w:tc>
          <w:tcPr>
            <w:tcW w:w="10419" w:type="dxa"/>
            <w:shd w:val="clear" w:color="auto" w:fill="auto"/>
          </w:tcPr>
          <w:p w14:paraId="4EDAB862"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1AAB4BA" wp14:editId="0CE3E9CA">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7E06124" w14:textId="77777777" w:rsidR="00472B25" w:rsidRDefault="00472B25">
            <w:pPr>
              <w:pStyle w:val="Pieddepage"/>
              <w:tabs>
                <w:tab w:val="clear" w:pos="4536"/>
                <w:tab w:val="clear" w:pos="9072"/>
              </w:tabs>
              <w:jc w:val="center"/>
              <w:rPr>
                <w:rFonts w:ascii="Arial" w:hAnsi="Arial" w:cs="Arial"/>
              </w:rPr>
            </w:pPr>
          </w:p>
          <w:p w14:paraId="35FB7E3E"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C26D40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8A129FF" w14:textId="77777777" w:rsidR="00472B25" w:rsidRDefault="00472B25">
            <w:pPr>
              <w:pStyle w:val="Pieddepage"/>
              <w:tabs>
                <w:tab w:val="clear" w:pos="4536"/>
                <w:tab w:val="clear" w:pos="9072"/>
              </w:tabs>
              <w:jc w:val="center"/>
            </w:pPr>
          </w:p>
        </w:tc>
      </w:tr>
    </w:tbl>
    <w:p w14:paraId="29DA1AFE"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742129" w14:textId="77777777">
        <w:tc>
          <w:tcPr>
            <w:tcW w:w="9288" w:type="dxa"/>
            <w:shd w:val="clear" w:color="auto" w:fill="66CCFF"/>
          </w:tcPr>
          <w:p w14:paraId="2F4A5BAA"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2AB56FB" w14:textId="77777777" w:rsidR="00472B25" w:rsidRDefault="00472B25">
            <w:pPr>
              <w:pStyle w:val="Titre8"/>
              <w:tabs>
                <w:tab w:val="num" w:pos="0"/>
                <w:tab w:val="right" w:pos="9639"/>
              </w:tabs>
              <w:rPr>
                <w:sz w:val="28"/>
                <w:szCs w:val="28"/>
              </w:rPr>
            </w:pPr>
            <w:r>
              <w:rPr>
                <w:caps/>
                <w:sz w:val="28"/>
                <w:szCs w:val="28"/>
              </w:rPr>
              <w:t>DECLARATION DU candidat INDIVIDUEL</w:t>
            </w:r>
          </w:p>
          <w:p w14:paraId="1234CD4D"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B4CEF4" w14:textId="77777777" w:rsidR="00472B25" w:rsidRDefault="00D668B5">
            <w:pPr>
              <w:pStyle w:val="Titre8"/>
              <w:tabs>
                <w:tab w:val="num" w:pos="0"/>
                <w:tab w:val="right" w:pos="9639"/>
              </w:tabs>
              <w:spacing w:before="120" w:after="120"/>
            </w:pPr>
            <w:r>
              <w:rPr>
                <w:caps/>
                <w:sz w:val="28"/>
                <w:szCs w:val="28"/>
              </w:rPr>
              <w:t>DC2 CNAF</w:t>
            </w:r>
          </w:p>
        </w:tc>
      </w:tr>
    </w:tbl>
    <w:p w14:paraId="0728F66B" w14:textId="77777777" w:rsidR="00472B25" w:rsidRDefault="00472B25">
      <w:pPr>
        <w:jc w:val="both"/>
        <w:rPr>
          <w:rFonts w:ascii="Arial" w:hAnsi="Arial" w:cs="Arial"/>
        </w:rPr>
      </w:pPr>
    </w:p>
    <w:p w14:paraId="4982162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E0FF5B8" w14:textId="77777777" w:rsidR="00E957E1" w:rsidRPr="00E957E1" w:rsidRDefault="00E957E1" w:rsidP="00E957E1"/>
    <w:p w14:paraId="1E98A140"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06EC7E0" w14:textId="77777777" w:rsidR="00614AE6" w:rsidRPr="00614AE6" w:rsidRDefault="00614AE6" w:rsidP="00614AE6"/>
    <w:p w14:paraId="14F6BBFD"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89683B1" w14:textId="77777777" w:rsidR="00614AE6" w:rsidRPr="00614AE6" w:rsidRDefault="00614AE6" w:rsidP="00614AE6"/>
    <w:p w14:paraId="214712A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EA2E24A" w14:textId="77777777" w:rsidR="00614AE6" w:rsidRPr="0025478A" w:rsidRDefault="00614AE6">
      <w:pPr>
        <w:jc w:val="both"/>
        <w:rPr>
          <w:rFonts w:ascii="Arial" w:hAnsi="Arial" w:cs="Arial"/>
          <w:i/>
          <w:iCs/>
        </w:rPr>
      </w:pPr>
    </w:p>
    <w:p w14:paraId="09CFFA04"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AB729B9" w14:textId="77777777" w:rsidR="003C025D" w:rsidRPr="001C7D87" w:rsidRDefault="003C025D" w:rsidP="003C025D">
      <w:pPr>
        <w:jc w:val="both"/>
        <w:rPr>
          <w:rFonts w:ascii="Arial" w:hAnsi="Arial" w:cs="Arial"/>
          <w:i/>
          <w:sz w:val="18"/>
          <w:szCs w:val="18"/>
        </w:rPr>
      </w:pPr>
    </w:p>
    <w:p w14:paraId="2FC84F83"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01E373" w14:textId="77777777">
        <w:tc>
          <w:tcPr>
            <w:tcW w:w="10331" w:type="dxa"/>
            <w:shd w:val="clear" w:color="auto" w:fill="66CCFF"/>
          </w:tcPr>
          <w:p w14:paraId="329F1BF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C7F7623" w14:textId="77777777" w:rsidR="009A394A" w:rsidRDefault="009A394A">
      <w:pPr>
        <w:rPr>
          <w:rFonts w:ascii="Arial" w:hAnsi="Arial" w:cs="Arial"/>
          <w:b/>
          <w:bCs/>
        </w:rPr>
      </w:pPr>
    </w:p>
    <w:p w14:paraId="70E401DE" w14:textId="77777777" w:rsidR="00D668B5" w:rsidRDefault="00D668B5">
      <w:pPr>
        <w:rPr>
          <w:rFonts w:ascii="Arial" w:hAnsi="Arial" w:cs="Arial"/>
          <w:b/>
          <w:bCs/>
        </w:rPr>
      </w:pPr>
    </w:p>
    <w:p w14:paraId="762883E0" w14:textId="77777777" w:rsidR="00D668B5" w:rsidRPr="00614782" w:rsidRDefault="00D668B5" w:rsidP="00D668B5">
      <w:pPr>
        <w:keepNext/>
        <w:numPr>
          <w:ilvl w:val="0"/>
          <w:numId w:val="1"/>
        </w:numPr>
        <w:ind w:left="142"/>
        <w:outlineLvl w:val="0"/>
        <w:rPr>
          <w:b/>
          <w:bCs/>
          <w:sz w:val="22"/>
          <w:szCs w:val="22"/>
        </w:rPr>
      </w:pPr>
      <w:r w:rsidRPr="00614782">
        <w:rPr>
          <w:b/>
          <w:bCs/>
          <w:sz w:val="22"/>
          <w:szCs w:val="22"/>
        </w:rPr>
        <w:t>Caisse nationale des Allocatio</w:t>
      </w:r>
      <w:r>
        <w:rPr>
          <w:b/>
          <w:bCs/>
          <w:sz w:val="22"/>
          <w:szCs w:val="22"/>
        </w:rPr>
        <w:t>ns familiales</w:t>
      </w:r>
      <w:r>
        <w:rPr>
          <w:b/>
          <w:bCs/>
          <w:sz w:val="22"/>
          <w:szCs w:val="22"/>
        </w:rPr>
        <w:br/>
      </w:r>
      <w:r w:rsidRPr="00614782">
        <w:rPr>
          <w:b/>
          <w:bCs/>
          <w:sz w:val="22"/>
          <w:szCs w:val="22"/>
        </w:rPr>
        <w:t xml:space="preserve">32 avenue de la </w:t>
      </w:r>
      <w:proofErr w:type="spellStart"/>
      <w:r w:rsidRPr="00614782">
        <w:rPr>
          <w:b/>
          <w:bCs/>
          <w:sz w:val="22"/>
          <w:szCs w:val="22"/>
        </w:rPr>
        <w:t>Sibelle</w:t>
      </w:r>
      <w:proofErr w:type="spellEnd"/>
    </w:p>
    <w:p w14:paraId="0B582DAD" w14:textId="77777777" w:rsidR="00D668B5" w:rsidRPr="00614782" w:rsidRDefault="00D668B5" w:rsidP="00D668B5">
      <w:pPr>
        <w:keepNext/>
        <w:numPr>
          <w:ilvl w:val="0"/>
          <w:numId w:val="1"/>
        </w:numPr>
        <w:ind w:left="567" w:hanging="432"/>
        <w:outlineLvl w:val="0"/>
        <w:rPr>
          <w:b/>
          <w:bCs/>
          <w:sz w:val="22"/>
          <w:szCs w:val="22"/>
        </w:rPr>
      </w:pPr>
      <w:r w:rsidRPr="00614782">
        <w:rPr>
          <w:b/>
          <w:bCs/>
          <w:sz w:val="22"/>
          <w:szCs w:val="22"/>
        </w:rPr>
        <w:t>75685 Paris cedex 14</w:t>
      </w:r>
    </w:p>
    <w:p w14:paraId="50DCFEB8" w14:textId="188A61CA" w:rsidR="00D668B5" w:rsidRPr="00614782" w:rsidRDefault="00D668B5" w:rsidP="00D668B5">
      <w:pPr>
        <w:keepNext/>
        <w:numPr>
          <w:ilvl w:val="0"/>
          <w:numId w:val="1"/>
        </w:numPr>
        <w:ind w:left="567" w:hanging="432"/>
        <w:outlineLvl w:val="0"/>
        <w:rPr>
          <w:b/>
          <w:bCs/>
          <w:sz w:val="22"/>
          <w:szCs w:val="22"/>
        </w:rPr>
      </w:pPr>
      <w:r w:rsidRPr="00614782">
        <w:rPr>
          <w:b/>
          <w:bCs/>
          <w:sz w:val="22"/>
          <w:szCs w:val="22"/>
        </w:rPr>
        <w:t>Téléphone : 01.45.</w:t>
      </w:r>
      <w:r w:rsidRPr="00614782">
        <w:rPr>
          <w:b/>
          <w:bCs/>
          <w:color w:val="000000"/>
          <w:sz w:val="22"/>
          <w:szCs w:val="22"/>
        </w:rPr>
        <w:t>65.</w:t>
      </w:r>
      <w:r w:rsidR="00BB5801">
        <w:rPr>
          <w:b/>
          <w:bCs/>
          <w:color w:val="000000"/>
          <w:sz w:val="22"/>
          <w:szCs w:val="22"/>
        </w:rPr>
        <w:t>54.90</w:t>
      </w:r>
      <w:r w:rsidRPr="00614782">
        <w:rPr>
          <w:b/>
          <w:bCs/>
          <w:color w:val="000000"/>
          <w:sz w:val="22"/>
          <w:szCs w:val="22"/>
        </w:rPr>
        <w:t xml:space="preserve"> (Département</w:t>
      </w:r>
      <w:r w:rsidRPr="00614782">
        <w:rPr>
          <w:b/>
          <w:bCs/>
          <w:sz w:val="22"/>
          <w:szCs w:val="22"/>
        </w:rPr>
        <w:t xml:space="preserve"> Affaires juridiques et commandes publiques)</w:t>
      </w:r>
    </w:p>
    <w:p w14:paraId="4924AD83" w14:textId="77777777" w:rsidR="00D668B5" w:rsidRPr="00614782" w:rsidRDefault="00D668B5" w:rsidP="00D668B5">
      <w:pPr>
        <w:keepNext/>
        <w:numPr>
          <w:ilvl w:val="0"/>
          <w:numId w:val="1"/>
        </w:numPr>
        <w:ind w:left="567" w:hanging="432"/>
        <w:outlineLvl w:val="0"/>
        <w:rPr>
          <w:b/>
          <w:bCs/>
          <w:sz w:val="22"/>
          <w:szCs w:val="22"/>
        </w:rPr>
      </w:pPr>
      <w:r w:rsidRPr="00614782">
        <w:rPr>
          <w:b/>
          <w:bCs/>
          <w:sz w:val="22"/>
          <w:szCs w:val="22"/>
        </w:rPr>
        <w:t>Télécopieur : 01.45.65.52.94 (Département Affaires juridiques et commandes publiques)</w:t>
      </w:r>
    </w:p>
    <w:p w14:paraId="1F215E2C" w14:textId="77777777" w:rsidR="00D668B5" w:rsidRPr="00614782" w:rsidRDefault="00484F70" w:rsidP="00D668B5">
      <w:pPr>
        <w:keepNext/>
        <w:numPr>
          <w:ilvl w:val="0"/>
          <w:numId w:val="1"/>
        </w:numPr>
        <w:ind w:left="567" w:hanging="432"/>
        <w:outlineLvl w:val="0"/>
        <w:rPr>
          <w:rFonts w:ascii="Arial" w:hAnsi="Arial" w:cs="Arial"/>
          <w:b/>
          <w:bCs/>
        </w:rPr>
      </w:pPr>
      <w:hyperlink r:id="rId15" w:history="1">
        <w:r w:rsidR="00D668B5" w:rsidRPr="00614782">
          <w:rPr>
            <w:rFonts w:ascii="Arial" w:hAnsi="Arial" w:cs="Arial"/>
            <w:b/>
            <w:bCs/>
            <w:color w:val="0000FF"/>
            <w:u w:val="single"/>
          </w:rPr>
          <w:t>http://www.caf.fr</w:t>
        </w:r>
      </w:hyperlink>
    </w:p>
    <w:p w14:paraId="23AFDC6F" w14:textId="77777777" w:rsidR="00A70756" w:rsidRDefault="00A70756" w:rsidP="00A70756">
      <w:pPr>
        <w:jc w:val="both"/>
        <w:rPr>
          <w:rFonts w:ascii="Arial" w:hAnsi="Arial" w:cs="Arial"/>
          <w:bCs/>
        </w:rPr>
      </w:pPr>
    </w:p>
    <w:p w14:paraId="28FF5D89" w14:textId="77777777" w:rsidR="00BB5801" w:rsidRDefault="00BB5801"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5DB430" w14:textId="77777777">
        <w:tc>
          <w:tcPr>
            <w:tcW w:w="10331" w:type="dxa"/>
            <w:shd w:val="clear" w:color="auto" w:fill="66CCFF"/>
          </w:tcPr>
          <w:p w14:paraId="2CA85F5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4491C7F" w14:textId="77777777" w:rsidR="00472B25" w:rsidRDefault="00472B25">
      <w:pPr>
        <w:rPr>
          <w:rFonts w:ascii="Arial" w:hAnsi="Arial" w:cs="Arial"/>
          <w:bCs/>
          <w:sz w:val="16"/>
          <w:szCs w:val="16"/>
        </w:rPr>
      </w:pPr>
    </w:p>
    <w:p w14:paraId="03E94198" w14:textId="77777777" w:rsidR="00BB5801" w:rsidRDefault="00BB5801">
      <w:pPr>
        <w:rPr>
          <w:rFonts w:ascii="Arial" w:hAnsi="Arial" w:cs="Arial"/>
          <w:bCs/>
          <w:sz w:val="16"/>
          <w:szCs w:val="16"/>
        </w:rPr>
      </w:pPr>
    </w:p>
    <w:p w14:paraId="523671F0" w14:textId="77777777" w:rsidR="00BB5801" w:rsidRDefault="00BB5801" w:rsidP="00BB5801">
      <w:pPr>
        <w:tabs>
          <w:tab w:val="left" w:pos="426"/>
          <w:tab w:val="left" w:pos="851"/>
        </w:tabs>
        <w:jc w:val="center"/>
        <w:rPr>
          <w:rFonts w:ascii="Arial" w:hAnsi="Arial" w:cs="Arial"/>
          <w:b/>
          <w:bCs/>
        </w:rPr>
      </w:pPr>
      <w:r w:rsidRPr="007102C1">
        <w:rPr>
          <w:rFonts w:ascii="Arial" w:hAnsi="Arial" w:cs="Arial"/>
          <w:b/>
          <w:bCs/>
        </w:rPr>
        <w:t>Prestations de conseil juridique pour la Caisse nationale des Allocations familiales</w:t>
      </w:r>
    </w:p>
    <w:p w14:paraId="220C3816" w14:textId="77777777" w:rsidR="00484F70" w:rsidRDefault="00484F70" w:rsidP="00BB5801">
      <w:pPr>
        <w:tabs>
          <w:tab w:val="left" w:pos="426"/>
          <w:tab w:val="left" w:pos="851"/>
        </w:tabs>
        <w:jc w:val="center"/>
        <w:rPr>
          <w:rFonts w:ascii="Arial" w:hAnsi="Arial" w:cs="Arial"/>
          <w:b/>
          <w:bCs/>
        </w:rPr>
      </w:pPr>
    </w:p>
    <w:p w14:paraId="073E22D0" w14:textId="77777777" w:rsidR="00484F70" w:rsidRDefault="00484F70" w:rsidP="00484F70">
      <w:pPr>
        <w:tabs>
          <w:tab w:val="left" w:pos="426"/>
          <w:tab w:val="left" w:pos="851"/>
        </w:tabs>
        <w:jc w:val="both"/>
        <w:rPr>
          <w:rFonts w:ascii="Arial" w:hAnsi="Arial" w:cs="Arial"/>
          <w:i/>
          <w:iCs/>
        </w:rPr>
      </w:pPr>
      <w:r w:rsidRPr="00484F70">
        <w:rPr>
          <w:rFonts w:ascii="Arial" w:hAnsi="Arial" w:cs="Arial"/>
          <w:i/>
          <w:iCs/>
        </w:rPr>
        <w:t>En cas d’allotissement, ce document doit être fourni pour chacun des lots de la consultation.</w:t>
      </w:r>
    </w:p>
    <w:p w14:paraId="37998B26" w14:textId="77777777" w:rsidR="00484F70" w:rsidRDefault="00484F70" w:rsidP="00484F70">
      <w:pPr>
        <w:tabs>
          <w:tab w:val="left" w:pos="426"/>
          <w:tab w:val="left" w:pos="851"/>
        </w:tabs>
        <w:jc w:val="both"/>
        <w:rPr>
          <w:rFonts w:ascii="Arial" w:hAnsi="Arial" w:cs="Arial"/>
          <w:i/>
          <w:iCs/>
        </w:rPr>
      </w:pPr>
    </w:p>
    <w:p w14:paraId="5E194A51" w14:textId="36E62EAE" w:rsidR="00484F70" w:rsidRDefault="00484F70" w:rsidP="00484F70">
      <w:pPr>
        <w:tabs>
          <w:tab w:val="left" w:pos="426"/>
          <w:tab w:val="left" w:pos="851"/>
        </w:tabs>
        <w:jc w:val="both"/>
        <w:rPr>
          <w:rFonts w:ascii="Arial" w:hAnsi="Arial" w:cs="Arial"/>
        </w:rPr>
      </w:pPr>
      <w:r w:rsidRPr="00484F70">
        <w:rPr>
          <w:rFonts w:ascii="Arial" w:hAnsi="Arial" w:cs="Arial"/>
        </w:rPr>
        <w:t>Cocher le lot correspondant :</w:t>
      </w:r>
    </w:p>
    <w:p w14:paraId="68CB37F5" w14:textId="77777777" w:rsidR="00484F70" w:rsidRPr="00484F70" w:rsidRDefault="00484F70" w:rsidP="00484F70">
      <w:pPr>
        <w:tabs>
          <w:tab w:val="left" w:pos="426"/>
          <w:tab w:val="left" w:pos="851"/>
        </w:tabs>
        <w:jc w:val="both"/>
        <w:rPr>
          <w:rFonts w:ascii="Arial" w:hAnsi="Arial" w:cs="Arial"/>
        </w:rPr>
      </w:pPr>
    </w:p>
    <w:p w14:paraId="0DBDE72C" w14:textId="738C6DAA" w:rsidR="00BB5801" w:rsidRPr="007102C1" w:rsidRDefault="00484F70" w:rsidP="00484F70">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BB5801" w:rsidRPr="007102C1">
        <w:rPr>
          <w:rFonts w:ascii="Arial" w:hAnsi="Arial" w:cs="Arial"/>
        </w:rPr>
        <w:t>Lot 1 : droit privé</w:t>
      </w:r>
    </w:p>
    <w:p w14:paraId="495A3470" w14:textId="6D580A1E" w:rsidR="00BB5801" w:rsidRPr="007102C1" w:rsidRDefault="00484F70" w:rsidP="00484F70">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BB5801" w:rsidRPr="007102C1">
        <w:rPr>
          <w:rFonts w:ascii="Arial" w:hAnsi="Arial" w:cs="Arial"/>
        </w:rPr>
        <w:t>Lot 2 : droit public</w:t>
      </w:r>
    </w:p>
    <w:p w14:paraId="249A8208" w14:textId="6589085F" w:rsidR="00BB5801" w:rsidRPr="007102C1" w:rsidRDefault="00484F70" w:rsidP="00484F70">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BB5801" w:rsidRPr="007102C1">
        <w:rPr>
          <w:rFonts w:ascii="Arial" w:hAnsi="Arial" w:cs="Arial"/>
        </w:rPr>
        <w:t>Lot 3 : droit pénal</w:t>
      </w:r>
    </w:p>
    <w:p w14:paraId="090D6FA2" w14:textId="55131EDE" w:rsidR="009A394A" w:rsidRDefault="00484F70" w:rsidP="00484F70">
      <w:pPr>
        <w:tabs>
          <w:tab w:val="left" w:pos="426"/>
          <w:tab w:val="left" w:pos="851"/>
        </w:tabs>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Cs/>
        </w:rPr>
        <w:t xml:space="preserve"> </w:t>
      </w:r>
      <w:r w:rsidR="00BB5801" w:rsidRPr="007102C1">
        <w:rPr>
          <w:rFonts w:ascii="Arial" w:hAnsi="Arial" w:cs="Arial"/>
        </w:rPr>
        <w:t>Lot 4 : droit de la propriété intellectuelle</w:t>
      </w:r>
    </w:p>
    <w:p w14:paraId="6F46C211" w14:textId="77777777" w:rsidR="00484F70" w:rsidRDefault="00484F70" w:rsidP="00BB5801">
      <w:pPr>
        <w:tabs>
          <w:tab w:val="left" w:pos="426"/>
          <w:tab w:val="left" w:pos="851"/>
        </w:tabs>
        <w:jc w:val="center"/>
        <w:rPr>
          <w:rFonts w:ascii="Arial" w:hAnsi="Arial" w:cs="Arial"/>
        </w:rPr>
      </w:pPr>
    </w:p>
    <w:p w14:paraId="16603F70" w14:textId="056E5CB2" w:rsidR="00484F70" w:rsidRDefault="00484F70">
      <w:pPr>
        <w:suppressAutoHyphens w:val="0"/>
        <w:rPr>
          <w:rFonts w:ascii="Arial" w:hAnsi="Arial" w:cs="Arial"/>
        </w:rPr>
      </w:pPr>
      <w:r>
        <w:rPr>
          <w:rFonts w:ascii="Arial" w:hAnsi="Arial" w:cs="Arial"/>
        </w:rPr>
        <w:br w:type="page"/>
      </w:r>
    </w:p>
    <w:p w14:paraId="75E6C432" w14:textId="77777777" w:rsidR="00484F70" w:rsidRPr="00BB5801" w:rsidRDefault="00484F70" w:rsidP="00BB5801">
      <w:pPr>
        <w:tabs>
          <w:tab w:val="left" w:pos="426"/>
          <w:tab w:val="left" w:pos="851"/>
        </w:tabs>
        <w:jc w:val="center"/>
        <w:rPr>
          <w:rFonts w:ascii="Arial" w:hAnsi="Arial" w:cs="Arial"/>
        </w:rPr>
      </w:pPr>
    </w:p>
    <w:p w14:paraId="63804622"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9EC9253" w14:textId="77777777">
        <w:tc>
          <w:tcPr>
            <w:tcW w:w="10331" w:type="dxa"/>
            <w:shd w:val="clear" w:color="auto" w:fill="66CCFF"/>
          </w:tcPr>
          <w:p w14:paraId="4B0F6D9A"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73B64AC6" w14:textId="77777777" w:rsidR="00472B25" w:rsidRDefault="00472B25">
      <w:pPr>
        <w:pStyle w:val="Titre9"/>
        <w:numPr>
          <w:ilvl w:val="0"/>
          <w:numId w:val="0"/>
        </w:numPr>
        <w:rPr>
          <w:i w:val="0"/>
          <w:sz w:val="20"/>
        </w:rPr>
      </w:pPr>
    </w:p>
    <w:p w14:paraId="335F78DA"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0AC24D3" w14:textId="77777777" w:rsidR="00472B25" w:rsidRDefault="00472B25">
      <w:pPr>
        <w:pStyle w:val="Titre9"/>
        <w:tabs>
          <w:tab w:val="num" w:pos="0"/>
        </w:tabs>
        <w:ind w:left="0"/>
        <w:jc w:val="both"/>
        <w:rPr>
          <w:i w:val="0"/>
          <w:iCs w:val="0"/>
          <w:sz w:val="20"/>
          <w:szCs w:val="20"/>
        </w:rPr>
      </w:pPr>
    </w:p>
    <w:p w14:paraId="170DA67F"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6"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1B902B9" w14:textId="77777777" w:rsidR="00472B25" w:rsidRDefault="00472B25">
      <w:pPr>
        <w:jc w:val="both"/>
        <w:rPr>
          <w:rFonts w:ascii="Arial" w:hAnsi="Arial" w:cs="Arial"/>
          <w:b/>
          <w:bCs/>
        </w:rPr>
      </w:pPr>
    </w:p>
    <w:p w14:paraId="31AA299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80AF434" w14:textId="77777777" w:rsidR="003C025D" w:rsidRDefault="003C025D" w:rsidP="003C025D"/>
    <w:p w14:paraId="07475805" w14:textId="77777777" w:rsidR="003C025D" w:rsidRPr="00025EC9" w:rsidRDefault="003C025D" w:rsidP="003C025D"/>
    <w:p w14:paraId="5708653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8201864" w14:textId="77777777" w:rsidR="003C025D" w:rsidRDefault="003C025D" w:rsidP="003C025D"/>
    <w:p w14:paraId="0254A89F" w14:textId="77777777" w:rsidR="003C025D" w:rsidRPr="00025EC9" w:rsidRDefault="003C025D" w:rsidP="003C025D"/>
    <w:p w14:paraId="04D58BA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F5AEF0C" w14:textId="77777777" w:rsidR="003C025D" w:rsidRDefault="003C025D" w:rsidP="003C025D"/>
    <w:p w14:paraId="2E914903" w14:textId="77777777" w:rsidR="003C025D" w:rsidRPr="00025EC9" w:rsidRDefault="003C025D" w:rsidP="003C025D"/>
    <w:p w14:paraId="16AAC26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2FEFF3F8" w14:textId="77777777" w:rsidR="003C025D" w:rsidRDefault="003C025D" w:rsidP="003C025D"/>
    <w:p w14:paraId="236F426E" w14:textId="77777777" w:rsidR="003C025D" w:rsidRDefault="003C025D" w:rsidP="003C025D"/>
    <w:p w14:paraId="7E54432C"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7" w:history="1">
        <w:r w:rsidRPr="002347A4">
          <w:rPr>
            <w:rStyle w:val="Lienhypertexte"/>
            <w:sz w:val="20"/>
            <w:szCs w:val="20"/>
          </w:rPr>
          <w:t>ICD</w:t>
        </w:r>
      </w:hyperlink>
      <w:r>
        <w:rPr>
          <w:sz w:val="20"/>
          <w:szCs w:val="20"/>
        </w:rPr>
        <w:t> </w:t>
      </w:r>
      <w:r w:rsidRPr="000E2FF3">
        <w:rPr>
          <w:sz w:val="20"/>
          <w:szCs w:val="20"/>
        </w:rPr>
        <w:t>:</w:t>
      </w:r>
    </w:p>
    <w:p w14:paraId="01A1E2F1" w14:textId="77777777" w:rsidR="003C025D" w:rsidRDefault="003C025D" w:rsidP="003C025D"/>
    <w:p w14:paraId="3A8BDB4B" w14:textId="77777777" w:rsidR="003C025D" w:rsidRPr="00025EC9" w:rsidRDefault="003C025D" w:rsidP="003C025D"/>
    <w:p w14:paraId="22689860"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1AA6ECC" w14:textId="77777777" w:rsidR="00472B25" w:rsidRDefault="00472B25">
      <w:pPr>
        <w:jc w:val="both"/>
        <w:rPr>
          <w:rFonts w:ascii="Arial" w:hAnsi="Arial" w:cs="Arial"/>
          <w:b/>
          <w:bCs/>
        </w:rPr>
      </w:pPr>
    </w:p>
    <w:p w14:paraId="22694C5F" w14:textId="77777777" w:rsidR="00472B25" w:rsidRDefault="00472B25">
      <w:pPr>
        <w:jc w:val="both"/>
        <w:rPr>
          <w:rFonts w:ascii="Arial" w:hAnsi="Arial" w:cs="Arial"/>
          <w:b/>
          <w:bCs/>
        </w:rPr>
      </w:pPr>
    </w:p>
    <w:p w14:paraId="3CA39E3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8"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9"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0" w:history="1">
        <w:r w:rsidRPr="00025EC9">
          <w:rPr>
            <w:rStyle w:val="Lienhypertexte"/>
            <w:rFonts w:ascii="Arial" w:hAnsi="Arial" w:cs="Arial"/>
            <w:color w:val="0070C0"/>
          </w:rPr>
          <w:t>Art. R. 2151-13</w:t>
        </w:r>
      </w:hyperlink>
      <w:r>
        <w:rPr>
          <w:rFonts w:ascii="Arial" w:hAnsi="Arial" w:cs="Arial"/>
        </w:rPr>
        <w:t xml:space="preserve"> et </w:t>
      </w:r>
      <w:hyperlink r:id="rId21" w:history="1">
        <w:r w:rsidRPr="00052C0B">
          <w:rPr>
            <w:rStyle w:val="Lienhypertexte"/>
            <w:rFonts w:ascii="Arial" w:hAnsi="Arial" w:cs="Arial"/>
          </w:rPr>
          <w:t>R. 2351-12</w:t>
        </w:r>
      </w:hyperlink>
      <w:r>
        <w:rPr>
          <w:rFonts w:ascii="Arial" w:hAnsi="Arial" w:cs="Arial"/>
        </w:rPr>
        <w:t xml:space="preserve"> du code de la commande publique) ?</w:t>
      </w:r>
    </w:p>
    <w:p w14:paraId="6BF8BB27" w14:textId="77777777" w:rsidR="00472B25" w:rsidRDefault="00472B25">
      <w:pPr>
        <w:jc w:val="both"/>
        <w:rPr>
          <w:rFonts w:ascii="Arial" w:hAnsi="Arial" w:cs="Arial"/>
        </w:rPr>
      </w:pPr>
    </w:p>
    <w:p w14:paraId="4030C2F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4F70">
        <w:fldChar w:fldCharType="separate"/>
      </w:r>
      <w:r>
        <w:fldChar w:fldCharType="end"/>
      </w:r>
      <w:r>
        <w:rPr>
          <w:rFonts w:ascii="Arial" w:hAnsi="Arial" w:cs="Arial"/>
          <w:bCs/>
        </w:rPr>
        <w:t xml:space="preserve"> </w:t>
      </w:r>
      <w:r>
        <w:rPr>
          <w:rFonts w:ascii="Arial" w:hAnsi="Arial" w:cs="Arial"/>
        </w:rPr>
        <w:t>Oui</w:t>
      </w:r>
    </w:p>
    <w:p w14:paraId="29B3C0D1" w14:textId="77777777" w:rsidR="00427375" w:rsidRDefault="00427375" w:rsidP="00427375">
      <w:pPr>
        <w:ind w:left="567"/>
        <w:jc w:val="both"/>
        <w:rPr>
          <w:rFonts w:ascii="Arial" w:hAnsi="Arial" w:cs="Arial"/>
        </w:rPr>
      </w:pPr>
    </w:p>
    <w:p w14:paraId="6FF8D1E9"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84F70">
        <w:fldChar w:fldCharType="separate"/>
      </w:r>
      <w:r>
        <w:fldChar w:fldCharType="end"/>
      </w:r>
      <w:r>
        <w:rPr>
          <w:rFonts w:ascii="Arial" w:hAnsi="Arial" w:cs="Arial"/>
          <w:bCs/>
        </w:rPr>
        <w:t xml:space="preserve"> </w:t>
      </w:r>
      <w:r>
        <w:rPr>
          <w:rFonts w:ascii="Arial" w:hAnsi="Arial" w:cs="Arial"/>
        </w:rPr>
        <w:t>Non.</w:t>
      </w:r>
    </w:p>
    <w:p w14:paraId="567164E4" w14:textId="77777777" w:rsidR="00BD59A4" w:rsidRDefault="00BD59A4" w:rsidP="00427375">
      <w:pPr>
        <w:ind w:left="567"/>
        <w:jc w:val="both"/>
        <w:rPr>
          <w:rFonts w:ascii="Arial" w:hAnsi="Arial" w:cs="Arial"/>
        </w:rPr>
      </w:pPr>
    </w:p>
    <w:p w14:paraId="2B43608A" w14:textId="77777777" w:rsidR="00BD59A4" w:rsidRDefault="00BD59A4" w:rsidP="00427375">
      <w:pPr>
        <w:ind w:left="567"/>
        <w:jc w:val="both"/>
        <w:rPr>
          <w:rFonts w:ascii="Arial" w:hAnsi="Arial" w:cs="Arial"/>
        </w:rPr>
      </w:pPr>
    </w:p>
    <w:p w14:paraId="44957F9F" w14:textId="77777777" w:rsidR="00BD59A4" w:rsidRPr="00427375" w:rsidRDefault="00BD59A4" w:rsidP="00427375">
      <w:pPr>
        <w:ind w:left="567"/>
        <w:jc w:val="both"/>
        <w:rPr>
          <w:rFonts w:ascii="Arial" w:hAnsi="Arial" w:cs="Arial"/>
          <w:bCs/>
          <w:sz w:val="22"/>
        </w:rPr>
      </w:pPr>
    </w:p>
    <w:p w14:paraId="3799DC7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24ACA990"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2"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3"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0EF1C059"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4"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6B6CD14C"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4068F8A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8A64EF0"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2F2F309E"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5B03794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6184E61"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484F70">
              <w:rPr>
                <w:color w:val="4472C4" w:themeColor="accent1"/>
              </w:rPr>
            </w:r>
            <w:r w:rsidR="00484F70">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3D8390B1"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5"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7B52ABA4"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D8FAE83"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7C269BD9"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7035BFE0" w14:textId="77777777" w:rsidR="006F6740" w:rsidRPr="00D668B5" w:rsidRDefault="006F6740">
            <w:pPr>
              <w:ind w:left="170" w:right="170"/>
              <w:jc w:val="both"/>
              <w:rPr>
                <w:rFonts w:ascii="Arial" w:hAnsi="Arial" w:cs="Arial"/>
                <w:color w:val="4472C4" w:themeColor="accent1"/>
                <w:sz w:val="16"/>
                <w:szCs w:val="16"/>
              </w:rPr>
            </w:pPr>
          </w:p>
          <w:p w14:paraId="590EF1E1"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D62282B" w14:textId="77777777" w:rsidR="006F6740" w:rsidRPr="00D668B5" w:rsidRDefault="006F6740">
            <w:pPr>
              <w:ind w:left="170" w:right="170"/>
              <w:jc w:val="both"/>
              <w:rPr>
                <w:rFonts w:ascii="Arial" w:hAnsi="Arial" w:cs="Arial"/>
                <w:color w:val="4472C4" w:themeColor="accent1"/>
                <w:sz w:val="12"/>
                <w:szCs w:val="16"/>
              </w:rPr>
            </w:pPr>
          </w:p>
          <w:p w14:paraId="29ABD4E3" w14:textId="77777777" w:rsidR="00872C42" w:rsidRPr="00D668B5" w:rsidRDefault="00872C42">
            <w:pPr>
              <w:ind w:left="170" w:right="170"/>
              <w:jc w:val="both"/>
              <w:rPr>
                <w:rFonts w:ascii="Arial" w:hAnsi="Arial" w:cs="Arial"/>
                <w:color w:val="4472C4" w:themeColor="accent1"/>
                <w:sz w:val="12"/>
                <w:szCs w:val="16"/>
              </w:rPr>
            </w:pPr>
          </w:p>
          <w:p w14:paraId="4012C515" w14:textId="77777777" w:rsidR="00872C42" w:rsidRPr="00D668B5" w:rsidRDefault="00872C42">
            <w:pPr>
              <w:ind w:left="170" w:right="170"/>
              <w:jc w:val="both"/>
              <w:rPr>
                <w:rFonts w:ascii="Arial" w:hAnsi="Arial" w:cs="Arial"/>
                <w:color w:val="4472C4" w:themeColor="accent1"/>
                <w:sz w:val="12"/>
                <w:szCs w:val="16"/>
              </w:rPr>
            </w:pPr>
          </w:p>
          <w:p w14:paraId="2B1F8E72"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4A880C1" w14:textId="77777777" w:rsidR="006F6740" w:rsidRPr="00D668B5" w:rsidRDefault="006F6740">
            <w:pPr>
              <w:ind w:left="170" w:right="170"/>
              <w:jc w:val="both"/>
              <w:rPr>
                <w:rFonts w:ascii="Arial" w:hAnsi="Arial" w:cs="Arial"/>
                <w:color w:val="4472C4" w:themeColor="accent1"/>
                <w:sz w:val="12"/>
                <w:szCs w:val="16"/>
              </w:rPr>
            </w:pPr>
          </w:p>
          <w:p w14:paraId="7F60680B" w14:textId="77777777" w:rsidR="006F6740" w:rsidRPr="00D668B5" w:rsidRDefault="006F6740">
            <w:pPr>
              <w:ind w:left="170" w:right="170"/>
              <w:jc w:val="both"/>
              <w:rPr>
                <w:rFonts w:ascii="Arial" w:hAnsi="Arial" w:cs="Arial"/>
                <w:color w:val="4472C4" w:themeColor="accent1"/>
                <w:sz w:val="16"/>
                <w:szCs w:val="16"/>
              </w:rPr>
            </w:pPr>
          </w:p>
          <w:p w14:paraId="3084589F" w14:textId="77777777" w:rsidR="006F6740" w:rsidRPr="00D668B5" w:rsidRDefault="006F6740">
            <w:pPr>
              <w:ind w:left="170" w:right="170"/>
              <w:jc w:val="both"/>
              <w:rPr>
                <w:rFonts w:ascii="Arial" w:hAnsi="Arial" w:cs="Arial"/>
                <w:color w:val="4472C4" w:themeColor="accent1"/>
                <w:sz w:val="16"/>
                <w:szCs w:val="16"/>
              </w:rPr>
            </w:pPr>
          </w:p>
          <w:p w14:paraId="60489185" w14:textId="77777777" w:rsidR="006F6740" w:rsidRPr="00D668B5" w:rsidRDefault="006F6740">
            <w:pPr>
              <w:snapToGrid w:val="0"/>
              <w:jc w:val="both"/>
              <w:rPr>
                <w:rFonts w:ascii="Arial" w:hAnsi="Arial" w:cs="Arial"/>
                <w:b/>
                <w:bCs/>
                <w:color w:val="4472C4" w:themeColor="accent1"/>
              </w:rPr>
            </w:pPr>
          </w:p>
        </w:tc>
      </w:tr>
      <w:tr w:rsidR="006F6740" w:rsidRPr="00D668B5" w14:paraId="3D70C1F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F506A17"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484F70">
              <w:rPr>
                <w:color w:val="4472C4" w:themeColor="accent1"/>
              </w:rPr>
            </w:r>
            <w:r w:rsidR="00484F70">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6"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3B02D144"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6230088"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37D851A6" w14:textId="77777777" w:rsidR="006F6740" w:rsidRPr="00D668B5" w:rsidRDefault="006F6740">
            <w:pPr>
              <w:ind w:left="170" w:right="170"/>
              <w:jc w:val="both"/>
              <w:rPr>
                <w:rFonts w:ascii="Arial" w:hAnsi="Arial" w:cs="Arial"/>
                <w:color w:val="4472C4" w:themeColor="accent1"/>
                <w:sz w:val="16"/>
                <w:szCs w:val="16"/>
              </w:rPr>
            </w:pPr>
          </w:p>
          <w:p w14:paraId="00C12B0B"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0D9D0164"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5B4B1C3D" w14:textId="77777777" w:rsidR="006F6740" w:rsidRPr="00D668B5" w:rsidRDefault="006F6740" w:rsidP="006F6740">
            <w:pPr>
              <w:ind w:left="170" w:right="170"/>
              <w:jc w:val="both"/>
              <w:rPr>
                <w:rFonts w:ascii="Arial" w:hAnsi="Arial" w:cs="Arial"/>
                <w:color w:val="4472C4" w:themeColor="accent1"/>
                <w:sz w:val="16"/>
                <w:szCs w:val="16"/>
              </w:rPr>
            </w:pPr>
          </w:p>
          <w:p w14:paraId="6B873D5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E4A2234" w14:textId="77777777" w:rsidR="006F6740" w:rsidRPr="00D668B5" w:rsidRDefault="006F6740" w:rsidP="006F6740">
            <w:pPr>
              <w:ind w:left="170" w:right="170"/>
              <w:jc w:val="both"/>
              <w:rPr>
                <w:rFonts w:ascii="Arial" w:hAnsi="Arial" w:cs="Arial"/>
                <w:color w:val="4472C4" w:themeColor="accent1"/>
                <w:sz w:val="12"/>
                <w:szCs w:val="16"/>
              </w:rPr>
            </w:pPr>
          </w:p>
          <w:p w14:paraId="3D0F03D3" w14:textId="77777777" w:rsidR="00872C42" w:rsidRPr="00D668B5" w:rsidRDefault="00872C42" w:rsidP="006F6740">
            <w:pPr>
              <w:ind w:left="170" w:right="170"/>
              <w:jc w:val="both"/>
              <w:rPr>
                <w:rFonts w:ascii="Arial" w:hAnsi="Arial" w:cs="Arial"/>
                <w:color w:val="4472C4" w:themeColor="accent1"/>
                <w:sz w:val="12"/>
                <w:szCs w:val="16"/>
              </w:rPr>
            </w:pPr>
          </w:p>
          <w:p w14:paraId="041294D1" w14:textId="77777777" w:rsidR="00872C42" w:rsidRPr="00D668B5" w:rsidRDefault="00872C42" w:rsidP="006F6740">
            <w:pPr>
              <w:ind w:left="170" w:right="170"/>
              <w:jc w:val="both"/>
              <w:rPr>
                <w:rFonts w:ascii="Arial" w:hAnsi="Arial" w:cs="Arial"/>
                <w:color w:val="4472C4" w:themeColor="accent1"/>
                <w:sz w:val="12"/>
                <w:szCs w:val="16"/>
              </w:rPr>
            </w:pPr>
          </w:p>
          <w:p w14:paraId="57E3BD4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56E09B0A" w14:textId="77777777" w:rsidR="006F6740" w:rsidRPr="00D668B5" w:rsidRDefault="006F6740" w:rsidP="006F6740">
            <w:pPr>
              <w:ind w:left="170" w:right="170"/>
              <w:jc w:val="both"/>
              <w:rPr>
                <w:rFonts w:ascii="Arial" w:hAnsi="Arial" w:cs="Arial"/>
                <w:color w:val="4472C4" w:themeColor="accent1"/>
                <w:sz w:val="16"/>
                <w:szCs w:val="16"/>
              </w:rPr>
            </w:pPr>
          </w:p>
          <w:p w14:paraId="01A8B776" w14:textId="77777777" w:rsidR="006F6740" w:rsidRPr="00D668B5" w:rsidRDefault="006F6740" w:rsidP="006F6740">
            <w:pPr>
              <w:ind w:left="170" w:right="170"/>
              <w:jc w:val="both"/>
              <w:rPr>
                <w:rFonts w:ascii="Arial" w:hAnsi="Arial" w:cs="Arial"/>
                <w:color w:val="4472C4" w:themeColor="accent1"/>
                <w:sz w:val="16"/>
                <w:szCs w:val="16"/>
              </w:rPr>
            </w:pPr>
          </w:p>
          <w:p w14:paraId="4092E1C4" w14:textId="77777777" w:rsidR="006F6740" w:rsidRPr="00D668B5" w:rsidRDefault="006F6740" w:rsidP="006F6740">
            <w:pPr>
              <w:ind w:left="170" w:right="170"/>
              <w:jc w:val="both"/>
              <w:rPr>
                <w:rFonts w:ascii="Arial" w:hAnsi="Arial" w:cs="Arial"/>
                <w:color w:val="4472C4" w:themeColor="accent1"/>
                <w:sz w:val="16"/>
                <w:szCs w:val="16"/>
              </w:rPr>
            </w:pPr>
          </w:p>
          <w:p w14:paraId="5DEBE303" w14:textId="77777777" w:rsidR="006F6740" w:rsidRPr="00D668B5" w:rsidRDefault="006F6740">
            <w:pPr>
              <w:snapToGrid w:val="0"/>
              <w:jc w:val="both"/>
              <w:rPr>
                <w:rFonts w:ascii="Arial" w:hAnsi="Arial" w:cs="Arial"/>
                <w:b/>
                <w:bCs/>
                <w:color w:val="4472C4" w:themeColor="accent1"/>
              </w:rPr>
            </w:pPr>
          </w:p>
        </w:tc>
      </w:tr>
      <w:tr w:rsidR="006F6740" w:rsidRPr="00D668B5" w14:paraId="54DA175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9CE967F"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484F70">
              <w:rPr>
                <w:color w:val="4472C4" w:themeColor="accent1"/>
              </w:rPr>
            </w:r>
            <w:r w:rsidR="00484F70">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7"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5705795"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1DCD9F9"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40A3268F"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4E0B1497" w14:textId="77777777" w:rsidR="006F6740" w:rsidRPr="00D668B5" w:rsidRDefault="006F6740" w:rsidP="00A70756">
            <w:pPr>
              <w:ind w:left="170" w:right="170"/>
              <w:jc w:val="both"/>
              <w:rPr>
                <w:rFonts w:ascii="Arial" w:hAnsi="Arial" w:cs="Arial"/>
                <w:color w:val="4472C4" w:themeColor="accent1"/>
                <w:sz w:val="16"/>
                <w:szCs w:val="16"/>
              </w:rPr>
            </w:pPr>
          </w:p>
          <w:p w14:paraId="1A21BA2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1AEE2C3A" w14:textId="77777777" w:rsidR="006F6740" w:rsidRPr="00D668B5" w:rsidRDefault="006F6740" w:rsidP="00A70756">
            <w:pPr>
              <w:ind w:left="170" w:right="170"/>
              <w:jc w:val="both"/>
              <w:rPr>
                <w:rFonts w:ascii="Arial" w:hAnsi="Arial" w:cs="Arial"/>
                <w:color w:val="4472C4" w:themeColor="accent1"/>
                <w:sz w:val="12"/>
                <w:szCs w:val="16"/>
              </w:rPr>
            </w:pPr>
          </w:p>
          <w:p w14:paraId="3E23754D" w14:textId="77777777" w:rsidR="00872C42" w:rsidRPr="00D668B5" w:rsidRDefault="00872C42" w:rsidP="00A70756">
            <w:pPr>
              <w:ind w:left="170" w:right="170"/>
              <w:jc w:val="both"/>
              <w:rPr>
                <w:rFonts w:ascii="Arial" w:hAnsi="Arial" w:cs="Arial"/>
                <w:color w:val="4472C4" w:themeColor="accent1"/>
                <w:sz w:val="12"/>
                <w:szCs w:val="16"/>
              </w:rPr>
            </w:pPr>
          </w:p>
          <w:p w14:paraId="7157E8B5" w14:textId="77777777" w:rsidR="00872C42" w:rsidRPr="00D668B5" w:rsidRDefault="00872C42" w:rsidP="00A70756">
            <w:pPr>
              <w:ind w:left="170" w:right="170"/>
              <w:jc w:val="both"/>
              <w:rPr>
                <w:rFonts w:ascii="Arial" w:hAnsi="Arial" w:cs="Arial"/>
                <w:color w:val="4472C4" w:themeColor="accent1"/>
                <w:sz w:val="12"/>
                <w:szCs w:val="16"/>
              </w:rPr>
            </w:pPr>
          </w:p>
          <w:p w14:paraId="54874A82"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654246A6" w14:textId="77777777" w:rsidR="006F6740" w:rsidRPr="00D668B5" w:rsidRDefault="006F6740" w:rsidP="006F6740">
            <w:pPr>
              <w:ind w:left="170" w:right="170"/>
              <w:jc w:val="both"/>
              <w:rPr>
                <w:rFonts w:ascii="Arial" w:hAnsi="Arial" w:cs="Arial"/>
                <w:color w:val="4472C4" w:themeColor="accent1"/>
                <w:sz w:val="12"/>
                <w:szCs w:val="16"/>
              </w:rPr>
            </w:pPr>
          </w:p>
          <w:p w14:paraId="3A9D3DF3" w14:textId="77777777" w:rsidR="006F6740" w:rsidRPr="00D668B5" w:rsidRDefault="006F6740" w:rsidP="006F6740">
            <w:pPr>
              <w:ind w:left="170" w:right="170"/>
              <w:jc w:val="both"/>
              <w:rPr>
                <w:rFonts w:ascii="Arial" w:hAnsi="Arial" w:cs="Arial"/>
                <w:color w:val="4472C4" w:themeColor="accent1"/>
                <w:sz w:val="16"/>
                <w:szCs w:val="16"/>
              </w:rPr>
            </w:pPr>
          </w:p>
          <w:p w14:paraId="3D5E5F7B" w14:textId="77777777" w:rsidR="006F6740" w:rsidRPr="00D668B5" w:rsidRDefault="006F6740" w:rsidP="00224E9C">
            <w:pPr>
              <w:snapToGrid w:val="0"/>
              <w:jc w:val="both"/>
              <w:rPr>
                <w:rFonts w:ascii="Arial" w:hAnsi="Arial" w:cs="Arial"/>
                <w:color w:val="4472C4" w:themeColor="accent1"/>
                <w:sz w:val="16"/>
                <w:szCs w:val="16"/>
              </w:rPr>
            </w:pPr>
          </w:p>
          <w:p w14:paraId="6881C11B"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0454F68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DBDC84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484F70">
              <w:rPr>
                <w:color w:val="4472C4" w:themeColor="accent1"/>
              </w:rPr>
            </w:r>
            <w:r w:rsidR="00484F70">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04B95909"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59970CE"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7A89741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063672DE" w14:textId="77777777" w:rsidR="006F6740" w:rsidRPr="00D668B5" w:rsidRDefault="006F6740" w:rsidP="006F6740">
            <w:pPr>
              <w:ind w:left="170" w:right="170"/>
              <w:jc w:val="both"/>
              <w:rPr>
                <w:rFonts w:ascii="Arial" w:hAnsi="Arial" w:cs="Arial"/>
                <w:color w:val="4472C4" w:themeColor="accent1"/>
                <w:sz w:val="16"/>
                <w:szCs w:val="16"/>
              </w:rPr>
            </w:pPr>
          </w:p>
          <w:p w14:paraId="71E1553C"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6C8FCD8A" w14:textId="77777777" w:rsidR="006F6740" w:rsidRPr="00D668B5" w:rsidRDefault="006F6740" w:rsidP="006F6740">
            <w:pPr>
              <w:ind w:left="170" w:right="170"/>
              <w:jc w:val="both"/>
              <w:rPr>
                <w:rFonts w:ascii="Arial" w:hAnsi="Arial" w:cs="Arial"/>
                <w:color w:val="4472C4" w:themeColor="accent1"/>
                <w:sz w:val="12"/>
                <w:szCs w:val="16"/>
              </w:rPr>
            </w:pPr>
          </w:p>
          <w:p w14:paraId="63CD12F4" w14:textId="77777777" w:rsidR="00872C42" w:rsidRPr="00D668B5" w:rsidRDefault="00872C42" w:rsidP="006F6740">
            <w:pPr>
              <w:ind w:left="170" w:right="170"/>
              <w:jc w:val="both"/>
              <w:rPr>
                <w:rFonts w:ascii="Arial" w:hAnsi="Arial" w:cs="Arial"/>
                <w:color w:val="4472C4" w:themeColor="accent1"/>
                <w:sz w:val="12"/>
                <w:szCs w:val="16"/>
              </w:rPr>
            </w:pPr>
          </w:p>
          <w:p w14:paraId="4D5D032A" w14:textId="77777777" w:rsidR="00872C42" w:rsidRPr="00D668B5" w:rsidRDefault="00872C42" w:rsidP="006F6740">
            <w:pPr>
              <w:ind w:left="170" w:right="170"/>
              <w:jc w:val="both"/>
              <w:rPr>
                <w:rFonts w:ascii="Arial" w:hAnsi="Arial" w:cs="Arial"/>
                <w:color w:val="4472C4" w:themeColor="accent1"/>
                <w:sz w:val="12"/>
                <w:szCs w:val="16"/>
              </w:rPr>
            </w:pPr>
          </w:p>
          <w:p w14:paraId="044F4B0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0FD6304" w14:textId="77777777" w:rsidR="006F6740" w:rsidRPr="00D668B5" w:rsidRDefault="006F6740" w:rsidP="006F6740">
            <w:pPr>
              <w:ind w:left="170" w:right="170"/>
              <w:jc w:val="both"/>
              <w:rPr>
                <w:rFonts w:ascii="Arial" w:hAnsi="Arial" w:cs="Arial"/>
                <w:color w:val="4472C4" w:themeColor="accent1"/>
                <w:sz w:val="12"/>
                <w:szCs w:val="16"/>
              </w:rPr>
            </w:pPr>
          </w:p>
          <w:p w14:paraId="43CC81BF" w14:textId="77777777" w:rsidR="006F6740" w:rsidRPr="00D668B5" w:rsidRDefault="006F6740" w:rsidP="006F6740">
            <w:pPr>
              <w:ind w:left="170" w:right="170"/>
              <w:jc w:val="both"/>
              <w:rPr>
                <w:rFonts w:ascii="Arial" w:hAnsi="Arial" w:cs="Arial"/>
                <w:color w:val="4472C4" w:themeColor="accent1"/>
                <w:sz w:val="16"/>
                <w:szCs w:val="16"/>
              </w:rPr>
            </w:pPr>
          </w:p>
          <w:p w14:paraId="179A4871" w14:textId="77777777" w:rsidR="006F6740" w:rsidRPr="00D668B5" w:rsidRDefault="006F6740" w:rsidP="006F6740">
            <w:pPr>
              <w:ind w:left="170" w:right="170"/>
              <w:jc w:val="both"/>
              <w:rPr>
                <w:rFonts w:ascii="Arial" w:hAnsi="Arial" w:cs="Arial"/>
                <w:color w:val="4472C4" w:themeColor="accent1"/>
                <w:sz w:val="16"/>
                <w:szCs w:val="16"/>
              </w:rPr>
            </w:pPr>
          </w:p>
          <w:p w14:paraId="14D9D88B" w14:textId="77777777" w:rsidR="006F6740" w:rsidRPr="00D668B5" w:rsidRDefault="006F6740">
            <w:pPr>
              <w:snapToGrid w:val="0"/>
              <w:jc w:val="both"/>
              <w:rPr>
                <w:rFonts w:ascii="Arial" w:hAnsi="Arial" w:cs="Arial"/>
                <w:b/>
                <w:bCs/>
                <w:color w:val="4472C4" w:themeColor="accent1"/>
              </w:rPr>
            </w:pPr>
          </w:p>
        </w:tc>
      </w:tr>
    </w:tbl>
    <w:p w14:paraId="4A82956C"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0EAB3E28"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5A7C49EA"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6D2C777D" w14:textId="77777777" w:rsidR="00D668B5" w:rsidRDefault="00D668B5" w:rsidP="00D21AD8">
      <w:pPr>
        <w:tabs>
          <w:tab w:val="left" w:pos="-142"/>
          <w:tab w:val="left" w:pos="4111"/>
        </w:tabs>
        <w:rPr>
          <w:rFonts w:ascii="Arial" w:hAnsi="Arial" w:cs="Arial"/>
          <w:b/>
          <w:bCs/>
          <w:sz w:val="22"/>
          <w:szCs w:val="22"/>
        </w:rPr>
      </w:pPr>
    </w:p>
    <w:p w14:paraId="5DF0DC50" w14:textId="77777777" w:rsidR="00D668B5" w:rsidRDefault="00D668B5" w:rsidP="00D21AD8">
      <w:pPr>
        <w:tabs>
          <w:tab w:val="left" w:pos="-142"/>
          <w:tab w:val="left" w:pos="4111"/>
        </w:tabs>
        <w:rPr>
          <w:rFonts w:ascii="Arial" w:hAnsi="Arial" w:cs="Arial"/>
          <w:b/>
          <w:bCs/>
          <w:sz w:val="22"/>
          <w:szCs w:val="22"/>
        </w:rPr>
      </w:pPr>
    </w:p>
    <w:p w14:paraId="7C40C419" w14:textId="77777777" w:rsidR="00D668B5" w:rsidRDefault="00D668B5" w:rsidP="00D21AD8">
      <w:pPr>
        <w:tabs>
          <w:tab w:val="left" w:pos="-142"/>
          <w:tab w:val="left" w:pos="4111"/>
        </w:tabs>
        <w:rPr>
          <w:rFonts w:ascii="Arial" w:hAnsi="Arial" w:cs="Arial"/>
          <w:b/>
          <w:bCs/>
          <w:sz w:val="22"/>
          <w:szCs w:val="22"/>
        </w:rPr>
      </w:pPr>
    </w:p>
    <w:p w14:paraId="08E5451A" w14:textId="77777777" w:rsidR="00D668B5" w:rsidRDefault="00D668B5" w:rsidP="00D21AD8">
      <w:pPr>
        <w:tabs>
          <w:tab w:val="left" w:pos="-142"/>
          <w:tab w:val="left" w:pos="4111"/>
        </w:tabs>
        <w:rPr>
          <w:rFonts w:ascii="Arial" w:hAnsi="Arial" w:cs="Arial"/>
          <w:b/>
          <w:bCs/>
          <w:sz w:val="22"/>
          <w:szCs w:val="22"/>
        </w:rPr>
      </w:pPr>
    </w:p>
    <w:p w14:paraId="5E98A7F9"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2170D7C5" w14:textId="77777777" w:rsidR="00427375" w:rsidRDefault="00427375" w:rsidP="008C2177">
      <w:pPr>
        <w:tabs>
          <w:tab w:val="left" w:pos="-142"/>
          <w:tab w:val="left" w:pos="4111"/>
        </w:tabs>
        <w:jc w:val="both"/>
        <w:rPr>
          <w:rFonts w:ascii="Arial" w:hAnsi="Arial" w:cs="Arial"/>
          <w:b/>
          <w:bCs/>
          <w:sz w:val="22"/>
          <w:szCs w:val="22"/>
        </w:rPr>
      </w:pPr>
    </w:p>
    <w:p w14:paraId="0112720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9"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0"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BACC7F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E7F1CC6"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D7FD463"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4C03A890"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3668AE8"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FEBC40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2CBB036"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B33CA8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CED7EC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E246033"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48B2C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0A44034F" w14:textId="77777777" w:rsidR="00BD1236" w:rsidRPr="008C2177" w:rsidRDefault="00BD1236" w:rsidP="00171BF1">
      <w:pPr>
        <w:pStyle w:val="En-tte"/>
        <w:tabs>
          <w:tab w:val="left" w:pos="2160"/>
        </w:tabs>
        <w:ind w:left="284"/>
        <w:jc w:val="both"/>
        <w:rPr>
          <w:rFonts w:ascii="Arial" w:hAnsi="Arial" w:cs="Arial"/>
          <w:iCs/>
          <w:sz w:val="16"/>
          <w:szCs w:val="18"/>
        </w:rPr>
      </w:pPr>
    </w:p>
    <w:p w14:paraId="6E3FA0F3"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A0E6D69" w14:textId="77777777" w:rsidR="00BD1236" w:rsidRPr="00171BF1" w:rsidRDefault="00BD1236" w:rsidP="00171BF1">
      <w:pPr>
        <w:pStyle w:val="En-tte"/>
        <w:ind w:left="993"/>
        <w:jc w:val="both"/>
        <w:rPr>
          <w:rFonts w:ascii="Arial" w:hAnsi="Arial" w:cs="Arial"/>
          <w:iCs/>
          <w:sz w:val="16"/>
          <w:szCs w:val="18"/>
        </w:rPr>
      </w:pPr>
    </w:p>
    <w:p w14:paraId="3688149C" w14:textId="77777777" w:rsidR="00BD1236" w:rsidRPr="00171BF1" w:rsidRDefault="00BD1236" w:rsidP="00171BF1">
      <w:pPr>
        <w:pStyle w:val="En-tte"/>
        <w:ind w:left="993"/>
        <w:jc w:val="both"/>
        <w:rPr>
          <w:rFonts w:ascii="Arial" w:hAnsi="Arial" w:cs="Arial"/>
          <w:iCs/>
          <w:sz w:val="16"/>
          <w:szCs w:val="18"/>
        </w:rPr>
      </w:pPr>
    </w:p>
    <w:p w14:paraId="1D8B78B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0AA3E33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C50BF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0C1EC8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9C853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1B0287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1"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E0E0724"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7B34F812"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484F70">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A1DBE7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22041FB"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A900BD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A3B9D80" w14:textId="77777777" w:rsidTr="005C765E">
        <w:tc>
          <w:tcPr>
            <w:tcW w:w="10344" w:type="dxa"/>
            <w:shd w:val="clear" w:color="auto" w:fill="66CCFF"/>
          </w:tcPr>
          <w:p w14:paraId="1323A9F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C16299E" w14:textId="77777777" w:rsidR="00D21AD8" w:rsidRDefault="00D21AD8" w:rsidP="00D21AD8">
      <w:pPr>
        <w:tabs>
          <w:tab w:val="left" w:pos="-142"/>
          <w:tab w:val="left" w:pos="4111"/>
        </w:tabs>
        <w:rPr>
          <w:rFonts w:ascii="Arial" w:hAnsi="Arial" w:cs="Arial"/>
          <w:b/>
          <w:bCs/>
          <w:sz w:val="22"/>
          <w:szCs w:val="22"/>
        </w:rPr>
      </w:pPr>
    </w:p>
    <w:p w14:paraId="39475E60"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BFE86DA" w14:textId="77777777" w:rsidR="00755416" w:rsidRDefault="00755416" w:rsidP="00171BF1">
      <w:pPr>
        <w:jc w:val="both"/>
        <w:rPr>
          <w:rFonts w:ascii="Arial" w:hAnsi="Arial" w:cs="Arial"/>
          <w:i/>
          <w:sz w:val="18"/>
        </w:rPr>
      </w:pPr>
    </w:p>
    <w:p w14:paraId="38F85F01" w14:textId="77777777" w:rsidR="00717070" w:rsidRDefault="00717070" w:rsidP="00171BF1">
      <w:pPr>
        <w:jc w:val="both"/>
        <w:rPr>
          <w:rFonts w:ascii="Arial" w:hAnsi="Arial" w:cs="Arial"/>
          <w:i/>
          <w:sz w:val="18"/>
        </w:rPr>
      </w:pPr>
    </w:p>
    <w:p w14:paraId="44A7B946" w14:textId="77777777" w:rsidR="00BD59A4" w:rsidRPr="00BD59A4" w:rsidRDefault="00BD59A4" w:rsidP="00BD59A4">
      <w:pPr>
        <w:pStyle w:val="En-tte"/>
        <w:tabs>
          <w:tab w:val="clear" w:pos="4536"/>
          <w:tab w:val="clear" w:pos="9072"/>
          <w:tab w:val="left" w:pos="0"/>
          <w:tab w:val="left" w:pos="2160"/>
        </w:tabs>
        <w:jc w:val="both"/>
        <w:rPr>
          <w:rFonts w:ascii="Arial" w:hAnsi="Arial" w:cs="Arial"/>
          <w:b/>
          <w:bCs/>
          <w:sz w:val="22"/>
          <w:szCs w:val="22"/>
        </w:rPr>
      </w:pPr>
      <w:r w:rsidRPr="00BD59A4">
        <w:rPr>
          <w:rFonts w:ascii="Arial" w:hAnsi="Arial" w:cs="Arial"/>
          <w:b/>
          <w:bCs/>
          <w:sz w:val="22"/>
          <w:szCs w:val="22"/>
        </w:rPr>
        <w:t>Aptitude à exercer l’activité professionnelle</w:t>
      </w:r>
    </w:p>
    <w:p w14:paraId="6B71408F" w14:textId="77777777" w:rsidR="00BD59A4" w:rsidRPr="00BD59A4" w:rsidRDefault="00BD59A4" w:rsidP="00BD59A4">
      <w:pPr>
        <w:jc w:val="both"/>
        <w:rPr>
          <w:rFonts w:ascii="Arial" w:hAnsi="Arial" w:cs="Arial"/>
        </w:rPr>
      </w:pPr>
    </w:p>
    <w:p w14:paraId="717B9316" w14:textId="253E8B43" w:rsidR="00BD59A4" w:rsidRPr="00BD59A4" w:rsidRDefault="00BD59A4" w:rsidP="00BD59A4">
      <w:pPr>
        <w:jc w:val="both"/>
        <w:rPr>
          <w:rFonts w:ascii="Arial" w:hAnsi="Arial" w:cs="Arial"/>
        </w:rPr>
      </w:pPr>
      <w:r w:rsidRPr="00BD59A4">
        <w:rPr>
          <w:rFonts w:ascii="Arial" w:hAnsi="Arial" w:cs="Arial"/>
        </w:rPr>
        <w:t>Le candidat apporte la preuve, pour au moins l’un des membres de l’équipe affectée à l’exécution des prestations, de l’habilitation autorisant à exécuter les prestations de services juridiques au regard de la loi n°71-1130 du 31 décembre 1971 réglementant les professions juridiques.</w:t>
      </w:r>
    </w:p>
    <w:p w14:paraId="1857F78F" w14:textId="77777777" w:rsidR="00555AC1" w:rsidRDefault="00555AC1" w:rsidP="00663B7E">
      <w:pPr>
        <w:rPr>
          <w:rFonts w:ascii="Arial" w:hAnsi="Arial" w:cs="Arial"/>
          <w:i/>
          <w:sz w:val="18"/>
        </w:rPr>
      </w:pPr>
    </w:p>
    <w:p w14:paraId="661F2E2F" w14:textId="77777777" w:rsidR="00BD59A4" w:rsidRDefault="00BD59A4" w:rsidP="00663B7E">
      <w:pPr>
        <w:rPr>
          <w:rFonts w:ascii="Arial" w:hAnsi="Arial" w:cs="Arial"/>
          <w:i/>
          <w:sz w:val="18"/>
        </w:rPr>
      </w:pPr>
    </w:p>
    <w:p w14:paraId="01C0E319" w14:textId="752AE544" w:rsidR="00663B7E" w:rsidRPr="00171BF1" w:rsidRDefault="00663B7E"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Pr="00171BF1">
        <w:rPr>
          <w:rFonts w:ascii="Arial" w:hAnsi="Arial" w:cs="Arial"/>
          <w:b/>
          <w:bCs/>
          <w:sz w:val="22"/>
          <w:szCs w:val="22"/>
        </w:rPr>
        <w:t>accessible</w:t>
      </w:r>
      <w:r w:rsidR="00CC0527" w:rsidRPr="00171BF1">
        <w:rPr>
          <w:rFonts w:ascii="Arial" w:hAnsi="Arial" w:cs="Arial"/>
          <w:b/>
          <w:bCs/>
          <w:sz w:val="22"/>
          <w:szCs w:val="22"/>
        </w:rPr>
        <w:t>s</w:t>
      </w:r>
      <w:r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Pr="00171BF1">
        <w:rPr>
          <w:rFonts w:ascii="Arial" w:hAnsi="Arial" w:cs="Arial"/>
          <w:b/>
          <w:bCs/>
          <w:sz w:val="22"/>
          <w:szCs w:val="22"/>
        </w:rPr>
        <w:t>:</w:t>
      </w:r>
    </w:p>
    <w:p w14:paraId="5FD4E7C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CBE7BB" w14:textId="77777777" w:rsidR="00663B7E" w:rsidRPr="00171BF1" w:rsidRDefault="00663B7E" w:rsidP="00171BF1">
      <w:pPr>
        <w:jc w:val="both"/>
        <w:rPr>
          <w:rFonts w:ascii="Arial" w:hAnsi="Arial" w:cs="Arial"/>
          <w:sz w:val="18"/>
        </w:rPr>
      </w:pPr>
    </w:p>
    <w:p w14:paraId="7A85AAC6"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4F576D2" w14:textId="77777777" w:rsidR="00663B7E" w:rsidRDefault="00663B7E" w:rsidP="00171BF1">
      <w:pPr>
        <w:ind w:left="284"/>
        <w:jc w:val="both"/>
        <w:rPr>
          <w:rFonts w:ascii="Arial" w:hAnsi="Arial" w:cs="Arial"/>
          <w:sz w:val="16"/>
        </w:rPr>
      </w:pPr>
    </w:p>
    <w:p w14:paraId="07DC511A" w14:textId="77777777" w:rsidR="00717070" w:rsidRPr="00171BF1" w:rsidRDefault="00717070" w:rsidP="00171BF1">
      <w:pPr>
        <w:ind w:left="284"/>
        <w:jc w:val="both"/>
        <w:rPr>
          <w:rFonts w:ascii="Arial" w:hAnsi="Arial" w:cs="Arial"/>
          <w:sz w:val="16"/>
        </w:rPr>
      </w:pPr>
    </w:p>
    <w:p w14:paraId="2A1FFAD5" w14:textId="77777777" w:rsidR="00663B7E" w:rsidRPr="00171BF1" w:rsidRDefault="00663B7E" w:rsidP="00171BF1">
      <w:pPr>
        <w:ind w:left="284"/>
        <w:jc w:val="both"/>
        <w:rPr>
          <w:rFonts w:ascii="Arial" w:hAnsi="Arial" w:cs="Arial"/>
          <w:sz w:val="16"/>
        </w:rPr>
      </w:pPr>
    </w:p>
    <w:p w14:paraId="27E6938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3B7375A" w14:textId="77777777" w:rsidR="00663B7E" w:rsidRPr="00171BF1" w:rsidRDefault="00663B7E" w:rsidP="00171BF1">
      <w:pPr>
        <w:ind w:left="284"/>
        <w:jc w:val="both"/>
        <w:rPr>
          <w:rFonts w:ascii="Arial" w:hAnsi="Arial" w:cs="Arial"/>
          <w:sz w:val="16"/>
        </w:rPr>
      </w:pPr>
    </w:p>
    <w:p w14:paraId="36D35B33" w14:textId="77777777" w:rsidR="00663B7E" w:rsidRPr="00171BF1" w:rsidRDefault="00663B7E" w:rsidP="00171BF1">
      <w:pPr>
        <w:ind w:left="284"/>
        <w:jc w:val="both"/>
        <w:rPr>
          <w:rFonts w:ascii="Arial" w:hAnsi="Arial" w:cs="Arial"/>
          <w:sz w:val="16"/>
        </w:rPr>
      </w:pPr>
    </w:p>
    <w:p w14:paraId="655E95C2" w14:textId="77777777" w:rsidR="00663B7E" w:rsidRPr="00171BF1" w:rsidRDefault="00663B7E" w:rsidP="00171BF1">
      <w:pPr>
        <w:ind w:left="284"/>
        <w:jc w:val="both"/>
        <w:rPr>
          <w:rFonts w:ascii="Arial" w:hAnsi="Arial" w:cs="Arial"/>
          <w:sz w:val="16"/>
        </w:rPr>
      </w:pPr>
    </w:p>
    <w:p w14:paraId="78A41255" w14:textId="4FD3041F" w:rsidR="00BD59A4" w:rsidRDefault="00BD59A4">
      <w:pPr>
        <w:suppressAutoHyphens w:val="0"/>
        <w:rPr>
          <w:rFonts w:ascii="Arial" w:hAnsi="Arial" w:cs="Arial"/>
          <w:sz w:val="16"/>
        </w:rPr>
      </w:pPr>
    </w:p>
    <w:p w14:paraId="7C7D7764" w14:textId="77777777" w:rsidR="00BD59A4" w:rsidRDefault="00BD59A4">
      <w:pPr>
        <w:suppressAutoHyphens w:val="0"/>
        <w:rPr>
          <w:rFonts w:ascii="Arial" w:hAnsi="Arial" w:cs="Arial"/>
          <w:sz w:val="16"/>
        </w:rPr>
      </w:pPr>
    </w:p>
    <w:p w14:paraId="40A75578" w14:textId="77777777" w:rsidR="00BD59A4" w:rsidRDefault="00BD59A4">
      <w:pPr>
        <w:suppressAutoHyphens w:val="0"/>
        <w:rPr>
          <w:rFonts w:ascii="Arial" w:hAnsi="Arial" w:cs="Arial"/>
          <w:sz w:val="16"/>
        </w:rPr>
      </w:pPr>
    </w:p>
    <w:p w14:paraId="6EE30470" w14:textId="77777777" w:rsidR="00663B7E" w:rsidRDefault="00663B7E" w:rsidP="00171BF1">
      <w:pPr>
        <w:ind w:left="284"/>
        <w:jc w:val="both"/>
        <w:rPr>
          <w:rFonts w:ascii="Arial" w:hAnsi="Arial" w:cs="Arial"/>
          <w:sz w:val="16"/>
        </w:rPr>
      </w:pPr>
    </w:p>
    <w:p w14:paraId="4960456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E87A3A2" w14:textId="77777777" w:rsidTr="00261FC1">
        <w:tc>
          <w:tcPr>
            <w:tcW w:w="10331" w:type="dxa"/>
            <w:shd w:val="clear" w:color="auto" w:fill="66CCFF"/>
          </w:tcPr>
          <w:p w14:paraId="0D548539"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49D8C7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B219801" w14:textId="77777777" w:rsidR="00646B4F" w:rsidRPr="00171BF1" w:rsidRDefault="000D4E2E" w:rsidP="00171BF1">
      <w:pPr>
        <w:ind w:left="284"/>
        <w:jc w:val="center"/>
        <w:rPr>
          <w:rFonts w:ascii="Arial" w:hAnsi="Arial" w:cs="Arial"/>
        </w:rPr>
      </w:pPr>
      <w:r w:rsidRPr="00171BF1">
        <w:rPr>
          <w:rFonts w:ascii="Arial" w:hAnsi="Arial" w:cs="Arial"/>
          <w:i/>
          <w:iCs/>
          <w:szCs w:val="18"/>
        </w:rPr>
        <w:lastRenderedPageBreak/>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72D126BE" w14:textId="77777777" w:rsidR="00646B4F" w:rsidRPr="00171BF1" w:rsidRDefault="00646B4F" w:rsidP="00171BF1">
      <w:pPr>
        <w:ind w:left="284"/>
        <w:rPr>
          <w:rFonts w:ascii="Arial" w:hAnsi="Arial" w:cs="Arial"/>
        </w:rPr>
      </w:pPr>
    </w:p>
    <w:p w14:paraId="5CC832B2" w14:textId="3BE9E31E" w:rsidR="00472B25" w:rsidRDefault="00472B25">
      <w:pPr>
        <w:pStyle w:val="En-tte"/>
        <w:tabs>
          <w:tab w:val="clear" w:pos="4536"/>
          <w:tab w:val="clear" w:pos="9072"/>
          <w:tab w:val="left" w:pos="0"/>
          <w:tab w:val="left" w:pos="2160"/>
        </w:tabs>
        <w:rPr>
          <w:rFonts w:ascii="Arial" w:hAnsi="Arial" w:cs="Arial"/>
          <w:iCs/>
        </w:rPr>
      </w:pPr>
      <w:r w:rsidRPr="00DA0E8D">
        <w:rPr>
          <w:rFonts w:ascii="Arial" w:hAnsi="Arial" w:cs="Arial"/>
          <w:b/>
          <w:bCs/>
          <w:sz w:val="22"/>
          <w:szCs w:val="22"/>
        </w:rPr>
        <w:t>Chiffre</w:t>
      </w:r>
      <w:r w:rsidR="006C6E7F">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074DB142" w14:textId="77777777"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A99753D" w14:textId="77777777" w:rsidTr="00BD59A4">
        <w:trPr>
          <w:trHeight w:val="737"/>
        </w:trPr>
        <w:tc>
          <w:tcPr>
            <w:tcW w:w="2566" w:type="dxa"/>
            <w:tcBorders>
              <w:top w:val="single" w:sz="8" w:space="0" w:color="000000"/>
              <w:left w:val="single" w:sz="8" w:space="0" w:color="000000"/>
              <w:bottom w:val="single" w:sz="4" w:space="0" w:color="000000"/>
            </w:tcBorders>
            <w:shd w:val="clear" w:color="auto" w:fill="auto"/>
          </w:tcPr>
          <w:p w14:paraId="4A95D53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122821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3E4982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3ADB8D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D3FE003" w14:textId="77777777" w:rsidTr="00BD59A4">
        <w:trPr>
          <w:trHeight w:val="737"/>
        </w:trPr>
        <w:tc>
          <w:tcPr>
            <w:tcW w:w="2566" w:type="dxa"/>
            <w:tcBorders>
              <w:top w:val="single" w:sz="4" w:space="0" w:color="000000"/>
              <w:left w:val="single" w:sz="8" w:space="0" w:color="000000"/>
              <w:bottom w:val="single" w:sz="8" w:space="0" w:color="000000"/>
            </w:tcBorders>
            <w:shd w:val="clear" w:color="auto" w:fill="auto"/>
          </w:tcPr>
          <w:p w14:paraId="2C336A2C"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B7CD8A0" w14:textId="77777777" w:rsidR="00472B25" w:rsidRDefault="00472B25">
            <w:pPr>
              <w:tabs>
                <w:tab w:val="left" w:pos="864"/>
              </w:tabs>
              <w:snapToGrid w:val="0"/>
              <w:spacing w:before="120" w:after="120"/>
              <w:rPr>
                <w:rFonts w:ascii="Arial" w:hAnsi="Arial" w:cs="Arial"/>
                <w:sz w:val="16"/>
                <w:szCs w:val="16"/>
              </w:rPr>
            </w:pPr>
          </w:p>
          <w:p w14:paraId="0F8F464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6879E3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BCE1D1F" w14:textId="77777777" w:rsidR="00472B25" w:rsidRDefault="00472B25">
            <w:pPr>
              <w:tabs>
                <w:tab w:val="left" w:pos="864"/>
              </w:tabs>
              <w:snapToGrid w:val="0"/>
              <w:spacing w:before="120" w:after="120"/>
              <w:jc w:val="right"/>
              <w:rPr>
                <w:rFonts w:ascii="Arial" w:hAnsi="Arial" w:cs="Arial"/>
                <w:sz w:val="16"/>
                <w:szCs w:val="16"/>
              </w:rPr>
            </w:pPr>
          </w:p>
        </w:tc>
      </w:tr>
    </w:tbl>
    <w:p w14:paraId="317A46E6" w14:textId="77777777" w:rsidR="00472B25" w:rsidRDefault="00472B25">
      <w:pPr>
        <w:tabs>
          <w:tab w:val="left" w:pos="864"/>
        </w:tabs>
        <w:jc w:val="both"/>
        <w:rPr>
          <w:rFonts w:ascii="Arial" w:hAnsi="Arial" w:cs="Arial"/>
        </w:rPr>
      </w:pPr>
    </w:p>
    <w:p w14:paraId="3AFEB31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829EC92" w14:textId="77777777" w:rsidR="00646B4F" w:rsidRDefault="00646B4F">
      <w:pPr>
        <w:tabs>
          <w:tab w:val="left" w:pos="864"/>
        </w:tabs>
        <w:jc w:val="both"/>
        <w:rPr>
          <w:rFonts w:ascii="Arial" w:hAnsi="Arial" w:cs="Arial"/>
        </w:rPr>
      </w:pPr>
    </w:p>
    <w:p w14:paraId="5B658E1B" w14:textId="77777777" w:rsidR="00646B4F" w:rsidRDefault="00685900" w:rsidP="00171BF1">
      <w:pPr>
        <w:tabs>
          <w:tab w:val="left" w:pos="864"/>
        </w:tabs>
        <w:ind w:left="567"/>
        <w:jc w:val="both"/>
        <w:rPr>
          <w:rFonts w:ascii="Arial" w:hAnsi="Arial" w:cs="Arial"/>
        </w:rPr>
      </w:pPr>
      <w:r>
        <w:rPr>
          <w:rFonts w:ascii="Arial" w:hAnsi="Arial" w:cs="Arial"/>
        </w:rPr>
        <w:t>……./…………./……</w:t>
      </w:r>
    </w:p>
    <w:p w14:paraId="22C60A0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27C905B" w14:textId="7D45080C" w:rsidR="00C56E90" w:rsidRDefault="00C56E90"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Documents de preuve </w:t>
      </w:r>
      <w:r w:rsidR="001A1D05">
        <w:rPr>
          <w:rFonts w:ascii="Arial" w:hAnsi="Arial" w:cs="Arial"/>
          <w:b/>
          <w:bCs/>
          <w:sz w:val="22"/>
          <w:szCs w:val="22"/>
        </w:rPr>
        <w:t>disponi</w:t>
      </w:r>
      <w:r>
        <w:rPr>
          <w:rFonts w:ascii="Arial" w:hAnsi="Arial" w:cs="Arial"/>
          <w:b/>
          <w:bCs/>
          <w:sz w:val="22"/>
          <w:szCs w:val="22"/>
        </w:rPr>
        <w:t>ble</w:t>
      </w:r>
      <w:r w:rsidR="001A1D05">
        <w:rPr>
          <w:rFonts w:ascii="Arial" w:hAnsi="Arial" w:cs="Arial"/>
          <w:b/>
          <w:bCs/>
          <w:sz w:val="22"/>
          <w:szCs w:val="22"/>
        </w:rPr>
        <w:t>s</w:t>
      </w:r>
      <w:r>
        <w:rPr>
          <w:rFonts w:ascii="Arial" w:hAnsi="Arial" w:cs="Arial"/>
          <w:b/>
          <w:bCs/>
          <w:sz w:val="22"/>
          <w:szCs w:val="22"/>
        </w:rPr>
        <w:t xml:space="preserve"> en ligne </w:t>
      </w:r>
      <w:r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1A1D05" w:rsidRPr="00171BF1">
        <w:rPr>
          <w:rFonts w:ascii="Arial" w:hAnsi="Arial" w:cs="Arial"/>
          <w:b/>
          <w:bCs/>
          <w:sz w:val="18"/>
          <w:szCs w:val="22"/>
        </w:rPr>
        <w:t>)</w:t>
      </w:r>
    </w:p>
    <w:p w14:paraId="1FBAC1A9" w14:textId="77777777" w:rsidR="00C56E90" w:rsidRDefault="00C56E90">
      <w:pPr>
        <w:tabs>
          <w:tab w:val="left" w:pos="864"/>
        </w:tabs>
        <w:jc w:val="both"/>
        <w:rPr>
          <w:rFonts w:ascii="Arial" w:hAnsi="Arial" w:cs="Arial"/>
        </w:rPr>
      </w:pPr>
    </w:p>
    <w:p w14:paraId="5AA438A0"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91D2FD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C1EDAE" w14:textId="77777777" w:rsidR="00685900" w:rsidRPr="00F15FE2" w:rsidRDefault="00685900" w:rsidP="00685900">
      <w:pPr>
        <w:rPr>
          <w:rFonts w:ascii="Arial" w:hAnsi="Arial" w:cs="Arial"/>
          <w:sz w:val="18"/>
        </w:rPr>
      </w:pPr>
    </w:p>
    <w:p w14:paraId="6DC7EF1F"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A2D59F8" w14:textId="77777777" w:rsidR="00685900" w:rsidRDefault="00685900" w:rsidP="00685900">
      <w:pPr>
        <w:ind w:left="284"/>
        <w:rPr>
          <w:rFonts w:ascii="Arial" w:hAnsi="Arial" w:cs="Arial"/>
          <w:sz w:val="16"/>
        </w:rPr>
      </w:pPr>
    </w:p>
    <w:p w14:paraId="28E1538A" w14:textId="77777777" w:rsidR="00717070" w:rsidRPr="00F15FE2" w:rsidRDefault="00717070" w:rsidP="00685900">
      <w:pPr>
        <w:ind w:left="284"/>
        <w:rPr>
          <w:rFonts w:ascii="Arial" w:hAnsi="Arial" w:cs="Arial"/>
          <w:sz w:val="16"/>
        </w:rPr>
      </w:pPr>
    </w:p>
    <w:p w14:paraId="674EA3CE" w14:textId="77777777" w:rsidR="00685900" w:rsidRPr="00F15FE2" w:rsidRDefault="00685900" w:rsidP="00685900">
      <w:pPr>
        <w:ind w:left="284"/>
        <w:rPr>
          <w:rFonts w:ascii="Arial" w:hAnsi="Arial" w:cs="Arial"/>
          <w:sz w:val="16"/>
        </w:rPr>
      </w:pPr>
    </w:p>
    <w:p w14:paraId="4EEF0B66"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39521AB" w14:textId="77777777" w:rsidR="00685900" w:rsidRDefault="00685900" w:rsidP="00685900">
      <w:pPr>
        <w:ind w:left="284"/>
        <w:rPr>
          <w:rFonts w:ascii="Arial" w:hAnsi="Arial" w:cs="Arial"/>
        </w:rPr>
      </w:pPr>
    </w:p>
    <w:p w14:paraId="60F5979F" w14:textId="77777777" w:rsidR="00685900" w:rsidRDefault="00685900" w:rsidP="00BD59A4">
      <w:pPr>
        <w:rPr>
          <w:rFonts w:ascii="Arial" w:hAnsi="Arial" w:cs="Arial"/>
        </w:rPr>
      </w:pPr>
    </w:p>
    <w:p w14:paraId="6C7B4355" w14:textId="77777777" w:rsidR="00BD59A4" w:rsidRDefault="00BD59A4" w:rsidP="00BD59A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5EE910A" w14:textId="77777777" w:rsidTr="00224E9C">
        <w:tc>
          <w:tcPr>
            <w:tcW w:w="10331" w:type="dxa"/>
            <w:shd w:val="clear" w:color="auto" w:fill="66CCFF"/>
          </w:tcPr>
          <w:p w14:paraId="48C6992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C3EE9A0"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0495736C" w14:textId="77777777" w:rsidR="00FE26A7" w:rsidRDefault="00EE435B" w:rsidP="00D668B5">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p>
    <w:p w14:paraId="7479B6F8" w14:textId="5B44FBC1" w:rsidR="00614607" w:rsidRDefault="00BD59A4"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R</w:t>
      </w:r>
      <w:r w:rsidR="0013398C" w:rsidRPr="00171BF1">
        <w:rPr>
          <w:rFonts w:ascii="Arial" w:hAnsi="Arial" w:cs="Arial"/>
          <w:b/>
          <w:bCs/>
          <w:sz w:val="22"/>
          <w:szCs w:val="22"/>
        </w:rPr>
        <w:t xml:space="preserve">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professionnelle</w:t>
      </w:r>
      <w:r>
        <w:rPr>
          <w:rFonts w:ascii="Arial" w:hAnsi="Arial" w:cs="Arial"/>
          <w:b/>
          <w:bCs/>
          <w:sz w:val="22"/>
          <w:szCs w:val="22"/>
        </w:rPr>
        <w:t> :</w:t>
      </w:r>
    </w:p>
    <w:p w14:paraId="7884A815" w14:textId="77777777" w:rsidR="00BD59A4" w:rsidRPr="00BD59A4" w:rsidRDefault="00BD59A4" w:rsidP="00BD59A4">
      <w:pPr>
        <w:jc w:val="both"/>
        <w:rPr>
          <w:rFonts w:ascii="Arial" w:hAnsi="Arial" w:cs="Arial"/>
        </w:rPr>
      </w:pPr>
    </w:p>
    <w:p w14:paraId="3C0329C9" w14:textId="77777777" w:rsidR="00BD59A4" w:rsidRPr="00BD59A4" w:rsidRDefault="00BD59A4" w:rsidP="00BD59A4">
      <w:pPr>
        <w:pBdr>
          <w:top w:val="single" w:sz="4" w:space="1" w:color="auto"/>
          <w:left w:val="single" w:sz="4" w:space="4" w:color="auto"/>
          <w:bottom w:val="single" w:sz="4" w:space="1" w:color="auto"/>
          <w:right w:val="single" w:sz="4" w:space="4" w:color="auto"/>
        </w:pBdr>
        <w:tabs>
          <w:tab w:val="left" w:pos="3402"/>
        </w:tabs>
        <w:spacing w:after="120"/>
        <w:ind w:firstLine="284"/>
        <w:jc w:val="center"/>
        <w:rPr>
          <w:rFonts w:ascii="Arial" w:hAnsi="Arial" w:cs="Arial"/>
        </w:rPr>
      </w:pPr>
    </w:p>
    <w:p w14:paraId="6066CA9A" w14:textId="77777777" w:rsidR="00BD59A4" w:rsidRPr="00BD59A4" w:rsidRDefault="00BD59A4" w:rsidP="00BD59A4">
      <w:pPr>
        <w:pBdr>
          <w:top w:val="single" w:sz="4" w:space="1" w:color="auto"/>
          <w:left w:val="single" w:sz="4" w:space="4" w:color="auto"/>
          <w:bottom w:val="single" w:sz="4" w:space="1" w:color="auto"/>
          <w:right w:val="single" w:sz="4" w:space="4" w:color="auto"/>
        </w:pBdr>
        <w:tabs>
          <w:tab w:val="left" w:pos="3402"/>
        </w:tabs>
        <w:spacing w:after="120"/>
        <w:ind w:firstLine="284"/>
        <w:jc w:val="center"/>
        <w:rPr>
          <w:rFonts w:ascii="Arial" w:hAnsi="Arial" w:cs="Arial"/>
          <w:b/>
          <w:bCs/>
        </w:rPr>
      </w:pPr>
      <w:r w:rsidRPr="00BD59A4">
        <w:rPr>
          <w:rFonts w:ascii="Arial" w:hAnsi="Arial" w:cs="Arial"/>
          <w:b/>
          <w:bCs/>
        </w:rPr>
        <w:t>Il est exigé le niveau minimal de capacité suivant :</w:t>
      </w:r>
    </w:p>
    <w:p w14:paraId="627753D4" w14:textId="77777777" w:rsidR="00BD59A4" w:rsidRPr="00BD59A4" w:rsidRDefault="00BD59A4" w:rsidP="00BD59A4">
      <w:pPr>
        <w:pStyle w:val="Puce1"/>
        <w:numPr>
          <w:ilvl w:val="0"/>
          <w:numId w:val="0"/>
        </w:num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r w:rsidRPr="00BD59A4">
        <w:rPr>
          <w:rFonts w:ascii="Arial" w:hAnsi="Arial" w:cs="Arial"/>
          <w:b/>
          <w:bCs/>
          <w:sz w:val="20"/>
          <w:szCs w:val="20"/>
        </w:rPr>
        <w:t>Effectif minimum : 3</w:t>
      </w:r>
    </w:p>
    <w:p w14:paraId="16D7DCB6" w14:textId="77777777" w:rsidR="00BD59A4" w:rsidRPr="00BD59A4" w:rsidRDefault="00BD59A4" w:rsidP="00BD59A4">
      <w:pPr>
        <w:pStyle w:val="Puce1"/>
        <w:numPr>
          <w:ilvl w:val="0"/>
          <w:numId w:val="0"/>
        </w:numPr>
        <w:pBdr>
          <w:top w:val="single" w:sz="4" w:space="1" w:color="auto"/>
          <w:left w:val="single" w:sz="4" w:space="4" w:color="auto"/>
          <w:bottom w:val="single" w:sz="4" w:space="1" w:color="auto"/>
          <w:right w:val="single" w:sz="4" w:space="4" w:color="auto"/>
        </w:pBdr>
        <w:jc w:val="center"/>
        <w:rPr>
          <w:rFonts w:ascii="Arial" w:hAnsi="Arial" w:cs="Arial"/>
          <w:b/>
          <w:bCs/>
          <w:sz w:val="20"/>
          <w:szCs w:val="20"/>
        </w:rPr>
      </w:pPr>
    </w:p>
    <w:p w14:paraId="723AECC9" w14:textId="77777777" w:rsidR="00BD59A4" w:rsidRPr="00BD59A4" w:rsidRDefault="00BD59A4" w:rsidP="00BD59A4">
      <w:pPr>
        <w:jc w:val="both"/>
        <w:rPr>
          <w:rFonts w:ascii="Arial" w:hAnsi="Arial" w:cs="Arial"/>
          <w:color w:val="0000FF"/>
        </w:rPr>
      </w:pPr>
    </w:p>
    <w:p w14:paraId="599ABD79" w14:textId="77777777" w:rsidR="00BD59A4" w:rsidRPr="00BD59A4" w:rsidRDefault="00BD59A4" w:rsidP="00BD59A4">
      <w:pPr>
        <w:pStyle w:val="Puce1"/>
        <w:numPr>
          <w:ilvl w:val="0"/>
          <w:numId w:val="0"/>
        </w:numPr>
        <w:spacing w:after="120" w:line="240" w:lineRule="auto"/>
        <w:jc w:val="both"/>
        <w:rPr>
          <w:rFonts w:ascii="Arial" w:hAnsi="Arial" w:cs="Arial"/>
          <w:sz w:val="20"/>
          <w:szCs w:val="20"/>
        </w:rPr>
      </w:pPr>
      <w:r w:rsidRPr="00BD59A4">
        <w:rPr>
          <w:rFonts w:ascii="Arial" w:hAnsi="Arial" w:cs="Arial"/>
          <w:sz w:val="20"/>
          <w:szCs w:val="20"/>
        </w:rPr>
        <w:t xml:space="preserve">Pour la vérification de ses capacités professionnelles, chaque candidat communique :  </w:t>
      </w:r>
    </w:p>
    <w:p w14:paraId="2063BEE0" w14:textId="77777777" w:rsidR="00BD59A4" w:rsidRPr="00BD59A4" w:rsidRDefault="00BD59A4" w:rsidP="00BD59A4">
      <w:pPr>
        <w:pStyle w:val="Paragraphedeliste"/>
        <w:numPr>
          <w:ilvl w:val="0"/>
          <w:numId w:val="10"/>
        </w:numPr>
        <w:tabs>
          <w:tab w:val="right" w:pos="1134"/>
        </w:tabs>
        <w:spacing w:line="240" w:lineRule="auto"/>
        <w:ind w:left="357" w:hanging="357"/>
        <w:contextualSpacing w:val="0"/>
        <w:jc w:val="both"/>
        <w:rPr>
          <w:rFonts w:ascii="Arial" w:hAnsi="Arial" w:cs="Arial"/>
          <w:sz w:val="20"/>
          <w:szCs w:val="20"/>
        </w:rPr>
      </w:pPr>
      <w:proofErr w:type="gramStart"/>
      <w:r w:rsidRPr="00BD59A4">
        <w:rPr>
          <w:rFonts w:ascii="Arial" w:hAnsi="Arial" w:cs="Arial"/>
          <w:sz w:val="20"/>
          <w:szCs w:val="20"/>
        </w:rPr>
        <w:t>une</w:t>
      </w:r>
      <w:proofErr w:type="gramEnd"/>
      <w:r w:rsidRPr="00BD59A4">
        <w:rPr>
          <w:rFonts w:ascii="Arial" w:hAnsi="Arial" w:cs="Arial"/>
          <w:sz w:val="20"/>
          <w:szCs w:val="20"/>
        </w:rPr>
        <w:t xml:space="preserve"> déclaration indiquant les effectifs moyens annuels du candidat et l’importance du personnel d’encadrement pendant les trois dernières années ;</w:t>
      </w:r>
    </w:p>
    <w:p w14:paraId="2D9E4AC7" w14:textId="77777777" w:rsidR="00BD59A4" w:rsidRPr="00BD59A4" w:rsidRDefault="00BD59A4" w:rsidP="00BD59A4">
      <w:pPr>
        <w:pStyle w:val="Paragraphedeliste"/>
        <w:numPr>
          <w:ilvl w:val="0"/>
          <w:numId w:val="10"/>
        </w:numPr>
        <w:tabs>
          <w:tab w:val="right" w:pos="1134"/>
        </w:tabs>
        <w:spacing w:line="240" w:lineRule="auto"/>
        <w:contextualSpacing w:val="0"/>
        <w:jc w:val="both"/>
        <w:rPr>
          <w:rFonts w:ascii="Arial" w:hAnsi="Arial" w:cs="Arial"/>
          <w:sz w:val="20"/>
          <w:szCs w:val="20"/>
        </w:rPr>
      </w:pPr>
      <w:proofErr w:type="gramStart"/>
      <w:r w:rsidRPr="00BD59A4">
        <w:rPr>
          <w:rFonts w:ascii="Arial" w:hAnsi="Arial" w:cs="Arial"/>
          <w:sz w:val="20"/>
          <w:szCs w:val="20"/>
        </w:rPr>
        <w:t>une</w:t>
      </w:r>
      <w:proofErr w:type="gramEnd"/>
      <w:r w:rsidRPr="00BD59A4">
        <w:rPr>
          <w:rFonts w:ascii="Arial" w:hAnsi="Arial" w:cs="Arial"/>
          <w:sz w:val="20"/>
          <w:szCs w:val="20"/>
        </w:rPr>
        <w:t xml:space="preserve"> liste  principaux des services fournis au cours des trois dernières années, indiquant le montant, la date (année) et le destinataire public ou privé.</w:t>
      </w:r>
    </w:p>
    <w:p w14:paraId="7C6D45E5" w14:textId="0987F761" w:rsidR="00614607" w:rsidRPr="00BD59A4" w:rsidRDefault="00BD59A4">
      <w:pPr>
        <w:pStyle w:val="En-tte"/>
        <w:tabs>
          <w:tab w:val="clear" w:pos="4536"/>
          <w:tab w:val="clear" w:pos="9072"/>
          <w:tab w:val="left" w:pos="864"/>
        </w:tabs>
        <w:rPr>
          <w:rFonts w:ascii="Arial" w:hAnsi="Arial" w:cs="Arial"/>
          <w:b/>
          <w:bCs/>
        </w:rPr>
      </w:pPr>
      <w:r w:rsidRPr="00BD59A4">
        <w:rPr>
          <w:rFonts w:ascii="Arial" w:hAnsi="Arial" w:cs="Arial"/>
          <w:b/>
          <w:bCs/>
        </w:rPr>
        <w:t>Cf. Annexe 2</w:t>
      </w:r>
      <w:r>
        <w:rPr>
          <w:rFonts w:ascii="Arial" w:hAnsi="Arial" w:cs="Arial"/>
          <w:b/>
          <w:bCs/>
        </w:rPr>
        <w:t>,</w:t>
      </w:r>
      <w:r w:rsidRPr="00BD59A4">
        <w:rPr>
          <w:rFonts w:ascii="Arial" w:hAnsi="Arial" w:cs="Arial"/>
          <w:b/>
          <w:bCs/>
        </w:rPr>
        <w:t xml:space="preserve"> ci-dessous</w:t>
      </w:r>
      <w:r>
        <w:rPr>
          <w:rFonts w:ascii="Arial" w:hAnsi="Arial" w:cs="Arial"/>
          <w:b/>
          <w:bCs/>
        </w:rPr>
        <w:t>.</w:t>
      </w:r>
    </w:p>
    <w:p w14:paraId="071F6180" w14:textId="77777777" w:rsidR="00764264" w:rsidRDefault="00764264">
      <w:pPr>
        <w:pStyle w:val="En-tte"/>
        <w:tabs>
          <w:tab w:val="clear" w:pos="4536"/>
          <w:tab w:val="clear" w:pos="9072"/>
          <w:tab w:val="left" w:pos="864"/>
        </w:tabs>
        <w:rPr>
          <w:rFonts w:ascii="Arial" w:hAnsi="Arial" w:cs="Arial"/>
        </w:rPr>
      </w:pPr>
    </w:p>
    <w:p w14:paraId="59EC0FFD" w14:textId="77777777" w:rsidR="00764264" w:rsidRDefault="00764264">
      <w:pPr>
        <w:pStyle w:val="En-tte"/>
        <w:tabs>
          <w:tab w:val="clear" w:pos="4536"/>
          <w:tab w:val="clear" w:pos="9072"/>
          <w:tab w:val="left" w:pos="864"/>
        </w:tabs>
        <w:rPr>
          <w:rFonts w:ascii="Arial" w:hAnsi="Arial" w:cs="Arial"/>
        </w:rPr>
      </w:pPr>
    </w:p>
    <w:p w14:paraId="502E485B" w14:textId="77777777" w:rsidR="00764264" w:rsidRDefault="00764264">
      <w:pPr>
        <w:pStyle w:val="En-tte"/>
        <w:tabs>
          <w:tab w:val="clear" w:pos="4536"/>
          <w:tab w:val="clear" w:pos="9072"/>
          <w:tab w:val="left" w:pos="864"/>
        </w:tabs>
        <w:rPr>
          <w:rFonts w:ascii="Arial" w:hAnsi="Arial" w:cs="Arial"/>
        </w:rPr>
      </w:pPr>
    </w:p>
    <w:p w14:paraId="1A9AB708" w14:textId="77777777" w:rsidR="00764264" w:rsidRDefault="00764264">
      <w:pPr>
        <w:pStyle w:val="En-tte"/>
        <w:tabs>
          <w:tab w:val="clear" w:pos="4536"/>
          <w:tab w:val="clear" w:pos="9072"/>
          <w:tab w:val="left" w:pos="864"/>
        </w:tabs>
        <w:rPr>
          <w:rFonts w:ascii="Arial" w:hAnsi="Arial" w:cs="Arial"/>
        </w:rPr>
      </w:pPr>
    </w:p>
    <w:p w14:paraId="3C6C7DEE" w14:textId="77777777" w:rsidR="00764264" w:rsidRDefault="00764264">
      <w:pPr>
        <w:pStyle w:val="En-tte"/>
        <w:tabs>
          <w:tab w:val="clear" w:pos="4536"/>
          <w:tab w:val="clear" w:pos="9072"/>
          <w:tab w:val="left" w:pos="864"/>
        </w:tabs>
        <w:rPr>
          <w:rFonts w:ascii="Arial" w:hAnsi="Arial" w:cs="Arial"/>
        </w:rPr>
      </w:pPr>
    </w:p>
    <w:p w14:paraId="2927ED01" w14:textId="77777777" w:rsidR="00764264" w:rsidRDefault="00764264">
      <w:pPr>
        <w:pStyle w:val="En-tte"/>
        <w:tabs>
          <w:tab w:val="clear" w:pos="4536"/>
          <w:tab w:val="clear" w:pos="9072"/>
          <w:tab w:val="left" w:pos="864"/>
        </w:tabs>
        <w:rPr>
          <w:rFonts w:ascii="Arial" w:hAnsi="Arial" w:cs="Arial"/>
        </w:rPr>
      </w:pPr>
    </w:p>
    <w:p w14:paraId="06B90262" w14:textId="77777777" w:rsidR="00912339" w:rsidRDefault="00912339">
      <w:pPr>
        <w:pStyle w:val="En-tte"/>
        <w:tabs>
          <w:tab w:val="clear" w:pos="4536"/>
          <w:tab w:val="clear" w:pos="9072"/>
          <w:tab w:val="left" w:pos="864"/>
        </w:tabs>
        <w:rPr>
          <w:rFonts w:ascii="Arial" w:hAnsi="Arial" w:cs="Arial"/>
        </w:rPr>
      </w:pPr>
    </w:p>
    <w:p w14:paraId="029D1417" w14:textId="071A61F0"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5F186974" w14:textId="77777777" w:rsidR="00764264" w:rsidRDefault="00764264">
      <w:pPr>
        <w:pStyle w:val="En-tte"/>
        <w:tabs>
          <w:tab w:val="clear" w:pos="4536"/>
          <w:tab w:val="clear" w:pos="9072"/>
          <w:tab w:val="left" w:pos="864"/>
        </w:tabs>
        <w:rPr>
          <w:rFonts w:ascii="Arial" w:hAnsi="Arial" w:cs="Arial"/>
        </w:rPr>
      </w:pPr>
    </w:p>
    <w:p w14:paraId="469282B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DACEBA9"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D99C0A" w14:textId="77777777" w:rsidR="00411396" w:rsidRPr="00411396" w:rsidRDefault="00411396" w:rsidP="00411396">
      <w:pPr>
        <w:pStyle w:val="En-tte"/>
        <w:tabs>
          <w:tab w:val="left" w:pos="864"/>
        </w:tabs>
        <w:rPr>
          <w:rFonts w:ascii="Arial" w:hAnsi="Arial" w:cs="Arial"/>
        </w:rPr>
      </w:pPr>
    </w:p>
    <w:p w14:paraId="5044305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2FEFABA" w14:textId="77777777" w:rsidR="00411396" w:rsidRDefault="00411396" w:rsidP="00411396">
      <w:pPr>
        <w:pStyle w:val="En-tte"/>
        <w:tabs>
          <w:tab w:val="left" w:pos="864"/>
        </w:tabs>
        <w:rPr>
          <w:rFonts w:ascii="Arial" w:hAnsi="Arial" w:cs="Arial"/>
        </w:rPr>
      </w:pPr>
    </w:p>
    <w:p w14:paraId="6AE5A735" w14:textId="77777777" w:rsidR="00717070" w:rsidRPr="00411396" w:rsidRDefault="00717070" w:rsidP="00411396">
      <w:pPr>
        <w:pStyle w:val="En-tte"/>
        <w:tabs>
          <w:tab w:val="left" w:pos="864"/>
        </w:tabs>
        <w:rPr>
          <w:rFonts w:ascii="Arial" w:hAnsi="Arial" w:cs="Arial"/>
        </w:rPr>
      </w:pPr>
    </w:p>
    <w:p w14:paraId="074C7CD7" w14:textId="77777777" w:rsidR="00411396" w:rsidRPr="00411396" w:rsidRDefault="00411396" w:rsidP="00411396">
      <w:pPr>
        <w:pStyle w:val="En-tte"/>
        <w:tabs>
          <w:tab w:val="left" w:pos="864"/>
        </w:tabs>
        <w:rPr>
          <w:rFonts w:ascii="Arial" w:hAnsi="Arial" w:cs="Arial"/>
        </w:rPr>
      </w:pPr>
    </w:p>
    <w:p w14:paraId="1C5DFCD4"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14199B6" w14:textId="77777777" w:rsidR="00717070" w:rsidRDefault="00717070" w:rsidP="00411396">
      <w:pPr>
        <w:pStyle w:val="En-tte"/>
        <w:tabs>
          <w:tab w:val="left" w:pos="864"/>
        </w:tabs>
        <w:rPr>
          <w:rFonts w:ascii="Arial" w:hAnsi="Arial" w:cs="Arial"/>
        </w:rPr>
      </w:pPr>
    </w:p>
    <w:p w14:paraId="6CB29C61" w14:textId="77777777" w:rsidR="00717070" w:rsidRPr="00411396" w:rsidRDefault="00717070" w:rsidP="00411396">
      <w:pPr>
        <w:pStyle w:val="En-tte"/>
        <w:tabs>
          <w:tab w:val="left" w:pos="864"/>
        </w:tabs>
        <w:rPr>
          <w:rFonts w:ascii="Arial" w:hAnsi="Arial" w:cs="Arial"/>
        </w:rPr>
      </w:pPr>
    </w:p>
    <w:p w14:paraId="1B26171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B38299E" w14:textId="77777777">
        <w:tc>
          <w:tcPr>
            <w:tcW w:w="10331" w:type="dxa"/>
            <w:shd w:val="clear" w:color="auto" w:fill="66CCFF"/>
          </w:tcPr>
          <w:p w14:paraId="1F50D64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34A1807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3"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2CA4EF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1645201F" w14:textId="77777777" w:rsidR="00472B25" w:rsidRDefault="00472B25">
      <w:pPr>
        <w:tabs>
          <w:tab w:val="left" w:pos="576"/>
        </w:tabs>
        <w:rPr>
          <w:rFonts w:ascii="Arial" w:hAnsi="Arial" w:cs="Arial"/>
          <w:iCs/>
        </w:rPr>
      </w:pPr>
    </w:p>
    <w:p w14:paraId="74EE016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9B9AD5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33B5DBD"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E8A4C26"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787D68D" w14:textId="77777777" w:rsidR="009A04B2" w:rsidRDefault="009A04B2" w:rsidP="00A02975">
            <w:pPr>
              <w:jc w:val="center"/>
              <w:rPr>
                <w:rFonts w:ascii="Arial" w:hAnsi="Arial" w:cs="Arial"/>
                <w:b/>
              </w:rPr>
            </w:pPr>
            <w:r>
              <w:rPr>
                <w:rFonts w:ascii="Arial" w:hAnsi="Arial" w:cs="Arial"/>
                <w:b/>
              </w:rPr>
              <w:t>N°</w:t>
            </w:r>
          </w:p>
          <w:p w14:paraId="613ED695"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42BAF988"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A03A35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EC8C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82C53FB" w14:textId="77777777" w:rsidTr="00171BF1">
        <w:trPr>
          <w:trHeight w:val="1021"/>
        </w:trPr>
        <w:tc>
          <w:tcPr>
            <w:tcW w:w="832" w:type="dxa"/>
            <w:tcBorders>
              <w:top w:val="single" w:sz="4" w:space="0" w:color="000000"/>
              <w:left w:val="single" w:sz="4" w:space="0" w:color="000000"/>
            </w:tcBorders>
            <w:shd w:val="clear" w:color="auto" w:fill="CCFFFF"/>
          </w:tcPr>
          <w:p w14:paraId="3A9801F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FD7A9"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D516F6C" w14:textId="77777777" w:rsidR="009A04B2" w:rsidRDefault="009A04B2" w:rsidP="00310F9B">
            <w:pPr>
              <w:snapToGrid w:val="0"/>
              <w:jc w:val="both"/>
              <w:rPr>
                <w:rFonts w:ascii="Arial" w:hAnsi="Arial" w:cs="Arial"/>
              </w:rPr>
            </w:pPr>
          </w:p>
        </w:tc>
      </w:tr>
      <w:tr w:rsidR="009A04B2" w14:paraId="6D9C435B" w14:textId="77777777" w:rsidTr="00171BF1">
        <w:trPr>
          <w:trHeight w:val="1021"/>
        </w:trPr>
        <w:tc>
          <w:tcPr>
            <w:tcW w:w="832" w:type="dxa"/>
            <w:tcBorders>
              <w:left w:val="single" w:sz="4" w:space="0" w:color="000000"/>
            </w:tcBorders>
          </w:tcPr>
          <w:p w14:paraId="679EA48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C1B329A"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710A12" w14:textId="77777777" w:rsidR="009A04B2" w:rsidRDefault="009A04B2" w:rsidP="00310F9B">
            <w:pPr>
              <w:snapToGrid w:val="0"/>
              <w:jc w:val="both"/>
              <w:rPr>
                <w:rFonts w:ascii="Arial" w:hAnsi="Arial" w:cs="Arial"/>
              </w:rPr>
            </w:pPr>
          </w:p>
        </w:tc>
      </w:tr>
      <w:tr w:rsidR="002F1469" w14:paraId="249795FE" w14:textId="77777777" w:rsidTr="00C00E04">
        <w:trPr>
          <w:trHeight w:val="1021"/>
        </w:trPr>
        <w:tc>
          <w:tcPr>
            <w:tcW w:w="832" w:type="dxa"/>
            <w:tcBorders>
              <w:left w:val="single" w:sz="4" w:space="0" w:color="000000"/>
            </w:tcBorders>
            <w:shd w:val="clear" w:color="auto" w:fill="CCFFFF"/>
          </w:tcPr>
          <w:p w14:paraId="1ED0ECB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015659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E66402" w14:textId="77777777" w:rsidR="002F1469" w:rsidRDefault="002F1469" w:rsidP="00C00E04">
            <w:pPr>
              <w:snapToGrid w:val="0"/>
              <w:jc w:val="both"/>
              <w:rPr>
                <w:rFonts w:ascii="Arial" w:hAnsi="Arial" w:cs="Arial"/>
              </w:rPr>
            </w:pPr>
          </w:p>
        </w:tc>
      </w:tr>
      <w:tr w:rsidR="009051AC" w14:paraId="1EE39F22" w14:textId="77777777" w:rsidTr="00C00E04">
        <w:trPr>
          <w:trHeight w:val="1021"/>
        </w:trPr>
        <w:tc>
          <w:tcPr>
            <w:tcW w:w="832" w:type="dxa"/>
            <w:tcBorders>
              <w:left w:val="single" w:sz="4" w:space="0" w:color="000000"/>
            </w:tcBorders>
          </w:tcPr>
          <w:p w14:paraId="6661EF03"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561B39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D8192A4" w14:textId="77777777" w:rsidR="009051AC" w:rsidRDefault="009051AC" w:rsidP="00C00E04">
            <w:pPr>
              <w:snapToGrid w:val="0"/>
              <w:jc w:val="both"/>
              <w:rPr>
                <w:rFonts w:ascii="Arial" w:hAnsi="Arial" w:cs="Arial"/>
              </w:rPr>
            </w:pPr>
          </w:p>
        </w:tc>
      </w:tr>
    </w:tbl>
    <w:p w14:paraId="3A9B470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1FFAE3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8CAED9C"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0A6918"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4" w:history="1">
        <w:r w:rsidRPr="00386724">
          <w:rPr>
            <w:rStyle w:val="Lienhypertexte"/>
            <w:rFonts w:ascii="Arial" w:hAnsi="Arial" w:cs="Arial"/>
            <w:sz w:val="18"/>
            <w:szCs w:val="18"/>
          </w:rPr>
          <w:t>ICD</w:t>
        </w:r>
      </w:hyperlink>
      <w:r>
        <w:rPr>
          <w:rFonts w:ascii="Arial" w:hAnsi="Arial" w:cs="Arial"/>
          <w:sz w:val="18"/>
          <w:szCs w:val="18"/>
        </w:rPr>
        <w:t>.</w:t>
      </w:r>
    </w:p>
    <w:p w14:paraId="566E7517" w14:textId="77777777" w:rsidR="007314F1" w:rsidRDefault="007314F1">
      <w:pPr>
        <w:tabs>
          <w:tab w:val="left" w:pos="426"/>
        </w:tabs>
        <w:jc w:val="both"/>
        <w:rPr>
          <w:rFonts w:ascii="Arial" w:hAnsi="Arial" w:cs="Arial"/>
          <w:spacing w:val="-10"/>
          <w:sz w:val="22"/>
          <w:szCs w:val="22"/>
        </w:rPr>
      </w:pPr>
    </w:p>
    <w:p w14:paraId="668ED61C" w14:textId="77777777" w:rsidR="00D668B5" w:rsidRDefault="00D668B5">
      <w:pPr>
        <w:tabs>
          <w:tab w:val="left" w:pos="426"/>
        </w:tabs>
        <w:jc w:val="both"/>
        <w:rPr>
          <w:rFonts w:ascii="Arial" w:hAnsi="Arial" w:cs="Arial"/>
          <w:spacing w:val="-10"/>
          <w:sz w:val="22"/>
          <w:szCs w:val="22"/>
        </w:rPr>
      </w:pPr>
    </w:p>
    <w:p w14:paraId="10B8D973" w14:textId="1A2BD861" w:rsidR="00BD59A4" w:rsidRDefault="00BD59A4">
      <w:pPr>
        <w:suppressAutoHyphens w:val="0"/>
        <w:rPr>
          <w:rFonts w:ascii="Arial" w:hAnsi="Arial" w:cs="Arial"/>
          <w:spacing w:val="-10"/>
          <w:sz w:val="22"/>
          <w:szCs w:val="22"/>
        </w:rPr>
      </w:pPr>
      <w:r>
        <w:rPr>
          <w:rFonts w:ascii="Arial" w:hAnsi="Arial" w:cs="Arial"/>
          <w:spacing w:val="-10"/>
          <w:sz w:val="22"/>
          <w:szCs w:val="22"/>
        </w:rPr>
        <w:br w:type="page"/>
      </w:r>
    </w:p>
    <w:p w14:paraId="5442D25B" w14:textId="77777777" w:rsidR="00D668B5" w:rsidRDefault="00D668B5" w:rsidP="00D668B5">
      <w:pPr>
        <w:jc w:val="both"/>
        <w:rPr>
          <w:rFonts w:ascii="Arial" w:hAnsi="Arial" w:cs="Arial"/>
        </w:rPr>
      </w:pPr>
    </w:p>
    <w:p w14:paraId="228CD2D0"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468A4A13"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0F8042AB"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42489E55" w14:textId="77777777" w:rsidR="00D668B5" w:rsidRDefault="00D668B5" w:rsidP="00D668B5">
      <w:pPr>
        <w:jc w:val="center"/>
        <w:rPr>
          <w:rFonts w:ascii="Arial" w:hAnsi="Arial" w:cs="Arial"/>
          <w:b/>
          <w:bCs/>
          <w:sz w:val="24"/>
          <w:szCs w:val="24"/>
        </w:rPr>
      </w:pPr>
    </w:p>
    <w:p w14:paraId="76EEFE23"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0E2BD02F" w14:textId="77777777" w:rsidR="00D668B5" w:rsidRPr="005638D7" w:rsidRDefault="00D668B5" w:rsidP="00D668B5">
      <w:pPr>
        <w:jc w:val="both"/>
        <w:rPr>
          <w:rFonts w:ascii="Arial" w:hAnsi="Arial" w:cs="Arial"/>
          <w:b/>
          <w:bCs/>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5953"/>
        <w:gridCol w:w="2903"/>
      </w:tblGrid>
      <w:tr w:rsidR="00D668B5" w14:paraId="07EB6F3C" w14:textId="77777777" w:rsidTr="00CE58AC">
        <w:trPr>
          <w:cantSplit/>
        </w:trPr>
        <w:tc>
          <w:tcPr>
            <w:tcW w:w="10274" w:type="dxa"/>
            <w:gridSpan w:val="3"/>
            <w:shd w:val="clear" w:color="auto" w:fill="00CCFF"/>
          </w:tcPr>
          <w:p w14:paraId="41DE4AE1"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D668B5" w14:paraId="63C3F1CE" w14:textId="77777777" w:rsidTr="00CE58AC">
        <w:trPr>
          <w:cantSplit/>
          <w:trHeight w:val="370"/>
        </w:trPr>
        <w:tc>
          <w:tcPr>
            <w:tcW w:w="7371" w:type="dxa"/>
            <w:gridSpan w:val="2"/>
            <w:shd w:val="clear" w:color="auto" w:fill="E0E0E0"/>
          </w:tcPr>
          <w:p w14:paraId="6E170DF0"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EFFECTIF moyen annuel </w:t>
            </w:r>
          </w:p>
        </w:tc>
        <w:tc>
          <w:tcPr>
            <w:tcW w:w="2903" w:type="dxa"/>
            <w:shd w:val="clear" w:color="auto" w:fill="E0E0E0"/>
          </w:tcPr>
          <w:p w14:paraId="057E926C" w14:textId="77777777" w:rsidR="00D668B5" w:rsidRDefault="00D668B5" w:rsidP="00CE58AC">
            <w:pPr>
              <w:pStyle w:val="En-tte"/>
              <w:tabs>
                <w:tab w:val="left" w:pos="864"/>
              </w:tabs>
              <w:spacing w:before="120" w:after="120"/>
              <w:jc w:val="center"/>
              <w:rPr>
                <w:rFonts w:ascii="Arial" w:hAnsi="Arial"/>
                <w:b/>
              </w:rPr>
            </w:pPr>
            <w:r>
              <w:rPr>
                <w:rFonts w:ascii="Arial" w:hAnsi="Arial"/>
                <w:b/>
              </w:rPr>
              <w:t>Personnel d’encadrement</w:t>
            </w:r>
          </w:p>
        </w:tc>
      </w:tr>
      <w:tr w:rsidR="00D668B5" w14:paraId="51A660B9" w14:textId="77777777" w:rsidTr="00CE58AC">
        <w:trPr>
          <w:cantSplit/>
          <w:trHeight w:val="589"/>
        </w:trPr>
        <w:tc>
          <w:tcPr>
            <w:tcW w:w="1418" w:type="dxa"/>
          </w:tcPr>
          <w:p w14:paraId="6F204AFE"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44E9E656" w14:textId="77777777" w:rsidR="00D668B5" w:rsidRDefault="00D668B5" w:rsidP="00CE58AC">
            <w:pPr>
              <w:pStyle w:val="En-tte"/>
              <w:tabs>
                <w:tab w:val="left" w:pos="864"/>
              </w:tabs>
              <w:spacing w:before="120" w:after="120"/>
              <w:jc w:val="center"/>
              <w:rPr>
                <w:rFonts w:ascii="Arial" w:hAnsi="Arial"/>
                <w:b/>
              </w:rPr>
            </w:pPr>
          </w:p>
          <w:p w14:paraId="5C365904" w14:textId="77777777" w:rsidR="00D668B5" w:rsidRDefault="00D668B5" w:rsidP="00CE58AC">
            <w:pPr>
              <w:pStyle w:val="En-tte"/>
              <w:tabs>
                <w:tab w:val="left" w:pos="864"/>
              </w:tabs>
              <w:spacing w:before="120" w:after="120"/>
              <w:rPr>
                <w:rFonts w:ascii="Arial" w:hAnsi="Arial"/>
                <w:b/>
              </w:rPr>
            </w:pPr>
            <w:r>
              <w:rPr>
                <w:rFonts w:ascii="Arial" w:hAnsi="Arial"/>
                <w:b/>
              </w:rPr>
              <w:t xml:space="preserve">       20</w:t>
            </w:r>
          </w:p>
        </w:tc>
        <w:tc>
          <w:tcPr>
            <w:tcW w:w="5953" w:type="dxa"/>
          </w:tcPr>
          <w:p w14:paraId="2C01DE3F" w14:textId="77777777" w:rsidR="00D668B5" w:rsidRDefault="00D668B5" w:rsidP="00CE58AC">
            <w:pPr>
              <w:pStyle w:val="En-tte"/>
              <w:tabs>
                <w:tab w:val="left" w:pos="864"/>
              </w:tabs>
              <w:spacing w:before="120" w:after="120"/>
              <w:jc w:val="center"/>
              <w:rPr>
                <w:rFonts w:ascii="Arial" w:hAnsi="Arial"/>
                <w:b/>
              </w:rPr>
            </w:pPr>
          </w:p>
        </w:tc>
        <w:tc>
          <w:tcPr>
            <w:tcW w:w="2903" w:type="dxa"/>
          </w:tcPr>
          <w:p w14:paraId="5EB7F106" w14:textId="77777777" w:rsidR="00D668B5" w:rsidRDefault="00D668B5" w:rsidP="00CE58AC">
            <w:pPr>
              <w:pStyle w:val="En-tte"/>
              <w:tabs>
                <w:tab w:val="left" w:pos="864"/>
              </w:tabs>
              <w:spacing w:before="120" w:after="120"/>
              <w:jc w:val="center"/>
              <w:rPr>
                <w:rFonts w:ascii="Arial" w:hAnsi="Arial"/>
                <w:b/>
              </w:rPr>
            </w:pPr>
          </w:p>
        </w:tc>
      </w:tr>
      <w:tr w:rsidR="00D668B5" w14:paraId="3594C619" w14:textId="77777777" w:rsidTr="00CE58AC">
        <w:trPr>
          <w:cantSplit/>
          <w:trHeight w:val="589"/>
        </w:trPr>
        <w:tc>
          <w:tcPr>
            <w:tcW w:w="1418" w:type="dxa"/>
          </w:tcPr>
          <w:p w14:paraId="76D98879"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1255800C" w14:textId="77777777" w:rsidR="00D668B5" w:rsidRDefault="00D668B5" w:rsidP="00CE58AC">
            <w:pPr>
              <w:pStyle w:val="En-tte"/>
              <w:tabs>
                <w:tab w:val="left" w:pos="864"/>
              </w:tabs>
              <w:spacing w:before="120" w:after="120"/>
              <w:jc w:val="center"/>
              <w:rPr>
                <w:rFonts w:ascii="Arial" w:hAnsi="Arial"/>
                <w:b/>
              </w:rPr>
            </w:pPr>
          </w:p>
          <w:p w14:paraId="751E0A06"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1C7374D4" w14:textId="77777777" w:rsidR="00D668B5" w:rsidRDefault="00D668B5" w:rsidP="00CE58AC">
            <w:pPr>
              <w:pStyle w:val="En-tte"/>
              <w:tabs>
                <w:tab w:val="left" w:pos="864"/>
              </w:tabs>
              <w:spacing w:before="120" w:after="120"/>
              <w:jc w:val="center"/>
              <w:rPr>
                <w:rFonts w:ascii="Arial" w:hAnsi="Arial"/>
                <w:b/>
              </w:rPr>
            </w:pPr>
          </w:p>
        </w:tc>
        <w:tc>
          <w:tcPr>
            <w:tcW w:w="2903" w:type="dxa"/>
          </w:tcPr>
          <w:p w14:paraId="1455AB2E" w14:textId="77777777" w:rsidR="00D668B5" w:rsidRDefault="00D668B5" w:rsidP="00CE58AC">
            <w:pPr>
              <w:pStyle w:val="En-tte"/>
              <w:tabs>
                <w:tab w:val="left" w:pos="864"/>
              </w:tabs>
              <w:spacing w:before="120" w:after="120"/>
              <w:jc w:val="center"/>
              <w:rPr>
                <w:rFonts w:ascii="Arial" w:hAnsi="Arial"/>
                <w:b/>
              </w:rPr>
            </w:pPr>
          </w:p>
        </w:tc>
      </w:tr>
      <w:tr w:rsidR="00D668B5" w14:paraId="55414AAB" w14:textId="77777777" w:rsidTr="00CE58AC">
        <w:trPr>
          <w:cantSplit/>
          <w:trHeight w:val="589"/>
        </w:trPr>
        <w:tc>
          <w:tcPr>
            <w:tcW w:w="1418" w:type="dxa"/>
          </w:tcPr>
          <w:p w14:paraId="27808460" w14:textId="77777777" w:rsidR="00D668B5" w:rsidRDefault="00D668B5" w:rsidP="00CE58AC">
            <w:pPr>
              <w:pStyle w:val="En-tte"/>
              <w:tabs>
                <w:tab w:val="left" w:pos="864"/>
              </w:tabs>
              <w:spacing w:before="120" w:after="120"/>
              <w:jc w:val="center"/>
              <w:rPr>
                <w:rFonts w:ascii="Arial" w:hAnsi="Arial"/>
                <w:b/>
              </w:rPr>
            </w:pPr>
            <w:r>
              <w:rPr>
                <w:rFonts w:ascii="Arial" w:hAnsi="Arial"/>
                <w:b/>
              </w:rPr>
              <w:t>ANNEE</w:t>
            </w:r>
          </w:p>
          <w:p w14:paraId="086321CF" w14:textId="77777777" w:rsidR="00D668B5" w:rsidRDefault="00D668B5" w:rsidP="00CE58AC">
            <w:pPr>
              <w:pStyle w:val="En-tte"/>
              <w:tabs>
                <w:tab w:val="left" w:pos="864"/>
              </w:tabs>
              <w:spacing w:before="120" w:after="120"/>
              <w:jc w:val="center"/>
              <w:rPr>
                <w:rFonts w:ascii="Arial" w:hAnsi="Arial"/>
                <w:b/>
              </w:rPr>
            </w:pPr>
          </w:p>
          <w:p w14:paraId="5E14A7E3" w14:textId="77777777" w:rsidR="00D668B5" w:rsidRDefault="00D668B5" w:rsidP="00CE58AC">
            <w:pPr>
              <w:pStyle w:val="En-tte"/>
              <w:tabs>
                <w:tab w:val="left" w:pos="864"/>
              </w:tabs>
              <w:spacing w:before="120" w:after="120"/>
              <w:jc w:val="center"/>
              <w:rPr>
                <w:rFonts w:ascii="Arial" w:hAnsi="Arial"/>
                <w:b/>
              </w:rPr>
            </w:pPr>
            <w:r>
              <w:rPr>
                <w:rFonts w:ascii="Arial" w:hAnsi="Arial"/>
                <w:b/>
              </w:rPr>
              <w:t xml:space="preserve">       20</w:t>
            </w:r>
          </w:p>
        </w:tc>
        <w:tc>
          <w:tcPr>
            <w:tcW w:w="5953" w:type="dxa"/>
          </w:tcPr>
          <w:p w14:paraId="59799750" w14:textId="77777777" w:rsidR="00D668B5" w:rsidRDefault="00D668B5" w:rsidP="00CE58AC">
            <w:pPr>
              <w:pStyle w:val="En-tte"/>
              <w:tabs>
                <w:tab w:val="left" w:pos="864"/>
              </w:tabs>
              <w:spacing w:before="120" w:after="120"/>
              <w:jc w:val="center"/>
              <w:rPr>
                <w:rFonts w:ascii="Arial" w:hAnsi="Arial"/>
                <w:b/>
              </w:rPr>
            </w:pPr>
          </w:p>
        </w:tc>
        <w:tc>
          <w:tcPr>
            <w:tcW w:w="2903" w:type="dxa"/>
          </w:tcPr>
          <w:p w14:paraId="28AECED3" w14:textId="77777777" w:rsidR="00D668B5" w:rsidRDefault="00D668B5" w:rsidP="00CE58AC">
            <w:pPr>
              <w:pStyle w:val="En-tte"/>
              <w:tabs>
                <w:tab w:val="left" w:pos="864"/>
              </w:tabs>
              <w:spacing w:before="120" w:after="120"/>
              <w:jc w:val="center"/>
              <w:rPr>
                <w:rFonts w:ascii="Arial" w:hAnsi="Arial"/>
                <w:b/>
              </w:rPr>
            </w:pPr>
          </w:p>
        </w:tc>
      </w:tr>
    </w:tbl>
    <w:p w14:paraId="44DA700A" w14:textId="77777777" w:rsidR="00D668B5" w:rsidRDefault="00D668B5" w:rsidP="00D668B5">
      <w:pPr>
        <w:jc w:val="center"/>
        <w:rPr>
          <w:rFonts w:ascii="Arial" w:hAnsi="Arial" w:cs="Arial"/>
          <w:b/>
          <w:bCs/>
          <w:sz w:val="24"/>
          <w:szCs w:val="24"/>
        </w:rPr>
      </w:pPr>
    </w:p>
    <w:p w14:paraId="0B091B62" w14:textId="77777777" w:rsidR="00D668B5" w:rsidRDefault="00D668B5" w:rsidP="00D668B5">
      <w:pPr>
        <w:jc w:val="center"/>
        <w:rPr>
          <w:rFonts w:ascii="Arial" w:hAnsi="Arial" w:cs="Arial"/>
          <w:b/>
          <w:bCs/>
          <w:sz w:val="24"/>
          <w:szCs w:val="24"/>
        </w:rPr>
      </w:pPr>
    </w:p>
    <w:p w14:paraId="776C39B8"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0DEF2DC0" w14:textId="77777777" w:rsidR="00D668B5" w:rsidRDefault="00D668B5" w:rsidP="00D668B5">
      <w:pPr>
        <w:jc w:val="center"/>
        <w:rPr>
          <w:rFonts w:ascii="Arial" w:hAnsi="Arial" w:cs="Arial"/>
          <w:b/>
          <w:bCs/>
          <w:sz w:val="24"/>
          <w:szCs w:val="24"/>
        </w:rPr>
      </w:pPr>
    </w:p>
    <w:p w14:paraId="2BBAD36D"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94DCAAC"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78650CA9"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2F835B34" w14:textId="77777777" w:rsidTr="00CE58AC">
        <w:tc>
          <w:tcPr>
            <w:tcW w:w="10344" w:type="dxa"/>
            <w:gridSpan w:val="4"/>
            <w:shd w:val="clear" w:color="auto" w:fill="00CCFF"/>
          </w:tcPr>
          <w:p w14:paraId="57A3A9FA"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3CBCBBF4"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181EF8D0" w14:textId="77777777" w:rsidTr="00CE58AC">
        <w:tc>
          <w:tcPr>
            <w:tcW w:w="4181" w:type="dxa"/>
            <w:shd w:val="clear" w:color="auto" w:fill="E0E0E0"/>
            <w:vAlign w:val="center"/>
          </w:tcPr>
          <w:p w14:paraId="5D4EB261"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2F1E20EF"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31E247AB"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50E4329A"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5D7622B9"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0EA8DA27" w14:textId="77777777" w:rsidTr="00CE58AC">
        <w:trPr>
          <w:cantSplit/>
          <w:trHeight w:val="6215"/>
        </w:trPr>
        <w:tc>
          <w:tcPr>
            <w:tcW w:w="4181" w:type="dxa"/>
          </w:tcPr>
          <w:p w14:paraId="773C02B9" w14:textId="77777777" w:rsidR="00D668B5" w:rsidRDefault="00D668B5" w:rsidP="00CE58AC">
            <w:pPr>
              <w:pStyle w:val="En-tte"/>
              <w:tabs>
                <w:tab w:val="clear" w:pos="4536"/>
                <w:tab w:val="clear" w:pos="9072"/>
                <w:tab w:val="left" w:pos="864"/>
              </w:tabs>
              <w:spacing w:before="120" w:after="120"/>
              <w:rPr>
                <w:rFonts w:ascii="Arial" w:hAnsi="Arial"/>
              </w:rPr>
            </w:pPr>
          </w:p>
          <w:p w14:paraId="54417821" w14:textId="77777777" w:rsidR="00D668B5" w:rsidRDefault="00D668B5" w:rsidP="00CE58AC">
            <w:pPr>
              <w:pStyle w:val="En-tte"/>
              <w:tabs>
                <w:tab w:val="clear" w:pos="4536"/>
                <w:tab w:val="clear" w:pos="9072"/>
                <w:tab w:val="left" w:pos="864"/>
              </w:tabs>
              <w:spacing w:before="120" w:after="120"/>
              <w:rPr>
                <w:rFonts w:ascii="Arial" w:hAnsi="Arial"/>
              </w:rPr>
            </w:pPr>
          </w:p>
          <w:p w14:paraId="6EAA6CD1" w14:textId="77777777" w:rsidR="00D668B5" w:rsidRDefault="00D668B5" w:rsidP="00CE58AC">
            <w:pPr>
              <w:pStyle w:val="En-tte"/>
              <w:tabs>
                <w:tab w:val="clear" w:pos="4536"/>
                <w:tab w:val="clear" w:pos="9072"/>
                <w:tab w:val="left" w:pos="864"/>
              </w:tabs>
              <w:spacing w:before="120" w:after="120"/>
              <w:rPr>
                <w:rFonts w:ascii="Arial" w:hAnsi="Arial"/>
              </w:rPr>
            </w:pPr>
          </w:p>
          <w:p w14:paraId="1B1D7E2C" w14:textId="77777777" w:rsidR="00D668B5" w:rsidRDefault="00D668B5" w:rsidP="00CE58AC">
            <w:pPr>
              <w:pStyle w:val="En-tte"/>
              <w:tabs>
                <w:tab w:val="clear" w:pos="4536"/>
                <w:tab w:val="clear" w:pos="9072"/>
                <w:tab w:val="left" w:pos="864"/>
              </w:tabs>
              <w:spacing w:before="120" w:after="120"/>
              <w:rPr>
                <w:rFonts w:ascii="Arial" w:hAnsi="Arial"/>
              </w:rPr>
            </w:pPr>
          </w:p>
          <w:p w14:paraId="557E155B" w14:textId="77777777" w:rsidR="00D668B5" w:rsidRDefault="00D668B5" w:rsidP="00CE58AC">
            <w:pPr>
              <w:pStyle w:val="En-tte"/>
              <w:tabs>
                <w:tab w:val="clear" w:pos="4536"/>
                <w:tab w:val="clear" w:pos="9072"/>
                <w:tab w:val="left" w:pos="864"/>
              </w:tabs>
              <w:spacing w:before="120" w:after="120"/>
              <w:rPr>
                <w:rFonts w:ascii="Arial" w:hAnsi="Arial"/>
              </w:rPr>
            </w:pPr>
          </w:p>
          <w:p w14:paraId="610626D0" w14:textId="77777777" w:rsidR="00D668B5" w:rsidRDefault="00D668B5" w:rsidP="00CE58AC">
            <w:pPr>
              <w:pStyle w:val="En-tte"/>
              <w:tabs>
                <w:tab w:val="clear" w:pos="4536"/>
                <w:tab w:val="clear" w:pos="9072"/>
                <w:tab w:val="left" w:pos="864"/>
              </w:tabs>
              <w:spacing w:before="120" w:after="120"/>
              <w:rPr>
                <w:rFonts w:ascii="Arial" w:hAnsi="Arial"/>
              </w:rPr>
            </w:pPr>
          </w:p>
          <w:p w14:paraId="440BE2D6" w14:textId="77777777" w:rsidR="00D668B5" w:rsidRDefault="00D668B5" w:rsidP="00CE58AC">
            <w:pPr>
              <w:pStyle w:val="En-tte"/>
              <w:tabs>
                <w:tab w:val="clear" w:pos="4536"/>
                <w:tab w:val="clear" w:pos="9072"/>
                <w:tab w:val="left" w:pos="864"/>
              </w:tabs>
              <w:spacing w:before="120" w:after="120"/>
              <w:rPr>
                <w:rFonts w:ascii="Arial" w:hAnsi="Arial"/>
              </w:rPr>
            </w:pPr>
          </w:p>
          <w:p w14:paraId="170A0D74" w14:textId="77777777" w:rsidR="00D668B5" w:rsidRDefault="00D668B5" w:rsidP="00CE58AC">
            <w:pPr>
              <w:pStyle w:val="En-tte"/>
              <w:tabs>
                <w:tab w:val="clear" w:pos="4536"/>
                <w:tab w:val="clear" w:pos="9072"/>
                <w:tab w:val="left" w:pos="864"/>
              </w:tabs>
              <w:spacing w:before="120" w:after="120"/>
              <w:rPr>
                <w:rFonts w:ascii="Arial" w:hAnsi="Arial"/>
              </w:rPr>
            </w:pPr>
          </w:p>
          <w:p w14:paraId="77B2C938" w14:textId="77777777" w:rsidR="00D668B5" w:rsidRDefault="00D668B5" w:rsidP="00CE58AC">
            <w:pPr>
              <w:pStyle w:val="En-tte"/>
              <w:tabs>
                <w:tab w:val="clear" w:pos="4536"/>
                <w:tab w:val="clear" w:pos="9072"/>
                <w:tab w:val="left" w:pos="864"/>
              </w:tabs>
              <w:spacing w:before="120" w:after="120"/>
              <w:rPr>
                <w:rFonts w:ascii="Arial" w:hAnsi="Arial"/>
              </w:rPr>
            </w:pPr>
          </w:p>
          <w:p w14:paraId="20DE5E62" w14:textId="77777777" w:rsidR="00D668B5" w:rsidRDefault="00D668B5" w:rsidP="00CE58AC">
            <w:pPr>
              <w:pStyle w:val="En-tte"/>
              <w:tabs>
                <w:tab w:val="clear" w:pos="4536"/>
                <w:tab w:val="clear" w:pos="9072"/>
                <w:tab w:val="left" w:pos="864"/>
              </w:tabs>
              <w:spacing w:before="120" w:after="120"/>
              <w:rPr>
                <w:rFonts w:ascii="Arial" w:hAnsi="Arial"/>
              </w:rPr>
            </w:pPr>
          </w:p>
          <w:p w14:paraId="0DD7A4F4" w14:textId="77777777" w:rsidR="00D668B5" w:rsidRDefault="00D668B5" w:rsidP="00CE58AC">
            <w:pPr>
              <w:pStyle w:val="En-tte"/>
              <w:tabs>
                <w:tab w:val="clear" w:pos="4536"/>
                <w:tab w:val="clear" w:pos="9072"/>
                <w:tab w:val="left" w:pos="864"/>
              </w:tabs>
              <w:spacing w:before="120" w:after="120"/>
              <w:rPr>
                <w:rFonts w:ascii="Arial" w:hAnsi="Arial"/>
              </w:rPr>
            </w:pPr>
          </w:p>
          <w:p w14:paraId="24DFE5D5" w14:textId="77777777" w:rsidR="00D668B5" w:rsidRDefault="00D668B5" w:rsidP="00CE58AC">
            <w:pPr>
              <w:pStyle w:val="En-tte"/>
              <w:tabs>
                <w:tab w:val="clear" w:pos="4536"/>
                <w:tab w:val="clear" w:pos="9072"/>
                <w:tab w:val="left" w:pos="864"/>
              </w:tabs>
              <w:spacing w:before="120" w:after="120"/>
              <w:rPr>
                <w:rFonts w:ascii="Arial" w:hAnsi="Arial"/>
              </w:rPr>
            </w:pPr>
          </w:p>
          <w:p w14:paraId="3C80D0E7" w14:textId="77777777" w:rsidR="00D668B5" w:rsidRDefault="00D668B5" w:rsidP="00CE58AC">
            <w:pPr>
              <w:pStyle w:val="En-tte"/>
              <w:tabs>
                <w:tab w:val="clear" w:pos="4536"/>
                <w:tab w:val="clear" w:pos="9072"/>
                <w:tab w:val="left" w:pos="864"/>
              </w:tabs>
              <w:spacing w:before="120" w:after="120"/>
              <w:rPr>
                <w:rFonts w:ascii="Arial" w:hAnsi="Arial"/>
              </w:rPr>
            </w:pPr>
          </w:p>
          <w:p w14:paraId="34DB146C" w14:textId="77777777" w:rsidR="00D668B5" w:rsidRDefault="00D668B5" w:rsidP="00CE58AC">
            <w:pPr>
              <w:pStyle w:val="En-tte"/>
              <w:tabs>
                <w:tab w:val="clear" w:pos="4536"/>
                <w:tab w:val="clear" w:pos="9072"/>
                <w:tab w:val="left" w:pos="864"/>
              </w:tabs>
              <w:spacing w:before="120" w:after="120"/>
              <w:rPr>
                <w:rFonts w:ascii="Arial" w:hAnsi="Arial"/>
              </w:rPr>
            </w:pPr>
          </w:p>
          <w:p w14:paraId="53AB394B" w14:textId="77777777" w:rsidR="00D668B5" w:rsidRDefault="00D668B5" w:rsidP="00CE58AC">
            <w:pPr>
              <w:pStyle w:val="En-tte"/>
              <w:tabs>
                <w:tab w:val="clear" w:pos="4536"/>
                <w:tab w:val="clear" w:pos="9072"/>
                <w:tab w:val="left" w:pos="864"/>
              </w:tabs>
              <w:spacing w:before="120" w:after="120"/>
              <w:rPr>
                <w:rFonts w:ascii="Arial" w:hAnsi="Arial"/>
              </w:rPr>
            </w:pPr>
          </w:p>
          <w:p w14:paraId="6AC1C5B7" w14:textId="77777777" w:rsidR="00D668B5" w:rsidRDefault="00D668B5" w:rsidP="00CE58AC">
            <w:pPr>
              <w:pStyle w:val="En-tte"/>
              <w:tabs>
                <w:tab w:val="clear" w:pos="4536"/>
                <w:tab w:val="clear" w:pos="9072"/>
                <w:tab w:val="left" w:pos="864"/>
              </w:tabs>
              <w:spacing w:before="120" w:after="120"/>
              <w:rPr>
                <w:rFonts w:ascii="Arial" w:hAnsi="Arial"/>
              </w:rPr>
            </w:pPr>
          </w:p>
          <w:p w14:paraId="26CAE4A9" w14:textId="77777777" w:rsidR="00D668B5" w:rsidRDefault="00D668B5" w:rsidP="00CE58AC">
            <w:pPr>
              <w:pStyle w:val="En-tte"/>
              <w:tabs>
                <w:tab w:val="clear" w:pos="4536"/>
                <w:tab w:val="clear" w:pos="9072"/>
                <w:tab w:val="left" w:pos="864"/>
              </w:tabs>
              <w:spacing w:before="120" w:after="120"/>
              <w:rPr>
                <w:rFonts w:ascii="Arial" w:hAnsi="Arial"/>
              </w:rPr>
            </w:pPr>
          </w:p>
          <w:p w14:paraId="50B2DF71" w14:textId="77777777" w:rsidR="00D668B5" w:rsidRDefault="00D668B5" w:rsidP="00CE58AC">
            <w:pPr>
              <w:pStyle w:val="En-tte"/>
              <w:tabs>
                <w:tab w:val="clear" w:pos="4536"/>
                <w:tab w:val="clear" w:pos="9072"/>
                <w:tab w:val="left" w:pos="864"/>
              </w:tabs>
              <w:spacing w:before="120" w:after="120"/>
              <w:rPr>
                <w:rFonts w:ascii="Arial" w:hAnsi="Arial"/>
              </w:rPr>
            </w:pPr>
          </w:p>
          <w:p w14:paraId="7932C6CB" w14:textId="77777777" w:rsidR="00D668B5" w:rsidRDefault="00D668B5" w:rsidP="00CE58AC">
            <w:pPr>
              <w:pStyle w:val="En-tte"/>
              <w:tabs>
                <w:tab w:val="clear" w:pos="4536"/>
                <w:tab w:val="clear" w:pos="9072"/>
                <w:tab w:val="left" w:pos="864"/>
              </w:tabs>
              <w:spacing w:before="120" w:after="120"/>
              <w:rPr>
                <w:rFonts w:ascii="Arial" w:hAnsi="Arial"/>
              </w:rPr>
            </w:pPr>
          </w:p>
          <w:p w14:paraId="2C01444C" w14:textId="77777777" w:rsidR="00D668B5" w:rsidRDefault="00D668B5" w:rsidP="00CE58AC">
            <w:pPr>
              <w:pStyle w:val="En-tte"/>
              <w:tabs>
                <w:tab w:val="clear" w:pos="4536"/>
                <w:tab w:val="clear" w:pos="9072"/>
                <w:tab w:val="left" w:pos="864"/>
              </w:tabs>
              <w:spacing w:before="120" w:after="120"/>
              <w:rPr>
                <w:rFonts w:ascii="Arial" w:hAnsi="Arial"/>
              </w:rPr>
            </w:pPr>
          </w:p>
          <w:p w14:paraId="47A5D679" w14:textId="77777777" w:rsidR="00D668B5" w:rsidRDefault="00D668B5" w:rsidP="00CE58AC">
            <w:pPr>
              <w:pStyle w:val="En-tte"/>
              <w:tabs>
                <w:tab w:val="clear" w:pos="4536"/>
                <w:tab w:val="clear" w:pos="9072"/>
                <w:tab w:val="left" w:pos="864"/>
              </w:tabs>
              <w:spacing w:before="120" w:after="120"/>
              <w:rPr>
                <w:rFonts w:ascii="Arial" w:hAnsi="Arial"/>
              </w:rPr>
            </w:pPr>
          </w:p>
          <w:p w14:paraId="4021C902"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6B291E87"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238501D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40A4D5BF"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7EC5D4DE" w14:textId="77777777" w:rsidR="00D668B5" w:rsidRDefault="00D668B5" w:rsidP="00D668B5">
      <w:pPr>
        <w:spacing w:before="120" w:after="120"/>
        <w:jc w:val="both"/>
        <w:rPr>
          <w:rFonts w:ascii="Arial" w:hAnsi="Arial" w:cs="Arial"/>
          <w:sz w:val="16"/>
          <w:szCs w:val="16"/>
        </w:rPr>
      </w:pPr>
    </w:p>
    <w:p w14:paraId="06844C87" w14:textId="77777777" w:rsidR="00D668B5" w:rsidRDefault="00D668B5" w:rsidP="00D668B5">
      <w:pPr>
        <w:spacing w:before="120" w:after="120"/>
        <w:jc w:val="both"/>
        <w:rPr>
          <w:rFonts w:ascii="Arial" w:hAnsi="Arial" w:cs="Arial"/>
          <w:sz w:val="16"/>
          <w:szCs w:val="16"/>
        </w:rPr>
      </w:pPr>
    </w:p>
    <w:p w14:paraId="1C787E88" w14:textId="77777777" w:rsidR="00D668B5" w:rsidRDefault="00D668B5" w:rsidP="00D668B5">
      <w:pPr>
        <w:spacing w:before="120" w:after="120"/>
        <w:jc w:val="both"/>
        <w:rPr>
          <w:rFonts w:ascii="Arial" w:hAnsi="Arial" w:cs="Arial"/>
          <w:sz w:val="16"/>
          <w:szCs w:val="16"/>
        </w:rPr>
      </w:pPr>
    </w:p>
    <w:p w14:paraId="559AF6AE" w14:textId="77777777" w:rsidR="00D668B5" w:rsidRDefault="00D668B5" w:rsidP="00D668B5">
      <w:pPr>
        <w:spacing w:before="120" w:after="120"/>
        <w:jc w:val="both"/>
        <w:rPr>
          <w:rFonts w:ascii="Arial" w:hAnsi="Arial" w:cs="Arial"/>
          <w:sz w:val="16"/>
          <w:szCs w:val="16"/>
        </w:rPr>
      </w:pPr>
    </w:p>
    <w:p w14:paraId="34F651CB" w14:textId="77777777" w:rsidR="00D668B5" w:rsidRDefault="00D668B5" w:rsidP="00D668B5">
      <w:pPr>
        <w:spacing w:before="120" w:after="120"/>
        <w:jc w:val="both"/>
        <w:rPr>
          <w:rFonts w:ascii="Arial" w:hAnsi="Arial" w:cs="Arial"/>
          <w:sz w:val="16"/>
          <w:szCs w:val="16"/>
        </w:rPr>
      </w:pPr>
    </w:p>
    <w:p w14:paraId="68ACB7C1" w14:textId="77777777" w:rsidR="00D668B5" w:rsidRDefault="00D668B5" w:rsidP="00D668B5">
      <w:pPr>
        <w:spacing w:before="120" w:after="120"/>
        <w:jc w:val="both"/>
        <w:rPr>
          <w:rFonts w:ascii="Arial" w:hAnsi="Arial" w:cs="Arial"/>
          <w:sz w:val="16"/>
          <w:szCs w:val="16"/>
        </w:rPr>
      </w:pPr>
    </w:p>
    <w:p w14:paraId="6A458685" w14:textId="77777777" w:rsidR="00D668B5" w:rsidRDefault="00D668B5" w:rsidP="00D668B5">
      <w:pPr>
        <w:spacing w:before="120" w:after="120"/>
        <w:jc w:val="both"/>
        <w:rPr>
          <w:rFonts w:ascii="Arial" w:hAnsi="Arial" w:cs="Arial"/>
          <w:sz w:val="16"/>
          <w:szCs w:val="16"/>
        </w:rPr>
      </w:pPr>
    </w:p>
    <w:p w14:paraId="084681A0" w14:textId="77777777" w:rsidR="00D668B5" w:rsidRDefault="00D668B5" w:rsidP="00D668B5">
      <w:pPr>
        <w:spacing w:before="120" w:after="120"/>
        <w:jc w:val="both"/>
        <w:rPr>
          <w:rFonts w:ascii="Arial" w:hAnsi="Arial" w:cs="Arial"/>
          <w:sz w:val="16"/>
          <w:szCs w:val="16"/>
        </w:rPr>
      </w:pPr>
    </w:p>
    <w:p w14:paraId="13E77A6B" w14:textId="77777777" w:rsidR="00D668B5" w:rsidRDefault="00D668B5">
      <w:pPr>
        <w:tabs>
          <w:tab w:val="left" w:pos="426"/>
        </w:tabs>
        <w:jc w:val="both"/>
        <w:rPr>
          <w:rFonts w:ascii="Arial" w:hAnsi="Arial" w:cs="Arial"/>
          <w:spacing w:val="-10"/>
          <w:sz w:val="22"/>
          <w:szCs w:val="22"/>
        </w:rPr>
      </w:pPr>
    </w:p>
    <w:p w14:paraId="3250238D" w14:textId="77777777" w:rsidR="007314F1" w:rsidRDefault="007314F1">
      <w:pPr>
        <w:tabs>
          <w:tab w:val="left" w:pos="426"/>
        </w:tabs>
        <w:jc w:val="both"/>
        <w:rPr>
          <w:rFonts w:ascii="Arial" w:hAnsi="Arial" w:cs="Arial"/>
          <w:spacing w:val="-10"/>
          <w:sz w:val="22"/>
          <w:szCs w:val="22"/>
        </w:rPr>
      </w:pPr>
    </w:p>
    <w:p w14:paraId="4770B968" w14:textId="77777777" w:rsidR="007314F1" w:rsidRPr="0013398C" w:rsidRDefault="007314F1">
      <w:pPr>
        <w:tabs>
          <w:tab w:val="left" w:pos="426"/>
        </w:tabs>
        <w:jc w:val="both"/>
        <w:rPr>
          <w:rFonts w:ascii="Arial" w:hAnsi="Arial" w:cs="Arial"/>
          <w:spacing w:val="-10"/>
          <w:sz w:val="22"/>
          <w:szCs w:val="22"/>
        </w:rPr>
      </w:pPr>
    </w:p>
    <w:p w14:paraId="4A8594CF"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AC277" w14:textId="77777777" w:rsidR="00E957E1" w:rsidRDefault="00E957E1">
      <w:r>
        <w:separator/>
      </w:r>
    </w:p>
  </w:endnote>
  <w:endnote w:type="continuationSeparator" w:id="0">
    <w:p w14:paraId="57CA08E1" w14:textId="77777777" w:rsidR="00E957E1" w:rsidRDefault="00E95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egoe UI Symbol"/>
    <w:panose1 w:val="05010101010101010101"/>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1A99FEC" w14:textId="77777777">
      <w:trPr>
        <w:tblHeader/>
      </w:trPr>
      <w:tc>
        <w:tcPr>
          <w:tcW w:w="3513" w:type="dxa"/>
          <w:shd w:val="clear" w:color="auto" w:fill="66CCFF"/>
        </w:tcPr>
        <w:p w14:paraId="72DF6BA4"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3166CC" w14:textId="3725D60A" w:rsidR="00472B25" w:rsidRPr="00484F70" w:rsidRDefault="00BD59A4" w:rsidP="00484F70">
          <w:pPr>
            <w:tabs>
              <w:tab w:val="left" w:pos="426"/>
              <w:tab w:val="left" w:pos="851"/>
            </w:tabs>
            <w:jc w:val="center"/>
            <w:rPr>
              <w:rFonts w:ascii="Arial" w:hAnsi="Arial" w:cs="Arial"/>
            </w:rPr>
          </w:pPr>
          <w:r w:rsidRPr="00484F70">
            <w:rPr>
              <w:rFonts w:ascii="Arial" w:hAnsi="Arial" w:cs="Arial"/>
            </w:rPr>
            <w:t>Prestations de conseil juridique pour la Caisse nationale des Allocations familiales</w:t>
          </w:r>
        </w:p>
      </w:tc>
      <w:tc>
        <w:tcPr>
          <w:tcW w:w="900" w:type="dxa"/>
          <w:shd w:val="clear" w:color="auto" w:fill="66CCFF"/>
        </w:tcPr>
        <w:p w14:paraId="02414919"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D9E054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23D115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BCEA557"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368E5BF"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41A5" w14:textId="77777777" w:rsidR="00E957E1" w:rsidRDefault="00E957E1">
      <w:r>
        <w:separator/>
      </w:r>
    </w:p>
  </w:footnote>
  <w:footnote w:type="continuationSeparator" w:id="0">
    <w:p w14:paraId="01CA765E" w14:textId="77777777" w:rsidR="00E957E1" w:rsidRDefault="00E957E1">
      <w:r>
        <w:continuationSeparator/>
      </w:r>
    </w:p>
  </w:footnote>
  <w:footnote w:id="1">
    <w:p w14:paraId="3146E01A"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378751872">
    <w:abstractNumId w:val="0"/>
  </w:num>
  <w:num w:numId="2" w16cid:durableId="513958315">
    <w:abstractNumId w:val="1"/>
  </w:num>
  <w:num w:numId="3" w16cid:durableId="1120032543">
    <w:abstractNumId w:val="2"/>
  </w:num>
  <w:num w:numId="4" w16cid:durableId="614361142">
    <w:abstractNumId w:val="0"/>
  </w:num>
  <w:num w:numId="5" w16cid:durableId="499777537">
    <w:abstractNumId w:val="3"/>
  </w:num>
  <w:num w:numId="6" w16cid:durableId="238250683">
    <w:abstractNumId w:val="4"/>
  </w:num>
  <w:num w:numId="7" w16cid:durableId="1682270642">
    <w:abstractNumId w:val="7"/>
  </w:num>
  <w:num w:numId="8" w16cid:durableId="1918708803">
    <w:abstractNumId w:val="8"/>
  </w:num>
  <w:num w:numId="9" w16cid:durableId="894119044">
    <w:abstractNumId w:val="6"/>
  </w:num>
  <w:num w:numId="10" w16cid:durableId="17990333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7E1"/>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D5D25"/>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4F7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5801"/>
    <w:rsid w:val="00BB7109"/>
    <w:rsid w:val="00BD1236"/>
    <w:rsid w:val="00BD59A4"/>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668B5"/>
    <w:rsid w:val="00D76386"/>
    <w:rsid w:val="00D82167"/>
    <w:rsid w:val="00DA0E8D"/>
    <w:rsid w:val="00DA5F03"/>
    <w:rsid w:val="00DC3F69"/>
    <w:rsid w:val="00DD3915"/>
    <w:rsid w:val="00E10A15"/>
    <w:rsid w:val="00E205DA"/>
    <w:rsid w:val="00E50B22"/>
    <w:rsid w:val="00E957E1"/>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8145AA"/>
  <w15:chartTrackingRefBased/>
  <w15:docId w15:val="{A5E4BD3B-CA0E-4B6C-80F8-68FDBFAD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Puce1">
    <w:name w:val="Puce 1"/>
    <w:basedOn w:val="Normal"/>
    <w:rsid w:val="00BD59A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BD59A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rsid w:val="00BD59A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yperlink" Target="https://www.legifrance.gouv.fr/affichCodeArticle.do?cidTexte=LEGITEXT000006074069&amp;idArticle=LEGIARTI00000679769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cidTexte=LEGITEXT000006072050&amp;idArticle=LEGIARTI000006903712&amp;dateTexte=&amp;categorieLien=cid"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www.cnaf.fr" TargetMode="External"/><Relationship Id="rId2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7" Type="http://schemas.openxmlformats.org/officeDocument/2006/relationships/hyperlink" Target="https://www.legifrance.gouv.fr/affichCodeArticle.do?cidTexte=LEGITEXT000006072050&amp;idArticle=LEGIARTI000006903498"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3026</Words>
  <Characters>16643</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19630</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Florent MINVIELLE 755</cp:lastModifiedBy>
  <cp:revision>4</cp:revision>
  <cp:lastPrinted>2016-11-02T14:02:00Z</cp:lastPrinted>
  <dcterms:created xsi:type="dcterms:W3CDTF">2025-04-29T12:15:00Z</dcterms:created>
  <dcterms:modified xsi:type="dcterms:W3CDTF">2025-04-29T12:45:00Z</dcterms:modified>
</cp:coreProperties>
</file>