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67A467C" w14:textId="77777777" w:rsidR="007102C1" w:rsidRDefault="007102C1" w:rsidP="006C4338">
      <w:pPr>
        <w:tabs>
          <w:tab w:val="left" w:pos="426"/>
          <w:tab w:val="left" w:pos="851"/>
        </w:tabs>
        <w:jc w:val="both"/>
        <w:rPr>
          <w:rFonts w:ascii="Arial" w:hAnsi="Arial" w:cs="Arial"/>
          <w:i/>
          <w:sz w:val="18"/>
          <w:szCs w:val="18"/>
        </w:rPr>
      </w:pPr>
    </w:p>
    <w:p w14:paraId="6DB1D7CB" w14:textId="6BEEC86E" w:rsidR="007102C1" w:rsidRPr="007102C1" w:rsidRDefault="007102C1" w:rsidP="007102C1">
      <w:pPr>
        <w:tabs>
          <w:tab w:val="left" w:pos="426"/>
          <w:tab w:val="left" w:pos="851"/>
        </w:tabs>
        <w:jc w:val="center"/>
        <w:rPr>
          <w:rFonts w:ascii="Arial" w:hAnsi="Arial" w:cs="Arial"/>
          <w:b/>
          <w:bCs/>
        </w:rPr>
      </w:pPr>
      <w:r w:rsidRPr="007102C1">
        <w:rPr>
          <w:rFonts w:ascii="Arial" w:hAnsi="Arial" w:cs="Arial"/>
          <w:b/>
          <w:bCs/>
        </w:rPr>
        <w:t>Prestations de conseil juridique pour la Caisse nationale des Allocations familiales</w:t>
      </w:r>
    </w:p>
    <w:p w14:paraId="5AB06D8C" w14:textId="77777777" w:rsidR="007102C1" w:rsidRPr="007102C1" w:rsidRDefault="007102C1" w:rsidP="007102C1">
      <w:pPr>
        <w:tabs>
          <w:tab w:val="left" w:pos="426"/>
          <w:tab w:val="left" w:pos="851"/>
        </w:tabs>
        <w:jc w:val="center"/>
        <w:rPr>
          <w:rFonts w:ascii="Arial" w:hAnsi="Arial" w:cs="Arial"/>
        </w:rPr>
      </w:pPr>
      <w:r w:rsidRPr="007102C1">
        <w:rPr>
          <w:rFonts w:ascii="Arial" w:hAnsi="Arial" w:cs="Arial"/>
        </w:rPr>
        <w:t>Lot 1 : droit privé</w:t>
      </w:r>
    </w:p>
    <w:p w14:paraId="3D6775CB" w14:textId="77777777" w:rsidR="007102C1" w:rsidRPr="007102C1" w:rsidRDefault="007102C1" w:rsidP="007102C1">
      <w:pPr>
        <w:tabs>
          <w:tab w:val="left" w:pos="426"/>
          <w:tab w:val="left" w:pos="851"/>
        </w:tabs>
        <w:jc w:val="center"/>
        <w:rPr>
          <w:rFonts w:ascii="Arial" w:hAnsi="Arial" w:cs="Arial"/>
        </w:rPr>
      </w:pPr>
      <w:r w:rsidRPr="007102C1">
        <w:rPr>
          <w:rFonts w:ascii="Arial" w:hAnsi="Arial" w:cs="Arial"/>
        </w:rPr>
        <w:t>Lot 2 : droit public</w:t>
      </w:r>
    </w:p>
    <w:p w14:paraId="451EAFBB" w14:textId="77777777" w:rsidR="007102C1" w:rsidRPr="007102C1" w:rsidRDefault="007102C1" w:rsidP="007102C1">
      <w:pPr>
        <w:tabs>
          <w:tab w:val="left" w:pos="426"/>
          <w:tab w:val="left" w:pos="851"/>
        </w:tabs>
        <w:jc w:val="center"/>
        <w:rPr>
          <w:rFonts w:ascii="Arial" w:hAnsi="Arial" w:cs="Arial"/>
        </w:rPr>
      </w:pPr>
      <w:r w:rsidRPr="007102C1">
        <w:rPr>
          <w:rFonts w:ascii="Arial" w:hAnsi="Arial" w:cs="Arial"/>
        </w:rPr>
        <w:t>Lot 3 : droit pénal</w:t>
      </w:r>
    </w:p>
    <w:p w14:paraId="4548819C" w14:textId="77777777" w:rsidR="007102C1" w:rsidRPr="007102C1" w:rsidRDefault="007102C1" w:rsidP="007102C1">
      <w:pPr>
        <w:tabs>
          <w:tab w:val="left" w:pos="426"/>
          <w:tab w:val="left" w:pos="851"/>
        </w:tabs>
        <w:jc w:val="center"/>
        <w:rPr>
          <w:rFonts w:ascii="Arial" w:hAnsi="Arial" w:cs="Arial"/>
        </w:rPr>
      </w:pPr>
      <w:r w:rsidRPr="007102C1">
        <w:rPr>
          <w:rFonts w:ascii="Arial" w:hAnsi="Arial" w:cs="Arial"/>
        </w:rPr>
        <w:t>Lot 4 : droit de la propriété intellectuelle</w:t>
      </w: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77777777"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proofErr w:type="gramStart"/>
      <w:r>
        <w:rPr>
          <w:rFonts w:ascii="Arial" w:hAnsi="Arial" w:cs="Arial"/>
        </w:rPr>
        <w:t>à</w:t>
      </w:r>
      <w:proofErr w:type="gramEnd"/>
      <w:r>
        <w:rPr>
          <w:rFonts w:ascii="Arial" w:hAnsi="Arial" w:cs="Arial"/>
        </w:rPr>
        <w:t xml:space="preserve">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A3038">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3038">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BA3038">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3CF54819"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 xml:space="preserve">12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8ED4581"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BA3038">
        <w:fldChar w:fldCharType="separate"/>
      </w:r>
      <w:r w:rsidR="007D7A65">
        <w:fldChar w:fldCharType="end"/>
      </w:r>
      <w:r>
        <w:tab/>
      </w:r>
      <w:r w:rsidR="009D661E">
        <w:t>Non</w:t>
      </w:r>
      <w:r>
        <w:tab/>
      </w:r>
      <w:r>
        <w:tab/>
      </w:r>
      <w:r>
        <w:tab/>
      </w:r>
      <w:r w:rsidR="007102C1">
        <w:fldChar w:fldCharType="begin">
          <w:ffData>
            <w:name w:val=""/>
            <w:enabled/>
            <w:calcOnExit w:val="0"/>
            <w:checkBox>
              <w:size w:val="20"/>
              <w:default w:val="1"/>
            </w:checkBox>
          </w:ffData>
        </w:fldChar>
      </w:r>
      <w:r w:rsidR="007102C1">
        <w:instrText xml:space="preserve"> FORMCHECKBOX </w:instrText>
      </w:r>
      <w:r w:rsidR="00BA3038">
        <w:fldChar w:fldCharType="separate"/>
      </w:r>
      <w:r w:rsidR="007102C1">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3B70E1A0" w14:textId="3BED7771" w:rsidR="007102C1" w:rsidRPr="002138BD" w:rsidRDefault="007102C1" w:rsidP="007102C1">
      <w:pPr>
        <w:jc w:val="both"/>
        <w:rPr>
          <w:rFonts w:cstheme="minorHAnsi"/>
        </w:rPr>
      </w:pPr>
      <w:r w:rsidRPr="002138BD">
        <w:rPr>
          <w:rFonts w:cstheme="minorHAnsi"/>
        </w:rPr>
        <w:t>Le marché peut être reconduit trois fois, pour une durée de 12 mois, sans que sa durée totale puisse excéder 48 mois.</w:t>
      </w:r>
    </w:p>
    <w:p w14:paraId="6A080DE4" w14:textId="77777777" w:rsidR="00C76915" w:rsidRDefault="00C76915"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A3038">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A3038">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1A01DE6B"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7102C1">
        <w:rPr>
          <w:rFonts w:ascii="Times New Roman" w:hAnsi="Times New Roman" w:cs="Times New Roman"/>
          <w:b/>
          <w:bCs/>
          <w:color w:val="000000"/>
          <w:sz w:val="22"/>
          <w:szCs w:val="22"/>
        </w:rPr>
        <w:t>54.90</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1F80DD8B"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Télécopieur : 01.45.65.52.94 (Département Affaires juridiques et commandes publiques)</w:t>
      </w:r>
    </w:p>
    <w:p w14:paraId="2DBFD2FF" w14:textId="77777777" w:rsidR="00C76915" w:rsidRPr="00F454A1" w:rsidRDefault="00BA3038" w:rsidP="00C76915">
      <w:pPr>
        <w:keepNext/>
        <w:numPr>
          <w:ilvl w:val="0"/>
          <w:numId w:val="1"/>
        </w:numPr>
        <w:suppressAutoHyphens w:val="0"/>
        <w:ind w:left="567"/>
        <w:outlineLvl w:val="0"/>
        <w:rPr>
          <w:rFonts w:ascii="Arial" w:hAnsi="Arial" w:cs="Arial"/>
          <w:b/>
          <w:bCs/>
        </w:rPr>
      </w:pPr>
      <w:hyperlink r:id="rId17" w:history="1">
        <w:r w:rsidR="00C76915"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w:t>
      </w:r>
      <w:proofErr w:type="spellStart"/>
      <w:r w:rsidRPr="00F454A1">
        <w:rPr>
          <w:rFonts w:ascii="Arial" w:hAnsi="Arial" w:cs="Arial"/>
        </w:rPr>
        <w:t>Cnaf</w:t>
      </w:r>
      <w:proofErr w:type="spellEnd"/>
      <w:r w:rsidRPr="00F454A1">
        <w:rPr>
          <w:rFonts w:ascii="Arial" w:hAnsi="Arial" w:cs="Arial"/>
        </w:rPr>
        <w:t xml:space="preserve">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77777777"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hyperlink r:id="rId20" w:history="1">
        <w:r w:rsidRPr="009D3407">
          <w:rPr>
            <w:rStyle w:val="Lienhypertexte"/>
            <w:rFonts w:ascii="Arial" w:hAnsi="Arial" w:cs="Arial"/>
          </w:rPr>
          <w:t>demat@cnaf.fr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77777777"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bookmarkStart w:id="2" w:name="_Hlk6236179"/>
      <w:r w:rsidRPr="004228D5">
        <w:rPr>
          <w:rFonts w:ascii="Arial" w:hAnsi="Arial" w:cs="Arial"/>
        </w:rPr>
        <w:t xml:space="preserve">Monsieur l’Agent Comptable de la </w:t>
      </w:r>
      <w:proofErr w:type="spellStart"/>
      <w:r w:rsidRPr="004228D5">
        <w:rPr>
          <w:rFonts w:ascii="Arial" w:hAnsi="Arial" w:cs="Arial"/>
        </w:rPr>
        <w:t>Cnaf</w:t>
      </w:r>
      <w:bookmarkEnd w:id="2"/>
      <w:proofErr w:type="spellEnd"/>
      <w:r w:rsidRPr="004228D5">
        <w:rPr>
          <w:rFonts w:ascii="Arial" w:hAnsi="Arial" w:cs="Arial"/>
        </w:rPr>
        <w:t xml:space="preserve"> 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6EE372FD"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l’Agent Comptable de la </w:t>
      </w:r>
      <w:proofErr w:type="spellStart"/>
      <w:r w:rsidRPr="00F454A1">
        <w:rPr>
          <w:rFonts w:ascii="Arial" w:hAnsi="Arial" w:cs="Arial"/>
        </w:rPr>
        <w:t>Cnaf</w:t>
      </w:r>
      <w:proofErr w:type="spellEnd"/>
    </w:p>
    <w:p w14:paraId="26BF4C52"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Monsieur l’Agent Comptable de la </w:t>
      </w:r>
      <w:proofErr w:type="spellStart"/>
      <w:r w:rsidRPr="00F454A1">
        <w:rPr>
          <w:rFonts w:ascii="Arial" w:hAnsi="Arial" w:cs="Arial"/>
        </w:rPr>
        <w:t>Cnaf</w:t>
      </w:r>
      <w:proofErr w:type="spellEnd"/>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77777777" w:rsidR="0079785C" w:rsidRDefault="0079785C" w:rsidP="009B45B9">
      <w:pPr>
        <w:pStyle w:val="fcase2metab"/>
        <w:rPr>
          <w:rFonts w:ascii="Arial" w:hAnsi="Arial" w:cs="Arial"/>
        </w:rPr>
      </w:pP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1A68A6" w14:textId="04A0216B" w:rsidR="00A83533" w:rsidRPr="007102C1" w:rsidRDefault="007102C1" w:rsidP="007102C1">
          <w:pPr>
            <w:tabs>
              <w:tab w:val="left" w:pos="426"/>
              <w:tab w:val="left" w:pos="851"/>
            </w:tabs>
            <w:jc w:val="center"/>
            <w:rPr>
              <w:rFonts w:ascii="Arial" w:hAnsi="Arial" w:cs="Arial"/>
            </w:rPr>
          </w:pPr>
          <w:r w:rsidRPr="007102C1">
            <w:rPr>
              <w:rFonts w:ascii="Arial" w:hAnsi="Arial" w:cs="Arial"/>
            </w:rPr>
            <w:t>Prestations de conseil juridique pour la Caisse nationale des Allocations familiales</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43F47"/>
    <w:rsid w:val="00354C04"/>
    <w:rsid w:val="0037198C"/>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2C1"/>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337D7"/>
    <w:rsid w:val="00D412FD"/>
    <w:rsid w:val="00D46BC7"/>
    <w:rsid w:val="00D76386"/>
    <w:rsid w:val="00D90A00"/>
    <w:rsid w:val="00E20DB0"/>
    <w:rsid w:val="00E47798"/>
    <w:rsid w:val="00E74C7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demat@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1887</Words>
  <Characters>10383</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12246</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Florent MINVIELLE 755</cp:lastModifiedBy>
  <cp:revision>4</cp:revision>
  <cp:lastPrinted>2016-11-04T12:53:00Z</cp:lastPrinted>
  <dcterms:created xsi:type="dcterms:W3CDTF">2025-04-29T11:53:00Z</dcterms:created>
  <dcterms:modified xsi:type="dcterms:W3CDTF">2025-04-29T12:43:00Z</dcterms:modified>
</cp:coreProperties>
</file>