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351C950C" w:rsidR="00F4562A" w:rsidRPr="0087110B" w:rsidRDefault="00CE0D4F" w:rsidP="00891B43">
      <w:pPr>
        <w:spacing w:before="120" w:line="240" w:lineRule="auto"/>
        <w:jc w:val="both"/>
        <w:rPr>
          <w:rFonts w:asciiTheme="minorHAnsi" w:hAnsiTheme="minorHAnsi" w:cs="Arial"/>
          <w:sz w:val="22"/>
          <w:szCs w:val="22"/>
        </w:rPr>
      </w:pPr>
      <w:r w:rsidRPr="0087110B">
        <w:rPr>
          <w:rFonts w:asciiTheme="minorHAnsi" w:hAnsiTheme="minorHAnsi" w:cs="Arial"/>
          <w:sz w:val="22"/>
          <w:szCs w:val="22"/>
        </w:rPr>
        <w:t>La présent</w:t>
      </w:r>
      <w:r w:rsidR="0062216A" w:rsidRPr="0087110B">
        <w:rPr>
          <w:rFonts w:asciiTheme="minorHAnsi" w:hAnsiTheme="minorHAnsi" w:cs="Arial"/>
          <w:sz w:val="22"/>
          <w:szCs w:val="22"/>
        </w:rPr>
        <w:t>e</w:t>
      </w:r>
      <w:r w:rsidRPr="0087110B">
        <w:rPr>
          <w:rFonts w:asciiTheme="minorHAnsi" w:hAnsiTheme="minorHAnsi" w:cs="Arial"/>
          <w:sz w:val="22"/>
          <w:szCs w:val="22"/>
        </w:rPr>
        <w:t xml:space="preserve"> consultation porte sur </w:t>
      </w:r>
      <w:bookmarkStart w:id="0" w:name="_Hlk149635497"/>
      <w:r w:rsidR="002F0D4E" w:rsidRPr="0087110B">
        <w:rPr>
          <w:rFonts w:ascii="Calibri" w:eastAsia="Times New Roman" w:hAnsi="Calibri"/>
          <w:iCs/>
          <w:sz w:val="22"/>
          <w:szCs w:val="22"/>
        </w:rPr>
        <w:t>l’acquisition de matériels et fournitures informatiques au profit d’Expertise France Côte d’Ivoire</w:t>
      </w:r>
      <w:bookmarkEnd w:id="0"/>
      <w:r w:rsidR="008B42FC" w:rsidRPr="0087110B">
        <w:rPr>
          <w:rFonts w:asciiTheme="minorHAnsi" w:hAnsiTheme="minorHAnsi" w:cs="Arial"/>
          <w:sz w:val="22"/>
          <w:szCs w:val="22"/>
        </w:rPr>
        <w:t>.</w:t>
      </w:r>
      <w:r w:rsidR="008056EE" w:rsidRPr="0087110B">
        <w:rPr>
          <w:rFonts w:asciiTheme="minorHAnsi" w:hAnsiTheme="minorHAnsi" w:cs="Arial"/>
          <w:sz w:val="22"/>
          <w:szCs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3B5267">
        <w:rPr>
          <w:rFonts w:asciiTheme="minorHAnsi" w:hAnsiTheme="minorHAnsi" w:cs="Arial"/>
          <w:sz w:val="22"/>
        </w:rPr>
        <w:t>[Indiquer le nom commercial et la dénomination sociale,</w:t>
      </w:r>
      <w:r w:rsidR="00E855F9" w:rsidRPr="003B5267">
        <w:rPr>
          <w:rFonts w:asciiTheme="minorHAnsi" w:hAnsiTheme="minorHAnsi" w:cs="Arial"/>
          <w:sz w:val="22"/>
        </w:rPr>
        <w:t xml:space="preserve"> l</w:t>
      </w:r>
      <w:r w:rsidR="00726C40" w:rsidRPr="003B5267">
        <w:rPr>
          <w:rFonts w:asciiTheme="minorHAnsi" w:hAnsiTheme="minorHAnsi" w:cs="Arial"/>
          <w:sz w:val="22"/>
        </w:rPr>
        <w:t>e statut (Autoentrepreneur, entreprise individuelle, SA, SARL, EURL, association, établissement public, etc.)</w:t>
      </w:r>
      <w:r w:rsidRPr="003B5267">
        <w:rPr>
          <w:rFonts w:asciiTheme="minorHAnsi" w:hAnsiTheme="minorHAnsi" w:cs="Arial"/>
          <w:sz w:val="22"/>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6E940F85" w:rsidR="0094346F" w:rsidRPr="0087110B" w:rsidRDefault="0094346F" w:rsidP="00891B43">
      <w:pPr>
        <w:spacing w:before="120" w:line="240" w:lineRule="auto"/>
        <w:jc w:val="both"/>
        <w:rPr>
          <w:rFonts w:asciiTheme="minorHAnsi" w:hAnsiTheme="minorHAnsi" w:cs="Arial"/>
          <w:sz w:val="22"/>
          <w:szCs w:val="22"/>
        </w:rPr>
      </w:pPr>
      <w:r w:rsidRPr="0087110B">
        <w:rPr>
          <w:rFonts w:asciiTheme="minorHAnsi" w:hAnsiTheme="minorHAnsi" w:cs="Arial"/>
          <w:sz w:val="22"/>
          <w:szCs w:val="22"/>
        </w:rPr>
        <w:t xml:space="preserve">La </w:t>
      </w:r>
      <w:r w:rsidR="002E1114" w:rsidRPr="0087110B">
        <w:rPr>
          <w:rFonts w:asciiTheme="minorHAnsi" w:hAnsiTheme="minorHAnsi" w:cs="Arial"/>
          <w:sz w:val="22"/>
          <w:szCs w:val="22"/>
        </w:rPr>
        <w:t xml:space="preserve">présente </w:t>
      </w:r>
      <w:r w:rsidRPr="0087110B">
        <w:rPr>
          <w:rFonts w:asciiTheme="minorHAnsi" w:hAnsiTheme="minorHAnsi" w:cs="Arial"/>
          <w:sz w:val="22"/>
          <w:szCs w:val="22"/>
        </w:rPr>
        <w:t xml:space="preserve">candidature </w:t>
      </w:r>
      <w:r w:rsidR="002E1114" w:rsidRPr="0087110B">
        <w:rPr>
          <w:rFonts w:asciiTheme="minorHAnsi" w:hAnsiTheme="minorHAnsi" w:cs="Arial"/>
          <w:sz w:val="22"/>
          <w:szCs w:val="22"/>
        </w:rPr>
        <w:t xml:space="preserve">est </w:t>
      </w:r>
      <w:r w:rsidRPr="0087110B">
        <w:rPr>
          <w:rFonts w:asciiTheme="minorHAnsi" w:hAnsiTheme="minorHAnsi" w:cs="Arial"/>
          <w:sz w:val="22"/>
          <w:szCs w:val="22"/>
        </w:rPr>
        <w:t>présentée</w:t>
      </w:r>
      <w:r w:rsidR="000E4245" w:rsidRPr="0087110B">
        <w:rPr>
          <w:rFonts w:asciiTheme="minorHAnsi" w:hAnsiTheme="minorHAnsi" w:cs="Arial"/>
          <w:sz w:val="22"/>
          <w:szCs w:val="22"/>
        </w:rPr>
        <w:t xml:space="preserve"> </w:t>
      </w:r>
      <w:r w:rsidR="002E1114" w:rsidRPr="0087110B">
        <w:rPr>
          <w:rFonts w:asciiTheme="minorHAnsi" w:hAnsiTheme="minorHAnsi" w:cs="Arial"/>
          <w:sz w:val="22"/>
          <w:szCs w:val="22"/>
        </w:rPr>
        <w:t xml:space="preserve">dans le cadre de la consultation </w:t>
      </w:r>
      <w:r w:rsidR="002F0D4E" w:rsidRPr="0087110B">
        <w:rPr>
          <w:rFonts w:asciiTheme="minorHAnsi" w:hAnsiTheme="minorHAnsi" w:cs="Arial"/>
          <w:sz w:val="22"/>
          <w:szCs w:val="22"/>
        </w:rPr>
        <w:t xml:space="preserve">sur </w:t>
      </w:r>
      <w:r w:rsidR="002F0D4E" w:rsidRPr="0087110B">
        <w:rPr>
          <w:rFonts w:ascii="Calibri" w:eastAsia="Times New Roman" w:hAnsi="Calibri"/>
          <w:iCs/>
          <w:sz w:val="22"/>
          <w:szCs w:val="22"/>
        </w:rPr>
        <w:t>l’acquisition de matériels et fournitures informatiques au profit du bureau d’Expertise France Côte d’Ivoire</w:t>
      </w:r>
      <w:r w:rsidR="00557965" w:rsidRPr="0087110B">
        <w:rPr>
          <w:rFonts w:asciiTheme="minorHAnsi" w:hAnsiTheme="minorHAnsi" w:cs="Arial"/>
          <w:sz w:val="22"/>
          <w:szCs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078256DC" w14:textId="77777777" w:rsidR="0087110B" w:rsidRDefault="0087110B" w:rsidP="0087110B">
      <w:pPr>
        <w:spacing w:before="120" w:line="240" w:lineRule="auto"/>
        <w:jc w:val="both"/>
        <w:rPr>
          <w:rFonts w:asciiTheme="minorHAnsi" w:hAnsiTheme="minorHAnsi" w:cstheme="minorHAnsi"/>
          <w:sz w:val="22"/>
        </w:rPr>
      </w:pPr>
      <w:r w:rsidRPr="00FC60D6">
        <w:rPr>
          <w:rFonts w:asciiTheme="minorHAnsi" w:hAnsiTheme="minorHAnsi" w:cstheme="minorHAnsi"/>
          <w:sz w:val="22"/>
        </w:rPr>
        <w:t xml:space="preserve">La capacité économique et financière du candidat sera appréciée sur la base des renseignements </w:t>
      </w:r>
      <w:r>
        <w:rPr>
          <w:rFonts w:asciiTheme="minorHAnsi" w:hAnsiTheme="minorHAnsi" w:cstheme="minorHAnsi"/>
          <w:sz w:val="22"/>
        </w:rPr>
        <w:t>suivants :</w:t>
      </w:r>
    </w:p>
    <w:p w14:paraId="2E4ADCD0" w14:textId="77777777" w:rsidR="0087110B" w:rsidRPr="00E23E75" w:rsidRDefault="0087110B" w:rsidP="0087110B">
      <w:pPr>
        <w:pStyle w:val="Default"/>
        <w:numPr>
          <w:ilvl w:val="0"/>
          <w:numId w:val="18"/>
        </w:numPr>
        <w:jc w:val="both"/>
        <w:rPr>
          <w:rFonts w:asciiTheme="minorHAnsi" w:eastAsia="Times" w:hAnsiTheme="minorHAnsi" w:cstheme="minorHAnsi"/>
          <w:color w:val="auto"/>
          <w:sz w:val="22"/>
          <w:szCs w:val="22"/>
        </w:rPr>
      </w:pPr>
      <w:bookmarkStart w:id="1" w:name="_Hlk148004082"/>
      <w:r w:rsidRPr="0006068D">
        <w:rPr>
          <w:rFonts w:asciiTheme="minorHAnsi" w:eastAsia="Times" w:hAnsiTheme="minorHAnsi" w:cstheme="minorHAnsi"/>
          <w:color w:val="auto"/>
          <w:sz w:val="22"/>
          <w:szCs w:val="22"/>
        </w:rPr>
        <w:t>Un desc</w:t>
      </w:r>
      <w:r w:rsidRPr="00BB7942">
        <w:rPr>
          <w:rFonts w:asciiTheme="minorHAnsi" w:eastAsia="Times" w:hAnsiTheme="minorHAnsi" w:cstheme="minorHAnsi"/>
          <w:color w:val="auto"/>
          <w:sz w:val="22"/>
          <w:szCs w:val="22"/>
        </w:rPr>
        <w:t>riptif des capacités économiques et financières</w:t>
      </w:r>
      <w:r w:rsidRPr="00E23E75">
        <w:rPr>
          <w:rFonts w:asciiTheme="minorHAnsi" w:eastAsia="Times" w:hAnsiTheme="minorHAnsi" w:cstheme="minorHAnsi"/>
          <w:color w:val="auto"/>
          <w:sz w:val="22"/>
          <w:szCs w:val="22"/>
        </w:rPr>
        <w:t xml:space="preserve"> répondant aux conditions de participation décrites ci-après :</w:t>
      </w:r>
    </w:p>
    <w:p w14:paraId="0905D575" w14:textId="77777777" w:rsidR="0087110B" w:rsidRPr="0006068D" w:rsidRDefault="0087110B" w:rsidP="0087110B">
      <w:pPr>
        <w:pStyle w:val="Default"/>
        <w:numPr>
          <w:ilvl w:val="1"/>
          <w:numId w:val="18"/>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t>Déclarations de chiffres d'affaires des trois derniers exercices comptables disponibles ;</w:t>
      </w:r>
    </w:p>
    <w:p w14:paraId="3FDA9E54" w14:textId="77777777" w:rsidR="0087110B" w:rsidRDefault="0087110B" w:rsidP="0087110B">
      <w:pPr>
        <w:pStyle w:val="Default"/>
        <w:numPr>
          <w:ilvl w:val="1"/>
          <w:numId w:val="18"/>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t>Attestations d’assurance responsabilité civile et/ou professionnelle en cours de validité</w:t>
      </w:r>
      <w:r>
        <w:rPr>
          <w:rFonts w:asciiTheme="minorHAnsi" w:eastAsia="Times" w:hAnsiTheme="minorHAnsi" w:cstheme="minorHAnsi"/>
          <w:color w:val="auto"/>
          <w:sz w:val="22"/>
          <w:szCs w:val="22"/>
        </w:rPr>
        <w:t>.</w:t>
      </w:r>
    </w:p>
    <w:bookmarkEnd w:id="1"/>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lastRenderedPageBreak/>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42C56E3F" w14:textId="77777777" w:rsidR="0087110B" w:rsidRDefault="0087110B" w:rsidP="0087110B">
      <w:pPr>
        <w:pStyle w:val="Default"/>
        <w:jc w:val="both"/>
        <w:rPr>
          <w:rFonts w:asciiTheme="minorHAnsi" w:eastAsia="Times" w:hAnsiTheme="minorHAnsi" w:cstheme="minorHAnsi"/>
          <w:color w:val="auto"/>
          <w:sz w:val="22"/>
          <w:szCs w:val="22"/>
        </w:rPr>
      </w:pPr>
    </w:p>
    <w:p w14:paraId="1BA40C6E" w14:textId="7C361B62" w:rsidR="0087110B" w:rsidRDefault="0087110B" w:rsidP="0087110B">
      <w:pPr>
        <w:pStyle w:val="Default"/>
        <w:jc w:val="both"/>
        <w:rPr>
          <w:rFonts w:asciiTheme="minorHAnsi" w:eastAsia="Times" w:hAnsiTheme="minorHAnsi" w:cstheme="minorHAnsi"/>
          <w:color w:val="auto"/>
          <w:sz w:val="22"/>
          <w:szCs w:val="22"/>
        </w:rPr>
      </w:pPr>
      <w:r w:rsidRPr="00B67742">
        <w:rPr>
          <w:rFonts w:asciiTheme="minorHAnsi" w:eastAsia="Times" w:hAnsiTheme="minorHAnsi" w:cstheme="minorHAnsi"/>
          <w:color w:val="auto"/>
          <w:sz w:val="22"/>
          <w:szCs w:val="22"/>
        </w:rPr>
        <w:t>La capacité</w:t>
      </w:r>
      <w:r>
        <w:rPr>
          <w:rFonts w:asciiTheme="minorHAnsi" w:eastAsia="Times" w:hAnsiTheme="minorHAnsi" w:cstheme="minorHAnsi"/>
          <w:color w:val="auto"/>
          <w:sz w:val="22"/>
          <w:szCs w:val="22"/>
        </w:rPr>
        <w:t xml:space="preserve"> technique</w:t>
      </w:r>
      <w:r w:rsidRPr="00B67742">
        <w:rPr>
          <w:rFonts w:asciiTheme="minorHAnsi" w:eastAsia="Times" w:hAnsiTheme="minorHAnsi" w:cstheme="minorHAnsi"/>
          <w:color w:val="auto"/>
          <w:sz w:val="22"/>
          <w:szCs w:val="22"/>
        </w:rPr>
        <w:t xml:space="preserve"> et </w:t>
      </w:r>
      <w:r>
        <w:rPr>
          <w:rFonts w:asciiTheme="minorHAnsi" w:eastAsia="Times" w:hAnsiTheme="minorHAnsi" w:cstheme="minorHAnsi"/>
          <w:color w:val="auto"/>
          <w:sz w:val="22"/>
          <w:szCs w:val="22"/>
        </w:rPr>
        <w:t>professionnelle</w:t>
      </w:r>
      <w:r w:rsidRPr="00B67742">
        <w:rPr>
          <w:rFonts w:asciiTheme="minorHAnsi" w:eastAsia="Times" w:hAnsiTheme="minorHAnsi" w:cstheme="minorHAnsi"/>
          <w:color w:val="auto"/>
          <w:sz w:val="22"/>
          <w:szCs w:val="22"/>
        </w:rPr>
        <w:t xml:space="preserve"> du candidat sera appréciée sur la base des renseignements suivants :</w:t>
      </w:r>
    </w:p>
    <w:p w14:paraId="7F7D922D" w14:textId="77777777" w:rsidR="0087110B" w:rsidRPr="0006068D" w:rsidRDefault="0087110B" w:rsidP="0087110B">
      <w:pPr>
        <w:pStyle w:val="Default"/>
        <w:numPr>
          <w:ilvl w:val="0"/>
          <w:numId w:val="18"/>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t>Un descriptif des moyens humains répondant aux conditions de participation décrites ci-après</w:t>
      </w:r>
    </w:p>
    <w:p w14:paraId="0F5DCDB9" w14:textId="77777777" w:rsidR="0087110B" w:rsidRPr="00BB7942" w:rsidRDefault="0087110B" w:rsidP="0087110B">
      <w:pPr>
        <w:pStyle w:val="Default"/>
        <w:numPr>
          <w:ilvl w:val="1"/>
          <w:numId w:val="18"/>
        </w:numPr>
        <w:jc w:val="both"/>
        <w:rPr>
          <w:rFonts w:asciiTheme="minorHAnsi" w:hAnsiTheme="minorHAnsi" w:cstheme="minorHAnsi"/>
          <w:sz w:val="22"/>
          <w:szCs w:val="22"/>
        </w:rPr>
      </w:pPr>
      <w:r w:rsidRPr="00BB7942">
        <w:rPr>
          <w:rFonts w:asciiTheme="minorHAnsi" w:hAnsiTheme="minorHAnsi" w:cstheme="minorHAnsi"/>
          <w:sz w:val="22"/>
          <w:szCs w:val="22"/>
        </w:rPr>
        <w:t>Déclaration indiquant les effectifs actuels de l'entreprise et l’importance du personnel d’encadrement</w:t>
      </w:r>
      <w:r>
        <w:rPr>
          <w:rFonts w:asciiTheme="minorHAnsi" w:hAnsiTheme="minorHAnsi" w:cstheme="minorHAnsi"/>
          <w:sz w:val="22"/>
          <w:szCs w:val="22"/>
        </w:rPr>
        <w:t>.</w:t>
      </w:r>
    </w:p>
    <w:p w14:paraId="1CA9F1F9" w14:textId="77777777" w:rsidR="0087110B" w:rsidRPr="00E23E75" w:rsidRDefault="0087110B" w:rsidP="0087110B">
      <w:pPr>
        <w:pStyle w:val="Default"/>
        <w:numPr>
          <w:ilvl w:val="0"/>
          <w:numId w:val="18"/>
        </w:numPr>
        <w:jc w:val="both"/>
        <w:rPr>
          <w:rFonts w:asciiTheme="minorHAnsi" w:eastAsia="Times" w:hAnsiTheme="minorHAnsi" w:cstheme="minorHAnsi"/>
          <w:color w:val="auto"/>
          <w:sz w:val="22"/>
          <w:szCs w:val="22"/>
        </w:rPr>
      </w:pPr>
      <w:r w:rsidRPr="00E23E75">
        <w:rPr>
          <w:rFonts w:asciiTheme="minorHAnsi" w:eastAsia="Times" w:hAnsiTheme="minorHAnsi" w:cstheme="minorHAnsi"/>
          <w:color w:val="auto"/>
          <w:sz w:val="22"/>
          <w:szCs w:val="22"/>
        </w:rPr>
        <w:t>Un descriptif des moyens techniques répondant aux conditions de participation décrites ci-après</w:t>
      </w:r>
      <w:r>
        <w:rPr>
          <w:rFonts w:asciiTheme="minorHAnsi" w:eastAsia="Times" w:hAnsiTheme="minorHAnsi" w:cstheme="minorHAnsi"/>
          <w:color w:val="auto"/>
          <w:sz w:val="22"/>
          <w:szCs w:val="22"/>
        </w:rPr>
        <w:t xml:space="preserve"> </w:t>
      </w:r>
    </w:p>
    <w:p w14:paraId="3EB4A709" w14:textId="77777777" w:rsidR="0087110B" w:rsidRPr="0006068D" w:rsidRDefault="0087110B" w:rsidP="0087110B">
      <w:pPr>
        <w:pStyle w:val="Default"/>
        <w:numPr>
          <w:ilvl w:val="1"/>
          <w:numId w:val="18"/>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t xml:space="preserve">Liste de références en rapport avec l’objet du marché sur des </w:t>
      </w:r>
      <w:r>
        <w:rPr>
          <w:rFonts w:asciiTheme="minorHAnsi" w:eastAsia="Times" w:hAnsiTheme="minorHAnsi" w:cstheme="minorHAnsi"/>
          <w:color w:val="auto"/>
          <w:sz w:val="22"/>
          <w:szCs w:val="22"/>
        </w:rPr>
        <w:t>prestations similaires</w:t>
      </w:r>
      <w:r w:rsidRPr="0006068D">
        <w:rPr>
          <w:rFonts w:asciiTheme="minorHAnsi" w:eastAsia="Times" w:hAnsiTheme="minorHAnsi" w:cstheme="minorHAnsi"/>
          <w:color w:val="auto"/>
          <w:sz w:val="22"/>
          <w:szCs w:val="22"/>
        </w:rPr>
        <w:t xml:space="preserve"> indiquant le nom et les coordonnées téléphoniques d’un contact référent</w:t>
      </w:r>
      <w:r>
        <w:rPr>
          <w:rFonts w:asciiTheme="minorHAnsi" w:eastAsia="Times" w:hAnsiTheme="minorHAnsi" w:cstheme="minorHAnsi"/>
          <w:color w:val="auto"/>
          <w:sz w:val="22"/>
          <w:szCs w:val="22"/>
        </w:rPr>
        <w:t> ;</w:t>
      </w:r>
    </w:p>
    <w:p w14:paraId="3378EC59" w14:textId="77777777" w:rsidR="0087110B" w:rsidRPr="0006068D" w:rsidRDefault="0087110B" w:rsidP="0087110B">
      <w:pPr>
        <w:pStyle w:val="Default"/>
        <w:numPr>
          <w:ilvl w:val="1"/>
          <w:numId w:val="18"/>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t>Déclaration indiquant l’outillage, le matériel et l’équipement technique dont le candidat dispose pour la réalisation des prestations prévues dans le cadre du marché</w:t>
      </w:r>
      <w:r>
        <w:rPr>
          <w:rFonts w:asciiTheme="minorHAnsi" w:eastAsia="Times" w:hAnsiTheme="minorHAnsi" w:cstheme="minorHAnsi"/>
          <w:color w:val="auto"/>
          <w:sz w:val="22"/>
          <w:szCs w:val="22"/>
        </w:rPr>
        <w:t>.</w:t>
      </w:r>
    </w:p>
    <w:p w14:paraId="659C28D8" w14:textId="04CF3154" w:rsidR="00D73590" w:rsidRDefault="00D73590" w:rsidP="00D73590">
      <w:pPr>
        <w:spacing w:before="120" w:line="240" w:lineRule="auto"/>
        <w:jc w:val="both"/>
        <w:rPr>
          <w:rFonts w:asciiTheme="minorHAnsi" w:hAnsiTheme="minorHAnsi" w:cs="Arial"/>
          <w:sz w:val="22"/>
        </w:rPr>
      </w:pPr>
      <w:r>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w:t>
      </w:r>
      <w:proofErr w:type="gramStart"/>
      <w:r w:rsidRPr="00891B43">
        <w:rPr>
          <w:rFonts w:asciiTheme="minorHAnsi" w:hAnsiTheme="minorHAnsi" w:cs="Arial"/>
          <w:sz w:val="22"/>
        </w:rPr>
        <w:t>relevé</w:t>
      </w:r>
      <w:proofErr w:type="gramEnd"/>
      <w:r w:rsidRPr="00891B43">
        <w:rPr>
          <w:rFonts w:asciiTheme="minorHAnsi" w:hAnsiTheme="minorHAnsi" w:cs="Arial"/>
          <w:sz w:val="22"/>
        </w:rPr>
        <w:t xml:space="preserve">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316021BF"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2F0D4E">
        <w:rPr>
          <w:rFonts w:ascii="Calibri" w:eastAsia="Times New Roman" w:hAnsi="Calibri"/>
          <w:iCs/>
          <w:sz w:val="24"/>
          <w:szCs w:val="24"/>
        </w:rPr>
        <w:t>l</w:t>
      </w:r>
      <w:r w:rsidR="002F0D4E" w:rsidRPr="002F0D4E">
        <w:rPr>
          <w:rFonts w:ascii="Calibri" w:eastAsia="Times New Roman" w:hAnsi="Calibri"/>
          <w:iCs/>
          <w:sz w:val="24"/>
          <w:szCs w:val="24"/>
        </w:rPr>
        <w:t>’acquisition de matériels et fournitures informatiques au profit du bureau d’Expertise France Côte d’Ivoire</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F42D93">
        <w:rPr>
          <w:rFonts w:ascii="Calibri" w:hAnsi="Calibri"/>
          <w:sz w:val="22"/>
          <w:szCs w:val="22"/>
        </w:rPr>
        <w:t>qu’il</w:t>
      </w:r>
      <w:proofErr w:type="gramEnd"/>
      <w:r w:rsidRPr="00F42D93">
        <w:rPr>
          <w:rFonts w:ascii="Calibri" w:hAnsi="Calibri"/>
          <w:sz w:val="22"/>
          <w:szCs w:val="22"/>
        </w:rPr>
        <w:t>/qu’elle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ne</w:t>
      </w:r>
      <w:proofErr w:type="gramEnd"/>
      <w:r w:rsidRPr="001C3795">
        <w:rPr>
          <w:rFonts w:ascii="Calibri" w:hAnsi="Calibri"/>
          <w:sz w:val="22"/>
          <w:szCs w:val="22"/>
        </w:rPr>
        <w:t xml:space="preserv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w:t>
      </w:r>
      <w:proofErr w:type="gramStart"/>
      <w:r w:rsidRPr="001C3795">
        <w:rPr>
          <w:rFonts w:ascii="Calibri" w:hAnsi="Calibri"/>
          <w:sz w:val="22"/>
          <w:szCs w:val="22"/>
        </w:rPr>
        <w:t>d'intérêts;</w:t>
      </w:r>
      <w:proofErr w:type="gramEnd"/>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w:t>
      </w:r>
      <w:proofErr w:type="gramStart"/>
      <w:r w:rsidRPr="001C3795">
        <w:rPr>
          <w:rFonts w:ascii="Calibri" w:hAnsi="Calibri"/>
          <w:sz w:val="22"/>
          <w:szCs w:val="22"/>
        </w:rPr>
        <w:t>marché;</w:t>
      </w:r>
      <w:proofErr w:type="gramEnd"/>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w:t>
      </w:r>
      <w:proofErr w:type="gramStart"/>
      <w:r w:rsidRPr="001C3795">
        <w:rPr>
          <w:rFonts w:ascii="Calibri" w:hAnsi="Calibri"/>
          <w:sz w:val="22"/>
          <w:szCs w:val="22"/>
        </w:rPr>
        <w:t>marché;</w:t>
      </w:r>
      <w:proofErr w:type="gramEnd"/>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proofErr w:type="gramStart"/>
      <w:r w:rsidRPr="00BB0798">
        <w:rPr>
          <w:rFonts w:ascii="Calibri" w:hAnsi="Calibri" w:cs="Calibri"/>
          <w:sz w:val="22"/>
          <w:szCs w:val="22"/>
        </w:rPr>
        <w:t>ne</w:t>
      </w:r>
      <w:proofErr w:type="gramEnd"/>
      <w:r w:rsidRPr="00BB0798">
        <w:rPr>
          <w:rFonts w:ascii="Calibri" w:hAnsi="Calibri" w:cs="Calibri"/>
          <w:sz w:val="22"/>
          <w:szCs w:val="22"/>
        </w:rPr>
        <w:t xml:space="preserv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BB0798"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2" w:name="_MON_1582458567"/>
      <w:bookmarkEnd w:id="2"/>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805615043"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C464282" w14:textId="77777777" w:rsidR="00E0313B" w:rsidRDefault="00E0313B">
      <w:r>
        <w:separator/>
      </w:r>
    </w:p>
  </w:endnote>
  <w:endnote w:type="continuationSeparator" w:id="0">
    <w:p w14:paraId="43BD206C" w14:textId="77777777" w:rsidR="00E0313B" w:rsidRDefault="00E031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inorHAnsi" w:hAnsiTheme="minorHAnsi"/>
        <w:sz w:val="22"/>
        <w:szCs w:val="22"/>
      </w:rPr>
      <w:id w:val="-2114041890"/>
      <w:docPartObj>
        <w:docPartGallery w:val="Page Numbers (Bottom of Page)"/>
        <w:docPartUnique/>
      </w:docPartObj>
    </w:sdtPr>
    <w:sdtContent>
      <w:sdt>
        <w:sdtPr>
          <w:rPr>
            <w:rFonts w:asciiTheme="minorHAnsi" w:hAnsiTheme="minorHAnsi"/>
            <w:sz w:val="22"/>
            <w:szCs w:val="22"/>
          </w:rPr>
          <w:id w:val="1994363638"/>
          <w:docPartObj>
            <w:docPartGallery w:val="Page Numbers (Top of Page)"/>
            <w:docPartUnique/>
          </w:docPartObj>
        </w:sdt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77777777"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Content>
                      <w:sdt>
                        <w:sdtPr>
                          <w:rPr>
                            <w:rFonts w:asciiTheme="minorHAnsi" w:hAnsiTheme="minorHAnsi"/>
                            <w:sz w:val="22"/>
                            <w:szCs w:val="22"/>
                            <w:u w:val="single"/>
                          </w:rPr>
                          <w:id w:val="860082579"/>
                          <w:docPartObj>
                            <w:docPartGallery w:val="Page Numbers (Top of Page)"/>
                            <w:docPartUnique/>
                          </w:docPartObj>
                        </w:sdt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1FEF77E7"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Content>
      <w:sdt>
        <w:sdtPr>
          <w:rPr>
            <w:rFonts w:ascii="Calibri" w:eastAsia="Times New Roman" w:hAnsi="Calibri"/>
            <w:sz w:val="22"/>
            <w:szCs w:val="22"/>
            <w:u w:val="single"/>
            <w:lang w:val="en-GB" w:eastAsia="en-GB"/>
          </w:rPr>
          <w:id w:val="766664885"/>
          <w:docPartObj>
            <w:docPartGallery w:val="Page Numbers (Top of Page)"/>
            <w:docPartUnique/>
          </w:docPartObj>
        </w:sdt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1C3795">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1C3795">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814838203"/>
      <w:docPartObj>
        <w:docPartGallery w:val="Page Numbers (Bottom of Page)"/>
        <w:docPartUnique/>
      </w:docPartObj>
    </w:sdtPr>
    <w:sdtContent>
      <w:sdt>
        <w:sdtPr>
          <w:rPr>
            <w:rFonts w:ascii="Calibri" w:hAnsi="Calibri"/>
            <w:sz w:val="18"/>
          </w:rPr>
          <w:id w:val="-1131711518"/>
          <w:docPartObj>
            <w:docPartGallery w:val="Page Numbers (Top of Page)"/>
            <w:docPartUnique/>
          </w:docPartObj>
        </w:sdtPr>
        <w:sdtContent>
          <w:sdt>
            <w:sdtPr>
              <w:rPr>
                <w:rFonts w:ascii="Calibri" w:hAnsi="Calibri"/>
                <w:sz w:val="22"/>
                <w:szCs w:val="22"/>
              </w:rPr>
              <w:id w:val="185258728"/>
              <w:docPartObj>
                <w:docPartGallery w:val="Page Numbers (Bottom of Page)"/>
                <w:docPartUnique/>
              </w:docPartObj>
            </w:sdtPr>
            <w:sdtContent>
              <w:sdt>
                <w:sdtPr>
                  <w:rPr>
                    <w:rFonts w:ascii="Calibri" w:hAnsi="Calibri"/>
                    <w:sz w:val="22"/>
                    <w:szCs w:val="22"/>
                  </w:rPr>
                  <w:id w:val="1842043025"/>
                  <w:docPartObj>
                    <w:docPartGallery w:val="Page Numbers (Top of Page)"/>
                    <w:docPartUnique/>
                  </w:docPartObj>
                </w:sdtPr>
                <w:sdtContent>
                  <w:sdt>
                    <w:sdtPr>
                      <w:rPr>
                        <w:rFonts w:asciiTheme="minorHAnsi" w:hAnsiTheme="minorHAnsi"/>
                        <w:sz w:val="22"/>
                        <w:szCs w:val="22"/>
                      </w:rPr>
                      <w:id w:val="-1080295679"/>
                      <w:docPartObj>
                        <w:docPartGallery w:val="Page Numbers (Bottom of Page)"/>
                        <w:docPartUnique/>
                      </w:docPartObj>
                    </w:sdtPr>
                    <w:sdtContent>
                      <w:sdt>
                        <w:sdtPr>
                          <w:rPr>
                            <w:rFonts w:asciiTheme="minorHAnsi" w:hAnsiTheme="minorHAnsi"/>
                            <w:sz w:val="22"/>
                            <w:szCs w:val="22"/>
                          </w:rPr>
                          <w:id w:val="1036781269"/>
                          <w:docPartObj>
                            <w:docPartGallery w:val="Page Numbers (Top of Page)"/>
                            <w:docPartUnique/>
                          </w:docPartObj>
                        </w:sdt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77777777"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000000"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E7F2F18" w14:textId="77777777" w:rsidR="00E0313B" w:rsidRDefault="00E0313B">
      <w:r>
        <w:separator/>
      </w:r>
    </w:p>
  </w:footnote>
  <w:footnote w:type="continuationSeparator" w:id="0">
    <w:p w14:paraId="0D4E05D1" w14:textId="77777777" w:rsidR="00E0313B" w:rsidRDefault="00E0313B">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805344525">
    <w:abstractNumId w:val="0"/>
  </w:num>
  <w:num w:numId="2" w16cid:durableId="1832410822">
    <w:abstractNumId w:val="10"/>
  </w:num>
  <w:num w:numId="3" w16cid:durableId="81537476">
    <w:abstractNumId w:val="30"/>
  </w:num>
  <w:num w:numId="4" w16cid:durableId="1248424537">
    <w:abstractNumId w:val="6"/>
  </w:num>
  <w:num w:numId="5" w16cid:durableId="123935433">
    <w:abstractNumId w:val="25"/>
  </w:num>
  <w:num w:numId="6" w16cid:durableId="438718923">
    <w:abstractNumId w:val="11"/>
  </w:num>
  <w:num w:numId="7" w16cid:durableId="425349708">
    <w:abstractNumId w:val="21"/>
  </w:num>
  <w:num w:numId="8" w16cid:durableId="1530335559">
    <w:abstractNumId w:val="31"/>
  </w:num>
  <w:num w:numId="9" w16cid:durableId="1183402869">
    <w:abstractNumId w:val="16"/>
  </w:num>
  <w:num w:numId="10" w16cid:durableId="611744712">
    <w:abstractNumId w:val="34"/>
  </w:num>
  <w:num w:numId="11" w16cid:durableId="775565546">
    <w:abstractNumId w:val="3"/>
  </w:num>
  <w:num w:numId="12" w16cid:durableId="825125571">
    <w:abstractNumId w:val="15"/>
  </w:num>
  <w:num w:numId="13" w16cid:durableId="753598793">
    <w:abstractNumId w:val="33"/>
  </w:num>
  <w:num w:numId="14" w16cid:durableId="1125199804">
    <w:abstractNumId w:val="29"/>
  </w:num>
  <w:num w:numId="15" w16cid:durableId="1424955243">
    <w:abstractNumId w:val="38"/>
  </w:num>
  <w:num w:numId="16" w16cid:durableId="1299338309">
    <w:abstractNumId w:val="4"/>
  </w:num>
  <w:num w:numId="17" w16cid:durableId="103380672">
    <w:abstractNumId w:val="27"/>
  </w:num>
  <w:num w:numId="18" w16cid:durableId="774906470">
    <w:abstractNumId w:val="23"/>
  </w:num>
  <w:num w:numId="19" w16cid:durableId="886918731">
    <w:abstractNumId w:val="17"/>
  </w:num>
  <w:num w:numId="20" w16cid:durableId="1330406968">
    <w:abstractNumId w:val="9"/>
  </w:num>
  <w:num w:numId="21" w16cid:durableId="1174567331">
    <w:abstractNumId w:val="7"/>
  </w:num>
  <w:num w:numId="22" w16cid:durableId="1213690740">
    <w:abstractNumId w:val="41"/>
  </w:num>
  <w:num w:numId="23" w16cid:durableId="1741513762">
    <w:abstractNumId w:val="1"/>
  </w:num>
  <w:num w:numId="24" w16cid:durableId="2014412787">
    <w:abstractNumId w:val="18"/>
  </w:num>
  <w:num w:numId="25" w16cid:durableId="1347752236">
    <w:abstractNumId w:val="39"/>
  </w:num>
  <w:num w:numId="26" w16cid:durableId="2064329131">
    <w:abstractNumId w:val="19"/>
  </w:num>
  <w:num w:numId="27" w16cid:durableId="506555643">
    <w:abstractNumId w:val="44"/>
  </w:num>
  <w:num w:numId="28" w16cid:durableId="356543929">
    <w:abstractNumId w:val="36"/>
  </w:num>
  <w:num w:numId="29" w16cid:durableId="310328539">
    <w:abstractNumId w:val="40"/>
  </w:num>
  <w:num w:numId="30" w16cid:durableId="846094575">
    <w:abstractNumId w:val="13"/>
  </w:num>
  <w:num w:numId="31" w16cid:durableId="681736717">
    <w:abstractNumId w:val="28"/>
  </w:num>
  <w:num w:numId="32" w16cid:durableId="1366367470">
    <w:abstractNumId w:val="32"/>
  </w:num>
  <w:num w:numId="33" w16cid:durableId="437411474">
    <w:abstractNumId w:val="37"/>
  </w:num>
  <w:num w:numId="34" w16cid:durableId="601228703">
    <w:abstractNumId w:val="35"/>
  </w:num>
  <w:num w:numId="35" w16cid:durableId="1582445591">
    <w:abstractNumId w:val="14"/>
  </w:num>
  <w:num w:numId="36" w16cid:durableId="7145115">
    <w:abstractNumId w:val="43"/>
  </w:num>
  <w:num w:numId="37" w16cid:durableId="705182013">
    <w:abstractNumId w:val="22"/>
  </w:num>
  <w:num w:numId="38" w16cid:durableId="1289236591">
    <w:abstractNumId w:val="24"/>
  </w:num>
  <w:num w:numId="39" w16cid:durableId="1147433047">
    <w:abstractNumId w:val="20"/>
  </w:num>
  <w:num w:numId="40" w16cid:durableId="1278485600">
    <w:abstractNumId w:val="5"/>
  </w:num>
  <w:num w:numId="41" w16cid:durableId="778600130">
    <w:abstractNumId w:val="26"/>
  </w:num>
  <w:num w:numId="42" w16cid:durableId="2003115151">
    <w:abstractNumId w:val="39"/>
  </w:num>
  <w:num w:numId="43" w16cid:durableId="84501487">
    <w:abstractNumId w:val="32"/>
  </w:num>
  <w:num w:numId="44" w16cid:durableId="109708909">
    <w:abstractNumId w:val="22"/>
    <w:lvlOverride w:ilvl="0">
      <w:startOverride w:val="1"/>
    </w:lvlOverride>
    <w:lvlOverride w:ilvl="1"/>
    <w:lvlOverride w:ilvl="2"/>
    <w:lvlOverride w:ilvl="3"/>
    <w:lvlOverride w:ilvl="4"/>
    <w:lvlOverride w:ilvl="5"/>
    <w:lvlOverride w:ilvl="6"/>
    <w:lvlOverride w:ilvl="7"/>
    <w:lvlOverride w:ilvl="8"/>
  </w:num>
  <w:num w:numId="45" w16cid:durableId="32777815">
    <w:abstractNumId w:val="42"/>
    <w:lvlOverride w:ilvl="0">
      <w:startOverride w:val="1"/>
    </w:lvlOverride>
    <w:lvlOverride w:ilvl="1"/>
    <w:lvlOverride w:ilvl="2"/>
    <w:lvlOverride w:ilvl="3"/>
    <w:lvlOverride w:ilvl="4"/>
    <w:lvlOverride w:ilvl="5"/>
    <w:lvlOverride w:ilvl="6"/>
    <w:lvlOverride w:ilvl="7"/>
    <w:lvlOverride w:ilvl="8"/>
  </w:num>
  <w:num w:numId="46" w16cid:durableId="128479569">
    <w:abstractNumId w:val="8"/>
    <w:lvlOverride w:ilvl="0">
      <w:startOverride w:val="1"/>
    </w:lvlOverride>
    <w:lvlOverride w:ilvl="1"/>
    <w:lvlOverride w:ilvl="2"/>
    <w:lvlOverride w:ilvl="3"/>
    <w:lvlOverride w:ilvl="4"/>
    <w:lvlOverride w:ilvl="5"/>
    <w:lvlOverride w:ilvl="6"/>
    <w:lvlOverride w:ilvl="7"/>
    <w:lvlOverride w:ilvl="8"/>
  </w:num>
  <w:num w:numId="47" w16cid:durableId="277226727">
    <w:abstractNumId w:val="24"/>
  </w:num>
  <w:num w:numId="48" w16cid:durableId="356214">
    <w:abstractNumId w:val="8"/>
  </w:num>
  <w:num w:numId="49" w16cid:durableId="659237212">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50"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0D4E"/>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0CC2"/>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67"/>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0EB1"/>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0EC6"/>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10B"/>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2A8C"/>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13B"/>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colormru v:ext="edit" colors="#00005c,#140546"/>
    </o:shapedefaults>
    <o:shapelayout v:ext="edit">
      <o:idmap v:ext="edit" data="2"/>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qForma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Microsoft_Excel_Worksheet.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E2A236-D817-4E3B-9921-5F43F0E023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29</TotalTime>
  <Pages>7</Pages>
  <Words>1681</Words>
  <Characters>9246</Characters>
  <Application>Microsoft Office Word</Application>
  <DocSecurity>0</DocSecurity>
  <Lines>77</Lines>
  <Paragraphs>21</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10906</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Stephanie GUEU</cp:lastModifiedBy>
  <cp:revision>18</cp:revision>
  <cp:lastPrinted>2016-03-24T23:23:00Z</cp:lastPrinted>
  <dcterms:created xsi:type="dcterms:W3CDTF">2023-02-01T08:32:00Z</dcterms:created>
  <dcterms:modified xsi:type="dcterms:W3CDTF">2025-04-08T10:58:00Z</dcterms:modified>
</cp:coreProperties>
</file>