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3843B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32919" w:rsidRPr="00110EEC" w14:paraId="18A3C40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7492C4" w14:textId="77777777" w:rsidR="00832919" w:rsidRPr="00110EEC" w:rsidRDefault="004C2A1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pict w14:anchorId="625AA7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56.2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2F400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B8D3D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DA45A72" w14:textId="77777777"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52EA4B4" w14:textId="77777777"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32919" w:rsidRPr="00110EEC" w14:paraId="30D78934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971465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FFFFFF"/>
                <w:sz w:val="20"/>
                <w:szCs w:val="20"/>
              </w:rPr>
              <w:t>Ecole normale supérieure - PSL</w:t>
            </w:r>
          </w:p>
          <w:p w14:paraId="39A42CE1" w14:textId="741B1BE4" w:rsidR="00832919" w:rsidRPr="00110EEC" w:rsidRDefault="00786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sz w:val="20"/>
                <w:szCs w:val="20"/>
              </w:rPr>
            </w:pPr>
            <w:r w:rsidRPr="00786A3F">
              <w:rPr>
                <w:rFonts w:ascii="Georgia" w:hAnsi="Georgia" w:cs="Arial"/>
                <w:color w:val="FFFFFF"/>
                <w:sz w:val="20"/>
                <w:szCs w:val="20"/>
              </w:rPr>
              <w:t>Bibliothèques des lettres &amp; des sciences humaines et sociales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A5A9332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2FCDCEBD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MARCHÉ PUBLIC</w:t>
            </w:r>
          </w:p>
          <w:p w14:paraId="40E51EB3" w14:textId="06E40E8A" w:rsidR="00832919" w:rsidRPr="00110EEC" w:rsidRDefault="00832919" w:rsidP="00C4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ACCORD-CADRE DE </w:t>
            </w:r>
            <w:r w:rsidR="00C470DF">
              <w:rPr>
                <w:rFonts w:ascii="Georgia" w:hAnsi="Georgia" w:cs="Arial"/>
                <w:color w:val="000000"/>
                <w:sz w:val="20"/>
                <w:szCs w:val="20"/>
              </w:rPr>
              <w:t>FOUNRITURES</w:t>
            </w:r>
          </w:p>
        </w:tc>
      </w:tr>
    </w:tbl>
    <w:p w14:paraId="57B75101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EAB6749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0A61FC9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01E0158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32919" w:rsidRPr="00110EEC" w14:paraId="501C571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1A263D9A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4815F780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67FF01" w14:textId="348C7365" w:rsidR="00572AD4" w:rsidRPr="00572AD4" w:rsidRDefault="00572AD4" w:rsidP="00572AD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Georgia" w:hAnsi="Georgia" w:cs="Arial"/>
                <w:sz w:val="32"/>
                <w:szCs w:val="32"/>
              </w:rPr>
            </w:pP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Fourniture de documentation Française et 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é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trangère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-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72AD4"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>Monographies</w:t>
            </w:r>
            <w:r>
              <w:rPr>
                <w:rFonts w:ascii="Georgia" w:hAnsi="Georgia" w:cs="Arial"/>
                <w:b/>
                <w:bCs/>
                <w:color w:val="000000"/>
                <w:sz w:val="32"/>
                <w:szCs w:val="32"/>
              </w:rPr>
              <w:t xml:space="preserve"> pour l’École normale supérieure-PSL</w:t>
            </w:r>
          </w:p>
          <w:p w14:paraId="0DC4C092" w14:textId="65D62045" w:rsidR="00832919" w:rsidRPr="00572AD4" w:rsidRDefault="00832919" w:rsidP="0057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center"/>
              <w:rPr>
                <w:rFonts w:ascii="Georgia" w:hAnsi="Georgia" w:cs="Arial"/>
                <w:sz w:val="32"/>
                <w:szCs w:val="32"/>
              </w:rPr>
            </w:pPr>
          </w:p>
        </w:tc>
      </w:tr>
    </w:tbl>
    <w:p w14:paraId="6A44D93A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E4E6CCB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51B0A912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153052A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8F9C5C4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32919" w:rsidRPr="00110EEC" w14:paraId="42E0F061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5124E22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F057B7E" w14:textId="77777777"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  <w:t>Acte d’engagement (AE)</w:t>
            </w:r>
          </w:p>
          <w:p w14:paraId="605F4B84" w14:textId="77777777"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832919" w:rsidRPr="00110EEC" w14:paraId="6F410A14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A72828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605F485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D8261BD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DEC7E2F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4B1817B" w14:textId="6580C78F" w:rsidR="00832919" w:rsidRPr="00110EEC" w:rsidRDefault="00572A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C10C32" w14:textId="77777777" w:rsidR="00832919" w:rsidRPr="00110EEC" w:rsidRDefault="0026164A" w:rsidP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0FDC311" w14:textId="77777777"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231220A" w14:textId="77777777"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1F3C2AE" w14:textId="4FA82D95" w:rsidR="00832919" w:rsidRPr="00110EEC" w:rsidRDefault="00572A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F80806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FC9C3C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A67BDFF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8F0B54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567563B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86415CA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2A49FB4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08F9482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2D2C8CB7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11F0E3E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3F72181F" w14:textId="77777777"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832919" w:rsidRPr="00110EEC" w14:paraId="646CDAC0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7142E90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7C4B00DB" w14:textId="3B5C4DC8"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Consultation n°202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5</w:t>
            </w: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-02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32919" w:rsidRPr="00110EEC" w14:paraId="51F2AEA1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F10E811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6A3B8BC" w14:textId="7220D738"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Lot n°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1 : Monographies</w:t>
            </w:r>
            <w:r w:rsidR="00A15598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de </w:t>
            </w:r>
            <w:r w:rsidR="00C53B9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sciences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publiées en France et à l’étranger</w:t>
            </w:r>
          </w:p>
        </w:tc>
      </w:tr>
    </w:tbl>
    <w:p w14:paraId="66224861" w14:textId="77777777" w:rsidR="00832919" w:rsidRPr="00110EEC" w:rsidRDefault="00832919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4C3F8EAC" w14:textId="77777777"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Style w:val="Grilledutableau"/>
        <w:tblW w:w="0" w:type="auto"/>
        <w:tblInd w:w="117" w:type="dxa"/>
        <w:tblLook w:val="04A0" w:firstRow="1" w:lastRow="0" w:firstColumn="1" w:lastColumn="0" w:noHBand="0" w:noVBand="1"/>
      </w:tblPr>
      <w:tblGrid>
        <w:gridCol w:w="9290"/>
      </w:tblGrid>
      <w:tr w:rsidR="0026164A" w:rsidRPr="00110EEC" w14:paraId="72865E53" w14:textId="77777777" w:rsidTr="0026164A">
        <w:tc>
          <w:tcPr>
            <w:tcW w:w="9290" w:type="dxa"/>
            <w:shd w:val="clear" w:color="auto" w:fill="DEEAF6"/>
          </w:tcPr>
          <w:p w14:paraId="3D5149B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CC"/>
                <w:sz w:val="20"/>
                <w:szCs w:val="20"/>
              </w:rPr>
              <w:t>Les cellules sur fond bleu sont à compléter par le candidat.</w:t>
            </w:r>
          </w:p>
        </w:tc>
      </w:tr>
    </w:tbl>
    <w:p w14:paraId="27DD9CBA" w14:textId="77777777"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7BD247BC" w14:textId="77777777" w:rsidR="00832919" w:rsidRPr="00E313F3" w:rsidRDefault="00832919" w:rsidP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b/>
          <w:sz w:val="20"/>
          <w:szCs w:val="20"/>
        </w:rPr>
      </w:pPr>
      <w:r w:rsidRPr="00110EEC">
        <w:rPr>
          <w:rFonts w:ascii="Georgia" w:hAnsi="Georgia" w:cs="Arial"/>
          <w:sz w:val="20"/>
          <w:szCs w:val="20"/>
        </w:rPr>
        <w:br w:type="page"/>
      </w: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lastRenderedPageBreak/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CONTRAT</w:t>
      </w:r>
    </w:p>
    <w:tbl>
      <w:tblPr>
        <w:tblW w:w="943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6"/>
        <w:gridCol w:w="6153"/>
      </w:tblGrid>
      <w:tr w:rsidR="00832919" w:rsidRPr="00110EEC" w14:paraId="206414AB" w14:textId="77777777" w:rsidTr="0026164A">
        <w:trPr>
          <w:trHeight w:val="930"/>
        </w:trPr>
        <w:tc>
          <w:tcPr>
            <w:tcW w:w="3286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D16F207" w14:textId="77777777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153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807EE1A" w14:textId="3D6F3400" w:rsidR="00832919" w:rsidRDefault="00D739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Fourniture de documentation Française et étrangère- Monographies </w:t>
            </w:r>
            <w:r w:rsidRPr="00331749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pour l’École normale supérieure – PSL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>(202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>-02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1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- </w:t>
            </w:r>
            <w:r w:rsidR="00572AD4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 w:rsidR="00832919"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lots) </w:t>
            </w:r>
          </w:p>
          <w:p w14:paraId="6C466D01" w14:textId="77777777" w:rsidR="00572AD4" w:rsidRPr="00110EEC" w:rsidRDefault="00572AD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33460615" w14:textId="2E4B612A"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572AD4"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1</w:t>
            </w:r>
            <w:r w:rsidR="00572AD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 :</w:t>
            </w:r>
            <w:r w:rsidR="00572AD4"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Monographies</w:t>
            </w:r>
            <w:r w:rsidR="005F40E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de sciences</w:t>
            </w:r>
            <w:r w:rsidR="00572AD4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publiées en France et à l’étranger</w:t>
            </w:r>
          </w:p>
        </w:tc>
      </w:tr>
      <w:tr w:rsidR="00E313F3" w:rsidRPr="00110EEC" w14:paraId="79723E87" w14:textId="77777777" w:rsidTr="0026164A">
        <w:trPr>
          <w:trHeight w:val="353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79B113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1E42BD5" w14:textId="5B5F6BAD" w:rsidR="00E313F3" w:rsidRPr="00C470DF" w:rsidRDefault="00E313F3" w:rsidP="00C470D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Ecole normale supérieure - PSL</w:t>
            </w:r>
          </w:p>
        </w:tc>
      </w:tr>
      <w:tr w:rsidR="00E313F3" w:rsidRPr="00110EEC" w14:paraId="52EE3A92" w14:textId="77777777" w:rsidTr="0026164A">
        <w:trPr>
          <w:trHeight w:val="206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ED5AB11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61085EA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le Directeur de l’Ecole normale supérieure - PSL</w:t>
            </w:r>
          </w:p>
        </w:tc>
      </w:tr>
      <w:tr w:rsidR="00E313F3" w:rsidRPr="00110EEC" w14:paraId="7DD92C95" w14:textId="77777777" w:rsidTr="0026164A">
        <w:trPr>
          <w:trHeight w:val="607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849E7B5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64AB71C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14:paraId="5B5F9B64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  <w:tr w:rsidR="00E313F3" w:rsidRPr="00110EEC" w14:paraId="5D6B7162" w14:textId="77777777" w:rsidTr="0026164A">
        <w:trPr>
          <w:trHeight w:val="561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F90477E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D136DE3" w14:textId="49F540A3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Accord-cadre à bons de commande sans montant minimum et avec montant maximum mono-attributaire de </w:t>
            </w:r>
            <w:r w:rsidR="00C470DF">
              <w:rPr>
                <w:rFonts w:ascii="Georgia" w:hAnsi="Georgia" w:cs="Arial"/>
                <w:color w:val="000000"/>
                <w:sz w:val="20"/>
                <w:szCs w:val="20"/>
              </w:rPr>
              <w:t>fournitures passé</w:t>
            </w: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en Appel d'offres ouvert (Article R2124-2 1° - Code de la commande publique)</w:t>
            </w:r>
          </w:p>
        </w:tc>
      </w:tr>
      <w:tr w:rsidR="00E313F3" w:rsidRPr="00110EEC" w14:paraId="2F78DE64" w14:textId="77777777" w:rsidTr="0026164A">
        <w:trPr>
          <w:trHeight w:val="829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DE9A739" w14:textId="77777777"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7C121C2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l'Agent comptable de l'Ecole normale supérieure - PSL</w:t>
            </w:r>
          </w:p>
          <w:p w14:paraId="1738C042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14:paraId="773460F7" w14:textId="77777777"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</w:tbl>
    <w:p w14:paraId="4AF86324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6003A7D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1D0A227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FOURNISSEUR</w:t>
      </w:r>
    </w:p>
    <w:p w14:paraId="7BE99CB6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6164A" w:rsidRPr="00110EEC" w14:paraId="144144BB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2DFD8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B65322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A218E42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6F66F8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720A33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965AC97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5B2C5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8C06EC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6004DCC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C9B0BD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532177D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59EC36A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B5764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086921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3DD3D5B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BB6B3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COURRIEL (obligatoire) 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F0BD45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CC57AC1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87B7A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69D7B9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Titulaire (1) - Mandataire du groupement solidaire (2)</w:t>
            </w:r>
          </w:p>
          <w:p w14:paraId="029AA48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du groupement conjoint (3)</w:t>
            </w:r>
          </w:p>
          <w:p w14:paraId="01A7692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E79ABE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FFEFD99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F033F1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9961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949D1B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4017FF13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4539F3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 LE STATUT DE </w:t>
            </w: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70ECEA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E1AAAD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6ACE5F44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3A14BF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DED7C8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5EBA3CF" w14:textId="77777777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A299DF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99D62F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5BF807A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Ou n° de TVA intracommunautaire pour les fournisseurs issus de l’UE ou autre identifiant économique équivalent pour les pays hors UE.</w:t>
      </w:r>
    </w:p>
    <w:p w14:paraId="554A682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Prénom, nom et fonction.</w:t>
      </w:r>
    </w:p>
    <w:p w14:paraId="2289D1B8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C3F52DE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45ACC04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COTRAITANTS EN CAS DE GROUPEMENT*</w:t>
      </w:r>
    </w:p>
    <w:p w14:paraId="6A518639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3176B788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97319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75560F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B5F23E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6BAC4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7BD11C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59B2EE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F057D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7E678D0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F10313B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3EFA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4DEE6E7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D702B79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3D7D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40F6F70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99B5837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340AFE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3A9F14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526C77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93FAC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308014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78961B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BF91B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F46507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C114CA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7648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C278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F8BAA4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0EB56B3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60E0108C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0EE7C1B3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3945899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FEA6A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34C181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BA1098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BB5DA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E0407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93B241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F6565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45AC4C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93ECF5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E34EA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174C680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CFD87E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A4584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20DB6D5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556240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52993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CCC514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C71D73A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AFD15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7FFD3E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E3BB899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5ACBC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4474C0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B769A0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25B78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FF5A4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036A57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FFECEB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D4C12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A64F2B3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74E2045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BF818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3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6D8592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9940C1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CD54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92207D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736F908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9FA1C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4A0EDCB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DB120F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FC6E7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39278F4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0912BE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49783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095DEC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375D393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4CFC3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07429D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D2FFE5E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A42B0A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B7EDEA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DB62BB7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3E05E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7748F9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92AFACB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B7CF5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9B12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61BF24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0E4058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6B4E656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64F51FFF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AD960AA" w14:textId="77777777"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05E2A3A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SOUS-TRAITANTS DÉSIGNÉS AU CONTRAT*</w:t>
      </w:r>
    </w:p>
    <w:p w14:paraId="6786F66B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0D5C3E6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A850B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72E7C1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2D5737A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D1BA8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6EE663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4631F9F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BBDB1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3ED033E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F51C9A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C0EB4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790EFE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58DF75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B0E029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F9440F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8A54CC5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5583E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5B194C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0551C9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7ED71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50D752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A7E610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35724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96E60A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613FAB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5DF1A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80CB43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A6B6BD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786AE8E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24E3302A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ABB8609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</w:p>
    <w:p w14:paraId="4711EBC0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14:paraId="5FCCFDF0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8DEE7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102B45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E3F262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6D0F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FFB141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6C20251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A67D0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9185D5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5443B23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DF8EE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3A79231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AF7B063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1812A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6A8FD55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F6A913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B369AA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8D71C6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652C022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528C9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7E7E54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3BEAFF5C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A1CA2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CD5AA1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0CCA7076" w14:textId="77777777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533F7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1B5B5C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30B8A6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D4911D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73D6C8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5A7A06BB" w14:textId="77777777"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Georgia" w:hAnsi="Georgia" w:cs="Arial"/>
          <w:sz w:val="20"/>
          <w:szCs w:val="20"/>
        </w:rPr>
      </w:pPr>
    </w:p>
    <w:p w14:paraId="166125E7" w14:textId="77777777"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14:paraId="27F7CCF6" w14:textId="77777777" w:rsidR="00D6029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="00D6029A" w:rsidRPr="00E313F3">
        <w:rPr>
          <w:rFonts w:ascii="Georgia" w:hAnsi="Georgia" w:cs="Arial"/>
          <w:b/>
          <w:color w:val="000000"/>
          <w:sz w:val="20"/>
          <w:szCs w:val="20"/>
        </w:rPr>
        <w:t>DUREE ET MONTANT DU CONTRAT</w:t>
      </w:r>
    </w:p>
    <w:p w14:paraId="687EBC20" w14:textId="77777777" w:rsidR="00D6029A" w:rsidRPr="00110EEC" w:rsidRDefault="00D6029A" w:rsidP="00D6029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10411C2" w14:textId="5D7F8F0B" w:rsidR="00D6029A" w:rsidRPr="00110EEC" w:rsidRDefault="00D6029A" w:rsidP="00D6029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</w:pPr>
      <w:r w:rsidRPr="00C470DF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La durée globale du</w:t>
      </w:r>
      <w:r w:rsidR="00C511B7" w:rsidRPr="00C470DF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 xml:space="preserve"> marché et le délai d’exécution sont </w:t>
      </w:r>
      <w:r w:rsidR="00572AD4" w:rsidRPr="00C470DF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mentionnés</w:t>
      </w:r>
      <w:r w:rsidR="00E313F3" w:rsidRPr="00C470DF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 xml:space="preserve"> à l’article 4 du CC</w:t>
      </w:r>
      <w:r w:rsidR="00C470DF" w:rsidRPr="00C470DF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P</w:t>
      </w:r>
      <w:r w:rsidR="00E313F3" w:rsidRPr="00C470DF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P.</w:t>
      </w:r>
    </w:p>
    <w:p w14:paraId="0E874530" w14:textId="77777777" w:rsidR="00E313F3" w:rsidRDefault="00E313F3" w:rsidP="00E313F3">
      <w:pPr>
        <w:spacing w:after="0" w:line="240" w:lineRule="auto"/>
        <w:rPr>
          <w:lang w:eastAsia="en-US"/>
        </w:rPr>
      </w:pPr>
    </w:p>
    <w:p w14:paraId="61F2F5C2" w14:textId="77777777" w:rsidR="00C470DF" w:rsidRPr="00E313F3" w:rsidRDefault="00C470DF" w:rsidP="00E313F3">
      <w:pPr>
        <w:spacing w:after="0" w:line="240" w:lineRule="auto"/>
        <w:rPr>
          <w:lang w:eastAsia="en-US"/>
        </w:rPr>
      </w:pPr>
    </w:p>
    <w:p w14:paraId="7675F250" w14:textId="77777777" w:rsidR="00D6029A" w:rsidRPr="00110EEC" w:rsidRDefault="00D6029A" w:rsidP="00D6029A">
      <w:pPr>
        <w:pStyle w:val="ParagrapheIndent1"/>
        <w:spacing w:after="80"/>
        <w:jc w:val="both"/>
        <w:rPr>
          <w:rFonts w:ascii="Georgia" w:hAnsi="Georgia"/>
          <w:szCs w:val="20"/>
          <w:lang w:val="fr-FR"/>
        </w:rPr>
      </w:pPr>
      <w:r w:rsidRPr="00110EEC">
        <w:rPr>
          <w:rFonts w:ascii="Georgia" w:hAnsi="Georgia"/>
          <w:b/>
          <w:szCs w:val="20"/>
          <w:lang w:val="fr-FR"/>
        </w:rPr>
        <w:t>Les montants pour le lot 1 sont définis comme suit</w:t>
      </w:r>
      <w:r w:rsidRPr="00110EEC">
        <w:rPr>
          <w:rFonts w:ascii="Georgia" w:hAnsi="Georgia"/>
          <w:szCs w:val="20"/>
          <w:lang w:val="fr-FR"/>
        </w:rPr>
        <w:t xml:space="preserve"> :</w:t>
      </w:r>
    </w:p>
    <w:tbl>
      <w:tblPr>
        <w:tblW w:w="0" w:type="dxa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1842"/>
        <w:gridCol w:w="2690"/>
        <w:gridCol w:w="1039"/>
      </w:tblGrid>
      <w:tr w:rsidR="00D6029A" w:rsidRPr="00110EEC" w14:paraId="582E8F2E" w14:textId="77777777" w:rsidTr="00E313F3">
        <w:trPr>
          <w:gridAfter w:val="1"/>
          <w:wAfter w:w="1039" w:type="dxa"/>
        </w:trPr>
        <w:tc>
          <w:tcPr>
            <w:tcW w:w="5644" w:type="dxa"/>
            <w:gridSpan w:val="2"/>
            <w:tcBorders>
              <w:right w:val="single" w:sz="4" w:space="0" w:color="ED7D31" w:themeColor="accent2"/>
            </w:tcBorders>
            <w:vAlign w:val="center"/>
          </w:tcPr>
          <w:p w14:paraId="25DDE9E4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0CECE"/>
            <w:vAlign w:val="center"/>
            <w:hideMark/>
          </w:tcPr>
          <w:p w14:paraId="4D6288FF" w14:textId="3642659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</w:t>
            </w:r>
            <w:r w:rsidR="00572AD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 contractuel</w:t>
            </w:r>
          </w:p>
        </w:tc>
      </w:tr>
      <w:tr w:rsidR="00D6029A" w:rsidRPr="00110EEC" w14:paraId="655CA91A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D37AACF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14:paraId="2BA08B89" w14:textId="144C2F8D" w:rsidR="00D6029A" w:rsidRPr="00E313F3" w:rsidRDefault="0057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85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4915D36C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174975E5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2ED0469A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2 – première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07315AF7" w14:textId="064CA3FF" w:rsidR="00D6029A" w:rsidRPr="00E313F3" w:rsidRDefault="0057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85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B7B611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0BC10D2E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783C9C4B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3 – deuxième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4844DBBD" w14:textId="46989768" w:rsidR="00D6029A" w:rsidRPr="00E313F3" w:rsidRDefault="0057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85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14AEAA1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2924E836" w14:textId="77777777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8234DBE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4 – troisième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14:paraId="4D6A360F" w14:textId="68B15A7E" w:rsidR="00D6029A" w:rsidRPr="00E313F3" w:rsidRDefault="0057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85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7EA8B496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14:paraId="0F01B7A7" w14:textId="77777777" w:rsidTr="00E313F3">
        <w:tc>
          <w:tcPr>
            <w:tcW w:w="3802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07ED3411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14:paraId="31F3187D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(à titre indicatif et non contractuel)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2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14:paraId="55FF429C" w14:textId="7840C21D" w:rsidR="00D6029A" w:rsidRPr="00E313F3" w:rsidRDefault="00572A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3</w:t>
            </w:r>
            <w:r w:rsidR="00E313F3" w:rsidRPr="00E313F3">
              <w:rPr>
                <w:rFonts w:ascii="Georgia" w:hAnsi="Georgia" w:cs="Arial"/>
                <w:b/>
                <w:sz w:val="20"/>
                <w:szCs w:val="20"/>
              </w:rPr>
              <w:t>40</w:t>
            </w:r>
            <w:r w:rsidR="00D6029A" w:rsidRPr="00E313F3">
              <w:rPr>
                <w:rFonts w:ascii="Georgia" w:hAnsi="Georgia" w:cs="Arial"/>
                <w:b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14:paraId="3CAB3449" w14:textId="77777777"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4FEF410F" w14:textId="52398E77" w:rsidR="0026164A" w:rsidRPr="00110EEC" w:rsidRDefault="0026164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89FA98D" w14:textId="77777777" w:rsidR="00D6029A" w:rsidRDefault="00D6029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7B6CC29F" w14:textId="25DD3B54" w:rsidR="00B664CA" w:rsidRPr="00E313F3" w:rsidRDefault="00B664CA" w:rsidP="00B664C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>
        <w:rPr>
          <w:rFonts w:ascii="Georgia" w:hAnsi="Georgia" w:cs="Arial"/>
          <w:b/>
          <w:color w:val="000000"/>
          <w:sz w:val="20"/>
          <w:szCs w:val="20"/>
        </w:rPr>
        <w:t>Taux de remise proposé</w:t>
      </w:r>
      <w:r w:rsidR="004C2A13">
        <w:rPr>
          <w:rFonts w:ascii="Georgia" w:hAnsi="Georgia" w:cs="Arial"/>
          <w:b/>
          <w:color w:val="000000"/>
          <w:sz w:val="20"/>
          <w:szCs w:val="20"/>
        </w:rPr>
        <w:t> :</w:t>
      </w:r>
    </w:p>
    <w:p w14:paraId="4D098E94" w14:textId="77777777" w:rsidR="00B664CA" w:rsidRDefault="00B664CA" w:rsidP="00B664C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5000" w:type="pct"/>
        <w:shd w:val="clear" w:color="auto" w:fill="D9E2F3" w:themeFill="accent5" w:themeFillTint="3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5"/>
        <w:gridCol w:w="3005"/>
      </w:tblGrid>
      <w:tr w:rsidR="00B664CA" w:rsidRPr="00E313F3" w14:paraId="14518E23" w14:textId="77777777" w:rsidTr="00893034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 w:themeFill="background1" w:themeFillShade="D9"/>
            <w:vAlign w:val="center"/>
            <w:hideMark/>
          </w:tcPr>
          <w:p w14:paraId="1D8E82EE" w14:textId="16D3E561" w:rsidR="00B664CA" w:rsidRPr="00110EEC" w:rsidRDefault="00B664CA" w:rsidP="00F1077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 xml:space="preserve">Taux de remise contractuel en % </w:t>
            </w:r>
            <w:r w:rsidR="00A458FE">
              <w:rPr>
                <w:rFonts w:ascii="Georgia" w:hAnsi="Georgia" w:cs="Arial"/>
                <w:color w:val="000000"/>
                <w:sz w:val="20"/>
                <w:szCs w:val="20"/>
              </w:rPr>
              <w:t>(en</w:t>
            </w:r>
            <w:r>
              <w:rPr>
                <w:rFonts w:ascii="Georgia" w:hAnsi="Georgia" w:cs="Arial"/>
                <w:color w:val="000000"/>
                <w:sz w:val="20"/>
                <w:szCs w:val="20"/>
              </w:rPr>
              <w:t xml:space="preserve"> France)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E2F3" w:themeFill="accent5" w:themeFillTint="33"/>
            <w:vAlign w:val="center"/>
          </w:tcPr>
          <w:p w14:paraId="7F41A485" w14:textId="3288E31E" w:rsidR="00B664CA" w:rsidRPr="0060582A" w:rsidRDefault="00B664CA" w:rsidP="00893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jc w:val="center"/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</w:pPr>
          </w:p>
        </w:tc>
      </w:tr>
      <w:tr w:rsidR="00B664CA" w:rsidRPr="00E313F3" w14:paraId="151D1369" w14:textId="77777777" w:rsidTr="00893034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 w:themeFill="background1" w:themeFillShade="D9"/>
            <w:vAlign w:val="center"/>
            <w:hideMark/>
          </w:tcPr>
          <w:p w14:paraId="17C68618" w14:textId="28DD5882" w:rsidR="00B664CA" w:rsidRPr="00110EEC" w:rsidRDefault="00B664CA" w:rsidP="00B664C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Taux de remise contractuel en % (Europe)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E2F3" w:themeFill="accent5" w:themeFillTint="33"/>
            <w:vAlign w:val="center"/>
          </w:tcPr>
          <w:p w14:paraId="36131518" w14:textId="487DBD74" w:rsidR="00B664CA" w:rsidRPr="0060582A" w:rsidRDefault="00B664CA" w:rsidP="00893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</w:pPr>
          </w:p>
        </w:tc>
      </w:tr>
      <w:tr w:rsidR="00B664CA" w:rsidRPr="00E313F3" w14:paraId="434AB4FD" w14:textId="77777777" w:rsidTr="00893034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 w:themeFill="background1" w:themeFillShade="D9"/>
            <w:vAlign w:val="center"/>
            <w:hideMark/>
          </w:tcPr>
          <w:p w14:paraId="177E66E2" w14:textId="6579ED08" w:rsidR="00B664CA" w:rsidRPr="00110EEC" w:rsidRDefault="00B664CA" w:rsidP="00F1077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Taux de remise contractuel en % (Hors Europe)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E2F3" w:themeFill="accent5" w:themeFillTint="33"/>
            <w:vAlign w:val="center"/>
          </w:tcPr>
          <w:p w14:paraId="673DA75E" w14:textId="1AD9F6E4" w:rsidR="00B664CA" w:rsidRPr="0060582A" w:rsidRDefault="00B664CA" w:rsidP="00893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FF"/>
                <w:sz w:val="20"/>
                <w:szCs w:val="20"/>
              </w:rPr>
            </w:pPr>
          </w:p>
        </w:tc>
      </w:tr>
    </w:tbl>
    <w:p w14:paraId="544B8B9C" w14:textId="21023563" w:rsidR="00B664CA" w:rsidRDefault="00893034" w:rsidP="00B664C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16"/>
          <w:szCs w:val="16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 xml:space="preserve">* </w:t>
      </w:r>
      <w:r w:rsidRPr="00893034">
        <w:rPr>
          <w:rFonts w:ascii="Georgia" w:hAnsi="Georgia" w:cs="Arial"/>
          <w:color w:val="000000"/>
          <w:sz w:val="20"/>
          <w:szCs w:val="20"/>
        </w:rPr>
        <w:t>A compléter par le candidat</w:t>
      </w:r>
    </w:p>
    <w:p w14:paraId="0105B194" w14:textId="77777777" w:rsidR="00B664CA" w:rsidRDefault="00B664CA" w:rsidP="00B664C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16"/>
          <w:szCs w:val="16"/>
        </w:rPr>
      </w:pPr>
    </w:p>
    <w:p w14:paraId="45CD98D3" w14:textId="77777777" w:rsidR="00B664CA" w:rsidRDefault="00B664C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60CE3305" w14:textId="77777777" w:rsidR="00893034" w:rsidRPr="00110EEC" w:rsidRDefault="00893034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10385C8B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SOUS-TRAITANCE ENVISAGÉE NON DÉSIGNÉE</w:t>
      </w:r>
    </w:p>
    <w:p w14:paraId="5D42FD90" w14:textId="77777777" w:rsidR="00E313F3" w:rsidRPr="00110EEC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6164A" w:rsidRPr="00110EEC" w14:paraId="5F79A17E" w14:textId="77777777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065893" w14:textId="787F1219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NATURE </w:t>
            </w:r>
            <w:r w:rsidR="00572AD4" w:rsidRPr="00110EEC">
              <w:rPr>
                <w:rFonts w:ascii="Georgia" w:hAnsi="Georgia" w:cs="Arial"/>
                <w:color w:val="000000"/>
                <w:sz w:val="20"/>
                <w:szCs w:val="20"/>
              </w:rPr>
              <w:t>DES PRESTATIONS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480E26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026A750E" w14:textId="77777777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353B1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0D288C7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7A08F8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15AF555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49194A44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73FF670" w14:textId="77777777" w:rsidR="00936205" w:rsidRDefault="00936205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835785F" w14:textId="77777777" w:rsidR="00936205" w:rsidRDefault="00936205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BCE6F9F" w14:textId="77777777" w:rsidR="00936205" w:rsidRDefault="00936205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358B1B9" w14:textId="77777777" w:rsidR="00936205" w:rsidRPr="00110EEC" w:rsidRDefault="00936205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A42E4A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34BA6C1" w14:textId="77777777"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RÉPARTITION PAR COTRAITANTS ET SOUS-TRAITANTS DÉSIGNÉS AU CONTRAT*</w:t>
      </w:r>
    </w:p>
    <w:p w14:paraId="2848EECA" w14:textId="77777777"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14:paraId="6BE37DE0" w14:textId="77777777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FD897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98F31A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571DAC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PART</w:t>
            </w:r>
          </w:p>
        </w:tc>
      </w:tr>
      <w:tr w:rsidR="0026164A" w:rsidRPr="00110EEC" w14:paraId="1139C8F0" w14:textId="77777777" w:rsidTr="0026164A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160FC4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0BBEE9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4BDD2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66CD50F5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0DE676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F32519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68718A2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470BC9F5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6DA7A49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36209A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319FCF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46FB6DAF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A4F97A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A794E0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AB398D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14:paraId="6F2D565A" w14:textId="77777777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6ABBCE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57A93B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A822E0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3956AC5D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fournisseurs, décomposition du contrat).</w:t>
      </w:r>
    </w:p>
    <w:p w14:paraId="4D1F3464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4129BA8B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78E634A5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CONDITIONS DE PAIEMENT</w:t>
      </w:r>
    </w:p>
    <w:p w14:paraId="327E8917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14:paraId="5A80879F" w14:textId="77777777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B5E079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1568D6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7B052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COMPLEMENTS*</w:t>
            </w:r>
          </w:p>
        </w:tc>
      </w:tr>
      <w:tr w:rsidR="0026164A" w:rsidRPr="00110EEC" w14:paraId="531F8E59" w14:textId="77777777" w:rsidTr="0026164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FDFC74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16ED244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295425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047FCB6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CA4DEB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C022D3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A8E4DB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4B7E17AE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4B6916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6AF6157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DA203F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11BCEC4D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F5F540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727D7B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5E8AE69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79492D2A" w14:textId="77777777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17C1F75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073B061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14:paraId="7E64BA3A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0756AC42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231B072B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EEEB005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5E3A0E3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AVANCE*</w:t>
      </w:r>
    </w:p>
    <w:p w14:paraId="089FDB9E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9"/>
        <w:gridCol w:w="855"/>
        <w:gridCol w:w="5486"/>
      </w:tblGrid>
      <w:tr w:rsidR="0026164A" w:rsidRPr="00110EEC" w14:paraId="4E248A46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7B8E3E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TITULAIRE/MANDATAIRE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B0B4AB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B3F156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35226CE6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6AD97D5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34A956C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5F720B2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3F01E4EA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4B880F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53802D5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0D1785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640BD074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6B7B9E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1163A50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36BF4D7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2E5D375C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448E68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6BBFC01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363871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1DA95425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921841C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25D60F2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200FEAA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41AA17BD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40DDC9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3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2D576B0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7236F6E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1C04B083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55D8D3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60FE815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EB4E011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2019E0CE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AF45E3D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0BD0436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4FB64FA2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282992C7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1BD20858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6396D2B6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2C1E798B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14:paraId="17F05570" w14:textId="77777777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5DF0A87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47CDF8F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14:paraId="75995F77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14:paraId="06B19395" w14:textId="77777777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A0A713E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dashSmallGap" w:sz="4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14:paraId="7DA74344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4CC8FB3" w14:textId="77777777"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</w:tbl>
    <w:p w14:paraId="65776E8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fournisseurs). L’absence de réponse vaut renonciation.</w:t>
      </w:r>
    </w:p>
    <w:p w14:paraId="31D8221C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4BA169A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A602C6E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ENGAGEMENT DU CANDIDAT</w:t>
      </w:r>
    </w:p>
    <w:p w14:paraId="269520E0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6164A" w:rsidRPr="00110EEC" w14:paraId="5D4E6832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21AEB98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14:paraId="1DCD053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2A717068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400361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14:paraId="372891E3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14:paraId="600EB221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CF20F6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EEAF6"/>
            <w:vAlign w:val="center"/>
          </w:tcPr>
          <w:p w14:paraId="4D47045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387F6B5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B4565E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06360C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7F858B6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41422D6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22D4FD8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27089729" w14:textId="77777777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ED47B86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Pour le compte du groupement </w:t>
            </w:r>
          </w:p>
          <w:p w14:paraId="28938DD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14:paraId="3FB6040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4C4F82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14:paraId="5370BCD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14:paraId="686199F3" w14:textId="77777777" w:rsidTr="00612ED2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F9BD5B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35BF764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A2E7152" w14:textId="77777777"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B69700B" w14:textId="77777777" w:rsidR="00893034" w:rsidRDefault="00893034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18AD006" w14:textId="77777777" w:rsidR="00893034" w:rsidRPr="00110EEC" w:rsidRDefault="00893034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2BE47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6164A" w:rsidRPr="00110EEC" w14:paraId="4B426322" w14:textId="77777777" w:rsidTr="00612ED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C07B2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Times New Roman" w:hAnsi="Times New Roman"/>
                <w:bCs/>
                <w:color w:val="FF9900"/>
                <w:sz w:val="20"/>
                <w:szCs w:val="20"/>
              </w:rPr>
              <w:t>■</w:t>
            </w:r>
            <w:r w:rsidRPr="00110EEC">
              <w:rPr>
                <w:rFonts w:ascii="Georgia" w:hAnsi="Georgia" w:cs="Arial"/>
                <w:bCs/>
                <w:color w:val="000000"/>
                <w:sz w:val="20"/>
                <w:szCs w:val="20"/>
              </w:rPr>
              <w:t xml:space="preserve"> </w:t>
            </w: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DÉCISION DE L’ACHETEUR - OFFRE RETENUE</w:t>
            </w:r>
          </w:p>
        </w:tc>
      </w:tr>
    </w:tbl>
    <w:p w14:paraId="4CE1FDD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4D52AC8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6164A" w:rsidRPr="00110EEC" w14:paraId="704EF58B" w14:textId="77777777" w:rsidTr="00612ED2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0D6FB2B" w14:textId="77777777" w:rsidR="0026164A" w:rsidRPr="00110EEC" w:rsidRDefault="0026164A" w:rsidP="00612ED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26E898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59E988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3CC7E04E" w14:textId="77777777" w:rsidTr="00893034">
        <w:trPr>
          <w:trHeight w:val="2111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02EC8AA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DD4DC4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A136450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14:paraId="44FC26B5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1865B8D6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11709D5F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2851FEC2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CA7299F" w14:textId="77777777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3F4AE19" w14:textId="61883AE1"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AF4E767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05E36CF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9695541" w14:textId="77777777"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8F85EFB" w14:textId="77777777"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CESSION OU NANTISSEMENT DE CREANCE</w:t>
      </w:r>
    </w:p>
    <w:p w14:paraId="0B60862C" w14:textId="77777777"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26164A" w:rsidRPr="00110EEC" w14:paraId="4FC36EDF" w14:textId="77777777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10808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7C331BE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26164A" w:rsidRPr="00110EEC" w14:paraId="6B53A43A" w14:textId="77777777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781532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75EE4F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 </w:t>
            </w:r>
          </w:p>
          <w:p w14:paraId="6E82B89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</w:t>
            </w:r>
          </w:p>
          <w:p w14:paraId="27F1338E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08C819BB" w14:textId="77777777" w:rsidTr="00612ED2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2D036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26164A" w:rsidRPr="00110EEC" w14:paraId="67CCBB02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F8FE21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DE278CC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4410800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DDC8BF7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0F263C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DEA124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75E54F7E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42F2DEB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101635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D4BF72F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656C15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943AC1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42D38B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14:paraId="52F08A6A" w14:textId="77777777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9278982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CD3406D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F5B8DB5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6583931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196B784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E0AE499" w14:textId="77777777"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0FAD8C3" w14:textId="77777777" w:rsidR="00832919" w:rsidRPr="00110EEC" w:rsidRDefault="00832919" w:rsidP="00E313F3">
      <w:pPr>
        <w:rPr>
          <w:rFonts w:ascii="Georgia" w:hAnsi="Georgia" w:cs="Arial"/>
          <w:color w:val="000000"/>
          <w:sz w:val="20"/>
          <w:szCs w:val="20"/>
        </w:rPr>
      </w:pPr>
    </w:p>
    <w:sectPr w:rsidR="00832919" w:rsidRPr="00110E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F5EB8" w14:textId="77777777" w:rsidR="00832919" w:rsidRDefault="00832919">
      <w:pPr>
        <w:spacing w:after="0" w:line="240" w:lineRule="auto"/>
      </w:pPr>
      <w:r>
        <w:separator/>
      </w:r>
    </w:p>
  </w:endnote>
  <w:endnote w:type="continuationSeparator" w:id="0">
    <w:p w14:paraId="67AC60D4" w14:textId="77777777" w:rsidR="00832919" w:rsidRDefault="0083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7DC53" w14:textId="77777777" w:rsidR="003B570E" w:rsidRDefault="003B570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32919" w14:paraId="4DA4D9F5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95E2DFA" w14:textId="7079C6D0" w:rsidR="0083291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</w:t>
          </w:r>
          <w:r w:rsidR="00572AD4">
            <w:rPr>
              <w:rFonts w:ascii="Arial" w:hAnsi="Arial" w:cs="Arial"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t>-02</w:t>
          </w:r>
          <w:r w:rsidR="00572AD4">
            <w:rPr>
              <w:rFonts w:ascii="Arial" w:hAnsi="Arial" w:cs="Arial"/>
              <w:color w:val="5A5A5A"/>
              <w:sz w:val="16"/>
              <w:szCs w:val="16"/>
            </w:rPr>
            <w:t>1</w:t>
          </w:r>
          <w:r w:rsidR="0026164A">
            <w:rPr>
              <w:rFonts w:ascii="Arial" w:hAnsi="Arial" w:cs="Arial"/>
              <w:color w:val="5A5A5A"/>
              <w:sz w:val="16"/>
              <w:szCs w:val="16"/>
            </w:rPr>
            <w:t xml:space="preserve"> Lot 1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D16C588" w14:textId="77777777" w:rsidR="00832919" w:rsidRPr="003B570E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color w:val="FFFFFF" w:themeColor="background1"/>
              <w:sz w:val="24"/>
              <w:szCs w:val="24"/>
            </w:rPr>
          </w:pPr>
          <w:r w:rsidRPr="003B570E">
            <w:rPr>
              <w:rFonts w:ascii="Arial" w:hAnsi="Arial" w:cs="Arial"/>
              <w:color w:val="FFFFFF" w:themeColor="background1"/>
              <w:sz w:val="16"/>
              <w:szCs w:val="16"/>
            </w:rPr>
            <w:t xml:space="preserve"> </w:t>
          </w:r>
          <w:r w:rsidRPr="003B570E">
            <w:rPr>
              <w:rFonts w:ascii="Arial" w:hAnsi="Arial" w:cs="Arial"/>
              <w:color w:val="FFFFFF" w:themeColor="background1"/>
              <w:sz w:val="16"/>
              <w:szCs w:val="16"/>
            </w:rPr>
            <w:pgNum/>
          </w:r>
          <w:r w:rsidRPr="003B570E">
            <w:rPr>
              <w:rFonts w:ascii="Arial" w:hAnsi="Arial" w:cs="Arial"/>
              <w:color w:val="FFFFFF" w:themeColor="background1"/>
              <w:sz w:val="16"/>
              <w:szCs w:val="16"/>
            </w:rPr>
            <w:t xml:space="preserve"> / </w:t>
          </w:r>
          <w:r w:rsidRPr="003B570E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begin"/>
          </w:r>
          <w:r w:rsidRPr="003B570E">
            <w:rPr>
              <w:rFonts w:ascii="Arial" w:hAnsi="Arial" w:cs="Arial"/>
              <w:color w:val="FFFFFF" w:themeColor="background1"/>
              <w:sz w:val="16"/>
              <w:szCs w:val="16"/>
            </w:rPr>
            <w:instrText>NUMPAGES</w:instrText>
          </w:r>
          <w:r w:rsidRPr="003B570E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separate"/>
          </w:r>
          <w:r w:rsidR="00E313F3" w:rsidRPr="003B570E">
            <w:rPr>
              <w:rFonts w:ascii="Arial" w:hAnsi="Arial" w:cs="Arial"/>
              <w:noProof/>
              <w:color w:val="FFFFFF" w:themeColor="background1"/>
              <w:sz w:val="16"/>
              <w:szCs w:val="16"/>
            </w:rPr>
            <w:t>2</w:t>
          </w:r>
          <w:r w:rsidRPr="003B570E">
            <w:rPr>
              <w:rFonts w:ascii="Arial" w:hAnsi="Arial" w:cs="Arial"/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14:paraId="484A66E4" w14:textId="77777777"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6A944" w14:textId="77777777" w:rsidR="003B570E" w:rsidRDefault="003B570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7B8EA" w14:textId="77777777" w:rsidR="00832919" w:rsidRDefault="00832919">
      <w:pPr>
        <w:spacing w:after="0" w:line="240" w:lineRule="auto"/>
      </w:pPr>
      <w:r>
        <w:separator/>
      </w:r>
    </w:p>
  </w:footnote>
  <w:footnote w:type="continuationSeparator" w:id="0">
    <w:p w14:paraId="6289BD08" w14:textId="77777777" w:rsidR="00832919" w:rsidRDefault="00832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4650C" w14:textId="77777777" w:rsidR="003B570E" w:rsidRDefault="003B570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553B0" w14:textId="77777777"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DD629" w14:textId="77777777" w:rsidR="003B570E" w:rsidRDefault="003B57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2007052998">
    <w:abstractNumId w:val="0"/>
  </w:num>
  <w:num w:numId="2" w16cid:durableId="1832718207">
    <w:abstractNumId w:val="0"/>
  </w:num>
  <w:num w:numId="3" w16cid:durableId="1267344577">
    <w:abstractNumId w:val="5"/>
  </w:num>
  <w:num w:numId="4" w16cid:durableId="1449544566">
    <w:abstractNumId w:val="0"/>
  </w:num>
  <w:num w:numId="5" w16cid:durableId="1832331298">
    <w:abstractNumId w:val="0"/>
  </w:num>
  <w:num w:numId="6" w16cid:durableId="1562205327">
    <w:abstractNumId w:val="6"/>
  </w:num>
  <w:num w:numId="7" w16cid:durableId="677002782">
    <w:abstractNumId w:val="5"/>
  </w:num>
  <w:num w:numId="8" w16cid:durableId="1137576639">
    <w:abstractNumId w:val="5"/>
  </w:num>
  <w:num w:numId="9" w16cid:durableId="1184201660">
    <w:abstractNumId w:val="5"/>
  </w:num>
  <w:num w:numId="10" w16cid:durableId="287320173">
    <w:abstractNumId w:val="5"/>
  </w:num>
  <w:num w:numId="11" w16cid:durableId="604583362">
    <w:abstractNumId w:val="0"/>
  </w:num>
  <w:num w:numId="12" w16cid:durableId="1515223598">
    <w:abstractNumId w:val="0"/>
  </w:num>
  <w:num w:numId="13" w16cid:durableId="1936015055">
    <w:abstractNumId w:val="0"/>
  </w:num>
  <w:num w:numId="14" w16cid:durableId="465516387">
    <w:abstractNumId w:val="5"/>
  </w:num>
  <w:num w:numId="15" w16cid:durableId="1669090888">
    <w:abstractNumId w:val="5"/>
  </w:num>
  <w:num w:numId="16" w16cid:durableId="1172139219">
    <w:abstractNumId w:val="5"/>
  </w:num>
  <w:num w:numId="17" w16cid:durableId="1096056828">
    <w:abstractNumId w:val="5"/>
  </w:num>
  <w:num w:numId="18" w16cid:durableId="1889754706">
    <w:abstractNumId w:val="0"/>
  </w:num>
  <w:num w:numId="19" w16cid:durableId="614094146">
    <w:abstractNumId w:val="0"/>
  </w:num>
  <w:num w:numId="20" w16cid:durableId="415440879">
    <w:abstractNumId w:val="5"/>
  </w:num>
  <w:num w:numId="21" w16cid:durableId="560094878">
    <w:abstractNumId w:val="1"/>
  </w:num>
  <w:num w:numId="22" w16cid:durableId="1385174482">
    <w:abstractNumId w:val="4"/>
  </w:num>
  <w:num w:numId="23" w16cid:durableId="477378696">
    <w:abstractNumId w:val="5"/>
  </w:num>
  <w:num w:numId="24" w16cid:durableId="1708555663">
    <w:abstractNumId w:val="2"/>
  </w:num>
  <w:num w:numId="25" w16cid:durableId="169177622">
    <w:abstractNumId w:val="5"/>
  </w:num>
  <w:num w:numId="26" w16cid:durableId="251936448">
    <w:abstractNumId w:val="3"/>
  </w:num>
  <w:num w:numId="27" w16cid:durableId="1291665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isplayBackgroundShape/>
  <w:embedSystemFonts/>
  <w:bordersDoNotSurroundHeader/>
  <w:bordersDoNotSurroundFooter/>
  <w:proofState w:spelling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6164A"/>
    <w:rsid w:val="00110EEC"/>
    <w:rsid w:val="0016163C"/>
    <w:rsid w:val="00194E11"/>
    <w:rsid w:val="0026164A"/>
    <w:rsid w:val="00294A72"/>
    <w:rsid w:val="002A562C"/>
    <w:rsid w:val="00331749"/>
    <w:rsid w:val="003616CE"/>
    <w:rsid w:val="003B2B89"/>
    <w:rsid w:val="003B570E"/>
    <w:rsid w:val="00485495"/>
    <w:rsid w:val="004C2A13"/>
    <w:rsid w:val="00572AD4"/>
    <w:rsid w:val="00583B6F"/>
    <w:rsid w:val="005F40E1"/>
    <w:rsid w:val="0060582A"/>
    <w:rsid w:val="00612ED2"/>
    <w:rsid w:val="006720D0"/>
    <w:rsid w:val="007663C6"/>
    <w:rsid w:val="00786A3F"/>
    <w:rsid w:val="00832919"/>
    <w:rsid w:val="00876A76"/>
    <w:rsid w:val="00893034"/>
    <w:rsid w:val="008931AE"/>
    <w:rsid w:val="00904417"/>
    <w:rsid w:val="00936205"/>
    <w:rsid w:val="00A15598"/>
    <w:rsid w:val="00A458FE"/>
    <w:rsid w:val="00A82D93"/>
    <w:rsid w:val="00B65E0C"/>
    <w:rsid w:val="00B664CA"/>
    <w:rsid w:val="00C470DF"/>
    <w:rsid w:val="00C511B7"/>
    <w:rsid w:val="00C53B99"/>
    <w:rsid w:val="00C62F73"/>
    <w:rsid w:val="00CD6E37"/>
    <w:rsid w:val="00D6029A"/>
    <w:rsid w:val="00D739F6"/>
    <w:rsid w:val="00D76ED0"/>
    <w:rsid w:val="00D83EB8"/>
    <w:rsid w:val="00E313F3"/>
    <w:rsid w:val="00E41235"/>
    <w:rsid w:val="00E5796A"/>
    <w:rsid w:val="00E93279"/>
    <w:rsid w:val="00F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D72335"/>
  <w14:defaultImageDpi w14:val="0"/>
  <w15:docId w15:val="{70D6EB5C-4DDD-41EE-AAA9-559E700F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6164A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6164A"/>
    <w:rPr>
      <w:rFonts w:cs="Times New Roman"/>
    </w:rPr>
  </w:style>
  <w:style w:type="table" w:styleId="Grilledutableau">
    <w:name w:val="Table Grid"/>
    <w:basedOn w:val="TableauNormal"/>
    <w:uiPriority w:val="39"/>
    <w:rsid w:val="00261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1">
    <w:name w:val="ParagrapheIndent1"/>
    <w:basedOn w:val="Normal"/>
    <w:next w:val="Normal"/>
    <w:qFormat/>
    <w:rsid w:val="00D6029A"/>
    <w:pPr>
      <w:spacing w:after="0" w:line="240" w:lineRule="auto"/>
    </w:pPr>
    <w:rPr>
      <w:rFonts w:ascii="Lucida Sans" w:eastAsia="Times New Roman" w:hAnsi="Lucida Sans" w:cs="Lucida Sans"/>
      <w:sz w:val="20"/>
      <w:szCs w:val="24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5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53B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5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3B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18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1024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dc:description>Generated by Oracle BI Publisher 10.1.3.4.2</dc:description>
  <cp:lastModifiedBy>Samuel Privat</cp:lastModifiedBy>
  <cp:revision>25</cp:revision>
  <cp:lastPrinted>2025-04-08T16:32:00Z</cp:lastPrinted>
  <dcterms:created xsi:type="dcterms:W3CDTF">2024-09-19T12:58:00Z</dcterms:created>
  <dcterms:modified xsi:type="dcterms:W3CDTF">2025-05-15T13:28:00Z</dcterms:modified>
</cp:coreProperties>
</file>