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36727" w14:textId="77777777" w:rsidR="005B035F" w:rsidRPr="00DD2FC5" w:rsidRDefault="004C38E9" w:rsidP="00DD2FC5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</w:t>
      </w:r>
      <w:r w:rsidR="005B035F" w:rsidRPr="004C38E9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3EF92D0B" w14:textId="77777777" w:rsidR="005B035F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841CBB8" w14:textId="3AC76778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 xml:space="preserve">Le marché sera conclu pour une durée </w:t>
      </w:r>
      <w:r w:rsidRPr="000026B9">
        <w:rPr>
          <w:rFonts w:ascii="Arial" w:hAnsi="Arial" w:cs="Arial"/>
        </w:rPr>
        <w:t xml:space="preserve">de </w:t>
      </w:r>
      <w:r w:rsidR="00A0054A">
        <w:rPr>
          <w:rFonts w:ascii="Arial" w:hAnsi="Arial" w:cs="Arial"/>
        </w:rPr>
        <w:t>1</w:t>
      </w:r>
      <w:r w:rsidR="00BA13D6">
        <w:rPr>
          <w:rFonts w:ascii="Arial" w:hAnsi="Arial" w:cs="Arial"/>
        </w:rPr>
        <w:t>8</w:t>
      </w:r>
      <w:r w:rsidR="000026B9" w:rsidRPr="000026B9">
        <w:rPr>
          <w:rFonts w:ascii="Arial" w:hAnsi="Arial" w:cs="Arial"/>
        </w:rPr>
        <w:t xml:space="preserve"> </w:t>
      </w:r>
      <w:r w:rsidRPr="000026B9">
        <w:rPr>
          <w:rFonts w:ascii="Arial" w:hAnsi="Arial" w:cs="Arial"/>
        </w:rPr>
        <w:t>mois.</w:t>
      </w:r>
    </w:p>
    <w:p w14:paraId="7605E773" w14:textId="77777777" w:rsidR="00EC0F2B" w:rsidRDefault="00EC0F2B" w:rsidP="005B035F">
      <w:pPr>
        <w:spacing w:after="0"/>
        <w:jc w:val="both"/>
        <w:rPr>
          <w:rFonts w:ascii="Arial" w:hAnsi="Arial" w:cs="Arial"/>
        </w:rPr>
      </w:pPr>
    </w:p>
    <w:p w14:paraId="7225681A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2017B42B" w14:textId="77777777" w:rsidR="005B035F" w:rsidRPr="00316143" w:rsidRDefault="005B035F" w:rsidP="005B035F">
      <w:pPr>
        <w:spacing w:after="0"/>
        <w:jc w:val="both"/>
        <w:rPr>
          <w:rFonts w:ascii="Arial" w:hAnsi="Arial" w:cs="Arial"/>
          <w:u w:val="single"/>
        </w:rPr>
      </w:pPr>
      <w:r w:rsidRPr="00316143">
        <w:rPr>
          <w:rFonts w:ascii="Arial" w:hAnsi="Arial" w:cs="Arial"/>
          <w:u w:val="single"/>
        </w:rPr>
        <w:t>Coût forfaitaire (prix fermes, définitifs et non révisables)</w:t>
      </w:r>
    </w:p>
    <w:p w14:paraId="48679FE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Renseigner la grille financière ci-dessous.</w:t>
      </w:r>
    </w:p>
    <w:p w14:paraId="4A6D2E7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599B6543" w14:textId="77777777" w:rsidR="005B035F" w:rsidRDefault="005B035F" w:rsidP="00DD2FC5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Dans la réponse à l’appel d’offres, reprendre obligatoirement le tableau récapitulatif ci-dessous.</w:t>
      </w:r>
    </w:p>
    <w:p w14:paraId="3988AEBB" w14:textId="77777777" w:rsidR="00DD2FC5" w:rsidRDefault="00DD2FC5" w:rsidP="00DD2FC5">
      <w:pPr>
        <w:spacing w:after="0"/>
        <w:ind w:right="22"/>
        <w:rPr>
          <w:rFonts w:ascii="Arial" w:hAnsi="Arial" w:cs="Arial"/>
        </w:rPr>
      </w:pPr>
    </w:p>
    <w:p w14:paraId="4BA40B48" w14:textId="10EED3DF" w:rsidR="005B035F" w:rsidRDefault="005B035F" w:rsidP="00DD2FC5">
      <w:pPr>
        <w:spacing w:after="0"/>
        <w:ind w:right="22"/>
        <w:jc w:val="center"/>
        <w:rPr>
          <w:rFonts w:ascii="Arial" w:hAnsi="Arial" w:cs="Arial"/>
          <w:b/>
          <w:bCs/>
        </w:rPr>
      </w:pPr>
      <w:r w:rsidRPr="009D1DF7">
        <w:rPr>
          <w:rFonts w:ascii="Arial" w:hAnsi="Arial" w:cs="Arial"/>
          <w:b/>
          <w:bCs/>
        </w:rPr>
        <w:t>Grille financière</w:t>
      </w:r>
      <w:r w:rsidR="00C95C2F" w:rsidRPr="009D1DF7">
        <w:rPr>
          <w:rFonts w:ascii="Arial" w:hAnsi="Arial" w:cs="Arial"/>
          <w:b/>
          <w:bCs/>
        </w:rPr>
        <w:t xml:space="preserve"> – PARTIE FERME DE L’OFFRE</w:t>
      </w:r>
      <w:r w:rsidR="00EC0F2B">
        <w:rPr>
          <w:rFonts w:ascii="Arial" w:hAnsi="Arial" w:cs="Arial"/>
          <w:b/>
          <w:bCs/>
        </w:rPr>
        <w:t xml:space="preserve"> - FORFAITAIRE</w:t>
      </w:r>
    </w:p>
    <w:p w14:paraId="2926EE38" w14:textId="77777777" w:rsidR="004A3439" w:rsidRDefault="004A3439" w:rsidP="00DD2FC5">
      <w:pPr>
        <w:spacing w:after="0"/>
        <w:ind w:right="22"/>
        <w:jc w:val="center"/>
        <w:rPr>
          <w:rFonts w:ascii="Arial" w:hAnsi="Arial" w:cs="Arial"/>
          <w:b/>
          <w:bCs/>
        </w:rPr>
      </w:pPr>
    </w:p>
    <w:p w14:paraId="5668FBED" w14:textId="21E03381" w:rsidR="004A3439" w:rsidRPr="004A3439" w:rsidRDefault="004A3439" w:rsidP="004A3439">
      <w:pPr>
        <w:spacing w:after="0"/>
        <w:ind w:right="22"/>
        <w:rPr>
          <w:rFonts w:ascii="Arial" w:hAnsi="Arial" w:cs="Arial"/>
          <w:b/>
          <w:bCs/>
          <w:i/>
          <w:iCs/>
        </w:rPr>
      </w:pPr>
    </w:p>
    <w:p w14:paraId="2BF4EAA5" w14:textId="77777777" w:rsidR="005B035F" w:rsidRDefault="005B035F" w:rsidP="005B035F">
      <w:pPr>
        <w:shd w:val="clear" w:color="auto" w:fill="FFFFFF"/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0"/>
        <w:gridCol w:w="1279"/>
        <w:gridCol w:w="1286"/>
        <w:gridCol w:w="1113"/>
        <w:gridCol w:w="1104"/>
      </w:tblGrid>
      <w:tr w:rsidR="005B035F" w:rsidRPr="001532AE" w14:paraId="4659C428" w14:textId="77777777" w:rsidTr="000F5CB5">
        <w:trPr>
          <w:trHeight w:val="525"/>
        </w:trPr>
        <w:tc>
          <w:tcPr>
            <w:tcW w:w="2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6DDA7C27" w14:textId="77777777" w:rsidR="005B035F" w:rsidRPr="00B17850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1D9D78E" w14:textId="77777777" w:rsidR="005B035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Type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et niveau d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'intervenant</w:t>
            </w:r>
          </w:p>
          <w:p w14:paraId="4D2F584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C5B433D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par type d’intervenant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(j)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42F36A7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6250870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C95C2F" w:rsidRPr="001532AE" w14:paraId="06FE3A1B" w14:textId="77777777" w:rsidTr="00C95C2F">
        <w:trPr>
          <w:trHeight w:val="33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8CC8BF" w14:textId="50B2D2C6" w:rsidR="00C95C2F" w:rsidRPr="00C95C2F" w:rsidRDefault="00C95C2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C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CHAPITRE DEDIE A LA DEMANDE EN POLYETHYLENE TEREPHTALATE (PET)</w:t>
            </w:r>
          </w:p>
        </w:tc>
      </w:tr>
      <w:tr w:rsidR="005B035F" w:rsidRPr="001532AE" w14:paraId="3ECCC1F7" w14:textId="77777777" w:rsidTr="000F5CB5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FB40" w14:textId="77651806" w:rsidR="005B035F" w:rsidRPr="002F0ACC" w:rsidRDefault="00C95C2F" w:rsidP="002F0AC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 qualitative de la demande en matière plastique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CD0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68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84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1977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3BCD173B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05BC" w14:textId="77777777" w:rsidR="005B035F" w:rsidRPr="00367DCA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D17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B53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EA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7F7E0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1532AE" w14:paraId="384554BA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F784" w14:textId="77777777" w:rsidR="005B035F" w:rsidRPr="00367DCA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6EE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4A1F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60C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74A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11B42E97" w14:textId="77777777" w:rsidTr="000F5CB5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304C" w14:textId="41AB0AA1" w:rsidR="00DD2FC5" w:rsidRPr="00653644" w:rsidRDefault="00C95C2F" w:rsidP="00B157C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 quantitative de la demande en matière plastique – cohérence avec l’offre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AD7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E67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A32C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876D8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4E088465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0815" w14:textId="77777777" w:rsidR="000F5CB5" w:rsidRPr="00367DCA" w:rsidRDefault="000F5CB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F46D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01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7141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A93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5CB5" w:rsidRPr="001532AE" w14:paraId="7EBA0EC8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E61E" w14:textId="77777777" w:rsidR="000F5CB5" w:rsidRPr="00367DCA" w:rsidRDefault="000F5CB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D50E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50DA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A21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758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2FC5" w:rsidRPr="001532AE" w14:paraId="47BBAC12" w14:textId="77777777" w:rsidTr="00C74D18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42D619F3" w14:textId="7431265C" w:rsidR="00DD2FC5" w:rsidRPr="00653644" w:rsidRDefault="00C95C2F" w:rsidP="0065364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du marché des plastiques de commodités (prix, contrats, évolutions)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4C88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BB4B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2DCC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9C733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FC5" w:rsidRPr="001532AE" w14:paraId="3830FFED" w14:textId="77777777" w:rsidTr="00C74D18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5C4FF64" w14:textId="77777777" w:rsidR="00DD2FC5" w:rsidRPr="00367DCA" w:rsidRDefault="00DD2FC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526D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1B27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953D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D187B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FC5" w:rsidRPr="001532AE" w14:paraId="2E00F419" w14:textId="77777777" w:rsidTr="00C74D18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E763" w14:textId="77777777" w:rsidR="00DD2FC5" w:rsidRPr="00367DCA" w:rsidRDefault="00DD2FC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94F6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6C98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EB24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DC1CE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5C2F" w:rsidRPr="001532AE" w14:paraId="253E6C5A" w14:textId="77777777" w:rsidTr="008A1C3B">
        <w:trPr>
          <w:trHeight w:val="330"/>
        </w:trPr>
        <w:tc>
          <w:tcPr>
            <w:tcW w:w="2359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41C5E5" w14:textId="7E347016" w:rsidR="00C95C2F" w:rsidRPr="00C95C2F" w:rsidRDefault="00C95C2F" w:rsidP="00C95C2F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Descriptions qualitatives des freins, facteurs d’évolution et pistes d’actions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EEFB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F8B6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3CAD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F9B87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5C2F" w:rsidRPr="001532AE" w14:paraId="54900F92" w14:textId="77777777" w:rsidTr="008A1C3B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47CD47B" w14:textId="77777777" w:rsidR="00C95C2F" w:rsidRPr="00367DCA" w:rsidRDefault="00C95C2F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4CD2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01D6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337A6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AAB08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5C2F" w:rsidRPr="001532AE" w14:paraId="199C0DDE" w14:textId="77777777" w:rsidTr="00C74D18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3AC5" w14:textId="77777777" w:rsidR="00C95C2F" w:rsidRPr="00367DCA" w:rsidRDefault="00C95C2F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7141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B4B6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8BC0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4123B" w14:textId="77777777" w:rsidR="00C95C2F" w:rsidRPr="001532AE" w:rsidRDefault="00C95C2F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5C2F" w:rsidRPr="001532AE" w14:paraId="4DC4CA5B" w14:textId="77777777" w:rsidTr="004A3439">
        <w:trPr>
          <w:trHeight w:val="330"/>
        </w:trPr>
        <w:tc>
          <w:tcPr>
            <w:tcW w:w="2359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8E65" w14:textId="5FCF4DFC" w:rsidR="00C95C2F" w:rsidRPr="00C95C2F" w:rsidRDefault="00C95C2F" w:rsidP="000F5CB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C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Total chapitre</w:t>
            </w:r>
            <w:r w:rsidR="0019633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dédié au PET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BB11" w14:textId="77777777" w:rsidR="00C95C2F" w:rsidRPr="00C95C2F" w:rsidRDefault="00C95C2F" w:rsidP="000F5CB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571D" w14:textId="77777777" w:rsidR="00C95C2F" w:rsidRPr="00C95C2F" w:rsidRDefault="00C95C2F" w:rsidP="000F5CB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C881" w14:textId="77777777" w:rsidR="00C95C2F" w:rsidRPr="00C95C2F" w:rsidRDefault="00C95C2F" w:rsidP="000F5CB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8D5F4" w14:textId="77777777" w:rsidR="00C95C2F" w:rsidRPr="00C95C2F" w:rsidRDefault="00C95C2F" w:rsidP="000F5CB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3439" w:rsidRPr="001532AE" w14:paraId="57B59ADA" w14:textId="77777777" w:rsidTr="004A3439">
        <w:trPr>
          <w:trHeight w:val="330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67BA" w14:textId="6BCB825E" w:rsidR="004A3439" w:rsidRPr="00C95C2F" w:rsidRDefault="004A3439" w:rsidP="000F5CB5">
            <w:pPr>
              <w:spacing w:after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F6DA" w14:textId="77777777" w:rsidR="004A3439" w:rsidRPr="00C95C2F" w:rsidRDefault="004A3439" w:rsidP="000F5CB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F072" w14:textId="77777777" w:rsidR="004A3439" w:rsidRPr="00C95C2F" w:rsidRDefault="004A3439" w:rsidP="000F5CB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2AF2" w14:textId="77777777" w:rsidR="004A3439" w:rsidRPr="00C95C2F" w:rsidRDefault="004A3439" w:rsidP="000F5CB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3E1C" w14:textId="77777777" w:rsidR="004A3439" w:rsidRPr="00C95C2F" w:rsidRDefault="004A3439" w:rsidP="000F5CB5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E0467A8" w14:textId="612E37B3" w:rsidR="0019633A" w:rsidRDefault="0019633A" w:rsidP="005B035F"/>
    <w:p w14:paraId="451BC670" w14:textId="77777777" w:rsidR="0019633A" w:rsidRDefault="0019633A">
      <w:pPr>
        <w:spacing w:after="160" w:line="259" w:lineRule="auto"/>
      </w:pPr>
      <w:r>
        <w:br w:type="page"/>
      </w:r>
    </w:p>
    <w:p w14:paraId="7BB1704D" w14:textId="77777777" w:rsidR="001417FC" w:rsidRDefault="001417FC" w:rsidP="005B035F"/>
    <w:tbl>
      <w:tblPr>
        <w:tblW w:w="5084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7"/>
        <w:gridCol w:w="1388"/>
        <w:gridCol w:w="1395"/>
        <w:gridCol w:w="1057"/>
        <w:gridCol w:w="1047"/>
      </w:tblGrid>
      <w:tr w:rsidR="0019633A" w:rsidRPr="001532AE" w14:paraId="326C9270" w14:textId="77777777" w:rsidTr="009D1DF7">
        <w:trPr>
          <w:trHeight w:val="525"/>
        </w:trPr>
        <w:tc>
          <w:tcPr>
            <w:tcW w:w="2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3FE0EC9" w14:textId="77777777" w:rsidR="0019633A" w:rsidRPr="00B17850" w:rsidRDefault="0019633A" w:rsidP="00EE4BF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648A0D82" w14:textId="77777777" w:rsidR="0019633A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Type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et niveau d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'intervenant</w:t>
            </w:r>
          </w:p>
          <w:p w14:paraId="1F3521ED" w14:textId="77777777" w:rsidR="0019633A" w:rsidRPr="001532AE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4633193" w14:textId="77777777" w:rsidR="0019633A" w:rsidRPr="001532AE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par type d’intervenant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(j)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C71C23E" w14:textId="77777777" w:rsidR="0019633A" w:rsidRPr="001532AE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5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3335CFAB" w14:textId="77777777" w:rsidR="0019633A" w:rsidRPr="001532AE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19633A" w:rsidRPr="00C95C2F" w14:paraId="05058ABB" w14:textId="77777777" w:rsidTr="009D1DF7">
        <w:trPr>
          <w:trHeight w:val="33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3A98D3" w14:textId="608E7F34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C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CHAPITRE DEDIE A LA DEMANDE EN POLYETHYLENE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BASSE DENSITE (LDPE)</w:t>
            </w:r>
          </w:p>
        </w:tc>
      </w:tr>
      <w:tr w:rsidR="0019633A" w:rsidRPr="001532AE" w14:paraId="116356B5" w14:textId="77777777" w:rsidTr="009D1DF7">
        <w:trPr>
          <w:trHeight w:val="330"/>
        </w:trPr>
        <w:tc>
          <w:tcPr>
            <w:tcW w:w="23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E4A0" w14:textId="77777777" w:rsidR="0019633A" w:rsidRPr="002F0ACC" w:rsidRDefault="0019633A" w:rsidP="0019633A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 qualitative de la demande en matière plastique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ACEA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37D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159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D28CF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52C9766C" w14:textId="77777777" w:rsidTr="009D1DF7">
        <w:trPr>
          <w:trHeight w:val="330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1880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A99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C297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0D6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4B7B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07A6FADB" w14:textId="77777777" w:rsidTr="009D1DF7">
        <w:trPr>
          <w:trHeight w:val="330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F6E3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1A4A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48B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B1C2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B1D12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6136380A" w14:textId="77777777" w:rsidTr="009D1DF7">
        <w:trPr>
          <w:trHeight w:val="330"/>
        </w:trPr>
        <w:tc>
          <w:tcPr>
            <w:tcW w:w="23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69B1" w14:textId="77777777" w:rsidR="0019633A" w:rsidRPr="00653644" w:rsidRDefault="0019633A" w:rsidP="0019633A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 quantitative de la demande en matière plastique – cohérence avec l’offre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85B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86B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F94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376E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21972AEE" w14:textId="77777777" w:rsidTr="009D1DF7">
        <w:trPr>
          <w:trHeight w:val="330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BE95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49FF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9CD2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EE51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684F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4281C7FE" w14:textId="77777777" w:rsidTr="009D1DF7">
        <w:trPr>
          <w:trHeight w:val="330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BF55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F5A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081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203F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6F13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46CADBE2" w14:textId="77777777" w:rsidTr="009D1DF7">
        <w:trPr>
          <w:trHeight w:val="330"/>
        </w:trPr>
        <w:tc>
          <w:tcPr>
            <w:tcW w:w="2345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07E2277B" w14:textId="77777777" w:rsidR="0019633A" w:rsidRPr="00653644" w:rsidRDefault="0019633A" w:rsidP="0019633A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du marché des plastiques de commodités (prix, contrats, évolutions)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42BF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618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E844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73937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165F1448" w14:textId="77777777" w:rsidTr="009D1DF7">
        <w:trPr>
          <w:trHeight w:val="330"/>
        </w:trPr>
        <w:tc>
          <w:tcPr>
            <w:tcW w:w="23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6242F8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0414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40F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2B6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503CA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03129DD9" w14:textId="77777777" w:rsidTr="009D1DF7">
        <w:trPr>
          <w:trHeight w:val="330"/>
        </w:trPr>
        <w:tc>
          <w:tcPr>
            <w:tcW w:w="23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D4F6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BD42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E6D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6814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C9F2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470011F7" w14:textId="77777777" w:rsidTr="009D1DF7">
        <w:trPr>
          <w:trHeight w:val="330"/>
        </w:trPr>
        <w:tc>
          <w:tcPr>
            <w:tcW w:w="2345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C3E38EA" w14:textId="77777777" w:rsidR="0019633A" w:rsidRPr="00C95C2F" w:rsidRDefault="0019633A" w:rsidP="0019633A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Descriptions qualitatives des freins, facteurs d’évolution et pistes d’actions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53D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EA3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7BA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A761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140C37EA" w14:textId="77777777" w:rsidTr="009D1DF7">
        <w:trPr>
          <w:trHeight w:val="330"/>
        </w:trPr>
        <w:tc>
          <w:tcPr>
            <w:tcW w:w="23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E0104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D52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768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59A7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A423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4EA283FF" w14:textId="77777777" w:rsidTr="009D1DF7">
        <w:trPr>
          <w:trHeight w:val="330"/>
        </w:trPr>
        <w:tc>
          <w:tcPr>
            <w:tcW w:w="23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DB5C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199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508F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F647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D7C34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C95C2F" w14:paraId="49F36494" w14:textId="77777777" w:rsidTr="009D1DF7">
        <w:trPr>
          <w:trHeight w:val="330"/>
        </w:trPr>
        <w:tc>
          <w:tcPr>
            <w:tcW w:w="2345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B4D1" w14:textId="2211B8DE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C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Total chapitre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dédié au LDPE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84FB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3680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9183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70D3B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33A" w:rsidRPr="00C95C2F" w14:paraId="04626AD1" w14:textId="77777777" w:rsidTr="009D1DF7">
        <w:trPr>
          <w:trHeight w:val="33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BE1CC4" w14:textId="027A74E4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C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CHAPITRE DEDIE A LA DEMANDE EN POLYETHYLENE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HAUSSE DENSITE (HDPE)</w:t>
            </w:r>
          </w:p>
        </w:tc>
      </w:tr>
      <w:tr w:rsidR="0019633A" w:rsidRPr="001532AE" w14:paraId="537CA249" w14:textId="77777777" w:rsidTr="009D1DF7">
        <w:trPr>
          <w:trHeight w:val="330"/>
        </w:trPr>
        <w:tc>
          <w:tcPr>
            <w:tcW w:w="23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7EB6" w14:textId="77777777" w:rsidR="0019633A" w:rsidRPr="002F0ACC" w:rsidRDefault="0019633A" w:rsidP="0019633A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 qualitative de la demande en matière plastique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DB1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EC6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011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3B3F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2AFECECB" w14:textId="77777777" w:rsidTr="009D1DF7">
        <w:trPr>
          <w:trHeight w:val="330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BF55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008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6DE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4DA3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4124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1DFF5566" w14:textId="77777777" w:rsidTr="009D1DF7">
        <w:trPr>
          <w:trHeight w:val="330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0BC7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967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ACB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DAE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86B0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4FC8A339" w14:textId="77777777" w:rsidTr="009D1DF7">
        <w:trPr>
          <w:trHeight w:val="330"/>
        </w:trPr>
        <w:tc>
          <w:tcPr>
            <w:tcW w:w="234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D9B5" w14:textId="77777777" w:rsidR="0019633A" w:rsidRPr="00653644" w:rsidRDefault="0019633A" w:rsidP="0019633A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 quantitative de la demande en matière plastique – cohérence avec l’offre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E2A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CC3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D4EA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AFAE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076EE866" w14:textId="77777777" w:rsidTr="009D1DF7">
        <w:trPr>
          <w:trHeight w:val="330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8EBB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91A4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4E7F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212D1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C883A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5887ACED" w14:textId="77777777" w:rsidTr="009D1DF7">
        <w:trPr>
          <w:trHeight w:val="330"/>
        </w:trPr>
        <w:tc>
          <w:tcPr>
            <w:tcW w:w="234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3EE9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50C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BDD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530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5E10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16E6C037" w14:textId="77777777" w:rsidTr="009D1DF7">
        <w:trPr>
          <w:trHeight w:val="330"/>
        </w:trPr>
        <w:tc>
          <w:tcPr>
            <w:tcW w:w="2345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6801EDF1" w14:textId="77777777" w:rsidR="0019633A" w:rsidRPr="00653644" w:rsidRDefault="0019633A" w:rsidP="0019633A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du marché des plastiques de commodités (prix, contrats, évolutions)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1B55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4B1F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A36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76B2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1143B2C1" w14:textId="77777777" w:rsidTr="009D1DF7">
        <w:trPr>
          <w:trHeight w:val="330"/>
        </w:trPr>
        <w:tc>
          <w:tcPr>
            <w:tcW w:w="23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D68B9ED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789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0062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81C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252E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3A6D9714" w14:textId="77777777" w:rsidTr="009D1DF7">
        <w:trPr>
          <w:trHeight w:val="330"/>
        </w:trPr>
        <w:tc>
          <w:tcPr>
            <w:tcW w:w="23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3E1F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2B5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863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947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1B65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2ABDC0E8" w14:textId="77777777" w:rsidTr="009D1DF7">
        <w:trPr>
          <w:trHeight w:val="330"/>
        </w:trPr>
        <w:tc>
          <w:tcPr>
            <w:tcW w:w="2345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49A1D3" w14:textId="77777777" w:rsidR="0019633A" w:rsidRPr="00C95C2F" w:rsidRDefault="0019633A" w:rsidP="0019633A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Descriptions qualitatives des freins, facteurs d’évolution et pistes d’actions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E10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F7C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66A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9EFB5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78EA6B24" w14:textId="77777777" w:rsidTr="009D1DF7">
        <w:trPr>
          <w:trHeight w:val="330"/>
        </w:trPr>
        <w:tc>
          <w:tcPr>
            <w:tcW w:w="23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C9E4911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E14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1AF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413A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13851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4EFB03AE" w14:textId="77777777" w:rsidTr="009D1DF7">
        <w:trPr>
          <w:trHeight w:val="330"/>
        </w:trPr>
        <w:tc>
          <w:tcPr>
            <w:tcW w:w="23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3D9C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7B7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40E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C2B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FD1A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C95C2F" w14:paraId="216F699E" w14:textId="77777777" w:rsidTr="009D1DF7">
        <w:trPr>
          <w:trHeight w:val="330"/>
        </w:trPr>
        <w:tc>
          <w:tcPr>
            <w:tcW w:w="2345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0866" w14:textId="3C293A71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C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Total chapitre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dédié au HDPE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F0E5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51BE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A39D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2A3B6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6FE5B7E" w14:textId="77777777" w:rsidR="0019633A" w:rsidRDefault="0019633A">
      <w:pPr>
        <w:spacing w:after="160" w:line="259" w:lineRule="auto"/>
      </w:pPr>
      <w:r>
        <w:br w:type="page"/>
      </w:r>
    </w:p>
    <w:tbl>
      <w:tblPr>
        <w:tblW w:w="5084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7"/>
        <w:gridCol w:w="25"/>
        <w:gridCol w:w="1372"/>
        <w:gridCol w:w="12"/>
        <w:gridCol w:w="1384"/>
        <w:gridCol w:w="9"/>
        <w:gridCol w:w="1000"/>
        <w:gridCol w:w="59"/>
        <w:gridCol w:w="1046"/>
      </w:tblGrid>
      <w:tr w:rsidR="0019633A" w:rsidRPr="001532AE" w14:paraId="6DC776CC" w14:textId="77777777" w:rsidTr="00CD3EEB">
        <w:trPr>
          <w:trHeight w:val="525"/>
        </w:trPr>
        <w:tc>
          <w:tcPr>
            <w:tcW w:w="2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903CA79" w14:textId="77777777" w:rsidR="0019633A" w:rsidRPr="00B17850" w:rsidRDefault="0019633A" w:rsidP="00EE4BF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lastRenderedPageBreak/>
              <w:t>Nature des prestations</w:t>
            </w:r>
          </w:p>
        </w:tc>
        <w:tc>
          <w:tcPr>
            <w:tcW w:w="75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17B37BB" w14:textId="77777777" w:rsidR="0019633A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Type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et niveau d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'intervenant</w:t>
            </w:r>
          </w:p>
          <w:p w14:paraId="1F15EE7B" w14:textId="77777777" w:rsidR="0019633A" w:rsidRPr="001532AE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76AADBE" w14:textId="77777777" w:rsidR="0019633A" w:rsidRPr="001532AE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par type d’intervenant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(j)</w:t>
            </w:r>
          </w:p>
        </w:tc>
        <w:tc>
          <w:tcPr>
            <w:tcW w:w="57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2980952" w14:textId="77777777" w:rsidR="0019633A" w:rsidRPr="001532AE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5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5DAA6A93" w14:textId="77777777" w:rsidR="0019633A" w:rsidRPr="001532AE" w:rsidRDefault="0019633A" w:rsidP="00EE4BF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19633A" w:rsidRPr="00C95C2F" w14:paraId="584DD30E" w14:textId="77777777" w:rsidTr="0019633A">
        <w:trPr>
          <w:trHeight w:val="40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</w:tcPr>
          <w:p w14:paraId="23F0648A" w14:textId="076E59EE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C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CHAPITRE DEDIE A LA DEMANDE EN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POLYPROPYLENE (PP)</w:t>
            </w:r>
          </w:p>
        </w:tc>
      </w:tr>
      <w:tr w:rsidR="0019633A" w:rsidRPr="001532AE" w14:paraId="78810B00" w14:textId="77777777" w:rsidTr="00CD3EEB">
        <w:trPr>
          <w:trHeight w:val="330"/>
        </w:trPr>
        <w:tc>
          <w:tcPr>
            <w:tcW w:w="2347" w:type="pct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AC05" w14:textId="77777777" w:rsidR="0019633A" w:rsidRPr="002F0ACC" w:rsidRDefault="0019633A" w:rsidP="0019633A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 qualitative de la demande en matière plastique</w:t>
            </w: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1B9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B57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4325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7A7E7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2165F399" w14:textId="77777777" w:rsidTr="00CD3EEB">
        <w:trPr>
          <w:trHeight w:val="330"/>
        </w:trPr>
        <w:tc>
          <w:tcPr>
            <w:tcW w:w="234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0726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F1E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08F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7701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7117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117921C0" w14:textId="77777777" w:rsidTr="00CD3EEB">
        <w:trPr>
          <w:trHeight w:val="330"/>
        </w:trPr>
        <w:tc>
          <w:tcPr>
            <w:tcW w:w="234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079A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8E2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33C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4F6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5465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2F4F2D15" w14:textId="77777777" w:rsidTr="00CD3EEB">
        <w:trPr>
          <w:trHeight w:val="330"/>
        </w:trPr>
        <w:tc>
          <w:tcPr>
            <w:tcW w:w="2347" w:type="pct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6CA2" w14:textId="77777777" w:rsidR="0019633A" w:rsidRPr="00653644" w:rsidRDefault="0019633A" w:rsidP="0019633A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 quantitative de la demande en matière plastique – cohérence avec l’offre</w:t>
            </w: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714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408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8085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74E9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55C7F1F7" w14:textId="77777777" w:rsidTr="00CD3EEB">
        <w:trPr>
          <w:trHeight w:val="330"/>
        </w:trPr>
        <w:tc>
          <w:tcPr>
            <w:tcW w:w="234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4EE1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D5D1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A917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9C12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014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75F0DF0B" w14:textId="77777777" w:rsidTr="00CD3EEB">
        <w:trPr>
          <w:trHeight w:val="330"/>
        </w:trPr>
        <w:tc>
          <w:tcPr>
            <w:tcW w:w="234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73DC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A4A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4E1A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F955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B336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3F3B80AE" w14:textId="77777777" w:rsidTr="00CD3EEB">
        <w:trPr>
          <w:trHeight w:val="330"/>
        </w:trPr>
        <w:tc>
          <w:tcPr>
            <w:tcW w:w="2347" w:type="pct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34A9B244" w14:textId="77777777" w:rsidR="0019633A" w:rsidRPr="00653644" w:rsidRDefault="0019633A" w:rsidP="0019633A"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du marché des plastiques de commodités (prix, contrats, évolutions)</w:t>
            </w: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AB8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19B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4A4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681BA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25E55BB5" w14:textId="77777777" w:rsidTr="00CD3EEB">
        <w:trPr>
          <w:trHeight w:val="330"/>
        </w:trPr>
        <w:tc>
          <w:tcPr>
            <w:tcW w:w="2347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C47152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360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58D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606A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1855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22D16885" w14:textId="77777777" w:rsidTr="00CD3EEB">
        <w:trPr>
          <w:trHeight w:val="330"/>
        </w:trPr>
        <w:tc>
          <w:tcPr>
            <w:tcW w:w="2347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0751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A31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7C2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B2F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4976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7DA38536" w14:textId="77777777" w:rsidTr="00CD3EEB">
        <w:trPr>
          <w:trHeight w:val="330"/>
        </w:trPr>
        <w:tc>
          <w:tcPr>
            <w:tcW w:w="2347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6A373FB" w14:textId="77777777" w:rsidR="0019633A" w:rsidRPr="00C95C2F" w:rsidRDefault="0019633A" w:rsidP="0019633A"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Descriptions qualitatives des freins, facteurs d’évolution et pistes d’actions</w:t>
            </w: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50D4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BD6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8025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0C49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3CD28935" w14:textId="77777777" w:rsidTr="00CD3EEB">
        <w:trPr>
          <w:trHeight w:val="330"/>
        </w:trPr>
        <w:tc>
          <w:tcPr>
            <w:tcW w:w="2347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53A6214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5DAD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897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8F59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30F92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1532AE" w14:paraId="710B6C3F" w14:textId="77777777" w:rsidTr="00CD3EEB">
        <w:trPr>
          <w:trHeight w:val="330"/>
        </w:trPr>
        <w:tc>
          <w:tcPr>
            <w:tcW w:w="2347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99C1" w14:textId="77777777" w:rsidR="0019633A" w:rsidRPr="00367DCA" w:rsidRDefault="0019633A" w:rsidP="00EE4B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89B4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C3B1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162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F6AA8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33A" w:rsidRPr="00C95C2F" w14:paraId="3C0CDB05" w14:textId="77777777" w:rsidTr="00CD3EEB">
        <w:trPr>
          <w:trHeight w:val="330"/>
        </w:trPr>
        <w:tc>
          <w:tcPr>
            <w:tcW w:w="2347" w:type="pct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9616" w14:textId="25CA6D5E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C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Total chapitre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dédié au PP</w:t>
            </w: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A4BC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727F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66CD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879932" w14:textId="77777777" w:rsidR="0019633A" w:rsidRPr="00C95C2F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33A" w:rsidRPr="001532AE" w14:paraId="7F23CA85" w14:textId="77777777" w:rsidTr="0019633A">
        <w:trPr>
          <w:trHeight w:val="567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19C03E54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19633A" w:rsidRPr="001532AE" w14:paraId="31F8BCA2" w14:textId="77777777" w:rsidTr="0019633A">
        <w:trPr>
          <w:trHeight w:val="567"/>
        </w:trPr>
        <w:tc>
          <w:tcPr>
            <w:tcW w:w="44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D3E63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Frais de déplacements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(à détailler)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F2F5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62FD92C3" w14:textId="77777777" w:rsidTr="0019633A">
        <w:trPr>
          <w:trHeight w:val="567"/>
        </w:trPr>
        <w:tc>
          <w:tcPr>
            <w:tcW w:w="44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94F05" w14:textId="77777777" w:rsidR="0019633A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19094730" w14:textId="77777777" w:rsidR="0019633A" w:rsidRPr="00653644" w:rsidRDefault="0019633A" w:rsidP="00EE4B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CC426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7C4A385D" w14:textId="77777777" w:rsidTr="0019633A">
        <w:trPr>
          <w:trHeight w:val="567"/>
        </w:trPr>
        <w:tc>
          <w:tcPr>
            <w:tcW w:w="4400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F41C15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E611EC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117C32D8" w14:textId="77777777" w:rsidTr="0019633A">
        <w:trPr>
          <w:trHeight w:val="567"/>
        </w:trPr>
        <w:tc>
          <w:tcPr>
            <w:tcW w:w="44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1396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TVA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(…%)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E2FFCE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33A" w:rsidRPr="001532AE" w14:paraId="7B5A6F78" w14:textId="77777777" w:rsidTr="0019633A">
        <w:trPr>
          <w:trHeight w:val="567"/>
        </w:trPr>
        <w:tc>
          <w:tcPr>
            <w:tcW w:w="44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B73400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52D24B" w14:textId="77777777" w:rsidR="0019633A" w:rsidRPr="001532AE" w:rsidRDefault="0019633A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4474064" w14:textId="61712A3D" w:rsidR="0019633A" w:rsidRDefault="0019633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C7E2514" w14:textId="1E042B60" w:rsidR="0019633A" w:rsidRPr="009D1DF7" w:rsidRDefault="0019633A" w:rsidP="0019633A">
      <w:pPr>
        <w:spacing w:after="0"/>
        <w:ind w:right="22"/>
        <w:jc w:val="center"/>
        <w:rPr>
          <w:rFonts w:ascii="Arial" w:hAnsi="Arial" w:cs="Arial"/>
          <w:b/>
          <w:bCs/>
        </w:rPr>
      </w:pPr>
      <w:r w:rsidRPr="009D1DF7">
        <w:rPr>
          <w:rFonts w:ascii="Arial" w:hAnsi="Arial" w:cs="Arial"/>
          <w:b/>
          <w:bCs/>
        </w:rPr>
        <w:lastRenderedPageBreak/>
        <w:t>Grille financière – PARTIE A BON DE COMMANDE DE L’OFFRE</w:t>
      </w:r>
      <w:r w:rsidR="00EC0F2B">
        <w:rPr>
          <w:rFonts w:ascii="Arial" w:hAnsi="Arial" w:cs="Arial"/>
          <w:b/>
          <w:bCs/>
        </w:rPr>
        <w:t xml:space="preserve"> - UNITAIRE</w:t>
      </w:r>
    </w:p>
    <w:p w14:paraId="56CEBD76" w14:textId="77777777" w:rsidR="0019633A" w:rsidRDefault="0019633A" w:rsidP="005B035F"/>
    <w:p w14:paraId="0BFEECCC" w14:textId="0996F6AE" w:rsidR="00CB1826" w:rsidRDefault="00CB1826" w:rsidP="005B035F">
      <w:r>
        <w:t>Les quantités indiquées ne sont pas contractuelles. Elles servent uniquement à la comparaison des offres.</w:t>
      </w:r>
    </w:p>
    <w:p w14:paraId="1BC14F0B" w14:textId="77777777" w:rsidR="00CB1826" w:rsidRDefault="00CB1826" w:rsidP="005B035F"/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1488"/>
        <w:gridCol w:w="1208"/>
        <w:gridCol w:w="2368"/>
      </w:tblGrid>
      <w:tr w:rsidR="002A4DB6" w:rsidRPr="001532AE" w14:paraId="1EB593F6" w14:textId="77777777" w:rsidTr="009A3D74">
        <w:trPr>
          <w:trHeight w:val="525"/>
        </w:trPr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7FC9C0A" w14:textId="6823A626" w:rsidR="002A4DB6" w:rsidRPr="00B17850" w:rsidRDefault="002A4DB6" w:rsidP="0019633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à bon de commande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7057C09" w14:textId="6B75660E" w:rsidR="002A4DB6" w:rsidRPr="001532AE" w:rsidRDefault="002A4DB6" w:rsidP="0019633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Prix unitaire en €HT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8744FAB" w14:textId="42DAFFBF" w:rsidR="002A4DB6" w:rsidRPr="001532AE" w:rsidRDefault="002A4DB6" w:rsidP="0019633A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prévisionnel (non contractuel)</w:t>
            </w: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11212A44" w14:textId="2BE4F726" w:rsidR="002A4DB6" w:rsidRPr="001532AE" w:rsidRDefault="002A4DB6" w:rsidP="002A4DB6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Montant Total HT</w:t>
            </w:r>
          </w:p>
        </w:tc>
      </w:tr>
      <w:tr w:rsidR="009A3D74" w:rsidRPr="001532AE" w14:paraId="6D1009B7" w14:textId="77777777" w:rsidTr="009A3D74">
        <w:trPr>
          <w:trHeight w:val="330"/>
        </w:trPr>
        <w:tc>
          <w:tcPr>
            <w:tcW w:w="2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A485" w14:textId="12CD7866" w:rsidR="009A3D74" w:rsidRDefault="009A3D74" w:rsidP="001963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B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Rédaction d’1 fiche 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sur la demande en MPV et MPR pour un couple</w:t>
            </w:r>
          </w:p>
          <w:p w14:paraId="070A1428" w14:textId="77777777" w:rsidR="009A3D74" w:rsidRDefault="009A3D74" w:rsidP="001963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résine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grade] x [secteur – application] </w:t>
            </w:r>
          </w:p>
          <w:p w14:paraId="6CE9D41D" w14:textId="3985E177" w:rsidR="009A3D74" w:rsidRPr="0019633A" w:rsidRDefault="009A3D74" w:rsidP="001963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46B5" w14:textId="1F824CD1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766E" w14:textId="065A7F79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2A49" w14:textId="276F9083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3D74" w:rsidRPr="001532AE" w14:paraId="42002765" w14:textId="77777777" w:rsidTr="009A3D74">
        <w:trPr>
          <w:trHeight w:val="330"/>
        </w:trPr>
        <w:tc>
          <w:tcPr>
            <w:tcW w:w="2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9CDB" w14:textId="77777777" w:rsidR="009A3D74" w:rsidRPr="00367DCA" w:rsidRDefault="009A3D74" w:rsidP="0019633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3C47" w14:textId="77777777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4248B" w14:textId="4EE3705D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BD8A" w14:textId="77777777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3D74" w:rsidRPr="001532AE" w14:paraId="7BA41972" w14:textId="77777777" w:rsidTr="009A3D74">
        <w:trPr>
          <w:trHeight w:val="330"/>
        </w:trPr>
        <w:tc>
          <w:tcPr>
            <w:tcW w:w="2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A4E" w14:textId="77777777" w:rsidR="009A3D74" w:rsidRPr="00367DCA" w:rsidRDefault="009A3D74" w:rsidP="0019633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B94C" w14:textId="0A67BFE8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4C9C" w14:textId="4939DA9B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D8C3" w14:textId="4B845668" w:rsidR="009A3D74" w:rsidRPr="001532AE" w:rsidRDefault="009A3D74" w:rsidP="0019633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DB6" w:rsidRPr="001532AE" w14:paraId="2252B36D" w14:textId="77777777" w:rsidTr="009A3D74">
        <w:trPr>
          <w:trHeight w:val="36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92012" w14:textId="49169787" w:rsidR="002A4DB6" w:rsidRPr="0033557B" w:rsidRDefault="002A4DB6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557B">
              <w:rPr>
                <w:rFonts w:ascii="Arial" w:hAnsi="Arial" w:cs="Arial"/>
                <w:color w:val="000000"/>
                <w:sz w:val="20"/>
                <w:szCs w:val="20"/>
              </w:rPr>
              <w:t xml:space="preserve">TOTAL HT </w:t>
            </w:r>
          </w:p>
        </w:tc>
      </w:tr>
      <w:tr w:rsidR="002A4DB6" w:rsidRPr="001532AE" w14:paraId="7DE42F47" w14:textId="77777777" w:rsidTr="009A3D74">
        <w:trPr>
          <w:trHeight w:val="40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BA1697" w14:textId="77777777" w:rsidR="002A4DB6" w:rsidRPr="0033557B" w:rsidRDefault="002A4DB6" w:rsidP="00EE4BF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557B">
              <w:rPr>
                <w:rFonts w:ascii="Arial" w:hAnsi="Arial" w:cs="Arial"/>
                <w:color w:val="000000"/>
                <w:sz w:val="20"/>
                <w:szCs w:val="20"/>
              </w:rPr>
              <w:t>TVA (…%)</w:t>
            </w:r>
          </w:p>
        </w:tc>
      </w:tr>
      <w:tr w:rsidR="002A4DB6" w:rsidRPr="001532AE" w14:paraId="6D186753" w14:textId="77777777" w:rsidTr="009A3D74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F6A59D" w14:textId="02BFE16D" w:rsidR="002A4DB6" w:rsidRPr="00DC5020" w:rsidRDefault="002A4DB6" w:rsidP="00EE4BF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C50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</w:tr>
    </w:tbl>
    <w:p w14:paraId="79B95044" w14:textId="77777777" w:rsidR="00EC0F2B" w:rsidRDefault="00EC0F2B" w:rsidP="005B035F"/>
    <w:p w14:paraId="55484826" w14:textId="77777777" w:rsidR="00AC677F" w:rsidRDefault="00AC677F" w:rsidP="005B035F"/>
    <w:p w14:paraId="6E683DD4" w14:textId="0556D42B" w:rsidR="00EC0F2B" w:rsidRPr="00EC0F2B" w:rsidRDefault="00EC0F2B" w:rsidP="00EC0F2B">
      <w:pPr>
        <w:rPr>
          <w:b/>
          <w:bCs/>
          <w:sz w:val="24"/>
          <w:szCs w:val="24"/>
          <w:u w:val="single"/>
        </w:rPr>
      </w:pPr>
      <w:r w:rsidRPr="00EC0F2B">
        <w:rPr>
          <w:b/>
          <w:bCs/>
          <w:sz w:val="24"/>
          <w:szCs w:val="24"/>
          <w:u w:val="single"/>
        </w:rPr>
        <w:t>RECAPITULATIF : prestations forfaitaires et unitaires</w:t>
      </w:r>
    </w:p>
    <w:tbl>
      <w:tblPr>
        <w:tblStyle w:val="Grilledutableau"/>
        <w:tblW w:w="9544" w:type="dxa"/>
        <w:tblLook w:val="04A0" w:firstRow="1" w:lastRow="0" w:firstColumn="1" w:lastColumn="0" w:noHBand="0" w:noVBand="1"/>
      </w:tblPr>
      <w:tblGrid>
        <w:gridCol w:w="2689"/>
        <w:gridCol w:w="2230"/>
        <w:gridCol w:w="2447"/>
        <w:gridCol w:w="2178"/>
      </w:tblGrid>
      <w:tr w:rsidR="00EC0F2B" w:rsidRPr="00DE446C" w14:paraId="35AE45BE" w14:textId="77777777" w:rsidTr="000036A9">
        <w:trPr>
          <w:trHeight w:val="560"/>
        </w:trPr>
        <w:tc>
          <w:tcPr>
            <w:tcW w:w="2689" w:type="dxa"/>
          </w:tcPr>
          <w:p w14:paraId="3018D545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  <w:p w14:paraId="43BA773B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230" w:type="dxa"/>
            <w:vAlign w:val="center"/>
          </w:tcPr>
          <w:p w14:paraId="637CF0FE" w14:textId="77777777" w:rsidR="00EC0F2B" w:rsidRPr="00DE446C" w:rsidRDefault="00EC0F2B" w:rsidP="000036A9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M</w:t>
            </w:r>
            <w:r>
              <w:rPr>
                <w:rFonts w:ascii="Arial" w:hAnsi="Arial"/>
                <w:b/>
                <w:color w:val="000000"/>
              </w:rPr>
              <w:t>ontant</w:t>
            </w:r>
            <w:r w:rsidRPr="00DE446C">
              <w:rPr>
                <w:rFonts w:ascii="Arial" w:hAnsi="Arial"/>
                <w:b/>
                <w:color w:val="000000"/>
              </w:rPr>
              <w:t xml:space="preserve"> en € HT</w:t>
            </w:r>
          </w:p>
        </w:tc>
        <w:tc>
          <w:tcPr>
            <w:tcW w:w="2447" w:type="dxa"/>
            <w:vAlign w:val="center"/>
          </w:tcPr>
          <w:p w14:paraId="4B3622F4" w14:textId="77777777" w:rsidR="00EC0F2B" w:rsidRPr="00DE446C" w:rsidRDefault="00EC0F2B" w:rsidP="000036A9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Montant de TVA en €</w:t>
            </w:r>
          </w:p>
        </w:tc>
        <w:tc>
          <w:tcPr>
            <w:tcW w:w="2178" w:type="dxa"/>
            <w:vAlign w:val="center"/>
          </w:tcPr>
          <w:p w14:paraId="76E7CCF2" w14:textId="77777777" w:rsidR="00EC0F2B" w:rsidRPr="00DE446C" w:rsidRDefault="00EC0F2B" w:rsidP="000036A9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Montant</w:t>
            </w:r>
            <w:r w:rsidRPr="00DE446C">
              <w:rPr>
                <w:rFonts w:ascii="Arial" w:hAnsi="Arial"/>
                <w:b/>
                <w:color w:val="000000"/>
              </w:rPr>
              <w:t xml:space="preserve"> en € TTC</w:t>
            </w:r>
          </w:p>
        </w:tc>
      </w:tr>
      <w:tr w:rsidR="00EC0F2B" w:rsidRPr="00DE446C" w14:paraId="6756A4DC" w14:textId="77777777" w:rsidTr="000036A9">
        <w:trPr>
          <w:trHeight w:val="588"/>
        </w:trPr>
        <w:tc>
          <w:tcPr>
            <w:tcW w:w="2689" w:type="dxa"/>
            <w:vAlign w:val="center"/>
          </w:tcPr>
          <w:p w14:paraId="79B65E2A" w14:textId="77777777" w:rsidR="00EC0F2B" w:rsidRPr="00DE446C" w:rsidRDefault="00EC0F2B" w:rsidP="000036A9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Prestations Forfaitaires</w:t>
            </w:r>
          </w:p>
        </w:tc>
        <w:tc>
          <w:tcPr>
            <w:tcW w:w="2230" w:type="dxa"/>
          </w:tcPr>
          <w:p w14:paraId="644770C9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447" w:type="dxa"/>
          </w:tcPr>
          <w:p w14:paraId="23BEAEDB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178" w:type="dxa"/>
          </w:tcPr>
          <w:p w14:paraId="6546C73F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</w:tr>
      <w:tr w:rsidR="00EC0F2B" w:rsidRPr="00DE446C" w14:paraId="41086D99" w14:textId="77777777" w:rsidTr="000036A9">
        <w:trPr>
          <w:trHeight w:val="588"/>
        </w:trPr>
        <w:tc>
          <w:tcPr>
            <w:tcW w:w="2689" w:type="dxa"/>
            <w:vAlign w:val="center"/>
          </w:tcPr>
          <w:p w14:paraId="01FF781F" w14:textId="77777777" w:rsidR="00EC0F2B" w:rsidRPr="00DE446C" w:rsidRDefault="00EC0F2B" w:rsidP="000036A9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Prestations Unitaires</w:t>
            </w:r>
          </w:p>
        </w:tc>
        <w:tc>
          <w:tcPr>
            <w:tcW w:w="2230" w:type="dxa"/>
          </w:tcPr>
          <w:p w14:paraId="40AFFBD4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447" w:type="dxa"/>
          </w:tcPr>
          <w:p w14:paraId="3A5CC132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178" w:type="dxa"/>
          </w:tcPr>
          <w:p w14:paraId="136C6918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</w:tr>
      <w:tr w:rsidR="00EC0F2B" w:rsidRPr="00DE446C" w14:paraId="426356AD" w14:textId="77777777" w:rsidTr="000036A9">
        <w:trPr>
          <w:trHeight w:val="588"/>
        </w:trPr>
        <w:tc>
          <w:tcPr>
            <w:tcW w:w="2689" w:type="dxa"/>
            <w:vAlign w:val="center"/>
          </w:tcPr>
          <w:p w14:paraId="7B61630A" w14:textId="77777777" w:rsidR="00EC0F2B" w:rsidRPr="00DE446C" w:rsidRDefault="00EC0F2B" w:rsidP="000036A9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E446C">
              <w:rPr>
                <w:rFonts w:ascii="Arial" w:hAnsi="Arial"/>
                <w:b/>
                <w:color w:val="000000"/>
              </w:rPr>
              <w:t>TOTAL</w:t>
            </w:r>
          </w:p>
        </w:tc>
        <w:tc>
          <w:tcPr>
            <w:tcW w:w="2230" w:type="dxa"/>
          </w:tcPr>
          <w:p w14:paraId="62217C61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447" w:type="dxa"/>
          </w:tcPr>
          <w:p w14:paraId="39AD77EB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  <w:tc>
          <w:tcPr>
            <w:tcW w:w="2178" w:type="dxa"/>
          </w:tcPr>
          <w:p w14:paraId="4EDE54AD" w14:textId="77777777" w:rsidR="00EC0F2B" w:rsidRPr="00DE446C" w:rsidRDefault="00EC0F2B" w:rsidP="000036A9">
            <w:pPr>
              <w:rPr>
                <w:rFonts w:ascii="Arial" w:hAnsi="Arial"/>
                <w:b/>
                <w:color w:val="000000"/>
                <w:u w:val="single"/>
              </w:rPr>
            </w:pPr>
          </w:p>
        </w:tc>
      </w:tr>
    </w:tbl>
    <w:p w14:paraId="754641B8" w14:textId="77777777" w:rsidR="00EC0F2B" w:rsidRDefault="00EC0F2B" w:rsidP="005B035F"/>
    <w:sectPr w:rsidR="00EC0F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9A47A" w14:textId="77777777" w:rsidR="004C38E9" w:rsidRDefault="004C38E9" w:rsidP="004C38E9">
      <w:pPr>
        <w:spacing w:after="0" w:line="240" w:lineRule="auto"/>
      </w:pPr>
      <w:r>
        <w:separator/>
      </w:r>
    </w:p>
  </w:endnote>
  <w:endnote w:type="continuationSeparator" w:id="0">
    <w:p w14:paraId="588E1AA9" w14:textId="77777777" w:rsidR="004C38E9" w:rsidRDefault="004C38E9" w:rsidP="004C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9970217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45903C00" w14:textId="65A5B8BB" w:rsidR="00A60DF1" w:rsidRPr="00A60DF1" w:rsidRDefault="00A60DF1">
        <w:pPr>
          <w:pStyle w:val="Pieddepage"/>
          <w:jc w:val="right"/>
          <w:rPr>
            <w:b/>
            <w:bCs/>
          </w:rPr>
        </w:pPr>
        <w:r w:rsidRPr="00A60DF1">
          <w:rPr>
            <w:b/>
            <w:bCs/>
          </w:rPr>
          <w:fldChar w:fldCharType="begin"/>
        </w:r>
        <w:r w:rsidRPr="00A60DF1">
          <w:rPr>
            <w:b/>
            <w:bCs/>
          </w:rPr>
          <w:instrText>PAGE   \* MERGEFORMAT</w:instrText>
        </w:r>
        <w:r w:rsidRPr="00A60DF1">
          <w:rPr>
            <w:b/>
            <w:bCs/>
          </w:rPr>
          <w:fldChar w:fldCharType="separate"/>
        </w:r>
        <w:r w:rsidRPr="00A60DF1">
          <w:rPr>
            <w:b/>
            <w:bCs/>
          </w:rPr>
          <w:t>2</w:t>
        </w:r>
        <w:r w:rsidRPr="00A60DF1">
          <w:rPr>
            <w:b/>
            <w:bCs/>
          </w:rPr>
          <w:fldChar w:fldCharType="end"/>
        </w:r>
      </w:p>
    </w:sdtContent>
  </w:sdt>
  <w:p w14:paraId="74C28B2C" w14:textId="7DDBD730" w:rsidR="004C38E9" w:rsidRDefault="00BA13D6" w:rsidP="00A60DF1">
    <w:pPr>
      <w:tabs>
        <w:tab w:val="center" w:pos="4320"/>
        <w:tab w:val="right" w:pos="8789"/>
      </w:tabs>
      <w:spacing w:after="0" w:line="240" w:lineRule="auto"/>
      <w:ind w:right="-20"/>
      <w:jc w:val="both"/>
    </w:pPr>
    <w:r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Accord-cadre 2025AC000048</w:t>
    </w:r>
    <w:r w:rsidR="00A60DF1" w:rsidRP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– Cadre</w:t>
    </w:r>
    <w:r w:rsidR="00A60DF1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de décomposition des prix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991FB" w14:textId="77777777" w:rsidR="004C38E9" w:rsidRDefault="004C38E9" w:rsidP="004C38E9">
      <w:pPr>
        <w:spacing w:after="0" w:line="240" w:lineRule="auto"/>
      </w:pPr>
      <w:r>
        <w:separator/>
      </w:r>
    </w:p>
  </w:footnote>
  <w:footnote w:type="continuationSeparator" w:id="0">
    <w:p w14:paraId="158F460D" w14:textId="77777777" w:rsidR="004C38E9" w:rsidRDefault="004C38E9" w:rsidP="004C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7F7"/>
    <w:multiLevelType w:val="hybridMultilevel"/>
    <w:tmpl w:val="7A429C2E"/>
    <w:lvl w:ilvl="0" w:tplc="AF98F2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B225FB"/>
    <w:multiLevelType w:val="hybridMultilevel"/>
    <w:tmpl w:val="7A429C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FD722C"/>
    <w:multiLevelType w:val="hybridMultilevel"/>
    <w:tmpl w:val="DA84BD9A"/>
    <w:lvl w:ilvl="0" w:tplc="20060D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75880"/>
    <w:multiLevelType w:val="hybridMultilevel"/>
    <w:tmpl w:val="7A429C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30D21"/>
    <w:multiLevelType w:val="hybridMultilevel"/>
    <w:tmpl w:val="7A429C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873130"/>
    <w:multiLevelType w:val="hybridMultilevel"/>
    <w:tmpl w:val="9A88FC64"/>
    <w:lvl w:ilvl="0" w:tplc="2F9278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923AF"/>
    <w:multiLevelType w:val="hybridMultilevel"/>
    <w:tmpl w:val="2F0C3FC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904320">
    <w:abstractNumId w:val="4"/>
  </w:num>
  <w:num w:numId="2" w16cid:durableId="1879463172">
    <w:abstractNumId w:val="7"/>
  </w:num>
  <w:num w:numId="3" w16cid:durableId="1606301200">
    <w:abstractNumId w:val="6"/>
  </w:num>
  <w:num w:numId="4" w16cid:durableId="1383824477">
    <w:abstractNumId w:val="0"/>
  </w:num>
  <w:num w:numId="5" w16cid:durableId="1492406034">
    <w:abstractNumId w:val="1"/>
  </w:num>
  <w:num w:numId="6" w16cid:durableId="1323697336">
    <w:abstractNumId w:val="5"/>
  </w:num>
  <w:num w:numId="7" w16cid:durableId="2053649668">
    <w:abstractNumId w:val="3"/>
  </w:num>
  <w:num w:numId="8" w16cid:durableId="688141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026B9"/>
    <w:rsid w:val="00005BB0"/>
    <w:rsid w:val="000C733D"/>
    <w:rsid w:val="000F5CB5"/>
    <w:rsid w:val="001126B8"/>
    <w:rsid w:val="001417FC"/>
    <w:rsid w:val="0019633A"/>
    <w:rsid w:val="001B22E4"/>
    <w:rsid w:val="00295A40"/>
    <w:rsid w:val="002A4DB6"/>
    <w:rsid w:val="002B71B3"/>
    <w:rsid w:val="002F0ACC"/>
    <w:rsid w:val="0033557B"/>
    <w:rsid w:val="00367948"/>
    <w:rsid w:val="003D4C5B"/>
    <w:rsid w:val="003E7711"/>
    <w:rsid w:val="004222EC"/>
    <w:rsid w:val="004264FA"/>
    <w:rsid w:val="004A3439"/>
    <w:rsid w:val="004C38E9"/>
    <w:rsid w:val="005B035F"/>
    <w:rsid w:val="006179F9"/>
    <w:rsid w:val="00630900"/>
    <w:rsid w:val="00653644"/>
    <w:rsid w:val="006A67E3"/>
    <w:rsid w:val="006C5CE1"/>
    <w:rsid w:val="00742DF9"/>
    <w:rsid w:val="00764226"/>
    <w:rsid w:val="00773554"/>
    <w:rsid w:val="00872D56"/>
    <w:rsid w:val="00952B00"/>
    <w:rsid w:val="0099033F"/>
    <w:rsid w:val="00991140"/>
    <w:rsid w:val="009A3D74"/>
    <w:rsid w:val="009D1DF7"/>
    <w:rsid w:val="00A0054A"/>
    <w:rsid w:val="00A33F69"/>
    <w:rsid w:val="00A60DF1"/>
    <w:rsid w:val="00A75FB6"/>
    <w:rsid w:val="00AC677F"/>
    <w:rsid w:val="00B157C5"/>
    <w:rsid w:val="00BA13D6"/>
    <w:rsid w:val="00BC5E49"/>
    <w:rsid w:val="00C23DC7"/>
    <w:rsid w:val="00C95C2F"/>
    <w:rsid w:val="00CB0B23"/>
    <w:rsid w:val="00CB1826"/>
    <w:rsid w:val="00CD3EEB"/>
    <w:rsid w:val="00CD4FA5"/>
    <w:rsid w:val="00D14971"/>
    <w:rsid w:val="00D2334E"/>
    <w:rsid w:val="00D6405E"/>
    <w:rsid w:val="00DB5D40"/>
    <w:rsid w:val="00DC5020"/>
    <w:rsid w:val="00DD2FC5"/>
    <w:rsid w:val="00E263E8"/>
    <w:rsid w:val="00EC0F2B"/>
    <w:rsid w:val="00EF116D"/>
    <w:rsid w:val="00F23F8D"/>
    <w:rsid w:val="00F511EA"/>
    <w:rsid w:val="00F77F04"/>
    <w:rsid w:val="00FA4910"/>
    <w:rsid w:val="00FD68BC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7C1FE2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8E9"/>
  </w:style>
  <w:style w:type="paragraph" w:styleId="Pieddepage">
    <w:name w:val="footer"/>
    <w:basedOn w:val="Normal"/>
    <w:link w:val="Pieddepag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8E9"/>
  </w:style>
  <w:style w:type="character" w:styleId="Marquedecommentaire">
    <w:name w:val="annotation reference"/>
    <w:basedOn w:val="Policepardfaut"/>
    <w:uiPriority w:val="99"/>
    <w:semiHidden/>
    <w:unhideWhenUsed/>
    <w:rsid w:val="00295A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95A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95A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5A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5A40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C0F2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535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BEAUCHENE Joëlle</cp:lastModifiedBy>
  <cp:revision>24</cp:revision>
  <dcterms:created xsi:type="dcterms:W3CDTF">2025-03-27T09:22:00Z</dcterms:created>
  <dcterms:modified xsi:type="dcterms:W3CDTF">2025-05-23T14:30:00Z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2025-02-06T13:47:38Z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75752a4c-1c94-441f-be78-a0cee764ebd8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