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9F6856" id="Groupe 6" o:spid="_x0000_s1026" style="position:absolute;margin-left:-31.25pt;margin-top:-19.35pt;width:595.5pt;height:198.8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0547A340" w:rsidR="00FB1A6C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>DIRECTION DES ACHATS</w:t>
      </w:r>
    </w:p>
    <w:p w14:paraId="20E601FD" w14:textId="77777777" w:rsidR="00070F4E" w:rsidRDefault="00070F4E" w:rsidP="00FB1A6C">
      <w:pPr>
        <w:rPr>
          <w:rFonts w:cs="Microsoft Sans Serif"/>
          <w:color w:val="FFFFFF" w:themeColor="background1"/>
          <w:sz w:val="32"/>
          <w:szCs w:val="32"/>
        </w:rPr>
      </w:pPr>
    </w:p>
    <w:p w14:paraId="5A747452" w14:textId="2A8A6756" w:rsidR="00070F4E" w:rsidRPr="00070F4E" w:rsidRDefault="00070F4E" w:rsidP="00FB1A6C">
      <w:pPr>
        <w:rPr>
          <w:rFonts w:ascii="Microsoft Sans Serif" w:hAnsi="Microsoft Sans Serif" w:cs="Microsoft Sans Serif"/>
          <w:color w:val="FFFFFF" w:themeColor="background1"/>
          <w:sz w:val="32"/>
        </w:rPr>
      </w:pPr>
      <w:r w:rsidRPr="00070F4E">
        <w:rPr>
          <w:rFonts w:ascii="Microsoft Sans Serif" w:hAnsi="Microsoft Sans Serif" w:cs="Microsoft Sans Serif"/>
          <w:color w:val="FFFFFF" w:themeColor="background1"/>
          <w:sz w:val="32"/>
        </w:rPr>
        <w:t>2025</w:t>
      </w:r>
      <w:r w:rsidR="00772C41">
        <w:rPr>
          <w:rFonts w:ascii="Microsoft Sans Serif" w:hAnsi="Microsoft Sans Serif" w:cs="Microsoft Sans Serif"/>
          <w:color w:val="FFFFFF" w:themeColor="background1"/>
          <w:sz w:val="32"/>
        </w:rPr>
        <w:t>PN004</w:t>
      </w:r>
      <w:r w:rsidRPr="00070F4E">
        <w:rPr>
          <w:rFonts w:ascii="Microsoft Sans Serif" w:hAnsi="Microsoft Sans Serif" w:cs="Microsoft Sans Serif"/>
          <w:color w:val="FFFFFF" w:themeColor="background1"/>
          <w:sz w:val="32"/>
        </w:rPr>
        <w:t xml:space="preserve"> – Prestations de Timelapse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329DC5C5" w14:textId="77777777" w:rsidR="00772C41" w:rsidRDefault="00772C41" w:rsidP="00987082">
      <w:pPr>
        <w:pStyle w:val="Titre"/>
      </w:pPr>
    </w:p>
    <w:p w14:paraId="733CC1DF" w14:textId="77777777" w:rsidR="00772C41" w:rsidRPr="00772C41" w:rsidRDefault="00772C41" w:rsidP="00772C41"/>
    <w:p w14:paraId="2E8C6B33" w14:textId="77777777" w:rsidR="00772C41" w:rsidRPr="00772C41" w:rsidRDefault="00772C41" w:rsidP="00772C41"/>
    <w:p w14:paraId="081275BD" w14:textId="77777777" w:rsidR="00772C41" w:rsidRPr="00772C41" w:rsidRDefault="00772C41" w:rsidP="00772C41"/>
    <w:p w14:paraId="522396BB" w14:textId="77777777" w:rsidR="00772C41" w:rsidRPr="00772C41" w:rsidRDefault="00772C41" w:rsidP="00772C41"/>
    <w:p w14:paraId="387E7E96" w14:textId="77777777" w:rsidR="00772C41" w:rsidRPr="00772C41" w:rsidRDefault="00772C41" w:rsidP="00772C41"/>
    <w:p w14:paraId="71E12D09" w14:textId="77777777" w:rsidR="00772C41" w:rsidRPr="00772C41" w:rsidRDefault="00772C41" w:rsidP="00772C41"/>
    <w:p w14:paraId="4B3A6195" w14:textId="77777777" w:rsidR="00772C41" w:rsidRPr="00772C41" w:rsidRDefault="00772C41" w:rsidP="00772C41"/>
    <w:p w14:paraId="3B5C43C6" w14:textId="77777777" w:rsidR="00772C41" w:rsidRPr="00772C41" w:rsidRDefault="00772C41" w:rsidP="00772C41"/>
    <w:p w14:paraId="7BCA0B32" w14:textId="77777777" w:rsidR="00772C41" w:rsidRPr="00772C41" w:rsidRDefault="00772C41" w:rsidP="00772C41"/>
    <w:p w14:paraId="0E0DA4CC" w14:textId="77777777" w:rsidR="00772C41" w:rsidRPr="00772C41" w:rsidRDefault="00772C41" w:rsidP="00772C41"/>
    <w:p w14:paraId="5CE0414B" w14:textId="77777777" w:rsidR="00772C41" w:rsidRPr="00772C41" w:rsidRDefault="00772C41" w:rsidP="00772C41"/>
    <w:p w14:paraId="01D75B55" w14:textId="77777777" w:rsidR="00772C41" w:rsidRPr="00772C41" w:rsidRDefault="00772C41" w:rsidP="00772C41"/>
    <w:p w14:paraId="0DA849F9" w14:textId="77777777" w:rsidR="00772C41" w:rsidRPr="00772C41" w:rsidRDefault="00772C41" w:rsidP="00772C41"/>
    <w:p w14:paraId="554D1C15" w14:textId="77777777" w:rsidR="00772C41" w:rsidRPr="00772C41" w:rsidRDefault="00772C41" w:rsidP="00772C41"/>
    <w:p w14:paraId="1E6F04B2" w14:textId="77777777" w:rsidR="00772C41" w:rsidRPr="00772C41" w:rsidRDefault="00772C41" w:rsidP="00772C41"/>
    <w:p w14:paraId="286AB2FE" w14:textId="77777777" w:rsidR="00772C41" w:rsidRPr="00772C41" w:rsidRDefault="00772C41" w:rsidP="00772C41"/>
    <w:p w14:paraId="57DB4C78" w14:textId="77777777" w:rsidR="00772C41" w:rsidRPr="00772C41" w:rsidRDefault="00772C41" w:rsidP="00772C41"/>
    <w:p w14:paraId="1FF178B9" w14:textId="77777777" w:rsidR="00772C41" w:rsidRPr="00772C41" w:rsidRDefault="00772C41" w:rsidP="00772C41"/>
    <w:p w14:paraId="5BB437BE" w14:textId="77777777" w:rsidR="00772C41" w:rsidRPr="00772C41" w:rsidRDefault="00772C41" w:rsidP="00772C41"/>
    <w:p w14:paraId="35D236C8" w14:textId="77777777" w:rsidR="00772C41" w:rsidRPr="00772C41" w:rsidRDefault="00772C41" w:rsidP="00772C41"/>
    <w:p w14:paraId="0ECAF798" w14:textId="77777777" w:rsidR="00772C41" w:rsidRPr="00772C41" w:rsidRDefault="00772C41" w:rsidP="00772C41"/>
    <w:p w14:paraId="79F4BE4C" w14:textId="77777777" w:rsidR="00772C41" w:rsidRPr="00772C41" w:rsidRDefault="00772C41" w:rsidP="00772C41"/>
    <w:p w14:paraId="45E6D9C6" w14:textId="77777777" w:rsidR="00772C41" w:rsidRDefault="00772C41" w:rsidP="00987082">
      <w:pPr>
        <w:pStyle w:val="Titre"/>
      </w:pPr>
    </w:p>
    <w:p w14:paraId="0145E3F1" w14:textId="77777777" w:rsidR="00772C41" w:rsidRPr="00772C41" w:rsidRDefault="00772C41" w:rsidP="00772C41"/>
    <w:p w14:paraId="2DE1C1C4" w14:textId="77777777" w:rsidR="00772C41" w:rsidRPr="00772C41" w:rsidRDefault="00772C41" w:rsidP="00772C41"/>
    <w:p w14:paraId="69D5EC80" w14:textId="77777777" w:rsidR="00772C41" w:rsidRPr="00772C41" w:rsidRDefault="00772C41" w:rsidP="00772C41"/>
    <w:p w14:paraId="5632ABD7" w14:textId="77777777" w:rsidR="00772C41" w:rsidRPr="00772C41" w:rsidRDefault="00772C41" w:rsidP="00772C41"/>
    <w:p w14:paraId="594DE0DB" w14:textId="77777777" w:rsidR="00772C41" w:rsidRPr="00772C41" w:rsidRDefault="00772C41" w:rsidP="00772C41"/>
    <w:p w14:paraId="0162F9A8" w14:textId="77777777" w:rsidR="00772C41" w:rsidRPr="00772C41" w:rsidRDefault="00772C41" w:rsidP="00772C41"/>
    <w:p w14:paraId="423C74C9" w14:textId="77777777" w:rsidR="00772C41" w:rsidRDefault="00772C41" w:rsidP="00987082">
      <w:pPr>
        <w:pStyle w:val="Titre"/>
      </w:pPr>
    </w:p>
    <w:p w14:paraId="17285A01" w14:textId="0211839A" w:rsidR="00772C41" w:rsidRPr="00772C41" w:rsidRDefault="00772C41" w:rsidP="00772C41">
      <w:pPr>
        <w:tabs>
          <w:tab w:val="left" w:pos="1207"/>
        </w:tabs>
      </w:pPr>
      <w:r>
        <w:tab/>
      </w:r>
    </w:p>
    <w:p w14:paraId="547336DC" w14:textId="2C3F7B3C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772C41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AA48307" w:rsidR="00987082" w:rsidRPr="00B320DC" w:rsidRDefault="00987082" w:rsidP="00987082">
      <w:pPr>
        <w:pStyle w:val="Corpsdetexte"/>
        <w:rPr>
          <w:rFonts w:ascii="Microsoft Sans Serif" w:hAnsi="Microsoft Sans Serif" w:cs="Microsoft Sans Serif"/>
          <w:color w:val="auto"/>
        </w:rPr>
      </w:pPr>
      <w:r w:rsidRPr="00B320DC">
        <w:rPr>
          <w:rFonts w:ascii="Microsoft Sans Serif" w:hAnsi="Microsoft Sans Serif" w:cs="Microsoft Sans Serif"/>
          <w:color w:val="auto"/>
        </w:rPr>
        <w:t xml:space="preserve">Dans le cadre de sa réponse, le candidat est invité à compléter dans la présente annexe les contacts privilégiés pour la Société </w:t>
      </w:r>
      <w:r w:rsidR="00070F4E" w:rsidRPr="00B320DC">
        <w:rPr>
          <w:rFonts w:ascii="Microsoft Sans Serif" w:hAnsi="Microsoft Sans Serif" w:cs="Microsoft Sans Serif"/>
          <w:color w:val="auto"/>
        </w:rPr>
        <w:t>des grands projets.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Default="00FB1A6C" w:rsidP="00272196">
      <w:pPr>
        <w:tabs>
          <w:tab w:val="left" w:pos="3000"/>
        </w:tabs>
        <w:contextualSpacing w:val="0"/>
        <w:jc w:val="left"/>
      </w:pPr>
    </w:p>
    <w:p w14:paraId="39DC5AC7" w14:textId="77777777" w:rsidR="00B320DC" w:rsidRPr="00B320DC" w:rsidRDefault="00B320DC" w:rsidP="00B320DC"/>
    <w:p w14:paraId="208C600F" w14:textId="77777777" w:rsidR="00B320DC" w:rsidRPr="00B320DC" w:rsidRDefault="00B320DC" w:rsidP="00B320DC"/>
    <w:p w14:paraId="7DDD2380" w14:textId="77777777" w:rsidR="00B320DC" w:rsidRPr="00B320DC" w:rsidRDefault="00B320DC" w:rsidP="00B320DC"/>
    <w:p w14:paraId="6EBC80CA" w14:textId="77777777" w:rsidR="00B320DC" w:rsidRPr="00B320DC" w:rsidRDefault="00B320DC" w:rsidP="00B320DC"/>
    <w:p w14:paraId="02D07ADC" w14:textId="77777777" w:rsidR="00B320DC" w:rsidRDefault="00B320DC" w:rsidP="00B320DC"/>
    <w:p w14:paraId="69A00F2A" w14:textId="77777777" w:rsidR="00B320DC" w:rsidRDefault="00B320DC" w:rsidP="00B320DC"/>
    <w:p w14:paraId="162D2722" w14:textId="77777777" w:rsidR="00B320DC" w:rsidRDefault="00B320DC" w:rsidP="00B320DC"/>
    <w:p w14:paraId="6D5A30CE" w14:textId="380F460C" w:rsidR="00B320DC" w:rsidRPr="00B320DC" w:rsidRDefault="00B320DC" w:rsidP="00B320DC">
      <w:pPr>
        <w:tabs>
          <w:tab w:val="left" w:pos="1245"/>
        </w:tabs>
      </w:pPr>
      <w:r>
        <w:tab/>
      </w:r>
    </w:p>
    <w:sectPr w:rsidR="00B320DC" w:rsidRPr="00B320DC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A4CD2" w14:textId="77777777" w:rsidR="00686A41" w:rsidRDefault="00686A41" w:rsidP="00CD2415">
      <w:pPr>
        <w:spacing w:after="0" w:line="240" w:lineRule="auto"/>
      </w:pPr>
      <w:r>
        <w:separator/>
      </w:r>
    </w:p>
  </w:endnote>
  <w:endnote w:type="continuationSeparator" w:id="0">
    <w:p w14:paraId="002541D5" w14:textId="77777777" w:rsidR="00686A41" w:rsidRDefault="00686A41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15D383B3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0F4E">
      <w:rPr>
        <w:rFonts w:cs="Microsoft Sans Serif"/>
        <w:b/>
        <w:color w:val="134EA2"/>
        <w:sz w:val="16"/>
      </w:rPr>
      <w:t>2025</w:t>
    </w:r>
    <w:r w:rsidR="00772C41">
      <w:rPr>
        <w:rFonts w:cs="Microsoft Sans Serif"/>
        <w:b/>
        <w:color w:val="134EA2"/>
        <w:sz w:val="16"/>
      </w:rPr>
      <w:t>PN004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r w:rsidR="00987082">
      <w:rPr>
        <w:rFonts w:cs="Microsoft Sans Serif"/>
        <w:b/>
        <w:color w:val="134EA2"/>
        <w:sz w:val="16"/>
      </w:rPr>
      <w:t>RC</w:t>
    </w:r>
    <w:r w:rsidR="00772C41">
      <w:rPr>
        <w:rFonts w:cs="Microsoft Sans Serif"/>
        <w:b/>
        <w:color w:val="134EA2"/>
        <w:sz w:val="16"/>
      </w:rPr>
      <w:t xml:space="preserve"> </w:t>
    </w:r>
    <w:r w:rsidR="00323E9E">
      <w:rPr>
        <w:rFonts w:cs="Microsoft Sans Serif"/>
        <w:b/>
        <w:color w:val="134EA2"/>
        <w:sz w:val="16"/>
      </w:rPr>
      <w:t xml:space="preserve">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64F97062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070F4E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00A85" w14:textId="77777777" w:rsidR="00686A41" w:rsidRDefault="00686A41" w:rsidP="00CD2415">
      <w:pPr>
        <w:spacing w:after="0" w:line="240" w:lineRule="auto"/>
      </w:pPr>
      <w:r>
        <w:separator/>
      </w:r>
    </w:p>
  </w:footnote>
  <w:footnote w:type="continuationSeparator" w:id="0">
    <w:p w14:paraId="00979497" w14:textId="77777777" w:rsidR="00686A41" w:rsidRDefault="00686A41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229F19CA" w:rsidR="009F456E" w:rsidRPr="007256CE" w:rsidRDefault="00070F4E" w:rsidP="00070F4E">
    <w:pPr>
      <w:pStyle w:val="En-tte"/>
      <w:jc w:val="right"/>
      <w:rPr>
        <w:color w:val="134EA2"/>
      </w:rPr>
    </w:pPr>
    <w:r>
      <w:rPr>
        <w:rFonts w:cs="Microsoft Sans Serif"/>
        <w:noProof/>
      </w:rPr>
      <w:drawing>
        <wp:inline distT="0" distB="0" distL="0" distR="0" wp14:anchorId="4CAD1D85" wp14:editId="28524791">
          <wp:extent cx="1000125" cy="562984"/>
          <wp:effectExtent l="0" t="0" r="0" b="8890"/>
          <wp:docPr id="180893131" name="Image 180893131" descr="Une image contenant Police, Graphique, text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 descr="Une image contenant Police, Graphique, text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446" cy="573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628328">
    <w:abstractNumId w:val="7"/>
  </w:num>
  <w:num w:numId="2" w16cid:durableId="1637955900">
    <w:abstractNumId w:val="10"/>
  </w:num>
  <w:num w:numId="3" w16cid:durableId="1902250783">
    <w:abstractNumId w:val="9"/>
  </w:num>
  <w:num w:numId="4" w16cid:durableId="337275676">
    <w:abstractNumId w:val="11"/>
  </w:num>
  <w:num w:numId="5" w16cid:durableId="1950239726">
    <w:abstractNumId w:val="12"/>
  </w:num>
  <w:num w:numId="6" w16cid:durableId="1856772302">
    <w:abstractNumId w:val="5"/>
  </w:num>
  <w:num w:numId="7" w16cid:durableId="933250320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4182103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18502955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1201743193">
    <w:abstractNumId w:val="2"/>
  </w:num>
  <w:num w:numId="11" w16cid:durableId="645546465">
    <w:abstractNumId w:val="1"/>
  </w:num>
  <w:num w:numId="12" w16cid:durableId="585268261">
    <w:abstractNumId w:val="14"/>
  </w:num>
  <w:num w:numId="13" w16cid:durableId="752357952">
    <w:abstractNumId w:val="11"/>
  </w:num>
  <w:num w:numId="14" w16cid:durableId="523786481">
    <w:abstractNumId w:val="0"/>
  </w:num>
  <w:num w:numId="15" w16cid:durableId="16416939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287126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1293745">
    <w:abstractNumId w:val="6"/>
  </w:num>
  <w:num w:numId="18" w16cid:durableId="984819056">
    <w:abstractNumId w:val="11"/>
  </w:num>
  <w:num w:numId="19" w16cid:durableId="1748991171">
    <w:abstractNumId w:val="11"/>
  </w:num>
  <w:num w:numId="20" w16cid:durableId="3881895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53535184">
    <w:abstractNumId w:val="11"/>
  </w:num>
  <w:num w:numId="22" w16cid:durableId="1358965337">
    <w:abstractNumId w:val="4"/>
  </w:num>
  <w:num w:numId="23" w16cid:durableId="126556755">
    <w:abstractNumId w:val="2"/>
  </w:num>
  <w:num w:numId="24" w16cid:durableId="1118992007">
    <w:abstractNumId w:val="2"/>
  </w:num>
  <w:num w:numId="25" w16cid:durableId="122502053">
    <w:abstractNumId w:val="2"/>
  </w:num>
  <w:num w:numId="26" w16cid:durableId="508953946">
    <w:abstractNumId w:val="2"/>
  </w:num>
  <w:num w:numId="27" w16cid:durableId="372274776">
    <w:abstractNumId w:val="2"/>
  </w:num>
  <w:num w:numId="28" w16cid:durableId="349992813">
    <w:abstractNumId w:val="11"/>
  </w:num>
  <w:num w:numId="29" w16cid:durableId="1225944402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177572619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NotTrackFormatting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22E9"/>
    <w:rsid w:val="00004E3A"/>
    <w:rsid w:val="00013607"/>
    <w:rsid w:val="000146BB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0F4E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5E76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11BF"/>
    <w:rsid w:val="004D38F7"/>
    <w:rsid w:val="004D71A1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922A6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86A41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2C41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7464"/>
    <w:rsid w:val="00904FA0"/>
    <w:rsid w:val="0091561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20D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595"/>
    <w:rsid w:val="00D3606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2174B4-B731-4947-98A8-A9B799CD3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FARAH ALAMI Rihab</cp:lastModifiedBy>
  <cp:revision>7</cp:revision>
  <cp:lastPrinted>2019-03-08T16:04:00Z</cp:lastPrinted>
  <dcterms:created xsi:type="dcterms:W3CDTF">2021-12-28T12:43:00Z</dcterms:created>
  <dcterms:modified xsi:type="dcterms:W3CDTF">2025-04-10T07:28:00Z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0x010100EB78017912B4EB469C9600AE7D4A7644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