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5CD00ED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4847F95B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54A96AC0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D445578" wp14:editId="618F8D1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711BE6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C35F7BF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05F82282" w14:textId="77777777">
        <w:tc>
          <w:tcPr>
            <w:tcW w:w="9002" w:type="dxa"/>
            <w:shd w:val="clear" w:color="auto" w:fill="66CCFF"/>
          </w:tcPr>
          <w:p w14:paraId="0D6E2325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5547043A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207A1158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1B5077EC" w14:textId="77777777" w:rsidR="009B1CD0" w:rsidRDefault="009B1CD0" w:rsidP="006C4338">
      <w:pPr>
        <w:tabs>
          <w:tab w:val="left" w:pos="851"/>
        </w:tabs>
      </w:pPr>
    </w:p>
    <w:p w14:paraId="79155007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41AC1EB2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032259C6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57DAC2DE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7E72927E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C6AE66F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7C16F122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172DAA21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4D9E9AB2" w14:textId="77777777">
        <w:tc>
          <w:tcPr>
            <w:tcW w:w="10277" w:type="dxa"/>
            <w:shd w:val="clear" w:color="auto" w:fill="66CCFF"/>
          </w:tcPr>
          <w:p w14:paraId="4DE4625E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8A183BE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D1472C3" w14:textId="392FEB96" w:rsidR="009806BA" w:rsidRPr="00B5519F" w:rsidRDefault="009B1CD0" w:rsidP="00B5519F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</w:t>
      </w:r>
      <w:proofErr w:type="gramStart"/>
      <w:r w:rsidR="00CD185D" w:rsidRPr="00A2106F">
        <w:rPr>
          <w:rFonts w:ascii="Tahoma" w:hAnsi="Tahoma" w:cs="Tahoma"/>
          <w:bCs/>
        </w:rPr>
        <w:t>cadre</w:t>
      </w:r>
      <w:r w:rsidRPr="00A2106F">
        <w:rPr>
          <w:rFonts w:ascii="Tahoma" w:hAnsi="Tahoma" w:cs="Tahoma"/>
        </w:rPr>
        <w:t>:</w:t>
      </w:r>
      <w:proofErr w:type="gramEnd"/>
    </w:p>
    <w:p w14:paraId="4EA89687" w14:textId="77777777" w:rsidR="00B5519F" w:rsidRDefault="00B5519F" w:rsidP="00B06D10">
      <w:pPr>
        <w:rPr>
          <w:rFonts w:ascii="Tahoma" w:hAnsi="Tahoma" w:cs="Tahoma"/>
          <w:b/>
        </w:rPr>
      </w:pPr>
    </w:p>
    <w:p w14:paraId="3E81C85D" w14:textId="7E6DA039" w:rsidR="00B06D10" w:rsidRDefault="0022280E" w:rsidP="00B06D1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Consultation 2025DAL0</w:t>
      </w:r>
      <w:r w:rsidR="00B5519F">
        <w:rPr>
          <w:rFonts w:ascii="Tahoma" w:hAnsi="Tahoma" w:cs="Tahoma"/>
          <w:b/>
        </w:rPr>
        <w:t>038</w:t>
      </w:r>
      <w:r>
        <w:rPr>
          <w:rFonts w:ascii="Tahoma" w:hAnsi="Tahoma" w:cs="Tahoma"/>
          <w:b/>
        </w:rPr>
        <w:t xml:space="preserve"> </w:t>
      </w:r>
    </w:p>
    <w:p w14:paraId="338C0B3B" w14:textId="76587C9C" w:rsidR="0022280E" w:rsidRPr="00B5519F" w:rsidRDefault="001043C5" w:rsidP="00B5519F">
      <w:pPr>
        <w:rPr>
          <w:rFonts w:ascii="Tahoma" w:hAnsi="Tahoma" w:cs="Tahoma"/>
          <w:b/>
        </w:rPr>
      </w:pPr>
      <w:r w:rsidRPr="00B5519F">
        <w:rPr>
          <w:rFonts w:ascii="Tahoma" w:hAnsi="Tahoma" w:cs="Tahoma"/>
          <w:b/>
        </w:rPr>
        <w:t xml:space="preserve">GHT de Bretagne Occidentale </w:t>
      </w:r>
      <w:r w:rsidR="00D873D6" w:rsidRPr="00B5519F">
        <w:rPr>
          <w:rFonts w:ascii="Tahoma" w:hAnsi="Tahoma" w:cs="Tahoma"/>
          <w:b/>
        </w:rPr>
        <w:t>– CHP de Morlaix</w:t>
      </w:r>
      <w:r w:rsidRPr="00B5519F">
        <w:rPr>
          <w:rFonts w:ascii="Tahoma" w:hAnsi="Tahoma" w:cs="Tahoma"/>
          <w:b/>
        </w:rPr>
        <w:t xml:space="preserve"> </w:t>
      </w:r>
    </w:p>
    <w:p w14:paraId="2129196F" w14:textId="369A550F" w:rsidR="00B5519F" w:rsidRPr="00B5519F" w:rsidRDefault="00B5519F" w:rsidP="00B5519F">
      <w:pPr>
        <w:rPr>
          <w:rFonts w:ascii="Tahoma" w:hAnsi="Tahoma" w:cs="Tahoma"/>
          <w:b/>
        </w:rPr>
      </w:pPr>
      <w:r w:rsidRPr="00B5519F">
        <w:rPr>
          <w:rFonts w:ascii="Tahoma" w:hAnsi="Tahoma" w:cs="Tahoma"/>
          <w:b/>
        </w:rPr>
        <w:t>Travaux d’installation de garde-corps sur le toit de l’hôpital général – bâtiment tripode</w:t>
      </w:r>
    </w:p>
    <w:p w14:paraId="669CAD0C" w14:textId="77777777" w:rsidR="00B5519F" w:rsidRPr="00FC66A7" w:rsidRDefault="00B5519F" w:rsidP="00B5519F">
      <w:pPr>
        <w:jc w:val="both"/>
        <w:rPr>
          <w:rFonts w:ascii="Tahoma" w:hAnsi="Tahoma" w:cs="Tahoma"/>
          <w:b/>
          <w:bCs/>
        </w:rPr>
      </w:pPr>
    </w:p>
    <w:p w14:paraId="1E9792FA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14:paraId="37EE51AB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4CBFE696" w14:textId="77777777" w:rsidR="009B1CD0" w:rsidRPr="00A2106F" w:rsidRDefault="007172F5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9B1CD0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9B1CD0" w:rsidRPr="00A2106F">
        <w:rPr>
          <w:rFonts w:ascii="Tahoma" w:hAnsi="Tahoma" w:cs="Tahoma"/>
          <w:i/>
          <w:iCs/>
          <w:sz w:val="18"/>
          <w:szCs w:val="18"/>
        </w:rPr>
        <w:t>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78FDDDAF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3E2E7092" w14:textId="77777777" w:rsidR="00B87564" w:rsidRDefault="0055757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A2106F">
        <w:rPr>
          <w:rFonts w:ascii="Tahoma" w:hAnsi="Tahoma" w:cs="Tahoma"/>
        </w:rPr>
        <w:t>au</w:t>
      </w:r>
      <w:proofErr w:type="gramEnd"/>
      <w:r w:rsidR="00A2106F">
        <w:rPr>
          <w:rFonts w:ascii="Tahoma" w:hAnsi="Tahoma" w:cs="Tahoma"/>
        </w:rPr>
        <w:t xml:space="preserve">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16A15D65" w14:textId="77777777" w:rsidR="00A2106F" w:rsidRDefault="00A2106F" w:rsidP="00E53A5E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i/>
          <w:iCs/>
          <w:sz w:val="18"/>
          <w:szCs w:val="18"/>
        </w:rPr>
      </w:pPr>
    </w:p>
    <w:p w14:paraId="4788A2B0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5FD62037" w14:textId="77777777" w:rsidR="009B1CD0" w:rsidRPr="00A2106F" w:rsidRDefault="007172F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l’offre de base.</w:t>
      </w:r>
    </w:p>
    <w:p w14:paraId="349EB57F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7A5A8F8" w14:textId="77777777" w:rsidR="009B1CD0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la variante suivante : </w:t>
      </w:r>
    </w:p>
    <w:p w14:paraId="39501826" w14:textId="77777777" w:rsidR="007172F5" w:rsidRDefault="007172F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7A3CAB5" w14:textId="77777777" w:rsidTr="00E53A5E">
        <w:tc>
          <w:tcPr>
            <w:tcW w:w="10277" w:type="dxa"/>
            <w:shd w:val="clear" w:color="auto" w:fill="66CCFF"/>
          </w:tcPr>
          <w:p w14:paraId="50BB2C6A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21A4405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354456F7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19C91F0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53B7BBC3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4AAB037A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1DB13EC8" w14:textId="4F288330"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22280E">
        <w:rPr>
          <w:rFonts w:ascii="Tahoma" w:hAnsi="Tahoma" w:cs="Tahoma"/>
        </w:rPr>
        <w:t>2025DAL0</w:t>
      </w:r>
      <w:r w:rsidR="00B5519F">
        <w:rPr>
          <w:rFonts w:ascii="Tahoma" w:hAnsi="Tahoma" w:cs="Tahoma"/>
        </w:rPr>
        <w:t>038</w:t>
      </w:r>
    </w:p>
    <w:p w14:paraId="33C241DE" w14:textId="63E79EE0" w:rsidR="009B1CD0" w:rsidRPr="00F9087E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CCTP n°</w:t>
      </w:r>
      <w:r w:rsidR="0022280E">
        <w:rPr>
          <w:rFonts w:ascii="Tahoma" w:hAnsi="Tahoma" w:cs="Tahoma"/>
        </w:rPr>
        <w:t>2025DAL003</w:t>
      </w:r>
      <w:r w:rsidR="00B5519F">
        <w:rPr>
          <w:rFonts w:ascii="Tahoma" w:hAnsi="Tahoma" w:cs="Tahoma"/>
        </w:rPr>
        <w:t>8</w:t>
      </w:r>
    </w:p>
    <w:p w14:paraId="3E65B8DE" w14:textId="38F3833E" w:rsidR="009B1CD0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>
        <w:rPr>
          <w:rFonts w:ascii="Tahoma" w:hAnsi="Tahoma" w:cs="Tahoma"/>
        </w:rPr>
        <w:t xml:space="preserve"> Autres : tout autre document de la consultation n°</w:t>
      </w:r>
      <w:r w:rsidR="0022280E">
        <w:rPr>
          <w:rFonts w:ascii="Tahoma" w:hAnsi="Tahoma" w:cs="Tahoma"/>
        </w:rPr>
        <w:t>2025DAL00</w:t>
      </w:r>
      <w:r w:rsidR="00B5519F">
        <w:rPr>
          <w:rFonts w:ascii="Tahoma" w:hAnsi="Tahoma" w:cs="Tahoma"/>
        </w:rPr>
        <w:t>38</w:t>
      </w:r>
    </w:p>
    <w:p w14:paraId="5F71E09B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2EC290D9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lastRenderedPageBreak/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14:paraId="793B95F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7DF438D5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1D352E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C32A220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5D825D38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D3F250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A7B744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D28844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7666C83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01BE9E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9EA245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681892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278868D" w14:textId="77777777"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4CE84B8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1C67B35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6719478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1E598EDF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CCABB3B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387DA572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4740C62E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AFF9C4B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B1BAA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F7A5E4E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480C65B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7B4659BC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ED88D7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7A79093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2622388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79F9E0D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2344A9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B1D4CD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1E1A3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0042A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AD7F3B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79AE67C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2D15B6C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24AD1561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F19E73B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FC896BA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0D4B44A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B9651E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0D1C9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B3DCC8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CDCB2C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9C47F8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25D06B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15D7FF9D" w14:textId="77777777"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A75EF0C" w14:textId="77777777" w:rsidR="0034347C" w:rsidRDefault="0034347C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9605E00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102FA25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43369C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F92B7FD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AA96363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F56BE2E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DCAD629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986A8A8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E00ECA1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482ADC8" w14:textId="77777777"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5451D4EE" w14:textId="77777777" w:rsidR="00E53A5E" w:rsidRPr="00A2106F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262914A" w14:textId="77777777" w:rsidR="00E53A5E" w:rsidRPr="00E53A5E" w:rsidRDefault="007E313B" w:rsidP="00E53A5E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E53A5E">
        <w:rPr>
          <w:rFonts w:ascii="Tahoma" w:hAnsi="Tahoma" w:cs="Tahoma"/>
        </w:rPr>
        <w:t> </w:t>
      </w:r>
    </w:p>
    <w:p w14:paraId="7A6CB41F" w14:textId="77777777" w:rsidR="00E53A5E" w:rsidRDefault="00E53A5E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</w:p>
    <w:p w14:paraId="37470D3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3BD2A58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1B2464B7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5E3876F4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7384A81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058F04D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5ABA6F7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D54337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247AF1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314715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4D506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B13516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F275E65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45D3171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763E9357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59A761E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56380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549A22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4DECF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2C3464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86B664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B3EDDCC" w14:textId="77777777" w:rsidR="00F87D32" w:rsidRPr="0022280E" w:rsidRDefault="00F87D32" w:rsidP="0022280E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15CFC390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5E8E26B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0E70AF5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403B3E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6D18DB0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D97E4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72E822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E449A4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8DFEDA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1AD5200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712F892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7ADEED2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76AFC1AE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14:paraId="4FA636C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36907930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5F85FACE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1F39EE8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6A23FD99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01C4D630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7759AFB9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46B7469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001B0AE9" w14:textId="77777777" w:rsidR="009B1CD0" w:rsidRPr="009C012F" w:rsidRDefault="009C012F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  <w:b/>
        </w:rPr>
      </w:pPr>
      <w:r w:rsidRPr="009C012F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C012F">
        <w:rPr>
          <w:rFonts w:ascii="Tahoma" w:hAnsi="Tahoma" w:cs="Tahoma"/>
          <w:b/>
        </w:rPr>
        <w:instrText xml:space="preserve"> FORMCHECKBOX </w:instrText>
      </w:r>
      <w:r w:rsidRPr="009C012F">
        <w:rPr>
          <w:rFonts w:ascii="Tahoma" w:hAnsi="Tahoma" w:cs="Tahoma"/>
          <w:b/>
        </w:rPr>
      </w:r>
      <w:r w:rsidRPr="009C012F">
        <w:rPr>
          <w:rFonts w:ascii="Tahoma" w:hAnsi="Tahoma" w:cs="Tahoma"/>
          <w:b/>
        </w:rPr>
        <w:fldChar w:fldCharType="separate"/>
      </w:r>
      <w:r w:rsidRPr="009C012F">
        <w:rPr>
          <w:rFonts w:ascii="Tahoma" w:hAnsi="Tahoma" w:cs="Tahoma"/>
          <w:b/>
        </w:rPr>
        <w:fldChar w:fldCharType="end"/>
      </w:r>
      <w:r w:rsidR="009B1CD0" w:rsidRPr="009C012F">
        <w:rPr>
          <w:rFonts w:ascii="Tahoma" w:hAnsi="Tahoma" w:cs="Tahoma"/>
          <w:b/>
        </w:rPr>
        <w:t xml:space="preserve"> </w:t>
      </w:r>
      <w:proofErr w:type="gramStart"/>
      <w:r w:rsidR="009B1CD0" w:rsidRPr="009C012F">
        <w:rPr>
          <w:rFonts w:ascii="Tahoma" w:hAnsi="Tahoma" w:cs="Tahoma"/>
          <w:b/>
        </w:rPr>
        <w:t>aux</w:t>
      </w:r>
      <w:proofErr w:type="gramEnd"/>
      <w:r w:rsidR="009B1CD0" w:rsidRPr="009C012F">
        <w:rPr>
          <w:rFonts w:ascii="Tahoma" w:hAnsi="Tahoma" w:cs="Tahoma"/>
          <w:b/>
        </w:rPr>
        <w:t xml:space="preserve"> prix indiqués dans l’annexe financière jointe au présent document.</w:t>
      </w:r>
    </w:p>
    <w:p w14:paraId="287E4524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0F2F4E46" w14:textId="77777777"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24DA8D47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047A206E" w14:textId="77777777" w:rsidR="00B5519F" w:rsidRDefault="00B5519F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6D311C1" w14:textId="77777777" w:rsidR="00B5519F" w:rsidRDefault="00B5519F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6F6A98F5" w14:textId="77777777" w:rsidR="0022280E" w:rsidRPr="00A2106F" w:rsidRDefault="0022280E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677AE9BC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7165BF84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14:paraId="67710C35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76EE44C3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2DD0E22E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181C392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A388F1B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56D6DB32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0DC55182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3E595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29AB457E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5CDBD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500292C4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6BC98B21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D495B5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80246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199F2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2A7BD5E5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09399496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DEB6222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A20709E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98D3511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3E895BA8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05F5F1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B8E1E9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BF8CCD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368E04F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01603AEA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3C0E0A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79781321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0E82CCD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14:paraId="4AF8B3F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421CC121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14:paraId="6429E3E1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36182739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57A5928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05F3BA5D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7241296B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48DEF172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BE17AC2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42F1DE0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1E99D319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E442CD1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68781362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618C7F0D" w14:textId="77777777" w:rsidR="00B34475" w:rsidRDefault="00B34475" w:rsidP="00B34475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La durée d’exécution du marché public débute à compter de :</w:t>
      </w:r>
    </w:p>
    <w:p w14:paraId="65F2F781" w14:textId="77777777" w:rsidR="00B34475" w:rsidRDefault="00B34475" w:rsidP="00B34475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50DEB47" w14:textId="77777777" w:rsidR="00B34475" w:rsidRPr="003B7BF9" w:rsidRDefault="00B34475" w:rsidP="00B3447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3B7BF9"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3B7BF9">
        <w:rPr>
          <w:rFonts w:ascii="Arial" w:hAnsi="Arial" w:cs="Arial"/>
        </w:rPr>
        <w:tab/>
      </w:r>
      <w:proofErr w:type="gramStart"/>
      <w:r w:rsidRPr="003B7BF9">
        <w:rPr>
          <w:rFonts w:ascii="Arial" w:hAnsi="Arial" w:cs="Arial"/>
        </w:rPr>
        <w:t>la</w:t>
      </w:r>
      <w:proofErr w:type="gramEnd"/>
      <w:r w:rsidRPr="003B7BF9">
        <w:rPr>
          <w:rFonts w:ascii="Arial" w:hAnsi="Arial" w:cs="Arial"/>
        </w:rPr>
        <w:t xml:space="preserve"> date de notification du marché public ;</w:t>
      </w:r>
    </w:p>
    <w:p w14:paraId="7207CD58" w14:textId="77777777" w:rsidR="00B34475" w:rsidRPr="003B7BF9" w:rsidRDefault="00B34475" w:rsidP="00B34475">
      <w:pPr>
        <w:tabs>
          <w:tab w:val="left" w:pos="851"/>
        </w:tabs>
        <w:spacing w:before="120"/>
        <w:ind w:left="567"/>
        <w:jc w:val="both"/>
      </w:pPr>
      <w:r w:rsidRPr="003B7BF9">
        <w:tab/>
      </w:r>
      <w:r w:rsidRPr="003B7BF9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B7BF9">
        <w:instrText xml:space="preserve"> FORMCHECKBOX </w:instrText>
      </w:r>
      <w:r w:rsidRPr="003B7BF9">
        <w:fldChar w:fldCharType="separate"/>
      </w:r>
      <w:r w:rsidRPr="003B7BF9">
        <w:fldChar w:fldCharType="end"/>
      </w:r>
      <w:r w:rsidRPr="003B7BF9">
        <w:rPr>
          <w:rFonts w:ascii="Arial" w:hAnsi="Arial" w:cs="Arial"/>
        </w:rPr>
        <w:tab/>
      </w:r>
      <w:proofErr w:type="gramStart"/>
      <w:r w:rsidRPr="003B7BF9">
        <w:rPr>
          <w:rFonts w:ascii="Arial" w:hAnsi="Arial" w:cs="Arial"/>
        </w:rPr>
        <w:t>la</w:t>
      </w:r>
      <w:proofErr w:type="gramEnd"/>
      <w:r w:rsidRPr="003B7BF9">
        <w:rPr>
          <w:rFonts w:ascii="Arial" w:hAnsi="Arial" w:cs="Arial"/>
        </w:rPr>
        <w:t xml:space="preserve"> date de notification </w:t>
      </w:r>
      <w:r>
        <w:rPr>
          <w:rFonts w:ascii="Arial" w:hAnsi="Arial" w:cs="Arial"/>
        </w:rPr>
        <w:t>de l’ordre de service</w:t>
      </w:r>
      <w:r w:rsidRPr="003B7BF9">
        <w:rPr>
          <w:rFonts w:ascii="Arial" w:hAnsi="Arial" w:cs="Arial"/>
        </w:rPr>
        <w:t> ;</w:t>
      </w:r>
    </w:p>
    <w:p w14:paraId="305D9EE8" w14:textId="77777777" w:rsidR="00B34475" w:rsidRDefault="00B34475" w:rsidP="00B34475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lorsqu’elle est postérieure à la date de notification.</w:t>
      </w:r>
    </w:p>
    <w:p w14:paraId="12A60087" w14:textId="77777777" w:rsidR="00B34475" w:rsidRDefault="00B34475" w:rsidP="00B3447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56EF125" w14:textId="77777777" w:rsidR="00B34475" w:rsidRDefault="00B34475" w:rsidP="00B34475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jusqu’aux</w:t>
      </w:r>
      <w:proofErr w:type="gramEnd"/>
      <w:r>
        <w:rPr>
          <w:rFonts w:ascii="Tahoma" w:hAnsi="Tahoma" w:cs="Tahoma"/>
        </w:rPr>
        <w:t xml:space="preserve"> 12 mois suivant la date de réception.</w:t>
      </w:r>
    </w:p>
    <w:p w14:paraId="0C25D177" w14:textId="77777777" w:rsidR="00B34475" w:rsidRDefault="00B34475" w:rsidP="00B34475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1E17E7A" w14:textId="77777777" w:rsidR="00B06D10" w:rsidRPr="00625A34" w:rsidRDefault="00625A34" w:rsidP="00625A34">
      <w:pPr>
        <w:pStyle w:val="Standard"/>
        <w:rPr>
          <w:b/>
        </w:rPr>
      </w:pPr>
      <w:r w:rsidRPr="00625A34">
        <w:t>Le délai prévisionnel d’exécution des travaux est de 3 mois dont 1 mois de préparation.</w:t>
      </w:r>
    </w:p>
    <w:p w14:paraId="62BDC34B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4F9FE32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59997D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063A8A5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5A496DA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DFF68FE" w14:textId="77777777" w:rsidR="0022280E" w:rsidRDefault="0022280E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5A6BB841" w14:textId="77777777" w:rsidR="0022280E" w:rsidRDefault="0022280E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1888999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75C70EDE" w14:textId="77777777" w:rsidTr="00361EF0">
        <w:tc>
          <w:tcPr>
            <w:tcW w:w="10419" w:type="dxa"/>
            <w:shd w:val="clear" w:color="auto" w:fill="66CCFF"/>
          </w:tcPr>
          <w:p w14:paraId="1E13B9AE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70923F80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59AFE39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61799C4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50311D9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2AB81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242A294A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EC2E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86C5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17401BB8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4858D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14:paraId="7D844C4C" w14:textId="77777777"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14:paraId="577001E9" w14:textId="77777777"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14:paraId="7F061CAF" w14:textId="77777777"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14:paraId="28876BFF" w14:textId="77777777"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14:paraId="6E46EA61" w14:textId="77777777"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14:paraId="319A75CA" w14:textId="77777777"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14:paraId="0DA58540" w14:textId="77777777" w:rsidR="0022280E" w:rsidRPr="00A2106F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F5AAF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AB85FD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11742F66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14B0F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279CC636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446CBCC4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1A92790E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003ADD5D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D4AF30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6F594C5F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4FD3CD06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0B6D4A68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CC287B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0539F970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1C22EFD1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0356EC43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38B276D2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31851DC6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5AD3F358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102B5C93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6A8B3291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791FC33B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291B77A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3B38A5B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0739B0D4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4B415E9A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25D70C85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4608043C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14:paraId="3C975B4C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159642DC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408FBA0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64DF8829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6E7777E4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783F4E5A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14:paraId="2FADBB85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36FFBBA7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0BCEC372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162CB4B9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4C1DDB8C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307C687F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FC1936C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041746C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5A1C1312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02149074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69F66FB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2E293E9D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21E9C398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3EA2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514B6B5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26616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46A4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569CF6DD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00152A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DCD49A7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78F7C35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D9B95F3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B74EA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50683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BB6EEE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74D45DEC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12240DFD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10745177" w14:textId="77777777">
        <w:tc>
          <w:tcPr>
            <w:tcW w:w="10277" w:type="dxa"/>
            <w:shd w:val="clear" w:color="auto" w:fill="66CCFF"/>
          </w:tcPr>
          <w:p w14:paraId="0C396214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0"/>
    </w:tbl>
    <w:p w14:paraId="5965FE8C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38E3232B" w14:textId="77777777" w:rsidR="00C63047" w:rsidRPr="00B34475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B34475">
        <w:rPr>
          <w:rFonts w:ascii="Tahoma" w:hAnsi="Tahoma" w:cs="Tahoma"/>
          <w:b w:val="0"/>
          <w:bCs/>
          <w:iCs/>
        </w:rPr>
        <w:t>Désignation de l’acheteur :</w:t>
      </w:r>
    </w:p>
    <w:p w14:paraId="7CC8E815" w14:textId="77777777" w:rsidR="00C63047" w:rsidRPr="00B34475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427C6810" w14:textId="77777777" w:rsidR="00C63047" w:rsidRPr="00B34475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B34475">
        <w:rPr>
          <w:rFonts w:ascii="Tahoma" w:hAnsi="Tahoma" w:cs="Tahoma"/>
        </w:rPr>
        <w:t xml:space="preserve">Centre Hospitalier </w:t>
      </w:r>
      <w:r w:rsidR="00C63047" w:rsidRPr="00B34475">
        <w:rPr>
          <w:rFonts w:ascii="Tahoma" w:hAnsi="Tahoma" w:cs="Tahoma"/>
        </w:rPr>
        <w:t>Universitaire de Brest</w:t>
      </w:r>
      <w:r w:rsidR="00F87D32" w:rsidRPr="00B34475">
        <w:rPr>
          <w:rFonts w:ascii="Tahoma" w:hAnsi="Tahoma" w:cs="Tahoma"/>
        </w:rPr>
        <w:t xml:space="preserve"> en qualité d’établissement support du GHT-BO</w:t>
      </w:r>
    </w:p>
    <w:p w14:paraId="39B10029" w14:textId="77777777" w:rsidR="00C63047" w:rsidRPr="00B34475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B34475">
        <w:rPr>
          <w:rFonts w:ascii="Tahoma" w:hAnsi="Tahoma" w:cs="Tahoma"/>
        </w:rPr>
        <w:t>2 avenue Foch</w:t>
      </w:r>
      <w:r w:rsidR="00D92112" w:rsidRPr="00B34475">
        <w:rPr>
          <w:rFonts w:ascii="Tahoma" w:hAnsi="Tahoma" w:cs="Tahoma"/>
        </w:rPr>
        <w:t xml:space="preserve"> - </w:t>
      </w:r>
      <w:r w:rsidRPr="00B34475">
        <w:rPr>
          <w:rFonts w:ascii="Tahoma" w:hAnsi="Tahoma" w:cs="Tahoma"/>
          <w:bCs/>
        </w:rPr>
        <w:t>29609 BREST Cedex</w:t>
      </w:r>
    </w:p>
    <w:p w14:paraId="565FF045" w14:textId="77777777" w:rsidR="00C63047" w:rsidRPr="00B34475" w:rsidRDefault="00C63047" w:rsidP="00C63047"/>
    <w:p w14:paraId="39917CEE" w14:textId="77777777" w:rsidR="00F87D32" w:rsidRPr="00B34475" w:rsidRDefault="00F87D32" w:rsidP="00C63047"/>
    <w:p w14:paraId="1D728596" w14:textId="77777777" w:rsidR="00F87D32" w:rsidRPr="00B34475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B34475">
        <w:rPr>
          <w:rFonts w:ascii="Tahoma" w:hAnsi="Tahoma" w:cs="Tahoma"/>
          <w:b w:val="0"/>
          <w:bCs/>
          <w:iCs/>
        </w:rPr>
        <w:t>Désignation des établissements exécutant le marché</w:t>
      </w:r>
      <w:r w:rsidR="00D873D6" w:rsidRPr="00B34475">
        <w:rPr>
          <w:rFonts w:ascii="Tahoma" w:hAnsi="Tahoma" w:cs="Tahoma"/>
          <w:b w:val="0"/>
          <w:bCs/>
          <w:iCs/>
        </w:rPr>
        <w:t xml:space="preserve"> </w:t>
      </w:r>
      <w:r w:rsidRPr="00B34475">
        <w:rPr>
          <w:rFonts w:ascii="Tahoma" w:hAnsi="Tahoma" w:cs="Tahoma"/>
          <w:b w:val="0"/>
          <w:bCs/>
          <w:iCs/>
        </w:rPr>
        <w:t>:</w:t>
      </w:r>
    </w:p>
    <w:p w14:paraId="4D7B9E23" w14:textId="77777777" w:rsidR="00D92112" w:rsidRPr="00D873D6" w:rsidRDefault="00D9211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1A6E8BF8" w14:textId="77777777" w:rsidR="00F87D32" w:rsidRDefault="00F87D3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Centre Hospitalier des Pays de Morlaix</w:t>
      </w:r>
    </w:p>
    <w:p w14:paraId="1DFC681C" w14:textId="77777777" w:rsidR="00F87D32" w:rsidRPr="00F87D32" w:rsidRDefault="00F87D3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F87D32">
        <w:rPr>
          <w:rFonts w:ascii="Tahoma" w:hAnsi="Tahoma" w:cs="Tahoma"/>
          <w:bCs/>
        </w:rPr>
        <w:t xml:space="preserve">15 rue de Kersaint Gilly </w:t>
      </w:r>
      <w:r w:rsidR="00D92112">
        <w:rPr>
          <w:rFonts w:ascii="Tahoma" w:hAnsi="Tahoma" w:cs="Tahoma"/>
          <w:bCs/>
        </w:rPr>
        <w:t xml:space="preserve">- </w:t>
      </w:r>
      <w:r w:rsidRPr="00F87D32">
        <w:rPr>
          <w:rFonts w:ascii="Tahoma" w:hAnsi="Tahoma" w:cs="Tahoma"/>
          <w:bCs/>
        </w:rPr>
        <w:t>29600 MORLAIX</w:t>
      </w:r>
    </w:p>
    <w:p w14:paraId="7732CACB" w14:textId="77777777" w:rsidR="00F87D32" w:rsidRDefault="00F87D32" w:rsidP="00C63047"/>
    <w:p w14:paraId="729AB8AA" w14:textId="77777777" w:rsidR="00D92112" w:rsidRPr="00906232" w:rsidRDefault="00D92112" w:rsidP="00C63047"/>
    <w:p w14:paraId="34AB59C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14:paraId="2C9F0EAA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6D026985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10970463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00131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0B8A6343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570EA621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Cyril MARTIN, Directeur des </w:t>
      </w:r>
      <w:r w:rsidR="00B34475" w:rsidRPr="00B34475">
        <w:rPr>
          <w:rFonts w:ascii="Tahoma" w:hAnsi="Tahoma" w:cs="Tahoma"/>
        </w:rPr>
        <w:t>Achats, de la Logistique et du Biomédical</w:t>
      </w:r>
      <w:r w:rsidR="00D92112">
        <w:rPr>
          <w:rFonts w:ascii="Tahoma" w:hAnsi="Tahoma" w:cs="Tahoma"/>
        </w:rPr>
        <w:t>, Directeur des achats du GHT-BO</w:t>
      </w:r>
      <w:r w:rsidR="00B34475">
        <w:rPr>
          <w:rFonts w:ascii="Tahoma" w:hAnsi="Tahoma" w:cs="Tahoma"/>
        </w:rPr>
        <w:t>,</w:t>
      </w:r>
      <w:r w:rsidRPr="00906232">
        <w:rPr>
          <w:rFonts w:ascii="Tahoma" w:hAnsi="Tahoma" w:cs="Tahoma"/>
        </w:rPr>
        <w:t xml:space="preserve"> ou son représentant</w:t>
      </w:r>
    </w:p>
    <w:p w14:paraId="680820F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1AE4BF67" w14:textId="77777777" w:rsidR="00C63047" w:rsidRPr="00906232" w:rsidRDefault="00B34475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Direction des Achats, </w:t>
      </w:r>
      <w:r w:rsidR="00C63047" w:rsidRPr="00906232">
        <w:rPr>
          <w:rFonts w:ascii="Tahoma" w:hAnsi="Tahoma" w:cs="Tahoma"/>
        </w:rPr>
        <w:t>de la Logistique</w:t>
      </w:r>
      <w:r>
        <w:rPr>
          <w:rFonts w:ascii="Tahoma" w:hAnsi="Tahoma" w:cs="Tahoma"/>
        </w:rPr>
        <w:t xml:space="preserve"> et du Biomédical</w:t>
      </w:r>
    </w:p>
    <w:p w14:paraId="548FA3F0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5912001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4B859CD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5FDE6261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71711C9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1B63E37E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14:paraId="621B299F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4718923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14AE9044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07E14857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Trésorerie </w:t>
      </w:r>
      <w:r w:rsidR="00B34475">
        <w:rPr>
          <w:rFonts w:ascii="Tahoma" w:hAnsi="Tahoma" w:cs="Tahoma"/>
        </w:rPr>
        <w:t>CH des Pays de Morlaix</w:t>
      </w:r>
    </w:p>
    <w:p w14:paraId="68A0D798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D7BBF93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0F71770C" w14:textId="77777777"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0EF0B897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14:paraId="43E6394B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7230D42D" w14:textId="77777777" w:rsidR="00C63047" w:rsidRPr="00906232" w:rsidRDefault="00B34475" w:rsidP="00C63047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>Classe 2</w:t>
      </w:r>
    </w:p>
    <w:p w14:paraId="5648ABB2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3CEFB47D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52EBFDAB" w14:textId="77777777" w:rsidR="00C63047" w:rsidRDefault="00C63047" w:rsidP="0022280E">
      <w:pPr>
        <w:pStyle w:val="fcase2metab"/>
        <w:ind w:left="0" w:firstLine="0"/>
        <w:rPr>
          <w:rFonts w:ascii="Tahoma" w:hAnsi="Tahoma" w:cs="Tahoma"/>
        </w:rPr>
      </w:pPr>
    </w:p>
    <w:p w14:paraId="426F764B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01D995D1" w14:textId="77777777">
        <w:tc>
          <w:tcPr>
            <w:tcW w:w="10277" w:type="dxa"/>
            <w:shd w:val="clear" w:color="auto" w:fill="66CCFF"/>
          </w:tcPr>
          <w:p w14:paraId="4919E7AC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13552EB9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45EE20BD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5B6ABF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2945B26B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71DA782D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65415739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16BC0FBC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47B45399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BF7E62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0464522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42D6FBB3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4C82CD68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510EDE48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42723F48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3F27FCE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91DC2B8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C41897" w14:textId="77777777" w:rsidR="00D92112" w:rsidRDefault="00D92112" w:rsidP="0010284B">
      <w:pPr>
        <w:rPr>
          <w:rFonts w:ascii="Tahoma" w:hAnsi="Tahoma" w:cs="Tahoma"/>
        </w:rPr>
      </w:pPr>
    </w:p>
    <w:p w14:paraId="4EF00330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68B73A54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584585F3" w14:textId="77777777"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14:paraId="7E30A885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2BBDF014" w14:textId="77777777" w:rsidR="00B2407A" w:rsidRPr="003B7F59" w:rsidRDefault="00B2407A" w:rsidP="009F60F0">
      <w:pPr>
        <w:spacing w:before="240"/>
        <w:ind w:left="284"/>
        <w:jc w:val="right"/>
        <w:rPr>
          <w:rFonts w:ascii="Tahoma" w:hAnsi="Tahoma" w:cs="Tahoma"/>
        </w:rPr>
      </w:pPr>
    </w:p>
    <w:p w14:paraId="30AFE930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67919992" w14:textId="77777777"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14:paraId="57BD6CA6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14:paraId="18FE0AC0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64EF378C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4832E0DB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62E91A15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239A8061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793BE087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9218C57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7118B4B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2719A419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DB9237C" w14:textId="77777777" w:rsidR="009B1CD0" w:rsidRPr="00A2106F" w:rsidRDefault="00C256E4" w:rsidP="0022280E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6292FBB3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3BCEEFF3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0CD802AA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14:paraId="55EAEEE0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30DAED47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59CD97D4" w14:textId="77777777"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14:paraId="3F469474" w14:textId="77777777"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GHT de Bretagne Occidentale</w:t>
      </w:r>
    </w:p>
    <w:p w14:paraId="11BA0A53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292AC003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814ECDC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5CF8F7D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6C0608A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593B2" w14:textId="77777777" w:rsidR="009376F7" w:rsidRDefault="009376F7">
      <w:r>
        <w:separator/>
      </w:r>
    </w:p>
  </w:endnote>
  <w:endnote w:type="continuationSeparator" w:id="0">
    <w:p w14:paraId="63EDF808" w14:textId="77777777" w:rsidR="009376F7" w:rsidRDefault="0093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35862BC3" w14:textId="77777777" w:rsidTr="00A2106F">
      <w:trPr>
        <w:tblHeader/>
      </w:trPr>
      <w:tc>
        <w:tcPr>
          <w:tcW w:w="2906" w:type="dxa"/>
          <w:shd w:val="clear" w:color="auto" w:fill="66CCFF"/>
        </w:tcPr>
        <w:p w14:paraId="7C31383C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0747521B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56259678" w14:textId="5B9A7045" w:rsidR="009F60F0" w:rsidRPr="00CE3D83" w:rsidRDefault="00DF54B0" w:rsidP="00CE3D83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22280E" w:rsidRPr="0022280E">
            <w:rPr>
              <w:rFonts w:ascii="Tahoma" w:hAnsi="Tahoma" w:cs="Tahoma"/>
              <w:b/>
              <w:i/>
              <w:iCs/>
              <w:sz w:val="18"/>
              <w:szCs w:val="18"/>
            </w:rPr>
            <w:t>2025DAL00</w:t>
          </w:r>
          <w:r w:rsidR="00B5519F">
            <w:rPr>
              <w:rFonts w:ascii="Tahoma" w:hAnsi="Tahoma" w:cs="Tahoma"/>
              <w:b/>
              <w:i/>
              <w:iCs/>
              <w:sz w:val="18"/>
              <w:szCs w:val="18"/>
            </w:rPr>
            <w:t>38</w:t>
          </w:r>
        </w:p>
        <w:p w14:paraId="7B0A706D" w14:textId="77777777" w:rsidR="00D92112" w:rsidRPr="009F60F0" w:rsidRDefault="008D7971" w:rsidP="008D7971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8D7971">
            <w:rPr>
              <w:rFonts w:ascii="Tahoma" w:hAnsi="Tahoma" w:cs="Tahoma"/>
              <w:b/>
              <w:i/>
              <w:iCs/>
            </w:rPr>
            <w:t>MARCHE N°____________</w:t>
          </w:r>
        </w:p>
      </w:tc>
      <w:tc>
        <w:tcPr>
          <w:tcW w:w="896" w:type="dxa"/>
          <w:shd w:val="clear" w:color="auto" w:fill="66CCFF"/>
          <w:vAlign w:val="center"/>
        </w:tcPr>
        <w:p w14:paraId="5A8808F2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2FCC15CA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8D7971">
            <w:rPr>
              <w:rStyle w:val="Numrodepage"/>
              <w:rFonts w:ascii="Tahoma" w:hAnsi="Tahoma" w:cs="Tahoma"/>
              <w:b/>
              <w:noProof/>
            </w:rPr>
            <w:t>4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436CB31C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3C20130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8D7971">
            <w:rPr>
              <w:rStyle w:val="Numrodepage"/>
              <w:rFonts w:ascii="Tahoma" w:hAnsi="Tahoma" w:cs="Tahoma"/>
              <w:b/>
              <w:noProof/>
            </w:rPr>
            <w:t>8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7749B13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76962" w14:textId="77777777" w:rsidR="009376F7" w:rsidRDefault="009376F7">
      <w:r>
        <w:separator/>
      </w:r>
    </w:p>
  </w:footnote>
  <w:footnote w:type="continuationSeparator" w:id="0">
    <w:p w14:paraId="3B9E84A2" w14:textId="77777777" w:rsidR="009376F7" w:rsidRDefault="009376F7">
      <w:r>
        <w:continuationSeparator/>
      </w:r>
    </w:p>
  </w:footnote>
  <w:footnote w:id="1">
    <w:p w14:paraId="53726524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669EF01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733789">
    <w:abstractNumId w:val="0"/>
  </w:num>
  <w:num w:numId="2" w16cid:durableId="168567899">
    <w:abstractNumId w:val="1"/>
  </w:num>
  <w:num w:numId="3" w16cid:durableId="316423575">
    <w:abstractNumId w:val="2"/>
  </w:num>
  <w:num w:numId="4" w16cid:durableId="164520375">
    <w:abstractNumId w:val="7"/>
  </w:num>
  <w:num w:numId="5" w16cid:durableId="1808160490">
    <w:abstractNumId w:val="5"/>
  </w:num>
  <w:num w:numId="6" w16cid:durableId="1251620566">
    <w:abstractNumId w:val="0"/>
  </w:num>
  <w:num w:numId="7" w16cid:durableId="2083790617">
    <w:abstractNumId w:val="0"/>
  </w:num>
  <w:num w:numId="8" w16cid:durableId="860245063">
    <w:abstractNumId w:val="3"/>
  </w:num>
  <w:num w:numId="9" w16cid:durableId="295567986">
    <w:abstractNumId w:val="6"/>
  </w:num>
  <w:num w:numId="10" w16cid:durableId="1298299769">
    <w:abstractNumId w:val="4"/>
  </w:num>
  <w:num w:numId="11" w16cid:durableId="1114129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6F7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043C5"/>
    <w:rsid w:val="00110AD2"/>
    <w:rsid w:val="00166B56"/>
    <w:rsid w:val="00180829"/>
    <w:rsid w:val="00182655"/>
    <w:rsid w:val="001971FD"/>
    <w:rsid w:val="001C40C0"/>
    <w:rsid w:val="001C733C"/>
    <w:rsid w:val="001D4F62"/>
    <w:rsid w:val="001F28F3"/>
    <w:rsid w:val="0021527A"/>
    <w:rsid w:val="0021797C"/>
    <w:rsid w:val="002224CA"/>
    <w:rsid w:val="0022280E"/>
    <w:rsid w:val="00223973"/>
    <w:rsid w:val="00225A1A"/>
    <w:rsid w:val="002904AF"/>
    <w:rsid w:val="002C2CA3"/>
    <w:rsid w:val="002C35DA"/>
    <w:rsid w:val="002C4B3E"/>
    <w:rsid w:val="002C79D6"/>
    <w:rsid w:val="00301C39"/>
    <w:rsid w:val="00327E8E"/>
    <w:rsid w:val="00332B12"/>
    <w:rsid w:val="0034347C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67DC8"/>
    <w:rsid w:val="005846FB"/>
    <w:rsid w:val="005A4A3B"/>
    <w:rsid w:val="005A4CB5"/>
    <w:rsid w:val="005E371E"/>
    <w:rsid w:val="0061068C"/>
    <w:rsid w:val="00625A34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172F5"/>
    <w:rsid w:val="00757151"/>
    <w:rsid w:val="00760FC8"/>
    <w:rsid w:val="007673E9"/>
    <w:rsid w:val="00767614"/>
    <w:rsid w:val="00776FB5"/>
    <w:rsid w:val="007909E0"/>
    <w:rsid w:val="0079785C"/>
    <w:rsid w:val="007D7A65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8D7971"/>
    <w:rsid w:val="00906232"/>
    <w:rsid w:val="0091603F"/>
    <w:rsid w:val="00934503"/>
    <w:rsid w:val="009376F7"/>
    <w:rsid w:val="00937CDB"/>
    <w:rsid w:val="009449F4"/>
    <w:rsid w:val="00970CC7"/>
    <w:rsid w:val="009806BA"/>
    <w:rsid w:val="00983FF3"/>
    <w:rsid w:val="009A7D51"/>
    <w:rsid w:val="009B1CD0"/>
    <w:rsid w:val="009B45B9"/>
    <w:rsid w:val="009C012F"/>
    <w:rsid w:val="009D4B60"/>
    <w:rsid w:val="009F05E6"/>
    <w:rsid w:val="009F60F0"/>
    <w:rsid w:val="00A01BE5"/>
    <w:rsid w:val="00A2106F"/>
    <w:rsid w:val="00A63921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34475"/>
    <w:rsid w:val="00B5519F"/>
    <w:rsid w:val="00B87564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CE3D83"/>
    <w:rsid w:val="00D25E1F"/>
    <w:rsid w:val="00D46BC7"/>
    <w:rsid w:val="00D759FB"/>
    <w:rsid w:val="00D873D6"/>
    <w:rsid w:val="00D92112"/>
    <w:rsid w:val="00D9469D"/>
    <w:rsid w:val="00DA1113"/>
    <w:rsid w:val="00DF54B0"/>
    <w:rsid w:val="00E00627"/>
    <w:rsid w:val="00E47798"/>
    <w:rsid w:val="00E53A5E"/>
    <w:rsid w:val="00E720E7"/>
    <w:rsid w:val="00EA6B42"/>
    <w:rsid w:val="00EE0FBC"/>
    <w:rsid w:val="00EE27AF"/>
    <w:rsid w:val="00F24DCE"/>
    <w:rsid w:val="00F27780"/>
    <w:rsid w:val="00F3239B"/>
    <w:rsid w:val="00F500D2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4C0123AC"/>
  <w15:docId w15:val="{F015AB31-F3FA-4535-9D04-310DC8A7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qFormat/>
    <w:rsid w:val="00625A34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u w:val="single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hu-brest\Public\DANML\Priv&#233;\G1-DANML\March&#233;s\000-Bo&#238;te%20&#224;%20outils\00-MODELES\01-CONSULTATION%20incl%20NOTIF\20230317_ATTRI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EC6B8-6895-401B-8DBA-AE046FF1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20230317_ATTRI1</Template>
  <TotalTime>16</TotalTime>
  <Pages>7</Pages>
  <Words>1576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TREBAOL Lucie</dc:creator>
  <cp:lastModifiedBy>AGNETTI Sabrina</cp:lastModifiedBy>
  <cp:revision>9</cp:revision>
  <cp:lastPrinted>2016-04-13T07:26:00Z</cp:lastPrinted>
  <dcterms:created xsi:type="dcterms:W3CDTF">2024-06-28T08:15:00Z</dcterms:created>
  <dcterms:modified xsi:type="dcterms:W3CDTF">2025-04-24T12:36:00Z</dcterms:modified>
</cp:coreProperties>
</file>