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72A9F" w14:textId="77777777" w:rsidR="00B63007" w:rsidRPr="001560A6" w:rsidRDefault="009A4E09" w:rsidP="009A4E09">
      <w:pPr>
        <w:ind w:left="-142"/>
        <w:jc w:val="both"/>
        <w:rPr>
          <w:rFonts w:ascii="Times New Roman" w:hAnsi="Times New Roman"/>
          <w:b/>
          <w:sz w:val="24"/>
        </w:rPr>
      </w:pPr>
      <w:r w:rsidRPr="001560A6">
        <w:rPr>
          <w:noProof/>
          <w:sz w:val="20"/>
        </w:rPr>
        <w:drawing>
          <wp:inline distT="0" distB="0" distL="0" distR="0" wp14:anchorId="53F87BBB" wp14:editId="7EAF8627">
            <wp:extent cx="5907707" cy="83502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028" cy="835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B0434" w14:textId="67F29B39" w:rsidR="0063673E" w:rsidRPr="00B63007" w:rsidRDefault="0063673E" w:rsidP="0063673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B63007">
        <w:rPr>
          <w:rFonts w:ascii="Times New Roman" w:hAnsi="Times New Roman"/>
          <w:b/>
          <w:sz w:val="36"/>
          <w:szCs w:val="36"/>
        </w:rPr>
        <w:t>M</w:t>
      </w:r>
      <w:r w:rsidR="009A4E09">
        <w:rPr>
          <w:rFonts w:ascii="Times New Roman" w:hAnsi="Times New Roman"/>
          <w:b/>
          <w:sz w:val="36"/>
          <w:szCs w:val="36"/>
        </w:rPr>
        <w:t>É</w:t>
      </w:r>
      <w:r w:rsidRPr="00B63007">
        <w:rPr>
          <w:rFonts w:ascii="Times New Roman" w:hAnsi="Times New Roman"/>
          <w:b/>
          <w:sz w:val="36"/>
          <w:szCs w:val="36"/>
        </w:rPr>
        <w:t>MOIRE JUSTIFICATI</w:t>
      </w:r>
      <w:r w:rsidR="00DD2D14">
        <w:rPr>
          <w:rFonts w:ascii="Times New Roman" w:hAnsi="Times New Roman"/>
          <w:b/>
          <w:sz w:val="36"/>
          <w:szCs w:val="36"/>
        </w:rPr>
        <w:t>F</w:t>
      </w:r>
      <w:r w:rsidRPr="00B63007">
        <w:rPr>
          <w:rFonts w:ascii="Times New Roman" w:hAnsi="Times New Roman"/>
          <w:b/>
          <w:sz w:val="36"/>
          <w:szCs w:val="36"/>
        </w:rPr>
        <w:t xml:space="preserve"> DE L’OFFRE</w:t>
      </w:r>
    </w:p>
    <w:p w14:paraId="08AD350E" w14:textId="77777777" w:rsidR="00B63007" w:rsidRPr="001560A6" w:rsidRDefault="00B63007" w:rsidP="00B63007">
      <w:pPr>
        <w:jc w:val="center"/>
        <w:rPr>
          <w:rFonts w:ascii="Times New Roman" w:hAnsi="Times New Roman"/>
          <w:noProof/>
          <w:sz w:val="24"/>
        </w:rPr>
      </w:pPr>
    </w:p>
    <w:p w14:paraId="77D91ECB" w14:textId="77777777" w:rsidR="00B63007" w:rsidRPr="00432C74" w:rsidRDefault="00602738" w:rsidP="00B6300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Times New Roman" w:hAnsi="Times New Roman"/>
          <w:b/>
          <w:sz w:val="28"/>
        </w:rPr>
      </w:pPr>
      <w:r w:rsidRPr="00432C74">
        <w:rPr>
          <w:rFonts w:ascii="Times New Roman" w:hAnsi="Times New Roman"/>
          <w:b/>
          <w:sz w:val="28"/>
        </w:rPr>
        <w:t>Podcast</w:t>
      </w:r>
      <w:r w:rsidR="007155A9" w:rsidRPr="00432C74">
        <w:rPr>
          <w:rFonts w:ascii="Times New Roman" w:hAnsi="Times New Roman"/>
          <w:b/>
          <w:sz w:val="28"/>
        </w:rPr>
        <w:t>s</w:t>
      </w:r>
      <w:r w:rsidRPr="00432C74">
        <w:rPr>
          <w:rFonts w:ascii="Times New Roman" w:hAnsi="Times New Roman"/>
          <w:b/>
          <w:sz w:val="28"/>
        </w:rPr>
        <w:t xml:space="preserve"> </w:t>
      </w:r>
      <w:proofErr w:type="spellStart"/>
      <w:r w:rsidR="007155A9" w:rsidRPr="00432C74">
        <w:rPr>
          <w:rFonts w:ascii="Times New Roman" w:hAnsi="Times New Roman"/>
          <w:b/>
          <w:sz w:val="28"/>
        </w:rPr>
        <w:t>ONaCVG</w:t>
      </w:r>
      <w:proofErr w:type="spellEnd"/>
    </w:p>
    <w:p w14:paraId="5F7F413D" w14:textId="77777777" w:rsidR="00B63007" w:rsidRPr="006C2573" w:rsidRDefault="00B63007" w:rsidP="00B6300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Times New Roman" w:hAnsi="Times New Roman"/>
          <w:b/>
          <w:color w:val="FF0000"/>
          <w:sz w:val="28"/>
        </w:rPr>
      </w:pPr>
    </w:p>
    <w:p w14:paraId="2FF6A5CA" w14:textId="77777777" w:rsidR="00B63007" w:rsidRDefault="00B63007" w:rsidP="009A4E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leader="dot" w:pos="7655"/>
        </w:tabs>
        <w:jc w:val="center"/>
        <w:rPr>
          <w:rFonts w:ascii="Times New Roman" w:hAnsi="Times New Roman"/>
          <w:sz w:val="28"/>
          <w:szCs w:val="28"/>
        </w:rPr>
      </w:pPr>
      <w:r w:rsidRPr="00B63007">
        <w:rPr>
          <w:rFonts w:ascii="Times New Roman" w:hAnsi="Times New Roman"/>
          <w:sz w:val="28"/>
          <w:szCs w:val="28"/>
          <w:u w:val="single"/>
        </w:rPr>
        <w:t>Entreprise</w:t>
      </w:r>
      <w:r w:rsidR="009A4E09">
        <w:rPr>
          <w:rFonts w:ascii="Times New Roman" w:hAnsi="Times New Roman"/>
          <w:sz w:val="28"/>
          <w:szCs w:val="28"/>
        </w:rPr>
        <w:t> </w:t>
      </w:r>
      <w:r w:rsidRPr="00B63007">
        <w:rPr>
          <w:rFonts w:ascii="Times New Roman" w:hAnsi="Times New Roman"/>
          <w:sz w:val="28"/>
          <w:szCs w:val="28"/>
        </w:rPr>
        <w:t xml:space="preserve">: </w:t>
      </w:r>
      <w:r w:rsidR="009A4E09">
        <w:rPr>
          <w:rFonts w:ascii="Times New Roman" w:hAnsi="Times New Roman"/>
          <w:sz w:val="28"/>
          <w:szCs w:val="28"/>
        </w:rPr>
        <w:tab/>
      </w:r>
    </w:p>
    <w:p w14:paraId="24430E0D" w14:textId="77777777" w:rsidR="009A4E09" w:rsidRPr="00B63007" w:rsidRDefault="009A4E09" w:rsidP="009A4E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leader="dot" w:pos="4395"/>
        </w:tabs>
        <w:jc w:val="center"/>
        <w:rPr>
          <w:rFonts w:ascii="Times New Roman" w:hAnsi="Times New Roman"/>
          <w:sz w:val="28"/>
          <w:szCs w:val="28"/>
        </w:rPr>
      </w:pPr>
      <w:r w:rsidRPr="009A4E09">
        <w:rPr>
          <w:rFonts w:ascii="Times New Roman" w:hAnsi="Times New Roman"/>
          <w:sz w:val="28"/>
          <w:szCs w:val="28"/>
          <w:u w:val="single"/>
        </w:rPr>
        <w:t>Nº de SIRET</w:t>
      </w:r>
      <w:r>
        <w:rPr>
          <w:rFonts w:ascii="Times New Roman" w:hAnsi="Times New Roman"/>
          <w:sz w:val="28"/>
          <w:szCs w:val="28"/>
        </w:rPr>
        <w:t xml:space="preserve"> : </w:t>
      </w:r>
      <w:r>
        <w:rPr>
          <w:rFonts w:ascii="Times New Roman" w:hAnsi="Times New Roman"/>
          <w:sz w:val="28"/>
          <w:szCs w:val="28"/>
        </w:rPr>
        <w:tab/>
      </w:r>
    </w:p>
    <w:p w14:paraId="3B7ED021" w14:textId="77777777" w:rsidR="00B63007" w:rsidRPr="001560A6" w:rsidRDefault="00B63007" w:rsidP="00B6300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Times New Roman" w:hAnsi="Times New Roman"/>
          <w:noProof/>
          <w:sz w:val="28"/>
        </w:rPr>
      </w:pPr>
    </w:p>
    <w:p w14:paraId="0B035FCD" w14:textId="77777777" w:rsidR="00B63007" w:rsidRPr="001560A6" w:rsidRDefault="00B63007" w:rsidP="00B63007">
      <w:pPr>
        <w:jc w:val="center"/>
        <w:rPr>
          <w:rFonts w:ascii="Times New Roman" w:hAnsi="Times New Roman"/>
          <w:noProof/>
          <w:sz w:val="24"/>
        </w:rPr>
      </w:pPr>
    </w:p>
    <w:p w14:paraId="1B7EFED6" w14:textId="77777777" w:rsidR="00E51FAB" w:rsidRPr="00D62D35" w:rsidRDefault="00E51FAB" w:rsidP="008F09A1">
      <w:pPr>
        <w:jc w:val="both"/>
        <w:rPr>
          <w:rFonts w:ascii="Arial" w:hAnsi="Arial" w:cs="Arial"/>
        </w:rPr>
      </w:pPr>
    </w:p>
    <w:p w14:paraId="72031688" w14:textId="77777777" w:rsidR="009A4E09" w:rsidRPr="00432C74" w:rsidRDefault="00E51FAB" w:rsidP="008F09A1">
      <w:pPr>
        <w:jc w:val="both"/>
        <w:rPr>
          <w:rFonts w:ascii="Times New Roman" w:hAnsi="Times New Roman"/>
          <w:sz w:val="24"/>
          <w:szCs w:val="24"/>
        </w:rPr>
        <w:sectPr w:rsidR="009A4E09" w:rsidRPr="00432C74" w:rsidSect="006367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417" w:bottom="1417" w:left="1417" w:header="708" w:footer="460" w:gutter="0"/>
          <w:cols w:space="708"/>
          <w:titlePg/>
          <w:rtlGutter/>
          <w:docGrid w:linePitch="360"/>
        </w:sectPr>
      </w:pPr>
      <w:r w:rsidRPr="00432C74">
        <w:rPr>
          <w:rFonts w:ascii="Times New Roman" w:hAnsi="Times New Roman"/>
          <w:sz w:val="24"/>
          <w:szCs w:val="24"/>
        </w:rPr>
        <w:t>Conformément au règlement de consultation, le présent mémoire constitue la justification de l’offre au regard</w:t>
      </w:r>
      <w:r w:rsidR="009E659F">
        <w:rPr>
          <w:rFonts w:ascii="Times New Roman" w:hAnsi="Times New Roman"/>
          <w:sz w:val="24"/>
          <w:szCs w:val="24"/>
        </w:rPr>
        <w:t xml:space="preserve"> </w:t>
      </w:r>
      <w:r w:rsidRPr="00432C74">
        <w:rPr>
          <w:rFonts w:ascii="Times New Roman" w:hAnsi="Times New Roman"/>
          <w:sz w:val="24"/>
          <w:szCs w:val="24"/>
        </w:rPr>
        <w:t>des critères suivants</w:t>
      </w:r>
      <w:r w:rsidR="001560A6" w:rsidRPr="00432C74">
        <w:rPr>
          <w:rFonts w:ascii="Times New Roman" w:hAnsi="Times New Roman"/>
          <w:sz w:val="24"/>
          <w:szCs w:val="24"/>
        </w:rPr>
        <w:t> </w:t>
      </w:r>
      <w:r w:rsidRPr="00432C74">
        <w:rPr>
          <w:rFonts w:ascii="Times New Roman" w:hAnsi="Times New Roman"/>
          <w:sz w:val="24"/>
          <w:szCs w:val="24"/>
        </w:rPr>
        <w:t>:</w:t>
      </w:r>
      <w:r w:rsidR="00DB7437" w:rsidRPr="00432C74">
        <w:rPr>
          <w:rFonts w:ascii="Times New Roman" w:hAnsi="Times New Roman"/>
          <w:sz w:val="24"/>
          <w:szCs w:val="24"/>
        </w:rPr>
        <w:t xml:space="preserve"> </w:t>
      </w:r>
      <w:r w:rsidR="006E5617" w:rsidRPr="004A2B1C">
        <w:rPr>
          <w:rFonts w:ascii="Times New Roman" w:hAnsi="Times New Roman"/>
          <w:sz w:val="24"/>
          <w:szCs w:val="24"/>
        </w:rPr>
        <w:t>« </w:t>
      </w:r>
      <w:r w:rsidR="004026E2" w:rsidRPr="004A2B1C">
        <w:rPr>
          <w:rFonts w:ascii="Times New Roman" w:hAnsi="Times New Roman"/>
          <w:sz w:val="24"/>
          <w:szCs w:val="24"/>
        </w:rPr>
        <w:t xml:space="preserve">Moyens techniques mis en </w:t>
      </w:r>
      <w:proofErr w:type="spellStart"/>
      <w:r w:rsidR="004026E2" w:rsidRPr="004A2B1C">
        <w:rPr>
          <w:rFonts w:ascii="Times New Roman" w:hAnsi="Times New Roman"/>
          <w:sz w:val="24"/>
          <w:szCs w:val="24"/>
        </w:rPr>
        <w:t>oeuvre</w:t>
      </w:r>
      <w:proofErr w:type="spellEnd"/>
      <w:r w:rsidR="006E5617" w:rsidRPr="004A2B1C">
        <w:rPr>
          <w:rFonts w:ascii="Times New Roman" w:hAnsi="Times New Roman"/>
          <w:sz w:val="24"/>
          <w:szCs w:val="24"/>
        </w:rPr>
        <w:t> »</w:t>
      </w:r>
      <w:r w:rsidR="00BF6C5D" w:rsidRPr="004A2B1C">
        <w:rPr>
          <w:rFonts w:ascii="Times New Roman" w:hAnsi="Times New Roman"/>
          <w:sz w:val="24"/>
          <w:szCs w:val="24"/>
        </w:rPr>
        <w:t xml:space="preserve"> (</w:t>
      </w:r>
      <w:r w:rsidR="004026E2" w:rsidRPr="004A2B1C">
        <w:rPr>
          <w:rFonts w:ascii="Times New Roman" w:hAnsi="Times New Roman"/>
          <w:sz w:val="24"/>
          <w:szCs w:val="24"/>
        </w:rPr>
        <w:t>20</w:t>
      </w:r>
      <w:r w:rsidR="00BF6C5D" w:rsidRPr="004A2B1C">
        <w:rPr>
          <w:rFonts w:ascii="Times New Roman" w:hAnsi="Times New Roman"/>
          <w:sz w:val="24"/>
          <w:szCs w:val="24"/>
        </w:rPr>
        <w:t xml:space="preserve"> points)</w:t>
      </w:r>
      <w:r w:rsidR="00A96363" w:rsidRPr="004A2B1C">
        <w:rPr>
          <w:rFonts w:ascii="Times New Roman" w:hAnsi="Times New Roman"/>
          <w:sz w:val="24"/>
          <w:szCs w:val="24"/>
        </w:rPr>
        <w:t>, « </w:t>
      </w:r>
      <w:r w:rsidR="004026E2" w:rsidRPr="004A2B1C">
        <w:rPr>
          <w:rFonts w:ascii="Times New Roman" w:hAnsi="Times New Roman"/>
          <w:sz w:val="24"/>
          <w:szCs w:val="24"/>
        </w:rPr>
        <w:t>Qualité des prestations réalisées</w:t>
      </w:r>
      <w:r w:rsidR="00A96363" w:rsidRPr="004A2B1C">
        <w:rPr>
          <w:rFonts w:ascii="Times New Roman" w:hAnsi="Times New Roman"/>
          <w:sz w:val="24"/>
          <w:szCs w:val="24"/>
        </w:rPr>
        <w:t> »</w:t>
      </w:r>
      <w:r w:rsidR="00BF6C5D" w:rsidRPr="004A2B1C">
        <w:rPr>
          <w:rFonts w:ascii="Times New Roman" w:hAnsi="Times New Roman"/>
          <w:sz w:val="24"/>
          <w:szCs w:val="24"/>
        </w:rPr>
        <w:t xml:space="preserve"> (40 points)</w:t>
      </w:r>
      <w:r w:rsidR="006E5617" w:rsidRPr="004A2B1C">
        <w:rPr>
          <w:rFonts w:ascii="Times New Roman" w:hAnsi="Times New Roman"/>
          <w:sz w:val="24"/>
          <w:szCs w:val="24"/>
        </w:rPr>
        <w:t>.</w:t>
      </w:r>
    </w:p>
    <w:p w14:paraId="7B84417C" w14:textId="77777777" w:rsidR="00B36AF9" w:rsidRDefault="00B36AF9" w:rsidP="00B36AF9">
      <w:pPr>
        <w:rPr>
          <w:rFonts w:ascii="Times New Roman" w:hAnsi="Times New Roman"/>
          <w:b/>
          <w:caps/>
          <w:color w:val="0000FF"/>
          <w:sz w:val="24"/>
          <w:szCs w:val="24"/>
        </w:rPr>
      </w:pPr>
    </w:p>
    <w:p w14:paraId="1BD12969" w14:textId="655A060A" w:rsidR="00E51FAB" w:rsidRPr="000D4543" w:rsidRDefault="00CA74EE" w:rsidP="00920081">
      <w:pPr>
        <w:rPr>
          <w:rFonts w:ascii="Times New Roman" w:hAnsi="Times New Roman"/>
          <w:b/>
          <w:caps/>
          <w:sz w:val="32"/>
          <w:szCs w:val="24"/>
          <w:u w:val="single"/>
        </w:rPr>
      </w:pPr>
      <w:r>
        <w:rPr>
          <w:rFonts w:ascii="Times New Roman" w:hAnsi="Times New Roman"/>
          <w:b/>
          <w:caps/>
          <w:sz w:val="32"/>
          <w:szCs w:val="24"/>
          <w:u w:val="single"/>
        </w:rPr>
        <w:t>MOYENS</w:t>
      </w:r>
      <w:r w:rsidR="006E5617" w:rsidRPr="000D4543">
        <w:rPr>
          <w:rFonts w:ascii="Times New Roman" w:hAnsi="Times New Roman"/>
          <w:b/>
          <w:caps/>
          <w:sz w:val="32"/>
          <w:szCs w:val="24"/>
          <w:u w:val="single"/>
        </w:rPr>
        <w:t xml:space="preserve"> technique</w:t>
      </w:r>
      <w:r>
        <w:rPr>
          <w:rFonts w:ascii="Times New Roman" w:hAnsi="Times New Roman"/>
          <w:b/>
          <w:caps/>
          <w:sz w:val="32"/>
          <w:szCs w:val="24"/>
          <w:u w:val="single"/>
        </w:rPr>
        <w:t>s</w:t>
      </w:r>
      <w:r w:rsidR="004A2B1C">
        <w:rPr>
          <w:rFonts w:ascii="Times New Roman" w:hAnsi="Times New Roman"/>
          <w:b/>
          <w:caps/>
          <w:sz w:val="32"/>
          <w:szCs w:val="24"/>
          <w:u w:val="single"/>
        </w:rPr>
        <w:t xml:space="preserve"> MIS EN </w:t>
      </w:r>
      <w:r w:rsidR="00920081">
        <w:rPr>
          <w:rFonts w:ascii="Times New Roman" w:hAnsi="Times New Roman"/>
          <w:b/>
          <w:caps/>
          <w:sz w:val="32"/>
          <w:szCs w:val="24"/>
          <w:u w:val="single"/>
        </w:rPr>
        <w:t>œuvre (20 POINTS)</w:t>
      </w:r>
    </w:p>
    <w:p w14:paraId="422E6242" w14:textId="77777777" w:rsidR="000D4543" w:rsidRPr="000D4543" w:rsidRDefault="000D4543" w:rsidP="00B36AF9">
      <w:pPr>
        <w:jc w:val="right"/>
        <w:rPr>
          <w:rFonts w:ascii="Times New Roman" w:hAnsi="Times New Roman"/>
          <w:b/>
          <w:bCs/>
          <w:caps/>
          <w:sz w:val="32"/>
          <w:u w:val="single"/>
        </w:rPr>
      </w:pPr>
    </w:p>
    <w:p w14:paraId="087C51E6" w14:textId="77777777" w:rsidR="00E51FAB" w:rsidRPr="00432C74" w:rsidRDefault="00E51FAB" w:rsidP="008F09A1">
      <w:pPr>
        <w:jc w:val="both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  <w:r w:rsidRPr="00432C74">
        <w:rPr>
          <w:rFonts w:ascii="Times New Roman" w:hAnsi="Times New Roman"/>
          <w:b/>
          <w:bCs/>
          <w:caps/>
          <w:sz w:val="24"/>
          <w:szCs w:val="24"/>
        </w:rPr>
        <w:t>A –</w:t>
      </w:r>
      <w:r w:rsidRPr="004A2B1C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="006E5617" w:rsidRPr="00432C74">
        <w:rPr>
          <w:rFonts w:ascii="Times New Roman Gras" w:hAnsi="Times New Roman Gras"/>
          <w:b/>
          <w:bCs/>
          <w:sz w:val="24"/>
          <w:szCs w:val="24"/>
        </w:rPr>
        <w:t>Descriptif du mat</w:t>
      </w:r>
      <w:r w:rsidR="000D4543" w:rsidRPr="00432C74">
        <w:rPr>
          <w:rFonts w:ascii="Times New Roman Gras" w:hAnsi="Times New Roman Gras"/>
          <w:b/>
          <w:bCs/>
          <w:sz w:val="24"/>
          <w:szCs w:val="24"/>
        </w:rPr>
        <w:t>é</w:t>
      </w:r>
      <w:r w:rsidR="006E5617" w:rsidRPr="00432C74">
        <w:rPr>
          <w:rFonts w:ascii="Times New Roman Gras" w:hAnsi="Times New Roman Gras"/>
          <w:b/>
          <w:bCs/>
          <w:sz w:val="24"/>
          <w:szCs w:val="24"/>
        </w:rPr>
        <w:t>riel de captation audio</w:t>
      </w:r>
      <w:r w:rsidR="00BD0EB3" w:rsidRPr="00432C74">
        <w:rPr>
          <w:rFonts w:ascii="Times New Roman Gras" w:hAnsi="Times New Roman Gras"/>
          <w:b/>
          <w:bCs/>
          <w:sz w:val="24"/>
          <w:szCs w:val="24"/>
        </w:rPr>
        <w:t xml:space="preserve"> utilis</w:t>
      </w:r>
      <w:r w:rsidR="000D4543" w:rsidRPr="00432C74">
        <w:rPr>
          <w:rFonts w:ascii="Times New Roman Gras" w:hAnsi="Times New Roman Gras"/>
          <w:b/>
          <w:bCs/>
          <w:sz w:val="24"/>
          <w:szCs w:val="24"/>
        </w:rPr>
        <w:t>é</w:t>
      </w:r>
      <w:r w:rsidR="00BF6C5D">
        <w:rPr>
          <w:rFonts w:ascii="Times New Roman Gras" w:hAnsi="Times New Roman Gras"/>
          <w:b/>
          <w:bCs/>
          <w:sz w:val="24"/>
          <w:szCs w:val="24"/>
        </w:rPr>
        <w:t xml:space="preserve"> (5 points)</w:t>
      </w:r>
    </w:p>
    <w:p w14:paraId="245EA8D1" w14:textId="77777777" w:rsidR="00EA566B" w:rsidRPr="00432C74" w:rsidRDefault="00EA566B" w:rsidP="00EA566B">
      <w:pPr>
        <w:numPr>
          <w:ilvl w:val="0"/>
          <w:numId w:val="9"/>
        </w:numPr>
        <w:jc w:val="both"/>
        <w:rPr>
          <w:rFonts w:ascii="Times New Roman" w:hAnsi="Times New Roman"/>
          <w:bCs/>
          <w:caps/>
          <w:sz w:val="24"/>
          <w:szCs w:val="24"/>
        </w:rPr>
      </w:pPr>
      <w:r w:rsidRPr="00432C74">
        <w:rPr>
          <w:rFonts w:ascii="Times New Roman" w:hAnsi="Times New Roman"/>
          <w:bCs/>
          <w:caps/>
          <w:sz w:val="24"/>
          <w:szCs w:val="24"/>
        </w:rPr>
        <w:t>……</w:t>
      </w:r>
    </w:p>
    <w:p w14:paraId="5E7F1F9C" w14:textId="77777777" w:rsidR="00EA566B" w:rsidRDefault="00EA566B" w:rsidP="00EA566B">
      <w:pPr>
        <w:spacing w:line="256" w:lineRule="auto"/>
        <w:jc w:val="both"/>
        <w:rPr>
          <w:rFonts w:ascii="Times New Roman" w:hAnsi="Times New Roman"/>
          <w:bCs/>
          <w:caps/>
          <w:sz w:val="24"/>
          <w:szCs w:val="24"/>
        </w:rPr>
      </w:pPr>
    </w:p>
    <w:p w14:paraId="4DEC7AAA" w14:textId="2EA38D1F" w:rsidR="004026E2" w:rsidRPr="004A2B1C" w:rsidRDefault="004A2B1C" w:rsidP="004A2B1C">
      <w:pPr>
        <w:jc w:val="both"/>
        <w:outlineLvl w:val="0"/>
        <w:rPr>
          <w:rFonts w:ascii="Times New Roman Gras" w:hAnsi="Times New Roman Gras"/>
          <w:b/>
          <w:bCs/>
          <w:sz w:val="24"/>
          <w:szCs w:val="24"/>
        </w:rPr>
      </w:pPr>
      <w:r w:rsidRPr="004A2B1C">
        <w:rPr>
          <w:rFonts w:ascii="Times New Roman Gras" w:hAnsi="Times New Roman Gras"/>
          <w:b/>
          <w:bCs/>
          <w:sz w:val="24"/>
          <w:szCs w:val="24"/>
        </w:rPr>
        <w:t>B – L</w:t>
      </w:r>
      <w:r>
        <w:rPr>
          <w:rFonts w:ascii="Times New Roman Gras" w:hAnsi="Times New Roman Gras"/>
          <w:b/>
          <w:bCs/>
          <w:sz w:val="24"/>
          <w:szCs w:val="24"/>
        </w:rPr>
        <w:t>iste des différents supports proposés (15 points)</w:t>
      </w:r>
    </w:p>
    <w:p w14:paraId="63DB7368" w14:textId="77777777" w:rsidR="004A2B1C" w:rsidRPr="00432C74" w:rsidRDefault="004A2B1C" w:rsidP="004A2B1C">
      <w:pPr>
        <w:numPr>
          <w:ilvl w:val="0"/>
          <w:numId w:val="9"/>
        </w:numPr>
        <w:jc w:val="both"/>
        <w:rPr>
          <w:rFonts w:ascii="Times New Roman" w:hAnsi="Times New Roman"/>
          <w:bCs/>
          <w:caps/>
          <w:sz w:val="24"/>
          <w:szCs w:val="24"/>
        </w:rPr>
      </w:pPr>
      <w:r w:rsidRPr="00432C74">
        <w:rPr>
          <w:rFonts w:ascii="Times New Roman" w:hAnsi="Times New Roman"/>
          <w:bCs/>
          <w:caps/>
          <w:sz w:val="24"/>
          <w:szCs w:val="24"/>
        </w:rPr>
        <w:t>……</w:t>
      </w:r>
    </w:p>
    <w:p w14:paraId="04179256" w14:textId="77777777" w:rsidR="004A2B1C" w:rsidRDefault="004A2B1C" w:rsidP="00EA566B">
      <w:pPr>
        <w:spacing w:line="256" w:lineRule="auto"/>
        <w:jc w:val="both"/>
        <w:rPr>
          <w:rFonts w:ascii="Times New Roman" w:hAnsi="Times New Roman"/>
          <w:bCs/>
          <w:caps/>
          <w:sz w:val="24"/>
          <w:szCs w:val="24"/>
        </w:rPr>
      </w:pPr>
    </w:p>
    <w:p w14:paraId="042AA12E" w14:textId="5D7A393D" w:rsidR="004026E2" w:rsidRDefault="004026E2" w:rsidP="00EA566B">
      <w:pPr>
        <w:spacing w:line="256" w:lineRule="auto"/>
        <w:jc w:val="both"/>
        <w:rPr>
          <w:rFonts w:ascii="Times New Roman" w:hAnsi="Times New Roman"/>
          <w:bCs/>
          <w:caps/>
          <w:sz w:val="24"/>
          <w:szCs w:val="24"/>
        </w:rPr>
      </w:pPr>
    </w:p>
    <w:p w14:paraId="34F2C429" w14:textId="77777777" w:rsidR="004A2B1C" w:rsidRDefault="004A2B1C" w:rsidP="00EA566B">
      <w:pPr>
        <w:spacing w:line="256" w:lineRule="auto"/>
        <w:jc w:val="both"/>
        <w:rPr>
          <w:rFonts w:ascii="Times New Roman" w:hAnsi="Times New Roman"/>
          <w:bCs/>
          <w:caps/>
          <w:sz w:val="24"/>
          <w:szCs w:val="24"/>
        </w:rPr>
      </w:pPr>
    </w:p>
    <w:p w14:paraId="727617E2" w14:textId="39FA6550" w:rsidR="004026E2" w:rsidRDefault="004A2B1C" w:rsidP="00920081">
      <w:pPr>
        <w:rPr>
          <w:rFonts w:ascii="Times New Roman" w:hAnsi="Times New Roman"/>
          <w:b/>
          <w:caps/>
          <w:sz w:val="32"/>
          <w:szCs w:val="24"/>
          <w:u w:val="single"/>
        </w:rPr>
      </w:pPr>
      <w:r w:rsidRPr="004A2B1C">
        <w:rPr>
          <w:rFonts w:ascii="Times New Roman" w:hAnsi="Times New Roman"/>
          <w:b/>
          <w:caps/>
          <w:sz w:val="32"/>
          <w:szCs w:val="24"/>
          <w:u w:val="single"/>
        </w:rPr>
        <w:t>Qualité des prestations réalisées (40 points)</w:t>
      </w:r>
    </w:p>
    <w:p w14:paraId="560D7624" w14:textId="77777777" w:rsidR="004A2B1C" w:rsidRPr="004A2B1C" w:rsidRDefault="004A2B1C" w:rsidP="004A2B1C">
      <w:pPr>
        <w:jc w:val="right"/>
        <w:rPr>
          <w:rFonts w:ascii="Times New Roman" w:hAnsi="Times New Roman"/>
          <w:b/>
          <w:caps/>
          <w:sz w:val="32"/>
          <w:szCs w:val="24"/>
          <w:u w:val="single"/>
        </w:rPr>
      </w:pPr>
    </w:p>
    <w:p w14:paraId="377F1F74" w14:textId="4A802E50" w:rsidR="006C2573" w:rsidRPr="00432C74" w:rsidRDefault="00DD2D14" w:rsidP="006C2573">
      <w:pPr>
        <w:jc w:val="both"/>
        <w:outlineLvl w:val="0"/>
        <w:rPr>
          <w:rFonts w:ascii="Times New Roman" w:hAnsi="Times New Roman"/>
          <w:b/>
          <w:bCs/>
          <w:caps/>
          <w:sz w:val="24"/>
          <w:szCs w:val="24"/>
          <w:u w:val="single"/>
        </w:rPr>
      </w:pPr>
      <w:bookmarkStart w:id="0" w:name="_Hlk196222142"/>
      <w:r>
        <w:rPr>
          <w:rFonts w:ascii="Times New Roman" w:hAnsi="Times New Roman"/>
          <w:b/>
          <w:bCs/>
          <w:caps/>
          <w:sz w:val="24"/>
          <w:szCs w:val="24"/>
        </w:rPr>
        <w:t>A</w:t>
      </w:r>
      <w:r w:rsidR="006C2573" w:rsidRPr="00432C74">
        <w:rPr>
          <w:rFonts w:ascii="Times New Roman" w:hAnsi="Times New Roman"/>
          <w:b/>
          <w:bCs/>
          <w:caps/>
          <w:sz w:val="24"/>
          <w:szCs w:val="24"/>
        </w:rPr>
        <w:t xml:space="preserve"> – </w:t>
      </w:r>
      <w:r w:rsidR="00BD0EB3" w:rsidRPr="00432C74">
        <w:rPr>
          <w:rFonts w:ascii="Times New Roman Gras" w:hAnsi="Times New Roman Gras"/>
          <w:b/>
          <w:bCs/>
          <w:sz w:val="24"/>
          <w:szCs w:val="24"/>
        </w:rPr>
        <w:t>Exemple</w:t>
      </w:r>
      <w:r w:rsidR="00A50A37">
        <w:rPr>
          <w:rFonts w:ascii="Times New Roman Gras" w:hAnsi="Times New Roman Gras"/>
          <w:b/>
          <w:bCs/>
          <w:sz w:val="24"/>
          <w:szCs w:val="24"/>
        </w:rPr>
        <w:t xml:space="preserve"> de podcast avec </w:t>
      </w:r>
      <w:r w:rsidR="00BD0EB3" w:rsidRPr="00432C74">
        <w:rPr>
          <w:rFonts w:ascii="Times New Roman Gras" w:hAnsi="Times New Roman Gras"/>
          <w:b/>
          <w:bCs/>
          <w:sz w:val="24"/>
          <w:szCs w:val="24"/>
        </w:rPr>
        <w:t>animation d’entretien</w:t>
      </w:r>
      <w:r w:rsidR="00BD0EB3" w:rsidRPr="00432C74">
        <w:rPr>
          <w:rFonts w:ascii="Times New Roman" w:hAnsi="Times New Roman"/>
          <w:b/>
          <w:bCs/>
          <w:caps/>
          <w:sz w:val="24"/>
          <w:szCs w:val="24"/>
        </w:rPr>
        <w:t xml:space="preserve"> (</w:t>
      </w:r>
      <w:r w:rsidR="00BD0EB3" w:rsidRPr="00432C74">
        <w:rPr>
          <w:rFonts w:ascii="Times New Roman Gras" w:hAnsi="Times New Roman Gras"/>
          <w:b/>
          <w:bCs/>
          <w:sz w:val="24"/>
          <w:szCs w:val="24"/>
        </w:rPr>
        <w:t>ouverture, relance, cl</w:t>
      </w:r>
      <w:r w:rsidR="00BF6C5D">
        <w:rPr>
          <w:rFonts w:ascii="Times New Roman Gras" w:hAnsi="Times New Roman Gras"/>
          <w:b/>
          <w:bCs/>
          <w:sz w:val="24"/>
          <w:szCs w:val="24"/>
        </w:rPr>
        <w:t>ô</w:t>
      </w:r>
      <w:r w:rsidR="00BD0EB3" w:rsidRPr="00432C74">
        <w:rPr>
          <w:rFonts w:ascii="Times New Roman Gras" w:hAnsi="Times New Roman Gras"/>
          <w:b/>
          <w:bCs/>
          <w:sz w:val="24"/>
          <w:szCs w:val="24"/>
        </w:rPr>
        <w:t>ture</w:t>
      </w:r>
      <w:r w:rsidR="00BD0EB3" w:rsidRPr="00432C74">
        <w:rPr>
          <w:rFonts w:ascii="Times New Roman" w:hAnsi="Times New Roman"/>
          <w:b/>
          <w:bCs/>
          <w:caps/>
          <w:sz w:val="24"/>
          <w:szCs w:val="24"/>
        </w:rPr>
        <w:t>)</w:t>
      </w:r>
      <w:r w:rsidR="00BF6C5D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="00BF6C5D">
        <w:rPr>
          <w:rFonts w:ascii="Times New Roman" w:hAnsi="Times New Roman"/>
          <w:b/>
          <w:bCs/>
          <w:caps/>
          <w:sz w:val="24"/>
          <w:szCs w:val="24"/>
        </w:rPr>
        <w:br/>
        <w:t>(</w:t>
      </w:r>
      <w:r w:rsidR="00BF6C5D">
        <w:rPr>
          <w:rFonts w:ascii="Times New Roman Gras" w:hAnsi="Times New Roman Gras"/>
          <w:b/>
          <w:bCs/>
          <w:sz w:val="24"/>
          <w:szCs w:val="24"/>
        </w:rPr>
        <w:t>20 points)</w:t>
      </w:r>
      <w:r w:rsidR="001B07CE">
        <w:rPr>
          <w:rFonts w:ascii="Times New Roman Gras" w:hAnsi="Times New Roman Gras"/>
          <w:b/>
          <w:bCs/>
          <w:sz w:val="24"/>
          <w:szCs w:val="24"/>
        </w:rPr>
        <w:t xml:space="preserve">. </w:t>
      </w:r>
      <w:r w:rsidR="001B07CE" w:rsidRPr="00920081">
        <w:rPr>
          <w:rFonts w:ascii="Times New Roman Gras" w:hAnsi="Times New Roman Gras"/>
          <w:b/>
          <w:bCs/>
          <w:sz w:val="24"/>
          <w:szCs w:val="24"/>
        </w:rPr>
        <w:t xml:space="preserve">La </w:t>
      </w:r>
      <w:r w:rsidR="00E57594">
        <w:rPr>
          <w:rFonts w:ascii="Times New Roman Gras" w:hAnsi="Times New Roman Gras"/>
          <w:b/>
          <w:bCs/>
          <w:sz w:val="24"/>
          <w:szCs w:val="24"/>
        </w:rPr>
        <w:t>fluidité</w:t>
      </w:r>
      <w:bookmarkStart w:id="1" w:name="_GoBack"/>
      <w:bookmarkEnd w:id="1"/>
      <w:r w:rsidR="00B27084" w:rsidRPr="00920081">
        <w:rPr>
          <w:rFonts w:ascii="Times New Roman Gras" w:hAnsi="Times New Roman Gras"/>
          <w:b/>
          <w:bCs/>
          <w:sz w:val="24"/>
          <w:szCs w:val="24"/>
        </w:rPr>
        <w:t xml:space="preserve"> et la pertinence </w:t>
      </w:r>
      <w:r w:rsidR="001B07CE" w:rsidRPr="00920081">
        <w:rPr>
          <w:rFonts w:ascii="Times New Roman Gras" w:hAnsi="Times New Roman Gras"/>
          <w:b/>
          <w:bCs/>
          <w:sz w:val="24"/>
          <w:szCs w:val="24"/>
        </w:rPr>
        <w:t>de</w:t>
      </w:r>
      <w:r w:rsidR="00B27084" w:rsidRPr="00920081">
        <w:rPr>
          <w:rFonts w:ascii="Times New Roman Gras" w:hAnsi="Times New Roman Gras"/>
          <w:b/>
          <w:bCs/>
          <w:sz w:val="24"/>
          <w:szCs w:val="24"/>
        </w:rPr>
        <w:t>s interventions de l’animateur seront jugées.</w:t>
      </w:r>
    </w:p>
    <w:bookmarkEnd w:id="0"/>
    <w:p w14:paraId="22E683C7" w14:textId="7B3B95AE" w:rsidR="00A50A37" w:rsidRPr="00432C74" w:rsidRDefault="00A50A37" w:rsidP="00A50A37">
      <w:pPr>
        <w:numPr>
          <w:ilvl w:val="0"/>
          <w:numId w:val="10"/>
        </w:numPr>
        <w:spacing w:line="254" w:lineRule="auto"/>
        <w:jc w:val="both"/>
        <w:rPr>
          <w:rFonts w:ascii="Times New Roman" w:hAnsi="Times New Roman"/>
          <w:bCs/>
          <w:sz w:val="24"/>
          <w:szCs w:val="24"/>
        </w:rPr>
      </w:pPr>
      <w:r w:rsidRPr="00432C74">
        <w:rPr>
          <w:rFonts w:ascii="Times New Roman" w:hAnsi="Times New Roman"/>
          <w:bCs/>
          <w:sz w:val="24"/>
          <w:szCs w:val="24"/>
        </w:rPr>
        <w:t xml:space="preserve">Ex 1 : </w:t>
      </w:r>
      <w:r w:rsidR="00920081">
        <w:rPr>
          <w:rFonts w:ascii="Times New Roman" w:hAnsi="Times New Roman"/>
          <w:bCs/>
          <w:sz w:val="24"/>
          <w:szCs w:val="24"/>
        </w:rPr>
        <w:t>Le candidat transmet un lien vers un exemple de Podcast qu’il a réalisé</w:t>
      </w:r>
    </w:p>
    <w:p w14:paraId="005A2C95" w14:textId="37EA243B" w:rsidR="00A50A37" w:rsidRPr="00432C74" w:rsidRDefault="00A50A37" w:rsidP="00A50A37">
      <w:pPr>
        <w:numPr>
          <w:ilvl w:val="0"/>
          <w:numId w:val="10"/>
        </w:numPr>
        <w:spacing w:line="254" w:lineRule="auto"/>
        <w:jc w:val="both"/>
        <w:rPr>
          <w:rFonts w:ascii="Times New Roman" w:hAnsi="Times New Roman"/>
          <w:bCs/>
          <w:sz w:val="24"/>
          <w:szCs w:val="24"/>
        </w:rPr>
      </w:pPr>
      <w:r w:rsidRPr="00432C74">
        <w:rPr>
          <w:rFonts w:ascii="Times New Roman" w:hAnsi="Times New Roman"/>
          <w:bCs/>
          <w:sz w:val="24"/>
          <w:szCs w:val="24"/>
        </w:rPr>
        <w:t>Ex 2 :</w:t>
      </w:r>
      <w:r w:rsidR="00920081" w:rsidRPr="00920081">
        <w:rPr>
          <w:rFonts w:ascii="Times New Roman" w:hAnsi="Times New Roman"/>
          <w:bCs/>
          <w:sz w:val="24"/>
          <w:szCs w:val="24"/>
        </w:rPr>
        <w:t xml:space="preserve"> </w:t>
      </w:r>
      <w:r w:rsidR="00920081">
        <w:rPr>
          <w:rFonts w:ascii="Times New Roman" w:hAnsi="Times New Roman"/>
          <w:bCs/>
          <w:sz w:val="24"/>
          <w:szCs w:val="24"/>
        </w:rPr>
        <w:t>Le candidat transmet un exemple de Podcast réalisé</w:t>
      </w:r>
    </w:p>
    <w:p w14:paraId="1E6D07F4" w14:textId="77777777" w:rsidR="006C2573" w:rsidRPr="00432C74" w:rsidRDefault="006C2573" w:rsidP="00D42E43">
      <w:pPr>
        <w:spacing w:after="0" w:line="240" w:lineRule="auto"/>
        <w:jc w:val="both"/>
        <w:rPr>
          <w:rFonts w:eastAsia="Times New Roman"/>
          <w:sz w:val="24"/>
          <w:szCs w:val="24"/>
          <w:lang w:eastAsia="fr-FR"/>
        </w:rPr>
      </w:pPr>
    </w:p>
    <w:p w14:paraId="57D6DB7B" w14:textId="5D02F614" w:rsidR="006C2573" w:rsidRPr="00920081" w:rsidRDefault="00DD2D14" w:rsidP="006C2573">
      <w:pPr>
        <w:jc w:val="both"/>
        <w:outlineLvl w:val="0"/>
        <w:rPr>
          <w:rFonts w:ascii="Times New Roman" w:hAnsi="Times New Roman"/>
          <w:b/>
          <w:bCs/>
          <w:caps/>
          <w:sz w:val="24"/>
          <w:szCs w:val="24"/>
          <w:u w:val="single"/>
        </w:rPr>
      </w:pPr>
      <w:bookmarkStart w:id="2" w:name="_Hlk196222251"/>
      <w:r>
        <w:rPr>
          <w:rFonts w:ascii="Times New Roman" w:hAnsi="Times New Roman"/>
          <w:b/>
          <w:bCs/>
          <w:caps/>
          <w:sz w:val="24"/>
          <w:szCs w:val="24"/>
        </w:rPr>
        <w:t>B</w:t>
      </w:r>
      <w:r w:rsidR="006C2573" w:rsidRPr="00432C74">
        <w:rPr>
          <w:rFonts w:ascii="Times New Roman" w:hAnsi="Times New Roman"/>
          <w:b/>
          <w:bCs/>
          <w:caps/>
          <w:sz w:val="24"/>
          <w:szCs w:val="24"/>
        </w:rPr>
        <w:t xml:space="preserve"> – </w:t>
      </w:r>
      <w:r w:rsidR="00BD0EB3" w:rsidRPr="00432C74">
        <w:rPr>
          <w:rFonts w:ascii="Times New Roman Gras" w:hAnsi="Times New Roman Gras"/>
          <w:b/>
          <w:bCs/>
          <w:sz w:val="24"/>
          <w:szCs w:val="24"/>
        </w:rPr>
        <w:t>Exemples de podcast r</w:t>
      </w:r>
      <w:r w:rsidR="00432C74" w:rsidRPr="00432C74">
        <w:rPr>
          <w:rFonts w:ascii="Times New Roman Gras" w:hAnsi="Times New Roman Gras"/>
          <w:b/>
          <w:bCs/>
          <w:sz w:val="24"/>
          <w:szCs w:val="24"/>
        </w:rPr>
        <w:t>é</w:t>
      </w:r>
      <w:r w:rsidR="00BD0EB3" w:rsidRPr="00432C74">
        <w:rPr>
          <w:rFonts w:ascii="Times New Roman Gras" w:hAnsi="Times New Roman Gras"/>
          <w:b/>
          <w:bCs/>
          <w:sz w:val="24"/>
          <w:szCs w:val="24"/>
        </w:rPr>
        <w:t>alis</w:t>
      </w:r>
      <w:r w:rsidR="00432C74" w:rsidRPr="00432C74">
        <w:rPr>
          <w:rFonts w:ascii="Times New Roman Gras" w:hAnsi="Times New Roman Gras"/>
          <w:b/>
          <w:bCs/>
          <w:sz w:val="24"/>
          <w:szCs w:val="24"/>
        </w:rPr>
        <w:t>é</w:t>
      </w:r>
      <w:r w:rsidR="00BD0EB3" w:rsidRPr="00432C74">
        <w:rPr>
          <w:rFonts w:ascii="Times New Roman Gras" w:hAnsi="Times New Roman Gras"/>
          <w:b/>
          <w:bCs/>
          <w:sz w:val="24"/>
          <w:szCs w:val="24"/>
        </w:rPr>
        <w:t>s</w:t>
      </w:r>
      <w:r w:rsidR="00BD0EB3" w:rsidRPr="00432C74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="00BF6C5D">
        <w:rPr>
          <w:rFonts w:ascii="Times New Roman" w:hAnsi="Times New Roman"/>
          <w:b/>
          <w:bCs/>
          <w:caps/>
          <w:sz w:val="24"/>
          <w:szCs w:val="24"/>
        </w:rPr>
        <w:t>(</w:t>
      </w:r>
      <w:r w:rsidR="00BF6C5D">
        <w:rPr>
          <w:rFonts w:ascii="Times New Roman Gras" w:hAnsi="Times New Roman Gras"/>
          <w:b/>
          <w:bCs/>
          <w:sz w:val="24"/>
          <w:szCs w:val="24"/>
        </w:rPr>
        <w:t>20 points)</w:t>
      </w:r>
      <w:r w:rsidR="001B07CE">
        <w:rPr>
          <w:rFonts w:ascii="Times New Roman Gras" w:hAnsi="Times New Roman Gras"/>
          <w:b/>
          <w:bCs/>
          <w:sz w:val="24"/>
          <w:szCs w:val="24"/>
        </w:rPr>
        <w:t xml:space="preserve">. </w:t>
      </w:r>
      <w:r w:rsidR="00B27084" w:rsidRPr="00920081">
        <w:rPr>
          <w:rFonts w:ascii="Times New Roman Gras" w:hAnsi="Times New Roman Gras"/>
          <w:b/>
          <w:bCs/>
          <w:sz w:val="24"/>
          <w:szCs w:val="24"/>
        </w:rPr>
        <w:t>L</w:t>
      </w:r>
      <w:r w:rsidR="007E5030" w:rsidRPr="00920081">
        <w:rPr>
          <w:rFonts w:ascii="Times New Roman Gras" w:hAnsi="Times New Roman Gras"/>
          <w:b/>
          <w:bCs/>
          <w:sz w:val="24"/>
          <w:szCs w:val="24"/>
        </w:rPr>
        <w:t>a qualité</w:t>
      </w:r>
      <w:r w:rsidR="00B27084" w:rsidRPr="00920081">
        <w:rPr>
          <w:rFonts w:ascii="Times New Roman Gras" w:hAnsi="Times New Roman Gras"/>
          <w:b/>
          <w:bCs/>
          <w:sz w:val="24"/>
          <w:szCs w:val="24"/>
        </w:rPr>
        <w:t xml:space="preserve"> de</w:t>
      </w:r>
      <w:r w:rsidR="00437FF2" w:rsidRPr="00920081">
        <w:rPr>
          <w:rFonts w:ascii="Times New Roman Gras" w:hAnsi="Times New Roman Gras"/>
          <w:b/>
          <w:bCs/>
          <w:sz w:val="24"/>
          <w:szCs w:val="24"/>
        </w:rPr>
        <w:t xml:space="preserve">s </w:t>
      </w:r>
      <w:r w:rsidR="00B27084" w:rsidRPr="00920081">
        <w:rPr>
          <w:rFonts w:ascii="Times New Roman Gras" w:hAnsi="Times New Roman Gras"/>
          <w:b/>
          <w:bCs/>
          <w:sz w:val="24"/>
          <w:szCs w:val="24"/>
        </w:rPr>
        <w:t>enregistrement</w:t>
      </w:r>
      <w:r w:rsidR="00437FF2" w:rsidRPr="00920081">
        <w:rPr>
          <w:rFonts w:ascii="Times New Roman Gras" w:hAnsi="Times New Roman Gras"/>
          <w:b/>
          <w:bCs/>
          <w:sz w:val="24"/>
          <w:szCs w:val="24"/>
        </w:rPr>
        <w:t xml:space="preserve">s </w:t>
      </w:r>
      <w:r w:rsidR="00B27084" w:rsidRPr="00920081">
        <w:rPr>
          <w:rFonts w:ascii="Times New Roman Gras" w:hAnsi="Times New Roman Gras"/>
          <w:b/>
          <w:bCs/>
          <w:sz w:val="24"/>
          <w:szCs w:val="24"/>
        </w:rPr>
        <w:t>et de</w:t>
      </w:r>
      <w:r w:rsidR="00437FF2" w:rsidRPr="00920081">
        <w:rPr>
          <w:rFonts w:ascii="Times New Roman Gras" w:hAnsi="Times New Roman Gras"/>
          <w:b/>
          <w:bCs/>
          <w:sz w:val="24"/>
          <w:szCs w:val="24"/>
        </w:rPr>
        <w:t>s</w:t>
      </w:r>
      <w:r w:rsidR="00B27084" w:rsidRPr="00920081">
        <w:rPr>
          <w:rFonts w:ascii="Times New Roman Gras" w:hAnsi="Times New Roman Gras"/>
          <w:b/>
          <w:bCs/>
          <w:sz w:val="24"/>
          <w:szCs w:val="24"/>
        </w:rPr>
        <w:t xml:space="preserve"> habillage</w:t>
      </w:r>
      <w:r w:rsidR="00437FF2" w:rsidRPr="00920081">
        <w:rPr>
          <w:rFonts w:ascii="Times New Roman Gras" w:hAnsi="Times New Roman Gras"/>
          <w:b/>
          <w:bCs/>
          <w:sz w:val="24"/>
          <w:szCs w:val="24"/>
        </w:rPr>
        <w:t>s</w:t>
      </w:r>
      <w:r w:rsidR="00B27084" w:rsidRPr="00920081">
        <w:rPr>
          <w:rFonts w:ascii="Times New Roman Gras" w:hAnsi="Times New Roman Gras"/>
          <w:b/>
          <w:bCs/>
          <w:sz w:val="24"/>
          <w:szCs w:val="24"/>
        </w:rPr>
        <w:t xml:space="preserve"> sonore</w:t>
      </w:r>
      <w:r w:rsidR="00437FF2" w:rsidRPr="00920081">
        <w:rPr>
          <w:rFonts w:ascii="Times New Roman Gras" w:hAnsi="Times New Roman Gras"/>
          <w:b/>
          <w:bCs/>
          <w:sz w:val="24"/>
          <w:szCs w:val="24"/>
        </w:rPr>
        <w:t>s</w:t>
      </w:r>
      <w:r w:rsidR="00B27084" w:rsidRPr="00920081">
        <w:rPr>
          <w:rFonts w:ascii="Times New Roman Gras" w:hAnsi="Times New Roman Gras"/>
          <w:b/>
          <w:bCs/>
          <w:sz w:val="24"/>
          <w:szCs w:val="24"/>
        </w:rPr>
        <w:t xml:space="preserve"> </w:t>
      </w:r>
      <w:r w:rsidR="007E5030" w:rsidRPr="00920081">
        <w:rPr>
          <w:rFonts w:ascii="Times New Roman Gras" w:hAnsi="Times New Roman Gras"/>
          <w:b/>
          <w:bCs/>
          <w:sz w:val="24"/>
          <w:szCs w:val="24"/>
        </w:rPr>
        <w:t>ser</w:t>
      </w:r>
      <w:r w:rsidR="00920081">
        <w:rPr>
          <w:rFonts w:ascii="Times New Roman Gras" w:hAnsi="Times New Roman Gras"/>
          <w:b/>
          <w:bCs/>
          <w:sz w:val="24"/>
          <w:szCs w:val="24"/>
        </w:rPr>
        <w:t>a</w:t>
      </w:r>
      <w:r w:rsidR="007E5030" w:rsidRPr="00920081">
        <w:rPr>
          <w:rFonts w:ascii="Times New Roman Gras" w:hAnsi="Times New Roman Gras"/>
          <w:b/>
          <w:bCs/>
          <w:sz w:val="24"/>
          <w:szCs w:val="24"/>
        </w:rPr>
        <w:t xml:space="preserve"> jugé</w:t>
      </w:r>
      <w:r w:rsidR="00920081">
        <w:rPr>
          <w:rFonts w:ascii="Times New Roman Gras" w:hAnsi="Times New Roman Gras"/>
          <w:b/>
          <w:bCs/>
          <w:sz w:val="24"/>
          <w:szCs w:val="24"/>
        </w:rPr>
        <w:t>e</w:t>
      </w:r>
      <w:r w:rsidR="007E5030" w:rsidRPr="00920081">
        <w:rPr>
          <w:rFonts w:ascii="Times New Roman Gras" w:hAnsi="Times New Roman Gras"/>
          <w:b/>
          <w:bCs/>
          <w:sz w:val="24"/>
          <w:szCs w:val="24"/>
        </w:rPr>
        <w:t>.</w:t>
      </w:r>
    </w:p>
    <w:bookmarkEnd w:id="2"/>
    <w:p w14:paraId="68AEDC9E" w14:textId="47197D96" w:rsidR="006C2573" w:rsidRPr="00432C74" w:rsidRDefault="00432C74" w:rsidP="006C2573">
      <w:pPr>
        <w:numPr>
          <w:ilvl w:val="0"/>
          <w:numId w:val="10"/>
        </w:numPr>
        <w:spacing w:line="254" w:lineRule="auto"/>
        <w:jc w:val="both"/>
        <w:rPr>
          <w:rFonts w:ascii="Times New Roman" w:hAnsi="Times New Roman"/>
          <w:bCs/>
          <w:sz w:val="24"/>
          <w:szCs w:val="24"/>
        </w:rPr>
      </w:pPr>
      <w:r w:rsidRPr="00432C74">
        <w:rPr>
          <w:rFonts w:ascii="Times New Roman" w:hAnsi="Times New Roman"/>
          <w:bCs/>
          <w:sz w:val="24"/>
          <w:szCs w:val="24"/>
        </w:rPr>
        <w:t>E</w:t>
      </w:r>
      <w:r w:rsidR="00BD0EB3" w:rsidRPr="00432C74">
        <w:rPr>
          <w:rFonts w:ascii="Times New Roman" w:hAnsi="Times New Roman"/>
          <w:bCs/>
          <w:sz w:val="24"/>
          <w:szCs w:val="24"/>
        </w:rPr>
        <w:t>x</w:t>
      </w:r>
      <w:r w:rsidR="006C2573" w:rsidRPr="00432C74">
        <w:rPr>
          <w:rFonts w:ascii="Times New Roman" w:hAnsi="Times New Roman"/>
          <w:bCs/>
          <w:sz w:val="24"/>
          <w:szCs w:val="24"/>
        </w:rPr>
        <w:t xml:space="preserve"> </w:t>
      </w:r>
      <w:r w:rsidR="00A50A37">
        <w:rPr>
          <w:rFonts w:ascii="Times New Roman" w:hAnsi="Times New Roman"/>
          <w:bCs/>
          <w:sz w:val="24"/>
          <w:szCs w:val="24"/>
        </w:rPr>
        <w:t>3</w:t>
      </w:r>
      <w:r w:rsidR="00920081">
        <w:rPr>
          <w:rFonts w:ascii="Times New Roman" w:hAnsi="Times New Roman"/>
          <w:bCs/>
          <w:sz w:val="24"/>
          <w:szCs w:val="24"/>
        </w:rPr>
        <w:t xml:space="preserve"> </w:t>
      </w:r>
      <w:r w:rsidR="006C2573" w:rsidRPr="00432C74">
        <w:rPr>
          <w:rFonts w:ascii="Times New Roman" w:hAnsi="Times New Roman"/>
          <w:bCs/>
          <w:sz w:val="24"/>
          <w:szCs w:val="24"/>
        </w:rPr>
        <w:t xml:space="preserve">: </w:t>
      </w:r>
      <w:r w:rsidR="00920081">
        <w:rPr>
          <w:rFonts w:ascii="Times New Roman" w:hAnsi="Times New Roman"/>
          <w:bCs/>
          <w:sz w:val="24"/>
          <w:szCs w:val="24"/>
        </w:rPr>
        <w:t>Le candidat transmet un exemple de Podcast réalisé</w:t>
      </w:r>
    </w:p>
    <w:p w14:paraId="1752788F" w14:textId="37F3CFC4" w:rsidR="006C2573" w:rsidRPr="00432C74" w:rsidRDefault="00432C74" w:rsidP="006C2573">
      <w:pPr>
        <w:numPr>
          <w:ilvl w:val="0"/>
          <w:numId w:val="10"/>
        </w:numPr>
        <w:spacing w:line="254" w:lineRule="auto"/>
        <w:jc w:val="both"/>
        <w:rPr>
          <w:rFonts w:ascii="Times New Roman" w:hAnsi="Times New Roman"/>
          <w:bCs/>
          <w:sz w:val="24"/>
          <w:szCs w:val="24"/>
        </w:rPr>
      </w:pPr>
      <w:r w:rsidRPr="00432C74">
        <w:rPr>
          <w:rFonts w:ascii="Times New Roman" w:hAnsi="Times New Roman"/>
          <w:bCs/>
          <w:sz w:val="24"/>
          <w:szCs w:val="24"/>
        </w:rPr>
        <w:t>E</w:t>
      </w:r>
      <w:r w:rsidR="00BD0EB3" w:rsidRPr="00432C74">
        <w:rPr>
          <w:rFonts w:ascii="Times New Roman" w:hAnsi="Times New Roman"/>
          <w:bCs/>
          <w:sz w:val="24"/>
          <w:szCs w:val="24"/>
        </w:rPr>
        <w:t>x</w:t>
      </w:r>
      <w:r w:rsidR="006C2573" w:rsidRPr="00432C74">
        <w:rPr>
          <w:rFonts w:ascii="Times New Roman" w:hAnsi="Times New Roman"/>
          <w:bCs/>
          <w:sz w:val="24"/>
          <w:szCs w:val="24"/>
        </w:rPr>
        <w:t xml:space="preserve"> </w:t>
      </w:r>
      <w:r w:rsidR="00A50A37">
        <w:rPr>
          <w:rFonts w:ascii="Times New Roman" w:hAnsi="Times New Roman"/>
          <w:bCs/>
          <w:sz w:val="24"/>
          <w:szCs w:val="24"/>
        </w:rPr>
        <w:t>4</w:t>
      </w:r>
      <w:r w:rsidR="009A4E09" w:rsidRPr="00432C74">
        <w:rPr>
          <w:rFonts w:ascii="Times New Roman" w:hAnsi="Times New Roman"/>
          <w:bCs/>
          <w:sz w:val="24"/>
          <w:szCs w:val="24"/>
        </w:rPr>
        <w:t> </w:t>
      </w:r>
      <w:r w:rsidR="00A50A37" w:rsidRPr="00432C74">
        <w:rPr>
          <w:rFonts w:ascii="Times New Roman" w:hAnsi="Times New Roman"/>
          <w:bCs/>
          <w:sz w:val="24"/>
          <w:szCs w:val="24"/>
        </w:rPr>
        <w:t>:</w:t>
      </w:r>
      <w:r w:rsidR="00920081">
        <w:rPr>
          <w:rFonts w:ascii="Times New Roman" w:hAnsi="Times New Roman"/>
          <w:bCs/>
          <w:sz w:val="24"/>
          <w:szCs w:val="24"/>
        </w:rPr>
        <w:t xml:space="preserve"> Le candidat transmet un exemple de Podcast réalisé</w:t>
      </w:r>
    </w:p>
    <w:p w14:paraId="46AC1D9A" w14:textId="77777777" w:rsidR="00E51FAB" w:rsidRPr="00432C74" w:rsidRDefault="00E51FAB">
      <w:pPr>
        <w:rPr>
          <w:rFonts w:ascii="Arial" w:hAnsi="Arial" w:cs="Arial"/>
          <w:b/>
          <w:sz w:val="24"/>
          <w:szCs w:val="24"/>
        </w:rPr>
      </w:pPr>
    </w:p>
    <w:sectPr w:rsidR="00E51FAB" w:rsidRPr="00432C74" w:rsidSect="00B63007">
      <w:headerReference w:type="default" r:id="rId14"/>
      <w:pgSz w:w="11906" w:h="16838"/>
      <w:pgMar w:top="709" w:right="1417" w:bottom="1417" w:left="1417" w:header="708" w:footer="46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C33ED" w14:textId="77777777" w:rsidR="003C036A" w:rsidRDefault="003C036A" w:rsidP="00B4270E">
      <w:pPr>
        <w:spacing w:after="0" w:line="240" w:lineRule="auto"/>
      </w:pPr>
      <w:r>
        <w:separator/>
      </w:r>
    </w:p>
  </w:endnote>
  <w:endnote w:type="continuationSeparator" w:id="0">
    <w:p w14:paraId="7D545146" w14:textId="77777777" w:rsidR="003C036A" w:rsidRDefault="003C036A" w:rsidP="00B4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E5451" w14:textId="77777777" w:rsidR="00257B22" w:rsidRDefault="00257B2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BD1D0" w14:textId="77777777" w:rsidR="00B4270E" w:rsidRPr="002E2947" w:rsidRDefault="002E2947" w:rsidP="002E2947">
    <w:pPr>
      <w:pStyle w:val="Pieddepage"/>
      <w:jc w:val="center"/>
      <w:rPr>
        <w:rFonts w:ascii="Times New Roman" w:hAnsi="Times New Roman"/>
        <w:sz w:val="18"/>
        <w:szCs w:val="18"/>
      </w:rPr>
    </w:pPr>
    <w:r w:rsidRPr="002E2947">
      <w:rPr>
        <w:rStyle w:val="Numrodepage"/>
        <w:rFonts w:ascii="Times New Roman" w:hAnsi="Times New Roman"/>
        <w:sz w:val="18"/>
        <w:szCs w:val="18"/>
      </w:rPr>
      <w:fldChar w:fldCharType="begin"/>
    </w:r>
    <w:r w:rsidRPr="002E2947">
      <w:rPr>
        <w:rStyle w:val="Numrodepage"/>
        <w:rFonts w:ascii="Times New Roman" w:hAnsi="Times New Roman"/>
        <w:sz w:val="18"/>
        <w:szCs w:val="18"/>
      </w:rPr>
      <w:instrText xml:space="preserve"> PAGE </w:instrText>
    </w:r>
    <w:r w:rsidRPr="002E2947">
      <w:rPr>
        <w:rStyle w:val="Numrodepage"/>
        <w:rFonts w:ascii="Times New Roman" w:hAnsi="Times New Roman"/>
        <w:sz w:val="18"/>
        <w:szCs w:val="18"/>
      </w:rPr>
      <w:fldChar w:fldCharType="separate"/>
    </w:r>
    <w:r w:rsidR="0063673E">
      <w:rPr>
        <w:rStyle w:val="Numrodepage"/>
        <w:rFonts w:ascii="Times New Roman" w:hAnsi="Times New Roman"/>
        <w:noProof/>
        <w:sz w:val="18"/>
        <w:szCs w:val="18"/>
      </w:rPr>
      <w:t>4</w:t>
    </w:r>
    <w:r w:rsidRPr="002E2947">
      <w:rPr>
        <w:rStyle w:val="Numrodepage"/>
        <w:rFonts w:ascii="Times New Roman" w:hAnsi="Times New Roman"/>
        <w:sz w:val="18"/>
        <w:szCs w:val="18"/>
      </w:rPr>
      <w:fldChar w:fldCharType="end"/>
    </w:r>
    <w:r w:rsidRPr="002E2947">
      <w:rPr>
        <w:rStyle w:val="Numrodepage"/>
        <w:rFonts w:ascii="Times New Roman" w:hAnsi="Times New Roman"/>
        <w:sz w:val="18"/>
        <w:szCs w:val="18"/>
      </w:rPr>
      <w:t>/</w:t>
    </w:r>
    <w:r w:rsidRPr="002E2947">
      <w:rPr>
        <w:rStyle w:val="Numrodepage"/>
        <w:rFonts w:ascii="Times New Roman" w:hAnsi="Times New Roman"/>
        <w:sz w:val="18"/>
        <w:szCs w:val="18"/>
      </w:rPr>
      <w:fldChar w:fldCharType="begin"/>
    </w:r>
    <w:r w:rsidRPr="002E2947">
      <w:rPr>
        <w:rStyle w:val="Numrodepage"/>
        <w:rFonts w:ascii="Times New Roman" w:hAnsi="Times New Roman"/>
        <w:sz w:val="18"/>
        <w:szCs w:val="18"/>
      </w:rPr>
      <w:instrText xml:space="preserve"> NUMPAGES </w:instrText>
    </w:r>
    <w:r w:rsidRPr="002E2947">
      <w:rPr>
        <w:rStyle w:val="Numrodepage"/>
        <w:rFonts w:ascii="Times New Roman" w:hAnsi="Times New Roman"/>
        <w:sz w:val="18"/>
        <w:szCs w:val="18"/>
      </w:rPr>
      <w:fldChar w:fldCharType="separate"/>
    </w:r>
    <w:r w:rsidR="0063673E">
      <w:rPr>
        <w:rStyle w:val="Numrodepage"/>
        <w:rFonts w:ascii="Times New Roman" w:hAnsi="Times New Roman"/>
        <w:noProof/>
        <w:sz w:val="18"/>
        <w:szCs w:val="18"/>
      </w:rPr>
      <w:t>4</w:t>
    </w:r>
    <w:r w:rsidRPr="002E2947">
      <w:rPr>
        <w:rStyle w:val="Numrodepage"/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66330" w14:textId="77777777" w:rsidR="00257B22" w:rsidRDefault="00257B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27AFF" w14:textId="77777777" w:rsidR="003C036A" w:rsidRDefault="003C036A" w:rsidP="00B4270E">
      <w:pPr>
        <w:spacing w:after="0" w:line="240" w:lineRule="auto"/>
      </w:pPr>
      <w:r>
        <w:separator/>
      </w:r>
    </w:p>
  </w:footnote>
  <w:footnote w:type="continuationSeparator" w:id="0">
    <w:p w14:paraId="7C89DF71" w14:textId="77777777" w:rsidR="003C036A" w:rsidRDefault="003C036A" w:rsidP="00B4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6E7B8" w14:textId="77777777" w:rsidR="00257B22" w:rsidRDefault="00257B2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DF3E6" w14:textId="77777777" w:rsidR="00B63007" w:rsidRDefault="00257B22">
    <w:pPr>
      <w:pStyle w:val="En-tte"/>
    </w:pPr>
    <w:r w:rsidRPr="001560A6">
      <w:rPr>
        <w:noProof/>
        <w:sz w:val="20"/>
      </w:rPr>
      <w:drawing>
        <wp:inline distT="0" distB="0" distL="0" distR="0" wp14:anchorId="48AC0608" wp14:editId="0A703F18">
          <wp:extent cx="5760720" cy="814291"/>
          <wp:effectExtent l="0" t="0" r="0" b="508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4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8294DF" w14:textId="77777777" w:rsidR="00B63007" w:rsidRDefault="00B630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FB2DA" w14:textId="77777777" w:rsidR="00257B22" w:rsidRDefault="00257B22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EF461" w14:textId="77777777" w:rsidR="002E2947" w:rsidRPr="002E2947" w:rsidRDefault="002E2947" w:rsidP="002E2947">
    <w:pPr>
      <w:pStyle w:val="En-tte"/>
      <w:spacing w:after="0"/>
      <w:jc w:val="center"/>
      <w:rPr>
        <w:rFonts w:ascii="Times New Roman" w:hAnsi="Times New Roman"/>
        <w:sz w:val="18"/>
        <w:szCs w:val="18"/>
      </w:rPr>
    </w:pPr>
    <w:r w:rsidRPr="002E2947">
      <w:rPr>
        <w:rFonts w:ascii="Times New Roman" w:hAnsi="Times New Roman"/>
        <w:noProof/>
        <w:sz w:val="18"/>
        <w:szCs w:val="18"/>
      </w:rPr>
      <w:t>MJO V</w:t>
    </w:r>
    <w:r w:rsidR="001560A6">
      <w:rPr>
        <w:rFonts w:ascii="Times New Roman" w:hAnsi="Times New Roman"/>
        <w:noProof/>
        <w:sz w:val="18"/>
        <w:szCs w:val="18"/>
      </w:rPr>
      <w:t>2</w:t>
    </w:r>
    <w:r w:rsidRPr="002E2947">
      <w:rPr>
        <w:rFonts w:ascii="Times New Roman" w:hAnsi="Times New Roman"/>
        <w:b/>
        <w:noProof/>
        <w:sz w:val="18"/>
        <w:szCs w:val="18"/>
      </w:rPr>
      <w:t xml:space="preserve"> - </w:t>
    </w:r>
    <w:r w:rsidRPr="002E2947">
      <w:rPr>
        <w:rFonts w:ascii="Times New Roman" w:hAnsi="Times New Roman"/>
        <w:color w:val="0000FF"/>
        <w:sz w:val="18"/>
        <w:szCs w:val="18"/>
      </w:rPr>
      <w:t>Titre résumé</w:t>
    </w:r>
    <w:r w:rsidRPr="002E2947">
      <w:rPr>
        <w:rFonts w:ascii="Times New Roman" w:hAnsi="Times New Roman"/>
        <w:sz w:val="18"/>
        <w:szCs w:val="18"/>
      </w:rPr>
      <w:t xml:space="preserve"> </w:t>
    </w:r>
  </w:p>
  <w:p w14:paraId="6CF209C6" w14:textId="77777777" w:rsidR="002E2947" w:rsidRPr="002E2947" w:rsidRDefault="00B63007" w:rsidP="002E2947">
    <w:pPr>
      <w:pStyle w:val="En-tte"/>
      <w:spacing w:after="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Consultation</w:t>
    </w:r>
    <w:r w:rsidR="002E2947" w:rsidRPr="002E2947">
      <w:rPr>
        <w:rFonts w:ascii="Times New Roman" w:hAnsi="Times New Roman"/>
        <w:sz w:val="18"/>
        <w:szCs w:val="18"/>
      </w:rPr>
      <w:t xml:space="preserve"> </w:t>
    </w:r>
    <w:proofErr w:type="gramStart"/>
    <w:r w:rsidR="002E2947" w:rsidRPr="002E2947">
      <w:rPr>
        <w:rFonts w:ascii="Times New Roman" w:hAnsi="Times New Roman"/>
        <w:sz w:val="18"/>
        <w:szCs w:val="18"/>
      </w:rPr>
      <w:t>n</w:t>
    </w:r>
    <w:r w:rsidR="001560A6">
      <w:rPr>
        <w:rFonts w:ascii="Times New Roman" w:hAnsi="Times New Roman"/>
        <w:sz w:val="18"/>
        <w:szCs w:val="18"/>
      </w:rPr>
      <w:t>º </w:t>
    </w:r>
    <w:r w:rsidR="002E2947" w:rsidRPr="002E2947">
      <w:rPr>
        <w:rFonts w:ascii="Times New Roman" w:hAnsi="Times New Roman"/>
        <w:sz w:val="18"/>
        <w:szCs w:val="18"/>
      </w:rPr>
      <w:t xml:space="preserve"> </w:t>
    </w:r>
    <w:r w:rsidR="002E2947" w:rsidRPr="002E2947">
      <w:rPr>
        <w:rFonts w:ascii="Times New Roman" w:hAnsi="Times New Roman"/>
        <w:color w:val="0000FF"/>
        <w:sz w:val="18"/>
        <w:szCs w:val="18"/>
      </w:rPr>
      <w:t>à</w:t>
    </w:r>
    <w:proofErr w:type="gramEnd"/>
    <w:r w:rsidR="002E2947" w:rsidRPr="002E2947">
      <w:rPr>
        <w:rFonts w:ascii="Times New Roman" w:hAnsi="Times New Roman"/>
        <w:color w:val="0000FF"/>
        <w:sz w:val="18"/>
        <w:szCs w:val="18"/>
      </w:rPr>
      <w:t xml:space="preserve"> compléter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296B"/>
    <w:multiLevelType w:val="hybridMultilevel"/>
    <w:tmpl w:val="5F4C7070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40B5BCE"/>
    <w:multiLevelType w:val="hybridMultilevel"/>
    <w:tmpl w:val="6A56EB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63A2C"/>
    <w:multiLevelType w:val="hybridMultilevel"/>
    <w:tmpl w:val="F336EEE6"/>
    <w:lvl w:ilvl="0" w:tplc="040C000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02" w:hanging="360"/>
      </w:pPr>
      <w:rPr>
        <w:rFonts w:ascii="Wingdings" w:hAnsi="Wingdings" w:hint="default"/>
      </w:rPr>
    </w:lvl>
  </w:abstractNum>
  <w:abstractNum w:abstractNumId="3" w15:restartNumberingAfterBreak="0">
    <w:nsid w:val="0E3242DC"/>
    <w:multiLevelType w:val="hybridMultilevel"/>
    <w:tmpl w:val="74A2D424"/>
    <w:lvl w:ilvl="0" w:tplc="040C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1D771BAA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1FC15B11"/>
    <w:multiLevelType w:val="hybridMultilevel"/>
    <w:tmpl w:val="AB485466"/>
    <w:lvl w:ilvl="0" w:tplc="040C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79" w:hanging="360"/>
      </w:pPr>
      <w:rPr>
        <w:rFonts w:ascii="Wingdings" w:hAnsi="Wingdings" w:hint="default"/>
      </w:rPr>
    </w:lvl>
  </w:abstractNum>
  <w:abstractNum w:abstractNumId="6" w15:restartNumberingAfterBreak="0">
    <w:nsid w:val="206031FC"/>
    <w:multiLevelType w:val="hybridMultilevel"/>
    <w:tmpl w:val="B7BE828E"/>
    <w:lvl w:ilvl="0" w:tplc="927E94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C209F"/>
    <w:multiLevelType w:val="hybridMultilevel"/>
    <w:tmpl w:val="430C9BC4"/>
    <w:lvl w:ilvl="0" w:tplc="040C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8" w15:restartNumberingAfterBreak="0">
    <w:nsid w:val="31CB047F"/>
    <w:multiLevelType w:val="hybridMultilevel"/>
    <w:tmpl w:val="69C6271A"/>
    <w:lvl w:ilvl="0" w:tplc="FFFFFFFF">
      <w:start w:val="8"/>
      <w:numFmt w:val="bullet"/>
      <w:lvlText w:val="-"/>
      <w:lvlJc w:val="left"/>
      <w:pPr>
        <w:ind w:left="874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9" w15:restartNumberingAfterBreak="0">
    <w:nsid w:val="36982FD7"/>
    <w:multiLevelType w:val="hybridMultilevel"/>
    <w:tmpl w:val="E78223AA"/>
    <w:lvl w:ilvl="0" w:tplc="07524FD4">
      <w:numFmt w:val="bullet"/>
      <w:lvlText w:val="-"/>
      <w:lvlJc w:val="left"/>
      <w:pPr>
        <w:ind w:left="151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 w15:restartNumberingAfterBreak="0">
    <w:nsid w:val="50CB36B9"/>
    <w:multiLevelType w:val="hybridMultilevel"/>
    <w:tmpl w:val="302672E2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1" w15:restartNumberingAfterBreak="0">
    <w:nsid w:val="556B3DDA"/>
    <w:multiLevelType w:val="hybridMultilevel"/>
    <w:tmpl w:val="3E8AA754"/>
    <w:lvl w:ilvl="0" w:tplc="040C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75" w:hanging="360"/>
      </w:pPr>
      <w:rPr>
        <w:rFonts w:ascii="Wingdings" w:hAnsi="Wingdings" w:hint="default"/>
      </w:rPr>
    </w:lvl>
  </w:abstractNum>
  <w:abstractNum w:abstractNumId="12" w15:restartNumberingAfterBreak="0">
    <w:nsid w:val="56704D6A"/>
    <w:multiLevelType w:val="hybridMultilevel"/>
    <w:tmpl w:val="721E4DCA"/>
    <w:lvl w:ilvl="0" w:tplc="227C5FAA">
      <w:numFmt w:val="bullet"/>
      <w:lvlText w:val="-"/>
      <w:lvlJc w:val="left"/>
      <w:pPr>
        <w:ind w:left="3262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22" w:hanging="360"/>
      </w:pPr>
      <w:rPr>
        <w:rFonts w:ascii="Wingdings" w:hAnsi="Wingdings" w:hint="default"/>
      </w:rPr>
    </w:lvl>
  </w:abstractNum>
  <w:abstractNum w:abstractNumId="13" w15:restartNumberingAfterBreak="0">
    <w:nsid w:val="5A2C0EF7"/>
    <w:multiLevelType w:val="hybridMultilevel"/>
    <w:tmpl w:val="BEF09EF6"/>
    <w:lvl w:ilvl="0" w:tplc="EE40A87C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714D0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65D861A8"/>
    <w:multiLevelType w:val="hybridMultilevel"/>
    <w:tmpl w:val="3E92F1B6"/>
    <w:lvl w:ilvl="0" w:tplc="040C000B">
      <w:start w:val="1"/>
      <w:numFmt w:val="bullet"/>
      <w:lvlText w:val=""/>
      <w:lvlJc w:val="left"/>
      <w:pPr>
        <w:ind w:left="24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6" w15:restartNumberingAfterBreak="0">
    <w:nsid w:val="6A883434"/>
    <w:multiLevelType w:val="hybridMultilevel"/>
    <w:tmpl w:val="C07E588E"/>
    <w:lvl w:ilvl="0" w:tplc="040C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7" w15:restartNumberingAfterBreak="0">
    <w:nsid w:val="76ED2AE0"/>
    <w:multiLevelType w:val="hybridMultilevel"/>
    <w:tmpl w:val="37424B0C"/>
    <w:lvl w:ilvl="0" w:tplc="040C000B">
      <w:start w:val="1"/>
      <w:numFmt w:val="bullet"/>
      <w:lvlText w:val=""/>
      <w:lvlJc w:val="left"/>
      <w:pPr>
        <w:ind w:left="35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8" w15:restartNumberingAfterBreak="0">
    <w:nsid w:val="7A653EED"/>
    <w:multiLevelType w:val="hybridMultilevel"/>
    <w:tmpl w:val="7A4AF7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4"/>
  </w:num>
  <w:num w:numId="4">
    <w:abstractNumId w:val="0"/>
  </w:num>
  <w:num w:numId="5">
    <w:abstractNumId w:val="14"/>
  </w:num>
  <w:num w:numId="6">
    <w:abstractNumId w:val="10"/>
  </w:num>
  <w:num w:numId="7">
    <w:abstractNumId w:val="9"/>
  </w:num>
  <w:num w:numId="8">
    <w:abstractNumId w:val="9"/>
  </w:num>
  <w:num w:numId="9">
    <w:abstractNumId w:val="6"/>
  </w:num>
  <w:num w:numId="10">
    <w:abstractNumId w:val="6"/>
  </w:num>
  <w:num w:numId="11">
    <w:abstractNumId w:val="18"/>
  </w:num>
  <w:num w:numId="12">
    <w:abstractNumId w:val="1"/>
  </w:num>
  <w:num w:numId="13">
    <w:abstractNumId w:val="11"/>
  </w:num>
  <w:num w:numId="14">
    <w:abstractNumId w:val="2"/>
  </w:num>
  <w:num w:numId="15">
    <w:abstractNumId w:val="17"/>
  </w:num>
  <w:num w:numId="16">
    <w:abstractNumId w:val="3"/>
  </w:num>
  <w:num w:numId="17">
    <w:abstractNumId w:val="16"/>
  </w:num>
  <w:num w:numId="18">
    <w:abstractNumId w:val="7"/>
  </w:num>
  <w:num w:numId="19">
    <w:abstractNumId w:val="8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738"/>
    <w:rsid w:val="00024686"/>
    <w:rsid w:val="00035B52"/>
    <w:rsid w:val="00043169"/>
    <w:rsid w:val="00047795"/>
    <w:rsid w:val="000730BF"/>
    <w:rsid w:val="000B458E"/>
    <w:rsid w:val="000D4543"/>
    <w:rsid w:val="000F5BBA"/>
    <w:rsid w:val="001165AA"/>
    <w:rsid w:val="001560A6"/>
    <w:rsid w:val="00172D58"/>
    <w:rsid w:val="001B07CE"/>
    <w:rsid w:val="001B2482"/>
    <w:rsid w:val="001C4B41"/>
    <w:rsid w:val="001D43FF"/>
    <w:rsid w:val="001E569C"/>
    <w:rsid w:val="00224136"/>
    <w:rsid w:val="002521E2"/>
    <w:rsid w:val="00257B22"/>
    <w:rsid w:val="00280EED"/>
    <w:rsid w:val="002E2947"/>
    <w:rsid w:val="003058CB"/>
    <w:rsid w:val="0030754B"/>
    <w:rsid w:val="00313130"/>
    <w:rsid w:val="00320A12"/>
    <w:rsid w:val="00357F7D"/>
    <w:rsid w:val="003666E4"/>
    <w:rsid w:val="00371DB9"/>
    <w:rsid w:val="003B7674"/>
    <w:rsid w:val="003C036A"/>
    <w:rsid w:val="003C5F4A"/>
    <w:rsid w:val="00401F3B"/>
    <w:rsid w:val="004026E2"/>
    <w:rsid w:val="004064E7"/>
    <w:rsid w:val="00432C74"/>
    <w:rsid w:val="00437FF2"/>
    <w:rsid w:val="0047427B"/>
    <w:rsid w:val="004963AD"/>
    <w:rsid w:val="004A2B1C"/>
    <w:rsid w:val="005A4D1D"/>
    <w:rsid w:val="00602738"/>
    <w:rsid w:val="00603274"/>
    <w:rsid w:val="00604588"/>
    <w:rsid w:val="0063673E"/>
    <w:rsid w:val="006945D0"/>
    <w:rsid w:val="006C2573"/>
    <w:rsid w:val="006C2812"/>
    <w:rsid w:val="006E5617"/>
    <w:rsid w:val="006F1167"/>
    <w:rsid w:val="006F1254"/>
    <w:rsid w:val="007132B7"/>
    <w:rsid w:val="007155A9"/>
    <w:rsid w:val="00747FB2"/>
    <w:rsid w:val="007A1A55"/>
    <w:rsid w:val="007B7E95"/>
    <w:rsid w:val="007E5030"/>
    <w:rsid w:val="00812979"/>
    <w:rsid w:val="00826361"/>
    <w:rsid w:val="00880376"/>
    <w:rsid w:val="008A70CB"/>
    <w:rsid w:val="008E3B36"/>
    <w:rsid w:val="008E4D4B"/>
    <w:rsid w:val="008F09A1"/>
    <w:rsid w:val="008F4867"/>
    <w:rsid w:val="00920081"/>
    <w:rsid w:val="00966956"/>
    <w:rsid w:val="009679D8"/>
    <w:rsid w:val="0099130E"/>
    <w:rsid w:val="009A4E09"/>
    <w:rsid w:val="009E084C"/>
    <w:rsid w:val="009E659F"/>
    <w:rsid w:val="00A236C7"/>
    <w:rsid w:val="00A35B4A"/>
    <w:rsid w:val="00A362C0"/>
    <w:rsid w:val="00A4162A"/>
    <w:rsid w:val="00A50A37"/>
    <w:rsid w:val="00A661AA"/>
    <w:rsid w:val="00A93D7D"/>
    <w:rsid w:val="00A96363"/>
    <w:rsid w:val="00AD393C"/>
    <w:rsid w:val="00AF78BD"/>
    <w:rsid w:val="00B023F2"/>
    <w:rsid w:val="00B27084"/>
    <w:rsid w:val="00B36AF9"/>
    <w:rsid w:val="00B4270E"/>
    <w:rsid w:val="00B4618B"/>
    <w:rsid w:val="00B63007"/>
    <w:rsid w:val="00B66260"/>
    <w:rsid w:val="00B90C20"/>
    <w:rsid w:val="00BD0EB3"/>
    <w:rsid w:val="00BF0847"/>
    <w:rsid w:val="00BF3328"/>
    <w:rsid w:val="00BF6C5D"/>
    <w:rsid w:val="00C46BF1"/>
    <w:rsid w:val="00C659F6"/>
    <w:rsid w:val="00CA74EE"/>
    <w:rsid w:val="00D14F7B"/>
    <w:rsid w:val="00D33EE8"/>
    <w:rsid w:val="00D42E43"/>
    <w:rsid w:val="00D4509F"/>
    <w:rsid w:val="00D62D35"/>
    <w:rsid w:val="00D63FFB"/>
    <w:rsid w:val="00D81438"/>
    <w:rsid w:val="00DB7437"/>
    <w:rsid w:val="00DD032A"/>
    <w:rsid w:val="00DD2D14"/>
    <w:rsid w:val="00DE29A8"/>
    <w:rsid w:val="00DF7E67"/>
    <w:rsid w:val="00E51FAB"/>
    <w:rsid w:val="00E57594"/>
    <w:rsid w:val="00E626DE"/>
    <w:rsid w:val="00EA566B"/>
    <w:rsid w:val="00EE2FB2"/>
    <w:rsid w:val="00F2349C"/>
    <w:rsid w:val="00FB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6698425"/>
  <w15:docId w15:val="{CEDA4DD2-6655-4424-8B1F-4D8347C4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7E67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63FF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A93D7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99"/>
    <w:locked/>
    <w:rsid w:val="00A93D7D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B4270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4270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42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4270E"/>
    <w:rPr>
      <w:sz w:val="22"/>
      <w:szCs w:val="22"/>
      <w:lang w:eastAsia="en-US"/>
    </w:rPr>
  </w:style>
  <w:style w:type="paragraph" w:customStyle="1" w:styleId="CarCarCar">
    <w:name w:val="Car Car Car"/>
    <w:basedOn w:val="Normal"/>
    <w:rsid w:val="002E2947"/>
    <w:pPr>
      <w:spacing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2E2947"/>
  </w:style>
  <w:style w:type="character" w:customStyle="1" w:styleId="HeaderChar">
    <w:name w:val="Header Char"/>
    <w:basedOn w:val="Policepardfaut"/>
    <w:semiHidden/>
    <w:locked/>
    <w:rsid w:val="002E2947"/>
    <w:rPr>
      <w:sz w:val="22"/>
      <w:lang w:val="fr-FR" w:eastAsia="fr-FR" w:bidi="ar-SA"/>
    </w:rPr>
  </w:style>
  <w:style w:type="paragraph" w:customStyle="1" w:styleId="CorpsA">
    <w:name w:val="Corps A"/>
    <w:rsid w:val="007B7E95"/>
    <w:pPr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character" w:customStyle="1" w:styleId="Aucun">
    <w:name w:val="Aucun"/>
    <w:rsid w:val="007B7E95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7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7437"/>
    <w:rPr>
      <w:rFonts w:ascii="Segoe UI" w:hAnsi="Segoe UI" w:cs="Segoe UI"/>
      <w:sz w:val="18"/>
      <w:szCs w:val="18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026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026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026E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26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26E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MONTAGNA Alexandre</dc:creator>
  <cp:lastModifiedBy>SO Hammolay</cp:lastModifiedBy>
  <cp:revision>6</cp:revision>
  <cp:lastPrinted>2025-04-07T12:34:00Z</cp:lastPrinted>
  <dcterms:created xsi:type="dcterms:W3CDTF">2025-04-23T08:50:00Z</dcterms:created>
  <dcterms:modified xsi:type="dcterms:W3CDTF">2025-04-24T08:46:00Z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