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7E" w:rsidRPr="006218AF" w:rsidRDefault="00C00098" w:rsidP="006218AF">
      <w:pPr>
        <w:jc w:val="center"/>
        <w:rPr>
          <w:rFonts w:ascii="Castellar" w:hAnsi="Castellar"/>
          <w:b/>
          <w:sz w:val="28"/>
          <w:szCs w:val="28"/>
        </w:rPr>
      </w:pPr>
      <w:r w:rsidRPr="006218AF">
        <w:rPr>
          <w:rFonts w:ascii="Castellar" w:hAnsi="Castellar"/>
          <w:b/>
          <w:sz w:val="28"/>
          <w:szCs w:val="28"/>
        </w:rPr>
        <w:t>Contrôle primaire</w:t>
      </w:r>
    </w:p>
    <w:p w:rsidR="00C00098" w:rsidRDefault="00C00098"/>
    <w:p w:rsidR="00C00098" w:rsidRPr="00B26167" w:rsidRDefault="00C00098" w:rsidP="00B26167">
      <w:pPr>
        <w:jc w:val="center"/>
        <w:rPr>
          <w:i/>
          <w:sz w:val="28"/>
          <w:szCs w:val="28"/>
          <w:u w:val="single"/>
        </w:rPr>
      </w:pPr>
      <w:r w:rsidRPr="00B26167">
        <w:rPr>
          <w:i/>
          <w:sz w:val="28"/>
          <w:szCs w:val="28"/>
          <w:u w:val="single"/>
        </w:rPr>
        <w:t>Personne morale</w:t>
      </w:r>
    </w:p>
    <w:p w:rsidR="00C00098" w:rsidRDefault="00C00098"/>
    <w:p w:rsidR="00C00098" w:rsidRDefault="00C00098" w:rsidP="00B26167">
      <w:pPr>
        <w:jc w:val="both"/>
      </w:pPr>
      <w:r w:rsidRPr="006218AF">
        <w:rPr>
          <w:b/>
        </w:rPr>
        <w:t>Pour les candidats non habilités</w:t>
      </w:r>
      <w:r>
        <w:t xml:space="preserve"> (</w:t>
      </w:r>
      <w:r w:rsidR="00E801F8">
        <w:t xml:space="preserve">y compris </w:t>
      </w:r>
      <w:r w:rsidR="00B26167">
        <w:t xml:space="preserve">les </w:t>
      </w:r>
      <w:r w:rsidR="00E801F8">
        <w:t xml:space="preserve">cotraitants et </w:t>
      </w:r>
      <w:r w:rsidR="00B26167">
        <w:t xml:space="preserve">les </w:t>
      </w:r>
      <w:r w:rsidR="00E801F8">
        <w:t xml:space="preserve">sous-traitants éventuels </w:t>
      </w:r>
      <w:r w:rsidR="006218AF">
        <w:t>déclarés</w:t>
      </w:r>
      <w:r w:rsidR="00B26167">
        <w:t xml:space="preserve"> dès la remise des offres ou en cours de marché le </w:t>
      </w:r>
      <w:r w:rsidR="00E801F8">
        <w:t>cas échéant)</w:t>
      </w:r>
      <w:r w:rsidR="00B26167">
        <w:t> : fournir</w:t>
      </w:r>
      <w:r w:rsidR="00E801F8">
        <w:t xml:space="preserve"> par dirigeant</w:t>
      </w:r>
      <w:r w:rsidR="00E801F8">
        <w:t xml:space="preserve"> </w:t>
      </w:r>
      <w:r>
        <w:t xml:space="preserve">ayant le pouvoir d’engager la société, les documents suivants afin de procéder à un contrôle primaire de la personne </w:t>
      </w:r>
      <w:r w:rsidR="006218AF">
        <w:t>m</w:t>
      </w:r>
      <w:r>
        <w:t>orale :</w:t>
      </w:r>
    </w:p>
    <w:p w:rsidR="00C00098" w:rsidRDefault="00B26167" w:rsidP="000D692A">
      <w:pPr>
        <w:pStyle w:val="Paragraphedeliste"/>
        <w:numPr>
          <w:ilvl w:val="0"/>
          <w:numId w:val="2"/>
        </w:numPr>
        <w:jc w:val="both"/>
      </w:pPr>
      <w:r>
        <w:t xml:space="preserve"> </w:t>
      </w:r>
      <w:r w:rsidR="00C00098">
        <w:t>1 KBIS original datant de moins de 3 mois ;</w:t>
      </w:r>
    </w:p>
    <w:p w:rsidR="00C00098" w:rsidRDefault="00B26167" w:rsidP="000D692A">
      <w:pPr>
        <w:pStyle w:val="Paragraphedeliste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 </w:t>
      </w:r>
      <w:r w:rsidR="00C00098">
        <w:t>Les fiches individuelles de contrôle primaire (SOPHIA) originales pour chacun des dirigeant inscrit</w:t>
      </w:r>
      <w:r w:rsidR="00556800">
        <w:t>s</w:t>
      </w:r>
      <w:bookmarkStart w:id="0" w:name="_GoBack"/>
      <w:bookmarkEnd w:id="0"/>
      <w:r w:rsidR="00C00098">
        <w:t xml:space="preserve"> au KBIS (gérants, gérants adjoints, </w:t>
      </w:r>
      <w:r w:rsidR="006218AF">
        <w:t>PDG</w:t>
      </w:r>
      <w:r w:rsidR="00C00098">
        <w:t xml:space="preserve">, président, </w:t>
      </w:r>
      <w:r w:rsidR="006218AF">
        <w:t>directeur, …</w:t>
      </w:r>
      <w:r w:rsidR="00C00098">
        <w:t>) ;</w:t>
      </w:r>
    </w:p>
    <w:p w:rsidR="00C00098" w:rsidRDefault="00B26167" w:rsidP="000D692A">
      <w:pPr>
        <w:pStyle w:val="Paragraphedeliste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 </w:t>
      </w:r>
      <w:r w:rsidR="00E801F8">
        <w:t>La photocopie d’une pièce d’identité pour chacun des dirigeants ;</w:t>
      </w:r>
    </w:p>
    <w:p w:rsidR="00E801F8" w:rsidRDefault="00B26167" w:rsidP="000D692A">
      <w:pPr>
        <w:pStyle w:val="Paragraphedeliste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 </w:t>
      </w:r>
      <w:r w:rsidR="00E801F8">
        <w:t>Les 3 derniers bilans financiers (même partiels) de la société</w:t>
      </w:r>
      <w:r>
        <w:t>.</w:t>
      </w:r>
    </w:p>
    <w:p w:rsidR="006218AF" w:rsidRDefault="006218AF" w:rsidP="00B26167">
      <w:pPr>
        <w:pStyle w:val="Paragraphedeliste"/>
        <w:ind w:left="1065"/>
        <w:jc w:val="both"/>
      </w:pPr>
    </w:p>
    <w:p w:rsidR="00E801F8" w:rsidRDefault="00E801F8" w:rsidP="00B26167">
      <w:pPr>
        <w:jc w:val="both"/>
      </w:pPr>
      <w:r w:rsidRPr="006218AF">
        <w:rPr>
          <w:b/>
        </w:rPr>
        <w:t>Pour les candidats habilités</w:t>
      </w:r>
      <w:r>
        <w:t xml:space="preserve"> </w:t>
      </w:r>
      <w:r w:rsidR="00B26167">
        <w:t>(y compris les cotraitants et les sous-traitants éventuels déclarés dès la remise des offres ou en cours de marché le cas échéant)</w:t>
      </w:r>
      <w:r>
        <w:t>, une attestation d’</w:t>
      </w:r>
      <w:r w:rsidR="006218AF">
        <w:t>habilitation</w:t>
      </w:r>
      <w:r>
        <w:t xml:space="preserve"> accompagnée d’une attestation de non changement de la personne morale.</w:t>
      </w:r>
    </w:p>
    <w:p w:rsidR="006218AF" w:rsidRDefault="006218AF" w:rsidP="00B26167">
      <w:pPr>
        <w:jc w:val="both"/>
      </w:pPr>
    </w:p>
    <w:p w:rsidR="00E801F8" w:rsidRDefault="00E801F8" w:rsidP="00B26167">
      <w:pPr>
        <w:jc w:val="both"/>
      </w:pPr>
      <w:r>
        <w:t>Les éléments constitutifs des dossiers de contrôle primaire de la personne morale sont à transmettre par voie électronique </w:t>
      </w:r>
      <w:r w:rsidR="00B26167">
        <w:t xml:space="preserve">à l’adresse suivante </w:t>
      </w:r>
      <w:r>
        <w:t xml:space="preserve">: </w:t>
      </w:r>
      <w:hyperlink r:id="rId5" w:history="1">
        <w:r w:rsidR="00AA59AF" w:rsidRPr="00A860AD">
          <w:rPr>
            <w:rStyle w:val="Lienhypertexte"/>
          </w:rPr>
          <w:t>did-noumea.off-secu.fct@intradef.gouv.fr</w:t>
        </w:r>
      </w:hyperlink>
      <w:r w:rsidR="00AA59AF">
        <w:t>.</w:t>
      </w:r>
    </w:p>
    <w:p w:rsidR="00AA59AF" w:rsidRDefault="00AA59AF" w:rsidP="00B26167">
      <w:pPr>
        <w:jc w:val="both"/>
      </w:pPr>
    </w:p>
    <w:p w:rsidR="00AA59AF" w:rsidRDefault="00AA59AF" w:rsidP="00B26167">
      <w:pPr>
        <w:jc w:val="both"/>
      </w:pPr>
      <w:r>
        <w:t xml:space="preserve">Pour tout renseignement complémentaire, vous pouvez joindre le bureau de protection du secret au 29 </w:t>
      </w:r>
      <w:r w:rsidR="00FC464B">
        <w:t>28 96</w:t>
      </w:r>
      <w:r>
        <w:t xml:space="preserve"> ou 29 29 95.</w:t>
      </w:r>
    </w:p>
    <w:p w:rsidR="00AA59AF" w:rsidRDefault="00AA59AF" w:rsidP="00B26167">
      <w:pPr>
        <w:jc w:val="both"/>
      </w:pPr>
    </w:p>
    <w:p w:rsidR="00AA59AF" w:rsidRPr="00B26167" w:rsidRDefault="00AA59AF" w:rsidP="00B26167">
      <w:pPr>
        <w:jc w:val="center"/>
        <w:rPr>
          <w:i/>
          <w:sz w:val="28"/>
          <w:szCs w:val="28"/>
          <w:u w:val="single"/>
        </w:rPr>
      </w:pPr>
      <w:r w:rsidRPr="00B26167">
        <w:rPr>
          <w:i/>
          <w:sz w:val="28"/>
          <w:szCs w:val="28"/>
          <w:u w:val="single"/>
        </w:rPr>
        <w:t xml:space="preserve">Informations </w:t>
      </w:r>
      <w:r w:rsidR="006218AF" w:rsidRPr="00B26167">
        <w:rPr>
          <w:i/>
          <w:sz w:val="28"/>
          <w:szCs w:val="28"/>
          <w:u w:val="single"/>
        </w:rPr>
        <w:t>c</w:t>
      </w:r>
      <w:r w:rsidRPr="00B26167">
        <w:rPr>
          <w:i/>
          <w:sz w:val="28"/>
          <w:szCs w:val="28"/>
          <w:u w:val="single"/>
        </w:rPr>
        <w:t>omplémentaires :</w:t>
      </w:r>
    </w:p>
    <w:p w:rsidR="00AA59AF" w:rsidRDefault="00AA59AF" w:rsidP="00B26167">
      <w:pPr>
        <w:jc w:val="both"/>
      </w:pPr>
    </w:p>
    <w:p w:rsidR="00AA59AF" w:rsidRDefault="00B26167" w:rsidP="000D692A">
      <w:pPr>
        <w:jc w:val="both"/>
      </w:pPr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AA59AF">
        <w:t>Rubrique 2 « Renseignements d’identité » : ville de naissance</w:t>
      </w:r>
      <w:r w:rsidR="006218AF">
        <w:t xml:space="preserve"> /</w:t>
      </w:r>
      <w:r w:rsidR="00AA59AF">
        <w:t xml:space="preserve"> code postal </w:t>
      </w:r>
      <w:r w:rsidR="006218AF">
        <w:t xml:space="preserve">/ </w:t>
      </w:r>
      <w:r w:rsidR="00AA59AF">
        <w:t>« France » pour le pays de naissance.</w:t>
      </w:r>
    </w:p>
    <w:p w:rsidR="00AA59AF" w:rsidRDefault="00B26167" w:rsidP="000D692A">
      <w:pPr>
        <w:jc w:val="both"/>
      </w:pPr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AA59AF">
        <w:t xml:space="preserve">Nationalité : inscrire « française » </w:t>
      </w:r>
      <w:r w:rsidR="006218AF">
        <w:t>même en cas de naissance en Nouvelle-Calédonie.</w:t>
      </w:r>
    </w:p>
    <w:p w:rsidR="006218AF" w:rsidRDefault="00B26167" w:rsidP="000D692A">
      <w:pPr>
        <w:jc w:val="both"/>
      </w:pPr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6218AF">
        <w:t>Domicile actuel : inscrire « France » / code postal de la commune locale / commune / adresse</w:t>
      </w:r>
    </w:p>
    <w:p w:rsidR="006218AF" w:rsidRDefault="00B26167" w:rsidP="000D692A">
      <w:pPr>
        <w:jc w:val="both"/>
      </w:pPr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6218AF">
        <w:t>Toutes les mentions précédées d’un astérisque doivent être obligatoirement renseignées</w:t>
      </w:r>
    </w:p>
    <w:p w:rsidR="006218AF" w:rsidRDefault="00B26167" w:rsidP="000D692A">
      <w:pPr>
        <w:jc w:val="both"/>
      </w:pPr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6218AF">
        <w:t>Joindre une photocopie de la pièce d’identité ou du passeport</w:t>
      </w:r>
    </w:p>
    <w:p w:rsidR="006218AF" w:rsidRDefault="00B26167" w:rsidP="000D692A">
      <w:r w:rsidRPr="000D692A">
        <w:rPr>
          <w:rFonts w:ascii="Arial" w:hAnsi="Arial" w:cs="Arial"/>
        </w:rPr>
        <w:t>•</w:t>
      </w:r>
      <w:r w:rsidRPr="000D692A">
        <w:rPr>
          <w:rFonts w:ascii="Arial" w:hAnsi="Arial" w:cs="Arial"/>
        </w:rPr>
        <w:t xml:space="preserve"> </w:t>
      </w:r>
      <w:r w:rsidR="006218AF">
        <w:t>Préciser dans le mail sur quel(s) site(s) l’entreprise doit intervenir.</w:t>
      </w:r>
    </w:p>
    <w:sectPr w:rsidR="00621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602"/>
    <w:multiLevelType w:val="hybridMultilevel"/>
    <w:tmpl w:val="85801020"/>
    <w:lvl w:ilvl="0" w:tplc="37AAF95A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6F91BD8"/>
    <w:multiLevelType w:val="hybridMultilevel"/>
    <w:tmpl w:val="D0E0BEB4"/>
    <w:lvl w:ilvl="0" w:tplc="A15021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98"/>
    <w:rsid w:val="000D692A"/>
    <w:rsid w:val="00556800"/>
    <w:rsid w:val="006218AF"/>
    <w:rsid w:val="00AA59AF"/>
    <w:rsid w:val="00AF2D7E"/>
    <w:rsid w:val="00B26167"/>
    <w:rsid w:val="00C00098"/>
    <w:rsid w:val="00E801F8"/>
    <w:rsid w:val="00FC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1706"/>
  <w15:chartTrackingRefBased/>
  <w15:docId w15:val="{0CDF710F-616C-43EC-9A34-1B8CFF6C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009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A59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d-noumea.off-secu.fct@intrad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ROCHEBILIERE Sophie SA CN MINDEF</dc:creator>
  <cp:keywords/>
  <dc:description/>
  <cp:lastModifiedBy>ROCHEBILIERE Sophie SA CN MINDEF</cp:lastModifiedBy>
  <cp:revision>8</cp:revision>
  <dcterms:created xsi:type="dcterms:W3CDTF">2025-01-13T20:45:00Z</dcterms:created>
  <dcterms:modified xsi:type="dcterms:W3CDTF">2025-01-13T22:28:00Z</dcterms:modified>
</cp:coreProperties>
</file>