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9E5CB" w14:textId="77777777" w:rsidR="00740D64" w:rsidRDefault="00740D64" w:rsidP="00740D64">
      <w:pPr>
        <w:spacing w:after="40" w:line="240" w:lineRule="exact"/>
      </w:pPr>
    </w:p>
    <w:p w14:paraId="05A1A3FF" w14:textId="5AB33B6A" w:rsidR="00740D64" w:rsidRDefault="00740D64" w:rsidP="00740D64">
      <w:pPr>
        <w:ind w:left="3680" w:right="3680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Default="00740D64" w:rsidP="00740D64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40D64" w14:paraId="1988014D" w14:textId="77777777" w:rsidTr="00B464A7"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2DD27B2F" w:rsidR="00740D64" w:rsidRDefault="00740D64" w:rsidP="00151A46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</w:p>
        </w:tc>
      </w:tr>
    </w:tbl>
    <w:p w14:paraId="11A69AFA" w14:textId="77777777" w:rsidR="00740D64" w:rsidRDefault="00740D64" w:rsidP="00740D64">
      <w:pPr>
        <w:spacing w:line="240" w:lineRule="exact"/>
      </w:pPr>
      <w:r>
        <w:t xml:space="preserve"> </w:t>
      </w:r>
    </w:p>
    <w:p w14:paraId="3F941E8B" w14:textId="77777777" w:rsidR="00740D64" w:rsidRDefault="00740D64" w:rsidP="00740D64">
      <w:pPr>
        <w:spacing w:line="240" w:lineRule="exact"/>
      </w:pPr>
    </w:p>
    <w:p w14:paraId="085FAFA4" w14:textId="6A717E98" w:rsidR="00837DB7" w:rsidRPr="00837DB7" w:rsidRDefault="00AE2AF7" w:rsidP="00837DB7">
      <w:pPr>
        <w:spacing w:before="0"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</w:rPr>
      </w:pPr>
      <w:r>
        <w:rPr>
          <w:rFonts w:ascii="Trebuchet MS" w:eastAsia="Trebuchet MS" w:hAnsi="Trebuchet MS" w:cs="Trebuchet MS"/>
          <w:b/>
          <w:color w:val="000000"/>
          <w:sz w:val="24"/>
        </w:rPr>
        <w:t>UNIVERSITE GRENOBLE ALPES</w:t>
      </w:r>
    </w:p>
    <w:p w14:paraId="49EB7405" w14:textId="05ADFCDF" w:rsidR="00344531" w:rsidRPr="00F507BE" w:rsidRDefault="00F507BE" w:rsidP="00344531">
      <w:pPr>
        <w:spacing w:before="0" w:after="0"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4"/>
        </w:rPr>
      </w:pPr>
      <w:proofErr w:type="spellStart"/>
      <w:r>
        <w:rPr>
          <w:rFonts w:ascii="Trebuchet MS" w:eastAsia="Trebuchet MS" w:hAnsi="Trebuchet MS" w:cs="Trebuchet MS"/>
          <w:b/>
          <w:color w:val="000000"/>
          <w:sz w:val="24"/>
        </w:rPr>
        <w:t>DIRection</w:t>
      </w:r>
      <w:proofErr w:type="spellEnd"/>
      <w:r>
        <w:rPr>
          <w:rFonts w:ascii="Trebuchet MS" w:eastAsia="Trebuchet MS" w:hAnsi="Trebuchet MS" w:cs="Trebuchet MS"/>
          <w:b/>
          <w:color w:val="000000"/>
          <w:sz w:val="24"/>
        </w:rPr>
        <w:t xml:space="preserve"> de la </w:t>
      </w:r>
      <w:proofErr w:type="spellStart"/>
      <w:r>
        <w:rPr>
          <w:rFonts w:ascii="Trebuchet MS" w:eastAsia="Trebuchet MS" w:hAnsi="Trebuchet MS" w:cs="Trebuchet MS"/>
          <w:b/>
          <w:color w:val="000000"/>
          <w:sz w:val="24"/>
        </w:rPr>
        <w:t>COMmunication</w:t>
      </w:r>
      <w:proofErr w:type="spellEnd"/>
      <w:r>
        <w:rPr>
          <w:rFonts w:ascii="Trebuchet MS" w:eastAsia="Trebuchet MS" w:hAnsi="Trebuchet MS" w:cs="Trebuchet MS"/>
          <w:b/>
          <w:color w:val="000000"/>
          <w:sz w:val="24"/>
        </w:rPr>
        <w:t xml:space="preserve"> (DIRCOM)</w:t>
      </w:r>
    </w:p>
    <w:p w14:paraId="4837DF9A" w14:textId="77777777" w:rsidR="00837DB7" w:rsidRPr="00837DB7" w:rsidRDefault="00837DB7" w:rsidP="00837DB7">
      <w:pPr>
        <w:spacing w:before="0"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</w:rPr>
      </w:pPr>
      <w:r w:rsidRPr="00837DB7">
        <w:rPr>
          <w:rFonts w:ascii="Trebuchet MS" w:eastAsia="Trebuchet MS" w:hAnsi="Trebuchet MS" w:cs="Trebuchet MS"/>
          <w:color w:val="000000"/>
          <w:sz w:val="24"/>
        </w:rPr>
        <w:t>CS 40700</w:t>
      </w:r>
    </w:p>
    <w:p w14:paraId="2289FE46" w14:textId="77777777" w:rsidR="00837DB7" w:rsidRPr="00837DB7" w:rsidRDefault="00837DB7" w:rsidP="00837DB7">
      <w:pPr>
        <w:spacing w:before="0"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</w:rPr>
      </w:pPr>
      <w:r w:rsidRPr="00837DB7">
        <w:rPr>
          <w:rFonts w:ascii="Trebuchet MS" w:eastAsia="Trebuchet MS" w:hAnsi="Trebuchet MS" w:cs="Trebuchet MS"/>
          <w:color w:val="000000"/>
          <w:sz w:val="24"/>
        </w:rPr>
        <w:t>38400 Saint Martin d'Hères</w:t>
      </w:r>
    </w:p>
    <w:p w14:paraId="09CF35CC" w14:textId="7F3AA883" w:rsidR="00AA1088" w:rsidRPr="007B7BAA" w:rsidRDefault="00AA1088" w:rsidP="00AA1088">
      <w:pPr>
        <w:spacing w:before="0" w:after="0"/>
        <w:jc w:val="center"/>
        <w:rPr>
          <w:rFonts w:eastAsia="Trebuchet MS" w:cs="Arial"/>
          <w:color w:val="000000"/>
        </w:rPr>
      </w:pPr>
    </w:p>
    <w:p w14:paraId="30649D67" w14:textId="7ECC7E8E" w:rsidR="00740D64" w:rsidRDefault="00740D64" w:rsidP="00740D64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63A83755" w14:textId="77777777" w:rsidR="00740D64" w:rsidRDefault="00740D64" w:rsidP="00740D64">
      <w:pPr>
        <w:spacing w:line="240" w:lineRule="exact"/>
      </w:pPr>
    </w:p>
    <w:p w14:paraId="7ED4749F" w14:textId="77777777" w:rsidR="00740D64" w:rsidRDefault="00740D64" w:rsidP="00740D64">
      <w:pPr>
        <w:spacing w:after="18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740D64" w14:paraId="76C33629" w14:textId="77777777" w:rsidTr="00B464A7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40D64" w:rsidRDefault="00740D64" w:rsidP="00B464A7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155F70AD" w14:textId="77777777" w:rsidR="00F507BE" w:rsidRPr="00E079A7" w:rsidRDefault="00F507BE" w:rsidP="00E079A7">
            <w:pPr>
              <w:spacing w:before="80" w:after="20"/>
              <w:ind w:left="1800" w:right="1700"/>
              <w:jc w:val="center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 w:rsidRPr="00E079A7"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Concert de rentrée</w:t>
            </w:r>
          </w:p>
          <w:p w14:paraId="6B293B86" w14:textId="09725832" w:rsidR="00740D64" w:rsidRPr="00E079A7" w:rsidRDefault="00F507BE" w:rsidP="00E079A7">
            <w:pPr>
              <w:spacing w:before="80" w:after="20" w:line="325" w:lineRule="exact"/>
              <w:ind w:left="1800" w:right="1700"/>
              <w:jc w:val="center"/>
              <w:rPr>
                <w:rFonts w:ascii="Trebuchet MS" w:eastAsia="Trebuchet MS" w:hAnsi="Trebuchet MS" w:cs="Trebuchet MS"/>
                <w:b/>
                <w:sz w:val="22"/>
              </w:rPr>
            </w:pPr>
            <w:r w:rsidRPr="00E079A7"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« Start UGA » 2025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40D64" w:rsidRDefault="00740D64" w:rsidP="00B464A7">
            <w:pPr>
              <w:rPr>
                <w:sz w:val="2"/>
              </w:rPr>
            </w:pPr>
          </w:p>
        </w:tc>
      </w:tr>
      <w:tr w:rsidR="00740D64" w14:paraId="6F561708" w14:textId="77777777" w:rsidTr="00B464A7">
        <w:trPr>
          <w:trHeight w:val="352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03D4BFA9" w:rsidR="00740D64" w:rsidRDefault="00740D64" w:rsidP="00B464A7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20F9A35A" w14:textId="77777777" w:rsidR="00CC3663" w:rsidRDefault="00CC3663" w:rsidP="00CC3663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32"/>
              </w:rPr>
            </w:pPr>
          </w:p>
          <w:p w14:paraId="13C963F4" w14:textId="300C4BE7" w:rsidR="00AA1088" w:rsidRDefault="00AA1088" w:rsidP="00B464A7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62C8A299" w14:textId="77777777" w:rsidR="00AA1088" w:rsidRDefault="00AA1088" w:rsidP="00B464A7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C15E2DD" w14:textId="4D933B98" w:rsidR="00740D64" w:rsidRDefault="001D305B" w:rsidP="001D305B">
            <w:pPr>
              <w:shd w:val="clear" w:color="auto" w:fill="E0DFE6"/>
              <w:spacing w:after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246221F8" w14:textId="3BD498AD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spacing w:before="0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Les parties 1 et 2 serviront à l’établissement de l’acte d’engagement auprès de l’attributaire pressenti du marché</w:t>
            </w:r>
          </w:p>
          <w:p w14:paraId="7D8F369C" w14:textId="3BE16876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La partie 3 sera contractualisée en tant que mémoire technique en cas d’obtention du marché.</w:t>
            </w:r>
          </w:p>
          <w:p w14:paraId="3A01BA55" w14:textId="76FC8FC6" w:rsidR="00740D64" w:rsidRDefault="00740D64" w:rsidP="00B464A7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740D64" w14:paraId="2CE8BF4C" w14:textId="77777777" w:rsidTr="00B464A7">
        <w:trPr>
          <w:trHeight w:val="47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740D64" w:rsidRDefault="00740D64" w:rsidP="00B464A7"/>
        </w:tc>
      </w:tr>
    </w:tbl>
    <w:p w14:paraId="6369B9E8" w14:textId="08F764AD" w:rsidR="00740D64" w:rsidRDefault="00740D64" w:rsidP="00740D64">
      <w:pPr>
        <w:spacing w:line="240" w:lineRule="exact"/>
      </w:pPr>
    </w:p>
    <w:p w14:paraId="4A420E27" w14:textId="77777777" w:rsidR="0036195B" w:rsidRDefault="0036195B" w:rsidP="00740D64">
      <w:pPr>
        <w:spacing w:line="240" w:lineRule="exact"/>
      </w:pPr>
    </w:p>
    <w:p w14:paraId="6A0DEC5E" w14:textId="7305EE95" w:rsidR="00740D64" w:rsidRPr="00AA1088" w:rsidRDefault="00740D64" w:rsidP="00740D64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b/>
          <w:sz w:val="22"/>
        </w:rPr>
      </w:pPr>
      <w:r w:rsidRPr="00AA1088">
        <w:rPr>
          <w:rFonts w:ascii="Trebuchet MS" w:eastAsia="Trebuchet MS" w:hAnsi="Trebuchet MS" w:cs="Trebuchet MS"/>
          <w:b/>
          <w:sz w:val="22"/>
        </w:rPr>
        <w:t xml:space="preserve">N° de consultation : </w:t>
      </w:r>
      <w:r w:rsidR="00E1335B">
        <w:rPr>
          <w:rFonts w:ascii="Trebuchet MS" w:eastAsia="Trebuchet MS" w:hAnsi="Trebuchet MS" w:cs="Trebuchet MS"/>
          <w:b/>
          <w:sz w:val="22"/>
        </w:rPr>
        <w:t>24FSM0</w:t>
      </w:r>
      <w:r w:rsidR="00F507BE">
        <w:rPr>
          <w:rFonts w:ascii="Trebuchet MS" w:eastAsia="Trebuchet MS" w:hAnsi="Trebuchet MS" w:cs="Trebuchet MS"/>
          <w:b/>
          <w:sz w:val="22"/>
        </w:rPr>
        <w:t>47</w:t>
      </w:r>
    </w:p>
    <w:p w14:paraId="3331D25A" w14:textId="77777777" w:rsidR="00740D64" w:rsidRDefault="00740D64" w:rsidP="00740D64">
      <w:pPr>
        <w:spacing w:line="240" w:lineRule="exact"/>
      </w:pPr>
    </w:p>
    <w:p w14:paraId="7D0929F6" w14:textId="77777777" w:rsidR="00240FCA" w:rsidRDefault="00240FCA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527FB7D0" w14:textId="77777777" w:rsidR="00740D64" w:rsidRPr="002D118C" w:rsidRDefault="00740D64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19B9485C" w14:textId="77777777" w:rsidR="00740D64" w:rsidRDefault="00740D64" w:rsidP="00740D64">
      <w:pPr>
        <w:spacing w:line="240" w:lineRule="exact"/>
        <w:jc w:val="center"/>
      </w:pPr>
    </w:p>
    <w:p w14:paraId="1EE8C22F" w14:textId="626E449D" w:rsidR="00740D64" w:rsidRDefault="00740D64" w:rsidP="00740D64">
      <w:pPr>
        <w:jc w:val="center"/>
      </w:pPr>
    </w:p>
    <w:p w14:paraId="29B7EF00" w14:textId="77777777" w:rsidR="00740D64" w:rsidRDefault="00740D64" w:rsidP="00740D64">
      <w:pPr>
        <w:jc w:val="center"/>
        <w:sectPr w:rsidR="00740D64" w:rsidSect="007F527B">
          <w:footerReference w:type="default" r:id="rId9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B496530" w14:textId="468FDF12" w:rsidR="00740D64" w:rsidRPr="00297DA2" w:rsidRDefault="00615DD2" w:rsidP="00297DA2">
      <w:pPr>
        <w:pStyle w:val="Titre1"/>
      </w:pPr>
      <w:r w:rsidRPr="002646F1">
        <w:lastRenderedPageBreak/>
        <w:t xml:space="preserve">I - </w:t>
      </w:r>
      <w:r w:rsidR="00740D64" w:rsidRPr="002646F1">
        <w:t>PARTIE ADMINISTRATIVE</w:t>
      </w:r>
    </w:p>
    <w:p w14:paraId="5F438C69" w14:textId="0C4F709B" w:rsidR="0006156B" w:rsidRDefault="00A53465" w:rsidP="00FE67C2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740D64" w:rsidRPr="002646F1" w14:paraId="179016A3" w14:textId="77777777" w:rsidTr="001A0873">
        <w:tc>
          <w:tcPr>
            <w:tcW w:w="10456" w:type="dxa"/>
            <w:shd w:val="clear" w:color="auto" w:fill="E0DFE6"/>
          </w:tcPr>
          <w:p w14:paraId="05DA021F" w14:textId="77729741" w:rsidR="00740D64" w:rsidRPr="002646F1" w:rsidRDefault="00740D64" w:rsidP="0006156B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740D64" w:rsidRPr="002646F1" w14:paraId="46194E95" w14:textId="77777777" w:rsidTr="00615DD2">
        <w:trPr>
          <w:trHeight w:val="156"/>
        </w:trPr>
        <w:tc>
          <w:tcPr>
            <w:tcW w:w="10456" w:type="dxa"/>
            <w:vAlign w:val="center"/>
          </w:tcPr>
          <w:p w14:paraId="0DC1279C" w14:textId="77777777" w:rsidR="00740D64" w:rsidRPr="002646F1" w:rsidRDefault="00740D64" w:rsidP="00615DD2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E499BB9" w14:textId="4464352C" w:rsidR="001A0873" w:rsidRPr="002646F1" w:rsidRDefault="001A0873" w:rsidP="001729F6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7D2A183E" w14:textId="77777777" w:rsidTr="001A0873">
        <w:tc>
          <w:tcPr>
            <w:tcW w:w="10456" w:type="dxa"/>
            <w:shd w:val="clear" w:color="auto" w:fill="E0DFE6"/>
          </w:tcPr>
          <w:p w14:paraId="252E52C5" w14:textId="07722B61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1A0873" w:rsidRPr="002646F1" w14:paraId="041C1EA6" w14:textId="77777777" w:rsidTr="001A0873">
        <w:trPr>
          <w:trHeight w:val="650"/>
        </w:trPr>
        <w:tc>
          <w:tcPr>
            <w:tcW w:w="10456" w:type="dxa"/>
            <w:vAlign w:val="center"/>
          </w:tcPr>
          <w:p w14:paraId="52F10A11" w14:textId="2AC8CDAA" w:rsidR="00314B0E" w:rsidRPr="002646F1" w:rsidRDefault="00314B0E" w:rsidP="00314B0E">
            <w:pPr>
              <w:jc w:val="center"/>
              <w:rPr>
                <w:rFonts w:cs="Arial"/>
              </w:rPr>
            </w:pPr>
          </w:p>
        </w:tc>
      </w:tr>
    </w:tbl>
    <w:p w14:paraId="6BF9CB75" w14:textId="77777777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A0873" w:rsidRPr="002646F1" w14:paraId="208D3E75" w14:textId="77777777" w:rsidTr="001A087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0A9D3712" w14:textId="4C065D25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76AE8766" w14:textId="4D0957F4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1A0873" w:rsidRPr="002646F1" w14:paraId="193C280B" w14:textId="77777777" w:rsidTr="00615DD2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52614858" w14:textId="77777777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0A87DD29" w14:textId="5BA7E0A0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67CEB6FE" w14:textId="6239B0E4" w:rsidR="001A0873" w:rsidRPr="002646F1" w:rsidRDefault="001A0873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52470200" w14:textId="77777777" w:rsidTr="001A0873">
        <w:tc>
          <w:tcPr>
            <w:tcW w:w="10456" w:type="dxa"/>
            <w:shd w:val="clear" w:color="auto" w:fill="E0DFE6"/>
          </w:tcPr>
          <w:p w14:paraId="707BA3C7" w14:textId="6E6D3ADD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1A0873" w:rsidRPr="002646F1" w14:paraId="5EE04764" w14:textId="77777777" w:rsidTr="00615DD2">
        <w:trPr>
          <w:trHeight w:val="64"/>
        </w:trPr>
        <w:tc>
          <w:tcPr>
            <w:tcW w:w="10456" w:type="dxa"/>
            <w:vAlign w:val="center"/>
          </w:tcPr>
          <w:p w14:paraId="0924ABD2" w14:textId="5844294E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24405FBF" w14:textId="0130C92F" w:rsidR="0006156B" w:rsidRDefault="00A53465" w:rsidP="00FE67C2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7C2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6D698714" w14:textId="77777777" w:rsidTr="00B464A7">
        <w:tc>
          <w:tcPr>
            <w:tcW w:w="10456" w:type="dxa"/>
            <w:shd w:val="clear" w:color="auto" w:fill="E0DFE6"/>
          </w:tcPr>
          <w:p w14:paraId="2231D949" w14:textId="77777777" w:rsidR="0006156B" w:rsidRPr="002646F1" w:rsidRDefault="0006156B" w:rsidP="00B464A7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06156B" w:rsidRPr="002646F1" w14:paraId="58EF93AF" w14:textId="77777777" w:rsidTr="00B464A7">
        <w:trPr>
          <w:trHeight w:val="156"/>
        </w:trPr>
        <w:tc>
          <w:tcPr>
            <w:tcW w:w="10456" w:type="dxa"/>
            <w:vAlign w:val="center"/>
          </w:tcPr>
          <w:p w14:paraId="04700800" w14:textId="77777777" w:rsidR="0006156B" w:rsidRPr="002646F1" w:rsidRDefault="0006156B" w:rsidP="00B464A7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35A27CBA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1B51D540" w14:textId="77777777" w:rsidTr="00B464A7">
        <w:tc>
          <w:tcPr>
            <w:tcW w:w="10456" w:type="dxa"/>
            <w:shd w:val="clear" w:color="auto" w:fill="E0DFE6"/>
          </w:tcPr>
          <w:p w14:paraId="3597CAF4" w14:textId="77777777" w:rsidR="00FE67C2" w:rsidRPr="002646F1" w:rsidRDefault="00FE67C2" w:rsidP="00B464A7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FE67C2" w:rsidRPr="002646F1" w14:paraId="09F84DA9" w14:textId="77777777" w:rsidTr="00B464A7">
        <w:trPr>
          <w:trHeight w:val="650"/>
        </w:trPr>
        <w:tc>
          <w:tcPr>
            <w:tcW w:w="10456" w:type="dxa"/>
            <w:vAlign w:val="center"/>
          </w:tcPr>
          <w:p w14:paraId="2D6EAD3A" w14:textId="77777777" w:rsidR="00FE67C2" w:rsidRPr="002646F1" w:rsidRDefault="00FE67C2" w:rsidP="00B464A7">
            <w:pPr>
              <w:jc w:val="center"/>
              <w:rPr>
                <w:rFonts w:cs="Arial"/>
              </w:rPr>
            </w:pPr>
          </w:p>
        </w:tc>
      </w:tr>
    </w:tbl>
    <w:p w14:paraId="15C7F9BB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E67C2" w:rsidRPr="002646F1" w14:paraId="4D56C254" w14:textId="77777777" w:rsidTr="00B464A7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3C42A4A" w14:textId="77777777" w:rsidR="00FE67C2" w:rsidRPr="002646F1" w:rsidRDefault="00FE67C2" w:rsidP="00B464A7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7972AEF" w14:textId="77777777" w:rsidR="00FE67C2" w:rsidRPr="002646F1" w:rsidRDefault="00FE67C2" w:rsidP="00B464A7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FE67C2" w:rsidRPr="002646F1" w14:paraId="0275A85D" w14:textId="77777777" w:rsidTr="00B464A7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1469F080" w14:textId="77777777" w:rsidR="00FE67C2" w:rsidRPr="002646F1" w:rsidRDefault="00FE67C2" w:rsidP="00B464A7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3F3C2C20" w14:textId="77777777" w:rsidR="00FE67C2" w:rsidRPr="002646F1" w:rsidRDefault="00FE67C2" w:rsidP="00B464A7">
            <w:pPr>
              <w:jc w:val="center"/>
              <w:rPr>
                <w:rFonts w:cs="Arial"/>
              </w:rPr>
            </w:pPr>
          </w:p>
        </w:tc>
      </w:tr>
    </w:tbl>
    <w:p w14:paraId="76C89800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21204496" w14:textId="77777777" w:rsidTr="00B464A7">
        <w:tc>
          <w:tcPr>
            <w:tcW w:w="10456" w:type="dxa"/>
            <w:shd w:val="clear" w:color="auto" w:fill="E0DFE6"/>
          </w:tcPr>
          <w:p w14:paraId="087C3C41" w14:textId="77777777" w:rsidR="00FE67C2" w:rsidRPr="002646F1" w:rsidRDefault="00FE67C2" w:rsidP="00B464A7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FE67C2" w:rsidRPr="002646F1" w14:paraId="3FE8DC00" w14:textId="77777777" w:rsidTr="00B464A7">
        <w:trPr>
          <w:trHeight w:val="64"/>
        </w:trPr>
        <w:tc>
          <w:tcPr>
            <w:tcW w:w="10456" w:type="dxa"/>
            <w:vAlign w:val="center"/>
          </w:tcPr>
          <w:p w14:paraId="6DF3E018" w14:textId="77777777" w:rsidR="00FE67C2" w:rsidRPr="002646F1" w:rsidRDefault="00FE67C2" w:rsidP="00B464A7">
            <w:pPr>
              <w:jc w:val="center"/>
              <w:rPr>
                <w:rFonts w:cs="Arial"/>
              </w:rPr>
            </w:pPr>
          </w:p>
        </w:tc>
      </w:tr>
    </w:tbl>
    <w:p w14:paraId="0C574385" w14:textId="44A4E0CE" w:rsidR="0006156B" w:rsidRDefault="0006156B" w:rsidP="00FE67C2">
      <w:pPr>
        <w:ind w:left="426"/>
      </w:pPr>
      <w:r>
        <w:t>Forme de la co-traitance :</w:t>
      </w:r>
    </w:p>
    <w:p w14:paraId="156249E1" w14:textId="77777777" w:rsidR="0006156B" w:rsidRDefault="00A53465" w:rsidP="0006156B">
      <w:pPr>
        <w:spacing w:before="0" w:after="0"/>
        <w:ind w:left="2694"/>
      </w:pP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solidaire</w:t>
      </w:r>
    </w:p>
    <w:p w14:paraId="6083DF24" w14:textId="77777777" w:rsidR="0006156B" w:rsidRDefault="00A53465" w:rsidP="0006156B">
      <w:pPr>
        <w:spacing w:before="0" w:after="0"/>
        <w:ind w:left="2694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conjoint avec mandataire solidaire</w:t>
      </w:r>
    </w:p>
    <w:p w14:paraId="55E19F3A" w14:textId="58D1D18E" w:rsidR="0006156B" w:rsidRDefault="00A53465" w:rsidP="00FE67C2">
      <w:pPr>
        <w:spacing w:before="0" w:after="24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FC4">
            <w:rPr>
              <w:rFonts w:ascii="MS Gothic" w:eastAsia="MS Gothic" w:hAnsi="MS Gothic" w:hint="eastAsia"/>
            </w:rPr>
            <w:t>☐</w:t>
          </w:r>
        </w:sdtContent>
      </w:sdt>
      <w:r w:rsidR="0006156B">
        <w:t>Groupement conjoint sans mandataire solidaire</w:t>
      </w:r>
    </w:p>
    <w:p w14:paraId="313CB5F7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252840">
          <w:footerReference w:type="first" r:id="rId10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5A9CF623" w14:textId="54FE205E" w:rsidR="00740D64" w:rsidRPr="002646F1" w:rsidRDefault="00615DD2" w:rsidP="00920859">
      <w:pPr>
        <w:pStyle w:val="Titre1"/>
      </w:pPr>
      <w:r w:rsidRPr="002646F1">
        <w:lastRenderedPageBreak/>
        <w:t xml:space="preserve">II - </w:t>
      </w:r>
      <w:r w:rsidR="00740D64" w:rsidRPr="002646F1">
        <w:t>PARTIE FI</w:t>
      </w:r>
      <w:r w:rsidR="00740D64" w:rsidRPr="00943733">
        <w:t>N</w:t>
      </w:r>
      <w:r w:rsidR="00740D64" w:rsidRPr="002646F1">
        <w:t>ANCIERE</w:t>
      </w:r>
    </w:p>
    <w:p w14:paraId="69787506" w14:textId="7854AA28" w:rsidR="009A18E6" w:rsidRDefault="00AB568C" w:rsidP="008F2FF4">
      <w:pPr>
        <w:shd w:val="clear" w:color="auto" w:fill="F2F2F2" w:themeFill="background1" w:themeFillShade="F2"/>
        <w:rPr>
          <w:b/>
          <w:sz w:val="22"/>
        </w:rPr>
      </w:pPr>
      <w:r>
        <w:rPr>
          <w:b/>
          <w:sz w:val="22"/>
        </w:rPr>
        <w:t xml:space="preserve">1 - </w:t>
      </w:r>
      <w:r w:rsidR="009A18E6" w:rsidRPr="008F2FF4">
        <w:rPr>
          <w:b/>
          <w:sz w:val="22"/>
        </w:rPr>
        <w:t xml:space="preserve">Critère Prix </w:t>
      </w:r>
      <w:r w:rsidR="00F507BE">
        <w:rPr>
          <w:b/>
          <w:sz w:val="22"/>
        </w:rPr>
        <w:t>3</w:t>
      </w:r>
      <w:r w:rsidR="009A18E6" w:rsidRPr="008F2FF4">
        <w:rPr>
          <w:b/>
          <w:sz w:val="22"/>
        </w:rPr>
        <w:t>0%</w:t>
      </w:r>
    </w:p>
    <w:p w14:paraId="1CBFC99A" w14:textId="77777777" w:rsidR="00F507BE" w:rsidRDefault="00F507BE" w:rsidP="00CE0E6C">
      <w:pPr>
        <w:spacing w:before="0" w:after="0"/>
        <w:rPr>
          <w:rFonts w:cs="Arial"/>
          <w:b/>
        </w:rPr>
      </w:pPr>
    </w:p>
    <w:p w14:paraId="4CAF9DB0" w14:textId="5277D05D" w:rsidR="00215453" w:rsidRDefault="00837DB7" w:rsidP="00CE0E6C">
      <w:pPr>
        <w:spacing w:before="0" w:after="0"/>
        <w:rPr>
          <w:rFonts w:cs="Arial"/>
          <w:b/>
        </w:rPr>
      </w:pPr>
      <w:r>
        <w:rPr>
          <w:rFonts w:cs="Arial"/>
          <w:b/>
        </w:rPr>
        <w:t>DECOMPOSITION DU PRIX GLOBAL ET FORFAITAIRE</w:t>
      </w:r>
      <w:r w:rsidR="0097716C">
        <w:rPr>
          <w:rFonts w:cs="Arial"/>
          <w:b/>
        </w:rPr>
        <w:t> </w:t>
      </w:r>
      <w:r w:rsidR="0041065C">
        <w:rPr>
          <w:rFonts w:cs="Arial"/>
          <w:b/>
        </w:rPr>
        <w:t xml:space="preserve">Solution de base </w:t>
      </w:r>
      <w:r w:rsidR="0097716C">
        <w:rPr>
          <w:rFonts w:cs="Arial"/>
          <w:b/>
        </w:rPr>
        <w:t>:</w:t>
      </w:r>
    </w:p>
    <w:p w14:paraId="59816A7B" w14:textId="77777777" w:rsidR="00075234" w:rsidRDefault="00075234" w:rsidP="00CE0E6C">
      <w:pPr>
        <w:spacing w:before="0" w:after="0"/>
        <w:rPr>
          <w:rFonts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66"/>
        <w:gridCol w:w="3084"/>
      </w:tblGrid>
      <w:tr w:rsidR="00837DB7" w14:paraId="74A05CE4" w14:textId="77777777" w:rsidTr="00A948B0">
        <w:tc>
          <w:tcPr>
            <w:tcW w:w="7366" w:type="dxa"/>
            <w:shd w:val="clear" w:color="auto" w:fill="F2F2F2" w:themeFill="background1" w:themeFillShade="F2"/>
          </w:tcPr>
          <w:p w14:paraId="5E380118" w14:textId="39ED89B6" w:rsidR="00837DB7" w:rsidRDefault="00837DB7" w:rsidP="00837DB7">
            <w:pPr>
              <w:spacing w:before="0" w:after="0"/>
              <w:jc w:val="center"/>
              <w:rPr>
                <w:rFonts w:cs="Arial"/>
                <w:b/>
              </w:rPr>
            </w:pPr>
            <w:bookmarkStart w:id="0" w:name="_Hlk135821719"/>
            <w:r>
              <w:rPr>
                <w:rFonts w:cs="Arial"/>
                <w:b/>
              </w:rPr>
              <w:t>Libellé</w:t>
            </w:r>
          </w:p>
        </w:tc>
        <w:tc>
          <w:tcPr>
            <w:tcW w:w="3084" w:type="dxa"/>
            <w:shd w:val="clear" w:color="auto" w:fill="F2F2F2" w:themeFill="background1" w:themeFillShade="F2"/>
          </w:tcPr>
          <w:p w14:paraId="258EDC26" w14:textId="3C2D9658" w:rsidR="00837DB7" w:rsidRDefault="00837DB7" w:rsidP="00837DB7">
            <w:pPr>
              <w:spacing w:before="0"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Prix forfaitaire en euros HT</w:t>
            </w:r>
          </w:p>
        </w:tc>
      </w:tr>
      <w:tr w:rsidR="007A0777" w14:paraId="3A5E814E" w14:textId="77777777" w:rsidTr="007A7B40">
        <w:tc>
          <w:tcPr>
            <w:tcW w:w="7366" w:type="dxa"/>
            <w:tcBorders>
              <w:bottom w:val="nil"/>
            </w:tcBorders>
          </w:tcPr>
          <w:p w14:paraId="471894C8" w14:textId="578DCA0E" w:rsidR="007A0777" w:rsidRPr="008B14DB" w:rsidRDefault="007A0777" w:rsidP="00CE0E6C">
            <w:pPr>
              <w:spacing w:before="0" w:after="0"/>
              <w:rPr>
                <w:rFonts w:cs="Arial"/>
              </w:rPr>
            </w:pPr>
          </w:p>
        </w:tc>
        <w:tc>
          <w:tcPr>
            <w:tcW w:w="3084" w:type="dxa"/>
            <w:vMerge w:val="restart"/>
          </w:tcPr>
          <w:p w14:paraId="248CF232" w14:textId="77777777" w:rsidR="007A0777" w:rsidRDefault="007A0777" w:rsidP="00CE0E6C">
            <w:pPr>
              <w:spacing w:before="0" w:after="0"/>
              <w:rPr>
                <w:rFonts w:cs="Arial"/>
              </w:rPr>
            </w:pPr>
          </w:p>
          <w:p w14:paraId="60D032A5" w14:textId="77777777" w:rsidR="007A7B40" w:rsidRDefault="007A7B40" w:rsidP="00CE0E6C">
            <w:pPr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………………………….. € HT</w:t>
            </w:r>
          </w:p>
          <w:p w14:paraId="14F87151" w14:textId="77777777" w:rsidR="00075234" w:rsidRDefault="00075234" w:rsidP="00CE0E6C">
            <w:pPr>
              <w:spacing w:before="0" w:after="0"/>
              <w:rPr>
                <w:rFonts w:cs="Arial"/>
              </w:rPr>
            </w:pPr>
          </w:p>
          <w:p w14:paraId="58B295D5" w14:textId="77777777" w:rsidR="00075234" w:rsidRDefault="00075234" w:rsidP="00CE0E6C">
            <w:pPr>
              <w:spacing w:before="0" w:after="0"/>
              <w:rPr>
                <w:rFonts w:cs="Arial"/>
              </w:rPr>
            </w:pPr>
          </w:p>
          <w:p w14:paraId="24DA1D97" w14:textId="77777777" w:rsidR="00075234" w:rsidRDefault="00075234" w:rsidP="00CE0E6C">
            <w:pPr>
              <w:spacing w:before="0" w:after="0"/>
              <w:rPr>
                <w:rFonts w:cs="Arial"/>
              </w:rPr>
            </w:pPr>
          </w:p>
          <w:p w14:paraId="1510A389" w14:textId="5EADF408" w:rsidR="00075234" w:rsidRPr="00075A69" w:rsidRDefault="00075234" w:rsidP="00CE0E6C">
            <w:pPr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………………………….. € HT</w:t>
            </w:r>
          </w:p>
        </w:tc>
      </w:tr>
      <w:tr w:rsidR="00F507BE" w14:paraId="3C2E8935" w14:textId="77777777" w:rsidTr="007A7B40">
        <w:tc>
          <w:tcPr>
            <w:tcW w:w="7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00660" w14:textId="5ED5BA56" w:rsidR="00F507BE" w:rsidRPr="007A7B40" w:rsidRDefault="00F507BE" w:rsidP="00467BF9">
            <w:pPr>
              <w:pStyle w:val="Paragraphedeliste"/>
              <w:tabs>
                <w:tab w:val="left" w:pos="164"/>
              </w:tabs>
              <w:spacing w:before="0" w:after="0"/>
              <w:ind w:left="22"/>
              <w:rPr>
                <w:rFonts w:cs="Arial"/>
              </w:rPr>
            </w:pPr>
            <w:r>
              <w:rPr>
                <w:rFonts w:cs="Arial"/>
              </w:rPr>
              <w:t>………………………………………………………………………………………</w:t>
            </w:r>
          </w:p>
        </w:tc>
        <w:tc>
          <w:tcPr>
            <w:tcW w:w="3084" w:type="dxa"/>
            <w:vMerge/>
            <w:tcBorders>
              <w:left w:val="single" w:sz="4" w:space="0" w:color="auto"/>
            </w:tcBorders>
          </w:tcPr>
          <w:p w14:paraId="40D16578" w14:textId="77777777" w:rsidR="00F507BE" w:rsidRPr="00075A69" w:rsidRDefault="00F507BE" w:rsidP="00F507BE">
            <w:pPr>
              <w:spacing w:before="0" w:after="0"/>
              <w:rPr>
                <w:rFonts w:cs="Arial"/>
              </w:rPr>
            </w:pPr>
          </w:p>
        </w:tc>
      </w:tr>
      <w:tr w:rsidR="00F507BE" w14:paraId="57A12B45" w14:textId="77777777" w:rsidTr="007A7B40">
        <w:tc>
          <w:tcPr>
            <w:tcW w:w="7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27D36" w14:textId="1239D103" w:rsidR="00F507BE" w:rsidRPr="007A7B40" w:rsidRDefault="00F507BE" w:rsidP="00467BF9">
            <w:pPr>
              <w:pStyle w:val="Paragraphedeliste"/>
              <w:tabs>
                <w:tab w:val="left" w:pos="164"/>
              </w:tabs>
              <w:spacing w:before="0" w:after="0"/>
              <w:ind w:left="22"/>
              <w:rPr>
                <w:rFonts w:cs="Arial"/>
              </w:rPr>
            </w:pPr>
            <w:r>
              <w:rPr>
                <w:rFonts w:cs="Arial"/>
              </w:rPr>
              <w:t>………………………………………………………………………………………</w:t>
            </w:r>
          </w:p>
        </w:tc>
        <w:tc>
          <w:tcPr>
            <w:tcW w:w="3084" w:type="dxa"/>
            <w:vMerge/>
            <w:tcBorders>
              <w:left w:val="single" w:sz="4" w:space="0" w:color="auto"/>
            </w:tcBorders>
          </w:tcPr>
          <w:p w14:paraId="579A5AFB" w14:textId="77777777" w:rsidR="00F507BE" w:rsidRPr="00075A69" w:rsidRDefault="00F507BE" w:rsidP="00F507BE">
            <w:pPr>
              <w:spacing w:before="0" w:after="0"/>
              <w:rPr>
                <w:rFonts w:cs="Arial"/>
              </w:rPr>
            </w:pPr>
          </w:p>
        </w:tc>
      </w:tr>
      <w:tr w:rsidR="00F507BE" w14:paraId="6F431ECC" w14:textId="77777777" w:rsidTr="007A7B40">
        <w:tc>
          <w:tcPr>
            <w:tcW w:w="7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11404" w14:textId="4FA4DFAF" w:rsidR="00075234" w:rsidRPr="00A96856" w:rsidRDefault="00075234" w:rsidP="00A96856">
            <w:pPr>
              <w:tabs>
                <w:tab w:val="left" w:pos="164"/>
              </w:tabs>
              <w:spacing w:before="0" w:after="0"/>
              <w:rPr>
                <w:rFonts w:cs="Arial"/>
              </w:rPr>
            </w:pPr>
            <w:r w:rsidRPr="00A96856">
              <w:rPr>
                <w:rFonts w:cs="Arial"/>
                <w:i/>
              </w:rPr>
              <w:t>Dont programmation artistique</w:t>
            </w:r>
          </w:p>
          <w:p w14:paraId="5D05D8F8" w14:textId="26C19060" w:rsidR="00075234" w:rsidRPr="00A96856" w:rsidRDefault="00075234" w:rsidP="00A96856">
            <w:pPr>
              <w:pStyle w:val="Paragraphedeliste"/>
              <w:tabs>
                <w:tab w:val="left" w:pos="164"/>
              </w:tabs>
              <w:spacing w:before="0" w:after="0"/>
              <w:ind w:left="22"/>
              <w:rPr>
                <w:rFonts w:cs="Arial"/>
              </w:rPr>
            </w:pPr>
            <w:r>
              <w:rPr>
                <w:rFonts w:cs="Arial"/>
              </w:rPr>
              <w:t>……………………………………………………………………………………</w:t>
            </w:r>
          </w:p>
        </w:tc>
        <w:tc>
          <w:tcPr>
            <w:tcW w:w="3084" w:type="dxa"/>
            <w:vMerge/>
            <w:tcBorders>
              <w:left w:val="single" w:sz="4" w:space="0" w:color="auto"/>
            </w:tcBorders>
          </w:tcPr>
          <w:p w14:paraId="4461994E" w14:textId="77777777" w:rsidR="00F507BE" w:rsidRPr="00075A69" w:rsidRDefault="00F507BE" w:rsidP="00F507BE">
            <w:pPr>
              <w:spacing w:before="0" w:after="0"/>
              <w:rPr>
                <w:rFonts w:cs="Arial"/>
              </w:rPr>
            </w:pPr>
          </w:p>
        </w:tc>
      </w:tr>
      <w:tr w:rsidR="00F507BE" w14:paraId="4F929427" w14:textId="77777777" w:rsidTr="007A7B40">
        <w:tc>
          <w:tcPr>
            <w:tcW w:w="7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AC172" w14:textId="340D5528" w:rsidR="00467BF9" w:rsidRPr="007A7B40" w:rsidRDefault="00467BF9" w:rsidP="00467BF9">
            <w:pPr>
              <w:pStyle w:val="Paragraphedeliste"/>
              <w:tabs>
                <w:tab w:val="left" w:pos="164"/>
              </w:tabs>
              <w:spacing w:before="0" w:after="0"/>
              <w:ind w:left="22"/>
              <w:rPr>
                <w:rFonts w:cs="Arial"/>
              </w:rPr>
            </w:pPr>
          </w:p>
        </w:tc>
        <w:tc>
          <w:tcPr>
            <w:tcW w:w="3084" w:type="dxa"/>
            <w:vMerge/>
            <w:tcBorders>
              <w:left w:val="single" w:sz="4" w:space="0" w:color="auto"/>
            </w:tcBorders>
          </w:tcPr>
          <w:p w14:paraId="336BF494" w14:textId="77777777" w:rsidR="00F507BE" w:rsidRPr="00075A69" w:rsidRDefault="00F507BE" w:rsidP="00F507BE">
            <w:pPr>
              <w:spacing w:before="0" w:after="0"/>
              <w:rPr>
                <w:rFonts w:cs="Arial"/>
              </w:rPr>
            </w:pPr>
          </w:p>
        </w:tc>
      </w:tr>
      <w:tr w:rsidR="00837DB7" w14:paraId="54CC423F" w14:textId="77777777" w:rsidTr="007A0777">
        <w:tc>
          <w:tcPr>
            <w:tcW w:w="7366" w:type="dxa"/>
            <w:tcBorders>
              <w:top w:val="nil"/>
            </w:tcBorders>
            <w:shd w:val="clear" w:color="auto" w:fill="D9E2F3" w:themeFill="accent1" w:themeFillTint="33"/>
          </w:tcPr>
          <w:p w14:paraId="5534D91E" w14:textId="3F15D5B3" w:rsidR="00837DB7" w:rsidRDefault="00837DB7" w:rsidP="00837DB7">
            <w:pPr>
              <w:spacing w:before="0" w:after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TOTAL HT</w:t>
            </w:r>
          </w:p>
        </w:tc>
        <w:tc>
          <w:tcPr>
            <w:tcW w:w="3084" w:type="dxa"/>
            <w:shd w:val="clear" w:color="auto" w:fill="D9E2F3" w:themeFill="accent1" w:themeFillTint="33"/>
          </w:tcPr>
          <w:p w14:paraId="677A2AE3" w14:textId="77777777" w:rsidR="00837DB7" w:rsidRDefault="00837DB7" w:rsidP="00837DB7">
            <w:pPr>
              <w:spacing w:before="0" w:after="0"/>
              <w:jc w:val="right"/>
              <w:rPr>
                <w:rFonts w:cs="Arial"/>
                <w:b/>
              </w:rPr>
            </w:pPr>
          </w:p>
        </w:tc>
      </w:tr>
      <w:tr w:rsidR="00837DB7" w14:paraId="5B7DC9A2" w14:textId="77777777" w:rsidTr="00A948B0">
        <w:tc>
          <w:tcPr>
            <w:tcW w:w="7366" w:type="dxa"/>
            <w:shd w:val="clear" w:color="auto" w:fill="D9E2F3" w:themeFill="accent1" w:themeFillTint="33"/>
          </w:tcPr>
          <w:p w14:paraId="3B24BF41" w14:textId="09B6F41F" w:rsidR="00837DB7" w:rsidRDefault="00837DB7" w:rsidP="00837DB7">
            <w:pPr>
              <w:spacing w:before="0" w:after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TVA</w:t>
            </w:r>
            <w:proofErr w:type="gramStart"/>
            <w:r w:rsidR="00B57CB3">
              <w:rPr>
                <w:rFonts w:cs="Arial"/>
                <w:b/>
              </w:rPr>
              <w:t> .…</w:t>
            </w:r>
            <w:proofErr w:type="gramEnd"/>
            <w:r w:rsidR="00B57CB3">
              <w:rPr>
                <w:rFonts w:cs="Arial"/>
                <w:b/>
              </w:rPr>
              <w:t>….</w:t>
            </w:r>
          </w:p>
        </w:tc>
        <w:tc>
          <w:tcPr>
            <w:tcW w:w="3084" w:type="dxa"/>
            <w:shd w:val="clear" w:color="auto" w:fill="D9E2F3" w:themeFill="accent1" w:themeFillTint="33"/>
          </w:tcPr>
          <w:p w14:paraId="0BC9E5B3" w14:textId="77777777" w:rsidR="00837DB7" w:rsidRDefault="00837DB7" w:rsidP="00837DB7">
            <w:pPr>
              <w:spacing w:before="0" w:after="0"/>
              <w:jc w:val="right"/>
              <w:rPr>
                <w:rFonts w:cs="Arial"/>
                <w:b/>
              </w:rPr>
            </w:pPr>
          </w:p>
        </w:tc>
      </w:tr>
      <w:tr w:rsidR="00837DB7" w14:paraId="7D9A3FA0" w14:textId="77777777" w:rsidTr="00A948B0">
        <w:tc>
          <w:tcPr>
            <w:tcW w:w="7366" w:type="dxa"/>
            <w:shd w:val="clear" w:color="auto" w:fill="D9E2F3" w:themeFill="accent1" w:themeFillTint="33"/>
          </w:tcPr>
          <w:p w14:paraId="3BD56939" w14:textId="1FF020B8" w:rsidR="00837DB7" w:rsidRDefault="00837DB7" w:rsidP="00837DB7">
            <w:pPr>
              <w:spacing w:before="0" w:after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TOTAL TTC</w:t>
            </w:r>
          </w:p>
        </w:tc>
        <w:tc>
          <w:tcPr>
            <w:tcW w:w="3084" w:type="dxa"/>
            <w:shd w:val="clear" w:color="auto" w:fill="D9E2F3" w:themeFill="accent1" w:themeFillTint="33"/>
          </w:tcPr>
          <w:p w14:paraId="05328162" w14:textId="77777777" w:rsidR="00837DB7" w:rsidRDefault="00837DB7" w:rsidP="00837DB7">
            <w:pPr>
              <w:spacing w:before="0" w:after="0"/>
              <w:jc w:val="right"/>
              <w:rPr>
                <w:rFonts w:cs="Arial"/>
                <w:b/>
              </w:rPr>
            </w:pPr>
          </w:p>
        </w:tc>
      </w:tr>
      <w:bookmarkEnd w:id="0"/>
    </w:tbl>
    <w:p w14:paraId="05D21CE7" w14:textId="77777777" w:rsidR="00075234" w:rsidRDefault="00075234" w:rsidP="007F38D9">
      <w:pPr>
        <w:spacing w:before="40" w:after="0"/>
        <w:rPr>
          <w:rFonts w:cs="Arial"/>
          <w:b/>
        </w:rPr>
      </w:pPr>
    </w:p>
    <w:p w14:paraId="4DEA5897" w14:textId="12B384A7" w:rsidR="00215453" w:rsidRDefault="008B14DB" w:rsidP="007F38D9">
      <w:pPr>
        <w:spacing w:before="40" w:after="0"/>
        <w:rPr>
          <w:rFonts w:cs="Arial"/>
          <w:b/>
          <w:i/>
        </w:rPr>
      </w:pPr>
      <w:r w:rsidRPr="008B14DB">
        <w:rPr>
          <w:rFonts w:cs="Arial"/>
          <w:b/>
        </w:rPr>
        <w:t xml:space="preserve">Prestation </w:t>
      </w:r>
      <w:r w:rsidR="00B464A7">
        <w:rPr>
          <w:rFonts w:cs="Arial"/>
          <w:b/>
        </w:rPr>
        <w:t>S</w:t>
      </w:r>
      <w:r w:rsidRPr="008B14DB">
        <w:rPr>
          <w:rFonts w:cs="Arial"/>
          <w:b/>
        </w:rPr>
        <w:t xml:space="preserve">upplémentaire </w:t>
      </w:r>
      <w:r w:rsidR="00B464A7">
        <w:rPr>
          <w:rFonts w:cs="Arial"/>
          <w:b/>
        </w:rPr>
        <w:t>E</w:t>
      </w:r>
      <w:r w:rsidRPr="008B14DB">
        <w:rPr>
          <w:rFonts w:cs="Arial"/>
          <w:b/>
        </w:rPr>
        <w:t>ventuelle n°1</w:t>
      </w:r>
      <w:r w:rsidR="00D00092">
        <w:rPr>
          <w:rFonts w:cs="Arial"/>
          <w:b/>
        </w:rPr>
        <w:t xml:space="preserve"> </w:t>
      </w:r>
      <w:r w:rsidR="00811AF6">
        <w:rPr>
          <w:rFonts w:cs="Arial"/>
          <w:b/>
        </w:rPr>
        <w:t xml:space="preserve">(PSE 1) </w:t>
      </w:r>
      <w:r w:rsidR="00D00092">
        <w:rPr>
          <w:rFonts w:cs="Arial"/>
          <w:b/>
        </w:rPr>
        <w:t>obligatoire</w:t>
      </w:r>
      <w:r w:rsidRPr="008B14DB">
        <w:rPr>
          <w:rFonts w:cs="Arial"/>
          <w:b/>
        </w:rPr>
        <w:t> :</w:t>
      </w:r>
      <w:r w:rsidR="0041065C">
        <w:rPr>
          <w:rFonts w:cs="Arial"/>
          <w:b/>
        </w:rPr>
        <w:t xml:space="preserve"> </w:t>
      </w:r>
      <w:r w:rsidR="00AC6797">
        <w:rPr>
          <w:rFonts w:cs="Arial"/>
          <w:b/>
        </w:rPr>
        <w:t xml:space="preserve">Tentes </w:t>
      </w:r>
      <w:r w:rsidR="00AA2F64">
        <w:rPr>
          <w:rFonts w:cs="Arial"/>
          <w:b/>
        </w:rPr>
        <w:t xml:space="preserve">berbères </w:t>
      </w:r>
      <w:r w:rsidR="00AC6797">
        <w:rPr>
          <w:rFonts w:cs="Arial"/>
          <w:b/>
        </w:rPr>
        <w:t>espace « </w:t>
      </w:r>
      <w:proofErr w:type="spellStart"/>
      <w:r w:rsidR="00AC6797">
        <w:rPr>
          <w:rFonts w:cs="Arial"/>
          <w:b/>
        </w:rPr>
        <w:t>Biergarten</w:t>
      </w:r>
      <w:proofErr w:type="spellEnd"/>
      <w:r w:rsidR="00AC6797">
        <w:rPr>
          <w:rFonts w:cs="Arial"/>
          <w:b/>
        </w:rPr>
        <w:t> »</w:t>
      </w:r>
      <w:r w:rsidR="00F507BE">
        <w:rPr>
          <w:rFonts w:cs="Arial"/>
          <w:b/>
        </w:rPr>
        <w:t xml:space="preserve"> </w:t>
      </w:r>
      <w:r w:rsidR="0041065C" w:rsidRPr="00F507BE">
        <w:rPr>
          <w:rFonts w:cs="Arial"/>
          <w:b/>
          <w:i/>
        </w:rPr>
        <w:t>(ar</w:t>
      </w:r>
      <w:r w:rsidR="00A96856">
        <w:rPr>
          <w:rFonts w:cs="Arial"/>
          <w:b/>
          <w:i/>
        </w:rPr>
        <w:t>t.</w:t>
      </w:r>
      <w:r w:rsidR="0041065C" w:rsidRPr="00F507BE">
        <w:rPr>
          <w:rFonts w:cs="Arial"/>
          <w:b/>
          <w:i/>
        </w:rPr>
        <w:t xml:space="preserve"> </w:t>
      </w:r>
      <w:r w:rsidR="00A96856">
        <w:rPr>
          <w:rFonts w:cs="Arial"/>
          <w:b/>
          <w:i/>
        </w:rPr>
        <w:t>18</w:t>
      </w:r>
      <w:r w:rsidR="00F507BE" w:rsidRPr="00F507BE">
        <w:rPr>
          <w:rFonts w:cs="Arial"/>
          <w:b/>
          <w:i/>
        </w:rPr>
        <w:t xml:space="preserve"> </w:t>
      </w:r>
      <w:r w:rsidR="0041065C" w:rsidRPr="00F507BE">
        <w:rPr>
          <w:rFonts w:cs="Arial"/>
          <w:b/>
          <w:i/>
        </w:rPr>
        <w:t>du CCP)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66"/>
        <w:gridCol w:w="3084"/>
      </w:tblGrid>
      <w:tr w:rsidR="008B14DB" w14:paraId="6C1C177B" w14:textId="77777777" w:rsidTr="00A948B0">
        <w:tc>
          <w:tcPr>
            <w:tcW w:w="7366" w:type="dxa"/>
            <w:shd w:val="clear" w:color="auto" w:fill="F2F2F2" w:themeFill="background1" w:themeFillShade="F2"/>
          </w:tcPr>
          <w:p w14:paraId="1BF09153" w14:textId="77777777" w:rsidR="008B14DB" w:rsidRDefault="008B14DB" w:rsidP="00B464A7">
            <w:pPr>
              <w:spacing w:before="0"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Libellé</w:t>
            </w:r>
          </w:p>
        </w:tc>
        <w:tc>
          <w:tcPr>
            <w:tcW w:w="3084" w:type="dxa"/>
            <w:shd w:val="clear" w:color="auto" w:fill="F2F2F2" w:themeFill="background1" w:themeFillShade="F2"/>
          </w:tcPr>
          <w:p w14:paraId="7703E95A" w14:textId="77777777" w:rsidR="008B14DB" w:rsidRDefault="008B14DB" w:rsidP="00B464A7">
            <w:pPr>
              <w:spacing w:before="0"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Prix forfaitaire en euros HT</w:t>
            </w:r>
          </w:p>
        </w:tc>
      </w:tr>
      <w:tr w:rsidR="00F507BE" w14:paraId="489B6296" w14:textId="77777777" w:rsidTr="00A948B0">
        <w:tc>
          <w:tcPr>
            <w:tcW w:w="7366" w:type="dxa"/>
          </w:tcPr>
          <w:p w14:paraId="2F7CCE2A" w14:textId="77777777" w:rsidR="00467BF9" w:rsidRDefault="00467BF9" w:rsidP="00F507BE">
            <w:pPr>
              <w:spacing w:before="0" w:after="0"/>
              <w:rPr>
                <w:rFonts w:cs="Arial"/>
              </w:rPr>
            </w:pPr>
          </w:p>
          <w:p w14:paraId="4EFA56B0" w14:textId="39FFC7A4" w:rsidR="00467BF9" w:rsidRPr="008B14DB" w:rsidRDefault="002D7106" w:rsidP="00A96856">
            <w:pPr>
              <w:spacing w:before="0" w:after="0"/>
              <w:rPr>
                <w:rFonts w:cs="Arial"/>
              </w:rPr>
            </w:pPr>
            <w:bookmarkStart w:id="1" w:name="_Hlk195718780"/>
            <w:r w:rsidRPr="00D44C3C">
              <w:rPr>
                <w:rFonts w:ascii="Trebuchet MS" w:eastAsia="Trebuchet MS" w:hAnsi="Trebuchet MS" w:cs="Trebuchet MS"/>
                <w:color w:val="000000"/>
              </w:rPr>
              <w:t>Mise en place d’un espace « </w:t>
            </w:r>
            <w:proofErr w:type="spellStart"/>
            <w:r w:rsidRPr="00D44C3C">
              <w:rPr>
                <w:rFonts w:ascii="Trebuchet MS" w:eastAsia="Trebuchet MS" w:hAnsi="Trebuchet MS" w:cs="Trebuchet MS"/>
                <w:color w:val="000000"/>
              </w:rPr>
              <w:t>Biergarten</w:t>
            </w:r>
            <w:proofErr w:type="spellEnd"/>
            <w:r w:rsidRPr="00D44C3C">
              <w:rPr>
                <w:rFonts w:ascii="Trebuchet MS" w:eastAsia="Trebuchet MS" w:hAnsi="Trebuchet MS" w:cs="Trebuchet MS"/>
                <w:color w:val="000000"/>
              </w:rPr>
              <w:t> » couvert par des tentes berbère</w:t>
            </w:r>
            <w:bookmarkEnd w:id="1"/>
            <w:r>
              <w:rPr>
                <w:rFonts w:ascii="Trebuchet MS" w:eastAsia="Trebuchet MS" w:hAnsi="Trebuchet MS" w:cs="Trebuchet MS"/>
                <w:color w:val="000000"/>
              </w:rPr>
              <w:t>s, 4</w:t>
            </w:r>
            <w:r w:rsidRPr="00D44C3C">
              <w:rPr>
                <w:rFonts w:ascii="Trebuchet MS" w:eastAsia="Trebuchet MS" w:hAnsi="Trebuchet MS" w:cs="Trebuchet MS"/>
                <w:color w:val="000000"/>
              </w:rPr>
              <w:t xml:space="preserve">00 m2 </w:t>
            </w:r>
            <w:r w:rsidRPr="00562B12">
              <w:rPr>
                <w:rFonts w:ascii="Trebuchet MS" w:eastAsia="Trebuchet MS" w:hAnsi="Trebuchet MS" w:cs="Trebuchet MS"/>
                <w:i/>
                <w:color w:val="000000"/>
              </w:rPr>
              <w:t>(200</w:t>
            </w:r>
            <w:r w:rsidR="00562B12" w:rsidRPr="00562B12">
              <w:rPr>
                <w:rFonts w:ascii="Trebuchet MS" w:eastAsia="Trebuchet MS" w:hAnsi="Trebuchet MS" w:cs="Trebuchet MS"/>
                <w:i/>
                <w:color w:val="000000"/>
              </w:rPr>
              <w:t xml:space="preserve"> m2</w:t>
            </w:r>
            <w:r w:rsidR="00A96856" w:rsidRPr="00562B12">
              <w:rPr>
                <w:rFonts w:ascii="Trebuchet MS" w:eastAsia="Trebuchet MS" w:hAnsi="Trebuchet MS" w:cs="Trebuchet MS"/>
                <w:i/>
                <w:color w:val="000000"/>
              </w:rPr>
              <w:t xml:space="preserve"> m</w:t>
            </w:r>
            <w:r w:rsidRPr="00562B12">
              <w:rPr>
                <w:rFonts w:ascii="Trebuchet MS" w:eastAsia="Trebuchet MS" w:hAnsi="Trebuchet MS" w:cs="Trebuchet MS"/>
                <w:i/>
                <w:color w:val="000000"/>
              </w:rPr>
              <w:t>inimum</w:t>
            </w:r>
            <w:r w:rsidR="00A96856" w:rsidRPr="00562B12">
              <w:rPr>
                <w:rFonts w:ascii="Trebuchet MS" w:eastAsia="Trebuchet MS" w:hAnsi="Trebuchet MS" w:cs="Trebuchet MS"/>
                <w:i/>
                <w:color w:val="000000"/>
              </w:rPr>
              <w:t>)</w:t>
            </w:r>
          </w:p>
        </w:tc>
        <w:tc>
          <w:tcPr>
            <w:tcW w:w="3084" w:type="dxa"/>
          </w:tcPr>
          <w:p w14:paraId="04E55FDB" w14:textId="77777777" w:rsidR="00467BF9" w:rsidRDefault="00467BF9" w:rsidP="00F507BE">
            <w:pPr>
              <w:spacing w:before="0" w:after="0"/>
              <w:rPr>
                <w:rFonts w:cs="Arial"/>
              </w:rPr>
            </w:pPr>
          </w:p>
          <w:p w14:paraId="4A232EE0" w14:textId="77777777" w:rsidR="00467BF9" w:rsidRDefault="00467BF9" w:rsidP="00F507BE">
            <w:pPr>
              <w:spacing w:before="0" w:after="0"/>
              <w:rPr>
                <w:rFonts w:cs="Arial"/>
              </w:rPr>
            </w:pPr>
          </w:p>
          <w:p w14:paraId="5047A0E1" w14:textId="77777777" w:rsidR="00F507BE" w:rsidRDefault="00467BF9" w:rsidP="00F507BE">
            <w:pPr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………………………….. € HT</w:t>
            </w:r>
          </w:p>
          <w:p w14:paraId="74DC75AD" w14:textId="38131CE0" w:rsidR="00A96856" w:rsidRPr="00075A69" w:rsidRDefault="00A96856" w:rsidP="00F507BE">
            <w:pPr>
              <w:spacing w:before="0" w:after="0"/>
              <w:rPr>
                <w:rFonts w:cs="Arial"/>
              </w:rPr>
            </w:pPr>
          </w:p>
        </w:tc>
      </w:tr>
      <w:tr w:rsidR="008B14DB" w14:paraId="63D86E9C" w14:textId="77777777" w:rsidTr="00A948B0">
        <w:tc>
          <w:tcPr>
            <w:tcW w:w="7366" w:type="dxa"/>
            <w:shd w:val="clear" w:color="auto" w:fill="D9E2F3" w:themeFill="accent1" w:themeFillTint="33"/>
          </w:tcPr>
          <w:p w14:paraId="0C21EE56" w14:textId="77777777" w:rsidR="008B14DB" w:rsidRDefault="008B14DB" w:rsidP="00B464A7">
            <w:pPr>
              <w:spacing w:before="0" w:after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TOTAL HT</w:t>
            </w:r>
          </w:p>
        </w:tc>
        <w:tc>
          <w:tcPr>
            <w:tcW w:w="3084" w:type="dxa"/>
            <w:shd w:val="clear" w:color="auto" w:fill="D9E2F3" w:themeFill="accent1" w:themeFillTint="33"/>
          </w:tcPr>
          <w:p w14:paraId="0CC1048E" w14:textId="77777777" w:rsidR="008B14DB" w:rsidRDefault="008B14DB" w:rsidP="00B464A7">
            <w:pPr>
              <w:spacing w:before="0" w:after="0"/>
              <w:jc w:val="right"/>
              <w:rPr>
                <w:rFonts w:cs="Arial"/>
                <w:b/>
              </w:rPr>
            </w:pPr>
          </w:p>
        </w:tc>
      </w:tr>
      <w:tr w:rsidR="008B14DB" w14:paraId="169205B3" w14:textId="77777777" w:rsidTr="00A948B0">
        <w:tc>
          <w:tcPr>
            <w:tcW w:w="7366" w:type="dxa"/>
            <w:shd w:val="clear" w:color="auto" w:fill="D9E2F3" w:themeFill="accent1" w:themeFillTint="33"/>
          </w:tcPr>
          <w:p w14:paraId="01184B44" w14:textId="104F5D3B" w:rsidR="008B14DB" w:rsidRDefault="008B14DB" w:rsidP="00B464A7">
            <w:pPr>
              <w:spacing w:before="0" w:after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TVA</w:t>
            </w:r>
            <w:r w:rsidR="00B57CB3">
              <w:rPr>
                <w:rFonts w:cs="Arial"/>
                <w:b/>
              </w:rPr>
              <w:t xml:space="preserve"> </w:t>
            </w:r>
            <w:proofErr w:type="gramStart"/>
            <w:r w:rsidR="00B57CB3">
              <w:rPr>
                <w:rFonts w:cs="Arial"/>
                <w:b/>
              </w:rPr>
              <w:t>…….</w:t>
            </w:r>
            <w:proofErr w:type="gramEnd"/>
            <w:r w:rsidR="00B57CB3">
              <w:rPr>
                <w:rFonts w:cs="Arial"/>
                <w:b/>
              </w:rPr>
              <w:t>.</w:t>
            </w:r>
          </w:p>
        </w:tc>
        <w:tc>
          <w:tcPr>
            <w:tcW w:w="3084" w:type="dxa"/>
            <w:shd w:val="clear" w:color="auto" w:fill="D9E2F3" w:themeFill="accent1" w:themeFillTint="33"/>
          </w:tcPr>
          <w:p w14:paraId="1C0C1518" w14:textId="77777777" w:rsidR="008B14DB" w:rsidRDefault="008B14DB" w:rsidP="00B464A7">
            <w:pPr>
              <w:spacing w:before="0" w:after="0"/>
              <w:jc w:val="right"/>
              <w:rPr>
                <w:rFonts w:cs="Arial"/>
                <w:b/>
              </w:rPr>
            </w:pPr>
          </w:p>
        </w:tc>
      </w:tr>
      <w:tr w:rsidR="008B14DB" w14:paraId="763EDE22" w14:textId="77777777" w:rsidTr="00A948B0">
        <w:tc>
          <w:tcPr>
            <w:tcW w:w="7366" w:type="dxa"/>
            <w:shd w:val="clear" w:color="auto" w:fill="D9E2F3" w:themeFill="accent1" w:themeFillTint="33"/>
          </w:tcPr>
          <w:p w14:paraId="7AF16A0B" w14:textId="77777777" w:rsidR="008B14DB" w:rsidRDefault="008B14DB" w:rsidP="00B464A7">
            <w:pPr>
              <w:spacing w:before="0" w:after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TOTAL TTC</w:t>
            </w:r>
          </w:p>
        </w:tc>
        <w:tc>
          <w:tcPr>
            <w:tcW w:w="3084" w:type="dxa"/>
            <w:shd w:val="clear" w:color="auto" w:fill="D9E2F3" w:themeFill="accent1" w:themeFillTint="33"/>
          </w:tcPr>
          <w:p w14:paraId="1A7E3188" w14:textId="77777777" w:rsidR="008B14DB" w:rsidRDefault="008B14DB" w:rsidP="00B464A7">
            <w:pPr>
              <w:spacing w:before="0" w:after="0"/>
              <w:jc w:val="right"/>
              <w:rPr>
                <w:rFonts w:cs="Arial"/>
                <w:b/>
              </w:rPr>
            </w:pPr>
          </w:p>
        </w:tc>
      </w:tr>
    </w:tbl>
    <w:p w14:paraId="4E491A8F" w14:textId="77777777" w:rsidR="00075234" w:rsidRDefault="00075234" w:rsidP="007F38D9">
      <w:pPr>
        <w:pStyle w:val="ParagrapheIndent1"/>
        <w:spacing w:before="40" w:line="232" w:lineRule="exact"/>
        <w:jc w:val="both"/>
        <w:rPr>
          <w:b/>
          <w:color w:val="000000"/>
          <w:lang w:val="fr-FR"/>
        </w:rPr>
      </w:pPr>
    </w:p>
    <w:p w14:paraId="1BB11F47" w14:textId="5C8817DA" w:rsidR="00F25C73" w:rsidRDefault="00F25C73" w:rsidP="007F38D9">
      <w:pPr>
        <w:pStyle w:val="ParagrapheIndent1"/>
        <w:spacing w:before="40" w:line="232" w:lineRule="exact"/>
        <w:jc w:val="both"/>
        <w:rPr>
          <w:b/>
          <w:i/>
          <w:color w:val="000000"/>
          <w:lang w:val="fr-FR"/>
        </w:rPr>
      </w:pPr>
      <w:r w:rsidRPr="00BA6CF4">
        <w:rPr>
          <w:b/>
          <w:color w:val="000000"/>
          <w:lang w:val="fr-FR"/>
        </w:rPr>
        <w:t xml:space="preserve">Prestation supplémentaire éventuelle </w:t>
      </w:r>
      <w:r>
        <w:rPr>
          <w:b/>
          <w:color w:val="000000"/>
          <w:lang w:val="fr-FR"/>
        </w:rPr>
        <w:t xml:space="preserve">n°2 </w:t>
      </w:r>
      <w:r w:rsidRPr="00BA6CF4">
        <w:rPr>
          <w:b/>
          <w:color w:val="000000"/>
          <w:lang w:val="fr-FR"/>
        </w:rPr>
        <w:t xml:space="preserve">(PSE </w:t>
      </w:r>
      <w:r>
        <w:rPr>
          <w:b/>
          <w:color w:val="000000"/>
          <w:lang w:val="fr-FR"/>
        </w:rPr>
        <w:t>2</w:t>
      </w:r>
      <w:r w:rsidRPr="00BA6CF4">
        <w:rPr>
          <w:b/>
          <w:color w:val="000000"/>
          <w:lang w:val="fr-FR"/>
        </w:rPr>
        <w:t>)</w:t>
      </w:r>
      <w:r>
        <w:rPr>
          <w:color w:val="000000"/>
          <w:lang w:val="fr-FR"/>
        </w:rPr>
        <w:t> </w:t>
      </w:r>
      <w:r w:rsidRPr="00354647">
        <w:rPr>
          <w:b/>
          <w:color w:val="000000"/>
          <w:lang w:val="fr-FR"/>
        </w:rPr>
        <w:t>obligatoire :</w:t>
      </w:r>
      <w:r>
        <w:rPr>
          <w:color w:val="000000"/>
          <w:lang w:val="fr-FR"/>
        </w:rPr>
        <w:t xml:space="preserve"> </w:t>
      </w:r>
      <w:r w:rsidR="00F507BE">
        <w:rPr>
          <w:b/>
          <w:color w:val="000000"/>
          <w:lang w:val="fr-FR"/>
        </w:rPr>
        <w:t>Mobilier</w:t>
      </w:r>
      <w:r w:rsidR="00AC6797">
        <w:rPr>
          <w:b/>
          <w:color w:val="000000"/>
          <w:lang w:val="fr-FR"/>
        </w:rPr>
        <w:t xml:space="preserve"> </w:t>
      </w:r>
      <w:r w:rsidR="00AC6797" w:rsidRPr="00AC6797">
        <w:rPr>
          <w:rFonts w:cs="Arial"/>
          <w:b/>
          <w:lang w:val="fr-FR"/>
        </w:rPr>
        <w:t>espace « </w:t>
      </w:r>
      <w:proofErr w:type="spellStart"/>
      <w:r w:rsidR="00AC6797" w:rsidRPr="00AC6797">
        <w:rPr>
          <w:rFonts w:cs="Arial"/>
          <w:b/>
          <w:lang w:val="fr-FR"/>
        </w:rPr>
        <w:t>Biergarten</w:t>
      </w:r>
      <w:proofErr w:type="spellEnd"/>
      <w:r w:rsidR="00AC6797" w:rsidRPr="00AC6797">
        <w:rPr>
          <w:rFonts w:cs="Arial"/>
          <w:b/>
          <w:lang w:val="fr-FR"/>
        </w:rPr>
        <w:t> »</w:t>
      </w:r>
      <w:r>
        <w:rPr>
          <w:b/>
          <w:color w:val="000000"/>
          <w:lang w:val="fr-FR"/>
        </w:rPr>
        <w:t xml:space="preserve"> </w:t>
      </w:r>
      <w:r w:rsidRPr="00F507BE">
        <w:rPr>
          <w:b/>
          <w:i/>
          <w:color w:val="000000"/>
          <w:lang w:val="fr-FR"/>
        </w:rPr>
        <w:t>(art</w:t>
      </w:r>
      <w:r w:rsidR="00A948B0" w:rsidRPr="00F507BE">
        <w:rPr>
          <w:b/>
          <w:i/>
          <w:color w:val="000000"/>
          <w:lang w:val="fr-FR"/>
        </w:rPr>
        <w:t xml:space="preserve">. </w:t>
      </w:r>
      <w:r w:rsidR="00A96856">
        <w:rPr>
          <w:b/>
          <w:i/>
          <w:color w:val="000000"/>
          <w:lang w:val="fr-FR"/>
        </w:rPr>
        <w:t>18</w:t>
      </w:r>
      <w:r w:rsidRPr="00F507BE">
        <w:rPr>
          <w:b/>
          <w:i/>
          <w:color w:val="000000"/>
          <w:lang w:val="fr-FR"/>
        </w:rPr>
        <w:t xml:space="preserve"> du CCP)</w:t>
      </w:r>
    </w:p>
    <w:tbl>
      <w:tblPr>
        <w:tblStyle w:val="Grilledutableau"/>
        <w:tblW w:w="10503" w:type="dxa"/>
        <w:tblLook w:val="04A0" w:firstRow="1" w:lastRow="0" w:firstColumn="1" w:lastColumn="0" w:noHBand="0" w:noVBand="1"/>
      </w:tblPr>
      <w:tblGrid>
        <w:gridCol w:w="18"/>
        <w:gridCol w:w="4939"/>
        <w:gridCol w:w="2409"/>
        <w:gridCol w:w="1294"/>
        <w:gridCol w:w="1843"/>
      </w:tblGrid>
      <w:tr w:rsidR="002D7106" w14:paraId="7F5B74F1" w14:textId="77777777" w:rsidTr="00A96856">
        <w:tc>
          <w:tcPr>
            <w:tcW w:w="7366" w:type="dxa"/>
            <w:gridSpan w:val="3"/>
            <w:shd w:val="clear" w:color="auto" w:fill="F2F2F2" w:themeFill="background1" w:themeFillShade="F2"/>
          </w:tcPr>
          <w:p w14:paraId="60403E11" w14:textId="77777777" w:rsidR="00F25C73" w:rsidRDefault="00F25C73" w:rsidP="00AD734A">
            <w:pPr>
              <w:spacing w:before="0"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Libellé</w:t>
            </w:r>
          </w:p>
        </w:tc>
        <w:tc>
          <w:tcPr>
            <w:tcW w:w="3137" w:type="dxa"/>
            <w:gridSpan w:val="2"/>
            <w:shd w:val="clear" w:color="auto" w:fill="F2F2F2" w:themeFill="background1" w:themeFillShade="F2"/>
          </w:tcPr>
          <w:p w14:paraId="1B9A0917" w14:textId="77777777" w:rsidR="00F25C73" w:rsidRDefault="00F25C73" w:rsidP="00AD734A">
            <w:pPr>
              <w:spacing w:before="0"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Prix forfaitaire en euros HT</w:t>
            </w:r>
          </w:p>
        </w:tc>
      </w:tr>
      <w:tr w:rsidR="002D7106" w14:paraId="053CE515" w14:textId="77777777" w:rsidTr="00A96856">
        <w:tc>
          <w:tcPr>
            <w:tcW w:w="7366" w:type="dxa"/>
            <w:gridSpan w:val="3"/>
          </w:tcPr>
          <w:p w14:paraId="5B7BB64B" w14:textId="77777777" w:rsidR="00467BF9" w:rsidRDefault="00467BF9" w:rsidP="00467BF9">
            <w:pPr>
              <w:spacing w:before="0" w:after="0"/>
              <w:rPr>
                <w:rFonts w:cs="Arial"/>
              </w:rPr>
            </w:pPr>
          </w:p>
          <w:p w14:paraId="72A24D97" w14:textId="3033B567" w:rsidR="00467BF9" w:rsidRPr="008B14DB" w:rsidRDefault="002D7106" w:rsidP="00A96856">
            <w:pPr>
              <w:spacing w:before="0" w:after="0"/>
              <w:rPr>
                <w:rFonts w:cs="Arial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Installation de tables et de bancs sur la totalité de la surface du « 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</w:rPr>
              <w:t>Biergarten</w:t>
            </w:r>
            <w:proofErr w:type="spellEnd"/>
            <w:r w:rsidR="00A96856">
              <w:rPr>
                <w:rFonts w:ascii="Trebuchet MS" w:eastAsia="Trebuchet MS" w:hAnsi="Trebuchet MS" w:cs="Trebuchet MS"/>
                <w:color w:val="000000"/>
              </w:rPr>
              <w:t> »</w:t>
            </w:r>
          </w:p>
        </w:tc>
        <w:tc>
          <w:tcPr>
            <w:tcW w:w="3137" w:type="dxa"/>
            <w:gridSpan w:val="2"/>
          </w:tcPr>
          <w:p w14:paraId="4C372DF3" w14:textId="77777777" w:rsidR="00F25C73" w:rsidRDefault="00F25C73" w:rsidP="00AD734A">
            <w:pPr>
              <w:spacing w:before="0" w:after="0"/>
              <w:rPr>
                <w:rFonts w:cs="Arial"/>
              </w:rPr>
            </w:pPr>
          </w:p>
          <w:p w14:paraId="35C3EACA" w14:textId="77777777" w:rsidR="00467BF9" w:rsidRDefault="00467BF9" w:rsidP="00AD734A">
            <w:pPr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………………………….. € HT</w:t>
            </w:r>
          </w:p>
          <w:p w14:paraId="5787866D" w14:textId="4AC2FF2B" w:rsidR="00A96856" w:rsidRPr="00075A69" w:rsidRDefault="00A96856" w:rsidP="00AD734A">
            <w:pPr>
              <w:spacing w:before="0" w:after="0"/>
              <w:rPr>
                <w:rFonts w:cs="Arial"/>
              </w:rPr>
            </w:pPr>
          </w:p>
        </w:tc>
      </w:tr>
      <w:tr w:rsidR="002D7106" w14:paraId="11150379" w14:textId="77777777" w:rsidTr="00A96856">
        <w:tc>
          <w:tcPr>
            <w:tcW w:w="7366" w:type="dxa"/>
            <w:gridSpan w:val="3"/>
            <w:shd w:val="clear" w:color="auto" w:fill="D9E2F3" w:themeFill="accent1" w:themeFillTint="33"/>
          </w:tcPr>
          <w:p w14:paraId="0C2D162C" w14:textId="77777777" w:rsidR="00F25C73" w:rsidRDefault="00F25C73" w:rsidP="00AD734A">
            <w:pPr>
              <w:spacing w:before="0" w:after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TOTAL HT</w:t>
            </w:r>
          </w:p>
        </w:tc>
        <w:tc>
          <w:tcPr>
            <w:tcW w:w="3137" w:type="dxa"/>
            <w:gridSpan w:val="2"/>
            <w:shd w:val="clear" w:color="auto" w:fill="D9E2F3" w:themeFill="accent1" w:themeFillTint="33"/>
          </w:tcPr>
          <w:p w14:paraId="38B84AA9" w14:textId="77777777" w:rsidR="00F25C73" w:rsidRDefault="00F25C73" w:rsidP="00AD734A">
            <w:pPr>
              <w:spacing w:before="0" w:after="0"/>
              <w:jc w:val="right"/>
              <w:rPr>
                <w:rFonts w:cs="Arial"/>
                <w:b/>
              </w:rPr>
            </w:pPr>
          </w:p>
        </w:tc>
      </w:tr>
      <w:tr w:rsidR="002D7106" w14:paraId="782437EF" w14:textId="77777777" w:rsidTr="00A96856">
        <w:tc>
          <w:tcPr>
            <w:tcW w:w="7366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6E32F6C5" w14:textId="77777777" w:rsidR="00F25C73" w:rsidRDefault="00F25C73" w:rsidP="00AD734A">
            <w:pPr>
              <w:spacing w:before="0" w:after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TVA </w:t>
            </w:r>
            <w:proofErr w:type="gramStart"/>
            <w:r>
              <w:rPr>
                <w:rFonts w:cs="Arial"/>
                <w:b/>
              </w:rPr>
              <w:t>…….</w:t>
            </w:r>
            <w:proofErr w:type="gramEnd"/>
            <w:r>
              <w:rPr>
                <w:rFonts w:cs="Arial"/>
                <w:b/>
              </w:rPr>
              <w:t>.</w:t>
            </w:r>
          </w:p>
        </w:tc>
        <w:tc>
          <w:tcPr>
            <w:tcW w:w="3137" w:type="dxa"/>
            <w:gridSpan w:val="2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3431DE26" w14:textId="77777777" w:rsidR="00F25C73" w:rsidRDefault="00F25C73" w:rsidP="00AD734A">
            <w:pPr>
              <w:spacing w:before="0" w:after="0"/>
              <w:jc w:val="right"/>
              <w:rPr>
                <w:rFonts w:cs="Arial"/>
                <w:b/>
              </w:rPr>
            </w:pPr>
          </w:p>
        </w:tc>
      </w:tr>
      <w:tr w:rsidR="002D7106" w:rsidRPr="00F507BE" w14:paraId="31BA2C99" w14:textId="77777777" w:rsidTr="00A96856">
        <w:tc>
          <w:tcPr>
            <w:tcW w:w="7366" w:type="dxa"/>
            <w:gridSpan w:val="3"/>
            <w:tcBorders>
              <w:bottom w:val="nil"/>
            </w:tcBorders>
            <w:shd w:val="clear" w:color="auto" w:fill="D9E2F3" w:themeFill="accent1" w:themeFillTint="33"/>
          </w:tcPr>
          <w:p w14:paraId="2082CDC1" w14:textId="77777777" w:rsidR="00F25C73" w:rsidRPr="00F507BE" w:rsidRDefault="00F25C73" w:rsidP="00AD734A">
            <w:pPr>
              <w:spacing w:before="0" w:after="0"/>
              <w:jc w:val="right"/>
              <w:rPr>
                <w:rFonts w:cs="Arial"/>
                <w:b/>
              </w:rPr>
            </w:pPr>
            <w:r w:rsidRPr="00F507BE">
              <w:rPr>
                <w:rFonts w:cs="Arial"/>
                <w:b/>
              </w:rPr>
              <w:t>TOTAL TTC</w:t>
            </w:r>
          </w:p>
        </w:tc>
        <w:tc>
          <w:tcPr>
            <w:tcW w:w="3137" w:type="dxa"/>
            <w:gridSpan w:val="2"/>
            <w:tcBorders>
              <w:bottom w:val="nil"/>
            </w:tcBorders>
            <w:shd w:val="clear" w:color="auto" w:fill="D9E2F3" w:themeFill="accent1" w:themeFillTint="33"/>
          </w:tcPr>
          <w:p w14:paraId="551C1764" w14:textId="77777777" w:rsidR="00F25C73" w:rsidRPr="00F507BE" w:rsidRDefault="00F25C73" w:rsidP="00AD734A">
            <w:pPr>
              <w:spacing w:before="0" w:after="0"/>
              <w:jc w:val="right"/>
              <w:rPr>
                <w:rFonts w:cs="Arial"/>
                <w:b/>
              </w:rPr>
            </w:pPr>
          </w:p>
        </w:tc>
      </w:tr>
      <w:tr w:rsidR="00943733" w14:paraId="726CAEDF" w14:textId="77777777" w:rsidTr="00F507BE">
        <w:tblPrEx>
          <w:tblBorders>
            <w:top w:val="single" w:sz="18" w:space="0" w:color="E0DFE6"/>
            <w:left w:val="single" w:sz="18" w:space="0" w:color="E0DFE6"/>
            <w:bottom w:val="single" w:sz="18" w:space="0" w:color="E0DFE6"/>
            <w:right w:val="single" w:sz="18" w:space="0" w:color="E0DFE6"/>
            <w:insideH w:val="single" w:sz="8" w:space="0" w:color="E0DFE6"/>
            <w:insideV w:val="single" w:sz="8" w:space="0" w:color="E0DFE6"/>
          </w:tblBorders>
        </w:tblPrEx>
        <w:trPr>
          <w:gridBefore w:val="1"/>
          <w:wBefore w:w="18" w:type="dxa"/>
        </w:trPr>
        <w:tc>
          <w:tcPr>
            <w:tcW w:w="10485" w:type="dxa"/>
            <w:gridSpan w:val="4"/>
            <w:tcBorders>
              <w:top w:val="single" w:sz="18" w:space="0" w:color="E0DFE6"/>
              <w:bottom w:val="nil"/>
            </w:tcBorders>
            <w:shd w:val="clear" w:color="auto" w:fill="auto"/>
            <w:vAlign w:val="center"/>
          </w:tcPr>
          <w:p w14:paraId="481D65EB" w14:textId="2F533C1A" w:rsidR="00943733" w:rsidRPr="00943733" w:rsidRDefault="00943733" w:rsidP="008F5208">
            <w:pPr>
              <w:spacing w:before="0" w:after="0"/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2140B3D6" w14:textId="4240B99C" w:rsidR="00943733" w:rsidRPr="00943733" w:rsidRDefault="00943733" w:rsidP="008F5208">
            <w:pPr>
              <w:spacing w:before="0" w:after="0"/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2D7106" w14:paraId="290CB6B6" w14:textId="77777777" w:rsidTr="00F507BE">
        <w:tblPrEx>
          <w:tblBorders>
            <w:top w:val="single" w:sz="18" w:space="0" w:color="E0DFE6"/>
            <w:left w:val="single" w:sz="18" w:space="0" w:color="E0DFE6"/>
            <w:bottom w:val="single" w:sz="18" w:space="0" w:color="E0DFE6"/>
            <w:right w:val="single" w:sz="18" w:space="0" w:color="E0DFE6"/>
            <w:insideH w:val="single" w:sz="8" w:space="0" w:color="E0DFE6"/>
            <w:insideV w:val="single" w:sz="8" w:space="0" w:color="E0DFE6"/>
          </w:tblBorders>
        </w:tblPrEx>
        <w:trPr>
          <w:gridBefore w:val="1"/>
          <w:wBefore w:w="18" w:type="dxa"/>
        </w:trPr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4A87C81" w14:textId="4AD97E12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gridSpan w:val="2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EBD46B0" w14:textId="14C66364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E4DC85F" w14:textId="19DFA78E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2D7106" w14:paraId="7FBB4ABD" w14:textId="77777777" w:rsidTr="00F507BE">
        <w:tblPrEx>
          <w:tblBorders>
            <w:top w:val="single" w:sz="18" w:space="0" w:color="E0DFE6"/>
            <w:left w:val="single" w:sz="18" w:space="0" w:color="E0DFE6"/>
            <w:bottom w:val="single" w:sz="18" w:space="0" w:color="E0DFE6"/>
            <w:right w:val="single" w:sz="18" w:space="0" w:color="E0DFE6"/>
            <w:insideH w:val="single" w:sz="8" w:space="0" w:color="E0DFE6"/>
            <w:insideV w:val="single" w:sz="8" w:space="0" w:color="E0DFE6"/>
          </w:tblBorders>
        </w:tblPrEx>
        <w:trPr>
          <w:gridBefore w:val="1"/>
          <w:wBefore w:w="18" w:type="dxa"/>
        </w:trPr>
        <w:tc>
          <w:tcPr>
            <w:tcW w:w="4939" w:type="dxa"/>
            <w:tcBorders>
              <w:top w:val="nil"/>
            </w:tcBorders>
          </w:tcPr>
          <w:p w14:paraId="1CF347ED" w14:textId="3F33C9B1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A673D70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E7D9C58" w14:textId="40CD6CC8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gridSpan w:val="2"/>
            <w:tcBorders>
              <w:top w:val="nil"/>
            </w:tcBorders>
            <w:vAlign w:val="center"/>
          </w:tcPr>
          <w:p w14:paraId="43E3B535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1AB98E9" w14:textId="1F39313C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2D7106" w14:paraId="066CAF7E" w14:textId="77777777" w:rsidTr="00F507BE">
        <w:tblPrEx>
          <w:tblBorders>
            <w:top w:val="single" w:sz="18" w:space="0" w:color="E0DFE6"/>
            <w:left w:val="single" w:sz="18" w:space="0" w:color="E0DFE6"/>
            <w:bottom w:val="single" w:sz="18" w:space="0" w:color="E0DFE6"/>
            <w:right w:val="single" w:sz="18" w:space="0" w:color="E0DFE6"/>
            <w:insideH w:val="single" w:sz="8" w:space="0" w:color="E0DFE6"/>
            <w:insideV w:val="single" w:sz="8" w:space="0" w:color="E0DFE6"/>
          </w:tblBorders>
        </w:tblPrEx>
        <w:trPr>
          <w:gridBefore w:val="1"/>
          <w:wBefore w:w="18" w:type="dxa"/>
          <w:trHeight w:val="995"/>
        </w:trPr>
        <w:tc>
          <w:tcPr>
            <w:tcW w:w="4939" w:type="dxa"/>
          </w:tcPr>
          <w:p w14:paraId="3C3F0BF4" w14:textId="2E7E529B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59BA5C4B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F2F3264" w14:textId="5D737C1E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gridSpan w:val="2"/>
            <w:vAlign w:val="center"/>
          </w:tcPr>
          <w:p w14:paraId="60AD0F4D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A30E92B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2D7106" w14:paraId="79696151" w14:textId="77777777" w:rsidTr="00F507BE">
        <w:tblPrEx>
          <w:tblBorders>
            <w:top w:val="single" w:sz="18" w:space="0" w:color="E0DFE6"/>
            <w:left w:val="single" w:sz="18" w:space="0" w:color="E0DFE6"/>
            <w:bottom w:val="single" w:sz="18" w:space="0" w:color="E0DFE6"/>
            <w:right w:val="single" w:sz="18" w:space="0" w:color="E0DFE6"/>
            <w:insideH w:val="single" w:sz="8" w:space="0" w:color="E0DFE6"/>
            <w:insideV w:val="single" w:sz="8" w:space="0" w:color="E0DFE6"/>
          </w:tblBorders>
        </w:tblPrEx>
        <w:trPr>
          <w:gridBefore w:val="1"/>
          <w:wBefore w:w="18" w:type="dxa"/>
        </w:trPr>
        <w:tc>
          <w:tcPr>
            <w:tcW w:w="4939" w:type="dxa"/>
          </w:tcPr>
          <w:p w14:paraId="175E2A13" w14:textId="3A3F6E7C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9233F5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12953BA9" w14:textId="23D31A90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gridSpan w:val="2"/>
            <w:vAlign w:val="center"/>
          </w:tcPr>
          <w:p w14:paraId="021E6F6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4A588C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2D7106" w14:paraId="655F3A1E" w14:textId="77777777" w:rsidTr="00F507BE">
        <w:tblPrEx>
          <w:tblBorders>
            <w:top w:val="single" w:sz="18" w:space="0" w:color="E0DFE6"/>
            <w:left w:val="single" w:sz="18" w:space="0" w:color="E0DFE6"/>
            <w:bottom w:val="single" w:sz="18" w:space="0" w:color="E0DFE6"/>
            <w:right w:val="single" w:sz="18" w:space="0" w:color="E0DFE6"/>
            <w:insideH w:val="single" w:sz="8" w:space="0" w:color="E0DFE6"/>
            <w:insideV w:val="single" w:sz="8" w:space="0" w:color="E0DFE6"/>
          </w:tblBorders>
        </w:tblPrEx>
        <w:trPr>
          <w:gridBefore w:val="1"/>
          <w:wBefore w:w="18" w:type="dxa"/>
        </w:trPr>
        <w:tc>
          <w:tcPr>
            <w:tcW w:w="4939" w:type="dxa"/>
          </w:tcPr>
          <w:p w14:paraId="341C36B1" w14:textId="77777777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96AE23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07EEA78D" w14:textId="54744CFD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gridSpan w:val="2"/>
            <w:vAlign w:val="center"/>
          </w:tcPr>
          <w:p w14:paraId="699E79E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7FB888A6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</w:tbl>
    <w:p w14:paraId="60500E59" w14:textId="49366355" w:rsidR="00E67CB2" w:rsidRDefault="00E67CB2" w:rsidP="00E67CB2">
      <w:pPr>
        <w:spacing w:before="0" w:after="0"/>
        <w:rPr>
          <w:rFonts w:cs="Arial"/>
        </w:rPr>
      </w:pPr>
    </w:p>
    <w:p w14:paraId="6B9BB1DA" w14:textId="34FC74E0" w:rsidR="00740D64" w:rsidRDefault="00615DD2" w:rsidP="00920859">
      <w:pPr>
        <w:pStyle w:val="Titre1"/>
        <w:rPr>
          <w:rFonts w:ascii="Trebuchet MS" w:hAnsi="Trebuchet MS"/>
        </w:rPr>
      </w:pPr>
      <w:r w:rsidRPr="002646F1">
        <w:t xml:space="preserve">III - </w:t>
      </w:r>
      <w:r w:rsidR="00740D64" w:rsidRPr="002646F1">
        <w:t>PARTIE TECHNIQ</w:t>
      </w:r>
      <w:r w:rsidR="00740D64">
        <w:rPr>
          <w:rFonts w:ascii="Trebuchet MS" w:hAnsi="Trebuchet MS"/>
        </w:rPr>
        <w:t>UE</w:t>
      </w:r>
      <w:r w:rsidR="00626F78">
        <w:rPr>
          <w:rFonts w:ascii="Trebuchet MS" w:hAnsi="Trebuchet MS"/>
        </w:rPr>
        <w:t xml:space="preserve"> </w:t>
      </w:r>
      <w:r w:rsidR="00297DA2" w:rsidRPr="00297DA2">
        <w:t>VALANT MEMOIRE TECHNIQUE</w:t>
      </w:r>
    </w:p>
    <w:p w14:paraId="5B5825FB" w14:textId="016D3D8B" w:rsidR="00075A69" w:rsidRDefault="009A18E6" w:rsidP="009A18E6">
      <w:pPr>
        <w:spacing w:before="240" w:after="240"/>
        <w:jc w:val="both"/>
        <w:rPr>
          <w:rFonts w:ascii="Trebuchet MS" w:eastAsia="Trebuchet MS" w:hAnsi="Trebuchet MS" w:cs="Trebuchet MS"/>
          <w:i/>
          <w:color w:val="000000"/>
        </w:rPr>
      </w:pPr>
      <w:r w:rsidRPr="00075A69">
        <w:rPr>
          <w:rFonts w:ascii="Trebuchet MS" w:eastAsia="Trebuchet MS" w:hAnsi="Trebuchet MS" w:cs="Trebuchet MS"/>
          <w:i/>
          <w:color w:val="000000"/>
        </w:rPr>
        <w:t>Le candidat pourra joindre à son offre tous autres documents permettant d’étayer et d’illustrer sa réponse (fiches techniques, notices d’utilisation, …)</w:t>
      </w:r>
    </w:p>
    <w:p w14:paraId="224A57D6" w14:textId="69C81190" w:rsidR="009C7038" w:rsidRPr="00E079A7" w:rsidRDefault="009C7038" w:rsidP="00562B12">
      <w:pPr>
        <w:shd w:val="clear" w:color="auto" w:fill="F2F2F2" w:themeFill="background1" w:themeFillShade="F2"/>
        <w:jc w:val="both"/>
        <w:rPr>
          <w:b/>
          <w:i/>
          <w:sz w:val="22"/>
        </w:rPr>
      </w:pPr>
      <w:bookmarkStart w:id="2" w:name="_Hlk133593456"/>
      <w:r w:rsidRPr="00BC16BD">
        <w:rPr>
          <w:b/>
          <w:sz w:val="22"/>
          <w:highlight w:val="lightGray"/>
        </w:rPr>
        <w:t xml:space="preserve">Critère </w:t>
      </w:r>
      <w:r w:rsidR="00F507BE" w:rsidRPr="00BC16BD">
        <w:rPr>
          <w:b/>
          <w:sz w:val="22"/>
          <w:highlight w:val="lightGray"/>
        </w:rPr>
        <w:t>2</w:t>
      </w:r>
      <w:r w:rsidRPr="00BC16BD">
        <w:rPr>
          <w:b/>
          <w:sz w:val="22"/>
          <w:highlight w:val="lightGray"/>
        </w:rPr>
        <w:t xml:space="preserve"> </w:t>
      </w:r>
      <w:r w:rsidR="00A33E62" w:rsidRPr="00BC16BD">
        <w:rPr>
          <w:b/>
          <w:sz w:val="22"/>
          <w:highlight w:val="lightGray"/>
        </w:rPr>
        <w:t>–</w:t>
      </w:r>
      <w:r w:rsidRPr="00BC16BD">
        <w:rPr>
          <w:b/>
          <w:sz w:val="22"/>
          <w:highlight w:val="lightGray"/>
        </w:rPr>
        <w:t xml:space="preserve"> </w:t>
      </w:r>
      <w:r w:rsidR="00AF564F" w:rsidRPr="00BC16BD">
        <w:rPr>
          <w:b/>
          <w:sz w:val="22"/>
          <w:highlight w:val="lightGray"/>
        </w:rPr>
        <w:t>Pertinence des</w:t>
      </w:r>
      <w:r w:rsidR="00F507BE" w:rsidRPr="00BC16BD">
        <w:rPr>
          <w:b/>
          <w:sz w:val="22"/>
          <w:highlight w:val="lightGray"/>
        </w:rPr>
        <w:t xml:space="preserve"> moyens humains mis à disposition pour l’exécution du marché et </w:t>
      </w:r>
      <w:r w:rsidR="00AC6797" w:rsidRPr="00AC6797">
        <w:rPr>
          <w:b/>
          <w:sz w:val="22"/>
          <w:highlight w:val="lightGray"/>
        </w:rPr>
        <w:t>mobilisation d’étudiants pour garantir la bonne prise en compte du public étudia</w:t>
      </w:r>
      <w:r w:rsidR="00562B12">
        <w:rPr>
          <w:b/>
          <w:sz w:val="22"/>
          <w:highlight w:val="lightGray"/>
        </w:rPr>
        <w:t xml:space="preserve">nt dans l’évènement </w:t>
      </w:r>
      <w:r w:rsidR="00F507BE" w:rsidRPr="00BC16BD">
        <w:rPr>
          <w:b/>
          <w:i/>
          <w:sz w:val="22"/>
          <w:highlight w:val="lightGray"/>
        </w:rPr>
        <w:t>(4</w:t>
      </w:r>
      <w:r w:rsidR="00A33E62" w:rsidRPr="00BC16BD">
        <w:rPr>
          <w:b/>
          <w:i/>
          <w:sz w:val="22"/>
          <w:highlight w:val="lightGray"/>
        </w:rPr>
        <w:t>0</w:t>
      </w:r>
      <w:r w:rsidRPr="00BC16BD">
        <w:rPr>
          <w:b/>
          <w:i/>
          <w:sz w:val="22"/>
          <w:highlight w:val="lightGray"/>
        </w:rPr>
        <w:t>%</w:t>
      </w:r>
      <w:r w:rsidR="00F507BE" w:rsidRPr="00BC16BD">
        <w:rPr>
          <w:b/>
          <w:i/>
          <w:sz w:val="22"/>
          <w:highlight w:val="lightGray"/>
        </w:rPr>
        <w:t>)</w:t>
      </w:r>
    </w:p>
    <w:p w14:paraId="48770D5C" w14:textId="3B56C2F0" w:rsidR="00F507BE" w:rsidRDefault="00F507BE" w:rsidP="00F507BE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19EF7DD9" w14:textId="77777777" w:rsidR="00F507BE" w:rsidRDefault="00F507BE" w:rsidP="00F507BE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71F7F0BC" w14:textId="77777777" w:rsidR="00F507BE" w:rsidRDefault="00F507BE" w:rsidP="00F507BE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1F82F156" w14:textId="77777777" w:rsidR="00F507BE" w:rsidRDefault="00F507BE" w:rsidP="00F507BE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7415E487" w14:textId="77777777" w:rsidR="00E079A7" w:rsidRDefault="00E079A7" w:rsidP="00E079A7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bookmarkStart w:id="3" w:name="_GoBack"/>
      <w:bookmarkEnd w:id="3"/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..</w:t>
      </w:r>
    </w:p>
    <w:p w14:paraId="06ED0C67" w14:textId="77777777" w:rsidR="00E079A7" w:rsidRDefault="00E079A7" w:rsidP="00E079A7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4F017A8C" w14:textId="77777777" w:rsidR="00E079A7" w:rsidRDefault="00E079A7" w:rsidP="00E079A7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126FFFA1" w14:textId="77777777" w:rsidR="0013154B" w:rsidRDefault="0013154B" w:rsidP="0013154B">
      <w:pPr>
        <w:pStyle w:val="Paragraphedeliste"/>
        <w:tabs>
          <w:tab w:val="left" w:pos="993"/>
        </w:tabs>
        <w:spacing w:line="232" w:lineRule="exact"/>
        <w:ind w:left="0" w:right="80"/>
        <w:jc w:val="both"/>
        <w:rPr>
          <w:rFonts w:ascii="Trebuchet MS" w:eastAsia="Trebuchet MS" w:hAnsi="Trebuchet MS" w:cs="Trebuchet MS"/>
          <w:color w:val="000000"/>
        </w:rPr>
      </w:pPr>
    </w:p>
    <w:bookmarkEnd w:id="2"/>
    <w:p w14:paraId="303B415F" w14:textId="0A03A1F5" w:rsidR="007E5529" w:rsidRPr="00E079A7" w:rsidRDefault="000F2D3D" w:rsidP="00E079A7">
      <w:pPr>
        <w:shd w:val="clear" w:color="auto" w:fill="F2F2F2" w:themeFill="background1" w:themeFillShade="F2"/>
        <w:jc w:val="both"/>
        <w:rPr>
          <w:b/>
        </w:rPr>
      </w:pPr>
      <w:r w:rsidRPr="00BC16BD">
        <w:rPr>
          <w:b/>
          <w:sz w:val="22"/>
          <w:highlight w:val="lightGray"/>
        </w:rPr>
        <w:t xml:space="preserve">Critère </w:t>
      </w:r>
      <w:r w:rsidR="00F507BE" w:rsidRPr="00BC16BD">
        <w:rPr>
          <w:b/>
          <w:sz w:val="22"/>
          <w:highlight w:val="lightGray"/>
        </w:rPr>
        <w:t>3</w:t>
      </w:r>
      <w:r w:rsidRPr="00BC16BD">
        <w:rPr>
          <w:b/>
          <w:sz w:val="22"/>
          <w:highlight w:val="lightGray"/>
        </w:rPr>
        <w:t xml:space="preserve"> </w:t>
      </w:r>
      <w:r w:rsidR="005510C3" w:rsidRPr="00BC16BD">
        <w:rPr>
          <w:b/>
          <w:sz w:val="22"/>
          <w:highlight w:val="lightGray"/>
        </w:rPr>
        <w:t>–</w:t>
      </w:r>
      <w:r w:rsidRPr="00BC16BD">
        <w:rPr>
          <w:b/>
          <w:sz w:val="22"/>
          <w:highlight w:val="lightGray"/>
        </w:rPr>
        <w:t xml:space="preserve"> </w:t>
      </w:r>
      <w:r w:rsidR="00AF564F" w:rsidRPr="00BC16BD">
        <w:rPr>
          <w:b/>
          <w:sz w:val="22"/>
          <w:highlight w:val="lightGray"/>
        </w:rPr>
        <w:t>Pertinence de la m</w:t>
      </w:r>
      <w:r w:rsidR="00F507BE" w:rsidRPr="00BC16BD">
        <w:rPr>
          <w:b/>
          <w:sz w:val="22"/>
          <w:highlight w:val="lightGray"/>
        </w:rPr>
        <w:t>éthodologie</w:t>
      </w:r>
      <w:r w:rsidR="00AF564F" w:rsidRPr="00BC16BD">
        <w:rPr>
          <w:b/>
          <w:sz w:val="22"/>
          <w:highlight w:val="lightGray"/>
        </w:rPr>
        <w:t xml:space="preserve"> proposée pour l’organisation de</w:t>
      </w:r>
      <w:r w:rsidR="00F507BE" w:rsidRPr="00BC16BD">
        <w:rPr>
          <w:b/>
          <w:sz w:val="22"/>
          <w:highlight w:val="lightGray"/>
        </w:rPr>
        <w:t xml:space="preserve"> la prestation</w:t>
      </w:r>
      <w:r w:rsidR="001C3D55">
        <w:rPr>
          <w:b/>
          <w:sz w:val="22"/>
          <w:highlight w:val="lightGray"/>
        </w:rPr>
        <w:t xml:space="preserve"> : descriptif du projet avec le détail des prestations </w:t>
      </w:r>
      <w:r w:rsidR="001C3D55" w:rsidRPr="001C3D55">
        <w:rPr>
          <w:b/>
          <w:i/>
          <w:sz w:val="22"/>
          <w:highlight w:val="lightGray"/>
        </w:rPr>
        <w:t>(</w:t>
      </w:r>
      <w:r w:rsidR="00F507BE" w:rsidRPr="00BC16BD">
        <w:rPr>
          <w:b/>
          <w:i/>
          <w:highlight w:val="lightGray"/>
        </w:rPr>
        <w:t xml:space="preserve">planning, mesures de sécurité et lien avec le dispositif secouriste, mesures accès PMR, Nombre Sanitaires, </w:t>
      </w:r>
      <w:r w:rsidR="00AA2F64">
        <w:rPr>
          <w:b/>
          <w:i/>
          <w:highlight w:val="lightGray"/>
        </w:rPr>
        <w:t xml:space="preserve">Carte et Tarifs Restauration </w:t>
      </w:r>
      <w:r w:rsidR="00F507BE" w:rsidRPr="00BC16BD">
        <w:rPr>
          <w:b/>
          <w:i/>
          <w:highlight w:val="lightGray"/>
        </w:rPr>
        <w:t>Buvette</w:t>
      </w:r>
      <w:r w:rsidR="001C3D55">
        <w:rPr>
          <w:b/>
          <w:i/>
          <w:highlight w:val="lightGray"/>
        </w:rPr>
        <w:t>, …</w:t>
      </w:r>
      <w:r w:rsidR="00F507BE" w:rsidRPr="00BC16BD">
        <w:rPr>
          <w:b/>
          <w:i/>
          <w:highlight w:val="lightGray"/>
        </w:rPr>
        <w:t xml:space="preserve"> </w:t>
      </w:r>
      <w:r w:rsidR="00E079A7" w:rsidRPr="00BC16BD">
        <w:rPr>
          <w:b/>
          <w:i/>
          <w:sz w:val="22"/>
          <w:highlight w:val="lightGray"/>
        </w:rPr>
        <w:t>(25 %)</w:t>
      </w:r>
    </w:p>
    <w:p w14:paraId="4F583608" w14:textId="77777777" w:rsidR="00E079A7" w:rsidRDefault="00E079A7" w:rsidP="00E079A7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bookmarkStart w:id="4" w:name="_Hlk133593987"/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..</w:t>
      </w:r>
    </w:p>
    <w:p w14:paraId="061DB71D" w14:textId="77777777" w:rsidR="00E079A7" w:rsidRDefault="00E079A7" w:rsidP="00E079A7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2CBF8695" w14:textId="77777777" w:rsidR="00E079A7" w:rsidRDefault="00E079A7" w:rsidP="00E079A7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4A9AC33E" w14:textId="77777777" w:rsidR="00E079A7" w:rsidRDefault="00E079A7" w:rsidP="00E079A7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0D14DAAD" w14:textId="77777777" w:rsidR="00E079A7" w:rsidRDefault="00E079A7" w:rsidP="00E079A7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06F26B65" w14:textId="77777777" w:rsidR="00E079A7" w:rsidRDefault="00E079A7" w:rsidP="0094434C">
      <w:pPr>
        <w:spacing w:line="232" w:lineRule="exact"/>
        <w:ind w:right="80"/>
        <w:rPr>
          <w:b/>
          <w:sz w:val="22"/>
        </w:rPr>
      </w:pPr>
    </w:p>
    <w:p w14:paraId="74035C61" w14:textId="77777777" w:rsidR="00B36DC7" w:rsidRDefault="00990F1C" w:rsidP="00E079A7">
      <w:pPr>
        <w:tabs>
          <w:tab w:val="left" w:pos="284"/>
        </w:tabs>
        <w:spacing w:before="0" w:after="0"/>
        <w:jc w:val="both"/>
        <w:rPr>
          <w:b/>
          <w:sz w:val="22"/>
          <w:highlight w:val="lightGray"/>
        </w:rPr>
      </w:pPr>
      <w:r w:rsidRPr="00BC16BD">
        <w:rPr>
          <w:b/>
          <w:sz w:val="22"/>
          <w:highlight w:val="lightGray"/>
        </w:rPr>
        <w:t xml:space="preserve">Critère </w:t>
      </w:r>
      <w:r w:rsidR="00E079A7" w:rsidRPr="00BC16BD">
        <w:rPr>
          <w:b/>
          <w:sz w:val="22"/>
          <w:highlight w:val="lightGray"/>
        </w:rPr>
        <w:t>4</w:t>
      </w:r>
      <w:r w:rsidR="00480161" w:rsidRPr="00BC16BD">
        <w:rPr>
          <w:b/>
          <w:sz w:val="22"/>
          <w:highlight w:val="lightGray"/>
        </w:rPr>
        <w:t xml:space="preserve"> </w:t>
      </w:r>
      <w:r w:rsidR="009A18E6" w:rsidRPr="00BC16BD">
        <w:rPr>
          <w:b/>
          <w:sz w:val="22"/>
          <w:highlight w:val="lightGray"/>
        </w:rPr>
        <w:t>–</w:t>
      </w:r>
      <w:r w:rsidR="00480161" w:rsidRPr="00BC16BD">
        <w:rPr>
          <w:b/>
          <w:sz w:val="22"/>
          <w:highlight w:val="lightGray"/>
        </w:rPr>
        <w:t xml:space="preserve"> </w:t>
      </w:r>
      <w:r w:rsidR="00AF564F" w:rsidRPr="00BC16BD">
        <w:rPr>
          <w:b/>
          <w:sz w:val="22"/>
          <w:highlight w:val="lightGray"/>
        </w:rPr>
        <w:t>Performance</w:t>
      </w:r>
      <w:r w:rsidR="00CB74B3">
        <w:rPr>
          <w:b/>
          <w:sz w:val="22"/>
          <w:highlight w:val="lightGray"/>
        </w:rPr>
        <w:t>s en matière de protection de l’environnement</w:t>
      </w:r>
      <w:r w:rsidR="00AF564F" w:rsidRPr="00BC16BD">
        <w:rPr>
          <w:b/>
          <w:sz w:val="22"/>
          <w:highlight w:val="lightGray"/>
        </w:rPr>
        <w:t xml:space="preserve"> </w:t>
      </w:r>
      <w:r w:rsidR="00B36DC7">
        <w:rPr>
          <w:b/>
          <w:sz w:val="22"/>
          <w:highlight w:val="lightGray"/>
        </w:rPr>
        <w:t xml:space="preserve">pendant l’évènement </w:t>
      </w:r>
    </w:p>
    <w:p w14:paraId="503A4A1E" w14:textId="20DDB206" w:rsidR="00AF564F" w:rsidRDefault="00AF564F" w:rsidP="00E079A7">
      <w:pPr>
        <w:tabs>
          <w:tab w:val="left" w:pos="284"/>
        </w:tabs>
        <w:spacing w:before="0" w:after="0"/>
        <w:jc w:val="both"/>
        <w:rPr>
          <w:b/>
          <w:sz w:val="22"/>
        </w:rPr>
      </w:pPr>
      <w:r w:rsidRPr="00BC16BD">
        <w:rPr>
          <w:b/>
          <w:i/>
          <w:sz w:val="22"/>
          <w:highlight w:val="lightGray"/>
        </w:rPr>
        <w:t>(5 %)</w:t>
      </w:r>
      <w:r w:rsidR="00E079A7" w:rsidRPr="00E079A7">
        <w:rPr>
          <w:b/>
          <w:sz w:val="22"/>
        </w:rPr>
        <w:t xml:space="preserve">  </w:t>
      </w:r>
    </w:p>
    <w:p w14:paraId="3745F310" w14:textId="77777777" w:rsidR="00AF564F" w:rsidRDefault="00AF564F" w:rsidP="00E079A7">
      <w:pPr>
        <w:tabs>
          <w:tab w:val="left" w:pos="284"/>
        </w:tabs>
        <w:spacing w:before="0" w:after="0"/>
        <w:jc w:val="both"/>
        <w:rPr>
          <w:b/>
          <w:sz w:val="22"/>
        </w:rPr>
      </w:pPr>
    </w:p>
    <w:p w14:paraId="3EF21A8B" w14:textId="56EA9D7C" w:rsidR="00D53091" w:rsidRPr="00F26AE2" w:rsidRDefault="00AF564F" w:rsidP="00AF564F">
      <w:pPr>
        <w:tabs>
          <w:tab w:val="left" w:pos="284"/>
        </w:tabs>
        <w:spacing w:before="0" w:after="0"/>
        <w:jc w:val="both"/>
        <w:rPr>
          <w:szCs w:val="20"/>
        </w:rPr>
      </w:pPr>
      <w:r w:rsidRPr="00F26AE2">
        <w:rPr>
          <w:b/>
          <w:szCs w:val="20"/>
        </w:rPr>
        <w:t>- Proposez-vous une option « restauration végétarienne » ?</w:t>
      </w:r>
      <w:r w:rsidR="00D53091" w:rsidRPr="00F26AE2">
        <w:rPr>
          <w:b/>
          <w:szCs w:val="20"/>
        </w:rPr>
        <w:t xml:space="preserve">   </w:t>
      </w:r>
      <w:proofErr w:type="gramStart"/>
      <w:r w:rsidR="00D53091" w:rsidRPr="00F26AE2">
        <w:rPr>
          <w:b/>
          <w:szCs w:val="20"/>
        </w:rPr>
        <w:t>OUI  /</w:t>
      </w:r>
      <w:proofErr w:type="gramEnd"/>
      <w:r w:rsidR="00D53091" w:rsidRPr="00F26AE2">
        <w:rPr>
          <w:b/>
          <w:szCs w:val="20"/>
        </w:rPr>
        <w:t xml:space="preserve">  NON </w:t>
      </w:r>
      <w:r w:rsidR="00D53091" w:rsidRPr="00F26AE2">
        <w:rPr>
          <w:szCs w:val="20"/>
        </w:rPr>
        <w:t>(barrer la mention inutile)</w:t>
      </w:r>
    </w:p>
    <w:p w14:paraId="027B770F" w14:textId="77777777" w:rsidR="00D53091" w:rsidRPr="00F26AE2" w:rsidRDefault="00D53091" w:rsidP="00AF564F">
      <w:pPr>
        <w:tabs>
          <w:tab w:val="left" w:pos="284"/>
        </w:tabs>
        <w:spacing w:before="0" w:after="0"/>
        <w:jc w:val="both"/>
        <w:rPr>
          <w:szCs w:val="20"/>
        </w:rPr>
      </w:pPr>
    </w:p>
    <w:p w14:paraId="43D5B93F" w14:textId="68F10C8D" w:rsidR="00AF564F" w:rsidRPr="00BC16BD" w:rsidRDefault="00AF564F" w:rsidP="00BC16BD">
      <w:pPr>
        <w:tabs>
          <w:tab w:val="left" w:pos="284"/>
        </w:tabs>
        <w:spacing w:before="0" w:after="0"/>
        <w:rPr>
          <w:i/>
          <w:szCs w:val="20"/>
        </w:rPr>
      </w:pPr>
      <w:r w:rsidRPr="00BC16BD">
        <w:rPr>
          <w:i/>
          <w:szCs w:val="20"/>
        </w:rPr>
        <w:t>Si oui, détailler votre proposition</w:t>
      </w:r>
    </w:p>
    <w:p w14:paraId="12760DEA" w14:textId="77777777" w:rsidR="001C3D55" w:rsidRDefault="001C3D55" w:rsidP="001C3D55">
      <w:pPr>
        <w:pStyle w:val="Commentaire1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..</w:t>
      </w:r>
    </w:p>
    <w:p w14:paraId="3178E5C1" w14:textId="56008786" w:rsidR="00BC16BD" w:rsidRPr="00BC16BD" w:rsidRDefault="001C3D55" w:rsidP="001C3D55">
      <w:pPr>
        <w:pStyle w:val="Commentaire1"/>
        <w:jc w:val="both"/>
        <w:rPr>
          <w:rFonts w:eastAsia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53B23EFA" w14:textId="77777777" w:rsidR="00AF564F" w:rsidRDefault="00AF564F" w:rsidP="00E079A7">
      <w:pPr>
        <w:tabs>
          <w:tab w:val="left" w:pos="284"/>
        </w:tabs>
        <w:spacing w:before="0" w:after="0"/>
        <w:jc w:val="both"/>
        <w:rPr>
          <w:b/>
          <w:sz w:val="22"/>
        </w:rPr>
      </w:pPr>
    </w:p>
    <w:bookmarkEnd w:id="4"/>
    <w:p w14:paraId="6DD0B0BD" w14:textId="41BB6616" w:rsidR="00EB720E" w:rsidRDefault="00EB720E" w:rsidP="00BC16BD">
      <w:pPr>
        <w:pStyle w:val="Paragraphedeliste"/>
        <w:numPr>
          <w:ilvl w:val="0"/>
          <w:numId w:val="4"/>
        </w:numPr>
        <w:tabs>
          <w:tab w:val="left" w:pos="284"/>
        </w:tabs>
        <w:spacing w:before="0" w:after="0"/>
        <w:ind w:left="142" w:hanging="142"/>
        <w:rPr>
          <w:b/>
          <w:szCs w:val="20"/>
        </w:rPr>
      </w:pPr>
      <w:r>
        <w:rPr>
          <w:b/>
          <w:szCs w:val="20"/>
        </w:rPr>
        <w:t>Gestion des déchets :</w:t>
      </w:r>
    </w:p>
    <w:p w14:paraId="1F53276E" w14:textId="77777777" w:rsidR="00EB720E" w:rsidRDefault="00EB720E" w:rsidP="00EB720E">
      <w:pPr>
        <w:tabs>
          <w:tab w:val="left" w:pos="284"/>
        </w:tabs>
        <w:spacing w:before="0" w:after="0"/>
        <w:rPr>
          <w:b/>
          <w:szCs w:val="20"/>
        </w:rPr>
      </w:pPr>
    </w:p>
    <w:p w14:paraId="3B6F9FFD" w14:textId="1D715193" w:rsidR="002618EA" w:rsidRPr="00EB720E" w:rsidRDefault="002618EA" w:rsidP="00EB720E">
      <w:pPr>
        <w:tabs>
          <w:tab w:val="left" w:pos="284"/>
        </w:tabs>
        <w:spacing w:before="0" w:after="0"/>
        <w:rPr>
          <w:b/>
          <w:szCs w:val="20"/>
        </w:rPr>
      </w:pPr>
      <w:r w:rsidRPr="00EB720E">
        <w:rPr>
          <w:b/>
          <w:szCs w:val="20"/>
        </w:rPr>
        <w:t>Qu’avez-vous prévu pour limiter les déchets liés à la prestation (emballages alimentaires, …)</w:t>
      </w:r>
    </w:p>
    <w:p w14:paraId="251AE2EE" w14:textId="77777777" w:rsidR="00BC16BD" w:rsidRDefault="00BC16BD" w:rsidP="00BC16BD">
      <w:pPr>
        <w:tabs>
          <w:tab w:val="left" w:pos="284"/>
        </w:tabs>
        <w:spacing w:before="0" w:after="0"/>
        <w:rPr>
          <w:i/>
          <w:szCs w:val="20"/>
        </w:rPr>
      </w:pPr>
    </w:p>
    <w:p w14:paraId="3F89B248" w14:textId="471ACF18" w:rsidR="00BC16BD" w:rsidRPr="00BC16BD" w:rsidRDefault="00BC16BD" w:rsidP="00BC16BD">
      <w:pPr>
        <w:tabs>
          <w:tab w:val="left" w:pos="284"/>
        </w:tabs>
        <w:spacing w:before="0" w:after="0"/>
        <w:rPr>
          <w:i/>
          <w:szCs w:val="20"/>
        </w:rPr>
      </w:pPr>
      <w:r>
        <w:rPr>
          <w:i/>
          <w:szCs w:val="20"/>
        </w:rPr>
        <w:t>D</w:t>
      </w:r>
      <w:r w:rsidRPr="00BC16BD">
        <w:rPr>
          <w:i/>
          <w:szCs w:val="20"/>
        </w:rPr>
        <w:t>étailler votre proposition</w:t>
      </w:r>
    </w:p>
    <w:p w14:paraId="3441C74E" w14:textId="17DC98A1" w:rsidR="00AF564F" w:rsidRDefault="00AF564F" w:rsidP="002618EA">
      <w:pPr>
        <w:pStyle w:val="Commentaire1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..</w:t>
      </w:r>
    </w:p>
    <w:p w14:paraId="1BE62D6A" w14:textId="77777777" w:rsidR="002618EA" w:rsidRDefault="002618EA" w:rsidP="002618EA">
      <w:pPr>
        <w:pStyle w:val="Commentaire1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..</w:t>
      </w:r>
    </w:p>
    <w:p w14:paraId="04D804B3" w14:textId="77777777" w:rsidR="002618EA" w:rsidRDefault="002618EA" w:rsidP="002618EA">
      <w:pPr>
        <w:pStyle w:val="Commentaire1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</w:p>
    <w:p w14:paraId="35BA55C7" w14:textId="6A87ABB3" w:rsidR="002618EA" w:rsidRPr="00EB720E" w:rsidRDefault="002618EA" w:rsidP="00EB720E">
      <w:pPr>
        <w:tabs>
          <w:tab w:val="left" w:pos="284"/>
        </w:tabs>
        <w:spacing w:before="0" w:after="0"/>
        <w:rPr>
          <w:b/>
          <w:szCs w:val="20"/>
        </w:rPr>
      </w:pPr>
      <w:r w:rsidRPr="00EB720E">
        <w:rPr>
          <w:b/>
          <w:szCs w:val="20"/>
        </w:rPr>
        <w:t>Que proposez-vous de mettre en place pour la collecte des déchets ?</w:t>
      </w:r>
    </w:p>
    <w:p w14:paraId="6BF43470" w14:textId="77777777" w:rsidR="00BC16BD" w:rsidRDefault="00BC16BD" w:rsidP="00BC16BD">
      <w:pPr>
        <w:tabs>
          <w:tab w:val="left" w:pos="284"/>
        </w:tabs>
        <w:spacing w:before="0" w:after="0"/>
        <w:rPr>
          <w:i/>
          <w:szCs w:val="20"/>
        </w:rPr>
      </w:pPr>
    </w:p>
    <w:p w14:paraId="71D2E603" w14:textId="2F317796" w:rsidR="00BC16BD" w:rsidRPr="00BC16BD" w:rsidRDefault="00BC16BD" w:rsidP="00BC16BD">
      <w:pPr>
        <w:tabs>
          <w:tab w:val="left" w:pos="284"/>
        </w:tabs>
        <w:spacing w:before="0" w:after="0"/>
        <w:rPr>
          <w:i/>
          <w:szCs w:val="20"/>
        </w:rPr>
      </w:pPr>
      <w:r>
        <w:rPr>
          <w:i/>
          <w:szCs w:val="20"/>
        </w:rPr>
        <w:t>D</w:t>
      </w:r>
      <w:r w:rsidRPr="00BC16BD">
        <w:rPr>
          <w:i/>
          <w:szCs w:val="20"/>
        </w:rPr>
        <w:t>étailler votre proposition</w:t>
      </w:r>
    </w:p>
    <w:p w14:paraId="171B1463" w14:textId="77777777" w:rsidR="002618EA" w:rsidRDefault="002618EA" w:rsidP="002618EA">
      <w:pPr>
        <w:pStyle w:val="Commentaire1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..</w:t>
      </w:r>
    </w:p>
    <w:p w14:paraId="04E9DC21" w14:textId="77777777" w:rsidR="002618EA" w:rsidRDefault="002618EA" w:rsidP="002618EA">
      <w:pPr>
        <w:pStyle w:val="Commentaire1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..</w:t>
      </w:r>
    </w:p>
    <w:sectPr w:rsidR="002618EA" w:rsidSect="008126A0">
      <w:footerReference w:type="default" r:id="rId11"/>
      <w:pgSz w:w="11900" w:h="16840"/>
      <w:pgMar w:top="720" w:right="720" w:bottom="720" w:left="720" w:header="709" w:footer="112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5AD35" w14:textId="77777777" w:rsidR="00A53465" w:rsidRDefault="00A53465" w:rsidP="002646F1">
      <w:pPr>
        <w:spacing w:before="0" w:after="0"/>
      </w:pPr>
      <w:r>
        <w:separator/>
      </w:r>
    </w:p>
  </w:endnote>
  <w:endnote w:type="continuationSeparator" w:id="0">
    <w:p w14:paraId="63883EA6" w14:textId="77777777" w:rsidR="00A53465" w:rsidRDefault="00A53465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BBC02" w14:textId="190EB47B" w:rsidR="00AD734A" w:rsidRPr="002646F1" w:rsidRDefault="00AD734A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 xml:space="preserve">Cadre de </w:t>
    </w:r>
    <w:r w:rsidRPr="00AA1088">
      <w:rPr>
        <w:rFonts w:ascii="Trebuchet MS" w:hAnsi="Trebuchet MS"/>
        <w:color w:val="33303D"/>
        <w:sz w:val="16"/>
      </w:rPr>
      <w:t>réponse</w:t>
    </w:r>
    <w:r w:rsidRPr="00AA1088">
      <w:rPr>
        <w:rFonts w:ascii="Trebuchet MS" w:hAnsi="Trebuchet MS"/>
        <w:color w:val="33303D"/>
        <w:sz w:val="16"/>
      </w:rPr>
      <w:ptab w:relativeTo="margin" w:alignment="center" w:leader="none"/>
    </w:r>
    <w:r w:rsidRPr="00AA1088">
      <w:rPr>
        <w:rFonts w:ascii="Trebuchet MS" w:hAnsi="Trebuchet MS"/>
        <w:color w:val="33303D"/>
        <w:sz w:val="16"/>
      </w:rPr>
      <w:t>Consultation n°2</w:t>
    </w:r>
    <w:r>
      <w:rPr>
        <w:rFonts w:ascii="Trebuchet MS" w:hAnsi="Trebuchet MS"/>
        <w:color w:val="33303D"/>
        <w:sz w:val="16"/>
      </w:rPr>
      <w:t>4FSM001</w:t>
    </w:r>
    <w:r w:rsidRPr="00AA1088">
      <w:rPr>
        <w:rFonts w:ascii="Trebuchet MS" w:hAnsi="Trebuchet MS"/>
        <w:color w:val="33303D"/>
        <w:sz w:val="16"/>
      </w:rPr>
      <w:ptab w:relativeTo="margin" w:alignment="right" w:leader="none"/>
    </w:r>
    <w:r w:rsidRPr="00AA1088">
      <w:rPr>
        <w:rFonts w:ascii="Trebuchet MS" w:hAnsi="Trebuchet MS"/>
        <w:b/>
        <w:color w:val="EA5A2D"/>
        <w:sz w:val="16"/>
      </w:rPr>
      <w:fldChar w:fldCharType="begin"/>
    </w:r>
    <w:r w:rsidRPr="00AA1088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AA1088">
      <w:rPr>
        <w:rFonts w:ascii="Trebuchet MS" w:hAnsi="Trebuchet MS"/>
        <w:b/>
        <w:color w:val="EA5A2D"/>
        <w:sz w:val="16"/>
      </w:rPr>
      <w:fldChar w:fldCharType="separate"/>
    </w:r>
    <w:r>
      <w:rPr>
        <w:rFonts w:ascii="Trebuchet MS" w:hAnsi="Trebuchet MS"/>
        <w:b/>
        <w:noProof/>
        <w:color w:val="EA5A2D"/>
        <w:sz w:val="16"/>
      </w:rPr>
      <w:t>3</w:t>
    </w:r>
    <w:r w:rsidRPr="00AA1088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noProof/>
        <w:color w:val="33303D"/>
        <w:sz w:val="16"/>
      </w:rPr>
      <w:t>4</w:t>
    </w:r>
    <w:r w:rsidRPr="002646F1">
      <w:rPr>
        <w:rFonts w:ascii="Trebuchet MS" w:hAnsi="Trebuchet MS"/>
        <w:color w:val="33303D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A9C38" w14:textId="3C1468C7" w:rsidR="00AD734A" w:rsidRPr="002646F1" w:rsidRDefault="00AD734A" w:rsidP="007F527B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 xml:space="preserve">Cadre de </w:t>
    </w:r>
    <w:r w:rsidRPr="00AA1088">
      <w:rPr>
        <w:rFonts w:ascii="Trebuchet MS" w:hAnsi="Trebuchet MS"/>
        <w:color w:val="33303D"/>
        <w:sz w:val="16"/>
      </w:rPr>
      <w:t>réponse</w:t>
    </w:r>
    <w:r w:rsidRPr="00AA1088">
      <w:rPr>
        <w:rFonts w:ascii="Trebuchet MS" w:hAnsi="Trebuchet MS"/>
        <w:color w:val="33303D"/>
        <w:sz w:val="16"/>
      </w:rPr>
      <w:ptab w:relativeTo="margin" w:alignment="center" w:leader="none"/>
    </w:r>
    <w:r w:rsidRPr="00AA1088">
      <w:rPr>
        <w:rFonts w:ascii="Trebuchet MS" w:hAnsi="Trebuchet MS"/>
        <w:color w:val="33303D"/>
        <w:sz w:val="16"/>
      </w:rPr>
      <w:t>Consultation n°2</w:t>
    </w:r>
    <w:r>
      <w:rPr>
        <w:rFonts w:ascii="Trebuchet MS" w:hAnsi="Trebuchet MS"/>
        <w:color w:val="33303D"/>
        <w:sz w:val="16"/>
      </w:rPr>
      <w:t>4FSM001</w:t>
    </w:r>
    <w:r w:rsidRPr="00AA1088">
      <w:rPr>
        <w:rFonts w:ascii="Trebuchet MS" w:hAnsi="Trebuchet MS"/>
        <w:color w:val="33303D"/>
        <w:sz w:val="16"/>
      </w:rPr>
      <w:ptab w:relativeTo="margin" w:alignment="right" w:leader="none"/>
    </w:r>
    <w:r w:rsidRPr="00AA1088">
      <w:rPr>
        <w:rFonts w:ascii="Trebuchet MS" w:hAnsi="Trebuchet MS"/>
        <w:b/>
        <w:color w:val="EA5A2D"/>
        <w:sz w:val="16"/>
      </w:rPr>
      <w:fldChar w:fldCharType="begin"/>
    </w:r>
    <w:r w:rsidRPr="00AA1088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AA1088">
      <w:rPr>
        <w:rFonts w:ascii="Trebuchet MS" w:hAnsi="Trebuchet MS"/>
        <w:b/>
        <w:color w:val="EA5A2D"/>
        <w:sz w:val="16"/>
      </w:rPr>
      <w:fldChar w:fldCharType="separate"/>
    </w:r>
    <w:r w:rsidR="002D7106">
      <w:rPr>
        <w:rFonts w:ascii="Trebuchet MS" w:hAnsi="Trebuchet MS"/>
        <w:b/>
        <w:noProof/>
        <w:color w:val="EA5A2D"/>
        <w:sz w:val="16"/>
      </w:rPr>
      <w:t>2</w:t>
    </w:r>
    <w:r w:rsidRPr="00AA1088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>
      <w:rPr>
        <w:rFonts w:ascii="Trebuchet MS" w:hAnsi="Trebuchet MS"/>
        <w:color w:val="33303D"/>
        <w:sz w:val="16"/>
      </w:rPr>
      <w:fldChar w:fldCharType="begin"/>
    </w:r>
    <w:r>
      <w:rPr>
        <w:rFonts w:ascii="Trebuchet MS" w:hAnsi="Trebuchet MS"/>
        <w:color w:val="33303D"/>
        <w:sz w:val="16"/>
      </w:rPr>
      <w:instrText xml:space="preserve"> NUMPAGES   \* MERGEFORMAT </w:instrText>
    </w:r>
    <w:r>
      <w:rPr>
        <w:rFonts w:ascii="Trebuchet MS" w:hAnsi="Trebuchet MS"/>
        <w:color w:val="33303D"/>
        <w:sz w:val="16"/>
      </w:rPr>
      <w:fldChar w:fldCharType="separate"/>
    </w:r>
    <w:r w:rsidR="002D7106">
      <w:rPr>
        <w:rFonts w:ascii="Trebuchet MS" w:hAnsi="Trebuchet MS"/>
        <w:noProof/>
        <w:color w:val="33303D"/>
        <w:sz w:val="16"/>
      </w:rPr>
      <w:t>5</w:t>
    </w:r>
    <w:r>
      <w:rPr>
        <w:rFonts w:ascii="Trebuchet MS" w:hAnsi="Trebuchet MS"/>
        <w:color w:val="33303D"/>
        <w:sz w:val="16"/>
      </w:rPr>
      <w:fldChar w:fldCharType="end"/>
    </w:r>
  </w:p>
  <w:p w14:paraId="14D7F01B" w14:textId="77777777" w:rsidR="00AD734A" w:rsidRDefault="00AD734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D734A" w14:paraId="1AC426EB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B5E836" w14:textId="14BCF40F" w:rsidR="00AD734A" w:rsidRPr="00737F4D" w:rsidRDefault="00AD734A" w:rsidP="00737F4D">
          <w:pPr>
            <w:pStyle w:val="Pieddepage"/>
            <w:rPr>
              <w:rFonts w:ascii="Trebuchet MS" w:hAnsi="Trebuchet MS"/>
              <w:color w:val="33303D"/>
              <w:sz w:val="16"/>
            </w:rPr>
          </w:pPr>
          <w:r>
            <w:rPr>
              <w:rFonts w:ascii="Trebuchet MS" w:hAnsi="Trebuchet MS"/>
              <w:color w:val="33303D"/>
              <w:sz w:val="16"/>
            </w:rPr>
            <w:t xml:space="preserve">Cadre de </w:t>
          </w:r>
          <w:r w:rsidRPr="00AA1088">
            <w:rPr>
              <w:rFonts w:ascii="Trebuchet MS" w:hAnsi="Trebuchet MS"/>
              <w:color w:val="33303D"/>
              <w:sz w:val="16"/>
            </w:rPr>
            <w:t>réponse</w:t>
          </w:r>
          <w:r w:rsidRPr="00AA1088">
            <w:rPr>
              <w:rFonts w:ascii="Trebuchet MS" w:hAnsi="Trebuchet MS"/>
              <w:color w:val="33303D"/>
              <w:sz w:val="16"/>
            </w:rPr>
            <w:ptab w:relativeTo="margin" w:alignment="center" w:leader="none"/>
          </w:r>
          <w:r w:rsidRPr="00AA1088">
            <w:rPr>
              <w:rFonts w:ascii="Trebuchet MS" w:hAnsi="Trebuchet MS"/>
              <w:color w:val="33303D"/>
              <w:sz w:val="16"/>
            </w:rPr>
            <w:t>Consultation n°2</w:t>
          </w:r>
          <w:r>
            <w:rPr>
              <w:rFonts w:ascii="Trebuchet MS" w:hAnsi="Trebuchet MS"/>
              <w:color w:val="33303D"/>
              <w:sz w:val="16"/>
            </w:rPr>
            <w:t>4FSM047</w:t>
          </w:r>
          <w:r w:rsidRPr="00AA1088">
            <w:rPr>
              <w:rFonts w:ascii="Trebuchet MS" w:hAnsi="Trebuchet MS"/>
              <w:color w:val="33303D"/>
              <w:sz w:val="16"/>
            </w:rPr>
            <w:ptab w:relativeTo="margin" w:alignment="right" w:leader="none"/>
          </w:r>
          <w:r w:rsidRPr="00AA1088">
            <w:rPr>
              <w:rFonts w:ascii="Trebuchet MS" w:hAnsi="Trebuchet MS"/>
              <w:b/>
              <w:color w:val="EA5A2D"/>
              <w:sz w:val="16"/>
            </w:rPr>
            <w:fldChar w:fldCharType="begin"/>
          </w:r>
          <w:r w:rsidRPr="00AA1088">
            <w:rPr>
              <w:rFonts w:ascii="Trebuchet MS" w:hAnsi="Trebuchet MS"/>
              <w:b/>
              <w:color w:val="EA5A2D"/>
              <w:sz w:val="16"/>
            </w:rPr>
            <w:instrText xml:space="preserve"> PAGE   \* MERGEFORMAT </w:instrText>
          </w:r>
          <w:r w:rsidRPr="00AA1088">
            <w:rPr>
              <w:rFonts w:ascii="Trebuchet MS" w:hAnsi="Trebuchet MS"/>
              <w:b/>
              <w:color w:val="EA5A2D"/>
              <w:sz w:val="16"/>
            </w:rPr>
            <w:fldChar w:fldCharType="separate"/>
          </w:r>
          <w:r w:rsidR="002D7106">
            <w:rPr>
              <w:rFonts w:ascii="Trebuchet MS" w:hAnsi="Trebuchet MS"/>
              <w:b/>
              <w:noProof/>
              <w:color w:val="EA5A2D"/>
              <w:sz w:val="16"/>
            </w:rPr>
            <w:t>4</w:t>
          </w:r>
          <w:r w:rsidRPr="00AA1088">
            <w:rPr>
              <w:rFonts w:ascii="Trebuchet MS" w:hAnsi="Trebuchet MS"/>
              <w:b/>
              <w:color w:val="EA5A2D"/>
              <w:sz w:val="16"/>
            </w:rPr>
            <w:fldChar w:fldCharType="end"/>
          </w:r>
          <w:r w:rsidRPr="002646F1">
            <w:rPr>
              <w:rFonts w:ascii="Trebuchet MS" w:hAnsi="Trebuchet MS"/>
              <w:b/>
              <w:color w:val="33303D"/>
              <w:sz w:val="16"/>
            </w:rPr>
            <w:t xml:space="preserve"> </w:t>
          </w:r>
          <w:r w:rsidRPr="002646F1">
            <w:rPr>
              <w:rFonts w:ascii="Trebuchet MS" w:hAnsi="Trebuchet MS"/>
              <w:color w:val="33303D"/>
              <w:sz w:val="16"/>
            </w:rPr>
            <w:t xml:space="preserve">/ </w: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begin"/>
          </w:r>
          <w:r w:rsidRPr="002646F1">
            <w:rPr>
              <w:rFonts w:ascii="Trebuchet MS" w:hAnsi="Trebuchet MS"/>
              <w:color w:val="33303D"/>
              <w:sz w:val="16"/>
            </w:rPr>
            <w:instrText xml:space="preserve"> NUMPAGES   \* MERGEFORMAT </w:instrTex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separate"/>
          </w:r>
          <w:r w:rsidR="002D7106">
            <w:rPr>
              <w:rFonts w:ascii="Trebuchet MS" w:hAnsi="Trebuchet MS"/>
              <w:noProof/>
              <w:color w:val="33303D"/>
              <w:sz w:val="16"/>
            </w:rPr>
            <w:t>5</w:t>
          </w:r>
          <w:r w:rsidRPr="002646F1">
            <w:rPr>
              <w:rFonts w:ascii="Trebuchet MS" w:hAnsi="Trebuchet MS"/>
              <w:color w:val="33303D"/>
              <w:sz w:val="16"/>
            </w:rPr>
            <w:fldChar w:fldCharType="end"/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9A192A" w14:textId="4F87DAC4" w:rsidR="00AD734A" w:rsidRDefault="00AD734A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DCE867" w14:textId="77777777" w:rsidR="00A53465" w:rsidRDefault="00A53465" w:rsidP="002646F1">
      <w:pPr>
        <w:spacing w:before="0" w:after="0"/>
      </w:pPr>
      <w:r>
        <w:separator/>
      </w:r>
    </w:p>
  </w:footnote>
  <w:footnote w:type="continuationSeparator" w:id="0">
    <w:p w14:paraId="0BC82FD8" w14:textId="77777777" w:rsidR="00A53465" w:rsidRDefault="00A53465" w:rsidP="002646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E1737"/>
    <w:multiLevelType w:val="multilevel"/>
    <w:tmpl w:val="A23C6A90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4E20819"/>
    <w:multiLevelType w:val="hybridMultilevel"/>
    <w:tmpl w:val="6E2E7646"/>
    <w:lvl w:ilvl="0" w:tplc="CD18C342">
      <w:start w:val="12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37FF4"/>
    <w:multiLevelType w:val="multilevel"/>
    <w:tmpl w:val="09820B5C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F06F6"/>
    <w:multiLevelType w:val="hybridMultilevel"/>
    <w:tmpl w:val="3E7C8A4E"/>
    <w:lvl w:ilvl="0" w:tplc="DC5AF38A">
      <w:numFmt w:val="bullet"/>
      <w:lvlText w:val="►"/>
      <w:lvlJc w:val="left"/>
      <w:pPr>
        <w:ind w:left="831" w:hanging="360"/>
      </w:pPr>
      <w:rPr>
        <w:rFonts w:ascii="Arial" w:eastAsiaTheme="minorHAnsi" w:hAnsi="Arial" w:hint="default"/>
        <w:w w:val="91"/>
      </w:rPr>
    </w:lvl>
    <w:lvl w:ilvl="1" w:tplc="0B144048">
      <w:numFmt w:val="bullet"/>
      <w:lvlText w:val="•"/>
      <w:lvlJc w:val="left"/>
      <w:pPr>
        <w:ind w:left="1724" w:hanging="360"/>
      </w:pPr>
      <w:rPr>
        <w:rFonts w:hint="default"/>
      </w:rPr>
    </w:lvl>
    <w:lvl w:ilvl="2" w:tplc="5C824094">
      <w:numFmt w:val="bullet"/>
      <w:lvlText w:val="•"/>
      <w:lvlJc w:val="left"/>
      <w:pPr>
        <w:ind w:left="2608" w:hanging="360"/>
      </w:pPr>
      <w:rPr>
        <w:rFonts w:hint="default"/>
      </w:rPr>
    </w:lvl>
    <w:lvl w:ilvl="3" w:tplc="C04E2592">
      <w:numFmt w:val="bullet"/>
      <w:lvlText w:val="•"/>
      <w:lvlJc w:val="left"/>
      <w:pPr>
        <w:ind w:left="3492" w:hanging="360"/>
      </w:pPr>
      <w:rPr>
        <w:rFonts w:hint="default"/>
      </w:rPr>
    </w:lvl>
    <w:lvl w:ilvl="4" w:tplc="B8763244">
      <w:numFmt w:val="bullet"/>
      <w:lvlText w:val="•"/>
      <w:lvlJc w:val="left"/>
      <w:pPr>
        <w:ind w:left="4376" w:hanging="360"/>
      </w:pPr>
      <w:rPr>
        <w:rFonts w:hint="default"/>
      </w:rPr>
    </w:lvl>
    <w:lvl w:ilvl="5" w:tplc="D9264470">
      <w:numFmt w:val="bullet"/>
      <w:lvlText w:val="•"/>
      <w:lvlJc w:val="left"/>
      <w:pPr>
        <w:ind w:left="5260" w:hanging="360"/>
      </w:pPr>
      <w:rPr>
        <w:rFonts w:hint="default"/>
      </w:rPr>
    </w:lvl>
    <w:lvl w:ilvl="6" w:tplc="F3CA1F44">
      <w:numFmt w:val="bullet"/>
      <w:lvlText w:val="•"/>
      <w:lvlJc w:val="left"/>
      <w:pPr>
        <w:ind w:left="6144" w:hanging="360"/>
      </w:pPr>
      <w:rPr>
        <w:rFonts w:hint="default"/>
      </w:rPr>
    </w:lvl>
    <w:lvl w:ilvl="7" w:tplc="E2EC2374">
      <w:numFmt w:val="bullet"/>
      <w:lvlText w:val="•"/>
      <w:lvlJc w:val="left"/>
      <w:pPr>
        <w:ind w:left="7028" w:hanging="360"/>
      </w:pPr>
      <w:rPr>
        <w:rFonts w:hint="default"/>
      </w:rPr>
    </w:lvl>
    <w:lvl w:ilvl="8" w:tplc="5FC0CC24">
      <w:numFmt w:val="bullet"/>
      <w:lvlText w:val="•"/>
      <w:lvlJc w:val="left"/>
      <w:pPr>
        <w:ind w:left="7912" w:hanging="360"/>
      </w:pPr>
      <w:rPr>
        <w:rFonts w:hint="default"/>
      </w:rPr>
    </w:lvl>
  </w:abstractNum>
  <w:abstractNum w:abstractNumId="5" w15:restartNumberingAfterBreak="0">
    <w:nsid w:val="1CF060CC"/>
    <w:multiLevelType w:val="hybridMultilevel"/>
    <w:tmpl w:val="C5FE46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796E6B"/>
    <w:multiLevelType w:val="hybridMultilevel"/>
    <w:tmpl w:val="868AD5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9F2C4C"/>
    <w:multiLevelType w:val="multilevel"/>
    <w:tmpl w:val="1132F078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7D153EC"/>
    <w:multiLevelType w:val="hybridMultilevel"/>
    <w:tmpl w:val="5A5E56DA"/>
    <w:lvl w:ilvl="0" w:tplc="9C4C7A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9C349D"/>
    <w:multiLevelType w:val="hybridMultilevel"/>
    <w:tmpl w:val="F95CE3B8"/>
    <w:lvl w:ilvl="0" w:tplc="2988C62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2E53DC8"/>
    <w:multiLevelType w:val="hybridMultilevel"/>
    <w:tmpl w:val="C05E4AE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6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29" w:hanging="360"/>
      </w:pPr>
      <w:rPr>
        <w:rFonts w:ascii="Wingdings" w:hAnsi="Wingdings" w:hint="default"/>
      </w:rPr>
    </w:lvl>
  </w:abstractNum>
  <w:abstractNum w:abstractNumId="12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14" w15:restartNumberingAfterBreak="0">
    <w:nsid w:val="6C7C1A5F"/>
    <w:multiLevelType w:val="hybridMultilevel"/>
    <w:tmpl w:val="CD06D6CC"/>
    <w:lvl w:ilvl="0" w:tplc="1392344C">
      <w:numFmt w:val="bullet"/>
      <w:lvlText w:val="-"/>
      <w:lvlJc w:val="left"/>
      <w:pPr>
        <w:ind w:left="659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73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80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7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4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1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9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6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358" w:hanging="360"/>
      </w:pPr>
      <w:rPr>
        <w:rFonts w:ascii="Wingdings" w:hAnsi="Wingdings" w:hint="default"/>
      </w:rPr>
    </w:lvl>
  </w:abstractNum>
  <w:abstractNum w:abstractNumId="15" w15:restartNumberingAfterBreak="0">
    <w:nsid w:val="723A7ACE"/>
    <w:multiLevelType w:val="hybridMultilevel"/>
    <w:tmpl w:val="EAC077A2"/>
    <w:lvl w:ilvl="0" w:tplc="C98EC8FC">
      <w:start w:val="2"/>
      <w:numFmt w:val="bullet"/>
      <w:lvlText w:val="-"/>
      <w:lvlJc w:val="left"/>
      <w:pPr>
        <w:ind w:left="44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6" w15:restartNumberingAfterBreak="0">
    <w:nsid w:val="74B80458"/>
    <w:multiLevelType w:val="hybridMultilevel"/>
    <w:tmpl w:val="2A2C44E4"/>
    <w:lvl w:ilvl="0" w:tplc="7D06D6CC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3"/>
  </w:num>
  <w:num w:numId="5">
    <w:abstractNumId w:val="9"/>
  </w:num>
  <w:num w:numId="6">
    <w:abstractNumId w:val="6"/>
  </w:num>
  <w:num w:numId="7">
    <w:abstractNumId w:val="5"/>
  </w:num>
  <w:num w:numId="8">
    <w:abstractNumId w:val="11"/>
  </w:num>
  <w:num w:numId="9">
    <w:abstractNumId w:val="16"/>
  </w:num>
  <w:num w:numId="10">
    <w:abstractNumId w:val="0"/>
  </w:num>
  <w:num w:numId="11">
    <w:abstractNumId w:val="2"/>
  </w:num>
  <w:num w:numId="12">
    <w:abstractNumId w:val="7"/>
  </w:num>
  <w:num w:numId="13">
    <w:abstractNumId w:val="14"/>
  </w:num>
  <w:num w:numId="14">
    <w:abstractNumId w:val="15"/>
  </w:num>
  <w:num w:numId="15">
    <w:abstractNumId w:val="1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EDB"/>
    <w:rsid w:val="00002BA8"/>
    <w:rsid w:val="00041F80"/>
    <w:rsid w:val="00042B73"/>
    <w:rsid w:val="00050E48"/>
    <w:rsid w:val="0005676A"/>
    <w:rsid w:val="0006156B"/>
    <w:rsid w:val="000638F6"/>
    <w:rsid w:val="00063B2E"/>
    <w:rsid w:val="000645D4"/>
    <w:rsid w:val="0006628B"/>
    <w:rsid w:val="00075234"/>
    <w:rsid w:val="00075A69"/>
    <w:rsid w:val="000801B5"/>
    <w:rsid w:val="00080ECD"/>
    <w:rsid w:val="00081B7F"/>
    <w:rsid w:val="00090F2B"/>
    <w:rsid w:val="00091CB1"/>
    <w:rsid w:val="00092900"/>
    <w:rsid w:val="000A0B97"/>
    <w:rsid w:val="000A1C5A"/>
    <w:rsid w:val="000E0644"/>
    <w:rsid w:val="000E0896"/>
    <w:rsid w:val="000F2D3D"/>
    <w:rsid w:val="001059D7"/>
    <w:rsid w:val="00117B28"/>
    <w:rsid w:val="0013154B"/>
    <w:rsid w:val="00132524"/>
    <w:rsid w:val="00132E09"/>
    <w:rsid w:val="0014055B"/>
    <w:rsid w:val="00151A46"/>
    <w:rsid w:val="00157ED2"/>
    <w:rsid w:val="00162262"/>
    <w:rsid w:val="001729F6"/>
    <w:rsid w:val="00173CC6"/>
    <w:rsid w:val="0017407E"/>
    <w:rsid w:val="001905BF"/>
    <w:rsid w:val="001A0873"/>
    <w:rsid w:val="001A1406"/>
    <w:rsid w:val="001B1D47"/>
    <w:rsid w:val="001C3D55"/>
    <w:rsid w:val="001C4BD6"/>
    <w:rsid w:val="001D209C"/>
    <w:rsid w:val="001D305B"/>
    <w:rsid w:val="001D4123"/>
    <w:rsid w:val="001F4A03"/>
    <w:rsid w:val="00214D94"/>
    <w:rsid w:val="00215453"/>
    <w:rsid w:val="00216FDE"/>
    <w:rsid w:val="0023281A"/>
    <w:rsid w:val="00234783"/>
    <w:rsid w:val="002354FC"/>
    <w:rsid w:val="002358DA"/>
    <w:rsid w:val="00240FCA"/>
    <w:rsid w:val="00252840"/>
    <w:rsid w:val="00260C73"/>
    <w:rsid w:val="002618EA"/>
    <w:rsid w:val="002646F1"/>
    <w:rsid w:val="00297DA2"/>
    <w:rsid w:val="002A7723"/>
    <w:rsid w:val="002C1127"/>
    <w:rsid w:val="002C145E"/>
    <w:rsid w:val="002D0279"/>
    <w:rsid w:val="002D7106"/>
    <w:rsid w:val="002E1EC6"/>
    <w:rsid w:val="002F6933"/>
    <w:rsid w:val="003031D8"/>
    <w:rsid w:val="00314B0E"/>
    <w:rsid w:val="003274F8"/>
    <w:rsid w:val="00332CDB"/>
    <w:rsid w:val="00333C5C"/>
    <w:rsid w:val="003342B0"/>
    <w:rsid w:val="00336E12"/>
    <w:rsid w:val="00342A11"/>
    <w:rsid w:val="00344531"/>
    <w:rsid w:val="00350889"/>
    <w:rsid w:val="003518A6"/>
    <w:rsid w:val="0036195B"/>
    <w:rsid w:val="00363239"/>
    <w:rsid w:val="00376F4C"/>
    <w:rsid w:val="003877EE"/>
    <w:rsid w:val="00395060"/>
    <w:rsid w:val="003B5502"/>
    <w:rsid w:val="003D265F"/>
    <w:rsid w:val="003D4D36"/>
    <w:rsid w:val="003D56FC"/>
    <w:rsid w:val="003D6B75"/>
    <w:rsid w:val="003F39BF"/>
    <w:rsid w:val="003F5CCF"/>
    <w:rsid w:val="0041065C"/>
    <w:rsid w:val="0041360D"/>
    <w:rsid w:val="004141DB"/>
    <w:rsid w:val="0041750F"/>
    <w:rsid w:val="00427813"/>
    <w:rsid w:val="0043016E"/>
    <w:rsid w:val="00434801"/>
    <w:rsid w:val="004404B5"/>
    <w:rsid w:val="00467BF9"/>
    <w:rsid w:val="004740A0"/>
    <w:rsid w:val="004752F8"/>
    <w:rsid w:val="00480161"/>
    <w:rsid w:val="00494F2F"/>
    <w:rsid w:val="00496CEE"/>
    <w:rsid w:val="00497BD0"/>
    <w:rsid w:val="004A388B"/>
    <w:rsid w:val="004B16D7"/>
    <w:rsid w:val="004D25D7"/>
    <w:rsid w:val="004E0E80"/>
    <w:rsid w:val="004E7A07"/>
    <w:rsid w:val="004F227D"/>
    <w:rsid w:val="005020AF"/>
    <w:rsid w:val="00504609"/>
    <w:rsid w:val="0051364A"/>
    <w:rsid w:val="00516D07"/>
    <w:rsid w:val="0052344B"/>
    <w:rsid w:val="00525712"/>
    <w:rsid w:val="00526448"/>
    <w:rsid w:val="00537798"/>
    <w:rsid w:val="00543803"/>
    <w:rsid w:val="005510C3"/>
    <w:rsid w:val="00554D80"/>
    <w:rsid w:val="00560702"/>
    <w:rsid w:val="00562B12"/>
    <w:rsid w:val="00570EAB"/>
    <w:rsid w:val="005728CC"/>
    <w:rsid w:val="0057686B"/>
    <w:rsid w:val="00576DD7"/>
    <w:rsid w:val="0058563A"/>
    <w:rsid w:val="00593C1B"/>
    <w:rsid w:val="0059697E"/>
    <w:rsid w:val="005A44C9"/>
    <w:rsid w:val="005B1A32"/>
    <w:rsid w:val="005B58A3"/>
    <w:rsid w:val="005C08CB"/>
    <w:rsid w:val="005C2F2C"/>
    <w:rsid w:val="005C3392"/>
    <w:rsid w:val="005D2130"/>
    <w:rsid w:val="005D5631"/>
    <w:rsid w:val="005E00A9"/>
    <w:rsid w:val="005E1A34"/>
    <w:rsid w:val="005F5126"/>
    <w:rsid w:val="0060124D"/>
    <w:rsid w:val="0061378B"/>
    <w:rsid w:val="00615DD2"/>
    <w:rsid w:val="00621C46"/>
    <w:rsid w:val="00626345"/>
    <w:rsid w:val="00626F78"/>
    <w:rsid w:val="0063480F"/>
    <w:rsid w:val="00637D6C"/>
    <w:rsid w:val="00643F29"/>
    <w:rsid w:val="00652EEC"/>
    <w:rsid w:val="00657C2A"/>
    <w:rsid w:val="00660B85"/>
    <w:rsid w:val="0066436A"/>
    <w:rsid w:val="00674469"/>
    <w:rsid w:val="00676BCF"/>
    <w:rsid w:val="00683273"/>
    <w:rsid w:val="006A1E14"/>
    <w:rsid w:val="006A5B98"/>
    <w:rsid w:val="006C40E6"/>
    <w:rsid w:val="006D07BF"/>
    <w:rsid w:val="006E5C7C"/>
    <w:rsid w:val="006F388B"/>
    <w:rsid w:val="007003E9"/>
    <w:rsid w:val="007033BD"/>
    <w:rsid w:val="00707755"/>
    <w:rsid w:val="00711550"/>
    <w:rsid w:val="00727669"/>
    <w:rsid w:val="00730F94"/>
    <w:rsid w:val="00736752"/>
    <w:rsid w:val="00737F4D"/>
    <w:rsid w:val="00740D64"/>
    <w:rsid w:val="007427B6"/>
    <w:rsid w:val="00755B9F"/>
    <w:rsid w:val="007621EF"/>
    <w:rsid w:val="00764858"/>
    <w:rsid w:val="00795E2A"/>
    <w:rsid w:val="007A0777"/>
    <w:rsid w:val="007A4FF3"/>
    <w:rsid w:val="007A69BD"/>
    <w:rsid w:val="007A7B40"/>
    <w:rsid w:val="007B7BAA"/>
    <w:rsid w:val="007D7195"/>
    <w:rsid w:val="007D7BE4"/>
    <w:rsid w:val="007E5529"/>
    <w:rsid w:val="007E5EDB"/>
    <w:rsid w:val="007F38D9"/>
    <w:rsid w:val="007F527B"/>
    <w:rsid w:val="0080372C"/>
    <w:rsid w:val="00811AF6"/>
    <w:rsid w:val="008126A0"/>
    <w:rsid w:val="008258F0"/>
    <w:rsid w:val="00833527"/>
    <w:rsid w:val="00834165"/>
    <w:rsid w:val="00837DB7"/>
    <w:rsid w:val="00841968"/>
    <w:rsid w:val="00844D94"/>
    <w:rsid w:val="00850715"/>
    <w:rsid w:val="008563DB"/>
    <w:rsid w:val="00857025"/>
    <w:rsid w:val="0087757D"/>
    <w:rsid w:val="00883338"/>
    <w:rsid w:val="00883C56"/>
    <w:rsid w:val="00896F32"/>
    <w:rsid w:val="008B14DB"/>
    <w:rsid w:val="008F2FF4"/>
    <w:rsid w:val="008F5208"/>
    <w:rsid w:val="009114F7"/>
    <w:rsid w:val="009207B8"/>
    <w:rsid w:val="00920859"/>
    <w:rsid w:val="00920E4D"/>
    <w:rsid w:val="00923021"/>
    <w:rsid w:val="00923896"/>
    <w:rsid w:val="00927209"/>
    <w:rsid w:val="00943733"/>
    <w:rsid w:val="0094434C"/>
    <w:rsid w:val="0097716C"/>
    <w:rsid w:val="00982961"/>
    <w:rsid w:val="00985BE3"/>
    <w:rsid w:val="00990877"/>
    <w:rsid w:val="00990F1C"/>
    <w:rsid w:val="00991516"/>
    <w:rsid w:val="009A161B"/>
    <w:rsid w:val="009A18E6"/>
    <w:rsid w:val="009A4785"/>
    <w:rsid w:val="009A5174"/>
    <w:rsid w:val="009C15E2"/>
    <w:rsid w:val="009C7038"/>
    <w:rsid w:val="009E247D"/>
    <w:rsid w:val="009E3F38"/>
    <w:rsid w:val="009E4D1E"/>
    <w:rsid w:val="009E5883"/>
    <w:rsid w:val="00A22D9D"/>
    <w:rsid w:val="00A22E51"/>
    <w:rsid w:val="00A33E62"/>
    <w:rsid w:val="00A40B6D"/>
    <w:rsid w:val="00A47C04"/>
    <w:rsid w:val="00A53465"/>
    <w:rsid w:val="00A62F7E"/>
    <w:rsid w:val="00A65364"/>
    <w:rsid w:val="00A7144A"/>
    <w:rsid w:val="00A948B0"/>
    <w:rsid w:val="00A96856"/>
    <w:rsid w:val="00AA1088"/>
    <w:rsid w:val="00AA2F64"/>
    <w:rsid w:val="00AA512D"/>
    <w:rsid w:val="00AA7CC7"/>
    <w:rsid w:val="00AA7D03"/>
    <w:rsid w:val="00AB568C"/>
    <w:rsid w:val="00AC1900"/>
    <w:rsid w:val="00AC3F2E"/>
    <w:rsid w:val="00AC3F44"/>
    <w:rsid w:val="00AC4496"/>
    <w:rsid w:val="00AC6797"/>
    <w:rsid w:val="00AD08C3"/>
    <w:rsid w:val="00AD65AA"/>
    <w:rsid w:val="00AD734A"/>
    <w:rsid w:val="00AE2AF7"/>
    <w:rsid w:val="00AE3FC1"/>
    <w:rsid w:val="00AE5BC0"/>
    <w:rsid w:val="00AF1FE8"/>
    <w:rsid w:val="00AF52CF"/>
    <w:rsid w:val="00AF564F"/>
    <w:rsid w:val="00B005DC"/>
    <w:rsid w:val="00B01ACF"/>
    <w:rsid w:val="00B25A0F"/>
    <w:rsid w:val="00B36DC7"/>
    <w:rsid w:val="00B36FF6"/>
    <w:rsid w:val="00B4146D"/>
    <w:rsid w:val="00B464A7"/>
    <w:rsid w:val="00B57CB3"/>
    <w:rsid w:val="00B62F39"/>
    <w:rsid w:val="00B651FE"/>
    <w:rsid w:val="00B70AD6"/>
    <w:rsid w:val="00B7138B"/>
    <w:rsid w:val="00B94C79"/>
    <w:rsid w:val="00B95357"/>
    <w:rsid w:val="00B96DA7"/>
    <w:rsid w:val="00B970A4"/>
    <w:rsid w:val="00BA10B1"/>
    <w:rsid w:val="00BA6658"/>
    <w:rsid w:val="00BB1596"/>
    <w:rsid w:val="00BC16BD"/>
    <w:rsid w:val="00BD2910"/>
    <w:rsid w:val="00BE1DA0"/>
    <w:rsid w:val="00BF6CDA"/>
    <w:rsid w:val="00C042C7"/>
    <w:rsid w:val="00C05DB0"/>
    <w:rsid w:val="00C05EE5"/>
    <w:rsid w:val="00C05EF3"/>
    <w:rsid w:val="00C10BE2"/>
    <w:rsid w:val="00C14653"/>
    <w:rsid w:val="00C20C9F"/>
    <w:rsid w:val="00C20DB3"/>
    <w:rsid w:val="00C234EF"/>
    <w:rsid w:val="00C24676"/>
    <w:rsid w:val="00C316E9"/>
    <w:rsid w:val="00C4117A"/>
    <w:rsid w:val="00C4648B"/>
    <w:rsid w:val="00C55C19"/>
    <w:rsid w:val="00C60641"/>
    <w:rsid w:val="00C619C6"/>
    <w:rsid w:val="00C764AB"/>
    <w:rsid w:val="00C8223D"/>
    <w:rsid w:val="00C83B71"/>
    <w:rsid w:val="00C90FDC"/>
    <w:rsid w:val="00CB0B49"/>
    <w:rsid w:val="00CB348A"/>
    <w:rsid w:val="00CB5AC8"/>
    <w:rsid w:val="00CB74B3"/>
    <w:rsid w:val="00CB7578"/>
    <w:rsid w:val="00CC3663"/>
    <w:rsid w:val="00CC4339"/>
    <w:rsid w:val="00CD059C"/>
    <w:rsid w:val="00CD6E36"/>
    <w:rsid w:val="00CD772F"/>
    <w:rsid w:val="00CE0E6C"/>
    <w:rsid w:val="00CE1974"/>
    <w:rsid w:val="00CE6115"/>
    <w:rsid w:val="00CF20B7"/>
    <w:rsid w:val="00CF24A4"/>
    <w:rsid w:val="00CF44F2"/>
    <w:rsid w:val="00CF5EA5"/>
    <w:rsid w:val="00D00092"/>
    <w:rsid w:val="00D14501"/>
    <w:rsid w:val="00D170E0"/>
    <w:rsid w:val="00D20B6E"/>
    <w:rsid w:val="00D213B8"/>
    <w:rsid w:val="00D2647E"/>
    <w:rsid w:val="00D3679C"/>
    <w:rsid w:val="00D430DA"/>
    <w:rsid w:val="00D45A2F"/>
    <w:rsid w:val="00D474C0"/>
    <w:rsid w:val="00D5237B"/>
    <w:rsid w:val="00D53091"/>
    <w:rsid w:val="00D56C25"/>
    <w:rsid w:val="00D907FE"/>
    <w:rsid w:val="00D90B72"/>
    <w:rsid w:val="00D96641"/>
    <w:rsid w:val="00DA0FAD"/>
    <w:rsid w:val="00DA5A0A"/>
    <w:rsid w:val="00DB57D7"/>
    <w:rsid w:val="00DE6C15"/>
    <w:rsid w:val="00DF67AF"/>
    <w:rsid w:val="00E00A21"/>
    <w:rsid w:val="00E045FC"/>
    <w:rsid w:val="00E05181"/>
    <w:rsid w:val="00E079A7"/>
    <w:rsid w:val="00E1335B"/>
    <w:rsid w:val="00E16F10"/>
    <w:rsid w:val="00E16FC4"/>
    <w:rsid w:val="00E256FB"/>
    <w:rsid w:val="00E27145"/>
    <w:rsid w:val="00E301B7"/>
    <w:rsid w:val="00E65F75"/>
    <w:rsid w:val="00E67CB2"/>
    <w:rsid w:val="00E8070B"/>
    <w:rsid w:val="00E91C42"/>
    <w:rsid w:val="00E962AE"/>
    <w:rsid w:val="00E9693C"/>
    <w:rsid w:val="00EA5209"/>
    <w:rsid w:val="00EB4FB3"/>
    <w:rsid w:val="00EB720E"/>
    <w:rsid w:val="00EC2A66"/>
    <w:rsid w:val="00EC3967"/>
    <w:rsid w:val="00EC5D14"/>
    <w:rsid w:val="00ED0306"/>
    <w:rsid w:val="00ED2CBF"/>
    <w:rsid w:val="00EE0C07"/>
    <w:rsid w:val="00EE7CB0"/>
    <w:rsid w:val="00EF072B"/>
    <w:rsid w:val="00EF0ED4"/>
    <w:rsid w:val="00EF5ABD"/>
    <w:rsid w:val="00F11598"/>
    <w:rsid w:val="00F16EB8"/>
    <w:rsid w:val="00F20420"/>
    <w:rsid w:val="00F25C73"/>
    <w:rsid w:val="00F262B6"/>
    <w:rsid w:val="00F26AE2"/>
    <w:rsid w:val="00F43B9A"/>
    <w:rsid w:val="00F507BE"/>
    <w:rsid w:val="00F52A7D"/>
    <w:rsid w:val="00F54D21"/>
    <w:rsid w:val="00F62896"/>
    <w:rsid w:val="00F62E97"/>
    <w:rsid w:val="00F95AED"/>
    <w:rsid w:val="00FA1CEE"/>
    <w:rsid w:val="00FB3D79"/>
    <w:rsid w:val="00FB40C8"/>
    <w:rsid w:val="00FC34C7"/>
    <w:rsid w:val="00FC35CD"/>
    <w:rsid w:val="00FE5090"/>
    <w:rsid w:val="00FE67C2"/>
    <w:rsid w:val="00FE67D1"/>
    <w:rsid w:val="00FE7EB8"/>
    <w:rsid w:val="00FF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F9C03F"/>
  <w15:docId w15:val="{27009EDD-8019-4D76-8DE7-C8B715F58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0F1C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2F6933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efault">
    <w:name w:val="Default"/>
    <w:rsid w:val="007E5529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customStyle="1" w:styleId="Commentaire1">
    <w:name w:val="Commentaire1"/>
    <w:basedOn w:val="Normal"/>
    <w:rsid w:val="007E5529"/>
    <w:pPr>
      <w:suppressAutoHyphens/>
      <w:spacing w:before="0" w:after="0"/>
    </w:pPr>
    <w:rPr>
      <w:rFonts w:cs="Arial"/>
      <w:sz w:val="22"/>
      <w:szCs w:val="20"/>
      <w:lang w:eastAsia="zh-CN"/>
    </w:rPr>
  </w:style>
  <w:style w:type="paragraph" w:customStyle="1" w:styleId="ParagrapheIndent1">
    <w:name w:val="ParagrapheIndent1"/>
    <w:basedOn w:val="Normal"/>
    <w:next w:val="Normal"/>
    <w:qFormat/>
    <w:rsid w:val="0013154B"/>
    <w:pPr>
      <w:spacing w:before="0" w:after="0"/>
    </w:pPr>
    <w:rPr>
      <w:rFonts w:ascii="Trebuchet MS" w:eastAsia="Trebuchet MS" w:hAnsi="Trebuchet MS" w:cs="Trebuchet M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1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5822B-FB74-42BA-ACB8-1801C2D58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810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UPMF</Company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Adrien Faucilhon</dc:creator>
  <cp:lastModifiedBy>FLORENCE MARTY</cp:lastModifiedBy>
  <cp:revision>8</cp:revision>
  <cp:lastPrinted>2024-02-16T10:11:00Z</cp:lastPrinted>
  <dcterms:created xsi:type="dcterms:W3CDTF">2025-04-19T15:09:00Z</dcterms:created>
  <dcterms:modified xsi:type="dcterms:W3CDTF">2025-04-25T09:12:00Z</dcterms:modified>
</cp:coreProperties>
</file>