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lledutableau"/>
        <w:tblW w:w="9210" w:type="dxa"/>
        <w:tblLook w:val="04A0" w:firstRow="1" w:lastRow="0" w:firstColumn="1" w:lastColumn="0" w:noHBand="0" w:noVBand="1"/>
      </w:tblPr>
      <w:tblGrid>
        <w:gridCol w:w="2289"/>
        <w:gridCol w:w="5529"/>
        <w:gridCol w:w="1392"/>
      </w:tblGrid>
      <w:tr w:rsidR="00C42788" w:rsidRPr="00265076" w14:paraId="15A9D2EB" w14:textId="77777777" w:rsidTr="003156A6">
        <w:trPr>
          <w:trHeight w:val="1213"/>
        </w:trPr>
        <w:tc>
          <w:tcPr>
            <w:tcW w:w="2289" w:type="dxa"/>
            <w:vAlign w:val="center"/>
          </w:tcPr>
          <w:p w14:paraId="704B6F59" w14:textId="77777777" w:rsidR="00C42788" w:rsidRPr="00265076" w:rsidRDefault="00C42788" w:rsidP="00913464">
            <w:r w:rsidRPr="00265076">
              <w:rPr>
                <w:noProof/>
              </w:rPr>
              <w:drawing>
                <wp:inline distT="0" distB="0" distL="0" distR="0" wp14:anchorId="551639C1" wp14:editId="50B27D0D">
                  <wp:extent cx="1316430" cy="761061"/>
                  <wp:effectExtent l="0" t="0" r="0" b="127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isse de l'Hérault.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17578" cy="761725"/>
                          </a:xfrm>
                          <a:prstGeom prst="rect">
                            <a:avLst/>
                          </a:prstGeom>
                        </pic:spPr>
                      </pic:pic>
                    </a:graphicData>
                  </a:graphic>
                </wp:inline>
              </w:drawing>
            </w:r>
          </w:p>
        </w:tc>
        <w:tc>
          <w:tcPr>
            <w:tcW w:w="5529" w:type="dxa"/>
            <w:vAlign w:val="center"/>
          </w:tcPr>
          <w:p w14:paraId="1F9B83C0" w14:textId="6E199584" w:rsidR="00817A91" w:rsidRDefault="004724B4" w:rsidP="00817A91">
            <w:r>
              <w:t>FOURNITURE, LIVRAISON, MONTAGE ET INSTALLATION DE MOBILIER</w:t>
            </w:r>
            <w:r w:rsidR="00817A91">
              <w:t xml:space="preserve"> ET EQUIPEMENTS ACOUSTIQUES</w:t>
            </w:r>
            <w:r>
              <w:t xml:space="preserve"> </w:t>
            </w:r>
            <w:r w:rsidR="00817A91">
              <w:t>POUR LA CREATION D’UNE PLATEFORME TELEPHONIQUE</w:t>
            </w:r>
          </w:p>
          <w:p w14:paraId="2C1A1180" w14:textId="77777777" w:rsidR="00817A91" w:rsidRDefault="00817A91" w:rsidP="00817A91"/>
          <w:p w14:paraId="7A4FF060" w14:textId="435E6472" w:rsidR="00C42788" w:rsidRPr="00F121E7" w:rsidRDefault="00817A91" w:rsidP="00836310">
            <w:pPr>
              <w:rPr>
                <w:b/>
              </w:rPr>
            </w:pPr>
            <w:r>
              <w:rPr>
                <w:b/>
              </w:rPr>
              <w:t>CAHIER D</w:t>
            </w:r>
            <w:r w:rsidR="00836310">
              <w:rPr>
                <w:b/>
              </w:rPr>
              <w:t>ES CLAUSES TECHNIQUES PARTICULIE</w:t>
            </w:r>
            <w:r>
              <w:rPr>
                <w:b/>
              </w:rPr>
              <w:t>RES</w:t>
            </w:r>
            <w:r w:rsidRPr="00F121E7">
              <w:rPr>
                <w:b/>
              </w:rPr>
              <w:t xml:space="preserve"> </w:t>
            </w:r>
            <w:r w:rsidR="00F121E7" w:rsidRPr="00F121E7">
              <w:rPr>
                <w:b/>
              </w:rPr>
              <w:t xml:space="preserve">– LOT </w:t>
            </w:r>
            <w:r w:rsidR="004724B4">
              <w:rPr>
                <w:b/>
              </w:rPr>
              <w:t>MOBILIER ET EQUIPEMENT</w:t>
            </w:r>
            <w:r>
              <w:rPr>
                <w:b/>
              </w:rPr>
              <w:t>S</w:t>
            </w:r>
            <w:r w:rsidR="004724B4">
              <w:rPr>
                <w:b/>
              </w:rPr>
              <w:t xml:space="preserve"> ACOUSTIQUE</w:t>
            </w:r>
            <w:r>
              <w:rPr>
                <w:b/>
              </w:rPr>
              <w:t>S</w:t>
            </w:r>
          </w:p>
        </w:tc>
        <w:tc>
          <w:tcPr>
            <w:tcW w:w="1392" w:type="dxa"/>
            <w:vAlign w:val="center"/>
          </w:tcPr>
          <w:p w14:paraId="67C59A1E" w14:textId="77777777" w:rsidR="00C42788" w:rsidRPr="00265076" w:rsidRDefault="00C42788" w:rsidP="00913464"/>
          <w:p w14:paraId="22B66BDC" w14:textId="1C877E34" w:rsidR="00C42788" w:rsidRPr="00265076" w:rsidRDefault="0051769C" w:rsidP="00913464">
            <w:r>
              <w:t>28</w:t>
            </w:r>
            <w:r w:rsidR="00F121E7">
              <w:t>/04/2025</w:t>
            </w:r>
          </w:p>
          <w:p w14:paraId="4B548D2B" w14:textId="77777777" w:rsidR="00C42788" w:rsidRPr="00265076" w:rsidRDefault="00C42788" w:rsidP="00913464"/>
          <w:p w14:paraId="05B897F2" w14:textId="77777777" w:rsidR="00C42788" w:rsidRPr="00265076" w:rsidRDefault="00C42788" w:rsidP="00913464"/>
        </w:tc>
      </w:tr>
      <w:tr w:rsidR="00C42788" w:rsidRPr="00265076" w14:paraId="29416F52" w14:textId="77777777" w:rsidTr="005D586C">
        <w:trPr>
          <w:trHeight w:val="3593"/>
        </w:trPr>
        <w:tc>
          <w:tcPr>
            <w:tcW w:w="9210" w:type="dxa"/>
            <w:gridSpan w:val="3"/>
            <w:tcBorders>
              <w:bottom w:val="single" w:sz="4" w:space="0" w:color="auto"/>
            </w:tcBorders>
            <w:vAlign w:val="center"/>
          </w:tcPr>
          <w:p w14:paraId="2F0D3719" w14:textId="77777777" w:rsidR="00C42788" w:rsidRPr="00265076" w:rsidRDefault="00C42788" w:rsidP="00913464">
            <w:pPr>
              <w:rPr>
                <w:noProof/>
              </w:rPr>
            </w:pPr>
          </w:p>
          <w:p w14:paraId="38D1AE7A" w14:textId="67360368" w:rsidR="00C33CBC" w:rsidRPr="00C33CBC" w:rsidRDefault="00C33CBC" w:rsidP="00913464">
            <w:pPr>
              <w:rPr>
                <w:b/>
              </w:rPr>
            </w:pPr>
            <w:r w:rsidRPr="00C33CBC">
              <w:rPr>
                <w:b/>
              </w:rPr>
              <w:t>MARCHE N° 34-25/16</w:t>
            </w:r>
          </w:p>
          <w:p w14:paraId="4F103F61" w14:textId="77777777" w:rsidR="00C33CBC" w:rsidRDefault="00C33CBC" w:rsidP="00913464"/>
          <w:p w14:paraId="290776A0" w14:textId="2358D3BA" w:rsidR="00C42788" w:rsidRPr="000154DE" w:rsidRDefault="00C42788" w:rsidP="00913464">
            <w:r w:rsidRPr="000154DE">
              <w:t>Maître d’ouvrage</w:t>
            </w:r>
            <w:r w:rsidR="0024770A">
              <w:t xml:space="preserve"> et Maître d’œuvre</w:t>
            </w:r>
            <w:r w:rsidRPr="000154DE">
              <w:t> : C</w:t>
            </w:r>
            <w:r w:rsidR="00426EEF">
              <w:t>aisse Primaire d’Assurance Maladie de l’Hé</w:t>
            </w:r>
            <w:r w:rsidRPr="000154DE">
              <w:t>rault</w:t>
            </w:r>
          </w:p>
          <w:p w14:paraId="1E5EA8FA" w14:textId="77777777" w:rsidR="00C42788" w:rsidRPr="000154DE" w:rsidRDefault="00C42788" w:rsidP="00913464">
            <w:r w:rsidRPr="000154DE">
              <w:t>29 cours Gambetta</w:t>
            </w:r>
          </w:p>
          <w:p w14:paraId="308531EC" w14:textId="77777777" w:rsidR="00C42788" w:rsidRPr="000154DE" w:rsidRDefault="00C42788" w:rsidP="00913464">
            <w:pPr>
              <w:rPr>
                <w:noProof/>
              </w:rPr>
            </w:pPr>
            <w:r w:rsidRPr="000154DE">
              <w:t>34934 Montpellier cedex 9</w:t>
            </w:r>
          </w:p>
          <w:p w14:paraId="00D8FFEF" w14:textId="77777777" w:rsidR="00C42788" w:rsidRPr="000154DE" w:rsidRDefault="00C42788" w:rsidP="00913464">
            <w:pPr>
              <w:rPr>
                <w:noProof/>
              </w:rPr>
            </w:pPr>
          </w:p>
          <w:p w14:paraId="1FDF1518" w14:textId="4F12DFB8" w:rsidR="00C42788" w:rsidRPr="000154DE" w:rsidRDefault="00C42788" w:rsidP="00913464">
            <w:pPr>
              <w:rPr>
                <w:noProof/>
              </w:rPr>
            </w:pPr>
            <w:r w:rsidRPr="000154DE">
              <w:rPr>
                <w:noProof/>
              </w:rPr>
              <w:t xml:space="preserve">Département </w:t>
            </w:r>
            <w:r w:rsidR="00347831">
              <w:rPr>
                <w:noProof/>
              </w:rPr>
              <w:t>Immobilier Maintenance</w:t>
            </w:r>
          </w:p>
          <w:p w14:paraId="4C390612" w14:textId="77777777" w:rsidR="00C42788" w:rsidRDefault="00C42788" w:rsidP="00913464">
            <w:pPr>
              <w:rPr>
                <w:noProof/>
              </w:rPr>
            </w:pPr>
          </w:p>
          <w:p w14:paraId="42AAC967" w14:textId="40BC7048" w:rsidR="00C42788" w:rsidRPr="000154DE" w:rsidRDefault="00C42788" w:rsidP="00913464">
            <w:pPr>
              <w:rPr>
                <w:noProof/>
              </w:rPr>
            </w:pPr>
            <w:r w:rsidRPr="000154DE">
              <w:rPr>
                <w:noProof/>
              </w:rPr>
              <w:t>Correspondant</w:t>
            </w:r>
            <w:r w:rsidR="00347831">
              <w:rPr>
                <w:noProof/>
              </w:rPr>
              <w:t>e</w:t>
            </w:r>
            <w:r>
              <w:rPr>
                <w:noProof/>
              </w:rPr>
              <w:t>s</w:t>
            </w:r>
            <w:r w:rsidRPr="000154DE">
              <w:rPr>
                <w:noProof/>
              </w:rPr>
              <w:t xml:space="preserve"> dossier</w:t>
            </w:r>
            <w:r>
              <w:rPr>
                <w:noProof/>
              </w:rPr>
              <w:t> </w:t>
            </w:r>
            <w:r w:rsidRPr="000154DE">
              <w:rPr>
                <w:noProof/>
              </w:rPr>
              <w:t>:</w:t>
            </w:r>
            <w:r>
              <w:rPr>
                <w:noProof/>
              </w:rPr>
              <w:t>  </w:t>
            </w:r>
            <w:r>
              <w:t xml:space="preserve">    </w:t>
            </w:r>
            <w:r>
              <w:rPr>
                <w:noProof/>
              </w:rPr>
              <w:t>Esther CALOIN</w:t>
            </w:r>
          </w:p>
          <w:p w14:paraId="2CFD42F2" w14:textId="77777777" w:rsidR="00C42788" w:rsidRPr="000154DE" w:rsidRDefault="00C42788" w:rsidP="00913464">
            <w:pPr>
              <w:rPr>
                <w:noProof/>
              </w:rPr>
            </w:pPr>
            <w:r w:rsidRPr="000154DE">
              <w:rPr>
                <w:noProof/>
              </w:rPr>
              <w:t>Gestionnaire de Patrimoine Immobilier</w:t>
            </w:r>
          </w:p>
          <w:p w14:paraId="0AFDFF2E" w14:textId="77777777" w:rsidR="00C42788" w:rsidRPr="000154DE" w:rsidRDefault="00F54500" w:rsidP="00913464">
            <w:pPr>
              <w:rPr>
                <w:noProof/>
              </w:rPr>
            </w:pPr>
            <w:hyperlink r:id="rId9" w:history="1">
              <w:r w:rsidR="00C42788" w:rsidRPr="00FE3E36">
                <w:rPr>
                  <w:rStyle w:val="Lienhypertexte"/>
                  <w:noProof/>
                </w:rPr>
                <w:t>esther.caloin@assurance-maladie.fr</w:t>
              </w:r>
            </w:hyperlink>
          </w:p>
          <w:p w14:paraId="4D334334" w14:textId="5A0A9B23" w:rsidR="00C42788" w:rsidRDefault="00C42788" w:rsidP="00913464">
            <w:pPr>
              <w:rPr>
                <w:noProof/>
              </w:rPr>
            </w:pPr>
          </w:p>
          <w:p w14:paraId="42A60446" w14:textId="77777777" w:rsidR="00C42788" w:rsidRDefault="00C42788" w:rsidP="00913464">
            <w:pPr>
              <w:rPr>
                <w:noProof/>
              </w:rPr>
            </w:pPr>
          </w:p>
          <w:p w14:paraId="75FEB7DC" w14:textId="77777777" w:rsidR="00C42788" w:rsidRDefault="00C42788" w:rsidP="00913464">
            <w:pPr>
              <w:rPr>
                <w:noProof/>
              </w:rPr>
            </w:pPr>
            <w:r>
              <w:rPr>
                <w:noProof/>
              </w:rPr>
              <w:t>Frédérique GUEZ</w:t>
            </w:r>
          </w:p>
          <w:p w14:paraId="47E0693C" w14:textId="77777777" w:rsidR="00C42788" w:rsidRDefault="00C42788" w:rsidP="00913464">
            <w:pPr>
              <w:rPr>
                <w:noProof/>
              </w:rPr>
            </w:pPr>
            <w:r>
              <w:rPr>
                <w:noProof/>
              </w:rPr>
              <w:t>Architecte d’intérieur</w:t>
            </w:r>
          </w:p>
          <w:p w14:paraId="0731F572" w14:textId="77777777" w:rsidR="00C42788" w:rsidRDefault="00F54500" w:rsidP="00913464">
            <w:pPr>
              <w:rPr>
                <w:rStyle w:val="Lienhypertexte"/>
                <w:noProof/>
              </w:rPr>
            </w:pPr>
            <w:hyperlink r:id="rId10" w:history="1">
              <w:r w:rsidR="00C42788" w:rsidRPr="00012F15">
                <w:rPr>
                  <w:rStyle w:val="Lienhypertexte"/>
                  <w:noProof/>
                </w:rPr>
                <w:t>frederique.guez@assurance-maladie.fr</w:t>
              </w:r>
            </w:hyperlink>
          </w:p>
          <w:p w14:paraId="35CD8A5A" w14:textId="77777777" w:rsidR="00C42788" w:rsidRPr="00265076" w:rsidRDefault="00C42788" w:rsidP="00913464"/>
        </w:tc>
      </w:tr>
    </w:tbl>
    <w:p w14:paraId="5482BCF8" w14:textId="77777777" w:rsidR="003156A6" w:rsidRDefault="003156A6" w:rsidP="003156A6"/>
    <w:p w14:paraId="369863A4" w14:textId="77777777" w:rsidR="003156A6" w:rsidRDefault="003156A6" w:rsidP="003156A6">
      <w:pPr>
        <w:jc w:val="center"/>
      </w:pPr>
      <w:r w:rsidRPr="00292561">
        <w:rPr>
          <w:noProof/>
        </w:rPr>
        <w:drawing>
          <wp:inline distT="0" distB="0" distL="0" distR="0" wp14:anchorId="3E1D803E" wp14:editId="0CCDA364">
            <wp:extent cx="5635255" cy="3564562"/>
            <wp:effectExtent l="0" t="0" r="3810" b="0"/>
            <wp:docPr id="2" name="Image 2" descr="\\w11340201MIF\PAT_IMMO\GAMBETTA\Photos\Façade\IMG_9540 mod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11340201MIF\PAT_IMMO\GAMBETTA\Photos\Façade\IMG_9540 modif.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41113" cy="3568267"/>
                    </a:xfrm>
                    <a:prstGeom prst="rect">
                      <a:avLst/>
                    </a:prstGeom>
                    <a:noFill/>
                    <a:ln>
                      <a:noFill/>
                    </a:ln>
                  </pic:spPr>
                </pic:pic>
              </a:graphicData>
            </a:graphic>
          </wp:inline>
        </w:drawing>
      </w:r>
    </w:p>
    <w:p w14:paraId="0F33537D" w14:textId="77777777" w:rsidR="003156A6" w:rsidRDefault="003156A6" w:rsidP="003156A6">
      <w:r>
        <w:t>CPAM Hérault</w:t>
      </w:r>
    </w:p>
    <w:p w14:paraId="3F168BC5" w14:textId="77777777" w:rsidR="003156A6" w:rsidRDefault="003156A6" w:rsidP="003156A6">
      <w:r>
        <w:t>Siège de Montpellier</w:t>
      </w:r>
    </w:p>
    <w:p w14:paraId="5EFCE898" w14:textId="77777777" w:rsidR="003156A6" w:rsidRPr="00347831" w:rsidRDefault="003156A6" w:rsidP="003156A6">
      <w:r w:rsidRPr="00347831">
        <w:t>29 cours Gambetta</w:t>
      </w:r>
    </w:p>
    <w:p w14:paraId="2773FBDE" w14:textId="77777777" w:rsidR="003156A6" w:rsidRDefault="003156A6" w:rsidP="003156A6">
      <w:r>
        <w:t>34 000 Montpellier</w:t>
      </w:r>
    </w:p>
    <w:p w14:paraId="279235A9" w14:textId="77777777" w:rsidR="003156A6" w:rsidRDefault="003156A6" w:rsidP="003156A6"/>
    <w:p w14:paraId="2F216F35" w14:textId="77777777" w:rsidR="003156A6" w:rsidRPr="00DF02EC" w:rsidRDefault="003156A6" w:rsidP="003156A6"/>
    <w:tbl>
      <w:tblPr>
        <w:tblStyle w:val="Grilledutableau"/>
        <w:tblW w:w="0" w:type="auto"/>
        <w:tblLook w:val="04A0" w:firstRow="1" w:lastRow="0" w:firstColumn="1" w:lastColumn="0" w:noHBand="0" w:noVBand="1"/>
      </w:tblPr>
      <w:tblGrid>
        <w:gridCol w:w="918"/>
        <w:gridCol w:w="3493"/>
        <w:gridCol w:w="1285"/>
        <w:gridCol w:w="3367"/>
      </w:tblGrid>
      <w:tr w:rsidR="003156A6" w:rsidRPr="00DF02EC" w14:paraId="623C7855" w14:textId="77777777" w:rsidTr="00F54500">
        <w:tc>
          <w:tcPr>
            <w:tcW w:w="918" w:type="dxa"/>
            <w:vAlign w:val="center"/>
          </w:tcPr>
          <w:p w14:paraId="30B423CA" w14:textId="77777777" w:rsidR="003156A6" w:rsidRPr="00DF02EC" w:rsidRDefault="003156A6" w:rsidP="00F54500">
            <w:r w:rsidRPr="00DF02EC">
              <w:t>Indice</w:t>
            </w:r>
          </w:p>
        </w:tc>
        <w:tc>
          <w:tcPr>
            <w:tcW w:w="3493" w:type="dxa"/>
            <w:vAlign w:val="center"/>
          </w:tcPr>
          <w:p w14:paraId="09CDC691" w14:textId="77777777" w:rsidR="003156A6" w:rsidRPr="00DF02EC" w:rsidRDefault="003156A6" w:rsidP="00F54500">
            <w:r w:rsidRPr="00DF02EC">
              <w:t>Etabli par</w:t>
            </w:r>
          </w:p>
        </w:tc>
        <w:tc>
          <w:tcPr>
            <w:tcW w:w="1285" w:type="dxa"/>
            <w:vAlign w:val="center"/>
          </w:tcPr>
          <w:p w14:paraId="36475569" w14:textId="77777777" w:rsidR="003156A6" w:rsidRPr="00DF02EC" w:rsidRDefault="003156A6" w:rsidP="00F54500">
            <w:r w:rsidRPr="00DF02EC">
              <w:t>Date</w:t>
            </w:r>
          </w:p>
        </w:tc>
        <w:tc>
          <w:tcPr>
            <w:tcW w:w="3367" w:type="dxa"/>
            <w:vAlign w:val="center"/>
          </w:tcPr>
          <w:p w14:paraId="69A4617A" w14:textId="77777777" w:rsidR="003156A6" w:rsidRPr="00DF02EC" w:rsidRDefault="003156A6" w:rsidP="00F54500">
            <w:r w:rsidRPr="00DF02EC">
              <w:t>Commentaires</w:t>
            </w:r>
          </w:p>
        </w:tc>
      </w:tr>
      <w:tr w:rsidR="003156A6" w:rsidRPr="00DF02EC" w14:paraId="4237FA87" w14:textId="77777777" w:rsidTr="00F54500">
        <w:tc>
          <w:tcPr>
            <w:tcW w:w="918" w:type="dxa"/>
            <w:vAlign w:val="center"/>
          </w:tcPr>
          <w:p w14:paraId="44E14E1D" w14:textId="77777777" w:rsidR="003156A6" w:rsidRPr="00DF02EC" w:rsidRDefault="003156A6" w:rsidP="00F54500">
            <w:r w:rsidRPr="00DF02EC">
              <w:t>0</w:t>
            </w:r>
          </w:p>
        </w:tc>
        <w:tc>
          <w:tcPr>
            <w:tcW w:w="3493" w:type="dxa"/>
            <w:vAlign w:val="center"/>
          </w:tcPr>
          <w:p w14:paraId="127E8455" w14:textId="77777777" w:rsidR="003156A6" w:rsidRPr="00DF02EC" w:rsidRDefault="003156A6" w:rsidP="00F54500">
            <w:r w:rsidRPr="00DF02EC">
              <w:t xml:space="preserve">CPAM / </w:t>
            </w:r>
            <w:r>
              <w:t>EC</w:t>
            </w:r>
          </w:p>
        </w:tc>
        <w:tc>
          <w:tcPr>
            <w:tcW w:w="1285" w:type="dxa"/>
            <w:vAlign w:val="center"/>
          </w:tcPr>
          <w:p w14:paraId="1AA76388" w14:textId="4F08FB9C" w:rsidR="003156A6" w:rsidRPr="00DF02EC" w:rsidRDefault="0051769C" w:rsidP="00F54500">
            <w:r>
              <w:t>28</w:t>
            </w:r>
            <w:r w:rsidR="003156A6">
              <w:t>/04/2025</w:t>
            </w:r>
          </w:p>
        </w:tc>
        <w:tc>
          <w:tcPr>
            <w:tcW w:w="3367" w:type="dxa"/>
            <w:vAlign w:val="center"/>
          </w:tcPr>
          <w:p w14:paraId="22A22A28" w14:textId="77777777" w:rsidR="003156A6" w:rsidRPr="00DF02EC" w:rsidRDefault="003156A6" w:rsidP="00F54500"/>
        </w:tc>
      </w:tr>
      <w:tr w:rsidR="003156A6" w:rsidRPr="00DF02EC" w14:paraId="38770FB8" w14:textId="77777777" w:rsidTr="00F54500">
        <w:tc>
          <w:tcPr>
            <w:tcW w:w="918" w:type="dxa"/>
            <w:vAlign w:val="center"/>
          </w:tcPr>
          <w:p w14:paraId="7892D725" w14:textId="77777777" w:rsidR="003156A6" w:rsidRPr="00DF02EC" w:rsidRDefault="003156A6" w:rsidP="00F54500">
            <w:r w:rsidRPr="00DF02EC">
              <w:t>1</w:t>
            </w:r>
          </w:p>
        </w:tc>
        <w:tc>
          <w:tcPr>
            <w:tcW w:w="3493" w:type="dxa"/>
            <w:vAlign w:val="center"/>
          </w:tcPr>
          <w:p w14:paraId="345498EF" w14:textId="77777777" w:rsidR="003156A6" w:rsidRPr="00DF02EC" w:rsidRDefault="003156A6" w:rsidP="00F54500"/>
        </w:tc>
        <w:tc>
          <w:tcPr>
            <w:tcW w:w="1285" w:type="dxa"/>
            <w:vAlign w:val="center"/>
          </w:tcPr>
          <w:p w14:paraId="2C7BD148" w14:textId="77777777" w:rsidR="003156A6" w:rsidRPr="00DF02EC" w:rsidRDefault="003156A6" w:rsidP="00F54500"/>
        </w:tc>
        <w:tc>
          <w:tcPr>
            <w:tcW w:w="3367" w:type="dxa"/>
            <w:vAlign w:val="center"/>
          </w:tcPr>
          <w:p w14:paraId="2518836F" w14:textId="77777777" w:rsidR="003156A6" w:rsidRPr="00DF02EC" w:rsidRDefault="003156A6" w:rsidP="00F54500"/>
        </w:tc>
      </w:tr>
      <w:tr w:rsidR="003156A6" w:rsidRPr="00DF02EC" w14:paraId="43D78531" w14:textId="77777777" w:rsidTr="00F54500">
        <w:tc>
          <w:tcPr>
            <w:tcW w:w="918" w:type="dxa"/>
            <w:vAlign w:val="center"/>
          </w:tcPr>
          <w:p w14:paraId="4AA2C9E1" w14:textId="77777777" w:rsidR="003156A6" w:rsidRPr="00DF02EC" w:rsidRDefault="003156A6" w:rsidP="00F54500">
            <w:r w:rsidRPr="00DF02EC">
              <w:t>2</w:t>
            </w:r>
          </w:p>
        </w:tc>
        <w:tc>
          <w:tcPr>
            <w:tcW w:w="3493" w:type="dxa"/>
            <w:vAlign w:val="center"/>
          </w:tcPr>
          <w:p w14:paraId="622793E1" w14:textId="77777777" w:rsidR="003156A6" w:rsidRPr="00DF02EC" w:rsidRDefault="003156A6" w:rsidP="00F54500"/>
        </w:tc>
        <w:tc>
          <w:tcPr>
            <w:tcW w:w="1285" w:type="dxa"/>
            <w:vAlign w:val="center"/>
          </w:tcPr>
          <w:p w14:paraId="23610218" w14:textId="77777777" w:rsidR="003156A6" w:rsidRPr="00DF02EC" w:rsidRDefault="003156A6" w:rsidP="00F54500"/>
        </w:tc>
        <w:tc>
          <w:tcPr>
            <w:tcW w:w="3367" w:type="dxa"/>
            <w:vAlign w:val="center"/>
          </w:tcPr>
          <w:p w14:paraId="5B9A2703" w14:textId="77777777" w:rsidR="003156A6" w:rsidRPr="00DF02EC" w:rsidRDefault="003156A6" w:rsidP="00F54500"/>
        </w:tc>
      </w:tr>
    </w:tbl>
    <w:p w14:paraId="30A628B0" w14:textId="0630D053" w:rsidR="005A3ADE" w:rsidRDefault="005A3ADE" w:rsidP="00913464">
      <w:r>
        <w:br w:type="page"/>
      </w:r>
    </w:p>
    <w:sdt>
      <w:sdtPr>
        <w:rPr>
          <w:rFonts w:ascii="Times New Roman" w:hAnsi="Times New Roman"/>
          <w:b w:val="0"/>
          <w:bCs w:val="0"/>
          <w:color w:val="auto"/>
          <w:sz w:val="20"/>
          <w:szCs w:val="20"/>
        </w:rPr>
        <w:id w:val="1547798313"/>
        <w:docPartObj>
          <w:docPartGallery w:val="Table of Contents"/>
          <w:docPartUnique/>
        </w:docPartObj>
      </w:sdtPr>
      <w:sdtEndPr>
        <w:rPr>
          <w:rFonts w:ascii="Century Gothic" w:hAnsi="Century Gothic"/>
          <w:sz w:val="18"/>
          <w:szCs w:val="18"/>
        </w:rPr>
      </w:sdtEndPr>
      <w:sdtContent>
        <w:p w14:paraId="7173C718" w14:textId="0EA96907" w:rsidR="005A3ADE" w:rsidRPr="0079019D" w:rsidRDefault="005A3ADE" w:rsidP="00836310">
          <w:pPr>
            <w:pStyle w:val="En-ttedetabledesmatires"/>
            <w:tabs>
              <w:tab w:val="left" w:pos="5565"/>
            </w:tabs>
          </w:pPr>
          <w:r w:rsidRPr="0079019D">
            <w:t>Sommaire</w:t>
          </w:r>
          <w:r w:rsidR="00836310">
            <w:tab/>
          </w:r>
        </w:p>
        <w:p w14:paraId="3E77AF38" w14:textId="0D7043EB" w:rsidR="00F54500" w:rsidRDefault="005A3ADE">
          <w:pPr>
            <w:pStyle w:val="TM3"/>
            <w:tabs>
              <w:tab w:val="left" w:pos="880"/>
              <w:tab w:val="right" w:leader="dot" w:pos="9063"/>
            </w:tabs>
            <w:rPr>
              <w:rFonts w:cstheme="minorBidi"/>
              <w:noProof/>
            </w:rPr>
          </w:pPr>
          <w:r w:rsidRPr="0079019D">
            <w:rPr>
              <w:sz w:val="18"/>
            </w:rPr>
            <w:fldChar w:fldCharType="begin"/>
          </w:r>
          <w:r w:rsidRPr="0079019D">
            <w:rPr>
              <w:sz w:val="18"/>
            </w:rPr>
            <w:instrText xml:space="preserve"> TOC \o "1-3" \h \z \u </w:instrText>
          </w:r>
          <w:r w:rsidRPr="0079019D">
            <w:rPr>
              <w:sz w:val="18"/>
            </w:rPr>
            <w:fldChar w:fldCharType="separate"/>
          </w:r>
          <w:hyperlink w:anchor="_Toc196740591" w:history="1">
            <w:r w:rsidR="00F54500" w:rsidRPr="00165C3D">
              <w:rPr>
                <w:rStyle w:val="Lienhypertexte"/>
                <w:noProof/>
              </w:rPr>
              <w:t>I.</w:t>
            </w:r>
            <w:r w:rsidR="00F54500">
              <w:rPr>
                <w:rFonts w:cstheme="minorBidi"/>
                <w:noProof/>
              </w:rPr>
              <w:tab/>
            </w:r>
            <w:r w:rsidR="00F54500" w:rsidRPr="00165C3D">
              <w:rPr>
                <w:rStyle w:val="Lienhypertexte"/>
                <w:noProof/>
              </w:rPr>
              <w:t>Présentation du projet</w:t>
            </w:r>
            <w:r w:rsidR="00F54500">
              <w:rPr>
                <w:noProof/>
                <w:webHidden/>
              </w:rPr>
              <w:tab/>
            </w:r>
            <w:r w:rsidR="00F54500">
              <w:rPr>
                <w:noProof/>
                <w:webHidden/>
              </w:rPr>
              <w:fldChar w:fldCharType="begin"/>
            </w:r>
            <w:r w:rsidR="00F54500">
              <w:rPr>
                <w:noProof/>
                <w:webHidden/>
              </w:rPr>
              <w:instrText xml:space="preserve"> PAGEREF _Toc196740591 \h </w:instrText>
            </w:r>
            <w:r w:rsidR="00F54500">
              <w:rPr>
                <w:noProof/>
                <w:webHidden/>
              </w:rPr>
            </w:r>
            <w:r w:rsidR="00F54500">
              <w:rPr>
                <w:noProof/>
                <w:webHidden/>
              </w:rPr>
              <w:fldChar w:fldCharType="separate"/>
            </w:r>
            <w:r w:rsidR="00F54500">
              <w:rPr>
                <w:noProof/>
                <w:webHidden/>
              </w:rPr>
              <w:t>3</w:t>
            </w:r>
            <w:r w:rsidR="00F54500">
              <w:rPr>
                <w:noProof/>
                <w:webHidden/>
              </w:rPr>
              <w:fldChar w:fldCharType="end"/>
            </w:r>
          </w:hyperlink>
        </w:p>
        <w:p w14:paraId="1089D59B" w14:textId="23A25BDF"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592" w:history="1">
            <w:r w:rsidRPr="00165C3D">
              <w:rPr>
                <w:rStyle w:val="Lienhypertexte"/>
                <w:noProof/>
              </w:rPr>
              <w:t>Objet de la consultation</w:t>
            </w:r>
            <w:r>
              <w:rPr>
                <w:noProof/>
                <w:webHidden/>
              </w:rPr>
              <w:tab/>
            </w:r>
            <w:r>
              <w:rPr>
                <w:noProof/>
                <w:webHidden/>
              </w:rPr>
              <w:fldChar w:fldCharType="begin"/>
            </w:r>
            <w:r>
              <w:rPr>
                <w:noProof/>
                <w:webHidden/>
              </w:rPr>
              <w:instrText xml:space="preserve"> PAGEREF _Toc196740592 \h </w:instrText>
            </w:r>
            <w:r>
              <w:rPr>
                <w:noProof/>
                <w:webHidden/>
              </w:rPr>
            </w:r>
            <w:r>
              <w:rPr>
                <w:noProof/>
                <w:webHidden/>
              </w:rPr>
              <w:fldChar w:fldCharType="separate"/>
            </w:r>
            <w:r>
              <w:rPr>
                <w:noProof/>
                <w:webHidden/>
              </w:rPr>
              <w:t>3</w:t>
            </w:r>
            <w:r>
              <w:rPr>
                <w:noProof/>
                <w:webHidden/>
              </w:rPr>
              <w:fldChar w:fldCharType="end"/>
            </w:r>
          </w:hyperlink>
        </w:p>
        <w:p w14:paraId="12D4621E" w14:textId="76FC80AA"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593" w:history="1">
            <w:r w:rsidRPr="00165C3D">
              <w:rPr>
                <w:rStyle w:val="Lienhypertexte"/>
                <w:noProof/>
              </w:rPr>
              <w:t>Contexte</w:t>
            </w:r>
            <w:r>
              <w:rPr>
                <w:noProof/>
                <w:webHidden/>
              </w:rPr>
              <w:tab/>
            </w:r>
            <w:r>
              <w:rPr>
                <w:noProof/>
                <w:webHidden/>
              </w:rPr>
              <w:fldChar w:fldCharType="begin"/>
            </w:r>
            <w:r>
              <w:rPr>
                <w:noProof/>
                <w:webHidden/>
              </w:rPr>
              <w:instrText xml:space="preserve"> PAGEREF _Toc196740593 \h </w:instrText>
            </w:r>
            <w:r>
              <w:rPr>
                <w:noProof/>
                <w:webHidden/>
              </w:rPr>
            </w:r>
            <w:r>
              <w:rPr>
                <w:noProof/>
                <w:webHidden/>
              </w:rPr>
              <w:fldChar w:fldCharType="separate"/>
            </w:r>
            <w:r>
              <w:rPr>
                <w:noProof/>
                <w:webHidden/>
              </w:rPr>
              <w:t>3</w:t>
            </w:r>
            <w:r>
              <w:rPr>
                <w:noProof/>
                <w:webHidden/>
              </w:rPr>
              <w:fldChar w:fldCharType="end"/>
            </w:r>
          </w:hyperlink>
        </w:p>
        <w:p w14:paraId="78C4E552" w14:textId="32701FC1"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594" w:history="1">
            <w:r w:rsidRPr="00165C3D">
              <w:rPr>
                <w:rStyle w:val="Lienhypertexte"/>
                <w:noProof/>
              </w:rPr>
              <w:t>Prestations des entreprises</w:t>
            </w:r>
            <w:r>
              <w:rPr>
                <w:noProof/>
                <w:webHidden/>
              </w:rPr>
              <w:tab/>
            </w:r>
            <w:r>
              <w:rPr>
                <w:noProof/>
                <w:webHidden/>
              </w:rPr>
              <w:fldChar w:fldCharType="begin"/>
            </w:r>
            <w:r>
              <w:rPr>
                <w:noProof/>
                <w:webHidden/>
              </w:rPr>
              <w:instrText xml:space="preserve"> PAGEREF _Toc196740594 \h </w:instrText>
            </w:r>
            <w:r>
              <w:rPr>
                <w:noProof/>
                <w:webHidden/>
              </w:rPr>
            </w:r>
            <w:r>
              <w:rPr>
                <w:noProof/>
                <w:webHidden/>
              </w:rPr>
              <w:fldChar w:fldCharType="separate"/>
            </w:r>
            <w:r>
              <w:rPr>
                <w:noProof/>
                <w:webHidden/>
              </w:rPr>
              <w:t>3</w:t>
            </w:r>
            <w:r>
              <w:rPr>
                <w:noProof/>
                <w:webHidden/>
              </w:rPr>
              <w:fldChar w:fldCharType="end"/>
            </w:r>
          </w:hyperlink>
        </w:p>
        <w:p w14:paraId="349E857B" w14:textId="24DEEE4C" w:rsidR="00F54500" w:rsidRDefault="00F54500">
          <w:pPr>
            <w:pStyle w:val="TM3"/>
            <w:tabs>
              <w:tab w:val="left" w:pos="880"/>
              <w:tab w:val="right" w:leader="dot" w:pos="9063"/>
            </w:tabs>
            <w:rPr>
              <w:rFonts w:cstheme="minorBidi"/>
              <w:noProof/>
            </w:rPr>
          </w:pPr>
          <w:hyperlink w:anchor="_Toc196740595" w:history="1">
            <w:r w:rsidRPr="00165C3D">
              <w:rPr>
                <w:rStyle w:val="Lienhypertexte"/>
                <w:noProof/>
              </w:rPr>
              <w:t>II.</w:t>
            </w:r>
            <w:r>
              <w:rPr>
                <w:rFonts w:cstheme="minorBidi"/>
                <w:noProof/>
              </w:rPr>
              <w:tab/>
            </w:r>
            <w:r w:rsidRPr="00165C3D">
              <w:rPr>
                <w:rStyle w:val="Lienhypertexte"/>
                <w:noProof/>
              </w:rPr>
              <w:t>Connaissance des lieux</w:t>
            </w:r>
            <w:r>
              <w:rPr>
                <w:noProof/>
                <w:webHidden/>
              </w:rPr>
              <w:tab/>
            </w:r>
            <w:r>
              <w:rPr>
                <w:noProof/>
                <w:webHidden/>
              </w:rPr>
              <w:fldChar w:fldCharType="begin"/>
            </w:r>
            <w:r>
              <w:rPr>
                <w:noProof/>
                <w:webHidden/>
              </w:rPr>
              <w:instrText xml:space="preserve"> PAGEREF _Toc196740595 \h </w:instrText>
            </w:r>
            <w:r>
              <w:rPr>
                <w:noProof/>
                <w:webHidden/>
              </w:rPr>
            </w:r>
            <w:r>
              <w:rPr>
                <w:noProof/>
                <w:webHidden/>
              </w:rPr>
              <w:fldChar w:fldCharType="separate"/>
            </w:r>
            <w:r>
              <w:rPr>
                <w:noProof/>
                <w:webHidden/>
              </w:rPr>
              <w:t>3</w:t>
            </w:r>
            <w:r>
              <w:rPr>
                <w:noProof/>
                <w:webHidden/>
              </w:rPr>
              <w:fldChar w:fldCharType="end"/>
            </w:r>
          </w:hyperlink>
        </w:p>
        <w:p w14:paraId="4073A1EA" w14:textId="434FA293"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596" w:history="1">
            <w:r w:rsidRPr="00165C3D">
              <w:rPr>
                <w:rStyle w:val="Lienhypertexte"/>
                <w:noProof/>
              </w:rPr>
              <w:t>Généralités nature des prestations</w:t>
            </w:r>
            <w:r>
              <w:rPr>
                <w:noProof/>
                <w:webHidden/>
              </w:rPr>
              <w:tab/>
            </w:r>
            <w:r>
              <w:rPr>
                <w:noProof/>
                <w:webHidden/>
              </w:rPr>
              <w:fldChar w:fldCharType="begin"/>
            </w:r>
            <w:r>
              <w:rPr>
                <w:noProof/>
                <w:webHidden/>
              </w:rPr>
              <w:instrText xml:space="preserve"> PAGEREF _Toc196740596 \h </w:instrText>
            </w:r>
            <w:r>
              <w:rPr>
                <w:noProof/>
                <w:webHidden/>
              </w:rPr>
            </w:r>
            <w:r>
              <w:rPr>
                <w:noProof/>
                <w:webHidden/>
              </w:rPr>
              <w:fldChar w:fldCharType="separate"/>
            </w:r>
            <w:r>
              <w:rPr>
                <w:noProof/>
                <w:webHidden/>
              </w:rPr>
              <w:t>3</w:t>
            </w:r>
            <w:r>
              <w:rPr>
                <w:noProof/>
                <w:webHidden/>
              </w:rPr>
              <w:fldChar w:fldCharType="end"/>
            </w:r>
          </w:hyperlink>
        </w:p>
        <w:p w14:paraId="2F176CDE" w14:textId="04A37B0E"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597" w:history="1">
            <w:r w:rsidRPr="00165C3D">
              <w:rPr>
                <w:rStyle w:val="Lienhypertexte"/>
                <w:noProof/>
              </w:rPr>
              <w:t>Confidentialité</w:t>
            </w:r>
            <w:r>
              <w:rPr>
                <w:noProof/>
                <w:webHidden/>
              </w:rPr>
              <w:tab/>
            </w:r>
            <w:r>
              <w:rPr>
                <w:noProof/>
                <w:webHidden/>
              </w:rPr>
              <w:fldChar w:fldCharType="begin"/>
            </w:r>
            <w:r>
              <w:rPr>
                <w:noProof/>
                <w:webHidden/>
              </w:rPr>
              <w:instrText xml:space="preserve"> PAGEREF _Toc196740597 \h </w:instrText>
            </w:r>
            <w:r>
              <w:rPr>
                <w:noProof/>
                <w:webHidden/>
              </w:rPr>
            </w:r>
            <w:r>
              <w:rPr>
                <w:noProof/>
                <w:webHidden/>
              </w:rPr>
              <w:fldChar w:fldCharType="separate"/>
            </w:r>
            <w:r>
              <w:rPr>
                <w:noProof/>
                <w:webHidden/>
              </w:rPr>
              <w:t>4</w:t>
            </w:r>
            <w:r>
              <w:rPr>
                <w:noProof/>
                <w:webHidden/>
              </w:rPr>
              <w:fldChar w:fldCharType="end"/>
            </w:r>
          </w:hyperlink>
        </w:p>
        <w:p w14:paraId="30B858D7" w14:textId="06A5CE27"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598" w:history="1">
            <w:r w:rsidRPr="00165C3D">
              <w:rPr>
                <w:rStyle w:val="Lienhypertexte"/>
                <w:noProof/>
              </w:rPr>
              <w:t>Dispositions concernant l’environnement de travail</w:t>
            </w:r>
            <w:r>
              <w:rPr>
                <w:noProof/>
                <w:webHidden/>
              </w:rPr>
              <w:tab/>
            </w:r>
            <w:r>
              <w:rPr>
                <w:noProof/>
                <w:webHidden/>
              </w:rPr>
              <w:fldChar w:fldCharType="begin"/>
            </w:r>
            <w:r>
              <w:rPr>
                <w:noProof/>
                <w:webHidden/>
              </w:rPr>
              <w:instrText xml:space="preserve"> PAGEREF _Toc196740598 \h </w:instrText>
            </w:r>
            <w:r>
              <w:rPr>
                <w:noProof/>
                <w:webHidden/>
              </w:rPr>
            </w:r>
            <w:r>
              <w:rPr>
                <w:noProof/>
                <w:webHidden/>
              </w:rPr>
              <w:fldChar w:fldCharType="separate"/>
            </w:r>
            <w:r>
              <w:rPr>
                <w:noProof/>
                <w:webHidden/>
              </w:rPr>
              <w:t>4</w:t>
            </w:r>
            <w:r>
              <w:rPr>
                <w:noProof/>
                <w:webHidden/>
              </w:rPr>
              <w:fldChar w:fldCharType="end"/>
            </w:r>
          </w:hyperlink>
        </w:p>
        <w:p w14:paraId="2B3501EE" w14:textId="695048C0"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599" w:history="1">
            <w:r w:rsidRPr="00165C3D">
              <w:rPr>
                <w:rStyle w:val="Lienhypertexte"/>
                <w:noProof/>
              </w:rPr>
              <w:t>Visite préliminaire de site</w:t>
            </w:r>
            <w:r>
              <w:rPr>
                <w:noProof/>
                <w:webHidden/>
              </w:rPr>
              <w:tab/>
            </w:r>
            <w:r>
              <w:rPr>
                <w:noProof/>
                <w:webHidden/>
              </w:rPr>
              <w:fldChar w:fldCharType="begin"/>
            </w:r>
            <w:r>
              <w:rPr>
                <w:noProof/>
                <w:webHidden/>
              </w:rPr>
              <w:instrText xml:space="preserve"> PAGEREF _Toc196740599 \h </w:instrText>
            </w:r>
            <w:r>
              <w:rPr>
                <w:noProof/>
                <w:webHidden/>
              </w:rPr>
            </w:r>
            <w:r>
              <w:rPr>
                <w:noProof/>
                <w:webHidden/>
              </w:rPr>
              <w:fldChar w:fldCharType="separate"/>
            </w:r>
            <w:r>
              <w:rPr>
                <w:noProof/>
                <w:webHidden/>
              </w:rPr>
              <w:t>4</w:t>
            </w:r>
            <w:r>
              <w:rPr>
                <w:noProof/>
                <w:webHidden/>
              </w:rPr>
              <w:fldChar w:fldCharType="end"/>
            </w:r>
          </w:hyperlink>
        </w:p>
        <w:p w14:paraId="2B97C86D" w14:textId="1FB46CA8"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600" w:history="1">
            <w:r w:rsidRPr="00165C3D">
              <w:rPr>
                <w:rStyle w:val="Lienhypertexte"/>
                <w:noProof/>
              </w:rPr>
              <w:t>Contenu des travaux et prestations</w:t>
            </w:r>
            <w:r>
              <w:rPr>
                <w:noProof/>
                <w:webHidden/>
              </w:rPr>
              <w:tab/>
            </w:r>
            <w:r>
              <w:rPr>
                <w:noProof/>
                <w:webHidden/>
              </w:rPr>
              <w:fldChar w:fldCharType="begin"/>
            </w:r>
            <w:r>
              <w:rPr>
                <w:noProof/>
                <w:webHidden/>
              </w:rPr>
              <w:instrText xml:space="preserve"> PAGEREF _Toc196740600 \h </w:instrText>
            </w:r>
            <w:r>
              <w:rPr>
                <w:noProof/>
                <w:webHidden/>
              </w:rPr>
            </w:r>
            <w:r>
              <w:rPr>
                <w:noProof/>
                <w:webHidden/>
              </w:rPr>
              <w:fldChar w:fldCharType="separate"/>
            </w:r>
            <w:r>
              <w:rPr>
                <w:noProof/>
                <w:webHidden/>
              </w:rPr>
              <w:t>4</w:t>
            </w:r>
            <w:r>
              <w:rPr>
                <w:noProof/>
                <w:webHidden/>
              </w:rPr>
              <w:fldChar w:fldCharType="end"/>
            </w:r>
          </w:hyperlink>
        </w:p>
        <w:p w14:paraId="78F0C394" w14:textId="2D28B5F7"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601" w:history="1">
            <w:r w:rsidRPr="00165C3D">
              <w:rPr>
                <w:rStyle w:val="Lienhypertexte"/>
                <w:noProof/>
              </w:rPr>
              <w:t>Responsabilité</w:t>
            </w:r>
            <w:r>
              <w:rPr>
                <w:noProof/>
                <w:webHidden/>
              </w:rPr>
              <w:tab/>
            </w:r>
            <w:r>
              <w:rPr>
                <w:noProof/>
                <w:webHidden/>
              </w:rPr>
              <w:fldChar w:fldCharType="begin"/>
            </w:r>
            <w:r>
              <w:rPr>
                <w:noProof/>
                <w:webHidden/>
              </w:rPr>
              <w:instrText xml:space="preserve"> PAGEREF _Toc196740601 \h </w:instrText>
            </w:r>
            <w:r>
              <w:rPr>
                <w:noProof/>
                <w:webHidden/>
              </w:rPr>
            </w:r>
            <w:r>
              <w:rPr>
                <w:noProof/>
                <w:webHidden/>
              </w:rPr>
              <w:fldChar w:fldCharType="separate"/>
            </w:r>
            <w:r>
              <w:rPr>
                <w:noProof/>
                <w:webHidden/>
              </w:rPr>
              <w:t>5</w:t>
            </w:r>
            <w:r>
              <w:rPr>
                <w:noProof/>
                <w:webHidden/>
              </w:rPr>
              <w:fldChar w:fldCharType="end"/>
            </w:r>
          </w:hyperlink>
        </w:p>
        <w:p w14:paraId="478BF7A1" w14:textId="439BF7A8" w:rsidR="00F54500" w:rsidRDefault="00F54500">
          <w:pPr>
            <w:pStyle w:val="TM3"/>
            <w:tabs>
              <w:tab w:val="right" w:leader="dot" w:pos="9063"/>
            </w:tabs>
            <w:rPr>
              <w:rFonts w:cstheme="minorBidi"/>
              <w:noProof/>
            </w:rPr>
          </w:pPr>
          <w:hyperlink w:anchor="_Toc196740602" w:history="1">
            <w:r w:rsidRPr="00165C3D">
              <w:rPr>
                <w:rStyle w:val="Lienhypertexte"/>
                <w:noProof/>
              </w:rPr>
              <w:t>III. DESCRIPTION DES PRESTATIONS ATTENDUES SUR LE MOBILIER ET LES EQUIPEMENTS ACOUSTIQUES</w:t>
            </w:r>
            <w:r>
              <w:rPr>
                <w:noProof/>
                <w:webHidden/>
              </w:rPr>
              <w:tab/>
            </w:r>
            <w:r>
              <w:rPr>
                <w:noProof/>
                <w:webHidden/>
              </w:rPr>
              <w:fldChar w:fldCharType="begin"/>
            </w:r>
            <w:r>
              <w:rPr>
                <w:noProof/>
                <w:webHidden/>
              </w:rPr>
              <w:instrText xml:space="preserve"> PAGEREF _Toc196740602 \h </w:instrText>
            </w:r>
            <w:r>
              <w:rPr>
                <w:noProof/>
                <w:webHidden/>
              </w:rPr>
            </w:r>
            <w:r>
              <w:rPr>
                <w:noProof/>
                <w:webHidden/>
              </w:rPr>
              <w:fldChar w:fldCharType="separate"/>
            </w:r>
            <w:r>
              <w:rPr>
                <w:noProof/>
                <w:webHidden/>
              </w:rPr>
              <w:t>6</w:t>
            </w:r>
            <w:r>
              <w:rPr>
                <w:noProof/>
                <w:webHidden/>
              </w:rPr>
              <w:fldChar w:fldCharType="end"/>
            </w:r>
          </w:hyperlink>
        </w:p>
        <w:p w14:paraId="5FA7C6DC" w14:textId="1E03D473" w:rsidR="00F54500" w:rsidRDefault="00F54500">
          <w:pPr>
            <w:pStyle w:val="TM2"/>
            <w:tabs>
              <w:tab w:val="left" w:pos="880"/>
              <w:tab w:val="right" w:leader="dot" w:pos="9063"/>
            </w:tabs>
            <w:rPr>
              <w:rFonts w:asciiTheme="minorHAnsi" w:eastAsiaTheme="minorEastAsia" w:hAnsiTheme="minorHAnsi" w:cstheme="minorBidi"/>
              <w:noProof/>
              <w:sz w:val="22"/>
              <w:szCs w:val="22"/>
            </w:rPr>
          </w:pPr>
          <w:hyperlink w:anchor="_Toc196740603" w:history="1">
            <w:r w:rsidRPr="00165C3D">
              <w:rPr>
                <w:rStyle w:val="Lienhypertexte"/>
                <w:noProof/>
              </w:rPr>
              <w:t>1.1</w:t>
            </w:r>
            <w:r>
              <w:rPr>
                <w:rFonts w:asciiTheme="minorHAnsi" w:eastAsiaTheme="minorEastAsia" w:hAnsiTheme="minorHAnsi" w:cstheme="minorBidi"/>
                <w:noProof/>
                <w:sz w:val="22"/>
                <w:szCs w:val="22"/>
              </w:rPr>
              <w:tab/>
            </w:r>
            <w:r w:rsidRPr="00165C3D">
              <w:rPr>
                <w:rStyle w:val="Lienhypertexte"/>
                <w:noProof/>
              </w:rPr>
              <w:t>Fourniture et installation de totems acoustiques au R+2 :</w:t>
            </w:r>
            <w:r>
              <w:rPr>
                <w:noProof/>
                <w:webHidden/>
              </w:rPr>
              <w:tab/>
            </w:r>
            <w:r>
              <w:rPr>
                <w:noProof/>
                <w:webHidden/>
              </w:rPr>
              <w:fldChar w:fldCharType="begin"/>
            </w:r>
            <w:r>
              <w:rPr>
                <w:noProof/>
                <w:webHidden/>
              </w:rPr>
              <w:instrText xml:space="preserve"> PAGEREF _Toc196740603 \h </w:instrText>
            </w:r>
            <w:r>
              <w:rPr>
                <w:noProof/>
                <w:webHidden/>
              </w:rPr>
            </w:r>
            <w:r>
              <w:rPr>
                <w:noProof/>
                <w:webHidden/>
              </w:rPr>
              <w:fldChar w:fldCharType="separate"/>
            </w:r>
            <w:r>
              <w:rPr>
                <w:noProof/>
                <w:webHidden/>
              </w:rPr>
              <w:t>6</w:t>
            </w:r>
            <w:r>
              <w:rPr>
                <w:noProof/>
                <w:webHidden/>
              </w:rPr>
              <w:fldChar w:fldCharType="end"/>
            </w:r>
          </w:hyperlink>
        </w:p>
        <w:p w14:paraId="4284CAED" w14:textId="2075223C" w:rsidR="00F54500" w:rsidRDefault="00F54500">
          <w:pPr>
            <w:pStyle w:val="TM2"/>
            <w:tabs>
              <w:tab w:val="left" w:pos="880"/>
              <w:tab w:val="right" w:leader="dot" w:pos="9063"/>
            </w:tabs>
            <w:rPr>
              <w:rFonts w:asciiTheme="minorHAnsi" w:eastAsiaTheme="minorEastAsia" w:hAnsiTheme="minorHAnsi" w:cstheme="minorBidi"/>
              <w:noProof/>
              <w:sz w:val="22"/>
              <w:szCs w:val="22"/>
            </w:rPr>
          </w:pPr>
          <w:hyperlink w:anchor="_Toc196740604" w:history="1">
            <w:r w:rsidRPr="00165C3D">
              <w:rPr>
                <w:rStyle w:val="Lienhypertexte"/>
                <w:noProof/>
              </w:rPr>
              <w:t>1.2</w:t>
            </w:r>
            <w:r>
              <w:rPr>
                <w:rFonts w:asciiTheme="minorHAnsi" w:eastAsiaTheme="minorEastAsia" w:hAnsiTheme="minorHAnsi" w:cstheme="minorBidi"/>
                <w:noProof/>
                <w:sz w:val="22"/>
                <w:szCs w:val="22"/>
              </w:rPr>
              <w:tab/>
            </w:r>
            <w:r w:rsidRPr="00165C3D">
              <w:rPr>
                <w:rStyle w:val="Lienhypertexte"/>
                <w:noProof/>
              </w:rPr>
              <w:t>Fourniture et installation de cloisons paysagères de séparation 120 cm au R+2 :</w:t>
            </w:r>
            <w:r>
              <w:rPr>
                <w:noProof/>
                <w:webHidden/>
              </w:rPr>
              <w:tab/>
            </w:r>
            <w:r>
              <w:rPr>
                <w:noProof/>
                <w:webHidden/>
              </w:rPr>
              <w:fldChar w:fldCharType="begin"/>
            </w:r>
            <w:r>
              <w:rPr>
                <w:noProof/>
                <w:webHidden/>
              </w:rPr>
              <w:instrText xml:space="preserve"> PAGEREF _Toc196740604 \h </w:instrText>
            </w:r>
            <w:r>
              <w:rPr>
                <w:noProof/>
                <w:webHidden/>
              </w:rPr>
            </w:r>
            <w:r>
              <w:rPr>
                <w:noProof/>
                <w:webHidden/>
              </w:rPr>
              <w:fldChar w:fldCharType="separate"/>
            </w:r>
            <w:r>
              <w:rPr>
                <w:noProof/>
                <w:webHidden/>
              </w:rPr>
              <w:t>7</w:t>
            </w:r>
            <w:r>
              <w:rPr>
                <w:noProof/>
                <w:webHidden/>
              </w:rPr>
              <w:fldChar w:fldCharType="end"/>
            </w:r>
          </w:hyperlink>
        </w:p>
        <w:p w14:paraId="7B69BA3D" w14:textId="106C3700" w:rsidR="00F54500" w:rsidRDefault="00F54500">
          <w:pPr>
            <w:pStyle w:val="TM2"/>
            <w:tabs>
              <w:tab w:val="left" w:pos="880"/>
              <w:tab w:val="right" w:leader="dot" w:pos="9063"/>
            </w:tabs>
            <w:rPr>
              <w:rFonts w:asciiTheme="minorHAnsi" w:eastAsiaTheme="minorEastAsia" w:hAnsiTheme="minorHAnsi" w:cstheme="minorBidi"/>
              <w:noProof/>
              <w:sz w:val="22"/>
              <w:szCs w:val="22"/>
            </w:rPr>
          </w:pPr>
          <w:hyperlink w:anchor="_Toc196740605" w:history="1">
            <w:r w:rsidRPr="00165C3D">
              <w:rPr>
                <w:rStyle w:val="Lienhypertexte"/>
                <w:noProof/>
              </w:rPr>
              <w:t>1.3</w:t>
            </w:r>
            <w:r>
              <w:rPr>
                <w:rFonts w:asciiTheme="minorHAnsi" w:eastAsiaTheme="minorEastAsia" w:hAnsiTheme="minorHAnsi" w:cstheme="minorBidi"/>
                <w:noProof/>
                <w:sz w:val="22"/>
                <w:szCs w:val="22"/>
              </w:rPr>
              <w:tab/>
            </w:r>
            <w:r w:rsidRPr="00165C3D">
              <w:rPr>
                <w:rStyle w:val="Lienhypertexte"/>
                <w:noProof/>
              </w:rPr>
              <w:t>Fourniture et installation de cloisons paysagères de séparation 160 cm au R+2 :</w:t>
            </w:r>
            <w:r>
              <w:rPr>
                <w:noProof/>
                <w:webHidden/>
              </w:rPr>
              <w:tab/>
            </w:r>
            <w:r>
              <w:rPr>
                <w:noProof/>
                <w:webHidden/>
              </w:rPr>
              <w:fldChar w:fldCharType="begin"/>
            </w:r>
            <w:r>
              <w:rPr>
                <w:noProof/>
                <w:webHidden/>
              </w:rPr>
              <w:instrText xml:space="preserve"> PAGEREF _Toc196740605 \h </w:instrText>
            </w:r>
            <w:r>
              <w:rPr>
                <w:noProof/>
                <w:webHidden/>
              </w:rPr>
            </w:r>
            <w:r>
              <w:rPr>
                <w:noProof/>
                <w:webHidden/>
              </w:rPr>
              <w:fldChar w:fldCharType="separate"/>
            </w:r>
            <w:r>
              <w:rPr>
                <w:noProof/>
                <w:webHidden/>
              </w:rPr>
              <w:t>7</w:t>
            </w:r>
            <w:r>
              <w:rPr>
                <w:noProof/>
                <w:webHidden/>
              </w:rPr>
              <w:fldChar w:fldCharType="end"/>
            </w:r>
          </w:hyperlink>
        </w:p>
        <w:p w14:paraId="221AB5B1" w14:textId="79EE3086" w:rsidR="00F54500" w:rsidRDefault="00F54500">
          <w:pPr>
            <w:pStyle w:val="TM2"/>
            <w:tabs>
              <w:tab w:val="left" w:pos="880"/>
              <w:tab w:val="right" w:leader="dot" w:pos="9063"/>
            </w:tabs>
            <w:rPr>
              <w:rFonts w:asciiTheme="minorHAnsi" w:eastAsiaTheme="minorEastAsia" w:hAnsiTheme="minorHAnsi" w:cstheme="minorBidi"/>
              <w:noProof/>
              <w:sz w:val="22"/>
              <w:szCs w:val="22"/>
            </w:rPr>
          </w:pPr>
          <w:hyperlink w:anchor="_Toc196740606" w:history="1">
            <w:r w:rsidRPr="00165C3D">
              <w:rPr>
                <w:rStyle w:val="Lienhypertexte"/>
                <w:noProof/>
              </w:rPr>
              <w:t>1.4</w:t>
            </w:r>
            <w:r>
              <w:rPr>
                <w:rFonts w:asciiTheme="minorHAnsi" w:eastAsiaTheme="minorEastAsia" w:hAnsiTheme="minorHAnsi" w:cstheme="minorBidi"/>
                <w:noProof/>
                <w:sz w:val="22"/>
                <w:szCs w:val="22"/>
              </w:rPr>
              <w:tab/>
            </w:r>
            <w:r w:rsidRPr="00165C3D">
              <w:rPr>
                <w:rStyle w:val="Lienhypertexte"/>
                <w:noProof/>
              </w:rPr>
              <w:t>Fourniture et installation de totems acoustiques au R+4 :</w:t>
            </w:r>
            <w:r>
              <w:rPr>
                <w:noProof/>
                <w:webHidden/>
              </w:rPr>
              <w:tab/>
            </w:r>
            <w:r>
              <w:rPr>
                <w:noProof/>
                <w:webHidden/>
              </w:rPr>
              <w:fldChar w:fldCharType="begin"/>
            </w:r>
            <w:r>
              <w:rPr>
                <w:noProof/>
                <w:webHidden/>
              </w:rPr>
              <w:instrText xml:space="preserve"> PAGEREF _Toc196740606 \h </w:instrText>
            </w:r>
            <w:r>
              <w:rPr>
                <w:noProof/>
                <w:webHidden/>
              </w:rPr>
            </w:r>
            <w:r>
              <w:rPr>
                <w:noProof/>
                <w:webHidden/>
              </w:rPr>
              <w:fldChar w:fldCharType="separate"/>
            </w:r>
            <w:r>
              <w:rPr>
                <w:noProof/>
                <w:webHidden/>
              </w:rPr>
              <w:t>8</w:t>
            </w:r>
            <w:r>
              <w:rPr>
                <w:noProof/>
                <w:webHidden/>
              </w:rPr>
              <w:fldChar w:fldCharType="end"/>
            </w:r>
          </w:hyperlink>
        </w:p>
        <w:p w14:paraId="75B900C5" w14:textId="422A729B" w:rsidR="00F54500" w:rsidRDefault="00F54500">
          <w:pPr>
            <w:pStyle w:val="TM2"/>
            <w:tabs>
              <w:tab w:val="left" w:pos="880"/>
              <w:tab w:val="right" w:leader="dot" w:pos="9063"/>
            </w:tabs>
            <w:rPr>
              <w:rFonts w:asciiTheme="minorHAnsi" w:eastAsiaTheme="minorEastAsia" w:hAnsiTheme="minorHAnsi" w:cstheme="minorBidi"/>
              <w:noProof/>
              <w:sz w:val="22"/>
              <w:szCs w:val="22"/>
            </w:rPr>
          </w:pPr>
          <w:hyperlink w:anchor="_Toc196740607" w:history="1">
            <w:r w:rsidRPr="00165C3D">
              <w:rPr>
                <w:rStyle w:val="Lienhypertexte"/>
                <w:noProof/>
              </w:rPr>
              <w:t>1.5</w:t>
            </w:r>
            <w:r>
              <w:rPr>
                <w:rFonts w:asciiTheme="minorHAnsi" w:eastAsiaTheme="minorEastAsia" w:hAnsiTheme="minorHAnsi" w:cstheme="minorBidi"/>
                <w:noProof/>
                <w:sz w:val="22"/>
                <w:szCs w:val="22"/>
              </w:rPr>
              <w:tab/>
            </w:r>
            <w:r w:rsidRPr="00165C3D">
              <w:rPr>
                <w:rStyle w:val="Lienhypertexte"/>
                <w:noProof/>
              </w:rPr>
              <w:t>Fourniture et installation de cloisons paysagères de séparation 120 cm au R+4 :</w:t>
            </w:r>
            <w:r>
              <w:rPr>
                <w:noProof/>
                <w:webHidden/>
              </w:rPr>
              <w:tab/>
            </w:r>
            <w:r>
              <w:rPr>
                <w:noProof/>
                <w:webHidden/>
              </w:rPr>
              <w:fldChar w:fldCharType="begin"/>
            </w:r>
            <w:r>
              <w:rPr>
                <w:noProof/>
                <w:webHidden/>
              </w:rPr>
              <w:instrText xml:space="preserve"> PAGEREF _Toc196740607 \h </w:instrText>
            </w:r>
            <w:r>
              <w:rPr>
                <w:noProof/>
                <w:webHidden/>
              </w:rPr>
            </w:r>
            <w:r>
              <w:rPr>
                <w:noProof/>
                <w:webHidden/>
              </w:rPr>
              <w:fldChar w:fldCharType="separate"/>
            </w:r>
            <w:r>
              <w:rPr>
                <w:noProof/>
                <w:webHidden/>
              </w:rPr>
              <w:t>9</w:t>
            </w:r>
            <w:r>
              <w:rPr>
                <w:noProof/>
                <w:webHidden/>
              </w:rPr>
              <w:fldChar w:fldCharType="end"/>
            </w:r>
          </w:hyperlink>
        </w:p>
        <w:p w14:paraId="555F6B9E" w14:textId="42747976" w:rsidR="00F54500" w:rsidRDefault="00F54500">
          <w:pPr>
            <w:pStyle w:val="TM2"/>
            <w:tabs>
              <w:tab w:val="left" w:pos="880"/>
              <w:tab w:val="right" w:leader="dot" w:pos="9063"/>
            </w:tabs>
            <w:rPr>
              <w:rFonts w:asciiTheme="minorHAnsi" w:eastAsiaTheme="minorEastAsia" w:hAnsiTheme="minorHAnsi" w:cstheme="minorBidi"/>
              <w:noProof/>
              <w:sz w:val="22"/>
              <w:szCs w:val="22"/>
            </w:rPr>
          </w:pPr>
          <w:hyperlink w:anchor="_Toc196740608" w:history="1">
            <w:r w:rsidRPr="00165C3D">
              <w:rPr>
                <w:rStyle w:val="Lienhypertexte"/>
                <w:noProof/>
              </w:rPr>
              <w:t>1.6</w:t>
            </w:r>
            <w:r>
              <w:rPr>
                <w:rFonts w:asciiTheme="minorHAnsi" w:eastAsiaTheme="minorEastAsia" w:hAnsiTheme="minorHAnsi" w:cstheme="minorBidi"/>
                <w:noProof/>
                <w:sz w:val="22"/>
                <w:szCs w:val="22"/>
              </w:rPr>
              <w:tab/>
            </w:r>
            <w:r w:rsidRPr="00165C3D">
              <w:rPr>
                <w:rStyle w:val="Lienhypertexte"/>
                <w:noProof/>
              </w:rPr>
              <w:t>Fourniture et installation de cloisons paysagères de séparation 160 cm au R+2 :</w:t>
            </w:r>
            <w:r>
              <w:rPr>
                <w:noProof/>
                <w:webHidden/>
              </w:rPr>
              <w:tab/>
            </w:r>
            <w:r>
              <w:rPr>
                <w:noProof/>
                <w:webHidden/>
              </w:rPr>
              <w:fldChar w:fldCharType="begin"/>
            </w:r>
            <w:r>
              <w:rPr>
                <w:noProof/>
                <w:webHidden/>
              </w:rPr>
              <w:instrText xml:space="preserve"> PAGEREF _Toc196740608 \h </w:instrText>
            </w:r>
            <w:r>
              <w:rPr>
                <w:noProof/>
                <w:webHidden/>
              </w:rPr>
            </w:r>
            <w:r>
              <w:rPr>
                <w:noProof/>
                <w:webHidden/>
              </w:rPr>
              <w:fldChar w:fldCharType="separate"/>
            </w:r>
            <w:r>
              <w:rPr>
                <w:noProof/>
                <w:webHidden/>
              </w:rPr>
              <w:t>9</w:t>
            </w:r>
            <w:r>
              <w:rPr>
                <w:noProof/>
                <w:webHidden/>
              </w:rPr>
              <w:fldChar w:fldCharType="end"/>
            </w:r>
          </w:hyperlink>
        </w:p>
        <w:p w14:paraId="48B07586" w14:textId="5957E2B0" w:rsidR="00F54500" w:rsidRDefault="00F54500">
          <w:pPr>
            <w:pStyle w:val="TM2"/>
            <w:tabs>
              <w:tab w:val="left" w:pos="880"/>
              <w:tab w:val="right" w:leader="dot" w:pos="9063"/>
            </w:tabs>
            <w:rPr>
              <w:rFonts w:asciiTheme="minorHAnsi" w:eastAsiaTheme="minorEastAsia" w:hAnsiTheme="minorHAnsi" w:cstheme="minorBidi"/>
              <w:noProof/>
              <w:sz w:val="22"/>
              <w:szCs w:val="22"/>
            </w:rPr>
          </w:pPr>
          <w:hyperlink w:anchor="_Toc196740609" w:history="1">
            <w:r w:rsidRPr="00165C3D">
              <w:rPr>
                <w:rStyle w:val="Lienhypertexte"/>
                <w:noProof/>
              </w:rPr>
              <w:t>1.7</w:t>
            </w:r>
            <w:r>
              <w:rPr>
                <w:rFonts w:asciiTheme="minorHAnsi" w:eastAsiaTheme="minorEastAsia" w:hAnsiTheme="minorHAnsi" w:cstheme="minorBidi"/>
                <w:noProof/>
                <w:sz w:val="22"/>
                <w:szCs w:val="22"/>
              </w:rPr>
              <w:tab/>
            </w:r>
            <w:r w:rsidRPr="00165C3D">
              <w:rPr>
                <w:rStyle w:val="Lienhypertexte"/>
                <w:noProof/>
              </w:rPr>
              <w:t>Fourniture et installation de colonnes de 4 casiers au R+2 :</w:t>
            </w:r>
            <w:r>
              <w:rPr>
                <w:noProof/>
                <w:webHidden/>
              </w:rPr>
              <w:tab/>
            </w:r>
            <w:r>
              <w:rPr>
                <w:noProof/>
                <w:webHidden/>
              </w:rPr>
              <w:fldChar w:fldCharType="begin"/>
            </w:r>
            <w:r>
              <w:rPr>
                <w:noProof/>
                <w:webHidden/>
              </w:rPr>
              <w:instrText xml:space="preserve"> PAGEREF _Toc196740609 \h </w:instrText>
            </w:r>
            <w:r>
              <w:rPr>
                <w:noProof/>
                <w:webHidden/>
              </w:rPr>
            </w:r>
            <w:r>
              <w:rPr>
                <w:noProof/>
                <w:webHidden/>
              </w:rPr>
              <w:fldChar w:fldCharType="separate"/>
            </w:r>
            <w:r>
              <w:rPr>
                <w:noProof/>
                <w:webHidden/>
              </w:rPr>
              <w:t>10</w:t>
            </w:r>
            <w:r>
              <w:rPr>
                <w:noProof/>
                <w:webHidden/>
              </w:rPr>
              <w:fldChar w:fldCharType="end"/>
            </w:r>
          </w:hyperlink>
        </w:p>
        <w:p w14:paraId="34996973" w14:textId="7A484B4C"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610" w:history="1">
            <w:r w:rsidRPr="00165C3D">
              <w:rPr>
                <w:rStyle w:val="Lienhypertexte"/>
                <w:noProof/>
              </w:rPr>
              <w:t>ANNEXE 1 : DIMENSIONS DES CLOISONS PAYSAGERES 160</w:t>
            </w:r>
            <w:r>
              <w:rPr>
                <w:noProof/>
                <w:webHidden/>
              </w:rPr>
              <w:tab/>
            </w:r>
            <w:r>
              <w:rPr>
                <w:noProof/>
                <w:webHidden/>
              </w:rPr>
              <w:fldChar w:fldCharType="begin"/>
            </w:r>
            <w:r>
              <w:rPr>
                <w:noProof/>
                <w:webHidden/>
              </w:rPr>
              <w:instrText xml:space="preserve"> PAGEREF _Toc196740610 \h </w:instrText>
            </w:r>
            <w:r>
              <w:rPr>
                <w:noProof/>
                <w:webHidden/>
              </w:rPr>
            </w:r>
            <w:r>
              <w:rPr>
                <w:noProof/>
                <w:webHidden/>
              </w:rPr>
              <w:fldChar w:fldCharType="separate"/>
            </w:r>
            <w:r>
              <w:rPr>
                <w:noProof/>
                <w:webHidden/>
              </w:rPr>
              <w:t>12</w:t>
            </w:r>
            <w:r>
              <w:rPr>
                <w:noProof/>
                <w:webHidden/>
              </w:rPr>
              <w:fldChar w:fldCharType="end"/>
            </w:r>
          </w:hyperlink>
        </w:p>
        <w:p w14:paraId="7C6F3D76" w14:textId="0D7CC452" w:rsidR="00F54500" w:rsidRDefault="00F54500">
          <w:pPr>
            <w:pStyle w:val="TM2"/>
            <w:tabs>
              <w:tab w:val="right" w:leader="dot" w:pos="9063"/>
            </w:tabs>
            <w:rPr>
              <w:rFonts w:asciiTheme="minorHAnsi" w:eastAsiaTheme="minorEastAsia" w:hAnsiTheme="minorHAnsi" w:cstheme="minorBidi"/>
              <w:noProof/>
              <w:sz w:val="22"/>
              <w:szCs w:val="22"/>
            </w:rPr>
          </w:pPr>
          <w:hyperlink w:anchor="_Toc196740611" w:history="1">
            <w:r w:rsidRPr="00165C3D">
              <w:rPr>
                <w:rStyle w:val="Lienhypertexte"/>
                <w:noProof/>
              </w:rPr>
              <w:t>ANNEXE 2 : DIMENSIONS DES CLOISONS PAYSAGERES 120</w:t>
            </w:r>
            <w:r>
              <w:rPr>
                <w:noProof/>
                <w:webHidden/>
              </w:rPr>
              <w:tab/>
            </w:r>
            <w:r>
              <w:rPr>
                <w:noProof/>
                <w:webHidden/>
              </w:rPr>
              <w:fldChar w:fldCharType="begin"/>
            </w:r>
            <w:r>
              <w:rPr>
                <w:noProof/>
                <w:webHidden/>
              </w:rPr>
              <w:instrText xml:space="preserve"> PAGEREF _Toc196740611 \h </w:instrText>
            </w:r>
            <w:r>
              <w:rPr>
                <w:noProof/>
                <w:webHidden/>
              </w:rPr>
            </w:r>
            <w:r>
              <w:rPr>
                <w:noProof/>
                <w:webHidden/>
              </w:rPr>
              <w:fldChar w:fldCharType="separate"/>
            </w:r>
            <w:r>
              <w:rPr>
                <w:noProof/>
                <w:webHidden/>
              </w:rPr>
              <w:t>13</w:t>
            </w:r>
            <w:r>
              <w:rPr>
                <w:noProof/>
                <w:webHidden/>
              </w:rPr>
              <w:fldChar w:fldCharType="end"/>
            </w:r>
          </w:hyperlink>
        </w:p>
        <w:p w14:paraId="5295CC28" w14:textId="5D83CE87" w:rsidR="00F54500" w:rsidRDefault="00F54500">
          <w:pPr>
            <w:pStyle w:val="TM3"/>
            <w:tabs>
              <w:tab w:val="left" w:pos="1100"/>
              <w:tab w:val="right" w:leader="dot" w:pos="9063"/>
            </w:tabs>
            <w:rPr>
              <w:rFonts w:cstheme="minorBidi"/>
              <w:noProof/>
            </w:rPr>
          </w:pPr>
          <w:hyperlink w:anchor="_Toc196740612" w:history="1">
            <w:r w:rsidRPr="00165C3D">
              <w:rPr>
                <w:rStyle w:val="Lienhypertexte"/>
                <w:noProof/>
              </w:rPr>
              <w:t>IV.</w:t>
            </w:r>
            <w:r>
              <w:rPr>
                <w:rFonts w:cstheme="minorBidi"/>
                <w:noProof/>
              </w:rPr>
              <w:tab/>
            </w:r>
            <w:r w:rsidRPr="00165C3D">
              <w:rPr>
                <w:rStyle w:val="Lienhypertexte"/>
                <w:noProof/>
              </w:rPr>
              <w:t>Commandes</w:t>
            </w:r>
            <w:r>
              <w:rPr>
                <w:noProof/>
                <w:webHidden/>
              </w:rPr>
              <w:tab/>
            </w:r>
            <w:r>
              <w:rPr>
                <w:noProof/>
                <w:webHidden/>
              </w:rPr>
              <w:fldChar w:fldCharType="begin"/>
            </w:r>
            <w:r>
              <w:rPr>
                <w:noProof/>
                <w:webHidden/>
              </w:rPr>
              <w:instrText xml:space="preserve"> PAGEREF _Toc196740612 \h </w:instrText>
            </w:r>
            <w:r>
              <w:rPr>
                <w:noProof/>
                <w:webHidden/>
              </w:rPr>
            </w:r>
            <w:r>
              <w:rPr>
                <w:noProof/>
                <w:webHidden/>
              </w:rPr>
              <w:fldChar w:fldCharType="separate"/>
            </w:r>
            <w:r>
              <w:rPr>
                <w:noProof/>
                <w:webHidden/>
              </w:rPr>
              <w:t>14</w:t>
            </w:r>
            <w:r>
              <w:rPr>
                <w:noProof/>
                <w:webHidden/>
              </w:rPr>
              <w:fldChar w:fldCharType="end"/>
            </w:r>
          </w:hyperlink>
        </w:p>
        <w:p w14:paraId="57C5F0C6" w14:textId="6421AE30" w:rsidR="00F54500" w:rsidRDefault="00F54500">
          <w:pPr>
            <w:pStyle w:val="TM3"/>
            <w:tabs>
              <w:tab w:val="left" w:pos="880"/>
              <w:tab w:val="right" w:leader="dot" w:pos="9063"/>
            </w:tabs>
            <w:rPr>
              <w:rFonts w:cstheme="minorBidi"/>
              <w:noProof/>
            </w:rPr>
          </w:pPr>
          <w:hyperlink w:anchor="_Toc196740613" w:history="1">
            <w:r w:rsidRPr="00165C3D">
              <w:rPr>
                <w:rStyle w:val="Lienhypertexte"/>
                <w:noProof/>
              </w:rPr>
              <w:t>V.</w:t>
            </w:r>
            <w:r>
              <w:rPr>
                <w:rFonts w:cstheme="minorBidi"/>
                <w:noProof/>
              </w:rPr>
              <w:tab/>
            </w:r>
            <w:r w:rsidRPr="00165C3D">
              <w:rPr>
                <w:rStyle w:val="Lienhypertexte"/>
                <w:noProof/>
              </w:rPr>
              <w:t>Garantie</w:t>
            </w:r>
            <w:r>
              <w:rPr>
                <w:noProof/>
                <w:webHidden/>
              </w:rPr>
              <w:tab/>
            </w:r>
            <w:r>
              <w:rPr>
                <w:noProof/>
                <w:webHidden/>
              </w:rPr>
              <w:fldChar w:fldCharType="begin"/>
            </w:r>
            <w:r>
              <w:rPr>
                <w:noProof/>
                <w:webHidden/>
              </w:rPr>
              <w:instrText xml:space="preserve"> PAGEREF _Toc196740613 \h </w:instrText>
            </w:r>
            <w:r>
              <w:rPr>
                <w:noProof/>
                <w:webHidden/>
              </w:rPr>
            </w:r>
            <w:r>
              <w:rPr>
                <w:noProof/>
                <w:webHidden/>
              </w:rPr>
              <w:fldChar w:fldCharType="separate"/>
            </w:r>
            <w:r>
              <w:rPr>
                <w:noProof/>
                <w:webHidden/>
              </w:rPr>
              <w:t>14</w:t>
            </w:r>
            <w:r>
              <w:rPr>
                <w:noProof/>
                <w:webHidden/>
              </w:rPr>
              <w:fldChar w:fldCharType="end"/>
            </w:r>
          </w:hyperlink>
        </w:p>
        <w:p w14:paraId="5FB2B864" w14:textId="31D6F3B6" w:rsidR="00F54500" w:rsidRDefault="00F54500">
          <w:pPr>
            <w:pStyle w:val="TM3"/>
            <w:tabs>
              <w:tab w:val="left" w:pos="1100"/>
              <w:tab w:val="right" w:leader="dot" w:pos="9063"/>
            </w:tabs>
            <w:rPr>
              <w:rFonts w:cstheme="minorBidi"/>
              <w:noProof/>
            </w:rPr>
          </w:pPr>
          <w:hyperlink w:anchor="_Toc196740614" w:history="1">
            <w:r w:rsidRPr="00165C3D">
              <w:rPr>
                <w:rStyle w:val="Lienhypertexte"/>
                <w:noProof/>
              </w:rPr>
              <w:t>VI.</w:t>
            </w:r>
            <w:r>
              <w:rPr>
                <w:rFonts w:cstheme="minorBidi"/>
                <w:noProof/>
              </w:rPr>
              <w:tab/>
            </w:r>
            <w:r w:rsidRPr="00165C3D">
              <w:rPr>
                <w:rStyle w:val="Lienhypertexte"/>
                <w:noProof/>
              </w:rPr>
              <w:t>Réception</w:t>
            </w:r>
            <w:r>
              <w:rPr>
                <w:noProof/>
                <w:webHidden/>
              </w:rPr>
              <w:tab/>
            </w:r>
            <w:r>
              <w:rPr>
                <w:noProof/>
                <w:webHidden/>
              </w:rPr>
              <w:fldChar w:fldCharType="begin"/>
            </w:r>
            <w:r>
              <w:rPr>
                <w:noProof/>
                <w:webHidden/>
              </w:rPr>
              <w:instrText xml:space="preserve"> PAGEREF _Toc196740614 \h </w:instrText>
            </w:r>
            <w:r>
              <w:rPr>
                <w:noProof/>
                <w:webHidden/>
              </w:rPr>
            </w:r>
            <w:r>
              <w:rPr>
                <w:noProof/>
                <w:webHidden/>
              </w:rPr>
              <w:fldChar w:fldCharType="separate"/>
            </w:r>
            <w:r>
              <w:rPr>
                <w:noProof/>
                <w:webHidden/>
              </w:rPr>
              <w:t>14</w:t>
            </w:r>
            <w:r>
              <w:rPr>
                <w:noProof/>
                <w:webHidden/>
              </w:rPr>
              <w:fldChar w:fldCharType="end"/>
            </w:r>
          </w:hyperlink>
        </w:p>
        <w:p w14:paraId="6658B3B6" w14:textId="2006AE6A" w:rsidR="00F54500" w:rsidRDefault="00F54500">
          <w:pPr>
            <w:pStyle w:val="TM3"/>
            <w:tabs>
              <w:tab w:val="left" w:pos="1100"/>
              <w:tab w:val="right" w:leader="dot" w:pos="9063"/>
            </w:tabs>
            <w:rPr>
              <w:rFonts w:cstheme="minorBidi"/>
              <w:noProof/>
            </w:rPr>
          </w:pPr>
          <w:hyperlink w:anchor="_Toc196740615" w:history="1">
            <w:r w:rsidRPr="00165C3D">
              <w:rPr>
                <w:rStyle w:val="Lienhypertexte"/>
                <w:noProof/>
              </w:rPr>
              <w:t>VII.</w:t>
            </w:r>
            <w:r>
              <w:rPr>
                <w:rFonts w:cstheme="minorBidi"/>
                <w:noProof/>
              </w:rPr>
              <w:tab/>
            </w:r>
            <w:r w:rsidRPr="00165C3D">
              <w:rPr>
                <w:rStyle w:val="Lienhypertexte"/>
                <w:noProof/>
              </w:rPr>
              <w:t>Eléments à fournir avant réception</w:t>
            </w:r>
            <w:r>
              <w:rPr>
                <w:noProof/>
                <w:webHidden/>
              </w:rPr>
              <w:tab/>
            </w:r>
            <w:r>
              <w:rPr>
                <w:noProof/>
                <w:webHidden/>
              </w:rPr>
              <w:fldChar w:fldCharType="begin"/>
            </w:r>
            <w:r>
              <w:rPr>
                <w:noProof/>
                <w:webHidden/>
              </w:rPr>
              <w:instrText xml:space="preserve"> PAGEREF _Toc196740615 \h </w:instrText>
            </w:r>
            <w:r>
              <w:rPr>
                <w:noProof/>
                <w:webHidden/>
              </w:rPr>
            </w:r>
            <w:r>
              <w:rPr>
                <w:noProof/>
                <w:webHidden/>
              </w:rPr>
              <w:fldChar w:fldCharType="separate"/>
            </w:r>
            <w:r>
              <w:rPr>
                <w:noProof/>
                <w:webHidden/>
              </w:rPr>
              <w:t>14</w:t>
            </w:r>
            <w:r>
              <w:rPr>
                <w:noProof/>
                <w:webHidden/>
              </w:rPr>
              <w:fldChar w:fldCharType="end"/>
            </w:r>
          </w:hyperlink>
        </w:p>
        <w:p w14:paraId="73F32FB8" w14:textId="0C3FF721" w:rsidR="00F54500" w:rsidRDefault="00F54500">
          <w:pPr>
            <w:pStyle w:val="TM3"/>
            <w:tabs>
              <w:tab w:val="left" w:pos="1100"/>
              <w:tab w:val="right" w:leader="dot" w:pos="9063"/>
            </w:tabs>
            <w:rPr>
              <w:rFonts w:cstheme="minorBidi"/>
              <w:noProof/>
            </w:rPr>
          </w:pPr>
          <w:hyperlink w:anchor="_Toc196740616" w:history="1">
            <w:r w:rsidRPr="00165C3D">
              <w:rPr>
                <w:rStyle w:val="Lienhypertexte"/>
                <w:noProof/>
              </w:rPr>
              <w:t>VIII.</w:t>
            </w:r>
            <w:r>
              <w:rPr>
                <w:rFonts w:cstheme="minorBidi"/>
                <w:noProof/>
              </w:rPr>
              <w:tab/>
            </w:r>
            <w:r w:rsidRPr="00165C3D">
              <w:rPr>
                <w:rStyle w:val="Lienhypertexte"/>
                <w:noProof/>
              </w:rPr>
              <w:t>Documents joints au dossier</w:t>
            </w:r>
            <w:r>
              <w:rPr>
                <w:noProof/>
                <w:webHidden/>
              </w:rPr>
              <w:tab/>
            </w:r>
            <w:r>
              <w:rPr>
                <w:noProof/>
                <w:webHidden/>
              </w:rPr>
              <w:fldChar w:fldCharType="begin"/>
            </w:r>
            <w:r>
              <w:rPr>
                <w:noProof/>
                <w:webHidden/>
              </w:rPr>
              <w:instrText xml:space="preserve"> PAGEREF _Toc196740616 \h </w:instrText>
            </w:r>
            <w:r>
              <w:rPr>
                <w:noProof/>
                <w:webHidden/>
              </w:rPr>
            </w:r>
            <w:r>
              <w:rPr>
                <w:noProof/>
                <w:webHidden/>
              </w:rPr>
              <w:fldChar w:fldCharType="separate"/>
            </w:r>
            <w:r>
              <w:rPr>
                <w:noProof/>
                <w:webHidden/>
              </w:rPr>
              <w:t>14</w:t>
            </w:r>
            <w:r>
              <w:rPr>
                <w:noProof/>
                <w:webHidden/>
              </w:rPr>
              <w:fldChar w:fldCharType="end"/>
            </w:r>
          </w:hyperlink>
        </w:p>
        <w:p w14:paraId="0BA182E9" w14:textId="303A0FAA" w:rsidR="001007D6" w:rsidRDefault="005A3ADE" w:rsidP="00913464">
          <w:r w:rsidRPr="0079019D">
            <w:rPr>
              <w:b/>
              <w:bCs/>
            </w:rPr>
            <w:fldChar w:fldCharType="end"/>
          </w:r>
        </w:p>
      </w:sdtContent>
    </w:sdt>
    <w:p w14:paraId="4FDB586D" w14:textId="0FDF8BAC" w:rsidR="00EA029E" w:rsidRDefault="00EA029E" w:rsidP="00913464">
      <w:r>
        <w:br w:type="page"/>
      </w:r>
    </w:p>
    <w:p w14:paraId="29586B8B" w14:textId="64CA4F2D" w:rsidR="00735CEC" w:rsidRDefault="00735CEC" w:rsidP="00913464">
      <w:pPr>
        <w:pStyle w:val="Titre3"/>
        <w:numPr>
          <w:ilvl w:val="0"/>
          <w:numId w:val="20"/>
        </w:numPr>
      </w:pPr>
      <w:bookmarkStart w:id="0" w:name="_Toc196740591"/>
      <w:r>
        <w:lastRenderedPageBreak/>
        <w:t>Présentation du projet</w:t>
      </w:r>
      <w:bookmarkEnd w:id="0"/>
    </w:p>
    <w:p w14:paraId="07A57078" w14:textId="77777777" w:rsidR="00735CEC" w:rsidRDefault="00735CEC" w:rsidP="00913464">
      <w:pPr>
        <w:pStyle w:val="Titre3"/>
      </w:pPr>
    </w:p>
    <w:p w14:paraId="22ADFAA5" w14:textId="7F4AEFDB" w:rsidR="00E82B6E" w:rsidRPr="00735CEC" w:rsidRDefault="00E82B6E" w:rsidP="001175A6">
      <w:pPr>
        <w:pStyle w:val="Titre2"/>
      </w:pPr>
      <w:bookmarkStart w:id="1" w:name="_Toc196740592"/>
      <w:r w:rsidRPr="00735CEC">
        <w:t>Objet de la consultation</w:t>
      </w:r>
      <w:bookmarkEnd w:id="1"/>
    </w:p>
    <w:p w14:paraId="07756110" w14:textId="77777777" w:rsidR="00E82B6E" w:rsidRPr="00A91554" w:rsidRDefault="00E82B6E" w:rsidP="00913464"/>
    <w:p w14:paraId="771197C1" w14:textId="0EFB09D8" w:rsidR="00145555" w:rsidRDefault="00217CFD" w:rsidP="00913464">
      <w:r w:rsidRPr="00133A41">
        <w:t xml:space="preserve">La Caisse </w:t>
      </w:r>
      <w:r w:rsidR="0006713D" w:rsidRPr="00133A41">
        <w:t xml:space="preserve">Primaire </w:t>
      </w:r>
      <w:r w:rsidRPr="00133A41">
        <w:t xml:space="preserve">d’Assurance Maladie de l’Hérault </w:t>
      </w:r>
      <w:r w:rsidR="00A91554" w:rsidRPr="00133A41">
        <w:t xml:space="preserve">qui </w:t>
      </w:r>
      <w:r w:rsidRPr="00133A41">
        <w:t>assure la mission de service public de l’Assurance Maladie</w:t>
      </w:r>
      <w:r w:rsidR="006B40FD" w:rsidRPr="00133A41">
        <w:t xml:space="preserve"> </w:t>
      </w:r>
      <w:r w:rsidR="00357657">
        <w:t>a son siège à Montpellier a</w:t>
      </w:r>
      <w:r w:rsidR="00145555">
        <w:t xml:space="preserve">u </w:t>
      </w:r>
      <w:r w:rsidR="00357657" w:rsidRPr="00357657">
        <w:t>29 cours Gambetta</w:t>
      </w:r>
      <w:r w:rsidR="00357657">
        <w:t>.</w:t>
      </w:r>
    </w:p>
    <w:p w14:paraId="1A9569A1" w14:textId="77777777" w:rsidR="005415FD" w:rsidRDefault="005415FD" w:rsidP="00913464"/>
    <w:p w14:paraId="00EAF2E4" w14:textId="19C10A5A" w:rsidR="00133A41" w:rsidRDefault="00357657" w:rsidP="00913464">
      <w:r>
        <w:rPr>
          <w:rFonts w:cs="Arial"/>
        </w:rPr>
        <w:t>Le bâtiment possède 4 étages</w:t>
      </w:r>
      <w:r w:rsidR="004D30CF" w:rsidRPr="004D30CF">
        <w:rPr>
          <w:rFonts w:cs="Arial"/>
        </w:rPr>
        <w:t xml:space="preserve">. </w:t>
      </w:r>
      <w:r>
        <w:rPr>
          <w:rFonts w:cs="Arial"/>
        </w:rPr>
        <w:t>Le</w:t>
      </w:r>
      <w:r w:rsidR="00A162D3" w:rsidRPr="004D30CF">
        <w:t xml:space="preserve"> </w:t>
      </w:r>
      <w:proofErr w:type="spellStart"/>
      <w:r w:rsidR="00A162D3" w:rsidRPr="004D30CF">
        <w:t>RdC</w:t>
      </w:r>
      <w:proofErr w:type="spellEnd"/>
      <w:r w:rsidR="00A162D3" w:rsidRPr="004D30CF">
        <w:t xml:space="preserve"> </w:t>
      </w:r>
      <w:r w:rsidR="00133A41" w:rsidRPr="004D30CF">
        <w:t>du bâtiment</w:t>
      </w:r>
      <w:r>
        <w:t xml:space="preserve"> comprend l’espace d’accueil des assurés</w:t>
      </w:r>
      <w:r w:rsidR="00133A41" w:rsidRPr="004D30CF">
        <w:t>,</w:t>
      </w:r>
      <w:r>
        <w:t xml:space="preserve"> ainsi que des</w:t>
      </w:r>
      <w:r w:rsidR="00726E13">
        <w:t xml:space="preserve"> espaces de bureaux, notamment l</w:t>
      </w:r>
      <w:r w:rsidR="003C2829">
        <w:t>iés au tri du courrier. L</w:t>
      </w:r>
      <w:r>
        <w:t xml:space="preserve">es étages </w:t>
      </w:r>
      <w:r w:rsidR="003C2829">
        <w:t xml:space="preserve">comprennent des espaces de bureaux pour le personnel de le CPAM ainsi que le service médical. Le bâtiment est </w:t>
      </w:r>
      <w:r w:rsidR="00133A41" w:rsidRPr="004D30CF">
        <w:t>classé ERP de 5</w:t>
      </w:r>
      <w:r w:rsidR="00133A41" w:rsidRPr="004D30CF">
        <w:rPr>
          <w:vertAlign w:val="superscript"/>
        </w:rPr>
        <w:t>ème</w:t>
      </w:r>
      <w:r w:rsidR="00133A41" w:rsidRPr="004D30CF">
        <w:t xml:space="preserve"> catégorie type W.</w:t>
      </w:r>
    </w:p>
    <w:p w14:paraId="57BB2680" w14:textId="77777777" w:rsidR="00145555" w:rsidRDefault="00145555" w:rsidP="00913464"/>
    <w:p w14:paraId="05C33BA7" w14:textId="4AB47F01" w:rsidR="003C2829" w:rsidRDefault="003C2829" w:rsidP="00913464">
      <w:r>
        <w:t xml:space="preserve">Le présent dossier a pour but de lister les </w:t>
      </w:r>
      <w:r w:rsidR="004724B4">
        <w:t>différents mobiliers et équipement acoustiques</w:t>
      </w:r>
      <w:r>
        <w:t xml:space="preserve"> nécessaires </w:t>
      </w:r>
      <w:r w:rsidR="004724B4">
        <w:t>pour le réaménagement</w:t>
      </w:r>
      <w:r>
        <w:t xml:space="preserve"> d’espaces du bâtiment au R+2 et au R+4.</w:t>
      </w:r>
    </w:p>
    <w:p w14:paraId="2F3CDCCD" w14:textId="77777777" w:rsidR="003C2829" w:rsidRDefault="003C2829" w:rsidP="00913464"/>
    <w:p w14:paraId="4923EA27" w14:textId="04FA7262" w:rsidR="003C2829" w:rsidRDefault="004724B4" w:rsidP="00913464">
      <w:r>
        <w:t>Ce marché de Mobilier survien</w:t>
      </w:r>
      <w:r w:rsidR="003C2829">
        <w:t xml:space="preserve">t dans le cadre de plusieurs besoins : </w:t>
      </w:r>
    </w:p>
    <w:p w14:paraId="78ED8FDF" w14:textId="77777777" w:rsidR="00735CEC" w:rsidRDefault="00735CEC" w:rsidP="00913464"/>
    <w:p w14:paraId="5A802A66" w14:textId="1AA95220" w:rsidR="003C2829" w:rsidRPr="003C2829" w:rsidRDefault="003C2829" w:rsidP="00913464">
      <w:pPr>
        <w:pStyle w:val="Paragraphedeliste"/>
        <w:numPr>
          <w:ilvl w:val="0"/>
          <w:numId w:val="24"/>
        </w:numPr>
        <w:rPr>
          <w:rFonts w:cs="Arial"/>
        </w:rPr>
      </w:pPr>
      <w:r>
        <w:t xml:space="preserve">La création d’une PFS </w:t>
      </w:r>
      <w:r w:rsidR="004724B4">
        <w:t xml:space="preserve">A </w:t>
      </w:r>
      <w:r>
        <w:t>(Plateforme de téléconseillers pour les assurés</w:t>
      </w:r>
      <w:r w:rsidR="004724B4">
        <w:t>)</w:t>
      </w:r>
      <w:r>
        <w:t xml:space="preserve"> (en R+2)</w:t>
      </w:r>
    </w:p>
    <w:p w14:paraId="139EB494" w14:textId="0F757539" w:rsidR="003C2829" w:rsidRPr="00735CEC" w:rsidRDefault="00735CEC" w:rsidP="00913464">
      <w:pPr>
        <w:pStyle w:val="Paragraphedeliste"/>
        <w:numPr>
          <w:ilvl w:val="0"/>
          <w:numId w:val="24"/>
        </w:numPr>
        <w:rPr>
          <w:rFonts w:cs="Arial"/>
        </w:rPr>
      </w:pPr>
      <w:r>
        <w:t xml:space="preserve">L’extension de la PFS </w:t>
      </w:r>
      <w:r w:rsidR="004724B4">
        <w:t xml:space="preserve">MDA (Plateforme de téléconseillers </w:t>
      </w:r>
      <w:r>
        <w:t>pour les professionnels de santé</w:t>
      </w:r>
      <w:r w:rsidR="004724B4">
        <w:t>)</w:t>
      </w:r>
      <w:r>
        <w:t xml:space="preserve"> (en R+4)</w:t>
      </w:r>
    </w:p>
    <w:p w14:paraId="1513FA7B" w14:textId="77777777" w:rsidR="00735CEC" w:rsidRPr="003C2829" w:rsidRDefault="00735CEC" w:rsidP="00913464">
      <w:pPr>
        <w:pStyle w:val="Paragraphedeliste"/>
      </w:pPr>
    </w:p>
    <w:p w14:paraId="6A84C80F" w14:textId="61C8DCB1" w:rsidR="004724B4" w:rsidRDefault="004724B4" w:rsidP="00913464">
      <w:r>
        <w:t>L’aménagement de ces plateformes doit s’appl</w:t>
      </w:r>
      <w:r w:rsidR="00817A91">
        <w:t xml:space="preserve">iquer à traiter efficacement </w:t>
      </w:r>
      <w:r>
        <w:t>l’acoustique.</w:t>
      </w:r>
    </w:p>
    <w:p w14:paraId="225EDFB6" w14:textId="77777777" w:rsidR="004724B4" w:rsidRDefault="004724B4" w:rsidP="00913464"/>
    <w:p w14:paraId="31B6BEC7" w14:textId="73BACC46" w:rsidR="004E6F18" w:rsidRDefault="004724B4" w:rsidP="00913464">
      <w:r>
        <w:t xml:space="preserve">La PFS A sera répartie en 4 espaces ouverts, </w:t>
      </w:r>
      <w:r w:rsidR="0095730C">
        <w:t xml:space="preserve">qui seront </w:t>
      </w:r>
      <w:r>
        <w:t>aménagés avec des postes de travail en marguerite de quatre ou en 2 bureaux face à face.</w:t>
      </w:r>
    </w:p>
    <w:p w14:paraId="603B9762" w14:textId="2610C12B" w:rsidR="00A27055" w:rsidRDefault="00A27055" w:rsidP="00913464"/>
    <w:p w14:paraId="6BCF635D" w14:textId="7AD45B37" w:rsidR="00A27055" w:rsidRDefault="00A27055" w:rsidP="001175A6">
      <w:pPr>
        <w:pStyle w:val="Titre2"/>
      </w:pPr>
      <w:bookmarkStart w:id="2" w:name="_Toc196740593"/>
      <w:r>
        <w:t>Contexte</w:t>
      </w:r>
      <w:bookmarkEnd w:id="2"/>
      <w:r>
        <w:t xml:space="preserve"> </w:t>
      </w:r>
    </w:p>
    <w:p w14:paraId="3FBC549A" w14:textId="60BD6DB9" w:rsidR="00A27055" w:rsidRDefault="00A27055" w:rsidP="00A27055"/>
    <w:p w14:paraId="5E2748D1" w14:textId="1AF97197" w:rsidR="00A27055" w:rsidRDefault="00A27055" w:rsidP="00A27055">
      <w:r>
        <w:t xml:space="preserve">Les prestations listées dans le présent document seront réalisées dans le même temps que des travaux de réaménagement (notamment au R+2), ainsi le planning sera à concorder avec l’entreprise titulaire du lot n°1 - </w:t>
      </w:r>
      <w:r w:rsidR="00B655F1" w:rsidRPr="00B655F1">
        <w:t>CLOISONS – FAUX PLAFONDS – MENUISERIES INTERIEURES</w:t>
      </w:r>
      <w:r w:rsidR="00B655F1">
        <w:t xml:space="preserve"> du marché de travaux.</w:t>
      </w:r>
    </w:p>
    <w:p w14:paraId="62A312BD" w14:textId="563994B4" w:rsidR="00B655F1" w:rsidRDefault="00B655F1" w:rsidP="00A27055"/>
    <w:p w14:paraId="7A0AA7DC" w14:textId="1BDBE6E4" w:rsidR="00B655F1" w:rsidRDefault="00B655F1" w:rsidP="00A27055">
      <w:r>
        <w:t>Les espaces n°243/241, 236/235 et 419 ne nécessitent pas de travaux et pourront donc être aménagés en priorité.</w:t>
      </w:r>
    </w:p>
    <w:p w14:paraId="5E356DA7" w14:textId="7B476825" w:rsidR="00B655F1" w:rsidRDefault="00B655F1" w:rsidP="00A27055"/>
    <w:p w14:paraId="7D735EBB" w14:textId="27592060" w:rsidR="00B655F1" w:rsidRPr="00A27055" w:rsidRDefault="00B655F1" w:rsidP="00A27055">
      <w:r>
        <w:t>Pour les espaces n°249 et 250, il conviendra de se concorder avec l’entreprise du Lot n°1 du marché de travaux (travaux de déposes de 7 cloisons + installation d’une nouvelle cloison de séparation)</w:t>
      </w:r>
    </w:p>
    <w:p w14:paraId="02276DAA" w14:textId="77777777" w:rsidR="0095730C" w:rsidRDefault="0095730C" w:rsidP="00913464"/>
    <w:p w14:paraId="69542964" w14:textId="0A2E060B" w:rsidR="003337B6" w:rsidRPr="00735CEC" w:rsidRDefault="003337B6" w:rsidP="001175A6">
      <w:pPr>
        <w:pStyle w:val="Titre2"/>
      </w:pPr>
      <w:bookmarkStart w:id="3" w:name="_Toc196740594"/>
      <w:r>
        <w:t>Prestations des entreprises</w:t>
      </w:r>
      <w:bookmarkEnd w:id="3"/>
    </w:p>
    <w:p w14:paraId="4784B4EE" w14:textId="1BEBB2C4" w:rsidR="003337B6" w:rsidRDefault="003337B6" w:rsidP="00913464"/>
    <w:p w14:paraId="37791B94" w14:textId="10D90B2A" w:rsidR="00A27055" w:rsidRDefault="00A27055" w:rsidP="00A27055">
      <w:r w:rsidRPr="00F05F1A">
        <w:t>Les</w:t>
      </w:r>
      <w:r>
        <w:t xml:space="preserve"> prestations comprendront la fourniture</w:t>
      </w:r>
      <w:r w:rsidRPr="00F05F1A">
        <w:t>, l</w:t>
      </w:r>
      <w:r>
        <w:t>a livraison, le montage ainsi que l’installation des équipements et mobiliers.</w:t>
      </w:r>
      <w:r w:rsidRPr="00F05F1A">
        <w:t xml:space="preserve"> </w:t>
      </w:r>
    </w:p>
    <w:p w14:paraId="718E0E71" w14:textId="77777777" w:rsidR="0024770A" w:rsidRDefault="0024770A" w:rsidP="00A27055"/>
    <w:p w14:paraId="357A69AA" w14:textId="77777777" w:rsidR="00735CEC" w:rsidRPr="00A91554" w:rsidRDefault="00735CEC" w:rsidP="00913464"/>
    <w:p w14:paraId="71607561" w14:textId="372E79CD" w:rsidR="00E82B6E" w:rsidRPr="005A3ADE" w:rsidRDefault="00E82B6E" w:rsidP="001829AF">
      <w:pPr>
        <w:pStyle w:val="Titre3"/>
        <w:numPr>
          <w:ilvl w:val="0"/>
          <w:numId w:val="20"/>
        </w:numPr>
      </w:pPr>
      <w:bookmarkStart w:id="4" w:name="_Toc196740595"/>
      <w:r w:rsidRPr="005A3ADE">
        <w:t>Connaissance des lieux</w:t>
      </w:r>
      <w:bookmarkEnd w:id="4"/>
    </w:p>
    <w:p w14:paraId="0FBAE138" w14:textId="77777777" w:rsidR="00CE5E3E" w:rsidRPr="00182571" w:rsidRDefault="00CE5E3E" w:rsidP="00913464">
      <w:pPr>
        <w:rPr>
          <w:highlight w:val="yellow"/>
        </w:rPr>
      </w:pPr>
    </w:p>
    <w:p w14:paraId="56FA52F3" w14:textId="2EA35941" w:rsidR="00F05F1A" w:rsidRPr="00F05F1A" w:rsidRDefault="00F05F1A" w:rsidP="00913464">
      <w:pPr>
        <w:pStyle w:val="Titre2"/>
      </w:pPr>
      <w:bookmarkStart w:id="5" w:name="_Toc196740596"/>
      <w:r w:rsidRPr="00F05F1A">
        <w:t>Généralités nature des prestations</w:t>
      </w:r>
      <w:bookmarkEnd w:id="5"/>
    </w:p>
    <w:p w14:paraId="6ECE46C3" w14:textId="77777777" w:rsidR="00F05F1A" w:rsidRDefault="00F05F1A" w:rsidP="00913464"/>
    <w:p w14:paraId="59A2C2AD" w14:textId="4AEC4A0B" w:rsidR="00F05F1A" w:rsidRDefault="00F05F1A" w:rsidP="00913464">
      <w:r w:rsidRPr="00F05F1A">
        <w:t>Tout ouvrage mentionné sur les plans et non repris au descriptif (et réciproquement) fait partie des travaux.</w:t>
      </w:r>
    </w:p>
    <w:p w14:paraId="630DF031" w14:textId="77777777" w:rsidR="00F05F1A" w:rsidRPr="00F05F1A" w:rsidRDefault="00F05F1A" w:rsidP="00913464"/>
    <w:p w14:paraId="0534A89E" w14:textId="6CB73584" w:rsidR="00F05F1A" w:rsidRDefault="00F05F1A" w:rsidP="00913464">
      <w:r w:rsidRPr="00F05F1A">
        <w:t>En cas d’incertitude, l’entrepreneur devra demander les compléments d’information au Maître d’Œuvre avant</w:t>
      </w:r>
      <w:r>
        <w:t xml:space="preserve"> </w:t>
      </w:r>
      <w:r w:rsidRPr="00F05F1A">
        <w:t>sa remise des prix.</w:t>
      </w:r>
    </w:p>
    <w:p w14:paraId="49316CEF" w14:textId="076BAA53" w:rsidR="00F05F1A" w:rsidRDefault="00F05F1A" w:rsidP="00913464"/>
    <w:p w14:paraId="50356667" w14:textId="133F0825" w:rsidR="00F05F1A" w:rsidRDefault="00F05F1A" w:rsidP="00913464">
      <w:pPr>
        <w:pStyle w:val="Titre2"/>
      </w:pPr>
      <w:bookmarkStart w:id="6" w:name="_Toc196740597"/>
      <w:r w:rsidRPr="00F05F1A">
        <w:lastRenderedPageBreak/>
        <w:t>Confidentialité</w:t>
      </w:r>
      <w:bookmarkEnd w:id="6"/>
    </w:p>
    <w:p w14:paraId="28023575" w14:textId="77777777" w:rsidR="00F05F1A" w:rsidRPr="00F05F1A" w:rsidRDefault="00F05F1A" w:rsidP="00913464"/>
    <w:p w14:paraId="67FFDC60" w14:textId="7CCA12A0" w:rsidR="00F05F1A" w:rsidRDefault="00F05F1A" w:rsidP="00913464">
      <w:r w:rsidRPr="00F05F1A">
        <w:t>L’entrepreneur garantit la confidentialité des documents fournis dans le p</w:t>
      </w:r>
      <w:r>
        <w:t xml:space="preserve">résent DCE ou provenant de tout </w:t>
      </w:r>
      <w:r w:rsidRPr="00F05F1A">
        <w:t>autre document fourni par la CPAM.</w:t>
      </w:r>
    </w:p>
    <w:p w14:paraId="391259E9" w14:textId="77777777" w:rsidR="00F05F1A" w:rsidRPr="00F05F1A" w:rsidRDefault="00F05F1A" w:rsidP="00913464"/>
    <w:p w14:paraId="24F0F149" w14:textId="409B4CFB" w:rsidR="00F05F1A" w:rsidRDefault="00F05F1A" w:rsidP="00913464">
      <w:pPr>
        <w:pStyle w:val="Titre2"/>
      </w:pPr>
      <w:bookmarkStart w:id="7" w:name="_Toc196740598"/>
      <w:r w:rsidRPr="00F05F1A">
        <w:t>Dispositions concernant l’environnement de travail</w:t>
      </w:r>
      <w:bookmarkEnd w:id="7"/>
    </w:p>
    <w:p w14:paraId="1AF4BA59" w14:textId="77777777" w:rsidR="00F05F1A" w:rsidRPr="00F05F1A" w:rsidRDefault="00F05F1A" w:rsidP="00913464"/>
    <w:p w14:paraId="7B16A954" w14:textId="77777777" w:rsidR="001175A6" w:rsidRDefault="001175A6" w:rsidP="001175A6">
      <w:r w:rsidRPr="00F05F1A">
        <w:t xml:space="preserve">Le site sera </w:t>
      </w:r>
      <w:r>
        <w:t>occupé</w:t>
      </w:r>
      <w:r w:rsidRPr="00F05F1A">
        <w:t xml:space="preserve"> durant la réalisation des travaux.</w:t>
      </w:r>
      <w:r>
        <w:t xml:space="preserve"> Les interventions seront à faire coïncider avec les activités des services. </w:t>
      </w:r>
    </w:p>
    <w:p w14:paraId="700BEFCB" w14:textId="77777777" w:rsidR="00F05F1A" w:rsidRPr="00F05F1A" w:rsidRDefault="00F05F1A" w:rsidP="00913464"/>
    <w:p w14:paraId="2AE3EC78" w14:textId="77777777" w:rsidR="00F05F1A" w:rsidRPr="00F05F1A" w:rsidRDefault="00F05F1A" w:rsidP="00913464">
      <w:r w:rsidRPr="00F05F1A">
        <w:rPr>
          <w:rFonts w:ascii="Segoe UI Symbol" w:hAnsi="Segoe UI Symbol" w:cs="Segoe UI Symbol"/>
        </w:rPr>
        <w:t>❑</w:t>
      </w:r>
      <w:r w:rsidRPr="00F05F1A">
        <w:t xml:space="preserve"> Zone de stockage</w:t>
      </w:r>
    </w:p>
    <w:p w14:paraId="0CA99D52" w14:textId="02C05627" w:rsidR="00F05F1A" w:rsidRDefault="00F05F1A" w:rsidP="00913464">
      <w:r w:rsidRPr="00F05F1A">
        <w:t>Aucune zone de stockage à l’extérieur. Le matériel devra être livré au fur et à mesure de l’avancement des</w:t>
      </w:r>
      <w:r>
        <w:t xml:space="preserve"> </w:t>
      </w:r>
      <w:r w:rsidRPr="00F05F1A">
        <w:t>travaux et stocké dans la zone de chantier dédiée à l’opération.</w:t>
      </w:r>
    </w:p>
    <w:p w14:paraId="27B5D017" w14:textId="77777777" w:rsidR="00F05F1A" w:rsidRPr="00F05F1A" w:rsidRDefault="00F05F1A" w:rsidP="00913464"/>
    <w:p w14:paraId="6A9DE041" w14:textId="77777777" w:rsidR="00F05F1A" w:rsidRPr="00F05F1A" w:rsidRDefault="00F05F1A" w:rsidP="00913464">
      <w:r w:rsidRPr="00F05F1A">
        <w:rPr>
          <w:rFonts w:ascii="Segoe UI Symbol" w:hAnsi="Segoe UI Symbol" w:cs="Segoe UI Symbol"/>
        </w:rPr>
        <w:t>❑</w:t>
      </w:r>
      <w:r w:rsidRPr="00F05F1A">
        <w:t xml:space="preserve"> Utilisation des voies et accès livraison:</w:t>
      </w:r>
    </w:p>
    <w:p w14:paraId="45B10A42" w14:textId="79A6D89F" w:rsidR="00F05F1A" w:rsidRDefault="007D782F" w:rsidP="00913464">
      <w:r>
        <w:t>Les véhicules de livraison pourront stationner sur 1 ou 2 plac</w:t>
      </w:r>
      <w:r w:rsidR="005525C6">
        <w:t>es devant le site, à condition</w:t>
      </w:r>
      <w:r>
        <w:t xml:space="preserve"> de prévenir 3 jours ouvrés avant. Les autres véhicules des entreprises </w:t>
      </w:r>
      <w:r w:rsidR="00F05F1A" w:rsidRPr="00F05F1A">
        <w:t>dev</w:t>
      </w:r>
      <w:r w:rsidR="009267C3">
        <w:t>ront stationner</w:t>
      </w:r>
      <w:r w:rsidR="00F05F1A" w:rsidRPr="00F05F1A">
        <w:t xml:space="preserve"> sur les parkings situés à proximité</w:t>
      </w:r>
      <w:r>
        <w:t>.</w:t>
      </w:r>
    </w:p>
    <w:p w14:paraId="74376B57" w14:textId="77777777" w:rsidR="00F05F1A" w:rsidRPr="00F05F1A" w:rsidRDefault="00F05F1A" w:rsidP="00913464"/>
    <w:p w14:paraId="7905D4E9" w14:textId="2D2B3B28" w:rsidR="00F05F1A" w:rsidRPr="00F05F1A" w:rsidRDefault="00F05F1A" w:rsidP="00913464">
      <w:r w:rsidRPr="00F05F1A">
        <w:rPr>
          <w:rFonts w:ascii="Segoe UI Symbol" w:hAnsi="Segoe UI Symbol" w:cs="Segoe UI Symbol"/>
        </w:rPr>
        <w:t>❑</w:t>
      </w:r>
      <w:r w:rsidRPr="00F05F1A">
        <w:t xml:space="preserve"> Respect des tiers et du voisinage</w:t>
      </w:r>
      <w:r>
        <w:t> :</w:t>
      </w:r>
    </w:p>
    <w:p w14:paraId="6FC5D957" w14:textId="2D8C2FD8" w:rsidR="00F05F1A" w:rsidRDefault="00F05F1A" w:rsidP="00913464">
      <w:r w:rsidRPr="00F05F1A">
        <w:t>Respect des règles d'urbanisme, des exigences d'usage et des décrets municipaux.</w:t>
      </w:r>
    </w:p>
    <w:p w14:paraId="76142BC3" w14:textId="311D6FD9" w:rsidR="000F5052" w:rsidRDefault="000F5052" w:rsidP="00913464"/>
    <w:p w14:paraId="11D4FEB1" w14:textId="77777777" w:rsidR="000F5052" w:rsidRPr="00F05F1A" w:rsidRDefault="000F5052" w:rsidP="000F5052">
      <w:r w:rsidRPr="00F05F1A">
        <w:rPr>
          <w:rFonts w:ascii="Segoe UI Symbol" w:hAnsi="Segoe UI Symbol" w:cs="Segoe UI Symbol"/>
        </w:rPr>
        <w:t>❑</w:t>
      </w:r>
      <w:r w:rsidRPr="00F05F1A">
        <w:t xml:space="preserve"> Protection de l'existant</w:t>
      </w:r>
      <w:r>
        <w:t> :</w:t>
      </w:r>
    </w:p>
    <w:p w14:paraId="51589D97" w14:textId="0E583F5F" w:rsidR="000F5052" w:rsidRDefault="000F5052" w:rsidP="00913464">
      <w:r w:rsidRPr="00135DEC">
        <w:rPr>
          <w:b/>
        </w:rPr>
        <w:t>L’entrepreneur doit protéger à ses frais l’existant</w:t>
      </w:r>
      <w:r w:rsidRPr="00F05F1A">
        <w:t xml:space="preserve"> pour tout risque de dégradation fonctionnelle, architecturale</w:t>
      </w:r>
      <w:r>
        <w:t xml:space="preserve"> </w:t>
      </w:r>
      <w:r w:rsidRPr="00F05F1A">
        <w:t>et structurelle.</w:t>
      </w:r>
      <w:r>
        <w:t xml:space="preserve"> </w:t>
      </w:r>
      <w:r w:rsidRPr="00135DEC">
        <w:rPr>
          <w:b/>
        </w:rPr>
        <w:t>Prévoir notamment la protection des ascenseurs utilisés.</w:t>
      </w:r>
    </w:p>
    <w:p w14:paraId="029A2CD0" w14:textId="77777777" w:rsidR="00F05F1A" w:rsidRPr="00F05F1A" w:rsidRDefault="00F05F1A" w:rsidP="00913464"/>
    <w:p w14:paraId="239A93D9" w14:textId="01F62AB4" w:rsidR="00F05F1A" w:rsidRPr="00F05F1A" w:rsidRDefault="00F05F1A" w:rsidP="00913464">
      <w:r w:rsidRPr="00F05F1A">
        <w:rPr>
          <w:rFonts w:ascii="Segoe UI Symbol" w:hAnsi="Segoe UI Symbol" w:cs="Segoe UI Symbol"/>
        </w:rPr>
        <w:t>❑</w:t>
      </w:r>
      <w:r w:rsidRPr="00F05F1A">
        <w:t xml:space="preserve"> Garantir la s</w:t>
      </w:r>
      <w:r w:rsidRPr="00F05F1A">
        <w:rPr>
          <w:rFonts w:cs="Century Gothic"/>
        </w:rPr>
        <w:t>é</w:t>
      </w:r>
      <w:r w:rsidRPr="00F05F1A">
        <w:t>curit</w:t>
      </w:r>
      <w:r w:rsidRPr="00F05F1A">
        <w:rPr>
          <w:rFonts w:cs="Century Gothic"/>
        </w:rPr>
        <w:t>é</w:t>
      </w:r>
      <w:r w:rsidRPr="00F05F1A">
        <w:t xml:space="preserve"> des occupants</w:t>
      </w:r>
      <w:r>
        <w:t> :</w:t>
      </w:r>
    </w:p>
    <w:p w14:paraId="7C26BE06" w14:textId="3017998A" w:rsidR="00F05F1A" w:rsidRPr="00F05F1A" w:rsidRDefault="009267C3" w:rsidP="00913464">
      <w:r>
        <w:t>L</w:t>
      </w:r>
      <w:r w:rsidR="00F05F1A" w:rsidRPr="00F05F1A">
        <w:t>es entreprises devront respecter les objectifs suivants :</w:t>
      </w:r>
    </w:p>
    <w:p w14:paraId="7554F658" w14:textId="0C6AB7B6" w:rsidR="00F05F1A" w:rsidRPr="00F05F1A" w:rsidRDefault="00F05F1A" w:rsidP="00913464">
      <w:r w:rsidRPr="00F05F1A">
        <w:t>- Ne pas entraver le fonctionnement des services,</w:t>
      </w:r>
    </w:p>
    <w:p w14:paraId="577B8C12" w14:textId="6174CE31" w:rsidR="00F05F1A" w:rsidRPr="00F05F1A" w:rsidRDefault="00F05F1A" w:rsidP="00913464">
      <w:r w:rsidRPr="00F05F1A">
        <w:t>- Ne pas encombrer les issues de secours,</w:t>
      </w:r>
    </w:p>
    <w:p w14:paraId="478E9A01" w14:textId="6FD3E4B0" w:rsidR="00F05F1A" w:rsidRDefault="00F05F1A" w:rsidP="00913464">
      <w:r w:rsidRPr="00F05F1A">
        <w:t xml:space="preserve">- Mettre les </w:t>
      </w:r>
      <w:r w:rsidR="009267C3">
        <w:t>moyens adéquats pour réaliser la prestation dans les délais,</w:t>
      </w:r>
    </w:p>
    <w:p w14:paraId="2EF92C80" w14:textId="77777777" w:rsidR="009267C3" w:rsidRPr="00F05F1A" w:rsidRDefault="009267C3" w:rsidP="00913464"/>
    <w:p w14:paraId="4C105742" w14:textId="660ACEA0" w:rsidR="00F05F1A" w:rsidRDefault="00A27055" w:rsidP="00913464">
      <w:pPr>
        <w:pStyle w:val="Titre2"/>
      </w:pPr>
      <w:bookmarkStart w:id="8" w:name="_Toc196740599"/>
      <w:r>
        <w:t>V</w:t>
      </w:r>
      <w:r w:rsidR="00F05F1A" w:rsidRPr="00F05F1A">
        <w:t>isite préliminaire de site</w:t>
      </w:r>
      <w:bookmarkEnd w:id="8"/>
    </w:p>
    <w:p w14:paraId="4B74C150" w14:textId="77777777" w:rsidR="00F05F1A" w:rsidRPr="00F05F1A" w:rsidRDefault="00F05F1A" w:rsidP="00913464"/>
    <w:p w14:paraId="1A0FBB2D" w14:textId="77777777" w:rsidR="0024770A" w:rsidRDefault="0024770A" w:rsidP="0024770A">
      <w:r w:rsidRPr="00F05F1A">
        <w:t>L</w:t>
      </w:r>
      <w:r>
        <w:t>a visite n’est pas obligatoire mais l</w:t>
      </w:r>
      <w:r w:rsidRPr="00F05F1A">
        <w:t xml:space="preserve">’entreprise </w:t>
      </w:r>
      <w:r>
        <w:t xml:space="preserve">peut, si elle le souhaite, demander à procéder à une visite du site </w:t>
      </w:r>
      <w:r w:rsidRPr="00F05F1A">
        <w:t>avant la remise des offres.</w:t>
      </w:r>
    </w:p>
    <w:p w14:paraId="688C63F8" w14:textId="77777777" w:rsidR="0024770A" w:rsidRPr="00F05F1A" w:rsidRDefault="0024770A" w:rsidP="0024770A"/>
    <w:p w14:paraId="2DD75635" w14:textId="2EA1E19F" w:rsidR="00F05F1A" w:rsidRDefault="0024770A" w:rsidP="00913464">
      <w:r>
        <w:t>La date de visite prévue est le Mardi 13 Mai à 14h. L’entreprise devra prendre rendez-vous par mail avec Frédérique GUEZ si elle souhaite assister à cette visite.</w:t>
      </w:r>
    </w:p>
    <w:p w14:paraId="269803EB" w14:textId="77777777" w:rsidR="00F05F1A" w:rsidRDefault="00F05F1A" w:rsidP="00913464"/>
    <w:p w14:paraId="19BB077C" w14:textId="336597D6" w:rsidR="00F05F1A" w:rsidRDefault="00F05F1A" w:rsidP="00913464">
      <w:r w:rsidRPr="00F05F1A">
        <w:t>Les offres des entreprises seront contractuellement réputées tenir compte de toutes les constations</w:t>
      </w:r>
      <w:r>
        <w:t xml:space="preserve"> </w:t>
      </w:r>
      <w:r w:rsidRPr="00F05F1A">
        <w:t>faites lors de cette reconnaissance.</w:t>
      </w:r>
    </w:p>
    <w:p w14:paraId="6009F23B" w14:textId="77777777" w:rsidR="00F05F1A" w:rsidRPr="00F05F1A" w:rsidRDefault="00F05F1A" w:rsidP="00913464"/>
    <w:p w14:paraId="1C95FD51" w14:textId="1B113208" w:rsidR="00F05F1A" w:rsidRDefault="00F05F1A" w:rsidP="00913464">
      <w:r w:rsidRPr="00F05F1A">
        <w:t xml:space="preserve">Elles ne pourront pas arguer des erreurs ou omissions pouvant </w:t>
      </w:r>
      <w:r w:rsidR="009267C3">
        <w:t>faire</w:t>
      </w:r>
      <w:r w:rsidRPr="00F05F1A">
        <w:t xml:space="preserve"> l’objet d’une demande de supplément de prix.</w:t>
      </w:r>
    </w:p>
    <w:p w14:paraId="7E62D5DE" w14:textId="7B241F2C" w:rsidR="00F05F1A" w:rsidRPr="00F05F1A" w:rsidRDefault="00F05F1A" w:rsidP="00913464"/>
    <w:p w14:paraId="4123D987" w14:textId="01A24D94" w:rsidR="00F05F1A" w:rsidRDefault="00F05F1A" w:rsidP="00913464">
      <w:pPr>
        <w:pStyle w:val="Titre2"/>
      </w:pPr>
      <w:bookmarkStart w:id="9" w:name="_Toc196740600"/>
      <w:r w:rsidRPr="00F05F1A">
        <w:t>Contenu des travaux et prestations</w:t>
      </w:r>
      <w:bookmarkEnd w:id="9"/>
    </w:p>
    <w:p w14:paraId="7C7B98FD" w14:textId="77777777" w:rsidR="00C90344" w:rsidRPr="00C90344" w:rsidRDefault="00C90344" w:rsidP="00913464"/>
    <w:p w14:paraId="67465BB4" w14:textId="77777777" w:rsidR="001175A6" w:rsidRDefault="001175A6" w:rsidP="001175A6">
      <w:r w:rsidRPr="00F05F1A">
        <w:t>Dans le cadre de l’exécution de son marché, l’entrepreneur devra implicitement :</w:t>
      </w:r>
    </w:p>
    <w:p w14:paraId="11390034" w14:textId="77777777" w:rsidR="001175A6" w:rsidRPr="00F05F1A" w:rsidRDefault="001175A6" w:rsidP="001175A6"/>
    <w:p w14:paraId="52C98F60" w14:textId="77777777" w:rsidR="001175A6" w:rsidRPr="00F05F1A" w:rsidRDefault="001175A6" w:rsidP="001175A6">
      <w:r w:rsidRPr="00F05F1A">
        <w:t>- Les démarches administratives et autorisation pour occupations du domaine public, ainsi que les frais et</w:t>
      </w:r>
      <w:r>
        <w:t xml:space="preserve"> </w:t>
      </w:r>
      <w:r w:rsidRPr="00F05F1A">
        <w:t>taxes qui en découlent</w:t>
      </w:r>
    </w:p>
    <w:p w14:paraId="1C3604E2" w14:textId="4ACDB5EA" w:rsidR="001175A6" w:rsidRPr="00F05F1A" w:rsidRDefault="001175A6" w:rsidP="001175A6">
      <w:r w:rsidRPr="00F05F1A">
        <w:t xml:space="preserve">- La fourniture, le transport et la mise en œuvre de tous les produits </w:t>
      </w:r>
    </w:p>
    <w:p w14:paraId="5F66160F" w14:textId="77777777" w:rsidR="001175A6" w:rsidRPr="00F05F1A" w:rsidRDefault="001175A6" w:rsidP="001175A6">
      <w:r w:rsidRPr="00F05F1A">
        <w:t>- La remise de toutes les instructions et mode d’emploi écrits, concernant le fonctionnement et l’entretien</w:t>
      </w:r>
      <w:r>
        <w:t xml:space="preserve"> </w:t>
      </w:r>
      <w:r w:rsidRPr="00F05F1A">
        <w:t>des installations et équipements</w:t>
      </w:r>
    </w:p>
    <w:p w14:paraId="4617E419" w14:textId="71AB02EF" w:rsidR="001175A6" w:rsidRPr="00F05F1A" w:rsidRDefault="001175A6" w:rsidP="001175A6">
      <w:r w:rsidRPr="00F05F1A">
        <w:t>- Les incidences consécutives aux travaux en heures supplémentaires, heures de nuits, etc., nécessaires</w:t>
      </w:r>
      <w:r>
        <w:t xml:space="preserve"> </w:t>
      </w:r>
      <w:r w:rsidRPr="00F05F1A">
        <w:t>pour respecter les délais d’exécution</w:t>
      </w:r>
    </w:p>
    <w:p w14:paraId="1D967DB5" w14:textId="77777777" w:rsidR="001175A6" w:rsidRDefault="001175A6" w:rsidP="001175A6">
      <w:r w:rsidRPr="00F05F1A">
        <w:lastRenderedPageBreak/>
        <w:t>- Tous les autres frais et prestations même non énumérés ci-dessus, mais nécessaires à la réalisation</w:t>
      </w:r>
      <w:r>
        <w:t xml:space="preserve"> </w:t>
      </w:r>
      <w:r w:rsidRPr="00F05F1A">
        <w:t>parfaite et complète des travaux.</w:t>
      </w:r>
    </w:p>
    <w:p w14:paraId="69C9E627" w14:textId="77777777" w:rsidR="001175A6" w:rsidRDefault="001175A6" w:rsidP="00913464"/>
    <w:p w14:paraId="2018F56B" w14:textId="77777777" w:rsidR="00C90344" w:rsidRDefault="00C90344" w:rsidP="00913464"/>
    <w:p w14:paraId="55EC3B1E" w14:textId="1A5D4B19" w:rsidR="00F05F1A" w:rsidRDefault="00085060" w:rsidP="00913464">
      <w:pPr>
        <w:pStyle w:val="Titre2"/>
      </w:pPr>
      <w:bookmarkStart w:id="10" w:name="_Toc196740601"/>
      <w:r>
        <w:t>Responsabilité</w:t>
      </w:r>
      <w:bookmarkEnd w:id="10"/>
    </w:p>
    <w:p w14:paraId="2584B3BF" w14:textId="77777777" w:rsidR="00085060" w:rsidRPr="00085060" w:rsidRDefault="00085060" w:rsidP="00913464"/>
    <w:p w14:paraId="006BDC3E" w14:textId="77777777" w:rsidR="00085060" w:rsidRPr="00F05F1A" w:rsidRDefault="00085060" w:rsidP="00913464">
      <w:r w:rsidRPr="00F05F1A">
        <w:t>Le titulaire sera responsable de ses propres installations de chantier et protections de son personnel.</w:t>
      </w:r>
    </w:p>
    <w:p w14:paraId="44ECE4E7" w14:textId="2F5E14F4" w:rsidR="00085060" w:rsidRDefault="00085060" w:rsidP="00913464">
      <w:r w:rsidRPr="00F05F1A">
        <w:t>Il assurera ses moyens d’approvisionnement, de levage, de transport, et d’évacuation, ses échafaudages, et</w:t>
      </w:r>
      <w:r>
        <w:t xml:space="preserve"> </w:t>
      </w:r>
      <w:r w:rsidRPr="00F05F1A">
        <w:t>ses moyens de travaux en hauteur.</w:t>
      </w:r>
    </w:p>
    <w:p w14:paraId="47568F6C" w14:textId="77777777" w:rsidR="00085060" w:rsidRDefault="00085060" w:rsidP="00913464"/>
    <w:p w14:paraId="68137DDF" w14:textId="24634E21" w:rsidR="00F05F1A" w:rsidRDefault="00F05F1A" w:rsidP="00913464">
      <w:r w:rsidRPr="00F05F1A">
        <w:t>L'entrepreneur à la responsabilité de la conservation de ses approvisionnements (en usine ou sur le chantier)</w:t>
      </w:r>
      <w:r w:rsidR="00085060">
        <w:t xml:space="preserve"> </w:t>
      </w:r>
      <w:r w:rsidRPr="00F05F1A">
        <w:t>et de ses travaux. Il garde cette responsabilité jusqu'à la réception.</w:t>
      </w:r>
    </w:p>
    <w:p w14:paraId="10B904C2" w14:textId="77777777" w:rsidR="00085060" w:rsidRPr="00F05F1A" w:rsidRDefault="00085060" w:rsidP="00913464"/>
    <w:p w14:paraId="1FFAF359" w14:textId="2F969739" w:rsidR="00F05F1A" w:rsidRDefault="00F05F1A" w:rsidP="00913464">
      <w:r w:rsidRPr="00F05F1A">
        <w:t>L'entrepreneur est en outre pleinement responsable à l'égard des tiers de tous dommages matériels ou</w:t>
      </w:r>
      <w:r w:rsidR="00085060">
        <w:t xml:space="preserve"> </w:t>
      </w:r>
      <w:r w:rsidRPr="00F05F1A">
        <w:t>corporels susceptibles d'être provoqués par l'installation.</w:t>
      </w:r>
    </w:p>
    <w:p w14:paraId="3F342C5D" w14:textId="77777777" w:rsidR="001175A6" w:rsidRDefault="001175A6" w:rsidP="00913464"/>
    <w:p w14:paraId="2414B234" w14:textId="057834F5" w:rsidR="001175A6" w:rsidRDefault="001175A6" w:rsidP="001175A6">
      <w:r w:rsidRPr="00F05F1A">
        <w:t>L'entrepreneur sera responsable de tous dommages et désordres causés aux ouvrages avoisinants, y compris</w:t>
      </w:r>
      <w:r>
        <w:t xml:space="preserve"> </w:t>
      </w:r>
      <w:r w:rsidRPr="00F05F1A">
        <w:t xml:space="preserve">les désordres pouvant apparaître après la fin de ses </w:t>
      </w:r>
      <w:r w:rsidR="005525C6">
        <w:t>prestations</w:t>
      </w:r>
      <w:r w:rsidRPr="00F05F1A">
        <w:t xml:space="preserve"> du</w:t>
      </w:r>
      <w:r w:rsidR="005525C6">
        <w:t>e</w:t>
      </w:r>
      <w:r w:rsidRPr="00F05F1A">
        <w:t>s à son intervention. Il devra à ses frais et</w:t>
      </w:r>
      <w:r>
        <w:t xml:space="preserve"> </w:t>
      </w:r>
      <w:r w:rsidRPr="00F05F1A">
        <w:t>dans un délai de 15 jours la réparation des dommages après l'établissement de sa responsabilité.</w:t>
      </w:r>
    </w:p>
    <w:p w14:paraId="49054CC8" w14:textId="77777777" w:rsidR="001175A6" w:rsidRPr="00F05F1A" w:rsidRDefault="001175A6" w:rsidP="001175A6"/>
    <w:p w14:paraId="6B5F70F7" w14:textId="4FDA5A58" w:rsidR="001175A6" w:rsidRPr="00F05F1A" w:rsidRDefault="001175A6" w:rsidP="001175A6">
      <w:r w:rsidRPr="00F05F1A">
        <w:t>L'entrepreneur sera responsable de tous dommages et désordres causés aux ouvrages d'autres prestataires,</w:t>
      </w:r>
      <w:r>
        <w:t xml:space="preserve"> </w:t>
      </w:r>
      <w:r w:rsidRPr="00F05F1A">
        <w:t xml:space="preserve">y compris les désordres pouvant apparaître après la fin des </w:t>
      </w:r>
      <w:r w:rsidR="005525C6">
        <w:t xml:space="preserve">prestations </w:t>
      </w:r>
      <w:r w:rsidRPr="00F05F1A">
        <w:t>du</w:t>
      </w:r>
      <w:r w:rsidR="005525C6">
        <w:t>e</w:t>
      </w:r>
      <w:r w:rsidRPr="00F05F1A">
        <w:t>s à son intervention. Il devra à ses frais</w:t>
      </w:r>
      <w:r>
        <w:t xml:space="preserve"> </w:t>
      </w:r>
      <w:r w:rsidRPr="00F05F1A">
        <w:t>et dans un délai de 15 jours la réparation des dommages après l'établissement de sa responsabilité.</w:t>
      </w:r>
    </w:p>
    <w:p w14:paraId="20EA9847" w14:textId="6F81C7FC" w:rsidR="00085060" w:rsidRPr="00F05F1A" w:rsidRDefault="00085060" w:rsidP="00913464"/>
    <w:p w14:paraId="0FB9B772" w14:textId="77777777" w:rsidR="00F05F1A" w:rsidRDefault="00F05F1A" w:rsidP="00913464"/>
    <w:p w14:paraId="77689C55" w14:textId="6F63D48D" w:rsidR="00976CCE" w:rsidRDefault="00976CCE" w:rsidP="00913464">
      <w:r>
        <w:br w:type="page"/>
      </w:r>
    </w:p>
    <w:p w14:paraId="3047DC55" w14:textId="63817B2F" w:rsidR="00AB2399" w:rsidRPr="00FA4217" w:rsidRDefault="003E10B1" w:rsidP="00FA4217">
      <w:pPr>
        <w:pStyle w:val="Titre3"/>
      </w:pPr>
      <w:bookmarkStart w:id="11" w:name="_Toc196740602"/>
      <w:r w:rsidRPr="00FA4217">
        <w:lastRenderedPageBreak/>
        <w:t>III.</w:t>
      </w:r>
      <w:r w:rsidR="009450C8" w:rsidRPr="00FA4217">
        <w:t xml:space="preserve"> </w:t>
      </w:r>
      <w:r w:rsidRPr="00FA4217">
        <w:t xml:space="preserve">DESCRIPTION DES </w:t>
      </w:r>
      <w:r w:rsidR="001829AF">
        <w:t>PRESTATIONS ATTENDUES SUR LE MOBILIER ET LES EQUIPEMENTS ACOUSTIQUES</w:t>
      </w:r>
      <w:bookmarkEnd w:id="11"/>
    </w:p>
    <w:p w14:paraId="3F82A851" w14:textId="77777777" w:rsidR="009C354A" w:rsidRPr="009C354A" w:rsidRDefault="009C354A" w:rsidP="00913464"/>
    <w:p w14:paraId="4FDC84F7" w14:textId="323DC409" w:rsidR="00AB2399" w:rsidRDefault="00E6306A" w:rsidP="00913464">
      <w:r>
        <w:t>La description des différents équipements et mobilier sera accompagnée d’images de référence non contractuelles ainsi que de référence de produit. L’entreprise pourra proposer ce produit spécifiquement ou tout autre produit d’une autre marque ou fournisseur, présentant des propriétés similaires.</w:t>
      </w:r>
    </w:p>
    <w:p w14:paraId="06964ED6" w14:textId="66B3A7B5" w:rsidR="008106A2" w:rsidRDefault="008106A2" w:rsidP="00913464"/>
    <w:p w14:paraId="5BD48BE6" w14:textId="614477BF" w:rsidR="008106A2" w:rsidRDefault="0051769C" w:rsidP="008106A2">
      <w:pPr>
        <w:jc w:val="center"/>
      </w:pPr>
      <w:r>
        <w:rPr>
          <w:noProof/>
        </w:rPr>
        <mc:AlternateContent>
          <mc:Choice Requires="wps">
            <w:drawing>
              <wp:anchor distT="45720" distB="45720" distL="114300" distR="114300" simplePos="0" relativeHeight="251665408" behindDoc="0" locked="0" layoutInCell="1" allowOverlap="1" wp14:anchorId="1AB2C683" wp14:editId="5E5D2C9A">
                <wp:simplePos x="0" y="0"/>
                <wp:positionH relativeFrom="column">
                  <wp:posOffset>2702501</wp:posOffset>
                </wp:positionH>
                <wp:positionV relativeFrom="paragraph">
                  <wp:posOffset>1388286</wp:posOffset>
                </wp:positionV>
                <wp:extent cx="914400" cy="265430"/>
                <wp:effectExtent l="114935" t="0" r="210185" b="0"/>
                <wp:wrapNone/>
                <wp:docPr id="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840712">
                          <a:off x="0" y="0"/>
                          <a:ext cx="914400" cy="265430"/>
                        </a:xfrm>
                        <a:prstGeom prst="rect">
                          <a:avLst/>
                        </a:prstGeom>
                        <a:noFill/>
                        <a:ln w="9525">
                          <a:noFill/>
                          <a:miter lim="800000"/>
                          <a:headEnd/>
                          <a:tailEnd/>
                        </a:ln>
                      </wps:spPr>
                      <wps:txbx>
                        <w:txbxContent>
                          <w:p w14:paraId="4B3B12AF" w14:textId="77777777" w:rsidR="00F54500" w:rsidRPr="0051769C" w:rsidRDefault="00F54500" w:rsidP="0051769C">
                            <w:pPr>
                              <w:rPr>
                                <w:b/>
                                <w:sz w:val="20"/>
                                <w:szCs w:val="20"/>
                              </w:rPr>
                            </w:pPr>
                            <w:r>
                              <w:rPr>
                                <w:b/>
                                <w:sz w:val="20"/>
                                <w:szCs w:val="20"/>
                              </w:rPr>
                              <w:t>Cloison 12</w:t>
                            </w:r>
                            <w:r w:rsidRPr="0051769C">
                              <w:rPr>
                                <w:b/>
                                <w:sz w:val="20"/>
                                <w:szCs w:val="20"/>
                              </w:rPr>
                              <w:t>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AB2C683" id="_x0000_t202" coordsize="21600,21600" o:spt="202" path="m,l,21600r21600,l21600,xe">
                <v:stroke joinstyle="miter"/>
                <v:path gradientshapeok="t" o:connecttype="rect"/>
              </v:shapetype>
              <v:shape id="Zone de texte 2" o:spid="_x0000_s1026" type="#_x0000_t202" style="position:absolute;left:0;text-align:left;margin-left:212.8pt;margin-top:109.3pt;width:1in;height:20.9pt;rotation:3102815fd;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" filled="f" stroked="f">
                <v:textbox>
                  <w:txbxContent>
                    <w:p w14:paraId="4B3B12AF" w14:textId="77777777" w:rsidR="00F54500" w:rsidRPr="0051769C" w:rsidRDefault="00F54500" w:rsidP="0051769C">
                      <w:pPr>
                        <w:rPr>
                          <w:b/>
                          <w:sz w:val="20"/>
                          <w:szCs w:val="20"/>
                        </w:rPr>
                      </w:pPr>
                      <w:r>
                        <w:rPr>
                          <w:b/>
                          <w:sz w:val="20"/>
                          <w:szCs w:val="20"/>
                        </w:rPr>
                        <w:t>Cloison 12</w:t>
                      </w:r>
                      <w:r w:rsidRPr="0051769C">
                        <w:rPr>
                          <w:b/>
                          <w:sz w:val="20"/>
                          <w:szCs w:val="20"/>
                        </w:rPr>
                        <w:t>0</w:t>
                      </w:r>
                    </w:p>
                  </w:txbxContent>
                </v:textbox>
              </v:shape>
            </w:pict>
          </mc:Fallback>
        </mc:AlternateContent>
      </w:r>
      <w:r>
        <w:rPr>
          <w:noProof/>
        </w:rPr>
        <mc:AlternateContent>
          <mc:Choice Requires="wps">
            <w:drawing>
              <wp:anchor distT="45720" distB="45720" distL="114300" distR="114300" simplePos="0" relativeHeight="251663360" behindDoc="0" locked="0" layoutInCell="1" allowOverlap="1" wp14:anchorId="3A4FBD47" wp14:editId="54200EF8">
                <wp:simplePos x="0" y="0"/>
                <wp:positionH relativeFrom="column">
                  <wp:posOffset>1923725</wp:posOffset>
                </wp:positionH>
                <wp:positionV relativeFrom="paragraph">
                  <wp:posOffset>502109</wp:posOffset>
                </wp:positionV>
                <wp:extent cx="914400" cy="265430"/>
                <wp:effectExtent l="114935" t="0" r="210185" b="0"/>
                <wp:wrapNone/>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840712">
                          <a:off x="0" y="0"/>
                          <a:ext cx="914400" cy="265430"/>
                        </a:xfrm>
                        <a:prstGeom prst="rect">
                          <a:avLst/>
                        </a:prstGeom>
                        <a:noFill/>
                        <a:ln w="9525">
                          <a:noFill/>
                          <a:miter lim="800000"/>
                          <a:headEnd/>
                          <a:tailEnd/>
                        </a:ln>
                      </wps:spPr>
                      <wps:txbx>
                        <w:txbxContent>
                          <w:p w14:paraId="5FBC4A3C" w14:textId="659AB53E" w:rsidR="00F54500" w:rsidRPr="0051769C" w:rsidRDefault="00F54500" w:rsidP="0051769C">
                            <w:pPr>
                              <w:rPr>
                                <w:b/>
                                <w:sz w:val="20"/>
                                <w:szCs w:val="20"/>
                              </w:rPr>
                            </w:pPr>
                            <w:r>
                              <w:rPr>
                                <w:b/>
                                <w:sz w:val="20"/>
                                <w:szCs w:val="20"/>
                              </w:rPr>
                              <w:t>Cloison 12</w:t>
                            </w:r>
                            <w:r w:rsidRPr="0051769C">
                              <w:rPr>
                                <w:b/>
                                <w:sz w:val="20"/>
                                <w:szCs w:val="20"/>
                              </w:rPr>
                              <w:t>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4FBD47" id="_x0000_s1027" type="#_x0000_t202" style="position:absolute;left:0;text-align:left;margin-left:151.45pt;margin-top:39.55pt;width:1in;height:20.9pt;rotation:3102815fd;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" filled="f" stroked="f">
                <v:textbox>
                  <w:txbxContent>
                    <w:p w14:paraId="5FBC4A3C" w14:textId="659AB53E" w:rsidR="00F54500" w:rsidRPr="0051769C" w:rsidRDefault="00F54500" w:rsidP="0051769C">
                      <w:pPr>
                        <w:rPr>
                          <w:b/>
                          <w:sz w:val="20"/>
                          <w:szCs w:val="20"/>
                        </w:rPr>
                      </w:pPr>
                      <w:r>
                        <w:rPr>
                          <w:b/>
                          <w:sz w:val="20"/>
                          <w:szCs w:val="20"/>
                        </w:rPr>
                        <w:t>Cloison 12</w:t>
                      </w:r>
                      <w:r w:rsidRPr="0051769C">
                        <w:rPr>
                          <w:b/>
                          <w:sz w:val="20"/>
                          <w:szCs w:val="20"/>
                        </w:rPr>
                        <w:t>0</w:t>
                      </w:r>
                    </w:p>
                  </w:txbxContent>
                </v:textbox>
              </v:shape>
            </w:pict>
          </mc:Fallback>
        </mc:AlternateContent>
      </w:r>
      <w:r>
        <w:rPr>
          <w:noProof/>
        </w:rPr>
        <mc:AlternateContent>
          <mc:Choice Requires="wps">
            <w:drawing>
              <wp:anchor distT="45720" distB="45720" distL="114300" distR="114300" simplePos="0" relativeHeight="251661312" behindDoc="0" locked="0" layoutInCell="1" allowOverlap="1" wp14:anchorId="33F08024" wp14:editId="709E4AD2">
                <wp:simplePos x="0" y="0"/>
                <wp:positionH relativeFrom="column">
                  <wp:posOffset>3260622</wp:posOffset>
                </wp:positionH>
                <wp:positionV relativeFrom="paragraph">
                  <wp:posOffset>696241</wp:posOffset>
                </wp:positionV>
                <wp:extent cx="914400" cy="265430"/>
                <wp:effectExtent l="0" t="95250" r="0" b="96520"/>
                <wp:wrapNone/>
                <wp:docPr id="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533698">
                          <a:off x="0" y="0"/>
                          <a:ext cx="914400" cy="265430"/>
                        </a:xfrm>
                        <a:prstGeom prst="rect">
                          <a:avLst/>
                        </a:prstGeom>
                        <a:noFill/>
                        <a:ln w="9525">
                          <a:noFill/>
                          <a:miter lim="800000"/>
                          <a:headEnd/>
                          <a:tailEnd/>
                        </a:ln>
                      </wps:spPr>
                      <wps:txbx>
                        <w:txbxContent>
                          <w:p w14:paraId="68547978" w14:textId="77777777" w:rsidR="00F54500" w:rsidRPr="0051769C" w:rsidRDefault="00F54500" w:rsidP="0051769C">
                            <w:pPr>
                              <w:rPr>
                                <w:b/>
                                <w:sz w:val="20"/>
                                <w:szCs w:val="20"/>
                              </w:rPr>
                            </w:pPr>
                            <w:r w:rsidRPr="0051769C">
                              <w:rPr>
                                <w:b/>
                                <w:sz w:val="20"/>
                                <w:szCs w:val="20"/>
                              </w:rPr>
                              <w:t>Cloison 160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F08024" id="_x0000_s1028" type="#_x0000_t202" style="position:absolute;left:0;text-align:left;margin-left:256.75pt;margin-top:54.8pt;width:1in;height:20.9pt;rotation:-1164686fd;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" filled="f" stroked="f">
                <v:textbox>
                  <w:txbxContent>
                    <w:p w14:paraId="68547978" w14:textId="77777777" w:rsidR="00F54500" w:rsidRPr="0051769C" w:rsidRDefault="00F54500" w:rsidP="0051769C">
                      <w:pPr>
                        <w:rPr>
                          <w:b/>
                          <w:sz w:val="20"/>
                          <w:szCs w:val="20"/>
                        </w:rPr>
                      </w:pPr>
                      <w:r w:rsidRPr="0051769C">
                        <w:rPr>
                          <w:b/>
                          <w:sz w:val="20"/>
                          <w:szCs w:val="20"/>
                        </w:rPr>
                        <w:t>Cloison 160</w:t>
                      </w:r>
                    </w:p>
                  </w:txbxContent>
                </v:textbox>
              </v:shape>
            </w:pict>
          </mc:Fallback>
        </mc:AlternateContent>
      </w:r>
      <w:r>
        <w:rPr>
          <w:noProof/>
        </w:rPr>
        <mc:AlternateContent>
          <mc:Choice Requires="wps">
            <w:drawing>
              <wp:anchor distT="45720" distB="45720" distL="114300" distR="114300" simplePos="0" relativeHeight="251659264" behindDoc="0" locked="0" layoutInCell="1" allowOverlap="1" wp14:anchorId="464275E1" wp14:editId="7AE4AFF6">
                <wp:simplePos x="0" y="0"/>
                <wp:positionH relativeFrom="column">
                  <wp:posOffset>1438910</wp:posOffset>
                </wp:positionH>
                <wp:positionV relativeFrom="paragraph">
                  <wp:posOffset>1351915</wp:posOffset>
                </wp:positionV>
                <wp:extent cx="914400" cy="265430"/>
                <wp:effectExtent l="0" t="95250" r="0" b="9652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533698">
                          <a:off x="0" y="0"/>
                          <a:ext cx="914400" cy="265430"/>
                        </a:xfrm>
                        <a:prstGeom prst="rect">
                          <a:avLst/>
                        </a:prstGeom>
                        <a:noFill/>
                        <a:ln w="9525">
                          <a:noFill/>
                          <a:miter lim="800000"/>
                          <a:headEnd/>
                          <a:tailEnd/>
                        </a:ln>
                      </wps:spPr>
                      <wps:txbx>
                        <w:txbxContent>
                          <w:p w14:paraId="14E7617F" w14:textId="3F47F181" w:rsidR="00F54500" w:rsidRPr="0051769C" w:rsidRDefault="00F54500">
                            <w:pPr>
                              <w:rPr>
                                <w:b/>
                                <w:sz w:val="20"/>
                                <w:szCs w:val="20"/>
                              </w:rPr>
                            </w:pPr>
                            <w:r w:rsidRPr="0051769C">
                              <w:rPr>
                                <w:b/>
                                <w:sz w:val="20"/>
                                <w:szCs w:val="20"/>
                              </w:rPr>
                              <w:t>Cloison 160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4275E1" id="_x0000_s1029" type="#_x0000_t202" style="position:absolute;left:0;text-align:left;margin-left:113.3pt;margin-top:106.45pt;width:1in;height:20.9pt;rotation:-1164686fd;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" filled="f" stroked="f">
                <v:textbox>
                  <w:txbxContent>
                    <w:p w14:paraId="14E7617F" w14:textId="3F47F181" w:rsidR="00F54500" w:rsidRPr="0051769C" w:rsidRDefault="00F54500">
                      <w:pPr>
                        <w:rPr>
                          <w:b/>
                          <w:sz w:val="20"/>
                          <w:szCs w:val="20"/>
                        </w:rPr>
                      </w:pPr>
                      <w:r w:rsidRPr="0051769C">
                        <w:rPr>
                          <w:b/>
                          <w:sz w:val="20"/>
                          <w:szCs w:val="20"/>
                        </w:rPr>
                        <w:t>Cloison 160</w:t>
                      </w:r>
                    </w:p>
                  </w:txbxContent>
                </v:textbox>
              </v:shape>
            </w:pict>
          </mc:Fallback>
        </mc:AlternateContent>
      </w:r>
      <w:r w:rsidR="008106A2">
        <w:rPr>
          <w:noProof/>
        </w:rPr>
        <w:drawing>
          <wp:inline distT="0" distB="0" distL="0" distR="0" wp14:anchorId="31B893E0" wp14:editId="0AB7637E">
            <wp:extent cx="4274289" cy="3579099"/>
            <wp:effectExtent l="0" t="0" r="0" b="254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7342" t="4583" r="7104"/>
                    <a:stretch/>
                  </pic:blipFill>
                  <pic:spPr bwMode="auto">
                    <a:xfrm>
                      <a:off x="0" y="0"/>
                      <a:ext cx="4300169" cy="3600769"/>
                    </a:xfrm>
                    <a:prstGeom prst="rect">
                      <a:avLst/>
                    </a:prstGeom>
                    <a:ln>
                      <a:noFill/>
                    </a:ln>
                    <a:extLst>
                      <a:ext uri="{53640926-AAD7-44D8-BBD7-CCE9431645EC}">
                        <a14:shadowObscured xmlns:a14="http://schemas.microsoft.com/office/drawing/2010/main"/>
                      </a:ext>
                    </a:extLst>
                  </pic:spPr>
                </pic:pic>
              </a:graphicData>
            </a:graphic>
          </wp:inline>
        </w:drawing>
      </w:r>
    </w:p>
    <w:p w14:paraId="3A4266DE" w14:textId="6ED72DC7" w:rsidR="008106A2" w:rsidRDefault="008106A2" w:rsidP="008106A2">
      <w:pPr>
        <w:jc w:val="center"/>
      </w:pPr>
      <w:r>
        <w:t>MODELISATION DE REFERENCE POUR LA MISE EN PLACE DES CLOISONS ET TOTEMS</w:t>
      </w:r>
    </w:p>
    <w:p w14:paraId="3A33E4FA" w14:textId="77777777" w:rsidR="007E50E3" w:rsidRDefault="007E50E3" w:rsidP="00913464"/>
    <w:p w14:paraId="48284BB6" w14:textId="1F1B1CEB" w:rsidR="003E10B1" w:rsidRDefault="00D03A99" w:rsidP="00640AEC">
      <w:pPr>
        <w:pStyle w:val="Titre2"/>
        <w:numPr>
          <w:ilvl w:val="1"/>
          <w:numId w:val="26"/>
        </w:numPr>
      </w:pPr>
      <w:bookmarkStart w:id="12" w:name="_Toc196740603"/>
      <w:r>
        <w:t xml:space="preserve">Fourniture et </w:t>
      </w:r>
      <w:r w:rsidR="00CC77F6">
        <w:t>installation</w:t>
      </w:r>
      <w:r>
        <w:t xml:space="preserve"> de </w:t>
      </w:r>
      <w:r w:rsidR="00E6306A">
        <w:t>totems acoustiques au R+2 :</w:t>
      </w:r>
      <w:bookmarkEnd w:id="12"/>
    </w:p>
    <w:p w14:paraId="4A111E88" w14:textId="1CCB381A" w:rsidR="00E6306A" w:rsidRDefault="00E6306A" w:rsidP="00E6306A"/>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2542"/>
      </w:tblGrid>
      <w:tr w:rsidR="007D1259" w14:paraId="31DD68E2" w14:textId="77777777" w:rsidTr="007D1259">
        <w:tc>
          <w:tcPr>
            <w:tcW w:w="6521" w:type="dxa"/>
          </w:tcPr>
          <w:p w14:paraId="1B93A82C" w14:textId="77777777" w:rsidR="007D1259" w:rsidRDefault="007D1259" w:rsidP="007D1259"/>
          <w:p w14:paraId="5CD2B50A" w14:textId="2C8189F3" w:rsidR="007D1259" w:rsidRDefault="00CC77F6" w:rsidP="007D1259">
            <w:r>
              <w:t>Fourniture, livraison, montage et installation</w:t>
            </w:r>
            <w:r w:rsidR="007D1259">
              <w:t xml:space="preserve"> de </w:t>
            </w:r>
            <w:r w:rsidR="007D1259" w:rsidRPr="00640AEC">
              <w:rPr>
                <w:b/>
              </w:rPr>
              <w:t>17 totems acoustiques</w:t>
            </w:r>
            <w:r w:rsidR="007D1259">
              <w:t xml:space="preserve"> au centre des marguerites de 4 ou de 2.</w:t>
            </w:r>
          </w:p>
          <w:p w14:paraId="1A7835D3" w14:textId="77777777" w:rsidR="007D1259" w:rsidRDefault="007D1259" w:rsidP="007D1259"/>
          <w:p w14:paraId="10B5966E" w14:textId="77777777" w:rsidR="007D1259" w:rsidRDefault="007D1259" w:rsidP="007D1259">
            <w:r>
              <w:t>Totems IDEM existants à le PFS MDA :</w:t>
            </w:r>
          </w:p>
          <w:p w14:paraId="2158A4F9" w14:textId="77777777" w:rsidR="007D1259" w:rsidRDefault="007D1259" w:rsidP="007D1259"/>
          <w:p w14:paraId="60BDA1F9" w14:textId="77777777" w:rsidR="007D1259" w:rsidRDefault="007D1259" w:rsidP="007D1259">
            <w:r>
              <w:t xml:space="preserve">Matière : tissu / </w:t>
            </w:r>
            <w:r w:rsidRPr="00640AEC">
              <w:rPr>
                <w:b/>
              </w:rPr>
              <w:t>mousse acoustique polyester</w:t>
            </w:r>
          </w:p>
          <w:p w14:paraId="65FBAC2A" w14:textId="77777777" w:rsidR="007D1259" w:rsidRDefault="007D1259" w:rsidP="007D1259">
            <w:r>
              <w:t xml:space="preserve">Dimensions (l x L x h): </w:t>
            </w:r>
            <w:r w:rsidRPr="00640AEC">
              <w:rPr>
                <w:b/>
              </w:rPr>
              <w:t>40x40x200 cm</w:t>
            </w:r>
          </w:p>
          <w:p w14:paraId="0308B7E1" w14:textId="77777777" w:rsidR="007D1259" w:rsidRDefault="007D1259" w:rsidP="007D1259">
            <w:pPr>
              <w:rPr>
                <w:i/>
              </w:rPr>
            </w:pPr>
            <w:r>
              <w:t xml:space="preserve">Produit de référence : </w:t>
            </w:r>
            <w:r w:rsidRPr="00E6306A">
              <w:rPr>
                <w:i/>
              </w:rPr>
              <w:t xml:space="preserve">Gamme </w:t>
            </w:r>
            <w:proofErr w:type="spellStart"/>
            <w:r w:rsidRPr="00E6306A">
              <w:rPr>
                <w:i/>
              </w:rPr>
              <w:t>Obelsound</w:t>
            </w:r>
            <w:proofErr w:type="spellEnd"/>
            <w:r>
              <w:t xml:space="preserve"> de chez </w:t>
            </w:r>
            <w:r w:rsidRPr="00E6306A">
              <w:rPr>
                <w:i/>
              </w:rPr>
              <w:t>Espace cloison</w:t>
            </w:r>
          </w:p>
          <w:p w14:paraId="0082E671" w14:textId="77777777" w:rsidR="007D1259" w:rsidRDefault="007D1259" w:rsidP="007D1259">
            <w:pPr>
              <w:rPr>
                <w:i/>
              </w:rPr>
            </w:pPr>
          </w:p>
          <w:p w14:paraId="38CF3D44" w14:textId="77777777" w:rsidR="007D1259" w:rsidRDefault="007D1259" w:rsidP="007D1259">
            <w:r>
              <w:t>Coloris uni, gris foncé, IDEM existant, au choix de la MOA.</w:t>
            </w:r>
          </w:p>
          <w:p w14:paraId="016E3DBB" w14:textId="77777777" w:rsidR="007D1259" w:rsidRDefault="007D1259" w:rsidP="007D1259"/>
          <w:p w14:paraId="7D42E21B" w14:textId="77777777" w:rsidR="007D1259" w:rsidRDefault="007D1259" w:rsidP="007D1259"/>
          <w:p w14:paraId="09E92857" w14:textId="122CB9BF" w:rsidR="007D1259" w:rsidRDefault="007D1259" w:rsidP="007D1259">
            <w:r>
              <w:t xml:space="preserve">Localisation : </w:t>
            </w:r>
            <w:proofErr w:type="spellStart"/>
            <w:r>
              <w:t>cf</w:t>
            </w:r>
            <w:proofErr w:type="spellEnd"/>
            <w:r>
              <w:t xml:space="preserve"> R+2</w:t>
            </w:r>
            <w:r w:rsidRPr="00990EF5">
              <w:t xml:space="preserve"> </w:t>
            </w:r>
            <w:r w:rsidR="0051769C">
              <w:t xml:space="preserve">Plan </w:t>
            </w:r>
            <w:r w:rsidR="0051769C" w:rsidRPr="00990EF5">
              <w:t>Projet</w:t>
            </w:r>
            <w:r w:rsidR="0051769C">
              <w:t xml:space="preserve"> Mobilier et équipements acoustiques</w:t>
            </w:r>
          </w:p>
          <w:p w14:paraId="50BD3A4A" w14:textId="77777777" w:rsidR="007D1259" w:rsidRDefault="007D1259" w:rsidP="007D1259">
            <w:r w:rsidRPr="00990EF5">
              <w:t xml:space="preserve">PM : </w:t>
            </w:r>
            <w:r w:rsidRPr="00EA64A4">
              <w:rPr>
                <w:b/>
              </w:rPr>
              <w:t>Au R</w:t>
            </w:r>
            <w:r>
              <w:rPr>
                <w:b/>
              </w:rPr>
              <w:t>+2</w:t>
            </w:r>
            <w:r>
              <w:t xml:space="preserve"> dans les </w:t>
            </w:r>
            <w:r w:rsidRPr="00E6306A">
              <w:rPr>
                <w:b/>
              </w:rPr>
              <w:t xml:space="preserve">4 </w:t>
            </w:r>
            <w:r>
              <w:rPr>
                <w:b/>
              </w:rPr>
              <w:t xml:space="preserve">plateformes téléphoniques </w:t>
            </w:r>
            <w:r w:rsidRPr="00EA64A4">
              <w:t>(</w:t>
            </w:r>
            <w:r>
              <w:t>PFS AS 243, 236, 249,250</w:t>
            </w:r>
            <w:r w:rsidRPr="00EA64A4">
              <w:t>).</w:t>
            </w:r>
          </w:p>
          <w:p w14:paraId="5AB5B2BA" w14:textId="77777777" w:rsidR="007D1259" w:rsidRDefault="007D1259" w:rsidP="00E6306A"/>
        </w:tc>
        <w:tc>
          <w:tcPr>
            <w:tcW w:w="2542" w:type="dxa"/>
          </w:tcPr>
          <w:p w14:paraId="07967399" w14:textId="7E1D3587" w:rsidR="007D1259" w:rsidRDefault="007D1259" w:rsidP="00E6306A">
            <w:r>
              <w:t xml:space="preserve">             </w:t>
            </w:r>
            <w:r w:rsidRPr="007D1259">
              <w:rPr>
                <w:noProof/>
              </w:rPr>
              <w:drawing>
                <wp:inline distT="0" distB="0" distL="0" distR="0" wp14:anchorId="7414C14B" wp14:editId="7BC73000">
                  <wp:extent cx="3031603" cy="908454"/>
                  <wp:effectExtent l="0" t="5080" r="0" b="0"/>
                  <wp:docPr id="7" name="Image 7" descr="\\w11340201MIF\PAT_IMMO\GAMBETTA\Photos\PFS MDA\IMG_9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11340201MIF\PAT_IMMO\GAMBETTA\Photos\PFS MDA\IMG_9338.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34717" r="3612" b="26771"/>
                          <a:stretch/>
                        </pic:blipFill>
                        <pic:spPr bwMode="auto">
                          <a:xfrm rot="5400000">
                            <a:off x="0" y="0"/>
                            <a:ext cx="3052135" cy="91460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15964827" w14:textId="2F88D6BA" w:rsidR="000D5540" w:rsidRDefault="00CC77F6" w:rsidP="000D5540">
      <w:pPr>
        <w:pStyle w:val="Titre2"/>
        <w:numPr>
          <w:ilvl w:val="1"/>
          <w:numId w:val="26"/>
        </w:numPr>
      </w:pPr>
      <w:bookmarkStart w:id="13" w:name="_Toc196740604"/>
      <w:r>
        <w:lastRenderedPageBreak/>
        <w:t xml:space="preserve">Fourniture et installation </w:t>
      </w:r>
      <w:r w:rsidR="00E6306A">
        <w:t>de cloison</w:t>
      </w:r>
      <w:r w:rsidR="00B74954">
        <w:t>s</w:t>
      </w:r>
      <w:r w:rsidR="00E6306A">
        <w:t xml:space="preserve"> </w:t>
      </w:r>
      <w:r w:rsidR="00B74954">
        <w:t xml:space="preserve">paysagères </w:t>
      </w:r>
      <w:r w:rsidR="00E6306A">
        <w:t>de séparation</w:t>
      </w:r>
      <w:r w:rsidR="00640AEC">
        <w:t xml:space="preserve"> 120 cm au R+2 :</w:t>
      </w:r>
      <w:bookmarkEnd w:id="13"/>
    </w:p>
    <w:p w14:paraId="62017010" w14:textId="77777777" w:rsidR="008825E2" w:rsidRDefault="008825E2" w:rsidP="00913464"/>
    <w:p w14:paraId="298D10E4" w14:textId="417FC319" w:rsidR="00640AEC" w:rsidRDefault="00CC77F6" w:rsidP="00640AEC">
      <w:r>
        <w:t xml:space="preserve">Fourniture, livraison, montage et installation </w:t>
      </w:r>
      <w:r w:rsidR="00B74954">
        <w:t xml:space="preserve">de </w:t>
      </w:r>
      <w:r w:rsidR="00640AEC" w:rsidRPr="00640AEC">
        <w:rPr>
          <w:b/>
        </w:rPr>
        <w:t xml:space="preserve">32 </w:t>
      </w:r>
      <w:r w:rsidR="00B74954" w:rsidRPr="00640AEC">
        <w:rPr>
          <w:b/>
        </w:rPr>
        <w:t>cloisons paysagères</w:t>
      </w:r>
      <w:r w:rsidR="00B74954">
        <w:t xml:space="preserve"> </w:t>
      </w:r>
      <w:r w:rsidR="00640AEC">
        <w:t xml:space="preserve">sur les côtés des </w:t>
      </w:r>
      <w:r w:rsidR="00683125">
        <w:t xml:space="preserve">postes de travail </w:t>
      </w:r>
      <w:r w:rsidR="00640AEC">
        <w:t>160x80 des marguerites de 4 ou de 2.</w:t>
      </w:r>
    </w:p>
    <w:p w14:paraId="4629442A" w14:textId="0965062C" w:rsidR="007E50E3" w:rsidRDefault="007E50E3" w:rsidP="00B74954">
      <w:r>
        <w:t>A poser contre les totems</w:t>
      </w:r>
    </w:p>
    <w:p w14:paraId="03AA74AB" w14:textId="3CF0E87B" w:rsidR="00E51077" w:rsidRDefault="00E51077" w:rsidP="00B74954"/>
    <w:p w14:paraId="01138E21" w14:textId="492F7603" w:rsidR="00E51077" w:rsidRDefault="00E51077" w:rsidP="00B74954">
      <w:r w:rsidRPr="00E51077">
        <w:rPr>
          <w:b/>
        </w:rPr>
        <w:t xml:space="preserve">Cloisons </w:t>
      </w:r>
      <w:r w:rsidRPr="00E51077">
        <w:rPr>
          <w:b/>
          <w:u w:val="single"/>
        </w:rPr>
        <w:t>SUR MESURE</w:t>
      </w:r>
    </w:p>
    <w:p w14:paraId="4406EBBB" w14:textId="066026C5" w:rsidR="000D5540" w:rsidRDefault="000D5540" w:rsidP="000D5540"/>
    <w:p w14:paraId="7DB53990" w14:textId="7F9E9D14" w:rsidR="00B74954" w:rsidRDefault="00B74954" w:rsidP="00B74954">
      <w:r>
        <w:t>Matière :</w:t>
      </w:r>
      <w:r w:rsidR="007E50E3">
        <w:t xml:space="preserve"> </w:t>
      </w:r>
      <w:r w:rsidR="007E50E3" w:rsidRPr="00640AEC">
        <w:rPr>
          <w:b/>
        </w:rPr>
        <w:t>cadre aluminium,</w:t>
      </w:r>
      <w:r w:rsidRPr="00640AEC">
        <w:rPr>
          <w:b/>
        </w:rPr>
        <w:t xml:space="preserve"> mousse acoustique + </w:t>
      </w:r>
      <w:r w:rsidR="00E51077">
        <w:rPr>
          <w:b/>
        </w:rPr>
        <w:t>plexi transparent</w:t>
      </w:r>
      <w:r w:rsidR="007E50E3">
        <w:t xml:space="preserve"> – pied stabilisateur extra-plat</w:t>
      </w:r>
    </w:p>
    <w:p w14:paraId="2C6E4AF1" w14:textId="42151976" w:rsidR="00B74954" w:rsidRDefault="00B74954" w:rsidP="00B74954">
      <w:r>
        <w:t>Dimensions </w:t>
      </w:r>
      <w:r w:rsidR="00AB0292">
        <w:t>(</w:t>
      </w:r>
      <w:r>
        <w:t xml:space="preserve">L x h): </w:t>
      </w:r>
      <w:r w:rsidR="00640AEC">
        <w:rPr>
          <w:b/>
        </w:rPr>
        <w:t>12</w:t>
      </w:r>
      <w:r w:rsidR="00AB0292" w:rsidRPr="00640AEC">
        <w:rPr>
          <w:b/>
        </w:rPr>
        <w:t>0</w:t>
      </w:r>
      <w:r w:rsidRPr="00640AEC">
        <w:rPr>
          <w:b/>
        </w:rPr>
        <w:t>x200 cm</w:t>
      </w:r>
    </w:p>
    <w:p w14:paraId="06989626" w14:textId="5DF11A56" w:rsidR="00B74954" w:rsidRDefault="00B74954" w:rsidP="000D5540">
      <w:r>
        <w:t xml:space="preserve">Produit de référence : </w:t>
      </w:r>
      <w:r w:rsidRPr="00B74954">
        <w:rPr>
          <w:i/>
        </w:rPr>
        <w:t>Gamme Pana-</w:t>
      </w:r>
      <w:proofErr w:type="spellStart"/>
      <w:r w:rsidRPr="00B74954">
        <w:rPr>
          <w:i/>
        </w:rPr>
        <w:t>ultracoustik</w:t>
      </w:r>
      <w:proofErr w:type="spellEnd"/>
      <w:r w:rsidRPr="00B74954">
        <w:rPr>
          <w:i/>
        </w:rPr>
        <w:t xml:space="preserve"> </w:t>
      </w:r>
      <w:r w:rsidRPr="00B74954">
        <w:t>de chez</w:t>
      </w:r>
      <w:r w:rsidRPr="00B74954">
        <w:rPr>
          <w:i/>
        </w:rPr>
        <w:t xml:space="preserve"> Espace cloison </w:t>
      </w:r>
      <w:r w:rsidRPr="00B74954">
        <w:t>- cloison semi-vitrée droite</w:t>
      </w:r>
    </w:p>
    <w:p w14:paraId="058C3049" w14:textId="21C7C52C" w:rsidR="007E50E3" w:rsidRDefault="007E50E3" w:rsidP="000D5540"/>
    <w:p w14:paraId="07E3ED3F" w14:textId="7832AB97" w:rsidR="007E50E3" w:rsidRPr="00640AEC" w:rsidRDefault="007E50E3" w:rsidP="000D5540">
      <w:pPr>
        <w:rPr>
          <w:b/>
        </w:rPr>
      </w:pPr>
      <w:r w:rsidRPr="00640AEC">
        <w:rPr>
          <w:b/>
        </w:rPr>
        <w:t>Vitrage sur la partie centrale de la cloison, NON sur la partie haute</w:t>
      </w:r>
      <w:r w:rsidR="00E51077">
        <w:rPr>
          <w:b/>
        </w:rPr>
        <w:t> : cf. élévation ci-dessous</w:t>
      </w:r>
    </w:p>
    <w:p w14:paraId="0FAF0A27" w14:textId="11F0F788" w:rsidR="00FF10EE" w:rsidRDefault="007E50E3" w:rsidP="000D5540">
      <w:r>
        <w:t xml:space="preserve">Coloris uni, </w:t>
      </w:r>
      <w:r w:rsidR="007A3DA6" w:rsidRPr="00E51077">
        <w:rPr>
          <w:b/>
        </w:rPr>
        <w:t>gris perle</w:t>
      </w:r>
      <w:r w:rsidR="00FF10EE">
        <w:t xml:space="preserve"> IDEM existant.</w:t>
      </w:r>
    </w:p>
    <w:p w14:paraId="6454E276" w14:textId="77777777" w:rsidR="00FF10EE" w:rsidRDefault="00FF10EE" w:rsidP="000D5540"/>
    <w:p w14:paraId="2F451242" w14:textId="0310C3CE" w:rsidR="007E50E3" w:rsidRPr="00FF10EE" w:rsidRDefault="00FF10EE" w:rsidP="000D5540">
      <w:r>
        <w:rPr>
          <w:noProof/>
        </w:rPr>
        <w:drawing>
          <wp:inline distT="0" distB="0" distL="0" distR="0" wp14:anchorId="75C55AA3" wp14:editId="3580D9B3">
            <wp:extent cx="1892595" cy="2360507"/>
            <wp:effectExtent l="0" t="0" r="0" b="1905"/>
            <wp:docPr id="1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rotWithShape="1">
                    <a:blip r:embed="rId14"/>
                    <a:srcRect t="6638" b="3613"/>
                    <a:stretch/>
                  </pic:blipFill>
                  <pic:spPr>
                    <a:xfrm>
                      <a:off x="0" y="0"/>
                      <a:ext cx="1898439" cy="2367796"/>
                    </a:xfrm>
                    <a:prstGeom prst="rect">
                      <a:avLst/>
                    </a:prstGeom>
                  </pic:spPr>
                </pic:pic>
              </a:graphicData>
            </a:graphic>
          </wp:inline>
        </w:drawing>
      </w:r>
      <w:r>
        <w:t xml:space="preserve">  </w:t>
      </w:r>
      <w:r w:rsidRPr="00FF10EE">
        <w:rPr>
          <w:noProof/>
        </w:rPr>
        <w:drawing>
          <wp:inline distT="0" distB="0" distL="0" distR="0" wp14:anchorId="6397F8E8" wp14:editId="4FBA8093">
            <wp:extent cx="1762125" cy="2814675"/>
            <wp:effectExtent l="0" t="0" r="0" b="5080"/>
            <wp:docPr id="22" name="Image 22" descr="\\w11340201MIF\PAT_IMMO\GAMBETTA\Travaux\2025\2025 PFS AS_Salle sport_GFE\DCE\Img\cloison gris perle dé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11340201MIF\PAT_IMMO\GAMBETTA\Travaux\2025\2025 PFS AS_Salle sport_GFE\DCE\Img\cloison gris perle détail.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t="4492" r="20276"/>
                    <a:stretch/>
                  </pic:blipFill>
                  <pic:spPr bwMode="auto">
                    <a:xfrm>
                      <a:off x="0" y="0"/>
                      <a:ext cx="1763492" cy="2816858"/>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007A3DA6" w:rsidRPr="007E50E3">
        <w:rPr>
          <w:i/>
          <w:noProof/>
        </w:rPr>
        <w:drawing>
          <wp:inline distT="0" distB="0" distL="0" distR="0" wp14:anchorId="2D875EFA" wp14:editId="0AD760DB">
            <wp:extent cx="1967024" cy="2192922"/>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341" r="4823"/>
                    <a:stretch/>
                  </pic:blipFill>
                  <pic:spPr bwMode="auto">
                    <a:xfrm>
                      <a:off x="0" y="0"/>
                      <a:ext cx="2002237" cy="2232179"/>
                    </a:xfrm>
                    <a:prstGeom prst="rect">
                      <a:avLst/>
                    </a:prstGeom>
                    <a:noFill/>
                    <a:ln>
                      <a:noFill/>
                    </a:ln>
                    <a:extLst>
                      <a:ext uri="{53640926-AAD7-44D8-BBD7-CCE9431645EC}">
                        <a14:shadowObscured xmlns:a14="http://schemas.microsoft.com/office/drawing/2010/main"/>
                      </a:ext>
                    </a:extLst>
                  </pic:spPr>
                </pic:pic>
              </a:graphicData>
            </a:graphic>
          </wp:inline>
        </w:drawing>
      </w:r>
    </w:p>
    <w:p w14:paraId="5E40A144" w14:textId="6B03D7A4" w:rsidR="007E50E3" w:rsidRPr="007E50E3" w:rsidRDefault="007D1259" w:rsidP="007D1259">
      <w:r>
        <w:t xml:space="preserve">                  </w:t>
      </w:r>
      <w:r w:rsidR="007A3DA6">
        <w:t xml:space="preserve">Cloisons grises </w:t>
      </w:r>
      <w:r w:rsidR="007A3DA6">
        <w:tab/>
      </w:r>
      <w:r w:rsidR="007A3DA6">
        <w:tab/>
      </w:r>
      <w:r w:rsidR="007A3DA6">
        <w:tab/>
      </w:r>
      <w:r w:rsidR="007A3DA6">
        <w:tab/>
      </w:r>
      <w:r w:rsidR="00FF10EE">
        <w:t>Détail tissu cloison</w:t>
      </w:r>
      <w:r w:rsidR="00FF10EE">
        <w:tab/>
      </w:r>
      <w:r w:rsidR="00FF10EE">
        <w:tab/>
      </w:r>
      <w:r w:rsidR="00FF10EE">
        <w:tab/>
      </w:r>
      <w:r w:rsidR="00FF10EE">
        <w:tab/>
        <w:t xml:space="preserve">     </w:t>
      </w:r>
      <w:r w:rsidR="007E50E3">
        <w:t>Pied stabilisateur extra-plat</w:t>
      </w:r>
    </w:p>
    <w:p w14:paraId="17C7E45F" w14:textId="77777777" w:rsidR="00B74954" w:rsidRPr="00990EF5" w:rsidRDefault="00B74954" w:rsidP="000D5540"/>
    <w:p w14:paraId="6B5504CB" w14:textId="556AB688" w:rsidR="00E6306A" w:rsidRDefault="00E6306A" w:rsidP="00E6306A">
      <w:r>
        <w:t xml:space="preserve">Localisation : </w:t>
      </w:r>
      <w:proofErr w:type="spellStart"/>
      <w:r>
        <w:t>cf</w:t>
      </w:r>
      <w:proofErr w:type="spellEnd"/>
      <w:r>
        <w:t xml:space="preserve"> R+2</w:t>
      </w:r>
      <w:r w:rsidRPr="00990EF5">
        <w:t xml:space="preserve"> </w:t>
      </w:r>
      <w:r w:rsidR="0051769C">
        <w:t xml:space="preserve">Plan </w:t>
      </w:r>
      <w:r w:rsidR="0051769C" w:rsidRPr="00990EF5">
        <w:t>Projet</w:t>
      </w:r>
      <w:r w:rsidR="0051769C">
        <w:t xml:space="preserve"> Mobilier et équipements acoustiques</w:t>
      </w:r>
    </w:p>
    <w:p w14:paraId="37A5DD67" w14:textId="77777777" w:rsidR="00E6306A" w:rsidRDefault="00E6306A" w:rsidP="00E6306A">
      <w:r w:rsidRPr="00990EF5">
        <w:t xml:space="preserve">PM : </w:t>
      </w:r>
      <w:r w:rsidRPr="00EA64A4">
        <w:rPr>
          <w:b/>
        </w:rPr>
        <w:t>Au R</w:t>
      </w:r>
      <w:r>
        <w:rPr>
          <w:b/>
        </w:rPr>
        <w:t>+2</w:t>
      </w:r>
      <w:r>
        <w:t xml:space="preserve"> dans les </w:t>
      </w:r>
      <w:r w:rsidRPr="00E6306A">
        <w:rPr>
          <w:b/>
        </w:rPr>
        <w:t xml:space="preserve">4 </w:t>
      </w:r>
      <w:r>
        <w:rPr>
          <w:b/>
        </w:rPr>
        <w:t xml:space="preserve">plateformes téléphoniques </w:t>
      </w:r>
      <w:r w:rsidRPr="00EA64A4">
        <w:t>(</w:t>
      </w:r>
      <w:r>
        <w:t>PFS AS 243, 236, 249,250</w:t>
      </w:r>
      <w:r w:rsidRPr="00EA64A4">
        <w:t>).</w:t>
      </w:r>
    </w:p>
    <w:p w14:paraId="398B03C8" w14:textId="38BEFB6A" w:rsidR="00640AEC" w:rsidRDefault="00640AEC">
      <w:pPr>
        <w:widowControl/>
        <w:overflowPunct/>
        <w:autoSpaceDE/>
        <w:autoSpaceDN/>
        <w:adjustRightInd/>
        <w:spacing w:after="200" w:line="276" w:lineRule="auto"/>
        <w:jc w:val="left"/>
        <w:textAlignment w:val="auto"/>
      </w:pPr>
    </w:p>
    <w:p w14:paraId="11BFD1E0" w14:textId="77777777" w:rsidR="007D1259" w:rsidRDefault="007D1259">
      <w:pPr>
        <w:widowControl/>
        <w:overflowPunct/>
        <w:autoSpaceDE/>
        <w:autoSpaceDN/>
        <w:adjustRightInd/>
        <w:spacing w:after="200" w:line="276" w:lineRule="auto"/>
        <w:jc w:val="left"/>
        <w:textAlignment w:val="auto"/>
      </w:pPr>
    </w:p>
    <w:p w14:paraId="359F6E85" w14:textId="455ECE43" w:rsidR="00640AEC" w:rsidRDefault="00CC77F6" w:rsidP="00640AEC">
      <w:pPr>
        <w:pStyle w:val="Titre2"/>
        <w:numPr>
          <w:ilvl w:val="1"/>
          <w:numId w:val="26"/>
        </w:numPr>
      </w:pPr>
      <w:bookmarkStart w:id="14" w:name="_Toc196740605"/>
      <w:r>
        <w:t>Fourniture et installation</w:t>
      </w:r>
      <w:r w:rsidR="00640AEC">
        <w:t xml:space="preserve"> de cloisons paysagères de séparation 160 cm au R+2 :</w:t>
      </w:r>
      <w:bookmarkEnd w:id="14"/>
    </w:p>
    <w:p w14:paraId="405FAEA5" w14:textId="77777777" w:rsidR="00640AEC" w:rsidRDefault="00640AEC" w:rsidP="00640AEC"/>
    <w:p w14:paraId="31BBD0FA" w14:textId="3D5AFD49" w:rsidR="00640AEC" w:rsidRDefault="00CC77F6" w:rsidP="00640AEC">
      <w:r>
        <w:t xml:space="preserve">Fourniture, livraison, montage et installation </w:t>
      </w:r>
      <w:r w:rsidR="00640AEC">
        <w:t xml:space="preserve">de </w:t>
      </w:r>
      <w:r w:rsidR="00640AEC" w:rsidRPr="00640AEC">
        <w:rPr>
          <w:b/>
        </w:rPr>
        <w:t>25 cloisons paysagères</w:t>
      </w:r>
      <w:r w:rsidR="00640AEC">
        <w:t xml:space="preserve"> devant les </w:t>
      </w:r>
      <w:r w:rsidR="00683125">
        <w:t>postes de travail</w:t>
      </w:r>
      <w:r w:rsidR="00640AEC">
        <w:t xml:space="preserve"> 160x80 des marguerites de 4 ou de 2.</w:t>
      </w:r>
    </w:p>
    <w:p w14:paraId="0D4CC2EB" w14:textId="77777777" w:rsidR="00640AEC" w:rsidRDefault="00640AEC" w:rsidP="00640AEC">
      <w:r>
        <w:t>A poser contre les totems</w:t>
      </w:r>
    </w:p>
    <w:p w14:paraId="54DE5868" w14:textId="77777777" w:rsidR="00640AEC" w:rsidRDefault="00640AEC" w:rsidP="00640AEC"/>
    <w:p w14:paraId="1C28737F" w14:textId="77777777" w:rsidR="00E51077" w:rsidRDefault="00E51077" w:rsidP="00E51077">
      <w:r w:rsidRPr="00E51077">
        <w:rPr>
          <w:b/>
        </w:rPr>
        <w:t xml:space="preserve">Cloisons </w:t>
      </w:r>
      <w:r w:rsidRPr="00E51077">
        <w:rPr>
          <w:b/>
          <w:u w:val="single"/>
        </w:rPr>
        <w:t>SUR MESURE</w:t>
      </w:r>
    </w:p>
    <w:p w14:paraId="56E384EF" w14:textId="77777777" w:rsidR="00E51077" w:rsidRDefault="00E51077" w:rsidP="00E51077"/>
    <w:p w14:paraId="716FAEB2" w14:textId="77777777" w:rsidR="00E51077" w:rsidRDefault="00E51077" w:rsidP="00E51077">
      <w:r>
        <w:t xml:space="preserve">Matière : </w:t>
      </w:r>
      <w:r w:rsidRPr="00640AEC">
        <w:rPr>
          <w:b/>
        </w:rPr>
        <w:t xml:space="preserve">cadre aluminium, mousse acoustique + </w:t>
      </w:r>
      <w:r>
        <w:rPr>
          <w:b/>
        </w:rPr>
        <w:t>plexi transparent</w:t>
      </w:r>
      <w:r>
        <w:t xml:space="preserve"> – pied stabilisateur extra-plat</w:t>
      </w:r>
    </w:p>
    <w:p w14:paraId="22244668" w14:textId="3909281D" w:rsidR="00640AEC" w:rsidRDefault="00640AEC" w:rsidP="00640AEC">
      <w:r>
        <w:t xml:space="preserve">Dimensions (L x h): </w:t>
      </w:r>
      <w:r>
        <w:rPr>
          <w:b/>
        </w:rPr>
        <w:t>16</w:t>
      </w:r>
      <w:r w:rsidRPr="00640AEC">
        <w:rPr>
          <w:b/>
        </w:rPr>
        <w:t>0x200 cm</w:t>
      </w:r>
    </w:p>
    <w:p w14:paraId="64ADBA41" w14:textId="77777777" w:rsidR="00640AEC" w:rsidRDefault="00640AEC" w:rsidP="00640AEC">
      <w:r>
        <w:t xml:space="preserve">Produit de référence : </w:t>
      </w:r>
      <w:r w:rsidRPr="00B74954">
        <w:rPr>
          <w:i/>
        </w:rPr>
        <w:t>Gamme Pana-</w:t>
      </w:r>
      <w:proofErr w:type="spellStart"/>
      <w:r w:rsidRPr="00B74954">
        <w:rPr>
          <w:i/>
        </w:rPr>
        <w:t>ultracoustik</w:t>
      </w:r>
      <w:proofErr w:type="spellEnd"/>
      <w:r w:rsidRPr="00B74954">
        <w:rPr>
          <w:i/>
        </w:rPr>
        <w:t xml:space="preserve"> </w:t>
      </w:r>
      <w:r w:rsidRPr="00B74954">
        <w:t>de chez</w:t>
      </w:r>
      <w:r w:rsidRPr="00B74954">
        <w:rPr>
          <w:i/>
        </w:rPr>
        <w:t xml:space="preserve"> Espace cloison </w:t>
      </w:r>
      <w:r w:rsidRPr="00B74954">
        <w:t>- cloison semi-vitrée droite</w:t>
      </w:r>
    </w:p>
    <w:p w14:paraId="77CF2B79" w14:textId="77777777" w:rsidR="00640AEC" w:rsidRDefault="00640AEC" w:rsidP="00640AEC"/>
    <w:p w14:paraId="61C3B552" w14:textId="016B4E5E" w:rsidR="00640AEC" w:rsidRPr="00640AEC" w:rsidRDefault="00640AEC" w:rsidP="00640AEC">
      <w:pPr>
        <w:rPr>
          <w:b/>
        </w:rPr>
      </w:pPr>
      <w:r w:rsidRPr="00640AEC">
        <w:rPr>
          <w:b/>
        </w:rPr>
        <w:t>Vitrage sur la partie centrale de la cloison, NON sur la partie haute</w:t>
      </w:r>
      <w:r w:rsidR="00E51077">
        <w:rPr>
          <w:b/>
        </w:rPr>
        <w:t> : cf. élévation ci-dessous</w:t>
      </w:r>
    </w:p>
    <w:p w14:paraId="2C0FE814" w14:textId="7C43C6D1" w:rsidR="00640AEC" w:rsidRDefault="00640AEC" w:rsidP="00640AEC">
      <w:r>
        <w:t xml:space="preserve">Coloris uni, </w:t>
      </w:r>
      <w:r w:rsidR="00E51077" w:rsidRPr="00E51077">
        <w:rPr>
          <w:b/>
        </w:rPr>
        <w:t>gris perle</w:t>
      </w:r>
      <w:r w:rsidR="00E51077">
        <w:t xml:space="preserve"> IDEM existant.</w:t>
      </w:r>
    </w:p>
    <w:p w14:paraId="79470035" w14:textId="77777777" w:rsidR="00640AEC" w:rsidRDefault="00640AEC" w:rsidP="00640AEC"/>
    <w:p w14:paraId="061EC66C" w14:textId="77777777" w:rsidR="00FF10EE" w:rsidRPr="00FF10EE" w:rsidRDefault="00FF10EE" w:rsidP="00FF10EE">
      <w:r>
        <w:rPr>
          <w:noProof/>
        </w:rPr>
        <w:lastRenderedPageBreak/>
        <w:drawing>
          <wp:inline distT="0" distB="0" distL="0" distR="0" wp14:anchorId="7BE06670" wp14:editId="6AC6C1AF">
            <wp:extent cx="1892595" cy="2360507"/>
            <wp:effectExtent l="0" t="0" r="0" b="1905"/>
            <wp:docPr id="2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rotWithShape="1">
                    <a:blip r:embed="rId14"/>
                    <a:srcRect t="6638" b="3613"/>
                    <a:stretch/>
                  </pic:blipFill>
                  <pic:spPr>
                    <a:xfrm>
                      <a:off x="0" y="0"/>
                      <a:ext cx="1898439" cy="2367796"/>
                    </a:xfrm>
                    <a:prstGeom prst="rect">
                      <a:avLst/>
                    </a:prstGeom>
                  </pic:spPr>
                </pic:pic>
              </a:graphicData>
            </a:graphic>
          </wp:inline>
        </w:drawing>
      </w:r>
      <w:r>
        <w:t xml:space="preserve">  </w:t>
      </w:r>
      <w:r w:rsidRPr="00FF10EE">
        <w:rPr>
          <w:noProof/>
        </w:rPr>
        <w:drawing>
          <wp:inline distT="0" distB="0" distL="0" distR="0" wp14:anchorId="66013F19" wp14:editId="58DE8AE8">
            <wp:extent cx="1762125" cy="2814675"/>
            <wp:effectExtent l="0" t="0" r="0" b="5080"/>
            <wp:docPr id="24" name="Image 24" descr="\\w11340201MIF\PAT_IMMO\GAMBETTA\Travaux\2025\2025 PFS AS_Salle sport_GFE\DCE\Img\cloison gris perle dé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11340201MIF\PAT_IMMO\GAMBETTA\Travaux\2025\2025 PFS AS_Salle sport_GFE\DCE\Img\cloison gris perle détail.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t="4492" r="20276"/>
                    <a:stretch/>
                  </pic:blipFill>
                  <pic:spPr bwMode="auto">
                    <a:xfrm>
                      <a:off x="0" y="0"/>
                      <a:ext cx="1763492" cy="2816858"/>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7E50E3">
        <w:rPr>
          <w:i/>
          <w:noProof/>
        </w:rPr>
        <w:drawing>
          <wp:inline distT="0" distB="0" distL="0" distR="0" wp14:anchorId="6C83C48A" wp14:editId="1617CF4E">
            <wp:extent cx="1967024" cy="2192922"/>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341" r="4823"/>
                    <a:stretch/>
                  </pic:blipFill>
                  <pic:spPr bwMode="auto">
                    <a:xfrm>
                      <a:off x="0" y="0"/>
                      <a:ext cx="2002237" cy="2232179"/>
                    </a:xfrm>
                    <a:prstGeom prst="rect">
                      <a:avLst/>
                    </a:prstGeom>
                    <a:noFill/>
                    <a:ln>
                      <a:noFill/>
                    </a:ln>
                    <a:extLst>
                      <a:ext uri="{53640926-AAD7-44D8-BBD7-CCE9431645EC}">
                        <a14:shadowObscured xmlns:a14="http://schemas.microsoft.com/office/drawing/2010/main"/>
                      </a:ext>
                    </a:extLst>
                  </pic:spPr>
                </pic:pic>
              </a:graphicData>
            </a:graphic>
          </wp:inline>
        </w:drawing>
      </w:r>
    </w:p>
    <w:p w14:paraId="65AEBEF3" w14:textId="77777777" w:rsidR="00FF10EE" w:rsidRPr="007E50E3" w:rsidRDefault="00FF10EE" w:rsidP="00FF10EE">
      <w:r>
        <w:t xml:space="preserve">                  Cloisons grises </w:t>
      </w:r>
      <w:r>
        <w:tab/>
      </w:r>
      <w:r>
        <w:tab/>
      </w:r>
      <w:r>
        <w:tab/>
      </w:r>
      <w:r>
        <w:tab/>
        <w:t>Détail tissu cloison</w:t>
      </w:r>
      <w:r>
        <w:tab/>
      </w:r>
      <w:r>
        <w:tab/>
      </w:r>
      <w:r>
        <w:tab/>
      </w:r>
      <w:r>
        <w:tab/>
        <w:t xml:space="preserve">     Pied stabilisateur extra-plat</w:t>
      </w:r>
    </w:p>
    <w:p w14:paraId="2BD44FFC" w14:textId="77777777" w:rsidR="00640AEC" w:rsidRPr="00990EF5" w:rsidRDefault="00640AEC" w:rsidP="00640AEC"/>
    <w:p w14:paraId="7D5CE75C" w14:textId="77777777" w:rsidR="0051769C" w:rsidRDefault="00640AEC" w:rsidP="00640AEC">
      <w:r>
        <w:t xml:space="preserve">Localisation : </w:t>
      </w:r>
      <w:proofErr w:type="spellStart"/>
      <w:r>
        <w:t>cf</w:t>
      </w:r>
      <w:proofErr w:type="spellEnd"/>
      <w:r>
        <w:t xml:space="preserve"> R+2</w:t>
      </w:r>
      <w:r w:rsidR="0051769C" w:rsidRPr="0051769C">
        <w:t xml:space="preserve"> </w:t>
      </w:r>
      <w:r w:rsidR="0051769C">
        <w:t xml:space="preserve">Plan </w:t>
      </w:r>
      <w:r w:rsidR="0051769C" w:rsidRPr="00990EF5">
        <w:t>Projet</w:t>
      </w:r>
      <w:r w:rsidR="0051769C">
        <w:t xml:space="preserve"> Mobilier et équipements acoustiques</w:t>
      </w:r>
      <w:r w:rsidR="0051769C" w:rsidRPr="00990EF5">
        <w:t xml:space="preserve"> </w:t>
      </w:r>
    </w:p>
    <w:p w14:paraId="17CF0347" w14:textId="1AC4722D" w:rsidR="00640AEC" w:rsidRDefault="00640AEC" w:rsidP="00640AEC">
      <w:r w:rsidRPr="00990EF5">
        <w:t xml:space="preserve">PM : </w:t>
      </w:r>
      <w:r w:rsidRPr="00EA64A4">
        <w:rPr>
          <w:b/>
        </w:rPr>
        <w:t>Au R</w:t>
      </w:r>
      <w:r>
        <w:rPr>
          <w:b/>
        </w:rPr>
        <w:t>+2</w:t>
      </w:r>
      <w:r>
        <w:t xml:space="preserve"> dans les </w:t>
      </w:r>
      <w:r w:rsidRPr="00E6306A">
        <w:rPr>
          <w:b/>
        </w:rPr>
        <w:t xml:space="preserve">4 </w:t>
      </w:r>
      <w:r>
        <w:rPr>
          <w:b/>
        </w:rPr>
        <w:t xml:space="preserve">plateformes téléphoniques </w:t>
      </w:r>
      <w:r w:rsidRPr="00EA64A4">
        <w:t>(</w:t>
      </w:r>
      <w:r>
        <w:t>PFS AS 243, 236, 249,250</w:t>
      </w:r>
      <w:r w:rsidRPr="00EA64A4">
        <w:t>).</w:t>
      </w:r>
    </w:p>
    <w:p w14:paraId="0BA57804" w14:textId="54938F68" w:rsidR="00640AEC" w:rsidRDefault="00640AEC" w:rsidP="00640AEC"/>
    <w:p w14:paraId="3BF17641" w14:textId="0A3CDE0D" w:rsidR="00640AEC" w:rsidRDefault="00640AEC" w:rsidP="00640AEC"/>
    <w:p w14:paraId="5C1F5A22" w14:textId="245B29E8" w:rsidR="00AC6759" w:rsidRDefault="00AC6759" w:rsidP="00640AEC"/>
    <w:p w14:paraId="5863648C" w14:textId="77777777" w:rsidR="00AC6759" w:rsidRDefault="00AC6759" w:rsidP="00640AEC"/>
    <w:p w14:paraId="482DD989" w14:textId="36BEFEB1" w:rsidR="00640AEC" w:rsidRDefault="00640AEC" w:rsidP="00640AEC">
      <w:pPr>
        <w:pStyle w:val="Titre2"/>
        <w:numPr>
          <w:ilvl w:val="1"/>
          <w:numId w:val="26"/>
        </w:numPr>
      </w:pPr>
      <w:bookmarkStart w:id="15" w:name="_Toc196740606"/>
      <w:r>
        <w:t xml:space="preserve">Fourniture et </w:t>
      </w:r>
      <w:r w:rsidR="00CC77F6">
        <w:t>installation</w:t>
      </w:r>
      <w:r>
        <w:t xml:space="preserve"> de totems acoustiques au R+4 :</w:t>
      </w:r>
      <w:bookmarkEnd w:id="15"/>
    </w:p>
    <w:p w14:paraId="21FF27DA" w14:textId="77777777" w:rsidR="00640AEC" w:rsidRDefault="00640AEC" w:rsidP="00640AEC"/>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gridCol w:w="2542"/>
      </w:tblGrid>
      <w:tr w:rsidR="00900BDC" w14:paraId="288FDFCD" w14:textId="77777777" w:rsidTr="00FB6B79">
        <w:tc>
          <w:tcPr>
            <w:tcW w:w="6521" w:type="dxa"/>
          </w:tcPr>
          <w:p w14:paraId="069880EF" w14:textId="77777777" w:rsidR="00900BDC" w:rsidRDefault="00900BDC" w:rsidP="00FB6B79"/>
          <w:p w14:paraId="3E71B23F" w14:textId="2AF37E27" w:rsidR="00900BDC" w:rsidRDefault="00CC77F6" w:rsidP="00900BDC">
            <w:r>
              <w:t xml:space="preserve">Fourniture, livraison, montage et installation </w:t>
            </w:r>
            <w:r w:rsidR="00900BDC">
              <w:t xml:space="preserve">de </w:t>
            </w:r>
            <w:r w:rsidR="00900BDC" w:rsidRPr="00640AEC">
              <w:rPr>
                <w:b/>
              </w:rPr>
              <w:t xml:space="preserve">1 </w:t>
            </w:r>
            <w:r w:rsidR="00900BDC">
              <w:rPr>
                <w:b/>
              </w:rPr>
              <w:t>totem acoustique</w:t>
            </w:r>
            <w:r w:rsidR="00900BDC">
              <w:t xml:space="preserve"> au centre de la marguerite de 4.</w:t>
            </w:r>
          </w:p>
          <w:p w14:paraId="2ACFE225" w14:textId="77777777" w:rsidR="00900BDC" w:rsidRDefault="00900BDC" w:rsidP="00900BDC"/>
          <w:p w14:paraId="04237552" w14:textId="77777777" w:rsidR="00900BDC" w:rsidRDefault="00900BDC" w:rsidP="00900BDC">
            <w:r>
              <w:t>Totems IDEM existants à le PFS MDA :</w:t>
            </w:r>
          </w:p>
          <w:p w14:paraId="5F587007" w14:textId="77777777" w:rsidR="00900BDC" w:rsidRDefault="00900BDC" w:rsidP="00900BDC"/>
          <w:p w14:paraId="5ECEA0F2" w14:textId="77777777" w:rsidR="00900BDC" w:rsidRDefault="00900BDC" w:rsidP="00900BDC">
            <w:r>
              <w:t xml:space="preserve">Matière : tissu / </w:t>
            </w:r>
            <w:r w:rsidRPr="00640AEC">
              <w:rPr>
                <w:b/>
              </w:rPr>
              <w:t>mousse acoustique polyester</w:t>
            </w:r>
          </w:p>
          <w:p w14:paraId="38014D0A" w14:textId="77777777" w:rsidR="00900BDC" w:rsidRDefault="00900BDC" w:rsidP="00900BDC">
            <w:r>
              <w:t xml:space="preserve">Dimensions (l x L x h): </w:t>
            </w:r>
            <w:r w:rsidRPr="00640AEC">
              <w:rPr>
                <w:b/>
              </w:rPr>
              <w:t>40x40x200 cm</w:t>
            </w:r>
          </w:p>
          <w:p w14:paraId="24F54C68" w14:textId="77777777" w:rsidR="00900BDC" w:rsidRDefault="00900BDC" w:rsidP="00900BDC">
            <w:pPr>
              <w:rPr>
                <w:i/>
              </w:rPr>
            </w:pPr>
            <w:r>
              <w:t xml:space="preserve">Produit de référence : </w:t>
            </w:r>
            <w:r w:rsidRPr="00E6306A">
              <w:rPr>
                <w:i/>
              </w:rPr>
              <w:t xml:space="preserve">Gamme </w:t>
            </w:r>
            <w:proofErr w:type="spellStart"/>
            <w:r w:rsidRPr="00E6306A">
              <w:rPr>
                <w:i/>
              </w:rPr>
              <w:t>Obelsound</w:t>
            </w:r>
            <w:proofErr w:type="spellEnd"/>
            <w:r>
              <w:t xml:space="preserve"> de chez </w:t>
            </w:r>
            <w:r w:rsidRPr="00E6306A">
              <w:rPr>
                <w:i/>
              </w:rPr>
              <w:t>Espace cloison</w:t>
            </w:r>
          </w:p>
          <w:p w14:paraId="7180E81A" w14:textId="77777777" w:rsidR="00900BDC" w:rsidRDefault="00900BDC" w:rsidP="00900BDC">
            <w:pPr>
              <w:rPr>
                <w:i/>
              </w:rPr>
            </w:pPr>
          </w:p>
          <w:p w14:paraId="795521BB" w14:textId="77777777" w:rsidR="00900BDC" w:rsidRDefault="00900BDC" w:rsidP="00900BDC">
            <w:r>
              <w:t>Coloris uni, gris foncé, IDEM existant, au choix de la MOA.</w:t>
            </w:r>
          </w:p>
          <w:p w14:paraId="51FBFF8A" w14:textId="77777777" w:rsidR="00900BDC" w:rsidRDefault="00900BDC" w:rsidP="00900BDC"/>
          <w:p w14:paraId="4B872DAB" w14:textId="77777777" w:rsidR="00900BDC" w:rsidRDefault="00900BDC" w:rsidP="00900BDC"/>
          <w:p w14:paraId="1BEFDF7A" w14:textId="77777777" w:rsidR="00900BDC" w:rsidRDefault="00900BDC" w:rsidP="00900BDC"/>
          <w:p w14:paraId="5C5D0371" w14:textId="7AF21A2B" w:rsidR="00900BDC" w:rsidRDefault="00900BDC" w:rsidP="00900BDC">
            <w:r>
              <w:t xml:space="preserve">Localisation : </w:t>
            </w:r>
            <w:proofErr w:type="spellStart"/>
            <w:r>
              <w:t>cf</w:t>
            </w:r>
            <w:proofErr w:type="spellEnd"/>
            <w:r>
              <w:t xml:space="preserve"> R+4</w:t>
            </w:r>
            <w:r w:rsidRPr="00990EF5">
              <w:t xml:space="preserve"> </w:t>
            </w:r>
            <w:r w:rsidR="0051769C">
              <w:t xml:space="preserve">Plan </w:t>
            </w:r>
            <w:r w:rsidR="0051769C" w:rsidRPr="00990EF5">
              <w:t>Projet</w:t>
            </w:r>
            <w:r w:rsidR="0051769C">
              <w:t xml:space="preserve"> Mobilier et équipements acoustiques</w:t>
            </w:r>
          </w:p>
          <w:p w14:paraId="7759E1C3" w14:textId="77777777" w:rsidR="00900BDC" w:rsidRDefault="00900BDC" w:rsidP="00900BDC">
            <w:r w:rsidRPr="00990EF5">
              <w:t xml:space="preserve">PM : </w:t>
            </w:r>
            <w:r w:rsidRPr="00EA64A4">
              <w:rPr>
                <w:b/>
              </w:rPr>
              <w:t>Au R</w:t>
            </w:r>
            <w:r>
              <w:rPr>
                <w:b/>
              </w:rPr>
              <w:t>+4</w:t>
            </w:r>
            <w:r>
              <w:t xml:space="preserve"> dans le </w:t>
            </w:r>
            <w:r w:rsidRPr="00640AEC">
              <w:rPr>
                <w:b/>
              </w:rPr>
              <w:t>bureau 419</w:t>
            </w:r>
            <w:r>
              <w:t xml:space="preserve"> (PFS MDA)</w:t>
            </w:r>
            <w:r w:rsidRPr="00EA64A4">
              <w:t>.</w:t>
            </w:r>
          </w:p>
          <w:p w14:paraId="47009A63" w14:textId="77777777" w:rsidR="00900BDC" w:rsidRDefault="00900BDC" w:rsidP="00FB6B79"/>
        </w:tc>
        <w:tc>
          <w:tcPr>
            <w:tcW w:w="2542" w:type="dxa"/>
          </w:tcPr>
          <w:p w14:paraId="7D2FA9BE" w14:textId="77777777" w:rsidR="00900BDC" w:rsidRDefault="00900BDC" w:rsidP="00FB6B79">
            <w:r>
              <w:t xml:space="preserve">             </w:t>
            </w:r>
            <w:r w:rsidRPr="007D1259">
              <w:rPr>
                <w:noProof/>
              </w:rPr>
              <w:drawing>
                <wp:inline distT="0" distB="0" distL="0" distR="0" wp14:anchorId="32898607" wp14:editId="29723719">
                  <wp:extent cx="2964485" cy="888342"/>
                  <wp:effectExtent l="9525" t="0" r="0" b="0"/>
                  <wp:docPr id="21" name="Image 21" descr="\\w11340201MIF\PAT_IMMO\GAMBETTA\Photos\PFS MDA\IMG_9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11340201MIF\PAT_IMMO\GAMBETTA\Photos\PFS MDA\IMG_9338.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34717" r="3612" b="26771"/>
                          <a:stretch/>
                        </pic:blipFill>
                        <pic:spPr bwMode="auto">
                          <a:xfrm rot="5400000">
                            <a:off x="0" y="0"/>
                            <a:ext cx="2984535" cy="8943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C6759" w14:paraId="2A936CDF" w14:textId="77777777" w:rsidTr="00FB6B79">
        <w:tc>
          <w:tcPr>
            <w:tcW w:w="6521" w:type="dxa"/>
          </w:tcPr>
          <w:p w14:paraId="4B810303" w14:textId="3C74D5D8" w:rsidR="00AC6759" w:rsidRDefault="00AC6759" w:rsidP="00FB6B79"/>
        </w:tc>
        <w:tc>
          <w:tcPr>
            <w:tcW w:w="2542" w:type="dxa"/>
          </w:tcPr>
          <w:p w14:paraId="2F5D5505" w14:textId="77777777" w:rsidR="00AC6759" w:rsidRDefault="00AC6759" w:rsidP="00FB6B79"/>
        </w:tc>
      </w:tr>
    </w:tbl>
    <w:p w14:paraId="6D858C2D" w14:textId="5EEEBEAE" w:rsidR="00640AEC" w:rsidRDefault="00640AEC" w:rsidP="00640AEC"/>
    <w:p w14:paraId="08160902" w14:textId="6E9B9F28" w:rsidR="00AC6759" w:rsidRDefault="00AC6759" w:rsidP="00640AEC"/>
    <w:p w14:paraId="6335B033" w14:textId="436FFE7A" w:rsidR="00AC6759" w:rsidRDefault="00AC6759" w:rsidP="00640AEC"/>
    <w:p w14:paraId="3A8262B1" w14:textId="5064DC28" w:rsidR="00AC6759" w:rsidRDefault="00AC6759" w:rsidP="00640AEC"/>
    <w:p w14:paraId="485EB96E" w14:textId="77777777" w:rsidR="00AC6759" w:rsidRDefault="00AC6759" w:rsidP="00640AEC"/>
    <w:p w14:paraId="375F8040" w14:textId="2CF3BC17" w:rsidR="00640AEC" w:rsidRDefault="00CC77F6" w:rsidP="00640AEC">
      <w:pPr>
        <w:pStyle w:val="Titre2"/>
        <w:numPr>
          <w:ilvl w:val="1"/>
          <w:numId w:val="26"/>
        </w:numPr>
      </w:pPr>
      <w:bookmarkStart w:id="16" w:name="_Toc196740607"/>
      <w:r>
        <w:lastRenderedPageBreak/>
        <w:t>Fourniture et installation</w:t>
      </w:r>
      <w:r w:rsidR="00640AEC">
        <w:t xml:space="preserve"> de cloisons paysagères de séparation 120 cm au R+4 :</w:t>
      </w:r>
      <w:bookmarkEnd w:id="16"/>
    </w:p>
    <w:p w14:paraId="65C7F249" w14:textId="77777777" w:rsidR="00640AEC" w:rsidRDefault="00640AEC" w:rsidP="00640AEC"/>
    <w:p w14:paraId="42A6CEF5" w14:textId="2A2609C1" w:rsidR="00640AEC" w:rsidRDefault="00CC77F6" w:rsidP="00640AEC">
      <w:r>
        <w:t xml:space="preserve">Fourniture, livraison, montage et installation </w:t>
      </w:r>
      <w:r w:rsidR="00640AEC">
        <w:t xml:space="preserve">de </w:t>
      </w:r>
      <w:r w:rsidR="00640AEC">
        <w:rPr>
          <w:b/>
        </w:rPr>
        <w:t>2</w:t>
      </w:r>
      <w:r w:rsidR="00640AEC" w:rsidRPr="00640AEC">
        <w:rPr>
          <w:b/>
        </w:rPr>
        <w:t xml:space="preserve"> cloisons paysagères</w:t>
      </w:r>
      <w:r w:rsidR="00640AEC">
        <w:t xml:space="preserve"> sur les côtés des</w:t>
      </w:r>
      <w:r w:rsidR="00683125">
        <w:t xml:space="preserve"> postes de travail</w:t>
      </w:r>
      <w:r w:rsidR="00640AEC">
        <w:t xml:space="preserve"> 160x80 des marguerites de 4 ou de 2.</w:t>
      </w:r>
    </w:p>
    <w:p w14:paraId="145E7130" w14:textId="77777777" w:rsidR="00640AEC" w:rsidRDefault="00640AEC" w:rsidP="00640AEC">
      <w:r>
        <w:t>A poser contre les totems</w:t>
      </w:r>
    </w:p>
    <w:p w14:paraId="0628EC4C" w14:textId="77777777" w:rsidR="00640AEC" w:rsidRDefault="00640AEC" w:rsidP="00640AEC"/>
    <w:p w14:paraId="77B1FC97" w14:textId="77777777" w:rsidR="0053375A" w:rsidRDefault="0053375A" w:rsidP="0053375A">
      <w:r w:rsidRPr="00E51077">
        <w:rPr>
          <w:b/>
        </w:rPr>
        <w:t xml:space="preserve">Cloisons </w:t>
      </w:r>
      <w:r w:rsidRPr="00E51077">
        <w:rPr>
          <w:b/>
          <w:u w:val="single"/>
        </w:rPr>
        <w:t>SUR MESURE</w:t>
      </w:r>
    </w:p>
    <w:p w14:paraId="02342D5D" w14:textId="77777777" w:rsidR="0053375A" w:rsidRDefault="0053375A" w:rsidP="0053375A"/>
    <w:p w14:paraId="26BCE9AE" w14:textId="77777777" w:rsidR="0053375A" w:rsidRDefault="0053375A" w:rsidP="0053375A">
      <w:r>
        <w:t xml:space="preserve">Matière : </w:t>
      </w:r>
      <w:r w:rsidRPr="00640AEC">
        <w:rPr>
          <w:b/>
        </w:rPr>
        <w:t xml:space="preserve">cadre aluminium, mousse acoustique + </w:t>
      </w:r>
      <w:r>
        <w:rPr>
          <w:b/>
        </w:rPr>
        <w:t>plexi transparent</w:t>
      </w:r>
      <w:r>
        <w:t xml:space="preserve"> – pied stabilisateur extra-plat</w:t>
      </w:r>
    </w:p>
    <w:p w14:paraId="385D8816" w14:textId="77777777" w:rsidR="0053375A" w:rsidRDefault="0053375A" w:rsidP="0053375A">
      <w:r>
        <w:t xml:space="preserve">Dimensions (L x h): </w:t>
      </w:r>
      <w:r>
        <w:rPr>
          <w:b/>
        </w:rPr>
        <w:t>12</w:t>
      </w:r>
      <w:r w:rsidRPr="00640AEC">
        <w:rPr>
          <w:b/>
        </w:rPr>
        <w:t>0x200 cm</w:t>
      </w:r>
    </w:p>
    <w:p w14:paraId="773A9698" w14:textId="77777777" w:rsidR="0053375A" w:rsidRDefault="0053375A" w:rsidP="0053375A">
      <w:r>
        <w:t xml:space="preserve">Produit de référence : </w:t>
      </w:r>
      <w:r w:rsidRPr="00B74954">
        <w:rPr>
          <w:i/>
        </w:rPr>
        <w:t>Gamme Pana-</w:t>
      </w:r>
      <w:proofErr w:type="spellStart"/>
      <w:r w:rsidRPr="00B74954">
        <w:rPr>
          <w:i/>
        </w:rPr>
        <w:t>ultracoustik</w:t>
      </w:r>
      <w:proofErr w:type="spellEnd"/>
      <w:r w:rsidRPr="00B74954">
        <w:rPr>
          <w:i/>
        </w:rPr>
        <w:t xml:space="preserve"> </w:t>
      </w:r>
      <w:r w:rsidRPr="00B74954">
        <w:t>de chez</w:t>
      </w:r>
      <w:r w:rsidRPr="00B74954">
        <w:rPr>
          <w:i/>
        </w:rPr>
        <w:t xml:space="preserve"> Espace cloison </w:t>
      </w:r>
      <w:r w:rsidRPr="00B74954">
        <w:t>- cloison semi-vitrée droite</w:t>
      </w:r>
    </w:p>
    <w:p w14:paraId="1DB046EC" w14:textId="77777777" w:rsidR="0053375A" w:rsidRDefault="0053375A" w:rsidP="0053375A"/>
    <w:p w14:paraId="0E9D8F66" w14:textId="77777777" w:rsidR="0053375A" w:rsidRPr="00640AEC" w:rsidRDefault="0053375A" w:rsidP="0053375A">
      <w:pPr>
        <w:rPr>
          <w:b/>
        </w:rPr>
      </w:pPr>
      <w:r w:rsidRPr="00640AEC">
        <w:rPr>
          <w:b/>
        </w:rPr>
        <w:t>Vitrage sur la partie centrale de la cloison, NON sur la partie haute</w:t>
      </w:r>
      <w:r>
        <w:rPr>
          <w:b/>
        </w:rPr>
        <w:t> : cf. élévation ci-dessous</w:t>
      </w:r>
    </w:p>
    <w:p w14:paraId="7C9D411A" w14:textId="7062BE91" w:rsidR="00640AEC" w:rsidRDefault="0053375A" w:rsidP="0053375A">
      <w:r>
        <w:t xml:space="preserve">Coloris uni, </w:t>
      </w:r>
      <w:r w:rsidR="00893C0A">
        <w:rPr>
          <w:b/>
        </w:rPr>
        <w:t>gris perle</w:t>
      </w:r>
      <w:r>
        <w:t xml:space="preserve"> IDEM existant.</w:t>
      </w:r>
    </w:p>
    <w:p w14:paraId="78C6146A" w14:textId="674C3E08" w:rsidR="0053375A" w:rsidRDefault="0053375A" w:rsidP="0053375A"/>
    <w:p w14:paraId="72F4A806" w14:textId="77777777" w:rsidR="0053375A" w:rsidRDefault="0053375A" w:rsidP="0053375A"/>
    <w:p w14:paraId="6E2CE18C" w14:textId="77777777" w:rsidR="00FF10EE" w:rsidRPr="00FF10EE" w:rsidRDefault="00FF10EE" w:rsidP="00FF10EE">
      <w:r>
        <w:rPr>
          <w:noProof/>
        </w:rPr>
        <w:drawing>
          <wp:inline distT="0" distB="0" distL="0" distR="0" wp14:anchorId="019BEB3D" wp14:editId="559C3CB4">
            <wp:extent cx="1892595" cy="2360507"/>
            <wp:effectExtent l="0" t="0" r="0" b="1905"/>
            <wp:docPr id="2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rotWithShape="1">
                    <a:blip r:embed="rId14"/>
                    <a:srcRect t="6638" b="3613"/>
                    <a:stretch/>
                  </pic:blipFill>
                  <pic:spPr>
                    <a:xfrm>
                      <a:off x="0" y="0"/>
                      <a:ext cx="1898439" cy="2367796"/>
                    </a:xfrm>
                    <a:prstGeom prst="rect">
                      <a:avLst/>
                    </a:prstGeom>
                  </pic:spPr>
                </pic:pic>
              </a:graphicData>
            </a:graphic>
          </wp:inline>
        </w:drawing>
      </w:r>
      <w:r>
        <w:t xml:space="preserve">  </w:t>
      </w:r>
      <w:r w:rsidRPr="00FF10EE">
        <w:rPr>
          <w:noProof/>
        </w:rPr>
        <w:drawing>
          <wp:inline distT="0" distB="0" distL="0" distR="0" wp14:anchorId="65D1B269" wp14:editId="38B65676">
            <wp:extent cx="1762125" cy="2814675"/>
            <wp:effectExtent l="0" t="0" r="0" b="5080"/>
            <wp:docPr id="27" name="Image 27" descr="\\w11340201MIF\PAT_IMMO\GAMBETTA\Travaux\2025\2025 PFS AS_Salle sport_GFE\DCE\Img\cloison gris perle dé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11340201MIF\PAT_IMMO\GAMBETTA\Travaux\2025\2025 PFS AS_Salle sport_GFE\DCE\Img\cloison gris perle détail.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t="4492" r="20276"/>
                    <a:stretch/>
                  </pic:blipFill>
                  <pic:spPr bwMode="auto">
                    <a:xfrm>
                      <a:off x="0" y="0"/>
                      <a:ext cx="1763492" cy="2816858"/>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7E50E3">
        <w:rPr>
          <w:i/>
          <w:noProof/>
        </w:rPr>
        <w:drawing>
          <wp:inline distT="0" distB="0" distL="0" distR="0" wp14:anchorId="461FD16C" wp14:editId="4DB1ECEE">
            <wp:extent cx="1967024" cy="2192922"/>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341" r="4823"/>
                    <a:stretch/>
                  </pic:blipFill>
                  <pic:spPr bwMode="auto">
                    <a:xfrm>
                      <a:off x="0" y="0"/>
                      <a:ext cx="2002237" cy="2232179"/>
                    </a:xfrm>
                    <a:prstGeom prst="rect">
                      <a:avLst/>
                    </a:prstGeom>
                    <a:noFill/>
                    <a:ln>
                      <a:noFill/>
                    </a:ln>
                    <a:extLst>
                      <a:ext uri="{53640926-AAD7-44D8-BBD7-CCE9431645EC}">
                        <a14:shadowObscured xmlns:a14="http://schemas.microsoft.com/office/drawing/2010/main"/>
                      </a:ext>
                    </a:extLst>
                  </pic:spPr>
                </pic:pic>
              </a:graphicData>
            </a:graphic>
          </wp:inline>
        </w:drawing>
      </w:r>
    </w:p>
    <w:p w14:paraId="4AD5A807" w14:textId="77777777" w:rsidR="00FF10EE" w:rsidRPr="007E50E3" w:rsidRDefault="00FF10EE" w:rsidP="00FF10EE">
      <w:r>
        <w:t xml:space="preserve">                  Cloisons grises </w:t>
      </w:r>
      <w:r>
        <w:tab/>
      </w:r>
      <w:r>
        <w:tab/>
      </w:r>
      <w:r>
        <w:tab/>
      </w:r>
      <w:r>
        <w:tab/>
        <w:t>Détail tissu cloison</w:t>
      </w:r>
      <w:r>
        <w:tab/>
      </w:r>
      <w:r>
        <w:tab/>
      </w:r>
      <w:r>
        <w:tab/>
      </w:r>
      <w:r>
        <w:tab/>
        <w:t xml:space="preserve">     Pied stabilisateur extra-plat</w:t>
      </w:r>
    </w:p>
    <w:p w14:paraId="4419A7F1" w14:textId="77777777" w:rsidR="00640AEC" w:rsidRPr="00990EF5" w:rsidRDefault="00640AEC" w:rsidP="00640AEC"/>
    <w:p w14:paraId="1A33AD45" w14:textId="42C122F3" w:rsidR="00640AEC" w:rsidRDefault="00640AEC" w:rsidP="00640AEC">
      <w:r>
        <w:t xml:space="preserve">Localisation : </w:t>
      </w:r>
      <w:proofErr w:type="spellStart"/>
      <w:r>
        <w:t>cf</w:t>
      </w:r>
      <w:proofErr w:type="spellEnd"/>
      <w:r>
        <w:t xml:space="preserve"> R+4</w:t>
      </w:r>
      <w:r w:rsidRPr="00990EF5">
        <w:t xml:space="preserve"> </w:t>
      </w:r>
      <w:r w:rsidR="0051769C">
        <w:t xml:space="preserve">Plan </w:t>
      </w:r>
      <w:r w:rsidR="0051769C" w:rsidRPr="00990EF5">
        <w:t>Projet</w:t>
      </w:r>
      <w:r w:rsidR="0051769C">
        <w:t xml:space="preserve"> Mobilier et équipements acoustiques</w:t>
      </w:r>
    </w:p>
    <w:p w14:paraId="4B8AF320" w14:textId="7BEDAE16" w:rsidR="00640AEC" w:rsidRDefault="00640AEC" w:rsidP="00640AEC">
      <w:r w:rsidRPr="00990EF5">
        <w:t xml:space="preserve">PM : </w:t>
      </w:r>
      <w:r w:rsidRPr="00EA64A4">
        <w:rPr>
          <w:b/>
        </w:rPr>
        <w:t>Au R</w:t>
      </w:r>
      <w:r>
        <w:rPr>
          <w:b/>
        </w:rPr>
        <w:t>+4</w:t>
      </w:r>
      <w:r>
        <w:t xml:space="preserve"> dans le </w:t>
      </w:r>
      <w:r w:rsidRPr="00640AEC">
        <w:rPr>
          <w:b/>
        </w:rPr>
        <w:t>bureau 419</w:t>
      </w:r>
      <w:r>
        <w:t xml:space="preserve"> (PFS MDA)</w:t>
      </w:r>
      <w:r w:rsidRPr="00EA64A4">
        <w:t>.</w:t>
      </w:r>
    </w:p>
    <w:p w14:paraId="683C7BAC" w14:textId="63E4DBF7" w:rsidR="00AC6759" w:rsidRDefault="00AC6759" w:rsidP="00640AEC"/>
    <w:p w14:paraId="5DD77EA1" w14:textId="762AAD9E" w:rsidR="00AC6759" w:rsidRDefault="00AC6759" w:rsidP="00640AEC"/>
    <w:p w14:paraId="7B709949" w14:textId="77777777" w:rsidR="00640AEC" w:rsidRDefault="00640AEC" w:rsidP="00640AEC">
      <w:pPr>
        <w:widowControl/>
        <w:overflowPunct/>
        <w:autoSpaceDE/>
        <w:autoSpaceDN/>
        <w:adjustRightInd/>
        <w:spacing w:after="200" w:line="276" w:lineRule="auto"/>
        <w:jc w:val="left"/>
        <w:textAlignment w:val="auto"/>
      </w:pPr>
    </w:p>
    <w:p w14:paraId="29B582A7" w14:textId="51722752" w:rsidR="00640AEC" w:rsidRDefault="00640AEC" w:rsidP="00640AEC">
      <w:pPr>
        <w:pStyle w:val="Titre2"/>
        <w:numPr>
          <w:ilvl w:val="1"/>
          <w:numId w:val="26"/>
        </w:numPr>
      </w:pPr>
      <w:bookmarkStart w:id="17" w:name="_Toc196740608"/>
      <w:r>
        <w:t xml:space="preserve">Fourniture et </w:t>
      </w:r>
      <w:r w:rsidR="00CC77F6">
        <w:t>installation</w:t>
      </w:r>
      <w:r>
        <w:t xml:space="preserve"> de cloisons paysagères de séparation 160 cm au</w:t>
      </w:r>
      <w:r w:rsidR="00C713BA">
        <w:t xml:space="preserve"> R+4</w:t>
      </w:r>
      <w:r>
        <w:t> :</w:t>
      </w:r>
      <w:bookmarkEnd w:id="17"/>
    </w:p>
    <w:p w14:paraId="33620155" w14:textId="77777777" w:rsidR="00640AEC" w:rsidRDefault="00640AEC" w:rsidP="00640AEC"/>
    <w:p w14:paraId="51D9EA5A" w14:textId="2A8FD460" w:rsidR="00640AEC" w:rsidRDefault="00CC77F6" w:rsidP="00640AEC">
      <w:r>
        <w:t xml:space="preserve">Fourniture, livraison, montage et installation </w:t>
      </w:r>
      <w:r w:rsidR="00640AEC">
        <w:t xml:space="preserve">de </w:t>
      </w:r>
      <w:r w:rsidR="00683125" w:rsidRPr="00683125">
        <w:rPr>
          <w:b/>
        </w:rPr>
        <w:t>4</w:t>
      </w:r>
      <w:r w:rsidR="00640AEC" w:rsidRPr="00640AEC">
        <w:rPr>
          <w:b/>
        </w:rPr>
        <w:t xml:space="preserve"> cloisons paysagères</w:t>
      </w:r>
      <w:r w:rsidR="00640AEC">
        <w:t xml:space="preserve"> dev</w:t>
      </w:r>
      <w:r w:rsidR="00683125">
        <w:t>ant les postes de travail 160x80 de la marguerite</w:t>
      </w:r>
      <w:r w:rsidR="00640AEC">
        <w:t xml:space="preserve"> de 4 </w:t>
      </w:r>
      <w:r w:rsidR="00683125">
        <w:t>+ les deux postes seuls.</w:t>
      </w:r>
    </w:p>
    <w:p w14:paraId="30005BAF" w14:textId="77777777" w:rsidR="00640AEC" w:rsidRDefault="00640AEC" w:rsidP="00640AEC">
      <w:r>
        <w:t>A poser contre les totems</w:t>
      </w:r>
    </w:p>
    <w:p w14:paraId="18CA0C03" w14:textId="77777777" w:rsidR="00640AEC" w:rsidRDefault="00640AEC" w:rsidP="00640AEC"/>
    <w:p w14:paraId="1A3B94DA" w14:textId="77777777" w:rsidR="00640AEC" w:rsidRDefault="00640AEC" w:rsidP="00640AEC">
      <w:r>
        <w:t xml:space="preserve">Matière : </w:t>
      </w:r>
      <w:r w:rsidRPr="00640AEC">
        <w:rPr>
          <w:b/>
        </w:rPr>
        <w:t>cadre aluminium, mousse acoustique + verre</w:t>
      </w:r>
      <w:r>
        <w:t xml:space="preserve"> – pied stabilisateur extra-plat</w:t>
      </w:r>
    </w:p>
    <w:p w14:paraId="7ACA26CA" w14:textId="77777777" w:rsidR="00640AEC" w:rsidRDefault="00640AEC" w:rsidP="00640AEC">
      <w:r>
        <w:t xml:space="preserve">Dimensions (L x h): </w:t>
      </w:r>
      <w:r>
        <w:rPr>
          <w:b/>
        </w:rPr>
        <w:t>16</w:t>
      </w:r>
      <w:r w:rsidRPr="00640AEC">
        <w:rPr>
          <w:b/>
        </w:rPr>
        <w:t>0x200 cm</w:t>
      </w:r>
    </w:p>
    <w:p w14:paraId="383F0B0B" w14:textId="77777777" w:rsidR="00640AEC" w:rsidRDefault="00640AEC" w:rsidP="00640AEC">
      <w:r>
        <w:t xml:space="preserve">Produit de référence : </w:t>
      </w:r>
      <w:r w:rsidRPr="00B74954">
        <w:rPr>
          <w:i/>
        </w:rPr>
        <w:t>Gamme Pana-</w:t>
      </w:r>
      <w:proofErr w:type="spellStart"/>
      <w:r w:rsidRPr="00B74954">
        <w:rPr>
          <w:i/>
        </w:rPr>
        <w:t>ultracoustik</w:t>
      </w:r>
      <w:proofErr w:type="spellEnd"/>
      <w:r w:rsidRPr="00B74954">
        <w:rPr>
          <w:i/>
        </w:rPr>
        <w:t xml:space="preserve"> </w:t>
      </w:r>
      <w:r w:rsidRPr="00B74954">
        <w:t>de chez</w:t>
      </w:r>
      <w:r w:rsidRPr="00B74954">
        <w:rPr>
          <w:i/>
        </w:rPr>
        <w:t xml:space="preserve"> Espace cloison </w:t>
      </w:r>
      <w:r w:rsidRPr="00B74954">
        <w:t>- cloison semi-vitrée droite</w:t>
      </w:r>
    </w:p>
    <w:p w14:paraId="659781FB" w14:textId="77777777" w:rsidR="00640AEC" w:rsidRDefault="00640AEC" w:rsidP="00640AEC"/>
    <w:p w14:paraId="006263FD" w14:textId="77777777" w:rsidR="00640AEC" w:rsidRPr="00640AEC" w:rsidRDefault="00640AEC" w:rsidP="00640AEC">
      <w:pPr>
        <w:rPr>
          <w:b/>
        </w:rPr>
      </w:pPr>
      <w:r w:rsidRPr="00640AEC">
        <w:rPr>
          <w:b/>
        </w:rPr>
        <w:t>Vitrage sur la partie centrale de la cloison, NON sur la partie haute</w:t>
      </w:r>
    </w:p>
    <w:p w14:paraId="59A2804E" w14:textId="056507EE" w:rsidR="00640AEC" w:rsidRDefault="00640AEC" w:rsidP="00640AEC">
      <w:r>
        <w:t xml:space="preserve">Coloris uni, </w:t>
      </w:r>
      <w:r w:rsidR="00893C0A">
        <w:rPr>
          <w:b/>
        </w:rPr>
        <w:t>gris perle</w:t>
      </w:r>
      <w:r w:rsidR="00900BDC">
        <w:t xml:space="preserve"> IDEM existant</w:t>
      </w:r>
      <w:r>
        <w:t>.</w:t>
      </w:r>
    </w:p>
    <w:p w14:paraId="4A210E4C" w14:textId="77777777" w:rsidR="00640AEC" w:rsidRDefault="00640AEC" w:rsidP="00640AEC"/>
    <w:p w14:paraId="6CC57C27" w14:textId="77777777" w:rsidR="00FF10EE" w:rsidRPr="00FF10EE" w:rsidRDefault="00893C0A" w:rsidP="00FF10EE">
      <w:r>
        <w:lastRenderedPageBreak/>
        <w:t xml:space="preserve"> </w:t>
      </w:r>
      <w:r w:rsidR="00FF10EE">
        <w:rPr>
          <w:noProof/>
        </w:rPr>
        <w:drawing>
          <wp:inline distT="0" distB="0" distL="0" distR="0" wp14:anchorId="7484037F" wp14:editId="07870545">
            <wp:extent cx="1892595" cy="2360507"/>
            <wp:effectExtent l="0" t="0" r="0" b="1905"/>
            <wp:docPr id="29"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12"/>
                    <pic:cNvPicPr>
                      <a:picLocks noChangeAspect="1"/>
                    </pic:cNvPicPr>
                  </pic:nvPicPr>
                  <pic:blipFill rotWithShape="1">
                    <a:blip r:embed="rId14"/>
                    <a:srcRect t="6638" b="3613"/>
                    <a:stretch/>
                  </pic:blipFill>
                  <pic:spPr>
                    <a:xfrm>
                      <a:off x="0" y="0"/>
                      <a:ext cx="1898439" cy="2367796"/>
                    </a:xfrm>
                    <a:prstGeom prst="rect">
                      <a:avLst/>
                    </a:prstGeom>
                  </pic:spPr>
                </pic:pic>
              </a:graphicData>
            </a:graphic>
          </wp:inline>
        </w:drawing>
      </w:r>
      <w:r w:rsidR="00FF10EE">
        <w:t xml:space="preserve">  </w:t>
      </w:r>
      <w:r w:rsidR="00FF10EE" w:rsidRPr="00FF10EE">
        <w:rPr>
          <w:noProof/>
        </w:rPr>
        <w:drawing>
          <wp:inline distT="0" distB="0" distL="0" distR="0" wp14:anchorId="61E1CB5B" wp14:editId="2E43511B">
            <wp:extent cx="1762125" cy="2814675"/>
            <wp:effectExtent l="0" t="0" r="0" b="5080"/>
            <wp:docPr id="30" name="Image 30" descr="\\w11340201MIF\PAT_IMMO\GAMBETTA\Travaux\2025\2025 PFS AS_Salle sport_GFE\DCE\Img\cloison gris perle déta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11340201MIF\PAT_IMMO\GAMBETTA\Travaux\2025\2025 PFS AS_Salle sport_GFE\DCE\Img\cloison gris perle détail.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t="4492" r="20276"/>
                    <a:stretch/>
                  </pic:blipFill>
                  <pic:spPr bwMode="auto">
                    <a:xfrm>
                      <a:off x="0" y="0"/>
                      <a:ext cx="1763492" cy="2816858"/>
                    </a:xfrm>
                    <a:prstGeom prst="rect">
                      <a:avLst/>
                    </a:prstGeom>
                    <a:noFill/>
                    <a:ln>
                      <a:noFill/>
                    </a:ln>
                    <a:extLst>
                      <a:ext uri="{53640926-AAD7-44D8-BBD7-CCE9431645EC}">
                        <a14:shadowObscured xmlns:a14="http://schemas.microsoft.com/office/drawing/2010/main"/>
                      </a:ext>
                    </a:extLst>
                  </pic:spPr>
                </pic:pic>
              </a:graphicData>
            </a:graphic>
          </wp:inline>
        </w:drawing>
      </w:r>
      <w:r w:rsidR="00FF10EE">
        <w:t xml:space="preserve">  </w:t>
      </w:r>
      <w:r w:rsidR="00FF10EE" w:rsidRPr="007E50E3">
        <w:rPr>
          <w:i/>
          <w:noProof/>
        </w:rPr>
        <w:drawing>
          <wp:inline distT="0" distB="0" distL="0" distR="0" wp14:anchorId="678B33A0" wp14:editId="62487184">
            <wp:extent cx="1967024" cy="2192922"/>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341" r="4823"/>
                    <a:stretch/>
                  </pic:blipFill>
                  <pic:spPr bwMode="auto">
                    <a:xfrm>
                      <a:off x="0" y="0"/>
                      <a:ext cx="2002237" cy="2232179"/>
                    </a:xfrm>
                    <a:prstGeom prst="rect">
                      <a:avLst/>
                    </a:prstGeom>
                    <a:noFill/>
                    <a:ln>
                      <a:noFill/>
                    </a:ln>
                    <a:extLst>
                      <a:ext uri="{53640926-AAD7-44D8-BBD7-CCE9431645EC}">
                        <a14:shadowObscured xmlns:a14="http://schemas.microsoft.com/office/drawing/2010/main"/>
                      </a:ext>
                    </a:extLst>
                  </pic:spPr>
                </pic:pic>
              </a:graphicData>
            </a:graphic>
          </wp:inline>
        </w:drawing>
      </w:r>
    </w:p>
    <w:p w14:paraId="6F38E3B2" w14:textId="77777777" w:rsidR="00FF10EE" w:rsidRPr="007E50E3" w:rsidRDefault="00FF10EE" w:rsidP="00FF10EE">
      <w:r>
        <w:t xml:space="preserve">                  Cloisons grises </w:t>
      </w:r>
      <w:r>
        <w:tab/>
      </w:r>
      <w:r>
        <w:tab/>
      </w:r>
      <w:r>
        <w:tab/>
      </w:r>
      <w:r>
        <w:tab/>
        <w:t>Détail tissu cloison</w:t>
      </w:r>
      <w:r>
        <w:tab/>
      </w:r>
      <w:r>
        <w:tab/>
      </w:r>
      <w:r>
        <w:tab/>
      </w:r>
      <w:r>
        <w:tab/>
        <w:t xml:space="preserve">     Pied stabilisateur extra-plat</w:t>
      </w:r>
    </w:p>
    <w:p w14:paraId="02113CA5" w14:textId="426661DF" w:rsidR="00640AEC" w:rsidRPr="00990EF5" w:rsidRDefault="00640AEC" w:rsidP="00FF10EE"/>
    <w:p w14:paraId="5166CB26" w14:textId="21420171" w:rsidR="00640AEC" w:rsidRDefault="00640AEC" w:rsidP="00640AEC">
      <w:r>
        <w:t xml:space="preserve">Localisation : </w:t>
      </w:r>
      <w:proofErr w:type="spellStart"/>
      <w:r>
        <w:t>cf</w:t>
      </w:r>
      <w:proofErr w:type="spellEnd"/>
      <w:r>
        <w:t xml:space="preserve"> R+4</w:t>
      </w:r>
      <w:r w:rsidRPr="00990EF5">
        <w:t xml:space="preserve"> </w:t>
      </w:r>
      <w:r w:rsidR="0051769C">
        <w:t xml:space="preserve">Plan </w:t>
      </w:r>
      <w:r w:rsidR="0051769C" w:rsidRPr="00990EF5">
        <w:t>Projet</w:t>
      </w:r>
      <w:r w:rsidR="0051769C">
        <w:t xml:space="preserve"> Mobilier et équipements acoustiques</w:t>
      </w:r>
    </w:p>
    <w:p w14:paraId="6F8C43D3" w14:textId="18F32D4C" w:rsidR="00640AEC" w:rsidRDefault="00640AEC" w:rsidP="00640AEC">
      <w:r w:rsidRPr="00990EF5">
        <w:t xml:space="preserve">PM : </w:t>
      </w:r>
      <w:r w:rsidRPr="00EA64A4">
        <w:rPr>
          <w:b/>
        </w:rPr>
        <w:t>Au R</w:t>
      </w:r>
      <w:r>
        <w:rPr>
          <w:b/>
        </w:rPr>
        <w:t>+4</w:t>
      </w:r>
      <w:r>
        <w:t xml:space="preserve"> dans le </w:t>
      </w:r>
      <w:r w:rsidRPr="00640AEC">
        <w:rPr>
          <w:b/>
        </w:rPr>
        <w:t>bureau 419</w:t>
      </w:r>
      <w:r>
        <w:t xml:space="preserve"> (PFS MDA)</w:t>
      </w:r>
      <w:r w:rsidRPr="00EA64A4">
        <w:t>.</w:t>
      </w:r>
    </w:p>
    <w:p w14:paraId="441D8404" w14:textId="2F210424" w:rsidR="00FF10EE" w:rsidRDefault="00FF10EE" w:rsidP="00640AEC"/>
    <w:p w14:paraId="20A8B77D" w14:textId="6C7EF9C6" w:rsidR="00FF10EE" w:rsidRDefault="00FF10EE" w:rsidP="00640AEC"/>
    <w:p w14:paraId="5E40FF7D" w14:textId="077713BD" w:rsidR="00FF10EE" w:rsidRDefault="00FF10EE" w:rsidP="00640AEC"/>
    <w:p w14:paraId="6BD175C2" w14:textId="6577CC92" w:rsidR="00BF7820" w:rsidRDefault="00CC77F6" w:rsidP="00BF7820">
      <w:pPr>
        <w:pStyle w:val="Titre2"/>
        <w:numPr>
          <w:ilvl w:val="1"/>
          <w:numId w:val="26"/>
        </w:numPr>
      </w:pPr>
      <w:bookmarkStart w:id="18" w:name="_Toc196740609"/>
      <w:r>
        <w:t xml:space="preserve">Fourniture et installation </w:t>
      </w:r>
      <w:r w:rsidR="00BF7820">
        <w:t>de colonnes de 4 casiers au R+2 :</w:t>
      </w:r>
      <w:bookmarkEnd w:id="18"/>
    </w:p>
    <w:p w14:paraId="5D9F7196" w14:textId="77777777" w:rsidR="00BF7820" w:rsidRDefault="00BF7820" w:rsidP="00BF7820"/>
    <w:p w14:paraId="48D566BA" w14:textId="2FF3FEE4" w:rsidR="00BF7820" w:rsidRDefault="00CC77F6" w:rsidP="00BF7820">
      <w:r>
        <w:t xml:space="preserve">Fourniture, livraison, montage et installation </w:t>
      </w:r>
      <w:r w:rsidR="00BF7820">
        <w:t xml:space="preserve">de </w:t>
      </w:r>
      <w:r w:rsidR="00BF7820" w:rsidRPr="00BF7820">
        <w:rPr>
          <w:b/>
        </w:rPr>
        <w:t>12 colonnes de 4 casiers</w:t>
      </w:r>
      <w:r w:rsidR="002E0CDD">
        <w:rPr>
          <w:b/>
        </w:rPr>
        <w:t xml:space="preserve"> personnels</w:t>
      </w:r>
      <w:r w:rsidR="00BF7820">
        <w:t>.</w:t>
      </w:r>
    </w:p>
    <w:p w14:paraId="3DD2C23D" w14:textId="77777777" w:rsidR="00BF7820" w:rsidRDefault="00BF7820" w:rsidP="00BF7820"/>
    <w:p w14:paraId="4C1CB371" w14:textId="6CD98144" w:rsidR="002E0CDD" w:rsidRDefault="002E0CDD" w:rsidP="003C022C">
      <w:pPr>
        <w:pStyle w:val="Paragraphedeliste"/>
        <w:numPr>
          <w:ilvl w:val="0"/>
          <w:numId w:val="24"/>
        </w:numPr>
      </w:pPr>
      <w:r>
        <w:t xml:space="preserve"> Casier intégrant une tablette sur taquet avec possibilité de réglage de positionnement</w:t>
      </w:r>
    </w:p>
    <w:p w14:paraId="041CE0FA" w14:textId="3A8B4A45" w:rsidR="002E0CDD" w:rsidRDefault="002E0CDD" w:rsidP="007F4D76">
      <w:pPr>
        <w:pStyle w:val="Paragraphedeliste"/>
        <w:numPr>
          <w:ilvl w:val="0"/>
          <w:numId w:val="24"/>
        </w:numPr>
      </w:pPr>
      <w:r>
        <w:t>Porte battante sur amortisseurs</w:t>
      </w:r>
    </w:p>
    <w:p w14:paraId="62EF9203" w14:textId="6CE0C8CA" w:rsidR="002E0CDD" w:rsidRDefault="002E0CDD" w:rsidP="007F4D76">
      <w:pPr>
        <w:pStyle w:val="Paragraphedeliste"/>
        <w:numPr>
          <w:ilvl w:val="0"/>
          <w:numId w:val="24"/>
        </w:numPr>
      </w:pPr>
      <w:r>
        <w:t>Fermeture par code</w:t>
      </w:r>
    </w:p>
    <w:p w14:paraId="493E93F8" w14:textId="4AA92BEE" w:rsidR="002E0CDD" w:rsidRDefault="002E0CDD" w:rsidP="003C022C">
      <w:pPr>
        <w:pStyle w:val="Paragraphedeliste"/>
        <w:numPr>
          <w:ilvl w:val="0"/>
          <w:numId w:val="24"/>
        </w:numPr>
      </w:pPr>
      <w:r>
        <w:t>Les casiers devront pouvoir contenir chacun : un</w:t>
      </w:r>
      <w:r w:rsidR="007F4D76">
        <w:t xml:space="preserve"> </w:t>
      </w:r>
      <w:r>
        <w:t>ordinateur potable, un sac à dos, des dossiers de format</w:t>
      </w:r>
      <w:r w:rsidR="007F4D76">
        <w:t xml:space="preserve"> </w:t>
      </w:r>
      <w:r>
        <w:t>A4</w:t>
      </w:r>
    </w:p>
    <w:p w14:paraId="3DD5F568" w14:textId="77777777" w:rsidR="007F4D76" w:rsidRDefault="002E0CDD" w:rsidP="007F4D76">
      <w:pPr>
        <w:pStyle w:val="Paragraphedeliste"/>
        <w:numPr>
          <w:ilvl w:val="0"/>
          <w:numId w:val="24"/>
        </w:numPr>
      </w:pPr>
      <w:r>
        <w:t>Casier du bas sur rails ou roulettes pour permettre un</w:t>
      </w:r>
      <w:r w:rsidR="007F4D76">
        <w:t xml:space="preserve"> accès facilité</w:t>
      </w:r>
    </w:p>
    <w:p w14:paraId="6892982F" w14:textId="779628DA" w:rsidR="002E0CDD" w:rsidRDefault="002E0CDD" w:rsidP="007F4D76">
      <w:pPr>
        <w:pStyle w:val="Paragraphedeliste"/>
        <w:numPr>
          <w:ilvl w:val="0"/>
          <w:numId w:val="24"/>
        </w:numPr>
      </w:pPr>
      <w:r>
        <w:t>Fourniture de 10 clés de réinitialisation de casiers</w:t>
      </w:r>
    </w:p>
    <w:p w14:paraId="2D4A9BBB" w14:textId="77777777" w:rsidR="007F4D76" w:rsidRDefault="007F4D76" w:rsidP="002E0CDD"/>
    <w:p w14:paraId="5AE51F9C" w14:textId="2BB080D1" w:rsidR="002E0CDD" w:rsidRDefault="002E0CDD" w:rsidP="002E0CDD">
      <w:r>
        <w:t>Dimensions</w:t>
      </w:r>
    </w:p>
    <w:p w14:paraId="22FA8A07" w14:textId="71046EC7" w:rsidR="002E0CDD" w:rsidRDefault="002E0CDD" w:rsidP="007F4D76">
      <w:pPr>
        <w:pStyle w:val="Paragraphedeliste"/>
        <w:numPr>
          <w:ilvl w:val="0"/>
          <w:numId w:val="24"/>
        </w:numPr>
      </w:pPr>
      <w:r>
        <w:t>Largeur des colonnes</w:t>
      </w:r>
      <w:r w:rsidR="00A954A5">
        <w:t xml:space="preserve"> : </w:t>
      </w:r>
      <w:r>
        <w:t>45cm</w:t>
      </w:r>
    </w:p>
    <w:p w14:paraId="008DE6AB" w14:textId="28A7708D" w:rsidR="002E0CDD" w:rsidRDefault="002E0CDD" w:rsidP="007F4D76">
      <w:pPr>
        <w:pStyle w:val="Paragraphedeliste"/>
        <w:numPr>
          <w:ilvl w:val="0"/>
          <w:numId w:val="24"/>
        </w:numPr>
      </w:pPr>
      <w:r>
        <w:t xml:space="preserve">Hauteur des casiers : </w:t>
      </w:r>
      <w:r w:rsidR="00A954A5">
        <w:t>49</w:t>
      </w:r>
      <w:r w:rsidR="007F4D76">
        <w:t xml:space="preserve"> cm</w:t>
      </w:r>
    </w:p>
    <w:p w14:paraId="5ED6E378" w14:textId="137F6FC3" w:rsidR="002E0CDD" w:rsidRDefault="002E0CDD" w:rsidP="007F4D76">
      <w:pPr>
        <w:pStyle w:val="Paragraphedeliste"/>
        <w:numPr>
          <w:ilvl w:val="0"/>
          <w:numId w:val="24"/>
        </w:numPr>
      </w:pPr>
      <w:r>
        <w:t>Profondeur des casiers</w:t>
      </w:r>
      <w:r w:rsidR="00A954A5">
        <w:t> :</w:t>
      </w:r>
      <w:r>
        <w:t xml:space="preserve"> 50cm</w:t>
      </w:r>
    </w:p>
    <w:p w14:paraId="1AEF3727" w14:textId="6A41C726" w:rsidR="00A954A5" w:rsidRDefault="00A954A5" w:rsidP="007F4D76">
      <w:pPr>
        <w:pStyle w:val="Paragraphedeliste"/>
        <w:numPr>
          <w:ilvl w:val="0"/>
          <w:numId w:val="24"/>
        </w:numPr>
      </w:pPr>
      <w:r>
        <w:t>Hors tout = 45x50x200 cm</w:t>
      </w:r>
    </w:p>
    <w:p w14:paraId="4DA83EC4" w14:textId="77777777" w:rsidR="007F4D76" w:rsidRDefault="007F4D76" w:rsidP="002E0CDD"/>
    <w:p w14:paraId="74E15905" w14:textId="61DBF08D" w:rsidR="002E0CDD" w:rsidRDefault="002E0CDD" w:rsidP="002E0CDD">
      <w:r>
        <w:t>Matériaux</w:t>
      </w:r>
    </w:p>
    <w:p w14:paraId="042105BD" w14:textId="69B51037" w:rsidR="002E0CDD" w:rsidRDefault="002E0CDD" w:rsidP="007F4D76">
      <w:pPr>
        <w:pStyle w:val="Paragraphedeliste"/>
        <w:numPr>
          <w:ilvl w:val="0"/>
          <w:numId w:val="24"/>
        </w:numPr>
      </w:pPr>
      <w:r>
        <w:t>Corps et dos en mélaminé</w:t>
      </w:r>
    </w:p>
    <w:p w14:paraId="4F09D3F6" w14:textId="12D8BDCB" w:rsidR="007F4D76" w:rsidRPr="00FB6B79" w:rsidRDefault="002E0CDD" w:rsidP="00FB6B79">
      <w:pPr>
        <w:pStyle w:val="Paragraphedeliste"/>
        <w:numPr>
          <w:ilvl w:val="0"/>
          <w:numId w:val="24"/>
        </w:numPr>
        <w:rPr>
          <w:i/>
        </w:rPr>
      </w:pPr>
      <w:r>
        <w:t xml:space="preserve">Façades de casiers </w:t>
      </w:r>
      <w:r w:rsidR="00FB6B79">
        <w:t>en</w:t>
      </w:r>
      <w:r>
        <w:t xml:space="preserve"> mélaminé permettant un</w:t>
      </w:r>
      <w:r w:rsidR="00FB6B79">
        <w:t xml:space="preserve"> mix de 3 coloris</w:t>
      </w:r>
    </w:p>
    <w:p w14:paraId="18E818DD" w14:textId="1EBEEA36" w:rsidR="00BF7820" w:rsidRDefault="00BF7820" w:rsidP="007F4D76"/>
    <w:p w14:paraId="1D2BE047" w14:textId="27216B46" w:rsidR="007D1259" w:rsidRDefault="007D1259" w:rsidP="007F4D76">
      <w:r>
        <w:t xml:space="preserve">Coloris : </w:t>
      </w:r>
      <w:r w:rsidR="00900BDC">
        <w:t>Chêne clair + gris foncé + blanc</w:t>
      </w:r>
    </w:p>
    <w:p w14:paraId="2B91300D" w14:textId="77777777" w:rsidR="007F4D76" w:rsidRDefault="007F4D76" w:rsidP="007F4D76"/>
    <w:p w14:paraId="1B0E8AAA" w14:textId="11D750F8" w:rsidR="00BF7820" w:rsidRDefault="00BF7820" w:rsidP="007F4D76">
      <w:pPr>
        <w:rPr>
          <w:i/>
        </w:rPr>
      </w:pPr>
      <w:r>
        <w:t xml:space="preserve">Produit de référence : </w:t>
      </w:r>
      <w:r w:rsidR="007F4D76">
        <w:t xml:space="preserve">Modèle : </w:t>
      </w:r>
      <w:r w:rsidR="007F4D76" w:rsidRPr="007F4D76">
        <w:rPr>
          <w:i/>
        </w:rPr>
        <w:t>BE HOLD</w:t>
      </w:r>
      <w:r w:rsidR="007F4D76">
        <w:t xml:space="preserve"> (réf SPC04051/1) de chez </w:t>
      </w:r>
      <w:r w:rsidR="007F4D76" w:rsidRPr="007F4D76">
        <w:rPr>
          <w:i/>
        </w:rPr>
        <w:t>HAWORTH</w:t>
      </w:r>
    </w:p>
    <w:p w14:paraId="17EA4DF6" w14:textId="0E20C1EC" w:rsidR="00BF7820" w:rsidRDefault="00BF7820" w:rsidP="00BF7820">
      <w:pPr>
        <w:rPr>
          <w:i/>
        </w:rPr>
      </w:pPr>
    </w:p>
    <w:p w14:paraId="19BC3003" w14:textId="0851A3D6" w:rsidR="00A40BC4" w:rsidRDefault="007D1259" w:rsidP="00BF7820">
      <w:pPr>
        <w:rPr>
          <w:i/>
        </w:rPr>
      </w:pPr>
      <w:r>
        <w:rPr>
          <w:noProof/>
        </w:rPr>
        <w:lastRenderedPageBreak/>
        <w:drawing>
          <wp:inline distT="0" distB="0" distL="0" distR="0" wp14:anchorId="7EA00245" wp14:editId="247856E1">
            <wp:extent cx="4039527" cy="2851262"/>
            <wp:effectExtent l="3493" t="0" r="2857" b="2858"/>
            <wp:docPr id="20" name="Image 20" descr="cid:4A6CC41E-DCD4-46BA-9605-5E7D04509C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id:4A6CC41E-DCD4-46BA-9605-5E7D04509C51"/>
                    <pic:cNvPicPr>
                      <a:picLocks noChangeAspect="1" noChangeArrowheads="1"/>
                    </pic:cNvPicPr>
                  </pic:nvPicPr>
                  <pic:blipFill rotWithShape="1">
                    <a:blip r:embed="rId18" r:link="rId19" cstate="print">
                      <a:extLst>
                        <a:ext uri="{28A0092B-C50C-407E-A947-70E740481C1C}">
                          <a14:useLocalDpi xmlns:a14="http://schemas.microsoft.com/office/drawing/2010/main" val="0"/>
                        </a:ext>
                      </a:extLst>
                    </a:blip>
                    <a:srcRect l="3456" b="9140"/>
                    <a:stretch/>
                  </pic:blipFill>
                  <pic:spPr bwMode="auto">
                    <a:xfrm rot="5400000">
                      <a:off x="0" y="0"/>
                      <a:ext cx="4041395" cy="2852581"/>
                    </a:xfrm>
                    <a:prstGeom prst="rect">
                      <a:avLst/>
                    </a:prstGeom>
                    <a:noFill/>
                    <a:ln>
                      <a:noFill/>
                    </a:ln>
                    <a:extLst>
                      <a:ext uri="{53640926-AAD7-44D8-BBD7-CCE9431645EC}">
                        <a14:shadowObscured xmlns:a14="http://schemas.microsoft.com/office/drawing/2010/main"/>
                      </a:ext>
                    </a:extLst>
                  </pic:spPr>
                </pic:pic>
              </a:graphicData>
            </a:graphic>
          </wp:inline>
        </w:drawing>
      </w:r>
      <w:bookmarkStart w:id="19" w:name="_GoBack"/>
      <w:bookmarkEnd w:id="19"/>
    </w:p>
    <w:p w14:paraId="106306D8" w14:textId="77777777" w:rsidR="00BF7820" w:rsidRDefault="00BF7820" w:rsidP="00BF7820"/>
    <w:p w14:paraId="420A5453" w14:textId="2A175E6D" w:rsidR="00BF7820" w:rsidRDefault="00BF7820" w:rsidP="00BF7820">
      <w:r>
        <w:t xml:space="preserve">Localisation : </w:t>
      </w:r>
      <w:proofErr w:type="spellStart"/>
      <w:r>
        <w:t>cf</w:t>
      </w:r>
      <w:proofErr w:type="spellEnd"/>
      <w:r>
        <w:t xml:space="preserve"> R+2</w:t>
      </w:r>
      <w:r w:rsidRPr="00990EF5">
        <w:t xml:space="preserve"> </w:t>
      </w:r>
      <w:r w:rsidR="0051769C">
        <w:t xml:space="preserve">Plan </w:t>
      </w:r>
      <w:r w:rsidRPr="00990EF5">
        <w:t>Projet</w:t>
      </w:r>
      <w:r w:rsidR="0051769C">
        <w:t xml:space="preserve"> Mobilier et équipements acoustiques</w:t>
      </w:r>
      <w:r w:rsidRPr="00990EF5">
        <w:t xml:space="preserve"> </w:t>
      </w:r>
    </w:p>
    <w:p w14:paraId="2151D569" w14:textId="3E7DA7DB" w:rsidR="00FF10EE" w:rsidRDefault="00BF7820" w:rsidP="00BF7820">
      <w:r w:rsidRPr="00990EF5">
        <w:t xml:space="preserve">PM : </w:t>
      </w:r>
      <w:r w:rsidRPr="00EA64A4">
        <w:rPr>
          <w:b/>
        </w:rPr>
        <w:t>Au R</w:t>
      </w:r>
      <w:r>
        <w:rPr>
          <w:b/>
        </w:rPr>
        <w:t>+2</w:t>
      </w:r>
      <w:r>
        <w:t xml:space="preserve"> dans la </w:t>
      </w:r>
      <w:r w:rsidRPr="00BF7820">
        <w:rPr>
          <w:b/>
        </w:rPr>
        <w:t>salle 235</w:t>
      </w:r>
      <w:r w:rsidRPr="00EA64A4">
        <w:t>.</w:t>
      </w:r>
    </w:p>
    <w:p w14:paraId="759D4071" w14:textId="77777777" w:rsidR="00FF10EE" w:rsidRDefault="00FF10EE">
      <w:pPr>
        <w:widowControl/>
        <w:overflowPunct/>
        <w:autoSpaceDE/>
        <w:autoSpaceDN/>
        <w:adjustRightInd/>
        <w:spacing w:after="200" w:line="276" w:lineRule="auto"/>
        <w:jc w:val="left"/>
        <w:textAlignment w:val="auto"/>
      </w:pPr>
      <w:r>
        <w:br w:type="page"/>
      </w:r>
    </w:p>
    <w:p w14:paraId="40F15093" w14:textId="2CFEC042" w:rsidR="00807300" w:rsidRDefault="00807300" w:rsidP="00807300">
      <w:pPr>
        <w:pStyle w:val="Titre2"/>
      </w:pPr>
      <w:bookmarkStart w:id="20" w:name="_Toc196740610"/>
      <w:r>
        <w:lastRenderedPageBreak/>
        <w:t>ANNEXE</w:t>
      </w:r>
      <w:r w:rsidR="00AD1A00">
        <w:t xml:space="preserve"> 1</w:t>
      </w:r>
      <w:r>
        <w:t> : DIMENSIONS DES CLOISONS PAYSAGERES</w:t>
      </w:r>
      <w:r w:rsidR="00AD1A00">
        <w:t xml:space="preserve"> 160</w:t>
      </w:r>
      <w:bookmarkEnd w:id="20"/>
      <w:r>
        <w:t xml:space="preserve"> </w:t>
      </w:r>
    </w:p>
    <w:p w14:paraId="4422720D" w14:textId="0B221079" w:rsidR="003032B1" w:rsidRDefault="003032B1" w:rsidP="003032B1"/>
    <w:p w14:paraId="34DEB385" w14:textId="77777777" w:rsidR="003032B1" w:rsidRPr="003032B1" w:rsidRDefault="003032B1" w:rsidP="003032B1"/>
    <w:p w14:paraId="40148D6B" w14:textId="1678B005" w:rsidR="00807300" w:rsidRDefault="00807300" w:rsidP="00BF7820"/>
    <w:p w14:paraId="43EC845F" w14:textId="136ECF8F" w:rsidR="00AD1A00" w:rsidRDefault="003032B1" w:rsidP="00BF7820">
      <w:r>
        <w:rPr>
          <w:noProof/>
        </w:rPr>
        <w:drawing>
          <wp:inline distT="0" distB="0" distL="0" distR="0" wp14:anchorId="1D1D4A89" wp14:editId="436F09FB">
            <wp:extent cx="5761355" cy="600583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1355" cy="6005830"/>
                    </a:xfrm>
                    <a:prstGeom prst="rect">
                      <a:avLst/>
                    </a:prstGeom>
                  </pic:spPr>
                </pic:pic>
              </a:graphicData>
            </a:graphic>
          </wp:inline>
        </w:drawing>
      </w:r>
    </w:p>
    <w:p w14:paraId="64FAF26F" w14:textId="77777777" w:rsidR="00AD1A00" w:rsidRDefault="00AD1A00">
      <w:pPr>
        <w:widowControl/>
        <w:overflowPunct/>
        <w:autoSpaceDE/>
        <w:autoSpaceDN/>
        <w:adjustRightInd/>
        <w:spacing w:after="200" w:line="276" w:lineRule="auto"/>
        <w:jc w:val="left"/>
        <w:textAlignment w:val="auto"/>
      </w:pPr>
      <w:r>
        <w:br w:type="page"/>
      </w:r>
    </w:p>
    <w:p w14:paraId="424AA77C" w14:textId="72294C89" w:rsidR="00807300" w:rsidRDefault="00AD1A00" w:rsidP="00AD1A00">
      <w:pPr>
        <w:pStyle w:val="Titre2"/>
      </w:pPr>
      <w:bookmarkStart w:id="21" w:name="_Toc196740611"/>
      <w:r>
        <w:lastRenderedPageBreak/>
        <w:t>ANNEXE 2 : DIMENSIONS DES CLOISONS PAYSAGERES 120</w:t>
      </w:r>
      <w:bookmarkEnd w:id="21"/>
      <w:r>
        <w:t xml:space="preserve"> </w:t>
      </w:r>
    </w:p>
    <w:p w14:paraId="356A17AF" w14:textId="26FBFF65" w:rsidR="003032B1" w:rsidRDefault="003032B1" w:rsidP="003032B1"/>
    <w:p w14:paraId="2C818CF3" w14:textId="77777777" w:rsidR="003032B1" w:rsidRPr="003032B1" w:rsidRDefault="003032B1" w:rsidP="003032B1"/>
    <w:p w14:paraId="348CD5B3" w14:textId="670131BD" w:rsidR="00AD1A00" w:rsidRDefault="00AD1A00" w:rsidP="00BF7820"/>
    <w:p w14:paraId="4CDDCB77" w14:textId="77777777" w:rsidR="00AD1A00" w:rsidRDefault="00AD1A00" w:rsidP="00BF7820"/>
    <w:p w14:paraId="59E86678" w14:textId="1C251BB0" w:rsidR="00FA4217" w:rsidRDefault="003032B1">
      <w:pPr>
        <w:widowControl/>
        <w:overflowPunct/>
        <w:autoSpaceDE/>
        <w:autoSpaceDN/>
        <w:adjustRightInd/>
        <w:spacing w:after="200" w:line="276" w:lineRule="auto"/>
        <w:jc w:val="left"/>
        <w:textAlignment w:val="auto"/>
      </w:pPr>
      <w:r>
        <w:rPr>
          <w:noProof/>
        </w:rPr>
        <w:drawing>
          <wp:inline distT="0" distB="0" distL="0" distR="0" wp14:anchorId="56A3E556" wp14:editId="40F99CA1">
            <wp:extent cx="5761355" cy="6652895"/>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1355" cy="6652895"/>
                    </a:xfrm>
                    <a:prstGeom prst="rect">
                      <a:avLst/>
                    </a:prstGeom>
                  </pic:spPr>
                </pic:pic>
              </a:graphicData>
            </a:graphic>
          </wp:inline>
        </w:drawing>
      </w:r>
      <w:r w:rsidR="00FA4217">
        <w:br w:type="page"/>
      </w:r>
    </w:p>
    <w:p w14:paraId="0FAF6472" w14:textId="77777777" w:rsidR="009C0D87" w:rsidRDefault="009C0D87" w:rsidP="009C0D87">
      <w:pPr>
        <w:pStyle w:val="Titre3"/>
        <w:numPr>
          <w:ilvl w:val="0"/>
          <w:numId w:val="35"/>
        </w:numPr>
      </w:pPr>
      <w:bookmarkStart w:id="22" w:name="_Toc196740612"/>
      <w:r>
        <w:lastRenderedPageBreak/>
        <w:t>Commandes</w:t>
      </w:r>
      <w:bookmarkEnd w:id="22"/>
    </w:p>
    <w:p w14:paraId="56AD2EDF" w14:textId="77777777" w:rsidR="009C0D87" w:rsidRDefault="009C0D87" w:rsidP="009C0D87"/>
    <w:p w14:paraId="4CEC0976" w14:textId="7BFAC75E" w:rsidR="009C0D87" w:rsidRPr="00B050DD" w:rsidRDefault="009C0D87" w:rsidP="009C0D87">
      <w:r>
        <w:t xml:space="preserve">L’entreprise retenue sera tenue de </w:t>
      </w:r>
      <w:r w:rsidRPr="00EF3BFE">
        <w:rPr>
          <w:b/>
          <w:u w:val="single"/>
        </w:rPr>
        <w:t>commander son matériel</w:t>
      </w:r>
      <w:r>
        <w:rPr>
          <w:b/>
          <w:u w:val="single"/>
        </w:rPr>
        <w:t xml:space="preserve"> au plus tôt</w:t>
      </w:r>
      <w:r w:rsidRPr="00EF3BFE">
        <w:rPr>
          <w:b/>
          <w:u w:val="single"/>
        </w:rPr>
        <w:t xml:space="preserve"> dès </w:t>
      </w:r>
      <w:r>
        <w:rPr>
          <w:b/>
          <w:u w:val="single"/>
        </w:rPr>
        <w:t xml:space="preserve">la </w:t>
      </w:r>
      <w:r w:rsidRPr="00EF3BFE">
        <w:rPr>
          <w:b/>
          <w:u w:val="single"/>
        </w:rPr>
        <w:t>notification</w:t>
      </w:r>
      <w:r w:rsidR="0024770A">
        <w:t>, prévue entre le 03 et le 10</w:t>
      </w:r>
      <w:r>
        <w:t xml:space="preserve"> juin 2025, afin de respecter les délais. Il est notamment demandé à l’entreprise de </w:t>
      </w:r>
      <w:r w:rsidRPr="00842961">
        <w:rPr>
          <w:b/>
          <w:u w:val="single"/>
        </w:rPr>
        <w:t>porter une attention particulière aux délais pour les cloisons paysagères sur mesure.</w:t>
      </w:r>
    </w:p>
    <w:p w14:paraId="5AB97F8A" w14:textId="77777777" w:rsidR="009C0D87" w:rsidRDefault="009C0D87">
      <w:pPr>
        <w:widowControl/>
        <w:overflowPunct/>
        <w:autoSpaceDE/>
        <w:autoSpaceDN/>
        <w:adjustRightInd/>
        <w:spacing w:after="200" w:line="276" w:lineRule="auto"/>
        <w:jc w:val="left"/>
        <w:textAlignment w:val="auto"/>
      </w:pPr>
    </w:p>
    <w:p w14:paraId="611B9F65" w14:textId="5C5222D7" w:rsidR="00975E2A" w:rsidRPr="00B6380D" w:rsidRDefault="00975E2A" w:rsidP="00FA4217">
      <w:pPr>
        <w:pStyle w:val="Titre3"/>
        <w:numPr>
          <w:ilvl w:val="0"/>
          <w:numId w:val="35"/>
        </w:numPr>
      </w:pPr>
      <w:bookmarkStart w:id="23" w:name="_Toc196740613"/>
      <w:r w:rsidRPr="00B6380D">
        <w:t>Garantie</w:t>
      </w:r>
      <w:bookmarkEnd w:id="23"/>
    </w:p>
    <w:p w14:paraId="7BBED10F" w14:textId="77777777" w:rsidR="00975E2A" w:rsidRPr="00B6380D" w:rsidRDefault="00975E2A" w:rsidP="00913464"/>
    <w:p w14:paraId="18ACB9D1" w14:textId="122CB648" w:rsidR="0024770A" w:rsidRPr="002C6481" w:rsidRDefault="0095730C" w:rsidP="0024770A">
      <w:r w:rsidRPr="0095730C">
        <w:rPr>
          <w:b/>
        </w:rPr>
        <w:t>Une garantie minimale des produits de 2 ans est demandée.</w:t>
      </w:r>
      <w:r w:rsidR="0024770A">
        <w:rPr>
          <w:b/>
        </w:rPr>
        <w:t xml:space="preserve"> </w:t>
      </w:r>
      <w:r w:rsidR="0024770A" w:rsidRPr="002C6481">
        <w:t xml:space="preserve">Si les </w:t>
      </w:r>
      <w:r w:rsidR="0024770A">
        <w:t xml:space="preserve">équipements </w:t>
      </w:r>
      <w:r w:rsidR="0024770A" w:rsidRPr="002C6481">
        <w:t xml:space="preserve">fournis bénéficient d’une garantie supplémentaire, l’entreprise devra </w:t>
      </w:r>
      <w:r w:rsidR="0024770A">
        <w:t>l’indiquer dans le BPU</w:t>
      </w:r>
      <w:r w:rsidR="0024770A" w:rsidRPr="002C6481">
        <w:t>.</w:t>
      </w:r>
    </w:p>
    <w:p w14:paraId="0F8C4DE7" w14:textId="1AAEA9A3" w:rsidR="0095730C" w:rsidRPr="0095730C" w:rsidRDefault="0095730C" w:rsidP="0095730C">
      <w:pPr>
        <w:rPr>
          <w:b/>
        </w:rPr>
      </w:pPr>
    </w:p>
    <w:p w14:paraId="4CA73181" w14:textId="77777777" w:rsidR="0095730C" w:rsidRDefault="0095730C" w:rsidP="0095730C"/>
    <w:p w14:paraId="1FB1E0AC" w14:textId="1F3A1F2A" w:rsidR="0076460A" w:rsidRPr="005A3ADE" w:rsidRDefault="0076460A" w:rsidP="00FA4217">
      <w:pPr>
        <w:pStyle w:val="Titre3"/>
        <w:numPr>
          <w:ilvl w:val="0"/>
          <w:numId w:val="35"/>
        </w:numPr>
      </w:pPr>
      <w:bookmarkStart w:id="24" w:name="_Toc196740614"/>
      <w:r w:rsidRPr="005A3ADE">
        <w:t>Réception</w:t>
      </w:r>
      <w:bookmarkEnd w:id="24"/>
    </w:p>
    <w:p w14:paraId="0604EB92" w14:textId="77777777" w:rsidR="0076460A" w:rsidRPr="00B555E8" w:rsidRDefault="0076460A" w:rsidP="00913464">
      <w:pPr>
        <w:rPr>
          <w:rFonts w:eastAsiaTheme="majorEastAsia"/>
        </w:rPr>
      </w:pPr>
    </w:p>
    <w:p w14:paraId="5D61EE3F" w14:textId="399CE9A3" w:rsidR="003A11C0" w:rsidRPr="00615427" w:rsidRDefault="0076460A" w:rsidP="0095730C">
      <w:r w:rsidRPr="00615427">
        <w:t xml:space="preserve">Le MOA fait réception des travaux en présence de l’entreprise. </w:t>
      </w:r>
    </w:p>
    <w:p w14:paraId="10FDD0EA" w14:textId="77777777" w:rsidR="00D957A5" w:rsidRPr="00615427" w:rsidRDefault="00D957A5" w:rsidP="00913464"/>
    <w:p w14:paraId="7444554E" w14:textId="6936A0A0" w:rsidR="00D957A5" w:rsidRPr="00D957A5" w:rsidRDefault="00D957A5" w:rsidP="00913464">
      <w:r w:rsidRPr="00615427">
        <w:t xml:space="preserve">En cas de réserves au PV de réception, l’entreprise dispose d’un délai de </w:t>
      </w:r>
      <w:r w:rsidR="00653AD0">
        <w:t>10</w:t>
      </w:r>
      <w:r w:rsidRPr="00615427">
        <w:t xml:space="preserve"> jours pour remédier aux anomalies constatées</w:t>
      </w:r>
      <w:r w:rsidR="007D1006">
        <w:t>, pour des réserves mineures, et à 2 jours ouvrés pour des réserves bloquantes</w:t>
      </w:r>
      <w:r w:rsidRPr="00615427">
        <w:t xml:space="preserve">. Passé ce délai et après mise en demeure par courrier recommandé restée sans réponse au-delà de </w:t>
      </w:r>
      <w:r w:rsidR="00453894" w:rsidRPr="00615427">
        <w:t>5</w:t>
      </w:r>
      <w:r w:rsidRPr="00615427">
        <w:t xml:space="preserve"> jours après réception de l’accusé de réception, la CPAM se réservera le droit de faire exécuter les prestations manquantes ou corrections des anomalies constatées, par une autre entreprise, le montant étant déduit de la facture de l’entreprise.</w:t>
      </w:r>
    </w:p>
    <w:p w14:paraId="7C89894B" w14:textId="5222791D" w:rsidR="00D957A5" w:rsidRPr="00D957A5" w:rsidRDefault="00D957A5" w:rsidP="00913464"/>
    <w:p w14:paraId="14021433" w14:textId="2A076DD0" w:rsidR="007C25E4" w:rsidRPr="005A3ADE" w:rsidRDefault="007C25E4" w:rsidP="00FA4217">
      <w:pPr>
        <w:pStyle w:val="Titre3"/>
        <w:numPr>
          <w:ilvl w:val="0"/>
          <w:numId w:val="35"/>
        </w:numPr>
      </w:pPr>
      <w:bookmarkStart w:id="25" w:name="_Toc196740615"/>
      <w:r w:rsidRPr="005A3ADE">
        <w:t>Eléments à fournir</w:t>
      </w:r>
      <w:r w:rsidR="009C0D87">
        <w:t xml:space="preserve"> avant réception</w:t>
      </w:r>
      <w:bookmarkEnd w:id="25"/>
    </w:p>
    <w:p w14:paraId="2ECDB6C1" w14:textId="77777777" w:rsidR="007C25E4" w:rsidRDefault="007C25E4" w:rsidP="00913464"/>
    <w:p w14:paraId="02FDC923" w14:textId="739C201A" w:rsidR="005A3967" w:rsidRDefault="007C25E4" w:rsidP="00913464">
      <w:r w:rsidRPr="00615427">
        <w:t>Caractéristiques et fiches techniques des</w:t>
      </w:r>
      <w:r w:rsidR="005A3967">
        <w:t xml:space="preserve"> équipements et du mobilier</w:t>
      </w:r>
      <w:r w:rsidR="001C69A9" w:rsidRPr="00615427">
        <w:t xml:space="preserve">, </w:t>
      </w:r>
    </w:p>
    <w:p w14:paraId="0245DFFB" w14:textId="5C7E6BCF" w:rsidR="005A3967" w:rsidRDefault="005A3967" w:rsidP="00913464">
      <w:r>
        <w:t xml:space="preserve">Plans et coupes </w:t>
      </w:r>
      <w:r w:rsidRPr="00615427">
        <w:t>des</w:t>
      </w:r>
      <w:r>
        <w:t xml:space="preserve"> équipements et du mobilier</w:t>
      </w:r>
    </w:p>
    <w:p w14:paraId="136171A1" w14:textId="01252BEE" w:rsidR="007C25E4" w:rsidRPr="00615427" w:rsidRDefault="001C69A9" w:rsidP="00913464">
      <w:r w:rsidRPr="00615427">
        <w:t>PV</w:t>
      </w:r>
      <w:r w:rsidR="005A3967">
        <w:t xml:space="preserve"> classement</w:t>
      </w:r>
    </w:p>
    <w:p w14:paraId="1C50E803" w14:textId="77777777" w:rsidR="007C25E4" w:rsidRDefault="007C25E4" w:rsidP="00913464">
      <w:r w:rsidRPr="00615427">
        <w:t>Garantie des matériels</w:t>
      </w:r>
    </w:p>
    <w:p w14:paraId="42E03A74" w14:textId="77777777" w:rsidR="00893312" w:rsidRPr="00615427" w:rsidRDefault="00893312" w:rsidP="00913464">
      <w:r>
        <w:t>Planning détaillé</w:t>
      </w:r>
    </w:p>
    <w:p w14:paraId="0C76E5A1" w14:textId="77777777" w:rsidR="00EF3A9B" w:rsidRDefault="00EF3A9B" w:rsidP="00913464"/>
    <w:p w14:paraId="42DEB996" w14:textId="77777777" w:rsidR="00D13EE0" w:rsidRPr="00C35763" w:rsidRDefault="00D13EE0" w:rsidP="00913464"/>
    <w:p w14:paraId="75828B47" w14:textId="408246FF" w:rsidR="00D13EE0" w:rsidRPr="005A3ADE" w:rsidRDefault="00D60E0A" w:rsidP="00FA4217">
      <w:pPr>
        <w:pStyle w:val="Titre3"/>
        <w:numPr>
          <w:ilvl w:val="0"/>
          <w:numId w:val="35"/>
        </w:numPr>
      </w:pPr>
      <w:bookmarkStart w:id="26" w:name="_Toc196740616"/>
      <w:r w:rsidRPr="005A3ADE">
        <w:t>Documents joints au dossier</w:t>
      </w:r>
      <w:bookmarkEnd w:id="26"/>
    </w:p>
    <w:p w14:paraId="2C261031" w14:textId="77777777" w:rsidR="00D60E0A" w:rsidRDefault="00D60E0A" w:rsidP="00913464"/>
    <w:p w14:paraId="5D5D6EDB" w14:textId="77777777" w:rsidR="00547CC6" w:rsidRDefault="00547CC6" w:rsidP="00913464"/>
    <w:p w14:paraId="7B508A85" w14:textId="7F25A261" w:rsidR="00547CC6" w:rsidRPr="004E2335" w:rsidRDefault="00547CC6" w:rsidP="00913464">
      <w:r w:rsidRPr="004E2335">
        <w:sym w:font="Wingdings" w:char="F0D8"/>
      </w:r>
      <w:r w:rsidRPr="004E2335">
        <w:t xml:space="preserve"> Plans </w:t>
      </w:r>
      <w:r w:rsidR="002D67E8" w:rsidRPr="004E2335">
        <w:t>Projet</w:t>
      </w:r>
      <w:r w:rsidR="004B1CD6" w:rsidRPr="004E2335">
        <w:t xml:space="preserve"> Mobilier</w:t>
      </w:r>
      <w:r w:rsidR="002D67E8" w:rsidRPr="004E2335">
        <w:t xml:space="preserve"> </w:t>
      </w:r>
      <w:r w:rsidR="004E2335" w:rsidRPr="004E2335">
        <w:t xml:space="preserve">et équipements acoustiques </w:t>
      </w:r>
      <w:r w:rsidR="0095730C" w:rsidRPr="004E2335">
        <w:t>R+2 et R+4</w:t>
      </w:r>
    </w:p>
    <w:p w14:paraId="51D39202" w14:textId="79C7C8FC" w:rsidR="00CE6308" w:rsidRPr="00FA4217" w:rsidRDefault="00CE6308" w:rsidP="00913464">
      <w:pPr>
        <w:rPr>
          <w:color w:val="FF0000"/>
        </w:rPr>
      </w:pPr>
    </w:p>
    <w:p w14:paraId="3C952E78" w14:textId="77777777" w:rsidR="00CE6308" w:rsidRDefault="00CE6308" w:rsidP="00913464"/>
    <w:p w14:paraId="1EEA9215" w14:textId="77777777" w:rsidR="00CE6308" w:rsidRDefault="00CE6308" w:rsidP="00913464"/>
    <w:sectPr w:rsidR="00CE6308" w:rsidSect="00A007C3">
      <w:headerReference w:type="default" r:id="rId22"/>
      <w:footerReference w:type="default" r:id="rId23"/>
      <w:footerReference w:type="first" r:id="rId24"/>
      <w:pgSz w:w="11907" w:h="16840" w:code="9"/>
      <w:pgMar w:top="1417" w:right="1417" w:bottom="1417" w:left="1417" w:header="567" w:footer="284" w:gutter="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9A04CF" w14:textId="77777777" w:rsidR="00F54500" w:rsidRDefault="00F54500" w:rsidP="00913464">
      <w:r>
        <w:separator/>
      </w:r>
    </w:p>
  </w:endnote>
  <w:endnote w:type="continuationSeparator" w:id="0">
    <w:p w14:paraId="53D26AAF" w14:textId="77777777" w:rsidR="00F54500" w:rsidRDefault="00F54500" w:rsidP="00913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
    <w:altName w:val="Yu Gothic"/>
    <w:panose1 w:val="00000000000000000000"/>
    <w:charset w:val="80"/>
    <w:family w:val="auto"/>
    <w:notTrueType/>
    <w:pitch w:val="default"/>
    <w:sig w:usb0="00002001" w:usb1="08070000" w:usb2="00000010" w:usb3="00000000" w:csb0="00020040"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7E192E3" w14:textId="6215167D" w:rsidR="00F54500" w:rsidRPr="00C33CBC" w:rsidRDefault="00F54500" w:rsidP="00913464">
    <w:pPr>
      <w:pStyle w:val="Pieddepage"/>
      <w:rPr>
        <w:b/>
        <w:sz w:val="20"/>
        <w:szCs w:val="20"/>
      </w:rPr>
    </w:pPr>
    <w:r w:rsidRPr="00C33CBC">
      <w:rPr>
        <w:b/>
        <w:sz w:val="20"/>
        <w:szCs w:val="20"/>
        <w:highlight w:val="lightGray"/>
      </w:rPr>
      <w:t>Marché n° 34-25/16</w:t>
    </w:r>
    <w:r>
      <w:tab/>
    </w:r>
    <w:r>
      <w:tab/>
    </w:r>
    <w:r>
      <w:tab/>
    </w:r>
    <w:r>
      <w:tab/>
    </w:r>
    <w:sdt>
      <w:sdtPr>
        <w:id w:val="-575746579"/>
        <w:docPartObj>
          <w:docPartGallery w:val="Page Numbers (Bottom of Page)"/>
          <w:docPartUnique/>
        </w:docPartObj>
      </w:sdtPr>
      <w:sdtContent>
        <w:r w:rsidRPr="00D11262">
          <w:fldChar w:fldCharType="begin"/>
        </w:r>
        <w:r w:rsidRPr="00D11262">
          <w:instrText>PAGE   \* MERGEFORMAT</w:instrText>
        </w:r>
        <w:r w:rsidRPr="00D11262">
          <w:fldChar w:fldCharType="separate"/>
        </w:r>
        <w:r w:rsidR="00C713BA">
          <w:rPr>
            <w:noProof/>
          </w:rPr>
          <w:t>14</w:t>
        </w:r>
        <w:r w:rsidRPr="00D11262">
          <w:fldChar w:fldCharType="end"/>
        </w:r>
        <w:r w:rsidRPr="00D11262">
          <w:t xml:space="preserve"> / </w:t>
        </w:r>
        <w:fldSimple w:instr=" NUMPAGES   \* MERGEFORMAT ">
          <w:r w:rsidR="00C713BA">
            <w:rPr>
              <w:noProof/>
            </w:rPr>
            <w:t>14</w:t>
          </w:r>
        </w:fldSimple>
      </w:sdtContent>
    </w:sdt>
  </w:p>
  <w:p w14:paraId="03CD0634" w14:textId="77777777" w:rsidR="00F54500" w:rsidRDefault="00F54500" w:rsidP="00913464">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E5B607" w14:textId="04BBDDAF" w:rsidR="00F54500" w:rsidRPr="00C33CBC" w:rsidRDefault="00F54500" w:rsidP="00913464">
    <w:pPr>
      <w:pStyle w:val="Pieddepage"/>
      <w:rPr>
        <w:sz w:val="20"/>
        <w:szCs w:val="20"/>
      </w:rPr>
    </w:pPr>
    <w:r w:rsidRPr="00C33CBC">
      <w:rPr>
        <w:sz w:val="20"/>
        <w:szCs w:val="20"/>
        <w:highlight w:val="lightGray"/>
      </w:rPr>
      <w:t>Marché n° 34-25/16</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4A4C7F" w14:textId="77777777" w:rsidR="00F54500" w:rsidRDefault="00F54500" w:rsidP="00913464">
      <w:r>
        <w:separator/>
      </w:r>
    </w:p>
  </w:footnote>
  <w:footnote w:type="continuationSeparator" w:id="0">
    <w:p w14:paraId="0259068F" w14:textId="77777777" w:rsidR="00F54500" w:rsidRDefault="00F54500" w:rsidP="009134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374" w:type="dxa"/>
      <w:tblInd w:w="7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left w:w="70" w:type="dxa"/>
        <w:right w:w="70" w:type="dxa"/>
      </w:tblCellMar>
      <w:tblLook w:val="0000" w:firstRow="0" w:lastRow="0" w:firstColumn="0" w:lastColumn="0" w:noHBand="0" w:noVBand="0"/>
    </w:tblPr>
    <w:tblGrid>
      <w:gridCol w:w="1640"/>
      <w:gridCol w:w="6536"/>
      <w:gridCol w:w="1198"/>
    </w:tblGrid>
    <w:tr w:rsidR="00F54500" w:rsidRPr="00E51A07" w14:paraId="660515A9" w14:textId="77777777" w:rsidTr="008D6990">
      <w:trPr>
        <w:trHeight w:val="677"/>
      </w:trPr>
      <w:tc>
        <w:tcPr>
          <w:tcW w:w="1525" w:type="dxa"/>
          <w:tcBorders>
            <w:top w:val="single" w:sz="4" w:space="0" w:color="808080"/>
            <w:left w:val="single" w:sz="4" w:space="0" w:color="808080"/>
            <w:bottom w:val="single" w:sz="4" w:space="0" w:color="808080"/>
            <w:right w:val="single" w:sz="4" w:space="0" w:color="808080"/>
          </w:tcBorders>
          <w:vAlign w:val="center"/>
        </w:tcPr>
        <w:p w14:paraId="1353D36D" w14:textId="1FE9BEE4" w:rsidR="00F54500" w:rsidRPr="00767FE1" w:rsidRDefault="00F54500" w:rsidP="00913464">
          <w:pPr>
            <w:pStyle w:val="En-tte"/>
            <w:rPr>
              <w:color w:val="0000FF"/>
              <w:szCs w:val="16"/>
            </w:rPr>
          </w:pPr>
          <w:r w:rsidRPr="00767FE1">
            <w:rPr>
              <w:noProof/>
            </w:rPr>
            <w:drawing>
              <wp:inline distT="0" distB="0" distL="0" distR="0" wp14:anchorId="07DDDD97" wp14:editId="658AA306">
                <wp:extent cx="943697" cy="552203"/>
                <wp:effectExtent l="0" t="0" r="8890" b="635"/>
                <wp:docPr id="3" name="Image 3" descr="Caisse de l'Héraul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isse de l'Héraul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61732" cy="562756"/>
                        </a:xfrm>
                        <a:prstGeom prst="rect">
                          <a:avLst/>
                        </a:prstGeom>
                        <a:noFill/>
                        <a:ln>
                          <a:noFill/>
                        </a:ln>
                      </pic:spPr>
                    </pic:pic>
                  </a:graphicData>
                </a:graphic>
              </wp:inline>
            </w:drawing>
          </w:r>
        </w:p>
      </w:tc>
      <w:tc>
        <w:tcPr>
          <w:tcW w:w="6649" w:type="dxa"/>
          <w:tcBorders>
            <w:top w:val="single" w:sz="4" w:space="0" w:color="808080"/>
            <w:left w:val="single" w:sz="4" w:space="0" w:color="808080"/>
            <w:right w:val="single" w:sz="4" w:space="0" w:color="808080"/>
          </w:tcBorders>
          <w:vAlign w:val="center"/>
        </w:tcPr>
        <w:p w14:paraId="13B14BC7" w14:textId="77777777" w:rsidR="00F54500" w:rsidRDefault="00F54500" w:rsidP="00817A91">
          <w:r>
            <w:t>FOURNITURE, LIVRAISON, MONTAGE ET INSTALLATION DE MOBILIER ET EQUIPEMENTS ACOUSTIQUES POUR LA CREATION D’UNE PLATEFORME TELEPHONIQUE</w:t>
          </w:r>
        </w:p>
        <w:p w14:paraId="13B4DDA6" w14:textId="77777777" w:rsidR="00F54500" w:rsidRDefault="00F54500" w:rsidP="00817A91"/>
        <w:p w14:paraId="112BDAE2" w14:textId="7B9A8AEE" w:rsidR="00F54500" w:rsidRPr="00243467" w:rsidRDefault="00F54500" w:rsidP="00817A91">
          <w:pPr>
            <w:pStyle w:val="En-tte"/>
          </w:pPr>
          <w:r>
            <w:rPr>
              <w:b/>
            </w:rPr>
            <w:t>CAHIER DES CLAUSES TECHNIQUES PARTICULIERES</w:t>
          </w:r>
          <w:r w:rsidRPr="00F121E7">
            <w:rPr>
              <w:b/>
            </w:rPr>
            <w:t xml:space="preserve"> – LOT </w:t>
          </w:r>
          <w:r>
            <w:rPr>
              <w:b/>
            </w:rPr>
            <w:t>MOBILIER ET EQUIPEMENTS ACOUSTIQUES</w:t>
          </w:r>
        </w:p>
      </w:tc>
      <w:tc>
        <w:tcPr>
          <w:tcW w:w="1200" w:type="dxa"/>
          <w:tcBorders>
            <w:top w:val="single" w:sz="4" w:space="0" w:color="808080"/>
            <w:left w:val="single" w:sz="4" w:space="0" w:color="808080"/>
            <w:right w:val="single" w:sz="4" w:space="0" w:color="808080"/>
          </w:tcBorders>
          <w:vAlign w:val="center"/>
        </w:tcPr>
        <w:p w14:paraId="5A78C407" w14:textId="0100D814" w:rsidR="00F54500" w:rsidRPr="00E51A07" w:rsidRDefault="00F54500" w:rsidP="00913464">
          <w:pPr>
            <w:pStyle w:val="En-tte"/>
          </w:pPr>
          <w:r>
            <w:t>28/04/2025</w:t>
          </w:r>
        </w:p>
      </w:tc>
    </w:tr>
  </w:tbl>
  <w:p w14:paraId="6C1CDB6B" w14:textId="67CB2549" w:rsidR="00F54500" w:rsidRDefault="00F54500" w:rsidP="00913464">
    <w:pPr>
      <w:pStyle w:val="En-tte"/>
    </w:pPr>
    <w:sdt>
      <w:sdtPr>
        <w:id w:val="-1625384236"/>
        <w:docPartObj>
          <w:docPartGallery w:val="Watermarks"/>
          <w:docPartUnique/>
        </w:docPartObj>
      </w:sdtPr>
      <w:sdtContent/>
    </w:sdt>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54783"/>
    <w:multiLevelType w:val="multilevel"/>
    <w:tmpl w:val="6954173A"/>
    <w:lvl w:ilvl="0">
      <w:start w:val="6"/>
      <w:numFmt w:val="decimal"/>
      <w:lvlText w:val="%1"/>
      <w:lvlJc w:val="left"/>
      <w:pPr>
        <w:ind w:left="360" w:hanging="360"/>
      </w:pPr>
      <w:rPr>
        <w:rFonts w:hint="default"/>
      </w:rPr>
    </w:lvl>
    <w:lvl w:ilvl="1">
      <w:start w:val="1"/>
      <w:numFmt w:val="decimal"/>
      <w:lvlText w:val="%1.%2"/>
      <w:lvlJc w:val="left"/>
      <w:pPr>
        <w:ind w:left="454" w:hanging="360"/>
      </w:pPr>
      <w:rPr>
        <w:rFonts w:hint="default"/>
      </w:rPr>
    </w:lvl>
    <w:lvl w:ilvl="2">
      <w:start w:val="1"/>
      <w:numFmt w:val="decimal"/>
      <w:lvlText w:val="%1.%2.%3"/>
      <w:lvlJc w:val="left"/>
      <w:pPr>
        <w:ind w:left="908" w:hanging="720"/>
      </w:pPr>
      <w:rPr>
        <w:rFonts w:hint="default"/>
      </w:rPr>
    </w:lvl>
    <w:lvl w:ilvl="3">
      <w:start w:val="1"/>
      <w:numFmt w:val="decimal"/>
      <w:lvlText w:val="%1.%2.%3.%4"/>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910" w:hanging="144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458" w:hanging="1800"/>
      </w:pPr>
      <w:rPr>
        <w:rFonts w:hint="default"/>
      </w:rPr>
    </w:lvl>
    <w:lvl w:ilvl="8">
      <w:start w:val="1"/>
      <w:numFmt w:val="decimal"/>
      <w:lvlText w:val="%1.%2.%3.%4.%5.%6.%7.%8.%9"/>
      <w:lvlJc w:val="left"/>
      <w:pPr>
        <w:ind w:left="2912" w:hanging="2160"/>
      </w:pPr>
      <w:rPr>
        <w:rFonts w:hint="default"/>
      </w:rPr>
    </w:lvl>
  </w:abstractNum>
  <w:abstractNum w:abstractNumId="1" w15:restartNumberingAfterBreak="0">
    <w:nsid w:val="053A1ECA"/>
    <w:multiLevelType w:val="hybridMultilevel"/>
    <w:tmpl w:val="DA4C21B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10152874"/>
    <w:multiLevelType w:val="multilevel"/>
    <w:tmpl w:val="2A681F22"/>
    <w:lvl w:ilvl="0">
      <w:start w:val="1"/>
      <w:numFmt w:val="upperRoman"/>
      <w:lvlText w:val="%1."/>
      <w:lvlJc w:val="left"/>
      <w:pPr>
        <w:ind w:left="1080" w:hanging="720"/>
      </w:pPr>
      <w:rPr>
        <w:rFonts w:hint="default"/>
      </w:rPr>
    </w:lvl>
    <w:lvl w:ilvl="1">
      <w:start w:val="1"/>
      <w:numFmt w:val="decimal"/>
      <w:isLgl/>
      <w:lvlText w:val="%1.%2"/>
      <w:lvlJc w:val="left"/>
      <w:pPr>
        <w:ind w:left="915" w:hanging="555"/>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0F07639"/>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4" w15:restartNumberingAfterBreak="0">
    <w:nsid w:val="110D4E60"/>
    <w:multiLevelType w:val="hybridMultilevel"/>
    <w:tmpl w:val="19B0B5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1F717D"/>
    <w:multiLevelType w:val="multilevel"/>
    <w:tmpl w:val="2A681F22"/>
    <w:lvl w:ilvl="0">
      <w:start w:val="1"/>
      <w:numFmt w:val="upperRoman"/>
      <w:lvlText w:val="%1."/>
      <w:lvlJc w:val="left"/>
      <w:pPr>
        <w:ind w:left="1080" w:hanging="720"/>
      </w:pPr>
      <w:rPr>
        <w:rFonts w:hint="default"/>
      </w:rPr>
    </w:lvl>
    <w:lvl w:ilvl="1">
      <w:start w:val="1"/>
      <w:numFmt w:val="decimal"/>
      <w:isLgl/>
      <w:lvlText w:val="%1.%2"/>
      <w:lvlJc w:val="left"/>
      <w:pPr>
        <w:ind w:left="915" w:hanging="555"/>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15:restartNumberingAfterBreak="0">
    <w:nsid w:val="17A71A6B"/>
    <w:multiLevelType w:val="multilevel"/>
    <w:tmpl w:val="726C2826"/>
    <w:lvl w:ilvl="0">
      <w:start w:val="5"/>
      <w:numFmt w:val="decimal"/>
      <w:lvlText w:val="%1"/>
      <w:lvlJc w:val="left"/>
      <w:pPr>
        <w:ind w:left="405" w:hanging="405"/>
      </w:pPr>
      <w:rPr>
        <w:rFonts w:hint="default"/>
      </w:rPr>
    </w:lvl>
    <w:lvl w:ilvl="1">
      <w:start w:val="2"/>
      <w:numFmt w:val="decimal"/>
      <w:lvlText w:val="%1.%2"/>
      <w:lvlJc w:val="left"/>
      <w:pPr>
        <w:ind w:left="499" w:hanging="405"/>
      </w:pPr>
      <w:rPr>
        <w:rFonts w:hint="default"/>
      </w:rPr>
    </w:lvl>
    <w:lvl w:ilvl="2">
      <w:start w:val="1"/>
      <w:numFmt w:val="decimal"/>
      <w:lvlText w:val="%1.%2.%3"/>
      <w:lvlJc w:val="left"/>
      <w:pPr>
        <w:ind w:left="908" w:hanging="720"/>
      </w:pPr>
      <w:rPr>
        <w:rFonts w:hint="default"/>
      </w:rPr>
    </w:lvl>
    <w:lvl w:ilvl="3">
      <w:start w:val="1"/>
      <w:numFmt w:val="decimal"/>
      <w:lvlText w:val="%1.%2.%3.%4"/>
      <w:lvlJc w:val="left"/>
      <w:pPr>
        <w:ind w:left="1002" w:hanging="72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1644" w:hanging="108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192" w:hanging="1440"/>
      </w:pPr>
      <w:rPr>
        <w:rFonts w:hint="default"/>
      </w:rPr>
    </w:lvl>
  </w:abstractNum>
  <w:abstractNum w:abstractNumId="7" w15:restartNumberingAfterBreak="0">
    <w:nsid w:val="1A544768"/>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8" w15:restartNumberingAfterBreak="0">
    <w:nsid w:val="1C786989"/>
    <w:multiLevelType w:val="multilevel"/>
    <w:tmpl w:val="CF66156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DEF23C8"/>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10" w15:restartNumberingAfterBreak="0">
    <w:nsid w:val="1ED93487"/>
    <w:multiLevelType w:val="multilevel"/>
    <w:tmpl w:val="6954173A"/>
    <w:lvl w:ilvl="0">
      <w:start w:val="7"/>
      <w:numFmt w:val="decimal"/>
      <w:lvlText w:val="%1"/>
      <w:lvlJc w:val="left"/>
      <w:pPr>
        <w:ind w:left="360" w:hanging="360"/>
      </w:pPr>
      <w:rPr>
        <w:rFonts w:hint="default"/>
      </w:rPr>
    </w:lvl>
    <w:lvl w:ilvl="1">
      <w:start w:val="1"/>
      <w:numFmt w:val="decimal"/>
      <w:lvlText w:val="%1.%2"/>
      <w:lvlJc w:val="left"/>
      <w:pPr>
        <w:ind w:left="454" w:hanging="360"/>
      </w:pPr>
      <w:rPr>
        <w:rFonts w:hint="default"/>
      </w:rPr>
    </w:lvl>
    <w:lvl w:ilvl="2">
      <w:start w:val="1"/>
      <w:numFmt w:val="decimal"/>
      <w:lvlText w:val="%1.%2.%3"/>
      <w:lvlJc w:val="left"/>
      <w:pPr>
        <w:ind w:left="908" w:hanging="720"/>
      </w:pPr>
      <w:rPr>
        <w:rFonts w:hint="default"/>
      </w:rPr>
    </w:lvl>
    <w:lvl w:ilvl="3">
      <w:start w:val="1"/>
      <w:numFmt w:val="decimal"/>
      <w:lvlText w:val="%1.%2.%3.%4"/>
      <w:lvlJc w:val="left"/>
      <w:pPr>
        <w:ind w:left="1362" w:hanging="108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910" w:hanging="144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458" w:hanging="1800"/>
      </w:pPr>
      <w:rPr>
        <w:rFonts w:hint="default"/>
      </w:rPr>
    </w:lvl>
    <w:lvl w:ilvl="8">
      <w:start w:val="1"/>
      <w:numFmt w:val="decimal"/>
      <w:lvlText w:val="%1.%2.%3.%4.%5.%6.%7.%8.%9"/>
      <w:lvlJc w:val="left"/>
      <w:pPr>
        <w:ind w:left="2912" w:hanging="2160"/>
      </w:pPr>
      <w:rPr>
        <w:rFonts w:hint="default"/>
      </w:rPr>
    </w:lvl>
  </w:abstractNum>
  <w:abstractNum w:abstractNumId="11" w15:restartNumberingAfterBreak="0">
    <w:nsid w:val="28C410D3"/>
    <w:multiLevelType w:val="hybridMultilevel"/>
    <w:tmpl w:val="D9B0E546"/>
    <w:lvl w:ilvl="0" w:tplc="C33A294E">
      <w:numFmt w:val="bullet"/>
      <w:lvlText w:val="-"/>
      <w:lvlJc w:val="left"/>
      <w:pPr>
        <w:ind w:left="720" w:hanging="360"/>
      </w:pPr>
      <w:rPr>
        <w:rFonts w:ascii="Century Gothic" w:eastAsia="Times New Roman"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92D52D9"/>
    <w:multiLevelType w:val="multilevel"/>
    <w:tmpl w:val="CAFEEAA8"/>
    <w:lvl w:ilvl="0">
      <w:start w:val="4"/>
      <w:numFmt w:val="decimal"/>
      <w:lvlText w:val="%1"/>
      <w:lvlJc w:val="left"/>
      <w:pPr>
        <w:ind w:left="405" w:hanging="405"/>
      </w:pPr>
      <w:rPr>
        <w:rFonts w:hint="default"/>
      </w:rPr>
    </w:lvl>
    <w:lvl w:ilvl="1">
      <w:start w:val="2"/>
      <w:numFmt w:val="decimal"/>
      <w:lvlText w:val="%1.%2"/>
      <w:lvlJc w:val="left"/>
      <w:pPr>
        <w:ind w:left="547" w:hanging="405"/>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1932" w:hanging="108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13" w15:restartNumberingAfterBreak="0">
    <w:nsid w:val="2DC9241B"/>
    <w:multiLevelType w:val="multilevel"/>
    <w:tmpl w:val="861E987C"/>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14" w15:restartNumberingAfterBreak="0">
    <w:nsid w:val="2DEC5FE2"/>
    <w:multiLevelType w:val="hybridMultilevel"/>
    <w:tmpl w:val="78305EF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F3E245F"/>
    <w:multiLevelType w:val="multilevel"/>
    <w:tmpl w:val="2A681F22"/>
    <w:lvl w:ilvl="0">
      <w:start w:val="1"/>
      <w:numFmt w:val="upperRoman"/>
      <w:lvlText w:val="%1."/>
      <w:lvlJc w:val="left"/>
      <w:pPr>
        <w:ind w:left="1080" w:hanging="720"/>
      </w:pPr>
      <w:rPr>
        <w:rFonts w:hint="default"/>
      </w:rPr>
    </w:lvl>
    <w:lvl w:ilvl="1">
      <w:start w:val="1"/>
      <w:numFmt w:val="decimal"/>
      <w:isLgl/>
      <w:lvlText w:val="%1.%2"/>
      <w:lvlJc w:val="left"/>
      <w:pPr>
        <w:ind w:left="915" w:hanging="555"/>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15:restartNumberingAfterBreak="0">
    <w:nsid w:val="32634A8E"/>
    <w:multiLevelType w:val="multilevel"/>
    <w:tmpl w:val="EF96F2B0"/>
    <w:lvl w:ilvl="0">
      <w:start w:val="3"/>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17" w15:restartNumberingAfterBreak="0">
    <w:nsid w:val="349B664F"/>
    <w:multiLevelType w:val="hybridMultilevel"/>
    <w:tmpl w:val="3DB4B23A"/>
    <w:lvl w:ilvl="0" w:tplc="DEDE6A3A">
      <w:numFmt w:val="bullet"/>
      <w:lvlText w:val="-"/>
      <w:lvlJc w:val="left"/>
      <w:pPr>
        <w:ind w:left="720" w:hanging="360"/>
      </w:pPr>
      <w:rPr>
        <w:rFonts w:ascii="Century Gothic" w:eastAsia="Times New Roman" w:hAnsi="Century Gothic" w:cs="Times New Roman"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5E67582"/>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19" w15:restartNumberingAfterBreak="0">
    <w:nsid w:val="35FE20F4"/>
    <w:multiLevelType w:val="multilevel"/>
    <w:tmpl w:val="B9CA323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38282862"/>
    <w:multiLevelType w:val="multilevel"/>
    <w:tmpl w:val="861E987C"/>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21" w15:restartNumberingAfterBreak="0">
    <w:nsid w:val="3EFA42CF"/>
    <w:multiLevelType w:val="multilevel"/>
    <w:tmpl w:val="CF66156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40146FE4"/>
    <w:multiLevelType w:val="multilevel"/>
    <w:tmpl w:val="9B2A05A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15A524A"/>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24" w15:restartNumberingAfterBreak="0">
    <w:nsid w:val="424B02FE"/>
    <w:multiLevelType w:val="multilevel"/>
    <w:tmpl w:val="B9CA323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4884328A"/>
    <w:multiLevelType w:val="multilevel"/>
    <w:tmpl w:val="49BAB3EA"/>
    <w:lvl w:ilvl="0">
      <w:start w:val="4"/>
      <w:numFmt w:val="decimal"/>
      <w:lvlText w:val="%1"/>
      <w:lvlJc w:val="left"/>
      <w:pPr>
        <w:ind w:left="555" w:hanging="555"/>
      </w:pPr>
      <w:rPr>
        <w:rFonts w:hint="default"/>
      </w:rPr>
    </w:lvl>
    <w:lvl w:ilvl="1">
      <w:start w:val="1"/>
      <w:numFmt w:val="decimal"/>
      <w:lvlText w:val="%1.%2"/>
      <w:lvlJc w:val="left"/>
      <w:pPr>
        <w:ind w:left="649" w:hanging="555"/>
      </w:pPr>
      <w:rPr>
        <w:rFonts w:hint="default"/>
      </w:rPr>
    </w:lvl>
    <w:lvl w:ilvl="2">
      <w:start w:val="6"/>
      <w:numFmt w:val="decimal"/>
      <w:lvlText w:val="%1.%2.%3"/>
      <w:lvlJc w:val="left"/>
      <w:pPr>
        <w:ind w:left="908" w:hanging="720"/>
      </w:pPr>
      <w:rPr>
        <w:rFonts w:hint="default"/>
      </w:rPr>
    </w:lvl>
    <w:lvl w:ilvl="3">
      <w:start w:val="1"/>
      <w:numFmt w:val="decimal"/>
      <w:lvlText w:val="%1.%2.%3.%4"/>
      <w:lvlJc w:val="left"/>
      <w:pPr>
        <w:ind w:left="1002" w:hanging="72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1644" w:hanging="108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192" w:hanging="1440"/>
      </w:pPr>
      <w:rPr>
        <w:rFonts w:hint="default"/>
      </w:rPr>
    </w:lvl>
  </w:abstractNum>
  <w:abstractNum w:abstractNumId="26" w15:restartNumberingAfterBreak="0">
    <w:nsid w:val="501F0D6C"/>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27" w15:restartNumberingAfterBreak="0">
    <w:nsid w:val="508E2136"/>
    <w:multiLevelType w:val="multilevel"/>
    <w:tmpl w:val="8878DDE8"/>
    <w:lvl w:ilvl="0">
      <w:start w:val="4"/>
      <w:numFmt w:val="decimal"/>
      <w:lvlText w:val="%1"/>
      <w:lvlJc w:val="left"/>
      <w:pPr>
        <w:ind w:left="405" w:hanging="405"/>
      </w:pPr>
      <w:rPr>
        <w:rFonts w:hint="default"/>
      </w:rPr>
    </w:lvl>
    <w:lvl w:ilvl="1">
      <w:start w:val="4"/>
      <w:numFmt w:val="decimal"/>
      <w:lvlText w:val="%1.%2"/>
      <w:lvlJc w:val="left"/>
      <w:pPr>
        <w:ind w:left="585" w:hanging="40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28" w15:restartNumberingAfterBreak="0">
    <w:nsid w:val="50A92CC3"/>
    <w:multiLevelType w:val="multilevel"/>
    <w:tmpl w:val="D61A4422"/>
    <w:lvl w:ilvl="0">
      <w:start w:val="5"/>
      <w:numFmt w:val="decimal"/>
      <w:lvlText w:val="%1"/>
      <w:lvlJc w:val="left"/>
      <w:pPr>
        <w:ind w:left="555" w:hanging="555"/>
      </w:pPr>
      <w:rPr>
        <w:rFonts w:hint="default"/>
      </w:rPr>
    </w:lvl>
    <w:lvl w:ilvl="1">
      <w:start w:val="4"/>
      <w:numFmt w:val="decimal"/>
      <w:lvlText w:val="%1.%2"/>
      <w:lvlJc w:val="left"/>
      <w:pPr>
        <w:ind w:left="649" w:hanging="555"/>
      </w:pPr>
      <w:rPr>
        <w:rFonts w:hint="default"/>
      </w:rPr>
    </w:lvl>
    <w:lvl w:ilvl="2">
      <w:start w:val="5"/>
      <w:numFmt w:val="decimal"/>
      <w:lvlText w:val="%1.%2.%3"/>
      <w:lvlJc w:val="left"/>
      <w:pPr>
        <w:ind w:left="908" w:hanging="720"/>
      </w:pPr>
      <w:rPr>
        <w:rFonts w:hint="default"/>
      </w:rPr>
    </w:lvl>
    <w:lvl w:ilvl="3">
      <w:start w:val="1"/>
      <w:numFmt w:val="decimal"/>
      <w:lvlText w:val="%1.%2.%3.%4"/>
      <w:lvlJc w:val="left"/>
      <w:pPr>
        <w:ind w:left="1002" w:hanging="72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1644" w:hanging="108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192" w:hanging="1440"/>
      </w:pPr>
      <w:rPr>
        <w:rFonts w:hint="default"/>
      </w:rPr>
    </w:lvl>
  </w:abstractNum>
  <w:abstractNum w:abstractNumId="29" w15:restartNumberingAfterBreak="0">
    <w:nsid w:val="5411594C"/>
    <w:multiLevelType w:val="multilevel"/>
    <w:tmpl w:val="149E43E2"/>
    <w:lvl w:ilvl="0">
      <w:start w:val="4"/>
      <w:numFmt w:val="upperRoman"/>
      <w:lvlText w:val="%1."/>
      <w:lvlJc w:val="left"/>
      <w:pPr>
        <w:ind w:left="1080" w:hanging="720"/>
      </w:pPr>
      <w:rPr>
        <w:rFonts w:hint="default"/>
      </w:rPr>
    </w:lvl>
    <w:lvl w:ilvl="1">
      <w:start w:val="1"/>
      <w:numFmt w:val="decimal"/>
      <w:isLgl/>
      <w:lvlText w:val="%1.%2"/>
      <w:lvlJc w:val="left"/>
      <w:pPr>
        <w:ind w:left="915" w:hanging="555"/>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567044ED"/>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31" w15:restartNumberingAfterBreak="0">
    <w:nsid w:val="59270336"/>
    <w:multiLevelType w:val="multilevel"/>
    <w:tmpl w:val="2A681F22"/>
    <w:lvl w:ilvl="0">
      <w:start w:val="1"/>
      <w:numFmt w:val="upperRoman"/>
      <w:lvlText w:val="%1."/>
      <w:lvlJc w:val="left"/>
      <w:pPr>
        <w:ind w:left="1080" w:hanging="720"/>
      </w:pPr>
      <w:rPr>
        <w:rFonts w:hint="default"/>
      </w:rPr>
    </w:lvl>
    <w:lvl w:ilvl="1">
      <w:start w:val="1"/>
      <w:numFmt w:val="decimal"/>
      <w:isLgl/>
      <w:lvlText w:val="%1.%2"/>
      <w:lvlJc w:val="left"/>
      <w:pPr>
        <w:ind w:left="915" w:hanging="555"/>
      </w:pPr>
      <w:rPr>
        <w:rFonts w:hint="default"/>
      </w:rPr>
    </w:lvl>
    <w:lvl w:ilvl="2">
      <w:start w:val="9"/>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B700FB8"/>
    <w:multiLevelType w:val="hybridMultilevel"/>
    <w:tmpl w:val="F7C85ECE"/>
    <w:lvl w:ilvl="0" w:tplc="0C08CD06">
      <w:start w:val="4"/>
      <w:numFmt w:val="bullet"/>
      <w:lvlText w:val="-"/>
      <w:lvlJc w:val="left"/>
      <w:pPr>
        <w:ind w:left="720" w:hanging="360"/>
      </w:pPr>
      <w:rPr>
        <w:rFonts w:ascii="Century Gothic" w:eastAsia="Times New Roman"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B742FE0"/>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34" w15:restartNumberingAfterBreak="0">
    <w:nsid w:val="653E37EA"/>
    <w:multiLevelType w:val="hybridMultilevel"/>
    <w:tmpl w:val="3320DCD4"/>
    <w:lvl w:ilvl="0" w:tplc="86CA9BCA">
      <w:start w:val="1"/>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6867EBB"/>
    <w:multiLevelType w:val="multilevel"/>
    <w:tmpl w:val="25B4B996"/>
    <w:lvl w:ilvl="0">
      <w:start w:val="5"/>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36" w15:restartNumberingAfterBreak="0">
    <w:nsid w:val="69565A9D"/>
    <w:multiLevelType w:val="hybridMultilevel"/>
    <w:tmpl w:val="96D84786"/>
    <w:lvl w:ilvl="0" w:tplc="A4B0944C">
      <w:start w:val="8"/>
      <w:numFmt w:val="bullet"/>
      <w:lvlText w:val="-"/>
      <w:lvlJc w:val="left"/>
      <w:pPr>
        <w:ind w:left="720" w:hanging="360"/>
      </w:pPr>
      <w:rPr>
        <w:rFonts w:ascii="Century Gothic" w:eastAsia="Times New Roman"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C7149E"/>
    <w:multiLevelType w:val="multilevel"/>
    <w:tmpl w:val="2CD0B178"/>
    <w:lvl w:ilvl="0">
      <w:start w:val="5"/>
      <w:numFmt w:val="decimal"/>
      <w:lvlText w:val="%1."/>
      <w:lvlJc w:val="left"/>
      <w:pPr>
        <w:ind w:left="450" w:hanging="450"/>
      </w:pPr>
      <w:rPr>
        <w:rFonts w:hint="default"/>
      </w:rPr>
    </w:lvl>
    <w:lvl w:ilvl="1">
      <w:start w:val="3"/>
      <w:numFmt w:val="decimal"/>
      <w:lvlText w:val="%1.%2."/>
      <w:lvlJc w:val="left"/>
      <w:pPr>
        <w:ind w:left="592" w:hanging="45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576" w:hanging="1440"/>
      </w:pPr>
      <w:rPr>
        <w:rFonts w:hint="default"/>
      </w:rPr>
    </w:lvl>
  </w:abstractNum>
  <w:abstractNum w:abstractNumId="38" w15:restartNumberingAfterBreak="0">
    <w:nsid w:val="6D750227"/>
    <w:multiLevelType w:val="multilevel"/>
    <w:tmpl w:val="861E987C"/>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39" w15:restartNumberingAfterBreak="0">
    <w:nsid w:val="6DC91043"/>
    <w:multiLevelType w:val="multilevel"/>
    <w:tmpl w:val="14764EDA"/>
    <w:lvl w:ilvl="0">
      <w:start w:val="1"/>
      <w:numFmt w:val="decimal"/>
      <w:lvlText w:val="%1"/>
      <w:lvlJc w:val="left"/>
      <w:pPr>
        <w:ind w:left="360" w:hanging="360"/>
      </w:pPr>
      <w:rPr>
        <w:rFonts w:hint="default"/>
      </w:rPr>
    </w:lvl>
    <w:lvl w:ilvl="1">
      <w:start w:val="1"/>
      <w:numFmt w:val="decimal"/>
      <w:lvlText w:val="%1.%2"/>
      <w:lvlJc w:val="left"/>
      <w:pPr>
        <w:ind w:left="689" w:hanging="360"/>
      </w:pPr>
      <w:rPr>
        <w:rFonts w:hint="default"/>
      </w:rPr>
    </w:lvl>
    <w:lvl w:ilvl="2">
      <w:start w:val="1"/>
      <w:numFmt w:val="decimal"/>
      <w:lvlText w:val="%1.%2.%3"/>
      <w:lvlJc w:val="left"/>
      <w:pPr>
        <w:ind w:left="1378" w:hanging="720"/>
      </w:pPr>
      <w:rPr>
        <w:rFonts w:hint="default"/>
      </w:rPr>
    </w:lvl>
    <w:lvl w:ilvl="3">
      <w:start w:val="1"/>
      <w:numFmt w:val="decimal"/>
      <w:lvlText w:val="%1.%2.%3.%4"/>
      <w:lvlJc w:val="left"/>
      <w:pPr>
        <w:ind w:left="1707" w:hanging="720"/>
      </w:pPr>
      <w:rPr>
        <w:rFonts w:hint="default"/>
      </w:rPr>
    </w:lvl>
    <w:lvl w:ilvl="4">
      <w:start w:val="1"/>
      <w:numFmt w:val="decimal"/>
      <w:lvlText w:val="%1.%2.%3.%4.%5"/>
      <w:lvlJc w:val="left"/>
      <w:pPr>
        <w:ind w:left="2396" w:hanging="1080"/>
      </w:pPr>
      <w:rPr>
        <w:rFonts w:hint="default"/>
      </w:rPr>
    </w:lvl>
    <w:lvl w:ilvl="5">
      <w:start w:val="1"/>
      <w:numFmt w:val="decimal"/>
      <w:lvlText w:val="%1.%2.%3.%4.%5.%6"/>
      <w:lvlJc w:val="left"/>
      <w:pPr>
        <w:ind w:left="2725" w:hanging="1080"/>
      </w:pPr>
      <w:rPr>
        <w:rFonts w:hint="default"/>
      </w:rPr>
    </w:lvl>
    <w:lvl w:ilvl="6">
      <w:start w:val="1"/>
      <w:numFmt w:val="decimal"/>
      <w:lvlText w:val="%1.%2.%3.%4.%5.%6.%7"/>
      <w:lvlJc w:val="left"/>
      <w:pPr>
        <w:ind w:left="3054" w:hanging="1080"/>
      </w:pPr>
      <w:rPr>
        <w:rFonts w:hint="default"/>
      </w:rPr>
    </w:lvl>
    <w:lvl w:ilvl="7">
      <w:start w:val="1"/>
      <w:numFmt w:val="decimal"/>
      <w:lvlText w:val="%1.%2.%3.%4.%5.%6.%7.%8"/>
      <w:lvlJc w:val="left"/>
      <w:pPr>
        <w:ind w:left="3743" w:hanging="1440"/>
      </w:pPr>
      <w:rPr>
        <w:rFonts w:hint="default"/>
      </w:rPr>
    </w:lvl>
    <w:lvl w:ilvl="8">
      <w:start w:val="1"/>
      <w:numFmt w:val="decimal"/>
      <w:lvlText w:val="%1.%2.%3.%4.%5.%6.%7.%8.%9"/>
      <w:lvlJc w:val="left"/>
      <w:pPr>
        <w:ind w:left="4072" w:hanging="1440"/>
      </w:pPr>
      <w:rPr>
        <w:rFonts w:hint="default"/>
      </w:rPr>
    </w:lvl>
  </w:abstractNum>
  <w:abstractNum w:abstractNumId="40" w15:restartNumberingAfterBreak="0">
    <w:nsid w:val="6EE050D0"/>
    <w:multiLevelType w:val="hybridMultilevel"/>
    <w:tmpl w:val="D366ABE0"/>
    <w:lvl w:ilvl="0" w:tplc="C750DF30">
      <w:start w:val="8"/>
      <w:numFmt w:val="bullet"/>
      <w:lvlText w:val="-"/>
      <w:lvlJc w:val="left"/>
      <w:pPr>
        <w:ind w:left="720" w:hanging="360"/>
      </w:pPr>
      <w:rPr>
        <w:rFonts w:ascii="Century Gothic" w:eastAsia="Times New Roman" w:hAnsi="Century Gothic"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8D43357"/>
    <w:multiLevelType w:val="multilevel"/>
    <w:tmpl w:val="25B4B996"/>
    <w:lvl w:ilvl="0">
      <w:start w:val="5"/>
      <w:numFmt w:val="decimal"/>
      <w:lvlText w:val="%1"/>
      <w:lvlJc w:val="left"/>
      <w:pPr>
        <w:ind w:left="360" w:hanging="360"/>
      </w:pPr>
      <w:rPr>
        <w:rFonts w:hint="default"/>
      </w:rPr>
    </w:lvl>
    <w:lvl w:ilvl="1">
      <w:start w:val="1"/>
      <w:numFmt w:val="decimal"/>
      <w:lvlText w:val="%1.%2"/>
      <w:lvlJc w:val="left"/>
      <w:pPr>
        <w:ind w:left="502" w:hanging="360"/>
      </w:pPr>
      <w:rPr>
        <w:rFonts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42" w15:restartNumberingAfterBreak="0">
    <w:nsid w:val="78DB2C2A"/>
    <w:multiLevelType w:val="multilevel"/>
    <w:tmpl w:val="E1DE9C0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num w:numId="1">
    <w:abstractNumId w:val="36"/>
  </w:num>
  <w:num w:numId="2">
    <w:abstractNumId w:val="40"/>
  </w:num>
  <w:num w:numId="3">
    <w:abstractNumId w:val="11"/>
  </w:num>
  <w:num w:numId="4">
    <w:abstractNumId w:val="32"/>
  </w:num>
  <w:num w:numId="5">
    <w:abstractNumId w:val="27"/>
  </w:num>
  <w:num w:numId="6">
    <w:abstractNumId w:val="37"/>
  </w:num>
  <w:num w:numId="7">
    <w:abstractNumId w:val="28"/>
  </w:num>
  <w:num w:numId="8">
    <w:abstractNumId w:val="1"/>
  </w:num>
  <w:num w:numId="9">
    <w:abstractNumId w:val="22"/>
  </w:num>
  <w:num w:numId="10">
    <w:abstractNumId w:val="42"/>
  </w:num>
  <w:num w:numId="11">
    <w:abstractNumId w:val="16"/>
  </w:num>
  <w:num w:numId="12">
    <w:abstractNumId w:val="25"/>
  </w:num>
  <w:num w:numId="13">
    <w:abstractNumId w:val="12"/>
  </w:num>
  <w:num w:numId="14">
    <w:abstractNumId w:val="35"/>
  </w:num>
  <w:num w:numId="15">
    <w:abstractNumId w:val="6"/>
  </w:num>
  <w:num w:numId="16">
    <w:abstractNumId w:val="0"/>
  </w:num>
  <w:num w:numId="17">
    <w:abstractNumId w:val="4"/>
  </w:num>
  <w:num w:numId="18">
    <w:abstractNumId w:val="10"/>
  </w:num>
  <w:num w:numId="19">
    <w:abstractNumId w:val="38"/>
  </w:num>
  <w:num w:numId="20">
    <w:abstractNumId w:val="2"/>
  </w:num>
  <w:num w:numId="21">
    <w:abstractNumId w:val="20"/>
  </w:num>
  <w:num w:numId="22">
    <w:abstractNumId w:val="13"/>
  </w:num>
  <w:num w:numId="23">
    <w:abstractNumId w:val="41"/>
  </w:num>
  <w:num w:numId="24">
    <w:abstractNumId w:val="17"/>
  </w:num>
  <w:num w:numId="25">
    <w:abstractNumId w:val="8"/>
  </w:num>
  <w:num w:numId="26">
    <w:abstractNumId w:val="30"/>
  </w:num>
  <w:num w:numId="27">
    <w:abstractNumId w:val="34"/>
  </w:num>
  <w:num w:numId="28">
    <w:abstractNumId w:val="3"/>
  </w:num>
  <w:num w:numId="29">
    <w:abstractNumId w:val="39"/>
  </w:num>
  <w:num w:numId="30">
    <w:abstractNumId w:val="18"/>
  </w:num>
  <w:num w:numId="31">
    <w:abstractNumId w:val="21"/>
  </w:num>
  <w:num w:numId="32">
    <w:abstractNumId w:val="5"/>
  </w:num>
  <w:num w:numId="33">
    <w:abstractNumId w:val="31"/>
  </w:num>
  <w:num w:numId="34">
    <w:abstractNumId w:val="15"/>
  </w:num>
  <w:num w:numId="35">
    <w:abstractNumId w:val="29"/>
  </w:num>
  <w:num w:numId="36">
    <w:abstractNumId w:val="23"/>
  </w:num>
  <w:num w:numId="37">
    <w:abstractNumId w:val="14"/>
  </w:num>
  <w:num w:numId="38">
    <w:abstractNumId w:val="19"/>
  </w:num>
  <w:num w:numId="39">
    <w:abstractNumId w:val="24"/>
  </w:num>
  <w:num w:numId="40">
    <w:abstractNumId w:val="26"/>
  </w:num>
  <w:num w:numId="41">
    <w:abstractNumId w:val="9"/>
  </w:num>
  <w:num w:numId="42">
    <w:abstractNumId w:val="7"/>
  </w:num>
  <w:num w:numId="43">
    <w:abstractNumId w:val="3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ctiveWritingStyle w:appName="MSWord" w:lang="fr-FR" w:vendorID="64" w:dllVersion="131078" w:nlCheck="1" w:checkStyle="0"/>
  <w:activeWritingStyle w:appName="MSWord" w:lang="fr-CA" w:vendorID="64" w:dllVersion="131078" w:nlCheck="1" w:checkStyle="0"/>
  <w:proofState w:spelling="clean" w:grammar="clean"/>
  <w:defaultTabStop w:val="284"/>
  <w:hyphenationZone w:val="425"/>
  <w:characterSpacingControl w:val="doNotCompress"/>
  <w:hdrShapeDefaults>
    <o:shapedefaults v:ext="edit" spidmax="4096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3BC5"/>
    <w:rsid w:val="00000DAD"/>
    <w:rsid w:val="00000E57"/>
    <w:rsid w:val="00001E5A"/>
    <w:rsid w:val="00002248"/>
    <w:rsid w:val="00002A5B"/>
    <w:rsid w:val="00002D71"/>
    <w:rsid w:val="0000300F"/>
    <w:rsid w:val="00003AC4"/>
    <w:rsid w:val="00003B92"/>
    <w:rsid w:val="0000421A"/>
    <w:rsid w:val="00004855"/>
    <w:rsid w:val="00004F7C"/>
    <w:rsid w:val="00005073"/>
    <w:rsid w:val="000051BB"/>
    <w:rsid w:val="0000581F"/>
    <w:rsid w:val="0000590F"/>
    <w:rsid w:val="00005F88"/>
    <w:rsid w:val="00006142"/>
    <w:rsid w:val="000065F3"/>
    <w:rsid w:val="00006991"/>
    <w:rsid w:val="00007ABC"/>
    <w:rsid w:val="00007E3B"/>
    <w:rsid w:val="00007E8D"/>
    <w:rsid w:val="00011CFC"/>
    <w:rsid w:val="00012045"/>
    <w:rsid w:val="00012933"/>
    <w:rsid w:val="00013187"/>
    <w:rsid w:val="00013967"/>
    <w:rsid w:val="00013C58"/>
    <w:rsid w:val="000147A0"/>
    <w:rsid w:val="000147FE"/>
    <w:rsid w:val="00014A3A"/>
    <w:rsid w:val="000154DE"/>
    <w:rsid w:val="000155F5"/>
    <w:rsid w:val="00015C0D"/>
    <w:rsid w:val="000163D1"/>
    <w:rsid w:val="000166C3"/>
    <w:rsid w:val="00016A0C"/>
    <w:rsid w:val="00016AB3"/>
    <w:rsid w:val="00017129"/>
    <w:rsid w:val="000171AD"/>
    <w:rsid w:val="00017523"/>
    <w:rsid w:val="00017709"/>
    <w:rsid w:val="00017B21"/>
    <w:rsid w:val="00017EFB"/>
    <w:rsid w:val="000200B2"/>
    <w:rsid w:val="00020610"/>
    <w:rsid w:val="0002155E"/>
    <w:rsid w:val="000217A2"/>
    <w:rsid w:val="000218DE"/>
    <w:rsid w:val="000219E0"/>
    <w:rsid w:val="00022602"/>
    <w:rsid w:val="000227BF"/>
    <w:rsid w:val="00022BE0"/>
    <w:rsid w:val="00022D25"/>
    <w:rsid w:val="00023708"/>
    <w:rsid w:val="00023C19"/>
    <w:rsid w:val="00023E06"/>
    <w:rsid w:val="00023EE5"/>
    <w:rsid w:val="00024161"/>
    <w:rsid w:val="000242AA"/>
    <w:rsid w:val="000242CC"/>
    <w:rsid w:val="000243D7"/>
    <w:rsid w:val="000245AB"/>
    <w:rsid w:val="00025A93"/>
    <w:rsid w:val="000264CF"/>
    <w:rsid w:val="000267F1"/>
    <w:rsid w:val="00026DA4"/>
    <w:rsid w:val="00027448"/>
    <w:rsid w:val="00030119"/>
    <w:rsid w:val="00030140"/>
    <w:rsid w:val="000312AB"/>
    <w:rsid w:val="0003267B"/>
    <w:rsid w:val="00032C62"/>
    <w:rsid w:val="0003313C"/>
    <w:rsid w:val="00033F87"/>
    <w:rsid w:val="000344E0"/>
    <w:rsid w:val="00034675"/>
    <w:rsid w:val="0003566A"/>
    <w:rsid w:val="000363D7"/>
    <w:rsid w:val="00036944"/>
    <w:rsid w:val="00036CD0"/>
    <w:rsid w:val="00036E00"/>
    <w:rsid w:val="00037773"/>
    <w:rsid w:val="00037F5E"/>
    <w:rsid w:val="0004000F"/>
    <w:rsid w:val="00040769"/>
    <w:rsid w:val="000408E8"/>
    <w:rsid w:val="00040E60"/>
    <w:rsid w:val="00040EE7"/>
    <w:rsid w:val="000414F5"/>
    <w:rsid w:val="0004250F"/>
    <w:rsid w:val="000428B9"/>
    <w:rsid w:val="00042F81"/>
    <w:rsid w:val="000431FB"/>
    <w:rsid w:val="00043200"/>
    <w:rsid w:val="00043403"/>
    <w:rsid w:val="0004372B"/>
    <w:rsid w:val="00043F59"/>
    <w:rsid w:val="000444CF"/>
    <w:rsid w:val="00044B14"/>
    <w:rsid w:val="00044B8E"/>
    <w:rsid w:val="00045378"/>
    <w:rsid w:val="00045895"/>
    <w:rsid w:val="00045901"/>
    <w:rsid w:val="00046021"/>
    <w:rsid w:val="0004629F"/>
    <w:rsid w:val="000469D5"/>
    <w:rsid w:val="0004753E"/>
    <w:rsid w:val="00047D8D"/>
    <w:rsid w:val="00047EB0"/>
    <w:rsid w:val="00050476"/>
    <w:rsid w:val="000513C9"/>
    <w:rsid w:val="0005163A"/>
    <w:rsid w:val="00051BC6"/>
    <w:rsid w:val="00051EC5"/>
    <w:rsid w:val="00052070"/>
    <w:rsid w:val="000524CF"/>
    <w:rsid w:val="0005338A"/>
    <w:rsid w:val="000533DD"/>
    <w:rsid w:val="00053BEA"/>
    <w:rsid w:val="00053C14"/>
    <w:rsid w:val="00054157"/>
    <w:rsid w:val="00054743"/>
    <w:rsid w:val="000547A2"/>
    <w:rsid w:val="0005499B"/>
    <w:rsid w:val="00054E68"/>
    <w:rsid w:val="00054EF9"/>
    <w:rsid w:val="000552E3"/>
    <w:rsid w:val="0005599D"/>
    <w:rsid w:val="000561D9"/>
    <w:rsid w:val="000567F3"/>
    <w:rsid w:val="00056A8D"/>
    <w:rsid w:val="00057199"/>
    <w:rsid w:val="00057222"/>
    <w:rsid w:val="0005756B"/>
    <w:rsid w:val="000577ED"/>
    <w:rsid w:val="0005799F"/>
    <w:rsid w:val="00060BF2"/>
    <w:rsid w:val="00061471"/>
    <w:rsid w:val="00061FED"/>
    <w:rsid w:val="0006250B"/>
    <w:rsid w:val="00062C93"/>
    <w:rsid w:val="00062E82"/>
    <w:rsid w:val="0006387C"/>
    <w:rsid w:val="00063E38"/>
    <w:rsid w:val="00063F5D"/>
    <w:rsid w:val="00064F2E"/>
    <w:rsid w:val="00065423"/>
    <w:rsid w:val="000656C1"/>
    <w:rsid w:val="000658DB"/>
    <w:rsid w:val="00065AC6"/>
    <w:rsid w:val="00065B15"/>
    <w:rsid w:val="00066199"/>
    <w:rsid w:val="00066298"/>
    <w:rsid w:val="000666B4"/>
    <w:rsid w:val="0006681A"/>
    <w:rsid w:val="00066FFE"/>
    <w:rsid w:val="000670CA"/>
    <w:rsid w:val="0006713D"/>
    <w:rsid w:val="00067F72"/>
    <w:rsid w:val="00070095"/>
    <w:rsid w:val="00070118"/>
    <w:rsid w:val="0007046A"/>
    <w:rsid w:val="00070586"/>
    <w:rsid w:val="00070DA5"/>
    <w:rsid w:val="0007118B"/>
    <w:rsid w:val="0007130B"/>
    <w:rsid w:val="000730E1"/>
    <w:rsid w:val="00073AF6"/>
    <w:rsid w:val="00073E93"/>
    <w:rsid w:val="0007425A"/>
    <w:rsid w:val="00074448"/>
    <w:rsid w:val="00074E32"/>
    <w:rsid w:val="00075161"/>
    <w:rsid w:val="000757A4"/>
    <w:rsid w:val="0007590E"/>
    <w:rsid w:val="00075DDD"/>
    <w:rsid w:val="00076CAB"/>
    <w:rsid w:val="0007763F"/>
    <w:rsid w:val="00077700"/>
    <w:rsid w:val="000778B1"/>
    <w:rsid w:val="00077954"/>
    <w:rsid w:val="00077FA7"/>
    <w:rsid w:val="00077FE2"/>
    <w:rsid w:val="00080032"/>
    <w:rsid w:val="00080BF9"/>
    <w:rsid w:val="00081DF5"/>
    <w:rsid w:val="000820E0"/>
    <w:rsid w:val="00082CE5"/>
    <w:rsid w:val="0008302D"/>
    <w:rsid w:val="000833C9"/>
    <w:rsid w:val="000834A9"/>
    <w:rsid w:val="00084119"/>
    <w:rsid w:val="00085060"/>
    <w:rsid w:val="00085324"/>
    <w:rsid w:val="00085D69"/>
    <w:rsid w:val="000860A4"/>
    <w:rsid w:val="000861FD"/>
    <w:rsid w:val="000864D0"/>
    <w:rsid w:val="0008675E"/>
    <w:rsid w:val="00086E04"/>
    <w:rsid w:val="0008725C"/>
    <w:rsid w:val="000872D7"/>
    <w:rsid w:val="000876DA"/>
    <w:rsid w:val="0008776B"/>
    <w:rsid w:val="0008789A"/>
    <w:rsid w:val="000903F0"/>
    <w:rsid w:val="0009288C"/>
    <w:rsid w:val="00092D36"/>
    <w:rsid w:val="0009369E"/>
    <w:rsid w:val="00093A96"/>
    <w:rsid w:val="00093D7E"/>
    <w:rsid w:val="000942F7"/>
    <w:rsid w:val="00094E67"/>
    <w:rsid w:val="00094EAF"/>
    <w:rsid w:val="0009527D"/>
    <w:rsid w:val="000954BF"/>
    <w:rsid w:val="00095AD6"/>
    <w:rsid w:val="000964E5"/>
    <w:rsid w:val="0009653A"/>
    <w:rsid w:val="0009667D"/>
    <w:rsid w:val="000969B4"/>
    <w:rsid w:val="00096C33"/>
    <w:rsid w:val="00096DEC"/>
    <w:rsid w:val="00097053"/>
    <w:rsid w:val="0009723A"/>
    <w:rsid w:val="00097CB1"/>
    <w:rsid w:val="00097E2A"/>
    <w:rsid w:val="000A0BC8"/>
    <w:rsid w:val="000A102B"/>
    <w:rsid w:val="000A2D6E"/>
    <w:rsid w:val="000A3221"/>
    <w:rsid w:val="000A47C4"/>
    <w:rsid w:val="000A4D78"/>
    <w:rsid w:val="000A4DAA"/>
    <w:rsid w:val="000A51F3"/>
    <w:rsid w:val="000A6997"/>
    <w:rsid w:val="000A70CB"/>
    <w:rsid w:val="000A7172"/>
    <w:rsid w:val="000A7896"/>
    <w:rsid w:val="000A7BE1"/>
    <w:rsid w:val="000B0BC8"/>
    <w:rsid w:val="000B11A4"/>
    <w:rsid w:val="000B14D4"/>
    <w:rsid w:val="000B1B44"/>
    <w:rsid w:val="000B2074"/>
    <w:rsid w:val="000B218E"/>
    <w:rsid w:val="000B2B35"/>
    <w:rsid w:val="000B2D5B"/>
    <w:rsid w:val="000B2DF4"/>
    <w:rsid w:val="000B3AD1"/>
    <w:rsid w:val="000B3BE3"/>
    <w:rsid w:val="000B3C18"/>
    <w:rsid w:val="000B46C6"/>
    <w:rsid w:val="000B46F3"/>
    <w:rsid w:val="000B4C8C"/>
    <w:rsid w:val="000B5325"/>
    <w:rsid w:val="000B5B81"/>
    <w:rsid w:val="000B5F8C"/>
    <w:rsid w:val="000B688C"/>
    <w:rsid w:val="000B7584"/>
    <w:rsid w:val="000B774F"/>
    <w:rsid w:val="000B7815"/>
    <w:rsid w:val="000B7C6A"/>
    <w:rsid w:val="000B7D02"/>
    <w:rsid w:val="000C0003"/>
    <w:rsid w:val="000C09DB"/>
    <w:rsid w:val="000C0A21"/>
    <w:rsid w:val="000C145B"/>
    <w:rsid w:val="000C1CF7"/>
    <w:rsid w:val="000C2234"/>
    <w:rsid w:val="000C22F1"/>
    <w:rsid w:val="000C26D5"/>
    <w:rsid w:val="000C29B9"/>
    <w:rsid w:val="000C356F"/>
    <w:rsid w:val="000C3737"/>
    <w:rsid w:val="000C39AC"/>
    <w:rsid w:val="000C3C63"/>
    <w:rsid w:val="000C3C8E"/>
    <w:rsid w:val="000C41ED"/>
    <w:rsid w:val="000C4AB2"/>
    <w:rsid w:val="000C4E40"/>
    <w:rsid w:val="000C5778"/>
    <w:rsid w:val="000C5BEB"/>
    <w:rsid w:val="000C670B"/>
    <w:rsid w:val="000C6C40"/>
    <w:rsid w:val="000C7091"/>
    <w:rsid w:val="000C73D7"/>
    <w:rsid w:val="000C75CE"/>
    <w:rsid w:val="000D003D"/>
    <w:rsid w:val="000D0144"/>
    <w:rsid w:val="000D0904"/>
    <w:rsid w:val="000D0C20"/>
    <w:rsid w:val="000D1436"/>
    <w:rsid w:val="000D1B35"/>
    <w:rsid w:val="000D2045"/>
    <w:rsid w:val="000D206F"/>
    <w:rsid w:val="000D2636"/>
    <w:rsid w:val="000D2690"/>
    <w:rsid w:val="000D3373"/>
    <w:rsid w:val="000D36D0"/>
    <w:rsid w:val="000D3A0A"/>
    <w:rsid w:val="000D3A7B"/>
    <w:rsid w:val="000D3E79"/>
    <w:rsid w:val="000D47F6"/>
    <w:rsid w:val="000D4939"/>
    <w:rsid w:val="000D5540"/>
    <w:rsid w:val="000D5789"/>
    <w:rsid w:val="000D5DB0"/>
    <w:rsid w:val="000D6443"/>
    <w:rsid w:val="000D6452"/>
    <w:rsid w:val="000D6841"/>
    <w:rsid w:val="000D7930"/>
    <w:rsid w:val="000D7C7E"/>
    <w:rsid w:val="000D7F10"/>
    <w:rsid w:val="000D7FD3"/>
    <w:rsid w:val="000E02F8"/>
    <w:rsid w:val="000E0BAF"/>
    <w:rsid w:val="000E0F78"/>
    <w:rsid w:val="000E11FC"/>
    <w:rsid w:val="000E1AFC"/>
    <w:rsid w:val="000E1E24"/>
    <w:rsid w:val="000E2052"/>
    <w:rsid w:val="000E3991"/>
    <w:rsid w:val="000E3AD6"/>
    <w:rsid w:val="000E4361"/>
    <w:rsid w:val="000E53C1"/>
    <w:rsid w:val="000E5A42"/>
    <w:rsid w:val="000E5E4F"/>
    <w:rsid w:val="000E6000"/>
    <w:rsid w:val="000E7B2C"/>
    <w:rsid w:val="000F0378"/>
    <w:rsid w:val="000F0533"/>
    <w:rsid w:val="000F0FA9"/>
    <w:rsid w:val="000F1644"/>
    <w:rsid w:val="000F19ED"/>
    <w:rsid w:val="000F20CB"/>
    <w:rsid w:val="000F226A"/>
    <w:rsid w:val="000F23ED"/>
    <w:rsid w:val="000F26BB"/>
    <w:rsid w:val="000F2FC1"/>
    <w:rsid w:val="000F33B8"/>
    <w:rsid w:val="000F398C"/>
    <w:rsid w:val="000F3C13"/>
    <w:rsid w:val="000F4058"/>
    <w:rsid w:val="000F4099"/>
    <w:rsid w:val="000F43D9"/>
    <w:rsid w:val="000F4BCC"/>
    <w:rsid w:val="000F5052"/>
    <w:rsid w:val="000F5ABA"/>
    <w:rsid w:val="000F5FE2"/>
    <w:rsid w:val="000F6141"/>
    <w:rsid w:val="000F6437"/>
    <w:rsid w:val="000F6649"/>
    <w:rsid w:val="000F67AE"/>
    <w:rsid w:val="000F68A7"/>
    <w:rsid w:val="000F72FE"/>
    <w:rsid w:val="000F78BC"/>
    <w:rsid w:val="000F7F58"/>
    <w:rsid w:val="000F7F75"/>
    <w:rsid w:val="000F7F80"/>
    <w:rsid w:val="000F7FD6"/>
    <w:rsid w:val="0010000C"/>
    <w:rsid w:val="001004D9"/>
    <w:rsid w:val="001007D6"/>
    <w:rsid w:val="00100935"/>
    <w:rsid w:val="001009FF"/>
    <w:rsid w:val="00100A3F"/>
    <w:rsid w:val="00101185"/>
    <w:rsid w:val="0010151E"/>
    <w:rsid w:val="0010199F"/>
    <w:rsid w:val="00101D72"/>
    <w:rsid w:val="00101DCD"/>
    <w:rsid w:val="00102784"/>
    <w:rsid w:val="00102ACB"/>
    <w:rsid w:val="00102C6E"/>
    <w:rsid w:val="001030DB"/>
    <w:rsid w:val="00103B1B"/>
    <w:rsid w:val="001040AF"/>
    <w:rsid w:val="00104990"/>
    <w:rsid w:val="00104FCD"/>
    <w:rsid w:val="00105026"/>
    <w:rsid w:val="001055DB"/>
    <w:rsid w:val="00105B45"/>
    <w:rsid w:val="00105DE8"/>
    <w:rsid w:val="00106ACB"/>
    <w:rsid w:val="00106B83"/>
    <w:rsid w:val="00107194"/>
    <w:rsid w:val="001071C9"/>
    <w:rsid w:val="001078BC"/>
    <w:rsid w:val="00107F58"/>
    <w:rsid w:val="0011066F"/>
    <w:rsid w:val="00110B53"/>
    <w:rsid w:val="00110DDD"/>
    <w:rsid w:val="0011195A"/>
    <w:rsid w:val="00111BB8"/>
    <w:rsid w:val="00111E39"/>
    <w:rsid w:val="00112086"/>
    <w:rsid w:val="001121C8"/>
    <w:rsid w:val="00112739"/>
    <w:rsid w:val="001142CD"/>
    <w:rsid w:val="001143BE"/>
    <w:rsid w:val="001144AB"/>
    <w:rsid w:val="00114AE5"/>
    <w:rsid w:val="001152A4"/>
    <w:rsid w:val="00115673"/>
    <w:rsid w:val="00115982"/>
    <w:rsid w:val="00115BEA"/>
    <w:rsid w:val="0011656D"/>
    <w:rsid w:val="001173CD"/>
    <w:rsid w:val="00117543"/>
    <w:rsid w:val="001175A6"/>
    <w:rsid w:val="00117644"/>
    <w:rsid w:val="00117A79"/>
    <w:rsid w:val="00117A88"/>
    <w:rsid w:val="00117EDC"/>
    <w:rsid w:val="00120A22"/>
    <w:rsid w:val="00120C73"/>
    <w:rsid w:val="00120EB9"/>
    <w:rsid w:val="0012183D"/>
    <w:rsid w:val="001218E2"/>
    <w:rsid w:val="00121900"/>
    <w:rsid w:val="00121F66"/>
    <w:rsid w:val="001231D5"/>
    <w:rsid w:val="00123603"/>
    <w:rsid w:val="00123D42"/>
    <w:rsid w:val="001248A3"/>
    <w:rsid w:val="00124B0C"/>
    <w:rsid w:val="00124CF5"/>
    <w:rsid w:val="00124E0D"/>
    <w:rsid w:val="00125130"/>
    <w:rsid w:val="0012523F"/>
    <w:rsid w:val="0012590E"/>
    <w:rsid w:val="00125A48"/>
    <w:rsid w:val="00125B72"/>
    <w:rsid w:val="00126536"/>
    <w:rsid w:val="001265A2"/>
    <w:rsid w:val="00126894"/>
    <w:rsid w:val="0012705F"/>
    <w:rsid w:val="00127B86"/>
    <w:rsid w:val="0013039E"/>
    <w:rsid w:val="00130907"/>
    <w:rsid w:val="001310AD"/>
    <w:rsid w:val="001316F6"/>
    <w:rsid w:val="00131A9B"/>
    <w:rsid w:val="00131E9C"/>
    <w:rsid w:val="00132181"/>
    <w:rsid w:val="00132303"/>
    <w:rsid w:val="00132869"/>
    <w:rsid w:val="00132990"/>
    <w:rsid w:val="001333AF"/>
    <w:rsid w:val="001334D9"/>
    <w:rsid w:val="0013370E"/>
    <w:rsid w:val="00133A41"/>
    <w:rsid w:val="00133A7C"/>
    <w:rsid w:val="00133C60"/>
    <w:rsid w:val="00133C93"/>
    <w:rsid w:val="00133D88"/>
    <w:rsid w:val="0013436F"/>
    <w:rsid w:val="001347F7"/>
    <w:rsid w:val="00134F1B"/>
    <w:rsid w:val="00135535"/>
    <w:rsid w:val="00135EE7"/>
    <w:rsid w:val="00136167"/>
    <w:rsid w:val="00136232"/>
    <w:rsid w:val="001363C0"/>
    <w:rsid w:val="00136554"/>
    <w:rsid w:val="001367E4"/>
    <w:rsid w:val="00136A7C"/>
    <w:rsid w:val="00136C80"/>
    <w:rsid w:val="00136E1F"/>
    <w:rsid w:val="001372D4"/>
    <w:rsid w:val="00137554"/>
    <w:rsid w:val="00137606"/>
    <w:rsid w:val="0013761E"/>
    <w:rsid w:val="00137854"/>
    <w:rsid w:val="0014009D"/>
    <w:rsid w:val="001400B1"/>
    <w:rsid w:val="0014055E"/>
    <w:rsid w:val="00140861"/>
    <w:rsid w:val="00140936"/>
    <w:rsid w:val="00140EFE"/>
    <w:rsid w:val="00140F50"/>
    <w:rsid w:val="00141683"/>
    <w:rsid w:val="00142222"/>
    <w:rsid w:val="001426C1"/>
    <w:rsid w:val="001431E4"/>
    <w:rsid w:val="0014357B"/>
    <w:rsid w:val="0014386A"/>
    <w:rsid w:val="00143B21"/>
    <w:rsid w:val="00143D90"/>
    <w:rsid w:val="00143DF6"/>
    <w:rsid w:val="0014407B"/>
    <w:rsid w:val="00144353"/>
    <w:rsid w:val="001448DE"/>
    <w:rsid w:val="00145203"/>
    <w:rsid w:val="00145337"/>
    <w:rsid w:val="00145555"/>
    <w:rsid w:val="0014631C"/>
    <w:rsid w:val="00146558"/>
    <w:rsid w:val="00146616"/>
    <w:rsid w:val="001467F0"/>
    <w:rsid w:val="00146935"/>
    <w:rsid w:val="00147864"/>
    <w:rsid w:val="00147983"/>
    <w:rsid w:val="00147BB2"/>
    <w:rsid w:val="00147E47"/>
    <w:rsid w:val="00147EE8"/>
    <w:rsid w:val="001509B1"/>
    <w:rsid w:val="00150D61"/>
    <w:rsid w:val="00151238"/>
    <w:rsid w:val="00151246"/>
    <w:rsid w:val="00151D00"/>
    <w:rsid w:val="00151D4F"/>
    <w:rsid w:val="00151EEB"/>
    <w:rsid w:val="00152BC8"/>
    <w:rsid w:val="00152E51"/>
    <w:rsid w:val="00153448"/>
    <w:rsid w:val="00153B6C"/>
    <w:rsid w:val="00153E00"/>
    <w:rsid w:val="001544D2"/>
    <w:rsid w:val="00154913"/>
    <w:rsid w:val="00154C64"/>
    <w:rsid w:val="00154F9D"/>
    <w:rsid w:val="001550B6"/>
    <w:rsid w:val="001553AC"/>
    <w:rsid w:val="001554FA"/>
    <w:rsid w:val="00155F35"/>
    <w:rsid w:val="00155F95"/>
    <w:rsid w:val="001561EE"/>
    <w:rsid w:val="0015639D"/>
    <w:rsid w:val="00156DC9"/>
    <w:rsid w:val="0016017B"/>
    <w:rsid w:val="001602EA"/>
    <w:rsid w:val="001604DA"/>
    <w:rsid w:val="00160FED"/>
    <w:rsid w:val="001610A3"/>
    <w:rsid w:val="00161DA5"/>
    <w:rsid w:val="001627AF"/>
    <w:rsid w:val="00162A17"/>
    <w:rsid w:val="00162E39"/>
    <w:rsid w:val="00162E82"/>
    <w:rsid w:val="00162F09"/>
    <w:rsid w:val="00163675"/>
    <w:rsid w:val="00163E35"/>
    <w:rsid w:val="00164344"/>
    <w:rsid w:val="00164E82"/>
    <w:rsid w:val="0016525B"/>
    <w:rsid w:val="0016535B"/>
    <w:rsid w:val="00165475"/>
    <w:rsid w:val="001656EC"/>
    <w:rsid w:val="00165A70"/>
    <w:rsid w:val="00166229"/>
    <w:rsid w:val="00166C18"/>
    <w:rsid w:val="001673D1"/>
    <w:rsid w:val="00167401"/>
    <w:rsid w:val="00167C37"/>
    <w:rsid w:val="00167DB2"/>
    <w:rsid w:val="00172502"/>
    <w:rsid w:val="0017287F"/>
    <w:rsid w:val="00173567"/>
    <w:rsid w:val="00173801"/>
    <w:rsid w:val="001738B7"/>
    <w:rsid w:val="001738C5"/>
    <w:rsid w:val="00173A8E"/>
    <w:rsid w:val="00173E02"/>
    <w:rsid w:val="00174C0B"/>
    <w:rsid w:val="0017514B"/>
    <w:rsid w:val="00175693"/>
    <w:rsid w:val="00175772"/>
    <w:rsid w:val="00175890"/>
    <w:rsid w:val="00175CE1"/>
    <w:rsid w:val="0017709B"/>
    <w:rsid w:val="00177415"/>
    <w:rsid w:val="0017790A"/>
    <w:rsid w:val="0018016D"/>
    <w:rsid w:val="00180421"/>
    <w:rsid w:val="00180DFD"/>
    <w:rsid w:val="00181D94"/>
    <w:rsid w:val="0018240D"/>
    <w:rsid w:val="00182571"/>
    <w:rsid w:val="001829AF"/>
    <w:rsid w:val="00182B16"/>
    <w:rsid w:val="001840EB"/>
    <w:rsid w:val="00184359"/>
    <w:rsid w:val="00184C99"/>
    <w:rsid w:val="00184D02"/>
    <w:rsid w:val="00184DB7"/>
    <w:rsid w:val="00184FEB"/>
    <w:rsid w:val="001854FD"/>
    <w:rsid w:val="0018604F"/>
    <w:rsid w:val="00186837"/>
    <w:rsid w:val="00186A17"/>
    <w:rsid w:val="00186AC2"/>
    <w:rsid w:val="001876DE"/>
    <w:rsid w:val="00190355"/>
    <w:rsid w:val="00191B19"/>
    <w:rsid w:val="00191E02"/>
    <w:rsid w:val="001923DC"/>
    <w:rsid w:val="001926D8"/>
    <w:rsid w:val="001928BF"/>
    <w:rsid w:val="00192DA7"/>
    <w:rsid w:val="0019300B"/>
    <w:rsid w:val="001939AA"/>
    <w:rsid w:val="00193FCD"/>
    <w:rsid w:val="001946FD"/>
    <w:rsid w:val="0019494C"/>
    <w:rsid w:val="00194AC4"/>
    <w:rsid w:val="00194BF0"/>
    <w:rsid w:val="00194E1E"/>
    <w:rsid w:val="001951BD"/>
    <w:rsid w:val="00195A16"/>
    <w:rsid w:val="0019631A"/>
    <w:rsid w:val="0019661B"/>
    <w:rsid w:val="00196837"/>
    <w:rsid w:val="001968DF"/>
    <w:rsid w:val="00196AD3"/>
    <w:rsid w:val="00197567"/>
    <w:rsid w:val="001977C8"/>
    <w:rsid w:val="00197B22"/>
    <w:rsid w:val="00197B8C"/>
    <w:rsid w:val="001A01B2"/>
    <w:rsid w:val="001A122D"/>
    <w:rsid w:val="001A17D7"/>
    <w:rsid w:val="001A1A07"/>
    <w:rsid w:val="001A1A63"/>
    <w:rsid w:val="001A2037"/>
    <w:rsid w:val="001A29C0"/>
    <w:rsid w:val="001A2E53"/>
    <w:rsid w:val="001A3077"/>
    <w:rsid w:val="001A386D"/>
    <w:rsid w:val="001A3FA1"/>
    <w:rsid w:val="001A453D"/>
    <w:rsid w:val="001A4546"/>
    <w:rsid w:val="001A4975"/>
    <w:rsid w:val="001A5033"/>
    <w:rsid w:val="001A53E5"/>
    <w:rsid w:val="001A5A63"/>
    <w:rsid w:val="001A5C57"/>
    <w:rsid w:val="001A5CF8"/>
    <w:rsid w:val="001A5DE9"/>
    <w:rsid w:val="001A5E67"/>
    <w:rsid w:val="001A679D"/>
    <w:rsid w:val="001A6D7F"/>
    <w:rsid w:val="001A74C8"/>
    <w:rsid w:val="001A7B57"/>
    <w:rsid w:val="001A7C41"/>
    <w:rsid w:val="001B09CC"/>
    <w:rsid w:val="001B0B3D"/>
    <w:rsid w:val="001B0C06"/>
    <w:rsid w:val="001B1629"/>
    <w:rsid w:val="001B1780"/>
    <w:rsid w:val="001B1E31"/>
    <w:rsid w:val="001B231B"/>
    <w:rsid w:val="001B2866"/>
    <w:rsid w:val="001B2B87"/>
    <w:rsid w:val="001B350C"/>
    <w:rsid w:val="001B3546"/>
    <w:rsid w:val="001B3C61"/>
    <w:rsid w:val="001B3EC8"/>
    <w:rsid w:val="001B4CA8"/>
    <w:rsid w:val="001B53CE"/>
    <w:rsid w:val="001B5925"/>
    <w:rsid w:val="001B5BFA"/>
    <w:rsid w:val="001B5D83"/>
    <w:rsid w:val="001B60FC"/>
    <w:rsid w:val="001B648C"/>
    <w:rsid w:val="001B76B1"/>
    <w:rsid w:val="001C028A"/>
    <w:rsid w:val="001C073D"/>
    <w:rsid w:val="001C0966"/>
    <w:rsid w:val="001C0E3C"/>
    <w:rsid w:val="001C2052"/>
    <w:rsid w:val="001C25C6"/>
    <w:rsid w:val="001C2776"/>
    <w:rsid w:val="001C2970"/>
    <w:rsid w:val="001C2C98"/>
    <w:rsid w:val="001C2D19"/>
    <w:rsid w:val="001C2F7E"/>
    <w:rsid w:val="001C34AB"/>
    <w:rsid w:val="001C3823"/>
    <w:rsid w:val="001C4115"/>
    <w:rsid w:val="001C4383"/>
    <w:rsid w:val="001C4700"/>
    <w:rsid w:val="001C4932"/>
    <w:rsid w:val="001C4B6C"/>
    <w:rsid w:val="001C5268"/>
    <w:rsid w:val="001C5DF9"/>
    <w:rsid w:val="001C69A9"/>
    <w:rsid w:val="001C7555"/>
    <w:rsid w:val="001C7C96"/>
    <w:rsid w:val="001C7CCF"/>
    <w:rsid w:val="001C7EFC"/>
    <w:rsid w:val="001D01F5"/>
    <w:rsid w:val="001D0551"/>
    <w:rsid w:val="001D110C"/>
    <w:rsid w:val="001D1DC0"/>
    <w:rsid w:val="001D22B9"/>
    <w:rsid w:val="001D29FE"/>
    <w:rsid w:val="001D2D8B"/>
    <w:rsid w:val="001D363D"/>
    <w:rsid w:val="001D4453"/>
    <w:rsid w:val="001D4AC7"/>
    <w:rsid w:val="001D4BB9"/>
    <w:rsid w:val="001D5005"/>
    <w:rsid w:val="001D5948"/>
    <w:rsid w:val="001D6176"/>
    <w:rsid w:val="001D7861"/>
    <w:rsid w:val="001D7D1D"/>
    <w:rsid w:val="001D7EC2"/>
    <w:rsid w:val="001E00B0"/>
    <w:rsid w:val="001E0DF6"/>
    <w:rsid w:val="001E0F9D"/>
    <w:rsid w:val="001E114B"/>
    <w:rsid w:val="001E166C"/>
    <w:rsid w:val="001E2051"/>
    <w:rsid w:val="001E2294"/>
    <w:rsid w:val="001E284C"/>
    <w:rsid w:val="001E29CC"/>
    <w:rsid w:val="001E2A99"/>
    <w:rsid w:val="001E2DA7"/>
    <w:rsid w:val="001E2F06"/>
    <w:rsid w:val="001E360F"/>
    <w:rsid w:val="001E454E"/>
    <w:rsid w:val="001E4B25"/>
    <w:rsid w:val="001E4BB6"/>
    <w:rsid w:val="001E5241"/>
    <w:rsid w:val="001E5276"/>
    <w:rsid w:val="001E557B"/>
    <w:rsid w:val="001E6732"/>
    <w:rsid w:val="001E71B4"/>
    <w:rsid w:val="001E758D"/>
    <w:rsid w:val="001E7B73"/>
    <w:rsid w:val="001F019A"/>
    <w:rsid w:val="001F0D68"/>
    <w:rsid w:val="001F12F3"/>
    <w:rsid w:val="001F1DEC"/>
    <w:rsid w:val="001F242D"/>
    <w:rsid w:val="001F2D40"/>
    <w:rsid w:val="001F3899"/>
    <w:rsid w:val="001F392F"/>
    <w:rsid w:val="001F3998"/>
    <w:rsid w:val="001F3C40"/>
    <w:rsid w:val="001F48B2"/>
    <w:rsid w:val="001F50A5"/>
    <w:rsid w:val="001F58B9"/>
    <w:rsid w:val="001F5B15"/>
    <w:rsid w:val="001F5B93"/>
    <w:rsid w:val="001F66B7"/>
    <w:rsid w:val="001F6C83"/>
    <w:rsid w:val="001F7433"/>
    <w:rsid w:val="001F76D7"/>
    <w:rsid w:val="001F7E25"/>
    <w:rsid w:val="002004C1"/>
    <w:rsid w:val="0020055C"/>
    <w:rsid w:val="00200B3A"/>
    <w:rsid w:val="00200B4B"/>
    <w:rsid w:val="002013C9"/>
    <w:rsid w:val="002015F2"/>
    <w:rsid w:val="00202DC8"/>
    <w:rsid w:val="00202E7E"/>
    <w:rsid w:val="00202F92"/>
    <w:rsid w:val="00202FF9"/>
    <w:rsid w:val="00203272"/>
    <w:rsid w:val="00204508"/>
    <w:rsid w:val="002045C0"/>
    <w:rsid w:val="00204AB6"/>
    <w:rsid w:val="00204F89"/>
    <w:rsid w:val="00205D38"/>
    <w:rsid w:val="00206BF2"/>
    <w:rsid w:val="002078C2"/>
    <w:rsid w:val="00207E78"/>
    <w:rsid w:val="0021095B"/>
    <w:rsid w:val="00210CC5"/>
    <w:rsid w:val="00211C4A"/>
    <w:rsid w:val="00212CF8"/>
    <w:rsid w:val="002130F0"/>
    <w:rsid w:val="002132EE"/>
    <w:rsid w:val="002139B5"/>
    <w:rsid w:val="0021441C"/>
    <w:rsid w:val="00214A22"/>
    <w:rsid w:val="00214D66"/>
    <w:rsid w:val="002154EC"/>
    <w:rsid w:val="002155FE"/>
    <w:rsid w:val="00215CDC"/>
    <w:rsid w:val="00216927"/>
    <w:rsid w:val="00216BCA"/>
    <w:rsid w:val="00216C5E"/>
    <w:rsid w:val="00216E36"/>
    <w:rsid w:val="002172C5"/>
    <w:rsid w:val="002173BF"/>
    <w:rsid w:val="00217CFD"/>
    <w:rsid w:val="00217F72"/>
    <w:rsid w:val="00220215"/>
    <w:rsid w:val="00220966"/>
    <w:rsid w:val="00220A51"/>
    <w:rsid w:val="002214BB"/>
    <w:rsid w:val="00221F42"/>
    <w:rsid w:val="002227BF"/>
    <w:rsid w:val="002227F1"/>
    <w:rsid w:val="00222CBA"/>
    <w:rsid w:val="002231A1"/>
    <w:rsid w:val="00223493"/>
    <w:rsid w:val="00223CFF"/>
    <w:rsid w:val="00223D83"/>
    <w:rsid w:val="0022426D"/>
    <w:rsid w:val="00224311"/>
    <w:rsid w:val="0022435A"/>
    <w:rsid w:val="00224ECB"/>
    <w:rsid w:val="00224F86"/>
    <w:rsid w:val="00225BE1"/>
    <w:rsid w:val="00226881"/>
    <w:rsid w:val="00226BCB"/>
    <w:rsid w:val="00226C95"/>
    <w:rsid w:val="0022711D"/>
    <w:rsid w:val="0022773A"/>
    <w:rsid w:val="00227B69"/>
    <w:rsid w:val="00227EF4"/>
    <w:rsid w:val="002306A5"/>
    <w:rsid w:val="002308D5"/>
    <w:rsid w:val="00230A54"/>
    <w:rsid w:val="0023134C"/>
    <w:rsid w:val="00231F4D"/>
    <w:rsid w:val="00231F93"/>
    <w:rsid w:val="002326B0"/>
    <w:rsid w:val="00232AAD"/>
    <w:rsid w:val="00232D25"/>
    <w:rsid w:val="00232FB2"/>
    <w:rsid w:val="00233138"/>
    <w:rsid w:val="00233604"/>
    <w:rsid w:val="002337A2"/>
    <w:rsid w:val="00233D40"/>
    <w:rsid w:val="00234119"/>
    <w:rsid w:val="002349A2"/>
    <w:rsid w:val="00234E79"/>
    <w:rsid w:val="00235178"/>
    <w:rsid w:val="0023518A"/>
    <w:rsid w:val="00236603"/>
    <w:rsid w:val="00236AC1"/>
    <w:rsid w:val="0023726E"/>
    <w:rsid w:val="0023745E"/>
    <w:rsid w:val="0023799C"/>
    <w:rsid w:val="00241157"/>
    <w:rsid w:val="00241423"/>
    <w:rsid w:val="002415F9"/>
    <w:rsid w:val="00241957"/>
    <w:rsid w:val="002419A2"/>
    <w:rsid w:val="00241AB8"/>
    <w:rsid w:val="00242CE1"/>
    <w:rsid w:val="00242E9E"/>
    <w:rsid w:val="00242F5D"/>
    <w:rsid w:val="0024378C"/>
    <w:rsid w:val="00243805"/>
    <w:rsid w:val="002438E3"/>
    <w:rsid w:val="00243DD7"/>
    <w:rsid w:val="002442F0"/>
    <w:rsid w:val="0024475E"/>
    <w:rsid w:val="00244B51"/>
    <w:rsid w:val="002452CA"/>
    <w:rsid w:val="002453BD"/>
    <w:rsid w:val="00245769"/>
    <w:rsid w:val="00245810"/>
    <w:rsid w:val="00245913"/>
    <w:rsid w:val="00246161"/>
    <w:rsid w:val="00246260"/>
    <w:rsid w:val="00246472"/>
    <w:rsid w:val="00246561"/>
    <w:rsid w:val="002465F8"/>
    <w:rsid w:val="0024770A"/>
    <w:rsid w:val="00247AAA"/>
    <w:rsid w:val="002503B7"/>
    <w:rsid w:val="0025052E"/>
    <w:rsid w:val="002509EB"/>
    <w:rsid w:val="00250BE7"/>
    <w:rsid w:val="00251443"/>
    <w:rsid w:val="0025193A"/>
    <w:rsid w:val="00251A2F"/>
    <w:rsid w:val="00251F69"/>
    <w:rsid w:val="00252079"/>
    <w:rsid w:val="00252436"/>
    <w:rsid w:val="0025267E"/>
    <w:rsid w:val="00252AD5"/>
    <w:rsid w:val="002531F4"/>
    <w:rsid w:val="00253D2F"/>
    <w:rsid w:val="00253D75"/>
    <w:rsid w:val="00253FC8"/>
    <w:rsid w:val="00254A1C"/>
    <w:rsid w:val="00254D98"/>
    <w:rsid w:val="0025510E"/>
    <w:rsid w:val="00255BAD"/>
    <w:rsid w:val="00256346"/>
    <w:rsid w:val="002571C7"/>
    <w:rsid w:val="00257201"/>
    <w:rsid w:val="00257894"/>
    <w:rsid w:val="00257922"/>
    <w:rsid w:val="00257B2E"/>
    <w:rsid w:val="00257C01"/>
    <w:rsid w:val="00260274"/>
    <w:rsid w:val="002602D6"/>
    <w:rsid w:val="002609FA"/>
    <w:rsid w:val="00260F1C"/>
    <w:rsid w:val="0026159C"/>
    <w:rsid w:val="00261CC9"/>
    <w:rsid w:val="002621CE"/>
    <w:rsid w:val="00262D14"/>
    <w:rsid w:val="002632C2"/>
    <w:rsid w:val="002637E7"/>
    <w:rsid w:val="00263C76"/>
    <w:rsid w:val="0026448C"/>
    <w:rsid w:val="002648A0"/>
    <w:rsid w:val="00265076"/>
    <w:rsid w:val="002653E7"/>
    <w:rsid w:val="00265707"/>
    <w:rsid w:val="00265ECB"/>
    <w:rsid w:val="002661E7"/>
    <w:rsid w:val="002665D8"/>
    <w:rsid w:val="00266784"/>
    <w:rsid w:val="00266A89"/>
    <w:rsid w:val="002672E4"/>
    <w:rsid w:val="002675CD"/>
    <w:rsid w:val="00267A23"/>
    <w:rsid w:val="00267AF2"/>
    <w:rsid w:val="00267C1E"/>
    <w:rsid w:val="00271A79"/>
    <w:rsid w:val="0027203D"/>
    <w:rsid w:val="002721E3"/>
    <w:rsid w:val="0027228C"/>
    <w:rsid w:val="002724B5"/>
    <w:rsid w:val="00272658"/>
    <w:rsid w:val="00272BEF"/>
    <w:rsid w:val="002733ED"/>
    <w:rsid w:val="0027419F"/>
    <w:rsid w:val="002741BC"/>
    <w:rsid w:val="002745F0"/>
    <w:rsid w:val="0027463A"/>
    <w:rsid w:val="002746D2"/>
    <w:rsid w:val="00274746"/>
    <w:rsid w:val="002749CC"/>
    <w:rsid w:val="00274DDE"/>
    <w:rsid w:val="00274E41"/>
    <w:rsid w:val="00274FF2"/>
    <w:rsid w:val="00275059"/>
    <w:rsid w:val="002750C7"/>
    <w:rsid w:val="00275446"/>
    <w:rsid w:val="00275ED8"/>
    <w:rsid w:val="00275F65"/>
    <w:rsid w:val="00276188"/>
    <w:rsid w:val="00276444"/>
    <w:rsid w:val="00276DEF"/>
    <w:rsid w:val="00276FAE"/>
    <w:rsid w:val="00277551"/>
    <w:rsid w:val="00280660"/>
    <w:rsid w:val="002828C3"/>
    <w:rsid w:val="00282C8E"/>
    <w:rsid w:val="00284468"/>
    <w:rsid w:val="00284784"/>
    <w:rsid w:val="00284D95"/>
    <w:rsid w:val="00284E10"/>
    <w:rsid w:val="00284EC3"/>
    <w:rsid w:val="00284F4B"/>
    <w:rsid w:val="00285B7B"/>
    <w:rsid w:val="00285D7F"/>
    <w:rsid w:val="00285F97"/>
    <w:rsid w:val="00286026"/>
    <w:rsid w:val="00286309"/>
    <w:rsid w:val="00286753"/>
    <w:rsid w:val="00286B5B"/>
    <w:rsid w:val="00286E39"/>
    <w:rsid w:val="00286EF3"/>
    <w:rsid w:val="00287579"/>
    <w:rsid w:val="002875A6"/>
    <w:rsid w:val="00287AF8"/>
    <w:rsid w:val="002904AC"/>
    <w:rsid w:val="0029078E"/>
    <w:rsid w:val="0029123D"/>
    <w:rsid w:val="002918CE"/>
    <w:rsid w:val="00291DAE"/>
    <w:rsid w:val="00291EB5"/>
    <w:rsid w:val="0029287E"/>
    <w:rsid w:val="0029293E"/>
    <w:rsid w:val="00293B70"/>
    <w:rsid w:val="00293D26"/>
    <w:rsid w:val="0029424D"/>
    <w:rsid w:val="00294814"/>
    <w:rsid w:val="00295BCB"/>
    <w:rsid w:val="00296098"/>
    <w:rsid w:val="002960F4"/>
    <w:rsid w:val="00296105"/>
    <w:rsid w:val="0029670C"/>
    <w:rsid w:val="00296939"/>
    <w:rsid w:val="00297C35"/>
    <w:rsid w:val="002A06B9"/>
    <w:rsid w:val="002A08F9"/>
    <w:rsid w:val="002A0E4F"/>
    <w:rsid w:val="002A1418"/>
    <w:rsid w:val="002A204B"/>
    <w:rsid w:val="002A2820"/>
    <w:rsid w:val="002A2927"/>
    <w:rsid w:val="002A2F33"/>
    <w:rsid w:val="002A31EF"/>
    <w:rsid w:val="002A42D8"/>
    <w:rsid w:val="002A4DB9"/>
    <w:rsid w:val="002A4F06"/>
    <w:rsid w:val="002A5447"/>
    <w:rsid w:val="002A5993"/>
    <w:rsid w:val="002A5CB3"/>
    <w:rsid w:val="002A76AA"/>
    <w:rsid w:val="002A79AD"/>
    <w:rsid w:val="002B02C6"/>
    <w:rsid w:val="002B04DB"/>
    <w:rsid w:val="002B0F4C"/>
    <w:rsid w:val="002B11E8"/>
    <w:rsid w:val="002B14B4"/>
    <w:rsid w:val="002B1E64"/>
    <w:rsid w:val="002B28F9"/>
    <w:rsid w:val="002B2C03"/>
    <w:rsid w:val="002B4247"/>
    <w:rsid w:val="002B4A4C"/>
    <w:rsid w:val="002B509E"/>
    <w:rsid w:val="002B67E5"/>
    <w:rsid w:val="002B697B"/>
    <w:rsid w:val="002B7229"/>
    <w:rsid w:val="002B73A2"/>
    <w:rsid w:val="002B7B59"/>
    <w:rsid w:val="002C00FB"/>
    <w:rsid w:val="002C0517"/>
    <w:rsid w:val="002C0D22"/>
    <w:rsid w:val="002C0F4E"/>
    <w:rsid w:val="002C1051"/>
    <w:rsid w:val="002C1776"/>
    <w:rsid w:val="002C19CE"/>
    <w:rsid w:val="002C3B35"/>
    <w:rsid w:val="002C40AE"/>
    <w:rsid w:val="002C4BCD"/>
    <w:rsid w:val="002C5746"/>
    <w:rsid w:val="002C5DAC"/>
    <w:rsid w:val="002C671F"/>
    <w:rsid w:val="002C6C5D"/>
    <w:rsid w:val="002C6E94"/>
    <w:rsid w:val="002C74E9"/>
    <w:rsid w:val="002C7704"/>
    <w:rsid w:val="002D0313"/>
    <w:rsid w:val="002D113B"/>
    <w:rsid w:val="002D161E"/>
    <w:rsid w:val="002D1752"/>
    <w:rsid w:val="002D1F90"/>
    <w:rsid w:val="002D296A"/>
    <w:rsid w:val="002D2AFD"/>
    <w:rsid w:val="002D2C8D"/>
    <w:rsid w:val="002D32D5"/>
    <w:rsid w:val="002D382E"/>
    <w:rsid w:val="002D3932"/>
    <w:rsid w:val="002D39AF"/>
    <w:rsid w:val="002D3B61"/>
    <w:rsid w:val="002D3D8F"/>
    <w:rsid w:val="002D49D5"/>
    <w:rsid w:val="002D5479"/>
    <w:rsid w:val="002D5ACD"/>
    <w:rsid w:val="002D67E8"/>
    <w:rsid w:val="002D6AD9"/>
    <w:rsid w:val="002D6CFF"/>
    <w:rsid w:val="002D6E7F"/>
    <w:rsid w:val="002D7280"/>
    <w:rsid w:val="002D76A0"/>
    <w:rsid w:val="002D7916"/>
    <w:rsid w:val="002D7C73"/>
    <w:rsid w:val="002E0884"/>
    <w:rsid w:val="002E0A65"/>
    <w:rsid w:val="002E0C90"/>
    <w:rsid w:val="002E0CDD"/>
    <w:rsid w:val="002E0D03"/>
    <w:rsid w:val="002E1077"/>
    <w:rsid w:val="002E12E5"/>
    <w:rsid w:val="002E131F"/>
    <w:rsid w:val="002E150D"/>
    <w:rsid w:val="002E150E"/>
    <w:rsid w:val="002E1597"/>
    <w:rsid w:val="002E216A"/>
    <w:rsid w:val="002E25AA"/>
    <w:rsid w:val="002E2AAD"/>
    <w:rsid w:val="002E2B4D"/>
    <w:rsid w:val="002E2F8D"/>
    <w:rsid w:val="002E461C"/>
    <w:rsid w:val="002E4945"/>
    <w:rsid w:val="002E5554"/>
    <w:rsid w:val="002E5C93"/>
    <w:rsid w:val="002E61FA"/>
    <w:rsid w:val="002E75F5"/>
    <w:rsid w:val="002E7924"/>
    <w:rsid w:val="002E7BA2"/>
    <w:rsid w:val="002E7C7C"/>
    <w:rsid w:val="002F10CB"/>
    <w:rsid w:val="002F1230"/>
    <w:rsid w:val="002F1342"/>
    <w:rsid w:val="002F164A"/>
    <w:rsid w:val="002F1AFC"/>
    <w:rsid w:val="002F1BFF"/>
    <w:rsid w:val="002F2179"/>
    <w:rsid w:val="002F26F7"/>
    <w:rsid w:val="002F2B72"/>
    <w:rsid w:val="002F2C77"/>
    <w:rsid w:val="002F3126"/>
    <w:rsid w:val="002F35D4"/>
    <w:rsid w:val="002F373D"/>
    <w:rsid w:val="002F3849"/>
    <w:rsid w:val="002F3BB2"/>
    <w:rsid w:val="002F55A2"/>
    <w:rsid w:val="002F57D5"/>
    <w:rsid w:val="002F5B4F"/>
    <w:rsid w:val="002F616E"/>
    <w:rsid w:val="002F64C1"/>
    <w:rsid w:val="002F6986"/>
    <w:rsid w:val="002F6C16"/>
    <w:rsid w:val="002F7326"/>
    <w:rsid w:val="002F7C18"/>
    <w:rsid w:val="00301A02"/>
    <w:rsid w:val="00301A14"/>
    <w:rsid w:val="00301B6E"/>
    <w:rsid w:val="00302F78"/>
    <w:rsid w:val="003032B1"/>
    <w:rsid w:val="00303330"/>
    <w:rsid w:val="0030387B"/>
    <w:rsid w:val="00304A5E"/>
    <w:rsid w:val="00304DB8"/>
    <w:rsid w:val="00305952"/>
    <w:rsid w:val="00305E50"/>
    <w:rsid w:val="0030644D"/>
    <w:rsid w:val="00306533"/>
    <w:rsid w:val="00306829"/>
    <w:rsid w:val="00307258"/>
    <w:rsid w:val="003074E4"/>
    <w:rsid w:val="00307580"/>
    <w:rsid w:val="00307716"/>
    <w:rsid w:val="00307790"/>
    <w:rsid w:val="00307807"/>
    <w:rsid w:val="00307AC4"/>
    <w:rsid w:val="00307E6B"/>
    <w:rsid w:val="00310019"/>
    <w:rsid w:val="003104C3"/>
    <w:rsid w:val="003106F8"/>
    <w:rsid w:val="00310BE3"/>
    <w:rsid w:val="00311144"/>
    <w:rsid w:val="00311B00"/>
    <w:rsid w:val="00312035"/>
    <w:rsid w:val="00312EBB"/>
    <w:rsid w:val="00313BA9"/>
    <w:rsid w:val="00313D50"/>
    <w:rsid w:val="00313ED6"/>
    <w:rsid w:val="003149EF"/>
    <w:rsid w:val="003156A6"/>
    <w:rsid w:val="00315D82"/>
    <w:rsid w:val="00315F3B"/>
    <w:rsid w:val="00316143"/>
    <w:rsid w:val="00316BF9"/>
    <w:rsid w:val="00317276"/>
    <w:rsid w:val="0031743E"/>
    <w:rsid w:val="003175DF"/>
    <w:rsid w:val="003216FE"/>
    <w:rsid w:val="00321932"/>
    <w:rsid w:val="003224F3"/>
    <w:rsid w:val="003225C1"/>
    <w:rsid w:val="0032331A"/>
    <w:rsid w:val="00323448"/>
    <w:rsid w:val="003235C9"/>
    <w:rsid w:val="003237C8"/>
    <w:rsid w:val="00323A47"/>
    <w:rsid w:val="00323B97"/>
    <w:rsid w:val="00324638"/>
    <w:rsid w:val="00324984"/>
    <w:rsid w:val="00325B5B"/>
    <w:rsid w:val="00325DC8"/>
    <w:rsid w:val="00325FF1"/>
    <w:rsid w:val="00326A22"/>
    <w:rsid w:val="00327271"/>
    <w:rsid w:val="00327297"/>
    <w:rsid w:val="00327562"/>
    <w:rsid w:val="00327797"/>
    <w:rsid w:val="003277EC"/>
    <w:rsid w:val="00327800"/>
    <w:rsid w:val="003279A5"/>
    <w:rsid w:val="003302B0"/>
    <w:rsid w:val="003302EB"/>
    <w:rsid w:val="00330575"/>
    <w:rsid w:val="0033065D"/>
    <w:rsid w:val="00330721"/>
    <w:rsid w:val="00330F7B"/>
    <w:rsid w:val="00330FBB"/>
    <w:rsid w:val="00331881"/>
    <w:rsid w:val="00331A6B"/>
    <w:rsid w:val="00331BC0"/>
    <w:rsid w:val="00331CB9"/>
    <w:rsid w:val="00332355"/>
    <w:rsid w:val="00332B96"/>
    <w:rsid w:val="003337B6"/>
    <w:rsid w:val="003338E4"/>
    <w:rsid w:val="00333F31"/>
    <w:rsid w:val="00333FA0"/>
    <w:rsid w:val="0033414C"/>
    <w:rsid w:val="00334DB7"/>
    <w:rsid w:val="00335743"/>
    <w:rsid w:val="00335D92"/>
    <w:rsid w:val="0033604D"/>
    <w:rsid w:val="003361F6"/>
    <w:rsid w:val="0033625F"/>
    <w:rsid w:val="00336B8F"/>
    <w:rsid w:val="00336E1E"/>
    <w:rsid w:val="00336E77"/>
    <w:rsid w:val="00337184"/>
    <w:rsid w:val="00337918"/>
    <w:rsid w:val="003408D5"/>
    <w:rsid w:val="00341327"/>
    <w:rsid w:val="0034211F"/>
    <w:rsid w:val="003426AA"/>
    <w:rsid w:val="0034293C"/>
    <w:rsid w:val="00343468"/>
    <w:rsid w:val="0034428D"/>
    <w:rsid w:val="00344F6F"/>
    <w:rsid w:val="00345216"/>
    <w:rsid w:val="0034528E"/>
    <w:rsid w:val="003455C1"/>
    <w:rsid w:val="0034584F"/>
    <w:rsid w:val="00346183"/>
    <w:rsid w:val="00346642"/>
    <w:rsid w:val="00346EBC"/>
    <w:rsid w:val="00346F09"/>
    <w:rsid w:val="00347831"/>
    <w:rsid w:val="00347C17"/>
    <w:rsid w:val="00347FA7"/>
    <w:rsid w:val="00350621"/>
    <w:rsid w:val="0035066D"/>
    <w:rsid w:val="00350783"/>
    <w:rsid w:val="00350F59"/>
    <w:rsid w:val="0035104B"/>
    <w:rsid w:val="00351450"/>
    <w:rsid w:val="00351BB3"/>
    <w:rsid w:val="0035260B"/>
    <w:rsid w:val="003528A5"/>
    <w:rsid w:val="00352AD5"/>
    <w:rsid w:val="00353331"/>
    <w:rsid w:val="00353422"/>
    <w:rsid w:val="00353535"/>
    <w:rsid w:val="00353739"/>
    <w:rsid w:val="00353966"/>
    <w:rsid w:val="003546F7"/>
    <w:rsid w:val="0035471A"/>
    <w:rsid w:val="00354E2B"/>
    <w:rsid w:val="00355195"/>
    <w:rsid w:val="0035589D"/>
    <w:rsid w:val="00355A12"/>
    <w:rsid w:val="00355BCF"/>
    <w:rsid w:val="00355D40"/>
    <w:rsid w:val="00356D4B"/>
    <w:rsid w:val="00356F2B"/>
    <w:rsid w:val="003574C9"/>
    <w:rsid w:val="00357614"/>
    <w:rsid w:val="00357657"/>
    <w:rsid w:val="00360842"/>
    <w:rsid w:val="00362110"/>
    <w:rsid w:val="003623BD"/>
    <w:rsid w:val="003628B0"/>
    <w:rsid w:val="00362FC8"/>
    <w:rsid w:val="0036309D"/>
    <w:rsid w:val="003638E7"/>
    <w:rsid w:val="003644A9"/>
    <w:rsid w:val="003644FE"/>
    <w:rsid w:val="00365140"/>
    <w:rsid w:val="00365560"/>
    <w:rsid w:val="003657FD"/>
    <w:rsid w:val="0036594E"/>
    <w:rsid w:val="00365D95"/>
    <w:rsid w:val="00365DE4"/>
    <w:rsid w:val="003668D3"/>
    <w:rsid w:val="003669E2"/>
    <w:rsid w:val="00366BFA"/>
    <w:rsid w:val="003674D0"/>
    <w:rsid w:val="00367990"/>
    <w:rsid w:val="00370D95"/>
    <w:rsid w:val="00371C9F"/>
    <w:rsid w:val="00372026"/>
    <w:rsid w:val="00372363"/>
    <w:rsid w:val="00372947"/>
    <w:rsid w:val="00372B91"/>
    <w:rsid w:val="00372DCA"/>
    <w:rsid w:val="00373052"/>
    <w:rsid w:val="003739A2"/>
    <w:rsid w:val="00373BD5"/>
    <w:rsid w:val="0037463E"/>
    <w:rsid w:val="003747E0"/>
    <w:rsid w:val="00374E4D"/>
    <w:rsid w:val="003751A3"/>
    <w:rsid w:val="00375F43"/>
    <w:rsid w:val="003760F8"/>
    <w:rsid w:val="00376A93"/>
    <w:rsid w:val="00376C85"/>
    <w:rsid w:val="00376F54"/>
    <w:rsid w:val="00377971"/>
    <w:rsid w:val="00377A8B"/>
    <w:rsid w:val="00377B75"/>
    <w:rsid w:val="00380041"/>
    <w:rsid w:val="0038015C"/>
    <w:rsid w:val="00380517"/>
    <w:rsid w:val="003805A1"/>
    <w:rsid w:val="00380D37"/>
    <w:rsid w:val="00380D6D"/>
    <w:rsid w:val="003814CB"/>
    <w:rsid w:val="00381611"/>
    <w:rsid w:val="00382523"/>
    <w:rsid w:val="003829EF"/>
    <w:rsid w:val="003832EF"/>
    <w:rsid w:val="003842D8"/>
    <w:rsid w:val="00384320"/>
    <w:rsid w:val="00384BFF"/>
    <w:rsid w:val="00384E7B"/>
    <w:rsid w:val="00384F8F"/>
    <w:rsid w:val="0038510F"/>
    <w:rsid w:val="0038585E"/>
    <w:rsid w:val="00385E1C"/>
    <w:rsid w:val="003877F6"/>
    <w:rsid w:val="00387C1A"/>
    <w:rsid w:val="00387D22"/>
    <w:rsid w:val="00390473"/>
    <w:rsid w:val="00391141"/>
    <w:rsid w:val="00391A01"/>
    <w:rsid w:val="003921F8"/>
    <w:rsid w:val="003922EF"/>
    <w:rsid w:val="003924AE"/>
    <w:rsid w:val="003924E4"/>
    <w:rsid w:val="003926C2"/>
    <w:rsid w:val="00392C36"/>
    <w:rsid w:val="003930F9"/>
    <w:rsid w:val="00393167"/>
    <w:rsid w:val="00393920"/>
    <w:rsid w:val="00393BF6"/>
    <w:rsid w:val="0039435D"/>
    <w:rsid w:val="00394908"/>
    <w:rsid w:val="00394C0A"/>
    <w:rsid w:val="0039559E"/>
    <w:rsid w:val="003955E0"/>
    <w:rsid w:val="0039560D"/>
    <w:rsid w:val="00395637"/>
    <w:rsid w:val="00395D7C"/>
    <w:rsid w:val="003967F7"/>
    <w:rsid w:val="00396FD1"/>
    <w:rsid w:val="003972F3"/>
    <w:rsid w:val="003974CB"/>
    <w:rsid w:val="0039788A"/>
    <w:rsid w:val="00397E61"/>
    <w:rsid w:val="003A066E"/>
    <w:rsid w:val="003A0A07"/>
    <w:rsid w:val="003A0ECD"/>
    <w:rsid w:val="003A11C0"/>
    <w:rsid w:val="003A15A9"/>
    <w:rsid w:val="003A186D"/>
    <w:rsid w:val="003A18DF"/>
    <w:rsid w:val="003A1999"/>
    <w:rsid w:val="003A1E41"/>
    <w:rsid w:val="003A212A"/>
    <w:rsid w:val="003A2245"/>
    <w:rsid w:val="003A30BB"/>
    <w:rsid w:val="003A3204"/>
    <w:rsid w:val="003A3654"/>
    <w:rsid w:val="003A3ABA"/>
    <w:rsid w:val="003A3B00"/>
    <w:rsid w:val="003A3F55"/>
    <w:rsid w:val="003A3FE7"/>
    <w:rsid w:val="003A42A6"/>
    <w:rsid w:val="003A4365"/>
    <w:rsid w:val="003A4744"/>
    <w:rsid w:val="003A4A5E"/>
    <w:rsid w:val="003A5220"/>
    <w:rsid w:val="003A566B"/>
    <w:rsid w:val="003A57D4"/>
    <w:rsid w:val="003A5D6A"/>
    <w:rsid w:val="003A6449"/>
    <w:rsid w:val="003A7E45"/>
    <w:rsid w:val="003A7EA2"/>
    <w:rsid w:val="003B0564"/>
    <w:rsid w:val="003B097A"/>
    <w:rsid w:val="003B0C2F"/>
    <w:rsid w:val="003B15FC"/>
    <w:rsid w:val="003B26EF"/>
    <w:rsid w:val="003B31DF"/>
    <w:rsid w:val="003B3BF0"/>
    <w:rsid w:val="003B476D"/>
    <w:rsid w:val="003B48B4"/>
    <w:rsid w:val="003B48C5"/>
    <w:rsid w:val="003B4974"/>
    <w:rsid w:val="003B4EA4"/>
    <w:rsid w:val="003B51CA"/>
    <w:rsid w:val="003B55EC"/>
    <w:rsid w:val="003B5C9A"/>
    <w:rsid w:val="003B6A01"/>
    <w:rsid w:val="003B718A"/>
    <w:rsid w:val="003B74C5"/>
    <w:rsid w:val="003B79C0"/>
    <w:rsid w:val="003B7B11"/>
    <w:rsid w:val="003C022C"/>
    <w:rsid w:val="003C0926"/>
    <w:rsid w:val="003C1324"/>
    <w:rsid w:val="003C134E"/>
    <w:rsid w:val="003C176A"/>
    <w:rsid w:val="003C1E4C"/>
    <w:rsid w:val="003C2586"/>
    <w:rsid w:val="003C2829"/>
    <w:rsid w:val="003C4108"/>
    <w:rsid w:val="003C4301"/>
    <w:rsid w:val="003C5FFE"/>
    <w:rsid w:val="003C671C"/>
    <w:rsid w:val="003C6B68"/>
    <w:rsid w:val="003C734A"/>
    <w:rsid w:val="003C77CC"/>
    <w:rsid w:val="003C7B26"/>
    <w:rsid w:val="003C7F35"/>
    <w:rsid w:val="003D0041"/>
    <w:rsid w:val="003D074E"/>
    <w:rsid w:val="003D08C4"/>
    <w:rsid w:val="003D0D08"/>
    <w:rsid w:val="003D1B89"/>
    <w:rsid w:val="003D2146"/>
    <w:rsid w:val="003D22FB"/>
    <w:rsid w:val="003D3160"/>
    <w:rsid w:val="003D3621"/>
    <w:rsid w:val="003D3A34"/>
    <w:rsid w:val="003D3C43"/>
    <w:rsid w:val="003D3E5A"/>
    <w:rsid w:val="003D3FD9"/>
    <w:rsid w:val="003D4075"/>
    <w:rsid w:val="003D427A"/>
    <w:rsid w:val="003D4317"/>
    <w:rsid w:val="003D45AE"/>
    <w:rsid w:val="003D539D"/>
    <w:rsid w:val="003D55F6"/>
    <w:rsid w:val="003D5CAE"/>
    <w:rsid w:val="003D5D69"/>
    <w:rsid w:val="003D5D7D"/>
    <w:rsid w:val="003D638B"/>
    <w:rsid w:val="003D65FE"/>
    <w:rsid w:val="003D687B"/>
    <w:rsid w:val="003D69E9"/>
    <w:rsid w:val="003D6A56"/>
    <w:rsid w:val="003D71FB"/>
    <w:rsid w:val="003D7758"/>
    <w:rsid w:val="003D78D2"/>
    <w:rsid w:val="003D7A99"/>
    <w:rsid w:val="003D7C1C"/>
    <w:rsid w:val="003D7D76"/>
    <w:rsid w:val="003E0934"/>
    <w:rsid w:val="003E10B1"/>
    <w:rsid w:val="003E1407"/>
    <w:rsid w:val="003E1634"/>
    <w:rsid w:val="003E1714"/>
    <w:rsid w:val="003E184F"/>
    <w:rsid w:val="003E2138"/>
    <w:rsid w:val="003E2454"/>
    <w:rsid w:val="003E275D"/>
    <w:rsid w:val="003E2906"/>
    <w:rsid w:val="003E2BF2"/>
    <w:rsid w:val="003E3021"/>
    <w:rsid w:val="003E3A2F"/>
    <w:rsid w:val="003E41F1"/>
    <w:rsid w:val="003E4614"/>
    <w:rsid w:val="003E474E"/>
    <w:rsid w:val="003E4D7D"/>
    <w:rsid w:val="003E5194"/>
    <w:rsid w:val="003E5E98"/>
    <w:rsid w:val="003E5EFD"/>
    <w:rsid w:val="003E66E0"/>
    <w:rsid w:val="003E6C59"/>
    <w:rsid w:val="003E6F34"/>
    <w:rsid w:val="003E7564"/>
    <w:rsid w:val="003E777C"/>
    <w:rsid w:val="003E7CB8"/>
    <w:rsid w:val="003F005A"/>
    <w:rsid w:val="003F04F6"/>
    <w:rsid w:val="003F0524"/>
    <w:rsid w:val="003F0598"/>
    <w:rsid w:val="003F069C"/>
    <w:rsid w:val="003F0BC3"/>
    <w:rsid w:val="003F0C9D"/>
    <w:rsid w:val="003F1326"/>
    <w:rsid w:val="003F1C78"/>
    <w:rsid w:val="003F1D01"/>
    <w:rsid w:val="003F2093"/>
    <w:rsid w:val="003F22DD"/>
    <w:rsid w:val="003F2489"/>
    <w:rsid w:val="003F286D"/>
    <w:rsid w:val="003F2A6C"/>
    <w:rsid w:val="003F338C"/>
    <w:rsid w:val="003F3634"/>
    <w:rsid w:val="003F3823"/>
    <w:rsid w:val="003F383B"/>
    <w:rsid w:val="003F3CF7"/>
    <w:rsid w:val="003F460D"/>
    <w:rsid w:val="003F46B8"/>
    <w:rsid w:val="003F4A67"/>
    <w:rsid w:val="003F5366"/>
    <w:rsid w:val="003F5BCC"/>
    <w:rsid w:val="003F67A6"/>
    <w:rsid w:val="003F6D06"/>
    <w:rsid w:val="003F794B"/>
    <w:rsid w:val="003F7B89"/>
    <w:rsid w:val="003F7E1F"/>
    <w:rsid w:val="00400484"/>
    <w:rsid w:val="00401488"/>
    <w:rsid w:val="00401A08"/>
    <w:rsid w:val="00401CDA"/>
    <w:rsid w:val="004022DC"/>
    <w:rsid w:val="0040247B"/>
    <w:rsid w:val="00402A73"/>
    <w:rsid w:val="00403571"/>
    <w:rsid w:val="00403ECD"/>
    <w:rsid w:val="00403EED"/>
    <w:rsid w:val="00404238"/>
    <w:rsid w:val="0040466E"/>
    <w:rsid w:val="00404A2E"/>
    <w:rsid w:val="00405145"/>
    <w:rsid w:val="0040533F"/>
    <w:rsid w:val="00405558"/>
    <w:rsid w:val="00406078"/>
    <w:rsid w:val="004066B0"/>
    <w:rsid w:val="00406EA0"/>
    <w:rsid w:val="0040741C"/>
    <w:rsid w:val="004074AE"/>
    <w:rsid w:val="004100E2"/>
    <w:rsid w:val="004105B3"/>
    <w:rsid w:val="00410F6F"/>
    <w:rsid w:val="0041141E"/>
    <w:rsid w:val="00411512"/>
    <w:rsid w:val="00411695"/>
    <w:rsid w:val="004119F9"/>
    <w:rsid w:val="00411C2D"/>
    <w:rsid w:val="00411D0B"/>
    <w:rsid w:val="00411E68"/>
    <w:rsid w:val="00412622"/>
    <w:rsid w:val="00412CFF"/>
    <w:rsid w:val="00413053"/>
    <w:rsid w:val="0041334D"/>
    <w:rsid w:val="00413A12"/>
    <w:rsid w:val="00414013"/>
    <w:rsid w:val="004145AB"/>
    <w:rsid w:val="00414815"/>
    <w:rsid w:val="00414A5A"/>
    <w:rsid w:val="00414ECA"/>
    <w:rsid w:val="00415048"/>
    <w:rsid w:val="004155FD"/>
    <w:rsid w:val="004161AA"/>
    <w:rsid w:val="00416E33"/>
    <w:rsid w:val="004171B5"/>
    <w:rsid w:val="0041748A"/>
    <w:rsid w:val="004178C6"/>
    <w:rsid w:val="0042065F"/>
    <w:rsid w:val="00420A2E"/>
    <w:rsid w:val="00421032"/>
    <w:rsid w:val="0042140F"/>
    <w:rsid w:val="0042164E"/>
    <w:rsid w:val="0042178E"/>
    <w:rsid w:val="0042184A"/>
    <w:rsid w:val="00422187"/>
    <w:rsid w:val="004223DB"/>
    <w:rsid w:val="00422DC3"/>
    <w:rsid w:val="00423139"/>
    <w:rsid w:val="00423B33"/>
    <w:rsid w:val="00423C73"/>
    <w:rsid w:val="00423CC2"/>
    <w:rsid w:val="0042447A"/>
    <w:rsid w:val="00424D2A"/>
    <w:rsid w:val="00425B04"/>
    <w:rsid w:val="00425E69"/>
    <w:rsid w:val="0042666D"/>
    <w:rsid w:val="004267F1"/>
    <w:rsid w:val="00426EEF"/>
    <w:rsid w:val="00426FC9"/>
    <w:rsid w:val="004270D2"/>
    <w:rsid w:val="00427508"/>
    <w:rsid w:val="00427613"/>
    <w:rsid w:val="00427E07"/>
    <w:rsid w:val="0043092E"/>
    <w:rsid w:val="00430BB7"/>
    <w:rsid w:val="00430DB4"/>
    <w:rsid w:val="00430DED"/>
    <w:rsid w:val="00430EC1"/>
    <w:rsid w:val="00430F26"/>
    <w:rsid w:val="004312BA"/>
    <w:rsid w:val="00431F22"/>
    <w:rsid w:val="00432856"/>
    <w:rsid w:val="004333B3"/>
    <w:rsid w:val="004333F5"/>
    <w:rsid w:val="00433464"/>
    <w:rsid w:val="0043542E"/>
    <w:rsid w:val="0043560B"/>
    <w:rsid w:val="004356FD"/>
    <w:rsid w:val="00435C8D"/>
    <w:rsid w:val="00435E01"/>
    <w:rsid w:val="0043655D"/>
    <w:rsid w:val="00436950"/>
    <w:rsid w:val="00437936"/>
    <w:rsid w:val="0044049C"/>
    <w:rsid w:val="004404C7"/>
    <w:rsid w:val="004408BD"/>
    <w:rsid w:val="00441205"/>
    <w:rsid w:val="00442247"/>
    <w:rsid w:val="0044242A"/>
    <w:rsid w:val="00442971"/>
    <w:rsid w:val="00442E5B"/>
    <w:rsid w:val="00442E95"/>
    <w:rsid w:val="00444173"/>
    <w:rsid w:val="0044451B"/>
    <w:rsid w:val="0044494A"/>
    <w:rsid w:val="00444D97"/>
    <w:rsid w:val="004450A5"/>
    <w:rsid w:val="0044545D"/>
    <w:rsid w:val="004457B2"/>
    <w:rsid w:val="0044580A"/>
    <w:rsid w:val="0044589F"/>
    <w:rsid w:val="00445BC0"/>
    <w:rsid w:val="00445F6F"/>
    <w:rsid w:val="0044628B"/>
    <w:rsid w:val="004462DE"/>
    <w:rsid w:val="00446859"/>
    <w:rsid w:val="00446CE4"/>
    <w:rsid w:val="00447138"/>
    <w:rsid w:val="004500C8"/>
    <w:rsid w:val="00450C2A"/>
    <w:rsid w:val="00450EFB"/>
    <w:rsid w:val="0045102E"/>
    <w:rsid w:val="004527B1"/>
    <w:rsid w:val="00452A57"/>
    <w:rsid w:val="00452E08"/>
    <w:rsid w:val="00452E2C"/>
    <w:rsid w:val="00453194"/>
    <w:rsid w:val="00453425"/>
    <w:rsid w:val="00453894"/>
    <w:rsid w:val="00453CB0"/>
    <w:rsid w:val="00454226"/>
    <w:rsid w:val="00454253"/>
    <w:rsid w:val="004547BF"/>
    <w:rsid w:val="00455592"/>
    <w:rsid w:val="00456453"/>
    <w:rsid w:val="00457577"/>
    <w:rsid w:val="00461771"/>
    <w:rsid w:val="00462058"/>
    <w:rsid w:val="0046253C"/>
    <w:rsid w:val="004628A7"/>
    <w:rsid w:val="00462D2F"/>
    <w:rsid w:val="00463C1C"/>
    <w:rsid w:val="004643B0"/>
    <w:rsid w:val="0046451E"/>
    <w:rsid w:val="00464775"/>
    <w:rsid w:val="00464DDB"/>
    <w:rsid w:val="0046564C"/>
    <w:rsid w:val="00465722"/>
    <w:rsid w:val="00465907"/>
    <w:rsid w:val="0046612D"/>
    <w:rsid w:val="00466574"/>
    <w:rsid w:val="00467801"/>
    <w:rsid w:val="00467AAA"/>
    <w:rsid w:val="00467CBB"/>
    <w:rsid w:val="00470BDE"/>
    <w:rsid w:val="00470D5E"/>
    <w:rsid w:val="004714F8"/>
    <w:rsid w:val="00471FB6"/>
    <w:rsid w:val="00472159"/>
    <w:rsid w:val="004724B4"/>
    <w:rsid w:val="0047276C"/>
    <w:rsid w:val="004728F7"/>
    <w:rsid w:val="00473E6C"/>
    <w:rsid w:val="00474115"/>
    <w:rsid w:val="00474134"/>
    <w:rsid w:val="00474669"/>
    <w:rsid w:val="00474AA6"/>
    <w:rsid w:val="00474AA8"/>
    <w:rsid w:val="00474DB2"/>
    <w:rsid w:val="00475552"/>
    <w:rsid w:val="00475F4A"/>
    <w:rsid w:val="00476040"/>
    <w:rsid w:val="00476238"/>
    <w:rsid w:val="004763A1"/>
    <w:rsid w:val="00476E7B"/>
    <w:rsid w:val="00477588"/>
    <w:rsid w:val="0047768C"/>
    <w:rsid w:val="004779D9"/>
    <w:rsid w:val="00477A92"/>
    <w:rsid w:val="00477F55"/>
    <w:rsid w:val="00480143"/>
    <w:rsid w:val="004803C3"/>
    <w:rsid w:val="00481AE7"/>
    <w:rsid w:val="00481CDF"/>
    <w:rsid w:val="00482192"/>
    <w:rsid w:val="004821FA"/>
    <w:rsid w:val="00482333"/>
    <w:rsid w:val="00482956"/>
    <w:rsid w:val="0048307D"/>
    <w:rsid w:val="0048339A"/>
    <w:rsid w:val="00483499"/>
    <w:rsid w:val="00483539"/>
    <w:rsid w:val="0048355D"/>
    <w:rsid w:val="004841A4"/>
    <w:rsid w:val="00484EAB"/>
    <w:rsid w:val="00484EAD"/>
    <w:rsid w:val="00484F50"/>
    <w:rsid w:val="00485797"/>
    <w:rsid w:val="00485839"/>
    <w:rsid w:val="004861A7"/>
    <w:rsid w:val="00486517"/>
    <w:rsid w:val="00486951"/>
    <w:rsid w:val="00486D97"/>
    <w:rsid w:val="004872DD"/>
    <w:rsid w:val="00487365"/>
    <w:rsid w:val="004874F1"/>
    <w:rsid w:val="00487656"/>
    <w:rsid w:val="00487682"/>
    <w:rsid w:val="00487A18"/>
    <w:rsid w:val="00487E0A"/>
    <w:rsid w:val="00487E69"/>
    <w:rsid w:val="00487FBB"/>
    <w:rsid w:val="00490332"/>
    <w:rsid w:val="00490C4D"/>
    <w:rsid w:val="0049100A"/>
    <w:rsid w:val="0049108E"/>
    <w:rsid w:val="0049112A"/>
    <w:rsid w:val="00493187"/>
    <w:rsid w:val="00493200"/>
    <w:rsid w:val="004932A2"/>
    <w:rsid w:val="00493629"/>
    <w:rsid w:val="00493A34"/>
    <w:rsid w:val="00493B1F"/>
    <w:rsid w:val="00493D8E"/>
    <w:rsid w:val="004951AE"/>
    <w:rsid w:val="0049533F"/>
    <w:rsid w:val="004954EA"/>
    <w:rsid w:val="00496286"/>
    <w:rsid w:val="004962BE"/>
    <w:rsid w:val="00496AC5"/>
    <w:rsid w:val="00496ED3"/>
    <w:rsid w:val="004972BE"/>
    <w:rsid w:val="00497375"/>
    <w:rsid w:val="00497817"/>
    <w:rsid w:val="00497AE2"/>
    <w:rsid w:val="004A07A1"/>
    <w:rsid w:val="004A0986"/>
    <w:rsid w:val="004A0CA1"/>
    <w:rsid w:val="004A12F5"/>
    <w:rsid w:val="004A15B3"/>
    <w:rsid w:val="004A18E5"/>
    <w:rsid w:val="004A1C5F"/>
    <w:rsid w:val="004A1C90"/>
    <w:rsid w:val="004A1F0B"/>
    <w:rsid w:val="004A21B5"/>
    <w:rsid w:val="004A2586"/>
    <w:rsid w:val="004A2935"/>
    <w:rsid w:val="004A29A5"/>
    <w:rsid w:val="004A362D"/>
    <w:rsid w:val="004A3F2D"/>
    <w:rsid w:val="004A4A88"/>
    <w:rsid w:val="004A561B"/>
    <w:rsid w:val="004A563B"/>
    <w:rsid w:val="004A58D0"/>
    <w:rsid w:val="004A6709"/>
    <w:rsid w:val="004A6738"/>
    <w:rsid w:val="004A6ABD"/>
    <w:rsid w:val="004A716B"/>
    <w:rsid w:val="004A7B2C"/>
    <w:rsid w:val="004A7F97"/>
    <w:rsid w:val="004B01E2"/>
    <w:rsid w:val="004B062F"/>
    <w:rsid w:val="004B0B0E"/>
    <w:rsid w:val="004B0E81"/>
    <w:rsid w:val="004B1AA3"/>
    <w:rsid w:val="004B1CD6"/>
    <w:rsid w:val="004B1F41"/>
    <w:rsid w:val="004B2383"/>
    <w:rsid w:val="004B28DC"/>
    <w:rsid w:val="004B28FC"/>
    <w:rsid w:val="004B2D3A"/>
    <w:rsid w:val="004B34DD"/>
    <w:rsid w:val="004B35C1"/>
    <w:rsid w:val="004B3C06"/>
    <w:rsid w:val="004B3C4A"/>
    <w:rsid w:val="004B3C7B"/>
    <w:rsid w:val="004B460F"/>
    <w:rsid w:val="004B4FBA"/>
    <w:rsid w:val="004B546E"/>
    <w:rsid w:val="004B54B1"/>
    <w:rsid w:val="004B5B8C"/>
    <w:rsid w:val="004B640B"/>
    <w:rsid w:val="004B6693"/>
    <w:rsid w:val="004B7039"/>
    <w:rsid w:val="004B70EB"/>
    <w:rsid w:val="004B726B"/>
    <w:rsid w:val="004B7C5C"/>
    <w:rsid w:val="004B7CB8"/>
    <w:rsid w:val="004B7CD8"/>
    <w:rsid w:val="004C1038"/>
    <w:rsid w:val="004C18D2"/>
    <w:rsid w:val="004C1986"/>
    <w:rsid w:val="004C1AD8"/>
    <w:rsid w:val="004C1CDA"/>
    <w:rsid w:val="004C1EF6"/>
    <w:rsid w:val="004C2374"/>
    <w:rsid w:val="004C24E3"/>
    <w:rsid w:val="004C31E2"/>
    <w:rsid w:val="004C349F"/>
    <w:rsid w:val="004C36E5"/>
    <w:rsid w:val="004C435B"/>
    <w:rsid w:val="004C4703"/>
    <w:rsid w:val="004C4A22"/>
    <w:rsid w:val="004C4A46"/>
    <w:rsid w:val="004C5904"/>
    <w:rsid w:val="004C5C16"/>
    <w:rsid w:val="004C635E"/>
    <w:rsid w:val="004C734E"/>
    <w:rsid w:val="004C76C7"/>
    <w:rsid w:val="004C77B2"/>
    <w:rsid w:val="004D0E72"/>
    <w:rsid w:val="004D1B23"/>
    <w:rsid w:val="004D2293"/>
    <w:rsid w:val="004D24AF"/>
    <w:rsid w:val="004D287B"/>
    <w:rsid w:val="004D2E59"/>
    <w:rsid w:val="004D3072"/>
    <w:rsid w:val="004D30BF"/>
    <w:rsid w:val="004D30CF"/>
    <w:rsid w:val="004D32ED"/>
    <w:rsid w:val="004D38C5"/>
    <w:rsid w:val="004D39B5"/>
    <w:rsid w:val="004D3CF3"/>
    <w:rsid w:val="004D44D5"/>
    <w:rsid w:val="004D4545"/>
    <w:rsid w:val="004D47D2"/>
    <w:rsid w:val="004D50A7"/>
    <w:rsid w:val="004D5396"/>
    <w:rsid w:val="004D561D"/>
    <w:rsid w:val="004D5962"/>
    <w:rsid w:val="004D5BD4"/>
    <w:rsid w:val="004D5E10"/>
    <w:rsid w:val="004D6202"/>
    <w:rsid w:val="004D6418"/>
    <w:rsid w:val="004D657B"/>
    <w:rsid w:val="004D6B4E"/>
    <w:rsid w:val="004D74B7"/>
    <w:rsid w:val="004D7873"/>
    <w:rsid w:val="004D7BD5"/>
    <w:rsid w:val="004D7E14"/>
    <w:rsid w:val="004E0209"/>
    <w:rsid w:val="004E027A"/>
    <w:rsid w:val="004E0BE8"/>
    <w:rsid w:val="004E11D5"/>
    <w:rsid w:val="004E1A73"/>
    <w:rsid w:val="004E2335"/>
    <w:rsid w:val="004E28CB"/>
    <w:rsid w:val="004E32E5"/>
    <w:rsid w:val="004E358A"/>
    <w:rsid w:val="004E40B7"/>
    <w:rsid w:val="004E45D9"/>
    <w:rsid w:val="004E4723"/>
    <w:rsid w:val="004E4C57"/>
    <w:rsid w:val="004E4EBD"/>
    <w:rsid w:val="004E52EA"/>
    <w:rsid w:val="004E5493"/>
    <w:rsid w:val="004E6BD7"/>
    <w:rsid w:val="004E6F04"/>
    <w:rsid w:val="004E6F18"/>
    <w:rsid w:val="004E7B03"/>
    <w:rsid w:val="004F1404"/>
    <w:rsid w:val="004F1453"/>
    <w:rsid w:val="004F153B"/>
    <w:rsid w:val="004F1956"/>
    <w:rsid w:val="004F19D8"/>
    <w:rsid w:val="004F1FFA"/>
    <w:rsid w:val="004F28A2"/>
    <w:rsid w:val="004F2B7A"/>
    <w:rsid w:val="004F2CCD"/>
    <w:rsid w:val="004F3D1D"/>
    <w:rsid w:val="004F4099"/>
    <w:rsid w:val="004F42AC"/>
    <w:rsid w:val="004F46EB"/>
    <w:rsid w:val="004F4DC3"/>
    <w:rsid w:val="004F5B91"/>
    <w:rsid w:val="004F5DDE"/>
    <w:rsid w:val="004F6070"/>
    <w:rsid w:val="004F6173"/>
    <w:rsid w:val="004F6403"/>
    <w:rsid w:val="004F6664"/>
    <w:rsid w:val="004F6C05"/>
    <w:rsid w:val="004F6D30"/>
    <w:rsid w:val="004F6FA7"/>
    <w:rsid w:val="004F74DB"/>
    <w:rsid w:val="004F78DC"/>
    <w:rsid w:val="004F7EDF"/>
    <w:rsid w:val="004F7EF1"/>
    <w:rsid w:val="005001DD"/>
    <w:rsid w:val="005004ED"/>
    <w:rsid w:val="005009A4"/>
    <w:rsid w:val="00500BC1"/>
    <w:rsid w:val="005012B4"/>
    <w:rsid w:val="0050172A"/>
    <w:rsid w:val="00501E7C"/>
    <w:rsid w:val="00502550"/>
    <w:rsid w:val="00502BF9"/>
    <w:rsid w:val="005033CA"/>
    <w:rsid w:val="00503C18"/>
    <w:rsid w:val="005040F8"/>
    <w:rsid w:val="00504420"/>
    <w:rsid w:val="005044E5"/>
    <w:rsid w:val="0050469D"/>
    <w:rsid w:val="00504935"/>
    <w:rsid w:val="005055BC"/>
    <w:rsid w:val="0050562E"/>
    <w:rsid w:val="00505E3C"/>
    <w:rsid w:val="00505F52"/>
    <w:rsid w:val="00505F97"/>
    <w:rsid w:val="00506920"/>
    <w:rsid w:val="0050711D"/>
    <w:rsid w:val="00507F79"/>
    <w:rsid w:val="005103CF"/>
    <w:rsid w:val="005109DC"/>
    <w:rsid w:val="00510BE6"/>
    <w:rsid w:val="00511A77"/>
    <w:rsid w:val="00511AD2"/>
    <w:rsid w:val="00511B94"/>
    <w:rsid w:val="005123F5"/>
    <w:rsid w:val="005127D9"/>
    <w:rsid w:val="00512B82"/>
    <w:rsid w:val="005139B9"/>
    <w:rsid w:val="00513D0F"/>
    <w:rsid w:val="005143AF"/>
    <w:rsid w:val="005143E3"/>
    <w:rsid w:val="00514CFF"/>
    <w:rsid w:val="00514FE9"/>
    <w:rsid w:val="00515040"/>
    <w:rsid w:val="00515AD0"/>
    <w:rsid w:val="00515B8B"/>
    <w:rsid w:val="00515C38"/>
    <w:rsid w:val="0051634B"/>
    <w:rsid w:val="0051655D"/>
    <w:rsid w:val="00516F5B"/>
    <w:rsid w:val="0051769C"/>
    <w:rsid w:val="00520262"/>
    <w:rsid w:val="00520985"/>
    <w:rsid w:val="00520B72"/>
    <w:rsid w:val="00520E8E"/>
    <w:rsid w:val="00521076"/>
    <w:rsid w:val="00521177"/>
    <w:rsid w:val="0052139E"/>
    <w:rsid w:val="0052289C"/>
    <w:rsid w:val="00522D15"/>
    <w:rsid w:val="00523720"/>
    <w:rsid w:val="005238CB"/>
    <w:rsid w:val="00523CCF"/>
    <w:rsid w:val="00524223"/>
    <w:rsid w:val="00524E47"/>
    <w:rsid w:val="00524E79"/>
    <w:rsid w:val="00525092"/>
    <w:rsid w:val="00525406"/>
    <w:rsid w:val="00525C8E"/>
    <w:rsid w:val="0052619E"/>
    <w:rsid w:val="005262E5"/>
    <w:rsid w:val="00526847"/>
    <w:rsid w:val="00527997"/>
    <w:rsid w:val="00530ED1"/>
    <w:rsid w:val="00530F66"/>
    <w:rsid w:val="00530F80"/>
    <w:rsid w:val="0053147D"/>
    <w:rsid w:val="00531C36"/>
    <w:rsid w:val="005323BB"/>
    <w:rsid w:val="00532D06"/>
    <w:rsid w:val="00533155"/>
    <w:rsid w:val="00533426"/>
    <w:rsid w:val="0053375A"/>
    <w:rsid w:val="00533BA2"/>
    <w:rsid w:val="00534B12"/>
    <w:rsid w:val="00534B3E"/>
    <w:rsid w:val="00534F11"/>
    <w:rsid w:val="00535A10"/>
    <w:rsid w:val="00535F1D"/>
    <w:rsid w:val="00535F46"/>
    <w:rsid w:val="00536004"/>
    <w:rsid w:val="00536555"/>
    <w:rsid w:val="005376DA"/>
    <w:rsid w:val="00537800"/>
    <w:rsid w:val="0053780C"/>
    <w:rsid w:val="005401EB"/>
    <w:rsid w:val="00540451"/>
    <w:rsid w:val="00540C59"/>
    <w:rsid w:val="00540FDA"/>
    <w:rsid w:val="005412A1"/>
    <w:rsid w:val="005415FD"/>
    <w:rsid w:val="005418BD"/>
    <w:rsid w:val="00541A2E"/>
    <w:rsid w:val="0054295B"/>
    <w:rsid w:val="00542EC0"/>
    <w:rsid w:val="00543965"/>
    <w:rsid w:val="00543AA4"/>
    <w:rsid w:val="00544242"/>
    <w:rsid w:val="00544898"/>
    <w:rsid w:val="00545647"/>
    <w:rsid w:val="005456A8"/>
    <w:rsid w:val="00545AEC"/>
    <w:rsid w:val="00546085"/>
    <w:rsid w:val="00546478"/>
    <w:rsid w:val="00546A66"/>
    <w:rsid w:val="00547474"/>
    <w:rsid w:val="005475D6"/>
    <w:rsid w:val="00547CC6"/>
    <w:rsid w:val="00547F3F"/>
    <w:rsid w:val="005504A7"/>
    <w:rsid w:val="005522C3"/>
    <w:rsid w:val="005525C6"/>
    <w:rsid w:val="00552775"/>
    <w:rsid w:val="00552A9F"/>
    <w:rsid w:val="005536BE"/>
    <w:rsid w:val="00553980"/>
    <w:rsid w:val="00553A3E"/>
    <w:rsid w:val="00553B6E"/>
    <w:rsid w:val="00553D1D"/>
    <w:rsid w:val="00553F57"/>
    <w:rsid w:val="00554725"/>
    <w:rsid w:val="00554D71"/>
    <w:rsid w:val="00555629"/>
    <w:rsid w:val="00555E66"/>
    <w:rsid w:val="00555F0C"/>
    <w:rsid w:val="00556209"/>
    <w:rsid w:val="0055665C"/>
    <w:rsid w:val="0055717F"/>
    <w:rsid w:val="00557304"/>
    <w:rsid w:val="005577C1"/>
    <w:rsid w:val="00560539"/>
    <w:rsid w:val="00560651"/>
    <w:rsid w:val="00560E47"/>
    <w:rsid w:val="00560FA5"/>
    <w:rsid w:val="00561E77"/>
    <w:rsid w:val="005623CE"/>
    <w:rsid w:val="0056243C"/>
    <w:rsid w:val="005624FD"/>
    <w:rsid w:val="00563567"/>
    <w:rsid w:val="00563BAF"/>
    <w:rsid w:val="00563FD5"/>
    <w:rsid w:val="005643F5"/>
    <w:rsid w:val="00565740"/>
    <w:rsid w:val="0056589C"/>
    <w:rsid w:val="00565A5C"/>
    <w:rsid w:val="00565F63"/>
    <w:rsid w:val="00566949"/>
    <w:rsid w:val="00566B1D"/>
    <w:rsid w:val="00566DCF"/>
    <w:rsid w:val="00567216"/>
    <w:rsid w:val="00570089"/>
    <w:rsid w:val="0057017E"/>
    <w:rsid w:val="0057027C"/>
    <w:rsid w:val="00571298"/>
    <w:rsid w:val="00571517"/>
    <w:rsid w:val="00571ABA"/>
    <w:rsid w:val="005727FC"/>
    <w:rsid w:val="00572BCC"/>
    <w:rsid w:val="00572EB5"/>
    <w:rsid w:val="005730F4"/>
    <w:rsid w:val="0057324C"/>
    <w:rsid w:val="00573A1C"/>
    <w:rsid w:val="00573B22"/>
    <w:rsid w:val="00573D98"/>
    <w:rsid w:val="00573EE2"/>
    <w:rsid w:val="00573F21"/>
    <w:rsid w:val="0057401A"/>
    <w:rsid w:val="00574260"/>
    <w:rsid w:val="0057434D"/>
    <w:rsid w:val="0057435E"/>
    <w:rsid w:val="0057484C"/>
    <w:rsid w:val="005748BC"/>
    <w:rsid w:val="00574C64"/>
    <w:rsid w:val="00574D2D"/>
    <w:rsid w:val="00575334"/>
    <w:rsid w:val="0057571A"/>
    <w:rsid w:val="00576926"/>
    <w:rsid w:val="00576AAE"/>
    <w:rsid w:val="00576B30"/>
    <w:rsid w:val="00576D8E"/>
    <w:rsid w:val="005772AE"/>
    <w:rsid w:val="00577329"/>
    <w:rsid w:val="0057796C"/>
    <w:rsid w:val="00577F08"/>
    <w:rsid w:val="005806DC"/>
    <w:rsid w:val="00580A07"/>
    <w:rsid w:val="0058103B"/>
    <w:rsid w:val="00581099"/>
    <w:rsid w:val="0058137A"/>
    <w:rsid w:val="005816A0"/>
    <w:rsid w:val="0058198D"/>
    <w:rsid w:val="00581A9E"/>
    <w:rsid w:val="00581DDD"/>
    <w:rsid w:val="00581DFC"/>
    <w:rsid w:val="005825B2"/>
    <w:rsid w:val="00582B5C"/>
    <w:rsid w:val="005831E9"/>
    <w:rsid w:val="00583ED0"/>
    <w:rsid w:val="0058459A"/>
    <w:rsid w:val="00584C7E"/>
    <w:rsid w:val="00585833"/>
    <w:rsid w:val="005866CD"/>
    <w:rsid w:val="00586DD7"/>
    <w:rsid w:val="00587117"/>
    <w:rsid w:val="00587828"/>
    <w:rsid w:val="00587A07"/>
    <w:rsid w:val="00587C84"/>
    <w:rsid w:val="005906C8"/>
    <w:rsid w:val="00590B28"/>
    <w:rsid w:val="00590B30"/>
    <w:rsid w:val="00590EBD"/>
    <w:rsid w:val="00591903"/>
    <w:rsid w:val="00592024"/>
    <w:rsid w:val="005920FB"/>
    <w:rsid w:val="00592A58"/>
    <w:rsid w:val="00593C11"/>
    <w:rsid w:val="0059463A"/>
    <w:rsid w:val="0059508A"/>
    <w:rsid w:val="00595C50"/>
    <w:rsid w:val="00595F26"/>
    <w:rsid w:val="00595F93"/>
    <w:rsid w:val="00596916"/>
    <w:rsid w:val="00596BF1"/>
    <w:rsid w:val="00597D00"/>
    <w:rsid w:val="005A0263"/>
    <w:rsid w:val="005A0AAB"/>
    <w:rsid w:val="005A0BBF"/>
    <w:rsid w:val="005A110F"/>
    <w:rsid w:val="005A16D8"/>
    <w:rsid w:val="005A18E5"/>
    <w:rsid w:val="005A1A7A"/>
    <w:rsid w:val="005A2299"/>
    <w:rsid w:val="005A3331"/>
    <w:rsid w:val="005A3967"/>
    <w:rsid w:val="005A399B"/>
    <w:rsid w:val="005A39F1"/>
    <w:rsid w:val="005A3ADE"/>
    <w:rsid w:val="005A43EC"/>
    <w:rsid w:val="005A46A5"/>
    <w:rsid w:val="005A4750"/>
    <w:rsid w:val="005A4BD9"/>
    <w:rsid w:val="005A58E8"/>
    <w:rsid w:val="005A5E2F"/>
    <w:rsid w:val="005A5F4C"/>
    <w:rsid w:val="005A65BA"/>
    <w:rsid w:val="005A660A"/>
    <w:rsid w:val="005A6704"/>
    <w:rsid w:val="005A6D40"/>
    <w:rsid w:val="005A728A"/>
    <w:rsid w:val="005A7459"/>
    <w:rsid w:val="005A7742"/>
    <w:rsid w:val="005A78DB"/>
    <w:rsid w:val="005A7A22"/>
    <w:rsid w:val="005A7F9C"/>
    <w:rsid w:val="005B0591"/>
    <w:rsid w:val="005B0738"/>
    <w:rsid w:val="005B08A7"/>
    <w:rsid w:val="005B0DBB"/>
    <w:rsid w:val="005B27C4"/>
    <w:rsid w:val="005B28A8"/>
    <w:rsid w:val="005B35E3"/>
    <w:rsid w:val="005B4523"/>
    <w:rsid w:val="005B4747"/>
    <w:rsid w:val="005B4A7A"/>
    <w:rsid w:val="005B5358"/>
    <w:rsid w:val="005B54A2"/>
    <w:rsid w:val="005B6AF5"/>
    <w:rsid w:val="005B6D47"/>
    <w:rsid w:val="005B71C1"/>
    <w:rsid w:val="005B76CC"/>
    <w:rsid w:val="005B7B92"/>
    <w:rsid w:val="005B7E2F"/>
    <w:rsid w:val="005C0058"/>
    <w:rsid w:val="005C1B54"/>
    <w:rsid w:val="005C220E"/>
    <w:rsid w:val="005C282D"/>
    <w:rsid w:val="005C31C5"/>
    <w:rsid w:val="005C33AF"/>
    <w:rsid w:val="005C455B"/>
    <w:rsid w:val="005C5316"/>
    <w:rsid w:val="005C5730"/>
    <w:rsid w:val="005C5CF8"/>
    <w:rsid w:val="005C5F5D"/>
    <w:rsid w:val="005C6CC1"/>
    <w:rsid w:val="005C6F02"/>
    <w:rsid w:val="005C776C"/>
    <w:rsid w:val="005C7A8A"/>
    <w:rsid w:val="005C7BFC"/>
    <w:rsid w:val="005D0BDE"/>
    <w:rsid w:val="005D0E4D"/>
    <w:rsid w:val="005D186E"/>
    <w:rsid w:val="005D1886"/>
    <w:rsid w:val="005D1A24"/>
    <w:rsid w:val="005D2AC2"/>
    <w:rsid w:val="005D350C"/>
    <w:rsid w:val="005D3594"/>
    <w:rsid w:val="005D3DF3"/>
    <w:rsid w:val="005D42E1"/>
    <w:rsid w:val="005D46C9"/>
    <w:rsid w:val="005D4A79"/>
    <w:rsid w:val="005D4B64"/>
    <w:rsid w:val="005D5019"/>
    <w:rsid w:val="005D50E2"/>
    <w:rsid w:val="005D5472"/>
    <w:rsid w:val="005D5668"/>
    <w:rsid w:val="005D586C"/>
    <w:rsid w:val="005D7052"/>
    <w:rsid w:val="005D72DC"/>
    <w:rsid w:val="005D7462"/>
    <w:rsid w:val="005D7E9A"/>
    <w:rsid w:val="005D7F00"/>
    <w:rsid w:val="005E083E"/>
    <w:rsid w:val="005E116C"/>
    <w:rsid w:val="005E17CC"/>
    <w:rsid w:val="005E1872"/>
    <w:rsid w:val="005E1917"/>
    <w:rsid w:val="005E2397"/>
    <w:rsid w:val="005E2526"/>
    <w:rsid w:val="005E26EB"/>
    <w:rsid w:val="005E27E5"/>
    <w:rsid w:val="005E281E"/>
    <w:rsid w:val="005E285D"/>
    <w:rsid w:val="005E36E3"/>
    <w:rsid w:val="005E37B7"/>
    <w:rsid w:val="005E38AE"/>
    <w:rsid w:val="005E39F9"/>
    <w:rsid w:val="005E3D8A"/>
    <w:rsid w:val="005E410B"/>
    <w:rsid w:val="005E4A42"/>
    <w:rsid w:val="005E4A92"/>
    <w:rsid w:val="005E5725"/>
    <w:rsid w:val="005E579C"/>
    <w:rsid w:val="005E5A83"/>
    <w:rsid w:val="005E6F2D"/>
    <w:rsid w:val="005E7CD2"/>
    <w:rsid w:val="005F0550"/>
    <w:rsid w:val="005F05CC"/>
    <w:rsid w:val="005F0788"/>
    <w:rsid w:val="005F0AB5"/>
    <w:rsid w:val="005F0DA0"/>
    <w:rsid w:val="005F1559"/>
    <w:rsid w:val="005F1E81"/>
    <w:rsid w:val="005F20D8"/>
    <w:rsid w:val="005F2565"/>
    <w:rsid w:val="005F281E"/>
    <w:rsid w:val="005F3371"/>
    <w:rsid w:val="005F34F7"/>
    <w:rsid w:val="005F37EF"/>
    <w:rsid w:val="005F3EF6"/>
    <w:rsid w:val="005F3F95"/>
    <w:rsid w:val="005F4278"/>
    <w:rsid w:val="005F428C"/>
    <w:rsid w:val="005F4984"/>
    <w:rsid w:val="005F4BE5"/>
    <w:rsid w:val="005F5236"/>
    <w:rsid w:val="005F5270"/>
    <w:rsid w:val="005F536B"/>
    <w:rsid w:val="005F54C5"/>
    <w:rsid w:val="005F5A23"/>
    <w:rsid w:val="005F60A0"/>
    <w:rsid w:val="005F662A"/>
    <w:rsid w:val="005F682C"/>
    <w:rsid w:val="005F696D"/>
    <w:rsid w:val="005F6ED0"/>
    <w:rsid w:val="005F706C"/>
    <w:rsid w:val="005F7853"/>
    <w:rsid w:val="005F7B8B"/>
    <w:rsid w:val="00600284"/>
    <w:rsid w:val="006007F6"/>
    <w:rsid w:val="00601106"/>
    <w:rsid w:val="0060161E"/>
    <w:rsid w:val="0060175C"/>
    <w:rsid w:val="006022F5"/>
    <w:rsid w:val="00602CE5"/>
    <w:rsid w:val="006037A6"/>
    <w:rsid w:val="00604A3D"/>
    <w:rsid w:val="00604E6D"/>
    <w:rsid w:val="00605004"/>
    <w:rsid w:val="0060563D"/>
    <w:rsid w:val="00605BBF"/>
    <w:rsid w:val="00605BDC"/>
    <w:rsid w:val="00605EE0"/>
    <w:rsid w:val="006068FB"/>
    <w:rsid w:val="00606B0A"/>
    <w:rsid w:val="0060708D"/>
    <w:rsid w:val="006074DB"/>
    <w:rsid w:val="00607BF4"/>
    <w:rsid w:val="00607C9A"/>
    <w:rsid w:val="006105B2"/>
    <w:rsid w:val="00610785"/>
    <w:rsid w:val="0061079F"/>
    <w:rsid w:val="00611395"/>
    <w:rsid w:val="006117A9"/>
    <w:rsid w:val="006124CF"/>
    <w:rsid w:val="00612999"/>
    <w:rsid w:val="00613191"/>
    <w:rsid w:val="0061409A"/>
    <w:rsid w:val="00614A0D"/>
    <w:rsid w:val="00614A6C"/>
    <w:rsid w:val="00614C7E"/>
    <w:rsid w:val="00615091"/>
    <w:rsid w:val="00615427"/>
    <w:rsid w:val="0061625A"/>
    <w:rsid w:val="00617505"/>
    <w:rsid w:val="00617EA3"/>
    <w:rsid w:val="00617F7D"/>
    <w:rsid w:val="00620D26"/>
    <w:rsid w:val="00621032"/>
    <w:rsid w:val="0062158C"/>
    <w:rsid w:val="0062178A"/>
    <w:rsid w:val="006218EE"/>
    <w:rsid w:val="00622EBE"/>
    <w:rsid w:val="00622EF1"/>
    <w:rsid w:val="00622FB0"/>
    <w:rsid w:val="006239BD"/>
    <w:rsid w:val="00623AFD"/>
    <w:rsid w:val="00623F1D"/>
    <w:rsid w:val="006245A5"/>
    <w:rsid w:val="006245F9"/>
    <w:rsid w:val="00624871"/>
    <w:rsid w:val="00625ECE"/>
    <w:rsid w:val="0062658B"/>
    <w:rsid w:val="00626A7A"/>
    <w:rsid w:val="0062733A"/>
    <w:rsid w:val="0063023B"/>
    <w:rsid w:val="006309F0"/>
    <w:rsid w:val="00630AB0"/>
    <w:rsid w:val="00631501"/>
    <w:rsid w:val="00632CEF"/>
    <w:rsid w:val="006331BB"/>
    <w:rsid w:val="00633524"/>
    <w:rsid w:val="00633A07"/>
    <w:rsid w:val="00633C68"/>
    <w:rsid w:val="0063449B"/>
    <w:rsid w:val="00634C2A"/>
    <w:rsid w:val="00635777"/>
    <w:rsid w:val="00635B11"/>
    <w:rsid w:val="00635CE5"/>
    <w:rsid w:val="00635D07"/>
    <w:rsid w:val="006365B3"/>
    <w:rsid w:val="006366F2"/>
    <w:rsid w:val="00636740"/>
    <w:rsid w:val="00636EFB"/>
    <w:rsid w:val="00637C3A"/>
    <w:rsid w:val="00640AEC"/>
    <w:rsid w:val="00640AF1"/>
    <w:rsid w:val="00640C57"/>
    <w:rsid w:val="00640F4E"/>
    <w:rsid w:val="00641C2B"/>
    <w:rsid w:val="00641D6E"/>
    <w:rsid w:val="00641D6F"/>
    <w:rsid w:val="0064270A"/>
    <w:rsid w:val="00642E03"/>
    <w:rsid w:val="006438ED"/>
    <w:rsid w:val="00643FDF"/>
    <w:rsid w:val="0064473E"/>
    <w:rsid w:val="00645081"/>
    <w:rsid w:val="00645099"/>
    <w:rsid w:val="006450E7"/>
    <w:rsid w:val="0064538A"/>
    <w:rsid w:val="006454C3"/>
    <w:rsid w:val="00645F9A"/>
    <w:rsid w:val="00646142"/>
    <w:rsid w:val="006463E6"/>
    <w:rsid w:val="00646E29"/>
    <w:rsid w:val="006473C3"/>
    <w:rsid w:val="0064779A"/>
    <w:rsid w:val="00650089"/>
    <w:rsid w:val="00650148"/>
    <w:rsid w:val="00650160"/>
    <w:rsid w:val="00650A86"/>
    <w:rsid w:val="00650FC5"/>
    <w:rsid w:val="00652364"/>
    <w:rsid w:val="006531F5"/>
    <w:rsid w:val="00653227"/>
    <w:rsid w:val="0065361F"/>
    <w:rsid w:val="0065369B"/>
    <w:rsid w:val="00653AD0"/>
    <w:rsid w:val="00653E56"/>
    <w:rsid w:val="0065453D"/>
    <w:rsid w:val="006548CC"/>
    <w:rsid w:val="00654B7A"/>
    <w:rsid w:val="0065508D"/>
    <w:rsid w:val="00655D41"/>
    <w:rsid w:val="00656645"/>
    <w:rsid w:val="00656859"/>
    <w:rsid w:val="006569B2"/>
    <w:rsid w:val="00656AED"/>
    <w:rsid w:val="00656C60"/>
    <w:rsid w:val="00657D12"/>
    <w:rsid w:val="0066067B"/>
    <w:rsid w:val="00660D2B"/>
    <w:rsid w:val="00661032"/>
    <w:rsid w:val="00661147"/>
    <w:rsid w:val="00661538"/>
    <w:rsid w:val="00661814"/>
    <w:rsid w:val="006623B2"/>
    <w:rsid w:val="00662D33"/>
    <w:rsid w:val="00663437"/>
    <w:rsid w:val="0066395A"/>
    <w:rsid w:val="006639B6"/>
    <w:rsid w:val="006639D5"/>
    <w:rsid w:val="00663B8E"/>
    <w:rsid w:val="00664124"/>
    <w:rsid w:val="00664858"/>
    <w:rsid w:val="00664C4A"/>
    <w:rsid w:val="00664F0E"/>
    <w:rsid w:val="0066508F"/>
    <w:rsid w:val="006652B9"/>
    <w:rsid w:val="00665446"/>
    <w:rsid w:val="0066577D"/>
    <w:rsid w:val="00665F71"/>
    <w:rsid w:val="00666FF2"/>
    <w:rsid w:val="0066707B"/>
    <w:rsid w:val="00667E4C"/>
    <w:rsid w:val="00667FE0"/>
    <w:rsid w:val="006702FD"/>
    <w:rsid w:val="00670431"/>
    <w:rsid w:val="00670891"/>
    <w:rsid w:val="00670B6D"/>
    <w:rsid w:val="00671211"/>
    <w:rsid w:val="00671ED9"/>
    <w:rsid w:val="006721A4"/>
    <w:rsid w:val="00672258"/>
    <w:rsid w:val="00672317"/>
    <w:rsid w:val="0067245B"/>
    <w:rsid w:val="00672B06"/>
    <w:rsid w:val="00673154"/>
    <w:rsid w:val="00674AD6"/>
    <w:rsid w:val="00674EEB"/>
    <w:rsid w:val="00675942"/>
    <w:rsid w:val="0067596D"/>
    <w:rsid w:val="006773BF"/>
    <w:rsid w:val="006778EE"/>
    <w:rsid w:val="00677F1F"/>
    <w:rsid w:val="006802B6"/>
    <w:rsid w:val="00680623"/>
    <w:rsid w:val="00681186"/>
    <w:rsid w:val="006814A9"/>
    <w:rsid w:val="0068241B"/>
    <w:rsid w:val="006830DE"/>
    <w:rsid w:val="00683125"/>
    <w:rsid w:val="00683B2C"/>
    <w:rsid w:val="0068440B"/>
    <w:rsid w:val="006849C8"/>
    <w:rsid w:val="00684F85"/>
    <w:rsid w:val="00685016"/>
    <w:rsid w:val="00685320"/>
    <w:rsid w:val="00685439"/>
    <w:rsid w:val="0068547E"/>
    <w:rsid w:val="00685765"/>
    <w:rsid w:val="006858B0"/>
    <w:rsid w:val="00685C0B"/>
    <w:rsid w:val="00686798"/>
    <w:rsid w:val="00686A79"/>
    <w:rsid w:val="00686BD4"/>
    <w:rsid w:val="00686EB2"/>
    <w:rsid w:val="006873BF"/>
    <w:rsid w:val="0068743C"/>
    <w:rsid w:val="00687477"/>
    <w:rsid w:val="0068786C"/>
    <w:rsid w:val="00690635"/>
    <w:rsid w:val="00690967"/>
    <w:rsid w:val="0069113C"/>
    <w:rsid w:val="006914B7"/>
    <w:rsid w:val="00691BC0"/>
    <w:rsid w:val="00691D8F"/>
    <w:rsid w:val="006923A7"/>
    <w:rsid w:val="0069311E"/>
    <w:rsid w:val="0069318C"/>
    <w:rsid w:val="006931E4"/>
    <w:rsid w:val="00693457"/>
    <w:rsid w:val="0069358E"/>
    <w:rsid w:val="00693BFD"/>
    <w:rsid w:val="00694507"/>
    <w:rsid w:val="0069493C"/>
    <w:rsid w:val="00694CAF"/>
    <w:rsid w:val="006950C5"/>
    <w:rsid w:val="006951BF"/>
    <w:rsid w:val="006969CF"/>
    <w:rsid w:val="0069707B"/>
    <w:rsid w:val="0069725E"/>
    <w:rsid w:val="0069778E"/>
    <w:rsid w:val="00697A21"/>
    <w:rsid w:val="006A00F0"/>
    <w:rsid w:val="006A0501"/>
    <w:rsid w:val="006A06C1"/>
    <w:rsid w:val="006A0C23"/>
    <w:rsid w:val="006A0C5C"/>
    <w:rsid w:val="006A0D8F"/>
    <w:rsid w:val="006A13B3"/>
    <w:rsid w:val="006A16F2"/>
    <w:rsid w:val="006A1937"/>
    <w:rsid w:val="006A1B10"/>
    <w:rsid w:val="006A1EC8"/>
    <w:rsid w:val="006A2153"/>
    <w:rsid w:val="006A2456"/>
    <w:rsid w:val="006A2897"/>
    <w:rsid w:val="006A28B2"/>
    <w:rsid w:val="006A2919"/>
    <w:rsid w:val="006A36C4"/>
    <w:rsid w:val="006A47A2"/>
    <w:rsid w:val="006A4DF0"/>
    <w:rsid w:val="006A5082"/>
    <w:rsid w:val="006A6DB1"/>
    <w:rsid w:val="006A6FFE"/>
    <w:rsid w:val="006A76D1"/>
    <w:rsid w:val="006A778D"/>
    <w:rsid w:val="006A78B2"/>
    <w:rsid w:val="006A7B8D"/>
    <w:rsid w:val="006A7F92"/>
    <w:rsid w:val="006B05E9"/>
    <w:rsid w:val="006B1281"/>
    <w:rsid w:val="006B128C"/>
    <w:rsid w:val="006B1BB1"/>
    <w:rsid w:val="006B1D58"/>
    <w:rsid w:val="006B243A"/>
    <w:rsid w:val="006B2AED"/>
    <w:rsid w:val="006B30E6"/>
    <w:rsid w:val="006B3645"/>
    <w:rsid w:val="006B3BE9"/>
    <w:rsid w:val="006B3F27"/>
    <w:rsid w:val="006B40FD"/>
    <w:rsid w:val="006B4DDA"/>
    <w:rsid w:val="006B518B"/>
    <w:rsid w:val="006B5BF7"/>
    <w:rsid w:val="006B5FAA"/>
    <w:rsid w:val="006B72F4"/>
    <w:rsid w:val="006B75B1"/>
    <w:rsid w:val="006C024A"/>
    <w:rsid w:val="006C2194"/>
    <w:rsid w:val="006C2335"/>
    <w:rsid w:val="006C23DF"/>
    <w:rsid w:val="006C2A14"/>
    <w:rsid w:val="006C32A1"/>
    <w:rsid w:val="006C3CB2"/>
    <w:rsid w:val="006C3D06"/>
    <w:rsid w:val="006C4978"/>
    <w:rsid w:val="006C4A9C"/>
    <w:rsid w:val="006C54E4"/>
    <w:rsid w:val="006C59E0"/>
    <w:rsid w:val="006C5C3F"/>
    <w:rsid w:val="006C5F18"/>
    <w:rsid w:val="006C5F27"/>
    <w:rsid w:val="006C68C6"/>
    <w:rsid w:val="006C6ED3"/>
    <w:rsid w:val="006C7150"/>
    <w:rsid w:val="006C7461"/>
    <w:rsid w:val="006C76DB"/>
    <w:rsid w:val="006C7737"/>
    <w:rsid w:val="006D0492"/>
    <w:rsid w:val="006D06BD"/>
    <w:rsid w:val="006D088C"/>
    <w:rsid w:val="006D0E61"/>
    <w:rsid w:val="006D10B8"/>
    <w:rsid w:val="006D1467"/>
    <w:rsid w:val="006D1534"/>
    <w:rsid w:val="006D1AC5"/>
    <w:rsid w:val="006D27B9"/>
    <w:rsid w:val="006D2DEE"/>
    <w:rsid w:val="006D345B"/>
    <w:rsid w:val="006D3619"/>
    <w:rsid w:val="006D399E"/>
    <w:rsid w:val="006D3D8E"/>
    <w:rsid w:val="006D462F"/>
    <w:rsid w:val="006D4C08"/>
    <w:rsid w:val="006D5283"/>
    <w:rsid w:val="006D5D81"/>
    <w:rsid w:val="006D6283"/>
    <w:rsid w:val="006D6A83"/>
    <w:rsid w:val="006D756A"/>
    <w:rsid w:val="006D76AF"/>
    <w:rsid w:val="006D7778"/>
    <w:rsid w:val="006D7FDA"/>
    <w:rsid w:val="006E0BF5"/>
    <w:rsid w:val="006E0C21"/>
    <w:rsid w:val="006E1361"/>
    <w:rsid w:val="006E34DA"/>
    <w:rsid w:val="006E34DE"/>
    <w:rsid w:val="006E43A1"/>
    <w:rsid w:val="006E4574"/>
    <w:rsid w:val="006E4BEB"/>
    <w:rsid w:val="006E5341"/>
    <w:rsid w:val="006E6264"/>
    <w:rsid w:val="006E6342"/>
    <w:rsid w:val="006E7482"/>
    <w:rsid w:val="006E760F"/>
    <w:rsid w:val="006E77EE"/>
    <w:rsid w:val="006E7A18"/>
    <w:rsid w:val="006F0581"/>
    <w:rsid w:val="006F0841"/>
    <w:rsid w:val="006F0F1B"/>
    <w:rsid w:val="006F0F3D"/>
    <w:rsid w:val="006F0FA3"/>
    <w:rsid w:val="006F0FF4"/>
    <w:rsid w:val="006F115C"/>
    <w:rsid w:val="006F26BC"/>
    <w:rsid w:val="006F2849"/>
    <w:rsid w:val="006F2A90"/>
    <w:rsid w:val="006F2F86"/>
    <w:rsid w:val="006F2FBE"/>
    <w:rsid w:val="006F3557"/>
    <w:rsid w:val="006F368B"/>
    <w:rsid w:val="006F36FD"/>
    <w:rsid w:val="006F379F"/>
    <w:rsid w:val="006F38E0"/>
    <w:rsid w:val="006F4726"/>
    <w:rsid w:val="006F5CF3"/>
    <w:rsid w:val="006F7018"/>
    <w:rsid w:val="006F785C"/>
    <w:rsid w:val="006F78CE"/>
    <w:rsid w:val="006F7921"/>
    <w:rsid w:val="007006A9"/>
    <w:rsid w:val="00701055"/>
    <w:rsid w:val="00701151"/>
    <w:rsid w:val="0070128B"/>
    <w:rsid w:val="00701655"/>
    <w:rsid w:val="0070242B"/>
    <w:rsid w:val="00702A5D"/>
    <w:rsid w:val="007031FB"/>
    <w:rsid w:val="00703D2D"/>
    <w:rsid w:val="0070458A"/>
    <w:rsid w:val="00704B5E"/>
    <w:rsid w:val="00704B64"/>
    <w:rsid w:val="00704CAF"/>
    <w:rsid w:val="007050A7"/>
    <w:rsid w:val="0070522D"/>
    <w:rsid w:val="0070537E"/>
    <w:rsid w:val="00705683"/>
    <w:rsid w:val="00705BDB"/>
    <w:rsid w:val="00705D3A"/>
    <w:rsid w:val="00705E76"/>
    <w:rsid w:val="0070664D"/>
    <w:rsid w:val="007070CD"/>
    <w:rsid w:val="007071B4"/>
    <w:rsid w:val="00707650"/>
    <w:rsid w:val="00707812"/>
    <w:rsid w:val="00707D1F"/>
    <w:rsid w:val="00710A19"/>
    <w:rsid w:val="00711ABA"/>
    <w:rsid w:val="0071227E"/>
    <w:rsid w:val="00712731"/>
    <w:rsid w:val="00712A2C"/>
    <w:rsid w:val="0071320C"/>
    <w:rsid w:val="007133CF"/>
    <w:rsid w:val="00713B3B"/>
    <w:rsid w:val="00713CDF"/>
    <w:rsid w:val="00714C12"/>
    <w:rsid w:val="00715842"/>
    <w:rsid w:val="0071595F"/>
    <w:rsid w:val="007159C4"/>
    <w:rsid w:val="00717840"/>
    <w:rsid w:val="00717F6B"/>
    <w:rsid w:val="00720C61"/>
    <w:rsid w:val="00720CE8"/>
    <w:rsid w:val="00720F28"/>
    <w:rsid w:val="007212C6"/>
    <w:rsid w:val="007213F3"/>
    <w:rsid w:val="00721796"/>
    <w:rsid w:val="00721A88"/>
    <w:rsid w:val="00721AD4"/>
    <w:rsid w:val="00722135"/>
    <w:rsid w:val="007223B9"/>
    <w:rsid w:val="00722BDC"/>
    <w:rsid w:val="0072354D"/>
    <w:rsid w:val="00723C37"/>
    <w:rsid w:val="00724AF2"/>
    <w:rsid w:val="00725055"/>
    <w:rsid w:val="00725671"/>
    <w:rsid w:val="00725C2F"/>
    <w:rsid w:val="00725D39"/>
    <w:rsid w:val="00725E72"/>
    <w:rsid w:val="0072632D"/>
    <w:rsid w:val="007267C0"/>
    <w:rsid w:val="007268F0"/>
    <w:rsid w:val="00726923"/>
    <w:rsid w:val="00726E13"/>
    <w:rsid w:val="00727012"/>
    <w:rsid w:val="0072722C"/>
    <w:rsid w:val="00727994"/>
    <w:rsid w:val="00730291"/>
    <w:rsid w:val="007306B0"/>
    <w:rsid w:val="007307F4"/>
    <w:rsid w:val="00730AC3"/>
    <w:rsid w:val="00731478"/>
    <w:rsid w:val="007325EA"/>
    <w:rsid w:val="00732666"/>
    <w:rsid w:val="00733093"/>
    <w:rsid w:val="00733C40"/>
    <w:rsid w:val="00733CA8"/>
    <w:rsid w:val="00733D26"/>
    <w:rsid w:val="00734144"/>
    <w:rsid w:val="007347AF"/>
    <w:rsid w:val="00734A7A"/>
    <w:rsid w:val="00734EF6"/>
    <w:rsid w:val="00735671"/>
    <w:rsid w:val="00735CEC"/>
    <w:rsid w:val="0073600A"/>
    <w:rsid w:val="007360C4"/>
    <w:rsid w:val="007368C6"/>
    <w:rsid w:val="00736CB8"/>
    <w:rsid w:val="0073798C"/>
    <w:rsid w:val="00740538"/>
    <w:rsid w:val="00740AFB"/>
    <w:rsid w:val="00741EF5"/>
    <w:rsid w:val="0074236E"/>
    <w:rsid w:val="007425BF"/>
    <w:rsid w:val="007426F7"/>
    <w:rsid w:val="007434DE"/>
    <w:rsid w:val="007436A0"/>
    <w:rsid w:val="007444B9"/>
    <w:rsid w:val="00744BBA"/>
    <w:rsid w:val="00744F66"/>
    <w:rsid w:val="0074559D"/>
    <w:rsid w:val="00746045"/>
    <w:rsid w:val="00746103"/>
    <w:rsid w:val="007461BB"/>
    <w:rsid w:val="00746AB8"/>
    <w:rsid w:val="00747822"/>
    <w:rsid w:val="0075006C"/>
    <w:rsid w:val="00750085"/>
    <w:rsid w:val="00750A3D"/>
    <w:rsid w:val="007511D5"/>
    <w:rsid w:val="00751D7F"/>
    <w:rsid w:val="0075251C"/>
    <w:rsid w:val="007528CE"/>
    <w:rsid w:val="00753021"/>
    <w:rsid w:val="00754245"/>
    <w:rsid w:val="0075448B"/>
    <w:rsid w:val="00754808"/>
    <w:rsid w:val="00755315"/>
    <w:rsid w:val="00755403"/>
    <w:rsid w:val="00755696"/>
    <w:rsid w:val="00755C18"/>
    <w:rsid w:val="007562C5"/>
    <w:rsid w:val="00756A0A"/>
    <w:rsid w:val="00756C88"/>
    <w:rsid w:val="00756EAD"/>
    <w:rsid w:val="00756F6A"/>
    <w:rsid w:val="007578AD"/>
    <w:rsid w:val="0076014E"/>
    <w:rsid w:val="00760586"/>
    <w:rsid w:val="00760D70"/>
    <w:rsid w:val="00761116"/>
    <w:rsid w:val="0076112D"/>
    <w:rsid w:val="007612E5"/>
    <w:rsid w:val="00761D3F"/>
    <w:rsid w:val="00761FA3"/>
    <w:rsid w:val="00763E03"/>
    <w:rsid w:val="0076460A"/>
    <w:rsid w:val="00764E38"/>
    <w:rsid w:val="00765E70"/>
    <w:rsid w:val="00765FAD"/>
    <w:rsid w:val="00766166"/>
    <w:rsid w:val="00767AEE"/>
    <w:rsid w:val="00767E88"/>
    <w:rsid w:val="00767F5C"/>
    <w:rsid w:val="00770623"/>
    <w:rsid w:val="0077095F"/>
    <w:rsid w:val="007715D3"/>
    <w:rsid w:val="007719D5"/>
    <w:rsid w:val="00771C9B"/>
    <w:rsid w:val="00771EE1"/>
    <w:rsid w:val="0077416E"/>
    <w:rsid w:val="007741A6"/>
    <w:rsid w:val="00774226"/>
    <w:rsid w:val="0077439E"/>
    <w:rsid w:val="00774B31"/>
    <w:rsid w:val="00774BBA"/>
    <w:rsid w:val="00775A18"/>
    <w:rsid w:val="007767B8"/>
    <w:rsid w:val="00777873"/>
    <w:rsid w:val="00777D85"/>
    <w:rsid w:val="007806CB"/>
    <w:rsid w:val="007809FC"/>
    <w:rsid w:val="0078111B"/>
    <w:rsid w:val="0078123A"/>
    <w:rsid w:val="007820DB"/>
    <w:rsid w:val="007828ED"/>
    <w:rsid w:val="007829F6"/>
    <w:rsid w:val="00783853"/>
    <w:rsid w:val="00783925"/>
    <w:rsid w:val="00784474"/>
    <w:rsid w:val="0078451A"/>
    <w:rsid w:val="007849E9"/>
    <w:rsid w:val="00784A09"/>
    <w:rsid w:val="00784B68"/>
    <w:rsid w:val="0078529A"/>
    <w:rsid w:val="007861E0"/>
    <w:rsid w:val="007866B7"/>
    <w:rsid w:val="007871EF"/>
    <w:rsid w:val="00787420"/>
    <w:rsid w:val="0079019D"/>
    <w:rsid w:val="00790274"/>
    <w:rsid w:val="00790679"/>
    <w:rsid w:val="00790A28"/>
    <w:rsid w:val="00790C59"/>
    <w:rsid w:val="00790CD5"/>
    <w:rsid w:val="00791367"/>
    <w:rsid w:val="007914F5"/>
    <w:rsid w:val="0079194F"/>
    <w:rsid w:val="00791EB5"/>
    <w:rsid w:val="00792072"/>
    <w:rsid w:val="007927EF"/>
    <w:rsid w:val="00792C1D"/>
    <w:rsid w:val="00792D7F"/>
    <w:rsid w:val="00792DB9"/>
    <w:rsid w:val="00793229"/>
    <w:rsid w:val="00793448"/>
    <w:rsid w:val="00793484"/>
    <w:rsid w:val="007935C7"/>
    <w:rsid w:val="00793677"/>
    <w:rsid w:val="00793716"/>
    <w:rsid w:val="00793AF5"/>
    <w:rsid w:val="00793CBD"/>
    <w:rsid w:val="00794195"/>
    <w:rsid w:val="00794578"/>
    <w:rsid w:val="00794905"/>
    <w:rsid w:val="00794AF0"/>
    <w:rsid w:val="00794D5F"/>
    <w:rsid w:val="00794E65"/>
    <w:rsid w:val="0079573F"/>
    <w:rsid w:val="0079583A"/>
    <w:rsid w:val="00795A85"/>
    <w:rsid w:val="00796264"/>
    <w:rsid w:val="00796768"/>
    <w:rsid w:val="00796790"/>
    <w:rsid w:val="00796919"/>
    <w:rsid w:val="00796B9A"/>
    <w:rsid w:val="007971E5"/>
    <w:rsid w:val="00797452"/>
    <w:rsid w:val="00797571"/>
    <w:rsid w:val="00797DCD"/>
    <w:rsid w:val="00797FBB"/>
    <w:rsid w:val="007A006D"/>
    <w:rsid w:val="007A0279"/>
    <w:rsid w:val="007A0D14"/>
    <w:rsid w:val="007A1AD1"/>
    <w:rsid w:val="007A2A10"/>
    <w:rsid w:val="007A327A"/>
    <w:rsid w:val="007A38ED"/>
    <w:rsid w:val="007A3DA6"/>
    <w:rsid w:val="007A4143"/>
    <w:rsid w:val="007A423C"/>
    <w:rsid w:val="007A423E"/>
    <w:rsid w:val="007A4F22"/>
    <w:rsid w:val="007A5CFE"/>
    <w:rsid w:val="007A5EE3"/>
    <w:rsid w:val="007A6492"/>
    <w:rsid w:val="007A7C4F"/>
    <w:rsid w:val="007B0351"/>
    <w:rsid w:val="007B0404"/>
    <w:rsid w:val="007B0608"/>
    <w:rsid w:val="007B0CF3"/>
    <w:rsid w:val="007B0F12"/>
    <w:rsid w:val="007B1169"/>
    <w:rsid w:val="007B1BF1"/>
    <w:rsid w:val="007B1E8A"/>
    <w:rsid w:val="007B2239"/>
    <w:rsid w:val="007B2466"/>
    <w:rsid w:val="007B2491"/>
    <w:rsid w:val="007B2546"/>
    <w:rsid w:val="007B25B8"/>
    <w:rsid w:val="007B3255"/>
    <w:rsid w:val="007B3AD9"/>
    <w:rsid w:val="007B3DF9"/>
    <w:rsid w:val="007B4C4B"/>
    <w:rsid w:val="007B53AC"/>
    <w:rsid w:val="007B559B"/>
    <w:rsid w:val="007B58D7"/>
    <w:rsid w:val="007B58E2"/>
    <w:rsid w:val="007B5B29"/>
    <w:rsid w:val="007B5B5E"/>
    <w:rsid w:val="007B5F27"/>
    <w:rsid w:val="007B60E8"/>
    <w:rsid w:val="007B6AEE"/>
    <w:rsid w:val="007B6B34"/>
    <w:rsid w:val="007B6E3A"/>
    <w:rsid w:val="007C0820"/>
    <w:rsid w:val="007C08AE"/>
    <w:rsid w:val="007C0EDB"/>
    <w:rsid w:val="007C132D"/>
    <w:rsid w:val="007C17BF"/>
    <w:rsid w:val="007C17EC"/>
    <w:rsid w:val="007C1904"/>
    <w:rsid w:val="007C1B50"/>
    <w:rsid w:val="007C1FBF"/>
    <w:rsid w:val="007C25E4"/>
    <w:rsid w:val="007C27A8"/>
    <w:rsid w:val="007C346C"/>
    <w:rsid w:val="007C357F"/>
    <w:rsid w:val="007C391E"/>
    <w:rsid w:val="007C3D58"/>
    <w:rsid w:val="007C3E05"/>
    <w:rsid w:val="007C46C9"/>
    <w:rsid w:val="007C4922"/>
    <w:rsid w:val="007C4B0C"/>
    <w:rsid w:val="007C4D4D"/>
    <w:rsid w:val="007C5256"/>
    <w:rsid w:val="007C54EB"/>
    <w:rsid w:val="007C5526"/>
    <w:rsid w:val="007C57AF"/>
    <w:rsid w:val="007C5ADF"/>
    <w:rsid w:val="007C5C4E"/>
    <w:rsid w:val="007C5CC7"/>
    <w:rsid w:val="007C6603"/>
    <w:rsid w:val="007C6EF8"/>
    <w:rsid w:val="007C703A"/>
    <w:rsid w:val="007C7200"/>
    <w:rsid w:val="007C73B2"/>
    <w:rsid w:val="007C78D1"/>
    <w:rsid w:val="007C7AAB"/>
    <w:rsid w:val="007C7D87"/>
    <w:rsid w:val="007D0455"/>
    <w:rsid w:val="007D05F6"/>
    <w:rsid w:val="007D090C"/>
    <w:rsid w:val="007D1006"/>
    <w:rsid w:val="007D1259"/>
    <w:rsid w:val="007D18E7"/>
    <w:rsid w:val="007D1E4E"/>
    <w:rsid w:val="007D1E84"/>
    <w:rsid w:val="007D2105"/>
    <w:rsid w:val="007D2771"/>
    <w:rsid w:val="007D2B98"/>
    <w:rsid w:val="007D2BD1"/>
    <w:rsid w:val="007D2BE7"/>
    <w:rsid w:val="007D3845"/>
    <w:rsid w:val="007D3CFF"/>
    <w:rsid w:val="007D4121"/>
    <w:rsid w:val="007D4586"/>
    <w:rsid w:val="007D4890"/>
    <w:rsid w:val="007D534E"/>
    <w:rsid w:val="007D5FE4"/>
    <w:rsid w:val="007D6278"/>
    <w:rsid w:val="007D66BF"/>
    <w:rsid w:val="007D7776"/>
    <w:rsid w:val="007D782F"/>
    <w:rsid w:val="007D7884"/>
    <w:rsid w:val="007D7EC4"/>
    <w:rsid w:val="007E0C4C"/>
    <w:rsid w:val="007E0E0E"/>
    <w:rsid w:val="007E1A8C"/>
    <w:rsid w:val="007E1C0A"/>
    <w:rsid w:val="007E1D7C"/>
    <w:rsid w:val="007E1EDC"/>
    <w:rsid w:val="007E2027"/>
    <w:rsid w:val="007E23BB"/>
    <w:rsid w:val="007E28BC"/>
    <w:rsid w:val="007E29D3"/>
    <w:rsid w:val="007E34DE"/>
    <w:rsid w:val="007E3D44"/>
    <w:rsid w:val="007E44C0"/>
    <w:rsid w:val="007E463B"/>
    <w:rsid w:val="007E4692"/>
    <w:rsid w:val="007E4AA3"/>
    <w:rsid w:val="007E4BB0"/>
    <w:rsid w:val="007E4CAA"/>
    <w:rsid w:val="007E4CF5"/>
    <w:rsid w:val="007E50E3"/>
    <w:rsid w:val="007E52A0"/>
    <w:rsid w:val="007E5350"/>
    <w:rsid w:val="007E53B6"/>
    <w:rsid w:val="007E5637"/>
    <w:rsid w:val="007E57CB"/>
    <w:rsid w:val="007E5B99"/>
    <w:rsid w:val="007E6842"/>
    <w:rsid w:val="007E73F4"/>
    <w:rsid w:val="007E7662"/>
    <w:rsid w:val="007E797C"/>
    <w:rsid w:val="007F012C"/>
    <w:rsid w:val="007F0702"/>
    <w:rsid w:val="007F0A23"/>
    <w:rsid w:val="007F1507"/>
    <w:rsid w:val="007F1519"/>
    <w:rsid w:val="007F15E5"/>
    <w:rsid w:val="007F1D18"/>
    <w:rsid w:val="007F1FF3"/>
    <w:rsid w:val="007F2393"/>
    <w:rsid w:val="007F2520"/>
    <w:rsid w:val="007F29B3"/>
    <w:rsid w:val="007F2DD3"/>
    <w:rsid w:val="007F3222"/>
    <w:rsid w:val="007F4932"/>
    <w:rsid w:val="007F4CF2"/>
    <w:rsid w:val="007F4D76"/>
    <w:rsid w:val="007F4D91"/>
    <w:rsid w:val="007F4EBD"/>
    <w:rsid w:val="007F55C3"/>
    <w:rsid w:val="008007E4"/>
    <w:rsid w:val="008009B1"/>
    <w:rsid w:val="00800EC2"/>
    <w:rsid w:val="00801526"/>
    <w:rsid w:val="0080172E"/>
    <w:rsid w:val="00801A5B"/>
    <w:rsid w:val="00801E25"/>
    <w:rsid w:val="0080210F"/>
    <w:rsid w:val="00802747"/>
    <w:rsid w:val="00802CA5"/>
    <w:rsid w:val="00802EE9"/>
    <w:rsid w:val="00803B47"/>
    <w:rsid w:val="0080504F"/>
    <w:rsid w:val="00805113"/>
    <w:rsid w:val="0080558E"/>
    <w:rsid w:val="00805F9D"/>
    <w:rsid w:val="00807046"/>
    <w:rsid w:val="00807300"/>
    <w:rsid w:val="00807BBC"/>
    <w:rsid w:val="00807D01"/>
    <w:rsid w:val="008106A2"/>
    <w:rsid w:val="00810A66"/>
    <w:rsid w:val="00810BE0"/>
    <w:rsid w:val="0081136F"/>
    <w:rsid w:val="008116AD"/>
    <w:rsid w:val="00811A2C"/>
    <w:rsid w:val="00811B41"/>
    <w:rsid w:val="00811FD1"/>
    <w:rsid w:val="008123E8"/>
    <w:rsid w:val="0081273F"/>
    <w:rsid w:val="00812FC4"/>
    <w:rsid w:val="008135D6"/>
    <w:rsid w:val="0081369A"/>
    <w:rsid w:val="0081387C"/>
    <w:rsid w:val="00815A8F"/>
    <w:rsid w:val="00815F67"/>
    <w:rsid w:val="00816886"/>
    <w:rsid w:val="00816E69"/>
    <w:rsid w:val="00816F9E"/>
    <w:rsid w:val="00817060"/>
    <w:rsid w:val="00817A91"/>
    <w:rsid w:val="00817C26"/>
    <w:rsid w:val="00817C49"/>
    <w:rsid w:val="00817D5B"/>
    <w:rsid w:val="0082057D"/>
    <w:rsid w:val="00820B24"/>
    <w:rsid w:val="00820C68"/>
    <w:rsid w:val="008210A8"/>
    <w:rsid w:val="00821710"/>
    <w:rsid w:val="008217AC"/>
    <w:rsid w:val="008231B5"/>
    <w:rsid w:val="008231B6"/>
    <w:rsid w:val="008231D2"/>
    <w:rsid w:val="008236FD"/>
    <w:rsid w:val="00823EED"/>
    <w:rsid w:val="00823EF5"/>
    <w:rsid w:val="0082494D"/>
    <w:rsid w:val="008249CA"/>
    <w:rsid w:val="00824BCC"/>
    <w:rsid w:val="00824E51"/>
    <w:rsid w:val="008255D7"/>
    <w:rsid w:val="0082577A"/>
    <w:rsid w:val="0082587D"/>
    <w:rsid w:val="008268BB"/>
    <w:rsid w:val="008270C5"/>
    <w:rsid w:val="008273EC"/>
    <w:rsid w:val="008277AB"/>
    <w:rsid w:val="0083033F"/>
    <w:rsid w:val="00830595"/>
    <w:rsid w:val="00830629"/>
    <w:rsid w:val="00830C4D"/>
    <w:rsid w:val="00831454"/>
    <w:rsid w:val="008316B5"/>
    <w:rsid w:val="00831788"/>
    <w:rsid w:val="0083185D"/>
    <w:rsid w:val="00831B92"/>
    <w:rsid w:val="0083206F"/>
    <w:rsid w:val="0083277F"/>
    <w:rsid w:val="008331F8"/>
    <w:rsid w:val="0083399B"/>
    <w:rsid w:val="00833F9B"/>
    <w:rsid w:val="0083488F"/>
    <w:rsid w:val="0083539D"/>
    <w:rsid w:val="00835AA6"/>
    <w:rsid w:val="00835C4C"/>
    <w:rsid w:val="00835D8F"/>
    <w:rsid w:val="00835F39"/>
    <w:rsid w:val="00836310"/>
    <w:rsid w:val="00836889"/>
    <w:rsid w:val="00836A3B"/>
    <w:rsid w:val="00836E50"/>
    <w:rsid w:val="00837527"/>
    <w:rsid w:val="00837E89"/>
    <w:rsid w:val="00840054"/>
    <w:rsid w:val="00841A38"/>
    <w:rsid w:val="0084269E"/>
    <w:rsid w:val="00842961"/>
    <w:rsid w:val="008431C4"/>
    <w:rsid w:val="008437B7"/>
    <w:rsid w:val="00844AEA"/>
    <w:rsid w:val="00844B45"/>
    <w:rsid w:val="00845681"/>
    <w:rsid w:val="00845C33"/>
    <w:rsid w:val="00846055"/>
    <w:rsid w:val="008460C1"/>
    <w:rsid w:val="0084622B"/>
    <w:rsid w:val="00846EEF"/>
    <w:rsid w:val="00847FBC"/>
    <w:rsid w:val="00850357"/>
    <w:rsid w:val="008508E3"/>
    <w:rsid w:val="008509BF"/>
    <w:rsid w:val="00850D91"/>
    <w:rsid w:val="0085181C"/>
    <w:rsid w:val="00851C80"/>
    <w:rsid w:val="00851DB4"/>
    <w:rsid w:val="0085203B"/>
    <w:rsid w:val="0085247F"/>
    <w:rsid w:val="00852583"/>
    <w:rsid w:val="0085299E"/>
    <w:rsid w:val="00852B87"/>
    <w:rsid w:val="00853395"/>
    <w:rsid w:val="00853B3A"/>
    <w:rsid w:val="00853B81"/>
    <w:rsid w:val="008543BD"/>
    <w:rsid w:val="00856258"/>
    <w:rsid w:val="0085665F"/>
    <w:rsid w:val="008569C3"/>
    <w:rsid w:val="008569EE"/>
    <w:rsid w:val="0085736D"/>
    <w:rsid w:val="00857444"/>
    <w:rsid w:val="008578FF"/>
    <w:rsid w:val="00860021"/>
    <w:rsid w:val="008601F5"/>
    <w:rsid w:val="00860438"/>
    <w:rsid w:val="0086177B"/>
    <w:rsid w:val="0086212E"/>
    <w:rsid w:val="0086219D"/>
    <w:rsid w:val="00862241"/>
    <w:rsid w:val="00862D36"/>
    <w:rsid w:val="00862D7F"/>
    <w:rsid w:val="00862E93"/>
    <w:rsid w:val="008636F5"/>
    <w:rsid w:val="00863D7C"/>
    <w:rsid w:val="00864024"/>
    <w:rsid w:val="00864032"/>
    <w:rsid w:val="00864171"/>
    <w:rsid w:val="008644DF"/>
    <w:rsid w:val="0086511A"/>
    <w:rsid w:val="00865876"/>
    <w:rsid w:val="008658B9"/>
    <w:rsid w:val="00865FB2"/>
    <w:rsid w:val="00866692"/>
    <w:rsid w:val="00867224"/>
    <w:rsid w:val="008677C0"/>
    <w:rsid w:val="008702C1"/>
    <w:rsid w:val="0087071A"/>
    <w:rsid w:val="00870D50"/>
    <w:rsid w:val="0087149B"/>
    <w:rsid w:val="00871CAD"/>
    <w:rsid w:val="00872765"/>
    <w:rsid w:val="0087286E"/>
    <w:rsid w:val="00872C0F"/>
    <w:rsid w:val="008733AD"/>
    <w:rsid w:val="008736B7"/>
    <w:rsid w:val="0087439E"/>
    <w:rsid w:val="00874B75"/>
    <w:rsid w:val="00874FD4"/>
    <w:rsid w:val="00874FE1"/>
    <w:rsid w:val="0087518D"/>
    <w:rsid w:val="00875545"/>
    <w:rsid w:val="008756CF"/>
    <w:rsid w:val="00876155"/>
    <w:rsid w:val="00876A80"/>
    <w:rsid w:val="00876E6C"/>
    <w:rsid w:val="008803B5"/>
    <w:rsid w:val="0088047A"/>
    <w:rsid w:val="0088060C"/>
    <w:rsid w:val="00880D21"/>
    <w:rsid w:val="008810B6"/>
    <w:rsid w:val="0088118B"/>
    <w:rsid w:val="008816D7"/>
    <w:rsid w:val="008818B0"/>
    <w:rsid w:val="00882400"/>
    <w:rsid w:val="008824B1"/>
    <w:rsid w:val="0088251E"/>
    <w:rsid w:val="008825E2"/>
    <w:rsid w:val="0088297A"/>
    <w:rsid w:val="008829D3"/>
    <w:rsid w:val="00882BCB"/>
    <w:rsid w:val="00882E25"/>
    <w:rsid w:val="008838C9"/>
    <w:rsid w:val="00883923"/>
    <w:rsid w:val="00884522"/>
    <w:rsid w:val="00885055"/>
    <w:rsid w:val="00885616"/>
    <w:rsid w:val="008857F4"/>
    <w:rsid w:val="0088581A"/>
    <w:rsid w:val="00885C9F"/>
    <w:rsid w:val="00885DAC"/>
    <w:rsid w:val="00885DC4"/>
    <w:rsid w:val="008862EB"/>
    <w:rsid w:val="008869AE"/>
    <w:rsid w:val="00886C49"/>
    <w:rsid w:val="008875BA"/>
    <w:rsid w:val="00887807"/>
    <w:rsid w:val="0088783B"/>
    <w:rsid w:val="00887990"/>
    <w:rsid w:val="00887E48"/>
    <w:rsid w:val="008900C0"/>
    <w:rsid w:val="00890496"/>
    <w:rsid w:val="00890E6B"/>
    <w:rsid w:val="0089127F"/>
    <w:rsid w:val="008915DA"/>
    <w:rsid w:val="008916D4"/>
    <w:rsid w:val="00891836"/>
    <w:rsid w:val="008920A0"/>
    <w:rsid w:val="00892BAB"/>
    <w:rsid w:val="008932E8"/>
    <w:rsid w:val="00893312"/>
    <w:rsid w:val="008933F8"/>
    <w:rsid w:val="00893C0A"/>
    <w:rsid w:val="00893EBD"/>
    <w:rsid w:val="00894211"/>
    <w:rsid w:val="00894349"/>
    <w:rsid w:val="008944C8"/>
    <w:rsid w:val="00894C42"/>
    <w:rsid w:val="008954F2"/>
    <w:rsid w:val="00895589"/>
    <w:rsid w:val="00895E4E"/>
    <w:rsid w:val="00895F23"/>
    <w:rsid w:val="008960B5"/>
    <w:rsid w:val="00896425"/>
    <w:rsid w:val="0089663B"/>
    <w:rsid w:val="00897865"/>
    <w:rsid w:val="00897B3D"/>
    <w:rsid w:val="00897E16"/>
    <w:rsid w:val="008A0263"/>
    <w:rsid w:val="008A1741"/>
    <w:rsid w:val="008A17E6"/>
    <w:rsid w:val="008A1A8F"/>
    <w:rsid w:val="008A2031"/>
    <w:rsid w:val="008A20F4"/>
    <w:rsid w:val="008A2F72"/>
    <w:rsid w:val="008A31D1"/>
    <w:rsid w:val="008A3229"/>
    <w:rsid w:val="008A3416"/>
    <w:rsid w:val="008A395F"/>
    <w:rsid w:val="008A3BA2"/>
    <w:rsid w:val="008A4226"/>
    <w:rsid w:val="008A52FC"/>
    <w:rsid w:val="008A5F8A"/>
    <w:rsid w:val="008A6E15"/>
    <w:rsid w:val="008A787E"/>
    <w:rsid w:val="008A7AAB"/>
    <w:rsid w:val="008A7CAF"/>
    <w:rsid w:val="008A7F76"/>
    <w:rsid w:val="008B0966"/>
    <w:rsid w:val="008B0A4F"/>
    <w:rsid w:val="008B0F5E"/>
    <w:rsid w:val="008B12FC"/>
    <w:rsid w:val="008B15F1"/>
    <w:rsid w:val="008B16B6"/>
    <w:rsid w:val="008B174D"/>
    <w:rsid w:val="008B2099"/>
    <w:rsid w:val="008B21E4"/>
    <w:rsid w:val="008B223B"/>
    <w:rsid w:val="008B25F1"/>
    <w:rsid w:val="008B29D9"/>
    <w:rsid w:val="008B3298"/>
    <w:rsid w:val="008B34BD"/>
    <w:rsid w:val="008B3AD3"/>
    <w:rsid w:val="008B3D03"/>
    <w:rsid w:val="008B3D32"/>
    <w:rsid w:val="008B4658"/>
    <w:rsid w:val="008B4747"/>
    <w:rsid w:val="008B51DF"/>
    <w:rsid w:val="008B56D4"/>
    <w:rsid w:val="008B57C5"/>
    <w:rsid w:val="008B59AC"/>
    <w:rsid w:val="008B5E7D"/>
    <w:rsid w:val="008B6300"/>
    <w:rsid w:val="008B646E"/>
    <w:rsid w:val="008B656F"/>
    <w:rsid w:val="008B689E"/>
    <w:rsid w:val="008B710A"/>
    <w:rsid w:val="008B71A1"/>
    <w:rsid w:val="008B721D"/>
    <w:rsid w:val="008B7A77"/>
    <w:rsid w:val="008C0091"/>
    <w:rsid w:val="008C00E9"/>
    <w:rsid w:val="008C03CB"/>
    <w:rsid w:val="008C0429"/>
    <w:rsid w:val="008C0602"/>
    <w:rsid w:val="008C0CE0"/>
    <w:rsid w:val="008C142D"/>
    <w:rsid w:val="008C1781"/>
    <w:rsid w:val="008C2C7A"/>
    <w:rsid w:val="008C2E7E"/>
    <w:rsid w:val="008C3E7B"/>
    <w:rsid w:val="008C4685"/>
    <w:rsid w:val="008C4FAC"/>
    <w:rsid w:val="008C5D2A"/>
    <w:rsid w:val="008C5E40"/>
    <w:rsid w:val="008C6264"/>
    <w:rsid w:val="008C664F"/>
    <w:rsid w:val="008C67A1"/>
    <w:rsid w:val="008C680C"/>
    <w:rsid w:val="008C690F"/>
    <w:rsid w:val="008C6C88"/>
    <w:rsid w:val="008C7790"/>
    <w:rsid w:val="008C7C02"/>
    <w:rsid w:val="008C7C2A"/>
    <w:rsid w:val="008D044D"/>
    <w:rsid w:val="008D0B05"/>
    <w:rsid w:val="008D14EA"/>
    <w:rsid w:val="008D24AE"/>
    <w:rsid w:val="008D4A70"/>
    <w:rsid w:val="008D4F31"/>
    <w:rsid w:val="008D4F82"/>
    <w:rsid w:val="008D5900"/>
    <w:rsid w:val="008D6990"/>
    <w:rsid w:val="008D6CC0"/>
    <w:rsid w:val="008D7B24"/>
    <w:rsid w:val="008E0A6C"/>
    <w:rsid w:val="008E2249"/>
    <w:rsid w:val="008E255E"/>
    <w:rsid w:val="008E25A9"/>
    <w:rsid w:val="008E2637"/>
    <w:rsid w:val="008E2852"/>
    <w:rsid w:val="008E2E05"/>
    <w:rsid w:val="008E2E28"/>
    <w:rsid w:val="008E2E33"/>
    <w:rsid w:val="008E35BC"/>
    <w:rsid w:val="008E3B08"/>
    <w:rsid w:val="008E400A"/>
    <w:rsid w:val="008E4522"/>
    <w:rsid w:val="008E492F"/>
    <w:rsid w:val="008E494E"/>
    <w:rsid w:val="008E4C73"/>
    <w:rsid w:val="008E4CDE"/>
    <w:rsid w:val="008E5014"/>
    <w:rsid w:val="008E511E"/>
    <w:rsid w:val="008E5325"/>
    <w:rsid w:val="008E550F"/>
    <w:rsid w:val="008E5FF4"/>
    <w:rsid w:val="008E65DB"/>
    <w:rsid w:val="008E6699"/>
    <w:rsid w:val="008E693F"/>
    <w:rsid w:val="008E6C91"/>
    <w:rsid w:val="008E7151"/>
    <w:rsid w:val="008E7381"/>
    <w:rsid w:val="008E748E"/>
    <w:rsid w:val="008E7A0F"/>
    <w:rsid w:val="008F00AF"/>
    <w:rsid w:val="008F0229"/>
    <w:rsid w:val="008F023E"/>
    <w:rsid w:val="008F03F4"/>
    <w:rsid w:val="008F08B7"/>
    <w:rsid w:val="008F0D7D"/>
    <w:rsid w:val="008F160D"/>
    <w:rsid w:val="008F1DC6"/>
    <w:rsid w:val="008F3ACA"/>
    <w:rsid w:val="008F3F53"/>
    <w:rsid w:val="008F43AB"/>
    <w:rsid w:val="008F5587"/>
    <w:rsid w:val="008F5636"/>
    <w:rsid w:val="008F6B44"/>
    <w:rsid w:val="008F6CAF"/>
    <w:rsid w:val="008F763D"/>
    <w:rsid w:val="008F7914"/>
    <w:rsid w:val="008F7DEC"/>
    <w:rsid w:val="008F7E43"/>
    <w:rsid w:val="008F7F79"/>
    <w:rsid w:val="008F7F9B"/>
    <w:rsid w:val="00900300"/>
    <w:rsid w:val="00900682"/>
    <w:rsid w:val="009007B5"/>
    <w:rsid w:val="00900BDC"/>
    <w:rsid w:val="009011A1"/>
    <w:rsid w:val="009017C6"/>
    <w:rsid w:val="00901995"/>
    <w:rsid w:val="00901CFA"/>
    <w:rsid w:val="00902198"/>
    <w:rsid w:val="0090235D"/>
    <w:rsid w:val="00902F23"/>
    <w:rsid w:val="009032BC"/>
    <w:rsid w:val="009036F1"/>
    <w:rsid w:val="00903AEF"/>
    <w:rsid w:val="00903F8A"/>
    <w:rsid w:val="009044AB"/>
    <w:rsid w:val="00904F45"/>
    <w:rsid w:val="00904FB0"/>
    <w:rsid w:val="0090537E"/>
    <w:rsid w:val="00905F83"/>
    <w:rsid w:val="00906067"/>
    <w:rsid w:val="009066EE"/>
    <w:rsid w:val="00907636"/>
    <w:rsid w:val="009079E2"/>
    <w:rsid w:val="00907BC1"/>
    <w:rsid w:val="00910226"/>
    <w:rsid w:val="009108F5"/>
    <w:rsid w:val="0091126F"/>
    <w:rsid w:val="009112F4"/>
    <w:rsid w:val="00911A83"/>
    <w:rsid w:val="00912024"/>
    <w:rsid w:val="00913060"/>
    <w:rsid w:val="00913464"/>
    <w:rsid w:val="009142A8"/>
    <w:rsid w:val="009142AB"/>
    <w:rsid w:val="00914430"/>
    <w:rsid w:val="009145F3"/>
    <w:rsid w:val="009160CE"/>
    <w:rsid w:val="00916790"/>
    <w:rsid w:val="00916B46"/>
    <w:rsid w:val="00916EB2"/>
    <w:rsid w:val="009177B5"/>
    <w:rsid w:val="009178F4"/>
    <w:rsid w:val="00917DFF"/>
    <w:rsid w:val="00917ED4"/>
    <w:rsid w:val="00917FE2"/>
    <w:rsid w:val="009209FF"/>
    <w:rsid w:val="00920DF0"/>
    <w:rsid w:val="00921980"/>
    <w:rsid w:val="009224C7"/>
    <w:rsid w:val="00922656"/>
    <w:rsid w:val="00922A56"/>
    <w:rsid w:val="00922A7C"/>
    <w:rsid w:val="0092342B"/>
    <w:rsid w:val="009237FD"/>
    <w:rsid w:val="00923914"/>
    <w:rsid w:val="00924755"/>
    <w:rsid w:val="00924981"/>
    <w:rsid w:val="00924E7F"/>
    <w:rsid w:val="009250A9"/>
    <w:rsid w:val="0092536D"/>
    <w:rsid w:val="00925A14"/>
    <w:rsid w:val="00925B0B"/>
    <w:rsid w:val="00925DFA"/>
    <w:rsid w:val="00925E96"/>
    <w:rsid w:val="009265A8"/>
    <w:rsid w:val="009265E2"/>
    <w:rsid w:val="009267C3"/>
    <w:rsid w:val="00926AD7"/>
    <w:rsid w:val="009276E1"/>
    <w:rsid w:val="00927820"/>
    <w:rsid w:val="009279BB"/>
    <w:rsid w:val="00927D4E"/>
    <w:rsid w:val="00930057"/>
    <w:rsid w:val="00930260"/>
    <w:rsid w:val="00930326"/>
    <w:rsid w:val="00931113"/>
    <w:rsid w:val="009314DA"/>
    <w:rsid w:val="00931945"/>
    <w:rsid w:val="00931BC9"/>
    <w:rsid w:val="0093221A"/>
    <w:rsid w:val="00932394"/>
    <w:rsid w:val="00932B68"/>
    <w:rsid w:val="00933CE5"/>
    <w:rsid w:val="00933D7C"/>
    <w:rsid w:val="00934B4E"/>
    <w:rsid w:val="00935293"/>
    <w:rsid w:val="0093531A"/>
    <w:rsid w:val="009353C6"/>
    <w:rsid w:val="0093635B"/>
    <w:rsid w:val="0093669F"/>
    <w:rsid w:val="00936D10"/>
    <w:rsid w:val="009373B6"/>
    <w:rsid w:val="00937814"/>
    <w:rsid w:val="00937C0F"/>
    <w:rsid w:val="00937D16"/>
    <w:rsid w:val="00940474"/>
    <w:rsid w:val="00940802"/>
    <w:rsid w:val="00940A2D"/>
    <w:rsid w:val="00940F5B"/>
    <w:rsid w:val="009413F8"/>
    <w:rsid w:val="0094214C"/>
    <w:rsid w:val="00942371"/>
    <w:rsid w:val="009423BC"/>
    <w:rsid w:val="009427D9"/>
    <w:rsid w:val="00942EB9"/>
    <w:rsid w:val="009431E1"/>
    <w:rsid w:val="00943586"/>
    <w:rsid w:val="00943CCB"/>
    <w:rsid w:val="00944669"/>
    <w:rsid w:val="00944D26"/>
    <w:rsid w:val="009450C8"/>
    <w:rsid w:val="009458F1"/>
    <w:rsid w:val="00945A6C"/>
    <w:rsid w:val="00945BF7"/>
    <w:rsid w:val="00945E8F"/>
    <w:rsid w:val="0094609B"/>
    <w:rsid w:val="00946102"/>
    <w:rsid w:val="00946849"/>
    <w:rsid w:val="0094697A"/>
    <w:rsid w:val="00946D4F"/>
    <w:rsid w:val="00947032"/>
    <w:rsid w:val="00947493"/>
    <w:rsid w:val="009476A8"/>
    <w:rsid w:val="00947971"/>
    <w:rsid w:val="00947CDD"/>
    <w:rsid w:val="009506B9"/>
    <w:rsid w:val="009509FC"/>
    <w:rsid w:val="00951568"/>
    <w:rsid w:val="00951808"/>
    <w:rsid w:val="00951A22"/>
    <w:rsid w:val="00951A60"/>
    <w:rsid w:val="00951B61"/>
    <w:rsid w:val="00951C0A"/>
    <w:rsid w:val="00951C0E"/>
    <w:rsid w:val="00951F1E"/>
    <w:rsid w:val="00952900"/>
    <w:rsid w:val="0095292D"/>
    <w:rsid w:val="00952ADC"/>
    <w:rsid w:val="00952DED"/>
    <w:rsid w:val="009541E5"/>
    <w:rsid w:val="009544E2"/>
    <w:rsid w:val="0095490B"/>
    <w:rsid w:val="00954A94"/>
    <w:rsid w:val="00954C73"/>
    <w:rsid w:val="00954EF1"/>
    <w:rsid w:val="0095530E"/>
    <w:rsid w:val="009555BB"/>
    <w:rsid w:val="00955F03"/>
    <w:rsid w:val="00956667"/>
    <w:rsid w:val="009567C8"/>
    <w:rsid w:val="0095730C"/>
    <w:rsid w:val="009574B4"/>
    <w:rsid w:val="009578D9"/>
    <w:rsid w:val="00957AF7"/>
    <w:rsid w:val="0096288A"/>
    <w:rsid w:val="009628B4"/>
    <w:rsid w:val="009628BF"/>
    <w:rsid w:val="009629CF"/>
    <w:rsid w:val="00962A7B"/>
    <w:rsid w:val="00963C54"/>
    <w:rsid w:val="00964221"/>
    <w:rsid w:val="009644D9"/>
    <w:rsid w:val="00964537"/>
    <w:rsid w:val="00964D18"/>
    <w:rsid w:val="00965036"/>
    <w:rsid w:val="00965430"/>
    <w:rsid w:val="009657D8"/>
    <w:rsid w:val="00966546"/>
    <w:rsid w:val="00966B58"/>
    <w:rsid w:val="00966CA3"/>
    <w:rsid w:val="00966CED"/>
    <w:rsid w:val="009671BD"/>
    <w:rsid w:val="009676BD"/>
    <w:rsid w:val="00967959"/>
    <w:rsid w:val="00967D97"/>
    <w:rsid w:val="00967F6A"/>
    <w:rsid w:val="0097010D"/>
    <w:rsid w:val="00970685"/>
    <w:rsid w:val="00970A81"/>
    <w:rsid w:val="00970C0C"/>
    <w:rsid w:val="00970E87"/>
    <w:rsid w:val="009712B2"/>
    <w:rsid w:val="00972AEC"/>
    <w:rsid w:val="00973563"/>
    <w:rsid w:val="00973CF6"/>
    <w:rsid w:val="00973D4F"/>
    <w:rsid w:val="00973F6F"/>
    <w:rsid w:val="00973FC5"/>
    <w:rsid w:val="00974375"/>
    <w:rsid w:val="0097451D"/>
    <w:rsid w:val="0097458E"/>
    <w:rsid w:val="00974873"/>
    <w:rsid w:val="00975005"/>
    <w:rsid w:val="009751A8"/>
    <w:rsid w:val="009756CF"/>
    <w:rsid w:val="009758DF"/>
    <w:rsid w:val="00975E2A"/>
    <w:rsid w:val="00975E90"/>
    <w:rsid w:val="00975F28"/>
    <w:rsid w:val="009760CA"/>
    <w:rsid w:val="00976442"/>
    <w:rsid w:val="00976977"/>
    <w:rsid w:val="00976A04"/>
    <w:rsid w:val="00976C81"/>
    <w:rsid w:val="00976CCE"/>
    <w:rsid w:val="00976EC9"/>
    <w:rsid w:val="0097705A"/>
    <w:rsid w:val="0098052C"/>
    <w:rsid w:val="0098053F"/>
    <w:rsid w:val="00981473"/>
    <w:rsid w:val="00981474"/>
    <w:rsid w:val="009815C5"/>
    <w:rsid w:val="00982B06"/>
    <w:rsid w:val="0098310C"/>
    <w:rsid w:val="00983304"/>
    <w:rsid w:val="00983927"/>
    <w:rsid w:val="00984004"/>
    <w:rsid w:val="00984070"/>
    <w:rsid w:val="00984115"/>
    <w:rsid w:val="0098483F"/>
    <w:rsid w:val="00984895"/>
    <w:rsid w:val="00984BC7"/>
    <w:rsid w:val="00985D18"/>
    <w:rsid w:val="00985FDD"/>
    <w:rsid w:val="00986AD0"/>
    <w:rsid w:val="0098720A"/>
    <w:rsid w:val="009901D0"/>
    <w:rsid w:val="00990AE7"/>
    <w:rsid w:val="00990EF5"/>
    <w:rsid w:val="00991743"/>
    <w:rsid w:val="00991B86"/>
    <w:rsid w:val="00992039"/>
    <w:rsid w:val="00992C4A"/>
    <w:rsid w:val="00992D9A"/>
    <w:rsid w:val="00993D12"/>
    <w:rsid w:val="00994E7F"/>
    <w:rsid w:val="00995730"/>
    <w:rsid w:val="00996422"/>
    <w:rsid w:val="009968A3"/>
    <w:rsid w:val="0099697B"/>
    <w:rsid w:val="00997066"/>
    <w:rsid w:val="00997733"/>
    <w:rsid w:val="00997766"/>
    <w:rsid w:val="009A03D8"/>
    <w:rsid w:val="009A0876"/>
    <w:rsid w:val="009A0E04"/>
    <w:rsid w:val="009A0E63"/>
    <w:rsid w:val="009A116F"/>
    <w:rsid w:val="009A163D"/>
    <w:rsid w:val="009A17D9"/>
    <w:rsid w:val="009A2B7A"/>
    <w:rsid w:val="009A3362"/>
    <w:rsid w:val="009A3D9C"/>
    <w:rsid w:val="009A402C"/>
    <w:rsid w:val="009A43A8"/>
    <w:rsid w:val="009A45F4"/>
    <w:rsid w:val="009A4709"/>
    <w:rsid w:val="009A548A"/>
    <w:rsid w:val="009A5BAF"/>
    <w:rsid w:val="009A6038"/>
    <w:rsid w:val="009A648A"/>
    <w:rsid w:val="009A7059"/>
    <w:rsid w:val="009A7E0E"/>
    <w:rsid w:val="009A7EAB"/>
    <w:rsid w:val="009A7F46"/>
    <w:rsid w:val="009B0891"/>
    <w:rsid w:val="009B0FFC"/>
    <w:rsid w:val="009B139D"/>
    <w:rsid w:val="009B13EE"/>
    <w:rsid w:val="009B177A"/>
    <w:rsid w:val="009B19E6"/>
    <w:rsid w:val="009B1E73"/>
    <w:rsid w:val="009B2429"/>
    <w:rsid w:val="009B2643"/>
    <w:rsid w:val="009B2AF0"/>
    <w:rsid w:val="009B32AA"/>
    <w:rsid w:val="009B33CA"/>
    <w:rsid w:val="009B3706"/>
    <w:rsid w:val="009B4C5E"/>
    <w:rsid w:val="009B5005"/>
    <w:rsid w:val="009B52F0"/>
    <w:rsid w:val="009B5470"/>
    <w:rsid w:val="009B5A4D"/>
    <w:rsid w:val="009B60A2"/>
    <w:rsid w:val="009B6787"/>
    <w:rsid w:val="009B6DA7"/>
    <w:rsid w:val="009B7891"/>
    <w:rsid w:val="009C03BE"/>
    <w:rsid w:val="009C0569"/>
    <w:rsid w:val="009C07F6"/>
    <w:rsid w:val="009C0D87"/>
    <w:rsid w:val="009C1523"/>
    <w:rsid w:val="009C1BA4"/>
    <w:rsid w:val="009C20C5"/>
    <w:rsid w:val="009C2407"/>
    <w:rsid w:val="009C273E"/>
    <w:rsid w:val="009C2E0F"/>
    <w:rsid w:val="009C326C"/>
    <w:rsid w:val="009C354A"/>
    <w:rsid w:val="009C41B9"/>
    <w:rsid w:val="009C4698"/>
    <w:rsid w:val="009C474A"/>
    <w:rsid w:val="009C5806"/>
    <w:rsid w:val="009C58B9"/>
    <w:rsid w:val="009C5F6B"/>
    <w:rsid w:val="009C6FF1"/>
    <w:rsid w:val="009C74D6"/>
    <w:rsid w:val="009D0A1B"/>
    <w:rsid w:val="009D11CD"/>
    <w:rsid w:val="009D12AB"/>
    <w:rsid w:val="009D180B"/>
    <w:rsid w:val="009D1922"/>
    <w:rsid w:val="009D1D46"/>
    <w:rsid w:val="009D227C"/>
    <w:rsid w:val="009D28BE"/>
    <w:rsid w:val="009D2946"/>
    <w:rsid w:val="009D2B2E"/>
    <w:rsid w:val="009D33D4"/>
    <w:rsid w:val="009D34BD"/>
    <w:rsid w:val="009D361A"/>
    <w:rsid w:val="009D3F6F"/>
    <w:rsid w:val="009D406C"/>
    <w:rsid w:val="009D5947"/>
    <w:rsid w:val="009D65AB"/>
    <w:rsid w:val="009D6992"/>
    <w:rsid w:val="009D69FB"/>
    <w:rsid w:val="009D71E0"/>
    <w:rsid w:val="009D7AE1"/>
    <w:rsid w:val="009D7B82"/>
    <w:rsid w:val="009D7CB1"/>
    <w:rsid w:val="009E038D"/>
    <w:rsid w:val="009E05CD"/>
    <w:rsid w:val="009E168B"/>
    <w:rsid w:val="009E170F"/>
    <w:rsid w:val="009E1D21"/>
    <w:rsid w:val="009E275C"/>
    <w:rsid w:val="009E376D"/>
    <w:rsid w:val="009E376E"/>
    <w:rsid w:val="009E41B7"/>
    <w:rsid w:val="009E41E8"/>
    <w:rsid w:val="009E481B"/>
    <w:rsid w:val="009E492F"/>
    <w:rsid w:val="009E4CC3"/>
    <w:rsid w:val="009E4EAF"/>
    <w:rsid w:val="009E51BD"/>
    <w:rsid w:val="009E534A"/>
    <w:rsid w:val="009E5746"/>
    <w:rsid w:val="009E5772"/>
    <w:rsid w:val="009E6372"/>
    <w:rsid w:val="009E7270"/>
    <w:rsid w:val="009E7F0F"/>
    <w:rsid w:val="009F03B0"/>
    <w:rsid w:val="009F0831"/>
    <w:rsid w:val="009F0FC5"/>
    <w:rsid w:val="009F14CB"/>
    <w:rsid w:val="009F164D"/>
    <w:rsid w:val="009F3336"/>
    <w:rsid w:val="009F345E"/>
    <w:rsid w:val="009F3F78"/>
    <w:rsid w:val="009F4368"/>
    <w:rsid w:val="009F460C"/>
    <w:rsid w:val="009F5490"/>
    <w:rsid w:val="009F595B"/>
    <w:rsid w:val="009F678A"/>
    <w:rsid w:val="009F6BC2"/>
    <w:rsid w:val="009F6C3D"/>
    <w:rsid w:val="009F6C97"/>
    <w:rsid w:val="009F7F0A"/>
    <w:rsid w:val="00A00153"/>
    <w:rsid w:val="00A007C3"/>
    <w:rsid w:val="00A01081"/>
    <w:rsid w:val="00A021CC"/>
    <w:rsid w:val="00A026A0"/>
    <w:rsid w:val="00A0275E"/>
    <w:rsid w:val="00A03487"/>
    <w:rsid w:val="00A037D1"/>
    <w:rsid w:val="00A03E58"/>
    <w:rsid w:val="00A042FF"/>
    <w:rsid w:val="00A04411"/>
    <w:rsid w:val="00A04555"/>
    <w:rsid w:val="00A0456F"/>
    <w:rsid w:val="00A04D16"/>
    <w:rsid w:val="00A055BC"/>
    <w:rsid w:val="00A06AE1"/>
    <w:rsid w:val="00A06B17"/>
    <w:rsid w:val="00A0700B"/>
    <w:rsid w:val="00A074F1"/>
    <w:rsid w:val="00A07F12"/>
    <w:rsid w:val="00A101AE"/>
    <w:rsid w:val="00A101F7"/>
    <w:rsid w:val="00A1058C"/>
    <w:rsid w:val="00A11179"/>
    <w:rsid w:val="00A1166B"/>
    <w:rsid w:val="00A11774"/>
    <w:rsid w:val="00A11779"/>
    <w:rsid w:val="00A11D93"/>
    <w:rsid w:val="00A12614"/>
    <w:rsid w:val="00A12822"/>
    <w:rsid w:val="00A129F9"/>
    <w:rsid w:val="00A1315E"/>
    <w:rsid w:val="00A1353B"/>
    <w:rsid w:val="00A13D7F"/>
    <w:rsid w:val="00A14259"/>
    <w:rsid w:val="00A1465A"/>
    <w:rsid w:val="00A152D8"/>
    <w:rsid w:val="00A15789"/>
    <w:rsid w:val="00A158C4"/>
    <w:rsid w:val="00A15C1F"/>
    <w:rsid w:val="00A162D3"/>
    <w:rsid w:val="00A169EC"/>
    <w:rsid w:val="00A17074"/>
    <w:rsid w:val="00A17547"/>
    <w:rsid w:val="00A1771C"/>
    <w:rsid w:val="00A17D9A"/>
    <w:rsid w:val="00A206A8"/>
    <w:rsid w:val="00A208CD"/>
    <w:rsid w:val="00A20ACC"/>
    <w:rsid w:val="00A213AB"/>
    <w:rsid w:val="00A214DC"/>
    <w:rsid w:val="00A21672"/>
    <w:rsid w:val="00A2178B"/>
    <w:rsid w:val="00A22160"/>
    <w:rsid w:val="00A226C4"/>
    <w:rsid w:val="00A22D22"/>
    <w:rsid w:val="00A23495"/>
    <w:rsid w:val="00A2350C"/>
    <w:rsid w:val="00A2515F"/>
    <w:rsid w:val="00A2567C"/>
    <w:rsid w:val="00A25D15"/>
    <w:rsid w:val="00A25DA3"/>
    <w:rsid w:val="00A26B4A"/>
    <w:rsid w:val="00A26F6F"/>
    <w:rsid w:val="00A27055"/>
    <w:rsid w:val="00A271D1"/>
    <w:rsid w:val="00A27494"/>
    <w:rsid w:val="00A27D61"/>
    <w:rsid w:val="00A27EF3"/>
    <w:rsid w:val="00A3022F"/>
    <w:rsid w:val="00A302AB"/>
    <w:rsid w:val="00A30BD3"/>
    <w:rsid w:val="00A314A8"/>
    <w:rsid w:val="00A31762"/>
    <w:rsid w:val="00A318AF"/>
    <w:rsid w:val="00A31900"/>
    <w:rsid w:val="00A319A7"/>
    <w:rsid w:val="00A31FBB"/>
    <w:rsid w:val="00A31FE2"/>
    <w:rsid w:val="00A321C2"/>
    <w:rsid w:val="00A32C3D"/>
    <w:rsid w:val="00A32D0A"/>
    <w:rsid w:val="00A3327B"/>
    <w:rsid w:val="00A3399E"/>
    <w:rsid w:val="00A33F7B"/>
    <w:rsid w:val="00A33FE8"/>
    <w:rsid w:val="00A3480D"/>
    <w:rsid w:val="00A349A1"/>
    <w:rsid w:val="00A34C9C"/>
    <w:rsid w:val="00A350C0"/>
    <w:rsid w:val="00A3525A"/>
    <w:rsid w:val="00A353A0"/>
    <w:rsid w:val="00A355DF"/>
    <w:rsid w:val="00A35880"/>
    <w:rsid w:val="00A358CB"/>
    <w:rsid w:val="00A35BFC"/>
    <w:rsid w:val="00A35C09"/>
    <w:rsid w:val="00A35D07"/>
    <w:rsid w:val="00A3652D"/>
    <w:rsid w:val="00A3669E"/>
    <w:rsid w:val="00A36DD3"/>
    <w:rsid w:val="00A36FF7"/>
    <w:rsid w:val="00A371F0"/>
    <w:rsid w:val="00A378A5"/>
    <w:rsid w:val="00A37BA3"/>
    <w:rsid w:val="00A37FEF"/>
    <w:rsid w:val="00A400B4"/>
    <w:rsid w:val="00A4034D"/>
    <w:rsid w:val="00A405D6"/>
    <w:rsid w:val="00A40BC4"/>
    <w:rsid w:val="00A40C91"/>
    <w:rsid w:val="00A4102A"/>
    <w:rsid w:val="00A41DA2"/>
    <w:rsid w:val="00A41E92"/>
    <w:rsid w:val="00A41F67"/>
    <w:rsid w:val="00A4235B"/>
    <w:rsid w:val="00A4245E"/>
    <w:rsid w:val="00A42841"/>
    <w:rsid w:val="00A42A26"/>
    <w:rsid w:val="00A42CF9"/>
    <w:rsid w:val="00A42EB5"/>
    <w:rsid w:val="00A43241"/>
    <w:rsid w:val="00A433B3"/>
    <w:rsid w:val="00A43B8F"/>
    <w:rsid w:val="00A44248"/>
    <w:rsid w:val="00A442D1"/>
    <w:rsid w:val="00A442D8"/>
    <w:rsid w:val="00A4457F"/>
    <w:rsid w:val="00A445A3"/>
    <w:rsid w:val="00A44AA1"/>
    <w:rsid w:val="00A44EC2"/>
    <w:rsid w:val="00A45034"/>
    <w:rsid w:val="00A4536C"/>
    <w:rsid w:val="00A45CF4"/>
    <w:rsid w:val="00A461A4"/>
    <w:rsid w:val="00A465A6"/>
    <w:rsid w:val="00A470E1"/>
    <w:rsid w:val="00A4727D"/>
    <w:rsid w:val="00A47353"/>
    <w:rsid w:val="00A47393"/>
    <w:rsid w:val="00A47D8B"/>
    <w:rsid w:val="00A47E0A"/>
    <w:rsid w:val="00A47EF0"/>
    <w:rsid w:val="00A50148"/>
    <w:rsid w:val="00A50335"/>
    <w:rsid w:val="00A503C2"/>
    <w:rsid w:val="00A507D3"/>
    <w:rsid w:val="00A509CB"/>
    <w:rsid w:val="00A50A8E"/>
    <w:rsid w:val="00A51507"/>
    <w:rsid w:val="00A519A8"/>
    <w:rsid w:val="00A51E28"/>
    <w:rsid w:val="00A51E46"/>
    <w:rsid w:val="00A52685"/>
    <w:rsid w:val="00A52F9D"/>
    <w:rsid w:val="00A534F6"/>
    <w:rsid w:val="00A5362F"/>
    <w:rsid w:val="00A53D0E"/>
    <w:rsid w:val="00A546B6"/>
    <w:rsid w:val="00A5471F"/>
    <w:rsid w:val="00A5488C"/>
    <w:rsid w:val="00A54A75"/>
    <w:rsid w:val="00A54CC1"/>
    <w:rsid w:val="00A554F9"/>
    <w:rsid w:val="00A5569C"/>
    <w:rsid w:val="00A55A26"/>
    <w:rsid w:val="00A5678E"/>
    <w:rsid w:val="00A56A87"/>
    <w:rsid w:val="00A57077"/>
    <w:rsid w:val="00A57265"/>
    <w:rsid w:val="00A5766E"/>
    <w:rsid w:val="00A57BD0"/>
    <w:rsid w:val="00A57E5B"/>
    <w:rsid w:val="00A57EAC"/>
    <w:rsid w:val="00A6031D"/>
    <w:rsid w:val="00A6058E"/>
    <w:rsid w:val="00A60802"/>
    <w:rsid w:val="00A60F7B"/>
    <w:rsid w:val="00A61111"/>
    <w:rsid w:val="00A61431"/>
    <w:rsid w:val="00A61AE0"/>
    <w:rsid w:val="00A62A35"/>
    <w:rsid w:val="00A62C67"/>
    <w:rsid w:val="00A62C6E"/>
    <w:rsid w:val="00A633AA"/>
    <w:rsid w:val="00A6364A"/>
    <w:rsid w:val="00A63927"/>
    <w:rsid w:val="00A64395"/>
    <w:rsid w:val="00A643C2"/>
    <w:rsid w:val="00A6467E"/>
    <w:rsid w:val="00A6497F"/>
    <w:rsid w:val="00A65567"/>
    <w:rsid w:val="00A65AC1"/>
    <w:rsid w:val="00A65BC3"/>
    <w:rsid w:val="00A65D75"/>
    <w:rsid w:val="00A66491"/>
    <w:rsid w:val="00A6667F"/>
    <w:rsid w:val="00A66D41"/>
    <w:rsid w:val="00A67309"/>
    <w:rsid w:val="00A67541"/>
    <w:rsid w:val="00A6799E"/>
    <w:rsid w:val="00A67F32"/>
    <w:rsid w:val="00A700EE"/>
    <w:rsid w:val="00A706D8"/>
    <w:rsid w:val="00A7070E"/>
    <w:rsid w:val="00A71082"/>
    <w:rsid w:val="00A71F4B"/>
    <w:rsid w:val="00A72B48"/>
    <w:rsid w:val="00A72B94"/>
    <w:rsid w:val="00A72FA7"/>
    <w:rsid w:val="00A73131"/>
    <w:rsid w:val="00A738E9"/>
    <w:rsid w:val="00A73B28"/>
    <w:rsid w:val="00A73CD1"/>
    <w:rsid w:val="00A73D30"/>
    <w:rsid w:val="00A741B7"/>
    <w:rsid w:val="00A74585"/>
    <w:rsid w:val="00A74C20"/>
    <w:rsid w:val="00A7501E"/>
    <w:rsid w:val="00A758C4"/>
    <w:rsid w:val="00A75B24"/>
    <w:rsid w:val="00A76157"/>
    <w:rsid w:val="00A768EB"/>
    <w:rsid w:val="00A7738D"/>
    <w:rsid w:val="00A77392"/>
    <w:rsid w:val="00A77B97"/>
    <w:rsid w:val="00A77D0C"/>
    <w:rsid w:val="00A80C19"/>
    <w:rsid w:val="00A80F1B"/>
    <w:rsid w:val="00A80FA0"/>
    <w:rsid w:val="00A81559"/>
    <w:rsid w:val="00A81EA7"/>
    <w:rsid w:val="00A827E2"/>
    <w:rsid w:val="00A82D7C"/>
    <w:rsid w:val="00A82D82"/>
    <w:rsid w:val="00A82DB7"/>
    <w:rsid w:val="00A83895"/>
    <w:rsid w:val="00A83C00"/>
    <w:rsid w:val="00A840E3"/>
    <w:rsid w:val="00A843F1"/>
    <w:rsid w:val="00A84B0D"/>
    <w:rsid w:val="00A84E63"/>
    <w:rsid w:val="00A85513"/>
    <w:rsid w:val="00A861E4"/>
    <w:rsid w:val="00A863C4"/>
    <w:rsid w:val="00A865A0"/>
    <w:rsid w:val="00A86779"/>
    <w:rsid w:val="00A87272"/>
    <w:rsid w:val="00A87670"/>
    <w:rsid w:val="00A8778B"/>
    <w:rsid w:val="00A879D0"/>
    <w:rsid w:val="00A900A8"/>
    <w:rsid w:val="00A906B4"/>
    <w:rsid w:val="00A90C14"/>
    <w:rsid w:val="00A90F87"/>
    <w:rsid w:val="00A91226"/>
    <w:rsid w:val="00A91554"/>
    <w:rsid w:val="00A91B04"/>
    <w:rsid w:val="00A9216D"/>
    <w:rsid w:val="00A92504"/>
    <w:rsid w:val="00A928C7"/>
    <w:rsid w:val="00A92A95"/>
    <w:rsid w:val="00A9325E"/>
    <w:rsid w:val="00A9358A"/>
    <w:rsid w:val="00A9368F"/>
    <w:rsid w:val="00A93C8C"/>
    <w:rsid w:val="00A95146"/>
    <w:rsid w:val="00A95460"/>
    <w:rsid w:val="00A954A5"/>
    <w:rsid w:val="00A958B9"/>
    <w:rsid w:val="00A958E1"/>
    <w:rsid w:val="00A9611E"/>
    <w:rsid w:val="00A96246"/>
    <w:rsid w:val="00A96323"/>
    <w:rsid w:val="00A96C10"/>
    <w:rsid w:val="00A96F59"/>
    <w:rsid w:val="00A97297"/>
    <w:rsid w:val="00A97572"/>
    <w:rsid w:val="00A97BDC"/>
    <w:rsid w:val="00AA002F"/>
    <w:rsid w:val="00AA03A7"/>
    <w:rsid w:val="00AA0D34"/>
    <w:rsid w:val="00AA10BB"/>
    <w:rsid w:val="00AA11C3"/>
    <w:rsid w:val="00AA1C39"/>
    <w:rsid w:val="00AA1D1F"/>
    <w:rsid w:val="00AA1DC5"/>
    <w:rsid w:val="00AA22A1"/>
    <w:rsid w:val="00AA2EBA"/>
    <w:rsid w:val="00AA2F4E"/>
    <w:rsid w:val="00AA30F8"/>
    <w:rsid w:val="00AA3169"/>
    <w:rsid w:val="00AA3C67"/>
    <w:rsid w:val="00AA4521"/>
    <w:rsid w:val="00AA4D1F"/>
    <w:rsid w:val="00AA65AD"/>
    <w:rsid w:val="00AA6A2B"/>
    <w:rsid w:val="00AA6A37"/>
    <w:rsid w:val="00AA777F"/>
    <w:rsid w:val="00AA78BF"/>
    <w:rsid w:val="00AB0292"/>
    <w:rsid w:val="00AB0849"/>
    <w:rsid w:val="00AB1184"/>
    <w:rsid w:val="00AB1BD6"/>
    <w:rsid w:val="00AB21B6"/>
    <w:rsid w:val="00AB2399"/>
    <w:rsid w:val="00AB344D"/>
    <w:rsid w:val="00AB40E7"/>
    <w:rsid w:val="00AB4254"/>
    <w:rsid w:val="00AB446B"/>
    <w:rsid w:val="00AB451A"/>
    <w:rsid w:val="00AB4E5C"/>
    <w:rsid w:val="00AB4E6A"/>
    <w:rsid w:val="00AB5127"/>
    <w:rsid w:val="00AB6027"/>
    <w:rsid w:val="00AB6791"/>
    <w:rsid w:val="00AB79B9"/>
    <w:rsid w:val="00AB7A33"/>
    <w:rsid w:val="00AB7B0E"/>
    <w:rsid w:val="00AB7F9B"/>
    <w:rsid w:val="00AC0613"/>
    <w:rsid w:val="00AC101A"/>
    <w:rsid w:val="00AC12C5"/>
    <w:rsid w:val="00AC14AB"/>
    <w:rsid w:val="00AC1BA2"/>
    <w:rsid w:val="00AC1CD3"/>
    <w:rsid w:val="00AC1F78"/>
    <w:rsid w:val="00AC21DA"/>
    <w:rsid w:val="00AC277B"/>
    <w:rsid w:val="00AC2D4F"/>
    <w:rsid w:val="00AC3455"/>
    <w:rsid w:val="00AC3732"/>
    <w:rsid w:val="00AC4689"/>
    <w:rsid w:val="00AC518D"/>
    <w:rsid w:val="00AC5662"/>
    <w:rsid w:val="00AC56AC"/>
    <w:rsid w:val="00AC635F"/>
    <w:rsid w:val="00AC6759"/>
    <w:rsid w:val="00AC7044"/>
    <w:rsid w:val="00AC7140"/>
    <w:rsid w:val="00AC7149"/>
    <w:rsid w:val="00AC7205"/>
    <w:rsid w:val="00AC723A"/>
    <w:rsid w:val="00AC7909"/>
    <w:rsid w:val="00AC7A39"/>
    <w:rsid w:val="00AC7AF1"/>
    <w:rsid w:val="00AC7CE4"/>
    <w:rsid w:val="00AC7CFE"/>
    <w:rsid w:val="00AC7E76"/>
    <w:rsid w:val="00AD16DA"/>
    <w:rsid w:val="00AD1A00"/>
    <w:rsid w:val="00AD1A8D"/>
    <w:rsid w:val="00AD1EEB"/>
    <w:rsid w:val="00AD22CC"/>
    <w:rsid w:val="00AD2640"/>
    <w:rsid w:val="00AD28DE"/>
    <w:rsid w:val="00AD2C2C"/>
    <w:rsid w:val="00AD33FE"/>
    <w:rsid w:val="00AD35A8"/>
    <w:rsid w:val="00AD368E"/>
    <w:rsid w:val="00AD3924"/>
    <w:rsid w:val="00AD3990"/>
    <w:rsid w:val="00AD39D3"/>
    <w:rsid w:val="00AD4093"/>
    <w:rsid w:val="00AD4250"/>
    <w:rsid w:val="00AD45C2"/>
    <w:rsid w:val="00AD47EE"/>
    <w:rsid w:val="00AD48A9"/>
    <w:rsid w:val="00AD4F6D"/>
    <w:rsid w:val="00AD616B"/>
    <w:rsid w:val="00AD6774"/>
    <w:rsid w:val="00AD6A12"/>
    <w:rsid w:val="00AD6CB4"/>
    <w:rsid w:val="00AD6FFD"/>
    <w:rsid w:val="00AD736B"/>
    <w:rsid w:val="00AD7974"/>
    <w:rsid w:val="00AE0EED"/>
    <w:rsid w:val="00AE1C5D"/>
    <w:rsid w:val="00AE1F8F"/>
    <w:rsid w:val="00AE2186"/>
    <w:rsid w:val="00AE25AE"/>
    <w:rsid w:val="00AE2E99"/>
    <w:rsid w:val="00AE2FA4"/>
    <w:rsid w:val="00AE353F"/>
    <w:rsid w:val="00AE3C87"/>
    <w:rsid w:val="00AE45BE"/>
    <w:rsid w:val="00AE45D6"/>
    <w:rsid w:val="00AE4854"/>
    <w:rsid w:val="00AE57E3"/>
    <w:rsid w:val="00AE5C83"/>
    <w:rsid w:val="00AE60E5"/>
    <w:rsid w:val="00AE6173"/>
    <w:rsid w:val="00AE6FA1"/>
    <w:rsid w:val="00AE70BC"/>
    <w:rsid w:val="00AF0374"/>
    <w:rsid w:val="00AF081D"/>
    <w:rsid w:val="00AF0CC4"/>
    <w:rsid w:val="00AF0D49"/>
    <w:rsid w:val="00AF1C18"/>
    <w:rsid w:val="00AF1E7B"/>
    <w:rsid w:val="00AF1F6B"/>
    <w:rsid w:val="00AF2263"/>
    <w:rsid w:val="00AF2D78"/>
    <w:rsid w:val="00AF41C7"/>
    <w:rsid w:val="00AF5B0F"/>
    <w:rsid w:val="00AF5D03"/>
    <w:rsid w:val="00AF5FC9"/>
    <w:rsid w:val="00AF6598"/>
    <w:rsid w:val="00AF7113"/>
    <w:rsid w:val="00AF7788"/>
    <w:rsid w:val="00B00959"/>
    <w:rsid w:val="00B00BF8"/>
    <w:rsid w:val="00B00D35"/>
    <w:rsid w:val="00B01334"/>
    <w:rsid w:val="00B01392"/>
    <w:rsid w:val="00B01C9B"/>
    <w:rsid w:val="00B02039"/>
    <w:rsid w:val="00B03249"/>
    <w:rsid w:val="00B034ED"/>
    <w:rsid w:val="00B03A58"/>
    <w:rsid w:val="00B03BBA"/>
    <w:rsid w:val="00B05AED"/>
    <w:rsid w:val="00B065C8"/>
    <w:rsid w:val="00B06F3B"/>
    <w:rsid w:val="00B0734D"/>
    <w:rsid w:val="00B073FB"/>
    <w:rsid w:val="00B07A5A"/>
    <w:rsid w:val="00B10118"/>
    <w:rsid w:val="00B10429"/>
    <w:rsid w:val="00B10AF6"/>
    <w:rsid w:val="00B117EC"/>
    <w:rsid w:val="00B11A88"/>
    <w:rsid w:val="00B120C1"/>
    <w:rsid w:val="00B12190"/>
    <w:rsid w:val="00B12419"/>
    <w:rsid w:val="00B1293B"/>
    <w:rsid w:val="00B1293F"/>
    <w:rsid w:val="00B12CDC"/>
    <w:rsid w:val="00B131C7"/>
    <w:rsid w:val="00B132DA"/>
    <w:rsid w:val="00B134EA"/>
    <w:rsid w:val="00B14506"/>
    <w:rsid w:val="00B14507"/>
    <w:rsid w:val="00B14920"/>
    <w:rsid w:val="00B157AC"/>
    <w:rsid w:val="00B15BF9"/>
    <w:rsid w:val="00B15D66"/>
    <w:rsid w:val="00B15DC2"/>
    <w:rsid w:val="00B16A4D"/>
    <w:rsid w:val="00B17316"/>
    <w:rsid w:val="00B2034F"/>
    <w:rsid w:val="00B21151"/>
    <w:rsid w:val="00B21255"/>
    <w:rsid w:val="00B21FCE"/>
    <w:rsid w:val="00B22715"/>
    <w:rsid w:val="00B2274F"/>
    <w:rsid w:val="00B228D3"/>
    <w:rsid w:val="00B22B50"/>
    <w:rsid w:val="00B22B70"/>
    <w:rsid w:val="00B234B7"/>
    <w:rsid w:val="00B23A7C"/>
    <w:rsid w:val="00B23C39"/>
    <w:rsid w:val="00B23D7C"/>
    <w:rsid w:val="00B24AA6"/>
    <w:rsid w:val="00B24ACB"/>
    <w:rsid w:val="00B24F98"/>
    <w:rsid w:val="00B2514B"/>
    <w:rsid w:val="00B257EF"/>
    <w:rsid w:val="00B2621C"/>
    <w:rsid w:val="00B263AE"/>
    <w:rsid w:val="00B26D98"/>
    <w:rsid w:val="00B26DC6"/>
    <w:rsid w:val="00B27346"/>
    <w:rsid w:val="00B27BC7"/>
    <w:rsid w:val="00B305CA"/>
    <w:rsid w:val="00B30BE7"/>
    <w:rsid w:val="00B31158"/>
    <w:rsid w:val="00B311F9"/>
    <w:rsid w:val="00B31BFA"/>
    <w:rsid w:val="00B321D0"/>
    <w:rsid w:val="00B325C2"/>
    <w:rsid w:val="00B32E06"/>
    <w:rsid w:val="00B335D5"/>
    <w:rsid w:val="00B33849"/>
    <w:rsid w:val="00B343DB"/>
    <w:rsid w:val="00B348F4"/>
    <w:rsid w:val="00B34996"/>
    <w:rsid w:val="00B34D12"/>
    <w:rsid w:val="00B34E3D"/>
    <w:rsid w:val="00B350EF"/>
    <w:rsid w:val="00B355FE"/>
    <w:rsid w:val="00B35C5F"/>
    <w:rsid w:val="00B369BB"/>
    <w:rsid w:val="00B36D1D"/>
    <w:rsid w:val="00B3702D"/>
    <w:rsid w:val="00B37327"/>
    <w:rsid w:val="00B3748F"/>
    <w:rsid w:val="00B37B7C"/>
    <w:rsid w:val="00B37EA5"/>
    <w:rsid w:val="00B43008"/>
    <w:rsid w:val="00B43DE4"/>
    <w:rsid w:val="00B448CD"/>
    <w:rsid w:val="00B44E4C"/>
    <w:rsid w:val="00B451C9"/>
    <w:rsid w:val="00B459E7"/>
    <w:rsid w:val="00B45A02"/>
    <w:rsid w:val="00B464CE"/>
    <w:rsid w:val="00B46588"/>
    <w:rsid w:val="00B465EA"/>
    <w:rsid w:val="00B46B42"/>
    <w:rsid w:val="00B46CE0"/>
    <w:rsid w:val="00B4716B"/>
    <w:rsid w:val="00B473B9"/>
    <w:rsid w:val="00B479B6"/>
    <w:rsid w:val="00B47FC9"/>
    <w:rsid w:val="00B50138"/>
    <w:rsid w:val="00B505F7"/>
    <w:rsid w:val="00B50A02"/>
    <w:rsid w:val="00B50F22"/>
    <w:rsid w:val="00B51BB3"/>
    <w:rsid w:val="00B5255A"/>
    <w:rsid w:val="00B52A6C"/>
    <w:rsid w:val="00B539B5"/>
    <w:rsid w:val="00B53BC4"/>
    <w:rsid w:val="00B53E59"/>
    <w:rsid w:val="00B54127"/>
    <w:rsid w:val="00B54523"/>
    <w:rsid w:val="00B54AF7"/>
    <w:rsid w:val="00B555E8"/>
    <w:rsid w:val="00B556D8"/>
    <w:rsid w:val="00B560B8"/>
    <w:rsid w:val="00B56890"/>
    <w:rsid w:val="00B56CCA"/>
    <w:rsid w:val="00B579B9"/>
    <w:rsid w:val="00B604B1"/>
    <w:rsid w:val="00B60579"/>
    <w:rsid w:val="00B60B25"/>
    <w:rsid w:val="00B60CC1"/>
    <w:rsid w:val="00B61156"/>
    <w:rsid w:val="00B61403"/>
    <w:rsid w:val="00B61684"/>
    <w:rsid w:val="00B61DF9"/>
    <w:rsid w:val="00B629ED"/>
    <w:rsid w:val="00B62D02"/>
    <w:rsid w:val="00B62D2C"/>
    <w:rsid w:val="00B62FAA"/>
    <w:rsid w:val="00B630A8"/>
    <w:rsid w:val="00B6374A"/>
    <w:rsid w:val="00B6380D"/>
    <w:rsid w:val="00B63961"/>
    <w:rsid w:val="00B63F56"/>
    <w:rsid w:val="00B6515E"/>
    <w:rsid w:val="00B655F1"/>
    <w:rsid w:val="00B6584A"/>
    <w:rsid w:val="00B65A2A"/>
    <w:rsid w:val="00B65E83"/>
    <w:rsid w:val="00B65ED3"/>
    <w:rsid w:val="00B665D5"/>
    <w:rsid w:val="00B66ECE"/>
    <w:rsid w:val="00B670C8"/>
    <w:rsid w:val="00B67538"/>
    <w:rsid w:val="00B67B2F"/>
    <w:rsid w:val="00B704D9"/>
    <w:rsid w:val="00B70714"/>
    <w:rsid w:val="00B70DB0"/>
    <w:rsid w:val="00B71EA6"/>
    <w:rsid w:val="00B721D7"/>
    <w:rsid w:val="00B72747"/>
    <w:rsid w:val="00B72CB4"/>
    <w:rsid w:val="00B7318C"/>
    <w:rsid w:val="00B739D6"/>
    <w:rsid w:val="00B739EF"/>
    <w:rsid w:val="00B73B36"/>
    <w:rsid w:val="00B746B8"/>
    <w:rsid w:val="00B747A2"/>
    <w:rsid w:val="00B747AA"/>
    <w:rsid w:val="00B74954"/>
    <w:rsid w:val="00B74C7C"/>
    <w:rsid w:val="00B74ECE"/>
    <w:rsid w:val="00B7533F"/>
    <w:rsid w:val="00B75654"/>
    <w:rsid w:val="00B759CA"/>
    <w:rsid w:val="00B761DB"/>
    <w:rsid w:val="00B76550"/>
    <w:rsid w:val="00B765F5"/>
    <w:rsid w:val="00B76699"/>
    <w:rsid w:val="00B76E3F"/>
    <w:rsid w:val="00B77098"/>
    <w:rsid w:val="00B77324"/>
    <w:rsid w:val="00B77558"/>
    <w:rsid w:val="00B7768B"/>
    <w:rsid w:val="00B8004E"/>
    <w:rsid w:val="00B800A3"/>
    <w:rsid w:val="00B80116"/>
    <w:rsid w:val="00B80CEF"/>
    <w:rsid w:val="00B821A2"/>
    <w:rsid w:val="00B82485"/>
    <w:rsid w:val="00B82786"/>
    <w:rsid w:val="00B82B46"/>
    <w:rsid w:val="00B82B9E"/>
    <w:rsid w:val="00B82DE8"/>
    <w:rsid w:val="00B82ED6"/>
    <w:rsid w:val="00B83676"/>
    <w:rsid w:val="00B83AB4"/>
    <w:rsid w:val="00B83F4D"/>
    <w:rsid w:val="00B845D9"/>
    <w:rsid w:val="00B846C8"/>
    <w:rsid w:val="00B84734"/>
    <w:rsid w:val="00B85511"/>
    <w:rsid w:val="00B85976"/>
    <w:rsid w:val="00B85D2B"/>
    <w:rsid w:val="00B866BE"/>
    <w:rsid w:val="00B879C3"/>
    <w:rsid w:val="00B90017"/>
    <w:rsid w:val="00B9045F"/>
    <w:rsid w:val="00B90F5A"/>
    <w:rsid w:val="00B9144D"/>
    <w:rsid w:val="00B9237D"/>
    <w:rsid w:val="00B923FA"/>
    <w:rsid w:val="00B92523"/>
    <w:rsid w:val="00B92796"/>
    <w:rsid w:val="00B927C2"/>
    <w:rsid w:val="00B92951"/>
    <w:rsid w:val="00B93E9E"/>
    <w:rsid w:val="00B94280"/>
    <w:rsid w:val="00B9428B"/>
    <w:rsid w:val="00B94898"/>
    <w:rsid w:val="00B94B45"/>
    <w:rsid w:val="00B94EA2"/>
    <w:rsid w:val="00B951D2"/>
    <w:rsid w:val="00B954FF"/>
    <w:rsid w:val="00B95E80"/>
    <w:rsid w:val="00B96649"/>
    <w:rsid w:val="00B96794"/>
    <w:rsid w:val="00B96854"/>
    <w:rsid w:val="00B969FD"/>
    <w:rsid w:val="00B97464"/>
    <w:rsid w:val="00B97959"/>
    <w:rsid w:val="00B97A82"/>
    <w:rsid w:val="00BA0058"/>
    <w:rsid w:val="00BA01A8"/>
    <w:rsid w:val="00BA02A2"/>
    <w:rsid w:val="00BA07B4"/>
    <w:rsid w:val="00BA0AEC"/>
    <w:rsid w:val="00BA125E"/>
    <w:rsid w:val="00BA129D"/>
    <w:rsid w:val="00BA1A78"/>
    <w:rsid w:val="00BA1CBD"/>
    <w:rsid w:val="00BA1F73"/>
    <w:rsid w:val="00BA1FF1"/>
    <w:rsid w:val="00BA225C"/>
    <w:rsid w:val="00BA2AEE"/>
    <w:rsid w:val="00BA2B1D"/>
    <w:rsid w:val="00BA3189"/>
    <w:rsid w:val="00BA33B0"/>
    <w:rsid w:val="00BA35F9"/>
    <w:rsid w:val="00BA3701"/>
    <w:rsid w:val="00BA3BD5"/>
    <w:rsid w:val="00BA403F"/>
    <w:rsid w:val="00BA44C3"/>
    <w:rsid w:val="00BA518F"/>
    <w:rsid w:val="00BA5C17"/>
    <w:rsid w:val="00BA5FB7"/>
    <w:rsid w:val="00BA63B1"/>
    <w:rsid w:val="00BA6630"/>
    <w:rsid w:val="00BA6C87"/>
    <w:rsid w:val="00BA73B3"/>
    <w:rsid w:val="00BA73EB"/>
    <w:rsid w:val="00BA782E"/>
    <w:rsid w:val="00BA7918"/>
    <w:rsid w:val="00BA7ACF"/>
    <w:rsid w:val="00BA7BF4"/>
    <w:rsid w:val="00BA7DEC"/>
    <w:rsid w:val="00BB0DE1"/>
    <w:rsid w:val="00BB13EC"/>
    <w:rsid w:val="00BB18AD"/>
    <w:rsid w:val="00BB23ED"/>
    <w:rsid w:val="00BB2905"/>
    <w:rsid w:val="00BB2CCF"/>
    <w:rsid w:val="00BB3271"/>
    <w:rsid w:val="00BB35E7"/>
    <w:rsid w:val="00BB370D"/>
    <w:rsid w:val="00BB373B"/>
    <w:rsid w:val="00BB4628"/>
    <w:rsid w:val="00BB46F1"/>
    <w:rsid w:val="00BB48AE"/>
    <w:rsid w:val="00BB4B6B"/>
    <w:rsid w:val="00BB53C3"/>
    <w:rsid w:val="00BB556E"/>
    <w:rsid w:val="00BB5B45"/>
    <w:rsid w:val="00BB5C6E"/>
    <w:rsid w:val="00BB5ED7"/>
    <w:rsid w:val="00BB5F38"/>
    <w:rsid w:val="00BB619E"/>
    <w:rsid w:val="00BB6585"/>
    <w:rsid w:val="00BB6C59"/>
    <w:rsid w:val="00BC03D7"/>
    <w:rsid w:val="00BC0549"/>
    <w:rsid w:val="00BC0974"/>
    <w:rsid w:val="00BC12C9"/>
    <w:rsid w:val="00BC132E"/>
    <w:rsid w:val="00BC14F8"/>
    <w:rsid w:val="00BC1522"/>
    <w:rsid w:val="00BC1540"/>
    <w:rsid w:val="00BC19BE"/>
    <w:rsid w:val="00BC1EC8"/>
    <w:rsid w:val="00BC20B1"/>
    <w:rsid w:val="00BC2567"/>
    <w:rsid w:val="00BC2D05"/>
    <w:rsid w:val="00BC316E"/>
    <w:rsid w:val="00BC3519"/>
    <w:rsid w:val="00BC3636"/>
    <w:rsid w:val="00BC44F0"/>
    <w:rsid w:val="00BC4561"/>
    <w:rsid w:val="00BC5282"/>
    <w:rsid w:val="00BC5560"/>
    <w:rsid w:val="00BC56E5"/>
    <w:rsid w:val="00BC5754"/>
    <w:rsid w:val="00BC60AC"/>
    <w:rsid w:val="00BC61EB"/>
    <w:rsid w:val="00BC6B3D"/>
    <w:rsid w:val="00BC6D45"/>
    <w:rsid w:val="00BC6E3E"/>
    <w:rsid w:val="00BC702A"/>
    <w:rsid w:val="00BC77DF"/>
    <w:rsid w:val="00BC7D5D"/>
    <w:rsid w:val="00BD0881"/>
    <w:rsid w:val="00BD0883"/>
    <w:rsid w:val="00BD138F"/>
    <w:rsid w:val="00BD1555"/>
    <w:rsid w:val="00BD1B0E"/>
    <w:rsid w:val="00BD1DA8"/>
    <w:rsid w:val="00BD2EA6"/>
    <w:rsid w:val="00BD33AD"/>
    <w:rsid w:val="00BD36B8"/>
    <w:rsid w:val="00BD3B82"/>
    <w:rsid w:val="00BD3CF4"/>
    <w:rsid w:val="00BD42FE"/>
    <w:rsid w:val="00BD4379"/>
    <w:rsid w:val="00BD45E7"/>
    <w:rsid w:val="00BD4CF7"/>
    <w:rsid w:val="00BD4DA0"/>
    <w:rsid w:val="00BD51D7"/>
    <w:rsid w:val="00BD549D"/>
    <w:rsid w:val="00BD5A85"/>
    <w:rsid w:val="00BD5DB2"/>
    <w:rsid w:val="00BD766A"/>
    <w:rsid w:val="00BD7724"/>
    <w:rsid w:val="00BD7D4E"/>
    <w:rsid w:val="00BE00A8"/>
    <w:rsid w:val="00BE07DE"/>
    <w:rsid w:val="00BE09BD"/>
    <w:rsid w:val="00BE1A28"/>
    <w:rsid w:val="00BE1A9A"/>
    <w:rsid w:val="00BE2375"/>
    <w:rsid w:val="00BE2479"/>
    <w:rsid w:val="00BE24FA"/>
    <w:rsid w:val="00BE299D"/>
    <w:rsid w:val="00BE2BC2"/>
    <w:rsid w:val="00BE2E69"/>
    <w:rsid w:val="00BE2E94"/>
    <w:rsid w:val="00BE4314"/>
    <w:rsid w:val="00BE4F77"/>
    <w:rsid w:val="00BE5435"/>
    <w:rsid w:val="00BE549B"/>
    <w:rsid w:val="00BE598B"/>
    <w:rsid w:val="00BE6F28"/>
    <w:rsid w:val="00BE6FFD"/>
    <w:rsid w:val="00BE702A"/>
    <w:rsid w:val="00BE719F"/>
    <w:rsid w:val="00BE73E5"/>
    <w:rsid w:val="00BF077C"/>
    <w:rsid w:val="00BF09D4"/>
    <w:rsid w:val="00BF0A5D"/>
    <w:rsid w:val="00BF0D6E"/>
    <w:rsid w:val="00BF0DBA"/>
    <w:rsid w:val="00BF0E4F"/>
    <w:rsid w:val="00BF10C6"/>
    <w:rsid w:val="00BF1193"/>
    <w:rsid w:val="00BF1409"/>
    <w:rsid w:val="00BF1982"/>
    <w:rsid w:val="00BF1CDB"/>
    <w:rsid w:val="00BF28D9"/>
    <w:rsid w:val="00BF2C32"/>
    <w:rsid w:val="00BF3086"/>
    <w:rsid w:val="00BF3215"/>
    <w:rsid w:val="00BF3562"/>
    <w:rsid w:val="00BF3914"/>
    <w:rsid w:val="00BF481C"/>
    <w:rsid w:val="00BF49DB"/>
    <w:rsid w:val="00BF56A0"/>
    <w:rsid w:val="00BF666B"/>
    <w:rsid w:val="00BF6AD2"/>
    <w:rsid w:val="00BF6D18"/>
    <w:rsid w:val="00BF7660"/>
    <w:rsid w:val="00BF7820"/>
    <w:rsid w:val="00BF7C7E"/>
    <w:rsid w:val="00C01694"/>
    <w:rsid w:val="00C02B39"/>
    <w:rsid w:val="00C0388A"/>
    <w:rsid w:val="00C0483D"/>
    <w:rsid w:val="00C04BD9"/>
    <w:rsid w:val="00C0567C"/>
    <w:rsid w:val="00C05BFB"/>
    <w:rsid w:val="00C06111"/>
    <w:rsid w:val="00C06F85"/>
    <w:rsid w:val="00C07F77"/>
    <w:rsid w:val="00C10450"/>
    <w:rsid w:val="00C10998"/>
    <w:rsid w:val="00C1130A"/>
    <w:rsid w:val="00C1157A"/>
    <w:rsid w:val="00C12490"/>
    <w:rsid w:val="00C12632"/>
    <w:rsid w:val="00C126B6"/>
    <w:rsid w:val="00C12C26"/>
    <w:rsid w:val="00C12F94"/>
    <w:rsid w:val="00C13034"/>
    <w:rsid w:val="00C132D7"/>
    <w:rsid w:val="00C13C5B"/>
    <w:rsid w:val="00C14099"/>
    <w:rsid w:val="00C1426C"/>
    <w:rsid w:val="00C14388"/>
    <w:rsid w:val="00C147C0"/>
    <w:rsid w:val="00C14FED"/>
    <w:rsid w:val="00C157F3"/>
    <w:rsid w:val="00C16410"/>
    <w:rsid w:val="00C172C9"/>
    <w:rsid w:val="00C175FC"/>
    <w:rsid w:val="00C17756"/>
    <w:rsid w:val="00C2024B"/>
    <w:rsid w:val="00C206CA"/>
    <w:rsid w:val="00C208CF"/>
    <w:rsid w:val="00C20E99"/>
    <w:rsid w:val="00C21DC3"/>
    <w:rsid w:val="00C227D2"/>
    <w:rsid w:val="00C22FEB"/>
    <w:rsid w:val="00C23169"/>
    <w:rsid w:val="00C23555"/>
    <w:rsid w:val="00C23726"/>
    <w:rsid w:val="00C23A6F"/>
    <w:rsid w:val="00C23C52"/>
    <w:rsid w:val="00C23D52"/>
    <w:rsid w:val="00C23EDE"/>
    <w:rsid w:val="00C242E3"/>
    <w:rsid w:val="00C2487E"/>
    <w:rsid w:val="00C24CB2"/>
    <w:rsid w:val="00C26670"/>
    <w:rsid w:val="00C27992"/>
    <w:rsid w:val="00C27CC1"/>
    <w:rsid w:val="00C30040"/>
    <w:rsid w:val="00C3064D"/>
    <w:rsid w:val="00C3069D"/>
    <w:rsid w:val="00C316D4"/>
    <w:rsid w:val="00C31C07"/>
    <w:rsid w:val="00C31E6C"/>
    <w:rsid w:val="00C320CB"/>
    <w:rsid w:val="00C321E4"/>
    <w:rsid w:val="00C3248E"/>
    <w:rsid w:val="00C32696"/>
    <w:rsid w:val="00C32B54"/>
    <w:rsid w:val="00C3335E"/>
    <w:rsid w:val="00C33949"/>
    <w:rsid w:val="00C33AC7"/>
    <w:rsid w:val="00C33AEE"/>
    <w:rsid w:val="00C33CBC"/>
    <w:rsid w:val="00C34086"/>
    <w:rsid w:val="00C3446B"/>
    <w:rsid w:val="00C34AAA"/>
    <w:rsid w:val="00C34BD2"/>
    <w:rsid w:val="00C35051"/>
    <w:rsid w:val="00C35735"/>
    <w:rsid w:val="00C35763"/>
    <w:rsid w:val="00C35FE0"/>
    <w:rsid w:val="00C366CA"/>
    <w:rsid w:val="00C36729"/>
    <w:rsid w:val="00C3690F"/>
    <w:rsid w:val="00C3716E"/>
    <w:rsid w:val="00C372F1"/>
    <w:rsid w:val="00C3739E"/>
    <w:rsid w:val="00C37619"/>
    <w:rsid w:val="00C37A6C"/>
    <w:rsid w:val="00C37BD6"/>
    <w:rsid w:val="00C37C52"/>
    <w:rsid w:val="00C416DF"/>
    <w:rsid w:val="00C41CB2"/>
    <w:rsid w:val="00C41D61"/>
    <w:rsid w:val="00C422B2"/>
    <w:rsid w:val="00C42788"/>
    <w:rsid w:val="00C428C6"/>
    <w:rsid w:val="00C42F8B"/>
    <w:rsid w:val="00C435F1"/>
    <w:rsid w:val="00C4384E"/>
    <w:rsid w:val="00C440DF"/>
    <w:rsid w:val="00C444BB"/>
    <w:rsid w:val="00C44504"/>
    <w:rsid w:val="00C44805"/>
    <w:rsid w:val="00C4510E"/>
    <w:rsid w:val="00C46658"/>
    <w:rsid w:val="00C46A38"/>
    <w:rsid w:val="00C46CA6"/>
    <w:rsid w:val="00C4758B"/>
    <w:rsid w:val="00C47A6B"/>
    <w:rsid w:val="00C50229"/>
    <w:rsid w:val="00C50447"/>
    <w:rsid w:val="00C50ADC"/>
    <w:rsid w:val="00C5133B"/>
    <w:rsid w:val="00C516F2"/>
    <w:rsid w:val="00C52187"/>
    <w:rsid w:val="00C52A83"/>
    <w:rsid w:val="00C52C5C"/>
    <w:rsid w:val="00C52F1A"/>
    <w:rsid w:val="00C536F3"/>
    <w:rsid w:val="00C5374F"/>
    <w:rsid w:val="00C53E59"/>
    <w:rsid w:val="00C540AB"/>
    <w:rsid w:val="00C541C9"/>
    <w:rsid w:val="00C5433A"/>
    <w:rsid w:val="00C54909"/>
    <w:rsid w:val="00C54945"/>
    <w:rsid w:val="00C54BD8"/>
    <w:rsid w:val="00C54D92"/>
    <w:rsid w:val="00C54E97"/>
    <w:rsid w:val="00C54F1A"/>
    <w:rsid w:val="00C54F65"/>
    <w:rsid w:val="00C55419"/>
    <w:rsid w:val="00C5575F"/>
    <w:rsid w:val="00C56E2C"/>
    <w:rsid w:val="00C5716B"/>
    <w:rsid w:val="00C57304"/>
    <w:rsid w:val="00C573DC"/>
    <w:rsid w:val="00C57842"/>
    <w:rsid w:val="00C57EDD"/>
    <w:rsid w:val="00C6026C"/>
    <w:rsid w:val="00C604D0"/>
    <w:rsid w:val="00C60746"/>
    <w:rsid w:val="00C60845"/>
    <w:rsid w:val="00C608B2"/>
    <w:rsid w:val="00C609DD"/>
    <w:rsid w:val="00C60BBA"/>
    <w:rsid w:val="00C60EFE"/>
    <w:rsid w:val="00C614BA"/>
    <w:rsid w:val="00C614C2"/>
    <w:rsid w:val="00C6152C"/>
    <w:rsid w:val="00C625CB"/>
    <w:rsid w:val="00C629B1"/>
    <w:rsid w:val="00C62D2C"/>
    <w:rsid w:val="00C63102"/>
    <w:rsid w:val="00C63C69"/>
    <w:rsid w:val="00C63FEC"/>
    <w:rsid w:val="00C646CC"/>
    <w:rsid w:val="00C64775"/>
    <w:rsid w:val="00C649A8"/>
    <w:rsid w:val="00C649FB"/>
    <w:rsid w:val="00C65801"/>
    <w:rsid w:val="00C65803"/>
    <w:rsid w:val="00C65D33"/>
    <w:rsid w:val="00C65EAD"/>
    <w:rsid w:val="00C6608B"/>
    <w:rsid w:val="00C661D8"/>
    <w:rsid w:val="00C666BA"/>
    <w:rsid w:val="00C66855"/>
    <w:rsid w:val="00C670B8"/>
    <w:rsid w:val="00C67263"/>
    <w:rsid w:val="00C67AC4"/>
    <w:rsid w:val="00C67AF3"/>
    <w:rsid w:val="00C70243"/>
    <w:rsid w:val="00C702BD"/>
    <w:rsid w:val="00C7038B"/>
    <w:rsid w:val="00C70399"/>
    <w:rsid w:val="00C70568"/>
    <w:rsid w:val="00C7061F"/>
    <w:rsid w:val="00C712B1"/>
    <w:rsid w:val="00C713BA"/>
    <w:rsid w:val="00C71F96"/>
    <w:rsid w:val="00C722E0"/>
    <w:rsid w:val="00C7294D"/>
    <w:rsid w:val="00C72E24"/>
    <w:rsid w:val="00C73637"/>
    <w:rsid w:val="00C73A26"/>
    <w:rsid w:val="00C73B26"/>
    <w:rsid w:val="00C73DAC"/>
    <w:rsid w:val="00C7422C"/>
    <w:rsid w:val="00C7526D"/>
    <w:rsid w:val="00C757AD"/>
    <w:rsid w:val="00C75E17"/>
    <w:rsid w:val="00C75EC8"/>
    <w:rsid w:val="00C760EF"/>
    <w:rsid w:val="00C760F1"/>
    <w:rsid w:val="00C76DAD"/>
    <w:rsid w:val="00C773CA"/>
    <w:rsid w:val="00C77C38"/>
    <w:rsid w:val="00C77FDB"/>
    <w:rsid w:val="00C8021C"/>
    <w:rsid w:val="00C80C5A"/>
    <w:rsid w:val="00C80D06"/>
    <w:rsid w:val="00C813C3"/>
    <w:rsid w:val="00C8180B"/>
    <w:rsid w:val="00C826BD"/>
    <w:rsid w:val="00C8293B"/>
    <w:rsid w:val="00C82EC1"/>
    <w:rsid w:val="00C83244"/>
    <w:rsid w:val="00C83559"/>
    <w:rsid w:val="00C8362A"/>
    <w:rsid w:val="00C841A5"/>
    <w:rsid w:val="00C855AC"/>
    <w:rsid w:val="00C86188"/>
    <w:rsid w:val="00C8634F"/>
    <w:rsid w:val="00C86563"/>
    <w:rsid w:val="00C86B08"/>
    <w:rsid w:val="00C86BCF"/>
    <w:rsid w:val="00C86FAE"/>
    <w:rsid w:val="00C87109"/>
    <w:rsid w:val="00C87659"/>
    <w:rsid w:val="00C87EE3"/>
    <w:rsid w:val="00C90344"/>
    <w:rsid w:val="00C90A04"/>
    <w:rsid w:val="00C9114F"/>
    <w:rsid w:val="00C91218"/>
    <w:rsid w:val="00C9160F"/>
    <w:rsid w:val="00C91DA8"/>
    <w:rsid w:val="00C92487"/>
    <w:rsid w:val="00C9296E"/>
    <w:rsid w:val="00C92B66"/>
    <w:rsid w:val="00C93299"/>
    <w:rsid w:val="00C9454A"/>
    <w:rsid w:val="00C94B58"/>
    <w:rsid w:val="00C9520E"/>
    <w:rsid w:val="00C955D5"/>
    <w:rsid w:val="00C95638"/>
    <w:rsid w:val="00C95C32"/>
    <w:rsid w:val="00C95F01"/>
    <w:rsid w:val="00C96239"/>
    <w:rsid w:val="00C971BE"/>
    <w:rsid w:val="00C975AA"/>
    <w:rsid w:val="00C97928"/>
    <w:rsid w:val="00C97930"/>
    <w:rsid w:val="00C979F0"/>
    <w:rsid w:val="00C97E0E"/>
    <w:rsid w:val="00CA0920"/>
    <w:rsid w:val="00CA1867"/>
    <w:rsid w:val="00CA1E85"/>
    <w:rsid w:val="00CA2249"/>
    <w:rsid w:val="00CA257C"/>
    <w:rsid w:val="00CA2581"/>
    <w:rsid w:val="00CA35E9"/>
    <w:rsid w:val="00CA35EB"/>
    <w:rsid w:val="00CA365F"/>
    <w:rsid w:val="00CA3A5A"/>
    <w:rsid w:val="00CA4CB4"/>
    <w:rsid w:val="00CA4F0E"/>
    <w:rsid w:val="00CA5173"/>
    <w:rsid w:val="00CA5508"/>
    <w:rsid w:val="00CA6107"/>
    <w:rsid w:val="00CA666A"/>
    <w:rsid w:val="00CA67EA"/>
    <w:rsid w:val="00CA6DC2"/>
    <w:rsid w:val="00CA73A3"/>
    <w:rsid w:val="00CA7E1A"/>
    <w:rsid w:val="00CA7EF0"/>
    <w:rsid w:val="00CB0134"/>
    <w:rsid w:val="00CB041C"/>
    <w:rsid w:val="00CB0ABA"/>
    <w:rsid w:val="00CB141B"/>
    <w:rsid w:val="00CB16E5"/>
    <w:rsid w:val="00CB1B32"/>
    <w:rsid w:val="00CB1FCA"/>
    <w:rsid w:val="00CB28B2"/>
    <w:rsid w:val="00CB2A5E"/>
    <w:rsid w:val="00CB30DD"/>
    <w:rsid w:val="00CB33E1"/>
    <w:rsid w:val="00CB3821"/>
    <w:rsid w:val="00CB388E"/>
    <w:rsid w:val="00CB39D1"/>
    <w:rsid w:val="00CB3B83"/>
    <w:rsid w:val="00CB4909"/>
    <w:rsid w:val="00CB4D9F"/>
    <w:rsid w:val="00CB51C5"/>
    <w:rsid w:val="00CB526A"/>
    <w:rsid w:val="00CB529C"/>
    <w:rsid w:val="00CB58AB"/>
    <w:rsid w:val="00CB5BED"/>
    <w:rsid w:val="00CB6C41"/>
    <w:rsid w:val="00CB7D96"/>
    <w:rsid w:val="00CC1625"/>
    <w:rsid w:val="00CC163A"/>
    <w:rsid w:val="00CC1A2B"/>
    <w:rsid w:val="00CC1D41"/>
    <w:rsid w:val="00CC2743"/>
    <w:rsid w:val="00CC2BAD"/>
    <w:rsid w:val="00CC2EFD"/>
    <w:rsid w:val="00CC3166"/>
    <w:rsid w:val="00CC3C4E"/>
    <w:rsid w:val="00CC47C9"/>
    <w:rsid w:val="00CC4F8B"/>
    <w:rsid w:val="00CC5155"/>
    <w:rsid w:val="00CC51B8"/>
    <w:rsid w:val="00CC5A59"/>
    <w:rsid w:val="00CC62F2"/>
    <w:rsid w:val="00CC664C"/>
    <w:rsid w:val="00CC66C3"/>
    <w:rsid w:val="00CC6CDB"/>
    <w:rsid w:val="00CC77F6"/>
    <w:rsid w:val="00CC7899"/>
    <w:rsid w:val="00CC7A33"/>
    <w:rsid w:val="00CD01FD"/>
    <w:rsid w:val="00CD0644"/>
    <w:rsid w:val="00CD0AF2"/>
    <w:rsid w:val="00CD1071"/>
    <w:rsid w:val="00CD112F"/>
    <w:rsid w:val="00CD12FD"/>
    <w:rsid w:val="00CD1442"/>
    <w:rsid w:val="00CD1D19"/>
    <w:rsid w:val="00CD2F96"/>
    <w:rsid w:val="00CD32FC"/>
    <w:rsid w:val="00CD461D"/>
    <w:rsid w:val="00CD596F"/>
    <w:rsid w:val="00CD5AF1"/>
    <w:rsid w:val="00CD64B5"/>
    <w:rsid w:val="00CD6DCA"/>
    <w:rsid w:val="00CD6E6C"/>
    <w:rsid w:val="00CD746D"/>
    <w:rsid w:val="00CD7B79"/>
    <w:rsid w:val="00CD7E43"/>
    <w:rsid w:val="00CD7F46"/>
    <w:rsid w:val="00CE0079"/>
    <w:rsid w:val="00CE0669"/>
    <w:rsid w:val="00CE0B25"/>
    <w:rsid w:val="00CE0CDD"/>
    <w:rsid w:val="00CE1784"/>
    <w:rsid w:val="00CE29B9"/>
    <w:rsid w:val="00CE2CC8"/>
    <w:rsid w:val="00CE369D"/>
    <w:rsid w:val="00CE4214"/>
    <w:rsid w:val="00CE4649"/>
    <w:rsid w:val="00CE4919"/>
    <w:rsid w:val="00CE4A03"/>
    <w:rsid w:val="00CE4F43"/>
    <w:rsid w:val="00CE54B7"/>
    <w:rsid w:val="00CE574B"/>
    <w:rsid w:val="00CE5D67"/>
    <w:rsid w:val="00CE5E05"/>
    <w:rsid w:val="00CE5E3E"/>
    <w:rsid w:val="00CE6009"/>
    <w:rsid w:val="00CE6308"/>
    <w:rsid w:val="00CE64ED"/>
    <w:rsid w:val="00CE694B"/>
    <w:rsid w:val="00CE6A18"/>
    <w:rsid w:val="00CE6FE6"/>
    <w:rsid w:val="00CE72BD"/>
    <w:rsid w:val="00CE73AE"/>
    <w:rsid w:val="00CE7556"/>
    <w:rsid w:val="00CF041D"/>
    <w:rsid w:val="00CF045A"/>
    <w:rsid w:val="00CF045F"/>
    <w:rsid w:val="00CF0E9D"/>
    <w:rsid w:val="00CF1840"/>
    <w:rsid w:val="00CF1C60"/>
    <w:rsid w:val="00CF1CFA"/>
    <w:rsid w:val="00CF200B"/>
    <w:rsid w:val="00CF2538"/>
    <w:rsid w:val="00CF269E"/>
    <w:rsid w:val="00CF2AF9"/>
    <w:rsid w:val="00CF2CB5"/>
    <w:rsid w:val="00CF3940"/>
    <w:rsid w:val="00CF3C1F"/>
    <w:rsid w:val="00CF3C7E"/>
    <w:rsid w:val="00CF4732"/>
    <w:rsid w:val="00CF4901"/>
    <w:rsid w:val="00CF4C11"/>
    <w:rsid w:val="00CF5082"/>
    <w:rsid w:val="00CF593D"/>
    <w:rsid w:val="00CF5E2E"/>
    <w:rsid w:val="00CF6316"/>
    <w:rsid w:val="00CF76DC"/>
    <w:rsid w:val="00CF7871"/>
    <w:rsid w:val="00CF7FE5"/>
    <w:rsid w:val="00D00B3B"/>
    <w:rsid w:val="00D03465"/>
    <w:rsid w:val="00D0379D"/>
    <w:rsid w:val="00D03A99"/>
    <w:rsid w:val="00D04245"/>
    <w:rsid w:val="00D043B4"/>
    <w:rsid w:val="00D047E8"/>
    <w:rsid w:val="00D052F2"/>
    <w:rsid w:val="00D05653"/>
    <w:rsid w:val="00D05B6D"/>
    <w:rsid w:val="00D06D32"/>
    <w:rsid w:val="00D06D64"/>
    <w:rsid w:val="00D07894"/>
    <w:rsid w:val="00D07C84"/>
    <w:rsid w:val="00D10126"/>
    <w:rsid w:val="00D10DA4"/>
    <w:rsid w:val="00D11262"/>
    <w:rsid w:val="00D11356"/>
    <w:rsid w:val="00D12C75"/>
    <w:rsid w:val="00D12CB7"/>
    <w:rsid w:val="00D12F33"/>
    <w:rsid w:val="00D130D9"/>
    <w:rsid w:val="00D133D4"/>
    <w:rsid w:val="00D13EE0"/>
    <w:rsid w:val="00D1459D"/>
    <w:rsid w:val="00D14793"/>
    <w:rsid w:val="00D14D98"/>
    <w:rsid w:val="00D15364"/>
    <w:rsid w:val="00D15528"/>
    <w:rsid w:val="00D159BE"/>
    <w:rsid w:val="00D16BE6"/>
    <w:rsid w:val="00D17AEB"/>
    <w:rsid w:val="00D17EA7"/>
    <w:rsid w:val="00D20407"/>
    <w:rsid w:val="00D206FE"/>
    <w:rsid w:val="00D20739"/>
    <w:rsid w:val="00D20783"/>
    <w:rsid w:val="00D2090A"/>
    <w:rsid w:val="00D21297"/>
    <w:rsid w:val="00D221A3"/>
    <w:rsid w:val="00D238D1"/>
    <w:rsid w:val="00D23A27"/>
    <w:rsid w:val="00D23AD5"/>
    <w:rsid w:val="00D23BCF"/>
    <w:rsid w:val="00D23C32"/>
    <w:rsid w:val="00D24066"/>
    <w:rsid w:val="00D24A1B"/>
    <w:rsid w:val="00D253DA"/>
    <w:rsid w:val="00D25AD1"/>
    <w:rsid w:val="00D26178"/>
    <w:rsid w:val="00D2684E"/>
    <w:rsid w:val="00D2692D"/>
    <w:rsid w:val="00D271F7"/>
    <w:rsid w:val="00D274FC"/>
    <w:rsid w:val="00D2765D"/>
    <w:rsid w:val="00D27723"/>
    <w:rsid w:val="00D30545"/>
    <w:rsid w:val="00D306C9"/>
    <w:rsid w:val="00D30994"/>
    <w:rsid w:val="00D31071"/>
    <w:rsid w:val="00D314F6"/>
    <w:rsid w:val="00D3153D"/>
    <w:rsid w:val="00D31979"/>
    <w:rsid w:val="00D325BD"/>
    <w:rsid w:val="00D327D9"/>
    <w:rsid w:val="00D32934"/>
    <w:rsid w:val="00D32D35"/>
    <w:rsid w:val="00D32FC9"/>
    <w:rsid w:val="00D33037"/>
    <w:rsid w:val="00D33F05"/>
    <w:rsid w:val="00D33F9A"/>
    <w:rsid w:val="00D340DE"/>
    <w:rsid w:val="00D34C2B"/>
    <w:rsid w:val="00D35664"/>
    <w:rsid w:val="00D357F9"/>
    <w:rsid w:val="00D35B19"/>
    <w:rsid w:val="00D36ECB"/>
    <w:rsid w:val="00D37DD4"/>
    <w:rsid w:val="00D417F6"/>
    <w:rsid w:val="00D41CC5"/>
    <w:rsid w:val="00D42437"/>
    <w:rsid w:val="00D42A4B"/>
    <w:rsid w:val="00D42D15"/>
    <w:rsid w:val="00D43788"/>
    <w:rsid w:val="00D43975"/>
    <w:rsid w:val="00D43F98"/>
    <w:rsid w:val="00D4408A"/>
    <w:rsid w:val="00D44094"/>
    <w:rsid w:val="00D447EB"/>
    <w:rsid w:val="00D4506C"/>
    <w:rsid w:val="00D45150"/>
    <w:rsid w:val="00D4548C"/>
    <w:rsid w:val="00D454F6"/>
    <w:rsid w:val="00D45666"/>
    <w:rsid w:val="00D45765"/>
    <w:rsid w:val="00D45828"/>
    <w:rsid w:val="00D46051"/>
    <w:rsid w:val="00D46119"/>
    <w:rsid w:val="00D462FD"/>
    <w:rsid w:val="00D46EB6"/>
    <w:rsid w:val="00D4762C"/>
    <w:rsid w:val="00D47690"/>
    <w:rsid w:val="00D47793"/>
    <w:rsid w:val="00D503ED"/>
    <w:rsid w:val="00D50D5F"/>
    <w:rsid w:val="00D50F63"/>
    <w:rsid w:val="00D512F1"/>
    <w:rsid w:val="00D5132F"/>
    <w:rsid w:val="00D51C6B"/>
    <w:rsid w:val="00D52071"/>
    <w:rsid w:val="00D533CE"/>
    <w:rsid w:val="00D54A46"/>
    <w:rsid w:val="00D54B0C"/>
    <w:rsid w:val="00D5614B"/>
    <w:rsid w:val="00D5652C"/>
    <w:rsid w:val="00D56EBD"/>
    <w:rsid w:val="00D574FE"/>
    <w:rsid w:val="00D577A4"/>
    <w:rsid w:val="00D60E0A"/>
    <w:rsid w:val="00D61DB4"/>
    <w:rsid w:val="00D625C0"/>
    <w:rsid w:val="00D62FEC"/>
    <w:rsid w:val="00D634B8"/>
    <w:rsid w:val="00D63562"/>
    <w:rsid w:val="00D638FF"/>
    <w:rsid w:val="00D63DE4"/>
    <w:rsid w:val="00D641B1"/>
    <w:rsid w:val="00D64D63"/>
    <w:rsid w:val="00D65C63"/>
    <w:rsid w:val="00D65E97"/>
    <w:rsid w:val="00D65F63"/>
    <w:rsid w:val="00D6730A"/>
    <w:rsid w:val="00D674DF"/>
    <w:rsid w:val="00D67C30"/>
    <w:rsid w:val="00D701CD"/>
    <w:rsid w:val="00D7038D"/>
    <w:rsid w:val="00D70478"/>
    <w:rsid w:val="00D70F49"/>
    <w:rsid w:val="00D71D63"/>
    <w:rsid w:val="00D729CB"/>
    <w:rsid w:val="00D72A61"/>
    <w:rsid w:val="00D72FAC"/>
    <w:rsid w:val="00D7367B"/>
    <w:rsid w:val="00D736F1"/>
    <w:rsid w:val="00D73A2C"/>
    <w:rsid w:val="00D73C2E"/>
    <w:rsid w:val="00D74544"/>
    <w:rsid w:val="00D745EE"/>
    <w:rsid w:val="00D74B75"/>
    <w:rsid w:val="00D74EC7"/>
    <w:rsid w:val="00D750BA"/>
    <w:rsid w:val="00D75505"/>
    <w:rsid w:val="00D75C69"/>
    <w:rsid w:val="00D76023"/>
    <w:rsid w:val="00D760F9"/>
    <w:rsid w:val="00D762BF"/>
    <w:rsid w:val="00D76504"/>
    <w:rsid w:val="00D76DF9"/>
    <w:rsid w:val="00D77433"/>
    <w:rsid w:val="00D777E4"/>
    <w:rsid w:val="00D77BD6"/>
    <w:rsid w:val="00D800FF"/>
    <w:rsid w:val="00D80517"/>
    <w:rsid w:val="00D80683"/>
    <w:rsid w:val="00D80C62"/>
    <w:rsid w:val="00D80E91"/>
    <w:rsid w:val="00D80E97"/>
    <w:rsid w:val="00D80EFC"/>
    <w:rsid w:val="00D814B8"/>
    <w:rsid w:val="00D81AB2"/>
    <w:rsid w:val="00D821A9"/>
    <w:rsid w:val="00D824BC"/>
    <w:rsid w:val="00D82801"/>
    <w:rsid w:val="00D835E9"/>
    <w:rsid w:val="00D8438C"/>
    <w:rsid w:val="00D84913"/>
    <w:rsid w:val="00D85385"/>
    <w:rsid w:val="00D85603"/>
    <w:rsid w:val="00D86209"/>
    <w:rsid w:val="00D86457"/>
    <w:rsid w:val="00D86B44"/>
    <w:rsid w:val="00D8744E"/>
    <w:rsid w:val="00D8769B"/>
    <w:rsid w:val="00D878FB"/>
    <w:rsid w:val="00D9063A"/>
    <w:rsid w:val="00D90689"/>
    <w:rsid w:val="00D92C28"/>
    <w:rsid w:val="00D9336F"/>
    <w:rsid w:val="00D939A1"/>
    <w:rsid w:val="00D95246"/>
    <w:rsid w:val="00D95746"/>
    <w:rsid w:val="00D957A5"/>
    <w:rsid w:val="00D9637B"/>
    <w:rsid w:val="00D96D5E"/>
    <w:rsid w:val="00D96E79"/>
    <w:rsid w:val="00D97425"/>
    <w:rsid w:val="00D97D63"/>
    <w:rsid w:val="00D97E6C"/>
    <w:rsid w:val="00DA0AE1"/>
    <w:rsid w:val="00DA0BA0"/>
    <w:rsid w:val="00DA110D"/>
    <w:rsid w:val="00DA1D0C"/>
    <w:rsid w:val="00DA2181"/>
    <w:rsid w:val="00DA2594"/>
    <w:rsid w:val="00DA2722"/>
    <w:rsid w:val="00DA2ACD"/>
    <w:rsid w:val="00DA2DDB"/>
    <w:rsid w:val="00DA33EF"/>
    <w:rsid w:val="00DA4575"/>
    <w:rsid w:val="00DA49A4"/>
    <w:rsid w:val="00DA53A4"/>
    <w:rsid w:val="00DA56A8"/>
    <w:rsid w:val="00DA56FA"/>
    <w:rsid w:val="00DA5E76"/>
    <w:rsid w:val="00DA61F6"/>
    <w:rsid w:val="00DA6658"/>
    <w:rsid w:val="00DA7A5C"/>
    <w:rsid w:val="00DA7B86"/>
    <w:rsid w:val="00DA7B8E"/>
    <w:rsid w:val="00DA7D5B"/>
    <w:rsid w:val="00DB04F9"/>
    <w:rsid w:val="00DB06DA"/>
    <w:rsid w:val="00DB0A32"/>
    <w:rsid w:val="00DB0C31"/>
    <w:rsid w:val="00DB19E5"/>
    <w:rsid w:val="00DB1DA3"/>
    <w:rsid w:val="00DB28DE"/>
    <w:rsid w:val="00DB37AC"/>
    <w:rsid w:val="00DB3DF9"/>
    <w:rsid w:val="00DB3F07"/>
    <w:rsid w:val="00DB444D"/>
    <w:rsid w:val="00DB4BD3"/>
    <w:rsid w:val="00DB4CA7"/>
    <w:rsid w:val="00DB594E"/>
    <w:rsid w:val="00DB5BB0"/>
    <w:rsid w:val="00DB6B9A"/>
    <w:rsid w:val="00DB75BB"/>
    <w:rsid w:val="00DB771C"/>
    <w:rsid w:val="00DB7D6E"/>
    <w:rsid w:val="00DC1E87"/>
    <w:rsid w:val="00DC1FCF"/>
    <w:rsid w:val="00DC2200"/>
    <w:rsid w:val="00DC2442"/>
    <w:rsid w:val="00DC26D4"/>
    <w:rsid w:val="00DC2EE4"/>
    <w:rsid w:val="00DC329D"/>
    <w:rsid w:val="00DC37CD"/>
    <w:rsid w:val="00DC3875"/>
    <w:rsid w:val="00DC3902"/>
    <w:rsid w:val="00DC4446"/>
    <w:rsid w:val="00DC452D"/>
    <w:rsid w:val="00DC4DF1"/>
    <w:rsid w:val="00DC4F59"/>
    <w:rsid w:val="00DC50C5"/>
    <w:rsid w:val="00DC511D"/>
    <w:rsid w:val="00DC5ED7"/>
    <w:rsid w:val="00DC653E"/>
    <w:rsid w:val="00DD048C"/>
    <w:rsid w:val="00DD0E70"/>
    <w:rsid w:val="00DD0FF2"/>
    <w:rsid w:val="00DD11B0"/>
    <w:rsid w:val="00DD1D75"/>
    <w:rsid w:val="00DD21A9"/>
    <w:rsid w:val="00DD24FD"/>
    <w:rsid w:val="00DD26B5"/>
    <w:rsid w:val="00DD2992"/>
    <w:rsid w:val="00DD29BA"/>
    <w:rsid w:val="00DD2C10"/>
    <w:rsid w:val="00DD3CDE"/>
    <w:rsid w:val="00DD46D3"/>
    <w:rsid w:val="00DD596D"/>
    <w:rsid w:val="00DD59C6"/>
    <w:rsid w:val="00DD61E5"/>
    <w:rsid w:val="00DD61FD"/>
    <w:rsid w:val="00DD6356"/>
    <w:rsid w:val="00DD6C88"/>
    <w:rsid w:val="00DD718F"/>
    <w:rsid w:val="00DD7404"/>
    <w:rsid w:val="00DD753B"/>
    <w:rsid w:val="00DE063F"/>
    <w:rsid w:val="00DE065D"/>
    <w:rsid w:val="00DE1034"/>
    <w:rsid w:val="00DE103C"/>
    <w:rsid w:val="00DE11EE"/>
    <w:rsid w:val="00DE12E7"/>
    <w:rsid w:val="00DE1D99"/>
    <w:rsid w:val="00DE1E04"/>
    <w:rsid w:val="00DE287E"/>
    <w:rsid w:val="00DE3533"/>
    <w:rsid w:val="00DE4029"/>
    <w:rsid w:val="00DE4414"/>
    <w:rsid w:val="00DE500D"/>
    <w:rsid w:val="00DE51D3"/>
    <w:rsid w:val="00DE577C"/>
    <w:rsid w:val="00DE5A64"/>
    <w:rsid w:val="00DE5AA5"/>
    <w:rsid w:val="00DE6051"/>
    <w:rsid w:val="00DE6CDD"/>
    <w:rsid w:val="00DE6D4F"/>
    <w:rsid w:val="00DE6E67"/>
    <w:rsid w:val="00DE788F"/>
    <w:rsid w:val="00DE7AD8"/>
    <w:rsid w:val="00DE7B19"/>
    <w:rsid w:val="00DE7C76"/>
    <w:rsid w:val="00DE7CA0"/>
    <w:rsid w:val="00DF02EC"/>
    <w:rsid w:val="00DF0486"/>
    <w:rsid w:val="00DF0D5A"/>
    <w:rsid w:val="00DF1254"/>
    <w:rsid w:val="00DF15EF"/>
    <w:rsid w:val="00DF19DD"/>
    <w:rsid w:val="00DF214D"/>
    <w:rsid w:val="00DF27B5"/>
    <w:rsid w:val="00DF2D6C"/>
    <w:rsid w:val="00DF3693"/>
    <w:rsid w:val="00DF3836"/>
    <w:rsid w:val="00DF3BC5"/>
    <w:rsid w:val="00DF3E28"/>
    <w:rsid w:val="00DF42A1"/>
    <w:rsid w:val="00DF4345"/>
    <w:rsid w:val="00DF46E5"/>
    <w:rsid w:val="00DF47E4"/>
    <w:rsid w:val="00DF4A27"/>
    <w:rsid w:val="00DF4C61"/>
    <w:rsid w:val="00DF57EE"/>
    <w:rsid w:val="00DF6044"/>
    <w:rsid w:val="00DF672E"/>
    <w:rsid w:val="00DF758D"/>
    <w:rsid w:val="00E00182"/>
    <w:rsid w:val="00E00EC3"/>
    <w:rsid w:val="00E011BF"/>
    <w:rsid w:val="00E01DCB"/>
    <w:rsid w:val="00E0229A"/>
    <w:rsid w:val="00E0250D"/>
    <w:rsid w:val="00E03E22"/>
    <w:rsid w:val="00E057C9"/>
    <w:rsid w:val="00E06192"/>
    <w:rsid w:val="00E073D9"/>
    <w:rsid w:val="00E07517"/>
    <w:rsid w:val="00E07652"/>
    <w:rsid w:val="00E0769C"/>
    <w:rsid w:val="00E1004C"/>
    <w:rsid w:val="00E1018E"/>
    <w:rsid w:val="00E10E23"/>
    <w:rsid w:val="00E11209"/>
    <w:rsid w:val="00E118B9"/>
    <w:rsid w:val="00E12063"/>
    <w:rsid w:val="00E1252B"/>
    <w:rsid w:val="00E1260F"/>
    <w:rsid w:val="00E12A18"/>
    <w:rsid w:val="00E130E0"/>
    <w:rsid w:val="00E130FD"/>
    <w:rsid w:val="00E132DF"/>
    <w:rsid w:val="00E13842"/>
    <w:rsid w:val="00E13A0B"/>
    <w:rsid w:val="00E13FFA"/>
    <w:rsid w:val="00E1430B"/>
    <w:rsid w:val="00E145E8"/>
    <w:rsid w:val="00E14CFB"/>
    <w:rsid w:val="00E156AE"/>
    <w:rsid w:val="00E15D0F"/>
    <w:rsid w:val="00E16147"/>
    <w:rsid w:val="00E16510"/>
    <w:rsid w:val="00E166CB"/>
    <w:rsid w:val="00E16C1B"/>
    <w:rsid w:val="00E16CA1"/>
    <w:rsid w:val="00E16F53"/>
    <w:rsid w:val="00E172AB"/>
    <w:rsid w:val="00E17C3C"/>
    <w:rsid w:val="00E203A4"/>
    <w:rsid w:val="00E2074A"/>
    <w:rsid w:val="00E20917"/>
    <w:rsid w:val="00E20CFB"/>
    <w:rsid w:val="00E20F31"/>
    <w:rsid w:val="00E21788"/>
    <w:rsid w:val="00E2204F"/>
    <w:rsid w:val="00E2262B"/>
    <w:rsid w:val="00E22A9C"/>
    <w:rsid w:val="00E22BAA"/>
    <w:rsid w:val="00E2334A"/>
    <w:rsid w:val="00E233E0"/>
    <w:rsid w:val="00E23529"/>
    <w:rsid w:val="00E237FA"/>
    <w:rsid w:val="00E2391E"/>
    <w:rsid w:val="00E25172"/>
    <w:rsid w:val="00E25266"/>
    <w:rsid w:val="00E25610"/>
    <w:rsid w:val="00E2568D"/>
    <w:rsid w:val="00E256AC"/>
    <w:rsid w:val="00E25A4F"/>
    <w:rsid w:val="00E25FA6"/>
    <w:rsid w:val="00E26CED"/>
    <w:rsid w:val="00E26F82"/>
    <w:rsid w:val="00E27905"/>
    <w:rsid w:val="00E27C58"/>
    <w:rsid w:val="00E3033C"/>
    <w:rsid w:val="00E30EEF"/>
    <w:rsid w:val="00E31083"/>
    <w:rsid w:val="00E312CD"/>
    <w:rsid w:val="00E31A2F"/>
    <w:rsid w:val="00E31C76"/>
    <w:rsid w:val="00E32214"/>
    <w:rsid w:val="00E32D57"/>
    <w:rsid w:val="00E32DB4"/>
    <w:rsid w:val="00E32E45"/>
    <w:rsid w:val="00E33240"/>
    <w:rsid w:val="00E3344C"/>
    <w:rsid w:val="00E33982"/>
    <w:rsid w:val="00E33C45"/>
    <w:rsid w:val="00E3400F"/>
    <w:rsid w:val="00E34155"/>
    <w:rsid w:val="00E345DA"/>
    <w:rsid w:val="00E34813"/>
    <w:rsid w:val="00E34A89"/>
    <w:rsid w:val="00E34EEC"/>
    <w:rsid w:val="00E34FA3"/>
    <w:rsid w:val="00E35045"/>
    <w:rsid w:val="00E35CF8"/>
    <w:rsid w:val="00E361E5"/>
    <w:rsid w:val="00E36C53"/>
    <w:rsid w:val="00E36D56"/>
    <w:rsid w:val="00E3707A"/>
    <w:rsid w:val="00E37CC6"/>
    <w:rsid w:val="00E40070"/>
    <w:rsid w:val="00E400D6"/>
    <w:rsid w:val="00E4039E"/>
    <w:rsid w:val="00E403DC"/>
    <w:rsid w:val="00E40738"/>
    <w:rsid w:val="00E40FAA"/>
    <w:rsid w:val="00E41873"/>
    <w:rsid w:val="00E41E85"/>
    <w:rsid w:val="00E42433"/>
    <w:rsid w:val="00E42EEE"/>
    <w:rsid w:val="00E43B30"/>
    <w:rsid w:val="00E43BC6"/>
    <w:rsid w:val="00E44644"/>
    <w:rsid w:val="00E44736"/>
    <w:rsid w:val="00E44BAC"/>
    <w:rsid w:val="00E453EE"/>
    <w:rsid w:val="00E45F5F"/>
    <w:rsid w:val="00E46281"/>
    <w:rsid w:val="00E46CFA"/>
    <w:rsid w:val="00E47054"/>
    <w:rsid w:val="00E47800"/>
    <w:rsid w:val="00E47E13"/>
    <w:rsid w:val="00E47E4D"/>
    <w:rsid w:val="00E503C8"/>
    <w:rsid w:val="00E504A0"/>
    <w:rsid w:val="00E5053A"/>
    <w:rsid w:val="00E50571"/>
    <w:rsid w:val="00E508E0"/>
    <w:rsid w:val="00E50A96"/>
    <w:rsid w:val="00E50B26"/>
    <w:rsid w:val="00E50BE3"/>
    <w:rsid w:val="00E51077"/>
    <w:rsid w:val="00E51560"/>
    <w:rsid w:val="00E5285F"/>
    <w:rsid w:val="00E529C8"/>
    <w:rsid w:val="00E533BF"/>
    <w:rsid w:val="00E53486"/>
    <w:rsid w:val="00E535B7"/>
    <w:rsid w:val="00E5392F"/>
    <w:rsid w:val="00E54088"/>
    <w:rsid w:val="00E54095"/>
    <w:rsid w:val="00E55872"/>
    <w:rsid w:val="00E55953"/>
    <w:rsid w:val="00E5685C"/>
    <w:rsid w:val="00E56862"/>
    <w:rsid w:val="00E56BD9"/>
    <w:rsid w:val="00E5727E"/>
    <w:rsid w:val="00E5741E"/>
    <w:rsid w:val="00E57C3A"/>
    <w:rsid w:val="00E57DF1"/>
    <w:rsid w:val="00E57F5B"/>
    <w:rsid w:val="00E600BE"/>
    <w:rsid w:val="00E602E3"/>
    <w:rsid w:val="00E607E6"/>
    <w:rsid w:val="00E60955"/>
    <w:rsid w:val="00E60C91"/>
    <w:rsid w:val="00E61B65"/>
    <w:rsid w:val="00E620B5"/>
    <w:rsid w:val="00E625B5"/>
    <w:rsid w:val="00E62D1B"/>
    <w:rsid w:val="00E6306A"/>
    <w:rsid w:val="00E636B9"/>
    <w:rsid w:val="00E63A41"/>
    <w:rsid w:val="00E63A44"/>
    <w:rsid w:val="00E63B0F"/>
    <w:rsid w:val="00E63F00"/>
    <w:rsid w:val="00E642A1"/>
    <w:rsid w:val="00E64747"/>
    <w:rsid w:val="00E6492C"/>
    <w:rsid w:val="00E64DB6"/>
    <w:rsid w:val="00E65557"/>
    <w:rsid w:val="00E657EE"/>
    <w:rsid w:val="00E65927"/>
    <w:rsid w:val="00E65B4D"/>
    <w:rsid w:val="00E65C5E"/>
    <w:rsid w:val="00E6668F"/>
    <w:rsid w:val="00E6711E"/>
    <w:rsid w:val="00E703D2"/>
    <w:rsid w:val="00E7090D"/>
    <w:rsid w:val="00E709FC"/>
    <w:rsid w:val="00E712AF"/>
    <w:rsid w:val="00E7138C"/>
    <w:rsid w:val="00E71666"/>
    <w:rsid w:val="00E71746"/>
    <w:rsid w:val="00E7297C"/>
    <w:rsid w:val="00E72C8E"/>
    <w:rsid w:val="00E72E72"/>
    <w:rsid w:val="00E735D3"/>
    <w:rsid w:val="00E744AE"/>
    <w:rsid w:val="00E754B4"/>
    <w:rsid w:val="00E76605"/>
    <w:rsid w:val="00E767D7"/>
    <w:rsid w:val="00E76B03"/>
    <w:rsid w:val="00E76D14"/>
    <w:rsid w:val="00E76E45"/>
    <w:rsid w:val="00E774F0"/>
    <w:rsid w:val="00E77839"/>
    <w:rsid w:val="00E77DC9"/>
    <w:rsid w:val="00E8017D"/>
    <w:rsid w:val="00E8134B"/>
    <w:rsid w:val="00E81AA5"/>
    <w:rsid w:val="00E81C08"/>
    <w:rsid w:val="00E81FC5"/>
    <w:rsid w:val="00E827E2"/>
    <w:rsid w:val="00E82B6E"/>
    <w:rsid w:val="00E83A9A"/>
    <w:rsid w:val="00E83F02"/>
    <w:rsid w:val="00E84535"/>
    <w:rsid w:val="00E8500C"/>
    <w:rsid w:val="00E85392"/>
    <w:rsid w:val="00E85775"/>
    <w:rsid w:val="00E85E76"/>
    <w:rsid w:val="00E86962"/>
    <w:rsid w:val="00E86B8C"/>
    <w:rsid w:val="00E871E4"/>
    <w:rsid w:val="00E874C8"/>
    <w:rsid w:val="00E87722"/>
    <w:rsid w:val="00E90965"/>
    <w:rsid w:val="00E9127B"/>
    <w:rsid w:val="00E91759"/>
    <w:rsid w:val="00E91781"/>
    <w:rsid w:val="00E917F5"/>
    <w:rsid w:val="00E91EA9"/>
    <w:rsid w:val="00E91F27"/>
    <w:rsid w:val="00E929E5"/>
    <w:rsid w:val="00E92A3B"/>
    <w:rsid w:val="00E93946"/>
    <w:rsid w:val="00E941B3"/>
    <w:rsid w:val="00E943EE"/>
    <w:rsid w:val="00E951D0"/>
    <w:rsid w:val="00E952BF"/>
    <w:rsid w:val="00E9635D"/>
    <w:rsid w:val="00E9701D"/>
    <w:rsid w:val="00E97902"/>
    <w:rsid w:val="00E97EB7"/>
    <w:rsid w:val="00EA0232"/>
    <w:rsid w:val="00EA029E"/>
    <w:rsid w:val="00EA08D2"/>
    <w:rsid w:val="00EA0E34"/>
    <w:rsid w:val="00EA1150"/>
    <w:rsid w:val="00EA126B"/>
    <w:rsid w:val="00EA1322"/>
    <w:rsid w:val="00EA14FB"/>
    <w:rsid w:val="00EA1906"/>
    <w:rsid w:val="00EA1C49"/>
    <w:rsid w:val="00EA24E7"/>
    <w:rsid w:val="00EA2797"/>
    <w:rsid w:val="00EA2F6D"/>
    <w:rsid w:val="00EA3014"/>
    <w:rsid w:val="00EA4249"/>
    <w:rsid w:val="00EA479D"/>
    <w:rsid w:val="00EA4D28"/>
    <w:rsid w:val="00EA4F19"/>
    <w:rsid w:val="00EA5C34"/>
    <w:rsid w:val="00EA6350"/>
    <w:rsid w:val="00EA64A4"/>
    <w:rsid w:val="00EA68E5"/>
    <w:rsid w:val="00EA74BE"/>
    <w:rsid w:val="00EB008E"/>
    <w:rsid w:val="00EB03E4"/>
    <w:rsid w:val="00EB0B78"/>
    <w:rsid w:val="00EB12B9"/>
    <w:rsid w:val="00EB1472"/>
    <w:rsid w:val="00EB14B4"/>
    <w:rsid w:val="00EB217B"/>
    <w:rsid w:val="00EB21A8"/>
    <w:rsid w:val="00EB2CB4"/>
    <w:rsid w:val="00EB3203"/>
    <w:rsid w:val="00EB34F1"/>
    <w:rsid w:val="00EB35CE"/>
    <w:rsid w:val="00EB362F"/>
    <w:rsid w:val="00EB4687"/>
    <w:rsid w:val="00EB46E7"/>
    <w:rsid w:val="00EB4961"/>
    <w:rsid w:val="00EB4DF6"/>
    <w:rsid w:val="00EB53D3"/>
    <w:rsid w:val="00EB5989"/>
    <w:rsid w:val="00EB5A76"/>
    <w:rsid w:val="00EB5E1B"/>
    <w:rsid w:val="00EB6376"/>
    <w:rsid w:val="00EB6AE0"/>
    <w:rsid w:val="00EB705D"/>
    <w:rsid w:val="00EB71C6"/>
    <w:rsid w:val="00EB72F3"/>
    <w:rsid w:val="00EB74DD"/>
    <w:rsid w:val="00EB759F"/>
    <w:rsid w:val="00EB7698"/>
    <w:rsid w:val="00EC0578"/>
    <w:rsid w:val="00EC197E"/>
    <w:rsid w:val="00EC21CB"/>
    <w:rsid w:val="00EC2EC6"/>
    <w:rsid w:val="00EC3A13"/>
    <w:rsid w:val="00EC3FE1"/>
    <w:rsid w:val="00EC4929"/>
    <w:rsid w:val="00EC4AF5"/>
    <w:rsid w:val="00EC4F3B"/>
    <w:rsid w:val="00EC5117"/>
    <w:rsid w:val="00EC5C76"/>
    <w:rsid w:val="00EC644F"/>
    <w:rsid w:val="00EC6C66"/>
    <w:rsid w:val="00EC6E24"/>
    <w:rsid w:val="00EC6EC9"/>
    <w:rsid w:val="00EC71D0"/>
    <w:rsid w:val="00EC76E7"/>
    <w:rsid w:val="00EC7D9B"/>
    <w:rsid w:val="00ED01AD"/>
    <w:rsid w:val="00ED0D7E"/>
    <w:rsid w:val="00ED1346"/>
    <w:rsid w:val="00ED1C6E"/>
    <w:rsid w:val="00ED2261"/>
    <w:rsid w:val="00ED2A76"/>
    <w:rsid w:val="00ED2B0D"/>
    <w:rsid w:val="00ED48AB"/>
    <w:rsid w:val="00ED4BA9"/>
    <w:rsid w:val="00ED5868"/>
    <w:rsid w:val="00ED586E"/>
    <w:rsid w:val="00ED5884"/>
    <w:rsid w:val="00ED5C47"/>
    <w:rsid w:val="00ED5C99"/>
    <w:rsid w:val="00ED638F"/>
    <w:rsid w:val="00ED644D"/>
    <w:rsid w:val="00ED6843"/>
    <w:rsid w:val="00ED6A1E"/>
    <w:rsid w:val="00ED6B3F"/>
    <w:rsid w:val="00ED6D07"/>
    <w:rsid w:val="00ED70C2"/>
    <w:rsid w:val="00ED72F9"/>
    <w:rsid w:val="00ED773F"/>
    <w:rsid w:val="00ED79A9"/>
    <w:rsid w:val="00ED7FE2"/>
    <w:rsid w:val="00EE0B94"/>
    <w:rsid w:val="00EE1119"/>
    <w:rsid w:val="00EE1419"/>
    <w:rsid w:val="00EE1DF4"/>
    <w:rsid w:val="00EE1F7F"/>
    <w:rsid w:val="00EE1FD7"/>
    <w:rsid w:val="00EE2685"/>
    <w:rsid w:val="00EE27F6"/>
    <w:rsid w:val="00EE3105"/>
    <w:rsid w:val="00EE311D"/>
    <w:rsid w:val="00EE3806"/>
    <w:rsid w:val="00EE3D5A"/>
    <w:rsid w:val="00EE4072"/>
    <w:rsid w:val="00EE4457"/>
    <w:rsid w:val="00EE49E4"/>
    <w:rsid w:val="00EE4F75"/>
    <w:rsid w:val="00EE4FB4"/>
    <w:rsid w:val="00EE559D"/>
    <w:rsid w:val="00EE567F"/>
    <w:rsid w:val="00EE56C7"/>
    <w:rsid w:val="00EE576F"/>
    <w:rsid w:val="00EE58FF"/>
    <w:rsid w:val="00EE5BF6"/>
    <w:rsid w:val="00EE6598"/>
    <w:rsid w:val="00EE6A9D"/>
    <w:rsid w:val="00EE6D58"/>
    <w:rsid w:val="00EE74BF"/>
    <w:rsid w:val="00EE7692"/>
    <w:rsid w:val="00EE78B2"/>
    <w:rsid w:val="00EE7F99"/>
    <w:rsid w:val="00EF04CD"/>
    <w:rsid w:val="00EF0A8C"/>
    <w:rsid w:val="00EF0AB2"/>
    <w:rsid w:val="00EF16FF"/>
    <w:rsid w:val="00EF1700"/>
    <w:rsid w:val="00EF1808"/>
    <w:rsid w:val="00EF1CE7"/>
    <w:rsid w:val="00EF1E79"/>
    <w:rsid w:val="00EF1F1A"/>
    <w:rsid w:val="00EF23BB"/>
    <w:rsid w:val="00EF25D3"/>
    <w:rsid w:val="00EF296F"/>
    <w:rsid w:val="00EF2EAB"/>
    <w:rsid w:val="00EF301A"/>
    <w:rsid w:val="00EF307F"/>
    <w:rsid w:val="00EF3184"/>
    <w:rsid w:val="00EF32AB"/>
    <w:rsid w:val="00EF32BB"/>
    <w:rsid w:val="00EF37F4"/>
    <w:rsid w:val="00EF3A9B"/>
    <w:rsid w:val="00EF4022"/>
    <w:rsid w:val="00EF45CF"/>
    <w:rsid w:val="00EF471A"/>
    <w:rsid w:val="00EF48A1"/>
    <w:rsid w:val="00EF4B31"/>
    <w:rsid w:val="00EF57BD"/>
    <w:rsid w:val="00EF585C"/>
    <w:rsid w:val="00EF5C61"/>
    <w:rsid w:val="00EF66B3"/>
    <w:rsid w:val="00EF684D"/>
    <w:rsid w:val="00EF6CE5"/>
    <w:rsid w:val="00EF6E38"/>
    <w:rsid w:val="00EF6F7D"/>
    <w:rsid w:val="00EF7762"/>
    <w:rsid w:val="00F00888"/>
    <w:rsid w:val="00F0157E"/>
    <w:rsid w:val="00F0224A"/>
    <w:rsid w:val="00F02628"/>
    <w:rsid w:val="00F04680"/>
    <w:rsid w:val="00F049C3"/>
    <w:rsid w:val="00F04B50"/>
    <w:rsid w:val="00F05032"/>
    <w:rsid w:val="00F0535F"/>
    <w:rsid w:val="00F054C3"/>
    <w:rsid w:val="00F055AA"/>
    <w:rsid w:val="00F05A5E"/>
    <w:rsid w:val="00F05F1A"/>
    <w:rsid w:val="00F05FD6"/>
    <w:rsid w:val="00F06471"/>
    <w:rsid w:val="00F065C8"/>
    <w:rsid w:val="00F065FE"/>
    <w:rsid w:val="00F06F32"/>
    <w:rsid w:val="00F0736D"/>
    <w:rsid w:val="00F076D2"/>
    <w:rsid w:val="00F07F1A"/>
    <w:rsid w:val="00F07F4C"/>
    <w:rsid w:val="00F07FA3"/>
    <w:rsid w:val="00F10E4E"/>
    <w:rsid w:val="00F11100"/>
    <w:rsid w:val="00F11372"/>
    <w:rsid w:val="00F11393"/>
    <w:rsid w:val="00F1151D"/>
    <w:rsid w:val="00F11B31"/>
    <w:rsid w:val="00F11E5A"/>
    <w:rsid w:val="00F11EA8"/>
    <w:rsid w:val="00F121E7"/>
    <w:rsid w:val="00F122D0"/>
    <w:rsid w:val="00F12CCF"/>
    <w:rsid w:val="00F13477"/>
    <w:rsid w:val="00F1378E"/>
    <w:rsid w:val="00F14B31"/>
    <w:rsid w:val="00F15352"/>
    <w:rsid w:val="00F16476"/>
    <w:rsid w:val="00F16DA7"/>
    <w:rsid w:val="00F17547"/>
    <w:rsid w:val="00F200BD"/>
    <w:rsid w:val="00F20208"/>
    <w:rsid w:val="00F20467"/>
    <w:rsid w:val="00F20A74"/>
    <w:rsid w:val="00F21038"/>
    <w:rsid w:val="00F210C0"/>
    <w:rsid w:val="00F217A2"/>
    <w:rsid w:val="00F21D07"/>
    <w:rsid w:val="00F22896"/>
    <w:rsid w:val="00F24098"/>
    <w:rsid w:val="00F24BA3"/>
    <w:rsid w:val="00F25838"/>
    <w:rsid w:val="00F25C71"/>
    <w:rsid w:val="00F25E6B"/>
    <w:rsid w:val="00F25EEE"/>
    <w:rsid w:val="00F26120"/>
    <w:rsid w:val="00F26279"/>
    <w:rsid w:val="00F263A7"/>
    <w:rsid w:val="00F26504"/>
    <w:rsid w:val="00F27223"/>
    <w:rsid w:val="00F27582"/>
    <w:rsid w:val="00F2788D"/>
    <w:rsid w:val="00F300F6"/>
    <w:rsid w:val="00F301E0"/>
    <w:rsid w:val="00F3057E"/>
    <w:rsid w:val="00F30DB2"/>
    <w:rsid w:val="00F31A9B"/>
    <w:rsid w:val="00F31FF6"/>
    <w:rsid w:val="00F32682"/>
    <w:rsid w:val="00F32920"/>
    <w:rsid w:val="00F32B52"/>
    <w:rsid w:val="00F32D70"/>
    <w:rsid w:val="00F338B0"/>
    <w:rsid w:val="00F33993"/>
    <w:rsid w:val="00F344AC"/>
    <w:rsid w:val="00F347BF"/>
    <w:rsid w:val="00F34CE6"/>
    <w:rsid w:val="00F35BC6"/>
    <w:rsid w:val="00F36EB5"/>
    <w:rsid w:val="00F371A2"/>
    <w:rsid w:val="00F37940"/>
    <w:rsid w:val="00F37BF4"/>
    <w:rsid w:val="00F4040D"/>
    <w:rsid w:val="00F408A7"/>
    <w:rsid w:val="00F40A26"/>
    <w:rsid w:val="00F40ACD"/>
    <w:rsid w:val="00F40AF7"/>
    <w:rsid w:val="00F40DA8"/>
    <w:rsid w:val="00F41617"/>
    <w:rsid w:val="00F4178D"/>
    <w:rsid w:val="00F41AC0"/>
    <w:rsid w:val="00F4204A"/>
    <w:rsid w:val="00F4222F"/>
    <w:rsid w:val="00F4350D"/>
    <w:rsid w:val="00F4359B"/>
    <w:rsid w:val="00F44278"/>
    <w:rsid w:val="00F44EEC"/>
    <w:rsid w:val="00F45FEF"/>
    <w:rsid w:val="00F461AA"/>
    <w:rsid w:val="00F4730F"/>
    <w:rsid w:val="00F473EC"/>
    <w:rsid w:val="00F47433"/>
    <w:rsid w:val="00F50184"/>
    <w:rsid w:val="00F50807"/>
    <w:rsid w:val="00F5095A"/>
    <w:rsid w:val="00F50BB9"/>
    <w:rsid w:val="00F50C6E"/>
    <w:rsid w:val="00F50E27"/>
    <w:rsid w:val="00F51517"/>
    <w:rsid w:val="00F51BA8"/>
    <w:rsid w:val="00F51C08"/>
    <w:rsid w:val="00F52593"/>
    <w:rsid w:val="00F53BBD"/>
    <w:rsid w:val="00F54500"/>
    <w:rsid w:val="00F54CBD"/>
    <w:rsid w:val="00F5507A"/>
    <w:rsid w:val="00F5521D"/>
    <w:rsid w:val="00F553C7"/>
    <w:rsid w:val="00F55AF0"/>
    <w:rsid w:val="00F55F0E"/>
    <w:rsid w:val="00F56A05"/>
    <w:rsid w:val="00F56B60"/>
    <w:rsid w:val="00F56C34"/>
    <w:rsid w:val="00F57195"/>
    <w:rsid w:val="00F5772B"/>
    <w:rsid w:val="00F579D7"/>
    <w:rsid w:val="00F60B41"/>
    <w:rsid w:val="00F60BD8"/>
    <w:rsid w:val="00F60FD6"/>
    <w:rsid w:val="00F61026"/>
    <w:rsid w:val="00F6109A"/>
    <w:rsid w:val="00F616E5"/>
    <w:rsid w:val="00F6188B"/>
    <w:rsid w:val="00F61E82"/>
    <w:rsid w:val="00F6210F"/>
    <w:rsid w:val="00F632D9"/>
    <w:rsid w:val="00F637E0"/>
    <w:rsid w:val="00F638CD"/>
    <w:rsid w:val="00F63940"/>
    <w:rsid w:val="00F63A7C"/>
    <w:rsid w:val="00F63B35"/>
    <w:rsid w:val="00F6419D"/>
    <w:rsid w:val="00F6428E"/>
    <w:rsid w:val="00F64320"/>
    <w:rsid w:val="00F644B8"/>
    <w:rsid w:val="00F66174"/>
    <w:rsid w:val="00F662F5"/>
    <w:rsid w:val="00F6667D"/>
    <w:rsid w:val="00F66EF8"/>
    <w:rsid w:val="00F67303"/>
    <w:rsid w:val="00F6745D"/>
    <w:rsid w:val="00F67919"/>
    <w:rsid w:val="00F67C7D"/>
    <w:rsid w:val="00F67F69"/>
    <w:rsid w:val="00F67FCF"/>
    <w:rsid w:val="00F70B90"/>
    <w:rsid w:val="00F72E41"/>
    <w:rsid w:val="00F730C5"/>
    <w:rsid w:val="00F73A68"/>
    <w:rsid w:val="00F744D0"/>
    <w:rsid w:val="00F749B5"/>
    <w:rsid w:val="00F74BDC"/>
    <w:rsid w:val="00F75345"/>
    <w:rsid w:val="00F75514"/>
    <w:rsid w:val="00F75EF3"/>
    <w:rsid w:val="00F76090"/>
    <w:rsid w:val="00F77676"/>
    <w:rsid w:val="00F816B1"/>
    <w:rsid w:val="00F81A62"/>
    <w:rsid w:val="00F827D7"/>
    <w:rsid w:val="00F8280A"/>
    <w:rsid w:val="00F82C78"/>
    <w:rsid w:val="00F83FB5"/>
    <w:rsid w:val="00F84345"/>
    <w:rsid w:val="00F846E5"/>
    <w:rsid w:val="00F8474A"/>
    <w:rsid w:val="00F850C2"/>
    <w:rsid w:val="00F850D8"/>
    <w:rsid w:val="00F85705"/>
    <w:rsid w:val="00F8583C"/>
    <w:rsid w:val="00F85E1E"/>
    <w:rsid w:val="00F85E93"/>
    <w:rsid w:val="00F86039"/>
    <w:rsid w:val="00F862FD"/>
    <w:rsid w:val="00F865B2"/>
    <w:rsid w:val="00F873D5"/>
    <w:rsid w:val="00F874FB"/>
    <w:rsid w:val="00F877C5"/>
    <w:rsid w:val="00F87B8C"/>
    <w:rsid w:val="00F90A57"/>
    <w:rsid w:val="00F90D4D"/>
    <w:rsid w:val="00F91867"/>
    <w:rsid w:val="00F91BF8"/>
    <w:rsid w:val="00F91CA7"/>
    <w:rsid w:val="00F92408"/>
    <w:rsid w:val="00F92CB1"/>
    <w:rsid w:val="00F93066"/>
    <w:rsid w:val="00F93102"/>
    <w:rsid w:val="00F932C1"/>
    <w:rsid w:val="00F93911"/>
    <w:rsid w:val="00F93C2C"/>
    <w:rsid w:val="00F94354"/>
    <w:rsid w:val="00F94C49"/>
    <w:rsid w:val="00F94FD0"/>
    <w:rsid w:val="00F955DD"/>
    <w:rsid w:val="00F95643"/>
    <w:rsid w:val="00F95AC0"/>
    <w:rsid w:val="00F95CD5"/>
    <w:rsid w:val="00F968A2"/>
    <w:rsid w:val="00F96ACA"/>
    <w:rsid w:val="00F96C3E"/>
    <w:rsid w:val="00F9795E"/>
    <w:rsid w:val="00FA04F7"/>
    <w:rsid w:val="00FA0948"/>
    <w:rsid w:val="00FA1272"/>
    <w:rsid w:val="00FA19EF"/>
    <w:rsid w:val="00FA1B66"/>
    <w:rsid w:val="00FA1BD9"/>
    <w:rsid w:val="00FA21A7"/>
    <w:rsid w:val="00FA280B"/>
    <w:rsid w:val="00FA4217"/>
    <w:rsid w:val="00FA4453"/>
    <w:rsid w:val="00FA44A0"/>
    <w:rsid w:val="00FA529B"/>
    <w:rsid w:val="00FA5823"/>
    <w:rsid w:val="00FA59CB"/>
    <w:rsid w:val="00FA5B89"/>
    <w:rsid w:val="00FA6993"/>
    <w:rsid w:val="00FA6C35"/>
    <w:rsid w:val="00FA6FC0"/>
    <w:rsid w:val="00FB0DB7"/>
    <w:rsid w:val="00FB102F"/>
    <w:rsid w:val="00FB1397"/>
    <w:rsid w:val="00FB14D7"/>
    <w:rsid w:val="00FB1764"/>
    <w:rsid w:val="00FB197C"/>
    <w:rsid w:val="00FB1CC5"/>
    <w:rsid w:val="00FB1EB3"/>
    <w:rsid w:val="00FB24CB"/>
    <w:rsid w:val="00FB2666"/>
    <w:rsid w:val="00FB4138"/>
    <w:rsid w:val="00FB41D6"/>
    <w:rsid w:val="00FB456D"/>
    <w:rsid w:val="00FB4BD6"/>
    <w:rsid w:val="00FB4D2F"/>
    <w:rsid w:val="00FB4DBB"/>
    <w:rsid w:val="00FB5113"/>
    <w:rsid w:val="00FB5F10"/>
    <w:rsid w:val="00FB641D"/>
    <w:rsid w:val="00FB6B79"/>
    <w:rsid w:val="00FB6DF9"/>
    <w:rsid w:val="00FB72AF"/>
    <w:rsid w:val="00FB77BC"/>
    <w:rsid w:val="00FC0234"/>
    <w:rsid w:val="00FC0434"/>
    <w:rsid w:val="00FC0B26"/>
    <w:rsid w:val="00FC0BB2"/>
    <w:rsid w:val="00FC0DAB"/>
    <w:rsid w:val="00FC0E59"/>
    <w:rsid w:val="00FC1669"/>
    <w:rsid w:val="00FC177F"/>
    <w:rsid w:val="00FC1DA8"/>
    <w:rsid w:val="00FC2D9A"/>
    <w:rsid w:val="00FC2FC3"/>
    <w:rsid w:val="00FC323A"/>
    <w:rsid w:val="00FC3C2A"/>
    <w:rsid w:val="00FC3FEB"/>
    <w:rsid w:val="00FC54A9"/>
    <w:rsid w:val="00FC59D3"/>
    <w:rsid w:val="00FC5F81"/>
    <w:rsid w:val="00FC60E3"/>
    <w:rsid w:val="00FC6A1F"/>
    <w:rsid w:val="00FC6AE2"/>
    <w:rsid w:val="00FC6EFE"/>
    <w:rsid w:val="00FC7094"/>
    <w:rsid w:val="00FC79B1"/>
    <w:rsid w:val="00FC7E91"/>
    <w:rsid w:val="00FD030E"/>
    <w:rsid w:val="00FD04B0"/>
    <w:rsid w:val="00FD0E1C"/>
    <w:rsid w:val="00FD0F7B"/>
    <w:rsid w:val="00FD10D5"/>
    <w:rsid w:val="00FD15EF"/>
    <w:rsid w:val="00FD1CD6"/>
    <w:rsid w:val="00FD21FD"/>
    <w:rsid w:val="00FD2793"/>
    <w:rsid w:val="00FD27B2"/>
    <w:rsid w:val="00FD2CF3"/>
    <w:rsid w:val="00FD2D42"/>
    <w:rsid w:val="00FD2DA5"/>
    <w:rsid w:val="00FD2F63"/>
    <w:rsid w:val="00FD374A"/>
    <w:rsid w:val="00FD38CB"/>
    <w:rsid w:val="00FD3B5D"/>
    <w:rsid w:val="00FD463A"/>
    <w:rsid w:val="00FD48E5"/>
    <w:rsid w:val="00FD4A6A"/>
    <w:rsid w:val="00FD4F1D"/>
    <w:rsid w:val="00FD4F9E"/>
    <w:rsid w:val="00FD5FD2"/>
    <w:rsid w:val="00FD6144"/>
    <w:rsid w:val="00FD621C"/>
    <w:rsid w:val="00FD639A"/>
    <w:rsid w:val="00FD6AAA"/>
    <w:rsid w:val="00FD7954"/>
    <w:rsid w:val="00FD7CFD"/>
    <w:rsid w:val="00FE02C1"/>
    <w:rsid w:val="00FE0338"/>
    <w:rsid w:val="00FE0C36"/>
    <w:rsid w:val="00FE0E2B"/>
    <w:rsid w:val="00FE0E2E"/>
    <w:rsid w:val="00FE10E6"/>
    <w:rsid w:val="00FE15C6"/>
    <w:rsid w:val="00FE2046"/>
    <w:rsid w:val="00FE21F3"/>
    <w:rsid w:val="00FE2319"/>
    <w:rsid w:val="00FE23CA"/>
    <w:rsid w:val="00FE2AA9"/>
    <w:rsid w:val="00FE2E3D"/>
    <w:rsid w:val="00FE35C8"/>
    <w:rsid w:val="00FE3C04"/>
    <w:rsid w:val="00FE3C3B"/>
    <w:rsid w:val="00FE4125"/>
    <w:rsid w:val="00FE4BF0"/>
    <w:rsid w:val="00FE4E54"/>
    <w:rsid w:val="00FE517B"/>
    <w:rsid w:val="00FE5818"/>
    <w:rsid w:val="00FE5B56"/>
    <w:rsid w:val="00FE6A6F"/>
    <w:rsid w:val="00FE6ABA"/>
    <w:rsid w:val="00FE6AF4"/>
    <w:rsid w:val="00FE72FB"/>
    <w:rsid w:val="00FE7325"/>
    <w:rsid w:val="00FE7442"/>
    <w:rsid w:val="00FE7847"/>
    <w:rsid w:val="00FE7E8A"/>
    <w:rsid w:val="00FF06DC"/>
    <w:rsid w:val="00FF10EE"/>
    <w:rsid w:val="00FF1A55"/>
    <w:rsid w:val="00FF2B49"/>
    <w:rsid w:val="00FF34DC"/>
    <w:rsid w:val="00FF3739"/>
    <w:rsid w:val="00FF3AD8"/>
    <w:rsid w:val="00FF400C"/>
    <w:rsid w:val="00FF4055"/>
    <w:rsid w:val="00FF474E"/>
    <w:rsid w:val="00FF4FE5"/>
    <w:rsid w:val="00FF5057"/>
    <w:rsid w:val="00FF5381"/>
    <w:rsid w:val="00FF57A7"/>
    <w:rsid w:val="00FF5976"/>
    <w:rsid w:val="00FF6291"/>
    <w:rsid w:val="00FF66BF"/>
    <w:rsid w:val="00FF6AB4"/>
    <w:rsid w:val="00FF6B2C"/>
    <w:rsid w:val="00FF7049"/>
    <w:rsid w:val="00FF7677"/>
    <w:rsid w:val="00FF77E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61"/>
    <o:shapelayout v:ext="edit">
      <o:idmap v:ext="edit" data="1"/>
    </o:shapelayout>
  </w:shapeDefaults>
  <w:decimalSymbol w:val=","/>
  <w:listSeparator w:val=";"/>
  <w14:docId w14:val="2E24454E"/>
  <w15:docId w15:val="{24FD1C68-A748-4A42-B9AD-7FA727F47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13464"/>
    <w:pPr>
      <w:widowControl w:val="0"/>
      <w:overflowPunct w:val="0"/>
      <w:autoSpaceDE w:val="0"/>
      <w:autoSpaceDN w:val="0"/>
      <w:adjustRightInd w:val="0"/>
      <w:spacing w:after="0" w:line="240" w:lineRule="auto"/>
      <w:jc w:val="both"/>
      <w:textAlignment w:val="baseline"/>
    </w:pPr>
    <w:rPr>
      <w:rFonts w:ascii="Century Gothic" w:eastAsia="Times New Roman" w:hAnsi="Century Gothic" w:cs="Times New Roman"/>
      <w:sz w:val="18"/>
      <w:szCs w:val="18"/>
      <w:lang w:eastAsia="fr-FR"/>
    </w:rPr>
  </w:style>
  <w:style w:type="paragraph" w:styleId="Titre1">
    <w:name w:val="heading 1"/>
    <w:basedOn w:val="Normal"/>
    <w:next w:val="Normal"/>
    <w:link w:val="Titre1Car"/>
    <w:qFormat/>
    <w:rsid w:val="00897865"/>
    <w:pPr>
      <w:keepNext/>
      <w:widowControl/>
      <w:overflowPunct/>
      <w:autoSpaceDE/>
      <w:autoSpaceDN/>
      <w:adjustRightInd/>
      <w:spacing w:before="240" w:after="60"/>
      <w:textAlignment w:val="auto"/>
      <w:outlineLvl w:val="0"/>
    </w:pPr>
    <w:rPr>
      <w:rFonts w:ascii="Arial" w:hAnsi="Arial"/>
      <w:b/>
      <w:kern w:val="28"/>
      <w:sz w:val="22"/>
      <w:u w:val="single"/>
      <w:lang w:val="fr-CA"/>
    </w:rPr>
  </w:style>
  <w:style w:type="paragraph" w:styleId="Titre2">
    <w:name w:val="heading 2"/>
    <w:basedOn w:val="Normal"/>
    <w:next w:val="Normal"/>
    <w:link w:val="Titre2Car"/>
    <w:uiPriority w:val="9"/>
    <w:unhideWhenUsed/>
    <w:qFormat/>
    <w:rsid w:val="00CB16E5"/>
    <w:pPr>
      <w:keepNext/>
      <w:keepLines/>
      <w:spacing w:before="200"/>
      <w:ind w:firstLine="284"/>
      <w:outlineLvl w:val="1"/>
    </w:pPr>
    <w:rPr>
      <w:rFonts w:eastAsiaTheme="majorEastAsia" w:cstheme="majorBidi"/>
      <w:b/>
      <w:bCs/>
      <w:color w:val="4F81BD" w:themeColor="accent1"/>
    </w:rPr>
  </w:style>
  <w:style w:type="paragraph" w:styleId="Titre3">
    <w:name w:val="heading 3"/>
    <w:basedOn w:val="Normal"/>
    <w:next w:val="Normal"/>
    <w:link w:val="Titre3Car"/>
    <w:uiPriority w:val="9"/>
    <w:unhideWhenUsed/>
    <w:qFormat/>
    <w:rsid w:val="00C1426C"/>
    <w:pPr>
      <w:keepNext/>
      <w:keepLines/>
      <w:spacing w:before="40"/>
      <w:outlineLvl w:val="2"/>
    </w:pPr>
    <w:rPr>
      <w:rFonts w:asciiTheme="majorHAnsi" w:eastAsiaTheme="majorEastAsia" w:hAnsiTheme="majorHAnsi" w:cstheme="majorBidi"/>
      <w:b/>
      <w:color w:val="365F91" w:themeColor="accent1" w:themeShade="BF"/>
      <w:sz w:val="24"/>
      <w:szCs w:val="24"/>
    </w:rPr>
  </w:style>
  <w:style w:type="paragraph" w:styleId="Titre4">
    <w:name w:val="heading 4"/>
    <w:basedOn w:val="Normal"/>
    <w:next w:val="Normal"/>
    <w:link w:val="Titre4Car"/>
    <w:uiPriority w:val="9"/>
    <w:unhideWhenUsed/>
    <w:qFormat/>
    <w:rsid w:val="00E57F5B"/>
    <w:pPr>
      <w:keepNext/>
      <w:keepLines/>
      <w:spacing w:before="4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unhideWhenUsed/>
    <w:qFormat/>
    <w:rsid w:val="00E57F5B"/>
    <w:pPr>
      <w:keepNext/>
      <w:keepLines/>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unhideWhenUsed/>
    <w:qFormat/>
    <w:rsid w:val="00E57F5B"/>
    <w:pPr>
      <w:keepNext/>
      <w:keepLines/>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unhideWhenUsed/>
    <w:qFormat/>
    <w:rsid w:val="00E57F5B"/>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897865"/>
    <w:rPr>
      <w:rFonts w:ascii="Arial" w:eastAsia="Times New Roman" w:hAnsi="Arial" w:cs="Times New Roman"/>
      <w:b/>
      <w:kern w:val="28"/>
      <w:szCs w:val="20"/>
      <w:u w:val="single"/>
      <w:lang w:val="fr-CA" w:eastAsia="fr-FR"/>
    </w:rPr>
  </w:style>
  <w:style w:type="character" w:customStyle="1" w:styleId="Titre2Car">
    <w:name w:val="Titre 2 Car"/>
    <w:basedOn w:val="Policepardfaut"/>
    <w:link w:val="Titre2"/>
    <w:uiPriority w:val="9"/>
    <w:rsid w:val="00CB16E5"/>
    <w:rPr>
      <w:rFonts w:ascii="Century Gothic" w:eastAsiaTheme="majorEastAsia" w:hAnsi="Century Gothic" w:cstheme="majorBidi"/>
      <w:b/>
      <w:bCs/>
      <w:color w:val="4F81BD" w:themeColor="accent1"/>
      <w:sz w:val="18"/>
      <w:szCs w:val="18"/>
      <w:lang w:eastAsia="fr-FR"/>
    </w:rPr>
  </w:style>
  <w:style w:type="character" w:customStyle="1" w:styleId="Titre3Car">
    <w:name w:val="Titre 3 Car"/>
    <w:basedOn w:val="Policepardfaut"/>
    <w:link w:val="Titre3"/>
    <w:uiPriority w:val="9"/>
    <w:rsid w:val="00C1426C"/>
    <w:rPr>
      <w:rFonts w:asciiTheme="majorHAnsi" w:eastAsiaTheme="majorEastAsia" w:hAnsiTheme="majorHAnsi" w:cstheme="majorBidi"/>
      <w:b/>
      <w:color w:val="365F91" w:themeColor="accent1" w:themeShade="BF"/>
      <w:sz w:val="24"/>
      <w:szCs w:val="24"/>
      <w:lang w:eastAsia="fr-FR"/>
    </w:rPr>
  </w:style>
  <w:style w:type="character" w:customStyle="1" w:styleId="Titre4Car">
    <w:name w:val="Titre 4 Car"/>
    <w:basedOn w:val="Policepardfaut"/>
    <w:link w:val="Titre4"/>
    <w:uiPriority w:val="9"/>
    <w:rsid w:val="00E57F5B"/>
    <w:rPr>
      <w:rFonts w:asciiTheme="majorHAnsi" w:eastAsiaTheme="majorEastAsia" w:hAnsiTheme="majorHAnsi" w:cstheme="majorBidi"/>
      <w:i/>
      <w:iCs/>
      <w:color w:val="365F91" w:themeColor="accent1" w:themeShade="BF"/>
      <w:sz w:val="20"/>
      <w:szCs w:val="20"/>
      <w:lang w:eastAsia="fr-FR"/>
    </w:rPr>
  </w:style>
  <w:style w:type="character" w:customStyle="1" w:styleId="Titre5Car">
    <w:name w:val="Titre 5 Car"/>
    <w:basedOn w:val="Policepardfaut"/>
    <w:link w:val="Titre5"/>
    <w:uiPriority w:val="9"/>
    <w:rsid w:val="00E57F5B"/>
    <w:rPr>
      <w:rFonts w:asciiTheme="majorHAnsi" w:eastAsiaTheme="majorEastAsia" w:hAnsiTheme="majorHAnsi" w:cstheme="majorBidi"/>
      <w:color w:val="365F91" w:themeColor="accent1" w:themeShade="BF"/>
      <w:sz w:val="20"/>
      <w:szCs w:val="20"/>
      <w:lang w:eastAsia="fr-FR"/>
    </w:rPr>
  </w:style>
  <w:style w:type="character" w:customStyle="1" w:styleId="Titre6Car">
    <w:name w:val="Titre 6 Car"/>
    <w:basedOn w:val="Policepardfaut"/>
    <w:link w:val="Titre6"/>
    <w:uiPriority w:val="9"/>
    <w:rsid w:val="00E57F5B"/>
    <w:rPr>
      <w:rFonts w:asciiTheme="majorHAnsi" w:eastAsiaTheme="majorEastAsia" w:hAnsiTheme="majorHAnsi" w:cstheme="majorBidi"/>
      <w:color w:val="243F60" w:themeColor="accent1" w:themeShade="7F"/>
      <w:sz w:val="20"/>
      <w:szCs w:val="20"/>
      <w:lang w:eastAsia="fr-FR"/>
    </w:rPr>
  </w:style>
  <w:style w:type="character" w:customStyle="1" w:styleId="Titre7Car">
    <w:name w:val="Titre 7 Car"/>
    <w:basedOn w:val="Policepardfaut"/>
    <w:link w:val="Titre7"/>
    <w:uiPriority w:val="9"/>
    <w:rsid w:val="00E57F5B"/>
    <w:rPr>
      <w:rFonts w:asciiTheme="majorHAnsi" w:eastAsiaTheme="majorEastAsia" w:hAnsiTheme="majorHAnsi" w:cstheme="majorBidi"/>
      <w:i/>
      <w:iCs/>
      <w:color w:val="243F60" w:themeColor="accent1" w:themeShade="7F"/>
      <w:sz w:val="20"/>
      <w:szCs w:val="20"/>
      <w:lang w:eastAsia="fr-FR"/>
    </w:rPr>
  </w:style>
  <w:style w:type="paragraph" w:styleId="Pieddepage">
    <w:name w:val="footer"/>
    <w:basedOn w:val="Normal"/>
    <w:link w:val="PieddepageCar"/>
    <w:uiPriority w:val="99"/>
    <w:rsid w:val="00DF3BC5"/>
    <w:pPr>
      <w:tabs>
        <w:tab w:val="center" w:pos="4536"/>
        <w:tab w:val="right" w:pos="9072"/>
      </w:tabs>
    </w:pPr>
  </w:style>
  <w:style w:type="character" w:customStyle="1" w:styleId="PieddepageCar">
    <w:name w:val="Pied de page Car"/>
    <w:basedOn w:val="Policepardfaut"/>
    <w:link w:val="Pieddepage"/>
    <w:uiPriority w:val="99"/>
    <w:rsid w:val="00DF3BC5"/>
    <w:rPr>
      <w:rFonts w:ascii="Times New Roman" w:eastAsia="Times New Roman" w:hAnsi="Times New Roman" w:cs="Times New Roman"/>
      <w:sz w:val="20"/>
      <w:szCs w:val="20"/>
      <w:lang w:eastAsia="fr-FR"/>
    </w:rPr>
  </w:style>
  <w:style w:type="paragraph" w:styleId="En-tte">
    <w:name w:val="header"/>
    <w:basedOn w:val="Normal"/>
    <w:link w:val="En-tteCar"/>
    <w:rsid w:val="00DF3BC5"/>
    <w:pPr>
      <w:tabs>
        <w:tab w:val="center" w:pos="4819"/>
        <w:tab w:val="right" w:pos="9071"/>
      </w:tabs>
    </w:pPr>
  </w:style>
  <w:style w:type="character" w:customStyle="1" w:styleId="En-tteCar">
    <w:name w:val="En-tête Car"/>
    <w:basedOn w:val="Policepardfaut"/>
    <w:link w:val="En-tte"/>
    <w:rsid w:val="00DF3BC5"/>
    <w:rPr>
      <w:rFonts w:ascii="Times New Roman" w:eastAsia="Times New Roman" w:hAnsi="Times New Roman" w:cs="Times New Roman"/>
      <w:sz w:val="20"/>
      <w:szCs w:val="20"/>
      <w:lang w:eastAsia="fr-FR"/>
    </w:rPr>
  </w:style>
  <w:style w:type="paragraph" w:customStyle="1" w:styleId="Textepieddepage">
    <w:name w:val="Texte pied de page"/>
    <w:rsid w:val="00DF3BC5"/>
    <w:pPr>
      <w:spacing w:after="0" w:line="164" w:lineRule="atLeast"/>
    </w:pPr>
    <w:rPr>
      <w:rFonts w:ascii="Arial" w:eastAsia="Times New Roman" w:hAnsi="Arial" w:cs="Times New Roman"/>
      <w:noProof/>
      <w:color w:val="58585A"/>
      <w:sz w:val="14"/>
      <w:szCs w:val="20"/>
      <w:lang w:eastAsia="fr-FR"/>
    </w:rPr>
  </w:style>
  <w:style w:type="paragraph" w:styleId="Textedebulles">
    <w:name w:val="Balloon Text"/>
    <w:basedOn w:val="Normal"/>
    <w:link w:val="TextedebullesCar"/>
    <w:uiPriority w:val="99"/>
    <w:semiHidden/>
    <w:unhideWhenUsed/>
    <w:rsid w:val="00DF3BC5"/>
    <w:rPr>
      <w:rFonts w:ascii="Tahoma" w:hAnsi="Tahoma" w:cs="Tahoma"/>
      <w:sz w:val="16"/>
      <w:szCs w:val="16"/>
    </w:rPr>
  </w:style>
  <w:style w:type="character" w:customStyle="1" w:styleId="TextedebullesCar">
    <w:name w:val="Texte de bulles Car"/>
    <w:basedOn w:val="Policepardfaut"/>
    <w:link w:val="Textedebulles"/>
    <w:uiPriority w:val="99"/>
    <w:semiHidden/>
    <w:rsid w:val="00DF3BC5"/>
    <w:rPr>
      <w:rFonts w:ascii="Tahoma" w:eastAsia="Times New Roman" w:hAnsi="Tahoma" w:cs="Tahoma"/>
      <w:sz w:val="16"/>
      <w:szCs w:val="16"/>
      <w:lang w:eastAsia="fr-FR"/>
    </w:rPr>
  </w:style>
  <w:style w:type="table" w:styleId="Grilledutableau">
    <w:name w:val="Table Grid"/>
    <w:basedOn w:val="TableauNormal"/>
    <w:uiPriority w:val="59"/>
    <w:rsid w:val="00DF3B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E754B4"/>
    <w:pPr>
      <w:ind w:left="720"/>
      <w:contextualSpacing/>
    </w:pPr>
  </w:style>
  <w:style w:type="character" w:styleId="Lienhypertexte">
    <w:name w:val="Hyperlink"/>
    <w:basedOn w:val="Policepardfaut"/>
    <w:uiPriority w:val="99"/>
    <w:unhideWhenUsed/>
    <w:rsid w:val="00707650"/>
    <w:rPr>
      <w:color w:val="0000FF" w:themeColor="hyperlink"/>
      <w:u w:val="single"/>
    </w:rPr>
  </w:style>
  <w:style w:type="character" w:styleId="Lienhypertextesuivivisit">
    <w:name w:val="FollowedHyperlink"/>
    <w:basedOn w:val="Policepardfaut"/>
    <w:uiPriority w:val="99"/>
    <w:semiHidden/>
    <w:unhideWhenUsed/>
    <w:rsid w:val="00135EE7"/>
    <w:rPr>
      <w:color w:val="800080" w:themeColor="followedHyperlink"/>
      <w:u w:val="single"/>
    </w:rPr>
  </w:style>
  <w:style w:type="paragraph" w:styleId="TM1">
    <w:name w:val="toc 1"/>
    <w:basedOn w:val="Normal"/>
    <w:next w:val="Normal"/>
    <w:autoRedefine/>
    <w:uiPriority w:val="39"/>
    <w:unhideWhenUsed/>
    <w:rsid w:val="00897865"/>
    <w:pPr>
      <w:widowControl/>
      <w:overflowPunct/>
      <w:autoSpaceDE/>
      <w:autoSpaceDN/>
      <w:adjustRightInd/>
      <w:textAlignment w:val="auto"/>
    </w:pPr>
    <w:rPr>
      <w:lang w:val="fr-CA"/>
    </w:rPr>
  </w:style>
  <w:style w:type="paragraph" w:styleId="En-ttedetabledesmatires">
    <w:name w:val="TOC Heading"/>
    <w:basedOn w:val="Titre1"/>
    <w:next w:val="Normal"/>
    <w:uiPriority w:val="39"/>
    <w:unhideWhenUsed/>
    <w:qFormat/>
    <w:rsid w:val="00897865"/>
    <w:pPr>
      <w:keepLines/>
      <w:spacing w:before="480" w:after="0" w:line="276" w:lineRule="auto"/>
      <w:outlineLvl w:val="9"/>
    </w:pPr>
    <w:rPr>
      <w:rFonts w:ascii="Cambria" w:hAnsi="Cambria"/>
      <w:bCs/>
      <w:color w:val="365F91"/>
      <w:kern w:val="0"/>
      <w:sz w:val="28"/>
      <w:szCs w:val="28"/>
      <w:u w:val="none"/>
      <w:lang w:val="fr-FR"/>
    </w:rPr>
  </w:style>
  <w:style w:type="paragraph" w:styleId="Rvision">
    <w:name w:val="Revision"/>
    <w:hidden/>
    <w:uiPriority w:val="99"/>
    <w:semiHidden/>
    <w:rsid w:val="00836A3B"/>
    <w:pPr>
      <w:spacing w:after="0" w:line="240" w:lineRule="auto"/>
    </w:pPr>
    <w:rPr>
      <w:rFonts w:ascii="Times New Roman" w:eastAsia="Times New Roman" w:hAnsi="Times New Roman" w:cs="Times New Roman"/>
      <w:sz w:val="20"/>
      <w:szCs w:val="20"/>
      <w:lang w:eastAsia="fr-FR"/>
    </w:rPr>
  </w:style>
  <w:style w:type="paragraph" w:styleId="NormalWeb">
    <w:name w:val="Normal (Web)"/>
    <w:basedOn w:val="Normal"/>
    <w:uiPriority w:val="99"/>
    <w:unhideWhenUsed/>
    <w:rsid w:val="00571298"/>
    <w:pPr>
      <w:widowControl/>
      <w:overflowPunct/>
      <w:autoSpaceDE/>
      <w:autoSpaceDN/>
      <w:adjustRightInd/>
      <w:spacing w:before="100" w:beforeAutospacing="1" w:after="100" w:afterAutospacing="1"/>
      <w:textAlignment w:val="auto"/>
    </w:pPr>
    <w:rPr>
      <w:sz w:val="24"/>
      <w:szCs w:val="24"/>
    </w:rPr>
  </w:style>
  <w:style w:type="character" w:customStyle="1" w:styleId="st">
    <w:name w:val="st"/>
    <w:basedOn w:val="Policepardfaut"/>
    <w:rsid w:val="00683B2C"/>
  </w:style>
  <w:style w:type="character" w:styleId="Accentuation">
    <w:name w:val="Emphasis"/>
    <w:basedOn w:val="Policepardfaut"/>
    <w:uiPriority w:val="20"/>
    <w:qFormat/>
    <w:rsid w:val="00683B2C"/>
    <w:rPr>
      <w:i/>
      <w:iCs/>
    </w:rPr>
  </w:style>
  <w:style w:type="paragraph" w:styleId="Notedefin">
    <w:name w:val="endnote text"/>
    <w:basedOn w:val="Normal"/>
    <w:link w:val="NotedefinCar"/>
    <w:uiPriority w:val="99"/>
    <w:semiHidden/>
    <w:unhideWhenUsed/>
    <w:rsid w:val="00633524"/>
  </w:style>
  <w:style w:type="character" w:customStyle="1" w:styleId="NotedefinCar">
    <w:name w:val="Note de fin Car"/>
    <w:basedOn w:val="Policepardfaut"/>
    <w:link w:val="Notedefin"/>
    <w:uiPriority w:val="99"/>
    <w:semiHidden/>
    <w:rsid w:val="00633524"/>
    <w:rPr>
      <w:rFonts w:ascii="Times New Roman" w:eastAsia="Times New Roman" w:hAnsi="Times New Roman" w:cs="Times New Roman"/>
      <w:sz w:val="20"/>
      <w:szCs w:val="20"/>
      <w:lang w:eastAsia="fr-FR"/>
    </w:rPr>
  </w:style>
  <w:style w:type="character" w:styleId="Appeldenotedefin">
    <w:name w:val="endnote reference"/>
    <w:basedOn w:val="Policepardfaut"/>
    <w:uiPriority w:val="99"/>
    <w:semiHidden/>
    <w:unhideWhenUsed/>
    <w:rsid w:val="00633524"/>
    <w:rPr>
      <w:vertAlign w:val="superscript"/>
    </w:rPr>
  </w:style>
  <w:style w:type="paragraph" w:styleId="Notedebasdepage">
    <w:name w:val="footnote text"/>
    <w:basedOn w:val="Normal"/>
    <w:link w:val="NotedebasdepageCar"/>
    <w:uiPriority w:val="99"/>
    <w:semiHidden/>
    <w:unhideWhenUsed/>
    <w:rsid w:val="00633524"/>
  </w:style>
  <w:style w:type="character" w:customStyle="1" w:styleId="NotedebasdepageCar">
    <w:name w:val="Note de bas de page Car"/>
    <w:basedOn w:val="Policepardfaut"/>
    <w:link w:val="Notedebasdepage"/>
    <w:uiPriority w:val="99"/>
    <w:semiHidden/>
    <w:rsid w:val="00633524"/>
    <w:rPr>
      <w:rFonts w:ascii="Times New Roman" w:eastAsia="Times New Roman" w:hAnsi="Times New Roman" w:cs="Times New Roman"/>
      <w:sz w:val="20"/>
      <w:szCs w:val="20"/>
      <w:lang w:eastAsia="fr-FR"/>
    </w:rPr>
  </w:style>
  <w:style w:type="character" w:styleId="Appelnotedebasdep">
    <w:name w:val="footnote reference"/>
    <w:basedOn w:val="Policepardfaut"/>
    <w:uiPriority w:val="99"/>
    <w:semiHidden/>
    <w:unhideWhenUsed/>
    <w:rsid w:val="00633524"/>
    <w:rPr>
      <w:vertAlign w:val="superscript"/>
    </w:rPr>
  </w:style>
  <w:style w:type="paragraph" w:customStyle="1" w:styleId="Default">
    <w:name w:val="Default"/>
    <w:rsid w:val="00925E96"/>
    <w:pPr>
      <w:autoSpaceDE w:val="0"/>
      <w:autoSpaceDN w:val="0"/>
      <w:adjustRightInd w:val="0"/>
      <w:spacing w:after="0" w:line="240" w:lineRule="auto"/>
    </w:pPr>
    <w:rPr>
      <w:rFonts w:ascii="Times New Roman" w:hAnsi="Times New Roman" w:cs="Times New Roman"/>
      <w:color w:val="000000"/>
      <w:sz w:val="24"/>
      <w:szCs w:val="24"/>
    </w:rPr>
  </w:style>
  <w:style w:type="character" w:styleId="Rfrenceple">
    <w:name w:val="Subtle Reference"/>
    <w:basedOn w:val="Policepardfaut"/>
    <w:uiPriority w:val="31"/>
    <w:qFormat/>
    <w:rsid w:val="002531F4"/>
    <w:rPr>
      <w:smallCaps/>
      <w:color w:val="C0504D" w:themeColor="accent2"/>
      <w:u w:val="single"/>
    </w:rPr>
  </w:style>
  <w:style w:type="character" w:styleId="Rfrenceintense">
    <w:name w:val="Intense Reference"/>
    <w:basedOn w:val="Policepardfaut"/>
    <w:uiPriority w:val="32"/>
    <w:qFormat/>
    <w:rsid w:val="005D3DF3"/>
    <w:rPr>
      <w:b/>
      <w:bCs/>
      <w:smallCaps/>
      <w:color w:val="C0504D" w:themeColor="accent2"/>
      <w:spacing w:val="5"/>
      <w:u w:val="single"/>
    </w:rPr>
  </w:style>
  <w:style w:type="paragraph" w:styleId="TM2">
    <w:name w:val="toc 2"/>
    <w:basedOn w:val="Normal"/>
    <w:next w:val="Normal"/>
    <w:autoRedefine/>
    <w:uiPriority w:val="39"/>
    <w:unhideWhenUsed/>
    <w:rsid w:val="00884522"/>
    <w:pPr>
      <w:spacing w:after="100"/>
      <w:ind w:left="200"/>
    </w:pPr>
  </w:style>
  <w:style w:type="character" w:styleId="lev">
    <w:name w:val="Strong"/>
    <w:basedOn w:val="Policepardfaut"/>
    <w:uiPriority w:val="22"/>
    <w:qFormat/>
    <w:rsid w:val="009413F8"/>
    <w:rPr>
      <w:b/>
      <w:bCs/>
    </w:rPr>
  </w:style>
  <w:style w:type="character" w:styleId="Marquedecommentaire">
    <w:name w:val="annotation reference"/>
    <w:basedOn w:val="Policepardfaut"/>
    <w:uiPriority w:val="99"/>
    <w:semiHidden/>
    <w:unhideWhenUsed/>
    <w:rsid w:val="00E91F27"/>
    <w:rPr>
      <w:sz w:val="16"/>
      <w:szCs w:val="16"/>
    </w:rPr>
  </w:style>
  <w:style w:type="paragraph" w:styleId="Commentaire">
    <w:name w:val="annotation text"/>
    <w:basedOn w:val="Normal"/>
    <w:link w:val="CommentaireCar"/>
    <w:uiPriority w:val="99"/>
    <w:semiHidden/>
    <w:unhideWhenUsed/>
    <w:rsid w:val="00E91F27"/>
  </w:style>
  <w:style w:type="character" w:customStyle="1" w:styleId="CommentaireCar">
    <w:name w:val="Commentaire Car"/>
    <w:basedOn w:val="Policepardfaut"/>
    <w:link w:val="Commentaire"/>
    <w:uiPriority w:val="99"/>
    <w:semiHidden/>
    <w:rsid w:val="00E91F27"/>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E91F27"/>
    <w:rPr>
      <w:b/>
      <w:bCs/>
    </w:rPr>
  </w:style>
  <w:style w:type="character" w:customStyle="1" w:styleId="ObjetducommentaireCar">
    <w:name w:val="Objet du commentaire Car"/>
    <w:basedOn w:val="CommentaireCar"/>
    <w:link w:val="Objetducommentaire"/>
    <w:uiPriority w:val="99"/>
    <w:semiHidden/>
    <w:rsid w:val="00E91F27"/>
    <w:rPr>
      <w:rFonts w:ascii="Times New Roman" w:eastAsia="Times New Roman" w:hAnsi="Times New Roman" w:cs="Times New Roman"/>
      <w:b/>
      <w:bCs/>
      <w:sz w:val="20"/>
      <w:szCs w:val="20"/>
      <w:lang w:eastAsia="fr-FR"/>
    </w:rPr>
  </w:style>
  <w:style w:type="paragraph" w:styleId="Titre">
    <w:name w:val="Title"/>
    <w:basedOn w:val="Normal"/>
    <w:next w:val="Normal"/>
    <w:link w:val="TitreCar"/>
    <w:uiPriority w:val="10"/>
    <w:qFormat/>
    <w:rsid w:val="00A768EB"/>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A768EB"/>
    <w:rPr>
      <w:rFonts w:asciiTheme="majorHAnsi" w:eastAsiaTheme="majorEastAsia" w:hAnsiTheme="majorHAnsi" w:cstheme="majorBidi"/>
      <w:spacing w:val="-10"/>
      <w:kern w:val="28"/>
      <w:sz w:val="56"/>
      <w:szCs w:val="56"/>
      <w:lang w:eastAsia="fr-FR"/>
    </w:rPr>
  </w:style>
  <w:style w:type="character" w:styleId="Emphaseintense">
    <w:name w:val="Intense Emphasis"/>
    <w:basedOn w:val="Policepardfaut"/>
    <w:uiPriority w:val="21"/>
    <w:qFormat/>
    <w:rsid w:val="00A768EB"/>
    <w:rPr>
      <w:i/>
      <w:iCs/>
      <w:color w:val="4F81BD" w:themeColor="accent1"/>
    </w:rPr>
  </w:style>
  <w:style w:type="paragraph" w:styleId="Citation">
    <w:name w:val="Quote"/>
    <w:basedOn w:val="Normal"/>
    <w:next w:val="Normal"/>
    <w:link w:val="CitationCar"/>
    <w:uiPriority w:val="29"/>
    <w:qFormat/>
    <w:rsid w:val="00A768EB"/>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A768EB"/>
    <w:rPr>
      <w:rFonts w:ascii="Times New Roman" w:eastAsia="Times New Roman" w:hAnsi="Times New Roman" w:cs="Times New Roman"/>
      <w:i/>
      <w:iCs/>
      <w:color w:val="404040" w:themeColor="text1" w:themeTint="BF"/>
      <w:sz w:val="20"/>
      <w:szCs w:val="20"/>
      <w:lang w:eastAsia="fr-FR"/>
    </w:rPr>
  </w:style>
  <w:style w:type="paragraph" w:styleId="Citationintense">
    <w:name w:val="Intense Quote"/>
    <w:basedOn w:val="Normal"/>
    <w:next w:val="Normal"/>
    <w:link w:val="CitationintenseCar"/>
    <w:uiPriority w:val="30"/>
    <w:qFormat/>
    <w:rsid w:val="00A768E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A768EB"/>
    <w:rPr>
      <w:rFonts w:ascii="Times New Roman" w:eastAsia="Times New Roman" w:hAnsi="Times New Roman" w:cs="Times New Roman"/>
      <w:i/>
      <w:iCs/>
      <w:color w:val="4F81BD" w:themeColor="accent1"/>
      <w:sz w:val="20"/>
      <w:szCs w:val="20"/>
      <w:lang w:eastAsia="fr-FR"/>
    </w:rPr>
  </w:style>
  <w:style w:type="character" w:styleId="Titredulivre">
    <w:name w:val="Book Title"/>
    <w:basedOn w:val="Policepardfaut"/>
    <w:uiPriority w:val="33"/>
    <w:qFormat/>
    <w:rsid w:val="00A768EB"/>
    <w:rPr>
      <w:b/>
      <w:bCs/>
      <w:i/>
      <w:iCs/>
      <w:spacing w:val="5"/>
    </w:rPr>
  </w:style>
  <w:style w:type="paragraph" w:customStyle="1" w:styleId="Char">
    <w:name w:val="Char"/>
    <w:basedOn w:val="Normal"/>
    <w:rsid w:val="00512B82"/>
    <w:pPr>
      <w:widowControl/>
      <w:overflowPunct/>
      <w:autoSpaceDE/>
      <w:autoSpaceDN/>
      <w:adjustRightInd/>
      <w:spacing w:after="160" w:line="240" w:lineRule="exact"/>
      <w:textAlignment w:val="auto"/>
    </w:pPr>
    <w:rPr>
      <w:rFonts w:ascii="Arial" w:hAnsi="Arial"/>
      <w:i/>
      <w:color w:val="333333"/>
      <w:lang w:val="en-US" w:eastAsia="en-US"/>
    </w:rPr>
  </w:style>
  <w:style w:type="paragraph" w:customStyle="1" w:styleId="Char0">
    <w:name w:val="Char"/>
    <w:basedOn w:val="Normal"/>
    <w:rsid w:val="00C175FC"/>
    <w:pPr>
      <w:widowControl/>
      <w:overflowPunct/>
      <w:autoSpaceDE/>
      <w:autoSpaceDN/>
      <w:adjustRightInd/>
      <w:spacing w:after="160" w:line="240" w:lineRule="exact"/>
      <w:textAlignment w:val="auto"/>
    </w:pPr>
    <w:rPr>
      <w:rFonts w:ascii="Arial" w:hAnsi="Arial"/>
      <w:i/>
      <w:color w:val="333333"/>
      <w:lang w:val="en-US" w:eastAsia="en-US"/>
    </w:rPr>
  </w:style>
  <w:style w:type="paragraph" w:customStyle="1" w:styleId="Char1">
    <w:name w:val="Char"/>
    <w:basedOn w:val="Normal"/>
    <w:rsid w:val="0029670C"/>
    <w:pPr>
      <w:widowControl/>
      <w:overflowPunct/>
      <w:autoSpaceDE/>
      <w:autoSpaceDN/>
      <w:adjustRightInd/>
      <w:spacing w:after="160" w:line="240" w:lineRule="exact"/>
      <w:textAlignment w:val="auto"/>
    </w:pPr>
    <w:rPr>
      <w:rFonts w:ascii="Arial" w:hAnsi="Arial"/>
      <w:i/>
      <w:color w:val="333333"/>
      <w:lang w:val="en-US" w:eastAsia="en-US"/>
    </w:rPr>
  </w:style>
  <w:style w:type="paragraph" w:customStyle="1" w:styleId="Char2">
    <w:name w:val="Char"/>
    <w:basedOn w:val="Normal"/>
    <w:rsid w:val="00646142"/>
    <w:pPr>
      <w:widowControl/>
      <w:overflowPunct/>
      <w:autoSpaceDE/>
      <w:autoSpaceDN/>
      <w:adjustRightInd/>
      <w:spacing w:after="160" w:line="240" w:lineRule="exact"/>
      <w:textAlignment w:val="auto"/>
    </w:pPr>
    <w:rPr>
      <w:rFonts w:ascii="Arial" w:hAnsi="Arial"/>
      <w:i/>
      <w:color w:val="333333"/>
      <w:lang w:val="en-US" w:eastAsia="en-US"/>
    </w:rPr>
  </w:style>
  <w:style w:type="paragraph" w:styleId="Sansinterligne">
    <w:name w:val="No Spacing"/>
    <w:uiPriority w:val="1"/>
    <w:qFormat/>
    <w:rsid w:val="00670B6D"/>
    <w:pPr>
      <w:spacing w:after="0" w:line="240" w:lineRule="auto"/>
    </w:pPr>
  </w:style>
  <w:style w:type="character" w:customStyle="1" w:styleId="e24kjd">
    <w:name w:val="e24kjd"/>
    <w:basedOn w:val="Policepardfaut"/>
    <w:rsid w:val="00AB6791"/>
  </w:style>
  <w:style w:type="character" w:customStyle="1" w:styleId="corps-c-c2">
    <w:name w:val="corps-c-c2"/>
    <w:basedOn w:val="Policepardfaut"/>
    <w:rsid w:val="000E6000"/>
  </w:style>
  <w:style w:type="character" w:customStyle="1" w:styleId="hgkelc">
    <w:name w:val="hgkelc"/>
    <w:basedOn w:val="Policepardfaut"/>
    <w:rsid w:val="00584C7E"/>
  </w:style>
  <w:style w:type="paragraph" w:styleId="TM3">
    <w:name w:val="toc 3"/>
    <w:basedOn w:val="Normal"/>
    <w:next w:val="Normal"/>
    <w:autoRedefine/>
    <w:uiPriority w:val="39"/>
    <w:unhideWhenUsed/>
    <w:rsid w:val="005A3ADE"/>
    <w:pPr>
      <w:widowControl/>
      <w:overflowPunct/>
      <w:autoSpaceDE/>
      <w:autoSpaceDN/>
      <w:adjustRightInd/>
      <w:spacing w:after="100" w:line="259" w:lineRule="auto"/>
      <w:ind w:left="440"/>
      <w:textAlignment w:val="auto"/>
    </w:pPr>
    <w:rPr>
      <w:rFonts w:asciiTheme="minorHAnsi" w:eastAsiaTheme="minorEastAsia" w:hAnsiTheme="minorHAnsi"/>
      <w:sz w:val="22"/>
      <w:szCs w:val="22"/>
    </w:rPr>
  </w:style>
  <w:style w:type="paragraph" w:styleId="Sous-titre">
    <w:name w:val="Subtitle"/>
    <w:basedOn w:val="Normal"/>
    <w:next w:val="Normal"/>
    <w:link w:val="Sous-titreCar"/>
    <w:uiPriority w:val="11"/>
    <w:qFormat/>
    <w:rsid w:val="00FE5B56"/>
    <w:pPr>
      <w:numPr>
        <w:ilvl w:val="1"/>
      </w:numPr>
    </w:pPr>
    <w:rPr>
      <w:rFonts w:eastAsiaTheme="majorEastAsia" w:cstheme="majorBidi"/>
      <w:iCs/>
      <w:color w:val="4F81BD" w:themeColor="accent1"/>
      <w:spacing w:val="15"/>
    </w:rPr>
  </w:style>
  <w:style w:type="character" w:customStyle="1" w:styleId="Sous-titreCar">
    <w:name w:val="Sous-titre Car"/>
    <w:basedOn w:val="Policepardfaut"/>
    <w:link w:val="Sous-titre"/>
    <w:uiPriority w:val="11"/>
    <w:rsid w:val="00FE5B56"/>
    <w:rPr>
      <w:rFonts w:ascii="Century Gothic" w:eastAsiaTheme="majorEastAsia" w:hAnsi="Century Gothic" w:cstheme="majorBidi"/>
      <w:iCs/>
      <w:color w:val="4F81BD" w:themeColor="accent1"/>
      <w:spacing w:val="15"/>
      <w:sz w:val="18"/>
      <w:szCs w:val="18"/>
      <w:lang w:eastAsia="fr-FR"/>
    </w:rPr>
  </w:style>
  <w:style w:type="paragraph" w:customStyle="1" w:styleId="Relecture">
    <w:name w:val="Relecture"/>
    <w:basedOn w:val="Normal"/>
    <w:link w:val="RelectureCar"/>
    <w:qFormat/>
    <w:rsid w:val="001426C1"/>
    <w:pPr>
      <w:widowControl/>
      <w:overflowPunct/>
      <w:textAlignment w:val="auto"/>
    </w:pPr>
    <w:rPr>
      <w:rFonts w:eastAsia="T" w:cs="T"/>
      <w:color w:val="00B050"/>
      <w:lang w:eastAsia="en-US"/>
    </w:rPr>
  </w:style>
  <w:style w:type="character" w:customStyle="1" w:styleId="RelectureCar">
    <w:name w:val="Relecture Car"/>
    <w:basedOn w:val="Policepardfaut"/>
    <w:link w:val="Relecture"/>
    <w:rsid w:val="001426C1"/>
    <w:rPr>
      <w:rFonts w:ascii="Century Gothic" w:eastAsia="T" w:hAnsi="Century Gothic" w:cs="T"/>
      <w:color w:val="00B050"/>
      <w:sz w:val="18"/>
      <w:szCs w:val="18"/>
    </w:rPr>
  </w:style>
  <w:style w:type="character" w:customStyle="1" w:styleId="field-content">
    <w:name w:val="field-content"/>
    <w:basedOn w:val="Policepardfaut"/>
    <w:rsid w:val="00922A7C"/>
  </w:style>
  <w:style w:type="table" w:customStyle="1" w:styleId="Grilledutableau1">
    <w:name w:val="Grille du tableau1"/>
    <w:basedOn w:val="TableauNormal"/>
    <w:next w:val="Grilledutableau"/>
    <w:uiPriority w:val="59"/>
    <w:rsid w:val="00151EE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M4">
    <w:name w:val="toc 4"/>
    <w:basedOn w:val="Normal"/>
    <w:next w:val="Normal"/>
    <w:autoRedefine/>
    <w:uiPriority w:val="39"/>
    <w:unhideWhenUsed/>
    <w:rsid w:val="002D67E8"/>
    <w:pPr>
      <w:widowControl/>
      <w:overflowPunct/>
      <w:autoSpaceDE/>
      <w:autoSpaceDN/>
      <w:adjustRightInd/>
      <w:spacing w:after="100" w:line="259" w:lineRule="auto"/>
      <w:ind w:left="660"/>
      <w:textAlignment w:val="auto"/>
    </w:pPr>
    <w:rPr>
      <w:rFonts w:asciiTheme="minorHAnsi" w:eastAsiaTheme="minorEastAsia" w:hAnsiTheme="minorHAnsi" w:cstheme="minorBidi"/>
      <w:sz w:val="22"/>
      <w:szCs w:val="22"/>
    </w:rPr>
  </w:style>
  <w:style w:type="paragraph" w:styleId="TM5">
    <w:name w:val="toc 5"/>
    <w:basedOn w:val="Normal"/>
    <w:next w:val="Normal"/>
    <w:autoRedefine/>
    <w:uiPriority w:val="39"/>
    <w:unhideWhenUsed/>
    <w:rsid w:val="002D67E8"/>
    <w:pPr>
      <w:widowControl/>
      <w:overflowPunct/>
      <w:autoSpaceDE/>
      <w:autoSpaceDN/>
      <w:adjustRightInd/>
      <w:spacing w:after="100" w:line="259" w:lineRule="auto"/>
      <w:ind w:left="880"/>
      <w:textAlignment w:val="auto"/>
    </w:pPr>
    <w:rPr>
      <w:rFonts w:asciiTheme="minorHAnsi" w:eastAsiaTheme="minorEastAsia" w:hAnsiTheme="minorHAnsi" w:cstheme="minorBidi"/>
      <w:sz w:val="22"/>
      <w:szCs w:val="22"/>
    </w:rPr>
  </w:style>
  <w:style w:type="paragraph" w:styleId="TM6">
    <w:name w:val="toc 6"/>
    <w:basedOn w:val="Normal"/>
    <w:next w:val="Normal"/>
    <w:autoRedefine/>
    <w:uiPriority w:val="39"/>
    <w:unhideWhenUsed/>
    <w:rsid w:val="002D67E8"/>
    <w:pPr>
      <w:widowControl/>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M7">
    <w:name w:val="toc 7"/>
    <w:basedOn w:val="Normal"/>
    <w:next w:val="Normal"/>
    <w:autoRedefine/>
    <w:uiPriority w:val="39"/>
    <w:unhideWhenUsed/>
    <w:rsid w:val="002D67E8"/>
    <w:pPr>
      <w:widowControl/>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M8">
    <w:name w:val="toc 8"/>
    <w:basedOn w:val="Normal"/>
    <w:next w:val="Normal"/>
    <w:autoRedefine/>
    <w:uiPriority w:val="39"/>
    <w:unhideWhenUsed/>
    <w:rsid w:val="002D67E8"/>
    <w:pPr>
      <w:widowControl/>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M9">
    <w:name w:val="toc 9"/>
    <w:basedOn w:val="Normal"/>
    <w:next w:val="Normal"/>
    <w:autoRedefine/>
    <w:uiPriority w:val="39"/>
    <w:unhideWhenUsed/>
    <w:rsid w:val="002D67E8"/>
    <w:pPr>
      <w:widowControl/>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table" w:customStyle="1" w:styleId="Grilledutableau2">
    <w:name w:val="Grille du tableau2"/>
    <w:basedOn w:val="TableauNormal"/>
    <w:next w:val="Grilledutableau"/>
    <w:uiPriority w:val="59"/>
    <w:rsid w:val="007C5C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69305">
      <w:bodyDiv w:val="1"/>
      <w:marLeft w:val="0"/>
      <w:marRight w:val="0"/>
      <w:marTop w:val="0"/>
      <w:marBottom w:val="0"/>
      <w:divBdr>
        <w:top w:val="none" w:sz="0" w:space="0" w:color="auto"/>
        <w:left w:val="none" w:sz="0" w:space="0" w:color="auto"/>
        <w:bottom w:val="none" w:sz="0" w:space="0" w:color="auto"/>
        <w:right w:val="none" w:sz="0" w:space="0" w:color="auto"/>
      </w:divBdr>
    </w:div>
    <w:div w:id="26420385">
      <w:bodyDiv w:val="1"/>
      <w:marLeft w:val="0"/>
      <w:marRight w:val="0"/>
      <w:marTop w:val="0"/>
      <w:marBottom w:val="0"/>
      <w:divBdr>
        <w:top w:val="none" w:sz="0" w:space="0" w:color="auto"/>
        <w:left w:val="none" w:sz="0" w:space="0" w:color="auto"/>
        <w:bottom w:val="none" w:sz="0" w:space="0" w:color="auto"/>
        <w:right w:val="none" w:sz="0" w:space="0" w:color="auto"/>
      </w:divBdr>
    </w:div>
    <w:div w:id="31734667">
      <w:bodyDiv w:val="1"/>
      <w:marLeft w:val="0"/>
      <w:marRight w:val="0"/>
      <w:marTop w:val="0"/>
      <w:marBottom w:val="0"/>
      <w:divBdr>
        <w:top w:val="none" w:sz="0" w:space="0" w:color="auto"/>
        <w:left w:val="none" w:sz="0" w:space="0" w:color="auto"/>
        <w:bottom w:val="none" w:sz="0" w:space="0" w:color="auto"/>
        <w:right w:val="none" w:sz="0" w:space="0" w:color="auto"/>
      </w:divBdr>
    </w:div>
    <w:div w:id="46492401">
      <w:bodyDiv w:val="1"/>
      <w:marLeft w:val="0"/>
      <w:marRight w:val="0"/>
      <w:marTop w:val="0"/>
      <w:marBottom w:val="0"/>
      <w:divBdr>
        <w:top w:val="none" w:sz="0" w:space="0" w:color="auto"/>
        <w:left w:val="none" w:sz="0" w:space="0" w:color="auto"/>
        <w:bottom w:val="none" w:sz="0" w:space="0" w:color="auto"/>
        <w:right w:val="none" w:sz="0" w:space="0" w:color="auto"/>
      </w:divBdr>
    </w:div>
    <w:div w:id="61097970">
      <w:bodyDiv w:val="1"/>
      <w:marLeft w:val="0"/>
      <w:marRight w:val="0"/>
      <w:marTop w:val="0"/>
      <w:marBottom w:val="0"/>
      <w:divBdr>
        <w:top w:val="none" w:sz="0" w:space="0" w:color="auto"/>
        <w:left w:val="none" w:sz="0" w:space="0" w:color="auto"/>
        <w:bottom w:val="none" w:sz="0" w:space="0" w:color="auto"/>
        <w:right w:val="none" w:sz="0" w:space="0" w:color="auto"/>
      </w:divBdr>
    </w:div>
    <w:div w:id="158038137">
      <w:bodyDiv w:val="1"/>
      <w:marLeft w:val="0"/>
      <w:marRight w:val="0"/>
      <w:marTop w:val="0"/>
      <w:marBottom w:val="0"/>
      <w:divBdr>
        <w:top w:val="none" w:sz="0" w:space="0" w:color="auto"/>
        <w:left w:val="none" w:sz="0" w:space="0" w:color="auto"/>
        <w:bottom w:val="none" w:sz="0" w:space="0" w:color="auto"/>
        <w:right w:val="none" w:sz="0" w:space="0" w:color="auto"/>
      </w:divBdr>
    </w:div>
    <w:div w:id="191847894">
      <w:bodyDiv w:val="1"/>
      <w:marLeft w:val="0"/>
      <w:marRight w:val="0"/>
      <w:marTop w:val="0"/>
      <w:marBottom w:val="0"/>
      <w:divBdr>
        <w:top w:val="none" w:sz="0" w:space="0" w:color="auto"/>
        <w:left w:val="none" w:sz="0" w:space="0" w:color="auto"/>
        <w:bottom w:val="none" w:sz="0" w:space="0" w:color="auto"/>
        <w:right w:val="none" w:sz="0" w:space="0" w:color="auto"/>
      </w:divBdr>
    </w:div>
    <w:div w:id="222644073">
      <w:bodyDiv w:val="1"/>
      <w:marLeft w:val="0"/>
      <w:marRight w:val="0"/>
      <w:marTop w:val="0"/>
      <w:marBottom w:val="0"/>
      <w:divBdr>
        <w:top w:val="none" w:sz="0" w:space="0" w:color="auto"/>
        <w:left w:val="none" w:sz="0" w:space="0" w:color="auto"/>
        <w:bottom w:val="none" w:sz="0" w:space="0" w:color="auto"/>
        <w:right w:val="none" w:sz="0" w:space="0" w:color="auto"/>
      </w:divBdr>
    </w:div>
    <w:div w:id="249237826">
      <w:bodyDiv w:val="1"/>
      <w:marLeft w:val="0"/>
      <w:marRight w:val="0"/>
      <w:marTop w:val="0"/>
      <w:marBottom w:val="0"/>
      <w:divBdr>
        <w:top w:val="none" w:sz="0" w:space="0" w:color="auto"/>
        <w:left w:val="none" w:sz="0" w:space="0" w:color="auto"/>
        <w:bottom w:val="none" w:sz="0" w:space="0" w:color="auto"/>
        <w:right w:val="none" w:sz="0" w:space="0" w:color="auto"/>
      </w:divBdr>
    </w:div>
    <w:div w:id="257981054">
      <w:bodyDiv w:val="1"/>
      <w:marLeft w:val="0"/>
      <w:marRight w:val="0"/>
      <w:marTop w:val="0"/>
      <w:marBottom w:val="0"/>
      <w:divBdr>
        <w:top w:val="none" w:sz="0" w:space="0" w:color="auto"/>
        <w:left w:val="none" w:sz="0" w:space="0" w:color="auto"/>
        <w:bottom w:val="none" w:sz="0" w:space="0" w:color="auto"/>
        <w:right w:val="none" w:sz="0" w:space="0" w:color="auto"/>
      </w:divBdr>
    </w:div>
    <w:div w:id="351877607">
      <w:bodyDiv w:val="1"/>
      <w:marLeft w:val="0"/>
      <w:marRight w:val="0"/>
      <w:marTop w:val="0"/>
      <w:marBottom w:val="0"/>
      <w:divBdr>
        <w:top w:val="none" w:sz="0" w:space="0" w:color="auto"/>
        <w:left w:val="none" w:sz="0" w:space="0" w:color="auto"/>
        <w:bottom w:val="none" w:sz="0" w:space="0" w:color="auto"/>
        <w:right w:val="none" w:sz="0" w:space="0" w:color="auto"/>
      </w:divBdr>
    </w:div>
    <w:div w:id="487600802">
      <w:bodyDiv w:val="1"/>
      <w:marLeft w:val="0"/>
      <w:marRight w:val="0"/>
      <w:marTop w:val="0"/>
      <w:marBottom w:val="0"/>
      <w:divBdr>
        <w:top w:val="none" w:sz="0" w:space="0" w:color="auto"/>
        <w:left w:val="none" w:sz="0" w:space="0" w:color="auto"/>
        <w:bottom w:val="none" w:sz="0" w:space="0" w:color="auto"/>
        <w:right w:val="none" w:sz="0" w:space="0" w:color="auto"/>
      </w:divBdr>
    </w:div>
    <w:div w:id="495386837">
      <w:bodyDiv w:val="1"/>
      <w:marLeft w:val="0"/>
      <w:marRight w:val="0"/>
      <w:marTop w:val="0"/>
      <w:marBottom w:val="0"/>
      <w:divBdr>
        <w:top w:val="none" w:sz="0" w:space="0" w:color="auto"/>
        <w:left w:val="none" w:sz="0" w:space="0" w:color="auto"/>
        <w:bottom w:val="none" w:sz="0" w:space="0" w:color="auto"/>
        <w:right w:val="none" w:sz="0" w:space="0" w:color="auto"/>
      </w:divBdr>
    </w:div>
    <w:div w:id="567883386">
      <w:bodyDiv w:val="1"/>
      <w:marLeft w:val="0"/>
      <w:marRight w:val="0"/>
      <w:marTop w:val="0"/>
      <w:marBottom w:val="0"/>
      <w:divBdr>
        <w:top w:val="none" w:sz="0" w:space="0" w:color="auto"/>
        <w:left w:val="none" w:sz="0" w:space="0" w:color="auto"/>
        <w:bottom w:val="none" w:sz="0" w:space="0" w:color="auto"/>
        <w:right w:val="none" w:sz="0" w:space="0" w:color="auto"/>
      </w:divBdr>
    </w:div>
    <w:div w:id="575432177">
      <w:bodyDiv w:val="1"/>
      <w:marLeft w:val="0"/>
      <w:marRight w:val="0"/>
      <w:marTop w:val="0"/>
      <w:marBottom w:val="0"/>
      <w:divBdr>
        <w:top w:val="none" w:sz="0" w:space="0" w:color="auto"/>
        <w:left w:val="none" w:sz="0" w:space="0" w:color="auto"/>
        <w:bottom w:val="none" w:sz="0" w:space="0" w:color="auto"/>
        <w:right w:val="none" w:sz="0" w:space="0" w:color="auto"/>
      </w:divBdr>
    </w:div>
    <w:div w:id="680014495">
      <w:bodyDiv w:val="1"/>
      <w:marLeft w:val="0"/>
      <w:marRight w:val="0"/>
      <w:marTop w:val="0"/>
      <w:marBottom w:val="0"/>
      <w:divBdr>
        <w:top w:val="none" w:sz="0" w:space="0" w:color="auto"/>
        <w:left w:val="none" w:sz="0" w:space="0" w:color="auto"/>
        <w:bottom w:val="none" w:sz="0" w:space="0" w:color="auto"/>
        <w:right w:val="none" w:sz="0" w:space="0" w:color="auto"/>
      </w:divBdr>
    </w:div>
    <w:div w:id="763258936">
      <w:bodyDiv w:val="1"/>
      <w:marLeft w:val="0"/>
      <w:marRight w:val="0"/>
      <w:marTop w:val="0"/>
      <w:marBottom w:val="0"/>
      <w:divBdr>
        <w:top w:val="none" w:sz="0" w:space="0" w:color="auto"/>
        <w:left w:val="none" w:sz="0" w:space="0" w:color="auto"/>
        <w:bottom w:val="none" w:sz="0" w:space="0" w:color="auto"/>
        <w:right w:val="none" w:sz="0" w:space="0" w:color="auto"/>
      </w:divBdr>
    </w:div>
    <w:div w:id="785126177">
      <w:bodyDiv w:val="1"/>
      <w:marLeft w:val="0"/>
      <w:marRight w:val="0"/>
      <w:marTop w:val="0"/>
      <w:marBottom w:val="0"/>
      <w:divBdr>
        <w:top w:val="none" w:sz="0" w:space="0" w:color="auto"/>
        <w:left w:val="none" w:sz="0" w:space="0" w:color="auto"/>
        <w:bottom w:val="none" w:sz="0" w:space="0" w:color="auto"/>
        <w:right w:val="none" w:sz="0" w:space="0" w:color="auto"/>
      </w:divBdr>
    </w:div>
    <w:div w:id="811101691">
      <w:bodyDiv w:val="1"/>
      <w:marLeft w:val="0"/>
      <w:marRight w:val="0"/>
      <w:marTop w:val="0"/>
      <w:marBottom w:val="0"/>
      <w:divBdr>
        <w:top w:val="none" w:sz="0" w:space="0" w:color="auto"/>
        <w:left w:val="none" w:sz="0" w:space="0" w:color="auto"/>
        <w:bottom w:val="none" w:sz="0" w:space="0" w:color="auto"/>
        <w:right w:val="none" w:sz="0" w:space="0" w:color="auto"/>
      </w:divBdr>
    </w:div>
    <w:div w:id="822694979">
      <w:bodyDiv w:val="1"/>
      <w:marLeft w:val="0"/>
      <w:marRight w:val="0"/>
      <w:marTop w:val="0"/>
      <w:marBottom w:val="0"/>
      <w:divBdr>
        <w:top w:val="none" w:sz="0" w:space="0" w:color="auto"/>
        <w:left w:val="none" w:sz="0" w:space="0" w:color="auto"/>
        <w:bottom w:val="none" w:sz="0" w:space="0" w:color="auto"/>
        <w:right w:val="none" w:sz="0" w:space="0" w:color="auto"/>
      </w:divBdr>
    </w:div>
    <w:div w:id="827328869">
      <w:bodyDiv w:val="1"/>
      <w:marLeft w:val="0"/>
      <w:marRight w:val="0"/>
      <w:marTop w:val="0"/>
      <w:marBottom w:val="0"/>
      <w:divBdr>
        <w:top w:val="none" w:sz="0" w:space="0" w:color="auto"/>
        <w:left w:val="none" w:sz="0" w:space="0" w:color="auto"/>
        <w:bottom w:val="none" w:sz="0" w:space="0" w:color="auto"/>
        <w:right w:val="none" w:sz="0" w:space="0" w:color="auto"/>
      </w:divBdr>
    </w:div>
    <w:div w:id="1002585031">
      <w:bodyDiv w:val="1"/>
      <w:marLeft w:val="0"/>
      <w:marRight w:val="0"/>
      <w:marTop w:val="0"/>
      <w:marBottom w:val="0"/>
      <w:divBdr>
        <w:top w:val="none" w:sz="0" w:space="0" w:color="auto"/>
        <w:left w:val="none" w:sz="0" w:space="0" w:color="auto"/>
        <w:bottom w:val="none" w:sz="0" w:space="0" w:color="auto"/>
        <w:right w:val="none" w:sz="0" w:space="0" w:color="auto"/>
      </w:divBdr>
    </w:div>
    <w:div w:id="1080447110">
      <w:bodyDiv w:val="1"/>
      <w:marLeft w:val="0"/>
      <w:marRight w:val="0"/>
      <w:marTop w:val="0"/>
      <w:marBottom w:val="0"/>
      <w:divBdr>
        <w:top w:val="none" w:sz="0" w:space="0" w:color="auto"/>
        <w:left w:val="none" w:sz="0" w:space="0" w:color="auto"/>
        <w:bottom w:val="none" w:sz="0" w:space="0" w:color="auto"/>
        <w:right w:val="none" w:sz="0" w:space="0" w:color="auto"/>
      </w:divBdr>
      <w:divsChild>
        <w:div w:id="380862114">
          <w:marLeft w:val="0"/>
          <w:marRight w:val="0"/>
          <w:marTop w:val="0"/>
          <w:marBottom w:val="0"/>
          <w:divBdr>
            <w:top w:val="none" w:sz="0" w:space="0" w:color="auto"/>
            <w:left w:val="none" w:sz="0" w:space="0" w:color="auto"/>
            <w:bottom w:val="none" w:sz="0" w:space="0" w:color="auto"/>
            <w:right w:val="none" w:sz="0" w:space="0" w:color="auto"/>
          </w:divBdr>
        </w:div>
      </w:divsChild>
    </w:div>
    <w:div w:id="1152796970">
      <w:bodyDiv w:val="1"/>
      <w:marLeft w:val="0"/>
      <w:marRight w:val="0"/>
      <w:marTop w:val="0"/>
      <w:marBottom w:val="0"/>
      <w:divBdr>
        <w:top w:val="none" w:sz="0" w:space="0" w:color="auto"/>
        <w:left w:val="none" w:sz="0" w:space="0" w:color="auto"/>
        <w:bottom w:val="none" w:sz="0" w:space="0" w:color="auto"/>
        <w:right w:val="none" w:sz="0" w:space="0" w:color="auto"/>
      </w:divBdr>
    </w:div>
    <w:div w:id="1287854288">
      <w:bodyDiv w:val="1"/>
      <w:marLeft w:val="0"/>
      <w:marRight w:val="0"/>
      <w:marTop w:val="0"/>
      <w:marBottom w:val="0"/>
      <w:divBdr>
        <w:top w:val="none" w:sz="0" w:space="0" w:color="auto"/>
        <w:left w:val="none" w:sz="0" w:space="0" w:color="auto"/>
        <w:bottom w:val="none" w:sz="0" w:space="0" w:color="auto"/>
        <w:right w:val="none" w:sz="0" w:space="0" w:color="auto"/>
      </w:divBdr>
    </w:div>
    <w:div w:id="1389919229">
      <w:bodyDiv w:val="1"/>
      <w:marLeft w:val="0"/>
      <w:marRight w:val="0"/>
      <w:marTop w:val="0"/>
      <w:marBottom w:val="0"/>
      <w:divBdr>
        <w:top w:val="none" w:sz="0" w:space="0" w:color="auto"/>
        <w:left w:val="none" w:sz="0" w:space="0" w:color="auto"/>
        <w:bottom w:val="none" w:sz="0" w:space="0" w:color="auto"/>
        <w:right w:val="none" w:sz="0" w:space="0" w:color="auto"/>
      </w:divBdr>
    </w:div>
    <w:div w:id="1415666763">
      <w:bodyDiv w:val="1"/>
      <w:marLeft w:val="0"/>
      <w:marRight w:val="0"/>
      <w:marTop w:val="0"/>
      <w:marBottom w:val="0"/>
      <w:divBdr>
        <w:top w:val="none" w:sz="0" w:space="0" w:color="auto"/>
        <w:left w:val="none" w:sz="0" w:space="0" w:color="auto"/>
        <w:bottom w:val="none" w:sz="0" w:space="0" w:color="auto"/>
        <w:right w:val="none" w:sz="0" w:space="0" w:color="auto"/>
      </w:divBdr>
    </w:div>
    <w:div w:id="1426339078">
      <w:bodyDiv w:val="1"/>
      <w:marLeft w:val="0"/>
      <w:marRight w:val="0"/>
      <w:marTop w:val="0"/>
      <w:marBottom w:val="0"/>
      <w:divBdr>
        <w:top w:val="none" w:sz="0" w:space="0" w:color="auto"/>
        <w:left w:val="none" w:sz="0" w:space="0" w:color="auto"/>
        <w:bottom w:val="none" w:sz="0" w:space="0" w:color="auto"/>
        <w:right w:val="none" w:sz="0" w:space="0" w:color="auto"/>
      </w:divBdr>
    </w:div>
    <w:div w:id="1444299252">
      <w:bodyDiv w:val="1"/>
      <w:marLeft w:val="0"/>
      <w:marRight w:val="0"/>
      <w:marTop w:val="0"/>
      <w:marBottom w:val="0"/>
      <w:divBdr>
        <w:top w:val="none" w:sz="0" w:space="0" w:color="auto"/>
        <w:left w:val="none" w:sz="0" w:space="0" w:color="auto"/>
        <w:bottom w:val="none" w:sz="0" w:space="0" w:color="auto"/>
        <w:right w:val="none" w:sz="0" w:space="0" w:color="auto"/>
      </w:divBdr>
    </w:div>
    <w:div w:id="1518235462">
      <w:bodyDiv w:val="1"/>
      <w:marLeft w:val="0"/>
      <w:marRight w:val="0"/>
      <w:marTop w:val="0"/>
      <w:marBottom w:val="0"/>
      <w:divBdr>
        <w:top w:val="none" w:sz="0" w:space="0" w:color="auto"/>
        <w:left w:val="none" w:sz="0" w:space="0" w:color="auto"/>
        <w:bottom w:val="none" w:sz="0" w:space="0" w:color="auto"/>
        <w:right w:val="none" w:sz="0" w:space="0" w:color="auto"/>
      </w:divBdr>
    </w:div>
    <w:div w:id="1559828441">
      <w:bodyDiv w:val="1"/>
      <w:marLeft w:val="0"/>
      <w:marRight w:val="0"/>
      <w:marTop w:val="0"/>
      <w:marBottom w:val="0"/>
      <w:divBdr>
        <w:top w:val="none" w:sz="0" w:space="0" w:color="auto"/>
        <w:left w:val="none" w:sz="0" w:space="0" w:color="auto"/>
        <w:bottom w:val="none" w:sz="0" w:space="0" w:color="auto"/>
        <w:right w:val="none" w:sz="0" w:space="0" w:color="auto"/>
      </w:divBdr>
    </w:div>
    <w:div w:id="1581211349">
      <w:bodyDiv w:val="1"/>
      <w:marLeft w:val="0"/>
      <w:marRight w:val="0"/>
      <w:marTop w:val="0"/>
      <w:marBottom w:val="0"/>
      <w:divBdr>
        <w:top w:val="none" w:sz="0" w:space="0" w:color="auto"/>
        <w:left w:val="none" w:sz="0" w:space="0" w:color="auto"/>
        <w:bottom w:val="none" w:sz="0" w:space="0" w:color="auto"/>
        <w:right w:val="none" w:sz="0" w:space="0" w:color="auto"/>
      </w:divBdr>
    </w:div>
    <w:div w:id="1612008013">
      <w:bodyDiv w:val="1"/>
      <w:marLeft w:val="0"/>
      <w:marRight w:val="0"/>
      <w:marTop w:val="0"/>
      <w:marBottom w:val="0"/>
      <w:divBdr>
        <w:top w:val="none" w:sz="0" w:space="0" w:color="auto"/>
        <w:left w:val="none" w:sz="0" w:space="0" w:color="auto"/>
        <w:bottom w:val="none" w:sz="0" w:space="0" w:color="auto"/>
        <w:right w:val="none" w:sz="0" w:space="0" w:color="auto"/>
      </w:divBdr>
    </w:div>
    <w:div w:id="1632857596">
      <w:bodyDiv w:val="1"/>
      <w:marLeft w:val="0"/>
      <w:marRight w:val="0"/>
      <w:marTop w:val="0"/>
      <w:marBottom w:val="0"/>
      <w:divBdr>
        <w:top w:val="none" w:sz="0" w:space="0" w:color="auto"/>
        <w:left w:val="none" w:sz="0" w:space="0" w:color="auto"/>
        <w:bottom w:val="none" w:sz="0" w:space="0" w:color="auto"/>
        <w:right w:val="none" w:sz="0" w:space="0" w:color="auto"/>
      </w:divBdr>
    </w:div>
    <w:div w:id="1678576043">
      <w:bodyDiv w:val="1"/>
      <w:marLeft w:val="0"/>
      <w:marRight w:val="0"/>
      <w:marTop w:val="0"/>
      <w:marBottom w:val="0"/>
      <w:divBdr>
        <w:top w:val="none" w:sz="0" w:space="0" w:color="auto"/>
        <w:left w:val="none" w:sz="0" w:space="0" w:color="auto"/>
        <w:bottom w:val="none" w:sz="0" w:space="0" w:color="auto"/>
        <w:right w:val="none" w:sz="0" w:space="0" w:color="auto"/>
      </w:divBdr>
    </w:div>
    <w:div w:id="1715958714">
      <w:bodyDiv w:val="1"/>
      <w:marLeft w:val="0"/>
      <w:marRight w:val="0"/>
      <w:marTop w:val="0"/>
      <w:marBottom w:val="0"/>
      <w:divBdr>
        <w:top w:val="none" w:sz="0" w:space="0" w:color="auto"/>
        <w:left w:val="none" w:sz="0" w:space="0" w:color="auto"/>
        <w:bottom w:val="none" w:sz="0" w:space="0" w:color="auto"/>
        <w:right w:val="none" w:sz="0" w:space="0" w:color="auto"/>
      </w:divBdr>
    </w:div>
    <w:div w:id="1802070311">
      <w:bodyDiv w:val="1"/>
      <w:marLeft w:val="0"/>
      <w:marRight w:val="0"/>
      <w:marTop w:val="0"/>
      <w:marBottom w:val="0"/>
      <w:divBdr>
        <w:top w:val="none" w:sz="0" w:space="0" w:color="auto"/>
        <w:left w:val="none" w:sz="0" w:space="0" w:color="auto"/>
        <w:bottom w:val="none" w:sz="0" w:space="0" w:color="auto"/>
        <w:right w:val="none" w:sz="0" w:space="0" w:color="auto"/>
      </w:divBdr>
    </w:div>
    <w:div w:id="1818719784">
      <w:bodyDiv w:val="1"/>
      <w:marLeft w:val="0"/>
      <w:marRight w:val="0"/>
      <w:marTop w:val="0"/>
      <w:marBottom w:val="0"/>
      <w:divBdr>
        <w:top w:val="none" w:sz="0" w:space="0" w:color="auto"/>
        <w:left w:val="none" w:sz="0" w:space="0" w:color="auto"/>
        <w:bottom w:val="none" w:sz="0" w:space="0" w:color="auto"/>
        <w:right w:val="none" w:sz="0" w:space="0" w:color="auto"/>
      </w:divBdr>
    </w:div>
    <w:div w:id="1842888106">
      <w:bodyDiv w:val="1"/>
      <w:marLeft w:val="0"/>
      <w:marRight w:val="0"/>
      <w:marTop w:val="0"/>
      <w:marBottom w:val="0"/>
      <w:divBdr>
        <w:top w:val="none" w:sz="0" w:space="0" w:color="auto"/>
        <w:left w:val="none" w:sz="0" w:space="0" w:color="auto"/>
        <w:bottom w:val="none" w:sz="0" w:space="0" w:color="auto"/>
        <w:right w:val="none" w:sz="0" w:space="0" w:color="auto"/>
      </w:divBdr>
    </w:div>
    <w:div w:id="1913421032">
      <w:bodyDiv w:val="1"/>
      <w:marLeft w:val="0"/>
      <w:marRight w:val="0"/>
      <w:marTop w:val="0"/>
      <w:marBottom w:val="0"/>
      <w:divBdr>
        <w:top w:val="none" w:sz="0" w:space="0" w:color="auto"/>
        <w:left w:val="none" w:sz="0" w:space="0" w:color="auto"/>
        <w:bottom w:val="none" w:sz="0" w:space="0" w:color="auto"/>
        <w:right w:val="none" w:sz="0" w:space="0" w:color="auto"/>
      </w:divBdr>
    </w:div>
    <w:div w:id="1927885548">
      <w:bodyDiv w:val="1"/>
      <w:marLeft w:val="0"/>
      <w:marRight w:val="0"/>
      <w:marTop w:val="0"/>
      <w:marBottom w:val="0"/>
      <w:divBdr>
        <w:top w:val="none" w:sz="0" w:space="0" w:color="auto"/>
        <w:left w:val="none" w:sz="0" w:space="0" w:color="auto"/>
        <w:bottom w:val="none" w:sz="0" w:space="0" w:color="auto"/>
        <w:right w:val="none" w:sz="0" w:space="0" w:color="auto"/>
      </w:divBdr>
    </w:div>
    <w:div w:id="1940019139">
      <w:bodyDiv w:val="1"/>
      <w:marLeft w:val="0"/>
      <w:marRight w:val="0"/>
      <w:marTop w:val="0"/>
      <w:marBottom w:val="0"/>
      <w:divBdr>
        <w:top w:val="none" w:sz="0" w:space="0" w:color="auto"/>
        <w:left w:val="none" w:sz="0" w:space="0" w:color="auto"/>
        <w:bottom w:val="none" w:sz="0" w:space="0" w:color="auto"/>
        <w:right w:val="none" w:sz="0" w:space="0" w:color="auto"/>
      </w:divBdr>
    </w:div>
    <w:div w:id="1948072587">
      <w:bodyDiv w:val="1"/>
      <w:marLeft w:val="0"/>
      <w:marRight w:val="0"/>
      <w:marTop w:val="0"/>
      <w:marBottom w:val="0"/>
      <w:divBdr>
        <w:top w:val="none" w:sz="0" w:space="0" w:color="auto"/>
        <w:left w:val="none" w:sz="0" w:space="0" w:color="auto"/>
        <w:bottom w:val="none" w:sz="0" w:space="0" w:color="auto"/>
        <w:right w:val="none" w:sz="0" w:space="0" w:color="auto"/>
      </w:divBdr>
    </w:div>
    <w:div w:id="1959795499">
      <w:bodyDiv w:val="1"/>
      <w:marLeft w:val="0"/>
      <w:marRight w:val="0"/>
      <w:marTop w:val="0"/>
      <w:marBottom w:val="0"/>
      <w:divBdr>
        <w:top w:val="none" w:sz="0" w:space="0" w:color="auto"/>
        <w:left w:val="none" w:sz="0" w:space="0" w:color="auto"/>
        <w:bottom w:val="none" w:sz="0" w:space="0" w:color="auto"/>
        <w:right w:val="none" w:sz="0" w:space="0" w:color="auto"/>
      </w:divBdr>
    </w:div>
    <w:div w:id="1995797075">
      <w:bodyDiv w:val="1"/>
      <w:marLeft w:val="0"/>
      <w:marRight w:val="0"/>
      <w:marTop w:val="0"/>
      <w:marBottom w:val="0"/>
      <w:divBdr>
        <w:top w:val="none" w:sz="0" w:space="0" w:color="auto"/>
        <w:left w:val="none" w:sz="0" w:space="0" w:color="auto"/>
        <w:bottom w:val="none" w:sz="0" w:space="0" w:color="auto"/>
        <w:right w:val="none" w:sz="0" w:space="0" w:color="auto"/>
      </w:divBdr>
    </w:div>
    <w:div w:id="2071996741">
      <w:bodyDiv w:val="1"/>
      <w:marLeft w:val="0"/>
      <w:marRight w:val="0"/>
      <w:marTop w:val="0"/>
      <w:marBottom w:val="0"/>
      <w:divBdr>
        <w:top w:val="none" w:sz="0" w:space="0" w:color="auto"/>
        <w:left w:val="none" w:sz="0" w:space="0" w:color="auto"/>
        <w:bottom w:val="none" w:sz="0" w:space="0" w:color="auto"/>
        <w:right w:val="none" w:sz="0" w:space="0" w:color="auto"/>
      </w:divBdr>
    </w:div>
    <w:div w:id="2086218952">
      <w:bodyDiv w:val="1"/>
      <w:marLeft w:val="0"/>
      <w:marRight w:val="0"/>
      <w:marTop w:val="0"/>
      <w:marBottom w:val="0"/>
      <w:divBdr>
        <w:top w:val="none" w:sz="0" w:space="0" w:color="auto"/>
        <w:left w:val="none" w:sz="0" w:space="0" w:color="auto"/>
        <w:bottom w:val="none" w:sz="0" w:space="0" w:color="auto"/>
        <w:right w:val="none" w:sz="0" w:space="0" w:color="auto"/>
      </w:divBdr>
    </w:div>
    <w:div w:id="2112774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oter" Target="footer1.xml"/><Relationship Id="rId10" Type="http://schemas.openxmlformats.org/officeDocument/2006/relationships/hyperlink" Target="mailto:frederique.guez@assurance-maladie.fr" TargetMode="External"/><Relationship Id="rId19" Type="http://schemas.openxmlformats.org/officeDocument/2006/relationships/image" Target="cid:4A6CC41E-DCD4-46BA-9605-5E7D04509C51" TargetMode="External"/><Relationship Id="rId4" Type="http://schemas.openxmlformats.org/officeDocument/2006/relationships/settings" Target="settings.xml"/><Relationship Id="rId9" Type="http://schemas.openxmlformats.org/officeDocument/2006/relationships/hyperlink" Target="mailto:esther.caloin@assurance-maladie.fr" TargetMode="External"/><Relationship Id="rId14" Type="http://schemas.openxmlformats.org/officeDocument/2006/relationships/image" Target="media/image5.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A0DC441-8102-4BC7-B7EC-284C476BC9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223</TotalTime>
  <Pages>14</Pages>
  <Words>2702</Words>
  <Characters>14866</Characters>
  <Application>Microsoft Office Word</Application>
  <DocSecurity>0</DocSecurity>
  <Lines>123</Lines>
  <Paragraphs>35</Paragraphs>
  <ScaleCrop>false</ScaleCrop>
  <HeadingPairs>
    <vt:vector size="2" baseType="variant">
      <vt:variant>
        <vt:lpstr>Titre</vt:lpstr>
      </vt:variant>
      <vt:variant>
        <vt:i4>1</vt:i4>
      </vt:variant>
    </vt:vector>
  </HeadingPairs>
  <TitlesOfParts>
    <vt:vector size="1" baseType="lpstr">
      <vt:lpstr/>
    </vt:vector>
  </TitlesOfParts>
  <Company>CNAMTS</Company>
  <LinksUpToDate>false</LinksUpToDate>
  <CharactersWithSpaces>17533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CALOIN ESTHER (CPAM HERAULT)</dc:creator>
  <cp:lastModifiedBy>CALOIN ESTHER (CPAM HERAULT)</cp:lastModifiedBy>
  <cp:revision>17</cp:revision>
  <cp:lastPrinted>2024-09-10T09:22:00Z</cp:lastPrinted>
  <dcterms:created xsi:type="dcterms:W3CDTF">2025-04-17T14:04:00Z</dcterms:created>
  <dcterms:modified xsi:type="dcterms:W3CDTF">2025-04-28T12:21:00Z</dcterms:modified>
</cp:coreProperties>
</file>