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Pr="002752E8" w:rsidRDefault="00C04DA0" w:rsidP="00C04DA0">
      <w:pPr>
        <w:pStyle w:val="En-tte"/>
        <w:tabs>
          <w:tab w:val="clear" w:pos="4536"/>
          <w:tab w:val="clear" w:pos="9072"/>
        </w:tabs>
        <w:rPr>
          <w:rFonts w:ascii="Arial" w:hAnsi="Arial" w:cs="Arial"/>
        </w:rPr>
      </w:pPr>
    </w:p>
    <w:p w:rsidR="002752E8" w:rsidRPr="002752E8" w:rsidRDefault="002752E8" w:rsidP="002752E8">
      <w:pPr>
        <w:jc w:val="center"/>
        <w:rPr>
          <w:rFonts w:ascii="Arial" w:hAnsi="Arial" w:cs="Arial"/>
          <w:b/>
          <w:iCs/>
        </w:rPr>
      </w:pPr>
      <w:r w:rsidRPr="002752E8">
        <w:rPr>
          <w:rFonts w:ascii="Arial" w:hAnsi="Arial" w:cs="Arial"/>
          <w:b/>
          <w:iCs/>
        </w:rPr>
        <w:t>CENTRE HOSPITALIER UNIVERSITAIRE CAEN NORMANDIE</w:t>
      </w:r>
    </w:p>
    <w:p w:rsidR="002752E8" w:rsidRPr="002752E8" w:rsidRDefault="002752E8" w:rsidP="002752E8">
      <w:pPr>
        <w:jc w:val="center"/>
        <w:rPr>
          <w:rFonts w:ascii="Arial" w:hAnsi="Arial" w:cs="Arial"/>
          <w:b/>
        </w:rPr>
      </w:pPr>
      <w:r w:rsidRPr="002752E8">
        <w:rPr>
          <w:rFonts w:ascii="Arial" w:hAnsi="Arial" w:cs="Arial"/>
          <w:b/>
        </w:rPr>
        <w:t xml:space="preserve">Etablissement support du GHT </w:t>
      </w:r>
      <w:r w:rsidRPr="002752E8">
        <w:rPr>
          <w:rFonts w:ascii="Arial" w:hAnsi="Arial" w:cs="Arial"/>
          <w:b/>
          <w:smallCaps/>
        </w:rPr>
        <w:t>Normandie Centre</w:t>
      </w:r>
    </w:p>
    <w:p w:rsidR="002752E8" w:rsidRPr="002752E8" w:rsidRDefault="002752E8" w:rsidP="002752E8">
      <w:pPr>
        <w:suppressAutoHyphens w:val="0"/>
        <w:jc w:val="center"/>
        <w:rPr>
          <w:rFonts w:ascii="Arial" w:hAnsi="Arial" w:cs="Arial"/>
          <w:b/>
          <w:iCs/>
          <w:lang w:eastAsia="fr-FR"/>
        </w:rPr>
      </w:pPr>
      <w:r w:rsidRPr="002752E8">
        <w:rPr>
          <w:rFonts w:ascii="Arial" w:hAnsi="Arial" w:cs="Arial"/>
          <w:b/>
          <w:iCs/>
          <w:lang w:eastAsia="fr-FR"/>
        </w:rPr>
        <w:t>Pharmacie centrale</w:t>
      </w:r>
    </w:p>
    <w:p w:rsidR="002752E8" w:rsidRPr="002752E8" w:rsidRDefault="002752E8" w:rsidP="002752E8">
      <w:pPr>
        <w:jc w:val="center"/>
        <w:rPr>
          <w:rFonts w:ascii="Arial" w:hAnsi="Arial" w:cs="Arial"/>
          <w:b/>
          <w:iCs/>
        </w:rPr>
      </w:pPr>
      <w:r w:rsidRPr="002752E8">
        <w:rPr>
          <w:rFonts w:ascii="Arial" w:hAnsi="Arial" w:cs="Arial"/>
          <w:b/>
          <w:iCs/>
        </w:rPr>
        <w:t>Cellule marchés publics</w:t>
      </w:r>
    </w:p>
    <w:p w:rsidR="002752E8" w:rsidRPr="002752E8" w:rsidRDefault="002752E8" w:rsidP="002752E8">
      <w:pPr>
        <w:jc w:val="center"/>
        <w:rPr>
          <w:rFonts w:ascii="Arial" w:hAnsi="Arial" w:cs="Arial"/>
          <w:b/>
          <w:iCs/>
        </w:rPr>
      </w:pPr>
      <w:r w:rsidRPr="002752E8">
        <w:rPr>
          <w:rFonts w:ascii="Arial" w:hAnsi="Arial" w:cs="Arial"/>
          <w:b/>
          <w:iCs/>
        </w:rPr>
        <w:t>CS 30001</w:t>
      </w:r>
    </w:p>
    <w:p w:rsidR="002752E8" w:rsidRPr="002752E8" w:rsidRDefault="002752E8" w:rsidP="002752E8">
      <w:pPr>
        <w:jc w:val="center"/>
        <w:rPr>
          <w:rFonts w:ascii="Arial" w:hAnsi="Arial" w:cs="Arial"/>
          <w:b/>
          <w:iCs/>
        </w:rPr>
      </w:pPr>
      <w:r w:rsidRPr="002752E8">
        <w:rPr>
          <w:rFonts w:ascii="Arial" w:hAnsi="Arial" w:cs="Arial"/>
          <w:b/>
          <w:iCs/>
        </w:rPr>
        <w:t>14033 CAEN CEDEX 9</w:t>
      </w:r>
    </w:p>
    <w:p w:rsidR="002752E8" w:rsidRPr="002752E8" w:rsidRDefault="002752E8" w:rsidP="002752E8">
      <w:pPr>
        <w:jc w:val="center"/>
        <w:rPr>
          <w:rFonts w:ascii="Arial" w:hAnsi="Arial" w:cs="Arial"/>
          <w:b/>
          <w:iCs/>
        </w:rPr>
      </w:pPr>
      <w:r w:rsidRPr="002752E8">
        <w:rPr>
          <w:rFonts w:ascii="Arial" w:hAnsi="Arial" w:cs="Arial"/>
          <w:b/>
          <w:iCs/>
        </w:rPr>
        <w:t xml:space="preserve">Courriel : </w:t>
      </w:r>
      <w:hyperlink r:id="rId10" w:history="1">
        <w:r w:rsidRPr="002752E8">
          <w:rPr>
            <w:rStyle w:val="Lienhypertexte"/>
            <w:rFonts w:ascii="Arial" w:hAnsi="Arial" w:cs="Arial"/>
          </w:rPr>
          <w:t>lemarchand-va@chu-caen.fr</w:t>
        </w:r>
      </w:hyperlink>
    </w:p>
    <w:p w:rsidR="007411D9" w:rsidRDefault="007411D9">
      <w:pP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AB2DA1" w:rsidRPr="002440D7" w:rsidRDefault="00AB2DA1" w:rsidP="00EC62DB">
      <w:pPr>
        <w:pStyle w:val="fcase1ertab"/>
        <w:tabs>
          <w:tab w:val="clear" w:pos="426"/>
          <w:tab w:val="left" w:pos="0"/>
        </w:tabs>
        <w:ind w:left="0" w:firstLine="0"/>
        <w:rPr>
          <w:rFonts w:ascii="Arial" w:hAnsi="Arial" w:cs="Arial"/>
          <w:bCs/>
        </w:rPr>
      </w:pPr>
    </w:p>
    <w:p w:rsidR="00EC62DB" w:rsidRDefault="00EC62DB" w:rsidP="00EC62DB">
      <w:pPr>
        <w:jc w:val="center"/>
        <w:rPr>
          <w:rFonts w:ascii="Arial" w:hAnsi="Arial"/>
          <w:b/>
          <w:iCs/>
          <w:u w:val="dottedHeavy"/>
        </w:rPr>
      </w:pPr>
      <w:r>
        <w:rPr>
          <w:rFonts w:ascii="Arial" w:hAnsi="Arial"/>
          <w:b/>
          <w:iCs/>
          <w:u w:val="dottedHeavy"/>
        </w:rPr>
        <w:t>Appel d’offres ouvert n°PHARMA202</w:t>
      </w:r>
      <w:r w:rsidR="0004552E">
        <w:rPr>
          <w:rFonts w:ascii="Arial" w:hAnsi="Arial"/>
          <w:b/>
          <w:iCs/>
          <w:u w:val="dottedHeavy"/>
        </w:rPr>
        <w:t>5054</w:t>
      </w:r>
    </w:p>
    <w:p w:rsidR="00EC62DB" w:rsidRDefault="00EC62DB" w:rsidP="00EC62DB">
      <w:pPr>
        <w:tabs>
          <w:tab w:val="left" w:pos="426"/>
          <w:tab w:val="left" w:pos="851"/>
        </w:tabs>
        <w:jc w:val="center"/>
        <w:rPr>
          <w:rFonts w:ascii="Arial" w:hAnsi="Arial" w:cs="Arial"/>
          <w:b/>
        </w:rPr>
      </w:pPr>
      <w:r w:rsidRPr="006E24C6">
        <w:rPr>
          <w:rFonts w:ascii="Arial" w:hAnsi="Arial" w:cs="Arial"/>
          <w:b/>
        </w:rPr>
        <w:t>Fourniture de dispositifs médicaux à usage unique de cardiologie</w:t>
      </w:r>
      <w:r>
        <w:rPr>
          <w:rFonts w:ascii="Arial" w:hAnsi="Arial" w:cs="Arial"/>
          <w:b/>
        </w:rPr>
        <w:t xml:space="preserve"> divers </w:t>
      </w:r>
      <w:r w:rsidRPr="006E24C6">
        <w:rPr>
          <w:rFonts w:ascii="Arial" w:hAnsi="Arial" w:cs="Arial"/>
          <w:b/>
        </w:rPr>
        <w:t>pour le groupement de commandes coordonné par le CHU Caen Normandie</w:t>
      </w:r>
    </w:p>
    <w:p w:rsidR="00EC62DB" w:rsidRPr="0004552E" w:rsidRDefault="0004552E" w:rsidP="0004552E">
      <w:pPr>
        <w:tabs>
          <w:tab w:val="left" w:pos="426"/>
          <w:tab w:val="left" w:pos="851"/>
        </w:tabs>
        <w:jc w:val="center"/>
        <w:rPr>
          <w:rFonts w:ascii="Arial" w:hAnsi="Arial" w:cs="Arial"/>
          <w:b/>
        </w:rPr>
      </w:pPr>
      <w:r w:rsidRPr="0004552E">
        <w:rPr>
          <w:rFonts w:ascii="Arial" w:hAnsi="Arial" w:cs="Arial"/>
          <w:b/>
        </w:rPr>
        <w:t>-</w:t>
      </w:r>
      <w:r>
        <w:rPr>
          <w:rFonts w:ascii="Arial" w:hAnsi="Arial" w:cs="Arial"/>
          <w:b/>
        </w:rPr>
        <w:t xml:space="preserve"> </w:t>
      </w:r>
      <w:r w:rsidRPr="0004552E">
        <w:rPr>
          <w:rFonts w:ascii="Arial" w:hAnsi="Arial" w:cs="Arial"/>
          <w:b/>
        </w:rPr>
        <w:t>RELANCE -</w:t>
      </w:r>
    </w:p>
    <w:p w:rsidR="00D26F71" w:rsidRDefault="00D26F7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04552E" w:rsidP="00D50AC1">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EC62DB">
        <w:fldChar w:fldCharType="begin">
          <w:ffData>
            <w:name w:val=""/>
            <w:enabled/>
            <w:calcOnExit w:val="0"/>
            <w:checkBox>
              <w:size w:val="20"/>
              <w:default w:val="1"/>
            </w:checkBox>
          </w:ffData>
        </w:fldChar>
      </w:r>
      <w:r w:rsidR="00EC62DB">
        <w:instrText xml:space="preserve"> FORMCHECKBOX </w:instrText>
      </w:r>
      <w:r w:rsidR="0004552E">
        <w:fldChar w:fldCharType="separate"/>
      </w:r>
      <w:r w:rsidR="00EC62DB">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552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04552E">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04552E">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04552E">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04552E">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7B6" w:rsidRDefault="007E47B6">
      <w:r>
        <w:separator/>
      </w:r>
    </w:p>
  </w:endnote>
  <w:endnote w:type="continuationSeparator" w:id="0">
    <w:p w:rsidR="007E47B6" w:rsidRDefault="007E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D26F71" w:rsidP="006D2D23">
          <w:pPr>
            <w:jc w:val="center"/>
            <w:rPr>
              <w:rFonts w:ascii="Arial" w:hAnsi="Arial" w:cs="Arial"/>
              <w:b/>
              <w:bCs/>
            </w:rPr>
          </w:pPr>
          <w:r>
            <w:rPr>
              <w:rFonts w:ascii="Arial" w:hAnsi="Arial" w:cs="Arial"/>
              <w:b/>
              <w:i/>
              <w:iCs/>
            </w:rPr>
            <w:t>PHARMA202</w:t>
          </w:r>
          <w:r w:rsidR="0004552E">
            <w:rPr>
              <w:rFonts w:ascii="Arial" w:hAnsi="Arial" w:cs="Arial"/>
              <w:b/>
              <w:i/>
              <w:iCs/>
            </w:rPr>
            <w:t>5054</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2053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20539">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7B6" w:rsidRDefault="007E47B6">
      <w:r>
        <w:separator/>
      </w:r>
    </w:p>
  </w:footnote>
  <w:footnote w:type="continuationSeparator" w:id="0">
    <w:p w:rsidR="007E47B6" w:rsidRDefault="007E47B6">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6" w15:restartNumberingAfterBreak="0">
    <w:nsid w:val="7DE93535"/>
    <w:multiLevelType w:val="hybridMultilevel"/>
    <w:tmpl w:val="E81E67F0"/>
    <w:lvl w:ilvl="0" w:tplc="820C9B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7B6"/>
    <w:rsid w:val="0001700A"/>
    <w:rsid w:val="00033BC0"/>
    <w:rsid w:val="0004552E"/>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2E8"/>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0539"/>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55CC6"/>
    <w:rsid w:val="00673463"/>
    <w:rsid w:val="00676069"/>
    <w:rsid w:val="006D2D23"/>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E47B6"/>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2DA1"/>
    <w:rsid w:val="00AD1804"/>
    <w:rsid w:val="00AE5974"/>
    <w:rsid w:val="00AE730C"/>
    <w:rsid w:val="00B02DE5"/>
    <w:rsid w:val="00B21062"/>
    <w:rsid w:val="00B569DE"/>
    <w:rsid w:val="00B9664F"/>
    <w:rsid w:val="00BB2EF6"/>
    <w:rsid w:val="00BE48FE"/>
    <w:rsid w:val="00C01A17"/>
    <w:rsid w:val="00C02D34"/>
    <w:rsid w:val="00C04DA0"/>
    <w:rsid w:val="00C1386A"/>
    <w:rsid w:val="00C31FA9"/>
    <w:rsid w:val="00C50B6D"/>
    <w:rsid w:val="00C751EE"/>
    <w:rsid w:val="00C812AC"/>
    <w:rsid w:val="00C877BA"/>
    <w:rsid w:val="00CB1774"/>
    <w:rsid w:val="00CC3A38"/>
    <w:rsid w:val="00CD0F79"/>
    <w:rsid w:val="00CD4969"/>
    <w:rsid w:val="00CD55BF"/>
    <w:rsid w:val="00D07C18"/>
    <w:rsid w:val="00D26F71"/>
    <w:rsid w:val="00D50AC1"/>
    <w:rsid w:val="00D7269B"/>
    <w:rsid w:val="00D84A53"/>
    <w:rsid w:val="00D8587B"/>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C62DB"/>
    <w:rsid w:val="00EF13E3"/>
    <w:rsid w:val="00EF5497"/>
    <w:rsid w:val="00F1191F"/>
    <w:rsid w:val="00F21563"/>
    <w:rsid w:val="00F272D9"/>
    <w:rsid w:val="00F41FB0"/>
    <w:rsid w:val="00F446BF"/>
    <w:rsid w:val="00F82AC6"/>
    <w:rsid w:val="00F83BE0"/>
    <w:rsid w:val="00F958E3"/>
    <w:rsid w:val="00FA01A3"/>
    <w:rsid w:val="00FB2458"/>
    <w:rsid w:val="00FD0C10"/>
    <w:rsid w:val="00FE401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D78A8C"/>
  <w15:chartTrackingRefBased/>
  <w15:docId w15:val="{C46AE0C6-2533-4CCF-AA37-CC12559D5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045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3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lemarchand-va@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7B0CD-DA4F-4550-B3F3-0556F504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1791</Words>
  <Characters>9856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11624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LEVERRIER ISABELLE</dc:creator>
  <cp:keywords/>
  <cp:lastModifiedBy>Laetitia RIZZOTTODOSSIN</cp:lastModifiedBy>
  <cp:revision>12</cp:revision>
  <cp:lastPrinted>2016-11-02T12:51:00Z</cp:lastPrinted>
  <dcterms:created xsi:type="dcterms:W3CDTF">2022-03-12T08:01:00Z</dcterms:created>
  <dcterms:modified xsi:type="dcterms:W3CDTF">2025-04-18T06:54:00Z</dcterms:modified>
</cp:coreProperties>
</file>