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067AC2" w14:textId="77777777" w:rsidR="00154FB4" w:rsidRDefault="00B64801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</w:r>
    </w:p>
    <w:p w14:paraId="1CA0158F" w14:textId="77777777" w:rsidR="00154FB4" w:rsidRDefault="00154FB4">
      <w:pPr>
        <w:jc w:val="center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4"/>
        <w:tblW w:w="9224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54FB4" w14:paraId="1E38F4E4" w14:textId="77777777">
        <w:trPr>
          <w:trHeight w:val="276"/>
        </w:trPr>
        <w:tc>
          <w:tcPr>
            <w:tcW w:w="9224" w:type="dxa"/>
          </w:tcPr>
          <w:p w14:paraId="4467C173" w14:textId="77777777" w:rsidR="00154FB4" w:rsidRDefault="00154FB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  <w:p w14:paraId="5B7542F3" w14:textId="77777777" w:rsidR="00154FB4" w:rsidRDefault="00B64801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Cadre de la note méthodologique</w:t>
            </w:r>
          </w:p>
          <w:p w14:paraId="3C964CE1" w14:textId="77777777" w:rsidR="00154FB4" w:rsidRDefault="00154FB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  <w:p w14:paraId="6D101D17" w14:textId="77777777" w:rsidR="00154FB4" w:rsidRDefault="00154FB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</w:tc>
      </w:tr>
    </w:tbl>
    <w:p w14:paraId="0A179A49" w14:textId="77777777" w:rsidR="00154FB4" w:rsidRDefault="00154FB4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468692A0" w14:textId="77777777" w:rsidR="00154FB4" w:rsidRDefault="00154FB4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</w:p>
    <w:p w14:paraId="33B3CF21" w14:textId="77777777" w:rsidR="00154FB4" w:rsidRDefault="00B64801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PRESTATION DE SERVICES D’IMPRESSION DE SUPPORTS DE COMMUNICATION AU PROFIT DE L’UNIVERSITE SORBONNE NOUVELLE ET DES BIBLIOTHEQUES INTERUNVERSITAIRES RATTACHEES</w:t>
      </w:r>
    </w:p>
    <w:p w14:paraId="141DF803" w14:textId="77777777" w:rsidR="00154FB4" w:rsidRDefault="00154FB4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</w:p>
    <w:p w14:paraId="5CC04874" w14:textId="77777777" w:rsidR="00154FB4" w:rsidRDefault="00154FB4">
      <w:pPr>
        <w:shd w:val="clear" w:color="auto" w:fill="DBE5F1"/>
        <w:ind w:left="142" w:right="-284"/>
        <w:jc w:val="center"/>
        <w:rPr>
          <w:rFonts w:ascii="Arial" w:eastAsia="Arial" w:hAnsi="Arial" w:cs="Arial"/>
          <w:b/>
        </w:rPr>
      </w:pPr>
    </w:p>
    <w:p w14:paraId="57A88147" w14:textId="12D390B2" w:rsidR="00154FB4" w:rsidRDefault="00B64801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</w:rPr>
        <w:t>Référence</w:t>
      </w:r>
      <w:r>
        <w:rPr>
          <w:rFonts w:ascii="Arial" w:eastAsia="Arial" w:hAnsi="Arial" w:cs="Arial"/>
          <w:i/>
          <w:color w:val="000000"/>
        </w:rPr>
        <w:t xml:space="preserve"> de la consultation : USN - </w:t>
      </w:r>
      <w:r w:rsidR="00196E33">
        <w:rPr>
          <w:rFonts w:ascii="Arial" w:eastAsia="Arial" w:hAnsi="Arial" w:cs="Arial"/>
          <w:color w:val="000000"/>
        </w:rPr>
        <w:t>IMPRESCOM</w:t>
      </w:r>
    </w:p>
    <w:p w14:paraId="76745349" w14:textId="77777777" w:rsidR="00154FB4" w:rsidRDefault="00154FB4">
      <w:pPr>
        <w:spacing w:before="57"/>
        <w:jc w:val="both"/>
        <w:rPr>
          <w:rFonts w:ascii="Arial" w:eastAsia="Arial" w:hAnsi="Arial" w:cs="Arial"/>
        </w:rPr>
      </w:pPr>
      <w:bookmarkStart w:id="0" w:name="_heading=h.30j0zll" w:colFirst="0" w:colLast="0"/>
      <w:bookmarkEnd w:id="0"/>
    </w:p>
    <w:p w14:paraId="67AC1732" w14:textId="77777777" w:rsidR="00154FB4" w:rsidRDefault="00154FB4">
      <w:pPr>
        <w:spacing w:before="57"/>
        <w:jc w:val="both"/>
        <w:rPr>
          <w:rFonts w:ascii="Arial" w:eastAsia="Arial" w:hAnsi="Arial" w:cs="Arial"/>
        </w:rPr>
      </w:pPr>
    </w:p>
    <w:p w14:paraId="5002C6C9" w14:textId="77777777" w:rsidR="00154FB4" w:rsidRDefault="00B64801">
      <w:pPr>
        <w:spacing w:before="57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LOT 2 : IMPRESSIONS SPECIFIQUES</w:t>
      </w:r>
    </w:p>
    <w:p w14:paraId="1590DCE5" w14:textId="77777777" w:rsidR="00154FB4" w:rsidRDefault="00154FB4">
      <w:pPr>
        <w:spacing w:before="57"/>
        <w:jc w:val="both"/>
        <w:rPr>
          <w:rFonts w:ascii="Arial" w:eastAsia="Arial" w:hAnsi="Arial" w:cs="Arial"/>
        </w:rPr>
      </w:pPr>
    </w:p>
    <w:p w14:paraId="717708CB" w14:textId="77777777" w:rsidR="00154FB4" w:rsidRDefault="00B64801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Accord cadre à bon de commande passé selon une procédure adaptée en application des articles R. 2123-1, R. 2162-4 et R-2162-13 du Code de la commande publique.</w:t>
      </w:r>
    </w:p>
    <w:p w14:paraId="7E993826" w14:textId="77777777" w:rsidR="00154FB4" w:rsidRDefault="00154FB4">
      <w:pPr>
        <w:jc w:val="center"/>
        <w:rPr>
          <w:rFonts w:ascii="Arial" w:eastAsia="Arial" w:hAnsi="Arial" w:cs="Arial"/>
        </w:rPr>
      </w:pPr>
    </w:p>
    <w:p w14:paraId="570BF2EE" w14:textId="77777777" w:rsidR="00154FB4" w:rsidRDefault="00154FB4">
      <w:pPr>
        <w:jc w:val="center"/>
        <w:rPr>
          <w:rFonts w:ascii="Arial" w:eastAsia="Arial" w:hAnsi="Arial" w:cs="Arial"/>
        </w:rPr>
      </w:pPr>
    </w:p>
    <w:p w14:paraId="0073684F" w14:textId="77777777" w:rsidR="00154FB4" w:rsidRDefault="00154FB4">
      <w:pPr>
        <w:jc w:val="center"/>
        <w:rPr>
          <w:rFonts w:ascii="Arial" w:eastAsia="Arial" w:hAnsi="Arial" w:cs="Arial"/>
        </w:rPr>
      </w:pPr>
    </w:p>
    <w:p w14:paraId="66755BFD" w14:textId="77777777" w:rsidR="00154FB4" w:rsidRDefault="00154FB4">
      <w:pPr>
        <w:jc w:val="center"/>
        <w:rPr>
          <w:rFonts w:ascii="Arial" w:eastAsia="Arial" w:hAnsi="Arial" w:cs="Arial"/>
        </w:rPr>
      </w:pPr>
    </w:p>
    <w:p w14:paraId="3F56E914" w14:textId="77777777" w:rsidR="00154FB4" w:rsidRDefault="00154FB4">
      <w:pPr>
        <w:jc w:val="center"/>
        <w:rPr>
          <w:rFonts w:ascii="Arial" w:eastAsia="Arial" w:hAnsi="Arial" w:cs="Arial"/>
        </w:rPr>
      </w:pPr>
    </w:p>
    <w:tbl>
      <w:tblPr>
        <w:tblStyle w:val="a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154FB4" w14:paraId="5AAFFF0B" w14:textId="77777777">
        <w:trPr>
          <w:trHeight w:val="653"/>
        </w:trPr>
        <w:tc>
          <w:tcPr>
            <w:tcW w:w="3058" w:type="dxa"/>
            <w:vAlign w:val="center"/>
          </w:tcPr>
          <w:p w14:paraId="0438865A" w14:textId="77777777" w:rsidR="00154FB4" w:rsidRDefault="00B64801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14:paraId="0786D542" w14:textId="77777777" w:rsidR="00154FB4" w:rsidRDefault="00154FB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CD8406F" w14:textId="77777777" w:rsidR="00154FB4" w:rsidRDefault="00154FB4">
      <w:pPr>
        <w:jc w:val="center"/>
        <w:rPr>
          <w:rFonts w:ascii="Arial" w:eastAsia="Arial" w:hAnsi="Arial" w:cs="Arial"/>
        </w:rPr>
      </w:pPr>
    </w:p>
    <w:p w14:paraId="7F2CAA54" w14:textId="77777777" w:rsidR="00154FB4" w:rsidRDefault="00154FB4">
      <w:pPr>
        <w:jc w:val="center"/>
        <w:rPr>
          <w:rFonts w:ascii="Arial" w:eastAsia="Arial" w:hAnsi="Arial" w:cs="Arial"/>
          <w:b/>
        </w:rPr>
      </w:pPr>
    </w:p>
    <w:p w14:paraId="6F8F47B5" w14:textId="77777777" w:rsidR="00154FB4" w:rsidRDefault="00154FB4">
      <w:pPr>
        <w:jc w:val="center"/>
        <w:rPr>
          <w:rFonts w:ascii="Arial" w:eastAsia="Arial" w:hAnsi="Arial" w:cs="Arial"/>
          <w:b/>
        </w:rPr>
      </w:pPr>
    </w:p>
    <w:p w14:paraId="66BED9DF" w14:textId="77777777" w:rsidR="00154FB4" w:rsidRDefault="00B64801">
      <w:pPr>
        <w:spacing w:after="160" w:line="259" w:lineRule="auto"/>
        <w:rPr>
          <w:rFonts w:ascii="Arial" w:eastAsia="Arial" w:hAnsi="Arial" w:cs="Arial"/>
          <w:b/>
        </w:rPr>
      </w:pPr>
      <w:r>
        <w:br w:type="page"/>
      </w:r>
    </w:p>
    <w:p w14:paraId="42B9283D" w14:textId="77777777" w:rsidR="00154FB4" w:rsidRDefault="00154FB4">
      <w:pPr>
        <w:jc w:val="center"/>
        <w:rPr>
          <w:rFonts w:ascii="Arial" w:eastAsia="Arial" w:hAnsi="Arial" w:cs="Arial"/>
          <w:b/>
        </w:rPr>
      </w:pPr>
    </w:p>
    <w:p w14:paraId="54497909" w14:textId="77777777" w:rsidR="00154FB4" w:rsidRDefault="00154FB4">
      <w:pPr>
        <w:rPr>
          <w:rFonts w:ascii="Arial" w:eastAsia="Arial" w:hAnsi="Arial" w:cs="Arial"/>
        </w:rPr>
      </w:pPr>
    </w:p>
    <w:p w14:paraId="21B5360C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La présente note méthodologique a pour objet de juger la valeur technique de l’offre de l’entreprise.</w:t>
      </w:r>
    </w:p>
    <w:p w14:paraId="3FE733CA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23BAA686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 est complémentaire du mémoire technique. Le candidat doit indiquer, par item, les dispositions qu'il compte adopter en complément des conditions figurant au cahier des charges.</w:t>
      </w:r>
    </w:p>
    <w:p w14:paraId="4A9329DC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0AB9CC32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Les renseignements indiqués dans le mémoire technique doivent être liés directement à l’accord-cadre, et ne doivent pas être une simple énumération des moyens généraux de l’entreprise.</w:t>
      </w:r>
    </w:p>
    <w:p w14:paraId="14DB4387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3ABA4FB6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2"/>
          <w:szCs w:val="22"/>
        </w:rPr>
      </w:pPr>
      <w:bookmarkStart w:id="1" w:name="_heading=h.gjdgxs" w:colFirst="0" w:colLast="0"/>
      <w:bookmarkEnd w:id="1"/>
      <w:r>
        <w:rPr>
          <w:rFonts w:ascii="Arial" w:eastAsia="Arial" w:hAnsi="Arial" w:cs="Arial"/>
          <w:b/>
          <w:smallCaps/>
          <w:color w:val="000000"/>
          <w:sz w:val="22"/>
          <w:szCs w:val="22"/>
        </w:rPr>
        <w:t>Un mémoire technique doit obligatoirement être transmis par le candidat</w:t>
      </w:r>
      <w:r>
        <w:rPr>
          <w:rFonts w:ascii="Arial" w:eastAsia="Arial" w:hAnsi="Arial" w:cs="Arial"/>
          <w:b/>
          <w:smallCaps/>
          <w:color w:val="FF0000"/>
          <w:sz w:val="22"/>
          <w:szCs w:val="22"/>
        </w:rPr>
        <w:t xml:space="preserve"> en plus du présent cadre de la note méthodologique complété sous peine d’irrégularité de l’offre.</w:t>
      </w:r>
    </w:p>
    <w:p w14:paraId="1890BF67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2"/>
          <w:szCs w:val="22"/>
        </w:rPr>
      </w:pPr>
    </w:p>
    <w:p w14:paraId="040B946F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Les différents éléments demandés sont à renseigner sur le présent document en le complétant par des documents annexes quand ils sont exigés. </w:t>
      </w:r>
      <w:r>
        <w:rPr>
          <w:rFonts w:ascii="Arial" w:eastAsia="Arial" w:hAnsi="Arial" w:cs="Arial"/>
          <w:b/>
          <w:color w:val="000000"/>
          <w:sz w:val="22"/>
          <w:szCs w:val="22"/>
          <w:u w:val="single"/>
        </w:rPr>
        <w:t>L’utilisation de ce cadre est obligatoire.</w:t>
      </w:r>
    </w:p>
    <w:p w14:paraId="4B4A1AC6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Il est toutefois accepté que le candidat indique les références précises du mémoire technique où se </w:t>
      </w:r>
      <w:r>
        <w:rPr>
          <w:rFonts w:ascii="Arial" w:eastAsia="Arial" w:hAnsi="Arial" w:cs="Arial"/>
          <w:sz w:val="22"/>
          <w:szCs w:val="22"/>
        </w:rPr>
        <w:t>trouvent</w:t>
      </w:r>
      <w:r>
        <w:rPr>
          <w:rFonts w:ascii="Arial" w:eastAsia="Arial" w:hAnsi="Arial" w:cs="Arial"/>
          <w:color w:val="000000"/>
          <w:sz w:val="22"/>
          <w:szCs w:val="22"/>
        </w:rPr>
        <w:t xml:space="preserve"> les éléments de réponses correspondant aux item.</w:t>
      </w:r>
    </w:p>
    <w:p w14:paraId="74F1FD76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0295886A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2"/>
          <w:szCs w:val="22"/>
        </w:rPr>
        <w:t>Si le candidat le souhaite, des documents complémentaires peuvent être joints (en rapport direct avec l’objet de l’accord-cadre).</w:t>
      </w:r>
    </w:p>
    <w:p w14:paraId="3D9EF764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1685899B" w14:textId="77777777" w:rsidR="00154FB4" w:rsidRDefault="00B64801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Il est de plus rappelé que la présente note technique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14:paraId="1BFCB45C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2"/>
          <w:szCs w:val="22"/>
        </w:rPr>
      </w:pPr>
    </w:p>
    <w:p w14:paraId="489FF7FA" w14:textId="77777777" w:rsidR="00154FB4" w:rsidRDefault="00B64801">
      <w:pPr>
        <w:spacing w:after="160" w:line="259" w:lineRule="auto"/>
        <w:rPr>
          <w:rFonts w:ascii="Arial" w:eastAsia="Arial" w:hAnsi="Arial" w:cs="Arial"/>
          <w:b/>
          <w:sz w:val="22"/>
          <w:szCs w:val="22"/>
          <w:u w:val="single"/>
        </w:rPr>
      </w:pPr>
      <w:r>
        <w:br w:type="page"/>
      </w:r>
    </w:p>
    <w:p w14:paraId="3BF90165" w14:textId="77777777" w:rsidR="00154FB4" w:rsidRDefault="00154FB4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14:paraId="5AB755C8" w14:textId="77777777" w:rsidR="00154FB4" w:rsidRPr="00380327" w:rsidRDefault="00154FB4" w:rsidP="00380327">
      <w:pPr>
        <w:rPr>
          <w:rFonts w:ascii="Arial" w:eastAsia="Arial" w:hAnsi="Arial" w:cs="Arial"/>
          <w:sz w:val="20"/>
          <w:szCs w:val="20"/>
        </w:rPr>
      </w:pPr>
    </w:p>
    <w:p w14:paraId="4662CE8B" w14:textId="74EEB7DE" w:rsidR="00154FB4" w:rsidRPr="00380327" w:rsidRDefault="00494A68" w:rsidP="00380327">
      <w:pPr>
        <w:rPr>
          <w:rFonts w:ascii="Arial" w:eastAsia="Arial" w:hAnsi="Arial" w:cs="Arial"/>
          <w:b/>
          <w:sz w:val="20"/>
          <w:szCs w:val="20"/>
        </w:rPr>
      </w:pPr>
      <w:r w:rsidRPr="00380327">
        <w:rPr>
          <w:rFonts w:ascii="Arial" w:eastAsia="Arial" w:hAnsi="Arial" w:cs="Arial"/>
          <w:b/>
          <w:sz w:val="20"/>
          <w:szCs w:val="20"/>
        </w:rPr>
        <w:t xml:space="preserve">Critère 1 : </w:t>
      </w:r>
      <w:r w:rsidR="003E60A3" w:rsidRPr="00380327">
        <w:rPr>
          <w:rFonts w:ascii="Arial" w:eastAsia="Arial" w:hAnsi="Arial" w:cs="Arial"/>
          <w:b/>
          <w:sz w:val="20"/>
          <w:szCs w:val="20"/>
        </w:rPr>
        <w:t>Valeur technique (40 pts</w:t>
      </w:r>
      <w:r w:rsidR="00B64801" w:rsidRPr="00380327">
        <w:rPr>
          <w:rFonts w:ascii="Arial" w:eastAsia="Arial" w:hAnsi="Arial" w:cs="Arial"/>
          <w:b/>
          <w:sz w:val="20"/>
          <w:szCs w:val="20"/>
        </w:rPr>
        <w:t xml:space="preserve">) </w:t>
      </w:r>
    </w:p>
    <w:p w14:paraId="579A921F" w14:textId="77777777" w:rsidR="00154FB4" w:rsidRPr="00380327" w:rsidRDefault="00B64801" w:rsidP="00380327">
      <w:pPr>
        <w:rPr>
          <w:rFonts w:ascii="Arial" w:eastAsia="Arial" w:hAnsi="Arial" w:cs="Arial"/>
          <w:sz w:val="20"/>
          <w:szCs w:val="20"/>
        </w:rPr>
      </w:pPr>
      <w:r w:rsidRPr="00380327">
        <w:rPr>
          <w:rFonts w:ascii="Arial" w:eastAsia="Arial" w:hAnsi="Arial" w:cs="Arial"/>
          <w:sz w:val="20"/>
          <w:szCs w:val="20"/>
        </w:rPr>
        <w:tab/>
      </w:r>
      <w:r w:rsidRPr="00380327">
        <w:rPr>
          <w:rFonts w:ascii="Arial" w:eastAsia="Arial" w:hAnsi="Arial" w:cs="Arial"/>
          <w:sz w:val="20"/>
          <w:szCs w:val="20"/>
        </w:rPr>
        <w:tab/>
      </w:r>
    </w:p>
    <w:p w14:paraId="5FE4911E" w14:textId="21FBFB11" w:rsidR="00154FB4" w:rsidRPr="00380327" w:rsidRDefault="00494A68" w:rsidP="00380327">
      <w:pPr>
        <w:rPr>
          <w:rFonts w:ascii="Arial" w:eastAsia="Arial" w:hAnsi="Arial" w:cs="Arial"/>
          <w:b/>
          <w:sz w:val="20"/>
          <w:szCs w:val="20"/>
        </w:rPr>
      </w:pPr>
      <w:r w:rsidRPr="00380327">
        <w:rPr>
          <w:rFonts w:ascii="Arial" w:eastAsia="Arial" w:hAnsi="Arial" w:cs="Arial"/>
          <w:b/>
          <w:sz w:val="20"/>
          <w:szCs w:val="20"/>
        </w:rPr>
        <w:t xml:space="preserve">Sous-critère n°1 : </w:t>
      </w:r>
      <w:r w:rsidR="00B64801" w:rsidRPr="00380327">
        <w:rPr>
          <w:rFonts w:ascii="Arial" w:eastAsia="Arial" w:hAnsi="Arial" w:cs="Arial"/>
          <w:b/>
          <w:sz w:val="20"/>
          <w:szCs w:val="20"/>
        </w:rPr>
        <w:t>Organisation / Méthodologie de la prestation (20 points)</w:t>
      </w:r>
    </w:p>
    <w:p w14:paraId="5EA00E47" w14:textId="77777777" w:rsidR="00154FB4" w:rsidRPr="00380327" w:rsidRDefault="00154FB4" w:rsidP="00380327">
      <w:pPr>
        <w:rPr>
          <w:rFonts w:ascii="Arial" w:eastAsia="Arial" w:hAnsi="Arial" w:cs="Arial"/>
          <w:sz w:val="20"/>
          <w:szCs w:val="20"/>
        </w:rPr>
      </w:pPr>
    </w:p>
    <w:tbl>
      <w:tblPr>
        <w:tblStyle w:val="a6"/>
        <w:tblW w:w="10049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1134"/>
        <w:gridCol w:w="4095"/>
      </w:tblGrid>
      <w:tr w:rsidR="00494A68" w:rsidRPr="00380327" w14:paraId="428BB768" w14:textId="77777777" w:rsidTr="00494A68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50A697" w14:textId="77777777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06B3D4" w14:textId="6B5B8F0F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Nb de points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3BECD" w14:textId="745AE179" w:rsidR="00494A68" w:rsidRPr="00380327" w:rsidRDefault="00380327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Réponse</w:t>
            </w:r>
            <w:r w:rsidR="00494A68" w:rsidRPr="00380327">
              <w:rPr>
                <w:rFonts w:ascii="Arial" w:eastAsia="Arial" w:hAnsi="Arial" w:cs="Arial"/>
                <w:sz w:val="20"/>
                <w:szCs w:val="20"/>
              </w:rPr>
              <w:t xml:space="preserve"> du candidat</w:t>
            </w:r>
          </w:p>
        </w:tc>
      </w:tr>
      <w:tr w:rsidR="00494A68" w:rsidRPr="00380327" w14:paraId="548BB94F" w14:textId="77777777" w:rsidTr="00494A68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07F111" w14:textId="77777777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Méthodologie du traitement des commandes (interlocuteurs privilégiés, plateforme ou site internet dédié, etc…)</w:t>
            </w:r>
          </w:p>
        </w:tc>
        <w:tc>
          <w:tcPr>
            <w:tcW w:w="1134" w:type="dxa"/>
          </w:tcPr>
          <w:p w14:paraId="1FC23AAA" w14:textId="2A85CB5B" w:rsidR="00494A68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B7DC50" w14:textId="4B3DDFDF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A68" w:rsidRPr="00380327" w14:paraId="7F696827" w14:textId="77777777" w:rsidTr="00494A68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50FA26" w14:textId="77777777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Description de la méthodologie de la prestation (calendrier, validation du BAT)</w:t>
            </w:r>
          </w:p>
        </w:tc>
        <w:tc>
          <w:tcPr>
            <w:tcW w:w="1134" w:type="dxa"/>
          </w:tcPr>
          <w:p w14:paraId="6951CF3E" w14:textId="69D732E7" w:rsidR="00494A68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92D3E" w14:textId="41A81C48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A68" w:rsidRPr="00380327" w14:paraId="477A8CE7" w14:textId="77777777" w:rsidTr="00494A68">
        <w:trPr>
          <w:trHeight w:val="1004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B7C23" w14:textId="77777777" w:rsidR="00494A68" w:rsidRPr="00380327" w:rsidRDefault="00494A68" w:rsidP="0038032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b/>
                <w:sz w:val="20"/>
                <w:szCs w:val="20"/>
              </w:rPr>
              <w:t xml:space="preserve">Délais de fabrication (mode normal ou urgent) : </w:t>
            </w:r>
          </w:p>
          <w:p w14:paraId="71E0E161" w14:textId="77777777" w:rsidR="00494A68" w:rsidRPr="00380327" w:rsidRDefault="00494A68" w:rsidP="00380327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 xml:space="preserve">Délais de fabrication moyens pour les différentes familles de supports, </w:t>
            </w:r>
            <w:r w:rsidRPr="00380327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particulièrement les impressions grand format (bâches, kakémonos, panneaux rigides, etc.)</w:t>
            </w:r>
            <w:r w:rsidRPr="00380327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14:paraId="5B3347B7" w14:textId="77777777" w:rsidR="00494A68" w:rsidRPr="00380327" w:rsidRDefault="00494A68" w:rsidP="00380327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Capacité à traiter des demandes urgentes ou en délais contraints.</w:t>
            </w:r>
          </w:p>
          <w:p w14:paraId="59530C86" w14:textId="77777777" w:rsidR="00494A68" w:rsidRPr="00380327" w:rsidRDefault="00494A68" w:rsidP="00380327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Modalités de planification et de priorisation des commandes selon leur complexité.</w:t>
            </w:r>
          </w:p>
          <w:p w14:paraId="621450BC" w14:textId="77777777" w:rsidR="00494A68" w:rsidRPr="00380327" w:rsidRDefault="00494A68" w:rsidP="00380327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Engagements sur les délais maximaux (en jours ouvrés) selon le type de support et le volume.</w:t>
            </w:r>
          </w:p>
          <w:p w14:paraId="09CDAF0F" w14:textId="1F031AE5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77618F" w14:textId="145BD9DF" w:rsidR="00494A68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194E9" w14:textId="4920FC2F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A68" w:rsidRPr="00380327" w14:paraId="06FD41FD" w14:textId="77777777" w:rsidTr="00494A68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7C6717" w14:textId="6E834914" w:rsidR="00494A68" w:rsidRPr="00380327" w:rsidRDefault="00494A68" w:rsidP="00380327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b/>
                <w:sz w:val="20"/>
                <w:szCs w:val="20"/>
              </w:rPr>
              <w:t>Catalogue de prestation possible hors BPU (papier et/ou en ligne)</w:t>
            </w:r>
            <w:r w:rsidR="00380327" w:rsidRPr="00380327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380327">
              <w:rPr>
                <w:rFonts w:ascii="Arial" w:eastAsia="Arial" w:hAnsi="Arial" w:cs="Arial"/>
                <w:b/>
                <w:sz w:val="20"/>
                <w:szCs w:val="20"/>
              </w:rPr>
              <w:t>Joindre un exemplaire ou le lien</w:t>
            </w:r>
          </w:p>
        </w:tc>
        <w:tc>
          <w:tcPr>
            <w:tcW w:w="1134" w:type="dxa"/>
          </w:tcPr>
          <w:p w14:paraId="20EC030A" w14:textId="7FC8C7BE" w:rsidR="00494A68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BA9C9" w14:textId="409EA350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494A68" w:rsidRPr="00380327" w14:paraId="4BE36578" w14:textId="77777777" w:rsidTr="00494A68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13A7B" w14:textId="73F52830" w:rsidR="00494A68" w:rsidRPr="00380327" w:rsidRDefault="00494A68" w:rsidP="0038032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0327">
              <w:rPr>
                <w:rFonts w:ascii="Arial" w:hAnsi="Arial" w:cs="Arial"/>
                <w:b/>
                <w:sz w:val="20"/>
                <w:szCs w:val="20"/>
              </w:rPr>
              <w:t>Diversité et qualité de l’offre technique</w:t>
            </w:r>
            <w:r w:rsidR="00671169" w:rsidRPr="00380327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</w:p>
          <w:p w14:paraId="32FD5A13" w14:textId="77777777" w:rsidR="00494A68" w:rsidRPr="00380327" w:rsidRDefault="00494A68" w:rsidP="00380327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Largeur de gamme des matériaux proposés : types de papiers, grammages, textures, supports spéciaux.</w:t>
            </w:r>
          </w:p>
          <w:p w14:paraId="3C755921" w14:textId="77777777" w:rsidR="00494A68" w:rsidRPr="00380327" w:rsidRDefault="00494A68" w:rsidP="00380327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Formats disponibles (standard et sur-mesure), capacité à gérer des demandes spécifiques ou hors-norme.</w:t>
            </w:r>
          </w:p>
          <w:p w14:paraId="7CE912BD" w14:textId="77777777" w:rsidR="00494A68" w:rsidRPr="00380327" w:rsidRDefault="00494A68" w:rsidP="00380327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Maîtrise des différentes techniques d’impression (offset, numérique, grand format, impression à données variables, etc.).</w:t>
            </w:r>
          </w:p>
          <w:p w14:paraId="1480CF01" w14:textId="77777777" w:rsidR="00494A68" w:rsidRPr="00380327" w:rsidRDefault="00494A68" w:rsidP="00380327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 xml:space="preserve">Possibilités de façonnage et de finition </w:t>
            </w:r>
          </w:p>
          <w:p w14:paraId="3CD942B4" w14:textId="1612875D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D18BB6" w14:textId="1A92FF61" w:rsidR="00494A68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40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0CB47" w14:textId="61E60819" w:rsidR="00494A68" w:rsidRPr="00380327" w:rsidRDefault="00494A68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6DB87E0A" w14:textId="77777777" w:rsidR="00154FB4" w:rsidRPr="00380327" w:rsidRDefault="00154FB4" w:rsidP="00380327">
      <w:pPr>
        <w:rPr>
          <w:rFonts w:ascii="Arial" w:eastAsia="Arial" w:hAnsi="Arial" w:cs="Arial"/>
          <w:sz w:val="20"/>
          <w:szCs w:val="20"/>
        </w:rPr>
      </w:pPr>
    </w:p>
    <w:p w14:paraId="59C8307B" w14:textId="1CBB0C53" w:rsidR="00154FB4" w:rsidRDefault="00154FB4" w:rsidP="00380327">
      <w:pPr>
        <w:rPr>
          <w:rFonts w:ascii="Arial" w:eastAsia="Arial" w:hAnsi="Arial" w:cs="Arial"/>
          <w:sz w:val="20"/>
          <w:szCs w:val="20"/>
        </w:rPr>
      </w:pPr>
    </w:p>
    <w:p w14:paraId="4ED48805" w14:textId="4A7306AD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39D3F30A" w14:textId="131F9875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3E288178" w14:textId="32FB9E94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79FF6044" w14:textId="551CFC00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53FC6A09" w14:textId="157CB38A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6C00678F" w14:textId="6691BC27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7FEC10E3" w14:textId="1E50C3D0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1B74B30B" w14:textId="6705747A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57525119" w14:textId="0BFE11B0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2CF94C1B" w14:textId="72E96001" w:rsid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7E14E90A" w14:textId="77777777" w:rsidR="00380327" w:rsidRPr="00380327" w:rsidRDefault="00380327" w:rsidP="00380327">
      <w:pPr>
        <w:rPr>
          <w:rFonts w:ascii="Arial" w:eastAsia="Arial" w:hAnsi="Arial" w:cs="Arial"/>
          <w:sz w:val="20"/>
          <w:szCs w:val="20"/>
        </w:rPr>
      </w:pPr>
    </w:p>
    <w:p w14:paraId="6FF8B96B" w14:textId="77777777" w:rsidR="00154FB4" w:rsidRPr="00380327" w:rsidRDefault="00154FB4" w:rsidP="00380327">
      <w:pPr>
        <w:rPr>
          <w:rFonts w:ascii="Arial" w:eastAsia="Arial" w:hAnsi="Arial" w:cs="Arial"/>
          <w:sz w:val="20"/>
          <w:szCs w:val="20"/>
        </w:rPr>
      </w:pPr>
    </w:p>
    <w:p w14:paraId="33EE3CCD" w14:textId="38DB3C5C" w:rsidR="00154FB4" w:rsidRPr="00380327" w:rsidRDefault="00671169" w:rsidP="00380327">
      <w:pPr>
        <w:rPr>
          <w:rFonts w:ascii="Arial" w:eastAsia="Arial" w:hAnsi="Arial" w:cs="Arial"/>
          <w:b/>
          <w:sz w:val="20"/>
          <w:szCs w:val="20"/>
        </w:rPr>
      </w:pPr>
      <w:r w:rsidRPr="00380327">
        <w:rPr>
          <w:rFonts w:ascii="Arial" w:eastAsia="Arial" w:hAnsi="Arial" w:cs="Arial"/>
          <w:b/>
          <w:sz w:val="20"/>
          <w:szCs w:val="20"/>
        </w:rPr>
        <w:t xml:space="preserve">Sous-critères 2 : </w:t>
      </w:r>
      <w:r w:rsidR="00B64801" w:rsidRPr="00380327">
        <w:rPr>
          <w:rFonts w:ascii="Arial" w:eastAsia="Arial" w:hAnsi="Arial" w:cs="Arial"/>
          <w:b/>
          <w:sz w:val="20"/>
          <w:szCs w:val="20"/>
        </w:rPr>
        <w:t xml:space="preserve">Qualité des services proposés : </w:t>
      </w:r>
      <w:r w:rsidR="00503344" w:rsidRPr="00380327">
        <w:rPr>
          <w:rFonts w:ascii="Arial" w:eastAsia="Arial" w:hAnsi="Arial" w:cs="Arial"/>
          <w:b/>
          <w:sz w:val="20"/>
          <w:szCs w:val="20"/>
        </w:rPr>
        <w:t>structuration de l’équipe projet</w:t>
      </w:r>
      <w:r w:rsidR="00B64801" w:rsidRPr="00380327">
        <w:rPr>
          <w:rFonts w:ascii="Arial" w:eastAsia="Arial" w:hAnsi="Arial" w:cs="Arial"/>
          <w:b/>
          <w:sz w:val="20"/>
          <w:szCs w:val="20"/>
        </w:rPr>
        <w:t>, modalités de livraison (20 points)</w:t>
      </w:r>
    </w:p>
    <w:p w14:paraId="559F52EC" w14:textId="77777777" w:rsidR="00154FB4" w:rsidRPr="00380327" w:rsidRDefault="00154FB4" w:rsidP="00380327">
      <w:pPr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10065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1276"/>
        <w:gridCol w:w="3969"/>
      </w:tblGrid>
      <w:tr w:rsidR="00671169" w:rsidRPr="00380327" w14:paraId="0A98F459" w14:textId="77777777" w:rsidTr="00393D95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3D0864" w14:textId="77777777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57CC171" w14:textId="2E492420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Nb de points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7CA4F" w14:textId="492E04D8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réponse du candidat</w:t>
            </w:r>
          </w:p>
        </w:tc>
      </w:tr>
      <w:tr w:rsidR="00671169" w:rsidRPr="00380327" w14:paraId="30422695" w14:textId="77777777" w:rsidTr="00393D95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6188872" w14:textId="77777777" w:rsidR="00671169" w:rsidRPr="00380327" w:rsidRDefault="00671169" w:rsidP="00380327">
            <w:p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Présentation de l’entreprise</w:t>
            </w:r>
            <w:r w:rsidRPr="00380327">
              <w:rPr>
                <w:rFonts w:ascii="Arial" w:hAnsi="Arial" w:cs="Arial"/>
                <w:sz w:val="20"/>
                <w:szCs w:val="20"/>
              </w:rPr>
              <w:t xml:space="preserve"> : taille, statut, secteurs d’activité, capacité de production</w:t>
            </w:r>
          </w:p>
          <w:p w14:paraId="28E29DED" w14:textId="4DF6C83D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6FCF11" w14:textId="7954225B" w:rsidR="00671169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14B4A" w14:textId="1E15BFE7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71169" w:rsidRPr="00380327" w14:paraId="6BDD798C" w14:textId="77777777" w:rsidTr="00380327">
        <w:trPr>
          <w:trHeight w:val="1405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19FB929" w14:textId="77777777" w:rsidR="00393D95" w:rsidRPr="00380327" w:rsidRDefault="00393D95" w:rsidP="00380327">
            <w:pPr>
              <w:rPr>
                <w:rStyle w:val="lev"/>
                <w:rFonts w:ascii="Arial" w:hAnsi="Arial" w:cs="Arial"/>
                <w:sz w:val="20"/>
                <w:szCs w:val="20"/>
              </w:rPr>
            </w:pPr>
            <w:r w:rsidRPr="00380327">
              <w:rPr>
                <w:rStyle w:val="lev"/>
                <w:rFonts w:ascii="Arial" w:hAnsi="Arial" w:cs="Arial"/>
                <w:sz w:val="20"/>
                <w:szCs w:val="20"/>
              </w:rPr>
              <w:t>Expériences professionnelles concernant des expériences similaires à l’accord-cadre (références dans le secteur public, l’enseignement supérieur ou sur des marchés cadres similaires)</w:t>
            </w:r>
          </w:p>
          <w:p w14:paraId="74CEEDA7" w14:textId="354B237F" w:rsidR="00671169" w:rsidRPr="00380327" w:rsidRDefault="00671169" w:rsidP="00380327">
            <w:pPr>
              <w:rPr>
                <w:rStyle w:val="lev"/>
                <w:rFonts w:ascii="Arial" w:hAnsi="Arial" w:cs="Arial"/>
                <w:b w:val="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AFE0241" w14:textId="6815E652" w:rsidR="00671169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802378" w14:textId="3367AA53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71169" w:rsidRPr="00380327" w14:paraId="3B9B7E6A" w14:textId="77777777" w:rsidTr="00393D95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F5D27FB" w14:textId="514CA83C" w:rsidR="00671169" w:rsidRPr="00380327" w:rsidRDefault="00393D95" w:rsidP="00380327">
            <w:pPr>
              <w:rPr>
                <w:rStyle w:val="lev"/>
                <w:rFonts w:ascii="Arial" w:hAnsi="Arial" w:cs="Arial"/>
                <w:sz w:val="20"/>
                <w:szCs w:val="20"/>
              </w:rPr>
            </w:pPr>
            <w:r w:rsidRPr="00380327">
              <w:rPr>
                <w:rStyle w:val="lev"/>
                <w:rFonts w:ascii="Arial" w:hAnsi="Arial" w:cs="Arial"/>
                <w:sz w:val="20"/>
                <w:szCs w:val="20"/>
              </w:rPr>
              <w:t>Modalités de livraison et d</w:t>
            </w:r>
            <w:r w:rsidR="00671169" w:rsidRPr="00380327">
              <w:rPr>
                <w:rStyle w:val="lev"/>
                <w:rFonts w:ascii="Arial" w:hAnsi="Arial" w:cs="Arial"/>
                <w:sz w:val="20"/>
                <w:szCs w:val="20"/>
              </w:rPr>
              <w:t>élais de livraison (mode normal ou urgent)</w:t>
            </w:r>
            <w:r w:rsidRPr="00380327">
              <w:rPr>
                <w:rStyle w:val="lev"/>
                <w:rFonts w:ascii="Arial" w:hAnsi="Arial" w:cs="Arial"/>
                <w:sz w:val="20"/>
                <w:szCs w:val="20"/>
              </w:rPr>
              <w:t xml:space="preserve"> : </w:t>
            </w:r>
          </w:p>
          <w:p w14:paraId="22BDD981" w14:textId="77777777" w:rsidR="00393D95" w:rsidRPr="00380327" w:rsidRDefault="00393D95" w:rsidP="00380327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Délais garantis (en mode normal et en mode urgent)</w:t>
            </w:r>
          </w:p>
          <w:p w14:paraId="3C486E72" w14:textId="77777777" w:rsidR="00982DED" w:rsidRPr="00380327" w:rsidRDefault="00393D95" w:rsidP="00380327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Fonts w:ascii="Arial" w:hAnsi="Arial" w:cs="Arial"/>
                <w:sz w:val="20"/>
                <w:szCs w:val="20"/>
              </w:rPr>
              <w:t>Modalités pratiques : créneaux horaires, suivi de livraison (</w:t>
            </w:r>
            <w:proofErr w:type="spellStart"/>
            <w:r w:rsidRPr="00380327">
              <w:rPr>
                <w:rFonts w:ascii="Arial" w:hAnsi="Arial" w:cs="Arial"/>
                <w:sz w:val="20"/>
                <w:szCs w:val="20"/>
              </w:rPr>
              <w:t>tracking</w:t>
            </w:r>
            <w:proofErr w:type="spellEnd"/>
            <w:r w:rsidRPr="00380327">
              <w:rPr>
                <w:rFonts w:ascii="Arial" w:hAnsi="Arial" w:cs="Arial"/>
                <w:sz w:val="20"/>
                <w:szCs w:val="20"/>
              </w:rPr>
              <w:t>, avis de passage), gestion des imprévus</w:t>
            </w:r>
          </w:p>
          <w:p w14:paraId="10EE84BA" w14:textId="2C9DC983" w:rsidR="00393D95" w:rsidRPr="00380327" w:rsidRDefault="00393D95" w:rsidP="00380327">
            <w:pPr>
              <w:pStyle w:val="Paragraphedeliste"/>
              <w:numPr>
                <w:ilvl w:val="0"/>
                <w:numId w:val="18"/>
              </w:numPr>
              <w:rPr>
                <w:rFonts w:ascii="Arial" w:hAnsi="Arial" w:cs="Arial"/>
                <w:sz w:val="20"/>
                <w:szCs w:val="20"/>
              </w:rPr>
            </w:pPr>
            <w:r w:rsidRPr="00380327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Souplesse en cas de contraintes spécifiques (livraison multi-sites, accès restreints, etc.)</w:t>
            </w:r>
          </w:p>
          <w:p w14:paraId="2A8CF096" w14:textId="4DDCEC2C" w:rsidR="00393D95" w:rsidRPr="00380327" w:rsidRDefault="00393D95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EE6B785" w14:textId="6848E81C" w:rsidR="00671169" w:rsidRPr="00380327" w:rsidRDefault="004E715C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380327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F686BA" w14:textId="6DA931C1" w:rsidR="00671169" w:rsidRPr="00380327" w:rsidRDefault="00671169" w:rsidP="00380327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82DED" w14:paraId="76BB647E" w14:textId="77777777" w:rsidTr="00393D95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2022FD" w14:textId="1B79D7B4" w:rsidR="00982DED" w:rsidRPr="006E4B30" w:rsidRDefault="00982DED" w:rsidP="00380327">
            <w:pPr>
              <w:rPr>
                <w:rStyle w:val="lev"/>
                <w:rFonts w:ascii="Arial" w:hAnsi="Arial" w:cs="Arial"/>
                <w:sz w:val="20"/>
                <w:szCs w:val="20"/>
              </w:rPr>
            </w:pPr>
            <w:r w:rsidRPr="006E4B30">
              <w:rPr>
                <w:rStyle w:val="lev"/>
                <w:rFonts w:ascii="Arial" w:hAnsi="Arial" w:cs="Arial"/>
                <w:sz w:val="20"/>
                <w:szCs w:val="20"/>
              </w:rPr>
              <w:t xml:space="preserve">Présentation de l’équipe dédiée au marché : </w:t>
            </w:r>
          </w:p>
          <w:p w14:paraId="724215D3" w14:textId="77777777" w:rsidR="006E4B30" w:rsidRDefault="00982DED" w:rsidP="006E4B30">
            <w:pPr>
              <w:rPr>
                <w:rFonts w:ascii="Arial" w:hAnsi="Arial" w:cs="Arial"/>
                <w:sz w:val="20"/>
                <w:szCs w:val="20"/>
              </w:rPr>
            </w:pPr>
            <w:r w:rsidRPr="006E4B30">
              <w:rPr>
                <w:rFonts w:ascii="Arial" w:hAnsi="Arial" w:cs="Arial"/>
                <w:sz w:val="20"/>
                <w:szCs w:val="20"/>
              </w:rPr>
              <w:t xml:space="preserve">Désignation des interlocuteurs identifiés pour </w:t>
            </w:r>
            <w:r w:rsidR="006E4B30">
              <w:rPr>
                <w:rFonts w:ascii="Arial" w:hAnsi="Arial" w:cs="Arial"/>
                <w:sz w:val="20"/>
                <w:szCs w:val="20"/>
              </w:rPr>
              <w:t>chaque étape clé du processus :</w:t>
            </w:r>
          </w:p>
          <w:p w14:paraId="6C030FB6" w14:textId="01316B1A" w:rsidR="006E4B30" w:rsidRDefault="006E4B30" w:rsidP="006E4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4B30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 w:rsidRPr="006E4B3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82DED" w:rsidRPr="006E4B30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Suivi des demandes de devis et des bons de commande</w:t>
            </w:r>
          </w:p>
          <w:p w14:paraId="64101745" w14:textId="1EC26FC8" w:rsidR="006E4B30" w:rsidRDefault="006E4B30" w:rsidP="006E4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  <w:r w:rsidRPr="006E4B30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982DED" w:rsidRPr="006E4B30">
              <w:rPr>
                <w:rFonts w:ascii="Arial" w:hAnsi="Arial" w:cs="Arial"/>
                <w:sz w:val="20"/>
                <w:szCs w:val="20"/>
              </w:rPr>
              <w:t>Suivi de la production (technique et planning)</w:t>
            </w:r>
          </w:p>
          <w:p w14:paraId="2371D2C4" w14:textId="581603FA" w:rsidR="006E4B30" w:rsidRDefault="006E4B30" w:rsidP="006E4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- </w:t>
            </w:r>
            <w:r w:rsidR="00982DED" w:rsidRPr="006E4B30">
              <w:rPr>
                <w:rFonts w:ascii="Arial" w:hAnsi="Arial" w:cs="Arial"/>
                <w:sz w:val="20"/>
                <w:szCs w:val="20"/>
              </w:rPr>
              <w:t xml:space="preserve">Suivi logistique </w:t>
            </w:r>
            <w:r>
              <w:rPr>
                <w:rFonts w:ascii="Arial" w:hAnsi="Arial" w:cs="Arial"/>
                <w:sz w:val="20"/>
                <w:szCs w:val="20"/>
              </w:rPr>
              <w:t>(livraison, retours</w:t>
            </w:r>
          </w:p>
          <w:p w14:paraId="4FEB1F2C" w14:textId="035A96CB" w:rsidR="00982DED" w:rsidRPr="006E4B30" w:rsidRDefault="006E4B30" w:rsidP="006E4B3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- </w:t>
            </w:r>
            <w:r w:rsidR="00982DED" w:rsidRPr="006E4B30">
              <w:rPr>
                <w:rFonts w:ascii="Arial" w:hAnsi="Arial" w:cs="Arial"/>
                <w:sz w:val="20"/>
                <w:szCs w:val="20"/>
              </w:rPr>
              <w:t>Suivi administratif et financier (</w:t>
            </w:r>
            <w:proofErr w:type="gramStart"/>
            <w:r w:rsidR="00982DED" w:rsidRPr="006E4B30">
              <w:rPr>
                <w:rFonts w:ascii="Arial" w:hAnsi="Arial" w:cs="Arial"/>
                <w:sz w:val="20"/>
                <w:szCs w:val="20"/>
              </w:rPr>
              <w:t xml:space="preserve">facturation,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82DED" w:rsidRPr="006E4B30">
              <w:rPr>
                <w:rFonts w:ascii="Arial" w:hAnsi="Arial" w:cs="Arial"/>
                <w:sz w:val="20"/>
                <w:szCs w:val="20"/>
              </w:rPr>
              <w:t>avoirs)</w:t>
            </w:r>
          </w:p>
          <w:p w14:paraId="2C382B9A" w14:textId="77777777" w:rsidR="00982DED" w:rsidRPr="006E4B30" w:rsidRDefault="00982DED" w:rsidP="00393D95">
            <w:pPr>
              <w:pStyle w:val="Commentaire"/>
              <w:jc w:val="both"/>
              <w:rPr>
                <w:rStyle w:val="lev"/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01ED764F" w14:textId="2FB419EA" w:rsidR="00982DED" w:rsidRPr="00982DED" w:rsidRDefault="004E715C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8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E0737E" w14:textId="77777777" w:rsidR="00982DED" w:rsidRDefault="00982DED">
            <w:pPr>
              <w:rPr>
                <w:rFonts w:ascii="Arial" w:eastAsia="Arial" w:hAnsi="Arial" w:cs="Arial"/>
                <w:sz w:val="28"/>
                <w:szCs w:val="28"/>
              </w:rPr>
            </w:pPr>
          </w:p>
        </w:tc>
      </w:tr>
    </w:tbl>
    <w:p w14:paraId="574D7143" w14:textId="77777777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50FEFF7D" w14:textId="77777777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619C4AAE" w14:textId="77777777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43E9E11C" w14:textId="77777777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7E6DB839" w14:textId="51BDE8C9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7D984307" w14:textId="555065D8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085FE484" w14:textId="61CE55A5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43B895E6" w14:textId="1B5B752B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1EAAB995" w14:textId="169E3D22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4F9BF713" w14:textId="2D6276CF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3574B40C" w14:textId="592C09D3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0981B8D9" w14:textId="509D2476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74708C16" w14:textId="77777777" w:rsidR="00380327" w:rsidRDefault="00380327">
      <w:pPr>
        <w:jc w:val="both"/>
        <w:rPr>
          <w:rFonts w:ascii="Arial" w:eastAsia="Arial" w:hAnsi="Arial" w:cs="Arial"/>
          <w:sz w:val="28"/>
          <w:szCs w:val="28"/>
        </w:rPr>
      </w:pPr>
    </w:p>
    <w:p w14:paraId="524166BB" w14:textId="77777777" w:rsidR="00154FB4" w:rsidRDefault="00154FB4">
      <w:pPr>
        <w:jc w:val="both"/>
        <w:rPr>
          <w:rFonts w:ascii="Arial" w:eastAsia="Arial" w:hAnsi="Arial" w:cs="Arial"/>
          <w:sz w:val="28"/>
          <w:szCs w:val="28"/>
        </w:rPr>
      </w:pPr>
    </w:p>
    <w:p w14:paraId="0024FFE0" w14:textId="4A635AF2" w:rsidR="0062406E" w:rsidRPr="00973F01" w:rsidRDefault="0062406E" w:rsidP="00973F01">
      <w:pPr>
        <w:rPr>
          <w:rFonts w:ascii="Arial" w:eastAsia="Arial" w:hAnsi="Arial" w:cs="Arial"/>
          <w:b/>
          <w:sz w:val="20"/>
          <w:szCs w:val="20"/>
        </w:rPr>
      </w:pPr>
      <w:r w:rsidRPr="00973F01">
        <w:rPr>
          <w:rFonts w:ascii="Arial" w:eastAsia="Arial" w:hAnsi="Arial" w:cs="Arial"/>
          <w:b/>
          <w:sz w:val="20"/>
          <w:szCs w:val="20"/>
        </w:rPr>
        <w:t>Critère 2 : Dispositions RSE (20 pts)</w:t>
      </w:r>
    </w:p>
    <w:p w14:paraId="426AF4A9" w14:textId="77777777" w:rsidR="000F4A6D" w:rsidRPr="00973F01" w:rsidRDefault="000F4A6D" w:rsidP="00973F01">
      <w:pPr>
        <w:rPr>
          <w:rFonts w:ascii="Arial" w:hAnsi="Arial" w:cs="Arial"/>
          <w:b/>
          <w:sz w:val="20"/>
          <w:szCs w:val="20"/>
        </w:rPr>
      </w:pPr>
    </w:p>
    <w:p w14:paraId="38430141" w14:textId="3500A51B" w:rsidR="000F4A6D" w:rsidRPr="00973F01" w:rsidRDefault="000F4A6D" w:rsidP="00973F01">
      <w:pPr>
        <w:rPr>
          <w:rFonts w:ascii="Arial" w:hAnsi="Arial" w:cs="Arial"/>
          <w:b/>
          <w:sz w:val="20"/>
          <w:szCs w:val="20"/>
        </w:rPr>
      </w:pPr>
      <w:r w:rsidRPr="00973F01">
        <w:rPr>
          <w:rFonts w:ascii="Arial" w:hAnsi="Arial" w:cs="Arial"/>
          <w:b/>
          <w:sz w:val="20"/>
          <w:szCs w:val="20"/>
        </w:rPr>
        <w:t xml:space="preserve">Sous-critères 1 : </w:t>
      </w:r>
      <w:r w:rsidRPr="006E4B30">
        <w:rPr>
          <w:rFonts w:ascii="Arial" w:hAnsi="Arial" w:cs="Arial"/>
          <w:b/>
          <w:sz w:val="20"/>
          <w:szCs w:val="20"/>
        </w:rPr>
        <w:t>Développement durable (15 points)</w:t>
      </w:r>
    </w:p>
    <w:p w14:paraId="7D860045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  <w:bookmarkStart w:id="2" w:name="_GoBack"/>
      <w:bookmarkEnd w:id="2"/>
    </w:p>
    <w:p w14:paraId="18C55626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10065" w:type="dxa"/>
        <w:tblInd w:w="-57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20"/>
        <w:gridCol w:w="1276"/>
        <w:gridCol w:w="3969"/>
      </w:tblGrid>
      <w:tr w:rsidR="0062406E" w:rsidRPr="00973F01" w14:paraId="23538B3C" w14:textId="77777777" w:rsidTr="000F4A6D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6BCC1" w14:textId="77777777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D6B0EF" w14:textId="7FC13391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Nb de points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0426DB" w14:textId="1E5E6CFA" w:rsidR="0062406E" w:rsidRPr="00973F01" w:rsidRDefault="00973F01" w:rsidP="00973F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b/>
                <w:sz w:val="20"/>
                <w:szCs w:val="20"/>
              </w:rPr>
              <w:t>Réponse</w:t>
            </w:r>
            <w:r w:rsidR="0062406E" w:rsidRPr="00973F01">
              <w:rPr>
                <w:rFonts w:ascii="Arial" w:eastAsia="Arial" w:hAnsi="Arial" w:cs="Arial"/>
                <w:b/>
                <w:sz w:val="20"/>
                <w:szCs w:val="20"/>
              </w:rPr>
              <w:t xml:space="preserve"> du candidat</w:t>
            </w:r>
          </w:p>
        </w:tc>
      </w:tr>
      <w:tr w:rsidR="0062406E" w:rsidRPr="00973F01" w14:paraId="13F144BF" w14:textId="77777777" w:rsidTr="000F4A6D"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A5BA95" w14:textId="77777777" w:rsidR="000F4A6D" w:rsidRPr="00973F01" w:rsidRDefault="000F4A6D" w:rsidP="00973F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hAnsi="Arial" w:cs="Arial"/>
                <w:b/>
                <w:sz w:val="20"/>
                <w:szCs w:val="20"/>
              </w:rPr>
              <w:t>Démarche écoresponsable adaptée aux supports événementiels</w:t>
            </w:r>
          </w:p>
          <w:p w14:paraId="60F3A465" w14:textId="77777777" w:rsidR="000F4A6D" w:rsidRPr="00973F01" w:rsidRDefault="000F4A6D" w:rsidP="00973F0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F68E5B" w14:textId="77777777" w:rsidR="000F4A6D" w:rsidRPr="00973F01" w:rsidRDefault="000F4A6D" w:rsidP="00973F01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Fonts w:ascii="Arial" w:hAnsi="Arial" w:cs="Arial"/>
                <w:sz w:val="20"/>
                <w:szCs w:val="20"/>
              </w:rPr>
              <w:t xml:space="preserve">Capacité à proposer, lorsque cela est techniquement réalisable, des </w:t>
            </w: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supports à plus faible impact environnemental</w:t>
            </w:r>
            <w:r w:rsidRPr="00973F01">
              <w:rPr>
                <w:rFonts w:ascii="Arial" w:hAnsi="Arial" w:cs="Arial"/>
                <w:sz w:val="20"/>
                <w:szCs w:val="20"/>
              </w:rPr>
              <w:t xml:space="preserve"> (matières recyclées, recyclables, sans substances nocives).</w:t>
            </w:r>
          </w:p>
          <w:p w14:paraId="76C026D3" w14:textId="77777777" w:rsidR="000F4A6D" w:rsidRPr="00973F01" w:rsidRDefault="000F4A6D" w:rsidP="00973F01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Fonts w:ascii="Arial" w:hAnsi="Arial" w:cs="Arial"/>
                <w:sz w:val="20"/>
                <w:szCs w:val="20"/>
              </w:rPr>
              <w:t xml:space="preserve">Démarches de </w:t>
            </w: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récupération ou valorisation des supports usagés</w:t>
            </w:r>
            <w:r w:rsidRPr="00973F01">
              <w:rPr>
                <w:rFonts w:ascii="Arial" w:hAnsi="Arial" w:cs="Arial"/>
                <w:sz w:val="20"/>
                <w:szCs w:val="20"/>
              </w:rPr>
              <w:t>, ou conseil sur leur gestion en fin de vie.</w:t>
            </w:r>
          </w:p>
          <w:p w14:paraId="449E70E7" w14:textId="77777777" w:rsidR="000F4A6D" w:rsidRPr="00973F01" w:rsidRDefault="000F4A6D" w:rsidP="00973F01">
            <w:pPr>
              <w:pStyle w:val="Paragraphedeliste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Fonts w:ascii="Arial" w:hAnsi="Arial" w:cs="Arial"/>
                <w:sz w:val="20"/>
                <w:szCs w:val="20"/>
              </w:rPr>
              <w:t xml:space="preserve">Engagements en matière de réduction de l’empreinte écologique globale du lot </w:t>
            </w:r>
            <w:r w:rsidRPr="00973F01">
              <w:rPr>
                <w:rFonts w:ascii="Arial" w:hAnsi="Arial" w:cs="Arial"/>
                <w:sz w:val="20"/>
                <w:szCs w:val="20"/>
              </w:rPr>
              <w:br/>
            </w:r>
          </w:p>
          <w:p w14:paraId="57113105" w14:textId="38ACB261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26725B1" w14:textId="0B33AC3D" w:rsidR="0062406E" w:rsidRPr="00973F01" w:rsidRDefault="004E715C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6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927DCF" w14:textId="274EBAF6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2406E" w:rsidRPr="00973F01" w14:paraId="014BAAE1" w14:textId="77777777" w:rsidTr="000F4A6D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6FEFF" w14:textId="77777777" w:rsidR="0062406E" w:rsidRPr="00973F01" w:rsidRDefault="0062406E" w:rsidP="00973F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hAnsi="Arial" w:cs="Arial"/>
                <w:b/>
                <w:sz w:val="20"/>
                <w:szCs w:val="20"/>
              </w:rPr>
              <w:t>Gestion des emballages</w:t>
            </w:r>
          </w:p>
        </w:tc>
        <w:tc>
          <w:tcPr>
            <w:tcW w:w="1276" w:type="dxa"/>
          </w:tcPr>
          <w:p w14:paraId="03241851" w14:textId="1B01348E" w:rsidR="0062406E" w:rsidRPr="00973F01" w:rsidRDefault="004E715C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D14B8A" w14:textId="1A1DC53B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2406E" w:rsidRPr="00973F01" w14:paraId="668C35E3" w14:textId="77777777" w:rsidTr="000F4A6D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747FE7" w14:textId="77777777" w:rsidR="0062406E" w:rsidRPr="00973F01" w:rsidRDefault="0062406E" w:rsidP="00973F0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hAnsi="Arial" w:cs="Arial"/>
                <w:b/>
                <w:sz w:val="20"/>
                <w:szCs w:val="20"/>
              </w:rPr>
              <w:t>Disposition en faveur du recyclage</w:t>
            </w:r>
            <w:r w:rsidR="00FC2AC1" w:rsidRPr="00973F01">
              <w:rPr>
                <w:rFonts w:ascii="Arial" w:hAnsi="Arial" w:cs="Arial"/>
                <w:b/>
                <w:sz w:val="20"/>
                <w:szCs w:val="20"/>
              </w:rPr>
              <w:t xml:space="preserve"> : </w:t>
            </w:r>
          </w:p>
          <w:p w14:paraId="278EEBF7" w14:textId="77777777" w:rsidR="00FC2AC1" w:rsidRPr="00973F01" w:rsidRDefault="00FC2AC1" w:rsidP="00973F01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Fonts w:ascii="Arial" w:hAnsi="Arial" w:cs="Arial"/>
                <w:sz w:val="20"/>
                <w:szCs w:val="20"/>
              </w:rPr>
              <w:t xml:space="preserve">Capacité à proposer des </w:t>
            </w: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supports partiellement recyclés ou recyclables</w:t>
            </w:r>
            <w:r w:rsidRPr="00973F01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30FF26FE" w14:textId="77777777" w:rsidR="00FC2AC1" w:rsidRPr="00973F01" w:rsidRDefault="00FC2AC1" w:rsidP="00973F01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Indications claires sur la recyclabilité réelle</w:t>
            </w:r>
            <w:r w:rsidRPr="00973F01">
              <w:rPr>
                <w:rFonts w:ascii="Arial" w:hAnsi="Arial" w:cs="Arial"/>
                <w:sz w:val="20"/>
                <w:szCs w:val="20"/>
              </w:rPr>
              <w:t xml:space="preserve"> du PVC </w:t>
            </w:r>
          </w:p>
          <w:p w14:paraId="4787A3F5" w14:textId="77777777" w:rsidR="00FC2AC1" w:rsidRPr="00973F01" w:rsidRDefault="00FC2AC1" w:rsidP="00973F01">
            <w:pPr>
              <w:pStyle w:val="Paragraphedeliste"/>
              <w:numPr>
                <w:ilvl w:val="0"/>
                <w:numId w:val="20"/>
              </w:numPr>
              <w:rPr>
                <w:rFonts w:ascii="Arial" w:hAnsi="Arial" w:cs="Arial"/>
                <w:sz w:val="20"/>
                <w:szCs w:val="20"/>
              </w:rPr>
            </w:pP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Proposition d’un dispositif de reprise, de tri ou de valorisation des supports usagés</w:t>
            </w:r>
            <w:r w:rsidRPr="00973F01">
              <w:rPr>
                <w:rFonts w:ascii="Arial" w:hAnsi="Arial" w:cs="Arial"/>
                <w:sz w:val="20"/>
                <w:szCs w:val="20"/>
              </w:rPr>
              <w:t xml:space="preserve">, ou, à défaut, </w:t>
            </w:r>
            <w:r w:rsidRPr="00973F01">
              <w:rPr>
                <w:rStyle w:val="lev"/>
                <w:rFonts w:ascii="Arial" w:hAnsi="Arial" w:cs="Arial"/>
                <w:b w:val="0"/>
                <w:sz w:val="20"/>
                <w:szCs w:val="20"/>
              </w:rPr>
              <w:t>conseil sur les bonnes pratiques de gestion de fin de vie</w:t>
            </w:r>
            <w:r w:rsidRPr="00973F01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EE720A0" w14:textId="7E1F28FD" w:rsidR="00FC2AC1" w:rsidRPr="00973F01" w:rsidRDefault="00FC2AC1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6CA111" w14:textId="22BF2F36" w:rsidR="0062406E" w:rsidRPr="00973F01" w:rsidRDefault="004E715C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DB7E62" w14:textId="1AC59187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62406E" w:rsidRPr="00973F01" w14:paraId="3738C020" w14:textId="77777777" w:rsidTr="000F4A6D">
        <w:trPr>
          <w:trHeight w:val="889"/>
        </w:trPr>
        <w:tc>
          <w:tcPr>
            <w:tcW w:w="48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C3FD3" w14:textId="77777777" w:rsidR="0062406E" w:rsidRPr="00973F01" w:rsidRDefault="0062406E" w:rsidP="00973F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b/>
                <w:sz w:val="20"/>
                <w:szCs w:val="20"/>
              </w:rPr>
              <w:t>Indiquer vos méthodes et moyens de livraisons (certifications environnementales et si vos chauffeurs disposent d’une formation à l’éco conduite)</w:t>
            </w:r>
          </w:p>
          <w:p w14:paraId="07294CE2" w14:textId="77777777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6F3ED81" w14:textId="6491FF66" w:rsidR="0062406E" w:rsidRPr="00973F01" w:rsidRDefault="004E715C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73BAA" w14:textId="6A6BDC6B" w:rsidR="0062406E" w:rsidRPr="00973F01" w:rsidRDefault="0062406E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8DAF96F" w14:textId="3E26944B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71755293" w14:textId="515DC4CD" w:rsidR="004D34F1" w:rsidRDefault="004D34F1" w:rsidP="00973F01">
      <w:pPr>
        <w:rPr>
          <w:rFonts w:ascii="Arial" w:eastAsia="Arial" w:hAnsi="Arial" w:cs="Arial"/>
          <w:sz w:val="20"/>
          <w:szCs w:val="20"/>
        </w:rPr>
      </w:pPr>
    </w:p>
    <w:p w14:paraId="1553C20B" w14:textId="4947E41B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6606BDEB" w14:textId="2BB0BF9B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36B371FA" w14:textId="1D286767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32139D41" w14:textId="3584A15A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3C2ED243" w14:textId="6B4522A3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564EC04C" w14:textId="263411D5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369CD346" w14:textId="3961F56E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7E113DFF" w14:textId="768452F3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4D6F2319" w14:textId="3BA2426F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5ADB79AF" w14:textId="30D814DA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6CA4C6B6" w14:textId="086813F4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1BD23768" w14:textId="6AA45A5C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3E2B637F" w14:textId="2194E471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680C8CB4" w14:textId="447EC46F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4E42B781" w14:textId="7086C041" w:rsid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7C8A6922" w14:textId="77777777" w:rsidR="00973F01" w:rsidRPr="00973F01" w:rsidRDefault="00973F01" w:rsidP="00973F01">
      <w:pPr>
        <w:rPr>
          <w:rFonts w:ascii="Arial" w:eastAsia="Arial" w:hAnsi="Arial" w:cs="Arial"/>
          <w:sz w:val="20"/>
          <w:szCs w:val="20"/>
        </w:rPr>
      </w:pPr>
    </w:p>
    <w:p w14:paraId="0C5E0F73" w14:textId="7BE915EF" w:rsidR="004D34F1" w:rsidRPr="00973F01" w:rsidRDefault="004D34F1" w:rsidP="00973F01">
      <w:pPr>
        <w:rPr>
          <w:rFonts w:ascii="Arial" w:hAnsi="Arial" w:cs="Arial"/>
          <w:b/>
          <w:sz w:val="20"/>
          <w:szCs w:val="20"/>
        </w:rPr>
      </w:pPr>
      <w:r w:rsidRPr="00973F01">
        <w:rPr>
          <w:rFonts w:ascii="Arial" w:hAnsi="Arial" w:cs="Arial"/>
          <w:b/>
          <w:sz w:val="20"/>
          <w:szCs w:val="20"/>
        </w:rPr>
        <w:t>Critère 2 : politique sociale (5 points)</w:t>
      </w:r>
    </w:p>
    <w:p w14:paraId="0F835B5D" w14:textId="77777777" w:rsidR="004D34F1" w:rsidRPr="00973F01" w:rsidRDefault="004D34F1" w:rsidP="00973F01">
      <w:pPr>
        <w:rPr>
          <w:rFonts w:ascii="Arial" w:eastAsia="Arial" w:hAnsi="Arial" w:cs="Arial"/>
          <w:sz w:val="20"/>
          <w:szCs w:val="20"/>
        </w:rPr>
      </w:pPr>
    </w:p>
    <w:p w14:paraId="3D54B52F" w14:textId="77777777" w:rsidR="004D34F1" w:rsidRPr="00973F01" w:rsidRDefault="004D34F1" w:rsidP="00973F01">
      <w:pPr>
        <w:rPr>
          <w:rFonts w:ascii="Arial" w:eastAsia="Arial" w:hAnsi="Arial" w:cs="Arial"/>
          <w:sz w:val="20"/>
          <w:szCs w:val="20"/>
        </w:rPr>
      </w:pPr>
    </w:p>
    <w:tbl>
      <w:tblPr>
        <w:tblW w:w="10065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79"/>
        <w:gridCol w:w="1276"/>
        <w:gridCol w:w="4110"/>
      </w:tblGrid>
      <w:tr w:rsidR="004D34F1" w:rsidRPr="00973F01" w14:paraId="7A939BC9" w14:textId="77777777" w:rsidTr="004D34F1">
        <w:trPr>
          <w:trHeight w:val="889"/>
        </w:trPr>
        <w:tc>
          <w:tcPr>
            <w:tcW w:w="467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B7A0F7" w14:textId="77777777" w:rsidR="004D34F1" w:rsidRPr="00973F01" w:rsidRDefault="004D34F1" w:rsidP="00973F01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b/>
                <w:sz w:val="20"/>
                <w:szCs w:val="20"/>
              </w:rPr>
              <w:t>Organisation et politique sociale de l’entreprise ( formations des personnels, conditions de travail, égalité homme-femme etc…)</w:t>
            </w:r>
          </w:p>
        </w:tc>
        <w:tc>
          <w:tcPr>
            <w:tcW w:w="1276" w:type="dxa"/>
          </w:tcPr>
          <w:p w14:paraId="20A71C38" w14:textId="77777777" w:rsidR="004D34F1" w:rsidRPr="00973F01" w:rsidRDefault="004D34F1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973F01">
              <w:rPr>
                <w:rFonts w:ascii="Arial" w:eastAsia="Arial" w:hAnsi="Arial" w:cs="Arial"/>
                <w:sz w:val="20"/>
                <w:szCs w:val="20"/>
              </w:rPr>
              <w:t>Sur 5 points</w:t>
            </w:r>
          </w:p>
        </w:tc>
        <w:tc>
          <w:tcPr>
            <w:tcW w:w="41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F246D1" w14:textId="77777777" w:rsidR="004D34F1" w:rsidRPr="00973F01" w:rsidRDefault="004D34F1" w:rsidP="00973F01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BCC6263" w14:textId="77777777" w:rsidR="004D34F1" w:rsidRPr="00973F01" w:rsidRDefault="004D34F1" w:rsidP="00973F01">
      <w:pPr>
        <w:rPr>
          <w:rFonts w:ascii="Arial" w:eastAsia="Arial" w:hAnsi="Arial" w:cs="Arial"/>
          <w:sz w:val="20"/>
          <w:szCs w:val="20"/>
        </w:rPr>
      </w:pPr>
    </w:p>
    <w:p w14:paraId="3AE726E3" w14:textId="77777777" w:rsidR="004D34F1" w:rsidRPr="00973F01" w:rsidRDefault="004D34F1" w:rsidP="00973F01">
      <w:pPr>
        <w:rPr>
          <w:rFonts w:ascii="Arial" w:eastAsia="Arial" w:hAnsi="Arial" w:cs="Arial"/>
          <w:sz w:val="20"/>
          <w:szCs w:val="20"/>
        </w:rPr>
      </w:pPr>
    </w:p>
    <w:p w14:paraId="6A14ED10" w14:textId="77777777" w:rsidR="004D34F1" w:rsidRPr="00973F01" w:rsidRDefault="004D34F1" w:rsidP="00973F01">
      <w:pPr>
        <w:rPr>
          <w:rFonts w:ascii="Arial" w:eastAsia="Arial" w:hAnsi="Arial" w:cs="Arial"/>
          <w:sz w:val="20"/>
          <w:szCs w:val="20"/>
        </w:rPr>
      </w:pPr>
    </w:p>
    <w:p w14:paraId="739FD8BC" w14:textId="77777777" w:rsidR="003E60A3" w:rsidRPr="00973F01" w:rsidRDefault="003E60A3" w:rsidP="00973F01">
      <w:pPr>
        <w:rPr>
          <w:rFonts w:ascii="Arial" w:eastAsia="Arial" w:hAnsi="Arial" w:cs="Arial"/>
          <w:sz w:val="20"/>
          <w:szCs w:val="20"/>
        </w:rPr>
      </w:pPr>
    </w:p>
    <w:p w14:paraId="564A9417" w14:textId="77777777" w:rsidR="00154FB4" w:rsidRPr="00973F01" w:rsidRDefault="00B64801" w:rsidP="00973F01">
      <w:pPr>
        <w:rPr>
          <w:rFonts w:ascii="Arial" w:eastAsia="Arial" w:hAnsi="Arial" w:cs="Arial"/>
          <w:sz w:val="20"/>
          <w:szCs w:val="20"/>
        </w:rPr>
      </w:pPr>
      <w:r w:rsidRPr="00973F01">
        <w:rPr>
          <w:rFonts w:ascii="Arial" w:eastAsia="Arial" w:hAnsi="Arial" w:cs="Arial"/>
          <w:sz w:val="20"/>
          <w:szCs w:val="20"/>
        </w:rPr>
        <w:t>Tous autres éléments utiles</w:t>
      </w:r>
    </w:p>
    <w:p w14:paraId="06201080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17259F52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195DD5B2" w14:textId="77777777" w:rsidR="003E60A3" w:rsidRPr="00973F01" w:rsidRDefault="003E60A3" w:rsidP="00973F01">
      <w:pPr>
        <w:rPr>
          <w:rFonts w:ascii="Arial" w:eastAsia="Arial" w:hAnsi="Arial" w:cs="Arial"/>
          <w:sz w:val="20"/>
          <w:szCs w:val="20"/>
        </w:rPr>
      </w:pPr>
    </w:p>
    <w:p w14:paraId="3FDBDD63" w14:textId="77777777" w:rsidR="003E60A3" w:rsidRPr="00973F01" w:rsidRDefault="003E60A3" w:rsidP="00973F01">
      <w:pPr>
        <w:rPr>
          <w:rFonts w:ascii="Arial" w:eastAsia="Arial" w:hAnsi="Arial" w:cs="Arial"/>
          <w:sz w:val="20"/>
          <w:szCs w:val="20"/>
        </w:rPr>
      </w:pPr>
    </w:p>
    <w:p w14:paraId="70C902FE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6A84B6EB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006A3DE6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06D562F2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43418ED8" w14:textId="77777777" w:rsidR="00154FB4" w:rsidRPr="00973F01" w:rsidRDefault="00B64801" w:rsidP="00973F01">
      <w:pPr>
        <w:rPr>
          <w:rFonts w:ascii="Arial" w:eastAsia="Arial" w:hAnsi="Arial" w:cs="Arial"/>
          <w:sz w:val="20"/>
          <w:szCs w:val="20"/>
        </w:rPr>
      </w:pPr>
      <w:r w:rsidRPr="00973F01">
        <w:rPr>
          <w:rFonts w:ascii="Arial" w:eastAsia="Arial" w:hAnsi="Arial" w:cs="Arial"/>
          <w:sz w:val="20"/>
          <w:szCs w:val="20"/>
        </w:rPr>
        <w:t>Fait le _______________________________à_____________________________</w:t>
      </w:r>
    </w:p>
    <w:p w14:paraId="4511CAE6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56A1B438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148B99F2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4A9D84F9" w14:textId="77777777" w:rsidR="00154FB4" w:rsidRPr="00973F01" w:rsidRDefault="00B64801" w:rsidP="00973F01">
      <w:pPr>
        <w:rPr>
          <w:rFonts w:ascii="Arial" w:eastAsia="Arial" w:hAnsi="Arial" w:cs="Arial"/>
          <w:sz w:val="20"/>
          <w:szCs w:val="20"/>
        </w:rPr>
      </w:pPr>
      <w:r w:rsidRPr="00973F01">
        <w:rPr>
          <w:rFonts w:ascii="Arial" w:eastAsia="Arial" w:hAnsi="Arial" w:cs="Arial"/>
          <w:sz w:val="20"/>
          <w:szCs w:val="20"/>
        </w:rPr>
        <w:t>Signature et cachet de l’entreprise :</w:t>
      </w:r>
    </w:p>
    <w:p w14:paraId="180316CE" w14:textId="77777777" w:rsidR="00154FB4" w:rsidRPr="00973F01" w:rsidRDefault="00154FB4" w:rsidP="00973F01">
      <w:pPr>
        <w:rPr>
          <w:rFonts w:ascii="Arial" w:eastAsia="Arial" w:hAnsi="Arial" w:cs="Arial"/>
          <w:sz w:val="20"/>
          <w:szCs w:val="20"/>
        </w:rPr>
      </w:pPr>
    </w:p>
    <w:p w14:paraId="498EA837" w14:textId="77777777" w:rsidR="00154FB4" w:rsidRDefault="00154FB4">
      <w:pPr>
        <w:jc w:val="center"/>
        <w:rPr>
          <w:rFonts w:ascii="Arial" w:eastAsia="Arial" w:hAnsi="Arial" w:cs="Arial"/>
          <w:sz w:val="20"/>
          <w:szCs w:val="20"/>
        </w:rPr>
      </w:pPr>
    </w:p>
    <w:sectPr w:rsidR="00154FB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763CCD" w14:textId="77777777" w:rsidR="00C41DD7" w:rsidRDefault="00C41DD7">
      <w:r>
        <w:separator/>
      </w:r>
    </w:p>
  </w:endnote>
  <w:endnote w:type="continuationSeparator" w:id="0">
    <w:p w14:paraId="413023F5" w14:textId="77777777" w:rsidR="00C41DD7" w:rsidRDefault="00C4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B3E88A" w14:textId="77777777" w:rsidR="00154FB4" w:rsidRDefault="00B648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3ECA3C5" w14:textId="77777777" w:rsidR="00154FB4" w:rsidRDefault="00154F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DA0E3" w14:textId="21205802" w:rsidR="00154FB4" w:rsidRDefault="003E60A3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71"/>
        <w:tab w:val="right" w:pos="14004"/>
      </w:tabs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Cadre de la note méthodologie - LOT2</w:t>
    </w:r>
    <w:r w:rsidR="00B64801">
      <w:rPr>
        <w:rFonts w:ascii="Arial" w:eastAsia="Arial" w:hAnsi="Arial" w:cs="Arial"/>
        <w:color w:val="000000"/>
        <w:sz w:val="20"/>
        <w:szCs w:val="20"/>
      </w:rPr>
      <w:t xml:space="preserve"> USN - </w:t>
    </w:r>
    <w:r w:rsidR="00494A68">
      <w:rPr>
        <w:rFonts w:ascii="Arial" w:eastAsia="Arial" w:hAnsi="Arial" w:cs="Arial"/>
        <w:color w:val="000000"/>
        <w:sz w:val="20"/>
        <w:szCs w:val="20"/>
      </w:rPr>
      <w:t>IMPRESCOM</w:t>
    </w:r>
    <w:r w:rsidR="00B64801">
      <w:rPr>
        <w:rFonts w:ascii="Arial" w:eastAsia="Arial" w:hAnsi="Arial" w:cs="Arial"/>
        <w:color w:val="000000"/>
        <w:sz w:val="20"/>
        <w:szCs w:val="20"/>
      </w:rPr>
      <w:tab/>
    </w:r>
    <w:r w:rsidR="00B64801">
      <w:rPr>
        <w:rFonts w:ascii="Arial" w:eastAsia="Arial" w:hAnsi="Arial" w:cs="Arial"/>
        <w:color w:val="000000"/>
        <w:sz w:val="20"/>
        <w:szCs w:val="20"/>
      </w:rPr>
      <w:fldChar w:fldCharType="begin"/>
    </w:r>
    <w:r w:rsidR="00B64801">
      <w:rPr>
        <w:rFonts w:ascii="Arial" w:eastAsia="Arial" w:hAnsi="Arial" w:cs="Arial"/>
        <w:color w:val="000000"/>
        <w:sz w:val="20"/>
        <w:szCs w:val="20"/>
      </w:rPr>
      <w:instrText>PAGE</w:instrText>
    </w:r>
    <w:r w:rsidR="00B64801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6E4B30">
      <w:rPr>
        <w:rFonts w:ascii="Arial" w:eastAsia="Arial" w:hAnsi="Arial" w:cs="Arial"/>
        <w:noProof/>
        <w:color w:val="000000"/>
        <w:sz w:val="20"/>
        <w:szCs w:val="20"/>
      </w:rPr>
      <w:t>6</w:t>
    </w:r>
    <w:r w:rsidR="00B64801">
      <w:rPr>
        <w:rFonts w:ascii="Arial" w:eastAsia="Arial" w:hAnsi="Arial" w:cs="Arial"/>
        <w:color w:val="000000"/>
        <w:sz w:val="20"/>
        <w:szCs w:val="20"/>
      </w:rPr>
      <w:fldChar w:fldCharType="end"/>
    </w:r>
    <w:r w:rsidR="00B64801">
      <w:rPr>
        <w:rFonts w:ascii="Arial" w:eastAsia="Arial" w:hAnsi="Arial" w:cs="Arial"/>
        <w:color w:val="000000"/>
        <w:sz w:val="20"/>
        <w:szCs w:val="20"/>
      </w:rPr>
      <w:t>/</w:t>
    </w:r>
    <w:r w:rsidR="00B64801">
      <w:rPr>
        <w:rFonts w:ascii="Arial" w:eastAsia="Arial" w:hAnsi="Arial" w:cs="Arial"/>
        <w:color w:val="000000"/>
        <w:sz w:val="20"/>
        <w:szCs w:val="20"/>
      </w:rPr>
      <w:fldChar w:fldCharType="begin"/>
    </w:r>
    <w:r w:rsidR="00B64801">
      <w:rPr>
        <w:rFonts w:ascii="Arial" w:eastAsia="Arial" w:hAnsi="Arial" w:cs="Arial"/>
        <w:color w:val="000000"/>
        <w:sz w:val="20"/>
        <w:szCs w:val="20"/>
      </w:rPr>
      <w:instrText>NUMPAGES</w:instrText>
    </w:r>
    <w:r w:rsidR="00B64801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6E4B30">
      <w:rPr>
        <w:rFonts w:ascii="Arial" w:eastAsia="Arial" w:hAnsi="Arial" w:cs="Arial"/>
        <w:noProof/>
        <w:color w:val="000000"/>
        <w:sz w:val="20"/>
        <w:szCs w:val="20"/>
      </w:rPr>
      <w:t>6</w:t>
    </w:r>
    <w:r w:rsidR="00B64801"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68A1FBD4" w14:textId="77777777" w:rsidR="00154FB4" w:rsidRDefault="00154F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728BCB" w14:textId="77777777" w:rsidR="00C41DD7" w:rsidRDefault="00C41DD7">
      <w:r>
        <w:separator/>
      </w:r>
    </w:p>
  </w:footnote>
  <w:footnote w:type="continuationSeparator" w:id="0">
    <w:p w14:paraId="01ADC271" w14:textId="77777777" w:rsidR="00C41DD7" w:rsidRDefault="00C4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860247" w14:textId="77777777" w:rsidR="00154FB4" w:rsidRDefault="00B6480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A122979" w14:textId="77777777" w:rsidR="00154FB4" w:rsidRDefault="00154F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16A7BB" w14:textId="77777777" w:rsidR="00154FB4" w:rsidRDefault="00154F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14:paraId="472DAB71" w14:textId="77777777" w:rsidR="00154FB4" w:rsidRDefault="00B64801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USN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E327BA" w14:textId="77777777" w:rsidR="00154FB4" w:rsidRDefault="00B64801" w:rsidP="00B64801">
    <w:pPr>
      <w:tabs>
        <w:tab w:val="center" w:pos="4536"/>
        <w:tab w:val="right" w:pos="9072"/>
      </w:tabs>
      <w:ind w:left="-539"/>
      <w:jc w:val="center"/>
    </w:pPr>
    <w:r>
      <w:rPr>
        <w:rFonts w:ascii="Arial" w:eastAsia="Arial" w:hAnsi="Arial" w:cs="Arial"/>
        <w:smallCaps/>
        <w:noProof/>
        <w:color w:val="8D7D74"/>
        <w:sz w:val="22"/>
        <w:szCs w:val="22"/>
      </w:rPr>
      <w:drawing>
        <wp:inline distT="114300" distB="114300" distL="114300" distR="114300" wp14:anchorId="03EB0B4F" wp14:editId="6B1D78C3">
          <wp:extent cx="3876992" cy="1074646"/>
          <wp:effectExtent l="0" t="0" r="0" b="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76992" cy="107464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4D8"/>
    <w:multiLevelType w:val="hybridMultilevel"/>
    <w:tmpl w:val="19CE575E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33B2E"/>
    <w:multiLevelType w:val="hybridMultilevel"/>
    <w:tmpl w:val="16AAC0C6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60756"/>
    <w:multiLevelType w:val="hybridMultilevel"/>
    <w:tmpl w:val="596297EC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00076D"/>
    <w:multiLevelType w:val="hybridMultilevel"/>
    <w:tmpl w:val="27FEBF0A"/>
    <w:lvl w:ilvl="0" w:tplc="18863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7302B0C">
      <w:numFmt w:val="bullet"/>
      <w:lvlText w:val="-"/>
      <w:lvlJc w:val="left"/>
      <w:pPr>
        <w:ind w:left="144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7E225D"/>
    <w:multiLevelType w:val="multilevel"/>
    <w:tmpl w:val="0EAE6BA6"/>
    <w:lvl w:ilvl="0">
      <w:start w:val="1"/>
      <w:numFmt w:val="bullet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5974269"/>
    <w:multiLevelType w:val="hybridMultilevel"/>
    <w:tmpl w:val="CEE25DDE"/>
    <w:lvl w:ilvl="0" w:tplc="18863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3303A7"/>
    <w:multiLevelType w:val="multilevel"/>
    <w:tmpl w:val="84EA6AB6"/>
    <w:lvl w:ilvl="0">
      <w:start w:val="1"/>
      <w:numFmt w:val="bullet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CF81A35"/>
    <w:multiLevelType w:val="multilevel"/>
    <w:tmpl w:val="2F727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2E6CCF"/>
    <w:multiLevelType w:val="hybridMultilevel"/>
    <w:tmpl w:val="1892215A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11646"/>
    <w:multiLevelType w:val="hybridMultilevel"/>
    <w:tmpl w:val="4F76C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151C0B"/>
    <w:multiLevelType w:val="multilevel"/>
    <w:tmpl w:val="7F80DB7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63E4034"/>
    <w:multiLevelType w:val="hybridMultilevel"/>
    <w:tmpl w:val="9976AAE6"/>
    <w:lvl w:ilvl="0" w:tplc="18863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AB7203"/>
    <w:multiLevelType w:val="hybridMultilevel"/>
    <w:tmpl w:val="6BA07620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4F51E7"/>
    <w:multiLevelType w:val="multilevel"/>
    <w:tmpl w:val="A87A0424"/>
    <w:lvl w:ilvl="0">
      <w:start w:val="1"/>
      <w:numFmt w:val="bullet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64EF6D7B"/>
    <w:multiLevelType w:val="hybridMultilevel"/>
    <w:tmpl w:val="ACE4199C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D6024B"/>
    <w:multiLevelType w:val="multilevel"/>
    <w:tmpl w:val="335CBC0E"/>
    <w:lvl w:ilvl="0">
      <w:start w:val="1"/>
      <w:numFmt w:val="lowerLetter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705A037F"/>
    <w:multiLevelType w:val="hybridMultilevel"/>
    <w:tmpl w:val="7A0C7D92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C9244E"/>
    <w:multiLevelType w:val="hybridMultilevel"/>
    <w:tmpl w:val="15748A2E"/>
    <w:lvl w:ilvl="0" w:tplc="4368467A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508" w:hanging="360"/>
      </w:pPr>
    </w:lvl>
    <w:lvl w:ilvl="2" w:tplc="040C001B" w:tentative="1">
      <w:start w:val="1"/>
      <w:numFmt w:val="lowerRoman"/>
      <w:lvlText w:val="%3."/>
      <w:lvlJc w:val="right"/>
      <w:pPr>
        <w:ind w:left="3228" w:hanging="180"/>
      </w:pPr>
    </w:lvl>
    <w:lvl w:ilvl="3" w:tplc="040C000F" w:tentative="1">
      <w:start w:val="1"/>
      <w:numFmt w:val="decimal"/>
      <w:lvlText w:val="%4."/>
      <w:lvlJc w:val="left"/>
      <w:pPr>
        <w:ind w:left="3948" w:hanging="360"/>
      </w:pPr>
    </w:lvl>
    <w:lvl w:ilvl="4" w:tplc="040C0019" w:tentative="1">
      <w:start w:val="1"/>
      <w:numFmt w:val="lowerLetter"/>
      <w:lvlText w:val="%5."/>
      <w:lvlJc w:val="left"/>
      <w:pPr>
        <w:ind w:left="4668" w:hanging="360"/>
      </w:pPr>
    </w:lvl>
    <w:lvl w:ilvl="5" w:tplc="040C001B" w:tentative="1">
      <w:start w:val="1"/>
      <w:numFmt w:val="lowerRoman"/>
      <w:lvlText w:val="%6."/>
      <w:lvlJc w:val="right"/>
      <w:pPr>
        <w:ind w:left="5388" w:hanging="180"/>
      </w:pPr>
    </w:lvl>
    <w:lvl w:ilvl="6" w:tplc="040C000F" w:tentative="1">
      <w:start w:val="1"/>
      <w:numFmt w:val="decimal"/>
      <w:lvlText w:val="%7."/>
      <w:lvlJc w:val="left"/>
      <w:pPr>
        <w:ind w:left="6108" w:hanging="360"/>
      </w:pPr>
    </w:lvl>
    <w:lvl w:ilvl="7" w:tplc="040C0019" w:tentative="1">
      <w:start w:val="1"/>
      <w:numFmt w:val="lowerLetter"/>
      <w:lvlText w:val="%8."/>
      <w:lvlJc w:val="left"/>
      <w:pPr>
        <w:ind w:left="6828" w:hanging="360"/>
      </w:pPr>
    </w:lvl>
    <w:lvl w:ilvl="8" w:tplc="040C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8" w15:restartNumberingAfterBreak="0">
    <w:nsid w:val="770554A5"/>
    <w:multiLevelType w:val="hybridMultilevel"/>
    <w:tmpl w:val="14D81F08"/>
    <w:lvl w:ilvl="0" w:tplc="B7302B0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125B6A"/>
    <w:multiLevelType w:val="multilevel"/>
    <w:tmpl w:val="62D29BC4"/>
    <w:lvl w:ilvl="0">
      <w:start w:val="1"/>
      <w:numFmt w:val="lowerLetter"/>
      <w:pStyle w:val="Style1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9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11"/>
  </w:num>
  <w:num w:numId="7">
    <w:abstractNumId w:val="0"/>
  </w:num>
  <w:num w:numId="8">
    <w:abstractNumId w:val="7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15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2"/>
  </w:num>
  <w:num w:numId="17">
    <w:abstractNumId w:val="12"/>
  </w:num>
  <w:num w:numId="18">
    <w:abstractNumId w:val="18"/>
  </w:num>
  <w:num w:numId="19">
    <w:abstractNumId w:val="1"/>
  </w:num>
  <w:num w:numId="20">
    <w:abstractNumId w:val="14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FB4"/>
    <w:rsid w:val="000979E9"/>
    <w:rsid w:val="000B71C8"/>
    <w:rsid w:val="000F4A6D"/>
    <w:rsid w:val="00154FB4"/>
    <w:rsid w:val="001577FF"/>
    <w:rsid w:val="00196E33"/>
    <w:rsid w:val="003621A1"/>
    <w:rsid w:val="00380327"/>
    <w:rsid w:val="00393D95"/>
    <w:rsid w:val="003E60A3"/>
    <w:rsid w:val="00494A68"/>
    <w:rsid w:val="004D34F1"/>
    <w:rsid w:val="004E715C"/>
    <w:rsid w:val="00503344"/>
    <w:rsid w:val="00565104"/>
    <w:rsid w:val="0059618F"/>
    <w:rsid w:val="0062406E"/>
    <w:rsid w:val="00671169"/>
    <w:rsid w:val="006E4B30"/>
    <w:rsid w:val="007A05B7"/>
    <w:rsid w:val="00973F01"/>
    <w:rsid w:val="00982DED"/>
    <w:rsid w:val="00B64801"/>
    <w:rsid w:val="00BC729C"/>
    <w:rsid w:val="00C41DD7"/>
    <w:rsid w:val="00C42265"/>
    <w:rsid w:val="00ED11A3"/>
    <w:rsid w:val="00F7447F"/>
    <w:rsid w:val="00FC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D54F1"/>
  <w15:docId w15:val="{7E4881A9-5895-448F-9F58-3857B85A2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BD1C5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1C5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1C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1C59"/>
    <w:rPr>
      <w:b/>
      <w:bCs/>
      <w:sz w:val="20"/>
      <w:szCs w:val="20"/>
    </w:rPr>
  </w:style>
  <w:style w:type="table" w:customStyle="1" w:styleId="a4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lev">
    <w:name w:val="Strong"/>
    <w:basedOn w:val="Policepardfaut"/>
    <w:uiPriority w:val="22"/>
    <w:qFormat/>
    <w:rsid w:val="00503344"/>
    <w:rPr>
      <w:b/>
      <w:bCs/>
    </w:rPr>
  </w:style>
  <w:style w:type="paragraph" w:styleId="Rvision">
    <w:name w:val="Revision"/>
    <w:hidden/>
    <w:uiPriority w:val="99"/>
    <w:semiHidden/>
    <w:rsid w:val="004D3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SaBCcdYHnTziHP5DGpX2WofKzmQ==">AMUW2mXwfBSWCvpnkNnG/RyeClXDb/S0bnlE/nHV/lxH10U4VoktUEaJXLyEPU6FIqEl9NRd9CUXusVoP2Ngx78qFGi8HDlLL63Wo7QGwC5ZdKQ15Z1s8w1gRlB2UkAzqsQV2gOIJhDS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4490E8D-28FF-4079-8613-CE924D177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893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Utilisateur-P3</cp:lastModifiedBy>
  <cp:revision>5</cp:revision>
  <dcterms:created xsi:type="dcterms:W3CDTF">2025-04-18T08:12:00Z</dcterms:created>
  <dcterms:modified xsi:type="dcterms:W3CDTF">2025-04-22T12:11:00Z</dcterms:modified>
</cp:coreProperties>
</file>