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body>
    <w:p w:rsidR="0080263F" w:rsidP="0080263F" w:rsidRDefault="0080263F" w14:paraId="42D4CCED" w14:textId="7D40F233">
      <w:pPr>
        <w:ind w:left="11" w:right="147" w:hanging="11"/>
      </w:pPr>
      <w:bookmarkStart w:name="_Hlk155619159" w:id="0"/>
      <w:r>
        <w:rPr>
          <w:b/>
          <w:bCs/>
          <w:noProof/>
          <w:color w:val="404040"/>
          <w:sz w:val="20"/>
          <w:szCs w:val="20"/>
        </w:rPr>
        <w:drawing>
          <wp:inline distT="0" distB="0" distL="0" distR="0" wp14:anchorId="0F5C77A6" wp14:editId="6966D718">
            <wp:extent cx="1123950" cy="419100"/>
            <wp:effectExtent l="0" t="0" r="0" b="0"/>
            <wp:docPr id="806685136" name="Image 806685136" descr="logo-gpa-188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gpa-188x70.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23950" cy="419100"/>
                    </a:xfrm>
                    <a:prstGeom prst="rect">
                      <a:avLst/>
                    </a:prstGeom>
                    <a:noFill/>
                    <a:ln>
                      <a:noFill/>
                    </a:ln>
                  </pic:spPr>
                </pic:pic>
              </a:graphicData>
            </a:graphic>
          </wp:inline>
        </w:drawing>
      </w:r>
      <w:r>
        <w:rPr>
          <w:rFonts w:ascii="Gill Sans MT" w:hAnsi="Gill Sans MT"/>
          <w:noProof/>
          <w:sz w:val="20"/>
          <w:szCs w:val="20"/>
        </w:rPr>
        <w:drawing>
          <wp:inline distT="0" distB="0" distL="0" distR="0" wp14:anchorId="2956B1FA" wp14:editId="7DF679C4">
            <wp:extent cx="666750" cy="790575"/>
            <wp:effectExtent l="0" t="0" r="0" b="9525"/>
            <wp:docPr id="1773479721" name="Image 177347972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exte, Police, Graphique, graphisme&#10;&#10;Description générée automatiquement"/>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r>
        <w:rPr>
          <w:rFonts w:ascii="Gill Sans MT" w:hAnsi="Gill Sans MT"/>
          <w:noProof/>
          <w:sz w:val="20"/>
          <w:szCs w:val="20"/>
        </w:rPr>
        <w:drawing>
          <wp:inline distT="0" distB="0" distL="0" distR="0" wp14:anchorId="73AA4C03" wp14:editId="66B4A038">
            <wp:extent cx="1314450" cy="352425"/>
            <wp:effectExtent l="0" t="0" r="0" b="9525"/>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314450" cy="352425"/>
                    </a:xfrm>
                    <a:prstGeom prst="rect">
                      <a:avLst/>
                    </a:prstGeom>
                    <a:noFill/>
                    <a:ln>
                      <a:noFill/>
                    </a:ln>
                  </pic:spPr>
                </pic:pic>
              </a:graphicData>
            </a:graphic>
          </wp:inline>
        </w:drawing>
      </w:r>
    </w:p>
    <w:tbl>
      <w:tblPr>
        <w:tblW w:w="9771" w:type="dxa"/>
        <w:tblInd w:w="5" w:type="dxa"/>
        <w:tblCellMar>
          <w:left w:w="70" w:type="dxa"/>
          <w:right w:w="70" w:type="dxa"/>
        </w:tblCellMar>
        <w:tblLook w:val="04A0" w:firstRow="1" w:lastRow="0" w:firstColumn="1" w:lastColumn="0" w:noHBand="0" w:noVBand="1"/>
      </w:tblPr>
      <w:tblGrid>
        <w:gridCol w:w="1253"/>
        <w:gridCol w:w="1714"/>
        <w:gridCol w:w="20"/>
        <w:gridCol w:w="1402"/>
        <w:gridCol w:w="1389"/>
        <w:gridCol w:w="1369"/>
        <w:gridCol w:w="2624"/>
      </w:tblGrid>
      <w:tr w:rsidRPr="00FF0955" w:rsidR="00837A1C" w:rsidTr="6516B8D9" w14:paraId="14370796" w14:textId="77777777">
        <w:trPr>
          <w:trHeight w:val="304"/>
        </w:trPr>
        <w:tc>
          <w:tcPr>
            <w:tcW w:w="1253" w:type="dxa"/>
            <w:tcBorders>
              <w:top w:val="single" w:color="auto" w:sz="4" w:space="0"/>
              <w:left w:val="single" w:color="auto" w:sz="4" w:space="0"/>
              <w:bottom w:val="single" w:color="auto" w:sz="4" w:space="0"/>
              <w:right w:val="single" w:color="auto" w:sz="4" w:space="0"/>
            </w:tcBorders>
            <w:shd w:val="clear" w:color="auto" w:fill="1F497D" w:themeFill="text2"/>
            <w:noWrap/>
            <w:tcMar/>
            <w:hideMark/>
          </w:tcPr>
          <w:p w:rsidRPr="00876076" w:rsidR="00837A1C" w:rsidP="00F25B00" w:rsidRDefault="00837A1C" w14:paraId="71CAB7A6" w14:textId="77777777">
            <w:pPr>
              <w:ind w:left="11" w:right="147" w:hanging="11"/>
              <w:jc w:val="center"/>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Objet</w:t>
            </w:r>
          </w:p>
        </w:tc>
        <w:tc>
          <w:tcPr>
            <w:tcW w:w="1734" w:type="dxa"/>
            <w:gridSpan w:val="2"/>
            <w:tcBorders>
              <w:top w:val="single" w:color="auto" w:sz="4" w:space="0"/>
              <w:left w:val="nil"/>
              <w:bottom w:val="single" w:color="auto" w:sz="4" w:space="0"/>
              <w:right w:val="single" w:color="auto" w:sz="4" w:space="0"/>
            </w:tcBorders>
            <w:shd w:val="clear" w:color="auto" w:fill="1F497D" w:themeFill="text2"/>
            <w:noWrap/>
            <w:tcMar/>
            <w:hideMark/>
          </w:tcPr>
          <w:p w:rsidRPr="00876076" w:rsidR="00837A1C" w:rsidP="00F25B00" w:rsidRDefault="00837A1C" w14:paraId="08F45537" w14:textId="77777777">
            <w:pPr>
              <w:ind w:left="11" w:right="147" w:hanging="11"/>
              <w:jc w:val="center"/>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Définition</w:t>
            </w:r>
          </w:p>
        </w:tc>
        <w:tc>
          <w:tcPr>
            <w:tcW w:w="1402" w:type="dxa"/>
            <w:tcBorders>
              <w:top w:val="single" w:color="auto" w:sz="4" w:space="0"/>
              <w:left w:val="nil"/>
              <w:bottom w:val="single" w:color="auto" w:sz="4" w:space="0"/>
              <w:right w:val="single" w:color="auto" w:sz="4" w:space="0"/>
            </w:tcBorders>
            <w:shd w:val="clear" w:color="auto" w:fill="1F497D" w:themeFill="text2"/>
            <w:noWrap/>
            <w:tcMar/>
            <w:hideMark/>
          </w:tcPr>
          <w:p w:rsidRPr="00876076" w:rsidR="00837A1C" w:rsidP="00F25B00" w:rsidRDefault="00837A1C" w14:paraId="2075E6D7" w14:textId="77777777">
            <w:pPr>
              <w:ind w:left="11" w:right="147" w:hanging="11"/>
              <w:jc w:val="center"/>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Jalon</w:t>
            </w:r>
          </w:p>
        </w:tc>
        <w:tc>
          <w:tcPr>
            <w:tcW w:w="1389" w:type="dxa"/>
            <w:tcBorders>
              <w:top w:val="single" w:color="auto" w:sz="4" w:space="0"/>
              <w:left w:val="nil"/>
              <w:bottom w:val="single" w:color="auto" w:sz="4" w:space="0"/>
              <w:right w:val="single" w:color="auto" w:sz="4" w:space="0"/>
            </w:tcBorders>
            <w:shd w:val="clear" w:color="auto" w:fill="1F497D" w:themeFill="text2"/>
            <w:noWrap/>
            <w:tcMar/>
            <w:hideMark/>
          </w:tcPr>
          <w:p w:rsidRPr="00876076" w:rsidR="00837A1C" w:rsidP="00F25B00" w:rsidRDefault="00837A1C" w14:paraId="662580FF" w14:textId="77777777">
            <w:pPr>
              <w:ind w:left="11" w:right="147" w:hanging="11"/>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Propriétaire</w:t>
            </w:r>
          </w:p>
        </w:tc>
        <w:tc>
          <w:tcPr>
            <w:tcW w:w="1369" w:type="dxa"/>
            <w:tcBorders>
              <w:top w:val="single" w:color="auto" w:sz="4" w:space="0"/>
              <w:left w:val="nil"/>
              <w:bottom w:val="single" w:color="auto" w:sz="4" w:space="0"/>
              <w:right w:val="single" w:color="auto" w:sz="4" w:space="0"/>
            </w:tcBorders>
            <w:shd w:val="clear" w:color="auto" w:fill="1F497D" w:themeFill="text2"/>
            <w:noWrap/>
            <w:tcMar/>
            <w:hideMark/>
          </w:tcPr>
          <w:p w:rsidRPr="00876076" w:rsidR="00837A1C" w:rsidP="00F25B00" w:rsidRDefault="00837A1C" w14:paraId="47D2ADFF" w14:textId="77777777">
            <w:pPr>
              <w:ind w:left="11" w:right="147" w:hanging="11"/>
              <w:jc w:val="center"/>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 xml:space="preserve">Valideur </w:t>
            </w:r>
          </w:p>
        </w:tc>
        <w:tc>
          <w:tcPr>
            <w:tcW w:w="2624" w:type="dxa"/>
            <w:tcBorders>
              <w:top w:val="single" w:color="auto" w:sz="4" w:space="0"/>
              <w:left w:val="nil"/>
              <w:bottom w:val="single" w:color="auto" w:sz="4" w:space="0"/>
              <w:right w:val="single" w:color="auto" w:sz="4" w:space="0"/>
            </w:tcBorders>
            <w:shd w:val="clear" w:color="auto" w:fill="1F497D" w:themeFill="text2"/>
            <w:noWrap/>
            <w:tcMar/>
            <w:hideMark/>
          </w:tcPr>
          <w:p w:rsidRPr="00876076" w:rsidR="00837A1C" w:rsidP="00F25B00" w:rsidRDefault="00837A1C" w14:paraId="7869F709" w14:textId="3B70853F">
            <w:pPr>
              <w:ind w:left="11" w:right="147" w:hanging="11"/>
              <w:jc w:val="center"/>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Etape</w:t>
            </w:r>
            <w:r w:rsidR="00110DA0">
              <w:rPr>
                <w:rFonts w:asciiTheme="minorHAnsi" w:hAnsiTheme="minorHAnsi" w:cstheme="minorHAnsi"/>
                <w:b/>
                <w:bCs/>
                <w:color w:val="FFFFFF"/>
                <w:sz w:val="20"/>
                <w:szCs w:val="20"/>
              </w:rPr>
              <w:t>(s)</w:t>
            </w:r>
            <w:r w:rsidRPr="00876076">
              <w:rPr>
                <w:rFonts w:asciiTheme="minorHAnsi" w:hAnsiTheme="minorHAnsi" w:cstheme="minorHAnsi"/>
                <w:b/>
                <w:bCs/>
                <w:color w:val="FFFFFF"/>
                <w:sz w:val="20"/>
                <w:szCs w:val="20"/>
              </w:rPr>
              <w:t xml:space="preserve"> du processus</w:t>
            </w:r>
          </w:p>
        </w:tc>
      </w:tr>
      <w:tr w:rsidRPr="00FF0955" w:rsidR="00837A1C" w:rsidTr="6516B8D9" w14:paraId="162DBAE1" w14:textId="77777777">
        <w:trPr>
          <w:trHeight w:val="439"/>
        </w:trPr>
        <w:tc>
          <w:tcPr>
            <w:tcW w:w="9771" w:type="dxa"/>
            <w:gridSpan w:val="7"/>
            <w:tcBorders>
              <w:top w:val="nil"/>
              <w:left w:val="single" w:color="auto" w:sz="4" w:space="0"/>
              <w:bottom w:val="single" w:color="auto" w:sz="4" w:space="0"/>
              <w:right w:val="single" w:color="auto" w:sz="4" w:space="0"/>
            </w:tcBorders>
            <w:shd w:val="clear" w:color="auto" w:fill="EEECE1" w:themeFill="background2"/>
            <w:noWrap/>
            <w:tcMar/>
          </w:tcPr>
          <w:p w:rsidRPr="00EC6D41" w:rsidR="00837A1C" w:rsidP="586D302D" w:rsidRDefault="00837A1C" w14:paraId="197AC6EA" w14:textId="3B7F87F8">
            <w:pPr>
              <w:spacing w:before="0"/>
              <w:ind w:left="11" w:right="147" w:hanging="11"/>
              <w:jc w:val="center"/>
              <w:rPr>
                <w:rFonts w:ascii="Calibri" w:hAnsi="Calibri" w:cs="Calibri" w:asciiTheme="minorAscii" w:hAnsiTheme="minorAscii" w:cstheme="minorAscii"/>
                <w:b w:val="1"/>
                <w:bCs w:val="1"/>
                <w:color w:val="auto"/>
                <w:sz w:val="20"/>
                <w:szCs w:val="20"/>
              </w:rPr>
            </w:pPr>
            <w:r w:rsidRPr="5661EE5B" w:rsidR="00837A1C">
              <w:rPr>
                <w:rFonts w:ascii="Calibri" w:hAnsi="Calibri" w:cs="Calibri" w:asciiTheme="minorAscii" w:hAnsiTheme="minorAscii" w:cstheme="minorAscii"/>
                <w:b w:val="1"/>
                <w:bCs w:val="1"/>
                <w:color w:val="auto"/>
                <w:sz w:val="26"/>
                <w:szCs w:val="26"/>
              </w:rPr>
              <w:t>Règlement de chantier</w:t>
            </w:r>
            <w:r w:rsidRPr="5661EE5B" w:rsidR="41571CBD">
              <w:rPr>
                <w:rFonts w:ascii="Calibri" w:hAnsi="Calibri" w:cs="Calibri" w:asciiTheme="minorAscii" w:hAnsiTheme="minorAscii" w:cstheme="minorAscii"/>
                <w:b w:val="1"/>
                <w:bCs w:val="1"/>
                <w:color w:val="auto"/>
                <w:sz w:val="26"/>
                <w:szCs w:val="26"/>
              </w:rPr>
              <w:t xml:space="preserve"> </w:t>
            </w:r>
            <w:r w:rsidRPr="5661EE5B" w:rsidR="04037E7D">
              <w:rPr>
                <w:rFonts w:ascii="Calibri" w:hAnsi="Calibri" w:cs="Calibri" w:asciiTheme="minorAscii" w:hAnsiTheme="minorAscii" w:cstheme="minorAscii"/>
                <w:b w:val="1"/>
                <w:bCs w:val="1"/>
                <w:color w:val="auto"/>
                <w:sz w:val="26"/>
                <w:szCs w:val="26"/>
              </w:rPr>
              <w:t>f</w:t>
            </w:r>
            <w:r w:rsidRPr="5661EE5B" w:rsidR="00837A1C">
              <w:rPr>
                <w:rFonts w:ascii="Calibri" w:hAnsi="Calibri" w:cs="Calibri" w:asciiTheme="minorAscii" w:hAnsiTheme="minorAscii" w:cstheme="minorAscii"/>
                <w:b w:val="1"/>
                <w:bCs w:val="1"/>
                <w:color w:val="auto"/>
                <w:sz w:val="26"/>
                <w:szCs w:val="26"/>
              </w:rPr>
              <w:t xml:space="preserve">aibles nuisances </w:t>
            </w:r>
          </w:p>
        </w:tc>
      </w:tr>
      <w:tr w:rsidRPr="00FF0955" w:rsidR="00837A1C" w:rsidTr="6516B8D9" w14:paraId="564BDBBD" w14:textId="77777777">
        <w:trPr>
          <w:trHeight w:val="2325"/>
        </w:trPr>
        <w:tc>
          <w:tcPr>
            <w:tcW w:w="1253" w:type="dxa"/>
            <w:tcBorders>
              <w:top w:val="nil"/>
              <w:left w:val="single" w:color="auto" w:sz="4" w:space="0"/>
              <w:bottom w:val="single" w:color="auto" w:sz="4" w:space="0"/>
              <w:right w:val="single" w:color="auto" w:sz="4" w:space="0"/>
            </w:tcBorders>
            <w:shd w:val="clear" w:color="auto" w:fill="auto"/>
            <w:noWrap/>
            <w:tcMar/>
            <w:hideMark/>
          </w:tcPr>
          <w:p w:rsidRPr="00876076" w:rsidR="00837A1C" w:rsidP="008A56B0" w:rsidRDefault="00837A1C" w14:paraId="6B2BAF8D" w14:textId="77777777">
            <w:pPr>
              <w:ind w:left="11" w:right="147" w:hanging="11"/>
              <w:rPr>
                <w:rFonts w:asciiTheme="minorHAnsi" w:hAnsiTheme="minorHAnsi" w:cstheme="minorHAnsi"/>
                <w:sz w:val="20"/>
                <w:szCs w:val="20"/>
              </w:rPr>
            </w:pPr>
            <w:r w:rsidRPr="00876076">
              <w:rPr>
                <w:rFonts w:asciiTheme="minorHAnsi" w:hAnsiTheme="minorHAnsi" w:cstheme="minorHAnsi"/>
                <w:sz w:val="20"/>
                <w:szCs w:val="20"/>
              </w:rPr>
              <w:t>Document type</w:t>
            </w:r>
          </w:p>
        </w:tc>
        <w:tc>
          <w:tcPr>
            <w:tcW w:w="1734" w:type="dxa"/>
            <w:gridSpan w:val="2"/>
            <w:tcBorders>
              <w:top w:val="nil"/>
              <w:left w:val="nil"/>
              <w:bottom w:val="single" w:color="auto" w:sz="4" w:space="0"/>
              <w:right w:val="single" w:color="auto" w:sz="4" w:space="0"/>
            </w:tcBorders>
            <w:shd w:val="clear" w:color="auto" w:fill="auto"/>
            <w:noWrap/>
            <w:tcMar/>
            <w:hideMark/>
          </w:tcPr>
          <w:p w:rsidRPr="00876076" w:rsidR="00837A1C" w:rsidP="008A56B0" w:rsidRDefault="00837A1C" w14:paraId="05FAB0FB" w14:textId="77777777">
            <w:pPr>
              <w:ind w:left="11" w:right="147" w:hanging="11"/>
              <w:rPr>
                <w:rFonts w:asciiTheme="minorHAnsi" w:hAnsiTheme="minorHAnsi" w:cstheme="minorHAnsi"/>
                <w:sz w:val="20"/>
                <w:szCs w:val="20"/>
              </w:rPr>
            </w:pPr>
            <w:r w:rsidRPr="00876076">
              <w:rPr>
                <w:rFonts w:asciiTheme="minorHAnsi" w:hAnsiTheme="minorHAnsi" w:cstheme="minorHAnsi"/>
                <w:sz w:val="20"/>
                <w:szCs w:val="20"/>
              </w:rPr>
              <w:t> </w:t>
            </w:r>
          </w:p>
        </w:tc>
        <w:tc>
          <w:tcPr>
            <w:tcW w:w="1402" w:type="dxa"/>
            <w:tcBorders>
              <w:top w:val="nil"/>
              <w:left w:val="nil"/>
              <w:bottom w:val="single" w:color="auto" w:sz="4" w:space="0"/>
              <w:right w:val="single" w:color="auto" w:sz="4" w:space="0"/>
            </w:tcBorders>
            <w:shd w:val="clear" w:color="auto" w:fill="auto"/>
            <w:noWrap/>
            <w:tcMar/>
            <w:hideMark/>
          </w:tcPr>
          <w:p w:rsidRPr="00876076" w:rsidR="00837A1C" w:rsidP="008A56B0" w:rsidRDefault="00837A1C" w14:paraId="7D64514A" w14:textId="77777777">
            <w:pPr>
              <w:ind w:left="11" w:right="147" w:hanging="11"/>
              <w:rPr>
                <w:rFonts w:asciiTheme="minorHAnsi" w:hAnsiTheme="minorHAnsi" w:cstheme="minorHAnsi"/>
                <w:sz w:val="20"/>
                <w:szCs w:val="20"/>
              </w:rPr>
            </w:pPr>
            <w:r w:rsidRPr="00876076">
              <w:rPr>
                <w:rFonts w:asciiTheme="minorHAnsi" w:hAnsiTheme="minorHAnsi" w:cstheme="minorHAnsi"/>
                <w:sz w:val="20"/>
                <w:szCs w:val="20"/>
              </w:rPr>
              <w:t> </w:t>
            </w:r>
          </w:p>
        </w:tc>
        <w:tc>
          <w:tcPr>
            <w:tcW w:w="1389" w:type="dxa"/>
            <w:tcBorders>
              <w:top w:val="nil"/>
              <w:left w:val="nil"/>
              <w:bottom w:val="single" w:color="auto" w:sz="4" w:space="0"/>
              <w:right w:val="single" w:color="auto" w:sz="4" w:space="0"/>
            </w:tcBorders>
            <w:shd w:val="clear" w:color="auto" w:fill="auto"/>
            <w:tcMar/>
            <w:hideMark/>
          </w:tcPr>
          <w:p w:rsidRPr="00876076" w:rsidR="00837A1C" w:rsidP="72D4B2DE" w:rsidRDefault="00837A1C" w14:paraId="0C8F885C" w14:textId="5FAA6C7E">
            <w:pPr>
              <w:ind w:left="11" w:right="147" w:hanging="11"/>
              <w:rPr>
                <w:rFonts w:ascii="Calibri" w:hAnsi="Calibri" w:cs="Calibri" w:asciiTheme="minorAscii" w:hAnsiTheme="minorAscii" w:cstheme="minorAscii"/>
                <w:b w:val="1"/>
                <w:bCs w:val="1"/>
                <w:color w:val="C0504D"/>
                <w:sz w:val="20"/>
                <w:szCs w:val="20"/>
              </w:rPr>
            </w:pPr>
            <w:r w:rsidRPr="72D4B2DE" w:rsidR="5DBC54AE">
              <w:rPr>
                <w:rFonts w:ascii="Calibri" w:hAnsi="Calibri" w:cs="Calibri" w:asciiTheme="minorAscii" w:hAnsiTheme="minorAscii" w:cstheme="minorAscii"/>
                <w:b w:val="1"/>
                <w:bCs w:val="1"/>
                <w:color w:val="C0504D" w:themeColor="accent2" w:themeTint="FF" w:themeShade="FF"/>
                <w:sz w:val="20"/>
                <w:szCs w:val="20"/>
              </w:rPr>
              <w:t>T</w:t>
            </w:r>
            <w:r w:rsidRPr="72D4B2DE" w:rsidR="00837A1C">
              <w:rPr>
                <w:rFonts w:ascii="Calibri" w:hAnsi="Calibri" w:cs="Calibri" w:asciiTheme="minorAscii" w:hAnsiTheme="minorAscii" w:cstheme="minorAscii"/>
                <w:b w:val="1"/>
                <w:bCs w:val="1"/>
                <w:color w:val="C0504D" w:themeColor="accent2" w:themeTint="FF" w:themeShade="FF"/>
                <w:sz w:val="20"/>
                <w:szCs w:val="20"/>
              </w:rPr>
              <w:t>ravaux</w:t>
            </w:r>
          </w:p>
        </w:tc>
        <w:tc>
          <w:tcPr>
            <w:tcW w:w="1369" w:type="dxa"/>
            <w:tcBorders>
              <w:top w:val="nil"/>
              <w:left w:val="nil"/>
              <w:bottom w:val="single" w:color="auto" w:sz="4" w:space="0"/>
              <w:right w:val="single" w:color="auto" w:sz="4" w:space="0"/>
            </w:tcBorders>
            <w:shd w:val="clear" w:color="auto" w:fill="auto"/>
            <w:tcMar/>
          </w:tcPr>
          <w:p w:rsidRPr="00876076" w:rsidR="00837A1C" w:rsidP="72D4B2DE" w:rsidRDefault="00837A1C" w14:paraId="796EEA4A" w14:textId="5C7FFA74">
            <w:pPr>
              <w:ind w:left="11" w:right="147" w:hanging="11"/>
              <w:rPr>
                <w:rFonts w:ascii="Calibri" w:hAnsi="Calibri" w:cs="Calibri" w:asciiTheme="minorAscii" w:hAnsiTheme="minorAscii" w:cstheme="minorAscii"/>
                <w:b w:val="1"/>
                <w:bCs w:val="1"/>
                <w:color w:val="C0504D"/>
                <w:sz w:val="20"/>
                <w:szCs w:val="20"/>
              </w:rPr>
            </w:pPr>
            <w:r w:rsidRPr="72D4B2DE" w:rsidR="65101329">
              <w:rPr>
                <w:rFonts w:ascii="Calibri" w:hAnsi="Calibri" w:cs="Calibri" w:asciiTheme="minorAscii" w:hAnsiTheme="minorAscii" w:cstheme="minorAscii"/>
                <w:b w:val="1"/>
                <w:bCs w:val="1"/>
                <w:color w:val="C0504D" w:themeColor="accent2" w:themeTint="FF" w:themeShade="FF"/>
                <w:sz w:val="20"/>
                <w:szCs w:val="20"/>
              </w:rPr>
              <w:t>T</w:t>
            </w:r>
            <w:r w:rsidRPr="72D4B2DE" w:rsidR="00837A1C">
              <w:rPr>
                <w:rFonts w:ascii="Calibri" w:hAnsi="Calibri" w:cs="Calibri" w:asciiTheme="minorAscii" w:hAnsiTheme="minorAscii" w:cstheme="minorAscii"/>
                <w:b w:val="1"/>
                <w:bCs w:val="1"/>
                <w:color w:val="C0504D" w:themeColor="accent2" w:themeTint="FF" w:themeShade="FF"/>
                <w:sz w:val="20"/>
                <w:szCs w:val="20"/>
              </w:rPr>
              <w:t>ravaux</w:t>
            </w:r>
          </w:p>
        </w:tc>
        <w:tc>
          <w:tcPr>
            <w:tcW w:w="2624" w:type="dxa"/>
            <w:tcBorders>
              <w:top w:val="nil"/>
              <w:left w:val="nil"/>
              <w:bottom w:val="single" w:color="auto" w:sz="4" w:space="0"/>
              <w:right w:val="single" w:color="auto" w:sz="4" w:space="0"/>
            </w:tcBorders>
            <w:shd w:val="clear" w:color="auto" w:fill="auto"/>
            <w:tcMar/>
            <w:hideMark/>
          </w:tcPr>
          <w:p w:rsidRPr="00EC6D41" w:rsidR="00837A1C" w:rsidP="586D302D" w:rsidRDefault="00837A1C" w14:paraId="126F49DC" w14:textId="6919ACFB">
            <w:pPr>
              <w:spacing w:before="0"/>
              <w:ind w:left="11" w:right="147" w:hanging="11"/>
              <w:rPr>
                <w:rFonts w:ascii="Calibri" w:hAnsi="Calibri" w:cs="Calibri" w:asciiTheme="minorAscii" w:hAnsiTheme="minorAscii" w:cstheme="minorAscii"/>
                <w:sz w:val="20"/>
                <w:szCs w:val="20"/>
              </w:rPr>
            </w:pPr>
            <w:r w:rsidRPr="586D302D" w:rsidR="00837A1C">
              <w:rPr>
                <w:rFonts w:ascii="Calibri" w:hAnsi="Calibri" w:cs="Calibri" w:asciiTheme="minorAscii" w:hAnsiTheme="minorAscii" w:cstheme="minorAscii"/>
                <w:b w:val="1"/>
                <w:bCs w:val="1"/>
                <w:color w:val="C0504D" w:themeColor="accent2" w:themeTint="FF" w:themeShade="FF"/>
                <w:sz w:val="20"/>
                <w:szCs w:val="20"/>
              </w:rPr>
              <w:t>Travaux</w:t>
            </w:r>
            <w:r w:rsidRPr="586D302D" w:rsidR="00837A1C">
              <w:rPr>
                <w:rFonts w:ascii="Calibri" w:hAnsi="Calibri" w:cs="Calibri" w:asciiTheme="minorAscii" w:hAnsiTheme="minorAscii" w:cstheme="minorAscii"/>
                <w:b w:val="1"/>
                <w:bCs w:val="1"/>
                <w:color w:val="C0504D" w:themeColor="accent2" w:themeTint="FF" w:themeShade="FF"/>
                <w:sz w:val="20"/>
                <w:szCs w:val="20"/>
              </w:rPr>
              <w:t xml:space="preserve"> </w:t>
            </w:r>
            <w:r w:rsidRPr="586D302D" w:rsidR="00837A1C">
              <w:rPr>
                <w:rFonts w:ascii="Calibri" w:hAnsi="Calibri" w:cs="Calibri" w:asciiTheme="minorAscii" w:hAnsiTheme="minorAscii" w:cstheme="minorAscii"/>
                <w:sz w:val="20"/>
                <w:szCs w:val="20"/>
              </w:rPr>
              <w:t>:</w:t>
            </w:r>
            <w:r w:rsidRPr="586D302D" w:rsidR="6CB12A50">
              <w:rPr>
                <w:rFonts w:ascii="Calibri" w:hAnsi="Calibri" w:cs="Calibri" w:asciiTheme="minorAscii" w:hAnsiTheme="minorAscii" w:cstheme="minorAscii"/>
                <w:sz w:val="20"/>
                <w:szCs w:val="20"/>
              </w:rPr>
              <w:t xml:space="preserve"> </w:t>
            </w:r>
            <w:r w:rsidRPr="586D302D" w:rsidR="00837A1C">
              <w:rPr>
                <w:rFonts w:ascii="Calibri" w:hAnsi="Calibri" w:cs="Calibri" w:asciiTheme="minorAscii" w:hAnsiTheme="minorAscii" w:cstheme="minorAscii"/>
                <w:sz w:val="20"/>
                <w:szCs w:val="20"/>
              </w:rPr>
              <w:t>Préparation</w:t>
            </w:r>
            <w:r w:rsidRPr="586D302D" w:rsidR="00837A1C">
              <w:rPr>
                <w:rFonts w:ascii="Calibri" w:hAnsi="Calibri" w:cs="Calibri" w:asciiTheme="minorAscii" w:hAnsiTheme="minorAscii" w:cstheme="minorAscii"/>
                <w:sz w:val="20"/>
                <w:szCs w:val="20"/>
              </w:rPr>
              <w:t xml:space="preserve"> des travaux</w:t>
            </w:r>
          </w:p>
          <w:p w:rsidRPr="00876076" w:rsidR="00837A1C" w:rsidP="586D302D" w:rsidRDefault="00837A1C" w14:paraId="2F1F13EB" w14:textId="224FCEB6">
            <w:pPr>
              <w:spacing w:before="0"/>
              <w:ind w:left="11" w:right="147" w:hanging="11"/>
              <w:rPr>
                <w:rFonts w:ascii="Calibri" w:hAnsi="Calibri" w:cs="Calibri" w:asciiTheme="minorAscii" w:hAnsiTheme="minorAscii" w:cstheme="minorAscii"/>
                <w:sz w:val="20"/>
                <w:szCs w:val="20"/>
              </w:rPr>
            </w:pPr>
            <w:r w:rsidRPr="586D302D" w:rsidR="00837A1C">
              <w:rPr>
                <w:rFonts w:ascii="Calibri" w:hAnsi="Calibri" w:cs="Calibri" w:asciiTheme="minorAscii" w:hAnsiTheme="minorAscii" w:cstheme="minorAscii"/>
                <w:b w:val="1"/>
                <w:bCs w:val="1"/>
                <w:color w:val="C0504D" w:themeColor="accent2" w:themeTint="FF" w:themeShade="FF"/>
                <w:sz w:val="20"/>
                <w:szCs w:val="20"/>
              </w:rPr>
              <w:t>Travaux :</w:t>
            </w:r>
            <w:r w:rsidRPr="586D302D" w:rsidR="4C398DFB">
              <w:rPr>
                <w:rFonts w:ascii="Calibri" w:hAnsi="Calibri" w:cs="Calibri" w:asciiTheme="minorAscii" w:hAnsiTheme="minorAscii" w:cstheme="minorAscii"/>
                <w:b w:val="1"/>
                <w:bCs w:val="1"/>
                <w:color w:val="C0504D" w:themeColor="accent2" w:themeTint="FF" w:themeShade="FF"/>
                <w:sz w:val="20"/>
                <w:szCs w:val="20"/>
              </w:rPr>
              <w:t xml:space="preserve"> </w:t>
            </w:r>
            <w:r w:rsidRPr="586D302D" w:rsidR="00837A1C">
              <w:rPr>
                <w:rFonts w:ascii="Calibri" w:hAnsi="Calibri" w:cs="Calibri" w:asciiTheme="minorAscii" w:hAnsiTheme="minorAscii" w:cstheme="minorAscii"/>
                <w:sz w:val="20"/>
                <w:szCs w:val="20"/>
              </w:rPr>
              <w:t>Lancement et suivi des travaux jusqu'aux rétrocessions</w:t>
            </w:r>
          </w:p>
        </w:tc>
      </w:tr>
      <w:tr w:rsidRPr="00FF0955" w:rsidR="00837A1C" w:rsidTr="6516B8D9" w14:paraId="7A4B1A3F" w14:textId="77777777">
        <w:trPr>
          <w:trHeight w:val="258"/>
        </w:trPr>
        <w:tc>
          <w:tcPr>
            <w:tcW w:w="1253" w:type="dxa"/>
            <w:tcBorders>
              <w:top w:val="nil"/>
              <w:left w:val="nil"/>
              <w:bottom w:val="nil"/>
              <w:right w:val="nil"/>
            </w:tcBorders>
            <w:shd w:val="clear" w:color="auto" w:fill="auto"/>
            <w:noWrap/>
            <w:tcMar/>
            <w:vAlign w:val="bottom"/>
            <w:hideMark/>
          </w:tcPr>
          <w:p w:rsidRPr="00876076" w:rsidR="00837A1C" w:rsidP="008A56B0" w:rsidRDefault="00837A1C" w14:paraId="3B7F1ED2" w14:textId="77777777">
            <w:pPr>
              <w:ind w:left="11" w:right="147" w:hanging="11"/>
              <w:rPr>
                <w:rFonts w:asciiTheme="minorHAnsi" w:hAnsiTheme="minorHAnsi" w:cstheme="minorHAnsi"/>
                <w:sz w:val="20"/>
                <w:szCs w:val="20"/>
              </w:rPr>
            </w:pPr>
          </w:p>
        </w:tc>
        <w:tc>
          <w:tcPr>
            <w:tcW w:w="1734" w:type="dxa"/>
            <w:gridSpan w:val="2"/>
            <w:tcBorders>
              <w:top w:val="nil"/>
              <w:left w:val="nil"/>
              <w:bottom w:val="nil"/>
              <w:right w:val="nil"/>
            </w:tcBorders>
            <w:shd w:val="clear" w:color="auto" w:fill="auto"/>
            <w:noWrap/>
            <w:tcMar/>
            <w:vAlign w:val="bottom"/>
            <w:hideMark/>
          </w:tcPr>
          <w:p w:rsidRPr="00876076" w:rsidR="00837A1C" w:rsidP="008A56B0" w:rsidRDefault="00837A1C" w14:paraId="16CE379B" w14:textId="77777777">
            <w:pPr>
              <w:ind w:left="11" w:right="147" w:hanging="11"/>
              <w:rPr>
                <w:rFonts w:asciiTheme="minorHAnsi" w:hAnsiTheme="minorHAnsi" w:cstheme="minorHAnsi"/>
                <w:sz w:val="20"/>
                <w:szCs w:val="20"/>
              </w:rPr>
            </w:pPr>
          </w:p>
        </w:tc>
        <w:tc>
          <w:tcPr>
            <w:tcW w:w="1402" w:type="dxa"/>
            <w:tcBorders>
              <w:top w:val="nil"/>
              <w:left w:val="nil"/>
              <w:bottom w:val="nil"/>
              <w:right w:val="nil"/>
            </w:tcBorders>
            <w:shd w:val="clear" w:color="auto" w:fill="auto"/>
            <w:noWrap/>
            <w:tcMar/>
            <w:vAlign w:val="bottom"/>
            <w:hideMark/>
          </w:tcPr>
          <w:p w:rsidRPr="00876076" w:rsidR="00837A1C" w:rsidP="008A56B0" w:rsidRDefault="00837A1C" w14:paraId="0037FC92" w14:textId="77777777">
            <w:pPr>
              <w:ind w:left="11" w:right="147" w:hanging="11"/>
              <w:rPr>
                <w:rFonts w:asciiTheme="minorHAnsi" w:hAnsiTheme="minorHAnsi" w:cstheme="minorHAnsi"/>
                <w:sz w:val="20"/>
                <w:szCs w:val="20"/>
              </w:rPr>
            </w:pPr>
          </w:p>
        </w:tc>
        <w:tc>
          <w:tcPr>
            <w:tcW w:w="1389" w:type="dxa"/>
            <w:tcBorders>
              <w:top w:val="nil"/>
              <w:left w:val="nil"/>
              <w:bottom w:val="nil"/>
              <w:right w:val="nil"/>
            </w:tcBorders>
            <w:shd w:val="clear" w:color="auto" w:fill="auto"/>
            <w:noWrap/>
            <w:tcMar/>
            <w:vAlign w:val="bottom"/>
            <w:hideMark/>
          </w:tcPr>
          <w:p w:rsidRPr="00876076" w:rsidR="00837A1C" w:rsidP="008A56B0" w:rsidRDefault="00837A1C" w14:paraId="7EE1168C" w14:textId="77777777">
            <w:pPr>
              <w:ind w:left="11" w:right="147" w:hanging="11"/>
              <w:rPr>
                <w:rFonts w:asciiTheme="minorHAnsi" w:hAnsiTheme="minorHAnsi" w:cstheme="minorHAnsi"/>
                <w:sz w:val="20"/>
                <w:szCs w:val="20"/>
              </w:rPr>
            </w:pPr>
          </w:p>
        </w:tc>
        <w:tc>
          <w:tcPr>
            <w:tcW w:w="1369" w:type="dxa"/>
            <w:tcBorders>
              <w:top w:val="nil"/>
              <w:left w:val="nil"/>
              <w:bottom w:val="nil"/>
              <w:right w:val="nil"/>
            </w:tcBorders>
            <w:shd w:val="clear" w:color="auto" w:fill="auto"/>
            <w:noWrap/>
            <w:tcMar/>
            <w:vAlign w:val="bottom"/>
          </w:tcPr>
          <w:p w:rsidRPr="00876076" w:rsidR="00837A1C" w:rsidP="008A56B0" w:rsidRDefault="00837A1C" w14:paraId="1C2AEAD4" w14:textId="77777777">
            <w:pPr>
              <w:ind w:left="11" w:right="147" w:hanging="11"/>
              <w:rPr>
                <w:rFonts w:asciiTheme="minorHAnsi" w:hAnsiTheme="minorHAnsi" w:cstheme="minorHAnsi"/>
                <w:sz w:val="20"/>
                <w:szCs w:val="20"/>
              </w:rPr>
            </w:pPr>
          </w:p>
        </w:tc>
        <w:tc>
          <w:tcPr>
            <w:tcW w:w="2624" w:type="dxa"/>
            <w:tcBorders>
              <w:top w:val="nil"/>
              <w:left w:val="nil"/>
              <w:bottom w:val="nil"/>
              <w:right w:val="nil"/>
            </w:tcBorders>
            <w:shd w:val="clear" w:color="auto" w:fill="auto"/>
            <w:noWrap/>
            <w:tcMar/>
            <w:vAlign w:val="bottom"/>
            <w:hideMark/>
          </w:tcPr>
          <w:p w:rsidRPr="00876076" w:rsidR="00837A1C" w:rsidP="008A56B0" w:rsidRDefault="00837A1C" w14:paraId="357F9385" w14:textId="77777777">
            <w:pPr>
              <w:ind w:left="11" w:right="147" w:hanging="11"/>
              <w:rPr>
                <w:rFonts w:asciiTheme="minorHAnsi" w:hAnsiTheme="minorHAnsi" w:cstheme="minorHAnsi"/>
                <w:sz w:val="20"/>
                <w:szCs w:val="20"/>
              </w:rPr>
            </w:pPr>
          </w:p>
        </w:tc>
      </w:tr>
      <w:tr w:rsidRPr="00FF0955" w:rsidR="007C07BA" w:rsidTr="6516B8D9" w14:paraId="71DB7B4A" w14:textId="77777777">
        <w:trPr>
          <w:trHeight w:val="547"/>
        </w:trPr>
        <w:tc>
          <w:tcPr>
            <w:tcW w:w="1253" w:type="dxa"/>
            <w:tcBorders>
              <w:top w:val="single" w:color="auto" w:sz="4" w:space="0"/>
              <w:left w:val="single" w:color="000000" w:themeColor="text1" w:sz="12"/>
              <w:bottom w:val="single" w:color="auto" w:sz="4" w:space="0"/>
              <w:right w:val="single" w:color="auto" w:sz="4" w:space="0"/>
            </w:tcBorders>
            <w:shd w:val="clear" w:color="auto" w:fill="1F497D" w:themeFill="text2"/>
            <w:noWrap/>
            <w:tcMar/>
          </w:tcPr>
          <w:p w:rsidRPr="00876076" w:rsidR="007C07BA" w:rsidP="007C07BA" w:rsidRDefault="007C07BA" w14:paraId="24C7B3DD" w14:textId="1D94F4E0">
            <w:pPr>
              <w:ind w:left="11" w:right="147" w:hanging="11"/>
              <w:jc w:val="center"/>
              <w:rPr>
                <w:rFonts w:asciiTheme="minorHAnsi" w:hAnsiTheme="minorHAnsi" w:cstheme="minorHAnsi"/>
                <w:b/>
                <w:bCs/>
                <w:color w:val="FFFFFF"/>
                <w:sz w:val="20"/>
                <w:szCs w:val="20"/>
              </w:rPr>
            </w:pPr>
            <w:r>
              <w:rPr>
                <w:rFonts w:asciiTheme="minorHAnsi" w:hAnsiTheme="minorHAnsi" w:cstheme="minorHAnsi"/>
                <w:b/>
                <w:bCs/>
                <w:color w:val="FFFFFF"/>
                <w:sz w:val="20"/>
                <w:szCs w:val="20"/>
              </w:rPr>
              <w:t xml:space="preserve">Version </w:t>
            </w:r>
          </w:p>
        </w:tc>
        <w:tc>
          <w:tcPr>
            <w:tcW w:w="1714" w:type="dxa"/>
            <w:tcBorders>
              <w:top w:val="single" w:color="auto" w:sz="4" w:space="0"/>
              <w:left w:val="nil"/>
              <w:bottom w:val="single" w:color="auto" w:sz="4" w:space="0"/>
              <w:right w:val="single" w:color="auto" w:sz="4" w:space="0"/>
            </w:tcBorders>
            <w:shd w:val="clear" w:color="auto" w:fill="1F497D" w:themeFill="text2"/>
            <w:noWrap/>
            <w:tcMar/>
          </w:tcPr>
          <w:p w:rsidRPr="008A56B0" w:rsidR="007C07BA" w:rsidP="007C07BA" w:rsidRDefault="007C07BA" w14:paraId="3268C9CB" w14:textId="6E9BC1DE">
            <w:pPr>
              <w:ind w:left="11" w:right="147" w:hanging="11"/>
              <w:jc w:val="left"/>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Date</w:t>
            </w:r>
          </w:p>
        </w:tc>
        <w:tc>
          <w:tcPr>
            <w:tcW w:w="6804" w:type="dxa"/>
            <w:gridSpan w:val="5"/>
            <w:tcBorders>
              <w:top w:val="single" w:color="auto" w:sz="4" w:space="0"/>
              <w:left w:val="nil"/>
              <w:bottom w:val="single" w:color="auto" w:sz="4" w:space="0"/>
              <w:right w:val="single" w:color="auto" w:sz="4" w:space="0"/>
            </w:tcBorders>
            <w:shd w:val="clear" w:color="auto" w:fill="1F497D" w:themeFill="text2"/>
            <w:tcMar/>
          </w:tcPr>
          <w:p w:rsidRPr="008A56B0" w:rsidR="007C07BA" w:rsidP="007C07BA" w:rsidRDefault="007C07BA" w14:paraId="0BF9310D" w14:textId="616BFC10">
            <w:pPr>
              <w:ind w:left="11" w:right="147" w:hanging="11"/>
              <w:jc w:val="left"/>
              <w:rPr>
                <w:rFonts w:asciiTheme="minorHAnsi" w:hAnsiTheme="minorHAnsi" w:cstheme="minorHAnsi"/>
                <w:b/>
                <w:bCs/>
                <w:color w:val="FFFFFF"/>
                <w:sz w:val="20"/>
                <w:szCs w:val="20"/>
              </w:rPr>
            </w:pPr>
            <w:r w:rsidRPr="00876076">
              <w:rPr>
                <w:rFonts w:asciiTheme="minorHAnsi" w:hAnsiTheme="minorHAnsi" w:cstheme="minorHAnsi"/>
                <w:b/>
                <w:bCs/>
                <w:color w:val="FFFFFF"/>
                <w:sz w:val="20"/>
                <w:szCs w:val="20"/>
              </w:rPr>
              <w:t>Nature des modifications </w:t>
            </w:r>
          </w:p>
        </w:tc>
      </w:tr>
      <w:tr w:rsidRPr="00837A1C" w:rsidR="007C07BA" w:rsidTr="6516B8D9" w14:paraId="198872F4" w14:textId="77777777">
        <w:trPr>
          <w:trHeight w:val="350"/>
        </w:trPr>
        <w:tc>
          <w:tcPr>
            <w:tcW w:w="1253" w:type="dxa"/>
            <w:tcBorders>
              <w:top w:val="nil"/>
              <w:left w:val="single" w:color="000000" w:themeColor="text1" w:sz="12"/>
              <w:bottom w:val="single" w:color="auto" w:sz="4" w:space="0"/>
              <w:right w:val="single" w:color="auto" w:sz="4" w:space="0"/>
            </w:tcBorders>
            <w:shd w:val="clear" w:color="auto" w:fill="auto"/>
            <w:noWrap/>
            <w:tcMar/>
            <w:vAlign w:val="center"/>
          </w:tcPr>
          <w:p w:rsidRPr="00837A1C" w:rsidR="007C07BA" w:rsidP="007C07BA" w:rsidRDefault="007C07BA" w14:paraId="45E3F65B" w14:textId="49A80A55">
            <w:pPr>
              <w:spacing w:before="0"/>
              <w:ind w:left="11" w:right="147" w:hanging="11"/>
              <w:jc w:val="center"/>
              <w:rPr>
                <w:rFonts w:ascii="Calibri" w:hAnsi="Calibri" w:cs="Calibri"/>
                <w:sz w:val="20"/>
                <w:szCs w:val="20"/>
              </w:rPr>
            </w:pPr>
            <w:r>
              <w:rPr>
                <w:rFonts w:ascii="Calibri" w:hAnsi="Calibri" w:cs="Calibri"/>
                <w:sz w:val="20"/>
                <w:szCs w:val="20"/>
              </w:rPr>
              <w:t>V1</w:t>
            </w:r>
          </w:p>
        </w:tc>
        <w:tc>
          <w:tcPr>
            <w:tcW w:w="1714" w:type="dxa"/>
            <w:tcBorders>
              <w:top w:val="nil"/>
              <w:left w:val="nil"/>
              <w:bottom w:val="single" w:color="auto" w:sz="4" w:space="0"/>
              <w:right w:val="single" w:color="auto" w:sz="4" w:space="0"/>
            </w:tcBorders>
            <w:shd w:val="clear" w:color="auto" w:fill="auto"/>
            <w:tcMar/>
            <w:vAlign w:val="center"/>
          </w:tcPr>
          <w:p w:rsidRPr="00837A1C" w:rsidR="007C07BA" w:rsidP="007C07BA" w:rsidRDefault="007C07BA" w14:paraId="15E18998" w14:textId="686957F5">
            <w:pPr>
              <w:spacing w:before="0"/>
              <w:ind w:left="11" w:right="147" w:hanging="11"/>
              <w:rPr>
                <w:rFonts w:asciiTheme="minorHAnsi" w:hAnsiTheme="minorHAnsi" w:cstheme="minorHAnsi"/>
                <w:sz w:val="20"/>
                <w:szCs w:val="20"/>
                <w:lang w:bidi="fr-FR"/>
              </w:rPr>
            </w:pPr>
            <w:r w:rsidRPr="00837A1C">
              <w:rPr>
                <w:rFonts w:ascii="Calibri" w:hAnsi="Calibri" w:cs="Calibri"/>
                <w:sz w:val="20"/>
                <w:szCs w:val="20"/>
              </w:rPr>
              <w:t>28/10/2022</w:t>
            </w:r>
          </w:p>
        </w:tc>
        <w:tc>
          <w:tcPr>
            <w:tcW w:w="6804" w:type="dxa"/>
            <w:gridSpan w:val="5"/>
            <w:tcBorders>
              <w:top w:val="single" w:color="auto" w:sz="4" w:space="0"/>
              <w:left w:val="nil"/>
              <w:bottom w:val="single" w:color="auto" w:sz="4" w:space="0"/>
              <w:right w:val="single" w:color="000000" w:themeColor="text1" w:sz="4" w:space="0"/>
            </w:tcBorders>
            <w:shd w:val="clear" w:color="auto" w:fill="auto"/>
            <w:tcMar/>
          </w:tcPr>
          <w:p w:rsidRPr="00837A1C" w:rsidR="007C07BA" w:rsidP="007C07BA" w:rsidRDefault="007C07BA" w14:paraId="556EDFB1" w14:textId="529A9337">
            <w:pPr>
              <w:spacing w:before="0"/>
              <w:ind w:left="11" w:right="147" w:hanging="11"/>
              <w:rPr>
                <w:rFonts w:asciiTheme="minorHAnsi" w:hAnsiTheme="minorHAnsi" w:cstheme="minorHAnsi"/>
                <w:sz w:val="20"/>
                <w:szCs w:val="20"/>
                <w:lang w:bidi="fr-FR"/>
              </w:rPr>
            </w:pPr>
          </w:p>
        </w:tc>
      </w:tr>
      <w:tr w:rsidRPr="00837A1C" w:rsidR="007C07BA" w:rsidTr="6516B8D9" w14:paraId="501E8FF7" w14:textId="77777777">
        <w:trPr>
          <w:trHeight w:val="350"/>
        </w:trPr>
        <w:tc>
          <w:tcPr>
            <w:tcW w:w="1253" w:type="dxa"/>
            <w:tcBorders>
              <w:top w:val="nil"/>
              <w:left w:val="single" w:color="000000" w:themeColor="text1" w:sz="12"/>
              <w:bottom w:val="single" w:color="auto" w:sz="4" w:space="0"/>
              <w:right w:val="single" w:color="auto" w:sz="4" w:space="0"/>
            </w:tcBorders>
            <w:shd w:val="clear" w:color="auto" w:fill="auto"/>
            <w:noWrap/>
            <w:tcMar/>
            <w:vAlign w:val="center"/>
          </w:tcPr>
          <w:p w:rsidRPr="00837A1C" w:rsidR="007C07BA" w:rsidP="007C07BA" w:rsidRDefault="007C07BA" w14:paraId="36F05342" w14:textId="1C70E0D8">
            <w:pPr>
              <w:spacing w:before="0"/>
              <w:ind w:left="11" w:right="147" w:hanging="11"/>
              <w:jc w:val="center"/>
              <w:rPr>
                <w:rFonts w:asciiTheme="minorHAnsi" w:hAnsiTheme="minorHAnsi" w:cstheme="minorHAnsi"/>
                <w:sz w:val="20"/>
                <w:szCs w:val="20"/>
              </w:rPr>
            </w:pPr>
            <w:r>
              <w:rPr>
                <w:rFonts w:asciiTheme="minorHAnsi" w:hAnsiTheme="minorHAnsi" w:cstheme="minorHAnsi"/>
                <w:sz w:val="20"/>
                <w:szCs w:val="20"/>
              </w:rPr>
              <w:t>V2</w:t>
            </w:r>
          </w:p>
        </w:tc>
        <w:tc>
          <w:tcPr>
            <w:tcW w:w="1714" w:type="dxa"/>
            <w:tcBorders>
              <w:top w:val="nil"/>
              <w:left w:val="nil"/>
              <w:bottom w:val="single" w:color="auto" w:sz="4" w:space="0"/>
              <w:right w:val="single" w:color="auto" w:sz="4" w:space="0"/>
            </w:tcBorders>
            <w:shd w:val="clear" w:color="auto" w:fill="auto"/>
            <w:tcMar/>
            <w:vAlign w:val="center"/>
          </w:tcPr>
          <w:p w:rsidRPr="00837A1C" w:rsidR="007C07BA" w:rsidP="007C07BA" w:rsidRDefault="007C07BA" w14:paraId="3CAC2841" w14:textId="2C604B04">
            <w:pPr>
              <w:spacing w:before="0"/>
              <w:ind w:left="11" w:right="147" w:hanging="11"/>
              <w:rPr>
                <w:rFonts w:asciiTheme="minorHAnsi" w:hAnsiTheme="minorHAnsi" w:cstheme="minorHAnsi"/>
                <w:sz w:val="20"/>
                <w:szCs w:val="20"/>
              </w:rPr>
            </w:pPr>
            <w:r w:rsidRPr="00837A1C">
              <w:rPr>
                <w:rFonts w:ascii="Calibri" w:hAnsi="Calibri" w:cs="Calibri"/>
                <w:sz w:val="20"/>
                <w:szCs w:val="20"/>
              </w:rPr>
              <w:t>04/01/2024</w:t>
            </w:r>
          </w:p>
        </w:tc>
        <w:tc>
          <w:tcPr>
            <w:tcW w:w="6804" w:type="dxa"/>
            <w:gridSpan w:val="5"/>
            <w:tcBorders>
              <w:top w:val="single" w:color="auto" w:sz="4" w:space="0"/>
              <w:left w:val="nil"/>
              <w:bottom w:val="single" w:color="auto" w:sz="4" w:space="0"/>
              <w:right w:val="single" w:color="000000" w:themeColor="text1" w:sz="4" w:space="0"/>
            </w:tcBorders>
            <w:shd w:val="clear" w:color="auto" w:fill="auto"/>
            <w:tcMar/>
          </w:tcPr>
          <w:p w:rsidRPr="00837A1C" w:rsidR="007C07BA" w:rsidP="007C07BA" w:rsidRDefault="007C07BA" w14:paraId="3CB6E93D" w14:textId="715C8F1E">
            <w:pPr>
              <w:spacing w:before="0"/>
              <w:ind w:left="11" w:right="147" w:hanging="11"/>
              <w:rPr>
                <w:rFonts w:asciiTheme="minorHAnsi" w:hAnsiTheme="minorHAnsi" w:cstheme="minorHAnsi"/>
                <w:sz w:val="20"/>
                <w:szCs w:val="20"/>
              </w:rPr>
            </w:pPr>
            <w:r w:rsidRPr="00837A1C">
              <w:rPr>
                <w:rFonts w:asciiTheme="minorHAnsi" w:hAnsiTheme="minorHAnsi" w:cstheme="minorHAnsi"/>
                <w:sz w:val="20"/>
                <w:szCs w:val="20"/>
                <w:lang w:bidi="fr-FR"/>
              </w:rPr>
              <w:t>Mise à jour de forme à la suite de la</w:t>
            </w:r>
            <w:r w:rsidRPr="00837A1C">
              <w:rPr>
                <w:rFonts w:asciiTheme="minorHAnsi" w:hAnsiTheme="minorHAnsi" w:cstheme="minorHAnsi"/>
                <w:sz w:val="20"/>
                <w:szCs w:val="20"/>
              </w:rPr>
              <w:t xml:space="preserve"> migration du SMQE vers SharePoint</w:t>
            </w:r>
          </w:p>
        </w:tc>
      </w:tr>
    </w:tbl>
    <w:p w:rsidR="008A56B0" w:rsidRDefault="008A56B0" w14:paraId="3A5DFBE7" w14:textId="641369A9">
      <w:pPr>
        <w:overflowPunct/>
        <w:autoSpaceDE/>
        <w:autoSpaceDN/>
        <w:adjustRightInd/>
        <w:spacing w:before="0"/>
        <w:jc w:val="left"/>
        <w:textAlignment w:val="auto"/>
        <w:rPr>
          <w:rFonts w:asciiTheme="minorHAnsi" w:hAnsiTheme="minorHAnsi" w:cstheme="minorHAnsi"/>
        </w:rPr>
      </w:pPr>
    </w:p>
    <w:bookmarkEnd w:id="0"/>
    <w:p w:rsidR="008A56B0" w:rsidRDefault="008A56B0" w14:paraId="57C96171" w14:textId="77777777">
      <w:pPr>
        <w:overflowPunct/>
        <w:autoSpaceDE/>
        <w:autoSpaceDN/>
        <w:adjustRightInd/>
        <w:spacing w:before="0"/>
        <w:jc w:val="left"/>
        <w:textAlignment w:val="auto"/>
        <w:rPr>
          <w:rFonts w:asciiTheme="minorHAnsi" w:hAnsiTheme="minorHAnsi" w:cstheme="minorHAnsi"/>
        </w:rPr>
      </w:pPr>
      <w:r>
        <w:rPr>
          <w:rFonts w:asciiTheme="minorHAnsi" w:hAnsiTheme="minorHAnsi" w:cstheme="minorHAnsi"/>
        </w:rPr>
        <w:br w:type="page"/>
      </w:r>
    </w:p>
    <w:p w:rsidR="00EA0AFC" w:rsidRDefault="00EA0AFC" w14:paraId="661F913B" w14:textId="77777777">
      <w:pPr>
        <w:overflowPunct/>
        <w:autoSpaceDE/>
        <w:autoSpaceDN/>
        <w:adjustRightInd/>
        <w:spacing w:before="0"/>
        <w:jc w:val="left"/>
        <w:textAlignment w:val="auto"/>
        <w:rPr>
          <w:rFonts w:asciiTheme="minorHAnsi" w:hAnsiTheme="minorHAnsi" w:cstheme="minorHAnsi"/>
        </w:rPr>
      </w:pPr>
    </w:p>
    <w:sdt>
      <w:sdtPr>
        <w:id w:val="-1064941681"/>
        <w:docPartObj>
          <w:docPartGallery w:val="Table of Contents"/>
          <w:docPartUnique/>
        </w:docPartObj>
        <w:rPr>
          <w:rFonts w:ascii="Calibri" w:hAnsi="Calibri" w:eastAsia="Times New Roman" w:cs="Calibri" w:asciiTheme="minorAscii" w:hAnsiTheme="minorAscii" w:cstheme="minorAscii"/>
          <w:color w:val="auto"/>
          <w:sz w:val="22"/>
          <w:szCs w:val="22"/>
        </w:rPr>
      </w:sdtPr>
      <w:sdtEndPr>
        <w:rPr>
          <w:rFonts w:ascii="Calibri" w:hAnsi="Calibri" w:eastAsia="Times New Roman" w:cs="Calibri" w:asciiTheme="minorAscii" w:hAnsiTheme="minorAscii" w:cstheme="minorAscii"/>
          <w:b w:val="1"/>
          <w:bCs w:val="1"/>
          <w:color w:val="auto"/>
          <w:sz w:val="22"/>
          <w:szCs w:val="22"/>
        </w:rPr>
      </w:sdtEndPr>
      <w:sdtContent>
        <w:p w:rsidRPr="008342D7" w:rsidR="00663698" w:rsidRDefault="00663698" w14:paraId="56B13CFB" w14:textId="60A93CCE">
          <w:pPr>
            <w:pStyle w:val="En-ttedetabledesmatires"/>
            <w:rPr>
              <w:rFonts w:asciiTheme="minorHAnsi" w:hAnsiTheme="minorHAnsi" w:cstheme="minorHAnsi"/>
              <w:sz w:val="22"/>
              <w:szCs w:val="22"/>
            </w:rPr>
          </w:pPr>
          <w:r w:rsidRPr="008342D7">
            <w:rPr>
              <w:rFonts w:asciiTheme="minorHAnsi" w:hAnsiTheme="minorHAnsi" w:cstheme="minorHAnsi"/>
              <w:sz w:val="22"/>
              <w:szCs w:val="22"/>
            </w:rPr>
            <w:t>Table des matières</w:t>
          </w:r>
        </w:p>
        <w:p w:rsidR="008E13D9" w:rsidRDefault="00663698" w14:paraId="74097D10" w14:textId="1531A668">
          <w:pPr>
            <w:pStyle w:val="TM2"/>
            <w:rPr>
              <w:rFonts w:asciiTheme="minorHAnsi" w:hAnsiTheme="minorHAnsi" w:eastAsiaTheme="minorEastAsia" w:cstheme="minorBidi"/>
              <w:b w:val="0"/>
            </w:rPr>
          </w:pPr>
          <w:r w:rsidRPr="008342D7">
            <w:rPr>
              <w:rFonts w:asciiTheme="minorHAnsi" w:hAnsiTheme="minorHAnsi" w:cstheme="minorHAnsi"/>
            </w:rPr>
            <w:fldChar w:fldCharType="begin"/>
          </w:r>
          <w:r w:rsidRPr="008342D7">
            <w:rPr>
              <w:rFonts w:asciiTheme="minorHAnsi" w:hAnsiTheme="minorHAnsi" w:cstheme="minorHAnsi"/>
            </w:rPr>
            <w:instrText xml:space="preserve"> TOC \o "1-3" \h \z \u </w:instrText>
          </w:r>
          <w:r w:rsidRPr="008342D7">
            <w:rPr>
              <w:rFonts w:asciiTheme="minorHAnsi" w:hAnsiTheme="minorHAnsi" w:cstheme="minorHAnsi"/>
            </w:rPr>
            <w:fldChar w:fldCharType="separate"/>
          </w:r>
          <w:hyperlink w:history="1" w:anchor="_Toc118646347">
            <w:r w:rsidRPr="000833E6" w:rsidR="008E13D9">
              <w:rPr>
                <w:rStyle w:val="Lienhypertexte"/>
                <w:bCs/>
                <w14:scene3d>
                  <w14:camera w14:prst="orthographicFront"/>
                  <w14:lightRig w14:rig="threePt" w14:dir="t">
                    <w14:rot w14:lat="0" w14:lon="0" w14:rev="0"/>
                  </w14:lightRig>
                </w14:scene3d>
              </w:rPr>
              <w:t>Chapitre I.</w:t>
            </w:r>
            <w:r w:rsidR="008E13D9">
              <w:rPr>
                <w:rFonts w:asciiTheme="minorHAnsi" w:hAnsiTheme="minorHAnsi" w:eastAsiaTheme="minorEastAsia" w:cstheme="minorBidi"/>
                <w:b w:val="0"/>
              </w:rPr>
              <w:tab/>
            </w:r>
            <w:r w:rsidRPr="000833E6" w:rsidR="008E13D9">
              <w:rPr>
                <w:rStyle w:val="Lienhypertexte"/>
              </w:rPr>
              <w:t>DISPOSITION GENERALE DE COORDINATION</w:t>
            </w:r>
            <w:r w:rsidR="008E13D9">
              <w:rPr>
                <w:webHidden/>
              </w:rPr>
              <w:tab/>
            </w:r>
            <w:r w:rsidR="008E13D9">
              <w:rPr>
                <w:webHidden/>
              </w:rPr>
              <w:fldChar w:fldCharType="begin"/>
            </w:r>
            <w:r w:rsidR="008E13D9">
              <w:rPr>
                <w:webHidden/>
              </w:rPr>
              <w:instrText xml:space="preserve"> PAGEREF _Toc118646347 \h </w:instrText>
            </w:r>
            <w:r w:rsidR="008E13D9">
              <w:rPr>
                <w:webHidden/>
              </w:rPr>
            </w:r>
            <w:r w:rsidR="008E13D9">
              <w:rPr>
                <w:webHidden/>
              </w:rPr>
              <w:fldChar w:fldCharType="separate"/>
            </w:r>
            <w:r w:rsidR="008E13D9">
              <w:rPr>
                <w:webHidden/>
              </w:rPr>
              <w:t>3</w:t>
            </w:r>
            <w:r w:rsidR="008E13D9">
              <w:rPr>
                <w:webHidden/>
              </w:rPr>
              <w:fldChar w:fldCharType="end"/>
            </w:r>
          </w:hyperlink>
        </w:p>
        <w:p w:rsidR="008E13D9" w:rsidRDefault="00110DA0" w14:paraId="2B0FC2E1" w14:textId="78C2AAD7">
          <w:pPr>
            <w:pStyle w:val="TM3"/>
            <w:rPr>
              <w:rFonts w:asciiTheme="minorHAnsi" w:hAnsiTheme="minorHAnsi" w:eastAsiaTheme="minorEastAsia" w:cstheme="minorBidi"/>
              <w:b w:val="0"/>
            </w:rPr>
          </w:pPr>
          <w:hyperlink w:history="1" w:anchor="_Toc118646348">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Objet du présent document</w:t>
            </w:r>
            <w:r w:rsidR="008E13D9">
              <w:rPr>
                <w:webHidden/>
              </w:rPr>
              <w:tab/>
            </w:r>
            <w:r w:rsidR="008E13D9">
              <w:rPr>
                <w:webHidden/>
              </w:rPr>
              <w:fldChar w:fldCharType="begin"/>
            </w:r>
            <w:r w:rsidR="008E13D9">
              <w:rPr>
                <w:webHidden/>
              </w:rPr>
              <w:instrText xml:space="preserve"> PAGEREF _Toc118646348 \h </w:instrText>
            </w:r>
            <w:r w:rsidR="008E13D9">
              <w:rPr>
                <w:webHidden/>
              </w:rPr>
            </w:r>
            <w:r w:rsidR="008E13D9">
              <w:rPr>
                <w:webHidden/>
              </w:rPr>
              <w:fldChar w:fldCharType="separate"/>
            </w:r>
            <w:r w:rsidR="008E13D9">
              <w:rPr>
                <w:webHidden/>
              </w:rPr>
              <w:t>3</w:t>
            </w:r>
            <w:r w:rsidR="008E13D9">
              <w:rPr>
                <w:webHidden/>
              </w:rPr>
              <w:fldChar w:fldCharType="end"/>
            </w:r>
          </w:hyperlink>
        </w:p>
        <w:p w:rsidR="008E13D9" w:rsidRDefault="00110DA0" w14:paraId="16B3F327" w14:textId="23E7EE86">
          <w:pPr>
            <w:pStyle w:val="TM3"/>
            <w:rPr>
              <w:rFonts w:asciiTheme="minorHAnsi" w:hAnsiTheme="minorHAnsi" w:eastAsiaTheme="minorEastAsia" w:cstheme="minorBidi"/>
              <w:b w:val="0"/>
            </w:rPr>
          </w:pPr>
          <w:hyperlink w:history="1" w:anchor="_Toc118646349">
            <w:r w:rsidRPr="000833E6" w:rsidR="008E13D9">
              <w:rPr>
                <w:rStyle w:val="Lienhypertexte"/>
              </w:rPr>
              <w:t>Article 2</w:t>
            </w:r>
            <w:r w:rsidR="008E13D9">
              <w:rPr>
                <w:rFonts w:asciiTheme="minorHAnsi" w:hAnsiTheme="minorHAnsi" w:eastAsiaTheme="minorEastAsia" w:cstheme="minorBidi"/>
                <w:b w:val="0"/>
              </w:rPr>
              <w:tab/>
            </w:r>
            <w:r w:rsidRPr="000833E6" w:rsidR="008E13D9">
              <w:rPr>
                <w:rStyle w:val="Lienhypertexte"/>
              </w:rPr>
              <w:t>Rapport du présent document avec la règlementation</w:t>
            </w:r>
            <w:r w:rsidR="008E13D9">
              <w:rPr>
                <w:webHidden/>
              </w:rPr>
              <w:tab/>
            </w:r>
            <w:r w:rsidR="008E13D9">
              <w:rPr>
                <w:webHidden/>
              </w:rPr>
              <w:fldChar w:fldCharType="begin"/>
            </w:r>
            <w:r w:rsidR="008E13D9">
              <w:rPr>
                <w:webHidden/>
              </w:rPr>
              <w:instrText xml:space="preserve"> PAGEREF _Toc118646349 \h </w:instrText>
            </w:r>
            <w:r w:rsidR="008E13D9">
              <w:rPr>
                <w:webHidden/>
              </w:rPr>
            </w:r>
            <w:r w:rsidR="008E13D9">
              <w:rPr>
                <w:webHidden/>
              </w:rPr>
              <w:fldChar w:fldCharType="separate"/>
            </w:r>
            <w:r w:rsidR="008E13D9">
              <w:rPr>
                <w:webHidden/>
              </w:rPr>
              <w:t>4</w:t>
            </w:r>
            <w:r w:rsidR="008E13D9">
              <w:rPr>
                <w:webHidden/>
              </w:rPr>
              <w:fldChar w:fldCharType="end"/>
            </w:r>
          </w:hyperlink>
        </w:p>
        <w:p w:rsidR="008E13D9" w:rsidRDefault="00110DA0" w14:paraId="1083E89A" w14:textId="6E7EBDA3">
          <w:pPr>
            <w:pStyle w:val="TM3"/>
            <w:rPr>
              <w:rFonts w:asciiTheme="minorHAnsi" w:hAnsiTheme="minorHAnsi" w:eastAsiaTheme="minorEastAsia" w:cstheme="minorBidi"/>
              <w:b w:val="0"/>
            </w:rPr>
          </w:pPr>
          <w:hyperlink w:history="1" w:anchor="_Toc118646350">
            <w:r w:rsidRPr="000833E6" w:rsidR="008E13D9">
              <w:rPr>
                <w:rStyle w:val="Lienhypertexte"/>
              </w:rPr>
              <w:t>Article 3</w:t>
            </w:r>
            <w:r w:rsidR="008E13D9">
              <w:rPr>
                <w:rFonts w:asciiTheme="minorHAnsi" w:hAnsiTheme="minorHAnsi" w:eastAsiaTheme="minorEastAsia" w:cstheme="minorBidi"/>
                <w:b w:val="0"/>
              </w:rPr>
              <w:tab/>
            </w:r>
            <w:r w:rsidRPr="000833E6" w:rsidR="008E13D9">
              <w:rPr>
                <w:rStyle w:val="Lienhypertexte"/>
              </w:rPr>
              <w:t>Liste des documents Transversaux à prendre en compte</w:t>
            </w:r>
            <w:r w:rsidR="008E13D9">
              <w:rPr>
                <w:webHidden/>
              </w:rPr>
              <w:tab/>
            </w:r>
            <w:r w:rsidR="008E13D9">
              <w:rPr>
                <w:webHidden/>
              </w:rPr>
              <w:fldChar w:fldCharType="begin"/>
            </w:r>
            <w:r w:rsidR="008E13D9">
              <w:rPr>
                <w:webHidden/>
              </w:rPr>
              <w:instrText xml:space="preserve"> PAGEREF _Toc118646350 \h </w:instrText>
            </w:r>
            <w:r w:rsidR="008E13D9">
              <w:rPr>
                <w:webHidden/>
              </w:rPr>
            </w:r>
            <w:r w:rsidR="008E13D9">
              <w:rPr>
                <w:webHidden/>
              </w:rPr>
              <w:fldChar w:fldCharType="separate"/>
            </w:r>
            <w:r w:rsidR="008E13D9">
              <w:rPr>
                <w:webHidden/>
              </w:rPr>
              <w:t>4</w:t>
            </w:r>
            <w:r w:rsidR="008E13D9">
              <w:rPr>
                <w:webHidden/>
              </w:rPr>
              <w:fldChar w:fldCharType="end"/>
            </w:r>
          </w:hyperlink>
        </w:p>
        <w:p w:rsidR="008E13D9" w:rsidRDefault="00110DA0" w14:paraId="2F7F0FB9" w14:textId="66DF010F">
          <w:pPr>
            <w:pStyle w:val="TM3"/>
            <w:rPr>
              <w:rFonts w:asciiTheme="minorHAnsi" w:hAnsiTheme="minorHAnsi" w:eastAsiaTheme="minorEastAsia" w:cstheme="minorBidi"/>
              <w:b w:val="0"/>
            </w:rPr>
          </w:pPr>
          <w:hyperlink w:history="1" w:anchor="_Toc118646351">
            <w:r w:rsidRPr="000833E6" w:rsidR="008E13D9">
              <w:rPr>
                <w:rStyle w:val="Lienhypertexte"/>
              </w:rPr>
              <w:t>Article 4</w:t>
            </w:r>
            <w:r w:rsidR="008E13D9">
              <w:rPr>
                <w:rFonts w:asciiTheme="minorHAnsi" w:hAnsiTheme="minorHAnsi" w:eastAsiaTheme="minorEastAsia" w:cstheme="minorBidi"/>
                <w:b w:val="0"/>
              </w:rPr>
              <w:tab/>
            </w:r>
            <w:r w:rsidRPr="000833E6" w:rsidR="008E13D9">
              <w:rPr>
                <w:rStyle w:val="Lienhypertexte"/>
              </w:rPr>
              <w:t>Contexte de l’opération d’aménagement :</w:t>
            </w:r>
            <w:r w:rsidR="008E13D9">
              <w:rPr>
                <w:webHidden/>
              </w:rPr>
              <w:tab/>
            </w:r>
            <w:r w:rsidR="008E13D9">
              <w:rPr>
                <w:webHidden/>
              </w:rPr>
              <w:fldChar w:fldCharType="begin"/>
            </w:r>
            <w:r w:rsidR="008E13D9">
              <w:rPr>
                <w:webHidden/>
              </w:rPr>
              <w:instrText xml:space="preserve"> PAGEREF _Toc118646351 \h </w:instrText>
            </w:r>
            <w:r w:rsidR="008E13D9">
              <w:rPr>
                <w:webHidden/>
              </w:rPr>
            </w:r>
            <w:r w:rsidR="008E13D9">
              <w:rPr>
                <w:webHidden/>
              </w:rPr>
              <w:fldChar w:fldCharType="separate"/>
            </w:r>
            <w:r w:rsidR="008E13D9">
              <w:rPr>
                <w:webHidden/>
              </w:rPr>
              <w:t>5</w:t>
            </w:r>
            <w:r w:rsidR="008E13D9">
              <w:rPr>
                <w:webHidden/>
              </w:rPr>
              <w:fldChar w:fldCharType="end"/>
            </w:r>
          </w:hyperlink>
        </w:p>
        <w:p w:rsidR="008E13D9" w:rsidRDefault="00110DA0" w14:paraId="388AF364" w14:textId="5CCB4226">
          <w:pPr>
            <w:pStyle w:val="TM3"/>
            <w:rPr>
              <w:rFonts w:asciiTheme="minorHAnsi" w:hAnsiTheme="minorHAnsi" w:eastAsiaTheme="minorEastAsia" w:cstheme="minorBidi"/>
              <w:b w:val="0"/>
            </w:rPr>
          </w:pPr>
          <w:hyperlink w:history="1" w:anchor="_Toc118646352">
            <w:r w:rsidRPr="000833E6" w:rsidR="008E13D9">
              <w:rPr>
                <w:rStyle w:val="Lienhypertexte"/>
              </w:rPr>
              <w:t>Article 5</w:t>
            </w:r>
            <w:r w:rsidR="008E13D9">
              <w:rPr>
                <w:rFonts w:asciiTheme="minorHAnsi" w:hAnsiTheme="minorHAnsi" w:eastAsiaTheme="minorEastAsia" w:cstheme="minorBidi"/>
                <w:b w:val="0"/>
              </w:rPr>
              <w:tab/>
            </w:r>
            <w:r w:rsidRPr="000833E6" w:rsidR="008E13D9">
              <w:rPr>
                <w:rStyle w:val="Lienhypertexte"/>
              </w:rPr>
              <w:t>Articulation des différents acteurs</w:t>
            </w:r>
            <w:r w:rsidR="008E13D9">
              <w:rPr>
                <w:webHidden/>
              </w:rPr>
              <w:tab/>
            </w:r>
            <w:r w:rsidR="008E13D9">
              <w:rPr>
                <w:webHidden/>
              </w:rPr>
              <w:fldChar w:fldCharType="begin"/>
            </w:r>
            <w:r w:rsidR="008E13D9">
              <w:rPr>
                <w:webHidden/>
              </w:rPr>
              <w:instrText xml:space="preserve"> PAGEREF _Toc118646352 \h </w:instrText>
            </w:r>
            <w:r w:rsidR="008E13D9">
              <w:rPr>
                <w:webHidden/>
              </w:rPr>
            </w:r>
            <w:r w:rsidR="008E13D9">
              <w:rPr>
                <w:webHidden/>
              </w:rPr>
              <w:fldChar w:fldCharType="separate"/>
            </w:r>
            <w:r w:rsidR="008E13D9">
              <w:rPr>
                <w:webHidden/>
              </w:rPr>
              <w:t>5</w:t>
            </w:r>
            <w:r w:rsidR="008E13D9">
              <w:rPr>
                <w:webHidden/>
              </w:rPr>
              <w:fldChar w:fldCharType="end"/>
            </w:r>
          </w:hyperlink>
        </w:p>
        <w:p w:rsidR="008E13D9" w:rsidRDefault="00110DA0" w14:paraId="45A80C3C" w14:textId="32403CC4">
          <w:pPr>
            <w:pStyle w:val="TM3"/>
            <w:rPr>
              <w:rFonts w:asciiTheme="minorHAnsi" w:hAnsiTheme="minorHAnsi" w:eastAsiaTheme="minorEastAsia" w:cstheme="minorBidi"/>
              <w:b w:val="0"/>
            </w:rPr>
          </w:pPr>
          <w:hyperlink w:history="1" w:anchor="_Toc118646353">
            <w:r w:rsidRPr="000833E6" w:rsidR="008E13D9">
              <w:rPr>
                <w:rStyle w:val="Lienhypertexte"/>
              </w:rPr>
              <w:t>Article 6</w:t>
            </w:r>
            <w:r w:rsidR="008E13D9">
              <w:rPr>
                <w:rFonts w:asciiTheme="minorHAnsi" w:hAnsiTheme="minorHAnsi" w:eastAsiaTheme="minorEastAsia" w:cstheme="minorBidi"/>
                <w:b w:val="0"/>
              </w:rPr>
              <w:tab/>
            </w:r>
            <w:r w:rsidRPr="000833E6" w:rsidR="008E13D9">
              <w:rPr>
                <w:rStyle w:val="Lienhypertexte"/>
              </w:rPr>
              <w:t>les reunions</w:t>
            </w:r>
            <w:r w:rsidR="008E13D9">
              <w:rPr>
                <w:webHidden/>
              </w:rPr>
              <w:tab/>
            </w:r>
            <w:r w:rsidR="008E13D9">
              <w:rPr>
                <w:webHidden/>
              </w:rPr>
              <w:fldChar w:fldCharType="begin"/>
            </w:r>
            <w:r w:rsidR="008E13D9">
              <w:rPr>
                <w:webHidden/>
              </w:rPr>
              <w:instrText xml:space="preserve"> PAGEREF _Toc118646353 \h </w:instrText>
            </w:r>
            <w:r w:rsidR="008E13D9">
              <w:rPr>
                <w:webHidden/>
              </w:rPr>
            </w:r>
            <w:r w:rsidR="008E13D9">
              <w:rPr>
                <w:webHidden/>
              </w:rPr>
              <w:fldChar w:fldCharType="separate"/>
            </w:r>
            <w:r w:rsidR="008E13D9">
              <w:rPr>
                <w:webHidden/>
              </w:rPr>
              <w:t>9</w:t>
            </w:r>
            <w:r w:rsidR="008E13D9">
              <w:rPr>
                <w:webHidden/>
              </w:rPr>
              <w:fldChar w:fldCharType="end"/>
            </w:r>
          </w:hyperlink>
        </w:p>
        <w:p w:rsidR="008E13D9" w:rsidRDefault="00110DA0" w14:paraId="5AEA2985" w14:textId="253CF9D7">
          <w:pPr>
            <w:pStyle w:val="TM2"/>
            <w:rPr>
              <w:rFonts w:asciiTheme="minorHAnsi" w:hAnsiTheme="minorHAnsi" w:eastAsiaTheme="minorEastAsia" w:cstheme="minorBidi"/>
              <w:b w:val="0"/>
            </w:rPr>
          </w:pPr>
          <w:hyperlink w:history="1" w:anchor="_Toc118646354">
            <w:r w:rsidRPr="000833E6" w:rsidR="008E13D9">
              <w:rPr>
                <w:rStyle w:val="Lienhypertexte"/>
                <w:bCs/>
                <w14:scene3d>
                  <w14:camera w14:prst="orthographicFront"/>
                  <w14:lightRig w14:rig="threePt" w14:dir="t">
                    <w14:rot w14:lat="0" w14:lon="0" w14:rev="0"/>
                  </w14:lightRig>
                </w14:scene3d>
              </w:rPr>
              <w:t>Chapitre II.</w:t>
            </w:r>
            <w:r w:rsidR="008E13D9">
              <w:rPr>
                <w:rFonts w:asciiTheme="minorHAnsi" w:hAnsiTheme="minorHAnsi" w:eastAsiaTheme="minorEastAsia" w:cstheme="minorBidi"/>
                <w:b w:val="0"/>
              </w:rPr>
              <w:tab/>
            </w:r>
            <w:r w:rsidRPr="000833E6" w:rsidR="008E13D9">
              <w:rPr>
                <w:rStyle w:val="Lienhypertexte"/>
              </w:rPr>
              <w:t>PRESCRIPTIONS ENVIRONNEMENTALES</w:t>
            </w:r>
            <w:r w:rsidR="008E13D9">
              <w:rPr>
                <w:webHidden/>
              </w:rPr>
              <w:tab/>
            </w:r>
            <w:r w:rsidR="008E13D9">
              <w:rPr>
                <w:webHidden/>
              </w:rPr>
              <w:fldChar w:fldCharType="begin"/>
            </w:r>
            <w:r w:rsidR="008E13D9">
              <w:rPr>
                <w:webHidden/>
              </w:rPr>
              <w:instrText xml:space="preserve"> PAGEREF _Toc118646354 \h </w:instrText>
            </w:r>
            <w:r w:rsidR="008E13D9">
              <w:rPr>
                <w:webHidden/>
              </w:rPr>
            </w:r>
            <w:r w:rsidR="008E13D9">
              <w:rPr>
                <w:webHidden/>
              </w:rPr>
              <w:fldChar w:fldCharType="separate"/>
            </w:r>
            <w:r w:rsidR="008E13D9">
              <w:rPr>
                <w:webHidden/>
              </w:rPr>
              <w:t>12</w:t>
            </w:r>
            <w:r w:rsidR="008E13D9">
              <w:rPr>
                <w:webHidden/>
              </w:rPr>
              <w:fldChar w:fldCharType="end"/>
            </w:r>
          </w:hyperlink>
        </w:p>
        <w:p w:rsidR="008E13D9" w:rsidRDefault="00110DA0" w14:paraId="6447B758" w14:textId="70363CE2">
          <w:pPr>
            <w:pStyle w:val="TM3"/>
            <w:rPr>
              <w:rFonts w:asciiTheme="minorHAnsi" w:hAnsiTheme="minorHAnsi" w:eastAsiaTheme="minorEastAsia" w:cstheme="minorBidi"/>
              <w:b w:val="0"/>
            </w:rPr>
          </w:pPr>
          <w:hyperlink w:history="1" w:anchor="_Toc118646355">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Objectifs</w:t>
            </w:r>
            <w:r w:rsidR="008E13D9">
              <w:rPr>
                <w:webHidden/>
              </w:rPr>
              <w:tab/>
            </w:r>
            <w:r w:rsidR="008E13D9">
              <w:rPr>
                <w:webHidden/>
              </w:rPr>
              <w:fldChar w:fldCharType="begin"/>
            </w:r>
            <w:r w:rsidR="008E13D9">
              <w:rPr>
                <w:webHidden/>
              </w:rPr>
              <w:instrText xml:space="preserve"> PAGEREF _Toc118646355 \h </w:instrText>
            </w:r>
            <w:r w:rsidR="008E13D9">
              <w:rPr>
                <w:webHidden/>
              </w:rPr>
            </w:r>
            <w:r w:rsidR="008E13D9">
              <w:rPr>
                <w:webHidden/>
              </w:rPr>
              <w:fldChar w:fldCharType="separate"/>
            </w:r>
            <w:r w:rsidR="008E13D9">
              <w:rPr>
                <w:webHidden/>
              </w:rPr>
              <w:t>12</w:t>
            </w:r>
            <w:r w:rsidR="008E13D9">
              <w:rPr>
                <w:webHidden/>
              </w:rPr>
              <w:fldChar w:fldCharType="end"/>
            </w:r>
          </w:hyperlink>
        </w:p>
        <w:p w:rsidR="008E13D9" w:rsidRDefault="00110DA0" w14:paraId="2E51979E" w14:textId="472808FB">
          <w:pPr>
            <w:pStyle w:val="TM3"/>
            <w:rPr>
              <w:rFonts w:asciiTheme="minorHAnsi" w:hAnsiTheme="minorHAnsi" w:eastAsiaTheme="minorEastAsia" w:cstheme="minorBidi"/>
              <w:b w:val="0"/>
            </w:rPr>
          </w:pPr>
          <w:hyperlink w:history="1" w:anchor="_Toc118646356">
            <w:r w:rsidRPr="000833E6" w:rsidR="008E13D9">
              <w:rPr>
                <w:rStyle w:val="Lienhypertexte"/>
              </w:rPr>
              <w:t>Article 2</w:t>
            </w:r>
            <w:r w:rsidR="008E13D9">
              <w:rPr>
                <w:rFonts w:asciiTheme="minorHAnsi" w:hAnsiTheme="minorHAnsi" w:eastAsiaTheme="minorEastAsia" w:cstheme="minorBidi"/>
                <w:b w:val="0"/>
              </w:rPr>
              <w:tab/>
            </w:r>
            <w:r w:rsidRPr="000833E6" w:rsidR="008E13D9">
              <w:rPr>
                <w:rStyle w:val="Lienhypertexte"/>
              </w:rPr>
              <w:t>Plan des prescriptions environnementales</w:t>
            </w:r>
            <w:r w:rsidR="008E13D9">
              <w:rPr>
                <w:webHidden/>
              </w:rPr>
              <w:tab/>
            </w:r>
            <w:r w:rsidR="008E13D9">
              <w:rPr>
                <w:webHidden/>
              </w:rPr>
              <w:fldChar w:fldCharType="begin"/>
            </w:r>
            <w:r w:rsidR="008E13D9">
              <w:rPr>
                <w:webHidden/>
              </w:rPr>
              <w:instrText xml:space="preserve"> PAGEREF _Toc118646356 \h </w:instrText>
            </w:r>
            <w:r w:rsidR="008E13D9">
              <w:rPr>
                <w:webHidden/>
              </w:rPr>
            </w:r>
            <w:r w:rsidR="008E13D9">
              <w:rPr>
                <w:webHidden/>
              </w:rPr>
              <w:fldChar w:fldCharType="separate"/>
            </w:r>
            <w:r w:rsidR="008E13D9">
              <w:rPr>
                <w:webHidden/>
              </w:rPr>
              <w:t>12</w:t>
            </w:r>
            <w:r w:rsidR="008E13D9">
              <w:rPr>
                <w:webHidden/>
              </w:rPr>
              <w:fldChar w:fldCharType="end"/>
            </w:r>
          </w:hyperlink>
        </w:p>
        <w:p w:rsidR="008E13D9" w:rsidRDefault="00110DA0" w14:paraId="0B324A6A" w14:textId="72B0EB9F">
          <w:pPr>
            <w:pStyle w:val="TM3"/>
            <w:rPr>
              <w:rFonts w:asciiTheme="minorHAnsi" w:hAnsiTheme="minorHAnsi" w:eastAsiaTheme="minorEastAsia" w:cstheme="minorBidi"/>
              <w:b w:val="0"/>
            </w:rPr>
          </w:pPr>
          <w:hyperlink w:history="1" w:anchor="_Toc118646357">
            <w:r w:rsidRPr="000833E6" w:rsidR="008E13D9">
              <w:rPr>
                <w:rStyle w:val="Lienhypertexte"/>
              </w:rPr>
              <w:t>Article 3</w:t>
            </w:r>
            <w:r w:rsidR="008E13D9">
              <w:rPr>
                <w:rFonts w:asciiTheme="minorHAnsi" w:hAnsiTheme="minorHAnsi" w:eastAsiaTheme="minorEastAsia" w:cstheme="minorBidi"/>
                <w:b w:val="0"/>
              </w:rPr>
              <w:tab/>
            </w:r>
            <w:r w:rsidRPr="000833E6" w:rsidR="008E13D9">
              <w:rPr>
                <w:rStyle w:val="Lienhypertexte"/>
              </w:rPr>
              <w:t>Contenu du plan des prescriptions environnementales (PPE)</w:t>
            </w:r>
            <w:r w:rsidR="008E13D9">
              <w:rPr>
                <w:webHidden/>
              </w:rPr>
              <w:tab/>
            </w:r>
            <w:r w:rsidR="008E13D9">
              <w:rPr>
                <w:webHidden/>
              </w:rPr>
              <w:fldChar w:fldCharType="begin"/>
            </w:r>
            <w:r w:rsidR="008E13D9">
              <w:rPr>
                <w:webHidden/>
              </w:rPr>
              <w:instrText xml:space="preserve"> PAGEREF _Toc118646357 \h </w:instrText>
            </w:r>
            <w:r w:rsidR="008E13D9">
              <w:rPr>
                <w:webHidden/>
              </w:rPr>
            </w:r>
            <w:r w:rsidR="008E13D9">
              <w:rPr>
                <w:webHidden/>
              </w:rPr>
              <w:fldChar w:fldCharType="separate"/>
            </w:r>
            <w:r w:rsidR="008E13D9">
              <w:rPr>
                <w:webHidden/>
              </w:rPr>
              <w:t>13</w:t>
            </w:r>
            <w:r w:rsidR="008E13D9">
              <w:rPr>
                <w:webHidden/>
              </w:rPr>
              <w:fldChar w:fldCharType="end"/>
            </w:r>
          </w:hyperlink>
        </w:p>
        <w:p w:rsidR="008E13D9" w:rsidRDefault="00110DA0" w14:paraId="235D78F6" w14:textId="5694F995">
          <w:pPr>
            <w:pStyle w:val="TM3"/>
            <w:rPr>
              <w:rFonts w:asciiTheme="minorHAnsi" w:hAnsiTheme="minorHAnsi" w:eastAsiaTheme="minorEastAsia" w:cstheme="minorBidi"/>
              <w:b w:val="0"/>
            </w:rPr>
          </w:pPr>
          <w:hyperlink w:history="1" w:anchor="_Toc118646358">
            <w:r w:rsidRPr="000833E6" w:rsidR="008E13D9">
              <w:rPr>
                <w:rStyle w:val="Lienhypertexte"/>
              </w:rPr>
              <w:t>Article 4</w:t>
            </w:r>
            <w:r w:rsidR="008E13D9">
              <w:rPr>
                <w:rFonts w:asciiTheme="minorHAnsi" w:hAnsiTheme="minorHAnsi" w:eastAsiaTheme="minorEastAsia" w:cstheme="minorBidi"/>
                <w:b w:val="0"/>
              </w:rPr>
              <w:tab/>
            </w:r>
            <w:r w:rsidRPr="000833E6" w:rsidR="008E13D9">
              <w:rPr>
                <w:rStyle w:val="Lienhypertexte"/>
              </w:rPr>
              <w:t>Optimisation de la gestion des materiaux et des déchets</w:t>
            </w:r>
            <w:r w:rsidR="008E13D9">
              <w:rPr>
                <w:webHidden/>
              </w:rPr>
              <w:tab/>
            </w:r>
            <w:r w:rsidR="008E13D9">
              <w:rPr>
                <w:webHidden/>
              </w:rPr>
              <w:fldChar w:fldCharType="begin"/>
            </w:r>
            <w:r w:rsidR="008E13D9">
              <w:rPr>
                <w:webHidden/>
              </w:rPr>
              <w:instrText xml:space="preserve"> PAGEREF _Toc118646358 \h </w:instrText>
            </w:r>
            <w:r w:rsidR="008E13D9">
              <w:rPr>
                <w:webHidden/>
              </w:rPr>
            </w:r>
            <w:r w:rsidR="008E13D9">
              <w:rPr>
                <w:webHidden/>
              </w:rPr>
              <w:fldChar w:fldCharType="separate"/>
            </w:r>
            <w:r w:rsidR="008E13D9">
              <w:rPr>
                <w:webHidden/>
              </w:rPr>
              <w:t>14</w:t>
            </w:r>
            <w:r w:rsidR="008E13D9">
              <w:rPr>
                <w:webHidden/>
              </w:rPr>
              <w:fldChar w:fldCharType="end"/>
            </w:r>
          </w:hyperlink>
        </w:p>
        <w:p w:rsidR="008E13D9" w:rsidRDefault="00110DA0" w14:paraId="53F62E89" w14:textId="45077D2D">
          <w:pPr>
            <w:pStyle w:val="TM3"/>
            <w:rPr>
              <w:rFonts w:asciiTheme="minorHAnsi" w:hAnsiTheme="minorHAnsi" w:eastAsiaTheme="minorEastAsia" w:cstheme="minorBidi"/>
              <w:b w:val="0"/>
            </w:rPr>
          </w:pPr>
          <w:hyperlink w:history="1" w:anchor="_Toc118646359">
            <w:r w:rsidRPr="000833E6" w:rsidR="008E13D9">
              <w:rPr>
                <w:rStyle w:val="Lienhypertexte"/>
              </w:rPr>
              <w:t>Article 5</w:t>
            </w:r>
            <w:r w:rsidR="008E13D9">
              <w:rPr>
                <w:rFonts w:asciiTheme="minorHAnsi" w:hAnsiTheme="minorHAnsi" w:eastAsiaTheme="minorEastAsia" w:cstheme="minorBidi"/>
                <w:b w:val="0"/>
              </w:rPr>
              <w:tab/>
            </w:r>
            <w:r w:rsidRPr="000833E6" w:rsidR="008E13D9">
              <w:rPr>
                <w:rStyle w:val="Lienhypertexte"/>
              </w:rPr>
              <w:t>Organisation et communication chantier sur les mesures environnementales</w:t>
            </w:r>
            <w:r w:rsidR="008E13D9">
              <w:rPr>
                <w:webHidden/>
              </w:rPr>
              <w:tab/>
            </w:r>
            <w:r w:rsidR="008E13D9">
              <w:rPr>
                <w:webHidden/>
              </w:rPr>
              <w:fldChar w:fldCharType="begin"/>
            </w:r>
            <w:r w:rsidR="008E13D9">
              <w:rPr>
                <w:webHidden/>
              </w:rPr>
              <w:instrText xml:space="preserve"> PAGEREF _Toc118646359 \h </w:instrText>
            </w:r>
            <w:r w:rsidR="008E13D9">
              <w:rPr>
                <w:webHidden/>
              </w:rPr>
            </w:r>
            <w:r w:rsidR="008E13D9">
              <w:rPr>
                <w:webHidden/>
              </w:rPr>
              <w:fldChar w:fldCharType="separate"/>
            </w:r>
            <w:r w:rsidR="008E13D9">
              <w:rPr>
                <w:webHidden/>
              </w:rPr>
              <w:t>18</w:t>
            </w:r>
            <w:r w:rsidR="008E13D9">
              <w:rPr>
                <w:webHidden/>
              </w:rPr>
              <w:fldChar w:fldCharType="end"/>
            </w:r>
          </w:hyperlink>
        </w:p>
        <w:p w:rsidR="008E13D9" w:rsidRDefault="00110DA0" w14:paraId="26642E50" w14:textId="234CD473">
          <w:pPr>
            <w:pStyle w:val="TM2"/>
            <w:rPr>
              <w:rFonts w:asciiTheme="minorHAnsi" w:hAnsiTheme="minorHAnsi" w:eastAsiaTheme="minorEastAsia" w:cstheme="minorBidi"/>
              <w:b w:val="0"/>
            </w:rPr>
          </w:pPr>
          <w:hyperlink w:history="1" w:anchor="_Toc118646360">
            <w:r w:rsidRPr="000833E6" w:rsidR="008E13D9">
              <w:rPr>
                <w:rStyle w:val="Lienhypertexte"/>
                <w:bCs/>
                <w14:scene3d>
                  <w14:camera w14:prst="orthographicFront"/>
                  <w14:lightRig w14:rig="threePt" w14:dir="t">
                    <w14:rot w14:lat="0" w14:lon="0" w14:rev="0"/>
                  </w14:lightRig>
                </w14:scene3d>
              </w:rPr>
              <w:t>Chapitre III.</w:t>
            </w:r>
            <w:r w:rsidR="008E13D9">
              <w:rPr>
                <w:rFonts w:asciiTheme="minorHAnsi" w:hAnsiTheme="minorHAnsi" w:eastAsiaTheme="minorEastAsia" w:cstheme="minorBidi"/>
                <w:b w:val="0"/>
              </w:rPr>
              <w:tab/>
            </w:r>
            <w:r w:rsidRPr="000833E6" w:rsidR="008E13D9">
              <w:rPr>
                <w:rStyle w:val="Lienhypertexte"/>
              </w:rPr>
              <w:t>PREPARATION DE CHANTIER</w:t>
            </w:r>
            <w:r w:rsidR="008E13D9">
              <w:rPr>
                <w:webHidden/>
              </w:rPr>
              <w:tab/>
            </w:r>
            <w:r w:rsidR="008E13D9">
              <w:rPr>
                <w:webHidden/>
              </w:rPr>
              <w:fldChar w:fldCharType="begin"/>
            </w:r>
            <w:r w:rsidR="008E13D9">
              <w:rPr>
                <w:webHidden/>
              </w:rPr>
              <w:instrText xml:space="preserve"> PAGEREF _Toc118646360 \h </w:instrText>
            </w:r>
            <w:r w:rsidR="008E13D9">
              <w:rPr>
                <w:webHidden/>
              </w:rPr>
            </w:r>
            <w:r w:rsidR="008E13D9">
              <w:rPr>
                <w:webHidden/>
              </w:rPr>
              <w:fldChar w:fldCharType="separate"/>
            </w:r>
            <w:r w:rsidR="008E13D9">
              <w:rPr>
                <w:webHidden/>
              </w:rPr>
              <w:t>20</w:t>
            </w:r>
            <w:r w:rsidR="008E13D9">
              <w:rPr>
                <w:webHidden/>
              </w:rPr>
              <w:fldChar w:fldCharType="end"/>
            </w:r>
          </w:hyperlink>
        </w:p>
        <w:p w:rsidR="008E13D9" w:rsidRDefault="00110DA0" w14:paraId="6C518628" w14:textId="64C60347">
          <w:pPr>
            <w:pStyle w:val="TM3"/>
            <w:rPr>
              <w:rFonts w:asciiTheme="minorHAnsi" w:hAnsiTheme="minorHAnsi" w:eastAsiaTheme="minorEastAsia" w:cstheme="minorBidi"/>
              <w:b w:val="0"/>
            </w:rPr>
          </w:pPr>
          <w:hyperlink w:history="1" w:anchor="_Toc118646361">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La Polygonale de chantier</w:t>
            </w:r>
            <w:r w:rsidR="008E13D9">
              <w:rPr>
                <w:webHidden/>
              </w:rPr>
              <w:tab/>
            </w:r>
            <w:r w:rsidR="008E13D9">
              <w:rPr>
                <w:webHidden/>
              </w:rPr>
              <w:fldChar w:fldCharType="begin"/>
            </w:r>
            <w:r w:rsidR="008E13D9">
              <w:rPr>
                <w:webHidden/>
              </w:rPr>
              <w:instrText xml:space="preserve"> PAGEREF _Toc118646361 \h </w:instrText>
            </w:r>
            <w:r w:rsidR="008E13D9">
              <w:rPr>
                <w:webHidden/>
              </w:rPr>
            </w:r>
            <w:r w:rsidR="008E13D9">
              <w:rPr>
                <w:webHidden/>
              </w:rPr>
              <w:fldChar w:fldCharType="separate"/>
            </w:r>
            <w:r w:rsidR="008E13D9">
              <w:rPr>
                <w:webHidden/>
              </w:rPr>
              <w:t>20</w:t>
            </w:r>
            <w:r w:rsidR="008E13D9">
              <w:rPr>
                <w:webHidden/>
              </w:rPr>
              <w:fldChar w:fldCharType="end"/>
            </w:r>
          </w:hyperlink>
        </w:p>
        <w:p w:rsidR="008E13D9" w:rsidRDefault="00110DA0" w14:paraId="0E94973C" w14:textId="19940617">
          <w:pPr>
            <w:pStyle w:val="TM3"/>
            <w:rPr>
              <w:rFonts w:asciiTheme="minorHAnsi" w:hAnsiTheme="minorHAnsi" w:eastAsiaTheme="minorEastAsia" w:cstheme="minorBidi"/>
              <w:b w:val="0"/>
            </w:rPr>
          </w:pPr>
          <w:hyperlink w:history="1" w:anchor="_Toc118646362">
            <w:r w:rsidRPr="000833E6" w:rsidR="008E13D9">
              <w:rPr>
                <w:rStyle w:val="Lienhypertexte"/>
              </w:rPr>
              <w:t>Article 2</w:t>
            </w:r>
            <w:r w:rsidR="008E13D9">
              <w:rPr>
                <w:rFonts w:asciiTheme="minorHAnsi" w:hAnsiTheme="minorHAnsi" w:eastAsiaTheme="minorEastAsia" w:cstheme="minorBidi"/>
                <w:b w:val="0"/>
              </w:rPr>
              <w:tab/>
            </w:r>
            <w:r w:rsidRPr="000833E6" w:rsidR="008E13D9">
              <w:rPr>
                <w:rStyle w:val="Lienhypertexte"/>
              </w:rPr>
              <w:t>Documents préparatoires de Chantier</w:t>
            </w:r>
            <w:r w:rsidR="008E13D9">
              <w:rPr>
                <w:webHidden/>
              </w:rPr>
              <w:tab/>
            </w:r>
            <w:r w:rsidR="008E13D9">
              <w:rPr>
                <w:webHidden/>
              </w:rPr>
              <w:fldChar w:fldCharType="begin"/>
            </w:r>
            <w:r w:rsidR="008E13D9">
              <w:rPr>
                <w:webHidden/>
              </w:rPr>
              <w:instrText xml:space="preserve"> PAGEREF _Toc118646362 \h </w:instrText>
            </w:r>
            <w:r w:rsidR="008E13D9">
              <w:rPr>
                <w:webHidden/>
              </w:rPr>
            </w:r>
            <w:r w:rsidR="008E13D9">
              <w:rPr>
                <w:webHidden/>
              </w:rPr>
              <w:fldChar w:fldCharType="separate"/>
            </w:r>
            <w:r w:rsidR="008E13D9">
              <w:rPr>
                <w:webHidden/>
              </w:rPr>
              <w:t>20</w:t>
            </w:r>
            <w:r w:rsidR="008E13D9">
              <w:rPr>
                <w:webHidden/>
              </w:rPr>
              <w:fldChar w:fldCharType="end"/>
            </w:r>
          </w:hyperlink>
        </w:p>
        <w:p w:rsidR="008E13D9" w:rsidRDefault="00110DA0" w14:paraId="757A7F15" w14:textId="52123EFB">
          <w:pPr>
            <w:pStyle w:val="TM3"/>
            <w:rPr>
              <w:rFonts w:asciiTheme="minorHAnsi" w:hAnsiTheme="minorHAnsi" w:eastAsiaTheme="minorEastAsia" w:cstheme="minorBidi"/>
              <w:b w:val="0"/>
            </w:rPr>
          </w:pPr>
          <w:hyperlink w:history="1" w:anchor="_Toc118646363">
            <w:r w:rsidRPr="000833E6" w:rsidR="008E13D9">
              <w:rPr>
                <w:rStyle w:val="Lienhypertexte"/>
              </w:rPr>
              <w:t>Article 3</w:t>
            </w:r>
            <w:r w:rsidR="008E13D9">
              <w:rPr>
                <w:rFonts w:asciiTheme="minorHAnsi" w:hAnsiTheme="minorHAnsi" w:eastAsiaTheme="minorEastAsia" w:cstheme="minorBidi"/>
                <w:b w:val="0"/>
              </w:rPr>
              <w:tab/>
            </w:r>
            <w:r w:rsidRPr="000833E6" w:rsidR="008E13D9">
              <w:rPr>
                <w:rStyle w:val="Lienhypertexte"/>
              </w:rPr>
              <w:t>Gestion des flux de chantier</w:t>
            </w:r>
            <w:r w:rsidR="008E13D9">
              <w:rPr>
                <w:webHidden/>
              </w:rPr>
              <w:tab/>
            </w:r>
            <w:r w:rsidR="008E13D9">
              <w:rPr>
                <w:webHidden/>
              </w:rPr>
              <w:fldChar w:fldCharType="begin"/>
            </w:r>
            <w:r w:rsidR="008E13D9">
              <w:rPr>
                <w:webHidden/>
              </w:rPr>
              <w:instrText xml:space="preserve"> PAGEREF _Toc118646363 \h </w:instrText>
            </w:r>
            <w:r w:rsidR="008E13D9">
              <w:rPr>
                <w:webHidden/>
              </w:rPr>
            </w:r>
            <w:r w:rsidR="008E13D9">
              <w:rPr>
                <w:webHidden/>
              </w:rPr>
              <w:fldChar w:fldCharType="separate"/>
            </w:r>
            <w:r w:rsidR="008E13D9">
              <w:rPr>
                <w:webHidden/>
              </w:rPr>
              <w:t>23</w:t>
            </w:r>
            <w:r w:rsidR="008E13D9">
              <w:rPr>
                <w:webHidden/>
              </w:rPr>
              <w:fldChar w:fldCharType="end"/>
            </w:r>
          </w:hyperlink>
        </w:p>
        <w:p w:rsidR="008E13D9" w:rsidRDefault="00110DA0" w14:paraId="776A41DC" w14:textId="63F0570E">
          <w:pPr>
            <w:pStyle w:val="TM3"/>
            <w:rPr>
              <w:rFonts w:asciiTheme="minorHAnsi" w:hAnsiTheme="minorHAnsi" w:eastAsiaTheme="minorEastAsia" w:cstheme="minorBidi"/>
              <w:b w:val="0"/>
            </w:rPr>
          </w:pPr>
          <w:hyperlink w:history="1" w:anchor="_Toc118646364">
            <w:r w:rsidRPr="000833E6" w:rsidR="008E13D9">
              <w:rPr>
                <w:rStyle w:val="Lienhypertexte"/>
              </w:rPr>
              <w:t>Article 4</w:t>
            </w:r>
            <w:r w:rsidR="008E13D9">
              <w:rPr>
                <w:rFonts w:asciiTheme="minorHAnsi" w:hAnsiTheme="minorHAnsi" w:eastAsiaTheme="minorEastAsia" w:cstheme="minorBidi"/>
                <w:b w:val="0"/>
              </w:rPr>
              <w:tab/>
            </w:r>
            <w:r w:rsidRPr="000833E6" w:rsidR="008E13D9">
              <w:rPr>
                <w:rStyle w:val="Lienhypertexte"/>
              </w:rPr>
              <w:t>Relation avec les services concessionnaires</w:t>
            </w:r>
            <w:r w:rsidR="008E13D9">
              <w:rPr>
                <w:webHidden/>
              </w:rPr>
              <w:tab/>
            </w:r>
            <w:r w:rsidR="008E13D9">
              <w:rPr>
                <w:webHidden/>
              </w:rPr>
              <w:fldChar w:fldCharType="begin"/>
            </w:r>
            <w:r w:rsidR="008E13D9">
              <w:rPr>
                <w:webHidden/>
              </w:rPr>
              <w:instrText xml:space="preserve"> PAGEREF _Toc118646364 \h </w:instrText>
            </w:r>
            <w:r w:rsidR="008E13D9">
              <w:rPr>
                <w:webHidden/>
              </w:rPr>
            </w:r>
            <w:r w:rsidR="008E13D9">
              <w:rPr>
                <w:webHidden/>
              </w:rPr>
              <w:fldChar w:fldCharType="separate"/>
            </w:r>
            <w:r w:rsidR="008E13D9">
              <w:rPr>
                <w:webHidden/>
              </w:rPr>
              <w:t>23</w:t>
            </w:r>
            <w:r w:rsidR="008E13D9">
              <w:rPr>
                <w:webHidden/>
              </w:rPr>
              <w:fldChar w:fldCharType="end"/>
            </w:r>
          </w:hyperlink>
        </w:p>
        <w:p w:rsidR="008E13D9" w:rsidRDefault="00110DA0" w14:paraId="426D913A" w14:textId="18C66D5B">
          <w:pPr>
            <w:pStyle w:val="TM3"/>
            <w:rPr>
              <w:rFonts w:asciiTheme="minorHAnsi" w:hAnsiTheme="minorHAnsi" w:eastAsiaTheme="minorEastAsia" w:cstheme="minorBidi"/>
              <w:b w:val="0"/>
            </w:rPr>
          </w:pPr>
          <w:hyperlink w:history="1" w:anchor="_Toc118646365">
            <w:r w:rsidRPr="000833E6" w:rsidR="008E13D9">
              <w:rPr>
                <w:rStyle w:val="Lienhypertexte"/>
              </w:rPr>
              <w:t>Article 5</w:t>
            </w:r>
            <w:r w:rsidR="008E13D9">
              <w:rPr>
                <w:rFonts w:asciiTheme="minorHAnsi" w:hAnsiTheme="minorHAnsi" w:eastAsiaTheme="minorEastAsia" w:cstheme="minorBidi"/>
                <w:b w:val="0"/>
              </w:rPr>
              <w:tab/>
            </w:r>
            <w:r w:rsidRPr="000833E6" w:rsidR="008E13D9">
              <w:rPr>
                <w:rStyle w:val="Lienhypertexte"/>
              </w:rPr>
              <w:t>Visite des Lieux</w:t>
            </w:r>
            <w:r w:rsidR="008E13D9">
              <w:rPr>
                <w:webHidden/>
              </w:rPr>
              <w:tab/>
            </w:r>
            <w:r w:rsidR="008E13D9">
              <w:rPr>
                <w:webHidden/>
              </w:rPr>
              <w:fldChar w:fldCharType="begin"/>
            </w:r>
            <w:r w:rsidR="008E13D9">
              <w:rPr>
                <w:webHidden/>
              </w:rPr>
              <w:instrText xml:space="preserve"> PAGEREF _Toc118646365 \h </w:instrText>
            </w:r>
            <w:r w:rsidR="008E13D9">
              <w:rPr>
                <w:webHidden/>
              </w:rPr>
            </w:r>
            <w:r w:rsidR="008E13D9">
              <w:rPr>
                <w:webHidden/>
              </w:rPr>
              <w:fldChar w:fldCharType="separate"/>
            </w:r>
            <w:r w:rsidR="008E13D9">
              <w:rPr>
                <w:webHidden/>
              </w:rPr>
              <w:t>24</w:t>
            </w:r>
            <w:r w:rsidR="008E13D9">
              <w:rPr>
                <w:webHidden/>
              </w:rPr>
              <w:fldChar w:fldCharType="end"/>
            </w:r>
          </w:hyperlink>
        </w:p>
        <w:p w:rsidR="008E13D9" w:rsidRDefault="00110DA0" w14:paraId="0069451A" w14:textId="2D5EC92F">
          <w:pPr>
            <w:pStyle w:val="TM2"/>
            <w:rPr>
              <w:rFonts w:asciiTheme="minorHAnsi" w:hAnsiTheme="minorHAnsi" w:eastAsiaTheme="minorEastAsia" w:cstheme="minorBidi"/>
              <w:b w:val="0"/>
            </w:rPr>
          </w:pPr>
          <w:hyperlink w:history="1" w:anchor="_Toc118646366">
            <w:r w:rsidRPr="000833E6" w:rsidR="008E13D9">
              <w:rPr>
                <w:rStyle w:val="Lienhypertexte"/>
                <w:bCs/>
                <w14:scene3d>
                  <w14:camera w14:prst="orthographicFront"/>
                  <w14:lightRig w14:rig="threePt" w14:dir="t">
                    <w14:rot w14:lat="0" w14:lon="0" w14:rev="0"/>
                  </w14:lightRig>
                </w14:scene3d>
              </w:rPr>
              <w:t>Chapitre IV.</w:t>
            </w:r>
            <w:r w:rsidR="008E13D9">
              <w:rPr>
                <w:rFonts w:asciiTheme="minorHAnsi" w:hAnsiTheme="minorHAnsi" w:eastAsiaTheme="minorEastAsia" w:cstheme="minorBidi"/>
                <w:b w:val="0"/>
              </w:rPr>
              <w:tab/>
            </w:r>
            <w:r w:rsidRPr="000833E6" w:rsidR="008E13D9">
              <w:rPr>
                <w:rStyle w:val="Lienhypertexte"/>
              </w:rPr>
              <w:t>INSTALLATION DE CHANTIER</w:t>
            </w:r>
            <w:r w:rsidR="008E13D9">
              <w:rPr>
                <w:webHidden/>
              </w:rPr>
              <w:tab/>
            </w:r>
            <w:r w:rsidR="008E13D9">
              <w:rPr>
                <w:webHidden/>
              </w:rPr>
              <w:fldChar w:fldCharType="begin"/>
            </w:r>
            <w:r w:rsidR="008E13D9">
              <w:rPr>
                <w:webHidden/>
              </w:rPr>
              <w:instrText xml:space="preserve"> PAGEREF _Toc118646366 \h </w:instrText>
            </w:r>
            <w:r w:rsidR="008E13D9">
              <w:rPr>
                <w:webHidden/>
              </w:rPr>
            </w:r>
            <w:r w:rsidR="008E13D9">
              <w:rPr>
                <w:webHidden/>
              </w:rPr>
              <w:fldChar w:fldCharType="separate"/>
            </w:r>
            <w:r w:rsidR="008E13D9">
              <w:rPr>
                <w:webHidden/>
              </w:rPr>
              <w:t>25</w:t>
            </w:r>
            <w:r w:rsidR="008E13D9">
              <w:rPr>
                <w:webHidden/>
              </w:rPr>
              <w:fldChar w:fldCharType="end"/>
            </w:r>
          </w:hyperlink>
        </w:p>
        <w:p w:rsidR="008E13D9" w:rsidRDefault="00110DA0" w14:paraId="618CA08E" w14:textId="271C6FC5">
          <w:pPr>
            <w:pStyle w:val="TM3"/>
            <w:rPr>
              <w:rFonts w:asciiTheme="minorHAnsi" w:hAnsiTheme="minorHAnsi" w:eastAsiaTheme="minorEastAsia" w:cstheme="minorBidi"/>
              <w:b w:val="0"/>
            </w:rPr>
          </w:pPr>
          <w:hyperlink w:history="1" w:anchor="_Toc118646367">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Emprises et état des terrains</w:t>
            </w:r>
            <w:r w:rsidR="008E13D9">
              <w:rPr>
                <w:webHidden/>
              </w:rPr>
              <w:tab/>
            </w:r>
            <w:r w:rsidR="008E13D9">
              <w:rPr>
                <w:webHidden/>
              </w:rPr>
              <w:fldChar w:fldCharType="begin"/>
            </w:r>
            <w:r w:rsidR="008E13D9">
              <w:rPr>
                <w:webHidden/>
              </w:rPr>
              <w:instrText xml:space="preserve"> PAGEREF _Toc118646367 \h </w:instrText>
            </w:r>
            <w:r w:rsidR="008E13D9">
              <w:rPr>
                <w:webHidden/>
              </w:rPr>
            </w:r>
            <w:r w:rsidR="008E13D9">
              <w:rPr>
                <w:webHidden/>
              </w:rPr>
              <w:fldChar w:fldCharType="separate"/>
            </w:r>
            <w:r w:rsidR="008E13D9">
              <w:rPr>
                <w:webHidden/>
              </w:rPr>
              <w:t>25</w:t>
            </w:r>
            <w:r w:rsidR="008E13D9">
              <w:rPr>
                <w:webHidden/>
              </w:rPr>
              <w:fldChar w:fldCharType="end"/>
            </w:r>
          </w:hyperlink>
        </w:p>
        <w:p w:rsidR="008E13D9" w:rsidRDefault="00110DA0" w14:paraId="6AF84492" w14:textId="50F6B0F1">
          <w:pPr>
            <w:pStyle w:val="TM3"/>
            <w:rPr>
              <w:rFonts w:asciiTheme="minorHAnsi" w:hAnsiTheme="minorHAnsi" w:eastAsiaTheme="minorEastAsia" w:cstheme="minorBidi"/>
              <w:b w:val="0"/>
            </w:rPr>
          </w:pPr>
          <w:hyperlink w:history="1" w:anchor="_Toc118646368">
            <w:r w:rsidRPr="000833E6" w:rsidR="008E13D9">
              <w:rPr>
                <w:rStyle w:val="Lienhypertexte"/>
              </w:rPr>
              <w:t>Article 2</w:t>
            </w:r>
            <w:r w:rsidR="008E13D9">
              <w:rPr>
                <w:rFonts w:asciiTheme="minorHAnsi" w:hAnsiTheme="minorHAnsi" w:eastAsiaTheme="minorEastAsia" w:cstheme="minorBidi"/>
                <w:b w:val="0"/>
              </w:rPr>
              <w:tab/>
            </w:r>
            <w:r w:rsidRPr="000833E6" w:rsidR="008E13D9">
              <w:rPr>
                <w:rStyle w:val="Lienhypertexte"/>
              </w:rPr>
              <w:t>Panneaux de chantier et de communication</w:t>
            </w:r>
            <w:r w:rsidR="008E13D9">
              <w:rPr>
                <w:webHidden/>
              </w:rPr>
              <w:tab/>
            </w:r>
            <w:r w:rsidR="008E13D9">
              <w:rPr>
                <w:webHidden/>
              </w:rPr>
              <w:fldChar w:fldCharType="begin"/>
            </w:r>
            <w:r w:rsidR="008E13D9">
              <w:rPr>
                <w:webHidden/>
              </w:rPr>
              <w:instrText xml:space="preserve"> PAGEREF _Toc118646368 \h </w:instrText>
            </w:r>
            <w:r w:rsidR="008E13D9">
              <w:rPr>
                <w:webHidden/>
              </w:rPr>
            </w:r>
            <w:r w:rsidR="008E13D9">
              <w:rPr>
                <w:webHidden/>
              </w:rPr>
              <w:fldChar w:fldCharType="separate"/>
            </w:r>
            <w:r w:rsidR="008E13D9">
              <w:rPr>
                <w:webHidden/>
              </w:rPr>
              <w:t>26</w:t>
            </w:r>
            <w:r w:rsidR="008E13D9">
              <w:rPr>
                <w:webHidden/>
              </w:rPr>
              <w:fldChar w:fldCharType="end"/>
            </w:r>
          </w:hyperlink>
        </w:p>
        <w:p w:rsidR="008E13D9" w:rsidRDefault="00110DA0" w14:paraId="516B8D39" w14:textId="487193D4">
          <w:pPr>
            <w:pStyle w:val="TM3"/>
            <w:rPr>
              <w:rFonts w:asciiTheme="minorHAnsi" w:hAnsiTheme="minorHAnsi" w:eastAsiaTheme="minorEastAsia" w:cstheme="minorBidi"/>
              <w:b w:val="0"/>
            </w:rPr>
          </w:pPr>
          <w:hyperlink w:history="1" w:anchor="_Toc118646369">
            <w:r w:rsidRPr="000833E6" w:rsidR="008E13D9">
              <w:rPr>
                <w:rStyle w:val="Lienhypertexte"/>
              </w:rPr>
              <w:t>Article 3</w:t>
            </w:r>
            <w:r w:rsidR="008E13D9">
              <w:rPr>
                <w:rFonts w:asciiTheme="minorHAnsi" w:hAnsiTheme="minorHAnsi" w:eastAsiaTheme="minorEastAsia" w:cstheme="minorBidi"/>
                <w:b w:val="0"/>
              </w:rPr>
              <w:tab/>
            </w:r>
            <w:r w:rsidRPr="000833E6" w:rsidR="008E13D9">
              <w:rPr>
                <w:rStyle w:val="Lienhypertexte"/>
              </w:rPr>
              <w:t>Base Vie</w:t>
            </w:r>
            <w:r w:rsidR="008E13D9">
              <w:rPr>
                <w:webHidden/>
              </w:rPr>
              <w:tab/>
            </w:r>
            <w:r w:rsidR="008E13D9">
              <w:rPr>
                <w:webHidden/>
              </w:rPr>
              <w:fldChar w:fldCharType="begin"/>
            </w:r>
            <w:r w:rsidR="008E13D9">
              <w:rPr>
                <w:webHidden/>
              </w:rPr>
              <w:instrText xml:space="preserve"> PAGEREF _Toc118646369 \h </w:instrText>
            </w:r>
            <w:r w:rsidR="008E13D9">
              <w:rPr>
                <w:webHidden/>
              </w:rPr>
            </w:r>
            <w:r w:rsidR="008E13D9">
              <w:rPr>
                <w:webHidden/>
              </w:rPr>
              <w:fldChar w:fldCharType="separate"/>
            </w:r>
            <w:r w:rsidR="008E13D9">
              <w:rPr>
                <w:webHidden/>
              </w:rPr>
              <w:t>27</w:t>
            </w:r>
            <w:r w:rsidR="008E13D9">
              <w:rPr>
                <w:webHidden/>
              </w:rPr>
              <w:fldChar w:fldCharType="end"/>
            </w:r>
          </w:hyperlink>
        </w:p>
        <w:p w:rsidR="008E13D9" w:rsidRDefault="00110DA0" w14:paraId="2615AB09" w14:textId="1C07D983">
          <w:pPr>
            <w:pStyle w:val="TM3"/>
            <w:rPr>
              <w:rFonts w:asciiTheme="minorHAnsi" w:hAnsiTheme="minorHAnsi" w:eastAsiaTheme="minorEastAsia" w:cstheme="minorBidi"/>
              <w:b w:val="0"/>
            </w:rPr>
          </w:pPr>
          <w:hyperlink w:history="1" w:anchor="_Toc118646370">
            <w:r w:rsidRPr="000833E6" w:rsidR="008E13D9">
              <w:rPr>
                <w:rStyle w:val="Lienhypertexte"/>
              </w:rPr>
              <w:t>Article 4</w:t>
            </w:r>
            <w:r w:rsidR="008E13D9">
              <w:rPr>
                <w:rFonts w:asciiTheme="minorHAnsi" w:hAnsiTheme="minorHAnsi" w:eastAsiaTheme="minorEastAsia" w:cstheme="minorBidi"/>
                <w:b w:val="0"/>
              </w:rPr>
              <w:tab/>
            </w:r>
            <w:r w:rsidRPr="000833E6" w:rsidR="008E13D9">
              <w:rPr>
                <w:rStyle w:val="Lienhypertexte"/>
              </w:rPr>
              <w:t>Clôtures</w:t>
            </w:r>
            <w:r w:rsidR="008E13D9">
              <w:rPr>
                <w:webHidden/>
              </w:rPr>
              <w:tab/>
            </w:r>
            <w:r w:rsidR="008E13D9">
              <w:rPr>
                <w:webHidden/>
              </w:rPr>
              <w:fldChar w:fldCharType="begin"/>
            </w:r>
            <w:r w:rsidR="008E13D9">
              <w:rPr>
                <w:webHidden/>
              </w:rPr>
              <w:instrText xml:space="preserve"> PAGEREF _Toc118646370 \h </w:instrText>
            </w:r>
            <w:r w:rsidR="008E13D9">
              <w:rPr>
                <w:webHidden/>
              </w:rPr>
            </w:r>
            <w:r w:rsidR="008E13D9">
              <w:rPr>
                <w:webHidden/>
              </w:rPr>
              <w:fldChar w:fldCharType="separate"/>
            </w:r>
            <w:r w:rsidR="008E13D9">
              <w:rPr>
                <w:webHidden/>
              </w:rPr>
              <w:t>27</w:t>
            </w:r>
            <w:r w:rsidR="008E13D9">
              <w:rPr>
                <w:webHidden/>
              </w:rPr>
              <w:fldChar w:fldCharType="end"/>
            </w:r>
          </w:hyperlink>
        </w:p>
        <w:p w:rsidR="008E13D9" w:rsidRDefault="00110DA0" w14:paraId="284F3E41" w14:textId="1A1615A6">
          <w:pPr>
            <w:pStyle w:val="TM3"/>
            <w:rPr>
              <w:rFonts w:asciiTheme="minorHAnsi" w:hAnsiTheme="minorHAnsi" w:eastAsiaTheme="minorEastAsia" w:cstheme="minorBidi"/>
              <w:b w:val="0"/>
            </w:rPr>
          </w:pPr>
          <w:hyperlink w:history="1" w:anchor="_Toc118646371">
            <w:r w:rsidRPr="000833E6" w:rsidR="008E13D9">
              <w:rPr>
                <w:rStyle w:val="Lienhypertexte"/>
              </w:rPr>
              <w:t>Article 5</w:t>
            </w:r>
            <w:r w:rsidR="008E13D9">
              <w:rPr>
                <w:rFonts w:asciiTheme="minorHAnsi" w:hAnsiTheme="minorHAnsi" w:eastAsiaTheme="minorEastAsia" w:cstheme="minorBidi"/>
                <w:b w:val="0"/>
              </w:rPr>
              <w:tab/>
            </w:r>
            <w:r w:rsidRPr="000833E6" w:rsidR="008E13D9">
              <w:rPr>
                <w:rStyle w:val="Lienhypertexte"/>
              </w:rPr>
              <w:t>Accès au Chantier/ Circulation</w:t>
            </w:r>
            <w:r w:rsidR="008E13D9">
              <w:rPr>
                <w:webHidden/>
              </w:rPr>
              <w:tab/>
            </w:r>
            <w:r w:rsidR="008E13D9">
              <w:rPr>
                <w:webHidden/>
              </w:rPr>
              <w:fldChar w:fldCharType="begin"/>
            </w:r>
            <w:r w:rsidR="008E13D9">
              <w:rPr>
                <w:webHidden/>
              </w:rPr>
              <w:instrText xml:space="preserve"> PAGEREF _Toc118646371 \h </w:instrText>
            </w:r>
            <w:r w:rsidR="008E13D9">
              <w:rPr>
                <w:webHidden/>
              </w:rPr>
            </w:r>
            <w:r w:rsidR="008E13D9">
              <w:rPr>
                <w:webHidden/>
              </w:rPr>
              <w:fldChar w:fldCharType="separate"/>
            </w:r>
            <w:r w:rsidR="008E13D9">
              <w:rPr>
                <w:webHidden/>
              </w:rPr>
              <w:t>28</w:t>
            </w:r>
            <w:r w:rsidR="008E13D9">
              <w:rPr>
                <w:webHidden/>
              </w:rPr>
              <w:fldChar w:fldCharType="end"/>
            </w:r>
          </w:hyperlink>
        </w:p>
        <w:p w:rsidR="008E13D9" w:rsidRDefault="00110DA0" w14:paraId="0314101E" w14:textId="09D2C199">
          <w:pPr>
            <w:pStyle w:val="TM3"/>
            <w:rPr>
              <w:rFonts w:asciiTheme="minorHAnsi" w:hAnsiTheme="minorHAnsi" w:eastAsiaTheme="minorEastAsia" w:cstheme="minorBidi"/>
              <w:b w:val="0"/>
            </w:rPr>
          </w:pPr>
          <w:hyperlink w:history="1" w:anchor="_Toc118646372">
            <w:r w:rsidRPr="000833E6" w:rsidR="008E13D9">
              <w:rPr>
                <w:rStyle w:val="Lienhypertexte"/>
              </w:rPr>
              <w:t>Article 6</w:t>
            </w:r>
            <w:r w:rsidR="008E13D9">
              <w:rPr>
                <w:rFonts w:asciiTheme="minorHAnsi" w:hAnsiTheme="minorHAnsi" w:eastAsiaTheme="minorEastAsia" w:cstheme="minorBidi"/>
                <w:b w:val="0"/>
              </w:rPr>
              <w:tab/>
            </w:r>
            <w:r w:rsidRPr="000833E6" w:rsidR="008E13D9">
              <w:rPr>
                <w:rStyle w:val="Lienhypertexte"/>
              </w:rPr>
              <w:t>Alimentations de Chantier</w:t>
            </w:r>
            <w:r w:rsidR="008E13D9">
              <w:rPr>
                <w:webHidden/>
              </w:rPr>
              <w:tab/>
            </w:r>
            <w:r w:rsidR="008E13D9">
              <w:rPr>
                <w:webHidden/>
              </w:rPr>
              <w:fldChar w:fldCharType="begin"/>
            </w:r>
            <w:r w:rsidR="008E13D9">
              <w:rPr>
                <w:webHidden/>
              </w:rPr>
              <w:instrText xml:space="preserve"> PAGEREF _Toc118646372 \h </w:instrText>
            </w:r>
            <w:r w:rsidR="008E13D9">
              <w:rPr>
                <w:webHidden/>
              </w:rPr>
            </w:r>
            <w:r w:rsidR="008E13D9">
              <w:rPr>
                <w:webHidden/>
              </w:rPr>
              <w:fldChar w:fldCharType="separate"/>
            </w:r>
            <w:r w:rsidR="008E13D9">
              <w:rPr>
                <w:webHidden/>
              </w:rPr>
              <w:t>29</w:t>
            </w:r>
            <w:r w:rsidR="008E13D9">
              <w:rPr>
                <w:webHidden/>
              </w:rPr>
              <w:fldChar w:fldCharType="end"/>
            </w:r>
          </w:hyperlink>
        </w:p>
        <w:p w:rsidR="008E13D9" w:rsidRDefault="00110DA0" w14:paraId="33BB13D5" w14:textId="16791BA8">
          <w:pPr>
            <w:pStyle w:val="TM3"/>
            <w:rPr>
              <w:rFonts w:asciiTheme="minorHAnsi" w:hAnsiTheme="minorHAnsi" w:eastAsiaTheme="minorEastAsia" w:cstheme="minorBidi"/>
              <w:b w:val="0"/>
            </w:rPr>
          </w:pPr>
          <w:hyperlink w:history="1" w:anchor="_Toc118646373">
            <w:r w:rsidRPr="000833E6" w:rsidR="008E13D9">
              <w:rPr>
                <w:rStyle w:val="Lienhypertexte"/>
              </w:rPr>
              <w:t>Article 7</w:t>
            </w:r>
            <w:r w:rsidR="008E13D9">
              <w:rPr>
                <w:rFonts w:asciiTheme="minorHAnsi" w:hAnsiTheme="minorHAnsi" w:eastAsiaTheme="minorEastAsia" w:cstheme="minorBidi"/>
                <w:b w:val="0"/>
              </w:rPr>
              <w:tab/>
            </w:r>
            <w:r w:rsidRPr="000833E6" w:rsidR="008E13D9">
              <w:rPr>
                <w:rStyle w:val="Lienhypertexte"/>
              </w:rPr>
              <w:t>Eclairage de Chantier</w:t>
            </w:r>
            <w:r w:rsidR="008E13D9">
              <w:rPr>
                <w:webHidden/>
              </w:rPr>
              <w:tab/>
            </w:r>
            <w:r w:rsidR="008E13D9">
              <w:rPr>
                <w:webHidden/>
              </w:rPr>
              <w:fldChar w:fldCharType="begin"/>
            </w:r>
            <w:r w:rsidR="008E13D9">
              <w:rPr>
                <w:webHidden/>
              </w:rPr>
              <w:instrText xml:space="preserve"> PAGEREF _Toc118646373 \h </w:instrText>
            </w:r>
            <w:r w:rsidR="008E13D9">
              <w:rPr>
                <w:webHidden/>
              </w:rPr>
            </w:r>
            <w:r w:rsidR="008E13D9">
              <w:rPr>
                <w:webHidden/>
              </w:rPr>
              <w:fldChar w:fldCharType="separate"/>
            </w:r>
            <w:r w:rsidR="008E13D9">
              <w:rPr>
                <w:webHidden/>
              </w:rPr>
              <w:t>29</w:t>
            </w:r>
            <w:r w:rsidR="008E13D9">
              <w:rPr>
                <w:webHidden/>
              </w:rPr>
              <w:fldChar w:fldCharType="end"/>
            </w:r>
          </w:hyperlink>
        </w:p>
        <w:p w:rsidR="008E13D9" w:rsidRDefault="00110DA0" w14:paraId="2AF4B06B" w14:textId="584E702C">
          <w:pPr>
            <w:pStyle w:val="TM3"/>
            <w:rPr>
              <w:rFonts w:asciiTheme="minorHAnsi" w:hAnsiTheme="minorHAnsi" w:eastAsiaTheme="minorEastAsia" w:cstheme="minorBidi"/>
              <w:b w:val="0"/>
            </w:rPr>
          </w:pPr>
          <w:hyperlink w:history="1" w:anchor="_Toc118646374">
            <w:r w:rsidRPr="000833E6" w:rsidR="008E13D9">
              <w:rPr>
                <w:rStyle w:val="Lienhypertexte"/>
              </w:rPr>
              <w:t>Article 8</w:t>
            </w:r>
            <w:r w:rsidR="008E13D9">
              <w:rPr>
                <w:rFonts w:asciiTheme="minorHAnsi" w:hAnsiTheme="minorHAnsi" w:eastAsiaTheme="minorEastAsia" w:cstheme="minorBidi"/>
                <w:b w:val="0"/>
              </w:rPr>
              <w:tab/>
            </w:r>
            <w:r w:rsidRPr="000833E6" w:rsidR="008E13D9">
              <w:rPr>
                <w:rStyle w:val="Lienhypertexte"/>
              </w:rPr>
              <w:t>Assainissement</w:t>
            </w:r>
            <w:r w:rsidR="008E13D9">
              <w:rPr>
                <w:webHidden/>
              </w:rPr>
              <w:tab/>
            </w:r>
            <w:r w:rsidR="008E13D9">
              <w:rPr>
                <w:webHidden/>
              </w:rPr>
              <w:fldChar w:fldCharType="begin"/>
            </w:r>
            <w:r w:rsidR="008E13D9">
              <w:rPr>
                <w:webHidden/>
              </w:rPr>
              <w:instrText xml:space="preserve"> PAGEREF _Toc118646374 \h </w:instrText>
            </w:r>
            <w:r w:rsidR="008E13D9">
              <w:rPr>
                <w:webHidden/>
              </w:rPr>
            </w:r>
            <w:r w:rsidR="008E13D9">
              <w:rPr>
                <w:webHidden/>
              </w:rPr>
              <w:fldChar w:fldCharType="separate"/>
            </w:r>
            <w:r w:rsidR="008E13D9">
              <w:rPr>
                <w:webHidden/>
              </w:rPr>
              <w:t>30</w:t>
            </w:r>
            <w:r w:rsidR="008E13D9">
              <w:rPr>
                <w:webHidden/>
              </w:rPr>
              <w:fldChar w:fldCharType="end"/>
            </w:r>
          </w:hyperlink>
        </w:p>
        <w:p w:rsidR="008E13D9" w:rsidRDefault="00110DA0" w14:paraId="0820C1C8" w14:textId="2FA7C17F">
          <w:pPr>
            <w:pStyle w:val="TM3"/>
            <w:rPr>
              <w:rFonts w:asciiTheme="minorHAnsi" w:hAnsiTheme="minorHAnsi" w:eastAsiaTheme="minorEastAsia" w:cstheme="minorBidi"/>
              <w:b w:val="0"/>
            </w:rPr>
          </w:pPr>
          <w:hyperlink w:history="1" w:anchor="_Toc118646375">
            <w:r w:rsidRPr="000833E6" w:rsidR="008E13D9">
              <w:rPr>
                <w:rStyle w:val="Lienhypertexte"/>
              </w:rPr>
              <w:t>Article 9</w:t>
            </w:r>
            <w:r w:rsidR="008E13D9">
              <w:rPr>
                <w:rFonts w:asciiTheme="minorHAnsi" w:hAnsiTheme="minorHAnsi" w:eastAsiaTheme="minorEastAsia" w:cstheme="minorBidi"/>
                <w:b w:val="0"/>
              </w:rPr>
              <w:tab/>
            </w:r>
            <w:r w:rsidRPr="000833E6" w:rsidR="008E13D9">
              <w:rPr>
                <w:rStyle w:val="Lienhypertexte"/>
              </w:rPr>
              <w:t>Aire de lavage</w:t>
            </w:r>
            <w:r w:rsidR="008E13D9">
              <w:rPr>
                <w:webHidden/>
              </w:rPr>
              <w:tab/>
            </w:r>
            <w:r w:rsidR="008E13D9">
              <w:rPr>
                <w:webHidden/>
              </w:rPr>
              <w:fldChar w:fldCharType="begin"/>
            </w:r>
            <w:r w:rsidR="008E13D9">
              <w:rPr>
                <w:webHidden/>
              </w:rPr>
              <w:instrText xml:space="preserve"> PAGEREF _Toc118646375 \h </w:instrText>
            </w:r>
            <w:r w:rsidR="008E13D9">
              <w:rPr>
                <w:webHidden/>
              </w:rPr>
            </w:r>
            <w:r w:rsidR="008E13D9">
              <w:rPr>
                <w:webHidden/>
              </w:rPr>
              <w:fldChar w:fldCharType="separate"/>
            </w:r>
            <w:r w:rsidR="008E13D9">
              <w:rPr>
                <w:webHidden/>
              </w:rPr>
              <w:t>31</w:t>
            </w:r>
            <w:r w:rsidR="008E13D9">
              <w:rPr>
                <w:webHidden/>
              </w:rPr>
              <w:fldChar w:fldCharType="end"/>
            </w:r>
          </w:hyperlink>
        </w:p>
        <w:p w:rsidR="008E13D9" w:rsidRDefault="00110DA0" w14:paraId="6BB6BF04" w14:textId="2774387B">
          <w:pPr>
            <w:pStyle w:val="TM3"/>
            <w:rPr>
              <w:rFonts w:asciiTheme="minorHAnsi" w:hAnsiTheme="minorHAnsi" w:eastAsiaTheme="minorEastAsia" w:cstheme="minorBidi"/>
              <w:b w:val="0"/>
            </w:rPr>
          </w:pPr>
          <w:hyperlink w:history="1" w:anchor="_Toc118646376">
            <w:r w:rsidRPr="000833E6" w:rsidR="008E13D9">
              <w:rPr>
                <w:rStyle w:val="Lienhypertexte"/>
              </w:rPr>
              <w:t>Article 10</w:t>
            </w:r>
            <w:r w:rsidR="008E13D9">
              <w:rPr>
                <w:rFonts w:asciiTheme="minorHAnsi" w:hAnsiTheme="minorHAnsi" w:eastAsiaTheme="minorEastAsia" w:cstheme="minorBidi"/>
                <w:b w:val="0"/>
              </w:rPr>
              <w:tab/>
            </w:r>
            <w:r w:rsidRPr="000833E6" w:rsidR="008E13D9">
              <w:rPr>
                <w:rStyle w:val="Lienhypertexte"/>
              </w:rPr>
              <w:t>Centrales à béton</w:t>
            </w:r>
            <w:r w:rsidR="008E13D9">
              <w:rPr>
                <w:webHidden/>
              </w:rPr>
              <w:tab/>
            </w:r>
            <w:r w:rsidR="008E13D9">
              <w:rPr>
                <w:webHidden/>
              </w:rPr>
              <w:fldChar w:fldCharType="begin"/>
            </w:r>
            <w:r w:rsidR="008E13D9">
              <w:rPr>
                <w:webHidden/>
              </w:rPr>
              <w:instrText xml:space="preserve"> PAGEREF _Toc118646376 \h </w:instrText>
            </w:r>
            <w:r w:rsidR="008E13D9">
              <w:rPr>
                <w:webHidden/>
              </w:rPr>
            </w:r>
            <w:r w:rsidR="008E13D9">
              <w:rPr>
                <w:webHidden/>
              </w:rPr>
              <w:fldChar w:fldCharType="separate"/>
            </w:r>
            <w:r w:rsidR="008E13D9">
              <w:rPr>
                <w:webHidden/>
              </w:rPr>
              <w:t>31</w:t>
            </w:r>
            <w:r w:rsidR="008E13D9">
              <w:rPr>
                <w:webHidden/>
              </w:rPr>
              <w:fldChar w:fldCharType="end"/>
            </w:r>
          </w:hyperlink>
        </w:p>
        <w:p w:rsidR="008E13D9" w:rsidRDefault="00110DA0" w14:paraId="5CCAE07B" w14:textId="45F213C3">
          <w:pPr>
            <w:pStyle w:val="TM2"/>
            <w:rPr>
              <w:rFonts w:asciiTheme="minorHAnsi" w:hAnsiTheme="minorHAnsi" w:eastAsiaTheme="minorEastAsia" w:cstheme="minorBidi"/>
              <w:b w:val="0"/>
            </w:rPr>
          </w:pPr>
          <w:hyperlink w:history="1" w:anchor="_Toc118646377">
            <w:r w:rsidRPr="000833E6" w:rsidR="008E13D9">
              <w:rPr>
                <w:rStyle w:val="Lienhypertexte"/>
                <w:bCs/>
                <w14:scene3d>
                  <w14:camera w14:prst="orthographicFront"/>
                  <w14:lightRig w14:rig="threePt" w14:dir="t">
                    <w14:rot w14:lat="0" w14:lon="0" w14:rev="0"/>
                  </w14:lightRig>
                </w14:scene3d>
              </w:rPr>
              <w:t>Chapitre V.</w:t>
            </w:r>
            <w:r w:rsidR="008E13D9">
              <w:rPr>
                <w:rFonts w:asciiTheme="minorHAnsi" w:hAnsiTheme="minorHAnsi" w:eastAsiaTheme="minorEastAsia" w:cstheme="minorBidi"/>
                <w:b w:val="0"/>
              </w:rPr>
              <w:tab/>
            </w:r>
            <w:r w:rsidRPr="000833E6" w:rsidR="008E13D9">
              <w:rPr>
                <w:rStyle w:val="Lienhypertexte"/>
              </w:rPr>
              <w:t>CONDUITE DE CHANTIER</w:t>
            </w:r>
            <w:r w:rsidR="008E13D9">
              <w:rPr>
                <w:webHidden/>
              </w:rPr>
              <w:tab/>
            </w:r>
            <w:r w:rsidR="008E13D9">
              <w:rPr>
                <w:webHidden/>
              </w:rPr>
              <w:fldChar w:fldCharType="begin"/>
            </w:r>
            <w:r w:rsidR="008E13D9">
              <w:rPr>
                <w:webHidden/>
              </w:rPr>
              <w:instrText xml:space="preserve"> PAGEREF _Toc118646377 \h </w:instrText>
            </w:r>
            <w:r w:rsidR="008E13D9">
              <w:rPr>
                <w:webHidden/>
              </w:rPr>
            </w:r>
            <w:r w:rsidR="008E13D9">
              <w:rPr>
                <w:webHidden/>
              </w:rPr>
              <w:fldChar w:fldCharType="separate"/>
            </w:r>
            <w:r w:rsidR="008E13D9">
              <w:rPr>
                <w:webHidden/>
              </w:rPr>
              <w:t>32</w:t>
            </w:r>
            <w:r w:rsidR="008E13D9">
              <w:rPr>
                <w:webHidden/>
              </w:rPr>
              <w:fldChar w:fldCharType="end"/>
            </w:r>
          </w:hyperlink>
        </w:p>
        <w:p w:rsidR="008E13D9" w:rsidRDefault="00110DA0" w14:paraId="6E12BB67" w14:textId="17D1490E">
          <w:pPr>
            <w:pStyle w:val="TM3"/>
            <w:rPr>
              <w:rFonts w:asciiTheme="minorHAnsi" w:hAnsiTheme="minorHAnsi" w:eastAsiaTheme="minorEastAsia" w:cstheme="minorBidi"/>
              <w:b w:val="0"/>
            </w:rPr>
          </w:pPr>
          <w:hyperlink w:history="1" w:anchor="_Toc118646378">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Horaires de chantier</w:t>
            </w:r>
            <w:r w:rsidR="008E13D9">
              <w:rPr>
                <w:webHidden/>
              </w:rPr>
              <w:tab/>
            </w:r>
            <w:r w:rsidR="008E13D9">
              <w:rPr>
                <w:webHidden/>
              </w:rPr>
              <w:fldChar w:fldCharType="begin"/>
            </w:r>
            <w:r w:rsidR="008E13D9">
              <w:rPr>
                <w:webHidden/>
              </w:rPr>
              <w:instrText xml:space="preserve"> PAGEREF _Toc118646378 \h </w:instrText>
            </w:r>
            <w:r w:rsidR="008E13D9">
              <w:rPr>
                <w:webHidden/>
              </w:rPr>
            </w:r>
            <w:r w:rsidR="008E13D9">
              <w:rPr>
                <w:webHidden/>
              </w:rPr>
              <w:fldChar w:fldCharType="separate"/>
            </w:r>
            <w:r w:rsidR="008E13D9">
              <w:rPr>
                <w:webHidden/>
              </w:rPr>
              <w:t>32</w:t>
            </w:r>
            <w:r w:rsidR="008E13D9">
              <w:rPr>
                <w:webHidden/>
              </w:rPr>
              <w:fldChar w:fldCharType="end"/>
            </w:r>
          </w:hyperlink>
        </w:p>
        <w:p w:rsidR="008E13D9" w:rsidRDefault="00110DA0" w14:paraId="5FAC4DC3" w14:textId="05DCCE85">
          <w:pPr>
            <w:pStyle w:val="TM3"/>
            <w:rPr>
              <w:rFonts w:asciiTheme="minorHAnsi" w:hAnsiTheme="minorHAnsi" w:eastAsiaTheme="minorEastAsia" w:cstheme="minorBidi"/>
              <w:b w:val="0"/>
            </w:rPr>
          </w:pPr>
          <w:hyperlink w:history="1" w:anchor="_Toc118646379">
            <w:r w:rsidRPr="000833E6" w:rsidR="008E13D9">
              <w:rPr>
                <w:rStyle w:val="Lienhypertexte"/>
              </w:rPr>
              <w:t>Article 2</w:t>
            </w:r>
            <w:r w:rsidR="008E13D9">
              <w:rPr>
                <w:rFonts w:asciiTheme="minorHAnsi" w:hAnsiTheme="minorHAnsi" w:eastAsiaTheme="minorEastAsia" w:cstheme="minorBidi"/>
                <w:b w:val="0"/>
              </w:rPr>
              <w:tab/>
            </w:r>
            <w:r w:rsidRPr="000833E6" w:rsidR="008E13D9">
              <w:rPr>
                <w:rStyle w:val="Lienhypertexte"/>
              </w:rPr>
              <w:t>Circulation en phase d’exécution</w:t>
            </w:r>
            <w:r w:rsidR="008E13D9">
              <w:rPr>
                <w:webHidden/>
              </w:rPr>
              <w:tab/>
            </w:r>
            <w:r w:rsidR="008E13D9">
              <w:rPr>
                <w:webHidden/>
              </w:rPr>
              <w:fldChar w:fldCharType="begin"/>
            </w:r>
            <w:r w:rsidR="008E13D9">
              <w:rPr>
                <w:webHidden/>
              </w:rPr>
              <w:instrText xml:space="preserve"> PAGEREF _Toc118646379 \h </w:instrText>
            </w:r>
            <w:r w:rsidR="008E13D9">
              <w:rPr>
                <w:webHidden/>
              </w:rPr>
            </w:r>
            <w:r w:rsidR="008E13D9">
              <w:rPr>
                <w:webHidden/>
              </w:rPr>
              <w:fldChar w:fldCharType="separate"/>
            </w:r>
            <w:r w:rsidR="008E13D9">
              <w:rPr>
                <w:webHidden/>
              </w:rPr>
              <w:t>32</w:t>
            </w:r>
            <w:r w:rsidR="008E13D9">
              <w:rPr>
                <w:webHidden/>
              </w:rPr>
              <w:fldChar w:fldCharType="end"/>
            </w:r>
          </w:hyperlink>
        </w:p>
        <w:p w:rsidR="008E13D9" w:rsidRDefault="00110DA0" w14:paraId="703008AE" w14:textId="2EA7142E">
          <w:pPr>
            <w:pStyle w:val="TM3"/>
            <w:rPr>
              <w:rFonts w:asciiTheme="minorHAnsi" w:hAnsiTheme="minorHAnsi" w:eastAsiaTheme="minorEastAsia" w:cstheme="minorBidi"/>
              <w:b w:val="0"/>
            </w:rPr>
          </w:pPr>
          <w:hyperlink w:history="1" w:anchor="_Toc118646380">
            <w:r w:rsidRPr="000833E6" w:rsidR="008E13D9">
              <w:rPr>
                <w:rStyle w:val="Lienhypertexte"/>
              </w:rPr>
              <w:t>Article 3</w:t>
            </w:r>
            <w:r w:rsidR="008E13D9">
              <w:rPr>
                <w:rFonts w:asciiTheme="minorHAnsi" w:hAnsiTheme="minorHAnsi" w:eastAsiaTheme="minorEastAsia" w:cstheme="minorBidi"/>
                <w:b w:val="0"/>
              </w:rPr>
              <w:tab/>
            </w:r>
            <w:r w:rsidRPr="000833E6" w:rsidR="008E13D9">
              <w:rPr>
                <w:rStyle w:val="Lienhypertexte"/>
              </w:rPr>
              <w:t>Encombrement des matériels et Equipements</w:t>
            </w:r>
            <w:r w:rsidR="008E13D9">
              <w:rPr>
                <w:webHidden/>
              </w:rPr>
              <w:tab/>
            </w:r>
            <w:r w:rsidR="008E13D9">
              <w:rPr>
                <w:webHidden/>
              </w:rPr>
              <w:fldChar w:fldCharType="begin"/>
            </w:r>
            <w:r w:rsidR="008E13D9">
              <w:rPr>
                <w:webHidden/>
              </w:rPr>
              <w:instrText xml:space="preserve"> PAGEREF _Toc118646380 \h </w:instrText>
            </w:r>
            <w:r w:rsidR="008E13D9">
              <w:rPr>
                <w:webHidden/>
              </w:rPr>
            </w:r>
            <w:r w:rsidR="008E13D9">
              <w:rPr>
                <w:webHidden/>
              </w:rPr>
              <w:fldChar w:fldCharType="separate"/>
            </w:r>
            <w:r w:rsidR="008E13D9">
              <w:rPr>
                <w:webHidden/>
              </w:rPr>
              <w:t>33</w:t>
            </w:r>
            <w:r w:rsidR="008E13D9">
              <w:rPr>
                <w:webHidden/>
              </w:rPr>
              <w:fldChar w:fldCharType="end"/>
            </w:r>
          </w:hyperlink>
        </w:p>
        <w:p w:rsidR="008E13D9" w:rsidRDefault="00110DA0" w14:paraId="7DC9E90D" w14:textId="4AA606B4">
          <w:pPr>
            <w:pStyle w:val="TM3"/>
            <w:rPr>
              <w:rFonts w:asciiTheme="minorHAnsi" w:hAnsiTheme="minorHAnsi" w:eastAsiaTheme="minorEastAsia" w:cstheme="minorBidi"/>
              <w:b w:val="0"/>
            </w:rPr>
          </w:pPr>
          <w:hyperlink w:history="1" w:anchor="_Toc118646381">
            <w:r w:rsidRPr="000833E6" w:rsidR="008E13D9">
              <w:rPr>
                <w:rStyle w:val="Lienhypertexte"/>
              </w:rPr>
              <w:t>Article 4</w:t>
            </w:r>
            <w:r w:rsidR="008E13D9">
              <w:rPr>
                <w:rFonts w:asciiTheme="minorHAnsi" w:hAnsiTheme="minorHAnsi" w:eastAsiaTheme="minorEastAsia" w:cstheme="minorBidi"/>
                <w:b w:val="0"/>
              </w:rPr>
              <w:tab/>
            </w:r>
            <w:r w:rsidRPr="000833E6" w:rsidR="008E13D9">
              <w:rPr>
                <w:rStyle w:val="Lienhypertexte"/>
              </w:rPr>
              <w:t>Travaux sur les espaces extérieurs à l’emprise</w:t>
            </w:r>
            <w:r w:rsidR="008E13D9">
              <w:rPr>
                <w:webHidden/>
              </w:rPr>
              <w:tab/>
            </w:r>
            <w:r w:rsidR="008E13D9">
              <w:rPr>
                <w:webHidden/>
              </w:rPr>
              <w:fldChar w:fldCharType="begin"/>
            </w:r>
            <w:r w:rsidR="008E13D9">
              <w:rPr>
                <w:webHidden/>
              </w:rPr>
              <w:instrText xml:space="preserve"> PAGEREF _Toc118646381 \h </w:instrText>
            </w:r>
            <w:r w:rsidR="008E13D9">
              <w:rPr>
                <w:webHidden/>
              </w:rPr>
            </w:r>
            <w:r w:rsidR="008E13D9">
              <w:rPr>
                <w:webHidden/>
              </w:rPr>
              <w:fldChar w:fldCharType="separate"/>
            </w:r>
            <w:r w:rsidR="008E13D9">
              <w:rPr>
                <w:webHidden/>
              </w:rPr>
              <w:t>33</w:t>
            </w:r>
            <w:r w:rsidR="008E13D9">
              <w:rPr>
                <w:webHidden/>
              </w:rPr>
              <w:fldChar w:fldCharType="end"/>
            </w:r>
          </w:hyperlink>
        </w:p>
        <w:p w:rsidR="008E13D9" w:rsidRDefault="00110DA0" w14:paraId="45FEA304" w14:textId="2D09220C">
          <w:pPr>
            <w:pStyle w:val="TM3"/>
            <w:rPr>
              <w:rFonts w:asciiTheme="minorHAnsi" w:hAnsiTheme="minorHAnsi" w:eastAsiaTheme="minorEastAsia" w:cstheme="minorBidi"/>
              <w:b w:val="0"/>
            </w:rPr>
          </w:pPr>
          <w:hyperlink w:history="1" w:anchor="_Toc118646382">
            <w:r w:rsidRPr="000833E6" w:rsidR="008E13D9">
              <w:rPr>
                <w:rStyle w:val="Lienhypertexte"/>
              </w:rPr>
              <w:t>Article 5</w:t>
            </w:r>
            <w:r w:rsidR="008E13D9">
              <w:rPr>
                <w:rFonts w:asciiTheme="minorHAnsi" w:hAnsiTheme="minorHAnsi" w:eastAsiaTheme="minorEastAsia" w:cstheme="minorBidi"/>
                <w:b w:val="0"/>
              </w:rPr>
              <w:tab/>
            </w:r>
            <w:r w:rsidRPr="000833E6" w:rsidR="008E13D9">
              <w:rPr>
                <w:rStyle w:val="Lienhypertexte"/>
              </w:rPr>
              <w:t>Contrôle d’accès/ Gardiennage/ Homme-Trafic</w:t>
            </w:r>
            <w:r w:rsidR="008E13D9">
              <w:rPr>
                <w:webHidden/>
              </w:rPr>
              <w:tab/>
            </w:r>
            <w:r w:rsidR="008E13D9">
              <w:rPr>
                <w:webHidden/>
              </w:rPr>
              <w:fldChar w:fldCharType="begin"/>
            </w:r>
            <w:r w:rsidR="008E13D9">
              <w:rPr>
                <w:webHidden/>
              </w:rPr>
              <w:instrText xml:space="preserve"> PAGEREF _Toc118646382 \h </w:instrText>
            </w:r>
            <w:r w:rsidR="008E13D9">
              <w:rPr>
                <w:webHidden/>
              </w:rPr>
            </w:r>
            <w:r w:rsidR="008E13D9">
              <w:rPr>
                <w:webHidden/>
              </w:rPr>
              <w:fldChar w:fldCharType="separate"/>
            </w:r>
            <w:r w:rsidR="008E13D9">
              <w:rPr>
                <w:webHidden/>
              </w:rPr>
              <w:t>34</w:t>
            </w:r>
            <w:r w:rsidR="008E13D9">
              <w:rPr>
                <w:webHidden/>
              </w:rPr>
              <w:fldChar w:fldCharType="end"/>
            </w:r>
          </w:hyperlink>
        </w:p>
        <w:p w:rsidR="008E13D9" w:rsidRDefault="00110DA0" w14:paraId="54C09DB4" w14:textId="4F72AF13">
          <w:pPr>
            <w:pStyle w:val="TM3"/>
            <w:rPr>
              <w:rFonts w:asciiTheme="minorHAnsi" w:hAnsiTheme="minorHAnsi" w:eastAsiaTheme="minorEastAsia" w:cstheme="minorBidi"/>
              <w:b w:val="0"/>
            </w:rPr>
          </w:pPr>
          <w:hyperlink w:history="1" w:anchor="_Toc118646383">
            <w:r w:rsidRPr="000833E6" w:rsidR="008E13D9">
              <w:rPr>
                <w:rStyle w:val="Lienhypertexte"/>
              </w:rPr>
              <w:t>Article 6</w:t>
            </w:r>
            <w:r w:rsidR="008E13D9">
              <w:rPr>
                <w:rFonts w:asciiTheme="minorHAnsi" w:hAnsiTheme="minorHAnsi" w:eastAsiaTheme="minorEastAsia" w:cstheme="minorBidi"/>
                <w:b w:val="0"/>
              </w:rPr>
              <w:tab/>
            </w:r>
            <w:r w:rsidRPr="000833E6" w:rsidR="008E13D9">
              <w:rPr>
                <w:rStyle w:val="Lienhypertexte"/>
              </w:rPr>
              <w:t>Gestion des Nuisances</w:t>
            </w:r>
            <w:r w:rsidR="008E13D9">
              <w:rPr>
                <w:webHidden/>
              </w:rPr>
              <w:tab/>
            </w:r>
            <w:r w:rsidR="008E13D9">
              <w:rPr>
                <w:webHidden/>
              </w:rPr>
              <w:fldChar w:fldCharType="begin"/>
            </w:r>
            <w:r w:rsidR="008E13D9">
              <w:rPr>
                <w:webHidden/>
              </w:rPr>
              <w:instrText xml:space="preserve"> PAGEREF _Toc118646383 \h </w:instrText>
            </w:r>
            <w:r w:rsidR="008E13D9">
              <w:rPr>
                <w:webHidden/>
              </w:rPr>
            </w:r>
            <w:r w:rsidR="008E13D9">
              <w:rPr>
                <w:webHidden/>
              </w:rPr>
              <w:fldChar w:fldCharType="separate"/>
            </w:r>
            <w:r w:rsidR="008E13D9">
              <w:rPr>
                <w:webHidden/>
              </w:rPr>
              <w:t>34</w:t>
            </w:r>
            <w:r w:rsidR="008E13D9">
              <w:rPr>
                <w:webHidden/>
              </w:rPr>
              <w:fldChar w:fldCharType="end"/>
            </w:r>
          </w:hyperlink>
        </w:p>
        <w:p w:rsidR="008E13D9" w:rsidRDefault="00110DA0" w14:paraId="7C6EE6A4" w14:textId="6273D9B1">
          <w:pPr>
            <w:pStyle w:val="TM3"/>
            <w:rPr>
              <w:rFonts w:asciiTheme="minorHAnsi" w:hAnsiTheme="minorHAnsi" w:eastAsiaTheme="minorEastAsia" w:cstheme="minorBidi"/>
              <w:b w:val="0"/>
            </w:rPr>
          </w:pPr>
          <w:hyperlink w:history="1" w:anchor="_Toc118646384">
            <w:r w:rsidRPr="000833E6" w:rsidR="008E13D9">
              <w:rPr>
                <w:rStyle w:val="Lienhypertexte"/>
              </w:rPr>
              <w:t>Article 7</w:t>
            </w:r>
            <w:r w:rsidR="008E13D9">
              <w:rPr>
                <w:rFonts w:asciiTheme="minorHAnsi" w:hAnsiTheme="minorHAnsi" w:eastAsiaTheme="minorEastAsia" w:cstheme="minorBidi"/>
                <w:b w:val="0"/>
              </w:rPr>
              <w:tab/>
            </w:r>
            <w:r w:rsidRPr="000833E6" w:rsidR="008E13D9">
              <w:rPr>
                <w:rStyle w:val="Lienhypertexte"/>
              </w:rPr>
              <w:t>Propreté</w:t>
            </w:r>
            <w:r w:rsidR="008E13D9">
              <w:rPr>
                <w:webHidden/>
              </w:rPr>
              <w:tab/>
            </w:r>
            <w:r w:rsidR="008E13D9">
              <w:rPr>
                <w:webHidden/>
              </w:rPr>
              <w:fldChar w:fldCharType="begin"/>
            </w:r>
            <w:r w:rsidR="008E13D9">
              <w:rPr>
                <w:webHidden/>
              </w:rPr>
              <w:instrText xml:space="preserve"> PAGEREF _Toc118646384 \h </w:instrText>
            </w:r>
            <w:r w:rsidR="008E13D9">
              <w:rPr>
                <w:webHidden/>
              </w:rPr>
            </w:r>
            <w:r w:rsidR="008E13D9">
              <w:rPr>
                <w:webHidden/>
              </w:rPr>
              <w:fldChar w:fldCharType="separate"/>
            </w:r>
            <w:r w:rsidR="008E13D9">
              <w:rPr>
                <w:webHidden/>
              </w:rPr>
              <w:t>36</w:t>
            </w:r>
            <w:r w:rsidR="008E13D9">
              <w:rPr>
                <w:webHidden/>
              </w:rPr>
              <w:fldChar w:fldCharType="end"/>
            </w:r>
          </w:hyperlink>
        </w:p>
        <w:p w:rsidR="008E13D9" w:rsidRDefault="00110DA0" w14:paraId="45932321" w14:textId="4AF5B800">
          <w:pPr>
            <w:pStyle w:val="TM3"/>
            <w:rPr>
              <w:rFonts w:asciiTheme="minorHAnsi" w:hAnsiTheme="minorHAnsi" w:eastAsiaTheme="minorEastAsia" w:cstheme="minorBidi"/>
              <w:b w:val="0"/>
            </w:rPr>
          </w:pPr>
          <w:hyperlink w:history="1" w:anchor="_Toc118646385">
            <w:r w:rsidRPr="000833E6" w:rsidR="008E13D9">
              <w:rPr>
                <w:rStyle w:val="Lienhypertexte"/>
              </w:rPr>
              <w:t>Article 8</w:t>
            </w:r>
            <w:r w:rsidR="008E13D9">
              <w:rPr>
                <w:rFonts w:asciiTheme="minorHAnsi" w:hAnsiTheme="minorHAnsi" w:eastAsiaTheme="minorEastAsia" w:cstheme="minorBidi"/>
                <w:b w:val="0"/>
              </w:rPr>
              <w:tab/>
            </w:r>
            <w:r w:rsidRPr="000833E6" w:rsidR="008E13D9">
              <w:rPr>
                <w:rStyle w:val="Lienhypertexte"/>
              </w:rPr>
              <w:t>Terrassements et fondations</w:t>
            </w:r>
            <w:r w:rsidR="008E13D9">
              <w:rPr>
                <w:webHidden/>
              </w:rPr>
              <w:tab/>
            </w:r>
            <w:r w:rsidR="008E13D9">
              <w:rPr>
                <w:webHidden/>
              </w:rPr>
              <w:fldChar w:fldCharType="begin"/>
            </w:r>
            <w:r w:rsidR="008E13D9">
              <w:rPr>
                <w:webHidden/>
              </w:rPr>
              <w:instrText xml:space="preserve"> PAGEREF _Toc118646385 \h </w:instrText>
            </w:r>
            <w:r w:rsidR="008E13D9">
              <w:rPr>
                <w:webHidden/>
              </w:rPr>
            </w:r>
            <w:r w:rsidR="008E13D9">
              <w:rPr>
                <w:webHidden/>
              </w:rPr>
              <w:fldChar w:fldCharType="separate"/>
            </w:r>
            <w:r w:rsidR="008E13D9">
              <w:rPr>
                <w:webHidden/>
              </w:rPr>
              <w:t>36</w:t>
            </w:r>
            <w:r w:rsidR="008E13D9">
              <w:rPr>
                <w:webHidden/>
              </w:rPr>
              <w:fldChar w:fldCharType="end"/>
            </w:r>
          </w:hyperlink>
        </w:p>
        <w:p w:rsidR="008E13D9" w:rsidRDefault="00110DA0" w14:paraId="38B78513" w14:textId="46681868">
          <w:pPr>
            <w:pStyle w:val="TM3"/>
            <w:rPr>
              <w:rFonts w:asciiTheme="minorHAnsi" w:hAnsiTheme="minorHAnsi" w:eastAsiaTheme="minorEastAsia" w:cstheme="minorBidi"/>
              <w:b w:val="0"/>
            </w:rPr>
          </w:pPr>
          <w:hyperlink w:history="1" w:anchor="_Toc118646386">
            <w:r w:rsidRPr="000833E6" w:rsidR="008E13D9">
              <w:rPr>
                <w:rStyle w:val="Lienhypertexte"/>
              </w:rPr>
              <w:t>Article 9</w:t>
            </w:r>
            <w:r w:rsidR="008E13D9">
              <w:rPr>
                <w:rFonts w:asciiTheme="minorHAnsi" w:hAnsiTheme="minorHAnsi" w:eastAsiaTheme="minorEastAsia" w:cstheme="minorBidi"/>
                <w:b w:val="0"/>
              </w:rPr>
              <w:tab/>
            </w:r>
            <w:r w:rsidRPr="000833E6" w:rsidR="008E13D9">
              <w:rPr>
                <w:rStyle w:val="Lienhypertexte"/>
              </w:rPr>
              <w:t>Nappes souterraines</w:t>
            </w:r>
            <w:r w:rsidR="008E13D9">
              <w:rPr>
                <w:webHidden/>
              </w:rPr>
              <w:tab/>
            </w:r>
            <w:r w:rsidR="008E13D9">
              <w:rPr>
                <w:webHidden/>
              </w:rPr>
              <w:fldChar w:fldCharType="begin"/>
            </w:r>
            <w:r w:rsidR="008E13D9">
              <w:rPr>
                <w:webHidden/>
              </w:rPr>
              <w:instrText xml:space="preserve"> PAGEREF _Toc118646386 \h </w:instrText>
            </w:r>
            <w:r w:rsidR="008E13D9">
              <w:rPr>
                <w:webHidden/>
              </w:rPr>
            </w:r>
            <w:r w:rsidR="008E13D9">
              <w:rPr>
                <w:webHidden/>
              </w:rPr>
              <w:fldChar w:fldCharType="separate"/>
            </w:r>
            <w:r w:rsidR="008E13D9">
              <w:rPr>
                <w:webHidden/>
              </w:rPr>
              <w:t>37</w:t>
            </w:r>
            <w:r w:rsidR="008E13D9">
              <w:rPr>
                <w:webHidden/>
              </w:rPr>
              <w:fldChar w:fldCharType="end"/>
            </w:r>
          </w:hyperlink>
        </w:p>
        <w:p w:rsidR="008E13D9" w:rsidRDefault="00110DA0" w14:paraId="73790CCE" w14:textId="38E01669">
          <w:pPr>
            <w:pStyle w:val="TM3"/>
            <w:rPr>
              <w:rFonts w:asciiTheme="minorHAnsi" w:hAnsiTheme="minorHAnsi" w:eastAsiaTheme="minorEastAsia" w:cstheme="minorBidi"/>
              <w:b w:val="0"/>
            </w:rPr>
          </w:pPr>
          <w:hyperlink w:history="1" w:anchor="_Toc118646387">
            <w:r w:rsidRPr="000833E6" w:rsidR="008E13D9">
              <w:rPr>
                <w:rStyle w:val="Lienhypertexte"/>
              </w:rPr>
              <w:t>Article 10</w:t>
            </w:r>
            <w:r w:rsidR="008E13D9">
              <w:rPr>
                <w:rFonts w:asciiTheme="minorHAnsi" w:hAnsiTheme="minorHAnsi" w:eastAsiaTheme="minorEastAsia" w:cstheme="minorBidi"/>
                <w:b w:val="0"/>
              </w:rPr>
              <w:tab/>
            </w:r>
            <w:r w:rsidRPr="000833E6" w:rsidR="008E13D9">
              <w:rPr>
                <w:rStyle w:val="Lienhypertexte"/>
              </w:rPr>
              <w:t>Prévention des risques de pollution des sols et sous-sols</w:t>
            </w:r>
            <w:r w:rsidR="008E13D9">
              <w:rPr>
                <w:webHidden/>
              </w:rPr>
              <w:tab/>
            </w:r>
            <w:r w:rsidR="008E13D9">
              <w:rPr>
                <w:webHidden/>
              </w:rPr>
              <w:fldChar w:fldCharType="begin"/>
            </w:r>
            <w:r w:rsidR="008E13D9">
              <w:rPr>
                <w:webHidden/>
              </w:rPr>
              <w:instrText xml:space="preserve"> PAGEREF _Toc118646387 \h </w:instrText>
            </w:r>
            <w:r w:rsidR="008E13D9">
              <w:rPr>
                <w:webHidden/>
              </w:rPr>
            </w:r>
            <w:r w:rsidR="008E13D9">
              <w:rPr>
                <w:webHidden/>
              </w:rPr>
              <w:fldChar w:fldCharType="separate"/>
            </w:r>
            <w:r w:rsidR="008E13D9">
              <w:rPr>
                <w:webHidden/>
              </w:rPr>
              <w:t>37</w:t>
            </w:r>
            <w:r w:rsidR="008E13D9">
              <w:rPr>
                <w:webHidden/>
              </w:rPr>
              <w:fldChar w:fldCharType="end"/>
            </w:r>
          </w:hyperlink>
        </w:p>
        <w:p w:rsidR="008E13D9" w:rsidRDefault="00110DA0" w14:paraId="05ED320D" w14:textId="6492DCEB">
          <w:pPr>
            <w:pStyle w:val="TM3"/>
            <w:rPr>
              <w:rFonts w:asciiTheme="minorHAnsi" w:hAnsiTheme="minorHAnsi" w:eastAsiaTheme="minorEastAsia" w:cstheme="minorBidi"/>
              <w:b w:val="0"/>
            </w:rPr>
          </w:pPr>
          <w:hyperlink w:history="1" w:anchor="_Toc118646388">
            <w:r w:rsidRPr="000833E6" w:rsidR="008E13D9">
              <w:rPr>
                <w:rStyle w:val="Lienhypertexte"/>
              </w:rPr>
              <w:t>Article 11</w:t>
            </w:r>
            <w:r w:rsidR="008E13D9">
              <w:rPr>
                <w:rFonts w:asciiTheme="minorHAnsi" w:hAnsiTheme="minorHAnsi" w:eastAsiaTheme="minorEastAsia" w:cstheme="minorBidi"/>
                <w:b w:val="0"/>
              </w:rPr>
              <w:tab/>
            </w:r>
            <w:r w:rsidRPr="000833E6" w:rsidR="008E13D9">
              <w:rPr>
                <w:rStyle w:val="Lienhypertexte"/>
              </w:rPr>
              <w:t>Stockage temporaire des terres</w:t>
            </w:r>
            <w:r w:rsidR="008E13D9">
              <w:rPr>
                <w:webHidden/>
              </w:rPr>
              <w:tab/>
            </w:r>
            <w:r w:rsidR="008E13D9">
              <w:rPr>
                <w:webHidden/>
              </w:rPr>
              <w:fldChar w:fldCharType="begin"/>
            </w:r>
            <w:r w:rsidR="008E13D9">
              <w:rPr>
                <w:webHidden/>
              </w:rPr>
              <w:instrText xml:space="preserve"> PAGEREF _Toc118646388 \h </w:instrText>
            </w:r>
            <w:r w:rsidR="008E13D9">
              <w:rPr>
                <w:webHidden/>
              </w:rPr>
            </w:r>
            <w:r w:rsidR="008E13D9">
              <w:rPr>
                <w:webHidden/>
              </w:rPr>
              <w:fldChar w:fldCharType="separate"/>
            </w:r>
            <w:r w:rsidR="008E13D9">
              <w:rPr>
                <w:webHidden/>
              </w:rPr>
              <w:t>38</w:t>
            </w:r>
            <w:r w:rsidR="008E13D9">
              <w:rPr>
                <w:webHidden/>
              </w:rPr>
              <w:fldChar w:fldCharType="end"/>
            </w:r>
          </w:hyperlink>
        </w:p>
        <w:p w:rsidR="008E13D9" w:rsidRDefault="00110DA0" w14:paraId="77A5CFE5" w14:textId="407F95CF">
          <w:pPr>
            <w:pStyle w:val="TM3"/>
            <w:rPr>
              <w:rFonts w:asciiTheme="minorHAnsi" w:hAnsiTheme="minorHAnsi" w:eastAsiaTheme="minorEastAsia" w:cstheme="minorBidi"/>
              <w:b w:val="0"/>
            </w:rPr>
          </w:pPr>
          <w:hyperlink w:history="1" w:anchor="_Toc118646389">
            <w:r w:rsidRPr="000833E6" w:rsidR="008E13D9">
              <w:rPr>
                <w:rStyle w:val="Lienhypertexte"/>
              </w:rPr>
              <w:t>Article 12</w:t>
            </w:r>
            <w:r w:rsidR="008E13D9">
              <w:rPr>
                <w:rFonts w:asciiTheme="minorHAnsi" w:hAnsiTheme="minorHAnsi" w:eastAsiaTheme="minorEastAsia" w:cstheme="minorBidi"/>
                <w:b w:val="0"/>
              </w:rPr>
              <w:tab/>
            </w:r>
            <w:r w:rsidRPr="000833E6" w:rsidR="008E13D9">
              <w:rPr>
                <w:rStyle w:val="Lienhypertexte"/>
              </w:rPr>
              <w:t>Tri et élimination des déchets</w:t>
            </w:r>
            <w:r w:rsidR="008E13D9">
              <w:rPr>
                <w:webHidden/>
              </w:rPr>
              <w:tab/>
            </w:r>
            <w:r w:rsidR="008E13D9">
              <w:rPr>
                <w:webHidden/>
              </w:rPr>
              <w:fldChar w:fldCharType="begin"/>
            </w:r>
            <w:r w:rsidR="008E13D9">
              <w:rPr>
                <w:webHidden/>
              </w:rPr>
              <w:instrText xml:space="preserve"> PAGEREF _Toc118646389 \h </w:instrText>
            </w:r>
            <w:r w:rsidR="008E13D9">
              <w:rPr>
                <w:webHidden/>
              </w:rPr>
            </w:r>
            <w:r w:rsidR="008E13D9">
              <w:rPr>
                <w:webHidden/>
              </w:rPr>
              <w:fldChar w:fldCharType="separate"/>
            </w:r>
            <w:r w:rsidR="008E13D9">
              <w:rPr>
                <w:webHidden/>
              </w:rPr>
              <w:t>38</w:t>
            </w:r>
            <w:r w:rsidR="008E13D9">
              <w:rPr>
                <w:webHidden/>
              </w:rPr>
              <w:fldChar w:fldCharType="end"/>
            </w:r>
          </w:hyperlink>
        </w:p>
        <w:p w:rsidR="008E13D9" w:rsidRDefault="00110DA0" w14:paraId="2F2586B8" w14:textId="64217506">
          <w:pPr>
            <w:pStyle w:val="TM3"/>
            <w:rPr>
              <w:rFonts w:asciiTheme="minorHAnsi" w:hAnsiTheme="minorHAnsi" w:eastAsiaTheme="minorEastAsia" w:cstheme="minorBidi"/>
              <w:b w:val="0"/>
            </w:rPr>
          </w:pPr>
          <w:hyperlink w:history="1" w:anchor="_Toc118646390">
            <w:r w:rsidRPr="000833E6" w:rsidR="008E13D9">
              <w:rPr>
                <w:rStyle w:val="Lienhypertexte"/>
              </w:rPr>
              <w:t>Article 13</w:t>
            </w:r>
            <w:r w:rsidR="008E13D9">
              <w:rPr>
                <w:rFonts w:asciiTheme="minorHAnsi" w:hAnsiTheme="minorHAnsi" w:eastAsiaTheme="minorEastAsia" w:cstheme="minorBidi"/>
                <w:b w:val="0"/>
              </w:rPr>
              <w:tab/>
            </w:r>
            <w:r w:rsidRPr="000833E6" w:rsidR="008E13D9">
              <w:rPr>
                <w:rStyle w:val="Lienhypertexte"/>
              </w:rPr>
              <w:t>Protection des arbres</w:t>
            </w:r>
            <w:r w:rsidR="008E13D9">
              <w:rPr>
                <w:webHidden/>
              </w:rPr>
              <w:tab/>
            </w:r>
            <w:r w:rsidR="008E13D9">
              <w:rPr>
                <w:webHidden/>
              </w:rPr>
              <w:fldChar w:fldCharType="begin"/>
            </w:r>
            <w:r w:rsidR="008E13D9">
              <w:rPr>
                <w:webHidden/>
              </w:rPr>
              <w:instrText xml:space="preserve"> PAGEREF _Toc118646390 \h </w:instrText>
            </w:r>
            <w:r w:rsidR="008E13D9">
              <w:rPr>
                <w:webHidden/>
              </w:rPr>
            </w:r>
            <w:r w:rsidR="008E13D9">
              <w:rPr>
                <w:webHidden/>
              </w:rPr>
              <w:fldChar w:fldCharType="separate"/>
            </w:r>
            <w:r w:rsidR="008E13D9">
              <w:rPr>
                <w:webHidden/>
              </w:rPr>
              <w:t>39</w:t>
            </w:r>
            <w:r w:rsidR="008E13D9">
              <w:rPr>
                <w:webHidden/>
              </w:rPr>
              <w:fldChar w:fldCharType="end"/>
            </w:r>
          </w:hyperlink>
        </w:p>
        <w:p w:rsidR="008E13D9" w:rsidRDefault="00110DA0" w14:paraId="4DAE0481" w14:textId="69796927">
          <w:pPr>
            <w:pStyle w:val="TM3"/>
            <w:rPr>
              <w:rFonts w:asciiTheme="minorHAnsi" w:hAnsiTheme="minorHAnsi" w:eastAsiaTheme="minorEastAsia" w:cstheme="minorBidi"/>
              <w:b w:val="0"/>
            </w:rPr>
          </w:pPr>
          <w:hyperlink w:history="1" w:anchor="_Toc118646391">
            <w:r w:rsidRPr="000833E6" w:rsidR="008E13D9">
              <w:rPr>
                <w:rStyle w:val="Lienhypertexte"/>
              </w:rPr>
              <w:t>Article 14</w:t>
            </w:r>
            <w:r w:rsidR="008E13D9">
              <w:rPr>
                <w:rFonts w:asciiTheme="minorHAnsi" w:hAnsiTheme="minorHAnsi" w:eastAsiaTheme="minorEastAsia" w:cstheme="minorBidi"/>
                <w:b w:val="0"/>
              </w:rPr>
              <w:tab/>
            </w:r>
            <w:r w:rsidRPr="000833E6" w:rsidR="008E13D9">
              <w:rPr>
                <w:rStyle w:val="Lienhypertexte"/>
              </w:rPr>
              <w:t>Dégradations</w:t>
            </w:r>
            <w:r w:rsidR="008E13D9">
              <w:rPr>
                <w:webHidden/>
              </w:rPr>
              <w:tab/>
            </w:r>
            <w:r w:rsidR="008E13D9">
              <w:rPr>
                <w:webHidden/>
              </w:rPr>
              <w:fldChar w:fldCharType="begin"/>
            </w:r>
            <w:r w:rsidR="008E13D9">
              <w:rPr>
                <w:webHidden/>
              </w:rPr>
              <w:instrText xml:space="preserve"> PAGEREF _Toc118646391 \h </w:instrText>
            </w:r>
            <w:r w:rsidR="008E13D9">
              <w:rPr>
                <w:webHidden/>
              </w:rPr>
            </w:r>
            <w:r w:rsidR="008E13D9">
              <w:rPr>
                <w:webHidden/>
              </w:rPr>
              <w:fldChar w:fldCharType="separate"/>
            </w:r>
            <w:r w:rsidR="008E13D9">
              <w:rPr>
                <w:webHidden/>
              </w:rPr>
              <w:t>40</w:t>
            </w:r>
            <w:r w:rsidR="008E13D9">
              <w:rPr>
                <w:webHidden/>
              </w:rPr>
              <w:fldChar w:fldCharType="end"/>
            </w:r>
          </w:hyperlink>
        </w:p>
        <w:p w:rsidR="008E13D9" w:rsidRDefault="00110DA0" w14:paraId="27EFA387" w14:textId="0A8B661B">
          <w:pPr>
            <w:pStyle w:val="TM3"/>
            <w:rPr>
              <w:rFonts w:asciiTheme="minorHAnsi" w:hAnsiTheme="minorHAnsi" w:eastAsiaTheme="minorEastAsia" w:cstheme="minorBidi"/>
              <w:b w:val="0"/>
            </w:rPr>
          </w:pPr>
          <w:hyperlink w:history="1" w:anchor="_Toc118646392">
            <w:r w:rsidRPr="000833E6" w:rsidR="008E13D9">
              <w:rPr>
                <w:rStyle w:val="Lienhypertexte"/>
              </w:rPr>
              <w:t>Article 15</w:t>
            </w:r>
            <w:r w:rsidR="008E13D9">
              <w:rPr>
                <w:rFonts w:asciiTheme="minorHAnsi" w:hAnsiTheme="minorHAnsi" w:eastAsiaTheme="minorEastAsia" w:cstheme="minorBidi"/>
                <w:b w:val="0"/>
              </w:rPr>
              <w:tab/>
            </w:r>
            <w:r w:rsidRPr="000833E6" w:rsidR="008E13D9">
              <w:rPr>
                <w:rStyle w:val="Lienhypertexte"/>
              </w:rPr>
              <w:t>Remise en état des ouvrages et réfection des réseaux</w:t>
            </w:r>
            <w:r w:rsidR="008E13D9">
              <w:rPr>
                <w:webHidden/>
              </w:rPr>
              <w:tab/>
            </w:r>
            <w:r w:rsidR="008E13D9">
              <w:rPr>
                <w:webHidden/>
              </w:rPr>
              <w:fldChar w:fldCharType="begin"/>
            </w:r>
            <w:r w:rsidR="008E13D9">
              <w:rPr>
                <w:webHidden/>
              </w:rPr>
              <w:instrText xml:space="preserve"> PAGEREF _Toc118646392 \h </w:instrText>
            </w:r>
            <w:r w:rsidR="008E13D9">
              <w:rPr>
                <w:webHidden/>
              </w:rPr>
            </w:r>
            <w:r w:rsidR="008E13D9">
              <w:rPr>
                <w:webHidden/>
              </w:rPr>
              <w:fldChar w:fldCharType="separate"/>
            </w:r>
            <w:r w:rsidR="008E13D9">
              <w:rPr>
                <w:webHidden/>
              </w:rPr>
              <w:t>40</w:t>
            </w:r>
            <w:r w:rsidR="008E13D9">
              <w:rPr>
                <w:webHidden/>
              </w:rPr>
              <w:fldChar w:fldCharType="end"/>
            </w:r>
          </w:hyperlink>
        </w:p>
        <w:p w:rsidR="008E13D9" w:rsidRDefault="00110DA0" w14:paraId="2F6143A4" w14:textId="56FEB07A">
          <w:pPr>
            <w:pStyle w:val="TM3"/>
            <w:rPr>
              <w:rFonts w:asciiTheme="minorHAnsi" w:hAnsiTheme="minorHAnsi" w:eastAsiaTheme="minorEastAsia" w:cstheme="minorBidi"/>
              <w:b w:val="0"/>
            </w:rPr>
          </w:pPr>
          <w:hyperlink w:history="1" w:anchor="_Toc118646393">
            <w:r w:rsidRPr="000833E6" w:rsidR="008E13D9">
              <w:rPr>
                <w:rStyle w:val="Lienhypertexte"/>
              </w:rPr>
              <w:t>Article 16</w:t>
            </w:r>
            <w:r w:rsidR="008E13D9">
              <w:rPr>
                <w:rFonts w:asciiTheme="minorHAnsi" w:hAnsiTheme="minorHAnsi" w:eastAsiaTheme="minorEastAsia" w:cstheme="minorBidi"/>
                <w:b w:val="0"/>
              </w:rPr>
              <w:tab/>
            </w:r>
            <w:r w:rsidRPr="000833E6" w:rsidR="008E13D9">
              <w:rPr>
                <w:rStyle w:val="Lienhypertexte"/>
              </w:rPr>
              <w:t>Repli des installations de chantier</w:t>
            </w:r>
            <w:r w:rsidR="008E13D9">
              <w:rPr>
                <w:webHidden/>
              </w:rPr>
              <w:tab/>
            </w:r>
            <w:r w:rsidR="008E13D9">
              <w:rPr>
                <w:webHidden/>
              </w:rPr>
              <w:fldChar w:fldCharType="begin"/>
            </w:r>
            <w:r w:rsidR="008E13D9">
              <w:rPr>
                <w:webHidden/>
              </w:rPr>
              <w:instrText xml:space="preserve"> PAGEREF _Toc118646393 \h </w:instrText>
            </w:r>
            <w:r w:rsidR="008E13D9">
              <w:rPr>
                <w:webHidden/>
              </w:rPr>
            </w:r>
            <w:r w:rsidR="008E13D9">
              <w:rPr>
                <w:webHidden/>
              </w:rPr>
              <w:fldChar w:fldCharType="separate"/>
            </w:r>
            <w:r w:rsidR="008E13D9">
              <w:rPr>
                <w:webHidden/>
              </w:rPr>
              <w:t>41</w:t>
            </w:r>
            <w:r w:rsidR="008E13D9">
              <w:rPr>
                <w:webHidden/>
              </w:rPr>
              <w:fldChar w:fldCharType="end"/>
            </w:r>
          </w:hyperlink>
        </w:p>
        <w:p w:rsidR="008E13D9" w:rsidRDefault="00110DA0" w14:paraId="416CBD00" w14:textId="088589FB">
          <w:pPr>
            <w:pStyle w:val="TM2"/>
            <w:rPr>
              <w:rFonts w:asciiTheme="minorHAnsi" w:hAnsiTheme="minorHAnsi" w:eastAsiaTheme="minorEastAsia" w:cstheme="minorBidi"/>
              <w:b w:val="0"/>
            </w:rPr>
          </w:pPr>
          <w:hyperlink w:history="1" w:anchor="_Toc118646394">
            <w:r w:rsidRPr="000833E6" w:rsidR="008E13D9">
              <w:rPr>
                <w:rStyle w:val="Lienhypertexte"/>
                <w:bCs/>
                <w14:scene3d>
                  <w14:camera w14:prst="orthographicFront"/>
                  <w14:lightRig w14:rig="threePt" w14:dir="t">
                    <w14:rot w14:lat="0" w14:lon="0" w14:rev="0"/>
                  </w14:lightRig>
                </w14:scene3d>
              </w:rPr>
              <w:t>Chapitre VI.</w:t>
            </w:r>
            <w:r w:rsidR="008E13D9">
              <w:rPr>
                <w:rFonts w:asciiTheme="minorHAnsi" w:hAnsiTheme="minorHAnsi" w:eastAsiaTheme="minorEastAsia" w:cstheme="minorBidi"/>
                <w:b w:val="0"/>
              </w:rPr>
              <w:tab/>
            </w:r>
            <w:r w:rsidRPr="000833E6" w:rsidR="008E13D9">
              <w:rPr>
                <w:rStyle w:val="Lienhypertexte"/>
              </w:rPr>
              <w:t>ECHANGES DE DOCUMENTS DE CHANTIER/DIFFUSION</w:t>
            </w:r>
            <w:r w:rsidR="008E13D9">
              <w:rPr>
                <w:webHidden/>
              </w:rPr>
              <w:tab/>
            </w:r>
            <w:r w:rsidR="008E13D9">
              <w:rPr>
                <w:webHidden/>
              </w:rPr>
              <w:fldChar w:fldCharType="begin"/>
            </w:r>
            <w:r w:rsidR="008E13D9">
              <w:rPr>
                <w:webHidden/>
              </w:rPr>
              <w:instrText xml:space="preserve"> PAGEREF _Toc118646394 \h </w:instrText>
            </w:r>
            <w:r w:rsidR="008E13D9">
              <w:rPr>
                <w:webHidden/>
              </w:rPr>
            </w:r>
            <w:r w:rsidR="008E13D9">
              <w:rPr>
                <w:webHidden/>
              </w:rPr>
              <w:fldChar w:fldCharType="separate"/>
            </w:r>
            <w:r w:rsidR="008E13D9">
              <w:rPr>
                <w:webHidden/>
              </w:rPr>
              <w:t>42</w:t>
            </w:r>
            <w:r w:rsidR="008E13D9">
              <w:rPr>
                <w:webHidden/>
              </w:rPr>
              <w:fldChar w:fldCharType="end"/>
            </w:r>
          </w:hyperlink>
        </w:p>
        <w:p w:rsidR="008E13D9" w:rsidRDefault="00110DA0" w14:paraId="039B7B5A" w14:textId="00CD6EB2">
          <w:pPr>
            <w:pStyle w:val="TM3"/>
            <w:rPr>
              <w:rFonts w:asciiTheme="minorHAnsi" w:hAnsiTheme="minorHAnsi" w:eastAsiaTheme="minorEastAsia" w:cstheme="minorBidi"/>
              <w:b w:val="0"/>
            </w:rPr>
          </w:pPr>
          <w:hyperlink w:history="1" w:anchor="_Toc118646395">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Documents remis par l’AMENAGEUR A L’ENTREPRISE</w:t>
            </w:r>
            <w:r w:rsidR="008E13D9">
              <w:rPr>
                <w:webHidden/>
              </w:rPr>
              <w:tab/>
            </w:r>
            <w:r w:rsidR="008E13D9">
              <w:rPr>
                <w:webHidden/>
              </w:rPr>
              <w:fldChar w:fldCharType="begin"/>
            </w:r>
            <w:r w:rsidR="008E13D9">
              <w:rPr>
                <w:webHidden/>
              </w:rPr>
              <w:instrText xml:space="preserve"> PAGEREF _Toc118646395 \h </w:instrText>
            </w:r>
            <w:r w:rsidR="008E13D9">
              <w:rPr>
                <w:webHidden/>
              </w:rPr>
            </w:r>
            <w:r w:rsidR="008E13D9">
              <w:rPr>
                <w:webHidden/>
              </w:rPr>
              <w:fldChar w:fldCharType="separate"/>
            </w:r>
            <w:r w:rsidR="008E13D9">
              <w:rPr>
                <w:webHidden/>
              </w:rPr>
              <w:t>42</w:t>
            </w:r>
            <w:r w:rsidR="008E13D9">
              <w:rPr>
                <w:webHidden/>
              </w:rPr>
              <w:fldChar w:fldCharType="end"/>
            </w:r>
          </w:hyperlink>
        </w:p>
        <w:p w:rsidR="008E13D9" w:rsidRDefault="00110DA0" w14:paraId="7ED7D0B5" w14:textId="1F9A6ADC">
          <w:pPr>
            <w:pStyle w:val="TM3"/>
            <w:rPr>
              <w:rFonts w:asciiTheme="minorHAnsi" w:hAnsiTheme="minorHAnsi" w:eastAsiaTheme="minorEastAsia" w:cstheme="minorBidi"/>
              <w:b w:val="0"/>
            </w:rPr>
          </w:pPr>
          <w:hyperlink w:history="1" w:anchor="_Toc118646396">
            <w:r w:rsidRPr="000833E6" w:rsidR="008E13D9">
              <w:rPr>
                <w:rStyle w:val="Lienhypertexte"/>
              </w:rPr>
              <w:t>Article 2</w:t>
            </w:r>
            <w:r w:rsidR="008E13D9">
              <w:rPr>
                <w:rFonts w:asciiTheme="minorHAnsi" w:hAnsiTheme="minorHAnsi" w:eastAsiaTheme="minorEastAsia" w:cstheme="minorBidi"/>
                <w:b w:val="0"/>
              </w:rPr>
              <w:tab/>
            </w:r>
            <w:r w:rsidRPr="000833E6" w:rsidR="008E13D9">
              <w:rPr>
                <w:rStyle w:val="Lienhypertexte"/>
              </w:rPr>
              <w:t>Adaptation et mise à jour du RC</w:t>
            </w:r>
            <w:r w:rsidR="008E13D9">
              <w:rPr>
                <w:webHidden/>
              </w:rPr>
              <w:tab/>
            </w:r>
            <w:r w:rsidR="008E13D9">
              <w:rPr>
                <w:webHidden/>
              </w:rPr>
              <w:fldChar w:fldCharType="begin"/>
            </w:r>
            <w:r w:rsidR="008E13D9">
              <w:rPr>
                <w:webHidden/>
              </w:rPr>
              <w:instrText xml:space="preserve"> PAGEREF _Toc118646396 \h </w:instrText>
            </w:r>
            <w:r w:rsidR="008E13D9">
              <w:rPr>
                <w:webHidden/>
              </w:rPr>
            </w:r>
            <w:r w:rsidR="008E13D9">
              <w:rPr>
                <w:webHidden/>
              </w:rPr>
              <w:fldChar w:fldCharType="separate"/>
            </w:r>
            <w:r w:rsidR="008E13D9">
              <w:rPr>
                <w:webHidden/>
              </w:rPr>
              <w:t>42</w:t>
            </w:r>
            <w:r w:rsidR="008E13D9">
              <w:rPr>
                <w:webHidden/>
              </w:rPr>
              <w:fldChar w:fldCharType="end"/>
            </w:r>
          </w:hyperlink>
        </w:p>
        <w:p w:rsidR="008E13D9" w:rsidRDefault="00110DA0" w14:paraId="386EA59E" w14:textId="45F7C4DA">
          <w:pPr>
            <w:pStyle w:val="TM3"/>
            <w:rPr>
              <w:rFonts w:asciiTheme="minorHAnsi" w:hAnsiTheme="minorHAnsi" w:eastAsiaTheme="minorEastAsia" w:cstheme="minorBidi"/>
              <w:b w:val="0"/>
            </w:rPr>
          </w:pPr>
          <w:hyperlink w:history="1" w:anchor="_Toc118646397">
            <w:r w:rsidRPr="000833E6" w:rsidR="008E13D9">
              <w:rPr>
                <w:rStyle w:val="Lienhypertexte"/>
              </w:rPr>
              <w:t>Article 3</w:t>
            </w:r>
            <w:r w:rsidR="008E13D9">
              <w:rPr>
                <w:rFonts w:asciiTheme="minorHAnsi" w:hAnsiTheme="minorHAnsi" w:eastAsiaTheme="minorEastAsia" w:cstheme="minorBidi"/>
                <w:b w:val="0"/>
              </w:rPr>
              <w:tab/>
            </w:r>
            <w:r w:rsidRPr="000833E6" w:rsidR="008E13D9">
              <w:rPr>
                <w:rStyle w:val="Lienhypertexte"/>
              </w:rPr>
              <w:t>Documents à remettre par l’ENTREPRISE à l’AMENAGEUR</w:t>
            </w:r>
            <w:r w:rsidR="008E13D9">
              <w:rPr>
                <w:webHidden/>
              </w:rPr>
              <w:tab/>
            </w:r>
            <w:r w:rsidR="008E13D9">
              <w:rPr>
                <w:webHidden/>
              </w:rPr>
              <w:fldChar w:fldCharType="begin"/>
            </w:r>
            <w:r w:rsidR="008E13D9">
              <w:rPr>
                <w:webHidden/>
              </w:rPr>
              <w:instrText xml:space="preserve"> PAGEREF _Toc118646397 \h </w:instrText>
            </w:r>
            <w:r w:rsidR="008E13D9">
              <w:rPr>
                <w:webHidden/>
              </w:rPr>
            </w:r>
            <w:r w:rsidR="008E13D9">
              <w:rPr>
                <w:webHidden/>
              </w:rPr>
              <w:fldChar w:fldCharType="separate"/>
            </w:r>
            <w:r w:rsidR="008E13D9">
              <w:rPr>
                <w:webHidden/>
              </w:rPr>
              <w:t>43</w:t>
            </w:r>
            <w:r w:rsidR="008E13D9">
              <w:rPr>
                <w:webHidden/>
              </w:rPr>
              <w:fldChar w:fldCharType="end"/>
            </w:r>
          </w:hyperlink>
        </w:p>
        <w:p w:rsidR="008E13D9" w:rsidRDefault="00110DA0" w14:paraId="07D46D9A" w14:textId="3EEA163A">
          <w:pPr>
            <w:pStyle w:val="TM2"/>
            <w:rPr>
              <w:rFonts w:asciiTheme="minorHAnsi" w:hAnsiTheme="minorHAnsi" w:eastAsiaTheme="minorEastAsia" w:cstheme="minorBidi"/>
              <w:b w:val="0"/>
            </w:rPr>
          </w:pPr>
          <w:hyperlink w:history="1" w:anchor="_Toc118646398">
            <w:r w:rsidRPr="000833E6" w:rsidR="008E13D9">
              <w:rPr>
                <w:rStyle w:val="Lienhypertexte"/>
                <w:bCs/>
                <w14:scene3d>
                  <w14:camera w14:prst="orthographicFront"/>
                  <w14:lightRig w14:rig="threePt" w14:dir="t">
                    <w14:rot w14:lat="0" w14:lon="0" w14:rev="0"/>
                  </w14:lightRig>
                </w14:scene3d>
              </w:rPr>
              <w:t>Chapitre VII.</w:t>
            </w:r>
            <w:r w:rsidR="008E13D9">
              <w:rPr>
                <w:rFonts w:asciiTheme="minorHAnsi" w:hAnsiTheme="minorHAnsi" w:eastAsiaTheme="minorEastAsia" w:cstheme="minorBidi"/>
                <w:b w:val="0"/>
              </w:rPr>
              <w:tab/>
            </w:r>
            <w:r w:rsidRPr="000833E6" w:rsidR="008E13D9">
              <w:rPr>
                <w:rStyle w:val="Lienhypertexte"/>
              </w:rPr>
              <w:t>SANCTIONS ET MODALITES FINANCIERES</w:t>
            </w:r>
            <w:r w:rsidR="008E13D9">
              <w:rPr>
                <w:webHidden/>
              </w:rPr>
              <w:tab/>
            </w:r>
            <w:r w:rsidR="008E13D9">
              <w:rPr>
                <w:webHidden/>
              </w:rPr>
              <w:fldChar w:fldCharType="begin"/>
            </w:r>
            <w:r w:rsidR="008E13D9">
              <w:rPr>
                <w:webHidden/>
              </w:rPr>
              <w:instrText xml:space="preserve"> PAGEREF _Toc118646398 \h </w:instrText>
            </w:r>
            <w:r w:rsidR="008E13D9">
              <w:rPr>
                <w:webHidden/>
              </w:rPr>
            </w:r>
            <w:r w:rsidR="008E13D9">
              <w:rPr>
                <w:webHidden/>
              </w:rPr>
              <w:fldChar w:fldCharType="separate"/>
            </w:r>
            <w:r w:rsidR="008E13D9">
              <w:rPr>
                <w:webHidden/>
              </w:rPr>
              <w:t>44</w:t>
            </w:r>
            <w:r w:rsidR="008E13D9">
              <w:rPr>
                <w:webHidden/>
              </w:rPr>
              <w:fldChar w:fldCharType="end"/>
            </w:r>
          </w:hyperlink>
        </w:p>
        <w:p w:rsidR="008E13D9" w:rsidRDefault="00110DA0" w14:paraId="7B7D6031" w14:textId="165A49D4">
          <w:pPr>
            <w:pStyle w:val="TM3"/>
            <w:rPr>
              <w:rFonts w:asciiTheme="minorHAnsi" w:hAnsiTheme="minorHAnsi" w:eastAsiaTheme="minorEastAsia" w:cstheme="minorBidi"/>
              <w:b w:val="0"/>
            </w:rPr>
          </w:pPr>
          <w:hyperlink w:history="1" w:anchor="_Toc118646399">
            <w:r w:rsidRPr="000833E6" w:rsidR="008E13D9">
              <w:rPr>
                <w:rStyle w:val="Lienhypertexte"/>
              </w:rPr>
              <w:t>Article 1</w:t>
            </w:r>
            <w:r w:rsidR="008E13D9">
              <w:rPr>
                <w:rFonts w:asciiTheme="minorHAnsi" w:hAnsiTheme="minorHAnsi" w:eastAsiaTheme="minorEastAsia" w:cstheme="minorBidi"/>
                <w:b w:val="0"/>
              </w:rPr>
              <w:tab/>
            </w:r>
            <w:r w:rsidRPr="000833E6" w:rsidR="008E13D9">
              <w:rPr>
                <w:rStyle w:val="Lienhypertexte"/>
              </w:rPr>
              <w:t>Manquements aux règles du RC : pénalités</w:t>
            </w:r>
            <w:r w:rsidR="008E13D9">
              <w:rPr>
                <w:webHidden/>
              </w:rPr>
              <w:tab/>
            </w:r>
            <w:r w:rsidR="008E13D9">
              <w:rPr>
                <w:webHidden/>
              </w:rPr>
              <w:fldChar w:fldCharType="begin"/>
            </w:r>
            <w:r w:rsidR="008E13D9">
              <w:rPr>
                <w:webHidden/>
              </w:rPr>
              <w:instrText xml:space="preserve"> PAGEREF _Toc118646399 \h </w:instrText>
            </w:r>
            <w:r w:rsidR="008E13D9">
              <w:rPr>
                <w:webHidden/>
              </w:rPr>
            </w:r>
            <w:r w:rsidR="008E13D9">
              <w:rPr>
                <w:webHidden/>
              </w:rPr>
              <w:fldChar w:fldCharType="separate"/>
            </w:r>
            <w:r w:rsidR="008E13D9">
              <w:rPr>
                <w:webHidden/>
              </w:rPr>
              <w:t>44</w:t>
            </w:r>
            <w:r w:rsidR="008E13D9">
              <w:rPr>
                <w:webHidden/>
              </w:rPr>
              <w:fldChar w:fldCharType="end"/>
            </w:r>
          </w:hyperlink>
        </w:p>
        <w:p w:rsidR="008E13D9" w:rsidRDefault="00110DA0" w14:paraId="13E0414C" w14:textId="08824E0E">
          <w:pPr>
            <w:pStyle w:val="TM2"/>
            <w:rPr>
              <w:rFonts w:asciiTheme="minorHAnsi" w:hAnsiTheme="minorHAnsi" w:eastAsiaTheme="minorEastAsia" w:cstheme="minorBidi"/>
              <w:b w:val="0"/>
            </w:rPr>
          </w:pPr>
          <w:hyperlink w:history="1" w:anchor="_Toc118646400">
            <w:r w:rsidRPr="000833E6" w:rsidR="008E13D9">
              <w:rPr>
                <w:rStyle w:val="Lienhypertexte"/>
                <w:bCs/>
                <w14:scene3d>
                  <w14:camera w14:prst="orthographicFront"/>
                  <w14:lightRig w14:rig="threePt" w14:dir="t">
                    <w14:rot w14:lat="0" w14:lon="0" w14:rev="0"/>
                  </w14:lightRig>
                </w14:scene3d>
              </w:rPr>
              <w:t>Chapitre VIII.</w:t>
            </w:r>
            <w:r w:rsidR="008E13D9">
              <w:rPr>
                <w:rFonts w:asciiTheme="minorHAnsi" w:hAnsiTheme="minorHAnsi" w:eastAsiaTheme="minorEastAsia" w:cstheme="minorBidi"/>
                <w:b w:val="0"/>
              </w:rPr>
              <w:tab/>
            </w:r>
            <w:r w:rsidRPr="000833E6" w:rsidR="008E13D9">
              <w:rPr>
                <w:rStyle w:val="Lienhypertexte"/>
              </w:rPr>
              <w:t>ANNEXES</w:t>
            </w:r>
            <w:r w:rsidR="008E13D9">
              <w:rPr>
                <w:webHidden/>
              </w:rPr>
              <w:tab/>
            </w:r>
            <w:r w:rsidR="008E13D9">
              <w:rPr>
                <w:webHidden/>
              </w:rPr>
              <w:fldChar w:fldCharType="begin"/>
            </w:r>
            <w:r w:rsidR="008E13D9">
              <w:rPr>
                <w:webHidden/>
              </w:rPr>
              <w:instrText xml:space="preserve"> PAGEREF _Toc118646400 \h </w:instrText>
            </w:r>
            <w:r w:rsidR="008E13D9">
              <w:rPr>
                <w:webHidden/>
              </w:rPr>
            </w:r>
            <w:r w:rsidR="008E13D9">
              <w:rPr>
                <w:webHidden/>
              </w:rPr>
              <w:fldChar w:fldCharType="separate"/>
            </w:r>
            <w:r w:rsidR="008E13D9">
              <w:rPr>
                <w:webHidden/>
              </w:rPr>
              <w:t>47</w:t>
            </w:r>
            <w:r w:rsidR="008E13D9">
              <w:rPr>
                <w:webHidden/>
              </w:rPr>
              <w:fldChar w:fldCharType="end"/>
            </w:r>
          </w:hyperlink>
        </w:p>
        <w:p w:rsidRPr="008342D7" w:rsidR="00663698" w:rsidRDefault="00663698" w14:paraId="687D3F20" w14:textId="1D35C013">
          <w:pPr>
            <w:rPr>
              <w:rFonts w:asciiTheme="minorHAnsi" w:hAnsiTheme="minorHAnsi" w:cstheme="minorHAnsi"/>
            </w:rPr>
          </w:pPr>
          <w:r w:rsidRPr="008342D7">
            <w:rPr>
              <w:rFonts w:asciiTheme="minorHAnsi" w:hAnsiTheme="minorHAnsi" w:cstheme="minorHAnsi"/>
              <w:b/>
              <w:bCs/>
            </w:rPr>
            <w:fldChar w:fldCharType="end"/>
          </w:r>
        </w:p>
      </w:sdtContent>
    </w:sdt>
    <w:p w:rsidRPr="007D2B35" w:rsidR="00BE44A4" w:rsidP="003B1530" w:rsidRDefault="00802868" w14:paraId="2FEFBEA4" w14:textId="352758D8">
      <w:pPr>
        <w:pStyle w:val="Titre2"/>
      </w:pPr>
      <w:bookmarkStart w:name="_Toc118646347" w:id="1"/>
      <w:r w:rsidRPr="007D2B35">
        <w:t>DISPOSITION GENERALE DE COORDINATION</w:t>
      </w:r>
      <w:bookmarkStart w:name="_Toc74108468" w:id="2"/>
      <w:bookmarkStart w:name="_Toc74984024" w:id="3"/>
      <w:bookmarkStart w:name="_Toc381696916" w:id="4"/>
      <w:bookmarkEnd w:id="1"/>
    </w:p>
    <w:p w:rsidRPr="007D2B35" w:rsidR="00802868" w:rsidP="00802868" w:rsidRDefault="00802868" w14:paraId="4188157C" w14:textId="77777777">
      <w:pPr>
        <w:rPr>
          <w:rFonts w:asciiTheme="minorHAnsi" w:hAnsiTheme="minorHAnsi" w:cstheme="minorHAnsi"/>
        </w:rPr>
      </w:pPr>
    </w:p>
    <w:p w:rsidRPr="007D2B35" w:rsidR="00DB1B10" w:rsidP="00BE5DA5" w:rsidRDefault="002960CB" w14:paraId="3C05A020" w14:textId="3C4F605B">
      <w:pPr>
        <w:pStyle w:val="Titre3"/>
      </w:pPr>
      <w:bookmarkStart w:name="_Toc118646348" w:id="5"/>
      <w:bookmarkEnd w:id="2"/>
      <w:bookmarkEnd w:id="3"/>
      <w:bookmarkEnd w:id="4"/>
      <w:r w:rsidRPr="007D2B35">
        <w:t>O</w:t>
      </w:r>
      <w:r w:rsidRPr="007D2B35" w:rsidR="00663698">
        <w:t>bjet du présent document</w:t>
      </w:r>
      <w:bookmarkEnd w:id="5"/>
    </w:p>
    <w:p w:rsidRPr="007D2B35" w:rsidR="00A27ACB" w:rsidP="008E701D" w:rsidRDefault="00DB1B10" w14:paraId="32F681CE" w14:textId="078FFF88">
      <w:pPr>
        <w:spacing w:after="240"/>
        <w:rPr>
          <w:rFonts w:asciiTheme="minorHAnsi" w:hAnsiTheme="minorHAnsi" w:cstheme="minorHAnsi"/>
        </w:rPr>
      </w:pPr>
      <w:r w:rsidRPr="007D2B35">
        <w:rPr>
          <w:rFonts w:asciiTheme="minorHAnsi" w:hAnsiTheme="minorHAnsi" w:cstheme="minorHAnsi"/>
        </w:rPr>
        <w:t xml:space="preserve">Le présent </w:t>
      </w:r>
      <w:r w:rsidRPr="007D2B35" w:rsidR="00C55E3C">
        <w:rPr>
          <w:rFonts w:asciiTheme="minorHAnsi" w:hAnsiTheme="minorHAnsi" w:cstheme="minorHAnsi"/>
        </w:rPr>
        <w:t>R</w:t>
      </w:r>
      <w:r w:rsidRPr="007D2B35" w:rsidR="002B287F">
        <w:rPr>
          <w:rFonts w:asciiTheme="minorHAnsi" w:hAnsiTheme="minorHAnsi" w:cstheme="minorHAnsi"/>
        </w:rPr>
        <w:t>C</w:t>
      </w:r>
      <w:r w:rsidRPr="007D2B35">
        <w:rPr>
          <w:rFonts w:asciiTheme="minorHAnsi" w:hAnsiTheme="minorHAnsi" w:cstheme="minorHAnsi"/>
        </w:rPr>
        <w:t xml:space="preserve"> a pour objet de</w:t>
      </w:r>
      <w:r w:rsidRPr="007D2B35" w:rsidR="00C55E3C">
        <w:rPr>
          <w:rFonts w:asciiTheme="minorHAnsi" w:hAnsiTheme="minorHAnsi" w:cstheme="minorHAnsi"/>
        </w:rPr>
        <w:t xml:space="preserve"> fixer les obligations entre </w:t>
      </w:r>
      <w:r w:rsidRPr="007D2B35" w:rsidR="00511C80">
        <w:rPr>
          <w:rFonts w:asciiTheme="minorHAnsi" w:hAnsiTheme="minorHAnsi" w:cstheme="minorHAnsi"/>
        </w:rPr>
        <w:t>l’AMENAGEUR</w:t>
      </w:r>
      <w:r w:rsidRPr="007D2B35" w:rsidR="00C55E3C">
        <w:rPr>
          <w:rFonts w:asciiTheme="minorHAnsi" w:hAnsiTheme="minorHAnsi" w:cstheme="minorHAnsi"/>
        </w:rPr>
        <w:t xml:space="preserve"> </w:t>
      </w:r>
      <w:r w:rsidRPr="007D2B35">
        <w:rPr>
          <w:rFonts w:asciiTheme="minorHAnsi" w:hAnsiTheme="minorHAnsi" w:cstheme="minorHAnsi"/>
        </w:rPr>
        <w:t xml:space="preserve">et les </w:t>
      </w:r>
      <w:r w:rsidR="006228AD">
        <w:rPr>
          <w:rFonts w:asciiTheme="minorHAnsi" w:hAnsiTheme="minorHAnsi" w:cstheme="minorHAnsi"/>
        </w:rPr>
        <w:t>ENTREPRISES</w:t>
      </w:r>
      <w:r w:rsidRPr="007D2B35">
        <w:rPr>
          <w:rFonts w:asciiTheme="minorHAnsi" w:hAnsiTheme="minorHAnsi" w:cstheme="minorHAnsi"/>
        </w:rPr>
        <w:t xml:space="preserve">, </w:t>
      </w:r>
      <w:r w:rsidR="008A644C">
        <w:rPr>
          <w:rFonts w:asciiTheme="minorHAnsi" w:hAnsiTheme="minorHAnsi" w:cstheme="minorHAnsi"/>
        </w:rPr>
        <w:t>pour ce qui relève de</w:t>
      </w:r>
      <w:r w:rsidRPr="007D2B35">
        <w:rPr>
          <w:rFonts w:asciiTheme="minorHAnsi" w:hAnsiTheme="minorHAnsi" w:cstheme="minorHAnsi"/>
        </w:rPr>
        <w:t xml:space="preserve"> l’organisation générale des travaux de </w:t>
      </w:r>
      <w:r w:rsidR="00350371">
        <w:rPr>
          <w:rFonts w:asciiTheme="minorHAnsi" w:hAnsiTheme="minorHAnsi" w:cstheme="minorHAnsi"/>
        </w:rPr>
        <w:t>l’opération d’aménagement</w:t>
      </w:r>
      <w:r w:rsidRPr="007D2B35">
        <w:rPr>
          <w:rFonts w:asciiTheme="minorHAnsi" w:hAnsiTheme="minorHAnsi" w:cstheme="minorHAnsi"/>
        </w:rPr>
        <w:t xml:space="preserve"> et</w:t>
      </w:r>
      <w:r w:rsidR="008A644C">
        <w:rPr>
          <w:rFonts w:asciiTheme="minorHAnsi" w:hAnsiTheme="minorHAnsi" w:cstheme="minorHAnsi"/>
        </w:rPr>
        <w:t xml:space="preserve"> de</w:t>
      </w:r>
      <w:r w:rsidRPr="007D2B35">
        <w:rPr>
          <w:rFonts w:asciiTheme="minorHAnsi" w:hAnsiTheme="minorHAnsi" w:cstheme="minorHAnsi"/>
        </w:rPr>
        <w:t xml:space="preserve"> l’organisation des chantiers </w:t>
      </w:r>
      <w:r w:rsidR="00242426">
        <w:rPr>
          <w:rFonts w:asciiTheme="minorHAnsi" w:hAnsiTheme="minorHAnsi" w:cstheme="minorHAnsi"/>
        </w:rPr>
        <w:t xml:space="preserve">des </w:t>
      </w:r>
      <w:r w:rsidR="006228AD">
        <w:rPr>
          <w:rFonts w:asciiTheme="minorHAnsi" w:hAnsiTheme="minorHAnsi" w:cstheme="minorHAnsi"/>
        </w:rPr>
        <w:t>ENTREPRISES</w:t>
      </w:r>
      <w:r w:rsidRPr="007D2B35">
        <w:rPr>
          <w:rFonts w:asciiTheme="minorHAnsi" w:hAnsiTheme="minorHAnsi" w:cstheme="minorHAnsi"/>
        </w:rPr>
        <w:t>.</w:t>
      </w:r>
      <w:r w:rsidRPr="007D2B35" w:rsidR="00F73C28">
        <w:rPr>
          <w:rFonts w:asciiTheme="minorHAnsi" w:hAnsiTheme="minorHAnsi" w:cstheme="minorHAnsi"/>
        </w:rPr>
        <w:t xml:space="preserve"> Il est rappelé l’objectif d’en minimiser les nuisances de façon concrète au travers d’actions définies </w:t>
      </w:r>
      <w:r w:rsidRPr="007D2B35" w:rsidR="00CC5593">
        <w:rPr>
          <w:rFonts w:asciiTheme="minorHAnsi" w:hAnsiTheme="minorHAnsi" w:cstheme="minorHAnsi"/>
        </w:rPr>
        <w:t>ci-après</w:t>
      </w:r>
      <w:r w:rsidRPr="007D2B35" w:rsidR="00F73C28">
        <w:rPr>
          <w:rFonts w:asciiTheme="minorHAnsi" w:hAnsiTheme="minorHAnsi" w:cstheme="minorHAnsi"/>
        </w:rPr>
        <w:t>.</w:t>
      </w:r>
    </w:p>
    <w:p w:rsidRPr="007D2B35" w:rsidR="009E110B" w:rsidP="008E701D" w:rsidRDefault="00DB1B10" w14:paraId="3FDF2F81" w14:textId="55946E04">
      <w:pPr>
        <w:pStyle w:val="Titre4"/>
        <w:spacing w:after="240"/>
        <w:rPr>
          <w:rFonts w:asciiTheme="minorHAnsi" w:hAnsiTheme="minorHAnsi" w:cstheme="minorHAnsi"/>
          <w:szCs w:val="22"/>
        </w:rPr>
      </w:pPr>
      <w:bookmarkStart w:name="_Toc74108473" w:id="6"/>
      <w:bookmarkStart w:name="_Toc106185112" w:id="7"/>
      <w:bookmarkStart w:name="_Toc381696917" w:id="8"/>
      <w:r w:rsidRPr="007D2B35">
        <w:rPr>
          <w:rFonts w:asciiTheme="minorHAnsi" w:hAnsiTheme="minorHAnsi" w:cstheme="minorHAnsi"/>
          <w:szCs w:val="22"/>
        </w:rPr>
        <w:t>Objectifs principaux</w:t>
      </w:r>
      <w:bookmarkEnd w:id="6"/>
      <w:r w:rsidRPr="007D2B35">
        <w:rPr>
          <w:rFonts w:asciiTheme="minorHAnsi" w:hAnsiTheme="minorHAnsi" w:cstheme="minorHAnsi"/>
          <w:szCs w:val="22"/>
        </w:rPr>
        <w:t xml:space="preserve"> du </w:t>
      </w:r>
      <w:r w:rsidRPr="007D2B35" w:rsidR="00BE44A4">
        <w:rPr>
          <w:rFonts w:asciiTheme="minorHAnsi" w:hAnsiTheme="minorHAnsi" w:cstheme="minorHAnsi"/>
          <w:szCs w:val="22"/>
        </w:rPr>
        <w:t>présent</w:t>
      </w:r>
      <w:r w:rsidRPr="007D2B35">
        <w:rPr>
          <w:rFonts w:asciiTheme="minorHAnsi" w:hAnsiTheme="minorHAnsi" w:cstheme="minorHAnsi"/>
          <w:szCs w:val="22"/>
        </w:rPr>
        <w:t xml:space="preserve"> document</w:t>
      </w:r>
      <w:bookmarkEnd w:id="7"/>
      <w:bookmarkEnd w:id="8"/>
    </w:p>
    <w:p w:rsidR="009E110B" w:rsidP="008E701D" w:rsidRDefault="009E110B" w14:paraId="374B42B4" w14:textId="11A2497F">
      <w:pPr>
        <w:spacing w:after="240"/>
        <w:rPr>
          <w:rFonts w:asciiTheme="minorHAnsi" w:hAnsiTheme="minorHAnsi" w:cstheme="minorHAnsi"/>
        </w:rPr>
      </w:pPr>
      <w:r w:rsidRPr="007D2B35">
        <w:rPr>
          <w:rFonts w:asciiTheme="minorHAnsi" w:hAnsiTheme="minorHAnsi" w:cstheme="minorHAnsi"/>
        </w:rPr>
        <w:t xml:space="preserve">Les dispositions prévues dans le présent document s’imposent aux </w:t>
      </w:r>
      <w:r w:rsidR="006228AD">
        <w:rPr>
          <w:rFonts w:asciiTheme="minorHAnsi" w:hAnsiTheme="minorHAnsi" w:cstheme="minorHAnsi"/>
        </w:rPr>
        <w:t>ENTREPRISES</w:t>
      </w:r>
      <w:r w:rsidRPr="007D2B35">
        <w:rPr>
          <w:rFonts w:asciiTheme="minorHAnsi" w:hAnsiTheme="minorHAnsi" w:cstheme="minorHAnsi"/>
        </w:rPr>
        <w:t xml:space="preserve"> qui interviennent dans le périmètre de </w:t>
      </w:r>
      <w:r w:rsidR="00350371">
        <w:rPr>
          <w:rFonts w:asciiTheme="minorHAnsi" w:hAnsiTheme="minorHAnsi" w:cstheme="minorHAnsi"/>
        </w:rPr>
        <w:t>l’opération d’aménagement</w:t>
      </w:r>
      <w:r w:rsidRPr="007D2B35">
        <w:rPr>
          <w:rFonts w:asciiTheme="minorHAnsi" w:hAnsiTheme="minorHAnsi" w:cstheme="minorHAnsi"/>
        </w:rPr>
        <w:t xml:space="preserve">.  Il est commun à tous les intervenants et s’applique à l’ensemble des </w:t>
      </w:r>
      <w:r w:rsidR="004A6743">
        <w:rPr>
          <w:rFonts w:asciiTheme="minorHAnsi" w:hAnsiTheme="minorHAnsi" w:cstheme="minorHAnsi"/>
        </w:rPr>
        <w:t>travaux</w:t>
      </w:r>
      <w:r w:rsidRPr="007D2B35">
        <w:rPr>
          <w:rFonts w:asciiTheme="minorHAnsi" w:hAnsiTheme="minorHAnsi" w:cstheme="minorHAnsi"/>
        </w:rPr>
        <w:t xml:space="preserve"> qui se déroulent dans le périmètre de </w:t>
      </w:r>
      <w:r w:rsidR="00350371">
        <w:rPr>
          <w:rFonts w:asciiTheme="minorHAnsi" w:hAnsiTheme="minorHAnsi" w:cstheme="minorHAnsi"/>
        </w:rPr>
        <w:t>l’opération d’aménagement</w:t>
      </w:r>
      <w:r w:rsidR="000D7CDE">
        <w:rPr>
          <w:rFonts w:asciiTheme="minorHAnsi" w:hAnsiTheme="minorHAnsi" w:cstheme="minorHAnsi"/>
        </w:rPr>
        <w:t>.</w:t>
      </w:r>
    </w:p>
    <w:p w:rsidRPr="000D7CDE" w:rsidR="000D7CDE" w:rsidP="000D7CDE" w:rsidRDefault="000D7CDE" w14:paraId="0026A483" w14:textId="48B8BB86">
      <w:pPr>
        <w:rPr>
          <w:rFonts w:ascii="Calibri" w:hAnsi="Calibri" w:cs="Calibri"/>
          <w:bCs/>
        </w:rPr>
      </w:pPr>
      <w:r w:rsidRPr="000D7CDE">
        <w:rPr>
          <w:rFonts w:ascii="Calibri" w:hAnsi="Calibri" w:cs="Calibri"/>
          <w:bCs/>
        </w:rPr>
        <w:t xml:space="preserve">Dans ce cadre, les </w:t>
      </w:r>
      <w:r w:rsidR="006228AD">
        <w:rPr>
          <w:rFonts w:ascii="Calibri" w:hAnsi="Calibri" w:cs="Calibri"/>
          <w:bCs/>
        </w:rPr>
        <w:t>ENTREPRISES</w:t>
      </w:r>
      <w:r w:rsidRPr="000D7CDE">
        <w:rPr>
          <w:rFonts w:ascii="Calibri" w:hAnsi="Calibri" w:cs="Calibri"/>
          <w:bCs/>
        </w:rPr>
        <w:t xml:space="preserve"> ont une obligation de résultat et doivent consacrer le temps et les moyens financiers, techniques et humains nécessaires au respect des exigences édictées dans </w:t>
      </w:r>
      <w:r>
        <w:rPr>
          <w:rFonts w:ascii="Calibri" w:hAnsi="Calibri" w:cs="Calibri"/>
          <w:bCs/>
        </w:rPr>
        <w:t>le présent règlement</w:t>
      </w:r>
      <w:r w:rsidRPr="000D7CDE">
        <w:rPr>
          <w:rFonts w:ascii="Calibri" w:hAnsi="Calibri" w:cs="Calibri"/>
          <w:bCs/>
        </w:rPr>
        <w:t xml:space="preserve">. </w:t>
      </w:r>
      <w:r>
        <w:rPr>
          <w:rFonts w:ascii="Calibri" w:hAnsi="Calibri" w:cs="Calibri"/>
          <w:bCs/>
        </w:rPr>
        <w:t>Le</w:t>
      </w:r>
      <w:r w:rsidR="004A6743">
        <w:rPr>
          <w:rFonts w:ascii="Calibri" w:hAnsi="Calibri" w:cs="Calibri"/>
          <w:bCs/>
        </w:rPr>
        <w:t xml:space="preserve">s </w:t>
      </w:r>
      <w:r w:rsidR="006228AD">
        <w:rPr>
          <w:rFonts w:ascii="Calibri" w:hAnsi="Calibri" w:cs="Calibri"/>
          <w:bCs/>
        </w:rPr>
        <w:t>ENTREPRISES</w:t>
      </w:r>
      <w:r w:rsidRPr="000D7CDE">
        <w:rPr>
          <w:rFonts w:ascii="Calibri" w:hAnsi="Calibri" w:cs="Calibri"/>
          <w:bCs/>
        </w:rPr>
        <w:t xml:space="preserve"> s’engage</w:t>
      </w:r>
      <w:r w:rsidR="004A6743">
        <w:rPr>
          <w:rFonts w:ascii="Calibri" w:hAnsi="Calibri" w:cs="Calibri"/>
          <w:bCs/>
        </w:rPr>
        <w:t>nt</w:t>
      </w:r>
      <w:r w:rsidRPr="000D7CDE">
        <w:rPr>
          <w:rFonts w:ascii="Calibri" w:hAnsi="Calibri" w:cs="Calibri"/>
          <w:bCs/>
        </w:rPr>
        <w:t xml:space="preserve"> </w:t>
      </w:r>
      <w:r w:rsidR="004A6743">
        <w:rPr>
          <w:rFonts w:ascii="Calibri" w:hAnsi="Calibri" w:cs="Calibri"/>
          <w:bCs/>
        </w:rPr>
        <w:t>à</w:t>
      </w:r>
      <w:r>
        <w:rPr>
          <w:rFonts w:ascii="Calibri" w:hAnsi="Calibri" w:cs="Calibri"/>
          <w:bCs/>
        </w:rPr>
        <w:t xml:space="preserve"> en respecter l</w:t>
      </w:r>
      <w:r w:rsidRPr="000D7CDE">
        <w:rPr>
          <w:rFonts w:ascii="Calibri" w:hAnsi="Calibri" w:cs="Calibri"/>
          <w:bCs/>
        </w:rPr>
        <w:t>es exigences.</w:t>
      </w:r>
    </w:p>
    <w:p w:rsidRPr="007D2B35" w:rsidR="008E701D" w:rsidP="008E701D" w:rsidRDefault="009E110B" w14:paraId="26D24247" w14:textId="71FED2F3">
      <w:pPr>
        <w:spacing w:after="240"/>
        <w:rPr>
          <w:rFonts w:asciiTheme="minorHAnsi" w:hAnsiTheme="minorHAnsi" w:cstheme="minorHAnsi"/>
        </w:rPr>
      </w:pPr>
      <w:r w:rsidRPr="000D7CDE">
        <w:rPr>
          <w:rFonts w:ascii="Calibri" w:hAnsi="Calibri" w:cs="Calibri"/>
          <w:bCs/>
        </w:rPr>
        <w:t>Le RC porte</w:t>
      </w:r>
      <w:r w:rsidRPr="007D2B35">
        <w:rPr>
          <w:rFonts w:asciiTheme="minorHAnsi" w:hAnsiTheme="minorHAnsi" w:cstheme="minorHAnsi"/>
        </w:rPr>
        <w:t xml:space="preserve"> sur : </w:t>
      </w:r>
    </w:p>
    <w:p w:rsidRPr="007D2B35" w:rsidR="009E110B" w:rsidP="008D3072" w:rsidRDefault="008E701D" w14:paraId="6D9A10A3" w14:textId="57EFBB39">
      <w:pPr>
        <w:pStyle w:val="Paragraphedeliste"/>
        <w:numPr>
          <w:ilvl w:val="0"/>
          <w:numId w:val="21"/>
        </w:numPr>
        <w:spacing w:after="240"/>
        <w:rPr>
          <w:rFonts w:asciiTheme="minorHAnsi" w:hAnsiTheme="minorHAnsi" w:cstheme="minorHAnsi"/>
        </w:rPr>
      </w:pPr>
      <w:r w:rsidRPr="007D2B35">
        <w:rPr>
          <w:rFonts w:asciiTheme="minorHAnsi" w:hAnsiTheme="minorHAnsi" w:cstheme="minorHAnsi"/>
        </w:rPr>
        <w:t>L</w:t>
      </w:r>
      <w:r w:rsidRPr="007D2B35" w:rsidR="009E110B">
        <w:rPr>
          <w:rFonts w:asciiTheme="minorHAnsi" w:hAnsiTheme="minorHAnsi" w:cstheme="minorHAnsi"/>
        </w:rPr>
        <w:t xml:space="preserve">a présentation du contexte général du projet de </w:t>
      </w:r>
      <w:r w:rsidR="00350371">
        <w:rPr>
          <w:rFonts w:asciiTheme="minorHAnsi" w:hAnsiTheme="minorHAnsi" w:cstheme="minorHAnsi"/>
        </w:rPr>
        <w:t>l’opération d’aménagement</w:t>
      </w:r>
      <w:r w:rsidRPr="007D2B35" w:rsidR="009E110B">
        <w:rPr>
          <w:rFonts w:asciiTheme="minorHAnsi" w:hAnsiTheme="minorHAnsi" w:cstheme="minorHAnsi"/>
        </w:rPr>
        <w:t xml:space="preserve"> et les interfaces avec les </w:t>
      </w:r>
      <w:r w:rsidR="004A6743">
        <w:rPr>
          <w:rFonts w:asciiTheme="minorHAnsi" w:hAnsiTheme="minorHAnsi" w:cstheme="minorHAnsi"/>
        </w:rPr>
        <w:t>travaux</w:t>
      </w:r>
      <w:r w:rsidRPr="007D2B35" w:rsidR="004A6743">
        <w:rPr>
          <w:rFonts w:asciiTheme="minorHAnsi" w:hAnsiTheme="minorHAnsi" w:cstheme="minorHAnsi"/>
        </w:rPr>
        <w:t xml:space="preserve"> </w:t>
      </w:r>
      <w:r w:rsidRPr="007D2B35">
        <w:rPr>
          <w:rFonts w:asciiTheme="minorHAnsi" w:hAnsiTheme="minorHAnsi" w:cstheme="minorHAnsi"/>
        </w:rPr>
        <w:t>connexes</w:t>
      </w:r>
      <w:r w:rsidRPr="007D2B35" w:rsidR="004A3734">
        <w:rPr>
          <w:rFonts w:asciiTheme="minorHAnsi" w:hAnsiTheme="minorHAnsi" w:cstheme="minorHAnsi"/>
        </w:rPr>
        <w:t> ;</w:t>
      </w:r>
    </w:p>
    <w:p w:rsidRPr="007D2B35" w:rsidR="009E110B" w:rsidP="008D3072" w:rsidRDefault="008E701D" w14:paraId="3D8B1302" w14:textId="5CDAE8CC">
      <w:pPr>
        <w:pStyle w:val="Paragraphedeliste"/>
        <w:numPr>
          <w:ilvl w:val="0"/>
          <w:numId w:val="21"/>
        </w:numPr>
        <w:spacing w:after="240"/>
        <w:rPr>
          <w:rFonts w:asciiTheme="minorHAnsi" w:hAnsiTheme="minorHAnsi" w:cstheme="minorHAnsi"/>
        </w:rPr>
      </w:pPr>
      <w:r w:rsidRPr="007D2B35">
        <w:rPr>
          <w:rFonts w:asciiTheme="minorHAnsi" w:hAnsiTheme="minorHAnsi" w:cstheme="minorHAnsi"/>
        </w:rPr>
        <w:t>L’organisation générale : organigramme général, articulation entre les principaux acteurs, dispositions de coordination et circulation de l’information ;</w:t>
      </w:r>
    </w:p>
    <w:p w:rsidRPr="007D2B35" w:rsidR="008E701D" w:rsidP="008D3072" w:rsidRDefault="008E701D" w14:paraId="1D533FE7" w14:textId="112C8B94">
      <w:pPr>
        <w:pStyle w:val="Paragraphedeliste"/>
        <w:numPr>
          <w:ilvl w:val="0"/>
          <w:numId w:val="21"/>
        </w:numPr>
        <w:spacing w:before="0" w:after="240"/>
        <w:rPr>
          <w:rFonts w:asciiTheme="minorHAnsi" w:hAnsiTheme="minorHAnsi" w:cstheme="minorHAnsi"/>
        </w:rPr>
      </w:pPr>
      <w:r w:rsidRPr="007D2B35">
        <w:rPr>
          <w:rFonts w:asciiTheme="minorHAnsi" w:hAnsiTheme="minorHAnsi" w:cstheme="minorHAnsi"/>
        </w:rPr>
        <w:t xml:space="preserve">Les prescriptions environnementales à respecter ; </w:t>
      </w:r>
    </w:p>
    <w:p w:rsidRPr="007D2B35" w:rsidR="008E701D" w:rsidP="008D3072" w:rsidRDefault="008E701D" w14:paraId="5521C2EF" w14:textId="378E3FBF">
      <w:pPr>
        <w:pStyle w:val="Paragraphedeliste"/>
        <w:numPr>
          <w:ilvl w:val="0"/>
          <w:numId w:val="21"/>
        </w:numPr>
        <w:spacing w:after="240"/>
        <w:rPr>
          <w:rFonts w:asciiTheme="minorHAnsi" w:hAnsiTheme="minorHAnsi" w:cstheme="minorHAnsi"/>
        </w:rPr>
      </w:pPr>
      <w:r w:rsidRPr="007D2B35">
        <w:rPr>
          <w:rFonts w:asciiTheme="minorHAnsi" w:hAnsiTheme="minorHAnsi" w:cstheme="minorHAnsi"/>
        </w:rPr>
        <w:t>L’organisation des chantiers</w:t>
      </w:r>
      <w:r w:rsidRPr="007D2B35" w:rsidR="00CC5A7D">
        <w:rPr>
          <w:rFonts w:asciiTheme="minorHAnsi" w:hAnsiTheme="minorHAnsi" w:cstheme="minorHAnsi"/>
        </w:rPr>
        <w:t xml:space="preserve"> en phase de préparation, de démarrage et d’exécution, </w:t>
      </w:r>
      <w:r w:rsidRPr="007D2B35">
        <w:rPr>
          <w:rFonts w:asciiTheme="minorHAnsi" w:hAnsiTheme="minorHAnsi" w:cstheme="minorHAnsi"/>
        </w:rPr>
        <w:t>à travers les dispositions de coordination interchantier, les règles de circulation, la gestion commune et globale des chantiers etc.</w:t>
      </w:r>
    </w:p>
    <w:p w:rsidRPr="007D2B35" w:rsidR="008E701D" w:rsidP="008D3072" w:rsidRDefault="008E701D" w14:paraId="3DB394EA" w14:textId="22EE58CB">
      <w:pPr>
        <w:pStyle w:val="Paragraphedeliste"/>
        <w:numPr>
          <w:ilvl w:val="0"/>
          <w:numId w:val="21"/>
        </w:numPr>
        <w:spacing w:after="240"/>
        <w:rPr>
          <w:rFonts w:asciiTheme="minorHAnsi" w:hAnsiTheme="minorHAnsi" w:cstheme="minorHAnsi"/>
        </w:rPr>
      </w:pPr>
      <w:r w:rsidRPr="007D2B35">
        <w:rPr>
          <w:rFonts w:asciiTheme="minorHAnsi" w:hAnsiTheme="minorHAnsi" w:cstheme="minorHAnsi"/>
        </w:rPr>
        <w:t xml:space="preserve">La définition des sanctions en cas de non-respect du présent </w:t>
      </w:r>
      <w:r w:rsidRPr="007D2B35" w:rsidR="00CC5593">
        <w:rPr>
          <w:rFonts w:asciiTheme="minorHAnsi" w:hAnsiTheme="minorHAnsi" w:cstheme="minorHAnsi"/>
        </w:rPr>
        <w:t>RC</w:t>
      </w:r>
    </w:p>
    <w:p w:rsidRPr="007D2B35" w:rsidR="00BE44A4" w:rsidP="008E701D" w:rsidRDefault="00DB1B10" w14:paraId="0E9D1EB6" w14:textId="77777777">
      <w:pPr>
        <w:spacing w:after="240"/>
        <w:rPr>
          <w:rFonts w:asciiTheme="minorHAnsi" w:hAnsiTheme="minorHAnsi" w:cstheme="minorHAnsi"/>
        </w:rPr>
      </w:pPr>
      <w:r w:rsidRPr="007D2B35">
        <w:rPr>
          <w:rFonts w:asciiTheme="minorHAnsi" w:hAnsiTheme="minorHAnsi" w:cstheme="minorHAnsi"/>
        </w:rPr>
        <w:t>Les obligations fixées à travers le présent document ont pour principaux objectifs :</w:t>
      </w:r>
      <w:bookmarkStart w:name="_Toc74108474" w:id="9"/>
    </w:p>
    <w:p w:rsidRPr="007D2B35" w:rsidR="00DB1B10" w:rsidP="008D3072" w:rsidRDefault="00513044" w14:paraId="243F41B4" w14:textId="6F577624">
      <w:pPr>
        <w:pStyle w:val="Paragraphedeliste"/>
        <w:numPr>
          <w:ilvl w:val="0"/>
          <w:numId w:val="21"/>
        </w:numPr>
        <w:spacing w:after="240"/>
        <w:rPr>
          <w:rFonts w:asciiTheme="minorHAnsi" w:hAnsiTheme="minorHAnsi" w:cstheme="minorHAnsi"/>
        </w:rPr>
      </w:pPr>
      <w:r w:rsidRPr="007D2B35">
        <w:rPr>
          <w:rFonts w:asciiTheme="minorHAnsi" w:hAnsiTheme="minorHAnsi" w:cstheme="minorHAnsi"/>
        </w:rPr>
        <w:t>U</w:t>
      </w:r>
      <w:r w:rsidRPr="007D2B35" w:rsidR="00DB1B10">
        <w:rPr>
          <w:rFonts w:asciiTheme="minorHAnsi" w:hAnsiTheme="minorHAnsi" w:cstheme="minorHAnsi"/>
        </w:rPr>
        <w:t xml:space="preserve">ne bonne organisation des </w:t>
      </w:r>
      <w:r w:rsidR="004A6743">
        <w:rPr>
          <w:rFonts w:asciiTheme="minorHAnsi" w:hAnsiTheme="minorHAnsi" w:cstheme="minorHAnsi"/>
        </w:rPr>
        <w:t>travaux</w:t>
      </w:r>
      <w:r w:rsidRPr="007D2B35" w:rsidR="004A6743">
        <w:rPr>
          <w:rFonts w:asciiTheme="minorHAnsi" w:hAnsiTheme="minorHAnsi" w:cstheme="minorHAnsi"/>
        </w:rPr>
        <w:t xml:space="preserve"> </w:t>
      </w:r>
      <w:r w:rsidRPr="007D2B35" w:rsidR="00DB1B10">
        <w:rPr>
          <w:rFonts w:asciiTheme="minorHAnsi" w:hAnsiTheme="minorHAnsi" w:cstheme="minorHAnsi"/>
        </w:rPr>
        <w:t xml:space="preserve">de </w:t>
      </w:r>
      <w:r w:rsidR="00350371">
        <w:rPr>
          <w:rFonts w:asciiTheme="minorHAnsi" w:hAnsiTheme="minorHAnsi" w:cstheme="minorHAnsi"/>
        </w:rPr>
        <w:t>l’opération d’aménagement</w:t>
      </w:r>
      <w:bookmarkEnd w:id="9"/>
      <w:r w:rsidRPr="007D2B35" w:rsidR="00DB1B10">
        <w:rPr>
          <w:rFonts w:asciiTheme="minorHAnsi" w:hAnsiTheme="minorHAnsi" w:cstheme="minorHAnsi"/>
        </w:rPr>
        <w:t> </w:t>
      </w:r>
    </w:p>
    <w:p w:rsidRPr="007D2B35" w:rsidR="00DB1B10" w:rsidP="00BE44A4" w:rsidRDefault="00DB1B10" w14:paraId="29C86212" w14:textId="0C29B952">
      <w:pPr>
        <w:rPr>
          <w:rFonts w:asciiTheme="minorHAnsi" w:hAnsiTheme="minorHAnsi" w:cstheme="minorHAnsi"/>
        </w:rPr>
      </w:pPr>
      <w:r w:rsidRPr="007D2B35">
        <w:rPr>
          <w:rFonts w:asciiTheme="minorHAnsi" w:hAnsiTheme="minorHAnsi" w:cstheme="minorHAnsi"/>
        </w:rPr>
        <w:t xml:space="preserve">Par définition, </w:t>
      </w:r>
      <w:r w:rsidR="00350371">
        <w:rPr>
          <w:rFonts w:asciiTheme="minorHAnsi" w:hAnsiTheme="minorHAnsi" w:cstheme="minorHAnsi"/>
        </w:rPr>
        <w:t>l’opération d’aménagement</w:t>
      </w:r>
      <w:r w:rsidRPr="007D2B35">
        <w:rPr>
          <w:rFonts w:asciiTheme="minorHAnsi" w:hAnsiTheme="minorHAnsi" w:cstheme="minorHAnsi"/>
        </w:rPr>
        <w:t xml:space="preserve"> inclut de multiples aménagements et constructions qui sont pour la plupart réalisés simultanément. </w:t>
      </w:r>
      <w:r w:rsidRPr="007D2B35" w:rsidR="009E110B">
        <w:rPr>
          <w:rFonts w:asciiTheme="minorHAnsi" w:hAnsiTheme="minorHAnsi" w:cstheme="minorHAnsi"/>
        </w:rPr>
        <w:t>L’</w:t>
      </w:r>
      <w:r w:rsidRPr="007D2B35" w:rsidR="00511C80">
        <w:rPr>
          <w:rFonts w:asciiTheme="minorHAnsi" w:hAnsiTheme="minorHAnsi" w:cstheme="minorHAnsi"/>
        </w:rPr>
        <w:t>AMENAGEUR</w:t>
      </w:r>
      <w:r w:rsidRPr="007D2B35" w:rsidR="009E110B">
        <w:rPr>
          <w:rFonts w:asciiTheme="minorHAnsi" w:hAnsiTheme="minorHAnsi" w:cstheme="minorHAnsi"/>
        </w:rPr>
        <w:t xml:space="preserve"> et l’</w:t>
      </w:r>
      <w:r w:rsidRPr="007D2B35" w:rsidR="00AC41BC">
        <w:rPr>
          <w:rFonts w:asciiTheme="minorHAnsi" w:hAnsiTheme="minorHAnsi" w:cstheme="minorHAnsi"/>
        </w:rPr>
        <w:t>OPCIC</w:t>
      </w:r>
      <w:r w:rsidRPr="007D2B35" w:rsidR="009E110B">
        <w:rPr>
          <w:rFonts w:asciiTheme="minorHAnsi" w:hAnsiTheme="minorHAnsi" w:cstheme="minorHAnsi"/>
        </w:rPr>
        <w:t xml:space="preserve"> assurent la coordination générale des interventions dans le périmètre de </w:t>
      </w:r>
      <w:r w:rsidR="00350371">
        <w:rPr>
          <w:rFonts w:asciiTheme="minorHAnsi" w:hAnsiTheme="minorHAnsi" w:cstheme="minorHAnsi"/>
        </w:rPr>
        <w:t>l’opération d’aménagement</w:t>
      </w:r>
      <w:r w:rsidRPr="007D2B35" w:rsidR="009E110B">
        <w:rPr>
          <w:rFonts w:asciiTheme="minorHAnsi" w:hAnsiTheme="minorHAnsi" w:cstheme="minorHAnsi"/>
        </w:rPr>
        <w:t xml:space="preserve"> afin d’organiser au mieux </w:t>
      </w:r>
      <w:r w:rsidR="004A6743">
        <w:rPr>
          <w:rFonts w:asciiTheme="minorHAnsi" w:hAnsiTheme="minorHAnsi" w:cstheme="minorHAnsi"/>
        </w:rPr>
        <w:t>l</w:t>
      </w:r>
      <w:r w:rsidRPr="007D2B35" w:rsidR="009E110B">
        <w:rPr>
          <w:rFonts w:asciiTheme="minorHAnsi" w:hAnsiTheme="minorHAnsi" w:cstheme="minorHAnsi"/>
        </w:rPr>
        <w:t xml:space="preserve">es différents chantiers, de coordonner les interfaces et </w:t>
      </w:r>
      <w:r w:rsidRPr="007D2B35" w:rsidR="00BE44A4">
        <w:rPr>
          <w:rFonts w:asciiTheme="minorHAnsi" w:hAnsiTheme="minorHAnsi" w:cstheme="minorHAnsi"/>
        </w:rPr>
        <w:t>d’assurer à</w:t>
      </w:r>
      <w:r w:rsidRPr="007D2B35" w:rsidR="00A6298F">
        <w:rPr>
          <w:rFonts w:asciiTheme="minorHAnsi" w:hAnsiTheme="minorHAnsi" w:cstheme="minorHAnsi"/>
        </w:rPr>
        <w:t xml:space="preserve"> </w:t>
      </w:r>
      <w:r w:rsidRPr="007D2B35" w:rsidR="000B78B3">
        <w:rPr>
          <w:rFonts w:asciiTheme="minorHAnsi" w:hAnsiTheme="minorHAnsi" w:cstheme="minorHAnsi"/>
        </w:rPr>
        <w:t>toutes</w:t>
      </w:r>
      <w:r w:rsidRPr="007D2B35" w:rsidR="00FE7EEF">
        <w:rPr>
          <w:rFonts w:asciiTheme="minorHAnsi" w:hAnsiTheme="minorHAnsi" w:cstheme="minorHAnsi"/>
        </w:rPr>
        <w:t xml:space="preserve"> les </w:t>
      </w:r>
      <w:r w:rsidR="006228AD">
        <w:rPr>
          <w:rFonts w:asciiTheme="minorHAnsi" w:hAnsiTheme="minorHAnsi" w:cstheme="minorHAnsi"/>
        </w:rPr>
        <w:t>ENTREPRISES</w:t>
      </w:r>
      <w:r w:rsidRPr="007D2B35">
        <w:rPr>
          <w:rFonts w:asciiTheme="minorHAnsi" w:hAnsiTheme="minorHAnsi" w:cstheme="minorHAnsi"/>
        </w:rPr>
        <w:t xml:space="preserve"> intervenant</w:t>
      </w:r>
      <w:r w:rsidR="004A6743">
        <w:rPr>
          <w:rFonts w:asciiTheme="minorHAnsi" w:hAnsiTheme="minorHAnsi" w:cstheme="minorHAnsi"/>
        </w:rPr>
        <w:t>es</w:t>
      </w:r>
      <w:r w:rsidRPr="007D2B35">
        <w:rPr>
          <w:rFonts w:asciiTheme="minorHAnsi" w:hAnsiTheme="minorHAnsi" w:cstheme="minorHAnsi"/>
        </w:rPr>
        <w:t xml:space="preserve"> le meilleur déroulement possible de leurs </w:t>
      </w:r>
      <w:r w:rsidR="004A6743">
        <w:rPr>
          <w:rFonts w:asciiTheme="minorHAnsi" w:hAnsiTheme="minorHAnsi" w:cstheme="minorHAnsi"/>
        </w:rPr>
        <w:t>travaux</w:t>
      </w:r>
      <w:r w:rsidRPr="007D2B35">
        <w:rPr>
          <w:rFonts w:asciiTheme="minorHAnsi" w:hAnsiTheme="minorHAnsi" w:cstheme="minorHAnsi"/>
        </w:rPr>
        <w:t>.</w:t>
      </w:r>
    </w:p>
    <w:p w:rsidRPr="007D2B35" w:rsidR="00DB1B10" w:rsidP="008D3072" w:rsidRDefault="00513044" w14:paraId="0767118D" w14:textId="1A3F894B">
      <w:pPr>
        <w:pStyle w:val="Paragraphedeliste"/>
        <w:numPr>
          <w:ilvl w:val="0"/>
          <w:numId w:val="20"/>
        </w:numPr>
        <w:rPr>
          <w:rFonts w:asciiTheme="minorHAnsi" w:hAnsiTheme="minorHAnsi" w:cstheme="minorHAnsi"/>
        </w:rPr>
      </w:pPr>
      <w:bookmarkStart w:name="_Toc74108475" w:id="10"/>
      <w:r w:rsidRPr="007D2B35">
        <w:rPr>
          <w:rFonts w:asciiTheme="minorHAnsi" w:hAnsiTheme="minorHAnsi" w:cstheme="minorHAnsi"/>
        </w:rPr>
        <w:t>L</w:t>
      </w:r>
      <w:r w:rsidRPr="007D2B35" w:rsidR="00DB1B10">
        <w:rPr>
          <w:rFonts w:asciiTheme="minorHAnsi" w:hAnsiTheme="minorHAnsi" w:cstheme="minorHAnsi"/>
        </w:rPr>
        <w:t>e respect de l’environnement</w:t>
      </w:r>
      <w:bookmarkEnd w:id="10"/>
      <w:r w:rsidRPr="007D2B35" w:rsidR="00DB1B10">
        <w:rPr>
          <w:rFonts w:asciiTheme="minorHAnsi" w:hAnsiTheme="minorHAnsi" w:cstheme="minorHAnsi"/>
        </w:rPr>
        <w:t> :</w:t>
      </w:r>
    </w:p>
    <w:p w:rsidRPr="007D2B35" w:rsidR="00AB6DB8" w:rsidP="00BE44A4" w:rsidRDefault="00DB1B10" w14:paraId="57B6CFCD" w14:textId="79DA2E1C">
      <w:pPr>
        <w:rPr>
          <w:rFonts w:asciiTheme="minorHAnsi" w:hAnsiTheme="minorHAnsi" w:cstheme="minorHAnsi"/>
        </w:rPr>
      </w:pPr>
      <w:r w:rsidRPr="007D2B35">
        <w:rPr>
          <w:rFonts w:asciiTheme="minorHAnsi" w:hAnsiTheme="minorHAnsi" w:cstheme="minorHAnsi"/>
        </w:rPr>
        <w:t xml:space="preserve">Le respect de l’environnement est primordial pour </w:t>
      </w:r>
      <w:r w:rsidRPr="007D2B35" w:rsidR="00511C80">
        <w:rPr>
          <w:rFonts w:asciiTheme="minorHAnsi" w:hAnsiTheme="minorHAnsi" w:cstheme="minorHAnsi"/>
        </w:rPr>
        <w:t>l’AMENAGEUR</w:t>
      </w:r>
      <w:r w:rsidRPr="007D2B35">
        <w:rPr>
          <w:rFonts w:asciiTheme="minorHAnsi" w:hAnsiTheme="minorHAnsi" w:cstheme="minorHAnsi"/>
        </w:rPr>
        <w:t>.</w:t>
      </w:r>
      <w:r w:rsidRPr="007D2B35" w:rsidR="00BE44A4">
        <w:rPr>
          <w:rFonts w:asciiTheme="minorHAnsi" w:hAnsiTheme="minorHAnsi" w:cstheme="minorHAnsi"/>
        </w:rPr>
        <w:t xml:space="preserve"> </w:t>
      </w:r>
      <w:r w:rsidRPr="007D2B35" w:rsidR="00BE4908">
        <w:rPr>
          <w:rFonts w:asciiTheme="minorHAnsi" w:hAnsiTheme="minorHAnsi" w:cstheme="minorHAnsi"/>
        </w:rPr>
        <w:t>C</w:t>
      </w:r>
      <w:r w:rsidRPr="007D2B35">
        <w:rPr>
          <w:rFonts w:asciiTheme="minorHAnsi" w:hAnsiTheme="minorHAnsi" w:cstheme="minorHAnsi"/>
        </w:rPr>
        <w:t>ertaines prescriptions du présent document visent à réduire les multiples nuisances liées aux chantiers ressenties par les usagers, extérieurs ou intérieurs au chantier (le personnel travaillant sur le chantier, les riverains, les usagers de la voie publique,</w:t>
      </w:r>
      <w:r w:rsidRPr="007D2B35" w:rsidR="00CC5A7D">
        <w:rPr>
          <w:rFonts w:asciiTheme="minorHAnsi" w:hAnsiTheme="minorHAnsi" w:cstheme="minorHAnsi"/>
        </w:rPr>
        <w:t xml:space="preserve"> Etc.</w:t>
      </w:r>
      <w:r w:rsidRPr="007D2B35">
        <w:rPr>
          <w:rFonts w:asciiTheme="minorHAnsi" w:hAnsiTheme="minorHAnsi" w:cstheme="minorHAnsi"/>
        </w:rPr>
        <w:t>)</w:t>
      </w:r>
      <w:r w:rsidRPr="007D2B35" w:rsidR="00CC5A7D">
        <w:rPr>
          <w:rFonts w:asciiTheme="minorHAnsi" w:hAnsiTheme="minorHAnsi" w:cstheme="minorHAnsi"/>
        </w:rPr>
        <w:t>,</w:t>
      </w:r>
      <w:r w:rsidRPr="007D2B35" w:rsidR="00BE44A4">
        <w:rPr>
          <w:rFonts w:asciiTheme="minorHAnsi" w:hAnsiTheme="minorHAnsi" w:cstheme="minorHAnsi"/>
        </w:rPr>
        <w:t xml:space="preserve"> </w:t>
      </w:r>
      <w:r w:rsidRPr="007D2B35">
        <w:rPr>
          <w:rFonts w:asciiTheme="minorHAnsi" w:hAnsiTheme="minorHAnsi" w:cstheme="minorHAnsi"/>
        </w:rPr>
        <w:t>l’environnement et la population en général.</w:t>
      </w:r>
      <w:r w:rsidRPr="007D2B35" w:rsidR="00AB6DB8">
        <w:rPr>
          <w:rFonts w:asciiTheme="minorHAnsi" w:hAnsiTheme="minorHAnsi" w:cstheme="minorHAnsi"/>
        </w:rPr>
        <w:t xml:space="preserve"> </w:t>
      </w:r>
    </w:p>
    <w:p w:rsidRPr="007D2B35" w:rsidR="009E110B" w:rsidP="00BE44A4" w:rsidRDefault="009E110B" w14:paraId="2B3CECF5" w14:textId="437E19F6">
      <w:pPr>
        <w:rPr>
          <w:rFonts w:asciiTheme="minorHAnsi" w:hAnsiTheme="minorHAnsi" w:cstheme="minorHAnsi"/>
        </w:rPr>
      </w:pPr>
      <w:r w:rsidRPr="007D2B35">
        <w:rPr>
          <w:rFonts w:asciiTheme="minorHAnsi" w:hAnsiTheme="minorHAnsi" w:cstheme="minorHAnsi"/>
        </w:rPr>
        <w:t>Des dispositions sont par ailleurs prévues pour diminuer l’impact des chantiers sur les milieux naturels.</w:t>
      </w:r>
    </w:p>
    <w:p w:rsidRPr="007D2B35" w:rsidR="00DB1B10" w:rsidP="008D3072" w:rsidRDefault="00513044" w14:paraId="0FEB10D1" w14:textId="4646AA5E">
      <w:pPr>
        <w:pStyle w:val="Paragraphedeliste"/>
        <w:numPr>
          <w:ilvl w:val="0"/>
          <w:numId w:val="20"/>
        </w:numPr>
        <w:rPr>
          <w:rFonts w:asciiTheme="minorHAnsi" w:hAnsiTheme="minorHAnsi" w:cstheme="minorHAnsi"/>
        </w:rPr>
      </w:pPr>
      <w:bookmarkStart w:name="_Toc74108476" w:id="11"/>
      <w:r w:rsidRPr="007D2B35">
        <w:rPr>
          <w:rFonts w:asciiTheme="minorHAnsi" w:hAnsiTheme="minorHAnsi" w:cstheme="minorHAnsi"/>
        </w:rPr>
        <w:t>U</w:t>
      </w:r>
      <w:r w:rsidRPr="007D2B35" w:rsidR="009A7997">
        <w:rPr>
          <w:rFonts w:asciiTheme="minorHAnsi" w:hAnsiTheme="minorHAnsi" w:cstheme="minorHAnsi"/>
        </w:rPr>
        <w:t>n</w:t>
      </w:r>
      <w:r w:rsidRPr="007D2B35" w:rsidR="00DB1B10">
        <w:rPr>
          <w:rFonts w:asciiTheme="minorHAnsi" w:hAnsiTheme="minorHAnsi" w:cstheme="minorHAnsi"/>
        </w:rPr>
        <w:t>e bonne image générale du site :</w:t>
      </w:r>
      <w:bookmarkEnd w:id="11"/>
    </w:p>
    <w:p w:rsidR="00BE44A4" w:rsidRDefault="00DB1B10" w14:paraId="68DB700D" w14:textId="0C2C1850">
      <w:pPr>
        <w:rPr>
          <w:rFonts w:asciiTheme="minorHAnsi" w:hAnsiTheme="minorHAnsi" w:cstheme="minorHAnsi"/>
        </w:rPr>
      </w:pPr>
      <w:r w:rsidRPr="007D2B35">
        <w:rPr>
          <w:rFonts w:asciiTheme="minorHAnsi" w:hAnsiTheme="minorHAnsi" w:cstheme="minorHAnsi"/>
        </w:rPr>
        <w:t xml:space="preserve">Certaines prescriptions visent à homogénéiser les installations de chantiers et réglementer la communication vis-à-vis de l’extérieur à </w:t>
      </w:r>
      <w:r w:rsidR="00350371">
        <w:rPr>
          <w:rFonts w:asciiTheme="minorHAnsi" w:hAnsiTheme="minorHAnsi" w:cstheme="minorHAnsi"/>
        </w:rPr>
        <w:t>l’opération d’aménagement</w:t>
      </w:r>
      <w:r w:rsidRPr="007D2B35">
        <w:rPr>
          <w:rFonts w:asciiTheme="minorHAnsi" w:hAnsiTheme="minorHAnsi" w:cstheme="minorHAnsi"/>
        </w:rPr>
        <w:t>.</w:t>
      </w:r>
    </w:p>
    <w:p w:rsidR="0019389B" w:rsidP="00BE44A4" w:rsidRDefault="00AB6DB8" w14:paraId="5BEADB1E" w14:textId="273B8AD5">
      <w:pPr>
        <w:pStyle w:val="Titre4"/>
        <w:rPr>
          <w:rFonts w:asciiTheme="minorHAnsi" w:hAnsiTheme="minorHAnsi" w:cstheme="minorHAnsi"/>
          <w:szCs w:val="22"/>
        </w:rPr>
      </w:pPr>
      <w:bookmarkStart w:name="_Toc381696918" w:id="12"/>
      <w:bookmarkStart w:name="_Toc106185113" w:id="13"/>
      <w:r w:rsidRPr="007D2B35">
        <w:rPr>
          <w:rFonts w:asciiTheme="minorHAnsi" w:hAnsiTheme="minorHAnsi" w:cstheme="minorHAnsi"/>
          <w:szCs w:val="22"/>
        </w:rPr>
        <w:t>Obligation d</w:t>
      </w:r>
      <w:r w:rsidR="004A6743">
        <w:rPr>
          <w:rFonts w:asciiTheme="minorHAnsi" w:hAnsiTheme="minorHAnsi" w:cstheme="minorHAnsi"/>
          <w:szCs w:val="22"/>
        </w:rPr>
        <w:t xml:space="preserve">es </w:t>
      </w:r>
      <w:r w:rsidR="006B6F1B">
        <w:rPr>
          <w:rFonts w:asciiTheme="minorHAnsi" w:hAnsiTheme="minorHAnsi" w:cstheme="minorHAnsi"/>
          <w:szCs w:val="22"/>
        </w:rPr>
        <w:t>ENTREPRISE</w:t>
      </w:r>
      <w:r w:rsidR="00672E7B">
        <w:rPr>
          <w:rFonts w:asciiTheme="minorHAnsi" w:hAnsiTheme="minorHAnsi" w:cstheme="minorHAnsi"/>
          <w:szCs w:val="22"/>
        </w:rPr>
        <w:t>S</w:t>
      </w:r>
    </w:p>
    <w:p w:rsidR="006B4F68" w:rsidP="006228AD" w:rsidRDefault="006B4F68" w14:paraId="51328D46" w14:textId="34432380">
      <w:pPr>
        <w:rPr>
          <w:rFonts w:asciiTheme="minorHAnsi" w:hAnsiTheme="minorHAnsi" w:cstheme="minorHAnsi"/>
        </w:rPr>
      </w:pPr>
      <w:r w:rsidRPr="006228AD">
        <w:rPr>
          <w:rFonts w:asciiTheme="minorHAnsi" w:hAnsiTheme="minorHAnsi" w:cstheme="minorHAnsi"/>
        </w:rPr>
        <w:t xml:space="preserve">Les </w:t>
      </w:r>
      <w:r w:rsidR="006228AD">
        <w:rPr>
          <w:rFonts w:asciiTheme="minorHAnsi" w:hAnsiTheme="minorHAnsi" w:cstheme="minorHAnsi"/>
        </w:rPr>
        <w:t>ENTREPRISES</w:t>
      </w:r>
      <w:r w:rsidRPr="006228AD">
        <w:rPr>
          <w:rFonts w:asciiTheme="minorHAnsi" w:hAnsiTheme="minorHAnsi" w:cstheme="minorHAnsi"/>
        </w:rPr>
        <w:t xml:space="preserve"> acceptent le présent RC et s’engagent à le faire respecter par ses commettants, hommes de l’art, </w:t>
      </w:r>
      <w:r w:rsidR="006228AD">
        <w:rPr>
          <w:rFonts w:asciiTheme="minorHAnsi" w:hAnsiTheme="minorHAnsi" w:cstheme="minorHAnsi"/>
        </w:rPr>
        <w:t>ENTREPRISES</w:t>
      </w:r>
      <w:r w:rsidRPr="006228AD">
        <w:rPr>
          <w:rFonts w:asciiTheme="minorHAnsi" w:hAnsiTheme="minorHAnsi" w:cstheme="minorHAnsi"/>
        </w:rPr>
        <w:t xml:space="preserve">, fournisseurs, chargés d’études ou chargés de travaux. Le RC fait partie intégrante des marchés de travaux dont il complète les dispositions. L’AMENAGEUR rappelle que les </w:t>
      </w:r>
      <w:r w:rsidR="006228AD">
        <w:rPr>
          <w:rFonts w:asciiTheme="minorHAnsi" w:hAnsiTheme="minorHAnsi" w:cstheme="minorHAnsi"/>
        </w:rPr>
        <w:t>ENTREPRISES</w:t>
      </w:r>
      <w:r w:rsidRPr="006228AD">
        <w:rPr>
          <w:rFonts w:asciiTheme="minorHAnsi" w:hAnsiTheme="minorHAnsi" w:cstheme="minorHAnsi"/>
        </w:rPr>
        <w:t xml:space="preserve"> sont seules responsables de la bonne et complète application du présent RC, y compris de l’application par ses commettants (co-traitants, sous-traitants, ouvriers, …), hommes de l’art, </w:t>
      </w:r>
      <w:r w:rsidR="006228AD">
        <w:rPr>
          <w:rFonts w:asciiTheme="minorHAnsi" w:hAnsiTheme="minorHAnsi" w:cstheme="minorHAnsi"/>
        </w:rPr>
        <w:t>ENTREPRISES</w:t>
      </w:r>
      <w:r w:rsidRPr="006228AD">
        <w:rPr>
          <w:rFonts w:asciiTheme="minorHAnsi" w:hAnsiTheme="minorHAnsi" w:cstheme="minorHAnsi"/>
        </w:rPr>
        <w:t>, fournisseurs, chargés d’études ou chargés de travaux.</w:t>
      </w:r>
    </w:p>
    <w:p w:rsidRPr="006228AD" w:rsidR="00617579" w:rsidP="006228AD" w:rsidRDefault="00617579" w14:paraId="0EB5BAD9" w14:textId="77777777">
      <w:pPr>
        <w:rPr>
          <w:rFonts w:asciiTheme="minorHAnsi" w:hAnsiTheme="minorHAnsi" w:cstheme="minorHAnsi"/>
        </w:rPr>
      </w:pPr>
    </w:p>
    <w:p w:rsidRPr="007D2B35" w:rsidR="00DB1B10" w:rsidP="00BE5DA5" w:rsidRDefault="00DB1B10" w14:paraId="402333A2" w14:textId="34F6671B">
      <w:pPr>
        <w:pStyle w:val="Titre3"/>
      </w:pPr>
      <w:bookmarkStart w:name="_Toc118646349" w:id="14"/>
      <w:r w:rsidRPr="007D2B35">
        <w:t>Rapport du présent document avec la règlementation</w:t>
      </w:r>
      <w:bookmarkEnd w:id="12"/>
      <w:bookmarkEnd w:id="14"/>
      <w:r w:rsidRPr="007D2B35">
        <w:t xml:space="preserve"> </w:t>
      </w:r>
      <w:bookmarkEnd w:id="13"/>
    </w:p>
    <w:p w:rsidRPr="007D2B35" w:rsidR="00DB1B10" w:rsidRDefault="00DB1B10" w14:paraId="21809DE1" w14:textId="033D5478">
      <w:pPr>
        <w:rPr>
          <w:rFonts w:asciiTheme="minorHAnsi" w:hAnsiTheme="minorHAnsi" w:cstheme="minorHAnsi"/>
        </w:rPr>
      </w:pPr>
      <w:r w:rsidRPr="007D2B35">
        <w:rPr>
          <w:rFonts w:asciiTheme="minorHAnsi" w:hAnsiTheme="minorHAnsi" w:cstheme="minorHAnsi"/>
        </w:rPr>
        <w:t xml:space="preserve">Le </w:t>
      </w:r>
      <w:r w:rsidRPr="007D2B35" w:rsidR="00C55E3C">
        <w:rPr>
          <w:rFonts w:asciiTheme="minorHAnsi" w:hAnsiTheme="minorHAnsi" w:cstheme="minorHAnsi"/>
        </w:rPr>
        <w:t>RC</w:t>
      </w:r>
      <w:r w:rsidRPr="007D2B35">
        <w:rPr>
          <w:rFonts w:asciiTheme="minorHAnsi" w:hAnsiTheme="minorHAnsi" w:cstheme="minorHAnsi"/>
        </w:rPr>
        <w:t xml:space="preserve"> ne traite pas exhaustivement tous les sujets. Et lorsqu’il les traite, il ne prétend </w:t>
      </w:r>
      <w:r w:rsidRPr="007D2B35" w:rsidR="00C40FE5">
        <w:rPr>
          <w:rFonts w:asciiTheme="minorHAnsi" w:hAnsiTheme="minorHAnsi" w:cstheme="minorHAnsi"/>
        </w:rPr>
        <w:t xml:space="preserve">pas </w:t>
      </w:r>
      <w:r w:rsidRPr="007D2B35">
        <w:rPr>
          <w:rFonts w:asciiTheme="minorHAnsi" w:hAnsiTheme="minorHAnsi" w:cstheme="minorHAnsi"/>
        </w:rPr>
        <w:t>se substituer ou déroger à la réglementation</w:t>
      </w:r>
      <w:r w:rsidR="00510728">
        <w:rPr>
          <w:rFonts w:asciiTheme="minorHAnsi" w:hAnsiTheme="minorHAnsi" w:cstheme="minorHAnsi"/>
        </w:rPr>
        <w:t xml:space="preserve"> en vigueur et à venir</w:t>
      </w:r>
      <w:r w:rsidRPr="007D2B35">
        <w:rPr>
          <w:rFonts w:asciiTheme="minorHAnsi" w:hAnsiTheme="minorHAnsi" w:cstheme="minorHAnsi"/>
        </w:rPr>
        <w:t>.</w:t>
      </w:r>
    </w:p>
    <w:p w:rsidR="00D602E5" w:rsidRDefault="00DB1B10" w14:paraId="6959C1A7" w14:textId="63D4ED09">
      <w:pPr>
        <w:rPr>
          <w:rFonts w:asciiTheme="minorHAnsi" w:hAnsiTheme="minorHAnsi" w:cstheme="minorHAnsi"/>
        </w:rPr>
      </w:pPr>
      <w:r w:rsidRPr="007D2B35">
        <w:rPr>
          <w:rFonts w:asciiTheme="minorHAnsi" w:hAnsiTheme="minorHAnsi" w:cstheme="minorHAnsi"/>
        </w:rPr>
        <w:t xml:space="preserve">Aussi, </w:t>
      </w:r>
      <w:r w:rsidR="00516754">
        <w:rPr>
          <w:rFonts w:asciiTheme="minorHAnsi" w:hAnsiTheme="minorHAnsi" w:cstheme="minorHAnsi"/>
        </w:rPr>
        <w:t>l</w:t>
      </w:r>
      <w:r w:rsidR="0083467E">
        <w:rPr>
          <w:rFonts w:asciiTheme="minorHAnsi" w:hAnsiTheme="minorHAnsi" w:cstheme="minorHAnsi"/>
        </w:rPr>
        <w:t xml:space="preserve">es </w:t>
      </w:r>
      <w:r w:rsidR="006B6F1B">
        <w:rPr>
          <w:rFonts w:asciiTheme="minorHAnsi" w:hAnsiTheme="minorHAnsi" w:cstheme="minorHAnsi"/>
        </w:rPr>
        <w:t>ENTREPRISE</w:t>
      </w:r>
      <w:r w:rsidR="00516754">
        <w:rPr>
          <w:rFonts w:asciiTheme="minorHAnsi" w:hAnsiTheme="minorHAnsi" w:cstheme="minorHAnsi"/>
        </w:rPr>
        <w:t xml:space="preserve"> se doi</w:t>
      </w:r>
      <w:r w:rsidR="0083467E">
        <w:rPr>
          <w:rFonts w:asciiTheme="minorHAnsi" w:hAnsiTheme="minorHAnsi" w:cstheme="minorHAnsi"/>
        </w:rPr>
        <w:t>ven</w:t>
      </w:r>
      <w:r w:rsidR="00516754">
        <w:rPr>
          <w:rFonts w:asciiTheme="minorHAnsi" w:hAnsiTheme="minorHAnsi" w:cstheme="minorHAnsi"/>
        </w:rPr>
        <w:t>t</w:t>
      </w:r>
      <w:r w:rsidRPr="007D2B35">
        <w:rPr>
          <w:rFonts w:asciiTheme="minorHAnsi" w:hAnsiTheme="minorHAnsi" w:cstheme="minorHAnsi"/>
        </w:rPr>
        <w:t xml:space="preserve"> de respecter ou de faire respecter par </w:t>
      </w:r>
      <w:r w:rsidR="00671286">
        <w:rPr>
          <w:rFonts w:asciiTheme="minorHAnsi" w:hAnsiTheme="minorHAnsi" w:cstheme="minorHAnsi"/>
        </w:rPr>
        <w:t>leurs</w:t>
      </w:r>
      <w:r w:rsidR="00516754">
        <w:rPr>
          <w:rFonts w:asciiTheme="minorHAnsi" w:hAnsiTheme="minorHAnsi" w:cstheme="minorHAnsi"/>
        </w:rPr>
        <w:t xml:space="preserve"> </w:t>
      </w:r>
      <w:r w:rsidR="00671286">
        <w:rPr>
          <w:rFonts w:asciiTheme="minorHAnsi" w:hAnsiTheme="minorHAnsi" w:cstheme="minorHAnsi"/>
        </w:rPr>
        <w:t>équipes</w:t>
      </w:r>
      <w:r w:rsidR="00516754">
        <w:rPr>
          <w:rFonts w:asciiTheme="minorHAnsi" w:hAnsiTheme="minorHAnsi" w:cstheme="minorHAnsi"/>
        </w:rPr>
        <w:t xml:space="preserve"> ainsi que</w:t>
      </w:r>
      <w:r w:rsidR="00B90738">
        <w:rPr>
          <w:rFonts w:asciiTheme="minorHAnsi" w:hAnsiTheme="minorHAnsi" w:cstheme="minorHAnsi"/>
        </w:rPr>
        <w:t xml:space="preserve"> </w:t>
      </w:r>
      <w:r w:rsidR="00516754">
        <w:rPr>
          <w:rFonts w:asciiTheme="minorHAnsi" w:hAnsiTheme="minorHAnsi" w:cstheme="minorHAnsi"/>
        </w:rPr>
        <w:t>le</w:t>
      </w:r>
      <w:r w:rsidR="00671286">
        <w:rPr>
          <w:rFonts w:asciiTheme="minorHAnsi" w:hAnsiTheme="minorHAnsi" w:cstheme="minorHAnsi"/>
        </w:rPr>
        <w:t>ur</w:t>
      </w:r>
      <w:r w:rsidR="00516754">
        <w:rPr>
          <w:rFonts w:asciiTheme="minorHAnsi" w:hAnsiTheme="minorHAnsi" w:cstheme="minorHAnsi"/>
        </w:rPr>
        <w:t>s</w:t>
      </w:r>
      <w:r w:rsidRPr="007D2B35" w:rsidR="00FE7EEF">
        <w:rPr>
          <w:rFonts w:asciiTheme="minorHAnsi" w:hAnsiTheme="minorHAnsi" w:cstheme="minorHAnsi"/>
        </w:rPr>
        <w:t xml:space="preserve"> sous-traitants et </w:t>
      </w:r>
      <w:r w:rsidR="00671286">
        <w:rPr>
          <w:rFonts w:asciiTheme="minorHAnsi" w:hAnsiTheme="minorHAnsi" w:cstheme="minorHAnsi"/>
        </w:rPr>
        <w:t xml:space="preserve">leurs </w:t>
      </w:r>
      <w:r w:rsidRPr="007D2B35" w:rsidR="00A6298F">
        <w:rPr>
          <w:rFonts w:asciiTheme="minorHAnsi" w:hAnsiTheme="minorHAnsi" w:cstheme="minorHAnsi"/>
        </w:rPr>
        <w:t>cotraitants</w:t>
      </w:r>
      <w:r w:rsidRPr="007D2B35" w:rsidR="00FE7EEF">
        <w:rPr>
          <w:rFonts w:asciiTheme="minorHAnsi" w:hAnsiTheme="minorHAnsi" w:cstheme="minorHAnsi"/>
        </w:rPr>
        <w:t xml:space="preserve"> </w:t>
      </w:r>
      <w:r w:rsidRPr="007D2B35">
        <w:rPr>
          <w:rFonts w:asciiTheme="minorHAnsi" w:hAnsiTheme="minorHAnsi" w:cstheme="minorHAnsi"/>
        </w:rPr>
        <w:t xml:space="preserve">de </w:t>
      </w:r>
      <w:r w:rsidR="00671286">
        <w:rPr>
          <w:rFonts w:asciiTheme="minorHAnsi" w:hAnsiTheme="minorHAnsi" w:cstheme="minorHAnsi"/>
        </w:rPr>
        <w:t>leurs</w:t>
      </w:r>
      <w:r w:rsidRPr="007D2B35" w:rsidR="00FE7EEF">
        <w:rPr>
          <w:rFonts w:asciiTheme="minorHAnsi" w:hAnsiTheme="minorHAnsi" w:cstheme="minorHAnsi"/>
        </w:rPr>
        <w:t xml:space="preserve"> travaux</w:t>
      </w:r>
      <w:r w:rsidRPr="007D2B35">
        <w:rPr>
          <w:rFonts w:asciiTheme="minorHAnsi" w:hAnsiTheme="minorHAnsi" w:cstheme="minorHAnsi"/>
        </w:rPr>
        <w:t xml:space="preserve"> la réglementation en </w:t>
      </w:r>
      <w:r w:rsidRPr="00E7798C">
        <w:rPr>
          <w:rFonts w:asciiTheme="minorHAnsi" w:hAnsiTheme="minorHAnsi" w:cstheme="minorHAnsi"/>
        </w:rPr>
        <w:t xml:space="preserve">vigueur. </w:t>
      </w:r>
      <w:r w:rsidRPr="00E7798C" w:rsidR="00E7798C">
        <w:rPr>
          <w:rFonts w:asciiTheme="minorHAnsi" w:hAnsiTheme="minorHAnsi" w:cstheme="minorHAnsi"/>
        </w:rPr>
        <w:t xml:space="preserve">Certaines exigences sont la traduction de la réglementation en vigueur, d'autres traduisent la volonté </w:t>
      </w:r>
      <w:r w:rsidR="00E7798C">
        <w:rPr>
          <w:rFonts w:asciiTheme="minorHAnsi" w:hAnsiTheme="minorHAnsi" w:cstheme="minorHAnsi"/>
        </w:rPr>
        <w:t>de l’Aménageur d’inscrire</w:t>
      </w:r>
      <w:r w:rsidRPr="00E7798C" w:rsidR="00E7798C">
        <w:rPr>
          <w:rFonts w:asciiTheme="minorHAnsi" w:hAnsiTheme="minorHAnsi" w:cstheme="minorHAnsi"/>
        </w:rPr>
        <w:t xml:space="preserve"> l’opération dans une démarche de chantier à faibles impacts plus rigoureuse. En tout état de cause, </w:t>
      </w:r>
      <w:r w:rsidR="00E7798C">
        <w:rPr>
          <w:rFonts w:asciiTheme="minorHAnsi" w:hAnsiTheme="minorHAnsi" w:cstheme="minorHAnsi"/>
        </w:rPr>
        <w:t>le</w:t>
      </w:r>
      <w:r w:rsidR="0083467E">
        <w:rPr>
          <w:rFonts w:asciiTheme="minorHAnsi" w:hAnsiTheme="minorHAnsi" w:cstheme="minorHAnsi"/>
        </w:rPr>
        <w:t xml:space="preserve">s </w:t>
      </w:r>
      <w:r w:rsidR="006228AD">
        <w:rPr>
          <w:rFonts w:asciiTheme="minorHAnsi" w:hAnsiTheme="minorHAnsi" w:cstheme="minorHAnsi"/>
        </w:rPr>
        <w:t>ENTREPRISES</w:t>
      </w:r>
      <w:r w:rsidR="000267E6">
        <w:rPr>
          <w:rFonts w:asciiTheme="minorHAnsi" w:hAnsiTheme="minorHAnsi" w:cstheme="minorHAnsi"/>
        </w:rPr>
        <w:t xml:space="preserve"> </w:t>
      </w:r>
      <w:r w:rsidR="00E7798C">
        <w:rPr>
          <w:rFonts w:asciiTheme="minorHAnsi" w:hAnsiTheme="minorHAnsi" w:cstheme="minorHAnsi"/>
        </w:rPr>
        <w:t>s’engage</w:t>
      </w:r>
      <w:r w:rsidR="0083467E">
        <w:rPr>
          <w:rFonts w:asciiTheme="minorHAnsi" w:hAnsiTheme="minorHAnsi" w:cstheme="minorHAnsi"/>
        </w:rPr>
        <w:t>nt</w:t>
      </w:r>
      <w:r w:rsidR="00E7798C">
        <w:rPr>
          <w:rFonts w:asciiTheme="minorHAnsi" w:hAnsiTheme="minorHAnsi" w:cstheme="minorHAnsi"/>
        </w:rPr>
        <w:t xml:space="preserve"> à </w:t>
      </w:r>
      <w:r w:rsidRPr="00E7798C" w:rsidR="00E7798C">
        <w:rPr>
          <w:rFonts w:asciiTheme="minorHAnsi" w:hAnsiTheme="minorHAnsi" w:cstheme="minorHAnsi"/>
        </w:rPr>
        <w:t>respecte</w:t>
      </w:r>
      <w:r w:rsidR="0083467E">
        <w:rPr>
          <w:rFonts w:asciiTheme="minorHAnsi" w:hAnsiTheme="minorHAnsi" w:cstheme="minorHAnsi"/>
        </w:rPr>
        <w:t>r</w:t>
      </w:r>
      <w:r w:rsidRPr="00E7798C" w:rsidR="00E7798C">
        <w:rPr>
          <w:rFonts w:asciiTheme="minorHAnsi" w:hAnsiTheme="minorHAnsi" w:cstheme="minorHAnsi"/>
        </w:rPr>
        <w:t xml:space="preserve"> les lois, décrets, arrêtés, documents réglementaires et normatifs </w:t>
      </w:r>
      <w:r w:rsidR="00912EDC">
        <w:rPr>
          <w:rFonts w:asciiTheme="minorHAnsi" w:hAnsiTheme="minorHAnsi" w:cstheme="minorHAnsi"/>
        </w:rPr>
        <w:t>e</w:t>
      </w:r>
      <w:r w:rsidRPr="00E7798C" w:rsidR="00E7798C">
        <w:rPr>
          <w:rFonts w:asciiTheme="minorHAnsi" w:hAnsiTheme="minorHAnsi" w:cstheme="minorHAnsi"/>
        </w:rPr>
        <w:t>n vigueur dans leur dernière mise à jour à la date de signature des marchés. Il est de la responsabilité de</w:t>
      </w:r>
      <w:r w:rsidR="0083467E">
        <w:rPr>
          <w:rFonts w:asciiTheme="minorHAnsi" w:hAnsiTheme="minorHAnsi" w:cstheme="minorHAnsi"/>
        </w:rPr>
        <w:t xml:space="preserve">s </w:t>
      </w:r>
      <w:r w:rsidR="006228AD">
        <w:rPr>
          <w:rFonts w:asciiTheme="minorHAnsi" w:hAnsiTheme="minorHAnsi" w:cstheme="minorHAnsi"/>
        </w:rPr>
        <w:t>ENTREPRISES</w:t>
      </w:r>
      <w:r w:rsidRPr="00E7798C" w:rsidR="00E7798C">
        <w:rPr>
          <w:rFonts w:asciiTheme="minorHAnsi" w:hAnsiTheme="minorHAnsi" w:cstheme="minorHAnsi"/>
        </w:rPr>
        <w:t xml:space="preserve"> de prendre connaissance de ces éléments et de mettre en place l’organisation technique, financière et humaine pour répondre aux exigences.</w:t>
      </w:r>
      <w:r w:rsidRPr="00E7798C" w:rsidR="00E7798C">
        <w:t xml:space="preserve"> </w:t>
      </w:r>
      <w:r w:rsidRPr="00E7798C">
        <w:rPr>
          <w:rFonts w:asciiTheme="minorHAnsi" w:hAnsiTheme="minorHAnsi" w:cstheme="minorHAnsi"/>
        </w:rPr>
        <w:t>En cas de contradiction</w:t>
      </w:r>
      <w:r w:rsidRPr="00E7798C" w:rsidR="00A72DD0">
        <w:rPr>
          <w:rFonts w:asciiTheme="minorHAnsi" w:hAnsiTheme="minorHAnsi" w:cstheme="minorHAnsi"/>
        </w:rPr>
        <w:t xml:space="preserve"> ou d’</w:t>
      </w:r>
      <w:r w:rsidRPr="00E7798C" w:rsidR="00BE4908">
        <w:rPr>
          <w:rFonts w:asciiTheme="minorHAnsi" w:hAnsiTheme="minorHAnsi" w:cstheme="minorHAnsi"/>
        </w:rPr>
        <w:t>ambiguïté</w:t>
      </w:r>
      <w:r w:rsidRPr="00E7798C">
        <w:rPr>
          <w:rFonts w:asciiTheme="minorHAnsi" w:hAnsiTheme="minorHAnsi" w:cstheme="minorHAnsi"/>
        </w:rPr>
        <w:t>, cette dernière prévaut sur toute prescription du présent document</w:t>
      </w:r>
      <w:r w:rsidRPr="007D2B35">
        <w:rPr>
          <w:rFonts w:asciiTheme="minorHAnsi" w:hAnsiTheme="minorHAnsi" w:cstheme="minorHAnsi"/>
        </w:rPr>
        <w:t xml:space="preserve">. </w:t>
      </w:r>
    </w:p>
    <w:p w:rsidRPr="007D2B35" w:rsidR="00617579" w:rsidRDefault="00617579" w14:paraId="0E92B80E" w14:textId="77777777">
      <w:pPr>
        <w:rPr>
          <w:rFonts w:asciiTheme="minorHAnsi" w:hAnsiTheme="minorHAnsi" w:cstheme="minorHAnsi"/>
        </w:rPr>
      </w:pPr>
    </w:p>
    <w:p w:rsidRPr="007D2B35" w:rsidR="00BE7641" w:rsidP="00BE5DA5" w:rsidRDefault="00BE7641" w14:paraId="069566A4" w14:textId="026F534B">
      <w:pPr>
        <w:pStyle w:val="Titre3"/>
      </w:pPr>
      <w:bookmarkStart w:name="_Toc118646350" w:id="15"/>
      <w:bookmarkStart w:name="_Toc74108477" w:id="16"/>
      <w:bookmarkStart w:name="_Toc74984025" w:id="17"/>
      <w:bookmarkStart w:name="_Toc381696919" w:id="18"/>
      <w:r w:rsidRPr="007D2B35">
        <w:t>Liste des documents Transversaux à prendre en compte</w:t>
      </w:r>
      <w:bookmarkEnd w:id="15"/>
    </w:p>
    <w:p w:rsidRPr="007D2B35" w:rsidR="00BE7641" w:rsidP="00CC5593" w:rsidRDefault="00BE7641" w14:paraId="12EC9E2E" w14:textId="45D79D6B">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Plan de phasage général qui intègre, signalisation, flux et incluant également </w:t>
      </w:r>
      <w:r w:rsidRPr="007D2B35" w:rsidR="00CC5A7D">
        <w:rPr>
          <w:rFonts w:asciiTheme="minorHAnsi" w:hAnsiTheme="minorHAnsi" w:cstheme="minorHAnsi"/>
          <w:sz w:val="22"/>
          <w:szCs w:val="22"/>
        </w:rPr>
        <w:t>des</w:t>
      </w:r>
      <w:r w:rsidRPr="007D2B35">
        <w:rPr>
          <w:rFonts w:asciiTheme="minorHAnsi" w:hAnsiTheme="minorHAnsi" w:cstheme="minorHAnsi"/>
          <w:sz w:val="22"/>
          <w:szCs w:val="22"/>
        </w:rPr>
        <w:t xml:space="preserve"> coupe</w:t>
      </w:r>
      <w:r w:rsidRPr="007D2B35" w:rsidR="00CC5A7D">
        <w:rPr>
          <w:rFonts w:asciiTheme="minorHAnsi" w:hAnsiTheme="minorHAnsi" w:cstheme="minorHAnsi"/>
          <w:sz w:val="22"/>
          <w:szCs w:val="22"/>
        </w:rPr>
        <w:t>s</w:t>
      </w:r>
      <w:r w:rsidRPr="007D2B35">
        <w:rPr>
          <w:rFonts w:asciiTheme="minorHAnsi" w:hAnsiTheme="minorHAnsi" w:cstheme="minorHAnsi"/>
          <w:sz w:val="22"/>
          <w:szCs w:val="22"/>
        </w:rPr>
        <w:t xml:space="preserve"> en travers des voies</w:t>
      </w:r>
      <w:r w:rsidRPr="007D2B35" w:rsidR="00CC5A7D">
        <w:rPr>
          <w:rFonts w:asciiTheme="minorHAnsi" w:hAnsiTheme="minorHAnsi" w:cstheme="minorHAnsi"/>
          <w:sz w:val="22"/>
          <w:szCs w:val="22"/>
        </w:rPr>
        <w:t xml:space="preserve"> de chantier permettant d’appréhender l’implantation des circulations de chantier (piétonne et véhicule) ainsi que les emprises utilisées temporairement par les MOA</w:t>
      </w:r>
      <w:r w:rsidR="00583BD6">
        <w:rPr>
          <w:rFonts w:asciiTheme="minorHAnsi" w:hAnsiTheme="minorHAnsi" w:cstheme="minorHAnsi"/>
          <w:sz w:val="22"/>
          <w:szCs w:val="22"/>
        </w:rPr>
        <w:t>s</w:t>
      </w:r>
      <w:r w:rsidRPr="007D2B35" w:rsidR="00CC5A7D">
        <w:rPr>
          <w:rFonts w:asciiTheme="minorHAnsi" w:hAnsiTheme="minorHAnsi" w:cstheme="minorHAnsi"/>
          <w:sz w:val="22"/>
          <w:szCs w:val="22"/>
        </w:rPr>
        <w:t xml:space="preserve"> après régularisation par COP</w:t>
      </w:r>
      <w:r w:rsidR="0076451E">
        <w:rPr>
          <w:rFonts w:asciiTheme="minorHAnsi" w:hAnsiTheme="minorHAnsi" w:cstheme="minorHAnsi"/>
          <w:sz w:val="22"/>
          <w:szCs w:val="22"/>
        </w:rPr>
        <w:t xml:space="preserve"> (Convention d’Occupation Précaire)</w:t>
      </w:r>
      <w:r w:rsidRPr="007D2B35" w:rsidR="00CC5A7D">
        <w:rPr>
          <w:rFonts w:asciiTheme="minorHAnsi" w:hAnsiTheme="minorHAnsi" w:cstheme="minorHAnsi"/>
          <w:sz w:val="22"/>
          <w:szCs w:val="22"/>
        </w:rPr>
        <w:t> ;</w:t>
      </w:r>
    </w:p>
    <w:p w:rsidRPr="007D2B35" w:rsidR="00CC5593" w:rsidP="00CC5593" w:rsidRDefault="00BE7641" w14:paraId="2B819B79" w14:textId="1C2E5C34">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Planning général de </w:t>
      </w:r>
      <w:r w:rsidR="00350371">
        <w:rPr>
          <w:rFonts w:asciiTheme="minorHAnsi" w:hAnsiTheme="minorHAnsi" w:cstheme="minorHAnsi"/>
          <w:sz w:val="22"/>
          <w:szCs w:val="22"/>
        </w:rPr>
        <w:t>l’opération d’aménagement</w:t>
      </w:r>
      <w:r w:rsidRPr="007D2B35" w:rsidR="00CC5A7D">
        <w:rPr>
          <w:rFonts w:asciiTheme="minorHAnsi" w:hAnsiTheme="minorHAnsi" w:cstheme="minorHAnsi"/>
          <w:sz w:val="22"/>
          <w:szCs w:val="22"/>
        </w:rPr>
        <w:t> ;</w:t>
      </w:r>
    </w:p>
    <w:p w:rsidRPr="007D2B35" w:rsidR="00CC5593" w:rsidP="00CC5593" w:rsidRDefault="00CC5593" w14:paraId="7228762A" w14:textId="7E198135">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PIC de </w:t>
      </w:r>
      <w:r w:rsidR="00350371">
        <w:rPr>
          <w:rFonts w:asciiTheme="minorHAnsi" w:hAnsiTheme="minorHAnsi" w:cstheme="minorHAnsi"/>
          <w:sz w:val="22"/>
          <w:szCs w:val="22"/>
        </w:rPr>
        <w:t>l’opération d’aménagement</w:t>
      </w:r>
      <w:r w:rsidRPr="007D2B35" w:rsidR="00CC5A7D">
        <w:rPr>
          <w:rFonts w:asciiTheme="minorHAnsi" w:hAnsiTheme="minorHAnsi" w:cstheme="minorHAnsi"/>
          <w:sz w:val="22"/>
          <w:szCs w:val="22"/>
        </w:rPr>
        <w:t> ;</w:t>
      </w:r>
    </w:p>
    <w:p w:rsidRPr="007D2B35" w:rsidR="00BE7641" w:rsidP="00CC5593" w:rsidRDefault="00CC5593" w14:paraId="4C43BA2A" w14:textId="243E9F2F">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Plan de Circulation de </w:t>
      </w:r>
      <w:r w:rsidR="00350371">
        <w:rPr>
          <w:rFonts w:asciiTheme="minorHAnsi" w:hAnsiTheme="minorHAnsi" w:cstheme="minorHAnsi"/>
          <w:sz w:val="22"/>
          <w:szCs w:val="22"/>
        </w:rPr>
        <w:t>l’opération d’aménagement</w:t>
      </w:r>
      <w:r w:rsidRPr="007D2B35" w:rsidR="00CC5A7D">
        <w:rPr>
          <w:rFonts w:asciiTheme="minorHAnsi" w:hAnsiTheme="minorHAnsi" w:cstheme="minorHAnsi"/>
          <w:sz w:val="22"/>
          <w:szCs w:val="22"/>
        </w:rPr>
        <w:t> ;</w:t>
      </w:r>
    </w:p>
    <w:p w:rsidRPr="007D2B35" w:rsidR="00BE7641" w:rsidP="00E81100" w:rsidRDefault="00BE7641" w14:paraId="6FF96C24" w14:textId="50E2DF8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Organigramme général des personnes responsables</w:t>
      </w:r>
      <w:r w:rsidRPr="007D2B35" w:rsidR="00CC5A7D">
        <w:rPr>
          <w:rFonts w:asciiTheme="minorHAnsi" w:hAnsiTheme="minorHAnsi" w:cstheme="minorHAnsi"/>
          <w:sz w:val="22"/>
          <w:szCs w:val="22"/>
        </w:rPr>
        <w:t> ;</w:t>
      </w:r>
    </w:p>
    <w:p w:rsidRPr="007D2B35" w:rsidR="00BE7641" w:rsidP="00E81100" w:rsidRDefault="00BE7641" w14:paraId="4B5F66A1" w14:textId="16D2D57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Annuaire général des personnes responsables</w:t>
      </w:r>
      <w:r w:rsidRPr="007D2B35" w:rsidR="00CC5A7D">
        <w:rPr>
          <w:rFonts w:asciiTheme="minorHAnsi" w:hAnsiTheme="minorHAnsi" w:cstheme="minorHAnsi"/>
          <w:sz w:val="22"/>
          <w:szCs w:val="22"/>
        </w:rPr>
        <w:t> ;</w:t>
      </w:r>
    </w:p>
    <w:p w:rsidR="00777C4C" w:rsidP="00CC5593" w:rsidRDefault="00777C4C" w14:paraId="46992F48" w14:textId="357992EF">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CLP : Cahier des limites des prestations</w:t>
      </w:r>
    </w:p>
    <w:p w:rsidRPr="007D2B35" w:rsidR="00986AFF" w:rsidP="00CC5593" w:rsidRDefault="00986AFF" w14:paraId="1406AA8D" w14:textId="0AF52EE9">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Fiche de suivi Concessionnaires</w:t>
      </w:r>
    </w:p>
    <w:p w:rsidR="006F1E98" w:rsidP="00EA10E9" w:rsidRDefault="00D5797E" w14:paraId="25F9797B" w14:textId="0D100F99">
      <w:pPr>
        <w:pStyle w:val="Default"/>
        <w:numPr>
          <w:ilvl w:val="0"/>
          <w:numId w:val="20"/>
        </w:numPr>
        <w:rPr>
          <w:rFonts w:asciiTheme="minorHAnsi" w:hAnsiTheme="minorHAnsi" w:cstheme="minorHAnsi"/>
          <w:sz w:val="22"/>
          <w:szCs w:val="22"/>
        </w:rPr>
      </w:pPr>
      <w:commentRangeStart w:id="19"/>
      <w:r>
        <w:rPr>
          <w:rFonts w:asciiTheme="minorHAnsi" w:hAnsiTheme="minorHAnsi" w:cstheme="minorHAnsi"/>
          <w:sz w:val="22"/>
          <w:szCs w:val="22"/>
        </w:rPr>
        <w:t>DGIC</w:t>
      </w:r>
      <w:r w:rsidRPr="00EA10E9" w:rsidR="00E81100">
        <w:rPr>
          <w:rFonts w:asciiTheme="minorHAnsi" w:hAnsiTheme="minorHAnsi" w:cstheme="minorHAnsi"/>
          <w:sz w:val="22"/>
          <w:szCs w:val="22"/>
        </w:rPr>
        <w:t xml:space="preserve"> </w:t>
      </w:r>
      <w:commentRangeEnd w:id="19"/>
      <w:r w:rsidRPr="00EA10E9" w:rsidR="00EA10E9">
        <w:rPr>
          <w:rStyle w:val="Marquedecommentaire"/>
          <w:rFonts w:ascii="Arial Narrow" w:hAnsi="Arial Narrow" w:cs="Times New Roman"/>
          <w:color w:val="auto"/>
        </w:rPr>
        <w:commentReference w:id="19"/>
      </w:r>
    </w:p>
    <w:p w:rsidR="006F1E98" w:rsidP="006F1E98" w:rsidRDefault="006F1E98" w14:paraId="2AE1A34A" w14:textId="77777777">
      <w:pPr>
        <w:pStyle w:val="Default"/>
        <w:rPr>
          <w:rFonts w:asciiTheme="minorHAnsi" w:hAnsiTheme="minorHAnsi" w:cstheme="minorHAnsi"/>
          <w:sz w:val="22"/>
          <w:szCs w:val="22"/>
        </w:rPr>
      </w:pPr>
    </w:p>
    <w:p w:rsidR="00E81100" w:rsidP="006F1E98" w:rsidRDefault="00BE7641" w14:paraId="6F64CDF5" w14:textId="22497261">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Les annexes ci-dessus sont mises à jour selon les besoins et à minima une fois par trimestre. Ils sont diffusés aux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au travers des réunions de </w:t>
      </w:r>
      <w:r w:rsidR="009871BB">
        <w:rPr>
          <w:rFonts w:asciiTheme="minorHAnsi" w:hAnsiTheme="minorHAnsi" w:cstheme="minorHAnsi"/>
          <w:sz w:val="22"/>
          <w:szCs w:val="22"/>
        </w:rPr>
        <w:t>chantier</w:t>
      </w:r>
      <w:r w:rsidRPr="007D2B35" w:rsidR="00E81100">
        <w:rPr>
          <w:rFonts w:asciiTheme="minorHAnsi" w:hAnsiTheme="minorHAnsi" w:cstheme="minorHAnsi"/>
          <w:sz w:val="22"/>
          <w:szCs w:val="22"/>
        </w:rPr>
        <w:t>.</w:t>
      </w:r>
    </w:p>
    <w:p w:rsidRPr="007D2B35" w:rsidR="00BE7641" w:rsidP="00BE5DA5" w:rsidRDefault="00BE7641" w14:paraId="7743657B" w14:textId="3101708B">
      <w:pPr>
        <w:pStyle w:val="Titre3"/>
      </w:pPr>
      <w:bookmarkStart w:name="_Toc118646351" w:id="20"/>
      <w:r w:rsidRPr="007D2B35">
        <w:t xml:space="preserve">Contexte de </w:t>
      </w:r>
      <w:r w:rsidR="00350371">
        <w:t>l’opération d’aménagement</w:t>
      </w:r>
      <w:r w:rsidRPr="007D2B35">
        <w:t> :</w:t>
      </w:r>
      <w:bookmarkEnd w:id="20"/>
    </w:p>
    <w:p w:rsidR="00E81100" w:rsidP="00BE44A4" w:rsidRDefault="00BE7641" w14:paraId="2FC10A8A" w14:textId="78B14678">
      <w:pPr>
        <w:rPr>
          <w:rFonts w:asciiTheme="minorHAnsi" w:hAnsiTheme="minorHAnsi" w:cstheme="minorHAnsi"/>
        </w:rPr>
      </w:pPr>
      <w:commentRangeStart w:id="21"/>
      <w:r w:rsidRPr="00EA10E9">
        <w:rPr>
          <w:rFonts w:asciiTheme="minorHAnsi" w:hAnsiTheme="minorHAnsi" w:cstheme="minorHAnsi"/>
        </w:rPr>
        <w:t>XXXX</w:t>
      </w:r>
      <w:commentRangeEnd w:id="21"/>
      <w:r w:rsidRPr="00EA10E9" w:rsidR="00EA10E9">
        <w:rPr>
          <w:rStyle w:val="Marquedecommentaire"/>
        </w:rPr>
        <w:commentReference w:id="21"/>
      </w:r>
    </w:p>
    <w:p w:rsidRPr="007D2B35" w:rsidR="00617579" w:rsidP="00BE44A4" w:rsidRDefault="00617579" w14:paraId="43E95797" w14:textId="77777777">
      <w:pPr>
        <w:rPr>
          <w:rFonts w:asciiTheme="minorHAnsi" w:hAnsiTheme="minorHAnsi" w:cstheme="minorHAnsi"/>
        </w:rPr>
      </w:pPr>
    </w:p>
    <w:p w:rsidRPr="007D2B35" w:rsidR="003C2063" w:rsidP="00BE5DA5" w:rsidRDefault="00BE7641" w14:paraId="4B3AAE68" w14:textId="24D491D1">
      <w:pPr>
        <w:pStyle w:val="Titre3"/>
      </w:pPr>
      <w:bookmarkStart w:name="_Toc118646352" w:id="22"/>
      <w:r w:rsidRPr="007D2B35">
        <w:t>Articulation des différents acteurs</w:t>
      </w:r>
      <w:bookmarkEnd w:id="22"/>
    </w:p>
    <w:p w:rsidRPr="007D2B35" w:rsidR="00BE7641" w:rsidP="00BE7641" w:rsidRDefault="00BE7641" w14:paraId="344EF802" w14:textId="0D405A58">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La liste ci-après présente les principaux acteurs de la coordination au sein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w:t>
      </w:r>
    </w:p>
    <w:p w:rsidRPr="007D2B35" w:rsidR="003C2063" w:rsidP="00BE7641" w:rsidRDefault="00BE7641" w14:paraId="63CC2971" w14:textId="7829E761">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L’organigramme des personnes responsables et l’annuaire détaillé des intervenants sont joints en annexe et font l’objet d’une mise à jour </w:t>
      </w:r>
      <w:r w:rsidR="008A644C">
        <w:rPr>
          <w:rFonts w:asciiTheme="minorHAnsi" w:hAnsiTheme="minorHAnsi" w:cstheme="minorHAnsi"/>
          <w:sz w:val="22"/>
          <w:szCs w:val="22"/>
        </w:rPr>
        <w:t>semestrielle</w:t>
      </w:r>
      <w:r w:rsidRPr="007D2B35">
        <w:rPr>
          <w:rFonts w:asciiTheme="minorHAnsi" w:hAnsiTheme="minorHAnsi" w:cstheme="minorHAnsi"/>
          <w:sz w:val="22"/>
          <w:szCs w:val="22"/>
        </w:rPr>
        <w:t xml:space="preserve">. </w:t>
      </w:r>
    </w:p>
    <w:p w:rsidRPr="007D2B35" w:rsidR="003C2063" w:rsidP="003C2063" w:rsidRDefault="003C2063" w14:paraId="39B94D5F" w14:textId="5BB72202">
      <w:pPr>
        <w:pStyle w:val="Titre4"/>
        <w:spacing w:after="240"/>
        <w:rPr>
          <w:rFonts w:asciiTheme="minorHAnsi" w:hAnsiTheme="minorHAnsi" w:cstheme="minorHAnsi"/>
          <w:szCs w:val="22"/>
        </w:rPr>
      </w:pPr>
      <w:r w:rsidRPr="007D2B35">
        <w:rPr>
          <w:rFonts w:asciiTheme="minorHAnsi" w:hAnsiTheme="minorHAnsi" w:cstheme="minorHAnsi"/>
          <w:szCs w:val="22"/>
        </w:rPr>
        <w:t>Acteur</w:t>
      </w:r>
      <w:r w:rsidR="00861D7B">
        <w:rPr>
          <w:rFonts w:asciiTheme="minorHAnsi" w:hAnsiTheme="minorHAnsi" w:cstheme="minorHAnsi"/>
          <w:szCs w:val="22"/>
        </w:rPr>
        <w:t>s</w:t>
      </w:r>
      <w:r w:rsidRPr="007D2B35">
        <w:rPr>
          <w:rFonts w:asciiTheme="minorHAnsi" w:hAnsiTheme="minorHAnsi" w:cstheme="minorHAnsi"/>
          <w:szCs w:val="22"/>
        </w:rPr>
        <w:t xml:space="preserve"> de l’aménagement de </w:t>
      </w:r>
      <w:r w:rsidR="00350371">
        <w:rPr>
          <w:rFonts w:asciiTheme="minorHAnsi" w:hAnsiTheme="minorHAnsi" w:cstheme="minorHAnsi"/>
          <w:szCs w:val="22"/>
        </w:rPr>
        <w:t>l’opération d’aménagement</w:t>
      </w:r>
    </w:p>
    <w:p w:rsidRPr="007D2B35" w:rsidR="00BE7641" w:rsidP="008D3072" w:rsidRDefault="00BE7641" w14:paraId="173BCBC1" w14:textId="117B677A">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sz w:val="22"/>
          <w:szCs w:val="22"/>
        </w:rPr>
        <w:t>L’</w:t>
      </w:r>
      <w:r w:rsidRPr="007D2B35" w:rsidR="00511C80">
        <w:rPr>
          <w:rFonts w:asciiTheme="minorHAnsi" w:hAnsiTheme="minorHAnsi" w:cstheme="minorHAnsi"/>
          <w:sz w:val="22"/>
          <w:szCs w:val="22"/>
        </w:rPr>
        <w:t>AMENAGEUR</w:t>
      </w:r>
      <w:r w:rsidRPr="007D2B35">
        <w:rPr>
          <w:rFonts w:asciiTheme="minorHAnsi" w:hAnsiTheme="minorHAnsi" w:cstheme="minorHAnsi"/>
          <w:b/>
          <w:bCs/>
          <w:sz w:val="22"/>
          <w:szCs w:val="22"/>
        </w:rPr>
        <w:t xml:space="preserve"> :</w:t>
      </w:r>
      <w:r w:rsidRPr="007D2B35" w:rsidR="003C2063">
        <w:rPr>
          <w:rFonts w:asciiTheme="minorHAnsi" w:hAnsiTheme="minorHAnsi" w:cstheme="minorHAnsi"/>
          <w:b/>
          <w:bCs/>
          <w:sz w:val="22"/>
          <w:szCs w:val="22"/>
        </w:rPr>
        <w:t xml:space="preserve"> </w:t>
      </w:r>
    </w:p>
    <w:p w:rsidRPr="007D2B35" w:rsidR="00CC5593" w:rsidP="003C2063" w:rsidRDefault="000477B1" w14:paraId="1F5FB844" w14:textId="771AD039">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AMENAGEUR</w:t>
      </w:r>
      <w:r w:rsidRPr="007D2B35" w:rsidR="00BE7641">
        <w:rPr>
          <w:rFonts w:asciiTheme="minorHAnsi" w:hAnsiTheme="minorHAnsi" w:cstheme="minorHAnsi"/>
          <w:sz w:val="22"/>
          <w:szCs w:val="22"/>
        </w:rPr>
        <w:t xml:space="preserve"> de </w:t>
      </w:r>
      <w:r w:rsidR="00350371">
        <w:rPr>
          <w:rFonts w:asciiTheme="minorHAnsi" w:hAnsiTheme="minorHAnsi" w:cstheme="minorHAnsi"/>
          <w:sz w:val="22"/>
          <w:szCs w:val="22"/>
        </w:rPr>
        <w:t>l’opération d’aménagement</w:t>
      </w:r>
      <w:r w:rsidRPr="007D2B35" w:rsidR="00BE7641">
        <w:rPr>
          <w:rFonts w:asciiTheme="minorHAnsi" w:hAnsiTheme="minorHAnsi" w:cstheme="minorHAnsi"/>
          <w:sz w:val="22"/>
          <w:szCs w:val="22"/>
        </w:rPr>
        <w:t xml:space="preserve"> et Maître d’Ouvrage des opérations d’aménagement d’espaces publics et de création des infrastructures suivantes : </w:t>
      </w:r>
    </w:p>
    <w:p w:rsidRPr="007D2B35" w:rsidR="00BE7641" w:rsidP="00CC5593" w:rsidRDefault="008A644C" w14:paraId="7CE5E7E9" w14:textId="58CEF97A">
      <w:pPr>
        <w:pStyle w:val="Default"/>
        <w:numPr>
          <w:ilvl w:val="0"/>
          <w:numId w:val="20"/>
        </w:numPr>
        <w:spacing w:after="240"/>
        <w:rPr>
          <w:rFonts w:asciiTheme="minorHAnsi" w:hAnsiTheme="minorHAnsi" w:cstheme="minorHAnsi"/>
          <w:sz w:val="22"/>
          <w:szCs w:val="22"/>
        </w:rPr>
      </w:pPr>
      <w:commentRangeStart w:id="23"/>
      <w:r>
        <w:rPr>
          <w:rFonts w:asciiTheme="minorHAnsi" w:hAnsiTheme="minorHAnsi" w:cstheme="minorHAnsi"/>
          <w:sz w:val="22"/>
          <w:szCs w:val="22"/>
        </w:rPr>
        <w:t>XXX</w:t>
      </w:r>
      <w:commentRangeEnd w:id="23"/>
      <w:r>
        <w:rPr>
          <w:rStyle w:val="Marquedecommentaire"/>
          <w:rFonts w:ascii="Arial Narrow" w:hAnsi="Arial Narrow" w:cs="Times New Roman"/>
          <w:color w:val="auto"/>
        </w:rPr>
        <w:commentReference w:id="23"/>
      </w:r>
    </w:p>
    <w:p w:rsidRPr="007D2B35" w:rsidR="00480B62" w:rsidP="00CC5593" w:rsidRDefault="00CC5593" w14:paraId="5D8AC0E5" w14:textId="0DED10B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w:t>
      </w:r>
      <w:r w:rsidRPr="007D2B35" w:rsidR="00551936">
        <w:rPr>
          <w:rFonts w:asciiTheme="minorHAnsi" w:hAnsiTheme="minorHAnsi" w:cstheme="minorHAnsi"/>
          <w:sz w:val="22"/>
          <w:szCs w:val="22"/>
        </w:rPr>
        <w:t>’</w:t>
      </w:r>
      <w:r w:rsidRPr="007D2B35" w:rsidR="00511C80">
        <w:rPr>
          <w:rFonts w:asciiTheme="minorHAnsi" w:hAnsiTheme="minorHAnsi" w:cstheme="minorHAnsi"/>
          <w:sz w:val="22"/>
          <w:szCs w:val="22"/>
        </w:rPr>
        <w:t>AMENAGEUR</w:t>
      </w:r>
      <w:r w:rsidRPr="007D2B35" w:rsidR="00BE7641">
        <w:rPr>
          <w:rFonts w:asciiTheme="minorHAnsi" w:hAnsiTheme="minorHAnsi" w:cstheme="minorHAnsi"/>
          <w:sz w:val="22"/>
          <w:szCs w:val="22"/>
        </w:rPr>
        <w:t xml:space="preserve"> met également en place les moyens pour assurer l’organisation et le bon déroulement de l’ensemble des travaux à réaliser. </w:t>
      </w:r>
      <w:r w:rsidRPr="007D2B35" w:rsidR="00480B62">
        <w:rPr>
          <w:rFonts w:asciiTheme="minorHAnsi" w:hAnsiTheme="minorHAnsi" w:cstheme="minorHAnsi"/>
          <w:color w:val="auto"/>
          <w:sz w:val="22"/>
          <w:szCs w:val="22"/>
        </w:rPr>
        <w:t>Il s’adjoint pour cela les services de différents intervenants dont les principaux sont ceux cités dans les paragraphes suivants</w:t>
      </w:r>
      <w:r w:rsidRPr="007D2B35" w:rsidR="00480B62">
        <w:rPr>
          <w:rFonts w:asciiTheme="minorHAnsi" w:hAnsiTheme="minorHAnsi" w:cstheme="minorHAnsi"/>
          <w:sz w:val="22"/>
          <w:szCs w:val="22"/>
        </w:rPr>
        <w:t xml:space="preserve">. </w:t>
      </w:r>
      <w:r w:rsidRPr="007D2B35" w:rsidR="00BE7641">
        <w:rPr>
          <w:rFonts w:asciiTheme="minorHAnsi" w:hAnsiTheme="minorHAnsi" w:cstheme="minorHAnsi"/>
          <w:sz w:val="22"/>
          <w:szCs w:val="22"/>
        </w:rPr>
        <w:t>L’</w:t>
      </w:r>
      <w:r w:rsidRPr="007D2B35" w:rsidR="00511C80">
        <w:rPr>
          <w:rFonts w:asciiTheme="minorHAnsi" w:hAnsiTheme="minorHAnsi" w:cstheme="minorHAnsi"/>
          <w:sz w:val="22"/>
          <w:szCs w:val="22"/>
        </w:rPr>
        <w:t>AMENAGEUR</w:t>
      </w:r>
      <w:r w:rsidRPr="007D2B35" w:rsidR="00BE7641">
        <w:rPr>
          <w:rFonts w:asciiTheme="minorHAnsi" w:hAnsiTheme="minorHAnsi" w:cstheme="minorHAnsi"/>
          <w:sz w:val="22"/>
          <w:szCs w:val="22"/>
        </w:rPr>
        <w:t xml:space="preserve"> est </w:t>
      </w:r>
      <w:r w:rsidRPr="007D2B35" w:rsidR="008E13D9">
        <w:rPr>
          <w:rFonts w:asciiTheme="minorHAnsi" w:hAnsiTheme="minorHAnsi" w:cstheme="minorHAnsi"/>
          <w:sz w:val="22"/>
          <w:szCs w:val="22"/>
        </w:rPr>
        <w:t>la seule habilité</w:t>
      </w:r>
      <w:r w:rsidRPr="007D2B35" w:rsidR="00BE7641">
        <w:rPr>
          <w:rFonts w:asciiTheme="minorHAnsi" w:hAnsiTheme="minorHAnsi" w:cstheme="minorHAnsi"/>
          <w:sz w:val="22"/>
          <w:szCs w:val="22"/>
        </w:rPr>
        <w:t xml:space="preserve"> à prendre les mesures coercitives nécessaires, </w:t>
      </w:r>
      <w:r w:rsidRPr="007D2B35" w:rsidR="008E701D">
        <w:rPr>
          <w:rFonts w:asciiTheme="minorHAnsi" w:hAnsiTheme="minorHAnsi" w:cstheme="minorHAnsi"/>
          <w:sz w:val="22"/>
          <w:szCs w:val="22"/>
        </w:rPr>
        <w:t>entre autres</w:t>
      </w:r>
      <w:r w:rsidRPr="007D2B35" w:rsidR="00BE7641">
        <w:rPr>
          <w:rFonts w:asciiTheme="minorHAnsi" w:hAnsiTheme="minorHAnsi" w:cstheme="minorHAnsi"/>
          <w:sz w:val="22"/>
          <w:szCs w:val="22"/>
        </w:rPr>
        <w:t xml:space="preserve"> l’application des pénalités qui sont décrites dans le présent document. </w:t>
      </w:r>
    </w:p>
    <w:p w:rsidRPr="007D2B35" w:rsidR="00BE7641" w:rsidP="008D3072" w:rsidRDefault="00BE7641" w14:paraId="3D619760" w14:textId="10DEE425">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L’</w:t>
      </w:r>
      <w:r w:rsidR="00205EE2">
        <w:rPr>
          <w:rFonts w:asciiTheme="minorHAnsi" w:hAnsiTheme="minorHAnsi" w:cstheme="minorHAnsi"/>
          <w:b/>
          <w:bCs/>
          <w:sz w:val="22"/>
          <w:szCs w:val="22"/>
        </w:rPr>
        <w:t>Urbaniste Coordinateur</w:t>
      </w:r>
      <w:r w:rsidRPr="007D2B35">
        <w:rPr>
          <w:rFonts w:asciiTheme="minorHAnsi" w:hAnsiTheme="minorHAnsi" w:cstheme="minorHAnsi"/>
          <w:b/>
          <w:bCs/>
          <w:sz w:val="22"/>
          <w:szCs w:val="22"/>
        </w:rPr>
        <w:t xml:space="preserve"> de </w:t>
      </w:r>
      <w:r w:rsidR="00350371">
        <w:rPr>
          <w:rFonts w:asciiTheme="minorHAnsi" w:hAnsiTheme="minorHAnsi" w:cstheme="minorHAnsi"/>
          <w:b/>
          <w:bCs/>
          <w:sz w:val="22"/>
          <w:szCs w:val="22"/>
        </w:rPr>
        <w:t>l’opération d’aménagement</w:t>
      </w:r>
      <w:r w:rsidRPr="007D2B35">
        <w:rPr>
          <w:rFonts w:asciiTheme="minorHAnsi" w:hAnsiTheme="minorHAnsi" w:cstheme="minorHAnsi"/>
          <w:b/>
          <w:bCs/>
          <w:sz w:val="22"/>
          <w:szCs w:val="22"/>
        </w:rPr>
        <w:t xml:space="preserve"> : </w:t>
      </w:r>
    </w:p>
    <w:p w:rsidRPr="007D2B35" w:rsidR="00BE7641" w:rsidP="003C2063" w:rsidRDefault="00BE7641" w14:paraId="63F91324" w14:textId="6214EBEC">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Missionné par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il conçoit le plan de référence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veille à la qualité urbaine, architecturale et à la cohérence des projets de construction par rapport au projet d’aménagement. Il contribue également à organiser la cohérence des différents projets en lien avec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les uns par rapport aux autres. </w:t>
      </w:r>
    </w:p>
    <w:p w:rsidRPr="007D2B35" w:rsidR="00BE7641" w:rsidP="008D3072" w:rsidRDefault="00BE7641" w14:paraId="6560410A" w14:textId="7910DB88">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Les Maîtres d’</w:t>
      </w:r>
      <w:r w:rsidRPr="007D2B35" w:rsidR="008E701D">
        <w:rPr>
          <w:rFonts w:asciiTheme="minorHAnsi" w:hAnsiTheme="minorHAnsi" w:cstheme="minorHAnsi"/>
          <w:b/>
          <w:bCs/>
          <w:sz w:val="22"/>
          <w:szCs w:val="22"/>
        </w:rPr>
        <w:t>Œuvre</w:t>
      </w:r>
      <w:r w:rsidRPr="007D2B35" w:rsidR="003C2063">
        <w:rPr>
          <w:rFonts w:asciiTheme="minorHAnsi" w:hAnsiTheme="minorHAnsi" w:cstheme="minorHAnsi"/>
          <w:b/>
          <w:bCs/>
          <w:sz w:val="22"/>
          <w:szCs w:val="22"/>
        </w:rPr>
        <w:t> :</w:t>
      </w:r>
      <w:r w:rsidRPr="007D2B35">
        <w:rPr>
          <w:rFonts w:asciiTheme="minorHAnsi" w:hAnsiTheme="minorHAnsi" w:cstheme="minorHAnsi"/>
          <w:b/>
          <w:bCs/>
          <w:sz w:val="22"/>
          <w:szCs w:val="22"/>
        </w:rPr>
        <w:t xml:space="preserve"> </w:t>
      </w:r>
    </w:p>
    <w:p w:rsidRPr="00EA10E9" w:rsidR="003C2063" w:rsidP="003C2063" w:rsidRDefault="003C2063" w14:paraId="185BA690" w14:textId="77777777">
      <w:pPr>
        <w:pStyle w:val="Default"/>
        <w:spacing w:after="240"/>
        <w:rPr>
          <w:rFonts w:asciiTheme="minorHAnsi" w:hAnsiTheme="minorHAnsi" w:cstheme="minorHAnsi"/>
          <w:sz w:val="22"/>
          <w:szCs w:val="22"/>
        </w:rPr>
      </w:pPr>
      <w:r w:rsidRPr="00EA10E9">
        <w:rPr>
          <w:rFonts w:asciiTheme="minorHAnsi" w:hAnsiTheme="minorHAnsi" w:cstheme="minorHAnsi"/>
          <w:sz w:val="22"/>
          <w:szCs w:val="22"/>
        </w:rPr>
        <w:t>o XXX</w:t>
      </w:r>
    </w:p>
    <w:p w:rsidRPr="007D2B35" w:rsidR="00BE7641" w:rsidP="003C2063" w:rsidRDefault="003C2063" w14:paraId="2D655C22" w14:textId="767DBA90">
      <w:pPr>
        <w:pStyle w:val="Default"/>
        <w:spacing w:after="240"/>
        <w:rPr>
          <w:rFonts w:asciiTheme="minorHAnsi" w:hAnsiTheme="minorHAnsi" w:cstheme="minorHAnsi"/>
          <w:sz w:val="22"/>
          <w:szCs w:val="22"/>
        </w:rPr>
      </w:pPr>
      <w:r w:rsidRPr="00EA10E9">
        <w:rPr>
          <w:rFonts w:asciiTheme="minorHAnsi" w:hAnsiTheme="minorHAnsi" w:cstheme="minorHAnsi"/>
          <w:sz w:val="22"/>
          <w:szCs w:val="22"/>
        </w:rPr>
        <w:t>o XXX</w:t>
      </w:r>
    </w:p>
    <w:p w:rsidRPr="007D2B35" w:rsidR="00BE7641" w:rsidP="003C2063" w:rsidRDefault="00BE7641" w14:paraId="248C3FB2" w14:textId="6DE6219E">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Missionnés par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ils assurent les missions de MOE pour les opérations d’aménagement d’espaces publics et de création des infrastructures. </w:t>
      </w:r>
      <w:r w:rsidR="00A13049">
        <w:rPr>
          <w:rFonts w:asciiTheme="minorHAnsi" w:hAnsiTheme="minorHAnsi" w:cstheme="minorHAnsi"/>
          <w:sz w:val="22"/>
          <w:szCs w:val="22"/>
        </w:rPr>
        <w:t xml:space="preserve">Il </w:t>
      </w:r>
      <w:r w:rsidRPr="007D2B35" w:rsidR="00A13049">
        <w:rPr>
          <w:rFonts w:asciiTheme="minorHAnsi" w:hAnsiTheme="minorHAnsi" w:cstheme="minorHAnsi"/>
          <w:sz w:val="22"/>
          <w:szCs w:val="22"/>
        </w:rPr>
        <w:t>est habilité à constater les infractions et les relayer auprès de l’AMENAGEUR pour éventuelles mise en application de pénalités</w:t>
      </w:r>
    </w:p>
    <w:p w:rsidRPr="007D2B35" w:rsidR="00BE7641" w:rsidP="008D3072" w:rsidRDefault="003C2063" w14:paraId="3374641C" w14:textId="6CB3B776">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Le CSPS</w:t>
      </w:r>
      <w:r w:rsidRPr="007D2B35" w:rsidR="00551936">
        <w:rPr>
          <w:rFonts w:asciiTheme="minorHAnsi" w:hAnsiTheme="minorHAnsi" w:cstheme="minorHAnsi"/>
          <w:b/>
          <w:bCs/>
          <w:sz w:val="22"/>
          <w:szCs w:val="22"/>
        </w:rPr>
        <w:t>IC</w:t>
      </w:r>
      <w:r w:rsidRPr="007D2B35">
        <w:rPr>
          <w:rFonts w:asciiTheme="minorHAnsi" w:hAnsiTheme="minorHAnsi" w:cstheme="minorHAnsi"/>
          <w:b/>
          <w:bCs/>
          <w:sz w:val="22"/>
          <w:szCs w:val="22"/>
        </w:rPr>
        <w:t xml:space="preserve">, </w:t>
      </w:r>
      <w:r w:rsidRPr="007D2B35" w:rsidR="00BE7641">
        <w:rPr>
          <w:rFonts w:asciiTheme="minorHAnsi" w:hAnsiTheme="minorHAnsi" w:cstheme="minorHAnsi"/>
          <w:b/>
          <w:bCs/>
          <w:sz w:val="22"/>
          <w:szCs w:val="22"/>
        </w:rPr>
        <w:t xml:space="preserve">Coordonnateur SPS de </w:t>
      </w:r>
      <w:r w:rsidR="00350371">
        <w:rPr>
          <w:rFonts w:asciiTheme="minorHAnsi" w:hAnsiTheme="minorHAnsi" w:cstheme="minorHAnsi"/>
          <w:b/>
          <w:bCs/>
          <w:sz w:val="22"/>
          <w:szCs w:val="22"/>
        </w:rPr>
        <w:t>l’opération d’aménagement</w:t>
      </w:r>
      <w:r w:rsidRPr="007D2B35" w:rsidR="00BE7641">
        <w:rPr>
          <w:rFonts w:asciiTheme="minorHAnsi" w:hAnsiTheme="minorHAnsi" w:cstheme="minorHAnsi"/>
          <w:b/>
          <w:bCs/>
          <w:sz w:val="22"/>
          <w:szCs w:val="22"/>
        </w:rPr>
        <w:t xml:space="preserve"> :</w:t>
      </w:r>
      <w:r w:rsidRPr="007D2B35">
        <w:rPr>
          <w:rFonts w:asciiTheme="minorHAnsi" w:hAnsiTheme="minorHAnsi" w:cstheme="minorHAnsi"/>
          <w:b/>
          <w:bCs/>
          <w:sz w:val="22"/>
          <w:szCs w:val="22"/>
        </w:rPr>
        <w:t xml:space="preserve"> </w:t>
      </w:r>
    </w:p>
    <w:p w:rsidR="00480B62" w:rsidP="003374E4" w:rsidRDefault="00BE7641" w14:paraId="04A457B2" w14:textId="26178B50">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Missionné par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il assure une assistance pour la supervision et la gestion de la sécurité sur le périmètre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w:t>
      </w:r>
      <w:r w:rsidRPr="007D2B35" w:rsidR="00CC5593">
        <w:rPr>
          <w:rFonts w:asciiTheme="minorHAnsi" w:hAnsiTheme="minorHAnsi" w:cstheme="minorHAnsi"/>
          <w:sz w:val="22"/>
          <w:szCs w:val="22"/>
        </w:rPr>
        <w:t>Le CSPSIC</w:t>
      </w:r>
      <w:r w:rsidRPr="007D2B35" w:rsidR="00480B62">
        <w:rPr>
          <w:rFonts w:asciiTheme="minorHAnsi" w:hAnsiTheme="minorHAnsi" w:cstheme="minorHAnsi"/>
          <w:color w:val="auto"/>
          <w:sz w:val="22"/>
          <w:szCs w:val="22"/>
        </w:rPr>
        <w:t xml:space="preserve"> assurer la concertation des maîtres d’ouvrage </w:t>
      </w:r>
      <w:r w:rsidRPr="007D2B35" w:rsidR="00CC5593">
        <w:rPr>
          <w:rFonts w:asciiTheme="minorHAnsi" w:hAnsiTheme="minorHAnsi" w:cstheme="minorHAnsi"/>
          <w:color w:val="auto"/>
          <w:sz w:val="22"/>
          <w:szCs w:val="22"/>
        </w:rPr>
        <w:t>intervenant dans</w:t>
      </w:r>
      <w:r w:rsidRPr="007D2B35" w:rsidR="00480B62">
        <w:rPr>
          <w:rFonts w:asciiTheme="minorHAnsi" w:hAnsiTheme="minorHAnsi" w:cstheme="minorHAnsi"/>
          <w:color w:val="auto"/>
          <w:sz w:val="22"/>
          <w:szCs w:val="22"/>
        </w:rPr>
        <w:t xml:space="preserve"> le cadre de </w:t>
      </w:r>
      <w:r w:rsidR="00350371">
        <w:rPr>
          <w:rFonts w:asciiTheme="minorHAnsi" w:hAnsiTheme="minorHAnsi" w:cstheme="minorHAnsi"/>
          <w:color w:val="auto"/>
          <w:sz w:val="22"/>
          <w:szCs w:val="22"/>
        </w:rPr>
        <w:t>l’opération d’aménagement</w:t>
      </w:r>
      <w:r w:rsidRPr="007D2B35" w:rsidR="00480B62">
        <w:rPr>
          <w:rFonts w:asciiTheme="minorHAnsi" w:hAnsiTheme="minorHAnsi" w:cstheme="minorHAnsi"/>
          <w:color w:val="auto"/>
          <w:sz w:val="22"/>
          <w:szCs w:val="22"/>
        </w:rPr>
        <w:t xml:space="preserve"> en matière de sécurité, d’hygiène et de protection de la santé (au sens de l’article </w:t>
      </w:r>
      <w:r w:rsidRPr="007D2B35" w:rsidR="00CC5593">
        <w:rPr>
          <w:rFonts w:asciiTheme="minorHAnsi" w:hAnsiTheme="minorHAnsi" w:cstheme="minorHAnsi"/>
          <w:color w:val="auto"/>
          <w:sz w:val="22"/>
          <w:szCs w:val="22"/>
        </w:rPr>
        <w:t>L 4531</w:t>
      </w:r>
      <w:r w:rsidRPr="007D2B35" w:rsidR="00480B62">
        <w:rPr>
          <w:rFonts w:asciiTheme="minorHAnsi" w:hAnsiTheme="minorHAnsi" w:cstheme="minorHAnsi"/>
          <w:color w:val="auto"/>
          <w:sz w:val="22"/>
          <w:szCs w:val="22"/>
        </w:rPr>
        <w:t>-3 du code du travail).</w:t>
      </w:r>
      <w:r w:rsidRPr="007D2B35" w:rsidR="008E701D">
        <w:rPr>
          <w:rFonts w:asciiTheme="minorHAnsi" w:hAnsiTheme="minorHAnsi" w:cstheme="minorHAnsi"/>
          <w:sz w:val="22"/>
          <w:szCs w:val="22"/>
        </w:rPr>
        <w:t xml:space="preserve"> Le </w:t>
      </w:r>
      <w:r w:rsidRPr="007D2B35" w:rsidR="007216C9">
        <w:rPr>
          <w:rFonts w:asciiTheme="minorHAnsi" w:hAnsiTheme="minorHAnsi" w:cstheme="minorHAnsi"/>
          <w:sz w:val="22"/>
          <w:szCs w:val="22"/>
        </w:rPr>
        <w:t>CSPSIC</w:t>
      </w:r>
      <w:r w:rsidRPr="007D2B35" w:rsidR="008E701D">
        <w:rPr>
          <w:rFonts w:asciiTheme="minorHAnsi" w:hAnsiTheme="minorHAnsi" w:cstheme="minorHAnsi"/>
          <w:sz w:val="22"/>
          <w:szCs w:val="22"/>
        </w:rPr>
        <w:t xml:space="preserve"> est habilité à constater les infractions et les relayer auprès de </w:t>
      </w:r>
      <w:r w:rsidRPr="007D2B35" w:rsidR="000477B1">
        <w:rPr>
          <w:rFonts w:asciiTheme="minorHAnsi" w:hAnsiTheme="minorHAnsi" w:cstheme="minorHAnsi"/>
          <w:sz w:val="22"/>
          <w:szCs w:val="22"/>
        </w:rPr>
        <w:t>l’AMENAGEUR</w:t>
      </w:r>
      <w:r w:rsidRPr="007D2B35" w:rsidR="008E701D">
        <w:rPr>
          <w:rFonts w:asciiTheme="minorHAnsi" w:hAnsiTheme="minorHAnsi" w:cstheme="minorHAnsi"/>
          <w:sz w:val="22"/>
          <w:szCs w:val="22"/>
        </w:rPr>
        <w:t xml:space="preserve"> pour éventuelles mise en application de pénalités</w:t>
      </w:r>
      <w:r w:rsidRPr="007D2B35" w:rsidR="00480B62">
        <w:rPr>
          <w:rFonts w:asciiTheme="minorHAnsi" w:hAnsiTheme="minorHAnsi" w:cstheme="minorHAnsi"/>
          <w:sz w:val="22"/>
          <w:szCs w:val="22"/>
        </w:rPr>
        <w:t>.</w:t>
      </w:r>
    </w:p>
    <w:p w:rsidR="00617579" w:rsidP="003374E4" w:rsidRDefault="00617579" w14:paraId="70485393" w14:textId="45DD8AB2">
      <w:pPr>
        <w:pStyle w:val="Default"/>
        <w:spacing w:after="240"/>
        <w:rPr>
          <w:rFonts w:asciiTheme="minorHAnsi" w:hAnsiTheme="minorHAnsi" w:cstheme="minorHAnsi"/>
          <w:sz w:val="22"/>
          <w:szCs w:val="22"/>
        </w:rPr>
      </w:pPr>
    </w:p>
    <w:p w:rsidRPr="007D2B35" w:rsidR="00617579" w:rsidP="003374E4" w:rsidRDefault="00617579" w14:paraId="5F1EB6BD" w14:textId="77777777">
      <w:pPr>
        <w:pStyle w:val="Default"/>
        <w:spacing w:after="240"/>
        <w:rPr>
          <w:rFonts w:asciiTheme="minorHAnsi" w:hAnsiTheme="minorHAnsi" w:cstheme="minorHAnsi"/>
          <w:sz w:val="22"/>
          <w:szCs w:val="22"/>
        </w:rPr>
      </w:pPr>
    </w:p>
    <w:p w:rsidRPr="007D2B35" w:rsidR="00BE7641" w:rsidP="008D3072" w:rsidRDefault="00551936" w14:paraId="6690D807" w14:textId="67117DC2">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L’</w:t>
      </w:r>
      <w:r w:rsidRPr="007D2B35" w:rsidR="00AC41BC">
        <w:rPr>
          <w:rFonts w:asciiTheme="minorHAnsi" w:hAnsiTheme="minorHAnsi" w:cstheme="minorHAnsi"/>
          <w:b/>
          <w:bCs/>
          <w:sz w:val="22"/>
          <w:szCs w:val="22"/>
        </w:rPr>
        <w:t>OPCIC</w:t>
      </w:r>
      <w:r w:rsidRPr="007D2B35">
        <w:rPr>
          <w:rFonts w:asciiTheme="minorHAnsi" w:hAnsiTheme="minorHAnsi" w:cstheme="minorHAnsi"/>
          <w:b/>
          <w:bCs/>
          <w:sz w:val="22"/>
          <w:szCs w:val="22"/>
        </w:rPr>
        <w:t xml:space="preserve"> </w:t>
      </w:r>
      <w:r w:rsidRPr="007D2B35" w:rsidR="00BE7641">
        <w:rPr>
          <w:rFonts w:asciiTheme="minorHAnsi" w:hAnsiTheme="minorHAnsi" w:cstheme="minorHAnsi"/>
          <w:b/>
          <w:bCs/>
          <w:sz w:val="22"/>
          <w:szCs w:val="22"/>
        </w:rPr>
        <w:t xml:space="preserve">: </w:t>
      </w:r>
    </w:p>
    <w:p w:rsidRPr="007D2B35" w:rsidR="00BE7641" w:rsidP="003C2063" w:rsidRDefault="00BE7641" w14:paraId="5DBC8485" w14:textId="03DF10D9">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Missionné par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sa mission consiste en : </w:t>
      </w:r>
    </w:p>
    <w:p w:rsidRPr="007D2B35" w:rsidR="00BE7641" w:rsidP="00CC5593" w:rsidRDefault="00BE7641" w14:paraId="2434C573" w14:textId="0A753D7D">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la planification générale d’ensemble des études et des travaux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 </w:t>
      </w:r>
    </w:p>
    <w:p w:rsidRPr="007D2B35" w:rsidR="00BE7641" w:rsidP="00CC5593" w:rsidRDefault="00BE7641" w14:paraId="17878C2B" w14:textId="6BD5666F">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la coordination des interventions MOA</w:t>
      </w:r>
      <w:r w:rsidR="00583BD6">
        <w:rPr>
          <w:rFonts w:asciiTheme="minorHAnsi" w:hAnsiTheme="minorHAnsi" w:cstheme="minorHAnsi"/>
          <w:sz w:val="22"/>
          <w:szCs w:val="22"/>
        </w:rPr>
        <w:t>s</w:t>
      </w:r>
      <w:r w:rsidRPr="007D2B35">
        <w:rPr>
          <w:rFonts w:asciiTheme="minorHAnsi" w:hAnsiTheme="minorHAnsi" w:cstheme="minorHAnsi"/>
          <w:sz w:val="22"/>
          <w:szCs w:val="22"/>
        </w:rPr>
        <w:t xml:space="preserve"> et des concessionnaires ; </w:t>
      </w:r>
    </w:p>
    <w:p w:rsidRPr="007D2B35" w:rsidR="00BE7641" w:rsidP="00CC5593" w:rsidRDefault="00BE7641" w14:paraId="46191AB9" w14:textId="5A268C3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la gestion des emprises de chantier et des espaces communs. </w:t>
      </w:r>
    </w:p>
    <w:p w:rsidRPr="00EA10E9" w:rsidR="00BE7641" w:rsidP="00CC5593" w:rsidRDefault="003C2063" w14:paraId="4C230186" w14:textId="61AC9500">
      <w:pPr>
        <w:pStyle w:val="Default"/>
        <w:numPr>
          <w:ilvl w:val="0"/>
          <w:numId w:val="20"/>
        </w:numPr>
        <w:spacing w:after="240"/>
        <w:rPr>
          <w:rFonts w:asciiTheme="minorHAnsi" w:hAnsiTheme="minorHAnsi" w:cstheme="minorHAnsi"/>
          <w:sz w:val="22"/>
          <w:szCs w:val="22"/>
        </w:rPr>
      </w:pPr>
      <w:commentRangeStart w:id="24"/>
      <w:r w:rsidRPr="00EA10E9">
        <w:rPr>
          <w:rFonts w:asciiTheme="minorHAnsi" w:hAnsiTheme="minorHAnsi" w:cstheme="minorHAnsi"/>
          <w:sz w:val="22"/>
          <w:szCs w:val="22"/>
        </w:rPr>
        <w:t>La Gestion d</w:t>
      </w:r>
      <w:r w:rsidR="00671286">
        <w:rPr>
          <w:rFonts w:asciiTheme="minorHAnsi" w:hAnsiTheme="minorHAnsi" w:cstheme="minorHAnsi"/>
          <w:sz w:val="22"/>
          <w:szCs w:val="22"/>
        </w:rPr>
        <w:t>es dépenses d’intérêt commun</w:t>
      </w:r>
      <w:r w:rsidRPr="00EA10E9">
        <w:rPr>
          <w:rFonts w:asciiTheme="minorHAnsi" w:hAnsiTheme="minorHAnsi" w:cstheme="minorHAnsi"/>
          <w:sz w:val="22"/>
          <w:szCs w:val="22"/>
        </w:rPr>
        <w:t xml:space="preserve"> </w:t>
      </w:r>
      <w:commentRangeEnd w:id="24"/>
      <w:r w:rsidRPr="00EA10E9" w:rsidR="00EA10E9">
        <w:rPr>
          <w:rStyle w:val="Marquedecommentaire"/>
          <w:rFonts w:ascii="Arial Narrow" w:hAnsi="Arial Narrow" w:cs="Times New Roman"/>
          <w:color w:val="auto"/>
        </w:rPr>
        <w:commentReference w:id="24"/>
      </w:r>
      <w:r w:rsidR="00671286">
        <w:rPr>
          <w:rFonts w:asciiTheme="minorHAnsi" w:hAnsiTheme="minorHAnsi" w:cstheme="minorHAnsi"/>
          <w:sz w:val="22"/>
          <w:szCs w:val="22"/>
        </w:rPr>
        <w:t xml:space="preserve">des </w:t>
      </w:r>
      <w:r w:rsidR="006228AD">
        <w:rPr>
          <w:rFonts w:asciiTheme="minorHAnsi" w:hAnsiTheme="minorHAnsi" w:cstheme="minorHAnsi"/>
          <w:sz w:val="22"/>
          <w:szCs w:val="22"/>
        </w:rPr>
        <w:t>ENTREPRISES</w:t>
      </w:r>
      <w:r w:rsidR="00671286">
        <w:rPr>
          <w:rFonts w:asciiTheme="minorHAnsi" w:hAnsiTheme="minorHAnsi" w:cstheme="minorHAnsi"/>
          <w:sz w:val="22"/>
          <w:szCs w:val="22"/>
        </w:rPr>
        <w:t xml:space="preserve"> de l’AMENAGEUR</w:t>
      </w:r>
    </w:p>
    <w:p w:rsidR="003C2063" w:rsidP="007C5428" w:rsidRDefault="00BE7641" w14:paraId="44B160C6" w14:textId="519817A4">
      <w:pPr>
        <w:spacing w:after="240"/>
        <w:rPr>
          <w:rFonts w:asciiTheme="minorHAnsi" w:hAnsiTheme="minorHAnsi" w:cstheme="minorHAnsi"/>
        </w:rPr>
      </w:pPr>
      <w:r w:rsidRPr="007D2B35">
        <w:rPr>
          <w:rFonts w:asciiTheme="minorHAnsi" w:hAnsiTheme="minorHAnsi" w:cstheme="minorHAnsi"/>
        </w:rPr>
        <w:t>Les M</w:t>
      </w:r>
      <w:r w:rsidRPr="007D2B35" w:rsidR="008E701D">
        <w:rPr>
          <w:rFonts w:asciiTheme="minorHAnsi" w:hAnsiTheme="minorHAnsi" w:cstheme="minorHAnsi"/>
        </w:rPr>
        <w:t>aîtres d’ouvrages des lots</w:t>
      </w:r>
      <w:r w:rsidRPr="007D2B35">
        <w:rPr>
          <w:rFonts w:asciiTheme="minorHAnsi" w:hAnsiTheme="minorHAnsi" w:cstheme="minorHAnsi"/>
        </w:rPr>
        <w:t xml:space="preserve"> ont pour obligation de respecter ses consignes concernant l’organisation des interventions sur l’ensemble de </w:t>
      </w:r>
      <w:r w:rsidR="00350371">
        <w:rPr>
          <w:rFonts w:asciiTheme="minorHAnsi" w:hAnsiTheme="minorHAnsi" w:cstheme="minorHAnsi"/>
        </w:rPr>
        <w:t>l’opération d’aménagement</w:t>
      </w:r>
      <w:r w:rsidRPr="007D2B35">
        <w:rPr>
          <w:rFonts w:asciiTheme="minorHAnsi" w:hAnsiTheme="minorHAnsi" w:cstheme="minorHAnsi"/>
        </w:rPr>
        <w:t>.</w:t>
      </w:r>
      <w:r w:rsidRPr="007D2B35" w:rsidR="008E701D">
        <w:rPr>
          <w:rFonts w:asciiTheme="minorHAnsi" w:hAnsiTheme="minorHAnsi" w:cstheme="minorHAnsi"/>
        </w:rPr>
        <w:t xml:space="preserve"> L’OPCIC est habilité à constater les infractions et les relayer auprès de </w:t>
      </w:r>
      <w:r w:rsidRPr="007D2B35" w:rsidR="00511C80">
        <w:rPr>
          <w:rFonts w:asciiTheme="minorHAnsi" w:hAnsiTheme="minorHAnsi" w:cstheme="minorHAnsi"/>
        </w:rPr>
        <w:t>l’AMENAGEUR</w:t>
      </w:r>
      <w:r w:rsidRPr="007D2B35" w:rsidR="008E701D">
        <w:rPr>
          <w:rFonts w:asciiTheme="minorHAnsi" w:hAnsiTheme="minorHAnsi" w:cstheme="minorHAnsi"/>
        </w:rPr>
        <w:t xml:space="preserve"> pour éventuelles mise en application de pénalités</w:t>
      </w:r>
      <w:r w:rsidR="009526B2">
        <w:rPr>
          <w:rFonts w:asciiTheme="minorHAnsi" w:hAnsiTheme="minorHAnsi" w:cstheme="minorHAnsi"/>
        </w:rPr>
        <w:t>.</w:t>
      </w:r>
    </w:p>
    <w:p w:rsidRPr="007D2B35" w:rsidR="00671286" w:rsidP="00671286" w:rsidRDefault="00671286" w14:paraId="0759ED48" w14:textId="0EC87211">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L’OPC</w:t>
      </w:r>
      <w:r>
        <w:rPr>
          <w:rFonts w:asciiTheme="minorHAnsi" w:hAnsiTheme="minorHAnsi" w:cstheme="minorHAnsi"/>
          <w:b/>
          <w:bCs/>
          <w:sz w:val="22"/>
          <w:szCs w:val="22"/>
        </w:rPr>
        <w:t xml:space="preserve"> VRD</w:t>
      </w:r>
      <w:r w:rsidRPr="007D2B35">
        <w:rPr>
          <w:rFonts w:asciiTheme="minorHAnsi" w:hAnsiTheme="minorHAnsi" w:cstheme="minorHAnsi"/>
          <w:b/>
          <w:bCs/>
          <w:sz w:val="22"/>
          <w:szCs w:val="22"/>
        </w:rPr>
        <w:t xml:space="preserve"> : </w:t>
      </w:r>
    </w:p>
    <w:p w:rsidRPr="007D2B35" w:rsidR="00671286" w:rsidP="00671286" w:rsidRDefault="00671286" w14:paraId="1FF092F6"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Missionné par l’AMENAGEUR, sa mission consiste en : </w:t>
      </w:r>
    </w:p>
    <w:p w:rsidRPr="007D2B35" w:rsidR="00671286" w:rsidP="00671286" w:rsidRDefault="00671286" w14:paraId="6B42BCDC" w14:textId="77777777">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la planification générale d’ensemble des études et des travaux de </w:t>
      </w:r>
      <w:r>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 </w:t>
      </w:r>
    </w:p>
    <w:p w:rsidRPr="007D2B35" w:rsidR="00671286" w:rsidP="00671286" w:rsidRDefault="00671286" w14:paraId="7A54276C" w14:textId="210AC82E">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la coordination des</w:t>
      </w:r>
      <w:r>
        <w:rPr>
          <w:rFonts w:asciiTheme="minorHAnsi" w:hAnsiTheme="minorHAnsi" w:cstheme="minorHAnsi"/>
          <w:sz w:val="22"/>
          <w:szCs w:val="22"/>
        </w:rPr>
        <w:t xml:space="preserve">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et des concessionnaires ; </w:t>
      </w:r>
    </w:p>
    <w:p w:rsidRPr="007D2B35" w:rsidR="00671286" w:rsidP="00671286" w:rsidRDefault="00671286" w14:paraId="097962D5" w14:textId="77777777">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la gestion des emprises de chantier et des espaces communs. </w:t>
      </w:r>
    </w:p>
    <w:p w:rsidRPr="00EA10E9" w:rsidR="00671286" w:rsidP="00671286" w:rsidRDefault="00671286" w14:paraId="6A50A06D" w14:textId="799C1AB3">
      <w:pPr>
        <w:pStyle w:val="Default"/>
        <w:numPr>
          <w:ilvl w:val="0"/>
          <w:numId w:val="20"/>
        </w:numPr>
        <w:spacing w:after="240"/>
        <w:rPr>
          <w:rFonts w:asciiTheme="minorHAnsi" w:hAnsiTheme="minorHAnsi" w:cstheme="minorHAnsi"/>
          <w:sz w:val="22"/>
          <w:szCs w:val="22"/>
        </w:rPr>
      </w:pPr>
      <w:commentRangeStart w:id="25"/>
      <w:r w:rsidRPr="00EA10E9">
        <w:rPr>
          <w:rFonts w:asciiTheme="minorHAnsi" w:hAnsiTheme="minorHAnsi" w:cstheme="minorHAnsi"/>
          <w:sz w:val="22"/>
          <w:szCs w:val="22"/>
        </w:rPr>
        <w:t>La Gestion d</w:t>
      </w:r>
      <w:r>
        <w:rPr>
          <w:rFonts w:asciiTheme="minorHAnsi" w:hAnsiTheme="minorHAnsi" w:cstheme="minorHAnsi"/>
          <w:sz w:val="22"/>
          <w:szCs w:val="22"/>
        </w:rPr>
        <w:t>es dépenses d’intérêt commun</w:t>
      </w:r>
      <w:r w:rsidRPr="00EA10E9">
        <w:rPr>
          <w:rFonts w:asciiTheme="minorHAnsi" w:hAnsiTheme="minorHAnsi" w:cstheme="minorHAnsi"/>
          <w:sz w:val="22"/>
          <w:szCs w:val="22"/>
        </w:rPr>
        <w:t xml:space="preserve"> </w:t>
      </w:r>
      <w:commentRangeEnd w:id="25"/>
      <w:r w:rsidRPr="00EA10E9">
        <w:rPr>
          <w:rStyle w:val="Marquedecommentaire"/>
          <w:rFonts w:ascii="Arial Narrow" w:hAnsi="Arial Narrow" w:cs="Times New Roman"/>
          <w:color w:val="auto"/>
        </w:rPr>
        <w:commentReference w:id="25"/>
      </w:r>
      <w:r>
        <w:rPr>
          <w:rFonts w:asciiTheme="minorHAnsi" w:hAnsiTheme="minorHAnsi" w:cstheme="minorHAnsi"/>
          <w:sz w:val="22"/>
          <w:szCs w:val="22"/>
        </w:rPr>
        <w:t xml:space="preserve">des </w:t>
      </w:r>
      <w:r w:rsidR="006228AD">
        <w:rPr>
          <w:rFonts w:asciiTheme="minorHAnsi" w:hAnsiTheme="minorHAnsi" w:cstheme="minorHAnsi"/>
          <w:sz w:val="22"/>
          <w:szCs w:val="22"/>
        </w:rPr>
        <w:t>ENTREPRISES</w:t>
      </w:r>
      <w:r>
        <w:rPr>
          <w:rFonts w:asciiTheme="minorHAnsi" w:hAnsiTheme="minorHAnsi" w:cstheme="minorHAnsi"/>
          <w:sz w:val="22"/>
          <w:szCs w:val="22"/>
        </w:rPr>
        <w:t xml:space="preserve"> de l’AMENAGEUR</w:t>
      </w:r>
    </w:p>
    <w:p w:rsidRPr="007D2B35" w:rsidR="00671286" w:rsidP="00671286" w:rsidRDefault="00671286" w14:paraId="46427270" w14:textId="54956F49">
      <w:pPr>
        <w:spacing w:after="240"/>
        <w:rPr>
          <w:rFonts w:asciiTheme="minorHAnsi" w:hAnsiTheme="minorHAnsi" w:cstheme="minorHAnsi"/>
        </w:rPr>
      </w:pPr>
      <w:r w:rsidRPr="007D2B35">
        <w:rPr>
          <w:rFonts w:asciiTheme="minorHAnsi" w:hAnsiTheme="minorHAnsi" w:cstheme="minorHAnsi"/>
        </w:rPr>
        <w:t xml:space="preserve">Les Maîtres d’ouvrages des lots ont pour obligation de respecter ses consignes concernant l’organisation des interventions sur l’ensemble de </w:t>
      </w:r>
      <w:r>
        <w:rPr>
          <w:rFonts w:asciiTheme="minorHAnsi" w:hAnsiTheme="minorHAnsi" w:cstheme="minorHAnsi"/>
        </w:rPr>
        <w:t>l’opération d’aménagement</w:t>
      </w:r>
      <w:r w:rsidRPr="007D2B35">
        <w:rPr>
          <w:rFonts w:asciiTheme="minorHAnsi" w:hAnsiTheme="minorHAnsi" w:cstheme="minorHAnsi"/>
        </w:rPr>
        <w:t>. L’OPC</w:t>
      </w:r>
      <w:r>
        <w:rPr>
          <w:rFonts w:asciiTheme="minorHAnsi" w:hAnsiTheme="minorHAnsi" w:cstheme="minorHAnsi"/>
        </w:rPr>
        <w:t xml:space="preserve"> VRD</w:t>
      </w:r>
      <w:r w:rsidRPr="007D2B35">
        <w:rPr>
          <w:rFonts w:asciiTheme="minorHAnsi" w:hAnsiTheme="minorHAnsi" w:cstheme="minorHAnsi"/>
        </w:rPr>
        <w:t xml:space="preserve"> est habilité à constater les infractions et les relayer auprès de l’AMENAGEUR pour éventuelles mise en application de pénalités</w:t>
      </w:r>
      <w:r>
        <w:rPr>
          <w:rFonts w:asciiTheme="minorHAnsi" w:hAnsiTheme="minorHAnsi" w:cstheme="minorHAnsi"/>
        </w:rPr>
        <w:t>.</w:t>
      </w:r>
    </w:p>
    <w:p w:rsidRPr="007D2B35" w:rsidR="003C2063" w:rsidP="008D3072" w:rsidRDefault="00480B62" w14:paraId="63DA63AB" w14:textId="79D3B268">
      <w:pPr>
        <w:pStyle w:val="Default"/>
        <w:numPr>
          <w:ilvl w:val="0"/>
          <w:numId w:val="20"/>
        </w:numPr>
        <w:rPr>
          <w:rFonts w:asciiTheme="minorHAnsi" w:hAnsiTheme="minorHAnsi" w:cstheme="minorHAnsi"/>
          <w:sz w:val="22"/>
          <w:szCs w:val="22"/>
        </w:rPr>
      </w:pPr>
      <w:r w:rsidRPr="007D2B35">
        <w:rPr>
          <w:rFonts w:asciiTheme="minorHAnsi" w:hAnsiTheme="minorHAnsi" w:cstheme="minorHAnsi"/>
          <w:b/>
          <w:bCs/>
          <w:sz w:val="22"/>
          <w:szCs w:val="22"/>
        </w:rPr>
        <w:t xml:space="preserve">Le Responsable Environnement </w:t>
      </w:r>
      <w:r w:rsidR="0023171D">
        <w:rPr>
          <w:rFonts w:asciiTheme="minorHAnsi" w:hAnsiTheme="minorHAnsi" w:cstheme="minorHAnsi"/>
          <w:b/>
          <w:bCs/>
          <w:sz w:val="22"/>
          <w:szCs w:val="22"/>
        </w:rPr>
        <w:t>de</w:t>
      </w:r>
      <w:r w:rsidRPr="007D2B35">
        <w:rPr>
          <w:rFonts w:asciiTheme="minorHAnsi" w:hAnsiTheme="minorHAnsi" w:cstheme="minorHAnsi"/>
          <w:b/>
          <w:bCs/>
          <w:sz w:val="22"/>
          <w:szCs w:val="22"/>
        </w:rPr>
        <w:t xml:space="preserve"> </w:t>
      </w:r>
      <w:r w:rsidR="00A520ED">
        <w:rPr>
          <w:rFonts w:asciiTheme="minorHAnsi" w:hAnsiTheme="minorHAnsi" w:cstheme="minorHAnsi"/>
          <w:b/>
          <w:bCs/>
          <w:sz w:val="22"/>
          <w:szCs w:val="22"/>
        </w:rPr>
        <w:t>C</w:t>
      </w:r>
      <w:r w:rsidRPr="007D2B35">
        <w:rPr>
          <w:rFonts w:asciiTheme="minorHAnsi" w:hAnsiTheme="minorHAnsi" w:cstheme="minorHAnsi"/>
          <w:b/>
          <w:bCs/>
          <w:sz w:val="22"/>
          <w:szCs w:val="22"/>
        </w:rPr>
        <w:t>hantier (</w:t>
      </w:r>
      <w:r w:rsidR="00156F3D">
        <w:rPr>
          <w:rFonts w:asciiTheme="minorHAnsi" w:hAnsiTheme="minorHAnsi" w:cstheme="minorHAnsi"/>
          <w:b/>
          <w:bCs/>
          <w:sz w:val="22"/>
          <w:szCs w:val="22"/>
        </w:rPr>
        <w:t>REC</w:t>
      </w:r>
      <w:r w:rsidR="0023171D">
        <w:rPr>
          <w:rFonts w:asciiTheme="minorHAnsi" w:hAnsiTheme="minorHAnsi" w:cstheme="minorHAnsi"/>
          <w:b/>
          <w:bCs/>
          <w:sz w:val="22"/>
          <w:szCs w:val="22"/>
        </w:rPr>
        <w:t xml:space="preserve"> AMENAGEUR</w:t>
      </w:r>
      <w:r w:rsidRPr="007D2B35">
        <w:rPr>
          <w:rFonts w:asciiTheme="minorHAnsi" w:hAnsiTheme="minorHAnsi" w:cstheme="minorHAnsi"/>
          <w:b/>
          <w:bCs/>
          <w:sz w:val="22"/>
          <w:szCs w:val="22"/>
        </w:rPr>
        <w:t>)</w:t>
      </w:r>
      <w:r w:rsidRPr="007D2B35" w:rsidR="003C2063">
        <w:rPr>
          <w:rFonts w:asciiTheme="minorHAnsi" w:hAnsiTheme="minorHAnsi" w:cstheme="minorHAnsi"/>
          <w:b/>
          <w:bCs/>
          <w:sz w:val="22"/>
          <w:szCs w:val="22"/>
        </w:rPr>
        <w:t xml:space="preserve"> : </w:t>
      </w:r>
    </w:p>
    <w:p w:rsidRPr="007D2B35" w:rsidR="00480B62" w:rsidP="00480B62" w:rsidRDefault="00480B62" w14:paraId="2492A7D0" w14:textId="5F4CB49A">
      <w:pPr>
        <w:rPr>
          <w:rFonts w:asciiTheme="minorHAnsi" w:hAnsiTheme="minorHAnsi" w:cstheme="minorHAnsi"/>
        </w:rPr>
      </w:pPr>
      <w:r w:rsidRPr="007D2B35">
        <w:rPr>
          <w:rFonts w:asciiTheme="minorHAnsi" w:hAnsiTheme="minorHAnsi" w:cstheme="minorHAnsi"/>
        </w:rPr>
        <w:t xml:space="preserve">Missionné par </w:t>
      </w:r>
      <w:r w:rsidRPr="007D2B35" w:rsidR="00511C80">
        <w:rPr>
          <w:rFonts w:asciiTheme="minorHAnsi" w:hAnsiTheme="minorHAnsi" w:cstheme="minorHAnsi"/>
        </w:rPr>
        <w:t>l’AMENAGEUR</w:t>
      </w:r>
      <w:r w:rsidRPr="007D2B35">
        <w:rPr>
          <w:rFonts w:asciiTheme="minorHAnsi" w:hAnsiTheme="minorHAnsi" w:cstheme="minorHAnsi"/>
        </w:rPr>
        <w:t xml:space="preserve">, il met en place les procédures de suivi et de contrôle des actions de développement durable de l’ensemble des chantiers de </w:t>
      </w:r>
      <w:r w:rsidR="00350371">
        <w:rPr>
          <w:rFonts w:asciiTheme="minorHAnsi" w:hAnsiTheme="minorHAnsi" w:cstheme="minorHAnsi"/>
        </w:rPr>
        <w:t>l’opération d’aménagement</w:t>
      </w:r>
      <w:r w:rsidRPr="007D2B35">
        <w:rPr>
          <w:rFonts w:asciiTheme="minorHAnsi" w:hAnsiTheme="minorHAnsi" w:cstheme="minorHAnsi"/>
        </w:rPr>
        <w:t xml:space="preserve">, sur la base notamment des prescriptions du présent </w:t>
      </w:r>
      <w:r w:rsidRPr="007D2B35" w:rsidR="00CC5593">
        <w:rPr>
          <w:rFonts w:asciiTheme="minorHAnsi" w:hAnsiTheme="minorHAnsi" w:cstheme="minorHAnsi"/>
        </w:rPr>
        <w:t>RC</w:t>
      </w:r>
      <w:r w:rsidR="00912EDC">
        <w:rPr>
          <w:rFonts w:asciiTheme="minorHAnsi" w:hAnsiTheme="minorHAnsi" w:cstheme="minorHAnsi"/>
        </w:rPr>
        <w:t xml:space="preserve"> faibles nuisances et</w:t>
      </w:r>
      <w:r w:rsidRPr="007D2B35">
        <w:rPr>
          <w:rFonts w:asciiTheme="minorHAnsi" w:hAnsiTheme="minorHAnsi" w:cstheme="minorHAnsi"/>
        </w:rPr>
        <w:t xml:space="preserve"> des prescriptions du dossier « loi sur l’eau ». Les </w:t>
      </w:r>
      <w:r w:rsidR="006228AD">
        <w:rPr>
          <w:rFonts w:asciiTheme="minorHAnsi" w:hAnsiTheme="minorHAnsi" w:cstheme="minorHAnsi"/>
        </w:rPr>
        <w:t>ENTREPRISES</w:t>
      </w:r>
      <w:r w:rsidRPr="007D2B35">
        <w:rPr>
          <w:rFonts w:asciiTheme="minorHAnsi" w:hAnsiTheme="minorHAnsi" w:cstheme="minorHAnsi"/>
        </w:rPr>
        <w:t xml:space="preserve"> sont tenues de se conformer à ces procédures et de les intégrer dans la démarche environnementale. </w:t>
      </w:r>
      <w:r w:rsidR="00986AFF">
        <w:rPr>
          <w:rFonts w:asciiTheme="minorHAnsi" w:hAnsiTheme="minorHAnsi" w:cstheme="minorHAnsi"/>
        </w:rPr>
        <w:t xml:space="preserve">Le </w:t>
      </w:r>
      <w:r w:rsidR="00156F3D">
        <w:rPr>
          <w:rFonts w:asciiTheme="minorHAnsi" w:hAnsiTheme="minorHAnsi" w:cstheme="minorHAnsi"/>
        </w:rPr>
        <w:t>REC</w:t>
      </w:r>
      <w:r w:rsidRPr="007D2B35">
        <w:rPr>
          <w:rFonts w:asciiTheme="minorHAnsi" w:hAnsiTheme="minorHAnsi" w:cstheme="minorHAnsi"/>
        </w:rPr>
        <w:t xml:space="preserve"> est habilité à constater les infractions et les relayer auprès de </w:t>
      </w:r>
      <w:r w:rsidRPr="007D2B35" w:rsidR="00511C80">
        <w:rPr>
          <w:rFonts w:asciiTheme="minorHAnsi" w:hAnsiTheme="minorHAnsi" w:cstheme="minorHAnsi"/>
        </w:rPr>
        <w:t>l’AMENAGEUR</w:t>
      </w:r>
      <w:r w:rsidRPr="007D2B35">
        <w:rPr>
          <w:rFonts w:asciiTheme="minorHAnsi" w:hAnsiTheme="minorHAnsi" w:cstheme="minorHAnsi"/>
        </w:rPr>
        <w:t xml:space="preserve"> pour éventuelles mise en application de pénalités</w:t>
      </w:r>
    </w:p>
    <w:p w:rsidRPr="007D2B35" w:rsidR="00480B62" w:rsidP="006228AD" w:rsidRDefault="00480B62" w14:paraId="293C8B9D" w14:textId="5CEE5516">
      <w:pPr>
        <w:spacing w:after="240"/>
        <w:rPr>
          <w:rFonts w:asciiTheme="minorHAnsi" w:hAnsiTheme="minorHAnsi" w:cstheme="minorHAnsi"/>
        </w:rPr>
      </w:pPr>
      <w:r w:rsidRPr="007D2B35">
        <w:rPr>
          <w:rFonts w:asciiTheme="minorHAnsi" w:hAnsiTheme="minorHAnsi" w:cstheme="minorHAnsi"/>
        </w:rPr>
        <w:t>Il est également chargé du suivi et du contrôle effectif des chantiers</w:t>
      </w:r>
      <w:r w:rsidR="00A13049">
        <w:rPr>
          <w:rFonts w:asciiTheme="minorHAnsi" w:hAnsiTheme="minorHAnsi" w:cstheme="minorHAnsi"/>
        </w:rPr>
        <w:t xml:space="preserve"> sur le volet environnemental</w:t>
      </w:r>
      <w:r w:rsidRPr="007D2B35">
        <w:rPr>
          <w:rFonts w:asciiTheme="minorHAnsi" w:hAnsiTheme="minorHAnsi" w:cstheme="minorHAnsi"/>
        </w:rPr>
        <w:t xml:space="preserve">. Pour ce faire, il pourra provoquer toute réunion utile avec </w:t>
      </w:r>
      <w:r w:rsidRPr="007D2B35" w:rsidR="00A13049">
        <w:rPr>
          <w:rFonts w:asciiTheme="minorHAnsi" w:hAnsiTheme="minorHAnsi" w:cstheme="minorHAnsi"/>
        </w:rPr>
        <w:t>l’</w:t>
      </w:r>
      <w:r w:rsidR="006B6F1B">
        <w:rPr>
          <w:rFonts w:asciiTheme="minorHAnsi" w:hAnsiTheme="minorHAnsi" w:cstheme="minorHAnsi"/>
        </w:rPr>
        <w:t>ENTREPRISE</w:t>
      </w:r>
      <w:r w:rsidRPr="007D2B35" w:rsidR="00A13049">
        <w:rPr>
          <w:rFonts w:asciiTheme="minorHAnsi" w:hAnsiTheme="minorHAnsi" w:cstheme="minorHAnsi"/>
        </w:rPr>
        <w:t xml:space="preserve"> </w:t>
      </w:r>
      <w:r w:rsidRPr="007D2B35">
        <w:rPr>
          <w:rFonts w:asciiTheme="minorHAnsi" w:hAnsiTheme="minorHAnsi" w:cstheme="minorHAnsi"/>
        </w:rPr>
        <w:t>et les différents intervenants de son chantier et pourra procéder à tout moment à tout contrôle qualitatif (inspection, visite…) ou quantitatif (prélèvements, analyses, mesures…) jugé nécessaire.</w:t>
      </w:r>
    </w:p>
    <w:p w:rsidRPr="007D2B35" w:rsidR="00480B62" w:rsidRDefault="00480B62" w14:paraId="662D8F08" w14:textId="72E86362">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 xml:space="preserve">Les </w:t>
      </w:r>
      <w:r w:rsidR="006228AD">
        <w:rPr>
          <w:rFonts w:asciiTheme="minorHAnsi" w:hAnsiTheme="minorHAnsi" w:cstheme="minorHAnsi"/>
          <w:b/>
          <w:bCs/>
          <w:sz w:val="22"/>
          <w:szCs w:val="22"/>
        </w:rPr>
        <w:t>ENTREPRISES</w:t>
      </w:r>
      <w:r w:rsidRPr="007D2B35">
        <w:rPr>
          <w:rFonts w:asciiTheme="minorHAnsi" w:hAnsiTheme="minorHAnsi" w:cstheme="minorHAnsi"/>
          <w:b/>
          <w:bCs/>
          <w:sz w:val="22"/>
          <w:szCs w:val="22"/>
        </w:rPr>
        <w:t xml:space="preserve"> : </w:t>
      </w:r>
    </w:p>
    <w:p w:rsidRPr="007D2B35" w:rsidR="00480B62" w:rsidP="00480B62" w:rsidRDefault="00480B62" w14:paraId="5171CE9C" w14:textId="28BC0766">
      <w:pPr>
        <w:rPr>
          <w:rFonts w:asciiTheme="minorHAnsi" w:hAnsiTheme="minorHAnsi" w:cstheme="minorHAnsi"/>
        </w:rPr>
      </w:pPr>
      <w:r w:rsidRPr="007D2B35">
        <w:rPr>
          <w:rFonts w:asciiTheme="minorHAnsi" w:hAnsiTheme="minorHAnsi" w:cstheme="minorHAnsi"/>
        </w:rPr>
        <w:t>L’</w:t>
      </w:r>
      <w:r w:rsidR="006B6F1B">
        <w:rPr>
          <w:rFonts w:asciiTheme="minorHAnsi" w:hAnsiTheme="minorHAnsi" w:cstheme="minorHAnsi"/>
        </w:rPr>
        <w:t>ENTREPRISE</w:t>
      </w:r>
      <w:r w:rsidRPr="007D2B35">
        <w:rPr>
          <w:rFonts w:asciiTheme="minorHAnsi" w:hAnsiTheme="minorHAnsi" w:cstheme="minorHAnsi"/>
        </w:rPr>
        <w:t xml:space="preserve"> est responsable devant </w:t>
      </w:r>
      <w:r w:rsidRPr="007D2B35" w:rsidR="00511C80">
        <w:rPr>
          <w:rFonts w:asciiTheme="minorHAnsi" w:hAnsiTheme="minorHAnsi" w:cstheme="minorHAnsi"/>
        </w:rPr>
        <w:t>l’AMENAGEUR</w:t>
      </w:r>
      <w:r w:rsidRPr="007D2B35">
        <w:rPr>
          <w:rFonts w:asciiTheme="minorHAnsi" w:hAnsiTheme="minorHAnsi" w:cstheme="minorHAnsi"/>
        </w:rPr>
        <w:t> :</w:t>
      </w:r>
    </w:p>
    <w:p w:rsidRPr="007D2B35" w:rsidR="00480B62" w:rsidP="008D3072" w:rsidRDefault="00480B62" w14:paraId="16101B14" w14:textId="19DCB712">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en son nom, </w:t>
      </w:r>
    </w:p>
    <w:p w:rsidRPr="007D2B35" w:rsidR="00480B62" w:rsidP="008D3072" w:rsidRDefault="00480B62" w14:paraId="02EB9108" w14:textId="24DE9748">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en cas de groupement dont elle est mandataire, au nom de ses cotraitants, </w:t>
      </w:r>
    </w:p>
    <w:p w:rsidRPr="007D2B35" w:rsidR="00480B62" w:rsidP="008D3072" w:rsidRDefault="00480B62" w14:paraId="626512C0" w14:textId="75907874">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ainsi qu’au nom de ses sous-traitants, </w:t>
      </w:r>
    </w:p>
    <w:p w:rsidRPr="007D2B35" w:rsidR="00480B62" w:rsidP="008D3072" w:rsidRDefault="00480B62" w14:paraId="762AC462" w14:textId="0A5E75DC">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de l’application des prescriptions du présent </w:t>
      </w:r>
      <w:r w:rsidRPr="007D2B35" w:rsidR="00CC5593">
        <w:rPr>
          <w:rFonts w:asciiTheme="minorHAnsi" w:hAnsiTheme="minorHAnsi" w:cstheme="minorHAnsi"/>
        </w:rPr>
        <w:t>RC</w:t>
      </w:r>
      <w:r w:rsidRPr="007D2B35">
        <w:rPr>
          <w:rFonts w:asciiTheme="minorHAnsi" w:hAnsiTheme="minorHAnsi" w:cstheme="minorHAnsi"/>
        </w:rPr>
        <w:t xml:space="preserve">. </w:t>
      </w:r>
    </w:p>
    <w:p w:rsidRPr="007D2B35" w:rsidR="00480B62" w:rsidP="009E60C1" w:rsidRDefault="00480B62" w14:paraId="61BCE740" w14:textId="77777777">
      <w:pPr>
        <w:rPr>
          <w:rFonts w:asciiTheme="minorHAnsi" w:hAnsiTheme="minorHAnsi" w:cstheme="minorHAnsi"/>
        </w:rPr>
      </w:pPr>
      <w:r w:rsidRPr="007D2B35">
        <w:rPr>
          <w:rFonts w:asciiTheme="minorHAnsi" w:hAnsiTheme="minorHAnsi" w:cstheme="minorHAnsi"/>
        </w:rPr>
        <w:t>Elle est également responsable de la tenue de ses chantiers, de la maîtrise des nuisances, du respect des règles d’hygiène et de sécurité, conformément à la législation en vigueur.</w:t>
      </w:r>
    </w:p>
    <w:p w:rsidRPr="007D2B35" w:rsidR="009E60C1" w:rsidP="009E60C1" w:rsidRDefault="008342D7" w14:paraId="529B82C3" w14:textId="6B7B0F6D">
      <w:pPr>
        <w:spacing w:after="240"/>
        <w:rPr>
          <w:rFonts w:asciiTheme="minorHAnsi" w:hAnsiTheme="minorHAnsi" w:cstheme="minorHAnsi"/>
        </w:rPr>
      </w:pPr>
      <w:r w:rsidRPr="007D2B35">
        <w:rPr>
          <w:rFonts w:asciiTheme="minorHAnsi" w:hAnsiTheme="minorHAnsi" w:cstheme="minorHAnsi"/>
        </w:rPr>
        <w:t>P</w:t>
      </w:r>
      <w:r w:rsidRPr="007D2B35" w:rsidR="00480B62">
        <w:rPr>
          <w:rFonts w:asciiTheme="minorHAnsi" w:hAnsiTheme="minorHAnsi" w:cstheme="minorHAnsi"/>
        </w:rPr>
        <w:t>our des raisons de pratique et dans un souci d’efficacité, l’</w:t>
      </w:r>
      <w:r w:rsidR="006B6F1B">
        <w:rPr>
          <w:rFonts w:asciiTheme="minorHAnsi" w:hAnsiTheme="minorHAnsi" w:cstheme="minorHAnsi"/>
        </w:rPr>
        <w:t>ENTREPRISE</w:t>
      </w:r>
      <w:r w:rsidRPr="007D2B35" w:rsidR="00480B62">
        <w:rPr>
          <w:rFonts w:asciiTheme="minorHAnsi" w:hAnsiTheme="minorHAnsi" w:cstheme="minorHAnsi"/>
        </w:rPr>
        <w:t xml:space="preserve"> pourra s’adjuger les services d’autres intervenants, listés dans les paragraphes suivants. Ces derniers pourront prendre les décisions concernant leurs domaines, </w:t>
      </w:r>
      <w:r w:rsidRPr="007D2B35">
        <w:rPr>
          <w:rFonts w:asciiTheme="minorHAnsi" w:hAnsiTheme="minorHAnsi" w:cstheme="minorHAnsi"/>
        </w:rPr>
        <w:t>sans pour autant se substituer à la responsabilité</w:t>
      </w:r>
      <w:r w:rsidRPr="007D2B35" w:rsidR="00480B62">
        <w:rPr>
          <w:rFonts w:asciiTheme="minorHAnsi" w:hAnsiTheme="minorHAnsi" w:cstheme="minorHAnsi"/>
        </w:rPr>
        <w:t xml:space="preserve"> de l’</w:t>
      </w:r>
      <w:r w:rsidR="006B6F1B">
        <w:rPr>
          <w:rFonts w:asciiTheme="minorHAnsi" w:hAnsiTheme="minorHAnsi" w:cstheme="minorHAnsi"/>
        </w:rPr>
        <w:t>ENTREPRISE</w:t>
      </w:r>
      <w:r w:rsidRPr="007D2B35" w:rsidR="00480B62">
        <w:rPr>
          <w:rFonts w:asciiTheme="minorHAnsi" w:hAnsiTheme="minorHAnsi" w:cstheme="minorHAnsi"/>
        </w:rPr>
        <w:t>.</w:t>
      </w:r>
    </w:p>
    <w:p w:rsidRPr="007D2B35" w:rsidR="00BC4511" w:rsidP="00272977" w:rsidRDefault="00BC4511" w14:paraId="1FDE6F70" w14:textId="6B0BB5D7">
      <w:pPr>
        <w:spacing w:after="240"/>
        <w:rPr>
          <w:rFonts w:asciiTheme="minorHAnsi" w:hAnsiTheme="minorHAnsi" w:cstheme="minorHAnsi"/>
        </w:rPr>
      </w:pPr>
      <w:r w:rsidRPr="007D2B35">
        <w:rPr>
          <w:rFonts w:asciiTheme="minorHAnsi" w:hAnsiTheme="minorHAnsi" w:cstheme="minorHAnsi"/>
        </w:rPr>
        <w:t xml:space="preserve">Des accords ou mises au point pouvant être réalisés entre les collectivités et </w:t>
      </w:r>
      <w:r w:rsidRPr="007D2B35" w:rsidR="00511C80">
        <w:rPr>
          <w:rFonts w:asciiTheme="minorHAnsi" w:hAnsiTheme="minorHAnsi" w:cstheme="minorHAnsi"/>
        </w:rPr>
        <w:t>l’AMENAGEUR</w:t>
      </w:r>
      <w:r w:rsidRPr="007D2B35">
        <w:rPr>
          <w:rFonts w:asciiTheme="minorHAnsi" w:hAnsiTheme="minorHAnsi" w:cstheme="minorHAnsi"/>
        </w:rPr>
        <w:t>, l’</w:t>
      </w:r>
      <w:r w:rsidR="006B6F1B">
        <w:rPr>
          <w:rFonts w:asciiTheme="minorHAnsi" w:hAnsiTheme="minorHAnsi" w:cstheme="minorHAnsi"/>
        </w:rPr>
        <w:t>ENTREPRISE</w:t>
      </w:r>
      <w:r w:rsidRPr="007D2B35">
        <w:rPr>
          <w:rFonts w:asciiTheme="minorHAnsi" w:hAnsiTheme="minorHAnsi" w:cstheme="minorHAnsi"/>
        </w:rPr>
        <w:t xml:space="preserve"> ne pourra faire de demande directe aux collectivités, notamment concernant les installations ou horaires de chantier, sans avoir eu au préalable l’accord de </w:t>
      </w:r>
      <w:r w:rsidRPr="007D2B35" w:rsidR="00511C80">
        <w:rPr>
          <w:rFonts w:asciiTheme="minorHAnsi" w:hAnsiTheme="minorHAnsi" w:cstheme="minorHAnsi"/>
        </w:rPr>
        <w:t>l’AMENAGEUR</w:t>
      </w:r>
      <w:r w:rsidRPr="007D2B35">
        <w:rPr>
          <w:rFonts w:asciiTheme="minorHAnsi" w:hAnsiTheme="minorHAnsi" w:cstheme="minorHAnsi"/>
        </w:rPr>
        <w:t xml:space="preserve">, via le </w:t>
      </w:r>
      <w:r w:rsidR="00156F3D">
        <w:rPr>
          <w:rFonts w:asciiTheme="minorHAnsi" w:hAnsiTheme="minorHAnsi" w:cstheme="minorHAnsi"/>
        </w:rPr>
        <w:t>REC</w:t>
      </w:r>
      <w:r w:rsidRPr="007D2B35">
        <w:rPr>
          <w:rFonts w:asciiTheme="minorHAnsi" w:hAnsiTheme="minorHAnsi" w:cstheme="minorHAnsi"/>
        </w:rPr>
        <w:t xml:space="preserve"> de </w:t>
      </w:r>
      <w:r w:rsidRPr="007D2B35" w:rsidR="00511C80">
        <w:rPr>
          <w:rFonts w:asciiTheme="minorHAnsi" w:hAnsiTheme="minorHAnsi" w:cstheme="minorHAnsi"/>
        </w:rPr>
        <w:t>l’AMENAGEUR</w:t>
      </w:r>
      <w:r w:rsidRPr="007D2B35">
        <w:rPr>
          <w:rFonts w:asciiTheme="minorHAnsi" w:hAnsiTheme="minorHAnsi" w:cstheme="minorHAnsi"/>
        </w:rPr>
        <w:t xml:space="preserve"> et la MOE.</w:t>
      </w:r>
    </w:p>
    <w:p w:rsidRPr="007D2B35" w:rsidR="009E60C1" w:rsidP="008D3072" w:rsidRDefault="009E60C1" w14:paraId="2700B309" w14:textId="62C7EB26">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b/>
          <w:bCs/>
          <w:sz w:val="22"/>
          <w:szCs w:val="22"/>
        </w:rPr>
        <w:t>Le</w:t>
      </w:r>
      <w:r w:rsidR="00DC13F8">
        <w:rPr>
          <w:rFonts w:asciiTheme="minorHAnsi" w:hAnsiTheme="minorHAnsi" w:cstheme="minorHAnsi"/>
          <w:b/>
          <w:bCs/>
          <w:sz w:val="22"/>
          <w:szCs w:val="22"/>
        </w:rPr>
        <w:t>s</w:t>
      </w:r>
      <w:r w:rsidRPr="007D2B35">
        <w:rPr>
          <w:rFonts w:asciiTheme="minorHAnsi" w:hAnsiTheme="minorHAnsi" w:cstheme="minorHAnsi"/>
          <w:b/>
          <w:bCs/>
          <w:sz w:val="22"/>
          <w:szCs w:val="22"/>
        </w:rPr>
        <w:t xml:space="preserve"> R</w:t>
      </w:r>
      <w:r w:rsidR="00592B7D">
        <w:rPr>
          <w:rFonts w:asciiTheme="minorHAnsi" w:hAnsiTheme="minorHAnsi" w:cstheme="minorHAnsi"/>
          <w:b/>
          <w:bCs/>
          <w:sz w:val="22"/>
          <w:szCs w:val="22"/>
        </w:rPr>
        <w:t>éférents environnements</w:t>
      </w:r>
      <w:r w:rsidRPr="007D2B35">
        <w:rPr>
          <w:rFonts w:asciiTheme="minorHAnsi" w:hAnsiTheme="minorHAnsi" w:cstheme="minorHAnsi"/>
          <w:b/>
          <w:bCs/>
          <w:sz w:val="22"/>
          <w:szCs w:val="22"/>
        </w:rPr>
        <w:t xml:space="preserve"> </w:t>
      </w:r>
      <w:r w:rsidR="00DC13F8">
        <w:rPr>
          <w:rFonts w:asciiTheme="minorHAnsi" w:hAnsiTheme="minorHAnsi" w:cstheme="minorHAnsi"/>
          <w:b/>
          <w:bCs/>
          <w:sz w:val="22"/>
          <w:szCs w:val="22"/>
        </w:rPr>
        <w:t xml:space="preserve">des </w:t>
      </w:r>
      <w:r w:rsidR="006228AD">
        <w:rPr>
          <w:rFonts w:asciiTheme="minorHAnsi" w:hAnsiTheme="minorHAnsi" w:cstheme="minorHAnsi"/>
          <w:b/>
          <w:bCs/>
          <w:sz w:val="22"/>
          <w:szCs w:val="22"/>
        </w:rPr>
        <w:t>ENTREPRISES</w:t>
      </w:r>
      <w:r w:rsidRPr="007D2B35" w:rsidR="00551936">
        <w:rPr>
          <w:rFonts w:asciiTheme="minorHAnsi" w:hAnsiTheme="minorHAnsi" w:cstheme="minorHAnsi"/>
          <w:b/>
          <w:bCs/>
          <w:sz w:val="22"/>
          <w:szCs w:val="22"/>
        </w:rPr>
        <w:t xml:space="preserve"> :</w:t>
      </w:r>
      <w:r w:rsidRPr="007D2B35">
        <w:rPr>
          <w:rFonts w:asciiTheme="minorHAnsi" w:hAnsiTheme="minorHAnsi" w:cstheme="minorHAnsi"/>
          <w:b/>
          <w:bCs/>
          <w:sz w:val="22"/>
          <w:szCs w:val="22"/>
        </w:rPr>
        <w:t xml:space="preserve"> </w:t>
      </w:r>
    </w:p>
    <w:p w:rsidRPr="007D2B35" w:rsidR="009E60C1" w:rsidP="009E60C1" w:rsidRDefault="00516754" w14:paraId="18378F75" w14:textId="74C79E8A">
      <w:pPr>
        <w:rPr>
          <w:rFonts w:asciiTheme="minorHAnsi" w:hAnsiTheme="minorHAnsi" w:cstheme="minorHAnsi"/>
        </w:rPr>
      </w:pPr>
      <w:r>
        <w:rPr>
          <w:rFonts w:asciiTheme="minorHAnsi" w:hAnsiTheme="minorHAnsi" w:cstheme="minorHAnsi"/>
        </w:rPr>
        <w:t>L</w:t>
      </w:r>
      <w:r w:rsidR="00823A77">
        <w:rPr>
          <w:rFonts w:asciiTheme="minorHAnsi" w:hAnsiTheme="minorHAnsi" w:cstheme="minorHAnsi"/>
        </w:rPr>
        <w:t xml:space="preserve">es </w:t>
      </w:r>
      <w:r w:rsidR="006228AD">
        <w:rPr>
          <w:rFonts w:asciiTheme="minorHAnsi" w:hAnsiTheme="minorHAnsi" w:cstheme="minorHAnsi"/>
        </w:rPr>
        <w:t>ENTREPRISES</w:t>
      </w:r>
      <w:r w:rsidR="00823A77">
        <w:rPr>
          <w:rFonts w:asciiTheme="minorHAnsi" w:hAnsiTheme="minorHAnsi" w:cstheme="minorHAnsi"/>
        </w:rPr>
        <w:t xml:space="preserve"> sont</w:t>
      </w:r>
      <w:r w:rsidRPr="007D2B35" w:rsidR="009E60C1">
        <w:rPr>
          <w:rFonts w:asciiTheme="minorHAnsi" w:hAnsiTheme="minorHAnsi" w:cstheme="minorHAnsi"/>
        </w:rPr>
        <w:t xml:space="preserve"> tenue</w:t>
      </w:r>
      <w:r w:rsidR="00823A77">
        <w:rPr>
          <w:rFonts w:asciiTheme="minorHAnsi" w:hAnsiTheme="minorHAnsi" w:cstheme="minorHAnsi"/>
        </w:rPr>
        <w:t>s</w:t>
      </w:r>
      <w:r w:rsidRPr="007D2B35" w:rsidR="009E60C1">
        <w:rPr>
          <w:rFonts w:asciiTheme="minorHAnsi" w:hAnsiTheme="minorHAnsi" w:cstheme="minorHAnsi"/>
        </w:rPr>
        <w:t xml:space="preserve"> de désigner lors de la réponse à consultation des </w:t>
      </w:r>
      <w:r w:rsidR="006228AD">
        <w:rPr>
          <w:rFonts w:asciiTheme="minorHAnsi" w:hAnsiTheme="minorHAnsi" w:cstheme="minorHAnsi"/>
        </w:rPr>
        <w:t>ENTREPRISES</w:t>
      </w:r>
      <w:r w:rsidRPr="007D2B35" w:rsidR="009E60C1">
        <w:rPr>
          <w:rFonts w:asciiTheme="minorHAnsi" w:hAnsiTheme="minorHAnsi" w:cstheme="minorHAnsi"/>
        </w:rPr>
        <w:t xml:space="preserve"> un </w:t>
      </w:r>
      <w:r w:rsidR="00592B7D">
        <w:rPr>
          <w:rFonts w:asciiTheme="minorHAnsi" w:hAnsiTheme="minorHAnsi" w:cstheme="minorHAnsi"/>
        </w:rPr>
        <w:t>référent</w:t>
      </w:r>
      <w:r w:rsidRPr="007D2B35" w:rsidR="00592B7D">
        <w:rPr>
          <w:rFonts w:asciiTheme="minorHAnsi" w:hAnsiTheme="minorHAnsi" w:cstheme="minorHAnsi"/>
        </w:rPr>
        <w:t xml:space="preserve"> </w:t>
      </w:r>
      <w:r w:rsidRPr="007D2B35" w:rsidR="009E60C1">
        <w:rPr>
          <w:rFonts w:asciiTheme="minorHAnsi" w:hAnsiTheme="minorHAnsi" w:cstheme="minorHAnsi"/>
        </w:rPr>
        <w:t xml:space="preserve">environnement chargé de s’assurer du respect de toutes les prescriptions concernant l’organisation générale des travaux de </w:t>
      </w:r>
      <w:r w:rsidR="00350371">
        <w:rPr>
          <w:rFonts w:asciiTheme="minorHAnsi" w:hAnsiTheme="minorHAnsi" w:cstheme="minorHAnsi"/>
        </w:rPr>
        <w:t>l’opération d’aménagement</w:t>
      </w:r>
      <w:r w:rsidRPr="007D2B35" w:rsidR="009E60C1">
        <w:rPr>
          <w:rFonts w:asciiTheme="minorHAnsi" w:hAnsiTheme="minorHAnsi" w:cstheme="minorHAnsi"/>
        </w:rPr>
        <w:t xml:space="preserve">, des interfaces avec les opérations des autres </w:t>
      </w:r>
      <w:r w:rsidR="009277D7">
        <w:rPr>
          <w:rFonts w:asciiTheme="minorHAnsi" w:hAnsiTheme="minorHAnsi" w:cstheme="minorHAnsi"/>
        </w:rPr>
        <w:t>MOA</w:t>
      </w:r>
      <w:r w:rsidR="00583BD6">
        <w:rPr>
          <w:rFonts w:asciiTheme="minorHAnsi" w:hAnsiTheme="minorHAnsi" w:cstheme="minorHAnsi"/>
        </w:rPr>
        <w:t>s</w:t>
      </w:r>
      <w:r w:rsidR="009277D7">
        <w:rPr>
          <w:rFonts w:asciiTheme="minorHAnsi" w:hAnsiTheme="minorHAnsi" w:cstheme="minorHAnsi"/>
        </w:rPr>
        <w:t xml:space="preserve"> </w:t>
      </w:r>
      <w:r w:rsidRPr="007D2B35" w:rsidR="009E60C1">
        <w:rPr>
          <w:rFonts w:asciiTheme="minorHAnsi" w:hAnsiTheme="minorHAnsi" w:cstheme="minorHAnsi"/>
        </w:rPr>
        <w:t xml:space="preserve">et de </w:t>
      </w:r>
      <w:r w:rsidRPr="007D2B35" w:rsidR="000477B1">
        <w:rPr>
          <w:rFonts w:asciiTheme="minorHAnsi" w:hAnsiTheme="minorHAnsi" w:cstheme="minorHAnsi"/>
        </w:rPr>
        <w:t>l’AMENAGEUR</w:t>
      </w:r>
      <w:r w:rsidRPr="007D2B35" w:rsidR="009E60C1">
        <w:rPr>
          <w:rFonts w:asciiTheme="minorHAnsi" w:hAnsiTheme="minorHAnsi" w:cstheme="minorHAnsi"/>
        </w:rPr>
        <w:t xml:space="preserve"> de </w:t>
      </w:r>
      <w:r w:rsidR="00350371">
        <w:rPr>
          <w:rFonts w:asciiTheme="minorHAnsi" w:hAnsiTheme="minorHAnsi" w:cstheme="minorHAnsi"/>
        </w:rPr>
        <w:t>l’opération d’aménagement</w:t>
      </w:r>
      <w:r w:rsidRPr="007D2B35" w:rsidR="009E60C1">
        <w:rPr>
          <w:rFonts w:asciiTheme="minorHAnsi" w:hAnsiTheme="minorHAnsi" w:cstheme="minorHAnsi"/>
        </w:rPr>
        <w:t xml:space="preserve"> ainsi que des engagements faibles nuisances contenus dans le présent document</w:t>
      </w:r>
      <w:r w:rsidRPr="007D2B35" w:rsidR="0041220C">
        <w:rPr>
          <w:rFonts w:asciiTheme="minorHAnsi" w:hAnsiTheme="minorHAnsi" w:cstheme="minorHAnsi"/>
        </w:rPr>
        <w:t xml:space="preserve">, </w:t>
      </w:r>
      <w:r w:rsidRPr="007D2B35" w:rsidR="009E60C1">
        <w:rPr>
          <w:rFonts w:asciiTheme="minorHAnsi" w:hAnsiTheme="minorHAnsi" w:cstheme="minorHAnsi"/>
        </w:rPr>
        <w:t>mais aussi ceux issus des différentes réunions de coordination qui auront lieu tout au long des travaux de l’</w:t>
      </w:r>
      <w:r w:rsidR="006B6F1B">
        <w:rPr>
          <w:rFonts w:asciiTheme="minorHAnsi" w:hAnsiTheme="minorHAnsi" w:cstheme="minorHAnsi"/>
        </w:rPr>
        <w:t>ENTREPRISE</w:t>
      </w:r>
      <w:r w:rsidRPr="007D2B35" w:rsidR="009E60C1">
        <w:rPr>
          <w:rFonts w:asciiTheme="minorHAnsi" w:hAnsiTheme="minorHAnsi" w:cstheme="minorHAnsi"/>
        </w:rPr>
        <w:t>.</w:t>
      </w:r>
    </w:p>
    <w:p w:rsidRPr="007D2B35" w:rsidR="009E60C1" w:rsidP="009E60C1" w:rsidRDefault="009E60C1" w14:paraId="2687495C" w14:textId="77777777">
      <w:pPr>
        <w:rPr>
          <w:rFonts w:asciiTheme="minorHAnsi" w:hAnsiTheme="minorHAnsi" w:cstheme="minorHAnsi"/>
        </w:rPr>
      </w:pPr>
      <w:r w:rsidRPr="007D2B35">
        <w:rPr>
          <w:rFonts w:asciiTheme="minorHAnsi" w:hAnsiTheme="minorHAnsi" w:cstheme="minorHAnsi"/>
        </w:rPr>
        <w:t>Son intervention concernera notamment :</w:t>
      </w:r>
    </w:p>
    <w:p w:rsidRPr="007D2B35" w:rsidR="009E60C1" w:rsidP="008D3072" w:rsidRDefault="009E60C1" w14:paraId="2F1602D6" w14:textId="48CDA821">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La préparation et la tenue d’un chantier </w:t>
      </w:r>
      <w:r w:rsidR="009526B2">
        <w:rPr>
          <w:rFonts w:asciiTheme="minorHAnsi" w:hAnsiTheme="minorHAnsi" w:cstheme="minorHAnsi"/>
        </w:rPr>
        <w:t xml:space="preserve">à </w:t>
      </w:r>
      <w:r w:rsidRPr="007D2B35">
        <w:rPr>
          <w:rFonts w:asciiTheme="minorHAnsi" w:hAnsiTheme="minorHAnsi" w:cstheme="minorHAnsi"/>
        </w:rPr>
        <w:t>faibles nuisances,</w:t>
      </w:r>
    </w:p>
    <w:p w:rsidRPr="007D2B35" w:rsidR="009E60C1" w:rsidP="008D3072" w:rsidRDefault="009526B2" w14:paraId="7A77949B" w14:textId="4F3F897B">
      <w:pPr>
        <w:pStyle w:val="Paragraphedeliste"/>
        <w:numPr>
          <w:ilvl w:val="0"/>
          <w:numId w:val="20"/>
        </w:numPr>
        <w:rPr>
          <w:rFonts w:asciiTheme="minorHAnsi" w:hAnsiTheme="minorHAnsi" w:cstheme="minorHAnsi"/>
        </w:rPr>
      </w:pPr>
      <w:r w:rsidRPr="007D2B35">
        <w:rPr>
          <w:rFonts w:asciiTheme="minorHAnsi" w:hAnsiTheme="minorHAnsi" w:cstheme="minorHAnsi"/>
        </w:rPr>
        <w:t>L’organisation</w:t>
      </w:r>
      <w:r w:rsidRPr="007D2B35" w:rsidR="009E60C1">
        <w:rPr>
          <w:rFonts w:asciiTheme="minorHAnsi" w:hAnsiTheme="minorHAnsi" w:cstheme="minorHAnsi"/>
        </w:rPr>
        <w:t xml:space="preserve"> des conditions d’une information efficace des habitants et des associations.</w:t>
      </w:r>
    </w:p>
    <w:p w:rsidRPr="00D429CA" w:rsidR="009E60C1" w:rsidP="008D3072" w:rsidRDefault="009E60C1" w14:paraId="7EAB5984" w14:textId="46282442">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La tenue d’objectifs </w:t>
      </w:r>
      <w:r w:rsidRPr="00D429CA">
        <w:rPr>
          <w:rFonts w:asciiTheme="minorHAnsi" w:hAnsiTheme="minorHAnsi" w:cstheme="minorHAnsi"/>
        </w:rPr>
        <w:t>environnementaux</w:t>
      </w:r>
      <w:r w:rsidRPr="00D429CA" w:rsidR="00D429CA">
        <w:rPr>
          <w:rFonts w:asciiTheme="minorHAnsi" w:hAnsiTheme="minorHAnsi" w:cstheme="minorHAnsi"/>
        </w:rPr>
        <w:t xml:space="preserve"> comprenant notamment le tri et la gestion des matériaux et déchets issus du chantier</w:t>
      </w:r>
    </w:p>
    <w:p w:rsidRPr="007D2B35" w:rsidR="009E60C1" w:rsidP="009E60C1" w:rsidRDefault="009E60C1" w14:paraId="2F2BA1D1" w14:textId="50F9A171">
      <w:pPr>
        <w:rPr>
          <w:rFonts w:asciiTheme="minorHAnsi" w:hAnsiTheme="minorHAnsi" w:cstheme="minorHAnsi"/>
        </w:rPr>
      </w:pPr>
      <w:r w:rsidRPr="007D2B35">
        <w:rPr>
          <w:rFonts w:asciiTheme="minorHAnsi" w:hAnsiTheme="minorHAnsi" w:cstheme="minorHAnsi"/>
        </w:rPr>
        <w:t>Le R</w:t>
      </w:r>
      <w:r w:rsidR="00592B7D">
        <w:rPr>
          <w:rFonts w:asciiTheme="minorHAnsi" w:hAnsiTheme="minorHAnsi" w:cstheme="minorHAnsi"/>
        </w:rPr>
        <w:t>éférent Environnement</w:t>
      </w:r>
      <w:r w:rsidRPr="007D2B35">
        <w:rPr>
          <w:rFonts w:asciiTheme="minorHAnsi" w:hAnsiTheme="minorHAnsi" w:cstheme="minorHAnsi"/>
        </w:rPr>
        <w:t xml:space="preserve"> </w:t>
      </w:r>
      <w:r w:rsidR="006B6F1B">
        <w:rPr>
          <w:rFonts w:asciiTheme="minorHAnsi" w:hAnsiTheme="minorHAnsi" w:cstheme="minorHAnsi"/>
        </w:rPr>
        <w:t>ENTREPRISE</w:t>
      </w:r>
      <w:r w:rsidRPr="007D2B35">
        <w:rPr>
          <w:rFonts w:asciiTheme="minorHAnsi" w:hAnsiTheme="minorHAnsi" w:cstheme="minorHAnsi"/>
        </w:rPr>
        <w:t xml:space="preserve"> participera aux différentes phases du projet et aux différentes phases du marché de travaux :</w:t>
      </w:r>
    </w:p>
    <w:p w:rsidRPr="007D2B35" w:rsidR="009E60C1" w:rsidP="008D3072" w:rsidRDefault="009E60C1" w14:paraId="37EB8C5E" w14:textId="0E05E2A1">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Il devra intégrer dès la </w:t>
      </w:r>
      <w:r w:rsidR="00671286">
        <w:rPr>
          <w:rFonts w:asciiTheme="minorHAnsi" w:hAnsiTheme="minorHAnsi" w:cstheme="minorHAnsi"/>
        </w:rPr>
        <w:t>phase de préparation du chantier</w:t>
      </w:r>
      <w:r w:rsidRPr="007D2B35">
        <w:rPr>
          <w:rFonts w:asciiTheme="minorHAnsi" w:hAnsiTheme="minorHAnsi" w:cstheme="minorHAnsi"/>
        </w:rPr>
        <w:t xml:space="preserve"> les grandes lignes de la démarche</w:t>
      </w:r>
      <w:r w:rsidR="00671286">
        <w:rPr>
          <w:rFonts w:asciiTheme="minorHAnsi" w:hAnsiTheme="minorHAnsi" w:cstheme="minorHAnsi"/>
        </w:rPr>
        <w:t>,</w:t>
      </w:r>
    </w:p>
    <w:p w:rsidRPr="007D2B35" w:rsidR="009E60C1" w:rsidP="008D3072" w:rsidRDefault="009E60C1" w14:paraId="3571FE34" w14:textId="3D89DBD5">
      <w:pPr>
        <w:pStyle w:val="Paragraphedeliste"/>
        <w:numPr>
          <w:ilvl w:val="0"/>
          <w:numId w:val="20"/>
        </w:numPr>
        <w:rPr>
          <w:rFonts w:asciiTheme="minorHAnsi" w:hAnsiTheme="minorHAnsi" w:cstheme="minorHAnsi"/>
        </w:rPr>
      </w:pPr>
      <w:r w:rsidRPr="007D2B35">
        <w:rPr>
          <w:rFonts w:asciiTheme="minorHAnsi" w:hAnsiTheme="minorHAnsi" w:cstheme="minorHAnsi"/>
        </w:rPr>
        <w:t>Présentation du PIC ainsi que sa mise en œuvre sur le terrain avec mise en place de l’aire de lavage, et des aires de stockage des livraisons, notamment,</w:t>
      </w:r>
    </w:p>
    <w:p w:rsidRPr="007D2B35" w:rsidR="009E60C1" w:rsidP="008D3072" w:rsidRDefault="009E60C1" w14:paraId="7131EA94" w14:textId="3E8D86AA">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La prise en main du dossier de suivi du chantier avec </w:t>
      </w:r>
      <w:r w:rsidR="005043AD">
        <w:rPr>
          <w:rFonts w:asciiTheme="minorHAnsi" w:hAnsiTheme="minorHAnsi" w:cstheme="minorHAnsi"/>
        </w:rPr>
        <w:t>l’AMENAGEUR</w:t>
      </w:r>
      <w:r w:rsidRPr="007D2B35">
        <w:rPr>
          <w:rFonts w:asciiTheme="minorHAnsi" w:hAnsiTheme="minorHAnsi" w:cstheme="minorHAnsi"/>
        </w:rPr>
        <w:t>,</w:t>
      </w:r>
    </w:p>
    <w:p w:rsidRPr="007D2B35" w:rsidR="009E60C1" w:rsidP="008D3072" w:rsidRDefault="009E60C1" w14:paraId="230119DE" w14:textId="48DBDFAD">
      <w:pPr>
        <w:pStyle w:val="Paragraphedeliste"/>
        <w:numPr>
          <w:ilvl w:val="0"/>
          <w:numId w:val="20"/>
        </w:numPr>
        <w:rPr>
          <w:rFonts w:asciiTheme="minorHAnsi" w:hAnsiTheme="minorHAnsi" w:cstheme="minorHAnsi"/>
        </w:rPr>
      </w:pPr>
      <w:r w:rsidRPr="007D2B35">
        <w:rPr>
          <w:rFonts w:asciiTheme="minorHAnsi" w:hAnsiTheme="minorHAnsi" w:cstheme="minorHAnsi"/>
        </w:rPr>
        <w:t xml:space="preserve">L’établissement des bases du </w:t>
      </w:r>
      <w:r w:rsidR="00D429CA">
        <w:rPr>
          <w:rFonts w:asciiTheme="minorHAnsi" w:hAnsiTheme="minorHAnsi" w:cstheme="minorHAnsi"/>
        </w:rPr>
        <w:t>PAE</w:t>
      </w:r>
      <w:r w:rsidRPr="007D2B35">
        <w:rPr>
          <w:rFonts w:asciiTheme="minorHAnsi" w:hAnsiTheme="minorHAnsi" w:cstheme="minorHAnsi"/>
        </w:rPr>
        <w:t xml:space="preserve"> pour prévenir des situations d’urgence,</w:t>
      </w:r>
    </w:p>
    <w:p w:rsidRPr="007D2B35" w:rsidR="009E60C1" w:rsidP="008D3072" w:rsidRDefault="009E60C1" w14:paraId="7C4A14EA" w14:textId="2F5CCDD0">
      <w:pPr>
        <w:pStyle w:val="Paragraphedeliste"/>
        <w:numPr>
          <w:ilvl w:val="0"/>
          <w:numId w:val="20"/>
        </w:numPr>
        <w:rPr>
          <w:rFonts w:asciiTheme="minorHAnsi" w:hAnsiTheme="minorHAnsi" w:cstheme="minorHAnsi"/>
        </w:rPr>
      </w:pPr>
      <w:r w:rsidRPr="007D2B35">
        <w:rPr>
          <w:rFonts w:asciiTheme="minorHAnsi" w:hAnsiTheme="minorHAnsi" w:cstheme="minorHAnsi"/>
        </w:rPr>
        <w:t>L’établissement des bases du SOGED pour les déchets avec estimation des quantités,</w:t>
      </w:r>
    </w:p>
    <w:p w:rsidRPr="007D2B35" w:rsidR="009E60C1" w:rsidP="008D3072" w:rsidRDefault="009E60C1" w14:paraId="411148D9" w14:textId="7AE321CD">
      <w:pPr>
        <w:pStyle w:val="Paragraphedeliste"/>
        <w:numPr>
          <w:ilvl w:val="0"/>
          <w:numId w:val="20"/>
        </w:numPr>
        <w:rPr>
          <w:rFonts w:asciiTheme="minorHAnsi" w:hAnsiTheme="minorHAnsi" w:cstheme="minorHAnsi"/>
        </w:rPr>
      </w:pPr>
      <w:r w:rsidRPr="007D2B35">
        <w:rPr>
          <w:rFonts w:asciiTheme="minorHAnsi" w:hAnsiTheme="minorHAnsi" w:cstheme="minorHAnsi"/>
        </w:rPr>
        <w:t>L’identification des nuisances selon les descriptions du CCTP,</w:t>
      </w:r>
    </w:p>
    <w:p w:rsidRPr="007D2B35" w:rsidR="009E60C1" w:rsidP="008D3072" w:rsidRDefault="00551936" w14:paraId="4646D20E" w14:textId="67CFE93A">
      <w:pPr>
        <w:pStyle w:val="Paragraphedeliste"/>
        <w:numPr>
          <w:ilvl w:val="0"/>
          <w:numId w:val="20"/>
        </w:numPr>
        <w:rPr>
          <w:rFonts w:asciiTheme="minorHAnsi" w:hAnsiTheme="minorHAnsi" w:cstheme="minorHAnsi"/>
        </w:rPr>
      </w:pPr>
      <w:r w:rsidRPr="007D2B35">
        <w:rPr>
          <w:rFonts w:asciiTheme="minorHAnsi" w:hAnsiTheme="minorHAnsi" w:cstheme="minorHAnsi"/>
        </w:rPr>
        <w:t>La rédaction</w:t>
      </w:r>
      <w:r w:rsidRPr="007D2B35" w:rsidR="009E60C1">
        <w:rPr>
          <w:rFonts w:asciiTheme="minorHAnsi" w:hAnsiTheme="minorHAnsi" w:cstheme="minorHAnsi"/>
        </w:rPr>
        <w:t xml:space="preserve"> de la brochure d'information de la démarche environnementale à destination des </w:t>
      </w:r>
      <w:r w:rsidR="006228AD">
        <w:rPr>
          <w:rFonts w:asciiTheme="minorHAnsi" w:hAnsiTheme="minorHAnsi" w:cstheme="minorHAnsi"/>
        </w:rPr>
        <w:t>ENTREPRISES</w:t>
      </w:r>
      <w:r w:rsidRPr="007D2B35" w:rsidR="009E60C1">
        <w:rPr>
          <w:rFonts w:asciiTheme="minorHAnsi" w:hAnsiTheme="minorHAnsi" w:cstheme="minorHAnsi"/>
        </w:rPr>
        <w:t xml:space="preserve"> </w:t>
      </w:r>
      <w:r w:rsidRPr="007D2B35">
        <w:rPr>
          <w:rFonts w:asciiTheme="minorHAnsi" w:hAnsiTheme="minorHAnsi" w:cstheme="minorHAnsi"/>
        </w:rPr>
        <w:t>Co</w:t>
      </w:r>
      <w:r w:rsidRPr="007D2B35" w:rsidR="009E60C1">
        <w:rPr>
          <w:rFonts w:asciiTheme="minorHAnsi" w:hAnsiTheme="minorHAnsi" w:cstheme="minorHAnsi"/>
        </w:rPr>
        <w:t>- et sous-traitantes.</w:t>
      </w:r>
    </w:p>
    <w:p w:rsidRPr="007D2B35" w:rsidR="009E60C1" w:rsidP="009E60C1" w:rsidRDefault="009E60C1" w14:paraId="59080F2C" w14:textId="5A5C9497">
      <w:pPr>
        <w:rPr>
          <w:rFonts w:asciiTheme="minorHAnsi" w:hAnsiTheme="minorHAnsi" w:cstheme="minorHAnsi"/>
        </w:rPr>
      </w:pPr>
      <w:r w:rsidRPr="007D2B35">
        <w:rPr>
          <w:rFonts w:asciiTheme="minorHAnsi" w:hAnsiTheme="minorHAnsi" w:cstheme="minorHAnsi"/>
        </w:rPr>
        <w:t>Phase de réalisation : le R</w:t>
      </w:r>
      <w:r w:rsidR="00592B7D">
        <w:rPr>
          <w:rFonts w:asciiTheme="minorHAnsi" w:hAnsiTheme="minorHAnsi" w:cstheme="minorHAnsi"/>
        </w:rPr>
        <w:t xml:space="preserve">éférent Environnement </w:t>
      </w:r>
      <w:r w:rsidR="006B6F1B">
        <w:rPr>
          <w:rFonts w:asciiTheme="minorHAnsi" w:hAnsiTheme="minorHAnsi" w:cstheme="minorHAnsi"/>
        </w:rPr>
        <w:t>ENTREPRISE</w:t>
      </w:r>
      <w:r w:rsidR="00B90738">
        <w:rPr>
          <w:rFonts w:asciiTheme="minorHAnsi" w:hAnsiTheme="minorHAnsi" w:cstheme="minorHAnsi"/>
        </w:rPr>
        <w:t xml:space="preserve"> </w:t>
      </w:r>
      <w:r w:rsidRPr="007D2B35">
        <w:rPr>
          <w:rFonts w:asciiTheme="minorHAnsi" w:hAnsiTheme="minorHAnsi" w:cstheme="minorHAnsi"/>
        </w:rPr>
        <w:t xml:space="preserve">devra participer au suivi in situ du chantier avec information à </w:t>
      </w:r>
      <w:r w:rsidR="00B90738">
        <w:rPr>
          <w:rFonts w:asciiTheme="minorHAnsi" w:hAnsiTheme="minorHAnsi" w:cstheme="minorHAnsi"/>
        </w:rPr>
        <w:t>l’AMENAGEUR</w:t>
      </w:r>
      <w:r w:rsidRPr="007D2B35">
        <w:rPr>
          <w:rFonts w:asciiTheme="minorHAnsi" w:hAnsiTheme="minorHAnsi" w:cstheme="minorHAnsi"/>
        </w:rPr>
        <w:t xml:space="preserve"> sous forme de bilans mensuels </w:t>
      </w:r>
      <w:r w:rsidR="00912EDC">
        <w:rPr>
          <w:rFonts w:asciiTheme="minorHAnsi" w:hAnsiTheme="minorHAnsi" w:cstheme="minorHAnsi"/>
        </w:rPr>
        <w:t>de suivi de chantier</w:t>
      </w:r>
      <w:r w:rsidR="009526B2">
        <w:rPr>
          <w:rFonts w:asciiTheme="minorHAnsi" w:hAnsiTheme="minorHAnsi" w:cstheme="minorHAnsi"/>
        </w:rPr>
        <w:t xml:space="preserve"> </w:t>
      </w:r>
      <w:r w:rsidRPr="007D2B35">
        <w:rPr>
          <w:rFonts w:asciiTheme="minorHAnsi" w:hAnsiTheme="minorHAnsi" w:cstheme="minorHAnsi"/>
        </w:rPr>
        <w:t>proposé</w:t>
      </w:r>
      <w:r w:rsidR="00A27ACB">
        <w:rPr>
          <w:rFonts w:asciiTheme="minorHAnsi" w:hAnsiTheme="minorHAnsi" w:cstheme="minorHAnsi"/>
        </w:rPr>
        <w:t>e</w:t>
      </w:r>
      <w:r w:rsidRPr="007D2B35">
        <w:rPr>
          <w:rFonts w:asciiTheme="minorHAnsi" w:hAnsiTheme="minorHAnsi" w:cstheme="minorHAnsi"/>
        </w:rPr>
        <w:t xml:space="preserve"> par </w:t>
      </w:r>
      <w:r w:rsidR="00B90738">
        <w:rPr>
          <w:rFonts w:asciiTheme="minorHAnsi" w:hAnsiTheme="minorHAnsi" w:cstheme="minorHAnsi"/>
        </w:rPr>
        <w:t>l’AMENAGEUR.</w:t>
      </w:r>
    </w:p>
    <w:p w:rsidRPr="007D2B35" w:rsidR="009E60C1" w:rsidP="009E60C1" w:rsidRDefault="009E60C1" w14:paraId="3F3B955E" w14:textId="126E2CBE">
      <w:pPr>
        <w:rPr>
          <w:rFonts w:asciiTheme="minorHAnsi" w:hAnsiTheme="minorHAnsi" w:cstheme="minorHAnsi"/>
        </w:rPr>
      </w:pPr>
      <w:r w:rsidRPr="007D2B35">
        <w:rPr>
          <w:rFonts w:asciiTheme="minorHAnsi" w:hAnsiTheme="minorHAnsi" w:cstheme="minorHAnsi"/>
        </w:rPr>
        <w:t>Le R</w:t>
      </w:r>
      <w:r w:rsidR="00592B7D">
        <w:rPr>
          <w:rFonts w:asciiTheme="minorHAnsi" w:hAnsiTheme="minorHAnsi" w:cstheme="minorHAnsi"/>
        </w:rPr>
        <w:t>éférent Environnement</w:t>
      </w:r>
      <w:r w:rsidRPr="007D2B35">
        <w:rPr>
          <w:rFonts w:asciiTheme="minorHAnsi" w:hAnsiTheme="minorHAnsi" w:cstheme="minorHAnsi"/>
        </w:rPr>
        <w:t xml:space="preserve"> </w:t>
      </w:r>
      <w:r w:rsidR="006B6F1B">
        <w:rPr>
          <w:rFonts w:asciiTheme="minorHAnsi" w:hAnsiTheme="minorHAnsi" w:cstheme="minorHAnsi"/>
        </w:rPr>
        <w:t>ENTREPRISE</w:t>
      </w:r>
      <w:r w:rsidR="00B90738">
        <w:rPr>
          <w:rFonts w:asciiTheme="minorHAnsi" w:hAnsiTheme="minorHAnsi" w:cstheme="minorHAnsi"/>
        </w:rPr>
        <w:t xml:space="preserve"> </w:t>
      </w:r>
      <w:r w:rsidRPr="007D2B35">
        <w:rPr>
          <w:rFonts w:asciiTheme="minorHAnsi" w:hAnsiTheme="minorHAnsi" w:cstheme="minorHAnsi"/>
        </w:rPr>
        <w:t>assurera tout au long du chantier la rédaction de ces bilans, ainsi que pour les étapes intermédiaires importantes du chantier.</w:t>
      </w:r>
    </w:p>
    <w:p w:rsidRPr="007D2B35" w:rsidR="009E60C1" w:rsidP="009E60C1" w:rsidRDefault="009E60C1" w14:paraId="6A0E0132" w14:textId="7E6D3095">
      <w:pPr>
        <w:rPr>
          <w:rFonts w:asciiTheme="minorHAnsi" w:hAnsiTheme="minorHAnsi" w:cstheme="minorHAnsi"/>
        </w:rPr>
      </w:pPr>
      <w:r w:rsidRPr="007D2B35">
        <w:rPr>
          <w:rFonts w:asciiTheme="minorHAnsi" w:hAnsiTheme="minorHAnsi" w:cstheme="minorHAnsi"/>
        </w:rPr>
        <w:t>Le R</w:t>
      </w:r>
      <w:r w:rsidR="00592B7D">
        <w:rPr>
          <w:rFonts w:asciiTheme="minorHAnsi" w:hAnsiTheme="minorHAnsi" w:cstheme="minorHAnsi"/>
        </w:rPr>
        <w:t>éférent Environnement</w:t>
      </w:r>
      <w:r w:rsidRPr="007D2B35">
        <w:rPr>
          <w:rFonts w:asciiTheme="minorHAnsi" w:hAnsiTheme="minorHAnsi" w:cstheme="minorHAnsi"/>
        </w:rPr>
        <w:t xml:space="preserve"> </w:t>
      </w:r>
      <w:r w:rsidR="006B6F1B">
        <w:rPr>
          <w:rFonts w:asciiTheme="minorHAnsi" w:hAnsiTheme="minorHAnsi" w:cstheme="minorHAnsi"/>
        </w:rPr>
        <w:t>ENTREPRISE</w:t>
      </w:r>
      <w:r w:rsidR="00823A77">
        <w:rPr>
          <w:rFonts w:asciiTheme="minorHAnsi" w:hAnsiTheme="minorHAnsi" w:cstheme="minorHAnsi"/>
        </w:rPr>
        <w:t xml:space="preserve"> </w:t>
      </w:r>
      <w:r w:rsidRPr="007D2B35">
        <w:rPr>
          <w:rFonts w:asciiTheme="minorHAnsi" w:hAnsiTheme="minorHAnsi" w:cstheme="minorHAnsi"/>
        </w:rPr>
        <w:t>devra être présent pour la durée totale du chantier et en cas d’absence pour quelque durée que ce soit (congés, maladie, démission, etc.), son remplacement par une personne de niveau équivalent sera assuré.</w:t>
      </w:r>
    </w:p>
    <w:p w:rsidRPr="007D2B35" w:rsidR="009E60C1" w:rsidP="009E60C1" w:rsidRDefault="009E60C1" w14:paraId="3650BAEC" w14:textId="36F4BC41">
      <w:pPr>
        <w:spacing w:after="240"/>
        <w:rPr>
          <w:rFonts w:asciiTheme="minorHAnsi" w:hAnsiTheme="minorHAnsi" w:cstheme="minorHAnsi"/>
        </w:rPr>
      </w:pPr>
      <w:r w:rsidRPr="007D2B35">
        <w:rPr>
          <w:rFonts w:asciiTheme="minorHAnsi" w:hAnsiTheme="minorHAnsi" w:cstheme="minorHAnsi"/>
        </w:rPr>
        <w:t>Dans ce cadre, le R</w:t>
      </w:r>
      <w:r w:rsidR="00592B7D">
        <w:rPr>
          <w:rFonts w:asciiTheme="minorHAnsi" w:hAnsiTheme="minorHAnsi" w:cstheme="minorHAnsi"/>
        </w:rPr>
        <w:t xml:space="preserve">éférent </w:t>
      </w:r>
      <w:r w:rsidR="007A7DA3">
        <w:rPr>
          <w:rFonts w:asciiTheme="minorHAnsi" w:hAnsiTheme="minorHAnsi" w:cstheme="minorHAnsi"/>
        </w:rPr>
        <w:t>Environnement</w:t>
      </w:r>
      <w:r w:rsidRPr="007D2B35">
        <w:rPr>
          <w:rFonts w:asciiTheme="minorHAnsi" w:hAnsiTheme="minorHAnsi" w:cstheme="minorHAnsi"/>
        </w:rPr>
        <w:t xml:space="preserve"> </w:t>
      </w:r>
      <w:r w:rsidR="006B6F1B">
        <w:rPr>
          <w:rFonts w:asciiTheme="minorHAnsi" w:hAnsiTheme="minorHAnsi" w:cstheme="minorHAnsi"/>
        </w:rPr>
        <w:t>ENTREPRISE</w:t>
      </w:r>
      <w:r w:rsidR="00823A77">
        <w:rPr>
          <w:rFonts w:asciiTheme="minorHAnsi" w:hAnsiTheme="minorHAnsi" w:cstheme="minorHAnsi"/>
        </w:rPr>
        <w:t xml:space="preserve"> </w:t>
      </w:r>
      <w:r w:rsidRPr="007D2B35">
        <w:rPr>
          <w:rFonts w:asciiTheme="minorHAnsi" w:hAnsiTheme="minorHAnsi" w:cstheme="minorHAnsi"/>
        </w:rPr>
        <w:t>assure les missions suivantes :</w:t>
      </w:r>
    </w:p>
    <w:p w:rsidR="009E60C1" w:rsidP="008D3072" w:rsidRDefault="009526B2" w14:paraId="521FCED1" w14:textId="249B0195">
      <w:pPr>
        <w:pStyle w:val="Paragraphedeliste"/>
        <w:numPr>
          <w:ilvl w:val="0"/>
          <w:numId w:val="20"/>
        </w:numPr>
        <w:spacing w:after="240"/>
        <w:rPr>
          <w:rFonts w:asciiTheme="minorHAnsi" w:hAnsiTheme="minorHAnsi" w:cstheme="minorHAnsi"/>
        </w:rPr>
      </w:pPr>
      <w:r w:rsidRPr="007D2B35">
        <w:rPr>
          <w:rFonts w:asciiTheme="minorHAnsi" w:hAnsiTheme="minorHAnsi" w:cstheme="minorHAnsi"/>
        </w:rPr>
        <w:t>S’assurer</w:t>
      </w:r>
      <w:r w:rsidRPr="007D2B35" w:rsidR="009E60C1">
        <w:rPr>
          <w:rFonts w:asciiTheme="minorHAnsi" w:hAnsiTheme="minorHAnsi" w:cstheme="minorHAnsi"/>
        </w:rPr>
        <w:t xml:space="preserve"> du respect du présent document </w:t>
      </w:r>
      <w:r w:rsidR="00FF523A">
        <w:rPr>
          <w:rFonts w:asciiTheme="minorHAnsi" w:hAnsiTheme="minorHAnsi" w:cstheme="minorHAnsi"/>
        </w:rPr>
        <w:t xml:space="preserve">et de sa mise en application </w:t>
      </w:r>
      <w:r w:rsidRPr="007D2B35" w:rsidR="009E60C1">
        <w:rPr>
          <w:rFonts w:asciiTheme="minorHAnsi" w:hAnsiTheme="minorHAnsi" w:cstheme="minorHAnsi"/>
        </w:rPr>
        <w:t>à tous les stades de l’avancement du chantier,</w:t>
      </w:r>
    </w:p>
    <w:p w:rsidRPr="007D2B35" w:rsidR="00FF523A" w:rsidP="008D3072" w:rsidRDefault="00FF523A" w14:paraId="3A092879" w14:textId="1E096F2C">
      <w:pPr>
        <w:pStyle w:val="Paragraphedeliste"/>
        <w:numPr>
          <w:ilvl w:val="0"/>
          <w:numId w:val="20"/>
        </w:numPr>
        <w:spacing w:after="240"/>
        <w:rPr>
          <w:rFonts w:asciiTheme="minorHAnsi" w:hAnsiTheme="minorHAnsi" w:cstheme="minorHAnsi"/>
        </w:rPr>
      </w:pPr>
      <w:r>
        <w:rPr>
          <w:rFonts w:asciiTheme="minorHAnsi" w:hAnsiTheme="minorHAnsi" w:cstheme="minorHAnsi"/>
        </w:rPr>
        <w:t xml:space="preserve">S’assurer des actions correctives </w:t>
      </w:r>
      <w:r w:rsidR="00E85493">
        <w:rPr>
          <w:rFonts w:asciiTheme="minorHAnsi" w:hAnsiTheme="minorHAnsi" w:cstheme="minorHAnsi"/>
        </w:rPr>
        <w:t xml:space="preserve">en </w:t>
      </w:r>
      <w:r>
        <w:rPr>
          <w:rFonts w:asciiTheme="minorHAnsi" w:hAnsiTheme="minorHAnsi" w:cstheme="minorHAnsi"/>
        </w:rPr>
        <w:t>cas de non-conformité ou d’incident constaté par l’</w:t>
      </w:r>
      <w:r w:rsidR="006B6F1B">
        <w:rPr>
          <w:rFonts w:asciiTheme="minorHAnsi" w:hAnsiTheme="minorHAnsi" w:cstheme="minorHAnsi"/>
        </w:rPr>
        <w:t>ENTREPRISE</w:t>
      </w:r>
    </w:p>
    <w:p w:rsidRPr="007D2B35" w:rsidR="009E60C1" w:rsidP="00912EDC" w:rsidRDefault="009526B2" w14:paraId="294E1506" w14:textId="45DA97B7">
      <w:pPr>
        <w:pStyle w:val="Paragraphedeliste"/>
        <w:numPr>
          <w:ilvl w:val="0"/>
          <w:numId w:val="20"/>
        </w:numPr>
        <w:rPr>
          <w:rFonts w:asciiTheme="minorHAnsi" w:hAnsiTheme="minorHAnsi" w:cstheme="minorHAnsi"/>
        </w:rPr>
      </w:pPr>
      <w:r w:rsidRPr="007D2B35">
        <w:rPr>
          <w:rFonts w:asciiTheme="minorHAnsi" w:hAnsiTheme="minorHAnsi" w:cstheme="minorHAnsi"/>
        </w:rPr>
        <w:t>S’engager</w:t>
      </w:r>
      <w:r w:rsidRPr="007D2B35" w:rsidR="009E60C1">
        <w:rPr>
          <w:rFonts w:asciiTheme="minorHAnsi" w:hAnsiTheme="minorHAnsi" w:cstheme="minorHAnsi"/>
        </w:rPr>
        <w:t xml:space="preserve"> sur les notes accompagnant les PIC (respect des horaires, des circulations, de l’entretien, etc.),</w:t>
      </w:r>
    </w:p>
    <w:p w:rsidRPr="007D2B35" w:rsidR="009E60C1" w:rsidP="00912EDC" w:rsidRDefault="009526B2" w14:paraId="33894CA4" w14:textId="56653685">
      <w:pPr>
        <w:pStyle w:val="Paragraphedeliste"/>
        <w:numPr>
          <w:ilvl w:val="0"/>
          <w:numId w:val="20"/>
        </w:numPr>
        <w:rPr>
          <w:rFonts w:asciiTheme="minorHAnsi" w:hAnsiTheme="minorHAnsi" w:cstheme="minorHAnsi"/>
        </w:rPr>
      </w:pPr>
      <w:r w:rsidRPr="007D2B35">
        <w:rPr>
          <w:rFonts w:asciiTheme="minorHAnsi" w:hAnsiTheme="minorHAnsi" w:cstheme="minorHAnsi"/>
        </w:rPr>
        <w:t>Être</w:t>
      </w:r>
      <w:r w:rsidRPr="007D2B35" w:rsidR="009E60C1">
        <w:rPr>
          <w:rFonts w:asciiTheme="minorHAnsi" w:hAnsiTheme="minorHAnsi" w:cstheme="minorHAnsi"/>
        </w:rPr>
        <w:t xml:space="preserve"> l’interlocuteur du </w:t>
      </w:r>
      <w:r w:rsidR="00B90738">
        <w:rPr>
          <w:rFonts w:asciiTheme="minorHAnsi" w:hAnsiTheme="minorHAnsi" w:cstheme="minorHAnsi"/>
        </w:rPr>
        <w:t>REC AMENAGEUR</w:t>
      </w:r>
      <w:r w:rsidRPr="007D2B35" w:rsidR="009E60C1">
        <w:rPr>
          <w:rFonts w:asciiTheme="minorHAnsi" w:hAnsiTheme="minorHAnsi" w:cstheme="minorHAnsi"/>
        </w:rPr>
        <w:t xml:space="preserve"> et de </w:t>
      </w:r>
      <w:r w:rsidR="00B90738">
        <w:rPr>
          <w:rFonts w:asciiTheme="minorHAnsi" w:hAnsiTheme="minorHAnsi" w:cstheme="minorHAnsi"/>
        </w:rPr>
        <w:t>CSPSIC</w:t>
      </w:r>
      <w:r w:rsidRPr="007D2B35" w:rsidR="009E60C1">
        <w:rPr>
          <w:rFonts w:asciiTheme="minorHAnsi" w:hAnsiTheme="minorHAnsi" w:cstheme="minorHAnsi"/>
        </w:rPr>
        <w:t xml:space="preserve"> pour tout ce qui touche à la gestion environnementale et la sécurité du chantier (produits dangereux, gestion des déchets, etc.) et au suivi environnemental de la réalisation (validation et transmission des fiches d’identification des caractéristiques environnementales des produits proposés à l'acceptation du Maître d'Ouvrage et des Fiches de données de Sécurité),</w:t>
      </w:r>
    </w:p>
    <w:p w:rsidRPr="007D2B35" w:rsidR="009E60C1" w:rsidP="00912EDC" w:rsidRDefault="009526B2" w14:paraId="354DF1AA" w14:textId="2AC7F83B">
      <w:pPr>
        <w:pStyle w:val="Paragraphedeliste"/>
        <w:numPr>
          <w:ilvl w:val="0"/>
          <w:numId w:val="20"/>
        </w:numPr>
        <w:rPr>
          <w:rFonts w:asciiTheme="minorHAnsi" w:hAnsiTheme="minorHAnsi" w:cstheme="minorHAnsi"/>
        </w:rPr>
      </w:pPr>
      <w:r w:rsidRPr="007D2B35">
        <w:rPr>
          <w:rFonts w:asciiTheme="minorHAnsi" w:hAnsiTheme="minorHAnsi" w:cstheme="minorHAnsi"/>
        </w:rPr>
        <w:t>Si</w:t>
      </w:r>
      <w:r w:rsidRPr="007D2B35" w:rsidR="009E60C1">
        <w:rPr>
          <w:rFonts w:asciiTheme="minorHAnsi" w:hAnsiTheme="minorHAnsi" w:cstheme="minorHAnsi"/>
        </w:rPr>
        <w:t xml:space="preserve"> </w:t>
      </w:r>
      <w:r w:rsidRPr="007D2B35" w:rsidR="000477B1">
        <w:rPr>
          <w:rFonts w:asciiTheme="minorHAnsi" w:hAnsiTheme="minorHAnsi" w:cstheme="minorHAnsi"/>
        </w:rPr>
        <w:t>l’AMENAGEUR</w:t>
      </w:r>
      <w:r w:rsidRPr="007D2B35" w:rsidR="009E60C1">
        <w:rPr>
          <w:rFonts w:asciiTheme="minorHAnsi" w:hAnsiTheme="minorHAnsi" w:cstheme="minorHAnsi"/>
        </w:rPr>
        <w:t xml:space="preserve"> en fait la demande à </w:t>
      </w:r>
      <w:r w:rsidR="00671286">
        <w:rPr>
          <w:rFonts w:asciiTheme="minorHAnsi" w:hAnsiTheme="minorHAnsi" w:cstheme="minorHAnsi"/>
        </w:rPr>
        <w:t>l’</w:t>
      </w:r>
      <w:r w:rsidR="006B6F1B">
        <w:rPr>
          <w:rFonts w:asciiTheme="minorHAnsi" w:hAnsiTheme="minorHAnsi" w:cstheme="minorHAnsi"/>
        </w:rPr>
        <w:t>ENTREPRISE</w:t>
      </w:r>
      <w:r w:rsidRPr="007D2B35" w:rsidR="009E60C1">
        <w:rPr>
          <w:rFonts w:asciiTheme="minorHAnsi" w:hAnsiTheme="minorHAnsi" w:cstheme="minorHAnsi"/>
        </w:rPr>
        <w:t xml:space="preserve">, être présent lors de certains échanges entre </w:t>
      </w:r>
      <w:r w:rsidRPr="007D2B35" w:rsidR="000477B1">
        <w:rPr>
          <w:rFonts w:asciiTheme="minorHAnsi" w:hAnsiTheme="minorHAnsi" w:cstheme="minorHAnsi"/>
        </w:rPr>
        <w:t>l’AMENAGEUR</w:t>
      </w:r>
      <w:r w:rsidRPr="007D2B35" w:rsidR="009E60C1">
        <w:rPr>
          <w:rFonts w:asciiTheme="minorHAnsi" w:hAnsiTheme="minorHAnsi" w:cstheme="minorHAnsi"/>
        </w:rPr>
        <w:t xml:space="preserve"> et les riverains pour répondre à leurs questions,</w:t>
      </w:r>
      <w:r w:rsidR="00FF523A">
        <w:rPr>
          <w:rFonts w:asciiTheme="minorHAnsi" w:hAnsiTheme="minorHAnsi" w:cstheme="minorHAnsi"/>
        </w:rPr>
        <w:t xml:space="preserve"> les informer et être en appui,</w:t>
      </w:r>
    </w:p>
    <w:p w:rsidRPr="007D2B35" w:rsidR="009E60C1" w:rsidP="00912EDC" w:rsidRDefault="009526B2" w14:paraId="0A3CE88B" w14:textId="2E2E851E">
      <w:pPr>
        <w:pStyle w:val="Paragraphedeliste"/>
        <w:numPr>
          <w:ilvl w:val="0"/>
          <w:numId w:val="20"/>
        </w:numPr>
        <w:rPr>
          <w:rFonts w:asciiTheme="minorHAnsi" w:hAnsiTheme="minorHAnsi" w:cstheme="minorHAnsi"/>
        </w:rPr>
      </w:pPr>
      <w:r w:rsidRPr="007D2B35">
        <w:rPr>
          <w:rFonts w:asciiTheme="minorHAnsi" w:hAnsiTheme="minorHAnsi" w:cstheme="minorHAnsi"/>
        </w:rPr>
        <w:t>Assurer</w:t>
      </w:r>
      <w:r w:rsidRPr="007D2B35" w:rsidR="009E60C1">
        <w:rPr>
          <w:rFonts w:asciiTheme="minorHAnsi" w:hAnsiTheme="minorHAnsi" w:cstheme="minorHAnsi"/>
        </w:rPr>
        <w:t xml:space="preserve"> la prise en compte des remarques</w:t>
      </w:r>
      <w:r w:rsidRPr="007D2B35" w:rsidR="000477B1">
        <w:rPr>
          <w:rFonts w:asciiTheme="minorHAnsi" w:hAnsiTheme="minorHAnsi" w:cstheme="minorHAnsi"/>
        </w:rPr>
        <w:t xml:space="preserve"> de</w:t>
      </w:r>
      <w:r w:rsidRPr="007D2B35" w:rsidR="009E60C1">
        <w:rPr>
          <w:rFonts w:asciiTheme="minorHAnsi" w:hAnsiTheme="minorHAnsi" w:cstheme="minorHAnsi"/>
        </w:rPr>
        <w:t xml:space="preserve"> </w:t>
      </w:r>
      <w:r w:rsidRPr="007D2B35" w:rsidR="000477B1">
        <w:rPr>
          <w:rFonts w:asciiTheme="minorHAnsi" w:hAnsiTheme="minorHAnsi" w:cstheme="minorHAnsi"/>
        </w:rPr>
        <w:t xml:space="preserve">l’AMENAGEUR </w:t>
      </w:r>
      <w:r w:rsidRPr="007D2B35" w:rsidR="009E60C1">
        <w:rPr>
          <w:rFonts w:asciiTheme="minorHAnsi" w:hAnsiTheme="minorHAnsi" w:cstheme="minorHAnsi"/>
        </w:rPr>
        <w:t>issues des riverains,</w:t>
      </w:r>
    </w:p>
    <w:p w:rsidRPr="007D2B35" w:rsidR="009E60C1" w:rsidP="00912EDC" w:rsidRDefault="009526B2" w14:paraId="5DB1D18B" w14:textId="067290C2">
      <w:pPr>
        <w:pStyle w:val="Paragraphedeliste"/>
        <w:numPr>
          <w:ilvl w:val="0"/>
          <w:numId w:val="20"/>
        </w:numPr>
        <w:rPr>
          <w:rFonts w:asciiTheme="minorHAnsi" w:hAnsiTheme="minorHAnsi" w:cstheme="minorHAnsi"/>
        </w:rPr>
      </w:pPr>
      <w:r w:rsidRPr="007D2B35">
        <w:rPr>
          <w:rFonts w:asciiTheme="minorHAnsi" w:hAnsiTheme="minorHAnsi" w:cstheme="minorHAnsi"/>
        </w:rPr>
        <w:t>Vérifier</w:t>
      </w:r>
      <w:r w:rsidRPr="007D2B35" w:rsidR="009E60C1">
        <w:rPr>
          <w:rFonts w:asciiTheme="minorHAnsi" w:hAnsiTheme="minorHAnsi" w:cstheme="minorHAnsi"/>
        </w:rPr>
        <w:t xml:space="preserve"> la formation et/ou la sensibilisation du personnel de l’</w:t>
      </w:r>
      <w:r w:rsidR="006B6F1B">
        <w:rPr>
          <w:rFonts w:asciiTheme="minorHAnsi" w:hAnsiTheme="minorHAnsi" w:cstheme="minorHAnsi"/>
        </w:rPr>
        <w:t>ENTREPRISE</w:t>
      </w:r>
      <w:r w:rsidRPr="007D2B35" w:rsidR="009E60C1">
        <w:rPr>
          <w:rFonts w:asciiTheme="minorHAnsi" w:hAnsiTheme="minorHAnsi" w:cstheme="minorHAnsi"/>
        </w:rPr>
        <w:t>,</w:t>
      </w:r>
    </w:p>
    <w:p w:rsidRPr="007D2B35" w:rsidR="009E60C1" w:rsidP="00912EDC" w:rsidRDefault="009526B2" w14:paraId="09C0B26B" w14:textId="107CF1C6">
      <w:pPr>
        <w:pStyle w:val="Paragraphedeliste"/>
        <w:numPr>
          <w:ilvl w:val="0"/>
          <w:numId w:val="20"/>
        </w:numPr>
        <w:rPr>
          <w:rFonts w:asciiTheme="minorHAnsi" w:hAnsiTheme="minorHAnsi" w:cstheme="minorHAnsi"/>
        </w:rPr>
      </w:pPr>
      <w:r w:rsidRPr="007D2B35">
        <w:rPr>
          <w:rFonts w:asciiTheme="minorHAnsi" w:hAnsiTheme="minorHAnsi" w:cstheme="minorHAnsi"/>
        </w:rPr>
        <w:t>S’assurer</w:t>
      </w:r>
      <w:r w:rsidRPr="007D2B35" w:rsidR="009E60C1">
        <w:rPr>
          <w:rFonts w:asciiTheme="minorHAnsi" w:hAnsiTheme="minorHAnsi" w:cstheme="minorHAnsi"/>
        </w:rPr>
        <w:t xml:space="preserve"> de la bonne tenue du chantier (stockage, nettoyage, évacuation des déchets, etc.) pendant toute la durée de l’opération et jusqu’à la réception des travaux,</w:t>
      </w:r>
    </w:p>
    <w:p w:rsidRPr="00912EDC" w:rsidR="009E60C1" w:rsidP="00912EDC" w:rsidRDefault="009526B2" w14:paraId="40895C15" w14:textId="3CA6C201">
      <w:pPr>
        <w:pStyle w:val="Paragraphedeliste"/>
        <w:numPr>
          <w:ilvl w:val="0"/>
          <w:numId w:val="20"/>
        </w:numPr>
        <w:spacing w:before="0"/>
        <w:rPr>
          <w:rFonts w:asciiTheme="minorHAnsi" w:hAnsiTheme="minorHAnsi" w:cstheme="minorHAnsi"/>
        </w:rPr>
      </w:pPr>
      <w:r w:rsidRPr="00912EDC">
        <w:rPr>
          <w:rFonts w:asciiTheme="minorHAnsi" w:hAnsiTheme="minorHAnsi" w:cstheme="minorHAnsi"/>
        </w:rPr>
        <w:t>Être</w:t>
      </w:r>
      <w:r w:rsidRPr="00912EDC" w:rsidR="009E60C1">
        <w:rPr>
          <w:rFonts w:asciiTheme="minorHAnsi" w:hAnsiTheme="minorHAnsi" w:cstheme="minorHAnsi"/>
        </w:rPr>
        <w:t xml:space="preserve"> responsable de l’organisation de la collecte, du contrôle du tri et de l’évacuation des déchets. Ainsi, il renseigne à chaque demande d’évacuation d’une benne les bordereaux de suivi des déchets industriels spéciaux (DIS) et les bordereaux de suivi des déchets inertes. Il les collecte et les archive une fois qu’ils sont complétés par le collecteur – transporteur et l’éliminateur. Il veille à ce que ces bordereaux soient remplis correctement.</w:t>
      </w:r>
    </w:p>
    <w:p w:rsidRPr="00912EDC" w:rsidR="00912EDC" w:rsidP="00912EDC" w:rsidRDefault="00912EDC" w14:paraId="646D7900" w14:textId="5FA74722">
      <w:pPr>
        <w:pStyle w:val="Commentaire"/>
        <w:numPr>
          <w:ilvl w:val="0"/>
          <w:numId w:val="20"/>
        </w:numPr>
        <w:spacing w:before="0"/>
        <w:jc w:val="left"/>
        <w:rPr>
          <w:rFonts w:asciiTheme="minorHAnsi" w:hAnsiTheme="minorHAnsi" w:cstheme="minorHAnsi"/>
          <w:sz w:val="22"/>
        </w:rPr>
      </w:pPr>
      <w:r>
        <w:rPr>
          <w:rFonts w:asciiTheme="minorHAnsi" w:hAnsiTheme="minorHAnsi" w:cstheme="minorHAnsi"/>
          <w:sz w:val="22"/>
        </w:rPr>
        <w:t>Également, ê</w:t>
      </w:r>
      <w:r w:rsidRPr="00912EDC">
        <w:rPr>
          <w:rFonts w:asciiTheme="minorHAnsi" w:hAnsiTheme="minorHAnsi" w:cstheme="minorHAnsi"/>
          <w:sz w:val="22"/>
        </w:rPr>
        <w:t>tre responsable de l’organisation de la collecte, du contrôle, du tri et de la gestion des matériaux prévus pour être réemployés ou réutilisés. Il participe à la traçabilité de ces matériaux de réemploi, en lien avec les plates-formes numériques ou physiques d'économie circulaire identifiées et sollicitées pour le projet</w:t>
      </w:r>
      <w:r>
        <w:rPr>
          <w:rFonts w:asciiTheme="minorHAnsi" w:hAnsiTheme="minorHAnsi" w:cstheme="minorHAnsi"/>
          <w:sz w:val="22"/>
        </w:rPr>
        <w:t>.</w:t>
      </w:r>
    </w:p>
    <w:p w:rsidR="009E60C1" w:rsidP="00912EDC" w:rsidRDefault="009526B2" w14:paraId="709E67B8" w14:textId="24212EAF">
      <w:pPr>
        <w:pStyle w:val="Paragraphedeliste"/>
        <w:numPr>
          <w:ilvl w:val="0"/>
          <w:numId w:val="20"/>
        </w:numPr>
        <w:spacing w:before="0" w:after="240"/>
        <w:rPr>
          <w:rFonts w:asciiTheme="minorHAnsi" w:hAnsiTheme="minorHAnsi" w:cstheme="minorHAnsi"/>
        </w:rPr>
      </w:pPr>
      <w:r w:rsidRPr="00912EDC">
        <w:rPr>
          <w:rFonts w:asciiTheme="minorHAnsi" w:hAnsiTheme="minorHAnsi" w:cstheme="minorHAnsi"/>
        </w:rPr>
        <w:t>La</w:t>
      </w:r>
      <w:r w:rsidRPr="00912EDC" w:rsidR="009E60C1">
        <w:rPr>
          <w:rFonts w:asciiTheme="minorHAnsi" w:hAnsiTheme="minorHAnsi" w:cstheme="minorHAnsi"/>
        </w:rPr>
        <w:t xml:space="preserve"> remise chaque mois d’une note sur les mouvements de terres (qualité et volumes en entrée et sortie) en lien avec le géomètre, accompagnée des copies des bordereaux de mise en décharge,</w:t>
      </w:r>
    </w:p>
    <w:p w:rsidRPr="00912EDC" w:rsidR="000C3B10" w:rsidP="00912EDC" w:rsidRDefault="000C3B10" w14:paraId="5A1702FD" w14:textId="2198C53F">
      <w:pPr>
        <w:pStyle w:val="Paragraphedeliste"/>
        <w:numPr>
          <w:ilvl w:val="0"/>
          <w:numId w:val="20"/>
        </w:numPr>
        <w:spacing w:before="0" w:after="240"/>
        <w:rPr>
          <w:rFonts w:asciiTheme="minorHAnsi" w:hAnsiTheme="minorHAnsi" w:cstheme="minorHAnsi"/>
        </w:rPr>
      </w:pPr>
      <w:r>
        <w:rPr>
          <w:rFonts w:asciiTheme="minorHAnsi" w:hAnsiTheme="minorHAnsi" w:cstheme="minorHAnsi"/>
        </w:rPr>
        <w:t>S’assurer du bon balisage et de la mise en défens des zones à forts enjeux environnementaux dans et autour du chantier (zones humides, arbres remarquables, faune, flore, corridors)</w:t>
      </w:r>
    </w:p>
    <w:p w:rsidRPr="007D2B35" w:rsidR="009E60C1" w:rsidP="00912EDC" w:rsidRDefault="009526B2" w14:paraId="3455D78F" w14:textId="3745CA4B">
      <w:pPr>
        <w:pStyle w:val="Paragraphedeliste"/>
        <w:numPr>
          <w:ilvl w:val="0"/>
          <w:numId w:val="20"/>
        </w:numPr>
        <w:spacing w:before="0" w:after="240"/>
        <w:rPr>
          <w:rFonts w:asciiTheme="minorHAnsi" w:hAnsiTheme="minorHAnsi" w:cstheme="minorHAnsi"/>
        </w:rPr>
      </w:pPr>
      <w:r w:rsidRPr="00912EDC">
        <w:rPr>
          <w:rFonts w:asciiTheme="minorHAnsi" w:hAnsiTheme="minorHAnsi" w:cstheme="minorHAnsi"/>
        </w:rPr>
        <w:t>Un</w:t>
      </w:r>
      <w:r w:rsidRPr="00912EDC" w:rsidR="009E60C1">
        <w:rPr>
          <w:rFonts w:asciiTheme="minorHAnsi" w:hAnsiTheme="minorHAnsi" w:cstheme="minorHAnsi"/>
        </w:rPr>
        <w:t xml:space="preserve"> suivi mensuel des consommations de</w:t>
      </w:r>
      <w:r w:rsidRPr="007D2B35" w:rsidR="009E60C1">
        <w:rPr>
          <w:rFonts w:asciiTheme="minorHAnsi" w:hAnsiTheme="minorHAnsi" w:cstheme="minorHAnsi"/>
        </w:rPr>
        <w:t xml:space="preserve"> chantiers (eau, électricité, carburants, etc.)</w:t>
      </w:r>
      <w:r w:rsidR="00912EDC">
        <w:rPr>
          <w:rFonts w:asciiTheme="minorHAnsi" w:hAnsiTheme="minorHAnsi" w:cstheme="minorHAnsi"/>
        </w:rPr>
        <w:t xml:space="preserve"> retranscrit dans le bilan de chantier</w:t>
      </w:r>
    </w:p>
    <w:p w:rsidRPr="007D2B35" w:rsidR="00480B62" w:rsidP="00272977" w:rsidRDefault="009E60C1" w14:paraId="1850933F" w14:textId="2D150D63">
      <w:pPr>
        <w:rPr>
          <w:rFonts w:asciiTheme="minorHAnsi" w:hAnsiTheme="minorHAnsi" w:cstheme="minorHAnsi"/>
        </w:rPr>
      </w:pPr>
      <w:r w:rsidRPr="007D2B35">
        <w:rPr>
          <w:rFonts w:asciiTheme="minorHAnsi" w:hAnsiTheme="minorHAnsi" w:cstheme="minorHAnsi"/>
        </w:rPr>
        <w:t>Le R</w:t>
      </w:r>
      <w:r w:rsidR="00592B7D">
        <w:rPr>
          <w:rFonts w:asciiTheme="minorHAnsi" w:hAnsiTheme="minorHAnsi" w:cstheme="minorHAnsi"/>
        </w:rPr>
        <w:t>éférent Environnement</w:t>
      </w:r>
      <w:r w:rsidRPr="007D2B35">
        <w:rPr>
          <w:rFonts w:asciiTheme="minorHAnsi" w:hAnsiTheme="minorHAnsi" w:cstheme="minorHAnsi"/>
        </w:rPr>
        <w:t xml:space="preserve"> </w:t>
      </w:r>
      <w:r w:rsidR="006B6F1B">
        <w:rPr>
          <w:rFonts w:asciiTheme="minorHAnsi" w:hAnsiTheme="minorHAnsi" w:cstheme="minorHAnsi"/>
        </w:rPr>
        <w:t>ENTREPRISE</w:t>
      </w:r>
      <w:r w:rsidR="00823A77">
        <w:rPr>
          <w:rFonts w:asciiTheme="minorHAnsi" w:hAnsiTheme="minorHAnsi" w:cstheme="minorHAnsi"/>
        </w:rPr>
        <w:t xml:space="preserve"> </w:t>
      </w:r>
      <w:r w:rsidRPr="007D2B35">
        <w:rPr>
          <w:rFonts w:asciiTheme="minorHAnsi" w:hAnsiTheme="minorHAnsi" w:cstheme="minorHAnsi"/>
        </w:rPr>
        <w:t xml:space="preserve">s’appuie sur </w:t>
      </w:r>
      <w:r w:rsidR="009526B2">
        <w:rPr>
          <w:rFonts w:asciiTheme="minorHAnsi" w:hAnsiTheme="minorHAnsi" w:cstheme="minorHAnsi"/>
        </w:rPr>
        <w:t>le présent RC</w:t>
      </w:r>
      <w:r w:rsidRPr="007D2B35">
        <w:rPr>
          <w:rFonts w:asciiTheme="minorHAnsi" w:hAnsiTheme="minorHAnsi" w:cstheme="minorHAnsi"/>
        </w:rPr>
        <w:t xml:space="preserve"> pour mener à bien l’ensemble de ces missions</w:t>
      </w:r>
      <w:r w:rsidRPr="007D2B35" w:rsidR="0041220C">
        <w:rPr>
          <w:rFonts w:asciiTheme="minorHAnsi" w:hAnsiTheme="minorHAnsi" w:cstheme="minorHAnsi"/>
        </w:rPr>
        <w:t xml:space="preserve"> et de ces livrables.</w:t>
      </w:r>
    </w:p>
    <w:p w:rsidRPr="007D2B35" w:rsidR="009E60C1" w:rsidP="008D3072" w:rsidRDefault="009E60C1" w14:paraId="52AC66E4" w14:textId="578D0F08">
      <w:pPr>
        <w:pStyle w:val="Paragraphedeliste"/>
        <w:numPr>
          <w:ilvl w:val="0"/>
          <w:numId w:val="20"/>
        </w:numPr>
        <w:rPr>
          <w:rFonts w:asciiTheme="minorHAnsi" w:hAnsiTheme="minorHAnsi" w:cstheme="minorHAnsi"/>
          <w:b/>
          <w:bCs/>
        </w:rPr>
      </w:pPr>
      <w:r w:rsidRPr="007D2B35">
        <w:rPr>
          <w:rFonts w:asciiTheme="minorHAnsi" w:hAnsiTheme="minorHAnsi" w:cstheme="minorHAnsi"/>
          <w:b/>
          <w:bCs/>
        </w:rPr>
        <w:t xml:space="preserve">Le </w:t>
      </w:r>
      <w:r w:rsidR="00592B7D">
        <w:rPr>
          <w:rFonts w:asciiTheme="minorHAnsi" w:hAnsiTheme="minorHAnsi" w:cstheme="minorHAnsi"/>
          <w:b/>
          <w:bCs/>
        </w:rPr>
        <w:t>Référent</w:t>
      </w:r>
      <w:r w:rsidRPr="007D2B35" w:rsidR="00592B7D">
        <w:rPr>
          <w:rFonts w:asciiTheme="minorHAnsi" w:hAnsiTheme="minorHAnsi" w:cstheme="minorHAnsi"/>
          <w:b/>
          <w:bCs/>
        </w:rPr>
        <w:t xml:space="preserve"> </w:t>
      </w:r>
      <w:r w:rsidRPr="007D2B35">
        <w:rPr>
          <w:rFonts w:asciiTheme="minorHAnsi" w:hAnsiTheme="minorHAnsi" w:cstheme="minorHAnsi"/>
          <w:b/>
          <w:bCs/>
        </w:rPr>
        <w:t xml:space="preserve">SPS </w:t>
      </w:r>
      <w:r w:rsidR="00823A77">
        <w:rPr>
          <w:rFonts w:asciiTheme="minorHAnsi" w:hAnsiTheme="minorHAnsi" w:cstheme="minorHAnsi"/>
          <w:b/>
          <w:bCs/>
        </w:rPr>
        <w:t>de l’</w:t>
      </w:r>
      <w:r w:rsidR="006B6F1B">
        <w:rPr>
          <w:rFonts w:asciiTheme="minorHAnsi" w:hAnsiTheme="minorHAnsi" w:cstheme="minorHAnsi"/>
          <w:b/>
          <w:bCs/>
        </w:rPr>
        <w:t>ENTREPRISE</w:t>
      </w:r>
    </w:p>
    <w:p w:rsidR="009E60C1" w:rsidP="00551936" w:rsidRDefault="009E60C1" w14:paraId="23742D96" w14:textId="286E64BC">
      <w:pPr>
        <w:spacing w:after="240"/>
        <w:rPr>
          <w:rFonts w:asciiTheme="minorHAnsi" w:hAnsiTheme="minorHAnsi" w:cstheme="minorHAnsi"/>
        </w:rPr>
      </w:pPr>
      <w:r w:rsidRPr="007D2B35">
        <w:rPr>
          <w:rFonts w:asciiTheme="minorHAnsi" w:hAnsiTheme="minorHAnsi" w:cstheme="minorHAnsi"/>
        </w:rPr>
        <w:t xml:space="preserve">Intervenant pour </w:t>
      </w:r>
      <w:r w:rsidR="00B90738">
        <w:rPr>
          <w:rFonts w:asciiTheme="minorHAnsi" w:hAnsiTheme="minorHAnsi" w:cstheme="minorHAnsi"/>
        </w:rPr>
        <w:t>le compte de l</w:t>
      </w:r>
      <w:r w:rsidR="00823A77">
        <w:rPr>
          <w:rFonts w:asciiTheme="minorHAnsi" w:hAnsiTheme="minorHAnsi" w:cstheme="minorHAnsi"/>
        </w:rPr>
        <w:t>’</w:t>
      </w:r>
      <w:r w:rsidR="006B6F1B">
        <w:rPr>
          <w:rFonts w:asciiTheme="minorHAnsi" w:hAnsiTheme="minorHAnsi" w:cstheme="minorHAnsi"/>
        </w:rPr>
        <w:t>ENTREPRISE</w:t>
      </w:r>
      <w:r w:rsidR="00E9220D">
        <w:rPr>
          <w:rFonts w:asciiTheme="minorHAnsi" w:hAnsiTheme="minorHAnsi" w:cstheme="minorHAnsi"/>
        </w:rPr>
        <w:t>, il est l’</w:t>
      </w:r>
      <w:r w:rsidRPr="00E9220D" w:rsidR="00E9220D">
        <w:rPr>
          <w:rFonts w:asciiTheme="minorHAnsi" w:hAnsiTheme="minorHAnsi" w:cstheme="minorHAnsi"/>
        </w:rPr>
        <w:t xml:space="preserve">interlocuteur clé en matière de prévention </w:t>
      </w:r>
      <w:r w:rsidR="00E9220D">
        <w:rPr>
          <w:rFonts w:asciiTheme="minorHAnsi" w:hAnsiTheme="minorHAnsi" w:cstheme="minorHAnsi"/>
        </w:rPr>
        <w:t xml:space="preserve">de la sécurité et </w:t>
      </w:r>
      <w:r w:rsidRPr="00E9220D" w:rsidR="00E9220D">
        <w:rPr>
          <w:rFonts w:asciiTheme="minorHAnsi" w:hAnsiTheme="minorHAnsi" w:cstheme="minorHAnsi"/>
        </w:rPr>
        <w:t xml:space="preserve">des risques professionnels </w:t>
      </w:r>
      <w:r w:rsidR="00E9220D">
        <w:rPr>
          <w:rFonts w:asciiTheme="minorHAnsi" w:hAnsiTheme="minorHAnsi" w:cstheme="minorHAnsi"/>
        </w:rPr>
        <w:t xml:space="preserve">au sein de </w:t>
      </w:r>
      <w:r w:rsidRPr="00E9220D" w:rsidR="00E9220D">
        <w:rPr>
          <w:rFonts w:asciiTheme="minorHAnsi" w:hAnsiTheme="minorHAnsi" w:cstheme="minorHAnsi"/>
        </w:rPr>
        <w:t>l'entreprise</w:t>
      </w:r>
      <w:r w:rsidR="00E9220D">
        <w:rPr>
          <w:rFonts w:asciiTheme="minorHAnsi" w:hAnsiTheme="minorHAnsi" w:cstheme="minorHAnsi"/>
        </w:rPr>
        <w:t>. Il assiste</w:t>
      </w:r>
      <w:r w:rsidRPr="00E9220D" w:rsidR="00E9220D">
        <w:rPr>
          <w:rFonts w:asciiTheme="minorHAnsi" w:hAnsiTheme="minorHAnsi" w:cstheme="minorHAnsi"/>
        </w:rPr>
        <w:t xml:space="preserve"> le </w:t>
      </w:r>
      <w:r w:rsidR="00E9220D">
        <w:rPr>
          <w:rFonts w:asciiTheme="minorHAnsi" w:hAnsiTheme="minorHAnsi" w:cstheme="minorHAnsi"/>
        </w:rPr>
        <w:t>conducteur travaux</w:t>
      </w:r>
      <w:r w:rsidRPr="00E9220D" w:rsidR="00E9220D">
        <w:rPr>
          <w:rFonts w:asciiTheme="minorHAnsi" w:hAnsiTheme="minorHAnsi" w:cstheme="minorHAnsi"/>
        </w:rPr>
        <w:t xml:space="preserve"> en intervenant auprès des autres salariés.</w:t>
      </w:r>
      <w:r w:rsidR="00E9220D">
        <w:rPr>
          <w:rFonts w:asciiTheme="minorHAnsi" w:hAnsiTheme="minorHAnsi" w:cstheme="minorHAnsi"/>
        </w:rPr>
        <w:t xml:space="preserve"> </w:t>
      </w:r>
      <w:r w:rsidRPr="007D2B35">
        <w:rPr>
          <w:rFonts w:asciiTheme="minorHAnsi" w:hAnsiTheme="minorHAnsi" w:cstheme="minorHAnsi"/>
        </w:rPr>
        <w:t xml:space="preserve"> </w:t>
      </w:r>
      <w:r w:rsidR="00E9220D">
        <w:rPr>
          <w:rFonts w:asciiTheme="minorHAnsi" w:hAnsiTheme="minorHAnsi" w:cstheme="minorHAnsi"/>
        </w:rPr>
        <w:t xml:space="preserve">Il </w:t>
      </w:r>
      <w:r w:rsidRPr="007D2B35">
        <w:rPr>
          <w:rFonts w:asciiTheme="minorHAnsi" w:hAnsiTheme="minorHAnsi" w:cstheme="minorHAnsi"/>
        </w:rPr>
        <w:t xml:space="preserve">sera l’interlocuteur principal </w:t>
      </w:r>
      <w:r w:rsidR="00807568">
        <w:rPr>
          <w:rFonts w:asciiTheme="minorHAnsi" w:hAnsiTheme="minorHAnsi" w:cstheme="minorHAnsi"/>
        </w:rPr>
        <w:t xml:space="preserve">du coordonnateur SPS </w:t>
      </w:r>
      <w:r w:rsidRPr="007D2B35">
        <w:rPr>
          <w:rFonts w:asciiTheme="minorHAnsi" w:hAnsiTheme="minorHAnsi" w:cstheme="minorHAnsi"/>
        </w:rPr>
        <w:t xml:space="preserve">pour tout ce qui concerne la sécurité. Dans chaque avis, le </w:t>
      </w:r>
      <w:r w:rsidR="00592B7D">
        <w:rPr>
          <w:rFonts w:asciiTheme="minorHAnsi" w:hAnsiTheme="minorHAnsi" w:cstheme="minorHAnsi"/>
        </w:rPr>
        <w:t xml:space="preserve">Référent </w:t>
      </w:r>
      <w:r w:rsidRPr="007D2B35">
        <w:rPr>
          <w:rFonts w:asciiTheme="minorHAnsi" w:hAnsiTheme="minorHAnsi" w:cstheme="minorHAnsi"/>
        </w:rPr>
        <w:t xml:space="preserve">SPS intègrera les contraintes de </w:t>
      </w:r>
      <w:r w:rsidR="00350371">
        <w:rPr>
          <w:rFonts w:asciiTheme="minorHAnsi" w:hAnsiTheme="minorHAnsi" w:cstheme="minorHAnsi"/>
        </w:rPr>
        <w:t>l’opération d’aménagement</w:t>
      </w:r>
      <w:r w:rsidRPr="007D2B35">
        <w:rPr>
          <w:rFonts w:asciiTheme="minorHAnsi" w:hAnsiTheme="minorHAnsi" w:cstheme="minorHAnsi"/>
        </w:rPr>
        <w:t xml:space="preserve"> et la règlementation.</w:t>
      </w:r>
    </w:p>
    <w:p w:rsidRPr="003B3EBA" w:rsidR="003B3EBA" w:rsidP="003B3EBA" w:rsidRDefault="003B3EBA" w14:paraId="56D5C7EE" w14:textId="2CF8DF11">
      <w:pPr>
        <w:pStyle w:val="Paragraphedeliste"/>
        <w:numPr>
          <w:ilvl w:val="0"/>
          <w:numId w:val="20"/>
        </w:numPr>
        <w:rPr>
          <w:rFonts w:asciiTheme="minorHAnsi" w:hAnsiTheme="minorHAnsi" w:cstheme="minorHAnsi"/>
          <w:b/>
          <w:bCs/>
        </w:rPr>
      </w:pPr>
      <w:r w:rsidRPr="003B3EBA">
        <w:rPr>
          <w:rFonts w:asciiTheme="minorHAnsi" w:hAnsiTheme="minorHAnsi" w:cstheme="minorHAnsi"/>
          <w:b/>
          <w:bCs/>
        </w:rPr>
        <w:t>L’homme trafic d</w:t>
      </w:r>
      <w:r>
        <w:rPr>
          <w:rFonts w:asciiTheme="minorHAnsi" w:hAnsiTheme="minorHAnsi" w:cstheme="minorHAnsi"/>
          <w:b/>
          <w:bCs/>
        </w:rPr>
        <w:t>e l</w:t>
      </w:r>
      <w:r w:rsidR="00823A77">
        <w:rPr>
          <w:rFonts w:asciiTheme="minorHAnsi" w:hAnsiTheme="minorHAnsi" w:cstheme="minorHAnsi"/>
          <w:b/>
          <w:bCs/>
        </w:rPr>
        <w:t>’</w:t>
      </w:r>
      <w:r w:rsidR="006B6F1B">
        <w:rPr>
          <w:rFonts w:asciiTheme="minorHAnsi" w:hAnsiTheme="minorHAnsi" w:cstheme="minorHAnsi"/>
          <w:b/>
          <w:bCs/>
        </w:rPr>
        <w:t>ENTREPRISE</w:t>
      </w:r>
    </w:p>
    <w:p w:rsidR="003B3EBA" w:rsidP="00551936" w:rsidRDefault="003B3EBA" w14:paraId="0E63FB64" w14:textId="23722B8B">
      <w:pPr>
        <w:spacing w:after="240"/>
        <w:rPr>
          <w:rFonts w:asciiTheme="minorHAnsi" w:hAnsiTheme="minorHAnsi" w:cstheme="minorHAnsi"/>
        </w:rPr>
      </w:pPr>
      <w:r w:rsidRPr="003B3EBA">
        <w:rPr>
          <w:rFonts w:asciiTheme="minorHAnsi" w:hAnsiTheme="minorHAnsi" w:cstheme="minorHAnsi"/>
        </w:rPr>
        <w:t xml:space="preserve">Intervenant pour </w:t>
      </w:r>
      <w:r>
        <w:rPr>
          <w:rFonts w:asciiTheme="minorHAnsi" w:hAnsiTheme="minorHAnsi" w:cstheme="minorHAnsi"/>
        </w:rPr>
        <w:t>l</w:t>
      </w:r>
      <w:r w:rsidR="00823A77">
        <w:rPr>
          <w:rFonts w:asciiTheme="minorHAnsi" w:hAnsiTheme="minorHAnsi" w:cstheme="minorHAnsi"/>
        </w:rPr>
        <w:t>’</w:t>
      </w:r>
      <w:r w:rsidR="006B6F1B">
        <w:rPr>
          <w:rFonts w:asciiTheme="minorHAnsi" w:hAnsiTheme="minorHAnsi" w:cstheme="minorHAnsi"/>
        </w:rPr>
        <w:t>ENTREPRISE</w:t>
      </w:r>
      <w:r w:rsidRPr="003B3EBA">
        <w:rPr>
          <w:rFonts w:asciiTheme="minorHAnsi" w:hAnsiTheme="minorHAnsi" w:cstheme="minorHAnsi"/>
        </w:rPr>
        <w:t xml:space="preserve"> celui-ci sera l’interlocuteur principal pour tout ce qui concerne les circulations de chantier. Son rôle sera de gérer les flux des véhicules de livraison, de tout véhicule léger de chantier, et de faire respecter les zones de stationnement prévues au plan d’installation de chantier. Il devra assurer l’ouverture et la fermeture de tous les accès au chantier qui le concernent.</w:t>
      </w:r>
    </w:p>
    <w:p w:rsidRPr="007D2B35" w:rsidR="00E81100" w:rsidP="00EA10E9" w:rsidRDefault="00E81100" w14:paraId="3D3FD25A" w14:textId="6D3FA70E">
      <w:pPr>
        <w:pStyle w:val="Titre4"/>
        <w:spacing w:after="240"/>
        <w:rPr>
          <w:rFonts w:asciiTheme="minorHAnsi" w:hAnsiTheme="minorHAnsi" w:cstheme="minorHAnsi"/>
          <w:szCs w:val="22"/>
        </w:rPr>
      </w:pPr>
      <w:r w:rsidRPr="007D2B35">
        <w:rPr>
          <w:rFonts w:asciiTheme="minorHAnsi" w:hAnsiTheme="minorHAnsi" w:cstheme="minorHAnsi"/>
          <w:szCs w:val="22"/>
        </w:rPr>
        <w:t>Les concessionnaires</w:t>
      </w:r>
    </w:p>
    <w:p w:rsidR="00551936" w:rsidP="00A13049" w:rsidRDefault="00017BA6" w14:paraId="795A63BF" w14:textId="140EB58C">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006B6F1B">
        <w:rPr>
          <w:rFonts w:asciiTheme="minorHAnsi" w:hAnsiTheme="minorHAnsi" w:cstheme="minorHAnsi"/>
          <w:sz w:val="22"/>
          <w:szCs w:val="22"/>
        </w:rPr>
        <w:t>ENTREPRISE</w:t>
      </w:r>
      <w:r w:rsidRPr="007D2B35" w:rsidR="00E81100">
        <w:rPr>
          <w:rFonts w:asciiTheme="minorHAnsi" w:hAnsiTheme="minorHAnsi" w:cstheme="minorHAnsi"/>
          <w:sz w:val="22"/>
          <w:szCs w:val="22"/>
        </w:rPr>
        <w:t xml:space="preserve"> se met en relation directe avec les concessionnaires selon les besoins de son </w:t>
      </w:r>
      <w:r>
        <w:rPr>
          <w:rFonts w:asciiTheme="minorHAnsi" w:hAnsiTheme="minorHAnsi" w:cstheme="minorHAnsi"/>
          <w:sz w:val="22"/>
          <w:szCs w:val="22"/>
        </w:rPr>
        <w:t>chantier</w:t>
      </w:r>
      <w:r w:rsidRPr="007D2B35" w:rsidR="00E81100">
        <w:rPr>
          <w:rFonts w:asciiTheme="minorHAnsi" w:hAnsiTheme="minorHAnsi" w:cstheme="minorHAnsi"/>
          <w:sz w:val="22"/>
          <w:szCs w:val="22"/>
        </w:rPr>
        <w:t xml:space="preserve">. </w:t>
      </w:r>
    </w:p>
    <w:p w:rsidR="005A1507" w:rsidP="00A13049" w:rsidRDefault="00017BA6" w14:paraId="0C8DD04C" w14:textId="462FE2CD">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0047572C">
        <w:rPr>
          <w:rFonts w:asciiTheme="minorHAnsi" w:hAnsiTheme="minorHAnsi" w:cstheme="minorHAnsi"/>
          <w:sz w:val="22"/>
          <w:szCs w:val="22"/>
        </w:rPr>
        <w:t xml:space="preserve">es </w:t>
      </w:r>
      <w:r w:rsidR="006228AD">
        <w:rPr>
          <w:rFonts w:asciiTheme="minorHAnsi" w:hAnsiTheme="minorHAnsi" w:cstheme="minorHAnsi"/>
          <w:sz w:val="22"/>
          <w:szCs w:val="22"/>
        </w:rPr>
        <w:t>ENTREPRISES</w:t>
      </w:r>
      <w:r w:rsidRPr="00CA595F" w:rsidR="005A1507">
        <w:rPr>
          <w:rFonts w:asciiTheme="minorHAnsi" w:hAnsiTheme="minorHAnsi" w:cstheme="minorHAnsi"/>
          <w:sz w:val="22"/>
          <w:szCs w:val="22"/>
        </w:rPr>
        <w:t xml:space="preserve"> s’assureront de la transmission de tou</w:t>
      </w:r>
      <w:r w:rsidR="00A27ACB">
        <w:rPr>
          <w:rFonts w:asciiTheme="minorHAnsi" w:hAnsiTheme="minorHAnsi" w:cstheme="minorHAnsi"/>
          <w:sz w:val="22"/>
          <w:szCs w:val="22"/>
        </w:rPr>
        <w:t>s les</w:t>
      </w:r>
      <w:r w:rsidRPr="00CA595F" w:rsidR="005A1507">
        <w:rPr>
          <w:rFonts w:asciiTheme="minorHAnsi" w:hAnsiTheme="minorHAnsi" w:cstheme="minorHAnsi"/>
          <w:sz w:val="22"/>
          <w:szCs w:val="22"/>
        </w:rPr>
        <w:t xml:space="preserve"> </w:t>
      </w:r>
      <w:r w:rsidRPr="00CA595F" w:rsidR="00A27ACB">
        <w:rPr>
          <w:rFonts w:asciiTheme="minorHAnsi" w:hAnsiTheme="minorHAnsi" w:cstheme="minorHAnsi"/>
          <w:sz w:val="22"/>
          <w:szCs w:val="22"/>
        </w:rPr>
        <w:t>éléments nécessaires</w:t>
      </w:r>
      <w:r w:rsidRPr="00CA595F" w:rsidR="005A1507">
        <w:rPr>
          <w:rFonts w:asciiTheme="minorHAnsi" w:hAnsiTheme="minorHAnsi" w:cstheme="minorHAnsi"/>
          <w:sz w:val="22"/>
          <w:szCs w:val="22"/>
        </w:rPr>
        <w:t xml:space="preserve"> à la bonne exécution </w:t>
      </w:r>
      <w:r w:rsidR="00CA595F">
        <w:rPr>
          <w:rFonts w:asciiTheme="minorHAnsi" w:hAnsiTheme="minorHAnsi" w:cstheme="minorHAnsi"/>
          <w:sz w:val="22"/>
          <w:szCs w:val="22"/>
        </w:rPr>
        <w:t>de leur prestation</w:t>
      </w:r>
      <w:r w:rsidR="0047572C">
        <w:rPr>
          <w:rFonts w:asciiTheme="minorHAnsi" w:hAnsiTheme="minorHAnsi" w:cstheme="minorHAnsi"/>
          <w:sz w:val="22"/>
          <w:szCs w:val="22"/>
        </w:rPr>
        <w:t xml:space="preserve"> sur le chantier.</w:t>
      </w:r>
    </w:p>
    <w:p w:rsidRPr="007D2B35" w:rsidR="00CA595F" w:rsidP="00A13049" w:rsidRDefault="00CA595F" w14:paraId="227CA02D" w14:textId="0AB6501F">
      <w:pPr>
        <w:pStyle w:val="Default"/>
        <w:spacing w:after="240"/>
        <w:rPr>
          <w:rFonts w:asciiTheme="minorHAnsi" w:hAnsiTheme="minorHAnsi" w:cstheme="minorHAnsi"/>
          <w:sz w:val="22"/>
          <w:szCs w:val="22"/>
        </w:rPr>
      </w:pPr>
      <w:commentRangeStart w:id="26"/>
      <w:r>
        <w:rPr>
          <w:rFonts w:asciiTheme="minorHAnsi" w:hAnsiTheme="minorHAnsi" w:cstheme="minorHAnsi"/>
          <w:sz w:val="22"/>
          <w:szCs w:val="22"/>
        </w:rPr>
        <w:t>XXX</w:t>
      </w:r>
      <w:commentRangeEnd w:id="26"/>
      <w:r>
        <w:rPr>
          <w:rStyle w:val="Marquedecommentaire"/>
          <w:rFonts w:ascii="Arial Narrow" w:hAnsi="Arial Narrow" w:cs="Times New Roman"/>
          <w:color w:val="auto"/>
        </w:rPr>
        <w:commentReference w:id="26"/>
      </w:r>
    </w:p>
    <w:p w:rsidRPr="007D2B35" w:rsidR="00551936" w:rsidP="00272977" w:rsidRDefault="00E81100" w14:paraId="345F61F4" w14:textId="3F7ACFF0">
      <w:pPr>
        <w:pStyle w:val="Titre4"/>
        <w:spacing w:after="240"/>
        <w:rPr>
          <w:rFonts w:asciiTheme="minorHAnsi" w:hAnsiTheme="minorHAnsi" w:cstheme="minorHAnsi"/>
          <w:szCs w:val="22"/>
        </w:rPr>
      </w:pPr>
      <w:r w:rsidRPr="007D2B35">
        <w:rPr>
          <w:rFonts w:asciiTheme="minorHAnsi" w:hAnsiTheme="minorHAnsi" w:cstheme="minorHAnsi"/>
          <w:szCs w:val="22"/>
        </w:rPr>
        <w:t xml:space="preserve">Les acteurs institutionnels </w:t>
      </w:r>
    </w:p>
    <w:p w:rsidR="00017BA6" w:rsidP="00272977" w:rsidRDefault="00017BA6" w14:paraId="6D23597F" w14:textId="361CA6D8">
      <w:pPr>
        <w:pStyle w:val="Default"/>
        <w:spacing w:after="240"/>
        <w:rPr>
          <w:rFonts w:asciiTheme="minorHAnsi" w:hAnsiTheme="minorHAnsi" w:cstheme="minorHAnsi"/>
          <w:b/>
          <w:bCs/>
          <w:sz w:val="22"/>
          <w:szCs w:val="22"/>
        </w:rPr>
      </w:pPr>
      <w:r>
        <w:rPr>
          <w:rFonts w:asciiTheme="minorHAnsi" w:hAnsiTheme="minorHAnsi" w:cstheme="minorHAnsi"/>
          <w:sz w:val="22"/>
          <w:szCs w:val="22"/>
        </w:rPr>
        <w:t>Des accords ou mises au point po</w:t>
      </w:r>
      <w:r w:rsidR="0047572C">
        <w:rPr>
          <w:rFonts w:asciiTheme="minorHAnsi" w:hAnsiTheme="minorHAnsi" w:cstheme="minorHAnsi"/>
          <w:sz w:val="22"/>
          <w:szCs w:val="22"/>
        </w:rPr>
        <w:t>uvant être réalisés entre les collectivités et l’AMENAGEUR, l’</w:t>
      </w:r>
      <w:r w:rsidR="006B6F1B">
        <w:rPr>
          <w:rFonts w:asciiTheme="minorHAnsi" w:hAnsiTheme="minorHAnsi" w:cstheme="minorHAnsi"/>
          <w:sz w:val="22"/>
          <w:szCs w:val="22"/>
        </w:rPr>
        <w:t>ENTREPRISE</w:t>
      </w:r>
      <w:r w:rsidR="0047572C">
        <w:rPr>
          <w:rFonts w:asciiTheme="minorHAnsi" w:hAnsiTheme="minorHAnsi" w:cstheme="minorHAnsi"/>
          <w:sz w:val="22"/>
          <w:szCs w:val="22"/>
        </w:rPr>
        <w:t xml:space="preserve"> ne pourra faire de demande directe aux collectivités notamment concernant les installations ou horaires de chantier, sans avoir eu au préalable l’accord de l’AMENAGEUR</w:t>
      </w:r>
      <w:r w:rsidR="00671286">
        <w:rPr>
          <w:rFonts w:asciiTheme="minorHAnsi" w:hAnsiTheme="minorHAnsi" w:cstheme="minorHAnsi"/>
          <w:sz w:val="22"/>
          <w:szCs w:val="22"/>
        </w:rPr>
        <w:t xml:space="preserve"> et ses équipes.</w:t>
      </w:r>
    </w:p>
    <w:p w:rsidRPr="007D2B35" w:rsidR="00E81100" w:rsidP="00272977" w:rsidRDefault="00E81100" w14:paraId="6435D95C" w14:textId="74AB5D33">
      <w:pPr>
        <w:pStyle w:val="Default"/>
        <w:spacing w:after="240"/>
        <w:rPr>
          <w:rFonts w:asciiTheme="minorHAnsi" w:hAnsiTheme="minorHAnsi" w:cstheme="minorHAnsi"/>
          <w:sz w:val="22"/>
          <w:szCs w:val="22"/>
        </w:rPr>
      </w:pPr>
      <w:r w:rsidRPr="007D2B35">
        <w:rPr>
          <w:rFonts w:asciiTheme="minorHAnsi" w:hAnsiTheme="minorHAnsi" w:cstheme="minorHAnsi"/>
          <w:b/>
          <w:bCs/>
          <w:sz w:val="22"/>
          <w:szCs w:val="22"/>
        </w:rPr>
        <w:t xml:space="preserve">- La Ville </w:t>
      </w:r>
    </w:p>
    <w:p w:rsidRPr="007D2B35" w:rsidR="00E81100" w:rsidP="00E81100" w:rsidRDefault="00E81100" w14:paraId="00E08AD9"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Autorité de gestion des espaces publics sur la Commune. </w:t>
      </w:r>
    </w:p>
    <w:p w:rsidRPr="007D2B35" w:rsidR="00E81100" w:rsidP="00E81100" w:rsidRDefault="00E81100" w14:paraId="1C10055E" w14:textId="08047805">
      <w:pPr>
        <w:pStyle w:val="Default"/>
        <w:spacing w:after="240"/>
        <w:rPr>
          <w:rFonts w:asciiTheme="minorHAnsi" w:hAnsiTheme="minorHAnsi" w:cstheme="minorHAnsi"/>
          <w:sz w:val="22"/>
          <w:szCs w:val="22"/>
        </w:rPr>
      </w:pPr>
      <w:r w:rsidRPr="007D2B35">
        <w:rPr>
          <w:rFonts w:asciiTheme="minorHAnsi" w:hAnsiTheme="minorHAnsi" w:cstheme="minorHAnsi"/>
          <w:b/>
          <w:bCs/>
          <w:sz w:val="22"/>
          <w:szCs w:val="22"/>
        </w:rPr>
        <w:t xml:space="preserve">- Le Conseil Départemental </w:t>
      </w:r>
    </w:p>
    <w:p w:rsidRPr="007D2B35" w:rsidR="00E81100" w:rsidP="00E81100" w:rsidRDefault="00E81100" w14:paraId="2DAAAAA9"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Autorité de gestion des voiries départementales. </w:t>
      </w:r>
    </w:p>
    <w:p w:rsidRPr="007D2B35" w:rsidR="00E81100" w:rsidP="00E81100" w:rsidRDefault="00E81100" w14:paraId="2C16891C" w14:textId="5F84BC56">
      <w:pPr>
        <w:pStyle w:val="Default"/>
        <w:spacing w:after="240"/>
        <w:rPr>
          <w:rFonts w:asciiTheme="minorHAnsi" w:hAnsiTheme="minorHAnsi" w:cstheme="minorHAnsi"/>
          <w:sz w:val="22"/>
          <w:szCs w:val="22"/>
        </w:rPr>
      </w:pPr>
      <w:r w:rsidRPr="007D2B35">
        <w:rPr>
          <w:rFonts w:asciiTheme="minorHAnsi" w:hAnsiTheme="minorHAnsi" w:cstheme="minorHAnsi"/>
          <w:b/>
          <w:bCs/>
          <w:sz w:val="22"/>
          <w:szCs w:val="22"/>
        </w:rPr>
        <w:t xml:space="preserve">- Les organismes de sécurité </w:t>
      </w:r>
    </w:p>
    <w:p w:rsidR="00E81100" w:rsidP="00E81100" w:rsidRDefault="00E81100" w14:paraId="7796C2EC" w14:textId="2533C213">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L’organisation mise en place pour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ne prévaut pas aux consignes et injonctions des différents organismes de sécurité extérieurs (Inspection de Travail, OPPBTP et CRAMIF) que les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doivent faire respecter sur les chantiers conformément à la loi. </w:t>
      </w:r>
    </w:p>
    <w:p w:rsidR="000267E6" w:rsidP="00E81100" w:rsidRDefault="000267E6" w14:paraId="64A2E257" w14:textId="385555F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Ainsi les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préparant leurs chantiers en connaissance de cause ne peuvent demander de dédommagement suite à l’application de ces consignes ou injonctions.</w:t>
      </w:r>
    </w:p>
    <w:p w:rsidRPr="007D2B35" w:rsidR="00617579" w:rsidP="00E81100" w:rsidRDefault="00617579" w14:paraId="3CCFAE63" w14:textId="77777777">
      <w:pPr>
        <w:pStyle w:val="Default"/>
        <w:spacing w:after="240"/>
        <w:rPr>
          <w:rFonts w:asciiTheme="minorHAnsi" w:hAnsiTheme="minorHAnsi" w:cstheme="minorHAnsi"/>
          <w:sz w:val="22"/>
          <w:szCs w:val="22"/>
        </w:rPr>
      </w:pPr>
    </w:p>
    <w:p w:rsidRPr="006228AD" w:rsidR="000267E6" w:rsidP="00BE5DA5" w:rsidRDefault="000267E6" w14:paraId="7F07CE67" w14:textId="177F1F97">
      <w:pPr>
        <w:pStyle w:val="Titre3"/>
      </w:pPr>
      <w:bookmarkStart w:name="_Toc118646353" w:id="27"/>
      <w:r w:rsidRPr="006228AD">
        <w:t>les reunions</w:t>
      </w:r>
      <w:bookmarkEnd w:id="27"/>
    </w:p>
    <w:p w:rsidRPr="007D2B35" w:rsidR="00521C53" w:rsidP="00521C53" w:rsidRDefault="00521C53" w14:paraId="1E99F7E5" w14:textId="3DC4A912">
      <w:pPr>
        <w:pStyle w:val="Default"/>
        <w:spacing w:after="240"/>
        <w:rPr>
          <w:rFonts w:asciiTheme="minorHAnsi" w:hAnsiTheme="minorHAnsi" w:cstheme="minorHAnsi"/>
          <w:sz w:val="22"/>
          <w:szCs w:val="22"/>
        </w:rPr>
      </w:pPr>
      <w:bookmarkStart w:name="_Toc295121629" w:id="28"/>
      <w:bookmarkStart w:name="_Toc480887295" w:id="29"/>
      <w:r w:rsidRPr="007D2B35">
        <w:rPr>
          <w:rFonts w:asciiTheme="minorHAnsi" w:hAnsiTheme="minorHAnsi" w:cstheme="minorHAnsi"/>
          <w:sz w:val="22"/>
          <w:szCs w:val="22"/>
        </w:rPr>
        <w:t xml:space="preserve">En phase de réalisation l’objectif est de piloter les interfaces en fonction de l’avancement des travaux. </w:t>
      </w:r>
    </w:p>
    <w:p w:rsidR="00592B7D" w:rsidP="00521C53" w:rsidRDefault="00521C53" w14:paraId="3C4CB5A0"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 référentiel de coordination entre les chantiers est établi et tenu à jour par </w:t>
      </w:r>
    </w:p>
    <w:p w:rsidR="00592B7D" w:rsidP="00592B7D" w:rsidRDefault="00592B7D" w14:paraId="083B399A" w14:textId="4BAC50E6">
      <w:pPr>
        <w:pStyle w:val="Default"/>
        <w:numPr>
          <w:ilvl w:val="0"/>
          <w:numId w:val="20"/>
        </w:numPr>
        <w:spacing w:after="240"/>
        <w:rPr>
          <w:rFonts w:asciiTheme="minorHAnsi" w:hAnsiTheme="minorHAnsi" w:cstheme="minorHAnsi"/>
          <w:sz w:val="22"/>
          <w:szCs w:val="22"/>
        </w:rPr>
      </w:pPr>
      <w:r>
        <w:rPr>
          <w:rFonts w:asciiTheme="minorHAnsi" w:hAnsiTheme="minorHAnsi" w:cstheme="minorHAnsi"/>
          <w:sz w:val="22"/>
          <w:szCs w:val="22"/>
        </w:rPr>
        <w:t xml:space="preserve">L’OPC VRD pour les travaux de mise en état du site </w:t>
      </w:r>
    </w:p>
    <w:p w:rsidR="00592B7D" w:rsidP="00592B7D" w:rsidRDefault="00592B7D" w14:paraId="48C92A4A" w14:textId="1936CF95">
      <w:pPr>
        <w:pStyle w:val="Default"/>
        <w:numPr>
          <w:ilvl w:val="0"/>
          <w:numId w:val="20"/>
        </w:numPr>
        <w:spacing w:after="240"/>
        <w:rPr>
          <w:rFonts w:asciiTheme="minorHAnsi" w:hAnsiTheme="minorHAnsi" w:cstheme="minorHAnsi"/>
          <w:sz w:val="22"/>
          <w:szCs w:val="22"/>
        </w:rPr>
      </w:pPr>
      <w:r>
        <w:rPr>
          <w:rFonts w:asciiTheme="minorHAnsi" w:hAnsiTheme="minorHAnsi" w:cstheme="minorHAnsi"/>
          <w:sz w:val="22"/>
          <w:szCs w:val="22"/>
        </w:rPr>
        <w:t>L’OPCIC pour les travaux d’espaces publics en interface les autres MOAs</w:t>
      </w:r>
    </w:p>
    <w:p w:rsidRPr="007D2B35" w:rsidR="00521C53" w:rsidP="006228AD" w:rsidRDefault="00592B7D" w14:paraId="13C7C7FD" w14:textId="66C646E4">
      <w:pPr>
        <w:pStyle w:val="Default"/>
        <w:numPr>
          <w:ilvl w:val="0"/>
          <w:numId w:val="20"/>
        </w:numPr>
        <w:spacing w:after="240"/>
        <w:rPr>
          <w:rFonts w:asciiTheme="minorHAnsi" w:hAnsiTheme="minorHAnsi" w:cstheme="minorHAnsi"/>
          <w:sz w:val="22"/>
          <w:szCs w:val="22"/>
        </w:rPr>
      </w:pPr>
      <w:commentRangeStart w:id="30"/>
      <w:r>
        <w:rPr>
          <w:rFonts w:asciiTheme="minorHAnsi" w:hAnsiTheme="minorHAnsi" w:cstheme="minorHAnsi"/>
          <w:sz w:val="22"/>
          <w:szCs w:val="22"/>
        </w:rPr>
        <w:t>A</w:t>
      </w:r>
      <w:r w:rsidR="005A1507">
        <w:rPr>
          <w:rFonts w:asciiTheme="minorHAnsi" w:hAnsiTheme="minorHAnsi" w:cstheme="minorHAnsi"/>
          <w:sz w:val="22"/>
          <w:szCs w:val="22"/>
        </w:rPr>
        <w:t xml:space="preserve"> défaut par l’AMENAGEUR.</w:t>
      </w:r>
      <w:r w:rsidRPr="007D2B35" w:rsidR="00521C53">
        <w:rPr>
          <w:rFonts w:asciiTheme="minorHAnsi" w:hAnsiTheme="minorHAnsi" w:cstheme="minorHAnsi"/>
          <w:sz w:val="22"/>
          <w:szCs w:val="22"/>
        </w:rPr>
        <w:t xml:space="preserve"> </w:t>
      </w:r>
      <w:commentRangeEnd w:id="30"/>
      <w:r w:rsidR="007E1B63">
        <w:rPr>
          <w:rStyle w:val="Marquedecommentaire"/>
          <w:rFonts w:ascii="Arial Narrow" w:hAnsi="Arial Narrow" w:cs="Times New Roman"/>
          <w:color w:val="auto"/>
        </w:rPr>
        <w:commentReference w:id="30"/>
      </w:r>
    </w:p>
    <w:p w:rsidRPr="007D2B35" w:rsidR="00521C53" w:rsidP="00521C53" w:rsidRDefault="00521C53" w14:paraId="724FE66F" w14:textId="46829A4E">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Il est constitué : du </w:t>
      </w:r>
      <w:r w:rsidRPr="007D2B35">
        <w:rPr>
          <w:rFonts w:asciiTheme="minorHAnsi" w:hAnsiTheme="minorHAnsi" w:cstheme="minorHAnsi"/>
          <w:b/>
          <w:bCs/>
          <w:sz w:val="22"/>
          <w:szCs w:val="22"/>
        </w:rPr>
        <w:t xml:space="preserve">planning général de </w:t>
      </w:r>
      <w:r w:rsidR="00350371">
        <w:rPr>
          <w:rFonts w:asciiTheme="minorHAnsi" w:hAnsiTheme="minorHAnsi" w:cstheme="minorHAnsi"/>
          <w:b/>
          <w:bCs/>
          <w:sz w:val="22"/>
          <w:szCs w:val="22"/>
        </w:rPr>
        <w:t>l’opération d’aménagement</w:t>
      </w:r>
      <w:r w:rsidRPr="007D2B35">
        <w:rPr>
          <w:rFonts w:asciiTheme="minorHAnsi" w:hAnsiTheme="minorHAnsi" w:cstheme="minorHAnsi"/>
          <w:b/>
          <w:bCs/>
          <w:sz w:val="22"/>
          <w:szCs w:val="22"/>
        </w:rPr>
        <w:t xml:space="preserve"> et du phasage associé</w:t>
      </w:r>
      <w:r w:rsidRPr="007D2B35">
        <w:rPr>
          <w:rFonts w:asciiTheme="minorHAnsi" w:hAnsiTheme="minorHAnsi" w:cstheme="minorHAnsi"/>
          <w:sz w:val="22"/>
          <w:szCs w:val="22"/>
        </w:rPr>
        <w:t xml:space="preserve">. </w:t>
      </w:r>
    </w:p>
    <w:p w:rsidRPr="007D2B35" w:rsidR="00521C53" w:rsidP="00521C53" w:rsidRDefault="00521C53" w14:paraId="7E4832FF" w14:textId="69AA6C0E">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 dispositif de pilotage est basé sur une </w:t>
      </w:r>
      <w:r w:rsidRPr="007D2B35">
        <w:rPr>
          <w:rFonts w:asciiTheme="minorHAnsi" w:hAnsiTheme="minorHAnsi" w:cstheme="minorHAnsi"/>
          <w:b/>
          <w:bCs/>
          <w:sz w:val="22"/>
          <w:szCs w:val="22"/>
        </w:rPr>
        <w:t>réunion de coordination inter-MOA</w:t>
      </w:r>
      <w:r w:rsidR="00583BD6">
        <w:rPr>
          <w:rFonts w:asciiTheme="minorHAnsi" w:hAnsiTheme="minorHAnsi" w:cstheme="minorHAnsi"/>
          <w:b/>
          <w:bCs/>
          <w:sz w:val="22"/>
          <w:szCs w:val="22"/>
        </w:rPr>
        <w:t>s</w:t>
      </w:r>
      <w:r w:rsidRPr="007D2B35">
        <w:rPr>
          <w:rFonts w:asciiTheme="minorHAnsi" w:hAnsiTheme="minorHAnsi" w:cstheme="minorHAnsi"/>
          <w:b/>
          <w:bCs/>
          <w:sz w:val="22"/>
          <w:szCs w:val="22"/>
        </w:rPr>
        <w:t xml:space="preserve"> mensuelle</w:t>
      </w:r>
      <w:r w:rsidRPr="007D2B35">
        <w:rPr>
          <w:rFonts w:asciiTheme="minorHAnsi" w:hAnsiTheme="minorHAnsi" w:cstheme="minorHAnsi"/>
          <w:sz w:val="22"/>
          <w:szCs w:val="22"/>
        </w:rPr>
        <w:t xml:space="preserve">, dont la fréquence peut toutefois être ajustée en fonction des besoins de coordination, notamment lors des périodes de forte </w:t>
      </w:r>
      <w:r w:rsidRPr="007D2B35" w:rsidR="00506D8E">
        <w:rPr>
          <w:rFonts w:asciiTheme="minorHAnsi" w:hAnsiTheme="minorHAnsi" w:cstheme="minorHAnsi"/>
          <w:sz w:val="22"/>
          <w:szCs w:val="22"/>
        </w:rPr>
        <w:t>coactivité</w:t>
      </w:r>
      <w:r w:rsidRPr="007D2B35">
        <w:rPr>
          <w:rFonts w:asciiTheme="minorHAnsi" w:hAnsiTheme="minorHAnsi" w:cstheme="minorHAnsi"/>
          <w:sz w:val="22"/>
          <w:szCs w:val="22"/>
        </w:rPr>
        <w:t xml:space="preserve"> où des réunions </w:t>
      </w:r>
      <w:r w:rsidRPr="007D2B35" w:rsidR="00506D8E">
        <w:rPr>
          <w:rFonts w:asciiTheme="minorHAnsi" w:hAnsiTheme="minorHAnsi" w:cstheme="minorHAnsi"/>
          <w:sz w:val="22"/>
          <w:szCs w:val="22"/>
        </w:rPr>
        <w:t>interchantiers</w:t>
      </w:r>
      <w:r w:rsidRPr="007D2B35">
        <w:rPr>
          <w:rFonts w:asciiTheme="minorHAnsi" w:hAnsiTheme="minorHAnsi" w:cstheme="minorHAnsi"/>
          <w:sz w:val="22"/>
          <w:szCs w:val="22"/>
        </w:rPr>
        <w:t xml:space="preserve"> techniques pourront être organisées en complément </w:t>
      </w:r>
    </w:p>
    <w:p w:rsidRPr="007D2B35" w:rsidR="00521C53" w:rsidP="00521C53" w:rsidRDefault="00521C53" w14:paraId="195C66CE" w14:textId="529F0910">
      <w:pPr>
        <w:spacing w:after="240"/>
        <w:rPr>
          <w:rFonts w:asciiTheme="minorHAnsi" w:hAnsiTheme="minorHAnsi" w:cstheme="minorHAnsi"/>
        </w:rPr>
      </w:pPr>
      <w:r w:rsidRPr="007D2B35">
        <w:rPr>
          <w:rFonts w:asciiTheme="minorHAnsi" w:hAnsiTheme="minorHAnsi" w:cstheme="minorHAnsi"/>
        </w:rPr>
        <w:t>Il est complété par des réunions spécifiques sur des sujets ou thématiques particulières (réunion démarrage opération, coordination CSPS, …) ou internes à chaque opération (réunions chantier, …), selon les besoins de coordination.</w:t>
      </w:r>
    </w:p>
    <w:p w:rsidRPr="007D2B35" w:rsidR="00714F3A" w:rsidP="00714F3A" w:rsidRDefault="00714F3A" w14:paraId="782108B0" w14:textId="005DDBAA">
      <w:pPr>
        <w:rPr>
          <w:rFonts w:asciiTheme="minorHAnsi" w:hAnsiTheme="minorHAnsi" w:cstheme="minorHAnsi"/>
        </w:rPr>
      </w:pPr>
      <w:r w:rsidRPr="007D2B35">
        <w:rPr>
          <w:rFonts w:asciiTheme="minorHAnsi" w:hAnsiTheme="minorHAnsi" w:cstheme="minorHAnsi"/>
        </w:rPr>
        <w:t xml:space="preserve">Si elle est convoquée par </w:t>
      </w:r>
      <w:r w:rsidRPr="007D2B35" w:rsidR="000477B1">
        <w:rPr>
          <w:rFonts w:asciiTheme="minorHAnsi" w:hAnsiTheme="minorHAnsi" w:cstheme="minorHAnsi"/>
        </w:rPr>
        <w:t>l’AMENAGEUR</w:t>
      </w:r>
      <w:r w:rsidRPr="007D2B35">
        <w:rPr>
          <w:rFonts w:asciiTheme="minorHAnsi" w:hAnsiTheme="minorHAnsi" w:cstheme="minorHAnsi"/>
        </w:rPr>
        <w:t xml:space="preserve"> ou son représentant, </w:t>
      </w:r>
      <w:r w:rsidRPr="007D2B35" w:rsidR="000D13DE">
        <w:rPr>
          <w:rFonts w:asciiTheme="minorHAnsi" w:hAnsiTheme="minorHAnsi" w:cstheme="minorHAnsi"/>
        </w:rPr>
        <w:t>l</w:t>
      </w:r>
      <w:r w:rsidR="007B3C94">
        <w:rPr>
          <w:rFonts w:asciiTheme="minorHAnsi" w:hAnsiTheme="minorHAnsi" w:cstheme="minorHAnsi"/>
        </w:rPr>
        <w:t>‘</w:t>
      </w:r>
      <w:r w:rsidR="006B6F1B">
        <w:rPr>
          <w:rFonts w:asciiTheme="minorHAnsi" w:hAnsiTheme="minorHAnsi" w:cstheme="minorHAnsi"/>
        </w:rPr>
        <w:t>ENTREPRISE</w:t>
      </w:r>
      <w:r w:rsidR="007B3C94">
        <w:rPr>
          <w:rFonts w:asciiTheme="minorHAnsi" w:hAnsiTheme="minorHAnsi" w:cstheme="minorHAnsi"/>
        </w:rPr>
        <w:t xml:space="preserve"> </w:t>
      </w:r>
      <w:r w:rsidRPr="007D2B35">
        <w:rPr>
          <w:rFonts w:asciiTheme="minorHAnsi" w:hAnsiTheme="minorHAnsi" w:cstheme="minorHAnsi"/>
        </w:rPr>
        <w:t xml:space="preserve">a obligation de participer aux réunions. Dans les deux cas, le représentant </w:t>
      </w:r>
      <w:r w:rsidR="006B4F68">
        <w:rPr>
          <w:rFonts w:asciiTheme="minorHAnsi" w:hAnsiTheme="minorHAnsi" w:cstheme="minorHAnsi"/>
        </w:rPr>
        <w:t>de l’</w:t>
      </w:r>
      <w:r w:rsidR="006B6F1B">
        <w:rPr>
          <w:rFonts w:asciiTheme="minorHAnsi" w:hAnsiTheme="minorHAnsi" w:cstheme="minorHAnsi"/>
        </w:rPr>
        <w:t>ENTREPRISE</w:t>
      </w:r>
      <w:r w:rsidR="006B4F68">
        <w:rPr>
          <w:rFonts w:asciiTheme="minorHAnsi" w:hAnsiTheme="minorHAnsi" w:cstheme="minorHAnsi"/>
        </w:rPr>
        <w:t xml:space="preserve"> </w:t>
      </w:r>
      <w:r w:rsidRPr="007D2B35">
        <w:rPr>
          <w:rFonts w:asciiTheme="minorHAnsi" w:hAnsiTheme="minorHAnsi" w:cstheme="minorHAnsi"/>
        </w:rPr>
        <w:t xml:space="preserve">devra être une personne responsable possédant toutes les informations concernant son </w:t>
      </w:r>
      <w:r w:rsidR="00E173D0">
        <w:rPr>
          <w:rFonts w:asciiTheme="minorHAnsi" w:hAnsiTheme="minorHAnsi" w:cstheme="minorHAnsi"/>
        </w:rPr>
        <w:t>marché</w:t>
      </w:r>
      <w:r w:rsidRPr="007D2B35" w:rsidR="00E173D0">
        <w:rPr>
          <w:rFonts w:asciiTheme="minorHAnsi" w:hAnsiTheme="minorHAnsi" w:cstheme="minorHAnsi"/>
        </w:rPr>
        <w:t xml:space="preserve"> </w:t>
      </w:r>
      <w:r w:rsidRPr="007D2B35">
        <w:rPr>
          <w:rFonts w:asciiTheme="minorHAnsi" w:hAnsiTheme="minorHAnsi" w:cstheme="minorHAnsi"/>
        </w:rPr>
        <w:t xml:space="preserve">et ayant un réel pouvoir décisionnel. </w:t>
      </w:r>
    </w:p>
    <w:p w:rsidRPr="007D2B35" w:rsidR="00521C53" w:rsidP="00551936" w:rsidRDefault="00521C53" w14:paraId="4AF493E6" w14:textId="291A1BD4">
      <w:pPr>
        <w:pStyle w:val="Titre4"/>
        <w:spacing w:after="240"/>
        <w:rPr>
          <w:rFonts w:asciiTheme="minorHAnsi" w:hAnsiTheme="minorHAnsi" w:cstheme="minorHAnsi"/>
          <w:szCs w:val="22"/>
        </w:rPr>
      </w:pPr>
      <w:bookmarkStart w:name="_Toc74108512" w:id="31"/>
      <w:r w:rsidRPr="007D2B35">
        <w:rPr>
          <w:rFonts w:asciiTheme="minorHAnsi" w:hAnsiTheme="minorHAnsi" w:cstheme="minorHAnsi"/>
          <w:szCs w:val="22"/>
        </w:rPr>
        <w:t>Réunion de Coordination Inter MOA</w:t>
      </w:r>
      <w:r w:rsidR="00583BD6">
        <w:rPr>
          <w:rFonts w:asciiTheme="minorHAnsi" w:hAnsiTheme="minorHAnsi" w:cstheme="minorHAnsi"/>
          <w:szCs w:val="22"/>
        </w:rPr>
        <w:t>s</w:t>
      </w:r>
      <w:r w:rsidRPr="007D2B35">
        <w:rPr>
          <w:rFonts w:asciiTheme="minorHAnsi" w:hAnsiTheme="minorHAnsi" w:cstheme="minorHAnsi"/>
          <w:szCs w:val="22"/>
        </w:rPr>
        <w:t> </w:t>
      </w:r>
    </w:p>
    <w:p w:rsidRPr="007D2B35" w:rsidR="00521C53" w:rsidP="00551936" w:rsidRDefault="00521C53" w14:paraId="325BDB24" w14:textId="660501C3">
      <w:pPr>
        <w:spacing w:after="240"/>
        <w:rPr>
          <w:rFonts w:asciiTheme="minorHAnsi" w:hAnsiTheme="minorHAnsi" w:cstheme="minorHAnsi"/>
        </w:rPr>
      </w:pPr>
      <w:r w:rsidRPr="007D2B35">
        <w:rPr>
          <w:rFonts w:asciiTheme="minorHAnsi" w:hAnsiTheme="minorHAnsi" w:cstheme="minorHAnsi"/>
        </w:rPr>
        <w:t xml:space="preserve">Conformément à l’article </w:t>
      </w:r>
      <w:r w:rsidRPr="007D2B35" w:rsidR="00506D8E">
        <w:rPr>
          <w:rFonts w:asciiTheme="minorHAnsi" w:hAnsiTheme="minorHAnsi" w:cstheme="minorHAnsi"/>
        </w:rPr>
        <w:t>L 4531</w:t>
      </w:r>
      <w:r w:rsidRPr="007D2B35">
        <w:rPr>
          <w:rFonts w:asciiTheme="minorHAnsi" w:hAnsiTheme="minorHAnsi" w:cstheme="minorHAnsi"/>
        </w:rPr>
        <w:t xml:space="preserve">-3 du Code du Travail, se tiendront des réunions de coordination afin de prévenir les risques résultant de l’interférence des interventions simultanées de plusieurs opérations. Ces réunions seront alors dirigées par l’OPCIC de </w:t>
      </w:r>
      <w:r w:rsidR="00350371">
        <w:rPr>
          <w:rFonts w:asciiTheme="minorHAnsi" w:hAnsiTheme="minorHAnsi" w:cstheme="minorHAnsi"/>
        </w:rPr>
        <w:t>l’opération d’aménagement</w:t>
      </w:r>
      <w:r w:rsidRPr="007D2B35">
        <w:rPr>
          <w:rFonts w:asciiTheme="minorHAnsi" w:hAnsiTheme="minorHAnsi" w:cstheme="minorHAnsi"/>
        </w:rPr>
        <w:t xml:space="preserve"> en présence de l’</w:t>
      </w:r>
      <w:r w:rsidRPr="007D2B35" w:rsidR="00506D8E">
        <w:rPr>
          <w:rFonts w:asciiTheme="minorHAnsi" w:hAnsiTheme="minorHAnsi" w:cstheme="minorHAnsi"/>
        </w:rPr>
        <w:t>AM</w:t>
      </w:r>
      <w:r w:rsidRPr="007D2B35" w:rsidR="00E92F34">
        <w:rPr>
          <w:rFonts w:asciiTheme="minorHAnsi" w:hAnsiTheme="minorHAnsi" w:cstheme="minorHAnsi"/>
        </w:rPr>
        <w:t>E</w:t>
      </w:r>
      <w:r w:rsidRPr="007D2B35" w:rsidR="00506D8E">
        <w:rPr>
          <w:rFonts w:asciiTheme="minorHAnsi" w:hAnsiTheme="minorHAnsi" w:cstheme="minorHAnsi"/>
        </w:rPr>
        <w:t>NAGEUR</w:t>
      </w:r>
      <w:r w:rsidR="000D13DE">
        <w:rPr>
          <w:rFonts w:asciiTheme="minorHAnsi" w:hAnsiTheme="minorHAnsi" w:cstheme="minorHAnsi"/>
        </w:rPr>
        <w:t xml:space="preserve"> et du CSPSIC</w:t>
      </w:r>
      <w:r w:rsidRPr="007D2B35">
        <w:rPr>
          <w:rFonts w:asciiTheme="minorHAnsi" w:hAnsiTheme="minorHAnsi" w:cstheme="minorHAnsi"/>
        </w:rPr>
        <w:t xml:space="preserve">. </w:t>
      </w:r>
    </w:p>
    <w:p w:rsidRPr="007D2B35" w:rsidR="00521C53" w:rsidP="00521C53" w:rsidRDefault="00521C53" w14:paraId="2C662384" w14:textId="306C001E">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w:t>
      </w:r>
      <w:r w:rsidR="006228AD">
        <w:rPr>
          <w:rFonts w:asciiTheme="minorHAnsi" w:hAnsiTheme="minorHAnsi" w:cstheme="minorHAnsi"/>
          <w:sz w:val="22"/>
          <w:szCs w:val="22"/>
        </w:rPr>
        <w:t>ENTREPRISES</w:t>
      </w:r>
      <w:r w:rsidRPr="007D2B35" w:rsidR="00E173D0">
        <w:rPr>
          <w:rFonts w:asciiTheme="minorHAnsi" w:hAnsiTheme="minorHAnsi" w:cstheme="minorHAnsi"/>
          <w:sz w:val="22"/>
          <w:szCs w:val="22"/>
        </w:rPr>
        <w:t xml:space="preserve"> convoqu</w:t>
      </w:r>
      <w:r w:rsidR="00E173D0">
        <w:rPr>
          <w:rFonts w:asciiTheme="minorHAnsi" w:hAnsiTheme="minorHAnsi" w:cstheme="minorHAnsi"/>
          <w:sz w:val="22"/>
          <w:szCs w:val="22"/>
        </w:rPr>
        <w:t>é</w:t>
      </w:r>
      <w:r w:rsidRPr="007D2B35" w:rsidR="00E173D0">
        <w:rPr>
          <w:rFonts w:asciiTheme="minorHAnsi" w:hAnsiTheme="minorHAnsi" w:cstheme="minorHAnsi"/>
          <w:sz w:val="22"/>
          <w:szCs w:val="22"/>
        </w:rPr>
        <w:t>es</w:t>
      </w:r>
      <w:r w:rsidRPr="007D2B35">
        <w:rPr>
          <w:rFonts w:asciiTheme="minorHAnsi" w:hAnsiTheme="minorHAnsi" w:cstheme="minorHAnsi"/>
          <w:sz w:val="22"/>
          <w:szCs w:val="22"/>
        </w:rPr>
        <w:t xml:space="preserve"> sont tenu</w:t>
      </w:r>
      <w:r w:rsidR="00C810A4">
        <w:rPr>
          <w:rFonts w:asciiTheme="minorHAnsi" w:hAnsiTheme="minorHAnsi" w:cstheme="minorHAnsi"/>
          <w:sz w:val="22"/>
          <w:szCs w:val="22"/>
        </w:rPr>
        <w:t>e</w:t>
      </w:r>
      <w:r w:rsidRPr="007D2B35">
        <w:rPr>
          <w:rFonts w:asciiTheme="minorHAnsi" w:hAnsiTheme="minorHAnsi" w:cstheme="minorHAnsi"/>
          <w:sz w:val="22"/>
          <w:szCs w:val="22"/>
        </w:rPr>
        <w:t xml:space="preserve">s d’y participer. </w:t>
      </w:r>
      <w:r w:rsidR="00E173D0">
        <w:rPr>
          <w:rFonts w:asciiTheme="minorHAnsi" w:hAnsiTheme="minorHAnsi" w:cstheme="minorHAnsi"/>
          <w:color w:val="auto"/>
          <w:sz w:val="22"/>
          <w:szCs w:val="22"/>
        </w:rPr>
        <w:t xml:space="preserve">Les intervenants </w:t>
      </w:r>
      <w:r w:rsidRPr="007D2B35">
        <w:rPr>
          <w:rFonts w:asciiTheme="minorHAnsi" w:hAnsiTheme="minorHAnsi" w:cstheme="minorHAnsi"/>
          <w:color w:val="auto"/>
          <w:sz w:val="22"/>
          <w:szCs w:val="22"/>
        </w:rPr>
        <w:t xml:space="preserve">y traiteront l’ensemble des points généraux de fonctionnement de </w:t>
      </w:r>
      <w:r w:rsidR="00350371">
        <w:rPr>
          <w:rFonts w:asciiTheme="minorHAnsi" w:hAnsiTheme="minorHAnsi" w:cstheme="minorHAnsi"/>
          <w:color w:val="auto"/>
          <w:sz w:val="22"/>
          <w:szCs w:val="22"/>
        </w:rPr>
        <w:t>l’opération d’aménagement</w:t>
      </w:r>
      <w:r w:rsidRPr="007D2B35">
        <w:rPr>
          <w:rFonts w:asciiTheme="minorHAnsi" w:hAnsiTheme="minorHAnsi" w:cstheme="minorHAnsi"/>
          <w:color w:val="auto"/>
          <w:sz w:val="22"/>
          <w:szCs w:val="22"/>
        </w:rPr>
        <w:t>, en termes de chantier.</w:t>
      </w:r>
    </w:p>
    <w:p w:rsidRPr="007D2B35" w:rsidR="00521C53" w:rsidP="00521C53" w:rsidRDefault="000D13DE" w14:paraId="74A9AD31" w14:textId="3F8F532B">
      <w:pPr>
        <w:rPr>
          <w:rFonts w:asciiTheme="minorHAnsi" w:hAnsiTheme="minorHAnsi" w:cstheme="minorHAnsi"/>
        </w:rPr>
      </w:pPr>
      <w:r w:rsidRPr="007D2B35">
        <w:rPr>
          <w:rFonts w:asciiTheme="minorHAnsi" w:hAnsiTheme="minorHAnsi" w:cstheme="minorHAnsi"/>
        </w:rPr>
        <w:t>L</w:t>
      </w:r>
      <w:r w:rsidR="00E173D0">
        <w:rPr>
          <w:rFonts w:asciiTheme="minorHAnsi" w:hAnsiTheme="minorHAnsi" w:cstheme="minorHAnsi"/>
        </w:rPr>
        <w:t>‘</w:t>
      </w:r>
      <w:r w:rsidR="006B6F1B">
        <w:rPr>
          <w:rFonts w:asciiTheme="minorHAnsi" w:hAnsiTheme="minorHAnsi" w:cstheme="minorHAnsi"/>
        </w:rPr>
        <w:t>ENTREPRISE</w:t>
      </w:r>
      <w:r w:rsidR="00E173D0">
        <w:rPr>
          <w:rFonts w:asciiTheme="minorHAnsi" w:hAnsiTheme="minorHAnsi" w:cstheme="minorHAnsi"/>
        </w:rPr>
        <w:t xml:space="preserve"> </w:t>
      </w:r>
      <w:r w:rsidRPr="007D2B35" w:rsidR="00521C53">
        <w:rPr>
          <w:rFonts w:asciiTheme="minorHAnsi" w:hAnsiTheme="minorHAnsi" w:cstheme="minorHAnsi"/>
        </w:rPr>
        <w:t>devra y être accompagné</w:t>
      </w:r>
      <w:r w:rsidR="00E173D0">
        <w:rPr>
          <w:rFonts w:asciiTheme="minorHAnsi" w:hAnsiTheme="minorHAnsi" w:cstheme="minorHAnsi"/>
        </w:rPr>
        <w:t>e</w:t>
      </w:r>
      <w:r w:rsidRPr="007D2B35" w:rsidR="00521C53">
        <w:rPr>
          <w:rFonts w:asciiTheme="minorHAnsi" w:hAnsiTheme="minorHAnsi" w:cstheme="minorHAnsi"/>
        </w:rPr>
        <w:t xml:space="preserve"> de son </w:t>
      </w:r>
      <w:r w:rsidR="00A86E66">
        <w:rPr>
          <w:rFonts w:asciiTheme="minorHAnsi" w:hAnsiTheme="minorHAnsi" w:cstheme="minorHAnsi"/>
        </w:rPr>
        <w:t>référent</w:t>
      </w:r>
      <w:r w:rsidRPr="007D2B35" w:rsidR="00A86E66">
        <w:rPr>
          <w:rFonts w:asciiTheme="minorHAnsi" w:hAnsiTheme="minorHAnsi" w:cstheme="minorHAnsi"/>
        </w:rPr>
        <w:t xml:space="preserve"> </w:t>
      </w:r>
      <w:r w:rsidRPr="007D2B35" w:rsidR="00521C53">
        <w:rPr>
          <w:rFonts w:asciiTheme="minorHAnsi" w:hAnsiTheme="minorHAnsi" w:cstheme="minorHAnsi"/>
        </w:rPr>
        <w:t>environnement</w:t>
      </w:r>
      <w:r w:rsidR="00C810A4">
        <w:rPr>
          <w:rFonts w:asciiTheme="minorHAnsi" w:hAnsiTheme="minorHAnsi" w:cstheme="minorHAnsi"/>
        </w:rPr>
        <w:t>,</w:t>
      </w:r>
      <w:r w:rsidRPr="007D2B35" w:rsidR="00521C53">
        <w:rPr>
          <w:rFonts w:asciiTheme="minorHAnsi" w:hAnsiTheme="minorHAnsi" w:cstheme="minorHAnsi"/>
        </w:rPr>
        <w:t xml:space="preserve"> selon les sujets abordés.</w:t>
      </w:r>
    </w:p>
    <w:p w:rsidRPr="007D2B35" w:rsidR="00521C53" w:rsidP="00521C53" w:rsidRDefault="00521C53" w14:paraId="0C799DE0" w14:textId="57D21139">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L’OPC</w:t>
      </w:r>
      <w:r w:rsidRPr="007D2B35" w:rsidR="00551936">
        <w:rPr>
          <w:rFonts w:asciiTheme="minorHAnsi" w:hAnsiTheme="minorHAnsi" w:cstheme="minorHAnsi"/>
          <w:sz w:val="22"/>
          <w:szCs w:val="22"/>
        </w:rPr>
        <w:t>IC</w:t>
      </w:r>
      <w:r w:rsidRPr="007D2B35">
        <w:rPr>
          <w:rFonts w:asciiTheme="minorHAnsi" w:hAnsiTheme="minorHAnsi" w:cstheme="minorHAnsi"/>
          <w:sz w:val="22"/>
          <w:szCs w:val="22"/>
        </w:rPr>
        <w:t xml:space="preserve"> établit un compte-rendu qui est transmis à l’ensemble des intervenants. </w:t>
      </w:r>
    </w:p>
    <w:p w:rsidRPr="007D2B35" w:rsidR="00521C53" w:rsidP="00521C53" w:rsidRDefault="00521C53" w14:paraId="30AA4443" w14:textId="14091E5D">
      <w:pPr>
        <w:pStyle w:val="Default"/>
        <w:spacing w:after="240"/>
        <w:rPr>
          <w:rFonts w:asciiTheme="minorHAnsi" w:hAnsiTheme="minorHAnsi" w:cstheme="minorHAnsi"/>
          <w:sz w:val="22"/>
          <w:szCs w:val="22"/>
        </w:rPr>
      </w:pPr>
      <w:r w:rsidRPr="007D2B35">
        <w:rPr>
          <w:rFonts w:asciiTheme="minorHAnsi" w:hAnsiTheme="minorHAnsi" w:cstheme="minorHAnsi"/>
          <w:b/>
          <w:bCs/>
          <w:sz w:val="22"/>
          <w:szCs w:val="22"/>
        </w:rPr>
        <w:t xml:space="preserve">Participants : </w:t>
      </w:r>
    </w:p>
    <w:p w:rsidRPr="007D2B35" w:rsidR="00E92F34" w:rsidP="00521C53" w:rsidRDefault="00521C53" w14:paraId="2C627B80" w14:textId="5648FD88">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Peuvent être conviés à la demande de </w:t>
      </w:r>
      <w:r w:rsidRPr="007D2B35" w:rsidR="00551936">
        <w:rPr>
          <w:rFonts w:asciiTheme="minorHAnsi" w:hAnsiTheme="minorHAnsi" w:cstheme="minorHAnsi"/>
          <w:sz w:val="22"/>
          <w:szCs w:val="22"/>
        </w:rPr>
        <w:t>l’</w:t>
      </w:r>
      <w:r w:rsidRPr="007D2B35" w:rsidR="00506D8E">
        <w:rPr>
          <w:rFonts w:asciiTheme="minorHAnsi" w:hAnsiTheme="minorHAnsi" w:cstheme="minorHAnsi"/>
          <w:sz w:val="22"/>
          <w:szCs w:val="22"/>
        </w:rPr>
        <w:t>AMENAGEUR</w:t>
      </w:r>
      <w:r w:rsidRPr="007D2B35">
        <w:rPr>
          <w:rFonts w:asciiTheme="minorHAnsi" w:hAnsiTheme="minorHAnsi" w:cstheme="minorHAnsi"/>
          <w:sz w:val="22"/>
          <w:szCs w:val="22"/>
        </w:rPr>
        <w:t xml:space="preserve"> ou des MOA</w:t>
      </w:r>
      <w:r w:rsidR="00A86E66">
        <w:rPr>
          <w:rFonts w:asciiTheme="minorHAnsi" w:hAnsiTheme="minorHAnsi" w:cstheme="minorHAnsi"/>
          <w:sz w:val="22"/>
          <w:szCs w:val="22"/>
        </w:rPr>
        <w:t>s</w:t>
      </w:r>
      <w:r w:rsidRPr="007D2B35">
        <w:rPr>
          <w:rFonts w:asciiTheme="minorHAnsi" w:hAnsiTheme="minorHAnsi" w:cstheme="minorHAnsi"/>
          <w:sz w:val="22"/>
          <w:szCs w:val="22"/>
        </w:rPr>
        <w:t xml:space="preserve"> : </w:t>
      </w:r>
    </w:p>
    <w:p w:rsidRPr="007D2B35" w:rsidR="00E92F34" w:rsidP="001F2687" w:rsidRDefault="00521C53" w14:paraId="4D0EA86D" w14:textId="66F009F3">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Maîtres d’œuvre des opérations, </w:t>
      </w:r>
    </w:p>
    <w:p w:rsidRPr="007D2B35" w:rsidR="00E92F34" w:rsidP="001F2687" w:rsidRDefault="00521C53" w14:paraId="2A0A68D9" w14:textId="28CC70B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AMO des opérations (OPC, CSPS,</w:t>
      </w:r>
      <w:r w:rsidR="00356909">
        <w:rPr>
          <w:rFonts w:asciiTheme="minorHAnsi" w:hAnsiTheme="minorHAnsi" w:cstheme="minorHAnsi"/>
          <w:sz w:val="22"/>
          <w:szCs w:val="22"/>
        </w:rPr>
        <w:t xml:space="preserve"> REC</w:t>
      </w:r>
      <w:r w:rsidRPr="007D2B35">
        <w:rPr>
          <w:rFonts w:asciiTheme="minorHAnsi" w:hAnsiTheme="minorHAnsi" w:cstheme="minorHAnsi"/>
          <w:sz w:val="22"/>
          <w:szCs w:val="22"/>
        </w:rPr>
        <w:t xml:space="preserve"> …), </w:t>
      </w:r>
    </w:p>
    <w:p w:rsidRPr="007D2B35" w:rsidR="00E92F34" w:rsidP="001F2687" w:rsidRDefault="006228AD" w14:paraId="3E822848" w14:textId="40B7B8DE">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ENTREPRISES</w:t>
      </w:r>
      <w:r w:rsidRPr="007D2B35" w:rsidR="00521C53">
        <w:rPr>
          <w:rFonts w:asciiTheme="minorHAnsi" w:hAnsiTheme="minorHAnsi" w:cstheme="minorHAnsi"/>
          <w:sz w:val="22"/>
          <w:szCs w:val="22"/>
        </w:rPr>
        <w:t xml:space="preserve">, </w:t>
      </w:r>
    </w:p>
    <w:p w:rsidRPr="007D2B35" w:rsidR="00E92F34" w:rsidP="001F2687" w:rsidRDefault="00521C53" w14:paraId="36CECA04" w14:textId="6ADE323C">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Services de la Ville et du Département, </w:t>
      </w:r>
    </w:p>
    <w:p w:rsidRPr="007D2B35" w:rsidR="00521C53" w:rsidP="001F2687" w:rsidRDefault="00521C53" w14:paraId="76F54C2D" w14:textId="754E8EA4">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sz w:val="22"/>
          <w:szCs w:val="22"/>
        </w:rPr>
        <w:t xml:space="preserve">Concessionnaires. </w:t>
      </w:r>
    </w:p>
    <w:p w:rsidRPr="007D2B35" w:rsidR="00521C53" w:rsidP="001F2687" w:rsidRDefault="00521C53" w14:paraId="75A68B2C" w14:textId="151E66E4">
      <w:pPr>
        <w:pStyle w:val="Default"/>
        <w:spacing w:after="240"/>
        <w:rPr>
          <w:rFonts w:asciiTheme="minorHAnsi" w:hAnsiTheme="minorHAnsi" w:cstheme="minorHAnsi"/>
          <w:sz w:val="22"/>
          <w:szCs w:val="22"/>
        </w:rPr>
      </w:pPr>
      <w:r w:rsidRPr="007D2B35">
        <w:rPr>
          <w:rFonts w:asciiTheme="minorHAnsi" w:hAnsiTheme="minorHAnsi" w:cstheme="minorHAnsi"/>
          <w:b/>
          <w:bCs/>
          <w:sz w:val="22"/>
          <w:szCs w:val="22"/>
        </w:rPr>
        <w:t xml:space="preserve">Ces réunions ont pour objectif de : </w:t>
      </w:r>
    </w:p>
    <w:p w:rsidRPr="007D2B35" w:rsidR="00521C53" w:rsidP="00E92F34" w:rsidRDefault="00A27ACB" w14:paraId="49C31CCE" w14:textId="633BFDF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Faire</w:t>
      </w:r>
      <w:r w:rsidRPr="007D2B35" w:rsidR="00521C53">
        <w:rPr>
          <w:rFonts w:asciiTheme="minorHAnsi" w:hAnsiTheme="minorHAnsi" w:cstheme="minorHAnsi"/>
          <w:sz w:val="22"/>
          <w:szCs w:val="22"/>
        </w:rPr>
        <w:t xml:space="preserve"> un point d’avancement des opérations en cours /à venir, </w:t>
      </w:r>
    </w:p>
    <w:p w:rsidRPr="007D2B35" w:rsidR="00714F3A" w:rsidP="00E92F34" w:rsidRDefault="00A27ACB" w14:paraId="3E7436C8" w14:textId="68EB900A">
      <w:pPr>
        <w:pStyle w:val="Default"/>
        <w:numPr>
          <w:ilvl w:val="0"/>
          <w:numId w:val="20"/>
        </w:numPr>
        <w:rPr>
          <w:rFonts w:asciiTheme="minorHAnsi" w:hAnsiTheme="minorHAnsi" w:cstheme="minorHAnsi"/>
          <w:sz w:val="22"/>
          <w:szCs w:val="22"/>
        </w:rPr>
      </w:pPr>
      <w:r w:rsidRPr="007D2B35">
        <w:rPr>
          <w:rFonts w:asciiTheme="minorHAnsi" w:hAnsiTheme="minorHAnsi" w:cstheme="minorHAnsi"/>
          <w:color w:val="auto"/>
          <w:sz w:val="22"/>
          <w:szCs w:val="22"/>
        </w:rPr>
        <w:t>Traiter</w:t>
      </w:r>
      <w:r w:rsidRPr="007D2B35" w:rsidR="00714F3A">
        <w:rPr>
          <w:rFonts w:asciiTheme="minorHAnsi" w:hAnsiTheme="minorHAnsi" w:cstheme="minorHAnsi"/>
          <w:color w:val="auto"/>
          <w:sz w:val="22"/>
          <w:szCs w:val="22"/>
        </w:rPr>
        <w:t xml:space="preserve"> tous les points de coordination entre intervenants en ce qui concerne l’organisation des travaux,</w:t>
      </w:r>
    </w:p>
    <w:p w:rsidRPr="007D2B35" w:rsidR="00521C53" w:rsidP="00E92F34" w:rsidRDefault="00A27ACB" w14:paraId="54F7411D" w14:textId="0D81F0B6">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Gérer</w:t>
      </w:r>
      <w:r w:rsidRPr="007D2B35" w:rsidR="00521C53">
        <w:rPr>
          <w:rFonts w:asciiTheme="minorHAnsi" w:hAnsiTheme="minorHAnsi" w:cstheme="minorHAnsi"/>
          <w:sz w:val="22"/>
          <w:szCs w:val="22"/>
        </w:rPr>
        <w:t xml:space="preserve"> les interfaces entre chantiers, </w:t>
      </w:r>
    </w:p>
    <w:p w:rsidRPr="007D2B35" w:rsidR="00521C53" w:rsidP="00E92F34" w:rsidRDefault="00A27ACB" w14:paraId="5D34488C" w14:textId="242E4A50">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Veiller</w:t>
      </w:r>
      <w:r w:rsidRPr="007D2B35" w:rsidR="00521C53">
        <w:rPr>
          <w:rFonts w:asciiTheme="minorHAnsi" w:hAnsiTheme="minorHAnsi" w:cstheme="minorHAnsi"/>
          <w:sz w:val="22"/>
          <w:szCs w:val="22"/>
        </w:rPr>
        <w:t xml:space="preserve"> au bon fonctionnement du secteur durant les travaux, </w:t>
      </w:r>
    </w:p>
    <w:p w:rsidRPr="00C71FDE" w:rsidR="000267E6" w:rsidP="00C71FDE" w:rsidRDefault="00521C53" w14:paraId="616253BF" w14:textId="0239086E">
      <w:pPr>
        <w:pStyle w:val="Default"/>
        <w:numPr>
          <w:ilvl w:val="0"/>
          <w:numId w:val="20"/>
        </w:numPr>
        <w:spacing w:after="240"/>
        <w:rPr>
          <w:rFonts w:asciiTheme="minorHAnsi" w:hAnsiTheme="minorHAnsi" w:cstheme="minorHAnsi"/>
          <w:sz w:val="22"/>
          <w:szCs w:val="22"/>
        </w:rPr>
      </w:pPr>
      <w:r w:rsidRPr="007D2B35">
        <w:rPr>
          <w:rFonts w:asciiTheme="minorHAnsi" w:hAnsiTheme="minorHAnsi" w:cstheme="minorHAnsi"/>
          <w:sz w:val="22"/>
          <w:szCs w:val="22"/>
        </w:rPr>
        <w:t>….</w:t>
      </w:r>
    </w:p>
    <w:p w:rsidRPr="007D2B35" w:rsidR="00714F3A" w:rsidP="006228AD" w:rsidRDefault="00E173D0" w14:paraId="614E87C5" w14:textId="4AC55506">
      <w:pPr>
        <w:pStyle w:val="Titre4"/>
        <w:spacing w:after="240"/>
        <w:rPr>
          <w:rFonts w:asciiTheme="minorHAnsi" w:hAnsiTheme="minorHAnsi" w:cstheme="minorHAnsi"/>
          <w:szCs w:val="22"/>
        </w:rPr>
      </w:pPr>
      <w:r w:rsidRPr="00C71FDE">
        <w:rPr>
          <w:rFonts w:asciiTheme="minorHAnsi" w:hAnsiTheme="minorHAnsi" w:cstheme="minorHAnsi"/>
          <w:szCs w:val="22"/>
        </w:rPr>
        <w:t xml:space="preserve">Réunion de démarrage du chantier </w:t>
      </w:r>
    </w:p>
    <w:p w:rsidRPr="007D2B35" w:rsidR="00714F3A" w:rsidP="00714F3A" w:rsidRDefault="007725F2" w14:paraId="4BD71E91" w14:textId="0F5B9EA0">
      <w:pPr>
        <w:pStyle w:val="Default"/>
        <w:spacing w:after="240"/>
        <w:rPr>
          <w:rFonts w:asciiTheme="minorHAnsi" w:hAnsiTheme="minorHAnsi" w:cstheme="minorHAnsi"/>
          <w:sz w:val="22"/>
          <w:szCs w:val="22"/>
        </w:rPr>
      </w:pPr>
      <w:r>
        <w:rPr>
          <w:rFonts w:asciiTheme="minorHAnsi" w:hAnsiTheme="minorHAnsi" w:cstheme="minorHAnsi"/>
          <w:sz w:val="22"/>
          <w:szCs w:val="22"/>
        </w:rPr>
        <w:t>Une réunion de démarrage chantier sera organisée par l’AMENAGEUR. Elle permettra :</w:t>
      </w:r>
    </w:p>
    <w:p w:rsidR="00200FE7" w:rsidP="002201EE" w:rsidRDefault="00200FE7" w14:paraId="6243B098" w14:textId="1D84A805">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Faire un rappel des obligations de l’entrepreneur et des délais du marché</w:t>
      </w:r>
    </w:p>
    <w:p w:rsidRPr="00C71FDE" w:rsidR="00714F3A" w:rsidP="006228AD" w:rsidRDefault="00A27ACB" w14:paraId="32473EFA" w14:textId="48E129A1">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Faire</w:t>
      </w:r>
      <w:r w:rsidRPr="007D2B35" w:rsidR="00714F3A">
        <w:rPr>
          <w:rFonts w:asciiTheme="minorHAnsi" w:hAnsiTheme="minorHAnsi" w:cstheme="minorHAnsi"/>
          <w:sz w:val="22"/>
          <w:szCs w:val="22"/>
        </w:rPr>
        <w:t xml:space="preserve"> un point sur les documents </w:t>
      </w:r>
      <w:r w:rsidR="00200FE7">
        <w:rPr>
          <w:rFonts w:asciiTheme="minorHAnsi" w:hAnsiTheme="minorHAnsi" w:cstheme="minorHAnsi"/>
          <w:sz w:val="22"/>
          <w:szCs w:val="22"/>
        </w:rPr>
        <w:t>à remettre</w:t>
      </w:r>
      <w:r w:rsidRPr="007D2B35" w:rsidR="00200FE7">
        <w:rPr>
          <w:rFonts w:asciiTheme="minorHAnsi" w:hAnsiTheme="minorHAnsi" w:cstheme="minorHAnsi"/>
          <w:sz w:val="22"/>
          <w:szCs w:val="22"/>
        </w:rPr>
        <w:t xml:space="preserve"> </w:t>
      </w:r>
      <w:r w:rsidRPr="007D2B35" w:rsidR="00714F3A">
        <w:rPr>
          <w:rFonts w:asciiTheme="minorHAnsi" w:hAnsiTheme="minorHAnsi" w:cstheme="minorHAnsi"/>
          <w:sz w:val="22"/>
          <w:szCs w:val="22"/>
        </w:rPr>
        <w:t xml:space="preserve">(Plan des Installations de chantier, Plan des Prescriptions Environnementales, </w:t>
      </w:r>
      <w:r w:rsidR="002201EE">
        <w:rPr>
          <w:rFonts w:asciiTheme="minorHAnsi" w:hAnsiTheme="minorHAnsi" w:cstheme="minorHAnsi"/>
          <w:sz w:val="22"/>
          <w:szCs w:val="22"/>
        </w:rPr>
        <w:t>Planning des travaux</w:t>
      </w:r>
      <w:r w:rsidR="00200FE7">
        <w:rPr>
          <w:rFonts w:asciiTheme="minorHAnsi" w:hAnsiTheme="minorHAnsi" w:cstheme="minorHAnsi"/>
          <w:sz w:val="22"/>
          <w:szCs w:val="22"/>
        </w:rPr>
        <w:t xml:space="preserve">, </w:t>
      </w:r>
      <w:r w:rsidR="002201EE">
        <w:rPr>
          <w:rFonts w:asciiTheme="minorHAnsi" w:hAnsiTheme="minorHAnsi" w:cstheme="minorHAnsi"/>
          <w:sz w:val="22"/>
          <w:szCs w:val="22"/>
        </w:rPr>
        <w:t>Panneau de chantier</w:t>
      </w:r>
      <w:r w:rsidR="00200FE7">
        <w:rPr>
          <w:rFonts w:asciiTheme="minorHAnsi" w:hAnsiTheme="minorHAnsi" w:cstheme="minorHAnsi"/>
          <w:sz w:val="22"/>
          <w:szCs w:val="22"/>
        </w:rPr>
        <w:t xml:space="preserve">, </w:t>
      </w:r>
      <w:r w:rsidRPr="00C71FDE" w:rsidR="00714F3A">
        <w:rPr>
          <w:rFonts w:asciiTheme="minorHAnsi" w:hAnsiTheme="minorHAnsi" w:cstheme="minorHAnsi"/>
          <w:sz w:val="22"/>
          <w:szCs w:val="22"/>
        </w:rPr>
        <w:t xml:space="preserve">…), </w:t>
      </w:r>
    </w:p>
    <w:p w:rsidR="007725F2" w:rsidP="00E92F34" w:rsidRDefault="00A27ACB" w14:paraId="23318450" w14:textId="77777777">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Rappeler</w:t>
      </w:r>
      <w:r w:rsidRPr="007D2B35" w:rsidR="00714F3A">
        <w:rPr>
          <w:rFonts w:asciiTheme="minorHAnsi" w:hAnsiTheme="minorHAnsi" w:cstheme="minorHAnsi"/>
          <w:sz w:val="22"/>
          <w:szCs w:val="22"/>
        </w:rPr>
        <w:t xml:space="preserve"> le contexte et les consignes particulières à l’opération notamment en termes de coordination et de sécurité</w:t>
      </w:r>
      <w:r w:rsidR="007725F2">
        <w:rPr>
          <w:rFonts w:asciiTheme="minorHAnsi" w:hAnsiTheme="minorHAnsi" w:cstheme="minorHAnsi"/>
          <w:sz w:val="22"/>
          <w:szCs w:val="22"/>
        </w:rPr>
        <w:t>,</w:t>
      </w:r>
    </w:p>
    <w:p w:rsidR="00200FE7" w:rsidP="00E92F34" w:rsidRDefault="00200FE7" w14:paraId="5519FA72" w14:textId="00C93EA6">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Fixer les rendez-vous de chantier hebdomadaires</w:t>
      </w:r>
    </w:p>
    <w:p w:rsidR="0076432A" w:rsidP="00D26DFD" w:rsidRDefault="007725F2" w14:paraId="5668FEB6" w14:textId="0524934C">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w:t>
      </w:r>
      <w:r>
        <w:rPr>
          <w:rFonts w:asciiTheme="minorHAnsi" w:hAnsiTheme="minorHAnsi" w:cstheme="minorHAnsi"/>
          <w:sz w:val="22"/>
          <w:szCs w:val="22"/>
        </w:rPr>
        <w:t>e maître d’œuvre</w:t>
      </w:r>
      <w:r w:rsidRPr="007D2B35">
        <w:rPr>
          <w:rFonts w:asciiTheme="minorHAnsi" w:hAnsiTheme="minorHAnsi" w:cstheme="minorHAnsi"/>
          <w:sz w:val="22"/>
          <w:szCs w:val="22"/>
        </w:rPr>
        <w:t xml:space="preserve"> </w:t>
      </w:r>
      <w:r w:rsidRPr="007D2B35" w:rsidR="0076432A">
        <w:rPr>
          <w:rFonts w:asciiTheme="minorHAnsi" w:hAnsiTheme="minorHAnsi" w:cstheme="minorHAnsi"/>
          <w:sz w:val="22"/>
          <w:szCs w:val="22"/>
        </w:rPr>
        <w:t>anime la réunion avec le CSPS</w:t>
      </w:r>
      <w:r w:rsidR="0076432A">
        <w:rPr>
          <w:rFonts w:asciiTheme="minorHAnsi" w:hAnsiTheme="minorHAnsi" w:cstheme="minorHAnsi"/>
          <w:sz w:val="22"/>
          <w:szCs w:val="22"/>
        </w:rPr>
        <w:t xml:space="preserve"> et le </w:t>
      </w:r>
      <w:r w:rsidR="0076432A">
        <w:rPr>
          <w:rFonts w:asciiTheme="minorHAnsi" w:hAnsiTheme="minorHAnsi" w:cstheme="minorHAnsi"/>
        </w:rPr>
        <w:t>REC</w:t>
      </w:r>
      <w:r w:rsidRPr="007D2B35" w:rsidR="0076432A">
        <w:rPr>
          <w:rFonts w:asciiTheme="minorHAnsi" w:hAnsiTheme="minorHAnsi" w:cstheme="minorHAnsi"/>
          <w:sz w:val="22"/>
          <w:szCs w:val="22"/>
        </w:rPr>
        <w:t xml:space="preserve"> et établit un compte-rendu qui est transmis ensuite à l’ensemble des acteurs concernés.</w:t>
      </w:r>
    </w:p>
    <w:p w:rsidRPr="00C71FDE" w:rsidR="00714F3A" w:rsidP="006228AD" w:rsidRDefault="00714F3A" w14:paraId="7500055A" w14:textId="242C3B59">
      <w:pPr>
        <w:pStyle w:val="Titre4"/>
        <w:spacing w:after="240"/>
        <w:rPr>
          <w:rFonts w:asciiTheme="minorHAnsi" w:hAnsiTheme="minorHAnsi" w:cstheme="minorHAnsi"/>
        </w:rPr>
      </w:pPr>
      <w:r w:rsidRPr="00C71FDE">
        <w:rPr>
          <w:rFonts w:asciiTheme="minorHAnsi" w:hAnsiTheme="minorHAnsi" w:cstheme="minorHAnsi"/>
          <w:szCs w:val="22"/>
        </w:rPr>
        <w:t xml:space="preserve">Réunions de prévention des risques liés aux interfaces des chantiers </w:t>
      </w:r>
    </w:p>
    <w:p w:rsidRPr="007D2B35" w:rsidR="00714F3A" w:rsidP="00E92F34" w:rsidRDefault="00232BFC" w14:paraId="5BD0BA3E" w14:textId="7F13DD23">
      <w:pPr>
        <w:pStyle w:val="Default"/>
        <w:spacing w:after="240"/>
        <w:rPr>
          <w:rFonts w:asciiTheme="minorHAnsi" w:hAnsiTheme="minorHAnsi" w:cstheme="minorHAnsi"/>
          <w:sz w:val="22"/>
          <w:szCs w:val="22"/>
        </w:rPr>
      </w:pPr>
      <w:r>
        <w:rPr>
          <w:rFonts w:asciiTheme="minorHAnsi" w:hAnsiTheme="minorHAnsi" w:cstheme="minorHAnsi"/>
          <w:sz w:val="22"/>
          <w:szCs w:val="22"/>
        </w:rPr>
        <w:t xml:space="preserve">Conformément à </w:t>
      </w:r>
      <w:r w:rsidR="004B6313">
        <w:rPr>
          <w:rFonts w:asciiTheme="minorHAnsi" w:hAnsiTheme="minorHAnsi" w:cstheme="minorHAnsi"/>
          <w:sz w:val="22"/>
          <w:szCs w:val="22"/>
        </w:rPr>
        <w:t>l</w:t>
      </w:r>
      <w:r>
        <w:rPr>
          <w:rFonts w:asciiTheme="minorHAnsi" w:hAnsiTheme="minorHAnsi" w:cstheme="minorHAnsi"/>
          <w:sz w:val="22"/>
          <w:szCs w:val="22"/>
        </w:rPr>
        <w:t xml:space="preserve">’article L235-10 du code du travail, se tiendront des réunions de concertation afin de prévenir des risques </w:t>
      </w:r>
      <w:r w:rsidRPr="007D2B35" w:rsidR="00714F3A">
        <w:rPr>
          <w:rFonts w:asciiTheme="minorHAnsi" w:hAnsiTheme="minorHAnsi" w:cstheme="minorHAnsi"/>
          <w:sz w:val="22"/>
          <w:szCs w:val="22"/>
        </w:rPr>
        <w:t xml:space="preserve">résultant des interfaces de plusieurs chantiers </w:t>
      </w:r>
      <w:r>
        <w:rPr>
          <w:rFonts w:asciiTheme="minorHAnsi" w:hAnsiTheme="minorHAnsi" w:cstheme="minorHAnsi"/>
          <w:sz w:val="22"/>
          <w:szCs w:val="22"/>
        </w:rPr>
        <w:t>et</w:t>
      </w:r>
      <w:r w:rsidRPr="007D2B35" w:rsidR="00714F3A">
        <w:rPr>
          <w:rFonts w:asciiTheme="minorHAnsi" w:hAnsiTheme="minorHAnsi" w:cstheme="minorHAnsi"/>
          <w:sz w:val="22"/>
          <w:szCs w:val="22"/>
        </w:rPr>
        <w:t xml:space="preserve"> mettre en place des mesures pour </w:t>
      </w:r>
      <w:r>
        <w:rPr>
          <w:rFonts w:asciiTheme="minorHAnsi" w:hAnsiTheme="minorHAnsi" w:cstheme="minorHAnsi"/>
          <w:sz w:val="22"/>
          <w:szCs w:val="22"/>
        </w:rPr>
        <w:t xml:space="preserve">les </w:t>
      </w:r>
      <w:r w:rsidRPr="007D2B35" w:rsidR="00714F3A">
        <w:rPr>
          <w:rFonts w:asciiTheme="minorHAnsi" w:hAnsiTheme="minorHAnsi" w:cstheme="minorHAnsi"/>
          <w:sz w:val="22"/>
          <w:szCs w:val="22"/>
        </w:rPr>
        <w:t>maîtriser</w:t>
      </w:r>
      <w:r>
        <w:rPr>
          <w:rFonts w:asciiTheme="minorHAnsi" w:hAnsiTheme="minorHAnsi" w:cstheme="minorHAnsi"/>
          <w:sz w:val="22"/>
          <w:szCs w:val="22"/>
        </w:rPr>
        <w:t>.</w:t>
      </w:r>
      <w:r w:rsidRPr="007D2B35" w:rsidR="00714F3A">
        <w:rPr>
          <w:rFonts w:asciiTheme="minorHAnsi" w:hAnsiTheme="minorHAnsi" w:cstheme="minorHAnsi"/>
          <w:sz w:val="22"/>
          <w:szCs w:val="22"/>
        </w:rPr>
        <w:t xml:space="preserve"> </w:t>
      </w:r>
    </w:p>
    <w:p w:rsidRPr="007D2B35" w:rsidR="00714F3A" w:rsidP="00272977" w:rsidRDefault="00714F3A" w14:paraId="7185CD5D"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Elles sont soit plénières soit relatives à un sujet en particulier. </w:t>
      </w:r>
    </w:p>
    <w:p w:rsidR="00714F3A" w:rsidP="00714F3A" w:rsidRDefault="00714F3A" w14:paraId="352457C1" w14:textId="10E96953">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Participants : L’</w:t>
      </w:r>
      <w:r w:rsidRPr="007D2B35" w:rsidR="00506D8E">
        <w:rPr>
          <w:rFonts w:asciiTheme="minorHAnsi" w:hAnsiTheme="minorHAnsi" w:cstheme="minorHAnsi"/>
          <w:sz w:val="22"/>
          <w:szCs w:val="22"/>
        </w:rPr>
        <w:t>AMENAGEUR</w:t>
      </w:r>
      <w:r w:rsidR="004B6313">
        <w:rPr>
          <w:rFonts w:asciiTheme="minorHAnsi" w:hAnsiTheme="minorHAnsi" w:cstheme="minorHAnsi"/>
          <w:sz w:val="22"/>
          <w:szCs w:val="22"/>
        </w:rPr>
        <w:t>, l’</w:t>
      </w:r>
      <w:r w:rsidR="002201EE">
        <w:rPr>
          <w:rFonts w:asciiTheme="minorHAnsi" w:hAnsiTheme="minorHAnsi" w:cstheme="minorHAnsi"/>
          <w:sz w:val="22"/>
          <w:szCs w:val="22"/>
        </w:rPr>
        <w:t xml:space="preserve">OPC VRD, </w:t>
      </w:r>
      <w:r w:rsidR="004B6313">
        <w:rPr>
          <w:rFonts w:asciiTheme="minorHAnsi" w:hAnsiTheme="minorHAnsi" w:cstheme="minorHAnsi"/>
          <w:sz w:val="22"/>
          <w:szCs w:val="22"/>
        </w:rPr>
        <w:t>OPCIC</w:t>
      </w:r>
      <w:r w:rsidRPr="007D2B35">
        <w:rPr>
          <w:rFonts w:asciiTheme="minorHAnsi" w:hAnsiTheme="minorHAnsi" w:cstheme="minorHAnsi"/>
          <w:sz w:val="22"/>
          <w:szCs w:val="22"/>
        </w:rPr>
        <w:t xml:space="preserve">, </w:t>
      </w:r>
      <w:r w:rsidR="004B6313">
        <w:rPr>
          <w:rFonts w:asciiTheme="minorHAnsi" w:hAnsiTheme="minorHAnsi" w:cstheme="minorHAnsi"/>
          <w:sz w:val="22"/>
          <w:szCs w:val="22"/>
        </w:rPr>
        <w:t xml:space="preserve">les </w:t>
      </w:r>
      <w:r w:rsidR="006228AD">
        <w:rPr>
          <w:rFonts w:asciiTheme="minorHAnsi" w:hAnsiTheme="minorHAnsi" w:cstheme="minorHAnsi"/>
          <w:sz w:val="22"/>
          <w:szCs w:val="22"/>
        </w:rPr>
        <w:t>ENTREPRISES</w:t>
      </w:r>
      <w:r w:rsidR="002201EE">
        <w:rPr>
          <w:rFonts w:asciiTheme="minorHAnsi" w:hAnsiTheme="minorHAnsi" w:cstheme="minorHAnsi"/>
          <w:sz w:val="22"/>
          <w:szCs w:val="22"/>
        </w:rPr>
        <w:t xml:space="preserve"> </w:t>
      </w:r>
    </w:p>
    <w:p w:rsidR="0076432A" w:rsidP="00714F3A" w:rsidRDefault="0076432A" w14:paraId="3967F00D" w14:textId="657A4E52">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Le CSPS anime la réunion et établit le compte-rendu, qui est ensuite transmis à l’ensemble des intervenants.</w:t>
      </w:r>
    </w:p>
    <w:p w:rsidRPr="00C71FDE" w:rsidR="00714F3A" w:rsidP="006228AD" w:rsidRDefault="00714F3A" w14:paraId="2370818A" w14:textId="7D711631">
      <w:pPr>
        <w:pStyle w:val="Titre4"/>
        <w:spacing w:after="240"/>
        <w:rPr>
          <w:rFonts w:asciiTheme="minorHAnsi" w:hAnsiTheme="minorHAnsi" w:cstheme="minorHAnsi"/>
        </w:rPr>
      </w:pPr>
      <w:r w:rsidRPr="00C71FDE">
        <w:rPr>
          <w:rFonts w:asciiTheme="minorHAnsi" w:hAnsiTheme="minorHAnsi" w:cstheme="minorHAnsi"/>
          <w:szCs w:val="22"/>
        </w:rPr>
        <w:t xml:space="preserve">Réunions de coordination technique </w:t>
      </w:r>
    </w:p>
    <w:p w:rsidRPr="007D2B35" w:rsidR="00714F3A" w:rsidP="00714F3A" w:rsidRDefault="00714F3A" w14:paraId="2E264BCC" w14:textId="201B9055">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Ces réunions provoquées à la demande de </w:t>
      </w:r>
      <w:r w:rsidRPr="007D2B35" w:rsidR="00E92F34">
        <w:rPr>
          <w:rFonts w:asciiTheme="minorHAnsi" w:hAnsiTheme="minorHAnsi" w:cstheme="minorHAnsi"/>
          <w:sz w:val="22"/>
          <w:szCs w:val="22"/>
        </w:rPr>
        <w:t>l’AMENAGEUR ou</w:t>
      </w:r>
      <w:r w:rsidRPr="007D2B35">
        <w:rPr>
          <w:rFonts w:asciiTheme="minorHAnsi" w:hAnsiTheme="minorHAnsi" w:cstheme="minorHAnsi"/>
          <w:sz w:val="22"/>
          <w:szCs w:val="22"/>
        </w:rPr>
        <w:t xml:space="preserve"> d</w:t>
      </w:r>
      <w:r w:rsidR="007B3C94">
        <w:rPr>
          <w:rFonts w:asciiTheme="minorHAnsi" w:hAnsiTheme="minorHAnsi" w:cstheme="minorHAnsi"/>
          <w:sz w:val="22"/>
          <w:szCs w:val="22"/>
        </w:rPr>
        <w:t xml:space="preserve">u maître d’œuvre </w:t>
      </w:r>
      <w:r w:rsidRPr="007D2B35">
        <w:rPr>
          <w:rFonts w:asciiTheme="minorHAnsi" w:hAnsiTheme="minorHAnsi" w:cstheme="minorHAnsi"/>
          <w:sz w:val="22"/>
          <w:szCs w:val="22"/>
        </w:rPr>
        <w:t xml:space="preserve">portent sur tous les sujets techniques. Elles consistent notamment à faire une synthèse technique entre tous les intervenants. </w:t>
      </w:r>
    </w:p>
    <w:p w:rsidR="00521C53" w:rsidP="00714F3A" w:rsidRDefault="00714F3A" w14:paraId="4070D403" w14:textId="38CFA328">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w:t>
      </w:r>
      <w:r w:rsidR="006228AD">
        <w:rPr>
          <w:rFonts w:asciiTheme="minorHAnsi" w:hAnsiTheme="minorHAnsi" w:cstheme="minorHAnsi"/>
          <w:sz w:val="22"/>
          <w:szCs w:val="22"/>
        </w:rPr>
        <w:t>ENTREPRISES</w:t>
      </w:r>
      <w:r w:rsidRPr="007D2B35" w:rsidR="00200FE7">
        <w:rPr>
          <w:rFonts w:asciiTheme="minorHAnsi" w:hAnsiTheme="minorHAnsi" w:cstheme="minorHAnsi"/>
          <w:sz w:val="22"/>
          <w:szCs w:val="22"/>
        </w:rPr>
        <w:t xml:space="preserve"> </w:t>
      </w:r>
      <w:r w:rsidRPr="007D2B35">
        <w:rPr>
          <w:rFonts w:asciiTheme="minorHAnsi" w:hAnsiTheme="minorHAnsi" w:cstheme="minorHAnsi"/>
          <w:sz w:val="22"/>
          <w:szCs w:val="22"/>
        </w:rPr>
        <w:t>doivent être représenté</w:t>
      </w:r>
      <w:r w:rsidR="00E25780">
        <w:rPr>
          <w:rFonts w:asciiTheme="minorHAnsi" w:hAnsiTheme="minorHAnsi" w:cstheme="minorHAnsi"/>
          <w:sz w:val="22"/>
          <w:szCs w:val="22"/>
        </w:rPr>
        <w:t>e</w:t>
      </w:r>
      <w:r w:rsidRPr="007D2B35">
        <w:rPr>
          <w:rFonts w:asciiTheme="minorHAnsi" w:hAnsiTheme="minorHAnsi" w:cstheme="minorHAnsi"/>
          <w:sz w:val="22"/>
          <w:szCs w:val="22"/>
        </w:rPr>
        <w:t xml:space="preserve">s par des personnes possédant la connaissance du </w:t>
      </w:r>
      <w:r w:rsidR="00E25780">
        <w:rPr>
          <w:rFonts w:asciiTheme="minorHAnsi" w:hAnsiTheme="minorHAnsi" w:cstheme="minorHAnsi"/>
          <w:sz w:val="22"/>
          <w:szCs w:val="22"/>
        </w:rPr>
        <w:t>marché</w:t>
      </w:r>
      <w:r w:rsidRPr="007D2B35">
        <w:rPr>
          <w:rFonts w:asciiTheme="minorHAnsi" w:hAnsiTheme="minorHAnsi" w:cstheme="minorHAnsi"/>
          <w:sz w:val="22"/>
          <w:szCs w:val="22"/>
        </w:rPr>
        <w:t xml:space="preserve">/ des sujets à l’ordre du jour et ayant pouvoir de décision. </w:t>
      </w:r>
      <w:r w:rsidR="00E25780">
        <w:rPr>
          <w:rFonts w:asciiTheme="minorHAnsi" w:hAnsiTheme="minorHAnsi" w:cstheme="minorHAnsi"/>
          <w:sz w:val="22"/>
          <w:szCs w:val="22"/>
        </w:rPr>
        <w:t>Elle</w:t>
      </w:r>
      <w:r w:rsidRPr="007D2B35">
        <w:rPr>
          <w:rFonts w:asciiTheme="minorHAnsi" w:hAnsiTheme="minorHAnsi" w:cstheme="minorHAnsi"/>
          <w:sz w:val="22"/>
          <w:szCs w:val="22"/>
        </w:rPr>
        <w:t>s peuvent être accompagné</w:t>
      </w:r>
      <w:r w:rsidR="00E25780">
        <w:rPr>
          <w:rFonts w:asciiTheme="minorHAnsi" w:hAnsiTheme="minorHAnsi" w:cstheme="minorHAnsi"/>
          <w:sz w:val="22"/>
          <w:szCs w:val="22"/>
        </w:rPr>
        <w:t>e</w:t>
      </w:r>
      <w:r w:rsidRPr="007D2B35">
        <w:rPr>
          <w:rFonts w:asciiTheme="minorHAnsi" w:hAnsiTheme="minorHAnsi" w:cstheme="minorHAnsi"/>
          <w:sz w:val="22"/>
          <w:szCs w:val="22"/>
        </w:rPr>
        <w:t xml:space="preserve">s par leurs </w:t>
      </w:r>
      <w:r w:rsidR="00E25780">
        <w:rPr>
          <w:rFonts w:asciiTheme="minorHAnsi" w:hAnsiTheme="minorHAnsi" w:cstheme="minorHAnsi"/>
          <w:sz w:val="22"/>
          <w:szCs w:val="22"/>
        </w:rPr>
        <w:t>co-traitants, sous-traitants.</w:t>
      </w:r>
    </w:p>
    <w:p w:rsidR="000267E6" w:rsidP="00714F3A" w:rsidRDefault="004B6313" w14:paraId="1AC2DC7A" w14:textId="4A003F55">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Participants : L’AMENAGEUR</w:t>
      </w:r>
      <w:r>
        <w:rPr>
          <w:rFonts w:asciiTheme="minorHAnsi" w:hAnsiTheme="minorHAnsi" w:cstheme="minorHAnsi"/>
          <w:sz w:val="22"/>
          <w:szCs w:val="22"/>
        </w:rPr>
        <w:t>, l’</w:t>
      </w:r>
      <w:r w:rsidR="00E25780">
        <w:rPr>
          <w:rFonts w:asciiTheme="minorHAnsi" w:hAnsiTheme="minorHAnsi" w:cstheme="minorHAnsi"/>
          <w:sz w:val="22"/>
          <w:szCs w:val="22"/>
        </w:rPr>
        <w:t xml:space="preserve">OPC VRD, </w:t>
      </w:r>
      <w:r>
        <w:rPr>
          <w:rFonts w:asciiTheme="minorHAnsi" w:hAnsiTheme="minorHAnsi" w:cstheme="minorHAnsi"/>
          <w:sz w:val="22"/>
          <w:szCs w:val="22"/>
        </w:rPr>
        <w:t>OPCIC</w:t>
      </w:r>
      <w:r w:rsidRPr="007D2B35">
        <w:rPr>
          <w:rFonts w:asciiTheme="minorHAnsi" w:hAnsiTheme="minorHAnsi" w:cstheme="minorHAnsi"/>
          <w:sz w:val="22"/>
          <w:szCs w:val="22"/>
        </w:rPr>
        <w:t xml:space="preserve">, </w:t>
      </w:r>
      <w:r>
        <w:rPr>
          <w:rFonts w:asciiTheme="minorHAnsi" w:hAnsiTheme="minorHAnsi" w:cstheme="minorHAnsi"/>
          <w:sz w:val="22"/>
          <w:szCs w:val="22"/>
        </w:rPr>
        <w:t xml:space="preserve">les </w:t>
      </w:r>
      <w:r w:rsidRPr="007D2B35">
        <w:rPr>
          <w:rFonts w:asciiTheme="minorHAnsi" w:hAnsiTheme="minorHAnsi" w:cstheme="minorHAnsi"/>
          <w:sz w:val="22"/>
          <w:szCs w:val="22"/>
        </w:rPr>
        <w:t>MOA</w:t>
      </w:r>
      <w:r w:rsidR="00583BD6">
        <w:rPr>
          <w:rFonts w:asciiTheme="minorHAnsi" w:hAnsiTheme="minorHAnsi" w:cstheme="minorHAnsi"/>
          <w:sz w:val="22"/>
          <w:szCs w:val="22"/>
        </w:rPr>
        <w:t>s</w:t>
      </w:r>
      <w:r w:rsidRPr="007D2B35">
        <w:rPr>
          <w:rFonts w:asciiTheme="minorHAnsi" w:hAnsiTheme="minorHAnsi" w:cstheme="minorHAnsi"/>
          <w:sz w:val="22"/>
          <w:szCs w:val="22"/>
        </w:rPr>
        <w:t xml:space="preserve"> accompagnées par leurs </w:t>
      </w:r>
      <w:r>
        <w:rPr>
          <w:rFonts w:asciiTheme="minorHAnsi" w:hAnsiTheme="minorHAnsi" w:cstheme="minorHAnsi"/>
          <w:sz w:val="22"/>
          <w:szCs w:val="22"/>
        </w:rPr>
        <w:t>prestataires</w:t>
      </w:r>
      <w:r w:rsidR="00E25780">
        <w:rPr>
          <w:rFonts w:asciiTheme="minorHAnsi" w:hAnsiTheme="minorHAnsi" w:cstheme="minorHAnsi"/>
          <w:sz w:val="22"/>
          <w:szCs w:val="22"/>
        </w:rPr>
        <w:t>, les Entreprises</w:t>
      </w:r>
      <w:r w:rsidRPr="007D2B35">
        <w:rPr>
          <w:rFonts w:asciiTheme="minorHAnsi" w:hAnsiTheme="minorHAnsi" w:cstheme="minorHAnsi"/>
          <w:sz w:val="22"/>
          <w:szCs w:val="22"/>
        </w:rPr>
        <w:t xml:space="preserve"> </w:t>
      </w:r>
    </w:p>
    <w:p w:rsidRPr="00C71FDE" w:rsidR="00714F3A" w:rsidP="006228AD" w:rsidRDefault="00714F3A" w14:paraId="0E1C29F6" w14:textId="7F447C4C">
      <w:pPr>
        <w:pStyle w:val="Titre4"/>
        <w:spacing w:after="240"/>
        <w:rPr>
          <w:rFonts w:asciiTheme="minorHAnsi" w:hAnsiTheme="minorHAnsi" w:cstheme="minorHAnsi"/>
        </w:rPr>
      </w:pPr>
      <w:r w:rsidRPr="00C71FDE">
        <w:rPr>
          <w:rFonts w:asciiTheme="minorHAnsi" w:hAnsiTheme="minorHAnsi" w:cstheme="minorHAnsi"/>
          <w:szCs w:val="22"/>
        </w:rPr>
        <w:t xml:space="preserve">Réunions de chantier </w:t>
      </w:r>
    </w:p>
    <w:p w:rsidR="00E25780" w:rsidP="00714F3A" w:rsidRDefault="00E25780" w14:paraId="552ADAD5" w14:textId="73349B85">
      <w:pPr>
        <w:pStyle w:val="Default"/>
        <w:rPr>
          <w:rFonts w:asciiTheme="minorHAnsi" w:hAnsiTheme="minorHAnsi" w:cstheme="minorHAnsi"/>
          <w:sz w:val="22"/>
          <w:szCs w:val="22"/>
        </w:rPr>
      </w:pPr>
      <w:r>
        <w:rPr>
          <w:rFonts w:asciiTheme="minorHAnsi" w:hAnsiTheme="minorHAnsi" w:cstheme="minorHAnsi"/>
          <w:sz w:val="22"/>
          <w:szCs w:val="22"/>
        </w:rPr>
        <w:t xml:space="preserve">Elles regrouperont </w:t>
      </w:r>
      <w:r w:rsidR="006228AD">
        <w:rPr>
          <w:rFonts w:asciiTheme="minorHAnsi" w:hAnsiTheme="minorHAnsi" w:cstheme="minorHAnsi"/>
          <w:sz w:val="22"/>
          <w:szCs w:val="22"/>
        </w:rPr>
        <w:t>ENTREPRISES</w:t>
      </w:r>
      <w:r>
        <w:rPr>
          <w:rFonts w:asciiTheme="minorHAnsi" w:hAnsiTheme="minorHAnsi" w:cstheme="minorHAnsi"/>
          <w:sz w:val="22"/>
          <w:szCs w:val="22"/>
        </w:rPr>
        <w:t>, maîtr</w:t>
      </w:r>
      <w:r w:rsidR="007B3C94">
        <w:rPr>
          <w:rFonts w:asciiTheme="minorHAnsi" w:hAnsiTheme="minorHAnsi" w:cstheme="minorHAnsi"/>
          <w:sz w:val="22"/>
          <w:szCs w:val="22"/>
        </w:rPr>
        <w:t>is</w:t>
      </w:r>
      <w:r>
        <w:rPr>
          <w:rFonts w:asciiTheme="minorHAnsi" w:hAnsiTheme="minorHAnsi" w:cstheme="minorHAnsi"/>
          <w:sz w:val="22"/>
          <w:szCs w:val="22"/>
        </w:rPr>
        <w:t>e d’œuvre pour le moins.</w:t>
      </w:r>
    </w:p>
    <w:p w:rsidR="00E25780" w:rsidP="00714F3A" w:rsidRDefault="00E25780" w14:paraId="771C4BD6" w14:textId="178AE6AC">
      <w:pPr>
        <w:pStyle w:val="Default"/>
        <w:rPr>
          <w:rFonts w:asciiTheme="minorHAnsi" w:hAnsiTheme="minorHAnsi" w:cstheme="minorHAnsi"/>
          <w:sz w:val="22"/>
          <w:szCs w:val="22"/>
        </w:rPr>
      </w:pPr>
      <w:r>
        <w:rPr>
          <w:rFonts w:asciiTheme="minorHAnsi" w:hAnsiTheme="minorHAnsi" w:cstheme="minorHAnsi"/>
          <w:sz w:val="22"/>
          <w:szCs w:val="22"/>
        </w:rPr>
        <w:t>Ils y traiteront l’ensemble des points d’avancement des travaux et des points généraux de fonctionnement de l’opération en termes de chantier</w:t>
      </w:r>
      <w:r w:rsidR="00912EDC">
        <w:rPr>
          <w:rFonts w:asciiTheme="minorHAnsi" w:hAnsiTheme="minorHAnsi" w:cstheme="minorHAnsi"/>
          <w:sz w:val="22"/>
          <w:szCs w:val="22"/>
        </w:rPr>
        <w:t>. Un point spécifique sur le chantier à faibles nuisances sera systématiquement intégré aux réunions de chantier.</w:t>
      </w:r>
    </w:p>
    <w:p w:rsidRPr="007D2B35" w:rsidR="00E25780" w:rsidP="00714F3A" w:rsidRDefault="00E25780" w14:paraId="555FBB65" w14:textId="486FF157">
      <w:pPr>
        <w:pStyle w:val="Default"/>
        <w:rPr>
          <w:rFonts w:asciiTheme="minorHAnsi" w:hAnsiTheme="minorHAnsi" w:cstheme="minorHAnsi"/>
          <w:sz w:val="22"/>
          <w:szCs w:val="22"/>
        </w:rPr>
      </w:pPr>
      <w:r>
        <w:rPr>
          <w:rFonts w:asciiTheme="minorHAnsi" w:hAnsiTheme="minorHAnsi" w:cstheme="minorHAnsi"/>
          <w:sz w:val="22"/>
          <w:szCs w:val="22"/>
        </w:rPr>
        <w:t>L’</w:t>
      </w:r>
      <w:r w:rsidR="006B6F1B">
        <w:rPr>
          <w:rFonts w:asciiTheme="minorHAnsi" w:hAnsiTheme="minorHAnsi" w:cstheme="minorHAnsi"/>
          <w:sz w:val="22"/>
          <w:szCs w:val="22"/>
        </w:rPr>
        <w:t>ENTREPRISE</w:t>
      </w:r>
      <w:r w:rsidR="007B3C94">
        <w:rPr>
          <w:rFonts w:asciiTheme="minorHAnsi" w:hAnsiTheme="minorHAnsi" w:cstheme="minorHAnsi"/>
          <w:sz w:val="22"/>
          <w:szCs w:val="22"/>
        </w:rPr>
        <w:t xml:space="preserve"> devra y être accompagnée de son </w:t>
      </w:r>
      <w:r w:rsidR="00A86E66">
        <w:rPr>
          <w:rFonts w:asciiTheme="minorHAnsi" w:hAnsiTheme="minorHAnsi" w:cstheme="minorHAnsi"/>
          <w:sz w:val="22"/>
          <w:szCs w:val="22"/>
        </w:rPr>
        <w:t>référent environnement</w:t>
      </w:r>
      <w:r w:rsidR="007B3C94">
        <w:rPr>
          <w:rFonts w:asciiTheme="minorHAnsi" w:hAnsiTheme="minorHAnsi" w:cstheme="minorHAnsi"/>
          <w:sz w:val="22"/>
          <w:szCs w:val="22"/>
        </w:rPr>
        <w:t>.</w:t>
      </w:r>
    </w:p>
    <w:p w:rsidR="00193E2E" w:rsidP="00521C53" w:rsidRDefault="00551936" w14:paraId="1036F7F7" w14:textId="098A722C">
      <w:pPr>
        <w:rPr>
          <w:rFonts w:asciiTheme="minorHAnsi" w:hAnsiTheme="minorHAnsi" w:cstheme="minorHAnsi"/>
        </w:rPr>
      </w:pPr>
      <w:r w:rsidRPr="007D2B35">
        <w:rPr>
          <w:rFonts w:asciiTheme="minorHAnsi" w:hAnsiTheme="minorHAnsi" w:cstheme="minorHAnsi"/>
        </w:rPr>
        <w:t>L’</w:t>
      </w:r>
      <w:r w:rsidRPr="007D2B35" w:rsidR="00506D8E">
        <w:rPr>
          <w:rFonts w:asciiTheme="minorHAnsi" w:hAnsiTheme="minorHAnsi" w:cstheme="minorHAnsi"/>
        </w:rPr>
        <w:t>AMENAGEUR</w:t>
      </w:r>
      <w:r w:rsidRPr="007D2B35" w:rsidR="00714F3A">
        <w:rPr>
          <w:rFonts w:asciiTheme="minorHAnsi" w:hAnsiTheme="minorHAnsi" w:cstheme="minorHAnsi"/>
        </w:rPr>
        <w:t>, le CSPS</w:t>
      </w:r>
      <w:r w:rsidR="00A520ED">
        <w:rPr>
          <w:rFonts w:asciiTheme="minorHAnsi" w:hAnsiTheme="minorHAnsi" w:cstheme="minorHAnsi"/>
        </w:rPr>
        <w:t xml:space="preserve">, </w:t>
      </w:r>
      <w:r w:rsidRPr="007D2B35" w:rsidR="00714F3A">
        <w:rPr>
          <w:rFonts w:asciiTheme="minorHAnsi" w:hAnsiTheme="minorHAnsi" w:cstheme="minorHAnsi"/>
        </w:rPr>
        <w:t>l’</w:t>
      </w:r>
      <w:r w:rsidR="007B3C94">
        <w:rPr>
          <w:rFonts w:asciiTheme="minorHAnsi" w:hAnsiTheme="minorHAnsi" w:cstheme="minorHAnsi"/>
        </w:rPr>
        <w:t>OPC VRD, l’</w:t>
      </w:r>
      <w:r w:rsidRPr="007D2B35" w:rsidR="00714F3A">
        <w:rPr>
          <w:rFonts w:asciiTheme="minorHAnsi" w:hAnsiTheme="minorHAnsi" w:cstheme="minorHAnsi"/>
        </w:rPr>
        <w:t>OPC</w:t>
      </w:r>
      <w:r w:rsidRPr="007D2B35">
        <w:rPr>
          <w:rFonts w:asciiTheme="minorHAnsi" w:hAnsiTheme="minorHAnsi" w:cstheme="minorHAnsi"/>
        </w:rPr>
        <w:t>IC</w:t>
      </w:r>
      <w:r w:rsidRPr="007D2B35" w:rsidR="00714F3A">
        <w:rPr>
          <w:rFonts w:asciiTheme="minorHAnsi" w:hAnsiTheme="minorHAnsi" w:cstheme="minorHAnsi"/>
        </w:rPr>
        <w:t xml:space="preserve"> </w:t>
      </w:r>
      <w:r w:rsidR="00A520ED">
        <w:rPr>
          <w:rFonts w:asciiTheme="minorHAnsi" w:hAnsiTheme="minorHAnsi" w:cstheme="minorHAnsi"/>
        </w:rPr>
        <w:t xml:space="preserve">et le </w:t>
      </w:r>
      <w:r w:rsidR="00156F3D">
        <w:rPr>
          <w:rFonts w:asciiTheme="minorHAnsi" w:hAnsiTheme="minorHAnsi" w:cstheme="minorHAnsi"/>
        </w:rPr>
        <w:t>REC</w:t>
      </w:r>
      <w:r w:rsidR="007B3C94">
        <w:rPr>
          <w:rFonts w:asciiTheme="minorHAnsi" w:hAnsiTheme="minorHAnsi" w:cstheme="minorHAnsi"/>
        </w:rPr>
        <w:t xml:space="preserve"> AMENAGEUR</w:t>
      </w:r>
      <w:r w:rsidR="00A520ED">
        <w:rPr>
          <w:rFonts w:asciiTheme="minorHAnsi" w:hAnsiTheme="minorHAnsi" w:cstheme="minorHAnsi"/>
        </w:rPr>
        <w:t xml:space="preserve"> </w:t>
      </w:r>
      <w:r w:rsidRPr="007D2B35" w:rsidR="00714F3A">
        <w:rPr>
          <w:rFonts w:asciiTheme="minorHAnsi" w:hAnsiTheme="minorHAnsi" w:cstheme="minorHAnsi"/>
        </w:rPr>
        <w:t>peuvent intervenir en réunion en cas de besoin ponctuel de coordination.</w:t>
      </w:r>
      <w:bookmarkEnd w:id="31"/>
    </w:p>
    <w:p w:rsidRPr="007D2B35" w:rsidR="00521C53" w:rsidP="005B2D8D" w:rsidRDefault="00193E2E" w14:paraId="767F7AFD" w14:textId="3656CF79">
      <w:pPr>
        <w:overflowPunct/>
        <w:autoSpaceDE/>
        <w:autoSpaceDN/>
        <w:adjustRightInd/>
        <w:spacing w:before="0"/>
        <w:jc w:val="left"/>
        <w:textAlignment w:val="auto"/>
        <w:rPr>
          <w:rFonts w:asciiTheme="minorHAnsi" w:hAnsiTheme="minorHAnsi" w:cstheme="minorHAnsi"/>
        </w:rPr>
      </w:pPr>
      <w:r>
        <w:rPr>
          <w:rFonts w:asciiTheme="minorHAnsi" w:hAnsiTheme="minorHAnsi" w:cstheme="minorHAnsi"/>
        </w:rPr>
        <w:br w:type="page"/>
      </w:r>
    </w:p>
    <w:p w:rsidR="00581F23" w:rsidP="003B1530" w:rsidRDefault="00802868" w14:paraId="6AB1D397" w14:textId="00845D27">
      <w:pPr>
        <w:pStyle w:val="Titre2"/>
      </w:pPr>
      <w:bookmarkStart w:name="_Toc118646354" w:id="32"/>
      <w:bookmarkEnd w:id="28"/>
      <w:bookmarkEnd w:id="29"/>
      <w:r w:rsidRPr="007D2B35">
        <w:t>PRESCRIPTIONS ENVIRONNEMENTALES</w:t>
      </w:r>
      <w:bookmarkEnd w:id="32"/>
    </w:p>
    <w:p w:rsidR="00D26DFD" w:rsidP="00D26DFD" w:rsidRDefault="00D26DFD" w14:paraId="70F64BCD" w14:textId="155A82F5"/>
    <w:p w:rsidRPr="00D26DFD" w:rsidR="00F74295" w:rsidP="00D26DFD" w:rsidRDefault="00F74295" w14:paraId="4C5EA3F4" w14:textId="775EA6A4">
      <w:r w:rsidRPr="007D2B35">
        <w:rPr>
          <w:rFonts w:asciiTheme="minorHAnsi" w:hAnsiTheme="minorHAnsi" w:cstheme="minorHAnsi"/>
        </w:rPr>
        <w:t xml:space="preserve">Le </w:t>
      </w:r>
      <w:r>
        <w:rPr>
          <w:rFonts w:asciiTheme="minorHAnsi" w:hAnsiTheme="minorHAnsi" w:cstheme="minorHAnsi"/>
        </w:rPr>
        <w:t>Plan des Prescriptions Environnementales (</w:t>
      </w:r>
      <w:r w:rsidRPr="007D2B35">
        <w:rPr>
          <w:rFonts w:asciiTheme="minorHAnsi" w:hAnsiTheme="minorHAnsi" w:cstheme="minorHAnsi"/>
        </w:rPr>
        <w:t>PPE</w:t>
      </w:r>
      <w:r>
        <w:rPr>
          <w:rFonts w:asciiTheme="minorHAnsi" w:hAnsiTheme="minorHAnsi" w:cstheme="minorHAnsi"/>
        </w:rPr>
        <w:t>)</w:t>
      </w:r>
      <w:r w:rsidRPr="007D2B35">
        <w:rPr>
          <w:rFonts w:asciiTheme="minorHAnsi" w:hAnsiTheme="minorHAnsi" w:cstheme="minorHAnsi"/>
        </w:rPr>
        <w:t xml:space="preserve"> traduit la réponse de </w:t>
      </w:r>
      <w:r>
        <w:rPr>
          <w:rFonts w:asciiTheme="minorHAnsi" w:hAnsiTheme="minorHAnsi" w:cstheme="minorHAnsi"/>
        </w:rPr>
        <w:t>l’ENTREPRISE</w:t>
      </w:r>
      <w:r w:rsidRPr="007D2B35">
        <w:rPr>
          <w:rFonts w:asciiTheme="minorHAnsi" w:hAnsiTheme="minorHAnsi" w:cstheme="minorHAnsi"/>
        </w:rPr>
        <w:t xml:space="preserve"> aux prescriptions </w:t>
      </w:r>
      <w:r>
        <w:rPr>
          <w:rFonts w:asciiTheme="minorHAnsi" w:hAnsiTheme="minorHAnsi" w:cstheme="minorHAnsi"/>
        </w:rPr>
        <w:t>du présent RC Chantiers</w:t>
      </w:r>
      <w:r w:rsidRPr="007D2B35">
        <w:rPr>
          <w:rFonts w:asciiTheme="minorHAnsi" w:hAnsiTheme="minorHAnsi" w:cstheme="minorHAnsi"/>
        </w:rPr>
        <w:t xml:space="preserve"> à Faibles Nuisances.</w:t>
      </w:r>
    </w:p>
    <w:p w:rsidRPr="007D2B35" w:rsidR="00581F23" w:rsidP="00BE5DA5" w:rsidRDefault="00581F23" w14:paraId="13CB4FAB" w14:textId="77777777">
      <w:pPr>
        <w:pStyle w:val="Titre3"/>
        <w:numPr>
          <w:ilvl w:val="2"/>
          <w:numId w:val="23"/>
        </w:numPr>
      </w:pPr>
      <w:bookmarkStart w:name="_Toc74108531" w:id="33"/>
      <w:bookmarkStart w:name="_Toc106185124" w:id="34"/>
      <w:bookmarkStart w:name="_Toc381696929" w:id="35"/>
      <w:bookmarkStart w:name="_Toc118646355" w:id="36"/>
      <w:r w:rsidRPr="007D2B35">
        <w:t>Objectifs</w:t>
      </w:r>
      <w:bookmarkEnd w:id="33"/>
      <w:bookmarkEnd w:id="34"/>
      <w:bookmarkEnd w:id="35"/>
      <w:bookmarkEnd w:id="36"/>
    </w:p>
    <w:p w:rsidRPr="007D2B35" w:rsidR="00581F23" w:rsidP="00581F23" w:rsidRDefault="00581F23" w14:paraId="79BC1A73" w14:textId="1F4AB41D">
      <w:pPr>
        <w:rPr>
          <w:rFonts w:asciiTheme="minorHAnsi" w:hAnsiTheme="minorHAnsi" w:cstheme="minorHAnsi"/>
        </w:rPr>
      </w:pPr>
      <w:r w:rsidRPr="007D2B35">
        <w:rPr>
          <w:rFonts w:asciiTheme="minorHAnsi" w:hAnsiTheme="minorHAnsi" w:cstheme="minorHAnsi"/>
        </w:rPr>
        <w:t>Les opérations d’aménagement s’inscrivent dans une démarche de développement durable conciliant les préoccupations sociales, environnementales, et économiques avec :</w:t>
      </w:r>
    </w:p>
    <w:p w:rsidRPr="007D2B35" w:rsidR="00581F23" w:rsidP="008D3072" w:rsidRDefault="00581F23" w14:paraId="404FAAFC" w14:textId="322B11BD">
      <w:pPr>
        <w:pStyle w:val="Paragraphedeliste"/>
        <w:numPr>
          <w:ilvl w:val="0"/>
          <w:numId w:val="20"/>
        </w:numPr>
        <w:rPr>
          <w:rFonts w:asciiTheme="minorHAnsi" w:hAnsiTheme="minorHAnsi" w:cstheme="minorHAnsi"/>
        </w:rPr>
      </w:pPr>
      <w:r w:rsidRPr="007D2B35">
        <w:rPr>
          <w:rFonts w:asciiTheme="minorHAnsi" w:hAnsiTheme="minorHAnsi" w:cstheme="minorHAnsi"/>
        </w:rPr>
        <w:t>La préparation et la tenue d’un chantier faibles nuisances,</w:t>
      </w:r>
    </w:p>
    <w:p w:rsidRPr="007D2B35" w:rsidR="00581F23" w:rsidP="008D3072" w:rsidRDefault="00374BEF" w14:paraId="4B5F4D1A" w14:textId="45B19618">
      <w:pPr>
        <w:pStyle w:val="Paragraphedeliste"/>
        <w:numPr>
          <w:ilvl w:val="0"/>
          <w:numId w:val="20"/>
        </w:numPr>
        <w:rPr>
          <w:rFonts w:asciiTheme="minorHAnsi" w:hAnsiTheme="minorHAnsi" w:cstheme="minorHAnsi"/>
        </w:rPr>
      </w:pPr>
      <w:r>
        <w:rPr>
          <w:rFonts w:asciiTheme="minorHAnsi" w:hAnsiTheme="minorHAnsi" w:cstheme="minorHAnsi"/>
        </w:rPr>
        <w:t>L</w:t>
      </w:r>
      <w:r w:rsidRPr="007D2B35" w:rsidR="00581F23">
        <w:rPr>
          <w:rFonts w:asciiTheme="minorHAnsi" w:hAnsiTheme="minorHAnsi" w:cstheme="minorHAnsi"/>
        </w:rPr>
        <w:t>’organisation des conditions d’une information efficace des riverains et habitants,</w:t>
      </w:r>
    </w:p>
    <w:p w:rsidRPr="007D2B35" w:rsidR="00581F23" w:rsidP="008D3072" w:rsidRDefault="00374BEF" w14:paraId="221DCA32" w14:textId="1CC78B8F">
      <w:pPr>
        <w:pStyle w:val="Paragraphedeliste"/>
        <w:numPr>
          <w:ilvl w:val="0"/>
          <w:numId w:val="20"/>
        </w:numPr>
        <w:rPr>
          <w:rFonts w:asciiTheme="minorHAnsi" w:hAnsiTheme="minorHAnsi" w:cstheme="minorHAnsi"/>
        </w:rPr>
      </w:pPr>
      <w:r>
        <w:rPr>
          <w:rFonts w:asciiTheme="minorHAnsi" w:hAnsiTheme="minorHAnsi" w:cstheme="minorHAnsi"/>
        </w:rPr>
        <w:t>L</w:t>
      </w:r>
      <w:r w:rsidRPr="007D2B35" w:rsidR="00581F23">
        <w:rPr>
          <w:rFonts w:asciiTheme="minorHAnsi" w:hAnsiTheme="minorHAnsi" w:cstheme="minorHAnsi"/>
        </w:rPr>
        <w:t>’intégration d’objectifs de haute qualité environnementale.</w:t>
      </w:r>
    </w:p>
    <w:p w:rsidRPr="007D2B35" w:rsidR="00581F23" w:rsidP="00581F23" w:rsidRDefault="00581F23" w14:paraId="6BE29B48" w14:textId="0FEC83DF">
      <w:pPr>
        <w:rPr>
          <w:rFonts w:asciiTheme="minorHAnsi" w:hAnsiTheme="minorHAnsi" w:cstheme="minorHAnsi"/>
        </w:rPr>
      </w:pPr>
      <w:r w:rsidRPr="007D2B35">
        <w:rPr>
          <w:rFonts w:asciiTheme="minorHAnsi" w:hAnsiTheme="minorHAnsi" w:cstheme="minorHAnsi"/>
        </w:rPr>
        <w:t xml:space="preserve">La démarche </w:t>
      </w:r>
      <w:r w:rsidR="006B6F1B">
        <w:rPr>
          <w:rFonts w:asciiTheme="minorHAnsi" w:hAnsiTheme="minorHAnsi" w:cstheme="minorHAnsi"/>
        </w:rPr>
        <w:t>ENTREPRISE</w:t>
      </w:r>
      <w:r w:rsidRPr="007D2B35">
        <w:rPr>
          <w:rFonts w:asciiTheme="minorHAnsi" w:hAnsiTheme="minorHAnsi" w:cstheme="minorHAnsi"/>
        </w:rPr>
        <w:t xml:space="preserve"> dans le cadre des « chantiers faibles nuisances » vise à réduire les nuisances liées aux chantiers ressenties par :</w:t>
      </w:r>
    </w:p>
    <w:p w:rsidRPr="007D2B35" w:rsidR="00581F23" w:rsidP="008D3072" w:rsidRDefault="00374BEF" w14:paraId="6F6BFF0E" w14:textId="27CDFA99">
      <w:pPr>
        <w:pStyle w:val="Paragraphedeliste"/>
        <w:numPr>
          <w:ilvl w:val="0"/>
          <w:numId w:val="20"/>
        </w:numPr>
        <w:rPr>
          <w:rFonts w:asciiTheme="minorHAnsi" w:hAnsiTheme="minorHAnsi" w:cstheme="minorHAnsi"/>
        </w:rPr>
      </w:pPr>
      <w:r>
        <w:rPr>
          <w:rFonts w:asciiTheme="minorHAnsi" w:hAnsiTheme="minorHAnsi" w:cstheme="minorHAnsi"/>
        </w:rPr>
        <w:t>L</w:t>
      </w:r>
      <w:r w:rsidRPr="007D2B35" w:rsidR="00581F23">
        <w:rPr>
          <w:rFonts w:asciiTheme="minorHAnsi" w:hAnsiTheme="minorHAnsi" w:cstheme="minorHAnsi"/>
        </w:rPr>
        <w:t>es usagers, extérieurs ou intérieurs au chantier (le personnel travaillant sur le chantier, les riverains, les occupants dans le cadre de réhabilitation, les usagers de la voie publique…),</w:t>
      </w:r>
    </w:p>
    <w:p w:rsidRPr="007D2B35" w:rsidR="00581F23" w:rsidP="00FC38CD" w:rsidRDefault="00374BEF" w14:paraId="1D24BD7D" w14:textId="1BD8399A">
      <w:pPr>
        <w:pStyle w:val="Paragraphedeliste"/>
        <w:numPr>
          <w:ilvl w:val="0"/>
          <w:numId w:val="20"/>
        </w:numPr>
        <w:spacing w:after="240"/>
        <w:rPr>
          <w:rFonts w:asciiTheme="minorHAnsi" w:hAnsiTheme="minorHAnsi" w:cstheme="minorHAnsi"/>
        </w:rPr>
      </w:pPr>
      <w:r>
        <w:rPr>
          <w:rFonts w:asciiTheme="minorHAnsi" w:hAnsiTheme="minorHAnsi" w:cstheme="minorHAnsi"/>
        </w:rPr>
        <w:t>L</w:t>
      </w:r>
      <w:r w:rsidRPr="007D2B35" w:rsidR="00581F23">
        <w:rPr>
          <w:rFonts w:asciiTheme="minorHAnsi" w:hAnsiTheme="minorHAnsi" w:cstheme="minorHAnsi"/>
        </w:rPr>
        <w:t>’environnement et la population en général.</w:t>
      </w:r>
    </w:p>
    <w:p w:rsidR="004266DF" w:rsidP="00FC38CD" w:rsidRDefault="00581F23" w14:paraId="6E133AAE" w14:textId="3681716A">
      <w:pPr>
        <w:spacing w:before="0" w:after="240"/>
        <w:rPr>
          <w:rFonts w:asciiTheme="minorHAnsi" w:hAnsiTheme="minorHAnsi" w:cstheme="minorHAnsi"/>
        </w:rPr>
      </w:pPr>
      <w:r w:rsidRPr="007D2B35">
        <w:rPr>
          <w:rFonts w:asciiTheme="minorHAnsi" w:hAnsiTheme="minorHAnsi" w:cstheme="minorHAnsi"/>
        </w:rPr>
        <w:t>C’est dans cette démarche que l’</w:t>
      </w:r>
      <w:r w:rsidRPr="007D2B35" w:rsidR="00AC41BC">
        <w:rPr>
          <w:rFonts w:asciiTheme="minorHAnsi" w:hAnsiTheme="minorHAnsi" w:cstheme="minorHAnsi"/>
        </w:rPr>
        <w:t>AMÉNAGEUR</w:t>
      </w:r>
      <w:r w:rsidRPr="007D2B35">
        <w:rPr>
          <w:rFonts w:asciiTheme="minorHAnsi" w:hAnsiTheme="minorHAnsi" w:cstheme="minorHAnsi"/>
        </w:rPr>
        <w:t xml:space="preserve"> demande aux</w:t>
      </w:r>
      <w:r w:rsidR="006B6F1B">
        <w:rPr>
          <w:rFonts w:asciiTheme="minorHAnsi" w:hAnsiTheme="minorHAnsi" w:cstheme="minorHAnsi"/>
        </w:rPr>
        <w:t xml:space="preserve"> </w:t>
      </w:r>
      <w:r w:rsidR="006228AD">
        <w:rPr>
          <w:rFonts w:asciiTheme="minorHAnsi" w:hAnsiTheme="minorHAnsi" w:cstheme="minorHAnsi"/>
        </w:rPr>
        <w:t>ENTREPRISES</w:t>
      </w:r>
      <w:r w:rsidRPr="007D2B35">
        <w:rPr>
          <w:rFonts w:asciiTheme="minorHAnsi" w:hAnsiTheme="minorHAnsi" w:cstheme="minorHAnsi"/>
        </w:rPr>
        <w:t xml:space="preserve"> de respecter les prescriptions environnementales définies </w:t>
      </w:r>
      <w:r w:rsidR="003E7790">
        <w:rPr>
          <w:rFonts w:asciiTheme="minorHAnsi" w:hAnsiTheme="minorHAnsi" w:cstheme="minorHAnsi"/>
        </w:rPr>
        <w:t>dans le présent RC et</w:t>
      </w:r>
      <w:r w:rsidRPr="007D2B35">
        <w:rPr>
          <w:rFonts w:asciiTheme="minorHAnsi" w:hAnsiTheme="minorHAnsi" w:cstheme="minorHAnsi"/>
        </w:rPr>
        <w:t xml:space="preserve"> dont </w:t>
      </w:r>
      <w:r w:rsidR="003E7790">
        <w:rPr>
          <w:rFonts w:asciiTheme="minorHAnsi" w:hAnsiTheme="minorHAnsi" w:cstheme="minorHAnsi"/>
        </w:rPr>
        <w:t>les</w:t>
      </w:r>
      <w:r w:rsidRPr="007D2B35">
        <w:rPr>
          <w:rFonts w:asciiTheme="minorHAnsi" w:hAnsiTheme="minorHAnsi" w:cstheme="minorHAnsi"/>
        </w:rPr>
        <w:t xml:space="preserve"> principes sont rappelés ci-dessous.</w:t>
      </w:r>
    </w:p>
    <w:p w:rsidRPr="007D2B35" w:rsidR="00617579" w:rsidP="00FC38CD" w:rsidRDefault="00617579" w14:paraId="3D2B4728" w14:textId="77777777">
      <w:pPr>
        <w:spacing w:before="0" w:after="240"/>
        <w:rPr>
          <w:rFonts w:asciiTheme="minorHAnsi" w:hAnsiTheme="minorHAnsi" w:cstheme="minorHAnsi"/>
        </w:rPr>
      </w:pPr>
    </w:p>
    <w:p w:rsidRPr="00EA10E9" w:rsidR="00581F23" w:rsidP="00BE5DA5" w:rsidRDefault="00581F23" w14:paraId="69E0AA5F" w14:textId="287875A8">
      <w:pPr>
        <w:pStyle w:val="Titre3"/>
        <w:numPr>
          <w:ilvl w:val="2"/>
          <w:numId w:val="23"/>
        </w:numPr>
      </w:pPr>
      <w:bookmarkStart w:name="_Toc118646356" w:id="37"/>
      <w:r w:rsidRPr="00EA10E9">
        <w:t>Plan des prescriptions environnementales</w:t>
      </w:r>
      <w:bookmarkEnd w:id="37"/>
    </w:p>
    <w:p w:rsidR="00F61C16" w:rsidP="00581F23" w:rsidRDefault="00581F23" w14:paraId="4981CBF0" w14:textId="5BE1FA03">
      <w:pPr>
        <w:pStyle w:val="Default"/>
        <w:rPr>
          <w:rFonts w:asciiTheme="minorHAnsi" w:hAnsiTheme="minorHAnsi" w:cstheme="minorHAnsi"/>
          <w:sz w:val="22"/>
          <w:szCs w:val="22"/>
        </w:rPr>
      </w:pPr>
      <w:r w:rsidRPr="007D2B35">
        <w:rPr>
          <w:rFonts w:asciiTheme="minorHAnsi" w:hAnsiTheme="minorHAnsi" w:cstheme="minorHAnsi"/>
          <w:sz w:val="22"/>
          <w:szCs w:val="22"/>
        </w:rPr>
        <w:t>L</w:t>
      </w:r>
      <w:r w:rsidR="001A7968">
        <w:rPr>
          <w:rFonts w:asciiTheme="minorHAnsi" w:hAnsiTheme="minorHAnsi" w:cstheme="minorHAnsi"/>
          <w:sz w:val="22"/>
          <w:szCs w:val="22"/>
        </w:rPr>
        <w:t>’</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doit remettre à l’</w:t>
      </w:r>
      <w:r w:rsidRPr="007D2B35" w:rsidR="00AC41BC">
        <w:rPr>
          <w:rFonts w:asciiTheme="minorHAnsi" w:hAnsiTheme="minorHAnsi" w:cstheme="minorHAnsi"/>
          <w:sz w:val="22"/>
          <w:szCs w:val="22"/>
        </w:rPr>
        <w:t>AMÉNAGEUR</w:t>
      </w:r>
      <w:r w:rsidRPr="007D2B35">
        <w:rPr>
          <w:rFonts w:asciiTheme="minorHAnsi" w:hAnsiTheme="minorHAnsi" w:cstheme="minorHAnsi"/>
          <w:sz w:val="22"/>
          <w:szCs w:val="22"/>
        </w:rPr>
        <w:t xml:space="preserve"> le Plan </w:t>
      </w:r>
      <w:r w:rsidRPr="00F61C16">
        <w:rPr>
          <w:rFonts w:asciiTheme="minorHAnsi" w:hAnsiTheme="minorHAnsi" w:cstheme="minorHAnsi"/>
          <w:sz w:val="22"/>
          <w:szCs w:val="22"/>
        </w:rPr>
        <w:t xml:space="preserve">des Prescriptions Environnementales (PPE) pour validation 3 semaines avant la réalisation des travaux. </w:t>
      </w:r>
      <w:r w:rsidRPr="00F61C16" w:rsidR="00F61C16">
        <w:rPr>
          <w:rFonts w:asciiTheme="minorHAnsi" w:hAnsiTheme="minorHAnsi" w:cstheme="minorHAnsi"/>
          <w:sz w:val="22"/>
          <w:szCs w:val="22"/>
        </w:rPr>
        <w:t>Le PPE constitue un prérequis obligatoire en tout début de chantier. L</w:t>
      </w:r>
      <w:r w:rsidR="001A7968">
        <w:rPr>
          <w:rFonts w:asciiTheme="minorHAnsi" w:hAnsiTheme="minorHAnsi" w:cstheme="minorHAnsi"/>
          <w:sz w:val="22"/>
          <w:szCs w:val="22"/>
        </w:rPr>
        <w:t>’</w:t>
      </w:r>
      <w:r w:rsidR="006B6F1B">
        <w:rPr>
          <w:rFonts w:asciiTheme="minorHAnsi" w:hAnsiTheme="minorHAnsi" w:cstheme="minorHAnsi"/>
          <w:sz w:val="22"/>
          <w:szCs w:val="22"/>
        </w:rPr>
        <w:t>ENTREPRISE</w:t>
      </w:r>
      <w:r w:rsidR="001A7968">
        <w:rPr>
          <w:rFonts w:asciiTheme="minorHAnsi" w:hAnsiTheme="minorHAnsi" w:cstheme="minorHAnsi"/>
          <w:sz w:val="22"/>
          <w:szCs w:val="22"/>
        </w:rPr>
        <w:t xml:space="preserve"> </w:t>
      </w:r>
      <w:r w:rsidRPr="00F61C16" w:rsidR="00F61C16">
        <w:rPr>
          <w:rFonts w:asciiTheme="minorHAnsi" w:hAnsiTheme="minorHAnsi" w:cstheme="minorHAnsi"/>
          <w:sz w:val="22"/>
          <w:szCs w:val="22"/>
        </w:rPr>
        <w:t xml:space="preserve">s’engage à </w:t>
      </w:r>
      <w:r w:rsidR="00F61C16">
        <w:rPr>
          <w:rFonts w:asciiTheme="minorHAnsi" w:hAnsiTheme="minorHAnsi" w:cstheme="minorHAnsi"/>
          <w:sz w:val="22"/>
          <w:szCs w:val="22"/>
        </w:rPr>
        <w:t xml:space="preserve">le </w:t>
      </w:r>
      <w:r w:rsidRPr="00F61C16" w:rsidR="00F61C16">
        <w:rPr>
          <w:rFonts w:asciiTheme="minorHAnsi" w:hAnsiTheme="minorHAnsi" w:cstheme="minorHAnsi"/>
          <w:sz w:val="22"/>
          <w:szCs w:val="22"/>
        </w:rPr>
        <w:t>respecter et apporter des corrections aux méthodes décrites en cas de non-respect des objectifs</w:t>
      </w:r>
      <w:r w:rsidR="00F61C16">
        <w:rPr>
          <w:rFonts w:asciiTheme="minorHAnsi" w:hAnsiTheme="minorHAnsi" w:cstheme="minorHAnsi"/>
          <w:sz w:val="22"/>
          <w:szCs w:val="22"/>
        </w:rPr>
        <w:t xml:space="preserve"> du socle d’exigence </w:t>
      </w:r>
      <w:r w:rsidR="00711C66">
        <w:rPr>
          <w:rFonts w:asciiTheme="minorHAnsi" w:hAnsiTheme="minorHAnsi" w:cstheme="minorHAnsi"/>
          <w:sz w:val="22"/>
          <w:szCs w:val="22"/>
        </w:rPr>
        <w:t>environnementale</w:t>
      </w:r>
      <w:r w:rsidR="00F61C16">
        <w:rPr>
          <w:rFonts w:asciiTheme="minorHAnsi" w:hAnsiTheme="minorHAnsi" w:cstheme="minorHAnsi"/>
          <w:sz w:val="22"/>
          <w:szCs w:val="22"/>
        </w:rPr>
        <w:t>.</w:t>
      </w:r>
    </w:p>
    <w:p w:rsidRPr="007D2B35" w:rsidR="00581F23" w:rsidP="00581F23" w:rsidRDefault="00581F23" w14:paraId="6478D265" w14:textId="5CFBF8B9">
      <w:pPr>
        <w:pStyle w:val="Default"/>
        <w:rPr>
          <w:rFonts w:asciiTheme="minorHAnsi" w:hAnsiTheme="minorHAnsi" w:cstheme="minorHAnsi"/>
          <w:sz w:val="22"/>
          <w:szCs w:val="22"/>
        </w:rPr>
      </w:pPr>
      <w:r w:rsidRPr="00F61C16">
        <w:rPr>
          <w:rFonts w:asciiTheme="minorHAnsi" w:hAnsiTheme="minorHAnsi" w:cstheme="minorHAnsi"/>
          <w:sz w:val="22"/>
          <w:szCs w:val="22"/>
        </w:rPr>
        <w:t>Il a pour objectif de :</w:t>
      </w:r>
      <w:r w:rsidRPr="00F61C16">
        <w:rPr>
          <w:rFonts w:asciiTheme="minorHAnsi" w:hAnsiTheme="minorHAnsi" w:cstheme="minorHAnsi"/>
        </w:rPr>
        <w:t xml:space="preserve"> </w:t>
      </w:r>
    </w:p>
    <w:p w:rsidRPr="007D2B35" w:rsidR="00581F23" w:rsidP="008D3072" w:rsidRDefault="00581F23" w14:paraId="60443972" w14:textId="78224574">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Définir les mesures à prendre par les </w:t>
      </w:r>
      <w:r w:rsidR="006228AD">
        <w:rPr>
          <w:rFonts w:asciiTheme="minorHAnsi" w:hAnsiTheme="minorHAnsi" w:cstheme="minorHAnsi"/>
          <w:sz w:val="22"/>
          <w:szCs w:val="22"/>
        </w:rPr>
        <w:t>ENTREPRISES</w:t>
      </w:r>
      <w:r w:rsidR="001A7968">
        <w:rPr>
          <w:rFonts w:asciiTheme="minorHAnsi" w:hAnsiTheme="minorHAnsi" w:cstheme="minorHAnsi"/>
          <w:sz w:val="22"/>
          <w:szCs w:val="22"/>
        </w:rPr>
        <w:t>,</w:t>
      </w:r>
      <w:r w:rsidRPr="007D2B35">
        <w:rPr>
          <w:rFonts w:asciiTheme="minorHAnsi" w:hAnsiTheme="minorHAnsi" w:cstheme="minorHAnsi"/>
          <w:sz w:val="22"/>
          <w:szCs w:val="22"/>
        </w:rPr>
        <w:t xml:space="preserve"> leurs </w:t>
      </w:r>
      <w:r w:rsidR="001A7968">
        <w:rPr>
          <w:rFonts w:asciiTheme="minorHAnsi" w:hAnsiTheme="minorHAnsi" w:cstheme="minorHAnsi"/>
          <w:sz w:val="22"/>
          <w:szCs w:val="22"/>
        </w:rPr>
        <w:t xml:space="preserve">co-traitants et </w:t>
      </w:r>
      <w:r w:rsidRPr="007D2B35">
        <w:rPr>
          <w:rFonts w:asciiTheme="minorHAnsi" w:hAnsiTheme="minorHAnsi" w:cstheme="minorHAnsi"/>
          <w:sz w:val="22"/>
          <w:szCs w:val="22"/>
        </w:rPr>
        <w:t xml:space="preserve">sous-traitants pour la protection de l’environnement pendant toute la phase chantier, </w:t>
      </w:r>
    </w:p>
    <w:p w:rsidRPr="00FC38CD" w:rsidR="00581F23" w:rsidP="008D3072" w:rsidRDefault="00581F23" w14:paraId="64D35838" w14:textId="5DCFE616">
      <w:pPr>
        <w:pStyle w:val="Default"/>
        <w:numPr>
          <w:ilvl w:val="0"/>
          <w:numId w:val="20"/>
        </w:numPr>
        <w:rPr>
          <w:rFonts w:asciiTheme="minorHAnsi" w:hAnsiTheme="minorHAnsi" w:cstheme="minorHAnsi"/>
          <w:sz w:val="22"/>
          <w:szCs w:val="22"/>
        </w:rPr>
      </w:pPr>
      <w:r w:rsidRPr="00FC38CD">
        <w:rPr>
          <w:rFonts w:asciiTheme="minorHAnsi" w:hAnsiTheme="minorHAnsi" w:cstheme="minorHAnsi"/>
          <w:sz w:val="22"/>
          <w:szCs w:val="22"/>
        </w:rPr>
        <w:t xml:space="preserve">Définir les moyens </w:t>
      </w:r>
      <w:r w:rsidR="00E7798C">
        <w:rPr>
          <w:rFonts w:asciiTheme="minorHAnsi" w:hAnsiTheme="minorHAnsi" w:cstheme="minorHAnsi"/>
          <w:sz w:val="22"/>
          <w:szCs w:val="22"/>
        </w:rPr>
        <w:t xml:space="preserve">financiers, techniques et humains </w:t>
      </w:r>
      <w:r w:rsidRPr="00FC38CD">
        <w:rPr>
          <w:rFonts w:asciiTheme="minorHAnsi" w:hAnsiTheme="minorHAnsi" w:cstheme="minorHAnsi"/>
          <w:sz w:val="22"/>
          <w:szCs w:val="22"/>
        </w:rPr>
        <w:t xml:space="preserve">mis en place pour maîtriser et suivre l’application de ces mesures. </w:t>
      </w:r>
    </w:p>
    <w:p w:rsidRPr="00F61C16" w:rsidR="00FC38CD" w:rsidP="00FC38CD" w:rsidRDefault="00FC38CD" w14:paraId="630CD77F" w14:textId="3781940C">
      <w:pPr>
        <w:pStyle w:val="Retraitnormal"/>
        <w:numPr>
          <w:ilvl w:val="0"/>
          <w:numId w:val="20"/>
        </w:numPr>
        <w:rPr>
          <w:rFonts w:asciiTheme="minorHAnsi" w:hAnsiTheme="minorHAnsi" w:cstheme="minorHAnsi"/>
        </w:rPr>
      </w:pPr>
      <w:r w:rsidRPr="00F61C16">
        <w:rPr>
          <w:rFonts w:asciiTheme="minorHAnsi" w:hAnsiTheme="minorHAnsi" w:cstheme="minorHAnsi"/>
        </w:rPr>
        <w:t>Définir les critères de suivi,</w:t>
      </w:r>
    </w:p>
    <w:p w:rsidR="00F61C16" w:rsidP="00F61C16" w:rsidRDefault="00711C66" w14:paraId="01195A9E" w14:textId="10B5743E">
      <w:pPr>
        <w:numPr>
          <w:ilvl w:val="0"/>
          <w:numId w:val="20"/>
        </w:numPr>
        <w:overflowPunct/>
        <w:autoSpaceDE/>
        <w:autoSpaceDN/>
        <w:adjustRightInd/>
        <w:spacing w:before="80" w:after="40" w:line="250" w:lineRule="auto"/>
        <w:contextualSpacing/>
        <w:textAlignment w:val="auto"/>
        <w:rPr>
          <w:rFonts w:asciiTheme="minorHAnsi" w:hAnsiTheme="minorHAnsi" w:cstheme="minorHAnsi"/>
        </w:rPr>
      </w:pPr>
      <w:r>
        <w:rPr>
          <w:rFonts w:asciiTheme="minorHAnsi" w:hAnsiTheme="minorHAnsi" w:cstheme="minorHAnsi"/>
        </w:rPr>
        <w:t>Détailler les a</w:t>
      </w:r>
      <w:r w:rsidRPr="00F61C16" w:rsidR="00F61C16">
        <w:rPr>
          <w:rFonts w:asciiTheme="minorHAnsi" w:hAnsiTheme="minorHAnsi" w:cstheme="minorHAnsi"/>
        </w:rPr>
        <w:t>ctions pour limiter les nuisances dues au bruit, aux poussières et à la boue, les pollutions du sol, de l’eau, de l’air ;</w:t>
      </w:r>
    </w:p>
    <w:p w:rsidRPr="00F61C16" w:rsidR="00711C66" w:rsidP="00F61C16" w:rsidRDefault="00711C66" w14:paraId="355B875C" w14:textId="5793BDB0">
      <w:pPr>
        <w:numPr>
          <w:ilvl w:val="0"/>
          <w:numId w:val="20"/>
        </w:numPr>
        <w:overflowPunct/>
        <w:autoSpaceDE/>
        <w:autoSpaceDN/>
        <w:adjustRightInd/>
        <w:spacing w:before="80" w:after="40" w:line="250" w:lineRule="auto"/>
        <w:contextualSpacing/>
        <w:textAlignment w:val="auto"/>
        <w:rPr>
          <w:rFonts w:asciiTheme="minorHAnsi" w:hAnsiTheme="minorHAnsi" w:cstheme="minorHAnsi"/>
        </w:rPr>
      </w:pPr>
      <w:r>
        <w:rPr>
          <w:rFonts w:asciiTheme="minorHAnsi" w:hAnsiTheme="minorHAnsi" w:cstheme="minorHAnsi"/>
        </w:rPr>
        <w:t xml:space="preserve">Définir les actions d’économie circulaire, réduire les déchets et </w:t>
      </w:r>
      <w:r w:rsidR="00912EDC">
        <w:rPr>
          <w:rFonts w:asciiTheme="minorHAnsi" w:hAnsiTheme="minorHAnsi" w:cstheme="minorHAnsi"/>
        </w:rPr>
        <w:t>atteindre</w:t>
      </w:r>
      <w:r>
        <w:rPr>
          <w:rFonts w:asciiTheme="minorHAnsi" w:hAnsiTheme="minorHAnsi" w:cstheme="minorHAnsi"/>
        </w:rPr>
        <w:t xml:space="preserve"> les taux visés</w:t>
      </w:r>
      <w:r w:rsidR="00912EDC">
        <w:rPr>
          <w:rFonts w:asciiTheme="minorHAnsi" w:hAnsiTheme="minorHAnsi" w:cstheme="minorHAnsi"/>
        </w:rPr>
        <w:t xml:space="preserve"> par le socle d’exigence GPA</w:t>
      </w:r>
      <w:r w:rsidRPr="00F61C16" w:rsidR="00F74295">
        <w:rPr>
          <w:rFonts w:asciiTheme="minorHAnsi" w:hAnsiTheme="minorHAnsi" w:cstheme="minorHAnsi"/>
        </w:rPr>
        <w:t xml:space="preserve"> </w:t>
      </w:r>
    </w:p>
    <w:p w:rsidR="00FC38CD" w:rsidP="00E7798C" w:rsidRDefault="00FC38CD" w14:paraId="15C075D9" w14:textId="55CF69AD">
      <w:pPr>
        <w:pStyle w:val="Default"/>
        <w:numPr>
          <w:ilvl w:val="0"/>
          <w:numId w:val="20"/>
        </w:numPr>
        <w:rPr>
          <w:rFonts w:asciiTheme="minorHAnsi" w:hAnsiTheme="minorHAnsi" w:cstheme="minorHAnsi"/>
          <w:sz w:val="22"/>
          <w:szCs w:val="22"/>
        </w:rPr>
      </w:pPr>
      <w:r w:rsidRPr="00F61C16">
        <w:rPr>
          <w:rFonts w:asciiTheme="minorHAnsi" w:hAnsiTheme="minorHAnsi" w:cstheme="minorHAnsi"/>
          <w:sz w:val="22"/>
          <w:szCs w:val="22"/>
        </w:rPr>
        <w:t>Préciser</w:t>
      </w:r>
      <w:r w:rsidRPr="00FC38CD">
        <w:rPr>
          <w:rFonts w:asciiTheme="minorHAnsi" w:hAnsiTheme="minorHAnsi" w:cstheme="minorHAnsi"/>
          <w:sz w:val="22"/>
          <w:szCs w:val="22"/>
        </w:rPr>
        <w:t xml:space="preserve"> les modalités d’échanges</w:t>
      </w:r>
      <w:r w:rsidR="00E7798C">
        <w:rPr>
          <w:rFonts w:asciiTheme="minorHAnsi" w:hAnsiTheme="minorHAnsi" w:cstheme="minorHAnsi"/>
          <w:sz w:val="22"/>
          <w:szCs w:val="22"/>
        </w:rPr>
        <w:t xml:space="preserve"> et de communication</w:t>
      </w:r>
      <w:r w:rsidR="001A7968">
        <w:rPr>
          <w:rFonts w:asciiTheme="minorHAnsi" w:hAnsiTheme="minorHAnsi" w:cstheme="minorHAnsi"/>
          <w:sz w:val="22"/>
          <w:szCs w:val="22"/>
        </w:rPr>
        <w:t>,</w:t>
      </w:r>
      <w:r w:rsidR="00E7798C">
        <w:rPr>
          <w:rFonts w:asciiTheme="minorHAnsi" w:hAnsiTheme="minorHAnsi" w:cstheme="minorHAnsi"/>
          <w:sz w:val="22"/>
          <w:szCs w:val="22"/>
        </w:rPr>
        <w:t xml:space="preserve"> </w:t>
      </w:r>
    </w:p>
    <w:p w:rsidR="00E7798C" w:rsidP="00E7798C" w:rsidRDefault="00E7798C" w14:paraId="274031B3" w14:textId="58DB0686">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Cartographier les acteurs devant être informés de la gestion de chantier</w:t>
      </w:r>
    </w:p>
    <w:p w:rsidR="00374BEF" w:rsidP="009135E9" w:rsidRDefault="00374BEF" w14:paraId="502922BF" w14:textId="77777777">
      <w:pPr>
        <w:overflowPunct/>
        <w:spacing w:before="0"/>
        <w:jc w:val="left"/>
        <w:textAlignment w:val="auto"/>
        <w:rPr>
          <w:rFonts w:asciiTheme="minorHAnsi" w:hAnsiTheme="minorHAnsi" w:cstheme="minorHAnsi"/>
          <w:i/>
          <w:iCs/>
          <w:color w:val="000000"/>
          <w:u w:val="single"/>
        </w:rPr>
      </w:pPr>
    </w:p>
    <w:p w:rsidR="00374BEF" w:rsidP="009135E9" w:rsidRDefault="00374BEF" w14:paraId="4D542BD0" w14:textId="77777777">
      <w:pPr>
        <w:overflowPunct/>
        <w:spacing w:before="0"/>
        <w:jc w:val="left"/>
        <w:textAlignment w:val="auto"/>
        <w:rPr>
          <w:rFonts w:asciiTheme="minorHAnsi" w:hAnsiTheme="minorHAnsi" w:cstheme="minorHAnsi"/>
          <w:i/>
          <w:iCs/>
          <w:color w:val="000000"/>
          <w:u w:val="single"/>
        </w:rPr>
      </w:pPr>
    </w:p>
    <w:p w:rsidR="00374BEF" w:rsidP="009135E9" w:rsidRDefault="00374BEF" w14:paraId="70FDA87C" w14:textId="77777777">
      <w:pPr>
        <w:overflowPunct/>
        <w:spacing w:before="0"/>
        <w:jc w:val="left"/>
        <w:textAlignment w:val="auto"/>
        <w:rPr>
          <w:rFonts w:asciiTheme="minorHAnsi" w:hAnsiTheme="minorHAnsi" w:cstheme="minorHAnsi"/>
          <w:i/>
          <w:iCs/>
          <w:color w:val="000000"/>
          <w:u w:val="single"/>
        </w:rPr>
      </w:pPr>
    </w:p>
    <w:p w:rsidR="00374BEF" w:rsidP="009135E9" w:rsidRDefault="00374BEF" w14:paraId="7A73EB45" w14:textId="77777777">
      <w:pPr>
        <w:overflowPunct/>
        <w:spacing w:before="0"/>
        <w:jc w:val="left"/>
        <w:textAlignment w:val="auto"/>
        <w:rPr>
          <w:rFonts w:asciiTheme="minorHAnsi" w:hAnsiTheme="minorHAnsi" w:cstheme="minorHAnsi"/>
          <w:i/>
          <w:iCs/>
          <w:color w:val="000000"/>
          <w:u w:val="single"/>
        </w:rPr>
      </w:pPr>
    </w:p>
    <w:p w:rsidR="00374BEF" w:rsidP="009135E9" w:rsidRDefault="00374BEF" w14:paraId="759A026E" w14:textId="77777777">
      <w:pPr>
        <w:overflowPunct/>
        <w:spacing w:before="0"/>
        <w:jc w:val="left"/>
        <w:textAlignment w:val="auto"/>
        <w:rPr>
          <w:rFonts w:asciiTheme="minorHAnsi" w:hAnsiTheme="minorHAnsi" w:cstheme="minorHAnsi"/>
          <w:i/>
          <w:iCs/>
          <w:color w:val="000000"/>
          <w:u w:val="single"/>
        </w:rPr>
      </w:pPr>
    </w:p>
    <w:p w:rsidR="00374BEF" w:rsidP="009135E9" w:rsidRDefault="00374BEF" w14:paraId="5DECCBB0" w14:textId="77777777">
      <w:pPr>
        <w:overflowPunct/>
        <w:spacing w:before="0"/>
        <w:jc w:val="left"/>
        <w:textAlignment w:val="auto"/>
        <w:rPr>
          <w:rFonts w:asciiTheme="minorHAnsi" w:hAnsiTheme="minorHAnsi" w:cstheme="minorHAnsi"/>
          <w:i/>
          <w:iCs/>
          <w:color w:val="000000"/>
          <w:u w:val="single"/>
        </w:rPr>
      </w:pPr>
    </w:p>
    <w:p w:rsidR="00374BEF" w:rsidP="009135E9" w:rsidRDefault="00374BEF" w14:paraId="53EF3655" w14:textId="77777777">
      <w:pPr>
        <w:overflowPunct/>
        <w:spacing w:before="0"/>
        <w:jc w:val="left"/>
        <w:textAlignment w:val="auto"/>
        <w:rPr>
          <w:rFonts w:asciiTheme="minorHAnsi" w:hAnsiTheme="minorHAnsi" w:cstheme="minorHAnsi"/>
          <w:i/>
          <w:iCs/>
          <w:color w:val="000000"/>
          <w:u w:val="single"/>
        </w:rPr>
      </w:pPr>
    </w:p>
    <w:p w:rsidRPr="007D2B35" w:rsidR="009135E9" w:rsidP="009135E9" w:rsidRDefault="00A27ACB" w14:paraId="014DA342" w14:textId="604F0E94">
      <w:pPr>
        <w:overflowPunct/>
        <w:spacing w:before="0"/>
        <w:jc w:val="left"/>
        <w:textAlignment w:val="auto"/>
        <w:rPr>
          <w:rFonts w:asciiTheme="minorHAnsi" w:hAnsiTheme="minorHAnsi" w:cstheme="minorHAnsi"/>
          <w:i/>
          <w:iCs/>
          <w:color w:val="000000"/>
          <w:u w:val="single"/>
        </w:rPr>
      </w:pPr>
      <w:r>
        <w:rPr>
          <w:rFonts w:asciiTheme="minorHAnsi" w:hAnsiTheme="minorHAnsi" w:cstheme="minorHAnsi"/>
          <w:i/>
          <w:iCs/>
          <w:color w:val="000000"/>
          <w:u w:val="single"/>
        </w:rPr>
        <w:t>PPE</w:t>
      </w:r>
      <w:r w:rsidRPr="007D2B35" w:rsidR="009135E9">
        <w:rPr>
          <w:rFonts w:asciiTheme="minorHAnsi" w:hAnsiTheme="minorHAnsi" w:cstheme="minorHAnsi"/>
          <w:i/>
          <w:iCs/>
          <w:color w:val="000000"/>
          <w:u w:val="single"/>
        </w:rPr>
        <w:t xml:space="preserve"> Définition</w:t>
      </w:r>
    </w:p>
    <w:p w:rsidRPr="007D2B35" w:rsidR="009135E9" w:rsidP="009135E9" w:rsidRDefault="009135E9" w14:paraId="0E1A9598" w14:textId="77777777">
      <w:pPr>
        <w:overflowPunct/>
        <w:spacing w:before="0"/>
        <w:jc w:val="left"/>
        <w:textAlignment w:val="auto"/>
        <w:rPr>
          <w:rFonts w:asciiTheme="minorHAnsi" w:hAnsiTheme="minorHAnsi" w:cstheme="minorHAnsi"/>
          <w:i/>
          <w:iCs/>
          <w:color w:val="000000"/>
          <w:u w:val="single"/>
        </w:rPr>
      </w:pPr>
    </w:p>
    <w:p w:rsidRPr="009135E9" w:rsidR="009135E9" w:rsidP="009135E9" w:rsidRDefault="00A27ACB" w14:paraId="6CE39209" w14:textId="66B80962">
      <w:pPr>
        <w:overflowPunct/>
        <w:spacing w:before="0" w:after="240"/>
        <w:jc w:val="left"/>
        <w:textAlignment w:val="auto"/>
        <w:rPr>
          <w:rFonts w:asciiTheme="minorHAnsi" w:hAnsiTheme="minorHAnsi" w:cstheme="minorHAnsi"/>
          <w:color w:val="000000"/>
        </w:rPr>
      </w:pPr>
      <w:r>
        <w:rPr>
          <w:rFonts w:asciiTheme="minorHAnsi" w:hAnsiTheme="minorHAnsi" w:cstheme="minorHAnsi"/>
          <w:color w:val="000000"/>
        </w:rPr>
        <w:t xml:space="preserve">Il </w:t>
      </w:r>
      <w:r w:rsidRPr="009135E9" w:rsidR="009135E9">
        <w:rPr>
          <w:rFonts w:asciiTheme="minorHAnsi" w:hAnsiTheme="minorHAnsi" w:cstheme="minorHAnsi"/>
          <w:color w:val="000000"/>
        </w:rPr>
        <w:t xml:space="preserve">décrit les exigences et recommandations visant à optimiser la </w:t>
      </w:r>
      <w:r w:rsidRPr="009135E9" w:rsidR="009135E9">
        <w:rPr>
          <w:rFonts w:asciiTheme="minorHAnsi" w:hAnsiTheme="minorHAnsi" w:cstheme="minorHAnsi"/>
          <w:b/>
          <w:bCs/>
          <w:color w:val="000000"/>
        </w:rPr>
        <w:t xml:space="preserve">Qualité Environnementale (QE) </w:t>
      </w:r>
      <w:r w:rsidRPr="009135E9" w:rsidR="009135E9">
        <w:rPr>
          <w:rFonts w:asciiTheme="minorHAnsi" w:hAnsiTheme="minorHAnsi" w:cstheme="minorHAnsi"/>
          <w:color w:val="000000"/>
        </w:rPr>
        <w:t xml:space="preserve">du chantier, en minimisant ses nuisances. </w:t>
      </w:r>
    </w:p>
    <w:p w:rsidRPr="00A27ACB" w:rsidR="009135E9" w:rsidP="00A27ACB" w:rsidRDefault="009135E9" w14:paraId="7FB4D256" w14:textId="7FC1DC6F">
      <w:pPr>
        <w:overflowPunct/>
        <w:spacing w:before="0" w:after="240"/>
        <w:jc w:val="left"/>
        <w:textAlignment w:val="auto"/>
        <w:rPr>
          <w:rFonts w:asciiTheme="minorHAnsi" w:hAnsiTheme="minorHAnsi" w:cstheme="minorHAnsi"/>
          <w:color w:val="000000"/>
        </w:rPr>
      </w:pPr>
      <w:r w:rsidRPr="009135E9">
        <w:rPr>
          <w:rFonts w:asciiTheme="minorHAnsi" w:hAnsiTheme="minorHAnsi" w:cstheme="minorHAnsi"/>
          <w:color w:val="000000"/>
        </w:rPr>
        <w:t xml:space="preserve">Il est constitué de deux parties principales, l’une appelée </w:t>
      </w:r>
      <w:r w:rsidRPr="009135E9">
        <w:rPr>
          <w:rFonts w:asciiTheme="minorHAnsi" w:hAnsiTheme="minorHAnsi" w:cstheme="minorHAnsi"/>
          <w:b/>
          <w:bCs/>
          <w:color w:val="000000"/>
        </w:rPr>
        <w:t>Contrôle et suivi de la qualité environnementale du chantier</w:t>
      </w:r>
      <w:r w:rsidRPr="009135E9">
        <w:rPr>
          <w:rFonts w:asciiTheme="minorHAnsi" w:hAnsiTheme="minorHAnsi" w:cstheme="minorHAnsi"/>
          <w:color w:val="000000"/>
        </w:rPr>
        <w:t xml:space="preserve">, qui définit le rôle de chaque acteur et les principaux outils de suivi, et l’autre appelée </w:t>
      </w:r>
      <w:r w:rsidRPr="009135E9">
        <w:rPr>
          <w:rFonts w:asciiTheme="minorHAnsi" w:hAnsiTheme="minorHAnsi" w:cstheme="minorHAnsi"/>
          <w:b/>
          <w:bCs/>
          <w:color w:val="000000"/>
        </w:rPr>
        <w:t xml:space="preserve">Actions </w:t>
      </w:r>
      <w:r w:rsidRPr="00A27ACB">
        <w:rPr>
          <w:rFonts w:asciiTheme="minorHAnsi" w:hAnsiTheme="minorHAnsi" w:cstheme="minorHAnsi"/>
          <w:b/>
          <w:bCs/>
          <w:color w:val="000000"/>
        </w:rPr>
        <w:t>de conduite de travaux</w:t>
      </w:r>
      <w:r w:rsidRPr="00A27ACB">
        <w:rPr>
          <w:rFonts w:asciiTheme="minorHAnsi" w:hAnsiTheme="minorHAnsi" w:cstheme="minorHAnsi"/>
          <w:color w:val="000000"/>
        </w:rPr>
        <w:t xml:space="preserve">. </w:t>
      </w:r>
      <w:r w:rsidRPr="00A27ACB" w:rsidR="009277D7">
        <w:rPr>
          <w:rFonts w:asciiTheme="minorHAnsi" w:hAnsiTheme="minorHAnsi" w:cstheme="minorHAnsi"/>
          <w:color w:val="000000"/>
        </w:rPr>
        <w:t>L</w:t>
      </w:r>
      <w:r w:rsidR="00775150">
        <w:rPr>
          <w:rFonts w:asciiTheme="minorHAnsi" w:hAnsiTheme="minorHAnsi" w:cstheme="minorHAnsi"/>
          <w:color w:val="000000"/>
        </w:rPr>
        <w:t>’</w:t>
      </w:r>
      <w:r w:rsidR="006B6F1B">
        <w:rPr>
          <w:rFonts w:asciiTheme="minorHAnsi" w:hAnsiTheme="minorHAnsi" w:cstheme="minorHAnsi"/>
          <w:color w:val="000000"/>
        </w:rPr>
        <w:t>ENTREPRISE</w:t>
      </w:r>
      <w:r w:rsidR="00775150">
        <w:rPr>
          <w:rFonts w:asciiTheme="minorHAnsi" w:hAnsiTheme="minorHAnsi" w:cstheme="minorHAnsi"/>
          <w:color w:val="000000"/>
        </w:rPr>
        <w:t xml:space="preserve"> </w:t>
      </w:r>
      <w:r w:rsidRPr="00A27ACB" w:rsidR="009277D7">
        <w:rPr>
          <w:rFonts w:asciiTheme="minorHAnsi" w:hAnsiTheme="minorHAnsi" w:cstheme="minorHAnsi"/>
          <w:color w:val="000000"/>
        </w:rPr>
        <w:t xml:space="preserve">devra </w:t>
      </w:r>
      <w:r w:rsidRPr="00A27ACB">
        <w:rPr>
          <w:rFonts w:asciiTheme="minorHAnsi" w:hAnsiTheme="minorHAnsi" w:cstheme="minorHAnsi"/>
          <w:color w:val="000000"/>
        </w:rPr>
        <w:t xml:space="preserve">se conformer aux préconisations indiquées dans ce document. </w:t>
      </w:r>
    </w:p>
    <w:p w:rsidRPr="00A27ACB" w:rsidR="009135E9" w:rsidP="009135E9" w:rsidRDefault="009135E9" w14:paraId="1BA825CD" w14:textId="3FDE0FAE">
      <w:pPr>
        <w:rPr>
          <w:rFonts w:asciiTheme="minorHAnsi" w:hAnsiTheme="minorHAnsi" w:cstheme="minorHAnsi"/>
          <w:i/>
          <w:iCs/>
          <w:u w:val="single"/>
        </w:rPr>
      </w:pPr>
      <w:r w:rsidRPr="00A27ACB">
        <w:rPr>
          <w:rFonts w:asciiTheme="minorHAnsi" w:hAnsiTheme="minorHAnsi" w:cstheme="minorHAnsi"/>
          <w:i/>
          <w:iCs/>
          <w:u w:val="single"/>
        </w:rPr>
        <w:t xml:space="preserve">Le bilan </w:t>
      </w:r>
      <w:r w:rsidR="00F74295">
        <w:rPr>
          <w:rFonts w:asciiTheme="minorHAnsi" w:hAnsiTheme="minorHAnsi" w:cstheme="minorHAnsi"/>
          <w:i/>
          <w:iCs/>
          <w:u w:val="single"/>
        </w:rPr>
        <w:t xml:space="preserve">mensuel de suivi de chantier </w:t>
      </w:r>
      <w:r w:rsidR="00A27ACB">
        <w:rPr>
          <w:rFonts w:asciiTheme="minorHAnsi" w:hAnsiTheme="minorHAnsi" w:cstheme="minorHAnsi"/>
          <w:i/>
          <w:iCs/>
          <w:u w:val="single"/>
        </w:rPr>
        <w:t>faible</w:t>
      </w:r>
      <w:r w:rsidR="00F74295">
        <w:rPr>
          <w:rFonts w:asciiTheme="minorHAnsi" w:hAnsiTheme="minorHAnsi" w:cstheme="minorHAnsi"/>
          <w:i/>
          <w:iCs/>
          <w:u w:val="single"/>
        </w:rPr>
        <w:t>s</w:t>
      </w:r>
      <w:r w:rsidR="00A27ACB">
        <w:rPr>
          <w:rFonts w:asciiTheme="minorHAnsi" w:hAnsiTheme="minorHAnsi" w:cstheme="minorHAnsi"/>
          <w:i/>
          <w:iCs/>
          <w:u w:val="single"/>
        </w:rPr>
        <w:t xml:space="preserve"> nuisance</w:t>
      </w:r>
      <w:r w:rsidR="00F74295">
        <w:rPr>
          <w:rFonts w:asciiTheme="minorHAnsi" w:hAnsiTheme="minorHAnsi" w:cstheme="minorHAnsi"/>
          <w:i/>
          <w:iCs/>
          <w:u w:val="single"/>
        </w:rPr>
        <w:t>s</w:t>
      </w:r>
      <w:r w:rsidR="00A27ACB">
        <w:rPr>
          <w:rFonts w:asciiTheme="minorHAnsi" w:hAnsiTheme="minorHAnsi" w:cstheme="minorHAnsi"/>
          <w:i/>
          <w:iCs/>
          <w:u w:val="single"/>
        </w:rPr>
        <w:t xml:space="preserve"> : </w:t>
      </w:r>
    </w:p>
    <w:p w:rsidRPr="007D2B35" w:rsidR="009135E9" w:rsidP="009135E9" w:rsidRDefault="009135E9" w14:paraId="1CBEF407" w14:textId="435D0DF8">
      <w:pPr>
        <w:rPr>
          <w:rFonts w:asciiTheme="minorHAnsi" w:hAnsiTheme="minorHAnsi" w:cstheme="minorHAnsi"/>
        </w:rPr>
      </w:pPr>
      <w:r w:rsidRPr="00A27ACB">
        <w:rPr>
          <w:rFonts w:asciiTheme="minorHAnsi" w:hAnsiTheme="minorHAnsi" w:cstheme="minorHAnsi"/>
        </w:rPr>
        <w:t>La mise en place d’un chantier faibles nuisances est une démarche importante pour l’</w:t>
      </w:r>
      <w:r w:rsidRPr="00A27ACB" w:rsidR="00506D8E">
        <w:rPr>
          <w:rFonts w:asciiTheme="minorHAnsi" w:hAnsiTheme="minorHAnsi" w:cstheme="minorHAnsi"/>
        </w:rPr>
        <w:t>AMENAGEUR</w:t>
      </w:r>
      <w:r w:rsidRPr="00A27ACB">
        <w:rPr>
          <w:rFonts w:asciiTheme="minorHAnsi" w:hAnsiTheme="minorHAnsi" w:cstheme="minorHAnsi"/>
        </w:rPr>
        <w:t xml:space="preserve"> et il est essentiel de faire en cours et en fin de chantier</w:t>
      </w:r>
      <w:r w:rsidRPr="007D2B35">
        <w:rPr>
          <w:rFonts w:asciiTheme="minorHAnsi" w:hAnsiTheme="minorHAnsi" w:cstheme="minorHAnsi"/>
        </w:rPr>
        <w:t xml:space="preserve"> le bilan des actions mises en place.</w:t>
      </w:r>
    </w:p>
    <w:p w:rsidRPr="007D2B35" w:rsidR="009135E9" w:rsidP="009135E9" w:rsidRDefault="009135E9" w14:paraId="64A4801D" w14:textId="2283EC51">
      <w:pPr>
        <w:rPr>
          <w:rFonts w:asciiTheme="minorHAnsi" w:hAnsiTheme="minorHAnsi" w:cstheme="minorHAnsi"/>
        </w:rPr>
      </w:pPr>
      <w:r w:rsidRPr="007D2B35">
        <w:rPr>
          <w:rFonts w:asciiTheme="minorHAnsi" w:hAnsiTheme="minorHAnsi" w:cstheme="minorHAnsi"/>
        </w:rPr>
        <w:t xml:space="preserve">Les bilans </w:t>
      </w:r>
      <w:r w:rsidR="00F74295">
        <w:rPr>
          <w:rFonts w:asciiTheme="minorHAnsi" w:hAnsiTheme="minorHAnsi" w:cstheme="minorHAnsi"/>
        </w:rPr>
        <w:t xml:space="preserve">mensuels de suivi de chantier faibles nuisances </w:t>
      </w:r>
      <w:r w:rsidRPr="007D2B35">
        <w:rPr>
          <w:rFonts w:asciiTheme="minorHAnsi" w:hAnsiTheme="minorHAnsi" w:cstheme="minorHAnsi"/>
        </w:rPr>
        <w:t xml:space="preserve">réalisés </w:t>
      </w:r>
      <w:r w:rsidR="002B3633">
        <w:rPr>
          <w:rFonts w:asciiTheme="minorHAnsi" w:hAnsiTheme="minorHAnsi" w:cstheme="minorHAnsi"/>
        </w:rPr>
        <w:t xml:space="preserve">par le </w:t>
      </w:r>
      <w:r w:rsidR="00156F3D">
        <w:rPr>
          <w:rFonts w:asciiTheme="minorHAnsi" w:hAnsiTheme="minorHAnsi" w:cstheme="minorHAnsi"/>
        </w:rPr>
        <w:t>R</w:t>
      </w:r>
      <w:r w:rsidR="00A86E66">
        <w:rPr>
          <w:rFonts w:asciiTheme="minorHAnsi" w:hAnsiTheme="minorHAnsi" w:cstheme="minorHAnsi"/>
        </w:rPr>
        <w:t>éférent Environnement</w:t>
      </w:r>
      <w:r w:rsidR="002B3633">
        <w:rPr>
          <w:rFonts w:asciiTheme="minorHAnsi" w:hAnsiTheme="minorHAnsi" w:cstheme="minorHAnsi"/>
        </w:rPr>
        <w:t xml:space="preserve"> </w:t>
      </w:r>
      <w:r w:rsidR="006B6F1B">
        <w:rPr>
          <w:rFonts w:asciiTheme="minorHAnsi" w:hAnsiTheme="minorHAnsi" w:cstheme="minorHAnsi"/>
        </w:rPr>
        <w:t>ENTREPRISE</w:t>
      </w:r>
      <w:r w:rsidR="00775150">
        <w:rPr>
          <w:rFonts w:asciiTheme="minorHAnsi" w:hAnsiTheme="minorHAnsi" w:cstheme="minorHAnsi"/>
        </w:rPr>
        <w:t xml:space="preserve"> </w:t>
      </w:r>
      <w:r w:rsidRPr="007D2B35">
        <w:rPr>
          <w:rFonts w:asciiTheme="minorHAnsi" w:hAnsiTheme="minorHAnsi" w:cstheme="minorHAnsi"/>
        </w:rPr>
        <w:t xml:space="preserve">en cours de chantier </w:t>
      </w:r>
      <w:r w:rsidR="00F74295">
        <w:rPr>
          <w:rFonts w:asciiTheme="minorHAnsi" w:hAnsiTheme="minorHAnsi" w:cstheme="minorHAnsi"/>
        </w:rPr>
        <w:t>sont u</w:t>
      </w:r>
      <w:r w:rsidRPr="007D2B35">
        <w:rPr>
          <w:rFonts w:asciiTheme="minorHAnsi" w:hAnsiTheme="minorHAnsi" w:cstheme="minorHAnsi"/>
        </w:rPr>
        <w:t>n outil de suivi tout au long de la vie du chantier.</w:t>
      </w:r>
    </w:p>
    <w:p w:rsidR="00617579" w:rsidP="00D26DFD" w:rsidRDefault="009135E9" w14:paraId="2FC56C8E" w14:textId="3B26F01F">
      <w:pPr>
        <w:rPr>
          <w:rFonts w:asciiTheme="minorHAnsi" w:hAnsiTheme="minorHAnsi" w:cstheme="minorHAnsi"/>
        </w:rPr>
      </w:pPr>
      <w:r w:rsidRPr="007D2B35">
        <w:rPr>
          <w:rFonts w:asciiTheme="minorHAnsi" w:hAnsiTheme="minorHAnsi" w:cstheme="minorHAnsi"/>
        </w:rPr>
        <w:t xml:space="preserve">Une évaluation en fin de chantier visant à faire le point sur les aspects positifs et négatifs de la démarche, sur l’efficacité réelle des mesures mises en œuvre et sur leur reproductibilité sera réalisée par le responsable environnement des chantiers de </w:t>
      </w:r>
      <w:r w:rsidR="00350371">
        <w:rPr>
          <w:rFonts w:asciiTheme="minorHAnsi" w:hAnsiTheme="minorHAnsi" w:cstheme="minorHAnsi"/>
        </w:rPr>
        <w:t>l’opération d’aménagement</w:t>
      </w:r>
      <w:r w:rsidRPr="007D2B35">
        <w:rPr>
          <w:rFonts w:asciiTheme="minorHAnsi" w:hAnsiTheme="minorHAnsi" w:cstheme="minorHAnsi"/>
        </w:rPr>
        <w:t xml:space="preserve">. Ce bilan sera réalisé en liaison étroite avec </w:t>
      </w:r>
      <w:r w:rsidR="006B6F1B">
        <w:rPr>
          <w:rFonts w:asciiTheme="minorHAnsi" w:hAnsiTheme="minorHAnsi" w:cstheme="minorHAnsi"/>
        </w:rPr>
        <w:t>ENTREPRISE</w:t>
      </w:r>
      <w:r w:rsidR="007A7DA3">
        <w:rPr>
          <w:rFonts w:asciiTheme="minorHAnsi" w:hAnsiTheme="minorHAnsi" w:cstheme="minorHAnsi"/>
        </w:rPr>
        <w:t xml:space="preserve"> </w:t>
      </w:r>
      <w:r w:rsidRPr="007D2B35">
        <w:rPr>
          <w:rFonts w:asciiTheme="minorHAnsi" w:hAnsiTheme="minorHAnsi" w:cstheme="minorHAnsi"/>
        </w:rPr>
        <w:t>les différents intervenants du chantier, qui devront communiquer toutes les informations utiles à son élaboration.</w:t>
      </w:r>
    </w:p>
    <w:p w:rsidRPr="007D2B35" w:rsidR="00E22290" w:rsidP="00D26DFD" w:rsidRDefault="00E22290" w14:paraId="5FD6B2C5" w14:textId="77777777">
      <w:pPr>
        <w:rPr>
          <w:rFonts w:asciiTheme="minorHAnsi" w:hAnsiTheme="minorHAnsi" w:cstheme="minorHAnsi"/>
        </w:rPr>
      </w:pPr>
    </w:p>
    <w:p w:rsidRPr="00DA13E9" w:rsidR="00581F23" w:rsidP="00BE5DA5" w:rsidRDefault="00802868" w14:paraId="7A2A0673" w14:textId="47F789CA">
      <w:pPr>
        <w:pStyle w:val="Titre3"/>
        <w:numPr>
          <w:ilvl w:val="2"/>
          <w:numId w:val="23"/>
        </w:numPr>
      </w:pPr>
      <w:bookmarkStart w:name="_Toc118646357" w:id="38"/>
      <w:r w:rsidRPr="00D87811">
        <w:t>Contenu du plan des prescriptions environnementales</w:t>
      </w:r>
      <w:r w:rsidRPr="00D87811" w:rsidR="00581F23">
        <w:t xml:space="preserve"> </w:t>
      </w:r>
      <w:r w:rsidR="00FF1CDB">
        <w:t>(PPE)</w:t>
      </w:r>
      <w:bookmarkEnd w:id="38"/>
    </w:p>
    <w:p w:rsidRPr="007D2B35" w:rsidR="00581F23" w:rsidP="00E92F34" w:rsidRDefault="00A27ACB" w14:paraId="4A16D607" w14:textId="3A2A2C4B">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Pr="007D2B35" w:rsidR="00581F23">
        <w:rPr>
          <w:rFonts w:asciiTheme="minorHAnsi" w:hAnsiTheme="minorHAnsi" w:cstheme="minorHAnsi"/>
          <w:sz w:val="22"/>
          <w:szCs w:val="22"/>
        </w:rPr>
        <w:t xml:space="preserve">e PPE présente </w:t>
      </w:r>
      <w:r w:rsidRPr="00420F7A" w:rsidR="00420F7A">
        <w:rPr>
          <w:rFonts w:asciiTheme="minorHAnsi" w:hAnsiTheme="minorHAnsi" w:cstheme="minorHAnsi"/>
          <w:i/>
          <w:iCs/>
          <w:sz w:val="22"/>
          <w:szCs w:val="22"/>
        </w:rPr>
        <w:t>a</w:t>
      </w:r>
      <w:r w:rsidRPr="00420F7A" w:rsidR="00581F23">
        <w:rPr>
          <w:rFonts w:asciiTheme="minorHAnsi" w:hAnsiTheme="minorHAnsi" w:cstheme="minorHAnsi"/>
          <w:i/>
          <w:iCs/>
          <w:sz w:val="22"/>
          <w:szCs w:val="22"/>
        </w:rPr>
        <w:t xml:space="preserve"> minima</w:t>
      </w:r>
      <w:r w:rsidRPr="007D2B35" w:rsidR="00581F23">
        <w:rPr>
          <w:rFonts w:asciiTheme="minorHAnsi" w:hAnsiTheme="minorHAnsi" w:cstheme="minorHAnsi"/>
          <w:sz w:val="22"/>
          <w:szCs w:val="22"/>
        </w:rPr>
        <w:t xml:space="preserve"> : </w:t>
      </w:r>
    </w:p>
    <w:p w:rsidRPr="007D2B35" w:rsidR="00581C74" w:rsidP="00FB1B25" w:rsidRDefault="00581C74" w14:paraId="21303DAC" w14:textId="0F26BA30">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Description des mesures mises en place dans le cadre de la gestion des déchets</w:t>
      </w:r>
      <w:r w:rsidR="00EF45AC">
        <w:rPr>
          <w:rFonts w:asciiTheme="minorHAnsi" w:hAnsiTheme="minorHAnsi" w:cstheme="minorHAnsi"/>
          <w:sz w:val="22"/>
          <w:szCs w:val="22"/>
        </w:rPr>
        <w:t xml:space="preserve"> (évacuation ou valorisation)</w:t>
      </w:r>
      <w:r w:rsidR="00D429CA">
        <w:rPr>
          <w:rFonts w:asciiTheme="minorHAnsi" w:hAnsiTheme="minorHAnsi" w:cstheme="minorHAnsi"/>
          <w:sz w:val="22"/>
          <w:szCs w:val="22"/>
        </w:rPr>
        <w:t xml:space="preserve">, objet du </w:t>
      </w:r>
      <w:r w:rsidRPr="00F74295" w:rsidR="00D429CA">
        <w:rPr>
          <w:rFonts w:asciiTheme="minorHAnsi" w:hAnsiTheme="minorHAnsi" w:cstheme="minorHAnsi"/>
          <w:sz w:val="22"/>
          <w:szCs w:val="22"/>
        </w:rPr>
        <w:t>SOGED</w:t>
      </w:r>
      <w:r w:rsidRPr="00F74295" w:rsidR="00F74295">
        <w:rPr>
          <w:rStyle w:val="Marquedecommentaire"/>
          <w:rFonts w:asciiTheme="minorHAnsi" w:hAnsiTheme="minorHAnsi" w:cstheme="minorHAnsi"/>
          <w:color w:val="auto"/>
          <w:sz w:val="22"/>
          <w:szCs w:val="22"/>
        </w:rPr>
        <w:t>, partie intégrante du PPE</w:t>
      </w:r>
      <w:r w:rsidRPr="007D2B35">
        <w:rPr>
          <w:rFonts w:asciiTheme="minorHAnsi" w:hAnsiTheme="minorHAnsi" w:cstheme="minorHAnsi"/>
          <w:sz w:val="22"/>
          <w:szCs w:val="22"/>
        </w:rPr>
        <w:t xml:space="preserve">. </w:t>
      </w:r>
    </w:p>
    <w:p w:rsidRPr="008D514E" w:rsidR="00581C74" w:rsidP="00E92F34" w:rsidRDefault="00581C74" w14:paraId="2A5FCAA7" w14:textId="77777777">
      <w:pPr>
        <w:pStyle w:val="Default"/>
        <w:ind w:left="436" w:firstLine="284"/>
        <w:rPr>
          <w:rFonts w:asciiTheme="minorHAnsi" w:hAnsiTheme="minorHAnsi" w:cstheme="minorHAnsi"/>
          <w:sz w:val="22"/>
          <w:szCs w:val="22"/>
        </w:rPr>
      </w:pPr>
      <w:r w:rsidRPr="008D514E">
        <w:rPr>
          <w:rFonts w:asciiTheme="minorHAnsi" w:hAnsiTheme="minorHAnsi" w:cstheme="minorHAnsi"/>
          <w:sz w:val="22"/>
          <w:szCs w:val="22"/>
        </w:rPr>
        <w:t>Dans ce chapitre seront présentés :</w:t>
      </w:r>
    </w:p>
    <w:p w:rsidRPr="008D514E" w:rsidR="000F7DAE" w:rsidP="008D514E" w:rsidRDefault="00581C74" w14:paraId="653C98B3" w14:textId="30EC1756">
      <w:pPr>
        <w:pStyle w:val="Default"/>
        <w:numPr>
          <w:ilvl w:val="1"/>
          <w:numId w:val="20"/>
        </w:numPr>
        <w:rPr>
          <w:rFonts w:asciiTheme="minorHAnsi" w:hAnsiTheme="minorHAnsi" w:cstheme="minorHAnsi"/>
          <w:sz w:val="22"/>
          <w:szCs w:val="22"/>
        </w:rPr>
      </w:pPr>
      <w:r w:rsidRPr="008D514E">
        <w:rPr>
          <w:rFonts w:asciiTheme="minorHAnsi" w:hAnsiTheme="minorHAnsi" w:cstheme="minorHAnsi"/>
          <w:sz w:val="22"/>
          <w:szCs w:val="22"/>
        </w:rPr>
        <w:t>Plan et descriptif des installations mises en place pour assurer le tri</w:t>
      </w:r>
      <w:r w:rsidR="00D429CA">
        <w:rPr>
          <w:rFonts w:asciiTheme="minorHAnsi" w:hAnsiTheme="minorHAnsi" w:cstheme="minorHAnsi"/>
          <w:sz w:val="22"/>
          <w:szCs w:val="22"/>
        </w:rPr>
        <w:t xml:space="preserve"> 7 f</w:t>
      </w:r>
      <w:r w:rsidR="00C34A78">
        <w:rPr>
          <w:rFonts w:asciiTheme="minorHAnsi" w:hAnsiTheme="minorHAnsi" w:cstheme="minorHAnsi"/>
          <w:sz w:val="22"/>
          <w:szCs w:val="22"/>
        </w:rPr>
        <w:t>l</w:t>
      </w:r>
      <w:r w:rsidR="00D429CA">
        <w:rPr>
          <w:rFonts w:asciiTheme="minorHAnsi" w:hAnsiTheme="minorHAnsi" w:cstheme="minorHAnsi"/>
          <w:sz w:val="22"/>
          <w:szCs w:val="22"/>
        </w:rPr>
        <w:t>ux</w:t>
      </w:r>
      <w:r w:rsidRPr="008D514E">
        <w:rPr>
          <w:rFonts w:asciiTheme="minorHAnsi" w:hAnsiTheme="minorHAnsi" w:cstheme="minorHAnsi"/>
          <w:sz w:val="22"/>
          <w:szCs w:val="22"/>
        </w:rPr>
        <w:t xml:space="preserve"> des déchets de chantier</w:t>
      </w:r>
    </w:p>
    <w:p w:rsidR="00581F23" w:rsidP="008D3072" w:rsidRDefault="004266DF" w14:paraId="3154D3FB" w14:textId="12D50165">
      <w:pPr>
        <w:pStyle w:val="Default"/>
        <w:numPr>
          <w:ilvl w:val="1"/>
          <w:numId w:val="20"/>
        </w:numPr>
        <w:rPr>
          <w:rFonts w:asciiTheme="minorHAnsi" w:hAnsiTheme="minorHAnsi" w:cstheme="minorHAnsi"/>
          <w:sz w:val="22"/>
          <w:szCs w:val="22"/>
        </w:rPr>
      </w:pPr>
      <w:r w:rsidRPr="008D514E">
        <w:rPr>
          <w:rFonts w:asciiTheme="minorHAnsi" w:hAnsiTheme="minorHAnsi" w:cstheme="minorHAnsi"/>
          <w:sz w:val="22"/>
          <w:szCs w:val="22"/>
        </w:rPr>
        <w:t>La l</w:t>
      </w:r>
      <w:r w:rsidRPr="008D514E" w:rsidR="00581F23">
        <w:rPr>
          <w:rFonts w:asciiTheme="minorHAnsi" w:hAnsiTheme="minorHAnsi" w:cstheme="minorHAnsi"/>
          <w:sz w:val="22"/>
          <w:szCs w:val="22"/>
        </w:rPr>
        <w:t>iste</w:t>
      </w:r>
      <w:r w:rsidRPr="007D2B35" w:rsidR="00581F23">
        <w:rPr>
          <w:rFonts w:asciiTheme="minorHAnsi" w:hAnsiTheme="minorHAnsi" w:cstheme="minorHAnsi"/>
          <w:sz w:val="22"/>
          <w:szCs w:val="22"/>
        </w:rPr>
        <w:t xml:space="preserve"> et </w:t>
      </w:r>
      <w:r w:rsidRPr="007D2B35">
        <w:rPr>
          <w:rFonts w:asciiTheme="minorHAnsi" w:hAnsiTheme="minorHAnsi" w:cstheme="minorHAnsi"/>
          <w:sz w:val="22"/>
          <w:szCs w:val="22"/>
        </w:rPr>
        <w:t>l’</w:t>
      </w:r>
      <w:r w:rsidRPr="007D2B35" w:rsidR="00581F23">
        <w:rPr>
          <w:rFonts w:asciiTheme="minorHAnsi" w:hAnsiTheme="minorHAnsi" w:cstheme="minorHAnsi"/>
          <w:sz w:val="22"/>
          <w:szCs w:val="22"/>
        </w:rPr>
        <w:t xml:space="preserve">estimation des quantités des déchets produits par </w:t>
      </w:r>
      <w:r w:rsidRPr="007D2B35">
        <w:rPr>
          <w:rFonts w:asciiTheme="minorHAnsi" w:hAnsiTheme="minorHAnsi" w:cstheme="minorHAnsi"/>
          <w:sz w:val="22"/>
          <w:szCs w:val="22"/>
        </w:rPr>
        <w:t xml:space="preserve">les différentes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intervenantes</w:t>
      </w:r>
      <w:r w:rsidRPr="007D2B35" w:rsidR="00581F23">
        <w:rPr>
          <w:rFonts w:asciiTheme="minorHAnsi" w:hAnsiTheme="minorHAnsi" w:cstheme="minorHAnsi"/>
          <w:sz w:val="22"/>
          <w:szCs w:val="22"/>
        </w:rPr>
        <w:t xml:space="preserve"> sur le chantier, classement suivant le tri sélectif envisagé et indication de périodes de fortes productions de ces déchets, </w:t>
      </w:r>
    </w:p>
    <w:p w:rsidRPr="007D2B35" w:rsidR="00D429CA" w:rsidP="008D3072" w:rsidRDefault="00D429CA" w14:paraId="09D507E9" w14:textId="10A337AB">
      <w:pPr>
        <w:pStyle w:val="Default"/>
        <w:numPr>
          <w:ilvl w:val="1"/>
          <w:numId w:val="20"/>
        </w:numPr>
        <w:rPr>
          <w:rFonts w:asciiTheme="minorHAnsi" w:hAnsiTheme="minorHAnsi" w:cstheme="minorHAnsi"/>
          <w:sz w:val="22"/>
          <w:szCs w:val="22"/>
        </w:rPr>
      </w:pPr>
      <w:r>
        <w:rPr>
          <w:rFonts w:asciiTheme="minorHAnsi" w:hAnsiTheme="minorHAnsi" w:cstheme="minorHAnsi"/>
          <w:sz w:val="22"/>
          <w:szCs w:val="22"/>
        </w:rPr>
        <w:t>La liste exhaustive des exutoires ainsi que les arrêtés préfectoraux afférents</w:t>
      </w:r>
      <w:r w:rsidR="00C34A78">
        <w:rPr>
          <w:rFonts w:asciiTheme="minorHAnsi" w:hAnsiTheme="minorHAnsi" w:cstheme="minorHAnsi"/>
          <w:sz w:val="22"/>
          <w:szCs w:val="22"/>
        </w:rPr>
        <w:t>,</w:t>
      </w:r>
    </w:p>
    <w:p w:rsidRPr="007D2B35" w:rsidR="00581F23" w:rsidP="008D3072" w:rsidRDefault="004266DF" w14:paraId="41EF238B" w14:textId="31279A20">
      <w:pPr>
        <w:pStyle w:val="Default"/>
        <w:numPr>
          <w:ilvl w:val="1"/>
          <w:numId w:val="20"/>
        </w:numPr>
        <w:rPr>
          <w:rFonts w:asciiTheme="minorHAnsi" w:hAnsiTheme="minorHAnsi" w:cstheme="minorHAnsi"/>
          <w:sz w:val="22"/>
          <w:szCs w:val="22"/>
        </w:rPr>
      </w:pPr>
      <w:r w:rsidRPr="007D2B35">
        <w:rPr>
          <w:rFonts w:asciiTheme="minorHAnsi" w:hAnsiTheme="minorHAnsi" w:cstheme="minorHAnsi"/>
          <w:sz w:val="22"/>
          <w:szCs w:val="22"/>
        </w:rPr>
        <w:t>La d</w:t>
      </w:r>
      <w:r w:rsidRPr="007D2B35" w:rsidR="00581F23">
        <w:rPr>
          <w:rFonts w:asciiTheme="minorHAnsi" w:hAnsiTheme="minorHAnsi" w:cstheme="minorHAnsi"/>
          <w:sz w:val="22"/>
          <w:szCs w:val="22"/>
        </w:rPr>
        <w:t xml:space="preserve">éfinition des zones de tri et de stockage à proximité des postes de travail en indiquant les moyens nécessaires envisagés, </w:t>
      </w:r>
    </w:p>
    <w:p w:rsidRPr="007D2B35" w:rsidR="00581F23" w:rsidP="008D3072" w:rsidRDefault="004266DF" w14:paraId="631FB8CB" w14:textId="48379633">
      <w:pPr>
        <w:pStyle w:val="Default"/>
        <w:numPr>
          <w:ilvl w:val="1"/>
          <w:numId w:val="20"/>
        </w:numPr>
        <w:rPr>
          <w:rFonts w:asciiTheme="minorHAnsi" w:hAnsiTheme="minorHAnsi" w:cstheme="minorHAnsi"/>
          <w:sz w:val="22"/>
          <w:szCs w:val="22"/>
        </w:rPr>
      </w:pPr>
      <w:r w:rsidRPr="007D2B35">
        <w:rPr>
          <w:rFonts w:asciiTheme="minorHAnsi" w:hAnsiTheme="minorHAnsi" w:cstheme="minorHAnsi"/>
          <w:sz w:val="22"/>
          <w:szCs w:val="22"/>
        </w:rPr>
        <w:t>L’o</w:t>
      </w:r>
      <w:r w:rsidRPr="007D2B35" w:rsidR="00581F23">
        <w:rPr>
          <w:rFonts w:asciiTheme="minorHAnsi" w:hAnsiTheme="minorHAnsi" w:cstheme="minorHAnsi"/>
          <w:sz w:val="22"/>
          <w:szCs w:val="22"/>
        </w:rPr>
        <w:t xml:space="preserve">rganisation du tri et du transport des déchets produits par les différentes </w:t>
      </w:r>
      <w:r w:rsidR="006228AD">
        <w:rPr>
          <w:rFonts w:asciiTheme="minorHAnsi" w:hAnsiTheme="minorHAnsi" w:cstheme="minorHAnsi"/>
          <w:sz w:val="22"/>
          <w:szCs w:val="22"/>
        </w:rPr>
        <w:t>ENTREPRISES</w:t>
      </w:r>
      <w:r w:rsidR="0023171D">
        <w:rPr>
          <w:rFonts w:asciiTheme="minorHAnsi" w:hAnsiTheme="minorHAnsi" w:cstheme="minorHAnsi"/>
          <w:sz w:val="22"/>
          <w:szCs w:val="22"/>
        </w:rPr>
        <w:t xml:space="preserve"> </w:t>
      </w:r>
      <w:r w:rsidRPr="007D2B35" w:rsidR="00581F23">
        <w:rPr>
          <w:rFonts w:asciiTheme="minorHAnsi" w:hAnsiTheme="minorHAnsi" w:cstheme="minorHAnsi"/>
          <w:sz w:val="22"/>
          <w:szCs w:val="22"/>
        </w:rPr>
        <w:t xml:space="preserve">intervenant sur le chantier jusqu’à la plateforme de tri et de stockage des déchets du chantier, </w:t>
      </w:r>
    </w:p>
    <w:p w:rsidRPr="007D2B35" w:rsidR="00E92F34" w:rsidP="008D3072" w:rsidRDefault="00F74295" w14:paraId="337E4152" w14:textId="7E88BD63">
      <w:pPr>
        <w:pStyle w:val="Default"/>
        <w:numPr>
          <w:ilvl w:val="1"/>
          <w:numId w:val="20"/>
        </w:numPr>
        <w:rPr>
          <w:rFonts w:asciiTheme="minorHAnsi" w:hAnsiTheme="minorHAnsi" w:cstheme="minorHAnsi"/>
          <w:sz w:val="22"/>
          <w:szCs w:val="22"/>
        </w:rPr>
      </w:pPr>
      <w:r>
        <w:rPr>
          <w:rFonts w:asciiTheme="minorHAnsi" w:hAnsiTheme="minorHAnsi" w:cstheme="minorHAnsi"/>
          <w:sz w:val="22"/>
          <w:szCs w:val="22"/>
        </w:rPr>
        <w:t>Le suivi du</w:t>
      </w:r>
      <w:r w:rsidRPr="007D2B35" w:rsidR="00E92F34">
        <w:rPr>
          <w:rFonts w:asciiTheme="minorHAnsi" w:hAnsiTheme="minorHAnsi" w:cstheme="minorHAnsi"/>
          <w:sz w:val="22"/>
          <w:szCs w:val="22"/>
        </w:rPr>
        <w:t xml:space="preserve"> processus de traçabilité des déchets </w:t>
      </w:r>
      <w:r w:rsidRPr="007D2B35" w:rsidR="007975B0">
        <w:rPr>
          <w:rFonts w:asciiTheme="minorHAnsi" w:hAnsiTheme="minorHAnsi" w:cstheme="minorHAnsi"/>
          <w:sz w:val="22"/>
          <w:szCs w:val="22"/>
        </w:rPr>
        <w:t xml:space="preserve">et des terres ainsi que </w:t>
      </w:r>
      <w:r w:rsidRPr="007D2B35" w:rsidR="00E92F34">
        <w:rPr>
          <w:rFonts w:asciiTheme="minorHAnsi" w:hAnsiTheme="minorHAnsi" w:cstheme="minorHAnsi"/>
          <w:sz w:val="22"/>
          <w:szCs w:val="22"/>
        </w:rPr>
        <w:t>des justificatifs associés</w:t>
      </w:r>
      <w:r w:rsidR="00C34A78">
        <w:rPr>
          <w:rFonts w:asciiTheme="minorHAnsi" w:hAnsiTheme="minorHAnsi" w:cstheme="minorHAnsi"/>
          <w:sz w:val="22"/>
          <w:szCs w:val="22"/>
        </w:rPr>
        <w:t>,</w:t>
      </w:r>
      <w:r>
        <w:rPr>
          <w:rFonts w:asciiTheme="minorHAnsi" w:hAnsiTheme="minorHAnsi" w:cstheme="minorHAnsi"/>
          <w:sz w:val="22"/>
          <w:szCs w:val="22"/>
        </w:rPr>
        <w:t xml:space="preserve"> formalisé par le tableau de suivi des déchets joint en annexe</w:t>
      </w:r>
    </w:p>
    <w:p w:rsidR="00581F23" w:rsidP="008D3072" w:rsidRDefault="004266DF" w14:paraId="70B5A8AC" w14:textId="03B06770">
      <w:pPr>
        <w:pStyle w:val="Default"/>
        <w:numPr>
          <w:ilvl w:val="1"/>
          <w:numId w:val="20"/>
        </w:numPr>
        <w:rPr>
          <w:rFonts w:asciiTheme="minorHAnsi" w:hAnsiTheme="minorHAnsi" w:cstheme="minorHAnsi"/>
          <w:sz w:val="22"/>
          <w:szCs w:val="22"/>
        </w:rPr>
      </w:pPr>
      <w:r w:rsidRPr="007D2B35">
        <w:rPr>
          <w:rFonts w:asciiTheme="minorHAnsi" w:hAnsiTheme="minorHAnsi" w:cstheme="minorHAnsi"/>
          <w:sz w:val="22"/>
          <w:szCs w:val="22"/>
        </w:rPr>
        <w:t>Les i</w:t>
      </w:r>
      <w:r w:rsidRPr="007D2B35" w:rsidR="00581F23">
        <w:rPr>
          <w:rFonts w:asciiTheme="minorHAnsi" w:hAnsiTheme="minorHAnsi" w:cstheme="minorHAnsi"/>
          <w:sz w:val="22"/>
          <w:szCs w:val="22"/>
        </w:rPr>
        <w:t xml:space="preserve">ndications, consignes de tri, informations, formations proposées aux compagnons concernant la gestion des déchets de construction et des nuisances dues au chantier, </w:t>
      </w:r>
    </w:p>
    <w:p w:rsidRPr="007D2B35" w:rsidR="00EF45AC" w:rsidP="008D3072" w:rsidRDefault="00EF45AC" w14:paraId="217CD854" w14:textId="244FEC10">
      <w:pPr>
        <w:pStyle w:val="Default"/>
        <w:numPr>
          <w:ilvl w:val="1"/>
          <w:numId w:val="20"/>
        </w:numPr>
        <w:rPr>
          <w:rFonts w:asciiTheme="minorHAnsi" w:hAnsiTheme="minorHAnsi" w:cstheme="minorHAnsi"/>
          <w:sz w:val="22"/>
          <w:szCs w:val="22"/>
        </w:rPr>
      </w:pPr>
      <w:r>
        <w:rPr>
          <w:rFonts w:asciiTheme="minorHAnsi" w:hAnsiTheme="minorHAnsi" w:cstheme="minorHAnsi"/>
          <w:sz w:val="22"/>
          <w:szCs w:val="22"/>
        </w:rPr>
        <w:t xml:space="preserve">La description des moyens mis en place pour assurer le suivi </w:t>
      </w:r>
      <w:r w:rsidR="00C34A78">
        <w:rPr>
          <w:rFonts w:asciiTheme="minorHAnsi" w:hAnsiTheme="minorHAnsi" w:cstheme="minorHAnsi"/>
          <w:sz w:val="22"/>
          <w:szCs w:val="22"/>
        </w:rPr>
        <w:t>de l’</w:t>
      </w:r>
      <w:r>
        <w:rPr>
          <w:rFonts w:asciiTheme="minorHAnsi" w:hAnsiTheme="minorHAnsi" w:cstheme="minorHAnsi"/>
          <w:sz w:val="22"/>
          <w:szCs w:val="22"/>
        </w:rPr>
        <w:t xml:space="preserve">atteinte des objectifs de valorisation </w:t>
      </w:r>
    </w:p>
    <w:p w:rsidRPr="007D2B35" w:rsidR="00581F23" w:rsidP="008D3072" w:rsidRDefault="004266DF" w14:paraId="74CBF639" w14:textId="6EC4BE36">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Les d</w:t>
      </w:r>
      <w:r w:rsidRPr="007D2B35" w:rsidR="00581F23">
        <w:rPr>
          <w:rFonts w:asciiTheme="minorHAnsi" w:hAnsiTheme="minorHAnsi" w:cstheme="minorHAnsi"/>
          <w:sz w:val="22"/>
          <w:szCs w:val="22"/>
        </w:rPr>
        <w:t xml:space="preserve">ispositions prises pour limiter les nuisances acoustiques et vibratoires à la fois pour les riverains et pour le personnel, </w:t>
      </w:r>
    </w:p>
    <w:p w:rsidRPr="00774E22" w:rsidR="00581F23" w:rsidP="008D3072" w:rsidRDefault="004266DF" w14:paraId="7583785C" w14:textId="21276BDF">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Les a</w:t>
      </w:r>
      <w:r w:rsidRPr="007D2B35" w:rsidR="00581F23">
        <w:rPr>
          <w:rFonts w:asciiTheme="minorHAnsi" w:hAnsiTheme="minorHAnsi" w:cstheme="minorHAnsi"/>
          <w:sz w:val="22"/>
          <w:szCs w:val="22"/>
        </w:rPr>
        <w:t xml:space="preserve">ctions mise en </w:t>
      </w:r>
      <w:r w:rsidRPr="007D2B35">
        <w:rPr>
          <w:rFonts w:asciiTheme="minorHAnsi" w:hAnsiTheme="minorHAnsi" w:cstheme="minorHAnsi"/>
          <w:sz w:val="22"/>
          <w:szCs w:val="22"/>
        </w:rPr>
        <w:t>œuvre</w:t>
      </w:r>
      <w:r w:rsidRPr="007D2B35" w:rsidR="00581F23">
        <w:rPr>
          <w:rFonts w:asciiTheme="minorHAnsi" w:hAnsiTheme="minorHAnsi" w:cstheme="minorHAnsi"/>
          <w:sz w:val="22"/>
          <w:szCs w:val="22"/>
        </w:rPr>
        <w:t xml:space="preserve"> pour limiter la pollution du sol. Description des ouvrages mis en place pour assurer la protection du sol et sous-sol contre les pollutions liées au stationnement et </w:t>
      </w:r>
      <w:r w:rsidRPr="00774E22" w:rsidR="00581F23">
        <w:rPr>
          <w:rFonts w:asciiTheme="minorHAnsi" w:hAnsiTheme="minorHAnsi" w:cstheme="minorHAnsi"/>
          <w:sz w:val="22"/>
          <w:szCs w:val="22"/>
        </w:rPr>
        <w:t>l’entretien des engins, au stockage et à l’exécution des pleins des engins, au lavage des engins et matériels de chantier,</w:t>
      </w:r>
      <w:r w:rsidRPr="00774E22" w:rsidR="00CC1006">
        <w:rPr>
          <w:rFonts w:asciiTheme="minorHAnsi" w:hAnsiTheme="minorHAnsi" w:cstheme="minorHAnsi"/>
          <w:sz w:val="22"/>
          <w:szCs w:val="22"/>
        </w:rPr>
        <w:t xml:space="preserve"> </w:t>
      </w:r>
      <w:r w:rsidRPr="00774E22" w:rsidR="00581F23">
        <w:rPr>
          <w:rFonts w:asciiTheme="minorHAnsi" w:hAnsiTheme="minorHAnsi" w:cstheme="minorHAnsi"/>
          <w:sz w:val="22"/>
          <w:szCs w:val="22"/>
        </w:rPr>
        <w:t>etc</w:t>
      </w:r>
      <w:r w:rsidRPr="00774E22" w:rsidR="00CC1006">
        <w:rPr>
          <w:rFonts w:asciiTheme="minorHAnsi" w:hAnsiTheme="minorHAnsi" w:cstheme="minorHAnsi"/>
          <w:sz w:val="22"/>
          <w:szCs w:val="22"/>
        </w:rPr>
        <w:t>.</w:t>
      </w:r>
    </w:p>
    <w:p w:rsidRPr="00774E22" w:rsidR="00774E22" w:rsidP="008D3072" w:rsidRDefault="00774E22" w14:paraId="0061FCAB" w14:textId="4A26D781">
      <w:pPr>
        <w:pStyle w:val="Default"/>
        <w:numPr>
          <w:ilvl w:val="0"/>
          <w:numId w:val="20"/>
        </w:numPr>
        <w:rPr>
          <w:rFonts w:asciiTheme="minorHAnsi" w:hAnsiTheme="minorHAnsi" w:cstheme="minorHAnsi"/>
          <w:sz w:val="22"/>
          <w:szCs w:val="22"/>
        </w:rPr>
      </w:pPr>
      <w:r w:rsidRPr="00774E22">
        <w:rPr>
          <w:rFonts w:asciiTheme="minorHAnsi" w:hAnsiTheme="minorHAnsi" w:cstheme="minorHAnsi"/>
          <w:color w:val="auto"/>
          <w:sz w:val="22"/>
          <w:szCs w:val="22"/>
        </w:rPr>
        <w:t xml:space="preserve">Une procédure de gestion des pollutions accidentelles devra être décrite dans le </w:t>
      </w:r>
      <w:r w:rsidRPr="00774E22">
        <w:rPr>
          <w:rFonts w:asciiTheme="minorHAnsi" w:hAnsiTheme="minorHAnsi" w:cstheme="minorHAnsi"/>
          <w:sz w:val="22"/>
          <w:szCs w:val="22"/>
        </w:rPr>
        <w:t xml:space="preserve">PPE </w:t>
      </w:r>
      <w:r w:rsidRPr="00774E22">
        <w:rPr>
          <w:rFonts w:asciiTheme="minorHAnsi" w:hAnsiTheme="minorHAnsi" w:cstheme="minorHAnsi"/>
          <w:color w:val="auto"/>
          <w:sz w:val="22"/>
          <w:szCs w:val="22"/>
        </w:rPr>
        <w:t>et une affiche rappeler cette procédure sur le chantier</w:t>
      </w:r>
    </w:p>
    <w:p w:rsidRPr="007D2B35" w:rsidR="000F7DAE" w:rsidP="00FB1B25" w:rsidRDefault="000F7DAE" w14:paraId="5DAE8235" w14:textId="47A12159">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L’organisation du</w:t>
      </w:r>
      <w:r w:rsidRPr="007D2B35" w:rsidR="00581C74">
        <w:rPr>
          <w:rFonts w:asciiTheme="minorHAnsi" w:hAnsiTheme="minorHAnsi" w:cstheme="minorHAnsi"/>
          <w:sz w:val="22"/>
          <w:szCs w:val="22"/>
        </w:rPr>
        <w:t xml:space="preserve"> suivi et </w:t>
      </w:r>
      <w:r w:rsidRPr="007D2B35">
        <w:rPr>
          <w:rFonts w:asciiTheme="minorHAnsi" w:hAnsiTheme="minorHAnsi" w:cstheme="minorHAnsi"/>
          <w:sz w:val="22"/>
          <w:szCs w:val="22"/>
        </w:rPr>
        <w:t>de la</w:t>
      </w:r>
      <w:r w:rsidRPr="007D2B35" w:rsidR="00581C74">
        <w:rPr>
          <w:rFonts w:asciiTheme="minorHAnsi" w:hAnsiTheme="minorHAnsi" w:cstheme="minorHAnsi"/>
          <w:sz w:val="22"/>
          <w:szCs w:val="22"/>
        </w:rPr>
        <w:t xml:space="preserve"> protection des stocks de produits dangereux</w:t>
      </w:r>
      <w:r w:rsidR="00C34A78">
        <w:rPr>
          <w:rFonts w:asciiTheme="minorHAnsi" w:hAnsiTheme="minorHAnsi" w:cstheme="minorHAnsi"/>
          <w:sz w:val="22"/>
          <w:szCs w:val="22"/>
        </w:rPr>
        <w:t>,</w:t>
      </w:r>
      <w:r w:rsidRPr="007D2B35">
        <w:rPr>
          <w:rFonts w:asciiTheme="minorHAnsi" w:hAnsiTheme="minorHAnsi" w:cstheme="minorHAnsi"/>
          <w:sz w:val="22"/>
          <w:szCs w:val="22"/>
        </w:rPr>
        <w:t xml:space="preserve"> </w:t>
      </w:r>
    </w:p>
    <w:p w:rsidRPr="007D2B35" w:rsidR="00581F23" w:rsidP="008D3072" w:rsidRDefault="004266DF" w14:paraId="477340DF" w14:textId="1FFF077B">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Les d</w:t>
      </w:r>
      <w:r w:rsidRPr="007D2B35" w:rsidR="00581F23">
        <w:rPr>
          <w:rFonts w:asciiTheme="minorHAnsi" w:hAnsiTheme="minorHAnsi" w:cstheme="minorHAnsi"/>
          <w:sz w:val="22"/>
          <w:szCs w:val="22"/>
        </w:rPr>
        <w:t xml:space="preserve">ispositions prises pour limiter </w:t>
      </w:r>
      <w:r w:rsidR="00A27ACB">
        <w:rPr>
          <w:rFonts w:asciiTheme="minorHAnsi" w:hAnsiTheme="minorHAnsi" w:cstheme="minorHAnsi"/>
          <w:sz w:val="22"/>
          <w:szCs w:val="22"/>
        </w:rPr>
        <w:t xml:space="preserve">et mesurer </w:t>
      </w:r>
      <w:r w:rsidRPr="007D2B35" w:rsidR="00581F23">
        <w:rPr>
          <w:rFonts w:asciiTheme="minorHAnsi" w:hAnsiTheme="minorHAnsi" w:cstheme="minorHAnsi"/>
          <w:sz w:val="22"/>
          <w:szCs w:val="22"/>
        </w:rPr>
        <w:t>la pollution de l’eau. Description des réseaux et unités de traitement EU, EP, bacs de rétention, décantation, et</w:t>
      </w:r>
      <w:r w:rsidRPr="007D2B35" w:rsidR="00CC1006">
        <w:rPr>
          <w:rFonts w:asciiTheme="minorHAnsi" w:hAnsiTheme="minorHAnsi" w:cstheme="minorHAnsi"/>
          <w:sz w:val="22"/>
          <w:szCs w:val="22"/>
        </w:rPr>
        <w:t>c.</w:t>
      </w:r>
    </w:p>
    <w:p w:rsidRPr="007D2B35" w:rsidR="00581F23" w:rsidP="008D3072" w:rsidRDefault="004266DF" w14:paraId="4A1C01FF" w14:textId="65724DDC">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La d</w:t>
      </w:r>
      <w:r w:rsidRPr="007D2B35" w:rsidR="00581F23">
        <w:rPr>
          <w:rFonts w:asciiTheme="minorHAnsi" w:hAnsiTheme="minorHAnsi" w:cstheme="minorHAnsi"/>
          <w:sz w:val="22"/>
          <w:szCs w:val="22"/>
        </w:rPr>
        <w:t xml:space="preserve">escription des moyens mis en </w:t>
      </w:r>
      <w:r w:rsidRPr="007D2B35" w:rsidR="00581C74">
        <w:rPr>
          <w:rFonts w:asciiTheme="minorHAnsi" w:hAnsiTheme="minorHAnsi" w:cstheme="minorHAnsi"/>
          <w:sz w:val="22"/>
          <w:szCs w:val="22"/>
        </w:rPr>
        <w:t>œuvre</w:t>
      </w:r>
      <w:r w:rsidRPr="007D2B35" w:rsidR="00581F23">
        <w:rPr>
          <w:rFonts w:asciiTheme="minorHAnsi" w:hAnsiTheme="minorHAnsi" w:cstheme="minorHAnsi"/>
          <w:sz w:val="22"/>
          <w:szCs w:val="22"/>
        </w:rPr>
        <w:t xml:space="preserve"> pour limiter la pollution de l’air (assurer l’entretien du matériel, respecter les dates de contrôle technique et planning de maintenance, limiter les émissions de poussières,</w:t>
      </w:r>
      <w:r w:rsidR="00A27ACB">
        <w:rPr>
          <w:rFonts w:asciiTheme="minorHAnsi" w:hAnsiTheme="minorHAnsi" w:cstheme="minorHAnsi"/>
          <w:sz w:val="22"/>
          <w:szCs w:val="22"/>
        </w:rPr>
        <w:t xml:space="preserve"> instruments de mesures</w:t>
      </w:r>
      <w:r w:rsidRPr="007D2B35" w:rsidR="00581F23">
        <w:rPr>
          <w:rFonts w:asciiTheme="minorHAnsi" w:hAnsiTheme="minorHAnsi" w:cstheme="minorHAnsi"/>
          <w:sz w:val="22"/>
          <w:szCs w:val="22"/>
        </w:rPr>
        <w:t xml:space="preserve"> …) </w:t>
      </w:r>
    </w:p>
    <w:p w:rsidR="00581F23" w:rsidP="008D3072" w:rsidRDefault="004266DF" w14:paraId="2AAC2B2D" w14:textId="536673D9">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La d</w:t>
      </w:r>
      <w:r w:rsidRPr="007D2B35" w:rsidR="00581F23">
        <w:rPr>
          <w:rFonts w:asciiTheme="minorHAnsi" w:hAnsiTheme="minorHAnsi" w:cstheme="minorHAnsi"/>
          <w:sz w:val="22"/>
          <w:szCs w:val="22"/>
        </w:rPr>
        <w:t xml:space="preserve">escription des moyens mis à disposition pour assurer la bonne tenue de chantier et limiter la pollution visuelle et les perturbations sur la vie du quartier. </w:t>
      </w:r>
    </w:p>
    <w:p w:rsidRPr="00BD6939" w:rsidR="00BD6939" w:rsidP="00BD6939" w:rsidRDefault="00BD6939" w14:paraId="1C773F74" w14:textId="291FEA1F">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La description des moyens mis </w:t>
      </w:r>
      <w:r>
        <w:rPr>
          <w:rFonts w:asciiTheme="minorHAnsi" w:hAnsiTheme="minorHAnsi" w:cstheme="minorHAnsi"/>
          <w:sz w:val="22"/>
          <w:szCs w:val="22"/>
        </w:rPr>
        <w:t>en place</w:t>
      </w:r>
      <w:r w:rsidRPr="007D2B35">
        <w:rPr>
          <w:rFonts w:asciiTheme="minorHAnsi" w:hAnsiTheme="minorHAnsi" w:cstheme="minorHAnsi"/>
          <w:sz w:val="22"/>
          <w:szCs w:val="22"/>
        </w:rPr>
        <w:t xml:space="preserve"> pour </w:t>
      </w:r>
      <w:r>
        <w:rPr>
          <w:rFonts w:asciiTheme="minorHAnsi" w:hAnsiTheme="minorHAnsi" w:cstheme="minorHAnsi"/>
          <w:sz w:val="22"/>
          <w:szCs w:val="22"/>
        </w:rPr>
        <w:t xml:space="preserve">lutter contre les éventuels foyers d’espèces invasives rencontrés au sein des emprises </w:t>
      </w:r>
      <w:r w:rsidR="00C34A78">
        <w:rPr>
          <w:rFonts w:asciiTheme="minorHAnsi" w:hAnsiTheme="minorHAnsi" w:cstheme="minorHAnsi"/>
          <w:sz w:val="22"/>
          <w:szCs w:val="22"/>
        </w:rPr>
        <w:t>du chantier</w:t>
      </w:r>
      <w:r w:rsidRPr="007D2B35">
        <w:rPr>
          <w:rFonts w:asciiTheme="minorHAnsi" w:hAnsiTheme="minorHAnsi" w:cstheme="minorHAnsi"/>
          <w:sz w:val="22"/>
          <w:szCs w:val="22"/>
        </w:rPr>
        <w:t xml:space="preserve">. </w:t>
      </w:r>
    </w:p>
    <w:p w:rsidR="0057209C" w:rsidP="0057209C" w:rsidRDefault="004266DF" w14:paraId="081458F6" w14:textId="0355B235">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Les m</w:t>
      </w:r>
      <w:r w:rsidRPr="007D2B35" w:rsidR="00581F23">
        <w:rPr>
          <w:rFonts w:asciiTheme="minorHAnsi" w:hAnsiTheme="minorHAnsi" w:cstheme="minorHAnsi"/>
          <w:sz w:val="22"/>
          <w:szCs w:val="22"/>
        </w:rPr>
        <w:t>oyens de contrôle</w:t>
      </w:r>
      <w:r w:rsidR="00E2261C">
        <w:rPr>
          <w:rFonts w:asciiTheme="minorHAnsi" w:hAnsiTheme="minorHAnsi" w:cstheme="minorHAnsi"/>
          <w:sz w:val="22"/>
          <w:szCs w:val="22"/>
        </w:rPr>
        <w:t xml:space="preserve"> et de suivi pour assurer le respect des prescriptions</w:t>
      </w:r>
      <w:r w:rsidR="00C34A78">
        <w:rPr>
          <w:rFonts w:asciiTheme="minorHAnsi" w:hAnsiTheme="minorHAnsi" w:cstheme="minorHAnsi"/>
          <w:sz w:val="22"/>
          <w:szCs w:val="22"/>
        </w:rPr>
        <w:t>,</w:t>
      </w:r>
    </w:p>
    <w:p w:rsidR="00E2261C" w:rsidP="0057209C" w:rsidRDefault="00E2261C" w14:paraId="690CC3E9" w14:textId="2489F43A">
      <w:pPr>
        <w:pStyle w:val="Default"/>
        <w:numPr>
          <w:ilvl w:val="0"/>
          <w:numId w:val="20"/>
        </w:numPr>
        <w:rPr>
          <w:rFonts w:asciiTheme="minorHAnsi" w:hAnsiTheme="minorHAnsi" w:cstheme="minorHAnsi"/>
          <w:sz w:val="22"/>
          <w:szCs w:val="22"/>
        </w:rPr>
      </w:pPr>
      <w:r>
        <w:rPr>
          <w:rFonts w:asciiTheme="minorHAnsi" w:hAnsiTheme="minorHAnsi" w:cstheme="minorHAnsi"/>
          <w:sz w:val="22"/>
          <w:szCs w:val="22"/>
        </w:rPr>
        <w:t>L’organisation du suivi des consommations d’eau et d’énergie</w:t>
      </w:r>
      <w:r w:rsidR="005067A1">
        <w:rPr>
          <w:rFonts w:asciiTheme="minorHAnsi" w:hAnsiTheme="minorHAnsi" w:cstheme="minorHAnsi"/>
          <w:sz w:val="22"/>
          <w:szCs w:val="22"/>
        </w:rPr>
        <w:t xml:space="preserve"> sur chantier (</w:t>
      </w:r>
      <w:r w:rsidR="00C34A78">
        <w:rPr>
          <w:rFonts w:asciiTheme="minorHAnsi" w:hAnsiTheme="minorHAnsi" w:cstheme="minorHAnsi"/>
          <w:sz w:val="22"/>
          <w:szCs w:val="22"/>
        </w:rPr>
        <w:t xml:space="preserve">cantonnement </w:t>
      </w:r>
      <w:r w:rsidR="005067A1">
        <w:rPr>
          <w:rFonts w:asciiTheme="minorHAnsi" w:hAnsiTheme="minorHAnsi" w:cstheme="minorHAnsi"/>
          <w:sz w:val="22"/>
          <w:szCs w:val="22"/>
        </w:rPr>
        <w:t>+ chantier)</w:t>
      </w:r>
    </w:p>
    <w:p w:rsidRPr="0057209C" w:rsidR="00617579" w:rsidP="00617579" w:rsidRDefault="00617579" w14:paraId="5B6B1249" w14:textId="77777777">
      <w:pPr>
        <w:pStyle w:val="Default"/>
        <w:ind w:left="720"/>
        <w:rPr>
          <w:rFonts w:asciiTheme="minorHAnsi" w:hAnsiTheme="minorHAnsi" w:cstheme="minorHAnsi"/>
          <w:sz w:val="22"/>
          <w:szCs w:val="22"/>
        </w:rPr>
      </w:pPr>
    </w:p>
    <w:p w:rsidR="0057209C" w:rsidP="00BE5DA5" w:rsidRDefault="0057209C" w14:paraId="33020C51" w14:textId="21B4238F">
      <w:pPr>
        <w:pStyle w:val="Titre3"/>
      </w:pPr>
      <w:bookmarkStart w:name="_Toc118646358" w:id="39"/>
      <w:r>
        <w:t xml:space="preserve">Optimisation de la gestion </w:t>
      </w:r>
      <w:r w:rsidR="00F74295">
        <w:t xml:space="preserve">des materiaux et </w:t>
      </w:r>
      <w:r>
        <w:t>des déchets</w:t>
      </w:r>
      <w:bookmarkEnd w:id="39"/>
    </w:p>
    <w:p w:rsidRPr="0057209C" w:rsidR="0057209C" w:rsidP="0057209C" w:rsidRDefault="0057209C" w14:paraId="13CEB4C9" w14:textId="77777777">
      <w:pPr>
        <w:pStyle w:val="Titre4"/>
        <w:rPr>
          <w:rFonts w:asciiTheme="minorHAnsi" w:hAnsiTheme="minorHAnsi" w:cstheme="minorHAnsi"/>
          <w:szCs w:val="22"/>
        </w:rPr>
      </w:pPr>
      <w:r w:rsidRPr="0057209C">
        <w:rPr>
          <w:rStyle w:val="Accentuation"/>
          <w:rFonts w:asciiTheme="minorHAnsi" w:hAnsiTheme="minorHAnsi" w:cstheme="minorHAnsi"/>
          <w:i w:val="0"/>
          <w:szCs w:val="22"/>
        </w:rPr>
        <w:t>Schéma d’Organisation et de Gestion des Déchets</w:t>
      </w:r>
      <w:r w:rsidRPr="0057209C">
        <w:rPr>
          <w:rFonts w:asciiTheme="minorHAnsi" w:hAnsiTheme="minorHAnsi" w:cstheme="minorHAnsi"/>
          <w:szCs w:val="22"/>
        </w:rPr>
        <w:t xml:space="preserve"> (SOGED)</w:t>
      </w:r>
    </w:p>
    <w:p w:rsidR="008D514E" w:rsidP="0057209C" w:rsidRDefault="00F74295" w14:paraId="0D52A3C6" w14:textId="1E316B8F">
      <w:pPr>
        <w:rPr>
          <w:rFonts w:asciiTheme="minorHAnsi" w:hAnsiTheme="minorHAnsi" w:cstheme="minorHAnsi"/>
        </w:rPr>
      </w:pPr>
      <w:r>
        <w:rPr>
          <w:rFonts w:asciiTheme="minorHAnsi" w:hAnsiTheme="minorHAnsi" w:cstheme="minorHAnsi"/>
        </w:rPr>
        <w:t>Le PPE comprend un</w:t>
      </w:r>
      <w:r w:rsidRPr="0057209C" w:rsidR="0057209C">
        <w:rPr>
          <w:rFonts w:asciiTheme="minorHAnsi" w:hAnsiTheme="minorHAnsi" w:cstheme="minorHAnsi"/>
        </w:rPr>
        <w:t xml:space="preserve"> SOGED (</w:t>
      </w:r>
      <w:r w:rsidRPr="0057209C" w:rsidR="0057209C">
        <w:rPr>
          <w:rStyle w:val="Accentuation"/>
          <w:rFonts w:asciiTheme="minorHAnsi" w:hAnsiTheme="minorHAnsi" w:cstheme="minorHAnsi"/>
          <w:i w:val="0"/>
        </w:rPr>
        <w:t xml:space="preserve">Schéma d’Organisation et de Gestion des </w:t>
      </w:r>
      <w:r w:rsidRPr="0057209C" w:rsidR="008D514E">
        <w:rPr>
          <w:rStyle w:val="Accentuation"/>
          <w:rFonts w:asciiTheme="minorHAnsi" w:hAnsiTheme="minorHAnsi" w:cstheme="minorHAnsi"/>
          <w:i w:val="0"/>
        </w:rPr>
        <w:t>Déchets)</w:t>
      </w:r>
      <w:r w:rsidRPr="0057209C" w:rsidR="008D514E">
        <w:rPr>
          <w:rFonts w:asciiTheme="minorHAnsi" w:hAnsiTheme="minorHAnsi" w:cstheme="minorHAnsi"/>
        </w:rPr>
        <w:t xml:space="preserve"> </w:t>
      </w:r>
      <w:r w:rsidRPr="0057209C" w:rsidR="00C34A78">
        <w:rPr>
          <w:rFonts w:asciiTheme="minorHAnsi" w:hAnsiTheme="minorHAnsi" w:cstheme="minorHAnsi"/>
        </w:rPr>
        <w:t>l</w:t>
      </w:r>
      <w:r w:rsidR="00C34A78">
        <w:rPr>
          <w:rFonts w:asciiTheme="minorHAnsi" w:hAnsiTheme="minorHAnsi" w:cstheme="minorHAnsi"/>
        </w:rPr>
        <w:t>’</w:t>
      </w:r>
      <w:r w:rsidRPr="0057209C" w:rsidR="0057209C">
        <w:rPr>
          <w:rFonts w:asciiTheme="minorHAnsi" w:hAnsiTheme="minorHAnsi" w:cstheme="minorHAnsi"/>
        </w:rPr>
        <w:t xml:space="preserve">engageant sur des dispositions préparatoires et spécifiques en termes de gestion des déchets de chantier. </w:t>
      </w:r>
      <w:r>
        <w:rPr>
          <w:rFonts w:asciiTheme="minorHAnsi" w:hAnsiTheme="minorHAnsi" w:cstheme="minorHAnsi"/>
        </w:rPr>
        <w:t>Le SOGED</w:t>
      </w:r>
      <w:r w:rsidRPr="0057209C" w:rsidR="0057209C">
        <w:rPr>
          <w:rFonts w:asciiTheme="minorHAnsi" w:hAnsiTheme="minorHAnsi" w:cstheme="minorHAnsi"/>
        </w:rPr>
        <w:t xml:space="preserve"> expose entre autres :</w:t>
      </w:r>
      <w:r w:rsidR="008D514E">
        <w:rPr>
          <w:rFonts w:asciiTheme="minorHAnsi" w:hAnsiTheme="minorHAnsi" w:cstheme="minorHAnsi"/>
        </w:rPr>
        <w:t xml:space="preserve"> </w:t>
      </w:r>
    </w:p>
    <w:p w:rsidRPr="0057209C" w:rsidR="0057209C" w:rsidP="0057209C" w:rsidRDefault="0057209C" w14:paraId="4986E945" w14:textId="77777777">
      <w:pPr>
        <w:spacing w:before="120"/>
        <w:rPr>
          <w:rFonts w:asciiTheme="minorHAnsi" w:hAnsiTheme="minorHAnsi" w:cstheme="minorHAnsi"/>
        </w:rPr>
      </w:pPr>
    </w:p>
    <w:tbl>
      <w:tblPr>
        <w:tblW w:w="45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462"/>
        <w:gridCol w:w="4329"/>
      </w:tblGrid>
      <w:tr w:rsidRPr="0057209C" w:rsidR="0057209C" w:rsidTr="001C4A2E" w14:paraId="2A44BDB8" w14:textId="77777777">
        <w:trPr>
          <w:trHeight w:val="252"/>
          <w:jc w:val="center"/>
        </w:trPr>
        <w:tc>
          <w:tcPr>
            <w:tcW w:w="2538" w:type="pct"/>
            <w:shd w:val="clear" w:color="auto" w:fill="D9D9D9" w:themeFill="background1" w:themeFillShade="D9"/>
            <w:vAlign w:val="center"/>
          </w:tcPr>
          <w:p w:rsidRPr="0057209C" w:rsidR="0057209C" w:rsidP="0057209C" w:rsidRDefault="0057209C" w14:paraId="0EFE5F28" w14:textId="77777777">
            <w:pPr>
              <w:spacing w:after="60"/>
              <w:jc w:val="center"/>
              <w:rPr>
                <w:rFonts w:asciiTheme="minorHAnsi" w:hAnsiTheme="minorHAnsi" w:cstheme="minorHAnsi"/>
                <w:b/>
                <w:bCs/>
              </w:rPr>
            </w:pPr>
            <w:r w:rsidRPr="0057209C">
              <w:rPr>
                <w:rFonts w:asciiTheme="minorHAnsi" w:hAnsiTheme="minorHAnsi" w:cstheme="minorHAnsi"/>
                <w:b/>
                <w:bCs/>
              </w:rPr>
              <w:t>Dispositions préparatoires</w:t>
            </w:r>
          </w:p>
        </w:tc>
        <w:tc>
          <w:tcPr>
            <w:tcW w:w="2462" w:type="pct"/>
            <w:shd w:val="clear" w:color="auto" w:fill="D9D9D9" w:themeFill="background1" w:themeFillShade="D9"/>
            <w:vAlign w:val="center"/>
          </w:tcPr>
          <w:p w:rsidRPr="0057209C" w:rsidR="0057209C" w:rsidP="0057209C" w:rsidRDefault="0057209C" w14:paraId="4F9535FB" w14:textId="77777777">
            <w:pPr>
              <w:spacing w:after="60"/>
              <w:jc w:val="center"/>
              <w:rPr>
                <w:rFonts w:asciiTheme="minorHAnsi" w:hAnsiTheme="minorHAnsi" w:cstheme="minorHAnsi"/>
                <w:b/>
                <w:bCs/>
              </w:rPr>
            </w:pPr>
            <w:r w:rsidRPr="0057209C">
              <w:rPr>
                <w:rFonts w:asciiTheme="minorHAnsi" w:hAnsiTheme="minorHAnsi" w:cstheme="minorHAnsi"/>
                <w:b/>
                <w:bCs/>
              </w:rPr>
              <w:t>Dispositions spécifiques</w:t>
            </w:r>
          </w:p>
        </w:tc>
      </w:tr>
      <w:tr w:rsidRPr="0057209C" w:rsidR="0057209C" w:rsidTr="001C4A2E" w14:paraId="4804760E" w14:textId="77777777">
        <w:trPr>
          <w:jc w:val="center"/>
        </w:trPr>
        <w:tc>
          <w:tcPr>
            <w:tcW w:w="2538" w:type="pct"/>
            <w:shd w:val="clear" w:color="auto" w:fill="auto"/>
          </w:tcPr>
          <w:p w:rsidRPr="0057209C" w:rsidR="0057209C" w:rsidP="0057209C" w:rsidRDefault="0057209C" w14:paraId="2A2F0606" w14:textId="77777777">
            <w:pPr>
              <w:pStyle w:val="ListeLesEnRtableau"/>
              <w:spacing w:before="240"/>
              <w:rPr>
                <w:rFonts w:asciiTheme="minorHAnsi" w:hAnsiTheme="minorHAnsi" w:cstheme="minorHAnsi"/>
                <w:sz w:val="22"/>
                <w:szCs w:val="22"/>
              </w:rPr>
            </w:pPr>
            <w:r w:rsidRPr="0057209C">
              <w:rPr>
                <w:rFonts w:asciiTheme="minorHAnsi" w:hAnsiTheme="minorHAnsi" w:cstheme="minorHAnsi"/>
                <w:sz w:val="22"/>
                <w:szCs w:val="22"/>
              </w:rPr>
              <w:t>Les centres de stockage ou centres de regroupement ou unités de recyclage ou lieu de réutilisation où seront acheminés les différents déchets à évacuer,</w:t>
            </w:r>
          </w:p>
          <w:p w:rsidRPr="0057209C" w:rsidR="0057209C" w:rsidP="0057209C" w:rsidRDefault="0057209C" w14:paraId="6906E746" w14:textId="2CCC1DD2">
            <w:pPr>
              <w:pStyle w:val="ListeLesEnRtableau"/>
              <w:spacing w:before="240"/>
              <w:rPr>
                <w:rFonts w:asciiTheme="minorHAnsi" w:hAnsiTheme="minorHAnsi" w:cstheme="minorHAnsi"/>
                <w:sz w:val="22"/>
                <w:szCs w:val="22"/>
              </w:rPr>
            </w:pPr>
            <w:r w:rsidRPr="0057209C">
              <w:rPr>
                <w:rFonts w:asciiTheme="minorHAnsi" w:hAnsiTheme="minorHAnsi" w:cstheme="minorHAnsi"/>
                <w:sz w:val="22"/>
                <w:szCs w:val="22"/>
              </w:rPr>
              <w:t>les méthodes qui seront employées pour ne pas mélanger les différents types de déchets</w:t>
            </w:r>
            <w:r w:rsidR="00D429CA">
              <w:rPr>
                <w:rFonts w:asciiTheme="minorHAnsi" w:hAnsiTheme="minorHAnsi" w:cstheme="minorHAnsi"/>
                <w:sz w:val="22"/>
                <w:szCs w:val="22"/>
              </w:rPr>
              <w:t xml:space="preserve"> pour mettre en pratique le tri 7 flux</w:t>
            </w:r>
            <w:r w:rsidRPr="0057209C">
              <w:rPr>
                <w:rFonts w:asciiTheme="minorHAnsi" w:hAnsiTheme="minorHAnsi" w:cstheme="minorHAnsi"/>
                <w:sz w:val="22"/>
                <w:szCs w:val="22"/>
              </w:rPr>
              <w:t>,</w:t>
            </w:r>
          </w:p>
          <w:p w:rsidRPr="00C71FDE" w:rsidR="00C34A78" w:rsidP="00C71FDE" w:rsidRDefault="0057209C" w14:paraId="53F8E5A4" w14:textId="17B94014">
            <w:pPr>
              <w:pStyle w:val="ListeLesEnRtableau"/>
              <w:spacing w:before="240"/>
              <w:rPr>
                <w:rFonts w:asciiTheme="minorHAnsi" w:hAnsiTheme="minorHAnsi" w:cstheme="minorHAnsi"/>
                <w:sz w:val="22"/>
                <w:szCs w:val="22"/>
              </w:rPr>
            </w:pPr>
            <w:r w:rsidRPr="0057209C">
              <w:rPr>
                <w:rFonts w:asciiTheme="minorHAnsi" w:hAnsiTheme="minorHAnsi" w:cstheme="minorHAnsi"/>
                <w:sz w:val="22"/>
                <w:szCs w:val="22"/>
              </w:rPr>
              <w:t>les moyens de contrôle, de suivi et de traçabilité qui seront mis en œuvre pendant les travaux.</w:t>
            </w:r>
          </w:p>
        </w:tc>
        <w:tc>
          <w:tcPr>
            <w:tcW w:w="2462" w:type="pct"/>
            <w:shd w:val="clear" w:color="auto" w:fill="auto"/>
          </w:tcPr>
          <w:p w:rsidRPr="0057209C" w:rsidR="0057209C" w:rsidP="0057209C" w:rsidRDefault="0057209C" w14:paraId="0E8E9774" w14:textId="77777777">
            <w:pPr>
              <w:pStyle w:val="ListeLesEnRtableau"/>
              <w:spacing w:before="240"/>
              <w:rPr>
                <w:rFonts w:asciiTheme="minorHAnsi" w:hAnsiTheme="minorHAnsi" w:cstheme="minorHAnsi"/>
                <w:sz w:val="22"/>
                <w:szCs w:val="22"/>
              </w:rPr>
            </w:pPr>
            <w:r w:rsidRPr="0057209C">
              <w:rPr>
                <w:rFonts w:asciiTheme="minorHAnsi" w:hAnsiTheme="minorHAnsi" w:cstheme="minorHAnsi"/>
                <w:sz w:val="22"/>
                <w:szCs w:val="22"/>
              </w:rPr>
              <w:t>Les bennes à déchets seront clairement identifiées par une couleur, un numéro, un pictogramme ou une représentation (dessin ou photo) des déchets qui y sont collectés. Cf. pictogrammes édités par la Fédération Française du Bâtiment (FFB).</w:t>
            </w:r>
          </w:p>
          <w:p w:rsidRPr="0057209C" w:rsidR="004209F0" w:rsidP="006228AD" w:rsidRDefault="004209F0" w14:paraId="0F54EC93" w14:textId="4328AACA">
            <w:pPr>
              <w:pStyle w:val="ListeLesEnRtableau"/>
              <w:numPr>
                <w:ilvl w:val="0"/>
                <w:numId w:val="0"/>
              </w:numPr>
              <w:spacing w:before="240"/>
              <w:ind w:left="251"/>
              <w:rPr>
                <w:rFonts w:asciiTheme="minorHAnsi" w:hAnsiTheme="minorHAnsi" w:cstheme="minorHAnsi"/>
                <w:sz w:val="22"/>
                <w:szCs w:val="22"/>
              </w:rPr>
            </w:pPr>
          </w:p>
        </w:tc>
      </w:tr>
    </w:tbl>
    <w:p w:rsidR="0057209C" w:rsidP="0057209C" w:rsidRDefault="0057209C" w14:paraId="6E31C8D5" w14:textId="4A9523C8">
      <w:pPr>
        <w:rPr>
          <w:rFonts w:asciiTheme="minorHAnsi" w:hAnsiTheme="minorHAnsi" w:cstheme="minorHAnsi"/>
        </w:rPr>
      </w:pPr>
      <w:r>
        <w:rPr>
          <w:rFonts w:asciiTheme="minorHAnsi" w:hAnsiTheme="minorHAnsi" w:cstheme="minorHAnsi"/>
        </w:rPr>
        <w:t>L</w:t>
      </w:r>
      <w:r w:rsidR="00C34A78">
        <w:rPr>
          <w:rFonts w:asciiTheme="minorHAnsi" w:hAnsiTheme="minorHAnsi" w:cstheme="minorHAnsi"/>
        </w:rPr>
        <w:t>’</w:t>
      </w:r>
      <w:r w:rsidR="006B6F1B">
        <w:rPr>
          <w:rFonts w:asciiTheme="minorHAnsi" w:hAnsiTheme="minorHAnsi" w:cstheme="minorHAnsi"/>
        </w:rPr>
        <w:t>ENTREPRISE</w:t>
      </w:r>
      <w:r w:rsidRPr="0057209C">
        <w:rPr>
          <w:rFonts w:asciiTheme="minorHAnsi" w:hAnsiTheme="minorHAnsi" w:cstheme="minorHAnsi"/>
        </w:rPr>
        <w:t xml:space="preserve"> s’engage à ce que la gestion des déchets soit conforme au Schéma d'Organisation et de Gestion de l'Evacuation des Déchets (SOGED) </w:t>
      </w:r>
      <w:r>
        <w:rPr>
          <w:rFonts w:asciiTheme="minorHAnsi" w:hAnsiTheme="minorHAnsi" w:cstheme="minorHAnsi"/>
        </w:rPr>
        <w:t>qu</w:t>
      </w:r>
      <w:r w:rsidR="00C34A78">
        <w:rPr>
          <w:rFonts w:asciiTheme="minorHAnsi" w:hAnsiTheme="minorHAnsi" w:cstheme="minorHAnsi"/>
        </w:rPr>
        <w:t xml:space="preserve">’elle </w:t>
      </w:r>
      <w:r w:rsidRPr="0057209C" w:rsidR="00C34A78">
        <w:rPr>
          <w:rFonts w:asciiTheme="minorHAnsi" w:hAnsiTheme="minorHAnsi" w:cstheme="minorHAnsi"/>
        </w:rPr>
        <w:t>aur</w:t>
      </w:r>
      <w:r w:rsidR="00C34A78">
        <w:rPr>
          <w:rFonts w:asciiTheme="minorHAnsi" w:hAnsiTheme="minorHAnsi" w:cstheme="minorHAnsi"/>
        </w:rPr>
        <w:t xml:space="preserve">a </w:t>
      </w:r>
      <w:r w:rsidRPr="0057209C">
        <w:rPr>
          <w:rFonts w:asciiTheme="minorHAnsi" w:hAnsiTheme="minorHAnsi" w:cstheme="minorHAnsi"/>
        </w:rPr>
        <w:t>elle-même rédigé.</w:t>
      </w:r>
    </w:p>
    <w:p w:rsidR="00E22290" w:rsidRDefault="00E22290" w14:paraId="079ECFE0" w14:textId="77777777">
      <w:pPr>
        <w:overflowPunct/>
        <w:autoSpaceDE/>
        <w:autoSpaceDN/>
        <w:adjustRightInd/>
        <w:spacing w:before="0"/>
        <w:jc w:val="left"/>
        <w:textAlignment w:val="auto"/>
        <w:rPr>
          <w:rFonts w:asciiTheme="minorHAnsi" w:hAnsiTheme="minorHAnsi" w:cstheme="minorHAnsi"/>
        </w:rPr>
      </w:pPr>
    </w:p>
    <w:p w:rsidR="00E22290" w:rsidRDefault="00E22290" w14:paraId="568A7EEE" w14:textId="31711AB6">
      <w:pPr>
        <w:overflowPunct/>
        <w:autoSpaceDE/>
        <w:autoSpaceDN/>
        <w:adjustRightInd/>
        <w:spacing w:before="0"/>
        <w:jc w:val="left"/>
        <w:textAlignment w:val="auto"/>
        <w:rPr>
          <w:rFonts w:asciiTheme="minorHAnsi" w:hAnsiTheme="minorHAnsi" w:cstheme="minorHAnsi"/>
        </w:rPr>
      </w:pPr>
      <w:r>
        <w:rPr>
          <w:rFonts w:asciiTheme="minorHAnsi" w:hAnsiTheme="minorHAnsi" w:cstheme="minorHAnsi"/>
        </w:rPr>
        <w:br w:type="page"/>
      </w:r>
    </w:p>
    <w:p w:rsidRPr="0057209C" w:rsidR="0057209C" w:rsidP="0057209C" w:rsidRDefault="0057209C" w14:paraId="06F273BE" w14:textId="77777777">
      <w:pPr>
        <w:pStyle w:val="Titre4"/>
        <w:rPr>
          <w:rFonts w:asciiTheme="minorHAnsi" w:hAnsiTheme="minorHAnsi" w:cstheme="minorHAnsi"/>
          <w:szCs w:val="22"/>
        </w:rPr>
      </w:pPr>
      <w:r w:rsidRPr="0057209C">
        <w:rPr>
          <w:rFonts w:asciiTheme="minorHAnsi" w:hAnsiTheme="minorHAnsi" w:cstheme="minorHAnsi"/>
          <w:szCs w:val="22"/>
        </w:rPr>
        <w:t>Déchets ménagers</w:t>
      </w:r>
    </w:p>
    <w:p w:rsidR="0057209C" w:rsidP="0057209C" w:rsidRDefault="0057209C" w14:paraId="1E4EE3EB" w14:textId="17FBCD1B">
      <w:pPr>
        <w:rPr>
          <w:rFonts w:asciiTheme="minorHAnsi" w:hAnsiTheme="minorHAnsi" w:cstheme="minorHAnsi"/>
        </w:rPr>
      </w:pPr>
      <w:r>
        <w:rPr>
          <w:rFonts w:asciiTheme="minorHAnsi" w:hAnsiTheme="minorHAnsi" w:cstheme="minorHAnsi"/>
        </w:rPr>
        <w:t>L</w:t>
      </w:r>
      <w:r w:rsidR="00C34A78">
        <w:rPr>
          <w:rFonts w:asciiTheme="minorHAnsi" w:hAnsiTheme="minorHAnsi" w:cstheme="minorHAnsi"/>
        </w:rPr>
        <w:t>’</w:t>
      </w:r>
      <w:r w:rsidR="006B6F1B">
        <w:rPr>
          <w:rFonts w:asciiTheme="minorHAnsi" w:hAnsiTheme="minorHAnsi" w:cstheme="minorHAnsi"/>
        </w:rPr>
        <w:t>ENTREPRISE</w:t>
      </w:r>
      <w:r w:rsidRPr="0057209C">
        <w:rPr>
          <w:rFonts w:asciiTheme="minorHAnsi" w:hAnsiTheme="minorHAnsi" w:cstheme="minorHAnsi"/>
        </w:rPr>
        <w:t xml:space="preserve"> aura pour obligation de stocker ses ordures ménagères dans des conteneurs qui seront placés sur la </w:t>
      </w:r>
      <w:r w:rsidR="00C34A78">
        <w:rPr>
          <w:rFonts w:asciiTheme="minorHAnsi" w:hAnsiTheme="minorHAnsi" w:cstheme="minorHAnsi"/>
        </w:rPr>
        <w:t xml:space="preserve">zone </w:t>
      </w:r>
      <w:r w:rsidR="00664755">
        <w:rPr>
          <w:rFonts w:asciiTheme="minorHAnsi" w:hAnsiTheme="minorHAnsi" w:cstheme="minorHAnsi"/>
        </w:rPr>
        <w:t xml:space="preserve">de </w:t>
      </w:r>
      <w:r w:rsidR="0031421B">
        <w:rPr>
          <w:rFonts w:asciiTheme="minorHAnsi" w:hAnsiTheme="minorHAnsi" w:cstheme="minorHAnsi"/>
        </w:rPr>
        <w:t>cantonnement</w:t>
      </w:r>
      <w:r w:rsidRPr="0057209C">
        <w:rPr>
          <w:rFonts w:asciiTheme="minorHAnsi" w:hAnsiTheme="minorHAnsi" w:cstheme="minorHAnsi"/>
        </w:rPr>
        <w:t>. Ces conteneurs seront pris en charge par l</w:t>
      </w:r>
      <w:r w:rsidR="00C34A78">
        <w:rPr>
          <w:rFonts w:asciiTheme="minorHAnsi" w:hAnsiTheme="minorHAnsi" w:cstheme="minorHAnsi"/>
        </w:rPr>
        <w:t>’</w:t>
      </w:r>
      <w:r w:rsidR="006B6F1B">
        <w:rPr>
          <w:rFonts w:asciiTheme="minorHAnsi" w:hAnsiTheme="minorHAnsi" w:cstheme="minorHAnsi"/>
        </w:rPr>
        <w:t>ENTREPRISE</w:t>
      </w:r>
      <w:r w:rsidRPr="0057209C">
        <w:rPr>
          <w:rFonts w:asciiTheme="minorHAnsi" w:hAnsiTheme="minorHAnsi" w:cstheme="minorHAnsi"/>
        </w:rPr>
        <w:t xml:space="preserve"> qui les acheminera dans les usines de traitement des ordures ménagères à date régulière.</w:t>
      </w:r>
    </w:p>
    <w:p w:rsidRPr="0057209C" w:rsidR="00D429CA" w:rsidP="00D429CA" w:rsidRDefault="00D429CA" w14:paraId="7232D22D" w14:textId="252B2DB7">
      <w:pPr>
        <w:jc w:val="center"/>
        <w:rPr>
          <w:rFonts w:asciiTheme="minorHAnsi" w:hAnsiTheme="minorHAnsi" w:cstheme="minorHAnsi"/>
        </w:rPr>
      </w:pPr>
      <w:r w:rsidRPr="00D429CA">
        <w:rPr>
          <w:rFonts w:asciiTheme="minorHAnsi" w:hAnsiTheme="minorHAnsi" w:cstheme="minorHAnsi"/>
          <w:noProof/>
        </w:rPr>
        <w:drawing>
          <wp:inline distT="0" distB="0" distL="0" distR="0" wp14:anchorId="2F8026DC" wp14:editId="29F42CDB">
            <wp:extent cx="3230088" cy="1768020"/>
            <wp:effectExtent l="0" t="0" r="889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7742" cy="1772210"/>
                    </a:xfrm>
                    <a:prstGeom prst="rect">
                      <a:avLst/>
                    </a:prstGeom>
                    <a:noFill/>
                    <a:ln>
                      <a:noFill/>
                    </a:ln>
                  </pic:spPr>
                </pic:pic>
              </a:graphicData>
            </a:graphic>
          </wp:inline>
        </w:drawing>
      </w:r>
    </w:p>
    <w:p w:rsidRPr="008E13D9" w:rsidR="008E13D9" w:rsidP="008E13D9" w:rsidRDefault="0057209C" w14:paraId="74DA5EC7" w14:textId="53FED00E">
      <w:pPr>
        <w:pStyle w:val="Titre4"/>
        <w:spacing w:after="240"/>
        <w:rPr>
          <w:rFonts w:asciiTheme="minorHAnsi" w:hAnsiTheme="minorHAnsi" w:cstheme="minorHAnsi"/>
          <w:szCs w:val="22"/>
        </w:rPr>
      </w:pPr>
      <w:bookmarkStart w:name="_Toc74108598" w:id="40"/>
      <w:r w:rsidRPr="0057209C">
        <w:rPr>
          <w:rFonts w:asciiTheme="minorHAnsi" w:hAnsiTheme="minorHAnsi" w:cstheme="minorHAnsi"/>
          <w:szCs w:val="22"/>
        </w:rPr>
        <w:t>Elimination / valorisation des déchets de chantier</w:t>
      </w:r>
      <w:bookmarkEnd w:id="40"/>
    </w:p>
    <w:p w:rsidR="008E13D9" w:rsidP="008E13D9" w:rsidRDefault="008E13D9" w14:paraId="4589BEE4" w14:textId="640EA75C">
      <w:pPr>
        <w:spacing w:before="0" w:after="240"/>
        <w:rPr>
          <w:rFonts w:asciiTheme="minorHAnsi" w:hAnsiTheme="minorHAnsi" w:cstheme="minorHAnsi"/>
        </w:rPr>
      </w:pPr>
      <w:r w:rsidRPr="008E13D9">
        <w:rPr>
          <w:rFonts w:asciiTheme="minorHAnsi" w:hAnsiTheme="minorHAnsi" w:cstheme="minorHAnsi"/>
        </w:rPr>
        <w:t>L’AMENAGEUR place les principes de l'économie circulaire au cœur de son action. La gestion de chantier, est désormais aussi une affaire d'économie circulaire</w:t>
      </w:r>
      <w:r>
        <w:rPr>
          <w:rFonts w:asciiTheme="minorHAnsi" w:hAnsiTheme="minorHAnsi" w:cstheme="minorHAnsi"/>
        </w:rPr>
        <w:t>.</w:t>
      </w:r>
    </w:p>
    <w:p w:rsidRPr="0057209C" w:rsidR="0057209C" w:rsidP="008E13D9" w:rsidRDefault="0057209C" w14:paraId="7EE1331D" w14:textId="33C5C7AB">
      <w:pPr>
        <w:spacing w:before="0" w:after="240"/>
        <w:rPr>
          <w:rFonts w:asciiTheme="minorHAnsi" w:hAnsiTheme="minorHAnsi" w:cstheme="minorHAnsi"/>
        </w:rPr>
      </w:pPr>
      <w:r>
        <w:rPr>
          <w:rFonts w:asciiTheme="minorHAnsi" w:hAnsiTheme="minorHAnsi" w:cstheme="minorHAnsi"/>
        </w:rPr>
        <w:t>L</w:t>
      </w:r>
      <w:r w:rsidR="006B6F1B">
        <w:rPr>
          <w:rFonts w:asciiTheme="minorHAnsi" w:hAnsiTheme="minorHAnsi" w:cstheme="minorHAnsi"/>
        </w:rPr>
        <w:t>’ENTREPRISE</w:t>
      </w:r>
      <w:r w:rsidRPr="0057209C">
        <w:rPr>
          <w:rFonts w:asciiTheme="minorHAnsi" w:hAnsiTheme="minorHAnsi" w:cstheme="minorHAnsi"/>
        </w:rPr>
        <w:t xml:space="preserve"> aura pour obligation de réaliser une prévention sur le chantier. </w:t>
      </w:r>
      <w:r w:rsidR="00046D8C">
        <w:rPr>
          <w:rFonts w:asciiTheme="minorHAnsi" w:hAnsiTheme="minorHAnsi" w:cstheme="minorHAnsi"/>
        </w:rPr>
        <w:t>Les déchets feront l’objet d’un</w:t>
      </w:r>
      <w:r w:rsidRPr="0057209C">
        <w:rPr>
          <w:rFonts w:asciiTheme="minorHAnsi" w:hAnsiTheme="minorHAnsi" w:cstheme="minorHAnsi"/>
        </w:rPr>
        <w:t xml:space="preserve"> tri </w:t>
      </w:r>
      <w:r w:rsidR="008B3C75">
        <w:rPr>
          <w:rFonts w:asciiTheme="minorHAnsi" w:hAnsiTheme="minorHAnsi" w:cstheme="minorHAnsi"/>
        </w:rPr>
        <w:t xml:space="preserve">7 flux </w:t>
      </w:r>
      <w:r w:rsidRPr="0057209C">
        <w:rPr>
          <w:rFonts w:asciiTheme="minorHAnsi" w:hAnsiTheme="minorHAnsi" w:cstheme="minorHAnsi"/>
        </w:rPr>
        <w:t>systématique :</w:t>
      </w:r>
    </w:p>
    <w:p w:rsidRPr="0057209C" w:rsidR="0057209C" w:rsidP="0057209C" w:rsidRDefault="0057209C" w14:paraId="2072D2ED" w14:textId="411FCE20">
      <w:pPr>
        <w:pStyle w:val="Retraitnormal"/>
        <w:spacing w:before="240"/>
        <w:rPr>
          <w:rFonts w:asciiTheme="minorHAnsi" w:hAnsiTheme="minorHAnsi" w:cstheme="minorHAnsi"/>
        </w:rPr>
      </w:pPr>
      <w:r w:rsidRPr="0057209C">
        <w:rPr>
          <w:rFonts w:asciiTheme="minorHAnsi" w:hAnsiTheme="minorHAnsi" w:cstheme="minorHAnsi"/>
        </w:rPr>
        <w:t>Des déchets</w:t>
      </w:r>
      <w:r w:rsidR="008B3C75">
        <w:rPr>
          <w:rFonts w:asciiTheme="minorHAnsi" w:hAnsiTheme="minorHAnsi" w:cstheme="minorHAnsi"/>
        </w:rPr>
        <w:t xml:space="preserve"> </w:t>
      </w:r>
      <w:r w:rsidR="00D429CA">
        <w:rPr>
          <w:rFonts w:asciiTheme="minorHAnsi" w:hAnsiTheme="minorHAnsi" w:cstheme="minorHAnsi"/>
        </w:rPr>
        <w:t>non dangereux inertes DNDI et les déchets non dangereux non inertes DNDNI</w:t>
      </w:r>
      <w:r w:rsidRPr="0057209C">
        <w:rPr>
          <w:rFonts w:asciiTheme="minorHAnsi" w:hAnsiTheme="minorHAnsi" w:cstheme="minorHAnsi"/>
        </w:rPr>
        <w:t xml:space="preserve"> (béton/ciment, maçonnerie, faïence, carrelage, brique)</w:t>
      </w:r>
    </w:p>
    <w:p w:rsidR="008B3C75" w:rsidP="0057209C" w:rsidRDefault="008B3C75" w14:paraId="1AAEC1FB" w14:textId="1C2FAC5C">
      <w:pPr>
        <w:pStyle w:val="Retraitnormal"/>
        <w:rPr>
          <w:rFonts w:asciiTheme="minorHAnsi" w:hAnsiTheme="minorHAnsi" w:cstheme="minorHAnsi"/>
        </w:rPr>
      </w:pPr>
      <w:r>
        <w:rPr>
          <w:rFonts w:asciiTheme="minorHAnsi" w:hAnsiTheme="minorHAnsi" w:cstheme="minorHAnsi"/>
        </w:rPr>
        <w:t>Des déchets Verres</w:t>
      </w:r>
    </w:p>
    <w:p w:rsidRPr="008B3C75" w:rsidR="008B3C75" w:rsidP="008B3C75" w:rsidRDefault="008B3C75" w14:paraId="6BF406E8" w14:textId="002118FA">
      <w:pPr>
        <w:pStyle w:val="Retraitnormal"/>
        <w:rPr>
          <w:rFonts w:asciiTheme="minorHAnsi" w:hAnsiTheme="minorHAnsi" w:cstheme="minorHAnsi"/>
        </w:rPr>
      </w:pPr>
      <w:r>
        <w:rPr>
          <w:rFonts w:asciiTheme="minorHAnsi" w:hAnsiTheme="minorHAnsi" w:cstheme="minorHAnsi"/>
        </w:rPr>
        <w:t>Des déchets Papiers et cartons</w:t>
      </w:r>
    </w:p>
    <w:p w:rsidRPr="0057209C" w:rsidR="0057209C" w:rsidP="0057209C" w:rsidRDefault="0057209C" w14:paraId="70129D72" w14:textId="35C67CCE">
      <w:pPr>
        <w:pStyle w:val="Retraitnormal"/>
        <w:rPr>
          <w:rFonts w:asciiTheme="minorHAnsi" w:hAnsiTheme="minorHAnsi" w:cstheme="minorHAnsi"/>
        </w:rPr>
      </w:pPr>
      <w:r w:rsidRPr="0057209C">
        <w:rPr>
          <w:rFonts w:asciiTheme="minorHAnsi" w:hAnsiTheme="minorHAnsi" w:cstheme="minorHAnsi"/>
        </w:rPr>
        <w:t>Des déchets ferreux</w:t>
      </w:r>
    </w:p>
    <w:p w:rsidR="0057209C" w:rsidP="0057209C" w:rsidRDefault="0057209C" w14:paraId="152F05F8" w14:textId="37798C07">
      <w:pPr>
        <w:pStyle w:val="Retraitnormal"/>
        <w:rPr>
          <w:rFonts w:asciiTheme="minorHAnsi" w:hAnsiTheme="minorHAnsi" w:cstheme="minorHAnsi"/>
        </w:rPr>
      </w:pPr>
      <w:r w:rsidRPr="0057209C">
        <w:rPr>
          <w:rFonts w:asciiTheme="minorHAnsi" w:hAnsiTheme="minorHAnsi" w:cstheme="minorHAnsi"/>
        </w:rPr>
        <w:t xml:space="preserve">Des déchets </w:t>
      </w:r>
      <w:r w:rsidR="008B3C75">
        <w:rPr>
          <w:rFonts w:asciiTheme="minorHAnsi" w:hAnsiTheme="minorHAnsi" w:cstheme="minorHAnsi"/>
        </w:rPr>
        <w:t>plastiques</w:t>
      </w:r>
    </w:p>
    <w:p w:rsidRPr="008B3C75" w:rsidR="008B3C75" w:rsidP="008B3C75" w:rsidRDefault="008B3C75" w14:paraId="2AC8724A" w14:textId="2C64E589">
      <w:pPr>
        <w:pStyle w:val="Retraitnormal"/>
        <w:rPr>
          <w:rFonts w:asciiTheme="minorHAnsi" w:hAnsiTheme="minorHAnsi" w:cstheme="minorHAnsi"/>
        </w:rPr>
      </w:pPr>
      <w:r>
        <w:rPr>
          <w:rFonts w:asciiTheme="minorHAnsi" w:hAnsiTheme="minorHAnsi" w:cstheme="minorHAnsi"/>
        </w:rPr>
        <w:t>Des déchets plâtre</w:t>
      </w:r>
    </w:p>
    <w:p w:rsidRPr="00223477" w:rsidR="008B3C75" w:rsidP="00223477" w:rsidRDefault="0057209C" w14:paraId="11E8ACF5" w14:textId="546573BA">
      <w:pPr>
        <w:pStyle w:val="Retraitnormal"/>
        <w:rPr>
          <w:rFonts w:asciiTheme="minorHAnsi" w:hAnsiTheme="minorHAnsi" w:cstheme="minorHAnsi"/>
        </w:rPr>
      </w:pPr>
      <w:r w:rsidRPr="0057209C">
        <w:rPr>
          <w:rFonts w:asciiTheme="minorHAnsi" w:hAnsiTheme="minorHAnsi" w:cstheme="minorHAnsi"/>
        </w:rPr>
        <w:t>Des déchets bois.</w:t>
      </w:r>
    </w:p>
    <w:p w:rsidR="008B3C75" w:rsidP="008B3C75" w:rsidRDefault="008B3C75" w14:paraId="300327E1" w14:textId="72C2773B">
      <w:pPr>
        <w:pStyle w:val="Retraitnormal"/>
        <w:numPr>
          <w:ilvl w:val="0"/>
          <w:numId w:val="0"/>
        </w:numPr>
        <w:jc w:val="center"/>
        <w:rPr>
          <w:rFonts w:asciiTheme="minorHAnsi" w:hAnsiTheme="minorHAnsi" w:cstheme="minorHAnsi"/>
        </w:rPr>
      </w:pPr>
    </w:p>
    <w:p w:rsidR="00223477" w:rsidP="008E13D9" w:rsidRDefault="001838F4" w14:paraId="23DC7C4F" w14:textId="21376A10">
      <w:pPr>
        <w:pStyle w:val="Retraitnormal"/>
        <w:numPr>
          <w:ilvl w:val="0"/>
          <w:numId w:val="0"/>
        </w:numPr>
        <w:jc w:val="center"/>
        <w:rPr>
          <w:rFonts w:asciiTheme="minorHAnsi" w:hAnsiTheme="minorHAnsi" w:cstheme="minorHAnsi"/>
        </w:rPr>
      </w:pPr>
      <w:r>
        <w:rPr>
          <w:noProof/>
        </w:rPr>
        <w:drawing>
          <wp:inline distT="0" distB="0" distL="0" distR="0" wp14:anchorId="6F8D9F3B" wp14:editId="272286DB">
            <wp:extent cx="4048690" cy="1133633"/>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48690" cy="1133633"/>
                    </a:xfrm>
                    <a:prstGeom prst="rect">
                      <a:avLst/>
                    </a:prstGeom>
                  </pic:spPr>
                </pic:pic>
              </a:graphicData>
            </a:graphic>
          </wp:inline>
        </w:drawing>
      </w:r>
    </w:p>
    <w:p w:rsidR="008B3C75" w:rsidP="008B3C75" w:rsidRDefault="008B3C75" w14:paraId="71D25B24" w14:textId="56DB5E46">
      <w:pPr>
        <w:pStyle w:val="Retraitnormal"/>
        <w:numPr>
          <w:ilvl w:val="0"/>
          <w:numId w:val="0"/>
        </w:numPr>
        <w:rPr>
          <w:rFonts w:asciiTheme="minorHAnsi" w:hAnsiTheme="minorHAnsi" w:cstheme="minorHAnsi"/>
        </w:rPr>
      </w:pPr>
      <w:r>
        <w:rPr>
          <w:rFonts w:asciiTheme="minorHAnsi" w:hAnsiTheme="minorHAnsi" w:cstheme="minorHAnsi"/>
        </w:rPr>
        <w:t>Ainsi que</w:t>
      </w:r>
    </w:p>
    <w:p w:rsidR="008B3C75" w:rsidP="008B3C75" w:rsidRDefault="008B3C75" w14:paraId="6227D42C" w14:textId="7B3315A5">
      <w:pPr>
        <w:pStyle w:val="Retraitnormal"/>
        <w:rPr>
          <w:rFonts w:asciiTheme="minorHAnsi" w:hAnsiTheme="minorHAnsi" w:cstheme="minorHAnsi"/>
        </w:rPr>
      </w:pPr>
      <w:r w:rsidRPr="0057209C">
        <w:rPr>
          <w:rFonts w:asciiTheme="minorHAnsi" w:hAnsiTheme="minorHAnsi" w:cstheme="minorHAnsi"/>
        </w:rPr>
        <w:t>Des déchets dangereux ou DIS (huiles, solvants, etc.), avec benne spéciale avec polyane et couvercle</w:t>
      </w:r>
    </w:p>
    <w:p w:rsidRPr="00BE5DA5" w:rsidR="008B3C75" w:rsidP="00BE5DA5" w:rsidRDefault="008B3C75" w14:paraId="2C6CEAEF" w14:textId="2E85C896">
      <w:pPr>
        <w:pStyle w:val="Retraitnormal"/>
        <w:rPr>
          <w:rFonts w:asciiTheme="minorHAnsi" w:hAnsiTheme="minorHAnsi" w:cstheme="minorHAnsi"/>
        </w:rPr>
      </w:pPr>
      <w:r>
        <w:rPr>
          <w:rFonts w:asciiTheme="minorHAnsi" w:hAnsiTheme="minorHAnsi" w:cstheme="minorHAnsi"/>
        </w:rPr>
        <w:t>Déchets électroniques (DEEE)</w:t>
      </w:r>
    </w:p>
    <w:p w:rsidRPr="0057209C" w:rsidR="0057209C" w:rsidP="0057209C" w:rsidRDefault="0057209C" w14:paraId="53B805C2" w14:textId="11546578">
      <w:pPr>
        <w:tabs>
          <w:tab w:val="left" w:pos="576"/>
          <w:tab w:val="num" w:pos="851"/>
          <w:tab w:val="left" w:pos="2304"/>
        </w:tabs>
        <w:spacing w:line="240" w:lineRule="exact"/>
        <w:rPr>
          <w:rFonts w:asciiTheme="minorHAnsi" w:hAnsiTheme="minorHAnsi" w:cstheme="minorHAnsi"/>
        </w:rPr>
      </w:pPr>
      <w:r w:rsidRPr="0057209C">
        <w:rPr>
          <w:rFonts w:asciiTheme="minorHAnsi" w:hAnsiTheme="minorHAnsi" w:cstheme="minorHAnsi"/>
        </w:rPr>
        <w:t>Chaque type de déchet sera collecté dans une benne spécifique. Selon la filière de valorisation envisagée et la plateforme de tri employée, le bois</w:t>
      </w:r>
      <w:r>
        <w:rPr>
          <w:rFonts w:asciiTheme="minorHAnsi" w:hAnsiTheme="minorHAnsi" w:cstheme="minorHAnsi"/>
        </w:rPr>
        <w:t xml:space="preserve">, </w:t>
      </w:r>
      <w:r w:rsidRPr="0057209C">
        <w:rPr>
          <w:rFonts w:asciiTheme="minorHAnsi" w:hAnsiTheme="minorHAnsi" w:cstheme="minorHAnsi"/>
        </w:rPr>
        <w:t>les métaux ferreux</w:t>
      </w:r>
      <w:r>
        <w:rPr>
          <w:rFonts w:asciiTheme="minorHAnsi" w:hAnsiTheme="minorHAnsi" w:cstheme="minorHAnsi"/>
        </w:rPr>
        <w:t xml:space="preserve"> et le verre</w:t>
      </w:r>
      <w:r w:rsidRPr="0057209C">
        <w:rPr>
          <w:rFonts w:asciiTheme="minorHAnsi" w:hAnsiTheme="minorHAnsi" w:cstheme="minorHAnsi"/>
        </w:rPr>
        <w:t xml:space="preserve"> seront également triés à part.</w:t>
      </w:r>
    </w:p>
    <w:p w:rsidRPr="0057209C" w:rsidR="0057209C" w:rsidP="0057209C" w:rsidRDefault="0057209C" w14:paraId="55C1B7C5" w14:textId="77777777">
      <w:pPr>
        <w:tabs>
          <w:tab w:val="left" w:pos="576"/>
          <w:tab w:val="num" w:pos="851"/>
          <w:tab w:val="left" w:pos="2304"/>
        </w:tabs>
        <w:spacing w:line="240" w:lineRule="exact"/>
        <w:rPr>
          <w:rFonts w:asciiTheme="minorHAnsi" w:hAnsiTheme="minorHAnsi" w:cstheme="minorHAnsi"/>
        </w:rPr>
      </w:pPr>
      <w:r w:rsidRPr="0057209C">
        <w:rPr>
          <w:rFonts w:asciiTheme="minorHAnsi" w:hAnsiTheme="minorHAnsi" w:cstheme="minorHAnsi"/>
        </w:rPr>
        <w:t>Quant aux déchets industriels spéciaux solides et liquides (bois traités, huiles solvants, …), le tri sera également effectué conformément à la réglementation correspondante. Pour cela, une benne spéciale avec polyane et couvercle devra être mise en place sur le chantier.</w:t>
      </w:r>
    </w:p>
    <w:p w:rsidRPr="0057209C" w:rsidR="0057209C" w:rsidP="0057209C" w:rsidRDefault="0057209C" w14:paraId="03B3E7AC" w14:textId="77777777">
      <w:pPr>
        <w:rPr>
          <w:rFonts w:asciiTheme="minorHAnsi" w:hAnsiTheme="minorHAnsi" w:cstheme="minorHAnsi"/>
        </w:rPr>
      </w:pPr>
      <w:r w:rsidRPr="0057209C">
        <w:rPr>
          <w:rFonts w:asciiTheme="minorHAnsi" w:hAnsiTheme="minorHAnsi" w:cstheme="minorHAnsi"/>
        </w:rPr>
        <w:t>Des panneaux seront présents sur le chantier pour sensibiliser les compagnons au tri des déchets. De même, des panneaux de consigne de tri seront présents devant chaque benne pour en indiquer le contenu.</w:t>
      </w:r>
    </w:p>
    <w:p w:rsidRPr="0057209C" w:rsidR="0057209C" w:rsidP="0057209C" w:rsidRDefault="0057209C" w14:paraId="27CB6290" w14:textId="6BC2059A">
      <w:pPr>
        <w:tabs>
          <w:tab w:val="left" w:pos="576"/>
          <w:tab w:val="num" w:pos="851"/>
          <w:tab w:val="left" w:pos="2304"/>
        </w:tabs>
        <w:spacing w:line="240" w:lineRule="exact"/>
        <w:rPr>
          <w:rFonts w:asciiTheme="minorHAnsi" w:hAnsiTheme="minorHAnsi" w:cstheme="minorHAnsi"/>
        </w:rPr>
      </w:pPr>
      <w:r w:rsidRPr="0057209C">
        <w:rPr>
          <w:rFonts w:asciiTheme="minorHAnsi" w:hAnsiTheme="minorHAnsi" w:cstheme="minorHAnsi"/>
        </w:rPr>
        <w:t>D’une manière générale, l’organisation de la collecte du tri complémentaire si nécessaire et de l’acheminement vers les filières de valorisation devront être précisés dans le SOGED et intégrés au PIC</w:t>
      </w:r>
      <w:r w:rsidR="00E22290">
        <w:rPr>
          <w:rFonts w:asciiTheme="minorHAnsi" w:hAnsiTheme="minorHAnsi" w:cstheme="minorHAnsi"/>
        </w:rPr>
        <w:t xml:space="preserve">. </w:t>
      </w:r>
      <w:r w:rsidRPr="0057209C">
        <w:rPr>
          <w:rFonts w:asciiTheme="minorHAnsi" w:hAnsiTheme="minorHAnsi" w:cstheme="minorHAnsi"/>
        </w:rPr>
        <w:t>Une valorisation devra être recherchée, notamment :</w:t>
      </w:r>
    </w:p>
    <w:p w:rsidRPr="0057209C" w:rsidR="0057209C" w:rsidP="0057209C" w:rsidRDefault="0057209C" w14:paraId="4091072E" w14:textId="77777777">
      <w:pPr>
        <w:pStyle w:val="Retraitnormal"/>
        <w:rPr>
          <w:rFonts w:asciiTheme="minorHAnsi" w:hAnsiTheme="minorHAnsi" w:cstheme="minorHAnsi"/>
        </w:rPr>
      </w:pPr>
      <w:r w:rsidRPr="0057209C">
        <w:rPr>
          <w:rFonts w:asciiTheme="minorHAnsi" w:hAnsiTheme="minorHAnsi" w:cstheme="minorHAnsi"/>
        </w:rPr>
        <w:t>Le concassage, triage et calibrage des bétons et gravats inertes</w:t>
      </w:r>
    </w:p>
    <w:p w:rsidR="0057209C" w:rsidP="0057209C" w:rsidRDefault="0057209C" w14:paraId="16CD3386" w14:textId="30D8BBAE">
      <w:pPr>
        <w:pStyle w:val="Retraitnormal"/>
        <w:rPr>
          <w:rFonts w:asciiTheme="minorHAnsi" w:hAnsiTheme="minorHAnsi" w:cstheme="minorHAnsi"/>
        </w:rPr>
      </w:pPr>
      <w:r w:rsidRPr="0057209C">
        <w:rPr>
          <w:rFonts w:asciiTheme="minorHAnsi" w:hAnsiTheme="minorHAnsi" w:cstheme="minorHAnsi"/>
        </w:rPr>
        <w:t>Le recyclage</w:t>
      </w:r>
      <w:r w:rsidR="001838F4">
        <w:rPr>
          <w:rFonts w:asciiTheme="minorHAnsi" w:hAnsiTheme="minorHAnsi" w:cstheme="minorHAnsi"/>
        </w:rPr>
        <w:t xml:space="preserve"> ou le réemploi</w:t>
      </w:r>
      <w:r w:rsidRPr="0057209C">
        <w:rPr>
          <w:rFonts w:asciiTheme="minorHAnsi" w:hAnsiTheme="minorHAnsi" w:cstheme="minorHAnsi"/>
        </w:rPr>
        <w:t xml:space="preserve"> des déchets du bois non traités</w:t>
      </w:r>
    </w:p>
    <w:p w:rsidR="0057209C" w:rsidP="0057209C" w:rsidRDefault="0057209C" w14:paraId="2747B28F" w14:textId="4FA1C3A4">
      <w:pPr>
        <w:pStyle w:val="Retraitnormal"/>
        <w:rPr>
          <w:rFonts w:asciiTheme="minorHAnsi" w:hAnsiTheme="minorHAnsi" w:cstheme="minorHAnsi"/>
        </w:rPr>
      </w:pPr>
      <w:r w:rsidRPr="0057209C">
        <w:rPr>
          <w:rFonts w:asciiTheme="minorHAnsi" w:hAnsiTheme="minorHAnsi" w:cstheme="minorHAnsi"/>
        </w:rPr>
        <w:t xml:space="preserve">Le recyclage des déchets métalliques </w:t>
      </w:r>
    </w:p>
    <w:p w:rsidR="0057209C" w:rsidP="0057209C" w:rsidRDefault="0057209C" w14:paraId="0BDB4E63" w14:textId="05A4C0B4">
      <w:pPr>
        <w:pStyle w:val="Retraitnormal"/>
        <w:rPr>
          <w:rFonts w:asciiTheme="minorHAnsi" w:hAnsiTheme="minorHAnsi" w:cstheme="minorHAnsi"/>
        </w:rPr>
      </w:pPr>
      <w:r w:rsidRPr="0057209C">
        <w:rPr>
          <w:rFonts w:asciiTheme="minorHAnsi" w:hAnsiTheme="minorHAnsi" w:cstheme="minorHAnsi"/>
        </w:rPr>
        <w:t xml:space="preserve">Le recyclage des déchets </w:t>
      </w:r>
      <w:r>
        <w:rPr>
          <w:rFonts w:asciiTheme="minorHAnsi" w:hAnsiTheme="minorHAnsi" w:cstheme="minorHAnsi"/>
        </w:rPr>
        <w:t>Verre</w:t>
      </w:r>
      <w:r w:rsidRPr="0057209C">
        <w:rPr>
          <w:rFonts w:asciiTheme="minorHAnsi" w:hAnsiTheme="minorHAnsi" w:cstheme="minorHAnsi"/>
        </w:rPr>
        <w:t xml:space="preserve"> </w:t>
      </w:r>
    </w:p>
    <w:p w:rsidRPr="0057209C" w:rsidR="001838F4" w:rsidP="0057209C" w:rsidRDefault="001838F4" w14:paraId="1C817F9A" w14:textId="31EA121F">
      <w:pPr>
        <w:pStyle w:val="Retraitnormal"/>
        <w:rPr>
          <w:rFonts w:asciiTheme="minorHAnsi" w:hAnsiTheme="minorHAnsi" w:cstheme="minorHAnsi"/>
        </w:rPr>
      </w:pPr>
      <w:r>
        <w:rPr>
          <w:rFonts w:asciiTheme="minorHAnsi" w:hAnsiTheme="minorHAnsi" w:cstheme="minorHAnsi"/>
        </w:rPr>
        <w:t>Le recyclage des déchets plâtre</w:t>
      </w:r>
    </w:p>
    <w:p w:rsidRPr="0057209C" w:rsidR="0057209C" w:rsidP="0057209C" w:rsidRDefault="0057209C" w14:paraId="593E5DEA" w14:textId="77777777">
      <w:pPr>
        <w:pStyle w:val="Retraitnormal"/>
        <w:rPr>
          <w:rFonts w:asciiTheme="minorHAnsi" w:hAnsiTheme="minorHAnsi" w:cstheme="minorHAnsi"/>
        </w:rPr>
      </w:pPr>
      <w:r w:rsidRPr="0057209C">
        <w:rPr>
          <w:rFonts w:asciiTheme="minorHAnsi" w:hAnsiTheme="minorHAnsi" w:cstheme="minorHAnsi"/>
        </w:rPr>
        <w:t>Le compostage des déchets verts</w:t>
      </w:r>
    </w:p>
    <w:p w:rsidRPr="0057209C" w:rsidR="0057209C" w:rsidP="0057209C" w:rsidRDefault="0057209C" w14:paraId="48A5C9BA" w14:textId="77777777">
      <w:pPr>
        <w:pStyle w:val="Retraitnormal"/>
        <w:rPr>
          <w:rFonts w:asciiTheme="minorHAnsi" w:hAnsiTheme="minorHAnsi" w:cstheme="minorHAnsi"/>
        </w:rPr>
      </w:pPr>
      <w:r w:rsidRPr="0057209C">
        <w:rPr>
          <w:rFonts w:asciiTheme="minorHAnsi" w:hAnsiTheme="minorHAnsi" w:cstheme="minorHAnsi"/>
        </w:rPr>
        <w:t>Le broyage et recyclage en matière première des plastiques</w:t>
      </w:r>
    </w:p>
    <w:p w:rsidRPr="0057209C" w:rsidR="0057209C" w:rsidP="0057209C" w:rsidRDefault="0057209C" w14:paraId="1B38B7BE" w14:textId="77777777">
      <w:pPr>
        <w:pStyle w:val="Retraitnormal"/>
        <w:rPr>
          <w:rFonts w:asciiTheme="minorHAnsi" w:hAnsiTheme="minorHAnsi" w:cstheme="minorHAnsi"/>
        </w:rPr>
      </w:pPr>
      <w:r w:rsidRPr="0057209C">
        <w:rPr>
          <w:rFonts w:asciiTheme="minorHAnsi" w:hAnsiTheme="minorHAnsi" w:cstheme="minorHAnsi"/>
        </w:rPr>
        <w:t>Mise en décharge de classe I des peintures et vernis</w:t>
      </w:r>
    </w:p>
    <w:p w:rsidRPr="0057209C" w:rsidR="0057209C" w:rsidP="0057209C" w:rsidRDefault="0057209C" w14:paraId="69EDBF53" w14:textId="77777777">
      <w:pPr>
        <w:pStyle w:val="Retraitnormal"/>
        <w:rPr>
          <w:rFonts w:asciiTheme="minorHAnsi" w:hAnsiTheme="minorHAnsi" w:cstheme="minorHAnsi"/>
        </w:rPr>
      </w:pPr>
      <w:r w:rsidRPr="0057209C">
        <w:rPr>
          <w:rFonts w:asciiTheme="minorHAnsi" w:hAnsiTheme="minorHAnsi" w:cstheme="minorHAnsi"/>
        </w:rPr>
        <w:t>Le compactage et la mise en décharge de classe II des déchets industriels banals.</w:t>
      </w:r>
    </w:p>
    <w:p w:rsidRPr="0057209C" w:rsidR="0057209C" w:rsidP="0057209C" w:rsidRDefault="0057209C" w14:paraId="60D1C20B" w14:textId="4CF08403">
      <w:pPr>
        <w:pStyle w:val="Retraitnormal"/>
        <w:rPr>
          <w:rFonts w:asciiTheme="minorHAnsi" w:hAnsiTheme="minorHAnsi" w:cstheme="minorHAnsi"/>
        </w:rPr>
      </w:pPr>
      <w:r w:rsidRPr="0057209C">
        <w:rPr>
          <w:rFonts w:asciiTheme="minorHAnsi" w:hAnsiTheme="minorHAnsi" w:cstheme="minorHAnsi"/>
        </w:rPr>
        <w:t>Au cas où pour des raisons de manque de place, un tri sélectif ne pourrait être réalisé sur place, l</w:t>
      </w:r>
      <w:r w:rsidR="00664755">
        <w:rPr>
          <w:rFonts w:asciiTheme="minorHAnsi" w:hAnsiTheme="minorHAnsi" w:cstheme="minorHAnsi"/>
        </w:rPr>
        <w:t>’</w:t>
      </w:r>
      <w:r w:rsidR="006B6F1B">
        <w:rPr>
          <w:rFonts w:asciiTheme="minorHAnsi" w:hAnsiTheme="minorHAnsi" w:cstheme="minorHAnsi"/>
        </w:rPr>
        <w:t>ENTREPRISE</w:t>
      </w:r>
      <w:r w:rsidRPr="0057209C">
        <w:rPr>
          <w:rFonts w:asciiTheme="minorHAnsi" w:hAnsiTheme="minorHAnsi" w:cstheme="minorHAnsi"/>
        </w:rPr>
        <w:t xml:space="preserve"> devra obtenir l’accord de l’Aménageur pour qu’un tri équivalent soit effectué dans un centre de tri extérieur à la parcelle. L</w:t>
      </w:r>
      <w:r w:rsidR="00664755">
        <w:rPr>
          <w:rFonts w:asciiTheme="minorHAnsi" w:hAnsiTheme="minorHAnsi" w:cstheme="minorHAnsi"/>
        </w:rPr>
        <w:t>’</w:t>
      </w:r>
      <w:r w:rsidR="006B6F1B">
        <w:rPr>
          <w:rFonts w:asciiTheme="minorHAnsi" w:hAnsiTheme="minorHAnsi" w:cstheme="minorHAnsi"/>
        </w:rPr>
        <w:t>ENTREPRISE</w:t>
      </w:r>
      <w:r w:rsidRPr="0057209C">
        <w:rPr>
          <w:rFonts w:asciiTheme="minorHAnsi" w:hAnsiTheme="minorHAnsi" w:cstheme="minorHAnsi"/>
        </w:rPr>
        <w:t xml:space="preserve"> fournira les justificatifs de ce tri.</w:t>
      </w:r>
    </w:p>
    <w:p w:rsidR="0057209C" w:rsidP="0057209C" w:rsidRDefault="0057209C" w14:paraId="6A0E199A" w14:textId="38D3D4BF">
      <w:pPr>
        <w:rPr>
          <w:rFonts w:asciiTheme="minorHAnsi" w:hAnsiTheme="minorHAnsi" w:cstheme="minorHAnsi"/>
        </w:rPr>
      </w:pPr>
      <w:r w:rsidRPr="0057209C">
        <w:rPr>
          <w:rFonts w:asciiTheme="minorHAnsi" w:hAnsiTheme="minorHAnsi" w:cstheme="minorHAnsi"/>
        </w:rPr>
        <w:t>Un suivi des bordereaux de suivi des déchets, indiquant la part de valorisation, devra être mis en place par l’</w:t>
      </w:r>
      <w:r w:rsidR="006B6F1B">
        <w:rPr>
          <w:rFonts w:asciiTheme="minorHAnsi" w:hAnsiTheme="minorHAnsi" w:cstheme="minorHAnsi"/>
        </w:rPr>
        <w:t>ENTREPRISE</w:t>
      </w:r>
      <w:r w:rsidR="00794DB1">
        <w:rPr>
          <w:rFonts w:asciiTheme="minorHAnsi" w:hAnsiTheme="minorHAnsi" w:cstheme="minorHAnsi"/>
        </w:rPr>
        <w:t xml:space="preserve"> </w:t>
      </w:r>
      <w:r w:rsidRPr="0057209C">
        <w:rPr>
          <w:rFonts w:asciiTheme="minorHAnsi" w:hAnsiTheme="minorHAnsi" w:cstheme="minorHAnsi"/>
        </w:rPr>
        <w:t xml:space="preserve">et transmis </w:t>
      </w:r>
      <w:r w:rsidR="00664755">
        <w:rPr>
          <w:rFonts w:asciiTheme="minorHAnsi" w:hAnsiTheme="minorHAnsi" w:cstheme="minorHAnsi"/>
        </w:rPr>
        <w:t xml:space="preserve">mensuellement </w:t>
      </w:r>
      <w:r w:rsidRPr="0057209C">
        <w:rPr>
          <w:rFonts w:asciiTheme="minorHAnsi" w:hAnsiTheme="minorHAnsi" w:cstheme="minorHAnsi"/>
        </w:rPr>
        <w:t>au responsable du suivi des chantiers verts.</w:t>
      </w:r>
    </w:p>
    <w:p w:rsidR="005067A1" w:rsidP="005067A1" w:rsidRDefault="005067A1" w14:paraId="1C95CECE" w14:textId="4F92E480">
      <w:pPr>
        <w:pStyle w:val="Default"/>
        <w:rPr>
          <w:rFonts w:asciiTheme="minorHAnsi" w:hAnsiTheme="minorHAnsi" w:cstheme="minorHAnsi"/>
          <w:sz w:val="22"/>
          <w:szCs w:val="22"/>
        </w:rPr>
      </w:pPr>
      <w:r>
        <w:rPr>
          <w:rFonts w:asciiTheme="minorHAnsi" w:hAnsiTheme="minorHAnsi" w:cstheme="minorHAnsi"/>
          <w:sz w:val="22"/>
          <w:szCs w:val="22"/>
        </w:rPr>
        <w:t>L</w:t>
      </w:r>
      <w:r w:rsidR="006B6F1B">
        <w:rPr>
          <w:rFonts w:asciiTheme="minorHAnsi" w:hAnsiTheme="minorHAnsi" w:cstheme="minorHAnsi"/>
          <w:sz w:val="22"/>
          <w:szCs w:val="22"/>
        </w:rPr>
        <w:t>’ENTREPRISE</w:t>
      </w:r>
      <w:r w:rsidRPr="005067A1">
        <w:rPr>
          <w:rFonts w:asciiTheme="minorHAnsi" w:hAnsiTheme="minorHAnsi" w:cstheme="minorHAnsi"/>
          <w:sz w:val="22"/>
          <w:szCs w:val="22"/>
        </w:rPr>
        <w:t xml:space="preserve"> </w:t>
      </w:r>
      <w:r>
        <w:rPr>
          <w:rFonts w:asciiTheme="minorHAnsi" w:hAnsiTheme="minorHAnsi" w:cstheme="minorHAnsi"/>
          <w:sz w:val="22"/>
          <w:szCs w:val="22"/>
        </w:rPr>
        <w:t>précisera également dans son PPE :</w:t>
      </w:r>
    </w:p>
    <w:p w:rsidRPr="005067A1" w:rsidR="005067A1" w:rsidP="005067A1" w:rsidRDefault="005067A1" w14:paraId="3A2B7B0B" w14:textId="77777777">
      <w:pPr>
        <w:pStyle w:val="Paragraphedeliste"/>
        <w:numPr>
          <w:ilvl w:val="0"/>
          <w:numId w:val="29"/>
        </w:numPr>
        <w:overflowPunct/>
        <w:autoSpaceDE/>
        <w:autoSpaceDN/>
        <w:adjustRightInd/>
        <w:spacing w:before="0" w:line="264" w:lineRule="auto"/>
        <w:textAlignment w:val="auto"/>
        <w:rPr>
          <w:rFonts w:asciiTheme="minorHAnsi" w:hAnsiTheme="minorHAnsi" w:cstheme="minorHAnsi"/>
        </w:rPr>
      </w:pPr>
      <w:r>
        <w:rPr>
          <w:rFonts w:asciiTheme="minorHAnsi" w:hAnsiTheme="minorHAnsi" w:cstheme="minorHAnsi"/>
        </w:rPr>
        <w:t>L</w:t>
      </w:r>
      <w:r w:rsidRPr="005067A1">
        <w:rPr>
          <w:rFonts w:asciiTheme="minorHAnsi" w:hAnsiTheme="minorHAnsi" w:cstheme="minorHAnsi"/>
        </w:rPr>
        <w:t>es modalités de collecte in situ (bennes, fûts, conteneurs à roulettes, petites bennes, goulottes…) ;</w:t>
      </w:r>
    </w:p>
    <w:p w:rsidRPr="005067A1" w:rsidR="005067A1" w:rsidP="005067A1" w:rsidRDefault="005067A1" w14:paraId="311C3667" w14:textId="77777777">
      <w:pPr>
        <w:pStyle w:val="Paragraphedeliste"/>
        <w:numPr>
          <w:ilvl w:val="0"/>
          <w:numId w:val="29"/>
        </w:numPr>
        <w:overflowPunct/>
        <w:autoSpaceDE/>
        <w:autoSpaceDN/>
        <w:adjustRightInd/>
        <w:spacing w:before="0" w:line="264" w:lineRule="auto"/>
        <w:textAlignment w:val="auto"/>
        <w:rPr>
          <w:rFonts w:asciiTheme="minorHAnsi" w:hAnsiTheme="minorHAnsi" w:cstheme="minorHAnsi"/>
        </w:rPr>
      </w:pPr>
      <w:r w:rsidRPr="005067A1">
        <w:rPr>
          <w:rFonts w:asciiTheme="minorHAnsi" w:hAnsiTheme="minorHAnsi" w:cstheme="minorHAnsi"/>
        </w:rPr>
        <w:t>La sélection des prestataires de traitement des déchets (agréments transport, collecte à fournir) ;</w:t>
      </w:r>
    </w:p>
    <w:p w:rsidRPr="005067A1" w:rsidR="005067A1" w:rsidP="005067A1" w:rsidRDefault="005067A1" w14:paraId="225FEC5B" w14:textId="77777777">
      <w:pPr>
        <w:pStyle w:val="Paragraphedeliste"/>
        <w:numPr>
          <w:ilvl w:val="0"/>
          <w:numId w:val="29"/>
        </w:numPr>
        <w:overflowPunct/>
        <w:autoSpaceDE/>
        <w:autoSpaceDN/>
        <w:adjustRightInd/>
        <w:spacing w:before="0" w:line="264" w:lineRule="auto"/>
        <w:textAlignment w:val="auto"/>
        <w:rPr>
          <w:rFonts w:asciiTheme="minorHAnsi" w:hAnsiTheme="minorHAnsi" w:cstheme="minorHAnsi"/>
        </w:rPr>
      </w:pPr>
      <w:r w:rsidRPr="005067A1">
        <w:rPr>
          <w:rFonts w:asciiTheme="minorHAnsi" w:hAnsiTheme="minorHAnsi" w:cstheme="minorHAnsi"/>
        </w:rPr>
        <w:t>La recherche de filières / plate-forme adaptées pour une valorisation optimale des déchets,</w:t>
      </w:r>
    </w:p>
    <w:p w:rsidRPr="005067A1" w:rsidR="005067A1" w:rsidP="005067A1" w:rsidRDefault="005067A1" w14:paraId="54FB17DA" w14:textId="77777777">
      <w:pPr>
        <w:pStyle w:val="Paragraphedeliste"/>
        <w:numPr>
          <w:ilvl w:val="0"/>
          <w:numId w:val="29"/>
        </w:numPr>
        <w:overflowPunct/>
        <w:autoSpaceDE/>
        <w:autoSpaceDN/>
        <w:adjustRightInd/>
        <w:spacing w:before="0" w:line="264" w:lineRule="auto"/>
        <w:textAlignment w:val="auto"/>
        <w:rPr>
          <w:rFonts w:asciiTheme="minorHAnsi" w:hAnsiTheme="minorHAnsi" w:cstheme="minorHAnsi"/>
        </w:rPr>
      </w:pPr>
      <w:r w:rsidRPr="005067A1">
        <w:rPr>
          <w:rFonts w:asciiTheme="minorHAnsi" w:hAnsiTheme="minorHAnsi" w:cstheme="minorHAnsi"/>
        </w:rPr>
        <w:t xml:space="preserve">Les arrêtés préfectoraux et certificats d’autorisation ou d’acceptation des plates-formes. </w:t>
      </w:r>
    </w:p>
    <w:p w:rsidRPr="005067A1" w:rsidR="005067A1" w:rsidP="0057209C" w:rsidRDefault="005067A1" w14:paraId="6E67BBA0" w14:textId="3F6D8917">
      <w:pPr>
        <w:pStyle w:val="Paragraphedeliste"/>
        <w:numPr>
          <w:ilvl w:val="0"/>
          <w:numId w:val="29"/>
        </w:numPr>
        <w:overflowPunct/>
        <w:autoSpaceDE/>
        <w:autoSpaceDN/>
        <w:adjustRightInd/>
        <w:spacing w:before="0" w:line="264" w:lineRule="auto"/>
        <w:textAlignment w:val="auto"/>
        <w:rPr>
          <w:rFonts w:asciiTheme="minorHAnsi" w:hAnsiTheme="minorHAnsi" w:cstheme="minorHAnsi"/>
        </w:rPr>
      </w:pPr>
      <w:r w:rsidRPr="005067A1">
        <w:rPr>
          <w:rFonts w:asciiTheme="minorHAnsi" w:hAnsiTheme="minorHAnsi" w:cstheme="minorHAnsi"/>
        </w:rPr>
        <w:t xml:space="preserve">L’estimation prévisionnelle des quantités et taux de valorisation pour chaque typologie de déchets. </w:t>
      </w:r>
    </w:p>
    <w:p w:rsidRPr="00EF45AC" w:rsidR="00EF45AC" w:rsidP="0057209C" w:rsidRDefault="00EF45AC" w14:paraId="2E5FADC2" w14:textId="558D68B2">
      <w:pPr>
        <w:tabs>
          <w:tab w:val="left" w:pos="576"/>
          <w:tab w:val="left" w:pos="2304"/>
        </w:tabs>
        <w:spacing w:line="240" w:lineRule="exact"/>
        <w:rPr>
          <w:rFonts w:ascii="Calibri" w:hAnsi="Calibri" w:cs="Calibri"/>
          <w:u w:val="single"/>
        </w:rPr>
      </w:pPr>
      <w:r w:rsidRPr="00EF45AC">
        <w:rPr>
          <w:rFonts w:ascii="Calibri" w:hAnsi="Calibri" w:cs="Calibri"/>
          <w:u w:val="single"/>
        </w:rPr>
        <w:t>Objectifs de valorisation :</w:t>
      </w:r>
    </w:p>
    <w:p w:rsidRPr="00EF45AC" w:rsidR="00EF45AC" w:rsidP="00EF45AC" w:rsidRDefault="00EF45AC" w14:paraId="4940BF95" w14:textId="77777777">
      <w:pPr>
        <w:spacing w:before="80" w:after="40" w:line="250" w:lineRule="auto"/>
        <w:rPr>
          <w:rFonts w:ascii="Calibri" w:hAnsi="Calibri" w:cs="Calibri"/>
          <w:bCs/>
        </w:rPr>
      </w:pPr>
      <w:r w:rsidRPr="00EF45AC">
        <w:rPr>
          <w:rFonts w:ascii="Calibri" w:hAnsi="Calibri" w:cs="Calibri"/>
          <w:bCs/>
        </w:rPr>
        <w:t>Le Décret du 11 juillet 2011 portant diverses dispositions relatives à la prévention et à la gestion des déchets (n° 2011-828) achève la transposition de la directive cadre déchets de 2008 (partie réglementaire), il est également pris en application de la loi « Grenelle 2 », en réformant la planification territoriale des déchets, en limitant les quantités de déchets qui peuvent être incinérés ou mis en décharge.</w:t>
      </w:r>
    </w:p>
    <w:p w:rsidRPr="00EF45AC" w:rsidR="00EF45AC" w:rsidP="00EF45AC" w:rsidRDefault="00EF45AC" w14:paraId="540291F1" w14:textId="77777777">
      <w:pPr>
        <w:spacing w:before="80" w:after="40" w:line="250" w:lineRule="auto"/>
        <w:rPr>
          <w:rFonts w:ascii="Calibri" w:hAnsi="Calibri" w:cs="Calibri"/>
          <w:bCs/>
        </w:rPr>
      </w:pPr>
      <w:r w:rsidRPr="00EF45AC">
        <w:rPr>
          <w:rFonts w:ascii="Calibri" w:hAnsi="Calibri" w:cs="Calibri"/>
          <w:bCs/>
        </w:rPr>
        <w:t>Cette directive a établi un cadre européen de hiérarchisation des modes de traitement des déchets, repris à l’article L. 541-1 du Code de l’environnement, plaçant la prévention comme la première priorité de cette hiérarchie. Elle a également fixé des objectifs de recyclage, de récupération et de valorisation des déchets.</w:t>
      </w:r>
    </w:p>
    <w:p w:rsidRPr="00EF45AC" w:rsidR="00EF45AC" w:rsidP="00EF45AC" w:rsidRDefault="00EF45AC" w14:paraId="01A5AA17" w14:textId="6FE6EE9E">
      <w:pPr>
        <w:spacing w:before="80" w:after="40" w:line="250" w:lineRule="auto"/>
        <w:rPr>
          <w:rFonts w:ascii="Calibri" w:hAnsi="Calibri" w:cs="Calibri"/>
          <w:bCs/>
        </w:rPr>
      </w:pPr>
      <w:r w:rsidRPr="00EF45AC">
        <w:rPr>
          <w:rFonts w:ascii="Calibri" w:hAnsi="Calibri" w:cs="Calibri"/>
          <w:bCs/>
        </w:rPr>
        <w:t xml:space="preserve">La loi relative à la transition énergétique pour la croissance verte du 17 août 2015 (LTECV) et la Loi de lutte contre le gaspillage et </w:t>
      </w:r>
      <w:r w:rsidR="00664755">
        <w:rPr>
          <w:rFonts w:ascii="Calibri" w:hAnsi="Calibri" w:cs="Calibri"/>
          <w:bCs/>
        </w:rPr>
        <w:t xml:space="preserve">relative </w:t>
      </w:r>
      <w:r w:rsidRPr="00EF45AC">
        <w:rPr>
          <w:rFonts w:ascii="Calibri" w:hAnsi="Calibri" w:cs="Calibri"/>
          <w:bCs/>
        </w:rPr>
        <w:t>à l’économie circulaire du 10 février 2020, ont repris ces objectifs : 70 % minimum de réemploi, recyclage et valorisation (matière ou énergie) des matériaux / déchets de chaque chantier de construction ou démolition depuis le 1</w:t>
      </w:r>
      <w:r w:rsidRPr="00EF45AC">
        <w:rPr>
          <w:rFonts w:ascii="Calibri" w:hAnsi="Calibri" w:cs="Calibri"/>
          <w:bCs/>
          <w:vertAlign w:val="superscript"/>
        </w:rPr>
        <w:t>er</w:t>
      </w:r>
      <w:r w:rsidRPr="00EF45AC">
        <w:rPr>
          <w:rFonts w:ascii="Calibri" w:hAnsi="Calibri" w:cs="Calibri"/>
          <w:bCs/>
        </w:rPr>
        <w:t xml:space="preserve"> janvier 2020.</w:t>
      </w:r>
    </w:p>
    <w:p w:rsidRPr="0057209C" w:rsidR="00EF45AC" w:rsidP="00EF45AC" w:rsidRDefault="00EF45AC" w14:paraId="41BDEE30" w14:textId="77777777">
      <w:pPr>
        <w:rPr>
          <w:rFonts w:asciiTheme="minorHAnsi" w:hAnsiTheme="minorHAnsi" w:cstheme="minorHAnsi"/>
        </w:rPr>
      </w:pPr>
      <w:r w:rsidRPr="0057209C">
        <w:rPr>
          <w:rFonts w:asciiTheme="minorHAnsi" w:hAnsiTheme="minorHAnsi" w:cstheme="minorHAnsi"/>
        </w:rPr>
        <w:t>Il est impératif de choisir, pour chaque typologie de déchets, la filière d’enlèvement la plus satisfaisante d’un point de vue technique, environnemental et économique en privilégiant autant que possible la valorisation. La valorisation des déchets suivante est attendue, hors déchets de terrassement :</w:t>
      </w:r>
    </w:p>
    <w:p w:rsidRPr="0057209C" w:rsidR="00EF45AC" w:rsidP="00EF45AC" w:rsidRDefault="00EF45AC" w14:paraId="306A332B" w14:textId="77777777">
      <w:pPr>
        <w:rPr>
          <w:rFonts w:asciiTheme="minorHAnsi" w:hAnsiTheme="minorHAnsi" w:cstheme="minorHAnsi"/>
          <w:b/>
          <w:i/>
        </w:rPr>
      </w:pPr>
      <w:r w:rsidRPr="0057209C">
        <w:rPr>
          <w:rFonts w:asciiTheme="minorHAnsi" w:hAnsiTheme="minorHAnsi" w:cstheme="minorHAnsi"/>
          <w:b/>
          <w:i/>
        </w:rPr>
        <w:t>En phase démolition :</w:t>
      </w:r>
    </w:p>
    <w:p w:rsidRPr="001838F4" w:rsidR="00EF45AC" w:rsidP="00EF45AC" w:rsidRDefault="00EF45AC" w14:paraId="7539D53B" w14:textId="38BFA442">
      <w:pPr>
        <w:pStyle w:val="Retraitnormal"/>
        <w:rPr>
          <w:rFonts w:asciiTheme="minorHAnsi" w:hAnsiTheme="minorHAnsi" w:cstheme="minorHAnsi"/>
          <w:b/>
          <w:bCs/>
          <w:u w:val="single"/>
        </w:rPr>
      </w:pPr>
      <w:r w:rsidRPr="001838F4">
        <w:rPr>
          <w:rFonts w:asciiTheme="minorHAnsi" w:hAnsiTheme="minorHAnsi" w:cstheme="minorHAnsi"/>
          <w:b/>
          <w:bCs/>
          <w:u w:val="single"/>
        </w:rPr>
        <w:t xml:space="preserve">Valorisation globale des </w:t>
      </w:r>
      <w:r w:rsidRPr="001838F4" w:rsidR="001838F4">
        <w:rPr>
          <w:rFonts w:asciiTheme="minorHAnsi" w:hAnsiTheme="minorHAnsi" w:cstheme="minorHAnsi"/>
          <w:b/>
          <w:bCs/>
          <w:u w:val="single"/>
        </w:rPr>
        <w:t xml:space="preserve">matériaux et </w:t>
      </w:r>
      <w:r w:rsidRPr="001838F4">
        <w:rPr>
          <w:rFonts w:asciiTheme="minorHAnsi" w:hAnsiTheme="minorHAnsi" w:cstheme="minorHAnsi"/>
          <w:b/>
          <w:bCs/>
          <w:u w:val="single"/>
        </w:rPr>
        <w:t>déchets de 80% à minima par rapport à la masse totale de déchets générés dont 100% sur le béton, le bois et le verre</w:t>
      </w:r>
    </w:p>
    <w:p w:rsidRPr="0057209C" w:rsidR="00EF45AC" w:rsidP="00EF45AC" w:rsidRDefault="00EF45AC" w14:paraId="4A482CB3" w14:textId="2CBA41D5">
      <w:pPr>
        <w:rPr>
          <w:rFonts w:asciiTheme="minorHAnsi" w:hAnsiTheme="minorHAnsi" w:cstheme="minorHAnsi"/>
          <w:b/>
          <w:i/>
        </w:rPr>
      </w:pPr>
      <w:r w:rsidRPr="0057209C">
        <w:rPr>
          <w:rFonts w:asciiTheme="minorHAnsi" w:hAnsiTheme="minorHAnsi" w:cstheme="minorHAnsi"/>
          <w:b/>
          <w:i/>
        </w:rPr>
        <w:t xml:space="preserve">En phase </w:t>
      </w:r>
      <w:r w:rsidR="0079283F">
        <w:rPr>
          <w:rFonts w:asciiTheme="minorHAnsi" w:hAnsiTheme="minorHAnsi" w:cstheme="minorHAnsi"/>
          <w:b/>
          <w:i/>
        </w:rPr>
        <w:t xml:space="preserve">aménagement, </w:t>
      </w:r>
      <w:r w:rsidRPr="0057209C">
        <w:rPr>
          <w:rFonts w:asciiTheme="minorHAnsi" w:hAnsiTheme="minorHAnsi" w:cstheme="minorHAnsi"/>
          <w:b/>
          <w:i/>
        </w:rPr>
        <w:t>construction :</w:t>
      </w:r>
    </w:p>
    <w:p w:rsidRPr="001838F4" w:rsidR="00EF45AC" w:rsidP="00EF45AC" w:rsidRDefault="00EF45AC" w14:paraId="4CFAB6B9" w14:textId="2F4A23DF">
      <w:pPr>
        <w:pStyle w:val="Retraitnormal"/>
        <w:rPr>
          <w:rFonts w:asciiTheme="minorHAnsi" w:hAnsiTheme="minorHAnsi" w:cstheme="minorHAnsi"/>
          <w:b/>
          <w:bCs/>
          <w:u w:val="single"/>
        </w:rPr>
      </w:pPr>
      <w:r w:rsidRPr="001838F4">
        <w:rPr>
          <w:rFonts w:asciiTheme="minorHAnsi" w:hAnsiTheme="minorHAnsi" w:cstheme="minorHAnsi"/>
          <w:b/>
          <w:bCs/>
          <w:u w:val="single"/>
        </w:rPr>
        <w:t xml:space="preserve">Valorisation globale des déchets de 70% à minima par rapport à la masse totale de déchets générés dont 100% sur le béton, </w:t>
      </w:r>
      <w:r w:rsidRPr="001838F4" w:rsidR="00E22290">
        <w:rPr>
          <w:rFonts w:asciiTheme="minorHAnsi" w:hAnsiTheme="minorHAnsi" w:cstheme="minorHAnsi"/>
          <w:b/>
          <w:bCs/>
          <w:u w:val="single"/>
        </w:rPr>
        <w:t xml:space="preserve">le métal, </w:t>
      </w:r>
      <w:r w:rsidRPr="001838F4">
        <w:rPr>
          <w:rFonts w:asciiTheme="minorHAnsi" w:hAnsiTheme="minorHAnsi" w:cstheme="minorHAnsi"/>
          <w:b/>
          <w:bCs/>
          <w:u w:val="single"/>
        </w:rPr>
        <w:t>le bois et le verre</w:t>
      </w:r>
      <w:r w:rsidRPr="001838F4" w:rsidR="0079283F">
        <w:rPr>
          <w:rFonts w:asciiTheme="minorHAnsi" w:hAnsiTheme="minorHAnsi" w:cstheme="minorHAnsi"/>
          <w:b/>
          <w:bCs/>
          <w:u w:val="single"/>
        </w:rPr>
        <w:t>.</w:t>
      </w:r>
    </w:p>
    <w:p w:rsidRPr="001838F4" w:rsidR="0011692A" w:rsidP="0057209C" w:rsidRDefault="0011692A" w14:paraId="5D824F12" w14:textId="0DE91AC9">
      <w:pPr>
        <w:pStyle w:val="Titre4"/>
        <w:rPr>
          <w:rFonts w:asciiTheme="minorHAnsi" w:hAnsiTheme="minorHAnsi" w:cstheme="minorHAnsi"/>
          <w:szCs w:val="22"/>
        </w:rPr>
      </w:pPr>
      <w:r w:rsidRPr="001838F4">
        <w:rPr>
          <w:rFonts w:asciiTheme="minorHAnsi" w:hAnsiTheme="minorHAnsi" w:cstheme="minorHAnsi"/>
          <w:szCs w:val="22"/>
        </w:rPr>
        <w:t>Mise en œuvre des principes d’économie circulaire</w:t>
      </w:r>
    </w:p>
    <w:p w:rsidRPr="001838F4" w:rsidR="0011692A" w:rsidP="0011692A" w:rsidRDefault="0011692A" w14:paraId="42B552E2" w14:textId="54C09C11">
      <w:pPr>
        <w:rPr>
          <w:rFonts w:asciiTheme="minorHAnsi" w:hAnsiTheme="minorHAnsi" w:cstheme="minorHAnsi"/>
        </w:rPr>
      </w:pPr>
      <w:r w:rsidRPr="001838F4">
        <w:rPr>
          <w:rFonts w:asciiTheme="minorHAnsi" w:hAnsiTheme="minorHAnsi" w:cstheme="minorHAnsi"/>
        </w:rPr>
        <w:t xml:space="preserve">Afin de réduire la production de déchets et la consommation de ressources primaires, les principes de l’économie circulaire sont à mettre en œuvre par les ENTREPRISES. </w:t>
      </w:r>
      <w:r w:rsidRPr="001838F4" w:rsidR="00C228AC">
        <w:rPr>
          <w:rFonts w:asciiTheme="minorHAnsi" w:hAnsiTheme="minorHAnsi" w:cstheme="minorHAnsi"/>
        </w:rPr>
        <w:t xml:space="preserve">Les solutions suivantes sont attendues de l’ENTREPRISE :   </w:t>
      </w:r>
    </w:p>
    <w:p w:rsidRPr="001838F4" w:rsidR="00C228AC" w:rsidP="00C228AC" w:rsidRDefault="00C228AC" w14:paraId="3B3EE839" w14:textId="64372126">
      <w:pPr>
        <w:pStyle w:val="Retraitnormal"/>
        <w:rPr>
          <w:rFonts w:asciiTheme="minorHAnsi" w:hAnsiTheme="minorHAnsi" w:cstheme="minorHAnsi"/>
        </w:rPr>
      </w:pPr>
      <w:r w:rsidRPr="001838F4">
        <w:rPr>
          <w:rFonts w:asciiTheme="minorHAnsi" w:hAnsiTheme="minorHAnsi" w:cstheme="minorHAnsi"/>
        </w:rPr>
        <w:t xml:space="preserve">Mettre en place toute solution innovante permettant le réemploi in situ de matériaux ou déchets à traiter </w:t>
      </w:r>
    </w:p>
    <w:p w:rsidRPr="001838F4" w:rsidR="002667A8" w:rsidP="00C228AC" w:rsidRDefault="002667A8" w14:paraId="5C0DEA86" w14:textId="39DB143A">
      <w:pPr>
        <w:pStyle w:val="Retraitnormal"/>
        <w:rPr>
          <w:rFonts w:asciiTheme="minorHAnsi" w:hAnsiTheme="minorHAnsi" w:cstheme="minorHAnsi"/>
        </w:rPr>
      </w:pPr>
      <w:r w:rsidRPr="001838F4">
        <w:rPr>
          <w:rFonts w:asciiTheme="minorHAnsi" w:hAnsiTheme="minorHAnsi" w:cstheme="minorHAnsi"/>
        </w:rPr>
        <w:t xml:space="preserve">Valoriser les matériaux et déchets béton à traiter en visant la valorisation la plus « noble » possible : réemploi, recyclage du béton dans le béton, recyclage en sous couche de voirie, </w:t>
      </w:r>
    </w:p>
    <w:p w:rsidRPr="001838F4" w:rsidR="00C228AC" w:rsidP="00C228AC" w:rsidRDefault="00C228AC" w14:paraId="2952682B" w14:textId="05D377BE">
      <w:pPr>
        <w:pStyle w:val="Retraitnormal"/>
        <w:rPr>
          <w:rFonts w:asciiTheme="minorHAnsi" w:hAnsiTheme="minorHAnsi" w:cstheme="minorHAnsi"/>
        </w:rPr>
      </w:pPr>
      <w:r w:rsidRPr="001838F4">
        <w:rPr>
          <w:rFonts w:asciiTheme="minorHAnsi" w:hAnsiTheme="minorHAnsi" w:cstheme="minorHAnsi"/>
        </w:rPr>
        <w:t>Recourir à du béton à base de granulats recyclés selon les recommandations du PN RECYBETON</w:t>
      </w:r>
      <w:r w:rsidRPr="001838F4" w:rsidR="002667A8">
        <w:rPr>
          <w:rFonts w:asciiTheme="minorHAnsi" w:hAnsiTheme="minorHAnsi" w:cstheme="minorHAnsi"/>
        </w:rPr>
        <w:t>, et en s’appuyant sur des partenariats/conventions avec les centrales à béton,</w:t>
      </w:r>
    </w:p>
    <w:p w:rsidRPr="001838F4" w:rsidR="002667A8" w:rsidP="002667A8" w:rsidRDefault="002667A8" w14:paraId="48E23754" w14:textId="77777777">
      <w:pPr>
        <w:pStyle w:val="Retraitnormal"/>
        <w:rPr>
          <w:rFonts w:asciiTheme="minorHAnsi" w:hAnsiTheme="minorHAnsi" w:cstheme="minorHAnsi"/>
        </w:rPr>
      </w:pPr>
      <w:r w:rsidRPr="001838F4">
        <w:rPr>
          <w:rFonts w:asciiTheme="minorHAnsi" w:hAnsiTheme="minorHAnsi" w:cstheme="minorHAnsi"/>
        </w:rPr>
        <w:t xml:space="preserve">1% du budget des travaux d’aménagement doit être dédié à des matériaux </w:t>
      </w:r>
      <w:r w:rsidRPr="001838F4">
        <w:rPr>
          <w:rFonts w:asciiTheme="minorHAnsi" w:hAnsiTheme="minorHAnsi" w:cstheme="minorHAnsi"/>
          <w:b/>
          <w:bCs/>
        </w:rPr>
        <w:t>réemployés</w:t>
      </w:r>
      <w:r w:rsidRPr="001838F4">
        <w:rPr>
          <w:rFonts w:asciiTheme="minorHAnsi" w:hAnsiTheme="minorHAnsi" w:cstheme="minorHAnsi"/>
        </w:rPr>
        <w:t>, 10% du budget des marchés de mobiliers urbains,​</w:t>
      </w:r>
    </w:p>
    <w:p w:rsidRPr="001838F4" w:rsidR="002667A8" w:rsidP="002667A8" w:rsidRDefault="002667A8" w14:paraId="29717CF7" w14:textId="77777777">
      <w:pPr>
        <w:pStyle w:val="Retraitnormal"/>
        <w:rPr>
          <w:rFonts w:asciiTheme="minorHAnsi" w:hAnsiTheme="minorHAnsi" w:cstheme="minorHAnsi"/>
        </w:rPr>
      </w:pPr>
      <w:r w:rsidRPr="001838F4">
        <w:rPr>
          <w:rFonts w:asciiTheme="minorHAnsi" w:hAnsiTheme="minorHAnsi" w:cstheme="minorHAnsi"/>
        </w:rPr>
        <w:t xml:space="preserve">10% du budget des travaux d’aménagement doit être dédié à des matériaux </w:t>
      </w:r>
      <w:r w:rsidRPr="001838F4">
        <w:rPr>
          <w:rFonts w:asciiTheme="minorHAnsi" w:hAnsiTheme="minorHAnsi" w:cstheme="minorHAnsi"/>
          <w:b/>
          <w:bCs/>
        </w:rPr>
        <w:t>recyclés</w:t>
      </w:r>
      <w:r w:rsidRPr="001838F4">
        <w:rPr>
          <w:rFonts w:asciiTheme="minorHAnsi" w:hAnsiTheme="minorHAnsi" w:cstheme="minorHAnsi"/>
        </w:rPr>
        <w:t>, 30% du budget des marchés de mobiliers urbains,​</w:t>
      </w:r>
    </w:p>
    <w:p w:rsidRPr="001838F4" w:rsidR="00C228AC" w:rsidP="00C228AC" w:rsidRDefault="00C228AC" w14:paraId="01CBF40D" w14:textId="681CF6A8">
      <w:pPr>
        <w:pStyle w:val="Retraitnormal"/>
        <w:rPr>
          <w:rFonts w:asciiTheme="minorHAnsi" w:hAnsiTheme="minorHAnsi" w:cstheme="minorHAnsi"/>
        </w:rPr>
      </w:pPr>
      <w:r w:rsidRPr="001838F4">
        <w:rPr>
          <w:rFonts w:asciiTheme="minorHAnsi" w:hAnsiTheme="minorHAnsi" w:cstheme="minorHAnsi"/>
        </w:rPr>
        <w:t>Optimiser la réutilisation in-situ des déblais et favoriser le stockage de la terre réutilisable sur le sit</w:t>
      </w:r>
      <w:r w:rsidRPr="001838F4" w:rsidR="002667A8">
        <w:rPr>
          <w:rFonts w:asciiTheme="minorHAnsi" w:hAnsiTheme="minorHAnsi" w:cstheme="minorHAnsi"/>
        </w:rPr>
        <w:t xml:space="preserve">e, avec comme objectif de tendre vers un taux de </w:t>
      </w:r>
      <w:r w:rsidRPr="001838F4" w:rsidR="002667A8">
        <w:rPr>
          <w:rFonts w:asciiTheme="minorHAnsi" w:hAnsiTheme="minorHAnsi" w:cstheme="minorHAnsi"/>
          <w:b/>
          <w:bCs/>
        </w:rPr>
        <w:t>60%</w:t>
      </w:r>
      <w:r w:rsidRPr="001838F4" w:rsidR="002667A8">
        <w:rPr>
          <w:rFonts w:asciiTheme="minorHAnsi" w:hAnsiTheme="minorHAnsi" w:cstheme="minorHAnsi"/>
        </w:rPr>
        <w:t xml:space="preserve"> de terres réemployées sur site ou réutilisées ou recyclés dans un rayon proche. Eviter la valorisation en réaménagement de carrière.</w:t>
      </w:r>
    </w:p>
    <w:p w:rsidRPr="001838F4" w:rsidR="00C228AC" w:rsidP="0011692A" w:rsidRDefault="00C228AC" w14:paraId="1B297C1C" w14:textId="583476EF">
      <w:pPr>
        <w:pStyle w:val="Retraitnormal"/>
        <w:rPr>
          <w:rFonts w:asciiTheme="minorHAnsi" w:hAnsiTheme="minorHAnsi" w:cstheme="minorHAnsi"/>
        </w:rPr>
      </w:pPr>
      <w:r w:rsidRPr="001838F4">
        <w:rPr>
          <w:rFonts w:asciiTheme="minorHAnsi" w:hAnsiTheme="minorHAnsi" w:cstheme="minorHAnsi"/>
        </w:rPr>
        <w:t>Réutiliser les terres saines excavées pour l'élaboration de terres végétales fertiles</w:t>
      </w:r>
      <w:r w:rsidRPr="001838F4" w:rsidR="002667A8">
        <w:rPr>
          <w:rFonts w:asciiTheme="minorHAnsi" w:hAnsiTheme="minorHAnsi" w:cstheme="minorHAnsi"/>
        </w:rPr>
        <w:t>.</w:t>
      </w:r>
    </w:p>
    <w:p w:rsidRPr="0057209C" w:rsidR="0057209C" w:rsidP="0057209C" w:rsidRDefault="0057209C" w14:paraId="3D6922C1" w14:textId="59D50DE1">
      <w:pPr>
        <w:pStyle w:val="Titre4"/>
        <w:rPr>
          <w:rFonts w:asciiTheme="minorHAnsi" w:hAnsiTheme="minorHAnsi" w:cstheme="minorHAnsi"/>
          <w:szCs w:val="22"/>
        </w:rPr>
      </w:pPr>
      <w:r w:rsidRPr="0057209C">
        <w:rPr>
          <w:rFonts w:asciiTheme="minorHAnsi" w:hAnsiTheme="minorHAnsi" w:cstheme="minorHAnsi"/>
          <w:szCs w:val="22"/>
        </w:rPr>
        <w:t>Réduction à la source de la production de déchets</w:t>
      </w:r>
    </w:p>
    <w:p w:rsidRPr="001838F4" w:rsidR="0057209C" w:rsidP="0057209C" w:rsidRDefault="0057209C" w14:paraId="056714DE" w14:textId="2DF4AA7F">
      <w:pPr>
        <w:tabs>
          <w:tab w:val="left" w:pos="576"/>
          <w:tab w:val="left" w:pos="2304"/>
        </w:tabs>
        <w:spacing w:line="240" w:lineRule="exact"/>
        <w:rPr>
          <w:rFonts w:asciiTheme="minorHAnsi" w:hAnsiTheme="minorHAnsi" w:cstheme="minorHAnsi"/>
        </w:rPr>
      </w:pPr>
      <w:r w:rsidRPr="0057209C">
        <w:rPr>
          <w:rFonts w:asciiTheme="minorHAnsi" w:hAnsiTheme="minorHAnsi" w:cstheme="minorHAnsi"/>
        </w:rPr>
        <w:t xml:space="preserve">Afin de réduire la </w:t>
      </w:r>
      <w:r w:rsidRPr="001838F4">
        <w:rPr>
          <w:rFonts w:asciiTheme="minorHAnsi" w:hAnsiTheme="minorHAnsi" w:cstheme="minorHAnsi"/>
        </w:rPr>
        <w:t>production de déchets de chantier, les solutions suivantes</w:t>
      </w:r>
      <w:r w:rsidRPr="001838F4" w:rsidR="00C228AC">
        <w:rPr>
          <w:rFonts w:asciiTheme="minorHAnsi" w:hAnsiTheme="minorHAnsi" w:cstheme="minorHAnsi"/>
        </w:rPr>
        <w:t xml:space="preserve">, complémentaires aux principes de l’économie circulaire, </w:t>
      </w:r>
      <w:r w:rsidRPr="001838F4">
        <w:rPr>
          <w:rFonts w:asciiTheme="minorHAnsi" w:hAnsiTheme="minorHAnsi" w:cstheme="minorHAnsi"/>
        </w:rPr>
        <w:t>sont préconisées :</w:t>
      </w:r>
    </w:p>
    <w:p w:rsidRPr="0057209C" w:rsidR="0057209C" w:rsidP="0057209C" w:rsidRDefault="0057209C" w14:paraId="5E983873" w14:textId="77777777">
      <w:pPr>
        <w:pStyle w:val="Retraitnormal"/>
        <w:rPr>
          <w:rFonts w:asciiTheme="minorHAnsi" w:hAnsiTheme="minorHAnsi" w:cstheme="minorHAnsi"/>
        </w:rPr>
      </w:pPr>
      <w:r w:rsidRPr="001838F4">
        <w:rPr>
          <w:rFonts w:asciiTheme="minorHAnsi" w:hAnsiTheme="minorHAnsi" w:cstheme="minorHAnsi"/>
        </w:rPr>
        <w:t>Généraliser le calepinage : Estimation précise des besoins avant toute livraison pour éviter les gaspillages de matériaux livrés en vrac, au mètre linéaire ou au</w:t>
      </w:r>
      <w:r w:rsidRPr="0057209C">
        <w:rPr>
          <w:rFonts w:asciiTheme="minorHAnsi" w:hAnsiTheme="minorHAnsi" w:cstheme="minorHAnsi"/>
        </w:rPr>
        <w:t xml:space="preserve"> mètre carré. </w:t>
      </w:r>
    </w:p>
    <w:p w:rsidRPr="0057209C" w:rsidR="0057209C" w:rsidP="0057209C" w:rsidRDefault="0057209C" w14:paraId="10BA8FA3" w14:textId="77777777">
      <w:pPr>
        <w:pStyle w:val="Retraitnormal"/>
        <w:rPr>
          <w:rFonts w:asciiTheme="minorHAnsi" w:hAnsiTheme="minorHAnsi" w:cstheme="minorHAnsi"/>
        </w:rPr>
      </w:pPr>
      <w:r w:rsidRPr="0057209C">
        <w:rPr>
          <w:rFonts w:asciiTheme="minorHAnsi" w:hAnsiTheme="minorHAnsi" w:cstheme="minorHAnsi"/>
        </w:rPr>
        <w:t xml:space="preserve">Éviter les erreurs à la fois dans la mise en œuvre des matériaux mais aussi dans leur commande </w:t>
      </w:r>
    </w:p>
    <w:p w:rsidRPr="0057209C" w:rsidR="0057209C" w:rsidP="0057209C" w:rsidRDefault="0057209C" w14:paraId="60251D5B" w14:textId="77777777">
      <w:pPr>
        <w:pStyle w:val="Retraitnormal"/>
        <w:rPr>
          <w:rFonts w:asciiTheme="minorHAnsi" w:hAnsiTheme="minorHAnsi" w:cstheme="minorHAnsi"/>
        </w:rPr>
      </w:pPr>
      <w:r w:rsidRPr="0057209C">
        <w:rPr>
          <w:rFonts w:asciiTheme="minorHAnsi" w:hAnsiTheme="minorHAnsi" w:cstheme="minorHAnsi"/>
        </w:rPr>
        <w:t>Stocker soigneusement et peu de temps les matériaux et produits sensibles, à l’abri des intempéries et du soleil, en évitant les risques de dommages causés par les autres corps d’état. En prendre soin lors des manutentions et éviter les transports inutiles.</w:t>
      </w:r>
    </w:p>
    <w:p w:rsidRPr="0057209C" w:rsidR="0057209C" w:rsidP="0057209C" w:rsidRDefault="0057209C" w14:paraId="0AE40E4B" w14:textId="5F462CDB">
      <w:pPr>
        <w:pStyle w:val="Retraitnormal"/>
        <w:rPr>
          <w:rFonts w:asciiTheme="minorHAnsi" w:hAnsiTheme="minorHAnsi" w:cstheme="minorHAnsi"/>
        </w:rPr>
      </w:pPr>
      <w:r w:rsidRPr="0057209C">
        <w:rPr>
          <w:rFonts w:asciiTheme="minorHAnsi" w:hAnsiTheme="minorHAnsi" w:cstheme="minorHAnsi"/>
        </w:rPr>
        <w:t>Respecter les travaux déjà réalisés</w:t>
      </w:r>
      <w:r w:rsidR="0079283F">
        <w:rPr>
          <w:rFonts w:asciiTheme="minorHAnsi" w:hAnsiTheme="minorHAnsi" w:cstheme="minorHAnsi"/>
        </w:rPr>
        <w:t>.</w:t>
      </w:r>
    </w:p>
    <w:p w:rsidRPr="0057209C" w:rsidR="0057209C" w:rsidP="0057209C" w:rsidRDefault="0057209C" w14:paraId="6A050BBD" w14:textId="038551B6">
      <w:pPr>
        <w:pStyle w:val="Retraitnormal"/>
        <w:rPr>
          <w:rFonts w:asciiTheme="minorHAnsi" w:hAnsiTheme="minorHAnsi" w:cstheme="minorHAnsi"/>
        </w:rPr>
      </w:pPr>
      <w:r w:rsidRPr="0057209C">
        <w:rPr>
          <w:rFonts w:asciiTheme="minorHAnsi" w:hAnsiTheme="minorHAnsi" w:cstheme="minorHAnsi"/>
        </w:rPr>
        <w:t>Penser les modes d’approvisionnement, envisager avec les fournisseurs la réduction des emballages pour la fourniture des composants de la construction (achat de produits en vrac, grands conditionnements, emballages-navettes, …) et maximiser leur valorisation.</w:t>
      </w:r>
    </w:p>
    <w:p w:rsidRPr="0057209C" w:rsidR="0057209C" w:rsidP="0057209C" w:rsidRDefault="0057209C" w14:paraId="5EA05036" w14:textId="77777777">
      <w:pPr>
        <w:pStyle w:val="Retraitnormal"/>
        <w:rPr>
          <w:rFonts w:asciiTheme="minorHAnsi" w:hAnsiTheme="minorHAnsi" w:cstheme="minorHAnsi"/>
        </w:rPr>
      </w:pPr>
      <w:r w:rsidRPr="0057209C">
        <w:rPr>
          <w:rFonts w:asciiTheme="minorHAnsi" w:hAnsiTheme="minorHAnsi" w:cstheme="minorHAnsi"/>
        </w:rPr>
        <w:t>Réaliser des coffrages dans des matériaux permettant leur réutilisation (coffrages métalliques, bois réutilisables, boîte d’attente en cartons, pas de polystyrène).</w:t>
      </w:r>
    </w:p>
    <w:p w:rsidRPr="0057209C" w:rsidR="0057209C" w:rsidP="0057209C" w:rsidRDefault="0057209C" w14:paraId="47321FCD" w14:textId="77777777">
      <w:pPr>
        <w:pStyle w:val="Retraitnormal"/>
        <w:rPr>
          <w:rFonts w:asciiTheme="minorHAnsi" w:hAnsiTheme="minorHAnsi" w:cstheme="minorHAnsi"/>
        </w:rPr>
      </w:pPr>
      <w:r w:rsidRPr="0057209C">
        <w:rPr>
          <w:rFonts w:asciiTheme="minorHAnsi" w:hAnsiTheme="minorHAnsi" w:cstheme="minorHAnsi"/>
        </w:rPr>
        <w:t xml:space="preserve">Limiter la pollution engendrée par l’évacuation des déchets inertes issus des terrassements. </w:t>
      </w:r>
    </w:p>
    <w:p w:rsidRPr="00E2261C" w:rsidR="00E2261C" w:rsidP="00E2261C" w:rsidRDefault="00E2261C" w14:paraId="32AFB042" w14:textId="1F5C3F02">
      <w:pPr>
        <w:pStyle w:val="Titre4"/>
        <w:spacing w:after="240"/>
        <w:rPr>
          <w:rFonts w:asciiTheme="minorHAnsi" w:hAnsiTheme="minorHAnsi" w:cstheme="minorHAnsi"/>
        </w:rPr>
      </w:pPr>
      <w:r w:rsidRPr="00E2261C">
        <w:rPr>
          <w:rFonts w:asciiTheme="minorHAnsi" w:hAnsiTheme="minorHAnsi" w:cstheme="minorHAnsi"/>
        </w:rPr>
        <w:t>Réduction des consommations</w:t>
      </w:r>
    </w:p>
    <w:p w:rsidRPr="00E2261C" w:rsidR="00E2261C" w:rsidP="00E2261C" w:rsidRDefault="00E2261C" w14:paraId="705EA084" w14:textId="6E8435F9">
      <w:pPr>
        <w:spacing w:before="0" w:line="250" w:lineRule="auto"/>
        <w:rPr>
          <w:rFonts w:asciiTheme="minorHAnsi" w:hAnsiTheme="minorHAnsi" w:cstheme="minorHAnsi"/>
        </w:rPr>
      </w:pPr>
      <w:r w:rsidRPr="00E2261C">
        <w:rPr>
          <w:rFonts w:asciiTheme="minorHAnsi" w:hAnsiTheme="minorHAnsi" w:cstheme="minorHAnsi"/>
        </w:rPr>
        <w:t xml:space="preserve">Certaines consommations sont incompressibles pour le chantier. </w:t>
      </w:r>
      <w:r>
        <w:rPr>
          <w:rFonts w:asciiTheme="minorHAnsi" w:hAnsiTheme="minorHAnsi" w:cstheme="minorHAnsi"/>
        </w:rPr>
        <w:t>Néanmoins l</w:t>
      </w:r>
      <w:r w:rsidR="0079283F">
        <w:rPr>
          <w:rFonts w:asciiTheme="minorHAnsi" w:hAnsiTheme="minorHAnsi" w:cstheme="minorHAnsi"/>
        </w:rPr>
        <w:t>’</w:t>
      </w:r>
      <w:r w:rsidR="006B6F1B">
        <w:rPr>
          <w:rFonts w:asciiTheme="minorHAnsi" w:hAnsiTheme="minorHAnsi" w:cstheme="minorHAnsi"/>
        </w:rPr>
        <w:t>ENTREPRISE</w:t>
      </w:r>
      <w:r w:rsidR="0079283F">
        <w:rPr>
          <w:rFonts w:asciiTheme="minorHAnsi" w:hAnsiTheme="minorHAnsi" w:cstheme="minorHAnsi"/>
        </w:rPr>
        <w:t xml:space="preserve"> </w:t>
      </w:r>
      <w:r>
        <w:rPr>
          <w:rFonts w:asciiTheme="minorHAnsi" w:hAnsiTheme="minorHAnsi" w:cstheme="minorHAnsi"/>
        </w:rPr>
        <w:t>s’emploiera à</w:t>
      </w:r>
      <w:r w:rsidRPr="00E2261C">
        <w:rPr>
          <w:rFonts w:asciiTheme="minorHAnsi" w:hAnsiTheme="minorHAnsi" w:cstheme="minorHAnsi"/>
        </w:rPr>
        <w:t xml:space="preserve"> mettre en œuvre des solutions d’économie de ressources, </w:t>
      </w:r>
      <w:r w:rsidR="001838F4">
        <w:rPr>
          <w:rFonts w:asciiTheme="minorHAnsi" w:hAnsiTheme="minorHAnsi" w:cstheme="minorHAnsi"/>
        </w:rPr>
        <w:t xml:space="preserve">de suivi des consommations, </w:t>
      </w:r>
      <w:r w:rsidRPr="00E2261C">
        <w:rPr>
          <w:rFonts w:asciiTheme="minorHAnsi" w:hAnsiTheme="minorHAnsi" w:cstheme="minorHAnsi"/>
        </w:rPr>
        <w:t>de bonne gestion et des outils de sensibilisation :</w:t>
      </w:r>
    </w:p>
    <w:p w:rsidRPr="00E2261C" w:rsidR="00E2261C" w:rsidP="00E2261C" w:rsidRDefault="00E2261C" w14:paraId="7940D100" w14:textId="77777777">
      <w:pPr>
        <w:spacing w:before="0" w:line="250" w:lineRule="auto"/>
        <w:rPr>
          <w:rFonts w:asciiTheme="minorHAnsi" w:hAnsiTheme="minorHAnsi" w:cstheme="minorHAnsi"/>
        </w:rPr>
      </w:pPr>
    </w:p>
    <w:p w:rsidRPr="00E2261C" w:rsidR="00E2261C" w:rsidP="00E2261C" w:rsidRDefault="00E2261C" w14:paraId="469EE051" w14:textId="01D0D143">
      <w:pPr>
        <w:spacing w:before="0" w:line="250" w:lineRule="auto"/>
        <w:rPr>
          <w:rFonts w:asciiTheme="minorHAnsi" w:hAnsiTheme="minorHAnsi" w:cstheme="minorHAnsi"/>
        </w:rPr>
      </w:pPr>
      <w:r w:rsidRPr="00E2261C">
        <w:rPr>
          <w:rFonts w:asciiTheme="minorHAnsi" w:hAnsiTheme="minorHAnsi" w:cstheme="minorHAnsi"/>
        </w:rPr>
        <w:t>Eau potable</w:t>
      </w:r>
      <w:r>
        <w:rPr>
          <w:rFonts w:asciiTheme="minorHAnsi" w:hAnsiTheme="minorHAnsi" w:cstheme="minorHAnsi"/>
        </w:rPr>
        <w:t> :</w:t>
      </w:r>
    </w:p>
    <w:p w:rsidRPr="00E2261C" w:rsidR="00E2261C" w:rsidP="00E2261C" w:rsidRDefault="00E2261C" w14:paraId="58104BE1" w14:textId="77777777">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Les bungalows de la base vie contenant les bureaux, sanitaires et vestiaires sont en bon état et récents, et les raccordements en eau sont soignés, de manière à limiter les risques de fuites ;</w:t>
      </w:r>
    </w:p>
    <w:p w:rsidRPr="00E2261C" w:rsidR="00E2261C" w:rsidP="00E2261C" w:rsidRDefault="00E2261C" w14:paraId="043BE962" w14:textId="77777777">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Un système d’horloge ou une électrovanne permettra de couper l’alimentation en eau en dehors des heures d’ouverture du chantier.</w:t>
      </w:r>
    </w:p>
    <w:p w:rsidRPr="00E2261C" w:rsidR="00E2261C" w:rsidP="00E2261C" w:rsidRDefault="00E2261C" w14:paraId="097504A2" w14:textId="2923B2E3">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 xml:space="preserve">Les commandes des appareils sanitaires des vestiaires et sanitaires seront </w:t>
      </w:r>
      <w:r w:rsidRPr="001838F4" w:rsidR="00BD5CB8">
        <w:rPr>
          <w:rFonts w:asciiTheme="minorHAnsi" w:hAnsiTheme="minorHAnsi" w:cstheme="minorHAnsi"/>
        </w:rPr>
        <w:t>hydro-</w:t>
      </w:r>
      <w:r w:rsidRPr="001838F4">
        <w:rPr>
          <w:rFonts w:asciiTheme="minorHAnsi" w:hAnsiTheme="minorHAnsi" w:cstheme="minorHAnsi"/>
        </w:rPr>
        <w:t>économes</w:t>
      </w:r>
      <w:r w:rsidRPr="00E2261C">
        <w:rPr>
          <w:rFonts w:asciiTheme="minorHAnsi" w:hAnsiTheme="minorHAnsi" w:cstheme="minorHAnsi"/>
        </w:rPr>
        <w:t> : chasse d’eau 3/6L, urinoirs avec robinet à faible débit et temporisés, mousseurs, robinetterie à bouton poussoir ou à détection temporisée…</w:t>
      </w:r>
    </w:p>
    <w:p w:rsidRPr="00711C66" w:rsidR="00E2261C" w:rsidP="00711C66" w:rsidRDefault="00E2261C" w14:paraId="43F3A19B" w14:textId="0EA420C2">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La récupération d’eau pluviale sur la toiture de la base vie est à envisager pour les usages ne nécessitant pas d’eau potable : lavage des roues, systèmes d’aspersion anti-poussières, …</w:t>
      </w:r>
    </w:p>
    <w:p w:rsidRPr="00E2261C" w:rsidR="00E2261C" w:rsidP="00E2261C" w:rsidRDefault="00E2261C" w14:paraId="748B9AA9" w14:textId="5B3C08E3">
      <w:pPr>
        <w:spacing w:before="0" w:line="250" w:lineRule="auto"/>
        <w:ind w:left="357"/>
        <w:rPr>
          <w:rFonts w:asciiTheme="minorHAnsi" w:hAnsiTheme="minorHAnsi" w:cstheme="minorHAnsi"/>
        </w:rPr>
      </w:pPr>
      <w:r w:rsidRPr="00E2261C">
        <w:rPr>
          <w:rFonts w:asciiTheme="minorHAnsi" w:hAnsiTheme="minorHAnsi" w:cstheme="minorHAnsi"/>
        </w:rPr>
        <w:t>Electricité</w:t>
      </w:r>
      <w:r>
        <w:rPr>
          <w:rFonts w:asciiTheme="minorHAnsi" w:hAnsiTheme="minorHAnsi" w:cstheme="minorHAnsi"/>
        </w:rPr>
        <w:t> :</w:t>
      </w:r>
    </w:p>
    <w:p w:rsidRPr="00E2261C" w:rsidR="00E2261C" w:rsidP="00E2261C" w:rsidRDefault="00E2261C" w14:paraId="2AB9400E" w14:textId="77777777">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L’éclairage des vestiaires et sanitaires est à basse consommation et est géré par détection de présence ou par minuteries ;</w:t>
      </w:r>
    </w:p>
    <w:p w:rsidR="00711C66" w:rsidP="00E2261C" w:rsidRDefault="00E2261C" w14:paraId="52AB0197" w14:textId="77777777">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 xml:space="preserve">Le système de chauffage de la base vie permet la définition d’une température de consigne, pour ne pas atteindre une température supérieure à 20°C, </w:t>
      </w:r>
    </w:p>
    <w:p w:rsidRPr="00E2261C" w:rsidR="00E2261C" w:rsidP="00E2261C" w:rsidRDefault="00711C66" w14:paraId="1FDB19E7" w14:textId="223038F3">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Pr>
          <w:rFonts w:asciiTheme="minorHAnsi" w:hAnsiTheme="minorHAnsi" w:cstheme="minorHAnsi"/>
        </w:rPr>
        <w:t>B</w:t>
      </w:r>
      <w:r w:rsidRPr="00E2261C" w:rsidR="00E2261C">
        <w:rPr>
          <w:rFonts w:asciiTheme="minorHAnsi" w:hAnsiTheme="minorHAnsi" w:cstheme="minorHAnsi"/>
        </w:rPr>
        <w:t>ase-vie est munie de ferme-portes afin de limiter les déperditions de chaleur ;</w:t>
      </w:r>
    </w:p>
    <w:p w:rsidRPr="00E2261C" w:rsidR="00E2261C" w:rsidP="00E2261C" w:rsidRDefault="00E2261C" w14:paraId="337D6AF7" w14:textId="4FBEC662">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 xml:space="preserve">Une ou plusieurs horloges </w:t>
      </w:r>
      <w:r w:rsidR="00711C66">
        <w:rPr>
          <w:rFonts w:asciiTheme="minorHAnsi" w:hAnsiTheme="minorHAnsi" w:cstheme="minorHAnsi"/>
        </w:rPr>
        <w:t xml:space="preserve">pour les </w:t>
      </w:r>
      <w:r w:rsidRPr="00E2261C">
        <w:rPr>
          <w:rFonts w:asciiTheme="minorHAnsi" w:hAnsiTheme="minorHAnsi" w:cstheme="minorHAnsi"/>
        </w:rPr>
        <w:t>installation</w:t>
      </w:r>
      <w:r w:rsidR="00711C66">
        <w:rPr>
          <w:rFonts w:asciiTheme="minorHAnsi" w:hAnsiTheme="minorHAnsi" w:cstheme="minorHAnsi"/>
        </w:rPr>
        <w:t>s</w:t>
      </w:r>
      <w:r w:rsidRPr="00E2261C">
        <w:rPr>
          <w:rFonts w:asciiTheme="minorHAnsi" w:hAnsiTheme="minorHAnsi" w:cstheme="minorHAnsi"/>
        </w:rPr>
        <w:t xml:space="preserve"> électrique du chantier, de manière à couper tout éclairage et à mettre le chauffage en réduit la nuit et le week-end.</w:t>
      </w:r>
    </w:p>
    <w:p w:rsidRPr="00E2261C" w:rsidR="00E2261C" w:rsidP="00E2261C" w:rsidRDefault="00E2261C" w14:paraId="6D7D5A79" w14:textId="77777777">
      <w:pPr>
        <w:spacing w:before="0" w:line="250" w:lineRule="auto"/>
        <w:rPr>
          <w:rFonts w:asciiTheme="minorHAnsi" w:hAnsiTheme="minorHAnsi" w:cstheme="minorHAnsi"/>
        </w:rPr>
      </w:pPr>
    </w:p>
    <w:p w:rsidRPr="00E2261C" w:rsidR="00E2261C" w:rsidP="00E2261C" w:rsidRDefault="00E2261C" w14:paraId="7D04BE80" w14:textId="69596480">
      <w:pPr>
        <w:spacing w:before="0" w:line="250" w:lineRule="auto"/>
        <w:rPr>
          <w:rFonts w:asciiTheme="minorHAnsi" w:hAnsiTheme="minorHAnsi" w:cstheme="minorHAnsi"/>
        </w:rPr>
      </w:pPr>
      <w:r w:rsidRPr="00E2261C">
        <w:rPr>
          <w:rFonts w:asciiTheme="minorHAnsi" w:hAnsiTheme="minorHAnsi" w:cstheme="minorHAnsi"/>
        </w:rPr>
        <w:t xml:space="preserve">Les moyens de réduction des consommations sur le chantier seront décrits </w:t>
      </w:r>
      <w:r w:rsidR="00711C66">
        <w:rPr>
          <w:rFonts w:asciiTheme="minorHAnsi" w:hAnsiTheme="minorHAnsi" w:cstheme="minorHAnsi"/>
        </w:rPr>
        <w:t>par l</w:t>
      </w:r>
      <w:r w:rsidR="0079283F">
        <w:rPr>
          <w:rFonts w:asciiTheme="minorHAnsi" w:hAnsiTheme="minorHAnsi" w:cstheme="minorHAnsi"/>
        </w:rPr>
        <w:t>’</w:t>
      </w:r>
      <w:r w:rsidR="006B6F1B">
        <w:rPr>
          <w:rFonts w:asciiTheme="minorHAnsi" w:hAnsiTheme="minorHAnsi" w:cstheme="minorHAnsi"/>
        </w:rPr>
        <w:t>ENTREPRISE</w:t>
      </w:r>
      <w:r w:rsidR="00711C66">
        <w:rPr>
          <w:rFonts w:asciiTheme="minorHAnsi" w:hAnsiTheme="minorHAnsi" w:cstheme="minorHAnsi"/>
        </w:rPr>
        <w:t xml:space="preserve"> dans son PPE</w:t>
      </w:r>
      <w:r w:rsidRPr="00E2261C">
        <w:rPr>
          <w:rFonts w:asciiTheme="minorHAnsi" w:hAnsiTheme="minorHAnsi" w:cstheme="minorHAnsi"/>
        </w:rPr>
        <w:t>.</w:t>
      </w:r>
    </w:p>
    <w:p w:rsidRPr="00E2261C" w:rsidR="00E2261C" w:rsidP="00E2261C" w:rsidRDefault="00E2261C" w14:paraId="3A0D4018" w14:textId="4F9F68BF">
      <w:pPr>
        <w:spacing w:before="0" w:line="250" w:lineRule="auto"/>
        <w:rPr>
          <w:rFonts w:asciiTheme="minorHAnsi" w:hAnsiTheme="minorHAnsi" w:cstheme="minorHAnsi"/>
        </w:rPr>
      </w:pPr>
      <w:r w:rsidRPr="00E2261C">
        <w:rPr>
          <w:rFonts w:asciiTheme="minorHAnsi" w:hAnsiTheme="minorHAnsi" w:cstheme="minorHAnsi"/>
        </w:rPr>
        <w:t xml:space="preserve">De manière plus générale, pour chaque </w:t>
      </w:r>
      <w:r w:rsidR="006B6F1B">
        <w:rPr>
          <w:rFonts w:asciiTheme="minorHAnsi" w:hAnsiTheme="minorHAnsi" w:cstheme="minorHAnsi"/>
        </w:rPr>
        <w:t>ENTREPRISE</w:t>
      </w:r>
      <w:r w:rsidRPr="00E2261C">
        <w:rPr>
          <w:rFonts w:asciiTheme="minorHAnsi" w:hAnsiTheme="minorHAnsi" w:cstheme="minorHAnsi"/>
        </w:rPr>
        <w:t xml:space="preserve">, </w:t>
      </w:r>
      <w:r w:rsidR="00711C66">
        <w:rPr>
          <w:rFonts w:asciiTheme="minorHAnsi" w:hAnsiTheme="minorHAnsi" w:cstheme="minorHAnsi"/>
        </w:rPr>
        <w:t xml:space="preserve">il est attendu que </w:t>
      </w:r>
      <w:r w:rsidRPr="00E2261C">
        <w:rPr>
          <w:rFonts w:asciiTheme="minorHAnsi" w:hAnsiTheme="minorHAnsi" w:cstheme="minorHAnsi"/>
        </w:rPr>
        <w:t>les compagnons so</w:t>
      </w:r>
      <w:r w:rsidR="00711C66">
        <w:rPr>
          <w:rFonts w:asciiTheme="minorHAnsi" w:hAnsiTheme="minorHAnsi" w:cstheme="minorHAnsi"/>
        </w:rPr>
        <w:t>ien</w:t>
      </w:r>
      <w:r w:rsidRPr="00E2261C">
        <w:rPr>
          <w:rFonts w:asciiTheme="minorHAnsi" w:hAnsiTheme="minorHAnsi" w:cstheme="minorHAnsi"/>
        </w:rPr>
        <w:t xml:space="preserve">t sensibilisés aux </w:t>
      </w:r>
      <w:r w:rsidRPr="00E2261C" w:rsidR="0079283F">
        <w:rPr>
          <w:rFonts w:asciiTheme="minorHAnsi" w:hAnsiTheme="minorHAnsi" w:cstheme="minorHAnsi"/>
        </w:rPr>
        <w:t>écogestes</w:t>
      </w:r>
      <w:r w:rsidRPr="00E2261C">
        <w:rPr>
          <w:rFonts w:asciiTheme="minorHAnsi" w:hAnsiTheme="minorHAnsi" w:cstheme="minorHAnsi"/>
        </w:rPr>
        <w:t> :</w:t>
      </w:r>
    </w:p>
    <w:p w:rsidRPr="00E2261C" w:rsidR="00E2261C" w:rsidP="00E2261C" w:rsidRDefault="00E2261C" w14:paraId="29609B7B" w14:textId="77777777">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Une information sur les gestes économes intégrée dans le livret d’accueil,</w:t>
      </w:r>
    </w:p>
    <w:p w:rsidRPr="00E2261C" w:rsidR="00E2261C" w:rsidP="00E2261C" w:rsidRDefault="00E2261C" w14:paraId="7A399173" w14:textId="77777777">
      <w:pPr>
        <w:numPr>
          <w:ilvl w:val="0"/>
          <w:numId w:val="41"/>
        </w:numPr>
        <w:overflowPunct/>
        <w:autoSpaceDE/>
        <w:autoSpaceDN/>
        <w:adjustRightInd/>
        <w:spacing w:before="0" w:line="250" w:lineRule="auto"/>
        <w:ind w:left="714" w:hanging="357"/>
        <w:textAlignment w:val="auto"/>
        <w:rPr>
          <w:rFonts w:asciiTheme="minorHAnsi" w:hAnsiTheme="minorHAnsi" w:cstheme="minorHAnsi"/>
        </w:rPr>
      </w:pPr>
      <w:r w:rsidRPr="00E2261C">
        <w:rPr>
          <w:rFonts w:asciiTheme="minorHAnsi" w:hAnsiTheme="minorHAnsi" w:cstheme="minorHAnsi"/>
        </w:rPr>
        <w:t>Des panneaux d’information dans la base vie,</w:t>
      </w:r>
    </w:p>
    <w:p w:rsidR="00E2261C" w:rsidP="00E2261C" w:rsidRDefault="00E2261C" w14:paraId="30E9FB08" w14:textId="061680B3">
      <w:pPr>
        <w:spacing w:before="0"/>
        <w:rPr>
          <w:rFonts w:asciiTheme="minorHAnsi" w:hAnsiTheme="minorHAnsi" w:cstheme="minorHAnsi"/>
        </w:rPr>
      </w:pPr>
      <w:r w:rsidRPr="00E2261C">
        <w:rPr>
          <w:rFonts w:asciiTheme="minorHAnsi" w:hAnsiTheme="minorHAnsi" w:cstheme="minorHAnsi"/>
        </w:rPr>
        <w:t>L’affichage des relevés de consommations dans la base vie (salle de réunion et réfectoire) sous forme graphique afin que chacun suive en continu l’évolution des consommations.</w:t>
      </w:r>
    </w:p>
    <w:p w:rsidRPr="00E2261C" w:rsidR="00617579" w:rsidP="00E2261C" w:rsidRDefault="00617579" w14:paraId="2853FAF7" w14:textId="77777777">
      <w:pPr>
        <w:spacing w:before="0"/>
        <w:rPr>
          <w:rFonts w:asciiTheme="minorHAnsi" w:hAnsiTheme="minorHAnsi" w:cstheme="minorHAnsi"/>
        </w:rPr>
      </w:pPr>
    </w:p>
    <w:p w:rsidRPr="007D2B35" w:rsidR="00581F23" w:rsidP="00BE5DA5" w:rsidRDefault="00053AFC" w14:paraId="1535FBCE" w14:textId="3798316D">
      <w:pPr>
        <w:pStyle w:val="Titre3"/>
      </w:pPr>
      <w:bookmarkStart w:name="_Toc118646359" w:id="41"/>
      <w:r w:rsidRPr="007D2B35">
        <w:t>O</w:t>
      </w:r>
      <w:r w:rsidR="005F1A3B">
        <w:t xml:space="preserve">rganisation et </w:t>
      </w:r>
      <w:r>
        <w:t xml:space="preserve">communication </w:t>
      </w:r>
      <w:r w:rsidRPr="007D2B35" w:rsidR="00802868">
        <w:t xml:space="preserve">chantier </w:t>
      </w:r>
      <w:r w:rsidR="00C95994">
        <w:t>sur</w:t>
      </w:r>
      <w:r w:rsidRPr="007D2B35" w:rsidR="00802868">
        <w:t xml:space="preserve"> les mesures environnementales</w:t>
      </w:r>
      <w:bookmarkEnd w:id="41"/>
      <w:r w:rsidRPr="007D2B35" w:rsidR="00581F23">
        <w:t xml:space="preserve"> </w:t>
      </w:r>
    </w:p>
    <w:p w:rsidRPr="00C95994" w:rsidR="00193E2E" w:rsidP="004266DF" w:rsidRDefault="005F70DC" w14:paraId="18288027" w14:textId="726B480D">
      <w:pPr>
        <w:rPr>
          <w:rFonts w:asciiTheme="minorHAnsi" w:hAnsiTheme="minorHAnsi" w:cstheme="minorHAnsi"/>
        </w:rPr>
      </w:pPr>
      <w:r>
        <w:rPr>
          <w:rFonts w:asciiTheme="minorHAnsi" w:hAnsiTheme="minorHAnsi" w:cstheme="minorHAnsi"/>
        </w:rPr>
        <w:t>Le PPE</w:t>
      </w:r>
      <w:r w:rsidRPr="007D2B35" w:rsidR="00581F23">
        <w:rPr>
          <w:rFonts w:asciiTheme="minorHAnsi" w:hAnsiTheme="minorHAnsi" w:cstheme="minorHAnsi"/>
        </w:rPr>
        <w:t xml:space="preserve"> précise les personnes responsables de sa bonne application sur le chantier, leurs missions </w:t>
      </w:r>
      <w:r>
        <w:rPr>
          <w:rFonts w:asciiTheme="minorHAnsi" w:hAnsiTheme="minorHAnsi" w:cstheme="minorHAnsi"/>
        </w:rPr>
        <w:t xml:space="preserve">ainsi </w:t>
      </w:r>
      <w:r w:rsidR="0046638F">
        <w:rPr>
          <w:rFonts w:asciiTheme="minorHAnsi" w:hAnsiTheme="minorHAnsi" w:cstheme="minorHAnsi"/>
        </w:rPr>
        <w:t>q</w:t>
      </w:r>
      <w:r>
        <w:rPr>
          <w:rFonts w:asciiTheme="minorHAnsi" w:hAnsiTheme="minorHAnsi" w:cstheme="minorHAnsi"/>
        </w:rPr>
        <w:t>ue</w:t>
      </w:r>
      <w:r w:rsidRPr="007D2B35" w:rsidR="00581F23">
        <w:rPr>
          <w:rFonts w:asciiTheme="minorHAnsi" w:hAnsiTheme="minorHAnsi" w:cstheme="minorHAnsi"/>
        </w:rPr>
        <w:t xml:space="preserve"> les </w:t>
      </w:r>
      <w:r w:rsidRPr="00C95994" w:rsidR="00581F23">
        <w:rPr>
          <w:rFonts w:asciiTheme="minorHAnsi" w:hAnsiTheme="minorHAnsi" w:cstheme="minorHAnsi"/>
        </w:rPr>
        <w:t>livrables attendus pendant le chantier.</w:t>
      </w:r>
      <w:r w:rsidRPr="00C95994" w:rsidR="00053AFC">
        <w:rPr>
          <w:rFonts w:asciiTheme="minorHAnsi" w:hAnsiTheme="minorHAnsi" w:cstheme="minorHAnsi"/>
        </w:rPr>
        <w:t xml:space="preserve"> Le </w:t>
      </w:r>
      <w:r w:rsidR="00C95994">
        <w:rPr>
          <w:rFonts w:asciiTheme="minorHAnsi" w:hAnsiTheme="minorHAnsi" w:cstheme="minorHAnsi"/>
        </w:rPr>
        <w:t>REC</w:t>
      </w:r>
      <w:r w:rsidRPr="00C95994" w:rsidR="00053AFC">
        <w:rPr>
          <w:rFonts w:asciiTheme="minorHAnsi" w:hAnsiTheme="minorHAnsi" w:cstheme="minorHAnsi"/>
        </w:rPr>
        <w:t xml:space="preserve"> </w:t>
      </w:r>
      <w:r w:rsidR="006B6F1B">
        <w:rPr>
          <w:rFonts w:asciiTheme="minorHAnsi" w:hAnsiTheme="minorHAnsi" w:cstheme="minorHAnsi"/>
        </w:rPr>
        <w:t>ENTREPRISE</w:t>
      </w:r>
      <w:r w:rsidR="0079283F">
        <w:rPr>
          <w:rFonts w:asciiTheme="minorHAnsi" w:hAnsiTheme="minorHAnsi" w:cstheme="minorHAnsi"/>
        </w:rPr>
        <w:t xml:space="preserve"> </w:t>
      </w:r>
      <w:r w:rsidRPr="00C95994" w:rsidR="00053AFC">
        <w:rPr>
          <w:rFonts w:asciiTheme="minorHAnsi" w:hAnsiTheme="minorHAnsi" w:cstheme="minorHAnsi"/>
        </w:rPr>
        <w:t>en est le principal garant</w:t>
      </w:r>
      <w:r w:rsidR="00C95994">
        <w:rPr>
          <w:rFonts w:asciiTheme="minorHAnsi" w:hAnsiTheme="minorHAnsi" w:cstheme="minorHAnsi"/>
        </w:rPr>
        <w:t>.</w:t>
      </w:r>
    </w:p>
    <w:p w:rsidRPr="00C95994" w:rsidR="00053AFC" w:rsidP="00C95994" w:rsidRDefault="00053AFC" w14:paraId="7019EBCC" w14:textId="15D0C3E9">
      <w:pPr>
        <w:pStyle w:val="Titre4"/>
        <w:rPr>
          <w:rFonts w:asciiTheme="minorHAnsi" w:hAnsiTheme="minorHAnsi" w:cstheme="minorHAnsi"/>
        </w:rPr>
      </w:pPr>
      <w:r w:rsidRPr="00C95994">
        <w:rPr>
          <w:rFonts w:asciiTheme="minorHAnsi" w:hAnsiTheme="minorHAnsi" w:cstheme="minorHAnsi"/>
        </w:rPr>
        <w:t>Communication avec le personnel de chantier</w:t>
      </w:r>
    </w:p>
    <w:p w:rsidRPr="00C95994" w:rsidR="00C95994" w:rsidP="00C95994" w:rsidRDefault="00C95994" w14:paraId="504EB2E9" w14:textId="4BF65A9C">
      <w:pPr>
        <w:tabs>
          <w:tab w:val="left" w:pos="1560"/>
        </w:tabs>
        <w:rPr>
          <w:rFonts w:asciiTheme="minorHAnsi" w:hAnsiTheme="minorHAnsi" w:cstheme="minorHAnsi"/>
        </w:rPr>
      </w:pPr>
      <w:r w:rsidRPr="00C95994">
        <w:rPr>
          <w:rFonts w:asciiTheme="minorHAnsi" w:hAnsiTheme="minorHAnsi" w:cstheme="minorHAnsi"/>
        </w:rPr>
        <w:t xml:space="preserve">Des moyens de sensibilisation mutualisés seront mis en place par le </w:t>
      </w:r>
      <w:r>
        <w:rPr>
          <w:rFonts w:asciiTheme="minorHAnsi" w:hAnsiTheme="minorHAnsi" w:cstheme="minorHAnsi"/>
        </w:rPr>
        <w:t>R</w:t>
      </w:r>
      <w:r w:rsidR="0031421B">
        <w:rPr>
          <w:rFonts w:asciiTheme="minorHAnsi" w:hAnsiTheme="minorHAnsi" w:cstheme="minorHAnsi"/>
        </w:rPr>
        <w:t>éférent Environnement</w:t>
      </w:r>
      <w:r>
        <w:rPr>
          <w:rFonts w:asciiTheme="minorHAnsi" w:hAnsiTheme="minorHAnsi" w:cstheme="minorHAnsi"/>
        </w:rPr>
        <w:t xml:space="preserve"> </w:t>
      </w:r>
      <w:r w:rsidR="006B6F1B">
        <w:rPr>
          <w:rFonts w:asciiTheme="minorHAnsi" w:hAnsiTheme="minorHAnsi" w:cstheme="minorHAnsi"/>
        </w:rPr>
        <w:t>ENTREPRISE</w:t>
      </w:r>
      <w:r w:rsidR="0079283F">
        <w:rPr>
          <w:rFonts w:asciiTheme="minorHAnsi" w:hAnsiTheme="minorHAnsi" w:cstheme="minorHAnsi"/>
        </w:rPr>
        <w:t xml:space="preserve"> </w:t>
      </w:r>
      <w:r w:rsidRPr="00C95994">
        <w:rPr>
          <w:rFonts w:asciiTheme="minorHAnsi" w:hAnsiTheme="minorHAnsi" w:cstheme="minorHAnsi"/>
        </w:rPr>
        <w:t xml:space="preserve">et entretenus tout au long du chantier : </w:t>
      </w:r>
    </w:p>
    <w:p w:rsidRPr="00C95994" w:rsidR="00C95994" w:rsidP="00794DB1" w:rsidRDefault="00C95994" w14:paraId="763287BB" w14:textId="341A4A8B">
      <w:pPr>
        <w:pStyle w:val="Paragraphedeliste"/>
        <w:numPr>
          <w:ilvl w:val="0"/>
          <w:numId w:val="29"/>
        </w:numPr>
        <w:tabs>
          <w:tab w:val="left" w:pos="1560"/>
        </w:tabs>
        <w:overflowPunct/>
        <w:autoSpaceDE/>
        <w:autoSpaceDN/>
        <w:adjustRightInd/>
        <w:spacing w:before="0" w:after="60" w:line="264" w:lineRule="auto"/>
        <w:textAlignment w:val="auto"/>
        <w:rPr>
          <w:rFonts w:asciiTheme="minorHAnsi" w:hAnsiTheme="minorHAnsi" w:cstheme="minorHAnsi"/>
        </w:rPr>
      </w:pPr>
      <w:r w:rsidRPr="00C95994">
        <w:rPr>
          <w:rFonts w:asciiTheme="minorHAnsi" w:hAnsiTheme="minorHAnsi" w:cstheme="minorHAnsi"/>
        </w:rPr>
        <w:t xml:space="preserve">En phase de préparation, un livret d’accueil à destination de l’ensemble des </w:t>
      </w:r>
      <w:r w:rsidR="006228AD">
        <w:rPr>
          <w:rFonts w:asciiTheme="minorHAnsi" w:hAnsiTheme="minorHAnsi" w:cstheme="minorHAnsi"/>
        </w:rPr>
        <w:t>ENTREPRISES</w:t>
      </w:r>
      <w:r w:rsidR="0079283F">
        <w:rPr>
          <w:rFonts w:asciiTheme="minorHAnsi" w:hAnsiTheme="minorHAnsi" w:cstheme="minorHAnsi"/>
        </w:rPr>
        <w:t>, compagnons</w:t>
      </w:r>
      <w:r w:rsidRPr="00C95994">
        <w:rPr>
          <w:rFonts w:asciiTheme="minorHAnsi" w:hAnsiTheme="minorHAnsi" w:cstheme="minorHAnsi"/>
        </w:rPr>
        <w:t xml:space="preserve"> d</w:t>
      </w:r>
      <w:r>
        <w:rPr>
          <w:rFonts w:asciiTheme="minorHAnsi" w:hAnsiTheme="minorHAnsi" w:cstheme="minorHAnsi"/>
        </w:rPr>
        <w:t xml:space="preserve">e </w:t>
      </w:r>
      <w:r w:rsidR="00374BEF">
        <w:rPr>
          <w:rFonts w:asciiTheme="minorHAnsi" w:hAnsiTheme="minorHAnsi" w:cstheme="minorHAnsi"/>
        </w:rPr>
        <w:t xml:space="preserve">son </w:t>
      </w:r>
      <w:r w:rsidRPr="00C95994" w:rsidR="00374BEF">
        <w:rPr>
          <w:rFonts w:asciiTheme="minorHAnsi" w:hAnsiTheme="minorHAnsi" w:cstheme="minorHAnsi"/>
        </w:rPr>
        <w:t>chantier</w:t>
      </w:r>
      <w:r w:rsidRPr="00C95994">
        <w:rPr>
          <w:rFonts w:asciiTheme="minorHAnsi" w:hAnsiTheme="minorHAnsi" w:cstheme="minorHAnsi"/>
        </w:rPr>
        <w:t>, qui sera composée au minimum :</w:t>
      </w:r>
    </w:p>
    <w:p w:rsidRPr="00C95994" w:rsidR="00C95994" w:rsidP="00C95994" w:rsidRDefault="00374BEF" w14:paraId="0B8E1124" w14:textId="79A4709F">
      <w:pPr>
        <w:numPr>
          <w:ilvl w:val="1"/>
          <w:numId w:val="45"/>
        </w:numPr>
        <w:overflowPunct/>
        <w:autoSpaceDE/>
        <w:autoSpaceDN/>
        <w:adjustRightInd/>
        <w:spacing w:before="0" w:after="100"/>
        <w:textAlignment w:val="auto"/>
        <w:rPr>
          <w:rFonts w:ascii="Calibri" w:hAnsi="Calibri" w:cs="Calibri"/>
        </w:rPr>
      </w:pPr>
      <w:r>
        <w:rPr>
          <w:rFonts w:asciiTheme="minorHAnsi" w:hAnsiTheme="minorHAnsi" w:cstheme="minorHAnsi"/>
        </w:rPr>
        <w:t>D</w:t>
      </w:r>
      <w:r w:rsidRPr="00C95994" w:rsidR="00C95994">
        <w:rPr>
          <w:rFonts w:asciiTheme="minorHAnsi" w:hAnsiTheme="minorHAnsi" w:cstheme="minorHAnsi"/>
        </w:rPr>
        <w:t>’une présentation rapide du projet</w:t>
      </w:r>
      <w:r w:rsidRPr="00C95994" w:rsidR="00C95994">
        <w:rPr>
          <w:rFonts w:ascii="Calibri" w:hAnsi="Calibri" w:cs="Calibri"/>
        </w:rPr>
        <w:t> ;</w:t>
      </w:r>
    </w:p>
    <w:p w:rsidRPr="00C95994" w:rsidR="00C95994" w:rsidP="00C95994" w:rsidRDefault="00374BEF" w14:paraId="64343D76" w14:textId="47F8D023">
      <w:pPr>
        <w:numPr>
          <w:ilvl w:val="1"/>
          <w:numId w:val="45"/>
        </w:numPr>
        <w:overflowPunct/>
        <w:autoSpaceDE/>
        <w:autoSpaceDN/>
        <w:adjustRightInd/>
        <w:spacing w:before="0" w:after="100"/>
        <w:textAlignment w:val="auto"/>
        <w:rPr>
          <w:rFonts w:ascii="Calibri" w:hAnsi="Calibri" w:cs="Calibri"/>
        </w:rPr>
      </w:pPr>
      <w:r>
        <w:rPr>
          <w:rFonts w:ascii="Calibri" w:hAnsi="Calibri" w:cs="Calibri"/>
        </w:rPr>
        <w:t>D</w:t>
      </w:r>
      <w:r w:rsidRPr="00C95994" w:rsidR="00C95994">
        <w:rPr>
          <w:rFonts w:ascii="Calibri" w:hAnsi="Calibri" w:cs="Calibri"/>
        </w:rPr>
        <w:t>u plan d’installation du chantier ;</w:t>
      </w:r>
    </w:p>
    <w:p w:rsidRPr="00C95994" w:rsidR="00C95994" w:rsidP="00C95994" w:rsidRDefault="00374BEF" w14:paraId="4326B83A" w14:textId="0269F5B2">
      <w:pPr>
        <w:numPr>
          <w:ilvl w:val="1"/>
          <w:numId w:val="45"/>
        </w:numPr>
        <w:overflowPunct/>
        <w:autoSpaceDE/>
        <w:autoSpaceDN/>
        <w:adjustRightInd/>
        <w:spacing w:before="0" w:after="100"/>
        <w:textAlignment w:val="auto"/>
        <w:rPr>
          <w:rFonts w:ascii="Calibri" w:hAnsi="Calibri" w:cs="Calibri"/>
        </w:rPr>
      </w:pPr>
      <w:r>
        <w:rPr>
          <w:rFonts w:ascii="Calibri" w:hAnsi="Calibri" w:cs="Calibri"/>
        </w:rPr>
        <w:t>D</w:t>
      </w:r>
      <w:r w:rsidRPr="00C95994" w:rsidR="00C95994">
        <w:rPr>
          <w:rFonts w:ascii="Calibri" w:hAnsi="Calibri" w:cs="Calibri"/>
        </w:rPr>
        <w:t xml:space="preserve">e l’ensemble des principes fondamentaux </w:t>
      </w:r>
      <w:r w:rsidR="00C95994">
        <w:rPr>
          <w:rFonts w:ascii="Calibri" w:hAnsi="Calibri" w:cs="Calibri"/>
        </w:rPr>
        <w:t>du PPE</w:t>
      </w:r>
      <w:r w:rsidRPr="00C95994" w:rsidR="00C95994">
        <w:rPr>
          <w:rFonts w:ascii="Calibri" w:hAnsi="Calibri" w:cs="Calibri"/>
        </w:rPr>
        <w:t> : tri et de traitement des déchets, maitrise de l’énergie, préservation de l’écologie du site, gestion des déplacements et du stationnement, limitation des nuisances.</w:t>
      </w:r>
    </w:p>
    <w:p w:rsidRPr="00794DB1" w:rsidR="00C95994" w:rsidP="00794DB1" w:rsidRDefault="00C95994" w14:paraId="3F76532D" w14:textId="1C907023">
      <w:pPr>
        <w:pStyle w:val="Paragraphedeliste"/>
        <w:numPr>
          <w:ilvl w:val="0"/>
          <w:numId w:val="29"/>
        </w:numPr>
        <w:overflowPunct/>
        <w:autoSpaceDE/>
        <w:autoSpaceDN/>
        <w:adjustRightInd/>
        <w:spacing w:before="0" w:after="100"/>
        <w:textAlignment w:val="auto"/>
        <w:rPr>
          <w:rFonts w:ascii="Calibri" w:hAnsi="Calibri" w:cs="Calibri"/>
        </w:rPr>
      </w:pPr>
      <w:r w:rsidRPr="00794DB1">
        <w:rPr>
          <w:rFonts w:ascii="Calibri" w:hAnsi="Calibri" w:cs="Calibri"/>
        </w:rPr>
        <w:t xml:space="preserve">Des panneaux seront prévus pour expliquer les enjeux environnementaux : </w:t>
      </w:r>
    </w:p>
    <w:p w:rsidRPr="00C95994" w:rsidR="00C95994" w:rsidP="00C95994" w:rsidRDefault="00374BEF" w14:paraId="3961B17A" w14:textId="3A78F657">
      <w:pPr>
        <w:numPr>
          <w:ilvl w:val="1"/>
          <w:numId w:val="45"/>
        </w:numPr>
        <w:overflowPunct/>
        <w:autoSpaceDE/>
        <w:autoSpaceDN/>
        <w:adjustRightInd/>
        <w:spacing w:before="0" w:after="100"/>
        <w:textAlignment w:val="auto"/>
        <w:rPr>
          <w:rFonts w:ascii="Calibri" w:hAnsi="Calibri" w:cs="Calibri"/>
        </w:rPr>
      </w:pPr>
      <w:r>
        <w:rPr>
          <w:rFonts w:ascii="Calibri" w:hAnsi="Calibri" w:cs="Calibri"/>
        </w:rPr>
        <w:t>L</w:t>
      </w:r>
      <w:r w:rsidRPr="00C95994" w:rsidR="00C95994">
        <w:rPr>
          <w:rFonts w:ascii="Calibri" w:hAnsi="Calibri" w:cs="Calibri"/>
        </w:rPr>
        <w:t>e respect de l’environnement ;</w:t>
      </w:r>
    </w:p>
    <w:p w:rsidRPr="00C95994" w:rsidR="00C95994" w:rsidP="00C95994" w:rsidRDefault="00374BEF" w14:paraId="73E25DC6" w14:textId="0A4A758C">
      <w:pPr>
        <w:numPr>
          <w:ilvl w:val="1"/>
          <w:numId w:val="45"/>
        </w:numPr>
        <w:overflowPunct/>
        <w:autoSpaceDE/>
        <w:autoSpaceDN/>
        <w:adjustRightInd/>
        <w:spacing w:before="0" w:after="100"/>
        <w:textAlignment w:val="auto"/>
        <w:rPr>
          <w:rFonts w:ascii="Calibri" w:hAnsi="Calibri" w:cs="Calibri"/>
        </w:rPr>
      </w:pPr>
      <w:r>
        <w:rPr>
          <w:rFonts w:ascii="Calibri" w:hAnsi="Calibri" w:cs="Calibri"/>
        </w:rPr>
        <w:t>L</w:t>
      </w:r>
      <w:r w:rsidRPr="00C95994" w:rsidR="00C95994">
        <w:rPr>
          <w:rFonts w:ascii="Calibri" w:hAnsi="Calibri" w:cs="Calibri"/>
        </w:rPr>
        <w:t xml:space="preserve">e tri des déchets sur l’aire de tri ; </w:t>
      </w:r>
    </w:p>
    <w:p w:rsidRPr="00C95994" w:rsidR="00C95994" w:rsidP="00C95994" w:rsidRDefault="00374BEF" w14:paraId="4E346792" w14:textId="50D24774">
      <w:pPr>
        <w:numPr>
          <w:ilvl w:val="1"/>
          <w:numId w:val="45"/>
        </w:numPr>
        <w:overflowPunct/>
        <w:autoSpaceDE/>
        <w:autoSpaceDN/>
        <w:adjustRightInd/>
        <w:spacing w:before="0" w:after="100"/>
        <w:textAlignment w:val="auto"/>
        <w:rPr>
          <w:rFonts w:ascii="Calibri" w:hAnsi="Calibri" w:cs="Calibri"/>
        </w:rPr>
      </w:pPr>
      <w:r>
        <w:rPr>
          <w:rFonts w:ascii="Calibri" w:hAnsi="Calibri" w:cs="Calibri"/>
        </w:rPr>
        <w:t>L</w:t>
      </w:r>
      <w:r w:rsidRPr="00C95994" w:rsidR="00C95994">
        <w:rPr>
          <w:rFonts w:ascii="Calibri" w:hAnsi="Calibri" w:cs="Calibri"/>
        </w:rPr>
        <w:t xml:space="preserve">e stockage des produits dangereux sur la zone de rétention ; </w:t>
      </w:r>
    </w:p>
    <w:p w:rsidRPr="00C95994" w:rsidR="00C95994" w:rsidP="00C95994" w:rsidRDefault="00374BEF" w14:paraId="4B762295" w14:textId="1E99FB2D">
      <w:pPr>
        <w:numPr>
          <w:ilvl w:val="1"/>
          <w:numId w:val="45"/>
        </w:numPr>
        <w:overflowPunct/>
        <w:autoSpaceDE/>
        <w:autoSpaceDN/>
        <w:adjustRightInd/>
        <w:spacing w:before="0" w:after="100"/>
        <w:textAlignment w:val="auto"/>
        <w:rPr>
          <w:rFonts w:ascii="Calibri" w:hAnsi="Calibri" w:cs="Calibri"/>
        </w:rPr>
      </w:pPr>
      <w:r>
        <w:rPr>
          <w:rFonts w:ascii="Calibri" w:hAnsi="Calibri" w:cs="Calibri"/>
        </w:rPr>
        <w:t>L</w:t>
      </w:r>
      <w:r w:rsidRPr="00C95994" w:rsidR="00C95994">
        <w:rPr>
          <w:rFonts w:ascii="Calibri" w:hAnsi="Calibri" w:cs="Calibri"/>
        </w:rPr>
        <w:t>a réduction des consommations dans la base vie ;</w:t>
      </w:r>
    </w:p>
    <w:p w:rsidRPr="00794DB1" w:rsidR="00C95994" w:rsidP="00794DB1" w:rsidRDefault="00C95994" w14:paraId="0E19801B" w14:textId="1E12F03B">
      <w:pPr>
        <w:pStyle w:val="Paragraphedeliste"/>
        <w:numPr>
          <w:ilvl w:val="0"/>
          <w:numId w:val="29"/>
        </w:numPr>
        <w:overflowPunct/>
        <w:autoSpaceDE/>
        <w:autoSpaceDN/>
        <w:adjustRightInd/>
        <w:spacing w:before="0" w:after="100"/>
        <w:textAlignment w:val="auto"/>
        <w:rPr>
          <w:rFonts w:ascii="Calibri" w:hAnsi="Calibri" w:cs="Calibri"/>
        </w:rPr>
      </w:pPr>
      <w:r w:rsidRPr="00794DB1">
        <w:rPr>
          <w:rFonts w:ascii="Calibri" w:hAnsi="Calibri" w:cs="Calibri"/>
        </w:rPr>
        <w:t>Les tableaux de bord de suivi de la gestion des déchets, de l’eau et de l’énergie, sont mis à disposition du personnel et affichés sur le chantier.</w:t>
      </w:r>
    </w:p>
    <w:p w:rsidRPr="00C95994" w:rsidR="00C95994" w:rsidP="00C95994" w:rsidRDefault="00C95994" w14:paraId="6601BE27" w14:textId="77777777">
      <w:pPr>
        <w:spacing w:before="0" w:after="100"/>
        <w:rPr>
          <w:rFonts w:ascii="Calibri" w:hAnsi="Calibri" w:cs="Calibri"/>
        </w:rPr>
      </w:pPr>
      <w:r w:rsidRPr="00C95994">
        <w:rPr>
          <w:rFonts w:ascii="Calibri" w:hAnsi="Calibri" w:cs="Calibri"/>
        </w:rPr>
        <w:t xml:space="preserve">Des quarts d’heure environnement seront organisés afin d’informer et de former le personnel et les sous-traitants, sur la gestion environnementale, et sur les nouveaux modes opératoires en découlant, afin de les sensibiliser, de les responsabiliser et de modifier leurs habitudes. </w:t>
      </w:r>
    </w:p>
    <w:p w:rsidRPr="00C95994" w:rsidR="00053AFC" w:rsidP="00C95994" w:rsidRDefault="00C95994" w14:paraId="300A94BA" w14:textId="08EFDEEE">
      <w:pPr>
        <w:spacing w:before="0" w:after="100"/>
        <w:rPr>
          <w:rFonts w:ascii="Calibri" w:hAnsi="Calibri" w:cs="Calibri"/>
        </w:rPr>
      </w:pPr>
      <w:r w:rsidRPr="00C95994">
        <w:rPr>
          <w:rFonts w:ascii="Calibri" w:hAnsi="Calibri" w:cs="Calibri"/>
        </w:rPr>
        <w:t>Un registre avec les thématiques abordées, la liste des personnes formées, leur signature et le nom du formateur sera tenu à jour.</w:t>
      </w:r>
    </w:p>
    <w:p w:rsidRPr="00C95994" w:rsidR="00053AFC" w:rsidP="00C95994" w:rsidRDefault="00C95994" w14:paraId="74A5BCB5" w14:textId="4EAFF627">
      <w:pPr>
        <w:pStyle w:val="Titre4"/>
        <w:rPr>
          <w:rFonts w:asciiTheme="minorHAnsi" w:hAnsiTheme="minorHAnsi" w:cstheme="minorHAnsi"/>
        </w:rPr>
      </w:pPr>
      <w:r w:rsidRPr="00C95994">
        <w:rPr>
          <w:rFonts w:asciiTheme="minorHAnsi" w:hAnsiTheme="minorHAnsi" w:cstheme="minorHAnsi"/>
        </w:rPr>
        <w:t>Communication envers les riverains</w:t>
      </w:r>
    </w:p>
    <w:p w:rsidRPr="00C95994" w:rsidR="00C95994" w:rsidP="004266DF" w:rsidRDefault="00C95994" w14:paraId="4F832895" w14:textId="369D1D6E">
      <w:pPr>
        <w:rPr>
          <w:rFonts w:asciiTheme="minorHAnsi" w:hAnsiTheme="minorHAnsi" w:cstheme="minorHAnsi"/>
        </w:rPr>
      </w:pPr>
      <w:r w:rsidRPr="00C95994">
        <w:rPr>
          <w:rFonts w:asciiTheme="minorHAnsi" w:hAnsiTheme="minorHAnsi" w:cstheme="minorHAnsi"/>
        </w:rPr>
        <w:t xml:space="preserve">Toute action de communication concernant l’opération – faite sur site ou en dehors –, à l’initiative des </w:t>
      </w:r>
      <w:r w:rsidR="006228AD">
        <w:rPr>
          <w:rFonts w:asciiTheme="minorHAnsi" w:hAnsiTheme="minorHAnsi" w:cstheme="minorHAnsi"/>
        </w:rPr>
        <w:t>ENTREPRISES</w:t>
      </w:r>
      <w:r w:rsidRPr="00C95994">
        <w:rPr>
          <w:rFonts w:asciiTheme="minorHAnsi" w:hAnsiTheme="minorHAnsi" w:cstheme="minorHAnsi"/>
        </w:rPr>
        <w:t xml:space="preserve"> travaillant pour son compte, doit se faire dans le respect de la chartre graphique de l’opération d’aménagement et est soumise à l’AMENAGEUR pour validation.</w:t>
      </w:r>
    </w:p>
    <w:p w:rsidRPr="00C95994" w:rsidR="00C95994" w:rsidP="00C95994" w:rsidRDefault="00C95994" w14:paraId="4F583BF7" w14:textId="6E3E9BF4">
      <w:pPr>
        <w:rPr>
          <w:rFonts w:asciiTheme="minorHAnsi" w:hAnsiTheme="minorHAnsi" w:cstheme="minorHAnsi"/>
        </w:rPr>
      </w:pPr>
      <w:r w:rsidRPr="00C95994">
        <w:rPr>
          <w:rFonts w:asciiTheme="minorHAnsi" w:hAnsiTheme="minorHAnsi" w:cstheme="minorHAnsi"/>
        </w:rPr>
        <w:t>Le R</w:t>
      </w:r>
      <w:r w:rsidR="0031421B">
        <w:rPr>
          <w:rFonts w:asciiTheme="minorHAnsi" w:hAnsiTheme="minorHAnsi" w:cstheme="minorHAnsi"/>
        </w:rPr>
        <w:t xml:space="preserve">éférent </w:t>
      </w:r>
      <w:r w:rsidR="007A7DA3">
        <w:rPr>
          <w:rFonts w:asciiTheme="minorHAnsi" w:hAnsiTheme="minorHAnsi" w:cstheme="minorHAnsi"/>
        </w:rPr>
        <w:t>Environnement</w:t>
      </w:r>
      <w:r w:rsidRPr="00C95994">
        <w:rPr>
          <w:rFonts w:asciiTheme="minorHAnsi" w:hAnsiTheme="minorHAnsi" w:cstheme="minorHAnsi"/>
        </w:rPr>
        <w:t xml:space="preserve"> </w:t>
      </w:r>
      <w:r w:rsidR="006B6F1B">
        <w:rPr>
          <w:rFonts w:asciiTheme="minorHAnsi" w:hAnsiTheme="minorHAnsi" w:cstheme="minorHAnsi"/>
        </w:rPr>
        <w:t>ENTREPRISE</w:t>
      </w:r>
      <w:r w:rsidRPr="00C95994">
        <w:rPr>
          <w:rFonts w:asciiTheme="minorHAnsi" w:hAnsiTheme="minorHAnsi" w:cstheme="minorHAnsi"/>
        </w:rPr>
        <w:t xml:space="preserve">, est chargé de l’information des riverains, du suivi et des réponses </w:t>
      </w:r>
      <w:r w:rsidR="00FF1CDB">
        <w:rPr>
          <w:rFonts w:asciiTheme="minorHAnsi" w:hAnsiTheme="minorHAnsi" w:cstheme="minorHAnsi"/>
        </w:rPr>
        <w:t xml:space="preserve">à la </w:t>
      </w:r>
      <w:r w:rsidRPr="00C95994">
        <w:rPr>
          <w:rFonts w:asciiTheme="minorHAnsi" w:hAnsiTheme="minorHAnsi" w:cstheme="minorHAnsi"/>
        </w:rPr>
        <w:t xml:space="preserve">suite </w:t>
      </w:r>
      <w:r w:rsidR="00FF1CDB">
        <w:rPr>
          <w:rFonts w:asciiTheme="minorHAnsi" w:hAnsiTheme="minorHAnsi" w:cstheme="minorHAnsi"/>
        </w:rPr>
        <w:t>des</w:t>
      </w:r>
      <w:r w:rsidRPr="00C95994">
        <w:rPr>
          <w:rFonts w:asciiTheme="minorHAnsi" w:hAnsiTheme="minorHAnsi" w:cstheme="minorHAnsi"/>
        </w:rPr>
        <w:t xml:space="preserve"> plaintes éventuelles. </w:t>
      </w:r>
    </w:p>
    <w:p w:rsidRPr="00C95994" w:rsidR="00C95994" w:rsidP="00C95994" w:rsidRDefault="00C95994" w14:paraId="2DBBD688" w14:textId="37E286AD">
      <w:pPr>
        <w:rPr>
          <w:rFonts w:asciiTheme="minorHAnsi" w:hAnsiTheme="minorHAnsi" w:cstheme="minorHAnsi"/>
          <w:color w:val="0070C0"/>
          <w:highlight w:val="cyan"/>
        </w:rPr>
      </w:pPr>
      <w:r w:rsidRPr="00C95994">
        <w:rPr>
          <w:rFonts w:asciiTheme="minorHAnsi" w:hAnsiTheme="minorHAnsi" w:cstheme="minorHAnsi"/>
        </w:rPr>
        <w:t xml:space="preserve">Une lettre d’information sera envoyée avant le démarrage du chantier et pendant </w:t>
      </w:r>
      <w:r>
        <w:rPr>
          <w:rFonts w:asciiTheme="minorHAnsi" w:hAnsiTheme="minorHAnsi" w:cstheme="minorHAnsi"/>
        </w:rPr>
        <w:t>le</w:t>
      </w:r>
      <w:r w:rsidRPr="00C95994">
        <w:rPr>
          <w:rFonts w:asciiTheme="minorHAnsi" w:hAnsiTheme="minorHAnsi" w:cstheme="minorHAnsi"/>
        </w:rPr>
        <w:t xml:space="preserve"> déroulement si nécessaire à destination des riverains, afin de les informer du planning et des horaires de travaux, de la durée </w:t>
      </w:r>
      <w:r w:rsidRPr="00C95994">
        <w:rPr>
          <w:rFonts w:asciiTheme="minorHAnsi" w:hAnsiTheme="minorHAnsi" w:cstheme="minorHAnsi"/>
        </w:rPr>
        <w:t xml:space="preserve">des phases les plus bruyantes, et des moyens mis en place pour limiter les nuisances. Cette lettre indiquera aux riverains la localisation d’une boite aux lettres, ainsi que des coordonnées téléphoniques et mail de la personne en charge du contact avec les riverains sur le </w:t>
      </w:r>
      <w:r w:rsidR="0079283F">
        <w:rPr>
          <w:rFonts w:asciiTheme="minorHAnsi" w:hAnsiTheme="minorHAnsi" w:cstheme="minorHAnsi"/>
        </w:rPr>
        <w:t>marché de travaux</w:t>
      </w:r>
      <w:r w:rsidRPr="00C95994">
        <w:rPr>
          <w:rFonts w:asciiTheme="minorHAnsi" w:hAnsiTheme="minorHAnsi" w:cstheme="minorHAnsi"/>
        </w:rPr>
        <w:t xml:space="preserve">. </w:t>
      </w:r>
    </w:p>
    <w:p w:rsidRPr="00C95994" w:rsidR="00C95994" w:rsidP="00C95994" w:rsidRDefault="00C95994" w14:paraId="41F091D0" w14:textId="282CADC1">
      <w:pPr>
        <w:rPr>
          <w:rFonts w:asciiTheme="minorHAnsi" w:hAnsiTheme="minorHAnsi" w:cstheme="minorHAnsi"/>
        </w:rPr>
      </w:pPr>
      <w:r w:rsidRPr="00C95994">
        <w:rPr>
          <w:rFonts w:asciiTheme="minorHAnsi" w:hAnsiTheme="minorHAnsi" w:cstheme="minorHAnsi"/>
        </w:rPr>
        <w:t xml:space="preserve">En cas de travaux particulièrement nuisibles (bruit important, poussières, horaires spécifiques), </w:t>
      </w:r>
      <w:r>
        <w:rPr>
          <w:rFonts w:asciiTheme="minorHAnsi" w:hAnsiTheme="minorHAnsi" w:cstheme="minorHAnsi"/>
        </w:rPr>
        <w:t xml:space="preserve">le REC </w:t>
      </w:r>
      <w:r w:rsidR="006B6F1B">
        <w:rPr>
          <w:rFonts w:asciiTheme="minorHAnsi" w:hAnsiTheme="minorHAnsi" w:cstheme="minorHAnsi"/>
        </w:rPr>
        <w:t>ENTREPRISE</w:t>
      </w:r>
      <w:r w:rsidRPr="00C95994">
        <w:rPr>
          <w:rFonts w:asciiTheme="minorHAnsi" w:hAnsiTheme="minorHAnsi" w:cstheme="minorHAnsi"/>
        </w:rPr>
        <w:t xml:space="preserve"> informe le REC </w:t>
      </w:r>
      <w:r>
        <w:rPr>
          <w:rFonts w:asciiTheme="minorHAnsi" w:hAnsiTheme="minorHAnsi" w:cstheme="minorHAnsi"/>
        </w:rPr>
        <w:t xml:space="preserve">AMENAGEUR et l’AMENAGEUR </w:t>
      </w:r>
      <w:r w:rsidRPr="00C95994">
        <w:rPr>
          <w:rFonts w:asciiTheme="minorHAnsi" w:hAnsiTheme="minorHAnsi" w:cstheme="minorHAnsi"/>
        </w:rPr>
        <w:t>a minima 48 heures avant</w:t>
      </w:r>
      <w:r>
        <w:rPr>
          <w:rFonts w:asciiTheme="minorHAnsi" w:hAnsiTheme="minorHAnsi" w:cstheme="minorHAnsi"/>
        </w:rPr>
        <w:t>. A</w:t>
      </w:r>
      <w:r w:rsidRPr="00C95994">
        <w:rPr>
          <w:rFonts w:asciiTheme="minorHAnsi" w:hAnsiTheme="minorHAnsi" w:cstheme="minorHAnsi"/>
        </w:rPr>
        <w:t xml:space="preserve"> défaut les travaux peuvent être interrompus. Cette information </w:t>
      </w:r>
      <w:r>
        <w:rPr>
          <w:rFonts w:asciiTheme="minorHAnsi" w:hAnsiTheme="minorHAnsi" w:cstheme="minorHAnsi"/>
        </w:rPr>
        <w:t xml:space="preserve">devra être diffusée </w:t>
      </w:r>
      <w:r w:rsidR="00794DB1">
        <w:rPr>
          <w:rFonts w:asciiTheme="minorHAnsi" w:hAnsiTheme="minorHAnsi" w:cstheme="minorHAnsi"/>
        </w:rPr>
        <w:t>aux riverains. (</w:t>
      </w:r>
      <w:r w:rsidRPr="00C95994" w:rsidR="00794DB1">
        <w:rPr>
          <w:rFonts w:asciiTheme="minorHAnsi" w:hAnsiTheme="minorHAnsi" w:cstheme="minorHAnsi"/>
        </w:rPr>
        <w:t>Courriers</w:t>
      </w:r>
      <w:r w:rsidRPr="00C95994">
        <w:rPr>
          <w:rFonts w:asciiTheme="minorHAnsi" w:hAnsiTheme="minorHAnsi" w:cstheme="minorHAnsi"/>
        </w:rPr>
        <w:t xml:space="preserve"> dans les boîtes aux lettres ou par une note présentée sur un panneau d’affichage réservé à cet effet</w:t>
      </w:r>
      <w:r w:rsidR="00794DB1">
        <w:rPr>
          <w:rFonts w:asciiTheme="minorHAnsi" w:hAnsiTheme="minorHAnsi" w:cstheme="minorHAnsi"/>
        </w:rPr>
        <w:t>)</w:t>
      </w:r>
      <w:r w:rsidRPr="00C95994">
        <w:rPr>
          <w:rFonts w:asciiTheme="minorHAnsi" w:hAnsiTheme="minorHAnsi" w:cstheme="minorHAnsi"/>
        </w:rPr>
        <w:t xml:space="preserve">.  Le </w:t>
      </w:r>
      <w:r w:rsidR="00794DB1">
        <w:rPr>
          <w:rFonts w:asciiTheme="minorHAnsi" w:hAnsiTheme="minorHAnsi" w:cstheme="minorHAnsi"/>
        </w:rPr>
        <w:t>R</w:t>
      </w:r>
      <w:r w:rsidR="0031421B">
        <w:rPr>
          <w:rFonts w:asciiTheme="minorHAnsi" w:hAnsiTheme="minorHAnsi" w:cstheme="minorHAnsi"/>
        </w:rPr>
        <w:t xml:space="preserve">éférent </w:t>
      </w:r>
      <w:r w:rsidR="007A7DA3">
        <w:rPr>
          <w:rFonts w:asciiTheme="minorHAnsi" w:hAnsiTheme="minorHAnsi" w:cstheme="minorHAnsi"/>
        </w:rPr>
        <w:t>Environnement</w:t>
      </w:r>
      <w:r w:rsidR="00794DB1">
        <w:rPr>
          <w:rFonts w:asciiTheme="minorHAnsi" w:hAnsiTheme="minorHAnsi" w:cstheme="minorHAnsi"/>
        </w:rPr>
        <w:t xml:space="preserve"> </w:t>
      </w:r>
      <w:r w:rsidR="00BE5DA5">
        <w:rPr>
          <w:rFonts w:asciiTheme="minorHAnsi" w:hAnsiTheme="minorHAnsi" w:cstheme="minorHAnsi"/>
        </w:rPr>
        <w:t>de l’</w:t>
      </w:r>
      <w:r w:rsidR="006B6F1B">
        <w:rPr>
          <w:rFonts w:asciiTheme="minorHAnsi" w:hAnsiTheme="minorHAnsi" w:cstheme="minorHAnsi"/>
        </w:rPr>
        <w:t>ENTREPRISE</w:t>
      </w:r>
      <w:r w:rsidR="00F353EE">
        <w:rPr>
          <w:rFonts w:asciiTheme="minorHAnsi" w:hAnsiTheme="minorHAnsi" w:cstheme="minorHAnsi"/>
        </w:rPr>
        <w:t xml:space="preserve"> </w:t>
      </w:r>
      <w:r w:rsidR="00794DB1">
        <w:rPr>
          <w:rFonts w:asciiTheme="minorHAnsi" w:hAnsiTheme="minorHAnsi" w:cstheme="minorHAnsi"/>
        </w:rPr>
        <w:t>ainsi que l</w:t>
      </w:r>
      <w:r w:rsidR="00F353EE">
        <w:rPr>
          <w:rFonts w:asciiTheme="minorHAnsi" w:hAnsiTheme="minorHAnsi" w:cstheme="minorHAnsi"/>
        </w:rPr>
        <w:t>’</w:t>
      </w:r>
      <w:r w:rsidR="006B6F1B">
        <w:rPr>
          <w:rFonts w:asciiTheme="minorHAnsi" w:hAnsiTheme="minorHAnsi" w:cstheme="minorHAnsi"/>
        </w:rPr>
        <w:t>ENTREPRISE</w:t>
      </w:r>
      <w:r w:rsidR="00F353EE">
        <w:rPr>
          <w:rFonts w:asciiTheme="minorHAnsi" w:hAnsiTheme="minorHAnsi" w:cstheme="minorHAnsi"/>
        </w:rPr>
        <w:t xml:space="preserve"> </w:t>
      </w:r>
      <w:r w:rsidR="00794DB1">
        <w:rPr>
          <w:rFonts w:asciiTheme="minorHAnsi" w:hAnsiTheme="minorHAnsi" w:cstheme="minorHAnsi"/>
        </w:rPr>
        <w:t xml:space="preserve">peuvent </w:t>
      </w:r>
      <w:r w:rsidRPr="00C95994" w:rsidR="00794DB1">
        <w:rPr>
          <w:rFonts w:asciiTheme="minorHAnsi" w:hAnsiTheme="minorHAnsi" w:cstheme="minorHAnsi"/>
        </w:rPr>
        <w:t>être</w:t>
      </w:r>
      <w:r w:rsidR="00794DB1">
        <w:rPr>
          <w:rFonts w:asciiTheme="minorHAnsi" w:hAnsiTheme="minorHAnsi" w:cstheme="minorHAnsi"/>
        </w:rPr>
        <w:t xml:space="preserve"> amené à participer à d’é</w:t>
      </w:r>
      <w:r w:rsidRPr="00C95994">
        <w:rPr>
          <w:rFonts w:asciiTheme="minorHAnsi" w:hAnsiTheme="minorHAnsi" w:cstheme="minorHAnsi"/>
        </w:rPr>
        <w:t>ventuelles réunions organisées avec les riverains.</w:t>
      </w:r>
    </w:p>
    <w:p w:rsidRPr="00C95994" w:rsidR="00C95994" w:rsidP="00C95994" w:rsidRDefault="00C95994" w14:paraId="4516ADFB" w14:textId="6593E2ED">
      <w:pPr>
        <w:rPr>
          <w:rFonts w:asciiTheme="minorHAnsi" w:hAnsiTheme="minorHAnsi" w:cstheme="minorHAnsi"/>
        </w:rPr>
      </w:pPr>
      <w:r w:rsidRPr="00C95994">
        <w:rPr>
          <w:rFonts w:asciiTheme="minorHAnsi" w:hAnsiTheme="minorHAnsi" w:cstheme="minorHAnsi"/>
        </w:rPr>
        <w:t xml:space="preserve">Toute remarque ou plainte émanant des riverains devra être collectée et faire l’objet d’une réponse dans les 48h. La plainte est consignée dans un tableau de suivi qui récapitule la date, la demande, les coordonnées de la personne. Les actions correctives à mettre en place </w:t>
      </w:r>
      <w:r w:rsidR="00794DB1">
        <w:rPr>
          <w:rFonts w:asciiTheme="minorHAnsi" w:hAnsiTheme="minorHAnsi" w:cstheme="minorHAnsi"/>
        </w:rPr>
        <w:t>sont proposées par le R</w:t>
      </w:r>
      <w:r w:rsidR="0031421B">
        <w:rPr>
          <w:rFonts w:asciiTheme="minorHAnsi" w:hAnsiTheme="minorHAnsi" w:cstheme="minorHAnsi"/>
        </w:rPr>
        <w:t>éférent Environnement</w:t>
      </w:r>
      <w:r w:rsidR="00794DB1">
        <w:rPr>
          <w:rFonts w:asciiTheme="minorHAnsi" w:hAnsiTheme="minorHAnsi" w:cstheme="minorHAnsi"/>
        </w:rPr>
        <w:t xml:space="preserve"> </w:t>
      </w:r>
      <w:r w:rsidR="006B6F1B">
        <w:rPr>
          <w:rFonts w:asciiTheme="minorHAnsi" w:hAnsiTheme="minorHAnsi" w:cstheme="minorHAnsi"/>
        </w:rPr>
        <w:t>ENTREPRISE</w:t>
      </w:r>
      <w:r w:rsidR="00F353EE">
        <w:rPr>
          <w:rFonts w:asciiTheme="minorHAnsi" w:hAnsiTheme="minorHAnsi" w:cstheme="minorHAnsi"/>
        </w:rPr>
        <w:t xml:space="preserve"> </w:t>
      </w:r>
      <w:r w:rsidR="00794DB1">
        <w:rPr>
          <w:rFonts w:asciiTheme="minorHAnsi" w:hAnsiTheme="minorHAnsi" w:cstheme="minorHAnsi"/>
        </w:rPr>
        <w:t xml:space="preserve">et </w:t>
      </w:r>
      <w:r w:rsidRPr="00C95994">
        <w:rPr>
          <w:rFonts w:asciiTheme="minorHAnsi" w:hAnsiTheme="minorHAnsi" w:cstheme="minorHAnsi"/>
        </w:rPr>
        <w:t xml:space="preserve">sont validées </w:t>
      </w:r>
      <w:r w:rsidR="006B6F1B">
        <w:rPr>
          <w:rFonts w:asciiTheme="minorHAnsi" w:hAnsiTheme="minorHAnsi" w:cstheme="minorHAnsi"/>
        </w:rPr>
        <w:t>par</w:t>
      </w:r>
      <w:r w:rsidR="00794DB1">
        <w:rPr>
          <w:rFonts w:asciiTheme="minorHAnsi" w:hAnsiTheme="minorHAnsi" w:cstheme="minorHAnsi"/>
        </w:rPr>
        <w:t xml:space="preserve"> l’AMENAGEUR</w:t>
      </w:r>
      <w:r w:rsidRPr="00C95994">
        <w:rPr>
          <w:rFonts w:asciiTheme="minorHAnsi" w:hAnsiTheme="minorHAnsi" w:cstheme="minorHAnsi"/>
        </w:rPr>
        <w:t xml:space="preserve">, </w:t>
      </w:r>
      <w:r w:rsidR="00794DB1">
        <w:rPr>
          <w:rFonts w:asciiTheme="minorHAnsi" w:hAnsiTheme="minorHAnsi" w:cstheme="minorHAnsi"/>
        </w:rPr>
        <w:t>puis</w:t>
      </w:r>
      <w:r w:rsidRPr="00C95994">
        <w:rPr>
          <w:rFonts w:asciiTheme="minorHAnsi" w:hAnsiTheme="minorHAnsi" w:cstheme="minorHAnsi"/>
        </w:rPr>
        <w:t xml:space="preserve"> enregistrées dans ce suivi également. </w:t>
      </w:r>
    </w:p>
    <w:p w:rsidR="00053AFC" w:rsidP="004266DF" w:rsidRDefault="00053AFC" w14:paraId="76E9EFFE" w14:textId="77777777">
      <w:pPr>
        <w:rPr>
          <w:rFonts w:asciiTheme="minorHAnsi" w:hAnsiTheme="minorHAnsi" w:cstheme="minorHAnsi"/>
        </w:rPr>
      </w:pPr>
    </w:p>
    <w:p w:rsidRPr="007D2B35" w:rsidR="00176144" w:rsidP="005B2D8D" w:rsidRDefault="00193E2E" w14:paraId="298DA567" w14:textId="180A09D2">
      <w:pPr>
        <w:overflowPunct/>
        <w:autoSpaceDE/>
        <w:autoSpaceDN/>
        <w:adjustRightInd/>
        <w:spacing w:before="0"/>
        <w:jc w:val="left"/>
        <w:textAlignment w:val="auto"/>
        <w:rPr>
          <w:rFonts w:asciiTheme="minorHAnsi" w:hAnsiTheme="minorHAnsi" w:cstheme="minorHAnsi"/>
        </w:rPr>
      </w:pPr>
      <w:r>
        <w:rPr>
          <w:rFonts w:asciiTheme="minorHAnsi" w:hAnsiTheme="minorHAnsi" w:cstheme="minorHAnsi"/>
        </w:rPr>
        <w:br w:type="page"/>
      </w:r>
    </w:p>
    <w:p w:rsidR="00654427" w:rsidP="003B1530" w:rsidRDefault="00802868" w14:paraId="57C5EF7A" w14:textId="0C744EB7">
      <w:pPr>
        <w:pStyle w:val="Titre2"/>
        <w:rPr>
          <w:color w:val="000000"/>
        </w:rPr>
      </w:pPr>
      <w:bookmarkStart w:name="_Toc118646360" w:id="42"/>
      <w:bookmarkEnd w:id="16"/>
      <w:bookmarkEnd w:id="17"/>
      <w:bookmarkEnd w:id="18"/>
      <w:r w:rsidRPr="007D2B35">
        <w:t>PREPARATION DE CHANTIER</w:t>
      </w:r>
      <w:bookmarkStart w:name="_Toc74108517" w:id="43"/>
      <w:bookmarkStart w:name="_Toc74984026" w:id="44"/>
      <w:bookmarkStart w:name="_Toc381696924" w:id="45"/>
      <w:bookmarkEnd w:id="42"/>
      <w:r w:rsidRPr="007D2B35" w:rsidR="00654427">
        <w:rPr>
          <w:color w:val="000000"/>
        </w:rPr>
        <w:t xml:space="preserve"> </w:t>
      </w:r>
    </w:p>
    <w:p w:rsidRPr="00D26DFD" w:rsidR="00D26DFD" w:rsidP="00D26DFD" w:rsidRDefault="00D26DFD" w14:paraId="64FC6745" w14:textId="77777777"/>
    <w:p w:rsidRPr="007D2B35" w:rsidR="00581C74" w:rsidP="00654427" w:rsidRDefault="00654427" w14:paraId="77D44076" w14:textId="4BFB5967">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Pendant la période de préparation de leurs chantiers, les </w:t>
      </w:r>
      <w:r w:rsidR="006228AD">
        <w:rPr>
          <w:rFonts w:asciiTheme="minorHAnsi" w:hAnsiTheme="minorHAnsi" w:cstheme="minorHAnsi"/>
          <w:sz w:val="22"/>
          <w:szCs w:val="22"/>
        </w:rPr>
        <w:t>ENTREPRISES</w:t>
      </w:r>
      <w:r w:rsidRPr="007D2B35" w:rsidR="00F353EE">
        <w:rPr>
          <w:rFonts w:asciiTheme="minorHAnsi" w:hAnsiTheme="minorHAnsi" w:cstheme="minorHAnsi"/>
          <w:sz w:val="22"/>
          <w:szCs w:val="22"/>
        </w:rPr>
        <w:t xml:space="preserve"> </w:t>
      </w:r>
      <w:r w:rsidRPr="007D2B35">
        <w:rPr>
          <w:rFonts w:asciiTheme="minorHAnsi" w:hAnsiTheme="minorHAnsi" w:cstheme="minorHAnsi"/>
          <w:sz w:val="22"/>
          <w:szCs w:val="22"/>
        </w:rPr>
        <w:t>doivent fournir à l’</w:t>
      </w:r>
      <w:r w:rsidR="00F353EE">
        <w:rPr>
          <w:rFonts w:asciiTheme="minorHAnsi" w:hAnsiTheme="minorHAnsi" w:cstheme="minorHAnsi"/>
          <w:sz w:val="22"/>
          <w:szCs w:val="22"/>
        </w:rPr>
        <w:t>OPC VRD, l’</w:t>
      </w:r>
      <w:r w:rsidRPr="007D2B35" w:rsidR="00AC41BC">
        <w:rPr>
          <w:rFonts w:asciiTheme="minorHAnsi" w:hAnsiTheme="minorHAnsi" w:cstheme="minorHAnsi"/>
          <w:sz w:val="22"/>
          <w:szCs w:val="22"/>
        </w:rPr>
        <w:t>OPCIC</w:t>
      </w:r>
      <w:r w:rsidRPr="007D2B35">
        <w:rPr>
          <w:rFonts w:asciiTheme="minorHAnsi" w:hAnsiTheme="minorHAnsi" w:cstheme="minorHAnsi"/>
          <w:sz w:val="22"/>
          <w:szCs w:val="22"/>
        </w:rPr>
        <w:t>, au CSPS et à l’</w:t>
      </w:r>
      <w:r w:rsidRPr="007D2B35" w:rsidR="00AC41BC">
        <w:rPr>
          <w:rFonts w:asciiTheme="minorHAnsi" w:hAnsiTheme="minorHAnsi" w:cstheme="minorHAnsi"/>
          <w:sz w:val="22"/>
          <w:szCs w:val="22"/>
        </w:rPr>
        <w:t>AMÉNAGEUR</w:t>
      </w:r>
      <w:r w:rsidRPr="007D2B35">
        <w:rPr>
          <w:rFonts w:asciiTheme="minorHAnsi" w:hAnsiTheme="minorHAnsi" w:cstheme="minorHAnsi"/>
          <w:sz w:val="22"/>
          <w:szCs w:val="22"/>
        </w:rPr>
        <w:t xml:space="preserve"> les autorisations administratives de lancement des travaux et les renseignements indispensables à la planification et à la coordination. </w:t>
      </w:r>
    </w:p>
    <w:p w:rsidRPr="007D2B35" w:rsidR="00581C74" w:rsidP="00581C74" w:rsidRDefault="00581C74" w14:paraId="39CC10C6" w14:textId="77777777">
      <w:pPr>
        <w:pStyle w:val="Default"/>
        <w:ind w:left="720"/>
        <w:rPr>
          <w:rFonts w:asciiTheme="minorHAnsi" w:hAnsiTheme="minorHAnsi" w:cstheme="minorHAnsi"/>
          <w:sz w:val="22"/>
          <w:szCs w:val="22"/>
        </w:rPr>
      </w:pPr>
    </w:p>
    <w:p w:rsidRPr="007D2B35" w:rsidR="00581C74" w:rsidP="008D3072" w:rsidRDefault="00654427" w14:paraId="4B2500E6" w14:textId="77777777">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Copie des arrêtés de voirie nécessaires à l’exécution du chantier ; </w:t>
      </w:r>
    </w:p>
    <w:p w:rsidRPr="007D2B35" w:rsidR="00581C74" w:rsidP="008D3072" w:rsidRDefault="00654427" w14:paraId="6E42FE4A" w14:textId="4599767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Organigramme détaillé de l’opération ; </w:t>
      </w:r>
    </w:p>
    <w:p w:rsidRPr="007D2B35" w:rsidR="0052223B" w:rsidP="008D3072" w:rsidRDefault="0052223B" w14:paraId="2B630BC6" w14:textId="2C19BDEA">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Dossier descriptif d’organisation de chantier ;</w:t>
      </w:r>
    </w:p>
    <w:p w:rsidRPr="007D2B35" w:rsidR="00581C74" w:rsidP="008D3072" w:rsidRDefault="00654427" w14:paraId="6C6C6433" w14:textId="72978AC7">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Planning prévisionnel des travaux ; </w:t>
      </w:r>
    </w:p>
    <w:p w:rsidRPr="007D2B35" w:rsidR="0052223B" w:rsidP="008D3072" w:rsidRDefault="0052223B" w14:paraId="3AB3ED27" w14:textId="4A9208F8">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Plan de phasage de chantier ;</w:t>
      </w:r>
    </w:p>
    <w:p w:rsidRPr="007D2B35" w:rsidR="00581C74" w:rsidP="008D3072" w:rsidRDefault="00654427" w14:paraId="2DB07681" w14:textId="77777777">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 xml:space="preserve">Plan d’Installation de Chantier (PIC) ; </w:t>
      </w:r>
    </w:p>
    <w:p w:rsidR="00654427" w:rsidP="008D3072" w:rsidRDefault="00654427" w14:paraId="62E89DEE" w14:textId="21630736">
      <w:pPr>
        <w:pStyle w:val="Default"/>
        <w:numPr>
          <w:ilvl w:val="0"/>
          <w:numId w:val="20"/>
        </w:numPr>
        <w:rPr>
          <w:rFonts w:asciiTheme="minorHAnsi" w:hAnsiTheme="minorHAnsi" w:cstheme="minorHAnsi"/>
          <w:sz w:val="22"/>
          <w:szCs w:val="22"/>
        </w:rPr>
      </w:pPr>
      <w:r w:rsidRPr="007D2B35">
        <w:rPr>
          <w:rFonts w:asciiTheme="minorHAnsi" w:hAnsiTheme="minorHAnsi" w:cstheme="minorHAnsi"/>
          <w:sz w:val="22"/>
          <w:szCs w:val="22"/>
        </w:rPr>
        <w:t>Un Plan des Prescriptions Environnementales (PPE)</w:t>
      </w:r>
      <w:r w:rsidR="006C7B4F">
        <w:rPr>
          <w:rFonts w:asciiTheme="minorHAnsi" w:hAnsiTheme="minorHAnsi" w:cstheme="minorHAnsi"/>
          <w:sz w:val="22"/>
          <w:szCs w:val="22"/>
        </w:rPr>
        <w:t> ;</w:t>
      </w:r>
    </w:p>
    <w:p w:rsidRPr="00D87811" w:rsidR="006C7B4F" w:rsidP="008D3072" w:rsidRDefault="006C7B4F" w14:paraId="75618614" w14:textId="3BDA03F8">
      <w:pPr>
        <w:pStyle w:val="Default"/>
        <w:numPr>
          <w:ilvl w:val="0"/>
          <w:numId w:val="20"/>
        </w:numPr>
        <w:rPr>
          <w:rFonts w:asciiTheme="minorHAnsi" w:hAnsiTheme="minorHAnsi" w:cstheme="minorHAnsi"/>
          <w:sz w:val="22"/>
          <w:szCs w:val="22"/>
        </w:rPr>
      </w:pPr>
      <w:r w:rsidRPr="00D87811">
        <w:rPr>
          <w:rFonts w:asciiTheme="minorHAnsi" w:hAnsiTheme="minorHAnsi" w:cstheme="minorHAnsi"/>
          <w:sz w:val="22"/>
          <w:szCs w:val="22"/>
        </w:rPr>
        <w:t>Arrêtés préfectoraux aux communaux cadrant les horaires de travaux et bruits autorisés.</w:t>
      </w:r>
    </w:p>
    <w:p w:rsidRPr="007D2B35" w:rsidR="00654427" w:rsidP="00654427" w:rsidRDefault="00654427" w14:paraId="10FFAAD3" w14:textId="77777777">
      <w:pPr>
        <w:pStyle w:val="Default"/>
        <w:rPr>
          <w:rFonts w:asciiTheme="minorHAnsi" w:hAnsiTheme="minorHAnsi" w:cstheme="minorHAnsi"/>
          <w:sz w:val="22"/>
          <w:szCs w:val="22"/>
        </w:rPr>
      </w:pPr>
    </w:p>
    <w:p w:rsidR="008E3099" w:rsidP="00654427" w:rsidRDefault="00654427" w14:paraId="1B47010D" w14:textId="3150E4E5">
      <w:pPr>
        <w:pStyle w:val="Default"/>
        <w:rPr>
          <w:rFonts w:asciiTheme="minorHAnsi" w:hAnsiTheme="minorHAnsi" w:cstheme="minorHAnsi"/>
          <w:sz w:val="22"/>
          <w:szCs w:val="22"/>
        </w:rPr>
      </w:pPr>
      <w:r w:rsidRPr="007D2B35">
        <w:rPr>
          <w:rFonts w:asciiTheme="minorHAnsi" w:hAnsiTheme="minorHAnsi" w:cstheme="minorHAnsi"/>
          <w:sz w:val="22"/>
          <w:szCs w:val="22"/>
        </w:rPr>
        <w:t>Ces documents sont à transmettre par l</w:t>
      </w:r>
      <w:r w:rsidR="00F353EE">
        <w:rPr>
          <w:rFonts w:asciiTheme="minorHAnsi" w:hAnsiTheme="minorHAnsi" w:cstheme="minorHAnsi"/>
          <w:sz w:val="22"/>
          <w:szCs w:val="22"/>
        </w:rPr>
        <w:t>’</w:t>
      </w:r>
      <w:r w:rsidR="006B6F1B">
        <w:rPr>
          <w:rFonts w:asciiTheme="minorHAnsi" w:hAnsiTheme="minorHAnsi" w:cstheme="minorHAnsi"/>
          <w:sz w:val="22"/>
          <w:szCs w:val="22"/>
        </w:rPr>
        <w:t>ENTREPRISE</w:t>
      </w:r>
      <w:r w:rsidR="00F353EE">
        <w:rPr>
          <w:rFonts w:asciiTheme="minorHAnsi" w:hAnsiTheme="minorHAnsi" w:cstheme="minorHAnsi"/>
          <w:sz w:val="22"/>
          <w:szCs w:val="22"/>
        </w:rPr>
        <w:t xml:space="preserve"> </w:t>
      </w:r>
      <w:r w:rsidRPr="007D2B35">
        <w:rPr>
          <w:rFonts w:asciiTheme="minorHAnsi" w:hAnsiTheme="minorHAnsi" w:cstheme="minorHAnsi"/>
          <w:sz w:val="22"/>
          <w:szCs w:val="22"/>
        </w:rPr>
        <w:t xml:space="preserve">au plus tard trois semaines avant le </w:t>
      </w:r>
      <w:r w:rsidRPr="007D2B35">
        <w:rPr>
          <w:rFonts w:asciiTheme="minorHAnsi" w:hAnsiTheme="minorHAnsi" w:cstheme="minorHAnsi"/>
          <w:b/>
          <w:bCs/>
          <w:sz w:val="22"/>
          <w:szCs w:val="22"/>
        </w:rPr>
        <w:t>début des travaux</w:t>
      </w:r>
      <w:r w:rsidRPr="007D2B35">
        <w:rPr>
          <w:rFonts w:asciiTheme="minorHAnsi" w:hAnsiTheme="minorHAnsi" w:cstheme="minorHAnsi"/>
          <w:sz w:val="22"/>
          <w:szCs w:val="22"/>
        </w:rPr>
        <w:t>. L</w:t>
      </w:r>
      <w:r w:rsidR="00F353EE">
        <w:rPr>
          <w:rFonts w:asciiTheme="minorHAnsi" w:hAnsiTheme="minorHAnsi" w:cstheme="minorHAnsi"/>
          <w:sz w:val="22"/>
          <w:szCs w:val="22"/>
        </w:rPr>
        <w:t>’</w:t>
      </w:r>
      <w:r w:rsidR="006B6F1B">
        <w:rPr>
          <w:rFonts w:asciiTheme="minorHAnsi" w:hAnsiTheme="minorHAnsi" w:cstheme="minorHAnsi"/>
          <w:sz w:val="22"/>
          <w:szCs w:val="22"/>
        </w:rPr>
        <w:t>ENTREPRISE</w:t>
      </w:r>
      <w:r w:rsidR="00F353EE">
        <w:rPr>
          <w:rFonts w:asciiTheme="minorHAnsi" w:hAnsiTheme="minorHAnsi" w:cstheme="minorHAnsi"/>
          <w:sz w:val="22"/>
          <w:szCs w:val="22"/>
        </w:rPr>
        <w:t xml:space="preserve"> </w:t>
      </w:r>
      <w:r w:rsidRPr="007D2B35">
        <w:rPr>
          <w:rFonts w:asciiTheme="minorHAnsi" w:hAnsiTheme="minorHAnsi" w:cstheme="minorHAnsi"/>
          <w:sz w:val="22"/>
          <w:szCs w:val="22"/>
        </w:rPr>
        <w:t xml:space="preserve">transmet les mises à jour de ces documents au fur et à mesure de l’avancement du chantier. </w:t>
      </w:r>
    </w:p>
    <w:p w:rsidR="00617579" w:rsidP="00654427" w:rsidRDefault="00617579" w14:paraId="0769F631" w14:textId="77777777">
      <w:pPr>
        <w:pStyle w:val="Default"/>
        <w:rPr>
          <w:rFonts w:asciiTheme="minorHAnsi" w:hAnsiTheme="minorHAnsi" w:cstheme="minorHAnsi"/>
          <w:sz w:val="22"/>
          <w:szCs w:val="22"/>
        </w:rPr>
      </w:pPr>
    </w:p>
    <w:p w:rsidR="008E3099" w:rsidP="00BE5DA5" w:rsidRDefault="008E3099" w14:paraId="3650161B" w14:textId="1CA742AD">
      <w:pPr>
        <w:pStyle w:val="Titre3"/>
        <w:numPr>
          <w:ilvl w:val="2"/>
          <w:numId w:val="36"/>
        </w:numPr>
      </w:pPr>
      <w:bookmarkStart w:name="_Toc118646361" w:id="46"/>
      <w:r>
        <w:t>La Polygonale de chantier</w:t>
      </w:r>
      <w:bookmarkEnd w:id="46"/>
    </w:p>
    <w:p w:rsidRPr="008E3099" w:rsidR="008E3099" w:rsidP="008E3099" w:rsidRDefault="008E3099" w14:paraId="06FF6794" w14:textId="4ECECC2A">
      <w:pPr>
        <w:overflowPunct/>
        <w:spacing w:before="0"/>
        <w:jc w:val="left"/>
        <w:textAlignment w:val="auto"/>
        <w:rPr>
          <w:rFonts w:asciiTheme="minorHAnsi" w:hAnsiTheme="minorHAnsi" w:cstheme="minorHAnsi"/>
          <w:color w:val="000000"/>
        </w:rPr>
      </w:pPr>
      <w:r w:rsidRPr="008E3099">
        <w:rPr>
          <w:rFonts w:asciiTheme="minorHAnsi" w:hAnsiTheme="minorHAnsi" w:cstheme="minorHAnsi"/>
          <w:color w:val="000000"/>
        </w:rPr>
        <w:t xml:space="preserve">Une polygonale commune à l’ensemble des chantiers de </w:t>
      </w:r>
      <w:r w:rsidR="00350371">
        <w:rPr>
          <w:rFonts w:asciiTheme="minorHAnsi" w:hAnsiTheme="minorHAnsi" w:cstheme="minorHAnsi"/>
          <w:color w:val="000000"/>
        </w:rPr>
        <w:t>l’opération d’aménagement</w:t>
      </w:r>
      <w:r w:rsidRPr="008E3099">
        <w:rPr>
          <w:rFonts w:asciiTheme="minorHAnsi" w:hAnsiTheme="minorHAnsi" w:cstheme="minorHAnsi"/>
          <w:color w:val="000000"/>
        </w:rPr>
        <w:t xml:space="preserve"> sera mise en œuvre par un géomètre. Les </w:t>
      </w:r>
      <w:r w:rsidR="006228AD">
        <w:rPr>
          <w:rFonts w:asciiTheme="minorHAnsi" w:hAnsiTheme="minorHAnsi" w:cstheme="minorHAnsi"/>
          <w:color w:val="000000"/>
        </w:rPr>
        <w:t>ENTREPRISES</w:t>
      </w:r>
      <w:r w:rsidRPr="008E3099" w:rsidR="00F353EE">
        <w:rPr>
          <w:rFonts w:asciiTheme="minorHAnsi" w:hAnsiTheme="minorHAnsi" w:cstheme="minorHAnsi"/>
          <w:color w:val="000000"/>
        </w:rPr>
        <w:t xml:space="preserve"> </w:t>
      </w:r>
      <w:r w:rsidRPr="008E3099">
        <w:rPr>
          <w:rFonts w:asciiTheme="minorHAnsi" w:hAnsiTheme="minorHAnsi" w:cstheme="minorHAnsi"/>
          <w:color w:val="000000"/>
        </w:rPr>
        <w:t xml:space="preserve">devront utiliser ces points de références. </w:t>
      </w:r>
    </w:p>
    <w:p w:rsidR="008E3099" w:rsidP="008E3099" w:rsidRDefault="008E3099" w14:paraId="57B59A66" w14:textId="5E1BDC22">
      <w:pPr>
        <w:overflowPunct/>
        <w:spacing w:before="0"/>
        <w:jc w:val="left"/>
        <w:textAlignment w:val="auto"/>
        <w:rPr>
          <w:rFonts w:asciiTheme="minorHAnsi" w:hAnsiTheme="minorHAnsi" w:cstheme="minorHAnsi"/>
          <w:color w:val="000000"/>
        </w:rPr>
      </w:pPr>
      <w:r w:rsidRPr="008E3099">
        <w:rPr>
          <w:rFonts w:asciiTheme="minorHAnsi" w:hAnsiTheme="minorHAnsi" w:cstheme="minorHAnsi"/>
          <w:color w:val="000000"/>
        </w:rPr>
        <w:t xml:space="preserve">D’autre part, les </w:t>
      </w:r>
      <w:r w:rsidR="006228AD">
        <w:rPr>
          <w:rFonts w:asciiTheme="minorHAnsi" w:hAnsiTheme="minorHAnsi" w:cstheme="minorHAnsi"/>
          <w:color w:val="000000"/>
        </w:rPr>
        <w:t>ENTREPRISES</w:t>
      </w:r>
      <w:r w:rsidRPr="008E3099" w:rsidR="00F353EE">
        <w:rPr>
          <w:rFonts w:asciiTheme="minorHAnsi" w:hAnsiTheme="minorHAnsi" w:cstheme="minorHAnsi"/>
          <w:color w:val="000000"/>
        </w:rPr>
        <w:t xml:space="preserve"> </w:t>
      </w:r>
      <w:r w:rsidRPr="008E3099">
        <w:rPr>
          <w:rFonts w:asciiTheme="minorHAnsi" w:hAnsiTheme="minorHAnsi" w:cstheme="minorHAnsi"/>
          <w:color w:val="000000"/>
        </w:rPr>
        <w:t xml:space="preserve">devront porter une attention toute particulière à la non-dégradation des «spits» mis en place pour cette polygonale et à sa bonne tenue lors de toutes les phases du chantier. La mise en place de cette polygonale et son éventuelle reprise sera </w:t>
      </w:r>
      <w:r>
        <w:rPr>
          <w:rFonts w:asciiTheme="minorHAnsi" w:hAnsiTheme="minorHAnsi" w:cstheme="minorHAnsi"/>
          <w:color w:val="000000"/>
        </w:rPr>
        <w:t>à</w:t>
      </w:r>
      <w:r w:rsidRPr="008E3099">
        <w:rPr>
          <w:rFonts w:asciiTheme="minorHAnsi" w:hAnsiTheme="minorHAnsi" w:cstheme="minorHAnsi"/>
          <w:color w:val="000000"/>
        </w:rPr>
        <w:t xml:space="preserve"> la charge de</w:t>
      </w:r>
      <w:r w:rsidR="006B6F1B">
        <w:rPr>
          <w:rFonts w:asciiTheme="minorHAnsi" w:hAnsiTheme="minorHAnsi" w:cstheme="minorHAnsi"/>
          <w:color w:val="000000"/>
        </w:rPr>
        <w:t xml:space="preserve"> l’</w:t>
      </w:r>
      <w:r w:rsidR="006228AD">
        <w:rPr>
          <w:rFonts w:asciiTheme="minorHAnsi" w:hAnsiTheme="minorHAnsi" w:cstheme="minorHAnsi"/>
          <w:color w:val="000000"/>
        </w:rPr>
        <w:t>ENTREPRISE</w:t>
      </w:r>
      <w:r w:rsidRPr="008E3099">
        <w:rPr>
          <w:rFonts w:asciiTheme="minorHAnsi" w:hAnsiTheme="minorHAnsi" w:cstheme="minorHAnsi"/>
          <w:color w:val="000000"/>
        </w:rPr>
        <w:t>.</w:t>
      </w:r>
    </w:p>
    <w:p w:rsidRPr="008E3099" w:rsidR="00617579" w:rsidP="008E3099" w:rsidRDefault="00617579" w14:paraId="6A5676AF" w14:textId="77777777">
      <w:pPr>
        <w:overflowPunct/>
        <w:spacing w:before="0"/>
        <w:jc w:val="left"/>
        <w:textAlignment w:val="auto"/>
        <w:rPr>
          <w:rFonts w:asciiTheme="minorHAnsi" w:hAnsiTheme="minorHAnsi" w:cstheme="minorHAnsi"/>
          <w:color w:val="000000"/>
        </w:rPr>
      </w:pPr>
    </w:p>
    <w:p w:rsidRPr="0047293F" w:rsidR="00654427" w:rsidP="00BE5DA5" w:rsidRDefault="004E0221" w14:paraId="4E020FF7" w14:textId="055657B8">
      <w:pPr>
        <w:pStyle w:val="Titre3"/>
        <w:numPr>
          <w:ilvl w:val="2"/>
          <w:numId w:val="36"/>
        </w:numPr>
      </w:pPr>
      <w:bookmarkStart w:name="_Toc118646362" w:id="47"/>
      <w:r w:rsidRPr="0047293F">
        <w:t>Documents préparatoires de Chantier</w:t>
      </w:r>
      <w:bookmarkEnd w:id="47"/>
    </w:p>
    <w:p w:rsidRPr="007D2B35" w:rsidR="004E0221" w:rsidP="004E0221" w:rsidRDefault="004E0221" w14:paraId="5175478E" w14:textId="7B10A099">
      <w:pPr>
        <w:pStyle w:val="Titre4"/>
        <w:spacing w:after="240"/>
        <w:rPr>
          <w:rFonts w:asciiTheme="minorHAnsi" w:hAnsiTheme="minorHAnsi" w:cstheme="minorHAnsi"/>
        </w:rPr>
      </w:pPr>
      <w:r w:rsidRPr="007D2B35">
        <w:rPr>
          <w:rFonts w:asciiTheme="minorHAnsi" w:hAnsiTheme="minorHAnsi" w:cstheme="minorHAnsi"/>
        </w:rPr>
        <w:t xml:space="preserve">Planning Prévisionnel </w:t>
      </w:r>
      <w:r w:rsidR="001A6EE3">
        <w:rPr>
          <w:rFonts w:asciiTheme="minorHAnsi" w:hAnsiTheme="minorHAnsi" w:cstheme="minorHAnsi"/>
        </w:rPr>
        <w:t xml:space="preserve">d’Exécution </w:t>
      </w:r>
      <w:r w:rsidRPr="007D2B35">
        <w:rPr>
          <w:rFonts w:asciiTheme="minorHAnsi" w:hAnsiTheme="minorHAnsi" w:cstheme="minorHAnsi"/>
        </w:rPr>
        <w:t>des Travaux</w:t>
      </w:r>
    </w:p>
    <w:p w:rsidRPr="007D2B35" w:rsidR="0000059B" w:rsidP="0000059B" w:rsidRDefault="00654427" w14:paraId="353F8512" w14:textId="4BABEC89">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 planning prévisionnel des travaux doit respecter les contraintes générales et les échéances du calendrier des objectifs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w:t>
      </w:r>
      <w:r w:rsidRPr="007D2B35" w:rsidR="0000059B">
        <w:rPr>
          <w:rFonts w:asciiTheme="minorHAnsi" w:hAnsiTheme="minorHAnsi" w:cstheme="minorHAnsi"/>
          <w:sz w:val="22"/>
          <w:szCs w:val="22"/>
        </w:rPr>
        <w:t xml:space="preserve"> Il prendra notamment en compte les interfaces avec les chantiers voisins et faire ressortir les points critiques de ces interfaces.</w:t>
      </w:r>
    </w:p>
    <w:p w:rsidRPr="007D2B35" w:rsidR="00654427" w:rsidP="00654427" w:rsidRDefault="00654427" w14:paraId="0E7C1D19"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Ce planning devra faire figurer les informations suivantes : </w:t>
      </w:r>
    </w:p>
    <w:p w:rsidRPr="007D2B35" w:rsidR="00654427" w:rsidP="00FB1B25" w:rsidRDefault="00654427" w14:paraId="4162EE7F" w14:textId="540E306C">
      <w:pPr>
        <w:pStyle w:val="Default"/>
        <w:numPr>
          <w:ilvl w:val="0"/>
          <w:numId w:val="24"/>
        </w:numPr>
        <w:rPr>
          <w:rFonts w:asciiTheme="minorHAnsi" w:hAnsiTheme="minorHAnsi" w:cstheme="minorHAnsi"/>
          <w:sz w:val="22"/>
          <w:szCs w:val="22"/>
        </w:rPr>
      </w:pPr>
      <w:r w:rsidRPr="007D2B35">
        <w:rPr>
          <w:rFonts w:asciiTheme="minorHAnsi" w:hAnsiTheme="minorHAnsi" w:cstheme="minorHAnsi"/>
          <w:sz w:val="22"/>
          <w:szCs w:val="22"/>
        </w:rPr>
        <w:t>Dates de démarrage et fin de</w:t>
      </w:r>
      <w:r w:rsidR="001A6EE3">
        <w:rPr>
          <w:rFonts w:asciiTheme="minorHAnsi" w:hAnsiTheme="minorHAnsi" w:cstheme="minorHAnsi"/>
          <w:sz w:val="22"/>
          <w:szCs w:val="22"/>
        </w:rPr>
        <w:t>s ouvrages</w:t>
      </w:r>
      <w:r w:rsidRPr="007D2B35">
        <w:rPr>
          <w:rFonts w:asciiTheme="minorHAnsi" w:hAnsiTheme="minorHAnsi" w:cstheme="minorHAnsi"/>
          <w:sz w:val="22"/>
          <w:szCs w:val="22"/>
        </w:rPr>
        <w:t xml:space="preserve">, par grandes phases </w:t>
      </w:r>
      <w:r w:rsidR="001A6EE3">
        <w:rPr>
          <w:rFonts w:asciiTheme="minorHAnsi" w:hAnsiTheme="minorHAnsi" w:cstheme="minorHAnsi"/>
          <w:sz w:val="22"/>
          <w:szCs w:val="22"/>
        </w:rPr>
        <w:t xml:space="preserve">de </w:t>
      </w:r>
      <w:r w:rsidRPr="007D2B35" w:rsidR="001A6EE3">
        <w:rPr>
          <w:rFonts w:asciiTheme="minorHAnsi" w:hAnsiTheme="minorHAnsi" w:cstheme="minorHAnsi"/>
          <w:sz w:val="22"/>
          <w:szCs w:val="22"/>
        </w:rPr>
        <w:t xml:space="preserve">travaux </w:t>
      </w:r>
      <w:r w:rsidRPr="007D2B35">
        <w:rPr>
          <w:rFonts w:asciiTheme="minorHAnsi" w:hAnsiTheme="minorHAnsi" w:cstheme="minorHAnsi"/>
          <w:sz w:val="22"/>
          <w:szCs w:val="22"/>
        </w:rPr>
        <w:t>(terrassements</w:t>
      </w:r>
      <w:r w:rsidR="003B3EBA">
        <w:rPr>
          <w:rFonts w:asciiTheme="minorHAnsi" w:hAnsiTheme="minorHAnsi" w:cstheme="minorHAnsi"/>
          <w:sz w:val="22"/>
          <w:szCs w:val="22"/>
        </w:rPr>
        <w:t xml:space="preserve">, </w:t>
      </w:r>
      <w:r w:rsidR="00C40668">
        <w:rPr>
          <w:rFonts w:asciiTheme="minorHAnsi" w:hAnsiTheme="minorHAnsi" w:cstheme="minorHAnsi"/>
          <w:sz w:val="22"/>
          <w:szCs w:val="22"/>
        </w:rPr>
        <w:t>travaux de</w:t>
      </w:r>
      <w:r w:rsidRPr="007D2B35">
        <w:rPr>
          <w:rFonts w:asciiTheme="minorHAnsi" w:hAnsiTheme="minorHAnsi" w:cstheme="minorHAnsi"/>
          <w:sz w:val="22"/>
          <w:szCs w:val="22"/>
        </w:rPr>
        <w:t xml:space="preserve"> </w:t>
      </w:r>
      <w:r w:rsidR="00C40668">
        <w:rPr>
          <w:rFonts w:asciiTheme="minorHAnsi" w:hAnsiTheme="minorHAnsi" w:cstheme="minorHAnsi"/>
          <w:sz w:val="22"/>
          <w:szCs w:val="22"/>
        </w:rPr>
        <w:t>fondations</w:t>
      </w:r>
      <w:r w:rsidRPr="007D2B35">
        <w:rPr>
          <w:rFonts w:asciiTheme="minorHAnsi" w:hAnsiTheme="minorHAnsi" w:cstheme="minorHAnsi"/>
          <w:sz w:val="22"/>
          <w:szCs w:val="22"/>
        </w:rPr>
        <w:t xml:space="preserve">, infrastructure, superstructure, remblais, travaux tous corps d’état, travaux en façade) ; </w:t>
      </w:r>
    </w:p>
    <w:p w:rsidRPr="007D2B35" w:rsidR="00455B7A" w:rsidP="00FB1B25" w:rsidRDefault="00455B7A" w14:paraId="5E61FBEF" w14:textId="238CB27D">
      <w:pPr>
        <w:pStyle w:val="Default"/>
        <w:numPr>
          <w:ilvl w:val="0"/>
          <w:numId w:val="24"/>
        </w:numPr>
        <w:rPr>
          <w:rFonts w:asciiTheme="minorHAnsi" w:hAnsiTheme="minorHAnsi" w:cstheme="minorHAnsi"/>
          <w:sz w:val="22"/>
          <w:szCs w:val="22"/>
        </w:rPr>
      </w:pPr>
      <w:r>
        <w:rPr>
          <w:rFonts w:asciiTheme="minorHAnsi" w:hAnsiTheme="minorHAnsi" w:cstheme="minorHAnsi"/>
          <w:sz w:val="22"/>
          <w:szCs w:val="22"/>
        </w:rPr>
        <w:t>Les dates de</w:t>
      </w:r>
      <w:r w:rsidR="001A6EE3">
        <w:rPr>
          <w:rFonts w:asciiTheme="minorHAnsi" w:hAnsiTheme="minorHAnsi" w:cstheme="minorHAnsi"/>
          <w:sz w:val="22"/>
          <w:szCs w:val="22"/>
        </w:rPr>
        <w:t>s</w:t>
      </w:r>
      <w:r>
        <w:rPr>
          <w:rFonts w:asciiTheme="minorHAnsi" w:hAnsiTheme="minorHAnsi" w:cstheme="minorHAnsi"/>
          <w:sz w:val="22"/>
          <w:szCs w:val="22"/>
        </w:rPr>
        <w:t xml:space="preserve"> raccordement</w:t>
      </w:r>
      <w:r w:rsidR="001A6EE3">
        <w:rPr>
          <w:rFonts w:asciiTheme="minorHAnsi" w:hAnsiTheme="minorHAnsi" w:cstheme="minorHAnsi"/>
          <w:sz w:val="22"/>
          <w:szCs w:val="22"/>
        </w:rPr>
        <w:t>s</w:t>
      </w:r>
      <w:r>
        <w:rPr>
          <w:rFonts w:asciiTheme="minorHAnsi" w:hAnsiTheme="minorHAnsi" w:cstheme="minorHAnsi"/>
          <w:sz w:val="22"/>
          <w:szCs w:val="22"/>
        </w:rPr>
        <w:t xml:space="preserve"> </w:t>
      </w:r>
      <w:r w:rsidR="001A6EE3">
        <w:rPr>
          <w:rFonts w:asciiTheme="minorHAnsi" w:hAnsiTheme="minorHAnsi" w:cstheme="minorHAnsi"/>
          <w:sz w:val="22"/>
          <w:szCs w:val="22"/>
        </w:rPr>
        <w:t>(provisoires ou définitifs) à tous les réseaux</w:t>
      </w:r>
    </w:p>
    <w:p w:rsidRPr="00C71FDE" w:rsidR="001A6EE3" w:rsidP="00C71FDE" w:rsidRDefault="001A6EE3" w14:paraId="5F1D663D" w14:textId="67A8385B">
      <w:pPr>
        <w:pStyle w:val="Default"/>
        <w:numPr>
          <w:ilvl w:val="0"/>
          <w:numId w:val="24"/>
        </w:numPr>
        <w:rPr>
          <w:rFonts w:asciiTheme="minorHAnsi" w:hAnsiTheme="minorHAnsi" w:cstheme="minorHAnsi"/>
          <w:sz w:val="22"/>
          <w:szCs w:val="22"/>
        </w:rPr>
      </w:pPr>
      <w:r>
        <w:rPr>
          <w:rFonts w:asciiTheme="minorHAnsi" w:hAnsiTheme="minorHAnsi" w:cstheme="minorHAnsi"/>
          <w:sz w:val="22"/>
          <w:szCs w:val="22"/>
        </w:rPr>
        <w:t>Les interventions sur le domaine public</w:t>
      </w:r>
    </w:p>
    <w:p w:rsidR="001A6EE3" w:rsidP="001A6EE3" w:rsidRDefault="001A6EE3" w14:paraId="299F1457" w14:textId="77777777">
      <w:pPr>
        <w:pStyle w:val="Default"/>
        <w:numPr>
          <w:ilvl w:val="0"/>
          <w:numId w:val="24"/>
        </w:numPr>
        <w:rPr>
          <w:rFonts w:asciiTheme="minorHAnsi" w:hAnsiTheme="minorHAnsi" w:cstheme="minorHAnsi"/>
          <w:sz w:val="22"/>
          <w:szCs w:val="22"/>
        </w:rPr>
      </w:pPr>
      <w:r w:rsidRPr="007D2B35">
        <w:rPr>
          <w:rFonts w:asciiTheme="minorHAnsi" w:hAnsiTheme="minorHAnsi" w:cstheme="minorHAnsi"/>
          <w:sz w:val="22"/>
          <w:szCs w:val="22"/>
        </w:rPr>
        <w:t xml:space="preserve">Dates de mise en place et de dépose des grues ; </w:t>
      </w:r>
    </w:p>
    <w:p w:rsidR="00654427" w:rsidP="00FB1B25" w:rsidRDefault="00654427" w14:paraId="598D2C97" w14:textId="7426CB69">
      <w:pPr>
        <w:pStyle w:val="Default"/>
        <w:numPr>
          <w:ilvl w:val="0"/>
          <w:numId w:val="24"/>
        </w:numPr>
        <w:rPr>
          <w:rFonts w:asciiTheme="minorHAnsi" w:hAnsiTheme="minorHAnsi" w:cstheme="minorHAnsi"/>
          <w:sz w:val="22"/>
          <w:szCs w:val="22"/>
        </w:rPr>
      </w:pPr>
      <w:r w:rsidRPr="007D2B35">
        <w:rPr>
          <w:rFonts w:asciiTheme="minorHAnsi" w:hAnsiTheme="minorHAnsi" w:cstheme="minorHAnsi"/>
          <w:sz w:val="22"/>
          <w:szCs w:val="22"/>
        </w:rPr>
        <w:t xml:space="preserve">Dates de convois exceptionnels ; </w:t>
      </w:r>
    </w:p>
    <w:p w:rsidRPr="00D87811" w:rsidR="00322C02" w:rsidP="00FB1B25" w:rsidRDefault="00322C02" w14:paraId="0F565EA7" w14:textId="3B86D7D2">
      <w:pPr>
        <w:pStyle w:val="Default"/>
        <w:numPr>
          <w:ilvl w:val="0"/>
          <w:numId w:val="24"/>
        </w:numPr>
        <w:rPr>
          <w:rFonts w:asciiTheme="minorHAnsi" w:hAnsiTheme="minorHAnsi" w:cstheme="minorHAnsi"/>
          <w:sz w:val="22"/>
          <w:szCs w:val="22"/>
        </w:rPr>
      </w:pPr>
      <w:r w:rsidRPr="00D87811">
        <w:rPr>
          <w:rFonts w:asciiTheme="minorHAnsi" w:hAnsiTheme="minorHAnsi" w:cstheme="minorHAnsi"/>
          <w:sz w:val="22"/>
          <w:szCs w:val="22"/>
        </w:rPr>
        <w:t>Dates pour les livraisons d</w:t>
      </w:r>
      <w:r w:rsidR="001A6EE3">
        <w:rPr>
          <w:rFonts w:asciiTheme="minorHAnsi" w:hAnsiTheme="minorHAnsi" w:cstheme="minorHAnsi"/>
          <w:sz w:val="22"/>
          <w:szCs w:val="22"/>
        </w:rPr>
        <w:t>es</w:t>
      </w:r>
      <w:r w:rsidRPr="00D87811">
        <w:rPr>
          <w:rFonts w:asciiTheme="minorHAnsi" w:hAnsiTheme="minorHAnsi" w:cstheme="minorHAnsi"/>
          <w:sz w:val="22"/>
          <w:szCs w:val="22"/>
        </w:rPr>
        <w:t xml:space="preserve"> poste</w:t>
      </w:r>
      <w:r w:rsidR="001A6EE3">
        <w:rPr>
          <w:rFonts w:asciiTheme="minorHAnsi" w:hAnsiTheme="minorHAnsi" w:cstheme="minorHAnsi"/>
          <w:sz w:val="22"/>
          <w:szCs w:val="22"/>
        </w:rPr>
        <w:t>s</w:t>
      </w:r>
      <w:r w:rsidRPr="00D87811">
        <w:rPr>
          <w:rFonts w:asciiTheme="minorHAnsi" w:hAnsiTheme="minorHAnsi" w:cstheme="minorHAnsi"/>
          <w:sz w:val="22"/>
          <w:szCs w:val="22"/>
        </w:rPr>
        <w:t xml:space="preserve"> HTA, PMZ, Sous stations éventuelles, P</w:t>
      </w:r>
      <w:r w:rsidRPr="00D87811" w:rsidR="000E6004">
        <w:rPr>
          <w:rFonts w:asciiTheme="minorHAnsi" w:hAnsiTheme="minorHAnsi" w:cstheme="minorHAnsi"/>
          <w:sz w:val="22"/>
          <w:szCs w:val="22"/>
        </w:rPr>
        <w:t>AV (Point d’Apport Volontaire)</w:t>
      </w:r>
      <w:r w:rsidRPr="00D87811">
        <w:rPr>
          <w:rFonts w:asciiTheme="minorHAnsi" w:hAnsiTheme="minorHAnsi" w:cstheme="minorHAnsi"/>
          <w:sz w:val="22"/>
          <w:szCs w:val="22"/>
        </w:rPr>
        <w:t xml:space="preserve"> éventuelles</w:t>
      </w:r>
    </w:p>
    <w:p w:rsidRPr="00D87811" w:rsidR="00DD590D" w:rsidP="00FB1B25" w:rsidRDefault="00DD590D" w14:paraId="22078745" w14:textId="39767699">
      <w:pPr>
        <w:pStyle w:val="Default"/>
        <w:numPr>
          <w:ilvl w:val="0"/>
          <w:numId w:val="24"/>
        </w:numPr>
        <w:rPr>
          <w:rFonts w:asciiTheme="minorHAnsi" w:hAnsiTheme="minorHAnsi" w:cstheme="minorHAnsi"/>
          <w:sz w:val="22"/>
          <w:szCs w:val="22"/>
        </w:rPr>
      </w:pPr>
      <w:r w:rsidRPr="00D87811">
        <w:rPr>
          <w:rFonts w:asciiTheme="minorHAnsi" w:hAnsiTheme="minorHAnsi" w:cstheme="minorHAnsi"/>
          <w:sz w:val="22"/>
          <w:szCs w:val="22"/>
        </w:rPr>
        <w:t>Toutes informations nécessaires à la bonne compréhension du planning</w:t>
      </w:r>
    </w:p>
    <w:p w:rsidRPr="00D87811" w:rsidR="00581C74" w:rsidP="00581C74" w:rsidRDefault="00581C74" w14:paraId="1694364C" w14:textId="77777777">
      <w:pPr>
        <w:pStyle w:val="Default"/>
        <w:ind w:left="720"/>
        <w:rPr>
          <w:rFonts w:asciiTheme="minorHAnsi" w:hAnsiTheme="minorHAnsi" w:cstheme="minorHAnsi"/>
          <w:sz w:val="22"/>
          <w:szCs w:val="22"/>
        </w:rPr>
      </w:pPr>
    </w:p>
    <w:p w:rsidRPr="00D87811" w:rsidR="002461D3" w:rsidP="00654427" w:rsidRDefault="00654427" w14:paraId="76E39DFF" w14:textId="77777777">
      <w:pPr>
        <w:pStyle w:val="Default"/>
        <w:spacing w:after="240"/>
        <w:rPr>
          <w:rFonts w:asciiTheme="minorHAnsi" w:hAnsiTheme="minorHAnsi" w:cstheme="minorHAnsi"/>
          <w:sz w:val="22"/>
          <w:szCs w:val="22"/>
        </w:rPr>
      </w:pPr>
      <w:bookmarkStart w:name="_Hlk101168607" w:id="48"/>
      <w:r w:rsidRPr="00D87811">
        <w:rPr>
          <w:rFonts w:asciiTheme="minorHAnsi" w:hAnsiTheme="minorHAnsi" w:cstheme="minorHAnsi"/>
          <w:sz w:val="22"/>
          <w:szCs w:val="22"/>
        </w:rPr>
        <w:t xml:space="preserve">A noter : </w:t>
      </w:r>
    </w:p>
    <w:p w:rsidRPr="00D87811" w:rsidR="002461D3" w:rsidP="00FB1B25" w:rsidRDefault="00654427" w14:paraId="5BE61C68" w14:textId="6A3E852E">
      <w:pPr>
        <w:pStyle w:val="Default"/>
        <w:numPr>
          <w:ilvl w:val="0"/>
          <w:numId w:val="32"/>
        </w:numPr>
        <w:rPr>
          <w:rFonts w:asciiTheme="minorHAnsi" w:hAnsiTheme="minorHAnsi" w:cstheme="minorHAnsi"/>
          <w:b/>
          <w:bCs/>
          <w:color w:val="auto"/>
          <w:sz w:val="22"/>
          <w:szCs w:val="22"/>
        </w:rPr>
      </w:pPr>
      <w:r w:rsidRPr="00D87811">
        <w:rPr>
          <w:rFonts w:asciiTheme="minorHAnsi" w:hAnsiTheme="minorHAnsi" w:cstheme="minorHAnsi"/>
          <w:color w:val="auto"/>
          <w:sz w:val="22"/>
          <w:szCs w:val="22"/>
        </w:rPr>
        <w:t xml:space="preserve">Les demandes d’autorisation d’occupation du domaine public adressées par les </w:t>
      </w:r>
      <w:r w:rsidR="006228AD">
        <w:rPr>
          <w:rFonts w:asciiTheme="minorHAnsi" w:hAnsiTheme="minorHAnsi" w:cstheme="minorHAnsi"/>
          <w:color w:val="auto"/>
          <w:sz w:val="22"/>
          <w:szCs w:val="22"/>
        </w:rPr>
        <w:t>ENTREPRISES</w:t>
      </w:r>
      <w:r w:rsidRPr="00D87811" w:rsidR="00455B7A">
        <w:rPr>
          <w:rFonts w:asciiTheme="minorHAnsi" w:hAnsiTheme="minorHAnsi" w:cstheme="minorHAnsi"/>
          <w:color w:val="auto"/>
          <w:sz w:val="22"/>
          <w:szCs w:val="22"/>
        </w:rPr>
        <w:t xml:space="preserve"> </w:t>
      </w:r>
      <w:r w:rsidRPr="00D87811">
        <w:rPr>
          <w:rFonts w:asciiTheme="minorHAnsi" w:hAnsiTheme="minorHAnsi" w:cstheme="minorHAnsi"/>
          <w:color w:val="auto"/>
          <w:sz w:val="22"/>
          <w:szCs w:val="22"/>
        </w:rPr>
        <w:t xml:space="preserve">à la collectivité sont à valider préalablement par </w:t>
      </w:r>
      <w:r w:rsidRPr="00D87811" w:rsidR="00511C80">
        <w:rPr>
          <w:rFonts w:asciiTheme="minorHAnsi" w:hAnsiTheme="minorHAnsi" w:cstheme="minorHAnsi"/>
          <w:color w:val="auto"/>
          <w:sz w:val="22"/>
          <w:szCs w:val="22"/>
        </w:rPr>
        <w:t>l’AMENAGEUR</w:t>
      </w:r>
      <w:r w:rsidRPr="00D87811">
        <w:rPr>
          <w:rFonts w:asciiTheme="minorHAnsi" w:hAnsiTheme="minorHAnsi" w:cstheme="minorHAnsi"/>
          <w:color w:val="auto"/>
          <w:sz w:val="22"/>
          <w:szCs w:val="22"/>
        </w:rPr>
        <w:t>.</w:t>
      </w:r>
      <w:r w:rsidRPr="00D87811">
        <w:rPr>
          <w:rFonts w:asciiTheme="minorHAnsi" w:hAnsiTheme="minorHAnsi" w:cstheme="minorHAnsi"/>
          <w:b/>
          <w:bCs/>
          <w:color w:val="auto"/>
          <w:sz w:val="22"/>
          <w:szCs w:val="22"/>
        </w:rPr>
        <w:t xml:space="preserve"> </w:t>
      </w:r>
    </w:p>
    <w:p w:rsidRPr="007D2B35" w:rsidR="00654427" w:rsidP="00FB1B25" w:rsidRDefault="00654427" w14:paraId="44EBC077" w14:textId="5BCD292B">
      <w:pPr>
        <w:pStyle w:val="Default"/>
        <w:numPr>
          <w:ilvl w:val="0"/>
          <w:numId w:val="25"/>
        </w:numPr>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 xml:space="preserve">Plus généralement, toute demande et/ou convention contractée auprès de la collectivité et ses services doit être validée préalablement par </w:t>
      </w:r>
      <w:r w:rsidRPr="007D2B35" w:rsidR="000477B1">
        <w:rPr>
          <w:rFonts w:asciiTheme="minorHAnsi" w:hAnsiTheme="minorHAnsi" w:cstheme="minorHAnsi"/>
          <w:sz w:val="22"/>
          <w:szCs w:val="22"/>
        </w:rPr>
        <w:t>l’AMENAGEUR</w:t>
      </w:r>
      <w:r w:rsidRPr="007D2B35">
        <w:rPr>
          <w:rFonts w:asciiTheme="minorHAnsi" w:hAnsiTheme="minorHAnsi" w:cstheme="minorHAnsi"/>
          <w:color w:val="auto"/>
          <w:sz w:val="22"/>
          <w:szCs w:val="22"/>
        </w:rPr>
        <w:t xml:space="preserve">. </w:t>
      </w:r>
    </w:p>
    <w:bookmarkEnd w:id="48"/>
    <w:p w:rsidRPr="007D2B35" w:rsidR="00654427" w:rsidP="00CC1006" w:rsidRDefault="00511C80" w14:paraId="2343779D" w14:textId="0128DBE3">
      <w:pPr>
        <w:pStyle w:val="Default"/>
        <w:spacing w:after="240"/>
        <w:rPr>
          <w:rFonts w:asciiTheme="minorHAnsi" w:hAnsiTheme="minorHAnsi" w:cstheme="minorHAnsi"/>
          <w:color w:val="auto"/>
          <w:sz w:val="22"/>
          <w:szCs w:val="22"/>
        </w:rPr>
      </w:pPr>
      <w:r w:rsidRPr="007D2B35">
        <w:rPr>
          <w:rFonts w:asciiTheme="minorHAnsi" w:hAnsiTheme="minorHAnsi" w:cstheme="minorHAnsi"/>
          <w:sz w:val="22"/>
          <w:szCs w:val="22"/>
        </w:rPr>
        <w:t>L’AMENAGEUR</w:t>
      </w:r>
      <w:r w:rsidRPr="007D2B35" w:rsidR="00654427">
        <w:rPr>
          <w:rFonts w:asciiTheme="minorHAnsi" w:hAnsiTheme="minorHAnsi" w:cstheme="minorHAnsi"/>
          <w:color w:val="auto"/>
          <w:sz w:val="22"/>
          <w:szCs w:val="22"/>
        </w:rPr>
        <w:t xml:space="preserve"> et </w:t>
      </w:r>
      <w:r w:rsidR="009C5E5E">
        <w:rPr>
          <w:rFonts w:asciiTheme="minorHAnsi" w:hAnsiTheme="minorHAnsi" w:cstheme="minorHAnsi"/>
          <w:color w:val="auto"/>
          <w:sz w:val="22"/>
          <w:szCs w:val="22"/>
        </w:rPr>
        <w:t xml:space="preserve">l’OPC VRD, </w:t>
      </w:r>
      <w:r w:rsidRPr="007D2B35" w:rsidR="00654427">
        <w:rPr>
          <w:rFonts w:asciiTheme="minorHAnsi" w:hAnsiTheme="minorHAnsi" w:cstheme="minorHAnsi"/>
          <w:color w:val="auto"/>
          <w:sz w:val="22"/>
          <w:szCs w:val="22"/>
        </w:rPr>
        <w:t xml:space="preserve">l’OPCIC font part de leurs observations sous 10 jours ouvrés à compter de la réception du planning. En aucun cas </w:t>
      </w:r>
      <w:r w:rsidRPr="007D2B35">
        <w:rPr>
          <w:rFonts w:asciiTheme="minorHAnsi" w:hAnsiTheme="minorHAnsi" w:cstheme="minorHAnsi"/>
          <w:sz w:val="22"/>
          <w:szCs w:val="22"/>
        </w:rPr>
        <w:t>l’AMENAGEUR</w:t>
      </w:r>
      <w:r w:rsidRPr="007D2B35" w:rsidR="00654427">
        <w:rPr>
          <w:rFonts w:asciiTheme="minorHAnsi" w:hAnsiTheme="minorHAnsi" w:cstheme="minorHAnsi"/>
          <w:color w:val="auto"/>
          <w:sz w:val="22"/>
          <w:szCs w:val="22"/>
        </w:rPr>
        <w:t xml:space="preserve"> ne peut être tenu pour responsable des conséquences de ses observations sur l’opération, qu’elles concernent la sécurité ou qu’elles soient d’ordre technique</w:t>
      </w:r>
      <w:r w:rsidRPr="007D2B35" w:rsidR="0041493F">
        <w:rPr>
          <w:rFonts w:asciiTheme="minorHAnsi" w:hAnsiTheme="minorHAnsi" w:cstheme="minorHAnsi"/>
          <w:color w:val="auto"/>
          <w:sz w:val="22"/>
          <w:szCs w:val="22"/>
        </w:rPr>
        <w:t>s</w:t>
      </w:r>
      <w:r w:rsidRPr="007D2B35" w:rsidR="00654427">
        <w:rPr>
          <w:rFonts w:asciiTheme="minorHAnsi" w:hAnsiTheme="minorHAnsi" w:cstheme="minorHAnsi"/>
          <w:color w:val="auto"/>
          <w:sz w:val="22"/>
          <w:szCs w:val="22"/>
        </w:rPr>
        <w:t xml:space="preserve"> ou financi</w:t>
      </w:r>
      <w:r w:rsidRPr="007D2B35" w:rsidR="0041493F">
        <w:rPr>
          <w:rFonts w:asciiTheme="minorHAnsi" w:hAnsiTheme="minorHAnsi" w:cstheme="minorHAnsi"/>
          <w:color w:val="auto"/>
          <w:sz w:val="22"/>
          <w:szCs w:val="22"/>
        </w:rPr>
        <w:t>ères</w:t>
      </w:r>
      <w:r w:rsidRPr="007D2B35" w:rsidR="00654427">
        <w:rPr>
          <w:rFonts w:asciiTheme="minorHAnsi" w:hAnsiTheme="minorHAnsi" w:cstheme="minorHAnsi"/>
          <w:color w:val="auto"/>
          <w:sz w:val="22"/>
          <w:szCs w:val="22"/>
        </w:rPr>
        <w:t xml:space="preserve">. </w:t>
      </w:r>
    </w:p>
    <w:p w:rsidRPr="007D2B35" w:rsidR="00581C74" w:rsidP="00654427" w:rsidRDefault="00654427" w14:paraId="0BE83381" w14:textId="183E6F80">
      <w:pPr>
        <w:spacing w:after="240"/>
        <w:rPr>
          <w:rFonts w:asciiTheme="minorHAnsi" w:hAnsiTheme="minorHAnsi" w:cstheme="minorHAnsi"/>
        </w:rPr>
      </w:pPr>
      <w:r w:rsidRPr="007D2B35">
        <w:rPr>
          <w:rFonts w:asciiTheme="minorHAnsi" w:hAnsiTheme="minorHAnsi" w:cstheme="minorHAnsi"/>
        </w:rPr>
        <w:t>Après validation, l’OPCIC intègre l’ensemble des données de planification issues de</w:t>
      </w:r>
      <w:r w:rsidR="009C5E5E">
        <w:rPr>
          <w:rFonts w:asciiTheme="minorHAnsi" w:hAnsiTheme="minorHAnsi" w:cstheme="minorHAnsi"/>
        </w:rPr>
        <w:t xml:space="preserve"> l’</w:t>
      </w:r>
      <w:r w:rsidR="006B6F1B">
        <w:rPr>
          <w:rFonts w:asciiTheme="minorHAnsi" w:hAnsiTheme="minorHAnsi" w:cstheme="minorHAnsi"/>
        </w:rPr>
        <w:t>ENTREPRISE</w:t>
      </w:r>
      <w:r w:rsidRPr="007D2B35">
        <w:rPr>
          <w:rFonts w:asciiTheme="minorHAnsi" w:hAnsiTheme="minorHAnsi" w:cstheme="minorHAnsi"/>
        </w:rPr>
        <w:t xml:space="preserve"> dans le planning général des interfaces et dans le cahier de phasage de </w:t>
      </w:r>
      <w:r w:rsidR="00350371">
        <w:rPr>
          <w:rFonts w:asciiTheme="minorHAnsi" w:hAnsiTheme="minorHAnsi" w:cstheme="minorHAnsi"/>
        </w:rPr>
        <w:t>l’opération d’aménagement</w:t>
      </w:r>
      <w:r w:rsidRPr="007D2B35">
        <w:rPr>
          <w:rFonts w:asciiTheme="minorHAnsi" w:hAnsiTheme="minorHAnsi" w:cstheme="minorHAnsi"/>
        </w:rPr>
        <w:t xml:space="preserve">. </w:t>
      </w:r>
    </w:p>
    <w:p w:rsidRPr="007A7DA3" w:rsidR="009C5E5E" w:rsidP="007A7DA3" w:rsidRDefault="00802868" w14:paraId="65E1E8DC" w14:textId="57A9E043">
      <w:pPr>
        <w:pStyle w:val="Titre4"/>
        <w:spacing w:after="240"/>
        <w:rPr>
          <w:rFonts w:asciiTheme="minorHAnsi" w:hAnsiTheme="minorHAnsi" w:cstheme="minorHAnsi"/>
        </w:rPr>
      </w:pPr>
      <w:r w:rsidRPr="007D2B35">
        <w:rPr>
          <w:rFonts w:asciiTheme="minorHAnsi" w:hAnsiTheme="minorHAnsi" w:cstheme="minorHAnsi"/>
        </w:rPr>
        <w:t>Plan d’installation de chantier (PIC)</w:t>
      </w:r>
      <w:r w:rsidRPr="007D2B35" w:rsidR="00654427">
        <w:rPr>
          <w:rFonts w:asciiTheme="minorHAnsi" w:hAnsiTheme="minorHAnsi" w:cstheme="minorHAnsi"/>
        </w:rPr>
        <w:t xml:space="preserve"> </w:t>
      </w:r>
    </w:p>
    <w:p w:rsidR="009C5E5E" w:rsidP="007A7DA3" w:rsidRDefault="00654427" w14:paraId="00FCAF38" w14:textId="5DAF5766">
      <w:pPr>
        <w:pStyle w:val="Default"/>
        <w:spacing w:after="240"/>
        <w:rPr>
          <w:rFonts w:asciiTheme="minorHAnsi" w:hAnsiTheme="minorHAnsi" w:cstheme="minorHAnsi"/>
          <w:b/>
          <w:bCs/>
          <w:sz w:val="22"/>
          <w:szCs w:val="22"/>
        </w:rPr>
      </w:pPr>
      <w:r w:rsidRPr="007D2B35">
        <w:rPr>
          <w:rFonts w:asciiTheme="minorHAnsi" w:hAnsiTheme="minorHAnsi" w:cstheme="minorHAnsi"/>
          <w:b/>
          <w:bCs/>
          <w:sz w:val="22"/>
          <w:szCs w:val="22"/>
        </w:rPr>
        <w:t>Trois semaines avant le démarrage des travaux, l</w:t>
      </w:r>
      <w:r w:rsidR="009C5E5E">
        <w:rPr>
          <w:rFonts w:asciiTheme="minorHAnsi" w:hAnsiTheme="minorHAnsi" w:cstheme="minorHAnsi"/>
          <w:b/>
          <w:bCs/>
          <w:sz w:val="22"/>
          <w:szCs w:val="22"/>
        </w:rPr>
        <w:t>’</w:t>
      </w:r>
      <w:r w:rsidR="006B6F1B">
        <w:rPr>
          <w:rFonts w:asciiTheme="minorHAnsi" w:hAnsiTheme="minorHAnsi" w:cstheme="minorHAnsi"/>
          <w:b/>
          <w:bCs/>
          <w:sz w:val="22"/>
          <w:szCs w:val="22"/>
        </w:rPr>
        <w:t>ENTREPRISE</w:t>
      </w:r>
      <w:r w:rsidR="009C5E5E">
        <w:rPr>
          <w:rFonts w:asciiTheme="minorHAnsi" w:hAnsiTheme="minorHAnsi" w:cstheme="minorHAnsi"/>
          <w:b/>
          <w:bCs/>
          <w:sz w:val="22"/>
          <w:szCs w:val="22"/>
        </w:rPr>
        <w:t xml:space="preserve"> doit </w:t>
      </w:r>
      <w:r w:rsidRPr="007D2B35">
        <w:rPr>
          <w:rFonts w:asciiTheme="minorHAnsi" w:hAnsiTheme="minorHAnsi" w:cstheme="minorHAnsi"/>
          <w:b/>
          <w:bCs/>
          <w:sz w:val="22"/>
          <w:szCs w:val="22"/>
        </w:rPr>
        <w:t>transmettre à l’</w:t>
      </w:r>
      <w:r w:rsidRPr="007D2B35" w:rsidR="0041493F">
        <w:rPr>
          <w:rFonts w:asciiTheme="minorHAnsi" w:hAnsiTheme="minorHAnsi" w:cstheme="minorHAnsi"/>
          <w:b/>
          <w:bCs/>
          <w:sz w:val="22"/>
          <w:szCs w:val="22"/>
        </w:rPr>
        <w:t>AMENAGEUR</w:t>
      </w:r>
      <w:r w:rsidRPr="007D2B35">
        <w:rPr>
          <w:rFonts w:asciiTheme="minorHAnsi" w:hAnsiTheme="minorHAnsi" w:cstheme="minorHAnsi"/>
          <w:b/>
          <w:bCs/>
          <w:sz w:val="22"/>
          <w:szCs w:val="22"/>
        </w:rPr>
        <w:t xml:space="preserve">, </w:t>
      </w:r>
      <w:r w:rsidR="009C5E5E">
        <w:rPr>
          <w:rFonts w:asciiTheme="minorHAnsi" w:hAnsiTheme="minorHAnsi" w:cstheme="minorHAnsi"/>
          <w:b/>
          <w:bCs/>
          <w:sz w:val="22"/>
          <w:szCs w:val="22"/>
        </w:rPr>
        <w:t>la MOE, le</w:t>
      </w:r>
      <w:r w:rsidRPr="007D2B35" w:rsidR="009C5E5E">
        <w:rPr>
          <w:rFonts w:asciiTheme="minorHAnsi" w:hAnsiTheme="minorHAnsi" w:cstheme="minorHAnsi"/>
          <w:b/>
          <w:bCs/>
          <w:sz w:val="22"/>
          <w:szCs w:val="22"/>
        </w:rPr>
        <w:t xml:space="preserve"> </w:t>
      </w:r>
      <w:r w:rsidRPr="007D2B35">
        <w:rPr>
          <w:rFonts w:asciiTheme="minorHAnsi" w:hAnsiTheme="minorHAnsi" w:cstheme="minorHAnsi"/>
          <w:b/>
          <w:bCs/>
          <w:sz w:val="22"/>
          <w:szCs w:val="22"/>
        </w:rPr>
        <w:t>CSPS</w:t>
      </w:r>
      <w:r w:rsidR="009C5E5E">
        <w:rPr>
          <w:rFonts w:asciiTheme="minorHAnsi" w:hAnsiTheme="minorHAnsi" w:cstheme="minorHAnsi"/>
          <w:b/>
          <w:bCs/>
          <w:sz w:val="22"/>
          <w:szCs w:val="22"/>
        </w:rPr>
        <w:t>, l’OPC VRD</w:t>
      </w:r>
      <w:r w:rsidRPr="007D2B35">
        <w:rPr>
          <w:rFonts w:asciiTheme="minorHAnsi" w:hAnsiTheme="minorHAnsi" w:cstheme="minorHAnsi"/>
          <w:b/>
          <w:bCs/>
          <w:sz w:val="22"/>
          <w:szCs w:val="22"/>
        </w:rPr>
        <w:t xml:space="preserve"> et à l’OPC</w:t>
      </w:r>
      <w:r w:rsidRPr="007D2B35" w:rsidR="00D568D7">
        <w:rPr>
          <w:rFonts w:asciiTheme="minorHAnsi" w:hAnsiTheme="minorHAnsi" w:cstheme="minorHAnsi"/>
          <w:b/>
          <w:bCs/>
          <w:sz w:val="22"/>
          <w:szCs w:val="22"/>
        </w:rPr>
        <w:t>IC</w:t>
      </w:r>
      <w:r w:rsidRPr="007D2B35">
        <w:rPr>
          <w:rFonts w:asciiTheme="minorHAnsi" w:hAnsiTheme="minorHAnsi" w:cstheme="minorHAnsi"/>
          <w:b/>
          <w:bCs/>
          <w:sz w:val="22"/>
          <w:szCs w:val="22"/>
        </w:rPr>
        <w:t xml:space="preserve"> pour validation le Plan d’Installation de Chantier </w:t>
      </w:r>
      <w:r w:rsidR="00E93A9F">
        <w:rPr>
          <w:rFonts w:asciiTheme="minorHAnsi" w:hAnsiTheme="minorHAnsi" w:cstheme="minorHAnsi"/>
          <w:b/>
          <w:bCs/>
          <w:sz w:val="22"/>
          <w:szCs w:val="22"/>
        </w:rPr>
        <w:t>ainsi que les documents qui l’accompagne</w:t>
      </w:r>
      <w:r w:rsidR="009C5E5E">
        <w:rPr>
          <w:rFonts w:asciiTheme="minorHAnsi" w:hAnsiTheme="minorHAnsi" w:cstheme="minorHAnsi"/>
          <w:b/>
          <w:bCs/>
          <w:sz w:val="22"/>
          <w:szCs w:val="22"/>
        </w:rPr>
        <w:t>.</w:t>
      </w:r>
    </w:p>
    <w:p w:rsidRPr="007D2B35" w:rsidR="00654427" w:rsidP="0001338E" w:rsidRDefault="009C5E5E" w14:paraId="7DFC37F8" w14:textId="2AB8D92B">
      <w:pPr>
        <w:pStyle w:val="Default"/>
        <w:spacing w:after="240"/>
        <w:rPr>
          <w:rFonts w:asciiTheme="minorHAnsi" w:hAnsiTheme="minorHAnsi" w:cstheme="minorHAnsi"/>
          <w:sz w:val="22"/>
          <w:szCs w:val="22"/>
        </w:rPr>
      </w:pPr>
      <w:r>
        <w:rPr>
          <w:rFonts w:asciiTheme="minorHAnsi" w:hAnsiTheme="minorHAnsi" w:cstheme="minorHAnsi"/>
          <w:b/>
          <w:bCs/>
          <w:sz w:val="22"/>
          <w:szCs w:val="22"/>
        </w:rPr>
        <w:t>L’</w:t>
      </w:r>
      <w:r w:rsidR="006B6F1B">
        <w:rPr>
          <w:rFonts w:asciiTheme="minorHAnsi" w:hAnsiTheme="minorHAnsi" w:cstheme="minorHAnsi"/>
          <w:b/>
          <w:bCs/>
          <w:sz w:val="22"/>
          <w:szCs w:val="22"/>
        </w:rPr>
        <w:t>ENTREPRISE</w:t>
      </w:r>
      <w:r>
        <w:rPr>
          <w:rFonts w:asciiTheme="minorHAnsi" w:hAnsiTheme="minorHAnsi" w:cstheme="minorHAnsi"/>
          <w:b/>
          <w:bCs/>
          <w:sz w:val="22"/>
          <w:szCs w:val="22"/>
        </w:rPr>
        <w:t xml:space="preserve"> ne pourra démarrer les travaux qu’après avoir pris en compte les observations de l’AMENAGEUR et ses équipes</w:t>
      </w:r>
      <w:r w:rsidRPr="007D2B35" w:rsidR="00654427">
        <w:rPr>
          <w:rFonts w:asciiTheme="minorHAnsi" w:hAnsiTheme="minorHAnsi" w:cstheme="minorHAnsi"/>
          <w:b/>
          <w:bCs/>
          <w:sz w:val="22"/>
          <w:szCs w:val="22"/>
        </w:rPr>
        <w:t xml:space="preserve"> </w:t>
      </w:r>
      <w:r>
        <w:rPr>
          <w:rFonts w:asciiTheme="minorHAnsi" w:hAnsiTheme="minorHAnsi" w:cstheme="minorHAnsi"/>
          <w:b/>
          <w:bCs/>
          <w:sz w:val="22"/>
          <w:szCs w:val="22"/>
        </w:rPr>
        <w:t>et retransmis le dit document à jour.</w:t>
      </w:r>
    </w:p>
    <w:p w:rsidRPr="007D2B35" w:rsidR="00654427" w:rsidP="00654427" w:rsidRDefault="00654427" w14:paraId="4FFC1D94" w14:textId="10701CCB">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Ce plan établi sous Autocad et géoréférencé ne doit pas être en contradiction avec les plans généraux de principe établis par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Il doit respecter les recommandations du présent RC. </w:t>
      </w:r>
    </w:p>
    <w:p w:rsidRPr="007D2B35" w:rsidR="00654427" w:rsidP="00E619C0" w:rsidRDefault="00654427" w14:paraId="1607939B" w14:textId="77777777">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Il doit faire apparaître selon les besoins : </w:t>
      </w:r>
    </w:p>
    <w:p w:rsidR="00FF523A" w:rsidP="00FB1B25" w:rsidRDefault="00FF523A" w14:paraId="0CDA2987" w14:textId="44109A66">
      <w:pPr>
        <w:pStyle w:val="Default"/>
        <w:numPr>
          <w:ilvl w:val="0"/>
          <w:numId w:val="26"/>
        </w:numPr>
        <w:rPr>
          <w:rFonts w:asciiTheme="minorHAnsi" w:hAnsiTheme="minorHAnsi" w:cstheme="minorHAnsi"/>
          <w:sz w:val="22"/>
          <w:szCs w:val="22"/>
        </w:rPr>
      </w:pPr>
      <w:r>
        <w:rPr>
          <w:rFonts w:asciiTheme="minorHAnsi" w:hAnsiTheme="minorHAnsi" w:cstheme="minorHAnsi"/>
          <w:sz w:val="22"/>
          <w:szCs w:val="22"/>
        </w:rPr>
        <w:t>La limite de chantier</w:t>
      </w:r>
    </w:p>
    <w:p w:rsidRPr="006228AD" w:rsidR="00D25068" w:rsidP="00FB1B25" w:rsidRDefault="00D25068" w14:paraId="4C0023CE" w14:textId="5FC44744">
      <w:pPr>
        <w:pStyle w:val="Default"/>
        <w:numPr>
          <w:ilvl w:val="0"/>
          <w:numId w:val="26"/>
        </w:numPr>
        <w:rPr>
          <w:rFonts w:asciiTheme="minorHAnsi" w:hAnsiTheme="minorHAnsi" w:cstheme="minorHAnsi"/>
          <w:sz w:val="22"/>
          <w:szCs w:val="22"/>
        </w:rPr>
      </w:pPr>
      <w:r w:rsidRPr="006228AD">
        <w:rPr>
          <w:rFonts w:asciiTheme="minorHAnsi" w:hAnsiTheme="minorHAnsi" w:cstheme="minorHAnsi"/>
          <w:sz w:val="22"/>
          <w:szCs w:val="22"/>
          <w:lang w:eastAsia="en-US"/>
        </w:rPr>
        <w:t xml:space="preserve">La proximité d’un avoisinant sensible (RTE, GRT </w:t>
      </w:r>
      <w:r w:rsidRPr="006228AD" w:rsidR="004D3E92">
        <w:rPr>
          <w:rFonts w:asciiTheme="minorHAnsi" w:hAnsiTheme="minorHAnsi" w:cstheme="minorHAnsi"/>
          <w:sz w:val="22"/>
          <w:szCs w:val="22"/>
          <w:lang w:eastAsia="en-US"/>
        </w:rPr>
        <w:t>gaz, …</w:t>
      </w:r>
      <w:r w:rsidRPr="006228AD">
        <w:rPr>
          <w:rFonts w:asciiTheme="minorHAnsi" w:hAnsiTheme="minorHAnsi" w:cstheme="minorHAnsi"/>
          <w:sz w:val="22"/>
          <w:szCs w:val="22"/>
          <w:lang w:eastAsia="en-US"/>
        </w:rPr>
        <w:t xml:space="preserve">) ou d’une contrainte particulière (SNCF, </w:t>
      </w:r>
      <w:r w:rsidRPr="006228AD" w:rsidR="00C71FDE">
        <w:rPr>
          <w:rFonts w:asciiTheme="minorHAnsi" w:hAnsiTheme="minorHAnsi" w:cstheme="minorHAnsi"/>
          <w:sz w:val="22"/>
          <w:szCs w:val="22"/>
          <w:lang w:eastAsia="en-US"/>
        </w:rPr>
        <w:t>ADP, Equipement</w:t>
      </w:r>
      <w:r w:rsidRPr="006228AD">
        <w:rPr>
          <w:rFonts w:asciiTheme="minorHAnsi" w:hAnsiTheme="minorHAnsi" w:cstheme="minorHAnsi"/>
          <w:sz w:val="22"/>
          <w:szCs w:val="22"/>
          <w:lang w:eastAsia="en-US"/>
        </w:rPr>
        <w:t xml:space="preserve"> public</w:t>
      </w:r>
      <w:r w:rsidR="00617579">
        <w:rPr>
          <w:rFonts w:asciiTheme="minorHAnsi" w:hAnsiTheme="minorHAnsi" w:cstheme="minorHAnsi"/>
          <w:sz w:val="22"/>
          <w:szCs w:val="22"/>
          <w:lang w:eastAsia="en-US"/>
        </w:rPr>
        <w:t>s, etc.</w:t>
      </w:r>
      <w:r w:rsidRPr="006228AD">
        <w:rPr>
          <w:rFonts w:asciiTheme="minorHAnsi" w:hAnsiTheme="minorHAnsi" w:cstheme="minorHAnsi"/>
          <w:sz w:val="22"/>
          <w:szCs w:val="22"/>
          <w:lang w:eastAsia="en-US"/>
        </w:rPr>
        <w:t xml:space="preserve">) avec servitude de distance et/ou de hauteur. Une autorisation écrite et signé de l’avoisinant </w:t>
      </w:r>
      <w:r w:rsidRPr="006228AD" w:rsidR="004D3E92">
        <w:rPr>
          <w:rFonts w:asciiTheme="minorHAnsi" w:hAnsiTheme="minorHAnsi" w:cstheme="minorHAnsi"/>
          <w:sz w:val="22"/>
          <w:szCs w:val="22"/>
          <w:lang w:eastAsia="en-US"/>
        </w:rPr>
        <w:t xml:space="preserve">approuvant les dispositions du </w:t>
      </w:r>
      <w:r w:rsidRPr="006228AD">
        <w:rPr>
          <w:rFonts w:asciiTheme="minorHAnsi" w:hAnsiTheme="minorHAnsi" w:cstheme="minorHAnsi"/>
          <w:sz w:val="22"/>
          <w:szCs w:val="22"/>
          <w:lang w:eastAsia="en-US"/>
        </w:rPr>
        <w:t xml:space="preserve">PIC et </w:t>
      </w:r>
      <w:r w:rsidRPr="006228AD" w:rsidR="004D3E92">
        <w:rPr>
          <w:rFonts w:asciiTheme="minorHAnsi" w:hAnsiTheme="minorHAnsi" w:cstheme="minorHAnsi"/>
          <w:sz w:val="22"/>
          <w:szCs w:val="22"/>
          <w:lang w:eastAsia="en-US"/>
        </w:rPr>
        <w:t>d</w:t>
      </w:r>
      <w:r w:rsidRPr="006228AD">
        <w:rPr>
          <w:rFonts w:asciiTheme="minorHAnsi" w:hAnsiTheme="minorHAnsi" w:cstheme="minorHAnsi"/>
          <w:sz w:val="22"/>
          <w:szCs w:val="22"/>
          <w:lang w:eastAsia="en-US"/>
        </w:rPr>
        <w:t>es grues</w:t>
      </w:r>
      <w:r w:rsidRPr="006228AD" w:rsidR="004D3E92">
        <w:rPr>
          <w:rFonts w:asciiTheme="minorHAnsi" w:hAnsiTheme="minorHAnsi" w:cstheme="minorHAnsi"/>
          <w:sz w:val="22"/>
          <w:szCs w:val="22"/>
          <w:lang w:eastAsia="en-US"/>
        </w:rPr>
        <w:t> devra être présenté à l’AMENAGEUR ;</w:t>
      </w:r>
    </w:p>
    <w:p w:rsidRPr="00D25068" w:rsidR="00FB1B25" w:rsidP="00FB1B25" w:rsidRDefault="00FB1B25" w14:paraId="7F79BAB4" w14:textId="6AFABF34">
      <w:pPr>
        <w:pStyle w:val="Default"/>
        <w:numPr>
          <w:ilvl w:val="0"/>
          <w:numId w:val="26"/>
        </w:numPr>
        <w:rPr>
          <w:rFonts w:asciiTheme="minorHAnsi" w:hAnsiTheme="minorHAnsi" w:cstheme="minorHAnsi"/>
          <w:sz w:val="22"/>
          <w:szCs w:val="22"/>
        </w:rPr>
      </w:pPr>
      <w:r w:rsidRPr="00D25068">
        <w:rPr>
          <w:rFonts w:asciiTheme="minorHAnsi" w:hAnsiTheme="minorHAnsi" w:cstheme="minorHAnsi"/>
          <w:sz w:val="22"/>
          <w:szCs w:val="22"/>
        </w:rPr>
        <w:t>Les espaces verts</w:t>
      </w:r>
      <w:r w:rsidR="00B54535">
        <w:rPr>
          <w:rFonts w:asciiTheme="minorHAnsi" w:hAnsiTheme="minorHAnsi" w:cstheme="minorHAnsi"/>
          <w:sz w:val="22"/>
          <w:szCs w:val="22"/>
        </w:rPr>
        <w:t xml:space="preserve"> et milieux naturels</w:t>
      </w:r>
      <w:r w:rsidRPr="00D25068">
        <w:rPr>
          <w:rFonts w:asciiTheme="minorHAnsi" w:hAnsiTheme="minorHAnsi" w:cstheme="minorHAnsi"/>
          <w:sz w:val="22"/>
          <w:szCs w:val="22"/>
        </w:rPr>
        <w:t xml:space="preserve"> conservés et à protéger</w:t>
      </w:r>
      <w:r w:rsidR="00B54535">
        <w:rPr>
          <w:rFonts w:asciiTheme="minorHAnsi" w:hAnsiTheme="minorHAnsi" w:cstheme="minorHAnsi"/>
          <w:sz w:val="22"/>
          <w:szCs w:val="22"/>
        </w:rPr>
        <w:t> </w:t>
      </w:r>
      <w:r w:rsidR="004D3E92">
        <w:rPr>
          <w:rFonts w:asciiTheme="minorHAnsi" w:hAnsiTheme="minorHAnsi" w:cstheme="minorHAnsi"/>
          <w:sz w:val="22"/>
          <w:szCs w:val="22"/>
        </w:rPr>
        <w:t>;</w:t>
      </w:r>
    </w:p>
    <w:p w:rsidRPr="007D2B35" w:rsidR="00D568D7" w:rsidP="00FB1B25" w:rsidRDefault="00654427" w14:paraId="55E90FF7" w14:textId="1738D23A">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L’Emplacement des clôtures</w:t>
      </w:r>
      <w:r w:rsidR="00B54535">
        <w:rPr>
          <w:rFonts w:asciiTheme="minorHAnsi" w:hAnsiTheme="minorHAnsi" w:cstheme="minorHAnsi"/>
          <w:sz w:val="22"/>
          <w:szCs w:val="22"/>
        </w:rPr>
        <w:t xml:space="preserve"> (</w:t>
      </w:r>
      <w:r w:rsidR="000C3B10">
        <w:rPr>
          <w:rFonts w:asciiTheme="minorHAnsi" w:hAnsiTheme="minorHAnsi" w:cstheme="minorHAnsi"/>
          <w:sz w:val="22"/>
          <w:szCs w:val="22"/>
        </w:rPr>
        <w:t xml:space="preserve">ex. : clôtures de site, clôtures des installations de chantier, clôtures de chantier, </w:t>
      </w:r>
      <w:r w:rsidR="00B54535">
        <w:rPr>
          <w:rFonts w:asciiTheme="minorHAnsi" w:hAnsiTheme="minorHAnsi" w:cstheme="minorHAnsi"/>
          <w:sz w:val="22"/>
          <w:szCs w:val="22"/>
        </w:rPr>
        <w:t>clôtures spécifiques pour la faune le cas échéant)</w:t>
      </w:r>
      <w:r w:rsidRPr="007D2B35">
        <w:rPr>
          <w:rFonts w:asciiTheme="minorHAnsi" w:hAnsiTheme="minorHAnsi" w:cstheme="minorHAnsi"/>
          <w:sz w:val="22"/>
          <w:szCs w:val="22"/>
        </w:rPr>
        <w:t xml:space="preserve">, portails et portillons d’accès ; </w:t>
      </w:r>
    </w:p>
    <w:p w:rsidRPr="007D2B35" w:rsidR="00D568D7" w:rsidP="00FB1B25" w:rsidRDefault="00654427" w14:paraId="5A0CE379" w14:textId="1373780F">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L’emplacement,</w:t>
      </w:r>
      <w:r w:rsidRPr="007D2B35" w:rsidR="005D7BE7">
        <w:rPr>
          <w:rFonts w:asciiTheme="minorHAnsi" w:hAnsiTheme="minorHAnsi" w:cstheme="minorHAnsi"/>
          <w:sz w:val="22"/>
          <w:szCs w:val="22"/>
        </w:rPr>
        <w:t xml:space="preserve"> et dimensions de tous les types de bungalows et containers ainsi que leurs accès</w:t>
      </w:r>
      <w:r w:rsidRPr="007D2B35">
        <w:rPr>
          <w:rFonts w:asciiTheme="minorHAnsi" w:hAnsiTheme="minorHAnsi" w:cstheme="minorHAnsi"/>
          <w:sz w:val="22"/>
          <w:szCs w:val="22"/>
        </w:rPr>
        <w:t xml:space="preserve">. Ces bungalows devront être conformes à la réglementation en vigueur dans le Code du Travail ; </w:t>
      </w:r>
      <w:r w:rsidRPr="007D2B35" w:rsidR="00D568D7">
        <w:rPr>
          <w:rFonts w:asciiTheme="minorHAnsi" w:hAnsiTheme="minorHAnsi" w:cstheme="minorHAnsi"/>
          <w:sz w:val="22"/>
          <w:szCs w:val="22"/>
        </w:rPr>
        <w:t>L’ensemble des installations (Bungalows, bennes</w:t>
      </w:r>
      <w:r w:rsidRPr="007D2B35" w:rsidR="00F444B6">
        <w:rPr>
          <w:rFonts w:asciiTheme="minorHAnsi" w:hAnsiTheme="minorHAnsi" w:cstheme="minorHAnsi"/>
          <w:sz w:val="22"/>
          <w:szCs w:val="22"/>
        </w:rPr>
        <w:t xml:space="preserve">, containers) seront posées sur des dalles de répartition ou autres dispositifs à la charge des </w:t>
      </w:r>
      <w:r w:rsidR="006228AD">
        <w:rPr>
          <w:rFonts w:asciiTheme="minorHAnsi" w:hAnsiTheme="minorHAnsi" w:cstheme="minorHAnsi"/>
          <w:sz w:val="22"/>
          <w:szCs w:val="22"/>
        </w:rPr>
        <w:t>ENTREPRISES</w:t>
      </w:r>
      <w:r w:rsidRPr="007D2B35" w:rsidR="00F444B6">
        <w:rPr>
          <w:rFonts w:asciiTheme="minorHAnsi" w:hAnsiTheme="minorHAnsi" w:cstheme="minorHAnsi"/>
          <w:sz w:val="22"/>
          <w:szCs w:val="22"/>
        </w:rPr>
        <w:t xml:space="preserve">, y compris le dimensionnement et sa validation par un géotechnicien. En outre les </w:t>
      </w:r>
      <w:r w:rsidR="006228AD">
        <w:rPr>
          <w:rFonts w:asciiTheme="minorHAnsi" w:hAnsiTheme="minorHAnsi" w:cstheme="minorHAnsi"/>
          <w:sz w:val="22"/>
          <w:szCs w:val="22"/>
        </w:rPr>
        <w:t>ENTREPRISES</w:t>
      </w:r>
      <w:r w:rsidR="00C71FDE">
        <w:rPr>
          <w:rFonts w:asciiTheme="minorHAnsi" w:hAnsiTheme="minorHAnsi" w:cstheme="minorHAnsi"/>
          <w:sz w:val="22"/>
          <w:szCs w:val="22"/>
        </w:rPr>
        <w:t xml:space="preserve"> </w:t>
      </w:r>
      <w:r w:rsidRPr="007D2B35" w:rsidR="00F444B6">
        <w:rPr>
          <w:rFonts w:asciiTheme="minorHAnsi" w:hAnsiTheme="minorHAnsi" w:cstheme="minorHAnsi"/>
          <w:sz w:val="22"/>
          <w:szCs w:val="22"/>
        </w:rPr>
        <w:t>veilleront à limiter le poids du matériel nécessaire à la mise en place des installations (PPM, camions)</w:t>
      </w:r>
      <w:r w:rsidR="004D3E92">
        <w:rPr>
          <w:rFonts w:asciiTheme="minorHAnsi" w:hAnsiTheme="minorHAnsi" w:cstheme="minorHAnsi"/>
          <w:sz w:val="22"/>
          <w:szCs w:val="22"/>
        </w:rPr>
        <w:t> ;</w:t>
      </w:r>
    </w:p>
    <w:p w:rsidRPr="007D2B35" w:rsidR="005D7BE7" w:rsidP="00FB1B25" w:rsidRDefault="005D7BE7" w14:paraId="767B5EC0" w14:textId="65C10399">
      <w:pPr>
        <w:pStyle w:val="Retraitnormal"/>
        <w:numPr>
          <w:ilvl w:val="0"/>
          <w:numId w:val="26"/>
        </w:numPr>
        <w:rPr>
          <w:rFonts w:asciiTheme="minorHAnsi" w:hAnsiTheme="minorHAnsi" w:cstheme="minorHAnsi"/>
        </w:rPr>
      </w:pPr>
      <w:r w:rsidRPr="007D2B35">
        <w:rPr>
          <w:rFonts w:asciiTheme="minorHAnsi" w:hAnsiTheme="minorHAnsi" w:cstheme="minorHAnsi"/>
        </w:rPr>
        <w:t xml:space="preserve">Les positions et dimensions de toutes les zones de stockage </w:t>
      </w:r>
      <w:bookmarkStart w:name="_Hlk101101155" w:id="49"/>
      <w:r w:rsidRPr="007D2B35">
        <w:rPr>
          <w:rFonts w:asciiTheme="minorHAnsi" w:hAnsiTheme="minorHAnsi" w:cstheme="minorHAnsi"/>
        </w:rPr>
        <w:t>(Matériaux du site et matériaux d’apport</w:t>
      </w:r>
      <w:r w:rsidR="00E417E8">
        <w:rPr>
          <w:rFonts w:asciiTheme="minorHAnsi" w:hAnsiTheme="minorHAnsi" w:cstheme="minorHAnsi"/>
        </w:rPr>
        <w:t>, fournitures, déchets</w:t>
      </w:r>
      <w:r w:rsidRPr="007D2B35">
        <w:rPr>
          <w:rFonts w:asciiTheme="minorHAnsi" w:hAnsiTheme="minorHAnsi" w:cstheme="minorHAnsi"/>
        </w:rPr>
        <w:t>)</w:t>
      </w:r>
      <w:bookmarkEnd w:id="49"/>
      <w:r w:rsidR="004D3E92">
        <w:rPr>
          <w:rFonts w:asciiTheme="minorHAnsi" w:hAnsiTheme="minorHAnsi" w:cstheme="minorHAnsi"/>
        </w:rPr>
        <w:t> ;</w:t>
      </w:r>
    </w:p>
    <w:p w:rsidRPr="007D2B35" w:rsidR="00D568D7" w:rsidP="00FB1B25" w:rsidRDefault="00D568D7" w14:paraId="29D6ACBF" w14:textId="6B67F8DD">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Le parking de chantier</w:t>
      </w:r>
      <w:r w:rsidR="004D3E92">
        <w:rPr>
          <w:rFonts w:asciiTheme="minorHAnsi" w:hAnsiTheme="minorHAnsi" w:cstheme="minorHAnsi"/>
          <w:sz w:val="22"/>
          <w:szCs w:val="22"/>
        </w:rPr>
        <w:t> ;</w:t>
      </w:r>
    </w:p>
    <w:p w:rsidRPr="007D2B35" w:rsidR="00D568D7" w:rsidP="00FB1B25" w:rsidRDefault="00D568D7" w14:paraId="60A3BB44" w14:textId="7DF5A459">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Les propositions de mesures envisagées pour l</w:t>
      </w:r>
      <w:r w:rsidRPr="007D2B35" w:rsidR="0041493F">
        <w:rPr>
          <w:rFonts w:asciiTheme="minorHAnsi" w:hAnsiTheme="minorHAnsi" w:cstheme="minorHAnsi"/>
          <w:sz w:val="22"/>
          <w:szCs w:val="22"/>
        </w:rPr>
        <w:t>a</w:t>
      </w:r>
      <w:r w:rsidRPr="007D2B35">
        <w:rPr>
          <w:rFonts w:asciiTheme="minorHAnsi" w:hAnsiTheme="minorHAnsi" w:cstheme="minorHAnsi"/>
          <w:sz w:val="22"/>
          <w:szCs w:val="22"/>
        </w:rPr>
        <w:t xml:space="preserve"> protection des ouvrages VRD (Protection des réseaux au droit des accès de chantier, gestion de l’écoulement et du traitement des eaux de surfaces, protection des zones d’intérêts écologiques</w:t>
      </w:r>
    </w:p>
    <w:p w:rsidRPr="007D2B35" w:rsidR="00D568D7" w:rsidP="00FB1B25" w:rsidRDefault="00654427" w14:paraId="0BA6479D" w14:textId="4F910AB8">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 xml:space="preserve">L’emplacement de la zone réservée à la livraison, au déchargement et au chargement des véhicules du chantier. </w:t>
      </w:r>
      <w:r w:rsidR="00FB1B25">
        <w:rPr>
          <w:rFonts w:asciiTheme="minorHAnsi" w:hAnsiTheme="minorHAnsi" w:cstheme="minorHAnsi"/>
          <w:sz w:val="22"/>
          <w:szCs w:val="22"/>
        </w:rPr>
        <w:t xml:space="preserve">La zone de manœuvre sera précisée. </w:t>
      </w:r>
      <w:r w:rsidRPr="007D2B35">
        <w:rPr>
          <w:rFonts w:asciiTheme="minorHAnsi" w:hAnsiTheme="minorHAnsi" w:cstheme="minorHAnsi"/>
          <w:sz w:val="22"/>
          <w:szCs w:val="22"/>
        </w:rPr>
        <w:t xml:space="preserve">Sauf autorisation spéciale de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et des autorités, le déchargement des véhicules ne pourra pas se faire depuis les voies de desserte ; </w:t>
      </w:r>
      <w:r w:rsidRPr="007D2B35" w:rsidR="00336A95">
        <w:rPr>
          <w:rFonts w:asciiTheme="minorHAnsi" w:hAnsiTheme="minorHAnsi" w:cstheme="minorHAnsi"/>
          <w:sz w:val="22"/>
          <w:szCs w:val="22"/>
        </w:rPr>
        <w:t>Le stockage de matériaux en dehors de ces emprises, même de courte durée, est exclu.</w:t>
      </w:r>
    </w:p>
    <w:p w:rsidRPr="007D2B35" w:rsidR="00F444B6" w:rsidP="00FB1B25" w:rsidRDefault="00F444B6" w14:paraId="3BE7ED0E" w14:textId="457F5DA0">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 xml:space="preserve">Le positionnement et les dimensions des éventuelles centrale à béton le cas échéant. Validation préalable de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w:t>
      </w:r>
    </w:p>
    <w:p w:rsidRPr="007D2B35" w:rsidR="00D568D7" w:rsidP="00FB1B25" w:rsidRDefault="00654427" w14:paraId="1255E79C" w14:textId="7B5839E5">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Les positions et dimensions des réseaux provisoires de chantier</w:t>
      </w:r>
      <w:r w:rsidR="00FB1B25">
        <w:rPr>
          <w:rFonts w:asciiTheme="minorHAnsi" w:hAnsiTheme="minorHAnsi" w:cstheme="minorHAnsi"/>
          <w:sz w:val="22"/>
          <w:szCs w:val="22"/>
        </w:rPr>
        <w:t>, énergie et fluides</w:t>
      </w:r>
      <w:r w:rsidRPr="007D2B35">
        <w:rPr>
          <w:rFonts w:asciiTheme="minorHAnsi" w:hAnsiTheme="minorHAnsi" w:cstheme="minorHAnsi"/>
          <w:sz w:val="22"/>
          <w:szCs w:val="22"/>
        </w:rPr>
        <w:t xml:space="preserve"> (pour les bâtiments, base-vie, aire de lavage, …), les points de branchement ainsi que les prévisions de consommations correspondantes ; </w:t>
      </w:r>
    </w:p>
    <w:p w:rsidRPr="007D2B35" w:rsidR="005D7BE7" w:rsidP="00FB1B25" w:rsidRDefault="00654427" w14:paraId="78178F3B" w14:textId="29057F6B">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Les accès au chantier</w:t>
      </w:r>
      <w:r w:rsidR="00FB1B25">
        <w:rPr>
          <w:rFonts w:asciiTheme="minorHAnsi" w:hAnsiTheme="minorHAnsi" w:cstheme="minorHAnsi"/>
          <w:sz w:val="22"/>
          <w:szCs w:val="22"/>
        </w:rPr>
        <w:t>, p</w:t>
      </w:r>
      <w:r w:rsidR="00311F6E">
        <w:rPr>
          <w:rFonts w:asciiTheme="minorHAnsi" w:hAnsiTheme="minorHAnsi" w:cstheme="minorHAnsi"/>
          <w:sz w:val="22"/>
          <w:szCs w:val="22"/>
        </w:rPr>
        <w:t>i</w:t>
      </w:r>
      <w:r w:rsidR="00FB1B25">
        <w:rPr>
          <w:rFonts w:asciiTheme="minorHAnsi" w:hAnsiTheme="minorHAnsi" w:cstheme="minorHAnsi"/>
          <w:sz w:val="22"/>
          <w:szCs w:val="22"/>
        </w:rPr>
        <w:t>étons et véhicules</w:t>
      </w:r>
      <w:r w:rsidRPr="007D2B35">
        <w:rPr>
          <w:rFonts w:asciiTheme="minorHAnsi" w:hAnsiTheme="minorHAnsi" w:cstheme="minorHAnsi"/>
          <w:sz w:val="22"/>
          <w:szCs w:val="22"/>
        </w:rPr>
        <w:t xml:space="preserve"> (entrée et sortie) depuis les voies publiques extérieures, </w:t>
      </w:r>
    </w:p>
    <w:p w:rsidRPr="007D2B35" w:rsidR="005D7BE7" w:rsidP="00FB1B25" w:rsidRDefault="005D7BE7" w14:paraId="3ADA5DE8" w14:textId="77777777">
      <w:pPr>
        <w:pStyle w:val="Retraitnormal"/>
        <w:numPr>
          <w:ilvl w:val="0"/>
          <w:numId w:val="26"/>
        </w:numPr>
        <w:rPr>
          <w:rFonts w:asciiTheme="minorHAnsi" w:hAnsiTheme="minorHAnsi" w:cstheme="minorHAnsi"/>
        </w:rPr>
      </w:pPr>
      <w:r w:rsidRPr="007D2B35">
        <w:rPr>
          <w:rFonts w:asciiTheme="minorHAnsi" w:hAnsiTheme="minorHAnsi" w:cstheme="minorHAnsi"/>
        </w:rPr>
        <w:t>Les positions et dimension de l’aire de lavage des véhicules.</w:t>
      </w:r>
    </w:p>
    <w:p w:rsidRPr="00CA595F" w:rsidR="00D568D7" w:rsidP="00FB1B25" w:rsidRDefault="000E6004" w14:paraId="5D70F423" w14:textId="34FA41CA">
      <w:pPr>
        <w:pStyle w:val="Default"/>
        <w:numPr>
          <w:ilvl w:val="0"/>
          <w:numId w:val="26"/>
        </w:numPr>
        <w:rPr>
          <w:rFonts w:asciiTheme="minorHAnsi" w:hAnsiTheme="minorHAnsi" w:cstheme="minorHAnsi"/>
          <w:sz w:val="22"/>
          <w:szCs w:val="22"/>
        </w:rPr>
      </w:pPr>
      <w:bookmarkStart w:name="_Hlk101168816" w:id="50"/>
      <w:commentRangeStart w:id="51"/>
      <w:r w:rsidRPr="00CA595F">
        <w:rPr>
          <w:rFonts w:asciiTheme="minorHAnsi" w:hAnsiTheme="minorHAnsi" w:cstheme="minorHAnsi"/>
          <w:sz w:val="22"/>
          <w:szCs w:val="22"/>
        </w:rPr>
        <w:t>L’emplacement</w:t>
      </w:r>
      <w:r w:rsidRPr="00CA595F" w:rsidR="00654427">
        <w:rPr>
          <w:rFonts w:asciiTheme="minorHAnsi" w:hAnsiTheme="minorHAnsi" w:cstheme="minorHAnsi"/>
          <w:sz w:val="22"/>
          <w:szCs w:val="22"/>
        </w:rPr>
        <w:t xml:space="preserve"> du dispositif de décrottage des pneus avant la sortie sur les voies publiques</w:t>
      </w:r>
      <w:r w:rsidRPr="00CA595F" w:rsidR="00CA595F">
        <w:rPr>
          <w:rFonts w:asciiTheme="minorHAnsi" w:hAnsiTheme="minorHAnsi" w:cstheme="minorHAnsi"/>
          <w:sz w:val="22"/>
          <w:szCs w:val="22"/>
        </w:rPr>
        <w:t xml:space="preserve"> </w:t>
      </w:r>
      <w:commentRangeEnd w:id="51"/>
      <w:r w:rsidR="00CA595F">
        <w:rPr>
          <w:rStyle w:val="Marquedecommentaire"/>
          <w:rFonts w:ascii="Arial Narrow" w:hAnsi="Arial Narrow" w:cs="Times New Roman"/>
          <w:color w:val="auto"/>
        </w:rPr>
        <w:commentReference w:id="51"/>
      </w:r>
    </w:p>
    <w:bookmarkEnd w:id="50"/>
    <w:p w:rsidRPr="007D2B35" w:rsidR="00D568D7" w:rsidP="00FB1B25" w:rsidRDefault="00654427" w14:paraId="4E54EB99" w14:textId="4AC3C2C8">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 xml:space="preserve">L’ensemble des grues à tour avec l’encombrement des éventuelles voies de roulement, les zones de giration possibles et de survols interdits, les hauteurs pour les flèches et contre-flèches, les hauteurs totales, les hauteurs maximales sous crochet, les dates de montage et de démontage et la matérialisation des zones éventuelles d’interférences des grues ; </w:t>
      </w:r>
      <w:r w:rsidRPr="007D2B35" w:rsidR="0041493F">
        <w:rPr>
          <w:rFonts w:asciiTheme="minorHAnsi" w:hAnsiTheme="minorHAnsi" w:cstheme="minorHAnsi"/>
          <w:sz w:val="22"/>
          <w:szCs w:val="22"/>
        </w:rPr>
        <w:t xml:space="preserve">Il est demandé </w:t>
      </w:r>
      <w:r w:rsidR="006B6F1B">
        <w:rPr>
          <w:rFonts w:asciiTheme="minorHAnsi" w:hAnsiTheme="minorHAnsi" w:cstheme="minorHAnsi"/>
          <w:sz w:val="22"/>
          <w:szCs w:val="22"/>
        </w:rPr>
        <w:t>à l’ENTREPRISE</w:t>
      </w:r>
      <w:r w:rsidRPr="007D2B35" w:rsidR="0041493F">
        <w:rPr>
          <w:rFonts w:asciiTheme="minorHAnsi" w:hAnsiTheme="minorHAnsi" w:cstheme="minorHAnsi"/>
          <w:sz w:val="22"/>
          <w:szCs w:val="22"/>
        </w:rPr>
        <w:t xml:space="preserve"> à </w:t>
      </w:r>
      <w:r w:rsidRPr="007D2B35" w:rsidR="0041493F">
        <w:rPr>
          <w:rFonts w:asciiTheme="minorHAnsi" w:hAnsiTheme="minorHAnsi" w:cstheme="minorHAnsi"/>
          <w:sz w:val="22"/>
          <w:szCs w:val="22"/>
        </w:rPr>
        <w:t xml:space="preserve">ce que les fondations </w:t>
      </w:r>
      <w:r w:rsidRPr="007D2B35" w:rsidR="00BE66C0">
        <w:rPr>
          <w:rFonts w:asciiTheme="minorHAnsi" w:hAnsiTheme="minorHAnsi" w:cstheme="minorHAnsi"/>
          <w:sz w:val="22"/>
          <w:szCs w:val="22"/>
        </w:rPr>
        <w:t xml:space="preserve">des </w:t>
      </w:r>
      <w:r w:rsidRPr="007D2B35" w:rsidR="0041493F">
        <w:rPr>
          <w:rFonts w:asciiTheme="minorHAnsi" w:hAnsiTheme="minorHAnsi" w:cstheme="minorHAnsi"/>
          <w:sz w:val="22"/>
          <w:szCs w:val="22"/>
        </w:rPr>
        <w:t>grue</w:t>
      </w:r>
      <w:r w:rsidRPr="007D2B35" w:rsidR="00BE66C0">
        <w:rPr>
          <w:rFonts w:asciiTheme="minorHAnsi" w:hAnsiTheme="minorHAnsi" w:cstheme="minorHAnsi"/>
          <w:sz w:val="22"/>
          <w:szCs w:val="22"/>
        </w:rPr>
        <w:t>s soient représentées sur une vue en plan et une vue en travers</w:t>
      </w:r>
      <w:r w:rsidRPr="007D2B35" w:rsidR="0041493F">
        <w:rPr>
          <w:rFonts w:asciiTheme="minorHAnsi" w:hAnsiTheme="minorHAnsi" w:cstheme="minorHAnsi"/>
          <w:sz w:val="22"/>
          <w:szCs w:val="22"/>
        </w:rPr>
        <w:t xml:space="preserve"> </w:t>
      </w:r>
      <w:r w:rsidRPr="007D2B35" w:rsidR="00BE66C0">
        <w:rPr>
          <w:rFonts w:asciiTheme="minorHAnsi" w:hAnsiTheme="minorHAnsi" w:cstheme="minorHAnsi"/>
          <w:sz w:val="22"/>
          <w:szCs w:val="22"/>
        </w:rPr>
        <w:t>afin d’appréhender les éventuelles interfaces avec les réseaux provisoires et/ou définitifs.</w:t>
      </w:r>
    </w:p>
    <w:p w:rsidRPr="007D2B35" w:rsidR="00D568D7" w:rsidP="00FB1B25" w:rsidRDefault="00654427" w14:paraId="3414100D" w14:textId="69814848">
      <w:pPr>
        <w:pStyle w:val="Default"/>
        <w:numPr>
          <w:ilvl w:val="0"/>
          <w:numId w:val="26"/>
        </w:numPr>
        <w:rPr>
          <w:rFonts w:asciiTheme="minorHAnsi" w:hAnsiTheme="minorHAnsi" w:cstheme="minorHAnsi"/>
          <w:sz w:val="22"/>
          <w:szCs w:val="22"/>
        </w:rPr>
      </w:pPr>
      <w:bookmarkStart w:name="_Hlk101168909" w:id="52"/>
      <w:r w:rsidRPr="007D2B35">
        <w:rPr>
          <w:rFonts w:asciiTheme="minorHAnsi" w:hAnsiTheme="minorHAnsi" w:cstheme="minorHAnsi"/>
          <w:sz w:val="22"/>
          <w:szCs w:val="22"/>
        </w:rPr>
        <w:t xml:space="preserve">Les positions et caractéristiques des grues mobiles et autres engins susceptibles d’être en interférence avec des engins des autres chantiers ; </w:t>
      </w:r>
      <w:r w:rsidRPr="007D2B35" w:rsidR="00F444B6">
        <w:rPr>
          <w:rFonts w:asciiTheme="minorHAnsi" w:hAnsiTheme="minorHAnsi" w:cstheme="minorHAnsi"/>
          <w:sz w:val="22"/>
          <w:szCs w:val="22"/>
        </w:rPr>
        <w:t xml:space="preserve">Leur date de pose et de dépose. L’OPCIC et </w:t>
      </w:r>
      <w:r w:rsidRPr="007D2B35" w:rsidR="00511C80">
        <w:rPr>
          <w:rFonts w:asciiTheme="minorHAnsi" w:hAnsiTheme="minorHAnsi" w:cstheme="minorHAnsi"/>
          <w:sz w:val="22"/>
          <w:szCs w:val="22"/>
        </w:rPr>
        <w:t>l’AMENAGEUR</w:t>
      </w:r>
      <w:r w:rsidRPr="007D2B35" w:rsidR="00F444B6">
        <w:rPr>
          <w:rFonts w:asciiTheme="minorHAnsi" w:hAnsiTheme="minorHAnsi" w:cstheme="minorHAnsi"/>
          <w:sz w:val="22"/>
          <w:szCs w:val="22"/>
        </w:rPr>
        <w:t xml:space="preserve"> </w:t>
      </w:r>
      <w:bookmarkStart w:name="_Hlk101104667" w:id="53"/>
      <w:r w:rsidRPr="007D2B35" w:rsidR="00F444B6">
        <w:rPr>
          <w:rFonts w:asciiTheme="minorHAnsi" w:hAnsiTheme="minorHAnsi" w:cstheme="minorHAnsi"/>
          <w:sz w:val="22"/>
          <w:szCs w:val="22"/>
        </w:rPr>
        <w:t xml:space="preserve">imposent aux </w:t>
      </w:r>
      <w:r w:rsidR="006228AD">
        <w:rPr>
          <w:rFonts w:asciiTheme="minorHAnsi" w:hAnsiTheme="minorHAnsi" w:cstheme="minorHAnsi"/>
          <w:sz w:val="22"/>
          <w:szCs w:val="22"/>
        </w:rPr>
        <w:t>ENTREPRISES</w:t>
      </w:r>
      <w:r w:rsidRPr="007D2B35" w:rsidR="00C71FDE">
        <w:rPr>
          <w:rFonts w:asciiTheme="minorHAnsi" w:hAnsiTheme="minorHAnsi" w:cstheme="minorHAnsi"/>
          <w:sz w:val="22"/>
          <w:szCs w:val="22"/>
        </w:rPr>
        <w:t xml:space="preserve"> </w:t>
      </w:r>
      <w:r w:rsidRPr="007D2B35" w:rsidR="00F444B6">
        <w:rPr>
          <w:rFonts w:asciiTheme="minorHAnsi" w:hAnsiTheme="minorHAnsi" w:cstheme="minorHAnsi"/>
          <w:sz w:val="22"/>
          <w:szCs w:val="22"/>
        </w:rPr>
        <w:t>de se concerter afin de mettre en place un système anticollision dans le cadre de la gestion des interférences de grues entre elles.</w:t>
      </w:r>
      <w:r w:rsidRPr="007D2B35" w:rsidR="0041493F">
        <w:rPr>
          <w:rFonts w:asciiTheme="minorHAnsi" w:hAnsiTheme="minorHAnsi" w:cstheme="minorHAnsi"/>
          <w:sz w:val="22"/>
          <w:szCs w:val="22"/>
        </w:rPr>
        <w:t xml:space="preserve"> Une description du système est attendue</w:t>
      </w:r>
    </w:p>
    <w:bookmarkEnd w:id="52"/>
    <w:bookmarkEnd w:id="53"/>
    <w:p w:rsidRPr="007D2B35" w:rsidR="00D568D7" w:rsidP="00FB1B25" w:rsidRDefault="00654427" w14:paraId="5890811A" w14:textId="77777777">
      <w:pPr>
        <w:pStyle w:val="Default"/>
        <w:numPr>
          <w:ilvl w:val="0"/>
          <w:numId w:val="26"/>
        </w:numPr>
        <w:rPr>
          <w:rFonts w:asciiTheme="minorHAnsi" w:hAnsiTheme="minorHAnsi" w:cstheme="minorHAnsi"/>
          <w:sz w:val="22"/>
          <w:szCs w:val="22"/>
        </w:rPr>
      </w:pPr>
      <w:r w:rsidRPr="007D2B35">
        <w:rPr>
          <w:rFonts w:asciiTheme="minorHAnsi" w:hAnsiTheme="minorHAnsi" w:cstheme="minorHAnsi"/>
          <w:sz w:val="22"/>
          <w:szCs w:val="22"/>
        </w:rPr>
        <w:t xml:space="preserve">Emplacement des bennes ; </w:t>
      </w:r>
    </w:p>
    <w:p w:rsidRPr="007D2B35" w:rsidR="00D568D7" w:rsidP="00FB1B25" w:rsidRDefault="00654427" w14:paraId="344F7701" w14:textId="77777777">
      <w:pPr>
        <w:pStyle w:val="Default"/>
        <w:numPr>
          <w:ilvl w:val="0"/>
          <w:numId w:val="26"/>
        </w:numPr>
        <w:rPr>
          <w:rFonts w:asciiTheme="minorHAnsi" w:hAnsiTheme="minorHAnsi" w:cstheme="minorHAnsi"/>
          <w:sz w:val="22"/>
          <w:szCs w:val="22"/>
        </w:rPr>
      </w:pPr>
      <w:bookmarkStart w:name="_Hlk101169080" w:id="54"/>
      <w:r w:rsidRPr="007D2B35">
        <w:rPr>
          <w:rFonts w:asciiTheme="minorHAnsi" w:hAnsiTheme="minorHAnsi" w:cstheme="minorHAnsi"/>
          <w:sz w:val="22"/>
          <w:szCs w:val="22"/>
        </w:rPr>
        <w:t xml:space="preserve">Les emplacements des panneaux de chantier ; </w:t>
      </w:r>
    </w:p>
    <w:p w:rsidRPr="007D2B35" w:rsidR="00D568D7" w:rsidP="00FB1B25" w:rsidRDefault="00654427" w14:paraId="5575BE34" w14:textId="77777777">
      <w:pPr>
        <w:pStyle w:val="Default"/>
        <w:numPr>
          <w:ilvl w:val="0"/>
          <w:numId w:val="26"/>
        </w:numPr>
        <w:rPr>
          <w:rFonts w:asciiTheme="minorHAnsi" w:hAnsiTheme="minorHAnsi" w:cstheme="minorHAnsi"/>
          <w:sz w:val="22"/>
          <w:szCs w:val="22"/>
        </w:rPr>
      </w:pPr>
      <w:r w:rsidRPr="007D2B35">
        <w:rPr>
          <w:rFonts w:asciiTheme="minorHAnsi" w:hAnsiTheme="minorHAnsi" w:cstheme="minorHAnsi"/>
          <w:color w:val="auto"/>
          <w:sz w:val="22"/>
          <w:szCs w:val="22"/>
        </w:rPr>
        <w:t xml:space="preserve">L’emplacement du gardiennage ; </w:t>
      </w:r>
    </w:p>
    <w:p w:rsidRPr="007D2B35" w:rsidR="00D568D7" w:rsidP="00FB1B25" w:rsidRDefault="00654427" w14:paraId="4BB9AF80" w14:textId="77777777">
      <w:pPr>
        <w:pStyle w:val="Default"/>
        <w:numPr>
          <w:ilvl w:val="0"/>
          <w:numId w:val="26"/>
        </w:numPr>
        <w:rPr>
          <w:rFonts w:asciiTheme="minorHAnsi" w:hAnsiTheme="minorHAnsi" w:cstheme="minorHAnsi"/>
          <w:sz w:val="22"/>
          <w:szCs w:val="22"/>
        </w:rPr>
      </w:pPr>
      <w:r w:rsidRPr="007D2B35">
        <w:rPr>
          <w:rFonts w:asciiTheme="minorHAnsi" w:hAnsiTheme="minorHAnsi" w:cstheme="minorHAnsi"/>
          <w:color w:val="auto"/>
          <w:sz w:val="22"/>
          <w:szCs w:val="22"/>
        </w:rPr>
        <w:t xml:space="preserve">Les cheminements des piétons ; </w:t>
      </w:r>
    </w:p>
    <w:p w:rsidRPr="007D2B35" w:rsidR="00D568D7" w:rsidP="00FB1B25" w:rsidRDefault="00654427" w14:paraId="49F3E0B2" w14:textId="77777777">
      <w:pPr>
        <w:pStyle w:val="Default"/>
        <w:numPr>
          <w:ilvl w:val="0"/>
          <w:numId w:val="26"/>
        </w:numPr>
        <w:rPr>
          <w:rFonts w:asciiTheme="minorHAnsi" w:hAnsiTheme="minorHAnsi" w:cstheme="minorHAnsi"/>
          <w:sz w:val="22"/>
          <w:szCs w:val="22"/>
        </w:rPr>
      </w:pPr>
      <w:r w:rsidRPr="007D2B35">
        <w:rPr>
          <w:rFonts w:asciiTheme="minorHAnsi" w:hAnsiTheme="minorHAnsi" w:cstheme="minorHAnsi"/>
          <w:color w:val="auto"/>
          <w:sz w:val="22"/>
          <w:szCs w:val="22"/>
        </w:rPr>
        <w:t xml:space="preserve">La signalisation ; </w:t>
      </w:r>
    </w:p>
    <w:p w:rsidRPr="007D2B35" w:rsidR="00654427" w:rsidP="00FB1B25" w:rsidRDefault="00D568D7" w14:paraId="23DB7AD7" w14:textId="23F74CB5">
      <w:pPr>
        <w:pStyle w:val="Default"/>
        <w:numPr>
          <w:ilvl w:val="0"/>
          <w:numId w:val="26"/>
        </w:numPr>
        <w:rPr>
          <w:rFonts w:asciiTheme="minorHAnsi" w:hAnsiTheme="minorHAnsi" w:cstheme="minorHAnsi"/>
          <w:sz w:val="22"/>
          <w:szCs w:val="22"/>
        </w:rPr>
      </w:pPr>
      <w:r w:rsidRPr="007D2B35">
        <w:rPr>
          <w:rFonts w:asciiTheme="minorHAnsi" w:hAnsiTheme="minorHAnsi" w:cstheme="minorHAnsi"/>
          <w:color w:val="auto"/>
          <w:sz w:val="22"/>
          <w:szCs w:val="22"/>
        </w:rPr>
        <w:t>Toutes autres informations nécessaires à la conception du PIC</w:t>
      </w:r>
    </w:p>
    <w:bookmarkEnd w:id="54"/>
    <w:p w:rsidRPr="007D2B35" w:rsidR="00E619C0" w:rsidP="00E619C0" w:rsidRDefault="00E619C0" w14:paraId="6146717A" w14:textId="77777777">
      <w:pPr>
        <w:pStyle w:val="Default"/>
        <w:ind w:left="720"/>
        <w:rPr>
          <w:rFonts w:asciiTheme="minorHAnsi" w:hAnsiTheme="minorHAnsi" w:cstheme="minorHAnsi"/>
          <w:sz w:val="22"/>
          <w:szCs w:val="22"/>
        </w:rPr>
      </w:pPr>
    </w:p>
    <w:p w:rsidRPr="007D2B35" w:rsidR="00654427" w:rsidP="00654427" w:rsidRDefault="00D568D7" w14:paraId="36045D47" w14:textId="0849C66D">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L</w:t>
      </w:r>
      <w:r w:rsidRPr="007D2B35" w:rsidR="00511C80">
        <w:rPr>
          <w:rFonts w:asciiTheme="minorHAnsi" w:hAnsiTheme="minorHAnsi" w:cstheme="minorHAnsi"/>
          <w:sz w:val="22"/>
          <w:szCs w:val="22"/>
        </w:rPr>
        <w:t>’AMENAGEUR</w:t>
      </w:r>
      <w:r w:rsidRPr="007D2B35">
        <w:rPr>
          <w:rFonts w:asciiTheme="minorHAnsi" w:hAnsiTheme="minorHAnsi" w:cstheme="minorHAnsi"/>
          <w:color w:val="auto"/>
          <w:sz w:val="22"/>
          <w:szCs w:val="22"/>
        </w:rPr>
        <w:t xml:space="preserve">, </w:t>
      </w:r>
      <w:r w:rsidR="00C71FDE">
        <w:rPr>
          <w:rFonts w:asciiTheme="minorHAnsi" w:hAnsiTheme="minorHAnsi" w:cstheme="minorHAnsi"/>
          <w:color w:val="auto"/>
          <w:sz w:val="22"/>
          <w:szCs w:val="22"/>
        </w:rPr>
        <w:t xml:space="preserve">LA MOE, l’OPC VRD, </w:t>
      </w:r>
      <w:r w:rsidRPr="007D2B35">
        <w:rPr>
          <w:rFonts w:asciiTheme="minorHAnsi" w:hAnsiTheme="minorHAnsi" w:cstheme="minorHAnsi"/>
          <w:color w:val="auto"/>
          <w:sz w:val="22"/>
          <w:szCs w:val="22"/>
        </w:rPr>
        <w:t>l’OPCIC et le CSPS</w:t>
      </w:r>
      <w:r w:rsidRPr="007D2B35" w:rsidR="00654427">
        <w:rPr>
          <w:rFonts w:asciiTheme="minorHAnsi" w:hAnsiTheme="minorHAnsi" w:cstheme="minorHAnsi"/>
          <w:color w:val="auto"/>
          <w:sz w:val="22"/>
          <w:szCs w:val="22"/>
        </w:rPr>
        <w:t xml:space="preserve"> doivent faire part de leur accord et/ou de leurs observations dans les 15 jours ouvrés à compter de la réception du plan. La validation porte sur la conformité avec l’organisation générale et tient compte des intervenants extérieurs et des interfaces avec les autres opérations. Néanmoins la gestion opérationnelle des interfaces reste de la responsabilité des </w:t>
      </w:r>
      <w:r w:rsidR="006228AD">
        <w:rPr>
          <w:rFonts w:asciiTheme="minorHAnsi" w:hAnsiTheme="minorHAnsi" w:cstheme="minorHAnsi"/>
          <w:color w:val="auto"/>
          <w:sz w:val="22"/>
          <w:szCs w:val="22"/>
        </w:rPr>
        <w:t>ENTREPRISES</w:t>
      </w:r>
      <w:r w:rsidRPr="007D2B35" w:rsidR="00654427">
        <w:rPr>
          <w:rFonts w:asciiTheme="minorHAnsi" w:hAnsiTheme="minorHAnsi" w:cstheme="minorHAnsi"/>
          <w:color w:val="auto"/>
          <w:sz w:val="22"/>
          <w:szCs w:val="22"/>
        </w:rPr>
        <w:t xml:space="preserve">. </w:t>
      </w:r>
    </w:p>
    <w:p w:rsidRPr="007D2B35" w:rsidR="00654427" w:rsidP="00654427" w:rsidRDefault="00654427" w14:paraId="607B3818" w14:textId="55CE8709">
      <w:pPr>
        <w:pStyle w:val="Default"/>
        <w:spacing w:after="240"/>
        <w:rPr>
          <w:rFonts w:asciiTheme="minorHAnsi" w:hAnsiTheme="minorHAnsi" w:cstheme="minorHAnsi"/>
          <w:color w:val="auto"/>
          <w:sz w:val="22"/>
          <w:szCs w:val="22"/>
        </w:rPr>
      </w:pPr>
      <w:r w:rsidRPr="007D2B35">
        <w:rPr>
          <w:rFonts w:asciiTheme="minorHAnsi" w:hAnsiTheme="minorHAnsi" w:cstheme="minorHAnsi"/>
          <w:b/>
          <w:bCs/>
          <w:color w:val="auto"/>
          <w:sz w:val="22"/>
          <w:szCs w:val="22"/>
        </w:rPr>
        <w:t>Le PIC doit être validé avant l</w:t>
      </w:r>
      <w:r w:rsidR="008A3D0F">
        <w:rPr>
          <w:rFonts w:asciiTheme="minorHAnsi" w:hAnsiTheme="minorHAnsi" w:cstheme="minorHAnsi"/>
          <w:b/>
          <w:bCs/>
          <w:color w:val="auto"/>
          <w:sz w:val="22"/>
          <w:szCs w:val="22"/>
        </w:rPr>
        <w:t>e</w:t>
      </w:r>
      <w:r w:rsidRPr="007A7DA3" w:rsidR="00C71FDE">
        <w:rPr>
          <w:rFonts w:asciiTheme="minorHAnsi" w:hAnsiTheme="minorHAnsi" w:cstheme="minorHAnsi"/>
          <w:b/>
          <w:bCs/>
          <w:color w:val="auto"/>
          <w:sz w:val="22"/>
          <w:szCs w:val="22"/>
        </w:rPr>
        <w:t xml:space="preserve"> </w:t>
      </w:r>
      <w:r w:rsidR="00C71FDE">
        <w:rPr>
          <w:rFonts w:asciiTheme="minorHAnsi" w:hAnsiTheme="minorHAnsi" w:cstheme="minorHAnsi"/>
          <w:b/>
          <w:bCs/>
          <w:color w:val="auto"/>
          <w:sz w:val="22"/>
          <w:szCs w:val="22"/>
        </w:rPr>
        <w:t>démarrage du chantier</w:t>
      </w:r>
      <w:r w:rsidRPr="007D2B35">
        <w:rPr>
          <w:rFonts w:asciiTheme="minorHAnsi" w:hAnsiTheme="minorHAnsi" w:cstheme="minorHAnsi"/>
          <w:color w:val="auto"/>
          <w:sz w:val="22"/>
          <w:szCs w:val="22"/>
        </w:rPr>
        <w:t xml:space="preserve">. </w:t>
      </w:r>
    </w:p>
    <w:p w:rsidRPr="007D2B35" w:rsidR="00654427" w:rsidP="00654427" w:rsidRDefault="00654427" w14:paraId="7223DF9C" w14:textId="6D09D345">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L</w:t>
      </w:r>
      <w:r w:rsidR="00C71FDE">
        <w:rPr>
          <w:rFonts w:asciiTheme="minorHAnsi" w:hAnsiTheme="minorHAnsi" w:cstheme="minorHAnsi"/>
          <w:color w:val="auto"/>
          <w:sz w:val="22"/>
          <w:szCs w:val="22"/>
        </w:rPr>
        <w:t>’</w:t>
      </w:r>
      <w:r w:rsidR="006B6F1B">
        <w:rPr>
          <w:rFonts w:asciiTheme="minorHAnsi" w:hAnsiTheme="minorHAnsi" w:cstheme="minorHAnsi"/>
          <w:color w:val="auto"/>
          <w:sz w:val="22"/>
          <w:szCs w:val="22"/>
        </w:rPr>
        <w:t>ENTREPRISE</w:t>
      </w:r>
      <w:r w:rsidR="00C71FDE">
        <w:rPr>
          <w:rFonts w:asciiTheme="minorHAnsi" w:hAnsiTheme="minorHAnsi" w:cstheme="minorHAnsi"/>
          <w:color w:val="auto"/>
          <w:sz w:val="22"/>
          <w:szCs w:val="22"/>
        </w:rPr>
        <w:t xml:space="preserve"> </w:t>
      </w:r>
      <w:r w:rsidRPr="007D2B35">
        <w:rPr>
          <w:rFonts w:asciiTheme="minorHAnsi" w:hAnsiTheme="minorHAnsi" w:cstheme="minorHAnsi"/>
          <w:color w:val="auto"/>
          <w:sz w:val="22"/>
          <w:szCs w:val="22"/>
        </w:rPr>
        <w:t xml:space="preserve">ne peut pas mettre en place ses installations de chantier sans avoir obtenu </w:t>
      </w:r>
      <w:r w:rsidR="005D3BFA">
        <w:rPr>
          <w:rFonts w:asciiTheme="minorHAnsi" w:hAnsiTheme="minorHAnsi" w:cstheme="minorHAnsi"/>
          <w:color w:val="auto"/>
          <w:sz w:val="22"/>
          <w:szCs w:val="22"/>
        </w:rPr>
        <w:t>la validation</w:t>
      </w:r>
      <w:r w:rsidRPr="007D2B35" w:rsidR="005D3BFA">
        <w:rPr>
          <w:rFonts w:asciiTheme="minorHAnsi" w:hAnsiTheme="minorHAnsi" w:cstheme="minorHAnsi"/>
          <w:color w:val="auto"/>
          <w:sz w:val="22"/>
          <w:szCs w:val="22"/>
        </w:rPr>
        <w:t xml:space="preserve"> </w:t>
      </w:r>
      <w:r w:rsidRPr="007D2B35">
        <w:rPr>
          <w:rFonts w:asciiTheme="minorHAnsi" w:hAnsiTheme="minorHAnsi" w:cstheme="minorHAnsi"/>
          <w:color w:val="auto"/>
          <w:sz w:val="22"/>
          <w:szCs w:val="22"/>
        </w:rPr>
        <w:t xml:space="preserve">de </w:t>
      </w:r>
      <w:r w:rsidRPr="007D2B35" w:rsidR="00511C80">
        <w:rPr>
          <w:rFonts w:asciiTheme="minorHAnsi" w:hAnsiTheme="minorHAnsi" w:cstheme="minorHAnsi"/>
          <w:sz w:val="22"/>
          <w:szCs w:val="22"/>
        </w:rPr>
        <w:t>l’AMENAGEUR</w:t>
      </w:r>
      <w:r w:rsidRPr="007D2B35">
        <w:rPr>
          <w:rFonts w:asciiTheme="minorHAnsi" w:hAnsiTheme="minorHAnsi" w:cstheme="minorHAnsi"/>
          <w:color w:val="auto"/>
          <w:sz w:val="22"/>
          <w:szCs w:val="22"/>
        </w:rPr>
        <w:t xml:space="preserve"> et des autorités compétentes. </w:t>
      </w:r>
    </w:p>
    <w:p w:rsidRPr="007D2B35" w:rsidR="00F444B6" w:rsidP="00654427" w:rsidRDefault="00654427" w14:paraId="139AD790" w14:textId="0B25CF4B">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 xml:space="preserve">Il peut être demandé par </w:t>
      </w:r>
      <w:r w:rsidRPr="007D2B35" w:rsidR="00511C80">
        <w:rPr>
          <w:rFonts w:asciiTheme="minorHAnsi" w:hAnsiTheme="minorHAnsi" w:cstheme="minorHAnsi"/>
          <w:sz w:val="22"/>
          <w:szCs w:val="22"/>
        </w:rPr>
        <w:t>l’AMENAGEUR</w:t>
      </w:r>
      <w:r w:rsidRPr="007D2B35">
        <w:rPr>
          <w:rFonts w:asciiTheme="minorHAnsi" w:hAnsiTheme="minorHAnsi" w:cstheme="minorHAnsi"/>
          <w:color w:val="auto"/>
          <w:sz w:val="22"/>
          <w:szCs w:val="22"/>
        </w:rPr>
        <w:t xml:space="preserve"> de modifier ou de déplacer au cours des travaux les installations de chantier prévues sur les emprises précaires de chantier pour tenir compte d’impératifs nouveaux justifiés. </w:t>
      </w:r>
      <w:bookmarkStart w:name="_Hlk101102542" w:id="55"/>
      <w:r w:rsidRPr="007D2B35">
        <w:rPr>
          <w:rFonts w:asciiTheme="minorHAnsi" w:hAnsiTheme="minorHAnsi" w:cstheme="minorHAnsi"/>
          <w:color w:val="auto"/>
          <w:sz w:val="22"/>
          <w:szCs w:val="22"/>
        </w:rPr>
        <w:t>Cette décision ne donne</w:t>
      </w:r>
      <w:r w:rsidRPr="007D2B35" w:rsidR="00966F9E">
        <w:rPr>
          <w:rFonts w:asciiTheme="minorHAnsi" w:hAnsiTheme="minorHAnsi" w:cstheme="minorHAnsi"/>
          <w:color w:val="auto"/>
          <w:sz w:val="22"/>
          <w:szCs w:val="22"/>
        </w:rPr>
        <w:t xml:space="preserve">ra </w:t>
      </w:r>
      <w:r w:rsidRPr="007D2B35">
        <w:rPr>
          <w:rFonts w:asciiTheme="minorHAnsi" w:hAnsiTheme="minorHAnsi" w:cstheme="minorHAnsi"/>
          <w:color w:val="auto"/>
          <w:sz w:val="22"/>
          <w:szCs w:val="22"/>
        </w:rPr>
        <w:t xml:space="preserve">lieu à aucune prise en charge par </w:t>
      </w:r>
      <w:r w:rsidRPr="007D2B35" w:rsidR="000477B1">
        <w:rPr>
          <w:rFonts w:asciiTheme="minorHAnsi" w:hAnsiTheme="minorHAnsi" w:cstheme="minorHAnsi"/>
          <w:sz w:val="22"/>
          <w:szCs w:val="22"/>
        </w:rPr>
        <w:t>l’AMENAGEUR</w:t>
      </w:r>
      <w:r w:rsidRPr="007D2B35">
        <w:rPr>
          <w:rFonts w:asciiTheme="minorHAnsi" w:hAnsiTheme="minorHAnsi" w:cstheme="minorHAnsi"/>
          <w:color w:val="auto"/>
          <w:sz w:val="22"/>
          <w:szCs w:val="22"/>
        </w:rPr>
        <w:t>.</w:t>
      </w:r>
      <w:r w:rsidRPr="007D2B35" w:rsidR="00F444B6">
        <w:rPr>
          <w:rFonts w:asciiTheme="minorHAnsi" w:hAnsiTheme="minorHAnsi" w:cstheme="minorHAnsi"/>
          <w:color w:val="auto"/>
          <w:sz w:val="22"/>
          <w:szCs w:val="22"/>
        </w:rPr>
        <w:t xml:space="preserve"> Cela comprend en outre</w:t>
      </w:r>
      <w:r w:rsidRPr="007D2B35" w:rsidR="00FD29E5">
        <w:rPr>
          <w:rFonts w:asciiTheme="minorHAnsi" w:hAnsiTheme="minorHAnsi" w:cstheme="minorHAnsi"/>
          <w:color w:val="auto"/>
          <w:sz w:val="22"/>
          <w:szCs w:val="22"/>
        </w:rPr>
        <w:t xml:space="preserve"> </w:t>
      </w:r>
      <w:r w:rsidRPr="007D2B35" w:rsidR="00F444B6">
        <w:rPr>
          <w:rFonts w:asciiTheme="minorHAnsi" w:hAnsiTheme="minorHAnsi" w:cstheme="minorHAnsi"/>
          <w:color w:val="auto"/>
          <w:sz w:val="22"/>
          <w:szCs w:val="22"/>
        </w:rPr>
        <w:t>les réseaux provisoires, aériens et enterrés.</w:t>
      </w:r>
      <w:bookmarkEnd w:id="55"/>
    </w:p>
    <w:p w:rsidRPr="007D2B35" w:rsidR="00581C74" w:rsidP="00654427" w:rsidRDefault="00F444B6" w14:paraId="0B84C70A" w14:textId="20625CB3">
      <w:pPr>
        <w:pStyle w:val="Default"/>
        <w:spacing w:after="240"/>
        <w:rPr>
          <w:rFonts w:asciiTheme="minorHAnsi" w:hAnsiTheme="minorHAnsi" w:cstheme="minorHAnsi"/>
          <w:color w:val="auto"/>
          <w:sz w:val="22"/>
          <w:szCs w:val="22"/>
        </w:rPr>
      </w:pPr>
      <w:bookmarkStart w:name="_Hlk101169204" w:id="56"/>
      <w:r w:rsidRPr="007D2B35">
        <w:rPr>
          <w:rFonts w:asciiTheme="minorHAnsi" w:hAnsiTheme="minorHAnsi" w:cstheme="minorHAnsi"/>
          <w:color w:val="auto"/>
          <w:sz w:val="22"/>
          <w:szCs w:val="22"/>
        </w:rPr>
        <w:t xml:space="preserve">Des actualisations du PIC de chantier sont attendues fonction de l’évolution du PIC, du planning et ou du plan de phasage de </w:t>
      </w:r>
      <w:r w:rsidR="00350371">
        <w:rPr>
          <w:rFonts w:asciiTheme="minorHAnsi" w:hAnsiTheme="minorHAnsi" w:cstheme="minorHAnsi"/>
          <w:color w:val="auto"/>
          <w:sz w:val="22"/>
          <w:szCs w:val="22"/>
        </w:rPr>
        <w:t>l’opération d’aménagement</w:t>
      </w:r>
      <w:r w:rsidRPr="007D2B35">
        <w:rPr>
          <w:rFonts w:asciiTheme="minorHAnsi" w:hAnsiTheme="minorHAnsi" w:cstheme="minorHAnsi"/>
          <w:color w:val="auto"/>
          <w:sz w:val="22"/>
          <w:szCs w:val="22"/>
        </w:rPr>
        <w:t>.</w:t>
      </w:r>
    </w:p>
    <w:bookmarkEnd w:id="56"/>
    <w:p w:rsidRPr="007D2B35" w:rsidR="004E0221" w:rsidP="00654427" w:rsidRDefault="004E0221" w14:paraId="217B8F54" w14:textId="410FD7E5">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 xml:space="preserve">NOTA : Ce plan </w:t>
      </w:r>
      <w:r w:rsidRPr="00CA595F">
        <w:rPr>
          <w:rFonts w:asciiTheme="minorHAnsi" w:hAnsiTheme="minorHAnsi" w:cstheme="minorHAnsi"/>
          <w:color w:val="auto"/>
          <w:sz w:val="22"/>
          <w:szCs w:val="22"/>
        </w:rPr>
        <w:t xml:space="preserve">devra être établi sur Autocad </w:t>
      </w:r>
      <w:r w:rsidRPr="00CA595F" w:rsidR="000E6004">
        <w:rPr>
          <w:rFonts w:asciiTheme="minorHAnsi" w:hAnsiTheme="minorHAnsi" w:cstheme="minorHAnsi"/>
          <w:color w:val="auto"/>
          <w:sz w:val="22"/>
          <w:szCs w:val="22"/>
        </w:rPr>
        <w:t xml:space="preserve">géoréférencé </w:t>
      </w:r>
      <w:r w:rsidRPr="00CA595F">
        <w:rPr>
          <w:rFonts w:asciiTheme="minorHAnsi" w:hAnsiTheme="minorHAnsi" w:cstheme="minorHAnsi"/>
          <w:color w:val="auto"/>
          <w:sz w:val="22"/>
          <w:szCs w:val="22"/>
        </w:rPr>
        <w:t>(copie en PDF)</w:t>
      </w:r>
      <w:r w:rsidRPr="00CA595F" w:rsidR="000E6004">
        <w:rPr>
          <w:rFonts w:asciiTheme="minorHAnsi" w:hAnsiTheme="minorHAnsi" w:cstheme="minorHAnsi"/>
          <w:color w:val="auto"/>
          <w:sz w:val="22"/>
          <w:szCs w:val="22"/>
        </w:rPr>
        <w:t xml:space="preserve"> en s’appuyant sur le </w:t>
      </w:r>
      <w:r w:rsidR="005D3BFA">
        <w:rPr>
          <w:rFonts w:asciiTheme="minorHAnsi" w:hAnsiTheme="minorHAnsi" w:cstheme="minorHAnsi"/>
          <w:color w:val="auto"/>
          <w:sz w:val="22"/>
          <w:szCs w:val="22"/>
        </w:rPr>
        <w:t>piquetage général</w:t>
      </w:r>
      <w:r w:rsidRPr="00CA595F" w:rsidR="000E6004">
        <w:rPr>
          <w:rFonts w:asciiTheme="minorHAnsi" w:hAnsiTheme="minorHAnsi" w:cstheme="minorHAnsi"/>
          <w:color w:val="auto"/>
          <w:sz w:val="22"/>
          <w:szCs w:val="22"/>
        </w:rPr>
        <w:t xml:space="preserve"> de </w:t>
      </w:r>
      <w:r w:rsidR="00350371">
        <w:rPr>
          <w:rFonts w:asciiTheme="minorHAnsi" w:hAnsiTheme="minorHAnsi" w:cstheme="minorHAnsi"/>
          <w:color w:val="auto"/>
          <w:sz w:val="22"/>
          <w:szCs w:val="22"/>
        </w:rPr>
        <w:t>l’opération d’aménagement</w:t>
      </w:r>
      <w:r w:rsidRPr="00CA595F">
        <w:rPr>
          <w:rFonts w:asciiTheme="minorHAnsi" w:hAnsiTheme="minorHAnsi" w:cstheme="minorHAnsi"/>
          <w:color w:val="auto"/>
          <w:sz w:val="22"/>
          <w:szCs w:val="22"/>
        </w:rPr>
        <w:t>.</w:t>
      </w:r>
    </w:p>
    <w:p w:rsidRPr="007D2B35" w:rsidR="004E0221" w:rsidP="004E0221" w:rsidRDefault="004E0221" w14:paraId="63BAEDC0" w14:textId="77777777">
      <w:pPr>
        <w:pStyle w:val="Titre4"/>
        <w:rPr>
          <w:rFonts w:asciiTheme="minorHAnsi" w:hAnsiTheme="minorHAnsi" w:cstheme="minorHAnsi"/>
        </w:rPr>
      </w:pPr>
      <w:r w:rsidRPr="007D2B35">
        <w:rPr>
          <w:rFonts w:asciiTheme="minorHAnsi" w:hAnsiTheme="minorHAnsi" w:cstheme="minorHAnsi"/>
        </w:rPr>
        <w:t>Dossier Descriptif d’organisation de chantier</w:t>
      </w:r>
    </w:p>
    <w:p w:rsidRPr="007D2B35" w:rsidR="004E0221" w:rsidP="004E0221" w:rsidRDefault="004E0221" w14:paraId="153FD537" w14:textId="77777777">
      <w:pPr>
        <w:spacing w:after="240"/>
        <w:jc w:val="left"/>
        <w:rPr>
          <w:rFonts w:asciiTheme="minorHAnsi" w:hAnsiTheme="minorHAnsi" w:cstheme="minorHAnsi"/>
        </w:rPr>
      </w:pPr>
      <w:r w:rsidRPr="007D2B35">
        <w:rPr>
          <w:rFonts w:asciiTheme="minorHAnsi" w:hAnsiTheme="minorHAnsi" w:cstheme="minorHAnsi"/>
        </w:rPr>
        <w:t>Le plan des installations de chantier devra être accompagné d’un dossier décrivant les éléments d’organisation suivants :</w:t>
      </w:r>
    </w:p>
    <w:p w:rsidRPr="007D2B35" w:rsidR="004E0221" w:rsidP="00FB1B25" w:rsidRDefault="004E0221" w14:paraId="4CE35920" w14:textId="3C109080">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 xml:space="preserve">les horaires journaliers de démarrage et de fin de chantier, plage horaire prévue pour les livraisons (y compris </w:t>
      </w:r>
      <w:r w:rsidRPr="007D2B35" w:rsidR="0052223B">
        <w:rPr>
          <w:rFonts w:asciiTheme="minorHAnsi" w:hAnsiTheme="minorHAnsi" w:cstheme="minorHAnsi"/>
        </w:rPr>
        <w:t>sous-traitants</w:t>
      </w:r>
      <w:r w:rsidRPr="007D2B35">
        <w:rPr>
          <w:rFonts w:asciiTheme="minorHAnsi" w:hAnsiTheme="minorHAnsi" w:cstheme="minorHAnsi"/>
        </w:rPr>
        <w:t>, etc.),</w:t>
      </w:r>
    </w:p>
    <w:p w:rsidRPr="007D2B35" w:rsidR="004E0221" w:rsidP="00FB1B25" w:rsidRDefault="004E0221" w14:paraId="48DEF8AA" w14:textId="315BAD06">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 xml:space="preserve">les circulations envisagées dans la commune pour accéder aux chantiers (passages obligés, passages interdits aux </w:t>
      </w:r>
      <w:r w:rsidR="006228AD">
        <w:rPr>
          <w:rFonts w:asciiTheme="minorHAnsi" w:hAnsiTheme="minorHAnsi" w:cstheme="minorHAnsi"/>
        </w:rPr>
        <w:t>ENTREPRISES</w:t>
      </w:r>
      <w:r w:rsidRPr="007D2B35">
        <w:rPr>
          <w:rFonts w:asciiTheme="minorHAnsi" w:hAnsiTheme="minorHAnsi" w:cstheme="minorHAnsi"/>
        </w:rPr>
        <w:t>, etc.) qui seront choisi dans le but de réduire les nuisances du chantier,</w:t>
      </w:r>
    </w:p>
    <w:p w:rsidRPr="007D2B35" w:rsidR="004E0221" w:rsidP="00FB1B25" w:rsidRDefault="004E0221" w14:paraId="2CF67C02"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les conditions d’entretien des installations de chantiers (et toutes zones de mise en dépôt) et de leurs abords (fauchage, ramassage, etc.),</w:t>
      </w:r>
    </w:p>
    <w:p w:rsidRPr="007D2B35" w:rsidR="004E0221" w:rsidP="00FB1B25" w:rsidRDefault="004E0221" w14:paraId="070021EF"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les dispositions prises pour le nettoyage des engins et véhicules,</w:t>
      </w:r>
    </w:p>
    <w:p w:rsidRPr="007D2B35" w:rsidR="004E0221" w:rsidP="00FB1B25" w:rsidRDefault="004E0221" w14:paraId="2B22930F"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les dispositions prises pour le suivi des consommations (eau, électricité, carburants, etc.).</w:t>
      </w:r>
    </w:p>
    <w:p w:rsidRPr="007D2B35" w:rsidR="004E0221" w:rsidP="004E0221" w:rsidRDefault="004E0221" w14:paraId="687079FE" w14:textId="77777777">
      <w:pPr>
        <w:spacing w:after="240"/>
        <w:jc w:val="left"/>
        <w:rPr>
          <w:rFonts w:asciiTheme="minorHAnsi" w:hAnsiTheme="minorHAnsi" w:cstheme="minorHAnsi"/>
        </w:rPr>
      </w:pPr>
      <w:bookmarkStart w:name="_Hlk101169252" w:id="57"/>
      <w:r w:rsidRPr="007D2B35">
        <w:rPr>
          <w:rFonts w:asciiTheme="minorHAnsi" w:hAnsiTheme="minorHAnsi" w:cstheme="minorHAnsi"/>
        </w:rPr>
        <w:t>ainsi que les mesures à prendre en situations d’urgence :</w:t>
      </w:r>
    </w:p>
    <w:p w:rsidRPr="007D2B35" w:rsidR="004E0221" w:rsidP="00FB1B25" w:rsidRDefault="004E0221" w14:paraId="3E04F36B"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Affichage sur le chantier d’un numéro à contacter pour prévenir les secours,</w:t>
      </w:r>
    </w:p>
    <w:p w:rsidRPr="007D2B35" w:rsidR="004E0221" w:rsidP="00FB1B25" w:rsidRDefault="004E0221" w14:paraId="5EFB2A28" w14:textId="7998CEFE">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 xml:space="preserve">Affichage sur le chantier d’un numéro à contacter pour prévenir </w:t>
      </w:r>
      <w:r w:rsidR="00A27ACB">
        <w:rPr>
          <w:rFonts w:asciiTheme="minorHAnsi" w:hAnsiTheme="minorHAnsi" w:cstheme="minorHAnsi"/>
        </w:rPr>
        <w:t>l’AMENAGEUR</w:t>
      </w:r>
      <w:r w:rsidRPr="007D2B35">
        <w:rPr>
          <w:rFonts w:asciiTheme="minorHAnsi" w:hAnsiTheme="minorHAnsi" w:cstheme="minorHAnsi"/>
        </w:rPr>
        <w:t>,</w:t>
      </w:r>
    </w:p>
    <w:p w:rsidRPr="007D2B35" w:rsidR="004E0221" w:rsidP="00FB1B25" w:rsidRDefault="004E0221" w14:paraId="648D3C03" w14:textId="7C2DD43A">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 xml:space="preserve">Mise à disposition du </w:t>
      </w:r>
      <w:r w:rsidR="00D429CA">
        <w:rPr>
          <w:rFonts w:asciiTheme="minorHAnsi" w:hAnsiTheme="minorHAnsi" w:cstheme="minorHAnsi"/>
        </w:rPr>
        <w:t>PAE</w:t>
      </w:r>
      <w:r w:rsidRPr="007D2B35">
        <w:rPr>
          <w:rFonts w:asciiTheme="minorHAnsi" w:hAnsiTheme="minorHAnsi" w:cstheme="minorHAnsi"/>
        </w:rPr>
        <w:t xml:space="preserve"> et toute consigne utile au responsable du chantier.</w:t>
      </w:r>
    </w:p>
    <w:bookmarkEnd w:id="57"/>
    <w:p w:rsidRPr="007D2B35" w:rsidR="004E0221" w:rsidP="004E0221" w:rsidRDefault="004E0221" w14:paraId="1944261E" w14:textId="77777777">
      <w:pPr>
        <w:spacing w:after="240"/>
        <w:jc w:val="left"/>
        <w:rPr>
          <w:rFonts w:asciiTheme="minorHAnsi" w:hAnsiTheme="minorHAnsi" w:cstheme="minorHAnsi"/>
        </w:rPr>
      </w:pPr>
      <w:r w:rsidRPr="007D2B35">
        <w:rPr>
          <w:rFonts w:asciiTheme="minorHAnsi" w:hAnsiTheme="minorHAnsi" w:cstheme="minorHAnsi"/>
        </w:rPr>
        <w:t>et les mesures envisagées pour la protection des ouvrages existants (VRD et autres) :</w:t>
      </w:r>
    </w:p>
    <w:p w:rsidRPr="007D2B35" w:rsidR="004E0221" w:rsidP="00FB1B25" w:rsidRDefault="004E0221" w14:paraId="66771D5F"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protection des réseaux aux droits des accès de chantier,</w:t>
      </w:r>
    </w:p>
    <w:p w:rsidRPr="007D2B35" w:rsidR="004E0221" w:rsidP="00FB1B25" w:rsidRDefault="004E0221" w14:paraId="02AEA280"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maintenance de l'écoulement des eaux de surface</w:t>
      </w:r>
    </w:p>
    <w:p w:rsidRPr="007D2B35" w:rsidR="004E0221" w:rsidP="00FB1B25" w:rsidRDefault="004E0221" w14:paraId="009CCBF1" w14:textId="77777777">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protection de tout édifice existant,</w:t>
      </w:r>
    </w:p>
    <w:p w:rsidRPr="007D2B35" w:rsidR="004E0221" w:rsidP="00FB1B25" w:rsidRDefault="004E0221" w14:paraId="5641D19B" w14:textId="30860E06">
      <w:pPr>
        <w:pStyle w:val="Paragraphedeliste"/>
        <w:numPr>
          <w:ilvl w:val="0"/>
          <w:numId w:val="29"/>
        </w:numPr>
        <w:spacing w:after="240"/>
        <w:jc w:val="left"/>
        <w:rPr>
          <w:rFonts w:asciiTheme="minorHAnsi" w:hAnsiTheme="minorHAnsi" w:cstheme="minorHAnsi"/>
        </w:rPr>
      </w:pPr>
      <w:r w:rsidRPr="007D2B35">
        <w:rPr>
          <w:rFonts w:asciiTheme="minorHAnsi" w:hAnsiTheme="minorHAnsi" w:cstheme="minorHAnsi"/>
        </w:rPr>
        <w:t>protection des végétaux</w:t>
      </w:r>
      <w:r w:rsidR="00B54535">
        <w:rPr>
          <w:rFonts w:asciiTheme="minorHAnsi" w:hAnsiTheme="minorHAnsi" w:cstheme="minorHAnsi"/>
        </w:rPr>
        <w:t xml:space="preserve">, </w:t>
      </w:r>
      <w:r w:rsidRPr="007D2B35">
        <w:rPr>
          <w:rFonts w:asciiTheme="minorHAnsi" w:hAnsiTheme="minorHAnsi" w:cstheme="minorHAnsi"/>
        </w:rPr>
        <w:t>des zones boisées</w:t>
      </w:r>
      <w:r w:rsidR="00B54535">
        <w:rPr>
          <w:rFonts w:asciiTheme="minorHAnsi" w:hAnsiTheme="minorHAnsi" w:cstheme="minorHAnsi"/>
        </w:rPr>
        <w:t xml:space="preserve"> et des milieux naturels à conserver</w:t>
      </w:r>
      <w:r w:rsidRPr="007D2B35">
        <w:rPr>
          <w:rFonts w:asciiTheme="minorHAnsi" w:hAnsiTheme="minorHAnsi" w:cstheme="minorHAnsi"/>
        </w:rPr>
        <w:t>.</w:t>
      </w:r>
    </w:p>
    <w:p w:rsidRPr="007D2B35" w:rsidR="004E0221" w:rsidP="004E0221" w:rsidRDefault="004E0221" w14:paraId="3613153B" w14:textId="77777777">
      <w:pPr>
        <w:pStyle w:val="Titre4"/>
        <w:rPr>
          <w:rFonts w:asciiTheme="minorHAnsi" w:hAnsiTheme="minorHAnsi" w:cstheme="minorHAnsi"/>
        </w:rPr>
      </w:pPr>
      <w:r w:rsidRPr="007D2B35">
        <w:rPr>
          <w:rFonts w:asciiTheme="minorHAnsi" w:hAnsiTheme="minorHAnsi" w:cstheme="minorHAnsi"/>
        </w:rPr>
        <w:t>L’organigramme détaillé du chantier :</w:t>
      </w:r>
    </w:p>
    <w:p w:rsidRPr="007D2B35" w:rsidR="004E0221" w:rsidP="004E0221" w:rsidRDefault="004E0221" w14:paraId="15223DD2" w14:textId="77777777">
      <w:pPr>
        <w:pStyle w:val="Retraitnormal"/>
        <w:numPr>
          <w:ilvl w:val="0"/>
          <w:numId w:val="0"/>
        </w:numPr>
        <w:ind w:left="1004"/>
        <w:rPr>
          <w:rFonts w:asciiTheme="minorHAnsi" w:hAnsiTheme="minorHAnsi" w:cstheme="minorHAnsi"/>
        </w:rPr>
      </w:pPr>
    </w:p>
    <w:p w:rsidRPr="007D2B35" w:rsidR="004E0221" w:rsidP="004E0221" w:rsidRDefault="004E0221" w14:paraId="5DAA5C68" w14:textId="78B0EF7B">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Cet organigramme détaillé de chantier devra entre autres préciser la mise à jour de la liste des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(mandataires, cotraitants et sous-traitants compris), avec :</w:t>
      </w:r>
    </w:p>
    <w:p w:rsidRPr="007D2B35" w:rsidR="004E0221" w:rsidP="00FB1B25" w:rsidRDefault="004E0221" w14:paraId="6BA7E7AE"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Les raisons sociales exactes,</w:t>
      </w:r>
    </w:p>
    <w:p w:rsidRPr="007D2B35" w:rsidR="004E0221" w:rsidP="00FB1B25" w:rsidRDefault="004E0221" w14:paraId="236FFF9D"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Les adresses et numéros de téléphone,</w:t>
      </w:r>
    </w:p>
    <w:p w:rsidRPr="007D2B35" w:rsidR="004E0221" w:rsidP="00FB1B25" w:rsidRDefault="004E0221" w14:paraId="1AADF830"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Les noms des personnes responsables de l'opération :</w:t>
      </w:r>
    </w:p>
    <w:p w:rsidRPr="007D2B35" w:rsidR="004E0221" w:rsidP="00FB1B25" w:rsidRDefault="004E0221" w14:paraId="1F170E39" w14:textId="77777777">
      <w:pPr>
        <w:pStyle w:val="Default"/>
        <w:numPr>
          <w:ilvl w:val="1"/>
          <w:numId w:val="29"/>
        </w:numPr>
        <w:rPr>
          <w:rFonts w:asciiTheme="minorHAnsi" w:hAnsiTheme="minorHAnsi" w:cstheme="minorHAnsi"/>
          <w:sz w:val="22"/>
          <w:szCs w:val="22"/>
        </w:rPr>
      </w:pPr>
      <w:r w:rsidRPr="007D2B35">
        <w:rPr>
          <w:rFonts w:asciiTheme="minorHAnsi" w:hAnsiTheme="minorHAnsi" w:cstheme="minorHAnsi"/>
          <w:sz w:val="22"/>
          <w:szCs w:val="22"/>
        </w:rPr>
        <w:t>au siège social</w:t>
      </w:r>
    </w:p>
    <w:p w:rsidRPr="007D2B35" w:rsidR="004E0221" w:rsidP="00FB1B25" w:rsidRDefault="004E0221" w14:paraId="528970CE" w14:textId="69CAFC4B">
      <w:pPr>
        <w:pStyle w:val="Default"/>
        <w:numPr>
          <w:ilvl w:val="1"/>
          <w:numId w:val="29"/>
        </w:numPr>
        <w:rPr>
          <w:rFonts w:asciiTheme="minorHAnsi" w:hAnsiTheme="minorHAnsi" w:cstheme="minorHAnsi"/>
          <w:sz w:val="22"/>
          <w:szCs w:val="22"/>
        </w:rPr>
      </w:pPr>
      <w:r w:rsidRPr="007D2B35">
        <w:rPr>
          <w:rFonts w:asciiTheme="minorHAnsi" w:hAnsiTheme="minorHAnsi" w:cstheme="minorHAnsi"/>
          <w:sz w:val="22"/>
          <w:szCs w:val="22"/>
        </w:rPr>
        <w:t>sur les chantiers</w:t>
      </w:r>
    </w:p>
    <w:p w:rsidRPr="007D2B35" w:rsidR="004E0221" w:rsidP="00FB1B25" w:rsidRDefault="004E0221" w14:paraId="25AEEDBD" w14:textId="2DF6294D">
      <w:pPr>
        <w:pStyle w:val="Default"/>
        <w:numPr>
          <w:ilvl w:val="1"/>
          <w:numId w:val="29"/>
        </w:numPr>
        <w:rPr>
          <w:rFonts w:asciiTheme="minorHAnsi" w:hAnsiTheme="minorHAnsi" w:cstheme="minorHAnsi"/>
          <w:sz w:val="22"/>
          <w:szCs w:val="22"/>
        </w:rPr>
      </w:pPr>
      <w:r w:rsidRPr="007D2B35">
        <w:rPr>
          <w:rFonts w:asciiTheme="minorHAnsi" w:hAnsiTheme="minorHAnsi" w:cstheme="minorHAnsi"/>
          <w:sz w:val="22"/>
          <w:szCs w:val="22"/>
        </w:rPr>
        <w:t>Le nom du responsable environnement de chantier</w:t>
      </w:r>
      <w:r w:rsidR="005D3BFA">
        <w:rPr>
          <w:rFonts w:asciiTheme="minorHAnsi" w:hAnsiTheme="minorHAnsi" w:cstheme="minorHAnsi"/>
          <w:sz w:val="22"/>
          <w:szCs w:val="22"/>
        </w:rPr>
        <w:t xml:space="preserve"> (REC) </w:t>
      </w:r>
      <w:r w:rsidR="006B6F1B">
        <w:rPr>
          <w:rFonts w:asciiTheme="minorHAnsi" w:hAnsiTheme="minorHAnsi" w:cstheme="minorHAnsi"/>
          <w:sz w:val="22"/>
          <w:szCs w:val="22"/>
        </w:rPr>
        <w:t>ENTREPRISE</w:t>
      </w:r>
      <w:r w:rsidR="007A7DA3">
        <w:rPr>
          <w:rFonts w:asciiTheme="minorHAnsi" w:hAnsiTheme="minorHAnsi" w:cstheme="minorHAnsi"/>
          <w:sz w:val="22"/>
          <w:szCs w:val="22"/>
        </w:rPr>
        <w:t xml:space="preserve"> </w:t>
      </w:r>
      <w:r w:rsidR="005D3BFA">
        <w:rPr>
          <w:rFonts w:asciiTheme="minorHAnsi" w:hAnsiTheme="minorHAnsi" w:cstheme="minorHAnsi"/>
          <w:sz w:val="22"/>
          <w:szCs w:val="22"/>
        </w:rPr>
        <w:t>de l’</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avec les renseignements permettant toute communication. </w:t>
      </w:r>
    </w:p>
    <w:p w:rsidR="0000059B" w:rsidP="00FB1B25" w:rsidRDefault="0000059B" w14:paraId="2983D015" w14:textId="6F1F467F">
      <w:pPr>
        <w:pStyle w:val="Default"/>
        <w:numPr>
          <w:ilvl w:val="1"/>
          <w:numId w:val="29"/>
        </w:numPr>
        <w:rPr>
          <w:rFonts w:asciiTheme="minorHAnsi" w:hAnsiTheme="minorHAnsi" w:cstheme="minorHAnsi"/>
          <w:sz w:val="22"/>
          <w:szCs w:val="22"/>
        </w:rPr>
      </w:pPr>
      <w:r w:rsidRPr="007D2B35">
        <w:rPr>
          <w:rFonts w:asciiTheme="minorHAnsi" w:hAnsiTheme="minorHAnsi" w:cstheme="minorHAnsi"/>
          <w:sz w:val="22"/>
          <w:szCs w:val="22"/>
        </w:rPr>
        <w:t>Mais également le nom des responsables hygiène, sécurité, insertion, CSPS, OPC</w:t>
      </w:r>
      <w:r w:rsidR="005D3BFA">
        <w:rPr>
          <w:rFonts w:asciiTheme="minorHAnsi" w:hAnsiTheme="minorHAnsi" w:cstheme="minorHAnsi"/>
          <w:sz w:val="22"/>
          <w:szCs w:val="22"/>
        </w:rPr>
        <w:t xml:space="preserve"> VRD</w:t>
      </w:r>
      <w:r w:rsidRPr="007D2B35">
        <w:rPr>
          <w:rFonts w:asciiTheme="minorHAnsi" w:hAnsiTheme="minorHAnsi" w:cstheme="minorHAnsi"/>
          <w:sz w:val="22"/>
          <w:szCs w:val="22"/>
        </w:rPr>
        <w:t xml:space="preserve">, </w:t>
      </w:r>
      <w:r w:rsidR="005D3BFA">
        <w:rPr>
          <w:rFonts w:asciiTheme="minorHAnsi" w:hAnsiTheme="minorHAnsi" w:cstheme="minorHAnsi"/>
          <w:sz w:val="22"/>
          <w:szCs w:val="22"/>
        </w:rPr>
        <w:t xml:space="preserve">OPCIC, </w:t>
      </w:r>
      <w:r w:rsidRPr="007D2B35" w:rsidR="007A7DA3">
        <w:rPr>
          <w:rFonts w:asciiTheme="minorHAnsi" w:hAnsiTheme="minorHAnsi" w:cstheme="minorHAnsi"/>
          <w:sz w:val="22"/>
          <w:szCs w:val="22"/>
        </w:rPr>
        <w:t>interface tier</w:t>
      </w:r>
      <w:r w:rsidR="007A7DA3">
        <w:rPr>
          <w:rFonts w:asciiTheme="minorHAnsi" w:hAnsiTheme="minorHAnsi" w:cstheme="minorHAnsi"/>
          <w:sz w:val="22"/>
          <w:szCs w:val="22"/>
        </w:rPr>
        <w:t>s</w:t>
      </w:r>
      <w:r w:rsidRPr="007D2B35">
        <w:rPr>
          <w:rFonts w:asciiTheme="minorHAnsi" w:hAnsiTheme="minorHAnsi" w:cstheme="minorHAnsi"/>
          <w:sz w:val="22"/>
          <w:szCs w:val="22"/>
        </w:rPr>
        <w:t xml:space="preserve"> de chantier, avec les renseignements permettant toute communication.</w:t>
      </w:r>
    </w:p>
    <w:p w:rsidRPr="007D2B35" w:rsidR="008A3D0F" w:rsidP="008A3D0F" w:rsidRDefault="008A3D0F" w14:paraId="1DE07B5D" w14:textId="77777777">
      <w:pPr>
        <w:pStyle w:val="Default"/>
        <w:ind w:left="1440"/>
        <w:rPr>
          <w:rFonts w:asciiTheme="minorHAnsi" w:hAnsiTheme="minorHAnsi" w:cstheme="minorHAnsi"/>
          <w:sz w:val="22"/>
          <w:szCs w:val="22"/>
        </w:rPr>
      </w:pPr>
    </w:p>
    <w:p w:rsidRPr="007D2B35" w:rsidR="00FD29E5" w:rsidP="00BE5DA5" w:rsidRDefault="00802868" w14:paraId="1E49FF32" w14:textId="4295198A">
      <w:pPr>
        <w:pStyle w:val="Titre3"/>
      </w:pPr>
      <w:bookmarkStart w:name="_Toc118646363" w:id="58"/>
      <w:r w:rsidRPr="007D2B35">
        <w:t>Gestion des flux de chantier</w:t>
      </w:r>
      <w:bookmarkEnd w:id="58"/>
      <w:r w:rsidRPr="007D2B35" w:rsidR="00FD29E5">
        <w:t xml:space="preserve"> </w:t>
      </w:r>
    </w:p>
    <w:p w:rsidR="00581C74" w:rsidP="00FD29E5" w:rsidRDefault="00FD29E5" w14:paraId="15CE8BA8" w14:textId="37092531">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Avant le commencement du chantier, </w:t>
      </w:r>
      <w:r w:rsidR="005D3BFA">
        <w:rPr>
          <w:rFonts w:asciiTheme="minorHAnsi" w:hAnsiTheme="minorHAnsi" w:cstheme="minorHAnsi"/>
          <w:sz w:val="22"/>
          <w:szCs w:val="22"/>
        </w:rPr>
        <w:t>l’</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doit transmettre à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w:t>
      </w:r>
      <w:r w:rsidR="005D3BFA">
        <w:rPr>
          <w:rFonts w:asciiTheme="minorHAnsi" w:hAnsiTheme="minorHAnsi" w:cstheme="minorHAnsi"/>
          <w:sz w:val="22"/>
          <w:szCs w:val="22"/>
        </w:rPr>
        <w:t xml:space="preserve">au REC AMENAGEUR, </w:t>
      </w:r>
      <w:r w:rsidRPr="007D2B35">
        <w:rPr>
          <w:rFonts w:asciiTheme="minorHAnsi" w:hAnsiTheme="minorHAnsi" w:cstheme="minorHAnsi"/>
          <w:sz w:val="22"/>
          <w:szCs w:val="22"/>
        </w:rPr>
        <w:t>à l’OPCIC et au CSPSIC une estimation de ses flux de camions ainsi qu’un chronogra</w:t>
      </w:r>
      <w:r w:rsidRPr="007D2B35" w:rsidR="00E81BC5">
        <w:rPr>
          <w:rFonts w:asciiTheme="minorHAnsi" w:hAnsiTheme="minorHAnsi" w:cstheme="minorHAnsi"/>
          <w:sz w:val="22"/>
          <w:szCs w:val="22"/>
        </w:rPr>
        <w:t>m</w:t>
      </w:r>
      <w:r w:rsidRPr="007D2B35">
        <w:rPr>
          <w:rFonts w:asciiTheme="minorHAnsi" w:hAnsiTheme="minorHAnsi" w:cstheme="minorHAnsi"/>
          <w:sz w:val="22"/>
          <w:szCs w:val="22"/>
        </w:rPr>
        <w:t>me associé à son activité</w:t>
      </w:r>
      <w:r w:rsidRPr="007D2B35" w:rsidR="0041493F">
        <w:rPr>
          <w:rFonts w:asciiTheme="minorHAnsi" w:hAnsiTheme="minorHAnsi" w:cstheme="minorHAnsi"/>
          <w:sz w:val="22"/>
          <w:szCs w:val="22"/>
        </w:rPr>
        <w:t xml:space="preserve"> et corrélé au planning de travaux</w:t>
      </w:r>
      <w:r w:rsidRPr="007D2B35">
        <w:rPr>
          <w:rFonts w:asciiTheme="minorHAnsi" w:hAnsiTheme="minorHAnsi" w:cstheme="minorHAnsi"/>
          <w:sz w:val="22"/>
          <w:szCs w:val="22"/>
        </w:rPr>
        <w:t>, fonction des grandes phases du projet.</w:t>
      </w:r>
    </w:p>
    <w:p w:rsidR="00A21BFE" w:rsidP="00FD29E5" w:rsidRDefault="00A21BFE" w14:paraId="56FE1E03" w14:textId="6895D9D8">
      <w:pPr>
        <w:pStyle w:val="Default"/>
        <w:spacing w:after="240"/>
        <w:rPr>
          <w:rFonts w:asciiTheme="minorHAnsi" w:hAnsiTheme="minorHAnsi" w:cstheme="minorHAnsi"/>
          <w:sz w:val="22"/>
          <w:szCs w:val="22"/>
        </w:rPr>
      </w:pPr>
      <w:r>
        <w:rPr>
          <w:rFonts w:asciiTheme="minorHAnsi" w:hAnsiTheme="minorHAnsi" w:cstheme="minorHAnsi"/>
          <w:sz w:val="22"/>
          <w:szCs w:val="22"/>
        </w:rPr>
        <w:t xml:space="preserve">Il devra en outre s’assurer de l’exhaustivité des entrants nécessaires au bon dimensionnement des voies de chantier provisoire. Le tonnage, l’empattement, les dimensions, ainsi que les girations des engins de chantier sont attendues. </w:t>
      </w:r>
    </w:p>
    <w:p w:rsidRPr="007D2B35" w:rsidR="008A3D0F" w:rsidP="00FD29E5" w:rsidRDefault="008A3D0F" w14:paraId="57D3250F" w14:textId="77777777">
      <w:pPr>
        <w:pStyle w:val="Default"/>
        <w:spacing w:after="240"/>
        <w:rPr>
          <w:rFonts w:asciiTheme="minorHAnsi" w:hAnsiTheme="minorHAnsi" w:cstheme="minorHAnsi"/>
          <w:sz w:val="22"/>
          <w:szCs w:val="22"/>
        </w:rPr>
      </w:pPr>
    </w:p>
    <w:p w:rsidRPr="00CA595F" w:rsidR="00FD29E5" w:rsidP="00BE5DA5" w:rsidRDefault="00802868" w14:paraId="6ABB746A" w14:textId="518A20AE">
      <w:pPr>
        <w:pStyle w:val="Titre3"/>
      </w:pPr>
      <w:bookmarkStart w:name="_Toc118646364" w:id="59"/>
      <w:r w:rsidRPr="007D2B35">
        <w:t xml:space="preserve">Relation avec les </w:t>
      </w:r>
      <w:r w:rsidRPr="00CA595F">
        <w:t>services concessionnaires</w:t>
      </w:r>
      <w:bookmarkEnd w:id="59"/>
      <w:r w:rsidRPr="00CA595F" w:rsidR="00FD29E5">
        <w:t xml:space="preserve"> </w:t>
      </w:r>
    </w:p>
    <w:p w:rsidR="002D3F51" w:rsidP="00FD29E5" w:rsidRDefault="00FD29E5" w14:paraId="666A17EF" w14:textId="33930833">
      <w:pPr>
        <w:pStyle w:val="Default"/>
        <w:spacing w:after="240"/>
        <w:rPr>
          <w:rFonts w:asciiTheme="minorHAnsi" w:hAnsiTheme="minorHAnsi" w:cstheme="minorHAnsi"/>
          <w:sz w:val="22"/>
          <w:szCs w:val="22"/>
        </w:rPr>
      </w:pPr>
      <w:r w:rsidRPr="00CA595F">
        <w:rPr>
          <w:rFonts w:asciiTheme="minorHAnsi" w:hAnsiTheme="minorHAnsi" w:cstheme="minorHAnsi"/>
          <w:sz w:val="22"/>
          <w:szCs w:val="22"/>
        </w:rPr>
        <w:t>L</w:t>
      </w:r>
      <w:r w:rsidR="002D3F51">
        <w:rPr>
          <w:rFonts w:asciiTheme="minorHAnsi" w:hAnsiTheme="minorHAnsi" w:cstheme="minorHAnsi"/>
          <w:sz w:val="22"/>
          <w:szCs w:val="22"/>
        </w:rPr>
        <w:t>‘</w:t>
      </w:r>
      <w:r w:rsidR="006B6F1B">
        <w:rPr>
          <w:rFonts w:asciiTheme="minorHAnsi" w:hAnsiTheme="minorHAnsi" w:cstheme="minorHAnsi"/>
          <w:sz w:val="22"/>
          <w:szCs w:val="22"/>
        </w:rPr>
        <w:t>ENTREPRISE</w:t>
      </w:r>
      <w:r w:rsidR="002D3F51">
        <w:rPr>
          <w:rFonts w:asciiTheme="minorHAnsi" w:hAnsiTheme="minorHAnsi" w:cstheme="minorHAnsi"/>
          <w:sz w:val="22"/>
          <w:szCs w:val="22"/>
        </w:rPr>
        <w:t xml:space="preserve"> </w:t>
      </w:r>
      <w:r w:rsidRPr="00CA595F">
        <w:rPr>
          <w:rFonts w:asciiTheme="minorHAnsi" w:hAnsiTheme="minorHAnsi" w:cstheme="minorHAnsi"/>
          <w:sz w:val="22"/>
          <w:szCs w:val="22"/>
        </w:rPr>
        <w:t>se met en relation avec tous les services concessionnaires</w:t>
      </w:r>
      <w:r w:rsidRPr="00CA595F" w:rsidR="00DB7B21">
        <w:rPr>
          <w:rFonts w:asciiTheme="minorHAnsi" w:hAnsiTheme="minorHAnsi" w:cstheme="minorHAnsi"/>
          <w:sz w:val="22"/>
          <w:szCs w:val="22"/>
        </w:rPr>
        <w:t>, l’AMENAGEUR</w:t>
      </w:r>
      <w:r w:rsidRPr="00CA595F">
        <w:rPr>
          <w:rFonts w:asciiTheme="minorHAnsi" w:hAnsiTheme="minorHAnsi" w:cstheme="minorHAnsi"/>
          <w:sz w:val="22"/>
          <w:szCs w:val="22"/>
        </w:rPr>
        <w:t xml:space="preserve"> et les services techniques de la Ville, afin d'obtenir les autorisations et les renseignements utiles pour l'installation et l'exécution des travaux. L</w:t>
      </w:r>
      <w:r w:rsidR="002D3F51">
        <w:rPr>
          <w:rFonts w:asciiTheme="minorHAnsi" w:hAnsiTheme="minorHAnsi" w:cstheme="minorHAnsi"/>
          <w:sz w:val="22"/>
          <w:szCs w:val="22"/>
        </w:rPr>
        <w:t>‘</w:t>
      </w:r>
      <w:r w:rsidR="006B6F1B">
        <w:rPr>
          <w:rFonts w:asciiTheme="minorHAnsi" w:hAnsiTheme="minorHAnsi" w:cstheme="minorHAnsi"/>
          <w:sz w:val="22"/>
          <w:szCs w:val="22"/>
        </w:rPr>
        <w:t>ENTREPRISE</w:t>
      </w:r>
      <w:r w:rsidR="002D3F51">
        <w:rPr>
          <w:rFonts w:asciiTheme="minorHAnsi" w:hAnsiTheme="minorHAnsi" w:cstheme="minorHAnsi"/>
          <w:sz w:val="22"/>
          <w:szCs w:val="22"/>
        </w:rPr>
        <w:t xml:space="preserve"> </w:t>
      </w:r>
      <w:r w:rsidRPr="00CA595F">
        <w:rPr>
          <w:rFonts w:asciiTheme="minorHAnsi" w:hAnsiTheme="minorHAnsi" w:cstheme="minorHAnsi"/>
          <w:sz w:val="22"/>
          <w:szCs w:val="22"/>
        </w:rPr>
        <w:t xml:space="preserve">avertit </w:t>
      </w:r>
      <w:r w:rsidRPr="00CA595F" w:rsidR="00511C80">
        <w:rPr>
          <w:rFonts w:asciiTheme="minorHAnsi" w:hAnsiTheme="minorHAnsi" w:cstheme="minorHAnsi"/>
          <w:sz w:val="22"/>
          <w:szCs w:val="22"/>
        </w:rPr>
        <w:t>l’AMENAGEUR</w:t>
      </w:r>
      <w:r w:rsidRPr="00CA595F">
        <w:rPr>
          <w:rFonts w:asciiTheme="minorHAnsi" w:hAnsiTheme="minorHAnsi" w:cstheme="minorHAnsi"/>
          <w:sz w:val="22"/>
          <w:szCs w:val="22"/>
        </w:rPr>
        <w:t xml:space="preserve">, </w:t>
      </w:r>
      <w:r w:rsidR="002D3F51">
        <w:rPr>
          <w:rFonts w:asciiTheme="minorHAnsi" w:hAnsiTheme="minorHAnsi" w:cstheme="minorHAnsi"/>
          <w:sz w:val="22"/>
          <w:szCs w:val="22"/>
        </w:rPr>
        <w:t xml:space="preserve">l’OPC VRD, </w:t>
      </w:r>
      <w:r w:rsidRPr="00CA595F">
        <w:rPr>
          <w:rFonts w:asciiTheme="minorHAnsi" w:hAnsiTheme="minorHAnsi" w:cstheme="minorHAnsi"/>
          <w:sz w:val="22"/>
          <w:szCs w:val="22"/>
        </w:rPr>
        <w:t>l’OPCIC et au CSPS de ses demandes faites aux concessionnaires afin notamment de vérifier que le cheminement des réseaux est en pha</w:t>
      </w:r>
      <w:r w:rsidR="007A7DA3">
        <w:rPr>
          <w:rFonts w:asciiTheme="minorHAnsi" w:hAnsiTheme="minorHAnsi" w:cstheme="minorHAnsi"/>
          <w:sz w:val="22"/>
          <w:szCs w:val="22"/>
        </w:rPr>
        <w:t>s</w:t>
      </w:r>
      <w:r w:rsidRPr="00CA595F">
        <w:rPr>
          <w:rFonts w:asciiTheme="minorHAnsi" w:hAnsiTheme="minorHAnsi" w:cstheme="minorHAnsi"/>
          <w:sz w:val="22"/>
          <w:szCs w:val="22"/>
        </w:rPr>
        <w:t xml:space="preserve">e avec les différents PIC. </w:t>
      </w:r>
    </w:p>
    <w:p w:rsidRPr="00C1193B" w:rsidR="00C1193B" w:rsidP="00BE5DA5" w:rsidRDefault="00C1193B" w14:paraId="056504D9" w14:textId="5FF5C8CC">
      <w:pPr>
        <w:pStyle w:val="Titre3"/>
      </w:pPr>
      <w:bookmarkStart w:name="_Toc118646365" w:id="60"/>
      <w:r>
        <w:t>Visite des Lieux</w:t>
      </w:r>
      <w:bookmarkEnd w:id="60"/>
    </w:p>
    <w:p w:rsidR="00C1193B" w:rsidP="00C1193B" w:rsidRDefault="00C1193B" w14:paraId="0F77ADCF" w14:textId="2175E346">
      <w:pPr>
        <w:overflowPunct/>
        <w:spacing w:before="0"/>
        <w:jc w:val="left"/>
        <w:textAlignment w:val="auto"/>
        <w:rPr>
          <w:rFonts w:ascii="Segoe UI" w:hAnsi="Segoe UI" w:cs="Segoe UI"/>
          <w:color w:val="000000"/>
          <w:sz w:val="20"/>
          <w:szCs w:val="20"/>
        </w:rPr>
      </w:pPr>
      <w:r>
        <w:rPr>
          <w:rFonts w:ascii="Segoe UI" w:hAnsi="Segoe UI" w:cs="Segoe UI"/>
          <w:color w:val="000000"/>
          <w:sz w:val="20"/>
          <w:szCs w:val="20"/>
        </w:rPr>
        <w:t xml:space="preserve">A leur initiative, les </w:t>
      </w:r>
      <w:r w:rsidR="006228AD">
        <w:rPr>
          <w:rFonts w:ascii="Segoe UI" w:hAnsi="Segoe UI" w:cs="Segoe UI"/>
          <w:color w:val="000000"/>
          <w:sz w:val="20"/>
          <w:szCs w:val="20"/>
        </w:rPr>
        <w:t>ENTREPRISES</w:t>
      </w:r>
      <w:r>
        <w:rPr>
          <w:rFonts w:ascii="Segoe UI" w:hAnsi="Segoe UI" w:cs="Segoe UI"/>
          <w:color w:val="000000"/>
          <w:sz w:val="20"/>
          <w:szCs w:val="20"/>
        </w:rPr>
        <w:t xml:space="preserve"> pourront prendre </w:t>
      </w:r>
      <w:r w:rsidR="007A7DA3">
        <w:rPr>
          <w:rFonts w:ascii="Segoe UI" w:hAnsi="Segoe UI" w:cs="Segoe UI"/>
          <w:color w:val="000000"/>
          <w:sz w:val="20"/>
          <w:szCs w:val="20"/>
        </w:rPr>
        <w:t>connaissance :</w:t>
      </w:r>
      <w:r>
        <w:rPr>
          <w:rFonts w:ascii="Segoe UI" w:hAnsi="Segoe UI" w:cs="Segoe UI"/>
          <w:color w:val="000000"/>
          <w:sz w:val="20"/>
          <w:szCs w:val="20"/>
        </w:rPr>
        <w:t xml:space="preserve">  </w:t>
      </w:r>
    </w:p>
    <w:p w:rsidRPr="00C1193B" w:rsidR="00C1193B" w:rsidP="00FB1B25" w:rsidRDefault="00C1193B" w14:paraId="7D53A1C8" w14:textId="124F1836">
      <w:pPr>
        <w:pStyle w:val="Paragraphedeliste"/>
        <w:numPr>
          <w:ilvl w:val="0"/>
          <w:numId w:val="29"/>
        </w:numPr>
        <w:overflowPunct/>
        <w:spacing w:before="0"/>
        <w:jc w:val="left"/>
        <w:textAlignment w:val="auto"/>
        <w:rPr>
          <w:rFonts w:ascii="Segoe UI" w:hAnsi="Segoe UI" w:cs="Segoe UI"/>
          <w:color w:val="000000"/>
          <w:sz w:val="20"/>
          <w:szCs w:val="20"/>
        </w:rPr>
      </w:pPr>
      <w:r w:rsidRPr="00C1193B">
        <w:rPr>
          <w:rFonts w:ascii="Segoe UI" w:hAnsi="Segoe UI" w:cs="Segoe UI"/>
          <w:color w:val="000000"/>
          <w:sz w:val="20"/>
          <w:szCs w:val="20"/>
        </w:rPr>
        <w:t>Du site, des lieux et des abords des ouvrages et de tous les éléments généraux et particuliers en relation avec l'exécution des travaux.</w:t>
      </w:r>
    </w:p>
    <w:p w:rsidRPr="00C1193B" w:rsidR="00C1193B" w:rsidP="00FB1B25" w:rsidRDefault="00C1193B" w14:paraId="0C726FB8" w14:textId="35A12EAA">
      <w:pPr>
        <w:pStyle w:val="Paragraphedeliste"/>
        <w:numPr>
          <w:ilvl w:val="0"/>
          <w:numId w:val="29"/>
        </w:numPr>
        <w:overflowPunct/>
        <w:spacing w:before="0"/>
        <w:jc w:val="left"/>
        <w:textAlignment w:val="auto"/>
        <w:rPr>
          <w:rFonts w:ascii="Segoe UI" w:hAnsi="Segoe UI" w:cs="Segoe UI"/>
          <w:color w:val="000000"/>
          <w:sz w:val="20"/>
          <w:szCs w:val="20"/>
        </w:rPr>
      </w:pPr>
      <w:r w:rsidRPr="00C1193B">
        <w:rPr>
          <w:rFonts w:ascii="Segoe UI" w:hAnsi="Segoe UI" w:cs="Segoe UI"/>
          <w:color w:val="000000"/>
          <w:sz w:val="20"/>
          <w:szCs w:val="20"/>
        </w:rPr>
        <w:t>De toutes les conditions physiques et de toutes les sujétions relatives aux lieux des travaux, aux accès, aux abords, ainsi qu'à l'organisation et aux fonctionnements du chantier (moyens de communication et de transport, possibilité de stockage des matériaux...</w:t>
      </w:r>
    </w:p>
    <w:p w:rsidR="00C1193B" w:rsidP="00C1193B" w:rsidRDefault="00C1193B" w14:paraId="1D349547" w14:textId="77777777">
      <w:pPr>
        <w:overflowPunct/>
        <w:spacing w:before="0"/>
        <w:jc w:val="left"/>
        <w:textAlignment w:val="auto"/>
        <w:rPr>
          <w:rFonts w:ascii="Segoe UI" w:hAnsi="Segoe UI" w:cs="Segoe UI"/>
          <w:color w:val="000000"/>
          <w:sz w:val="20"/>
          <w:szCs w:val="20"/>
        </w:rPr>
      </w:pPr>
    </w:p>
    <w:p w:rsidR="00C1193B" w:rsidP="00C1193B" w:rsidRDefault="00C1193B" w14:paraId="054F7773" w14:textId="77777777">
      <w:pPr>
        <w:overflowPunct/>
        <w:spacing w:before="0"/>
        <w:jc w:val="left"/>
        <w:textAlignment w:val="auto"/>
        <w:rPr>
          <w:rFonts w:ascii="Segoe UI" w:hAnsi="Segoe UI" w:cs="Segoe UI"/>
          <w:color w:val="000000"/>
          <w:sz w:val="20"/>
          <w:szCs w:val="20"/>
        </w:rPr>
      </w:pPr>
      <w:r>
        <w:rPr>
          <w:rFonts w:ascii="Segoe UI" w:hAnsi="Segoe UI" w:cs="Segoe UI"/>
          <w:color w:val="000000"/>
          <w:sz w:val="20"/>
          <w:szCs w:val="20"/>
        </w:rPr>
        <w:t>Les conditions d’entrée et de visite du site sont les suivantes :</w:t>
      </w:r>
    </w:p>
    <w:p w:rsidR="00C1193B" w:rsidP="00C1193B" w:rsidRDefault="00C1193B" w14:paraId="54A62229" w14:textId="77777777">
      <w:pPr>
        <w:overflowPunct/>
        <w:spacing w:before="0"/>
        <w:jc w:val="left"/>
        <w:textAlignment w:val="auto"/>
        <w:rPr>
          <w:rFonts w:ascii="Segoe UI" w:hAnsi="Segoe UI" w:cs="Segoe UI"/>
          <w:color w:val="000000"/>
          <w:sz w:val="20"/>
          <w:szCs w:val="20"/>
        </w:rPr>
      </w:pPr>
      <w:r>
        <w:rPr>
          <w:rFonts w:ascii="Segoe UI" w:hAnsi="Segoe UI" w:cs="Segoe UI"/>
          <w:color w:val="000000"/>
          <w:sz w:val="20"/>
          <w:szCs w:val="20"/>
        </w:rPr>
        <w:t>-</w:t>
      </w:r>
      <w:r>
        <w:rPr>
          <w:rFonts w:ascii="Segoe UI" w:hAnsi="Segoe UI" w:cs="Segoe UI"/>
          <w:color w:val="000000"/>
          <w:sz w:val="20"/>
          <w:szCs w:val="20"/>
        </w:rPr>
        <w:tab/>
      </w:r>
      <w:r>
        <w:rPr>
          <w:rFonts w:ascii="Segoe UI" w:hAnsi="Segoe UI" w:cs="Segoe UI"/>
          <w:color w:val="000000"/>
          <w:sz w:val="20"/>
          <w:szCs w:val="20"/>
        </w:rPr>
        <w:t>Accès contraint durant les horaires de chantier.</w:t>
      </w:r>
    </w:p>
    <w:p w:rsidR="00C1193B" w:rsidP="00C1193B" w:rsidRDefault="00C1193B" w14:paraId="04795F42" w14:textId="25301F5F">
      <w:pPr>
        <w:overflowPunct/>
        <w:spacing w:before="0"/>
        <w:jc w:val="left"/>
        <w:textAlignment w:val="auto"/>
        <w:rPr>
          <w:rFonts w:ascii="Segoe UI" w:hAnsi="Segoe UI" w:cs="Segoe UI"/>
          <w:color w:val="000000"/>
          <w:sz w:val="20"/>
          <w:szCs w:val="20"/>
        </w:rPr>
      </w:pPr>
      <w:r>
        <w:rPr>
          <w:rFonts w:ascii="Segoe UI" w:hAnsi="Segoe UI" w:cs="Segoe UI"/>
          <w:color w:val="000000"/>
          <w:sz w:val="20"/>
          <w:szCs w:val="20"/>
        </w:rPr>
        <w:t>-</w:t>
      </w:r>
      <w:r>
        <w:rPr>
          <w:rFonts w:ascii="Segoe UI" w:hAnsi="Segoe UI" w:cs="Segoe UI"/>
          <w:color w:val="000000"/>
          <w:sz w:val="20"/>
          <w:szCs w:val="20"/>
        </w:rPr>
        <w:tab/>
      </w:r>
      <w:r>
        <w:rPr>
          <w:rFonts w:ascii="Segoe UI" w:hAnsi="Segoe UI" w:cs="Segoe UI"/>
          <w:color w:val="000000"/>
          <w:sz w:val="20"/>
          <w:szCs w:val="20"/>
        </w:rPr>
        <w:t>Informer 48 heures à l’avance l'aménageur de la demande d’une visite</w:t>
      </w:r>
    </w:p>
    <w:p w:rsidR="00C1193B" w:rsidP="00C1193B" w:rsidRDefault="00C1193B" w14:paraId="49D000F8" w14:textId="4916D43C">
      <w:pPr>
        <w:overflowPunct/>
        <w:spacing w:before="0"/>
        <w:jc w:val="left"/>
        <w:textAlignment w:val="auto"/>
        <w:rPr>
          <w:rFonts w:ascii="Segoe UI" w:hAnsi="Segoe UI" w:cs="Segoe UI"/>
          <w:color w:val="000000"/>
          <w:sz w:val="20"/>
          <w:szCs w:val="20"/>
        </w:rPr>
      </w:pPr>
      <w:r>
        <w:rPr>
          <w:rFonts w:ascii="Segoe UI" w:hAnsi="Segoe UI" w:cs="Segoe UI"/>
          <w:color w:val="000000"/>
          <w:sz w:val="20"/>
          <w:szCs w:val="20"/>
        </w:rPr>
        <w:t>-</w:t>
      </w:r>
      <w:r>
        <w:rPr>
          <w:rFonts w:ascii="Segoe UI" w:hAnsi="Segoe UI" w:cs="Segoe UI"/>
          <w:color w:val="000000"/>
          <w:sz w:val="20"/>
          <w:szCs w:val="20"/>
        </w:rPr>
        <w:tab/>
      </w:r>
      <w:r>
        <w:rPr>
          <w:rFonts w:ascii="Segoe UI" w:hAnsi="Segoe UI" w:cs="Segoe UI"/>
          <w:color w:val="000000"/>
          <w:sz w:val="20"/>
          <w:szCs w:val="20"/>
        </w:rPr>
        <w:t>Le nombre de visiteur</w:t>
      </w:r>
      <w:r w:rsidR="0023171D">
        <w:rPr>
          <w:rFonts w:ascii="Segoe UI" w:hAnsi="Segoe UI" w:cs="Segoe UI"/>
          <w:color w:val="000000"/>
          <w:sz w:val="20"/>
          <w:szCs w:val="20"/>
        </w:rPr>
        <w:t>s</w:t>
      </w:r>
      <w:r>
        <w:rPr>
          <w:rFonts w:ascii="Segoe UI" w:hAnsi="Segoe UI" w:cs="Segoe UI"/>
          <w:color w:val="000000"/>
          <w:sz w:val="20"/>
          <w:szCs w:val="20"/>
        </w:rPr>
        <w:t xml:space="preserve"> par </w:t>
      </w:r>
      <w:r w:rsidR="006B6F1B">
        <w:rPr>
          <w:rFonts w:ascii="Segoe UI" w:hAnsi="Segoe UI" w:cs="Segoe UI"/>
          <w:color w:val="000000"/>
          <w:sz w:val="20"/>
          <w:szCs w:val="20"/>
        </w:rPr>
        <w:t>ENTREPRISE</w:t>
      </w:r>
      <w:r>
        <w:rPr>
          <w:rFonts w:ascii="Segoe UI" w:hAnsi="Segoe UI" w:cs="Segoe UI"/>
          <w:color w:val="000000"/>
          <w:sz w:val="20"/>
          <w:szCs w:val="20"/>
        </w:rPr>
        <w:t xml:space="preserve"> ne pourra excéder 3 personnes par </w:t>
      </w:r>
      <w:r w:rsidR="006B6F1B">
        <w:rPr>
          <w:rFonts w:ascii="Segoe UI" w:hAnsi="Segoe UI" w:cs="Segoe UI"/>
          <w:color w:val="000000"/>
          <w:sz w:val="20"/>
          <w:szCs w:val="20"/>
        </w:rPr>
        <w:t>ENTREPRISE</w:t>
      </w:r>
    </w:p>
    <w:p w:rsidR="00C1193B" w:rsidP="00C1193B" w:rsidRDefault="00C1193B" w14:paraId="4BC218EA" w14:textId="77777777">
      <w:pPr>
        <w:overflowPunct/>
        <w:spacing w:before="0"/>
        <w:jc w:val="left"/>
        <w:textAlignment w:val="auto"/>
        <w:rPr>
          <w:rFonts w:ascii="Segoe UI" w:hAnsi="Segoe UI" w:cs="Segoe UI"/>
          <w:color w:val="000000"/>
          <w:sz w:val="20"/>
          <w:szCs w:val="20"/>
        </w:rPr>
      </w:pPr>
      <w:r>
        <w:rPr>
          <w:rFonts w:ascii="Segoe UI" w:hAnsi="Segoe UI" w:cs="Segoe UI"/>
          <w:color w:val="000000"/>
          <w:sz w:val="20"/>
          <w:szCs w:val="20"/>
        </w:rPr>
        <w:t>-</w:t>
      </w:r>
      <w:r>
        <w:rPr>
          <w:rFonts w:ascii="Segoe UI" w:hAnsi="Segoe UI" w:cs="Segoe UI"/>
          <w:color w:val="000000"/>
          <w:sz w:val="20"/>
          <w:szCs w:val="20"/>
        </w:rPr>
        <w:tab/>
      </w:r>
      <w:r>
        <w:rPr>
          <w:rFonts w:ascii="Segoe UI" w:hAnsi="Segoe UI" w:cs="Segoe UI"/>
          <w:color w:val="000000"/>
          <w:sz w:val="20"/>
          <w:szCs w:val="20"/>
        </w:rPr>
        <w:t>Le port des EPI sera obligatoire pour chaque visiteur</w:t>
      </w:r>
    </w:p>
    <w:p w:rsidR="00C1193B" w:rsidP="005B2D8D" w:rsidRDefault="00A27ACB" w14:paraId="33F2E65E" w14:textId="22D9C93E">
      <w:pPr>
        <w:overflowPunct/>
        <w:autoSpaceDE/>
        <w:autoSpaceDN/>
        <w:adjustRightInd/>
        <w:spacing w:before="0"/>
        <w:jc w:val="left"/>
        <w:textAlignment w:val="auto"/>
        <w:rPr>
          <w:rFonts w:ascii="Segoe UI" w:hAnsi="Segoe UI" w:cs="Segoe UI"/>
          <w:color w:val="000000"/>
          <w:sz w:val="20"/>
          <w:szCs w:val="20"/>
        </w:rPr>
      </w:pPr>
      <w:r>
        <w:rPr>
          <w:rFonts w:ascii="Segoe UI" w:hAnsi="Segoe UI" w:cs="Segoe UI"/>
          <w:color w:val="000000"/>
          <w:sz w:val="20"/>
          <w:szCs w:val="20"/>
        </w:rPr>
        <w:br w:type="page"/>
      </w:r>
    </w:p>
    <w:p w:rsidR="00581C74" w:rsidP="003B1530" w:rsidRDefault="00C1193B" w14:paraId="6AC12F4E" w14:textId="70B77EE5">
      <w:pPr>
        <w:pStyle w:val="Titre2"/>
      </w:pPr>
      <w:bookmarkStart w:name="_Toc118646366" w:id="61"/>
      <w:r>
        <w:t>I</w:t>
      </w:r>
      <w:r w:rsidRPr="007D2B35" w:rsidR="00AE3495">
        <w:t>NSTALLATION</w:t>
      </w:r>
      <w:r w:rsidRPr="007D2B35" w:rsidR="00802868">
        <w:t xml:space="preserve"> DE CHANTIER</w:t>
      </w:r>
      <w:bookmarkEnd w:id="61"/>
    </w:p>
    <w:p w:rsidRPr="00D26DFD" w:rsidR="00D26DFD" w:rsidP="00D26DFD" w:rsidRDefault="00D26DFD" w14:paraId="4A8C1093" w14:textId="77777777"/>
    <w:p w:rsidRPr="007D2B35" w:rsidR="00176144" w:rsidP="00BE5DA5" w:rsidRDefault="00AE3495" w14:paraId="3E248D95" w14:textId="090E1B1F">
      <w:pPr>
        <w:pStyle w:val="Titre3"/>
        <w:numPr>
          <w:ilvl w:val="2"/>
          <w:numId w:val="27"/>
        </w:numPr>
      </w:pPr>
      <w:bookmarkStart w:name="_Toc118646367" w:id="62"/>
      <w:r w:rsidRPr="007D2B35">
        <w:t>E</w:t>
      </w:r>
      <w:r w:rsidRPr="007D2B35" w:rsidR="00176144">
        <w:t>mprises</w:t>
      </w:r>
      <w:r w:rsidRPr="007D2B35">
        <w:t xml:space="preserve"> et </w:t>
      </w:r>
      <w:r w:rsidRPr="007D2B35" w:rsidR="007D2B35">
        <w:t>é</w:t>
      </w:r>
      <w:r w:rsidRPr="007D2B35">
        <w:t>tat des terrains</w:t>
      </w:r>
      <w:bookmarkEnd w:id="62"/>
    </w:p>
    <w:p w:rsidRPr="007D2B35" w:rsidR="00176144" w:rsidP="00176144" w:rsidRDefault="00176144" w14:paraId="4B842C69" w14:textId="1C518CA7">
      <w:pPr>
        <w:pStyle w:val="Titre4"/>
        <w:spacing w:after="240"/>
        <w:rPr>
          <w:rFonts w:asciiTheme="minorHAnsi" w:hAnsiTheme="minorHAnsi" w:cstheme="minorHAnsi"/>
          <w:szCs w:val="22"/>
        </w:rPr>
      </w:pPr>
      <w:r w:rsidRPr="007D2B35">
        <w:rPr>
          <w:rFonts w:asciiTheme="minorHAnsi" w:hAnsiTheme="minorHAnsi" w:cstheme="minorHAnsi"/>
          <w:szCs w:val="22"/>
        </w:rPr>
        <w:t>Mise à disposition d</w:t>
      </w:r>
      <w:r w:rsidR="00EF1462">
        <w:rPr>
          <w:rFonts w:asciiTheme="minorHAnsi" w:hAnsiTheme="minorHAnsi" w:cstheme="minorHAnsi"/>
          <w:szCs w:val="22"/>
        </w:rPr>
        <w:t>es emprises à aménager</w:t>
      </w:r>
      <w:r w:rsidRPr="007D2B35">
        <w:rPr>
          <w:rFonts w:asciiTheme="minorHAnsi" w:hAnsiTheme="minorHAnsi" w:cstheme="minorHAnsi"/>
          <w:szCs w:val="22"/>
        </w:rPr>
        <w:t xml:space="preserve"> : </w:t>
      </w:r>
    </w:p>
    <w:p w:rsidRPr="007D2B35" w:rsidR="00176144" w:rsidP="00FB1B25" w:rsidRDefault="00B353FD" w14:paraId="0DDC1EB0" w14:textId="77F661E4">
      <w:pPr>
        <w:pStyle w:val="Default"/>
        <w:numPr>
          <w:ilvl w:val="0"/>
          <w:numId w:val="26"/>
        </w:numPr>
        <w:spacing w:after="240"/>
        <w:rPr>
          <w:rFonts w:asciiTheme="minorHAnsi" w:hAnsiTheme="minorHAnsi" w:cstheme="minorHAnsi"/>
          <w:i/>
          <w:iCs/>
          <w:sz w:val="22"/>
          <w:szCs w:val="22"/>
          <w:u w:val="single"/>
        </w:rPr>
      </w:pPr>
      <w:r>
        <w:rPr>
          <w:rFonts w:asciiTheme="minorHAnsi" w:hAnsiTheme="minorHAnsi" w:cstheme="minorHAnsi"/>
          <w:i/>
          <w:iCs/>
          <w:sz w:val="22"/>
          <w:szCs w:val="22"/>
          <w:u w:val="single"/>
        </w:rPr>
        <w:t>Prise de possession</w:t>
      </w:r>
      <w:r w:rsidRPr="007D2B35" w:rsidR="00176144">
        <w:rPr>
          <w:rFonts w:asciiTheme="minorHAnsi" w:hAnsiTheme="minorHAnsi" w:cstheme="minorHAnsi"/>
          <w:i/>
          <w:iCs/>
          <w:sz w:val="22"/>
          <w:szCs w:val="22"/>
          <w:u w:val="single"/>
        </w:rPr>
        <w:t xml:space="preserve"> des emprises </w:t>
      </w:r>
      <w:r w:rsidR="00EF1462">
        <w:rPr>
          <w:rFonts w:asciiTheme="minorHAnsi" w:hAnsiTheme="minorHAnsi" w:cstheme="minorHAnsi"/>
          <w:i/>
          <w:iCs/>
          <w:sz w:val="22"/>
          <w:szCs w:val="22"/>
          <w:u w:val="single"/>
        </w:rPr>
        <w:t>de chantier</w:t>
      </w:r>
      <w:r w:rsidRPr="007D2B35" w:rsidR="00176144">
        <w:rPr>
          <w:rFonts w:asciiTheme="minorHAnsi" w:hAnsiTheme="minorHAnsi" w:cstheme="minorHAnsi"/>
          <w:i/>
          <w:iCs/>
          <w:sz w:val="22"/>
          <w:szCs w:val="22"/>
          <w:u w:val="single"/>
        </w:rPr>
        <w:t xml:space="preserve"> </w:t>
      </w:r>
    </w:p>
    <w:p w:rsidRPr="007D2B35" w:rsidR="00B353FD" w:rsidP="00176144" w:rsidRDefault="00B353FD" w14:paraId="7E665684" w14:textId="663832D3">
      <w:pPr>
        <w:spacing w:after="240"/>
        <w:rPr>
          <w:rFonts w:asciiTheme="minorHAnsi" w:hAnsiTheme="minorHAnsi" w:cstheme="minorHAnsi"/>
          <w:highlight w:val="cyan"/>
        </w:rPr>
      </w:pPr>
      <w:r>
        <w:rPr>
          <w:rFonts w:asciiTheme="minorHAnsi" w:hAnsiTheme="minorHAnsi" w:cstheme="minorHAnsi"/>
        </w:rPr>
        <w:t>L’</w:t>
      </w:r>
      <w:r w:rsidR="006B6F1B">
        <w:rPr>
          <w:rFonts w:asciiTheme="minorHAnsi" w:hAnsiTheme="minorHAnsi" w:cstheme="minorHAnsi"/>
        </w:rPr>
        <w:t>ENTREPRISE</w:t>
      </w:r>
      <w:r>
        <w:rPr>
          <w:rFonts w:asciiTheme="minorHAnsi" w:hAnsiTheme="minorHAnsi" w:cstheme="minorHAnsi"/>
        </w:rPr>
        <w:t xml:space="preserve"> sera responsable de son emprise de chantier comme le prévoit les termes du CCA</w:t>
      </w:r>
      <w:r w:rsidR="0047293F">
        <w:rPr>
          <w:rFonts w:asciiTheme="minorHAnsi" w:hAnsiTheme="minorHAnsi" w:cstheme="minorHAnsi"/>
        </w:rPr>
        <w:t>P et à défaut du CCAG</w:t>
      </w:r>
      <w:r>
        <w:rPr>
          <w:rFonts w:asciiTheme="minorHAnsi" w:hAnsiTheme="minorHAnsi" w:cstheme="minorHAnsi"/>
        </w:rPr>
        <w:t xml:space="preserve"> Travaux.</w:t>
      </w:r>
      <w:r w:rsidR="00EF1462">
        <w:rPr>
          <w:rFonts w:asciiTheme="minorHAnsi" w:hAnsiTheme="minorHAnsi" w:cstheme="minorHAnsi"/>
        </w:rPr>
        <w:t xml:space="preserve"> Le </w:t>
      </w:r>
      <w:r>
        <w:rPr>
          <w:rFonts w:asciiTheme="minorHAnsi" w:hAnsiTheme="minorHAnsi" w:cstheme="minorHAnsi"/>
        </w:rPr>
        <w:t>P</w:t>
      </w:r>
      <w:r w:rsidR="00EF1462">
        <w:rPr>
          <w:rFonts w:asciiTheme="minorHAnsi" w:hAnsiTheme="minorHAnsi" w:cstheme="minorHAnsi"/>
        </w:rPr>
        <w:t>IC</w:t>
      </w:r>
      <w:r>
        <w:rPr>
          <w:rFonts w:asciiTheme="minorHAnsi" w:hAnsiTheme="minorHAnsi" w:cstheme="minorHAnsi"/>
        </w:rPr>
        <w:t xml:space="preserve"> sera soumis </w:t>
      </w:r>
      <w:r w:rsidR="00EF1462">
        <w:rPr>
          <w:rFonts w:asciiTheme="minorHAnsi" w:hAnsiTheme="minorHAnsi" w:cstheme="minorHAnsi"/>
        </w:rPr>
        <w:t>à la validation de l’AMENAGEUR, du CSPS ou de de l’OPCIC et la Collectivité en charge du Pouvoir de Police local avant le démarrage des travaux</w:t>
      </w:r>
    </w:p>
    <w:p w:rsidRPr="007D2B35" w:rsidR="00176144" w:rsidP="00FB1B25" w:rsidRDefault="00176144" w14:paraId="5EC276C6" w14:textId="3948451A">
      <w:pPr>
        <w:pStyle w:val="Default"/>
        <w:numPr>
          <w:ilvl w:val="0"/>
          <w:numId w:val="26"/>
        </w:numPr>
        <w:rPr>
          <w:rFonts w:asciiTheme="minorHAnsi" w:hAnsiTheme="minorHAnsi" w:cstheme="minorHAnsi"/>
          <w:i/>
          <w:iCs/>
          <w:sz w:val="22"/>
          <w:szCs w:val="22"/>
          <w:u w:val="single"/>
        </w:rPr>
      </w:pPr>
      <w:r w:rsidRPr="007D2B35">
        <w:rPr>
          <w:rFonts w:asciiTheme="minorHAnsi" w:hAnsiTheme="minorHAnsi" w:cstheme="minorHAnsi"/>
          <w:i/>
          <w:iCs/>
          <w:sz w:val="22"/>
          <w:szCs w:val="22"/>
          <w:u w:val="single"/>
        </w:rPr>
        <w:t xml:space="preserve">Bornage </w:t>
      </w:r>
      <w:r w:rsidRPr="007D2B35">
        <w:rPr>
          <w:rFonts w:asciiTheme="minorHAnsi" w:hAnsiTheme="minorHAnsi" w:cstheme="minorHAnsi"/>
          <w:i/>
          <w:iCs/>
          <w:color w:val="auto"/>
          <w:sz w:val="22"/>
          <w:szCs w:val="22"/>
          <w:u w:val="single"/>
        </w:rPr>
        <w:t>repères de niveaux et piézomètres</w:t>
      </w:r>
    </w:p>
    <w:p w:rsidRPr="00CA595F" w:rsidR="00176144" w:rsidP="005A6F0D" w:rsidRDefault="005A6F0D" w14:paraId="6749216C" w14:textId="314E866C">
      <w:pPr>
        <w:rPr>
          <w:rFonts w:asciiTheme="minorHAnsi" w:hAnsiTheme="minorHAnsi" w:cstheme="minorHAnsi"/>
        </w:rPr>
      </w:pPr>
      <w:r w:rsidRPr="00CA595F">
        <w:rPr>
          <w:rFonts w:asciiTheme="minorHAnsi" w:hAnsiTheme="minorHAnsi" w:cstheme="minorHAnsi"/>
        </w:rPr>
        <w:t>L</w:t>
      </w:r>
      <w:r w:rsidR="002D3F51">
        <w:rPr>
          <w:rFonts w:asciiTheme="minorHAnsi" w:hAnsiTheme="minorHAnsi" w:cstheme="minorHAnsi"/>
        </w:rPr>
        <w:t>‘</w:t>
      </w:r>
      <w:r w:rsidR="006B6F1B">
        <w:rPr>
          <w:rFonts w:asciiTheme="minorHAnsi" w:hAnsiTheme="minorHAnsi" w:cstheme="minorHAnsi"/>
        </w:rPr>
        <w:t>ENTREPRISE</w:t>
      </w:r>
      <w:r w:rsidR="002D3F51">
        <w:rPr>
          <w:rFonts w:asciiTheme="minorHAnsi" w:hAnsiTheme="minorHAnsi" w:cstheme="minorHAnsi"/>
        </w:rPr>
        <w:t xml:space="preserve"> </w:t>
      </w:r>
      <w:r w:rsidRPr="00CA595F" w:rsidR="00176144">
        <w:rPr>
          <w:rFonts w:asciiTheme="minorHAnsi" w:hAnsiTheme="minorHAnsi" w:cstheme="minorHAnsi"/>
        </w:rPr>
        <w:t xml:space="preserve">devra préalablement à tous travaux, se procurer auprès de </w:t>
      </w:r>
      <w:r w:rsidRPr="00CA595F" w:rsidR="00511C80">
        <w:rPr>
          <w:rFonts w:asciiTheme="minorHAnsi" w:hAnsiTheme="minorHAnsi" w:cstheme="minorHAnsi"/>
        </w:rPr>
        <w:t>l’AMENAGEUR</w:t>
      </w:r>
      <w:r w:rsidRPr="00CA595F" w:rsidR="00176144">
        <w:rPr>
          <w:rFonts w:asciiTheme="minorHAnsi" w:hAnsiTheme="minorHAnsi" w:cstheme="minorHAnsi"/>
        </w:rPr>
        <w:t xml:space="preserve"> le plan de situation des bornes de triangulation et de repère des nivellements ainsi que les piézomètres existants dans l'emprise de </w:t>
      </w:r>
      <w:r w:rsidR="00350371">
        <w:rPr>
          <w:rFonts w:asciiTheme="minorHAnsi" w:hAnsiTheme="minorHAnsi" w:cstheme="minorHAnsi"/>
        </w:rPr>
        <w:t>l’opération d’aménagement</w:t>
      </w:r>
      <w:r w:rsidRPr="00CA595F" w:rsidR="00176144">
        <w:rPr>
          <w:rFonts w:asciiTheme="minorHAnsi" w:hAnsiTheme="minorHAnsi" w:cstheme="minorHAnsi"/>
        </w:rPr>
        <w:t>. Les bornes</w:t>
      </w:r>
      <w:r w:rsidR="00700518">
        <w:rPr>
          <w:rFonts w:asciiTheme="minorHAnsi" w:hAnsiTheme="minorHAnsi" w:cstheme="minorHAnsi"/>
        </w:rPr>
        <w:t>, spits et autres</w:t>
      </w:r>
      <w:r w:rsidRPr="00CA595F" w:rsidR="00176144">
        <w:rPr>
          <w:rFonts w:asciiTheme="minorHAnsi" w:hAnsiTheme="minorHAnsi" w:cstheme="minorHAnsi"/>
        </w:rPr>
        <w:t xml:space="preserve"> repère</w:t>
      </w:r>
      <w:r w:rsidR="008A3D0F">
        <w:rPr>
          <w:rFonts w:asciiTheme="minorHAnsi" w:hAnsiTheme="minorHAnsi" w:cstheme="minorHAnsi"/>
        </w:rPr>
        <w:t>s</w:t>
      </w:r>
      <w:r w:rsidRPr="00CA595F" w:rsidR="00176144">
        <w:rPr>
          <w:rFonts w:asciiTheme="minorHAnsi" w:hAnsiTheme="minorHAnsi" w:cstheme="minorHAnsi"/>
        </w:rPr>
        <w:t xml:space="preserve"> figurant sur ce plan devront être impérativement protégées </w:t>
      </w:r>
      <w:r w:rsidR="00E02E44">
        <w:rPr>
          <w:rFonts w:asciiTheme="minorHAnsi" w:hAnsiTheme="minorHAnsi" w:cstheme="minorHAnsi"/>
        </w:rPr>
        <w:t>aux frais de</w:t>
      </w:r>
      <w:r w:rsidRPr="00CA595F" w:rsidR="00176144">
        <w:rPr>
          <w:rFonts w:asciiTheme="minorHAnsi" w:hAnsiTheme="minorHAnsi" w:cstheme="minorHAnsi"/>
        </w:rPr>
        <w:t xml:space="preserve"> l'</w:t>
      </w:r>
      <w:r w:rsidR="006B6F1B">
        <w:rPr>
          <w:rFonts w:asciiTheme="minorHAnsi" w:hAnsiTheme="minorHAnsi" w:cstheme="minorHAnsi"/>
        </w:rPr>
        <w:t>ENTREPRISE</w:t>
      </w:r>
      <w:r w:rsidRPr="00CA595F" w:rsidR="00176144">
        <w:rPr>
          <w:rFonts w:asciiTheme="minorHAnsi" w:hAnsiTheme="minorHAnsi" w:cstheme="minorHAnsi"/>
        </w:rPr>
        <w:t xml:space="preserve"> afin d'éviter des déplacements même minimes</w:t>
      </w:r>
      <w:r w:rsidR="00ED11FF">
        <w:rPr>
          <w:rFonts w:asciiTheme="minorHAnsi" w:hAnsiTheme="minorHAnsi" w:cstheme="minorHAnsi"/>
        </w:rPr>
        <w:t>. En cas d’endommagement, l</w:t>
      </w:r>
      <w:r w:rsidR="002D3F51">
        <w:rPr>
          <w:rFonts w:asciiTheme="minorHAnsi" w:hAnsiTheme="minorHAnsi" w:cstheme="minorHAnsi"/>
        </w:rPr>
        <w:t>’</w:t>
      </w:r>
      <w:r w:rsidR="006B6F1B">
        <w:rPr>
          <w:rFonts w:asciiTheme="minorHAnsi" w:hAnsiTheme="minorHAnsi" w:cstheme="minorHAnsi"/>
        </w:rPr>
        <w:t>ENTREPRISE</w:t>
      </w:r>
      <w:r w:rsidR="00ED11FF">
        <w:rPr>
          <w:rFonts w:asciiTheme="minorHAnsi" w:hAnsiTheme="minorHAnsi" w:cstheme="minorHAnsi"/>
        </w:rPr>
        <w:t xml:space="preserve"> devra les remettre en place à ses frais.</w:t>
      </w:r>
    </w:p>
    <w:p w:rsidRPr="00CA595F" w:rsidR="005A6F0D" w:rsidP="005A6F0D" w:rsidRDefault="005A6F0D" w14:paraId="6B869DC5" w14:textId="77777777">
      <w:pPr>
        <w:pStyle w:val="Default"/>
        <w:rPr>
          <w:rFonts w:asciiTheme="minorHAnsi" w:hAnsiTheme="minorHAnsi" w:cstheme="minorHAnsi"/>
          <w:sz w:val="22"/>
          <w:szCs w:val="22"/>
        </w:rPr>
      </w:pPr>
    </w:p>
    <w:p w:rsidRPr="00CA595F" w:rsidR="005A6F0D" w:rsidP="00FB1B25" w:rsidRDefault="005A6F0D" w14:paraId="265F8DF2" w14:textId="018198BB">
      <w:pPr>
        <w:pStyle w:val="Default"/>
        <w:numPr>
          <w:ilvl w:val="0"/>
          <w:numId w:val="26"/>
        </w:numPr>
        <w:spacing w:after="240"/>
        <w:rPr>
          <w:rFonts w:asciiTheme="minorHAnsi" w:hAnsiTheme="minorHAnsi" w:cstheme="minorHAnsi"/>
          <w:i/>
          <w:iCs/>
          <w:sz w:val="22"/>
          <w:szCs w:val="22"/>
          <w:u w:val="single"/>
        </w:rPr>
      </w:pPr>
      <w:r w:rsidRPr="00CA595F">
        <w:rPr>
          <w:rFonts w:asciiTheme="minorHAnsi" w:hAnsiTheme="minorHAnsi" w:cstheme="minorHAnsi"/>
          <w:i/>
          <w:iCs/>
          <w:sz w:val="22"/>
          <w:szCs w:val="22"/>
          <w:u w:val="single"/>
        </w:rPr>
        <w:t xml:space="preserve">Interfaces </w:t>
      </w:r>
      <w:r w:rsidR="00700518">
        <w:rPr>
          <w:rFonts w:asciiTheme="minorHAnsi" w:hAnsiTheme="minorHAnsi" w:cstheme="minorHAnsi"/>
          <w:i/>
          <w:iCs/>
          <w:sz w:val="22"/>
          <w:szCs w:val="22"/>
          <w:u w:val="single"/>
        </w:rPr>
        <w:t xml:space="preserve">et proximité </w:t>
      </w:r>
      <w:r w:rsidRPr="00CA595F">
        <w:rPr>
          <w:rFonts w:asciiTheme="minorHAnsi" w:hAnsiTheme="minorHAnsi" w:cstheme="minorHAnsi"/>
          <w:i/>
          <w:iCs/>
          <w:sz w:val="22"/>
          <w:szCs w:val="22"/>
          <w:u w:val="single"/>
        </w:rPr>
        <w:t xml:space="preserve">avec </w:t>
      </w:r>
      <w:r w:rsidR="00700518">
        <w:rPr>
          <w:rFonts w:asciiTheme="minorHAnsi" w:hAnsiTheme="minorHAnsi" w:cstheme="minorHAnsi"/>
          <w:i/>
          <w:iCs/>
          <w:sz w:val="22"/>
          <w:szCs w:val="22"/>
          <w:u w:val="single"/>
        </w:rPr>
        <w:t>d’autres opérations de construction</w:t>
      </w:r>
    </w:p>
    <w:p w:rsidRPr="007D2B35" w:rsidR="005A6F0D" w:rsidP="006228AD" w:rsidRDefault="005A6F0D" w14:paraId="01AC7B39" w14:textId="429CAA4E">
      <w:pPr>
        <w:pStyle w:val="Default"/>
        <w:spacing w:after="240"/>
        <w:rPr>
          <w:rFonts w:asciiTheme="minorHAnsi" w:hAnsiTheme="minorHAnsi" w:cstheme="minorHAnsi"/>
          <w:sz w:val="22"/>
          <w:szCs w:val="22"/>
        </w:rPr>
      </w:pPr>
      <w:r w:rsidRPr="00CA595F">
        <w:rPr>
          <w:rFonts w:asciiTheme="minorHAnsi" w:hAnsiTheme="minorHAnsi" w:cstheme="minorHAnsi"/>
          <w:sz w:val="22"/>
          <w:szCs w:val="22"/>
        </w:rPr>
        <w:t>L</w:t>
      </w:r>
      <w:r w:rsidR="00EF1462">
        <w:rPr>
          <w:rFonts w:asciiTheme="minorHAnsi" w:hAnsiTheme="minorHAnsi" w:cstheme="minorHAnsi"/>
          <w:sz w:val="22"/>
          <w:szCs w:val="22"/>
        </w:rPr>
        <w:t>‘</w:t>
      </w:r>
      <w:r w:rsidR="006B6F1B">
        <w:rPr>
          <w:rFonts w:asciiTheme="minorHAnsi" w:hAnsiTheme="minorHAnsi" w:cstheme="minorHAnsi"/>
          <w:sz w:val="22"/>
          <w:szCs w:val="22"/>
        </w:rPr>
        <w:t>ENTREPRISE</w:t>
      </w:r>
      <w:r w:rsidR="00EF1462">
        <w:rPr>
          <w:rFonts w:asciiTheme="minorHAnsi" w:hAnsiTheme="minorHAnsi" w:cstheme="minorHAnsi"/>
          <w:sz w:val="22"/>
          <w:szCs w:val="22"/>
        </w:rPr>
        <w:t xml:space="preserve"> </w:t>
      </w:r>
      <w:r w:rsidRPr="00CA595F">
        <w:rPr>
          <w:rFonts w:asciiTheme="minorHAnsi" w:hAnsiTheme="minorHAnsi" w:cstheme="minorHAnsi"/>
          <w:sz w:val="22"/>
          <w:szCs w:val="22"/>
        </w:rPr>
        <w:t xml:space="preserve">doit tenir compte du fait que son chantier se situe ou </w:t>
      </w:r>
      <w:r w:rsidRPr="00CA595F" w:rsidR="00C704D9">
        <w:rPr>
          <w:rFonts w:asciiTheme="minorHAnsi" w:hAnsiTheme="minorHAnsi" w:cstheme="minorHAnsi"/>
          <w:sz w:val="22"/>
          <w:szCs w:val="22"/>
        </w:rPr>
        <w:t xml:space="preserve">se situera </w:t>
      </w:r>
      <w:r w:rsidRPr="00CA595F">
        <w:rPr>
          <w:rFonts w:asciiTheme="minorHAnsi" w:hAnsiTheme="minorHAnsi" w:cstheme="minorHAnsi"/>
          <w:sz w:val="22"/>
          <w:szCs w:val="22"/>
        </w:rPr>
        <w:t>à proximité d’autres chantiers en cours au moment de la prise de possession du terrain et ne peut faire de réclamation auprès de l’</w:t>
      </w:r>
      <w:r w:rsidRPr="00CA595F" w:rsidR="00AC41BC">
        <w:rPr>
          <w:rFonts w:asciiTheme="minorHAnsi" w:hAnsiTheme="minorHAnsi" w:cstheme="minorHAnsi"/>
          <w:sz w:val="22"/>
          <w:szCs w:val="22"/>
        </w:rPr>
        <w:t>AMÉNAGEUR</w:t>
      </w:r>
      <w:r w:rsidRPr="00CA595F">
        <w:rPr>
          <w:rFonts w:asciiTheme="minorHAnsi" w:hAnsiTheme="minorHAnsi" w:cstheme="minorHAnsi"/>
          <w:sz w:val="22"/>
          <w:szCs w:val="22"/>
        </w:rPr>
        <w:t xml:space="preserve"> due à la simultanéité et à la proximité de ces chantiers. </w:t>
      </w:r>
      <w:r w:rsidR="00EF1462">
        <w:rPr>
          <w:rFonts w:asciiTheme="minorHAnsi" w:hAnsiTheme="minorHAnsi" w:cstheme="minorHAnsi"/>
          <w:sz w:val="22"/>
          <w:szCs w:val="22"/>
        </w:rPr>
        <w:t>Elle</w:t>
      </w:r>
      <w:r w:rsidRPr="00CA595F" w:rsidR="00EF1462">
        <w:rPr>
          <w:rFonts w:asciiTheme="minorHAnsi" w:hAnsiTheme="minorHAnsi" w:cstheme="minorHAnsi"/>
          <w:sz w:val="22"/>
          <w:szCs w:val="22"/>
        </w:rPr>
        <w:t xml:space="preserve"> </w:t>
      </w:r>
      <w:r w:rsidRPr="00CA595F">
        <w:rPr>
          <w:rFonts w:asciiTheme="minorHAnsi" w:hAnsiTheme="minorHAnsi" w:cstheme="minorHAnsi"/>
          <w:sz w:val="22"/>
          <w:szCs w:val="22"/>
        </w:rPr>
        <w:t>ne peut</w:t>
      </w:r>
      <w:r w:rsidRPr="007D2B35">
        <w:rPr>
          <w:rFonts w:asciiTheme="minorHAnsi" w:hAnsiTheme="minorHAnsi" w:cstheme="minorHAnsi"/>
          <w:sz w:val="22"/>
          <w:szCs w:val="22"/>
        </w:rPr>
        <w:t xml:space="preserve"> s’opposer aux autres travaux et doit prendre en compte les modifications d’organisation de chantier qui se présentent à l’ouverture de chaque nouveau chantier</w:t>
      </w:r>
      <w:r w:rsidR="0073695E">
        <w:rPr>
          <w:rFonts w:asciiTheme="minorHAnsi" w:hAnsiTheme="minorHAnsi" w:cstheme="minorHAnsi"/>
          <w:sz w:val="22"/>
          <w:szCs w:val="22"/>
        </w:rPr>
        <w:t>.</w:t>
      </w:r>
      <w:r w:rsidRPr="007D2B35">
        <w:rPr>
          <w:rFonts w:asciiTheme="minorHAnsi" w:hAnsiTheme="minorHAnsi" w:cstheme="minorHAnsi"/>
          <w:i/>
          <w:iCs/>
          <w:sz w:val="22"/>
          <w:szCs w:val="22"/>
          <w:u w:val="single"/>
        </w:rPr>
        <w:t xml:space="preserve"> </w:t>
      </w:r>
    </w:p>
    <w:p w:rsidRPr="007D2B35" w:rsidR="005A6F0D" w:rsidP="00ED11FF" w:rsidRDefault="005A6F0D" w14:paraId="50FFDF78" w14:textId="7CD38325">
      <w:pPr>
        <w:pStyle w:val="Default"/>
        <w:spacing w:before="240"/>
        <w:rPr>
          <w:rFonts w:asciiTheme="minorHAnsi" w:hAnsiTheme="minorHAnsi" w:cstheme="minorHAnsi"/>
          <w:sz w:val="22"/>
          <w:szCs w:val="22"/>
        </w:rPr>
      </w:pPr>
      <w:r w:rsidRPr="007D2B35">
        <w:rPr>
          <w:rFonts w:asciiTheme="minorHAnsi" w:hAnsiTheme="minorHAnsi" w:cstheme="minorHAnsi"/>
          <w:sz w:val="22"/>
          <w:szCs w:val="22"/>
        </w:rPr>
        <w:t>Le ou les terrains mis à la disposition temporaire d</w:t>
      </w:r>
      <w:r w:rsidR="0073695E">
        <w:rPr>
          <w:rFonts w:asciiTheme="minorHAnsi" w:hAnsiTheme="minorHAnsi" w:cstheme="minorHAnsi"/>
          <w:sz w:val="22"/>
          <w:szCs w:val="22"/>
        </w:rPr>
        <w:t>e l’</w:t>
      </w:r>
      <w:r w:rsidR="006B6F1B">
        <w:rPr>
          <w:rFonts w:asciiTheme="minorHAnsi" w:hAnsiTheme="minorHAnsi" w:cstheme="minorHAnsi"/>
          <w:sz w:val="22"/>
          <w:szCs w:val="22"/>
        </w:rPr>
        <w:t>ENTREPRISE</w:t>
      </w:r>
      <w:r w:rsidR="0073695E">
        <w:rPr>
          <w:rFonts w:asciiTheme="minorHAnsi" w:hAnsiTheme="minorHAnsi" w:cstheme="minorHAnsi"/>
          <w:sz w:val="22"/>
          <w:szCs w:val="22"/>
        </w:rPr>
        <w:t xml:space="preserve"> </w:t>
      </w:r>
      <w:r w:rsidRPr="007D2B35">
        <w:rPr>
          <w:rFonts w:asciiTheme="minorHAnsi" w:hAnsiTheme="minorHAnsi" w:cstheme="minorHAnsi"/>
          <w:sz w:val="22"/>
          <w:szCs w:val="22"/>
        </w:rPr>
        <w:t xml:space="preserve">peuvent dépendre du domaine public. </w:t>
      </w:r>
    </w:p>
    <w:p w:rsidRPr="00ED11FF" w:rsidR="00ED11FF" w:rsidP="00ED11FF" w:rsidRDefault="00ED11FF" w14:paraId="631AB8FD" w14:textId="7F59F44D">
      <w:pPr>
        <w:pStyle w:val="Default"/>
        <w:spacing w:before="240" w:after="240"/>
        <w:rPr>
          <w:rFonts w:asciiTheme="minorHAnsi" w:hAnsiTheme="minorHAnsi" w:cstheme="minorHAnsi"/>
          <w:sz w:val="22"/>
          <w:szCs w:val="22"/>
        </w:rPr>
      </w:pPr>
      <w:r w:rsidRPr="00ED11FF">
        <w:rPr>
          <w:rFonts w:asciiTheme="minorHAnsi" w:hAnsiTheme="minorHAnsi" w:cstheme="minorHAnsi"/>
          <w:sz w:val="22"/>
          <w:szCs w:val="22"/>
        </w:rPr>
        <w:t>L</w:t>
      </w:r>
      <w:r w:rsidR="0073695E">
        <w:rPr>
          <w:rFonts w:asciiTheme="minorHAnsi" w:hAnsiTheme="minorHAnsi" w:cstheme="minorHAnsi"/>
          <w:sz w:val="22"/>
          <w:szCs w:val="22"/>
        </w:rPr>
        <w:t>’</w:t>
      </w:r>
      <w:r w:rsidR="006B6F1B">
        <w:rPr>
          <w:rFonts w:asciiTheme="minorHAnsi" w:hAnsiTheme="minorHAnsi" w:cstheme="minorHAnsi"/>
          <w:sz w:val="22"/>
          <w:szCs w:val="22"/>
        </w:rPr>
        <w:t>ENTREPRISE</w:t>
      </w:r>
      <w:r w:rsidRPr="00ED11FF">
        <w:rPr>
          <w:rFonts w:asciiTheme="minorHAnsi" w:hAnsiTheme="minorHAnsi" w:cstheme="minorHAnsi"/>
          <w:sz w:val="22"/>
          <w:szCs w:val="22"/>
        </w:rPr>
        <w:t xml:space="preserve"> doit </w:t>
      </w:r>
      <w:r w:rsidR="0073695E">
        <w:rPr>
          <w:rFonts w:asciiTheme="minorHAnsi" w:hAnsiTheme="minorHAnsi" w:cstheme="minorHAnsi"/>
          <w:sz w:val="22"/>
          <w:szCs w:val="22"/>
        </w:rPr>
        <w:t>être titulaire d’</w:t>
      </w:r>
      <w:r w:rsidRPr="00ED11FF">
        <w:rPr>
          <w:rFonts w:asciiTheme="minorHAnsi" w:hAnsiTheme="minorHAnsi" w:cstheme="minorHAnsi"/>
          <w:sz w:val="22"/>
          <w:szCs w:val="22"/>
        </w:rPr>
        <w:t xml:space="preserve">une permission </w:t>
      </w:r>
      <w:r w:rsidR="00170458">
        <w:rPr>
          <w:rFonts w:asciiTheme="minorHAnsi" w:hAnsiTheme="minorHAnsi" w:cstheme="minorHAnsi"/>
          <w:sz w:val="22"/>
          <w:szCs w:val="22"/>
        </w:rPr>
        <w:t xml:space="preserve">et/ou d’un arrêté </w:t>
      </w:r>
      <w:r w:rsidRPr="00ED11FF">
        <w:rPr>
          <w:rFonts w:asciiTheme="minorHAnsi" w:hAnsiTheme="minorHAnsi" w:cstheme="minorHAnsi"/>
          <w:sz w:val="22"/>
          <w:szCs w:val="22"/>
        </w:rPr>
        <w:t>de voirie octroyé par la collectivité ou l’administration concernée.</w:t>
      </w:r>
      <w:r>
        <w:rPr>
          <w:rFonts w:asciiTheme="minorHAnsi" w:hAnsiTheme="minorHAnsi" w:cstheme="minorHAnsi"/>
          <w:sz w:val="22"/>
          <w:szCs w:val="22"/>
        </w:rPr>
        <w:t xml:space="preserve"> </w:t>
      </w:r>
    </w:p>
    <w:p w:rsidRPr="00CA595F" w:rsidR="005A6F0D" w:rsidP="00FB1B25" w:rsidRDefault="005A6F0D" w14:paraId="361BB8B6" w14:textId="38FE1C7E">
      <w:pPr>
        <w:pStyle w:val="Default"/>
        <w:numPr>
          <w:ilvl w:val="0"/>
          <w:numId w:val="26"/>
        </w:numPr>
        <w:spacing w:after="240"/>
        <w:rPr>
          <w:rFonts w:asciiTheme="minorHAnsi" w:hAnsiTheme="minorHAnsi" w:cstheme="minorHAnsi"/>
          <w:i/>
          <w:iCs/>
          <w:sz w:val="22"/>
          <w:szCs w:val="22"/>
          <w:u w:val="single"/>
        </w:rPr>
      </w:pPr>
      <w:r w:rsidRPr="00CA595F">
        <w:rPr>
          <w:rFonts w:asciiTheme="minorHAnsi" w:hAnsiTheme="minorHAnsi" w:cstheme="minorHAnsi"/>
          <w:i/>
          <w:iCs/>
          <w:sz w:val="22"/>
          <w:szCs w:val="22"/>
          <w:u w:val="single"/>
        </w:rPr>
        <w:t xml:space="preserve">Etat des lieux </w:t>
      </w:r>
    </w:p>
    <w:p w:rsidRPr="007D2B35" w:rsidR="005A6F0D" w:rsidP="005A6F0D" w:rsidRDefault="005A6F0D" w14:paraId="6089FA0D" w14:textId="692A48E1">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La mise à disposition des terrains pour les installations de chantier se fait dans l’état après établissement d’un constat d’état des lieux. </w:t>
      </w:r>
    </w:p>
    <w:p w:rsidRPr="007D2B35" w:rsidR="005A6F0D" w:rsidP="005A6F0D" w:rsidRDefault="005A6F0D" w14:paraId="347DF48D" w14:textId="7D5246B8">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Un état des lieux contradictoire des voiries autour de l’emprise sera également réalisé préalablement à l’installation de l’</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w:t>
      </w:r>
    </w:p>
    <w:p w:rsidRPr="007D2B35" w:rsidR="005A6F0D" w:rsidP="00FB1B25" w:rsidRDefault="005A6F0D" w14:paraId="4FB21B8F" w14:textId="07D6756A">
      <w:pPr>
        <w:pStyle w:val="Paragraphedeliste"/>
        <w:numPr>
          <w:ilvl w:val="0"/>
          <w:numId w:val="26"/>
        </w:numPr>
        <w:spacing w:after="240"/>
        <w:rPr>
          <w:rFonts w:asciiTheme="minorHAnsi" w:hAnsiTheme="minorHAnsi" w:cstheme="minorHAnsi"/>
          <w:i/>
          <w:iCs/>
          <w:u w:val="single"/>
        </w:rPr>
      </w:pPr>
      <w:bookmarkStart w:name="_Toc74108522" w:id="63"/>
      <w:bookmarkStart w:name="_Toc106185120" w:id="64"/>
      <w:bookmarkStart w:name="_Toc381696926" w:id="65"/>
      <w:r w:rsidRPr="007D2B35">
        <w:rPr>
          <w:rFonts w:asciiTheme="minorHAnsi" w:hAnsiTheme="minorHAnsi" w:cstheme="minorHAnsi"/>
          <w:i/>
          <w:iCs/>
          <w:u w:val="single"/>
        </w:rPr>
        <w:t>Etat du terrai</w:t>
      </w:r>
      <w:bookmarkEnd w:id="63"/>
      <w:r w:rsidRPr="007D2B35">
        <w:rPr>
          <w:rFonts w:asciiTheme="minorHAnsi" w:hAnsiTheme="minorHAnsi" w:cstheme="minorHAnsi"/>
          <w:i/>
          <w:iCs/>
          <w:u w:val="single"/>
        </w:rPr>
        <w:t>n</w:t>
      </w:r>
      <w:bookmarkEnd w:id="64"/>
      <w:bookmarkEnd w:id="65"/>
    </w:p>
    <w:p w:rsidRPr="007D2B35" w:rsidR="005A6F0D" w:rsidP="005A6F0D" w:rsidRDefault="005A6F0D" w14:paraId="489C9DC3" w14:textId="587E0237">
      <w:pPr>
        <w:spacing w:after="240"/>
        <w:rPr>
          <w:rFonts w:asciiTheme="minorHAnsi" w:hAnsiTheme="minorHAnsi" w:cstheme="minorHAnsi"/>
        </w:rPr>
      </w:pPr>
      <w:r w:rsidRPr="007D2B35">
        <w:rPr>
          <w:rFonts w:asciiTheme="minorHAnsi" w:hAnsiTheme="minorHAnsi" w:cstheme="minorHAnsi"/>
        </w:rPr>
        <w:t>En cas de découverte</w:t>
      </w:r>
      <w:r w:rsidR="00CA595F">
        <w:rPr>
          <w:rFonts w:asciiTheme="minorHAnsi" w:hAnsiTheme="minorHAnsi" w:cstheme="minorHAnsi"/>
        </w:rPr>
        <w:t xml:space="preserve"> fortuite (O</w:t>
      </w:r>
      <w:r w:rsidRPr="007D2B35">
        <w:rPr>
          <w:rFonts w:asciiTheme="minorHAnsi" w:hAnsiTheme="minorHAnsi" w:cstheme="minorHAnsi"/>
        </w:rPr>
        <w:t>uvrages existants en service dans le sous-sol</w:t>
      </w:r>
      <w:r w:rsidR="00CA595F">
        <w:rPr>
          <w:rFonts w:asciiTheme="minorHAnsi" w:hAnsiTheme="minorHAnsi" w:cstheme="minorHAnsi"/>
        </w:rPr>
        <w:t>, autres)</w:t>
      </w:r>
      <w:r w:rsidRPr="007D2B35">
        <w:rPr>
          <w:rFonts w:asciiTheme="minorHAnsi" w:hAnsiTheme="minorHAnsi" w:cstheme="minorHAnsi"/>
        </w:rPr>
        <w:t xml:space="preserve">, </w:t>
      </w:r>
      <w:r w:rsidR="00CA595F">
        <w:rPr>
          <w:rFonts w:asciiTheme="minorHAnsi" w:hAnsiTheme="minorHAnsi" w:cstheme="minorHAnsi"/>
        </w:rPr>
        <w:t>l</w:t>
      </w:r>
      <w:r w:rsidR="00747D6C">
        <w:rPr>
          <w:rFonts w:asciiTheme="minorHAnsi" w:hAnsiTheme="minorHAnsi" w:cstheme="minorHAnsi"/>
        </w:rPr>
        <w:t>’</w:t>
      </w:r>
      <w:r w:rsidR="006B6F1B">
        <w:rPr>
          <w:rFonts w:asciiTheme="minorHAnsi" w:hAnsiTheme="minorHAnsi" w:cstheme="minorHAnsi"/>
        </w:rPr>
        <w:t>ENTREPRISE</w:t>
      </w:r>
      <w:r w:rsidR="00CA595F">
        <w:rPr>
          <w:rFonts w:asciiTheme="minorHAnsi" w:hAnsiTheme="minorHAnsi" w:cstheme="minorHAnsi"/>
        </w:rPr>
        <w:t xml:space="preserve"> </w:t>
      </w:r>
      <w:r w:rsidRPr="007D2B35">
        <w:rPr>
          <w:rFonts w:asciiTheme="minorHAnsi" w:hAnsiTheme="minorHAnsi" w:cstheme="minorHAnsi"/>
        </w:rPr>
        <w:t xml:space="preserve">aura pour obligation d’en informer par courrier dans un délai de 48 heures </w:t>
      </w:r>
      <w:r w:rsidRPr="007D2B35" w:rsidR="00511C80">
        <w:rPr>
          <w:rFonts w:asciiTheme="minorHAnsi" w:hAnsiTheme="minorHAnsi" w:cstheme="minorHAnsi"/>
        </w:rPr>
        <w:t>l’AMENAGEUR</w:t>
      </w:r>
      <w:r w:rsidRPr="007D2B35">
        <w:rPr>
          <w:rFonts w:asciiTheme="minorHAnsi" w:hAnsiTheme="minorHAnsi" w:cstheme="minorHAnsi"/>
        </w:rPr>
        <w:t>.</w:t>
      </w:r>
      <w:r w:rsidR="00CA595F">
        <w:rPr>
          <w:rFonts w:asciiTheme="minorHAnsi" w:hAnsiTheme="minorHAnsi" w:cstheme="minorHAnsi"/>
        </w:rPr>
        <w:t xml:space="preserve"> </w:t>
      </w:r>
      <w:r w:rsidR="006B2DB6">
        <w:rPr>
          <w:rFonts w:asciiTheme="minorHAnsi" w:hAnsiTheme="minorHAnsi" w:cstheme="minorHAnsi"/>
        </w:rPr>
        <w:t>Il</w:t>
      </w:r>
      <w:r w:rsidR="00CA595F">
        <w:rPr>
          <w:rFonts w:asciiTheme="minorHAnsi" w:hAnsiTheme="minorHAnsi" w:cstheme="minorHAnsi"/>
        </w:rPr>
        <w:t xml:space="preserve"> devra en outre fournir l’ensemble des documents nécessaires à l</w:t>
      </w:r>
      <w:r w:rsidR="006B2DB6">
        <w:rPr>
          <w:rFonts w:asciiTheme="minorHAnsi" w:hAnsiTheme="minorHAnsi" w:cstheme="minorHAnsi"/>
        </w:rPr>
        <w:t xml:space="preserve">eur </w:t>
      </w:r>
      <w:r w:rsidR="00CA595F">
        <w:rPr>
          <w:rFonts w:asciiTheme="minorHAnsi" w:hAnsiTheme="minorHAnsi" w:cstheme="minorHAnsi"/>
        </w:rPr>
        <w:t xml:space="preserve">identification </w:t>
      </w:r>
      <w:r w:rsidR="006B2DB6">
        <w:rPr>
          <w:rFonts w:asciiTheme="minorHAnsi" w:hAnsiTheme="minorHAnsi" w:cstheme="minorHAnsi"/>
        </w:rPr>
        <w:t>ainsi qu’à leur repérage</w:t>
      </w:r>
      <w:r w:rsidR="004C4F8C">
        <w:rPr>
          <w:rFonts w:asciiTheme="minorHAnsi" w:hAnsiTheme="minorHAnsi" w:cstheme="minorHAnsi"/>
        </w:rPr>
        <w:t xml:space="preserve"> sur site</w:t>
      </w:r>
      <w:r w:rsidR="006B2DB6">
        <w:rPr>
          <w:rFonts w:asciiTheme="minorHAnsi" w:hAnsiTheme="minorHAnsi" w:cstheme="minorHAnsi"/>
        </w:rPr>
        <w:t>.</w:t>
      </w:r>
    </w:p>
    <w:p w:rsidRPr="007D2B35" w:rsidR="005A6F0D" w:rsidP="00FB1B25" w:rsidRDefault="005A6F0D" w14:paraId="06C9C411" w14:textId="76FA2D35">
      <w:pPr>
        <w:pStyle w:val="Default"/>
        <w:numPr>
          <w:ilvl w:val="0"/>
          <w:numId w:val="26"/>
        </w:numPr>
        <w:spacing w:after="240"/>
        <w:rPr>
          <w:rFonts w:asciiTheme="minorHAnsi" w:hAnsiTheme="minorHAnsi" w:cstheme="minorHAnsi"/>
          <w:i/>
          <w:iCs/>
          <w:sz w:val="22"/>
          <w:szCs w:val="22"/>
          <w:u w:val="single"/>
        </w:rPr>
      </w:pPr>
      <w:bookmarkStart w:name="_Toc74108518" w:id="66"/>
      <w:bookmarkStart w:name="_Toc106185119" w:id="67"/>
      <w:bookmarkStart w:name="_Toc381696925" w:id="68"/>
      <w:bookmarkEnd w:id="43"/>
      <w:bookmarkEnd w:id="44"/>
      <w:bookmarkEnd w:id="45"/>
      <w:r w:rsidRPr="007D2B35">
        <w:rPr>
          <w:rFonts w:asciiTheme="minorHAnsi" w:hAnsiTheme="minorHAnsi" w:cstheme="minorHAnsi"/>
          <w:i/>
          <w:iCs/>
          <w:sz w:val="22"/>
          <w:szCs w:val="22"/>
          <w:u w:val="single"/>
        </w:rPr>
        <w:t xml:space="preserve">Référé préventif </w:t>
      </w:r>
    </w:p>
    <w:p w:rsidRPr="007D2B35" w:rsidR="005A6F0D" w:rsidP="005A6F0D" w:rsidRDefault="005A6F0D" w14:paraId="0573656B" w14:textId="6B85ACE6">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Dans le cas où les travaux seraient mitoyens de bâtiments ou d’ouvrages en exploitation, un référé préventif </w:t>
      </w:r>
      <w:r w:rsidR="00747D6C">
        <w:rPr>
          <w:rFonts w:asciiTheme="minorHAnsi" w:hAnsiTheme="minorHAnsi" w:cstheme="minorHAnsi"/>
          <w:sz w:val="22"/>
          <w:szCs w:val="22"/>
        </w:rPr>
        <w:t xml:space="preserve">pourra </w:t>
      </w:r>
      <w:r w:rsidRPr="007D2B35">
        <w:rPr>
          <w:rFonts w:asciiTheme="minorHAnsi" w:hAnsiTheme="minorHAnsi" w:cstheme="minorHAnsi"/>
          <w:sz w:val="22"/>
          <w:szCs w:val="22"/>
        </w:rPr>
        <w:t>être engagé par l</w:t>
      </w:r>
      <w:r w:rsidR="00747D6C">
        <w:rPr>
          <w:rFonts w:asciiTheme="minorHAnsi" w:hAnsiTheme="minorHAnsi" w:cstheme="minorHAnsi"/>
          <w:sz w:val="22"/>
          <w:szCs w:val="22"/>
        </w:rPr>
        <w:t>’AMENAGEUR</w:t>
      </w:r>
      <w:r w:rsidRPr="007D2B35">
        <w:rPr>
          <w:rFonts w:asciiTheme="minorHAnsi" w:hAnsiTheme="minorHAnsi" w:cstheme="minorHAnsi"/>
          <w:sz w:val="22"/>
          <w:szCs w:val="22"/>
        </w:rPr>
        <w:t xml:space="preserve">. </w:t>
      </w:r>
      <w:r w:rsidRPr="007D2B35" w:rsidR="00747D6C">
        <w:rPr>
          <w:rFonts w:asciiTheme="minorHAnsi" w:hAnsiTheme="minorHAnsi" w:cstheme="minorHAnsi"/>
          <w:sz w:val="22"/>
          <w:szCs w:val="22"/>
        </w:rPr>
        <w:t>L’</w:t>
      </w:r>
      <w:r w:rsidR="006B6F1B">
        <w:rPr>
          <w:rFonts w:asciiTheme="minorHAnsi" w:hAnsiTheme="minorHAnsi" w:cstheme="minorHAnsi"/>
          <w:sz w:val="22"/>
          <w:szCs w:val="22"/>
        </w:rPr>
        <w:t>ENTREPRISE</w:t>
      </w:r>
      <w:r w:rsidR="00747D6C">
        <w:rPr>
          <w:rFonts w:asciiTheme="minorHAnsi" w:hAnsiTheme="minorHAnsi" w:cstheme="minorHAnsi"/>
          <w:sz w:val="22"/>
          <w:szCs w:val="22"/>
        </w:rPr>
        <w:t xml:space="preserve"> </w:t>
      </w:r>
      <w:r w:rsidRPr="007D2B35">
        <w:rPr>
          <w:rFonts w:asciiTheme="minorHAnsi" w:hAnsiTheme="minorHAnsi" w:cstheme="minorHAnsi"/>
          <w:sz w:val="22"/>
          <w:szCs w:val="22"/>
        </w:rPr>
        <w:t xml:space="preserve">a faculté d’y participer. </w:t>
      </w:r>
    </w:p>
    <w:bookmarkEnd w:id="66"/>
    <w:bookmarkEnd w:id="67"/>
    <w:bookmarkEnd w:id="68"/>
    <w:p w:rsidRPr="007D2B35" w:rsidR="0072465B" w:rsidP="00A554E7" w:rsidRDefault="0072465B" w14:paraId="281692D2" w14:textId="6B0F6D6A">
      <w:pPr>
        <w:pStyle w:val="Titre4"/>
        <w:spacing w:after="240"/>
        <w:rPr>
          <w:rFonts w:asciiTheme="minorHAnsi" w:hAnsiTheme="minorHAnsi" w:cstheme="minorHAnsi"/>
        </w:rPr>
      </w:pPr>
      <w:r w:rsidRPr="007D2B35">
        <w:rPr>
          <w:rFonts w:asciiTheme="minorHAnsi" w:hAnsiTheme="minorHAnsi" w:cstheme="minorHAnsi"/>
        </w:rPr>
        <w:t xml:space="preserve">Restitution : </w:t>
      </w:r>
    </w:p>
    <w:p w:rsidRPr="007D2B35" w:rsidR="0072465B" w:rsidP="00A554E7" w:rsidRDefault="0072465B" w14:paraId="050B3E29" w14:textId="2AA640AD">
      <w:pPr>
        <w:pStyle w:val="Default"/>
        <w:spacing w:after="240"/>
        <w:rPr>
          <w:rFonts w:asciiTheme="minorHAnsi" w:hAnsiTheme="minorHAnsi" w:cstheme="minorHAnsi"/>
        </w:rPr>
      </w:pPr>
      <w:r w:rsidRPr="007D2B35">
        <w:rPr>
          <w:rFonts w:asciiTheme="minorHAnsi" w:hAnsiTheme="minorHAnsi" w:cstheme="minorHAnsi"/>
        </w:rPr>
        <w:t>L</w:t>
      </w:r>
      <w:r w:rsidR="00A554E7">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doit restituer ou faire restituer les terrains dans les délais </w:t>
      </w:r>
      <w:r w:rsidRPr="007D2B35" w:rsidR="008A3D0F">
        <w:rPr>
          <w:rFonts w:asciiTheme="minorHAnsi" w:hAnsiTheme="minorHAnsi" w:cstheme="minorHAnsi"/>
        </w:rPr>
        <w:t>fixés et</w:t>
      </w:r>
      <w:r w:rsidRPr="007D2B35">
        <w:rPr>
          <w:rFonts w:asciiTheme="minorHAnsi" w:hAnsiTheme="minorHAnsi" w:cstheme="minorHAnsi"/>
        </w:rPr>
        <w:t xml:space="preserve"> ne peut entraver les travaux</w:t>
      </w:r>
      <w:r w:rsidRPr="007D2B35" w:rsidR="00A146B3">
        <w:rPr>
          <w:rFonts w:asciiTheme="minorHAnsi" w:hAnsiTheme="minorHAnsi" w:cstheme="minorHAnsi"/>
        </w:rPr>
        <w:t xml:space="preserve"> sous peine de pénalités.</w:t>
      </w:r>
    </w:p>
    <w:p w:rsidRPr="007D2B35" w:rsidR="0072465B" w:rsidP="00A554E7" w:rsidRDefault="0072465B" w14:paraId="1B5C6365" w14:textId="37121915">
      <w:pPr>
        <w:pStyle w:val="Default"/>
        <w:spacing w:after="240"/>
        <w:rPr>
          <w:rFonts w:asciiTheme="minorHAnsi" w:hAnsiTheme="minorHAnsi" w:cstheme="minorHAnsi"/>
        </w:rPr>
      </w:pPr>
      <w:r w:rsidRPr="007D2B35">
        <w:rPr>
          <w:rFonts w:asciiTheme="minorHAnsi" w:hAnsiTheme="minorHAnsi" w:cstheme="minorHAnsi"/>
        </w:rPr>
        <w:t>Ces terrains ou parties d’ouvrages doivent être restitués libres de tous dépôts, constructions, installations, canalisations ou autres ouvrages et sans avoir reçu de modifications de nivellement autres que celles qui auraient pu être autorisées par l’</w:t>
      </w:r>
      <w:r w:rsidRPr="007D2B35" w:rsidR="00AC41BC">
        <w:rPr>
          <w:rFonts w:asciiTheme="minorHAnsi" w:hAnsiTheme="minorHAnsi" w:cstheme="minorHAnsi"/>
        </w:rPr>
        <w:t>AMÉNAGEUR</w:t>
      </w:r>
      <w:r w:rsidRPr="007D2B35">
        <w:rPr>
          <w:rFonts w:asciiTheme="minorHAnsi" w:hAnsiTheme="minorHAnsi" w:cstheme="minorHAnsi"/>
        </w:rPr>
        <w:t xml:space="preserve">. </w:t>
      </w:r>
    </w:p>
    <w:p w:rsidRPr="007D2B35" w:rsidR="0072465B" w:rsidP="00A554E7" w:rsidRDefault="0072465B" w14:paraId="425DCB85" w14:textId="35DCB489">
      <w:pPr>
        <w:pStyle w:val="Default"/>
        <w:spacing w:after="240"/>
        <w:rPr>
          <w:rFonts w:asciiTheme="minorHAnsi" w:hAnsiTheme="minorHAnsi" w:cstheme="minorHAnsi"/>
        </w:rPr>
      </w:pPr>
      <w:r w:rsidRPr="007D2B35">
        <w:rPr>
          <w:rFonts w:asciiTheme="minorHAnsi" w:hAnsiTheme="minorHAnsi" w:cstheme="minorHAnsi"/>
        </w:rPr>
        <w:t xml:space="preserve">En cas de détérioration constatée et imputable </w:t>
      </w:r>
      <w:r w:rsidR="00A554E7">
        <w:rPr>
          <w:rFonts w:asciiTheme="minorHAnsi" w:hAnsiTheme="minorHAnsi" w:cstheme="minorHAnsi"/>
        </w:rPr>
        <w:t>à l’</w:t>
      </w:r>
      <w:r w:rsidR="006B6F1B">
        <w:rPr>
          <w:rFonts w:asciiTheme="minorHAnsi" w:hAnsiTheme="minorHAnsi" w:cstheme="minorHAnsi"/>
        </w:rPr>
        <w:t>ENTREPRISE</w:t>
      </w:r>
      <w:r w:rsidRPr="007D2B35">
        <w:rPr>
          <w:rFonts w:asciiTheme="minorHAnsi" w:hAnsiTheme="minorHAnsi" w:cstheme="minorHAnsi"/>
        </w:rPr>
        <w:t>, celui-ci fait réaliser les travaux de reprise nécessaires. En cas de défaillance de sa part, et 8 jours après mise en demeure d</w:t>
      </w:r>
      <w:r w:rsidR="00A554E7">
        <w:rPr>
          <w:rFonts w:asciiTheme="minorHAnsi" w:hAnsiTheme="minorHAnsi" w:cstheme="minorHAnsi"/>
        </w:rPr>
        <w:t>e l’</w:t>
      </w:r>
      <w:r w:rsidR="006B6F1B">
        <w:rPr>
          <w:rFonts w:asciiTheme="minorHAnsi" w:hAnsiTheme="minorHAnsi" w:cstheme="minorHAnsi"/>
        </w:rPr>
        <w:t>ENTREPRISE</w:t>
      </w:r>
      <w:r w:rsidRPr="007D2B35">
        <w:rPr>
          <w:rFonts w:asciiTheme="minorHAnsi" w:hAnsiTheme="minorHAnsi" w:cstheme="minorHAnsi"/>
        </w:rPr>
        <w:t xml:space="preserve"> restée sans effet, </w:t>
      </w:r>
      <w:r w:rsidRPr="007D2B35" w:rsidR="00511C80">
        <w:rPr>
          <w:rFonts w:asciiTheme="minorHAnsi" w:hAnsiTheme="minorHAnsi" w:cstheme="minorHAnsi"/>
        </w:rPr>
        <w:t>l’AMENAGEUR</w:t>
      </w:r>
      <w:r w:rsidRPr="007D2B35">
        <w:rPr>
          <w:rFonts w:asciiTheme="minorHAnsi" w:hAnsiTheme="minorHAnsi" w:cstheme="minorHAnsi"/>
        </w:rPr>
        <w:t xml:space="preserve"> les fait réaliser par une tierce </w:t>
      </w:r>
      <w:r w:rsidR="006B6F1B">
        <w:rPr>
          <w:rFonts w:asciiTheme="minorHAnsi" w:hAnsiTheme="minorHAnsi" w:cstheme="minorHAnsi"/>
        </w:rPr>
        <w:t>ENTREPRISE</w:t>
      </w:r>
      <w:r w:rsidRPr="007D2B35">
        <w:rPr>
          <w:rFonts w:asciiTheme="minorHAnsi" w:hAnsiTheme="minorHAnsi" w:cstheme="minorHAnsi"/>
        </w:rPr>
        <w:t xml:space="preserve"> aux frais d</w:t>
      </w:r>
      <w:r w:rsidR="00A554E7">
        <w:rPr>
          <w:rFonts w:asciiTheme="minorHAnsi" w:hAnsiTheme="minorHAnsi" w:cstheme="minorHAnsi"/>
        </w:rPr>
        <w:t>e l’</w:t>
      </w:r>
      <w:r w:rsidR="006B6F1B">
        <w:rPr>
          <w:rFonts w:asciiTheme="minorHAnsi" w:hAnsiTheme="minorHAnsi" w:cstheme="minorHAnsi"/>
        </w:rPr>
        <w:t>ENTREPRISE</w:t>
      </w:r>
      <w:r w:rsidRPr="007D2B35">
        <w:rPr>
          <w:rFonts w:asciiTheme="minorHAnsi" w:hAnsiTheme="minorHAnsi" w:cstheme="minorHAnsi"/>
        </w:rPr>
        <w:t xml:space="preserve">. </w:t>
      </w:r>
    </w:p>
    <w:p w:rsidR="0072465B" w:rsidRDefault="0072465B" w14:paraId="1BD1E581" w14:textId="198618C4">
      <w:pPr>
        <w:spacing w:after="240"/>
        <w:rPr>
          <w:rFonts w:asciiTheme="minorHAnsi" w:hAnsiTheme="minorHAnsi" w:cstheme="minorHAnsi"/>
        </w:rPr>
      </w:pPr>
      <w:r w:rsidRPr="007D2B35">
        <w:rPr>
          <w:rFonts w:asciiTheme="minorHAnsi" w:hAnsiTheme="minorHAnsi" w:cstheme="minorHAnsi"/>
        </w:rPr>
        <w:t>L’</w:t>
      </w:r>
      <w:r w:rsidRPr="007D2B35" w:rsidR="00AC41BC">
        <w:rPr>
          <w:rFonts w:asciiTheme="minorHAnsi" w:hAnsiTheme="minorHAnsi" w:cstheme="minorHAnsi"/>
        </w:rPr>
        <w:t>AMÉNAGEUR</w:t>
      </w:r>
      <w:r w:rsidRPr="007D2B35">
        <w:rPr>
          <w:rFonts w:asciiTheme="minorHAnsi" w:hAnsiTheme="minorHAnsi" w:cstheme="minorHAnsi"/>
        </w:rPr>
        <w:t xml:space="preserve"> peut en outre imposer la protection pendant les chantiers de ces ouvrages définitifs de voirie au moyen de dispositifs </w:t>
      </w:r>
      <w:r w:rsidRPr="000F762D">
        <w:rPr>
          <w:rFonts w:asciiTheme="minorHAnsi" w:hAnsiTheme="minorHAnsi" w:cstheme="minorHAnsi"/>
        </w:rPr>
        <w:t xml:space="preserve">adaptés. </w:t>
      </w:r>
      <w:r w:rsidRPr="000F762D" w:rsidR="000F762D">
        <w:rPr>
          <w:rFonts w:asciiTheme="minorHAnsi" w:hAnsiTheme="minorHAnsi" w:cstheme="minorHAnsi"/>
        </w:rPr>
        <w:t>La protection des ouvrages doit être réalisée et financée par l</w:t>
      </w:r>
      <w:r w:rsidR="00A554E7">
        <w:rPr>
          <w:rFonts w:asciiTheme="minorHAnsi" w:hAnsiTheme="minorHAnsi" w:cstheme="minorHAnsi"/>
        </w:rPr>
        <w:t>’</w:t>
      </w:r>
      <w:r w:rsidR="006B6F1B">
        <w:rPr>
          <w:rFonts w:asciiTheme="minorHAnsi" w:hAnsiTheme="minorHAnsi" w:cstheme="minorHAnsi"/>
        </w:rPr>
        <w:t>ENTREPRISE</w:t>
      </w:r>
      <w:r w:rsidRPr="000F762D" w:rsidR="000F762D">
        <w:rPr>
          <w:rFonts w:asciiTheme="minorHAnsi" w:hAnsiTheme="minorHAnsi" w:cstheme="minorHAnsi"/>
        </w:rPr>
        <w:t xml:space="preserve"> </w:t>
      </w:r>
      <w:r w:rsidR="000F762D">
        <w:rPr>
          <w:rFonts w:asciiTheme="minorHAnsi" w:hAnsiTheme="minorHAnsi" w:cstheme="minorHAnsi"/>
        </w:rPr>
        <w:t>que les</w:t>
      </w:r>
      <w:r w:rsidRPr="000F762D" w:rsidR="000F762D">
        <w:rPr>
          <w:rFonts w:asciiTheme="minorHAnsi" w:hAnsiTheme="minorHAnsi" w:cstheme="minorHAnsi"/>
        </w:rPr>
        <w:t xml:space="preserve"> aménagements </w:t>
      </w:r>
      <w:r w:rsidR="000F762D">
        <w:rPr>
          <w:rFonts w:asciiTheme="minorHAnsi" w:hAnsiTheme="minorHAnsi" w:cstheme="minorHAnsi"/>
        </w:rPr>
        <w:t>soient provisoires ou définitifs.</w:t>
      </w:r>
    </w:p>
    <w:p w:rsidRPr="000F762D" w:rsidR="008A3D0F" w:rsidRDefault="008A3D0F" w14:paraId="4870CE46" w14:textId="77777777">
      <w:pPr>
        <w:spacing w:after="240"/>
        <w:rPr>
          <w:rFonts w:asciiTheme="minorHAnsi" w:hAnsiTheme="minorHAnsi" w:cstheme="minorHAnsi"/>
        </w:rPr>
      </w:pPr>
    </w:p>
    <w:p w:rsidRPr="007D2B35" w:rsidR="0086695F" w:rsidP="00BE5DA5" w:rsidRDefault="0086695F" w14:paraId="5B5841D7" w14:textId="4BB1D46C">
      <w:pPr>
        <w:pStyle w:val="Titre3"/>
      </w:pPr>
      <w:bookmarkStart w:name="_Toc118646368" w:id="69"/>
      <w:r w:rsidRPr="007D2B35">
        <w:t>Panneaux de chantier</w:t>
      </w:r>
      <w:r w:rsidRPr="007D2B35" w:rsidR="004114B2">
        <w:t xml:space="preserve"> et de communication</w:t>
      </w:r>
      <w:bookmarkEnd w:id="69"/>
    </w:p>
    <w:p w:rsidRPr="007D2B35" w:rsidR="0086695F" w:rsidP="004114B2" w:rsidRDefault="0086695F" w14:paraId="63E2B397" w14:textId="671BC196">
      <w:pPr>
        <w:pStyle w:val="Titre4"/>
        <w:rPr>
          <w:rFonts w:asciiTheme="minorHAnsi" w:hAnsiTheme="minorHAnsi" w:cstheme="minorHAnsi"/>
          <w:szCs w:val="22"/>
        </w:rPr>
      </w:pPr>
      <w:r w:rsidRPr="007D2B35">
        <w:rPr>
          <w:rFonts w:asciiTheme="minorHAnsi" w:hAnsiTheme="minorHAnsi" w:cstheme="minorHAnsi"/>
          <w:szCs w:val="22"/>
        </w:rPr>
        <w:t>Généralités</w:t>
      </w:r>
    </w:p>
    <w:p w:rsidRPr="007D2B35" w:rsidR="0086695F" w:rsidP="0086695F" w:rsidRDefault="0086695F" w14:paraId="0B108392" w14:textId="222757F1">
      <w:pPr>
        <w:rPr>
          <w:rFonts w:asciiTheme="minorHAnsi" w:hAnsiTheme="minorHAnsi" w:cstheme="minorHAnsi"/>
        </w:rPr>
      </w:pPr>
      <w:r w:rsidRPr="007D2B35">
        <w:rPr>
          <w:rFonts w:asciiTheme="minorHAnsi" w:hAnsiTheme="minorHAnsi" w:cstheme="minorHAnsi"/>
        </w:rPr>
        <w:t>L</w:t>
      </w:r>
      <w:r w:rsidR="00170458">
        <w:rPr>
          <w:rFonts w:asciiTheme="minorHAnsi" w:hAnsiTheme="minorHAnsi" w:cstheme="minorHAnsi"/>
        </w:rPr>
        <w:t>‘</w:t>
      </w:r>
      <w:r w:rsidR="006B6F1B">
        <w:rPr>
          <w:rFonts w:asciiTheme="minorHAnsi" w:hAnsiTheme="minorHAnsi" w:cstheme="minorHAnsi"/>
        </w:rPr>
        <w:t>ENTREPRISE</w:t>
      </w:r>
      <w:r w:rsidR="00170458">
        <w:rPr>
          <w:rFonts w:asciiTheme="minorHAnsi" w:hAnsiTheme="minorHAnsi" w:cstheme="minorHAnsi"/>
        </w:rPr>
        <w:t xml:space="preserve"> </w:t>
      </w:r>
      <w:r w:rsidRPr="007D2B35">
        <w:rPr>
          <w:rFonts w:asciiTheme="minorHAnsi" w:hAnsiTheme="minorHAnsi" w:cstheme="minorHAnsi"/>
        </w:rPr>
        <w:t>est responsable de la parfaite stabilité de tous ses panneaux et notamment de leur tenue au vent.</w:t>
      </w:r>
    </w:p>
    <w:p w:rsidRPr="007D2B35" w:rsidR="0086695F" w:rsidP="0086695F" w:rsidRDefault="0086695F" w14:paraId="1394381B" w14:textId="10F55C00">
      <w:pPr>
        <w:rPr>
          <w:rFonts w:asciiTheme="minorHAnsi" w:hAnsiTheme="minorHAnsi" w:cstheme="minorHAnsi"/>
        </w:rPr>
      </w:pPr>
      <w:r w:rsidRPr="007D2B35">
        <w:rPr>
          <w:rFonts w:asciiTheme="minorHAnsi" w:hAnsiTheme="minorHAnsi" w:cstheme="minorHAnsi"/>
        </w:rPr>
        <w:t xml:space="preserve">L'affichage publicitaire est interdit </w:t>
      </w:r>
      <w:r w:rsidR="0023171D">
        <w:rPr>
          <w:rFonts w:asciiTheme="minorHAnsi" w:hAnsiTheme="minorHAnsi" w:cstheme="minorHAnsi"/>
        </w:rPr>
        <w:t>au</w:t>
      </w:r>
      <w:r w:rsidR="00170458">
        <w:rPr>
          <w:rFonts w:asciiTheme="minorHAnsi" w:hAnsiTheme="minorHAnsi" w:cstheme="minorHAnsi"/>
        </w:rPr>
        <w:t xml:space="preserve">x </w:t>
      </w:r>
      <w:r w:rsidR="006228AD">
        <w:rPr>
          <w:rFonts w:asciiTheme="minorHAnsi" w:hAnsiTheme="minorHAnsi" w:cstheme="minorHAnsi"/>
        </w:rPr>
        <w:t>ENTREPRISES</w:t>
      </w:r>
      <w:r w:rsidRPr="007D2B35">
        <w:rPr>
          <w:rFonts w:asciiTheme="minorHAnsi" w:hAnsiTheme="minorHAnsi" w:cstheme="minorHAnsi"/>
        </w:rPr>
        <w:t xml:space="preserve"> la totalité de </w:t>
      </w:r>
      <w:r w:rsidR="00350371">
        <w:rPr>
          <w:rFonts w:asciiTheme="minorHAnsi" w:hAnsiTheme="minorHAnsi" w:cstheme="minorHAnsi"/>
        </w:rPr>
        <w:t>l’opération d’aménagement</w:t>
      </w:r>
      <w:r w:rsidRPr="007D2B35">
        <w:rPr>
          <w:rFonts w:asciiTheme="minorHAnsi" w:hAnsiTheme="minorHAnsi" w:cstheme="minorHAnsi"/>
        </w:rPr>
        <w:t xml:space="preserve"> et à la périphérie de celle-ci, sauf accord écrit de </w:t>
      </w:r>
      <w:r w:rsidRPr="007D2B35" w:rsidR="00511C80">
        <w:rPr>
          <w:rFonts w:asciiTheme="minorHAnsi" w:hAnsiTheme="minorHAnsi" w:cstheme="minorHAnsi"/>
        </w:rPr>
        <w:t>l’AMENAGEUR</w:t>
      </w:r>
      <w:r w:rsidRPr="007D2B35">
        <w:rPr>
          <w:rFonts w:asciiTheme="minorHAnsi" w:hAnsiTheme="minorHAnsi" w:cstheme="minorHAnsi"/>
        </w:rPr>
        <w:t xml:space="preserve">. Tout autre affichage que celui prévu ou autorisé par </w:t>
      </w:r>
      <w:r w:rsidRPr="007D2B35" w:rsidR="00511C80">
        <w:rPr>
          <w:rFonts w:asciiTheme="minorHAnsi" w:hAnsiTheme="minorHAnsi" w:cstheme="minorHAnsi"/>
        </w:rPr>
        <w:t>l’AMENAGEUR</w:t>
      </w:r>
      <w:r w:rsidRPr="007D2B35">
        <w:rPr>
          <w:rFonts w:asciiTheme="minorHAnsi" w:hAnsiTheme="minorHAnsi" w:cstheme="minorHAnsi"/>
        </w:rPr>
        <w:t xml:space="preserve"> dans le cadre de la charte graphique de </w:t>
      </w:r>
      <w:r w:rsidR="00350371">
        <w:rPr>
          <w:rFonts w:asciiTheme="minorHAnsi" w:hAnsiTheme="minorHAnsi" w:cstheme="minorHAnsi"/>
        </w:rPr>
        <w:t>l’opération d’aménagement</w:t>
      </w:r>
      <w:r w:rsidRPr="007D2B35">
        <w:rPr>
          <w:rFonts w:asciiTheme="minorHAnsi" w:hAnsiTheme="minorHAnsi" w:cstheme="minorHAnsi"/>
        </w:rPr>
        <w:t xml:space="preserve"> est interdit.</w:t>
      </w:r>
    </w:p>
    <w:p w:rsidRPr="007D2B35" w:rsidR="0086695F" w:rsidP="004114B2" w:rsidRDefault="0086695F" w14:paraId="383922E6" w14:textId="2ABDE096">
      <w:pPr>
        <w:pStyle w:val="Titre4"/>
        <w:rPr>
          <w:rFonts w:asciiTheme="minorHAnsi" w:hAnsiTheme="minorHAnsi" w:cstheme="minorHAnsi"/>
          <w:szCs w:val="22"/>
        </w:rPr>
      </w:pPr>
      <w:r w:rsidRPr="007D2B35">
        <w:rPr>
          <w:rFonts w:asciiTheme="minorHAnsi" w:hAnsiTheme="minorHAnsi" w:cstheme="minorHAnsi"/>
          <w:szCs w:val="22"/>
        </w:rPr>
        <w:t>Panneaux propres au chantier</w:t>
      </w:r>
    </w:p>
    <w:p w:rsidRPr="007D2B35" w:rsidR="0086695F" w:rsidP="0086695F" w:rsidRDefault="0086695F" w14:paraId="31F1D73F" w14:textId="792BAF1E">
      <w:pPr>
        <w:rPr>
          <w:rFonts w:asciiTheme="minorHAnsi" w:hAnsiTheme="minorHAnsi" w:cstheme="minorHAnsi"/>
        </w:rPr>
      </w:pPr>
      <w:r w:rsidRPr="007D2B35">
        <w:rPr>
          <w:rFonts w:asciiTheme="minorHAnsi" w:hAnsiTheme="minorHAnsi" w:cstheme="minorHAnsi"/>
        </w:rPr>
        <w:t>L</w:t>
      </w:r>
      <w:r w:rsidR="008832AC">
        <w:rPr>
          <w:rFonts w:asciiTheme="minorHAnsi" w:hAnsiTheme="minorHAnsi" w:cstheme="minorHAnsi"/>
        </w:rPr>
        <w:t>‘</w:t>
      </w:r>
      <w:r w:rsidR="006B6F1B">
        <w:rPr>
          <w:rFonts w:asciiTheme="minorHAnsi" w:hAnsiTheme="minorHAnsi" w:cstheme="minorHAnsi"/>
        </w:rPr>
        <w:t>ENTREPRISE</w:t>
      </w:r>
      <w:r w:rsidR="008832AC">
        <w:rPr>
          <w:rFonts w:asciiTheme="minorHAnsi" w:hAnsiTheme="minorHAnsi" w:cstheme="minorHAnsi"/>
        </w:rPr>
        <w:t xml:space="preserve"> </w:t>
      </w:r>
      <w:r w:rsidRPr="007D2B35">
        <w:rPr>
          <w:rFonts w:asciiTheme="minorHAnsi" w:hAnsiTheme="minorHAnsi" w:cstheme="minorHAnsi"/>
        </w:rPr>
        <w:t>réalisera et installera les panneaux d'information de chantier conformément à la charte graphique</w:t>
      </w:r>
      <w:r w:rsidR="008832AC">
        <w:rPr>
          <w:rFonts w:asciiTheme="minorHAnsi" w:hAnsiTheme="minorHAnsi" w:cstheme="minorHAnsi"/>
        </w:rPr>
        <w:t xml:space="preserve"> et aux termes du marché</w:t>
      </w:r>
      <w:r w:rsidRPr="007D2B35">
        <w:rPr>
          <w:rFonts w:asciiTheme="minorHAnsi" w:hAnsiTheme="minorHAnsi" w:cstheme="minorHAnsi"/>
        </w:rPr>
        <w:t>.</w:t>
      </w:r>
    </w:p>
    <w:p w:rsidRPr="007D2B35" w:rsidR="0086695F" w:rsidP="0086695F" w:rsidRDefault="0023171D" w14:paraId="25DB4775" w14:textId="71D68D00">
      <w:pPr>
        <w:rPr>
          <w:rFonts w:asciiTheme="minorHAnsi" w:hAnsiTheme="minorHAnsi" w:cstheme="minorHAnsi"/>
        </w:rPr>
      </w:pPr>
      <w:r w:rsidRPr="007D2B35">
        <w:rPr>
          <w:rFonts w:asciiTheme="minorHAnsi" w:hAnsiTheme="minorHAnsi" w:cstheme="minorHAnsi"/>
        </w:rPr>
        <w:t>L</w:t>
      </w:r>
      <w:r w:rsidR="008832AC">
        <w:rPr>
          <w:rFonts w:asciiTheme="minorHAnsi" w:hAnsiTheme="minorHAnsi" w:cstheme="minorHAnsi"/>
        </w:rPr>
        <w:t>‘</w:t>
      </w:r>
      <w:r w:rsidR="006B6F1B">
        <w:rPr>
          <w:rFonts w:asciiTheme="minorHAnsi" w:hAnsiTheme="minorHAnsi" w:cstheme="minorHAnsi"/>
        </w:rPr>
        <w:t>ENTREPRISE</w:t>
      </w:r>
      <w:r w:rsidR="008832AC">
        <w:rPr>
          <w:rFonts w:asciiTheme="minorHAnsi" w:hAnsiTheme="minorHAnsi" w:cstheme="minorHAnsi"/>
        </w:rPr>
        <w:t xml:space="preserve"> </w:t>
      </w:r>
      <w:r w:rsidRPr="007D2B35" w:rsidR="0086695F">
        <w:rPr>
          <w:rFonts w:asciiTheme="minorHAnsi" w:hAnsiTheme="minorHAnsi" w:cstheme="minorHAnsi"/>
        </w:rPr>
        <w:t xml:space="preserve">présentera une maquette de ces panneaux à l'approbation de </w:t>
      </w:r>
      <w:r w:rsidRPr="007D2B35" w:rsidR="00511C80">
        <w:rPr>
          <w:rFonts w:asciiTheme="minorHAnsi" w:hAnsiTheme="minorHAnsi" w:cstheme="minorHAnsi"/>
        </w:rPr>
        <w:t>l’AMENAGEUR</w:t>
      </w:r>
      <w:r w:rsidRPr="007D2B35" w:rsidR="0086695F">
        <w:rPr>
          <w:rFonts w:asciiTheme="minorHAnsi" w:hAnsiTheme="minorHAnsi" w:cstheme="minorHAnsi"/>
        </w:rPr>
        <w:t xml:space="preserve"> avant toute installation sur le site.</w:t>
      </w:r>
    </w:p>
    <w:p w:rsidRPr="007D2B35" w:rsidR="0086695F" w:rsidP="0086695F" w:rsidRDefault="0023171D" w14:paraId="68512D7E" w14:textId="2FA71F74">
      <w:pPr>
        <w:rPr>
          <w:rFonts w:asciiTheme="minorHAnsi" w:hAnsiTheme="minorHAnsi" w:cstheme="minorHAnsi"/>
        </w:rPr>
      </w:pPr>
      <w:r w:rsidRPr="007D2B35">
        <w:rPr>
          <w:rFonts w:asciiTheme="minorHAnsi" w:hAnsiTheme="minorHAnsi" w:cstheme="minorHAnsi"/>
        </w:rPr>
        <w:t>L</w:t>
      </w:r>
      <w:r w:rsidR="008832AC">
        <w:rPr>
          <w:rFonts w:asciiTheme="minorHAnsi" w:hAnsiTheme="minorHAnsi" w:cstheme="minorHAnsi"/>
        </w:rPr>
        <w:t>‘</w:t>
      </w:r>
      <w:r w:rsidR="006B6F1B">
        <w:rPr>
          <w:rFonts w:asciiTheme="minorHAnsi" w:hAnsiTheme="minorHAnsi" w:cstheme="minorHAnsi"/>
        </w:rPr>
        <w:t>ENTREPRISE</w:t>
      </w:r>
      <w:r w:rsidR="008832AC">
        <w:rPr>
          <w:rFonts w:asciiTheme="minorHAnsi" w:hAnsiTheme="minorHAnsi" w:cstheme="minorHAnsi"/>
        </w:rPr>
        <w:t xml:space="preserve"> </w:t>
      </w:r>
      <w:r w:rsidRPr="007D2B35" w:rsidR="0086695F">
        <w:rPr>
          <w:rFonts w:asciiTheme="minorHAnsi" w:hAnsiTheme="minorHAnsi" w:cstheme="minorHAnsi"/>
        </w:rPr>
        <w:t>devra effectuer à ses frais l'entretien, le maintien dans un parfait état et la mise à jour de tous ces panneaux.</w:t>
      </w:r>
    </w:p>
    <w:p w:rsidRPr="007A7DA3" w:rsidR="007A7DA3" w:rsidP="007A7DA3" w:rsidRDefault="00CB17CC" w14:paraId="4D61C663" w14:textId="603B25A2">
      <w:pPr>
        <w:pStyle w:val="Titre4"/>
        <w:spacing w:after="240"/>
        <w:rPr>
          <w:rFonts w:asciiTheme="minorHAnsi" w:hAnsiTheme="minorHAnsi" w:cstheme="minorHAnsi"/>
        </w:rPr>
      </w:pPr>
      <w:bookmarkStart w:name="_Toc26977277" w:id="70"/>
      <w:bookmarkStart w:name="_Toc26977413" w:id="71"/>
      <w:bookmarkStart w:name="_Toc81927893" w:id="72"/>
      <w:commentRangeStart w:id="73"/>
      <w:r w:rsidRPr="00CB17CC">
        <w:rPr>
          <w:rFonts w:asciiTheme="minorHAnsi" w:hAnsiTheme="minorHAnsi" w:cstheme="minorHAnsi"/>
        </w:rPr>
        <w:t>Affichage sur grue</w:t>
      </w:r>
      <w:bookmarkEnd w:id="70"/>
      <w:bookmarkEnd w:id="71"/>
      <w:bookmarkEnd w:id="72"/>
    </w:p>
    <w:p w:rsidR="00CB17CC" w:rsidP="007A7DA3" w:rsidRDefault="00CB17CC" w14:paraId="57A2D022" w14:textId="0264C270">
      <w:pPr>
        <w:pStyle w:val="Corpsdetexte"/>
        <w:spacing w:before="0" w:after="240" w:line="276" w:lineRule="auto"/>
        <w:rPr>
          <w:rFonts w:ascii="Calibri" w:hAnsi="Calibri" w:cs="Calibri"/>
          <w:color w:val="auto"/>
          <w:lang w:eastAsia="en-US"/>
        </w:rPr>
      </w:pPr>
      <w:r>
        <w:rPr>
          <w:rFonts w:asciiTheme="minorHAnsi" w:hAnsiTheme="minorHAnsi" w:cstheme="minorHAnsi"/>
          <w:color w:val="auto"/>
          <w:lang w:eastAsia="en-US"/>
        </w:rPr>
        <w:t>L</w:t>
      </w:r>
      <w:r w:rsidR="006B6F1B">
        <w:rPr>
          <w:rFonts w:asciiTheme="minorHAnsi" w:hAnsiTheme="minorHAnsi" w:cstheme="minorHAnsi"/>
          <w:color w:val="auto"/>
          <w:lang w:eastAsia="en-US"/>
        </w:rPr>
        <w:t>’ENTREPRISE</w:t>
      </w:r>
      <w:r w:rsidRPr="00CB17CC">
        <w:rPr>
          <w:rFonts w:asciiTheme="minorHAnsi" w:hAnsiTheme="minorHAnsi" w:cstheme="minorHAnsi"/>
          <w:color w:val="auto"/>
          <w:lang w:eastAsia="en-US"/>
        </w:rPr>
        <w:t xml:space="preserve"> mettra en place sur le mât de chaque grue </w:t>
      </w:r>
      <w:r>
        <w:rPr>
          <w:rFonts w:asciiTheme="minorHAnsi" w:hAnsiTheme="minorHAnsi" w:cstheme="minorHAnsi"/>
          <w:color w:val="auto"/>
          <w:lang w:eastAsia="en-US"/>
        </w:rPr>
        <w:t>deux panneaux</w:t>
      </w:r>
      <w:r w:rsidRPr="00CB17CC">
        <w:rPr>
          <w:rFonts w:asciiTheme="minorHAnsi" w:hAnsiTheme="minorHAnsi" w:cstheme="minorHAnsi"/>
          <w:color w:val="auto"/>
          <w:lang w:eastAsia="en-US"/>
        </w:rPr>
        <w:t>, sur lesquels sera noté le logo de l’Aménageur. Ce panneau sera carré et de fond blanc et aura une largeur correspondant à la</w:t>
      </w:r>
      <w:r w:rsidRPr="00CB17CC">
        <w:rPr>
          <w:rFonts w:ascii="Calibri" w:hAnsi="Calibri" w:cs="Calibri"/>
          <w:color w:val="auto"/>
          <w:lang w:eastAsia="en-US"/>
        </w:rPr>
        <w:t xml:space="preserve"> largeur du mât. Le lettrage employé sera noir. Sa prise au vent sera prise en compte dans le calcul d’effet de site.</w:t>
      </w:r>
      <w:r>
        <w:rPr>
          <w:rFonts w:ascii="Calibri" w:hAnsi="Calibri" w:cs="Calibri" w:eastAsiaTheme="minorHAnsi"/>
          <w:color w:val="auto"/>
          <w:lang w:eastAsia="en-US"/>
        </w:rPr>
        <w:t xml:space="preserve"> </w:t>
      </w:r>
      <w:r w:rsidRPr="00CB17CC">
        <w:rPr>
          <w:rFonts w:ascii="Calibri" w:hAnsi="Calibri" w:cs="Calibri"/>
          <w:color w:val="auto"/>
          <w:lang w:eastAsia="en-US"/>
        </w:rPr>
        <w:t>La hauteur d’implantation de ce panneau sera déterminée avec l’</w:t>
      </w:r>
      <w:r w:rsidR="006B6F1B">
        <w:rPr>
          <w:rFonts w:ascii="Calibri" w:hAnsi="Calibri" w:cs="Calibri"/>
          <w:color w:val="auto"/>
          <w:lang w:eastAsia="en-US"/>
        </w:rPr>
        <w:t>ENTREPRISE</w:t>
      </w:r>
      <w:r w:rsidRPr="00CB17CC">
        <w:rPr>
          <w:rFonts w:ascii="Calibri" w:hAnsi="Calibri" w:cs="Calibri"/>
          <w:color w:val="auto"/>
          <w:lang w:eastAsia="en-US"/>
        </w:rPr>
        <w:t xml:space="preserve"> en fonction du type et de la hauteur des grues.</w:t>
      </w:r>
      <w:commentRangeEnd w:id="73"/>
      <w:r w:rsidR="00A554E7">
        <w:rPr>
          <w:rStyle w:val="Marquedecommentaire"/>
          <w:color w:val="auto"/>
        </w:rPr>
        <w:commentReference w:id="73"/>
      </w:r>
    </w:p>
    <w:p w:rsidR="007A7DA3" w:rsidP="007A7DA3" w:rsidRDefault="007A7DA3" w14:paraId="6E8403F3" w14:textId="46B5EA60">
      <w:pPr>
        <w:pStyle w:val="Corpsdetexte"/>
        <w:spacing w:before="0" w:after="240" w:line="276" w:lineRule="auto"/>
        <w:rPr>
          <w:rFonts w:ascii="Calibri" w:hAnsi="Calibri" w:cs="Calibri"/>
          <w:color w:val="auto"/>
          <w:lang w:eastAsia="en-US"/>
        </w:rPr>
      </w:pPr>
    </w:p>
    <w:p w:rsidRPr="00CB17CC" w:rsidR="007A7DA3" w:rsidP="007A7DA3" w:rsidRDefault="007A7DA3" w14:paraId="4BED3BB7" w14:textId="77777777">
      <w:pPr>
        <w:pStyle w:val="Corpsdetexte"/>
        <w:spacing w:before="0" w:after="240" w:line="276" w:lineRule="auto"/>
        <w:rPr>
          <w:rFonts w:ascii="Calibri" w:hAnsi="Calibri" w:cs="Calibri" w:eastAsiaTheme="minorHAnsi"/>
          <w:color w:val="auto"/>
          <w:lang w:eastAsia="en-US"/>
        </w:rPr>
      </w:pPr>
    </w:p>
    <w:p w:rsidRPr="007A7DA3" w:rsidR="007C0B79" w:rsidP="00BE5DA5" w:rsidRDefault="00444B0A" w14:paraId="0AC21ED2" w14:textId="069105CF">
      <w:pPr>
        <w:pStyle w:val="Titre3"/>
      </w:pPr>
      <w:bookmarkStart w:name="_Toc118646369" w:id="74"/>
      <w:r>
        <w:t>Base Vie</w:t>
      </w:r>
      <w:bookmarkEnd w:id="74"/>
    </w:p>
    <w:p w:rsidRPr="00A86E66" w:rsidR="007C0B79" w:rsidP="006228AD" w:rsidRDefault="007C0B79" w14:paraId="248992CB" w14:textId="61F12534">
      <w:pPr>
        <w:pStyle w:val="Titre4"/>
        <w:rPr>
          <w:rFonts w:asciiTheme="minorHAnsi" w:hAnsiTheme="minorHAnsi" w:cstheme="minorHAnsi"/>
        </w:rPr>
      </w:pPr>
      <w:bookmarkStart w:name="_Hlk117790997" w:id="75"/>
      <w:r w:rsidRPr="005F1A3B">
        <w:rPr>
          <w:rFonts w:asciiTheme="minorHAnsi" w:hAnsiTheme="minorHAnsi" w:cstheme="minorHAnsi"/>
          <w:szCs w:val="22"/>
        </w:rPr>
        <w:t>Usages des installations</w:t>
      </w:r>
    </w:p>
    <w:bookmarkEnd w:id="75"/>
    <w:p w:rsidRPr="00444B0A" w:rsidR="00444B0A" w:rsidP="00444B0A" w:rsidRDefault="00444B0A" w14:paraId="15AF0FAD" w14:textId="71D5B7C2">
      <w:pPr>
        <w:rPr>
          <w:rFonts w:asciiTheme="minorHAnsi" w:hAnsiTheme="minorHAnsi" w:cstheme="minorHAnsi"/>
        </w:rPr>
      </w:pPr>
      <w:r w:rsidRPr="00444B0A">
        <w:rPr>
          <w:rFonts w:asciiTheme="minorHAnsi" w:hAnsiTheme="minorHAnsi" w:cstheme="minorHAnsi"/>
        </w:rPr>
        <w:t xml:space="preserve">Il appartient </w:t>
      </w:r>
      <w:r w:rsidR="008832AC">
        <w:rPr>
          <w:rFonts w:asciiTheme="minorHAnsi" w:hAnsiTheme="minorHAnsi" w:cstheme="minorHAnsi"/>
        </w:rPr>
        <w:t>à l’</w:t>
      </w:r>
      <w:r w:rsidR="006B6F1B">
        <w:rPr>
          <w:rFonts w:asciiTheme="minorHAnsi" w:hAnsiTheme="minorHAnsi" w:cstheme="minorHAnsi"/>
        </w:rPr>
        <w:t>ENTREPRISE</w:t>
      </w:r>
      <w:r w:rsidRPr="00444B0A">
        <w:rPr>
          <w:rFonts w:asciiTheme="minorHAnsi" w:hAnsiTheme="minorHAnsi" w:cstheme="minorHAnsi"/>
        </w:rPr>
        <w:t xml:space="preserve"> de veiller à la mise en place et à la conformité des installations destinées aux ouvriers avant tout démarrage des travaux (notamment vis-à-vis de la réglementation en vigueur dans le Code du Travail).</w:t>
      </w:r>
    </w:p>
    <w:p w:rsidRPr="00444B0A" w:rsidR="00444B0A" w:rsidP="00444B0A" w:rsidRDefault="00444B0A" w14:paraId="77F91797" w14:textId="3A3333B6">
      <w:pPr>
        <w:rPr>
          <w:rFonts w:asciiTheme="minorHAnsi" w:hAnsiTheme="minorHAnsi" w:cstheme="minorHAnsi"/>
        </w:rPr>
      </w:pPr>
      <w:r w:rsidRPr="00444B0A">
        <w:rPr>
          <w:rFonts w:asciiTheme="minorHAnsi" w:hAnsiTheme="minorHAnsi" w:cstheme="minorHAnsi"/>
        </w:rPr>
        <w:t xml:space="preserve">En dehors d'un local d'accueil pour le gardiennage, aucune installation pour le logement du personnel ne sera autorisée sur les terrains en chantier ou non bâtis de </w:t>
      </w:r>
      <w:r w:rsidR="00350371">
        <w:rPr>
          <w:rFonts w:asciiTheme="minorHAnsi" w:hAnsiTheme="minorHAnsi" w:cstheme="minorHAnsi"/>
        </w:rPr>
        <w:t>l’opération d’aménagement</w:t>
      </w:r>
      <w:r w:rsidRPr="00444B0A">
        <w:rPr>
          <w:rFonts w:asciiTheme="minorHAnsi" w:hAnsiTheme="minorHAnsi" w:cstheme="minorHAnsi"/>
        </w:rPr>
        <w:t>.</w:t>
      </w:r>
    </w:p>
    <w:p w:rsidRPr="00444B0A" w:rsidR="00444B0A" w:rsidP="00444B0A" w:rsidRDefault="00444B0A" w14:paraId="2A0B0174" w14:textId="2EF770D5">
      <w:pPr>
        <w:rPr>
          <w:rFonts w:asciiTheme="minorHAnsi" w:hAnsiTheme="minorHAnsi" w:cstheme="minorHAnsi"/>
        </w:rPr>
      </w:pPr>
      <w:r w:rsidRPr="00444B0A">
        <w:rPr>
          <w:rFonts w:asciiTheme="minorHAnsi" w:hAnsiTheme="minorHAnsi" w:cstheme="minorHAnsi"/>
        </w:rPr>
        <w:t>Les locaux de bureaux situés sur le chantier ne devront être que ceux strictement nécessaires au fonctionnement direct du chantier à l'exclusion des services généraux de l'</w:t>
      </w:r>
      <w:r w:rsidR="006B6F1B">
        <w:rPr>
          <w:rFonts w:asciiTheme="minorHAnsi" w:hAnsiTheme="minorHAnsi" w:cstheme="minorHAnsi"/>
        </w:rPr>
        <w:t>ENTREPRISE</w:t>
      </w:r>
      <w:r w:rsidRPr="00444B0A">
        <w:rPr>
          <w:rFonts w:asciiTheme="minorHAnsi" w:hAnsiTheme="minorHAnsi" w:cstheme="minorHAnsi"/>
        </w:rPr>
        <w:t>.</w:t>
      </w:r>
    </w:p>
    <w:p w:rsidR="00444B0A" w:rsidP="00444B0A" w:rsidRDefault="00444B0A" w14:paraId="0D25B667" w14:textId="28BB5A61">
      <w:pPr>
        <w:rPr>
          <w:rFonts w:asciiTheme="minorHAnsi" w:hAnsiTheme="minorHAnsi" w:cstheme="minorHAnsi"/>
        </w:rPr>
      </w:pPr>
      <w:r w:rsidRPr="00444B0A">
        <w:rPr>
          <w:rFonts w:asciiTheme="minorHAnsi" w:hAnsiTheme="minorHAnsi" w:cstheme="minorHAnsi"/>
        </w:rPr>
        <w:t xml:space="preserve">Des </w:t>
      </w:r>
      <w:r w:rsidRPr="006B2DB6">
        <w:rPr>
          <w:rFonts w:asciiTheme="minorHAnsi" w:hAnsiTheme="minorHAnsi" w:cstheme="minorHAnsi"/>
        </w:rPr>
        <w:t xml:space="preserve">emplacements destinés aux approvisionnements et au stockage seront prévus à l'intérieur de l’emprise affectée à l'opération. Sauf autorisation spéciale, le déchargement des véhicules ne pourra se faire depuis les voies de desserte ou espaces communs. Le stockage de matériaux en dehors de l’emprise, même de courte durée, est </w:t>
      </w:r>
      <w:r w:rsidRPr="006B2DB6" w:rsidR="004149B2">
        <w:rPr>
          <w:rFonts w:asciiTheme="minorHAnsi" w:hAnsiTheme="minorHAnsi" w:cstheme="minorHAnsi"/>
        </w:rPr>
        <w:t>interdit.</w:t>
      </w:r>
    </w:p>
    <w:p w:rsidR="000C3B10" w:rsidP="00444B0A" w:rsidRDefault="000C3B10" w14:paraId="50C8D2A0" w14:textId="214288F3">
      <w:pPr>
        <w:rPr>
          <w:rFonts w:asciiTheme="minorHAnsi" w:hAnsiTheme="minorHAnsi" w:cstheme="minorHAnsi"/>
        </w:rPr>
      </w:pPr>
      <w:r>
        <w:rPr>
          <w:rFonts w:asciiTheme="minorHAnsi" w:hAnsiTheme="minorHAnsi" w:cstheme="minorHAnsi"/>
        </w:rPr>
        <w:t>Nota : les installations de chantier ainsi que les voies de circulation doivent impérativement se situer en dehors des zones à enjeux écologiques.</w:t>
      </w:r>
    </w:p>
    <w:p w:rsidR="00BD593D" w:rsidP="00444B0A" w:rsidRDefault="00BD593D" w14:paraId="2D5EF4DF" w14:textId="6EC5AF9B">
      <w:pPr>
        <w:rPr>
          <w:rFonts w:asciiTheme="minorHAnsi" w:hAnsiTheme="minorHAnsi" w:cstheme="minorHAnsi"/>
        </w:rPr>
      </w:pPr>
    </w:p>
    <w:p w:rsidR="007C0B79" w:rsidP="007C0B79" w:rsidRDefault="007C0B79" w14:paraId="073FA7A4" w14:textId="2D894B92">
      <w:pPr>
        <w:pStyle w:val="Titre4"/>
      </w:pPr>
      <w:r>
        <w:t>Repli des installations</w:t>
      </w:r>
    </w:p>
    <w:p w:rsidRPr="004E7811" w:rsidR="007C0B79" w:rsidP="007C0B79" w:rsidRDefault="007C0B79" w14:paraId="0724F4C9" w14:textId="1F335535">
      <w:pPr>
        <w:ind w:left="144"/>
        <w:rPr>
          <w:rFonts w:asciiTheme="minorHAnsi" w:hAnsiTheme="minorHAnsi" w:cstheme="minorHAnsi"/>
        </w:rPr>
      </w:pPr>
      <w:r w:rsidRPr="004E7811">
        <w:rPr>
          <w:rFonts w:asciiTheme="minorHAnsi" w:hAnsiTheme="minorHAnsi" w:cstheme="minorHAnsi"/>
        </w:rPr>
        <w:t>L’</w:t>
      </w:r>
      <w:r w:rsidRPr="004E7811" w:rsidR="006B6F1B">
        <w:rPr>
          <w:rFonts w:asciiTheme="minorHAnsi" w:hAnsiTheme="minorHAnsi" w:cstheme="minorHAnsi"/>
        </w:rPr>
        <w:t>ENTREPRISE</w:t>
      </w:r>
      <w:r w:rsidRPr="004E7811">
        <w:rPr>
          <w:rFonts w:asciiTheme="minorHAnsi" w:hAnsiTheme="minorHAnsi" w:cstheme="minorHAnsi"/>
        </w:rPr>
        <w:t xml:space="preserve"> veillera particulièrement au phasage du repli de se</w:t>
      </w:r>
      <w:r w:rsidR="004E7811">
        <w:rPr>
          <w:rFonts w:asciiTheme="minorHAnsi" w:hAnsiTheme="minorHAnsi" w:cstheme="minorHAnsi"/>
        </w:rPr>
        <w:t>s</w:t>
      </w:r>
      <w:r w:rsidRPr="004E7811">
        <w:rPr>
          <w:rFonts w:asciiTheme="minorHAnsi" w:hAnsiTheme="minorHAnsi" w:cstheme="minorHAnsi"/>
        </w:rPr>
        <w:t xml:space="preserve"> installations de chantier, notamment si elles ont mitoyennes de voies de circulation en exploitation. S’agissant de voies publiques, </w:t>
      </w:r>
      <w:r w:rsidR="004E7811">
        <w:rPr>
          <w:rFonts w:asciiTheme="minorHAnsi" w:hAnsiTheme="minorHAnsi" w:cstheme="minorHAnsi"/>
        </w:rPr>
        <w:t>l</w:t>
      </w:r>
      <w:r w:rsidRPr="004E7811">
        <w:rPr>
          <w:rFonts w:asciiTheme="minorHAnsi" w:hAnsiTheme="minorHAnsi" w:cstheme="minorHAnsi"/>
        </w:rPr>
        <w:t>’</w:t>
      </w:r>
      <w:r w:rsidRPr="004E7811" w:rsidR="006B6F1B">
        <w:rPr>
          <w:rFonts w:asciiTheme="minorHAnsi" w:hAnsiTheme="minorHAnsi" w:cstheme="minorHAnsi"/>
        </w:rPr>
        <w:t>ENTREPRISE</w:t>
      </w:r>
      <w:r w:rsidRPr="004E7811">
        <w:rPr>
          <w:rFonts w:asciiTheme="minorHAnsi" w:hAnsiTheme="minorHAnsi" w:cstheme="minorHAnsi"/>
        </w:rPr>
        <w:t xml:space="preserve"> prendra directement contact avec les autorités publiques pour que ces travaux se fassent dans </w:t>
      </w:r>
      <w:r w:rsidRPr="004E7811" w:rsidR="009108CB">
        <w:rPr>
          <w:rFonts w:asciiTheme="minorHAnsi" w:hAnsiTheme="minorHAnsi" w:cstheme="minorHAnsi"/>
        </w:rPr>
        <w:t>le</w:t>
      </w:r>
      <w:r w:rsidRPr="004E7811">
        <w:rPr>
          <w:rFonts w:asciiTheme="minorHAnsi" w:hAnsiTheme="minorHAnsi" w:cstheme="minorHAnsi"/>
        </w:rPr>
        <w:t xml:space="preserve"> respect</w:t>
      </w:r>
      <w:r w:rsidRPr="004E7811" w:rsidR="006B55A3">
        <w:rPr>
          <w:rFonts w:asciiTheme="minorHAnsi" w:hAnsiTheme="minorHAnsi" w:cstheme="minorHAnsi"/>
        </w:rPr>
        <w:t xml:space="preserve"> de la </w:t>
      </w:r>
      <w:r w:rsidRPr="004E7811" w:rsidR="009108CB">
        <w:rPr>
          <w:rFonts w:asciiTheme="minorHAnsi" w:hAnsiTheme="minorHAnsi" w:cstheme="minorHAnsi"/>
        </w:rPr>
        <w:t xml:space="preserve">règlementation, en toute </w:t>
      </w:r>
      <w:r w:rsidRPr="004E7811" w:rsidR="006B55A3">
        <w:rPr>
          <w:rFonts w:asciiTheme="minorHAnsi" w:hAnsiTheme="minorHAnsi" w:cstheme="minorHAnsi"/>
        </w:rPr>
        <w:t>sécurité</w:t>
      </w:r>
      <w:r w:rsidRPr="004E7811" w:rsidR="009108CB">
        <w:rPr>
          <w:rFonts w:asciiTheme="minorHAnsi" w:hAnsiTheme="minorHAnsi" w:cstheme="minorHAnsi"/>
        </w:rPr>
        <w:t xml:space="preserve"> tout</w:t>
      </w:r>
      <w:r w:rsidRPr="004E7811" w:rsidR="006B55A3">
        <w:rPr>
          <w:rFonts w:asciiTheme="minorHAnsi" w:hAnsiTheme="minorHAnsi" w:cstheme="minorHAnsi"/>
        </w:rPr>
        <w:t xml:space="preserve"> </w:t>
      </w:r>
      <w:r w:rsidRPr="004E7811" w:rsidR="009108CB">
        <w:rPr>
          <w:rFonts w:asciiTheme="minorHAnsi" w:hAnsiTheme="minorHAnsi" w:cstheme="minorHAnsi"/>
        </w:rPr>
        <w:t xml:space="preserve">en veillant à </w:t>
      </w:r>
      <w:r w:rsidRPr="004E7811" w:rsidR="006B55A3">
        <w:rPr>
          <w:rFonts w:asciiTheme="minorHAnsi" w:hAnsiTheme="minorHAnsi" w:cstheme="minorHAnsi"/>
        </w:rPr>
        <w:t>la propreté des voies.</w:t>
      </w:r>
    </w:p>
    <w:p w:rsidRPr="004E7811" w:rsidR="007C0B79" w:rsidP="007A7DA3" w:rsidRDefault="006B55A3" w14:paraId="3686FE4D" w14:textId="470C003E">
      <w:pPr>
        <w:ind w:left="144"/>
        <w:rPr>
          <w:rFonts w:asciiTheme="minorHAnsi" w:hAnsiTheme="minorHAnsi" w:cstheme="minorHAnsi"/>
        </w:rPr>
      </w:pPr>
      <w:r w:rsidRPr="004E7811">
        <w:rPr>
          <w:rFonts w:asciiTheme="minorHAnsi" w:hAnsiTheme="minorHAnsi" w:cstheme="minorHAnsi"/>
        </w:rPr>
        <w:t>L’</w:t>
      </w:r>
      <w:r w:rsidRPr="004E7811" w:rsidR="006B6F1B">
        <w:rPr>
          <w:rFonts w:asciiTheme="minorHAnsi" w:hAnsiTheme="minorHAnsi" w:cstheme="minorHAnsi"/>
        </w:rPr>
        <w:t>ENTREPRISE</w:t>
      </w:r>
      <w:r w:rsidRPr="004E7811">
        <w:rPr>
          <w:rFonts w:asciiTheme="minorHAnsi" w:hAnsiTheme="minorHAnsi" w:cstheme="minorHAnsi"/>
        </w:rPr>
        <w:t xml:space="preserve"> veillera à enlever les installations</w:t>
      </w:r>
      <w:r w:rsidRPr="004E7811" w:rsidR="009108CB">
        <w:rPr>
          <w:rFonts w:asciiTheme="minorHAnsi" w:hAnsiTheme="minorHAnsi" w:cstheme="minorHAnsi"/>
        </w:rPr>
        <w:t xml:space="preserve"> au plus tard </w:t>
      </w:r>
      <w:r w:rsidRPr="004E7811">
        <w:rPr>
          <w:rFonts w:asciiTheme="minorHAnsi" w:hAnsiTheme="minorHAnsi" w:cstheme="minorHAnsi"/>
        </w:rPr>
        <w:t>1 mois après la livraison des ouvrages.</w:t>
      </w:r>
    </w:p>
    <w:p w:rsidRPr="007A7DA3" w:rsidR="008A3D0F" w:rsidP="007A7DA3" w:rsidRDefault="008A3D0F" w14:paraId="32722ABC" w14:textId="77777777">
      <w:pPr>
        <w:ind w:left="144"/>
      </w:pPr>
    </w:p>
    <w:p w:rsidR="00FA0927" w:rsidP="00BE5DA5" w:rsidRDefault="00802868" w14:paraId="28CFE9FE" w14:textId="2B4FA00A">
      <w:pPr>
        <w:pStyle w:val="Titre3"/>
      </w:pPr>
      <w:bookmarkStart w:name="_Toc118646370" w:id="76"/>
      <w:bookmarkStart w:name="_Ref122334817" w:id="77"/>
      <w:bookmarkStart w:name="_Toc381696921" w:id="78"/>
      <w:bookmarkStart w:name="_Toc74108491" w:id="79"/>
      <w:r w:rsidRPr="007D2B35">
        <w:t>Clôture</w:t>
      </w:r>
      <w:r w:rsidR="003B3EBA">
        <w:t>s</w:t>
      </w:r>
      <w:bookmarkEnd w:id="76"/>
    </w:p>
    <w:p w:rsidRPr="00141254" w:rsidR="00141254" w:rsidP="00141254" w:rsidRDefault="00141254" w14:paraId="61E3DA07" w14:textId="0E197ED5">
      <w:pPr>
        <w:pStyle w:val="Titre4"/>
      </w:pPr>
      <w:r>
        <w:t>Clôtures de chantier</w:t>
      </w:r>
    </w:p>
    <w:p w:rsidRPr="007D2B35" w:rsidR="00336A95" w:rsidP="00336A95" w:rsidRDefault="008A3D0F" w14:paraId="04C78385" w14:textId="1E13D798">
      <w:pPr>
        <w:rPr>
          <w:rFonts w:asciiTheme="minorHAnsi" w:hAnsiTheme="minorHAnsi" w:cstheme="minorHAnsi"/>
        </w:rPr>
      </w:pPr>
      <w:r>
        <w:rPr>
          <w:rFonts w:asciiTheme="minorHAnsi" w:hAnsiTheme="minorHAnsi" w:cstheme="minorHAnsi"/>
        </w:rPr>
        <w:t>L’</w:t>
      </w:r>
      <w:r w:rsidR="006B6F1B">
        <w:rPr>
          <w:rFonts w:asciiTheme="minorHAnsi" w:hAnsiTheme="minorHAnsi" w:cstheme="minorHAnsi"/>
        </w:rPr>
        <w:t>ENTREPRISE</w:t>
      </w:r>
      <w:r w:rsidRPr="007D2B35" w:rsidR="00336A95">
        <w:rPr>
          <w:rFonts w:asciiTheme="minorHAnsi" w:hAnsiTheme="minorHAnsi" w:cstheme="minorHAnsi"/>
        </w:rPr>
        <w:t xml:space="preserve"> devra faire poser la clôture de son chantier et des emprises mises à sa disposition avant toute installation ou démarrage des travaux. Elle devra mettre en place ses propres clôtures, le cas échéant en complément de clôtures existantes déjà réalisées par un chantier mitoyen ou clôture existante. </w:t>
      </w:r>
    </w:p>
    <w:p w:rsidRPr="007D2B35" w:rsidR="00336A95" w:rsidP="00336A95" w:rsidRDefault="00336A95" w14:paraId="750D2B27" w14:textId="3D9BE78D">
      <w:pPr>
        <w:rPr>
          <w:rFonts w:asciiTheme="minorHAnsi" w:hAnsiTheme="minorHAnsi" w:cstheme="minorHAnsi"/>
        </w:rPr>
      </w:pPr>
      <w:r w:rsidRPr="007D2B35">
        <w:rPr>
          <w:rFonts w:asciiTheme="minorHAnsi" w:hAnsiTheme="minorHAnsi" w:cstheme="minorHAnsi"/>
        </w:rPr>
        <w:t>Elle restera en permanence responsable de la sécurité et de l’application de la réglementation liée à cette clôture, ainsi que de sa résistance, de sa stabilité et de son parfait état, de façon continue jusqu'à l'achèvement des travaux.</w:t>
      </w:r>
    </w:p>
    <w:p w:rsidRPr="007D2B35" w:rsidR="00336A95" w:rsidP="00336A95" w:rsidRDefault="00336A95" w14:paraId="153D6CF5" w14:textId="063D4A23">
      <w:pPr>
        <w:rPr>
          <w:rFonts w:asciiTheme="minorHAnsi" w:hAnsiTheme="minorHAnsi" w:cstheme="minorHAnsi"/>
        </w:rPr>
      </w:pPr>
      <w:r w:rsidRPr="007D2B35">
        <w:rPr>
          <w:rFonts w:asciiTheme="minorHAnsi" w:hAnsiTheme="minorHAnsi" w:cstheme="minorHAnsi"/>
        </w:rPr>
        <w:t xml:space="preserve">Cette clôture sera, sauf prescription contraire, conforme à la charte graphique de </w:t>
      </w:r>
      <w:r w:rsidR="00350371">
        <w:rPr>
          <w:rFonts w:asciiTheme="minorHAnsi" w:hAnsiTheme="minorHAnsi" w:cstheme="minorHAnsi"/>
        </w:rPr>
        <w:t>l’opération d’aménagement</w:t>
      </w:r>
      <w:r w:rsidRPr="007D2B35">
        <w:rPr>
          <w:rFonts w:asciiTheme="minorHAnsi" w:hAnsiTheme="minorHAnsi" w:cstheme="minorHAnsi"/>
        </w:rPr>
        <w:t>, pour toute clôture sur la voie publique ou sur les voies de chantiers internes.</w:t>
      </w:r>
    </w:p>
    <w:p w:rsidRPr="007D2B35" w:rsidR="00FA0927" w:rsidP="00336A95" w:rsidRDefault="001730E0" w14:paraId="4BDA9C98" w14:textId="648A8354">
      <w:pPr>
        <w:rPr>
          <w:rFonts w:asciiTheme="minorHAnsi" w:hAnsiTheme="minorHAnsi" w:cstheme="minorHAnsi"/>
        </w:rPr>
      </w:pPr>
      <w:r w:rsidRPr="007D2B35">
        <w:rPr>
          <w:rFonts w:asciiTheme="minorHAnsi" w:hAnsiTheme="minorHAnsi" w:cstheme="minorHAnsi"/>
        </w:rPr>
        <w:t>Les déplacements éventuels des clôtures dus aux phasages des installations de chantier, à des travaux de l’AMENAGEUR ou des concessionnaires sont réalisés par l</w:t>
      </w:r>
      <w:r w:rsidR="006B55A3">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Plus généralement, toutes clôtures dégradées par </w:t>
      </w:r>
      <w:r w:rsidR="006B55A3">
        <w:rPr>
          <w:rFonts w:asciiTheme="minorHAnsi" w:hAnsiTheme="minorHAnsi" w:cstheme="minorHAnsi"/>
        </w:rPr>
        <w:t>l’</w:t>
      </w:r>
      <w:r w:rsidR="006B6F1B">
        <w:rPr>
          <w:rFonts w:asciiTheme="minorHAnsi" w:hAnsiTheme="minorHAnsi" w:cstheme="minorHAnsi"/>
        </w:rPr>
        <w:t>ENTREPRISE</w:t>
      </w:r>
      <w:r w:rsidRPr="007D2B35">
        <w:rPr>
          <w:rFonts w:asciiTheme="minorHAnsi" w:hAnsiTheme="minorHAnsi" w:cstheme="minorHAnsi"/>
        </w:rPr>
        <w:t xml:space="preserve"> ou ses intervenants seront remises en état </w:t>
      </w:r>
      <w:r w:rsidR="006B55A3">
        <w:rPr>
          <w:rFonts w:asciiTheme="minorHAnsi" w:hAnsiTheme="minorHAnsi" w:cstheme="minorHAnsi"/>
        </w:rPr>
        <w:t>par</w:t>
      </w:r>
      <w:r w:rsidR="008A3D0F">
        <w:rPr>
          <w:rFonts w:asciiTheme="minorHAnsi" w:hAnsiTheme="minorHAnsi" w:cstheme="minorHAnsi"/>
        </w:rPr>
        <w:t xml:space="preserve"> les</w:t>
      </w:r>
      <w:r w:rsidRPr="007D2B35">
        <w:rPr>
          <w:rFonts w:asciiTheme="minorHAnsi" w:hAnsiTheme="minorHAnsi" w:cstheme="minorHAnsi"/>
        </w:rPr>
        <w:t xml:space="preserve"> concer</w:t>
      </w:r>
      <w:r w:rsidR="008A3D0F">
        <w:rPr>
          <w:rFonts w:asciiTheme="minorHAnsi" w:hAnsiTheme="minorHAnsi" w:cstheme="minorHAnsi"/>
        </w:rPr>
        <w:t>n</w:t>
      </w:r>
      <w:r w:rsidRPr="007D2B35">
        <w:rPr>
          <w:rFonts w:asciiTheme="minorHAnsi" w:hAnsiTheme="minorHAnsi" w:cstheme="minorHAnsi"/>
        </w:rPr>
        <w:t>é</w:t>
      </w:r>
      <w:r w:rsidR="008A3D0F">
        <w:rPr>
          <w:rFonts w:asciiTheme="minorHAnsi" w:hAnsiTheme="minorHAnsi" w:cstheme="minorHAnsi"/>
        </w:rPr>
        <w:t>s</w:t>
      </w:r>
      <w:r w:rsidR="006B55A3">
        <w:rPr>
          <w:rFonts w:asciiTheme="minorHAnsi" w:hAnsiTheme="minorHAnsi" w:cstheme="minorHAnsi"/>
        </w:rPr>
        <w:t xml:space="preserve"> et à ses frais.</w:t>
      </w:r>
    </w:p>
    <w:p w:rsidR="00FA0927" w:rsidP="00FA0927" w:rsidRDefault="00FA0927" w14:paraId="1CB658AD" w14:textId="10AE446B">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clôtures en bordure de voie publique doivent à défaut être pleine et doivent être de bonne qualité et </w:t>
      </w:r>
      <w:r w:rsidR="009B222A">
        <w:rPr>
          <w:rFonts w:asciiTheme="minorHAnsi" w:hAnsiTheme="minorHAnsi" w:cstheme="minorHAnsi"/>
          <w:sz w:val="22"/>
          <w:szCs w:val="22"/>
        </w:rPr>
        <w:t>soumises à l’agrément de</w:t>
      </w:r>
      <w:r w:rsidRPr="007D2B35">
        <w:rPr>
          <w:rFonts w:asciiTheme="minorHAnsi" w:hAnsiTheme="minorHAnsi" w:cstheme="minorHAnsi"/>
          <w:sz w:val="22"/>
          <w:szCs w:val="22"/>
        </w:rPr>
        <w:t xml:space="preserve">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L</w:t>
      </w:r>
      <w:r w:rsidR="006B55A3">
        <w:rPr>
          <w:rFonts w:asciiTheme="minorHAnsi" w:hAnsiTheme="minorHAnsi" w:cstheme="minorHAnsi"/>
          <w:sz w:val="22"/>
          <w:szCs w:val="22"/>
        </w:rPr>
        <w:t>‘</w:t>
      </w:r>
      <w:r w:rsidR="006B6F1B">
        <w:rPr>
          <w:rFonts w:asciiTheme="minorHAnsi" w:hAnsiTheme="minorHAnsi" w:cstheme="minorHAnsi"/>
          <w:sz w:val="22"/>
          <w:szCs w:val="22"/>
        </w:rPr>
        <w:t>ENTREPRISE</w:t>
      </w:r>
      <w:r w:rsidR="006B55A3">
        <w:rPr>
          <w:rFonts w:asciiTheme="minorHAnsi" w:hAnsiTheme="minorHAnsi" w:cstheme="minorHAnsi"/>
          <w:sz w:val="22"/>
          <w:szCs w:val="22"/>
        </w:rPr>
        <w:t xml:space="preserve"> </w:t>
      </w:r>
      <w:r w:rsidRPr="007D2B35">
        <w:rPr>
          <w:rFonts w:asciiTheme="minorHAnsi" w:hAnsiTheme="minorHAnsi" w:cstheme="minorHAnsi"/>
          <w:sz w:val="22"/>
          <w:szCs w:val="22"/>
        </w:rPr>
        <w:t xml:space="preserve">reste responsable de la sécurité et de l’application de la réglementation liée à cette clôture, ainsi que de sa résistance et de sa stabilité de façon continue jusqu’à la dépose, tout au long du chantier. </w:t>
      </w:r>
    </w:p>
    <w:p w:rsidRPr="007D2B35" w:rsidR="006B55A3" w:rsidP="00FA0927" w:rsidRDefault="006B55A3" w14:paraId="46699205" w14:textId="77777777">
      <w:pPr>
        <w:pStyle w:val="Default"/>
        <w:spacing w:after="240"/>
        <w:rPr>
          <w:rFonts w:asciiTheme="minorHAnsi" w:hAnsiTheme="minorHAnsi" w:cstheme="minorHAnsi"/>
          <w:sz w:val="22"/>
          <w:szCs w:val="22"/>
        </w:rPr>
      </w:pPr>
    </w:p>
    <w:p w:rsidRPr="007D2B35" w:rsidR="00FA0927" w:rsidP="00BE5DA5" w:rsidRDefault="00802868" w14:paraId="41685942" w14:textId="3012AA93">
      <w:pPr>
        <w:pStyle w:val="Titre3"/>
      </w:pPr>
      <w:bookmarkStart w:name="_Toc118646371" w:id="80"/>
      <w:r w:rsidRPr="007D2B35">
        <w:t>Accès au Chantier/ Circulation</w:t>
      </w:r>
      <w:bookmarkEnd w:id="80"/>
      <w:r w:rsidRPr="007D2B35" w:rsidR="00FA0927">
        <w:t xml:space="preserve"> </w:t>
      </w:r>
    </w:p>
    <w:p w:rsidRPr="007D2B35" w:rsidR="00FA0927" w:rsidP="004114B2" w:rsidRDefault="00FA0927" w14:paraId="7C1893C7" w14:textId="638005B8">
      <w:pPr>
        <w:pStyle w:val="Titre4"/>
        <w:spacing w:after="240"/>
        <w:rPr>
          <w:rFonts w:asciiTheme="minorHAnsi" w:hAnsiTheme="minorHAnsi" w:cstheme="minorHAnsi"/>
          <w:szCs w:val="22"/>
        </w:rPr>
      </w:pPr>
      <w:r w:rsidRPr="007D2B35">
        <w:rPr>
          <w:rFonts w:asciiTheme="minorHAnsi" w:hAnsiTheme="minorHAnsi" w:cstheme="minorHAnsi"/>
          <w:szCs w:val="22"/>
        </w:rPr>
        <w:t xml:space="preserve">Accès au chantier : </w:t>
      </w:r>
    </w:p>
    <w:p w:rsidRPr="007D2B35" w:rsidR="00FA0927" w:rsidP="003E3F5A" w:rsidRDefault="00FA0927" w14:paraId="55EA37B2" w14:textId="15573AD7">
      <w:pPr>
        <w:pStyle w:val="Default"/>
        <w:rPr>
          <w:rFonts w:asciiTheme="minorHAnsi" w:hAnsiTheme="minorHAnsi" w:cstheme="minorHAnsi"/>
          <w:sz w:val="22"/>
          <w:szCs w:val="22"/>
        </w:rPr>
      </w:pPr>
      <w:bookmarkStart w:name="_Hlk101170314" w:id="81"/>
      <w:r w:rsidRPr="007D2B35">
        <w:rPr>
          <w:rFonts w:asciiTheme="minorHAnsi" w:hAnsiTheme="minorHAnsi" w:cstheme="minorHAnsi"/>
          <w:sz w:val="22"/>
          <w:szCs w:val="22"/>
        </w:rPr>
        <w:t>A l’extérieur des chantiers, l</w:t>
      </w:r>
      <w:r w:rsidR="007A7DA3">
        <w:rPr>
          <w:rFonts w:asciiTheme="minorHAnsi" w:hAnsiTheme="minorHAnsi" w:cstheme="minorHAnsi"/>
          <w:sz w:val="22"/>
          <w:szCs w:val="22"/>
        </w:rPr>
        <w:t>’</w:t>
      </w:r>
      <w:r w:rsidR="006B6F1B">
        <w:rPr>
          <w:rFonts w:asciiTheme="minorHAnsi" w:hAnsiTheme="minorHAnsi" w:cstheme="minorHAnsi"/>
          <w:sz w:val="22"/>
          <w:szCs w:val="22"/>
        </w:rPr>
        <w:t>ENTREPRISE</w:t>
      </w:r>
      <w:r w:rsidR="008832AC">
        <w:rPr>
          <w:rFonts w:asciiTheme="minorHAnsi" w:hAnsiTheme="minorHAnsi" w:cstheme="minorHAnsi"/>
          <w:sz w:val="22"/>
          <w:szCs w:val="22"/>
        </w:rPr>
        <w:t xml:space="preserve"> </w:t>
      </w:r>
      <w:r w:rsidRPr="007D2B35">
        <w:rPr>
          <w:rFonts w:asciiTheme="minorHAnsi" w:hAnsiTheme="minorHAnsi" w:cstheme="minorHAnsi"/>
          <w:sz w:val="22"/>
          <w:szCs w:val="22"/>
        </w:rPr>
        <w:t>doit se conformer aux instructions et aux schémas de circulation qui lui sont communiqués par l’</w:t>
      </w:r>
      <w:r w:rsidRPr="007D2B35" w:rsidR="00AC41BC">
        <w:rPr>
          <w:rFonts w:asciiTheme="minorHAnsi" w:hAnsiTheme="minorHAnsi" w:cstheme="minorHAnsi"/>
          <w:sz w:val="22"/>
          <w:szCs w:val="22"/>
        </w:rPr>
        <w:t>AMÉNAGEUR</w:t>
      </w:r>
      <w:r w:rsidRPr="007D2B35">
        <w:rPr>
          <w:rFonts w:asciiTheme="minorHAnsi" w:hAnsiTheme="minorHAnsi" w:cstheme="minorHAnsi"/>
          <w:sz w:val="22"/>
          <w:szCs w:val="22"/>
        </w:rPr>
        <w:t>. Les itinéraires imposés sont impératifs</w:t>
      </w:r>
      <w:r w:rsidR="00E93A9F">
        <w:rPr>
          <w:rFonts w:asciiTheme="minorHAnsi" w:hAnsiTheme="minorHAnsi" w:cstheme="minorHAnsi"/>
          <w:sz w:val="22"/>
          <w:szCs w:val="22"/>
        </w:rPr>
        <w:t xml:space="preserve"> et devront être scrupuleusement respectés sous peines de pénalités.</w:t>
      </w:r>
    </w:p>
    <w:bookmarkEnd w:id="81"/>
    <w:p w:rsidRPr="007D2B35" w:rsidR="00FA0927" w:rsidP="004114B2" w:rsidRDefault="00FA0927" w14:paraId="3D4777BB" w14:textId="3D6BB979">
      <w:pPr>
        <w:pStyle w:val="Titre4"/>
        <w:spacing w:after="240"/>
        <w:rPr>
          <w:rFonts w:asciiTheme="minorHAnsi" w:hAnsiTheme="minorHAnsi" w:cstheme="minorHAnsi"/>
          <w:szCs w:val="22"/>
        </w:rPr>
      </w:pPr>
      <w:r w:rsidRPr="007D2B35">
        <w:rPr>
          <w:rFonts w:asciiTheme="minorHAnsi" w:hAnsiTheme="minorHAnsi" w:cstheme="minorHAnsi"/>
          <w:szCs w:val="22"/>
        </w:rPr>
        <w:t xml:space="preserve">Circulation et stationnement : </w:t>
      </w:r>
    </w:p>
    <w:p w:rsidRPr="007D2B35" w:rsidR="00FB700D" w:rsidP="00FB700D" w:rsidRDefault="00FB700D" w14:paraId="6242EF6F" w14:textId="04AE7FE2">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Sauf dispositions complémentaires, le code de la route sera applicable à l’intérieur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w:t>
      </w:r>
    </w:p>
    <w:p w:rsidRPr="007D2B35" w:rsidR="00FA0927" w:rsidP="004114B2" w:rsidRDefault="00FA0927" w14:paraId="79C90531" w14:textId="68C12DE6">
      <w:pPr>
        <w:pStyle w:val="Default"/>
        <w:spacing w:after="240"/>
        <w:rPr>
          <w:rFonts w:asciiTheme="minorHAnsi" w:hAnsiTheme="minorHAnsi" w:cstheme="minorHAnsi"/>
          <w:sz w:val="22"/>
          <w:szCs w:val="22"/>
        </w:rPr>
      </w:pPr>
      <w:bookmarkStart w:name="_Hlk101170465" w:id="82"/>
      <w:r w:rsidRPr="007D2B35">
        <w:rPr>
          <w:rFonts w:asciiTheme="minorHAnsi" w:hAnsiTheme="minorHAnsi" w:cstheme="minorHAnsi"/>
          <w:sz w:val="22"/>
          <w:szCs w:val="22"/>
        </w:rPr>
        <w:t>L</w:t>
      </w:r>
      <w:r w:rsidR="00D3514E">
        <w:rPr>
          <w:rFonts w:asciiTheme="minorHAnsi" w:hAnsiTheme="minorHAnsi" w:cstheme="minorHAnsi"/>
          <w:sz w:val="22"/>
          <w:szCs w:val="22"/>
        </w:rPr>
        <w:t>‘</w:t>
      </w:r>
      <w:r w:rsidR="006B6F1B">
        <w:rPr>
          <w:rFonts w:asciiTheme="minorHAnsi" w:hAnsiTheme="minorHAnsi" w:cstheme="minorHAnsi"/>
          <w:sz w:val="22"/>
          <w:szCs w:val="22"/>
        </w:rPr>
        <w:t>ENTREPRISE</w:t>
      </w:r>
      <w:r w:rsidR="00D3514E">
        <w:rPr>
          <w:rFonts w:asciiTheme="minorHAnsi" w:hAnsiTheme="minorHAnsi" w:cstheme="minorHAnsi"/>
          <w:sz w:val="22"/>
          <w:szCs w:val="22"/>
        </w:rPr>
        <w:t xml:space="preserve"> </w:t>
      </w:r>
      <w:r w:rsidRPr="007D2B35">
        <w:rPr>
          <w:rFonts w:asciiTheme="minorHAnsi" w:hAnsiTheme="minorHAnsi" w:cstheme="minorHAnsi"/>
          <w:sz w:val="22"/>
          <w:szCs w:val="22"/>
        </w:rPr>
        <w:t xml:space="preserve">doit veiller à organiser le trafic de son chantier de façon à éviter tout encombrement de la voie publique. </w:t>
      </w:r>
    </w:p>
    <w:p w:rsidRPr="007D2B35" w:rsidR="00FA0927" w:rsidP="004114B2" w:rsidRDefault="00FA0927" w14:paraId="2FD914D9" w14:textId="2915C3E2">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circulations sur les voies publiques ou privées et les parkings à l’intérieur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ne peuvent se faire que par des engins à pneus, aux charges admises par le Code de la Route. </w:t>
      </w:r>
    </w:p>
    <w:p w:rsidRPr="007D2B35" w:rsidR="00FA0927" w:rsidP="004114B2" w:rsidRDefault="00FA0927" w14:paraId="36019FF9" w14:textId="7366D0FB">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Le stationnement de l’ensemble des véhicules d</w:t>
      </w:r>
      <w:r w:rsidR="00D3514E">
        <w:rPr>
          <w:rFonts w:asciiTheme="minorHAnsi" w:hAnsiTheme="minorHAnsi" w:cstheme="minorHAnsi"/>
          <w:sz w:val="22"/>
          <w:szCs w:val="22"/>
        </w:rPr>
        <w:t>e l’</w:t>
      </w:r>
      <w:r w:rsidR="006B6F1B">
        <w:rPr>
          <w:rFonts w:asciiTheme="minorHAnsi" w:hAnsiTheme="minorHAnsi" w:cstheme="minorHAnsi"/>
          <w:sz w:val="22"/>
          <w:szCs w:val="22"/>
        </w:rPr>
        <w:t>ENTREPRISE</w:t>
      </w:r>
      <w:r w:rsidR="00D3514E">
        <w:rPr>
          <w:rFonts w:asciiTheme="minorHAnsi" w:hAnsiTheme="minorHAnsi" w:cstheme="minorHAnsi"/>
          <w:sz w:val="22"/>
          <w:szCs w:val="22"/>
        </w:rPr>
        <w:t xml:space="preserve"> </w:t>
      </w:r>
      <w:r w:rsidRPr="007D2B35">
        <w:rPr>
          <w:rFonts w:asciiTheme="minorHAnsi" w:hAnsiTheme="minorHAnsi" w:cstheme="minorHAnsi"/>
          <w:sz w:val="22"/>
          <w:szCs w:val="22"/>
        </w:rPr>
        <w:t xml:space="preserve">et de ses fournisseurs doit se faire à l’intérieur des emprises du chantier et des parkings prévus à cet effet. </w:t>
      </w:r>
    </w:p>
    <w:bookmarkEnd w:id="82"/>
    <w:p w:rsidRPr="007D2B35" w:rsidR="00FA0927" w:rsidP="004114B2" w:rsidRDefault="00FA0927" w14:paraId="7762F6CF" w14:textId="77777777">
      <w:pPr>
        <w:pStyle w:val="Titre4"/>
        <w:spacing w:after="240"/>
        <w:rPr>
          <w:rFonts w:asciiTheme="minorHAnsi" w:hAnsiTheme="minorHAnsi" w:cstheme="minorHAnsi"/>
          <w:szCs w:val="22"/>
        </w:rPr>
      </w:pPr>
      <w:r w:rsidRPr="007D2B35">
        <w:rPr>
          <w:rFonts w:asciiTheme="minorHAnsi" w:hAnsiTheme="minorHAnsi" w:cstheme="minorHAnsi"/>
          <w:szCs w:val="22"/>
        </w:rPr>
        <w:t xml:space="preserve">Plan de circulation : </w:t>
      </w:r>
    </w:p>
    <w:p w:rsidRPr="007D2B35" w:rsidR="00FA0927" w:rsidP="004114B2" w:rsidRDefault="00FA0927" w14:paraId="2AA35DDC" w14:textId="3918D3F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En fonction des phases de travaux, l’</w:t>
      </w:r>
      <w:r w:rsidRPr="007D2B35" w:rsidR="00AC41BC">
        <w:rPr>
          <w:rFonts w:asciiTheme="minorHAnsi" w:hAnsiTheme="minorHAnsi" w:cstheme="minorHAnsi"/>
          <w:sz w:val="22"/>
          <w:szCs w:val="22"/>
        </w:rPr>
        <w:t>AMÉNAGEUR</w:t>
      </w:r>
      <w:r w:rsidRPr="007D2B35">
        <w:rPr>
          <w:rFonts w:asciiTheme="minorHAnsi" w:hAnsiTheme="minorHAnsi" w:cstheme="minorHAnsi"/>
          <w:sz w:val="22"/>
          <w:szCs w:val="22"/>
        </w:rPr>
        <w:t xml:space="preserve"> réalise des plans de circulations de </w:t>
      </w:r>
      <w:r w:rsidR="00350371">
        <w:rPr>
          <w:rFonts w:asciiTheme="minorHAnsi" w:hAnsiTheme="minorHAnsi" w:cstheme="minorHAnsi"/>
          <w:sz w:val="22"/>
          <w:szCs w:val="22"/>
        </w:rPr>
        <w:t>l’opération d’aménagement</w:t>
      </w:r>
      <w:r w:rsidRPr="007D2B35" w:rsidR="00270ABC">
        <w:rPr>
          <w:rFonts w:asciiTheme="minorHAnsi" w:hAnsiTheme="minorHAnsi" w:cstheme="minorHAnsi"/>
          <w:sz w:val="22"/>
          <w:szCs w:val="22"/>
        </w:rPr>
        <w:t xml:space="preserve"> </w:t>
      </w:r>
      <w:r w:rsidRPr="007D2B35">
        <w:rPr>
          <w:rFonts w:asciiTheme="minorHAnsi" w:hAnsiTheme="minorHAnsi" w:cstheme="minorHAnsi"/>
          <w:sz w:val="22"/>
          <w:szCs w:val="22"/>
        </w:rPr>
        <w:t xml:space="preserve">qui s’imposent aux chantiers. </w:t>
      </w:r>
    </w:p>
    <w:p w:rsidRPr="007D2B35" w:rsidR="00FA0927" w:rsidP="004114B2" w:rsidRDefault="00FA0927" w14:paraId="220E405B" w14:textId="32AE855E">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w:t>
      </w:r>
      <w:r w:rsidR="00D3514E">
        <w:rPr>
          <w:rFonts w:asciiTheme="minorHAnsi" w:hAnsiTheme="minorHAnsi" w:cstheme="minorHAnsi"/>
          <w:sz w:val="22"/>
          <w:szCs w:val="22"/>
        </w:rPr>
        <w:t>‘</w:t>
      </w:r>
      <w:r w:rsidR="006B6F1B">
        <w:rPr>
          <w:rFonts w:asciiTheme="minorHAnsi" w:hAnsiTheme="minorHAnsi" w:cstheme="minorHAnsi"/>
          <w:sz w:val="22"/>
          <w:szCs w:val="22"/>
        </w:rPr>
        <w:t>ENTREPRISE</w:t>
      </w:r>
      <w:r w:rsidR="00D3514E">
        <w:rPr>
          <w:rFonts w:asciiTheme="minorHAnsi" w:hAnsiTheme="minorHAnsi" w:cstheme="minorHAnsi"/>
          <w:sz w:val="22"/>
          <w:szCs w:val="22"/>
        </w:rPr>
        <w:t xml:space="preserve"> </w:t>
      </w:r>
      <w:r w:rsidRPr="007D2B35">
        <w:rPr>
          <w:rFonts w:asciiTheme="minorHAnsi" w:hAnsiTheme="minorHAnsi" w:cstheme="minorHAnsi"/>
          <w:sz w:val="22"/>
          <w:szCs w:val="22"/>
        </w:rPr>
        <w:t>doit respecter et faire respecter par tous les intervenants de son opération les plans de circulation établis et diffusés par l’</w:t>
      </w:r>
      <w:r w:rsidRPr="007D2B35" w:rsidR="00AC41BC">
        <w:rPr>
          <w:rFonts w:asciiTheme="minorHAnsi" w:hAnsiTheme="minorHAnsi" w:cstheme="minorHAnsi"/>
          <w:sz w:val="22"/>
          <w:szCs w:val="22"/>
        </w:rPr>
        <w:t>AMÉNAGEUR</w:t>
      </w:r>
      <w:r w:rsidR="00E93A9F">
        <w:rPr>
          <w:rFonts w:asciiTheme="minorHAnsi" w:hAnsiTheme="minorHAnsi" w:cstheme="minorHAnsi"/>
          <w:sz w:val="22"/>
          <w:szCs w:val="22"/>
        </w:rPr>
        <w:t xml:space="preserve">, au sein de </w:t>
      </w:r>
      <w:r w:rsidR="00350371">
        <w:rPr>
          <w:rFonts w:asciiTheme="minorHAnsi" w:hAnsiTheme="minorHAnsi" w:cstheme="minorHAnsi"/>
          <w:sz w:val="22"/>
          <w:szCs w:val="22"/>
        </w:rPr>
        <w:t>l’opération d’aménagement</w:t>
      </w:r>
      <w:r w:rsidR="00E93A9F">
        <w:rPr>
          <w:rFonts w:asciiTheme="minorHAnsi" w:hAnsiTheme="minorHAnsi" w:cstheme="minorHAnsi"/>
          <w:sz w:val="22"/>
          <w:szCs w:val="22"/>
        </w:rPr>
        <w:t xml:space="preserve"> et au sein du domaine public</w:t>
      </w:r>
      <w:r w:rsidRPr="007D2B35" w:rsidR="004B5F1D">
        <w:rPr>
          <w:rFonts w:asciiTheme="minorHAnsi" w:hAnsiTheme="minorHAnsi" w:cstheme="minorHAnsi"/>
          <w:sz w:val="22"/>
          <w:szCs w:val="22"/>
        </w:rPr>
        <w:t xml:space="preserve"> sous peine d’application de pénalités de chantier</w:t>
      </w:r>
      <w:r w:rsidR="00E93A9F">
        <w:rPr>
          <w:rFonts w:asciiTheme="minorHAnsi" w:hAnsiTheme="minorHAnsi" w:cstheme="minorHAnsi"/>
          <w:sz w:val="22"/>
          <w:szCs w:val="22"/>
        </w:rPr>
        <w:t>.</w:t>
      </w:r>
    </w:p>
    <w:p w:rsidRPr="007D2B35" w:rsidR="00FB700D" w:rsidP="00FB700D" w:rsidRDefault="00FB700D" w14:paraId="58D47B8C" w14:textId="4732CECA">
      <w:pPr>
        <w:pStyle w:val="Titre4"/>
        <w:spacing w:after="240"/>
        <w:rPr>
          <w:rFonts w:asciiTheme="minorHAnsi" w:hAnsiTheme="minorHAnsi" w:cstheme="minorHAnsi"/>
          <w:szCs w:val="22"/>
        </w:rPr>
      </w:pPr>
      <w:r w:rsidRPr="007D2B35">
        <w:rPr>
          <w:rFonts w:asciiTheme="minorHAnsi" w:hAnsiTheme="minorHAnsi" w:cstheme="minorHAnsi"/>
          <w:szCs w:val="22"/>
        </w:rPr>
        <w:t>Les voies de circulation communes</w:t>
      </w:r>
    </w:p>
    <w:p w:rsidRPr="007D2B35" w:rsidR="00FB700D" w:rsidP="00FB700D" w:rsidRDefault="00FB700D" w14:paraId="4C83C1F4" w14:textId="1481EDE0">
      <w:pPr>
        <w:pStyle w:val="Default"/>
        <w:spacing w:after="240"/>
        <w:rPr>
          <w:rFonts w:asciiTheme="minorHAnsi" w:hAnsiTheme="minorHAnsi" w:cstheme="minorHAnsi"/>
          <w:sz w:val="22"/>
          <w:szCs w:val="22"/>
        </w:rPr>
      </w:pPr>
      <w:bookmarkStart w:name="_Hlk101170555" w:id="83"/>
      <w:r w:rsidRPr="007D2B35">
        <w:rPr>
          <w:rFonts w:asciiTheme="minorHAnsi" w:hAnsiTheme="minorHAnsi" w:cstheme="minorHAnsi"/>
          <w:sz w:val="22"/>
          <w:szCs w:val="22"/>
        </w:rPr>
        <w:t>Les voies de circulation communes comprennent toute voie commune à plusieurs chantiers depuis les voies publiques en service jusqu'aux accès chantiers particuliers. Le stationnement est interdit sur toutes les voies de circulation. Les engins à chenille sont prohibés ainsi que tous les véhicules susceptibles de dégrader le revêtement de chaussée.</w:t>
      </w:r>
    </w:p>
    <w:p w:rsidRPr="007D2B35" w:rsidR="00FB700D" w:rsidP="00FB700D" w:rsidRDefault="00FB700D" w14:paraId="75B48454" w14:textId="0962FC45">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modifications concernant la circulation à l’intérieur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seront </w:t>
      </w:r>
      <w:r w:rsidRPr="006B2DB6">
        <w:rPr>
          <w:rFonts w:asciiTheme="minorHAnsi" w:hAnsiTheme="minorHAnsi" w:cstheme="minorHAnsi"/>
          <w:sz w:val="22"/>
          <w:szCs w:val="22"/>
        </w:rPr>
        <w:t xml:space="preserve">communiquées </w:t>
      </w:r>
      <w:r w:rsidR="00D3514E">
        <w:rPr>
          <w:rFonts w:asciiTheme="minorHAnsi" w:hAnsiTheme="minorHAnsi" w:cstheme="minorHAnsi"/>
          <w:sz w:val="22"/>
          <w:szCs w:val="22"/>
        </w:rPr>
        <w:t>à l’</w:t>
      </w:r>
      <w:r w:rsidR="006B6F1B">
        <w:rPr>
          <w:rFonts w:asciiTheme="minorHAnsi" w:hAnsiTheme="minorHAnsi" w:cstheme="minorHAnsi"/>
          <w:sz w:val="22"/>
          <w:szCs w:val="22"/>
        </w:rPr>
        <w:t>ENTREPRISE</w:t>
      </w:r>
      <w:r w:rsidR="00D3514E">
        <w:rPr>
          <w:rFonts w:asciiTheme="minorHAnsi" w:hAnsiTheme="minorHAnsi" w:cstheme="minorHAnsi"/>
          <w:sz w:val="22"/>
          <w:szCs w:val="22"/>
        </w:rPr>
        <w:t xml:space="preserve"> </w:t>
      </w:r>
      <w:r w:rsidRPr="007D2B35">
        <w:rPr>
          <w:rFonts w:asciiTheme="minorHAnsi" w:hAnsiTheme="minorHAnsi" w:cstheme="minorHAnsi"/>
          <w:sz w:val="22"/>
          <w:szCs w:val="22"/>
        </w:rPr>
        <w:t xml:space="preserve">par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w:t>
      </w:r>
    </w:p>
    <w:bookmarkEnd w:id="83"/>
    <w:p w:rsidRPr="007D2B35" w:rsidR="00FB700D" w:rsidP="00FB700D" w:rsidRDefault="00FB700D" w14:paraId="2C8F7455" w14:textId="38E6E8B1">
      <w:pPr>
        <w:pStyle w:val="Titre4"/>
        <w:spacing w:after="240"/>
        <w:rPr>
          <w:rFonts w:asciiTheme="minorHAnsi" w:hAnsiTheme="minorHAnsi" w:cstheme="minorHAnsi"/>
          <w:szCs w:val="22"/>
        </w:rPr>
      </w:pPr>
      <w:r w:rsidRPr="007D2B35">
        <w:rPr>
          <w:rFonts w:asciiTheme="minorHAnsi" w:hAnsiTheme="minorHAnsi" w:cstheme="minorHAnsi"/>
          <w:szCs w:val="22"/>
        </w:rPr>
        <w:t>Zones tampons</w:t>
      </w:r>
    </w:p>
    <w:p w:rsidRPr="007D2B35" w:rsidR="00FB700D" w:rsidP="00FB700D" w:rsidRDefault="00FB700D" w14:paraId="0D14E585" w14:textId="4E839631">
      <w:pPr>
        <w:pStyle w:val="Default"/>
        <w:spacing w:after="240"/>
        <w:rPr>
          <w:rFonts w:asciiTheme="minorHAnsi" w:hAnsiTheme="minorHAnsi" w:cstheme="minorHAnsi"/>
          <w:sz w:val="22"/>
          <w:szCs w:val="22"/>
        </w:rPr>
      </w:pPr>
      <w:r w:rsidRPr="008A3D0F">
        <w:rPr>
          <w:rFonts w:asciiTheme="minorHAnsi" w:hAnsiTheme="minorHAnsi" w:cstheme="minorHAnsi"/>
          <w:sz w:val="22"/>
          <w:szCs w:val="22"/>
        </w:rPr>
        <w:t xml:space="preserve">De façon à éviter de fréquents encombrements de la voie publique ou des voies internes à </w:t>
      </w:r>
      <w:r w:rsidRPr="008A3D0F" w:rsidR="00350371">
        <w:rPr>
          <w:rFonts w:asciiTheme="minorHAnsi" w:hAnsiTheme="minorHAnsi" w:cstheme="minorHAnsi"/>
          <w:sz w:val="22"/>
          <w:szCs w:val="22"/>
        </w:rPr>
        <w:t>l’opération d’aménagement</w:t>
      </w:r>
      <w:r w:rsidRPr="008A3D0F">
        <w:rPr>
          <w:rFonts w:asciiTheme="minorHAnsi" w:hAnsiTheme="minorHAnsi" w:cstheme="minorHAnsi"/>
          <w:sz w:val="22"/>
          <w:szCs w:val="22"/>
        </w:rPr>
        <w:t xml:space="preserve"> lors des approvisionnements divers (livraison de matériel), et ce dans la mesure du possible, une zone tampon pourra être le cas échéant mise en place </w:t>
      </w:r>
      <w:commentRangeStart w:id="84"/>
      <w:r w:rsidRPr="008A3D0F" w:rsidR="004C4F8C">
        <w:rPr>
          <w:rFonts w:asciiTheme="minorHAnsi" w:hAnsiTheme="minorHAnsi" w:cstheme="minorHAnsi"/>
          <w:sz w:val="22"/>
          <w:szCs w:val="22"/>
        </w:rPr>
        <w:t>dans le cadre du compte prorata</w:t>
      </w:r>
      <w:r w:rsidRPr="008A3D0F">
        <w:rPr>
          <w:rFonts w:asciiTheme="minorHAnsi" w:hAnsiTheme="minorHAnsi" w:cstheme="minorHAnsi"/>
          <w:sz w:val="22"/>
          <w:szCs w:val="22"/>
        </w:rPr>
        <w:t xml:space="preserve"> </w:t>
      </w:r>
      <w:commentRangeEnd w:id="84"/>
      <w:r w:rsidRPr="008A3D0F" w:rsidR="004C4F8C">
        <w:rPr>
          <w:rStyle w:val="Marquedecommentaire"/>
          <w:rFonts w:ascii="Arial Narrow" w:hAnsi="Arial Narrow" w:cs="Times New Roman"/>
          <w:color w:val="auto"/>
        </w:rPr>
        <w:commentReference w:id="84"/>
      </w:r>
      <w:r w:rsidRPr="008A3D0F">
        <w:rPr>
          <w:rFonts w:asciiTheme="minorHAnsi" w:hAnsiTheme="minorHAnsi" w:cstheme="minorHAnsi"/>
          <w:sz w:val="22"/>
          <w:szCs w:val="22"/>
        </w:rPr>
        <w:t xml:space="preserve">à l’entrée de </w:t>
      </w:r>
      <w:r w:rsidRPr="008A3D0F" w:rsidR="00350371">
        <w:rPr>
          <w:rFonts w:asciiTheme="minorHAnsi" w:hAnsiTheme="minorHAnsi" w:cstheme="minorHAnsi"/>
          <w:sz w:val="22"/>
          <w:szCs w:val="22"/>
        </w:rPr>
        <w:t>l’opération d’aménagement</w:t>
      </w:r>
      <w:r w:rsidRPr="008A3D0F">
        <w:rPr>
          <w:rFonts w:asciiTheme="minorHAnsi" w:hAnsiTheme="minorHAnsi" w:cstheme="minorHAnsi"/>
          <w:sz w:val="22"/>
          <w:szCs w:val="22"/>
        </w:rPr>
        <w:t xml:space="preserve">. Toute utilisation d’une voirie de </w:t>
      </w:r>
      <w:r w:rsidRPr="008A3D0F" w:rsidR="00350371">
        <w:rPr>
          <w:rFonts w:asciiTheme="minorHAnsi" w:hAnsiTheme="minorHAnsi" w:cstheme="minorHAnsi"/>
          <w:sz w:val="22"/>
          <w:szCs w:val="22"/>
        </w:rPr>
        <w:t>l’opération d’aménagement</w:t>
      </w:r>
      <w:r w:rsidRPr="008A3D0F">
        <w:rPr>
          <w:rFonts w:asciiTheme="minorHAnsi" w:hAnsiTheme="minorHAnsi" w:cstheme="minorHAnsi"/>
          <w:sz w:val="22"/>
          <w:szCs w:val="22"/>
        </w:rPr>
        <w:t xml:space="preserve"> sera précédée d’une demande auprès de </w:t>
      </w:r>
      <w:r w:rsidRPr="008A3D0F" w:rsidR="00511C80">
        <w:rPr>
          <w:rFonts w:asciiTheme="minorHAnsi" w:hAnsiTheme="minorHAnsi" w:cstheme="minorHAnsi"/>
          <w:sz w:val="22"/>
          <w:szCs w:val="22"/>
        </w:rPr>
        <w:t>l’AMENAGEUR</w:t>
      </w:r>
      <w:r w:rsidRPr="008A3D0F">
        <w:rPr>
          <w:rFonts w:asciiTheme="minorHAnsi" w:hAnsiTheme="minorHAnsi" w:cstheme="minorHAnsi"/>
          <w:sz w:val="22"/>
          <w:szCs w:val="22"/>
        </w:rPr>
        <w:t xml:space="preserve"> et de la Ville.</w:t>
      </w:r>
    </w:p>
    <w:p w:rsidRPr="007D2B35" w:rsidR="00FA0927" w:rsidP="004114B2" w:rsidRDefault="00FA0927" w14:paraId="0D22DF80" w14:textId="4A866CF1">
      <w:pPr>
        <w:pStyle w:val="Titre4"/>
        <w:spacing w:after="240"/>
        <w:rPr>
          <w:rFonts w:asciiTheme="minorHAnsi" w:hAnsiTheme="minorHAnsi" w:cstheme="minorHAnsi"/>
          <w:szCs w:val="22"/>
        </w:rPr>
      </w:pPr>
      <w:r w:rsidRPr="007D2B35">
        <w:rPr>
          <w:rFonts w:asciiTheme="minorHAnsi" w:hAnsiTheme="minorHAnsi" w:cstheme="minorHAnsi"/>
          <w:szCs w:val="22"/>
        </w:rPr>
        <w:t xml:space="preserve">Approvisionnements / Evacuation des déblais : </w:t>
      </w:r>
    </w:p>
    <w:p w:rsidRPr="007D2B35" w:rsidR="00FA0927" w:rsidP="004114B2" w:rsidRDefault="00FA0927" w14:paraId="0DE4F5B0" w14:textId="2DFDC332">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L</w:t>
      </w:r>
      <w:r w:rsidR="00D3514E">
        <w:rPr>
          <w:rFonts w:asciiTheme="minorHAnsi" w:hAnsiTheme="minorHAnsi" w:cstheme="minorHAnsi"/>
          <w:color w:val="auto"/>
          <w:sz w:val="22"/>
          <w:szCs w:val="22"/>
        </w:rPr>
        <w:t>’</w:t>
      </w:r>
      <w:r w:rsidR="006B6F1B">
        <w:rPr>
          <w:rFonts w:asciiTheme="minorHAnsi" w:hAnsiTheme="minorHAnsi" w:cstheme="minorHAnsi"/>
          <w:color w:val="auto"/>
          <w:sz w:val="22"/>
          <w:szCs w:val="22"/>
        </w:rPr>
        <w:t>ENTREPRISE</w:t>
      </w:r>
      <w:r w:rsidRPr="007D2B35">
        <w:rPr>
          <w:rFonts w:asciiTheme="minorHAnsi" w:hAnsiTheme="minorHAnsi" w:cstheme="minorHAnsi"/>
          <w:color w:val="auto"/>
          <w:sz w:val="22"/>
          <w:szCs w:val="22"/>
        </w:rPr>
        <w:t xml:space="preserve"> doit organiser l’évacuation des déblais, les approvisionnements divers de manière coordonnée, de façon à ne pas encombrer les voiries publiques et à ne pas générer de files d’attente. </w:t>
      </w:r>
    </w:p>
    <w:p w:rsidRPr="007D2B35" w:rsidR="00FA0927" w:rsidP="004114B2" w:rsidRDefault="00FA0927" w14:paraId="23B21FA8" w14:textId="5AD44795">
      <w:pPr>
        <w:pStyle w:val="Titre4"/>
        <w:spacing w:after="240"/>
        <w:rPr>
          <w:rFonts w:asciiTheme="minorHAnsi" w:hAnsiTheme="minorHAnsi" w:cstheme="minorHAnsi"/>
          <w:szCs w:val="22"/>
        </w:rPr>
      </w:pPr>
      <w:r w:rsidRPr="007D2B35">
        <w:rPr>
          <w:rFonts w:asciiTheme="minorHAnsi" w:hAnsiTheme="minorHAnsi" w:cstheme="minorHAnsi"/>
          <w:szCs w:val="22"/>
        </w:rPr>
        <w:t xml:space="preserve">Convois exceptionnels à l’intérieur de </w:t>
      </w:r>
      <w:r w:rsidR="00350371">
        <w:rPr>
          <w:rFonts w:asciiTheme="minorHAnsi" w:hAnsiTheme="minorHAnsi" w:cstheme="minorHAnsi"/>
          <w:szCs w:val="22"/>
        </w:rPr>
        <w:t>l’opération d’aménagement</w:t>
      </w:r>
      <w:r w:rsidRPr="007D2B35">
        <w:rPr>
          <w:rFonts w:asciiTheme="minorHAnsi" w:hAnsiTheme="minorHAnsi" w:cstheme="minorHAnsi"/>
          <w:szCs w:val="22"/>
        </w:rPr>
        <w:t xml:space="preserve"> : </w:t>
      </w:r>
    </w:p>
    <w:p w:rsidRPr="007D2B35" w:rsidR="00FA0927" w:rsidP="004114B2" w:rsidRDefault="00FA0927" w14:paraId="037524C9" w14:textId="238512C4">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 xml:space="preserve">Dans le périmètre de </w:t>
      </w:r>
      <w:r w:rsidR="00350371">
        <w:rPr>
          <w:rFonts w:asciiTheme="minorHAnsi" w:hAnsiTheme="minorHAnsi" w:cstheme="minorHAnsi"/>
          <w:color w:val="auto"/>
          <w:sz w:val="22"/>
          <w:szCs w:val="22"/>
        </w:rPr>
        <w:t>l’opération d’aménagement</w:t>
      </w:r>
      <w:r w:rsidRPr="007D2B35">
        <w:rPr>
          <w:rFonts w:asciiTheme="minorHAnsi" w:hAnsiTheme="minorHAnsi" w:cstheme="minorHAnsi"/>
          <w:color w:val="auto"/>
          <w:sz w:val="22"/>
          <w:szCs w:val="22"/>
        </w:rPr>
        <w:t>, les véhicules dont le Poids Total Autorisé en Charge (PTAC) ou le Poids Total Roulant Autorisé (PTRA) dépassent 44 tonnes ou qui entrent dans la catégorie des transports exceptionnels doivent faire l’objet d’une autorisation particulière auprès de l’</w:t>
      </w:r>
      <w:r w:rsidRPr="007D2B35" w:rsidR="00AC41BC">
        <w:rPr>
          <w:rFonts w:asciiTheme="minorHAnsi" w:hAnsiTheme="minorHAnsi" w:cstheme="minorHAnsi"/>
          <w:color w:val="auto"/>
          <w:sz w:val="22"/>
          <w:szCs w:val="22"/>
        </w:rPr>
        <w:t>AMÉNAGEUR</w:t>
      </w:r>
      <w:r w:rsidRPr="007D2B35">
        <w:rPr>
          <w:rFonts w:asciiTheme="minorHAnsi" w:hAnsiTheme="minorHAnsi" w:cstheme="minorHAnsi"/>
          <w:color w:val="auto"/>
          <w:sz w:val="22"/>
          <w:szCs w:val="22"/>
        </w:rPr>
        <w:t xml:space="preserve"> qui doit approuver l’itinéraire, les horaires et les conditions de circulation du convoi. </w:t>
      </w:r>
    </w:p>
    <w:p w:rsidRPr="007D2B35" w:rsidR="00FA0927" w:rsidP="004114B2" w:rsidRDefault="00FA0927" w14:paraId="4010E1B3" w14:textId="1EF23A2B">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A cet effet, l</w:t>
      </w:r>
      <w:r w:rsidR="00D3514E">
        <w:rPr>
          <w:rFonts w:asciiTheme="minorHAnsi" w:hAnsiTheme="minorHAnsi" w:cstheme="minorHAnsi"/>
          <w:color w:val="auto"/>
          <w:sz w:val="22"/>
          <w:szCs w:val="22"/>
        </w:rPr>
        <w:t>‘</w:t>
      </w:r>
      <w:r w:rsidR="006B6F1B">
        <w:rPr>
          <w:rFonts w:asciiTheme="minorHAnsi" w:hAnsiTheme="minorHAnsi" w:cstheme="minorHAnsi"/>
          <w:color w:val="auto"/>
          <w:sz w:val="22"/>
          <w:szCs w:val="22"/>
        </w:rPr>
        <w:t>ENTREPRISE</w:t>
      </w:r>
      <w:r w:rsidR="00D3514E">
        <w:rPr>
          <w:rFonts w:asciiTheme="minorHAnsi" w:hAnsiTheme="minorHAnsi" w:cstheme="minorHAnsi"/>
          <w:color w:val="auto"/>
          <w:sz w:val="22"/>
          <w:szCs w:val="22"/>
        </w:rPr>
        <w:t xml:space="preserve"> </w:t>
      </w:r>
      <w:r w:rsidRPr="007D2B35">
        <w:rPr>
          <w:rFonts w:asciiTheme="minorHAnsi" w:hAnsiTheme="minorHAnsi" w:cstheme="minorHAnsi"/>
          <w:color w:val="auto"/>
          <w:sz w:val="22"/>
          <w:szCs w:val="22"/>
        </w:rPr>
        <w:t>doit déposer un dossier de demande d’autorisation auprès des autorités compétentes et demander l’avis de l’</w:t>
      </w:r>
      <w:r w:rsidRPr="007D2B35" w:rsidR="00AC41BC">
        <w:rPr>
          <w:rFonts w:asciiTheme="minorHAnsi" w:hAnsiTheme="minorHAnsi" w:cstheme="minorHAnsi"/>
          <w:color w:val="auto"/>
          <w:sz w:val="22"/>
          <w:szCs w:val="22"/>
        </w:rPr>
        <w:t>AMÉNAGEUR</w:t>
      </w:r>
      <w:r w:rsidRPr="007D2B35">
        <w:rPr>
          <w:rFonts w:asciiTheme="minorHAnsi" w:hAnsiTheme="minorHAnsi" w:cstheme="minorHAnsi"/>
          <w:color w:val="auto"/>
          <w:sz w:val="22"/>
          <w:szCs w:val="22"/>
        </w:rPr>
        <w:t xml:space="preserve"> quatre semaines avant le transport. </w:t>
      </w:r>
    </w:p>
    <w:p w:rsidR="00FA0927" w:rsidP="00FA0927" w:rsidRDefault="00FA0927" w14:paraId="62AF7015" w14:textId="4DAE46E8">
      <w:pPr>
        <w:pStyle w:val="Default"/>
        <w:spacing w:after="240"/>
        <w:rPr>
          <w:rFonts w:asciiTheme="minorHAnsi" w:hAnsiTheme="minorHAnsi" w:cstheme="minorHAnsi"/>
          <w:color w:val="auto"/>
          <w:sz w:val="22"/>
          <w:szCs w:val="22"/>
        </w:rPr>
      </w:pPr>
      <w:r w:rsidRPr="007D2B35">
        <w:rPr>
          <w:rFonts w:asciiTheme="minorHAnsi" w:hAnsiTheme="minorHAnsi" w:cstheme="minorHAnsi"/>
          <w:color w:val="auto"/>
          <w:sz w:val="22"/>
          <w:szCs w:val="22"/>
        </w:rPr>
        <w:t>L</w:t>
      </w:r>
      <w:r w:rsidR="006B6F1B">
        <w:rPr>
          <w:rFonts w:asciiTheme="minorHAnsi" w:hAnsiTheme="minorHAnsi" w:cstheme="minorHAnsi"/>
          <w:color w:val="auto"/>
          <w:sz w:val="22"/>
          <w:szCs w:val="22"/>
        </w:rPr>
        <w:t>’ENTRERPRISE</w:t>
      </w:r>
      <w:r w:rsidRPr="007D2B35">
        <w:rPr>
          <w:rFonts w:asciiTheme="minorHAnsi" w:hAnsiTheme="minorHAnsi" w:cstheme="minorHAnsi"/>
          <w:color w:val="auto"/>
          <w:sz w:val="22"/>
          <w:szCs w:val="22"/>
        </w:rPr>
        <w:t xml:space="preserve"> doit également s’assurer que le passage des convois est compatible avec les ouvrages existants de </w:t>
      </w:r>
      <w:r w:rsidR="00350371">
        <w:rPr>
          <w:rFonts w:asciiTheme="minorHAnsi" w:hAnsiTheme="minorHAnsi" w:cstheme="minorHAnsi"/>
          <w:color w:val="auto"/>
          <w:sz w:val="22"/>
          <w:szCs w:val="22"/>
        </w:rPr>
        <w:t>l’opération d’aménagement</w:t>
      </w:r>
      <w:r w:rsidRPr="007D2B35">
        <w:rPr>
          <w:rFonts w:asciiTheme="minorHAnsi" w:hAnsiTheme="minorHAnsi" w:cstheme="minorHAnsi"/>
          <w:color w:val="auto"/>
          <w:sz w:val="22"/>
          <w:szCs w:val="22"/>
        </w:rPr>
        <w:t xml:space="preserve"> ou en cours de réalisation. Il reste responsable de toutes dégradations que de tels convois exceptionnels pourraient engendrer sur les ouvrages réalisés ou en cours de réalisation</w:t>
      </w:r>
      <w:r w:rsidR="007F2500">
        <w:rPr>
          <w:rFonts w:asciiTheme="minorHAnsi" w:hAnsiTheme="minorHAnsi" w:cstheme="minorHAnsi"/>
          <w:color w:val="auto"/>
          <w:sz w:val="22"/>
          <w:szCs w:val="22"/>
        </w:rPr>
        <w:t>.</w:t>
      </w:r>
    </w:p>
    <w:p w:rsidR="007F2500" w:rsidP="00FA0927" w:rsidRDefault="007F2500" w14:paraId="43C0FE1C" w14:textId="00659E26">
      <w:pPr>
        <w:pStyle w:val="Default"/>
        <w:spacing w:after="240"/>
        <w:rPr>
          <w:rFonts w:asciiTheme="minorHAnsi" w:hAnsiTheme="minorHAnsi" w:cstheme="minorHAnsi"/>
          <w:color w:val="auto"/>
          <w:sz w:val="22"/>
          <w:szCs w:val="22"/>
        </w:rPr>
      </w:pPr>
      <w:r w:rsidRPr="00334D9D">
        <w:rPr>
          <w:rFonts w:asciiTheme="minorHAnsi" w:hAnsiTheme="minorHAnsi" w:cstheme="minorHAnsi"/>
          <w:color w:val="auto"/>
          <w:sz w:val="22"/>
          <w:szCs w:val="22"/>
        </w:rPr>
        <w:t xml:space="preserve">L’AMENAGEUR </w:t>
      </w:r>
      <w:r w:rsidRPr="00334D9D" w:rsidR="00334D9D">
        <w:rPr>
          <w:rFonts w:asciiTheme="minorHAnsi" w:hAnsiTheme="minorHAnsi" w:cstheme="minorHAnsi"/>
          <w:color w:val="auto"/>
          <w:sz w:val="22"/>
          <w:szCs w:val="22"/>
        </w:rPr>
        <w:t>a tout droit d’imposer</w:t>
      </w:r>
      <w:r w:rsidRPr="00334D9D">
        <w:rPr>
          <w:rFonts w:asciiTheme="minorHAnsi" w:hAnsiTheme="minorHAnsi" w:cstheme="minorHAnsi"/>
          <w:color w:val="auto"/>
          <w:sz w:val="22"/>
          <w:szCs w:val="22"/>
        </w:rPr>
        <w:t xml:space="preserve"> </w:t>
      </w:r>
      <w:r w:rsidR="00D3514E">
        <w:rPr>
          <w:rFonts w:asciiTheme="minorHAnsi" w:hAnsiTheme="minorHAnsi" w:cstheme="minorHAnsi"/>
          <w:color w:val="auto"/>
          <w:sz w:val="22"/>
          <w:szCs w:val="22"/>
        </w:rPr>
        <w:t>à l’</w:t>
      </w:r>
      <w:r w:rsidR="006B6F1B">
        <w:rPr>
          <w:rFonts w:asciiTheme="minorHAnsi" w:hAnsiTheme="minorHAnsi" w:cstheme="minorHAnsi"/>
          <w:color w:val="auto"/>
          <w:sz w:val="22"/>
          <w:szCs w:val="22"/>
        </w:rPr>
        <w:t>ENTREPRISE</w:t>
      </w:r>
      <w:r w:rsidRPr="00334D9D">
        <w:rPr>
          <w:rFonts w:asciiTheme="minorHAnsi" w:hAnsiTheme="minorHAnsi" w:cstheme="minorHAnsi"/>
          <w:color w:val="auto"/>
          <w:sz w:val="22"/>
          <w:szCs w:val="22"/>
        </w:rPr>
        <w:t xml:space="preserve"> de réduire le tonnage et la </w:t>
      </w:r>
      <w:r w:rsidRPr="00334D9D" w:rsidR="008A1A37">
        <w:rPr>
          <w:rFonts w:asciiTheme="minorHAnsi" w:hAnsiTheme="minorHAnsi" w:cstheme="minorHAnsi"/>
          <w:color w:val="auto"/>
          <w:sz w:val="22"/>
          <w:szCs w:val="22"/>
        </w:rPr>
        <w:t xml:space="preserve">dimension </w:t>
      </w:r>
      <w:r w:rsidRPr="00334D9D">
        <w:rPr>
          <w:rFonts w:asciiTheme="minorHAnsi" w:hAnsiTheme="minorHAnsi" w:cstheme="minorHAnsi"/>
          <w:color w:val="auto"/>
          <w:sz w:val="22"/>
          <w:szCs w:val="22"/>
        </w:rPr>
        <w:t xml:space="preserve">des camions de livraisons des chantiers en fonction de l’état d’avancement des aménagements publics de </w:t>
      </w:r>
      <w:r w:rsidR="00350371">
        <w:rPr>
          <w:rFonts w:asciiTheme="minorHAnsi" w:hAnsiTheme="minorHAnsi" w:cstheme="minorHAnsi"/>
          <w:color w:val="auto"/>
          <w:sz w:val="22"/>
          <w:szCs w:val="22"/>
        </w:rPr>
        <w:t>l’opération d’aménagement</w:t>
      </w:r>
      <w:r w:rsidRPr="00334D9D">
        <w:rPr>
          <w:rFonts w:asciiTheme="minorHAnsi" w:hAnsiTheme="minorHAnsi" w:cstheme="minorHAnsi"/>
          <w:color w:val="auto"/>
          <w:sz w:val="22"/>
          <w:szCs w:val="22"/>
        </w:rPr>
        <w:t>.</w:t>
      </w:r>
    </w:p>
    <w:p w:rsidRPr="007D2B35" w:rsidR="008A3D0F" w:rsidP="00FA0927" w:rsidRDefault="008A3D0F" w14:paraId="5570CD87" w14:textId="77777777">
      <w:pPr>
        <w:pStyle w:val="Default"/>
        <w:spacing w:after="240"/>
        <w:rPr>
          <w:rFonts w:asciiTheme="minorHAnsi" w:hAnsiTheme="minorHAnsi" w:cstheme="minorHAnsi"/>
          <w:color w:val="auto"/>
          <w:sz w:val="22"/>
          <w:szCs w:val="22"/>
        </w:rPr>
      </w:pPr>
    </w:p>
    <w:p w:rsidRPr="007D2B35" w:rsidR="008E2C41" w:rsidP="00BE5DA5" w:rsidRDefault="00802868" w14:paraId="4F4A21AC" w14:textId="5675AED0">
      <w:pPr>
        <w:pStyle w:val="Titre3"/>
      </w:pPr>
      <w:bookmarkStart w:name="_Toc118646372" w:id="85"/>
      <w:bookmarkStart w:name="_Hlk109305610" w:id="86"/>
      <w:r w:rsidRPr="007D2B35">
        <w:t>Alimentations de Chantier</w:t>
      </w:r>
      <w:bookmarkEnd w:id="85"/>
      <w:r w:rsidRPr="007D2B35" w:rsidR="008E2C41">
        <w:t xml:space="preserve"> </w:t>
      </w:r>
    </w:p>
    <w:p w:rsidRPr="007022C0" w:rsidR="008E2C41" w:rsidP="004114B2" w:rsidRDefault="008E2C41" w14:paraId="69FAAF61" w14:textId="4CC93C0B">
      <w:pPr>
        <w:pStyle w:val="Titre4"/>
        <w:spacing w:after="240"/>
        <w:rPr>
          <w:rFonts w:asciiTheme="minorHAnsi" w:hAnsiTheme="minorHAnsi" w:cstheme="minorHAnsi"/>
          <w:szCs w:val="22"/>
        </w:rPr>
      </w:pPr>
      <w:r w:rsidRPr="007022C0">
        <w:rPr>
          <w:rFonts w:asciiTheme="minorHAnsi" w:hAnsiTheme="minorHAnsi" w:cstheme="minorHAnsi"/>
          <w:szCs w:val="22"/>
        </w:rPr>
        <w:t xml:space="preserve">Généralités </w:t>
      </w:r>
    </w:p>
    <w:p w:rsidRPr="007022C0" w:rsidR="008E2C41" w:rsidP="004114B2" w:rsidRDefault="008E2C41" w14:paraId="51270BA8" w14:textId="4DA4F1B9">
      <w:pPr>
        <w:pStyle w:val="Default"/>
        <w:spacing w:after="240"/>
        <w:rPr>
          <w:rFonts w:asciiTheme="minorHAnsi" w:hAnsiTheme="minorHAnsi" w:cstheme="minorHAnsi"/>
          <w:sz w:val="22"/>
          <w:szCs w:val="22"/>
        </w:rPr>
      </w:pPr>
      <w:r w:rsidRPr="007022C0">
        <w:rPr>
          <w:rFonts w:asciiTheme="minorHAnsi" w:hAnsiTheme="minorHAnsi" w:cstheme="minorHAnsi"/>
          <w:sz w:val="22"/>
          <w:szCs w:val="22"/>
        </w:rPr>
        <w:t>L’alimentation en fluide d</w:t>
      </w:r>
      <w:r w:rsidR="00D3514E">
        <w:rPr>
          <w:rFonts w:asciiTheme="minorHAnsi" w:hAnsiTheme="minorHAnsi" w:cstheme="minorHAnsi"/>
          <w:sz w:val="22"/>
          <w:szCs w:val="22"/>
        </w:rPr>
        <w:t xml:space="preserve">u </w:t>
      </w:r>
      <w:r w:rsidRPr="007022C0">
        <w:rPr>
          <w:rFonts w:asciiTheme="minorHAnsi" w:hAnsiTheme="minorHAnsi" w:cstheme="minorHAnsi"/>
          <w:sz w:val="22"/>
          <w:szCs w:val="22"/>
        </w:rPr>
        <w:t xml:space="preserve">chantier </w:t>
      </w:r>
      <w:r w:rsidR="00D3514E">
        <w:rPr>
          <w:rFonts w:asciiTheme="minorHAnsi" w:hAnsiTheme="minorHAnsi" w:cstheme="minorHAnsi"/>
          <w:sz w:val="22"/>
          <w:szCs w:val="22"/>
        </w:rPr>
        <w:t>de l’</w:t>
      </w:r>
      <w:r w:rsidR="006B6F1B">
        <w:rPr>
          <w:rFonts w:asciiTheme="minorHAnsi" w:hAnsiTheme="minorHAnsi" w:cstheme="minorHAnsi"/>
          <w:sz w:val="22"/>
          <w:szCs w:val="22"/>
        </w:rPr>
        <w:t>ENTREPRISE</w:t>
      </w:r>
      <w:r w:rsidR="00D3514E">
        <w:rPr>
          <w:rFonts w:asciiTheme="minorHAnsi" w:hAnsiTheme="minorHAnsi" w:cstheme="minorHAnsi"/>
          <w:sz w:val="22"/>
          <w:szCs w:val="22"/>
        </w:rPr>
        <w:t xml:space="preserve"> </w:t>
      </w:r>
      <w:r w:rsidRPr="007022C0">
        <w:rPr>
          <w:rFonts w:asciiTheme="minorHAnsi" w:hAnsiTheme="minorHAnsi" w:cstheme="minorHAnsi"/>
          <w:sz w:val="22"/>
          <w:szCs w:val="22"/>
        </w:rPr>
        <w:t>doit faire l’objet d’une coordination entre l’</w:t>
      </w:r>
      <w:r w:rsidRPr="007022C0" w:rsidR="00AC41BC">
        <w:rPr>
          <w:rFonts w:asciiTheme="minorHAnsi" w:hAnsiTheme="minorHAnsi" w:cstheme="minorHAnsi"/>
          <w:sz w:val="22"/>
          <w:szCs w:val="22"/>
        </w:rPr>
        <w:t>AMÉNAGEUR</w:t>
      </w:r>
      <w:r w:rsidRPr="007022C0">
        <w:rPr>
          <w:rFonts w:asciiTheme="minorHAnsi" w:hAnsiTheme="minorHAnsi" w:cstheme="minorHAnsi"/>
          <w:sz w:val="22"/>
          <w:szCs w:val="22"/>
        </w:rPr>
        <w:t>, l</w:t>
      </w:r>
      <w:r w:rsidR="00D3514E">
        <w:rPr>
          <w:rFonts w:asciiTheme="minorHAnsi" w:hAnsiTheme="minorHAnsi" w:cstheme="minorHAnsi"/>
          <w:sz w:val="22"/>
          <w:szCs w:val="22"/>
        </w:rPr>
        <w:t xml:space="preserve">a </w:t>
      </w:r>
      <w:r w:rsidR="00267DF2">
        <w:rPr>
          <w:rFonts w:asciiTheme="minorHAnsi" w:hAnsiTheme="minorHAnsi" w:cstheme="minorHAnsi"/>
          <w:sz w:val="22"/>
          <w:szCs w:val="22"/>
        </w:rPr>
        <w:t>MOE ; l</w:t>
      </w:r>
      <w:r w:rsidRPr="007022C0" w:rsidR="00627C50">
        <w:rPr>
          <w:rFonts w:asciiTheme="minorHAnsi" w:hAnsiTheme="minorHAnsi" w:cstheme="minorHAnsi"/>
          <w:sz w:val="22"/>
          <w:szCs w:val="22"/>
        </w:rPr>
        <w:t>e CSPS</w:t>
      </w:r>
      <w:r w:rsidRPr="007022C0">
        <w:rPr>
          <w:rFonts w:asciiTheme="minorHAnsi" w:hAnsiTheme="minorHAnsi" w:cstheme="minorHAnsi"/>
          <w:sz w:val="22"/>
          <w:szCs w:val="22"/>
        </w:rPr>
        <w:t xml:space="preserve"> l’</w:t>
      </w:r>
      <w:r w:rsidRPr="007022C0" w:rsidR="00AC41BC">
        <w:rPr>
          <w:rFonts w:asciiTheme="minorHAnsi" w:hAnsiTheme="minorHAnsi" w:cstheme="minorHAnsi"/>
          <w:sz w:val="22"/>
          <w:szCs w:val="22"/>
        </w:rPr>
        <w:t>OPCIC</w:t>
      </w:r>
      <w:r w:rsidRPr="007022C0">
        <w:rPr>
          <w:rFonts w:asciiTheme="minorHAnsi" w:hAnsiTheme="minorHAnsi" w:cstheme="minorHAnsi"/>
          <w:sz w:val="22"/>
          <w:szCs w:val="22"/>
        </w:rPr>
        <w:t>, afin d</w:t>
      </w:r>
      <w:r w:rsidR="00267DF2">
        <w:rPr>
          <w:rFonts w:asciiTheme="minorHAnsi" w:hAnsiTheme="minorHAnsi" w:cstheme="minorHAnsi"/>
          <w:sz w:val="22"/>
          <w:szCs w:val="22"/>
        </w:rPr>
        <w:t xml:space="preserve">’en </w:t>
      </w:r>
      <w:r w:rsidRPr="00267DF2" w:rsidR="00DF6EAF">
        <w:rPr>
          <w:rFonts w:asciiTheme="minorHAnsi" w:hAnsiTheme="minorHAnsi" w:cstheme="minorHAnsi"/>
          <w:sz w:val="22"/>
          <w:szCs w:val="22"/>
        </w:rPr>
        <w:t>préciser et</w:t>
      </w:r>
      <w:r w:rsidRPr="00267DF2" w:rsidR="00267DF2">
        <w:rPr>
          <w:rFonts w:asciiTheme="minorHAnsi" w:hAnsiTheme="minorHAnsi" w:cstheme="minorHAnsi"/>
          <w:sz w:val="22"/>
          <w:szCs w:val="22"/>
        </w:rPr>
        <w:t xml:space="preserve"> valider leur implantation et leur durée</w:t>
      </w:r>
      <w:r w:rsidRPr="007022C0" w:rsidR="00334D9D">
        <w:rPr>
          <w:rFonts w:asciiTheme="minorHAnsi" w:hAnsiTheme="minorHAnsi" w:cstheme="minorHAnsi"/>
          <w:sz w:val="22"/>
          <w:szCs w:val="22"/>
        </w:rPr>
        <w:t xml:space="preserve">. </w:t>
      </w:r>
    </w:p>
    <w:p w:rsidR="00627C50" w:rsidP="00E81BC5" w:rsidRDefault="00E81BC5" w14:paraId="2B7933B7" w14:textId="489E4F29">
      <w:pPr>
        <w:rPr>
          <w:rFonts w:asciiTheme="minorHAnsi" w:hAnsiTheme="minorHAnsi" w:cstheme="minorHAnsi"/>
        </w:rPr>
      </w:pPr>
      <w:r w:rsidRPr="007022C0">
        <w:rPr>
          <w:rFonts w:asciiTheme="minorHAnsi" w:hAnsiTheme="minorHAnsi" w:cstheme="minorHAnsi"/>
        </w:rPr>
        <w:t>Les consommations de fluides pour les parties communes</w:t>
      </w:r>
      <w:r w:rsidRPr="007D2B35">
        <w:rPr>
          <w:rFonts w:asciiTheme="minorHAnsi" w:hAnsiTheme="minorHAnsi" w:cstheme="minorHAnsi"/>
        </w:rPr>
        <w:t xml:space="preserve"> du chantier seront à la charge de</w:t>
      </w:r>
      <w:r w:rsidR="00D3514E">
        <w:rPr>
          <w:rFonts w:asciiTheme="minorHAnsi" w:hAnsiTheme="minorHAnsi" w:cstheme="minorHAnsi"/>
        </w:rPr>
        <w:t xml:space="preserve"> l’</w:t>
      </w:r>
      <w:r w:rsidR="006B6F1B">
        <w:rPr>
          <w:rFonts w:asciiTheme="minorHAnsi" w:hAnsiTheme="minorHAnsi" w:cstheme="minorHAnsi"/>
        </w:rPr>
        <w:t>ENTREPRISE</w:t>
      </w:r>
      <w:r w:rsidR="00D3514E">
        <w:rPr>
          <w:rFonts w:asciiTheme="minorHAnsi" w:hAnsiTheme="minorHAnsi" w:cstheme="minorHAnsi"/>
        </w:rPr>
        <w:t xml:space="preserve"> </w:t>
      </w:r>
      <w:r w:rsidRPr="007D2B35">
        <w:rPr>
          <w:rFonts w:asciiTheme="minorHAnsi" w:hAnsiTheme="minorHAnsi" w:cstheme="minorHAnsi"/>
        </w:rPr>
        <w:t>feront l’objet d’un suivi dans le cadre du dossier de suivi chantier faibles nuisances</w:t>
      </w:r>
      <w:r w:rsidR="008A7BEB">
        <w:rPr>
          <w:rFonts w:asciiTheme="minorHAnsi" w:hAnsiTheme="minorHAnsi" w:cstheme="minorHAnsi"/>
        </w:rPr>
        <w:t>.</w:t>
      </w:r>
    </w:p>
    <w:p w:rsidRPr="007D2B35" w:rsidR="008E2C41" w:rsidP="004114B2" w:rsidRDefault="008E2C41" w14:paraId="5485E463" w14:textId="5F11453D">
      <w:pPr>
        <w:pStyle w:val="Titre4"/>
        <w:spacing w:after="240"/>
        <w:rPr>
          <w:rFonts w:asciiTheme="minorHAnsi" w:hAnsiTheme="minorHAnsi" w:cstheme="minorHAnsi"/>
          <w:szCs w:val="22"/>
        </w:rPr>
      </w:pPr>
      <w:r w:rsidRPr="007D2B35">
        <w:rPr>
          <w:rFonts w:asciiTheme="minorHAnsi" w:hAnsiTheme="minorHAnsi" w:cstheme="minorHAnsi"/>
          <w:szCs w:val="22"/>
        </w:rPr>
        <w:t xml:space="preserve">Electricité </w:t>
      </w:r>
    </w:p>
    <w:p w:rsidRPr="00267DF2" w:rsidR="00267DF2" w:rsidP="00267DF2" w:rsidRDefault="00267DF2" w14:paraId="4DD55826" w14:textId="497A109F">
      <w:pPr>
        <w:pStyle w:val="Default"/>
        <w:spacing w:after="240"/>
        <w:rPr>
          <w:rFonts w:asciiTheme="minorHAnsi" w:hAnsiTheme="minorHAnsi" w:cstheme="minorHAnsi"/>
          <w:sz w:val="22"/>
          <w:szCs w:val="22"/>
        </w:rPr>
      </w:pPr>
      <w:r w:rsidRPr="00267DF2">
        <w:rPr>
          <w:rFonts w:asciiTheme="minorHAnsi" w:hAnsiTheme="minorHAnsi" w:cstheme="minorHAnsi"/>
          <w:sz w:val="22"/>
          <w:szCs w:val="22"/>
        </w:rPr>
        <w:t>La demande de raccordement auprès d’</w:t>
      </w:r>
      <w:r w:rsidR="00FF69A7">
        <w:rPr>
          <w:rFonts w:asciiTheme="minorHAnsi" w:hAnsiTheme="minorHAnsi" w:cstheme="minorHAnsi"/>
          <w:sz w:val="22"/>
          <w:szCs w:val="22"/>
        </w:rPr>
        <w:t>un fournisseur électrique (</w:t>
      </w:r>
      <w:r w:rsidRPr="00267DF2">
        <w:rPr>
          <w:rFonts w:asciiTheme="minorHAnsi" w:hAnsiTheme="minorHAnsi" w:cstheme="minorHAnsi"/>
          <w:sz w:val="22"/>
          <w:szCs w:val="22"/>
        </w:rPr>
        <w:t xml:space="preserve">ENEDIS </w:t>
      </w:r>
      <w:r w:rsidR="00FF69A7">
        <w:rPr>
          <w:rFonts w:asciiTheme="minorHAnsi" w:hAnsiTheme="minorHAnsi" w:cstheme="minorHAnsi"/>
          <w:sz w:val="22"/>
          <w:szCs w:val="22"/>
        </w:rPr>
        <w:t xml:space="preserve">ou autres) </w:t>
      </w:r>
      <w:r w:rsidR="003D70E8">
        <w:rPr>
          <w:rFonts w:asciiTheme="minorHAnsi" w:hAnsiTheme="minorHAnsi" w:cstheme="minorHAnsi"/>
          <w:sz w:val="22"/>
          <w:szCs w:val="22"/>
        </w:rPr>
        <w:t>sera faite par l</w:t>
      </w:r>
      <w:r w:rsidR="007C0B79">
        <w:rPr>
          <w:rFonts w:asciiTheme="minorHAnsi" w:hAnsiTheme="minorHAnsi" w:cstheme="minorHAnsi"/>
          <w:sz w:val="22"/>
          <w:szCs w:val="22"/>
        </w:rPr>
        <w:t>‘</w:t>
      </w:r>
      <w:r w:rsidR="006B6F1B">
        <w:rPr>
          <w:rFonts w:asciiTheme="minorHAnsi" w:hAnsiTheme="minorHAnsi" w:cstheme="minorHAnsi"/>
          <w:sz w:val="22"/>
          <w:szCs w:val="22"/>
        </w:rPr>
        <w:t>ENTREPRISE</w:t>
      </w:r>
      <w:r w:rsidR="00FF69A7">
        <w:rPr>
          <w:rFonts w:asciiTheme="minorHAnsi" w:hAnsiTheme="minorHAnsi" w:cstheme="minorHAnsi"/>
          <w:sz w:val="22"/>
          <w:szCs w:val="22"/>
        </w:rPr>
        <w:t xml:space="preserve"> et installer à ses frais, et ce conformément à la législation, la cabine de branchement avec comptage</w:t>
      </w:r>
      <w:r w:rsidR="007C0B79">
        <w:rPr>
          <w:rFonts w:asciiTheme="minorHAnsi" w:hAnsiTheme="minorHAnsi" w:cstheme="minorHAnsi"/>
          <w:sz w:val="22"/>
          <w:szCs w:val="22"/>
        </w:rPr>
        <w:t xml:space="preserve"> </w:t>
      </w:r>
    </w:p>
    <w:p w:rsidR="008A7BEB" w:rsidP="008A7BEB" w:rsidRDefault="008A7BEB" w14:paraId="19B147A5" w14:textId="77777777">
      <w:pPr>
        <w:pStyle w:val="Default"/>
        <w:ind w:left="720"/>
        <w:rPr>
          <w:rFonts w:asciiTheme="minorHAnsi" w:hAnsiTheme="minorHAnsi" w:cstheme="minorHAnsi"/>
          <w:sz w:val="22"/>
          <w:szCs w:val="22"/>
        </w:rPr>
      </w:pPr>
      <w:bookmarkStart w:name="_Hlk101103782" w:id="87"/>
    </w:p>
    <w:p w:rsidR="008A7BEB" w:rsidP="007022C0" w:rsidRDefault="008A7BEB" w14:paraId="30520604" w14:textId="5D4C3F35">
      <w:pPr>
        <w:pStyle w:val="Default"/>
        <w:rPr>
          <w:rFonts w:asciiTheme="minorHAnsi" w:hAnsiTheme="minorHAnsi" w:cstheme="minorHAnsi"/>
          <w:sz w:val="22"/>
          <w:szCs w:val="22"/>
        </w:rPr>
      </w:pPr>
      <w:r>
        <w:rPr>
          <w:rFonts w:asciiTheme="minorHAnsi" w:hAnsiTheme="minorHAnsi" w:cstheme="minorHAnsi"/>
          <w:sz w:val="22"/>
          <w:szCs w:val="22"/>
        </w:rPr>
        <w:t>Le tracé de l’alimentation de chantier est soumis à la validation de l’AMENAGEUR</w:t>
      </w:r>
      <w:r w:rsidR="00267DF2">
        <w:rPr>
          <w:rFonts w:asciiTheme="minorHAnsi" w:hAnsiTheme="minorHAnsi" w:cstheme="minorHAnsi"/>
          <w:sz w:val="22"/>
          <w:szCs w:val="22"/>
        </w:rPr>
        <w:t xml:space="preserve"> et la collectivité pour l’assiette qui la concerne</w:t>
      </w:r>
      <w:r w:rsidR="007C0B79">
        <w:rPr>
          <w:rFonts w:asciiTheme="minorHAnsi" w:hAnsiTheme="minorHAnsi" w:cstheme="minorHAnsi"/>
          <w:sz w:val="22"/>
          <w:szCs w:val="22"/>
        </w:rPr>
        <w:t>.</w:t>
      </w:r>
    </w:p>
    <w:bookmarkEnd w:id="87"/>
    <w:p w:rsidRPr="007D2B35" w:rsidR="008E2C41" w:rsidP="004114B2" w:rsidRDefault="008E2C41" w14:paraId="55A246C1" w14:textId="636F2D7D">
      <w:pPr>
        <w:pStyle w:val="Titre4"/>
        <w:spacing w:after="240"/>
        <w:rPr>
          <w:rFonts w:asciiTheme="minorHAnsi" w:hAnsiTheme="minorHAnsi" w:cstheme="minorHAnsi"/>
          <w:szCs w:val="22"/>
        </w:rPr>
      </w:pPr>
      <w:r w:rsidRPr="007D2B35">
        <w:rPr>
          <w:rFonts w:asciiTheme="minorHAnsi" w:hAnsiTheme="minorHAnsi" w:cstheme="minorHAnsi"/>
          <w:szCs w:val="22"/>
        </w:rPr>
        <w:t xml:space="preserve">Eau </w:t>
      </w:r>
    </w:p>
    <w:p w:rsidR="008A7BEB" w:rsidP="007022C0" w:rsidRDefault="00511C80" w14:paraId="04E292D6" w14:textId="638996F3">
      <w:pPr>
        <w:spacing w:after="240"/>
        <w:rPr>
          <w:rFonts w:asciiTheme="minorHAnsi" w:hAnsiTheme="minorHAnsi" w:cstheme="minorHAnsi"/>
        </w:rPr>
      </w:pPr>
      <w:r w:rsidRPr="007D2B35">
        <w:rPr>
          <w:rFonts w:asciiTheme="minorHAnsi" w:hAnsiTheme="minorHAnsi" w:cstheme="minorHAnsi"/>
        </w:rPr>
        <w:t>L’AMENAGEUR</w:t>
      </w:r>
      <w:r w:rsidRPr="007D2B35" w:rsidR="00E81BC5">
        <w:rPr>
          <w:rFonts w:asciiTheme="minorHAnsi" w:hAnsiTheme="minorHAnsi" w:cstheme="minorHAnsi"/>
        </w:rPr>
        <w:t xml:space="preserve"> réalise les réseaux primaires de </w:t>
      </w:r>
      <w:r w:rsidR="00350371">
        <w:rPr>
          <w:rFonts w:asciiTheme="minorHAnsi" w:hAnsiTheme="minorHAnsi" w:cstheme="minorHAnsi"/>
        </w:rPr>
        <w:t>l’opération d’aménagement</w:t>
      </w:r>
      <w:r w:rsidRPr="007D2B35" w:rsidR="00E81BC5">
        <w:rPr>
          <w:rFonts w:asciiTheme="minorHAnsi" w:hAnsiTheme="minorHAnsi" w:cstheme="minorHAnsi"/>
        </w:rPr>
        <w:t xml:space="preserve">. </w:t>
      </w:r>
      <w:r w:rsidR="00346E59">
        <w:rPr>
          <w:rFonts w:asciiTheme="minorHAnsi" w:hAnsiTheme="minorHAnsi" w:cstheme="minorHAnsi"/>
        </w:rPr>
        <w:t>L</w:t>
      </w:r>
      <w:r w:rsidR="00FF69A7">
        <w:rPr>
          <w:rFonts w:asciiTheme="minorHAnsi" w:hAnsiTheme="minorHAnsi" w:cstheme="minorHAnsi"/>
        </w:rPr>
        <w:t>‘</w:t>
      </w:r>
      <w:r w:rsidR="006B6F1B">
        <w:rPr>
          <w:rFonts w:asciiTheme="minorHAnsi" w:hAnsiTheme="minorHAnsi" w:cstheme="minorHAnsi"/>
        </w:rPr>
        <w:t>ENTREPRISE</w:t>
      </w:r>
      <w:r w:rsidR="00FF69A7">
        <w:rPr>
          <w:rFonts w:asciiTheme="minorHAnsi" w:hAnsiTheme="minorHAnsi" w:cstheme="minorHAnsi"/>
        </w:rPr>
        <w:t xml:space="preserve"> aura a charge la demande de branchement provisoire qu’elle devra effectuer auprès du concessionnaire concerné. </w:t>
      </w:r>
    </w:p>
    <w:p w:rsidRPr="007022C0" w:rsidR="008A3D0F" w:rsidP="007022C0" w:rsidRDefault="008A3D0F" w14:paraId="3070C783" w14:textId="77777777">
      <w:pPr>
        <w:spacing w:after="240"/>
        <w:rPr>
          <w:rFonts w:asciiTheme="minorHAnsi" w:hAnsiTheme="minorHAnsi" w:cstheme="minorHAnsi"/>
        </w:rPr>
      </w:pPr>
    </w:p>
    <w:p w:rsidRPr="007D2B35" w:rsidR="00272977" w:rsidP="00BE5DA5" w:rsidRDefault="00272977" w14:paraId="4B7ED835" w14:textId="278EB2EA">
      <w:pPr>
        <w:pStyle w:val="Titre3"/>
      </w:pPr>
      <w:bookmarkStart w:name="_Toc118646373" w:id="88"/>
      <w:r w:rsidRPr="007D2B35">
        <w:t>Eclairage de Chantier</w:t>
      </w:r>
      <w:bookmarkEnd w:id="88"/>
    </w:p>
    <w:p w:rsidR="00FF523A" w:rsidP="00272977" w:rsidRDefault="00272977" w14:paraId="59B5A58F" w14:textId="209ED9B6">
      <w:pPr>
        <w:rPr>
          <w:rFonts w:asciiTheme="minorHAnsi" w:hAnsiTheme="minorHAnsi" w:cstheme="minorHAnsi"/>
        </w:rPr>
      </w:pPr>
      <w:r w:rsidRPr="007D2B35">
        <w:rPr>
          <w:rFonts w:asciiTheme="minorHAnsi" w:hAnsiTheme="minorHAnsi" w:cstheme="minorHAnsi"/>
        </w:rPr>
        <w:t xml:space="preserve">Il est </w:t>
      </w:r>
      <w:r w:rsidR="00DF6EAF">
        <w:rPr>
          <w:rFonts w:asciiTheme="minorHAnsi" w:hAnsiTheme="minorHAnsi" w:cstheme="minorHAnsi"/>
        </w:rPr>
        <w:t xml:space="preserve">intégré au </w:t>
      </w:r>
      <w:commentRangeStart w:id="89"/>
      <w:r w:rsidR="00FF0BA4">
        <w:rPr>
          <w:rFonts w:asciiTheme="minorHAnsi" w:hAnsiTheme="minorHAnsi" w:cstheme="minorHAnsi"/>
        </w:rPr>
        <w:t>compte prorata</w:t>
      </w:r>
      <w:commentRangeEnd w:id="89"/>
      <w:r w:rsidR="00FF0BA4">
        <w:rPr>
          <w:rStyle w:val="Marquedecommentaire"/>
        </w:rPr>
        <w:commentReference w:id="89"/>
      </w:r>
      <w:r w:rsidRPr="007D2B35">
        <w:rPr>
          <w:rFonts w:asciiTheme="minorHAnsi" w:hAnsiTheme="minorHAnsi" w:cstheme="minorHAnsi"/>
        </w:rPr>
        <w:t xml:space="preserve">. Tout éclairage public déposé, pour des raisons de coordination et avec l’autorisation </w:t>
      </w:r>
      <w:r w:rsidRPr="00FF523A">
        <w:rPr>
          <w:rFonts w:asciiTheme="minorHAnsi" w:hAnsiTheme="minorHAnsi" w:cstheme="minorHAnsi"/>
        </w:rPr>
        <w:t xml:space="preserve">de </w:t>
      </w:r>
      <w:r w:rsidRPr="00FF523A" w:rsidR="00511C80">
        <w:rPr>
          <w:rFonts w:asciiTheme="minorHAnsi" w:hAnsiTheme="minorHAnsi" w:cstheme="minorHAnsi"/>
        </w:rPr>
        <w:t>l’AMENAGEUR</w:t>
      </w:r>
      <w:r w:rsidRPr="00FF523A">
        <w:rPr>
          <w:rFonts w:asciiTheme="minorHAnsi" w:hAnsiTheme="minorHAnsi" w:cstheme="minorHAnsi"/>
        </w:rPr>
        <w:t xml:space="preserve"> est à la charge des MOA</w:t>
      </w:r>
      <w:r w:rsidR="006B6F1B">
        <w:rPr>
          <w:rFonts w:asciiTheme="minorHAnsi" w:hAnsiTheme="minorHAnsi" w:cstheme="minorHAnsi"/>
        </w:rPr>
        <w:t>s</w:t>
      </w:r>
      <w:r w:rsidRPr="00FF523A">
        <w:rPr>
          <w:rFonts w:asciiTheme="minorHAnsi" w:hAnsiTheme="minorHAnsi" w:cstheme="minorHAnsi"/>
        </w:rPr>
        <w:t xml:space="preserve"> et sera systématiquement remplacé par un autre éclairage, éventuellement provisoire, qui aura des caractéristiques au moins équivalentes et donnant au minimum un même éclairement de la zone concernée.</w:t>
      </w:r>
      <w:r w:rsidRPr="00FF523A" w:rsidR="00FF523A">
        <w:rPr>
          <w:rFonts w:asciiTheme="minorHAnsi" w:hAnsiTheme="minorHAnsi" w:cstheme="minorHAnsi"/>
        </w:rPr>
        <w:t xml:space="preserve"> </w:t>
      </w:r>
    </w:p>
    <w:p w:rsidR="00581C74" w:rsidP="00272977" w:rsidRDefault="00FF523A" w14:paraId="643BC748" w14:textId="0A87BF66">
      <w:pPr>
        <w:rPr>
          <w:rFonts w:asciiTheme="minorHAnsi" w:hAnsiTheme="minorHAnsi" w:cstheme="minorHAnsi"/>
          <w:shd w:val="clear" w:color="auto" w:fill="FFFFFF"/>
        </w:rPr>
      </w:pPr>
      <w:r w:rsidRPr="00FF523A">
        <w:rPr>
          <w:rFonts w:asciiTheme="minorHAnsi" w:hAnsiTheme="minorHAnsi" w:cstheme="minorHAnsi"/>
        </w:rPr>
        <w:t xml:space="preserve">L’éclairage </w:t>
      </w:r>
      <w:r>
        <w:rPr>
          <w:rFonts w:asciiTheme="minorHAnsi" w:hAnsiTheme="minorHAnsi" w:cstheme="minorHAnsi"/>
        </w:rPr>
        <w:t>sera conçu</w:t>
      </w:r>
      <w:r w:rsidRPr="00FF523A">
        <w:rPr>
          <w:rFonts w:asciiTheme="minorHAnsi" w:hAnsiTheme="minorHAnsi" w:cstheme="minorHAnsi"/>
        </w:rPr>
        <w:t xml:space="preserve"> afin de ne pas générer de nuisances visuelles pour les riverains et pour la faune nocturne. Ainsi, tous les éclairages sont directionnels vers le bas et non diffusants</w:t>
      </w:r>
      <w:r w:rsidR="00B54535">
        <w:rPr>
          <w:rFonts w:asciiTheme="minorHAnsi" w:hAnsiTheme="minorHAnsi" w:cstheme="minorHAnsi"/>
        </w:rPr>
        <w:t>, les lumières jaunes sont à privilégier</w:t>
      </w:r>
      <w:r w:rsidRPr="00FF523A">
        <w:rPr>
          <w:rFonts w:asciiTheme="minorHAnsi" w:hAnsiTheme="minorHAnsi" w:cstheme="minorHAnsi"/>
        </w:rPr>
        <w:t xml:space="preserve">. Les éclairages seront contrôlés par des horloges afin d’empêcher leur fonctionnement en dehors des horaires d’ouverture du chantier. </w:t>
      </w:r>
      <w:r>
        <w:rPr>
          <w:rFonts w:asciiTheme="minorHAnsi" w:hAnsiTheme="minorHAnsi" w:cstheme="minorHAnsi"/>
        </w:rPr>
        <w:t>L</w:t>
      </w:r>
      <w:r w:rsidRPr="00FF523A">
        <w:rPr>
          <w:rFonts w:asciiTheme="minorHAnsi" w:hAnsiTheme="minorHAnsi" w:cstheme="minorHAnsi"/>
          <w:shd w:val="clear" w:color="auto" w:fill="FFFFFF"/>
        </w:rPr>
        <w:t>’éclairage du chantier est allumé au plus tôt au coucher du soleil et est éteint au plus tard 1 heure après la cessation de l'activité. L’éclairage extérieur est entretenu et éventuellement adapté sur toute la durée du chantier</w:t>
      </w:r>
      <w:r w:rsidR="008B3C75">
        <w:rPr>
          <w:rFonts w:asciiTheme="minorHAnsi" w:hAnsiTheme="minorHAnsi" w:cstheme="minorHAnsi"/>
          <w:shd w:val="clear" w:color="auto" w:fill="FFFFFF"/>
        </w:rPr>
        <w:t xml:space="preserve"> conformément à l’arrêté di 27 décembre 2018 « nuisances lumineuses »</w:t>
      </w:r>
    </w:p>
    <w:p w:rsidR="00B54535" w:rsidP="00272977" w:rsidRDefault="00B54535" w14:paraId="21D4E0C8" w14:textId="02A5A273">
      <w:pPr>
        <w:rPr>
          <w:rFonts w:asciiTheme="minorHAnsi" w:hAnsiTheme="minorHAnsi" w:cstheme="minorHAnsi"/>
          <w:shd w:val="clear" w:color="auto" w:fill="FFFFFF"/>
        </w:rPr>
      </w:pPr>
      <w:r>
        <w:rPr>
          <w:rFonts w:asciiTheme="minorHAnsi" w:hAnsiTheme="minorHAnsi" w:cstheme="minorHAnsi"/>
          <w:shd w:val="clear" w:color="auto" w:fill="FFFFFF"/>
        </w:rPr>
        <w:t xml:space="preserve">Une attention particulière sera portée aux éclairages à proximité des boisements et alignements d’arbres qui </w:t>
      </w:r>
      <w:r w:rsidR="000C3B10">
        <w:rPr>
          <w:rFonts w:asciiTheme="minorHAnsi" w:hAnsiTheme="minorHAnsi" w:cstheme="minorHAnsi"/>
          <w:shd w:val="clear" w:color="auto" w:fill="FFFFFF"/>
        </w:rPr>
        <w:t>devront</w:t>
      </w:r>
      <w:r>
        <w:rPr>
          <w:rFonts w:asciiTheme="minorHAnsi" w:hAnsiTheme="minorHAnsi" w:cstheme="minorHAnsi"/>
          <w:shd w:val="clear" w:color="auto" w:fill="FFFFFF"/>
        </w:rPr>
        <w:t xml:space="preserve"> être équipés de systèmes de caches pour limiter le dérangement de la faune.</w:t>
      </w:r>
    </w:p>
    <w:p w:rsidRPr="007D2B35" w:rsidR="008A3D0F" w:rsidP="00272977" w:rsidRDefault="008A3D0F" w14:paraId="0A7C4DA2" w14:textId="77777777">
      <w:pPr>
        <w:rPr>
          <w:rFonts w:asciiTheme="minorHAnsi" w:hAnsiTheme="minorHAnsi" w:cstheme="minorHAnsi"/>
        </w:rPr>
      </w:pPr>
    </w:p>
    <w:p w:rsidR="008E2C41" w:rsidP="00BE5DA5" w:rsidRDefault="00802868" w14:paraId="59E6B8A9" w14:textId="2CE6DD9B">
      <w:pPr>
        <w:pStyle w:val="Titre3"/>
      </w:pPr>
      <w:bookmarkStart w:name="_Toc118646374" w:id="90"/>
      <w:r w:rsidRPr="007D2B35">
        <w:t>Assainissement</w:t>
      </w:r>
      <w:bookmarkEnd w:id="90"/>
      <w:r w:rsidRPr="007D2B35" w:rsidR="008E2C41">
        <w:t xml:space="preserve"> </w:t>
      </w:r>
    </w:p>
    <w:p w:rsidR="00134383" w:rsidP="00134383" w:rsidRDefault="00134383" w14:paraId="6772ADE6" w14:textId="2613AE11">
      <w:pPr>
        <w:pStyle w:val="Default"/>
        <w:rPr>
          <w:rFonts w:asciiTheme="minorHAnsi" w:hAnsiTheme="minorHAnsi" w:cstheme="minorHAnsi"/>
          <w:sz w:val="22"/>
          <w:szCs w:val="22"/>
        </w:rPr>
      </w:pPr>
      <w:r>
        <w:rPr>
          <w:rFonts w:asciiTheme="minorHAnsi" w:hAnsiTheme="minorHAnsi" w:cstheme="minorHAnsi"/>
          <w:sz w:val="22"/>
          <w:szCs w:val="22"/>
        </w:rPr>
        <w:t xml:space="preserve">Il est rappelé que </w:t>
      </w:r>
      <w:r w:rsidRPr="00134383">
        <w:rPr>
          <w:rFonts w:asciiTheme="minorHAnsi" w:hAnsiTheme="minorHAnsi" w:cstheme="minorHAnsi"/>
          <w:sz w:val="22"/>
          <w:szCs w:val="22"/>
        </w:rPr>
        <w:t>le Dossier Loi sur l'eau et son rapport de validation par la Police de l'eau, peu</w:t>
      </w:r>
      <w:r>
        <w:rPr>
          <w:rFonts w:asciiTheme="minorHAnsi" w:hAnsiTheme="minorHAnsi" w:cstheme="minorHAnsi"/>
          <w:sz w:val="22"/>
          <w:szCs w:val="22"/>
        </w:rPr>
        <w:t>vent</w:t>
      </w:r>
      <w:r w:rsidRPr="00134383">
        <w:rPr>
          <w:rFonts w:asciiTheme="minorHAnsi" w:hAnsiTheme="minorHAnsi" w:cstheme="minorHAnsi"/>
          <w:sz w:val="22"/>
          <w:szCs w:val="22"/>
        </w:rPr>
        <w:t xml:space="preserve"> induire des exigences spécifiques en phase chantier</w:t>
      </w:r>
    </w:p>
    <w:p w:rsidR="007E389C" w:rsidP="00134383" w:rsidRDefault="007E389C" w14:paraId="5C097B92" w14:textId="77777777">
      <w:pPr>
        <w:pStyle w:val="Default"/>
        <w:rPr>
          <w:rFonts w:asciiTheme="minorHAnsi" w:hAnsiTheme="minorHAnsi" w:cstheme="minorHAnsi"/>
          <w:sz w:val="22"/>
          <w:szCs w:val="22"/>
        </w:rPr>
      </w:pPr>
    </w:p>
    <w:p w:rsidR="00134383" w:rsidP="00134383" w:rsidRDefault="00134383" w14:paraId="2FD05C53" w14:textId="780F4B1C">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Le</w:t>
      </w:r>
      <w:r>
        <w:rPr>
          <w:rFonts w:asciiTheme="minorHAnsi" w:hAnsiTheme="minorHAnsi" w:cstheme="minorHAnsi"/>
          <w:sz w:val="22"/>
          <w:szCs w:val="22"/>
        </w:rPr>
        <w:t xml:space="preserve">s ENTREPRISES </w:t>
      </w:r>
      <w:r w:rsidRPr="007D2B35">
        <w:rPr>
          <w:rFonts w:asciiTheme="minorHAnsi" w:hAnsiTheme="minorHAnsi" w:cstheme="minorHAnsi"/>
          <w:sz w:val="22"/>
          <w:szCs w:val="22"/>
        </w:rPr>
        <w:t>se rapproche</w:t>
      </w:r>
      <w:r>
        <w:rPr>
          <w:rFonts w:asciiTheme="minorHAnsi" w:hAnsiTheme="minorHAnsi" w:cstheme="minorHAnsi"/>
          <w:sz w:val="22"/>
          <w:szCs w:val="22"/>
        </w:rPr>
        <w:t>nt</w:t>
      </w:r>
      <w:r w:rsidRPr="007D2B35">
        <w:rPr>
          <w:rFonts w:asciiTheme="minorHAnsi" w:hAnsiTheme="minorHAnsi" w:cstheme="minorHAnsi"/>
          <w:sz w:val="22"/>
          <w:szCs w:val="22"/>
        </w:rPr>
        <w:t xml:space="preserve"> de la subdivision territoriale d’assainissement pour examiner avec elle les conditions de rejet à l’égout de son chantier (eaux usées, eaux pluviale, eaux de lavage, eaux d’exhaure). Sauf cas exceptionnel, une convention de rejet de chantier est signée entre l’AMÉNAGEUR, la Ville et le mandataire ayant la charge et la responsabilité du réseau</w:t>
      </w:r>
      <w:r>
        <w:rPr>
          <w:rFonts w:asciiTheme="minorHAnsi" w:hAnsiTheme="minorHAnsi" w:cstheme="minorHAnsi"/>
          <w:sz w:val="22"/>
          <w:szCs w:val="22"/>
        </w:rPr>
        <w:t>.</w:t>
      </w:r>
      <w:r w:rsidRPr="007D2B35">
        <w:rPr>
          <w:rFonts w:asciiTheme="minorHAnsi" w:hAnsiTheme="minorHAnsi" w:cstheme="minorHAnsi"/>
          <w:sz w:val="22"/>
          <w:szCs w:val="22"/>
        </w:rPr>
        <w:t xml:space="preserve"> </w:t>
      </w:r>
    </w:p>
    <w:p w:rsidRPr="00134383" w:rsidR="00B54535" w:rsidP="00134383" w:rsidRDefault="00B54535" w14:paraId="23396E30" w14:textId="082A58F9">
      <w:pPr>
        <w:pStyle w:val="Default"/>
        <w:spacing w:after="240"/>
        <w:rPr>
          <w:rFonts w:asciiTheme="minorHAnsi" w:hAnsiTheme="minorHAnsi" w:cstheme="minorHAnsi"/>
          <w:sz w:val="22"/>
          <w:szCs w:val="22"/>
        </w:rPr>
      </w:pPr>
      <w:r>
        <w:rPr>
          <w:rFonts w:asciiTheme="minorHAnsi" w:hAnsiTheme="minorHAnsi" w:cstheme="minorHAnsi"/>
          <w:sz w:val="22"/>
          <w:szCs w:val="22"/>
        </w:rPr>
        <w:t xml:space="preserve">Les rejets </w:t>
      </w:r>
      <w:r w:rsidR="000C3B10">
        <w:rPr>
          <w:rFonts w:asciiTheme="minorHAnsi" w:hAnsiTheme="minorHAnsi" w:cstheme="minorHAnsi"/>
          <w:sz w:val="22"/>
          <w:szCs w:val="22"/>
        </w:rPr>
        <w:t>dans les</w:t>
      </w:r>
      <w:r>
        <w:rPr>
          <w:rFonts w:asciiTheme="minorHAnsi" w:hAnsiTheme="minorHAnsi" w:cstheme="minorHAnsi"/>
          <w:sz w:val="22"/>
          <w:szCs w:val="22"/>
        </w:rPr>
        <w:t xml:space="preserve"> milieu</w:t>
      </w:r>
      <w:r w:rsidR="000C3B10">
        <w:rPr>
          <w:rFonts w:asciiTheme="minorHAnsi" w:hAnsiTheme="minorHAnsi" w:cstheme="minorHAnsi"/>
          <w:sz w:val="22"/>
          <w:szCs w:val="22"/>
        </w:rPr>
        <w:t>x à forts enjeux écologiques</w:t>
      </w:r>
      <w:r>
        <w:rPr>
          <w:rFonts w:asciiTheme="minorHAnsi" w:hAnsiTheme="minorHAnsi" w:cstheme="minorHAnsi"/>
          <w:sz w:val="22"/>
          <w:szCs w:val="22"/>
        </w:rPr>
        <w:t xml:space="preserve"> sont interdits.</w:t>
      </w:r>
    </w:p>
    <w:p w:rsidRPr="007D2B35" w:rsidR="008E2C41" w:rsidP="004114B2" w:rsidRDefault="008E2C41" w14:paraId="534E3E42" w14:textId="3341B0A1">
      <w:pPr>
        <w:pStyle w:val="Titre4"/>
        <w:spacing w:after="240"/>
        <w:rPr>
          <w:rFonts w:asciiTheme="minorHAnsi" w:hAnsiTheme="minorHAnsi" w:cstheme="minorHAnsi"/>
          <w:szCs w:val="22"/>
        </w:rPr>
      </w:pPr>
      <w:r w:rsidRPr="007D2B35">
        <w:rPr>
          <w:rFonts w:asciiTheme="minorHAnsi" w:hAnsiTheme="minorHAnsi" w:cstheme="minorHAnsi"/>
          <w:szCs w:val="22"/>
        </w:rPr>
        <w:t xml:space="preserve">Evacuation eaux pluviales </w:t>
      </w:r>
    </w:p>
    <w:p w:rsidRPr="007D2B35" w:rsidR="008E2C41" w:rsidP="004114B2" w:rsidRDefault="008E2C41" w14:paraId="7BB73BCC" w14:textId="71577D2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w:t>
      </w:r>
      <w:r w:rsidR="00FF69A7">
        <w:rPr>
          <w:rFonts w:asciiTheme="minorHAnsi" w:hAnsiTheme="minorHAnsi" w:cstheme="minorHAnsi"/>
          <w:sz w:val="22"/>
          <w:szCs w:val="22"/>
        </w:rPr>
        <w:t>’</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doit prévoir les dispositifs nécessaires pour éviter l’écoulement et la stagnation de l’eau </w:t>
      </w:r>
      <w:r w:rsidR="00FF69A7">
        <w:rPr>
          <w:rFonts w:asciiTheme="minorHAnsi" w:hAnsiTheme="minorHAnsi" w:cstheme="minorHAnsi"/>
          <w:sz w:val="22"/>
          <w:szCs w:val="22"/>
        </w:rPr>
        <w:t xml:space="preserve">de son cantonnement </w:t>
      </w:r>
      <w:r w:rsidRPr="007D2B35">
        <w:rPr>
          <w:rFonts w:asciiTheme="minorHAnsi" w:hAnsiTheme="minorHAnsi" w:cstheme="minorHAnsi"/>
          <w:sz w:val="22"/>
          <w:szCs w:val="22"/>
        </w:rPr>
        <w:t>hors de l’emprise de son chantier</w:t>
      </w:r>
      <w:r w:rsidRPr="00555244" w:rsidR="00555244">
        <w:rPr>
          <w:rFonts w:asciiTheme="minorHAnsi" w:hAnsiTheme="minorHAnsi" w:cstheme="minorHAnsi"/>
          <w:sz w:val="22"/>
          <w:szCs w:val="22"/>
        </w:rPr>
        <w:t>.</w:t>
      </w:r>
    </w:p>
    <w:p w:rsidRPr="007D2B35" w:rsidR="008E2C41" w:rsidP="004114B2" w:rsidRDefault="008E2C41" w14:paraId="3F7DE870" w14:textId="7777777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grilles et avaloirs prévus pour la réception des eaux de ruissellement des voies et parkings, ou l’assèchement des fouilles, doivent être conçus avec une décantation suffisante et un système de siphonage pour éviter que les déchets légers ne soient entraînés dans les réseaux publics. Les branchements en attente de raccordement sur les parties d’ouvrage doivent être obstrués. </w:t>
      </w:r>
    </w:p>
    <w:p w:rsidR="008101C8" w:rsidP="008101C8" w:rsidRDefault="008E2C41" w14:paraId="225A780A" w14:textId="6C52ADCB">
      <w:pPr>
        <w:overflowPunct/>
        <w:autoSpaceDE/>
        <w:autoSpaceDN/>
        <w:adjustRightInd/>
        <w:spacing w:before="0"/>
        <w:jc w:val="left"/>
        <w:textAlignment w:val="auto"/>
        <w:rPr>
          <w:rFonts w:ascii="Times New Roman" w:hAnsi="Times New Roman"/>
          <w:sz w:val="24"/>
          <w:szCs w:val="24"/>
        </w:rPr>
      </w:pPr>
      <w:r w:rsidRPr="007D2B35">
        <w:rPr>
          <w:rFonts w:asciiTheme="minorHAnsi" w:hAnsiTheme="minorHAnsi" w:cstheme="minorHAnsi"/>
        </w:rPr>
        <w:t xml:space="preserve">Les regards exécutés doivent recevoir leurs tampons de fermeture définitifs afin d’éviter les chutes de gravats dans les canalisations. </w:t>
      </w:r>
      <w:bookmarkStart w:name="_Hlk118649319" w:id="91"/>
      <w:r w:rsidR="008101C8">
        <w:rPr>
          <w:rFonts w:asciiTheme="minorHAnsi" w:hAnsiTheme="minorHAnsi" w:cstheme="minorHAnsi"/>
        </w:rPr>
        <w:t>Un filtre à sable équipera le réseau d’assainissement avant rejet.</w:t>
      </w:r>
      <w:r w:rsidR="008101C8">
        <w:rPr>
          <w:rFonts w:ascii="Times New Roman" w:hAnsi="Times New Roman"/>
          <w:sz w:val="24"/>
          <w:szCs w:val="24"/>
        </w:rPr>
        <w:t xml:space="preserve"> </w:t>
      </w:r>
      <w:bookmarkEnd w:id="91"/>
    </w:p>
    <w:p w:rsidR="008E2C41" w:rsidP="00134383" w:rsidRDefault="008E2C41" w14:paraId="5C4AD6BE" w14:textId="03BBE02B">
      <w:pPr>
        <w:pStyle w:val="Default"/>
        <w:rPr>
          <w:rFonts w:asciiTheme="minorHAnsi" w:hAnsiTheme="minorHAnsi" w:cstheme="minorHAnsi"/>
          <w:color w:val="auto"/>
          <w:sz w:val="22"/>
          <w:szCs w:val="22"/>
        </w:rPr>
      </w:pPr>
    </w:p>
    <w:p w:rsidR="00134383" w:rsidP="00134383" w:rsidRDefault="00555244" w14:paraId="492FB77F" w14:textId="77777777">
      <w:pPr>
        <w:pStyle w:val="Default"/>
        <w:rPr>
          <w:rFonts w:asciiTheme="minorHAnsi" w:hAnsiTheme="minorHAnsi" w:cstheme="minorHAnsi"/>
          <w:sz w:val="22"/>
          <w:szCs w:val="22"/>
        </w:rPr>
      </w:pPr>
      <w:r w:rsidRPr="00555244">
        <w:rPr>
          <w:rFonts w:asciiTheme="minorHAnsi" w:hAnsiTheme="minorHAnsi" w:cstheme="minorHAnsi"/>
          <w:sz w:val="22"/>
          <w:szCs w:val="22"/>
        </w:rPr>
        <w:t>Tout débordement des eaux de chantier d</w:t>
      </w:r>
      <w:r w:rsidR="00986233">
        <w:rPr>
          <w:rFonts w:asciiTheme="minorHAnsi" w:hAnsiTheme="minorHAnsi" w:cstheme="minorHAnsi"/>
          <w:sz w:val="22"/>
          <w:szCs w:val="22"/>
        </w:rPr>
        <w:t>e l’</w:t>
      </w:r>
      <w:r w:rsidR="006B6F1B">
        <w:rPr>
          <w:rFonts w:asciiTheme="minorHAnsi" w:hAnsiTheme="minorHAnsi" w:cstheme="minorHAnsi"/>
          <w:sz w:val="22"/>
          <w:szCs w:val="22"/>
        </w:rPr>
        <w:t>ENTREPRISE</w:t>
      </w:r>
      <w:r w:rsidRPr="00555244">
        <w:rPr>
          <w:rFonts w:asciiTheme="minorHAnsi" w:hAnsiTheme="minorHAnsi" w:cstheme="minorHAnsi"/>
          <w:sz w:val="22"/>
          <w:szCs w:val="22"/>
        </w:rPr>
        <w:t xml:space="preserve"> sur le domaine</w:t>
      </w:r>
      <w:r w:rsidR="00986233">
        <w:rPr>
          <w:rFonts w:asciiTheme="minorHAnsi" w:hAnsiTheme="minorHAnsi" w:cstheme="minorHAnsi"/>
          <w:sz w:val="22"/>
          <w:szCs w:val="22"/>
        </w:rPr>
        <w:t xml:space="preserve"> public</w:t>
      </w:r>
      <w:r w:rsidRPr="00555244">
        <w:rPr>
          <w:rFonts w:asciiTheme="minorHAnsi" w:hAnsiTheme="minorHAnsi" w:cstheme="minorHAnsi"/>
          <w:sz w:val="22"/>
          <w:szCs w:val="22"/>
        </w:rPr>
        <w:t xml:space="preserve"> </w:t>
      </w:r>
      <w:r w:rsidR="00382AD6">
        <w:rPr>
          <w:rFonts w:asciiTheme="minorHAnsi" w:hAnsiTheme="minorHAnsi" w:cstheme="minorHAnsi"/>
          <w:sz w:val="22"/>
          <w:szCs w:val="22"/>
        </w:rPr>
        <w:t>fera</w:t>
      </w:r>
      <w:r w:rsidRPr="00555244">
        <w:rPr>
          <w:rFonts w:asciiTheme="minorHAnsi" w:hAnsiTheme="minorHAnsi" w:cstheme="minorHAnsi"/>
          <w:sz w:val="22"/>
          <w:szCs w:val="22"/>
        </w:rPr>
        <w:t xml:space="preserve"> l’objet de pénalité et de remise en état</w:t>
      </w:r>
      <w:r w:rsidR="00986233">
        <w:rPr>
          <w:rFonts w:asciiTheme="minorHAnsi" w:hAnsiTheme="minorHAnsi" w:cstheme="minorHAnsi"/>
          <w:sz w:val="22"/>
          <w:szCs w:val="22"/>
        </w:rPr>
        <w:t xml:space="preserve"> par l’</w:t>
      </w:r>
      <w:r w:rsidR="006B6F1B">
        <w:rPr>
          <w:rFonts w:asciiTheme="minorHAnsi" w:hAnsiTheme="minorHAnsi" w:cstheme="minorHAnsi"/>
          <w:sz w:val="22"/>
          <w:szCs w:val="22"/>
        </w:rPr>
        <w:t>ENTREPRISE</w:t>
      </w:r>
      <w:r w:rsidRPr="00555244">
        <w:rPr>
          <w:rFonts w:asciiTheme="minorHAnsi" w:hAnsiTheme="minorHAnsi" w:cstheme="minorHAnsi"/>
          <w:sz w:val="22"/>
          <w:szCs w:val="22"/>
        </w:rPr>
        <w:t>.</w:t>
      </w:r>
      <w:r w:rsidR="00134383">
        <w:rPr>
          <w:rFonts w:asciiTheme="minorHAnsi" w:hAnsiTheme="minorHAnsi" w:cstheme="minorHAnsi"/>
          <w:sz w:val="22"/>
          <w:szCs w:val="22"/>
        </w:rPr>
        <w:t xml:space="preserve"> </w:t>
      </w:r>
    </w:p>
    <w:p w:rsidRPr="007D2B35" w:rsidR="008E2C41" w:rsidP="00134383" w:rsidRDefault="008E2C41" w14:paraId="3E1D30DB" w14:textId="6AE32287">
      <w:pPr>
        <w:pStyle w:val="Default"/>
        <w:rPr>
          <w:rFonts w:asciiTheme="minorHAnsi" w:hAnsiTheme="minorHAnsi" w:cstheme="minorHAnsi"/>
          <w:sz w:val="22"/>
          <w:szCs w:val="22"/>
        </w:rPr>
      </w:pPr>
      <w:r w:rsidRPr="007D2B35">
        <w:rPr>
          <w:rFonts w:asciiTheme="minorHAnsi" w:hAnsiTheme="minorHAnsi" w:cstheme="minorHAnsi"/>
          <w:sz w:val="22"/>
          <w:szCs w:val="22"/>
        </w:rPr>
        <w:t>Suivant le niveau des réseaux réalisés, l</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peut être amenée</w:t>
      </w:r>
      <w:r w:rsidR="00134383">
        <w:rPr>
          <w:rFonts w:asciiTheme="minorHAnsi" w:hAnsiTheme="minorHAnsi" w:cstheme="minorHAnsi"/>
          <w:sz w:val="22"/>
          <w:szCs w:val="22"/>
        </w:rPr>
        <w:t xml:space="preserve"> </w:t>
      </w:r>
      <w:r w:rsidRPr="007D2B35">
        <w:rPr>
          <w:rFonts w:asciiTheme="minorHAnsi" w:hAnsiTheme="minorHAnsi" w:cstheme="minorHAnsi"/>
          <w:sz w:val="22"/>
          <w:szCs w:val="22"/>
        </w:rPr>
        <w:t xml:space="preserve">à réaliser à ses frais un relevage des eaux pour s’y raccorder. </w:t>
      </w:r>
    </w:p>
    <w:p w:rsidRPr="00134383" w:rsidR="00134383" w:rsidP="00134383" w:rsidRDefault="008E2C41" w14:paraId="4EDF12E4" w14:textId="7DC163A9">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Lorsque le rejet s’effectue via le réseau d’assainissement communal et départemental, les dispositions sur </w:t>
      </w:r>
      <w:r w:rsidRPr="00134383">
        <w:rPr>
          <w:rFonts w:asciiTheme="minorHAnsi" w:hAnsiTheme="minorHAnsi" w:cstheme="minorHAnsi"/>
          <w:sz w:val="22"/>
          <w:szCs w:val="22"/>
        </w:rPr>
        <w:t xml:space="preserve">l’évacuation des eaux usées sont applicables. </w:t>
      </w:r>
    </w:p>
    <w:p w:rsidRPr="00E31CB5" w:rsidR="008E2C41" w:rsidP="004114B2" w:rsidRDefault="008E2C41" w14:paraId="656F92B4" w14:textId="7A21E83A">
      <w:pPr>
        <w:pStyle w:val="Titre4"/>
        <w:spacing w:after="240"/>
        <w:rPr>
          <w:rFonts w:asciiTheme="minorHAnsi" w:hAnsiTheme="minorHAnsi" w:cstheme="minorHAnsi"/>
          <w:szCs w:val="22"/>
        </w:rPr>
      </w:pPr>
      <w:r w:rsidRPr="00E31CB5">
        <w:rPr>
          <w:rFonts w:asciiTheme="minorHAnsi" w:hAnsiTheme="minorHAnsi" w:cstheme="minorHAnsi"/>
          <w:szCs w:val="22"/>
        </w:rPr>
        <w:t xml:space="preserve">Evacuation eaux usées </w:t>
      </w:r>
    </w:p>
    <w:p w:rsidRPr="00E31CB5" w:rsidR="008E2C41" w:rsidP="004114B2" w:rsidRDefault="008E2C41" w14:paraId="045BFE81" w14:textId="77777777">
      <w:pPr>
        <w:pStyle w:val="Default"/>
        <w:spacing w:after="240"/>
        <w:rPr>
          <w:rFonts w:asciiTheme="minorHAnsi" w:hAnsiTheme="minorHAnsi" w:cstheme="minorHAnsi"/>
          <w:sz w:val="22"/>
          <w:szCs w:val="22"/>
        </w:rPr>
      </w:pPr>
      <w:r w:rsidRPr="00E31CB5">
        <w:rPr>
          <w:rFonts w:asciiTheme="minorHAnsi" w:hAnsiTheme="minorHAnsi" w:cstheme="minorHAnsi"/>
          <w:sz w:val="22"/>
          <w:szCs w:val="22"/>
        </w:rPr>
        <w:t xml:space="preserve">Un système de rétention et de collecte de solvants et autres produits potentiellement polluants doit être prévu sur le chantier en vue de leur élimination conformément à la réglementation. </w:t>
      </w:r>
    </w:p>
    <w:p w:rsidR="008E2C41" w:rsidP="003D5AAA" w:rsidRDefault="008E2C41" w14:paraId="583F4426" w14:textId="4595C0A6">
      <w:pPr>
        <w:pStyle w:val="Default"/>
        <w:rPr>
          <w:rFonts w:asciiTheme="minorHAnsi" w:hAnsiTheme="minorHAnsi" w:cstheme="minorHAnsi"/>
          <w:sz w:val="22"/>
          <w:szCs w:val="22"/>
        </w:rPr>
      </w:pPr>
      <w:r w:rsidRPr="00E31CB5">
        <w:rPr>
          <w:rFonts w:asciiTheme="minorHAnsi" w:hAnsiTheme="minorHAnsi" w:cstheme="minorHAnsi"/>
          <w:sz w:val="22"/>
          <w:szCs w:val="22"/>
        </w:rPr>
        <w:t>Les eaux de lavage doivent être traitées par décantation</w:t>
      </w:r>
      <w:r w:rsidRPr="00E31CB5" w:rsidR="00014259">
        <w:rPr>
          <w:rFonts w:asciiTheme="minorHAnsi" w:hAnsiTheme="minorHAnsi" w:cstheme="minorHAnsi"/>
          <w:sz w:val="22"/>
          <w:szCs w:val="22"/>
        </w:rPr>
        <w:t>, filtrage</w:t>
      </w:r>
      <w:r w:rsidRPr="00E31CB5">
        <w:rPr>
          <w:rFonts w:asciiTheme="minorHAnsi" w:hAnsiTheme="minorHAnsi" w:cstheme="minorHAnsi"/>
          <w:sz w:val="22"/>
          <w:szCs w:val="22"/>
        </w:rPr>
        <w:t xml:space="preserve"> et déshuilage avant </w:t>
      </w:r>
      <w:r w:rsidRPr="00E31CB5" w:rsidR="00330FCA">
        <w:rPr>
          <w:rFonts w:asciiTheme="minorHAnsi" w:hAnsiTheme="minorHAnsi" w:cstheme="minorHAnsi"/>
          <w:sz w:val="22"/>
          <w:szCs w:val="22"/>
        </w:rPr>
        <w:t xml:space="preserve">éventuel </w:t>
      </w:r>
      <w:r w:rsidRPr="00E31CB5">
        <w:rPr>
          <w:rFonts w:asciiTheme="minorHAnsi" w:hAnsiTheme="minorHAnsi" w:cstheme="minorHAnsi"/>
          <w:sz w:val="22"/>
          <w:szCs w:val="22"/>
        </w:rPr>
        <w:t xml:space="preserve">rejet dans le réseau d’assainissement. </w:t>
      </w:r>
    </w:p>
    <w:p w:rsidR="007D64EB" w:rsidP="003D5AAA" w:rsidRDefault="007D64EB" w14:paraId="27ECD96C" w14:textId="1D0C85C3">
      <w:pPr>
        <w:pStyle w:val="Default"/>
        <w:rPr>
          <w:rFonts w:asciiTheme="minorHAnsi" w:hAnsiTheme="minorHAnsi" w:cstheme="minorHAnsi"/>
          <w:sz w:val="22"/>
          <w:szCs w:val="22"/>
        </w:rPr>
      </w:pPr>
      <w:r>
        <w:rPr>
          <w:rFonts w:asciiTheme="minorHAnsi" w:hAnsiTheme="minorHAnsi" w:cstheme="minorHAnsi"/>
          <w:sz w:val="22"/>
          <w:szCs w:val="22"/>
        </w:rPr>
        <w:t>La qualité des eaux usées rejetées dans le réseau d’assainissement en limite d’emprise de l’</w:t>
      </w:r>
      <w:r w:rsidR="006B6F1B">
        <w:rPr>
          <w:rFonts w:asciiTheme="minorHAnsi" w:hAnsiTheme="minorHAnsi" w:cstheme="minorHAnsi"/>
          <w:sz w:val="22"/>
          <w:szCs w:val="22"/>
        </w:rPr>
        <w:t>ENTREPRISE</w:t>
      </w:r>
      <w:r>
        <w:rPr>
          <w:rFonts w:asciiTheme="minorHAnsi" w:hAnsiTheme="minorHAnsi" w:cstheme="minorHAnsi"/>
          <w:sz w:val="22"/>
          <w:szCs w:val="22"/>
        </w:rPr>
        <w:t xml:space="preserve"> devra respecter les contraintes suivantes :</w:t>
      </w:r>
    </w:p>
    <w:p w:rsidRPr="007D2B35" w:rsidR="003D5AAA" w:rsidP="003D5AAA" w:rsidRDefault="003D5AAA" w14:paraId="3133E8F9" w14:textId="77777777">
      <w:pPr>
        <w:pStyle w:val="Default"/>
        <w:rPr>
          <w:rFonts w:asciiTheme="minorHAnsi" w:hAnsiTheme="minorHAnsi" w:cstheme="minorHAnsi"/>
          <w:sz w:val="22"/>
          <w:szCs w:val="22"/>
        </w:rPr>
      </w:pPr>
    </w:p>
    <w:p w:rsidRPr="007D2B35" w:rsidR="008E2C41" w:rsidP="004114B2" w:rsidRDefault="00E31CB5" w14:paraId="6CE0090D" w14:textId="7C44551E">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007D64EB">
        <w:rPr>
          <w:rFonts w:asciiTheme="minorHAnsi" w:hAnsiTheme="minorHAnsi" w:cstheme="minorHAnsi"/>
          <w:sz w:val="22"/>
          <w:szCs w:val="22"/>
        </w:rPr>
        <w:t>‘</w:t>
      </w:r>
      <w:r w:rsidR="006B6F1B">
        <w:rPr>
          <w:rFonts w:asciiTheme="minorHAnsi" w:hAnsiTheme="minorHAnsi" w:cstheme="minorHAnsi"/>
          <w:sz w:val="22"/>
          <w:szCs w:val="22"/>
        </w:rPr>
        <w:t>ENTREPRISE</w:t>
      </w:r>
      <w:r w:rsidR="007D64EB">
        <w:rPr>
          <w:rFonts w:asciiTheme="minorHAnsi" w:hAnsiTheme="minorHAnsi" w:cstheme="minorHAnsi"/>
          <w:sz w:val="22"/>
          <w:szCs w:val="22"/>
        </w:rPr>
        <w:t xml:space="preserve"> </w:t>
      </w:r>
      <w:r w:rsidRPr="007D2B35" w:rsidR="008E2C41">
        <w:rPr>
          <w:rFonts w:asciiTheme="minorHAnsi" w:hAnsiTheme="minorHAnsi" w:cstheme="minorHAnsi"/>
          <w:sz w:val="22"/>
          <w:szCs w:val="22"/>
        </w:rPr>
        <w:t xml:space="preserve">ne peut notamment déverser dans les ouvrages publics que des eaux débarrassées de tous dépôts solides à l’exclusion de tous produits terreux, papiers, sacs, liants hydrauliques ou hydrocarbonés. </w:t>
      </w:r>
    </w:p>
    <w:p w:rsidRPr="007D2B35" w:rsidR="008A3D0F" w:rsidP="004114B2" w:rsidRDefault="00555244" w14:paraId="751F2FB5" w14:textId="05B4BF56">
      <w:pPr>
        <w:spacing w:after="240"/>
        <w:rPr>
          <w:rFonts w:asciiTheme="minorHAnsi" w:hAnsiTheme="minorHAnsi" w:cstheme="minorHAnsi"/>
        </w:rPr>
      </w:pPr>
      <w:bookmarkStart w:name="_Hlk101104147" w:id="92"/>
      <w:r w:rsidRPr="00555244">
        <w:rPr>
          <w:rFonts w:asciiTheme="minorHAnsi" w:hAnsiTheme="minorHAnsi" w:cstheme="minorHAnsi"/>
        </w:rPr>
        <w:t>Tout écoulement ou débordement des eaux de chantier d</w:t>
      </w:r>
      <w:r w:rsidR="007D64EB">
        <w:rPr>
          <w:rFonts w:asciiTheme="minorHAnsi" w:hAnsiTheme="minorHAnsi" w:cstheme="minorHAnsi"/>
        </w:rPr>
        <w:t>e l’</w:t>
      </w:r>
      <w:r w:rsidR="006B6F1B">
        <w:rPr>
          <w:rFonts w:asciiTheme="minorHAnsi" w:hAnsiTheme="minorHAnsi" w:cstheme="minorHAnsi"/>
        </w:rPr>
        <w:t>ENTREPRISE</w:t>
      </w:r>
      <w:r w:rsidR="007D64EB">
        <w:rPr>
          <w:rFonts w:asciiTheme="minorHAnsi" w:hAnsiTheme="minorHAnsi" w:cstheme="minorHAnsi"/>
        </w:rPr>
        <w:t xml:space="preserve"> </w:t>
      </w:r>
      <w:r w:rsidRPr="00555244">
        <w:rPr>
          <w:rFonts w:asciiTheme="minorHAnsi" w:hAnsiTheme="minorHAnsi" w:cstheme="minorHAnsi"/>
        </w:rPr>
        <w:t>sur le domaine de l’AMENAGEUR pourra f</w:t>
      </w:r>
      <w:r w:rsidR="00382AD6">
        <w:rPr>
          <w:rFonts w:asciiTheme="minorHAnsi" w:hAnsiTheme="minorHAnsi" w:cstheme="minorHAnsi"/>
        </w:rPr>
        <w:t>era</w:t>
      </w:r>
      <w:r w:rsidRPr="00555244">
        <w:rPr>
          <w:rFonts w:asciiTheme="minorHAnsi" w:hAnsiTheme="minorHAnsi" w:cstheme="minorHAnsi"/>
        </w:rPr>
        <w:t xml:space="preserve"> l’objet de pénalité et de remise en état des aménagements (nettoyage, hydrocurage, dépollution, …).</w:t>
      </w:r>
    </w:p>
    <w:p w:rsidRPr="007D2B35" w:rsidR="00444B0A" w:rsidP="00BE5DA5" w:rsidRDefault="00444B0A" w14:paraId="102B39DF" w14:textId="77777777">
      <w:pPr>
        <w:pStyle w:val="Titre3"/>
      </w:pPr>
      <w:bookmarkStart w:name="_Toc74108590" w:id="93"/>
      <w:bookmarkStart w:name="_Toc118646375" w:id="94"/>
      <w:bookmarkEnd w:id="86"/>
      <w:bookmarkEnd w:id="92"/>
      <w:r w:rsidRPr="007D2B35">
        <w:t>Aire de lavage</w:t>
      </w:r>
      <w:bookmarkEnd w:id="93"/>
      <w:bookmarkEnd w:id="94"/>
    </w:p>
    <w:p w:rsidRPr="007D2B35" w:rsidR="00444B0A" w:rsidP="00444B0A" w:rsidRDefault="00444B0A" w14:paraId="6557C865" w14:textId="49F18840">
      <w:pPr>
        <w:rPr>
          <w:rFonts w:asciiTheme="minorHAnsi" w:hAnsiTheme="minorHAnsi" w:cstheme="minorHAnsi"/>
        </w:rPr>
      </w:pPr>
      <w:r w:rsidRPr="007D2B35">
        <w:rPr>
          <w:rFonts w:asciiTheme="minorHAnsi" w:hAnsiTheme="minorHAnsi" w:cstheme="minorHAnsi"/>
        </w:rPr>
        <w:t xml:space="preserve">Une aire de lavage des camions devra être installée dans l’implantation des installations de chantier </w:t>
      </w:r>
      <w:r w:rsidR="00E31CB5">
        <w:rPr>
          <w:rFonts w:asciiTheme="minorHAnsi" w:hAnsiTheme="minorHAnsi" w:cstheme="minorHAnsi"/>
        </w:rPr>
        <w:t xml:space="preserve">du </w:t>
      </w:r>
      <w:r w:rsidR="00EC14B3">
        <w:rPr>
          <w:rFonts w:asciiTheme="minorHAnsi" w:hAnsiTheme="minorHAnsi" w:cstheme="minorHAnsi"/>
        </w:rPr>
        <w:t>l’</w:t>
      </w:r>
      <w:r w:rsidR="006B6F1B">
        <w:rPr>
          <w:rFonts w:asciiTheme="minorHAnsi" w:hAnsiTheme="minorHAnsi" w:cstheme="minorHAnsi"/>
        </w:rPr>
        <w:t>ENTREPRISE</w:t>
      </w:r>
      <w:r w:rsidRPr="007D2B35">
        <w:rPr>
          <w:rFonts w:asciiTheme="minorHAnsi" w:hAnsiTheme="minorHAnsi" w:cstheme="minorHAnsi"/>
        </w:rPr>
        <w:t>. Cette aire devra être installée dès (minimum : phase terrassement) les premiers travaux effectués sur chantier. La propreté des véhicules devra être contrôlée avant leur départ du chantier en sortie du dispositif de lavage.</w:t>
      </w:r>
    </w:p>
    <w:p w:rsidR="00EC14B3" w:rsidP="00444B0A" w:rsidRDefault="00444B0A" w14:paraId="74B8AD51" w14:textId="5DD641DD">
      <w:pPr>
        <w:rPr>
          <w:rFonts w:asciiTheme="minorHAnsi" w:hAnsiTheme="minorHAnsi" w:cstheme="minorHAnsi"/>
        </w:rPr>
      </w:pPr>
      <w:r w:rsidRPr="007D2B35">
        <w:rPr>
          <w:rFonts w:asciiTheme="minorHAnsi" w:hAnsiTheme="minorHAnsi" w:cstheme="minorHAnsi"/>
        </w:rPr>
        <w:t xml:space="preserve">L’aire de lavage sera équipée d’un système </w:t>
      </w:r>
      <w:bookmarkStart w:name="_Hlk101105041" w:id="95"/>
      <w:r w:rsidRPr="007D2B35">
        <w:rPr>
          <w:rFonts w:asciiTheme="minorHAnsi" w:hAnsiTheme="minorHAnsi" w:cstheme="minorHAnsi"/>
        </w:rPr>
        <w:t xml:space="preserve">de nettoyage (décrotteur et /ou Karcher) et </w:t>
      </w:r>
      <w:bookmarkEnd w:id="95"/>
      <w:r w:rsidRPr="007D2B35">
        <w:rPr>
          <w:rFonts w:asciiTheme="minorHAnsi" w:hAnsiTheme="minorHAnsi" w:cstheme="minorHAnsi"/>
        </w:rPr>
        <w:t xml:space="preserve">de décantation couplée à un séparateur hydrocarbure et un filtre à sable avant rejet dans le réseau d’assainissement. Des </w:t>
      </w:r>
      <w:r w:rsidRPr="007D2B35">
        <w:rPr>
          <w:rFonts w:asciiTheme="minorHAnsi" w:hAnsiTheme="minorHAnsi" w:cstheme="minorHAnsi"/>
        </w:rPr>
        <w:t xml:space="preserve">contrôles de la qualité des eaux avant rejet au réseau d’assainissement pourront être réalisés par l’AMENAGEUR. Toute anomalie sera signalée au responsable environnement de chantier qui devra prendre les dispositions nécessaires pour pallier </w:t>
      </w:r>
      <w:r w:rsidRPr="007D2B35" w:rsidR="00E45E92">
        <w:rPr>
          <w:rFonts w:asciiTheme="minorHAnsi" w:hAnsiTheme="minorHAnsi" w:cstheme="minorHAnsi"/>
        </w:rPr>
        <w:t>les</w:t>
      </w:r>
      <w:r w:rsidRPr="007D2B35">
        <w:rPr>
          <w:rFonts w:asciiTheme="minorHAnsi" w:hAnsiTheme="minorHAnsi" w:cstheme="minorHAnsi"/>
        </w:rPr>
        <w:t xml:space="preserve"> dysfonctionnements.</w:t>
      </w:r>
    </w:p>
    <w:p w:rsidR="008A3D0F" w:rsidP="00444B0A" w:rsidRDefault="008A3D0F" w14:paraId="7FA9B3B1" w14:textId="77777777">
      <w:pPr>
        <w:rPr>
          <w:rFonts w:asciiTheme="minorHAnsi" w:hAnsiTheme="minorHAnsi" w:cstheme="minorHAnsi"/>
        </w:rPr>
      </w:pPr>
    </w:p>
    <w:p w:rsidR="005D6ED8" w:rsidP="00BE5DA5" w:rsidRDefault="005D6ED8" w14:paraId="3CA4378C" w14:textId="5453C0A2">
      <w:pPr>
        <w:pStyle w:val="Titre3"/>
      </w:pPr>
      <w:bookmarkStart w:name="_Toc118646376" w:id="96"/>
      <w:commentRangeStart w:id="97"/>
      <w:r>
        <w:t>Centrales à béton</w:t>
      </w:r>
      <w:bookmarkEnd w:id="96"/>
    </w:p>
    <w:p w:rsidRPr="005D6ED8" w:rsidR="005D6ED8" w:rsidP="005D6ED8" w:rsidRDefault="005D6ED8" w14:paraId="462D693B" w14:textId="460BD4DD">
      <w:pPr>
        <w:rPr>
          <w:rFonts w:asciiTheme="minorHAnsi" w:hAnsiTheme="minorHAnsi" w:cstheme="minorHAnsi"/>
        </w:rPr>
      </w:pPr>
      <w:r w:rsidRPr="005D6ED8">
        <w:rPr>
          <w:rFonts w:asciiTheme="minorHAnsi" w:hAnsiTheme="minorHAnsi" w:cstheme="minorHAnsi"/>
        </w:rPr>
        <w:t>L'implantation d'une centrale à béton sur le chantier, en dehors de l’emprise, sera soumise à autorisation spécifique de l’Aménageur</w:t>
      </w:r>
      <w:r w:rsidR="008B3C75">
        <w:rPr>
          <w:rFonts w:asciiTheme="minorHAnsi" w:hAnsiTheme="minorHAnsi" w:cstheme="minorHAnsi"/>
        </w:rPr>
        <w:t xml:space="preserve"> et à </w:t>
      </w:r>
      <w:r w:rsidR="002C0492">
        <w:rPr>
          <w:rFonts w:asciiTheme="minorHAnsi" w:hAnsiTheme="minorHAnsi" w:cstheme="minorHAnsi"/>
        </w:rPr>
        <w:t xml:space="preserve">la </w:t>
      </w:r>
      <w:r w:rsidR="008B3C75">
        <w:rPr>
          <w:rFonts w:asciiTheme="minorHAnsi" w:hAnsiTheme="minorHAnsi" w:cstheme="minorHAnsi"/>
        </w:rPr>
        <w:t>règlementation</w:t>
      </w:r>
      <w:r w:rsidR="002C0492">
        <w:rPr>
          <w:rFonts w:asciiTheme="minorHAnsi" w:hAnsiTheme="minorHAnsi" w:cstheme="minorHAnsi"/>
        </w:rPr>
        <w:t xml:space="preserve"> en vigueur</w:t>
      </w:r>
      <w:r w:rsidR="00E45E92">
        <w:rPr>
          <w:rFonts w:asciiTheme="minorHAnsi" w:hAnsiTheme="minorHAnsi" w:cstheme="minorHAnsi"/>
        </w:rPr>
        <w:t>.</w:t>
      </w:r>
    </w:p>
    <w:p w:rsidRPr="005D6ED8" w:rsidR="005D6ED8" w:rsidP="005D6ED8" w:rsidRDefault="005D6ED8" w14:paraId="572ACC62" w14:textId="77777777">
      <w:pPr>
        <w:rPr>
          <w:rFonts w:asciiTheme="minorHAnsi" w:hAnsiTheme="minorHAnsi" w:cstheme="minorHAnsi"/>
        </w:rPr>
      </w:pPr>
      <w:r w:rsidRPr="005D6ED8">
        <w:rPr>
          <w:rFonts w:asciiTheme="minorHAnsi" w:hAnsiTheme="minorHAnsi" w:cstheme="minorHAnsi"/>
        </w:rPr>
        <w:t>L’Aménageur pourra refuser l'implantation de la centrale sur une emprise précaire de chantier en fonction des contraintes propres au site.</w:t>
      </w:r>
    </w:p>
    <w:p w:rsidR="00193E2E" w:rsidP="005D6ED8" w:rsidRDefault="005D6ED8" w14:paraId="1FEF9E2D" w14:textId="12DD236C">
      <w:pPr>
        <w:rPr>
          <w:rFonts w:asciiTheme="minorHAnsi" w:hAnsiTheme="minorHAnsi" w:cstheme="minorHAnsi"/>
        </w:rPr>
      </w:pPr>
      <w:r w:rsidRPr="005D6ED8">
        <w:rPr>
          <w:rFonts w:asciiTheme="minorHAnsi" w:hAnsiTheme="minorHAnsi" w:cstheme="minorHAnsi"/>
        </w:rPr>
        <w:t>Si son établissement sur une emprise précaire de chantier est autorisé par l’Aménageur, son emplacement devra pouvoir être libéré dans les conditions prévues par le présent document et par la "Convention d'Occupation Précaire d'Emprises de Chantier", en particulier pour la réalisation de réseaux ou d'ouvrages de voirie.</w:t>
      </w:r>
    </w:p>
    <w:p w:rsidRPr="00000A33" w:rsidR="00000A33" w:rsidP="005D6ED8" w:rsidRDefault="00000A33" w14:paraId="48A4B12A" w14:textId="7DAFA80C">
      <w:pPr>
        <w:rPr>
          <w:rFonts w:ascii="Calibri" w:hAnsi="Calibri" w:cs="Calibri"/>
        </w:rPr>
      </w:pPr>
      <w:r w:rsidRPr="00000A33">
        <w:rPr>
          <w:rFonts w:ascii="Calibri" w:hAnsi="Calibri" w:cs="Calibri"/>
        </w:rPr>
        <w:t xml:space="preserve">Un bac de décantation des eaux de lavage de bennes à béton </w:t>
      </w:r>
      <w:r>
        <w:rPr>
          <w:rFonts w:ascii="Calibri" w:hAnsi="Calibri" w:cs="Calibri"/>
        </w:rPr>
        <w:t>sera</w:t>
      </w:r>
      <w:r w:rsidRPr="00000A33">
        <w:rPr>
          <w:rFonts w:ascii="Calibri" w:hAnsi="Calibri" w:cs="Calibri"/>
        </w:rPr>
        <w:t xml:space="preserve"> prévu : après une nuit de décantation, chaque matin, l’eau claire sera recyclée et le dépôt béton ira dans la benne à gravats inertes. L’eau de lavage sera collectée et traitée sur site (traitement pH) avant d’être rejetée au réseau d’eaux usées</w:t>
      </w:r>
      <w:commentRangeEnd w:id="97"/>
      <w:r w:rsidR="00986233">
        <w:rPr>
          <w:rStyle w:val="Marquedecommentaire"/>
        </w:rPr>
        <w:commentReference w:id="97"/>
      </w:r>
    </w:p>
    <w:p w:rsidRPr="005D6ED8" w:rsidR="005D6ED8" w:rsidP="005B2D8D" w:rsidRDefault="00193E2E" w14:paraId="0F6CF051" w14:textId="55366551">
      <w:pPr>
        <w:overflowPunct/>
        <w:autoSpaceDE/>
        <w:autoSpaceDN/>
        <w:adjustRightInd/>
        <w:spacing w:before="0"/>
        <w:jc w:val="left"/>
        <w:textAlignment w:val="auto"/>
        <w:rPr>
          <w:rFonts w:asciiTheme="minorHAnsi" w:hAnsiTheme="minorHAnsi" w:cstheme="minorHAnsi"/>
        </w:rPr>
      </w:pPr>
      <w:r>
        <w:rPr>
          <w:rFonts w:asciiTheme="minorHAnsi" w:hAnsiTheme="minorHAnsi" w:cstheme="minorHAnsi"/>
        </w:rPr>
        <w:br w:type="page"/>
      </w:r>
    </w:p>
    <w:p w:rsidR="00581C74" w:rsidP="003B1530" w:rsidRDefault="00AE3495" w14:paraId="156ECC79" w14:textId="7A64BB21">
      <w:pPr>
        <w:pStyle w:val="Titre2"/>
      </w:pPr>
      <w:bookmarkStart w:name="_Toc118646377" w:id="98"/>
      <w:r w:rsidRPr="007D2B35">
        <w:t>CONDUITE DE CHANTIER</w:t>
      </w:r>
      <w:bookmarkEnd w:id="98"/>
    </w:p>
    <w:p w:rsidRPr="00D26DFD" w:rsidR="00D26DFD" w:rsidP="00D26DFD" w:rsidRDefault="00D26DFD" w14:paraId="056BD821" w14:textId="77777777"/>
    <w:p w:rsidRPr="007D2B35" w:rsidR="004114B2" w:rsidP="00BE5DA5" w:rsidRDefault="00802868" w14:paraId="4BFEE77E" w14:textId="6D327700">
      <w:pPr>
        <w:pStyle w:val="Titre3"/>
        <w:numPr>
          <w:ilvl w:val="2"/>
          <w:numId w:val="30"/>
        </w:numPr>
      </w:pPr>
      <w:bookmarkStart w:name="_Toc118646378" w:id="99"/>
      <w:r w:rsidRPr="007D2B35">
        <w:t>Horaires de chantier</w:t>
      </w:r>
      <w:bookmarkEnd w:id="99"/>
      <w:r w:rsidRPr="007D2B35" w:rsidR="004114B2">
        <w:t xml:space="preserve"> </w:t>
      </w:r>
    </w:p>
    <w:p w:rsidRPr="007D2B35" w:rsidR="004114B2" w:rsidP="004114B2" w:rsidRDefault="004114B2" w14:paraId="0D03A02C" w14:textId="6C54D67D">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La réglementation en vigueur impose des horaires de </w:t>
      </w:r>
      <w:r w:rsidRPr="00D26DFD">
        <w:rPr>
          <w:rFonts w:asciiTheme="minorHAnsi" w:hAnsiTheme="minorHAnsi" w:cstheme="minorHAnsi"/>
          <w:sz w:val="22"/>
          <w:szCs w:val="22"/>
        </w:rPr>
        <w:t xml:space="preserve">chantier </w:t>
      </w:r>
      <w:commentRangeStart w:id="100"/>
      <w:r w:rsidRPr="00D26DFD">
        <w:rPr>
          <w:rFonts w:asciiTheme="minorHAnsi" w:hAnsiTheme="minorHAnsi" w:cstheme="minorHAnsi"/>
          <w:sz w:val="22"/>
          <w:szCs w:val="22"/>
        </w:rPr>
        <w:t xml:space="preserve">de 7h à </w:t>
      </w:r>
      <w:r w:rsidR="00A15BEB">
        <w:rPr>
          <w:rFonts w:asciiTheme="minorHAnsi" w:hAnsiTheme="minorHAnsi" w:cstheme="minorHAnsi"/>
          <w:sz w:val="22"/>
          <w:szCs w:val="22"/>
        </w:rPr>
        <w:t>1</w:t>
      </w:r>
      <w:r w:rsidR="00986233">
        <w:rPr>
          <w:rFonts w:asciiTheme="minorHAnsi" w:hAnsiTheme="minorHAnsi" w:cstheme="minorHAnsi"/>
          <w:sz w:val="22"/>
          <w:szCs w:val="22"/>
        </w:rPr>
        <w:t>8</w:t>
      </w:r>
      <w:r w:rsidRPr="00D26DFD">
        <w:rPr>
          <w:rFonts w:asciiTheme="minorHAnsi" w:hAnsiTheme="minorHAnsi" w:cstheme="minorHAnsi"/>
          <w:sz w:val="22"/>
          <w:szCs w:val="22"/>
        </w:rPr>
        <w:t>h</w:t>
      </w:r>
      <w:commentRangeEnd w:id="100"/>
      <w:r w:rsidRPr="00D26DFD" w:rsidR="00532A14">
        <w:rPr>
          <w:rStyle w:val="Marquedecommentaire"/>
          <w:rFonts w:ascii="Arial Narrow" w:hAnsi="Arial Narrow" w:cs="Times New Roman"/>
          <w:color w:val="auto"/>
        </w:rPr>
        <w:commentReference w:id="100"/>
      </w:r>
      <w:r w:rsidRPr="00D26DFD">
        <w:rPr>
          <w:rFonts w:asciiTheme="minorHAnsi" w:hAnsiTheme="minorHAnsi" w:cstheme="minorHAnsi"/>
          <w:sz w:val="22"/>
          <w:szCs w:val="22"/>
        </w:rPr>
        <w:t>,</w:t>
      </w:r>
      <w:r w:rsidRPr="007D2B35">
        <w:rPr>
          <w:rFonts w:asciiTheme="minorHAnsi" w:hAnsiTheme="minorHAnsi" w:cstheme="minorHAnsi"/>
          <w:sz w:val="22"/>
          <w:szCs w:val="22"/>
        </w:rPr>
        <w:t xml:space="preserve"> du </w:t>
      </w:r>
      <w:r w:rsidRPr="007D2B35" w:rsidR="001F575F">
        <w:rPr>
          <w:rFonts w:asciiTheme="minorHAnsi" w:hAnsiTheme="minorHAnsi" w:cstheme="minorHAnsi"/>
          <w:sz w:val="22"/>
          <w:szCs w:val="22"/>
        </w:rPr>
        <w:t>lundi</w:t>
      </w:r>
      <w:r w:rsidRPr="007D2B35">
        <w:rPr>
          <w:rFonts w:asciiTheme="minorHAnsi" w:hAnsiTheme="minorHAnsi" w:cstheme="minorHAnsi"/>
          <w:sz w:val="22"/>
          <w:szCs w:val="22"/>
        </w:rPr>
        <w:t xml:space="preserve"> au </w:t>
      </w:r>
      <w:r w:rsidR="001F575F">
        <w:rPr>
          <w:rFonts w:asciiTheme="minorHAnsi" w:hAnsiTheme="minorHAnsi" w:cstheme="minorHAnsi"/>
          <w:sz w:val="22"/>
          <w:szCs w:val="22"/>
        </w:rPr>
        <w:t>v</w:t>
      </w:r>
      <w:r w:rsidRPr="007D2B35">
        <w:rPr>
          <w:rFonts w:asciiTheme="minorHAnsi" w:hAnsiTheme="minorHAnsi" w:cstheme="minorHAnsi"/>
          <w:sz w:val="22"/>
          <w:szCs w:val="22"/>
        </w:rPr>
        <w:t>endredi</w:t>
      </w:r>
      <w:r w:rsidR="004410F6">
        <w:rPr>
          <w:rFonts w:asciiTheme="minorHAnsi" w:hAnsiTheme="minorHAnsi" w:cstheme="minorHAnsi"/>
          <w:sz w:val="22"/>
          <w:szCs w:val="22"/>
        </w:rPr>
        <w:t xml:space="preserve"> et de 8h à 1</w:t>
      </w:r>
      <w:r w:rsidR="00986233">
        <w:rPr>
          <w:rFonts w:asciiTheme="minorHAnsi" w:hAnsiTheme="minorHAnsi" w:cstheme="minorHAnsi"/>
          <w:sz w:val="22"/>
          <w:szCs w:val="22"/>
        </w:rPr>
        <w:t>7</w:t>
      </w:r>
      <w:r w:rsidR="004410F6">
        <w:rPr>
          <w:rFonts w:asciiTheme="minorHAnsi" w:hAnsiTheme="minorHAnsi" w:cstheme="minorHAnsi"/>
          <w:sz w:val="22"/>
          <w:szCs w:val="22"/>
        </w:rPr>
        <w:t xml:space="preserve">h le samedi. Les horaires de travail sur les zones de chantier pourront être </w:t>
      </w:r>
      <w:r w:rsidR="00764219">
        <w:rPr>
          <w:rFonts w:asciiTheme="minorHAnsi" w:hAnsiTheme="minorHAnsi" w:cstheme="minorHAnsi"/>
          <w:sz w:val="22"/>
          <w:szCs w:val="22"/>
        </w:rPr>
        <w:t>modifiés</w:t>
      </w:r>
      <w:r w:rsidR="004410F6">
        <w:rPr>
          <w:rFonts w:asciiTheme="minorHAnsi" w:hAnsiTheme="minorHAnsi" w:cstheme="minorHAnsi"/>
          <w:sz w:val="22"/>
          <w:szCs w:val="22"/>
        </w:rPr>
        <w:t xml:space="preserve"> par un arrêté Préfectoral ou Communal sans que les </w:t>
      </w:r>
      <w:r w:rsidR="006228AD">
        <w:rPr>
          <w:rFonts w:asciiTheme="minorHAnsi" w:hAnsiTheme="minorHAnsi" w:cstheme="minorHAnsi"/>
          <w:sz w:val="22"/>
          <w:szCs w:val="22"/>
        </w:rPr>
        <w:t>ENTREPRISES</w:t>
      </w:r>
      <w:r w:rsidR="004410F6">
        <w:rPr>
          <w:rFonts w:asciiTheme="minorHAnsi" w:hAnsiTheme="minorHAnsi" w:cstheme="minorHAnsi"/>
          <w:sz w:val="22"/>
          <w:szCs w:val="22"/>
        </w:rPr>
        <w:t xml:space="preserve"> puissent porter une réclamation auprès de l’AMENAGEUR.</w:t>
      </w:r>
    </w:p>
    <w:p w:rsidRPr="00311F6E" w:rsidR="004114B2" w:rsidP="00346E59" w:rsidRDefault="004114B2" w14:paraId="5F2471D4" w14:textId="0FCF1C42">
      <w:pPr>
        <w:pStyle w:val="Default"/>
        <w:spacing w:before="240"/>
        <w:rPr>
          <w:rFonts w:asciiTheme="minorHAnsi" w:hAnsiTheme="minorHAnsi" w:cstheme="minorHAnsi"/>
          <w:sz w:val="22"/>
          <w:szCs w:val="22"/>
        </w:rPr>
      </w:pPr>
      <w:r w:rsidRPr="007D2B35">
        <w:rPr>
          <w:rFonts w:asciiTheme="minorHAnsi" w:hAnsiTheme="minorHAnsi" w:cstheme="minorHAnsi"/>
          <w:sz w:val="22"/>
          <w:szCs w:val="22"/>
        </w:rPr>
        <w:t xml:space="preserve">Toutes demandes d’accès en dehors des horaires d’ouverture de chantier font l’objet d’une demande particulière et sont soumises à l’approbation de </w:t>
      </w:r>
      <w:r w:rsidRPr="007D2B35" w:rsidR="00511C80">
        <w:rPr>
          <w:rFonts w:asciiTheme="minorHAnsi" w:hAnsiTheme="minorHAnsi" w:cstheme="minorHAnsi"/>
          <w:sz w:val="22"/>
          <w:szCs w:val="22"/>
        </w:rPr>
        <w:t>l’AMENAGEUR</w:t>
      </w:r>
      <w:r w:rsidRPr="007D2B35">
        <w:rPr>
          <w:rFonts w:asciiTheme="minorHAnsi" w:hAnsiTheme="minorHAnsi" w:cstheme="minorHAnsi"/>
          <w:sz w:val="22"/>
          <w:szCs w:val="22"/>
        </w:rPr>
        <w:t xml:space="preserve">. Les </w:t>
      </w:r>
      <w:r w:rsidR="006228AD">
        <w:rPr>
          <w:rFonts w:asciiTheme="minorHAnsi" w:hAnsiTheme="minorHAnsi" w:cstheme="minorHAnsi"/>
          <w:sz w:val="22"/>
          <w:szCs w:val="22"/>
        </w:rPr>
        <w:t>ENTREPRISES</w:t>
      </w:r>
      <w:r w:rsidRPr="007D2B35">
        <w:rPr>
          <w:rFonts w:asciiTheme="minorHAnsi" w:hAnsiTheme="minorHAnsi" w:cstheme="minorHAnsi"/>
          <w:sz w:val="22"/>
          <w:szCs w:val="22"/>
        </w:rPr>
        <w:t xml:space="preserve"> doivent prévenir l’</w:t>
      </w:r>
      <w:r w:rsidRPr="007D2B35" w:rsidR="00AC41BC">
        <w:rPr>
          <w:rFonts w:asciiTheme="minorHAnsi" w:hAnsiTheme="minorHAnsi" w:cstheme="minorHAnsi"/>
          <w:sz w:val="22"/>
          <w:szCs w:val="22"/>
        </w:rPr>
        <w:t>AM</w:t>
      </w:r>
      <w:r w:rsidRPr="007D2B35" w:rsidR="00260A7C">
        <w:rPr>
          <w:rFonts w:asciiTheme="minorHAnsi" w:hAnsiTheme="minorHAnsi" w:cstheme="minorHAnsi"/>
          <w:sz w:val="22"/>
          <w:szCs w:val="22"/>
        </w:rPr>
        <w:t>E</w:t>
      </w:r>
      <w:r w:rsidRPr="007D2B35" w:rsidR="00AC41BC">
        <w:rPr>
          <w:rFonts w:asciiTheme="minorHAnsi" w:hAnsiTheme="minorHAnsi" w:cstheme="minorHAnsi"/>
          <w:sz w:val="22"/>
          <w:szCs w:val="22"/>
        </w:rPr>
        <w:t>NAGEUR</w:t>
      </w:r>
      <w:r w:rsidRPr="007D2B35">
        <w:rPr>
          <w:rFonts w:asciiTheme="minorHAnsi" w:hAnsiTheme="minorHAnsi" w:cstheme="minorHAnsi"/>
          <w:sz w:val="22"/>
          <w:szCs w:val="22"/>
        </w:rPr>
        <w:t xml:space="preserve"> et les services concernés de la Ville 8 jours avant le début des interventions en cas de travail de nuit ou le </w:t>
      </w:r>
      <w:r w:rsidRPr="00311F6E">
        <w:rPr>
          <w:rFonts w:asciiTheme="minorHAnsi" w:hAnsiTheme="minorHAnsi" w:cstheme="minorHAnsi"/>
          <w:sz w:val="22"/>
          <w:szCs w:val="22"/>
        </w:rPr>
        <w:t>week-end (</w:t>
      </w:r>
      <w:r w:rsidR="00764219">
        <w:rPr>
          <w:rFonts w:asciiTheme="minorHAnsi" w:hAnsiTheme="minorHAnsi" w:cstheme="minorHAnsi"/>
          <w:sz w:val="22"/>
          <w:szCs w:val="22"/>
        </w:rPr>
        <w:t xml:space="preserve">par exemple : </w:t>
      </w:r>
      <w:r w:rsidRPr="00311F6E">
        <w:rPr>
          <w:rFonts w:asciiTheme="minorHAnsi" w:hAnsiTheme="minorHAnsi" w:cstheme="minorHAnsi"/>
          <w:sz w:val="22"/>
          <w:szCs w:val="22"/>
        </w:rPr>
        <w:t>démontage de grue</w:t>
      </w:r>
      <w:r w:rsidR="00301C8B">
        <w:rPr>
          <w:rFonts w:asciiTheme="minorHAnsi" w:hAnsiTheme="minorHAnsi" w:cstheme="minorHAnsi"/>
          <w:sz w:val="22"/>
          <w:szCs w:val="22"/>
        </w:rPr>
        <w:t>,</w:t>
      </w:r>
      <w:r w:rsidR="00BE5DA5">
        <w:rPr>
          <w:rFonts w:asciiTheme="minorHAnsi" w:hAnsiTheme="minorHAnsi" w:cstheme="minorHAnsi"/>
          <w:sz w:val="22"/>
          <w:szCs w:val="22"/>
        </w:rPr>
        <w:t xml:space="preserve"> </w:t>
      </w:r>
      <w:r w:rsidR="00301C8B">
        <w:rPr>
          <w:rFonts w:asciiTheme="minorHAnsi" w:hAnsiTheme="minorHAnsi" w:cstheme="minorHAnsi"/>
          <w:sz w:val="22"/>
          <w:szCs w:val="22"/>
        </w:rPr>
        <w:t>base-vie</w:t>
      </w:r>
      <w:r w:rsidR="00764219">
        <w:rPr>
          <w:rFonts w:asciiTheme="minorHAnsi" w:hAnsiTheme="minorHAnsi" w:cstheme="minorHAnsi"/>
          <w:sz w:val="22"/>
          <w:szCs w:val="22"/>
        </w:rPr>
        <w:t xml:space="preserve">, PAV, </w:t>
      </w:r>
      <w:r w:rsidR="001F575F">
        <w:rPr>
          <w:rFonts w:asciiTheme="minorHAnsi" w:hAnsiTheme="minorHAnsi" w:cstheme="minorHAnsi"/>
          <w:sz w:val="22"/>
          <w:szCs w:val="22"/>
        </w:rPr>
        <w:t>etc.</w:t>
      </w:r>
      <w:r w:rsidRPr="00311F6E">
        <w:rPr>
          <w:rFonts w:asciiTheme="minorHAnsi" w:hAnsiTheme="minorHAnsi" w:cstheme="minorHAnsi"/>
          <w:sz w:val="22"/>
          <w:szCs w:val="22"/>
        </w:rPr>
        <w:t xml:space="preserve">). </w:t>
      </w:r>
    </w:p>
    <w:p w:rsidRPr="00311F6E" w:rsidR="00311F6E" w:rsidP="00346E59" w:rsidRDefault="00311F6E" w14:paraId="1A2D67D8" w14:textId="3614E3B1">
      <w:pPr>
        <w:pStyle w:val="Default"/>
        <w:spacing w:before="240"/>
        <w:rPr>
          <w:rFonts w:asciiTheme="minorHAnsi" w:hAnsiTheme="minorHAnsi" w:cstheme="minorHAnsi"/>
          <w:sz w:val="22"/>
          <w:szCs w:val="22"/>
        </w:rPr>
      </w:pPr>
      <w:r w:rsidRPr="00311F6E">
        <w:rPr>
          <w:rFonts w:asciiTheme="minorHAnsi" w:hAnsiTheme="minorHAnsi" w:cstheme="minorHAnsi"/>
          <w:sz w:val="22"/>
          <w:szCs w:val="22"/>
        </w:rPr>
        <w:t>Les horaires d</w:t>
      </w:r>
      <w:r>
        <w:rPr>
          <w:rFonts w:asciiTheme="minorHAnsi" w:hAnsiTheme="minorHAnsi" w:cstheme="minorHAnsi"/>
          <w:sz w:val="22"/>
          <w:szCs w:val="22"/>
        </w:rPr>
        <w:t>e</w:t>
      </w:r>
      <w:r w:rsidRPr="00311F6E">
        <w:rPr>
          <w:rFonts w:asciiTheme="minorHAnsi" w:hAnsiTheme="minorHAnsi" w:cstheme="minorHAnsi"/>
          <w:sz w:val="22"/>
          <w:szCs w:val="22"/>
        </w:rPr>
        <w:t xml:space="preserve"> chantier pour l'arrivée et le départ du personnel, ainsi que pour les livraisons, </w:t>
      </w:r>
      <w:r>
        <w:rPr>
          <w:rFonts w:asciiTheme="minorHAnsi" w:hAnsiTheme="minorHAnsi" w:cstheme="minorHAnsi"/>
          <w:sz w:val="22"/>
          <w:szCs w:val="22"/>
        </w:rPr>
        <w:t>pourront être</w:t>
      </w:r>
      <w:r w:rsidRPr="00311F6E">
        <w:rPr>
          <w:rFonts w:asciiTheme="minorHAnsi" w:hAnsiTheme="minorHAnsi" w:cstheme="minorHAnsi"/>
          <w:sz w:val="22"/>
          <w:szCs w:val="22"/>
        </w:rPr>
        <w:t xml:space="preserve"> adaptés pour ne pas perturber l’activité du site.</w:t>
      </w:r>
    </w:p>
    <w:p w:rsidR="00581C74" w:rsidP="00346E59" w:rsidRDefault="004114B2" w14:paraId="6051E0EC" w14:textId="236A2D31">
      <w:pPr>
        <w:pStyle w:val="Default"/>
        <w:spacing w:before="240" w:after="240"/>
        <w:rPr>
          <w:rFonts w:asciiTheme="minorHAnsi" w:hAnsiTheme="minorHAnsi" w:cstheme="minorHAnsi"/>
          <w:sz w:val="22"/>
          <w:szCs w:val="22"/>
        </w:rPr>
      </w:pPr>
      <w:r w:rsidRPr="007D2B35">
        <w:rPr>
          <w:rFonts w:asciiTheme="minorHAnsi" w:hAnsiTheme="minorHAnsi" w:cstheme="minorHAnsi"/>
          <w:sz w:val="22"/>
          <w:szCs w:val="22"/>
        </w:rPr>
        <w:t xml:space="preserve">A noter : </w:t>
      </w:r>
      <w:r w:rsidR="00301C8B">
        <w:rPr>
          <w:rFonts w:asciiTheme="minorHAnsi" w:hAnsiTheme="minorHAnsi" w:cstheme="minorHAnsi"/>
          <w:sz w:val="22"/>
          <w:szCs w:val="22"/>
        </w:rPr>
        <w:t>P</w:t>
      </w:r>
      <w:r w:rsidRPr="007D2B35">
        <w:rPr>
          <w:rFonts w:asciiTheme="minorHAnsi" w:hAnsiTheme="minorHAnsi" w:cstheme="minorHAnsi"/>
          <w:sz w:val="22"/>
          <w:szCs w:val="22"/>
        </w:rPr>
        <w:t xml:space="preserve">our les travaux de </w:t>
      </w:r>
      <w:r w:rsidR="00350371">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les </w:t>
      </w:r>
      <w:r w:rsidR="006228AD">
        <w:rPr>
          <w:rFonts w:asciiTheme="minorHAnsi" w:hAnsiTheme="minorHAnsi" w:cstheme="minorHAnsi"/>
          <w:sz w:val="22"/>
          <w:szCs w:val="22"/>
        </w:rPr>
        <w:t>ENTREPRISES</w:t>
      </w:r>
      <w:r w:rsidRPr="007D2B35" w:rsidR="00301C8B">
        <w:rPr>
          <w:rFonts w:asciiTheme="minorHAnsi" w:hAnsiTheme="minorHAnsi" w:cstheme="minorHAnsi"/>
          <w:sz w:val="22"/>
          <w:szCs w:val="22"/>
        </w:rPr>
        <w:t xml:space="preserve"> </w:t>
      </w:r>
      <w:r w:rsidRPr="007D2B35">
        <w:rPr>
          <w:rFonts w:asciiTheme="minorHAnsi" w:hAnsiTheme="minorHAnsi" w:cstheme="minorHAnsi"/>
          <w:sz w:val="22"/>
          <w:szCs w:val="22"/>
        </w:rPr>
        <w:t>doivent informer l’</w:t>
      </w:r>
      <w:r w:rsidRPr="007D2B35" w:rsidR="00AC41BC">
        <w:rPr>
          <w:rFonts w:asciiTheme="minorHAnsi" w:hAnsiTheme="minorHAnsi" w:cstheme="minorHAnsi"/>
          <w:sz w:val="22"/>
          <w:szCs w:val="22"/>
        </w:rPr>
        <w:t>AM</w:t>
      </w:r>
      <w:r w:rsidRPr="007D2B35" w:rsidR="00260A7C">
        <w:rPr>
          <w:rFonts w:asciiTheme="minorHAnsi" w:hAnsiTheme="minorHAnsi" w:cstheme="minorHAnsi"/>
          <w:sz w:val="22"/>
          <w:szCs w:val="22"/>
        </w:rPr>
        <w:t>E</w:t>
      </w:r>
      <w:r w:rsidRPr="007D2B35" w:rsidR="00AC41BC">
        <w:rPr>
          <w:rFonts w:asciiTheme="minorHAnsi" w:hAnsiTheme="minorHAnsi" w:cstheme="minorHAnsi"/>
          <w:sz w:val="22"/>
          <w:szCs w:val="22"/>
        </w:rPr>
        <w:t>NAGEUR</w:t>
      </w:r>
      <w:r w:rsidRPr="007D2B35">
        <w:rPr>
          <w:rFonts w:asciiTheme="minorHAnsi" w:hAnsiTheme="minorHAnsi" w:cstheme="minorHAnsi"/>
          <w:sz w:val="22"/>
          <w:szCs w:val="22"/>
        </w:rPr>
        <w:t xml:space="preserve"> et la Ville des calendriers prévisionnels d’intention et des impacts sur les espaces publics (circulation de nuit, nuisances sonores…) </w:t>
      </w:r>
    </w:p>
    <w:p w:rsidRPr="007D2B35" w:rsidR="008A3D0F" w:rsidP="00346E59" w:rsidRDefault="008A3D0F" w14:paraId="3B548492" w14:textId="77777777">
      <w:pPr>
        <w:pStyle w:val="Default"/>
        <w:spacing w:before="240" w:after="240"/>
        <w:rPr>
          <w:rFonts w:asciiTheme="minorHAnsi" w:hAnsiTheme="minorHAnsi" w:cstheme="minorHAnsi"/>
          <w:sz w:val="22"/>
          <w:szCs w:val="22"/>
        </w:rPr>
      </w:pPr>
    </w:p>
    <w:p w:rsidRPr="007D2B35" w:rsidR="004114B2" w:rsidP="00BE5DA5" w:rsidRDefault="00802868" w14:paraId="052E333C" w14:textId="6BD1535B">
      <w:pPr>
        <w:pStyle w:val="Titre3"/>
      </w:pPr>
      <w:bookmarkStart w:name="_Toc118646379" w:id="101"/>
      <w:r w:rsidRPr="007D2B35">
        <w:t>Circulation</w:t>
      </w:r>
      <w:r w:rsidRPr="007D2B35" w:rsidR="004114B2">
        <w:t xml:space="preserve"> </w:t>
      </w:r>
      <w:r w:rsidRPr="007D2B35" w:rsidR="004107BA">
        <w:t>en phase d’exécution</w:t>
      </w:r>
      <w:bookmarkEnd w:id="101"/>
    </w:p>
    <w:p w:rsidRPr="007D2B35" w:rsidR="004114B2" w:rsidP="006478C8" w:rsidRDefault="004114B2" w14:paraId="58702624" w14:textId="394D3F93">
      <w:pPr>
        <w:pStyle w:val="Titre4"/>
        <w:spacing w:after="240"/>
        <w:rPr>
          <w:rFonts w:asciiTheme="minorHAnsi" w:hAnsiTheme="minorHAnsi" w:cstheme="minorHAnsi"/>
          <w:szCs w:val="22"/>
        </w:rPr>
      </w:pPr>
      <w:r w:rsidRPr="007D2B35">
        <w:rPr>
          <w:rFonts w:asciiTheme="minorHAnsi" w:hAnsiTheme="minorHAnsi" w:cstheme="minorHAnsi"/>
          <w:szCs w:val="22"/>
        </w:rPr>
        <w:t xml:space="preserve">Aux abords et dans le périmètre de </w:t>
      </w:r>
      <w:r w:rsidR="00350371">
        <w:rPr>
          <w:rFonts w:asciiTheme="minorHAnsi" w:hAnsiTheme="minorHAnsi" w:cstheme="minorHAnsi"/>
          <w:szCs w:val="22"/>
        </w:rPr>
        <w:t>l’opération d’aménagement</w:t>
      </w:r>
      <w:r w:rsidRPr="007D2B35">
        <w:rPr>
          <w:rFonts w:asciiTheme="minorHAnsi" w:hAnsiTheme="minorHAnsi" w:cstheme="minorHAnsi"/>
          <w:szCs w:val="22"/>
        </w:rPr>
        <w:t xml:space="preserve"> </w:t>
      </w:r>
    </w:p>
    <w:p w:rsidRPr="007D2B35" w:rsidR="004114B2" w:rsidP="006478C8" w:rsidRDefault="004114B2" w14:paraId="61740666" w14:textId="260F25B7">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Le plan de circulation est défini par l’</w:t>
      </w:r>
      <w:r w:rsidRPr="007D2B35" w:rsidR="00AC41BC">
        <w:rPr>
          <w:rFonts w:asciiTheme="minorHAnsi" w:hAnsiTheme="minorHAnsi" w:cstheme="minorHAnsi"/>
          <w:sz w:val="22"/>
          <w:szCs w:val="22"/>
        </w:rPr>
        <w:t>AM</w:t>
      </w:r>
      <w:r w:rsidRPr="007D2B35" w:rsidR="00260A7C">
        <w:rPr>
          <w:rFonts w:asciiTheme="minorHAnsi" w:hAnsiTheme="minorHAnsi" w:cstheme="minorHAnsi"/>
          <w:sz w:val="22"/>
          <w:szCs w:val="22"/>
        </w:rPr>
        <w:t>E</w:t>
      </w:r>
      <w:r w:rsidRPr="007D2B35" w:rsidR="00AC41BC">
        <w:rPr>
          <w:rFonts w:asciiTheme="minorHAnsi" w:hAnsiTheme="minorHAnsi" w:cstheme="minorHAnsi"/>
          <w:sz w:val="22"/>
          <w:szCs w:val="22"/>
        </w:rPr>
        <w:t>NAGEUR</w:t>
      </w:r>
      <w:r w:rsidRPr="007D2B35">
        <w:rPr>
          <w:rFonts w:asciiTheme="minorHAnsi" w:hAnsiTheme="minorHAnsi" w:cstheme="minorHAnsi"/>
          <w:sz w:val="22"/>
          <w:szCs w:val="22"/>
        </w:rPr>
        <w:t xml:space="preserve">, </w:t>
      </w:r>
      <w:r w:rsidR="00764219">
        <w:rPr>
          <w:rFonts w:asciiTheme="minorHAnsi" w:hAnsiTheme="minorHAnsi" w:cstheme="minorHAnsi"/>
          <w:sz w:val="22"/>
          <w:szCs w:val="22"/>
        </w:rPr>
        <w:t xml:space="preserve">l’OPC VRD, </w:t>
      </w:r>
      <w:r w:rsidRPr="007D2B35">
        <w:rPr>
          <w:rFonts w:asciiTheme="minorHAnsi" w:hAnsiTheme="minorHAnsi" w:cstheme="minorHAnsi"/>
          <w:sz w:val="22"/>
          <w:szCs w:val="22"/>
        </w:rPr>
        <w:t>l’</w:t>
      </w:r>
      <w:r w:rsidRPr="007D2B35" w:rsidR="00AC41BC">
        <w:rPr>
          <w:rFonts w:asciiTheme="minorHAnsi" w:hAnsiTheme="minorHAnsi" w:cstheme="minorHAnsi"/>
          <w:sz w:val="22"/>
          <w:szCs w:val="22"/>
        </w:rPr>
        <w:t>OPCIC</w:t>
      </w:r>
      <w:r w:rsidRPr="007D2B35">
        <w:rPr>
          <w:rFonts w:asciiTheme="minorHAnsi" w:hAnsiTheme="minorHAnsi" w:cstheme="minorHAnsi"/>
          <w:sz w:val="22"/>
          <w:szCs w:val="22"/>
        </w:rPr>
        <w:t xml:space="preserve"> et le CSPS en concertation avec les pouvoirs publics. </w:t>
      </w:r>
    </w:p>
    <w:p w:rsidRPr="007D2B35" w:rsidR="004114B2" w:rsidP="004114B2" w:rsidRDefault="00301C8B" w14:paraId="3B26504B" w14:textId="51469385">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006B6F1B">
        <w:rPr>
          <w:rFonts w:asciiTheme="minorHAnsi" w:hAnsiTheme="minorHAnsi" w:cstheme="minorHAnsi"/>
          <w:sz w:val="22"/>
          <w:szCs w:val="22"/>
        </w:rPr>
        <w:t>ENTREPRISE</w:t>
      </w:r>
      <w:r w:rsidRPr="007D2B35" w:rsidR="004114B2">
        <w:rPr>
          <w:rFonts w:asciiTheme="minorHAnsi" w:hAnsiTheme="minorHAnsi" w:cstheme="minorHAnsi"/>
          <w:sz w:val="22"/>
          <w:szCs w:val="22"/>
        </w:rPr>
        <w:t xml:space="preserve"> doit veiller à sécuriser les entrées et les sorties de sa zone de travaux et veiller à respecter scrupuleusement ce plan sous peine d’application de pénalités. </w:t>
      </w:r>
    </w:p>
    <w:p w:rsidRPr="007D2B35" w:rsidR="004114B2" w:rsidP="004114B2" w:rsidRDefault="00301C8B" w14:paraId="47E333E6" w14:textId="6AF52AB4">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006B6F1B">
        <w:rPr>
          <w:rFonts w:asciiTheme="minorHAnsi" w:hAnsiTheme="minorHAnsi" w:cstheme="minorHAnsi"/>
          <w:sz w:val="22"/>
          <w:szCs w:val="22"/>
        </w:rPr>
        <w:t>ENTREPRISE</w:t>
      </w:r>
      <w:r w:rsidRPr="007D2B35" w:rsidR="004114B2">
        <w:rPr>
          <w:rFonts w:asciiTheme="minorHAnsi" w:hAnsiTheme="minorHAnsi" w:cstheme="minorHAnsi"/>
          <w:sz w:val="22"/>
          <w:szCs w:val="22"/>
        </w:rPr>
        <w:t xml:space="preserve"> est responsable de la fourniture, de la pose et de l’entretien des panneaux de signalisation le concernant. </w:t>
      </w:r>
    </w:p>
    <w:p w:rsidRPr="007D2B35" w:rsidR="0004752C" w:rsidP="004114B2" w:rsidRDefault="004114B2" w14:paraId="1AE8531D" w14:textId="33A13BB2">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Toute intervention d</w:t>
      </w:r>
      <w:r w:rsidR="00301C8B">
        <w:rPr>
          <w:rFonts w:asciiTheme="minorHAnsi" w:hAnsiTheme="minorHAnsi" w:cstheme="minorHAnsi"/>
          <w:sz w:val="22"/>
          <w:szCs w:val="22"/>
        </w:rPr>
        <w:t>e l’</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en dehors de ses emprises de chantier, qu’il s’agisse : </w:t>
      </w:r>
    </w:p>
    <w:p w:rsidRPr="007D2B35" w:rsidR="0004752C" w:rsidP="00FB1B25" w:rsidRDefault="001F575F" w14:paraId="1F89F2DB" w14:textId="044AB0B1">
      <w:pPr>
        <w:pStyle w:val="Default"/>
        <w:numPr>
          <w:ilvl w:val="0"/>
          <w:numId w:val="31"/>
        </w:numPr>
        <w:rPr>
          <w:rFonts w:asciiTheme="minorHAnsi" w:hAnsiTheme="minorHAnsi" w:cstheme="minorHAnsi"/>
          <w:sz w:val="22"/>
          <w:szCs w:val="22"/>
        </w:rPr>
      </w:pPr>
      <w:r>
        <w:rPr>
          <w:rFonts w:asciiTheme="minorHAnsi" w:hAnsiTheme="minorHAnsi" w:cstheme="minorHAnsi"/>
          <w:sz w:val="22"/>
          <w:szCs w:val="22"/>
        </w:rPr>
        <w:t>D</w:t>
      </w:r>
      <w:r w:rsidRPr="007D2B35" w:rsidR="004114B2">
        <w:rPr>
          <w:rFonts w:asciiTheme="minorHAnsi" w:hAnsiTheme="minorHAnsi" w:cstheme="minorHAnsi"/>
          <w:sz w:val="22"/>
          <w:szCs w:val="22"/>
        </w:rPr>
        <w:t xml:space="preserve">’une modification de la clôture de son chantier (accès véhicules ou piétons, dépose de courte durée pour travaux en limite de propriété…), </w:t>
      </w:r>
    </w:p>
    <w:p w:rsidRPr="007D2B35" w:rsidR="0004752C" w:rsidP="00FB1B25" w:rsidRDefault="001F575F" w14:paraId="48301B51" w14:textId="1F1DF5D4">
      <w:pPr>
        <w:pStyle w:val="Default"/>
        <w:numPr>
          <w:ilvl w:val="0"/>
          <w:numId w:val="31"/>
        </w:numPr>
        <w:rPr>
          <w:rFonts w:asciiTheme="minorHAnsi" w:hAnsiTheme="minorHAnsi" w:cstheme="minorHAnsi"/>
          <w:sz w:val="22"/>
          <w:szCs w:val="22"/>
        </w:rPr>
      </w:pPr>
      <w:r>
        <w:rPr>
          <w:rFonts w:asciiTheme="minorHAnsi" w:hAnsiTheme="minorHAnsi" w:cstheme="minorHAnsi"/>
          <w:sz w:val="22"/>
          <w:szCs w:val="22"/>
        </w:rPr>
        <w:t>D</w:t>
      </w:r>
      <w:r w:rsidRPr="007D2B35" w:rsidR="004114B2">
        <w:rPr>
          <w:rFonts w:asciiTheme="minorHAnsi" w:hAnsiTheme="minorHAnsi" w:cstheme="minorHAnsi"/>
          <w:sz w:val="22"/>
          <w:szCs w:val="22"/>
        </w:rPr>
        <w:t xml:space="preserve">e l’installation d’une grue mobile pour le montage ou le démontage d’une grue à tour, ou une livraison spécifique, </w:t>
      </w:r>
    </w:p>
    <w:p w:rsidRPr="007D2B35" w:rsidR="0004752C" w:rsidP="00FB1B25" w:rsidRDefault="001F575F" w14:paraId="49957CB0" w14:textId="6C01E27E">
      <w:pPr>
        <w:pStyle w:val="Default"/>
        <w:numPr>
          <w:ilvl w:val="0"/>
          <w:numId w:val="31"/>
        </w:numPr>
        <w:rPr>
          <w:rFonts w:asciiTheme="minorHAnsi" w:hAnsiTheme="minorHAnsi" w:cstheme="minorHAnsi"/>
          <w:sz w:val="22"/>
          <w:szCs w:val="22"/>
        </w:rPr>
      </w:pPr>
      <w:r>
        <w:rPr>
          <w:rFonts w:asciiTheme="minorHAnsi" w:hAnsiTheme="minorHAnsi" w:cstheme="minorHAnsi"/>
          <w:sz w:val="22"/>
          <w:szCs w:val="22"/>
        </w:rPr>
        <w:t>D</w:t>
      </w:r>
      <w:r w:rsidRPr="007D2B35" w:rsidR="004114B2">
        <w:rPr>
          <w:rFonts w:asciiTheme="minorHAnsi" w:hAnsiTheme="minorHAnsi" w:cstheme="minorHAnsi"/>
          <w:sz w:val="22"/>
          <w:szCs w:val="22"/>
        </w:rPr>
        <w:t xml:space="preserve">e travaux de réseaux provisoires ou définitifs, </w:t>
      </w:r>
    </w:p>
    <w:p w:rsidRPr="007D2B35" w:rsidR="004114B2" w:rsidP="00FB1B25" w:rsidRDefault="001F575F" w14:paraId="539468B0" w14:textId="00C67478">
      <w:pPr>
        <w:pStyle w:val="Default"/>
        <w:numPr>
          <w:ilvl w:val="0"/>
          <w:numId w:val="31"/>
        </w:numPr>
        <w:spacing w:after="240"/>
        <w:rPr>
          <w:rFonts w:asciiTheme="minorHAnsi" w:hAnsiTheme="minorHAnsi" w:cstheme="minorHAnsi"/>
          <w:sz w:val="22"/>
          <w:szCs w:val="22"/>
        </w:rPr>
      </w:pPr>
      <w:r>
        <w:rPr>
          <w:rFonts w:asciiTheme="minorHAnsi" w:hAnsiTheme="minorHAnsi" w:cstheme="minorHAnsi"/>
          <w:sz w:val="22"/>
          <w:szCs w:val="22"/>
        </w:rPr>
        <w:t>D</w:t>
      </w:r>
      <w:r w:rsidR="00301C8B">
        <w:rPr>
          <w:rFonts w:asciiTheme="minorHAnsi" w:hAnsiTheme="minorHAnsi" w:cstheme="minorHAnsi"/>
          <w:sz w:val="22"/>
          <w:szCs w:val="22"/>
        </w:rPr>
        <w:t xml:space="preserve">e stockage temporaire de matériaux, déblais, matériels, </w:t>
      </w:r>
      <w:r w:rsidRPr="007D2B35" w:rsidR="004114B2">
        <w:rPr>
          <w:rFonts w:asciiTheme="minorHAnsi" w:hAnsiTheme="minorHAnsi" w:cstheme="minorHAnsi"/>
          <w:sz w:val="22"/>
          <w:szCs w:val="22"/>
        </w:rPr>
        <w:t xml:space="preserve">etc. </w:t>
      </w:r>
    </w:p>
    <w:p w:rsidRPr="007D2B35" w:rsidR="001A3A9C" w:rsidP="006478C8" w:rsidRDefault="001A3A9C" w14:paraId="178ED40A" w14:textId="24723CC8">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n’est autorisée qu’après accord de l’</w:t>
      </w:r>
      <w:r w:rsidRPr="007D2B35" w:rsidR="00AC41BC">
        <w:rPr>
          <w:rFonts w:asciiTheme="minorHAnsi" w:hAnsiTheme="minorHAnsi" w:cstheme="minorHAnsi"/>
          <w:sz w:val="22"/>
          <w:szCs w:val="22"/>
        </w:rPr>
        <w:t>AM</w:t>
      </w:r>
      <w:r w:rsidRPr="007D2B35" w:rsidR="00260A7C">
        <w:rPr>
          <w:rFonts w:asciiTheme="minorHAnsi" w:hAnsiTheme="minorHAnsi" w:cstheme="minorHAnsi"/>
          <w:sz w:val="22"/>
          <w:szCs w:val="22"/>
        </w:rPr>
        <w:t>E</w:t>
      </w:r>
      <w:r w:rsidRPr="007D2B35" w:rsidR="00AC41BC">
        <w:rPr>
          <w:rFonts w:asciiTheme="minorHAnsi" w:hAnsiTheme="minorHAnsi" w:cstheme="minorHAnsi"/>
          <w:sz w:val="22"/>
          <w:szCs w:val="22"/>
        </w:rPr>
        <w:t>NAGEUR</w:t>
      </w:r>
      <w:r w:rsidRPr="007D2B35">
        <w:rPr>
          <w:rFonts w:asciiTheme="minorHAnsi" w:hAnsiTheme="minorHAnsi" w:cstheme="minorHAnsi"/>
          <w:sz w:val="22"/>
          <w:szCs w:val="22"/>
        </w:rPr>
        <w:t xml:space="preserve"> au travers </w:t>
      </w:r>
      <w:r w:rsidR="00301C8B">
        <w:rPr>
          <w:rFonts w:asciiTheme="minorHAnsi" w:hAnsiTheme="minorHAnsi" w:cstheme="minorHAnsi"/>
          <w:sz w:val="22"/>
          <w:szCs w:val="22"/>
        </w:rPr>
        <w:t xml:space="preserve">du MOE, </w:t>
      </w:r>
      <w:r w:rsidRPr="007D2B35">
        <w:rPr>
          <w:rFonts w:asciiTheme="minorHAnsi" w:hAnsiTheme="minorHAnsi" w:cstheme="minorHAnsi"/>
          <w:sz w:val="22"/>
          <w:szCs w:val="22"/>
        </w:rPr>
        <w:t xml:space="preserve">de </w:t>
      </w:r>
      <w:r w:rsidR="00764219">
        <w:rPr>
          <w:rFonts w:asciiTheme="minorHAnsi" w:hAnsiTheme="minorHAnsi" w:cstheme="minorHAnsi"/>
          <w:sz w:val="22"/>
          <w:szCs w:val="22"/>
        </w:rPr>
        <w:t xml:space="preserve">l’OPC VRD, </w:t>
      </w:r>
      <w:r w:rsidRPr="007D2B35">
        <w:rPr>
          <w:rFonts w:asciiTheme="minorHAnsi" w:hAnsiTheme="minorHAnsi" w:cstheme="minorHAnsi"/>
          <w:sz w:val="22"/>
          <w:szCs w:val="22"/>
        </w:rPr>
        <w:t>l’OPC</w:t>
      </w:r>
      <w:r w:rsidR="004C4F8C">
        <w:rPr>
          <w:rFonts w:asciiTheme="minorHAnsi" w:hAnsiTheme="minorHAnsi" w:cstheme="minorHAnsi"/>
          <w:sz w:val="22"/>
          <w:szCs w:val="22"/>
        </w:rPr>
        <w:t>IC</w:t>
      </w:r>
      <w:r w:rsidRPr="007D2B35">
        <w:rPr>
          <w:rFonts w:asciiTheme="minorHAnsi" w:hAnsiTheme="minorHAnsi" w:cstheme="minorHAnsi"/>
          <w:sz w:val="22"/>
          <w:szCs w:val="22"/>
        </w:rPr>
        <w:t xml:space="preserve"> et du CSPS. </w:t>
      </w:r>
    </w:p>
    <w:p w:rsidRPr="007D2B35" w:rsidR="001A3A9C" w:rsidP="00ED2265" w:rsidRDefault="001A3A9C" w14:paraId="5D69541B" w14:textId="7A7387EF">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La demande </w:t>
      </w:r>
      <w:r w:rsidR="00301C8B">
        <w:rPr>
          <w:rFonts w:asciiTheme="minorHAnsi" w:hAnsiTheme="minorHAnsi" w:cstheme="minorHAnsi"/>
          <w:sz w:val="22"/>
          <w:szCs w:val="22"/>
        </w:rPr>
        <w:t>de l’</w:t>
      </w:r>
      <w:r w:rsidR="006B6F1B">
        <w:rPr>
          <w:rFonts w:asciiTheme="minorHAnsi" w:hAnsiTheme="minorHAnsi" w:cstheme="minorHAnsi"/>
          <w:sz w:val="22"/>
          <w:szCs w:val="22"/>
        </w:rPr>
        <w:t>ENTREPRISE</w:t>
      </w:r>
      <w:r w:rsidR="00301C8B">
        <w:rPr>
          <w:rFonts w:asciiTheme="minorHAnsi" w:hAnsiTheme="minorHAnsi" w:cstheme="minorHAnsi"/>
          <w:sz w:val="22"/>
          <w:szCs w:val="22"/>
        </w:rPr>
        <w:t xml:space="preserve"> </w:t>
      </w:r>
      <w:r w:rsidRPr="007D2B35">
        <w:rPr>
          <w:rFonts w:asciiTheme="minorHAnsi" w:hAnsiTheme="minorHAnsi" w:cstheme="minorHAnsi"/>
          <w:sz w:val="22"/>
          <w:szCs w:val="22"/>
        </w:rPr>
        <w:t>est faite au moins 2 semaines avant l’événement concerné. Elle peut être anticipée par l</w:t>
      </w:r>
      <w:r w:rsidR="00D64DF3">
        <w:rPr>
          <w:rFonts w:asciiTheme="minorHAnsi" w:hAnsiTheme="minorHAnsi" w:cstheme="minorHAnsi"/>
          <w:sz w:val="22"/>
          <w:szCs w:val="22"/>
        </w:rPr>
        <w:t>’</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en cas de besoins spécifiques voire plus si l</w:t>
      </w:r>
      <w:r w:rsidR="00D64DF3">
        <w:rPr>
          <w:rFonts w:asciiTheme="minorHAnsi" w:hAnsiTheme="minorHAnsi" w:cstheme="minorHAnsi"/>
          <w:sz w:val="22"/>
          <w:szCs w:val="22"/>
        </w:rPr>
        <w:t>’</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a besoin d’un accord anticipé (autorisations convois exceptionnels, …). </w:t>
      </w:r>
    </w:p>
    <w:p w:rsidRPr="007D2B35" w:rsidR="006478C8" w:rsidP="00ED2265" w:rsidRDefault="006478C8" w14:paraId="6C4E7D26" w14:textId="6346C941">
      <w:pPr>
        <w:pStyle w:val="Default"/>
        <w:spacing w:after="240"/>
        <w:rPr>
          <w:rFonts w:asciiTheme="minorHAnsi" w:hAnsiTheme="minorHAnsi" w:cstheme="minorHAnsi"/>
          <w:sz w:val="22"/>
          <w:szCs w:val="22"/>
        </w:rPr>
      </w:pPr>
      <w:r w:rsidRPr="007D2B35">
        <w:rPr>
          <w:rFonts w:asciiTheme="minorHAnsi" w:hAnsiTheme="minorHAnsi" w:cstheme="minorHAnsi"/>
          <w:color w:val="auto"/>
          <w:sz w:val="22"/>
          <w:szCs w:val="22"/>
        </w:rPr>
        <w:t xml:space="preserve">Le stationnement des véhicules de chantier, des visiteurs et des fournisseurs doit se faire à l'intérieur des emprises du chantier et des parkings prévus à cet effet et en aucun cas sur les voies de </w:t>
      </w:r>
      <w:r w:rsidR="00350371">
        <w:rPr>
          <w:rFonts w:asciiTheme="minorHAnsi" w:hAnsiTheme="minorHAnsi" w:cstheme="minorHAnsi"/>
          <w:color w:val="auto"/>
          <w:sz w:val="22"/>
          <w:szCs w:val="22"/>
        </w:rPr>
        <w:t>l’opération d’aménagement</w:t>
      </w:r>
      <w:r w:rsidRPr="004B4D40" w:rsidR="004B4D40">
        <w:rPr>
          <w:rFonts w:asciiTheme="minorHAnsi" w:hAnsiTheme="minorHAnsi" w:cstheme="minorHAnsi"/>
          <w:color w:val="auto"/>
          <w:sz w:val="22"/>
          <w:szCs w:val="22"/>
        </w:rPr>
        <w:t xml:space="preserve">. </w:t>
      </w:r>
      <w:r w:rsidR="004B4D40">
        <w:rPr>
          <w:rFonts w:asciiTheme="minorHAnsi" w:hAnsiTheme="minorHAnsi" w:cstheme="minorHAnsi"/>
          <w:sz w:val="22"/>
          <w:szCs w:val="22"/>
        </w:rPr>
        <w:t>L</w:t>
      </w:r>
      <w:r w:rsidRPr="004B4D40" w:rsidR="004B4D40">
        <w:rPr>
          <w:rFonts w:asciiTheme="minorHAnsi" w:hAnsiTheme="minorHAnsi" w:cstheme="minorHAnsi"/>
          <w:sz w:val="22"/>
          <w:szCs w:val="22"/>
        </w:rPr>
        <w:t>a gestion du stationnement des ouvriers</w:t>
      </w:r>
      <w:r w:rsidR="004B4D40">
        <w:rPr>
          <w:rFonts w:asciiTheme="minorHAnsi" w:hAnsiTheme="minorHAnsi" w:cstheme="minorHAnsi"/>
          <w:sz w:val="22"/>
          <w:szCs w:val="22"/>
        </w:rPr>
        <w:t xml:space="preserve"> et de l’encadrement de</w:t>
      </w:r>
      <w:r w:rsidRPr="004B4D40" w:rsidR="004B4D40">
        <w:rPr>
          <w:rFonts w:asciiTheme="minorHAnsi" w:hAnsiTheme="minorHAnsi" w:cstheme="minorHAnsi"/>
          <w:sz w:val="22"/>
          <w:szCs w:val="22"/>
        </w:rPr>
        <w:t xml:space="preserve"> chantier de </w:t>
      </w:r>
      <w:r w:rsidR="00D64DF3">
        <w:rPr>
          <w:rFonts w:asciiTheme="minorHAnsi" w:hAnsiTheme="minorHAnsi" w:cstheme="minorHAnsi"/>
          <w:sz w:val="22"/>
          <w:szCs w:val="22"/>
        </w:rPr>
        <w:t>l’</w:t>
      </w:r>
      <w:r w:rsidR="006B6F1B">
        <w:rPr>
          <w:rFonts w:asciiTheme="minorHAnsi" w:hAnsiTheme="minorHAnsi" w:cstheme="minorHAnsi"/>
          <w:sz w:val="22"/>
          <w:szCs w:val="22"/>
        </w:rPr>
        <w:t>ENTREPRISE</w:t>
      </w:r>
      <w:r w:rsidRPr="004B4D40" w:rsidR="004B4D40">
        <w:rPr>
          <w:rFonts w:asciiTheme="minorHAnsi" w:hAnsiTheme="minorHAnsi" w:cstheme="minorHAnsi"/>
          <w:sz w:val="22"/>
          <w:szCs w:val="22"/>
        </w:rPr>
        <w:t xml:space="preserve"> relève de </w:t>
      </w:r>
      <w:r w:rsidR="004B4D40">
        <w:rPr>
          <w:rFonts w:asciiTheme="minorHAnsi" w:hAnsiTheme="minorHAnsi" w:cstheme="minorHAnsi"/>
          <w:sz w:val="22"/>
          <w:szCs w:val="22"/>
        </w:rPr>
        <w:t>sa seule</w:t>
      </w:r>
      <w:r w:rsidRPr="004B4D40" w:rsidR="004B4D40">
        <w:rPr>
          <w:rFonts w:asciiTheme="minorHAnsi" w:hAnsiTheme="minorHAnsi" w:cstheme="minorHAnsi"/>
          <w:sz w:val="22"/>
          <w:szCs w:val="22"/>
        </w:rPr>
        <w:t xml:space="preserve"> compétence </w:t>
      </w:r>
      <w:r w:rsidR="004B4D40">
        <w:rPr>
          <w:rFonts w:asciiTheme="minorHAnsi" w:hAnsiTheme="minorHAnsi" w:cstheme="minorHAnsi"/>
          <w:sz w:val="22"/>
          <w:szCs w:val="22"/>
        </w:rPr>
        <w:t>et responsabilité, notamment financière.</w:t>
      </w:r>
    </w:p>
    <w:p w:rsidRPr="007D2B35" w:rsidR="001A3A9C" w:rsidP="00ED2265" w:rsidRDefault="00986233" w14:paraId="2CCC6CCC" w14:textId="2DA3A85E">
      <w:pPr>
        <w:pStyle w:val="Titre4"/>
        <w:spacing w:after="240"/>
        <w:rPr>
          <w:rFonts w:asciiTheme="minorHAnsi" w:hAnsiTheme="minorHAnsi" w:cstheme="minorHAnsi"/>
          <w:szCs w:val="22"/>
        </w:rPr>
      </w:pPr>
      <w:r>
        <w:rPr>
          <w:rFonts w:asciiTheme="minorHAnsi" w:hAnsiTheme="minorHAnsi" w:cstheme="minorHAnsi"/>
          <w:szCs w:val="22"/>
        </w:rPr>
        <w:t>Au sein de l’</w:t>
      </w:r>
      <w:r w:rsidR="00AD3CC1">
        <w:rPr>
          <w:rFonts w:asciiTheme="minorHAnsi" w:hAnsiTheme="minorHAnsi" w:cstheme="minorHAnsi"/>
          <w:szCs w:val="22"/>
        </w:rPr>
        <w:t>opération d’aménagement :</w:t>
      </w:r>
    </w:p>
    <w:p w:rsidRPr="007D2B35" w:rsidR="008E2C41" w:rsidP="00ED2265" w:rsidRDefault="00E31CB5" w14:paraId="58E40F44" w14:textId="7C9BBA1A">
      <w:pPr>
        <w:spacing w:after="240"/>
        <w:rPr>
          <w:rFonts w:asciiTheme="minorHAnsi" w:hAnsiTheme="minorHAnsi" w:cstheme="minorHAnsi"/>
        </w:rPr>
      </w:pPr>
      <w:r>
        <w:rPr>
          <w:rFonts w:asciiTheme="minorHAnsi" w:hAnsiTheme="minorHAnsi" w:cstheme="minorHAnsi"/>
        </w:rPr>
        <w:t xml:space="preserve">Le </w:t>
      </w:r>
      <w:r w:rsidR="007C4BB8">
        <w:rPr>
          <w:rFonts w:asciiTheme="minorHAnsi" w:hAnsiTheme="minorHAnsi" w:cstheme="minorHAnsi"/>
        </w:rPr>
        <w:t>l’</w:t>
      </w:r>
      <w:r w:rsidR="006B6F1B">
        <w:rPr>
          <w:rFonts w:asciiTheme="minorHAnsi" w:hAnsiTheme="minorHAnsi" w:cstheme="minorHAnsi"/>
        </w:rPr>
        <w:t>ENTREPRISE</w:t>
      </w:r>
      <w:r w:rsidRPr="007D2B35" w:rsidR="001A3A9C">
        <w:rPr>
          <w:rFonts w:asciiTheme="minorHAnsi" w:hAnsiTheme="minorHAnsi" w:cstheme="minorHAnsi"/>
        </w:rPr>
        <w:t xml:space="preserve"> est responsable de la circulation de</w:t>
      </w:r>
      <w:r w:rsidR="007C4BB8">
        <w:rPr>
          <w:rFonts w:asciiTheme="minorHAnsi" w:hAnsiTheme="minorHAnsi" w:cstheme="minorHAnsi"/>
        </w:rPr>
        <w:t xml:space="preserve"> se</w:t>
      </w:r>
      <w:r w:rsidRPr="007D2B35" w:rsidR="001A3A9C">
        <w:rPr>
          <w:rFonts w:asciiTheme="minorHAnsi" w:hAnsiTheme="minorHAnsi" w:cstheme="minorHAnsi"/>
        </w:rPr>
        <w:t xml:space="preserve">s véhicules sur </w:t>
      </w:r>
      <w:r w:rsidR="00764219">
        <w:rPr>
          <w:rFonts w:asciiTheme="minorHAnsi" w:hAnsiTheme="minorHAnsi" w:cstheme="minorHAnsi"/>
        </w:rPr>
        <w:t>l’opération d’aménagement</w:t>
      </w:r>
      <w:r w:rsidRPr="007D2B35" w:rsidR="001A3A9C">
        <w:rPr>
          <w:rFonts w:asciiTheme="minorHAnsi" w:hAnsiTheme="minorHAnsi" w:cstheme="minorHAnsi"/>
        </w:rPr>
        <w:t>.</w:t>
      </w:r>
      <w:r w:rsidR="009B222A">
        <w:rPr>
          <w:rFonts w:asciiTheme="minorHAnsi" w:hAnsiTheme="minorHAnsi" w:cstheme="minorHAnsi"/>
        </w:rPr>
        <w:t xml:space="preserve"> Elle respectera le </w:t>
      </w:r>
      <w:r w:rsidR="007C4BB8">
        <w:rPr>
          <w:rFonts w:asciiTheme="minorHAnsi" w:hAnsiTheme="minorHAnsi" w:cstheme="minorHAnsi"/>
        </w:rPr>
        <w:t xml:space="preserve">son </w:t>
      </w:r>
      <w:r w:rsidR="009B222A">
        <w:rPr>
          <w:rFonts w:asciiTheme="minorHAnsi" w:hAnsiTheme="minorHAnsi" w:cstheme="minorHAnsi"/>
        </w:rPr>
        <w:t xml:space="preserve">PIC </w:t>
      </w:r>
      <w:r w:rsidR="00AA5DEA">
        <w:rPr>
          <w:rFonts w:asciiTheme="minorHAnsi" w:hAnsiTheme="minorHAnsi" w:cstheme="minorHAnsi"/>
        </w:rPr>
        <w:t>ainsi que le PIC interchantier</w:t>
      </w:r>
    </w:p>
    <w:p w:rsidRPr="007D2B35" w:rsidR="001A3A9C" w:rsidP="00ED2265" w:rsidRDefault="001A3A9C" w14:paraId="3CD2F655" w14:textId="67B748E7">
      <w:pPr>
        <w:spacing w:after="240"/>
        <w:rPr>
          <w:rFonts w:asciiTheme="minorHAnsi" w:hAnsiTheme="minorHAnsi" w:cstheme="minorHAnsi"/>
        </w:rPr>
      </w:pPr>
      <w:r w:rsidRPr="007D2B35">
        <w:rPr>
          <w:rFonts w:asciiTheme="minorHAnsi" w:hAnsiTheme="minorHAnsi" w:cstheme="minorHAnsi"/>
        </w:rPr>
        <w:t xml:space="preserve">Il est expressément interdit de nuire aux chaussées et à leur dépendance (intérieures et extérieures à </w:t>
      </w:r>
      <w:r w:rsidR="00350371">
        <w:rPr>
          <w:rFonts w:asciiTheme="minorHAnsi" w:hAnsiTheme="minorHAnsi" w:cstheme="minorHAnsi"/>
        </w:rPr>
        <w:t>l’opération d’aménagement</w:t>
      </w:r>
      <w:r w:rsidRPr="007D2B35">
        <w:rPr>
          <w:rFonts w:asciiTheme="minorHAnsi" w:hAnsiTheme="minorHAnsi" w:cstheme="minorHAnsi"/>
        </w:rPr>
        <w:t>) ou de compromettre la sécurité ou la commodité de la circulation sur ces voies notamment :</w:t>
      </w:r>
    </w:p>
    <w:p w:rsidRPr="007D2B35" w:rsidR="001A3A9C" w:rsidP="00FB1B25" w:rsidRDefault="001A3A9C" w14:paraId="5DB75776" w14:textId="6BF49756">
      <w:pPr>
        <w:pStyle w:val="Paragraphedeliste"/>
        <w:numPr>
          <w:ilvl w:val="0"/>
          <w:numId w:val="29"/>
        </w:numPr>
        <w:spacing w:after="240"/>
        <w:rPr>
          <w:rFonts w:asciiTheme="minorHAnsi" w:hAnsiTheme="minorHAnsi" w:cstheme="minorHAnsi"/>
        </w:rPr>
      </w:pPr>
      <w:r w:rsidRPr="007D2B35">
        <w:rPr>
          <w:rFonts w:asciiTheme="minorHAnsi" w:hAnsiTheme="minorHAnsi" w:cstheme="minorHAnsi"/>
        </w:rPr>
        <w:t>D’y faire circuler des catégories de véhicules ou engins de chantier dont l’usage n’est pas autorisé par le code de la route ou a été interdit par arrêté du Maire, sauf dérogation express (convois exceptionnels)</w:t>
      </w:r>
    </w:p>
    <w:p w:rsidRPr="007D2B35" w:rsidR="001A3A9C" w:rsidP="00FB1B25" w:rsidRDefault="001A3A9C" w14:paraId="43EE6044" w14:textId="456662F2">
      <w:pPr>
        <w:pStyle w:val="Paragraphedeliste"/>
        <w:numPr>
          <w:ilvl w:val="0"/>
          <w:numId w:val="29"/>
        </w:numPr>
        <w:spacing w:after="240"/>
        <w:rPr>
          <w:rFonts w:asciiTheme="minorHAnsi" w:hAnsiTheme="minorHAnsi" w:cstheme="minorHAnsi"/>
        </w:rPr>
      </w:pPr>
      <w:r w:rsidRPr="007D2B35">
        <w:rPr>
          <w:rFonts w:asciiTheme="minorHAnsi" w:hAnsiTheme="minorHAnsi" w:cstheme="minorHAnsi"/>
        </w:rPr>
        <w:t>Toutes les circulations sur les voies se ferons par engins à pneus (l’utilisation d’engins à chenilles est formellement interdite)</w:t>
      </w:r>
    </w:p>
    <w:p w:rsidRPr="007D2B35" w:rsidR="001A3A9C" w:rsidP="00FB1B25" w:rsidRDefault="001A3A9C" w14:paraId="0BC3E1D1" w14:textId="27159494">
      <w:pPr>
        <w:pStyle w:val="Paragraphedeliste"/>
        <w:numPr>
          <w:ilvl w:val="0"/>
          <w:numId w:val="29"/>
        </w:numPr>
        <w:spacing w:after="240"/>
        <w:rPr>
          <w:rFonts w:asciiTheme="minorHAnsi" w:hAnsiTheme="minorHAnsi" w:cstheme="minorHAnsi"/>
        </w:rPr>
      </w:pPr>
      <w:r w:rsidRPr="007D2B35">
        <w:rPr>
          <w:rFonts w:asciiTheme="minorHAnsi" w:hAnsiTheme="minorHAnsi" w:cstheme="minorHAnsi"/>
        </w:rPr>
        <w:t>De détériorer les talus ou accotements, fossés ainsi que les marques indicatives de leurs limites</w:t>
      </w:r>
    </w:p>
    <w:p w:rsidRPr="007D2B35" w:rsidR="001A3A9C" w:rsidP="00FB1B25" w:rsidRDefault="001A3A9C" w14:paraId="01F1A638" w14:textId="161E02EB">
      <w:pPr>
        <w:pStyle w:val="Paragraphedeliste"/>
        <w:numPr>
          <w:ilvl w:val="0"/>
          <w:numId w:val="29"/>
        </w:numPr>
        <w:spacing w:after="240"/>
        <w:rPr>
          <w:rFonts w:asciiTheme="minorHAnsi" w:hAnsiTheme="minorHAnsi" w:cstheme="minorHAnsi"/>
        </w:rPr>
      </w:pPr>
      <w:r w:rsidRPr="007D2B35">
        <w:rPr>
          <w:rFonts w:asciiTheme="minorHAnsi" w:hAnsiTheme="minorHAnsi" w:cstheme="minorHAnsi"/>
        </w:rPr>
        <w:t>De rejeter sur les voies et leurs dépendances des eaux insalubres ou susceptibles de causer des dégradations, à l’ouvrage ou aux réseaux, d’entraver l’écoulement des eaux de pluie, de gêner la circulation ou de nuire à la sécurité publique</w:t>
      </w:r>
    </w:p>
    <w:p w:rsidR="0013693E" w:rsidP="00FB1B25" w:rsidRDefault="001A3A9C" w14:paraId="79131E79" w14:textId="1D5B6A35">
      <w:pPr>
        <w:pStyle w:val="Paragraphedeliste"/>
        <w:numPr>
          <w:ilvl w:val="0"/>
          <w:numId w:val="29"/>
        </w:numPr>
        <w:spacing w:after="240"/>
        <w:rPr>
          <w:rFonts w:asciiTheme="minorHAnsi" w:hAnsiTheme="minorHAnsi" w:cstheme="minorHAnsi"/>
        </w:rPr>
      </w:pPr>
      <w:r w:rsidRPr="007D2B35">
        <w:rPr>
          <w:rFonts w:asciiTheme="minorHAnsi" w:hAnsiTheme="minorHAnsi" w:cstheme="minorHAnsi"/>
        </w:rPr>
        <w:t>De dégrader des appareils de signalisation et leur support, les bornes ou balises des voies, des caméras, mobiliers et plantations environnantes</w:t>
      </w:r>
    </w:p>
    <w:p w:rsidRPr="0013693E" w:rsidR="008A3D0F" w:rsidP="008A3D0F" w:rsidRDefault="008A3D0F" w14:paraId="57064107" w14:textId="77777777">
      <w:pPr>
        <w:pStyle w:val="Paragraphedeliste"/>
        <w:spacing w:after="240"/>
        <w:rPr>
          <w:rFonts w:asciiTheme="minorHAnsi" w:hAnsiTheme="minorHAnsi" w:cstheme="minorHAnsi"/>
        </w:rPr>
      </w:pPr>
    </w:p>
    <w:p w:rsidRPr="007D2B35" w:rsidR="0013693E" w:rsidP="00BE5DA5" w:rsidRDefault="0013693E" w14:paraId="6D850BE7" w14:textId="77777777">
      <w:pPr>
        <w:pStyle w:val="Titre3"/>
      </w:pPr>
      <w:bookmarkStart w:name="_Toc118646380" w:id="102"/>
      <w:r w:rsidRPr="007D2B35">
        <w:t>Encombrement des matériels et Equipements</w:t>
      </w:r>
      <w:bookmarkEnd w:id="102"/>
      <w:r w:rsidRPr="007D2B35">
        <w:t xml:space="preserve"> </w:t>
      </w:r>
    </w:p>
    <w:p w:rsidRPr="007D2B35" w:rsidR="0013693E" w:rsidP="0013693E" w:rsidRDefault="007C4BB8" w14:paraId="2426982D" w14:textId="07176A78">
      <w:pPr>
        <w:pStyle w:val="Default"/>
        <w:spacing w:after="240"/>
        <w:rPr>
          <w:rFonts w:asciiTheme="minorHAnsi" w:hAnsiTheme="minorHAnsi" w:cstheme="minorHAnsi"/>
          <w:sz w:val="22"/>
          <w:szCs w:val="22"/>
        </w:rPr>
      </w:pPr>
      <w:r>
        <w:rPr>
          <w:rFonts w:asciiTheme="minorHAnsi" w:hAnsiTheme="minorHAnsi" w:cstheme="minorHAnsi"/>
          <w:sz w:val="22"/>
          <w:szCs w:val="22"/>
        </w:rPr>
        <w:t>L’</w:t>
      </w:r>
      <w:r w:rsidR="006B6F1B">
        <w:rPr>
          <w:rFonts w:asciiTheme="minorHAnsi" w:hAnsiTheme="minorHAnsi" w:cstheme="minorHAnsi"/>
          <w:sz w:val="22"/>
          <w:szCs w:val="22"/>
        </w:rPr>
        <w:t>ENTREPRISE</w:t>
      </w:r>
      <w:r w:rsidRPr="007D2B35" w:rsidR="0013693E">
        <w:rPr>
          <w:rFonts w:asciiTheme="minorHAnsi" w:hAnsiTheme="minorHAnsi" w:cstheme="minorHAnsi"/>
          <w:sz w:val="22"/>
          <w:szCs w:val="22"/>
        </w:rPr>
        <w:t xml:space="preserve"> doit communiquer à l’AMÉNAGEUR, au CSPS</w:t>
      </w:r>
      <w:r w:rsidR="00764219">
        <w:rPr>
          <w:rFonts w:asciiTheme="minorHAnsi" w:hAnsiTheme="minorHAnsi" w:cstheme="minorHAnsi"/>
          <w:sz w:val="22"/>
          <w:szCs w:val="22"/>
        </w:rPr>
        <w:t>,</w:t>
      </w:r>
      <w:r w:rsidRPr="007D2B35" w:rsidR="0013693E">
        <w:rPr>
          <w:rFonts w:asciiTheme="minorHAnsi" w:hAnsiTheme="minorHAnsi" w:cstheme="minorHAnsi"/>
          <w:sz w:val="22"/>
          <w:szCs w:val="22"/>
        </w:rPr>
        <w:t xml:space="preserve"> à </w:t>
      </w:r>
      <w:r w:rsidR="00764219">
        <w:rPr>
          <w:rFonts w:asciiTheme="minorHAnsi" w:hAnsiTheme="minorHAnsi" w:cstheme="minorHAnsi"/>
          <w:sz w:val="22"/>
          <w:szCs w:val="22"/>
        </w:rPr>
        <w:t xml:space="preserve">l’OPC VRD et </w:t>
      </w:r>
      <w:r w:rsidRPr="007D2B35" w:rsidR="0013693E">
        <w:rPr>
          <w:rFonts w:asciiTheme="minorHAnsi" w:hAnsiTheme="minorHAnsi" w:cstheme="minorHAnsi"/>
          <w:sz w:val="22"/>
          <w:szCs w:val="22"/>
        </w:rPr>
        <w:t xml:space="preserve">l’OPCIC, dès le début des travaux, les contraintes principales concernant les matériels et équipements importants, dont le poids ou les volumes peuvent entraîner des difficultés particulières dans leur livraison ou leur acheminement à pied d'œuvre. </w:t>
      </w:r>
    </w:p>
    <w:p w:rsidRPr="0013693E" w:rsidR="0013693E" w:rsidP="0013693E" w:rsidRDefault="0013693E" w14:paraId="77A8C88A" w14:textId="77777777">
      <w:pPr>
        <w:pStyle w:val="Default"/>
        <w:spacing w:after="240"/>
        <w:rPr>
          <w:rFonts w:asciiTheme="minorHAnsi" w:hAnsiTheme="minorHAnsi" w:cstheme="minorHAnsi"/>
          <w:i/>
          <w:iCs/>
          <w:sz w:val="22"/>
          <w:szCs w:val="22"/>
          <w:u w:val="single"/>
        </w:rPr>
      </w:pPr>
      <w:commentRangeStart w:id="103"/>
      <w:r w:rsidRPr="0013693E">
        <w:rPr>
          <w:rFonts w:asciiTheme="minorHAnsi" w:hAnsiTheme="minorHAnsi" w:cstheme="minorHAnsi"/>
          <w:i/>
          <w:iCs/>
          <w:sz w:val="22"/>
          <w:szCs w:val="22"/>
          <w:u w:val="single"/>
        </w:rPr>
        <w:t>Cas de la grue :</w:t>
      </w:r>
    </w:p>
    <w:p w:rsidRPr="007D2B35" w:rsidR="0013693E" w:rsidP="0013693E" w:rsidRDefault="0013693E" w14:paraId="2122604E" w14:textId="7E31D1B8">
      <w:pPr>
        <w:rPr>
          <w:rFonts w:asciiTheme="minorHAnsi" w:hAnsiTheme="minorHAnsi" w:cstheme="minorHAnsi"/>
        </w:rPr>
      </w:pPr>
      <w:r w:rsidRPr="007D2B35">
        <w:rPr>
          <w:rFonts w:asciiTheme="minorHAnsi" w:hAnsiTheme="minorHAnsi" w:cstheme="minorHAnsi"/>
        </w:rPr>
        <w:t>L</w:t>
      </w:r>
      <w:r w:rsidR="00617579">
        <w:rPr>
          <w:rFonts w:asciiTheme="minorHAnsi" w:hAnsiTheme="minorHAnsi" w:cstheme="minorHAnsi"/>
        </w:rPr>
        <w:t>’ENTREPRISE</w:t>
      </w:r>
      <w:r w:rsidRPr="007D2B35">
        <w:rPr>
          <w:rFonts w:asciiTheme="minorHAnsi" w:hAnsiTheme="minorHAnsi" w:cstheme="minorHAnsi"/>
        </w:rPr>
        <w:t xml:space="preserve"> est seul responsable de la sécurité et du fonctionnement de ses grues ainsi que de toutes incidences que celles-ci peuvent entraîner tant sur le chantier que sur le voisinage.</w:t>
      </w:r>
    </w:p>
    <w:p w:rsidRPr="007D2B35" w:rsidR="0013693E" w:rsidP="0013693E" w:rsidRDefault="0013693E" w14:paraId="3ED541B7" w14:textId="77777777">
      <w:pPr>
        <w:rPr>
          <w:rFonts w:asciiTheme="minorHAnsi" w:hAnsiTheme="minorHAnsi" w:cstheme="minorHAnsi"/>
        </w:rPr>
      </w:pPr>
      <w:r w:rsidRPr="007D2B35">
        <w:rPr>
          <w:rFonts w:asciiTheme="minorHAnsi" w:hAnsiTheme="minorHAnsi" w:cstheme="minorHAnsi"/>
        </w:rPr>
        <w:t>Il devra successivement effectuer les démarches suivantes :</w:t>
      </w:r>
    </w:p>
    <w:p w:rsidRPr="007D2B35" w:rsidR="0013693E" w:rsidP="00FB1B25" w:rsidRDefault="0013693E" w14:paraId="1646D7DC" w14:textId="51677011">
      <w:pPr>
        <w:pStyle w:val="Retraitnormal"/>
        <w:numPr>
          <w:ilvl w:val="0"/>
          <w:numId w:val="33"/>
        </w:numPr>
        <w:rPr>
          <w:rFonts w:asciiTheme="minorHAnsi" w:hAnsiTheme="minorHAnsi" w:cstheme="minorHAnsi"/>
        </w:rPr>
      </w:pPr>
      <w:r w:rsidRPr="007D2B35">
        <w:rPr>
          <w:rFonts w:asciiTheme="minorHAnsi" w:hAnsiTheme="minorHAnsi" w:cstheme="minorHAnsi"/>
        </w:rPr>
        <w:t>Etablir un projet de plan de grues pour le chantier, et le transmettre à l’A</w:t>
      </w:r>
      <w:r w:rsidR="00200C16">
        <w:rPr>
          <w:rFonts w:asciiTheme="minorHAnsi" w:hAnsiTheme="minorHAnsi" w:cstheme="minorHAnsi"/>
        </w:rPr>
        <w:t>MENAGEUR</w:t>
      </w:r>
      <w:r w:rsidRPr="007D2B35">
        <w:rPr>
          <w:rFonts w:asciiTheme="minorHAnsi" w:hAnsiTheme="minorHAnsi" w:cstheme="minorHAnsi"/>
        </w:rPr>
        <w:t xml:space="preserve"> 2 mois avant leur installation prévisionnelle</w:t>
      </w:r>
      <w:r>
        <w:rPr>
          <w:rFonts w:asciiTheme="minorHAnsi" w:hAnsiTheme="minorHAnsi" w:cstheme="minorHAnsi"/>
        </w:rPr>
        <w:t xml:space="preserve"> (y/c implantations et dimensions fondations</w:t>
      </w:r>
    </w:p>
    <w:p w:rsidR="008A3D0F" w:rsidP="008A3D0F" w:rsidRDefault="0013693E" w14:paraId="795674F4" w14:textId="2DB76D5B">
      <w:pPr>
        <w:pStyle w:val="Default"/>
        <w:numPr>
          <w:ilvl w:val="0"/>
          <w:numId w:val="33"/>
        </w:numPr>
        <w:spacing w:after="240"/>
        <w:rPr>
          <w:rFonts w:asciiTheme="minorHAnsi" w:hAnsiTheme="minorHAnsi" w:cstheme="minorHAnsi"/>
          <w:sz w:val="22"/>
          <w:szCs w:val="22"/>
        </w:rPr>
      </w:pPr>
      <w:r w:rsidRPr="007D2B35">
        <w:rPr>
          <w:rFonts w:asciiTheme="minorHAnsi" w:hAnsiTheme="minorHAnsi" w:cstheme="minorHAnsi"/>
          <w:sz w:val="22"/>
          <w:szCs w:val="22"/>
        </w:rPr>
        <w:t>Obtenir les autorisations réglementaires des autorités compétentes</w:t>
      </w:r>
      <w:commentRangeEnd w:id="103"/>
      <w:r w:rsidR="00AD3CC1">
        <w:rPr>
          <w:rStyle w:val="Marquedecommentaire"/>
          <w:rFonts w:ascii="Arial Narrow" w:hAnsi="Arial Narrow" w:cs="Times New Roman"/>
          <w:color w:val="auto"/>
        </w:rPr>
        <w:commentReference w:id="103"/>
      </w:r>
    </w:p>
    <w:p w:rsidRPr="008A3D0F" w:rsidR="008A3D0F" w:rsidP="008A3D0F" w:rsidRDefault="008A3D0F" w14:paraId="70EB02CA" w14:textId="77777777">
      <w:pPr>
        <w:pStyle w:val="Default"/>
        <w:spacing w:after="240"/>
        <w:rPr>
          <w:rFonts w:asciiTheme="minorHAnsi" w:hAnsiTheme="minorHAnsi" w:cstheme="minorHAnsi"/>
          <w:sz w:val="22"/>
          <w:szCs w:val="22"/>
        </w:rPr>
      </w:pPr>
    </w:p>
    <w:p w:rsidR="0013693E" w:rsidP="00BE5DA5" w:rsidRDefault="0013693E" w14:paraId="756948FB" w14:textId="77777777">
      <w:pPr>
        <w:pStyle w:val="Titre3"/>
      </w:pPr>
      <w:bookmarkStart w:name="_Toc118646381" w:id="104"/>
      <w:r>
        <w:t>Travaux sur les espaces extérieurs à l’emprise</w:t>
      </w:r>
      <w:bookmarkEnd w:id="104"/>
    </w:p>
    <w:p w:rsidRPr="003260D2" w:rsidR="0013693E" w:rsidP="0013693E" w:rsidRDefault="0013693E" w14:paraId="6321CD2D" w14:textId="382C54B2">
      <w:pPr>
        <w:rPr>
          <w:rFonts w:asciiTheme="minorHAnsi" w:hAnsiTheme="minorHAnsi" w:cstheme="minorHAnsi"/>
        </w:rPr>
      </w:pPr>
      <w:r w:rsidRPr="003260D2">
        <w:rPr>
          <w:rFonts w:asciiTheme="minorHAnsi" w:hAnsiTheme="minorHAnsi" w:cstheme="minorHAnsi"/>
        </w:rPr>
        <w:t>L</w:t>
      </w:r>
      <w:r w:rsidR="007C4BB8">
        <w:rPr>
          <w:rFonts w:asciiTheme="minorHAnsi" w:hAnsiTheme="minorHAnsi" w:cstheme="minorHAnsi"/>
        </w:rPr>
        <w:t>’</w:t>
      </w:r>
      <w:r w:rsidR="006B6F1B">
        <w:rPr>
          <w:rFonts w:asciiTheme="minorHAnsi" w:hAnsiTheme="minorHAnsi" w:cstheme="minorHAnsi"/>
        </w:rPr>
        <w:t>ENTREPRISE</w:t>
      </w:r>
      <w:r w:rsidRPr="003260D2">
        <w:rPr>
          <w:rFonts w:asciiTheme="minorHAnsi" w:hAnsiTheme="minorHAnsi" w:cstheme="minorHAnsi"/>
          <w:i/>
        </w:rPr>
        <w:t xml:space="preserve"> </w:t>
      </w:r>
      <w:r w:rsidRPr="003260D2">
        <w:rPr>
          <w:rFonts w:asciiTheme="minorHAnsi" w:hAnsiTheme="minorHAnsi" w:cstheme="minorHAnsi"/>
        </w:rPr>
        <w:t xml:space="preserve">ne pourra entreprendre ou commanditer aucun travail à réaliser en dehors de l’emprise du chantier sans en avoir au </w:t>
      </w:r>
      <w:r w:rsidRPr="00AA2C74">
        <w:rPr>
          <w:rFonts w:asciiTheme="minorHAnsi" w:hAnsiTheme="minorHAnsi" w:cstheme="minorHAnsi"/>
        </w:rPr>
        <w:t xml:space="preserve">préalable </w:t>
      </w:r>
      <w:r w:rsidRPr="00AA2C74" w:rsidR="006E7C22">
        <w:rPr>
          <w:rFonts w:asciiTheme="minorHAnsi" w:hAnsiTheme="minorHAnsi" w:cstheme="minorHAnsi"/>
        </w:rPr>
        <w:t xml:space="preserve">effectué une </w:t>
      </w:r>
      <w:r w:rsidRPr="00AA2C74" w:rsidR="00200C16">
        <w:rPr>
          <w:rFonts w:asciiTheme="minorHAnsi" w:hAnsiTheme="minorHAnsi" w:cstheme="minorHAnsi"/>
        </w:rPr>
        <w:t>demand</w:t>
      </w:r>
      <w:r w:rsidRPr="00AA2C74" w:rsidR="006E7C22">
        <w:rPr>
          <w:rFonts w:asciiTheme="minorHAnsi" w:hAnsiTheme="minorHAnsi" w:cstheme="minorHAnsi"/>
        </w:rPr>
        <w:t>e motivé</w:t>
      </w:r>
      <w:r w:rsidRPr="00AA2C74" w:rsidR="000E131C">
        <w:rPr>
          <w:rFonts w:asciiTheme="minorHAnsi" w:hAnsiTheme="minorHAnsi" w:cstheme="minorHAnsi"/>
        </w:rPr>
        <w:t>e à</w:t>
      </w:r>
      <w:r w:rsidRPr="00AA2C74" w:rsidR="006E7C22">
        <w:rPr>
          <w:rFonts w:asciiTheme="minorHAnsi" w:hAnsiTheme="minorHAnsi" w:cstheme="minorHAnsi"/>
        </w:rPr>
        <w:t xml:space="preserve"> </w:t>
      </w:r>
      <w:r w:rsidRPr="00AA2C74">
        <w:rPr>
          <w:rFonts w:asciiTheme="minorHAnsi" w:hAnsiTheme="minorHAnsi" w:cstheme="minorHAnsi"/>
        </w:rPr>
        <w:t>l’AMENAGEUR, au minimum 4 semaines avant la date de démarrage de ces travaux. Ceux-ci ne pourront commencer qu'après obtention d'un accord écrit de l’AMENAGEUR.</w:t>
      </w:r>
    </w:p>
    <w:p w:rsidR="0013693E" w:rsidP="0013693E" w:rsidRDefault="0013693E" w14:paraId="32478237" w14:textId="46789A9F">
      <w:r w:rsidRPr="003260D2">
        <w:rPr>
          <w:rFonts w:asciiTheme="minorHAnsi" w:hAnsiTheme="minorHAnsi" w:cstheme="minorHAnsi"/>
        </w:rPr>
        <w:t>Dans tous les cas, l</w:t>
      </w:r>
      <w:r w:rsidR="007C4BB8">
        <w:rPr>
          <w:rFonts w:asciiTheme="minorHAnsi" w:hAnsiTheme="minorHAnsi" w:cstheme="minorHAnsi"/>
        </w:rPr>
        <w:t>’</w:t>
      </w:r>
      <w:r w:rsidR="006B6F1B">
        <w:rPr>
          <w:rFonts w:asciiTheme="minorHAnsi" w:hAnsiTheme="minorHAnsi" w:cstheme="minorHAnsi"/>
        </w:rPr>
        <w:t>ENTREPRISE</w:t>
      </w:r>
      <w:r w:rsidRPr="003260D2">
        <w:rPr>
          <w:rFonts w:asciiTheme="minorHAnsi" w:hAnsiTheme="minorHAnsi" w:cstheme="minorHAnsi"/>
        </w:rPr>
        <w:t>, par le fait même qu'</w:t>
      </w:r>
      <w:r w:rsidR="007C4BB8">
        <w:rPr>
          <w:rFonts w:asciiTheme="minorHAnsi" w:hAnsiTheme="minorHAnsi" w:cstheme="minorHAnsi"/>
        </w:rPr>
        <w:t>elle</w:t>
      </w:r>
      <w:r w:rsidRPr="003260D2">
        <w:rPr>
          <w:rFonts w:asciiTheme="minorHAnsi" w:hAnsiTheme="minorHAnsi" w:cstheme="minorHAnsi"/>
        </w:rPr>
        <w:t xml:space="preserve"> intervien</w:t>
      </w:r>
      <w:r w:rsidR="007C4BB8">
        <w:rPr>
          <w:rFonts w:asciiTheme="minorHAnsi" w:hAnsiTheme="minorHAnsi" w:cstheme="minorHAnsi"/>
        </w:rPr>
        <w:t>ne</w:t>
      </w:r>
      <w:r w:rsidRPr="003260D2">
        <w:rPr>
          <w:rFonts w:asciiTheme="minorHAnsi" w:hAnsiTheme="minorHAnsi" w:cstheme="minorHAnsi"/>
        </w:rPr>
        <w:t xml:space="preserve"> dans un espace public, doit assurer tout problème de sécurité qui pourrait naître de l'existence de ses travaux. Il doit en particulier mettre en place une signalisation et une protection efficaces</w:t>
      </w:r>
      <w:r w:rsidRPr="00AA3116">
        <w:t>.</w:t>
      </w:r>
    </w:p>
    <w:p w:rsidRPr="0013693E" w:rsidR="008A3D0F" w:rsidP="0013693E" w:rsidRDefault="008A3D0F" w14:paraId="1BD0A539" w14:textId="77777777"/>
    <w:p w:rsidRPr="007D2B35" w:rsidR="00AE3495" w:rsidP="00BE5DA5" w:rsidRDefault="0013693E" w14:paraId="1E53D03A" w14:textId="5EAF5E18">
      <w:pPr>
        <w:pStyle w:val="Titre3"/>
      </w:pPr>
      <w:bookmarkStart w:name="_Toc118646382" w:id="105"/>
      <w:r>
        <w:t>C</w:t>
      </w:r>
      <w:r w:rsidR="00D66074">
        <w:t xml:space="preserve">ontrôle d’accès/ </w:t>
      </w:r>
      <w:r w:rsidRPr="007D2B35" w:rsidR="00AE3495">
        <w:t>Gardiennage/ Homme-Trafic</w:t>
      </w:r>
      <w:bookmarkEnd w:id="105"/>
      <w:r w:rsidRPr="007D2B35" w:rsidR="00AE3495">
        <w:t xml:space="preserve"> </w:t>
      </w:r>
    </w:p>
    <w:p w:rsidRPr="007D2B35" w:rsidR="00AE3495" w:rsidP="0013693E" w:rsidRDefault="00E31CB5" w14:paraId="1068087B" w14:textId="786D5118">
      <w:pPr>
        <w:pStyle w:val="Default"/>
        <w:spacing w:after="240"/>
        <w:rPr>
          <w:rFonts w:asciiTheme="minorHAnsi" w:hAnsiTheme="minorHAnsi" w:cstheme="minorHAnsi"/>
          <w:sz w:val="22"/>
          <w:szCs w:val="22"/>
        </w:rPr>
      </w:pPr>
      <w:r>
        <w:rPr>
          <w:rFonts w:asciiTheme="minorHAnsi" w:hAnsiTheme="minorHAnsi" w:cstheme="minorHAnsi"/>
          <w:sz w:val="22"/>
          <w:szCs w:val="22"/>
        </w:rPr>
        <w:t>Les</w:t>
      </w:r>
      <w:r w:rsidRPr="007D2B35" w:rsidR="00AE3495">
        <w:rPr>
          <w:rFonts w:asciiTheme="minorHAnsi" w:hAnsiTheme="minorHAnsi" w:cstheme="minorHAnsi"/>
          <w:sz w:val="22"/>
          <w:szCs w:val="22"/>
        </w:rPr>
        <w:t xml:space="preserve"> </w:t>
      </w:r>
      <w:r w:rsidR="006228AD">
        <w:rPr>
          <w:rFonts w:asciiTheme="minorHAnsi" w:hAnsiTheme="minorHAnsi" w:cstheme="minorHAnsi"/>
          <w:sz w:val="22"/>
          <w:szCs w:val="22"/>
        </w:rPr>
        <w:t>ENTREPRISES</w:t>
      </w:r>
      <w:r w:rsidR="007C4BB8">
        <w:rPr>
          <w:rFonts w:asciiTheme="minorHAnsi" w:hAnsiTheme="minorHAnsi" w:cstheme="minorHAnsi"/>
          <w:sz w:val="22"/>
          <w:szCs w:val="22"/>
        </w:rPr>
        <w:t xml:space="preserve"> </w:t>
      </w:r>
      <w:r w:rsidRPr="007D2B35" w:rsidR="00AE3495">
        <w:rPr>
          <w:rFonts w:asciiTheme="minorHAnsi" w:hAnsiTheme="minorHAnsi" w:cstheme="minorHAnsi"/>
          <w:sz w:val="22"/>
          <w:szCs w:val="22"/>
        </w:rPr>
        <w:t xml:space="preserve">seront en charge du gardiennage de leur </w:t>
      </w:r>
      <w:r w:rsidR="007C4BB8">
        <w:rPr>
          <w:rFonts w:asciiTheme="minorHAnsi" w:hAnsiTheme="minorHAnsi" w:cstheme="minorHAnsi"/>
          <w:sz w:val="22"/>
          <w:szCs w:val="22"/>
        </w:rPr>
        <w:t>chantier et cantonnement (base vie, cont</w:t>
      </w:r>
      <w:r w:rsidR="00134383">
        <w:rPr>
          <w:rFonts w:asciiTheme="minorHAnsi" w:hAnsiTheme="minorHAnsi" w:cstheme="minorHAnsi"/>
          <w:sz w:val="22"/>
          <w:szCs w:val="22"/>
        </w:rPr>
        <w:t>ai</w:t>
      </w:r>
      <w:r w:rsidR="007C4BB8">
        <w:rPr>
          <w:rFonts w:asciiTheme="minorHAnsi" w:hAnsiTheme="minorHAnsi" w:cstheme="minorHAnsi"/>
          <w:sz w:val="22"/>
          <w:szCs w:val="22"/>
        </w:rPr>
        <w:t>ners, zones de stockage, …)</w:t>
      </w:r>
      <w:r w:rsidR="00DF6EAF">
        <w:rPr>
          <w:rFonts w:asciiTheme="minorHAnsi" w:hAnsiTheme="minorHAnsi" w:cstheme="minorHAnsi"/>
          <w:sz w:val="22"/>
          <w:szCs w:val="22"/>
        </w:rPr>
        <w:t xml:space="preserve">. </w:t>
      </w:r>
      <w:r w:rsidR="00586B0B">
        <w:rPr>
          <w:rFonts w:asciiTheme="minorHAnsi" w:hAnsiTheme="minorHAnsi" w:cstheme="minorHAnsi"/>
          <w:sz w:val="22"/>
          <w:szCs w:val="22"/>
        </w:rPr>
        <w:t xml:space="preserve">Un gardiennage de </w:t>
      </w:r>
      <w:r w:rsidR="00350371">
        <w:rPr>
          <w:rFonts w:asciiTheme="minorHAnsi" w:hAnsiTheme="minorHAnsi" w:cstheme="minorHAnsi"/>
          <w:sz w:val="22"/>
          <w:szCs w:val="22"/>
        </w:rPr>
        <w:t>l’opération d’aménagement</w:t>
      </w:r>
      <w:r w:rsidR="00586B0B">
        <w:rPr>
          <w:rFonts w:asciiTheme="minorHAnsi" w:hAnsiTheme="minorHAnsi" w:cstheme="minorHAnsi"/>
          <w:sz w:val="22"/>
          <w:szCs w:val="22"/>
        </w:rPr>
        <w:t xml:space="preserve"> est également prévu. </w:t>
      </w:r>
      <w:commentRangeStart w:id="106"/>
      <w:r w:rsidR="00586B0B">
        <w:rPr>
          <w:rFonts w:asciiTheme="minorHAnsi" w:hAnsiTheme="minorHAnsi" w:cstheme="minorHAnsi"/>
          <w:sz w:val="22"/>
          <w:szCs w:val="22"/>
        </w:rPr>
        <w:t>Il est financé par le compte Prorata</w:t>
      </w:r>
      <w:commentRangeEnd w:id="106"/>
      <w:r w:rsidR="00586B0B">
        <w:rPr>
          <w:rStyle w:val="Marquedecommentaire"/>
          <w:rFonts w:ascii="Arial Narrow" w:hAnsi="Arial Narrow" w:cs="Times New Roman"/>
          <w:color w:val="auto"/>
        </w:rPr>
        <w:commentReference w:id="106"/>
      </w:r>
      <w:r w:rsidR="00586B0B">
        <w:rPr>
          <w:rFonts w:asciiTheme="minorHAnsi" w:hAnsiTheme="minorHAnsi" w:cstheme="minorHAnsi"/>
          <w:sz w:val="22"/>
          <w:szCs w:val="22"/>
        </w:rPr>
        <w:t>.</w:t>
      </w:r>
      <w:r w:rsidRPr="00E31CB5" w:rsidR="00E93A9F">
        <w:rPr>
          <w:rFonts w:asciiTheme="minorHAnsi" w:hAnsiTheme="minorHAnsi" w:cstheme="minorHAnsi"/>
          <w:sz w:val="22"/>
          <w:szCs w:val="22"/>
        </w:rPr>
        <w:t xml:space="preserve"> </w:t>
      </w:r>
    </w:p>
    <w:p w:rsidR="000646A8" w:rsidP="00AE3495" w:rsidRDefault="00AE3495" w14:paraId="3B21F7AB" w14:textId="193A28D1">
      <w:pPr>
        <w:spacing w:after="240"/>
        <w:rPr>
          <w:rFonts w:asciiTheme="minorHAnsi" w:hAnsiTheme="minorHAnsi" w:cstheme="minorHAnsi"/>
        </w:rPr>
      </w:pPr>
      <w:r w:rsidRPr="007D2B35">
        <w:rPr>
          <w:rFonts w:asciiTheme="minorHAnsi" w:hAnsiTheme="minorHAnsi" w:cstheme="minorHAnsi"/>
        </w:rPr>
        <w:t xml:space="preserve">Le déploiement d’hommes-trafics sur </w:t>
      </w:r>
      <w:r w:rsidR="00350371">
        <w:rPr>
          <w:rFonts w:asciiTheme="minorHAnsi" w:hAnsiTheme="minorHAnsi" w:cstheme="minorHAnsi"/>
        </w:rPr>
        <w:t>l’opération d’aménagement</w:t>
      </w:r>
      <w:r w:rsidRPr="007D2B35">
        <w:rPr>
          <w:rFonts w:asciiTheme="minorHAnsi" w:hAnsiTheme="minorHAnsi" w:cstheme="minorHAnsi"/>
        </w:rPr>
        <w:t xml:space="preserve"> est analysé lors de la validation du PIC par l’AMÉNAGEUR, le CSPS</w:t>
      </w:r>
      <w:r w:rsidR="00764219">
        <w:rPr>
          <w:rFonts w:asciiTheme="minorHAnsi" w:hAnsiTheme="minorHAnsi" w:cstheme="minorHAnsi"/>
        </w:rPr>
        <w:t>, l’OPC VRD</w:t>
      </w:r>
      <w:r w:rsidRPr="007D2B35">
        <w:rPr>
          <w:rFonts w:asciiTheme="minorHAnsi" w:hAnsiTheme="minorHAnsi" w:cstheme="minorHAnsi"/>
        </w:rPr>
        <w:t xml:space="preserve"> et l’OPCIC. L’AMENAGEUR pourra s’il le juge utile, imposer au</w:t>
      </w:r>
      <w:r w:rsidR="00375550">
        <w:rPr>
          <w:rFonts w:asciiTheme="minorHAnsi" w:hAnsiTheme="minorHAnsi" w:cstheme="minorHAnsi"/>
        </w:rPr>
        <w:t>x</w:t>
      </w:r>
      <w:r w:rsidRPr="007D2B35">
        <w:rPr>
          <w:rFonts w:asciiTheme="minorHAnsi" w:hAnsiTheme="minorHAnsi" w:cstheme="minorHAnsi"/>
        </w:rPr>
        <w:t xml:space="preserve"> </w:t>
      </w:r>
      <w:r w:rsidR="006228AD">
        <w:rPr>
          <w:rFonts w:asciiTheme="minorHAnsi" w:hAnsiTheme="minorHAnsi" w:cstheme="minorHAnsi"/>
        </w:rPr>
        <w:t>ENTREPRISES</w:t>
      </w:r>
      <w:r w:rsidRPr="007D2B35" w:rsidR="007C4BB8">
        <w:rPr>
          <w:rFonts w:asciiTheme="minorHAnsi" w:hAnsiTheme="minorHAnsi" w:cstheme="minorHAnsi"/>
        </w:rPr>
        <w:t xml:space="preserve"> </w:t>
      </w:r>
      <w:r w:rsidRPr="007D2B35">
        <w:rPr>
          <w:rFonts w:asciiTheme="minorHAnsi" w:hAnsiTheme="minorHAnsi" w:cstheme="minorHAnsi"/>
        </w:rPr>
        <w:t>l’emploi d’hommes trafic supplémentaires si la gestion des voies communes de chantier l’exige</w:t>
      </w:r>
      <w:r w:rsidR="00986C4F">
        <w:rPr>
          <w:rFonts w:asciiTheme="minorHAnsi" w:hAnsiTheme="minorHAnsi" w:cstheme="minorHAnsi"/>
        </w:rPr>
        <w:t xml:space="preserve"> (ex : écoles, livraisons bloquant ponctuellement la circulation, modification ponctuelle du sens de circulation, opération d’enrobés, etc…)</w:t>
      </w:r>
      <w:r w:rsidRPr="007D2B35">
        <w:rPr>
          <w:rFonts w:asciiTheme="minorHAnsi" w:hAnsiTheme="minorHAnsi" w:cstheme="minorHAnsi"/>
        </w:rPr>
        <w:t xml:space="preserve">. </w:t>
      </w:r>
      <w:commentRangeStart w:id="107"/>
      <w:r w:rsidRPr="007D2B35">
        <w:rPr>
          <w:rFonts w:asciiTheme="minorHAnsi" w:hAnsiTheme="minorHAnsi" w:cstheme="minorHAnsi"/>
        </w:rPr>
        <w:t xml:space="preserve">Ils seront alors financés </w:t>
      </w:r>
      <w:r w:rsidR="00DF6EAF">
        <w:rPr>
          <w:rFonts w:asciiTheme="minorHAnsi" w:hAnsiTheme="minorHAnsi" w:cstheme="minorHAnsi"/>
        </w:rPr>
        <w:t>par le</w:t>
      </w:r>
      <w:r w:rsidR="00375550">
        <w:rPr>
          <w:rFonts w:asciiTheme="minorHAnsi" w:hAnsiTheme="minorHAnsi" w:cstheme="minorHAnsi"/>
        </w:rPr>
        <w:t xml:space="preserve"> compte prorata</w:t>
      </w:r>
      <w:commentRangeEnd w:id="107"/>
      <w:r w:rsidR="00375550">
        <w:rPr>
          <w:rStyle w:val="Marquedecommentaire"/>
        </w:rPr>
        <w:commentReference w:id="107"/>
      </w:r>
      <w:r w:rsidRPr="007D2B35">
        <w:rPr>
          <w:rFonts w:asciiTheme="minorHAnsi" w:hAnsiTheme="minorHAnsi" w:cstheme="minorHAnsi"/>
        </w:rPr>
        <w:t>.</w:t>
      </w:r>
      <w:r w:rsidR="005D12D1">
        <w:rPr>
          <w:rFonts w:asciiTheme="minorHAnsi" w:hAnsiTheme="minorHAnsi" w:cstheme="minorHAnsi"/>
        </w:rPr>
        <w:t xml:space="preserve"> Ces derniers seront habilités à appliquer des pénalités sur des manquements constatés au présent RC.</w:t>
      </w:r>
    </w:p>
    <w:p w:rsidRPr="007D2B35" w:rsidR="008A3D0F" w:rsidP="00AE3495" w:rsidRDefault="008A3D0F" w14:paraId="673CAA19" w14:textId="77777777">
      <w:pPr>
        <w:spacing w:after="240"/>
        <w:rPr>
          <w:rFonts w:asciiTheme="minorHAnsi" w:hAnsiTheme="minorHAnsi" w:cstheme="minorHAnsi"/>
        </w:rPr>
      </w:pPr>
    </w:p>
    <w:p w:rsidR="00A35085" w:rsidP="00BE5DA5" w:rsidRDefault="006478C8" w14:paraId="67BA67D0" w14:textId="1923886C">
      <w:pPr>
        <w:pStyle w:val="Titre3"/>
      </w:pPr>
      <w:bookmarkStart w:name="_Toc118646383" w:id="108"/>
      <w:r w:rsidRPr="007D2B35">
        <w:t>Gestion des Nuisances</w:t>
      </w:r>
      <w:bookmarkStart w:name="_Toc74108591" w:id="109"/>
      <w:bookmarkEnd w:id="108"/>
    </w:p>
    <w:p w:rsidRPr="00A369AB" w:rsidR="00A35085" w:rsidP="00A369AB" w:rsidRDefault="00A35085" w14:paraId="23BEC00D" w14:textId="77777777">
      <w:pPr>
        <w:spacing w:before="0"/>
        <w:rPr>
          <w:rFonts w:asciiTheme="minorHAnsi" w:hAnsiTheme="minorHAnsi" w:cstheme="minorHAnsi"/>
        </w:rPr>
      </w:pPr>
      <w:r w:rsidRPr="00A35085">
        <w:rPr>
          <w:rFonts w:asciiTheme="minorHAnsi" w:hAnsiTheme="minorHAnsi" w:cstheme="minorHAnsi"/>
        </w:rPr>
        <w:t xml:space="preserve">Les effets sur l’environnement pendant la période des travaux sont par nature limités dans le temps et dans l’espace. Ils </w:t>
      </w:r>
      <w:r w:rsidRPr="00A369AB">
        <w:rPr>
          <w:rFonts w:asciiTheme="minorHAnsi" w:hAnsiTheme="minorHAnsi" w:cstheme="minorHAnsi"/>
        </w:rPr>
        <w:t>ne sont cependant pas négligeables car ils engendrent nécessairement des impacts sur l’environnement qu’il convient de maîtriser :</w:t>
      </w:r>
    </w:p>
    <w:p w:rsidRPr="00A369AB" w:rsidR="00A35085" w:rsidP="00A369AB" w:rsidRDefault="00A35085" w14:paraId="67DA7D46" w14:textId="77777777">
      <w:pPr>
        <w:pStyle w:val="Paragraphedeliste"/>
        <w:numPr>
          <w:ilvl w:val="0"/>
          <w:numId w:val="40"/>
        </w:numPr>
        <w:overflowPunct/>
        <w:autoSpaceDE/>
        <w:autoSpaceDN/>
        <w:adjustRightInd/>
        <w:spacing w:before="0" w:line="264" w:lineRule="auto"/>
        <w:textAlignment w:val="auto"/>
        <w:rPr>
          <w:rFonts w:asciiTheme="minorHAnsi" w:hAnsiTheme="minorHAnsi" w:cstheme="minorHAnsi"/>
        </w:rPr>
      </w:pPr>
      <w:r w:rsidRPr="00A369AB">
        <w:rPr>
          <w:rFonts w:asciiTheme="minorHAnsi" w:hAnsiTheme="minorHAnsi" w:cstheme="minorHAnsi"/>
        </w:rPr>
        <w:t>Une augmentation du trafic liée à la circulation des engins de travaux et de livraisons. Cette augmentation est susceptible de ralentir, voire de gêner la circulation et d’engendrer une pollution de l’air ;</w:t>
      </w:r>
    </w:p>
    <w:p w:rsidRPr="00A369AB" w:rsidR="00A35085" w:rsidP="00A369AB" w:rsidRDefault="00A35085" w14:paraId="4404DC5E" w14:textId="77777777">
      <w:pPr>
        <w:pStyle w:val="Paragraphedeliste"/>
        <w:numPr>
          <w:ilvl w:val="0"/>
          <w:numId w:val="40"/>
        </w:numPr>
        <w:overflowPunct/>
        <w:autoSpaceDE/>
        <w:autoSpaceDN/>
        <w:adjustRightInd/>
        <w:spacing w:before="0" w:line="264" w:lineRule="auto"/>
        <w:textAlignment w:val="auto"/>
        <w:rPr>
          <w:rFonts w:asciiTheme="minorHAnsi" w:hAnsiTheme="minorHAnsi" w:cstheme="minorHAnsi"/>
        </w:rPr>
      </w:pPr>
      <w:r w:rsidRPr="00A369AB">
        <w:rPr>
          <w:rFonts w:asciiTheme="minorHAnsi" w:hAnsiTheme="minorHAnsi" w:cstheme="minorHAnsi"/>
        </w:rPr>
        <w:t>Des nuisances propres aux différentes phases de chantier (poussières, bruit…).</w:t>
      </w:r>
    </w:p>
    <w:p w:rsidRPr="00A369AB" w:rsidR="00A35085" w:rsidP="00A369AB" w:rsidRDefault="00A35085" w14:paraId="0986D83F" w14:textId="77777777">
      <w:pPr>
        <w:pStyle w:val="Paragraphedeliste"/>
        <w:numPr>
          <w:ilvl w:val="0"/>
          <w:numId w:val="40"/>
        </w:numPr>
        <w:overflowPunct/>
        <w:autoSpaceDE/>
        <w:autoSpaceDN/>
        <w:adjustRightInd/>
        <w:spacing w:before="0" w:line="264" w:lineRule="auto"/>
        <w:textAlignment w:val="auto"/>
        <w:rPr>
          <w:rFonts w:asciiTheme="minorHAnsi" w:hAnsiTheme="minorHAnsi" w:cstheme="minorHAnsi"/>
        </w:rPr>
      </w:pPr>
      <w:r w:rsidRPr="00A369AB">
        <w:rPr>
          <w:rFonts w:asciiTheme="minorHAnsi" w:hAnsiTheme="minorHAnsi" w:cstheme="minorHAnsi"/>
        </w:rPr>
        <w:t>Une perturbation des milieux naturels et l’abattage d’arbres à réaliser à la bonne période ;</w:t>
      </w:r>
    </w:p>
    <w:p w:rsidRPr="00A369AB" w:rsidR="00A35085" w:rsidP="00A369AB" w:rsidRDefault="00A35085" w14:paraId="1522910D" w14:textId="77777777">
      <w:pPr>
        <w:pStyle w:val="Paragraphedeliste"/>
        <w:numPr>
          <w:ilvl w:val="0"/>
          <w:numId w:val="40"/>
        </w:numPr>
        <w:overflowPunct/>
        <w:autoSpaceDE/>
        <w:autoSpaceDN/>
        <w:adjustRightInd/>
        <w:spacing w:before="0" w:line="264" w:lineRule="auto"/>
        <w:textAlignment w:val="auto"/>
        <w:rPr>
          <w:rFonts w:asciiTheme="minorHAnsi" w:hAnsiTheme="minorHAnsi" w:cstheme="minorHAnsi"/>
        </w:rPr>
      </w:pPr>
      <w:r w:rsidRPr="00A369AB">
        <w:rPr>
          <w:rFonts w:asciiTheme="minorHAnsi" w:hAnsiTheme="minorHAnsi" w:cstheme="minorHAnsi"/>
        </w:rPr>
        <w:t>Une pollution des milieux (eau, sol, air) qu’il convient de maîtriser à tout prix ;</w:t>
      </w:r>
    </w:p>
    <w:p w:rsidRPr="00A35085" w:rsidR="00A35085" w:rsidP="00A369AB" w:rsidRDefault="00A35085" w14:paraId="0335628B" w14:textId="7549CCE2">
      <w:pPr>
        <w:pStyle w:val="Paragraphedeliste"/>
        <w:numPr>
          <w:ilvl w:val="0"/>
          <w:numId w:val="40"/>
        </w:numPr>
        <w:overflowPunct/>
        <w:autoSpaceDE/>
        <w:autoSpaceDN/>
        <w:adjustRightInd/>
        <w:spacing w:before="0" w:line="264" w:lineRule="auto"/>
        <w:textAlignment w:val="auto"/>
        <w:rPr>
          <w:rFonts w:asciiTheme="minorHAnsi" w:hAnsiTheme="minorHAnsi" w:cstheme="minorHAnsi"/>
        </w:rPr>
      </w:pPr>
      <w:r w:rsidRPr="00A369AB">
        <w:rPr>
          <w:rFonts w:asciiTheme="minorHAnsi" w:hAnsiTheme="minorHAnsi" w:cstheme="minorHAnsi"/>
        </w:rPr>
        <w:t>Des rejets importants de CO2 intrinsèquement liés à tout projet de construction</w:t>
      </w:r>
      <w:r w:rsidRPr="00A35085">
        <w:rPr>
          <w:rFonts w:asciiTheme="minorHAnsi" w:hAnsiTheme="minorHAnsi" w:cstheme="minorHAnsi"/>
        </w:rPr>
        <w:t> ;</w:t>
      </w:r>
    </w:p>
    <w:p w:rsidRPr="007D2B35" w:rsidR="00090A61" w:rsidP="00090A61" w:rsidRDefault="00090A61" w14:paraId="2D765724" w14:textId="73AFF8D6">
      <w:pPr>
        <w:pStyle w:val="Titre4"/>
        <w:rPr>
          <w:rFonts w:asciiTheme="minorHAnsi" w:hAnsiTheme="minorHAnsi" w:cstheme="minorHAnsi"/>
          <w:szCs w:val="22"/>
        </w:rPr>
      </w:pPr>
      <w:r w:rsidRPr="007D2B35">
        <w:rPr>
          <w:rFonts w:asciiTheme="minorHAnsi" w:hAnsiTheme="minorHAnsi" w:cstheme="minorHAnsi"/>
          <w:szCs w:val="22"/>
        </w:rPr>
        <w:t>Gestion de la poussière</w:t>
      </w:r>
      <w:bookmarkEnd w:id="109"/>
    </w:p>
    <w:p w:rsidRPr="007D2B35" w:rsidR="00090A61" w:rsidP="006478C8" w:rsidRDefault="00090737" w14:paraId="1AC310BE" w14:textId="64B7E9BA">
      <w:pPr>
        <w:rPr>
          <w:rFonts w:asciiTheme="minorHAnsi" w:hAnsiTheme="minorHAnsi" w:cstheme="minorHAnsi"/>
        </w:rPr>
      </w:pPr>
      <w:r w:rsidRPr="00E54208">
        <w:rPr>
          <w:noProof/>
          <w:highlight w:val="yellow"/>
        </w:rPr>
        <w:drawing>
          <wp:anchor distT="0" distB="0" distL="114300" distR="114300" simplePos="0" relativeHeight="251663360" behindDoc="1" locked="0" layoutInCell="1" allowOverlap="1" wp14:anchorId="7E8E666C" wp14:editId="3D33DFF3">
            <wp:simplePos x="0" y="0"/>
            <wp:positionH relativeFrom="margin">
              <wp:align>right</wp:align>
            </wp:positionH>
            <wp:positionV relativeFrom="paragraph">
              <wp:posOffset>53340</wp:posOffset>
            </wp:positionV>
            <wp:extent cx="695325" cy="695325"/>
            <wp:effectExtent l="0" t="0" r="0" b="9525"/>
            <wp:wrapSquare wrapText="bothSides"/>
            <wp:docPr id="28" name="Graphique 28" descr="Serpillière et seau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que 28" descr="Serpillière et seau contour"/>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695325" cy="695325"/>
                    </a:xfrm>
                    <a:prstGeom prst="rect">
                      <a:avLst/>
                    </a:prstGeom>
                  </pic:spPr>
                </pic:pic>
              </a:graphicData>
            </a:graphic>
            <wp14:sizeRelH relativeFrom="margin">
              <wp14:pctWidth>0</wp14:pctWidth>
            </wp14:sizeRelH>
            <wp14:sizeRelV relativeFrom="margin">
              <wp14:pctHeight>0</wp14:pctHeight>
            </wp14:sizeRelV>
          </wp:anchor>
        </w:drawing>
      </w:r>
      <w:r w:rsidRPr="00E54208">
        <w:rPr>
          <w:noProof/>
          <w:highlight w:val="yellow"/>
        </w:rPr>
        <w:drawing>
          <wp:anchor distT="0" distB="0" distL="114300" distR="114300" simplePos="0" relativeHeight="251661312" behindDoc="0" locked="0" layoutInCell="1" allowOverlap="1" wp14:anchorId="0D5CE4B3" wp14:editId="73662E80">
            <wp:simplePos x="0" y="0"/>
            <wp:positionH relativeFrom="margin">
              <wp:align>right</wp:align>
            </wp:positionH>
            <wp:positionV relativeFrom="paragraph">
              <wp:posOffset>62865</wp:posOffset>
            </wp:positionV>
            <wp:extent cx="551180" cy="551180"/>
            <wp:effectExtent l="0" t="0" r="0" b="1270"/>
            <wp:wrapSquare wrapText="bothSides"/>
            <wp:docPr id="50" name="Graphique 50" descr="Nez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que 50" descr="Nez contour"/>
                    <pic:cNvPicPr/>
                  </pic:nvPicPr>
                  <pic:blipFill>
                    <a:blip r:embed="rId22">
                      <a:extLst>
                        <a:ext uri="{28A0092B-C50C-407E-A947-70E740481C1C}">
                          <a14:useLocalDpi xmlns:a14="http://schemas.microsoft.com/office/drawing/2010/main"/>
                        </a:ext>
                        <a:ext uri="{96DAC541-7B7A-43D3-8B79-37D633B846F1}">
                          <asvg:svgBlip xmlns:asvg="http://schemas.microsoft.com/office/drawing/2016/SVG/main" r:embed="rId23"/>
                        </a:ext>
                      </a:extLst>
                    </a:blip>
                    <a:stretch>
                      <a:fillRect/>
                    </a:stretch>
                  </pic:blipFill>
                  <pic:spPr>
                    <a:xfrm>
                      <a:off x="0" y="0"/>
                      <a:ext cx="551180" cy="551180"/>
                    </a:xfrm>
                    <a:prstGeom prst="rect">
                      <a:avLst/>
                    </a:prstGeom>
                  </pic:spPr>
                </pic:pic>
              </a:graphicData>
            </a:graphic>
            <wp14:sizeRelH relativeFrom="page">
              <wp14:pctWidth>0</wp14:pctWidth>
            </wp14:sizeRelH>
            <wp14:sizeRelV relativeFrom="page">
              <wp14:pctHeight>0</wp14:pctHeight>
            </wp14:sizeRelV>
          </wp:anchor>
        </w:drawing>
      </w:r>
      <w:r w:rsidRPr="007D2B35" w:rsidR="00090A61">
        <w:rPr>
          <w:rFonts w:asciiTheme="minorHAnsi" w:hAnsiTheme="minorHAnsi" w:cstheme="minorHAnsi"/>
        </w:rPr>
        <w:t>Les émissions de poussières générées par la circulation des camions et engins, le remplissage des silos à ciment, les travaux de démolition… sont très mal perçus par le voisinage.</w:t>
      </w:r>
      <w:r w:rsidRPr="007D2B35" w:rsidR="006478C8">
        <w:rPr>
          <w:rFonts w:asciiTheme="minorHAnsi" w:hAnsiTheme="minorHAnsi" w:cstheme="minorHAnsi"/>
        </w:rPr>
        <w:t xml:space="preserve"> </w:t>
      </w:r>
      <w:r w:rsidRPr="007D2B35" w:rsidR="00090A61">
        <w:rPr>
          <w:rFonts w:asciiTheme="minorHAnsi" w:hAnsiTheme="minorHAnsi" w:cstheme="minorHAnsi"/>
        </w:rPr>
        <w:t>En vue de limiter ces nuisances, il conviendra de :</w:t>
      </w:r>
    </w:p>
    <w:p w:rsidRPr="007D2B35" w:rsidR="00090A61" w:rsidP="00FB1B25" w:rsidRDefault="001F575F" w14:paraId="4866003F" w14:textId="2C4B663E">
      <w:pPr>
        <w:pStyle w:val="Paragraphedeliste"/>
        <w:numPr>
          <w:ilvl w:val="0"/>
          <w:numId w:val="29"/>
        </w:numPr>
        <w:rPr>
          <w:rFonts w:asciiTheme="minorHAnsi" w:hAnsiTheme="minorHAnsi" w:cstheme="minorHAnsi"/>
        </w:rPr>
      </w:pPr>
      <w:r>
        <w:rPr>
          <w:rFonts w:asciiTheme="minorHAnsi" w:hAnsiTheme="minorHAnsi" w:cstheme="minorHAnsi"/>
        </w:rPr>
        <w:t>A</w:t>
      </w:r>
      <w:r w:rsidRPr="007D2B35" w:rsidR="00090A61">
        <w:rPr>
          <w:rFonts w:asciiTheme="minorHAnsi" w:hAnsiTheme="minorHAnsi" w:cstheme="minorHAnsi"/>
        </w:rPr>
        <w:t>rroser régulièrement le sol par temps sec (attention, pas d’eau sur la voirie),</w:t>
      </w:r>
    </w:p>
    <w:p w:rsidRPr="007D2B35" w:rsidR="00090A61" w:rsidP="00FB1B25" w:rsidRDefault="001F575F" w14:paraId="0C2445B6" w14:textId="457DBCC9">
      <w:pPr>
        <w:pStyle w:val="Paragraphedeliste"/>
        <w:numPr>
          <w:ilvl w:val="0"/>
          <w:numId w:val="29"/>
        </w:numPr>
        <w:rPr>
          <w:rFonts w:asciiTheme="minorHAnsi" w:hAnsiTheme="minorHAnsi" w:cstheme="minorHAnsi"/>
        </w:rPr>
      </w:pPr>
      <w:r>
        <w:rPr>
          <w:rFonts w:asciiTheme="minorHAnsi" w:hAnsiTheme="minorHAnsi" w:cstheme="minorHAnsi"/>
        </w:rPr>
        <w:t>R</w:t>
      </w:r>
      <w:r w:rsidRPr="007D2B35" w:rsidR="00090A61">
        <w:rPr>
          <w:rFonts w:asciiTheme="minorHAnsi" w:hAnsiTheme="minorHAnsi" w:cstheme="minorHAnsi"/>
        </w:rPr>
        <w:t xml:space="preserve">especter les vitesses de circulation imposées par </w:t>
      </w:r>
      <w:r w:rsidR="005043AD">
        <w:rPr>
          <w:rFonts w:asciiTheme="minorHAnsi" w:hAnsiTheme="minorHAnsi" w:cstheme="minorHAnsi"/>
        </w:rPr>
        <w:t>l’AMENAGEUR</w:t>
      </w:r>
      <w:r w:rsidRPr="007D2B35" w:rsidR="00090A61">
        <w:rPr>
          <w:rFonts w:asciiTheme="minorHAnsi" w:hAnsiTheme="minorHAnsi" w:cstheme="minorHAnsi"/>
        </w:rPr>
        <w:t xml:space="preserve"> afin de limiter les soulèvements de poussières,</w:t>
      </w:r>
    </w:p>
    <w:p w:rsidRPr="007D2B35" w:rsidR="00090A61" w:rsidP="00FB1B25" w:rsidRDefault="001F575F" w14:paraId="6692FBE8" w14:textId="0451E440">
      <w:pPr>
        <w:pStyle w:val="Paragraphedeliste"/>
        <w:numPr>
          <w:ilvl w:val="0"/>
          <w:numId w:val="29"/>
        </w:numPr>
        <w:rPr>
          <w:rFonts w:asciiTheme="minorHAnsi" w:hAnsiTheme="minorHAnsi" w:cstheme="minorHAnsi"/>
        </w:rPr>
      </w:pPr>
      <w:r>
        <w:rPr>
          <w:rFonts w:asciiTheme="minorHAnsi" w:hAnsiTheme="minorHAnsi" w:cstheme="minorHAnsi"/>
        </w:rPr>
        <w:t>U</w:t>
      </w:r>
      <w:r w:rsidRPr="007D2B35" w:rsidR="00090A61">
        <w:rPr>
          <w:rFonts w:asciiTheme="minorHAnsi" w:hAnsiTheme="minorHAnsi" w:cstheme="minorHAnsi"/>
        </w:rPr>
        <w:t>tiliser des appareils munis de dispositifs assurant le captage des poussières lorsque leur emploi en génère,</w:t>
      </w:r>
    </w:p>
    <w:p w:rsidRPr="00311F6E" w:rsidR="00090A61" w:rsidP="00311F6E" w:rsidRDefault="001F575F" w14:paraId="2FD6D43D" w14:textId="367BDBA4">
      <w:pPr>
        <w:pStyle w:val="Paragraphedeliste"/>
        <w:numPr>
          <w:ilvl w:val="0"/>
          <w:numId w:val="29"/>
        </w:numPr>
        <w:spacing w:before="0"/>
        <w:rPr>
          <w:rFonts w:ascii="Calibri" w:hAnsi="Calibri" w:cs="Calibri"/>
        </w:rPr>
      </w:pPr>
      <w:r>
        <w:rPr>
          <w:rFonts w:ascii="Calibri" w:hAnsi="Calibri" w:cs="Calibri"/>
        </w:rPr>
        <w:t>U</w:t>
      </w:r>
      <w:r w:rsidRPr="00311F6E" w:rsidR="00090A61">
        <w:rPr>
          <w:rFonts w:ascii="Calibri" w:hAnsi="Calibri" w:cs="Calibri"/>
        </w:rPr>
        <w:t>tiliser, autant que possible, des aspirateurs lors du nettoyage de chantier</w:t>
      </w:r>
      <w:r w:rsidR="00311F6E">
        <w:rPr>
          <w:rFonts w:ascii="Calibri" w:hAnsi="Calibri" w:cs="Calibri"/>
        </w:rPr>
        <w:t>,</w:t>
      </w:r>
    </w:p>
    <w:p w:rsidRPr="00311F6E" w:rsidR="00311F6E" w:rsidP="00311F6E" w:rsidRDefault="001F575F" w14:paraId="09F3A109" w14:textId="20C07E57">
      <w:pPr>
        <w:numPr>
          <w:ilvl w:val="0"/>
          <w:numId w:val="29"/>
        </w:numPr>
        <w:overflowPunct/>
        <w:autoSpaceDE/>
        <w:autoSpaceDN/>
        <w:adjustRightInd/>
        <w:spacing w:before="0" w:after="40" w:line="250" w:lineRule="auto"/>
        <w:textAlignment w:val="auto"/>
        <w:rPr>
          <w:rFonts w:ascii="Calibri" w:hAnsi="Calibri" w:cs="Calibri"/>
        </w:rPr>
      </w:pPr>
      <w:r>
        <w:rPr>
          <w:rFonts w:ascii="Calibri" w:hAnsi="Calibri" w:cs="Calibri"/>
        </w:rPr>
        <w:t>T</w:t>
      </w:r>
      <w:r w:rsidRPr="00311F6E" w:rsidR="00311F6E">
        <w:rPr>
          <w:rFonts w:ascii="Calibri" w:hAnsi="Calibri" w:cs="Calibri"/>
        </w:rPr>
        <w:t>out matériel produisant de la poussière sera muni de dispositifs limitant sa diffusion</w:t>
      </w:r>
      <w:r w:rsidR="00311F6E">
        <w:rPr>
          <w:rFonts w:ascii="Calibri" w:hAnsi="Calibri" w:cs="Calibri"/>
        </w:rPr>
        <w:t>,</w:t>
      </w:r>
    </w:p>
    <w:p w:rsidRPr="00311F6E" w:rsidR="00311F6E" w:rsidP="00311F6E" w:rsidRDefault="00311F6E" w14:paraId="62758446" w14:textId="4D05868E">
      <w:pPr>
        <w:numPr>
          <w:ilvl w:val="0"/>
          <w:numId w:val="29"/>
        </w:numPr>
        <w:overflowPunct/>
        <w:autoSpaceDE/>
        <w:autoSpaceDN/>
        <w:adjustRightInd/>
        <w:spacing w:before="0" w:after="40" w:line="250" w:lineRule="auto"/>
        <w:textAlignment w:val="auto"/>
        <w:rPr>
          <w:rFonts w:ascii="Calibri" w:hAnsi="Calibri" w:cs="Calibri"/>
        </w:rPr>
      </w:pPr>
      <w:r w:rsidRPr="00311F6E">
        <w:rPr>
          <w:rFonts w:ascii="Calibri" w:hAnsi="Calibri" w:cs="Calibri"/>
        </w:rPr>
        <w:t>Les bennes déchets contenant des matériaux générant des poussières sont couvertes</w:t>
      </w:r>
      <w:r>
        <w:rPr>
          <w:rFonts w:ascii="Calibri" w:hAnsi="Calibri" w:cs="Calibri"/>
        </w:rPr>
        <w:t>,</w:t>
      </w:r>
    </w:p>
    <w:p w:rsidRPr="00311F6E" w:rsidR="00311F6E" w:rsidP="00311F6E" w:rsidRDefault="00311F6E" w14:paraId="43C8D080" w14:textId="5CA8935A">
      <w:pPr>
        <w:pStyle w:val="Paragraphedeliste"/>
        <w:numPr>
          <w:ilvl w:val="0"/>
          <w:numId w:val="29"/>
        </w:numPr>
        <w:spacing w:before="0"/>
        <w:rPr>
          <w:rFonts w:ascii="Calibri" w:hAnsi="Calibri" w:cs="Calibri"/>
        </w:rPr>
      </w:pPr>
      <w:r w:rsidRPr="00311F6E">
        <w:rPr>
          <w:rFonts w:ascii="Calibri" w:hAnsi="Calibri" w:cs="Calibri"/>
        </w:rPr>
        <w:t>Les poubelles d’ordures ménagères et bacs de tri sont couvertes et vidées régulièrement</w:t>
      </w:r>
      <w:r w:rsidR="00090737">
        <w:rPr>
          <w:rFonts w:ascii="Calibri" w:hAnsi="Calibri" w:cs="Calibri"/>
        </w:rPr>
        <w:t>.</w:t>
      </w:r>
    </w:p>
    <w:p w:rsidRPr="007D2B35" w:rsidR="006478C8" w:rsidP="006478C8" w:rsidRDefault="00090A61" w14:paraId="38334D29" w14:textId="287038BB">
      <w:pPr>
        <w:rPr>
          <w:rFonts w:asciiTheme="minorHAnsi" w:hAnsiTheme="minorHAnsi" w:cstheme="minorHAnsi"/>
        </w:rPr>
      </w:pPr>
      <w:r w:rsidRPr="007D2B35">
        <w:rPr>
          <w:rFonts w:asciiTheme="minorHAnsi" w:hAnsiTheme="minorHAnsi" w:cstheme="minorHAnsi"/>
        </w:rPr>
        <w:t>Le planning des phases générant des poussières devra être présenté dans le dossier de suivi chantier faibles nuisances.</w:t>
      </w:r>
      <w:r w:rsidRPr="007D2B35" w:rsidR="006478C8">
        <w:rPr>
          <w:rFonts w:asciiTheme="minorHAnsi" w:hAnsiTheme="minorHAnsi" w:cstheme="minorHAnsi"/>
        </w:rPr>
        <w:t xml:space="preserve"> </w:t>
      </w:r>
    </w:p>
    <w:p w:rsidRPr="007D2B35" w:rsidR="004350A1" w:rsidP="006478C8" w:rsidRDefault="00090A61" w14:paraId="43F26EE5" w14:textId="296B6CB5">
      <w:pPr>
        <w:rPr>
          <w:rFonts w:asciiTheme="minorHAnsi" w:hAnsiTheme="minorHAnsi" w:cstheme="minorHAnsi"/>
        </w:rPr>
      </w:pPr>
      <w:r w:rsidRPr="007D2B35">
        <w:rPr>
          <w:rFonts w:asciiTheme="minorHAnsi" w:hAnsiTheme="minorHAnsi" w:cstheme="minorHAnsi"/>
        </w:rPr>
        <w:t>Toute anomalie sera signalée au référent environnement qui devra prendre les dispositions nécessaires pour y remédier.</w:t>
      </w:r>
    </w:p>
    <w:p w:rsidRPr="007D2B35" w:rsidR="006478C8" w:rsidP="006478C8" w:rsidRDefault="00090737" w14:paraId="02CBC5DE" w14:textId="3FDB74AC">
      <w:pPr>
        <w:pStyle w:val="Titre4"/>
        <w:rPr>
          <w:rFonts w:asciiTheme="minorHAnsi" w:hAnsiTheme="minorHAnsi" w:cstheme="minorHAnsi"/>
          <w:szCs w:val="22"/>
        </w:rPr>
      </w:pPr>
      <w:bookmarkStart w:name="_Toc74108592" w:id="110"/>
      <w:r>
        <w:rPr>
          <w:noProof/>
        </w:rPr>
        <w:drawing>
          <wp:anchor distT="0" distB="0" distL="114300" distR="114300" simplePos="0" relativeHeight="251665408" behindDoc="0" locked="0" layoutInCell="1" allowOverlap="1" wp14:anchorId="1AC719C0" wp14:editId="1CD583DB">
            <wp:simplePos x="0" y="0"/>
            <wp:positionH relativeFrom="margin">
              <wp:align>right</wp:align>
            </wp:positionH>
            <wp:positionV relativeFrom="paragraph">
              <wp:posOffset>164465</wp:posOffset>
            </wp:positionV>
            <wp:extent cx="704850" cy="704850"/>
            <wp:effectExtent l="0" t="0" r="0" b="0"/>
            <wp:wrapSquare wrapText="bothSides"/>
            <wp:docPr id="49" name="Graphique 49" descr="Ore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phique 49" descr="Oreille contour"/>
                    <pic:cNvPicPr/>
                  </pic:nvPicPr>
                  <pic:blipFill>
                    <a:blip r:embed="rId24">
                      <a:extLst>
                        <a:ext uri="{28A0092B-C50C-407E-A947-70E740481C1C}">
                          <a14:useLocalDpi xmlns:a14="http://schemas.microsoft.com/office/drawing/2010/main"/>
                        </a:ext>
                        <a:ext uri="{96DAC541-7B7A-43D3-8B79-37D633B846F1}">
                          <asvg:svgBlip xmlns:asvg="http://schemas.microsoft.com/office/drawing/2016/SVG/main" r:embed="rId25"/>
                        </a:ext>
                      </a:extLst>
                    </a:blip>
                    <a:stretch>
                      <a:fillRect/>
                    </a:stretch>
                  </pic:blipFill>
                  <pic:spPr>
                    <a:xfrm>
                      <a:off x="0" y="0"/>
                      <a:ext cx="704850" cy="704850"/>
                    </a:xfrm>
                    <a:prstGeom prst="rect">
                      <a:avLst/>
                    </a:prstGeom>
                  </pic:spPr>
                </pic:pic>
              </a:graphicData>
            </a:graphic>
            <wp14:sizeRelH relativeFrom="page">
              <wp14:pctWidth>0</wp14:pctWidth>
            </wp14:sizeRelH>
            <wp14:sizeRelV relativeFrom="page">
              <wp14:pctHeight>0</wp14:pctHeight>
            </wp14:sizeRelV>
          </wp:anchor>
        </w:drawing>
      </w:r>
      <w:r w:rsidRPr="007D2B35" w:rsidR="006478C8">
        <w:rPr>
          <w:rFonts w:asciiTheme="minorHAnsi" w:hAnsiTheme="minorHAnsi" w:cstheme="minorHAnsi"/>
          <w:szCs w:val="22"/>
        </w:rPr>
        <w:t xml:space="preserve">Gestion de la Pollution </w:t>
      </w:r>
      <w:bookmarkEnd w:id="110"/>
      <w:r>
        <w:rPr>
          <w:rFonts w:asciiTheme="minorHAnsi" w:hAnsiTheme="minorHAnsi" w:cstheme="minorHAnsi"/>
          <w:szCs w:val="22"/>
        </w:rPr>
        <w:t>sonore</w:t>
      </w:r>
    </w:p>
    <w:p w:rsidRPr="003973FB" w:rsidR="006478C8" w:rsidP="006478C8" w:rsidRDefault="003973FB" w14:paraId="5E727CD6" w14:textId="2ECFF4B7">
      <w:pPr>
        <w:rPr>
          <w:rFonts w:asciiTheme="minorHAnsi" w:hAnsiTheme="minorHAnsi" w:cstheme="minorHAnsi"/>
        </w:rPr>
      </w:pPr>
      <w:r w:rsidRPr="003973FB">
        <w:rPr>
          <w:rFonts w:asciiTheme="minorHAnsi" w:hAnsiTheme="minorHAnsi" w:cstheme="minorHAnsi"/>
        </w:rPr>
        <w:t xml:space="preserve">Le niveau sonore résultant de l'activité du chantier devra être maîtrisé tant pour la tranquillité des usagers du site que pour ne pas exposer les compagnons à des niveaux sonores trop élevés. Les protections acoustiques nécessaires au respect des textes réglementaires seront mises en place. </w:t>
      </w:r>
      <w:r w:rsidRPr="003973FB" w:rsidR="006478C8">
        <w:rPr>
          <w:rFonts w:asciiTheme="minorHAnsi" w:hAnsiTheme="minorHAnsi" w:cstheme="minorHAnsi"/>
        </w:rPr>
        <w:t>L</w:t>
      </w:r>
      <w:r w:rsidR="0070524A">
        <w:rPr>
          <w:rFonts w:asciiTheme="minorHAnsi" w:hAnsiTheme="minorHAnsi" w:cstheme="minorHAnsi"/>
        </w:rPr>
        <w:t>’</w:t>
      </w:r>
      <w:r w:rsidR="006B6F1B">
        <w:rPr>
          <w:rFonts w:asciiTheme="minorHAnsi" w:hAnsiTheme="minorHAnsi" w:cstheme="minorHAnsi"/>
        </w:rPr>
        <w:t>ENTREPRISE</w:t>
      </w:r>
      <w:r w:rsidRPr="003973FB" w:rsidR="006478C8">
        <w:rPr>
          <w:rFonts w:asciiTheme="minorHAnsi" w:hAnsiTheme="minorHAnsi" w:cstheme="minorHAnsi"/>
        </w:rPr>
        <w:t xml:space="preserve"> devra prendre toutes les dispositions nécessaires pour limiter les sources de pollution </w:t>
      </w:r>
      <w:r w:rsidRPr="003973FB" w:rsidR="00090737">
        <w:rPr>
          <w:rFonts w:asciiTheme="minorHAnsi" w:hAnsiTheme="minorHAnsi" w:cstheme="minorHAnsi"/>
        </w:rPr>
        <w:t>sonore</w:t>
      </w:r>
      <w:r w:rsidRPr="003973FB" w:rsidR="006478C8">
        <w:rPr>
          <w:rFonts w:asciiTheme="minorHAnsi" w:hAnsiTheme="minorHAnsi" w:cstheme="minorHAnsi"/>
        </w:rPr>
        <w:t>. Pour cela, il devra sur son chantier :</w:t>
      </w:r>
    </w:p>
    <w:p w:rsidRPr="003973FB" w:rsidR="003973FB" w:rsidP="003973FB" w:rsidRDefault="003973FB" w14:paraId="4BFED418" w14:textId="7C7006CF">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Privilégier le matériel électrique ou hydraulique au matériel pneumatique.</w:t>
      </w:r>
    </w:p>
    <w:p w:rsidRPr="003973FB" w:rsidR="003973FB" w:rsidP="003973FB" w:rsidRDefault="003973FB" w14:paraId="0A1B7D74" w14:textId="62211261">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Eviter au maximum les reprises au marteau piqueur sur du béton sec.</w:t>
      </w:r>
    </w:p>
    <w:p w:rsidRPr="003973FB" w:rsidR="003973FB" w:rsidP="003973FB" w:rsidRDefault="003973FB" w14:paraId="5BA891B9" w14:textId="4180124B">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Planifier les réservations le plus efficacement possible, un suivi rigoureux évitera les reprises après des erreurs de coulage</w:t>
      </w:r>
    </w:p>
    <w:p w:rsidRPr="003973FB" w:rsidR="003973FB" w:rsidP="003973FB" w:rsidRDefault="003973FB" w14:paraId="6CEB4417" w14:textId="346C0145">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Implanter les bennes à déchets suffisamment éloignées des riverains et des zones calmes.</w:t>
      </w:r>
    </w:p>
    <w:p w:rsidRPr="003973FB" w:rsidR="003973FB" w:rsidP="003973FB" w:rsidRDefault="003973FB" w14:paraId="18A0170D" w14:textId="0F45AA94">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Fournir des talkies walkies pour communiquer et limiter le volume sonore des radios du personnel.</w:t>
      </w:r>
    </w:p>
    <w:p w:rsidRPr="003973FB" w:rsidR="003973FB" w:rsidP="003973FB" w:rsidRDefault="003973FB" w14:paraId="50A10864" w14:textId="1F39DE77">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Privilégier les engins munis d’une avertisseur sonore « cri du lynx » indiquant la marche arrière.</w:t>
      </w:r>
    </w:p>
    <w:p w:rsidRPr="003973FB" w:rsidR="003973FB" w:rsidP="003973FB" w:rsidRDefault="003973FB" w14:paraId="4CCBC6C9" w14:textId="0A6791F0">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 xml:space="preserve">Ne pas utiliser de groupes électrogènes autonomes, sauf dérogation accordée, </w:t>
      </w:r>
    </w:p>
    <w:p w:rsidRPr="003973FB" w:rsidR="003973FB" w:rsidP="003973FB" w:rsidRDefault="003973FB" w14:paraId="4095DA6C" w14:textId="5A8D02DE">
      <w:pPr>
        <w:pStyle w:val="Paragraphedeliste"/>
        <w:numPr>
          <w:ilvl w:val="0"/>
          <w:numId w:val="29"/>
        </w:numPr>
        <w:overflowPunct/>
        <w:autoSpaceDE/>
        <w:autoSpaceDN/>
        <w:adjustRightInd/>
        <w:spacing w:before="60" w:after="60" w:line="264" w:lineRule="auto"/>
        <w:textAlignment w:val="auto"/>
        <w:rPr>
          <w:rFonts w:asciiTheme="minorHAnsi" w:hAnsiTheme="minorHAnsi" w:cstheme="minorHAnsi"/>
        </w:rPr>
      </w:pPr>
      <w:r w:rsidRPr="003973FB">
        <w:rPr>
          <w:rFonts w:asciiTheme="minorHAnsi" w:hAnsiTheme="minorHAnsi" w:cstheme="minorHAnsi"/>
        </w:rPr>
        <w:t>Organiser le chantier pour éviter la marche arrière, et obliger le stationnement moteur éteint,</w:t>
      </w:r>
    </w:p>
    <w:p w:rsidRPr="003973FB" w:rsidR="003973FB" w:rsidP="003973FB" w:rsidRDefault="003973FB" w14:paraId="0F96180E" w14:textId="7AEBD629">
      <w:pPr>
        <w:pStyle w:val="Paragraphedeliste"/>
        <w:numPr>
          <w:ilvl w:val="0"/>
          <w:numId w:val="29"/>
        </w:numPr>
        <w:rPr>
          <w:rFonts w:asciiTheme="minorHAnsi" w:hAnsiTheme="minorHAnsi" w:cstheme="minorHAnsi"/>
        </w:rPr>
      </w:pPr>
      <w:r w:rsidRPr="003973FB">
        <w:rPr>
          <w:rFonts w:asciiTheme="minorHAnsi" w:hAnsiTheme="minorHAnsi" w:cstheme="minorHAnsi"/>
        </w:rPr>
        <w:t>Planifier et organiser les livraisons, si possible en les regroupant, dans l’objectif de réduire les nuisances. L’</w:t>
      </w:r>
      <w:r w:rsidR="006B6F1B">
        <w:rPr>
          <w:rFonts w:asciiTheme="minorHAnsi" w:hAnsiTheme="minorHAnsi" w:cstheme="minorHAnsi"/>
        </w:rPr>
        <w:t>ENTREPRISE</w:t>
      </w:r>
      <w:r w:rsidRPr="003973FB">
        <w:rPr>
          <w:rFonts w:asciiTheme="minorHAnsi" w:hAnsiTheme="minorHAnsi" w:cstheme="minorHAnsi"/>
        </w:rPr>
        <w:t xml:space="preserve"> générale s’emploiera à respecter le plan de circulation et de stationnement et à le faire respecter par leur personnel, ainsi que les horaires préalablement définis  </w:t>
      </w:r>
    </w:p>
    <w:p w:rsidRPr="003973FB" w:rsidR="006478C8" w:rsidP="003973FB" w:rsidRDefault="006478C8" w14:paraId="692BF782" w14:textId="3E009F41">
      <w:pPr>
        <w:pStyle w:val="Paragraphedeliste"/>
        <w:numPr>
          <w:ilvl w:val="0"/>
          <w:numId w:val="29"/>
        </w:numPr>
        <w:rPr>
          <w:rFonts w:asciiTheme="minorHAnsi" w:hAnsiTheme="minorHAnsi" w:cstheme="minorHAnsi"/>
        </w:rPr>
      </w:pPr>
      <w:r w:rsidRPr="003973FB">
        <w:rPr>
          <w:rFonts w:asciiTheme="minorHAnsi" w:hAnsiTheme="minorHAnsi" w:cstheme="minorHAnsi"/>
        </w:rPr>
        <w:t xml:space="preserve">Faire respecter la réglementation en vigueur, et notamment les normes d’émissions atmosphériques et sonores des engins de son chantier. </w:t>
      </w:r>
    </w:p>
    <w:p w:rsidRPr="007D2B35" w:rsidR="006478C8" w:rsidP="006478C8" w:rsidRDefault="006478C8" w14:paraId="56C317EF" w14:textId="6F6C1D49">
      <w:pPr>
        <w:rPr>
          <w:rFonts w:asciiTheme="minorHAnsi" w:hAnsiTheme="minorHAnsi" w:cstheme="minorHAnsi"/>
        </w:rPr>
      </w:pPr>
      <w:r w:rsidRPr="003973FB">
        <w:rPr>
          <w:rFonts w:asciiTheme="minorHAnsi" w:hAnsiTheme="minorHAnsi" w:cstheme="minorHAnsi"/>
        </w:rPr>
        <w:t xml:space="preserve">Durant toute la période de travaux, </w:t>
      </w:r>
      <w:r w:rsidRPr="003973FB" w:rsidR="00E31CB5">
        <w:rPr>
          <w:rFonts w:asciiTheme="minorHAnsi" w:hAnsiTheme="minorHAnsi" w:cstheme="minorHAnsi"/>
        </w:rPr>
        <w:t>l</w:t>
      </w:r>
      <w:r w:rsidR="0070524A">
        <w:rPr>
          <w:rFonts w:asciiTheme="minorHAnsi" w:hAnsiTheme="minorHAnsi" w:cstheme="minorHAnsi"/>
        </w:rPr>
        <w:t>’</w:t>
      </w:r>
      <w:r w:rsidR="006B6F1B">
        <w:rPr>
          <w:rFonts w:asciiTheme="minorHAnsi" w:hAnsiTheme="minorHAnsi" w:cstheme="minorHAnsi"/>
        </w:rPr>
        <w:t>ENTREPRISE</w:t>
      </w:r>
      <w:r w:rsidRPr="003973FB" w:rsidR="00E31CB5">
        <w:rPr>
          <w:rFonts w:asciiTheme="minorHAnsi" w:hAnsiTheme="minorHAnsi" w:cstheme="minorHAnsi"/>
        </w:rPr>
        <w:t xml:space="preserve"> </w:t>
      </w:r>
      <w:r w:rsidRPr="003973FB">
        <w:rPr>
          <w:rFonts w:asciiTheme="minorHAnsi" w:hAnsiTheme="minorHAnsi" w:cstheme="minorHAnsi"/>
        </w:rPr>
        <w:t xml:space="preserve">s’engagera </w:t>
      </w:r>
      <w:r w:rsidRPr="003973FB" w:rsidR="00260A7C">
        <w:rPr>
          <w:rFonts w:asciiTheme="minorHAnsi" w:hAnsiTheme="minorHAnsi" w:cstheme="minorHAnsi"/>
        </w:rPr>
        <w:t xml:space="preserve">à respecter scrupuleusement </w:t>
      </w:r>
      <w:r w:rsidR="00375550">
        <w:rPr>
          <w:rFonts w:asciiTheme="minorHAnsi" w:hAnsiTheme="minorHAnsi" w:cstheme="minorHAnsi"/>
        </w:rPr>
        <w:t>le présent RC</w:t>
      </w:r>
      <w:r w:rsidR="0070524A">
        <w:rPr>
          <w:rFonts w:asciiTheme="minorHAnsi" w:hAnsiTheme="minorHAnsi" w:cstheme="minorHAnsi"/>
        </w:rPr>
        <w:t xml:space="preserve"> </w:t>
      </w:r>
      <w:r w:rsidRPr="007D2B35" w:rsidR="00260A7C">
        <w:rPr>
          <w:rFonts w:asciiTheme="minorHAnsi" w:hAnsiTheme="minorHAnsi" w:cstheme="minorHAnsi"/>
        </w:rPr>
        <w:t xml:space="preserve">et le PPE qui en </w:t>
      </w:r>
      <w:r w:rsidRPr="003973FB" w:rsidR="00260A7C">
        <w:rPr>
          <w:rFonts w:asciiTheme="minorHAnsi" w:hAnsiTheme="minorHAnsi" w:cstheme="minorHAnsi"/>
        </w:rPr>
        <w:t xml:space="preserve">découle. </w:t>
      </w:r>
      <w:r w:rsidRPr="003973FB" w:rsidR="003973FB">
        <w:rPr>
          <w:rFonts w:asciiTheme="minorHAnsi" w:hAnsiTheme="minorHAnsi" w:cstheme="minorHAnsi"/>
        </w:rPr>
        <w:t>Les modes opératoires permettant de limiter les nuisances sonores seront précisés dans le</w:t>
      </w:r>
      <w:r w:rsidR="00000A33">
        <w:rPr>
          <w:rFonts w:asciiTheme="minorHAnsi" w:hAnsiTheme="minorHAnsi" w:cstheme="minorHAnsi"/>
        </w:rPr>
        <w:t xml:space="preserve"> PPE. L</w:t>
      </w:r>
      <w:r w:rsidR="0070524A">
        <w:rPr>
          <w:rFonts w:asciiTheme="minorHAnsi" w:hAnsiTheme="minorHAnsi" w:cstheme="minorHAnsi"/>
        </w:rPr>
        <w:t>’</w:t>
      </w:r>
      <w:r w:rsidR="006B6F1B">
        <w:rPr>
          <w:rFonts w:asciiTheme="minorHAnsi" w:hAnsiTheme="minorHAnsi" w:cstheme="minorHAnsi"/>
        </w:rPr>
        <w:t>ENTREPRISE</w:t>
      </w:r>
      <w:r w:rsidRPr="003973FB" w:rsidR="00260A7C">
        <w:rPr>
          <w:rFonts w:asciiTheme="minorHAnsi" w:hAnsiTheme="minorHAnsi" w:cstheme="minorHAnsi"/>
        </w:rPr>
        <w:t xml:space="preserve"> mettra</w:t>
      </w:r>
      <w:r w:rsidRPr="007D2B35">
        <w:rPr>
          <w:rFonts w:asciiTheme="minorHAnsi" w:hAnsiTheme="minorHAnsi" w:cstheme="minorHAnsi"/>
        </w:rPr>
        <w:t xml:space="preserve"> tout en œuvre pour réduire les nuisances sonores dans le voisinage, ceci par une réduction des niveaux sonores</w:t>
      </w:r>
      <w:r w:rsidRPr="007D2B35" w:rsidR="00260A7C">
        <w:rPr>
          <w:rFonts w:asciiTheme="minorHAnsi" w:hAnsiTheme="minorHAnsi" w:cstheme="minorHAnsi"/>
        </w:rPr>
        <w:t>,</w:t>
      </w:r>
      <w:r w:rsidRPr="007D2B35">
        <w:rPr>
          <w:rFonts w:asciiTheme="minorHAnsi" w:hAnsiTheme="minorHAnsi" w:cstheme="minorHAnsi"/>
        </w:rPr>
        <w:t xml:space="preserve"> par une organisation spatiale et temporelle judicieuse des travaux les plus bruyants</w:t>
      </w:r>
      <w:r w:rsidRPr="007D2B35" w:rsidR="00260A7C">
        <w:rPr>
          <w:rFonts w:asciiTheme="minorHAnsi" w:hAnsiTheme="minorHAnsi" w:cstheme="minorHAnsi"/>
        </w:rPr>
        <w:t xml:space="preserve"> et un strict respect des horaires de chantier.</w:t>
      </w:r>
    </w:p>
    <w:p w:rsidRPr="007D2B35" w:rsidR="004350A1" w:rsidP="006478C8" w:rsidRDefault="004350A1" w14:paraId="10581096" w14:textId="4C946A84">
      <w:pPr>
        <w:rPr>
          <w:rFonts w:asciiTheme="minorHAnsi" w:hAnsiTheme="minorHAnsi" w:cstheme="minorHAnsi"/>
        </w:rPr>
      </w:pPr>
      <w:r w:rsidRPr="007D2B35">
        <w:rPr>
          <w:rFonts w:asciiTheme="minorHAnsi" w:hAnsiTheme="minorHAnsi" w:cstheme="minorHAnsi"/>
        </w:rPr>
        <w:t>Des relevés semainiers des niveaux sonores seront fournis en périphérie du chantier.</w:t>
      </w:r>
    </w:p>
    <w:p w:rsidRPr="007D2B35" w:rsidR="006478C8" w:rsidP="006478C8" w:rsidRDefault="006478C8" w14:paraId="7402C3A7" w14:textId="70874E56">
      <w:pPr>
        <w:rPr>
          <w:rFonts w:asciiTheme="minorHAnsi" w:hAnsiTheme="minorHAnsi" w:cstheme="minorHAnsi"/>
        </w:rPr>
      </w:pPr>
      <w:r w:rsidRPr="007D2B35">
        <w:rPr>
          <w:rFonts w:asciiTheme="minorHAnsi" w:hAnsiTheme="minorHAnsi" w:cstheme="minorHAnsi"/>
        </w:rPr>
        <w:t xml:space="preserve">Tout dépassement sera a signalé au </w:t>
      </w:r>
      <w:r w:rsidR="00AD3CC1">
        <w:rPr>
          <w:rFonts w:asciiTheme="minorHAnsi" w:hAnsiTheme="minorHAnsi" w:cstheme="minorHAnsi"/>
        </w:rPr>
        <w:t>Référent</w:t>
      </w:r>
      <w:r w:rsidRPr="007D2B35">
        <w:rPr>
          <w:rFonts w:asciiTheme="minorHAnsi" w:hAnsiTheme="minorHAnsi" w:cstheme="minorHAnsi"/>
        </w:rPr>
        <w:t xml:space="preserve"> environnement </w:t>
      </w:r>
      <w:r w:rsidR="00AD3CC1">
        <w:rPr>
          <w:rFonts w:asciiTheme="minorHAnsi" w:hAnsiTheme="minorHAnsi" w:cstheme="minorHAnsi"/>
        </w:rPr>
        <w:t>ainsi qu’au REC AMENAGEUR</w:t>
      </w:r>
      <w:r w:rsidRPr="007D2B35">
        <w:rPr>
          <w:rFonts w:asciiTheme="minorHAnsi" w:hAnsiTheme="minorHAnsi" w:cstheme="minorHAnsi"/>
        </w:rPr>
        <w:t>. Ce dernier devra alors prendre les dispositions nécessaires pour supprimer ces dépassements.</w:t>
      </w:r>
    </w:p>
    <w:p w:rsidRPr="007D2B35" w:rsidR="006478C8" w:rsidP="006478C8" w:rsidRDefault="006478C8" w14:paraId="0FD4445E" w14:textId="52F5E50A">
      <w:pPr>
        <w:pStyle w:val="Titre4"/>
        <w:rPr>
          <w:rFonts w:asciiTheme="minorHAnsi" w:hAnsiTheme="minorHAnsi" w:cstheme="minorHAnsi"/>
          <w:szCs w:val="22"/>
        </w:rPr>
      </w:pPr>
      <w:bookmarkStart w:name="_Toc74108594" w:id="111"/>
      <w:r w:rsidRPr="007D2B35">
        <w:rPr>
          <w:rFonts w:asciiTheme="minorHAnsi" w:hAnsiTheme="minorHAnsi" w:cstheme="minorHAnsi"/>
          <w:szCs w:val="22"/>
        </w:rPr>
        <w:t>Autres nuisances</w:t>
      </w:r>
      <w:bookmarkEnd w:id="111"/>
    </w:p>
    <w:p w:rsidRPr="007D2B35" w:rsidR="006478C8" w:rsidP="006478C8" w:rsidRDefault="006478C8" w14:paraId="5D4F9167" w14:textId="39325CF5">
      <w:pPr>
        <w:rPr>
          <w:rFonts w:asciiTheme="minorHAnsi" w:hAnsiTheme="minorHAnsi" w:cstheme="minorHAnsi"/>
        </w:rPr>
      </w:pPr>
      <w:r w:rsidRPr="007D2B35">
        <w:rPr>
          <w:rFonts w:asciiTheme="minorHAnsi" w:hAnsiTheme="minorHAnsi" w:cstheme="minorHAnsi"/>
        </w:rPr>
        <w:t>L</w:t>
      </w:r>
      <w:r w:rsidR="0070524A">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devra veiller à ce que la propreté la plus grande</w:t>
      </w:r>
      <w:r w:rsidR="004B4D40">
        <w:rPr>
          <w:rFonts w:asciiTheme="minorHAnsi" w:hAnsiTheme="minorHAnsi" w:cstheme="minorHAnsi"/>
        </w:rPr>
        <w:t>,</w:t>
      </w:r>
      <w:r w:rsidRPr="007D2B35">
        <w:rPr>
          <w:rFonts w:asciiTheme="minorHAnsi" w:hAnsiTheme="minorHAnsi" w:cstheme="minorHAnsi"/>
        </w:rPr>
        <w:t xml:space="preserve"> règne à l'intérieur de son chantier et à ce que soient prises toutes précautions pour limiter dans la mesure du possible, la gêne occasionnée aux occupants des immeubles voisins odeurs, fumées, éclairage nocturne</w:t>
      </w:r>
      <w:r w:rsidR="00E10959">
        <w:rPr>
          <w:rFonts w:asciiTheme="minorHAnsi" w:hAnsiTheme="minorHAnsi" w:cstheme="minorHAnsi"/>
        </w:rPr>
        <w:t>, etc</w:t>
      </w:r>
      <w:r w:rsidRPr="007D2B35">
        <w:rPr>
          <w:rFonts w:asciiTheme="minorHAnsi" w:hAnsiTheme="minorHAnsi" w:cstheme="minorHAnsi"/>
        </w:rPr>
        <w:t>. Le chantier devra, d'autre part, être conduit de sorte qu'aucun trouble ne soit apporté à la tenue des bâtiments et ouvrages voisins.</w:t>
      </w:r>
    </w:p>
    <w:p w:rsidR="00CB64E3" w:rsidP="00173E89" w:rsidRDefault="006478C8" w14:paraId="206DFF11" w14:textId="77E57445">
      <w:pPr>
        <w:rPr>
          <w:rFonts w:asciiTheme="minorHAnsi" w:hAnsiTheme="minorHAnsi" w:cstheme="minorHAnsi"/>
        </w:rPr>
      </w:pPr>
      <w:r w:rsidRPr="007D2B35">
        <w:rPr>
          <w:rFonts w:asciiTheme="minorHAnsi" w:hAnsiTheme="minorHAnsi" w:cstheme="minorHAnsi"/>
        </w:rPr>
        <w:t xml:space="preserve">En </w:t>
      </w:r>
      <w:r w:rsidRPr="00AA2C74">
        <w:rPr>
          <w:rFonts w:asciiTheme="minorHAnsi" w:hAnsiTheme="minorHAnsi" w:cstheme="minorHAnsi"/>
        </w:rPr>
        <w:t xml:space="preserve">particulier il </w:t>
      </w:r>
      <w:r w:rsidRPr="00AA2C74" w:rsidR="006E7C22">
        <w:rPr>
          <w:rFonts w:asciiTheme="minorHAnsi" w:hAnsiTheme="minorHAnsi" w:cstheme="minorHAnsi"/>
        </w:rPr>
        <w:t>est</w:t>
      </w:r>
      <w:r w:rsidRPr="00AA2C74">
        <w:rPr>
          <w:rFonts w:asciiTheme="minorHAnsi" w:hAnsiTheme="minorHAnsi" w:cstheme="minorHAnsi"/>
        </w:rPr>
        <w:t xml:space="preserve"> interdit </w:t>
      </w:r>
      <w:r w:rsidRPr="007D2B35">
        <w:rPr>
          <w:rFonts w:asciiTheme="minorHAnsi" w:hAnsiTheme="minorHAnsi" w:cstheme="minorHAnsi"/>
        </w:rPr>
        <w:t xml:space="preserve">sur toute </w:t>
      </w:r>
      <w:r w:rsidR="00350371">
        <w:rPr>
          <w:rFonts w:asciiTheme="minorHAnsi" w:hAnsiTheme="minorHAnsi" w:cstheme="minorHAnsi"/>
        </w:rPr>
        <w:t>l’opération d’aménagement</w:t>
      </w:r>
      <w:r w:rsidRPr="007D2B35">
        <w:rPr>
          <w:rFonts w:asciiTheme="minorHAnsi" w:hAnsiTheme="minorHAnsi" w:cstheme="minorHAnsi"/>
        </w:rPr>
        <w:t xml:space="preserve"> de brûler des matériaux.</w:t>
      </w:r>
    </w:p>
    <w:p w:rsidR="008A3D0F" w:rsidP="00173E89" w:rsidRDefault="008A3D0F" w14:paraId="38AA671D" w14:textId="7C429AAC">
      <w:pPr>
        <w:rPr>
          <w:rFonts w:asciiTheme="minorHAnsi" w:hAnsiTheme="minorHAnsi" w:cstheme="minorHAnsi"/>
        </w:rPr>
      </w:pPr>
    </w:p>
    <w:p w:rsidR="008A3D0F" w:rsidP="00173E89" w:rsidRDefault="008A3D0F" w14:paraId="2234C234" w14:textId="77777777">
      <w:pPr>
        <w:rPr>
          <w:rFonts w:asciiTheme="minorHAnsi" w:hAnsiTheme="minorHAnsi" w:cstheme="minorHAnsi"/>
        </w:rPr>
      </w:pPr>
    </w:p>
    <w:p w:rsidRPr="007D2B35" w:rsidR="00444B0A" w:rsidP="00BE5DA5" w:rsidRDefault="00444B0A" w14:paraId="5CDAC230" w14:textId="1019813C">
      <w:pPr>
        <w:pStyle w:val="Titre3"/>
      </w:pPr>
      <w:bookmarkStart w:name="_Toc118646384" w:id="112"/>
      <w:r w:rsidRPr="00444B0A">
        <w:t>Propreté</w:t>
      </w:r>
      <w:bookmarkEnd w:id="112"/>
      <w:r w:rsidRPr="00444B0A">
        <w:t xml:space="preserve"> </w:t>
      </w:r>
    </w:p>
    <w:p w:rsidR="00444B0A" w:rsidP="00444B0A" w:rsidRDefault="002B1A6C" w14:paraId="4F589982" w14:textId="0F4FFB50">
      <w:pPr>
        <w:rPr>
          <w:rFonts w:asciiTheme="minorHAnsi" w:hAnsiTheme="minorHAnsi" w:cstheme="minorHAnsi"/>
        </w:rPr>
      </w:pPr>
      <w:r>
        <w:rPr>
          <w:rFonts w:asciiTheme="minorHAnsi" w:hAnsiTheme="minorHAnsi" w:cstheme="minorHAnsi"/>
        </w:rPr>
        <w:t>L</w:t>
      </w:r>
      <w:r w:rsidR="0070524A">
        <w:rPr>
          <w:rFonts w:asciiTheme="minorHAnsi" w:hAnsiTheme="minorHAnsi" w:cstheme="minorHAnsi"/>
        </w:rPr>
        <w:t>’</w:t>
      </w:r>
      <w:r w:rsidR="006B6F1B">
        <w:rPr>
          <w:rFonts w:asciiTheme="minorHAnsi" w:hAnsiTheme="minorHAnsi" w:cstheme="minorHAnsi"/>
        </w:rPr>
        <w:t>ENTREPRISE</w:t>
      </w:r>
      <w:r w:rsidRPr="007D2B35" w:rsidR="00444B0A">
        <w:rPr>
          <w:rFonts w:asciiTheme="minorHAnsi" w:hAnsiTheme="minorHAnsi" w:cstheme="minorHAnsi"/>
        </w:rPr>
        <w:t xml:space="preserve"> devra exiger une parfaite tenue du chantier pendant la durée des travaux, tant à l'intérieur de </w:t>
      </w:r>
      <w:r w:rsidRPr="005043AD" w:rsidR="00444B0A">
        <w:rPr>
          <w:rFonts w:asciiTheme="minorHAnsi" w:hAnsiTheme="minorHAnsi" w:cstheme="minorHAnsi"/>
        </w:rPr>
        <w:t>l'opération et des emprises, qu'en ce qui concerne les clôtures, l'affichage, la signalisation et les abords. Il s'en assurera via le responsable environnement de son chantier.</w:t>
      </w:r>
    </w:p>
    <w:p w:rsidRPr="00311F6E" w:rsidR="002C0492" w:rsidP="002C0492" w:rsidRDefault="002C0492" w14:paraId="47BC0E61" w14:textId="45D6E31D">
      <w:pPr>
        <w:spacing w:after="40" w:line="250" w:lineRule="auto"/>
        <w:rPr>
          <w:rFonts w:asciiTheme="minorHAnsi" w:hAnsiTheme="minorHAnsi" w:cstheme="minorHAnsi"/>
        </w:rPr>
      </w:pPr>
      <w:r>
        <w:rPr>
          <w:rFonts w:asciiTheme="minorHAnsi" w:hAnsiTheme="minorHAnsi" w:cstheme="minorHAnsi"/>
        </w:rPr>
        <w:t>L</w:t>
      </w:r>
      <w:r w:rsidR="0070524A">
        <w:rPr>
          <w:rFonts w:asciiTheme="minorHAnsi" w:hAnsiTheme="minorHAnsi" w:cstheme="minorHAnsi"/>
        </w:rPr>
        <w:t>’</w:t>
      </w:r>
      <w:r w:rsidR="006B6F1B">
        <w:rPr>
          <w:rFonts w:asciiTheme="minorHAnsi" w:hAnsiTheme="minorHAnsi" w:cstheme="minorHAnsi"/>
        </w:rPr>
        <w:t>ENTREPRISE</w:t>
      </w:r>
      <w:r w:rsidRPr="00311F6E">
        <w:rPr>
          <w:rFonts w:asciiTheme="minorHAnsi" w:hAnsiTheme="minorHAnsi" w:cstheme="minorHAnsi"/>
        </w:rPr>
        <w:t xml:space="preserve"> s’assure des moyens mis en œuvre </w:t>
      </w:r>
      <w:r>
        <w:rPr>
          <w:rFonts w:asciiTheme="minorHAnsi" w:hAnsiTheme="minorHAnsi" w:cstheme="minorHAnsi"/>
        </w:rPr>
        <w:t xml:space="preserve">par son </w:t>
      </w:r>
      <w:r w:rsidR="006B6F1B">
        <w:rPr>
          <w:rFonts w:asciiTheme="minorHAnsi" w:hAnsiTheme="minorHAnsi" w:cstheme="minorHAnsi"/>
        </w:rPr>
        <w:t>ENTREPRISE</w:t>
      </w:r>
      <w:r>
        <w:rPr>
          <w:rFonts w:asciiTheme="minorHAnsi" w:hAnsiTheme="minorHAnsi" w:cstheme="minorHAnsi"/>
        </w:rPr>
        <w:t xml:space="preserve"> </w:t>
      </w:r>
      <w:r w:rsidRPr="00311F6E">
        <w:rPr>
          <w:rFonts w:asciiTheme="minorHAnsi" w:hAnsiTheme="minorHAnsi" w:cstheme="minorHAnsi"/>
        </w:rPr>
        <w:t>pour assurer la propreté intérieure et extérieure du chantier et de la base-vie</w:t>
      </w:r>
      <w:r>
        <w:rPr>
          <w:rFonts w:asciiTheme="minorHAnsi" w:hAnsiTheme="minorHAnsi" w:cstheme="minorHAnsi"/>
        </w:rPr>
        <w:t xml:space="preserve"> en lien avec les exigences fixées dans le présent document</w:t>
      </w:r>
      <w:r w:rsidRPr="00311F6E">
        <w:rPr>
          <w:rFonts w:asciiTheme="minorHAnsi" w:hAnsiTheme="minorHAnsi" w:cstheme="minorHAnsi"/>
        </w:rPr>
        <w:t> :</w:t>
      </w:r>
    </w:p>
    <w:p w:rsidRPr="00774E22" w:rsidR="002C0492" w:rsidP="002C0492" w:rsidRDefault="002C0492" w14:paraId="148071D0" w14:textId="77777777">
      <w:pPr>
        <w:pStyle w:val="Paragraphedeliste"/>
        <w:numPr>
          <w:ilvl w:val="0"/>
          <w:numId w:val="29"/>
        </w:numPr>
        <w:overflowPunct/>
        <w:autoSpaceDE/>
        <w:autoSpaceDN/>
        <w:adjustRightInd/>
        <w:spacing w:before="0" w:after="40" w:line="250" w:lineRule="auto"/>
        <w:textAlignment w:val="auto"/>
        <w:rPr>
          <w:rFonts w:asciiTheme="minorHAnsi" w:hAnsiTheme="minorHAnsi" w:cstheme="minorHAnsi"/>
        </w:rPr>
      </w:pPr>
      <w:r w:rsidRPr="00774E22">
        <w:rPr>
          <w:rFonts w:asciiTheme="minorHAnsi" w:hAnsiTheme="minorHAnsi" w:cstheme="minorHAnsi"/>
        </w:rPr>
        <w:t>L’organisation du stationnement de tous les véhicules (VL, VI, PL, engins) ;</w:t>
      </w:r>
    </w:p>
    <w:p w:rsidRPr="00774E22" w:rsidR="002C0492" w:rsidP="002C0492" w:rsidRDefault="002C0492" w14:paraId="1E9AF27C" w14:textId="77777777">
      <w:pPr>
        <w:pStyle w:val="Paragraphedeliste"/>
        <w:numPr>
          <w:ilvl w:val="0"/>
          <w:numId w:val="29"/>
        </w:numPr>
        <w:overflowPunct/>
        <w:autoSpaceDE/>
        <w:autoSpaceDN/>
        <w:adjustRightInd/>
        <w:spacing w:before="0" w:after="40" w:line="250" w:lineRule="auto"/>
        <w:textAlignment w:val="auto"/>
        <w:rPr>
          <w:rFonts w:asciiTheme="minorHAnsi" w:hAnsiTheme="minorHAnsi" w:cstheme="minorHAnsi"/>
        </w:rPr>
      </w:pPr>
      <w:r w:rsidRPr="00774E22">
        <w:rPr>
          <w:rFonts w:asciiTheme="minorHAnsi" w:hAnsiTheme="minorHAnsi" w:cstheme="minorHAnsi"/>
        </w:rPr>
        <w:t>Les voies de circulation et les aires de stockage et de transit seront dans un matériau ne générant pas de poussières ou seront humidifiées, lorsque cela est nécessaire afin d’éviter la poussière. Ces voies seront nettoyées régulièrement afin de faciliter la circulation.</w:t>
      </w:r>
    </w:p>
    <w:p w:rsidRPr="00774E22" w:rsidR="002C0492" w:rsidP="002C0492" w:rsidRDefault="002C0492" w14:paraId="3955422F" w14:textId="77777777">
      <w:pPr>
        <w:pStyle w:val="Paragraphedeliste"/>
        <w:numPr>
          <w:ilvl w:val="0"/>
          <w:numId w:val="29"/>
        </w:numPr>
        <w:overflowPunct/>
        <w:autoSpaceDE/>
        <w:autoSpaceDN/>
        <w:adjustRightInd/>
        <w:spacing w:before="0" w:after="40" w:line="250" w:lineRule="auto"/>
        <w:textAlignment w:val="auto"/>
        <w:rPr>
          <w:rFonts w:asciiTheme="minorHAnsi" w:hAnsiTheme="minorHAnsi" w:cstheme="minorHAnsi"/>
        </w:rPr>
      </w:pPr>
      <w:r w:rsidRPr="00774E22">
        <w:rPr>
          <w:rFonts w:asciiTheme="minorHAnsi" w:hAnsiTheme="minorHAnsi" w:cstheme="minorHAnsi"/>
        </w:rPr>
        <w:t xml:space="preserve">Le nettoyage hebdomadaire des voies d’accès au chantier et des voies publiques alentours si nécessaire (boue, poussières, traces d’hydrocarbures). </w:t>
      </w:r>
    </w:p>
    <w:p w:rsidRPr="00774E22" w:rsidR="002C0492" w:rsidP="002C0492" w:rsidRDefault="002C0492" w14:paraId="16D8D553" w14:textId="77777777">
      <w:pPr>
        <w:pStyle w:val="Paragraphedeliste"/>
        <w:numPr>
          <w:ilvl w:val="0"/>
          <w:numId w:val="29"/>
        </w:numPr>
        <w:overflowPunct/>
        <w:autoSpaceDE/>
        <w:autoSpaceDN/>
        <w:adjustRightInd/>
        <w:spacing w:before="0" w:after="40" w:line="250" w:lineRule="auto"/>
        <w:textAlignment w:val="auto"/>
        <w:rPr>
          <w:rFonts w:asciiTheme="minorHAnsi" w:hAnsiTheme="minorHAnsi" w:cstheme="minorHAnsi"/>
        </w:rPr>
      </w:pPr>
      <w:r w:rsidRPr="00774E22">
        <w:rPr>
          <w:rFonts w:asciiTheme="minorHAnsi" w:hAnsiTheme="minorHAnsi" w:cstheme="minorHAnsi"/>
        </w:rPr>
        <w:t>Le nettoyage régulier des cantonnements, des accès et des zones de passage.</w:t>
      </w:r>
    </w:p>
    <w:p w:rsidRPr="00774E22" w:rsidR="002C0492" w:rsidP="002C0492" w:rsidRDefault="002C0492" w14:paraId="177C993C" w14:textId="5FD3ACAB">
      <w:pPr>
        <w:pStyle w:val="Paragraphedeliste"/>
        <w:numPr>
          <w:ilvl w:val="0"/>
          <w:numId w:val="29"/>
        </w:numPr>
        <w:overflowPunct/>
        <w:autoSpaceDE/>
        <w:autoSpaceDN/>
        <w:adjustRightInd/>
        <w:spacing w:before="0" w:after="40" w:line="250" w:lineRule="auto"/>
        <w:textAlignment w:val="auto"/>
        <w:rPr>
          <w:rFonts w:asciiTheme="minorHAnsi" w:hAnsiTheme="minorHAnsi" w:cstheme="minorHAnsi"/>
        </w:rPr>
      </w:pPr>
      <w:r w:rsidRPr="00774E22">
        <w:rPr>
          <w:rFonts w:asciiTheme="minorHAnsi" w:hAnsiTheme="minorHAnsi" w:cstheme="minorHAnsi"/>
        </w:rPr>
        <w:t xml:space="preserve">Le nettoyage en fin de journée des zones de travail (notamment collecte des déchets). Chaque </w:t>
      </w:r>
      <w:r w:rsidR="006B6F1B">
        <w:rPr>
          <w:rFonts w:asciiTheme="minorHAnsi" w:hAnsiTheme="minorHAnsi" w:cstheme="minorHAnsi"/>
        </w:rPr>
        <w:t>ENTREPRISE</w:t>
      </w:r>
      <w:r w:rsidRPr="00774E22">
        <w:rPr>
          <w:rFonts w:asciiTheme="minorHAnsi" w:hAnsiTheme="minorHAnsi" w:cstheme="minorHAnsi"/>
        </w:rPr>
        <w:t xml:space="preserve"> intervenant sur le chantier procède immédiatement au nettoyage de sa zone de travail après exécution de ses travaux, et à l’évacuation de ses déchets, selon le tri en place.</w:t>
      </w:r>
    </w:p>
    <w:p w:rsidRPr="005043AD" w:rsidR="002C0492" w:rsidP="002C0492" w:rsidRDefault="002C0492" w14:paraId="1549B546" w14:textId="220F6299">
      <w:pPr>
        <w:rPr>
          <w:rFonts w:asciiTheme="minorHAnsi" w:hAnsiTheme="minorHAnsi" w:cstheme="minorHAnsi"/>
        </w:rPr>
      </w:pPr>
      <w:r w:rsidRPr="00774E22">
        <w:rPr>
          <w:rFonts w:asciiTheme="minorHAnsi" w:hAnsiTheme="minorHAnsi" w:cstheme="minorHAnsi"/>
        </w:rPr>
        <w:t>L’organisation, le balisage et la signalétique des zones de stockage et de déchets ;</w:t>
      </w:r>
    </w:p>
    <w:p w:rsidRPr="00774E22" w:rsidR="00444B0A" w:rsidP="00444B0A" w:rsidRDefault="00444B0A" w14:paraId="1505E38D" w14:textId="09CA9C71">
      <w:pPr>
        <w:rPr>
          <w:rFonts w:asciiTheme="minorHAnsi" w:hAnsiTheme="minorHAnsi" w:cstheme="minorHAnsi"/>
        </w:rPr>
      </w:pPr>
      <w:r w:rsidRPr="005043AD">
        <w:rPr>
          <w:rFonts w:asciiTheme="minorHAnsi" w:hAnsiTheme="minorHAnsi" w:cstheme="minorHAnsi"/>
        </w:rPr>
        <w:t xml:space="preserve">En </w:t>
      </w:r>
      <w:r w:rsidRPr="00774E22">
        <w:rPr>
          <w:rFonts w:asciiTheme="minorHAnsi" w:hAnsiTheme="minorHAnsi" w:cstheme="minorHAnsi"/>
        </w:rPr>
        <w:t xml:space="preserve">cas d'observation de </w:t>
      </w:r>
      <w:r w:rsidRPr="00774E22" w:rsidR="005043AD">
        <w:rPr>
          <w:rFonts w:asciiTheme="minorHAnsi" w:hAnsiTheme="minorHAnsi" w:cstheme="minorHAnsi"/>
        </w:rPr>
        <w:t>l’AMENAGEUR</w:t>
      </w:r>
      <w:r w:rsidR="00BF7715">
        <w:rPr>
          <w:rFonts w:asciiTheme="minorHAnsi" w:hAnsiTheme="minorHAnsi" w:cstheme="minorHAnsi"/>
        </w:rPr>
        <w:t xml:space="preserve">, de </w:t>
      </w:r>
      <w:r w:rsidR="00136B67">
        <w:rPr>
          <w:rFonts w:asciiTheme="minorHAnsi" w:hAnsiTheme="minorHAnsi" w:cstheme="minorHAnsi"/>
        </w:rPr>
        <w:t xml:space="preserve">l’OPC VRD, </w:t>
      </w:r>
      <w:r w:rsidR="00BF7715">
        <w:rPr>
          <w:rFonts w:asciiTheme="minorHAnsi" w:hAnsiTheme="minorHAnsi" w:cstheme="minorHAnsi"/>
        </w:rPr>
        <w:t>l’OPCIC ou du CSPS</w:t>
      </w:r>
      <w:r w:rsidRPr="00774E22">
        <w:rPr>
          <w:rFonts w:asciiTheme="minorHAnsi" w:hAnsiTheme="minorHAnsi" w:cstheme="minorHAnsi"/>
        </w:rPr>
        <w:t xml:space="preserve">, </w:t>
      </w:r>
      <w:r w:rsidRPr="00774E22" w:rsidR="002B1A6C">
        <w:rPr>
          <w:rFonts w:asciiTheme="minorHAnsi" w:hAnsiTheme="minorHAnsi" w:cstheme="minorHAnsi"/>
        </w:rPr>
        <w:t>l</w:t>
      </w:r>
      <w:r w:rsidR="00BF7715">
        <w:rPr>
          <w:rFonts w:asciiTheme="minorHAnsi" w:hAnsiTheme="minorHAnsi" w:cstheme="minorHAnsi"/>
        </w:rPr>
        <w:t>’</w:t>
      </w:r>
      <w:r w:rsidR="006B6F1B">
        <w:rPr>
          <w:rFonts w:asciiTheme="minorHAnsi" w:hAnsiTheme="minorHAnsi" w:cstheme="minorHAnsi"/>
        </w:rPr>
        <w:t>ENTREPRISE</w:t>
      </w:r>
      <w:r w:rsidRPr="00774E22">
        <w:rPr>
          <w:rFonts w:asciiTheme="minorHAnsi" w:hAnsiTheme="minorHAnsi" w:cstheme="minorHAnsi"/>
        </w:rPr>
        <w:t xml:space="preserve"> devra veiller à ce que des dispositions soient prises </w:t>
      </w:r>
      <w:r w:rsidRPr="002C0492">
        <w:rPr>
          <w:rFonts w:asciiTheme="minorHAnsi" w:hAnsiTheme="minorHAnsi" w:cstheme="minorHAnsi"/>
          <w:sz w:val="24"/>
          <w:szCs w:val="24"/>
        </w:rPr>
        <w:t>immédiatement</w:t>
      </w:r>
      <w:r w:rsidRPr="00774E22">
        <w:rPr>
          <w:rFonts w:asciiTheme="minorHAnsi" w:hAnsiTheme="minorHAnsi" w:cstheme="minorHAnsi"/>
        </w:rPr>
        <w:t xml:space="preserve"> dans ce sens sous peine de pénalités </w:t>
      </w:r>
    </w:p>
    <w:p w:rsidRPr="00774E22" w:rsidR="00444B0A" w:rsidP="00444B0A" w:rsidRDefault="00444B0A" w14:paraId="3308E4BC" w14:textId="3D44A745">
      <w:pPr>
        <w:rPr>
          <w:rFonts w:asciiTheme="minorHAnsi" w:hAnsiTheme="minorHAnsi" w:cstheme="minorHAnsi"/>
        </w:rPr>
      </w:pPr>
      <w:r w:rsidRPr="00774E22">
        <w:rPr>
          <w:rFonts w:asciiTheme="minorHAnsi" w:hAnsiTheme="minorHAnsi" w:cstheme="minorHAnsi"/>
        </w:rPr>
        <w:t>L</w:t>
      </w:r>
      <w:r w:rsidR="00BE5DA5">
        <w:rPr>
          <w:rFonts w:asciiTheme="minorHAnsi" w:hAnsiTheme="minorHAnsi" w:cstheme="minorHAnsi"/>
        </w:rPr>
        <w:t>’</w:t>
      </w:r>
      <w:r w:rsidR="006B6F1B">
        <w:rPr>
          <w:rFonts w:asciiTheme="minorHAnsi" w:hAnsiTheme="minorHAnsi" w:cstheme="minorHAnsi"/>
        </w:rPr>
        <w:t>ENTREPRISE</w:t>
      </w:r>
      <w:r w:rsidR="00BE5DA5">
        <w:rPr>
          <w:rFonts w:asciiTheme="minorHAnsi" w:hAnsiTheme="minorHAnsi" w:cstheme="minorHAnsi"/>
        </w:rPr>
        <w:t xml:space="preserve"> </w:t>
      </w:r>
      <w:r w:rsidR="00BF7715">
        <w:rPr>
          <w:rFonts w:asciiTheme="minorHAnsi" w:hAnsiTheme="minorHAnsi" w:cstheme="minorHAnsi"/>
        </w:rPr>
        <w:t>devra</w:t>
      </w:r>
      <w:r w:rsidRPr="00774E22">
        <w:rPr>
          <w:rFonts w:asciiTheme="minorHAnsi" w:hAnsiTheme="minorHAnsi" w:cstheme="minorHAnsi"/>
        </w:rPr>
        <w:t xml:space="preserve"> s’assurer de la propreté des voiries desservant le chantier en prévoyant la mise en place d’un système de nettoyage des véhicules avant leur sortie sur l’espace public, et</w:t>
      </w:r>
      <w:r w:rsidR="00BF7715">
        <w:rPr>
          <w:rFonts w:asciiTheme="minorHAnsi" w:hAnsiTheme="minorHAnsi" w:cstheme="minorHAnsi"/>
        </w:rPr>
        <w:t>/ou</w:t>
      </w:r>
      <w:r w:rsidRPr="00774E22">
        <w:rPr>
          <w:rFonts w:asciiTheme="minorHAnsi" w:hAnsiTheme="minorHAnsi" w:cstheme="minorHAnsi"/>
        </w:rPr>
        <w:t xml:space="preserve"> en assurant un nettoyage de la chaussée lorsque celle-ci aurait été dégradée par le chantier.</w:t>
      </w:r>
    </w:p>
    <w:p w:rsidRPr="007D2B35" w:rsidR="00444B0A" w:rsidP="00444B0A" w:rsidRDefault="00444B0A" w14:paraId="773BD44A" w14:textId="6C36975B">
      <w:pPr>
        <w:rPr>
          <w:rFonts w:asciiTheme="minorHAnsi" w:hAnsiTheme="minorHAnsi" w:cstheme="minorHAnsi"/>
        </w:rPr>
      </w:pPr>
      <w:r w:rsidRPr="00774E22">
        <w:rPr>
          <w:rFonts w:asciiTheme="minorHAnsi" w:hAnsiTheme="minorHAnsi" w:cstheme="minorHAnsi"/>
        </w:rPr>
        <w:t>Toutes les dispositions devront être prises par</w:t>
      </w:r>
      <w:r w:rsidRPr="007D2B35">
        <w:rPr>
          <w:rFonts w:asciiTheme="minorHAnsi" w:hAnsiTheme="minorHAnsi" w:cstheme="minorHAnsi"/>
        </w:rPr>
        <w:t xml:space="preserve"> l</w:t>
      </w:r>
      <w:r w:rsidR="00BF7715">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sur son chantier pour éviter de salir les voies de desserte du quartier et a fortiori les voies publiques.</w:t>
      </w:r>
    </w:p>
    <w:p w:rsidRPr="007D2B35" w:rsidR="00444B0A" w:rsidP="00444B0A" w:rsidRDefault="00444B0A" w14:paraId="4D4C0C79" w14:textId="4106B8DB">
      <w:pPr>
        <w:rPr>
          <w:rFonts w:asciiTheme="minorHAnsi" w:hAnsiTheme="minorHAnsi" w:cstheme="minorHAnsi"/>
        </w:rPr>
      </w:pPr>
      <w:r w:rsidRPr="007D2B35">
        <w:rPr>
          <w:rFonts w:asciiTheme="minorHAnsi" w:hAnsiTheme="minorHAnsi" w:cstheme="minorHAnsi"/>
        </w:rPr>
        <w:t xml:space="preserve">Lorsqu'une voie intérieure ou extérieure à </w:t>
      </w:r>
      <w:r w:rsidR="00350371">
        <w:rPr>
          <w:rFonts w:asciiTheme="minorHAnsi" w:hAnsiTheme="minorHAnsi" w:cstheme="minorHAnsi"/>
        </w:rPr>
        <w:t>l’opération d’aménagement</w:t>
      </w:r>
      <w:r w:rsidRPr="007D2B35">
        <w:rPr>
          <w:rFonts w:asciiTheme="minorHAnsi" w:hAnsiTheme="minorHAnsi" w:cstheme="minorHAnsi"/>
        </w:rPr>
        <w:t xml:space="preserve"> aura été salie, </w:t>
      </w:r>
      <w:bookmarkStart w:name="_Hlk100901509" w:id="113"/>
      <w:r w:rsidRPr="007D2B35">
        <w:rPr>
          <w:rFonts w:asciiTheme="minorHAnsi" w:hAnsiTheme="minorHAnsi" w:cstheme="minorHAnsi"/>
        </w:rPr>
        <w:t>une balayeuse devra être mise en place immédiatement à la diligence et aux frais</w:t>
      </w:r>
      <w:r w:rsidR="00AD3CC1">
        <w:rPr>
          <w:rFonts w:asciiTheme="minorHAnsi" w:hAnsiTheme="minorHAnsi" w:cstheme="minorHAnsi"/>
        </w:rPr>
        <w:t xml:space="preserve"> de l’</w:t>
      </w:r>
      <w:r w:rsidR="006B6F1B">
        <w:rPr>
          <w:rFonts w:asciiTheme="minorHAnsi" w:hAnsiTheme="minorHAnsi" w:cstheme="minorHAnsi"/>
        </w:rPr>
        <w:t>ENTREPRISE</w:t>
      </w:r>
      <w:r w:rsidRPr="007D2B35">
        <w:rPr>
          <w:rFonts w:asciiTheme="minorHAnsi" w:hAnsiTheme="minorHAnsi" w:cstheme="minorHAnsi"/>
        </w:rPr>
        <w:t>.</w:t>
      </w:r>
      <w:bookmarkEnd w:id="113"/>
    </w:p>
    <w:p w:rsidR="00444B0A" w:rsidP="00444B0A" w:rsidRDefault="00444B0A" w14:paraId="798765E1" w14:textId="73787BE4">
      <w:pPr>
        <w:rPr>
          <w:rFonts w:asciiTheme="minorHAnsi" w:hAnsiTheme="minorHAnsi" w:cstheme="minorHAnsi"/>
        </w:rPr>
      </w:pPr>
      <w:r w:rsidRPr="007D2B35">
        <w:rPr>
          <w:rFonts w:asciiTheme="minorHAnsi" w:hAnsiTheme="minorHAnsi" w:cstheme="minorHAnsi"/>
        </w:rPr>
        <w:t xml:space="preserve">En </w:t>
      </w:r>
      <w:r w:rsidRPr="00141254">
        <w:rPr>
          <w:rFonts w:asciiTheme="minorHAnsi" w:hAnsiTheme="minorHAnsi" w:cstheme="minorHAnsi"/>
        </w:rPr>
        <w:t>outre, l</w:t>
      </w:r>
      <w:r w:rsidR="00BF7715">
        <w:rPr>
          <w:rFonts w:asciiTheme="minorHAnsi" w:hAnsiTheme="minorHAnsi" w:cstheme="minorHAnsi"/>
        </w:rPr>
        <w:t>’</w:t>
      </w:r>
      <w:r w:rsidR="006B6F1B">
        <w:rPr>
          <w:rFonts w:asciiTheme="minorHAnsi" w:hAnsiTheme="minorHAnsi" w:cstheme="minorHAnsi"/>
        </w:rPr>
        <w:t>ENTREPRISE</w:t>
      </w:r>
      <w:r w:rsidRPr="00141254">
        <w:rPr>
          <w:rFonts w:asciiTheme="minorHAnsi" w:hAnsiTheme="minorHAnsi" w:cstheme="minorHAnsi"/>
        </w:rPr>
        <w:t xml:space="preserve"> devra prévoir le nettoyage des abords de son chantier autant que de besoin pendant toute la durée de son intervention, avec un minimum d’une fois par semaine pendant les phases particulièrement salissantes (travaux de terrassement et </w:t>
      </w:r>
      <w:r w:rsidR="00BF7715">
        <w:rPr>
          <w:rFonts w:asciiTheme="minorHAnsi" w:hAnsiTheme="minorHAnsi" w:cstheme="minorHAnsi"/>
        </w:rPr>
        <w:t xml:space="preserve">transport de terres, </w:t>
      </w:r>
      <w:r w:rsidR="008A3D0F">
        <w:rPr>
          <w:rFonts w:asciiTheme="minorHAnsi" w:hAnsiTheme="minorHAnsi" w:cstheme="minorHAnsi"/>
        </w:rPr>
        <w:t>etc.</w:t>
      </w:r>
      <w:r w:rsidRPr="00141254">
        <w:rPr>
          <w:rFonts w:asciiTheme="minorHAnsi" w:hAnsiTheme="minorHAnsi" w:cstheme="minorHAnsi"/>
        </w:rPr>
        <w:t>).</w:t>
      </w:r>
    </w:p>
    <w:p w:rsidRPr="00141254" w:rsidR="008A3D0F" w:rsidP="00444B0A" w:rsidRDefault="008A3D0F" w14:paraId="02115EA8" w14:textId="77777777">
      <w:pPr>
        <w:rPr>
          <w:rFonts w:asciiTheme="minorHAnsi" w:hAnsiTheme="minorHAnsi" w:cstheme="minorHAnsi"/>
        </w:rPr>
      </w:pPr>
    </w:p>
    <w:p w:rsidRPr="0018344D" w:rsidR="0013693E" w:rsidP="00BE5DA5" w:rsidRDefault="0013693E" w14:paraId="1D1FEAEE" w14:textId="77777777">
      <w:pPr>
        <w:pStyle w:val="Titre3"/>
      </w:pPr>
      <w:bookmarkStart w:name="_Toc480887311" w:id="114"/>
      <w:bookmarkStart w:name="_Toc72293086" w:id="115"/>
      <w:bookmarkStart w:name="_Toc74108580" w:id="116"/>
      <w:bookmarkStart w:name="_Ref75064907" w:id="117"/>
      <w:bookmarkStart w:name="_Toc106185139" w:id="118"/>
      <w:bookmarkStart w:name="_Toc381696941" w:id="119"/>
      <w:bookmarkStart w:name="_Toc118646385" w:id="120"/>
      <w:r w:rsidRPr="0018344D">
        <w:t>Terrassements</w:t>
      </w:r>
      <w:bookmarkEnd w:id="114"/>
      <w:bookmarkEnd w:id="115"/>
      <w:bookmarkEnd w:id="116"/>
      <w:r w:rsidRPr="0018344D">
        <w:t xml:space="preserve"> et fondations</w:t>
      </w:r>
      <w:bookmarkEnd w:id="117"/>
      <w:bookmarkEnd w:id="118"/>
      <w:bookmarkEnd w:id="119"/>
      <w:bookmarkEnd w:id="120"/>
    </w:p>
    <w:p w:rsidRPr="00141254" w:rsidR="00141254" w:rsidP="00141254" w:rsidRDefault="00141254" w14:paraId="65FAB26D" w14:textId="3D7EFDB5">
      <w:pPr>
        <w:pStyle w:val="Titre4"/>
        <w:rPr>
          <w:rFonts w:asciiTheme="minorHAnsi" w:hAnsiTheme="minorHAnsi" w:cstheme="minorHAnsi"/>
        </w:rPr>
      </w:pPr>
      <w:bookmarkStart w:name="_Hlk101171020" w:id="121"/>
      <w:r w:rsidRPr="00141254">
        <w:rPr>
          <w:rFonts w:asciiTheme="minorHAnsi" w:hAnsiTheme="minorHAnsi" w:cstheme="minorHAnsi"/>
        </w:rPr>
        <w:t>Tenue des terrains</w:t>
      </w:r>
    </w:p>
    <w:p w:rsidRPr="00141254" w:rsidR="0013693E" w:rsidP="0013693E" w:rsidRDefault="002B1A6C" w14:paraId="6C845F7C" w14:textId="349D16F7">
      <w:pPr>
        <w:rPr>
          <w:rFonts w:asciiTheme="minorHAnsi" w:hAnsiTheme="minorHAnsi" w:cstheme="minorHAnsi"/>
        </w:rPr>
      </w:pPr>
      <w:r w:rsidRPr="00141254">
        <w:rPr>
          <w:rFonts w:asciiTheme="minorHAnsi" w:hAnsiTheme="minorHAnsi" w:cstheme="minorHAnsi"/>
        </w:rPr>
        <w:t>L</w:t>
      </w:r>
      <w:r w:rsidR="00BF7715">
        <w:rPr>
          <w:rFonts w:asciiTheme="minorHAnsi" w:hAnsiTheme="minorHAnsi" w:cstheme="minorHAnsi"/>
        </w:rPr>
        <w:t>’</w:t>
      </w:r>
      <w:r w:rsidR="006B6F1B">
        <w:rPr>
          <w:rFonts w:asciiTheme="minorHAnsi" w:hAnsiTheme="minorHAnsi" w:cstheme="minorHAnsi"/>
        </w:rPr>
        <w:t>ENTREPRISE</w:t>
      </w:r>
      <w:r w:rsidRPr="00141254" w:rsidR="0013693E">
        <w:rPr>
          <w:rFonts w:asciiTheme="minorHAnsi" w:hAnsiTheme="minorHAnsi" w:cstheme="minorHAnsi"/>
        </w:rPr>
        <w:t xml:space="preserve"> de l'opération est responsable du respect et du contrôle de la sécurité des fouilles et des excavations ainsi que de la tenue des terrains.</w:t>
      </w:r>
    </w:p>
    <w:p w:rsidRPr="007D2B35" w:rsidR="0013693E" w:rsidP="0013693E" w:rsidRDefault="0013693E" w14:paraId="2D500CA3" w14:textId="1A7C034D">
      <w:pPr>
        <w:rPr>
          <w:rFonts w:asciiTheme="minorHAnsi" w:hAnsiTheme="minorHAnsi" w:cstheme="minorHAnsi"/>
        </w:rPr>
      </w:pPr>
      <w:r w:rsidRPr="00141254">
        <w:rPr>
          <w:rFonts w:asciiTheme="minorHAnsi" w:hAnsiTheme="minorHAnsi" w:cstheme="minorHAnsi"/>
        </w:rPr>
        <w:t>Elle prendra toutes les précautions nécessaires pour éviter les mouvements de sols, y compris ceux des remblais récents. Elle tiendra compte notamment</w:t>
      </w:r>
      <w:r w:rsidRPr="007D2B35">
        <w:rPr>
          <w:rFonts w:asciiTheme="minorHAnsi" w:hAnsiTheme="minorHAnsi" w:cstheme="minorHAnsi"/>
        </w:rPr>
        <w:t xml:space="preserve"> des utilisations des terrains adjacents telles que les circulations de chantier internes à </w:t>
      </w:r>
      <w:r w:rsidR="00350371">
        <w:rPr>
          <w:rFonts w:asciiTheme="minorHAnsi" w:hAnsiTheme="minorHAnsi" w:cstheme="minorHAnsi"/>
        </w:rPr>
        <w:t>l’opération d’aménagement</w:t>
      </w:r>
      <w:r w:rsidRPr="007D2B35">
        <w:rPr>
          <w:rFonts w:asciiTheme="minorHAnsi" w:hAnsiTheme="minorHAnsi" w:cstheme="minorHAnsi"/>
        </w:rPr>
        <w:t>.</w:t>
      </w:r>
    </w:p>
    <w:p w:rsidR="0013693E" w:rsidP="00173E89" w:rsidRDefault="002B1A6C" w14:paraId="64993A7A" w14:textId="15D03FA5">
      <w:pPr>
        <w:rPr>
          <w:rFonts w:asciiTheme="minorHAnsi" w:hAnsiTheme="minorHAnsi" w:cstheme="minorHAnsi"/>
        </w:rPr>
      </w:pPr>
      <w:r>
        <w:rPr>
          <w:rFonts w:asciiTheme="minorHAnsi" w:hAnsiTheme="minorHAnsi" w:cstheme="minorHAnsi"/>
        </w:rPr>
        <w:t>L</w:t>
      </w:r>
      <w:r w:rsidR="00B51955">
        <w:rPr>
          <w:rFonts w:asciiTheme="minorHAnsi" w:hAnsiTheme="minorHAnsi" w:cstheme="minorHAnsi"/>
        </w:rPr>
        <w:t>’</w:t>
      </w:r>
      <w:r w:rsidR="006B6F1B">
        <w:rPr>
          <w:rFonts w:asciiTheme="minorHAnsi" w:hAnsiTheme="minorHAnsi" w:cstheme="minorHAnsi"/>
        </w:rPr>
        <w:t>ENTREPRISE</w:t>
      </w:r>
      <w:r w:rsidRPr="007D2B35" w:rsidR="0013693E">
        <w:rPr>
          <w:rFonts w:asciiTheme="minorHAnsi" w:hAnsiTheme="minorHAnsi" w:cstheme="minorHAnsi"/>
        </w:rPr>
        <w:t xml:space="preserve"> devra procéder à ses frais à une expertise contradictoire de l’état des voiries et des emprises concernées avant chaque phase de terrassement ou de réalisation de fondations en présence de </w:t>
      </w:r>
      <w:r w:rsidR="005043AD">
        <w:rPr>
          <w:rFonts w:asciiTheme="minorHAnsi" w:hAnsiTheme="minorHAnsi" w:cstheme="minorHAnsi"/>
        </w:rPr>
        <w:t>l’AMENAGEUR</w:t>
      </w:r>
      <w:r w:rsidRPr="007D2B35" w:rsidR="0013693E">
        <w:rPr>
          <w:rFonts w:asciiTheme="minorHAnsi" w:hAnsiTheme="minorHAnsi" w:cstheme="minorHAnsi"/>
        </w:rPr>
        <w:t xml:space="preserve"> ou de son représentant</w:t>
      </w:r>
      <w:bookmarkEnd w:id="121"/>
      <w:r w:rsidRPr="007D2B35" w:rsidR="0013693E">
        <w:rPr>
          <w:rFonts w:asciiTheme="minorHAnsi" w:hAnsiTheme="minorHAnsi" w:cstheme="minorHAnsi"/>
        </w:rPr>
        <w:t>.</w:t>
      </w:r>
    </w:p>
    <w:p w:rsidRPr="006263AB" w:rsidR="006263AB" w:rsidP="0018344D" w:rsidRDefault="006263AB" w14:paraId="35D48DD8" w14:textId="524253B8">
      <w:pPr>
        <w:pStyle w:val="Titre4"/>
        <w:rPr>
          <w:rFonts w:asciiTheme="minorHAnsi" w:hAnsiTheme="minorHAnsi" w:cstheme="minorHAnsi"/>
        </w:rPr>
      </w:pPr>
      <w:r w:rsidRPr="006263AB">
        <w:rPr>
          <w:rFonts w:asciiTheme="minorHAnsi" w:hAnsiTheme="minorHAnsi" w:cstheme="minorHAnsi"/>
        </w:rPr>
        <w:t>Remblais dans les emprises publiques</w:t>
      </w:r>
    </w:p>
    <w:p w:rsidRPr="0018344D" w:rsidR="006263AB" w:rsidP="0018344D" w:rsidRDefault="006263AB" w14:paraId="304FFFC3" w14:textId="2609A5BF">
      <w:pPr>
        <w:rPr>
          <w:rFonts w:asciiTheme="minorHAnsi" w:hAnsiTheme="minorHAnsi" w:cstheme="minorHAnsi"/>
        </w:rPr>
      </w:pPr>
      <w:r w:rsidRPr="0018344D">
        <w:rPr>
          <w:rFonts w:asciiTheme="minorHAnsi" w:hAnsiTheme="minorHAnsi" w:cstheme="minorHAnsi"/>
        </w:rPr>
        <w:t xml:space="preserve">Tous les remblais mis en place après réalisation des ouvrages </w:t>
      </w:r>
      <w:r w:rsidR="0018344D">
        <w:rPr>
          <w:rFonts w:asciiTheme="minorHAnsi" w:hAnsiTheme="minorHAnsi" w:cstheme="minorHAnsi"/>
        </w:rPr>
        <w:t xml:space="preserve">dans les emprises publiques seront soumis à demande et validation de l’Aménageur. Ils </w:t>
      </w:r>
      <w:r w:rsidRPr="0018344D">
        <w:rPr>
          <w:rFonts w:asciiTheme="minorHAnsi" w:hAnsiTheme="minorHAnsi" w:cstheme="minorHAnsi"/>
        </w:rPr>
        <w:t>devront être de bonne qualité et correctement compactés, suivant les exigences de l’Aménageur.</w:t>
      </w:r>
    </w:p>
    <w:p w:rsidRPr="0018344D" w:rsidR="006263AB" w:rsidP="0018344D" w:rsidRDefault="006263AB" w14:paraId="0813A02E" w14:textId="77777777">
      <w:pPr>
        <w:spacing w:before="0"/>
        <w:rPr>
          <w:rFonts w:asciiTheme="minorHAnsi" w:hAnsiTheme="minorHAnsi" w:cstheme="minorHAnsi"/>
        </w:rPr>
      </w:pPr>
      <w:r w:rsidRPr="0018344D">
        <w:rPr>
          <w:rFonts w:asciiTheme="minorHAnsi" w:hAnsiTheme="minorHAnsi" w:cstheme="minorHAnsi"/>
        </w:rPr>
        <w:t>En outre, les remblais destinés à supporter des réseaux et ouvrages de voirie devront respecter les exigences de l’Aménageur, et des arrêtés préfectoraux de remise en état des sols en vigueur.</w:t>
      </w:r>
    </w:p>
    <w:p w:rsidR="006263AB" w:rsidP="0018344D" w:rsidRDefault="006263AB" w14:paraId="7256D664" w14:textId="55928F56">
      <w:pPr>
        <w:spacing w:before="0"/>
      </w:pPr>
      <w:r w:rsidRPr="0018344D">
        <w:rPr>
          <w:rFonts w:asciiTheme="minorHAnsi" w:hAnsiTheme="minorHAnsi" w:cstheme="minorHAnsi"/>
        </w:rPr>
        <w:t>Le dossier des ouvrages exécutés fourni par le Constructeur à l’Aménageur conformément au présent document devra en attester</w:t>
      </w:r>
      <w:r>
        <w:t>.</w:t>
      </w:r>
    </w:p>
    <w:p w:rsidR="00BE5DA5" w:rsidP="0018344D" w:rsidRDefault="00BE5DA5" w14:paraId="335DAA55" w14:textId="6DA56B94">
      <w:pPr>
        <w:spacing w:before="0"/>
      </w:pPr>
    </w:p>
    <w:p w:rsidRPr="006263AB" w:rsidR="00BE5DA5" w:rsidP="0018344D" w:rsidRDefault="00BE5DA5" w14:paraId="7E1CF596" w14:textId="77777777">
      <w:pPr>
        <w:spacing w:before="0"/>
      </w:pPr>
    </w:p>
    <w:p w:rsidRPr="007D2B35" w:rsidR="00173E89" w:rsidP="00BE5DA5" w:rsidRDefault="004350A1" w14:paraId="2D5D66E3" w14:textId="128059A5">
      <w:pPr>
        <w:pStyle w:val="Titre3"/>
      </w:pPr>
      <w:bookmarkStart w:name="_Toc118646386" w:id="122"/>
      <w:r w:rsidRPr="007D2B35">
        <w:t>Nappes souterraines</w:t>
      </w:r>
      <w:bookmarkEnd w:id="122"/>
    </w:p>
    <w:p w:rsidRPr="007D2B35" w:rsidR="00173E89" w:rsidP="00173E89" w:rsidRDefault="00173E89" w14:paraId="1225ED1B" w14:textId="759D6AA6">
      <w:pPr>
        <w:rPr>
          <w:rFonts w:asciiTheme="minorHAnsi" w:hAnsiTheme="minorHAnsi" w:cstheme="minorHAnsi"/>
        </w:rPr>
      </w:pPr>
      <w:r w:rsidRPr="007D2B35">
        <w:rPr>
          <w:rFonts w:asciiTheme="minorHAnsi" w:hAnsiTheme="minorHAnsi" w:cstheme="minorHAnsi"/>
        </w:rPr>
        <w:t>En cas d'affleurement de la nappe, l</w:t>
      </w:r>
      <w:r w:rsidR="00D324F9">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devra prendre toutes mesures et précautions pour limiter les durées d'affleurement et assurer la protection de la nappe. </w:t>
      </w:r>
    </w:p>
    <w:p w:rsidR="00173E89" w:rsidP="00173E89" w:rsidRDefault="00173E89" w14:paraId="1A747801" w14:textId="7035D575">
      <w:pPr>
        <w:rPr>
          <w:rFonts w:asciiTheme="minorHAnsi" w:hAnsiTheme="minorHAnsi" w:cstheme="minorHAnsi"/>
        </w:rPr>
      </w:pPr>
      <w:r w:rsidRPr="007D2B35">
        <w:rPr>
          <w:rFonts w:asciiTheme="minorHAnsi" w:hAnsiTheme="minorHAnsi" w:cstheme="minorHAnsi"/>
        </w:rPr>
        <w:t xml:space="preserve">En cas d’intervention à réaliser à proximité de la nappe, un compte-rendu de cette intervention doit être remis à l’AMENAGEUR. </w:t>
      </w:r>
    </w:p>
    <w:p w:rsidR="008A3D0F" w:rsidP="00173E89" w:rsidRDefault="008A3D0F" w14:paraId="5C4ADE9E" w14:textId="77777777">
      <w:pPr>
        <w:rPr>
          <w:rFonts w:asciiTheme="minorHAnsi" w:hAnsiTheme="minorHAnsi" w:cstheme="minorHAnsi"/>
        </w:rPr>
      </w:pPr>
    </w:p>
    <w:p w:rsidR="0013693E" w:rsidP="00BE5DA5" w:rsidRDefault="0013693E" w14:paraId="3E051D9A" w14:textId="77777777">
      <w:pPr>
        <w:pStyle w:val="Titre3"/>
      </w:pPr>
      <w:bookmarkStart w:name="_Toc118646387" w:id="123"/>
      <w:r>
        <w:t>Prévention des risques de pollution des sols et sous-sols</w:t>
      </w:r>
      <w:bookmarkEnd w:id="123"/>
    </w:p>
    <w:p w:rsidR="0013693E" w:rsidP="0013693E" w:rsidRDefault="0013693E" w14:paraId="654D78E1" w14:textId="3C562E7A">
      <w:pPr>
        <w:rPr>
          <w:rFonts w:asciiTheme="minorHAnsi" w:hAnsiTheme="minorHAnsi" w:cstheme="minorHAnsi"/>
        </w:rPr>
      </w:pPr>
      <w:r w:rsidRPr="00D66074">
        <w:rPr>
          <w:rFonts w:asciiTheme="minorHAnsi" w:hAnsiTheme="minorHAnsi" w:cstheme="minorHAnsi"/>
        </w:rPr>
        <w:t>L</w:t>
      </w:r>
      <w:r w:rsidR="00AD3CC1">
        <w:rPr>
          <w:rFonts w:asciiTheme="minorHAnsi" w:hAnsiTheme="minorHAnsi" w:cstheme="minorHAnsi"/>
        </w:rPr>
        <w:t>’</w:t>
      </w:r>
      <w:r w:rsidR="006B6F1B">
        <w:rPr>
          <w:rFonts w:asciiTheme="minorHAnsi" w:hAnsiTheme="minorHAnsi" w:cstheme="minorHAnsi"/>
        </w:rPr>
        <w:t>ENTREPRISE</w:t>
      </w:r>
      <w:r w:rsidRPr="00A369AB">
        <w:rPr>
          <w:rFonts w:asciiTheme="minorHAnsi" w:hAnsiTheme="minorHAnsi" w:cstheme="minorHAnsi"/>
        </w:rPr>
        <w:t xml:space="preserve"> devra veiller à limiter tout risque de fuite de matières polluantes.</w:t>
      </w:r>
      <w:r w:rsidRPr="00A369AB" w:rsidR="00A369AB">
        <w:rPr>
          <w:rFonts w:asciiTheme="minorHAnsi" w:hAnsiTheme="minorHAnsi" w:cstheme="minorHAnsi"/>
        </w:rPr>
        <w:t xml:space="preserve"> Tout rejet ou enfouissement dans le milieu naturel de produits polluants est formellement interdit et sera sanctionné. Tout rejet d’effluents liquides non traités est strictement prohibé</w:t>
      </w:r>
    </w:p>
    <w:p w:rsidR="00B13F6B" w:rsidP="0013693E" w:rsidRDefault="00B13F6B" w14:paraId="5090010A" w14:textId="12546D7B">
      <w:pPr>
        <w:rPr>
          <w:rFonts w:asciiTheme="minorHAnsi" w:hAnsiTheme="minorHAnsi" w:cstheme="minorHAnsi"/>
        </w:rPr>
      </w:pPr>
      <w:r>
        <w:rPr>
          <w:rFonts w:asciiTheme="minorHAnsi" w:hAnsiTheme="minorHAnsi" w:cstheme="minorHAnsi"/>
        </w:rPr>
        <w:t>L’utilisation de produits biodégradables (huiles, boues, solvants) sera privilégiée.</w:t>
      </w:r>
    </w:p>
    <w:p w:rsidRPr="00A369AB" w:rsidR="00A369AB" w:rsidP="00A369AB" w:rsidRDefault="00A369AB" w14:paraId="7518BFE6" w14:textId="77777777">
      <w:pPr>
        <w:spacing w:before="80" w:after="40" w:line="250" w:lineRule="auto"/>
        <w:rPr>
          <w:rFonts w:asciiTheme="minorHAnsi" w:hAnsiTheme="minorHAnsi" w:cstheme="minorHAnsi"/>
        </w:rPr>
      </w:pPr>
      <w:r w:rsidRPr="00A369AB">
        <w:rPr>
          <w:rFonts w:asciiTheme="minorHAnsi" w:hAnsiTheme="minorHAnsi" w:cstheme="minorHAnsi"/>
        </w:rPr>
        <w:t>Des moyens de récupération des eaux de lavages devront être mis en place :</w:t>
      </w:r>
    </w:p>
    <w:p w:rsidRPr="00774E22" w:rsidR="00A369AB" w:rsidP="00774E22" w:rsidRDefault="00A369AB" w14:paraId="5186E060" w14:textId="73F7E1C2">
      <w:pPr>
        <w:pStyle w:val="Paragraphedeliste"/>
        <w:numPr>
          <w:ilvl w:val="0"/>
          <w:numId w:val="29"/>
        </w:numPr>
        <w:overflowPunct/>
        <w:autoSpaceDE/>
        <w:autoSpaceDN/>
        <w:adjustRightInd/>
        <w:spacing w:before="80" w:after="40" w:line="250" w:lineRule="auto"/>
        <w:textAlignment w:val="auto"/>
        <w:rPr>
          <w:rFonts w:asciiTheme="minorHAnsi" w:hAnsiTheme="minorHAnsi" w:cstheme="minorHAnsi"/>
        </w:rPr>
      </w:pPr>
      <w:r w:rsidRPr="00774E22">
        <w:rPr>
          <w:rFonts w:asciiTheme="minorHAnsi" w:hAnsiTheme="minorHAnsi" w:cstheme="minorHAnsi"/>
        </w:rPr>
        <w:t>Des bacs de rétention et boudins retenant les matières en suspension sont prévus au droit de tout point d’amenée d’eau en général et notamment au droit des éventuelles aires de lavages d’outils,</w:t>
      </w:r>
    </w:p>
    <w:p w:rsidRPr="00774E22" w:rsidR="00A369AB" w:rsidP="00774E22" w:rsidRDefault="00A369AB" w14:paraId="3E5AAC99" w14:textId="60274E88">
      <w:pPr>
        <w:pStyle w:val="Paragraphedeliste"/>
        <w:numPr>
          <w:ilvl w:val="0"/>
          <w:numId w:val="29"/>
        </w:numPr>
        <w:overflowPunct/>
        <w:autoSpaceDE/>
        <w:autoSpaceDN/>
        <w:adjustRightInd/>
        <w:spacing w:before="80" w:after="40" w:line="250" w:lineRule="auto"/>
        <w:textAlignment w:val="auto"/>
        <w:rPr>
          <w:rFonts w:asciiTheme="minorHAnsi" w:hAnsiTheme="minorHAnsi" w:cstheme="minorHAnsi"/>
        </w:rPr>
      </w:pPr>
      <w:r w:rsidRPr="00774E22">
        <w:rPr>
          <w:rFonts w:asciiTheme="minorHAnsi" w:hAnsiTheme="minorHAnsi" w:cstheme="minorHAnsi"/>
        </w:rPr>
        <w:t xml:space="preserve">Des géotextiles ou boudins de rétention sont posés sur les avaloirs existants, </w:t>
      </w:r>
    </w:p>
    <w:p w:rsidRPr="00774E22" w:rsidR="00A369AB" w:rsidP="00774E22" w:rsidRDefault="00A369AB" w14:paraId="379C4EBC" w14:textId="72F7DE14">
      <w:pPr>
        <w:pStyle w:val="Paragraphedeliste"/>
        <w:numPr>
          <w:ilvl w:val="0"/>
          <w:numId w:val="29"/>
        </w:numPr>
        <w:overflowPunct/>
        <w:autoSpaceDE/>
        <w:autoSpaceDN/>
        <w:adjustRightInd/>
        <w:spacing w:before="80" w:after="40" w:line="250" w:lineRule="auto"/>
        <w:textAlignment w:val="auto"/>
        <w:rPr>
          <w:rFonts w:asciiTheme="minorHAnsi" w:hAnsiTheme="minorHAnsi" w:cstheme="minorHAnsi"/>
        </w:rPr>
      </w:pPr>
      <w:r w:rsidRPr="00774E22">
        <w:rPr>
          <w:rFonts w:asciiTheme="minorHAnsi" w:hAnsiTheme="minorHAnsi" w:cstheme="minorHAnsi"/>
        </w:rPr>
        <w:t>Tout dispositif de protection avant rejet au réseau d’assainissement exigé par le service d’assainissement de la commune est mis en place,</w:t>
      </w:r>
    </w:p>
    <w:p w:rsidRPr="00774E22" w:rsidR="00A369AB" w:rsidP="00774E22" w:rsidRDefault="00A369AB" w14:paraId="65E51FCA" w14:textId="7E5E3F1E">
      <w:pPr>
        <w:pStyle w:val="Paragraphedeliste"/>
        <w:numPr>
          <w:ilvl w:val="0"/>
          <w:numId w:val="29"/>
        </w:numPr>
        <w:overflowPunct/>
        <w:autoSpaceDE/>
        <w:autoSpaceDN/>
        <w:adjustRightInd/>
        <w:spacing w:after="40" w:line="250" w:lineRule="auto"/>
        <w:textAlignment w:val="auto"/>
        <w:rPr>
          <w:rFonts w:asciiTheme="minorHAnsi" w:hAnsiTheme="minorHAnsi" w:cstheme="minorHAnsi"/>
        </w:rPr>
      </w:pPr>
      <w:r w:rsidRPr="00774E22">
        <w:rPr>
          <w:rFonts w:asciiTheme="minorHAnsi" w:hAnsiTheme="minorHAnsi" w:cstheme="minorHAnsi"/>
        </w:rPr>
        <w:t>En particulier, conformément à la législation en vigueur, l</w:t>
      </w:r>
      <w:r w:rsidR="00617579">
        <w:rPr>
          <w:rFonts w:asciiTheme="minorHAnsi" w:hAnsiTheme="minorHAnsi" w:cstheme="minorHAnsi"/>
        </w:rPr>
        <w:t xml:space="preserve">’ENTREPRISE </w:t>
      </w:r>
      <w:r w:rsidRPr="00774E22">
        <w:rPr>
          <w:rFonts w:asciiTheme="minorHAnsi" w:hAnsiTheme="minorHAnsi" w:cstheme="minorHAnsi"/>
        </w:rPr>
        <w:t>devra faire installer des bacs de rétention sous les cuves de stockage d’hydrocarbures (fuel) ou de toutes autres cuves contenant des produits potentiellement polluants</w:t>
      </w:r>
    </w:p>
    <w:p w:rsidRPr="00A369AB" w:rsidR="00A369AB" w:rsidP="00A369AB" w:rsidRDefault="00A369AB" w14:paraId="1D342915" w14:textId="4C3A624A">
      <w:pPr>
        <w:rPr>
          <w:rFonts w:asciiTheme="minorHAnsi" w:hAnsiTheme="minorHAnsi" w:cstheme="minorHAnsi"/>
        </w:rPr>
      </w:pPr>
      <w:r w:rsidRPr="00A369AB">
        <w:rPr>
          <w:rFonts w:asciiTheme="minorHAnsi" w:hAnsiTheme="minorHAnsi" w:cstheme="minorHAnsi"/>
        </w:rPr>
        <w:t>Ces moyens techniques devront être entretenus et nettoyés régulièrement.</w:t>
      </w:r>
    </w:p>
    <w:p w:rsidRPr="00A369AB" w:rsidR="00A369AB" w:rsidP="00A369AB" w:rsidRDefault="00A369AB" w14:paraId="13806350" w14:textId="235CC368">
      <w:pPr>
        <w:spacing w:before="0"/>
        <w:rPr>
          <w:rFonts w:asciiTheme="minorHAnsi" w:hAnsiTheme="minorHAnsi" w:cstheme="minorHAnsi"/>
        </w:rPr>
      </w:pPr>
    </w:p>
    <w:p w:rsidRPr="00774E22" w:rsidR="00774E22" w:rsidP="00A369AB" w:rsidRDefault="00774E22" w14:paraId="160A9415" w14:textId="77777777">
      <w:pPr>
        <w:spacing w:before="0"/>
        <w:rPr>
          <w:rFonts w:asciiTheme="minorHAnsi" w:hAnsiTheme="minorHAnsi" w:cstheme="minorHAnsi"/>
          <w:iCs/>
        </w:rPr>
      </w:pPr>
      <w:r w:rsidRPr="00774E22">
        <w:rPr>
          <w:rFonts w:asciiTheme="minorHAnsi" w:hAnsiTheme="minorHAnsi" w:cstheme="minorHAnsi"/>
          <w:iCs/>
        </w:rPr>
        <w:t>Autres rejets :</w:t>
      </w:r>
    </w:p>
    <w:p w:rsidRPr="00774E22" w:rsidR="00A369AB" w:rsidP="00346E59" w:rsidRDefault="00A369AB" w14:paraId="3F6EA90A" w14:textId="5141C128">
      <w:pPr>
        <w:rPr>
          <w:rFonts w:asciiTheme="minorHAnsi" w:hAnsiTheme="minorHAnsi" w:cstheme="minorHAnsi"/>
          <w:iCs/>
        </w:rPr>
      </w:pPr>
      <w:r w:rsidRPr="00774E22">
        <w:rPr>
          <w:rFonts w:asciiTheme="minorHAnsi" w:hAnsiTheme="minorHAnsi" w:cstheme="minorHAnsi"/>
          <w:iCs/>
        </w:rPr>
        <w:t xml:space="preserve">Des moyens et des procédures sont mis en place pour assurer la protection des milieux dès la phase de préparation de chantier et sont maintenus pendant toute la durée du chantier. Des moyens supplémentaires ou des contrôles peuvent être demandés </w:t>
      </w:r>
      <w:r w:rsidR="00F676FF">
        <w:rPr>
          <w:rFonts w:asciiTheme="minorHAnsi" w:hAnsiTheme="minorHAnsi" w:cstheme="minorHAnsi"/>
          <w:iCs/>
        </w:rPr>
        <w:t>à l</w:t>
      </w:r>
      <w:r w:rsidR="006228AD">
        <w:rPr>
          <w:rFonts w:asciiTheme="minorHAnsi" w:hAnsiTheme="minorHAnsi" w:cstheme="minorHAnsi"/>
          <w:iCs/>
        </w:rPr>
        <w:t>’ENTREPRISE</w:t>
      </w:r>
      <w:r w:rsidRPr="00774E22">
        <w:rPr>
          <w:rFonts w:asciiTheme="minorHAnsi" w:hAnsiTheme="minorHAnsi" w:cstheme="minorHAnsi"/>
          <w:iCs/>
        </w:rPr>
        <w:t xml:space="preserve"> si des problèmes sont constatés.</w:t>
      </w:r>
    </w:p>
    <w:p w:rsidRPr="00774E22" w:rsidR="00A369AB" w:rsidP="00346E59" w:rsidRDefault="00A369AB" w14:paraId="1357A839" w14:textId="36553DEE">
      <w:pPr>
        <w:pStyle w:val="Paragraphedeliste"/>
        <w:numPr>
          <w:ilvl w:val="0"/>
          <w:numId w:val="29"/>
        </w:numPr>
        <w:overflowPunct/>
        <w:autoSpaceDE/>
        <w:autoSpaceDN/>
        <w:adjustRightInd/>
        <w:spacing w:after="60" w:line="264" w:lineRule="auto"/>
        <w:textAlignment w:val="auto"/>
        <w:rPr>
          <w:rFonts w:asciiTheme="minorHAnsi" w:hAnsiTheme="minorHAnsi" w:cstheme="minorHAnsi"/>
        </w:rPr>
      </w:pPr>
      <w:r w:rsidRPr="00774E22">
        <w:rPr>
          <w:rFonts w:asciiTheme="minorHAnsi" w:hAnsiTheme="minorHAnsi" w:cstheme="minorHAnsi"/>
        </w:rPr>
        <w:t>Le ravitaillement des engins en carburant se fera sur une aire protégée. En période prolongée d’inactivité, les engins stationneront sur une zone identifiée et étanche. Un géotextile est posé au sol au droit de cette aire protégée,</w:t>
      </w:r>
    </w:p>
    <w:p w:rsidRPr="00774E22" w:rsidR="00A369AB" w:rsidP="00346E59" w:rsidRDefault="00A369AB" w14:paraId="56EE955A" w14:textId="09912E1B">
      <w:pPr>
        <w:pStyle w:val="Paragraphedeliste"/>
        <w:numPr>
          <w:ilvl w:val="0"/>
          <w:numId w:val="29"/>
        </w:numPr>
        <w:overflowPunct/>
        <w:autoSpaceDE/>
        <w:autoSpaceDN/>
        <w:adjustRightInd/>
        <w:spacing w:after="60" w:line="264" w:lineRule="auto"/>
        <w:textAlignment w:val="auto"/>
        <w:rPr>
          <w:rFonts w:asciiTheme="minorHAnsi" w:hAnsiTheme="minorHAnsi" w:cstheme="minorHAnsi"/>
        </w:rPr>
      </w:pPr>
      <w:r w:rsidRPr="00774E22">
        <w:rPr>
          <w:rFonts w:asciiTheme="minorHAnsi" w:hAnsiTheme="minorHAnsi" w:cstheme="minorHAnsi"/>
        </w:rPr>
        <w:t>Il sera strictement interdit de déverser des hydrocarbures, d’huile ou de lubrifiant dans les eaux souterraines et superficielles. Ils seront collectés par un récupérateur agréé.</w:t>
      </w:r>
    </w:p>
    <w:p w:rsidRPr="00774E22" w:rsidR="00A369AB" w:rsidP="00346E59" w:rsidRDefault="00A369AB" w14:paraId="19E46FBF" w14:textId="50C4708E">
      <w:pPr>
        <w:pStyle w:val="Paragraphedeliste"/>
        <w:numPr>
          <w:ilvl w:val="0"/>
          <w:numId w:val="29"/>
        </w:numPr>
        <w:overflowPunct/>
        <w:autoSpaceDE/>
        <w:autoSpaceDN/>
        <w:adjustRightInd/>
        <w:spacing w:after="60" w:line="264" w:lineRule="auto"/>
        <w:textAlignment w:val="auto"/>
        <w:rPr>
          <w:rFonts w:asciiTheme="minorHAnsi" w:hAnsiTheme="minorHAnsi" w:cstheme="minorHAnsi"/>
        </w:rPr>
      </w:pPr>
      <w:r w:rsidRPr="00774E22">
        <w:rPr>
          <w:rFonts w:asciiTheme="minorHAnsi" w:hAnsiTheme="minorHAnsi" w:cstheme="minorHAnsi"/>
        </w:rPr>
        <w:t>Les éventuels produits dangereux utilisés sur le chantier seront stockés dans des conditions limitant au maximum le risque de pollution du milieu naturel :</w:t>
      </w:r>
    </w:p>
    <w:p w:rsidRPr="00774E22" w:rsidR="00A369AB" w:rsidP="00346E59" w:rsidRDefault="001F575F" w14:paraId="6B9FA1E4" w14:textId="1FF61C62">
      <w:pPr>
        <w:pStyle w:val="Paragraphedeliste"/>
        <w:numPr>
          <w:ilvl w:val="1"/>
          <w:numId w:val="29"/>
        </w:numPr>
        <w:overflowPunct/>
        <w:autoSpaceDE/>
        <w:autoSpaceDN/>
        <w:adjustRightInd/>
        <w:spacing w:after="60" w:line="264" w:lineRule="auto"/>
        <w:textAlignment w:val="auto"/>
        <w:rPr>
          <w:rFonts w:asciiTheme="minorHAnsi" w:hAnsiTheme="minorHAnsi" w:cstheme="minorHAnsi"/>
        </w:rPr>
      </w:pPr>
      <w:r>
        <w:rPr>
          <w:rFonts w:asciiTheme="minorHAnsi" w:hAnsiTheme="minorHAnsi" w:cstheme="minorHAnsi"/>
        </w:rPr>
        <w:t>S</w:t>
      </w:r>
      <w:r w:rsidRPr="00774E22" w:rsidR="00A369AB">
        <w:rPr>
          <w:rFonts w:asciiTheme="minorHAnsi" w:hAnsiTheme="minorHAnsi" w:cstheme="minorHAnsi"/>
        </w:rPr>
        <w:t xml:space="preserve">tockage produits dangereux sur rétention ou en container fermé à clé, </w:t>
      </w:r>
    </w:p>
    <w:p w:rsidRPr="00774E22" w:rsidR="00A369AB" w:rsidP="00346E59" w:rsidRDefault="001F575F" w14:paraId="661287CF" w14:textId="369F2147">
      <w:pPr>
        <w:pStyle w:val="Paragraphedeliste"/>
        <w:numPr>
          <w:ilvl w:val="1"/>
          <w:numId w:val="29"/>
        </w:numPr>
        <w:overflowPunct/>
        <w:autoSpaceDE/>
        <w:autoSpaceDN/>
        <w:adjustRightInd/>
        <w:spacing w:after="60" w:line="264" w:lineRule="auto"/>
        <w:textAlignment w:val="auto"/>
        <w:rPr>
          <w:rFonts w:asciiTheme="minorHAnsi" w:hAnsiTheme="minorHAnsi" w:cstheme="minorHAnsi"/>
        </w:rPr>
      </w:pPr>
      <w:r>
        <w:rPr>
          <w:rFonts w:asciiTheme="minorHAnsi" w:hAnsiTheme="minorHAnsi" w:cstheme="minorHAnsi"/>
        </w:rPr>
        <w:t>E</w:t>
      </w:r>
      <w:r w:rsidRPr="00774E22" w:rsidR="00A369AB">
        <w:rPr>
          <w:rFonts w:asciiTheme="minorHAnsi" w:hAnsiTheme="minorHAnsi" w:cstheme="minorHAnsi"/>
        </w:rPr>
        <w:t xml:space="preserve">ssence, fuel dans des cuves double peau, </w:t>
      </w:r>
    </w:p>
    <w:p w:rsidRPr="00774E22" w:rsidR="00A369AB" w:rsidP="00346E59" w:rsidRDefault="00A369AB" w14:paraId="6FF10443" w14:textId="0ABE6805">
      <w:pPr>
        <w:pStyle w:val="Paragraphedeliste"/>
        <w:numPr>
          <w:ilvl w:val="0"/>
          <w:numId w:val="29"/>
        </w:numPr>
        <w:overflowPunct/>
        <w:autoSpaceDE/>
        <w:autoSpaceDN/>
        <w:adjustRightInd/>
        <w:spacing w:after="60" w:line="264" w:lineRule="auto"/>
        <w:textAlignment w:val="auto"/>
        <w:rPr>
          <w:rFonts w:asciiTheme="minorHAnsi" w:hAnsiTheme="minorHAnsi" w:cstheme="minorHAnsi"/>
        </w:rPr>
      </w:pPr>
      <w:r w:rsidRPr="00774E22">
        <w:rPr>
          <w:rFonts w:asciiTheme="minorHAnsi" w:hAnsiTheme="minorHAnsi" w:cstheme="minorHAnsi"/>
        </w:rPr>
        <w:t>Ces stockages devront être protégés des intempéries et notamment de la pluie pour éviter tout risque de débordements</w:t>
      </w:r>
      <w:r w:rsidR="00B13F6B">
        <w:rPr>
          <w:rFonts w:asciiTheme="minorHAnsi" w:hAnsiTheme="minorHAnsi" w:cstheme="minorHAnsi"/>
        </w:rPr>
        <w:t xml:space="preserve"> et seront implantés en dehors des zones à enjeux écologiques</w:t>
      </w:r>
      <w:r w:rsidRPr="00774E22">
        <w:rPr>
          <w:rFonts w:asciiTheme="minorHAnsi" w:hAnsiTheme="minorHAnsi" w:cstheme="minorHAnsi"/>
        </w:rPr>
        <w:t>. Aucun autre stockage ne sera admis en dehors de ces zones qui seront également équipées de moyens de lutte contre l’incendie et d’un kit anti-pollution. L’étiquetage réglementaire de toutes les cuves, fûts, bidons et pots sera surveillé.</w:t>
      </w:r>
    </w:p>
    <w:p w:rsidRPr="00774E22" w:rsidR="00A369AB" w:rsidP="00346E59" w:rsidRDefault="00A369AB" w14:paraId="2A807676" w14:textId="317076D6">
      <w:pPr>
        <w:pStyle w:val="Paragraphedeliste"/>
        <w:numPr>
          <w:ilvl w:val="0"/>
          <w:numId w:val="29"/>
        </w:numPr>
        <w:overflowPunct/>
        <w:autoSpaceDE/>
        <w:autoSpaceDN/>
        <w:adjustRightInd/>
        <w:spacing w:after="60" w:line="264" w:lineRule="auto"/>
        <w:textAlignment w:val="auto"/>
        <w:rPr>
          <w:rFonts w:asciiTheme="minorHAnsi" w:hAnsiTheme="minorHAnsi" w:cstheme="minorHAnsi"/>
        </w:rPr>
      </w:pPr>
      <w:r w:rsidRPr="00774E22">
        <w:rPr>
          <w:rFonts w:asciiTheme="minorHAnsi" w:hAnsiTheme="minorHAnsi" w:cstheme="minorHAnsi"/>
        </w:rPr>
        <w:t>Toute pollution accidentelle du site devra être signalée dès son identification, afin de prendre au plus vite les mesures correctives appropriées. Pendant les heures d’ouverture du chantier, au moins une personne présente sur le chantier doit être formée à son utilisation.</w:t>
      </w:r>
    </w:p>
    <w:p w:rsidR="008A3D0F" w:rsidP="008A3D0F" w:rsidRDefault="00A369AB" w14:paraId="4189550A" w14:textId="111BCE7A">
      <w:pPr>
        <w:pStyle w:val="Paragraphedeliste"/>
        <w:numPr>
          <w:ilvl w:val="0"/>
          <w:numId w:val="29"/>
        </w:numPr>
        <w:overflowPunct/>
        <w:autoSpaceDE/>
        <w:autoSpaceDN/>
        <w:adjustRightInd/>
        <w:spacing w:after="60" w:line="264" w:lineRule="auto"/>
        <w:textAlignment w:val="auto"/>
        <w:rPr>
          <w:rFonts w:asciiTheme="minorHAnsi" w:hAnsiTheme="minorHAnsi" w:cstheme="minorHAnsi"/>
        </w:rPr>
      </w:pPr>
      <w:r w:rsidRPr="00774E22">
        <w:rPr>
          <w:rFonts w:asciiTheme="minorHAnsi" w:hAnsiTheme="minorHAnsi" w:cstheme="minorHAnsi"/>
        </w:rPr>
        <w:t>Si des terres sont souillées, elles seront récupérées et évacuées en centre agréé.</w:t>
      </w:r>
    </w:p>
    <w:p w:rsidRPr="008A3D0F" w:rsidR="008A3D0F" w:rsidP="008A3D0F" w:rsidRDefault="008A3D0F" w14:paraId="72CCD4A4" w14:textId="77777777">
      <w:pPr>
        <w:pStyle w:val="Paragraphedeliste"/>
        <w:overflowPunct/>
        <w:autoSpaceDE/>
        <w:autoSpaceDN/>
        <w:adjustRightInd/>
        <w:spacing w:after="60" w:line="264" w:lineRule="auto"/>
        <w:textAlignment w:val="auto"/>
        <w:rPr>
          <w:rFonts w:asciiTheme="minorHAnsi" w:hAnsiTheme="minorHAnsi" w:cstheme="minorHAnsi"/>
        </w:rPr>
      </w:pPr>
    </w:p>
    <w:p w:rsidR="00E2261C" w:rsidP="00BE5DA5" w:rsidRDefault="00E2261C" w14:paraId="54361AAA" w14:textId="42EBAD2F">
      <w:pPr>
        <w:pStyle w:val="Titre3"/>
      </w:pPr>
      <w:bookmarkStart w:name="_Toc118646388" w:id="124"/>
      <w:r>
        <w:t>Stockage temporaire des terres</w:t>
      </w:r>
      <w:bookmarkEnd w:id="124"/>
    </w:p>
    <w:p w:rsidRPr="00E2261C" w:rsidR="00E2261C" w:rsidP="00346E59" w:rsidRDefault="00E2261C" w14:paraId="0233899D" w14:textId="7BE8FE44">
      <w:pPr>
        <w:spacing w:after="40"/>
        <w:rPr>
          <w:rFonts w:asciiTheme="minorHAnsi" w:hAnsiTheme="minorHAnsi" w:cstheme="minorHAnsi"/>
        </w:rPr>
      </w:pPr>
      <w:r w:rsidRPr="00E2261C">
        <w:rPr>
          <w:rFonts w:asciiTheme="minorHAnsi" w:hAnsiTheme="minorHAnsi" w:cstheme="minorHAnsi"/>
        </w:rPr>
        <w:t xml:space="preserve">La hauteur maximale d’un dépôt de terre végétale </w:t>
      </w:r>
      <w:r>
        <w:rPr>
          <w:rFonts w:asciiTheme="minorHAnsi" w:hAnsiTheme="minorHAnsi" w:cstheme="minorHAnsi"/>
        </w:rPr>
        <w:t>ne doit pas dépasser</w:t>
      </w:r>
      <w:r w:rsidRPr="00E2261C">
        <w:rPr>
          <w:rFonts w:asciiTheme="minorHAnsi" w:hAnsiTheme="minorHAnsi" w:cstheme="minorHAnsi"/>
        </w:rPr>
        <w:t xml:space="preserve"> 2,5 m, (si la teneur en argile dépasse 30%, la hauteur sera réduite à 2 m). </w:t>
      </w:r>
      <w:r w:rsidR="00AF08F5">
        <w:rPr>
          <w:rFonts w:asciiTheme="minorHAnsi" w:hAnsiTheme="minorHAnsi" w:cstheme="minorHAnsi"/>
        </w:rPr>
        <w:t>Les dépôts</w:t>
      </w:r>
      <w:r w:rsidRPr="00E2261C">
        <w:rPr>
          <w:rFonts w:asciiTheme="minorHAnsi" w:hAnsiTheme="minorHAnsi" w:cstheme="minorHAnsi"/>
        </w:rPr>
        <w:t xml:space="preserve"> ne seront jamais placés dans une cuvette pour éviter leur asphyxie en cas de pluie. L’eau de pluie devra pouvoir s’écouler. Le cas échéant, il faudra prévoir des </w:t>
      </w:r>
      <w:r w:rsidRPr="00E2261C">
        <w:rPr>
          <w:rFonts w:asciiTheme="minorHAnsi" w:hAnsiTheme="minorHAnsi" w:cstheme="minorHAnsi"/>
        </w:rPr>
        <w:t>drainages</w:t>
      </w:r>
      <w:r>
        <w:rPr>
          <w:rFonts w:asciiTheme="minorHAnsi" w:hAnsiTheme="minorHAnsi" w:cstheme="minorHAnsi"/>
        </w:rPr>
        <w:t xml:space="preserve"> et de récupération des eaux</w:t>
      </w:r>
      <w:r w:rsidRPr="00E2261C">
        <w:rPr>
          <w:rFonts w:asciiTheme="minorHAnsi" w:hAnsiTheme="minorHAnsi" w:cstheme="minorHAnsi"/>
        </w:rPr>
        <w:t>. Les dépôts de terre ne seront pas parcourus par des machines de chantier.</w:t>
      </w:r>
    </w:p>
    <w:p w:rsidR="007E389C" w:rsidP="007E389C" w:rsidRDefault="00E2261C" w14:paraId="6FEF7AA6" w14:textId="5C206D75">
      <w:pPr>
        <w:spacing w:before="0" w:after="40"/>
        <w:rPr>
          <w:rFonts w:asciiTheme="minorHAnsi" w:hAnsiTheme="minorHAnsi" w:cstheme="minorHAnsi"/>
          <w:bCs/>
        </w:rPr>
      </w:pPr>
      <w:r w:rsidRPr="00E2261C">
        <w:rPr>
          <w:rFonts w:asciiTheme="minorHAnsi" w:hAnsiTheme="minorHAnsi" w:cstheme="minorHAnsi"/>
          <w:bCs/>
        </w:rPr>
        <w:t xml:space="preserve">Un ensemencement ou un recouvrement par des </w:t>
      </w:r>
      <w:r w:rsidR="00AF08F5">
        <w:rPr>
          <w:rFonts w:asciiTheme="minorHAnsi" w:hAnsiTheme="minorHAnsi" w:cstheme="minorHAnsi"/>
          <w:bCs/>
        </w:rPr>
        <w:t>géotextiles ou polyane</w:t>
      </w:r>
      <w:r w:rsidRPr="00E2261C">
        <w:rPr>
          <w:rFonts w:asciiTheme="minorHAnsi" w:hAnsiTheme="minorHAnsi" w:cstheme="minorHAnsi"/>
          <w:bCs/>
        </w:rPr>
        <w:t xml:space="preserve"> sera réalisé si les tas de terre devaient rester plus de trois mois à découvert sur le site. Les sols mis en place ne seront jamais laissés à nus et feront l’objet à minima d’un pré-ensemencement en cas de réalisation tardive des aménagements paysagers.</w:t>
      </w:r>
    </w:p>
    <w:p w:rsidR="007E389C" w:rsidP="007E389C" w:rsidRDefault="007E389C" w14:paraId="6314192A" w14:textId="77777777">
      <w:pPr>
        <w:spacing w:before="0" w:after="40"/>
        <w:rPr>
          <w:rFonts w:asciiTheme="minorHAnsi" w:hAnsiTheme="minorHAnsi" w:cstheme="minorHAnsi"/>
          <w:bCs/>
        </w:rPr>
      </w:pPr>
    </w:p>
    <w:p w:rsidR="007E389C" w:rsidP="007E389C" w:rsidRDefault="007E389C" w14:paraId="03FC8609" w14:textId="77777777">
      <w:pPr>
        <w:pStyle w:val="Default"/>
        <w:rPr>
          <w:rFonts w:asciiTheme="minorHAnsi" w:hAnsiTheme="minorHAnsi" w:cstheme="minorHAnsi"/>
          <w:sz w:val="22"/>
          <w:szCs w:val="22"/>
        </w:rPr>
      </w:pPr>
      <w:r>
        <w:rPr>
          <w:rFonts w:asciiTheme="minorHAnsi" w:hAnsiTheme="minorHAnsi" w:cstheme="minorHAnsi"/>
          <w:sz w:val="22"/>
          <w:szCs w:val="22"/>
        </w:rPr>
        <w:t>Cas particulier de la lutte contre les espèces invasives :</w:t>
      </w:r>
      <w:r>
        <w:rPr>
          <w:bCs/>
          <w:noProof/>
        </w:rPr>
        <w:drawing>
          <wp:anchor distT="0" distB="0" distL="114300" distR="114300" simplePos="0" relativeHeight="251667456" behindDoc="0" locked="0" layoutInCell="1" allowOverlap="1" wp14:anchorId="7891E301" wp14:editId="0FBE9CE5">
            <wp:simplePos x="0" y="0"/>
            <wp:positionH relativeFrom="margin">
              <wp:align>right</wp:align>
            </wp:positionH>
            <wp:positionV relativeFrom="paragraph">
              <wp:posOffset>162560</wp:posOffset>
            </wp:positionV>
            <wp:extent cx="657225" cy="657225"/>
            <wp:effectExtent l="0" t="0" r="0" b="9525"/>
            <wp:wrapSquare wrapText="bothSides"/>
            <wp:docPr id="23" name="Graphique 23" descr="Plante avec racin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que 8" descr="Plante avec racines contour"/>
                    <pic:cNvPicPr/>
                  </pic:nvPicPr>
                  <pic:blipFill>
                    <a:blip r:embed="rId26">
                      <a:extLst>
                        <a:ext uri="{28A0092B-C50C-407E-A947-70E740481C1C}">
                          <a14:useLocalDpi xmlns:a14="http://schemas.microsoft.com/office/drawing/2010/main"/>
                        </a:ext>
                        <a:ext uri="{96DAC541-7B7A-43D3-8B79-37D633B846F1}">
                          <asvg:svgBlip xmlns:asvg="http://schemas.microsoft.com/office/drawing/2016/SVG/main" r:embed="rId27"/>
                        </a:ext>
                      </a:extLst>
                    </a:blip>
                    <a:stretch>
                      <a:fillRect/>
                    </a:stretch>
                  </pic:blipFill>
                  <pic:spPr>
                    <a:xfrm>
                      <a:off x="0" y="0"/>
                      <a:ext cx="657225" cy="657225"/>
                    </a:xfrm>
                    <a:prstGeom prst="rect">
                      <a:avLst/>
                    </a:prstGeom>
                  </pic:spPr>
                </pic:pic>
              </a:graphicData>
            </a:graphic>
            <wp14:sizeRelH relativeFrom="page">
              <wp14:pctWidth>0</wp14:pctWidth>
            </wp14:sizeRelH>
            <wp14:sizeRelV relativeFrom="page">
              <wp14:pctHeight>0</wp14:pctHeight>
            </wp14:sizeRelV>
          </wp:anchor>
        </w:drawing>
      </w:r>
    </w:p>
    <w:p w:rsidRPr="00BD6939" w:rsidR="007E389C" w:rsidP="007E389C" w:rsidRDefault="007E389C" w14:paraId="09AEAC96" w14:textId="77777777">
      <w:pPr>
        <w:spacing w:after="240"/>
        <w:rPr>
          <w:rFonts w:asciiTheme="minorHAnsi" w:hAnsiTheme="minorHAnsi" w:cstheme="minorHAnsi"/>
          <w:bCs/>
        </w:rPr>
      </w:pPr>
      <w:r w:rsidRPr="00BD6939">
        <w:rPr>
          <w:rFonts w:asciiTheme="minorHAnsi" w:hAnsiTheme="minorHAnsi" w:cstheme="minorHAnsi"/>
          <w:bCs/>
        </w:rPr>
        <w:t xml:space="preserve">Tout foyer d’espèces invasives (ex : jussies, renoué du japon…) </w:t>
      </w:r>
      <w:r>
        <w:rPr>
          <w:rFonts w:asciiTheme="minorHAnsi" w:hAnsiTheme="minorHAnsi" w:cstheme="minorHAnsi"/>
          <w:bCs/>
        </w:rPr>
        <w:t xml:space="preserve">situé dans l’emprise du chantier </w:t>
      </w:r>
      <w:r w:rsidRPr="00BD6939">
        <w:rPr>
          <w:rFonts w:asciiTheme="minorHAnsi" w:hAnsiTheme="minorHAnsi" w:cstheme="minorHAnsi"/>
          <w:bCs/>
        </w:rPr>
        <w:t xml:space="preserve">devra être localisé, balisé et signalé. </w:t>
      </w:r>
      <w:r>
        <w:rPr>
          <w:rFonts w:asciiTheme="minorHAnsi" w:hAnsiTheme="minorHAnsi" w:cstheme="minorHAnsi"/>
          <w:bCs/>
        </w:rPr>
        <w:t xml:space="preserve">Il </w:t>
      </w:r>
      <w:r w:rsidRPr="00BD6939">
        <w:rPr>
          <w:rFonts w:asciiTheme="minorHAnsi" w:hAnsiTheme="minorHAnsi" w:cstheme="minorHAnsi"/>
          <w:bCs/>
        </w:rPr>
        <w:t xml:space="preserve">devra mettre en place des mesures d’éradication de ces espèces pendant toute la période de chantier et de garantie des végétaux. Les espèces invasives sont circonscrites aux zones impactées et toutes les dispositions doivent être prises pour leur traitement sur place, sans risque de contaminer d’autres zones du site. </w:t>
      </w:r>
      <w:r>
        <w:rPr>
          <w:rFonts w:asciiTheme="minorHAnsi" w:hAnsiTheme="minorHAnsi" w:cstheme="minorHAnsi"/>
          <w:bCs/>
        </w:rPr>
        <w:t>L’ENTREPRISE</w:t>
      </w:r>
      <w:r w:rsidRPr="00BD6939">
        <w:rPr>
          <w:rFonts w:asciiTheme="minorHAnsi" w:hAnsiTheme="minorHAnsi" w:cstheme="minorHAnsi"/>
          <w:bCs/>
        </w:rPr>
        <w:t xml:space="preserve"> doit prévoir des méthodologies de traitement afin de réduire l’impact environnemental de ces dispositions.  Plusieurs solutions de traitement à moindre impact sont déjà identifiées (arrachage manuel, chaulage, compostage adapté).</w:t>
      </w:r>
    </w:p>
    <w:p w:rsidR="00B13F6B" w:rsidP="007E389C" w:rsidRDefault="007E389C" w14:paraId="4D3227BA" w14:textId="77777777">
      <w:pPr>
        <w:spacing w:before="80" w:after="240" w:line="250" w:lineRule="auto"/>
        <w:rPr>
          <w:rFonts w:asciiTheme="minorHAnsi" w:hAnsiTheme="minorHAnsi" w:cstheme="minorHAnsi"/>
          <w:bCs/>
        </w:rPr>
      </w:pPr>
      <w:r w:rsidRPr="00BD6939">
        <w:rPr>
          <w:rFonts w:asciiTheme="minorHAnsi" w:hAnsiTheme="minorHAnsi" w:cstheme="minorHAnsi"/>
          <w:bCs/>
        </w:rPr>
        <w:t xml:space="preserve">Pour éviter la dissémination des plantes invasives, et pour limiter l’impact carbone du terrassement, il faut limiter autant que possible les apports et exports de terre (déblais et remblais) par un recours parcimonieux à de la terre végétale ex-situ. Le réemploi des terres végétales sur site sera réalisé autant que possible si la qualité des terres le permet. </w:t>
      </w:r>
    </w:p>
    <w:p w:rsidRPr="00BD6939" w:rsidR="007E389C" w:rsidP="007E389C" w:rsidRDefault="00B13F6B" w14:paraId="0D1FBB81" w14:textId="7E7442C3">
      <w:pPr>
        <w:spacing w:before="80" w:after="240" w:line="250" w:lineRule="auto"/>
        <w:rPr>
          <w:rFonts w:asciiTheme="minorHAnsi" w:hAnsiTheme="minorHAnsi" w:cstheme="minorHAnsi"/>
          <w:bCs/>
        </w:rPr>
      </w:pPr>
      <w:r>
        <w:rPr>
          <w:rFonts w:asciiTheme="minorHAnsi" w:hAnsiTheme="minorHAnsi" w:cstheme="minorHAnsi"/>
          <w:bCs/>
        </w:rPr>
        <w:t>En cas de contamination par une espèce invasive, les engins et matériels de chantier devront être nettoyés pour éviter la dissémination de l’espèce.</w:t>
      </w:r>
    </w:p>
    <w:p w:rsidR="007E389C" w:rsidP="007E389C" w:rsidRDefault="007E389C" w14:paraId="15690282" w14:textId="77777777">
      <w:pPr>
        <w:spacing w:before="80" w:after="40" w:line="250" w:lineRule="auto"/>
        <w:rPr>
          <w:rFonts w:asciiTheme="minorHAnsi" w:hAnsiTheme="minorHAnsi" w:cstheme="minorHAnsi"/>
          <w:bCs/>
        </w:rPr>
      </w:pPr>
      <w:r w:rsidRPr="00BD6939">
        <w:rPr>
          <w:rFonts w:asciiTheme="minorHAnsi" w:hAnsiTheme="minorHAnsi" w:cstheme="minorHAnsi"/>
          <w:bCs/>
        </w:rPr>
        <w:t>L’origine des terres ex-situ devra absolument être transmise à la maitrise d’œuvre. L</w:t>
      </w:r>
      <w:r>
        <w:rPr>
          <w:rFonts w:asciiTheme="minorHAnsi" w:hAnsiTheme="minorHAnsi" w:cstheme="minorHAnsi"/>
          <w:bCs/>
        </w:rPr>
        <w:t xml:space="preserve">’ENTREPRISE </w:t>
      </w:r>
      <w:r w:rsidRPr="00BD6939">
        <w:rPr>
          <w:rFonts w:asciiTheme="minorHAnsi" w:hAnsiTheme="minorHAnsi" w:cstheme="minorHAnsi"/>
          <w:bCs/>
        </w:rPr>
        <w:t>doit prendre toutes les dispositions nécessaires pour que les terres ne contiennent pas d’espèces invasives.</w:t>
      </w:r>
    </w:p>
    <w:p w:rsidR="008A3D0F" w:rsidP="00346E59" w:rsidRDefault="008A3D0F" w14:paraId="113099E5" w14:textId="11CC8247">
      <w:pPr>
        <w:spacing w:after="40"/>
        <w:rPr>
          <w:rFonts w:asciiTheme="minorHAnsi" w:hAnsiTheme="minorHAnsi" w:cstheme="minorHAnsi"/>
          <w:bCs/>
        </w:rPr>
      </w:pPr>
    </w:p>
    <w:p w:rsidR="001F575F" w:rsidP="00346E59" w:rsidRDefault="001F575F" w14:paraId="6DAE9D54" w14:textId="5ED6A0EA">
      <w:pPr>
        <w:spacing w:after="40"/>
        <w:rPr>
          <w:rFonts w:asciiTheme="minorHAnsi" w:hAnsiTheme="minorHAnsi" w:cstheme="minorHAnsi"/>
          <w:bCs/>
        </w:rPr>
      </w:pPr>
    </w:p>
    <w:p w:rsidRPr="00E2261C" w:rsidR="001F575F" w:rsidP="00346E59" w:rsidRDefault="001F575F" w14:paraId="6AE82585" w14:textId="77777777">
      <w:pPr>
        <w:spacing w:after="40"/>
        <w:rPr>
          <w:rFonts w:asciiTheme="minorHAnsi" w:hAnsiTheme="minorHAnsi" w:cstheme="minorHAnsi"/>
          <w:bCs/>
        </w:rPr>
      </w:pPr>
    </w:p>
    <w:p w:rsidRPr="007D2B35" w:rsidR="00CB64E3" w:rsidP="00BE5DA5" w:rsidRDefault="00CB64E3" w14:paraId="55E03139" w14:textId="29C3B651">
      <w:pPr>
        <w:pStyle w:val="Titre3"/>
      </w:pPr>
      <w:bookmarkStart w:name="_Toc118646389" w:id="125"/>
      <w:r w:rsidRPr="007D2B35">
        <w:t>Tri et élimination des déchets</w:t>
      </w:r>
      <w:bookmarkEnd w:id="125"/>
      <w:r w:rsidRPr="007D2B35">
        <w:t xml:space="preserve"> </w:t>
      </w:r>
    </w:p>
    <w:p w:rsidRPr="007D2B35" w:rsidR="00CB64E3" w:rsidP="00CB64E3" w:rsidRDefault="00CB64E3" w14:paraId="14CD2E2D" w14:textId="77777777">
      <w:pPr>
        <w:pStyle w:val="Titre4"/>
        <w:rPr>
          <w:rFonts w:asciiTheme="minorHAnsi" w:hAnsiTheme="minorHAnsi" w:cstheme="minorHAnsi"/>
          <w:szCs w:val="22"/>
        </w:rPr>
      </w:pPr>
      <w:r w:rsidRPr="007D2B35">
        <w:rPr>
          <w:rFonts w:asciiTheme="minorHAnsi" w:hAnsiTheme="minorHAnsi" w:cstheme="minorHAnsi"/>
          <w:szCs w:val="22"/>
        </w:rPr>
        <w:t>Déchets ménagers</w:t>
      </w:r>
    </w:p>
    <w:p w:rsidRPr="007D2B35" w:rsidR="00CB64E3" w:rsidP="00CB64E3" w:rsidRDefault="00CB64E3" w14:paraId="1E713F5A" w14:textId="7A4D04E7">
      <w:pPr>
        <w:pStyle w:val="Default"/>
        <w:rPr>
          <w:rFonts w:asciiTheme="minorHAnsi" w:hAnsiTheme="minorHAnsi" w:cstheme="minorHAnsi"/>
          <w:sz w:val="22"/>
          <w:szCs w:val="22"/>
        </w:rPr>
      </w:pPr>
      <w:r w:rsidRPr="007D2B35">
        <w:rPr>
          <w:rFonts w:asciiTheme="minorHAnsi" w:hAnsiTheme="minorHAnsi" w:cstheme="minorHAnsi"/>
          <w:sz w:val="22"/>
          <w:szCs w:val="22"/>
        </w:rPr>
        <w:t>L</w:t>
      </w:r>
      <w:r w:rsidR="000E6A8D">
        <w:rPr>
          <w:rFonts w:asciiTheme="minorHAnsi" w:hAnsiTheme="minorHAnsi" w:cstheme="minorHAnsi"/>
          <w:sz w:val="22"/>
          <w:szCs w:val="22"/>
        </w:rPr>
        <w:t>’</w:t>
      </w:r>
      <w:r w:rsidR="006B6F1B">
        <w:rPr>
          <w:rFonts w:asciiTheme="minorHAnsi" w:hAnsiTheme="minorHAnsi" w:cstheme="minorHAnsi"/>
          <w:sz w:val="22"/>
          <w:szCs w:val="22"/>
        </w:rPr>
        <w:t>ENTREPRISE</w:t>
      </w:r>
      <w:r w:rsidR="002B1A6C">
        <w:rPr>
          <w:rFonts w:asciiTheme="minorHAnsi" w:hAnsiTheme="minorHAnsi" w:cstheme="minorHAnsi"/>
          <w:sz w:val="22"/>
          <w:szCs w:val="22"/>
        </w:rPr>
        <w:t xml:space="preserve"> </w:t>
      </w:r>
      <w:r w:rsidRPr="007D2B35">
        <w:rPr>
          <w:rFonts w:asciiTheme="minorHAnsi" w:hAnsiTheme="minorHAnsi" w:cstheme="minorHAnsi"/>
          <w:sz w:val="22"/>
          <w:szCs w:val="22"/>
        </w:rPr>
        <w:t xml:space="preserve">aura pour obligation de stocker </w:t>
      </w:r>
      <w:r w:rsidR="002B1A6C">
        <w:rPr>
          <w:rFonts w:asciiTheme="minorHAnsi" w:hAnsiTheme="minorHAnsi" w:cstheme="minorHAnsi"/>
          <w:sz w:val="22"/>
          <w:szCs w:val="22"/>
        </w:rPr>
        <w:t>l</w:t>
      </w:r>
      <w:r w:rsidRPr="007D2B35">
        <w:rPr>
          <w:rFonts w:asciiTheme="minorHAnsi" w:hAnsiTheme="minorHAnsi" w:cstheme="minorHAnsi"/>
          <w:sz w:val="22"/>
          <w:szCs w:val="22"/>
        </w:rPr>
        <w:t xml:space="preserve">es ordures ménagères </w:t>
      </w:r>
      <w:r w:rsidR="002B1A6C">
        <w:rPr>
          <w:rFonts w:asciiTheme="minorHAnsi" w:hAnsiTheme="minorHAnsi" w:cstheme="minorHAnsi"/>
          <w:sz w:val="22"/>
          <w:szCs w:val="22"/>
        </w:rPr>
        <w:t>générées par l’</w:t>
      </w:r>
      <w:r w:rsidR="006B6F1B">
        <w:rPr>
          <w:rFonts w:asciiTheme="minorHAnsi" w:hAnsiTheme="minorHAnsi" w:cstheme="minorHAnsi"/>
          <w:sz w:val="22"/>
          <w:szCs w:val="22"/>
        </w:rPr>
        <w:t>ENTREPRISE</w:t>
      </w:r>
      <w:r w:rsidR="002B1A6C">
        <w:rPr>
          <w:rFonts w:asciiTheme="minorHAnsi" w:hAnsiTheme="minorHAnsi" w:cstheme="minorHAnsi"/>
          <w:sz w:val="22"/>
          <w:szCs w:val="22"/>
        </w:rPr>
        <w:t xml:space="preserve"> </w:t>
      </w:r>
      <w:r w:rsidRPr="007D2B35">
        <w:rPr>
          <w:rFonts w:asciiTheme="minorHAnsi" w:hAnsiTheme="minorHAnsi" w:cstheme="minorHAnsi"/>
          <w:sz w:val="22"/>
          <w:szCs w:val="22"/>
        </w:rPr>
        <w:t xml:space="preserve">dans des conteneurs qui seront placés sur la </w:t>
      </w:r>
      <w:r w:rsidR="000E6A8D">
        <w:rPr>
          <w:rFonts w:asciiTheme="minorHAnsi" w:hAnsiTheme="minorHAnsi" w:cstheme="minorHAnsi"/>
          <w:sz w:val="22"/>
          <w:szCs w:val="22"/>
        </w:rPr>
        <w:t>base vie</w:t>
      </w:r>
      <w:r w:rsidRPr="007D2B35">
        <w:rPr>
          <w:rFonts w:asciiTheme="minorHAnsi" w:hAnsiTheme="minorHAnsi" w:cstheme="minorHAnsi"/>
          <w:sz w:val="22"/>
          <w:szCs w:val="22"/>
        </w:rPr>
        <w:t>. Ces conteneurs seront pris en charge par l</w:t>
      </w:r>
      <w:r w:rsidR="000E6A8D">
        <w:rPr>
          <w:rFonts w:asciiTheme="minorHAnsi" w:hAnsiTheme="minorHAnsi" w:cstheme="minorHAnsi"/>
          <w:sz w:val="22"/>
          <w:szCs w:val="22"/>
        </w:rPr>
        <w:t>’</w:t>
      </w:r>
      <w:r w:rsidR="006B6F1B">
        <w:rPr>
          <w:rFonts w:asciiTheme="minorHAnsi" w:hAnsiTheme="minorHAnsi" w:cstheme="minorHAnsi"/>
          <w:sz w:val="22"/>
          <w:szCs w:val="22"/>
        </w:rPr>
        <w:t>ENTREPRISE</w:t>
      </w:r>
      <w:r w:rsidR="0055757B">
        <w:rPr>
          <w:rFonts w:asciiTheme="minorHAnsi" w:hAnsiTheme="minorHAnsi" w:cstheme="minorHAnsi"/>
          <w:sz w:val="22"/>
          <w:szCs w:val="22"/>
        </w:rPr>
        <w:t xml:space="preserve"> </w:t>
      </w:r>
      <w:r w:rsidRPr="007D2B35">
        <w:rPr>
          <w:rFonts w:asciiTheme="minorHAnsi" w:hAnsiTheme="minorHAnsi" w:cstheme="minorHAnsi"/>
          <w:sz w:val="22"/>
          <w:szCs w:val="22"/>
        </w:rPr>
        <w:t>qui les acheminera dans les usines de traitement des ordures ménagères à date régulière.</w:t>
      </w:r>
    </w:p>
    <w:p w:rsidRPr="007D2B35" w:rsidR="00CB64E3" w:rsidP="00CB64E3" w:rsidRDefault="00CB64E3" w14:paraId="799832B6" w14:textId="62EFBB8A">
      <w:pPr>
        <w:pStyle w:val="Titre4"/>
        <w:rPr>
          <w:rFonts w:asciiTheme="minorHAnsi" w:hAnsiTheme="minorHAnsi" w:cstheme="minorHAnsi"/>
          <w:szCs w:val="22"/>
        </w:rPr>
      </w:pPr>
      <w:r w:rsidRPr="007D2B35">
        <w:rPr>
          <w:rFonts w:asciiTheme="minorHAnsi" w:hAnsiTheme="minorHAnsi" w:cstheme="minorHAnsi"/>
          <w:szCs w:val="22"/>
        </w:rPr>
        <w:t>Déchets de chantier</w:t>
      </w:r>
    </w:p>
    <w:p w:rsidRPr="007D2B35" w:rsidR="00CB64E3" w:rsidP="00154208" w:rsidRDefault="00CB64E3" w14:paraId="5EDE7A35" w14:textId="77C21052">
      <w:pPr>
        <w:pStyle w:val="Default"/>
        <w:rPr>
          <w:rFonts w:asciiTheme="minorHAnsi" w:hAnsiTheme="minorHAnsi" w:cstheme="minorHAnsi"/>
          <w:sz w:val="22"/>
          <w:szCs w:val="22"/>
        </w:rPr>
      </w:pPr>
      <w:r w:rsidRPr="007D2B35">
        <w:rPr>
          <w:rFonts w:asciiTheme="minorHAnsi" w:hAnsiTheme="minorHAnsi" w:cstheme="minorHAnsi"/>
          <w:sz w:val="22"/>
          <w:szCs w:val="22"/>
        </w:rPr>
        <w:t>L</w:t>
      </w:r>
      <w:r w:rsidR="000E6A8D">
        <w:rPr>
          <w:rFonts w:asciiTheme="minorHAnsi" w:hAnsiTheme="minorHAnsi" w:cstheme="minorHAnsi"/>
          <w:sz w:val="22"/>
          <w:szCs w:val="22"/>
        </w:rPr>
        <w:t>’</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aura pour obligation de réaliser une prévention sur le chantier. Il consistera au tri systématique </w:t>
      </w:r>
      <w:r w:rsidR="00AF08F5">
        <w:rPr>
          <w:rFonts w:asciiTheme="minorHAnsi" w:hAnsiTheme="minorHAnsi" w:cstheme="minorHAnsi"/>
          <w:sz w:val="22"/>
          <w:szCs w:val="22"/>
        </w:rPr>
        <w:t xml:space="preserve">7 flux </w:t>
      </w:r>
      <w:r w:rsidRPr="007D2B35">
        <w:rPr>
          <w:rFonts w:asciiTheme="minorHAnsi" w:hAnsiTheme="minorHAnsi" w:cstheme="minorHAnsi"/>
          <w:sz w:val="22"/>
          <w:szCs w:val="22"/>
        </w:rPr>
        <w:t>:</w:t>
      </w:r>
    </w:p>
    <w:p w:rsidRPr="00154208" w:rsidR="00154208" w:rsidP="00154208" w:rsidRDefault="00154208" w14:paraId="720C2DD3" w14:textId="77777777">
      <w:pPr>
        <w:numPr>
          <w:ilvl w:val="0"/>
          <w:numId w:val="46"/>
        </w:numPr>
        <w:shd w:val="clear" w:color="auto" w:fill="FFFFFF"/>
        <w:overflowPunct/>
        <w:autoSpaceDE/>
        <w:autoSpaceDN/>
        <w:adjustRightInd/>
        <w:spacing w:before="0"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Des papiers et cartons.</w:t>
      </w:r>
    </w:p>
    <w:p w:rsidRPr="00154208" w:rsidR="00154208" w:rsidP="00154208" w:rsidRDefault="00154208" w14:paraId="5846DE61" w14:textId="011319DD">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Des bois</w:t>
      </w:r>
    </w:p>
    <w:p w:rsidRPr="00154208" w:rsidR="00154208" w:rsidP="00154208" w:rsidRDefault="00154208" w14:paraId="31CE0A47"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Du verre</w:t>
      </w:r>
    </w:p>
    <w:p w:rsidRPr="00154208" w:rsidR="00154208" w:rsidP="00154208" w:rsidRDefault="00154208" w14:paraId="486D13DE"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Du plastique</w:t>
      </w:r>
    </w:p>
    <w:p w:rsidRPr="00154208" w:rsidR="00154208" w:rsidP="00154208" w:rsidRDefault="00154208" w14:paraId="1BA00FD5"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Métal</w:t>
      </w:r>
    </w:p>
    <w:p w:rsidRPr="00154208" w:rsidR="00154208" w:rsidP="00154208" w:rsidRDefault="00154208" w14:paraId="668C0C3C"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Plâtre</w:t>
      </w:r>
    </w:p>
    <w:p w:rsidRPr="00154208" w:rsidR="00154208" w:rsidP="00154208" w:rsidRDefault="00154208" w14:paraId="25BE39EF"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Fractions minérales</w:t>
      </w:r>
    </w:p>
    <w:p w:rsidRPr="00154208" w:rsidR="00154208" w:rsidP="00154208" w:rsidRDefault="00154208" w14:paraId="0DC13B07"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Des déchets inertes (béton/ciment, maçonnerie, faïence, carrelage, brique, etc.).</w:t>
      </w:r>
    </w:p>
    <w:p w:rsidRPr="00154208" w:rsidR="00154208" w:rsidP="00154208" w:rsidRDefault="00154208" w14:paraId="49022DAB" w14:textId="77777777">
      <w:pPr>
        <w:numPr>
          <w:ilvl w:val="0"/>
          <w:numId w:val="46"/>
        </w:numPr>
        <w:shd w:val="clear" w:color="auto" w:fill="FFFFFF"/>
        <w:overflowPunct/>
        <w:autoSpaceDE/>
        <w:autoSpaceDN/>
        <w:adjustRightInd/>
        <w:spacing w:before="100" w:beforeAutospacing="1" w:after="100" w:afterAutospacing="1"/>
        <w:ind w:left="840"/>
        <w:jc w:val="left"/>
        <w:textAlignment w:val="auto"/>
        <w:rPr>
          <w:rFonts w:asciiTheme="minorHAnsi" w:hAnsiTheme="minorHAnsi" w:cstheme="minorHAnsi"/>
          <w:color w:val="000000"/>
        </w:rPr>
      </w:pPr>
      <w:r w:rsidRPr="00154208">
        <w:rPr>
          <w:rFonts w:asciiTheme="minorHAnsi" w:hAnsiTheme="minorHAnsi" w:cstheme="minorHAnsi"/>
          <w:color w:val="000000"/>
        </w:rPr>
        <w:t>Des autres déchets industriels banals (textile, PVC, revêtements de sols, etc.)</w:t>
      </w:r>
    </w:p>
    <w:p w:rsidRPr="007D2B35" w:rsidR="00CB64E3" w:rsidP="00CB64E3" w:rsidRDefault="00CB64E3" w14:paraId="1C81F78D" w14:textId="521F2F06">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Quant aux déchets industriels spéciaux solides et liquides (bois traités, huiles solvants, …), le tri sera également effectué conformément à la réglementation correspondante. Pour cela, une benne spéciale avec polyane et couvercle devra être mise en place sur le chantier. D’une manière générale, l’organisation de la </w:t>
      </w:r>
      <w:r w:rsidRPr="007D2B35">
        <w:rPr>
          <w:rFonts w:asciiTheme="minorHAnsi" w:hAnsiTheme="minorHAnsi" w:cstheme="minorHAnsi"/>
          <w:sz w:val="22"/>
          <w:szCs w:val="22"/>
        </w:rPr>
        <w:t>collecte du tri complémentaire si nécessaire et de l’acheminement vers les filières de valorisation devra être précisée dans le PPRE.</w:t>
      </w:r>
    </w:p>
    <w:p w:rsidRPr="007D2B35" w:rsidR="00CB64E3" w:rsidP="00CB64E3" w:rsidRDefault="00CB64E3" w14:paraId="41029C23" w14:textId="77777777">
      <w:pPr>
        <w:pStyle w:val="Default"/>
        <w:rPr>
          <w:rFonts w:asciiTheme="minorHAnsi" w:hAnsiTheme="minorHAnsi" w:cstheme="minorHAnsi"/>
          <w:sz w:val="22"/>
          <w:szCs w:val="22"/>
        </w:rPr>
      </w:pPr>
      <w:r w:rsidRPr="007D2B35">
        <w:rPr>
          <w:rFonts w:asciiTheme="minorHAnsi" w:hAnsiTheme="minorHAnsi" w:cstheme="minorHAnsi"/>
          <w:sz w:val="22"/>
          <w:szCs w:val="22"/>
        </w:rPr>
        <w:t>Une valorisation devra être recherchée, notamment :</w:t>
      </w:r>
    </w:p>
    <w:p w:rsidRPr="007D2B35" w:rsidR="00260A7C" w:rsidP="00FB1B25" w:rsidRDefault="00260A7C" w14:paraId="6FEF9820"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Les terres des terrassements</w:t>
      </w:r>
    </w:p>
    <w:p w:rsidRPr="007D2B35" w:rsidR="00CB64E3" w:rsidP="00FB1B25" w:rsidRDefault="00CB64E3" w14:paraId="1C2CC23C" w14:textId="69DA1F4C">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 concassage, triage et calibrage des bétons et gravats inertes</w:t>
      </w:r>
    </w:p>
    <w:p w:rsidR="00CB64E3" w:rsidP="00FB1B25" w:rsidRDefault="00CB64E3" w14:paraId="7C243143" w14:textId="713D34CD">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 recyclage des déchets métalliques et du bois non traités</w:t>
      </w:r>
    </w:p>
    <w:p w:rsidRPr="007D2B35" w:rsidR="00375550" w:rsidP="00FB1B25" w:rsidRDefault="00375550" w14:paraId="541F890B" w14:textId="09EEB2D2">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Le recyclage du verre</w:t>
      </w:r>
    </w:p>
    <w:p w:rsidRPr="007D2B35" w:rsidR="00CB64E3" w:rsidP="00FB1B25" w:rsidRDefault="00CB64E3" w14:paraId="1382E3C2" w14:textId="447CEF4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 compostage des déchets verts</w:t>
      </w:r>
    </w:p>
    <w:p w:rsidRPr="007D2B35" w:rsidR="00CB64E3" w:rsidP="00FB1B25" w:rsidRDefault="00CB64E3" w14:paraId="1F684C3D" w14:textId="1424EF21">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 broyage et recyclage en matière première des plastiques</w:t>
      </w:r>
    </w:p>
    <w:p w:rsidRPr="007D2B35" w:rsidR="00CB64E3" w:rsidP="00FB1B25" w:rsidRDefault="00CB64E3" w14:paraId="7F4193ED" w14:textId="778CCD93">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L’incinération ou la mise en décharge de classe I des peintures et vernis</w:t>
      </w:r>
    </w:p>
    <w:p w:rsidRPr="007D2B35" w:rsidR="00CB64E3" w:rsidP="00FB1B25" w:rsidRDefault="00CB64E3" w14:paraId="11D4EE26" w14:textId="3CFFD593">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Le compactage et la mise en décharge de classe II des déchets industriels banals.</w:t>
      </w:r>
    </w:p>
    <w:p w:rsidRPr="007D2B35" w:rsidR="00CB64E3" w:rsidP="00CB64E3" w:rsidRDefault="00CB64E3" w14:paraId="30C0F5CE" w14:textId="4DCE932D">
      <w:pPr>
        <w:pStyle w:val="Default"/>
        <w:rPr>
          <w:rFonts w:asciiTheme="minorHAnsi" w:hAnsiTheme="minorHAnsi" w:cstheme="minorHAnsi"/>
          <w:sz w:val="22"/>
          <w:szCs w:val="22"/>
        </w:rPr>
      </w:pPr>
      <w:bookmarkStart w:name="_Hlk101106151" w:id="126"/>
      <w:r w:rsidRPr="007D2B35">
        <w:rPr>
          <w:rFonts w:asciiTheme="minorHAnsi" w:hAnsiTheme="minorHAnsi" w:cstheme="minorHAnsi"/>
          <w:sz w:val="22"/>
          <w:szCs w:val="22"/>
        </w:rPr>
        <w:t xml:space="preserve">Au cas où pour des raisons de manque de place, un tri sélectif ne pourrait être réalisé sur place, </w:t>
      </w:r>
      <w:r w:rsidR="00B90738">
        <w:rPr>
          <w:rFonts w:asciiTheme="minorHAnsi" w:hAnsiTheme="minorHAnsi" w:cstheme="minorHAnsi"/>
          <w:sz w:val="22"/>
          <w:szCs w:val="22"/>
        </w:rPr>
        <w:t>l</w:t>
      </w:r>
      <w:r w:rsidR="000E6A8D">
        <w:rPr>
          <w:rFonts w:asciiTheme="minorHAnsi" w:hAnsiTheme="minorHAnsi" w:cstheme="minorHAnsi"/>
          <w:sz w:val="22"/>
          <w:szCs w:val="22"/>
        </w:rPr>
        <w:t>’</w:t>
      </w:r>
      <w:r w:rsidR="006B6F1B">
        <w:rPr>
          <w:rFonts w:asciiTheme="minorHAnsi" w:hAnsiTheme="minorHAnsi" w:cstheme="minorHAnsi"/>
          <w:sz w:val="22"/>
          <w:szCs w:val="22"/>
        </w:rPr>
        <w:t>ENTREPRISE</w:t>
      </w:r>
      <w:r w:rsidR="00B90738">
        <w:rPr>
          <w:rFonts w:asciiTheme="minorHAnsi" w:hAnsiTheme="minorHAnsi" w:cstheme="minorHAnsi"/>
          <w:sz w:val="22"/>
          <w:szCs w:val="22"/>
        </w:rPr>
        <w:t xml:space="preserve"> </w:t>
      </w:r>
      <w:r w:rsidRPr="007D2B35">
        <w:rPr>
          <w:rFonts w:asciiTheme="minorHAnsi" w:hAnsiTheme="minorHAnsi" w:cstheme="minorHAnsi"/>
          <w:sz w:val="22"/>
          <w:szCs w:val="22"/>
        </w:rPr>
        <w:t>devra obtenir l’accord</w:t>
      </w:r>
      <w:r w:rsidRPr="007D2B35" w:rsidR="00511C80">
        <w:rPr>
          <w:rFonts w:asciiTheme="minorHAnsi" w:hAnsiTheme="minorHAnsi" w:cstheme="minorHAnsi"/>
          <w:sz w:val="22"/>
          <w:szCs w:val="22"/>
        </w:rPr>
        <w:t xml:space="preserve"> de</w:t>
      </w:r>
      <w:r w:rsidRPr="007D2B35">
        <w:rPr>
          <w:rFonts w:asciiTheme="minorHAnsi" w:hAnsiTheme="minorHAnsi" w:cstheme="minorHAnsi"/>
          <w:sz w:val="22"/>
          <w:szCs w:val="22"/>
        </w:rPr>
        <w:t xml:space="preserve"> </w:t>
      </w:r>
      <w:r w:rsidRPr="007D2B35" w:rsidR="00511C80">
        <w:rPr>
          <w:rFonts w:asciiTheme="minorHAnsi" w:hAnsiTheme="minorHAnsi" w:cstheme="minorHAnsi"/>
          <w:sz w:val="22"/>
          <w:szCs w:val="22"/>
        </w:rPr>
        <w:t xml:space="preserve">l’AMENAGEUR </w:t>
      </w:r>
      <w:r w:rsidRPr="007D2B35">
        <w:rPr>
          <w:rFonts w:asciiTheme="minorHAnsi" w:hAnsiTheme="minorHAnsi" w:cstheme="minorHAnsi"/>
          <w:sz w:val="22"/>
          <w:szCs w:val="22"/>
        </w:rPr>
        <w:t xml:space="preserve">pour qu’un tri équivalent soit effectué dans un centre de tri extérieur à la parcelle. </w:t>
      </w:r>
      <w:r w:rsidR="00B90738">
        <w:rPr>
          <w:rFonts w:asciiTheme="minorHAnsi" w:hAnsiTheme="minorHAnsi" w:cstheme="minorHAnsi"/>
          <w:sz w:val="22"/>
          <w:szCs w:val="22"/>
        </w:rPr>
        <w:t>L</w:t>
      </w:r>
      <w:r w:rsidR="00154208">
        <w:rPr>
          <w:rFonts w:asciiTheme="minorHAnsi" w:hAnsiTheme="minorHAnsi" w:cstheme="minorHAnsi"/>
          <w:sz w:val="22"/>
          <w:szCs w:val="22"/>
        </w:rPr>
        <w:t>’</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fournira les justificatifs de ce tri.</w:t>
      </w:r>
    </w:p>
    <w:p w:rsidR="005067A1" w:rsidP="00CB64E3" w:rsidRDefault="005067A1" w14:paraId="1DC9FE2D" w14:textId="77777777">
      <w:pPr>
        <w:pStyle w:val="Default"/>
        <w:rPr>
          <w:rFonts w:asciiTheme="minorHAnsi" w:hAnsiTheme="minorHAnsi" w:cstheme="minorHAnsi"/>
          <w:sz w:val="22"/>
          <w:szCs w:val="22"/>
        </w:rPr>
      </w:pPr>
    </w:p>
    <w:p w:rsidR="00D66074" w:rsidP="00CB64E3" w:rsidRDefault="00154208" w14:paraId="7463C2DE" w14:textId="589F4E20">
      <w:pPr>
        <w:pStyle w:val="Default"/>
        <w:rPr>
          <w:rFonts w:asciiTheme="minorHAnsi" w:hAnsiTheme="minorHAnsi" w:cstheme="minorHAnsi"/>
          <w:sz w:val="22"/>
          <w:szCs w:val="22"/>
        </w:rPr>
      </w:pPr>
      <w:r>
        <w:rPr>
          <w:rFonts w:asciiTheme="minorHAnsi" w:hAnsiTheme="minorHAnsi" w:cstheme="minorHAnsi"/>
          <w:sz w:val="22"/>
          <w:szCs w:val="22"/>
        </w:rPr>
        <w:t>L</w:t>
      </w:r>
      <w:r w:rsidRPr="007D2B35" w:rsidR="00CB64E3">
        <w:rPr>
          <w:rFonts w:asciiTheme="minorHAnsi" w:hAnsiTheme="minorHAnsi" w:cstheme="minorHAnsi"/>
          <w:sz w:val="22"/>
          <w:szCs w:val="22"/>
        </w:rPr>
        <w:t>es bordereaux de suivi des déchets</w:t>
      </w:r>
      <w:r w:rsidRPr="007D2B35" w:rsidR="00260A7C">
        <w:rPr>
          <w:rFonts w:asciiTheme="minorHAnsi" w:hAnsiTheme="minorHAnsi" w:cstheme="minorHAnsi"/>
          <w:sz w:val="22"/>
          <w:szCs w:val="22"/>
        </w:rPr>
        <w:t xml:space="preserve"> et </w:t>
      </w:r>
      <w:r>
        <w:rPr>
          <w:rFonts w:asciiTheme="minorHAnsi" w:hAnsiTheme="minorHAnsi" w:cstheme="minorHAnsi"/>
          <w:sz w:val="22"/>
          <w:szCs w:val="22"/>
        </w:rPr>
        <w:t xml:space="preserve">des </w:t>
      </w:r>
      <w:r w:rsidRPr="007D2B35" w:rsidR="00260A7C">
        <w:rPr>
          <w:rFonts w:asciiTheme="minorHAnsi" w:hAnsiTheme="minorHAnsi" w:cstheme="minorHAnsi"/>
          <w:sz w:val="22"/>
          <w:szCs w:val="22"/>
        </w:rPr>
        <w:t>terres</w:t>
      </w:r>
      <w:r w:rsidRPr="007D2B35" w:rsidR="00CB64E3">
        <w:rPr>
          <w:rFonts w:asciiTheme="minorHAnsi" w:hAnsiTheme="minorHAnsi" w:cstheme="minorHAnsi"/>
          <w:sz w:val="22"/>
          <w:szCs w:val="22"/>
        </w:rPr>
        <w:t>, devr</w:t>
      </w:r>
      <w:r>
        <w:rPr>
          <w:rFonts w:asciiTheme="minorHAnsi" w:hAnsiTheme="minorHAnsi" w:cstheme="minorHAnsi"/>
          <w:sz w:val="22"/>
          <w:szCs w:val="22"/>
        </w:rPr>
        <w:t>ont</w:t>
      </w:r>
      <w:r w:rsidRPr="007D2B35" w:rsidR="00CB64E3">
        <w:rPr>
          <w:rFonts w:asciiTheme="minorHAnsi" w:hAnsiTheme="minorHAnsi" w:cstheme="minorHAnsi"/>
          <w:sz w:val="22"/>
          <w:szCs w:val="22"/>
        </w:rPr>
        <w:t xml:space="preserve"> être mis en place par l</w:t>
      </w:r>
      <w:r w:rsidR="000E6A8D">
        <w:rPr>
          <w:rFonts w:asciiTheme="minorHAnsi" w:hAnsiTheme="minorHAnsi" w:cstheme="minorHAnsi"/>
          <w:sz w:val="22"/>
          <w:szCs w:val="22"/>
        </w:rPr>
        <w:t>’</w:t>
      </w:r>
      <w:r w:rsidR="006B6F1B">
        <w:rPr>
          <w:rFonts w:asciiTheme="minorHAnsi" w:hAnsiTheme="minorHAnsi" w:cstheme="minorHAnsi"/>
          <w:sz w:val="22"/>
          <w:szCs w:val="22"/>
        </w:rPr>
        <w:t>ENTREPRISE</w:t>
      </w:r>
      <w:r w:rsidRPr="007D2B35" w:rsidR="00CB64E3">
        <w:rPr>
          <w:rFonts w:asciiTheme="minorHAnsi" w:hAnsiTheme="minorHAnsi" w:cstheme="minorHAnsi"/>
          <w:sz w:val="22"/>
          <w:szCs w:val="22"/>
        </w:rPr>
        <w:t xml:space="preserve"> et transmis </w:t>
      </w:r>
      <w:r w:rsidR="000E6A8D">
        <w:rPr>
          <w:rFonts w:asciiTheme="minorHAnsi" w:hAnsiTheme="minorHAnsi" w:cstheme="minorHAnsi"/>
          <w:sz w:val="22"/>
          <w:szCs w:val="22"/>
        </w:rPr>
        <w:t>mensu</w:t>
      </w:r>
      <w:r w:rsidRPr="007D2B35" w:rsidR="000E6A8D">
        <w:rPr>
          <w:rFonts w:asciiTheme="minorHAnsi" w:hAnsiTheme="minorHAnsi" w:cstheme="minorHAnsi"/>
          <w:sz w:val="22"/>
          <w:szCs w:val="22"/>
        </w:rPr>
        <w:t xml:space="preserve">ellement </w:t>
      </w:r>
      <w:r w:rsidRPr="007D2B35" w:rsidR="00B948B2">
        <w:rPr>
          <w:rFonts w:asciiTheme="minorHAnsi" w:hAnsiTheme="minorHAnsi" w:cstheme="minorHAnsi"/>
          <w:sz w:val="22"/>
          <w:szCs w:val="22"/>
        </w:rPr>
        <w:t>à l’AMENAGEUR</w:t>
      </w:r>
      <w:r w:rsidRPr="007D2B35" w:rsidR="00CB64E3">
        <w:rPr>
          <w:rFonts w:asciiTheme="minorHAnsi" w:hAnsiTheme="minorHAnsi" w:cstheme="minorHAnsi"/>
          <w:sz w:val="22"/>
          <w:szCs w:val="22"/>
        </w:rPr>
        <w:t>.</w:t>
      </w:r>
      <w:r w:rsidRPr="007D2B35" w:rsidR="00260A7C">
        <w:rPr>
          <w:rFonts w:asciiTheme="minorHAnsi" w:hAnsiTheme="minorHAnsi" w:cstheme="minorHAnsi"/>
          <w:sz w:val="22"/>
          <w:szCs w:val="22"/>
        </w:rPr>
        <w:t xml:space="preserve"> Devra y figurer la part de </w:t>
      </w:r>
      <w:r w:rsidRPr="005067A1" w:rsidR="00260A7C">
        <w:rPr>
          <w:rFonts w:asciiTheme="minorHAnsi" w:hAnsiTheme="minorHAnsi" w:cstheme="minorHAnsi"/>
          <w:sz w:val="22"/>
          <w:szCs w:val="22"/>
        </w:rPr>
        <w:t>valorisation</w:t>
      </w:r>
      <w:r w:rsidRPr="005067A1" w:rsidR="005067A1">
        <w:rPr>
          <w:rFonts w:asciiTheme="minorHAnsi" w:hAnsiTheme="minorHAnsi" w:cstheme="minorHAnsi"/>
          <w:sz w:val="22"/>
          <w:szCs w:val="22"/>
        </w:rPr>
        <w:t xml:space="preserve">. </w:t>
      </w:r>
      <w:r w:rsidRPr="007D2B35" w:rsidR="00CB64E3">
        <w:rPr>
          <w:rFonts w:asciiTheme="minorHAnsi" w:hAnsiTheme="minorHAnsi" w:cstheme="minorHAnsi"/>
          <w:sz w:val="22"/>
          <w:szCs w:val="22"/>
        </w:rPr>
        <w:t>Plus généralement et en complément de ces demandes, l</w:t>
      </w:r>
      <w:r w:rsidR="000E6A8D">
        <w:rPr>
          <w:rFonts w:asciiTheme="minorHAnsi" w:hAnsiTheme="minorHAnsi" w:cstheme="minorHAnsi"/>
          <w:sz w:val="22"/>
          <w:szCs w:val="22"/>
        </w:rPr>
        <w:t>’</w:t>
      </w:r>
      <w:r w:rsidR="006B6F1B">
        <w:rPr>
          <w:rFonts w:asciiTheme="minorHAnsi" w:hAnsiTheme="minorHAnsi" w:cstheme="minorHAnsi"/>
          <w:sz w:val="22"/>
          <w:szCs w:val="22"/>
        </w:rPr>
        <w:t>ENTREPRISE</w:t>
      </w:r>
      <w:r w:rsidRPr="007D2B35" w:rsidR="00CB64E3">
        <w:rPr>
          <w:rFonts w:asciiTheme="minorHAnsi" w:hAnsiTheme="minorHAnsi" w:cstheme="minorHAnsi"/>
          <w:sz w:val="22"/>
          <w:szCs w:val="22"/>
        </w:rPr>
        <w:t xml:space="preserve"> devra se conformer à la règlementation en vigueur pour ce qui concerne la gestion, le tri et l’élimination des déche</w:t>
      </w:r>
      <w:r w:rsidR="00D66074">
        <w:rPr>
          <w:rFonts w:asciiTheme="minorHAnsi" w:hAnsiTheme="minorHAnsi" w:cstheme="minorHAnsi"/>
          <w:sz w:val="22"/>
          <w:szCs w:val="22"/>
        </w:rPr>
        <w:t>ts.</w:t>
      </w:r>
    </w:p>
    <w:p w:rsidRPr="00BD6939" w:rsidR="008A3D0F" w:rsidP="00BE5DA5" w:rsidRDefault="008A3D0F" w14:paraId="2059CB0A" w14:textId="77777777">
      <w:pPr>
        <w:spacing w:before="80" w:after="40" w:line="250" w:lineRule="auto"/>
        <w:rPr>
          <w:rFonts w:asciiTheme="minorHAnsi" w:hAnsiTheme="minorHAnsi" w:cstheme="minorHAnsi"/>
          <w:bCs/>
        </w:rPr>
      </w:pPr>
    </w:p>
    <w:p w:rsidRPr="007D2B35" w:rsidR="00A21C43" w:rsidP="00BE5DA5" w:rsidRDefault="00A21C43" w14:paraId="2769F880" w14:textId="77777777">
      <w:pPr>
        <w:pStyle w:val="Titre3"/>
      </w:pPr>
      <w:bookmarkStart w:name="_Toc74108595" w:id="127"/>
      <w:bookmarkStart w:name="_Toc118646390" w:id="128"/>
      <w:bookmarkEnd w:id="126"/>
      <w:r w:rsidRPr="007D2B35">
        <w:t>Protection des arbres</w:t>
      </w:r>
      <w:bookmarkEnd w:id="127"/>
      <w:bookmarkEnd w:id="128"/>
    </w:p>
    <w:p w:rsidRPr="0018344D" w:rsidR="0018344D" w:rsidP="0018344D" w:rsidRDefault="0018344D" w14:paraId="3110CBB4" w14:textId="45F0F587">
      <w:pPr>
        <w:rPr>
          <w:rFonts w:asciiTheme="minorHAnsi" w:hAnsiTheme="minorHAnsi" w:cstheme="minorHAnsi"/>
        </w:rPr>
      </w:pPr>
      <w:r w:rsidRPr="0018344D">
        <w:rPr>
          <w:rFonts w:asciiTheme="minorHAnsi" w:hAnsiTheme="minorHAnsi" w:cstheme="minorHAnsi"/>
        </w:rPr>
        <w:t>Les dispositifs de protection des arbres seront prévus et apposés avant toute intervention sur la parcelle (qu’elle qu’en soit sa nature), et protégeront les troncs sur une hauteur suffisante</w:t>
      </w:r>
      <w:r w:rsidR="00774E22">
        <w:rPr>
          <w:rFonts w:asciiTheme="minorHAnsi" w:hAnsiTheme="minorHAnsi" w:cstheme="minorHAnsi"/>
        </w:rPr>
        <w:t xml:space="preserve"> (minimum 2m)</w:t>
      </w:r>
      <w:r w:rsidRPr="0018344D">
        <w:rPr>
          <w:rFonts w:asciiTheme="minorHAnsi" w:hAnsiTheme="minorHAnsi" w:cstheme="minorHAnsi"/>
        </w:rPr>
        <w:t xml:space="preserve"> ainsi que les racines par une réservation surfacique au sol pour protéger les racines (a minima la surface de projection au sol de la ramure). Ces dispositifs devront également permettre une protection contre toute blessure, dépôt de matériaux ou déversement de produits toxiques tout en assurant la possibilité d’intervention sur les arbres pour leur entretien, et notamment leur arrosage lorsque cela est nécessaire. </w:t>
      </w:r>
    </w:p>
    <w:p w:rsidRPr="005E5CD6" w:rsidR="0018344D" w:rsidP="00346E59" w:rsidRDefault="0018344D" w14:paraId="6C638DA8" w14:textId="2EB7EB44">
      <w:pPr>
        <w:spacing w:after="240"/>
        <w:rPr>
          <w:rFonts w:asciiTheme="minorHAnsi" w:hAnsiTheme="minorHAnsi" w:cstheme="minorHAnsi"/>
        </w:rPr>
      </w:pPr>
      <w:r w:rsidRPr="0018344D">
        <w:rPr>
          <w:rFonts w:asciiTheme="minorHAnsi" w:hAnsiTheme="minorHAnsi" w:cstheme="minorHAnsi"/>
        </w:rPr>
        <w:t xml:space="preserve">Toute opération d’élagage ou d’arrachage devra faire l’objet d’un accord préalable de l’AMENAGEUR. Si accord est donné, l’ensemble de l’élagage ou de l’arrachage (y.c. dessouchage) sera réalisé dans les règles de l’Art et assuré par un élagueur professionnel (le devis ou le contrat avant intervention puis la facture après intervention seront à présenter à l’Aménageur). Il est interdit de faire procéder à un élagage par un autre </w:t>
      </w:r>
      <w:r w:rsidRPr="005E5CD6">
        <w:rPr>
          <w:rFonts w:asciiTheme="minorHAnsi" w:hAnsiTheme="minorHAnsi" w:cstheme="minorHAnsi"/>
        </w:rPr>
        <w:t>corps d’état, notamment pour des questions de prolifération de cryptogames ou ravageurs via les outils de coupe ou encore par souci de sécurité des compagnons.</w:t>
      </w:r>
      <w:r w:rsidRPr="005E5CD6" w:rsidR="005E5CD6">
        <w:rPr>
          <w:rFonts w:asciiTheme="minorHAnsi" w:hAnsiTheme="minorHAnsi" w:cstheme="minorHAnsi"/>
        </w:rPr>
        <w:t xml:space="preserve"> Les décapages, coupes et abattages seront réalisées entre août et octobre, en dehors des périodes sensibles pour les espèces. Les interventions en dehors de cette période devront faire l’objet d’une validation par l’AMENAGEUR.</w:t>
      </w:r>
    </w:p>
    <w:p w:rsidR="004F4989" w:rsidP="00346E59" w:rsidRDefault="004F4989" w14:paraId="489BDB03" w14:textId="1946430A">
      <w:pPr>
        <w:pStyle w:val="Corpsdetexte"/>
        <w:spacing w:before="60" w:after="240" w:line="264" w:lineRule="auto"/>
        <w:rPr>
          <w:rFonts w:asciiTheme="minorHAnsi" w:hAnsiTheme="minorHAnsi" w:cstheme="minorHAnsi"/>
          <w:color w:val="auto"/>
        </w:rPr>
      </w:pPr>
      <w:r w:rsidRPr="005E5CD6">
        <w:rPr>
          <w:rFonts w:asciiTheme="minorHAnsi" w:hAnsiTheme="minorHAnsi" w:cstheme="minorHAnsi"/>
          <w:color w:val="auto"/>
        </w:rPr>
        <w:t>Tout manquement à ces obligations fera l’objet d’une pénalité (sanction journalière ou forfaitaire) dont les montants sont fixés au Chapitre VII art 1 du présent RC</w:t>
      </w:r>
      <w:r w:rsidR="000C6358">
        <w:rPr>
          <w:rFonts w:asciiTheme="minorHAnsi" w:hAnsiTheme="minorHAnsi" w:cstheme="minorHAnsi"/>
          <w:color w:val="auto"/>
        </w:rPr>
        <w:t xml:space="preserve"> Aménageur</w:t>
      </w:r>
      <w:r w:rsidRPr="005E5CD6">
        <w:rPr>
          <w:rFonts w:asciiTheme="minorHAnsi" w:hAnsiTheme="minorHAnsi" w:cstheme="minorHAnsi"/>
          <w:color w:val="auto"/>
        </w:rPr>
        <w:t>.</w:t>
      </w:r>
      <w:r w:rsidRPr="005E5CD6" w:rsidR="005E5CD6">
        <w:rPr>
          <w:rFonts w:asciiTheme="minorHAnsi" w:hAnsiTheme="minorHAnsi" w:cstheme="minorHAnsi"/>
          <w:color w:val="auto"/>
        </w:rPr>
        <w:t xml:space="preserve"> De plus Les arbres ayant subi des dommages </w:t>
      </w:r>
      <w:r w:rsidR="005E5CD6">
        <w:rPr>
          <w:rFonts w:asciiTheme="minorHAnsi" w:hAnsiTheme="minorHAnsi" w:cstheme="minorHAnsi"/>
          <w:color w:val="auto"/>
        </w:rPr>
        <w:t xml:space="preserve">devront soit faire </w:t>
      </w:r>
      <w:r w:rsidRPr="005E5CD6" w:rsidR="005E5CD6">
        <w:rPr>
          <w:rFonts w:asciiTheme="minorHAnsi" w:hAnsiTheme="minorHAnsi" w:cstheme="minorHAnsi"/>
          <w:color w:val="auto"/>
        </w:rPr>
        <w:t>l’objet de mesures curatives</w:t>
      </w:r>
      <w:r w:rsidR="005E5CD6">
        <w:rPr>
          <w:rFonts w:asciiTheme="minorHAnsi" w:hAnsiTheme="minorHAnsi" w:cstheme="minorHAnsi"/>
          <w:color w:val="auto"/>
        </w:rPr>
        <w:t xml:space="preserve"> soit être remplacés</w:t>
      </w:r>
      <w:r w:rsidRPr="005E5CD6" w:rsidR="005E5CD6">
        <w:rPr>
          <w:rFonts w:asciiTheme="minorHAnsi" w:hAnsiTheme="minorHAnsi" w:cstheme="minorHAnsi"/>
          <w:color w:val="auto"/>
        </w:rPr>
        <w:t>.</w:t>
      </w:r>
    </w:p>
    <w:p w:rsidRPr="00BD6939" w:rsidR="00BD6939" w:rsidP="00346E59" w:rsidRDefault="00BD6939" w14:paraId="52E6796F" w14:textId="0BF5C969">
      <w:pPr>
        <w:pStyle w:val="Corpsdetexte"/>
        <w:spacing w:before="60" w:after="240" w:line="264" w:lineRule="auto"/>
        <w:rPr>
          <w:rFonts w:asciiTheme="minorHAnsi" w:hAnsiTheme="minorHAnsi" w:cstheme="minorHAnsi"/>
          <w:color w:val="auto"/>
        </w:rPr>
      </w:pPr>
      <w:r w:rsidRPr="00BD6939">
        <w:rPr>
          <w:rFonts w:asciiTheme="minorHAnsi" w:hAnsiTheme="minorHAnsi" w:cstheme="minorHAnsi"/>
          <w:color w:val="auto"/>
        </w:rPr>
        <w:t>Nota : S’il existe des nids d’oiseaux</w:t>
      </w:r>
      <w:r w:rsidR="00D75972">
        <w:rPr>
          <w:rFonts w:asciiTheme="minorHAnsi" w:hAnsiTheme="minorHAnsi" w:cstheme="minorHAnsi"/>
          <w:color w:val="auto"/>
        </w:rPr>
        <w:t>, de chauve-souris ou autres habitats</w:t>
      </w:r>
      <w:r w:rsidRPr="00BD6939">
        <w:rPr>
          <w:rFonts w:asciiTheme="minorHAnsi" w:hAnsiTheme="minorHAnsi" w:cstheme="minorHAnsi"/>
          <w:color w:val="auto"/>
        </w:rPr>
        <w:t>, ils ne devront être en aucun cas retiré</w:t>
      </w:r>
      <w:r w:rsidR="002275F3">
        <w:rPr>
          <w:rFonts w:asciiTheme="minorHAnsi" w:hAnsiTheme="minorHAnsi" w:cstheme="minorHAnsi"/>
          <w:color w:val="auto"/>
        </w:rPr>
        <w:t xml:space="preserve"> même s’ils sont vides, avant accord de l’AMENAGEUR</w:t>
      </w:r>
      <w:r w:rsidRPr="00BD6939">
        <w:rPr>
          <w:rFonts w:asciiTheme="minorHAnsi" w:hAnsiTheme="minorHAnsi" w:cstheme="minorHAnsi"/>
          <w:color w:val="auto"/>
        </w:rPr>
        <w:t>. En cas de découverte d’une espèce protégée sur le site (hirondelles, amphibien, hérisson…), le protocole suivant doit être appliqué : Stopper l’opération en cours, Ne pas toucher à l’espèce en question, Contacter IMMEDIATEMENT l</w:t>
      </w:r>
      <w:r w:rsidR="00D75972">
        <w:rPr>
          <w:rFonts w:asciiTheme="minorHAnsi" w:hAnsiTheme="minorHAnsi" w:cstheme="minorHAnsi"/>
          <w:color w:val="auto"/>
        </w:rPr>
        <w:t>’AMENAGEUR.</w:t>
      </w:r>
    </w:p>
    <w:p w:rsidRPr="004F4989" w:rsidR="004F4989" w:rsidP="004F4989" w:rsidRDefault="004F4989" w14:paraId="1E2DD2A4" w14:textId="77777777">
      <w:pPr>
        <w:rPr>
          <w:rFonts w:asciiTheme="minorHAnsi" w:hAnsiTheme="minorHAnsi" w:cstheme="minorHAnsi"/>
        </w:rPr>
      </w:pPr>
      <w:r w:rsidRPr="004F4989">
        <w:rPr>
          <w:rFonts w:asciiTheme="minorHAnsi" w:hAnsiTheme="minorHAnsi" w:cstheme="minorHAnsi"/>
          <w:i/>
          <w:iCs/>
          <w:u w:val="single"/>
        </w:rPr>
        <w:t>Protection du système racinaire</w:t>
      </w:r>
      <w:r w:rsidRPr="004F4989">
        <w:rPr>
          <w:rFonts w:asciiTheme="minorHAnsi" w:hAnsiTheme="minorHAnsi" w:cstheme="minorHAnsi"/>
        </w:rPr>
        <w:t xml:space="preserve"> : Les véhicules ou engins lourds ne doivent pas circuler ou stationner sur le sol à moins de 2 mètres. En cas de dérogation acquise, utiliser des plaques de protection de sol. Avant le début des travaux, disposer au sol ces plaques de répartition des charges sur un lit de gravier ou de copeaux de 10 cm d’épaisseur minimum.</w:t>
      </w:r>
    </w:p>
    <w:p w:rsidRPr="004F4989" w:rsidR="004F4989" w:rsidP="0018344D" w:rsidRDefault="004F4989" w14:paraId="4A15FD1B" w14:textId="2D97CF56">
      <w:pPr>
        <w:rPr>
          <w:rFonts w:asciiTheme="minorHAnsi" w:hAnsiTheme="minorHAnsi" w:cstheme="minorHAnsi"/>
        </w:rPr>
      </w:pPr>
      <w:r w:rsidRPr="004F4989">
        <w:rPr>
          <w:rFonts w:asciiTheme="minorHAnsi" w:hAnsiTheme="minorHAnsi" w:cstheme="minorHAnsi"/>
          <w:i/>
          <w:iCs/>
          <w:u w:val="single"/>
        </w:rPr>
        <w:t>Protection du système aérien :</w:t>
      </w:r>
      <w:r w:rsidRPr="004F4989">
        <w:rPr>
          <w:rFonts w:asciiTheme="minorHAnsi" w:hAnsiTheme="minorHAnsi" w:cstheme="minorHAnsi"/>
        </w:rPr>
        <w:t xml:space="preserve"> Afin d’éviter l’arrachement des branches : il est nécessaire d’anticiper le passage des véhicules lourds et engins de matériaux en venant couper (tronçonneuse ou scie d’élagage) au </w:t>
      </w:r>
      <w:r w:rsidRPr="004F4989">
        <w:rPr>
          <w:rFonts w:asciiTheme="minorHAnsi" w:hAnsiTheme="minorHAnsi" w:cstheme="minorHAnsi"/>
        </w:rPr>
        <w:t>préalable les branches venant sur l’emprise des travaux. L’élagage devra être cohérent avec la taille et l’âge de l’arbre. Les arbres devront être représentés sur le PIC.</w:t>
      </w:r>
    </w:p>
    <w:p w:rsidR="00173E89" w:rsidP="00ED2265" w:rsidRDefault="00173E89" w14:paraId="3E6BEFC2" w14:textId="148931BF">
      <w:pPr>
        <w:rPr>
          <w:rFonts w:asciiTheme="minorHAnsi" w:hAnsiTheme="minorHAnsi" w:cstheme="minorHAnsi"/>
        </w:rPr>
      </w:pPr>
      <w:commentRangeStart w:id="129"/>
      <w:r w:rsidRPr="004F4989">
        <w:rPr>
          <w:rFonts w:asciiTheme="minorHAnsi" w:hAnsiTheme="minorHAnsi" w:cstheme="minorHAnsi"/>
        </w:rPr>
        <w:t>Cas arbres remarquables </w:t>
      </w:r>
      <w:commentRangeEnd w:id="129"/>
      <w:r w:rsidRPr="004F4989" w:rsidR="00375550">
        <w:rPr>
          <w:rStyle w:val="Marquedecommentaire"/>
          <w:rFonts w:asciiTheme="minorHAnsi" w:hAnsiTheme="minorHAnsi" w:cstheme="minorHAnsi"/>
        </w:rPr>
        <w:commentReference w:id="129"/>
      </w:r>
      <w:r w:rsidRPr="004F4989">
        <w:rPr>
          <w:rFonts w:asciiTheme="minorHAnsi" w:hAnsiTheme="minorHAnsi" w:cstheme="minorHAnsi"/>
        </w:rPr>
        <w:t xml:space="preserve">: </w:t>
      </w:r>
    </w:p>
    <w:p w:rsidRPr="004F4989" w:rsidR="008A3D0F" w:rsidP="00ED2265" w:rsidRDefault="008A3D0F" w14:paraId="6E461BF7" w14:textId="77777777">
      <w:pPr>
        <w:rPr>
          <w:rFonts w:asciiTheme="minorHAnsi" w:hAnsiTheme="minorHAnsi" w:cstheme="minorHAnsi"/>
        </w:rPr>
      </w:pPr>
    </w:p>
    <w:p w:rsidRPr="007D2B35" w:rsidR="00A21C43" w:rsidP="00BE5DA5" w:rsidRDefault="00A21C43" w14:paraId="46FE7B91" w14:textId="77777777">
      <w:pPr>
        <w:pStyle w:val="Titre3"/>
      </w:pPr>
      <w:bookmarkStart w:name="_Toc106185149" w:id="130"/>
      <w:bookmarkStart w:name="_Toc381696950" w:id="131"/>
      <w:bookmarkStart w:name="_Toc118646391" w:id="132"/>
      <w:r w:rsidRPr="007D2B35">
        <w:t>Dégradations</w:t>
      </w:r>
      <w:bookmarkEnd w:id="130"/>
      <w:bookmarkEnd w:id="131"/>
      <w:bookmarkEnd w:id="132"/>
    </w:p>
    <w:p w:rsidRPr="007D2B35" w:rsidR="00A21C43" w:rsidP="00A21C43" w:rsidRDefault="00A21C43" w14:paraId="2BD74CE2" w14:textId="3F47C786">
      <w:pPr>
        <w:rPr>
          <w:rFonts w:asciiTheme="minorHAnsi" w:hAnsiTheme="minorHAnsi" w:cstheme="minorHAnsi"/>
        </w:rPr>
      </w:pPr>
      <w:r w:rsidRPr="007D2B35">
        <w:rPr>
          <w:rFonts w:asciiTheme="minorHAnsi" w:hAnsiTheme="minorHAnsi" w:cstheme="minorHAnsi"/>
        </w:rPr>
        <w:t xml:space="preserve">Par le seul fait d'utiliser, en cours de travaux ou après achèvement de ceux-ci, des ouvrages publics ou réalisés pour le compte de </w:t>
      </w:r>
      <w:r w:rsidRPr="007D2B35" w:rsidR="00511C80">
        <w:rPr>
          <w:rFonts w:asciiTheme="minorHAnsi" w:hAnsiTheme="minorHAnsi" w:cstheme="minorHAnsi"/>
        </w:rPr>
        <w:t>l’AMENAGEUR</w:t>
      </w:r>
      <w:r w:rsidRPr="007D2B35">
        <w:rPr>
          <w:rFonts w:asciiTheme="minorHAnsi" w:hAnsiTheme="minorHAnsi" w:cstheme="minorHAnsi"/>
        </w:rPr>
        <w:t>, l</w:t>
      </w:r>
      <w:r w:rsidR="000C6358">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sera </w:t>
      </w:r>
      <w:r w:rsidRPr="007D2B35" w:rsidR="00A4365D">
        <w:rPr>
          <w:rFonts w:asciiTheme="minorHAnsi" w:hAnsiTheme="minorHAnsi" w:cstheme="minorHAnsi"/>
        </w:rPr>
        <w:t>réputé</w:t>
      </w:r>
      <w:r w:rsidRPr="007D2B35">
        <w:rPr>
          <w:rFonts w:asciiTheme="minorHAnsi" w:hAnsiTheme="minorHAnsi" w:cstheme="minorHAnsi"/>
        </w:rPr>
        <w:t xml:space="preserve"> avoir reconnu le bon état de ces ouvrages et en connaître les caractéristiques des limites d'utilisation.</w:t>
      </w:r>
    </w:p>
    <w:p w:rsidR="00AA5DEA" w:rsidP="00BE5DA5" w:rsidRDefault="00A21C43" w14:paraId="7BDF1E67" w14:textId="6FFFECB5">
      <w:pPr>
        <w:rPr>
          <w:rFonts w:asciiTheme="minorHAnsi" w:hAnsiTheme="minorHAnsi" w:cstheme="minorHAnsi"/>
        </w:rPr>
      </w:pPr>
      <w:r w:rsidRPr="007D2B35">
        <w:rPr>
          <w:rFonts w:asciiTheme="minorHAnsi" w:hAnsiTheme="minorHAnsi" w:cstheme="minorHAnsi"/>
        </w:rPr>
        <w:t>La dégradation de ceux-ci entraînera leur réfection selon les modalités suivantes : l’</w:t>
      </w:r>
      <w:r w:rsidR="006B6F1B">
        <w:rPr>
          <w:rFonts w:asciiTheme="minorHAnsi" w:hAnsiTheme="minorHAnsi" w:cstheme="minorHAnsi"/>
        </w:rPr>
        <w:t>ENTREPRISE</w:t>
      </w:r>
      <w:r w:rsidRPr="007D2B35">
        <w:rPr>
          <w:rFonts w:asciiTheme="minorHAnsi" w:hAnsiTheme="minorHAnsi" w:cstheme="minorHAnsi"/>
        </w:rPr>
        <w:t xml:space="preserve"> </w:t>
      </w:r>
      <w:r w:rsidRPr="007D2B35" w:rsidR="001A5199">
        <w:rPr>
          <w:rFonts w:asciiTheme="minorHAnsi" w:hAnsiTheme="minorHAnsi" w:cstheme="minorHAnsi"/>
        </w:rPr>
        <w:t>fautive</w:t>
      </w:r>
      <w:r w:rsidRPr="007D2B35">
        <w:rPr>
          <w:rFonts w:asciiTheme="minorHAnsi" w:hAnsiTheme="minorHAnsi" w:cstheme="minorHAnsi"/>
        </w:rPr>
        <w:t xml:space="preserve"> fera procéder à ses frais et dans les plus brefs délais aux travaux de réfection. A défaut, </w:t>
      </w:r>
      <w:r w:rsidRPr="007D2B35" w:rsidR="00511C80">
        <w:rPr>
          <w:rFonts w:asciiTheme="minorHAnsi" w:hAnsiTheme="minorHAnsi" w:cstheme="minorHAnsi"/>
        </w:rPr>
        <w:t>l’AMENAGEUR</w:t>
      </w:r>
      <w:r w:rsidRPr="007D2B35">
        <w:rPr>
          <w:rFonts w:asciiTheme="minorHAnsi" w:hAnsiTheme="minorHAnsi" w:cstheme="minorHAnsi"/>
        </w:rPr>
        <w:t xml:space="preserve"> fera procéder, après une mise en demeure restée sans effet, à la réfection des ouvrages pour le compte et aux frais </w:t>
      </w:r>
      <w:r w:rsidR="00B90738">
        <w:rPr>
          <w:rFonts w:asciiTheme="minorHAnsi" w:hAnsiTheme="minorHAnsi" w:cstheme="minorHAnsi"/>
        </w:rPr>
        <w:t>de</w:t>
      </w:r>
      <w:r w:rsidRPr="007D2B35">
        <w:rPr>
          <w:rFonts w:asciiTheme="minorHAnsi" w:hAnsiTheme="minorHAnsi" w:cstheme="minorHAnsi"/>
        </w:rPr>
        <w:t xml:space="preserve"> l’</w:t>
      </w:r>
      <w:r w:rsidR="006B6F1B">
        <w:rPr>
          <w:rFonts w:asciiTheme="minorHAnsi" w:hAnsiTheme="minorHAnsi" w:cstheme="minorHAnsi"/>
        </w:rPr>
        <w:t>ENTREPRISE</w:t>
      </w:r>
      <w:r w:rsidRPr="007D2B35">
        <w:rPr>
          <w:rFonts w:asciiTheme="minorHAnsi" w:hAnsiTheme="minorHAnsi" w:cstheme="minorHAnsi"/>
        </w:rPr>
        <w:t xml:space="preserve"> responsable.</w:t>
      </w:r>
    </w:p>
    <w:p w:rsidRPr="00BE5DA5" w:rsidR="008A3D0F" w:rsidP="00BE5DA5" w:rsidRDefault="008A3D0F" w14:paraId="4828DAC2" w14:textId="77777777">
      <w:pPr>
        <w:rPr>
          <w:rFonts w:asciiTheme="minorHAnsi" w:hAnsiTheme="minorHAnsi" w:cstheme="minorHAnsi"/>
        </w:rPr>
      </w:pPr>
    </w:p>
    <w:p w:rsidRPr="007D2B35" w:rsidR="00E900C9" w:rsidP="00BE5DA5" w:rsidRDefault="00E900C9" w14:paraId="52BDC275" w14:textId="247EE0AC">
      <w:pPr>
        <w:pStyle w:val="Titre3"/>
      </w:pPr>
      <w:bookmarkStart w:name="_Toc117793185" w:id="133"/>
      <w:bookmarkStart w:name="_Toc118302628" w:id="134"/>
      <w:bookmarkStart w:name="_Toc118646392" w:id="135"/>
      <w:r w:rsidRPr="007D2B35">
        <w:t xml:space="preserve">Remise en état </w:t>
      </w:r>
      <w:r w:rsidR="00C96D31">
        <w:t xml:space="preserve">des ouvrages </w:t>
      </w:r>
      <w:r w:rsidRPr="007D2B35">
        <w:t>et réfection des réseaux</w:t>
      </w:r>
      <w:bookmarkEnd w:id="133"/>
      <w:bookmarkEnd w:id="134"/>
      <w:bookmarkEnd w:id="135"/>
      <w:r w:rsidRPr="007D2B35">
        <w:t xml:space="preserve"> </w:t>
      </w:r>
    </w:p>
    <w:p w:rsidRPr="007D2B35" w:rsidR="00E900C9" w:rsidP="00E900C9" w:rsidRDefault="009B222A" w14:paraId="54D9D9A5" w14:textId="3AF40452">
      <w:pPr>
        <w:pStyle w:val="Default"/>
        <w:spacing w:after="240"/>
        <w:rPr>
          <w:rFonts w:asciiTheme="minorHAnsi" w:hAnsiTheme="minorHAnsi" w:cstheme="minorHAnsi"/>
          <w:sz w:val="22"/>
          <w:szCs w:val="22"/>
        </w:rPr>
      </w:pPr>
      <w:bookmarkStart w:name="_Hlk101104279" w:id="136"/>
      <w:r>
        <w:rPr>
          <w:rFonts w:asciiTheme="minorHAnsi" w:hAnsiTheme="minorHAnsi" w:cstheme="minorHAnsi"/>
          <w:sz w:val="22"/>
          <w:szCs w:val="22"/>
        </w:rPr>
        <w:t>Dans le cas de</w:t>
      </w:r>
      <w:r w:rsidRPr="007D2B35" w:rsidR="00E900C9">
        <w:rPr>
          <w:rFonts w:asciiTheme="minorHAnsi" w:hAnsiTheme="minorHAnsi" w:cstheme="minorHAnsi"/>
          <w:sz w:val="22"/>
          <w:szCs w:val="22"/>
        </w:rPr>
        <w:t xml:space="preserve"> dégradations </w:t>
      </w:r>
      <w:r>
        <w:rPr>
          <w:rFonts w:asciiTheme="minorHAnsi" w:hAnsiTheme="minorHAnsi" w:cstheme="minorHAnsi"/>
          <w:sz w:val="22"/>
          <w:szCs w:val="22"/>
        </w:rPr>
        <w:t>perpétrés par l</w:t>
      </w:r>
      <w:r w:rsidR="00C96D31">
        <w:rPr>
          <w:rFonts w:asciiTheme="minorHAnsi" w:hAnsiTheme="minorHAnsi" w:cstheme="minorHAnsi"/>
          <w:sz w:val="22"/>
          <w:szCs w:val="22"/>
        </w:rPr>
        <w:t>’</w:t>
      </w:r>
      <w:r w:rsidR="006B6F1B">
        <w:rPr>
          <w:rFonts w:asciiTheme="minorHAnsi" w:hAnsiTheme="minorHAnsi" w:cstheme="minorHAnsi"/>
          <w:sz w:val="22"/>
          <w:szCs w:val="22"/>
        </w:rPr>
        <w:t>ENTREPRISE</w:t>
      </w:r>
      <w:r>
        <w:rPr>
          <w:rFonts w:asciiTheme="minorHAnsi" w:hAnsiTheme="minorHAnsi" w:cstheme="minorHAnsi"/>
          <w:sz w:val="22"/>
          <w:szCs w:val="22"/>
        </w:rPr>
        <w:t xml:space="preserve">, ses intervenants ou prestataires, </w:t>
      </w:r>
      <w:r w:rsidRPr="007D2B35" w:rsidR="00E900C9">
        <w:rPr>
          <w:rFonts w:asciiTheme="minorHAnsi" w:hAnsiTheme="minorHAnsi" w:cstheme="minorHAnsi"/>
          <w:sz w:val="22"/>
          <w:szCs w:val="22"/>
        </w:rPr>
        <w:t xml:space="preserve">sur les différents </w:t>
      </w:r>
      <w:r w:rsidR="00C96D31">
        <w:rPr>
          <w:rFonts w:asciiTheme="minorHAnsi" w:hAnsiTheme="minorHAnsi" w:cstheme="minorHAnsi"/>
          <w:sz w:val="22"/>
          <w:szCs w:val="22"/>
        </w:rPr>
        <w:t xml:space="preserve">ouvrages et </w:t>
      </w:r>
      <w:r w:rsidRPr="007D2B35" w:rsidR="00E900C9">
        <w:rPr>
          <w:rFonts w:asciiTheme="minorHAnsi" w:hAnsiTheme="minorHAnsi" w:cstheme="minorHAnsi"/>
          <w:sz w:val="22"/>
          <w:szCs w:val="22"/>
        </w:rPr>
        <w:t>réseaux existants</w:t>
      </w:r>
      <w:r>
        <w:rPr>
          <w:rFonts w:asciiTheme="minorHAnsi" w:hAnsiTheme="minorHAnsi" w:cstheme="minorHAnsi"/>
          <w:sz w:val="22"/>
          <w:szCs w:val="22"/>
        </w:rPr>
        <w:t xml:space="preserve"> de </w:t>
      </w:r>
      <w:r w:rsidR="00350371">
        <w:rPr>
          <w:rFonts w:asciiTheme="minorHAnsi" w:hAnsiTheme="minorHAnsi" w:cstheme="minorHAnsi"/>
          <w:sz w:val="22"/>
          <w:szCs w:val="22"/>
        </w:rPr>
        <w:t>l’opération d’aménagement</w:t>
      </w:r>
      <w:r>
        <w:rPr>
          <w:rFonts w:asciiTheme="minorHAnsi" w:hAnsiTheme="minorHAnsi" w:cstheme="minorHAnsi"/>
          <w:sz w:val="22"/>
          <w:szCs w:val="22"/>
        </w:rPr>
        <w:t xml:space="preserve"> </w:t>
      </w:r>
      <w:r w:rsidR="00375550">
        <w:rPr>
          <w:rFonts w:asciiTheme="minorHAnsi" w:hAnsiTheme="minorHAnsi" w:cstheme="minorHAnsi"/>
          <w:sz w:val="22"/>
          <w:szCs w:val="22"/>
        </w:rPr>
        <w:t xml:space="preserve">(Provisoire et définitifs) </w:t>
      </w:r>
      <w:r>
        <w:rPr>
          <w:rFonts w:asciiTheme="minorHAnsi" w:hAnsiTheme="minorHAnsi" w:cstheme="minorHAnsi"/>
          <w:sz w:val="22"/>
          <w:szCs w:val="22"/>
        </w:rPr>
        <w:t>et</w:t>
      </w:r>
      <w:r w:rsidRPr="007D2B35" w:rsidR="00E900C9">
        <w:rPr>
          <w:rFonts w:asciiTheme="minorHAnsi" w:hAnsiTheme="minorHAnsi" w:cstheme="minorHAnsi"/>
          <w:sz w:val="22"/>
          <w:szCs w:val="22"/>
        </w:rPr>
        <w:t xml:space="preserve"> sont constatées pendant ou après le chantier, l</w:t>
      </w:r>
      <w:r w:rsidR="006228AD">
        <w:rPr>
          <w:rFonts w:asciiTheme="minorHAnsi" w:hAnsiTheme="minorHAnsi" w:cstheme="minorHAnsi"/>
          <w:sz w:val="22"/>
          <w:szCs w:val="22"/>
        </w:rPr>
        <w:t>’ENTREPRISE</w:t>
      </w:r>
      <w:r w:rsidRPr="007D2B35" w:rsidR="00E900C9">
        <w:rPr>
          <w:rFonts w:asciiTheme="minorHAnsi" w:hAnsiTheme="minorHAnsi" w:cstheme="minorHAnsi"/>
          <w:sz w:val="22"/>
          <w:szCs w:val="22"/>
        </w:rPr>
        <w:t xml:space="preserve"> prend à sa charge : </w:t>
      </w:r>
    </w:p>
    <w:p w:rsidR="00C96D31" w:rsidP="00FB1B25" w:rsidRDefault="00C96D31" w14:paraId="774E486C" w14:textId="25F6BE91">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La reprise ainsi que la réfection des ouvrages dégradés</w:t>
      </w:r>
    </w:p>
    <w:p w:rsidRPr="007D2B35" w:rsidR="00E900C9" w:rsidP="00FB1B25" w:rsidRDefault="00E900C9" w14:paraId="447F724C" w14:textId="66C38EE8">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la réfection des réseaux d’eau et d’assainissement. </w:t>
      </w:r>
    </w:p>
    <w:p w:rsidRPr="007D2B35" w:rsidR="00E900C9" w:rsidP="00FB1B25" w:rsidRDefault="00E900C9" w14:paraId="6850A1E7" w14:textId="0A65762B">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la réfection du réseau d’éclairage public existant. </w:t>
      </w:r>
    </w:p>
    <w:p w:rsidRPr="007D2B35" w:rsidR="00E900C9" w:rsidP="00FB1B25" w:rsidRDefault="00E900C9" w14:paraId="78600204" w14:textId="2D1D5B98">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la réfection et/ou l’extension des réseaux d’électricité, de gaz, de chauffage urbain et de téléphone (compris réseaux câblés éventuels), qui sont réalisées par les concessionnaires concernés : ENEDIS, GRDF, Orange, SICUCV ou autres. </w:t>
      </w:r>
    </w:p>
    <w:p w:rsidRPr="00A4365D" w:rsidR="00E900C9" w:rsidP="00FB1B25" w:rsidRDefault="00E900C9" w14:paraId="163A5143" w14:textId="6160105F">
      <w:pPr>
        <w:pStyle w:val="Default"/>
        <w:numPr>
          <w:ilvl w:val="0"/>
          <w:numId w:val="29"/>
        </w:numPr>
        <w:spacing w:after="240"/>
        <w:rPr>
          <w:rFonts w:asciiTheme="minorHAnsi" w:hAnsiTheme="minorHAnsi" w:cstheme="minorHAnsi"/>
          <w:sz w:val="22"/>
          <w:szCs w:val="22"/>
        </w:rPr>
      </w:pPr>
      <w:r w:rsidRPr="00A4365D">
        <w:rPr>
          <w:rFonts w:asciiTheme="minorHAnsi" w:hAnsiTheme="minorHAnsi" w:cstheme="minorHAnsi"/>
          <w:sz w:val="22"/>
          <w:szCs w:val="22"/>
        </w:rPr>
        <w:t>le nettoyage du réseau d’assainissement</w:t>
      </w:r>
      <w:r w:rsidR="00375550">
        <w:rPr>
          <w:rFonts w:asciiTheme="minorHAnsi" w:hAnsiTheme="minorHAnsi" w:cstheme="minorHAnsi"/>
          <w:sz w:val="22"/>
          <w:szCs w:val="22"/>
        </w:rPr>
        <w:t xml:space="preserve"> concerné</w:t>
      </w:r>
      <w:r w:rsidRPr="00A4365D">
        <w:rPr>
          <w:rFonts w:asciiTheme="minorHAnsi" w:hAnsiTheme="minorHAnsi" w:cstheme="minorHAnsi"/>
          <w:sz w:val="22"/>
          <w:szCs w:val="22"/>
        </w:rPr>
        <w:t xml:space="preserve">. </w:t>
      </w:r>
    </w:p>
    <w:p w:rsidR="00E900C9" w:rsidP="00E900C9" w:rsidRDefault="00CF57E8" w14:paraId="564C29EA" w14:textId="2B415609">
      <w:pPr>
        <w:spacing w:after="240"/>
        <w:rPr>
          <w:rFonts w:asciiTheme="minorHAnsi" w:hAnsiTheme="minorHAnsi" w:cstheme="minorHAnsi"/>
        </w:rPr>
      </w:pPr>
      <w:r w:rsidRPr="00A4365D">
        <w:rPr>
          <w:rFonts w:asciiTheme="minorHAnsi" w:hAnsiTheme="minorHAnsi" w:cstheme="minorHAnsi"/>
        </w:rPr>
        <w:t>Pour mémoire</w:t>
      </w:r>
      <w:r w:rsidRPr="00A4365D" w:rsidR="00E900C9">
        <w:rPr>
          <w:rFonts w:asciiTheme="minorHAnsi" w:hAnsiTheme="minorHAnsi" w:cstheme="minorHAnsi"/>
        </w:rPr>
        <w:t xml:space="preserve"> : Un constat d’huissier, pris en charge par l</w:t>
      </w:r>
      <w:r w:rsidR="006228AD">
        <w:rPr>
          <w:rFonts w:asciiTheme="minorHAnsi" w:hAnsiTheme="minorHAnsi" w:cstheme="minorHAnsi"/>
        </w:rPr>
        <w:t>’ENTRPRISE</w:t>
      </w:r>
      <w:r w:rsidRPr="00A4365D" w:rsidR="00E900C9">
        <w:rPr>
          <w:rFonts w:asciiTheme="minorHAnsi" w:hAnsiTheme="minorHAnsi" w:cstheme="minorHAnsi"/>
        </w:rPr>
        <w:t xml:space="preserve">, </w:t>
      </w:r>
      <w:r w:rsidRPr="00A4365D">
        <w:rPr>
          <w:rFonts w:asciiTheme="minorHAnsi" w:hAnsiTheme="minorHAnsi" w:cstheme="minorHAnsi"/>
        </w:rPr>
        <w:t>doit être</w:t>
      </w:r>
      <w:r w:rsidRPr="00A4365D" w:rsidR="00E900C9">
        <w:rPr>
          <w:rFonts w:asciiTheme="minorHAnsi" w:hAnsiTheme="minorHAnsi" w:cstheme="minorHAnsi"/>
        </w:rPr>
        <w:t xml:space="preserve"> réalisé au préalable du lancement des travaux</w:t>
      </w:r>
      <w:r w:rsidRPr="00A4365D">
        <w:rPr>
          <w:rFonts w:asciiTheme="minorHAnsi" w:hAnsiTheme="minorHAnsi" w:cstheme="minorHAnsi"/>
        </w:rPr>
        <w:t>. Il pourra être utilisé</w:t>
      </w:r>
      <w:r w:rsidRPr="00A4365D" w:rsidR="00E900C9">
        <w:rPr>
          <w:rFonts w:asciiTheme="minorHAnsi" w:hAnsiTheme="minorHAnsi" w:cstheme="minorHAnsi"/>
        </w:rPr>
        <w:t xml:space="preserve"> pendant le chantier ou après libération des emprises afin d’apporter une analyse contradictoire aux éventuels litiges</w:t>
      </w:r>
      <w:r w:rsidRPr="007D2B35" w:rsidR="00E900C9">
        <w:rPr>
          <w:rFonts w:asciiTheme="minorHAnsi" w:hAnsiTheme="minorHAnsi" w:cstheme="minorHAnsi"/>
        </w:rPr>
        <w:t>.</w:t>
      </w:r>
    </w:p>
    <w:p w:rsidRPr="007D2B35" w:rsidR="008A3D0F" w:rsidP="00E900C9" w:rsidRDefault="008A3D0F" w14:paraId="048E4F05" w14:textId="77777777">
      <w:pPr>
        <w:spacing w:after="240"/>
        <w:rPr>
          <w:rFonts w:asciiTheme="minorHAnsi" w:hAnsiTheme="minorHAnsi" w:cstheme="minorHAnsi"/>
        </w:rPr>
      </w:pPr>
    </w:p>
    <w:p w:rsidRPr="007D2B35" w:rsidR="005901FE" w:rsidP="00BE5DA5" w:rsidRDefault="005901FE" w14:paraId="61ACA5D1" w14:textId="2F68CEAF">
      <w:pPr>
        <w:pStyle w:val="Titre3"/>
      </w:pPr>
      <w:bookmarkStart w:name="_Toc118646393" w:id="137"/>
      <w:bookmarkEnd w:id="136"/>
      <w:r w:rsidRPr="007D2B35">
        <w:t>Repli des installations de chantier</w:t>
      </w:r>
      <w:bookmarkEnd w:id="137"/>
    </w:p>
    <w:p w:rsidRPr="007D2B35" w:rsidR="005901FE" w:rsidP="005901FE" w:rsidRDefault="005901FE" w14:paraId="3762308C" w14:textId="52AFA9A5">
      <w:pPr>
        <w:rPr>
          <w:rFonts w:asciiTheme="minorHAnsi" w:hAnsiTheme="minorHAnsi" w:cstheme="minorHAnsi"/>
        </w:rPr>
      </w:pPr>
      <w:r w:rsidRPr="007D2B35">
        <w:rPr>
          <w:rFonts w:asciiTheme="minorHAnsi" w:hAnsiTheme="minorHAnsi" w:cstheme="minorHAnsi"/>
        </w:rPr>
        <w:t>L</w:t>
      </w:r>
      <w:r w:rsidR="000C6358">
        <w:rPr>
          <w:rFonts w:asciiTheme="minorHAnsi" w:hAnsiTheme="minorHAnsi" w:cstheme="minorHAnsi"/>
        </w:rPr>
        <w:t>’</w:t>
      </w:r>
      <w:r w:rsidR="006B6F1B">
        <w:rPr>
          <w:rFonts w:asciiTheme="minorHAnsi" w:hAnsiTheme="minorHAnsi" w:cstheme="minorHAnsi"/>
        </w:rPr>
        <w:t>ENTREPRISE</w:t>
      </w:r>
      <w:r w:rsidR="00B90738">
        <w:rPr>
          <w:rFonts w:asciiTheme="minorHAnsi" w:hAnsiTheme="minorHAnsi" w:cstheme="minorHAnsi"/>
        </w:rPr>
        <w:t xml:space="preserve"> </w:t>
      </w:r>
      <w:r w:rsidRPr="007D2B35">
        <w:rPr>
          <w:rFonts w:asciiTheme="minorHAnsi" w:hAnsiTheme="minorHAnsi" w:cstheme="minorHAnsi"/>
        </w:rPr>
        <w:t>veillera particulièrement au phasage du repli de</w:t>
      </w:r>
      <w:r w:rsidR="00B90738">
        <w:rPr>
          <w:rFonts w:asciiTheme="minorHAnsi" w:hAnsiTheme="minorHAnsi" w:cstheme="minorHAnsi"/>
        </w:rPr>
        <w:t>s</w:t>
      </w:r>
      <w:r w:rsidRPr="007D2B35">
        <w:rPr>
          <w:rFonts w:asciiTheme="minorHAnsi" w:hAnsiTheme="minorHAnsi" w:cstheme="minorHAnsi"/>
        </w:rPr>
        <w:t xml:space="preserve"> installations de chantier</w:t>
      </w:r>
      <w:r w:rsidR="00B90738">
        <w:rPr>
          <w:rFonts w:asciiTheme="minorHAnsi" w:hAnsiTheme="minorHAnsi" w:cstheme="minorHAnsi"/>
        </w:rPr>
        <w:t xml:space="preserve"> de ses </w:t>
      </w:r>
      <w:r w:rsidR="006228AD">
        <w:rPr>
          <w:rFonts w:asciiTheme="minorHAnsi" w:hAnsiTheme="minorHAnsi" w:cstheme="minorHAnsi"/>
        </w:rPr>
        <w:t>ENTREPRISES</w:t>
      </w:r>
      <w:r w:rsidRPr="007D2B35">
        <w:rPr>
          <w:rFonts w:asciiTheme="minorHAnsi" w:hAnsiTheme="minorHAnsi" w:cstheme="minorHAnsi"/>
        </w:rPr>
        <w:t xml:space="preserve">, notamment si elles sont mitoyennes de voies de circulation en exploitation. S’agissant de voies publiques, </w:t>
      </w:r>
      <w:r w:rsidR="00B90738">
        <w:rPr>
          <w:rFonts w:asciiTheme="minorHAnsi" w:hAnsiTheme="minorHAnsi" w:cstheme="minorHAnsi"/>
        </w:rPr>
        <w:t>l</w:t>
      </w:r>
      <w:r w:rsidR="00245E73">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prendra directement contact avec les autorités publiques pour que ces travaux se fassent dans le respect de la sécurité et de la propreté de ces voies.</w:t>
      </w:r>
    </w:p>
    <w:p w:rsidR="00193E2E" w:rsidP="005901FE" w:rsidRDefault="009277D7" w14:paraId="4CED3ABC" w14:textId="29C61AD4">
      <w:pPr>
        <w:rPr>
          <w:rFonts w:asciiTheme="minorHAnsi" w:hAnsiTheme="minorHAnsi" w:cstheme="minorHAnsi"/>
        </w:rPr>
      </w:pPr>
      <w:r>
        <w:rPr>
          <w:rFonts w:asciiTheme="minorHAnsi" w:hAnsiTheme="minorHAnsi" w:cstheme="minorHAnsi"/>
        </w:rPr>
        <w:t>L</w:t>
      </w:r>
      <w:r w:rsidR="00245E73">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w:t>
      </w:r>
      <w:r w:rsidRPr="007D2B35" w:rsidR="005901FE">
        <w:rPr>
          <w:rFonts w:asciiTheme="minorHAnsi" w:hAnsiTheme="minorHAnsi" w:cstheme="minorHAnsi"/>
        </w:rPr>
        <w:t>veillera</w:t>
      </w:r>
      <w:r>
        <w:rPr>
          <w:rFonts w:asciiTheme="minorHAnsi" w:hAnsiTheme="minorHAnsi" w:cstheme="minorHAnsi"/>
        </w:rPr>
        <w:t xml:space="preserve"> </w:t>
      </w:r>
      <w:r w:rsidRPr="007D2B35" w:rsidR="005901FE">
        <w:rPr>
          <w:rFonts w:asciiTheme="minorHAnsi" w:hAnsiTheme="minorHAnsi" w:cstheme="minorHAnsi"/>
        </w:rPr>
        <w:t xml:space="preserve">à </w:t>
      </w:r>
      <w:r>
        <w:rPr>
          <w:rFonts w:asciiTheme="minorHAnsi" w:hAnsiTheme="minorHAnsi" w:cstheme="minorHAnsi"/>
        </w:rPr>
        <w:t xml:space="preserve">faire </w:t>
      </w:r>
      <w:r w:rsidRPr="007D2B35" w:rsidR="005901FE">
        <w:rPr>
          <w:rFonts w:asciiTheme="minorHAnsi" w:hAnsiTheme="minorHAnsi" w:cstheme="minorHAnsi"/>
        </w:rPr>
        <w:t xml:space="preserve">enlever </w:t>
      </w:r>
      <w:r w:rsidR="00245E73">
        <w:rPr>
          <w:rFonts w:asciiTheme="minorHAnsi" w:hAnsiTheme="minorHAnsi" w:cstheme="minorHAnsi"/>
        </w:rPr>
        <w:t>s</w:t>
      </w:r>
      <w:r w:rsidRPr="007D2B35" w:rsidR="005901FE">
        <w:rPr>
          <w:rFonts w:asciiTheme="minorHAnsi" w:hAnsiTheme="minorHAnsi" w:cstheme="minorHAnsi"/>
        </w:rPr>
        <w:t>es installations pour la livraison des ouvrages. Le repli des installations intègre également les fondations des ouvrages : bungalows, grues, centrales à béton, etc.</w:t>
      </w:r>
    </w:p>
    <w:p w:rsidRPr="007D2B35" w:rsidR="005901FE" w:rsidP="005B2D8D" w:rsidRDefault="00193E2E" w14:paraId="5DE3F1A6" w14:textId="741142A3">
      <w:pPr>
        <w:overflowPunct/>
        <w:autoSpaceDE/>
        <w:autoSpaceDN/>
        <w:adjustRightInd/>
        <w:spacing w:before="0"/>
        <w:jc w:val="left"/>
        <w:textAlignment w:val="auto"/>
        <w:rPr>
          <w:rFonts w:asciiTheme="minorHAnsi" w:hAnsiTheme="minorHAnsi" w:cstheme="minorHAnsi"/>
        </w:rPr>
      </w:pPr>
      <w:r>
        <w:rPr>
          <w:rFonts w:asciiTheme="minorHAnsi" w:hAnsiTheme="minorHAnsi" w:cstheme="minorHAnsi"/>
        </w:rPr>
        <w:br w:type="page"/>
      </w:r>
    </w:p>
    <w:p w:rsidR="008F177C" w:rsidP="003B1530" w:rsidRDefault="001D3C40" w14:paraId="59CF2A44" w14:textId="203734EB">
      <w:pPr>
        <w:pStyle w:val="Titre2"/>
      </w:pPr>
      <w:bookmarkStart w:name="_Toc118646394" w:id="138"/>
      <w:r>
        <w:t>ECHANGES DE DOCUMENTS</w:t>
      </w:r>
      <w:r w:rsidR="007A7DA3">
        <w:t xml:space="preserve"> DE CHANTIER</w:t>
      </w:r>
      <w:r w:rsidR="000D40F8">
        <w:t>/</w:t>
      </w:r>
      <w:r>
        <w:t>DIFFUSION</w:t>
      </w:r>
      <w:bookmarkEnd w:id="138"/>
    </w:p>
    <w:p w:rsidRPr="00D26DFD" w:rsidR="00D26DFD" w:rsidP="00D26DFD" w:rsidRDefault="00D26DFD" w14:paraId="3034B376" w14:textId="77777777"/>
    <w:p w:rsidRPr="007D2B35" w:rsidR="00BE3805" w:rsidP="00BE5DA5" w:rsidRDefault="00BE3805" w14:paraId="3F365F92" w14:textId="64B4D8C3">
      <w:pPr>
        <w:pStyle w:val="Titre3"/>
        <w:numPr>
          <w:ilvl w:val="2"/>
          <w:numId w:val="34"/>
        </w:numPr>
      </w:pPr>
      <w:bookmarkStart w:name="_Toc118646395" w:id="139"/>
      <w:r w:rsidRPr="007D2B35">
        <w:t xml:space="preserve">Documents remis par </w:t>
      </w:r>
      <w:r w:rsidRPr="007D2B35" w:rsidR="00511C80">
        <w:t>l’AMENAGEUR</w:t>
      </w:r>
      <w:r w:rsidRPr="007D2B35">
        <w:t xml:space="preserve"> </w:t>
      </w:r>
      <w:r w:rsidRPr="007D2B35" w:rsidR="008A3D0F">
        <w:t>A L’ENTREPRISE</w:t>
      </w:r>
      <w:bookmarkEnd w:id="139"/>
    </w:p>
    <w:p w:rsidRPr="007D2B35" w:rsidR="00BE3805" w:rsidP="00BE3805" w:rsidRDefault="00BE3805" w14:paraId="23FD32CA" w14:textId="38E42F00">
      <w:pPr>
        <w:rPr>
          <w:rFonts w:asciiTheme="minorHAnsi" w:hAnsiTheme="minorHAnsi" w:cstheme="minorHAnsi"/>
        </w:rPr>
      </w:pPr>
      <w:r w:rsidRPr="007D2B35">
        <w:rPr>
          <w:rFonts w:asciiTheme="minorHAnsi" w:hAnsiTheme="minorHAnsi" w:cstheme="minorHAnsi"/>
        </w:rPr>
        <w:t>Pendant toute la durée de</w:t>
      </w:r>
      <w:r w:rsidR="00245E73">
        <w:rPr>
          <w:rFonts w:asciiTheme="minorHAnsi" w:hAnsiTheme="minorHAnsi" w:cstheme="minorHAnsi"/>
        </w:rPr>
        <w:t>s travaux</w:t>
      </w:r>
      <w:r w:rsidRPr="007D2B35">
        <w:rPr>
          <w:rFonts w:asciiTheme="minorHAnsi" w:hAnsiTheme="minorHAnsi" w:cstheme="minorHAnsi"/>
        </w:rPr>
        <w:t xml:space="preserve"> </w:t>
      </w:r>
      <w:r w:rsidR="00245E73">
        <w:rPr>
          <w:rFonts w:asciiTheme="minorHAnsi" w:hAnsiTheme="minorHAnsi" w:cstheme="minorHAnsi"/>
        </w:rPr>
        <w:t xml:space="preserve">de </w:t>
      </w:r>
      <w:r w:rsidRPr="007D2B35">
        <w:rPr>
          <w:rFonts w:asciiTheme="minorHAnsi" w:hAnsiTheme="minorHAnsi" w:cstheme="minorHAnsi"/>
        </w:rPr>
        <w:t>l’opération d</w:t>
      </w:r>
      <w:r w:rsidR="00245E73">
        <w:rPr>
          <w:rFonts w:asciiTheme="minorHAnsi" w:hAnsiTheme="minorHAnsi" w:cstheme="minorHAnsi"/>
        </w:rPr>
        <w:t>’aménagement</w:t>
      </w:r>
      <w:r w:rsidRPr="007D2B35">
        <w:rPr>
          <w:rFonts w:asciiTheme="minorHAnsi" w:hAnsiTheme="minorHAnsi" w:cstheme="minorHAnsi"/>
        </w:rPr>
        <w:t>, depuis le début des études de conception, ou dès la demande faite par l</w:t>
      </w:r>
      <w:r w:rsidR="00245E73">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et jusqu’à la livraison des ouvrages, </w:t>
      </w:r>
      <w:r w:rsidRPr="007D2B35" w:rsidR="00511C80">
        <w:rPr>
          <w:rFonts w:asciiTheme="minorHAnsi" w:hAnsiTheme="minorHAnsi" w:cstheme="minorHAnsi"/>
        </w:rPr>
        <w:t>l’AMENAGEUR</w:t>
      </w:r>
      <w:r w:rsidRPr="007D2B35">
        <w:rPr>
          <w:rFonts w:asciiTheme="minorHAnsi" w:hAnsiTheme="minorHAnsi" w:cstheme="minorHAnsi"/>
        </w:rPr>
        <w:t xml:space="preserve"> lui fournira les derniers indices des documents suivants :</w:t>
      </w:r>
    </w:p>
    <w:p w:rsidRPr="007D2B35" w:rsidR="00BE3805" w:rsidP="00FB1B25" w:rsidRDefault="00BE3805" w14:paraId="4392458D" w14:textId="5C76CD12">
      <w:pPr>
        <w:pStyle w:val="Paragraphedeliste"/>
        <w:numPr>
          <w:ilvl w:val="0"/>
          <w:numId w:val="29"/>
        </w:numPr>
        <w:rPr>
          <w:rFonts w:asciiTheme="minorHAnsi" w:hAnsiTheme="minorHAnsi" w:cstheme="minorHAnsi"/>
        </w:rPr>
      </w:pPr>
      <w:commentRangeStart w:id="140"/>
      <w:r w:rsidRPr="007D2B35">
        <w:rPr>
          <w:rFonts w:asciiTheme="minorHAnsi" w:hAnsiTheme="minorHAnsi" w:cstheme="minorHAnsi"/>
        </w:rPr>
        <w:t>Le cahier des charges en matière de sécurité inter maître d’ouvrage.</w:t>
      </w:r>
    </w:p>
    <w:p w:rsidRPr="007D2B35" w:rsidR="00BE3805" w:rsidP="00FB1B25" w:rsidRDefault="00BE3805" w14:paraId="5D8307B7" w14:textId="5870FC52">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Le calendrier prévisionnel de réalisation des réseaux provisoires d’alimentation des îlots de </w:t>
      </w:r>
      <w:r w:rsidR="00350371">
        <w:rPr>
          <w:rFonts w:asciiTheme="minorHAnsi" w:hAnsiTheme="minorHAnsi" w:cstheme="minorHAnsi"/>
        </w:rPr>
        <w:t>l’opération d’aménagement</w:t>
      </w:r>
      <w:r w:rsidRPr="007D2B35">
        <w:rPr>
          <w:rFonts w:asciiTheme="minorHAnsi" w:hAnsiTheme="minorHAnsi" w:cstheme="minorHAnsi"/>
        </w:rPr>
        <w:t>.</w:t>
      </w:r>
    </w:p>
    <w:p w:rsidRPr="007D2B35" w:rsidR="00BE3805" w:rsidP="00FB1B25" w:rsidRDefault="00BE3805" w14:paraId="06CBDAFD" w14:textId="0D4324C7">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Le calendrier prévisionnel de réalisation des réseaux d’alimentation définitifs des îlots de </w:t>
      </w:r>
      <w:r w:rsidR="00350371">
        <w:rPr>
          <w:rFonts w:asciiTheme="minorHAnsi" w:hAnsiTheme="minorHAnsi" w:cstheme="minorHAnsi"/>
        </w:rPr>
        <w:t>l’opération d’aménagement</w:t>
      </w:r>
      <w:r w:rsidRPr="007D2B35">
        <w:rPr>
          <w:rFonts w:asciiTheme="minorHAnsi" w:hAnsiTheme="minorHAnsi" w:cstheme="minorHAnsi"/>
        </w:rPr>
        <w:t>.</w:t>
      </w:r>
    </w:p>
    <w:p w:rsidRPr="007D2B35" w:rsidR="00BE3805" w:rsidP="00FB1B25" w:rsidRDefault="00BE3805" w14:paraId="559CD7C7" w14:textId="1EBA6DDB">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Le calendrier de réalisation des voiries provisoires et définitives de </w:t>
      </w:r>
      <w:r w:rsidR="00350371">
        <w:rPr>
          <w:rFonts w:asciiTheme="minorHAnsi" w:hAnsiTheme="minorHAnsi" w:cstheme="minorHAnsi"/>
        </w:rPr>
        <w:t>l’opération d’aménagement</w:t>
      </w:r>
      <w:r w:rsidRPr="007D2B35">
        <w:rPr>
          <w:rFonts w:asciiTheme="minorHAnsi" w:hAnsiTheme="minorHAnsi" w:cstheme="minorHAnsi"/>
        </w:rPr>
        <w:t>.</w:t>
      </w:r>
    </w:p>
    <w:p w:rsidRPr="007D2B35" w:rsidR="00BE3805" w:rsidP="00FB1B25" w:rsidRDefault="00BE3805" w14:paraId="7D0ECC26" w14:textId="566F7FED">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Le cahier prévisionnel de phasage des travaux et emprises de chantiers de </w:t>
      </w:r>
      <w:r w:rsidR="00350371">
        <w:rPr>
          <w:rFonts w:asciiTheme="minorHAnsi" w:hAnsiTheme="minorHAnsi" w:cstheme="minorHAnsi"/>
        </w:rPr>
        <w:t>l’opération d’aménagement</w:t>
      </w:r>
      <w:r w:rsidRPr="007D2B35">
        <w:rPr>
          <w:rFonts w:asciiTheme="minorHAnsi" w:hAnsiTheme="minorHAnsi" w:cstheme="minorHAnsi"/>
        </w:rPr>
        <w:t>.</w:t>
      </w:r>
    </w:p>
    <w:p w:rsidRPr="007D2B35" w:rsidR="00BE3805" w:rsidP="00FB1B25" w:rsidRDefault="00BE3805" w14:paraId="3BBACC5C" w14:textId="1A76767F">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Le plan des circulations de </w:t>
      </w:r>
      <w:r w:rsidR="00350371">
        <w:rPr>
          <w:rFonts w:asciiTheme="minorHAnsi" w:hAnsiTheme="minorHAnsi" w:cstheme="minorHAnsi"/>
        </w:rPr>
        <w:t>l’opération d’aménagement</w:t>
      </w:r>
      <w:r w:rsidRPr="007D2B35">
        <w:rPr>
          <w:rFonts w:asciiTheme="minorHAnsi" w:hAnsiTheme="minorHAnsi" w:cstheme="minorHAnsi"/>
        </w:rPr>
        <w:t>.</w:t>
      </w:r>
    </w:p>
    <w:p w:rsidRPr="007D2B35" w:rsidR="00BE3805" w:rsidP="00FB1B25" w:rsidRDefault="00BE3805" w14:paraId="083EB752" w14:textId="75C6BD14">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Le plan de synthèse des installations de chantiers de </w:t>
      </w:r>
      <w:r w:rsidR="00350371">
        <w:rPr>
          <w:rFonts w:asciiTheme="minorHAnsi" w:hAnsiTheme="minorHAnsi" w:cstheme="minorHAnsi"/>
        </w:rPr>
        <w:t>l’opération d’aménagement</w:t>
      </w:r>
      <w:r w:rsidRPr="007D2B35">
        <w:rPr>
          <w:rFonts w:asciiTheme="minorHAnsi" w:hAnsiTheme="minorHAnsi" w:cstheme="minorHAnsi"/>
        </w:rPr>
        <w:t xml:space="preserve"> pouvant créer des interférences (clôtures de chantier, grues, …).</w:t>
      </w:r>
    </w:p>
    <w:p w:rsidRPr="007D2B35" w:rsidR="00BE3805" w:rsidP="00FB1B25" w:rsidRDefault="00BE3805" w14:paraId="7B225711" w14:textId="126BB056">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La liste des interlocuteurs techniques de </w:t>
      </w:r>
      <w:r w:rsidRPr="007D2B35" w:rsidR="00511C80">
        <w:rPr>
          <w:rFonts w:asciiTheme="minorHAnsi" w:hAnsiTheme="minorHAnsi" w:cstheme="minorHAnsi"/>
        </w:rPr>
        <w:t>l’AMENAGEUR</w:t>
      </w:r>
      <w:r w:rsidRPr="007D2B35">
        <w:rPr>
          <w:rFonts w:asciiTheme="minorHAnsi" w:hAnsiTheme="minorHAnsi" w:cstheme="minorHAnsi"/>
        </w:rPr>
        <w:t xml:space="preserve"> (services de collectivités, concessionnaires, autres </w:t>
      </w:r>
      <w:r w:rsidR="006228AD">
        <w:rPr>
          <w:rFonts w:asciiTheme="minorHAnsi" w:hAnsiTheme="minorHAnsi" w:cstheme="minorHAnsi"/>
        </w:rPr>
        <w:t>ENTREPRISES</w:t>
      </w:r>
      <w:r w:rsidRPr="007D2B35">
        <w:rPr>
          <w:rFonts w:asciiTheme="minorHAnsi" w:hAnsiTheme="minorHAnsi" w:cstheme="minorHAnsi"/>
        </w:rPr>
        <w:t>, syndics, autres services publics, …).</w:t>
      </w:r>
      <w:commentRangeEnd w:id="140"/>
      <w:r w:rsidR="00933B60">
        <w:rPr>
          <w:rStyle w:val="Marquedecommentaire"/>
        </w:rPr>
        <w:commentReference w:id="140"/>
      </w:r>
    </w:p>
    <w:p w:rsidRPr="007D2B35" w:rsidR="00BE3805" w:rsidP="00BE3805" w:rsidRDefault="00BE3805" w14:paraId="6F731A6A" w14:textId="588527C6">
      <w:pPr>
        <w:rPr>
          <w:rFonts w:asciiTheme="minorHAnsi" w:hAnsiTheme="minorHAnsi" w:cstheme="minorHAnsi"/>
        </w:rPr>
      </w:pPr>
      <w:r w:rsidRPr="007D2B35">
        <w:rPr>
          <w:rFonts w:asciiTheme="minorHAnsi" w:hAnsiTheme="minorHAnsi" w:cstheme="minorHAnsi"/>
        </w:rPr>
        <w:t xml:space="preserve">Seront également remis à </w:t>
      </w:r>
      <w:r w:rsidR="009277D7">
        <w:rPr>
          <w:rFonts w:asciiTheme="minorHAnsi" w:hAnsiTheme="minorHAnsi" w:cstheme="minorHAnsi"/>
        </w:rPr>
        <w:t>l</w:t>
      </w:r>
      <w:r w:rsidR="00C96D31">
        <w:rPr>
          <w:rFonts w:asciiTheme="minorHAnsi" w:hAnsiTheme="minorHAnsi" w:cstheme="minorHAnsi"/>
        </w:rPr>
        <w:t>’</w:t>
      </w:r>
      <w:r w:rsidR="006B6F1B">
        <w:rPr>
          <w:rFonts w:asciiTheme="minorHAnsi" w:hAnsiTheme="minorHAnsi" w:cstheme="minorHAnsi"/>
        </w:rPr>
        <w:t>ENTREPRISE</w:t>
      </w:r>
      <w:r w:rsidRPr="007D2B35" w:rsidR="009277D7">
        <w:rPr>
          <w:rFonts w:asciiTheme="minorHAnsi" w:hAnsiTheme="minorHAnsi" w:cstheme="minorHAnsi"/>
        </w:rPr>
        <w:t xml:space="preserve"> </w:t>
      </w:r>
      <w:r w:rsidRPr="007D2B35">
        <w:rPr>
          <w:rFonts w:asciiTheme="minorHAnsi" w:hAnsiTheme="minorHAnsi" w:cstheme="minorHAnsi"/>
        </w:rPr>
        <w:t xml:space="preserve">les plans et documents, existants à cette période, susceptibles de le renseigner sur le terrain sur lequel les </w:t>
      </w:r>
      <w:r w:rsidR="00245E73">
        <w:rPr>
          <w:rFonts w:asciiTheme="minorHAnsi" w:hAnsiTheme="minorHAnsi" w:cstheme="minorHAnsi"/>
        </w:rPr>
        <w:t>travaux</w:t>
      </w:r>
      <w:r w:rsidRPr="007D2B35">
        <w:rPr>
          <w:rFonts w:asciiTheme="minorHAnsi" w:hAnsiTheme="minorHAnsi" w:cstheme="minorHAnsi"/>
        </w:rPr>
        <w:t xml:space="preserve"> devront être réalisés :</w:t>
      </w:r>
    </w:p>
    <w:p w:rsidRPr="007D2B35" w:rsidR="00BE3805" w:rsidP="00FB1B25" w:rsidRDefault="00BE3805" w14:paraId="2DC93C6F" w14:textId="14A0BB85">
      <w:pPr>
        <w:pStyle w:val="Paragraphedeliste"/>
        <w:numPr>
          <w:ilvl w:val="0"/>
          <w:numId w:val="29"/>
        </w:numPr>
        <w:rPr>
          <w:rFonts w:asciiTheme="minorHAnsi" w:hAnsiTheme="minorHAnsi" w:cstheme="minorHAnsi"/>
        </w:rPr>
      </w:pPr>
      <w:r w:rsidRPr="007D2B35">
        <w:rPr>
          <w:rFonts w:asciiTheme="minorHAnsi" w:hAnsiTheme="minorHAnsi" w:cstheme="minorHAnsi"/>
        </w:rPr>
        <w:t>Plan parcellaire au dernier indice,</w:t>
      </w:r>
    </w:p>
    <w:p w:rsidRPr="007D2B35" w:rsidR="00BE3805" w:rsidP="00FB1B25" w:rsidRDefault="00BE3805" w14:paraId="1C2045C5" w14:textId="640B6BCB">
      <w:pPr>
        <w:pStyle w:val="Paragraphedeliste"/>
        <w:numPr>
          <w:ilvl w:val="0"/>
          <w:numId w:val="29"/>
        </w:numPr>
        <w:rPr>
          <w:rFonts w:asciiTheme="minorHAnsi" w:hAnsiTheme="minorHAnsi" w:cstheme="minorHAnsi"/>
        </w:rPr>
      </w:pPr>
      <w:r w:rsidRPr="007D2B35">
        <w:rPr>
          <w:rFonts w:asciiTheme="minorHAnsi" w:hAnsiTheme="minorHAnsi" w:cstheme="minorHAnsi"/>
        </w:rPr>
        <w:t>Relevés existants de géomètre et plan altimétrique,</w:t>
      </w:r>
    </w:p>
    <w:p w:rsidRPr="007D2B35" w:rsidR="00210D49" w:rsidP="00FB1B25" w:rsidRDefault="00BE3805" w14:paraId="431D2F08" w14:textId="591EA33A">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Plans des réseaux connus et communiqués par les concessionnaires concernés, </w:t>
      </w:r>
    </w:p>
    <w:p w:rsidRPr="007D2B35" w:rsidR="005E4B67" w:rsidP="00FB1B25" w:rsidRDefault="005E4B67" w14:paraId="0768C2BD" w14:textId="030BAFFC">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Plan des réseaux réalisés dans le cadre de </w:t>
      </w:r>
      <w:r w:rsidR="00350371">
        <w:rPr>
          <w:rFonts w:asciiTheme="minorHAnsi" w:hAnsiTheme="minorHAnsi" w:cstheme="minorHAnsi"/>
        </w:rPr>
        <w:t>l’opération d’aménagement</w:t>
      </w:r>
    </w:p>
    <w:p w:rsidRPr="007D2B35" w:rsidR="00BE3805" w:rsidP="00FB1B25" w:rsidRDefault="00BE3805" w14:paraId="20FCFB5A" w14:textId="751761A7">
      <w:pPr>
        <w:pStyle w:val="Paragraphedeliste"/>
        <w:numPr>
          <w:ilvl w:val="0"/>
          <w:numId w:val="29"/>
        </w:numPr>
        <w:rPr>
          <w:rFonts w:asciiTheme="minorHAnsi" w:hAnsiTheme="minorHAnsi" w:cstheme="minorHAnsi"/>
        </w:rPr>
      </w:pPr>
      <w:r w:rsidRPr="007D2B35">
        <w:rPr>
          <w:rFonts w:asciiTheme="minorHAnsi" w:hAnsiTheme="minorHAnsi" w:cstheme="minorHAnsi"/>
        </w:rPr>
        <w:t xml:space="preserve">Documents éventuels concernant les études hydrogéologiques </w:t>
      </w:r>
      <w:r w:rsidRPr="007D2B35" w:rsidR="001A5199">
        <w:rPr>
          <w:rFonts w:asciiTheme="minorHAnsi" w:hAnsiTheme="minorHAnsi" w:cstheme="minorHAnsi"/>
        </w:rPr>
        <w:t>et géotechniques comprenant les</w:t>
      </w:r>
      <w:r w:rsidRPr="007D2B35">
        <w:rPr>
          <w:rFonts w:asciiTheme="minorHAnsi" w:hAnsiTheme="minorHAnsi" w:cstheme="minorHAnsi"/>
        </w:rPr>
        <w:t xml:space="preserve"> sondages effectués,</w:t>
      </w:r>
    </w:p>
    <w:p w:rsidRPr="007D2B35" w:rsidR="00BE3805" w:rsidP="00FB1B25" w:rsidRDefault="00BE3805" w14:paraId="24436DEF" w14:textId="67D635F1">
      <w:pPr>
        <w:pStyle w:val="Paragraphedeliste"/>
        <w:numPr>
          <w:ilvl w:val="0"/>
          <w:numId w:val="29"/>
        </w:numPr>
        <w:rPr>
          <w:rFonts w:asciiTheme="minorHAnsi" w:hAnsiTheme="minorHAnsi" w:cstheme="minorHAnsi"/>
        </w:rPr>
      </w:pPr>
      <w:r w:rsidRPr="007D2B35">
        <w:rPr>
          <w:rFonts w:asciiTheme="minorHAnsi" w:hAnsiTheme="minorHAnsi" w:cstheme="minorHAnsi"/>
        </w:rPr>
        <w:t>Plans éventuels des projets d'infrastructure et de bâtiment jouxtant le terrain cédé, au dernier indice.</w:t>
      </w:r>
    </w:p>
    <w:p w:rsidRPr="007D2B35" w:rsidR="00BE3805" w:rsidP="00BE3805" w:rsidRDefault="00BE3805" w14:paraId="49DD332E" w14:textId="75F2099F">
      <w:pPr>
        <w:rPr>
          <w:rFonts w:asciiTheme="minorHAnsi" w:hAnsiTheme="minorHAnsi" w:cstheme="minorHAnsi"/>
        </w:rPr>
      </w:pPr>
      <w:r w:rsidRPr="007D2B35">
        <w:rPr>
          <w:rFonts w:asciiTheme="minorHAnsi" w:hAnsiTheme="minorHAnsi" w:cstheme="minorHAnsi"/>
        </w:rPr>
        <w:t xml:space="preserve">Ces derniers ne dispensent pas </w:t>
      </w:r>
      <w:r w:rsidRPr="007D2B35" w:rsidR="009277D7">
        <w:rPr>
          <w:rFonts w:asciiTheme="minorHAnsi" w:hAnsiTheme="minorHAnsi" w:cstheme="minorHAnsi"/>
        </w:rPr>
        <w:t>l</w:t>
      </w:r>
      <w:r w:rsidR="00245E73">
        <w:rPr>
          <w:rFonts w:asciiTheme="minorHAnsi" w:hAnsiTheme="minorHAnsi" w:cstheme="minorHAnsi"/>
        </w:rPr>
        <w:t>’</w:t>
      </w:r>
      <w:r w:rsidR="006B6F1B">
        <w:rPr>
          <w:rFonts w:asciiTheme="minorHAnsi" w:hAnsiTheme="minorHAnsi" w:cstheme="minorHAnsi"/>
        </w:rPr>
        <w:t>ENTREPRISE</w:t>
      </w:r>
      <w:r w:rsidRPr="007D2B35" w:rsidR="009277D7">
        <w:rPr>
          <w:rFonts w:asciiTheme="minorHAnsi" w:hAnsiTheme="minorHAnsi" w:cstheme="minorHAnsi"/>
        </w:rPr>
        <w:t xml:space="preserve"> </w:t>
      </w:r>
      <w:r w:rsidRPr="007D2B35">
        <w:rPr>
          <w:rFonts w:asciiTheme="minorHAnsi" w:hAnsiTheme="minorHAnsi" w:cstheme="minorHAnsi"/>
        </w:rPr>
        <w:t xml:space="preserve">d’effectuer toutes les reconnaissances complémentaires nécessaires à ses travaux. En effet, la responsabilité de </w:t>
      </w:r>
      <w:r w:rsidRPr="007D2B35" w:rsidR="00511C80">
        <w:rPr>
          <w:rFonts w:asciiTheme="minorHAnsi" w:hAnsiTheme="minorHAnsi" w:cstheme="minorHAnsi"/>
        </w:rPr>
        <w:t>l’AMENAGEUR</w:t>
      </w:r>
      <w:r w:rsidRPr="007D2B35">
        <w:rPr>
          <w:rFonts w:asciiTheme="minorHAnsi" w:hAnsiTheme="minorHAnsi" w:cstheme="minorHAnsi"/>
        </w:rPr>
        <w:t xml:space="preserve"> ne pourra être engagée par la suite, au sujet des documents ou renseignements qu'elle a communiqués.</w:t>
      </w:r>
    </w:p>
    <w:p w:rsidR="00210D49" w:rsidP="00BE3805" w:rsidRDefault="00BE3805" w14:paraId="6A3F4377" w14:textId="08EC96D2">
      <w:pPr>
        <w:rPr>
          <w:rFonts w:asciiTheme="minorHAnsi" w:hAnsiTheme="minorHAnsi" w:cstheme="minorHAnsi"/>
        </w:rPr>
      </w:pPr>
      <w:r w:rsidRPr="007D2B35">
        <w:rPr>
          <w:rFonts w:asciiTheme="minorHAnsi" w:hAnsiTheme="minorHAnsi" w:cstheme="minorHAnsi"/>
        </w:rPr>
        <w:t>L’</w:t>
      </w:r>
      <w:r w:rsidRPr="007D2B35" w:rsidR="00511C80">
        <w:rPr>
          <w:rFonts w:asciiTheme="minorHAnsi" w:hAnsiTheme="minorHAnsi" w:cstheme="minorHAnsi"/>
        </w:rPr>
        <w:t xml:space="preserve">AMENAGEUR </w:t>
      </w:r>
      <w:r w:rsidRPr="007D2B35">
        <w:rPr>
          <w:rFonts w:asciiTheme="minorHAnsi" w:hAnsiTheme="minorHAnsi" w:cstheme="minorHAnsi"/>
        </w:rPr>
        <w:t>remettra également, le cas échéant, une mise à jour des nivellements des voies et des structures adjacentes à l'opération.</w:t>
      </w:r>
    </w:p>
    <w:p w:rsidR="008A3D0F" w:rsidRDefault="008A3D0F" w14:paraId="7762B1EE" w14:textId="4C686A1A">
      <w:pPr>
        <w:overflowPunct/>
        <w:autoSpaceDE/>
        <w:autoSpaceDN/>
        <w:adjustRightInd/>
        <w:spacing w:before="0"/>
        <w:jc w:val="left"/>
        <w:textAlignment w:val="auto"/>
        <w:rPr>
          <w:rFonts w:asciiTheme="minorHAnsi" w:hAnsiTheme="minorHAnsi" w:cstheme="minorHAnsi"/>
        </w:rPr>
      </w:pPr>
    </w:p>
    <w:p w:rsidRPr="007D2B35" w:rsidR="000D40F8" w:rsidP="00BE5DA5" w:rsidRDefault="000D40F8" w14:paraId="5346B219" w14:textId="61681FA2">
      <w:pPr>
        <w:pStyle w:val="Titre3"/>
      </w:pPr>
      <w:bookmarkStart w:name="_Toc118646396" w:id="141"/>
      <w:r w:rsidRPr="007D2B35">
        <w:t>Adaptation et mise à jour du RC</w:t>
      </w:r>
      <w:bookmarkEnd w:id="141"/>
      <w:r w:rsidRPr="007D2B35">
        <w:t xml:space="preserve"> </w:t>
      </w:r>
    </w:p>
    <w:p w:rsidR="00BE5DA5" w:rsidP="000D40F8" w:rsidRDefault="000D40F8" w14:paraId="44BE052E" w14:textId="6029561F">
      <w:pPr>
        <w:spacing w:after="240"/>
        <w:rPr>
          <w:rFonts w:asciiTheme="minorHAnsi" w:hAnsiTheme="minorHAnsi" w:cstheme="minorHAnsi"/>
        </w:rPr>
      </w:pPr>
      <w:r w:rsidRPr="007D2B35">
        <w:rPr>
          <w:rFonts w:asciiTheme="minorHAnsi" w:hAnsiTheme="minorHAnsi" w:cstheme="minorHAnsi"/>
        </w:rPr>
        <w:t xml:space="preserve">En fonction des </w:t>
      </w:r>
      <w:r w:rsidRPr="00774E22">
        <w:rPr>
          <w:rFonts w:asciiTheme="minorHAnsi" w:hAnsiTheme="minorHAnsi" w:cstheme="minorHAnsi"/>
        </w:rPr>
        <w:t xml:space="preserve">évolutions des projets et des éventuelles difficultés rencontrées dans l’application du présent ROC, des adaptations et mises à jour de ce document sont effectuées par l’AMENAGEUR et l’OPCIC, en concertation avec les </w:t>
      </w:r>
      <w:r w:rsidR="006228AD">
        <w:rPr>
          <w:rFonts w:asciiTheme="minorHAnsi" w:hAnsiTheme="minorHAnsi" w:cstheme="minorHAnsi"/>
        </w:rPr>
        <w:t>ENTREPRISES</w:t>
      </w:r>
      <w:r w:rsidRPr="00774E22">
        <w:rPr>
          <w:rFonts w:asciiTheme="minorHAnsi" w:hAnsiTheme="minorHAnsi" w:cstheme="minorHAnsi"/>
        </w:rPr>
        <w:t>.</w:t>
      </w:r>
    </w:p>
    <w:p w:rsidRPr="00774E22" w:rsidR="008A3D0F" w:rsidP="000D40F8" w:rsidRDefault="008A3D0F" w14:paraId="2CD9C3B2" w14:textId="77777777">
      <w:pPr>
        <w:spacing w:after="240"/>
        <w:rPr>
          <w:rFonts w:asciiTheme="minorHAnsi" w:hAnsiTheme="minorHAnsi" w:cstheme="minorHAnsi"/>
        </w:rPr>
      </w:pPr>
    </w:p>
    <w:p w:rsidRPr="00BE5DA5" w:rsidR="00210D49" w:rsidP="00BE5DA5" w:rsidRDefault="00210D49" w14:paraId="6CAC2B33" w14:textId="2C2B20F4">
      <w:pPr>
        <w:pStyle w:val="Titre3"/>
      </w:pPr>
      <w:bookmarkStart w:name="_Toc118646397" w:id="142"/>
      <w:r w:rsidRPr="00BE5DA5">
        <w:t xml:space="preserve">Documents à remettre par </w:t>
      </w:r>
      <w:r w:rsidRPr="00BE5DA5" w:rsidR="005E4B67">
        <w:t>l</w:t>
      </w:r>
      <w:r w:rsidRPr="00BE5DA5" w:rsidR="006659AE">
        <w:t>’</w:t>
      </w:r>
      <w:r w:rsidRPr="00BE5DA5" w:rsidR="006B6F1B">
        <w:t>ENTREPRISE</w:t>
      </w:r>
      <w:r w:rsidRPr="00BE5DA5">
        <w:t xml:space="preserve"> à </w:t>
      </w:r>
      <w:r w:rsidRPr="00BE5DA5" w:rsidR="00511C80">
        <w:t>l’AMENAGEUR</w:t>
      </w:r>
      <w:bookmarkEnd w:id="142"/>
    </w:p>
    <w:p w:rsidRPr="00774E22" w:rsidR="00210D49" w:rsidP="00210D49" w:rsidRDefault="00210D49" w14:paraId="05E1AF34" w14:textId="7AA79F4F">
      <w:pPr>
        <w:spacing w:after="240"/>
        <w:jc w:val="left"/>
        <w:rPr>
          <w:rFonts w:asciiTheme="minorHAnsi" w:hAnsiTheme="minorHAnsi" w:cstheme="minorHAnsi"/>
        </w:rPr>
      </w:pPr>
      <w:r w:rsidRPr="00774E22">
        <w:rPr>
          <w:rFonts w:asciiTheme="minorHAnsi" w:hAnsiTheme="minorHAnsi" w:cstheme="minorHAnsi"/>
        </w:rPr>
        <w:t xml:space="preserve">Les documents sont à transmettre à </w:t>
      </w:r>
      <w:r w:rsidRPr="00774E22" w:rsidR="00511C80">
        <w:rPr>
          <w:rFonts w:asciiTheme="minorHAnsi" w:hAnsiTheme="minorHAnsi" w:cstheme="minorHAnsi"/>
        </w:rPr>
        <w:t>l’AMENAGEUR</w:t>
      </w:r>
      <w:r w:rsidRPr="00774E22">
        <w:rPr>
          <w:rFonts w:asciiTheme="minorHAnsi" w:hAnsiTheme="minorHAnsi" w:cstheme="minorHAnsi"/>
        </w:rPr>
        <w:t xml:space="preserve"> au plus tard 3 semaines avant le début des travaux.</w:t>
      </w:r>
      <w:r w:rsidRPr="00774E22" w:rsidR="004E0221">
        <w:rPr>
          <w:rFonts w:asciiTheme="minorHAnsi" w:hAnsiTheme="minorHAnsi" w:cstheme="minorHAnsi"/>
        </w:rPr>
        <w:t xml:space="preserve"> Ils sont décrits au Chapitre III, article 2 du présent document</w:t>
      </w:r>
    </w:p>
    <w:p w:rsidRPr="00774E22" w:rsidR="00210D49" w:rsidP="00210D49" w:rsidRDefault="00210D49" w14:paraId="3E0B0202" w14:textId="04069D1D">
      <w:pPr>
        <w:spacing w:after="240"/>
        <w:jc w:val="left"/>
        <w:rPr>
          <w:rFonts w:asciiTheme="minorHAnsi" w:hAnsiTheme="minorHAnsi" w:cstheme="minorHAnsi"/>
        </w:rPr>
      </w:pPr>
      <w:r w:rsidRPr="00774E22">
        <w:rPr>
          <w:rFonts w:asciiTheme="minorHAnsi" w:hAnsiTheme="minorHAnsi" w:cstheme="minorHAnsi"/>
        </w:rPr>
        <w:t>L’</w:t>
      </w:r>
      <w:r w:rsidRPr="00774E22" w:rsidR="00511C80">
        <w:rPr>
          <w:rFonts w:asciiTheme="minorHAnsi" w:hAnsiTheme="minorHAnsi" w:cstheme="minorHAnsi"/>
        </w:rPr>
        <w:t>AMENAGEUR</w:t>
      </w:r>
      <w:r w:rsidRPr="00774E22">
        <w:rPr>
          <w:rFonts w:asciiTheme="minorHAnsi" w:hAnsiTheme="minorHAnsi" w:cstheme="minorHAnsi"/>
        </w:rPr>
        <w:t xml:space="preserve"> fera part de ses observations justifiées par écrit </w:t>
      </w:r>
      <w:r w:rsidR="006659AE">
        <w:rPr>
          <w:rFonts w:asciiTheme="minorHAnsi" w:hAnsiTheme="minorHAnsi" w:cstheme="minorHAnsi"/>
        </w:rPr>
        <w:t>à l’</w:t>
      </w:r>
      <w:r w:rsidR="006B6F1B">
        <w:rPr>
          <w:rFonts w:asciiTheme="minorHAnsi" w:hAnsiTheme="minorHAnsi" w:cstheme="minorHAnsi"/>
        </w:rPr>
        <w:t>ENTREPRISE</w:t>
      </w:r>
      <w:r w:rsidR="00BE5DA5">
        <w:rPr>
          <w:rFonts w:asciiTheme="minorHAnsi" w:hAnsiTheme="minorHAnsi" w:cstheme="minorHAnsi"/>
        </w:rPr>
        <w:t xml:space="preserve"> </w:t>
      </w:r>
      <w:r w:rsidRPr="00774E22">
        <w:rPr>
          <w:rFonts w:asciiTheme="minorHAnsi" w:hAnsiTheme="minorHAnsi" w:cstheme="minorHAnsi"/>
        </w:rPr>
        <w:t>et pourra lui demander les documents modifiés pour prise en compte de ses observations.</w:t>
      </w:r>
    </w:p>
    <w:p w:rsidRPr="00774E22" w:rsidR="00210D49" w:rsidP="00210D49" w:rsidRDefault="009277D7" w14:paraId="4758CF55" w14:textId="55072109">
      <w:pPr>
        <w:spacing w:after="240"/>
        <w:jc w:val="left"/>
        <w:rPr>
          <w:rFonts w:asciiTheme="minorHAnsi" w:hAnsiTheme="minorHAnsi" w:cstheme="minorHAnsi"/>
        </w:rPr>
      </w:pPr>
      <w:r w:rsidRPr="00774E22">
        <w:rPr>
          <w:rFonts w:asciiTheme="minorHAnsi" w:hAnsiTheme="minorHAnsi" w:cstheme="minorHAnsi"/>
        </w:rPr>
        <w:t>L</w:t>
      </w:r>
      <w:r w:rsidR="006659AE">
        <w:rPr>
          <w:rFonts w:asciiTheme="minorHAnsi" w:hAnsiTheme="minorHAnsi" w:cstheme="minorHAnsi"/>
        </w:rPr>
        <w:t>’</w:t>
      </w:r>
      <w:r w:rsidR="006B6F1B">
        <w:rPr>
          <w:rFonts w:asciiTheme="minorHAnsi" w:hAnsiTheme="minorHAnsi" w:cstheme="minorHAnsi"/>
        </w:rPr>
        <w:t>ENTREPRISE</w:t>
      </w:r>
      <w:r w:rsidRPr="00774E22">
        <w:rPr>
          <w:rFonts w:asciiTheme="minorHAnsi" w:hAnsiTheme="minorHAnsi" w:cstheme="minorHAnsi"/>
        </w:rPr>
        <w:t xml:space="preserve"> </w:t>
      </w:r>
      <w:r w:rsidRPr="00774E22" w:rsidR="00210D49">
        <w:rPr>
          <w:rFonts w:asciiTheme="minorHAnsi" w:hAnsiTheme="minorHAnsi" w:cstheme="minorHAnsi"/>
        </w:rPr>
        <w:t xml:space="preserve">ne pourra démarrer ses travaux qu’après avoir pris en compte les observations de </w:t>
      </w:r>
      <w:r w:rsidRPr="00774E22" w:rsidR="00511C80">
        <w:rPr>
          <w:rFonts w:asciiTheme="minorHAnsi" w:hAnsiTheme="minorHAnsi" w:cstheme="minorHAnsi"/>
        </w:rPr>
        <w:t>l’AMENAGEUR</w:t>
      </w:r>
      <w:r w:rsidRPr="00774E22" w:rsidR="00210D49">
        <w:rPr>
          <w:rFonts w:asciiTheme="minorHAnsi" w:hAnsiTheme="minorHAnsi" w:cstheme="minorHAnsi"/>
        </w:rPr>
        <w:t>, et retransmis lesdits documents mis à jour.</w:t>
      </w:r>
    </w:p>
    <w:p w:rsidRPr="00774E22" w:rsidR="00042A80" w:rsidP="00210D49" w:rsidRDefault="00042A80" w14:paraId="71533ADE" w14:textId="42001CC3">
      <w:pPr>
        <w:spacing w:after="240"/>
        <w:jc w:val="left"/>
        <w:rPr>
          <w:rFonts w:asciiTheme="minorHAnsi" w:hAnsiTheme="minorHAnsi" w:cstheme="minorHAnsi"/>
        </w:rPr>
      </w:pPr>
      <w:r w:rsidRPr="00774E22">
        <w:rPr>
          <w:rFonts w:asciiTheme="minorHAnsi" w:hAnsiTheme="minorHAnsi" w:cstheme="minorHAnsi"/>
        </w:rPr>
        <w:t xml:space="preserve">L’ensemble des documents listés ci-après devront être mis à jour autant que de besoin à la demande de </w:t>
      </w:r>
      <w:r w:rsidRPr="00774E22" w:rsidR="00511C80">
        <w:rPr>
          <w:rFonts w:asciiTheme="minorHAnsi" w:hAnsiTheme="minorHAnsi" w:cstheme="minorHAnsi"/>
        </w:rPr>
        <w:t>l’AMENAGEUR</w:t>
      </w:r>
    </w:p>
    <w:p w:rsidRPr="00774E22" w:rsidR="00375550" w:rsidP="005B2D8D" w:rsidRDefault="00193E2E" w14:paraId="4A752B0C" w14:textId="332380CF">
      <w:pPr>
        <w:overflowPunct/>
        <w:autoSpaceDE/>
        <w:autoSpaceDN/>
        <w:adjustRightInd/>
        <w:spacing w:before="0"/>
        <w:jc w:val="left"/>
        <w:textAlignment w:val="auto"/>
        <w:rPr>
          <w:rFonts w:asciiTheme="minorHAnsi" w:hAnsiTheme="minorHAnsi" w:cstheme="minorHAnsi"/>
          <w:color w:val="000000"/>
        </w:rPr>
      </w:pPr>
      <w:r w:rsidRPr="00774E22">
        <w:rPr>
          <w:rFonts w:asciiTheme="minorHAnsi" w:hAnsiTheme="minorHAnsi" w:cstheme="minorHAnsi"/>
        </w:rPr>
        <w:br w:type="page"/>
      </w:r>
    </w:p>
    <w:p w:rsidR="008F177C" w:rsidP="003B1530" w:rsidRDefault="001D3C40" w14:paraId="2CCB1DF5" w14:textId="70D57A6D">
      <w:pPr>
        <w:pStyle w:val="Titre2"/>
      </w:pPr>
      <w:bookmarkStart w:name="_Toc118646398" w:id="143"/>
      <w:r w:rsidRPr="003B1530">
        <w:t>SANCTIONS ET MODALITES FINANCIERES</w:t>
      </w:r>
      <w:bookmarkEnd w:id="143"/>
    </w:p>
    <w:p w:rsidRPr="00D26DFD" w:rsidR="00D26DFD" w:rsidP="00D26DFD" w:rsidRDefault="00D26DFD" w14:paraId="48C68927" w14:textId="77777777"/>
    <w:p w:rsidR="001D3C40" w:rsidP="00BE5DA5" w:rsidRDefault="001D3C40" w14:paraId="1A059725" w14:textId="0D8B2E77">
      <w:pPr>
        <w:pStyle w:val="Titre3"/>
        <w:numPr>
          <w:ilvl w:val="2"/>
          <w:numId w:val="35"/>
        </w:numPr>
      </w:pPr>
      <w:bookmarkStart w:name="_Toc118646399" w:id="144"/>
      <w:r>
        <w:t>Manquements aux règles du RC</w:t>
      </w:r>
      <w:r w:rsidR="00AA1572">
        <w:t xml:space="preserve"> </w:t>
      </w:r>
      <w:r>
        <w:t>: pénalités</w:t>
      </w:r>
      <w:bookmarkEnd w:id="144"/>
    </w:p>
    <w:p w:rsidRPr="000368DD" w:rsidR="00ED2265" w:rsidP="00F97587" w:rsidRDefault="008F177C" w14:paraId="4B9CF259" w14:textId="3178E544">
      <w:pPr>
        <w:rPr>
          <w:rFonts w:asciiTheme="minorHAnsi" w:hAnsiTheme="minorHAnsi" w:cstheme="minorHAnsi"/>
        </w:rPr>
      </w:pPr>
      <w:r w:rsidRPr="007D2B35">
        <w:rPr>
          <w:rFonts w:asciiTheme="minorHAnsi" w:hAnsiTheme="minorHAnsi" w:cstheme="minorHAnsi"/>
        </w:rPr>
        <w:t>Des pénalités sont appliquées par l’</w:t>
      </w:r>
      <w:r w:rsidRPr="007D2B35" w:rsidR="00AC41BC">
        <w:rPr>
          <w:rFonts w:asciiTheme="minorHAnsi" w:hAnsiTheme="minorHAnsi" w:cstheme="minorHAnsi"/>
        </w:rPr>
        <w:t>AMÉNAGEUR</w:t>
      </w:r>
      <w:r w:rsidRPr="007D2B35">
        <w:rPr>
          <w:rFonts w:asciiTheme="minorHAnsi" w:hAnsiTheme="minorHAnsi" w:cstheme="minorHAnsi"/>
        </w:rPr>
        <w:t xml:space="preserve"> en cas de non-respect des obligations de l</w:t>
      </w:r>
      <w:r w:rsidR="00AA1572">
        <w:rPr>
          <w:rFonts w:asciiTheme="minorHAnsi" w:hAnsiTheme="minorHAnsi" w:cstheme="minorHAnsi"/>
        </w:rPr>
        <w:t>’</w:t>
      </w:r>
      <w:r w:rsidR="006B6F1B">
        <w:rPr>
          <w:rFonts w:asciiTheme="minorHAnsi" w:hAnsiTheme="minorHAnsi" w:cstheme="minorHAnsi"/>
        </w:rPr>
        <w:t>ENTREPRISE</w:t>
      </w:r>
      <w:r w:rsidRPr="007D2B35">
        <w:rPr>
          <w:rFonts w:asciiTheme="minorHAnsi" w:hAnsiTheme="minorHAnsi" w:cstheme="minorHAnsi"/>
        </w:rPr>
        <w:t xml:space="preserve"> en période de </w:t>
      </w:r>
      <w:r w:rsidRPr="000368DD">
        <w:rPr>
          <w:rFonts w:asciiTheme="minorHAnsi" w:hAnsiTheme="minorHAnsi" w:cstheme="minorHAnsi"/>
        </w:rPr>
        <w:t>préparation des travaux, au cours de leur réalisation et à l’achèvement de ceux-ci.</w:t>
      </w:r>
    </w:p>
    <w:p w:rsidR="001B543F" w:rsidP="00D26DFD" w:rsidRDefault="00F97587" w14:paraId="3E14ABB2" w14:textId="7659C42C">
      <w:pPr>
        <w:rPr>
          <w:rFonts w:asciiTheme="minorHAnsi" w:hAnsiTheme="minorHAnsi" w:cstheme="minorHAnsi"/>
        </w:rPr>
      </w:pPr>
      <w:r w:rsidRPr="007D2B35">
        <w:rPr>
          <w:rFonts w:asciiTheme="minorHAnsi" w:hAnsiTheme="minorHAnsi" w:cstheme="minorHAnsi"/>
        </w:rPr>
        <w:t>Les pénalités sont appliquées selon le barème suivant :</w:t>
      </w:r>
    </w:p>
    <w:p w:rsidRPr="00933B60" w:rsidR="00EC54CD" w:rsidP="00D26DFD" w:rsidRDefault="00EC54CD" w14:paraId="6CC7C823" w14:textId="483E4D99">
      <w:pPr>
        <w:rPr>
          <w:rFonts w:asciiTheme="minorHAnsi" w:hAnsiTheme="minorHAnsi" w:cstheme="minorHAnsi"/>
          <w:u w:val="single"/>
        </w:rPr>
      </w:pPr>
      <w:r w:rsidRPr="00933B60">
        <w:rPr>
          <w:rFonts w:asciiTheme="minorHAnsi" w:hAnsiTheme="minorHAnsi" w:cstheme="minorHAnsi"/>
          <w:u w:val="single"/>
        </w:rPr>
        <w:t xml:space="preserve">Nota : </w:t>
      </w:r>
      <w:r w:rsidR="00933B60">
        <w:rPr>
          <w:rFonts w:asciiTheme="minorHAnsi" w:hAnsiTheme="minorHAnsi" w:cstheme="minorHAnsi"/>
          <w:u w:val="single"/>
        </w:rPr>
        <w:t>Est entendu par « jour » les</w:t>
      </w:r>
      <w:r w:rsidRPr="00933B60">
        <w:rPr>
          <w:rFonts w:asciiTheme="minorHAnsi" w:hAnsiTheme="minorHAnsi" w:cstheme="minorHAnsi"/>
          <w:u w:val="single"/>
        </w:rPr>
        <w:t xml:space="preserve"> jours calendaires</w:t>
      </w:r>
      <w:r w:rsidR="00B343BD">
        <w:rPr>
          <w:rFonts w:asciiTheme="minorHAnsi" w:hAnsiTheme="minorHAnsi" w:cstheme="minorHAnsi"/>
          <w:u w:val="single"/>
        </w:rPr>
        <w:t xml:space="preserve"> de retard</w:t>
      </w:r>
    </w:p>
    <w:tbl>
      <w:tblPr>
        <w:tblW w:w="12771" w:type="dxa"/>
        <w:tblInd w:w="-108" w:type="dxa"/>
        <w:tblBorders>
          <w:top w:val="nil"/>
          <w:left w:val="nil"/>
          <w:bottom w:val="nil"/>
          <w:right w:val="nil"/>
        </w:tblBorders>
        <w:tblLayout w:type="fixed"/>
        <w:tblLook w:val="0000" w:firstRow="0" w:lastRow="0" w:firstColumn="0" w:lastColumn="0" w:noHBand="0" w:noVBand="0"/>
      </w:tblPr>
      <w:tblGrid>
        <w:gridCol w:w="1575"/>
        <w:gridCol w:w="1575"/>
        <w:gridCol w:w="3337"/>
        <w:gridCol w:w="1559"/>
        <w:gridCol w:w="1575"/>
        <w:gridCol w:w="1575"/>
        <w:gridCol w:w="1575"/>
      </w:tblGrid>
      <w:tr w:rsidRPr="007D2B35" w:rsidR="00491DFF" w:rsidTr="006A3613" w14:paraId="5A88E2D2" w14:textId="77777777">
        <w:trPr>
          <w:gridAfter w:val="2"/>
          <w:wAfter w:w="3150" w:type="dxa"/>
          <w:trHeight w:val="208"/>
        </w:trPr>
        <w:tc>
          <w:tcPr>
            <w:tcW w:w="6487" w:type="dxa"/>
            <w:gridSpan w:val="3"/>
          </w:tcPr>
          <w:p w:rsidRPr="007D2B35" w:rsidR="00491DFF" w:rsidP="00D26DFD" w:rsidRDefault="00491DFF" w14:paraId="058FF9CF" w14:textId="77777777">
            <w:pPr>
              <w:pStyle w:val="Default"/>
              <w:spacing w:before="240"/>
              <w:rPr>
                <w:rFonts w:asciiTheme="minorHAnsi" w:hAnsiTheme="minorHAnsi" w:cstheme="minorHAnsi"/>
                <w:sz w:val="22"/>
                <w:szCs w:val="22"/>
              </w:rPr>
            </w:pPr>
            <w:r w:rsidRPr="007D2B35">
              <w:rPr>
                <w:rFonts w:asciiTheme="minorHAnsi" w:hAnsiTheme="minorHAnsi" w:cstheme="minorHAnsi"/>
                <w:b/>
                <w:bCs/>
                <w:sz w:val="22"/>
                <w:szCs w:val="22"/>
              </w:rPr>
              <w:t xml:space="preserve">Manquement constaté </w:t>
            </w:r>
          </w:p>
        </w:tc>
        <w:tc>
          <w:tcPr>
            <w:tcW w:w="1559" w:type="dxa"/>
          </w:tcPr>
          <w:p w:rsidRPr="007D2B35" w:rsidR="00491DFF" w:rsidP="00D26DFD" w:rsidRDefault="00491DFF" w14:paraId="7F6F214F" w14:textId="77777777">
            <w:pPr>
              <w:pStyle w:val="Default"/>
              <w:spacing w:before="240"/>
              <w:rPr>
                <w:rFonts w:asciiTheme="minorHAnsi" w:hAnsiTheme="minorHAnsi" w:cstheme="minorHAnsi"/>
                <w:sz w:val="22"/>
                <w:szCs w:val="22"/>
              </w:rPr>
            </w:pPr>
            <w:r w:rsidRPr="007D2B35">
              <w:rPr>
                <w:rFonts w:asciiTheme="minorHAnsi" w:hAnsiTheme="minorHAnsi" w:cstheme="minorHAnsi"/>
                <w:b/>
                <w:bCs/>
                <w:sz w:val="22"/>
                <w:szCs w:val="22"/>
              </w:rPr>
              <w:t xml:space="preserve">Quantité unitaire </w:t>
            </w:r>
          </w:p>
        </w:tc>
        <w:tc>
          <w:tcPr>
            <w:tcW w:w="1575" w:type="dxa"/>
          </w:tcPr>
          <w:p w:rsidRPr="007D2B35" w:rsidR="00491DFF" w:rsidP="00D26DFD" w:rsidRDefault="00491DFF" w14:paraId="655DCCDB" w14:textId="77777777">
            <w:pPr>
              <w:pStyle w:val="Default"/>
              <w:spacing w:before="240"/>
              <w:rPr>
                <w:rFonts w:asciiTheme="minorHAnsi" w:hAnsiTheme="minorHAnsi" w:cstheme="minorHAnsi"/>
                <w:sz w:val="22"/>
                <w:szCs w:val="22"/>
              </w:rPr>
            </w:pPr>
            <w:r w:rsidRPr="007D2B35">
              <w:rPr>
                <w:rFonts w:asciiTheme="minorHAnsi" w:hAnsiTheme="minorHAnsi" w:cstheme="minorHAnsi"/>
                <w:b/>
                <w:bCs/>
                <w:sz w:val="22"/>
                <w:szCs w:val="22"/>
              </w:rPr>
              <w:t xml:space="preserve">Valeur </w:t>
            </w:r>
          </w:p>
        </w:tc>
      </w:tr>
      <w:tr w:rsidRPr="007D2B35" w:rsidR="00314DF1" w:rsidTr="006A3613" w14:paraId="1B7424FB" w14:textId="77777777">
        <w:trPr>
          <w:gridAfter w:val="2"/>
          <w:wAfter w:w="3150" w:type="dxa"/>
          <w:trHeight w:val="208"/>
        </w:trPr>
        <w:tc>
          <w:tcPr>
            <w:tcW w:w="6487" w:type="dxa"/>
            <w:gridSpan w:val="3"/>
          </w:tcPr>
          <w:p w:rsidRPr="007D2B35" w:rsidR="00314DF1" w:rsidP="00314DF1" w:rsidRDefault="00314DF1" w14:paraId="33793686" w14:textId="77777777">
            <w:pPr>
              <w:pStyle w:val="Default"/>
              <w:rPr>
                <w:rFonts w:asciiTheme="minorHAnsi" w:hAnsiTheme="minorHAnsi" w:cstheme="minorHAnsi"/>
                <w:b/>
                <w:bCs/>
                <w:sz w:val="22"/>
                <w:szCs w:val="22"/>
              </w:rPr>
            </w:pPr>
          </w:p>
        </w:tc>
        <w:tc>
          <w:tcPr>
            <w:tcW w:w="1559" w:type="dxa"/>
          </w:tcPr>
          <w:p w:rsidRPr="007D2B35" w:rsidR="00314DF1" w:rsidP="00314DF1" w:rsidRDefault="00314DF1" w14:paraId="4C2D7A3C" w14:textId="77777777">
            <w:pPr>
              <w:pStyle w:val="Default"/>
              <w:rPr>
                <w:rFonts w:asciiTheme="minorHAnsi" w:hAnsiTheme="minorHAnsi" w:cstheme="minorHAnsi"/>
                <w:b/>
                <w:bCs/>
                <w:sz w:val="22"/>
                <w:szCs w:val="22"/>
              </w:rPr>
            </w:pPr>
          </w:p>
        </w:tc>
        <w:tc>
          <w:tcPr>
            <w:tcW w:w="1575" w:type="dxa"/>
          </w:tcPr>
          <w:p w:rsidRPr="007D2B35" w:rsidR="00314DF1" w:rsidP="00314DF1" w:rsidRDefault="00314DF1" w14:paraId="07B73B8C" w14:textId="77777777">
            <w:pPr>
              <w:pStyle w:val="Default"/>
              <w:rPr>
                <w:rFonts w:asciiTheme="minorHAnsi" w:hAnsiTheme="minorHAnsi" w:cstheme="minorHAnsi"/>
                <w:b/>
                <w:bCs/>
                <w:sz w:val="22"/>
                <w:szCs w:val="22"/>
              </w:rPr>
            </w:pPr>
          </w:p>
        </w:tc>
      </w:tr>
      <w:tr w:rsidRPr="007D2B35" w:rsidR="00314DF1" w:rsidTr="006A3613" w14:paraId="5234CDF1" w14:textId="77777777">
        <w:trPr>
          <w:gridAfter w:val="2"/>
          <w:wAfter w:w="3150" w:type="dxa"/>
          <w:trHeight w:val="93"/>
        </w:trPr>
        <w:tc>
          <w:tcPr>
            <w:tcW w:w="9621" w:type="dxa"/>
            <w:gridSpan w:val="5"/>
          </w:tcPr>
          <w:p w:rsidRPr="007D2B35" w:rsidR="00314DF1" w:rsidP="00314DF1" w:rsidRDefault="00314DF1" w14:paraId="50727665" w14:textId="65F6B2A0">
            <w:pPr>
              <w:pStyle w:val="Default"/>
              <w:rPr>
                <w:rFonts w:asciiTheme="minorHAnsi" w:hAnsiTheme="minorHAnsi" w:cstheme="minorHAnsi"/>
                <w:sz w:val="22"/>
                <w:szCs w:val="22"/>
                <w:u w:val="single"/>
              </w:rPr>
            </w:pPr>
            <w:r w:rsidRPr="007D2B35">
              <w:rPr>
                <w:rFonts w:asciiTheme="minorHAnsi" w:hAnsiTheme="minorHAnsi" w:cstheme="minorHAnsi"/>
                <w:sz w:val="22"/>
                <w:szCs w:val="22"/>
                <w:u w:val="single"/>
              </w:rPr>
              <w:t xml:space="preserve">Transmission de documents </w:t>
            </w:r>
          </w:p>
        </w:tc>
      </w:tr>
      <w:tr w:rsidRPr="007D2B35" w:rsidR="00314DF1" w:rsidTr="006A3613" w14:paraId="7CDA19BC" w14:textId="77777777">
        <w:trPr>
          <w:gridAfter w:val="2"/>
          <w:wAfter w:w="3150" w:type="dxa"/>
          <w:trHeight w:val="93"/>
        </w:trPr>
        <w:tc>
          <w:tcPr>
            <w:tcW w:w="6487" w:type="dxa"/>
            <w:gridSpan w:val="3"/>
          </w:tcPr>
          <w:p w:rsidRPr="007D2B35" w:rsidR="00314DF1" w:rsidP="00314DF1" w:rsidRDefault="00314DF1" w14:paraId="4ECD7ACE" w14:textId="42EB9C41">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Non transmission de</w:t>
            </w:r>
            <w:r>
              <w:rPr>
                <w:rFonts w:asciiTheme="minorHAnsi" w:hAnsiTheme="minorHAnsi" w:cstheme="minorHAnsi"/>
                <w:sz w:val="22"/>
                <w:szCs w:val="22"/>
              </w:rPr>
              <w:t xml:space="preserve"> l’un de</w:t>
            </w:r>
            <w:r w:rsidRPr="007D2B35">
              <w:rPr>
                <w:rFonts w:asciiTheme="minorHAnsi" w:hAnsiTheme="minorHAnsi" w:cstheme="minorHAnsi"/>
                <w:sz w:val="22"/>
                <w:szCs w:val="22"/>
              </w:rPr>
              <w:t xml:space="preserve"> document demandés</w:t>
            </w:r>
            <w:r>
              <w:rPr>
                <w:rFonts w:asciiTheme="minorHAnsi" w:hAnsiTheme="minorHAnsi" w:cstheme="minorHAnsi"/>
                <w:sz w:val="22"/>
                <w:szCs w:val="22"/>
              </w:rPr>
              <w:t xml:space="preserve">, </w:t>
            </w:r>
            <w:r w:rsidRPr="007D2B35">
              <w:rPr>
                <w:rFonts w:asciiTheme="minorHAnsi" w:hAnsiTheme="minorHAnsi" w:cstheme="minorHAnsi"/>
                <w:sz w:val="22"/>
                <w:szCs w:val="22"/>
              </w:rPr>
              <w:t>listés dans le RC</w:t>
            </w:r>
            <w:r>
              <w:rPr>
                <w:rFonts w:asciiTheme="minorHAnsi" w:hAnsiTheme="minorHAnsi" w:cstheme="minorHAnsi"/>
                <w:sz w:val="22"/>
                <w:szCs w:val="22"/>
              </w:rPr>
              <w:t xml:space="preserve"> (Pour exemple : Plans d’installation de chantier, planning de livraison, etc.)</w:t>
            </w:r>
          </w:p>
        </w:tc>
        <w:tc>
          <w:tcPr>
            <w:tcW w:w="1559" w:type="dxa"/>
          </w:tcPr>
          <w:p w:rsidRPr="007D2B35" w:rsidR="00314DF1" w:rsidP="00314DF1" w:rsidRDefault="00314DF1" w14:paraId="3BED0C06" w14:textId="587821E8">
            <w:pPr>
              <w:pStyle w:val="Default"/>
              <w:rPr>
                <w:rFonts w:asciiTheme="minorHAnsi" w:hAnsiTheme="minorHAnsi" w:cstheme="minorHAnsi"/>
                <w:sz w:val="22"/>
                <w:szCs w:val="22"/>
              </w:rPr>
            </w:pPr>
            <w:r>
              <w:rPr>
                <w:rFonts w:asciiTheme="minorHAnsi" w:hAnsiTheme="minorHAnsi" w:cstheme="minorHAnsi"/>
                <w:sz w:val="22"/>
                <w:szCs w:val="22"/>
              </w:rPr>
              <w:t>Par jour/Par Document</w:t>
            </w:r>
          </w:p>
        </w:tc>
        <w:tc>
          <w:tcPr>
            <w:tcW w:w="1575" w:type="dxa"/>
          </w:tcPr>
          <w:p w:rsidR="00314DF1" w:rsidP="00314DF1" w:rsidRDefault="00314DF1" w14:paraId="712DB8D7" w14:textId="5CA159A6">
            <w:pPr>
              <w:pStyle w:val="Default"/>
              <w:rPr>
                <w:rFonts w:asciiTheme="minorHAnsi" w:hAnsiTheme="minorHAnsi" w:cstheme="minorHAnsi"/>
                <w:sz w:val="22"/>
                <w:szCs w:val="22"/>
              </w:rPr>
            </w:pPr>
            <w:r>
              <w:rPr>
                <w:rFonts w:asciiTheme="minorHAnsi" w:hAnsiTheme="minorHAnsi" w:cstheme="minorHAnsi"/>
                <w:sz w:val="22"/>
                <w:szCs w:val="22"/>
              </w:rPr>
              <w:t>500€</w:t>
            </w:r>
            <w:r w:rsidRPr="007D2B35">
              <w:rPr>
                <w:rFonts w:asciiTheme="minorHAnsi" w:hAnsiTheme="minorHAnsi" w:cstheme="minorHAnsi"/>
                <w:sz w:val="22"/>
                <w:szCs w:val="22"/>
              </w:rPr>
              <w:t xml:space="preserve"> </w:t>
            </w:r>
          </w:p>
          <w:p w:rsidRPr="007D2B35" w:rsidR="00314DF1" w:rsidP="00314DF1" w:rsidRDefault="00314DF1" w14:paraId="0FF31E32" w14:textId="2C0FB208">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 </w:t>
            </w:r>
          </w:p>
        </w:tc>
      </w:tr>
      <w:tr w:rsidRPr="007D2B35" w:rsidR="00314DF1" w:rsidTr="006A3613" w14:paraId="524E000A" w14:textId="77777777">
        <w:trPr>
          <w:gridAfter w:val="2"/>
          <w:wAfter w:w="3150" w:type="dxa"/>
          <w:trHeight w:val="93"/>
        </w:trPr>
        <w:tc>
          <w:tcPr>
            <w:tcW w:w="6487" w:type="dxa"/>
            <w:gridSpan w:val="3"/>
          </w:tcPr>
          <w:p w:rsidRPr="007D2B35" w:rsidR="00314DF1" w:rsidP="00314DF1" w:rsidRDefault="00314DF1" w14:paraId="32DB8874" w14:textId="63B57F58">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Retard dans l’actualisation des documents</w:t>
            </w:r>
          </w:p>
        </w:tc>
        <w:tc>
          <w:tcPr>
            <w:tcW w:w="1559" w:type="dxa"/>
          </w:tcPr>
          <w:p w:rsidR="00314DF1" w:rsidP="00314DF1" w:rsidRDefault="00314DF1" w14:paraId="2B0E9E70" w14:textId="373FBC40">
            <w:pPr>
              <w:pStyle w:val="Default"/>
              <w:rPr>
                <w:rFonts w:asciiTheme="minorHAnsi" w:hAnsiTheme="minorHAnsi" w:cstheme="minorHAnsi"/>
                <w:sz w:val="22"/>
                <w:szCs w:val="22"/>
              </w:rPr>
            </w:pPr>
            <w:r>
              <w:rPr>
                <w:rFonts w:asciiTheme="minorHAnsi" w:hAnsiTheme="minorHAnsi" w:cstheme="minorHAnsi"/>
                <w:sz w:val="22"/>
                <w:szCs w:val="22"/>
              </w:rPr>
              <w:t>Par jour/Par Document</w:t>
            </w:r>
          </w:p>
        </w:tc>
        <w:tc>
          <w:tcPr>
            <w:tcW w:w="1575" w:type="dxa"/>
          </w:tcPr>
          <w:p w:rsidR="00314DF1" w:rsidP="00314DF1" w:rsidRDefault="00314DF1" w14:paraId="6AE0EF6C" w14:textId="7EBF2103">
            <w:pPr>
              <w:pStyle w:val="Default"/>
              <w:rPr>
                <w:rFonts w:asciiTheme="minorHAnsi" w:hAnsiTheme="minorHAnsi" w:cstheme="minorHAnsi"/>
                <w:sz w:val="22"/>
                <w:szCs w:val="22"/>
              </w:rPr>
            </w:pPr>
            <w:r>
              <w:rPr>
                <w:rFonts w:asciiTheme="minorHAnsi" w:hAnsiTheme="minorHAnsi" w:cstheme="minorHAnsi"/>
                <w:sz w:val="22"/>
                <w:szCs w:val="22"/>
              </w:rPr>
              <w:t>500€</w:t>
            </w:r>
            <w:r w:rsidRPr="007D2B35">
              <w:rPr>
                <w:rFonts w:asciiTheme="minorHAnsi" w:hAnsiTheme="minorHAnsi" w:cstheme="minorHAnsi"/>
                <w:sz w:val="22"/>
                <w:szCs w:val="22"/>
              </w:rPr>
              <w:t xml:space="preserve">  </w:t>
            </w:r>
          </w:p>
        </w:tc>
      </w:tr>
      <w:tr w:rsidRPr="007D2B35" w:rsidR="00314DF1" w:rsidTr="006A3613" w14:paraId="3BB8B7EC" w14:textId="77777777">
        <w:trPr>
          <w:gridAfter w:val="2"/>
          <w:wAfter w:w="3150" w:type="dxa"/>
          <w:trHeight w:val="93"/>
        </w:trPr>
        <w:tc>
          <w:tcPr>
            <w:tcW w:w="6487" w:type="dxa"/>
            <w:gridSpan w:val="3"/>
          </w:tcPr>
          <w:p w:rsidRPr="000368DD" w:rsidR="00314DF1" w:rsidP="00314DF1" w:rsidRDefault="00314DF1" w14:paraId="2A40E0AD" w14:textId="50D4BEF8">
            <w:pPr>
              <w:pStyle w:val="Default"/>
              <w:numPr>
                <w:ilvl w:val="0"/>
                <w:numId w:val="29"/>
              </w:numPr>
              <w:rPr>
                <w:rFonts w:asciiTheme="minorHAnsi" w:hAnsiTheme="minorHAnsi" w:cstheme="minorHAnsi"/>
                <w:color w:val="auto"/>
                <w:sz w:val="22"/>
                <w:szCs w:val="22"/>
              </w:rPr>
            </w:pPr>
            <w:r>
              <w:rPr>
                <w:rFonts w:asciiTheme="minorHAnsi" w:hAnsiTheme="minorHAnsi" w:cstheme="minorHAnsi"/>
                <w:color w:val="auto"/>
                <w:sz w:val="22"/>
                <w:szCs w:val="22"/>
              </w:rPr>
              <w:t>Non transmission des relevés de consommation en eau et énergie chaque trimestre</w:t>
            </w:r>
          </w:p>
        </w:tc>
        <w:tc>
          <w:tcPr>
            <w:tcW w:w="1559" w:type="dxa"/>
          </w:tcPr>
          <w:p w:rsidRPr="007D2B35" w:rsidR="00314DF1" w:rsidP="00314DF1" w:rsidRDefault="00314DF1" w14:paraId="15F80951" w14:textId="65BDDA0E">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r>
              <w:rPr>
                <w:rFonts w:asciiTheme="minorHAnsi" w:hAnsiTheme="minorHAnsi" w:cstheme="minorHAnsi"/>
                <w:sz w:val="22"/>
                <w:szCs w:val="22"/>
              </w:rPr>
              <w:t xml:space="preserve"> trimestrielle</w:t>
            </w:r>
          </w:p>
        </w:tc>
        <w:tc>
          <w:tcPr>
            <w:tcW w:w="1575" w:type="dxa"/>
          </w:tcPr>
          <w:p w:rsidRPr="007D2B35" w:rsidR="00314DF1" w:rsidP="00314DF1" w:rsidRDefault="00314DF1" w14:paraId="678A324E" w14:textId="35D45CB1">
            <w:pPr>
              <w:pStyle w:val="Default"/>
              <w:rPr>
                <w:rFonts w:asciiTheme="minorHAnsi" w:hAnsiTheme="minorHAnsi" w:cstheme="minorHAnsi"/>
                <w:sz w:val="22"/>
                <w:szCs w:val="22"/>
              </w:rPr>
            </w:pPr>
            <w:r>
              <w:rPr>
                <w:rFonts w:asciiTheme="minorHAnsi" w:hAnsiTheme="minorHAnsi" w:cstheme="minorHAnsi"/>
                <w:sz w:val="22"/>
                <w:szCs w:val="22"/>
              </w:rPr>
              <w:t>2500€</w:t>
            </w:r>
          </w:p>
        </w:tc>
      </w:tr>
      <w:tr w:rsidRPr="007D2B35" w:rsidR="00314DF1" w:rsidTr="006A3613" w14:paraId="2F7A30F1" w14:textId="77777777">
        <w:trPr>
          <w:gridAfter w:val="2"/>
          <w:wAfter w:w="3150" w:type="dxa"/>
          <w:trHeight w:val="93"/>
        </w:trPr>
        <w:tc>
          <w:tcPr>
            <w:tcW w:w="6487" w:type="dxa"/>
            <w:gridSpan w:val="3"/>
          </w:tcPr>
          <w:p w:rsidRPr="007D2B35" w:rsidR="00314DF1" w:rsidP="00314DF1" w:rsidRDefault="00314DF1" w14:paraId="6473582D" w14:textId="60261901">
            <w:pPr>
              <w:pStyle w:val="Default"/>
              <w:numPr>
                <w:ilvl w:val="0"/>
                <w:numId w:val="29"/>
              </w:numPr>
              <w:rPr>
                <w:rFonts w:asciiTheme="minorHAnsi" w:hAnsiTheme="minorHAnsi" w:cstheme="minorHAnsi"/>
                <w:color w:val="auto"/>
                <w:sz w:val="22"/>
                <w:szCs w:val="22"/>
              </w:rPr>
            </w:pPr>
            <w:r>
              <w:rPr>
                <w:rFonts w:asciiTheme="minorHAnsi" w:hAnsiTheme="minorHAnsi" w:cstheme="minorHAnsi"/>
                <w:color w:val="auto"/>
                <w:sz w:val="22"/>
                <w:szCs w:val="22"/>
              </w:rPr>
              <w:t>Non transmission des taux de valorisation des déchets chaque trimestre</w:t>
            </w:r>
          </w:p>
        </w:tc>
        <w:tc>
          <w:tcPr>
            <w:tcW w:w="1559" w:type="dxa"/>
          </w:tcPr>
          <w:p w:rsidRPr="007D2B35" w:rsidR="00314DF1" w:rsidP="00314DF1" w:rsidRDefault="00314DF1" w14:paraId="380AAEB9" w14:textId="1964690F">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r>
              <w:rPr>
                <w:rFonts w:asciiTheme="minorHAnsi" w:hAnsiTheme="minorHAnsi" w:cstheme="minorHAnsi"/>
                <w:sz w:val="22"/>
                <w:szCs w:val="22"/>
              </w:rPr>
              <w:t xml:space="preserve"> trimestrielle</w:t>
            </w:r>
          </w:p>
        </w:tc>
        <w:tc>
          <w:tcPr>
            <w:tcW w:w="1575" w:type="dxa"/>
          </w:tcPr>
          <w:p w:rsidR="00314DF1" w:rsidP="00314DF1" w:rsidRDefault="00314DF1" w14:paraId="0CDDAE73" w14:textId="2E5E38E0">
            <w:pPr>
              <w:pStyle w:val="Default"/>
              <w:rPr>
                <w:rFonts w:asciiTheme="minorHAnsi" w:hAnsiTheme="minorHAnsi" w:cstheme="minorHAnsi"/>
                <w:sz w:val="22"/>
                <w:szCs w:val="22"/>
              </w:rPr>
            </w:pPr>
            <w:r>
              <w:rPr>
                <w:rFonts w:asciiTheme="minorHAnsi" w:hAnsiTheme="minorHAnsi" w:cstheme="minorHAnsi"/>
                <w:sz w:val="22"/>
                <w:szCs w:val="22"/>
              </w:rPr>
              <w:t>5000€</w:t>
            </w:r>
          </w:p>
        </w:tc>
      </w:tr>
      <w:tr w:rsidRPr="007D2B35" w:rsidR="00314DF1" w:rsidTr="006A3613" w14:paraId="55054910" w14:textId="77777777">
        <w:trPr>
          <w:gridAfter w:val="2"/>
          <w:wAfter w:w="3150" w:type="dxa"/>
          <w:trHeight w:val="93"/>
        </w:trPr>
        <w:tc>
          <w:tcPr>
            <w:tcW w:w="6487" w:type="dxa"/>
            <w:gridSpan w:val="3"/>
          </w:tcPr>
          <w:p w:rsidR="00314DF1" w:rsidP="00314DF1" w:rsidRDefault="00314DF1" w14:paraId="698B4626" w14:textId="2D98C6B7">
            <w:pPr>
              <w:pStyle w:val="Default"/>
              <w:ind w:left="720"/>
              <w:rPr>
                <w:rFonts w:asciiTheme="minorHAnsi" w:hAnsiTheme="minorHAnsi" w:cstheme="minorHAnsi"/>
                <w:color w:val="auto"/>
                <w:sz w:val="22"/>
                <w:szCs w:val="22"/>
              </w:rPr>
            </w:pPr>
          </w:p>
        </w:tc>
        <w:tc>
          <w:tcPr>
            <w:tcW w:w="1559" w:type="dxa"/>
          </w:tcPr>
          <w:p w:rsidRPr="007D2B35" w:rsidR="00314DF1" w:rsidP="00314DF1" w:rsidRDefault="00314DF1" w14:paraId="1F0F149F" w14:textId="590C2B41">
            <w:pPr>
              <w:pStyle w:val="Default"/>
              <w:rPr>
                <w:rFonts w:asciiTheme="minorHAnsi" w:hAnsiTheme="minorHAnsi" w:cstheme="minorHAnsi"/>
                <w:sz w:val="22"/>
                <w:szCs w:val="22"/>
              </w:rPr>
            </w:pPr>
          </w:p>
        </w:tc>
        <w:tc>
          <w:tcPr>
            <w:tcW w:w="1575" w:type="dxa"/>
          </w:tcPr>
          <w:p w:rsidR="00314DF1" w:rsidP="00314DF1" w:rsidRDefault="00314DF1" w14:paraId="2096D20F" w14:textId="42E42F1C">
            <w:pPr>
              <w:pStyle w:val="Default"/>
              <w:rPr>
                <w:rFonts w:asciiTheme="minorHAnsi" w:hAnsiTheme="minorHAnsi" w:cstheme="minorHAnsi"/>
                <w:sz w:val="22"/>
                <w:szCs w:val="22"/>
              </w:rPr>
            </w:pPr>
          </w:p>
        </w:tc>
      </w:tr>
      <w:tr w:rsidRPr="007D2B35" w:rsidR="00314DF1" w:rsidTr="006A3613" w14:paraId="32E38688" w14:textId="77777777">
        <w:trPr>
          <w:gridAfter w:val="2"/>
          <w:wAfter w:w="3150" w:type="dxa"/>
          <w:trHeight w:val="93"/>
        </w:trPr>
        <w:tc>
          <w:tcPr>
            <w:tcW w:w="6487" w:type="dxa"/>
            <w:gridSpan w:val="3"/>
            <w:shd w:val="clear" w:color="auto" w:fill="auto"/>
          </w:tcPr>
          <w:p w:rsidRPr="00C0549D" w:rsidR="00314DF1" w:rsidP="00314DF1" w:rsidRDefault="00314DF1" w14:paraId="60802A09" w14:textId="46F01E7C">
            <w:pPr>
              <w:pStyle w:val="Default"/>
              <w:rPr>
                <w:rFonts w:asciiTheme="minorHAnsi" w:hAnsiTheme="minorHAnsi" w:cstheme="minorHAnsi"/>
                <w:sz w:val="22"/>
                <w:szCs w:val="22"/>
              </w:rPr>
            </w:pPr>
            <w:r w:rsidRPr="00C0549D">
              <w:rPr>
                <w:rFonts w:asciiTheme="minorHAnsi" w:hAnsiTheme="minorHAnsi" w:cstheme="minorHAnsi"/>
                <w:sz w:val="22"/>
                <w:szCs w:val="22"/>
                <w:u w:val="single"/>
              </w:rPr>
              <w:t xml:space="preserve">Réunions </w:t>
            </w:r>
          </w:p>
        </w:tc>
        <w:tc>
          <w:tcPr>
            <w:tcW w:w="1559" w:type="dxa"/>
          </w:tcPr>
          <w:p w:rsidRPr="007D2B35" w:rsidR="00314DF1" w:rsidP="00314DF1" w:rsidRDefault="00314DF1" w14:paraId="2FD9916F" w14:textId="77777777">
            <w:pPr>
              <w:pStyle w:val="Default"/>
              <w:rPr>
                <w:rFonts w:asciiTheme="minorHAnsi" w:hAnsiTheme="minorHAnsi" w:cstheme="minorHAnsi"/>
                <w:sz w:val="22"/>
                <w:szCs w:val="22"/>
              </w:rPr>
            </w:pPr>
          </w:p>
        </w:tc>
        <w:tc>
          <w:tcPr>
            <w:tcW w:w="1575" w:type="dxa"/>
          </w:tcPr>
          <w:p w:rsidRPr="007D2B35" w:rsidR="00314DF1" w:rsidP="00314DF1" w:rsidRDefault="00314DF1" w14:paraId="48AD13F5" w14:textId="77777777">
            <w:pPr>
              <w:pStyle w:val="Default"/>
              <w:rPr>
                <w:rFonts w:asciiTheme="minorHAnsi" w:hAnsiTheme="minorHAnsi" w:cstheme="minorHAnsi"/>
                <w:sz w:val="22"/>
                <w:szCs w:val="22"/>
              </w:rPr>
            </w:pPr>
          </w:p>
        </w:tc>
      </w:tr>
      <w:tr w:rsidRPr="007D2B35" w:rsidR="00314DF1" w:rsidTr="006A3613" w14:paraId="4794C5BA" w14:textId="04CE68AC">
        <w:trPr>
          <w:trHeight w:val="93"/>
        </w:trPr>
        <w:tc>
          <w:tcPr>
            <w:tcW w:w="9621" w:type="dxa"/>
            <w:gridSpan w:val="5"/>
            <w:shd w:val="clear" w:color="auto" w:fill="auto"/>
          </w:tcPr>
          <w:p w:rsidRPr="00C0549D" w:rsidR="00314DF1" w:rsidP="00314DF1" w:rsidRDefault="00314DF1" w14:paraId="561A3CA1" w14:textId="2B51688F">
            <w:pPr>
              <w:pStyle w:val="Default"/>
              <w:rPr>
                <w:rFonts w:asciiTheme="minorHAnsi" w:hAnsiTheme="minorHAnsi" w:cstheme="minorHAnsi"/>
                <w:sz w:val="22"/>
                <w:szCs w:val="22"/>
                <w:u w:val="single"/>
              </w:rPr>
            </w:pPr>
            <w:r w:rsidRPr="00C0549D">
              <w:rPr>
                <w:rFonts w:asciiTheme="minorHAnsi" w:hAnsiTheme="minorHAnsi" w:cstheme="minorHAnsi"/>
                <w:sz w:val="22"/>
                <w:szCs w:val="22"/>
              </w:rPr>
              <w:t xml:space="preserve">Absence </w:t>
            </w:r>
            <w:r w:rsidR="006228AD">
              <w:rPr>
                <w:rFonts w:asciiTheme="minorHAnsi" w:hAnsiTheme="minorHAnsi" w:cstheme="minorHAnsi"/>
                <w:sz w:val="22"/>
                <w:szCs w:val="22"/>
              </w:rPr>
              <w:t>ENTR</w:t>
            </w:r>
            <w:r w:rsidR="00C823C2">
              <w:rPr>
                <w:rFonts w:asciiTheme="minorHAnsi" w:hAnsiTheme="minorHAnsi" w:cstheme="minorHAnsi"/>
                <w:sz w:val="22"/>
                <w:szCs w:val="22"/>
              </w:rPr>
              <w:t>E</w:t>
            </w:r>
            <w:r w:rsidR="006228AD">
              <w:rPr>
                <w:rFonts w:asciiTheme="minorHAnsi" w:hAnsiTheme="minorHAnsi" w:cstheme="minorHAnsi"/>
                <w:sz w:val="22"/>
                <w:szCs w:val="22"/>
              </w:rPr>
              <w:t>PRISE</w:t>
            </w:r>
            <w:r w:rsidRPr="00C0549D">
              <w:rPr>
                <w:rFonts w:asciiTheme="minorHAnsi" w:hAnsiTheme="minorHAnsi" w:cstheme="minorHAnsi"/>
                <w:sz w:val="22"/>
                <w:szCs w:val="22"/>
              </w:rPr>
              <w:t xml:space="preserve"> à une réunion </w:t>
            </w:r>
          </w:p>
        </w:tc>
        <w:tc>
          <w:tcPr>
            <w:tcW w:w="1575" w:type="dxa"/>
          </w:tcPr>
          <w:p w:rsidRPr="007D2B35" w:rsidR="00314DF1" w:rsidP="00314DF1" w:rsidRDefault="00314DF1" w14:paraId="7D9237FE" w14:textId="4CC81B8B">
            <w:pPr>
              <w:overflowPunct/>
              <w:autoSpaceDE/>
              <w:autoSpaceDN/>
              <w:adjustRightInd/>
              <w:spacing w:before="0"/>
              <w:jc w:val="left"/>
              <w:textAlignment w:val="auto"/>
            </w:pPr>
          </w:p>
        </w:tc>
        <w:tc>
          <w:tcPr>
            <w:tcW w:w="1575" w:type="dxa"/>
          </w:tcPr>
          <w:p w:rsidRPr="007D2B35" w:rsidR="00314DF1" w:rsidP="00314DF1" w:rsidRDefault="00314DF1" w14:paraId="6D7AFD3D" w14:textId="0E8B4D80">
            <w:pPr>
              <w:overflowPunct/>
              <w:autoSpaceDE/>
              <w:autoSpaceDN/>
              <w:adjustRightInd/>
              <w:spacing w:before="0"/>
              <w:jc w:val="left"/>
              <w:textAlignment w:val="auto"/>
            </w:pPr>
          </w:p>
        </w:tc>
      </w:tr>
      <w:tr w:rsidRPr="007D2B35" w:rsidR="00314DF1" w:rsidTr="006A3613" w14:paraId="0C0F4A54" w14:textId="77777777">
        <w:trPr>
          <w:gridAfter w:val="2"/>
          <w:wAfter w:w="3150" w:type="dxa"/>
          <w:trHeight w:val="93"/>
        </w:trPr>
        <w:tc>
          <w:tcPr>
            <w:tcW w:w="6487" w:type="dxa"/>
            <w:gridSpan w:val="3"/>
          </w:tcPr>
          <w:p w:rsidRPr="00C0549D" w:rsidR="00314DF1" w:rsidP="00314DF1" w:rsidRDefault="00314DF1" w14:paraId="31725739" w14:textId="7B29725C">
            <w:pPr>
              <w:pStyle w:val="Default"/>
              <w:numPr>
                <w:ilvl w:val="0"/>
                <w:numId w:val="29"/>
              </w:numPr>
              <w:rPr>
                <w:rFonts w:asciiTheme="minorHAnsi" w:hAnsiTheme="minorHAnsi" w:cstheme="minorHAnsi"/>
                <w:sz w:val="22"/>
                <w:szCs w:val="22"/>
              </w:rPr>
            </w:pPr>
            <w:r w:rsidRPr="00C0549D">
              <w:rPr>
                <w:rFonts w:asciiTheme="minorHAnsi" w:hAnsiTheme="minorHAnsi" w:cstheme="minorHAnsi"/>
                <w:sz w:val="22"/>
                <w:szCs w:val="22"/>
              </w:rPr>
              <w:t>Absence R</w:t>
            </w:r>
            <w:r w:rsidR="00C96D31">
              <w:rPr>
                <w:rFonts w:asciiTheme="minorHAnsi" w:hAnsiTheme="minorHAnsi" w:cstheme="minorHAnsi"/>
                <w:sz w:val="22"/>
                <w:szCs w:val="22"/>
              </w:rPr>
              <w:t>éférent Environnement de l’</w:t>
            </w:r>
            <w:r w:rsidR="006B6F1B">
              <w:rPr>
                <w:rFonts w:asciiTheme="minorHAnsi" w:hAnsiTheme="minorHAnsi" w:cstheme="minorHAnsi"/>
                <w:sz w:val="22"/>
                <w:szCs w:val="22"/>
              </w:rPr>
              <w:t>ENTREPRISE</w:t>
            </w:r>
            <w:r w:rsidRPr="00C0549D" w:rsidR="00AA1572">
              <w:rPr>
                <w:rFonts w:asciiTheme="minorHAnsi" w:hAnsiTheme="minorHAnsi" w:cstheme="minorHAnsi"/>
                <w:sz w:val="22"/>
                <w:szCs w:val="22"/>
              </w:rPr>
              <w:t xml:space="preserve"> </w:t>
            </w:r>
            <w:r w:rsidRPr="00C0549D">
              <w:rPr>
                <w:rFonts w:asciiTheme="minorHAnsi" w:hAnsiTheme="minorHAnsi" w:cstheme="minorHAnsi"/>
                <w:color w:val="auto"/>
                <w:sz w:val="22"/>
                <w:szCs w:val="22"/>
              </w:rPr>
              <w:t>à une réunion où l’ordre du jour prévoit un sujet environnemental</w:t>
            </w:r>
          </w:p>
        </w:tc>
        <w:tc>
          <w:tcPr>
            <w:tcW w:w="1559" w:type="dxa"/>
          </w:tcPr>
          <w:p w:rsidRPr="007D2B35" w:rsidR="00314DF1" w:rsidP="00314DF1" w:rsidRDefault="00314DF1" w14:paraId="0A88F9B5" w14:textId="0EB7CBA5">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C0549D" w14:paraId="43E0399E" w14:textId="75B5490C">
            <w:pPr>
              <w:pStyle w:val="Default"/>
              <w:rPr>
                <w:rFonts w:asciiTheme="minorHAnsi" w:hAnsiTheme="minorHAnsi" w:cstheme="minorHAnsi"/>
                <w:sz w:val="22"/>
                <w:szCs w:val="22"/>
              </w:rPr>
            </w:pPr>
            <w:r>
              <w:rPr>
                <w:rFonts w:asciiTheme="minorHAnsi" w:hAnsiTheme="minorHAnsi" w:cstheme="minorHAnsi"/>
                <w:sz w:val="22"/>
                <w:szCs w:val="22"/>
              </w:rPr>
              <w:t xml:space="preserve">Voir CCAP ou </w:t>
            </w:r>
            <w:r w:rsidR="00C823C2">
              <w:rPr>
                <w:rFonts w:asciiTheme="minorHAnsi" w:hAnsiTheme="minorHAnsi" w:cstheme="minorHAnsi"/>
                <w:sz w:val="22"/>
                <w:szCs w:val="22"/>
              </w:rPr>
              <w:t xml:space="preserve">à défaut </w:t>
            </w:r>
            <w:r w:rsidR="00314DF1">
              <w:rPr>
                <w:rFonts w:asciiTheme="minorHAnsi" w:hAnsiTheme="minorHAnsi" w:cstheme="minorHAnsi"/>
                <w:sz w:val="22"/>
                <w:szCs w:val="22"/>
              </w:rPr>
              <w:t>500€</w:t>
            </w:r>
          </w:p>
        </w:tc>
      </w:tr>
      <w:tr w:rsidRPr="007D2B35" w:rsidR="00314DF1" w:rsidTr="006A3613" w14:paraId="1225D3B8" w14:textId="77777777">
        <w:trPr>
          <w:gridAfter w:val="2"/>
          <w:wAfter w:w="3150" w:type="dxa"/>
          <w:trHeight w:val="93"/>
        </w:trPr>
        <w:tc>
          <w:tcPr>
            <w:tcW w:w="6487" w:type="dxa"/>
            <w:gridSpan w:val="3"/>
          </w:tcPr>
          <w:p w:rsidRPr="00C0549D" w:rsidR="00314DF1" w:rsidP="00314DF1" w:rsidRDefault="00314DF1" w14:paraId="1D73822D" w14:textId="65ABDE65">
            <w:pPr>
              <w:pStyle w:val="Default"/>
              <w:numPr>
                <w:ilvl w:val="0"/>
                <w:numId w:val="29"/>
              </w:numPr>
              <w:rPr>
                <w:rFonts w:asciiTheme="minorHAnsi" w:hAnsiTheme="minorHAnsi" w:cstheme="minorHAnsi"/>
                <w:sz w:val="22"/>
                <w:szCs w:val="22"/>
              </w:rPr>
            </w:pPr>
            <w:r w:rsidRPr="00C0549D">
              <w:rPr>
                <w:rFonts w:asciiTheme="minorHAnsi" w:hAnsiTheme="minorHAnsi" w:cstheme="minorHAnsi"/>
                <w:sz w:val="22"/>
                <w:szCs w:val="22"/>
              </w:rPr>
              <w:t xml:space="preserve">Absence </w:t>
            </w:r>
            <w:r w:rsidR="006B6F1B">
              <w:rPr>
                <w:rFonts w:asciiTheme="minorHAnsi" w:hAnsiTheme="minorHAnsi" w:cstheme="minorHAnsi"/>
                <w:sz w:val="22"/>
                <w:szCs w:val="22"/>
              </w:rPr>
              <w:t>ENTREPRISE</w:t>
            </w:r>
            <w:r w:rsidRPr="00C0549D" w:rsidR="00AA1572">
              <w:rPr>
                <w:rFonts w:asciiTheme="minorHAnsi" w:hAnsiTheme="minorHAnsi" w:cstheme="minorHAnsi"/>
                <w:sz w:val="22"/>
                <w:szCs w:val="22"/>
              </w:rPr>
              <w:t xml:space="preserve"> </w:t>
            </w:r>
            <w:r w:rsidRPr="00C0549D">
              <w:rPr>
                <w:rFonts w:asciiTheme="minorHAnsi" w:hAnsiTheme="minorHAnsi" w:cstheme="minorHAnsi"/>
                <w:sz w:val="22"/>
                <w:szCs w:val="22"/>
              </w:rPr>
              <w:t>à une réunion malgré convocation spécifique</w:t>
            </w:r>
          </w:p>
        </w:tc>
        <w:tc>
          <w:tcPr>
            <w:tcW w:w="1559" w:type="dxa"/>
          </w:tcPr>
          <w:p w:rsidRPr="007D2B35" w:rsidR="00314DF1" w:rsidP="00314DF1" w:rsidRDefault="00314DF1" w14:paraId="7355CA8B" w14:textId="708B1375">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00314DF1" w:rsidP="00314DF1" w:rsidRDefault="00C0549D" w14:paraId="3D481A4D" w14:textId="0B9F031F">
            <w:pPr>
              <w:pStyle w:val="Default"/>
              <w:rPr>
                <w:rFonts w:asciiTheme="minorHAnsi" w:hAnsiTheme="minorHAnsi" w:cstheme="minorHAnsi"/>
                <w:sz w:val="22"/>
                <w:szCs w:val="22"/>
              </w:rPr>
            </w:pPr>
            <w:r>
              <w:rPr>
                <w:rFonts w:asciiTheme="minorHAnsi" w:hAnsiTheme="minorHAnsi" w:cstheme="minorHAnsi"/>
                <w:sz w:val="22"/>
                <w:szCs w:val="22"/>
              </w:rPr>
              <w:t xml:space="preserve">Voir CCAP ou </w:t>
            </w:r>
            <w:r w:rsidR="00C823C2">
              <w:rPr>
                <w:rFonts w:asciiTheme="minorHAnsi" w:hAnsiTheme="minorHAnsi" w:cstheme="minorHAnsi"/>
                <w:sz w:val="22"/>
                <w:szCs w:val="22"/>
              </w:rPr>
              <w:t xml:space="preserve">à défaut </w:t>
            </w:r>
            <w:r w:rsidR="00314DF1">
              <w:rPr>
                <w:rFonts w:asciiTheme="minorHAnsi" w:hAnsiTheme="minorHAnsi" w:cstheme="minorHAnsi"/>
                <w:sz w:val="22"/>
                <w:szCs w:val="22"/>
              </w:rPr>
              <w:t>1000€</w:t>
            </w:r>
          </w:p>
        </w:tc>
      </w:tr>
      <w:tr w:rsidRPr="007D2B35" w:rsidR="00314DF1" w:rsidTr="006A3613" w14:paraId="34FAB428" w14:textId="77777777">
        <w:trPr>
          <w:gridAfter w:val="2"/>
          <w:wAfter w:w="3150" w:type="dxa"/>
          <w:trHeight w:val="93"/>
        </w:trPr>
        <w:tc>
          <w:tcPr>
            <w:tcW w:w="6487" w:type="dxa"/>
            <w:gridSpan w:val="3"/>
          </w:tcPr>
          <w:p w:rsidR="00314DF1" w:rsidP="00314DF1" w:rsidRDefault="00314DF1" w14:paraId="0CDB1F88" w14:textId="1345CDD5">
            <w:pPr>
              <w:pStyle w:val="Default"/>
              <w:ind w:left="720"/>
              <w:rPr>
                <w:rFonts w:asciiTheme="minorHAnsi" w:hAnsiTheme="minorHAnsi" w:cstheme="minorHAnsi"/>
                <w:sz w:val="22"/>
                <w:szCs w:val="22"/>
              </w:rPr>
            </w:pPr>
          </w:p>
        </w:tc>
        <w:tc>
          <w:tcPr>
            <w:tcW w:w="1559" w:type="dxa"/>
          </w:tcPr>
          <w:p w:rsidRPr="007D2B35" w:rsidR="00314DF1" w:rsidP="00314DF1" w:rsidRDefault="00314DF1" w14:paraId="4D554C58" w14:textId="77F62EC8">
            <w:pPr>
              <w:pStyle w:val="Default"/>
              <w:rPr>
                <w:rFonts w:asciiTheme="minorHAnsi" w:hAnsiTheme="minorHAnsi" w:cstheme="minorHAnsi"/>
                <w:sz w:val="22"/>
                <w:szCs w:val="22"/>
              </w:rPr>
            </w:pPr>
          </w:p>
        </w:tc>
        <w:tc>
          <w:tcPr>
            <w:tcW w:w="1575" w:type="dxa"/>
          </w:tcPr>
          <w:p w:rsidR="00314DF1" w:rsidP="00314DF1" w:rsidRDefault="00314DF1" w14:paraId="5C5E9EB0" w14:textId="3A6D96A8">
            <w:pPr>
              <w:pStyle w:val="Default"/>
              <w:rPr>
                <w:rFonts w:asciiTheme="minorHAnsi" w:hAnsiTheme="minorHAnsi" w:cstheme="minorHAnsi"/>
                <w:sz w:val="22"/>
                <w:szCs w:val="22"/>
              </w:rPr>
            </w:pPr>
          </w:p>
        </w:tc>
      </w:tr>
      <w:tr w:rsidRPr="00690ED3" w:rsidR="00314DF1" w:rsidTr="006A3613" w14:paraId="22DE58D1" w14:textId="77777777">
        <w:trPr>
          <w:gridAfter w:val="2"/>
          <w:wAfter w:w="3150" w:type="dxa"/>
          <w:trHeight w:val="93"/>
        </w:trPr>
        <w:tc>
          <w:tcPr>
            <w:tcW w:w="6487" w:type="dxa"/>
            <w:gridSpan w:val="3"/>
          </w:tcPr>
          <w:p w:rsidRPr="00690ED3" w:rsidR="00314DF1" w:rsidP="00314DF1" w:rsidRDefault="00314DF1" w14:paraId="6B65F25D" w14:textId="1939895E">
            <w:pPr>
              <w:pStyle w:val="Default"/>
              <w:rPr>
                <w:rFonts w:asciiTheme="minorHAnsi" w:hAnsiTheme="minorHAnsi" w:cstheme="minorHAnsi"/>
                <w:sz w:val="22"/>
                <w:szCs w:val="22"/>
              </w:rPr>
            </w:pPr>
            <w:r w:rsidRPr="00690ED3">
              <w:rPr>
                <w:rFonts w:asciiTheme="minorHAnsi" w:hAnsiTheme="minorHAnsi" w:cstheme="minorHAnsi"/>
                <w:sz w:val="22"/>
                <w:szCs w:val="22"/>
                <w:u w:val="single"/>
              </w:rPr>
              <w:t xml:space="preserve">Hygiène et Sécurité </w:t>
            </w:r>
          </w:p>
        </w:tc>
        <w:tc>
          <w:tcPr>
            <w:tcW w:w="1559" w:type="dxa"/>
          </w:tcPr>
          <w:p w:rsidRPr="00690ED3" w:rsidR="00314DF1" w:rsidP="00314DF1" w:rsidRDefault="00314DF1" w14:paraId="410FC1B6" w14:textId="77777777">
            <w:pPr>
              <w:pStyle w:val="Default"/>
              <w:rPr>
                <w:rFonts w:asciiTheme="minorHAnsi" w:hAnsiTheme="minorHAnsi" w:cstheme="minorHAnsi"/>
                <w:sz w:val="22"/>
                <w:szCs w:val="22"/>
              </w:rPr>
            </w:pPr>
          </w:p>
        </w:tc>
        <w:tc>
          <w:tcPr>
            <w:tcW w:w="1575" w:type="dxa"/>
          </w:tcPr>
          <w:p w:rsidRPr="00690ED3" w:rsidR="00314DF1" w:rsidP="00314DF1" w:rsidRDefault="00314DF1" w14:paraId="14873A90" w14:textId="77777777">
            <w:pPr>
              <w:pStyle w:val="Default"/>
              <w:rPr>
                <w:rFonts w:asciiTheme="minorHAnsi" w:hAnsiTheme="minorHAnsi" w:cstheme="minorHAnsi"/>
                <w:sz w:val="22"/>
                <w:szCs w:val="22"/>
              </w:rPr>
            </w:pPr>
          </w:p>
        </w:tc>
      </w:tr>
      <w:tr w:rsidRPr="007D2B35" w:rsidR="00314DF1" w:rsidTr="006A3613" w14:paraId="052F973F" w14:textId="77777777">
        <w:trPr>
          <w:gridAfter w:val="2"/>
          <w:wAfter w:w="3150" w:type="dxa"/>
          <w:trHeight w:val="207"/>
        </w:trPr>
        <w:tc>
          <w:tcPr>
            <w:tcW w:w="6487" w:type="dxa"/>
            <w:gridSpan w:val="3"/>
          </w:tcPr>
          <w:p w:rsidRPr="007D2B35" w:rsidR="00314DF1" w:rsidP="00314DF1" w:rsidRDefault="00314DF1" w14:paraId="67DAF6E9" w14:textId="05F89849">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Travaux en hauteur sans coordination avec le chantier du bas </w:t>
            </w:r>
          </w:p>
        </w:tc>
        <w:tc>
          <w:tcPr>
            <w:tcW w:w="1559" w:type="dxa"/>
          </w:tcPr>
          <w:p w:rsidRPr="007D2B35" w:rsidR="00314DF1" w:rsidP="00314DF1" w:rsidRDefault="00314DF1" w14:paraId="563F30DE" w14:textId="168D89DD">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5142A7E3" w14:textId="310C54AB">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7C315C10" w14:textId="77777777">
        <w:trPr>
          <w:gridAfter w:val="2"/>
          <w:wAfter w:w="3150" w:type="dxa"/>
          <w:trHeight w:val="207"/>
        </w:trPr>
        <w:tc>
          <w:tcPr>
            <w:tcW w:w="6487" w:type="dxa"/>
            <w:gridSpan w:val="3"/>
          </w:tcPr>
          <w:p w:rsidRPr="007D2B35" w:rsidR="00314DF1" w:rsidP="00314DF1" w:rsidRDefault="00314DF1" w14:paraId="3F8FEC42" w14:textId="4E296FC9">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Une manutention au-dessus d’un cheminement piéton sans mesure de protection</w:t>
            </w:r>
          </w:p>
        </w:tc>
        <w:tc>
          <w:tcPr>
            <w:tcW w:w="1559" w:type="dxa"/>
          </w:tcPr>
          <w:p w:rsidR="00314DF1" w:rsidP="00314DF1" w:rsidRDefault="00314DF1" w14:paraId="0F677912" w14:textId="6FEA70C8">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00314DF1" w:rsidP="00314DF1" w:rsidRDefault="00314DF1" w14:paraId="0F9C59E5" w14:textId="36AE2EA3">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6DFE4402" w14:textId="77777777">
        <w:trPr>
          <w:gridAfter w:val="2"/>
          <w:wAfter w:w="3150" w:type="dxa"/>
          <w:trHeight w:val="93"/>
        </w:trPr>
        <w:tc>
          <w:tcPr>
            <w:tcW w:w="6487" w:type="dxa"/>
            <w:gridSpan w:val="3"/>
          </w:tcPr>
          <w:p w:rsidRPr="007D2B35" w:rsidR="00314DF1" w:rsidP="00314DF1" w:rsidRDefault="00314DF1" w14:paraId="0DC9EEF5" w14:textId="77521258">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F</w:t>
            </w:r>
            <w:r w:rsidRPr="007D2B35">
              <w:rPr>
                <w:rFonts w:asciiTheme="minorHAnsi" w:hAnsiTheme="minorHAnsi" w:cstheme="minorHAnsi"/>
                <w:sz w:val="22"/>
                <w:szCs w:val="22"/>
              </w:rPr>
              <w:t xml:space="preserve">ouille non protégée à proximité ou sur une partie commune </w:t>
            </w:r>
          </w:p>
        </w:tc>
        <w:tc>
          <w:tcPr>
            <w:tcW w:w="1559" w:type="dxa"/>
          </w:tcPr>
          <w:p w:rsidRPr="007D2B35" w:rsidR="00314DF1" w:rsidP="00314DF1" w:rsidRDefault="00314DF1" w14:paraId="16E0E0C8" w14:textId="0CF22A68">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4C1C1FD6" w14:textId="6D754855">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2E66E4E0" w14:textId="77777777">
        <w:trPr>
          <w:gridAfter w:val="2"/>
          <w:wAfter w:w="3150" w:type="dxa"/>
          <w:trHeight w:val="93"/>
        </w:trPr>
        <w:tc>
          <w:tcPr>
            <w:tcW w:w="6487" w:type="dxa"/>
            <w:gridSpan w:val="3"/>
          </w:tcPr>
          <w:p w:rsidRPr="007D2B35" w:rsidR="00314DF1" w:rsidP="00314DF1" w:rsidRDefault="00314DF1" w14:paraId="4E83F6D0" w14:textId="35AE7CB9">
            <w:pPr>
              <w:pStyle w:val="Default"/>
              <w:numPr>
                <w:ilvl w:val="0"/>
                <w:numId w:val="29"/>
              </w:numPr>
              <w:rPr>
                <w:rFonts w:asciiTheme="minorHAnsi" w:hAnsiTheme="minorHAnsi" w:cstheme="minorHAnsi"/>
                <w:sz w:val="22"/>
                <w:szCs w:val="22"/>
              </w:rPr>
            </w:pPr>
            <w:r w:rsidRPr="00FE771E">
              <w:rPr>
                <w:rFonts w:asciiTheme="minorHAnsi" w:hAnsiTheme="minorHAnsi" w:cstheme="minorHAnsi"/>
                <w:sz w:val="22"/>
                <w:szCs w:val="22"/>
              </w:rPr>
              <w:t>Non-respect des mesures de sécurité à l'égard des piétons</w:t>
            </w:r>
          </w:p>
        </w:tc>
        <w:tc>
          <w:tcPr>
            <w:tcW w:w="1559" w:type="dxa"/>
          </w:tcPr>
          <w:p w:rsidRPr="007D2B35" w:rsidR="00314DF1" w:rsidP="00314DF1" w:rsidRDefault="00314DF1" w14:paraId="37A06D98" w14:textId="7799FE84">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20992681" w14:textId="39A17C37">
            <w:pPr>
              <w:pStyle w:val="Default"/>
              <w:rPr>
                <w:rFonts w:asciiTheme="minorHAnsi" w:hAnsiTheme="minorHAnsi" w:cstheme="minorHAnsi"/>
                <w:sz w:val="22"/>
                <w:szCs w:val="22"/>
              </w:rPr>
            </w:pPr>
            <w:r>
              <w:rPr>
                <w:rFonts w:asciiTheme="minorHAnsi" w:hAnsiTheme="minorHAnsi" w:cstheme="minorHAnsi"/>
                <w:sz w:val="22"/>
                <w:szCs w:val="22"/>
              </w:rPr>
              <w:t>500€</w:t>
            </w:r>
            <w:r w:rsidRPr="007D2B35">
              <w:rPr>
                <w:rFonts w:asciiTheme="minorHAnsi" w:hAnsiTheme="minorHAnsi" w:cstheme="minorHAnsi"/>
                <w:sz w:val="22"/>
                <w:szCs w:val="22"/>
              </w:rPr>
              <w:t xml:space="preserve"> </w:t>
            </w:r>
          </w:p>
        </w:tc>
      </w:tr>
      <w:tr w:rsidRPr="007D2B35" w:rsidR="00314DF1" w:rsidTr="006A3613" w14:paraId="06C98250" w14:textId="77777777">
        <w:trPr>
          <w:gridAfter w:val="2"/>
          <w:wAfter w:w="3150" w:type="dxa"/>
          <w:trHeight w:val="93"/>
        </w:trPr>
        <w:tc>
          <w:tcPr>
            <w:tcW w:w="6487" w:type="dxa"/>
            <w:gridSpan w:val="3"/>
          </w:tcPr>
          <w:p w:rsidRPr="00FE771E" w:rsidR="00314DF1" w:rsidP="00314DF1" w:rsidRDefault="00314DF1" w14:paraId="3C674030" w14:textId="1EE4E8DF">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Excès de vitesse à l’intérieur de </w:t>
            </w:r>
            <w:r>
              <w:rPr>
                <w:rFonts w:asciiTheme="minorHAnsi" w:hAnsiTheme="minorHAnsi" w:cstheme="minorHAnsi"/>
                <w:sz w:val="22"/>
                <w:szCs w:val="22"/>
              </w:rPr>
              <w:t>l’opération d’aménagement</w:t>
            </w:r>
            <w:r w:rsidRPr="007D2B35">
              <w:rPr>
                <w:rFonts w:asciiTheme="minorHAnsi" w:hAnsiTheme="minorHAnsi" w:cstheme="minorHAnsi"/>
                <w:sz w:val="22"/>
                <w:szCs w:val="22"/>
              </w:rPr>
              <w:t xml:space="preserve"> d’un véhicule de chantier ou de particulier de l’opérateur d</w:t>
            </w:r>
            <w:r w:rsidR="00AA1572">
              <w:rPr>
                <w:rFonts w:asciiTheme="minorHAnsi" w:hAnsiTheme="minorHAnsi" w:cstheme="minorHAnsi"/>
                <w:sz w:val="22"/>
                <w:szCs w:val="22"/>
              </w:rPr>
              <w:t>e l’</w:t>
            </w:r>
            <w:r w:rsidR="006B6F1B">
              <w:rPr>
                <w:rFonts w:asciiTheme="minorHAnsi" w:hAnsiTheme="minorHAnsi" w:cstheme="minorHAnsi"/>
                <w:sz w:val="22"/>
                <w:szCs w:val="22"/>
              </w:rPr>
              <w:t>ENTREPRISE</w:t>
            </w:r>
          </w:p>
        </w:tc>
        <w:tc>
          <w:tcPr>
            <w:tcW w:w="1559" w:type="dxa"/>
          </w:tcPr>
          <w:p w:rsidRPr="007D2B35" w:rsidR="00314DF1" w:rsidP="00314DF1" w:rsidRDefault="00314DF1" w14:paraId="601650F8" w14:textId="187A0523">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532D2AA3" w14:textId="10D7F27B">
            <w:pPr>
              <w:pStyle w:val="Default"/>
              <w:rPr>
                <w:rFonts w:asciiTheme="minorHAnsi" w:hAnsiTheme="minorHAnsi" w:cstheme="minorHAnsi"/>
                <w:sz w:val="22"/>
                <w:szCs w:val="22"/>
              </w:rPr>
            </w:pPr>
            <w:r>
              <w:rPr>
                <w:rFonts w:asciiTheme="minorHAnsi" w:hAnsiTheme="minorHAnsi" w:cstheme="minorHAnsi"/>
                <w:sz w:val="22"/>
                <w:szCs w:val="22"/>
              </w:rPr>
              <w:t>1000€</w:t>
            </w:r>
            <w:r w:rsidRPr="007D2B35">
              <w:rPr>
                <w:rFonts w:asciiTheme="minorHAnsi" w:hAnsiTheme="minorHAnsi" w:cstheme="minorHAnsi"/>
                <w:sz w:val="22"/>
                <w:szCs w:val="22"/>
              </w:rPr>
              <w:t xml:space="preserve"> </w:t>
            </w:r>
          </w:p>
        </w:tc>
      </w:tr>
      <w:tr w:rsidRPr="007D2B35" w:rsidR="00314DF1" w:rsidTr="006A3613" w14:paraId="6538FDC9" w14:textId="77777777">
        <w:trPr>
          <w:gridAfter w:val="2"/>
          <w:wAfter w:w="3150" w:type="dxa"/>
          <w:trHeight w:val="208"/>
        </w:trPr>
        <w:tc>
          <w:tcPr>
            <w:tcW w:w="6487" w:type="dxa"/>
            <w:gridSpan w:val="3"/>
          </w:tcPr>
          <w:p w:rsidRPr="007D2B35" w:rsidR="00314DF1" w:rsidP="00314DF1" w:rsidRDefault="00314DF1" w14:paraId="7B98FB65" w14:textId="2CE094E0">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 xml:space="preserve">Absence Homme Trafic </w:t>
            </w:r>
            <w:r w:rsidR="006B6F1B">
              <w:rPr>
                <w:rFonts w:asciiTheme="minorHAnsi" w:hAnsiTheme="minorHAnsi" w:cstheme="minorHAnsi"/>
                <w:sz w:val="22"/>
                <w:szCs w:val="22"/>
              </w:rPr>
              <w:t>ENTREPRISE</w:t>
            </w:r>
            <w:r w:rsidR="00AA1572">
              <w:rPr>
                <w:rFonts w:asciiTheme="minorHAnsi" w:hAnsiTheme="minorHAnsi" w:cstheme="minorHAnsi"/>
                <w:sz w:val="22"/>
                <w:szCs w:val="22"/>
              </w:rPr>
              <w:t xml:space="preserve"> </w:t>
            </w:r>
          </w:p>
        </w:tc>
        <w:tc>
          <w:tcPr>
            <w:tcW w:w="1559" w:type="dxa"/>
          </w:tcPr>
          <w:p w:rsidRPr="007D2B35" w:rsidR="00314DF1" w:rsidP="00314DF1" w:rsidRDefault="00314DF1" w14:paraId="36F144B5" w14:textId="07BC456B">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60E5A6B3" w14:textId="561F748D">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5764F7D9" w14:textId="77777777">
        <w:trPr>
          <w:gridAfter w:val="2"/>
          <w:wAfter w:w="3150" w:type="dxa"/>
          <w:trHeight w:val="208"/>
        </w:trPr>
        <w:tc>
          <w:tcPr>
            <w:tcW w:w="6487" w:type="dxa"/>
            <w:gridSpan w:val="3"/>
          </w:tcPr>
          <w:p w:rsidR="00314DF1" w:rsidP="00314DF1" w:rsidRDefault="00314DF1" w14:paraId="45E0B019"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Tout autre manquement à la sécurité </w:t>
            </w:r>
            <w:r>
              <w:rPr>
                <w:rFonts w:asciiTheme="minorHAnsi" w:hAnsiTheme="minorHAnsi" w:cstheme="minorHAnsi"/>
                <w:sz w:val="22"/>
                <w:szCs w:val="22"/>
              </w:rPr>
              <w:t>listé dans le présent RC</w:t>
            </w:r>
            <w:r w:rsidR="00C0549D">
              <w:rPr>
                <w:rFonts w:asciiTheme="minorHAnsi" w:hAnsiTheme="minorHAnsi" w:cstheme="minorHAnsi"/>
                <w:sz w:val="22"/>
                <w:szCs w:val="22"/>
              </w:rPr>
              <w:t xml:space="preserve"> </w:t>
            </w:r>
            <w:r>
              <w:rPr>
                <w:rFonts w:asciiTheme="minorHAnsi" w:hAnsiTheme="minorHAnsi" w:cstheme="minorHAnsi"/>
                <w:sz w:val="22"/>
                <w:szCs w:val="22"/>
              </w:rPr>
              <w:t xml:space="preserve">et </w:t>
            </w:r>
            <w:r w:rsidRPr="007D2B35">
              <w:rPr>
                <w:rFonts w:asciiTheme="minorHAnsi" w:hAnsiTheme="minorHAnsi" w:cstheme="minorHAnsi"/>
                <w:sz w:val="22"/>
                <w:szCs w:val="22"/>
              </w:rPr>
              <w:t xml:space="preserve">constaté par l’AMENAGEUR, ses représentants ou des organismes de sécurité </w:t>
            </w:r>
          </w:p>
          <w:p w:rsidR="00617579" w:rsidP="00617579" w:rsidRDefault="00617579" w14:paraId="78B3E76D" w14:textId="77777777">
            <w:pPr>
              <w:pStyle w:val="Default"/>
              <w:rPr>
                <w:rFonts w:asciiTheme="minorHAnsi" w:hAnsiTheme="minorHAnsi" w:cstheme="minorHAnsi"/>
                <w:sz w:val="22"/>
                <w:szCs w:val="22"/>
              </w:rPr>
            </w:pPr>
          </w:p>
          <w:p w:rsidR="00617579" w:rsidP="00617579" w:rsidRDefault="00617579" w14:paraId="3C0F4EBF" w14:textId="77777777">
            <w:pPr>
              <w:pStyle w:val="Default"/>
              <w:rPr>
                <w:rFonts w:asciiTheme="minorHAnsi" w:hAnsiTheme="minorHAnsi" w:cstheme="minorHAnsi"/>
                <w:sz w:val="22"/>
                <w:szCs w:val="22"/>
              </w:rPr>
            </w:pPr>
          </w:p>
          <w:p w:rsidRPr="007D2B35" w:rsidR="00617579" w:rsidP="00617579" w:rsidRDefault="00617579" w14:paraId="5542ECB2" w14:textId="28C22B99">
            <w:pPr>
              <w:pStyle w:val="Default"/>
              <w:rPr>
                <w:rFonts w:asciiTheme="minorHAnsi" w:hAnsiTheme="minorHAnsi" w:cstheme="minorHAnsi"/>
                <w:sz w:val="22"/>
                <w:szCs w:val="22"/>
              </w:rPr>
            </w:pPr>
          </w:p>
        </w:tc>
        <w:tc>
          <w:tcPr>
            <w:tcW w:w="1559" w:type="dxa"/>
          </w:tcPr>
          <w:p w:rsidR="00314DF1" w:rsidP="00314DF1" w:rsidRDefault="00314DF1" w14:paraId="037F4368" w14:textId="0DCEBAAC">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00314DF1" w:rsidP="00314DF1" w:rsidRDefault="00314DF1" w14:paraId="44499EFC" w14:textId="4FB73CF3">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4E093F55" w14:textId="77777777">
        <w:trPr>
          <w:gridAfter w:val="2"/>
          <w:wAfter w:w="3150" w:type="dxa"/>
          <w:trHeight w:val="208"/>
        </w:trPr>
        <w:tc>
          <w:tcPr>
            <w:tcW w:w="6487" w:type="dxa"/>
            <w:gridSpan w:val="3"/>
          </w:tcPr>
          <w:p w:rsidRPr="00A62584" w:rsidR="00314DF1" w:rsidP="00314DF1" w:rsidRDefault="00314DF1" w14:paraId="566D0347" w14:textId="5E8172B6">
            <w:pPr>
              <w:pStyle w:val="Default"/>
              <w:ind w:left="720"/>
              <w:rPr>
                <w:rFonts w:asciiTheme="minorHAnsi" w:hAnsiTheme="minorHAnsi" w:cstheme="minorHAnsi"/>
                <w:sz w:val="22"/>
                <w:szCs w:val="22"/>
              </w:rPr>
            </w:pPr>
          </w:p>
        </w:tc>
        <w:tc>
          <w:tcPr>
            <w:tcW w:w="1559" w:type="dxa"/>
          </w:tcPr>
          <w:p w:rsidRPr="007D2B35" w:rsidR="00314DF1" w:rsidP="00314DF1" w:rsidRDefault="00314DF1" w14:paraId="2F238CEA" w14:textId="271A8EE7">
            <w:pPr>
              <w:pStyle w:val="Default"/>
              <w:rPr>
                <w:rFonts w:asciiTheme="minorHAnsi" w:hAnsiTheme="minorHAnsi" w:cstheme="minorHAnsi"/>
                <w:sz w:val="22"/>
                <w:szCs w:val="22"/>
              </w:rPr>
            </w:pPr>
          </w:p>
        </w:tc>
        <w:tc>
          <w:tcPr>
            <w:tcW w:w="1575" w:type="dxa"/>
          </w:tcPr>
          <w:p w:rsidRPr="007D2B35" w:rsidR="00314DF1" w:rsidP="00314DF1" w:rsidRDefault="00314DF1" w14:paraId="01E1C9D9" w14:textId="40E90524">
            <w:pPr>
              <w:pStyle w:val="Default"/>
              <w:rPr>
                <w:rFonts w:asciiTheme="minorHAnsi" w:hAnsiTheme="minorHAnsi" w:cstheme="minorHAnsi"/>
                <w:sz w:val="22"/>
                <w:szCs w:val="22"/>
              </w:rPr>
            </w:pPr>
          </w:p>
        </w:tc>
      </w:tr>
      <w:tr w:rsidRPr="007D2B35" w:rsidR="00314DF1" w:rsidTr="006A3613" w14:paraId="2DB627F7" w14:textId="77777777">
        <w:trPr>
          <w:gridAfter w:val="2"/>
          <w:wAfter w:w="3150" w:type="dxa"/>
          <w:trHeight w:val="326"/>
        </w:trPr>
        <w:tc>
          <w:tcPr>
            <w:tcW w:w="6487" w:type="dxa"/>
            <w:gridSpan w:val="3"/>
          </w:tcPr>
          <w:p w:rsidRPr="007D2B35" w:rsidR="00314DF1" w:rsidP="00314DF1" w:rsidRDefault="00314DF1" w14:paraId="425125F8" w14:textId="46770C05">
            <w:pPr>
              <w:pStyle w:val="Default"/>
              <w:ind w:left="720"/>
              <w:rPr>
                <w:rFonts w:asciiTheme="minorHAnsi" w:hAnsiTheme="minorHAnsi" w:cstheme="minorHAnsi"/>
                <w:sz w:val="22"/>
                <w:szCs w:val="22"/>
              </w:rPr>
            </w:pPr>
            <w:r w:rsidRPr="007D2B35">
              <w:rPr>
                <w:rFonts w:asciiTheme="minorHAnsi" w:hAnsiTheme="minorHAnsi" w:cstheme="minorHAnsi"/>
                <w:sz w:val="22"/>
                <w:szCs w:val="22"/>
                <w:u w:val="single"/>
              </w:rPr>
              <w:t xml:space="preserve">Prescriptions environnementales </w:t>
            </w:r>
          </w:p>
        </w:tc>
        <w:tc>
          <w:tcPr>
            <w:tcW w:w="1559" w:type="dxa"/>
          </w:tcPr>
          <w:p w:rsidR="00314DF1" w:rsidP="00314DF1" w:rsidRDefault="00314DF1" w14:paraId="3E2A74A2" w14:textId="77777777">
            <w:pPr>
              <w:pStyle w:val="Default"/>
              <w:rPr>
                <w:rFonts w:asciiTheme="minorHAnsi" w:hAnsiTheme="minorHAnsi" w:cstheme="minorHAnsi"/>
                <w:sz w:val="22"/>
                <w:szCs w:val="22"/>
              </w:rPr>
            </w:pPr>
          </w:p>
        </w:tc>
        <w:tc>
          <w:tcPr>
            <w:tcW w:w="1575" w:type="dxa"/>
          </w:tcPr>
          <w:p w:rsidR="00314DF1" w:rsidP="00314DF1" w:rsidRDefault="00314DF1" w14:paraId="7DC94703" w14:textId="77777777">
            <w:pPr>
              <w:pStyle w:val="Default"/>
              <w:rPr>
                <w:rFonts w:asciiTheme="minorHAnsi" w:hAnsiTheme="minorHAnsi" w:cstheme="minorHAnsi"/>
                <w:sz w:val="22"/>
                <w:szCs w:val="22"/>
              </w:rPr>
            </w:pPr>
          </w:p>
        </w:tc>
      </w:tr>
      <w:tr w:rsidRPr="007D2B35" w:rsidR="00314DF1" w:rsidTr="006A3613" w14:paraId="1906F0D6" w14:textId="77777777">
        <w:trPr>
          <w:gridAfter w:val="2"/>
          <w:wAfter w:w="3150" w:type="dxa"/>
          <w:trHeight w:val="233"/>
        </w:trPr>
        <w:tc>
          <w:tcPr>
            <w:tcW w:w="6487" w:type="dxa"/>
            <w:gridSpan w:val="3"/>
          </w:tcPr>
          <w:p w:rsidRPr="007D2B35" w:rsidR="00314DF1" w:rsidP="00314DF1" w:rsidRDefault="00314DF1" w14:paraId="53F4CD54" w14:textId="6047950B">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3ème refus motivé de l’AMENAGEUR du plan des prescriptions environnementales rédigé par </w:t>
            </w:r>
            <w:r>
              <w:rPr>
                <w:rFonts w:asciiTheme="minorHAnsi" w:hAnsiTheme="minorHAnsi" w:cstheme="minorHAnsi"/>
                <w:sz w:val="22"/>
                <w:szCs w:val="22"/>
              </w:rPr>
              <w:t>l</w:t>
            </w:r>
            <w:r w:rsidR="00901D4E">
              <w:rPr>
                <w:rFonts w:asciiTheme="minorHAnsi" w:hAnsiTheme="minorHAnsi" w:cstheme="minorHAnsi"/>
                <w:sz w:val="22"/>
                <w:szCs w:val="22"/>
              </w:rPr>
              <w:t>’</w:t>
            </w:r>
            <w:r w:rsidR="006B6F1B">
              <w:rPr>
                <w:rFonts w:asciiTheme="minorHAnsi" w:hAnsiTheme="minorHAnsi" w:cstheme="minorHAnsi"/>
                <w:sz w:val="22"/>
                <w:szCs w:val="22"/>
              </w:rPr>
              <w:t>ENTREPRISE</w:t>
            </w:r>
            <w:r>
              <w:rPr>
                <w:rFonts w:asciiTheme="minorHAnsi" w:hAnsiTheme="minorHAnsi" w:cstheme="minorHAnsi"/>
                <w:sz w:val="22"/>
                <w:szCs w:val="22"/>
              </w:rPr>
              <w:t xml:space="preserve"> </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au démarrage du chantier</w:t>
            </w:r>
          </w:p>
        </w:tc>
        <w:tc>
          <w:tcPr>
            <w:tcW w:w="1559" w:type="dxa"/>
          </w:tcPr>
          <w:p w:rsidRPr="00DA1EF2" w:rsidR="00314DF1" w:rsidP="00314DF1" w:rsidRDefault="00314DF1" w14:paraId="7176005B" w14:textId="72488783">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56F89207" w14:textId="7DF86D89">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5D596456" w14:textId="77777777">
        <w:trPr>
          <w:gridAfter w:val="2"/>
          <w:wAfter w:w="3150" w:type="dxa"/>
          <w:trHeight w:val="207"/>
        </w:trPr>
        <w:tc>
          <w:tcPr>
            <w:tcW w:w="6487" w:type="dxa"/>
            <w:gridSpan w:val="3"/>
          </w:tcPr>
          <w:p w:rsidRPr="007D2B35" w:rsidR="00314DF1" w:rsidP="00314DF1" w:rsidRDefault="00314DF1" w14:paraId="26670F17" w14:textId="618AC89E">
            <w:pPr>
              <w:pStyle w:val="Default"/>
              <w:numPr>
                <w:ilvl w:val="0"/>
                <w:numId w:val="29"/>
              </w:numPr>
              <w:rPr>
                <w:rFonts w:asciiTheme="minorHAnsi" w:hAnsiTheme="minorHAnsi" w:cstheme="minorHAnsi"/>
                <w:sz w:val="22"/>
                <w:szCs w:val="22"/>
              </w:rPr>
            </w:pPr>
            <w:r>
              <w:rPr>
                <w:rFonts w:asciiTheme="minorHAnsi" w:hAnsiTheme="minorHAnsi" w:cstheme="minorHAnsi"/>
                <w:color w:val="auto"/>
                <w:sz w:val="22"/>
                <w:szCs w:val="22"/>
              </w:rPr>
              <w:t>Non-respect des règles en matière de bruit</w:t>
            </w:r>
          </w:p>
        </w:tc>
        <w:tc>
          <w:tcPr>
            <w:tcW w:w="1559" w:type="dxa"/>
          </w:tcPr>
          <w:p w:rsidRPr="007D2B35" w:rsidR="00314DF1" w:rsidP="00314DF1" w:rsidRDefault="00314DF1" w14:paraId="5ABAA711" w14:textId="28680B05">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45A81C7B" w14:textId="2F747B0C">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009F64D6" w14:textId="77777777">
        <w:trPr>
          <w:gridAfter w:val="2"/>
          <w:wAfter w:w="3150" w:type="dxa"/>
          <w:trHeight w:val="207"/>
        </w:trPr>
        <w:tc>
          <w:tcPr>
            <w:tcW w:w="6487" w:type="dxa"/>
            <w:gridSpan w:val="3"/>
          </w:tcPr>
          <w:p w:rsidRPr="007D2B35" w:rsidR="00314DF1" w:rsidP="00314DF1" w:rsidRDefault="00314DF1" w14:paraId="30574C26" w14:textId="35046CD3">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 xml:space="preserve">Absence de dispositif suffisant pour réduire les niveaux de poussière. </w:t>
            </w:r>
          </w:p>
        </w:tc>
        <w:tc>
          <w:tcPr>
            <w:tcW w:w="1559" w:type="dxa"/>
          </w:tcPr>
          <w:p w:rsidRPr="007D2B35" w:rsidR="00314DF1" w:rsidP="00314DF1" w:rsidRDefault="00314DF1" w14:paraId="201125FF" w14:textId="1DAB2FCC">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4CEB7975" w14:textId="60E54509">
            <w:pPr>
              <w:pStyle w:val="Default"/>
              <w:rPr>
                <w:rFonts w:asciiTheme="minorHAnsi" w:hAnsiTheme="minorHAnsi" w:cstheme="minorHAnsi"/>
                <w:sz w:val="22"/>
                <w:szCs w:val="22"/>
              </w:rPr>
            </w:pPr>
            <w:r>
              <w:rPr>
                <w:rFonts w:asciiTheme="minorHAnsi" w:hAnsiTheme="minorHAnsi" w:cstheme="minorHAnsi"/>
                <w:sz w:val="22"/>
                <w:szCs w:val="22"/>
              </w:rPr>
              <w:t>2000€</w:t>
            </w:r>
          </w:p>
        </w:tc>
      </w:tr>
      <w:tr w:rsidRPr="007D2B35" w:rsidR="00314DF1" w:rsidTr="006A3613" w14:paraId="79F94B39" w14:textId="77777777">
        <w:trPr>
          <w:gridAfter w:val="2"/>
          <w:wAfter w:w="3150" w:type="dxa"/>
          <w:trHeight w:val="207"/>
        </w:trPr>
        <w:tc>
          <w:tcPr>
            <w:tcW w:w="6487" w:type="dxa"/>
            <w:gridSpan w:val="3"/>
          </w:tcPr>
          <w:p w:rsidRPr="003944EC" w:rsidR="00314DF1" w:rsidP="00314DF1" w:rsidRDefault="00314DF1" w14:paraId="18B524CE" w14:textId="4C00CDD7">
            <w:pPr>
              <w:pStyle w:val="Default"/>
              <w:numPr>
                <w:ilvl w:val="0"/>
                <w:numId w:val="29"/>
              </w:numPr>
              <w:rPr>
                <w:rFonts w:asciiTheme="minorHAnsi" w:hAnsiTheme="minorHAnsi" w:cstheme="minorHAnsi"/>
                <w:color w:val="auto"/>
                <w:sz w:val="22"/>
                <w:szCs w:val="22"/>
              </w:rPr>
            </w:pPr>
            <w:r w:rsidRPr="007D2B35">
              <w:rPr>
                <w:rFonts w:asciiTheme="minorHAnsi" w:hAnsiTheme="minorHAnsi" w:cstheme="minorHAnsi"/>
                <w:sz w:val="22"/>
                <w:szCs w:val="22"/>
              </w:rPr>
              <w:t xml:space="preserve">Non réalisation </w:t>
            </w:r>
            <w:r>
              <w:rPr>
                <w:rFonts w:asciiTheme="minorHAnsi" w:hAnsiTheme="minorHAnsi" w:cstheme="minorHAnsi"/>
                <w:sz w:val="22"/>
                <w:szCs w:val="22"/>
              </w:rPr>
              <w:t xml:space="preserve">et/ou non mise à disposition </w:t>
            </w:r>
            <w:r w:rsidRPr="007D2B35">
              <w:rPr>
                <w:rFonts w:asciiTheme="minorHAnsi" w:hAnsiTheme="minorHAnsi" w:cstheme="minorHAnsi"/>
                <w:sz w:val="22"/>
                <w:szCs w:val="22"/>
              </w:rPr>
              <w:t xml:space="preserve">d’essais obligatoires demandés par l’AMENAGEUR </w:t>
            </w:r>
            <w:r>
              <w:rPr>
                <w:rFonts w:asciiTheme="minorHAnsi" w:hAnsiTheme="minorHAnsi" w:cstheme="minorHAnsi"/>
                <w:sz w:val="22"/>
                <w:szCs w:val="22"/>
              </w:rPr>
              <w:t>(ITV, compactage, pénétromètre, etc.)</w:t>
            </w:r>
          </w:p>
        </w:tc>
        <w:tc>
          <w:tcPr>
            <w:tcW w:w="1559" w:type="dxa"/>
          </w:tcPr>
          <w:p w:rsidRPr="007D2B35" w:rsidR="00314DF1" w:rsidP="00314DF1" w:rsidRDefault="00314DF1" w14:paraId="7851B871" w14:textId="22A13581">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00314DF1" w:rsidP="00314DF1" w:rsidRDefault="00314DF1" w14:paraId="721DBD6F" w14:textId="24CA376B">
            <w:pPr>
              <w:pStyle w:val="Default"/>
              <w:rPr>
                <w:rFonts w:asciiTheme="minorHAnsi" w:hAnsiTheme="minorHAnsi" w:cstheme="minorHAnsi"/>
                <w:sz w:val="22"/>
                <w:szCs w:val="22"/>
              </w:rPr>
            </w:pPr>
            <w:r>
              <w:rPr>
                <w:rFonts w:asciiTheme="minorHAnsi" w:hAnsiTheme="minorHAnsi" w:cstheme="minorHAnsi"/>
                <w:sz w:val="22"/>
                <w:szCs w:val="22"/>
              </w:rPr>
              <w:t>1000€</w:t>
            </w:r>
            <w:r w:rsidRPr="00A4365D">
              <w:rPr>
                <w:rFonts w:asciiTheme="minorHAnsi" w:hAnsiTheme="minorHAnsi" w:cstheme="minorHAnsi"/>
                <w:sz w:val="22"/>
                <w:szCs w:val="22"/>
              </w:rPr>
              <w:t xml:space="preserve"> </w:t>
            </w:r>
          </w:p>
        </w:tc>
      </w:tr>
      <w:tr w:rsidRPr="007D2B35" w:rsidR="00314DF1" w:rsidTr="006A3613" w14:paraId="2048A265" w14:textId="77777777">
        <w:trPr>
          <w:gridAfter w:val="2"/>
          <w:wAfter w:w="3150" w:type="dxa"/>
          <w:trHeight w:val="208"/>
        </w:trPr>
        <w:tc>
          <w:tcPr>
            <w:tcW w:w="6487" w:type="dxa"/>
            <w:gridSpan w:val="3"/>
          </w:tcPr>
          <w:p w:rsidRPr="007D2B35" w:rsidR="00314DF1" w:rsidP="00314DF1" w:rsidRDefault="00314DF1" w14:paraId="496B2649" w14:textId="6F1A7FC5">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Rejet dans le réseau commun de collecte des eaux pluviales d’eaux de qualité ne respectant pas les prescriptions </w:t>
            </w:r>
            <w:r>
              <w:rPr>
                <w:rFonts w:asciiTheme="minorHAnsi" w:hAnsiTheme="minorHAnsi" w:cstheme="minorHAnsi"/>
                <w:sz w:val="22"/>
                <w:szCs w:val="22"/>
              </w:rPr>
              <w:t>du concessionnaire</w:t>
            </w:r>
            <w:r w:rsidRPr="007D2B35">
              <w:rPr>
                <w:rFonts w:asciiTheme="minorHAnsi" w:hAnsiTheme="minorHAnsi" w:cstheme="minorHAnsi"/>
                <w:sz w:val="22"/>
                <w:szCs w:val="22"/>
              </w:rPr>
              <w:t xml:space="preserve"> </w:t>
            </w:r>
          </w:p>
        </w:tc>
        <w:tc>
          <w:tcPr>
            <w:tcW w:w="1559" w:type="dxa"/>
          </w:tcPr>
          <w:p w:rsidRPr="007D2B35" w:rsidR="00314DF1" w:rsidP="00314DF1" w:rsidRDefault="00314DF1" w14:paraId="2EA89FB4" w14:textId="1D8E6DE8">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1603866C" w14:textId="29C45128">
            <w:pPr>
              <w:pStyle w:val="Default"/>
              <w:rPr>
                <w:rFonts w:asciiTheme="minorHAnsi" w:hAnsiTheme="minorHAnsi" w:cstheme="minorHAnsi"/>
                <w:sz w:val="22"/>
                <w:szCs w:val="22"/>
              </w:rPr>
            </w:pPr>
            <w:r>
              <w:rPr>
                <w:rFonts w:asciiTheme="minorHAnsi" w:hAnsiTheme="minorHAnsi" w:cstheme="minorHAnsi"/>
                <w:sz w:val="22"/>
                <w:szCs w:val="22"/>
              </w:rPr>
              <w:t>2000€</w:t>
            </w:r>
            <w:r w:rsidRPr="00A4365D">
              <w:rPr>
                <w:rFonts w:asciiTheme="minorHAnsi" w:hAnsiTheme="minorHAnsi" w:cstheme="minorHAnsi"/>
                <w:sz w:val="22"/>
                <w:szCs w:val="22"/>
              </w:rPr>
              <w:t xml:space="preserve">  </w:t>
            </w:r>
          </w:p>
        </w:tc>
      </w:tr>
      <w:tr w:rsidRPr="007D2B35" w:rsidR="00314DF1" w:rsidTr="006A3613" w14:paraId="4BD2385E" w14:textId="77777777">
        <w:trPr>
          <w:gridAfter w:val="2"/>
          <w:wAfter w:w="3150" w:type="dxa"/>
          <w:trHeight w:val="208"/>
        </w:trPr>
        <w:tc>
          <w:tcPr>
            <w:tcW w:w="6487" w:type="dxa"/>
            <w:gridSpan w:val="3"/>
          </w:tcPr>
          <w:p w:rsidRPr="007D2B35" w:rsidR="00314DF1" w:rsidP="00314DF1" w:rsidRDefault="00314DF1" w14:paraId="1D8AC945" w14:textId="630EAC0F">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Rejet/Débordement des eaux de ruissellement en dehors de l’emprise chantier</w:t>
            </w:r>
          </w:p>
        </w:tc>
        <w:tc>
          <w:tcPr>
            <w:tcW w:w="1559" w:type="dxa"/>
          </w:tcPr>
          <w:p w:rsidRPr="00A4365D" w:rsidR="00314DF1" w:rsidP="00314DF1" w:rsidRDefault="00314DF1" w14:paraId="705827F7" w14:textId="7C1B212A">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A4365D" w:rsidR="00314DF1" w:rsidP="00314DF1" w:rsidRDefault="00314DF1" w14:paraId="01022F03" w14:textId="1949B2C9">
            <w:pPr>
              <w:pStyle w:val="Default"/>
              <w:rPr>
                <w:rFonts w:asciiTheme="minorHAnsi" w:hAnsiTheme="minorHAnsi" w:cstheme="minorHAnsi"/>
                <w:sz w:val="22"/>
                <w:szCs w:val="22"/>
              </w:rPr>
            </w:pPr>
            <w:r>
              <w:rPr>
                <w:rFonts w:asciiTheme="minorHAnsi" w:hAnsiTheme="minorHAnsi" w:cstheme="minorHAnsi"/>
                <w:sz w:val="22"/>
                <w:szCs w:val="22"/>
              </w:rPr>
              <w:t>1000€</w:t>
            </w:r>
            <w:r w:rsidRPr="00A4365D">
              <w:rPr>
                <w:rFonts w:asciiTheme="minorHAnsi" w:hAnsiTheme="minorHAnsi" w:cstheme="minorHAnsi"/>
                <w:sz w:val="22"/>
                <w:szCs w:val="22"/>
              </w:rPr>
              <w:t xml:space="preserve"> </w:t>
            </w:r>
          </w:p>
        </w:tc>
      </w:tr>
      <w:tr w:rsidRPr="007D2B35" w:rsidR="00314DF1" w:rsidTr="006A3613" w14:paraId="0B680904" w14:textId="77777777">
        <w:trPr>
          <w:gridAfter w:val="2"/>
          <w:wAfter w:w="3150" w:type="dxa"/>
          <w:trHeight w:val="208"/>
        </w:trPr>
        <w:tc>
          <w:tcPr>
            <w:tcW w:w="6487" w:type="dxa"/>
            <w:gridSpan w:val="3"/>
          </w:tcPr>
          <w:p w:rsidRPr="007D2B35" w:rsidR="00314DF1" w:rsidP="00314DF1" w:rsidRDefault="00314DF1" w14:paraId="25AA0B89" w14:textId="65B70DDD">
            <w:pPr>
              <w:pStyle w:val="Default"/>
              <w:numPr>
                <w:ilvl w:val="0"/>
                <w:numId w:val="29"/>
              </w:numPr>
              <w:rPr>
                <w:rFonts w:asciiTheme="minorHAnsi" w:hAnsiTheme="minorHAnsi" w:cstheme="minorHAnsi"/>
                <w:sz w:val="22"/>
                <w:szCs w:val="22"/>
              </w:rPr>
            </w:pPr>
            <w:r w:rsidRPr="00FE771E">
              <w:rPr>
                <w:rFonts w:asciiTheme="minorHAnsi" w:hAnsiTheme="minorHAnsi" w:cstheme="minorHAnsi"/>
                <w:sz w:val="22"/>
                <w:szCs w:val="22"/>
              </w:rPr>
              <w:t>Déplacement ou modification des dispositifs de protection des arbres ou de leur zone de protection</w:t>
            </w:r>
          </w:p>
        </w:tc>
        <w:tc>
          <w:tcPr>
            <w:tcW w:w="1559" w:type="dxa"/>
          </w:tcPr>
          <w:p w:rsidRPr="00A4365D" w:rsidR="00314DF1" w:rsidP="00314DF1" w:rsidRDefault="00314DF1" w14:paraId="07893A79" w14:textId="7533544F">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A4365D" w:rsidR="00314DF1" w:rsidP="00314DF1" w:rsidRDefault="00314DF1" w14:paraId="3694F42C" w14:textId="2829F20A">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317DEE02" w14:textId="77777777">
        <w:trPr>
          <w:gridAfter w:val="2"/>
          <w:wAfter w:w="3150" w:type="dxa"/>
          <w:trHeight w:val="208"/>
        </w:trPr>
        <w:tc>
          <w:tcPr>
            <w:tcW w:w="6487" w:type="dxa"/>
            <w:gridSpan w:val="3"/>
          </w:tcPr>
          <w:p w:rsidRPr="00FE771E" w:rsidR="00314DF1" w:rsidP="00314DF1" w:rsidRDefault="00314DF1" w14:paraId="59404943" w14:textId="1E5DF38E">
            <w:pPr>
              <w:pStyle w:val="Default"/>
              <w:numPr>
                <w:ilvl w:val="0"/>
                <w:numId w:val="29"/>
              </w:numPr>
              <w:rPr>
                <w:rFonts w:asciiTheme="minorHAnsi" w:hAnsiTheme="minorHAnsi" w:cstheme="minorHAnsi"/>
                <w:sz w:val="22"/>
                <w:szCs w:val="22"/>
              </w:rPr>
            </w:pPr>
            <w:r w:rsidRPr="00FE771E">
              <w:rPr>
                <w:rFonts w:asciiTheme="minorHAnsi" w:hAnsiTheme="minorHAnsi" w:cstheme="minorHAnsi"/>
                <w:sz w:val="22"/>
                <w:szCs w:val="22"/>
              </w:rPr>
              <w:t>Blessure ou dégradation sur un arbre (nouveau ou existant)</w:t>
            </w:r>
          </w:p>
        </w:tc>
        <w:tc>
          <w:tcPr>
            <w:tcW w:w="1559" w:type="dxa"/>
          </w:tcPr>
          <w:p w:rsidRPr="00DA1EF2" w:rsidR="00314DF1" w:rsidP="00314DF1" w:rsidRDefault="00314DF1" w14:paraId="124785F4" w14:textId="052456D9">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00314DF1" w:rsidP="00314DF1" w:rsidRDefault="00C0549D" w14:paraId="5CEAA9B8" w14:textId="397CB22E">
            <w:pPr>
              <w:pStyle w:val="Default"/>
              <w:rPr>
                <w:rFonts w:asciiTheme="minorHAnsi" w:hAnsiTheme="minorHAnsi" w:cstheme="minorHAnsi"/>
                <w:sz w:val="22"/>
                <w:szCs w:val="22"/>
              </w:rPr>
            </w:pPr>
            <w:r>
              <w:rPr>
                <w:rFonts w:asciiTheme="minorHAnsi" w:hAnsiTheme="minorHAnsi" w:cstheme="minorHAnsi"/>
                <w:sz w:val="22"/>
                <w:szCs w:val="22"/>
              </w:rPr>
              <w:t>4</w:t>
            </w:r>
            <w:r w:rsidR="00314DF1">
              <w:rPr>
                <w:rFonts w:asciiTheme="minorHAnsi" w:hAnsiTheme="minorHAnsi" w:cstheme="minorHAnsi"/>
                <w:sz w:val="22"/>
                <w:szCs w:val="22"/>
              </w:rPr>
              <w:t>000€ + remplacement</w:t>
            </w:r>
          </w:p>
        </w:tc>
      </w:tr>
      <w:tr w:rsidRPr="007D2B35" w:rsidR="00314DF1" w:rsidTr="006A3613" w14:paraId="4A02CF37" w14:textId="77777777">
        <w:trPr>
          <w:gridAfter w:val="2"/>
          <w:wAfter w:w="3150" w:type="dxa"/>
          <w:trHeight w:val="208"/>
        </w:trPr>
        <w:tc>
          <w:tcPr>
            <w:tcW w:w="6487" w:type="dxa"/>
            <w:gridSpan w:val="3"/>
          </w:tcPr>
          <w:p w:rsidRPr="00FE771E" w:rsidR="00314DF1" w:rsidP="00314DF1" w:rsidRDefault="00314DF1" w14:paraId="7193F93B" w14:textId="67B7C3A0">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Occupation des zones protégées</w:t>
            </w:r>
          </w:p>
        </w:tc>
        <w:tc>
          <w:tcPr>
            <w:tcW w:w="1559" w:type="dxa"/>
          </w:tcPr>
          <w:p w:rsidR="00314DF1" w:rsidP="00314DF1" w:rsidRDefault="00314DF1" w14:paraId="54CD370E" w14:textId="70845277">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00314DF1" w:rsidP="00314DF1" w:rsidRDefault="00314DF1" w14:paraId="5FC60035" w14:textId="3198298E">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04DA9569" w14:textId="77777777">
        <w:trPr>
          <w:gridAfter w:val="2"/>
          <w:wAfter w:w="3150" w:type="dxa"/>
          <w:trHeight w:val="208"/>
        </w:trPr>
        <w:tc>
          <w:tcPr>
            <w:tcW w:w="6487" w:type="dxa"/>
            <w:gridSpan w:val="3"/>
          </w:tcPr>
          <w:p w:rsidR="00314DF1" w:rsidP="00314DF1" w:rsidRDefault="00314DF1" w14:paraId="0C67659D" w14:textId="792C30BD">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Elagage non autorisé et sauvage</w:t>
            </w:r>
          </w:p>
        </w:tc>
        <w:tc>
          <w:tcPr>
            <w:tcW w:w="1559" w:type="dxa"/>
          </w:tcPr>
          <w:p w:rsidRPr="00DA1EF2" w:rsidR="00314DF1" w:rsidP="00314DF1" w:rsidRDefault="00314DF1" w14:paraId="75B1DF72" w14:textId="32C4C61D">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00314DF1" w:rsidP="00314DF1" w:rsidRDefault="00314DF1" w14:paraId="43D60715" w14:textId="69EE05C9">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2CC67885" w14:textId="77777777">
        <w:trPr>
          <w:gridAfter w:val="2"/>
          <w:wAfter w:w="3150" w:type="dxa"/>
          <w:trHeight w:val="93"/>
        </w:trPr>
        <w:tc>
          <w:tcPr>
            <w:tcW w:w="6487" w:type="dxa"/>
            <w:gridSpan w:val="3"/>
          </w:tcPr>
          <w:p w:rsidRPr="00FE771E" w:rsidR="00314DF1" w:rsidP="00314DF1" w:rsidRDefault="00314DF1" w14:paraId="5AC9436B" w14:textId="72F7B48B">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Engin roulant sur les fosses de plantations ou zones de terres végétales</w:t>
            </w:r>
          </w:p>
        </w:tc>
        <w:tc>
          <w:tcPr>
            <w:tcW w:w="1559" w:type="dxa"/>
          </w:tcPr>
          <w:p w:rsidRPr="00A4365D" w:rsidR="00314DF1" w:rsidP="00314DF1" w:rsidRDefault="00314DF1" w14:paraId="762C39EF" w14:textId="67EEAEF3">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Pr="00A4365D" w:rsidR="00314DF1" w:rsidP="00314DF1" w:rsidRDefault="00314DF1" w14:paraId="19B76C67" w14:textId="4FE919DA">
            <w:pPr>
              <w:pStyle w:val="Default"/>
              <w:rPr>
                <w:rFonts w:asciiTheme="minorHAnsi" w:hAnsiTheme="minorHAnsi" w:cstheme="minorHAnsi"/>
                <w:sz w:val="22"/>
                <w:szCs w:val="22"/>
              </w:rPr>
            </w:pPr>
            <w:r>
              <w:rPr>
                <w:rFonts w:asciiTheme="minorHAnsi" w:hAnsiTheme="minorHAnsi" w:cstheme="minorHAnsi"/>
                <w:sz w:val="22"/>
                <w:szCs w:val="22"/>
              </w:rPr>
              <w:t xml:space="preserve">1000€  </w:t>
            </w:r>
          </w:p>
        </w:tc>
      </w:tr>
      <w:tr w:rsidRPr="007D2B35" w:rsidR="00314DF1" w:rsidTr="006A3613" w14:paraId="3C15DEB2" w14:textId="77777777">
        <w:trPr>
          <w:gridAfter w:val="2"/>
          <w:wAfter w:w="3150" w:type="dxa"/>
          <w:trHeight w:val="93"/>
        </w:trPr>
        <w:tc>
          <w:tcPr>
            <w:tcW w:w="6487" w:type="dxa"/>
            <w:gridSpan w:val="3"/>
          </w:tcPr>
          <w:p w:rsidRPr="00FE771E" w:rsidR="00314DF1" w:rsidP="00314DF1" w:rsidRDefault="00314DF1" w14:paraId="074C92FC" w14:textId="2870C5DF">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 xml:space="preserve">Dépôt Sauvage </w:t>
            </w:r>
          </w:p>
        </w:tc>
        <w:tc>
          <w:tcPr>
            <w:tcW w:w="1559" w:type="dxa"/>
          </w:tcPr>
          <w:p w:rsidR="00314DF1" w:rsidP="00314DF1" w:rsidRDefault="00314DF1" w14:paraId="1FAF80F3" w14:textId="21D4BB15">
            <w:pPr>
              <w:pStyle w:val="Default"/>
              <w:rPr>
                <w:rFonts w:asciiTheme="minorHAnsi" w:hAnsiTheme="minorHAnsi" w:cstheme="minorHAnsi"/>
                <w:sz w:val="22"/>
                <w:szCs w:val="22"/>
              </w:rPr>
            </w:pPr>
            <w:r>
              <w:rPr>
                <w:rFonts w:asciiTheme="minorHAnsi" w:hAnsiTheme="minorHAnsi" w:cstheme="minorHAnsi"/>
                <w:sz w:val="22"/>
                <w:szCs w:val="22"/>
              </w:rPr>
              <w:t>P</w:t>
            </w:r>
            <w:r w:rsidRPr="00A4365D">
              <w:rPr>
                <w:rFonts w:asciiTheme="minorHAnsi" w:hAnsiTheme="minorHAnsi" w:cstheme="minorHAnsi"/>
                <w:sz w:val="22"/>
                <w:szCs w:val="22"/>
              </w:rPr>
              <w:t>ar infraction</w:t>
            </w:r>
          </w:p>
        </w:tc>
        <w:tc>
          <w:tcPr>
            <w:tcW w:w="1575" w:type="dxa"/>
          </w:tcPr>
          <w:p w:rsidR="00314DF1" w:rsidP="00314DF1" w:rsidRDefault="00314DF1" w14:paraId="2AF2B4FC" w14:textId="517DF281">
            <w:pPr>
              <w:pStyle w:val="Default"/>
              <w:rPr>
                <w:rFonts w:asciiTheme="minorHAnsi" w:hAnsiTheme="minorHAnsi" w:cstheme="minorHAnsi"/>
                <w:sz w:val="22"/>
                <w:szCs w:val="22"/>
              </w:rPr>
            </w:pPr>
            <w:r>
              <w:rPr>
                <w:rFonts w:asciiTheme="minorHAnsi" w:hAnsiTheme="minorHAnsi" w:cstheme="minorHAnsi"/>
                <w:sz w:val="22"/>
                <w:szCs w:val="22"/>
              </w:rPr>
              <w:t>4000€</w:t>
            </w:r>
          </w:p>
        </w:tc>
      </w:tr>
      <w:tr w:rsidRPr="007D2B35" w:rsidR="00314DF1" w:rsidTr="006A3613" w14:paraId="20DCE2A5" w14:textId="77777777">
        <w:trPr>
          <w:gridAfter w:val="2"/>
          <w:wAfter w:w="3150" w:type="dxa"/>
          <w:trHeight w:val="93"/>
        </w:trPr>
        <w:tc>
          <w:tcPr>
            <w:tcW w:w="6487" w:type="dxa"/>
            <w:gridSpan w:val="3"/>
          </w:tcPr>
          <w:p w:rsidR="00314DF1" w:rsidP="00314DF1" w:rsidRDefault="00314DF1" w14:paraId="217A8020" w14:textId="2F995579">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Enfouissement des déchets</w:t>
            </w:r>
          </w:p>
        </w:tc>
        <w:tc>
          <w:tcPr>
            <w:tcW w:w="1559" w:type="dxa"/>
          </w:tcPr>
          <w:p w:rsidR="00314DF1" w:rsidP="00314DF1" w:rsidRDefault="00314DF1" w14:paraId="73921786" w14:textId="046A347F">
            <w:pPr>
              <w:pStyle w:val="Default"/>
              <w:rPr>
                <w:rFonts w:asciiTheme="minorHAnsi" w:hAnsiTheme="minorHAnsi" w:cstheme="minorHAnsi"/>
                <w:sz w:val="22"/>
                <w:szCs w:val="22"/>
              </w:rPr>
            </w:pPr>
            <w:r>
              <w:rPr>
                <w:rFonts w:asciiTheme="minorHAnsi" w:hAnsiTheme="minorHAnsi" w:cstheme="minorHAnsi"/>
                <w:sz w:val="22"/>
                <w:szCs w:val="22"/>
              </w:rPr>
              <w:t>P</w:t>
            </w:r>
            <w:r w:rsidRPr="00A4365D">
              <w:rPr>
                <w:rFonts w:asciiTheme="minorHAnsi" w:hAnsiTheme="minorHAnsi" w:cstheme="minorHAnsi"/>
                <w:sz w:val="22"/>
                <w:szCs w:val="22"/>
              </w:rPr>
              <w:t>ar infraction</w:t>
            </w:r>
          </w:p>
        </w:tc>
        <w:tc>
          <w:tcPr>
            <w:tcW w:w="1575" w:type="dxa"/>
          </w:tcPr>
          <w:p w:rsidR="00314DF1" w:rsidP="00314DF1" w:rsidRDefault="00314DF1" w14:paraId="469D6FF5" w14:textId="598AC440">
            <w:pPr>
              <w:pStyle w:val="Default"/>
              <w:rPr>
                <w:rFonts w:asciiTheme="minorHAnsi" w:hAnsiTheme="minorHAnsi" w:cstheme="minorHAnsi"/>
                <w:sz w:val="22"/>
                <w:szCs w:val="22"/>
              </w:rPr>
            </w:pPr>
            <w:r>
              <w:rPr>
                <w:rFonts w:asciiTheme="minorHAnsi" w:hAnsiTheme="minorHAnsi" w:cstheme="minorHAnsi"/>
                <w:sz w:val="22"/>
                <w:szCs w:val="22"/>
              </w:rPr>
              <w:t>10 000€</w:t>
            </w:r>
          </w:p>
        </w:tc>
      </w:tr>
      <w:tr w:rsidRPr="007D2B35" w:rsidR="00314DF1" w:rsidTr="006A3613" w14:paraId="21FA1AA0" w14:textId="77777777">
        <w:trPr>
          <w:gridAfter w:val="2"/>
          <w:wAfter w:w="3150" w:type="dxa"/>
          <w:trHeight w:val="93"/>
        </w:trPr>
        <w:tc>
          <w:tcPr>
            <w:tcW w:w="6487" w:type="dxa"/>
            <w:gridSpan w:val="3"/>
          </w:tcPr>
          <w:p w:rsidRPr="007D2B35" w:rsidR="00314DF1" w:rsidP="00314DF1" w:rsidRDefault="00314DF1" w14:paraId="206ADEB2" w14:textId="55F71813">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Brûlage</w:t>
            </w:r>
          </w:p>
        </w:tc>
        <w:tc>
          <w:tcPr>
            <w:tcW w:w="1559" w:type="dxa"/>
          </w:tcPr>
          <w:p w:rsidRPr="00A4365D" w:rsidR="00314DF1" w:rsidP="00314DF1" w:rsidRDefault="00314DF1" w14:paraId="3EEE1F2B" w14:textId="16C97ACB">
            <w:pPr>
              <w:pStyle w:val="Default"/>
              <w:rPr>
                <w:rFonts w:asciiTheme="minorHAnsi" w:hAnsiTheme="minorHAnsi" w:cstheme="minorHAnsi"/>
                <w:sz w:val="22"/>
                <w:szCs w:val="22"/>
              </w:rPr>
            </w:pPr>
            <w:r>
              <w:rPr>
                <w:rFonts w:asciiTheme="minorHAnsi" w:hAnsiTheme="minorHAnsi" w:cstheme="minorHAnsi"/>
                <w:sz w:val="22"/>
                <w:szCs w:val="22"/>
              </w:rPr>
              <w:t>P</w:t>
            </w:r>
            <w:r w:rsidRPr="00A4365D">
              <w:rPr>
                <w:rFonts w:asciiTheme="minorHAnsi" w:hAnsiTheme="minorHAnsi" w:cstheme="minorHAnsi"/>
                <w:sz w:val="22"/>
                <w:szCs w:val="22"/>
              </w:rPr>
              <w:t>ar infraction</w:t>
            </w:r>
          </w:p>
        </w:tc>
        <w:tc>
          <w:tcPr>
            <w:tcW w:w="1575" w:type="dxa"/>
          </w:tcPr>
          <w:p w:rsidRPr="00A4365D" w:rsidR="00314DF1" w:rsidP="00314DF1" w:rsidRDefault="00314DF1" w14:paraId="502E798E" w14:textId="0D9E9B37">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47A737FC" w14:textId="77777777">
        <w:trPr>
          <w:gridAfter w:val="2"/>
          <w:wAfter w:w="3150" w:type="dxa"/>
          <w:trHeight w:val="93"/>
        </w:trPr>
        <w:tc>
          <w:tcPr>
            <w:tcW w:w="6487" w:type="dxa"/>
            <w:gridSpan w:val="3"/>
          </w:tcPr>
          <w:p w:rsidR="00314DF1" w:rsidP="00314DF1" w:rsidRDefault="00314DF1" w14:paraId="3E81B687" w14:textId="7A62D219">
            <w:pPr>
              <w:pStyle w:val="Default"/>
              <w:numPr>
                <w:ilvl w:val="0"/>
                <w:numId w:val="29"/>
              </w:numPr>
              <w:rPr>
                <w:rFonts w:asciiTheme="minorHAnsi" w:hAnsiTheme="minorHAnsi" w:cstheme="minorHAnsi"/>
                <w:sz w:val="22"/>
                <w:szCs w:val="22"/>
              </w:rPr>
            </w:pPr>
            <w:r w:rsidRPr="002420D6">
              <w:rPr>
                <w:rFonts w:asciiTheme="minorHAnsi" w:hAnsiTheme="minorHAnsi" w:cstheme="minorHAnsi"/>
                <w:sz w:val="22"/>
                <w:szCs w:val="22"/>
              </w:rPr>
              <w:t>Non-respect des règles de tri et d'élimination des déchets, ainsi que des règles de prévention de risque de pollution</w:t>
            </w:r>
          </w:p>
        </w:tc>
        <w:tc>
          <w:tcPr>
            <w:tcW w:w="1559" w:type="dxa"/>
          </w:tcPr>
          <w:p w:rsidRPr="00A4365D" w:rsidR="00314DF1" w:rsidP="00314DF1" w:rsidRDefault="00314DF1" w14:paraId="11443343" w14:textId="265BF060">
            <w:pPr>
              <w:pStyle w:val="Default"/>
              <w:rPr>
                <w:rFonts w:asciiTheme="minorHAnsi" w:hAnsiTheme="minorHAnsi" w:cstheme="minorHAnsi"/>
                <w:sz w:val="22"/>
                <w:szCs w:val="22"/>
              </w:rPr>
            </w:pPr>
            <w:r w:rsidRPr="00A4365D">
              <w:rPr>
                <w:rFonts w:asciiTheme="minorHAnsi" w:hAnsiTheme="minorHAnsi" w:cstheme="minorHAnsi"/>
                <w:sz w:val="22"/>
                <w:szCs w:val="22"/>
              </w:rPr>
              <w:t>Par</w:t>
            </w:r>
            <w:r>
              <w:rPr>
                <w:rFonts w:asciiTheme="minorHAnsi" w:hAnsiTheme="minorHAnsi" w:cstheme="minorHAnsi"/>
                <w:sz w:val="22"/>
                <w:szCs w:val="22"/>
              </w:rPr>
              <w:t xml:space="preserve"> infraction</w:t>
            </w:r>
            <w:r w:rsidRPr="00A4365D">
              <w:rPr>
                <w:rFonts w:asciiTheme="minorHAnsi" w:hAnsiTheme="minorHAnsi" w:cstheme="minorHAnsi"/>
                <w:sz w:val="22"/>
                <w:szCs w:val="22"/>
              </w:rPr>
              <w:t xml:space="preserve"> </w:t>
            </w:r>
          </w:p>
        </w:tc>
        <w:tc>
          <w:tcPr>
            <w:tcW w:w="1575" w:type="dxa"/>
          </w:tcPr>
          <w:p w:rsidRPr="00A4365D" w:rsidR="00314DF1" w:rsidP="00314DF1" w:rsidRDefault="00314DF1" w14:paraId="006F4498" w14:textId="0B1E33A2">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122B1CD8" w14:textId="77777777">
        <w:trPr>
          <w:gridAfter w:val="2"/>
          <w:wAfter w:w="3150" w:type="dxa"/>
          <w:trHeight w:val="93"/>
        </w:trPr>
        <w:tc>
          <w:tcPr>
            <w:tcW w:w="6487" w:type="dxa"/>
            <w:gridSpan w:val="3"/>
          </w:tcPr>
          <w:p w:rsidRPr="002420D6" w:rsidR="00314DF1" w:rsidP="00314DF1" w:rsidRDefault="00314DF1" w14:paraId="07FECC4B" w14:textId="08DE9B3C">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Non-respect des autres prescriptions environnementales</w:t>
            </w:r>
          </w:p>
        </w:tc>
        <w:tc>
          <w:tcPr>
            <w:tcW w:w="1559" w:type="dxa"/>
          </w:tcPr>
          <w:p w:rsidRPr="00A4365D" w:rsidR="00314DF1" w:rsidP="00314DF1" w:rsidRDefault="00314DF1" w14:paraId="54F00095" w14:textId="1CD481DB">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00314DF1" w:rsidP="00314DF1" w:rsidRDefault="00314DF1" w14:paraId="16533BD5" w14:textId="04AA7F92">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0B981A56" w14:textId="77777777">
        <w:trPr>
          <w:gridAfter w:val="2"/>
          <w:wAfter w:w="3150" w:type="dxa"/>
          <w:trHeight w:val="93"/>
        </w:trPr>
        <w:tc>
          <w:tcPr>
            <w:tcW w:w="6487" w:type="dxa"/>
            <w:gridSpan w:val="3"/>
          </w:tcPr>
          <w:p w:rsidR="00314DF1" w:rsidP="00314DF1" w:rsidRDefault="00314DF1" w14:paraId="102CCFB1" w14:textId="1BECB558">
            <w:pPr>
              <w:pStyle w:val="Default"/>
              <w:rPr>
                <w:rFonts w:asciiTheme="minorHAnsi" w:hAnsiTheme="minorHAnsi" w:cstheme="minorHAnsi"/>
                <w:sz w:val="22"/>
                <w:szCs w:val="22"/>
              </w:rPr>
            </w:pPr>
          </w:p>
        </w:tc>
        <w:tc>
          <w:tcPr>
            <w:tcW w:w="1559" w:type="dxa"/>
          </w:tcPr>
          <w:p w:rsidRPr="00A4365D" w:rsidR="00314DF1" w:rsidP="00314DF1" w:rsidRDefault="00314DF1" w14:paraId="2228630A" w14:textId="62F5B860">
            <w:pPr>
              <w:pStyle w:val="Default"/>
              <w:rPr>
                <w:rFonts w:asciiTheme="minorHAnsi" w:hAnsiTheme="minorHAnsi" w:cstheme="minorHAnsi"/>
                <w:sz w:val="22"/>
                <w:szCs w:val="22"/>
              </w:rPr>
            </w:pPr>
          </w:p>
        </w:tc>
        <w:tc>
          <w:tcPr>
            <w:tcW w:w="1575" w:type="dxa"/>
          </w:tcPr>
          <w:p w:rsidR="00314DF1" w:rsidP="00314DF1" w:rsidRDefault="00314DF1" w14:paraId="026C30C8" w14:textId="07AF18B0">
            <w:pPr>
              <w:pStyle w:val="Default"/>
              <w:rPr>
                <w:rFonts w:asciiTheme="minorHAnsi" w:hAnsiTheme="minorHAnsi" w:cstheme="minorHAnsi"/>
                <w:sz w:val="22"/>
                <w:szCs w:val="22"/>
              </w:rPr>
            </w:pPr>
          </w:p>
        </w:tc>
      </w:tr>
      <w:tr w:rsidRPr="007D2B35" w:rsidR="00314DF1" w:rsidTr="006A3613" w14:paraId="1A71E3A1" w14:textId="77777777">
        <w:trPr>
          <w:gridAfter w:val="2"/>
          <w:wAfter w:w="3150" w:type="dxa"/>
          <w:trHeight w:val="93"/>
        </w:trPr>
        <w:tc>
          <w:tcPr>
            <w:tcW w:w="6487" w:type="dxa"/>
            <w:gridSpan w:val="3"/>
          </w:tcPr>
          <w:p w:rsidR="00314DF1" w:rsidP="00314DF1" w:rsidRDefault="00314DF1" w14:paraId="081EF32D" w14:textId="6352DB4C">
            <w:pPr>
              <w:pStyle w:val="Default"/>
              <w:ind w:left="720"/>
              <w:rPr>
                <w:rFonts w:asciiTheme="minorHAnsi" w:hAnsiTheme="minorHAnsi" w:cstheme="minorHAnsi"/>
                <w:sz w:val="22"/>
                <w:szCs w:val="22"/>
              </w:rPr>
            </w:pPr>
            <w:r w:rsidRPr="007D2B35">
              <w:rPr>
                <w:rFonts w:asciiTheme="minorHAnsi" w:hAnsiTheme="minorHAnsi" w:cstheme="minorHAnsi"/>
                <w:sz w:val="22"/>
                <w:szCs w:val="22"/>
                <w:u w:val="single"/>
              </w:rPr>
              <w:t xml:space="preserve">Emprise chantier </w:t>
            </w:r>
          </w:p>
        </w:tc>
        <w:tc>
          <w:tcPr>
            <w:tcW w:w="1559" w:type="dxa"/>
          </w:tcPr>
          <w:p w:rsidRPr="00A4365D" w:rsidR="00314DF1" w:rsidP="00314DF1" w:rsidRDefault="00314DF1" w14:paraId="2663A9B1" w14:textId="77777777">
            <w:pPr>
              <w:pStyle w:val="Default"/>
              <w:rPr>
                <w:rFonts w:asciiTheme="minorHAnsi" w:hAnsiTheme="minorHAnsi" w:cstheme="minorHAnsi"/>
                <w:sz w:val="22"/>
                <w:szCs w:val="22"/>
              </w:rPr>
            </w:pPr>
          </w:p>
        </w:tc>
        <w:tc>
          <w:tcPr>
            <w:tcW w:w="1575" w:type="dxa"/>
          </w:tcPr>
          <w:p w:rsidR="00314DF1" w:rsidP="00314DF1" w:rsidRDefault="00314DF1" w14:paraId="5871A272" w14:textId="77777777">
            <w:pPr>
              <w:pStyle w:val="Default"/>
              <w:rPr>
                <w:rFonts w:asciiTheme="minorHAnsi" w:hAnsiTheme="minorHAnsi" w:cstheme="minorHAnsi"/>
                <w:sz w:val="22"/>
                <w:szCs w:val="22"/>
              </w:rPr>
            </w:pPr>
          </w:p>
        </w:tc>
      </w:tr>
      <w:tr w:rsidRPr="007D2B35" w:rsidR="00314DF1" w:rsidTr="006A3613" w14:paraId="09909649" w14:textId="7CB3D7C2">
        <w:trPr>
          <w:gridAfter w:val="5"/>
          <w:wAfter w:w="9621" w:type="dxa"/>
          <w:trHeight w:val="93"/>
        </w:trPr>
        <w:tc>
          <w:tcPr>
            <w:tcW w:w="1575" w:type="dxa"/>
          </w:tcPr>
          <w:p w:rsidRPr="007D2B35" w:rsidR="00314DF1" w:rsidP="00314DF1" w:rsidRDefault="00314DF1" w14:paraId="1A6935EC" w14:textId="6C1B8CB2">
            <w:pPr>
              <w:overflowPunct/>
              <w:autoSpaceDE/>
              <w:autoSpaceDN/>
              <w:adjustRightInd/>
              <w:spacing w:before="0"/>
              <w:jc w:val="left"/>
              <w:textAlignment w:val="auto"/>
            </w:pPr>
          </w:p>
        </w:tc>
        <w:tc>
          <w:tcPr>
            <w:tcW w:w="1575" w:type="dxa"/>
          </w:tcPr>
          <w:p w:rsidRPr="007D2B35" w:rsidR="00314DF1" w:rsidP="00314DF1" w:rsidRDefault="00314DF1" w14:paraId="51466FBB" w14:textId="07AF4350">
            <w:pPr>
              <w:overflowPunct/>
              <w:autoSpaceDE/>
              <w:autoSpaceDN/>
              <w:adjustRightInd/>
              <w:spacing w:before="0"/>
              <w:jc w:val="left"/>
              <w:textAlignment w:val="auto"/>
            </w:pPr>
            <w:r w:rsidRPr="007D2B35">
              <w:rPr>
                <w:rFonts w:asciiTheme="minorHAnsi" w:hAnsiTheme="minorHAnsi" w:cstheme="minorHAnsi"/>
              </w:rPr>
              <w:t xml:space="preserve"> </w:t>
            </w:r>
          </w:p>
        </w:tc>
      </w:tr>
      <w:tr w:rsidRPr="007D2B35" w:rsidR="00314DF1" w:rsidTr="006A3613" w14:paraId="72B2B161" w14:textId="77777777">
        <w:trPr>
          <w:gridAfter w:val="2"/>
          <w:wAfter w:w="3150" w:type="dxa"/>
          <w:trHeight w:val="93"/>
        </w:trPr>
        <w:tc>
          <w:tcPr>
            <w:tcW w:w="6487" w:type="dxa"/>
            <w:gridSpan w:val="3"/>
          </w:tcPr>
          <w:p w:rsidRPr="007D2B35" w:rsidR="00314DF1" w:rsidP="00314DF1" w:rsidRDefault="00314DF1" w14:paraId="2D3F2AD8" w14:textId="5C23279E">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Non-respect des emprises de chantier telles que approuvées par l’AMENAGEUR </w:t>
            </w:r>
          </w:p>
        </w:tc>
        <w:tc>
          <w:tcPr>
            <w:tcW w:w="1559" w:type="dxa"/>
          </w:tcPr>
          <w:p w:rsidRPr="007D2B35" w:rsidR="00314DF1" w:rsidP="00314DF1" w:rsidRDefault="00314DF1" w14:paraId="6B5B5C8F" w14:textId="259F9FEA">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Pr="007D2B35" w:rsidR="00314DF1" w:rsidP="00314DF1" w:rsidRDefault="00314DF1" w14:paraId="2AFACDB7" w14:textId="1915F36C">
            <w:pPr>
              <w:pStyle w:val="Default"/>
              <w:rPr>
                <w:rFonts w:asciiTheme="minorHAnsi" w:hAnsiTheme="minorHAnsi" w:cstheme="minorHAnsi"/>
                <w:sz w:val="22"/>
                <w:szCs w:val="22"/>
              </w:rPr>
            </w:pPr>
            <w:r w:rsidRPr="007D2B35">
              <w:rPr>
                <w:rFonts w:asciiTheme="minorHAnsi" w:hAnsiTheme="minorHAnsi" w:cstheme="minorHAnsi"/>
                <w:sz w:val="22"/>
                <w:szCs w:val="22"/>
              </w:rPr>
              <w:t>10</w:t>
            </w:r>
            <w:r>
              <w:rPr>
                <w:rFonts w:asciiTheme="minorHAnsi" w:hAnsiTheme="minorHAnsi" w:cstheme="minorHAnsi"/>
                <w:sz w:val="22"/>
                <w:szCs w:val="22"/>
              </w:rPr>
              <w:t>00€</w:t>
            </w:r>
          </w:p>
        </w:tc>
      </w:tr>
      <w:tr w:rsidRPr="007D2B35" w:rsidR="00314DF1" w:rsidTr="006A3613" w14:paraId="3D150EBF" w14:textId="77777777">
        <w:trPr>
          <w:gridAfter w:val="2"/>
          <w:wAfter w:w="3150" w:type="dxa"/>
          <w:trHeight w:val="93"/>
        </w:trPr>
        <w:tc>
          <w:tcPr>
            <w:tcW w:w="6487" w:type="dxa"/>
            <w:gridSpan w:val="3"/>
          </w:tcPr>
          <w:p w:rsidRPr="005B1C1A" w:rsidR="00314DF1" w:rsidP="00314DF1" w:rsidRDefault="00314DF1" w14:paraId="44C1D9D4" w14:textId="7F4E5060">
            <w:pPr>
              <w:pStyle w:val="Default"/>
              <w:numPr>
                <w:ilvl w:val="0"/>
                <w:numId w:val="29"/>
              </w:numPr>
              <w:rPr>
                <w:rFonts w:asciiTheme="minorHAnsi" w:hAnsiTheme="minorHAnsi" w:cstheme="minorHAnsi"/>
                <w:sz w:val="22"/>
                <w:szCs w:val="22"/>
              </w:rPr>
            </w:pPr>
            <w:r w:rsidRPr="005B1C1A">
              <w:rPr>
                <w:rFonts w:asciiTheme="minorHAnsi" w:hAnsiTheme="minorHAnsi" w:cstheme="minorHAnsi"/>
                <w:sz w:val="22"/>
                <w:szCs w:val="22"/>
              </w:rPr>
              <w:t>Stockage de matériaux, déchets ou matériels hors emprises autorisées par l’AMENAGEUR et</w:t>
            </w:r>
            <w:r w:rsidR="00665018">
              <w:rPr>
                <w:rFonts w:asciiTheme="minorHAnsi" w:hAnsiTheme="minorHAnsi" w:cstheme="minorHAnsi"/>
                <w:sz w:val="22"/>
                <w:szCs w:val="22"/>
              </w:rPr>
              <w:t>/ou</w:t>
            </w:r>
            <w:r w:rsidRPr="005B1C1A">
              <w:rPr>
                <w:rFonts w:asciiTheme="minorHAnsi" w:hAnsiTheme="minorHAnsi" w:cstheme="minorHAnsi"/>
                <w:sz w:val="22"/>
                <w:szCs w:val="22"/>
              </w:rPr>
              <w:t xml:space="preserve"> défini au PIC</w:t>
            </w:r>
          </w:p>
        </w:tc>
        <w:tc>
          <w:tcPr>
            <w:tcW w:w="1559" w:type="dxa"/>
          </w:tcPr>
          <w:p w:rsidRPr="005B1C1A" w:rsidR="00314DF1" w:rsidP="00314DF1" w:rsidRDefault="00314DF1" w14:paraId="5BCE7547" w14:textId="5687BA04">
            <w:pPr>
              <w:pStyle w:val="Default"/>
              <w:rPr>
                <w:rFonts w:asciiTheme="minorHAnsi" w:hAnsiTheme="minorHAnsi" w:cstheme="minorHAnsi"/>
                <w:sz w:val="22"/>
                <w:szCs w:val="22"/>
              </w:rPr>
            </w:pPr>
            <w:r w:rsidRPr="005B1C1A">
              <w:rPr>
                <w:rFonts w:asciiTheme="minorHAnsi" w:hAnsiTheme="minorHAnsi" w:cstheme="minorHAnsi"/>
                <w:sz w:val="22"/>
                <w:szCs w:val="22"/>
              </w:rPr>
              <w:t>Par infraction</w:t>
            </w:r>
          </w:p>
        </w:tc>
        <w:tc>
          <w:tcPr>
            <w:tcW w:w="1575" w:type="dxa"/>
          </w:tcPr>
          <w:p w:rsidR="00314DF1" w:rsidP="00314DF1" w:rsidRDefault="00314DF1" w14:paraId="1A7607C7" w14:textId="5B3485CB">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53C553BF" w14:textId="77777777">
        <w:trPr>
          <w:gridAfter w:val="2"/>
          <w:wAfter w:w="3150" w:type="dxa"/>
          <w:trHeight w:val="93"/>
        </w:trPr>
        <w:tc>
          <w:tcPr>
            <w:tcW w:w="6487" w:type="dxa"/>
            <w:gridSpan w:val="3"/>
          </w:tcPr>
          <w:p w:rsidRPr="005B1C1A" w:rsidR="00314DF1" w:rsidP="00314DF1" w:rsidRDefault="00314DF1" w14:paraId="1B15FC70" w14:textId="0C5FF23B">
            <w:pPr>
              <w:pStyle w:val="Default"/>
              <w:numPr>
                <w:ilvl w:val="0"/>
                <w:numId w:val="29"/>
              </w:numPr>
              <w:rPr>
                <w:rFonts w:asciiTheme="minorHAnsi" w:hAnsiTheme="minorHAnsi" w:cstheme="minorHAnsi"/>
                <w:sz w:val="22"/>
                <w:szCs w:val="22"/>
              </w:rPr>
            </w:pPr>
            <w:r w:rsidRPr="005B1C1A">
              <w:rPr>
                <w:rFonts w:asciiTheme="minorHAnsi" w:hAnsiTheme="minorHAnsi" w:cstheme="minorHAnsi"/>
                <w:sz w:val="22"/>
                <w:szCs w:val="22"/>
              </w:rPr>
              <w:t>Dégradation des emprises de chantier</w:t>
            </w:r>
          </w:p>
        </w:tc>
        <w:tc>
          <w:tcPr>
            <w:tcW w:w="1559" w:type="dxa"/>
          </w:tcPr>
          <w:p w:rsidRPr="005B1C1A" w:rsidR="00314DF1" w:rsidP="00314DF1" w:rsidRDefault="00314DF1" w14:paraId="358211D4" w14:textId="42637EF3">
            <w:pPr>
              <w:pStyle w:val="Default"/>
              <w:rPr>
                <w:rFonts w:asciiTheme="minorHAnsi" w:hAnsiTheme="minorHAnsi" w:cstheme="minorHAnsi"/>
                <w:sz w:val="22"/>
                <w:szCs w:val="22"/>
              </w:rPr>
            </w:pPr>
            <w:r w:rsidRPr="005B1C1A">
              <w:rPr>
                <w:rFonts w:asciiTheme="minorHAnsi" w:hAnsiTheme="minorHAnsi" w:cstheme="minorHAnsi"/>
                <w:sz w:val="22"/>
                <w:szCs w:val="22"/>
              </w:rPr>
              <w:t>Par infraction</w:t>
            </w:r>
          </w:p>
        </w:tc>
        <w:tc>
          <w:tcPr>
            <w:tcW w:w="1575" w:type="dxa"/>
          </w:tcPr>
          <w:p w:rsidRPr="005B1C1A" w:rsidR="00314DF1" w:rsidP="00314DF1" w:rsidRDefault="00314DF1" w14:paraId="59F2D43F" w14:textId="25BBBE78">
            <w:pPr>
              <w:pStyle w:val="Default"/>
              <w:rPr>
                <w:rFonts w:asciiTheme="minorHAnsi" w:hAnsiTheme="minorHAnsi" w:cstheme="minorHAnsi"/>
                <w:sz w:val="22"/>
                <w:szCs w:val="22"/>
              </w:rPr>
            </w:pPr>
            <w:r w:rsidRPr="005B1C1A">
              <w:rPr>
                <w:rFonts w:asciiTheme="minorHAnsi" w:hAnsiTheme="minorHAnsi" w:cstheme="minorHAnsi"/>
                <w:sz w:val="22"/>
                <w:szCs w:val="22"/>
              </w:rPr>
              <w:t>500€</w:t>
            </w:r>
          </w:p>
        </w:tc>
      </w:tr>
      <w:tr w:rsidRPr="007D2B35" w:rsidR="00314DF1" w:rsidTr="006A3613" w14:paraId="4CCDD33D" w14:textId="77777777">
        <w:trPr>
          <w:gridAfter w:val="2"/>
          <w:wAfter w:w="3150" w:type="dxa"/>
          <w:trHeight w:val="93"/>
        </w:trPr>
        <w:tc>
          <w:tcPr>
            <w:tcW w:w="6487" w:type="dxa"/>
            <w:gridSpan w:val="3"/>
          </w:tcPr>
          <w:p w:rsidRPr="005B1C1A" w:rsidR="00314DF1" w:rsidP="00314DF1" w:rsidRDefault="002B01A2" w14:paraId="5DAFCB36" w14:textId="782CB2EC">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Détérioration</w:t>
            </w:r>
            <w:r w:rsidR="00314DF1">
              <w:rPr>
                <w:rFonts w:asciiTheme="minorHAnsi" w:hAnsiTheme="minorHAnsi" w:cstheme="minorHAnsi"/>
                <w:sz w:val="22"/>
                <w:szCs w:val="22"/>
              </w:rPr>
              <w:t xml:space="preserve"> ou disparition d’un repère topographique</w:t>
            </w:r>
          </w:p>
        </w:tc>
        <w:tc>
          <w:tcPr>
            <w:tcW w:w="1559" w:type="dxa"/>
          </w:tcPr>
          <w:p w:rsidRPr="005B1C1A" w:rsidR="00314DF1" w:rsidP="00314DF1" w:rsidRDefault="00314DF1" w14:paraId="3C13CEF4" w14:textId="3D831721">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Pr="005B1C1A" w:rsidR="00314DF1" w:rsidP="00314DF1" w:rsidRDefault="00665018" w14:paraId="5EF7358A" w14:textId="7FCC58E3">
            <w:pPr>
              <w:pStyle w:val="Default"/>
              <w:rPr>
                <w:rFonts w:asciiTheme="minorHAnsi" w:hAnsiTheme="minorHAnsi" w:cstheme="minorHAnsi"/>
                <w:sz w:val="22"/>
                <w:szCs w:val="22"/>
              </w:rPr>
            </w:pPr>
            <w:r>
              <w:rPr>
                <w:rFonts w:asciiTheme="minorHAnsi" w:hAnsiTheme="minorHAnsi" w:cstheme="minorHAnsi"/>
                <w:sz w:val="22"/>
                <w:szCs w:val="22"/>
              </w:rPr>
              <w:t>10</w:t>
            </w:r>
            <w:r w:rsidR="00314DF1">
              <w:rPr>
                <w:rFonts w:asciiTheme="minorHAnsi" w:hAnsiTheme="minorHAnsi" w:cstheme="minorHAnsi"/>
                <w:sz w:val="22"/>
                <w:szCs w:val="22"/>
              </w:rPr>
              <w:t>00</w:t>
            </w:r>
            <w:r w:rsidRPr="005B1C1A" w:rsidR="00314DF1">
              <w:rPr>
                <w:rFonts w:asciiTheme="minorHAnsi" w:hAnsiTheme="minorHAnsi" w:cstheme="minorHAnsi"/>
                <w:sz w:val="22"/>
                <w:szCs w:val="22"/>
              </w:rPr>
              <w:t>€</w:t>
            </w:r>
          </w:p>
        </w:tc>
      </w:tr>
      <w:tr w:rsidRPr="007D2B35" w:rsidR="00314DF1" w:rsidTr="006A3613" w14:paraId="4312FEED" w14:textId="77777777">
        <w:trPr>
          <w:gridAfter w:val="2"/>
          <w:wAfter w:w="3150" w:type="dxa"/>
          <w:trHeight w:val="93"/>
        </w:trPr>
        <w:tc>
          <w:tcPr>
            <w:tcW w:w="6487" w:type="dxa"/>
            <w:gridSpan w:val="3"/>
          </w:tcPr>
          <w:p w:rsidRPr="005B1C1A" w:rsidR="00314DF1" w:rsidP="00314DF1" w:rsidRDefault="00314DF1" w14:paraId="506948AB" w14:textId="05AB61C4">
            <w:pPr>
              <w:pStyle w:val="Default"/>
              <w:numPr>
                <w:ilvl w:val="0"/>
                <w:numId w:val="29"/>
              </w:numPr>
              <w:rPr>
                <w:rFonts w:asciiTheme="minorHAnsi" w:hAnsiTheme="minorHAnsi" w:cstheme="minorHAnsi"/>
                <w:sz w:val="22"/>
                <w:szCs w:val="22"/>
              </w:rPr>
            </w:pPr>
            <w:r w:rsidRPr="005B1C1A">
              <w:rPr>
                <w:rFonts w:asciiTheme="minorHAnsi" w:hAnsiTheme="minorHAnsi" w:cstheme="minorHAnsi"/>
                <w:color w:val="auto"/>
                <w:sz w:val="22"/>
                <w:szCs w:val="22"/>
              </w:rPr>
              <w:t xml:space="preserve">Non-respect des prescriptions d’emprise </w:t>
            </w:r>
            <w:r>
              <w:rPr>
                <w:rFonts w:asciiTheme="minorHAnsi" w:hAnsiTheme="minorHAnsi" w:cstheme="minorHAnsi"/>
                <w:color w:val="auto"/>
                <w:sz w:val="22"/>
                <w:szCs w:val="22"/>
              </w:rPr>
              <w:t xml:space="preserve">limitées lors des terrassements et des fondations </w:t>
            </w:r>
            <w:r w:rsidRPr="005B1C1A">
              <w:rPr>
                <w:rFonts w:asciiTheme="minorHAnsi" w:hAnsiTheme="minorHAnsi" w:cstheme="minorHAnsi"/>
                <w:color w:val="auto"/>
                <w:sz w:val="22"/>
                <w:szCs w:val="22"/>
              </w:rPr>
              <w:t>du chapitre V art 8</w:t>
            </w:r>
          </w:p>
        </w:tc>
        <w:tc>
          <w:tcPr>
            <w:tcW w:w="1559" w:type="dxa"/>
          </w:tcPr>
          <w:p w:rsidRPr="005B1C1A" w:rsidR="00314DF1" w:rsidP="00314DF1" w:rsidRDefault="00314DF1" w14:paraId="72159DE9" w14:textId="08FE9217">
            <w:pPr>
              <w:pStyle w:val="Default"/>
              <w:rPr>
                <w:rFonts w:asciiTheme="minorHAnsi" w:hAnsiTheme="minorHAnsi" w:cstheme="minorHAnsi"/>
                <w:sz w:val="22"/>
                <w:szCs w:val="22"/>
              </w:rPr>
            </w:pPr>
            <w:r w:rsidRPr="005B1C1A">
              <w:rPr>
                <w:rFonts w:asciiTheme="minorHAnsi" w:hAnsiTheme="minorHAnsi" w:cstheme="minorHAnsi"/>
                <w:sz w:val="22"/>
                <w:szCs w:val="22"/>
              </w:rPr>
              <w:t>Par jour/ Par infraction</w:t>
            </w:r>
          </w:p>
        </w:tc>
        <w:tc>
          <w:tcPr>
            <w:tcW w:w="1575" w:type="dxa"/>
          </w:tcPr>
          <w:p w:rsidRPr="007D2B35" w:rsidR="00314DF1" w:rsidP="00314DF1" w:rsidRDefault="00314DF1" w14:paraId="4257F306" w14:textId="6C22F2DF">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749603B2" w14:textId="77777777">
        <w:trPr>
          <w:gridAfter w:val="2"/>
          <w:wAfter w:w="3150" w:type="dxa"/>
          <w:trHeight w:val="93"/>
        </w:trPr>
        <w:tc>
          <w:tcPr>
            <w:tcW w:w="6487" w:type="dxa"/>
            <w:gridSpan w:val="3"/>
          </w:tcPr>
          <w:p w:rsidRPr="00AC658D" w:rsidR="00314DF1" w:rsidP="00314DF1" w:rsidRDefault="00314DF1" w14:paraId="11A0DB2F" w14:textId="1A499D4D">
            <w:pPr>
              <w:pStyle w:val="Default"/>
              <w:ind w:left="720"/>
              <w:rPr>
                <w:rFonts w:asciiTheme="minorHAnsi" w:hAnsiTheme="minorHAnsi" w:cstheme="minorHAnsi"/>
                <w:sz w:val="22"/>
                <w:szCs w:val="22"/>
              </w:rPr>
            </w:pPr>
          </w:p>
        </w:tc>
        <w:tc>
          <w:tcPr>
            <w:tcW w:w="1559" w:type="dxa"/>
          </w:tcPr>
          <w:p w:rsidRPr="007D2B35" w:rsidR="00314DF1" w:rsidP="00314DF1" w:rsidRDefault="00314DF1" w14:paraId="630560A8" w14:textId="152441BB">
            <w:pPr>
              <w:pStyle w:val="Default"/>
              <w:rPr>
                <w:rFonts w:asciiTheme="minorHAnsi" w:hAnsiTheme="minorHAnsi" w:cstheme="minorHAnsi"/>
                <w:sz w:val="22"/>
                <w:szCs w:val="22"/>
              </w:rPr>
            </w:pPr>
          </w:p>
        </w:tc>
        <w:tc>
          <w:tcPr>
            <w:tcW w:w="1575" w:type="dxa"/>
          </w:tcPr>
          <w:p w:rsidRPr="007D2B35" w:rsidR="00314DF1" w:rsidP="00314DF1" w:rsidRDefault="00314DF1" w14:paraId="6059EAEA" w14:textId="2AFA6399">
            <w:pPr>
              <w:pStyle w:val="Default"/>
              <w:rPr>
                <w:rFonts w:asciiTheme="minorHAnsi" w:hAnsiTheme="minorHAnsi" w:cstheme="minorHAnsi"/>
                <w:sz w:val="22"/>
                <w:szCs w:val="22"/>
              </w:rPr>
            </w:pPr>
          </w:p>
        </w:tc>
      </w:tr>
      <w:tr w:rsidRPr="007D2B35" w:rsidR="00314DF1" w:rsidTr="006A3613" w14:paraId="61744369" w14:textId="77777777">
        <w:trPr>
          <w:gridAfter w:val="2"/>
          <w:wAfter w:w="3150" w:type="dxa"/>
          <w:trHeight w:val="93"/>
        </w:trPr>
        <w:tc>
          <w:tcPr>
            <w:tcW w:w="6487" w:type="dxa"/>
            <w:gridSpan w:val="3"/>
          </w:tcPr>
          <w:p w:rsidRPr="007D2B35" w:rsidR="00314DF1" w:rsidP="00314DF1" w:rsidRDefault="00314DF1" w14:paraId="7CFAE5A6" w14:textId="62CBB50E">
            <w:pPr>
              <w:pStyle w:val="Default"/>
              <w:ind w:left="720"/>
              <w:rPr>
                <w:rFonts w:asciiTheme="minorHAnsi" w:hAnsiTheme="minorHAnsi" w:cstheme="minorHAnsi"/>
                <w:color w:val="auto"/>
                <w:sz w:val="22"/>
                <w:szCs w:val="22"/>
              </w:rPr>
            </w:pPr>
            <w:r w:rsidRPr="007D2B35">
              <w:rPr>
                <w:rFonts w:asciiTheme="minorHAnsi" w:hAnsiTheme="minorHAnsi" w:cstheme="minorHAnsi"/>
                <w:sz w:val="22"/>
                <w:szCs w:val="22"/>
                <w:u w:val="single"/>
              </w:rPr>
              <w:t xml:space="preserve">Installations de chantier </w:t>
            </w:r>
          </w:p>
        </w:tc>
        <w:tc>
          <w:tcPr>
            <w:tcW w:w="1559" w:type="dxa"/>
          </w:tcPr>
          <w:p w:rsidRPr="00DA1EF2" w:rsidR="00314DF1" w:rsidP="00314DF1" w:rsidRDefault="00314DF1" w14:paraId="4049013F" w14:textId="77777777">
            <w:pPr>
              <w:pStyle w:val="Default"/>
              <w:rPr>
                <w:rFonts w:asciiTheme="minorHAnsi" w:hAnsiTheme="minorHAnsi" w:cstheme="minorHAnsi"/>
                <w:sz w:val="22"/>
                <w:szCs w:val="22"/>
              </w:rPr>
            </w:pPr>
          </w:p>
        </w:tc>
        <w:tc>
          <w:tcPr>
            <w:tcW w:w="1575" w:type="dxa"/>
          </w:tcPr>
          <w:p w:rsidR="00314DF1" w:rsidP="00314DF1" w:rsidRDefault="00314DF1" w14:paraId="4BC1B61D" w14:textId="77777777">
            <w:pPr>
              <w:pStyle w:val="Default"/>
              <w:rPr>
                <w:rFonts w:asciiTheme="minorHAnsi" w:hAnsiTheme="minorHAnsi" w:cstheme="minorHAnsi"/>
                <w:sz w:val="22"/>
                <w:szCs w:val="22"/>
              </w:rPr>
            </w:pPr>
          </w:p>
        </w:tc>
      </w:tr>
      <w:tr w:rsidRPr="007D2B35" w:rsidR="00314DF1" w:rsidTr="006A3613" w14:paraId="02919B0F" w14:textId="77777777">
        <w:trPr>
          <w:gridAfter w:val="2"/>
          <w:wAfter w:w="3150" w:type="dxa"/>
          <w:trHeight w:val="93"/>
        </w:trPr>
        <w:tc>
          <w:tcPr>
            <w:tcW w:w="6487" w:type="dxa"/>
            <w:gridSpan w:val="3"/>
          </w:tcPr>
          <w:p w:rsidRPr="00E8279C" w:rsidR="00314DF1" w:rsidP="00314DF1" w:rsidRDefault="00314DF1" w14:paraId="16D012D2" w14:textId="1AD2549E">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Non-respect du PIC interchantier</w:t>
            </w:r>
            <w:r w:rsidRPr="00CB0099">
              <w:rPr>
                <w:rFonts w:ascii="Calibri" w:hAnsi="Calibri" w:cs="Calibri"/>
                <w:sz w:val="22"/>
                <w:szCs w:val="22"/>
              </w:rPr>
              <w:t xml:space="preserve"> </w:t>
            </w:r>
          </w:p>
        </w:tc>
        <w:tc>
          <w:tcPr>
            <w:tcW w:w="1559" w:type="dxa"/>
          </w:tcPr>
          <w:p w:rsidRPr="007D2B35" w:rsidR="00314DF1" w:rsidP="00314DF1" w:rsidRDefault="00314DF1" w14:paraId="476EC846" w14:textId="3FF12ADA">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000608F0" w14:textId="52D13BD5">
            <w:pPr>
              <w:pStyle w:val="Default"/>
              <w:rPr>
                <w:rFonts w:asciiTheme="minorHAnsi" w:hAnsiTheme="minorHAnsi" w:cstheme="minorHAnsi"/>
                <w:sz w:val="22"/>
                <w:szCs w:val="22"/>
              </w:rPr>
            </w:pPr>
            <w:r>
              <w:rPr>
                <w:rFonts w:asciiTheme="minorHAnsi" w:hAnsiTheme="minorHAnsi" w:cstheme="minorHAnsi"/>
                <w:sz w:val="22"/>
                <w:szCs w:val="22"/>
              </w:rPr>
              <w:t>1000€</w:t>
            </w:r>
            <w:r w:rsidRPr="007D2B35">
              <w:rPr>
                <w:rFonts w:asciiTheme="minorHAnsi" w:hAnsiTheme="minorHAnsi" w:cstheme="minorHAnsi"/>
                <w:sz w:val="22"/>
                <w:szCs w:val="22"/>
              </w:rPr>
              <w:t xml:space="preserve">  </w:t>
            </w:r>
          </w:p>
        </w:tc>
      </w:tr>
      <w:tr w:rsidRPr="007D2B35" w:rsidR="00314DF1" w:rsidTr="006A3613" w14:paraId="33673643" w14:textId="77777777">
        <w:trPr>
          <w:gridAfter w:val="2"/>
          <w:wAfter w:w="3150" w:type="dxa"/>
          <w:trHeight w:val="93"/>
        </w:trPr>
        <w:tc>
          <w:tcPr>
            <w:tcW w:w="6487" w:type="dxa"/>
            <w:gridSpan w:val="3"/>
          </w:tcPr>
          <w:p w:rsidR="00314DF1" w:rsidP="00314DF1" w:rsidRDefault="00314DF1" w14:paraId="3135F27C" w14:textId="0E8748E1">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Démarrage de chantier sans validation complète des documents listés en préambule du Chapitre III</w:t>
            </w:r>
          </w:p>
        </w:tc>
        <w:tc>
          <w:tcPr>
            <w:tcW w:w="1559" w:type="dxa"/>
          </w:tcPr>
          <w:p w:rsidR="00314DF1" w:rsidP="00314DF1" w:rsidRDefault="00314DF1" w14:paraId="7DA45609" w14:textId="3B82C2D1">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00314DF1" w:rsidP="00314DF1" w:rsidRDefault="00314DF1" w14:paraId="2485930E" w14:textId="334749D7">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C0549D" w14:paraId="7770C7A1" w14:textId="77777777">
        <w:trPr>
          <w:gridAfter w:val="2"/>
          <w:wAfter w:w="3150" w:type="dxa"/>
          <w:trHeight w:val="93"/>
        </w:trPr>
        <w:tc>
          <w:tcPr>
            <w:tcW w:w="6487" w:type="dxa"/>
            <w:gridSpan w:val="3"/>
            <w:shd w:val="clear" w:color="auto" w:fill="auto"/>
          </w:tcPr>
          <w:p w:rsidRPr="00C0549D" w:rsidR="005E6CC1" w:rsidP="00314DF1" w:rsidRDefault="005E6CC1" w14:paraId="6E6328CF" w14:textId="29B63C99">
            <w:pPr>
              <w:pStyle w:val="Default"/>
              <w:numPr>
                <w:ilvl w:val="0"/>
                <w:numId w:val="29"/>
              </w:numPr>
              <w:rPr>
                <w:rFonts w:asciiTheme="minorHAnsi" w:hAnsiTheme="minorHAnsi" w:cstheme="minorHAnsi"/>
                <w:sz w:val="22"/>
                <w:szCs w:val="22"/>
              </w:rPr>
            </w:pPr>
            <w:r w:rsidRPr="00C0549D">
              <w:rPr>
                <w:rFonts w:asciiTheme="minorHAnsi" w:hAnsiTheme="minorHAnsi" w:cstheme="minorHAnsi"/>
                <w:sz w:val="22"/>
                <w:szCs w:val="22"/>
                <w:lang w:eastAsia="en-US"/>
              </w:rPr>
              <w:t>Montage de grue sans avis favorable de l’AMENAGEUR et de la Ville</w:t>
            </w:r>
          </w:p>
          <w:p w:rsidRPr="00C0549D" w:rsidR="005E6CC1" w:rsidP="00314DF1" w:rsidRDefault="005E6CC1" w14:paraId="38AB17A7" w14:textId="7357718E">
            <w:pPr>
              <w:pStyle w:val="Default"/>
              <w:numPr>
                <w:ilvl w:val="0"/>
                <w:numId w:val="29"/>
              </w:numPr>
              <w:rPr>
                <w:rFonts w:asciiTheme="minorHAnsi" w:hAnsiTheme="minorHAnsi" w:cstheme="minorHAnsi"/>
                <w:sz w:val="22"/>
                <w:szCs w:val="22"/>
              </w:rPr>
            </w:pPr>
            <w:commentRangeStart w:id="145"/>
            <w:r w:rsidRPr="00C0549D">
              <w:rPr>
                <w:rFonts w:asciiTheme="minorHAnsi" w:hAnsiTheme="minorHAnsi" w:cstheme="minorHAnsi"/>
                <w:sz w:val="22"/>
                <w:szCs w:val="22"/>
              </w:rPr>
              <w:t xml:space="preserve">Non </w:t>
            </w:r>
            <w:r w:rsidRPr="00C0549D" w:rsidR="002B01A2">
              <w:rPr>
                <w:rFonts w:asciiTheme="minorHAnsi" w:hAnsiTheme="minorHAnsi" w:cstheme="minorHAnsi"/>
                <w:sz w:val="22"/>
                <w:szCs w:val="22"/>
              </w:rPr>
              <w:t>présentation</w:t>
            </w:r>
            <w:r w:rsidRPr="00C0549D">
              <w:rPr>
                <w:rFonts w:asciiTheme="minorHAnsi" w:hAnsiTheme="minorHAnsi" w:cstheme="minorHAnsi"/>
                <w:sz w:val="22"/>
                <w:szCs w:val="22"/>
              </w:rPr>
              <w:t xml:space="preserve"> du protocole</w:t>
            </w:r>
            <w:r w:rsidRPr="00C0549D" w:rsidR="002B01A2">
              <w:rPr>
                <w:rFonts w:asciiTheme="minorHAnsi" w:hAnsiTheme="minorHAnsi" w:cstheme="minorHAnsi"/>
                <w:sz w:val="22"/>
                <w:szCs w:val="22"/>
              </w:rPr>
              <w:t xml:space="preserve"> signé,</w:t>
            </w:r>
            <w:r w:rsidRPr="00C0549D">
              <w:rPr>
                <w:rFonts w:asciiTheme="minorHAnsi" w:hAnsiTheme="minorHAnsi" w:cstheme="minorHAnsi"/>
                <w:sz w:val="22"/>
                <w:szCs w:val="22"/>
              </w:rPr>
              <w:t xml:space="preserve"> validant le bon respect de la réglementation </w:t>
            </w:r>
            <w:r w:rsidRPr="00C0549D" w:rsidR="002B01A2">
              <w:rPr>
                <w:rFonts w:asciiTheme="minorHAnsi" w:hAnsiTheme="minorHAnsi" w:cstheme="minorHAnsi"/>
                <w:sz w:val="22"/>
                <w:szCs w:val="22"/>
              </w:rPr>
              <w:t>inter-</w:t>
            </w:r>
            <w:r w:rsidRPr="00C0549D">
              <w:rPr>
                <w:rFonts w:asciiTheme="minorHAnsi" w:hAnsiTheme="minorHAnsi" w:cstheme="minorHAnsi"/>
                <w:sz w:val="22"/>
                <w:szCs w:val="22"/>
              </w:rPr>
              <w:t>grue</w:t>
            </w:r>
            <w:r w:rsidRPr="00C0549D" w:rsidR="002B01A2">
              <w:rPr>
                <w:rFonts w:asciiTheme="minorHAnsi" w:hAnsiTheme="minorHAnsi" w:cstheme="minorHAnsi"/>
                <w:sz w:val="22"/>
                <w:szCs w:val="22"/>
              </w:rPr>
              <w:t>s</w:t>
            </w:r>
            <w:commentRangeEnd w:id="145"/>
            <w:r w:rsidR="00C96D31">
              <w:rPr>
                <w:rStyle w:val="Marquedecommentaire"/>
                <w:rFonts w:ascii="Arial Narrow" w:hAnsi="Arial Narrow" w:cs="Times New Roman"/>
                <w:color w:val="auto"/>
              </w:rPr>
              <w:commentReference w:id="145"/>
            </w:r>
          </w:p>
          <w:p w:rsidRPr="00C0549D" w:rsidR="00314DF1" w:rsidP="00314DF1" w:rsidRDefault="00314DF1" w14:paraId="190E3FEB" w14:textId="6D217C51">
            <w:pPr>
              <w:pStyle w:val="Default"/>
              <w:numPr>
                <w:ilvl w:val="0"/>
                <w:numId w:val="29"/>
              </w:numPr>
              <w:rPr>
                <w:rFonts w:asciiTheme="minorHAnsi" w:hAnsiTheme="minorHAnsi" w:cstheme="minorHAnsi"/>
                <w:sz w:val="22"/>
                <w:szCs w:val="22"/>
              </w:rPr>
            </w:pPr>
            <w:r w:rsidRPr="00C0549D">
              <w:rPr>
                <w:rFonts w:asciiTheme="minorHAnsi" w:hAnsiTheme="minorHAnsi" w:cstheme="minorHAnsi"/>
                <w:sz w:val="22"/>
                <w:szCs w:val="22"/>
              </w:rPr>
              <w:t>Non-respect de la charte de communication de l’AMENAGEUR</w:t>
            </w:r>
          </w:p>
        </w:tc>
        <w:tc>
          <w:tcPr>
            <w:tcW w:w="1559" w:type="dxa"/>
            <w:shd w:val="clear" w:color="auto" w:fill="auto"/>
          </w:tcPr>
          <w:p w:rsidRPr="00C0549D" w:rsidR="002B01A2" w:rsidP="00314DF1" w:rsidRDefault="00314DF1" w14:paraId="66F88A26" w14:textId="77777777">
            <w:pPr>
              <w:pStyle w:val="Default"/>
              <w:rPr>
                <w:rFonts w:asciiTheme="minorHAnsi" w:hAnsiTheme="minorHAnsi" w:cstheme="minorHAnsi"/>
                <w:sz w:val="22"/>
                <w:szCs w:val="22"/>
              </w:rPr>
            </w:pPr>
            <w:r w:rsidRPr="00C0549D">
              <w:rPr>
                <w:rFonts w:asciiTheme="minorHAnsi" w:hAnsiTheme="minorHAnsi" w:cstheme="minorHAnsi"/>
                <w:sz w:val="22"/>
                <w:szCs w:val="22"/>
              </w:rPr>
              <w:t>Par jour/ Par infraction</w:t>
            </w:r>
          </w:p>
          <w:p w:rsidRPr="00C0549D" w:rsidR="002B01A2" w:rsidP="00314DF1" w:rsidRDefault="002B01A2" w14:paraId="075F60C8" w14:textId="77777777">
            <w:pPr>
              <w:pStyle w:val="Default"/>
              <w:rPr>
                <w:rFonts w:asciiTheme="minorHAnsi" w:hAnsiTheme="minorHAnsi" w:cstheme="minorHAnsi"/>
                <w:sz w:val="22"/>
                <w:szCs w:val="22"/>
              </w:rPr>
            </w:pPr>
            <w:r w:rsidRPr="00C0549D">
              <w:rPr>
                <w:rFonts w:asciiTheme="minorHAnsi" w:hAnsiTheme="minorHAnsi" w:cstheme="minorHAnsi"/>
                <w:sz w:val="22"/>
                <w:szCs w:val="22"/>
              </w:rPr>
              <w:t>Par jour/ Par</w:t>
            </w:r>
          </w:p>
          <w:p w:rsidRPr="00C0549D" w:rsidR="002B01A2" w:rsidP="00314DF1" w:rsidRDefault="002B01A2" w14:paraId="41F22F8A" w14:textId="141081F8">
            <w:pPr>
              <w:pStyle w:val="Default"/>
              <w:rPr>
                <w:rFonts w:asciiTheme="minorHAnsi" w:hAnsiTheme="minorHAnsi" w:cstheme="minorHAnsi"/>
                <w:sz w:val="22"/>
                <w:szCs w:val="22"/>
              </w:rPr>
            </w:pPr>
            <w:r w:rsidRPr="00C0549D">
              <w:rPr>
                <w:rFonts w:asciiTheme="minorHAnsi" w:hAnsiTheme="minorHAnsi" w:cstheme="minorHAnsi"/>
                <w:sz w:val="22"/>
                <w:szCs w:val="22"/>
              </w:rPr>
              <w:t>Infraction</w:t>
            </w:r>
          </w:p>
          <w:p w:rsidRPr="00C0549D" w:rsidR="002B01A2" w:rsidP="00314DF1" w:rsidRDefault="002B01A2" w14:paraId="4A494FEF" w14:textId="798C70D7">
            <w:pPr>
              <w:pStyle w:val="Default"/>
              <w:rPr>
                <w:rFonts w:asciiTheme="minorHAnsi" w:hAnsiTheme="minorHAnsi" w:cstheme="minorHAnsi"/>
                <w:sz w:val="22"/>
                <w:szCs w:val="22"/>
              </w:rPr>
            </w:pPr>
            <w:r w:rsidRPr="00C0549D">
              <w:rPr>
                <w:rFonts w:asciiTheme="minorHAnsi" w:hAnsiTheme="minorHAnsi" w:cstheme="minorHAnsi"/>
                <w:sz w:val="22"/>
                <w:szCs w:val="22"/>
              </w:rPr>
              <w:t>Par jour/ Par</w:t>
            </w:r>
          </w:p>
          <w:p w:rsidRPr="00C0549D" w:rsidR="002B01A2" w:rsidP="00314DF1" w:rsidRDefault="002B01A2" w14:paraId="52B6D471" w14:textId="7B20E0BA">
            <w:pPr>
              <w:pStyle w:val="Default"/>
              <w:rPr>
                <w:rFonts w:asciiTheme="minorHAnsi" w:hAnsiTheme="minorHAnsi" w:cstheme="minorHAnsi"/>
                <w:sz w:val="22"/>
                <w:szCs w:val="22"/>
              </w:rPr>
            </w:pPr>
            <w:r w:rsidRPr="00C0549D">
              <w:rPr>
                <w:rFonts w:asciiTheme="minorHAnsi" w:hAnsiTheme="minorHAnsi" w:cstheme="minorHAnsi"/>
                <w:sz w:val="22"/>
                <w:szCs w:val="22"/>
              </w:rPr>
              <w:t>infraction</w:t>
            </w:r>
          </w:p>
        </w:tc>
        <w:tc>
          <w:tcPr>
            <w:tcW w:w="1575" w:type="dxa"/>
            <w:shd w:val="clear" w:color="auto" w:fill="auto"/>
          </w:tcPr>
          <w:p w:rsidRPr="00C0549D" w:rsidR="00314DF1" w:rsidP="00314DF1" w:rsidRDefault="002B01A2" w14:paraId="6C089185" w14:textId="53B0F134">
            <w:pPr>
              <w:pStyle w:val="Default"/>
              <w:rPr>
                <w:rFonts w:asciiTheme="minorHAnsi" w:hAnsiTheme="minorHAnsi" w:cstheme="minorHAnsi"/>
                <w:sz w:val="22"/>
                <w:szCs w:val="22"/>
              </w:rPr>
            </w:pPr>
            <w:r w:rsidRPr="00C0549D">
              <w:rPr>
                <w:rFonts w:asciiTheme="minorHAnsi" w:hAnsiTheme="minorHAnsi" w:cstheme="minorHAnsi"/>
                <w:sz w:val="22"/>
                <w:szCs w:val="22"/>
              </w:rPr>
              <w:t>20</w:t>
            </w:r>
            <w:r w:rsidRPr="00C0549D" w:rsidR="00314DF1">
              <w:rPr>
                <w:rFonts w:asciiTheme="minorHAnsi" w:hAnsiTheme="minorHAnsi" w:cstheme="minorHAnsi"/>
                <w:sz w:val="22"/>
                <w:szCs w:val="22"/>
              </w:rPr>
              <w:t>00€</w:t>
            </w:r>
          </w:p>
          <w:p w:rsidRPr="00C0549D" w:rsidR="002B01A2" w:rsidP="00314DF1" w:rsidRDefault="002B01A2" w14:paraId="29E52086" w14:textId="77777777">
            <w:pPr>
              <w:pStyle w:val="Default"/>
              <w:rPr>
                <w:rFonts w:asciiTheme="minorHAnsi" w:hAnsiTheme="minorHAnsi" w:cstheme="minorHAnsi"/>
                <w:sz w:val="22"/>
                <w:szCs w:val="22"/>
              </w:rPr>
            </w:pPr>
          </w:p>
          <w:p w:rsidRPr="00C0549D" w:rsidR="002B01A2" w:rsidP="00314DF1" w:rsidRDefault="002B01A2" w14:paraId="1D1C575E" w14:textId="3E537F98">
            <w:pPr>
              <w:pStyle w:val="Default"/>
              <w:rPr>
                <w:rFonts w:asciiTheme="minorHAnsi" w:hAnsiTheme="minorHAnsi" w:cstheme="minorHAnsi"/>
                <w:sz w:val="22"/>
                <w:szCs w:val="22"/>
              </w:rPr>
            </w:pPr>
            <w:r w:rsidRPr="00C0549D">
              <w:rPr>
                <w:rFonts w:asciiTheme="minorHAnsi" w:hAnsiTheme="minorHAnsi" w:cstheme="minorHAnsi"/>
                <w:sz w:val="22"/>
                <w:szCs w:val="22"/>
              </w:rPr>
              <w:t>2000€</w:t>
            </w:r>
          </w:p>
          <w:p w:rsidRPr="00C0549D" w:rsidR="002B01A2" w:rsidP="00314DF1" w:rsidRDefault="002B01A2" w14:paraId="20B222F6" w14:textId="77777777">
            <w:pPr>
              <w:pStyle w:val="Default"/>
              <w:rPr>
                <w:rFonts w:asciiTheme="minorHAnsi" w:hAnsiTheme="minorHAnsi" w:cstheme="minorHAnsi"/>
                <w:sz w:val="22"/>
                <w:szCs w:val="22"/>
              </w:rPr>
            </w:pPr>
          </w:p>
          <w:p w:rsidR="002B01A2" w:rsidP="00314DF1" w:rsidRDefault="002B01A2" w14:paraId="4B00C41F" w14:textId="6E85C522">
            <w:pPr>
              <w:pStyle w:val="Default"/>
              <w:rPr>
                <w:rFonts w:asciiTheme="minorHAnsi" w:hAnsiTheme="minorHAnsi" w:cstheme="minorHAnsi"/>
                <w:sz w:val="22"/>
                <w:szCs w:val="22"/>
              </w:rPr>
            </w:pPr>
            <w:r w:rsidRPr="00C0549D">
              <w:rPr>
                <w:rFonts w:asciiTheme="minorHAnsi" w:hAnsiTheme="minorHAnsi" w:cstheme="minorHAnsi"/>
                <w:sz w:val="22"/>
                <w:szCs w:val="22"/>
              </w:rPr>
              <w:t>500€</w:t>
            </w:r>
          </w:p>
        </w:tc>
      </w:tr>
      <w:tr w:rsidRPr="007D2B35" w:rsidR="00314DF1" w:rsidTr="006A3613" w14:paraId="0B212D97" w14:textId="77777777">
        <w:trPr>
          <w:gridAfter w:val="2"/>
          <w:wAfter w:w="3150" w:type="dxa"/>
          <w:trHeight w:val="93"/>
        </w:trPr>
        <w:tc>
          <w:tcPr>
            <w:tcW w:w="6487" w:type="dxa"/>
            <w:gridSpan w:val="3"/>
          </w:tcPr>
          <w:p w:rsidRPr="007D2B35" w:rsidR="00314DF1" w:rsidP="00314DF1" w:rsidRDefault="00314DF1" w14:paraId="2281FD3A" w14:textId="7B9499EC">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Non-respect de l’implantation temporaire des réseaux de chantier</w:t>
            </w:r>
          </w:p>
        </w:tc>
        <w:tc>
          <w:tcPr>
            <w:tcW w:w="1559" w:type="dxa"/>
          </w:tcPr>
          <w:p w:rsidRPr="007D2B35" w:rsidR="00314DF1" w:rsidP="00314DF1" w:rsidRDefault="00314DF1" w14:paraId="6FDC6D50" w14:textId="0CB058D5">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765A8EB2" w14:textId="1493D75A">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6E387722" w14:textId="77777777">
        <w:trPr>
          <w:gridAfter w:val="2"/>
          <w:wAfter w:w="3150" w:type="dxa"/>
          <w:trHeight w:val="93"/>
        </w:trPr>
        <w:tc>
          <w:tcPr>
            <w:tcW w:w="6487" w:type="dxa"/>
            <w:gridSpan w:val="3"/>
          </w:tcPr>
          <w:p w:rsidR="00314DF1" w:rsidP="00314DF1" w:rsidRDefault="00314DF1" w14:paraId="4F98EE61" w14:textId="755A0923">
            <w:pPr>
              <w:pStyle w:val="Default"/>
              <w:numPr>
                <w:ilvl w:val="0"/>
                <w:numId w:val="29"/>
              </w:numPr>
              <w:rPr>
                <w:rFonts w:asciiTheme="minorHAnsi" w:hAnsiTheme="minorHAnsi" w:cstheme="minorHAnsi"/>
                <w:sz w:val="22"/>
                <w:szCs w:val="22"/>
              </w:rPr>
            </w:pPr>
            <w:r w:rsidRPr="006B5684">
              <w:rPr>
                <w:rFonts w:asciiTheme="minorHAnsi" w:hAnsiTheme="minorHAnsi" w:cstheme="minorHAnsi"/>
                <w:sz w:val="22"/>
                <w:szCs w:val="22"/>
              </w:rPr>
              <w:t>Absence ou non-conformité des panneaux de chantier</w:t>
            </w:r>
          </w:p>
        </w:tc>
        <w:tc>
          <w:tcPr>
            <w:tcW w:w="1559" w:type="dxa"/>
          </w:tcPr>
          <w:p w:rsidRPr="007D2B35" w:rsidR="00314DF1" w:rsidP="00314DF1" w:rsidRDefault="00314DF1" w14:paraId="38FDCFC9" w14:textId="78D94602">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7C1935F8" w14:textId="3B20DA64">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4D6DD56B" w14:textId="77777777">
        <w:trPr>
          <w:gridAfter w:val="2"/>
          <w:wAfter w:w="3150" w:type="dxa"/>
          <w:trHeight w:val="93"/>
        </w:trPr>
        <w:tc>
          <w:tcPr>
            <w:tcW w:w="6487" w:type="dxa"/>
            <w:gridSpan w:val="3"/>
          </w:tcPr>
          <w:p w:rsidRPr="007D2B35" w:rsidR="00314DF1" w:rsidP="00314DF1" w:rsidRDefault="00314DF1" w14:paraId="26F646F3" w14:textId="5DD440DF">
            <w:pPr>
              <w:pStyle w:val="Default"/>
              <w:numPr>
                <w:ilvl w:val="0"/>
                <w:numId w:val="29"/>
              </w:numPr>
              <w:rPr>
                <w:rFonts w:asciiTheme="minorHAnsi" w:hAnsiTheme="minorHAnsi" w:cstheme="minorHAnsi"/>
                <w:sz w:val="22"/>
                <w:szCs w:val="22"/>
              </w:rPr>
            </w:pPr>
            <w:r w:rsidRPr="007B4514">
              <w:rPr>
                <w:rFonts w:asciiTheme="minorHAnsi" w:hAnsiTheme="minorHAnsi" w:cstheme="minorHAnsi"/>
                <w:sz w:val="22"/>
                <w:szCs w:val="22"/>
              </w:rPr>
              <w:t>Diffusion d'éléments de communication (plans, plaquette, prospectus</w:t>
            </w:r>
            <w:r>
              <w:rPr>
                <w:rFonts w:asciiTheme="minorHAnsi" w:hAnsiTheme="minorHAnsi" w:cstheme="minorHAnsi"/>
                <w:sz w:val="22"/>
                <w:szCs w:val="22"/>
              </w:rPr>
              <w:t>, lettre d’information riverains</w:t>
            </w:r>
            <w:r w:rsidRPr="007B4514">
              <w:rPr>
                <w:rFonts w:asciiTheme="minorHAnsi" w:hAnsiTheme="minorHAnsi" w:cstheme="minorHAnsi"/>
                <w:sz w:val="22"/>
                <w:szCs w:val="22"/>
              </w:rPr>
              <w:t>…) sans l'accord préalable de l'Aménageur</w:t>
            </w:r>
          </w:p>
        </w:tc>
        <w:tc>
          <w:tcPr>
            <w:tcW w:w="1559" w:type="dxa"/>
          </w:tcPr>
          <w:p w:rsidRPr="007D2B35" w:rsidR="00314DF1" w:rsidP="00314DF1" w:rsidRDefault="00314DF1" w14:paraId="510C97C2" w14:textId="60C821F8">
            <w:pPr>
              <w:pStyle w:val="Default"/>
              <w:rPr>
                <w:rFonts w:asciiTheme="minorHAnsi" w:hAnsiTheme="minorHAnsi" w:cstheme="minorHAnsi"/>
                <w:sz w:val="22"/>
                <w:szCs w:val="22"/>
              </w:rPr>
            </w:pPr>
            <w:r>
              <w:rPr>
                <w:rFonts w:asciiTheme="minorHAnsi" w:hAnsiTheme="minorHAnsi" w:cstheme="minorHAnsi"/>
                <w:sz w:val="22"/>
                <w:szCs w:val="22"/>
              </w:rPr>
              <w:t>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6B26E00A" w14:textId="7BFB3CBD">
            <w:pPr>
              <w:pStyle w:val="Default"/>
              <w:rPr>
                <w:rFonts w:asciiTheme="minorHAnsi" w:hAnsiTheme="minorHAnsi" w:cstheme="minorHAnsi"/>
                <w:sz w:val="22"/>
                <w:szCs w:val="22"/>
              </w:rPr>
            </w:pPr>
            <w:r>
              <w:rPr>
                <w:rFonts w:asciiTheme="minorHAnsi" w:hAnsiTheme="minorHAnsi" w:cstheme="minorHAnsi"/>
                <w:sz w:val="22"/>
                <w:szCs w:val="22"/>
              </w:rPr>
              <w:t>500</w:t>
            </w:r>
            <w:r w:rsidRPr="007D2B35">
              <w:rPr>
                <w:rFonts w:asciiTheme="minorHAnsi" w:hAnsiTheme="minorHAnsi" w:cstheme="minorHAnsi"/>
                <w:sz w:val="22"/>
                <w:szCs w:val="22"/>
              </w:rPr>
              <w:t xml:space="preserve"> </w:t>
            </w:r>
            <w:r>
              <w:rPr>
                <w:rFonts w:asciiTheme="minorHAnsi" w:hAnsiTheme="minorHAnsi" w:cstheme="minorHAnsi"/>
                <w:sz w:val="22"/>
                <w:szCs w:val="22"/>
              </w:rPr>
              <w:t>€</w:t>
            </w:r>
          </w:p>
        </w:tc>
      </w:tr>
      <w:tr w:rsidRPr="007D2B35" w:rsidR="00314DF1" w:rsidTr="006A3613" w14:paraId="6882361E" w14:textId="77777777">
        <w:trPr>
          <w:gridAfter w:val="2"/>
          <w:wAfter w:w="3150" w:type="dxa"/>
          <w:trHeight w:val="93"/>
        </w:trPr>
        <w:tc>
          <w:tcPr>
            <w:tcW w:w="6487" w:type="dxa"/>
            <w:gridSpan w:val="3"/>
          </w:tcPr>
          <w:p w:rsidRPr="007B4514" w:rsidR="00314DF1" w:rsidP="00314DF1" w:rsidRDefault="00314DF1" w14:paraId="09A15865" w14:textId="1F546829">
            <w:pPr>
              <w:pStyle w:val="Default"/>
              <w:numPr>
                <w:ilvl w:val="0"/>
                <w:numId w:val="29"/>
              </w:numPr>
              <w:rPr>
                <w:rFonts w:asciiTheme="minorHAnsi" w:hAnsiTheme="minorHAnsi" w:cstheme="minorHAnsi"/>
                <w:sz w:val="22"/>
                <w:szCs w:val="22"/>
              </w:rPr>
            </w:pPr>
            <w:r w:rsidRPr="006B5684">
              <w:rPr>
                <w:rFonts w:asciiTheme="minorHAnsi" w:hAnsiTheme="minorHAnsi" w:cstheme="minorHAnsi"/>
                <w:sz w:val="22"/>
                <w:szCs w:val="22"/>
              </w:rPr>
              <w:t>Etat défectueux de la clôture ou non-conformité</w:t>
            </w:r>
          </w:p>
        </w:tc>
        <w:tc>
          <w:tcPr>
            <w:tcW w:w="1559" w:type="dxa"/>
          </w:tcPr>
          <w:p w:rsidRPr="007D2B35" w:rsidR="00314DF1" w:rsidP="00314DF1" w:rsidRDefault="00314DF1" w14:paraId="0DC8CB19" w14:textId="41BD4F67">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6B243E98" w14:textId="0F191727">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51DB2AC9" w14:textId="77777777">
        <w:trPr>
          <w:gridAfter w:val="2"/>
          <w:wAfter w:w="3150" w:type="dxa"/>
          <w:trHeight w:val="93"/>
        </w:trPr>
        <w:tc>
          <w:tcPr>
            <w:tcW w:w="6487" w:type="dxa"/>
            <w:gridSpan w:val="3"/>
          </w:tcPr>
          <w:p w:rsidRPr="006B5684" w:rsidR="00314DF1" w:rsidP="00314DF1" w:rsidRDefault="00314DF1" w14:paraId="3D588D4D" w14:textId="37136D54">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Non repli des installations de chantier</w:t>
            </w:r>
          </w:p>
        </w:tc>
        <w:tc>
          <w:tcPr>
            <w:tcW w:w="1559" w:type="dxa"/>
          </w:tcPr>
          <w:p w:rsidRPr="00DA1EF2" w:rsidR="00314DF1" w:rsidP="00314DF1" w:rsidRDefault="00314DF1" w14:paraId="09318BF5" w14:textId="0FE450C4">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00314DF1" w:rsidP="00314DF1" w:rsidRDefault="00314DF1" w14:paraId="4CD2E655" w14:textId="45F2CFC2">
            <w:pPr>
              <w:pStyle w:val="Default"/>
              <w:rPr>
                <w:rFonts w:asciiTheme="minorHAnsi" w:hAnsiTheme="minorHAnsi" w:cstheme="minorHAnsi"/>
                <w:sz w:val="22"/>
                <w:szCs w:val="22"/>
              </w:rPr>
            </w:pPr>
            <w:r>
              <w:rPr>
                <w:rFonts w:asciiTheme="minorHAnsi" w:hAnsiTheme="minorHAnsi" w:cstheme="minorHAnsi"/>
                <w:sz w:val="22"/>
                <w:szCs w:val="22"/>
              </w:rPr>
              <w:t>300€</w:t>
            </w:r>
          </w:p>
        </w:tc>
      </w:tr>
      <w:tr w:rsidRPr="007D2B35" w:rsidR="00314DF1" w:rsidTr="006A3613" w14:paraId="59096578" w14:textId="77777777">
        <w:trPr>
          <w:gridAfter w:val="2"/>
          <w:wAfter w:w="3150" w:type="dxa"/>
          <w:trHeight w:val="93"/>
        </w:trPr>
        <w:tc>
          <w:tcPr>
            <w:tcW w:w="6487" w:type="dxa"/>
            <w:gridSpan w:val="3"/>
          </w:tcPr>
          <w:p w:rsidRPr="006B5684" w:rsidR="00314DF1" w:rsidP="00314DF1" w:rsidRDefault="00314DF1" w14:paraId="69D69165" w14:textId="6F1664C2">
            <w:pPr>
              <w:pStyle w:val="Default"/>
              <w:ind w:left="720"/>
              <w:rPr>
                <w:rFonts w:asciiTheme="minorHAnsi" w:hAnsiTheme="minorHAnsi" w:cstheme="minorHAnsi"/>
                <w:sz w:val="22"/>
                <w:szCs w:val="22"/>
              </w:rPr>
            </w:pPr>
            <w:r w:rsidRPr="007D2B35">
              <w:rPr>
                <w:rFonts w:asciiTheme="minorHAnsi" w:hAnsiTheme="minorHAnsi" w:cstheme="minorHAnsi"/>
                <w:sz w:val="22"/>
                <w:szCs w:val="22"/>
                <w:u w:val="single"/>
              </w:rPr>
              <w:t xml:space="preserve">Circulation et stationnement </w:t>
            </w:r>
          </w:p>
        </w:tc>
        <w:tc>
          <w:tcPr>
            <w:tcW w:w="1559" w:type="dxa"/>
          </w:tcPr>
          <w:p w:rsidR="00314DF1" w:rsidP="00314DF1" w:rsidRDefault="00314DF1" w14:paraId="6794D0B7" w14:textId="49246627">
            <w:pPr>
              <w:pStyle w:val="Default"/>
              <w:rPr>
                <w:rFonts w:asciiTheme="minorHAnsi" w:hAnsiTheme="minorHAnsi" w:cstheme="minorHAnsi"/>
                <w:sz w:val="22"/>
                <w:szCs w:val="22"/>
              </w:rPr>
            </w:pPr>
          </w:p>
        </w:tc>
        <w:tc>
          <w:tcPr>
            <w:tcW w:w="1575" w:type="dxa"/>
          </w:tcPr>
          <w:p w:rsidR="00314DF1" w:rsidP="00314DF1" w:rsidRDefault="00314DF1" w14:paraId="5317F471" w14:textId="146FD3CB">
            <w:pPr>
              <w:pStyle w:val="Default"/>
              <w:rPr>
                <w:rFonts w:asciiTheme="minorHAnsi" w:hAnsiTheme="minorHAnsi" w:cstheme="minorHAnsi"/>
                <w:sz w:val="22"/>
                <w:szCs w:val="22"/>
              </w:rPr>
            </w:pPr>
          </w:p>
        </w:tc>
      </w:tr>
      <w:tr w:rsidRPr="007D2B35" w:rsidR="00314DF1" w:rsidTr="006A3613" w14:paraId="70A151A5" w14:textId="77777777">
        <w:trPr>
          <w:gridAfter w:val="2"/>
          <w:wAfter w:w="3150" w:type="dxa"/>
          <w:trHeight w:val="93"/>
        </w:trPr>
        <w:tc>
          <w:tcPr>
            <w:tcW w:w="6487" w:type="dxa"/>
            <w:gridSpan w:val="3"/>
          </w:tcPr>
          <w:p w:rsidRPr="007D2B35" w:rsidR="00314DF1" w:rsidP="00314DF1" w:rsidRDefault="00314DF1" w14:paraId="0B83AFA7" w14:textId="75A9017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Non-respect du plan de circulation </w:t>
            </w:r>
            <w:r>
              <w:rPr>
                <w:rFonts w:asciiTheme="minorHAnsi" w:hAnsiTheme="minorHAnsi" w:cstheme="minorHAnsi"/>
                <w:sz w:val="22"/>
                <w:szCs w:val="22"/>
              </w:rPr>
              <w:t>et de stationnement au sein des emprises autorisées de l’opération d’aménagement</w:t>
            </w:r>
          </w:p>
        </w:tc>
        <w:tc>
          <w:tcPr>
            <w:tcW w:w="1559" w:type="dxa"/>
          </w:tcPr>
          <w:p w:rsidRPr="007D2B35" w:rsidR="00314DF1" w:rsidP="00314DF1" w:rsidRDefault="00314DF1" w14:paraId="55F65430" w14:textId="3771E3DF">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Pr="007D2B35" w:rsidR="00314DF1" w:rsidP="00314DF1" w:rsidRDefault="00314DF1" w14:paraId="660889F4" w14:textId="51D47A5A">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18C6FAB8" w14:textId="77777777">
        <w:trPr>
          <w:gridAfter w:val="2"/>
          <w:wAfter w:w="3150" w:type="dxa"/>
          <w:trHeight w:val="93"/>
        </w:trPr>
        <w:tc>
          <w:tcPr>
            <w:tcW w:w="6487" w:type="dxa"/>
            <w:gridSpan w:val="3"/>
          </w:tcPr>
          <w:p w:rsidRPr="007D2B35" w:rsidR="00314DF1" w:rsidP="00314DF1" w:rsidRDefault="00314DF1" w14:paraId="077E8777" w14:textId="50D009AD">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Non-respect du plan </w:t>
            </w:r>
            <w:r>
              <w:rPr>
                <w:rFonts w:asciiTheme="minorHAnsi" w:hAnsiTheme="minorHAnsi" w:cstheme="minorHAnsi"/>
                <w:sz w:val="22"/>
                <w:szCs w:val="22"/>
              </w:rPr>
              <w:t xml:space="preserve">d’installation de chantier ou des emprises de chantier prévu par l’aménageur </w:t>
            </w:r>
          </w:p>
        </w:tc>
        <w:tc>
          <w:tcPr>
            <w:tcW w:w="1559" w:type="dxa"/>
          </w:tcPr>
          <w:p w:rsidRPr="00A4365D" w:rsidR="00314DF1" w:rsidP="00314DF1" w:rsidRDefault="00314DF1" w14:paraId="1C1FA458" w14:textId="2803A860">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00314DF1" w:rsidP="00314DF1" w:rsidRDefault="00314DF1" w14:paraId="04F07BB8" w14:textId="2F5F3D99">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0F0928D5" w14:textId="77777777">
        <w:trPr>
          <w:gridAfter w:val="2"/>
          <w:wAfter w:w="3150" w:type="dxa"/>
          <w:trHeight w:val="93"/>
        </w:trPr>
        <w:tc>
          <w:tcPr>
            <w:tcW w:w="6487" w:type="dxa"/>
            <w:gridSpan w:val="3"/>
          </w:tcPr>
          <w:p w:rsidRPr="007D2B35" w:rsidR="00314DF1" w:rsidP="00314DF1" w:rsidRDefault="00314DF1" w14:paraId="4232D388" w14:textId="11579B22">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Stationnement hors parking </w:t>
            </w:r>
          </w:p>
        </w:tc>
        <w:tc>
          <w:tcPr>
            <w:tcW w:w="1559" w:type="dxa"/>
          </w:tcPr>
          <w:p w:rsidRPr="007D2B35" w:rsidR="00314DF1" w:rsidP="00314DF1" w:rsidRDefault="00314DF1" w14:paraId="32E9ED90" w14:textId="03D21624">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Pr="007D2B35" w:rsidR="00314DF1" w:rsidP="00314DF1" w:rsidRDefault="00314DF1" w14:paraId="534B6908" w14:textId="5099E632">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4B1155F1" w14:textId="77777777">
        <w:trPr>
          <w:gridAfter w:val="2"/>
          <w:wAfter w:w="3150" w:type="dxa"/>
          <w:trHeight w:val="93"/>
        </w:trPr>
        <w:tc>
          <w:tcPr>
            <w:tcW w:w="6487" w:type="dxa"/>
            <w:gridSpan w:val="3"/>
          </w:tcPr>
          <w:p w:rsidR="00314DF1" w:rsidP="00314DF1" w:rsidRDefault="00314DF1" w14:paraId="39205104" w14:textId="59904D00">
            <w:pPr>
              <w:pStyle w:val="Default"/>
              <w:numPr>
                <w:ilvl w:val="0"/>
                <w:numId w:val="29"/>
              </w:numPr>
              <w:rPr>
                <w:rFonts w:asciiTheme="minorHAnsi" w:hAnsiTheme="minorHAnsi" w:cstheme="minorHAnsi"/>
                <w:sz w:val="22"/>
                <w:szCs w:val="22"/>
              </w:rPr>
            </w:pPr>
            <w:r w:rsidRPr="00AC658D">
              <w:rPr>
                <w:rFonts w:asciiTheme="minorHAnsi" w:hAnsiTheme="minorHAnsi" w:cstheme="minorHAnsi"/>
                <w:sz w:val="22"/>
                <w:szCs w:val="22"/>
              </w:rPr>
              <w:t>Non-transmission des demandes de circulation de convois exceptionnels</w:t>
            </w:r>
          </w:p>
        </w:tc>
        <w:tc>
          <w:tcPr>
            <w:tcW w:w="1559" w:type="dxa"/>
          </w:tcPr>
          <w:p w:rsidRPr="00A4365D" w:rsidR="00314DF1" w:rsidP="00314DF1" w:rsidRDefault="00314DF1" w14:paraId="27D0D069" w14:textId="25CE8CCC">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00314DF1" w:rsidP="00314DF1" w:rsidRDefault="00314DF1" w14:paraId="10D80A57" w14:textId="07B53CC1">
            <w:pPr>
              <w:pStyle w:val="Default"/>
              <w:rPr>
                <w:rFonts w:asciiTheme="minorHAnsi" w:hAnsiTheme="minorHAnsi" w:cstheme="minorHAnsi"/>
                <w:sz w:val="22"/>
                <w:szCs w:val="22"/>
              </w:rPr>
            </w:pPr>
            <w:r>
              <w:rPr>
                <w:rFonts w:asciiTheme="minorHAnsi" w:hAnsiTheme="minorHAnsi" w:cstheme="minorHAnsi"/>
                <w:sz w:val="22"/>
                <w:szCs w:val="22"/>
              </w:rPr>
              <w:t>2000€</w:t>
            </w:r>
          </w:p>
        </w:tc>
      </w:tr>
      <w:tr w:rsidRPr="007D2B35" w:rsidR="00314DF1" w:rsidTr="006A3613" w14:paraId="6756A625" w14:textId="77777777">
        <w:trPr>
          <w:gridAfter w:val="2"/>
          <w:wAfter w:w="3150" w:type="dxa"/>
          <w:trHeight w:val="93"/>
        </w:trPr>
        <w:tc>
          <w:tcPr>
            <w:tcW w:w="6487" w:type="dxa"/>
            <w:gridSpan w:val="3"/>
          </w:tcPr>
          <w:p w:rsidRPr="00AC658D" w:rsidR="00314DF1" w:rsidP="00314DF1" w:rsidRDefault="00314DF1" w14:paraId="6711FCDF" w14:textId="439CE6BD">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Dégradation et salissures des voies de chantier </w:t>
            </w:r>
            <w:r>
              <w:rPr>
                <w:rFonts w:asciiTheme="minorHAnsi" w:hAnsiTheme="minorHAnsi" w:cstheme="minorHAnsi"/>
                <w:sz w:val="22"/>
                <w:szCs w:val="22"/>
              </w:rPr>
              <w:t>et de ses abords</w:t>
            </w:r>
          </w:p>
        </w:tc>
        <w:tc>
          <w:tcPr>
            <w:tcW w:w="1559" w:type="dxa"/>
          </w:tcPr>
          <w:p w:rsidRPr="007D2B35" w:rsidR="00314DF1" w:rsidP="00314DF1" w:rsidRDefault="00314DF1" w14:paraId="381EF1AC" w14:textId="2E94FB69">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162A143A" w14:textId="0C4EFF8C">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21457BDA" w14:textId="77777777">
        <w:trPr>
          <w:gridAfter w:val="2"/>
          <w:wAfter w:w="3150" w:type="dxa"/>
          <w:trHeight w:val="93"/>
        </w:trPr>
        <w:tc>
          <w:tcPr>
            <w:tcW w:w="6487" w:type="dxa"/>
            <w:gridSpan w:val="3"/>
          </w:tcPr>
          <w:p w:rsidRPr="007D2B35" w:rsidR="00314DF1" w:rsidP="00314DF1" w:rsidRDefault="00314DF1" w14:paraId="58D80DBF" w14:textId="70A9D267">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Dégradation et salissures des voies </w:t>
            </w:r>
            <w:r>
              <w:rPr>
                <w:rFonts w:asciiTheme="minorHAnsi" w:hAnsiTheme="minorHAnsi" w:cstheme="minorHAnsi"/>
                <w:sz w:val="22"/>
                <w:szCs w:val="22"/>
              </w:rPr>
              <w:t>publiques</w:t>
            </w:r>
            <w:r w:rsidRPr="007D2B35">
              <w:rPr>
                <w:rFonts w:asciiTheme="minorHAnsi" w:hAnsiTheme="minorHAnsi" w:cstheme="minorHAnsi"/>
                <w:sz w:val="22"/>
                <w:szCs w:val="22"/>
              </w:rPr>
              <w:t xml:space="preserve"> </w:t>
            </w:r>
            <w:r>
              <w:rPr>
                <w:rFonts w:asciiTheme="minorHAnsi" w:hAnsiTheme="minorHAnsi" w:cstheme="minorHAnsi"/>
                <w:sz w:val="22"/>
                <w:szCs w:val="22"/>
              </w:rPr>
              <w:t xml:space="preserve">et de ses abords </w:t>
            </w:r>
          </w:p>
        </w:tc>
        <w:tc>
          <w:tcPr>
            <w:tcW w:w="1559" w:type="dxa"/>
          </w:tcPr>
          <w:p w:rsidRPr="007D2B35" w:rsidR="00314DF1" w:rsidP="00314DF1" w:rsidRDefault="00314DF1" w14:paraId="73943824" w14:textId="08BB608F">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183AC287" w14:textId="437B4D77">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719BB906" w14:textId="77777777">
        <w:trPr>
          <w:gridAfter w:val="2"/>
          <w:wAfter w:w="3150" w:type="dxa"/>
          <w:trHeight w:val="93"/>
        </w:trPr>
        <w:tc>
          <w:tcPr>
            <w:tcW w:w="6487" w:type="dxa"/>
            <w:gridSpan w:val="3"/>
          </w:tcPr>
          <w:p w:rsidRPr="007D2B35" w:rsidR="00314DF1" w:rsidP="00314DF1" w:rsidRDefault="00314DF1" w14:paraId="0817B2C3" w14:textId="3377384B">
            <w:pPr>
              <w:pStyle w:val="Default"/>
              <w:numPr>
                <w:ilvl w:val="0"/>
                <w:numId w:val="29"/>
              </w:numPr>
              <w:rPr>
                <w:rFonts w:asciiTheme="minorHAnsi" w:hAnsiTheme="minorHAnsi" w:cstheme="minorHAnsi"/>
                <w:sz w:val="22"/>
                <w:szCs w:val="22"/>
              </w:rPr>
            </w:pPr>
            <w:r w:rsidRPr="00D371CD">
              <w:rPr>
                <w:rFonts w:asciiTheme="minorHAnsi" w:hAnsiTheme="minorHAnsi" w:cstheme="minorHAnsi"/>
                <w:sz w:val="22"/>
                <w:szCs w:val="22"/>
              </w:rPr>
              <w:t xml:space="preserve">Travaux sur le domaine public </w:t>
            </w:r>
          </w:p>
        </w:tc>
        <w:tc>
          <w:tcPr>
            <w:tcW w:w="1559" w:type="dxa"/>
          </w:tcPr>
          <w:p w:rsidRPr="00DA1EF2" w:rsidR="00314DF1" w:rsidP="00314DF1" w:rsidRDefault="00314DF1" w14:paraId="1031A455" w14:textId="7012D0AE">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00314DF1" w:rsidP="00314DF1" w:rsidRDefault="00314DF1" w14:paraId="5B79FAEA" w14:textId="061DA627">
            <w:pPr>
              <w:pStyle w:val="Default"/>
              <w:rPr>
                <w:rFonts w:asciiTheme="minorHAnsi" w:hAnsiTheme="minorHAnsi" w:cstheme="minorHAnsi"/>
                <w:sz w:val="22"/>
                <w:szCs w:val="22"/>
              </w:rPr>
            </w:pPr>
            <w:r>
              <w:rPr>
                <w:rFonts w:asciiTheme="minorHAnsi" w:hAnsiTheme="minorHAnsi" w:cstheme="minorHAnsi"/>
                <w:sz w:val="22"/>
                <w:szCs w:val="22"/>
              </w:rPr>
              <w:t>2000€</w:t>
            </w:r>
          </w:p>
        </w:tc>
      </w:tr>
      <w:tr w:rsidRPr="007D2B35" w:rsidR="00314DF1" w:rsidTr="006A3613" w14:paraId="522797CE" w14:textId="77777777">
        <w:trPr>
          <w:gridAfter w:val="2"/>
          <w:wAfter w:w="3150" w:type="dxa"/>
          <w:trHeight w:val="93"/>
        </w:trPr>
        <w:tc>
          <w:tcPr>
            <w:tcW w:w="6487" w:type="dxa"/>
            <w:gridSpan w:val="3"/>
          </w:tcPr>
          <w:p w:rsidRPr="00D371CD" w:rsidR="00314DF1" w:rsidP="00314DF1" w:rsidRDefault="00314DF1" w14:paraId="25642994" w14:textId="4432FE39">
            <w:pPr>
              <w:pStyle w:val="Default"/>
              <w:numPr>
                <w:ilvl w:val="0"/>
                <w:numId w:val="29"/>
              </w:numPr>
              <w:rPr>
                <w:rFonts w:asciiTheme="minorHAnsi" w:hAnsiTheme="minorHAnsi" w:cstheme="minorHAnsi"/>
                <w:sz w:val="22"/>
                <w:szCs w:val="22"/>
              </w:rPr>
            </w:pPr>
            <w:r w:rsidRPr="00D371CD">
              <w:rPr>
                <w:rFonts w:asciiTheme="minorHAnsi" w:hAnsiTheme="minorHAnsi" w:cstheme="minorHAnsi"/>
                <w:sz w:val="22"/>
                <w:szCs w:val="22"/>
              </w:rPr>
              <w:t>  Travaux sur le domaine public ou de l’</w:t>
            </w:r>
            <w:r w:rsidR="00C85C00">
              <w:rPr>
                <w:rFonts w:asciiTheme="minorHAnsi" w:hAnsiTheme="minorHAnsi" w:cstheme="minorHAnsi"/>
                <w:sz w:val="22"/>
                <w:szCs w:val="22"/>
              </w:rPr>
              <w:t>opération d’aménagement</w:t>
            </w:r>
            <w:r w:rsidR="00617579">
              <w:rPr>
                <w:rFonts w:asciiTheme="minorHAnsi" w:hAnsiTheme="minorHAnsi" w:cstheme="minorHAnsi"/>
                <w:sz w:val="22"/>
                <w:szCs w:val="22"/>
              </w:rPr>
              <w:t xml:space="preserve"> </w:t>
            </w:r>
            <w:r w:rsidRPr="00D371CD">
              <w:rPr>
                <w:rFonts w:asciiTheme="minorHAnsi" w:hAnsiTheme="minorHAnsi" w:cstheme="minorHAnsi"/>
                <w:sz w:val="22"/>
                <w:szCs w:val="22"/>
              </w:rPr>
              <w:t>sans signalisation et protection efficace</w:t>
            </w:r>
          </w:p>
        </w:tc>
        <w:tc>
          <w:tcPr>
            <w:tcW w:w="1559" w:type="dxa"/>
          </w:tcPr>
          <w:p w:rsidRPr="00DA1EF2" w:rsidR="00314DF1" w:rsidP="00314DF1" w:rsidRDefault="00314DF1" w14:paraId="0E9BC772" w14:textId="6316DD47">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00314DF1" w:rsidP="00314DF1" w:rsidRDefault="00314DF1" w14:paraId="093F0821" w14:textId="31314DB8">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5F779248" w14:textId="77777777">
        <w:trPr>
          <w:gridAfter w:val="2"/>
          <w:wAfter w:w="3150" w:type="dxa"/>
          <w:trHeight w:val="93"/>
        </w:trPr>
        <w:tc>
          <w:tcPr>
            <w:tcW w:w="6487" w:type="dxa"/>
            <w:gridSpan w:val="3"/>
          </w:tcPr>
          <w:p w:rsidRPr="007D2B35" w:rsidR="00314DF1" w:rsidP="00314DF1" w:rsidRDefault="00314DF1" w14:paraId="0F39CA18" w14:textId="09A8770A">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Véhicule non nettoyé à la sortie du chantier</w:t>
            </w:r>
          </w:p>
        </w:tc>
        <w:tc>
          <w:tcPr>
            <w:tcW w:w="1559" w:type="dxa"/>
          </w:tcPr>
          <w:p w:rsidR="00314DF1" w:rsidP="00314DF1" w:rsidRDefault="00314DF1" w14:paraId="370AA1C2" w14:textId="1EEB5E4D">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00314DF1" w:rsidP="00314DF1" w:rsidRDefault="00314DF1" w14:paraId="2DEC5B4E" w14:textId="3A706508">
            <w:pPr>
              <w:pStyle w:val="Default"/>
              <w:rPr>
                <w:rFonts w:asciiTheme="minorHAnsi" w:hAnsiTheme="minorHAnsi" w:cstheme="minorHAnsi"/>
                <w:sz w:val="22"/>
                <w:szCs w:val="22"/>
              </w:rPr>
            </w:pPr>
            <w:r>
              <w:rPr>
                <w:rFonts w:asciiTheme="minorHAnsi" w:hAnsiTheme="minorHAnsi" w:cstheme="minorHAnsi"/>
                <w:sz w:val="22"/>
                <w:szCs w:val="22"/>
              </w:rPr>
              <w:t>500€</w:t>
            </w:r>
          </w:p>
        </w:tc>
      </w:tr>
      <w:tr w:rsidRPr="007D2B35" w:rsidR="00314DF1" w:rsidTr="006A3613" w14:paraId="5526ABB0" w14:textId="77777777">
        <w:trPr>
          <w:gridAfter w:val="2"/>
          <w:wAfter w:w="3150" w:type="dxa"/>
          <w:trHeight w:val="93"/>
        </w:trPr>
        <w:tc>
          <w:tcPr>
            <w:tcW w:w="6487" w:type="dxa"/>
            <w:gridSpan w:val="3"/>
          </w:tcPr>
          <w:p w:rsidRPr="007D2B35" w:rsidR="00314DF1" w:rsidP="00314DF1" w:rsidRDefault="00314DF1" w14:paraId="35F010FD" w14:textId="37FA275D">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Véhicule mal chargé laissant tomber du matériel ou des matériaux sur les voies de circulations de l’opération et des emprises publiques</w:t>
            </w:r>
          </w:p>
        </w:tc>
        <w:tc>
          <w:tcPr>
            <w:tcW w:w="1559" w:type="dxa"/>
          </w:tcPr>
          <w:p w:rsidRPr="007D2B35" w:rsidR="00314DF1" w:rsidP="00314DF1" w:rsidRDefault="00314DF1" w14:paraId="55C89B3E" w14:textId="28EC4FAB">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Pr="007D2B35" w:rsidR="00314DF1" w:rsidP="00314DF1" w:rsidRDefault="00314DF1" w14:paraId="0BF8717E" w14:textId="364F52EE">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01910A8E" w14:textId="77777777">
        <w:trPr>
          <w:gridAfter w:val="2"/>
          <w:wAfter w:w="3150" w:type="dxa"/>
          <w:trHeight w:val="93"/>
        </w:trPr>
        <w:tc>
          <w:tcPr>
            <w:tcW w:w="6487" w:type="dxa"/>
            <w:gridSpan w:val="3"/>
          </w:tcPr>
          <w:p w:rsidR="00314DF1" w:rsidP="00314DF1" w:rsidRDefault="00314DF1" w14:paraId="2E6D1CC6" w14:textId="0E7E300A">
            <w:pPr>
              <w:pStyle w:val="Default"/>
              <w:numPr>
                <w:ilvl w:val="0"/>
                <w:numId w:val="29"/>
              </w:numPr>
              <w:rPr>
                <w:rFonts w:asciiTheme="minorHAnsi" w:hAnsiTheme="minorHAnsi" w:cstheme="minorHAnsi"/>
                <w:sz w:val="22"/>
                <w:szCs w:val="22"/>
              </w:rPr>
            </w:pPr>
            <w:r w:rsidRPr="007D2B35">
              <w:rPr>
                <w:rFonts w:asciiTheme="minorHAnsi" w:hAnsiTheme="minorHAnsi" w:cstheme="minorHAnsi"/>
                <w:sz w:val="22"/>
                <w:szCs w:val="22"/>
              </w:rPr>
              <w:t xml:space="preserve">Dégradation </w:t>
            </w:r>
            <w:r>
              <w:rPr>
                <w:rFonts w:asciiTheme="minorHAnsi" w:hAnsiTheme="minorHAnsi" w:cstheme="minorHAnsi"/>
                <w:sz w:val="22"/>
                <w:szCs w:val="22"/>
              </w:rPr>
              <w:t xml:space="preserve">de la signalisation interne </w:t>
            </w:r>
          </w:p>
        </w:tc>
        <w:tc>
          <w:tcPr>
            <w:tcW w:w="1559" w:type="dxa"/>
          </w:tcPr>
          <w:p w:rsidR="00314DF1" w:rsidP="00314DF1" w:rsidRDefault="00314DF1" w14:paraId="2AF5B691" w14:textId="66A54B74">
            <w:pPr>
              <w:pStyle w:val="Default"/>
              <w:rPr>
                <w:rFonts w:asciiTheme="minorHAnsi" w:hAnsiTheme="minorHAnsi" w:cstheme="minorHAnsi"/>
                <w:sz w:val="22"/>
                <w:szCs w:val="22"/>
              </w:rPr>
            </w:pPr>
            <w:r>
              <w:rPr>
                <w:rFonts w:asciiTheme="minorHAnsi" w:hAnsiTheme="minorHAnsi" w:cstheme="minorHAnsi"/>
                <w:sz w:val="22"/>
                <w:szCs w:val="22"/>
              </w:rPr>
              <w:t>Par infraction</w:t>
            </w:r>
          </w:p>
        </w:tc>
        <w:tc>
          <w:tcPr>
            <w:tcW w:w="1575" w:type="dxa"/>
          </w:tcPr>
          <w:p w:rsidR="00314DF1" w:rsidP="00314DF1" w:rsidRDefault="00314DF1" w14:paraId="2F699BF6" w14:textId="08449348">
            <w:pPr>
              <w:pStyle w:val="Default"/>
              <w:rPr>
                <w:rFonts w:asciiTheme="minorHAnsi" w:hAnsiTheme="minorHAnsi" w:cstheme="minorHAnsi"/>
                <w:sz w:val="22"/>
                <w:szCs w:val="22"/>
              </w:rPr>
            </w:pPr>
            <w:r>
              <w:rPr>
                <w:rFonts w:asciiTheme="minorHAnsi" w:hAnsiTheme="minorHAnsi" w:cstheme="minorHAnsi"/>
                <w:sz w:val="22"/>
                <w:szCs w:val="22"/>
              </w:rPr>
              <w:t>1000€</w:t>
            </w:r>
          </w:p>
        </w:tc>
      </w:tr>
      <w:tr w:rsidRPr="007D2B35" w:rsidR="00314DF1" w:rsidTr="006A3613" w14:paraId="076D445C" w14:textId="77777777">
        <w:trPr>
          <w:gridAfter w:val="2"/>
          <w:wAfter w:w="3150" w:type="dxa"/>
          <w:trHeight w:val="93"/>
        </w:trPr>
        <w:tc>
          <w:tcPr>
            <w:tcW w:w="6487" w:type="dxa"/>
            <w:gridSpan w:val="3"/>
          </w:tcPr>
          <w:p w:rsidRPr="007D2B35" w:rsidR="00314DF1" w:rsidP="00314DF1" w:rsidRDefault="00314DF1" w14:paraId="6AA373A2" w14:textId="38F07FAA">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Non-respect des horaires de livraison</w:t>
            </w:r>
          </w:p>
        </w:tc>
        <w:tc>
          <w:tcPr>
            <w:tcW w:w="1559" w:type="dxa"/>
          </w:tcPr>
          <w:p w:rsidRPr="007D2B35" w:rsidR="00314DF1" w:rsidP="00314DF1" w:rsidRDefault="00314DF1" w14:paraId="1B97FD46" w14:textId="2B51E4C2">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Pr="007D2B35" w:rsidR="00314DF1" w:rsidP="00314DF1" w:rsidRDefault="00314DF1" w14:paraId="30DC1DBA" w14:textId="427DE8D4">
            <w:pPr>
              <w:pStyle w:val="Default"/>
              <w:rPr>
                <w:rFonts w:asciiTheme="minorHAnsi" w:hAnsiTheme="minorHAnsi" w:cstheme="minorHAnsi"/>
                <w:sz w:val="22"/>
                <w:szCs w:val="22"/>
              </w:rPr>
            </w:pPr>
            <w:r>
              <w:rPr>
                <w:rFonts w:asciiTheme="minorHAnsi" w:hAnsiTheme="minorHAnsi" w:cstheme="minorHAnsi"/>
                <w:sz w:val="22"/>
                <w:szCs w:val="22"/>
              </w:rPr>
              <w:t>2000€</w:t>
            </w:r>
          </w:p>
        </w:tc>
      </w:tr>
      <w:tr w:rsidRPr="007D2B35" w:rsidR="00314DF1" w:rsidTr="006A3613" w14:paraId="1842D1EC" w14:textId="77777777">
        <w:trPr>
          <w:gridAfter w:val="2"/>
          <w:wAfter w:w="3150" w:type="dxa"/>
          <w:trHeight w:val="93"/>
        </w:trPr>
        <w:tc>
          <w:tcPr>
            <w:tcW w:w="6487" w:type="dxa"/>
            <w:gridSpan w:val="3"/>
          </w:tcPr>
          <w:p w:rsidRPr="007D2B35" w:rsidR="00314DF1" w:rsidP="00314DF1" w:rsidRDefault="00314DF1" w14:paraId="5BE5D2C3" w14:textId="5AC0B3D1">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Non-respect des horaires de chantier</w:t>
            </w:r>
          </w:p>
        </w:tc>
        <w:tc>
          <w:tcPr>
            <w:tcW w:w="1559" w:type="dxa"/>
          </w:tcPr>
          <w:p w:rsidR="00314DF1" w:rsidP="00314DF1" w:rsidRDefault="00314DF1" w14:paraId="1AD36A18" w14:textId="1BDA5191">
            <w:pPr>
              <w:pStyle w:val="Default"/>
              <w:rPr>
                <w:rFonts w:asciiTheme="minorHAnsi" w:hAnsiTheme="minorHAnsi" w:cstheme="minorHAnsi"/>
                <w:sz w:val="22"/>
                <w:szCs w:val="22"/>
              </w:rPr>
            </w:pPr>
            <w:r w:rsidRPr="00A4365D">
              <w:rPr>
                <w:rFonts w:asciiTheme="minorHAnsi" w:hAnsiTheme="minorHAnsi" w:cstheme="minorHAnsi"/>
                <w:sz w:val="22"/>
                <w:szCs w:val="22"/>
              </w:rPr>
              <w:t>Par infraction</w:t>
            </w:r>
          </w:p>
        </w:tc>
        <w:tc>
          <w:tcPr>
            <w:tcW w:w="1575" w:type="dxa"/>
          </w:tcPr>
          <w:p w:rsidR="00314DF1" w:rsidP="00314DF1" w:rsidRDefault="00314DF1" w14:paraId="3B99D9BC" w14:textId="61E4CE72">
            <w:pPr>
              <w:pStyle w:val="Default"/>
              <w:rPr>
                <w:rFonts w:asciiTheme="minorHAnsi" w:hAnsiTheme="minorHAnsi" w:cstheme="minorHAnsi"/>
                <w:sz w:val="22"/>
                <w:szCs w:val="22"/>
              </w:rPr>
            </w:pPr>
            <w:r>
              <w:rPr>
                <w:rFonts w:asciiTheme="minorHAnsi" w:hAnsiTheme="minorHAnsi" w:cstheme="minorHAnsi"/>
                <w:sz w:val="22"/>
                <w:szCs w:val="22"/>
              </w:rPr>
              <w:t>2000€</w:t>
            </w:r>
          </w:p>
        </w:tc>
      </w:tr>
      <w:tr w:rsidRPr="007D2B35" w:rsidR="00314DF1" w:rsidTr="006A3613" w14:paraId="78645C0A" w14:textId="77777777">
        <w:trPr>
          <w:gridAfter w:val="2"/>
          <w:wAfter w:w="3150" w:type="dxa"/>
          <w:trHeight w:val="93"/>
        </w:trPr>
        <w:tc>
          <w:tcPr>
            <w:tcW w:w="6487" w:type="dxa"/>
            <w:gridSpan w:val="3"/>
          </w:tcPr>
          <w:p w:rsidRPr="006B5684" w:rsidR="00314DF1" w:rsidP="00314DF1" w:rsidRDefault="00314DF1" w14:paraId="619D6D21" w14:textId="12D4F3CA">
            <w:pPr>
              <w:pStyle w:val="Default"/>
              <w:numPr>
                <w:ilvl w:val="0"/>
                <w:numId w:val="29"/>
              </w:numPr>
              <w:rPr>
                <w:rFonts w:asciiTheme="minorHAnsi" w:hAnsiTheme="minorHAnsi" w:cstheme="minorHAnsi"/>
                <w:sz w:val="22"/>
                <w:szCs w:val="22"/>
              </w:rPr>
            </w:pPr>
            <w:r w:rsidRPr="006B5684">
              <w:rPr>
                <w:rFonts w:asciiTheme="minorHAnsi" w:hAnsiTheme="minorHAnsi" w:cstheme="minorHAnsi"/>
                <w:sz w:val="22"/>
                <w:szCs w:val="22"/>
              </w:rPr>
              <w:t>Absence ou non-conformité des panneaux de chantier</w:t>
            </w:r>
          </w:p>
        </w:tc>
        <w:tc>
          <w:tcPr>
            <w:tcW w:w="1559" w:type="dxa"/>
          </w:tcPr>
          <w:p w:rsidRPr="007D2B35" w:rsidR="00314DF1" w:rsidP="00314DF1" w:rsidRDefault="00314DF1" w14:paraId="6F7069EB" w14:textId="53439349">
            <w:pPr>
              <w:pStyle w:val="Default"/>
              <w:rPr>
                <w:rFonts w:asciiTheme="minorHAnsi" w:hAnsiTheme="minorHAnsi" w:cstheme="minorHAnsi"/>
                <w:sz w:val="22"/>
                <w:szCs w:val="22"/>
              </w:rPr>
            </w:pPr>
            <w:r w:rsidRPr="00DA1EF2">
              <w:rPr>
                <w:rFonts w:asciiTheme="minorHAnsi" w:hAnsiTheme="minorHAnsi" w:cstheme="minorHAnsi"/>
                <w:sz w:val="22"/>
                <w:szCs w:val="22"/>
              </w:rPr>
              <w:t>Par jour</w:t>
            </w:r>
            <w:r>
              <w:rPr>
                <w:rFonts w:asciiTheme="minorHAnsi" w:hAnsiTheme="minorHAnsi" w:cstheme="minorHAnsi"/>
                <w:sz w:val="22"/>
                <w:szCs w:val="22"/>
              </w:rPr>
              <w:t>/ Par</w:t>
            </w:r>
            <w:r w:rsidRPr="00DA1EF2">
              <w:rPr>
                <w:rFonts w:asciiTheme="minorHAnsi" w:hAnsiTheme="minorHAnsi" w:cstheme="minorHAnsi"/>
                <w:sz w:val="22"/>
                <w:szCs w:val="22"/>
              </w:rPr>
              <w:t xml:space="preserve"> infraction</w:t>
            </w:r>
          </w:p>
        </w:tc>
        <w:tc>
          <w:tcPr>
            <w:tcW w:w="1575" w:type="dxa"/>
          </w:tcPr>
          <w:p w:rsidRPr="007D2B35" w:rsidR="00314DF1" w:rsidP="00314DF1" w:rsidRDefault="00314DF1" w14:paraId="469C61E5" w14:textId="676DA1C2">
            <w:pPr>
              <w:pStyle w:val="Default"/>
              <w:rPr>
                <w:rFonts w:asciiTheme="minorHAnsi" w:hAnsiTheme="minorHAnsi" w:cstheme="minorHAnsi"/>
                <w:sz w:val="22"/>
                <w:szCs w:val="22"/>
              </w:rPr>
            </w:pPr>
            <w:r w:rsidRPr="007D2B35">
              <w:rPr>
                <w:rFonts w:asciiTheme="minorHAnsi" w:hAnsiTheme="minorHAnsi" w:cstheme="minorHAnsi"/>
                <w:sz w:val="22"/>
                <w:szCs w:val="22"/>
              </w:rPr>
              <w:t>5</w:t>
            </w:r>
            <w:r>
              <w:rPr>
                <w:rFonts w:asciiTheme="minorHAnsi" w:hAnsiTheme="minorHAnsi" w:cstheme="minorHAnsi"/>
                <w:sz w:val="22"/>
                <w:szCs w:val="22"/>
              </w:rPr>
              <w:t>00€</w:t>
            </w:r>
            <w:r w:rsidRPr="007D2B35">
              <w:rPr>
                <w:rFonts w:asciiTheme="minorHAnsi" w:hAnsiTheme="minorHAnsi" w:cstheme="minorHAnsi"/>
                <w:sz w:val="22"/>
                <w:szCs w:val="22"/>
              </w:rPr>
              <w:t xml:space="preserve"> </w:t>
            </w:r>
          </w:p>
        </w:tc>
      </w:tr>
      <w:tr w:rsidRPr="007D2B35" w:rsidR="00314DF1" w:rsidTr="006A3613" w14:paraId="198D6D0E" w14:textId="77777777">
        <w:trPr>
          <w:gridAfter w:val="2"/>
          <w:wAfter w:w="3150" w:type="dxa"/>
          <w:trHeight w:val="93"/>
        </w:trPr>
        <w:tc>
          <w:tcPr>
            <w:tcW w:w="6487" w:type="dxa"/>
            <w:gridSpan w:val="3"/>
          </w:tcPr>
          <w:p w:rsidR="00314DF1" w:rsidP="00314DF1" w:rsidRDefault="00314DF1" w14:paraId="62981D5D" w14:textId="77777777">
            <w:pPr>
              <w:pStyle w:val="Default"/>
              <w:ind w:left="720"/>
              <w:rPr>
                <w:rFonts w:asciiTheme="minorHAnsi" w:hAnsiTheme="minorHAnsi" w:cstheme="minorHAnsi"/>
                <w:sz w:val="22"/>
                <w:szCs w:val="22"/>
              </w:rPr>
            </w:pPr>
          </w:p>
        </w:tc>
        <w:tc>
          <w:tcPr>
            <w:tcW w:w="1559" w:type="dxa"/>
          </w:tcPr>
          <w:p w:rsidRPr="00A4365D" w:rsidR="00314DF1" w:rsidP="00314DF1" w:rsidRDefault="00314DF1" w14:paraId="00AB5BD8" w14:textId="77777777">
            <w:pPr>
              <w:pStyle w:val="Default"/>
              <w:rPr>
                <w:rFonts w:asciiTheme="minorHAnsi" w:hAnsiTheme="minorHAnsi" w:cstheme="minorHAnsi"/>
                <w:sz w:val="22"/>
                <w:szCs w:val="22"/>
              </w:rPr>
            </w:pPr>
          </w:p>
        </w:tc>
        <w:tc>
          <w:tcPr>
            <w:tcW w:w="1575" w:type="dxa"/>
          </w:tcPr>
          <w:p w:rsidR="00314DF1" w:rsidP="00314DF1" w:rsidRDefault="00314DF1" w14:paraId="48EF25E4" w14:textId="77777777">
            <w:pPr>
              <w:pStyle w:val="Default"/>
              <w:rPr>
                <w:rFonts w:asciiTheme="minorHAnsi" w:hAnsiTheme="minorHAnsi" w:cstheme="minorHAnsi"/>
                <w:sz w:val="22"/>
                <w:szCs w:val="22"/>
              </w:rPr>
            </w:pPr>
          </w:p>
        </w:tc>
      </w:tr>
    </w:tbl>
    <w:p w:rsidRPr="007D2B35" w:rsidR="00491DFF" w:rsidP="00BE3805" w:rsidRDefault="00C8742A" w14:paraId="19AD7334" w14:textId="704E5C5C">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pénalités sont encourues du simple fait de la constatation du manquement par l’AMENAGEUR, l’OPCIC ou le </w:t>
      </w:r>
      <w:r w:rsidRPr="00A4365D">
        <w:rPr>
          <w:rFonts w:asciiTheme="minorHAnsi" w:hAnsiTheme="minorHAnsi" w:cstheme="minorHAnsi"/>
          <w:sz w:val="22"/>
          <w:szCs w:val="22"/>
        </w:rPr>
        <w:t>CSPSIC</w:t>
      </w:r>
      <w:r w:rsidRPr="00A4365D" w:rsidR="005D12D1">
        <w:rPr>
          <w:rFonts w:asciiTheme="minorHAnsi" w:hAnsiTheme="minorHAnsi" w:cstheme="minorHAnsi"/>
          <w:sz w:val="22"/>
          <w:szCs w:val="22"/>
        </w:rPr>
        <w:t xml:space="preserve"> (et l’homme trafic)</w:t>
      </w:r>
      <w:r w:rsidRPr="00A4365D">
        <w:rPr>
          <w:rFonts w:asciiTheme="minorHAnsi" w:hAnsiTheme="minorHAnsi" w:cstheme="minorHAnsi"/>
          <w:sz w:val="22"/>
          <w:szCs w:val="22"/>
        </w:rPr>
        <w:t xml:space="preserve"> et sont donc applicables sans mise en demeure préalable par l’AMENAGEUR, sans autre forme de justification ou démonstration. </w:t>
      </w:r>
      <w:r w:rsidRPr="00A4365D" w:rsidR="00491DFF">
        <w:rPr>
          <w:rFonts w:asciiTheme="minorHAnsi" w:hAnsiTheme="minorHAnsi" w:cstheme="minorHAnsi"/>
          <w:sz w:val="22"/>
          <w:szCs w:val="22"/>
        </w:rPr>
        <w:t xml:space="preserve">Elles s’appliquent </w:t>
      </w:r>
      <w:r w:rsidR="00840ABA">
        <w:rPr>
          <w:rFonts w:asciiTheme="minorHAnsi" w:hAnsiTheme="minorHAnsi" w:cstheme="minorHAnsi"/>
          <w:sz w:val="22"/>
          <w:szCs w:val="22"/>
        </w:rPr>
        <w:t>par la MOE à la demande de l’AMENAGEUR sur les situations de travaux</w:t>
      </w:r>
      <w:r w:rsidRPr="007D2B35" w:rsidR="00491DFF">
        <w:rPr>
          <w:rFonts w:asciiTheme="minorHAnsi" w:hAnsiTheme="minorHAnsi" w:cstheme="minorHAnsi"/>
          <w:sz w:val="22"/>
          <w:szCs w:val="22"/>
        </w:rPr>
        <w:t xml:space="preserve">. </w:t>
      </w:r>
    </w:p>
    <w:p w:rsidRPr="007D2B35" w:rsidR="00491DFF" w:rsidP="00BE3805" w:rsidRDefault="00491DFF" w14:paraId="2E2962F7" w14:textId="682CCA80">
      <w:pPr>
        <w:pStyle w:val="Default"/>
        <w:spacing w:after="240"/>
        <w:rPr>
          <w:rFonts w:asciiTheme="minorHAnsi" w:hAnsiTheme="minorHAnsi" w:cstheme="minorHAnsi"/>
          <w:sz w:val="22"/>
          <w:szCs w:val="22"/>
        </w:rPr>
      </w:pPr>
      <w:r w:rsidRPr="007D2B35">
        <w:rPr>
          <w:rFonts w:asciiTheme="minorHAnsi" w:hAnsiTheme="minorHAnsi" w:cstheme="minorHAnsi"/>
          <w:sz w:val="22"/>
          <w:szCs w:val="22"/>
        </w:rPr>
        <w:t xml:space="preserve">Les pénalités journalières indiquées dans le tableau sont à considérer en jours calendaires. Elles sont cumulables pour les infractions répétées plusieurs jours. </w:t>
      </w:r>
    </w:p>
    <w:p w:rsidRPr="007D2B35" w:rsidR="0040123A" w:rsidP="00024CAC" w:rsidRDefault="00491DFF" w14:paraId="39E9FA57" w14:textId="77777777">
      <w:pPr>
        <w:pStyle w:val="Default"/>
        <w:rPr>
          <w:rFonts w:asciiTheme="minorHAnsi" w:hAnsiTheme="minorHAnsi" w:cstheme="minorHAnsi"/>
          <w:sz w:val="22"/>
          <w:szCs w:val="22"/>
        </w:rPr>
      </w:pPr>
      <w:r w:rsidRPr="007D2B35">
        <w:rPr>
          <w:rFonts w:asciiTheme="minorHAnsi" w:hAnsiTheme="minorHAnsi" w:cstheme="minorHAnsi"/>
          <w:sz w:val="22"/>
          <w:szCs w:val="22"/>
        </w:rPr>
        <w:t xml:space="preserve">A noter : </w:t>
      </w:r>
    </w:p>
    <w:p w:rsidRPr="007D2B35" w:rsidR="0040123A" w:rsidP="00FB1B25" w:rsidRDefault="005E06C0" w14:paraId="1975DC91" w14:textId="0338AA63">
      <w:pPr>
        <w:pStyle w:val="Default"/>
        <w:numPr>
          <w:ilvl w:val="0"/>
          <w:numId w:val="29"/>
        </w:numPr>
        <w:rPr>
          <w:rFonts w:asciiTheme="minorHAnsi" w:hAnsiTheme="minorHAnsi" w:cstheme="minorHAnsi"/>
          <w:sz w:val="22"/>
          <w:szCs w:val="22"/>
        </w:rPr>
      </w:pPr>
      <w:r>
        <w:rPr>
          <w:rFonts w:asciiTheme="minorHAnsi" w:hAnsiTheme="minorHAnsi" w:cstheme="minorHAnsi"/>
          <w:sz w:val="22"/>
          <w:szCs w:val="22"/>
        </w:rPr>
        <w:t>Toute dégradations pourra donner lieu à l’application de pénalités sans préjudices d’éventuelles réparations que l’AMENAGEUR pourra prescrire.</w:t>
      </w:r>
    </w:p>
    <w:p w:rsidRPr="007D2B35" w:rsidR="00E619C0" w:rsidP="00FB1B25" w:rsidRDefault="00491DFF" w14:paraId="1A80711C" w14:textId="324CB7C6">
      <w:pPr>
        <w:pStyle w:val="Default"/>
        <w:numPr>
          <w:ilvl w:val="0"/>
          <w:numId w:val="29"/>
        </w:numPr>
        <w:spacing w:after="240"/>
        <w:rPr>
          <w:rFonts w:asciiTheme="minorHAnsi" w:hAnsiTheme="minorHAnsi" w:cstheme="minorHAnsi"/>
          <w:sz w:val="22"/>
          <w:szCs w:val="22"/>
        </w:rPr>
      </w:pPr>
      <w:r w:rsidRPr="007D2B35">
        <w:rPr>
          <w:rFonts w:asciiTheme="minorHAnsi" w:hAnsiTheme="minorHAnsi" w:cstheme="minorHAnsi"/>
          <w:sz w:val="22"/>
          <w:szCs w:val="22"/>
        </w:rPr>
        <w:t>Si le non-respect des obligations de l’</w:t>
      </w:r>
      <w:r w:rsidR="006B6F1B">
        <w:rPr>
          <w:rFonts w:asciiTheme="minorHAnsi" w:hAnsiTheme="minorHAnsi" w:cstheme="minorHAnsi"/>
          <w:sz w:val="22"/>
          <w:szCs w:val="22"/>
        </w:rPr>
        <w:t>ENTREPRISE</w:t>
      </w:r>
      <w:r w:rsidRPr="007D2B35">
        <w:rPr>
          <w:rFonts w:asciiTheme="minorHAnsi" w:hAnsiTheme="minorHAnsi" w:cstheme="minorHAnsi"/>
          <w:sz w:val="22"/>
          <w:szCs w:val="22"/>
        </w:rPr>
        <w:t xml:space="preserve"> fait l’objet d’une contravention dressée par les forces de police ou par un agent assermenté extérieur à l’</w:t>
      </w:r>
      <w:r w:rsidRPr="007D2B35" w:rsidR="00AC41BC">
        <w:rPr>
          <w:rFonts w:asciiTheme="minorHAnsi" w:hAnsiTheme="minorHAnsi" w:cstheme="minorHAnsi"/>
          <w:sz w:val="22"/>
          <w:szCs w:val="22"/>
        </w:rPr>
        <w:t>AMÉNAGEUR</w:t>
      </w:r>
      <w:r w:rsidRPr="007D2B35">
        <w:rPr>
          <w:rFonts w:asciiTheme="minorHAnsi" w:hAnsiTheme="minorHAnsi" w:cstheme="minorHAnsi"/>
          <w:sz w:val="22"/>
          <w:szCs w:val="22"/>
        </w:rPr>
        <w:t xml:space="preserve">, aucune pénalité visant le même objet ne sera appliquée, afin d’éviter une double sanction. </w:t>
      </w:r>
    </w:p>
    <w:p w:rsidRPr="00EA10E9" w:rsidR="00EA10E9" w:rsidP="00EA10E9" w:rsidRDefault="00EA10E9" w14:paraId="2BB65D50" w14:textId="7A847465">
      <w:pPr>
        <w:rPr>
          <w:rFonts w:asciiTheme="minorHAnsi" w:hAnsiTheme="minorHAnsi" w:cstheme="minorHAnsi"/>
        </w:rPr>
      </w:pPr>
    </w:p>
    <w:p w:rsidR="0040123A" w:rsidP="00617579" w:rsidRDefault="00193E2E" w14:paraId="5750AD94" w14:textId="734F9BA2">
      <w:pPr>
        <w:overflowPunct/>
        <w:autoSpaceDE/>
        <w:autoSpaceDN/>
        <w:adjustRightInd/>
        <w:spacing w:before="0"/>
        <w:jc w:val="left"/>
        <w:textAlignment w:val="auto"/>
        <w:rPr>
          <w:bCs/>
          <w:color w:val="000000"/>
        </w:rPr>
      </w:pPr>
      <w:r>
        <w:rPr>
          <w:rFonts w:asciiTheme="minorHAnsi" w:hAnsiTheme="minorHAnsi" w:cstheme="minorHAnsi"/>
        </w:rPr>
        <w:br w:type="page"/>
      </w:r>
      <w:r w:rsidRPr="007D2B35" w:rsidR="00802868">
        <w:t>LEXIQUE</w:t>
      </w:r>
      <w:r w:rsidRPr="007D2B35" w:rsidR="0040123A">
        <w:rPr>
          <w:bCs/>
          <w:color w:val="000000"/>
        </w:rPr>
        <w:t xml:space="preserve"> </w:t>
      </w:r>
    </w:p>
    <w:p w:rsidRPr="00D26DFD" w:rsidR="00D26DFD" w:rsidP="00D26DFD" w:rsidRDefault="00D26DFD" w14:paraId="524F49EA" w14:textId="77777777"/>
    <w:p w:rsidRPr="007D2B35" w:rsidR="00370951" w:rsidP="00FB1B25" w:rsidRDefault="00350371" w14:paraId="275B6877" w14:textId="78B8FC68">
      <w:pPr>
        <w:pStyle w:val="Default"/>
        <w:numPr>
          <w:ilvl w:val="0"/>
          <w:numId w:val="29"/>
        </w:numPr>
        <w:rPr>
          <w:rFonts w:asciiTheme="minorHAnsi" w:hAnsiTheme="minorHAnsi" w:cstheme="minorHAnsi"/>
          <w:sz w:val="22"/>
          <w:szCs w:val="22"/>
        </w:rPr>
      </w:pPr>
      <w:r>
        <w:rPr>
          <w:rFonts w:asciiTheme="minorHAnsi" w:hAnsiTheme="minorHAnsi" w:cstheme="minorHAnsi"/>
          <w:b/>
          <w:bCs/>
          <w:sz w:val="22"/>
          <w:szCs w:val="22"/>
        </w:rPr>
        <w:t>OP</w:t>
      </w:r>
      <w:r w:rsidR="007F6B5A">
        <w:rPr>
          <w:rFonts w:asciiTheme="minorHAnsi" w:hAnsiTheme="minorHAnsi" w:cstheme="minorHAnsi"/>
          <w:b/>
          <w:bCs/>
          <w:sz w:val="22"/>
          <w:szCs w:val="22"/>
        </w:rPr>
        <w:t>E</w:t>
      </w:r>
      <w:r>
        <w:rPr>
          <w:rFonts w:asciiTheme="minorHAnsi" w:hAnsiTheme="minorHAnsi" w:cstheme="minorHAnsi"/>
          <w:b/>
          <w:bCs/>
          <w:sz w:val="22"/>
          <w:szCs w:val="22"/>
        </w:rPr>
        <w:t>RATION D’AMENAGEMENT</w:t>
      </w:r>
      <w:r w:rsidRPr="007D2B35" w:rsidR="0040123A">
        <w:rPr>
          <w:rFonts w:asciiTheme="minorHAnsi" w:hAnsiTheme="minorHAnsi" w:cstheme="minorHAnsi"/>
          <w:b/>
          <w:bCs/>
          <w:sz w:val="22"/>
          <w:szCs w:val="22"/>
        </w:rPr>
        <w:t xml:space="preserve"> </w:t>
      </w:r>
      <w:r w:rsidRPr="007D2B35" w:rsidR="0040123A">
        <w:rPr>
          <w:rFonts w:asciiTheme="minorHAnsi" w:hAnsiTheme="minorHAnsi" w:cstheme="minorHAnsi"/>
          <w:sz w:val="22"/>
          <w:szCs w:val="22"/>
        </w:rPr>
        <w:t xml:space="preserve">: Zone d’Aménagement Concertée </w:t>
      </w:r>
    </w:p>
    <w:p w:rsidRPr="007D2B35" w:rsidR="00370951" w:rsidP="00FB1B25" w:rsidRDefault="00511C80" w14:paraId="36E0803D" w14:textId="2DE03F15">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AMENAGEUR</w:t>
      </w:r>
      <w:r w:rsidRPr="007D2B35" w:rsidR="005E1643">
        <w:rPr>
          <w:rFonts w:asciiTheme="minorHAnsi" w:hAnsiTheme="minorHAnsi" w:cstheme="minorHAnsi"/>
          <w:b/>
          <w:bCs/>
          <w:sz w:val="22"/>
          <w:szCs w:val="22"/>
        </w:rPr>
        <w:t xml:space="preserve"> :</w:t>
      </w:r>
      <w:r w:rsidRPr="007D2B35" w:rsidR="005E1643">
        <w:rPr>
          <w:rFonts w:asciiTheme="minorHAnsi" w:hAnsiTheme="minorHAnsi" w:cstheme="minorHAnsi"/>
          <w:sz w:val="22"/>
          <w:szCs w:val="22"/>
        </w:rPr>
        <w:t xml:space="preserve"> l’établissement public qui a à charge l’aménagement de </w:t>
      </w:r>
      <w:r w:rsidR="00350371">
        <w:rPr>
          <w:rFonts w:asciiTheme="minorHAnsi" w:hAnsiTheme="minorHAnsi" w:cstheme="minorHAnsi"/>
          <w:sz w:val="22"/>
          <w:szCs w:val="22"/>
        </w:rPr>
        <w:t>l’opération d’aménagement</w:t>
      </w:r>
    </w:p>
    <w:p w:rsidRPr="007D2B35" w:rsidR="00370951" w:rsidP="00FB1B25" w:rsidRDefault="006B6F1B" w14:paraId="52C3E452" w14:textId="6711AF22">
      <w:pPr>
        <w:pStyle w:val="Default"/>
        <w:numPr>
          <w:ilvl w:val="0"/>
          <w:numId w:val="29"/>
        </w:numPr>
        <w:rPr>
          <w:rFonts w:asciiTheme="minorHAnsi" w:hAnsiTheme="minorHAnsi" w:cstheme="minorHAnsi"/>
          <w:sz w:val="22"/>
          <w:szCs w:val="22"/>
        </w:rPr>
      </w:pPr>
      <w:r>
        <w:rPr>
          <w:rFonts w:asciiTheme="minorHAnsi" w:hAnsiTheme="minorHAnsi" w:cstheme="minorHAnsi"/>
          <w:b/>
          <w:bCs/>
          <w:sz w:val="22"/>
          <w:szCs w:val="22"/>
        </w:rPr>
        <w:t>ENTREPRISE</w:t>
      </w:r>
      <w:r w:rsidRPr="007D2B35" w:rsidR="005E1643">
        <w:rPr>
          <w:rFonts w:asciiTheme="minorHAnsi" w:hAnsiTheme="minorHAnsi" w:cstheme="minorHAnsi"/>
          <w:b/>
          <w:bCs/>
          <w:sz w:val="22"/>
          <w:szCs w:val="22"/>
        </w:rPr>
        <w:t xml:space="preserve"> :</w:t>
      </w:r>
      <w:r w:rsidRPr="007D2B35" w:rsidR="005E1643">
        <w:rPr>
          <w:rFonts w:asciiTheme="minorHAnsi" w:hAnsiTheme="minorHAnsi" w:cstheme="minorHAnsi"/>
          <w:sz w:val="22"/>
          <w:szCs w:val="22"/>
        </w:rPr>
        <w:t xml:space="preserve"> Toute </w:t>
      </w:r>
      <w:r>
        <w:rPr>
          <w:rFonts w:asciiTheme="minorHAnsi" w:hAnsiTheme="minorHAnsi" w:cstheme="minorHAnsi"/>
          <w:sz w:val="22"/>
          <w:szCs w:val="22"/>
        </w:rPr>
        <w:t>ENTREPRISE</w:t>
      </w:r>
      <w:r w:rsidRPr="007D2B35" w:rsidR="005E1643">
        <w:rPr>
          <w:rFonts w:asciiTheme="minorHAnsi" w:hAnsiTheme="minorHAnsi" w:cstheme="minorHAnsi"/>
          <w:sz w:val="22"/>
          <w:szCs w:val="22"/>
        </w:rPr>
        <w:t xml:space="preserve"> qui réalis</w:t>
      </w:r>
      <w:r w:rsidR="0066277C">
        <w:rPr>
          <w:rFonts w:asciiTheme="minorHAnsi" w:hAnsiTheme="minorHAnsi" w:cstheme="minorHAnsi"/>
          <w:sz w:val="22"/>
          <w:szCs w:val="22"/>
        </w:rPr>
        <w:t>e</w:t>
      </w:r>
      <w:r w:rsidRPr="007D2B35" w:rsidR="005E1643">
        <w:rPr>
          <w:rFonts w:asciiTheme="minorHAnsi" w:hAnsiTheme="minorHAnsi" w:cstheme="minorHAnsi"/>
          <w:sz w:val="22"/>
          <w:szCs w:val="22"/>
        </w:rPr>
        <w:t xml:space="preserve"> des </w:t>
      </w:r>
      <w:r w:rsidR="0066277C">
        <w:rPr>
          <w:rFonts w:asciiTheme="minorHAnsi" w:hAnsiTheme="minorHAnsi" w:cstheme="minorHAnsi"/>
          <w:sz w:val="22"/>
          <w:szCs w:val="22"/>
        </w:rPr>
        <w:t>travaux</w:t>
      </w:r>
      <w:r w:rsidRPr="007D2B35" w:rsidR="005E1643">
        <w:rPr>
          <w:rFonts w:asciiTheme="minorHAnsi" w:hAnsiTheme="minorHAnsi" w:cstheme="minorHAnsi"/>
          <w:sz w:val="22"/>
          <w:szCs w:val="22"/>
        </w:rPr>
        <w:t xml:space="preserve"> pour le compte de </w:t>
      </w:r>
      <w:r w:rsidR="009277D7">
        <w:rPr>
          <w:rFonts w:asciiTheme="minorHAnsi" w:hAnsiTheme="minorHAnsi" w:cstheme="minorHAnsi"/>
          <w:sz w:val="22"/>
          <w:szCs w:val="22"/>
        </w:rPr>
        <w:t>l</w:t>
      </w:r>
      <w:r w:rsidR="00840ABA">
        <w:rPr>
          <w:rFonts w:asciiTheme="minorHAnsi" w:hAnsiTheme="minorHAnsi" w:cstheme="minorHAnsi"/>
          <w:sz w:val="22"/>
          <w:szCs w:val="22"/>
        </w:rPr>
        <w:t>’AMENAGEUR</w:t>
      </w:r>
      <w:r w:rsidRPr="007D2B35" w:rsidR="005E1643">
        <w:rPr>
          <w:rFonts w:asciiTheme="minorHAnsi" w:hAnsiTheme="minorHAnsi" w:cstheme="minorHAnsi"/>
          <w:sz w:val="22"/>
          <w:szCs w:val="22"/>
        </w:rPr>
        <w:t>.</w:t>
      </w:r>
    </w:p>
    <w:p w:rsidRPr="007D2B35" w:rsidR="00370951" w:rsidP="00FB1B25" w:rsidRDefault="0040123A" w14:paraId="21202D09"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MOE : </w:t>
      </w:r>
      <w:r w:rsidRPr="007D2B35">
        <w:rPr>
          <w:rFonts w:asciiTheme="minorHAnsi" w:hAnsiTheme="minorHAnsi" w:cstheme="minorHAnsi"/>
          <w:sz w:val="22"/>
          <w:szCs w:val="22"/>
        </w:rPr>
        <w:t xml:space="preserve">Maîtrise d’Œuvre </w:t>
      </w:r>
    </w:p>
    <w:p w:rsidRPr="007D2B35" w:rsidR="00370951" w:rsidP="00FB1B25" w:rsidRDefault="0040123A" w14:paraId="2EA3F31E"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AMO : </w:t>
      </w:r>
      <w:r w:rsidRPr="007D2B35">
        <w:rPr>
          <w:rFonts w:asciiTheme="minorHAnsi" w:hAnsiTheme="minorHAnsi" w:cstheme="minorHAnsi"/>
          <w:sz w:val="22"/>
          <w:szCs w:val="22"/>
        </w:rPr>
        <w:t xml:space="preserve">Assistance à Maîtrise d’Ouvrage </w:t>
      </w:r>
    </w:p>
    <w:p w:rsidRPr="007D2B35" w:rsidR="00370951" w:rsidP="00FB1B25" w:rsidRDefault="0040123A" w14:paraId="53AFBF6E"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OPC : </w:t>
      </w:r>
      <w:r w:rsidRPr="007D2B35">
        <w:rPr>
          <w:rFonts w:asciiTheme="minorHAnsi" w:hAnsiTheme="minorHAnsi" w:cstheme="minorHAnsi"/>
          <w:sz w:val="22"/>
          <w:szCs w:val="22"/>
        </w:rPr>
        <w:t xml:space="preserve">Ordonnancement, Pilotage, Coordination </w:t>
      </w:r>
    </w:p>
    <w:p w:rsidRPr="007D2B35" w:rsidR="00370951" w:rsidP="00FB1B25" w:rsidRDefault="0040123A" w14:paraId="778DD5DD"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OPCIC : </w:t>
      </w:r>
      <w:r w:rsidRPr="007D2B35">
        <w:rPr>
          <w:rFonts w:asciiTheme="minorHAnsi" w:hAnsiTheme="minorHAnsi" w:cstheme="minorHAnsi"/>
          <w:sz w:val="22"/>
          <w:szCs w:val="22"/>
        </w:rPr>
        <w:t>Ordonnancement, Pilotage, Coordination interchantiers</w:t>
      </w:r>
    </w:p>
    <w:p w:rsidRPr="007D2B35" w:rsidR="00370951" w:rsidP="00FB1B25" w:rsidRDefault="0040123A" w14:paraId="1892652B"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CSPS : </w:t>
      </w:r>
      <w:r w:rsidRPr="007D2B35">
        <w:rPr>
          <w:rFonts w:asciiTheme="minorHAnsi" w:hAnsiTheme="minorHAnsi" w:cstheme="minorHAnsi"/>
          <w:sz w:val="22"/>
          <w:szCs w:val="22"/>
        </w:rPr>
        <w:t xml:space="preserve">Coordonnateur Sécurité Protection de la Santé </w:t>
      </w:r>
    </w:p>
    <w:p w:rsidRPr="007D2B35" w:rsidR="00370951" w:rsidP="00FB1B25" w:rsidRDefault="0040123A" w14:paraId="152C12CA"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CSPSIC : </w:t>
      </w:r>
      <w:r w:rsidRPr="007D2B35">
        <w:rPr>
          <w:rFonts w:asciiTheme="minorHAnsi" w:hAnsiTheme="minorHAnsi" w:cstheme="minorHAnsi"/>
          <w:sz w:val="22"/>
          <w:szCs w:val="22"/>
        </w:rPr>
        <w:t>Coordonnateur Sécurité Protection de la Santé interchantiers</w:t>
      </w:r>
    </w:p>
    <w:p w:rsidRPr="007D2B35" w:rsidR="00370951" w:rsidP="00FB1B25" w:rsidRDefault="0040123A" w14:paraId="595C8EA0" w14:textId="682CEF13">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RC : </w:t>
      </w:r>
      <w:r w:rsidRPr="007D2B35">
        <w:rPr>
          <w:rFonts w:asciiTheme="minorHAnsi" w:hAnsiTheme="minorHAnsi" w:cstheme="minorHAnsi"/>
          <w:sz w:val="22"/>
          <w:szCs w:val="22"/>
        </w:rPr>
        <w:t xml:space="preserve">Règlement </w:t>
      </w:r>
      <w:r w:rsidR="00242426">
        <w:rPr>
          <w:rFonts w:asciiTheme="minorHAnsi" w:hAnsiTheme="minorHAnsi" w:cstheme="minorHAnsi"/>
          <w:sz w:val="22"/>
          <w:szCs w:val="22"/>
        </w:rPr>
        <w:t>de chantier</w:t>
      </w:r>
      <w:r w:rsidRPr="007D2B35">
        <w:rPr>
          <w:rFonts w:asciiTheme="minorHAnsi" w:hAnsiTheme="minorHAnsi" w:cstheme="minorHAnsi"/>
          <w:sz w:val="22"/>
          <w:szCs w:val="22"/>
        </w:rPr>
        <w:t xml:space="preserve"> </w:t>
      </w:r>
    </w:p>
    <w:p w:rsidRPr="007D2B35" w:rsidR="00370951" w:rsidP="00FB1B25" w:rsidRDefault="0040123A" w14:paraId="3C7662D0"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 xml:space="preserve">PPE </w:t>
      </w:r>
      <w:r w:rsidRPr="007D2B35">
        <w:rPr>
          <w:rFonts w:asciiTheme="minorHAnsi" w:hAnsiTheme="minorHAnsi" w:cstheme="minorHAnsi"/>
          <w:sz w:val="22"/>
          <w:szCs w:val="22"/>
        </w:rPr>
        <w:t xml:space="preserve">: Plan des Prescriptions Environnementales </w:t>
      </w:r>
    </w:p>
    <w:p w:rsidRPr="007D2B35" w:rsidR="00370951" w:rsidP="00FB1B25" w:rsidRDefault="005E1643" w14:paraId="2E198302"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PPSPS :</w:t>
      </w:r>
      <w:r w:rsidRPr="007D2B35">
        <w:rPr>
          <w:rFonts w:asciiTheme="minorHAnsi" w:hAnsiTheme="minorHAnsi" w:cstheme="minorHAnsi"/>
          <w:sz w:val="22"/>
          <w:szCs w:val="22"/>
        </w:rPr>
        <w:t xml:space="preserve"> Plan Particulier pour la Sécurité et la Protection de la Santé.</w:t>
      </w:r>
    </w:p>
    <w:p w:rsidRPr="007D2B35" w:rsidR="00370951" w:rsidP="00FB1B25" w:rsidRDefault="005E1643" w14:paraId="39DB35B5"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PIC :</w:t>
      </w:r>
      <w:r w:rsidRPr="007D2B35">
        <w:rPr>
          <w:rFonts w:asciiTheme="minorHAnsi" w:hAnsiTheme="minorHAnsi" w:cstheme="minorHAnsi"/>
          <w:sz w:val="22"/>
          <w:szCs w:val="22"/>
        </w:rPr>
        <w:t xml:space="preserve"> le plan d’installation chantier</w:t>
      </w:r>
    </w:p>
    <w:p w:rsidRPr="007D2B35" w:rsidR="00370951" w:rsidP="00FB1B25" w:rsidRDefault="005E1643" w14:paraId="151CDE8E"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SOGED :</w:t>
      </w:r>
      <w:r w:rsidRPr="007D2B35">
        <w:rPr>
          <w:rFonts w:asciiTheme="minorHAnsi" w:hAnsiTheme="minorHAnsi" w:cstheme="minorHAnsi"/>
          <w:sz w:val="22"/>
          <w:szCs w:val="22"/>
        </w:rPr>
        <w:t xml:space="preserve"> schéma d’organisation de la gestion et de l’élimination des déchets de chantier </w:t>
      </w:r>
    </w:p>
    <w:p w:rsidRPr="007D2B35" w:rsidR="00370951" w:rsidP="00FB1B25" w:rsidRDefault="005E1643" w14:paraId="42E4E8AC" w14:textId="77777777">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CCTP :</w:t>
      </w:r>
      <w:r w:rsidRPr="007D2B35">
        <w:rPr>
          <w:rFonts w:asciiTheme="minorHAnsi" w:hAnsiTheme="minorHAnsi" w:cstheme="minorHAnsi"/>
          <w:sz w:val="22"/>
          <w:szCs w:val="22"/>
        </w:rPr>
        <w:t xml:space="preserve"> cahier des charges techniques particulières</w:t>
      </w:r>
    </w:p>
    <w:p w:rsidRPr="007D2B35" w:rsidR="00370951" w:rsidP="00FB1B25" w:rsidRDefault="005E1643" w14:paraId="06041686" w14:textId="2C36EB3D">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DIB :</w:t>
      </w:r>
      <w:r w:rsidRPr="007D2B35">
        <w:rPr>
          <w:rFonts w:asciiTheme="minorHAnsi" w:hAnsiTheme="minorHAnsi" w:cstheme="minorHAnsi"/>
          <w:sz w:val="22"/>
          <w:szCs w:val="22"/>
        </w:rPr>
        <w:t xml:space="preserve"> déchet industriel banal</w:t>
      </w:r>
    </w:p>
    <w:p w:rsidRPr="007D2B35" w:rsidR="008342D7" w:rsidP="00FB1B25" w:rsidRDefault="008342D7" w14:paraId="51EB5BA6" w14:textId="6DAB1E59">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DIS :</w:t>
      </w:r>
      <w:r w:rsidRPr="007D2B35">
        <w:rPr>
          <w:rFonts w:asciiTheme="minorHAnsi" w:hAnsiTheme="minorHAnsi" w:cstheme="minorHAnsi"/>
          <w:sz w:val="22"/>
          <w:szCs w:val="22"/>
        </w:rPr>
        <w:t xml:space="preserve"> déchet industriel spécial</w:t>
      </w:r>
    </w:p>
    <w:p w:rsidRPr="007D2B35" w:rsidR="008342D7" w:rsidP="00FB1B25" w:rsidRDefault="008342D7" w14:paraId="58B82A2D" w14:textId="3B406496">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CRAMIF :</w:t>
      </w:r>
      <w:r w:rsidRPr="007D2B35">
        <w:rPr>
          <w:rFonts w:asciiTheme="minorHAnsi" w:hAnsiTheme="minorHAnsi" w:cstheme="minorHAnsi"/>
          <w:sz w:val="22"/>
          <w:szCs w:val="22"/>
        </w:rPr>
        <w:t xml:space="preserve"> </w:t>
      </w:r>
      <w:r w:rsidRPr="007D2B35">
        <w:rPr>
          <w:rFonts w:asciiTheme="minorHAnsi" w:hAnsiTheme="minorHAnsi" w:cstheme="minorHAnsi"/>
          <w:color w:val="4D5156"/>
          <w:sz w:val="22"/>
          <w:szCs w:val="22"/>
          <w:shd w:val="clear" w:color="auto" w:fill="FFFFFF"/>
        </w:rPr>
        <w:t>Caisse régionale d'assurance maladie d'Île-de-France</w:t>
      </w:r>
    </w:p>
    <w:p w:rsidRPr="007D2B35" w:rsidR="005E1643" w:rsidP="00FB1B25" w:rsidRDefault="005E1643" w14:paraId="30010503" w14:textId="5CD582B4">
      <w:pPr>
        <w:pStyle w:val="Default"/>
        <w:numPr>
          <w:ilvl w:val="0"/>
          <w:numId w:val="29"/>
        </w:numPr>
        <w:rPr>
          <w:rFonts w:asciiTheme="minorHAnsi" w:hAnsiTheme="minorHAnsi" w:cstheme="minorHAnsi"/>
          <w:sz w:val="22"/>
          <w:szCs w:val="22"/>
        </w:rPr>
      </w:pPr>
      <w:r w:rsidRPr="007D2B35">
        <w:rPr>
          <w:rFonts w:asciiTheme="minorHAnsi" w:hAnsiTheme="minorHAnsi" w:cstheme="minorHAnsi"/>
          <w:b/>
          <w:bCs/>
          <w:sz w:val="22"/>
          <w:szCs w:val="22"/>
        </w:rPr>
        <w:t>OPPBTP :</w:t>
      </w:r>
      <w:r w:rsidRPr="007D2B35">
        <w:rPr>
          <w:rFonts w:asciiTheme="minorHAnsi" w:hAnsiTheme="minorHAnsi" w:cstheme="minorHAnsi"/>
          <w:sz w:val="22"/>
          <w:szCs w:val="22"/>
        </w:rPr>
        <w:t xml:space="preserve"> Organisme professionnel de prévention du bâtiment et des travaux publics</w:t>
      </w:r>
    </w:p>
    <w:p w:rsidR="0040123A" w:rsidP="003B1530" w:rsidRDefault="00802868" w14:paraId="78478A23" w14:textId="4F77C239">
      <w:pPr>
        <w:pStyle w:val="Titre2"/>
      </w:pPr>
      <w:bookmarkStart w:name="_Toc118646400" w:id="146"/>
      <w:r w:rsidRPr="007D2B35">
        <w:t>ANNEXES</w:t>
      </w:r>
      <w:bookmarkEnd w:id="146"/>
    </w:p>
    <w:p w:rsidRPr="007D2B35" w:rsidR="0040123A" w:rsidP="00FB1B25" w:rsidRDefault="0040123A" w14:paraId="79984950" w14:textId="77FACC00">
      <w:pPr>
        <w:pStyle w:val="Default"/>
        <w:numPr>
          <w:ilvl w:val="0"/>
          <w:numId w:val="29"/>
        </w:numPr>
        <w:rPr>
          <w:rFonts w:asciiTheme="minorHAnsi" w:hAnsiTheme="minorHAnsi" w:cstheme="minorHAnsi"/>
          <w:color w:val="auto"/>
          <w:sz w:val="22"/>
          <w:szCs w:val="22"/>
        </w:rPr>
      </w:pPr>
      <w:r w:rsidRPr="007D2B35">
        <w:rPr>
          <w:rFonts w:asciiTheme="minorHAnsi" w:hAnsiTheme="minorHAnsi" w:cstheme="minorHAnsi"/>
          <w:color w:val="auto"/>
          <w:sz w:val="22"/>
          <w:szCs w:val="22"/>
        </w:rPr>
        <w:t>Plan de phasage Général</w:t>
      </w:r>
    </w:p>
    <w:p w:rsidRPr="007D2B35" w:rsidR="0040123A" w:rsidP="00FB1B25" w:rsidRDefault="0040123A" w14:paraId="6CDF14FB" w14:textId="77777777">
      <w:pPr>
        <w:pStyle w:val="Default"/>
        <w:numPr>
          <w:ilvl w:val="0"/>
          <w:numId w:val="29"/>
        </w:numPr>
        <w:rPr>
          <w:rFonts w:asciiTheme="minorHAnsi" w:hAnsiTheme="minorHAnsi" w:cstheme="minorHAnsi"/>
          <w:color w:val="auto"/>
          <w:sz w:val="22"/>
          <w:szCs w:val="22"/>
        </w:rPr>
      </w:pPr>
      <w:r w:rsidRPr="007D2B35">
        <w:rPr>
          <w:rFonts w:asciiTheme="minorHAnsi" w:hAnsiTheme="minorHAnsi" w:cstheme="minorHAnsi"/>
          <w:color w:val="auto"/>
          <w:sz w:val="22"/>
          <w:szCs w:val="22"/>
        </w:rPr>
        <w:t>Planning Général</w:t>
      </w:r>
    </w:p>
    <w:p w:rsidRPr="007D2B35" w:rsidR="0040123A" w:rsidP="00FB1B25" w:rsidRDefault="0040123A" w14:paraId="1C9ABC14" w14:textId="5FFA4F4E">
      <w:pPr>
        <w:pStyle w:val="Default"/>
        <w:numPr>
          <w:ilvl w:val="0"/>
          <w:numId w:val="29"/>
        </w:numPr>
        <w:rPr>
          <w:rFonts w:asciiTheme="minorHAnsi" w:hAnsiTheme="minorHAnsi" w:cstheme="minorHAnsi"/>
          <w:color w:val="auto"/>
          <w:sz w:val="22"/>
          <w:szCs w:val="22"/>
        </w:rPr>
      </w:pPr>
      <w:r w:rsidRPr="007D2B35">
        <w:rPr>
          <w:rFonts w:asciiTheme="minorHAnsi" w:hAnsiTheme="minorHAnsi" w:cstheme="minorHAnsi"/>
          <w:color w:val="auto"/>
          <w:sz w:val="22"/>
          <w:szCs w:val="22"/>
        </w:rPr>
        <w:t xml:space="preserve">Organigramme </w:t>
      </w:r>
      <w:r w:rsidRPr="007D2B35" w:rsidR="00BB0402">
        <w:rPr>
          <w:rFonts w:asciiTheme="minorHAnsi" w:hAnsiTheme="minorHAnsi" w:cstheme="minorHAnsi"/>
          <w:color w:val="auto"/>
          <w:sz w:val="22"/>
          <w:szCs w:val="22"/>
        </w:rPr>
        <w:t>G</w:t>
      </w:r>
      <w:r w:rsidRPr="007D2B35">
        <w:rPr>
          <w:rFonts w:asciiTheme="minorHAnsi" w:hAnsiTheme="minorHAnsi" w:cstheme="minorHAnsi"/>
          <w:color w:val="auto"/>
          <w:sz w:val="22"/>
          <w:szCs w:val="22"/>
        </w:rPr>
        <w:t>é</w:t>
      </w:r>
      <w:r w:rsidRPr="007D2B35" w:rsidR="00BB0402">
        <w:rPr>
          <w:rFonts w:asciiTheme="minorHAnsi" w:hAnsiTheme="minorHAnsi" w:cstheme="minorHAnsi"/>
          <w:color w:val="auto"/>
          <w:sz w:val="22"/>
          <w:szCs w:val="22"/>
        </w:rPr>
        <w:t>n</w:t>
      </w:r>
      <w:r w:rsidRPr="007D2B35">
        <w:rPr>
          <w:rFonts w:asciiTheme="minorHAnsi" w:hAnsiTheme="minorHAnsi" w:cstheme="minorHAnsi"/>
          <w:color w:val="auto"/>
          <w:sz w:val="22"/>
          <w:szCs w:val="22"/>
        </w:rPr>
        <w:t>éral des personnes responsables</w:t>
      </w:r>
    </w:p>
    <w:p w:rsidRPr="007D2B35" w:rsidR="0040123A" w:rsidP="00FB1B25" w:rsidRDefault="0040123A" w14:paraId="777BDA44" w14:textId="77777777">
      <w:pPr>
        <w:pStyle w:val="Default"/>
        <w:numPr>
          <w:ilvl w:val="0"/>
          <w:numId w:val="29"/>
        </w:numPr>
        <w:rPr>
          <w:rFonts w:asciiTheme="minorHAnsi" w:hAnsiTheme="minorHAnsi" w:cstheme="minorHAnsi"/>
          <w:color w:val="auto"/>
          <w:sz w:val="22"/>
          <w:szCs w:val="22"/>
        </w:rPr>
      </w:pPr>
      <w:r w:rsidRPr="007D2B35">
        <w:rPr>
          <w:rFonts w:asciiTheme="minorHAnsi" w:hAnsiTheme="minorHAnsi" w:cstheme="minorHAnsi"/>
          <w:color w:val="auto"/>
          <w:sz w:val="22"/>
          <w:szCs w:val="22"/>
        </w:rPr>
        <w:t>Annuaire Général des personnes responsables</w:t>
      </w:r>
    </w:p>
    <w:p w:rsidR="00370951" w:rsidP="00FB1B25" w:rsidRDefault="00370951" w14:paraId="63CA1CC5" w14:textId="28E16A4E">
      <w:pPr>
        <w:pStyle w:val="Default"/>
        <w:numPr>
          <w:ilvl w:val="0"/>
          <w:numId w:val="29"/>
        </w:numPr>
        <w:rPr>
          <w:rFonts w:asciiTheme="minorHAnsi" w:hAnsiTheme="minorHAnsi" w:cstheme="minorHAnsi"/>
          <w:color w:val="auto"/>
          <w:sz w:val="22"/>
          <w:szCs w:val="22"/>
        </w:rPr>
      </w:pPr>
      <w:r w:rsidRPr="007D2B35">
        <w:rPr>
          <w:rFonts w:asciiTheme="minorHAnsi" w:hAnsiTheme="minorHAnsi" w:cstheme="minorHAnsi"/>
          <w:color w:val="auto"/>
          <w:sz w:val="22"/>
          <w:szCs w:val="22"/>
        </w:rPr>
        <w:t xml:space="preserve">PIC </w:t>
      </w:r>
      <w:r w:rsidR="00350371">
        <w:rPr>
          <w:rFonts w:asciiTheme="minorHAnsi" w:hAnsiTheme="minorHAnsi" w:cstheme="minorHAnsi"/>
          <w:color w:val="auto"/>
          <w:sz w:val="22"/>
          <w:szCs w:val="22"/>
        </w:rPr>
        <w:t>de l’opération</w:t>
      </w:r>
      <w:r w:rsidRPr="007D2B35">
        <w:rPr>
          <w:rFonts w:asciiTheme="minorHAnsi" w:hAnsiTheme="minorHAnsi" w:cstheme="minorHAnsi"/>
          <w:color w:val="auto"/>
          <w:sz w:val="22"/>
          <w:szCs w:val="22"/>
        </w:rPr>
        <w:t xml:space="preserve"> et Plan de Circulation </w:t>
      </w:r>
      <w:r w:rsidR="00350371">
        <w:rPr>
          <w:rFonts w:asciiTheme="minorHAnsi" w:hAnsiTheme="minorHAnsi" w:cstheme="minorHAnsi"/>
          <w:color w:val="auto"/>
          <w:sz w:val="22"/>
          <w:szCs w:val="22"/>
        </w:rPr>
        <w:t>de l’opération</w:t>
      </w:r>
    </w:p>
    <w:p w:rsidR="00370951" w:rsidP="00FB1B25" w:rsidRDefault="00370951" w14:paraId="2D460D55" w14:textId="260D626D">
      <w:pPr>
        <w:pStyle w:val="Default"/>
        <w:numPr>
          <w:ilvl w:val="0"/>
          <w:numId w:val="29"/>
        </w:numPr>
        <w:rPr>
          <w:rFonts w:asciiTheme="minorHAnsi" w:hAnsiTheme="minorHAnsi" w:cstheme="minorHAnsi"/>
          <w:color w:val="auto"/>
          <w:sz w:val="22"/>
          <w:szCs w:val="22"/>
        </w:rPr>
      </w:pPr>
      <w:commentRangeStart w:id="147"/>
      <w:r w:rsidRPr="00E33408">
        <w:rPr>
          <w:rFonts w:asciiTheme="minorHAnsi" w:hAnsiTheme="minorHAnsi" w:cstheme="minorHAnsi"/>
          <w:color w:val="auto"/>
          <w:sz w:val="22"/>
          <w:szCs w:val="22"/>
        </w:rPr>
        <w:t xml:space="preserve">Convention de Gestion du Compte Prorata </w:t>
      </w:r>
      <w:commentRangeEnd w:id="147"/>
      <w:r w:rsidR="00D26DFD">
        <w:rPr>
          <w:rStyle w:val="Marquedecommentaire"/>
          <w:rFonts w:ascii="Arial Narrow" w:hAnsi="Arial Narrow" w:cs="Times New Roman"/>
          <w:color w:val="auto"/>
        </w:rPr>
        <w:commentReference w:id="147"/>
      </w:r>
    </w:p>
    <w:p w:rsidRPr="00E33408" w:rsidR="00F74295" w:rsidP="00FB1B25" w:rsidRDefault="00F74295" w14:paraId="6A85C384" w14:textId="7DFAD640">
      <w:pPr>
        <w:pStyle w:val="Default"/>
        <w:numPr>
          <w:ilvl w:val="0"/>
          <w:numId w:val="29"/>
        </w:numPr>
        <w:rPr>
          <w:rFonts w:asciiTheme="minorHAnsi" w:hAnsiTheme="minorHAnsi" w:cstheme="minorHAnsi"/>
          <w:color w:val="auto"/>
          <w:sz w:val="22"/>
          <w:szCs w:val="22"/>
        </w:rPr>
      </w:pPr>
      <w:r>
        <w:rPr>
          <w:rFonts w:asciiTheme="minorHAnsi" w:hAnsiTheme="minorHAnsi" w:cstheme="minorHAnsi"/>
          <w:color w:val="auto"/>
          <w:sz w:val="22"/>
          <w:szCs w:val="22"/>
        </w:rPr>
        <w:t>Tableau de suivi des déchets</w:t>
      </w:r>
    </w:p>
    <w:p w:rsidRPr="007D2B35" w:rsidR="00145730" w:rsidRDefault="00145730" w14:paraId="72735A6A" w14:textId="77777777">
      <w:pPr>
        <w:rPr>
          <w:rFonts w:asciiTheme="minorHAnsi" w:hAnsiTheme="minorHAnsi" w:cstheme="minorHAnsi"/>
        </w:rPr>
      </w:pPr>
      <w:bookmarkStart w:name="_Toc480887303" w:id="148"/>
      <w:bookmarkStart w:name="_Toc72293078" w:id="149"/>
      <w:bookmarkStart w:name="_Toc480887306" w:id="150"/>
      <w:bookmarkEnd w:id="77"/>
      <w:bookmarkEnd w:id="78"/>
      <w:bookmarkEnd w:id="79"/>
    </w:p>
    <w:bookmarkEnd w:id="148"/>
    <w:bookmarkEnd w:id="149"/>
    <w:bookmarkEnd w:id="150"/>
    <w:p w:rsidRPr="007D2B35" w:rsidR="00DB1B10" w:rsidP="0019389B" w:rsidRDefault="00DB1B10" w14:paraId="4B0FEF42" w14:textId="0713A94F">
      <w:pPr>
        <w:rPr>
          <w:rFonts w:asciiTheme="minorHAnsi" w:hAnsiTheme="minorHAnsi" w:cstheme="minorHAnsi"/>
        </w:rPr>
      </w:pPr>
    </w:p>
    <w:p w:rsidRPr="007D2B35" w:rsidR="00CE04AD" w:rsidP="00BE44A4" w:rsidRDefault="00CE04AD" w14:paraId="3C1229D4" w14:textId="77777777">
      <w:pPr>
        <w:rPr>
          <w:rFonts w:asciiTheme="minorHAnsi" w:hAnsiTheme="minorHAnsi" w:cstheme="minorHAnsi"/>
        </w:rPr>
      </w:pPr>
    </w:p>
    <w:sectPr w:rsidRPr="007D2B35" w:rsidR="00CE04AD" w:rsidSect="0080263F">
      <w:footerReference w:type="default" r:id="rId28"/>
      <w:footerReference w:type="first" r:id="rId29"/>
      <w:pgSz w:w="11907" w:h="16840" w:orient="portrait"/>
      <w:pgMar w:top="567" w:right="1134" w:bottom="851" w:left="1134" w:header="567" w:footer="567" w:gutter="0"/>
      <w:paperSrc w:first="7" w:other="7"/>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AL" w:author="Antoine LAQUAIS" w:date="2022-07-21T08:10:00Z" w:id="19">
    <w:p w:rsidR="00EA10E9" w:rsidRDefault="00EA10E9" w14:paraId="2DFD5B96" w14:textId="23438571">
      <w:pPr>
        <w:pStyle w:val="Commentaire"/>
      </w:pPr>
      <w:r>
        <w:rPr>
          <w:rStyle w:val="Marquedecommentaire"/>
        </w:rPr>
        <w:annotationRef/>
      </w:r>
      <w:r>
        <w:rPr>
          <w:rFonts w:asciiTheme="minorHAnsi" w:hAnsiTheme="minorHAnsi" w:cstheme="minorHAnsi"/>
          <w:sz w:val="22"/>
        </w:rPr>
        <w:t xml:space="preserve">A l’attention des </w:t>
      </w:r>
      <w:r w:rsidR="00F225ED">
        <w:rPr>
          <w:rFonts w:asciiTheme="minorHAnsi" w:hAnsiTheme="minorHAnsi" w:cstheme="minorHAnsi"/>
          <w:sz w:val="22"/>
        </w:rPr>
        <w:t>DPs</w:t>
      </w:r>
      <w:r>
        <w:rPr>
          <w:rFonts w:asciiTheme="minorHAnsi" w:hAnsiTheme="minorHAnsi" w:cstheme="minorHAnsi"/>
          <w:sz w:val="22"/>
        </w:rPr>
        <w:t xml:space="preserve"> : A intégrer ou à supprimer selon spécificité </w:t>
      </w:r>
      <w:r w:rsidR="00350371">
        <w:rPr>
          <w:rFonts w:asciiTheme="minorHAnsi" w:hAnsiTheme="minorHAnsi" w:cstheme="minorHAnsi"/>
          <w:sz w:val="22"/>
        </w:rPr>
        <w:t>de l’opération</w:t>
      </w:r>
    </w:p>
  </w:comment>
  <w:comment w:initials="AL" w:author="Antoine LAQUAIS" w:date="2022-07-21T08:11:00Z" w:id="21">
    <w:p w:rsidR="00EA10E9" w:rsidRDefault="00EA10E9" w14:paraId="749C4096" w14:textId="72FB7EF6">
      <w:pPr>
        <w:pStyle w:val="Commentaire"/>
      </w:pPr>
      <w:r>
        <w:rPr>
          <w:rStyle w:val="Marquedecommentaire"/>
        </w:rPr>
        <w:annotationRef/>
      </w:r>
      <w:r w:rsidR="008914AC">
        <w:t>H</w:t>
      </w:r>
      <w:r w:rsidRPr="00EA10E9">
        <w:t>istorique, assiette, plan masse</w:t>
      </w:r>
    </w:p>
  </w:comment>
  <w:comment w:initials="AL" w:author="Antoine LAQUAIS" w:date="2022-07-21T18:34:00Z" w:id="23">
    <w:p w:rsidR="008A644C" w:rsidRDefault="008A644C" w14:paraId="17459763" w14:textId="1352D8C2">
      <w:pPr>
        <w:pStyle w:val="Commentaire"/>
      </w:pPr>
      <w:r>
        <w:rPr>
          <w:rStyle w:val="Marquedecommentaire"/>
        </w:rPr>
        <w:annotationRef/>
      </w:r>
      <w:r w:rsidR="00C756F8">
        <w:rPr>
          <w:noProof/>
        </w:rPr>
        <w:t>A définir</w:t>
      </w:r>
    </w:p>
  </w:comment>
  <w:comment w:initials="AL" w:author="Antoine LAQUAIS" w:date="2022-07-21T08:12:00Z" w:id="24">
    <w:p w:rsidR="00EA10E9" w:rsidRDefault="00EA10E9" w14:paraId="318773B0" w14:textId="60A702EE">
      <w:pPr>
        <w:pStyle w:val="Commentaire"/>
      </w:pPr>
      <w:r>
        <w:rPr>
          <w:rStyle w:val="Marquedecommentaire"/>
        </w:rPr>
        <w:annotationRef/>
      </w:r>
      <w:r>
        <w:rPr>
          <w:rFonts w:asciiTheme="minorHAnsi" w:hAnsiTheme="minorHAnsi" w:cstheme="minorHAnsi"/>
          <w:sz w:val="22"/>
        </w:rPr>
        <w:t xml:space="preserve">A l’attention des </w:t>
      </w:r>
      <w:r w:rsidR="00F225ED">
        <w:rPr>
          <w:rFonts w:asciiTheme="minorHAnsi" w:hAnsiTheme="minorHAnsi" w:cstheme="minorHAnsi"/>
          <w:sz w:val="22"/>
        </w:rPr>
        <w:t>DPs</w:t>
      </w:r>
      <w:r>
        <w:rPr>
          <w:rFonts w:asciiTheme="minorHAnsi" w:hAnsiTheme="minorHAnsi" w:cstheme="minorHAnsi"/>
          <w:sz w:val="22"/>
        </w:rPr>
        <w:t xml:space="preserve"> : A intégrer ou à supprimer selon spécificité </w:t>
      </w:r>
      <w:r w:rsidR="00350371">
        <w:rPr>
          <w:rFonts w:asciiTheme="minorHAnsi" w:hAnsiTheme="minorHAnsi" w:cstheme="minorHAnsi"/>
          <w:sz w:val="22"/>
        </w:rPr>
        <w:t>de l’opération</w:t>
      </w:r>
    </w:p>
  </w:comment>
  <w:comment w:initials="AL" w:author="Antoine LAQUAIS" w:date="2022-07-21T08:12:00Z" w:id="25">
    <w:p w:rsidR="00671286" w:rsidP="00671286" w:rsidRDefault="00671286" w14:paraId="322777D3" w14:textId="77777777">
      <w:pPr>
        <w:pStyle w:val="Commentaire"/>
      </w:pPr>
      <w:r>
        <w:rPr>
          <w:rStyle w:val="Marquedecommentaire"/>
        </w:rPr>
        <w:annotationRef/>
      </w:r>
      <w:r>
        <w:rPr>
          <w:rFonts w:asciiTheme="minorHAnsi" w:hAnsiTheme="minorHAnsi" w:cstheme="minorHAnsi"/>
          <w:sz w:val="22"/>
        </w:rPr>
        <w:t>A l’attention des DPs : A intégrer ou à supprimer selon spécificité de l’opération</w:t>
      </w:r>
    </w:p>
  </w:comment>
  <w:comment w:initials="AL" w:author="Antoine LAQUAIS" w:date="2022-07-21T08:24:00Z" w:id="26">
    <w:p w:rsidR="00CA595F" w:rsidRDefault="00CA595F" w14:paraId="0F2C7B66" w14:textId="6090EC51">
      <w:pPr>
        <w:pStyle w:val="Commentaire"/>
      </w:pPr>
      <w:r>
        <w:rPr>
          <w:rStyle w:val="Marquedecommentaire"/>
        </w:rPr>
        <w:annotationRef/>
      </w:r>
      <w:r>
        <w:t xml:space="preserve">A l’attention des </w:t>
      </w:r>
      <w:r w:rsidR="00F225ED">
        <w:t>DPs</w:t>
      </w:r>
    </w:p>
  </w:comment>
  <w:comment w:initials="AL" w:author="Antoine LAQUAIS" w:date="2022-05-17T08:57:00Z" w:id="30">
    <w:p w:rsidR="007E1B63" w:rsidRDefault="007E1B63" w14:paraId="61B02E48" w14:textId="3582FB10">
      <w:pPr>
        <w:pStyle w:val="Commentaire"/>
      </w:pPr>
      <w:r>
        <w:rPr>
          <w:rStyle w:val="Marquedecommentaire"/>
        </w:rPr>
        <w:annotationRef/>
      </w:r>
      <w:r>
        <w:t xml:space="preserve">A l’attention </w:t>
      </w:r>
      <w:r w:rsidR="00F225ED">
        <w:t>DPs</w:t>
      </w:r>
      <w:r>
        <w:t> : Dans le cas d’une fin de projet par exemple</w:t>
      </w:r>
      <w:r w:rsidR="00DF6EAF">
        <w:t xml:space="preserve"> ou absence d’un OPCIC</w:t>
      </w:r>
    </w:p>
  </w:comment>
  <w:comment w:initials="AL" w:author="Antoine LAQUAIS" w:date="2022-07-21T08:28:00Z" w:id="51">
    <w:p w:rsidR="00CA595F" w:rsidRDefault="00CA595F" w14:paraId="7FBAA033" w14:textId="476C931C">
      <w:pPr>
        <w:pStyle w:val="Commentaire"/>
      </w:pPr>
      <w:r>
        <w:rPr>
          <w:rStyle w:val="Marquedecommentaire"/>
        </w:rPr>
        <w:annotationRef/>
      </w:r>
      <w:r>
        <w:t xml:space="preserve">A l’attention des </w:t>
      </w:r>
      <w:r w:rsidR="00F225ED">
        <w:t>DPs</w:t>
      </w:r>
      <w:r>
        <w:t> : Selon projet</w:t>
      </w:r>
    </w:p>
  </w:comment>
  <w:comment w:initials="AL" w:author="Antoine LAQUAIS" w:date="2022-11-03T09:00:00Z" w:id="73">
    <w:p w:rsidR="00A554E7" w:rsidRDefault="00A554E7" w14:paraId="1790B23E" w14:textId="4FBDBBB4">
      <w:pPr>
        <w:pStyle w:val="Commentaire"/>
      </w:pPr>
      <w:r>
        <w:rPr>
          <w:rStyle w:val="Marquedecommentaire"/>
        </w:rPr>
        <w:annotationRef/>
      </w:r>
      <w:r>
        <w:t>A l’attention des DPs : Cas de travaux d’équipements publics ou de génie civil nécessitant une grue (</w:t>
      </w:r>
      <w:r w:rsidR="00134383">
        <w:t>A maintenir</w:t>
      </w:r>
      <w:r>
        <w:t xml:space="preserve"> le cas échéant</w:t>
      </w:r>
      <w:r w:rsidR="00134383">
        <w:t xml:space="preserve"> sinon supprimer</w:t>
      </w:r>
      <w:r>
        <w:t>)</w:t>
      </w:r>
    </w:p>
  </w:comment>
  <w:comment w:initials="AL" w:author="Antoine LAQUAIS" w:date="2022-07-21T19:24:00Z" w:id="84">
    <w:p w:rsidR="004C4F8C" w:rsidRDefault="004C4F8C" w14:paraId="51B06FE7" w14:textId="43EF6667">
      <w:pPr>
        <w:pStyle w:val="Commentaire"/>
      </w:pPr>
      <w:r>
        <w:rPr>
          <w:rStyle w:val="Marquedecommentaire"/>
        </w:rPr>
        <w:annotationRef/>
      </w:r>
      <w:r w:rsidR="00DF6EAF">
        <w:rPr>
          <w:noProof/>
        </w:rPr>
        <w:t>A l</w:t>
      </w:r>
      <w:r w:rsidR="006E772C">
        <w:rPr>
          <w:noProof/>
        </w:rPr>
        <w:t>’</w:t>
      </w:r>
      <w:r w:rsidR="00DF6EAF">
        <w:rPr>
          <w:noProof/>
        </w:rPr>
        <w:t>attention des opérationnels : « </w:t>
      </w:r>
      <w:r w:rsidR="00C756F8">
        <w:rPr>
          <w:noProof/>
        </w:rPr>
        <w:t>par l'</w:t>
      </w:r>
      <w:r w:rsidR="00DF6EAF">
        <w:rPr>
          <w:noProof/>
        </w:rPr>
        <w:t>AMENAGEUR »</w:t>
      </w:r>
      <w:r w:rsidR="00C756F8">
        <w:rPr>
          <w:noProof/>
        </w:rPr>
        <w:t xml:space="preserve"> si pas de compte prorata</w:t>
      </w:r>
    </w:p>
  </w:comment>
  <w:comment w:initials="AL" w:author="Antoine LAQUAIS" w:date="2022-07-21T17:43:00Z" w:id="89">
    <w:p w:rsidR="00FF0BA4" w:rsidRDefault="00FF0BA4" w14:paraId="5452212A" w14:textId="4AD03EBD">
      <w:pPr>
        <w:pStyle w:val="Commentaire"/>
      </w:pPr>
      <w:r>
        <w:rPr>
          <w:rStyle w:val="Marquedecommentaire"/>
        </w:rPr>
        <w:annotationRef/>
      </w:r>
      <w:r w:rsidR="00C756F8">
        <w:rPr>
          <w:noProof/>
        </w:rPr>
        <w:t xml:space="preserve">A l'attention des </w:t>
      </w:r>
      <w:r w:rsidR="00F225ED">
        <w:rPr>
          <w:noProof/>
        </w:rPr>
        <w:t>DPs</w:t>
      </w:r>
      <w:r w:rsidR="00C756F8">
        <w:rPr>
          <w:noProof/>
        </w:rPr>
        <w:t xml:space="preserve">: </w:t>
      </w:r>
      <w:r w:rsidR="00DF6EAF">
        <w:rPr>
          <w:noProof/>
        </w:rPr>
        <w:t>« </w:t>
      </w:r>
      <w:r w:rsidR="00C756F8">
        <w:rPr>
          <w:noProof/>
        </w:rPr>
        <w:t>de l'AMENAGEUR</w:t>
      </w:r>
      <w:r w:rsidR="00DF6EAF">
        <w:rPr>
          <w:noProof/>
        </w:rPr>
        <w:t> »</w:t>
      </w:r>
      <w:r w:rsidR="00C756F8">
        <w:rPr>
          <w:noProof/>
        </w:rPr>
        <w:t xml:space="preserve"> si abs</w:t>
      </w:r>
      <w:r w:rsidR="00DF6EAF">
        <w:rPr>
          <w:noProof/>
        </w:rPr>
        <w:t>en</w:t>
      </w:r>
      <w:r w:rsidR="00C756F8">
        <w:rPr>
          <w:noProof/>
        </w:rPr>
        <w:t>ce de compte prorata</w:t>
      </w:r>
    </w:p>
  </w:comment>
  <w:comment w:initials="AL" w:author="Antoine LAQUAIS" w:date="2022-11-03T09:49:00Z" w:id="97">
    <w:p w:rsidR="00986233" w:rsidRDefault="00986233" w14:paraId="0A16B162" w14:textId="2DEA4FE9">
      <w:pPr>
        <w:pStyle w:val="Commentaire"/>
      </w:pPr>
      <w:r>
        <w:rPr>
          <w:rStyle w:val="Marquedecommentaire"/>
        </w:rPr>
        <w:annotationRef/>
      </w:r>
      <w:r>
        <w:t xml:space="preserve">A l’attention des DPs : Cas de travaux de génie Civil ou d’équipement publics. A </w:t>
      </w:r>
      <w:r w:rsidR="008A3D0F">
        <w:t>conserver</w:t>
      </w:r>
      <w:r>
        <w:t xml:space="preserve"> le cas échéant </w:t>
      </w:r>
      <w:r w:rsidR="008A3D0F">
        <w:t xml:space="preserve"> sinon à supprimer</w:t>
      </w:r>
    </w:p>
    <w:p w:rsidR="00986233" w:rsidRDefault="00986233" w14:paraId="6C9359FB" w14:textId="2AF09904">
      <w:pPr>
        <w:pStyle w:val="Commentaire"/>
      </w:pPr>
      <w:r>
        <w:t>A vérifier adéquation autorisation environnementale et centrale</w:t>
      </w:r>
    </w:p>
  </w:comment>
  <w:comment w:initials="AL" w:author="Antoine LAQUAIS" w:date="2022-07-21T15:52:00Z" w:id="100">
    <w:p w:rsidR="00532A14" w:rsidRDefault="00532A14" w14:paraId="1229F9F4" w14:textId="75441147">
      <w:pPr>
        <w:pStyle w:val="Commentaire"/>
      </w:pPr>
      <w:r>
        <w:rPr>
          <w:rStyle w:val="Marquedecommentaire"/>
        </w:rPr>
        <w:annotationRef/>
      </w:r>
      <w:r>
        <w:t xml:space="preserve">A l’attention des </w:t>
      </w:r>
      <w:r w:rsidR="00F225ED">
        <w:t>DPs</w:t>
      </w:r>
      <w:r>
        <w:t xml:space="preserve"> : Cet horaire est à </w:t>
      </w:r>
      <w:r w:rsidR="00DF6EAF">
        <w:t>défini</w:t>
      </w:r>
      <w:r>
        <w:t>r en fonction de l’arrêté préfectoral ou communal</w:t>
      </w:r>
    </w:p>
  </w:comment>
  <w:comment w:initials="AL" w:author="Antoine LAQUAIS" w:date="2022-11-03T09:53:00Z" w:id="103">
    <w:p w:rsidR="00AD3CC1" w:rsidRDefault="00AD3CC1" w14:paraId="0D9E1B25" w14:textId="619EC526">
      <w:pPr>
        <w:pStyle w:val="Commentaire"/>
      </w:pPr>
      <w:r>
        <w:rPr>
          <w:rStyle w:val="Marquedecommentaire"/>
        </w:rPr>
        <w:annotationRef/>
      </w:r>
      <w:r>
        <w:t>A l’attention des Dps: Cas des travaux de Génie Civil ou d’Equipements Publics</w:t>
      </w:r>
    </w:p>
  </w:comment>
  <w:comment w:initials="AL" w:author="Antoine LAQUAIS" w:date="2022-07-22T08:23:00Z" w:id="106">
    <w:p w:rsidR="00586B0B" w:rsidRDefault="00586B0B" w14:paraId="75993538" w14:textId="73889116">
      <w:pPr>
        <w:pStyle w:val="Commentaire"/>
      </w:pPr>
      <w:r>
        <w:rPr>
          <w:rStyle w:val="Marquedecommentaire"/>
        </w:rPr>
        <w:annotationRef/>
      </w:r>
      <w:r>
        <w:t xml:space="preserve">A l’attention des </w:t>
      </w:r>
      <w:r w:rsidR="00F225ED">
        <w:t>DPs</w:t>
      </w:r>
      <w:r>
        <w:t> : Si compte Prorata.</w:t>
      </w:r>
      <w:r w:rsidR="00AD3CC1">
        <w:t xml:space="preserve"> A conserver le cas échéant sinon suppression</w:t>
      </w:r>
    </w:p>
  </w:comment>
  <w:comment w:initials="AL" w:author="Antoine LAQUAIS" w:date="2022-07-21T19:26:00Z" w:id="107">
    <w:p w:rsidR="00375550" w:rsidRDefault="00375550" w14:paraId="6C58B7D2" w14:textId="6F81C34E">
      <w:pPr>
        <w:pStyle w:val="Commentaire"/>
      </w:pPr>
      <w:r>
        <w:rPr>
          <w:rStyle w:val="Marquedecommentaire"/>
        </w:rPr>
        <w:annotationRef/>
      </w:r>
      <w:r w:rsidR="00586B0B">
        <w:rPr>
          <w:noProof/>
        </w:rPr>
        <w:t xml:space="preserve">A l’attention des </w:t>
      </w:r>
      <w:r w:rsidR="00F225ED">
        <w:rPr>
          <w:noProof/>
        </w:rPr>
        <w:t>DP</w:t>
      </w:r>
      <w:r w:rsidR="00586B0B">
        <w:rPr>
          <w:noProof/>
        </w:rPr>
        <w:t xml:space="preserve">s : </w:t>
      </w:r>
      <w:r w:rsidR="00AD3CC1">
        <w:t>Si compte Prorata. A conserver le cas échéant sinon suppression</w:t>
      </w:r>
    </w:p>
  </w:comment>
  <w:comment w:initials="AL" w:author="Antoine LAQUAIS" w:date="2022-07-21T19:27:00Z" w:id="129">
    <w:p w:rsidR="00375550" w:rsidRDefault="00375550" w14:paraId="77B7C3C1" w14:textId="6B2403A8">
      <w:pPr>
        <w:pStyle w:val="Commentaire"/>
      </w:pPr>
      <w:r>
        <w:rPr>
          <w:rStyle w:val="Marquedecommentaire"/>
        </w:rPr>
        <w:annotationRef/>
      </w:r>
      <w:r w:rsidR="00C756F8">
        <w:rPr>
          <w:rFonts w:asciiTheme="minorHAnsi" w:hAnsiTheme="minorHAnsi" w:cstheme="minorHAnsi"/>
          <w:noProof/>
        </w:rPr>
        <w:t xml:space="preserve">A l'attention des </w:t>
      </w:r>
      <w:r w:rsidR="00F225ED">
        <w:rPr>
          <w:rFonts w:asciiTheme="minorHAnsi" w:hAnsiTheme="minorHAnsi" w:cstheme="minorHAnsi"/>
          <w:noProof/>
        </w:rPr>
        <w:t>DP</w:t>
      </w:r>
      <w:r w:rsidR="00C756F8">
        <w:rPr>
          <w:rFonts w:asciiTheme="minorHAnsi" w:hAnsiTheme="minorHAnsi" w:cstheme="minorHAnsi"/>
          <w:noProof/>
        </w:rPr>
        <w:t>s: A</w:t>
      </w:r>
      <w:r w:rsidRPr="00A4365D">
        <w:rPr>
          <w:rFonts w:asciiTheme="minorHAnsi" w:hAnsiTheme="minorHAnsi" w:cstheme="minorHAnsi"/>
        </w:rPr>
        <w:t xml:space="preserve"> préciser le cas échéant</w:t>
      </w:r>
      <w:r>
        <w:rPr>
          <w:rStyle w:val="Marquedecommentaire"/>
        </w:rPr>
        <w:annotationRef/>
      </w:r>
    </w:p>
  </w:comment>
  <w:comment w:initials="AL" w:author="Antoine LAQUAIS" w:date="2022-07-22T08:24:00Z" w:id="140">
    <w:p w:rsidR="00933B60" w:rsidRDefault="00933B60" w14:paraId="0F33997A" w14:textId="17322ECD">
      <w:pPr>
        <w:pStyle w:val="Commentaire"/>
      </w:pPr>
      <w:r>
        <w:rPr>
          <w:rStyle w:val="Marquedecommentaire"/>
        </w:rPr>
        <w:annotationRef/>
      </w:r>
      <w:r>
        <w:t xml:space="preserve">A l’attention des </w:t>
      </w:r>
      <w:r w:rsidR="00F225ED">
        <w:t>DP</w:t>
      </w:r>
      <w:r>
        <w:t xml:space="preserve">s : A compléter </w:t>
      </w:r>
      <w:r w:rsidR="007E389C">
        <w:t>selon besoin</w:t>
      </w:r>
    </w:p>
  </w:comment>
  <w:comment w:initials="AL" w:author="Antoine LAQUAIS" w:date="2022-11-03T10:11:00Z" w:id="145">
    <w:p w:rsidR="00C96D31" w:rsidRDefault="00C96D31" w14:paraId="15A36F6F" w14:textId="732D4C93">
      <w:pPr>
        <w:pStyle w:val="Commentaire"/>
      </w:pPr>
      <w:r>
        <w:rPr>
          <w:rStyle w:val="Marquedecommentaire"/>
        </w:rPr>
        <w:annotationRef/>
      </w:r>
      <w:r>
        <w:t>A l’attention des DPS : Cas des travaux de Génie Civil et d’équipements publics. A conserver le cas échéant. Sinon à supprimer</w:t>
      </w:r>
    </w:p>
  </w:comment>
  <w:comment w:initials="AL" w:author="Antoine LAQUAIS" w:date="2022-07-21T16:41:00Z" w:id="147">
    <w:p w:rsidR="00D26DFD" w:rsidRDefault="00D26DFD" w14:paraId="6B885CE7" w14:textId="7DC926BE">
      <w:pPr>
        <w:pStyle w:val="Commentaire"/>
      </w:pPr>
      <w:r>
        <w:rPr>
          <w:rStyle w:val="Marquedecommentaire"/>
        </w:rPr>
        <w:annotationRef/>
      </w:r>
      <w:r w:rsidR="00C756F8">
        <w:rPr>
          <w:noProof/>
        </w:rPr>
        <w:t>A l'attention des opérationnels: Selon Projet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FD5B96" w15:done="0"/>
  <w15:commentEx w15:paraId="749C4096" w15:done="0"/>
  <w15:commentEx w15:paraId="17459763" w15:done="0"/>
  <w15:commentEx w15:paraId="318773B0" w15:done="0"/>
  <w15:commentEx w15:paraId="322777D3" w15:done="0"/>
  <w15:commentEx w15:paraId="0F2C7B66" w15:done="0"/>
  <w15:commentEx w15:paraId="61B02E48" w15:done="0"/>
  <w15:commentEx w15:paraId="7FBAA033" w15:done="0"/>
  <w15:commentEx w15:paraId="1790B23E" w15:done="0"/>
  <w15:commentEx w15:paraId="51B06FE7" w15:done="0"/>
  <w15:commentEx w15:paraId="5452212A" w15:done="0"/>
  <w15:commentEx w15:paraId="6C9359FB" w15:done="0"/>
  <w15:commentEx w15:paraId="1229F9F4" w15:done="0"/>
  <w15:commentEx w15:paraId="0D9E1B25" w15:done="0"/>
  <w15:commentEx w15:paraId="75993538" w15:done="0"/>
  <w15:commentEx w15:paraId="6C58B7D2" w15:done="0"/>
  <w15:commentEx w15:paraId="77B7C3C1" w15:done="0"/>
  <w15:commentEx w15:paraId="0F33997A" w15:done="0"/>
  <w15:commentEx w15:paraId="15A36F6F" w15:done="0"/>
  <w15:commentEx w15:paraId="6B885C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838861" w16cex:dateUtc="2022-07-21T06:10:00Z"/>
  <w16cex:commentExtensible w16cex:durableId="268388BF" w16cex:dateUtc="2022-07-21T06:11:00Z"/>
  <w16cex:commentExtensible w16cex:durableId="26841ACF" w16cex:dateUtc="2022-07-21T16:34:00Z"/>
  <w16cex:commentExtensible w16cex:durableId="268388F4" w16cex:dateUtc="2022-07-21T06:12:00Z"/>
  <w16cex:commentExtensible w16cex:durableId="26FA58CC" w16cex:dateUtc="2022-07-21T06:12:00Z"/>
  <w16cex:commentExtensible w16cex:durableId="26838BC4" w16cex:dateUtc="2022-07-21T06:24:00Z"/>
  <w16cex:commentExtensible w16cex:durableId="262DE1E0" w16cex:dateUtc="2022-05-17T06:57:00Z"/>
  <w16cex:commentExtensible w16cex:durableId="26838C94" w16cex:dateUtc="2022-07-21T06:28:00Z"/>
  <w16cex:commentExtensible w16cex:durableId="270E0194" w16cex:dateUtc="2022-11-03T08:00:00Z"/>
  <w16cex:commentExtensible w16cex:durableId="2684265A" w16cex:dateUtc="2022-07-21T17:24:00Z"/>
  <w16cex:commentExtensible w16cex:durableId="26840EC9" w16cex:dateUtc="2022-07-21T15:43:00Z"/>
  <w16cex:commentExtensible w16cex:durableId="270E0D22" w16cex:dateUtc="2022-11-03T08:49:00Z"/>
  <w16cex:commentExtensible w16cex:durableId="2683F4B5" w16cex:dateUtc="2022-07-21T13:52:00Z"/>
  <w16cex:commentExtensible w16cex:durableId="270E0E2D" w16cex:dateUtc="2022-11-03T08:53:00Z"/>
  <w16cex:commentExtensible w16cex:durableId="2684DCEB" w16cex:dateUtc="2022-07-22T06:23:00Z"/>
  <w16cex:commentExtensible w16cex:durableId="268426E7" w16cex:dateUtc="2022-07-21T17:26:00Z"/>
  <w16cex:commentExtensible w16cex:durableId="26842733" w16cex:dateUtc="2022-07-21T17:27:00Z"/>
  <w16cex:commentExtensible w16cex:durableId="2684DD59" w16cex:dateUtc="2022-07-22T06:24:00Z"/>
  <w16cex:commentExtensible w16cex:durableId="270E125A" w16cex:dateUtc="2022-11-03T09:11:00Z"/>
  <w16cex:commentExtensible w16cex:durableId="2684001F" w16cex:dateUtc="2022-07-21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FD5B96" w16cid:durableId="26838861"/>
  <w16cid:commentId w16cid:paraId="749C4096" w16cid:durableId="268388BF"/>
  <w16cid:commentId w16cid:paraId="17459763" w16cid:durableId="26841ACF"/>
  <w16cid:commentId w16cid:paraId="318773B0" w16cid:durableId="268388F4"/>
  <w16cid:commentId w16cid:paraId="322777D3" w16cid:durableId="26FA58CC"/>
  <w16cid:commentId w16cid:paraId="0F2C7B66" w16cid:durableId="26838BC4"/>
  <w16cid:commentId w16cid:paraId="61B02E48" w16cid:durableId="262DE1E0"/>
  <w16cid:commentId w16cid:paraId="7FBAA033" w16cid:durableId="26838C94"/>
  <w16cid:commentId w16cid:paraId="1790B23E" w16cid:durableId="270E0194"/>
  <w16cid:commentId w16cid:paraId="51B06FE7" w16cid:durableId="2684265A"/>
  <w16cid:commentId w16cid:paraId="5452212A" w16cid:durableId="26840EC9"/>
  <w16cid:commentId w16cid:paraId="6C9359FB" w16cid:durableId="270E0D22"/>
  <w16cid:commentId w16cid:paraId="1229F9F4" w16cid:durableId="2683F4B5"/>
  <w16cid:commentId w16cid:paraId="0D9E1B25" w16cid:durableId="270E0E2D"/>
  <w16cid:commentId w16cid:paraId="75993538" w16cid:durableId="2684DCEB"/>
  <w16cid:commentId w16cid:paraId="6C58B7D2" w16cid:durableId="268426E7"/>
  <w16cid:commentId w16cid:paraId="77B7C3C1" w16cid:durableId="26842733"/>
  <w16cid:commentId w16cid:paraId="0F33997A" w16cid:durableId="2684DD59"/>
  <w16cid:commentId w16cid:paraId="15A36F6F" w16cid:durableId="270E125A"/>
  <w16cid:commentId w16cid:paraId="6B885CE7" w16cid:durableId="268400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3AB7" w:rsidRDefault="00A23AB7" w14:paraId="4E065BD6" w14:textId="77777777">
      <w:r>
        <w:separator/>
      </w:r>
    </w:p>
  </w:endnote>
  <w:endnote w:type="continuationSeparator" w:id="0">
    <w:p w:rsidR="00A23AB7" w:rsidRDefault="00A23AB7" w14:paraId="7E7498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useo Sans 300">
    <w:altName w:val="Arial"/>
    <w:panose1 w:val="00000000000000000000"/>
    <w:charset w:val="00"/>
    <w:family w:val="modern"/>
    <w:notTrueType/>
    <w:pitch w:val="variable"/>
    <w:sig w:usb0="00000001"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2132D" w:rsidR="00E16370" w:rsidRDefault="00350371" w14:paraId="5BCE6BF1" w14:textId="0CFB0D3E">
    <w:pPr>
      <w:pStyle w:val="Pieddepage"/>
      <w:rPr>
        <w:rFonts w:asciiTheme="minorHAnsi" w:hAnsiTheme="minorHAnsi"/>
        <w:i w:val="0"/>
      </w:rPr>
    </w:pPr>
    <w:r>
      <w:rPr>
        <w:rFonts w:asciiTheme="minorHAnsi" w:hAnsiTheme="minorHAnsi"/>
        <w:i w:val="0"/>
      </w:rPr>
      <w:t>Opération</w:t>
    </w:r>
    <w:r w:rsidRPr="0012132D" w:rsidR="00E16370">
      <w:rPr>
        <w:rFonts w:asciiTheme="minorHAnsi" w:hAnsiTheme="minorHAnsi"/>
        <w:i w:val="0"/>
      </w:rPr>
      <w:t xml:space="preserve"> du … </w:t>
    </w:r>
    <w:r w:rsidRPr="0012132D" w:rsidR="00E16370">
      <w:rPr>
        <w:rFonts w:asciiTheme="minorHAnsi" w:hAnsiTheme="minorHAnsi"/>
        <w:i w:val="0"/>
      </w:rPr>
      <w:tab/>
    </w:r>
    <w:r w:rsidRPr="0012132D" w:rsidR="00E16370">
      <w:rPr>
        <w:rFonts w:asciiTheme="minorHAnsi" w:hAnsiTheme="minorHAnsi"/>
        <w:i w:val="0"/>
      </w:rPr>
      <w:tab/>
    </w:r>
    <w:r w:rsidR="00FB6234">
      <w:rPr>
        <w:rFonts w:asciiTheme="minorHAnsi" w:hAnsiTheme="minorHAnsi"/>
        <w:i w:val="0"/>
      </w:rPr>
      <w:t>GPA</w:t>
    </w:r>
    <w:r w:rsidRPr="0012132D" w:rsidR="00E16370">
      <w:rPr>
        <w:rFonts w:asciiTheme="minorHAnsi" w:hAnsiTheme="minorHAnsi"/>
        <w:i w:val="0"/>
      </w:rPr>
      <w:br/>
    </w:r>
    <w:r w:rsidRPr="0012132D" w:rsidR="00E16370">
      <w:rPr>
        <w:rFonts w:asciiTheme="minorHAnsi" w:hAnsiTheme="minorHAnsi"/>
        <w:i w:val="0"/>
        <w:iCs/>
      </w:rPr>
      <w:t>RC</w:t>
    </w:r>
    <w:r w:rsidR="001B1FD0">
      <w:rPr>
        <w:rFonts w:asciiTheme="minorHAnsi" w:hAnsiTheme="minorHAnsi"/>
        <w:i w:val="0"/>
        <w:iCs/>
      </w:rPr>
      <w:t xml:space="preserve"> Aménageur</w:t>
    </w:r>
    <w:r w:rsidRPr="0012132D" w:rsidR="00E16370">
      <w:rPr>
        <w:rFonts w:asciiTheme="minorHAnsi" w:hAnsiTheme="minorHAnsi"/>
        <w:i w:val="0"/>
      </w:rPr>
      <w:tab/>
    </w:r>
    <w:r w:rsidRPr="0012132D" w:rsidR="00E16370">
      <w:rPr>
        <w:rFonts w:asciiTheme="minorHAnsi" w:hAnsiTheme="minorHAnsi"/>
        <w:i w:val="0"/>
      </w:rPr>
      <w:t xml:space="preserve">Page </w:t>
    </w:r>
    <w:r w:rsidRPr="0012132D" w:rsidR="001A14AC">
      <w:rPr>
        <w:rStyle w:val="Numrodepage"/>
        <w:rFonts w:asciiTheme="minorHAnsi" w:hAnsiTheme="minorHAnsi"/>
        <w:i w:val="0"/>
      </w:rPr>
      <w:fldChar w:fldCharType="begin"/>
    </w:r>
    <w:r w:rsidRPr="0012132D" w:rsidR="00E16370">
      <w:rPr>
        <w:rStyle w:val="Numrodepage"/>
        <w:rFonts w:asciiTheme="minorHAnsi" w:hAnsiTheme="minorHAnsi"/>
        <w:i w:val="0"/>
      </w:rPr>
      <w:instrText xml:space="preserve"> PAGE </w:instrText>
    </w:r>
    <w:r w:rsidRPr="0012132D" w:rsidR="001A14AC">
      <w:rPr>
        <w:rStyle w:val="Numrodepage"/>
        <w:rFonts w:asciiTheme="minorHAnsi" w:hAnsiTheme="minorHAnsi"/>
        <w:i w:val="0"/>
      </w:rPr>
      <w:fldChar w:fldCharType="separate"/>
    </w:r>
    <w:r w:rsidR="00FD5137">
      <w:rPr>
        <w:rStyle w:val="Numrodepage"/>
        <w:rFonts w:asciiTheme="minorHAnsi" w:hAnsiTheme="minorHAnsi"/>
        <w:i w:val="0"/>
        <w:noProof/>
      </w:rPr>
      <w:t>4</w:t>
    </w:r>
    <w:r w:rsidRPr="0012132D" w:rsidR="001A14AC">
      <w:rPr>
        <w:rStyle w:val="Numrodepage"/>
        <w:rFonts w:asciiTheme="minorHAnsi" w:hAnsiTheme="minorHAnsi"/>
        <w:i w:val="0"/>
      </w:rPr>
      <w:fldChar w:fldCharType="end"/>
    </w:r>
    <w:r w:rsidRPr="0012132D" w:rsidR="00E16370">
      <w:rPr>
        <w:rStyle w:val="Numrodepage"/>
        <w:rFonts w:asciiTheme="minorHAnsi" w:hAnsiTheme="minorHAnsi"/>
        <w:i w:val="0"/>
      </w:rPr>
      <w:t>/</w:t>
    </w:r>
    <w:r w:rsidRPr="0012132D" w:rsidR="001A14AC">
      <w:rPr>
        <w:rStyle w:val="Numrodepage"/>
        <w:rFonts w:asciiTheme="minorHAnsi" w:hAnsiTheme="minorHAnsi"/>
        <w:i w:val="0"/>
      </w:rPr>
      <w:fldChar w:fldCharType="begin"/>
    </w:r>
    <w:r w:rsidRPr="0012132D" w:rsidR="00E16370">
      <w:rPr>
        <w:rStyle w:val="Numrodepage"/>
        <w:rFonts w:asciiTheme="minorHAnsi" w:hAnsiTheme="minorHAnsi"/>
        <w:i w:val="0"/>
      </w:rPr>
      <w:instrText xml:space="preserve"> NUMPAGES </w:instrText>
    </w:r>
    <w:r w:rsidRPr="0012132D" w:rsidR="001A14AC">
      <w:rPr>
        <w:rStyle w:val="Numrodepage"/>
        <w:rFonts w:asciiTheme="minorHAnsi" w:hAnsiTheme="minorHAnsi"/>
        <w:i w:val="0"/>
      </w:rPr>
      <w:fldChar w:fldCharType="separate"/>
    </w:r>
    <w:r w:rsidR="00FD5137">
      <w:rPr>
        <w:rStyle w:val="Numrodepage"/>
        <w:rFonts w:asciiTheme="minorHAnsi" w:hAnsiTheme="minorHAnsi"/>
        <w:i w:val="0"/>
        <w:noProof/>
      </w:rPr>
      <w:t>28</w:t>
    </w:r>
    <w:r w:rsidRPr="0012132D" w:rsidR="001A14AC">
      <w:rPr>
        <w:rStyle w:val="Numrodepage"/>
        <w:rFonts w:asciiTheme="minorHAnsi" w:hAnsiTheme="minorHAnsi"/>
        <w:i w:val="0"/>
      </w:rPr>
      <w:fldChar w:fldCharType="end"/>
    </w:r>
    <w:r w:rsidRPr="0012132D" w:rsidR="00E16370">
      <w:rPr>
        <w:rFonts w:asciiTheme="minorHAnsi" w:hAnsiTheme="minorHAnsi"/>
        <w:i w:val="0"/>
      </w:rPr>
      <w:tab/>
    </w:r>
    <w:r w:rsidRPr="0012132D" w:rsidR="0012132D">
      <w:rPr>
        <w:rFonts w:asciiTheme="minorHAnsi" w:hAnsiTheme="minorHAnsi"/>
        <w:i w:val="0"/>
      </w:rPr>
      <w:t xml:space="preserve"> </w:t>
    </w:r>
    <w:r w:rsidRPr="0012132D" w:rsidR="00E16370">
      <w:rPr>
        <w:rFonts w:asciiTheme="minorHAnsi" w:hAnsiTheme="minorHAnsi"/>
        <w:i w:val="0"/>
      </w:rPr>
      <w:t xml:space="preserve">RC – Mise à jour </w:t>
    </w:r>
    <w:r w:rsidR="00242426">
      <w:rPr>
        <w:rFonts w:asciiTheme="minorHAnsi" w:hAnsiTheme="minorHAnsi"/>
        <w:i w:val="0"/>
      </w:rPr>
      <w:t xml:space="preserve">octobre </w:t>
    </w:r>
    <w:r w:rsidR="002B287F">
      <w:rPr>
        <w:rFonts w:asciiTheme="minorHAnsi" w:hAnsiTheme="minorHAnsi"/>
        <w:i w:val="0"/>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42426" w:rsidP="00EA0AFC" w:rsidRDefault="00350371" w14:paraId="5EB381BD" w14:textId="1637BD13">
    <w:pPr>
      <w:pStyle w:val="Pieddepage"/>
      <w:rPr>
        <w:rFonts w:asciiTheme="minorHAnsi" w:hAnsiTheme="minorHAnsi"/>
        <w:i w:val="0"/>
      </w:rPr>
    </w:pPr>
    <w:r>
      <w:rPr>
        <w:rFonts w:asciiTheme="minorHAnsi" w:hAnsiTheme="minorHAnsi"/>
        <w:i w:val="0"/>
      </w:rPr>
      <w:t>Opération</w:t>
    </w:r>
    <w:r w:rsidRPr="0012132D" w:rsidR="00EA0AFC">
      <w:rPr>
        <w:rFonts w:asciiTheme="minorHAnsi" w:hAnsiTheme="minorHAnsi"/>
        <w:i w:val="0"/>
      </w:rPr>
      <w:t xml:space="preserve"> du … </w:t>
    </w:r>
    <w:r w:rsidRPr="0012132D" w:rsidR="00EA0AFC">
      <w:rPr>
        <w:rFonts w:asciiTheme="minorHAnsi" w:hAnsiTheme="minorHAnsi"/>
        <w:i w:val="0"/>
      </w:rPr>
      <w:tab/>
    </w:r>
    <w:r w:rsidRPr="0012132D" w:rsidR="00EA0AFC">
      <w:rPr>
        <w:rFonts w:asciiTheme="minorHAnsi" w:hAnsiTheme="minorHAnsi"/>
        <w:i w:val="0"/>
      </w:rPr>
      <w:tab/>
    </w:r>
    <w:r w:rsidR="00DA2DA8">
      <w:rPr>
        <w:rFonts w:asciiTheme="minorHAnsi" w:hAnsiTheme="minorHAnsi"/>
        <w:i w:val="0"/>
      </w:rPr>
      <w:t>AMENAGEUR</w:t>
    </w:r>
    <w:r w:rsidRPr="0012132D" w:rsidR="00EA0AFC">
      <w:rPr>
        <w:rFonts w:asciiTheme="minorHAnsi" w:hAnsiTheme="minorHAnsi"/>
        <w:i w:val="0"/>
      </w:rPr>
      <w:t xml:space="preserve"> </w:t>
    </w:r>
    <w:r w:rsidRPr="0012132D" w:rsidR="00EA0AFC">
      <w:rPr>
        <w:rFonts w:asciiTheme="minorHAnsi" w:hAnsiTheme="minorHAnsi"/>
        <w:i w:val="0"/>
      </w:rPr>
      <w:br/>
    </w:r>
    <w:r w:rsidRPr="0012132D" w:rsidR="00EA0AFC">
      <w:rPr>
        <w:rFonts w:asciiTheme="minorHAnsi" w:hAnsiTheme="minorHAnsi"/>
        <w:i w:val="0"/>
        <w:iCs/>
      </w:rPr>
      <w:t>RC</w:t>
    </w:r>
    <w:r w:rsidRPr="0012132D" w:rsidR="00EA0AFC">
      <w:rPr>
        <w:rFonts w:asciiTheme="minorHAnsi" w:hAnsiTheme="minorHAnsi"/>
        <w:i w:val="0"/>
      </w:rPr>
      <w:tab/>
    </w:r>
    <w:r w:rsidRPr="0012132D" w:rsidR="00EA0AFC">
      <w:rPr>
        <w:rFonts w:asciiTheme="minorHAnsi" w:hAnsiTheme="minorHAnsi"/>
        <w:i w:val="0"/>
      </w:rPr>
      <w:t xml:space="preserve">Page </w:t>
    </w:r>
    <w:r w:rsidRPr="0012132D" w:rsidR="00EA0AFC">
      <w:rPr>
        <w:rStyle w:val="Numrodepage"/>
        <w:rFonts w:asciiTheme="minorHAnsi" w:hAnsiTheme="minorHAnsi"/>
        <w:i w:val="0"/>
      </w:rPr>
      <w:fldChar w:fldCharType="begin"/>
    </w:r>
    <w:r w:rsidRPr="0012132D" w:rsidR="00EA0AFC">
      <w:rPr>
        <w:rStyle w:val="Numrodepage"/>
        <w:rFonts w:asciiTheme="minorHAnsi" w:hAnsiTheme="minorHAnsi"/>
        <w:i w:val="0"/>
      </w:rPr>
      <w:instrText xml:space="preserve"> PAGE </w:instrText>
    </w:r>
    <w:r w:rsidRPr="0012132D" w:rsidR="00EA0AFC">
      <w:rPr>
        <w:rStyle w:val="Numrodepage"/>
        <w:rFonts w:asciiTheme="minorHAnsi" w:hAnsiTheme="minorHAnsi"/>
        <w:i w:val="0"/>
      </w:rPr>
      <w:fldChar w:fldCharType="separate"/>
    </w:r>
    <w:r w:rsidR="00EA0AFC">
      <w:rPr>
        <w:rStyle w:val="Numrodepage"/>
        <w:i w:val="0"/>
      </w:rPr>
      <w:t>2</w:t>
    </w:r>
    <w:r w:rsidRPr="0012132D" w:rsidR="00EA0AFC">
      <w:rPr>
        <w:rStyle w:val="Numrodepage"/>
        <w:rFonts w:asciiTheme="minorHAnsi" w:hAnsiTheme="minorHAnsi"/>
        <w:i w:val="0"/>
      </w:rPr>
      <w:fldChar w:fldCharType="end"/>
    </w:r>
    <w:r w:rsidRPr="0012132D" w:rsidR="00EA0AFC">
      <w:rPr>
        <w:rStyle w:val="Numrodepage"/>
        <w:rFonts w:asciiTheme="minorHAnsi" w:hAnsiTheme="minorHAnsi"/>
        <w:i w:val="0"/>
      </w:rPr>
      <w:t>/</w:t>
    </w:r>
    <w:r w:rsidRPr="0012132D" w:rsidR="00EA0AFC">
      <w:rPr>
        <w:rStyle w:val="Numrodepage"/>
        <w:rFonts w:asciiTheme="minorHAnsi" w:hAnsiTheme="minorHAnsi"/>
        <w:i w:val="0"/>
      </w:rPr>
      <w:fldChar w:fldCharType="begin"/>
    </w:r>
    <w:r w:rsidRPr="0012132D" w:rsidR="00EA0AFC">
      <w:rPr>
        <w:rStyle w:val="Numrodepage"/>
        <w:rFonts w:asciiTheme="minorHAnsi" w:hAnsiTheme="minorHAnsi"/>
        <w:i w:val="0"/>
      </w:rPr>
      <w:instrText xml:space="preserve"> NUMPAGES </w:instrText>
    </w:r>
    <w:r w:rsidRPr="0012132D" w:rsidR="00EA0AFC">
      <w:rPr>
        <w:rStyle w:val="Numrodepage"/>
        <w:rFonts w:asciiTheme="minorHAnsi" w:hAnsiTheme="minorHAnsi"/>
        <w:i w:val="0"/>
      </w:rPr>
      <w:fldChar w:fldCharType="separate"/>
    </w:r>
    <w:r w:rsidR="00EA0AFC">
      <w:rPr>
        <w:rStyle w:val="Numrodepage"/>
        <w:i w:val="0"/>
      </w:rPr>
      <w:t>38</w:t>
    </w:r>
    <w:r w:rsidRPr="0012132D" w:rsidR="00EA0AFC">
      <w:rPr>
        <w:rStyle w:val="Numrodepage"/>
        <w:rFonts w:asciiTheme="minorHAnsi" w:hAnsiTheme="minorHAnsi"/>
        <w:i w:val="0"/>
      </w:rPr>
      <w:fldChar w:fldCharType="end"/>
    </w:r>
    <w:r w:rsidRPr="0012132D" w:rsidR="00EA0AFC">
      <w:rPr>
        <w:rFonts w:asciiTheme="minorHAnsi" w:hAnsiTheme="minorHAnsi"/>
        <w:i w:val="0"/>
      </w:rPr>
      <w:t xml:space="preserve"> RC – Mise à jour </w:t>
    </w:r>
    <w:r w:rsidR="00242426">
      <w:rPr>
        <w:rFonts w:asciiTheme="minorHAnsi" w:hAnsiTheme="minorHAnsi"/>
        <w:i w:val="0"/>
      </w:rPr>
      <w:t>octobre</w:t>
    </w:r>
  </w:p>
  <w:p w:rsidRPr="0012132D" w:rsidR="00EA0AFC" w:rsidP="00EA0AFC" w:rsidRDefault="00EA0AFC" w14:paraId="584CFA45" w14:textId="2A92D99F">
    <w:pPr>
      <w:pStyle w:val="Pieddepage"/>
      <w:rPr>
        <w:rFonts w:asciiTheme="minorHAnsi" w:hAnsiTheme="minorHAnsi"/>
        <w:i w:val="0"/>
      </w:rPr>
    </w:pPr>
    <w:r>
      <w:rPr>
        <w:rFonts w:asciiTheme="minorHAnsi" w:hAnsiTheme="minorHAnsi"/>
        <w:i w:val="0"/>
      </w:rPr>
      <w:t xml:space="preserve"> 2022</w:t>
    </w:r>
  </w:p>
  <w:p w:rsidR="00EA0AFC" w:rsidRDefault="00EA0AFC" w14:paraId="467D8465"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3AB7" w:rsidRDefault="00A23AB7" w14:paraId="2E247F7A" w14:textId="77777777">
      <w:r>
        <w:separator/>
      </w:r>
    </w:p>
  </w:footnote>
  <w:footnote w:type="continuationSeparator" w:id="0">
    <w:p w:rsidR="00A23AB7" w:rsidRDefault="00A23AB7" w14:paraId="7D529BA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868DD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49A6D7B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5FE4374"/>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30E8875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FB26C54"/>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371CAA06"/>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D3A0605E"/>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7EE82DCA"/>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B77A49C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18C2D92"/>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00DD4A21"/>
    <w:multiLevelType w:val="hybridMultilevel"/>
    <w:tmpl w:val="4B2AEEC4"/>
    <w:lvl w:ilvl="0" w:tplc="4EF0B99C">
      <w:start w:val="16"/>
      <w:numFmt w:val="bullet"/>
      <w:lvlText w:val="-"/>
      <w:lvlJc w:val="left"/>
      <w:pPr>
        <w:ind w:left="720" w:hanging="360"/>
      </w:pPr>
      <w:rPr>
        <w:rFonts w:hint="default" w:ascii="Arial Narrow" w:hAnsi="Arial Narrow" w:eastAsia="Times New Roman"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0259416B"/>
    <w:multiLevelType w:val="hybridMultilevel"/>
    <w:tmpl w:val="77A0B404"/>
    <w:lvl w:ilvl="0" w:tplc="A1104BD8">
      <w:start w:val="1"/>
      <w:numFmt w:val="decimal"/>
      <w:pStyle w:val="Puce"/>
      <w:lvlText w:val="%1."/>
      <w:lvlJc w:val="left"/>
      <w:pPr>
        <w:tabs>
          <w:tab w:val="num" w:pos="360"/>
        </w:tabs>
        <w:ind w:left="360" w:hanging="360"/>
      </w:pPr>
      <w:rPr>
        <w:rFonts w:hint="default"/>
      </w:rPr>
    </w:lvl>
    <w:lvl w:ilvl="1" w:tplc="F664F562">
      <w:start w:val="14"/>
      <w:numFmt w:val="bullet"/>
      <w:lvlText w:val="-"/>
      <w:lvlJc w:val="left"/>
      <w:pPr>
        <w:tabs>
          <w:tab w:val="num" w:pos="1440"/>
        </w:tabs>
        <w:ind w:left="1440" w:hanging="360"/>
      </w:pPr>
      <w:rPr>
        <w:rFonts w:hint="default" w:ascii="Times New Roman" w:hAnsi="Times New Roman" w:eastAsia="Times New Roman" w:cs="Times New Roman"/>
      </w:rPr>
    </w:lvl>
    <w:lvl w:ilvl="2" w:tplc="5660138C" w:tentative="1">
      <w:start w:val="1"/>
      <w:numFmt w:val="lowerRoman"/>
      <w:lvlText w:val="%3."/>
      <w:lvlJc w:val="right"/>
      <w:pPr>
        <w:tabs>
          <w:tab w:val="num" w:pos="2160"/>
        </w:tabs>
        <w:ind w:left="2160" w:hanging="180"/>
      </w:pPr>
    </w:lvl>
    <w:lvl w:ilvl="3" w:tplc="349EE08A" w:tentative="1">
      <w:start w:val="1"/>
      <w:numFmt w:val="decimal"/>
      <w:lvlText w:val="%4."/>
      <w:lvlJc w:val="left"/>
      <w:pPr>
        <w:tabs>
          <w:tab w:val="num" w:pos="2880"/>
        </w:tabs>
        <w:ind w:left="2880" w:hanging="360"/>
      </w:pPr>
    </w:lvl>
    <w:lvl w:ilvl="4" w:tplc="C87605AA" w:tentative="1">
      <w:start w:val="1"/>
      <w:numFmt w:val="lowerLetter"/>
      <w:lvlText w:val="%5."/>
      <w:lvlJc w:val="left"/>
      <w:pPr>
        <w:tabs>
          <w:tab w:val="num" w:pos="3600"/>
        </w:tabs>
        <w:ind w:left="3600" w:hanging="360"/>
      </w:pPr>
    </w:lvl>
    <w:lvl w:ilvl="5" w:tplc="BE622B28" w:tentative="1">
      <w:start w:val="1"/>
      <w:numFmt w:val="lowerRoman"/>
      <w:lvlText w:val="%6."/>
      <w:lvlJc w:val="right"/>
      <w:pPr>
        <w:tabs>
          <w:tab w:val="num" w:pos="4320"/>
        </w:tabs>
        <w:ind w:left="4320" w:hanging="180"/>
      </w:pPr>
    </w:lvl>
    <w:lvl w:ilvl="6" w:tplc="27D0B4F0" w:tentative="1">
      <w:start w:val="1"/>
      <w:numFmt w:val="decimal"/>
      <w:lvlText w:val="%7."/>
      <w:lvlJc w:val="left"/>
      <w:pPr>
        <w:tabs>
          <w:tab w:val="num" w:pos="5040"/>
        </w:tabs>
        <w:ind w:left="5040" w:hanging="360"/>
      </w:pPr>
    </w:lvl>
    <w:lvl w:ilvl="7" w:tplc="0C987C78" w:tentative="1">
      <w:start w:val="1"/>
      <w:numFmt w:val="lowerLetter"/>
      <w:lvlText w:val="%8."/>
      <w:lvlJc w:val="left"/>
      <w:pPr>
        <w:tabs>
          <w:tab w:val="num" w:pos="5760"/>
        </w:tabs>
        <w:ind w:left="5760" w:hanging="360"/>
      </w:pPr>
    </w:lvl>
    <w:lvl w:ilvl="8" w:tplc="727A38C8" w:tentative="1">
      <w:start w:val="1"/>
      <w:numFmt w:val="lowerRoman"/>
      <w:lvlText w:val="%9."/>
      <w:lvlJc w:val="right"/>
      <w:pPr>
        <w:tabs>
          <w:tab w:val="num" w:pos="6480"/>
        </w:tabs>
        <w:ind w:left="6480" w:hanging="180"/>
      </w:pPr>
    </w:lvl>
  </w:abstractNum>
  <w:abstractNum w:abstractNumId="12" w15:restartNumberingAfterBreak="0">
    <w:nsid w:val="02E23AB8"/>
    <w:multiLevelType w:val="hybridMultilevel"/>
    <w:tmpl w:val="B0EE4D90"/>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034F2F2D"/>
    <w:multiLevelType w:val="hybridMultilevel"/>
    <w:tmpl w:val="1584D90C"/>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04636D8C"/>
    <w:multiLevelType w:val="hybridMultilevel"/>
    <w:tmpl w:val="D8BAFB12"/>
    <w:lvl w:ilvl="0" w:tplc="040C0001">
      <w:start w:val="1"/>
      <w:numFmt w:val="bullet"/>
      <w:lvlText w:val=""/>
      <w:lvlJc w:val="left"/>
      <w:pPr>
        <w:ind w:left="360" w:hanging="360"/>
      </w:pPr>
      <w:rPr>
        <w:rFonts w:hint="default" w:ascii="Symbol" w:hAnsi="Symbol"/>
      </w:rPr>
    </w:lvl>
    <w:lvl w:ilvl="1" w:tplc="040C0003">
      <w:start w:val="1"/>
      <w:numFmt w:val="bullet"/>
      <w:lvlText w:val="o"/>
      <w:lvlJc w:val="left"/>
      <w:pPr>
        <w:ind w:left="872" w:hanging="360"/>
      </w:pPr>
      <w:rPr>
        <w:rFonts w:hint="default" w:ascii="Courier New" w:hAnsi="Courier New" w:cs="Courier New"/>
      </w:rPr>
    </w:lvl>
    <w:lvl w:ilvl="2" w:tplc="040C0005" w:tentative="1">
      <w:start w:val="1"/>
      <w:numFmt w:val="bullet"/>
      <w:lvlText w:val=""/>
      <w:lvlJc w:val="left"/>
      <w:pPr>
        <w:ind w:left="1592" w:hanging="360"/>
      </w:pPr>
      <w:rPr>
        <w:rFonts w:hint="default" w:ascii="Wingdings" w:hAnsi="Wingdings"/>
      </w:rPr>
    </w:lvl>
    <w:lvl w:ilvl="3" w:tplc="040C0001" w:tentative="1">
      <w:start w:val="1"/>
      <w:numFmt w:val="bullet"/>
      <w:lvlText w:val=""/>
      <w:lvlJc w:val="left"/>
      <w:pPr>
        <w:ind w:left="2312" w:hanging="360"/>
      </w:pPr>
      <w:rPr>
        <w:rFonts w:hint="default" w:ascii="Symbol" w:hAnsi="Symbol"/>
      </w:rPr>
    </w:lvl>
    <w:lvl w:ilvl="4" w:tplc="040C0003" w:tentative="1">
      <w:start w:val="1"/>
      <w:numFmt w:val="bullet"/>
      <w:lvlText w:val="o"/>
      <w:lvlJc w:val="left"/>
      <w:pPr>
        <w:ind w:left="3032" w:hanging="360"/>
      </w:pPr>
      <w:rPr>
        <w:rFonts w:hint="default" w:ascii="Courier New" w:hAnsi="Courier New" w:cs="Courier New"/>
      </w:rPr>
    </w:lvl>
    <w:lvl w:ilvl="5" w:tplc="040C0005" w:tentative="1">
      <w:start w:val="1"/>
      <w:numFmt w:val="bullet"/>
      <w:lvlText w:val=""/>
      <w:lvlJc w:val="left"/>
      <w:pPr>
        <w:ind w:left="3752" w:hanging="360"/>
      </w:pPr>
      <w:rPr>
        <w:rFonts w:hint="default" w:ascii="Wingdings" w:hAnsi="Wingdings"/>
      </w:rPr>
    </w:lvl>
    <w:lvl w:ilvl="6" w:tplc="040C0001" w:tentative="1">
      <w:start w:val="1"/>
      <w:numFmt w:val="bullet"/>
      <w:lvlText w:val=""/>
      <w:lvlJc w:val="left"/>
      <w:pPr>
        <w:ind w:left="4472" w:hanging="360"/>
      </w:pPr>
      <w:rPr>
        <w:rFonts w:hint="default" w:ascii="Symbol" w:hAnsi="Symbol"/>
      </w:rPr>
    </w:lvl>
    <w:lvl w:ilvl="7" w:tplc="040C0003" w:tentative="1">
      <w:start w:val="1"/>
      <w:numFmt w:val="bullet"/>
      <w:lvlText w:val="o"/>
      <w:lvlJc w:val="left"/>
      <w:pPr>
        <w:ind w:left="5192" w:hanging="360"/>
      </w:pPr>
      <w:rPr>
        <w:rFonts w:hint="default" w:ascii="Courier New" w:hAnsi="Courier New" w:cs="Courier New"/>
      </w:rPr>
    </w:lvl>
    <w:lvl w:ilvl="8" w:tplc="040C0005" w:tentative="1">
      <w:start w:val="1"/>
      <w:numFmt w:val="bullet"/>
      <w:lvlText w:val=""/>
      <w:lvlJc w:val="left"/>
      <w:pPr>
        <w:ind w:left="5912" w:hanging="360"/>
      </w:pPr>
      <w:rPr>
        <w:rFonts w:hint="default" w:ascii="Wingdings" w:hAnsi="Wingdings"/>
      </w:rPr>
    </w:lvl>
  </w:abstractNum>
  <w:abstractNum w:abstractNumId="15" w15:restartNumberingAfterBreak="0">
    <w:nsid w:val="086D5EF3"/>
    <w:multiLevelType w:val="multilevel"/>
    <w:tmpl w:val="9F4CBAA4"/>
    <w:lvl w:ilvl="0">
      <w:start w:val="1"/>
      <w:numFmt w:val="none"/>
      <w:pStyle w:val="Titre1"/>
      <w:suff w:val="nothing"/>
      <w:lvlText w:val=""/>
      <w:lvlJc w:val="left"/>
      <w:pPr>
        <w:ind w:left="360" w:firstLine="0"/>
      </w:pPr>
      <w:rPr>
        <w:rFonts w:hint="default" w:ascii="Arial Narrow" w:hAnsi="Arial Narrow"/>
        <w:b/>
        <w:i w:val="0"/>
        <w:caps/>
        <w:strike w:val="0"/>
        <w:dstrike w:val="0"/>
        <w:vanish w:val="0"/>
        <w:color w:val="000000"/>
        <w:sz w:val="28"/>
        <w:vertAlign w:val="baseline"/>
      </w:rPr>
    </w:lvl>
    <w:lvl w:ilvl="1">
      <w:start w:val="1"/>
      <w:numFmt w:val="upperRoman"/>
      <w:pStyle w:val="Titre2"/>
      <w:lvlText w:val="%1Chapitre %2."/>
      <w:lvlJc w:val="left"/>
      <w:pPr>
        <w:tabs>
          <w:tab w:val="num" w:pos="1636"/>
        </w:tabs>
        <w:ind w:left="1276"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itre3"/>
      <w:lvlText w:val="Article %3"/>
      <w:lvlJc w:val="left"/>
      <w:pPr>
        <w:tabs>
          <w:tab w:val="num" w:pos="1287"/>
        </w:tabs>
        <w:ind w:left="999" w:hanging="432"/>
      </w:pPr>
      <w:rPr>
        <w:rFonts w:hint="default"/>
      </w:rPr>
    </w:lvl>
    <w:lvl w:ilvl="3">
      <w:start w:val="1"/>
      <w:numFmt w:val="decimal"/>
      <w:pStyle w:val="Titre4"/>
      <w:lvlText w:val="%3.%4."/>
      <w:lvlJc w:val="right"/>
      <w:pPr>
        <w:tabs>
          <w:tab w:val="num" w:pos="144"/>
        </w:tabs>
        <w:ind w:left="144" w:hanging="144"/>
      </w:pPr>
      <w:rPr>
        <w:rFonts w:hint="default"/>
        <w:color w:val="009900"/>
      </w:rPr>
    </w:lvl>
    <w:lvl w:ilvl="4">
      <w:start w:val="1"/>
      <w:numFmt w:val="decimal"/>
      <w:pStyle w:val="Titre5"/>
      <w:lvlText w:val="%2.%3.%4.%5"/>
      <w:lvlJc w:val="left"/>
      <w:pPr>
        <w:tabs>
          <w:tab w:val="num" w:pos="1712"/>
        </w:tabs>
        <w:ind w:left="1424" w:hanging="432"/>
      </w:pPr>
      <w:rPr>
        <w:rFonts w:hint="default"/>
      </w:rPr>
    </w:lvl>
    <w:lvl w:ilvl="5">
      <w:start w:val="1"/>
      <w:numFmt w:val="lowerLetter"/>
      <w:pStyle w:val="Titre6"/>
      <w:lvlText w:val="%6) "/>
      <w:lvlJc w:val="left"/>
      <w:pPr>
        <w:tabs>
          <w:tab w:val="num" w:pos="216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1800"/>
        </w:tabs>
        <w:ind w:left="1800" w:hanging="432"/>
      </w:pPr>
      <w:rPr>
        <w:rFonts w:hint="default"/>
      </w:rPr>
    </w:lvl>
    <w:lvl w:ilvl="8">
      <w:start w:val="1"/>
      <w:numFmt w:val="decimal"/>
      <w:lvlRestart w:val="0"/>
      <w:pStyle w:val="Titre9"/>
      <w:suff w:val="nothing"/>
      <w:lvlText w:val="annexe %9"/>
      <w:lvlJc w:val="right"/>
      <w:pPr>
        <w:ind w:left="0" w:firstLine="0"/>
      </w:pPr>
      <w:rPr>
        <w:rFonts w:hint="default" w:ascii="Arial Narrow" w:hAnsi="Arial Narrow"/>
        <w:b/>
        <w:i w:val="0"/>
        <w:caps/>
        <w:strike w:val="0"/>
        <w:dstrike w:val="0"/>
        <w:vanish w:val="0"/>
        <w:color w:val="000000"/>
        <w:sz w:val="22"/>
        <w:vertAlign w:val="baseline"/>
      </w:rPr>
    </w:lvl>
  </w:abstractNum>
  <w:abstractNum w:abstractNumId="16" w15:restartNumberingAfterBreak="0">
    <w:nsid w:val="0AF463E7"/>
    <w:multiLevelType w:val="hybridMultilevel"/>
    <w:tmpl w:val="B82AAF2E"/>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12823EB7"/>
    <w:multiLevelType w:val="hybridMultilevel"/>
    <w:tmpl w:val="D206AE52"/>
    <w:lvl w:ilvl="0" w:tplc="4EF0B99C">
      <w:start w:val="16"/>
      <w:numFmt w:val="bullet"/>
      <w:lvlText w:val="-"/>
      <w:lvlJc w:val="left"/>
      <w:pPr>
        <w:ind w:left="720" w:hanging="360"/>
      </w:pPr>
      <w:rPr>
        <w:rFonts w:hint="default" w:ascii="Arial Narrow" w:hAnsi="Arial Narrow" w:eastAsia="Times New Roman" w:cs="Times New Roman"/>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135020CF"/>
    <w:multiLevelType w:val="hybridMultilevel"/>
    <w:tmpl w:val="A59CFCE6"/>
    <w:lvl w:ilvl="0" w:tplc="69DEE480">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13F419AE"/>
    <w:multiLevelType w:val="singleLevel"/>
    <w:tmpl w:val="DA266A78"/>
    <w:lvl w:ilvl="0">
      <w:start w:val="1"/>
      <w:numFmt w:val="bullet"/>
      <w:pStyle w:val="Retraitnormalbis"/>
      <w:lvlText w:val=""/>
      <w:lvlJc w:val="left"/>
      <w:pPr>
        <w:tabs>
          <w:tab w:val="num" w:pos="360"/>
        </w:tabs>
        <w:ind w:left="360" w:hanging="360"/>
      </w:pPr>
      <w:rPr>
        <w:rFonts w:hint="default" w:ascii="Symbol" w:hAnsi="Symbol"/>
        <w:sz w:val="12"/>
      </w:rPr>
    </w:lvl>
  </w:abstractNum>
  <w:abstractNum w:abstractNumId="20" w15:restartNumberingAfterBreak="0">
    <w:nsid w:val="18720479"/>
    <w:multiLevelType w:val="hybridMultilevel"/>
    <w:tmpl w:val="8A3A5712"/>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22DF0EDD"/>
    <w:multiLevelType w:val="multilevel"/>
    <w:tmpl w:val="D9E6FFBE"/>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286D0FB8"/>
    <w:multiLevelType w:val="hybridMultilevel"/>
    <w:tmpl w:val="ABFA4736"/>
    <w:lvl w:ilvl="0" w:tplc="AC246FA6">
      <w:start w:val="1"/>
      <w:numFmt w:val="bullet"/>
      <w:pStyle w:val="Puce2"/>
      <w:lvlText w:val=""/>
      <w:lvlJc w:val="left"/>
      <w:pPr>
        <w:tabs>
          <w:tab w:val="num" w:pos="360"/>
        </w:tabs>
        <w:ind w:left="360" w:hanging="360"/>
      </w:pPr>
      <w:rPr>
        <w:rFonts w:hint="default" w:ascii="Wingdings" w:hAnsi="Wingdings"/>
      </w:rPr>
    </w:lvl>
    <w:lvl w:ilvl="1" w:tplc="A5FE9D52">
      <w:start w:val="14"/>
      <w:numFmt w:val="bullet"/>
      <w:lvlText w:val="-"/>
      <w:lvlJc w:val="left"/>
      <w:pPr>
        <w:tabs>
          <w:tab w:val="num" w:pos="1440"/>
        </w:tabs>
        <w:ind w:left="1440" w:hanging="360"/>
      </w:pPr>
      <w:rPr>
        <w:rFonts w:hint="default" w:ascii="Times New Roman" w:hAnsi="Times New Roman" w:eastAsia="Times New Roman" w:cs="Times New Roman"/>
      </w:rPr>
    </w:lvl>
    <w:lvl w:ilvl="2" w:tplc="DD56BE6C" w:tentative="1">
      <w:start w:val="1"/>
      <w:numFmt w:val="lowerRoman"/>
      <w:lvlText w:val="%3."/>
      <w:lvlJc w:val="right"/>
      <w:pPr>
        <w:tabs>
          <w:tab w:val="num" w:pos="2160"/>
        </w:tabs>
        <w:ind w:left="2160" w:hanging="180"/>
      </w:pPr>
    </w:lvl>
    <w:lvl w:ilvl="3" w:tplc="AF1428E8" w:tentative="1">
      <w:start w:val="1"/>
      <w:numFmt w:val="decimal"/>
      <w:lvlText w:val="%4."/>
      <w:lvlJc w:val="left"/>
      <w:pPr>
        <w:tabs>
          <w:tab w:val="num" w:pos="2880"/>
        </w:tabs>
        <w:ind w:left="2880" w:hanging="360"/>
      </w:pPr>
    </w:lvl>
    <w:lvl w:ilvl="4" w:tplc="AF502DF4" w:tentative="1">
      <w:start w:val="1"/>
      <w:numFmt w:val="lowerLetter"/>
      <w:lvlText w:val="%5."/>
      <w:lvlJc w:val="left"/>
      <w:pPr>
        <w:tabs>
          <w:tab w:val="num" w:pos="3600"/>
        </w:tabs>
        <w:ind w:left="3600" w:hanging="360"/>
      </w:pPr>
    </w:lvl>
    <w:lvl w:ilvl="5" w:tplc="7284908E" w:tentative="1">
      <w:start w:val="1"/>
      <w:numFmt w:val="lowerRoman"/>
      <w:lvlText w:val="%6."/>
      <w:lvlJc w:val="right"/>
      <w:pPr>
        <w:tabs>
          <w:tab w:val="num" w:pos="4320"/>
        </w:tabs>
        <w:ind w:left="4320" w:hanging="180"/>
      </w:pPr>
    </w:lvl>
    <w:lvl w:ilvl="6" w:tplc="432A149C" w:tentative="1">
      <w:start w:val="1"/>
      <w:numFmt w:val="decimal"/>
      <w:lvlText w:val="%7."/>
      <w:lvlJc w:val="left"/>
      <w:pPr>
        <w:tabs>
          <w:tab w:val="num" w:pos="5040"/>
        </w:tabs>
        <w:ind w:left="5040" w:hanging="360"/>
      </w:pPr>
    </w:lvl>
    <w:lvl w:ilvl="7" w:tplc="24E0EA6E" w:tentative="1">
      <w:start w:val="1"/>
      <w:numFmt w:val="lowerLetter"/>
      <w:lvlText w:val="%8."/>
      <w:lvlJc w:val="left"/>
      <w:pPr>
        <w:tabs>
          <w:tab w:val="num" w:pos="5760"/>
        </w:tabs>
        <w:ind w:left="5760" w:hanging="360"/>
      </w:pPr>
    </w:lvl>
    <w:lvl w:ilvl="8" w:tplc="24228208" w:tentative="1">
      <w:start w:val="1"/>
      <w:numFmt w:val="lowerRoman"/>
      <w:lvlText w:val="%9."/>
      <w:lvlJc w:val="right"/>
      <w:pPr>
        <w:tabs>
          <w:tab w:val="num" w:pos="6480"/>
        </w:tabs>
        <w:ind w:left="6480" w:hanging="180"/>
      </w:pPr>
    </w:lvl>
  </w:abstractNum>
  <w:abstractNum w:abstractNumId="23" w15:restartNumberingAfterBreak="0">
    <w:nsid w:val="2C404CAE"/>
    <w:multiLevelType w:val="hybridMultilevel"/>
    <w:tmpl w:val="E5A4530A"/>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310E303F"/>
    <w:multiLevelType w:val="hybridMultilevel"/>
    <w:tmpl w:val="080C29CE"/>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31F0100C"/>
    <w:multiLevelType w:val="hybridMultilevel"/>
    <w:tmpl w:val="5C28D24C"/>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38B35E2B"/>
    <w:multiLevelType w:val="singleLevel"/>
    <w:tmpl w:val="5D7027F6"/>
    <w:lvl w:ilvl="0">
      <w:start w:val="1"/>
      <w:numFmt w:val="bullet"/>
      <w:pStyle w:val="ListepucesPhD"/>
      <w:lvlText w:val=""/>
      <w:lvlJc w:val="left"/>
      <w:pPr>
        <w:tabs>
          <w:tab w:val="num" w:pos="926"/>
        </w:tabs>
        <w:ind w:left="851" w:hanging="285"/>
      </w:pPr>
      <w:rPr>
        <w:rFonts w:hint="default" w:ascii="Symbol" w:hAnsi="Symbol"/>
        <w:sz w:val="16"/>
      </w:rPr>
    </w:lvl>
  </w:abstractNum>
  <w:abstractNum w:abstractNumId="27" w15:restartNumberingAfterBreak="0">
    <w:nsid w:val="3BB97B1C"/>
    <w:multiLevelType w:val="hybridMultilevel"/>
    <w:tmpl w:val="A02665B4"/>
    <w:lvl w:ilvl="0" w:tplc="4EF0B99C">
      <w:start w:val="16"/>
      <w:numFmt w:val="bullet"/>
      <w:lvlText w:val="-"/>
      <w:lvlJc w:val="left"/>
      <w:pPr>
        <w:ind w:left="1364" w:hanging="360"/>
      </w:pPr>
      <w:rPr>
        <w:rFonts w:hint="default" w:ascii="Arial Narrow" w:hAnsi="Arial Narrow" w:eastAsia="Times New Roman" w:cs="Times New Roman"/>
      </w:rPr>
    </w:lvl>
    <w:lvl w:ilvl="1" w:tplc="040C0003" w:tentative="1">
      <w:start w:val="1"/>
      <w:numFmt w:val="bullet"/>
      <w:lvlText w:val="o"/>
      <w:lvlJc w:val="left"/>
      <w:pPr>
        <w:ind w:left="2084" w:hanging="360"/>
      </w:pPr>
      <w:rPr>
        <w:rFonts w:hint="default" w:ascii="Courier New" w:hAnsi="Courier New" w:cs="Courier New"/>
      </w:rPr>
    </w:lvl>
    <w:lvl w:ilvl="2" w:tplc="040C0005" w:tentative="1">
      <w:start w:val="1"/>
      <w:numFmt w:val="bullet"/>
      <w:lvlText w:val=""/>
      <w:lvlJc w:val="left"/>
      <w:pPr>
        <w:ind w:left="2804" w:hanging="360"/>
      </w:pPr>
      <w:rPr>
        <w:rFonts w:hint="default" w:ascii="Wingdings" w:hAnsi="Wingdings"/>
      </w:rPr>
    </w:lvl>
    <w:lvl w:ilvl="3" w:tplc="040C0001" w:tentative="1">
      <w:start w:val="1"/>
      <w:numFmt w:val="bullet"/>
      <w:lvlText w:val=""/>
      <w:lvlJc w:val="left"/>
      <w:pPr>
        <w:ind w:left="3524" w:hanging="360"/>
      </w:pPr>
      <w:rPr>
        <w:rFonts w:hint="default" w:ascii="Symbol" w:hAnsi="Symbol"/>
      </w:rPr>
    </w:lvl>
    <w:lvl w:ilvl="4" w:tplc="040C0003" w:tentative="1">
      <w:start w:val="1"/>
      <w:numFmt w:val="bullet"/>
      <w:lvlText w:val="o"/>
      <w:lvlJc w:val="left"/>
      <w:pPr>
        <w:ind w:left="4244" w:hanging="360"/>
      </w:pPr>
      <w:rPr>
        <w:rFonts w:hint="default" w:ascii="Courier New" w:hAnsi="Courier New" w:cs="Courier New"/>
      </w:rPr>
    </w:lvl>
    <w:lvl w:ilvl="5" w:tplc="040C0005" w:tentative="1">
      <w:start w:val="1"/>
      <w:numFmt w:val="bullet"/>
      <w:lvlText w:val=""/>
      <w:lvlJc w:val="left"/>
      <w:pPr>
        <w:ind w:left="4964" w:hanging="360"/>
      </w:pPr>
      <w:rPr>
        <w:rFonts w:hint="default" w:ascii="Wingdings" w:hAnsi="Wingdings"/>
      </w:rPr>
    </w:lvl>
    <w:lvl w:ilvl="6" w:tplc="040C0001" w:tentative="1">
      <w:start w:val="1"/>
      <w:numFmt w:val="bullet"/>
      <w:lvlText w:val=""/>
      <w:lvlJc w:val="left"/>
      <w:pPr>
        <w:ind w:left="5684" w:hanging="360"/>
      </w:pPr>
      <w:rPr>
        <w:rFonts w:hint="default" w:ascii="Symbol" w:hAnsi="Symbol"/>
      </w:rPr>
    </w:lvl>
    <w:lvl w:ilvl="7" w:tplc="040C0003" w:tentative="1">
      <w:start w:val="1"/>
      <w:numFmt w:val="bullet"/>
      <w:lvlText w:val="o"/>
      <w:lvlJc w:val="left"/>
      <w:pPr>
        <w:ind w:left="6404" w:hanging="360"/>
      </w:pPr>
      <w:rPr>
        <w:rFonts w:hint="default" w:ascii="Courier New" w:hAnsi="Courier New" w:cs="Courier New"/>
      </w:rPr>
    </w:lvl>
    <w:lvl w:ilvl="8" w:tplc="040C0005" w:tentative="1">
      <w:start w:val="1"/>
      <w:numFmt w:val="bullet"/>
      <w:lvlText w:val=""/>
      <w:lvlJc w:val="left"/>
      <w:pPr>
        <w:ind w:left="7124" w:hanging="360"/>
      </w:pPr>
      <w:rPr>
        <w:rFonts w:hint="default" w:ascii="Wingdings" w:hAnsi="Wingdings"/>
      </w:rPr>
    </w:lvl>
  </w:abstractNum>
  <w:abstractNum w:abstractNumId="28" w15:restartNumberingAfterBreak="0">
    <w:nsid w:val="3C0C5697"/>
    <w:multiLevelType w:val="hybridMultilevel"/>
    <w:tmpl w:val="D61A1AE8"/>
    <w:lvl w:ilvl="0" w:tplc="8776429A">
      <w:start w:val="1"/>
      <w:numFmt w:val="bullet"/>
      <w:pStyle w:val="Pnalits"/>
      <w:lvlText w:val=""/>
      <w:lvlJc w:val="left"/>
      <w:pPr>
        <w:tabs>
          <w:tab w:val="num" w:pos="786"/>
        </w:tabs>
        <w:ind w:left="786" w:hanging="360"/>
      </w:pPr>
      <w:rPr>
        <w:rFonts w:hint="default" w:ascii="Wingdings" w:hAnsi="Wingdings"/>
        <w:color w:val="auto"/>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3CB34E95"/>
    <w:multiLevelType w:val="hybridMultilevel"/>
    <w:tmpl w:val="B9881CB0"/>
    <w:lvl w:ilvl="0" w:tplc="1FF68EAC">
      <w:start w:val="1"/>
      <w:numFmt w:val="bullet"/>
      <w:pStyle w:val="Retraitnormal"/>
      <w:lvlText w:val=""/>
      <w:lvlJc w:val="left"/>
      <w:pPr>
        <w:tabs>
          <w:tab w:val="num" w:pos="1004"/>
        </w:tabs>
        <w:ind w:left="1004" w:hanging="360"/>
      </w:pPr>
      <w:rPr>
        <w:rFonts w:hint="default" w:ascii="Wingdings" w:hAnsi="Wingdings"/>
      </w:rPr>
    </w:lvl>
    <w:lvl w:ilvl="1" w:tplc="D55CB11A">
      <w:start w:val="1"/>
      <w:numFmt w:val="decimal"/>
      <w:lvlText w:val="(%2)"/>
      <w:lvlJc w:val="left"/>
      <w:pPr>
        <w:tabs>
          <w:tab w:val="num" w:pos="1724"/>
        </w:tabs>
        <w:ind w:left="1724" w:hanging="360"/>
      </w:pPr>
      <w:rPr>
        <w:rFonts w:ascii="Arial Narrow" w:hAnsi="Arial Narrow" w:eastAsia="Times New Roman" w:cs="Times New Roman"/>
      </w:rPr>
    </w:lvl>
    <w:lvl w:ilvl="2" w:tplc="BC687C6E">
      <w:start w:val="1"/>
      <w:numFmt w:val="bullet"/>
      <w:lvlText w:val=""/>
      <w:lvlJc w:val="left"/>
      <w:pPr>
        <w:tabs>
          <w:tab w:val="num" w:pos="2444"/>
        </w:tabs>
        <w:ind w:left="2444" w:hanging="360"/>
      </w:pPr>
      <w:rPr>
        <w:rFonts w:hint="default" w:ascii="Wingdings" w:hAnsi="Wingdings"/>
      </w:rPr>
    </w:lvl>
    <w:lvl w:ilvl="3" w:tplc="EF54FB46" w:tentative="1">
      <w:start w:val="1"/>
      <w:numFmt w:val="bullet"/>
      <w:lvlText w:val=""/>
      <w:lvlJc w:val="left"/>
      <w:pPr>
        <w:tabs>
          <w:tab w:val="num" w:pos="3164"/>
        </w:tabs>
        <w:ind w:left="3164" w:hanging="360"/>
      </w:pPr>
      <w:rPr>
        <w:rFonts w:hint="default" w:ascii="Symbol" w:hAnsi="Symbol"/>
      </w:rPr>
    </w:lvl>
    <w:lvl w:ilvl="4" w:tplc="463854AA" w:tentative="1">
      <w:start w:val="1"/>
      <w:numFmt w:val="bullet"/>
      <w:lvlText w:val="o"/>
      <w:lvlJc w:val="left"/>
      <w:pPr>
        <w:tabs>
          <w:tab w:val="num" w:pos="3884"/>
        </w:tabs>
        <w:ind w:left="3884" w:hanging="360"/>
      </w:pPr>
      <w:rPr>
        <w:rFonts w:hint="default" w:ascii="Courier New" w:hAnsi="Courier New"/>
      </w:rPr>
    </w:lvl>
    <w:lvl w:ilvl="5" w:tplc="696E04E6" w:tentative="1">
      <w:start w:val="1"/>
      <w:numFmt w:val="bullet"/>
      <w:lvlText w:val=""/>
      <w:lvlJc w:val="left"/>
      <w:pPr>
        <w:tabs>
          <w:tab w:val="num" w:pos="4604"/>
        </w:tabs>
        <w:ind w:left="4604" w:hanging="360"/>
      </w:pPr>
      <w:rPr>
        <w:rFonts w:hint="default" w:ascii="Wingdings" w:hAnsi="Wingdings"/>
      </w:rPr>
    </w:lvl>
    <w:lvl w:ilvl="6" w:tplc="2604DEC6" w:tentative="1">
      <w:start w:val="1"/>
      <w:numFmt w:val="bullet"/>
      <w:lvlText w:val=""/>
      <w:lvlJc w:val="left"/>
      <w:pPr>
        <w:tabs>
          <w:tab w:val="num" w:pos="5324"/>
        </w:tabs>
        <w:ind w:left="5324" w:hanging="360"/>
      </w:pPr>
      <w:rPr>
        <w:rFonts w:hint="default" w:ascii="Symbol" w:hAnsi="Symbol"/>
      </w:rPr>
    </w:lvl>
    <w:lvl w:ilvl="7" w:tplc="F49A4660" w:tentative="1">
      <w:start w:val="1"/>
      <w:numFmt w:val="bullet"/>
      <w:lvlText w:val="o"/>
      <w:lvlJc w:val="left"/>
      <w:pPr>
        <w:tabs>
          <w:tab w:val="num" w:pos="6044"/>
        </w:tabs>
        <w:ind w:left="6044" w:hanging="360"/>
      </w:pPr>
      <w:rPr>
        <w:rFonts w:hint="default" w:ascii="Courier New" w:hAnsi="Courier New"/>
      </w:rPr>
    </w:lvl>
    <w:lvl w:ilvl="8" w:tplc="648237A8" w:tentative="1">
      <w:start w:val="1"/>
      <w:numFmt w:val="bullet"/>
      <w:lvlText w:val=""/>
      <w:lvlJc w:val="left"/>
      <w:pPr>
        <w:tabs>
          <w:tab w:val="num" w:pos="6764"/>
        </w:tabs>
        <w:ind w:left="6764" w:hanging="360"/>
      </w:pPr>
      <w:rPr>
        <w:rFonts w:hint="default" w:ascii="Wingdings" w:hAnsi="Wingdings"/>
      </w:rPr>
    </w:lvl>
  </w:abstractNum>
  <w:abstractNum w:abstractNumId="30" w15:restartNumberingAfterBreak="0">
    <w:nsid w:val="3F712307"/>
    <w:multiLevelType w:val="hybridMultilevel"/>
    <w:tmpl w:val="DD2C9F7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40ED7C25"/>
    <w:multiLevelType w:val="hybridMultilevel"/>
    <w:tmpl w:val="B3DA61C0"/>
    <w:lvl w:ilvl="0" w:tplc="6BF2C3AA">
      <w:start w:val="1"/>
      <w:numFmt w:val="bullet"/>
      <w:pStyle w:val="Retrait2"/>
      <w:lvlText w:val="o"/>
      <w:lvlJc w:val="left"/>
      <w:pPr>
        <w:tabs>
          <w:tab w:val="num" w:pos="720"/>
        </w:tabs>
        <w:ind w:left="720" w:hanging="360"/>
      </w:pPr>
      <w:rPr>
        <w:rFonts w:hint="default" w:ascii="Courier New" w:hAnsi="Courier New" w:cs="Courier New"/>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4C1F040F"/>
    <w:multiLevelType w:val="hybridMultilevel"/>
    <w:tmpl w:val="703E7EAA"/>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3" w15:restartNumberingAfterBreak="0">
    <w:nsid w:val="4E6E2535"/>
    <w:multiLevelType w:val="hybridMultilevel"/>
    <w:tmpl w:val="5FA0F8B0"/>
    <w:lvl w:ilvl="0" w:tplc="FFFFFFFF">
      <w:start w:val="1"/>
      <w:numFmt w:val="bullet"/>
      <w:pStyle w:val="ListeLesEnRtableau"/>
      <w:lvlText w:val=""/>
      <w:lvlJc w:val="left"/>
      <w:pPr>
        <w:tabs>
          <w:tab w:val="num" w:pos="387"/>
        </w:tabs>
        <w:ind w:left="387" w:hanging="360"/>
      </w:pPr>
      <w:rPr>
        <w:rFonts w:hint="default" w:ascii="Wingdings" w:hAnsi="Wingdings"/>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53761241"/>
    <w:multiLevelType w:val="hybridMultilevel"/>
    <w:tmpl w:val="093224C6"/>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5" w15:restartNumberingAfterBreak="0">
    <w:nsid w:val="542F615B"/>
    <w:multiLevelType w:val="hybridMultilevel"/>
    <w:tmpl w:val="856AC48A"/>
    <w:lvl w:ilvl="0" w:tplc="4658EE16">
      <w:numFmt w:val="bullet"/>
      <w:pStyle w:val="ListeLesEnR1"/>
      <w:lvlText w:val="-"/>
      <w:lvlJc w:val="left"/>
      <w:pPr>
        <w:ind w:left="720" w:hanging="360"/>
      </w:pPr>
      <w:rPr>
        <w:rFonts w:hint="default" w:ascii="Arial" w:hAnsi="Arial" w:eastAsia="SimSun"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6" w15:restartNumberingAfterBreak="0">
    <w:nsid w:val="5A76284E"/>
    <w:multiLevelType w:val="hybridMultilevel"/>
    <w:tmpl w:val="324030F4"/>
    <w:lvl w:ilvl="0" w:tplc="83340B66">
      <w:start w:val="1"/>
      <w:numFmt w:val="bullet"/>
      <w:pStyle w:val="Enumration"/>
      <w:lvlText w:val=""/>
      <w:lvlJc w:val="left"/>
      <w:pPr>
        <w:tabs>
          <w:tab w:val="num" w:pos="567"/>
        </w:tabs>
        <w:ind w:left="567" w:hanging="283"/>
      </w:pPr>
      <w:rPr>
        <w:rFonts w:hint="default" w:ascii="Wingdings" w:hAnsi="Wingdings"/>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65C570F2"/>
    <w:multiLevelType w:val="hybridMultilevel"/>
    <w:tmpl w:val="3D902168"/>
    <w:lvl w:ilvl="0" w:tplc="4EF0B99C">
      <w:start w:val="16"/>
      <w:numFmt w:val="bullet"/>
      <w:lvlText w:val="-"/>
      <w:lvlJc w:val="left"/>
      <w:pPr>
        <w:ind w:left="720" w:hanging="360"/>
      </w:pPr>
      <w:rPr>
        <w:rFonts w:hint="default" w:ascii="Arial Narrow" w:hAnsi="Arial Narrow"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4453F7E"/>
    <w:multiLevelType w:val="multilevel"/>
    <w:tmpl w:val="0BF89A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7F4B4511"/>
    <w:multiLevelType w:val="hybridMultilevel"/>
    <w:tmpl w:val="43907BC4"/>
    <w:lvl w:ilvl="0" w:tplc="8C8EAE32">
      <w:start w:val="1"/>
      <w:numFmt w:val="bullet"/>
      <w:pStyle w:val="Bloc1"/>
      <w:lvlText w:val=""/>
      <w:lvlJc w:val="left"/>
      <w:pPr>
        <w:ind w:left="720" w:hanging="360"/>
      </w:pPr>
      <w:rPr>
        <w:rFonts w:hint="default" w:ascii="Wingdings" w:hAnsi="Wingdings"/>
        <w:color w:val="AE0065"/>
        <w:position w:val="-4"/>
        <w:sz w:val="32"/>
      </w:rPr>
    </w:lvl>
    <w:lvl w:ilvl="1" w:tplc="9B00FA56">
      <w:start w:val="1"/>
      <w:numFmt w:val="bullet"/>
      <w:pStyle w:val="Bloc2"/>
      <w:lvlText w:val="o"/>
      <w:lvlJc w:val="left"/>
      <w:pPr>
        <w:ind w:left="1440" w:hanging="360"/>
      </w:pPr>
      <w:rPr>
        <w:rFonts w:hint="default" w:ascii="Courier New" w:hAnsi="Courier New"/>
        <w:color w:val="00894C"/>
        <w:sz w:val="24"/>
      </w:rPr>
    </w:lvl>
    <w:lvl w:ilvl="2" w:tplc="BE486E2A">
      <w:start w:val="1"/>
      <w:numFmt w:val="bullet"/>
      <w:pStyle w:val="Bloc3"/>
      <w:lvlText w:val=""/>
      <w:lvlJc w:val="left"/>
      <w:pPr>
        <w:ind w:left="2160" w:hanging="360"/>
      </w:pPr>
      <w:rPr>
        <w:rFonts w:hint="default" w:ascii="Symbol" w:hAnsi="Symbol"/>
        <w:color w:val="5F595F"/>
        <w:sz w:val="22"/>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852717997">
    <w:abstractNumId w:val="8"/>
  </w:num>
  <w:num w:numId="2" w16cid:durableId="809246623">
    <w:abstractNumId w:val="3"/>
  </w:num>
  <w:num w:numId="3" w16cid:durableId="524516055">
    <w:abstractNumId w:val="2"/>
  </w:num>
  <w:num w:numId="4" w16cid:durableId="743338820">
    <w:abstractNumId w:val="1"/>
  </w:num>
  <w:num w:numId="5" w16cid:durableId="514344714">
    <w:abstractNumId w:val="0"/>
  </w:num>
  <w:num w:numId="6" w16cid:durableId="1825505604">
    <w:abstractNumId w:val="7"/>
  </w:num>
  <w:num w:numId="7" w16cid:durableId="683240154">
    <w:abstractNumId w:val="6"/>
  </w:num>
  <w:num w:numId="8" w16cid:durableId="1624266942">
    <w:abstractNumId w:val="5"/>
  </w:num>
  <w:num w:numId="9" w16cid:durableId="1642732477">
    <w:abstractNumId w:val="4"/>
  </w:num>
  <w:num w:numId="10" w16cid:durableId="833111414">
    <w:abstractNumId w:val="36"/>
  </w:num>
  <w:num w:numId="11" w16cid:durableId="1954705693">
    <w:abstractNumId w:val="28"/>
  </w:num>
  <w:num w:numId="12" w16cid:durableId="1200437097">
    <w:abstractNumId w:val="9"/>
  </w:num>
  <w:num w:numId="13" w16cid:durableId="40402637">
    <w:abstractNumId w:val="26"/>
  </w:num>
  <w:num w:numId="14" w16cid:durableId="820777987">
    <w:abstractNumId w:val="11"/>
  </w:num>
  <w:num w:numId="15" w16cid:durableId="1898203286">
    <w:abstractNumId w:val="22"/>
  </w:num>
  <w:num w:numId="16" w16cid:durableId="1157964859">
    <w:abstractNumId w:val="29"/>
  </w:num>
  <w:num w:numId="17" w16cid:durableId="467864637">
    <w:abstractNumId w:val="19"/>
  </w:num>
  <w:num w:numId="18" w16cid:durableId="1530071992">
    <w:abstractNumId w:val="15"/>
  </w:num>
  <w:num w:numId="19" w16cid:durableId="1818837678">
    <w:abstractNumId w:val="31"/>
  </w:num>
  <w:num w:numId="20" w16cid:durableId="1005786329">
    <w:abstractNumId w:val="17"/>
  </w:num>
  <w:num w:numId="21" w16cid:durableId="1510755011">
    <w:abstractNumId w:val="18"/>
  </w:num>
  <w:num w:numId="22" w16cid:durableId="1084840106">
    <w:abstractNumId w:val="12"/>
  </w:num>
  <w:num w:numId="23" w16cid:durableId="747872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1539795">
    <w:abstractNumId w:val="13"/>
  </w:num>
  <w:num w:numId="25" w16cid:durableId="2085180201">
    <w:abstractNumId w:val="25"/>
  </w:num>
  <w:num w:numId="26" w16cid:durableId="2012826236">
    <w:abstractNumId w:val="37"/>
  </w:num>
  <w:num w:numId="27" w16cid:durableId="10240901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3648853">
    <w:abstractNumId w:val="23"/>
  </w:num>
  <w:num w:numId="29" w16cid:durableId="1116411446">
    <w:abstractNumId w:val="10"/>
  </w:num>
  <w:num w:numId="30" w16cid:durableId="15316068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4876188">
    <w:abstractNumId w:val="16"/>
  </w:num>
  <w:num w:numId="32" w16cid:durableId="1813671497">
    <w:abstractNumId w:val="34"/>
  </w:num>
  <w:num w:numId="33" w16cid:durableId="1063526860">
    <w:abstractNumId w:val="27"/>
  </w:num>
  <w:num w:numId="34" w16cid:durableId="20920015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9169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46579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6896704">
    <w:abstractNumId w:val="21"/>
  </w:num>
  <w:num w:numId="38" w16cid:durableId="1560550780">
    <w:abstractNumId w:val="33"/>
  </w:num>
  <w:num w:numId="39" w16cid:durableId="1642541483">
    <w:abstractNumId w:val="35"/>
  </w:num>
  <w:num w:numId="40" w16cid:durableId="1036126283">
    <w:abstractNumId w:val="24"/>
  </w:num>
  <w:num w:numId="41" w16cid:durableId="2103715521">
    <w:abstractNumId w:val="14"/>
  </w:num>
  <w:num w:numId="42" w16cid:durableId="59595611">
    <w:abstractNumId w:val="39"/>
  </w:num>
  <w:num w:numId="43" w16cid:durableId="1871525004">
    <w:abstractNumId w:val="30"/>
  </w:num>
  <w:num w:numId="44" w16cid:durableId="1232042771">
    <w:abstractNumId w:val="20"/>
  </w:num>
  <w:num w:numId="45" w16cid:durableId="449014250">
    <w:abstractNumId w:val="32"/>
  </w:num>
  <w:num w:numId="46" w16cid:durableId="1204096737">
    <w:abstractNumId w:val="38"/>
  </w:num>
  <w:num w:numId="47" w16cid:durableId="1152598528">
    <w:abstractNumId w:val="15"/>
  </w:num>
  <w:num w:numId="48" w16cid:durableId="2035187657">
    <w:abstractNumId w:val="15"/>
  </w:num>
  <w:num w:numId="49" w16cid:durableId="157814704">
    <w:abstractNumId w:val="15"/>
  </w:num>
  <w:num w:numId="50" w16cid:durableId="1764450703">
    <w:abstractNumId w:val="15"/>
  </w:num>
  <w:num w:numId="51" w16cid:durableId="1847595485">
    <w:abstractNumId w:val="15"/>
  </w:num>
  <w:num w:numId="52" w16cid:durableId="85351828">
    <w:abstractNumId w:val="15"/>
  </w:num>
  <w:num w:numId="53" w16cid:durableId="1735546057">
    <w:abstractNumId w:val="15"/>
  </w:num>
  <w:num w:numId="54" w16cid:durableId="565653807">
    <w:abstractNumId w:val="15"/>
  </w:num>
  <w:num w:numId="55" w16cid:durableId="1427310343">
    <w:abstractNumId w:val="15"/>
  </w:num>
  <w:num w:numId="56" w16cid:durableId="1629313307">
    <w:abstractNumId w:val="15"/>
  </w:num>
  <w:num w:numId="57" w16cid:durableId="1295215131">
    <w:abstractNumId w:val="29"/>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ine LAQUAIS">
    <w15:presenceInfo w15:providerId="AD" w15:userId="S::Antoine.LAQUAIS@grandparisamenagement.fr::00b60977-c12e-4fb9-af01-bd4e6805545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intFractionalCharacterWidth/>
  <w:embedSystemFonts/>
  <w:activeWritingStyle w:lang="nl-NL" w:vendorID="1" w:dllVersion="512" w:checkStyle="1" w:appName="MSWord"/>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trackRevisions w:val="false"/>
  <w:defaultTabStop w:val="284"/>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ADC"/>
    <w:rsid w:val="0000059B"/>
    <w:rsid w:val="00000A33"/>
    <w:rsid w:val="00005ADC"/>
    <w:rsid w:val="00006B51"/>
    <w:rsid w:val="0001147F"/>
    <w:rsid w:val="00012ACB"/>
    <w:rsid w:val="0001338E"/>
    <w:rsid w:val="00014259"/>
    <w:rsid w:val="0001491B"/>
    <w:rsid w:val="00014F64"/>
    <w:rsid w:val="00017BA6"/>
    <w:rsid w:val="00023F10"/>
    <w:rsid w:val="00024CAC"/>
    <w:rsid w:val="00024F73"/>
    <w:rsid w:val="000267E6"/>
    <w:rsid w:val="00034C76"/>
    <w:rsid w:val="000368DD"/>
    <w:rsid w:val="00040DA9"/>
    <w:rsid w:val="000427D8"/>
    <w:rsid w:val="00042A80"/>
    <w:rsid w:val="00044B95"/>
    <w:rsid w:val="00045C60"/>
    <w:rsid w:val="00046D8C"/>
    <w:rsid w:val="0004752C"/>
    <w:rsid w:val="000477B1"/>
    <w:rsid w:val="00047EFF"/>
    <w:rsid w:val="00051487"/>
    <w:rsid w:val="00052EB2"/>
    <w:rsid w:val="00053AFC"/>
    <w:rsid w:val="000563C1"/>
    <w:rsid w:val="000646A8"/>
    <w:rsid w:val="000668E4"/>
    <w:rsid w:val="00071437"/>
    <w:rsid w:val="00073186"/>
    <w:rsid w:val="000826E3"/>
    <w:rsid w:val="00083D18"/>
    <w:rsid w:val="000844C4"/>
    <w:rsid w:val="00090737"/>
    <w:rsid w:val="00090A61"/>
    <w:rsid w:val="0009157B"/>
    <w:rsid w:val="00092799"/>
    <w:rsid w:val="000942C8"/>
    <w:rsid w:val="0009630D"/>
    <w:rsid w:val="000B316B"/>
    <w:rsid w:val="000B78B3"/>
    <w:rsid w:val="000C19C1"/>
    <w:rsid w:val="000C2EA1"/>
    <w:rsid w:val="000C3B10"/>
    <w:rsid w:val="000C5932"/>
    <w:rsid w:val="000C6358"/>
    <w:rsid w:val="000D028B"/>
    <w:rsid w:val="000D13DE"/>
    <w:rsid w:val="000D40F8"/>
    <w:rsid w:val="000D5862"/>
    <w:rsid w:val="000D791D"/>
    <w:rsid w:val="000D7CDE"/>
    <w:rsid w:val="000E131C"/>
    <w:rsid w:val="000E1B4E"/>
    <w:rsid w:val="000E5C42"/>
    <w:rsid w:val="000E6004"/>
    <w:rsid w:val="000E69C9"/>
    <w:rsid w:val="000E6A8D"/>
    <w:rsid w:val="000F2580"/>
    <w:rsid w:val="000F2DAB"/>
    <w:rsid w:val="000F762D"/>
    <w:rsid w:val="000F7DAE"/>
    <w:rsid w:val="00103619"/>
    <w:rsid w:val="00103D4F"/>
    <w:rsid w:val="00104671"/>
    <w:rsid w:val="00106152"/>
    <w:rsid w:val="00110D43"/>
    <w:rsid w:val="00110DA0"/>
    <w:rsid w:val="00115F17"/>
    <w:rsid w:val="0011692A"/>
    <w:rsid w:val="0012132D"/>
    <w:rsid w:val="00121559"/>
    <w:rsid w:val="00122D18"/>
    <w:rsid w:val="001235EE"/>
    <w:rsid w:val="00130F54"/>
    <w:rsid w:val="00133E00"/>
    <w:rsid w:val="00134383"/>
    <w:rsid w:val="0013693E"/>
    <w:rsid w:val="00136B67"/>
    <w:rsid w:val="00141254"/>
    <w:rsid w:val="00145730"/>
    <w:rsid w:val="00154208"/>
    <w:rsid w:val="00156266"/>
    <w:rsid w:val="00156F3D"/>
    <w:rsid w:val="00167048"/>
    <w:rsid w:val="00167BC7"/>
    <w:rsid w:val="001700F0"/>
    <w:rsid w:val="00170458"/>
    <w:rsid w:val="00171D0F"/>
    <w:rsid w:val="001721B1"/>
    <w:rsid w:val="0017238E"/>
    <w:rsid w:val="001730E0"/>
    <w:rsid w:val="00173E89"/>
    <w:rsid w:val="00174DBD"/>
    <w:rsid w:val="00175BC4"/>
    <w:rsid w:val="00176144"/>
    <w:rsid w:val="00181BC6"/>
    <w:rsid w:val="0018344D"/>
    <w:rsid w:val="001838F4"/>
    <w:rsid w:val="001840FF"/>
    <w:rsid w:val="00186948"/>
    <w:rsid w:val="00191BD1"/>
    <w:rsid w:val="0019389B"/>
    <w:rsid w:val="00193E2E"/>
    <w:rsid w:val="00194A51"/>
    <w:rsid w:val="001A0ADE"/>
    <w:rsid w:val="001A0D72"/>
    <w:rsid w:val="001A14AC"/>
    <w:rsid w:val="001A3A9C"/>
    <w:rsid w:val="001A5199"/>
    <w:rsid w:val="001A6EE3"/>
    <w:rsid w:val="001A7968"/>
    <w:rsid w:val="001B156C"/>
    <w:rsid w:val="001B1FD0"/>
    <w:rsid w:val="001B2D60"/>
    <w:rsid w:val="001B30B0"/>
    <w:rsid w:val="001B36C1"/>
    <w:rsid w:val="001B543F"/>
    <w:rsid w:val="001B72D5"/>
    <w:rsid w:val="001C1454"/>
    <w:rsid w:val="001C403D"/>
    <w:rsid w:val="001C4EE4"/>
    <w:rsid w:val="001C6E60"/>
    <w:rsid w:val="001D0A84"/>
    <w:rsid w:val="001D1C62"/>
    <w:rsid w:val="001D3C40"/>
    <w:rsid w:val="001D7CB6"/>
    <w:rsid w:val="001E13EA"/>
    <w:rsid w:val="001F0620"/>
    <w:rsid w:val="001F1F4A"/>
    <w:rsid w:val="001F2327"/>
    <w:rsid w:val="001F2687"/>
    <w:rsid w:val="001F29AB"/>
    <w:rsid w:val="001F54A9"/>
    <w:rsid w:val="001F575F"/>
    <w:rsid w:val="00200C16"/>
    <w:rsid w:val="00200FE7"/>
    <w:rsid w:val="00205EE2"/>
    <w:rsid w:val="00210D49"/>
    <w:rsid w:val="002158C8"/>
    <w:rsid w:val="002201EE"/>
    <w:rsid w:val="0022197B"/>
    <w:rsid w:val="00223477"/>
    <w:rsid w:val="0022703C"/>
    <w:rsid w:val="002275F3"/>
    <w:rsid w:val="0023147C"/>
    <w:rsid w:val="0023171D"/>
    <w:rsid w:val="00232BFC"/>
    <w:rsid w:val="002343F7"/>
    <w:rsid w:val="00234CA0"/>
    <w:rsid w:val="00234EFA"/>
    <w:rsid w:val="00237E6E"/>
    <w:rsid w:val="00241560"/>
    <w:rsid w:val="002420D6"/>
    <w:rsid w:val="00242426"/>
    <w:rsid w:val="00245A94"/>
    <w:rsid w:val="00245B7D"/>
    <w:rsid w:val="00245E73"/>
    <w:rsid w:val="002461D3"/>
    <w:rsid w:val="00247F2E"/>
    <w:rsid w:val="00252BAD"/>
    <w:rsid w:val="00257FEC"/>
    <w:rsid w:val="00260A7C"/>
    <w:rsid w:val="00262D60"/>
    <w:rsid w:val="00262FEC"/>
    <w:rsid w:val="00265387"/>
    <w:rsid w:val="0026557A"/>
    <w:rsid w:val="0026676A"/>
    <w:rsid w:val="002667A8"/>
    <w:rsid w:val="00267DF2"/>
    <w:rsid w:val="00270ABC"/>
    <w:rsid w:val="00272977"/>
    <w:rsid w:val="0027795A"/>
    <w:rsid w:val="0028668E"/>
    <w:rsid w:val="002950B8"/>
    <w:rsid w:val="002960CB"/>
    <w:rsid w:val="00296872"/>
    <w:rsid w:val="002A396E"/>
    <w:rsid w:val="002A566D"/>
    <w:rsid w:val="002B01A2"/>
    <w:rsid w:val="002B0EC6"/>
    <w:rsid w:val="002B1A6C"/>
    <w:rsid w:val="002B287F"/>
    <w:rsid w:val="002B3633"/>
    <w:rsid w:val="002B4363"/>
    <w:rsid w:val="002B4C55"/>
    <w:rsid w:val="002B76A1"/>
    <w:rsid w:val="002C0492"/>
    <w:rsid w:val="002C1FC1"/>
    <w:rsid w:val="002C3151"/>
    <w:rsid w:val="002C4C3D"/>
    <w:rsid w:val="002C696C"/>
    <w:rsid w:val="002C6FF3"/>
    <w:rsid w:val="002C7400"/>
    <w:rsid w:val="002C7747"/>
    <w:rsid w:val="002C7D8A"/>
    <w:rsid w:val="002C7E5B"/>
    <w:rsid w:val="002D0D82"/>
    <w:rsid w:val="002D3F51"/>
    <w:rsid w:val="002E6D2A"/>
    <w:rsid w:val="002F5C78"/>
    <w:rsid w:val="002F7977"/>
    <w:rsid w:val="00301C8B"/>
    <w:rsid w:val="0030514B"/>
    <w:rsid w:val="00311F6E"/>
    <w:rsid w:val="0031421B"/>
    <w:rsid w:val="00314DF1"/>
    <w:rsid w:val="00322C02"/>
    <w:rsid w:val="00326025"/>
    <w:rsid w:val="003260D2"/>
    <w:rsid w:val="003302D0"/>
    <w:rsid w:val="00330FCA"/>
    <w:rsid w:val="00334D9D"/>
    <w:rsid w:val="00335596"/>
    <w:rsid w:val="00336A95"/>
    <w:rsid w:val="003374E4"/>
    <w:rsid w:val="00337DAE"/>
    <w:rsid w:val="00341F46"/>
    <w:rsid w:val="00346E59"/>
    <w:rsid w:val="00350371"/>
    <w:rsid w:val="00352E0C"/>
    <w:rsid w:val="003542AF"/>
    <w:rsid w:val="00354569"/>
    <w:rsid w:val="00356909"/>
    <w:rsid w:val="00370951"/>
    <w:rsid w:val="00374567"/>
    <w:rsid w:val="00374BEF"/>
    <w:rsid w:val="00375152"/>
    <w:rsid w:val="00375550"/>
    <w:rsid w:val="00376397"/>
    <w:rsid w:val="00376D2E"/>
    <w:rsid w:val="0037774F"/>
    <w:rsid w:val="00382AD6"/>
    <w:rsid w:val="0038598F"/>
    <w:rsid w:val="00386658"/>
    <w:rsid w:val="00392C57"/>
    <w:rsid w:val="00393333"/>
    <w:rsid w:val="0039426F"/>
    <w:rsid w:val="003944EC"/>
    <w:rsid w:val="003973FB"/>
    <w:rsid w:val="003A04AF"/>
    <w:rsid w:val="003A17E7"/>
    <w:rsid w:val="003A4040"/>
    <w:rsid w:val="003A4748"/>
    <w:rsid w:val="003A4B6F"/>
    <w:rsid w:val="003A4BBD"/>
    <w:rsid w:val="003A5053"/>
    <w:rsid w:val="003B044E"/>
    <w:rsid w:val="003B1530"/>
    <w:rsid w:val="003B3EBA"/>
    <w:rsid w:val="003B4B63"/>
    <w:rsid w:val="003B5B04"/>
    <w:rsid w:val="003C2063"/>
    <w:rsid w:val="003C6BD8"/>
    <w:rsid w:val="003D49BF"/>
    <w:rsid w:val="003D5AAA"/>
    <w:rsid w:val="003D622A"/>
    <w:rsid w:val="003D70E8"/>
    <w:rsid w:val="003D7A1E"/>
    <w:rsid w:val="003E384D"/>
    <w:rsid w:val="003E3F5A"/>
    <w:rsid w:val="003E7790"/>
    <w:rsid w:val="003F6C42"/>
    <w:rsid w:val="0040000A"/>
    <w:rsid w:val="0040085B"/>
    <w:rsid w:val="0040123A"/>
    <w:rsid w:val="00401637"/>
    <w:rsid w:val="00407485"/>
    <w:rsid w:val="004107BA"/>
    <w:rsid w:val="004114B2"/>
    <w:rsid w:val="0041220C"/>
    <w:rsid w:val="0041493F"/>
    <w:rsid w:val="004149B2"/>
    <w:rsid w:val="00415BDA"/>
    <w:rsid w:val="0042017D"/>
    <w:rsid w:val="004209F0"/>
    <w:rsid w:val="00420F7A"/>
    <w:rsid w:val="004266DF"/>
    <w:rsid w:val="00427604"/>
    <w:rsid w:val="0043091A"/>
    <w:rsid w:val="00430AF6"/>
    <w:rsid w:val="00433B0B"/>
    <w:rsid w:val="004350A1"/>
    <w:rsid w:val="00435D70"/>
    <w:rsid w:val="00437A9F"/>
    <w:rsid w:val="004410F6"/>
    <w:rsid w:val="00444B0A"/>
    <w:rsid w:val="00445C69"/>
    <w:rsid w:val="00447EAB"/>
    <w:rsid w:val="00451237"/>
    <w:rsid w:val="0045169E"/>
    <w:rsid w:val="00454034"/>
    <w:rsid w:val="00455B7A"/>
    <w:rsid w:val="00456B37"/>
    <w:rsid w:val="00460D80"/>
    <w:rsid w:val="00465BCB"/>
    <w:rsid w:val="0046638F"/>
    <w:rsid w:val="00466EC1"/>
    <w:rsid w:val="004677A0"/>
    <w:rsid w:val="0047199C"/>
    <w:rsid w:val="004720E6"/>
    <w:rsid w:val="0047293F"/>
    <w:rsid w:val="0047353B"/>
    <w:rsid w:val="0047572C"/>
    <w:rsid w:val="00475EBE"/>
    <w:rsid w:val="00476560"/>
    <w:rsid w:val="0047705A"/>
    <w:rsid w:val="00480B62"/>
    <w:rsid w:val="00480BE6"/>
    <w:rsid w:val="00482979"/>
    <w:rsid w:val="00484C60"/>
    <w:rsid w:val="00485627"/>
    <w:rsid w:val="0048615D"/>
    <w:rsid w:val="00490E6C"/>
    <w:rsid w:val="00491DFF"/>
    <w:rsid w:val="004931A4"/>
    <w:rsid w:val="00497BD7"/>
    <w:rsid w:val="004A2543"/>
    <w:rsid w:val="004A3734"/>
    <w:rsid w:val="004A6743"/>
    <w:rsid w:val="004A6F0D"/>
    <w:rsid w:val="004A770C"/>
    <w:rsid w:val="004A7B64"/>
    <w:rsid w:val="004B0B05"/>
    <w:rsid w:val="004B4D40"/>
    <w:rsid w:val="004B5F1D"/>
    <w:rsid w:val="004B6313"/>
    <w:rsid w:val="004C1A45"/>
    <w:rsid w:val="004C34EB"/>
    <w:rsid w:val="004C4F8C"/>
    <w:rsid w:val="004C5B06"/>
    <w:rsid w:val="004D2677"/>
    <w:rsid w:val="004D2944"/>
    <w:rsid w:val="004D3E92"/>
    <w:rsid w:val="004D5672"/>
    <w:rsid w:val="004D7919"/>
    <w:rsid w:val="004E0221"/>
    <w:rsid w:val="004E3E4E"/>
    <w:rsid w:val="004E3F04"/>
    <w:rsid w:val="004E50A8"/>
    <w:rsid w:val="004E68B5"/>
    <w:rsid w:val="004E7811"/>
    <w:rsid w:val="004F3654"/>
    <w:rsid w:val="004F4989"/>
    <w:rsid w:val="004F60BB"/>
    <w:rsid w:val="004F729B"/>
    <w:rsid w:val="005001F2"/>
    <w:rsid w:val="0050213E"/>
    <w:rsid w:val="0050302D"/>
    <w:rsid w:val="005043AD"/>
    <w:rsid w:val="005067A1"/>
    <w:rsid w:val="00506B74"/>
    <w:rsid w:val="00506D8E"/>
    <w:rsid w:val="005076C8"/>
    <w:rsid w:val="00510728"/>
    <w:rsid w:val="00511C80"/>
    <w:rsid w:val="0051290B"/>
    <w:rsid w:val="00513044"/>
    <w:rsid w:val="00513A56"/>
    <w:rsid w:val="00515C10"/>
    <w:rsid w:val="00516754"/>
    <w:rsid w:val="00520B52"/>
    <w:rsid w:val="00521463"/>
    <w:rsid w:val="00521C53"/>
    <w:rsid w:val="0052223B"/>
    <w:rsid w:val="00524CC5"/>
    <w:rsid w:val="00527C32"/>
    <w:rsid w:val="00530C4D"/>
    <w:rsid w:val="00532A14"/>
    <w:rsid w:val="00540142"/>
    <w:rsid w:val="00540ECA"/>
    <w:rsid w:val="005425F9"/>
    <w:rsid w:val="00543243"/>
    <w:rsid w:val="0054421A"/>
    <w:rsid w:val="005511DE"/>
    <w:rsid w:val="00551936"/>
    <w:rsid w:val="00555244"/>
    <w:rsid w:val="0055610A"/>
    <w:rsid w:val="0055757B"/>
    <w:rsid w:val="005579EE"/>
    <w:rsid w:val="0056107A"/>
    <w:rsid w:val="005705D6"/>
    <w:rsid w:val="0057209C"/>
    <w:rsid w:val="00580212"/>
    <w:rsid w:val="00581C74"/>
    <w:rsid w:val="00581F23"/>
    <w:rsid w:val="00583BD6"/>
    <w:rsid w:val="00585839"/>
    <w:rsid w:val="00586B0B"/>
    <w:rsid w:val="00586E44"/>
    <w:rsid w:val="005901FE"/>
    <w:rsid w:val="00591A9B"/>
    <w:rsid w:val="00592B7D"/>
    <w:rsid w:val="00595CDC"/>
    <w:rsid w:val="00596CCF"/>
    <w:rsid w:val="005A0F37"/>
    <w:rsid w:val="005A1507"/>
    <w:rsid w:val="005A41B1"/>
    <w:rsid w:val="005A6019"/>
    <w:rsid w:val="005A6E47"/>
    <w:rsid w:val="005A6F0D"/>
    <w:rsid w:val="005B1C1A"/>
    <w:rsid w:val="005B2D8D"/>
    <w:rsid w:val="005C2445"/>
    <w:rsid w:val="005C3860"/>
    <w:rsid w:val="005C7C6A"/>
    <w:rsid w:val="005C7DFD"/>
    <w:rsid w:val="005D12D1"/>
    <w:rsid w:val="005D24BB"/>
    <w:rsid w:val="005D3BFA"/>
    <w:rsid w:val="005D5267"/>
    <w:rsid w:val="005D6ED8"/>
    <w:rsid w:val="005D76F6"/>
    <w:rsid w:val="005D7BE7"/>
    <w:rsid w:val="005E06C0"/>
    <w:rsid w:val="005E1643"/>
    <w:rsid w:val="005E41C5"/>
    <w:rsid w:val="005E4B67"/>
    <w:rsid w:val="005E5CD6"/>
    <w:rsid w:val="005E6CC1"/>
    <w:rsid w:val="005F0D9E"/>
    <w:rsid w:val="005F19FE"/>
    <w:rsid w:val="005F1A3B"/>
    <w:rsid w:val="005F6984"/>
    <w:rsid w:val="005F70DC"/>
    <w:rsid w:val="005F7659"/>
    <w:rsid w:val="00601D60"/>
    <w:rsid w:val="00604181"/>
    <w:rsid w:val="00607E37"/>
    <w:rsid w:val="0061040A"/>
    <w:rsid w:val="00610B5B"/>
    <w:rsid w:val="0061114E"/>
    <w:rsid w:val="006130CD"/>
    <w:rsid w:val="00617579"/>
    <w:rsid w:val="006228AD"/>
    <w:rsid w:val="006263AB"/>
    <w:rsid w:val="00627C50"/>
    <w:rsid w:val="006307A5"/>
    <w:rsid w:val="006343E4"/>
    <w:rsid w:val="00637BD9"/>
    <w:rsid w:val="00642A75"/>
    <w:rsid w:val="00642E11"/>
    <w:rsid w:val="006464C8"/>
    <w:rsid w:val="006478C8"/>
    <w:rsid w:val="00654427"/>
    <w:rsid w:val="00655961"/>
    <w:rsid w:val="006567DF"/>
    <w:rsid w:val="00657DC4"/>
    <w:rsid w:val="006607DB"/>
    <w:rsid w:val="00661949"/>
    <w:rsid w:val="0066277C"/>
    <w:rsid w:val="00663698"/>
    <w:rsid w:val="00664755"/>
    <w:rsid w:val="00665018"/>
    <w:rsid w:val="00665133"/>
    <w:rsid w:val="006659AE"/>
    <w:rsid w:val="00665ED5"/>
    <w:rsid w:val="00667AC4"/>
    <w:rsid w:val="00667BB6"/>
    <w:rsid w:val="00671286"/>
    <w:rsid w:val="00672E7B"/>
    <w:rsid w:val="006730E6"/>
    <w:rsid w:val="006744F8"/>
    <w:rsid w:val="00676767"/>
    <w:rsid w:val="00683D07"/>
    <w:rsid w:val="00690ED3"/>
    <w:rsid w:val="006947C8"/>
    <w:rsid w:val="006949F0"/>
    <w:rsid w:val="00695FB7"/>
    <w:rsid w:val="006A3613"/>
    <w:rsid w:val="006A677F"/>
    <w:rsid w:val="006A79DD"/>
    <w:rsid w:val="006B0305"/>
    <w:rsid w:val="006B06F6"/>
    <w:rsid w:val="006B2DB6"/>
    <w:rsid w:val="006B4956"/>
    <w:rsid w:val="006B4EF5"/>
    <w:rsid w:val="006B4F68"/>
    <w:rsid w:val="006B55A3"/>
    <w:rsid w:val="006B5684"/>
    <w:rsid w:val="006B5F63"/>
    <w:rsid w:val="006B6F1B"/>
    <w:rsid w:val="006C031F"/>
    <w:rsid w:val="006C71D1"/>
    <w:rsid w:val="006C74DD"/>
    <w:rsid w:val="006C7B4F"/>
    <w:rsid w:val="006D17A6"/>
    <w:rsid w:val="006D4C59"/>
    <w:rsid w:val="006D58F2"/>
    <w:rsid w:val="006D653F"/>
    <w:rsid w:val="006E0DE9"/>
    <w:rsid w:val="006E6D11"/>
    <w:rsid w:val="006E772C"/>
    <w:rsid w:val="006E7C22"/>
    <w:rsid w:val="006F1E98"/>
    <w:rsid w:val="006F1EDF"/>
    <w:rsid w:val="006F34C6"/>
    <w:rsid w:val="006F59D2"/>
    <w:rsid w:val="00700518"/>
    <w:rsid w:val="00700F77"/>
    <w:rsid w:val="007014E7"/>
    <w:rsid w:val="007022C0"/>
    <w:rsid w:val="00703607"/>
    <w:rsid w:val="00704C7C"/>
    <w:rsid w:val="0070524A"/>
    <w:rsid w:val="00711C66"/>
    <w:rsid w:val="00714F3A"/>
    <w:rsid w:val="0072000F"/>
    <w:rsid w:val="007216C9"/>
    <w:rsid w:val="0072465B"/>
    <w:rsid w:val="00733DC6"/>
    <w:rsid w:val="0073695E"/>
    <w:rsid w:val="00741BB4"/>
    <w:rsid w:val="00743E9D"/>
    <w:rsid w:val="00744302"/>
    <w:rsid w:val="007456F8"/>
    <w:rsid w:val="00747D6C"/>
    <w:rsid w:val="00752305"/>
    <w:rsid w:val="007530B9"/>
    <w:rsid w:val="00756681"/>
    <w:rsid w:val="00761445"/>
    <w:rsid w:val="00762A74"/>
    <w:rsid w:val="00763E83"/>
    <w:rsid w:val="00764219"/>
    <w:rsid w:val="0076432A"/>
    <w:rsid w:val="0076451E"/>
    <w:rsid w:val="00765513"/>
    <w:rsid w:val="00765660"/>
    <w:rsid w:val="00767A32"/>
    <w:rsid w:val="007725F2"/>
    <w:rsid w:val="00774E22"/>
    <w:rsid w:val="00775150"/>
    <w:rsid w:val="0077766C"/>
    <w:rsid w:val="00777C4C"/>
    <w:rsid w:val="00782B4A"/>
    <w:rsid w:val="0078644C"/>
    <w:rsid w:val="00786D74"/>
    <w:rsid w:val="0079283F"/>
    <w:rsid w:val="00794DB1"/>
    <w:rsid w:val="007975B0"/>
    <w:rsid w:val="007A1CCB"/>
    <w:rsid w:val="007A7DA3"/>
    <w:rsid w:val="007B3C94"/>
    <w:rsid w:val="007B4514"/>
    <w:rsid w:val="007B796A"/>
    <w:rsid w:val="007C0125"/>
    <w:rsid w:val="007C07BA"/>
    <w:rsid w:val="007C0A0C"/>
    <w:rsid w:val="007C0B79"/>
    <w:rsid w:val="007C4BB8"/>
    <w:rsid w:val="007C4BF5"/>
    <w:rsid w:val="007C5428"/>
    <w:rsid w:val="007D00F1"/>
    <w:rsid w:val="007D1549"/>
    <w:rsid w:val="007D2B35"/>
    <w:rsid w:val="007D46A1"/>
    <w:rsid w:val="007D5C94"/>
    <w:rsid w:val="007D64EB"/>
    <w:rsid w:val="007E0771"/>
    <w:rsid w:val="007E1B63"/>
    <w:rsid w:val="007E1C81"/>
    <w:rsid w:val="007E389C"/>
    <w:rsid w:val="007E4751"/>
    <w:rsid w:val="007E7D52"/>
    <w:rsid w:val="007F0743"/>
    <w:rsid w:val="007F19DA"/>
    <w:rsid w:val="007F2500"/>
    <w:rsid w:val="007F304B"/>
    <w:rsid w:val="007F6B5A"/>
    <w:rsid w:val="0080263F"/>
    <w:rsid w:val="00802868"/>
    <w:rsid w:val="00802AD8"/>
    <w:rsid w:val="00807568"/>
    <w:rsid w:val="008101C8"/>
    <w:rsid w:val="00810D3A"/>
    <w:rsid w:val="00820896"/>
    <w:rsid w:val="00823A77"/>
    <w:rsid w:val="00825F13"/>
    <w:rsid w:val="00826B57"/>
    <w:rsid w:val="008342D7"/>
    <w:rsid w:val="0083467E"/>
    <w:rsid w:val="00837A1C"/>
    <w:rsid w:val="00840ABA"/>
    <w:rsid w:val="00843683"/>
    <w:rsid w:val="00843F25"/>
    <w:rsid w:val="00846CFB"/>
    <w:rsid w:val="00853D9B"/>
    <w:rsid w:val="00861D7B"/>
    <w:rsid w:val="00863654"/>
    <w:rsid w:val="00864490"/>
    <w:rsid w:val="008652A0"/>
    <w:rsid w:val="008652F5"/>
    <w:rsid w:val="008668D8"/>
    <w:rsid w:val="0086695F"/>
    <w:rsid w:val="00867ABF"/>
    <w:rsid w:val="0087138C"/>
    <w:rsid w:val="0087290D"/>
    <w:rsid w:val="00872C6D"/>
    <w:rsid w:val="00874150"/>
    <w:rsid w:val="008746D4"/>
    <w:rsid w:val="00881652"/>
    <w:rsid w:val="008832AC"/>
    <w:rsid w:val="00886362"/>
    <w:rsid w:val="00890BA2"/>
    <w:rsid w:val="00891318"/>
    <w:rsid w:val="008914AC"/>
    <w:rsid w:val="00891FB5"/>
    <w:rsid w:val="00894B55"/>
    <w:rsid w:val="00896DD7"/>
    <w:rsid w:val="00897438"/>
    <w:rsid w:val="008A1A37"/>
    <w:rsid w:val="008A3D0F"/>
    <w:rsid w:val="008A48E6"/>
    <w:rsid w:val="008A56B0"/>
    <w:rsid w:val="008A644C"/>
    <w:rsid w:val="008A7BEB"/>
    <w:rsid w:val="008B3394"/>
    <w:rsid w:val="008B3C75"/>
    <w:rsid w:val="008B4BEE"/>
    <w:rsid w:val="008B5C29"/>
    <w:rsid w:val="008C0CCF"/>
    <w:rsid w:val="008C7813"/>
    <w:rsid w:val="008D025D"/>
    <w:rsid w:val="008D3072"/>
    <w:rsid w:val="008D514E"/>
    <w:rsid w:val="008D5E6C"/>
    <w:rsid w:val="008D72F5"/>
    <w:rsid w:val="008E02D5"/>
    <w:rsid w:val="008E13D9"/>
    <w:rsid w:val="008E2C41"/>
    <w:rsid w:val="008E3099"/>
    <w:rsid w:val="008E4613"/>
    <w:rsid w:val="008E701D"/>
    <w:rsid w:val="008E7865"/>
    <w:rsid w:val="008E7D61"/>
    <w:rsid w:val="008E7F29"/>
    <w:rsid w:val="008F150A"/>
    <w:rsid w:val="008F177C"/>
    <w:rsid w:val="008F39E4"/>
    <w:rsid w:val="008F4CDD"/>
    <w:rsid w:val="008F5DDD"/>
    <w:rsid w:val="008F7FF2"/>
    <w:rsid w:val="0090003D"/>
    <w:rsid w:val="00901D4E"/>
    <w:rsid w:val="009054D4"/>
    <w:rsid w:val="00905A2A"/>
    <w:rsid w:val="0090779C"/>
    <w:rsid w:val="009108CB"/>
    <w:rsid w:val="00912B15"/>
    <w:rsid w:val="00912EDC"/>
    <w:rsid w:val="009135E9"/>
    <w:rsid w:val="009215A4"/>
    <w:rsid w:val="009215D6"/>
    <w:rsid w:val="009231BF"/>
    <w:rsid w:val="00926E22"/>
    <w:rsid w:val="009277D7"/>
    <w:rsid w:val="0093115B"/>
    <w:rsid w:val="00932387"/>
    <w:rsid w:val="00933B60"/>
    <w:rsid w:val="009346AE"/>
    <w:rsid w:val="00936854"/>
    <w:rsid w:val="00945D86"/>
    <w:rsid w:val="0095025F"/>
    <w:rsid w:val="009526B2"/>
    <w:rsid w:val="00953BC1"/>
    <w:rsid w:val="00954DD3"/>
    <w:rsid w:val="00957DA5"/>
    <w:rsid w:val="00961A04"/>
    <w:rsid w:val="00964AA7"/>
    <w:rsid w:val="00965440"/>
    <w:rsid w:val="009659BA"/>
    <w:rsid w:val="00966A7A"/>
    <w:rsid w:val="00966F9E"/>
    <w:rsid w:val="0097513A"/>
    <w:rsid w:val="009758AE"/>
    <w:rsid w:val="0098218D"/>
    <w:rsid w:val="00986233"/>
    <w:rsid w:val="00986AFF"/>
    <w:rsid w:val="00986C4F"/>
    <w:rsid w:val="009871BB"/>
    <w:rsid w:val="009901DF"/>
    <w:rsid w:val="00992DA4"/>
    <w:rsid w:val="009A7997"/>
    <w:rsid w:val="009B1BF7"/>
    <w:rsid w:val="009B222A"/>
    <w:rsid w:val="009C45F5"/>
    <w:rsid w:val="009C5E5E"/>
    <w:rsid w:val="009D3753"/>
    <w:rsid w:val="009D4061"/>
    <w:rsid w:val="009E042C"/>
    <w:rsid w:val="009E110B"/>
    <w:rsid w:val="009E3977"/>
    <w:rsid w:val="009E60C1"/>
    <w:rsid w:val="009E75B9"/>
    <w:rsid w:val="009F31D9"/>
    <w:rsid w:val="009F40FE"/>
    <w:rsid w:val="009F4384"/>
    <w:rsid w:val="009F58F4"/>
    <w:rsid w:val="009F77C8"/>
    <w:rsid w:val="00A0286E"/>
    <w:rsid w:val="00A10530"/>
    <w:rsid w:val="00A10C16"/>
    <w:rsid w:val="00A120B5"/>
    <w:rsid w:val="00A12CA7"/>
    <w:rsid w:val="00A13049"/>
    <w:rsid w:val="00A1393C"/>
    <w:rsid w:val="00A13AF3"/>
    <w:rsid w:val="00A146B3"/>
    <w:rsid w:val="00A14A00"/>
    <w:rsid w:val="00A158CF"/>
    <w:rsid w:val="00A15BEB"/>
    <w:rsid w:val="00A21BFE"/>
    <w:rsid w:val="00A21C43"/>
    <w:rsid w:val="00A23AB7"/>
    <w:rsid w:val="00A27512"/>
    <w:rsid w:val="00A27ACB"/>
    <w:rsid w:val="00A31454"/>
    <w:rsid w:val="00A3185E"/>
    <w:rsid w:val="00A326F8"/>
    <w:rsid w:val="00A33BC6"/>
    <w:rsid w:val="00A35085"/>
    <w:rsid w:val="00A369AB"/>
    <w:rsid w:val="00A41B7D"/>
    <w:rsid w:val="00A4365D"/>
    <w:rsid w:val="00A44C2C"/>
    <w:rsid w:val="00A45ADB"/>
    <w:rsid w:val="00A50FD2"/>
    <w:rsid w:val="00A520ED"/>
    <w:rsid w:val="00A5486C"/>
    <w:rsid w:val="00A554E7"/>
    <w:rsid w:val="00A56328"/>
    <w:rsid w:val="00A565F6"/>
    <w:rsid w:val="00A56DFD"/>
    <w:rsid w:val="00A6241C"/>
    <w:rsid w:val="00A62584"/>
    <w:rsid w:val="00A626B9"/>
    <w:rsid w:val="00A6298F"/>
    <w:rsid w:val="00A6692F"/>
    <w:rsid w:val="00A72DD0"/>
    <w:rsid w:val="00A74239"/>
    <w:rsid w:val="00A769FD"/>
    <w:rsid w:val="00A77039"/>
    <w:rsid w:val="00A829B9"/>
    <w:rsid w:val="00A86E66"/>
    <w:rsid w:val="00A87FDF"/>
    <w:rsid w:val="00A9034B"/>
    <w:rsid w:val="00A9056D"/>
    <w:rsid w:val="00A92A1F"/>
    <w:rsid w:val="00A93CCA"/>
    <w:rsid w:val="00A96516"/>
    <w:rsid w:val="00AA1572"/>
    <w:rsid w:val="00AA2C74"/>
    <w:rsid w:val="00AA5DEA"/>
    <w:rsid w:val="00AB229B"/>
    <w:rsid w:val="00AB45B0"/>
    <w:rsid w:val="00AB6DB8"/>
    <w:rsid w:val="00AC01E4"/>
    <w:rsid w:val="00AC41BC"/>
    <w:rsid w:val="00AC4A5F"/>
    <w:rsid w:val="00AC658D"/>
    <w:rsid w:val="00AC79CF"/>
    <w:rsid w:val="00AD1DAF"/>
    <w:rsid w:val="00AD29B0"/>
    <w:rsid w:val="00AD3CC1"/>
    <w:rsid w:val="00AD6A62"/>
    <w:rsid w:val="00AE2D55"/>
    <w:rsid w:val="00AE3495"/>
    <w:rsid w:val="00AE477F"/>
    <w:rsid w:val="00AE60E2"/>
    <w:rsid w:val="00AE6A85"/>
    <w:rsid w:val="00AE6F70"/>
    <w:rsid w:val="00AE7717"/>
    <w:rsid w:val="00AF08F5"/>
    <w:rsid w:val="00AF1043"/>
    <w:rsid w:val="00AF3704"/>
    <w:rsid w:val="00AF42CC"/>
    <w:rsid w:val="00AF49B8"/>
    <w:rsid w:val="00B0050A"/>
    <w:rsid w:val="00B01D5E"/>
    <w:rsid w:val="00B03293"/>
    <w:rsid w:val="00B13F6B"/>
    <w:rsid w:val="00B2098B"/>
    <w:rsid w:val="00B3070E"/>
    <w:rsid w:val="00B3185A"/>
    <w:rsid w:val="00B343BD"/>
    <w:rsid w:val="00B353FD"/>
    <w:rsid w:val="00B45BC3"/>
    <w:rsid w:val="00B51955"/>
    <w:rsid w:val="00B52811"/>
    <w:rsid w:val="00B52937"/>
    <w:rsid w:val="00B54535"/>
    <w:rsid w:val="00B56C9B"/>
    <w:rsid w:val="00B60B60"/>
    <w:rsid w:val="00B61AB2"/>
    <w:rsid w:val="00B61F36"/>
    <w:rsid w:val="00B6453D"/>
    <w:rsid w:val="00B64DC6"/>
    <w:rsid w:val="00B67557"/>
    <w:rsid w:val="00B75DC2"/>
    <w:rsid w:val="00B76529"/>
    <w:rsid w:val="00B77C11"/>
    <w:rsid w:val="00B802DC"/>
    <w:rsid w:val="00B80FFA"/>
    <w:rsid w:val="00B82212"/>
    <w:rsid w:val="00B87A1C"/>
    <w:rsid w:val="00B90738"/>
    <w:rsid w:val="00B948B2"/>
    <w:rsid w:val="00B97CAD"/>
    <w:rsid w:val="00BA5B32"/>
    <w:rsid w:val="00BA7703"/>
    <w:rsid w:val="00BA7D05"/>
    <w:rsid w:val="00BB0402"/>
    <w:rsid w:val="00BB1866"/>
    <w:rsid w:val="00BB22DB"/>
    <w:rsid w:val="00BB2B00"/>
    <w:rsid w:val="00BB4668"/>
    <w:rsid w:val="00BB5B67"/>
    <w:rsid w:val="00BB5BAC"/>
    <w:rsid w:val="00BC1FA4"/>
    <w:rsid w:val="00BC2A85"/>
    <w:rsid w:val="00BC327C"/>
    <w:rsid w:val="00BC4511"/>
    <w:rsid w:val="00BD18A2"/>
    <w:rsid w:val="00BD4DCA"/>
    <w:rsid w:val="00BD593D"/>
    <w:rsid w:val="00BD5CB8"/>
    <w:rsid w:val="00BD6939"/>
    <w:rsid w:val="00BE0C7B"/>
    <w:rsid w:val="00BE1A7D"/>
    <w:rsid w:val="00BE3805"/>
    <w:rsid w:val="00BE44A4"/>
    <w:rsid w:val="00BE4908"/>
    <w:rsid w:val="00BE5D05"/>
    <w:rsid w:val="00BE5DA5"/>
    <w:rsid w:val="00BE66C0"/>
    <w:rsid w:val="00BE7641"/>
    <w:rsid w:val="00BF16E2"/>
    <w:rsid w:val="00BF4631"/>
    <w:rsid w:val="00BF7715"/>
    <w:rsid w:val="00C03DBF"/>
    <w:rsid w:val="00C046FF"/>
    <w:rsid w:val="00C0549D"/>
    <w:rsid w:val="00C06179"/>
    <w:rsid w:val="00C069E5"/>
    <w:rsid w:val="00C07362"/>
    <w:rsid w:val="00C1013A"/>
    <w:rsid w:val="00C1193B"/>
    <w:rsid w:val="00C11D31"/>
    <w:rsid w:val="00C13CC1"/>
    <w:rsid w:val="00C16417"/>
    <w:rsid w:val="00C21EA7"/>
    <w:rsid w:val="00C228AC"/>
    <w:rsid w:val="00C24729"/>
    <w:rsid w:val="00C30779"/>
    <w:rsid w:val="00C31CB4"/>
    <w:rsid w:val="00C33A1D"/>
    <w:rsid w:val="00C3487F"/>
    <w:rsid w:val="00C34A78"/>
    <w:rsid w:val="00C36C32"/>
    <w:rsid w:val="00C37D51"/>
    <w:rsid w:val="00C40668"/>
    <w:rsid w:val="00C40FE5"/>
    <w:rsid w:val="00C4544E"/>
    <w:rsid w:val="00C46DBF"/>
    <w:rsid w:val="00C55E3C"/>
    <w:rsid w:val="00C55F1E"/>
    <w:rsid w:val="00C563C7"/>
    <w:rsid w:val="00C60397"/>
    <w:rsid w:val="00C610A3"/>
    <w:rsid w:val="00C62064"/>
    <w:rsid w:val="00C6281C"/>
    <w:rsid w:val="00C636BD"/>
    <w:rsid w:val="00C63CA2"/>
    <w:rsid w:val="00C704D9"/>
    <w:rsid w:val="00C71FDE"/>
    <w:rsid w:val="00C72DD5"/>
    <w:rsid w:val="00C74D8A"/>
    <w:rsid w:val="00C756F8"/>
    <w:rsid w:val="00C810A4"/>
    <w:rsid w:val="00C823C2"/>
    <w:rsid w:val="00C83E21"/>
    <w:rsid w:val="00C84723"/>
    <w:rsid w:val="00C848B5"/>
    <w:rsid w:val="00C85035"/>
    <w:rsid w:val="00C85284"/>
    <w:rsid w:val="00C85C00"/>
    <w:rsid w:val="00C8742A"/>
    <w:rsid w:val="00C910EE"/>
    <w:rsid w:val="00C92A77"/>
    <w:rsid w:val="00C95994"/>
    <w:rsid w:val="00C96D31"/>
    <w:rsid w:val="00CA17F2"/>
    <w:rsid w:val="00CA595F"/>
    <w:rsid w:val="00CA7210"/>
    <w:rsid w:val="00CB0099"/>
    <w:rsid w:val="00CB17CC"/>
    <w:rsid w:val="00CB2FC7"/>
    <w:rsid w:val="00CB64E3"/>
    <w:rsid w:val="00CB700F"/>
    <w:rsid w:val="00CC1006"/>
    <w:rsid w:val="00CC5593"/>
    <w:rsid w:val="00CC5A7D"/>
    <w:rsid w:val="00CC679D"/>
    <w:rsid w:val="00CD567D"/>
    <w:rsid w:val="00CE04AD"/>
    <w:rsid w:val="00CE1221"/>
    <w:rsid w:val="00CE309E"/>
    <w:rsid w:val="00CE52F9"/>
    <w:rsid w:val="00CE5A7F"/>
    <w:rsid w:val="00CE5FCE"/>
    <w:rsid w:val="00CE6C71"/>
    <w:rsid w:val="00CF1032"/>
    <w:rsid w:val="00CF18A4"/>
    <w:rsid w:val="00CF20F0"/>
    <w:rsid w:val="00CF41D3"/>
    <w:rsid w:val="00CF57E8"/>
    <w:rsid w:val="00D04BDD"/>
    <w:rsid w:val="00D14F21"/>
    <w:rsid w:val="00D20FAE"/>
    <w:rsid w:val="00D25068"/>
    <w:rsid w:val="00D25191"/>
    <w:rsid w:val="00D26DFD"/>
    <w:rsid w:val="00D324F9"/>
    <w:rsid w:val="00D328E3"/>
    <w:rsid w:val="00D34162"/>
    <w:rsid w:val="00D3514E"/>
    <w:rsid w:val="00D371CD"/>
    <w:rsid w:val="00D37550"/>
    <w:rsid w:val="00D37CCE"/>
    <w:rsid w:val="00D37DFD"/>
    <w:rsid w:val="00D429CA"/>
    <w:rsid w:val="00D55472"/>
    <w:rsid w:val="00D55BF4"/>
    <w:rsid w:val="00D568D7"/>
    <w:rsid w:val="00D56DB5"/>
    <w:rsid w:val="00D5744E"/>
    <w:rsid w:val="00D5797E"/>
    <w:rsid w:val="00D602E5"/>
    <w:rsid w:val="00D64225"/>
    <w:rsid w:val="00D64DF3"/>
    <w:rsid w:val="00D65D14"/>
    <w:rsid w:val="00D66074"/>
    <w:rsid w:val="00D66BAE"/>
    <w:rsid w:val="00D67763"/>
    <w:rsid w:val="00D742F6"/>
    <w:rsid w:val="00D75972"/>
    <w:rsid w:val="00D76558"/>
    <w:rsid w:val="00D76D5C"/>
    <w:rsid w:val="00D866FA"/>
    <w:rsid w:val="00D86FEE"/>
    <w:rsid w:val="00D87811"/>
    <w:rsid w:val="00D9059E"/>
    <w:rsid w:val="00DA09B7"/>
    <w:rsid w:val="00DA13E9"/>
    <w:rsid w:val="00DA1EF2"/>
    <w:rsid w:val="00DA2DA8"/>
    <w:rsid w:val="00DA4EDD"/>
    <w:rsid w:val="00DB1B10"/>
    <w:rsid w:val="00DB36AF"/>
    <w:rsid w:val="00DB7B21"/>
    <w:rsid w:val="00DC02F9"/>
    <w:rsid w:val="00DC0902"/>
    <w:rsid w:val="00DC13F8"/>
    <w:rsid w:val="00DC4E12"/>
    <w:rsid w:val="00DC5FB6"/>
    <w:rsid w:val="00DD0EE2"/>
    <w:rsid w:val="00DD590D"/>
    <w:rsid w:val="00DE2552"/>
    <w:rsid w:val="00DE5572"/>
    <w:rsid w:val="00DE6669"/>
    <w:rsid w:val="00DE7425"/>
    <w:rsid w:val="00DF11EC"/>
    <w:rsid w:val="00DF611D"/>
    <w:rsid w:val="00DF6EAF"/>
    <w:rsid w:val="00DF777E"/>
    <w:rsid w:val="00E02E44"/>
    <w:rsid w:val="00E0470D"/>
    <w:rsid w:val="00E10959"/>
    <w:rsid w:val="00E16370"/>
    <w:rsid w:val="00E16386"/>
    <w:rsid w:val="00E173D0"/>
    <w:rsid w:val="00E20292"/>
    <w:rsid w:val="00E21F5C"/>
    <w:rsid w:val="00E220B0"/>
    <w:rsid w:val="00E22290"/>
    <w:rsid w:val="00E2261C"/>
    <w:rsid w:val="00E23A74"/>
    <w:rsid w:val="00E25780"/>
    <w:rsid w:val="00E31CB5"/>
    <w:rsid w:val="00E33408"/>
    <w:rsid w:val="00E33FD4"/>
    <w:rsid w:val="00E41524"/>
    <w:rsid w:val="00E417CF"/>
    <w:rsid w:val="00E417E8"/>
    <w:rsid w:val="00E45E92"/>
    <w:rsid w:val="00E5671F"/>
    <w:rsid w:val="00E6046A"/>
    <w:rsid w:val="00E6052C"/>
    <w:rsid w:val="00E60B43"/>
    <w:rsid w:val="00E619C0"/>
    <w:rsid w:val="00E6293D"/>
    <w:rsid w:val="00E65C91"/>
    <w:rsid w:val="00E67FA7"/>
    <w:rsid w:val="00E70E99"/>
    <w:rsid w:val="00E75FC6"/>
    <w:rsid w:val="00E7798C"/>
    <w:rsid w:val="00E81100"/>
    <w:rsid w:val="00E816E9"/>
    <w:rsid w:val="00E81BC5"/>
    <w:rsid w:val="00E8279C"/>
    <w:rsid w:val="00E85493"/>
    <w:rsid w:val="00E900C9"/>
    <w:rsid w:val="00E9220D"/>
    <w:rsid w:val="00E92F34"/>
    <w:rsid w:val="00E93A9F"/>
    <w:rsid w:val="00E9463E"/>
    <w:rsid w:val="00E97FE9"/>
    <w:rsid w:val="00EA0013"/>
    <w:rsid w:val="00EA0AFC"/>
    <w:rsid w:val="00EA10E9"/>
    <w:rsid w:val="00EA1848"/>
    <w:rsid w:val="00EA57AA"/>
    <w:rsid w:val="00EA70BA"/>
    <w:rsid w:val="00EA7A64"/>
    <w:rsid w:val="00EB1CA9"/>
    <w:rsid w:val="00EB2437"/>
    <w:rsid w:val="00EB4767"/>
    <w:rsid w:val="00EC10C5"/>
    <w:rsid w:val="00EC14B3"/>
    <w:rsid w:val="00EC199F"/>
    <w:rsid w:val="00EC299D"/>
    <w:rsid w:val="00EC29EF"/>
    <w:rsid w:val="00EC54CD"/>
    <w:rsid w:val="00EC6D41"/>
    <w:rsid w:val="00ED09B3"/>
    <w:rsid w:val="00ED11FF"/>
    <w:rsid w:val="00ED2265"/>
    <w:rsid w:val="00ED2DA8"/>
    <w:rsid w:val="00ED3240"/>
    <w:rsid w:val="00ED4412"/>
    <w:rsid w:val="00ED485D"/>
    <w:rsid w:val="00EE0DF9"/>
    <w:rsid w:val="00EE1BA6"/>
    <w:rsid w:val="00EE4396"/>
    <w:rsid w:val="00EE60A9"/>
    <w:rsid w:val="00EF1462"/>
    <w:rsid w:val="00EF45AC"/>
    <w:rsid w:val="00F03329"/>
    <w:rsid w:val="00F04917"/>
    <w:rsid w:val="00F05C2E"/>
    <w:rsid w:val="00F13BDF"/>
    <w:rsid w:val="00F225ED"/>
    <w:rsid w:val="00F27721"/>
    <w:rsid w:val="00F332A2"/>
    <w:rsid w:val="00F3418A"/>
    <w:rsid w:val="00F3505D"/>
    <w:rsid w:val="00F353EE"/>
    <w:rsid w:val="00F413C0"/>
    <w:rsid w:val="00F444B6"/>
    <w:rsid w:val="00F52EFC"/>
    <w:rsid w:val="00F56266"/>
    <w:rsid w:val="00F5740E"/>
    <w:rsid w:val="00F61C16"/>
    <w:rsid w:val="00F61F7D"/>
    <w:rsid w:val="00F63FFD"/>
    <w:rsid w:val="00F676FF"/>
    <w:rsid w:val="00F73C28"/>
    <w:rsid w:val="00F74295"/>
    <w:rsid w:val="00F74533"/>
    <w:rsid w:val="00F762FB"/>
    <w:rsid w:val="00F76677"/>
    <w:rsid w:val="00F82E2B"/>
    <w:rsid w:val="00F83EC1"/>
    <w:rsid w:val="00F851F9"/>
    <w:rsid w:val="00F86E78"/>
    <w:rsid w:val="00F911DB"/>
    <w:rsid w:val="00F94991"/>
    <w:rsid w:val="00F95EA9"/>
    <w:rsid w:val="00F97587"/>
    <w:rsid w:val="00FA0927"/>
    <w:rsid w:val="00FA4F35"/>
    <w:rsid w:val="00FA568B"/>
    <w:rsid w:val="00FB1B25"/>
    <w:rsid w:val="00FB23E8"/>
    <w:rsid w:val="00FB6234"/>
    <w:rsid w:val="00FB700D"/>
    <w:rsid w:val="00FC38CD"/>
    <w:rsid w:val="00FC4A61"/>
    <w:rsid w:val="00FC4C86"/>
    <w:rsid w:val="00FC537C"/>
    <w:rsid w:val="00FC619E"/>
    <w:rsid w:val="00FC67BC"/>
    <w:rsid w:val="00FC685E"/>
    <w:rsid w:val="00FC6949"/>
    <w:rsid w:val="00FC6D6D"/>
    <w:rsid w:val="00FD0293"/>
    <w:rsid w:val="00FD29E5"/>
    <w:rsid w:val="00FD30F3"/>
    <w:rsid w:val="00FD33CE"/>
    <w:rsid w:val="00FD4BF1"/>
    <w:rsid w:val="00FD5137"/>
    <w:rsid w:val="00FE12FC"/>
    <w:rsid w:val="00FE771E"/>
    <w:rsid w:val="00FE7EEF"/>
    <w:rsid w:val="00FF0BA4"/>
    <w:rsid w:val="00FF162E"/>
    <w:rsid w:val="00FF1B66"/>
    <w:rsid w:val="00FF1CDB"/>
    <w:rsid w:val="00FF4E19"/>
    <w:rsid w:val="00FF523A"/>
    <w:rsid w:val="00FF57B8"/>
    <w:rsid w:val="00FF6105"/>
    <w:rsid w:val="00FF69A7"/>
    <w:rsid w:val="00FF7835"/>
    <w:rsid w:val="04037E7D"/>
    <w:rsid w:val="0FB7E54E"/>
    <w:rsid w:val="20920137"/>
    <w:rsid w:val="31028F77"/>
    <w:rsid w:val="40F95835"/>
    <w:rsid w:val="41571CBD"/>
    <w:rsid w:val="4C398DFB"/>
    <w:rsid w:val="51EB58CC"/>
    <w:rsid w:val="5661EE5B"/>
    <w:rsid w:val="586D302D"/>
    <w:rsid w:val="5DBC54AE"/>
    <w:rsid w:val="65101329"/>
    <w:rsid w:val="6516B8D9"/>
    <w:rsid w:val="6CB12A50"/>
    <w:rsid w:val="72D4B2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9197"/>
  <w15:docId w15:val="{C8426769-EAF4-43E4-9890-C5C1BEDA84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9A7997"/>
    <w:pPr>
      <w:overflowPunct w:val="0"/>
      <w:autoSpaceDE w:val="0"/>
      <w:autoSpaceDN w:val="0"/>
      <w:adjustRightInd w:val="0"/>
      <w:spacing w:before="240"/>
      <w:jc w:val="both"/>
      <w:textAlignment w:val="baseline"/>
    </w:pPr>
    <w:rPr>
      <w:rFonts w:ascii="Arial Narrow" w:hAnsi="Arial Narrow"/>
      <w:sz w:val="22"/>
      <w:szCs w:val="22"/>
    </w:rPr>
  </w:style>
  <w:style w:type="paragraph" w:styleId="Titre1">
    <w:name w:val="heading 1"/>
    <w:basedOn w:val="Normal"/>
    <w:next w:val="Normal"/>
    <w:autoRedefine/>
    <w:qFormat/>
    <w:rsid w:val="009A7997"/>
    <w:pPr>
      <w:keepNext/>
      <w:pageBreakBefore/>
      <w:numPr>
        <w:numId w:val="18"/>
      </w:numPr>
      <w:spacing w:before="360" w:after="60"/>
      <w:jc w:val="center"/>
      <w:outlineLvl w:val="0"/>
    </w:pPr>
    <w:rPr>
      <w:b/>
      <w:caps/>
      <w:u w:val="single"/>
    </w:rPr>
  </w:style>
  <w:style w:type="paragraph" w:styleId="Titre2">
    <w:name w:val="heading 2"/>
    <w:basedOn w:val="Normal"/>
    <w:next w:val="Normal"/>
    <w:autoRedefine/>
    <w:qFormat/>
    <w:rsid w:val="003B1530"/>
    <w:pPr>
      <w:keepNext/>
      <w:numPr>
        <w:ilvl w:val="1"/>
        <w:numId w:val="18"/>
      </w:numPr>
      <w:tabs>
        <w:tab w:val="left" w:pos="1418"/>
      </w:tabs>
      <w:spacing w:before="720" w:after="240"/>
      <w:outlineLvl w:val="1"/>
    </w:pPr>
    <w:rPr>
      <w:rFonts w:asciiTheme="minorHAnsi" w:hAnsiTheme="minorHAnsi" w:cstheme="minorHAnsi"/>
      <w:b/>
      <w:caps/>
      <w:sz w:val="28"/>
      <w:szCs w:val="28"/>
    </w:rPr>
  </w:style>
  <w:style w:type="paragraph" w:styleId="Titre3">
    <w:name w:val="heading 3"/>
    <w:basedOn w:val="Normal"/>
    <w:next w:val="Normal"/>
    <w:link w:val="Titre3Car"/>
    <w:autoRedefine/>
    <w:qFormat/>
    <w:rsid w:val="00BE5DA5"/>
    <w:pPr>
      <w:keepNext/>
      <w:keepLines/>
      <w:numPr>
        <w:ilvl w:val="2"/>
        <w:numId w:val="18"/>
      </w:numPr>
      <w:spacing w:after="240"/>
      <w:jc w:val="left"/>
      <w:outlineLvl w:val="2"/>
    </w:pPr>
    <w:rPr>
      <w:rFonts w:cstheme="minorHAnsi"/>
      <w:i/>
      <w:caps/>
      <w:color w:val="0000FF"/>
    </w:rPr>
  </w:style>
  <w:style w:type="paragraph" w:styleId="Titre4">
    <w:name w:val="heading 4"/>
    <w:basedOn w:val="Normal"/>
    <w:next w:val="Normal"/>
    <w:link w:val="Titre4Car"/>
    <w:qFormat/>
    <w:rsid w:val="009A7997"/>
    <w:pPr>
      <w:keepNext/>
      <w:numPr>
        <w:ilvl w:val="3"/>
        <w:numId w:val="18"/>
      </w:numPr>
      <w:outlineLvl w:val="3"/>
    </w:pPr>
    <w:rPr>
      <w:color w:val="008000"/>
      <w:szCs w:val="20"/>
    </w:rPr>
  </w:style>
  <w:style w:type="paragraph" w:styleId="Titre5">
    <w:name w:val="heading 5"/>
    <w:basedOn w:val="Normal"/>
    <w:next w:val="Retraitnormal"/>
    <w:link w:val="Titre5Car"/>
    <w:qFormat/>
    <w:rsid w:val="00890BA2"/>
    <w:pPr>
      <w:numPr>
        <w:ilvl w:val="4"/>
        <w:numId w:val="18"/>
      </w:numPr>
      <w:jc w:val="left"/>
      <w:outlineLvl w:val="4"/>
    </w:pPr>
    <w:rPr>
      <w:i/>
      <w:color w:val="993300"/>
      <w:u w:val="words"/>
    </w:rPr>
  </w:style>
  <w:style w:type="paragraph" w:styleId="Titre6">
    <w:name w:val="heading 6"/>
    <w:basedOn w:val="Normal"/>
    <w:next w:val="Retraitnormal"/>
    <w:link w:val="Titre6Car"/>
    <w:qFormat/>
    <w:rsid w:val="00401637"/>
    <w:pPr>
      <w:keepNext/>
      <w:keepLines/>
      <w:numPr>
        <w:ilvl w:val="5"/>
        <w:numId w:val="18"/>
      </w:numPr>
      <w:tabs>
        <w:tab w:val="left" w:pos="1559"/>
      </w:tabs>
      <w:outlineLvl w:val="5"/>
    </w:pPr>
  </w:style>
  <w:style w:type="paragraph" w:styleId="Titre7">
    <w:name w:val="heading 7"/>
    <w:basedOn w:val="Normal"/>
    <w:next w:val="Retraitnormal"/>
    <w:qFormat/>
    <w:rsid w:val="009A7997"/>
    <w:pPr>
      <w:numPr>
        <w:ilvl w:val="6"/>
        <w:numId w:val="18"/>
      </w:numPr>
      <w:outlineLvl w:val="6"/>
    </w:pPr>
    <w:rPr>
      <w:rFonts w:ascii="Times New Roman" w:hAnsi="Times New Roman"/>
      <w:i/>
    </w:rPr>
  </w:style>
  <w:style w:type="paragraph" w:styleId="Titre8">
    <w:name w:val="heading 8"/>
    <w:basedOn w:val="Normal"/>
    <w:next w:val="Retraitnormal"/>
    <w:qFormat/>
    <w:rsid w:val="009A7997"/>
    <w:pPr>
      <w:numPr>
        <w:ilvl w:val="7"/>
        <w:numId w:val="18"/>
      </w:numPr>
      <w:outlineLvl w:val="7"/>
    </w:pPr>
    <w:rPr>
      <w:rFonts w:ascii="Times New Roman" w:hAnsi="Times New Roman"/>
      <w:i/>
    </w:rPr>
  </w:style>
  <w:style w:type="paragraph" w:styleId="Titre9">
    <w:name w:val="heading 9"/>
    <w:basedOn w:val="Normal"/>
    <w:next w:val="Retraitnormal"/>
    <w:qFormat/>
    <w:rsid w:val="009A7997"/>
    <w:pPr>
      <w:numPr>
        <w:ilvl w:val="8"/>
        <w:numId w:val="18"/>
      </w:numPr>
      <w:jc w:val="left"/>
      <w:outlineLvl w:val="8"/>
    </w:pPr>
    <w:rPr>
      <w:i/>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Retraitnormal">
    <w:name w:val="Normal Indent"/>
    <w:basedOn w:val="Normal"/>
    <w:link w:val="RetraitnormalCar"/>
    <w:rsid w:val="009A7997"/>
    <w:pPr>
      <w:numPr>
        <w:numId w:val="16"/>
      </w:numPr>
      <w:spacing w:before="0"/>
    </w:pPr>
  </w:style>
  <w:style w:type="paragraph" w:styleId="Retraitcorpsdetexte">
    <w:name w:val="Body Text Indent"/>
    <w:basedOn w:val="Normal"/>
    <w:rsid w:val="009A7997"/>
    <w:pPr>
      <w:ind w:left="568"/>
    </w:pPr>
  </w:style>
  <w:style w:type="paragraph" w:styleId="En-tte">
    <w:name w:val="header"/>
    <w:basedOn w:val="Normal"/>
    <w:link w:val="En-tteCar"/>
    <w:uiPriority w:val="99"/>
    <w:rsid w:val="009A7997"/>
    <w:pPr>
      <w:tabs>
        <w:tab w:val="center" w:pos="4536"/>
        <w:tab w:val="right" w:pos="9072"/>
      </w:tabs>
      <w:spacing w:before="0"/>
    </w:pPr>
    <w:rPr>
      <w:i/>
      <w:iCs/>
      <w:sz w:val="16"/>
    </w:rPr>
  </w:style>
  <w:style w:type="paragraph" w:styleId="Pieddepage">
    <w:name w:val="footer"/>
    <w:basedOn w:val="Normal"/>
    <w:rsid w:val="009A7997"/>
    <w:pPr>
      <w:pBdr>
        <w:top w:val="single" w:color="auto" w:sz="12" w:space="1"/>
      </w:pBdr>
      <w:tabs>
        <w:tab w:val="center" w:pos="4536"/>
        <w:tab w:val="right" w:pos="9072"/>
      </w:tabs>
      <w:spacing w:before="0"/>
    </w:pPr>
    <w:rPr>
      <w:i/>
      <w:sz w:val="16"/>
    </w:rPr>
  </w:style>
  <w:style w:type="paragraph" w:styleId="Titreprincipal" w:customStyle="1">
    <w:name w:val="Titre principal"/>
    <w:basedOn w:val="Normal"/>
    <w:rsid w:val="009A7997"/>
    <w:pPr>
      <w:pBdr>
        <w:top w:val="double" w:color="auto" w:sz="6" w:space="1"/>
        <w:left w:val="double" w:color="auto" w:sz="6" w:space="1"/>
        <w:bottom w:val="double" w:color="auto" w:sz="6" w:space="1"/>
        <w:right w:val="double" w:color="auto" w:sz="6" w:space="1"/>
      </w:pBdr>
      <w:spacing w:before="360" w:after="720" w:line="360" w:lineRule="auto"/>
      <w:ind w:left="1276" w:right="1276"/>
      <w:jc w:val="center"/>
    </w:pPr>
    <w:rPr>
      <w:b/>
      <w:lang w:val="en-GB"/>
    </w:rPr>
  </w:style>
  <w:style w:type="paragraph" w:styleId="Puce" w:customStyle="1">
    <w:name w:val="Puce"/>
    <w:basedOn w:val="Normal"/>
    <w:rsid w:val="009A7997"/>
    <w:pPr>
      <w:numPr>
        <w:numId w:val="14"/>
      </w:numPr>
      <w:tabs>
        <w:tab w:val="left" w:pos="425"/>
      </w:tabs>
    </w:pPr>
  </w:style>
  <w:style w:type="paragraph" w:styleId="Signature">
    <w:name w:val="Signature"/>
    <w:basedOn w:val="Normal"/>
    <w:rsid w:val="009A7997"/>
    <w:pPr>
      <w:spacing w:before="1200"/>
      <w:ind w:left="3969"/>
    </w:pPr>
  </w:style>
  <w:style w:type="paragraph" w:styleId="TM1">
    <w:name w:val="toc 1"/>
    <w:aliases w:val="TM 1 Car"/>
    <w:basedOn w:val="Normal"/>
    <w:next w:val="Normal"/>
    <w:autoRedefine/>
    <w:semiHidden/>
    <w:rsid w:val="009A7997"/>
    <w:pPr>
      <w:tabs>
        <w:tab w:val="right" w:leader="dot" w:pos="9061"/>
      </w:tabs>
    </w:pPr>
    <w:rPr>
      <w:b/>
      <w:caps/>
    </w:rPr>
  </w:style>
  <w:style w:type="paragraph" w:styleId="TM2">
    <w:name w:val="toc 2"/>
    <w:basedOn w:val="Normal"/>
    <w:next w:val="Normal"/>
    <w:autoRedefine/>
    <w:uiPriority w:val="39"/>
    <w:rsid w:val="00663698"/>
    <w:pPr>
      <w:tabs>
        <w:tab w:val="left" w:pos="1800"/>
        <w:tab w:val="right" w:leader="dot" w:pos="9061"/>
      </w:tabs>
      <w:spacing w:before="0"/>
      <w:ind w:left="1775" w:right="1417" w:hanging="1491"/>
    </w:pPr>
    <w:rPr>
      <w:b/>
      <w:noProof/>
    </w:rPr>
  </w:style>
  <w:style w:type="paragraph" w:styleId="TM3">
    <w:name w:val="toc 3"/>
    <w:basedOn w:val="Normal"/>
    <w:next w:val="Normal"/>
    <w:autoRedefine/>
    <w:uiPriority w:val="39"/>
    <w:rsid w:val="00AE6F70"/>
    <w:pPr>
      <w:tabs>
        <w:tab w:val="left" w:pos="1843"/>
        <w:tab w:val="right" w:leader="dot" w:pos="9061"/>
      </w:tabs>
      <w:spacing w:before="0"/>
      <w:ind w:left="1843" w:right="992" w:hanging="992"/>
    </w:pPr>
    <w:rPr>
      <w:b/>
      <w:noProof/>
    </w:rPr>
  </w:style>
  <w:style w:type="paragraph" w:styleId="TM4">
    <w:name w:val="toc 4"/>
    <w:basedOn w:val="Normal"/>
    <w:next w:val="Normal"/>
    <w:autoRedefine/>
    <w:semiHidden/>
    <w:rsid w:val="009A7997"/>
    <w:pPr>
      <w:tabs>
        <w:tab w:val="left" w:pos="1775"/>
        <w:tab w:val="right" w:leader="dot" w:pos="9000"/>
      </w:tabs>
      <w:spacing w:before="0"/>
      <w:ind w:left="851"/>
    </w:pPr>
    <w:rPr>
      <w:i/>
      <w:sz w:val="20"/>
    </w:rPr>
  </w:style>
  <w:style w:type="paragraph" w:styleId="TM5">
    <w:name w:val="toc 5"/>
    <w:basedOn w:val="Normal"/>
    <w:next w:val="Normal"/>
    <w:autoRedefine/>
    <w:semiHidden/>
    <w:rsid w:val="009A7997"/>
    <w:pPr>
      <w:ind w:left="840"/>
    </w:pPr>
  </w:style>
  <w:style w:type="paragraph" w:styleId="TM6">
    <w:name w:val="toc 6"/>
    <w:basedOn w:val="Normal"/>
    <w:next w:val="Normal"/>
    <w:autoRedefine/>
    <w:semiHidden/>
    <w:rsid w:val="009A7997"/>
    <w:pPr>
      <w:ind w:left="1050"/>
    </w:pPr>
  </w:style>
  <w:style w:type="paragraph" w:styleId="TM7">
    <w:name w:val="toc 7"/>
    <w:basedOn w:val="Normal"/>
    <w:next w:val="Normal"/>
    <w:autoRedefine/>
    <w:semiHidden/>
    <w:rsid w:val="009A7997"/>
    <w:pPr>
      <w:ind w:left="1260"/>
    </w:pPr>
  </w:style>
  <w:style w:type="paragraph" w:styleId="TM8">
    <w:name w:val="toc 8"/>
    <w:basedOn w:val="Normal"/>
    <w:next w:val="Normal"/>
    <w:autoRedefine/>
    <w:semiHidden/>
    <w:rsid w:val="009A7997"/>
    <w:pPr>
      <w:ind w:left="1470"/>
    </w:pPr>
  </w:style>
  <w:style w:type="paragraph" w:styleId="TM9">
    <w:name w:val="toc 9"/>
    <w:basedOn w:val="Normal"/>
    <w:next w:val="Normal"/>
    <w:autoRedefine/>
    <w:semiHidden/>
    <w:rsid w:val="009A7997"/>
    <w:pPr>
      <w:ind w:left="1680"/>
    </w:pPr>
  </w:style>
  <w:style w:type="paragraph" w:styleId="Titre">
    <w:name w:val="Title"/>
    <w:basedOn w:val="Normal"/>
    <w:qFormat/>
    <w:rsid w:val="009A7997"/>
    <w:pPr>
      <w:overflowPunct/>
      <w:autoSpaceDE/>
      <w:autoSpaceDN/>
      <w:adjustRightInd/>
      <w:spacing w:before="0"/>
      <w:jc w:val="center"/>
      <w:textAlignment w:val="auto"/>
    </w:pPr>
    <w:rPr>
      <w:b/>
      <w:sz w:val="24"/>
      <w:szCs w:val="24"/>
    </w:rPr>
  </w:style>
  <w:style w:type="paragraph" w:styleId="Titreindex">
    <w:name w:val="index heading"/>
    <w:basedOn w:val="Normal"/>
    <w:next w:val="Index1"/>
    <w:semiHidden/>
    <w:rsid w:val="009A7997"/>
    <w:pPr>
      <w:tabs>
        <w:tab w:val="left" w:pos="1701"/>
      </w:tabs>
      <w:overflowPunct/>
      <w:autoSpaceDE/>
      <w:autoSpaceDN/>
      <w:adjustRightInd/>
      <w:spacing w:before="0" w:after="100"/>
      <w:textAlignment w:val="auto"/>
    </w:pPr>
    <w:rPr>
      <w:rFonts w:ascii="Arial" w:hAnsi="Arial" w:cs="Arial"/>
      <w:sz w:val="20"/>
    </w:rPr>
  </w:style>
  <w:style w:type="paragraph" w:styleId="Index1">
    <w:name w:val="index 1"/>
    <w:basedOn w:val="Normal"/>
    <w:next w:val="Normal"/>
    <w:autoRedefine/>
    <w:semiHidden/>
    <w:rsid w:val="009A7997"/>
    <w:pPr>
      <w:tabs>
        <w:tab w:val="bar" w:pos="5670"/>
        <w:tab w:val="center" w:pos="6521"/>
        <w:tab w:val="bar" w:pos="7371"/>
        <w:tab w:val="right" w:pos="8789"/>
        <w:tab w:val="bar" w:pos="9072"/>
      </w:tabs>
      <w:overflowPunct/>
      <w:autoSpaceDE/>
      <w:autoSpaceDN/>
      <w:adjustRightInd/>
      <w:spacing w:before="0"/>
      <w:ind w:right="3686"/>
      <w:textAlignment w:val="auto"/>
    </w:pPr>
    <w:rPr>
      <w:rFonts w:ascii="Arial" w:hAnsi="Arial" w:cs="Arial"/>
      <w:sz w:val="20"/>
    </w:rPr>
  </w:style>
  <w:style w:type="paragraph" w:styleId="Corpsdetexte">
    <w:name w:val="Body Text"/>
    <w:basedOn w:val="Normal"/>
    <w:rsid w:val="009A7997"/>
    <w:rPr>
      <w:color w:val="FF0000"/>
    </w:rPr>
  </w:style>
  <w:style w:type="character" w:styleId="Lienhypertexte">
    <w:name w:val="Hyperlink"/>
    <w:basedOn w:val="Policepardfaut"/>
    <w:uiPriority w:val="99"/>
    <w:rsid w:val="009A7997"/>
    <w:rPr>
      <w:color w:val="0000FF"/>
      <w:u w:val="single"/>
    </w:rPr>
  </w:style>
  <w:style w:type="paragraph" w:styleId="Stitre2" w:customStyle="1">
    <w:name w:val="S/titre 2"/>
    <w:basedOn w:val="Normal"/>
    <w:rsid w:val="009A7997"/>
    <w:pPr>
      <w:tabs>
        <w:tab w:val="left" w:pos="2304"/>
        <w:tab w:val="right" w:pos="8505"/>
      </w:tabs>
      <w:overflowPunct/>
      <w:autoSpaceDE/>
      <w:autoSpaceDN/>
      <w:adjustRightInd/>
      <w:spacing w:before="0" w:line="240" w:lineRule="exact"/>
      <w:ind w:left="709" w:hanging="709"/>
      <w:textAlignment w:val="auto"/>
    </w:pPr>
    <w:rPr>
      <w:rFonts w:ascii="Arial" w:hAnsi="Arial" w:cs="Arial"/>
      <w:b/>
      <w:bCs/>
      <w:caps/>
      <w:sz w:val="20"/>
      <w:szCs w:val="40"/>
    </w:rPr>
  </w:style>
  <w:style w:type="paragraph" w:styleId="Normalcentr">
    <w:name w:val="Block Text"/>
    <w:basedOn w:val="Normal"/>
    <w:rsid w:val="009A7997"/>
    <w:pPr>
      <w:overflowPunct/>
      <w:autoSpaceDE/>
      <w:autoSpaceDN/>
      <w:adjustRightInd/>
      <w:spacing w:before="0"/>
      <w:ind w:left="142" w:right="172"/>
      <w:textAlignment w:val="auto"/>
    </w:pPr>
    <w:rPr>
      <w:rFonts w:ascii="Arial" w:hAnsi="Arial" w:cs="Arial"/>
      <w:sz w:val="20"/>
    </w:rPr>
  </w:style>
  <w:style w:type="paragraph" w:styleId="Corpsdetexte2">
    <w:name w:val="Body Text 2"/>
    <w:basedOn w:val="Normal"/>
    <w:rsid w:val="009A7997"/>
    <w:pPr>
      <w:tabs>
        <w:tab w:val="left" w:pos="288"/>
        <w:tab w:val="left" w:pos="2304"/>
      </w:tabs>
      <w:overflowPunct/>
      <w:autoSpaceDE/>
      <w:autoSpaceDN/>
      <w:adjustRightInd/>
      <w:spacing w:before="0" w:line="240" w:lineRule="exact"/>
      <w:textAlignment w:val="auto"/>
    </w:pPr>
    <w:rPr>
      <w:rFonts w:ascii="Arial" w:hAnsi="Arial" w:cs="Arial"/>
      <w:sz w:val="20"/>
    </w:rPr>
  </w:style>
  <w:style w:type="paragraph" w:styleId="Corpsdetexte3">
    <w:name w:val="Body Text 3"/>
    <w:basedOn w:val="Normal"/>
    <w:rsid w:val="009A7997"/>
    <w:rPr>
      <w:i/>
      <w:iCs/>
    </w:rPr>
  </w:style>
  <w:style w:type="character" w:styleId="Marquedecommentaire">
    <w:name w:val="annotation reference"/>
    <w:basedOn w:val="Policepardfaut"/>
    <w:uiPriority w:val="99"/>
    <w:semiHidden/>
    <w:rsid w:val="009A7997"/>
    <w:rPr>
      <w:sz w:val="16"/>
      <w:szCs w:val="16"/>
    </w:rPr>
  </w:style>
  <w:style w:type="paragraph" w:styleId="Commentaire">
    <w:name w:val="annotation text"/>
    <w:basedOn w:val="Normal"/>
    <w:link w:val="CommentaireCar"/>
    <w:uiPriority w:val="99"/>
    <w:semiHidden/>
    <w:rsid w:val="009A7997"/>
    <w:rPr>
      <w:sz w:val="20"/>
    </w:rPr>
  </w:style>
  <w:style w:type="paragraph" w:styleId="Textedebulles">
    <w:name w:val="Balloon Text"/>
    <w:basedOn w:val="Normal"/>
    <w:semiHidden/>
    <w:rsid w:val="009A7997"/>
    <w:rPr>
      <w:rFonts w:ascii="Tahoma" w:hAnsi="Tahoma" w:cs="Tahoma"/>
      <w:sz w:val="16"/>
      <w:szCs w:val="16"/>
    </w:rPr>
  </w:style>
  <w:style w:type="paragraph" w:styleId="Retraitcorpsdetexte2">
    <w:name w:val="Body Text Indent 2"/>
    <w:basedOn w:val="Normal"/>
    <w:rsid w:val="009A7997"/>
    <w:pPr>
      <w:ind w:left="567"/>
    </w:pPr>
  </w:style>
  <w:style w:type="paragraph" w:styleId="Retrait2" w:customStyle="1">
    <w:name w:val="Retrait 2"/>
    <w:basedOn w:val="Normal"/>
    <w:rsid w:val="00890BA2"/>
    <w:pPr>
      <w:numPr>
        <w:numId w:val="19"/>
      </w:numPr>
      <w:tabs>
        <w:tab w:val="clear" w:pos="720"/>
        <w:tab w:val="num" w:pos="2058"/>
      </w:tabs>
      <w:ind w:left="2058" w:hanging="357"/>
    </w:pPr>
  </w:style>
  <w:style w:type="paragraph" w:styleId="Retraitnormalbis" w:customStyle="1">
    <w:name w:val="Retrait normal bis"/>
    <w:basedOn w:val="Retraitnormal"/>
    <w:rsid w:val="009A7997"/>
    <w:pPr>
      <w:numPr>
        <w:numId w:val="17"/>
      </w:numPr>
    </w:pPr>
    <w:rPr>
      <w:lang w:val="nl-NL"/>
    </w:rPr>
  </w:style>
  <w:style w:type="character" w:styleId="Lienhypertextesuivivisit">
    <w:name w:val="FollowedHyperlink"/>
    <w:basedOn w:val="Policepardfaut"/>
    <w:rsid w:val="009A7997"/>
    <w:rPr>
      <w:color w:val="800080"/>
      <w:u w:val="single"/>
    </w:rPr>
  </w:style>
  <w:style w:type="paragraph" w:styleId="Adressedestinataire">
    <w:name w:val="envelope address"/>
    <w:basedOn w:val="Normal"/>
    <w:rsid w:val="00FB23E8"/>
    <w:pPr>
      <w:framePr w:w="7938" w:h="1985" w:hSpace="141" w:wrap="auto" w:hAnchor="page" w:xAlign="center" w:yAlign="bottom" w:hRule="exact"/>
      <w:ind w:left="2835"/>
    </w:pPr>
    <w:rPr>
      <w:rFonts w:ascii="Arial" w:hAnsi="Arial" w:cs="Arial"/>
      <w:sz w:val="24"/>
      <w:szCs w:val="24"/>
    </w:rPr>
  </w:style>
  <w:style w:type="paragraph" w:styleId="Adresseexpditeur">
    <w:name w:val="envelope return"/>
    <w:basedOn w:val="Normal"/>
    <w:rsid w:val="00FB23E8"/>
    <w:rPr>
      <w:rFonts w:ascii="Arial" w:hAnsi="Arial" w:cs="Arial"/>
      <w:sz w:val="20"/>
    </w:rPr>
  </w:style>
  <w:style w:type="paragraph" w:styleId="AdresseHTML">
    <w:name w:val="HTML Address"/>
    <w:basedOn w:val="Normal"/>
    <w:rsid w:val="00FB23E8"/>
    <w:rPr>
      <w:i/>
      <w:iCs/>
    </w:rPr>
  </w:style>
  <w:style w:type="paragraph" w:styleId="Date">
    <w:name w:val="Date"/>
    <w:basedOn w:val="Normal"/>
    <w:next w:val="Normal"/>
    <w:rsid w:val="00FB23E8"/>
  </w:style>
  <w:style w:type="paragraph" w:styleId="En-ttedemessage">
    <w:name w:val="Message Header"/>
    <w:basedOn w:val="Normal"/>
    <w:rsid w:val="00FB23E8"/>
    <w:pPr>
      <w:pBdr>
        <w:top w:val="single" w:color="auto" w:sz="6" w:space="1"/>
        <w:left w:val="single" w:color="auto" w:sz="6" w:space="1"/>
        <w:bottom w:val="single" w:color="auto" w:sz="6" w:space="1"/>
        <w:right w:val="single" w:color="auto" w:sz="6" w:space="1"/>
      </w:pBdr>
      <w:shd w:val="pct20" w:color="auto" w:fill="auto"/>
      <w:ind w:left="1134" w:hanging="1134"/>
    </w:pPr>
    <w:rPr>
      <w:rFonts w:ascii="Arial" w:hAnsi="Arial" w:cs="Arial"/>
      <w:sz w:val="24"/>
      <w:szCs w:val="24"/>
    </w:rPr>
  </w:style>
  <w:style w:type="paragraph" w:styleId="Explorateurdedocuments">
    <w:name w:val="Document Map"/>
    <w:basedOn w:val="Normal"/>
    <w:semiHidden/>
    <w:rsid w:val="00FB23E8"/>
    <w:pPr>
      <w:shd w:val="clear" w:color="auto" w:fill="000080"/>
    </w:pPr>
    <w:rPr>
      <w:rFonts w:ascii="Tahoma" w:hAnsi="Tahoma" w:cs="Tahoma"/>
      <w:sz w:val="20"/>
    </w:rPr>
  </w:style>
  <w:style w:type="paragraph" w:styleId="Formuledepolitesse">
    <w:name w:val="Closing"/>
    <w:basedOn w:val="Normal"/>
    <w:rsid w:val="00FB23E8"/>
    <w:pPr>
      <w:ind w:left="4252"/>
    </w:pPr>
  </w:style>
  <w:style w:type="paragraph" w:styleId="Index2">
    <w:name w:val="index 2"/>
    <w:basedOn w:val="Normal"/>
    <w:next w:val="Normal"/>
    <w:autoRedefine/>
    <w:semiHidden/>
    <w:rsid w:val="00FB23E8"/>
    <w:pPr>
      <w:ind w:left="420" w:hanging="210"/>
    </w:pPr>
  </w:style>
  <w:style w:type="paragraph" w:styleId="Index3">
    <w:name w:val="index 3"/>
    <w:basedOn w:val="Normal"/>
    <w:next w:val="Normal"/>
    <w:autoRedefine/>
    <w:semiHidden/>
    <w:rsid w:val="00FB23E8"/>
    <w:pPr>
      <w:ind w:left="630" w:hanging="210"/>
    </w:pPr>
  </w:style>
  <w:style w:type="paragraph" w:styleId="Index4">
    <w:name w:val="index 4"/>
    <w:basedOn w:val="Normal"/>
    <w:next w:val="Normal"/>
    <w:autoRedefine/>
    <w:semiHidden/>
    <w:rsid w:val="00FB23E8"/>
    <w:pPr>
      <w:ind w:left="840" w:hanging="210"/>
    </w:pPr>
  </w:style>
  <w:style w:type="paragraph" w:styleId="Index5">
    <w:name w:val="index 5"/>
    <w:basedOn w:val="Normal"/>
    <w:next w:val="Normal"/>
    <w:autoRedefine/>
    <w:semiHidden/>
    <w:rsid w:val="00FB23E8"/>
    <w:pPr>
      <w:ind w:left="1050" w:hanging="210"/>
    </w:pPr>
  </w:style>
  <w:style w:type="paragraph" w:styleId="Index6">
    <w:name w:val="index 6"/>
    <w:basedOn w:val="Normal"/>
    <w:next w:val="Normal"/>
    <w:autoRedefine/>
    <w:semiHidden/>
    <w:rsid w:val="00FB23E8"/>
    <w:pPr>
      <w:ind w:left="1260" w:hanging="210"/>
    </w:pPr>
  </w:style>
  <w:style w:type="paragraph" w:styleId="Index7">
    <w:name w:val="index 7"/>
    <w:basedOn w:val="Normal"/>
    <w:next w:val="Normal"/>
    <w:autoRedefine/>
    <w:semiHidden/>
    <w:rsid w:val="00FB23E8"/>
    <w:pPr>
      <w:ind w:left="1470" w:hanging="210"/>
    </w:pPr>
  </w:style>
  <w:style w:type="paragraph" w:styleId="Index8">
    <w:name w:val="index 8"/>
    <w:basedOn w:val="Normal"/>
    <w:next w:val="Normal"/>
    <w:autoRedefine/>
    <w:semiHidden/>
    <w:rsid w:val="00FB23E8"/>
    <w:pPr>
      <w:ind w:left="1680" w:hanging="210"/>
    </w:pPr>
  </w:style>
  <w:style w:type="paragraph" w:styleId="Index9">
    <w:name w:val="index 9"/>
    <w:basedOn w:val="Normal"/>
    <w:next w:val="Normal"/>
    <w:autoRedefine/>
    <w:semiHidden/>
    <w:rsid w:val="00FB23E8"/>
    <w:pPr>
      <w:ind w:left="1890" w:hanging="210"/>
    </w:pPr>
  </w:style>
  <w:style w:type="paragraph" w:styleId="Lgende">
    <w:name w:val="caption"/>
    <w:basedOn w:val="Normal"/>
    <w:next w:val="Normal"/>
    <w:qFormat/>
    <w:rsid w:val="00FB23E8"/>
    <w:rPr>
      <w:b/>
      <w:bCs/>
      <w:sz w:val="20"/>
    </w:rPr>
  </w:style>
  <w:style w:type="paragraph" w:styleId="Liste">
    <w:name w:val="List"/>
    <w:basedOn w:val="Normal"/>
    <w:rsid w:val="00FB23E8"/>
    <w:pPr>
      <w:ind w:left="283" w:hanging="283"/>
    </w:pPr>
  </w:style>
  <w:style w:type="paragraph" w:styleId="Liste2">
    <w:name w:val="List 2"/>
    <w:basedOn w:val="Normal"/>
    <w:rsid w:val="00FB23E8"/>
    <w:pPr>
      <w:ind w:left="566" w:hanging="283"/>
    </w:pPr>
  </w:style>
  <w:style w:type="paragraph" w:styleId="Liste3">
    <w:name w:val="List 3"/>
    <w:basedOn w:val="Normal"/>
    <w:rsid w:val="00FB23E8"/>
    <w:pPr>
      <w:ind w:left="849" w:hanging="283"/>
    </w:pPr>
  </w:style>
  <w:style w:type="paragraph" w:styleId="Liste4">
    <w:name w:val="List 4"/>
    <w:basedOn w:val="Normal"/>
    <w:rsid w:val="00FB23E8"/>
    <w:pPr>
      <w:ind w:left="1132" w:hanging="283"/>
    </w:pPr>
  </w:style>
  <w:style w:type="paragraph" w:styleId="Liste5">
    <w:name w:val="List 5"/>
    <w:basedOn w:val="Normal"/>
    <w:rsid w:val="00FB23E8"/>
    <w:pPr>
      <w:ind w:left="1415" w:hanging="283"/>
    </w:pPr>
  </w:style>
  <w:style w:type="paragraph" w:styleId="Listenumros">
    <w:name w:val="List Number"/>
    <w:basedOn w:val="Normal"/>
    <w:rsid w:val="00FB23E8"/>
    <w:pPr>
      <w:numPr>
        <w:numId w:val="1"/>
      </w:numPr>
    </w:pPr>
  </w:style>
  <w:style w:type="paragraph" w:styleId="Listenumros2">
    <w:name w:val="List Number 2"/>
    <w:basedOn w:val="Normal"/>
    <w:rsid w:val="00FB23E8"/>
    <w:pPr>
      <w:numPr>
        <w:numId w:val="2"/>
      </w:numPr>
    </w:pPr>
  </w:style>
  <w:style w:type="paragraph" w:styleId="Listenumros3">
    <w:name w:val="List Number 3"/>
    <w:basedOn w:val="Normal"/>
    <w:rsid w:val="00FB23E8"/>
    <w:pPr>
      <w:numPr>
        <w:numId w:val="3"/>
      </w:numPr>
    </w:pPr>
  </w:style>
  <w:style w:type="paragraph" w:styleId="Listenumros4">
    <w:name w:val="List Number 4"/>
    <w:basedOn w:val="Normal"/>
    <w:rsid w:val="00FB23E8"/>
    <w:pPr>
      <w:numPr>
        <w:numId w:val="4"/>
      </w:numPr>
    </w:pPr>
  </w:style>
  <w:style w:type="paragraph" w:styleId="Listenumros5">
    <w:name w:val="List Number 5"/>
    <w:basedOn w:val="Normal"/>
    <w:rsid w:val="00FB23E8"/>
    <w:pPr>
      <w:numPr>
        <w:numId w:val="5"/>
      </w:numPr>
    </w:pPr>
  </w:style>
  <w:style w:type="paragraph" w:styleId="Listepuces">
    <w:name w:val="List Bullet"/>
    <w:basedOn w:val="Normal"/>
    <w:autoRedefine/>
    <w:rsid w:val="009A7997"/>
    <w:pPr>
      <w:numPr>
        <w:numId w:val="12"/>
      </w:numPr>
    </w:pPr>
  </w:style>
  <w:style w:type="paragraph" w:styleId="Listepuces2">
    <w:name w:val="List Bullet 2"/>
    <w:basedOn w:val="Normal"/>
    <w:rsid w:val="00FB23E8"/>
    <w:pPr>
      <w:numPr>
        <w:numId w:val="6"/>
      </w:numPr>
    </w:pPr>
  </w:style>
  <w:style w:type="paragraph" w:styleId="Listepuces3">
    <w:name w:val="List Bullet 3"/>
    <w:basedOn w:val="Normal"/>
    <w:rsid w:val="00FB23E8"/>
    <w:pPr>
      <w:numPr>
        <w:numId w:val="7"/>
      </w:numPr>
    </w:pPr>
  </w:style>
  <w:style w:type="paragraph" w:styleId="Listepuces4">
    <w:name w:val="List Bullet 4"/>
    <w:basedOn w:val="Normal"/>
    <w:rsid w:val="00FB23E8"/>
    <w:pPr>
      <w:numPr>
        <w:numId w:val="8"/>
      </w:numPr>
    </w:pPr>
  </w:style>
  <w:style w:type="paragraph" w:styleId="Listepuces5">
    <w:name w:val="List Bullet 5"/>
    <w:basedOn w:val="Normal"/>
    <w:rsid w:val="00FB23E8"/>
    <w:pPr>
      <w:numPr>
        <w:numId w:val="9"/>
      </w:numPr>
    </w:pPr>
  </w:style>
  <w:style w:type="paragraph" w:styleId="Listecontinue">
    <w:name w:val="List Continue"/>
    <w:basedOn w:val="Normal"/>
    <w:rsid w:val="00FB23E8"/>
    <w:pPr>
      <w:spacing w:after="120"/>
      <w:ind w:left="283"/>
    </w:pPr>
  </w:style>
  <w:style w:type="paragraph" w:styleId="Listecontinue2">
    <w:name w:val="List Continue 2"/>
    <w:basedOn w:val="Normal"/>
    <w:rsid w:val="00FB23E8"/>
    <w:pPr>
      <w:spacing w:after="120"/>
      <w:ind w:left="566"/>
    </w:pPr>
  </w:style>
  <w:style w:type="paragraph" w:styleId="Listecontinue3">
    <w:name w:val="List Continue 3"/>
    <w:basedOn w:val="Normal"/>
    <w:rsid w:val="00FB23E8"/>
    <w:pPr>
      <w:spacing w:after="120"/>
      <w:ind w:left="849"/>
    </w:pPr>
  </w:style>
  <w:style w:type="paragraph" w:styleId="Listecontinue4">
    <w:name w:val="List Continue 4"/>
    <w:basedOn w:val="Normal"/>
    <w:rsid w:val="00FB23E8"/>
    <w:pPr>
      <w:spacing w:after="120"/>
      <w:ind w:left="1132"/>
    </w:pPr>
  </w:style>
  <w:style w:type="paragraph" w:styleId="Listecontinue5">
    <w:name w:val="List Continue 5"/>
    <w:basedOn w:val="Normal"/>
    <w:rsid w:val="00FB23E8"/>
    <w:pPr>
      <w:spacing w:after="120"/>
      <w:ind w:left="1415"/>
    </w:pPr>
  </w:style>
  <w:style w:type="paragraph" w:styleId="NormalWeb">
    <w:name w:val="Normal (Web)"/>
    <w:basedOn w:val="Normal"/>
    <w:rsid w:val="004677A0"/>
    <w:rPr>
      <w:sz w:val="24"/>
      <w:szCs w:val="24"/>
    </w:rPr>
  </w:style>
  <w:style w:type="paragraph" w:styleId="Notedebasdepage">
    <w:name w:val="footnote text"/>
    <w:basedOn w:val="Normal"/>
    <w:semiHidden/>
    <w:rsid w:val="00FB23E8"/>
    <w:rPr>
      <w:sz w:val="20"/>
    </w:rPr>
  </w:style>
  <w:style w:type="paragraph" w:styleId="Notedefin">
    <w:name w:val="endnote text"/>
    <w:basedOn w:val="Normal"/>
    <w:semiHidden/>
    <w:rsid w:val="009A7997"/>
    <w:rPr>
      <w:sz w:val="20"/>
    </w:rPr>
  </w:style>
  <w:style w:type="paragraph" w:styleId="Objetducommentaire">
    <w:name w:val="annotation subject"/>
    <w:basedOn w:val="Commentaire"/>
    <w:next w:val="Commentaire"/>
    <w:semiHidden/>
    <w:rsid w:val="009A7997"/>
    <w:rPr>
      <w:b/>
      <w:bCs/>
      <w:szCs w:val="20"/>
    </w:rPr>
  </w:style>
  <w:style w:type="paragraph" w:styleId="PrformatHTML">
    <w:name w:val="HTML Preformatted"/>
    <w:basedOn w:val="Normal"/>
    <w:rsid w:val="00FB23E8"/>
    <w:rPr>
      <w:rFonts w:ascii="Courier New" w:hAnsi="Courier New" w:cs="Courier New"/>
      <w:sz w:val="20"/>
    </w:rPr>
  </w:style>
  <w:style w:type="paragraph" w:styleId="Retrait1religne">
    <w:name w:val="Body Text First Indent"/>
    <w:basedOn w:val="Corpsdetexte"/>
    <w:rsid w:val="00FB23E8"/>
    <w:pPr>
      <w:spacing w:after="120"/>
      <w:ind w:firstLine="210"/>
    </w:pPr>
    <w:rPr>
      <w:color w:val="auto"/>
    </w:rPr>
  </w:style>
  <w:style w:type="paragraph" w:styleId="Retraitcorpsdetexte3">
    <w:name w:val="Body Text Indent 3"/>
    <w:basedOn w:val="Normal"/>
    <w:rsid w:val="009A7997"/>
    <w:pPr>
      <w:ind w:hanging="1"/>
    </w:pPr>
  </w:style>
  <w:style w:type="paragraph" w:styleId="Retraitcorpset1relig">
    <w:name w:val="Body Text First Indent 2"/>
    <w:basedOn w:val="Retraitcorpsdetexte"/>
    <w:rsid w:val="00FB23E8"/>
    <w:pPr>
      <w:spacing w:after="120"/>
      <w:ind w:left="283" w:firstLine="210"/>
    </w:pPr>
  </w:style>
  <w:style w:type="paragraph" w:styleId="Salutations">
    <w:name w:val="Salutation"/>
    <w:basedOn w:val="Normal"/>
    <w:next w:val="Normal"/>
    <w:rsid w:val="00FB23E8"/>
  </w:style>
  <w:style w:type="paragraph" w:styleId="Signaturelectronique">
    <w:name w:val="E-mail Signature"/>
    <w:basedOn w:val="Normal"/>
    <w:rsid w:val="00FB23E8"/>
  </w:style>
  <w:style w:type="paragraph" w:styleId="Sous-titre">
    <w:name w:val="Subtitle"/>
    <w:basedOn w:val="Normal"/>
    <w:qFormat/>
    <w:rsid w:val="00FB23E8"/>
    <w:pPr>
      <w:spacing w:after="60"/>
      <w:jc w:val="center"/>
      <w:outlineLvl w:val="1"/>
    </w:pPr>
    <w:rPr>
      <w:rFonts w:ascii="Arial" w:hAnsi="Arial" w:cs="Arial"/>
      <w:sz w:val="24"/>
      <w:szCs w:val="24"/>
    </w:rPr>
  </w:style>
  <w:style w:type="paragraph" w:styleId="Tabledesillustrations">
    <w:name w:val="table of figures"/>
    <w:basedOn w:val="Normal"/>
    <w:next w:val="Normal"/>
    <w:semiHidden/>
    <w:rsid w:val="00FB23E8"/>
  </w:style>
  <w:style w:type="paragraph" w:styleId="Tabledesrfrencesjuridiques">
    <w:name w:val="table of authorities"/>
    <w:basedOn w:val="Normal"/>
    <w:next w:val="Normal"/>
    <w:semiHidden/>
    <w:rsid w:val="00FB23E8"/>
    <w:pPr>
      <w:ind w:left="210" w:hanging="210"/>
    </w:pPr>
  </w:style>
  <w:style w:type="paragraph" w:styleId="Textebrut">
    <w:name w:val="Plain Text"/>
    <w:basedOn w:val="Normal"/>
    <w:rsid w:val="00FB23E8"/>
    <w:rPr>
      <w:rFonts w:ascii="Courier New" w:hAnsi="Courier New" w:cs="Courier New"/>
      <w:sz w:val="20"/>
    </w:rPr>
  </w:style>
  <w:style w:type="paragraph" w:styleId="Textedemacro">
    <w:name w:val="macro"/>
    <w:semiHidden/>
    <w:rsid w:val="00FB23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240"/>
      <w:jc w:val="both"/>
      <w:textAlignment w:val="baseline"/>
    </w:pPr>
    <w:rPr>
      <w:rFonts w:ascii="Courier New" w:hAnsi="Courier New" w:cs="Courier New"/>
    </w:rPr>
  </w:style>
  <w:style w:type="paragraph" w:styleId="Titredenote">
    <w:name w:val="Note Heading"/>
    <w:basedOn w:val="Normal"/>
    <w:next w:val="Normal"/>
    <w:rsid w:val="00FB23E8"/>
  </w:style>
  <w:style w:type="paragraph" w:styleId="TitreTR">
    <w:name w:val="toa heading"/>
    <w:basedOn w:val="Normal"/>
    <w:next w:val="Normal"/>
    <w:semiHidden/>
    <w:rsid w:val="00FB23E8"/>
    <w:pPr>
      <w:spacing w:before="120"/>
    </w:pPr>
    <w:rPr>
      <w:rFonts w:ascii="Arial" w:hAnsi="Arial" w:cs="Arial"/>
      <w:b/>
      <w:bCs/>
      <w:sz w:val="24"/>
      <w:szCs w:val="24"/>
    </w:rPr>
  </w:style>
  <w:style w:type="paragraph" w:styleId="Texte" w:customStyle="1">
    <w:name w:val="Texte"/>
    <w:link w:val="TexteCar"/>
    <w:rsid w:val="009A7997"/>
    <w:pPr>
      <w:spacing w:before="120" w:line="320" w:lineRule="auto"/>
      <w:jc w:val="both"/>
    </w:pPr>
    <w:rPr>
      <w:rFonts w:ascii="Arial" w:hAnsi="Arial"/>
      <w:szCs w:val="24"/>
    </w:rPr>
  </w:style>
  <w:style w:type="character" w:styleId="TexteCar" w:customStyle="1">
    <w:name w:val="Texte Car"/>
    <w:basedOn w:val="Policepardfaut"/>
    <w:link w:val="Texte"/>
    <w:rsid w:val="009A7997"/>
    <w:rPr>
      <w:rFonts w:ascii="Arial" w:hAnsi="Arial"/>
      <w:szCs w:val="24"/>
      <w:lang w:val="fr-FR" w:eastAsia="fr-FR" w:bidi="ar-SA"/>
    </w:rPr>
  </w:style>
  <w:style w:type="paragraph" w:styleId="rouge" w:customStyle="1">
    <w:name w:val="rouge"/>
    <w:basedOn w:val="Normal"/>
    <w:rsid w:val="004677A0"/>
    <w:pPr>
      <w:overflowPunct/>
      <w:autoSpaceDE/>
      <w:autoSpaceDN/>
      <w:adjustRightInd/>
      <w:spacing w:before="100" w:beforeAutospacing="1" w:after="100" w:afterAutospacing="1"/>
      <w:jc w:val="left"/>
      <w:textAlignment w:val="auto"/>
    </w:pPr>
    <w:rPr>
      <w:rFonts w:ascii="Verdana" w:hAnsi="Verdana" w:eastAsia="Arial Unicode MS" w:cs="Arial Unicode MS"/>
      <w:i/>
      <w:iCs/>
      <w:color w:val="FF0000"/>
      <w:sz w:val="18"/>
      <w:szCs w:val="18"/>
    </w:rPr>
  </w:style>
  <w:style w:type="character" w:styleId="Numrodepage">
    <w:name w:val="page number"/>
    <w:basedOn w:val="Policepardfaut"/>
    <w:rsid w:val="009A7997"/>
  </w:style>
  <w:style w:type="paragraph" w:styleId="En-tteetpieddepage" w:customStyle="1">
    <w:name w:val="En-tête et pied de page"/>
    <w:rsid w:val="009A7997"/>
    <w:pPr>
      <w:tabs>
        <w:tab w:val="right" w:pos="8505"/>
      </w:tabs>
    </w:pPr>
    <w:rPr>
      <w:rFonts w:ascii="Arial" w:hAnsi="Arial"/>
      <w:color w:val="999999"/>
      <w:sz w:val="16"/>
      <w:szCs w:val="16"/>
    </w:rPr>
  </w:style>
  <w:style w:type="paragraph" w:styleId="Enumration" w:customStyle="1">
    <w:name w:val="Enumération"/>
    <w:basedOn w:val="Texte"/>
    <w:rsid w:val="004677A0"/>
    <w:pPr>
      <w:numPr>
        <w:numId w:val="10"/>
      </w:numPr>
    </w:pPr>
  </w:style>
  <w:style w:type="paragraph" w:styleId="Pnalit" w:customStyle="1">
    <w:name w:val="Pénalité"/>
    <w:basedOn w:val="Normal"/>
    <w:rsid w:val="00EE60A9"/>
    <w:pPr>
      <w:spacing w:before="120"/>
      <w:ind w:right="1985"/>
    </w:pPr>
  </w:style>
  <w:style w:type="paragraph" w:styleId="Pnalits" w:customStyle="1">
    <w:name w:val="Pénalités"/>
    <w:basedOn w:val="Normal"/>
    <w:rsid w:val="00665ED5"/>
    <w:pPr>
      <w:numPr>
        <w:numId w:val="11"/>
      </w:numPr>
      <w:tabs>
        <w:tab w:val="bar" w:pos="7230"/>
        <w:tab w:val="center" w:pos="7655"/>
        <w:tab w:val="bar" w:pos="7938"/>
        <w:tab w:val="right" w:pos="8647"/>
      </w:tabs>
      <w:spacing w:before="120"/>
      <w:ind w:right="3402"/>
    </w:pPr>
  </w:style>
  <w:style w:type="character" w:styleId="Titre4Car" w:customStyle="1">
    <w:name w:val="Titre 4 Car"/>
    <w:basedOn w:val="Policepardfaut"/>
    <w:link w:val="Titre4"/>
    <w:rsid w:val="009A7997"/>
    <w:rPr>
      <w:rFonts w:ascii="Arial Narrow" w:hAnsi="Arial Narrow"/>
      <w:color w:val="008000"/>
      <w:sz w:val="22"/>
    </w:rPr>
  </w:style>
  <w:style w:type="character" w:styleId="Titre3Car" w:customStyle="1">
    <w:name w:val="Titre 3 Car"/>
    <w:basedOn w:val="Policepardfaut"/>
    <w:link w:val="Titre3"/>
    <w:rsid w:val="00BE5DA5"/>
    <w:rPr>
      <w:rFonts w:ascii="Arial Narrow" w:hAnsi="Arial Narrow" w:cstheme="minorHAnsi"/>
      <w:i/>
      <w:caps/>
      <w:color w:val="0000FF"/>
      <w:sz w:val="22"/>
      <w:szCs w:val="22"/>
    </w:rPr>
  </w:style>
  <w:style w:type="paragraph" w:styleId="Annexe" w:customStyle="1">
    <w:name w:val="Annexe"/>
    <w:basedOn w:val="Normal"/>
    <w:rsid w:val="009A7997"/>
    <w:pPr>
      <w:tabs>
        <w:tab w:val="left" w:pos="1134"/>
      </w:tabs>
      <w:ind w:left="1134" w:hanging="1134"/>
    </w:pPr>
  </w:style>
  <w:style w:type="character" w:styleId="Appeldenotedefin">
    <w:name w:val="endnote reference"/>
    <w:basedOn w:val="Policepardfaut"/>
    <w:semiHidden/>
    <w:rsid w:val="009A7997"/>
    <w:rPr>
      <w:vertAlign w:val="superscript"/>
    </w:rPr>
  </w:style>
  <w:style w:type="paragraph" w:styleId="ListepucesPhD" w:customStyle="1">
    <w:name w:val="Liste à puces PhD"/>
    <w:basedOn w:val="Normal"/>
    <w:rsid w:val="009A7997"/>
    <w:pPr>
      <w:numPr>
        <w:numId w:val="13"/>
      </w:numPr>
      <w:tabs>
        <w:tab w:val="left" w:pos="-154"/>
        <w:tab w:val="left" w:pos="566"/>
        <w:tab w:val="left" w:pos="849"/>
        <w:tab w:val="left" w:pos="2006"/>
        <w:tab w:val="left" w:pos="2726"/>
        <w:tab w:val="left" w:pos="3446"/>
        <w:tab w:val="left" w:pos="4166"/>
        <w:tab w:val="left" w:pos="4886"/>
        <w:tab w:val="left" w:pos="5606"/>
        <w:tab w:val="left" w:pos="6326"/>
        <w:tab w:val="left" w:pos="7046"/>
        <w:tab w:val="left" w:pos="7766"/>
        <w:tab w:val="left" w:pos="8486"/>
        <w:tab w:val="left" w:pos="9206"/>
      </w:tabs>
      <w:overflowPunct/>
      <w:autoSpaceDE/>
      <w:autoSpaceDN/>
      <w:adjustRightInd/>
      <w:spacing w:before="0"/>
      <w:textAlignment w:val="auto"/>
    </w:pPr>
    <w:rPr>
      <w:snapToGrid w:val="0"/>
    </w:rPr>
  </w:style>
  <w:style w:type="paragraph" w:styleId="Puce2" w:customStyle="1">
    <w:name w:val="Puce 2"/>
    <w:basedOn w:val="Puce"/>
    <w:rsid w:val="009A7997"/>
    <w:pPr>
      <w:numPr>
        <w:numId w:val="15"/>
      </w:numPr>
      <w:tabs>
        <w:tab w:val="clear" w:pos="425"/>
        <w:tab w:val="left" w:pos="1985"/>
      </w:tabs>
      <w:ind w:right="849"/>
    </w:pPr>
  </w:style>
  <w:style w:type="paragraph" w:styleId="Stylerapi01" w:customStyle="1">
    <w:name w:val="Style rapi01"/>
    <w:basedOn w:val="Normal"/>
    <w:rsid w:val="009A7997"/>
    <w:pPr>
      <w:tabs>
        <w:tab w:val="left" w:pos="-154"/>
        <w:tab w:val="left" w:pos="566"/>
        <w:tab w:val="left" w:pos="849"/>
        <w:tab w:val="left" w:pos="2006"/>
        <w:tab w:val="left" w:pos="2726"/>
        <w:tab w:val="left" w:pos="3446"/>
        <w:tab w:val="left" w:pos="4166"/>
        <w:tab w:val="left" w:pos="4886"/>
        <w:tab w:val="left" w:pos="5606"/>
        <w:tab w:val="left" w:pos="6326"/>
        <w:tab w:val="left" w:pos="7046"/>
        <w:tab w:val="left" w:pos="7766"/>
        <w:tab w:val="left" w:pos="8486"/>
        <w:tab w:val="left" w:pos="9206"/>
      </w:tabs>
      <w:overflowPunct/>
      <w:autoSpaceDE/>
      <w:autoSpaceDN/>
      <w:adjustRightInd/>
      <w:spacing w:before="0"/>
      <w:textAlignment w:val="auto"/>
    </w:pPr>
    <w:rPr>
      <w:snapToGrid w:val="0"/>
    </w:rPr>
  </w:style>
  <w:style w:type="paragraph" w:styleId="StyleTitre3Automatique" w:customStyle="1">
    <w:name w:val="Style Titre 3 + Automatique"/>
    <w:basedOn w:val="Titre3"/>
    <w:link w:val="StyleTitre3AutomatiqueCar"/>
    <w:rsid w:val="009A7997"/>
    <w:pPr>
      <w:numPr>
        <w:ilvl w:val="0"/>
        <w:numId w:val="0"/>
      </w:numPr>
      <w:outlineLvl w:val="0"/>
    </w:pPr>
  </w:style>
  <w:style w:type="character" w:styleId="StyleTitre3AutomatiqueCar" w:customStyle="1">
    <w:name w:val="Style Titre 3 + Automatique Car"/>
    <w:basedOn w:val="Titre3Car"/>
    <w:link w:val="StyleTitre3Automatique"/>
    <w:rsid w:val="009A7997"/>
    <w:rPr>
      <w:rFonts w:ascii="Arial Narrow" w:hAnsi="Arial Narrow" w:cstheme="minorHAnsi"/>
      <w:i/>
      <w:caps/>
      <w:color w:val="0000FF"/>
      <w:sz w:val="22"/>
      <w:szCs w:val="22"/>
    </w:rPr>
  </w:style>
  <w:style w:type="paragraph" w:styleId="StyleTitre4ArialNarrow11ptAutomatique" w:customStyle="1">
    <w:name w:val="Style Titre 4 + Arial Narrow 11 pt Automatique"/>
    <w:basedOn w:val="Titre4"/>
    <w:link w:val="StyleTitre4ArialNarrow11ptAutomatiqueCar"/>
    <w:rsid w:val="009A7997"/>
    <w:pPr>
      <w:numPr>
        <w:ilvl w:val="0"/>
        <w:numId w:val="0"/>
      </w:numPr>
    </w:pPr>
  </w:style>
  <w:style w:type="character" w:styleId="StyleTitre4ArialNarrow11ptAutomatiqueCar" w:customStyle="1">
    <w:name w:val="Style Titre 4 + Arial Narrow 11 pt Automatique Car"/>
    <w:basedOn w:val="Titre4Car"/>
    <w:link w:val="StyleTitre4ArialNarrow11ptAutomatique"/>
    <w:rsid w:val="009A7997"/>
    <w:rPr>
      <w:rFonts w:ascii="Arial Narrow" w:hAnsi="Arial Narrow"/>
      <w:color w:val="008000"/>
      <w:sz w:val="22"/>
    </w:rPr>
  </w:style>
  <w:style w:type="paragraph" w:styleId="Tableautexte" w:customStyle="1">
    <w:name w:val="Tableau texte"/>
    <w:basedOn w:val="Normal"/>
    <w:rsid w:val="009A7997"/>
    <w:pPr>
      <w:spacing w:before="0"/>
    </w:pPr>
    <w:rPr>
      <w:sz w:val="20"/>
    </w:rPr>
  </w:style>
  <w:style w:type="paragraph" w:styleId="Tableautitre" w:customStyle="1">
    <w:name w:val="Tableau titre"/>
    <w:basedOn w:val="Normal"/>
    <w:rsid w:val="009A7997"/>
    <w:pPr>
      <w:spacing w:before="0"/>
      <w:jc w:val="center"/>
    </w:pPr>
    <w:rPr>
      <w:b/>
      <w:bCs/>
      <w:sz w:val="20"/>
    </w:rPr>
  </w:style>
  <w:style w:type="paragraph" w:styleId="texte0" w:customStyle="1">
    <w:name w:val="texte"/>
    <w:rsid w:val="009A7997"/>
    <w:pPr>
      <w:jc w:val="both"/>
    </w:pPr>
    <w:rPr>
      <w:rFonts w:ascii="Arial" w:hAnsi="Arial"/>
      <w:bCs/>
    </w:rPr>
  </w:style>
  <w:style w:type="paragraph" w:styleId="Titreprincipal1" w:customStyle="1">
    <w:name w:val="Titre principal 1"/>
    <w:basedOn w:val="Normal"/>
    <w:rsid w:val="009A7997"/>
    <w:pPr>
      <w:spacing w:before="960"/>
      <w:ind w:left="3969"/>
      <w:jc w:val="left"/>
    </w:pPr>
    <w:rPr>
      <w:b/>
      <w:bCs/>
      <w:sz w:val="32"/>
      <w:szCs w:val="20"/>
    </w:rPr>
  </w:style>
  <w:style w:type="paragraph" w:styleId="Normal2" w:customStyle="1">
    <w:name w:val="Normal2"/>
    <w:basedOn w:val="Normal"/>
    <w:rsid w:val="00C16417"/>
    <w:pPr>
      <w:keepLines/>
      <w:tabs>
        <w:tab w:val="left" w:pos="567"/>
        <w:tab w:val="left" w:pos="851"/>
        <w:tab w:val="left" w:pos="1134"/>
      </w:tabs>
      <w:overflowPunct/>
      <w:autoSpaceDE/>
      <w:autoSpaceDN/>
      <w:adjustRightInd/>
      <w:spacing w:before="0"/>
      <w:ind w:left="284" w:firstLine="284"/>
      <w:textAlignment w:val="auto"/>
    </w:pPr>
    <w:rPr>
      <w:rFonts w:ascii="Times New Roman" w:hAnsi="Times New Roman"/>
      <w:szCs w:val="20"/>
    </w:rPr>
  </w:style>
  <w:style w:type="paragraph" w:styleId="Paragraphedeliste">
    <w:name w:val="List Paragraph"/>
    <w:aliases w:val="TE Paragraphe de liste,Tab n1,Paragraphe de liste num,Paragraphe de liste 1,Listes,normal,List Paragraph,Liste à puce - SC,Paragraphe de liste2,Paragraphe de liste11,Normal avec puces tirets,Paragraphe 2,Titre 1 Car1,armelle Car"/>
    <w:basedOn w:val="Normal"/>
    <w:link w:val="ParagraphedelisteCar"/>
    <w:uiPriority w:val="34"/>
    <w:qFormat/>
    <w:rsid w:val="00C16417"/>
    <w:pPr>
      <w:ind w:left="720"/>
      <w:contextualSpacing/>
    </w:pPr>
  </w:style>
  <w:style w:type="table" w:styleId="Grilledutableau">
    <w:name w:val="Table Grid"/>
    <w:basedOn w:val="TableauNormal"/>
    <w:uiPriority w:val="59"/>
    <w:rsid w:val="00515C10"/>
    <w:rPr>
      <w:rFonts w:asciiTheme="minorHAnsi" w:hAnsiTheme="minorHAnsi" w:eastAsiaTheme="minorHAnsi" w:cstheme="minorBidi"/>
      <w:sz w:val="22"/>
      <w:szCs w:val="22"/>
      <w:lang w:eastAsia="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CommentaireCar" w:customStyle="1">
    <w:name w:val="Commentaire Car"/>
    <w:basedOn w:val="Policepardfaut"/>
    <w:link w:val="Commentaire"/>
    <w:uiPriority w:val="99"/>
    <w:semiHidden/>
    <w:rsid w:val="00515C10"/>
    <w:rPr>
      <w:rFonts w:ascii="Arial Narrow" w:hAnsi="Arial Narrow"/>
      <w:szCs w:val="22"/>
    </w:rPr>
  </w:style>
  <w:style w:type="character" w:styleId="st" w:customStyle="1">
    <w:name w:val="st"/>
    <w:basedOn w:val="Policepardfaut"/>
    <w:rsid w:val="00296872"/>
  </w:style>
  <w:style w:type="character" w:styleId="Accentuation">
    <w:name w:val="Emphasis"/>
    <w:basedOn w:val="Policepardfaut"/>
    <w:qFormat/>
    <w:rsid w:val="00296872"/>
    <w:rPr>
      <w:i/>
      <w:iCs/>
    </w:rPr>
  </w:style>
  <w:style w:type="character" w:styleId="En-tteCar" w:customStyle="1">
    <w:name w:val="En-tête Car"/>
    <w:basedOn w:val="Policepardfaut"/>
    <w:link w:val="En-tte"/>
    <w:uiPriority w:val="99"/>
    <w:rsid w:val="00FA4F35"/>
    <w:rPr>
      <w:rFonts w:ascii="Arial Narrow" w:hAnsi="Arial Narrow"/>
      <w:i/>
      <w:iCs/>
      <w:sz w:val="16"/>
      <w:szCs w:val="22"/>
    </w:rPr>
  </w:style>
  <w:style w:type="paragraph" w:styleId="Default" w:customStyle="1">
    <w:name w:val="Default"/>
    <w:rsid w:val="00FE12FC"/>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6695F"/>
    <w:rPr>
      <w:rFonts w:ascii="Arial Narrow" w:hAnsi="Arial Narrow"/>
      <w:sz w:val="22"/>
      <w:szCs w:val="22"/>
    </w:rPr>
  </w:style>
  <w:style w:type="character" w:styleId="Titre5Car" w:customStyle="1">
    <w:name w:val="Titre 5 Car"/>
    <w:basedOn w:val="Policepardfaut"/>
    <w:link w:val="Titre5"/>
    <w:rsid w:val="00A9034B"/>
    <w:rPr>
      <w:rFonts w:ascii="Arial Narrow" w:hAnsi="Arial Narrow"/>
      <w:i/>
      <w:color w:val="993300"/>
      <w:sz w:val="22"/>
      <w:szCs w:val="22"/>
      <w:u w:val="words"/>
    </w:rPr>
  </w:style>
  <w:style w:type="character" w:styleId="Titre6Car" w:customStyle="1">
    <w:name w:val="Titre 6 Car"/>
    <w:basedOn w:val="Policepardfaut"/>
    <w:link w:val="Titre6"/>
    <w:rsid w:val="00A9034B"/>
    <w:rPr>
      <w:rFonts w:ascii="Arial Narrow" w:hAnsi="Arial Narrow"/>
      <w:sz w:val="22"/>
      <w:szCs w:val="22"/>
    </w:rPr>
  </w:style>
  <w:style w:type="paragraph" w:styleId="En-ttedetabledesmatires">
    <w:name w:val="TOC Heading"/>
    <w:basedOn w:val="Titre1"/>
    <w:next w:val="Normal"/>
    <w:uiPriority w:val="39"/>
    <w:unhideWhenUsed/>
    <w:qFormat/>
    <w:rsid w:val="00663698"/>
    <w:pPr>
      <w:keepLines/>
      <w:pageBreakBefore w:val="0"/>
      <w:numPr>
        <w:numId w:val="0"/>
      </w:numPr>
      <w:overflowPunct/>
      <w:autoSpaceDE/>
      <w:autoSpaceDN/>
      <w:adjustRightInd/>
      <w:spacing w:before="240" w:after="0" w:line="259" w:lineRule="auto"/>
      <w:jc w:val="left"/>
      <w:textAlignment w:val="auto"/>
      <w:outlineLvl w:val="9"/>
    </w:pPr>
    <w:rPr>
      <w:rFonts w:asciiTheme="majorHAnsi" w:hAnsiTheme="majorHAnsi" w:eastAsiaTheme="majorEastAsia" w:cstheme="majorBidi"/>
      <w:b w:val="0"/>
      <w:caps w:val="0"/>
      <w:color w:val="365F91" w:themeColor="accent1" w:themeShade="BF"/>
      <w:sz w:val="32"/>
      <w:szCs w:val="32"/>
      <w:u w:val="none"/>
    </w:rPr>
  </w:style>
  <w:style w:type="character" w:styleId="RetraitnormalCar" w:customStyle="1">
    <w:name w:val="Retrait normal Car"/>
    <w:basedOn w:val="Policepardfaut"/>
    <w:link w:val="Retraitnormal"/>
    <w:rsid w:val="005D7BE7"/>
    <w:rPr>
      <w:rFonts w:ascii="Arial Narrow" w:hAnsi="Arial Narrow"/>
      <w:sz w:val="22"/>
      <w:szCs w:val="22"/>
    </w:rPr>
  </w:style>
  <w:style w:type="numbering" w:styleId="Listeactuelle1" w:customStyle="1">
    <w:name w:val="Liste actuelle1"/>
    <w:uiPriority w:val="99"/>
    <w:rsid w:val="005D7BE7"/>
  </w:style>
  <w:style w:type="paragraph" w:styleId="ListeLesEnRtableau" w:customStyle="1">
    <w:name w:val="Liste_LesEnR tableau"/>
    <w:basedOn w:val="Normal"/>
    <w:rsid w:val="0057209C"/>
    <w:pPr>
      <w:numPr>
        <w:numId w:val="38"/>
      </w:numPr>
      <w:tabs>
        <w:tab w:val="clear" w:pos="387"/>
        <w:tab w:val="num" w:pos="251"/>
      </w:tabs>
      <w:overflowPunct/>
      <w:autoSpaceDE/>
      <w:autoSpaceDN/>
      <w:adjustRightInd/>
      <w:spacing w:before="0"/>
      <w:ind w:left="251" w:hanging="224"/>
      <w:textAlignment w:val="auto"/>
    </w:pPr>
    <w:rPr>
      <w:rFonts w:ascii="Calibri" w:hAnsi="Calibri" w:cs="Calibri"/>
      <w:sz w:val="20"/>
      <w:szCs w:val="20"/>
    </w:rPr>
  </w:style>
  <w:style w:type="paragraph" w:styleId="ListeLesEnR1" w:customStyle="1">
    <w:name w:val="Liste_LesEnR 1"/>
    <w:basedOn w:val="Normal"/>
    <w:link w:val="ListeLesEnR1CarCar"/>
    <w:qFormat/>
    <w:rsid w:val="0057209C"/>
    <w:pPr>
      <w:numPr>
        <w:numId w:val="39"/>
      </w:numPr>
      <w:overflowPunct/>
      <w:autoSpaceDE/>
      <w:autoSpaceDN/>
      <w:adjustRightInd/>
      <w:spacing w:before="0"/>
      <w:textAlignment w:val="auto"/>
    </w:pPr>
    <w:rPr>
      <w:rFonts w:ascii="Calibri" w:hAnsi="Calibri" w:cs="Calibri"/>
      <w:lang w:eastAsia="zh-CN"/>
    </w:rPr>
  </w:style>
  <w:style w:type="character" w:styleId="ListeLesEnR1CarCar" w:customStyle="1">
    <w:name w:val="Liste_LesEnR 1 Car Car"/>
    <w:link w:val="ListeLesEnR1"/>
    <w:rsid w:val="0057209C"/>
    <w:rPr>
      <w:rFonts w:ascii="Calibri" w:hAnsi="Calibri" w:cs="Calibri"/>
      <w:sz w:val="22"/>
      <w:szCs w:val="22"/>
      <w:lang w:eastAsia="zh-CN"/>
    </w:rPr>
  </w:style>
  <w:style w:type="character" w:styleId="ParagraphedelisteCar" w:customStyle="1">
    <w:name w:val="Paragraphe de liste Car"/>
    <w:aliases w:val="TE Paragraphe de liste Car,Tab n1 Car,Paragraphe de liste num Car,Paragraphe de liste 1 Car,Listes Car,normal Car,List Paragraph Car,Liste à puce - SC Car,Paragraphe de liste2 Car,Paragraphe de liste11 Car,Paragraphe 2 Car"/>
    <w:link w:val="Paragraphedeliste"/>
    <w:uiPriority w:val="34"/>
    <w:qFormat/>
    <w:rsid w:val="00A35085"/>
    <w:rPr>
      <w:rFonts w:ascii="Arial Narrow" w:hAnsi="Arial Narrow"/>
      <w:sz w:val="22"/>
      <w:szCs w:val="22"/>
    </w:rPr>
  </w:style>
  <w:style w:type="paragraph" w:styleId="Bloc1" w:customStyle="1">
    <w:name w:val="Bloc 1"/>
    <w:basedOn w:val="Pieddepage"/>
    <w:qFormat/>
    <w:rsid w:val="00311F6E"/>
    <w:pPr>
      <w:numPr>
        <w:numId w:val="42"/>
      </w:numPr>
      <w:pBdr>
        <w:top w:val="none" w:color="auto" w:sz="0" w:space="0"/>
      </w:pBdr>
      <w:overflowPunct/>
      <w:autoSpaceDE/>
      <w:autoSpaceDN/>
      <w:adjustRightInd/>
      <w:spacing w:before="120" w:after="120"/>
      <w:textAlignment w:val="auto"/>
    </w:pPr>
    <w:rPr>
      <w:rFonts w:ascii="Museo Sans 300" w:hAnsi="Museo Sans 300" w:eastAsiaTheme="minorHAnsi" w:cstheme="minorBidi"/>
      <w:i w:val="0"/>
      <w:sz w:val="22"/>
      <w:lang w:eastAsia="en-US"/>
    </w:rPr>
  </w:style>
  <w:style w:type="paragraph" w:styleId="Bloc2" w:customStyle="1">
    <w:name w:val="Bloc 2"/>
    <w:basedOn w:val="Bloc1"/>
    <w:qFormat/>
    <w:rsid w:val="00311F6E"/>
    <w:pPr>
      <w:numPr>
        <w:ilvl w:val="1"/>
      </w:numPr>
      <w:spacing w:before="240"/>
    </w:pPr>
  </w:style>
  <w:style w:type="paragraph" w:styleId="Bloc3" w:customStyle="1">
    <w:name w:val="Bloc 3"/>
    <w:basedOn w:val="Bloc2"/>
    <w:qFormat/>
    <w:rsid w:val="00311F6E"/>
    <w:pPr>
      <w:numPr>
        <w:ilvl w:val="2"/>
      </w:numPr>
      <w:tabs>
        <w:tab w:val="num" w:pos="360"/>
      </w:tabs>
      <w:ind w:left="0" w:firstLine="0"/>
    </w:pPr>
  </w:style>
  <w:style w:type="character" w:styleId="Normal7357Car" w:customStyle="1">
    <w:name w:val="Normal 7357 Car"/>
    <w:link w:val="Normal7357"/>
    <w:locked/>
    <w:rsid w:val="00C95994"/>
    <w:rPr>
      <w:rFonts w:cs="Arial"/>
    </w:rPr>
  </w:style>
  <w:style w:type="paragraph" w:styleId="Normal7357" w:customStyle="1">
    <w:name w:val="Normal 7357"/>
    <w:basedOn w:val="Normal"/>
    <w:link w:val="Normal7357Car"/>
    <w:rsid w:val="00C95994"/>
    <w:pPr>
      <w:overflowPunct/>
      <w:autoSpaceDE/>
      <w:autoSpaceDN/>
      <w:adjustRightInd/>
      <w:spacing w:before="0" w:line="264" w:lineRule="auto"/>
      <w:textAlignment w:val="auto"/>
    </w:pPr>
    <w:rPr>
      <w:rFonts w:ascii="Times New Roman" w:hAnsi="Times New Roman" w:cs="Arial"/>
      <w:sz w:val="20"/>
      <w:szCs w:val="20"/>
    </w:rPr>
  </w:style>
  <w:style w:type="character" w:styleId="cf01" w:customStyle="1">
    <w:name w:val="cf01"/>
    <w:basedOn w:val="Policepardfaut"/>
    <w:rsid w:val="00C228AC"/>
    <w:rPr>
      <w:rFonts w:hint="default" w:ascii="Segoe UI" w:hAnsi="Segoe UI" w:cs="Segoe UI"/>
      <w:sz w:val="18"/>
      <w:szCs w:val="18"/>
    </w:rPr>
  </w:style>
  <w:style w:type="character" w:styleId="Mentionnonrsolue">
    <w:name w:val="Unresolved Mention"/>
    <w:basedOn w:val="Policepardfaut"/>
    <w:uiPriority w:val="99"/>
    <w:semiHidden/>
    <w:unhideWhenUsed/>
    <w:rsid w:val="00D759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824">
      <w:bodyDiv w:val="1"/>
      <w:marLeft w:val="0"/>
      <w:marRight w:val="0"/>
      <w:marTop w:val="0"/>
      <w:marBottom w:val="0"/>
      <w:divBdr>
        <w:top w:val="none" w:sz="0" w:space="0" w:color="auto"/>
        <w:left w:val="none" w:sz="0" w:space="0" w:color="auto"/>
        <w:bottom w:val="none" w:sz="0" w:space="0" w:color="auto"/>
        <w:right w:val="none" w:sz="0" w:space="0" w:color="auto"/>
      </w:divBdr>
    </w:div>
    <w:div w:id="913592118">
      <w:bodyDiv w:val="1"/>
      <w:marLeft w:val="0"/>
      <w:marRight w:val="0"/>
      <w:marTop w:val="0"/>
      <w:marBottom w:val="0"/>
      <w:divBdr>
        <w:top w:val="none" w:sz="0" w:space="0" w:color="auto"/>
        <w:left w:val="none" w:sz="0" w:space="0" w:color="auto"/>
        <w:bottom w:val="none" w:sz="0" w:space="0" w:color="auto"/>
        <w:right w:val="none" w:sz="0" w:space="0" w:color="auto"/>
      </w:divBdr>
    </w:div>
    <w:div w:id="1024095142">
      <w:bodyDiv w:val="1"/>
      <w:marLeft w:val="0"/>
      <w:marRight w:val="0"/>
      <w:marTop w:val="0"/>
      <w:marBottom w:val="0"/>
      <w:divBdr>
        <w:top w:val="none" w:sz="0" w:space="0" w:color="auto"/>
        <w:left w:val="none" w:sz="0" w:space="0" w:color="auto"/>
        <w:bottom w:val="none" w:sz="0" w:space="0" w:color="auto"/>
        <w:right w:val="none" w:sz="0" w:space="0" w:color="auto"/>
      </w:divBdr>
    </w:div>
    <w:div w:id="1075932955">
      <w:bodyDiv w:val="1"/>
      <w:marLeft w:val="0"/>
      <w:marRight w:val="0"/>
      <w:marTop w:val="0"/>
      <w:marBottom w:val="0"/>
      <w:divBdr>
        <w:top w:val="none" w:sz="0" w:space="0" w:color="auto"/>
        <w:left w:val="none" w:sz="0" w:space="0" w:color="auto"/>
        <w:bottom w:val="none" w:sz="0" w:space="0" w:color="auto"/>
        <w:right w:val="none" w:sz="0" w:space="0" w:color="auto"/>
      </w:divBdr>
    </w:div>
    <w:div w:id="1299727649">
      <w:bodyDiv w:val="1"/>
      <w:marLeft w:val="0"/>
      <w:marRight w:val="0"/>
      <w:marTop w:val="0"/>
      <w:marBottom w:val="0"/>
      <w:divBdr>
        <w:top w:val="none" w:sz="0" w:space="0" w:color="auto"/>
        <w:left w:val="none" w:sz="0" w:space="0" w:color="auto"/>
        <w:bottom w:val="none" w:sz="0" w:space="0" w:color="auto"/>
        <w:right w:val="none" w:sz="0" w:space="0" w:color="auto"/>
      </w:divBdr>
    </w:div>
    <w:div w:id="1407410481">
      <w:bodyDiv w:val="1"/>
      <w:marLeft w:val="0"/>
      <w:marRight w:val="0"/>
      <w:marTop w:val="0"/>
      <w:marBottom w:val="0"/>
      <w:divBdr>
        <w:top w:val="none" w:sz="0" w:space="0" w:color="auto"/>
        <w:left w:val="none" w:sz="0" w:space="0" w:color="auto"/>
        <w:bottom w:val="none" w:sz="0" w:space="0" w:color="auto"/>
        <w:right w:val="none" w:sz="0" w:space="0" w:color="auto"/>
      </w:divBdr>
    </w:div>
    <w:div w:id="1503474205">
      <w:bodyDiv w:val="1"/>
      <w:marLeft w:val="0"/>
      <w:marRight w:val="0"/>
      <w:marTop w:val="0"/>
      <w:marBottom w:val="0"/>
      <w:divBdr>
        <w:top w:val="none" w:sz="0" w:space="0" w:color="auto"/>
        <w:left w:val="none" w:sz="0" w:space="0" w:color="auto"/>
        <w:bottom w:val="none" w:sz="0" w:space="0" w:color="auto"/>
        <w:right w:val="none" w:sz="0" w:space="0" w:color="auto"/>
      </w:divBdr>
    </w:div>
    <w:div w:id="1741101170">
      <w:bodyDiv w:val="1"/>
      <w:marLeft w:val="0"/>
      <w:marRight w:val="0"/>
      <w:marTop w:val="0"/>
      <w:marBottom w:val="0"/>
      <w:divBdr>
        <w:top w:val="none" w:sz="0" w:space="0" w:color="auto"/>
        <w:left w:val="none" w:sz="0" w:space="0" w:color="auto"/>
        <w:bottom w:val="none" w:sz="0" w:space="0" w:color="auto"/>
        <w:right w:val="none" w:sz="0" w:space="0" w:color="auto"/>
      </w:divBdr>
    </w:div>
    <w:div w:id="1787387085">
      <w:bodyDiv w:val="1"/>
      <w:marLeft w:val="0"/>
      <w:marRight w:val="0"/>
      <w:marTop w:val="0"/>
      <w:marBottom w:val="0"/>
      <w:divBdr>
        <w:top w:val="none" w:sz="0" w:space="0" w:color="auto"/>
        <w:left w:val="none" w:sz="0" w:space="0" w:color="auto"/>
        <w:bottom w:val="none" w:sz="0" w:space="0" w:color="auto"/>
        <w:right w:val="none" w:sz="0" w:space="0" w:color="auto"/>
      </w:divBdr>
    </w:div>
    <w:div w:id="1860780035">
      <w:bodyDiv w:val="1"/>
      <w:marLeft w:val="0"/>
      <w:marRight w:val="0"/>
      <w:marTop w:val="0"/>
      <w:marBottom w:val="0"/>
      <w:divBdr>
        <w:top w:val="none" w:sz="0" w:space="0" w:color="auto"/>
        <w:left w:val="none" w:sz="0" w:space="0" w:color="auto"/>
        <w:bottom w:val="none" w:sz="0" w:space="0" w:color="auto"/>
        <w:right w:val="none" w:sz="0" w:space="0" w:color="auto"/>
      </w:divBdr>
    </w:div>
    <w:div w:id="189978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cid:image005.png@01DA2F78.730F8970" TargetMode="External" Id="rId13" /><Relationship Type="http://schemas.openxmlformats.org/officeDocument/2006/relationships/image" Target="media/image4.emf" Id="rId18" /><Relationship Type="http://schemas.openxmlformats.org/officeDocument/2006/relationships/image" Target="media/image12.png" Id="rId26" /><Relationship Type="http://schemas.openxmlformats.org/officeDocument/2006/relationships/styles" Target="styles.xml" Id="rId3" /><Relationship Type="http://schemas.openxmlformats.org/officeDocument/2006/relationships/image" Target="media/image7.svg" Id="rId21" /><Relationship Type="http://schemas.openxmlformats.org/officeDocument/2006/relationships/customXml" Target="../customXml/item3.xml" Id="rId34" /><Relationship Type="http://schemas.openxmlformats.org/officeDocument/2006/relationships/endnotes" Target="endnotes.xml" Id="rId7" /><Relationship Type="http://schemas.openxmlformats.org/officeDocument/2006/relationships/image" Target="media/image3.png" Id="rId12" /><Relationship Type="http://schemas.microsoft.com/office/2018/08/relationships/commentsExtensible" Target="commentsExtensible.xml" Id="rId17" /><Relationship Type="http://schemas.openxmlformats.org/officeDocument/2006/relationships/image" Target="media/image11.svg" Id="rId25" /><Relationship Type="http://schemas.openxmlformats.org/officeDocument/2006/relationships/customXml" Target="../customXml/item2.xml" Id="rId33" /><Relationship Type="http://schemas.openxmlformats.org/officeDocument/2006/relationships/numbering" Target="numbering.xml" Id="rId2" /><Relationship Type="http://schemas.microsoft.com/office/2016/09/relationships/commentsIds" Target="commentsIds.xml" Id="rId16" /><Relationship Type="http://schemas.openxmlformats.org/officeDocument/2006/relationships/image" Target="media/image6.png" Id="rId20"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cid:image004.png@01DA2F78.730F8970" TargetMode="External" Id="rId11" /><Relationship Type="http://schemas.openxmlformats.org/officeDocument/2006/relationships/image" Target="media/image10.png" Id="rId24" /><Relationship Type="http://schemas.openxmlformats.org/officeDocument/2006/relationships/theme" Target="theme/theme1.xml" Id="rId32" /><Relationship Type="http://schemas.openxmlformats.org/officeDocument/2006/relationships/webSettings" Target="webSettings.xml" Id="rId5" /><Relationship Type="http://schemas.microsoft.com/office/2011/relationships/commentsExtended" Target="commentsExtended.xml" Id="rId15" /><Relationship Type="http://schemas.openxmlformats.org/officeDocument/2006/relationships/image" Target="media/image9.svg" Id="rId23" /><Relationship Type="http://schemas.openxmlformats.org/officeDocument/2006/relationships/footer" Target="footer1.xml" Id="rId28" /><Relationship Type="http://schemas.openxmlformats.org/officeDocument/2006/relationships/image" Target="media/image2.png" Id="rId10" /><Relationship Type="http://schemas.openxmlformats.org/officeDocument/2006/relationships/image" Target="media/image5.png" Id="rId19" /><Relationship Type="http://schemas.microsoft.com/office/2011/relationships/people" Target="people.xml" Id="rId31" /><Relationship Type="http://schemas.openxmlformats.org/officeDocument/2006/relationships/settings" Target="settings.xml" Id="rId4" /><Relationship Type="http://schemas.openxmlformats.org/officeDocument/2006/relationships/image" Target="cid:image003.png@01DA2F78.730F8970" TargetMode="External" Id="rId9" /><Relationship Type="http://schemas.openxmlformats.org/officeDocument/2006/relationships/comments" Target="comments.xml" Id="rId14" /><Relationship Type="http://schemas.openxmlformats.org/officeDocument/2006/relationships/image" Target="media/image8.png" Id="rId22" /><Relationship Type="http://schemas.openxmlformats.org/officeDocument/2006/relationships/image" Target="media/image13.svg" Id="rId27" /><Relationship Type="http://schemas.openxmlformats.org/officeDocument/2006/relationships/fontTable" Target="fontTable.xml" Id="rId30" /><Relationship Type="http://schemas.openxmlformats.org/officeDocument/2006/relationships/customXml" Target="../customXml/item4.xml" Id="rId35" /><Relationship Type="http://schemas.openxmlformats.org/officeDocument/2006/relationships/image" Target="media/image1.png" Id="rId8" /><Relationship Type="http://schemas.openxmlformats.org/officeDocument/2006/relationships/glossaryDocument" Target="glossary/document.xml" Id="Re8f8deefb7c14df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48bb16d-88fe-4038-93a4-c541ae5f515d}"/>
      </w:docPartPr>
      <w:docPartBody>
        <w:p w14:paraId="2A7FDD75">
          <w:r>
            <w:rPr>
              <w:rStyle w:val="PlaceholderText"/>
            </w:rPr>
            <w:t/>
          </w:r>
        </w:p>
      </w:docPartBody>
    </w:docPart>
  </w:docParts>
</w:glossaryDocument>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4" ma:contentTypeDescription="Crée un document." ma:contentTypeScope="" ma:versionID="9341d2d460f479d8dc97831e4a4adcfa">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2a9009dd702ee1062c0b1afd667b0baa"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Positionpagedaccueil"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Positionpagedaccueil" ma:index="13" nillable="true" ma:displayName="Position page d'accueil" ma:decimals="0" ma:format="Dropdown" ma:internalName="Positionpagedaccueil" ma:percentage="FALSE">
      <xsd:simpleType>
        <xsd:restriction base="dms:Number"/>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ositionpagedaccueil xmlns="e44695a8-7e3f-4f44-bbae-3effd04d7491" xsi:nil="true"/>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Props1.xml><?xml version="1.0" encoding="utf-8"?>
<ds:datastoreItem xmlns:ds="http://schemas.openxmlformats.org/officeDocument/2006/customXml" ds:itemID="{716729C6-FD35-4BBE-BCBF-24156AB4E495}">
  <ds:schemaRefs>
    <ds:schemaRef ds:uri="http://schemas.openxmlformats.org/officeDocument/2006/bibliography"/>
  </ds:schemaRefs>
</ds:datastoreItem>
</file>

<file path=customXml/itemProps2.xml><?xml version="1.0" encoding="utf-8"?>
<ds:datastoreItem xmlns:ds="http://schemas.openxmlformats.org/officeDocument/2006/customXml" ds:itemID="{BF919C13-9805-4AE1-83A2-3ED6267D4118}"/>
</file>

<file path=customXml/itemProps3.xml><?xml version="1.0" encoding="utf-8"?>
<ds:datastoreItem xmlns:ds="http://schemas.openxmlformats.org/officeDocument/2006/customXml" ds:itemID="{F1D1BB2E-F14E-409C-8150-F044E697FE79}"/>
</file>

<file path=customXml/itemProps4.xml><?xml version="1.0" encoding="utf-8"?>
<ds:datastoreItem xmlns:ds="http://schemas.openxmlformats.org/officeDocument/2006/customXml" ds:itemID="{28A52243-5888-474C-8CCF-E2DCF0727D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cahierdescharges</dc:title>
  <dc:subject>MODELE N°5</dc:subject>
  <dc:creator>Bertrand PHELIPPEAU</dc:creator>
  <keywords>Cahier des charges de cession</keywords>
  <lastModifiedBy>Laurence QUILFEN</lastModifiedBy>
  <revision>12</revision>
  <lastPrinted>2022-08-22T07:40:00.0000000Z</lastPrinted>
  <dcterms:created xsi:type="dcterms:W3CDTF">2024-01-04T15:09:00.0000000Z</dcterms:created>
  <dcterms:modified xsi:type="dcterms:W3CDTF">2024-03-08T09:22:01.9043771Z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