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174A2697">
        <w:trPr>
          <w:trHeight w:val="854"/>
        </w:trPr>
        <w:tc>
          <w:tcPr>
            <w:tcW w:w="9923" w:type="dxa"/>
            <w:shd w:val="clear" w:color="auto" w:fill="333399"/>
          </w:tcPr>
          <w:p w14:paraId="1166E9D9" w14:textId="79D06153" w:rsidR="00D8281D" w:rsidRPr="004D6ACB" w:rsidRDefault="2C4EF568" w:rsidP="174A2697">
            <w:pPr>
              <w:pStyle w:val="Titre8"/>
              <w:spacing w:before="120" w:after="120"/>
              <w:rPr>
                <w:color w:val="FFFFFF" w:themeColor="background1"/>
              </w:rPr>
            </w:pPr>
            <w:r w:rsidRPr="174A2697">
              <w:rPr>
                <w:color w:val="FFFFFF" w:themeColor="background1"/>
              </w:rPr>
              <w:t xml:space="preserve">PA-2025-AMO-PGS-04 </w:t>
            </w:r>
          </w:p>
          <w:p w14:paraId="0F5F99DB" w14:textId="239FF322" w:rsidR="00D8281D" w:rsidRPr="004D6ACB" w:rsidRDefault="00D8281D" w:rsidP="00D8281D">
            <w:pPr>
              <w:pStyle w:val="Titre8"/>
              <w:spacing w:before="120" w:after="120"/>
              <w:rPr>
                <w:color w:val="FFFFFF"/>
              </w:rPr>
            </w:pPr>
            <w:r w:rsidRPr="174A2697">
              <w:rPr>
                <w:color w:val="FFFFFF" w:themeColor="background1"/>
              </w:rPr>
              <w:t>CADRE DE REPONSE</w:t>
            </w:r>
          </w:p>
          <w:p w14:paraId="0F5F99DC" w14:textId="2BD016EF" w:rsidR="00295D47" w:rsidRPr="004D6ACB" w:rsidRDefault="007A4E23" w:rsidP="174A2697">
            <w:pPr>
              <w:jc w:val="center"/>
              <w:rPr>
                <w:rFonts w:ascii="Arial" w:hAnsi="Arial" w:cs="Arial"/>
                <w:b/>
                <w:bCs/>
                <w:color w:val="FFFFFF"/>
                <w:sz w:val="24"/>
                <w:szCs w:val="24"/>
              </w:rPr>
            </w:pPr>
            <w:r w:rsidRPr="174A2697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AMOA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2291330F" w14:textId="77777777" w:rsidR="002A1853" w:rsidRDefault="002A1853" w:rsidP="002A1853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37608205" w14:textId="77777777" w:rsidR="002A1853" w:rsidRDefault="002A1853" w:rsidP="002A1853">
      <w:pPr>
        <w:jc w:val="both"/>
        <w:rPr>
          <w:rFonts w:ascii="Arial" w:hAnsi="Arial" w:cs="Arial"/>
          <w:b/>
        </w:rPr>
      </w:pPr>
    </w:p>
    <w:p w14:paraId="0C68BCCE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291FED26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</w:p>
    <w:p w14:paraId="48D99B21" w14:textId="77777777" w:rsidR="002A1853" w:rsidRPr="00786D10" w:rsidRDefault="002A1853" w:rsidP="002A1853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5F211009" w14:textId="77777777" w:rsidR="002A1853" w:rsidRDefault="002A1853" w:rsidP="002A1853">
      <w:pPr>
        <w:rPr>
          <w:rFonts w:ascii="Arial" w:hAnsi="Arial" w:cs="Arial"/>
          <w:b/>
          <w:bCs/>
        </w:rPr>
      </w:pPr>
    </w:p>
    <w:p w14:paraId="12711B50" w14:textId="77777777" w:rsidR="002A1853" w:rsidRDefault="002A1853" w:rsidP="002A1853">
      <w:pPr>
        <w:rPr>
          <w:rFonts w:ascii="Arial" w:hAnsi="Arial" w:cs="Arial"/>
          <w:b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62D5CA5" w14:textId="77777777" w:rsidR="002A1853" w:rsidRDefault="002A1853" w:rsidP="00B611E1">
      <w:pPr>
        <w:jc w:val="both"/>
        <w:rPr>
          <w:rFonts w:ascii="Arial" w:hAnsi="Arial" w:cs="Arial"/>
          <w:bCs/>
          <w:color w:val="000000"/>
        </w:rPr>
      </w:pPr>
    </w:p>
    <w:p w14:paraId="76B50AB8" w14:textId="6350CEBC" w:rsidR="00B611E1" w:rsidRPr="00F04160" w:rsidRDefault="00EA2D47" w:rsidP="24CB32DA">
      <w:pPr>
        <w:rPr>
          <w:rFonts w:ascii="Arial" w:hAnsi="Arial" w:cs="Arial"/>
        </w:rPr>
      </w:pPr>
      <w:r w:rsidRPr="24CB32DA">
        <w:rPr>
          <w:rFonts w:ascii="Arial" w:hAnsi="Arial" w:cs="Arial"/>
        </w:rPr>
        <w:t xml:space="preserve">Le marché a pour objet </w:t>
      </w:r>
      <w:r w:rsidRPr="24CB32DA">
        <w:rPr>
          <w:rFonts w:ascii="Arial" w:hAnsi="Arial" w:cs="Arial"/>
          <w:color w:val="000000" w:themeColor="text1"/>
        </w:rPr>
        <w:t xml:space="preserve">les prestations d’accompagnement à la maîtrise d’ouvrage pour les </w:t>
      </w:r>
      <w:r w:rsidRPr="24CB32DA">
        <w:rPr>
          <w:rFonts w:ascii="Arial" w:hAnsi="Arial" w:cs="Arial"/>
        </w:rPr>
        <w:t xml:space="preserve">travaux de mise à niveau de la sûreté des bâtiments de </w:t>
      </w:r>
      <w:r w:rsidR="00C56D3A">
        <w:rPr>
          <w:rFonts w:ascii="Arial" w:hAnsi="Arial" w:cs="Arial"/>
        </w:rPr>
        <w:t>France Travail</w:t>
      </w:r>
      <w:r w:rsidRPr="24CB32DA">
        <w:rPr>
          <w:rFonts w:ascii="Arial" w:hAnsi="Arial" w:cs="Arial"/>
        </w:rPr>
        <w:t>, telles que</w:t>
      </w:r>
      <w:r w:rsidR="00B611E1" w:rsidRPr="24CB32DA">
        <w:rPr>
          <w:rFonts w:ascii="Arial" w:hAnsi="Arial" w:cs="Arial"/>
          <w:color w:val="000000" w:themeColor="text1"/>
        </w:rPr>
        <w:t xml:space="preserve"> décrites au contrat et au cahier des charges fonctionnel et technique (CCFT) applicable.</w:t>
      </w:r>
    </w:p>
    <w:p w14:paraId="1A691C06" w14:textId="77777777" w:rsidR="00B611E1" w:rsidRDefault="00B611E1" w:rsidP="00B611E1">
      <w:pPr>
        <w:jc w:val="both"/>
        <w:rPr>
          <w:rFonts w:ascii="Arial" w:hAnsi="Arial" w:cs="Arial"/>
          <w:bCs/>
          <w:color w:val="000000"/>
        </w:rPr>
      </w:pPr>
    </w:p>
    <w:p w14:paraId="0F5F99F0" w14:textId="77777777" w:rsid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525ED9B" w14:textId="77777777" w:rsidR="00EA2D47" w:rsidRPr="00286D97" w:rsidRDefault="00EA2D4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5" w14:textId="3BDBBB3F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 w:rsidR="0082369F">
        <w:rPr>
          <w:rFonts w:ascii="Arial" w:hAnsi="Arial" w:cs="Arial"/>
        </w:rPr>
        <w:t>sociale et adresse du candidat </w:t>
      </w:r>
      <w:r w:rsidR="00EA2D47">
        <w:rPr>
          <w:rFonts w:ascii="Arial" w:hAnsi="Arial" w:cs="Arial"/>
        </w:rPr>
        <w:t>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="00EA2D47" w:rsidRPr="00CC3616">
        <w:rPr>
          <w:rFonts w:ascii="Arial" w:hAnsi="Arial" w:cs="Arial"/>
        </w:rPr>
        <w:t>des articles R.2142-19 à R.2142-27 du code de la commande publique)</w:t>
      </w:r>
      <w:r w:rsidR="0082369F"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0F5F99F6" w14:textId="77777777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7" w14:textId="77777777" w:rsidR="00691CFA" w:rsidRPr="00FA797A" w:rsidRDefault="00691CFA" w:rsidP="00691CFA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FA797A">
        <w:rPr>
          <w:rFonts w:ascii="Arial" w:hAnsi="Arial" w:cs="Arial"/>
          <w:b/>
          <w:bCs/>
        </w:rPr>
        <w:t>A COMPLETER PAR LE CANDIDAT</w:t>
      </w:r>
    </w:p>
    <w:p w14:paraId="0F5F99F8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9FB" w14:textId="5B3B8242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0F5F99FF" w14:textId="1FCE5B84" w:rsidR="00357F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 w:rsidR="00D270A1">
        <w:rPr>
          <w:rFonts w:ascii="Arial" w:hAnsi="Arial" w:cs="Arial"/>
        </w:rPr>
        <w:t> :</w:t>
      </w:r>
    </w:p>
    <w:p w14:paraId="0F5F9A00" w14:textId="1713112C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 w:rsidR="00D270A1">
        <w:rPr>
          <w:rFonts w:ascii="Arial" w:hAnsi="Arial" w:cs="Arial"/>
        </w:rPr>
        <w:t> :</w:t>
      </w:r>
    </w:p>
    <w:p w14:paraId="0F5F9A02" w14:textId="0D8A5440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</w:t>
      </w:r>
      <w:r w:rsidR="00D270A1">
        <w:rPr>
          <w:rFonts w:ascii="Arial" w:hAnsi="Arial" w:cs="Arial"/>
        </w:rPr>
        <w:t> :</w:t>
      </w:r>
    </w:p>
    <w:p w14:paraId="0F5F9A04" w14:textId="08255B21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0F5F9A05" w14:textId="107E78C6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</w:t>
      </w:r>
      <w:r w:rsidR="00D270A1">
        <w:rPr>
          <w:rFonts w:ascii="Arial" w:hAnsi="Arial" w:cs="Arial"/>
        </w:rPr>
        <w:t> :</w:t>
      </w:r>
    </w:p>
    <w:p w14:paraId="0F5F9A06" w14:textId="77777777" w:rsidR="00691CF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7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8" w14:textId="6BF34F39" w:rsidR="000F728A" w:rsidRPr="00310BFA" w:rsidRDefault="00521A2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1C789D6D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921987" w:rsidRPr="00921987">
        <w:rPr>
          <w:rFonts w:ascii="Arial" w:hAnsi="Arial" w:cs="Arial"/>
          <w:b/>
          <w:bCs/>
          <w:color w:val="FFFFFF"/>
          <w:sz w:val="24"/>
          <w:szCs w:val="24"/>
        </w:rPr>
        <w:t>Compréhension des enjeux propres au marché</w:t>
      </w:r>
      <w:r w:rsidR="000B470B">
        <w:rPr>
          <w:rFonts w:ascii="Arial" w:hAnsi="Arial" w:cs="Arial"/>
          <w:b/>
          <w:bCs/>
          <w:color w:val="FFFFFF"/>
          <w:sz w:val="24"/>
          <w:szCs w:val="24"/>
        </w:rPr>
        <w:t xml:space="preserve"> (10 points)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1AFC2B6E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 xml:space="preserve">1.1. </w:t>
      </w:r>
      <w:r w:rsidR="00921987" w:rsidRPr="00921987">
        <w:rPr>
          <w:rFonts w:ascii="Arial" w:hAnsi="Arial" w:cs="Arial"/>
          <w:b/>
          <w:u w:val="single"/>
        </w:rPr>
        <w:t>Compréhension des enjeux propres au marché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25B8BD51" w14:textId="71C5DB7D" w:rsidR="00D270A1" w:rsidRDefault="00D270A1" w:rsidP="24CB32DA">
      <w:pPr>
        <w:jc w:val="both"/>
        <w:rPr>
          <w:rFonts w:ascii="Arial" w:hAnsi="Arial" w:cs="Arial"/>
          <w:i/>
          <w:iCs/>
        </w:rPr>
      </w:pPr>
    </w:p>
    <w:p w14:paraId="4ED7A64D" w14:textId="64B38B68" w:rsidR="00F121F3" w:rsidRDefault="44F7A2B8" w:rsidP="00CD4AE3">
      <w:pPr>
        <w:jc w:val="both"/>
        <w:rPr>
          <w:rFonts w:ascii="Arial" w:hAnsi="Arial" w:cs="Arial"/>
          <w:i/>
          <w:iCs/>
        </w:rPr>
      </w:pP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Le candidat précise notamment sa compréhension de la démarche sûreté, de ses impacts d'un point de vue immobilier et prend en compte les spécificités liées à </w:t>
      </w:r>
      <w:r w:rsidR="00C56D3A">
        <w:rPr>
          <w:rFonts w:ascii="Arial" w:eastAsia="Arial" w:hAnsi="Arial" w:cs="Arial"/>
          <w:color w:val="000000" w:themeColor="text1"/>
          <w:sz w:val="19"/>
          <w:szCs w:val="19"/>
        </w:rPr>
        <w:t>France Travail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 (ERP, </w:t>
      </w:r>
      <w:proofErr w:type="gramStart"/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>etc...</w:t>
      </w:r>
      <w:proofErr w:type="gramEnd"/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>)</w:t>
      </w:r>
    </w:p>
    <w:p w14:paraId="715669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B7DA95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14FB94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331124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802CCD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F6143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6C7BA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D004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ADDE04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E28BCA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D3B102D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1C8F89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5E8CEA5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7EBBAC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358D2B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3471D9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814914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74A002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5252A7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6334BF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FCDB92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91D9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605836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7C35DE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A71110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60ABF4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4CDDE3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AFD9F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F5CA1A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F69B8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9564C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5A129AB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85EE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C0BB34C" w14:textId="77777777" w:rsidR="00F04160" w:rsidRPr="00D270A1" w:rsidRDefault="00F04160" w:rsidP="00F121F3">
      <w:pPr>
        <w:jc w:val="both"/>
        <w:rPr>
          <w:rFonts w:ascii="Arial" w:hAnsi="Arial" w:cs="Arial"/>
          <w:i/>
          <w:iCs/>
        </w:rPr>
      </w:pP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44937013" w14:textId="77777777" w:rsidR="00500C0A" w:rsidRDefault="00500C0A" w:rsidP="00CD4AE3">
      <w:pPr>
        <w:jc w:val="both"/>
        <w:rPr>
          <w:rFonts w:ascii="Arial" w:hAnsi="Arial" w:cs="Arial"/>
        </w:rPr>
      </w:pPr>
    </w:p>
    <w:p w14:paraId="089EDE5F" w14:textId="77777777" w:rsidR="00921987" w:rsidRDefault="00921987" w:rsidP="00CD4AE3">
      <w:pPr>
        <w:jc w:val="both"/>
        <w:rPr>
          <w:rFonts w:ascii="Arial" w:hAnsi="Arial" w:cs="Arial"/>
        </w:rPr>
      </w:pPr>
    </w:p>
    <w:p w14:paraId="6106A09B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E6CD2D5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D476381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B545827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F40D75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9AB460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D5FA5E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11D8381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0987E19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500A07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0B7EEB9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07741D2" w14:textId="77777777" w:rsidR="00921987" w:rsidRDefault="00921987" w:rsidP="00CD4AE3">
      <w:pPr>
        <w:jc w:val="both"/>
        <w:rPr>
          <w:rFonts w:ascii="Arial" w:hAnsi="Arial" w:cs="Arial"/>
        </w:rPr>
      </w:pPr>
    </w:p>
    <w:p w14:paraId="4663A9E3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3555125" w14:textId="2B5BE71C" w:rsidR="00921987" w:rsidRDefault="00921987" w:rsidP="00CD4AE3">
      <w:pPr>
        <w:jc w:val="both"/>
        <w:rPr>
          <w:rFonts w:ascii="Arial" w:hAnsi="Arial" w:cs="Arial"/>
        </w:rPr>
      </w:pPr>
    </w:p>
    <w:p w14:paraId="3BB06D0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27583E49" w14:textId="01A8C519" w:rsidR="00500C0A" w:rsidRPr="00AC3B56" w:rsidRDefault="00500C0A" w:rsidP="00500C0A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proofErr w:type="gramStart"/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– </w:t>
      </w:r>
      <w:r w:rsidR="00EF32A5" w:rsidRPr="00EF32A5">
        <w:t xml:space="preserve"> </w:t>
      </w:r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>Suivi</w:t>
      </w:r>
      <w:proofErr w:type="gramEnd"/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 xml:space="preserve">, coordination et </w:t>
      </w:r>
      <w:proofErr w:type="spellStart"/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>reporting</w:t>
      </w:r>
      <w:proofErr w:type="spellEnd"/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 xml:space="preserve"> des travaux</w:t>
      </w:r>
      <w:r w:rsidR="000B470B">
        <w:rPr>
          <w:rFonts w:ascii="Arial" w:hAnsi="Arial" w:cs="Arial"/>
          <w:b/>
          <w:bCs/>
          <w:color w:val="FFFFFF"/>
          <w:sz w:val="24"/>
          <w:szCs w:val="24"/>
        </w:rPr>
        <w:t xml:space="preserve"> (21 points)</w:t>
      </w: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9" w14:textId="59E6DD5D" w:rsidR="0087442F" w:rsidRDefault="00F04160" w:rsidP="0087442F">
      <w:pPr>
        <w:jc w:val="both"/>
        <w:rPr>
          <w:rFonts w:ascii="Arial" w:hAnsi="Arial" w:cs="Arial"/>
        </w:rPr>
      </w:pPr>
      <w:r w:rsidRPr="24CB32DA">
        <w:rPr>
          <w:rFonts w:ascii="Arial" w:hAnsi="Arial" w:cs="Arial"/>
          <w:u w:val="single"/>
        </w:rPr>
        <w:t>2.1</w:t>
      </w:r>
      <w:r w:rsidR="0087442F" w:rsidRPr="24CB32DA">
        <w:rPr>
          <w:rFonts w:ascii="Arial" w:hAnsi="Arial" w:cs="Arial"/>
          <w:u w:val="single"/>
        </w:rPr>
        <w:t xml:space="preserve">. </w:t>
      </w:r>
      <w:r w:rsidR="00EF32A5" w:rsidRPr="24CB32DA">
        <w:rPr>
          <w:rFonts w:ascii="Arial" w:hAnsi="Arial" w:cs="Arial"/>
          <w:u w:val="single"/>
        </w:rPr>
        <w:t xml:space="preserve">Suivi des travaux </w:t>
      </w:r>
      <w:r w:rsidR="097EEC2C" w:rsidRPr="24CB32DA">
        <w:rPr>
          <w:rFonts w:ascii="Arial" w:hAnsi="Arial" w:cs="Arial"/>
          <w:u w:val="single"/>
        </w:rPr>
        <w:t xml:space="preserve">par site </w:t>
      </w:r>
      <w:r w:rsidR="000B470B">
        <w:rPr>
          <w:rFonts w:ascii="Arial" w:hAnsi="Arial" w:cs="Arial"/>
          <w:u w:val="single"/>
        </w:rPr>
        <w:t>(7 points)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31DE6E4F" w14:textId="28B6359E" w:rsidR="00C024D9" w:rsidRPr="00601835" w:rsidRDefault="00AF4D88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</w:t>
      </w:r>
      <w:r w:rsidR="00C073F8" w:rsidRPr="24CB32DA">
        <w:rPr>
          <w:rFonts w:ascii="Arial" w:hAnsi="Arial" w:cs="Arial"/>
          <w:i/>
          <w:iCs/>
        </w:rPr>
        <w:t>détaille sa méthodologie</w:t>
      </w:r>
      <w:r w:rsidR="003F60E4" w:rsidRPr="24CB32DA">
        <w:rPr>
          <w:rFonts w:ascii="Arial" w:hAnsi="Arial" w:cs="Arial"/>
          <w:i/>
          <w:iCs/>
        </w:rPr>
        <w:t xml:space="preserve"> et la démarche qu’il compte mettre en place </w:t>
      </w:r>
      <w:r w:rsidR="00625EF0" w:rsidRPr="24CB32DA">
        <w:rPr>
          <w:rFonts w:ascii="Arial" w:hAnsi="Arial" w:cs="Arial"/>
          <w:i/>
          <w:iCs/>
        </w:rPr>
        <w:t>afi</w:t>
      </w:r>
      <w:r w:rsidR="00E36807" w:rsidRPr="24CB32DA">
        <w:rPr>
          <w:rFonts w:ascii="Arial" w:hAnsi="Arial" w:cs="Arial"/>
          <w:i/>
          <w:iCs/>
        </w:rPr>
        <w:t xml:space="preserve">n de suivre l’avancée des travaux </w:t>
      </w:r>
      <w:r w:rsidR="5A4F3045" w:rsidRPr="24CB32DA">
        <w:rPr>
          <w:rFonts w:ascii="Arial" w:hAnsi="Arial" w:cs="Arial"/>
          <w:i/>
          <w:iCs/>
        </w:rPr>
        <w:t xml:space="preserve">site par </w:t>
      </w:r>
      <w:proofErr w:type="gramStart"/>
      <w:r w:rsidR="5A4F3045" w:rsidRPr="24CB32DA">
        <w:rPr>
          <w:rFonts w:ascii="Arial" w:hAnsi="Arial" w:cs="Arial"/>
          <w:i/>
          <w:iCs/>
        </w:rPr>
        <w:t xml:space="preserve">site </w:t>
      </w:r>
      <w:r w:rsidR="00E36807" w:rsidRPr="24CB32DA">
        <w:rPr>
          <w:rFonts w:ascii="Arial" w:hAnsi="Arial" w:cs="Arial"/>
          <w:i/>
          <w:iCs/>
        </w:rPr>
        <w:t>.</w:t>
      </w:r>
      <w:proofErr w:type="gramEnd"/>
      <w:r w:rsidR="00E36807" w:rsidRPr="24CB32DA">
        <w:rPr>
          <w:rFonts w:ascii="Arial" w:hAnsi="Arial" w:cs="Arial"/>
          <w:i/>
          <w:iCs/>
        </w:rPr>
        <w:t xml:space="preserve"> </w:t>
      </w:r>
      <w:r w:rsidR="00601835" w:rsidRPr="24CB32DA">
        <w:rPr>
          <w:rFonts w:ascii="Arial" w:hAnsi="Arial" w:cs="Arial"/>
          <w:i/>
          <w:iCs/>
        </w:rPr>
        <w:t>En outre, il est attendu du candidat une présentation des livrables qu’il jugera pertinent</w:t>
      </w:r>
      <w:r w:rsidR="005B20B9" w:rsidRPr="24CB32DA">
        <w:rPr>
          <w:rFonts w:ascii="Arial" w:hAnsi="Arial" w:cs="Arial"/>
          <w:i/>
          <w:iCs/>
        </w:rPr>
        <w:t xml:space="preserve"> pour illustrer sa démarche</w:t>
      </w:r>
      <w:r w:rsidR="00601835" w:rsidRPr="24CB32DA">
        <w:rPr>
          <w:rFonts w:ascii="Arial" w:hAnsi="Arial" w:cs="Arial"/>
          <w:i/>
          <w:iCs/>
        </w:rPr>
        <w:t xml:space="preserve">, avec </w:t>
      </w:r>
      <w:r w:rsidR="00601835" w:rsidRPr="24CB32DA">
        <w:rPr>
          <w:rFonts w:ascii="Arial" w:hAnsi="Arial" w:cs="Arial"/>
          <w:b/>
          <w:bCs/>
          <w:i/>
          <w:iCs/>
        </w:rPr>
        <w:t>a minima</w:t>
      </w:r>
      <w:r w:rsidR="00601835" w:rsidRPr="24CB32DA">
        <w:rPr>
          <w:rFonts w:ascii="Arial" w:hAnsi="Arial" w:cs="Arial"/>
          <w:i/>
          <w:iCs/>
        </w:rPr>
        <w:t xml:space="preserve"> une fourniture d’un planning type et d’un dossier de site type.</w:t>
      </w:r>
    </w:p>
    <w:p w14:paraId="4A0E6E2C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749881FB" w14:textId="77777777" w:rsidR="003F60E4" w:rsidRDefault="003F60E4" w:rsidP="003F60E4">
      <w:pPr>
        <w:jc w:val="both"/>
        <w:rPr>
          <w:rFonts w:ascii="Arial" w:hAnsi="Arial" w:cs="Arial"/>
        </w:rPr>
      </w:pPr>
    </w:p>
    <w:p w14:paraId="5DE74667" w14:textId="04A8C068" w:rsidR="003F60E4" w:rsidRDefault="003F60E4" w:rsidP="003F60E4">
      <w:pPr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2.2</w:t>
      </w:r>
      <w:r w:rsidRPr="008712A1">
        <w:rPr>
          <w:rFonts w:ascii="Arial" w:hAnsi="Arial" w:cs="Arial"/>
          <w:u w:val="single"/>
        </w:rPr>
        <w:t xml:space="preserve">. </w:t>
      </w:r>
      <w:r w:rsidR="00EF32A5" w:rsidRPr="00EF32A5">
        <w:rPr>
          <w:rFonts w:ascii="Arial" w:hAnsi="Arial" w:cs="Arial"/>
          <w:u w:val="single"/>
        </w:rPr>
        <w:t>Coordination des chantiers</w:t>
      </w:r>
      <w:r w:rsidR="000B470B">
        <w:rPr>
          <w:rFonts w:ascii="Arial" w:hAnsi="Arial" w:cs="Arial"/>
          <w:u w:val="single"/>
        </w:rPr>
        <w:t xml:space="preserve"> </w:t>
      </w:r>
      <w:r w:rsidR="00F51B04">
        <w:rPr>
          <w:rFonts w:ascii="Arial" w:hAnsi="Arial" w:cs="Arial"/>
          <w:u w:val="single"/>
        </w:rPr>
        <w:t>(</w:t>
      </w:r>
      <w:r w:rsidR="000B470B">
        <w:rPr>
          <w:rFonts w:ascii="Arial" w:hAnsi="Arial" w:cs="Arial"/>
          <w:u w:val="single"/>
        </w:rPr>
        <w:t>7</w:t>
      </w:r>
      <w:r w:rsidR="00F51B04">
        <w:rPr>
          <w:rFonts w:ascii="Arial" w:hAnsi="Arial" w:cs="Arial"/>
          <w:u w:val="single"/>
        </w:rPr>
        <w:t xml:space="preserve"> points)</w:t>
      </w:r>
    </w:p>
    <w:p w14:paraId="0C84C712" w14:textId="77777777" w:rsidR="003F60E4" w:rsidRDefault="003F60E4" w:rsidP="003F60E4">
      <w:pPr>
        <w:jc w:val="both"/>
        <w:rPr>
          <w:rFonts w:ascii="Arial" w:hAnsi="Arial" w:cs="Arial"/>
        </w:rPr>
      </w:pPr>
    </w:p>
    <w:p w14:paraId="31AC6701" w14:textId="7133C8C2" w:rsidR="005B20B9" w:rsidRPr="00601835" w:rsidRDefault="005B20B9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sa méthodologie et la démarche qu’il compte mettre en place afin de suivre </w:t>
      </w:r>
      <w:r w:rsidR="00052ADE" w:rsidRPr="24CB32DA">
        <w:rPr>
          <w:rFonts w:ascii="Arial" w:hAnsi="Arial" w:cs="Arial"/>
          <w:i/>
          <w:iCs/>
        </w:rPr>
        <w:t>la coordination entre les différents chantiers en cours</w:t>
      </w:r>
      <w:r w:rsidRPr="24CB32DA">
        <w:rPr>
          <w:rFonts w:ascii="Arial" w:hAnsi="Arial" w:cs="Arial"/>
          <w:i/>
          <w:iCs/>
        </w:rPr>
        <w:t xml:space="preserve">. En outre, il est attendu du candidat une présentation des livrables qu’il jugera pertinent pour illustrer sa démarche, avec </w:t>
      </w:r>
      <w:r w:rsidRPr="24CB32DA">
        <w:rPr>
          <w:rFonts w:ascii="Arial" w:hAnsi="Arial" w:cs="Arial"/>
          <w:b/>
          <w:bCs/>
          <w:i/>
          <w:iCs/>
        </w:rPr>
        <w:t>a minima</w:t>
      </w:r>
      <w:r w:rsidRPr="24CB32DA">
        <w:rPr>
          <w:rFonts w:ascii="Arial" w:hAnsi="Arial" w:cs="Arial"/>
          <w:i/>
          <w:iCs/>
        </w:rPr>
        <w:t xml:space="preserve"> une fourniture d’un</w:t>
      </w:r>
      <w:r w:rsidR="003F00EC" w:rsidRPr="24CB32DA">
        <w:rPr>
          <w:rFonts w:ascii="Arial" w:hAnsi="Arial" w:cs="Arial"/>
          <w:i/>
          <w:iCs/>
        </w:rPr>
        <w:t xml:space="preserve"> exemple de livrable permettant le</w:t>
      </w:r>
      <w:r w:rsidRPr="24CB32DA">
        <w:rPr>
          <w:rFonts w:ascii="Arial" w:hAnsi="Arial" w:cs="Arial"/>
          <w:i/>
          <w:iCs/>
        </w:rPr>
        <w:t xml:space="preserve"> </w:t>
      </w:r>
      <w:r w:rsidR="00CC1B3E" w:rsidRPr="24CB32DA">
        <w:rPr>
          <w:rFonts w:ascii="Arial" w:hAnsi="Arial" w:cs="Arial"/>
          <w:i/>
          <w:iCs/>
        </w:rPr>
        <w:t xml:space="preserve">suivi des opérations par corps d’Etat </w:t>
      </w:r>
      <w:r w:rsidR="003F00EC" w:rsidRPr="24CB32DA">
        <w:rPr>
          <w:rFonts w:ascii="Arial" w:hAnsi="Arial" w:cs="Arial"/>
          <w:i/>
          <w:iCs/>
        </w:rPr>
        <w:t>et un exemple de livrable permettant de suivre la planification des intervenants.</w:t>
      </w:r>
    </w:p>
    <w:p w14:paraId="2E18FA4A" w14:textId="77777777" w:rsidR="00BC388C" w:rsidRP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7E099FB" w14:textId="2AE8745F" w:rsidR="00BC388C" w:rsidRPr="00EF32A5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EF32A5">
        <w:rPr>
          <w:rFonts w:ascii="Arial" w:hAnsi="Arial" w:cs="Arial"/>
          <w:u w:val="single"/>
        </w:rPr>
        <w:t xml:space="preserve">2.3 </w:t>
      </w:r>
      <w:r w:rsidR="00EF32A5" w:rsidRPr="00EF32A5">
        <w:rPr>
          <w:rFonts w:ascii="Arial" w:hAnsi="Arial" w:cs="Arial"/>
          <w:u w:val="single"/>
        </w:rPr>
        <w:t xml:space="preserve">Organisation du </w:t>
      </w:r>
      <w:proofErr w:type="spellStart"/>
      <w:r w:rsidR="00EF32A5" w:rsidRPr="00EF32A5">
        <w:rPr>
          <w:rFonts w:ascii="Arial" w:hAnsi="Arial" w:cs="Arial"/>
          <w:u w:val="single"/>
        </w:rPr>
        <w:t>reporting</w:t>
      </w:r>
      <w:proofErr w:type="spellEnd"/>
      <w:r w:rsidR="00EF32A5" w:rsidRPr="00EF32A5">
        <w:rPr>
          <w:rFonts w:ascii="Arial" w:hAnsi="Arial" w:cs="Arial"/>
          <w:u w:val="single"/>
        </w:rPr>
        <w:t xml:space="preserve"> à l'échelle régionale</w:t>
      </w:r>
      <w:r w:rsidR="00F51B04">
        <w:rPr>
          <w:rFonts w:ascii="Arial" w:hAnsi="Arial" w:cs="Arial"/>
          <w:u w:val="single"/>
        </w:rPr>
        <w:t xml:space="preserve"> (7 points)</w:t>
      </w:r>
    </w:p>
    <w:p w14:paraId="58599818" w14:textId="77777777" w:rsid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2C825E0" w14:textId="03D175AD" w:rsidR="00052ADE" w:rsidRPr="00601835" w:rsidRDefault="00052ADE" w:rsidP="00052ADE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sa méthodologie </w:t>
      </w:r>
      <w:r w:rsidR="003C656A">
        <w:rPr>
          <w:rFonts w:ascii="Arial" w:hAnsi="Arial" w:cs="Arial"/>
          <w:i/>
          <w:iCs/>
        </w:rPr>
        <w:t>et la</w:t>
      </w:r>
      <w:r>
        <w:rPr>
          <w:rFonts w:ascii="Arial" w:hAnsi="Arial" w:cs="Arial"/>
          <w:i/>
          <w:iCs/>
        </w:rPr>
        <w:t xml:space="preserve"> démarche qu’il compte mettre en place afin de </w:t>
      </w:r>
      <w:r w:rsidR="00A743B1">
        <w:rPr>
          <w:rFonts w:ascii="Arial" w:hAnsi="Arial" w:cs="Arial"/>
          <w:i/>
          <w:iCs/>
        </w:rPr>
        <w:t xml:space="preserve">permettre aux équipes </w:t>
      </w:r>
      <w:r w:rsidR="00C56D3A">
        <w:rPr>
          <w:rFonts w:ascii="Arial" w:hAnsi="Arial" w:cs="Arial"/>
          <w:i/>
          <w:iCs/>
        </w:rPr>
        <w:t>France Travail</w:t>
      </w:r>
      <w:r w:rsidR="00A743B1">
        <w:rPr>
          <w:rFonts w:ascii="Arial" w:hAnsi="Arial" w:cs="Arial"/>
          <w:i/>
          <w:iCs/>
        </w:rPr>
        <w:t xml:space="preserve"> d’avoir des éléments précis sur l’avancée des opérations à l’échelle régionale</w:t>
      </w:r>
      <w:r>
        <w:rPr>
          <w:rFonts w:ascii="Arial" w:hAnsi="Arial" w:cs="Arial"/>
          <w:i/>
          <w:iCs/>
        </w:rPr>
        <w:t xml:space="preserve"> En outre, il est attendu du candidat une présentation des livrables qu’il jugera pertinent pour illustrer sa démarche, avec </w:t>
      </w:r>
      <w:r>
        <w:rPr>
          <w:rFonts w:ascii="Arial" w:hAnsi="Arial" w:cs="Arial"/>
          <w:b/>
          <w:bCs/>
          <w:i/>
          <w:iCs/>
        </w:rPr>
        <w:t>a minima</w:t>
      </w:r>
      <w:r>
        <w:rPr>
          <w:rFonts w:ascii="Arial" w:hAnsi="Arial" w:cs="Arial"/>
          <w:i/>
          <w:iCs/>
        </w:rPr>
        <w:t xml:space="preserve"> </w:t>
      </w:r>
      <w:r w:rsidR="00A743B1">
        <w:rPr>
          <w:rFonts w:ascii="Arial" w:hAnsi="Arial" w:cs="Arial"/>
          <w:i/>
          <w:iCs/>
        </w:rPr>
        <w:t>un exemple de tableau de bord régional, reprenant l’avancement des différents sites, ainsi qu’</w:t>
      </w:r>
      <w:r w:rsidR="00A81DDF">
        <w:rPr>
          <w:rFonts w:ascii="Arial" w:hAnsi="Arial" w:cs="Arial"/>
          <w:i/>
          <w:iCs/>
        </w:rPr>
        <w:t>un exemple de calendrier global.</w:t>
      </w:r>
    </w:p>
    <w:p w14:paraId="7985C988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0F5F9A32" w14:textId="63E1A48C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1F3EA012" w:rsidR="00255A32" w:rsidRPr="007E6F8C" w:rsidRDefault="00255A32" w:rsidP="00500C0A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</w:t>
            </w:r>
            <w:r w:rsidR="00500C0A">
              <w:rPr>
                <w:rFonts w:ascii="Arial" w:hAnsi="Arial" w:cs="Arial"/>
                <w:b/>
                <w:sz w:val="24"/>
                <w:szCs w:val="24"/>
              </w:rPr>
              <w:t xml:space="preserve">3 </w:t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3C2E95">
              <w:t xml:space="preserve"> </w:t>
            </w:r>
            <w:r w:rsidR="003C2E95" w:rsidRPr="003C2E95">
              <w:rPr>
                <w:rFonts w:ascii="Arial" w:hAnsi="Arial" w:cs="Arial"/>
                <w:b/>
                <w:sz w:val="24"/>
                <w:szCs w:val="24"/>
              </w:rPr>
              <w:t>Qualification et spécialité des intervenants</w:t>
            </w:r>
            <w:r w:rsidR="00F51B04">
              <w:rPr>
                <w:rFonts w:ascii="Arial" w:hAnsi="Arial" w:cs="Arial"/>
                <w:b/>
                <w:sz w:val="24"/>
                <w:szCs w:val="24"/>
              </w:rPr>
              <w:t xml:space="preserve"> (29 points)</w:t>
            </w:r>
          </w:p>
        </w:tc>
      </w:tr>
    </w:tbl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9" w14:textId="6B1D4F19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  <w:r w:rsidRPr="005E0D40">
        <w:rPr>
          <w:rFonts w:ascii="Arial" w:hAnsi="Arial" w:cs="Arial"/>
          <w:b/>
          <w:bCs/>
          <w:u w:val="single"/>
        </w:rPr>
        <w:t xml:space="preserve">2.1. </w:t>
      </w:r>
      <w:r w:rsidR="003C2E95" w:rsidRPr="003C2E95">
        <w:rPr>
          <w:rFonts w:ascii="Arial" w:hAnsi="Arial" w:cs="Arial"/>
          <w:b/>
          <w:bCs/>
          <w:u w:val="single"/>
        </w:rPr>
        <w:t>Qualification et spécialité des intervenants</w:t>
      </w:r>
    </w:p>
    <w:p w14:paraId="10F6D807" w14:textId="77777777" w:rsidR="00847351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7EACECC9" w14:textId="77777777" w:rsidR="002F3F38" w:rsidRDefault="002F3F38" w:rsidP="002F3F38">
      <w:pPr>
        <w:jc w:val="both"/>
        <w:rPr>
          <w:rFonts w:ascii="Arial" w:hAnsi="Arial" w:cs="Arial"/>
          <w:szCs w:val="22"/>
        </w:rPr>
      </w:pPr>
    </w:p>
    <w:p w14:paraId="66567C77" w14:textId="17D6F2E3" w:rsidR="006446EE" w:rsidRDefault="00DC17A7" w:rsidP="24CB32DA">
      <w:pPr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ici les éléments permettant à </w:t>
      </w:r>
      <w:r w:rsidR="00C56D3A">
        <w:rPr>
          <w:rFonts w:ascii="Arial" w:hAnsi="Arial" w:cs="Arial"/>
          <w:i/>
          <w:iCs/>
        </w:rPr>
        <w:t>France Travail</w:t>
      </w:r>
      <w:r w:rsidRPr="24CB32DA">
        <w:rPr>
          <w:rFonts w:ascii="Arial" w:hAnsi="Arial" w:cs="Arial"/>
          <w:i/>
          <w:iCs/>
        </w:rPr>
        <w:t xml:space="preserve"> d’évaluer l’adéquation </w:t>
      </w:r>
      <w:r w:rsidR="00BA1455" w:rsidRPr="24CB32DA">
        <w:rPr>
          <w:rFonts w:ascii="Arial" w:hAnsi="Arial" w:cs="Arial"/>
          <w:i/>
          <w:iCs/>
        </w:rPr>
        <w:t>des profils mobilisés par rapport aux enjeux du marché</w:t>
      </w:r>
      <w:r w:rsidR="00EB39E5" w:rsidRPr="24CB32DA">
        <w:rPr>
          <w:rFonts w:ascii="Arial" w:hAnsi="Arial" w:cs="Arial"/>
          <w:i/>
          <w:iCs/>
        </w:rPr>
        <w:t xml:space="preserve"> et par rapport aux différents corps d’Etat</w:t>
      </w:r>
      <w:r w:rsidR="00761B65" w:rsidRPr="24CB32DA">
        <w:rPr>
          <w:rFonts w:ascii="Arial" w:hAnsi="Arial" w:cs="Arial"/>
          <w:i/>
          <w:iCs/>
        </w:rPr>
        <w:t xml:space="preserve"> mobilisés</w:t>
      </w:r>
      <w:r w:rsidR="00EB39E5" w:rsidRPr="24CB32DA">
        <w:rPr>
          <w:rFonts w:ascii="Arial" w:hAnsi="Arial" w:cs="Arial"/>
          <w:i/>
          <w:iCs/>
        </w:rPr>
        <w:t>.</w:t>
      </w:r>
      <w:r w:rsidR="00BA1455" w:rsidRPr="24CB32DA">
        <w:rPr>
          <w:rFonts w:ascii="Arial" w:hAnsi="Arial" w:cs="Arial"/>
          <w:i/>
          <w:iCs/>
        </w:rPr>
        <w:t xml:space="preserve"> Il est notamment attendu par </w:t>
      </w:r>
      <w:r w:rsidR="00C56D3A">
        <w:rPr>
          <w:rFonts w:ascii="Arial" w:hAnsi="Arial" w:cs="Arial"/>
          <w:i/>
          <w:iCs/>
        </w:rPr>
        <w:t>France Travail</w:t>
      </w:r>
      <w:r w:rsidR="00BA1455" w:rsidRPr="24CB32DA">
        <w:rPr>
          <w:rFonts w:ascii="Arial" w:hAnsi="Arial" w:cs="Arial"/>
          <w:i/>
          <w:iCs/>
        </w:rPr>
        <w:t xml:space="preserve"> le fait qu</w:t>
      </w:r>
      <w:r w:rsidR="00EB39E5" w:rsidRPr="24CB32DA">
        <w:rPr>
          <w:rFonts w:ascii="Arial" w:hAnsi="Arial" w:cs="Arial"/>
          <w:i/>
          <w:iCs/>
        </w:rPr>
        <w:t>’un ou tous les intervenants</w:t>
      </w:r>
      <w:r w:rsidR="00BA1455" w:rsidRPr="24CB32DA">
        <w:rPr>
          <w:rFonts w:ascii="Arial" w:hAnsi="Arial" w:cs="Arial"/>
          <w:i/>
          <w:iCs/>
        </w:rPr>
        <w:t xml:space="preserve"> soi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en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>t qualifié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et spécialisé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</w:t>
      </w:r>
      <w:r w:rsidR="00EB39E5" w:rsidRPr="24CB32DA">
        <w:rPr>
          <w:rFonts w:ascii="Arial" w:hAnsi="Arial" w:cs="Arial"/>
          <w:i/>
          <w:iCs/>
        </w:rPr>
        <w:t>sur chacun</w:t>
      </w:r>
      <w:r w:rsidR="00BA1455" w:rsidRPr="24CB32DA">
        <w:rPr>
          <w:rFonts w:ascii="Arial" w:hAnsi="Arial" w:cs="Arial"/>
          <w:i/>
          <w:iCs/>
        </w:rPr>
        <w:t xml:space="preserve"> corps d’Etat </w:t>
      </w:r>
      <w:r w:rsidR="001105FA" w:rsidRPr="24CB32DA">
        <w:rPr>
          <w:rFonts w:ascii="Arial" w:hAnsi="Arial" w:cs="Arial"/>
          <w:i/>
          <w:iCs/>
        </w:rPr>
        <w:t xml:space="preserve">des lots techniques. </w:t>
      </w:r>
    </w:p>
    <w:p w14:paraId="3E1D4304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C5A9B7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9A8C8B9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A0FB2E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19380BC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8BD3A3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E92BD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642A191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54E2A2D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B6E9FCA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35B9BA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D2F45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7E5FAB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B3C93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1EF9996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AE4B54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4EF9D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6A914D6" w14:textId="4A4C8BE8" w:rsidR="00B01853" w:rsidRDefault="00B01853" w:rsidP="005070D6">
      <w:pPr>
        <w:rPr>
          <w:rFonts w:ascii="Arial" w:hAnsi="Arial" w:cs="Arial"/>
          <w:i/>
          <w:iCs/>
        </w:rPr>
      </w:pPr>
    </w:p>
    <w:p w14:paraId="1A3F434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7DADFEF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A8E32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FF7A8F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74A2C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DE8C9B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F3BCD2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B2DD8D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B8263F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2C1D4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9B160D" w14:textId="77777777" w:rsidR="00B01853" w:rsidRPr="0009742F" w:rsidRDefault="00B01853" w:rsidP="005070D6">
      <w:pPr>
        <w:rPr>
          <w:rFonts w:ascii="Arial" w:hAnsi="Arial" w:cs="Arial"/>
          <w:i/>
          <w:iCs/>
        </w:rPr>
      </w:pPr>
    </w:p>
    <w:p w14:paraId="0F5F9AB0" w14:textId="77777777" w:rsidR="00A96596" w:rsidRPr="007D3306" w:rsidRDefault="00A96596" w:rsidP="007D3306"/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EB9ED51" w14:textId="4720689A" w:rsidR="00E2441A" w:rsidRPr="008713A9" w:rsidRDefault="00E2441A" w:rsidP="00260289">
      <w:pPr>
        <w:jc w:val="both"/>
        <w:rPr>
          <w:rFonts w:ascii="Arial" w:hAnsi="Arial" w:cs="Arial"/>
          <w:i/>
          <w:iCs/>
        </w:rPr>
      </w:pPr>
    </w:p>
    <w:sectPr w:rsidR="00E2441A" w:rsidRPr="008713A9" w:rsidSect="007E6F8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EE1CB6" w14:textId="77777777" w:rsidR="000A23DB" w:rsidRDefault="000A23DB">
      <w:r>
        <w:separator/>
      </w:r>
    </w:p>
  </w:endnote>
  <w:endnote w:type="continuationSeparator" w:id="0">
    <w:p w14:paraId="6299D52E" w14:textId="77777777" w:rsidR="000A23DB" w:rsidRDefault="000A23DB">
      <w:r>
        <w:continuationSeparator/>
      </w:r>
    </w:p>
  </w:endnote>
  <w:endnote w:type="continuationNotice" w:id="1">
    <w:p w14:paraId="4B25EC61" w14:textId="77777777" w:rsidR="000A23DB" w:rsidRDefault="000A23D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29276" w14:textId="77777777" w:rsidR="00FB5418" w:rsidRDefault="00FB541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62C49D" w14:textId="7D92687D" w:rsidR="00D270A1" w:rsidRDefault="00FB5418" w:rsidP="00BF1D6A">
    <w:pPr>
      <w:tabs>
        <w:tab w:val="right" w:pos="9900"/>
      </w:tabs>
      <w:rPr>
        <w:rFonts w:ascii="Arial" w:hAnsi="Arial" w:cs="Arial"/>
      </w:rPr>
    </w:pPr>
    <w:r w:rsidRPr="000F74A4">
      <w:rPr>
        <w:rFonts w:ascii="Arial" w:hAnsi="Arial" w:cs="Arial"/>
        <w:sz w:val="16"/>
        <w:szCs w:val="16"/>
      </w:rPr>
      <w:t xml:space="preserve">France </w:t>
    </w:r>
    <w:r>
      <w:rPr>
        <w:rFonts w:ascii="Arial" w:hAnsi="Arial" w:cs="Arial"/>
        <w:sz w:val="16"/>
        <w:szCs w:val="16"/>
      </w:rPr>
      <w:t>Guadeloupe et Îles du Nord</w:t>
    </w:r>
    <w:r w:rsidRPr="000F74A4">
      <w:rPr>
        <w:rFonts w:ascii="Arial" w:hAnsi="Arial" w:cs="Arial"/>
        <w:sz w:val="16"/>
        <w:szCs w:val="16"/>
      </w:rPr>
      <w:t xml:space="preserve"> –</w:t>
    </w:r>
    <w:r>
      <w:rPr>
        <w:rFonts w:ascii="Arial" w:hAnsi="Arial" w:cs="Arial"/>
        <w:sz w:val="16"/>
        <w:szCs w:val="16"/>
      </w:rPr>
      <w:t>AMO</w:t>
    </w:r>
    <w:r w:rsidRPr="000F74A4">
      <w:rPr>
        <w:rFonts w:ascii="Arial" w:hAnsi="Arial" w:cs="Arial"/>
        <w:sz w:val="16"/>
        <w:szCs w:val="16"/>
      </w:rPr>
      <w:t xml:space="preserve"> PGS – 202</w:t>
    </w:r>
    <w:r>
      <w:rPr>
        <w:rFonts w:ascii="Arial" w:hAnsi="Arial" w:cs="Arial"/>
        <w:sz w:val="16"/>
        <w:szCs w:val="16"/>
      </w:rPr>
      <w:t>5</w:t>
    </w: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582242" w14:textId="77777777" w:rsidR="00FB5418" w:rsidRDefault="00FB541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71CADF" w14:textId="77777777" w:rsidR="000A23DB" w:rsidRDefault="000A23DB">
      <w:r>
        <w:separator/>
      </w:r>
    </w:p>
  </w:footnote>
  <w:footnote w:type="continuationSeparator" w:id="0">
    <w:p w14:paraId="711E5DF3" w14:textId="77777777" w:rsidR="000A23DB" w:rsidRDefault="000A23DB">
      <w:r>
        <w:continuationSeparator/>
      </w:r>
    </w:p>
  </w:footnote>
  <w:footnote w:type="continuationNotice" w:id="1">
    <w:p w14:paraId="6CF90DEA" w14:textId="77777777" w:rsidR="000A23DB" w:rsidRDefault="000A23D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27E0F" w14:textId="77777777" w:rsidR="00FB5418" w:rsidRDefault="00FB541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62A71B" w14:textId="6BE8C79E" w:rsidR="00C56D3A" w:rsidRDefault="00C56D3A">
    <w:pPr>
      <w:pStyle w:val="En-tte"/>
    </w:pPr>
    <w:r w:rsidRPr="00A00E0E">
      <w:rPr>
        <w:noProof/>
      </w:rPr>
      <w:drawing>
        <wp:inline distT="0" distB="0" distL="0" distR="0" wp14:anchorId="5C3EE784" wp14:editId="74449B2D">
          <wp:extent cx="2961373" cy="990600"/>
          <wp:effectExtent l="0" t="0" r="0" b="0"/>
          <wp:docPr id="2" name="Image 2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882F76" w14:textId="77777777" w:rsidR="00FB5418" w:rsidRDefault="00FB541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68939168">
    <w:abstractNumId w:val="32"/>
  </w:num>
  <w:num w:numId="2" w16cid:durableId="873422781">
    <w:abstractNumId w:val="42"/>
  </w:num>
  <w:num w:numId="3" w16cid:durableId="1387532981">
    <w:abstractNumId w:val="21"/>
  </w:num>
  <w:num w:numId="4" w16cid:durableId="1165168083">
    <w:abstractNumId w:val="23"/>
  </w:num>
  <w:num w:numId="5" w16cid:durableId="1960061037">
    <w:abstractNumId w:val="41"/>
  </w:num>
  <w:num w:numId="6" w16cid:durableId="705064556">
    <w:abstractNumId w:val="5"/>
  </w:num>
  <w:num w:numId="7" w16cid:durableId="1107459106">
    <w:abstractNumId w:val="37"/>
  </w:num>
  <w:num w:numId="8" w16cid:durableId="1480460847">
    <w:abstractNumId w:val="20"/>
  </w:num>
  <w:num w:numId="9" w16cid:durableId="1971133254">
    <w:abstractNumId w:val="27"/>
  </w:num>
  <w:num w:numId="10" w16cid:durableId="1574385950">
    <w:abstractNumId w:val="2"/>
  </w:num>
  <w:num w:numId="11" w16cid:durableId="1572038030">
    <w:abstractNumId w:val="34"/>
  </w:num>
  <w:num w:numId="12" w16cid:durableId="43919152">
    <w:abstractNumId w:val="31"/>
  </w:num>
  <w:num w:numId="13" w16cid:durableId="1027171028">
    <w:abstractNumId w:val="15"/>
  </w:num>
  <w:num w:numId="14" w16cid:durableId="776019808">
    <w:abstractNumId w:val="6"/>
  </w:num>
  <w:num w:numId="15" w16cid:durableId="1713112084">
    <w:abstractNumId w:val="38"/>
  </w:num>
  <w:num w:numId="16" w16cid:durableId="1921215284">
    <w:abstractNumId w:val="0"/>
  </w:num>
  <w:num w:numId="17" w16cid:durableId="640378813">
    <w:abstractNumId w:val="30"/>
  </w:num>
  <w:num w:numId="18" w16cid:durableId="274681678">
    <w:abstractNumId w:val="36"/>
  </w:num>
  <w:num w:numId="19" w16cid:durableId="914507467">
    <w:abstractNumId w:val="16"/>
  </w:num>
  <w:num w:numId="20" w16cid:durableId="585189084">
    <w:abstractNumId w:val="17"/>
  </w:num>
  <w:num w:numId="21" w16cid:durableId="2034841371">
    <w:abstractNumId w:val="19"/>
  </w:num>
  <w:num w:numId="22" w16cid:durableId="86852734">
    <w:abstractNumId w:val="43"/>
  </w:num>
  <w:num w:numId="23" w16cid:durableId="423695924">
    <w:abstractNumId w:val="33"/>
  </w:num>
  <w:num w:numId="24" w16cid:durableId="1268152047">
    <w:abstractNumId w:val="25"/>
  </w:num>
  <w:num w:numId="25" w16cid:durableId="1267619111">
    <w:abstractNumId w:val="35"/>
  </w:num>
  <w:num w:numId="26" w16cid:durableId="272712768">
    <w:abstractNumId w:val="40"/>
  </w:num>
  <w:num w:numId="27" w16cid:durableId="458569607">
    <w:abstractNumId w:val="26"/>
  </w:num>
  <w:num w:numId="28" w16cid:durableId="236402251">
    <w:abstractNumId w:val="13"/>
  </w:num>
  <w:num w:numId="29" w16cid:durableId="1875725223">
    <w:abstractNumId w:val="28"/>
  </w:num>
  <w:num w:numId="30" w16cid:durableId="275797035">
    <w:abstractNumId w:val="22"/>
  </w:num>
  <w:num w:numId="31" w16cid:durableId="2022587221">
    <w:abstractNumId w:val="14"/>
  </w:num>
  <w:num w:numId="32" w16cid:durableId="466510203">
    <w:abstractNumId w:val="46"/>
  </w:num>
  <w:num w:numId="33" w16cid:durableId="344942330">
    <w:abstractNumId w:val="29"/>
  </w:num>
  <w:num w:numId="34" w16cid:durableId="520440703">
    <w:abstractNumId w:val="1"/>
  </w:num>
  <w:num w:numId="35" w16cid:durableId="1765804082">
    <w:abstractNumId w:val="10"/>
  </w:num>
  <w:num w:numId="36" w16cid:durableId="1786734933">
    <w:abstractNumId w:val="9"/>
  </w:num>
  <w:num w:numId="37" w16cid:durableId="785125109">
    <w:abstractNumId w:val="44"/>
  </w:num>
  <w:num w:numId="38" w16cid:durableId="1614632597">
    <w:abstractNumId w:val="12"/>
  </w:num>
  <w:num w:numId="39" w16cid:durableId="449473983">
    <w:abstractNumId w:val="24"/>
  </w:num>
  <w:num w:numId="40" w16cid:durableId="692849951">
    <w:abstractNumId w:val="45"/>
  </w:num>
  <w:num w:numId="41" w16cid:durableId="450511732">
    <w:abstractNumId w:val="3"/>
  </w:num>
  <w:num w:numId="42" w16cid:durableId="1943491193">
    <w:abstractNumId w:val="47"/>
  </w:num>
  <w:num w:numId="43" w16cid:durableId="548884775">
    <w:abstractNumId w:val="39"/>
  </w:num>
  <w:num w:numId="44" w16cid:durableId="671030531">
    <w:abstractNumId w:val="11"/>
  </w:num>
  <w:num w:numId="45" w16cid:durableId="1661617105">
    <w:abstractNumId w:val="4"/>
  </w:num>
  <w:num w:numId="46" w16cid:durableId="1945770226">
    <w:abstractNumId w:val="18"/>
  </w:num>
  <w:num w:numId="47" w16cid:durableId="834611586">
    <w:abstractNumId w:val="7"/>
  </w:num>
  <w:num w:numId="48" w16cid:durableId="11922579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025FB"/>
    <w:rsid w:val="00003CEE"/>
    <w:rsid w:val="00010678"/>
    <w:rsid w:val="000208AD"/>
    <w:rsid w:val="00020EF2"/>
    <w:rsid w:val="0002259F"/>
    <w:rsid w:val="00022930"/>
    <w:rsid w:val="00023C4F"/>
    <w:rsid w:val="000244C0"/>
    <w:rsid w:val="00030E09"/>
    <w:rsid w:val="000322AD"/>
    <w:rsid w:val="00035C87"/>
    <w:rsid w:val="0003784C"/>
    <w:rsid w:val="000416D6"/>
    <w:rsid w:val="000423DA"/>
    <w:rsid w:val="0004423B"/>
    <w:rsid w:val="00047B69"/>
    <w:rsid w:val="00047CAF"/>
    <w:rsid w:val="00047D9E"/>
    <w:rsid w:val="00052ADE"/>
    <w:rsid w:val="00053E7D"/>
    <w:rsid w:val="00055268"/>
    <w:rsid w:val="00057AC2"/>
    <w:rsid w:val="0006012E"/>
    <w:rsid w:val="00062C62"/>
    <w:rsid w:val="00065315"/>
    <w:rsid w:val="00085288"/>
    <w:rsid w:val="00085C26"/>
    <w:rsid w:val="0009742F"/>
    <w:rsid w:val="000A083B"/>
    <w:rsid w:val="000A23DB"/>
    <w:rsid w:val="000A3DEB"/>
    <w:rsid w:val="000B18CA"/>
    <w:rsid w:val="000B2EF3"/>
    <w:rsid w:val="000B31F2"/>
    <w:rsid w:val="000B470B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05FA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46BA"/>
    <w:rsid w:val="0017498A"/>
    <w:rsid w:val="00182306"/>
    <w:rsid w:val="00191538"/>
    <w:rsid w:val="00191D4B"/>
    <w:rsid w:val="00191FA1"/>
    <w:rsid w:val="001964AA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307C1"/>
    <w:rsid w:val="00232B08"/>
    <w:rsid w:val="00233E3F"/>
    <w:rsid w:val="00245C62"/>
    <w:rsid w:val="00253A1A"/>
    <w:rsid w:val="00255A32"/>
    <w:rsid w:val="00256ACF"/>
    <w:rsid w:val="00260289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1853"/>
    <w:rsid w:val="002A646A"/>
    <w:rsid w:val="002B495B"/>
    <w:rsid w:val="002D2919"/>
    <w:rsid w:val="002E2BEE"/>
    <w:rsid w:val="002E726D"/>
    <w:rsid w:val="002E781F"/>
    <w:rsid w:val="002F1014"/>
    <w:rsid w:val="002F3F38"/>
    <w:rsid w:val="003003A0"/>
    <w:rsid w:val="003043E7"/>
    <w:rsid w:val="00310BFA"/>
    <w:rsid w:val="00315683"/>
    <w:rsid w:val="003229C9"/>
    <w:rsid w:val="00324432"/>
    <w:rsid w:val="00324CFF"/>
    <w:rsid w:val="00326E6A"/>
    <w:rsid w:val="003270C1"/>
    <w:rsid w:val="00330E17"/>
    <w:rsid w:val="00333459"/>
    <w:rsid w:val="003367FA"/>
    <w:rsid w:val="00341AB4"/>
    <w:rsid w:val="0035431C"/>
    <w:rsid w:val="00354FAD"/>
    <w:rsid w:val="00357FFA"/>
    <w:rsid w:val="00367656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2E95"/>
    <w:rsid w:val="003C5192"/>
    <w:rsid w:val="003C51DF"/>
    <w:rsid w:val="003C656A"/>
    <w:rsid w:val="003D3A52"/>
    <w:rsid w:val="003E06D8"/>
    <w:rsid w:val="003E2A40"/>
    <w:rsid w:val="003E2D79"/>
    <w:rsid w:val="003E321A"/>
    <w:rsid w:val="003F00EC"/>
    <w:rsid w:val="003F60E4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5EE9"/>
    <w:rsid w:val="004D6ACB"/>
    <w:rsid w:val="004D73A9"/>
    <w:rsid w:val="004E3531"/>
    <w:rsid w:val="004E3D6C"/>
    <w:rsid w:val="004E50E4"/>
    <w:rsid w:val="004E5BC6"/>
    <w:rsid w:val="00500C0A"/>
    <w:rsid w:val="00506707"/>
    <w:rsid w:val="005070D6"/>
    <w:rsid w:val="0050779A"/>
    <w:rsid w:val="00521A25"/>
    <w:rsid w:val="005221BA"/>
    <w:rsid w:val="005320A7"/>
    <w:rsid w:val="00541F8E"/>
    <w:rsid w:val="0054405C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0B9"/>
    <w:rsid w:val="005B290A"/>
    <w:rsid w:val="005B2C14"/>
    <w:rsid w:val="005B61A1"/>
    <w:rsid w:val="005C1432"/>
    <w:rsid w:val="005C3574"/>
    <w:rsid w:val="005D6021"/>
    <w:rsid w:val="005E0D40"/>
    <w:rsid w:val="005E2A49"/>
    <w:rsid w:val="005F1613"/>
    <w:rsid w:val="00600B98"/>
    <w:rsid w:val="00601835"/>
    <w:rsid w:val="00603F55"/>
    <w:rsid w:val="00610391"/>
    <w:rsid w:val="00616361"/>
    <w:rsid w:val="006214FA"/>
    <w:rsid w:val="006230E8"/>
    <w:rsid w:val="00623F76"/>
    <w:rsid w:val="00624EAF"/>
    <w:rsid w:val="00625EF0"/>
    <w:rsid w:val="006268B0"/>
    <w:rsid w:val="006301BD"/>
    <w:rsid w:val="00631B67"/>
    <w:rsid w:val="0063303B"/>
    <w:rsid w:val="006344CC"/>
    <w:rsid w:val="006345B6"/>
    <w:rsid w:val="00640F66"/>
    <w:rsid w:val="006416C8"/>
    <w:rsid w:val="006446EE"/>
    <w:rsid w:val="00653128"/>
    <w:rsid w:val="00662194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26B1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47F2"/>
    <w:rsid w:val="00745921"/>
    <w:rsid w:val="00753C5D"/>
    <w:rsid w:val="00760E41"/>
    <w:rsid w:val="00761B65"/>
    <w:rsid w:val="00774A84"/>
    <w:rsid w:val="0077623D"/>
    <w:rsid w:val="00780314"/>
    <w:rsid w:val="007818DD"/>
    <w:rsid w:val="00784594"/>
    <w:rsid w:val="00785709"/>
    <w:rsid w:val="00786452"/>
    <w:rsid w:val="007A338F"/>
    <w:rsid w:val="007A4E23"/>
    <w:rsid w:val="007A55F6"/>
    <w:rsid w:val="007B1298"/>
    <w:rsid w:val="007B138D"/>
    <w:rsid w:val="007B2141"/>
    <w:rsid w:val="007C06C3"/>
    <w:rsid w:val="007C07F2"/>
    <w:rsid w:val="007C3422"/>
    <w:rsid w:val="007C430B"/>
    <w:rsid w:val="007C4D2F"/>
    <w:rsid w:val="007C5437"/>
    <w:rsid w:val="007C5FD6"/>
    <w:rsid w:val="007D3306"/>
    <w:rsid w:val="007E2545"/>
    <w:rsid w:val="007E64FF"/>
    <w:rsid w:val="007E6F8C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3686"/>
    <w:rsid w:val="00845D02"/>
    <w:rsid w:val="00847351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A74AD"/>
    <w:rsid w:val="008B15A3"/>
    <w:rsid w:val="008B3341"/>
    <w:rsid w:val="008C100F"/>
    <w:rsid w:val="008C3C2B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1987"/>
    <w:rsid w:val="00923CA9"/>
    <w:rsid w:val="009266E5"/>
    <w:rsid w:val="0093055E"/>
    <w:rsid w:val="00932D7A"/>
    <w:rsid w:val="00934741"/>
    <w:rsid w:val="009348FA"/>
    <w:rsid w:val="0094384E"/>
    <w:rsid w:val="00951C48"/>
    <w:rsid w:val="009653D2"/>
    <w:rsid w:val="00967A8F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1F7A"/>
    <w:rsid w:val="009E4C43"/>
    <w:rsid w:val="009E5F19"/>
    <w:rsid w:val="009F7C86"/>
    <w:rsid w:val="00A00932"/>
    <w:rsid w:val="00A033BE"/>
    <w:rsid w:val="00A055E9"/>
    <w:rsid w:val="00A1666C"/>
    <w:rsid w:val="00A24594"/>
    <w:rsid w:val="00A32916"/>
    <w:rsid w:val="00A33EE1"/>
    <w:rsid w:val="00A3780C"/>
    <w:rsid w:val="00A40341"/>
    <w:rsid w:val="00A51426"/>
    <w:rsid w:val="00A52DCB"/>
    <w:rsid w:val="00A57145"/>
    <w:rsid w:val="00A743B1"/>
    <w:rsid w:val="00A81DDF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43D2"/>
    <w:rsid w:val="00AD7FD8"/>
    <w:rsid w:val="00AE5D31"/>
    <w:rsid w:val="00AE6868"/>
    <w:rsid w:val="00AE7044"/>
    <w:rsid w:val="00AF4D88"/>
    <w:rsid w:val="00AF5E3D"/>
    <w:rsid w:val="00B01853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11E1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455"/>
    <w:rsid w:val="00BA16DE"/>
    <w:rsid w:val="00BA1E7B"/>
    <w:rsid w:val="00BB5611"/>
    <w:rsid w:val="00BB7DDB"/>
    <w:rsid w:val="00BB7FD8"/>
    <w:rsid w:val="00BC0D18"/>
    <w:rsid w:val="00BC388C"/>
    <w:rsid w:val="00BD16EF"/>
    <w:rsid w:val="00BD3BE5"/>
    <w:rsid w:val="00BD7EB8"/>
    <w:rsid w:val="00BE2430"/>
    <w:rsid w:val="00BF1D6A"/>
    <w:rsid w:val="00BF243B"/>
    <w:rsid w:val="00BF7983"/>
    <w:rsid w:val="00C024D9"/>
    <w:rsid w:val="00C04017"/>
    <w:rsid w:val="00C0494F"/>
    <w:rsid w:val="00C051CB"/>
    <w:rsid w:val="00C073F8"/>
    <w:rsid w:val="00C12045"/>
    <w:rsid w:val="00C133E3"/>
    <w:rsid w:val="00C21BE2"/>
    <w:rsid w:val="00C23766"/>
    <w:rsid w:val="00C258E0"/>
    <w:rsid w:val="00C3017B"/>
    <w:rsid w:val="00C32D1F"/>
    <w:rsid w:val="00C53291"/>
    <w:rsid w:val="00C54CAB"/>
    <w:rsid w:val="00C5624E"/>
    <w:rsid w:val="00C56D3A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07A9"/>
    <w:rsid w:val="00C94667"/>
    <w:rsid w:val="00C95C56"/>
    <w:rsid w:val="00CA156D"/>
    <w:rsid w:val="00CA3A9A"/>
    <w:rsid w:val="00CB17B6"/>
    <w:rsid w:val="00CB3F0A"/>
    <w:rsid w:val="00CC0E47"/>
    <w:rsid w:val="00CC1B3E"/>
    <w:rsid w:val="00CC34E1"/>
    <w:rsid w:val="00CC45A1"/>
    <w:rsid w:val="00CC70AD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5EBE"/>
    <w:rsid w:val="00D464C2"/>
    <w:rsid w:val="00D46794"/>
    <w:rsid w:val="00D66761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17A7"/>
    <w:rsid w:val="00DD185F"/>
    <w:rsid w:val="00DD58D5"/>
    <w:rsid w:val="00DE04DA"/>
    <w:rsid w:val="00DE550E"/>
    <w:rsid w:val="00DF0166"/>
    <w:rsid w:val="00DF03F6"/>
    <w:rsid w:val="00DF0FB1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36807"/>
    <w:rsid w:val="00E529B6"/>
    <w:rsid w:val="00E5380A"/>
    <w:rsid w:val="00E548AC"/>
    <w:rsid w:val="00E5662E"/>
    <w:rsid w:val="00E56783"/>
    <w:rsid w:val="00E6591E"/>
    <w:rsid w:val="00E65DDD"/>
    <w:rsid w:val="00E66A59"/>
    <w:rsid w:val="00E734CC"/>
    <w:rsid w:val="00E73974"/>
    <w:rsid w:val="00E7631A"/>
    <w:rsid w:val="00E91D75"/>
    <w:rsid w:val="00E91FB3"/>
    <w:rsid w:val="00E93DD1"/>
    <w:rsid w:val="00E952F3"/>
    <w:rsid w:val="00E97DC9"/>
    <w:rsid w:val="00EA0C6A"/>
    <w:rsid w:val="00EA2D47"/>
    <w:rsid w:val="00EB218F"/>
    <w:rsid w:val="00EB2261"/>
    <w:rsid w:val="00EB39E5"/>
    <w:rsid w:val="00EC4290"/>
    <w:rsid w:val="00EC4A32"/>
    <w:rsid w:val="00ED6261"/>
    <w:rsid w:val="00EE15C9"/>
    <w:rsid w:val="00EE2FD7"/>
    <w:rsid w:val="00EE3ED5"/>
    <w:rsid w:val="00EF32A5"/>
    <w:rsid w:val="00EF6F8F"/>
    <w:rsid w:val="00F00CE0"/>
    <w:rsid w:val="00F0179F"/>
    <w:rsid w:val="00F01AE7"/>
    <w:rsid w:val="00F04160"/>
    <w:rsid w:val="00F04F9E"/>
    <w:rsid w:val="00F10642"/>
    <w:rsid w:val="00F121F3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04"/>
    <w:rsid w:val="00F51B38"/>
    <w:rsid w:val="00F522E9"/>
    <w:rsid w:val="00F63EEB"/>
    <w:rsid w:val="00F710C2"/>
    <w:rsid w:val="00F72506"/>
    <w:rsid w:val="00FA001C"/>
    <w:rsid w:val="00FA34F8"/>
    <w:rsid w:val="00FB0EDC"/>
    <w:rsid w:val="00FB5418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08FD55"/>
    <w:rsid w:val="05602111"/>
    <w:rsid w:val="08562F7B"/>
    <w:rsid w:val="097EEC2C"/>
    <w:rsid w:val="174A2697"/>
    <w:rsid w:val="24CB32DA"/>
    <w:rsid w:val="2AB1C3FB"/>
    <w:rsid w:val="2C4EF568"/>
    <w:rsid w:val="2F65D813"/>
    <w:rsid w:val="3CB6E3C2"/>
    <w:rsid w:val="44F7A2B8"/>
    <w:rsid w:val="4DE5146F"/>
    <w:rsid w:val="511CB531"/>
    <w:rsid w:val="5A4F3045"/>
    <w:rsid w:val="78E81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F99DB"/>
  <w15:docId w15:val="{6AF5C236-709E-4B47-B634-4BDD4B0538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52ADE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link w:val="En-tte"/>
    <w:rsid w:val="002A1853"/>
  </w:style>
  <w:style w:type="paragraph" w:styleId="Rvision">
    <w:name w:val="Revision"/>
    <w:hidden/>
    <w:uiPriority w:val="99"/>
    <w:semiHidden/>
    <w:rsid w:val="00AD43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787480-3e61-41f3-8fdb-3109244b12b9">
      <Terms xmlns="http://schemas.microsoft.com/office/infopath/2007/PartnerControls"/>
    </lcf76f155ced4ddcb4097134ff3c332f>
    <TaxCatchAll xmlns="ba50a50f-1664-4869-a35b-2b8408707701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C38E1734715D64DB2C6FE3A7CC7D0CC" ma:contentTypeVersion="15" ma:contentTypeDescription="Crée un document." ma:contentTypeScope="" ma:versionID="0220498dbd83510684dc4e29c11338be">
  <xsd:schema xmlns:xsd="http://www.w3.org/2001/XMLSchema" xmlns:xs="http://www.w3.org/2001/XMLSchema" xmlns:p="http://schemas.microsoft.com/office/2006/metadata/properties" xmlns:ns2="e5787480-3e61-41f3-8fdb-3109244b12b9" xmlns:ns3="ba50a50f-1664-4869-a35b-2b8408707701" targetNamespace="http://schemas.microsoft.com/office/2006/metadata/properties" ma:root="true" ma:fieldsID="1b3481697f86cd5e5d7ec79d905df1da" ns2:_="" ns3:_="">
    <xsd:import namespace="e5787480-3e61-41f3-8fdb-3109244b12b9"/>
    <xsd:import namespace="ba50a50f-1664-4869-a35b-2b84087077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787480-3e61-41f3-8fdb-3109244b12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50a50f-1664-4869-a35b-2b840870770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70c4b5e-8fb9-40b8-a55b-164bfa91ff03}" ma:internalName="TaxCatchAll" ma:showField="CatchAllData" ma:web="ba50a50f-1664-4869-a35b-2b84087077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D9840DA-3509-4A5C-8CC9-6E81B2EF391C}">
  <ds:schemaRefs>
    <ds:schemaRef ds:uri="http://purl.org/dc/dcmitype/"/>
    <ds:schemaRef ds:uri="http://schemas.microsoft.com/office/2006/metadata/properties"/>
    <ds:schemaRef ds:uri="http://www.w3.org/XML/1998/namespace"/>
    <ds:schemaRef ds:uri="http://purl.org/dc/elements/1.1/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e5787480-3e61-41f3-8fdb-3109244b12b9"/>
    <ds:schemaRef ds:uri="ba50a50f-1664-4869-a35b-2b8408707701"/>
  </ds:schemaRefs>
</ds:datastoreItem>
</file>

<file path=customXml/itemProps2.xml><?xml version="1.0" encoding="utf-8"?>
<ds:datastoreItem xmlns:ds="http://schemas.openxmlformats.org/officeDocument/2006/customXml" ds:itemID="{93E2401D-3B0E-4A68-B500-ADE120FAC7E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37F3259-330E-42AF-8EAA-EABCC5A4B5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787480-3e61-41f3-8fdb-3109244b12b9"/>
    <ds:schemaRef ds:uri="ba50a50f-1664-4869-a35b-2b84087077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558</Words>
  <Characters>3072</Characters>
  <Application>Microsoft Office Word</Application>
  <DocSecurity>0</DocSecurity>
  <Lines>25</Lines>
  <Paragraphs>7</Paragraphs>
  <ScaleCrop>false</ScaleCrop>
  <Company>ANPE</Company>
  <LinksUpToDate>false</LinksUpToDate>
  <CharactersWithSpaces>3623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cp:lastModifiedBy>DAUDRUY Emmanuelle</cp:lastModifiedBy>
  <cp:revision>7</cp:revision>
  <cp:lastPrinted>2017-12-22T20:20:00Z</cp:lastPrinted>
  <dcterms:created xsi:type="dcterms:W3CDTF">2024-01-22T13:58:00Z</dcterms:created>
  <dcterms:modified xsi:type="dcterms:W3CDTF">2025-03-31T15:11:00Z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0x0101002C38E1734715D64DB2C6FE3A7CC7D0CC</vt:lpwstr>
  </property>
  <property fmtid="{D5CDD505-2E9C-101B-9397-08002B2CF9AE}" pid="3" name="MediaServiceImageTags">
    <vt:lpwstr/>
  </property>
</Properties>
</file>