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FF9" w:rsidRDefault="00841010">
      <w:pPr>
        <w:ind w:left="3100" w:right="3100"/>
        <w:rPr>
          <w:sz w:val="2"/>
        </w:rPr>
      </w:pPr>
      <w:r>
        <w:rPr>
          <w:noProof/>
          <w:lang w:val="fr-FR" w:eastAsia="fr-FR"/>
        </w:rPr>
        <w:drawing>
          <wp:inline distT="0" distB="0" distL="0" distR="0">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p w:rsidR="002F5FF9" w:rsidRDefault="002F5FF9">
      <w:pPr>
        <w:spacing w:after="160" w:line="240" w:lineRule="exact"/>
      </w:pPr>
    </w:p>
    <w:tbl>
      <w:tblPr>
        <w:tblW w:w="0" w:type="auto"/>
        <w:tblLayout w:type="fixed"/>
        <w:tblLook w:val="04A0" w:firstRow="1" w:lastRow="0" w:firstColumn="1" w:lastColumn="0" w:noHBand="0" w:noVBand="1"/>
      </w:tblPr>
      <w:tblGrid>
        <w:gridCol w:w="9620"/>
      </w:tblGrid>
      <w:tr w:rsidR="002F5FF9">
        <w:tc>
          <w:tcPr>
            <w:tcW w:w="9620" w:type="dxa"/>
            <w:shd w:val="clear" w:color="666553" w:fill="666553"/>
            <w:tcMar>
              <w:top w:w="30" w:type="dxa"/>
              <w:left w:w="0" w:type="dxa"/>
              <w:bottom w:w="0" w:type="dxa"/>
              <w:right w:w="0" w:type="dxa"/>
            </w:tcMar>
            <w:vAlign w:val="center"/>
          </w:tcPr>
          <w:p w:rsidR="002F5FF9" w:rsidRDefault="00841010">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rsidR="002F5FF9" w:rsidRDefault="00841010">
      <w:pPr>
        <w:spacing w:line="240" w:lineRule="exact"/>
      </w:pPr>
      <w:r>
        <w:t xml:space="preserve"> </w:t>
      </w:r>
    </w:p>
    <w:p w:rsidR="002F5FF9" w:rsidRDefault="002F5FF9">
      <w:pPr>
        <w:spacing w:after="120" w:line="240" w:lineRule="exact"/>
      </w:pPr>
    </w:p>
    <w:p w:rsidR="002F5FF9" w:rsidRDefault="00841010">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D'ÉTUDES</w:t>
      </w:r>
    </w:p>
    <w:p w:rsidR="002F5FF9" w:rsidRDefault="002F5FF9">
      <w:pPr>
        <w:spacing w:line="240" w:lineRule="exact"/>
      </w:pPr>
    </w:p>
    <w:p w:rsidR="002F5FF9" w:rsidRDefault="002F5FF9">
      <w:pPr>
        <w:spacing w:line="240" w:lineRule="exact"/>
      </w:pPr>
    </w:p>
    <w:p w:rsidR="002F5FF9" w:rsidRDefault="002F5FF9">
      <w:pPr>
        <w:spacing w:line="240" w:lineRule="exact"/>
      </w:pPr>
    </w:p>
    <w:p w:rsidR="002F5FF9" w:rsidRDefault="002F5FF9">
      <w:pPr>
        <w:spacing w:line="240" w:lineRule="exact"/>
      </w:pPr>
    </w:p>
    <w:p w:rsidR="002F5FF9" w:rsidRDefault="002F5FF9">
      <w:pPr>
        <w:spacing w:line="240" w:lineRule="exact"/>
      </w:pPr>
    </w:p>
    <w:p w:rsidR="002F5FF9" w:rsidRDefault="002F5FF9">
      <w:pPr>
        <w:spacing w:line="240" w:lineRule="exact"/>
      </w:pPr>
    </w:p>
    <w:p w:rsidR="002F5FF9" w:rsidRDefault="002F5FF9">
      <w:pPr>
        <w:spacing w:line="240" w:lineRule="exact"/>
      </w:pPr>
    </w:p>
    <w:p w:rsidR="002F5FF9" w:rsidRDefault="002F5FF9">
      <w:pPr>
        <w:spacing w:after="180" w:line="240" w:lineRule="exact"/>
      </w:pPr>
    </w:p>
    <w:tbl>
      <w:tblPr>
        <w:tblW w:w="0" w:type="auto"/>
        <w:tblLayout w:type="fixed"/>
        <w:tblLook w:val="04A0" w:firstRow="1" w:lastRow="0" w:firstColumn="1" w:lastColumn="0" w:noHBand="0" w:noVBand="1"/>
      </w:tblPr>
      <w:tblGrid>
        <w:gridCol w:w="1260"/>
        <w:gridCol w:w="7100"/>
        <w:gridCol w:w="1260"/>
      </w:tblGrid>
      <w:tr w:rsidR="002F5FF9">
        <w:trPr>
          <w:trHeight w:val="1075"/>
        </w:trPr>
        <w:tc>
          <w:tcPr>
            <w:tcW w:w="1260" w:type="dxa"/>
            <w:tcMar>
              <w:top w:w="0" w:type="dxa"/>
              <w:left w:w="0" w:type="dxa"/>
              <w:bottom w:w="0" w:type="dxa"/>
              <w:right w:w="0" w:type="dxa"/>
            </w:tcMar>
          </w:tcPr>
          <w:p w:rsidR="002F5FF9" w:rsidRDefault="002F5FF9">
            <w:pPr>
              <w:rPr>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rsidR="002F5FF9" w:rsidRDefault="00841010">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Prestations et consultations de psychologues à destination des étudiants et du personnel de l'Université Paris-Saclay </w:t>
            </w:r>
          </w:p>
        </w:tc>
        <w:tc>
          <w:tcPr>
            <w:tcW w:w="1260" w:type="dxa"/>
            <w:tcMar>
              <w:top w:w="0" w:type="dxa"/>
              <w:left w:w="0" w:type="dxa"/>
              <w:bottom w:w="0" w:type="dxa"/>
              <w:right w:w="0" w:type="dxa"/>
            </w:tcMar>
          </w:tcPr>
          <w:p w:rsidR="002F5FF9" w:rsidRDefault="002F5FF9">
            <w:pPr>
              <w:rPr>
                <w:sz w:val="2"/>
              </w:rPr>
            </w:pPr>
          </w:p>
        </w:tc>
      </w:tr>
      <w:tr w:rsidR="002F5FF9">
        <w:trPr>
          <w:trHeight w:val="292"/>
        </w:trPr>
        <w:tc>
          <w:tcPr>
            <w:tcW w:w="9620" w:type="dxa"/>
            <w:gridSpan w:val="3"/>
            <w:vMerge w:val="restart"/>
            <w:tcMar>
              <w:top w:w="0" w:type="dxa"/>
              <w:left w:w="0" w:type="dxa"/>
              <w:bottom w:w="0" w:type="dxa"/>
              <w:right w:w="0" w:type="dxa"/>
            </w:tcMar>
            <w:vAlign w:val="center"/>
          </w:tcPr>
          <w:p w:rsidR="002F5FF9" w:rsidRDefault="00841010">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tc>
      </w:tr>
      <w:tr w:rsidR="002F5FF9">
        <w:trPr>
          <w:trHeight w:val="276"/>
        </w:trPr>
        <w:tc>
          <w:tcPr>
            <w:tcW w:w="9620" w:type="dxa"/>
            <w:gridSpan w:val="3"/>
            <w:vMerge/>
            <w:tcMar>
              <w:top w:w="0" w:type="dxa"/>
              <w:left w:w="0" w:type="dxa"/>
              <w:bottom w:w="0" w:type="dxa"/>
              <w:right w:w="0" w:type="dxa"/>
            </w:tcMar>
          </w:tcPr>
          <w:p w:rsidR="002F5FF9" w:rsidRDefault="002F5FF9"/>
        </w:tc>
      </w:tr>
    </w:tbl>
    <w:p w:rsidR="002F5FF9" w:rsidRPr="00B4306D" w:rsidRDefault="00841010">
      <w:pPr>
        <w:spacing w:before="60" w:after="20"/>
        <w:jc w:val="center"/>
        <w:rPr>
          <w:rFonts w:ascii="Trebuchet MS" w:eastAsia="Trebuchet MS" w:hAnsi="Trebuchet MS" w:cs="Trebuchet MS"/>
          <w:color w:val="FF0000"/>
          <w:lang w:val="fr-FR"/>
        </w:rPr>
      </w:pPr>
      <w:proofErr w:type="gramStart"/>
      <w:r w:rsidRPr="00B4306D">
        <w:rPr>
          <w:rFonts w:ascii="Trebuchet MS" w:eastAsia="Trebuchet MS" w:hAnsi="Trebuchet MS" w:cs="Trebuchet MS"/>
          <w:color w:val="FF0000"/>
          <w:lang w:val="fr-FR"/>
        </w:rPr>
        <w:t>jeudi</w:t>
      </w:r>
      <w:proofErr w:type="gramEnd"/>
      <w:r w:rsidRPr="00B4306D">
        <w:rPr>
          <w:rFonts w:ascii="Trebuchet MS" w:eastAsia="Trebuchet MS" w:hAnsi="Trebuchet MS" w:cs="Trebuchet MS"/>
          <w:color w:val="FF0000"/>
          <w:lang w:val="fr-FR"/>
        </w:rPr>
        <w:t xml:space="preserve"> 10 avril 2025 à 12:00</w:t>
      </w:r>
    </w:p>
    <w:p w:rsidR="002F5FF9" w:rsidRDefault="002F5FF9">
      <w:pPr>
        <w:spacing w:line="240" w:lineRule="exact"/>
      </w:pPr>
    </w:p>
    <w:p w:rsidR="002F5FF9" w:rsidRDefault="002F5FF9">
      <w:pPr>
        <w:spacing w:line="240" w:lineRule="exact"/>
      </w:pPr>
    </w:p>
    <w:p w:rsidR="002F5FF9" w:rsidRDefault="002F5FF9">
      <w:pPr>
        <w:spacing w:line="240" w:lineRule="exact"/>
      </w:pPr>
    </w:p>
    <w:p w:rsidR="002F5FF9" w:rsidRDefault="002F5FF9">
      <w:pPr>
        <w:spacing w:line="240" w:lineRule="exact"/>
      </w:pPr>
    </w:p>
    <w:p w:rsidR="002F5FF9" w:rsidRDefault="002F5FF9">
      <w:pPr>
        <w:spacing w:line="240" w:lineRule="exact"/>
      </w:pPr>
    </w:p>
    <w:p w:rsidR="002F5FF9" w:rsidRDefault="002F5FF9">
      <w:pPr>
        <w:spacing w:line="240" w:lineRule="exact"/>
      </w:pPr>
    </w:p>
    <w:p w:rsidR="002F5FF9" w:rsidRDefault="002F5FF9">
      <w:pPr>
        <w:spacing w:line="240" w:lineRule="exact"/>
      </w:pPr>
    </w:p>
    <w:p w:rsidR="002F5FF9" w:rsidRDefault="002F5FF9">
      <w:pPr>
        <w:spacing w:line="240" w:lineRule="exact"/>
      </w:pPr>
    </w:p>
    <w:p w:rsidR="002F5FF9" w:rsidRDefault="0084101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rsidR="002F5FF9" w:rsidRDefault="0084101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rsidR="002F5FF9" w:rsidRDefault="0084101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3 rue </w:t>
      </w:r>
      <w:proofErr w:type="spellStart"/>
      <w:r>
        <w:rPr>
          <w:rFonts w:ascii="Trebuchet MS" w:eastAsia="Trebuchet MS" w:hAnsi="Trebuchet MS" w:cs="Trebuchet MS"/>
          <w:color w:val="000000"/>
          <w:lang w:val="fr-FR"/>
        </w:rPr>
        <w:t>Joliot</w:t>
      </w:r>
      <w:proofErr w:type="spellEnd"/>
      <w:r>
        <w:rPr>
          <w:rFonts w:ascii="Trebuchet MS" w:eastAsia="Trebuchet MS" w:hAnsi="Trebuchet MS" w:cs="Trebuchet MS"/>
          <w:color w:val="000000"/>
          <w:lang w:val="fr-FR"/>
        </w:rPr>
        <w:t xml:space="preserve"> Curie</w:t>
      </w:r>
    </w:p>
    <w:p w:rsidR="002F5FF9" w:rsidRDefault="0084101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91190 </w:t>
      </w:r>
      <w:proofErr w:type="spellStart"/>
      <w:r>
        <w:rPr>
          <w:rFonts w:ascii="Trebuchet MS" w:eastAsia="Trebuchet MS" w:hAnsi="Trebuchet MS" w:cs="Trebuchet MS"/>
          <w:color w:val="000000"/>
          <w:lang w:val="fr-FR"/>
        </w:rPr>
        <w:t>Gif</w:t>
      </w:r>
      <w:proofErr w:type="spellEnd"/>
      <w:r>
        <w:rPr>
          <w:rFonts w:ascii="Trebuchet MS" w:eastAsia="Trebuchet MS" w:hAnsi="Trebuchet MS" w:cs="Trebuchet MS"/>
          <w:color w:val="000000"/>
          <w:lang w:val="fr-FR"/>
        </w:rPr>
        <w:t xml:space="preserve"> Sur Yvette</w:t>
      </w:r>
    </w:p>
    <w:p w:rsidR="00B4306D" w:rsidRDefault="00B4306D">
      <w:pPr>
        <w:spacing w:line="279" w:lineRule="exact"/>
        <w:jc w:val="center"/>
        <w:rPr>
          <w:rFonts w:ascii="Trebuchet MS" w:eastAsia="Trebuchet MS" w:hAnsi="Trebuchet MS" w:cs="Trebuchet MS"/>
          <w:color w:val="000000"/>
          <w:lang w:val="fr-FR"/>
        </w:rPr>
      </w:pPr>
    </w:p>
    <w:p w:rsidR="00B4306D" w:rsidRDefault="00B4306D">
      <w:pPr>
        <w:spacing w:line="279" w:lineRule="exact"/>
        <w:jc w:val="center"/>
        <w:rPr>
          <w:rFonts w:ascii="Trebuchet MS" w:eastAsia="Trebuchet MS" w:hAnsi="Trebuchet MS" w:cs="Trebuchet MS"/>
          <w:color w:val="000000"/>
          <w:lang w:val="fr-FR"/>
        </w:rPr>
      </w:pPr>
    </w:p>
    <w:p w:rsidR="00B4306D" w:rsidRDefault="00B4306D">
      <w:pPr>
        <w:spacing w:line="279" w:lineRule="exact"/>
        <w:jc w:val="center"/>
        <w:rPr>
          <w:rFonts w:ascii="Trebuchet MS" w:eastAsia="Trebuchet MS" w:hAnsi="Trebuchet MS" w:cs="Trebuchet MS"/>
          <w:color w:val="000000"/>
          <w:lang w:val="fr-FR"/>
        </w:rPr>
      </w:pPr>
    </w:p>
    <w:p w:rsidR="00B4306D" w:rsidRDefault="00B4306D">
      <w:pPr>
        <w:spacing w:line="279" w:lineRule="exact"/>
        <w:jc w:val="center"/>
        <w:rPr>
          <w:rFonts w:ascii="Trebuchet MS" w:eastAsia="Trebuchet MS" w:hAnsi="Trebuchet MS" w:cs="Trebuchet MS"/>
          <w:color w:val="000000"/>
          <w:lang w:val="fr-FR"/>
        </w:rPr>
      </w:pPr>
    </w:p>
    <w:p w:rsidR="00B4306D" w:rsidRDefault="00B4306D">
      <w:pPr>
        <w:spacing w:line="279" w:lineRule="exact"/>
        <w:jc w:val="center"/>
        <w:rPr>
          <w:rFonts w:ascii="Trebuchet MS" w:eastAsia="Trebuchet MS" w:hAnsi="Trebuchet MS" w:cs="Trebuchet MS"/>
          <w:color w:val="000000"/>
          <w:lang w:val="fr-FR"/>
        </w:rPr>
      </w:pPr>
    </w:p>
    <w:p w:rsidR="00B4306D" w:rsidRDefault="00B4306D">
      <w:pPr>
        <w:spacing w:line="279" w:lineRule="exact"/>
        <w:jc w:val="center"/>
        <w:rPr>
          <w:rFonts w:ascii="Trebuchet MS" w:eastAsia="Trebuchet MS" w:hAnsi="Trebuchet MS" w:cs="Trebuchet MS"/>
          <w:color w:val="000000"/>
          <w:lang w:val="fr-FR"/>
        </w:rPr>
      </w:pPr>
    </w:p>
    <w:p w:rsidR="00B4306D" w:rsidRDefault="00B4306D">
      <w:pPr>
        <w:spacing w:line="279" w:lineRule="exact"/>
        <w:jc w:val="center"/>
        <w:rPr>
          <w:rFonts w:ascii="Trebuchet MS" w:eastAsia="Trebuchet MS" w:hAnsi="Trebuchet MS" w:cs="Trebuchet MS"/>
          <w:color w:val="000000"/>
          <w:lang w:val="fr-FR"/>
        </w:rPr>
      </w:pPr>
    </w:p>
    <w:p w:rsidR="00B4306D" w:rsidRDefault="00B4306D">
      <w:pPr>
        <w:spacing w:line="279" w:lineRule="exact"/>
        <w:jc w:val="center"/>
        <w:rPr>
          <w:rFonts w:ascii="Trebuchet MS" w:eastAsia="Trebuchet MS" w:hAnsi="Trebuchet MS" w:cs="Trebuchet MS"/>
          <w:color w:val="000000"/>
          <w:lang w:val="fr-FR"/>
        </w:rPr>
      </w:pPr>
    </w:p>
    <w:p w:rsidR="00B4306D" w:rsidRDefault="00B4306D">
      <w:pPr>
        <w:spacing w:line="279" w:lineRule="exact"/>
        <w:jc w:val="center"/>
        <w:rPr>
          <w:rFonts w:ascii="Trebuchet MS" w:eastAsia="Trebuchet MS" w:hAnsi="Trebuchet MS" w:cs="Trebuchet MS"/>
          <w:color w:val="000000"/>
          <w:lang w:val="fr-FR"/>
        </w:rPr>
      </w:pPr>
    </w:p>
    <w:p w:rsidR="00B4306D" w:rsidRDefault="00B4306D">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Consultation n° 2024-A093</w:t>
      </w:r>
    </w:p>
    <w:p w:rsidR="002F5FF9" w:rsidRDefault="002F5FF9">
      <w:pPr>
        <w:spacing w:line="279" w:lineRule="exact"/>
        <w:jc w:val="center"/>
        <w:rPr>
          <w:rFonts w:ascii="Trebuchet MS" w:eastAsia="Trebuchet MS" w:hAnsi="Trebuchet MS" w:cs="Trebuchet MS"/>
          <w:color w:val="000000"/>
          <w:lang w:val="fr-FR"/>
        </w:rPr>
        <w:sectPr w:rsidR="002F5FF9">
          <w:pgSz w:w="11900" w:h="16840"/>
          <w:pgMar w:top="1400" w:right="1140" w:bottom="1440" w:left="1140" w:header="1400" w:footer="1440" w:gutter="0"/>
          <w:cols w:space="708"/>
        </w:sectPr>
      </w:pPr>
    </w:p>
    <w:p w:rsidR="002F5FF9" w:rsidRDefault="002F5FF9">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2F5FF9">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rsidR="002F5FF9" w:rsidRDefault="00841010">
            <w:pPr>
              <w:pStyle w:val="Titletable"/>
              <w:jc w:val="center"/>
              <w:rPr>
                <w:lang w:val="fr-FR"/>
              </w:rPr>
            </w:pPr>
            <w:r>
              <w:rPr>
                <w:lang w:val="fr-FR"/>
              </w:rPr>
              <w:t>L'ESSENTIEL DE LA PROCÉDURE</w:t>
            </w:r>
          </w:p>
        </w:tc>
      </w:tr>
      <w:tr w:rsidR="002F5FF9">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2F5FF9">
            <w:pPr>
              <w:spacing w:line="140" w:lineRule="exact"/>
              <w:rPr>
                <w:sz w:val="14"/>
              </w:rPr>
            </w:pPr>
          </w:p>
          <w:p w:rsidR="002F5FF9" w:rsidRDefault="00841010">
            <w:pPr>
              <w:ind w:left="420"/>
              <w:rPr>
                <w:sz w:val="2"/>
              </w:rPr>
            </w:pPr>
            <w:r>
              <w:rPr>
                <w:noProof/>
                <w:lang w:val="fr-FR" w:eastAsia="fr-FR"/>
              </w:rPr>
              <w:drawing>
                <wp:inline distT="0" distB="0" distL="0" distR="0">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Prestations et consultations de psychologues à destination des étudiants et du personnel de l'Université Paris-Saclay </w:t>
            </w:r>
          </w:p>
        </w:tc>
      </w:tr>
      <w:tr w:rsidR="002F5FF9">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2F5FF9">
            <w:pPr>
              <w:spacing w:line="140" w:lineRule="exact"/>
              <w:rPr>
                <w:sz w:val="14"/>
              </w:rPr>
            </w:pPr>
          </w:p>
          <w:p w:rsidR="002F5FF9" w:rsidRDefault="00841010">
            <w:pPr>
              <w:ind w:left="420"/>
              <w:rPr>
                <w:sz w:val="2"/>
              </w:rPr>
            </w:pPr>
            <w:r>
              <w:rPr>
                <w:noProof/>
                <w:lang w:val="fr-FR" w:eastAsia="fr-FR"/>
              </w:rPr>
              <w:drawing>
                <wp:inline distT="0" distB="0" distL="0" distR="0">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2F5FF9">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2F5FF9">
            <w:pPr>
              <w:spacing w:line="140" w:lineRule="exact"/>
              <w:rPr>
                <w:sz w:val="14"/>
              </w:rPr>
            </w:pPr>
          </w:p>
          <w:p w:rsidR="002F5FF9" w:rsidRDefault="00841010">
            <w:pPr>
              <w:ind w:left="420"/>
              <w:rPr>
                <w:sz w:val="2"/>
              </w:rPr>
            </w:pPr>
            <w:r>
              <w:rPr>
                <w:noProof/>
                <w:lang w:val="fr-FR" w:eastAsia="fr-FR"/>
              </w:rPr>
              <w:drawing>
                <wp:inline distT="0" distB="0" distL="0" distR="0">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2F5FF9">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2F5FF9">
            <w:pPr>
              <w:spacing w:line="140" w:lineRule="exact"/>
              <w:rPr>
                <w:sz w:val="14"/>
              </w:rPr>
            </w:pPr>
          </w:p>
          <w:p w:rsidR="002F5FF9" w:rsidRDefault="00841010">
            <w:pPr>
              <w:ind w:left="420"/>
              <w:rPr>
                <w:sz w:val="2"/>
              </w:rPr>
            </w:pPr>
            <w:r>
              <w:rPr>
                <w:noProof/>
                <w:lang w:val="fr-FR" w:eastAsia="fr-FR"/>
              </w:rPr>
              <w:drawing>
                <wp:inline distT="0" distB="0" distL="0" distR="0">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w:t>
            </w:r>
          </w:p>
        </w:tc>
      </w:tr>
      <w:tr w:rsidR="002F5FF9">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2F5FF9">
            <w:pPr>
              <w:spacing w:line="140" w:lineRule="exact"/>
              <w:rPr>
                <w:sz w:val="14"/>
              </w:rPr>
            </w:pPr>
          </w:p>
          <w:p w:rsidR="002F5FF9" w:rsidRDefault="00841010">
            <w:pPr>
              <w:ind w:left="420"/>
              <w:rPr>
                <w:sz w:val="2"/>
              </w:rPr>
            </w:pPr>
            <w:r>
              <w:rPr>
                <w:noProof/>
                <w:lang w:val="fr-FR" w:eastAsia="fr-FR"/>
              </w:rPr>
              <w:drawing>
                <wp:inline distT="0" distB="0" distL="0" distR="0">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180 jours</w:t>
            </w:r>
          </w:p>
        </w:tc>
      </w:tr>
      <w:tr w:rsidR="002F5FF9">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2F5FF9">
            <w:pPr>
              <w:spacing w:line="140" w:lineRule="exact"/>
              <w:rPr>
                <w:sz w:val="14"/>
              </w:rPr>
            </w:pPr>
          </w:p>
          <w:p w:rsidR="002F5FF9" w:rsidRDefault="00841010">
            <w:pPr>
              <w:ind w:left="420"/>
              <w:rPr>
                <w:sz w:val="2"/>
              </w:rPr>
            </w:pPr>
            <w:r>
              <w:rPr>
                <w:noProof/>
                <w:lang w:val="fr-FR" w:eastAsia="fr-FR"/>
              </w:rPr>
              <w:drawing>
                <wp:inline distT="0" distB="0" distL="0" distR="0">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2F5FF9">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2F5FF9">
            <w:pPr>
              <w:spacing w:line="140" w:lineRule="exact"/>
              <w:rPr>
                <w:sz w:val="14"/>
              </w:rPr>
            </w:pPr>
          </w:p>
          <w:p w:rsidR="002F5FF9" w:rsidRDefault="00841010">
            <w:pPr>
              <w:ind w:left="420"/>
              <w:rPr>
                <w:sz w:val="2"/>
              </w:rPr>
            </w:pPr>
            <w:r>
              <w:rPr>
                <w:noProof/>
                <w:lang w:val="fr-FR" w:eastAsia="fr-FR"/>
              </w:rPr>
              <w:drawing>
                <wp:inline distT="0" distB="0" distL="0" distR="0">
                  <wp:extent cx="228600" cy="2286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F5FF9">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2F5FF9">
            <w:pPr>
              <w:spacing w:line="140" w:lineRule="exact"/>
              <w:rPr>
                <w:sz w:val="14"/>
              </w:rPr>
            </w:pPr>
          </w:p>
          <w:p w:rsidR="002F5FF9" w:rsidRDefault="00841010">
            <w:pPr>
              <w:ind w:left="420"/>
              <w:rPr>
                <w:sz w:val="2"/>
              </w:rPr>
            </w:pPr>
            <w:r>
              <w:rPr>
                <w:noProof/>
                <w:lang w:val="fr-FR" w:eastAsia="fr-FR"/>
              </w:rPr>
              <w:drawing>
                <wp:inline distT="0" distB="0" distL="0" distR="0">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F5FF9">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2F5FF9">
            <w:pPr>
              <w:spacing w:line="140" w:lineRule="exact"/>
              <w:rPr>
                <w:sz w:val="14"/>
              </w:rPr>
            </w:pPr>
          </w:p>
          <w:p w:rsidR="002F5FF9" w:rsidRDefault="00841010">
            <w:pPr>
              <w:ind w:left="420"/>
              <w:rPr>
                <w:sz w:val="2"/>
              </w:rPr>
            </w:pPr>
            <w:r>
              <w:rPr>
                <w:noProof/>
                <w:lang w:val="fr-FR" w:eastAsia="fr-FR"/>
              </w:rPr>
              <w:drawing>
                <wp:inline distT="0" distB="0" distL="0" distR="0">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2F5FF9">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2F5FF9">
            <w:pPr>
              <w:spacing w:line="140" w:lineRule="exact"/>
              <w:rPr>
                <w:sz w:val="14"/>
              </w:rPr>
            </w:pPr>
          </w:p>
          <w:p w:rsidR="002F5FF9" w:rsidRDefault="00841010">
            <w:pPr>
              <w:ind w:left="420"/>
              <w:rPr>
                <w:sz w:val="2"/>
              </w:rPr>
            </w:pPr>
            <w:r>
              <w:rPr>
                <w:noProof/>
                <w:lang w:val="fr-FR" w:eastAsia="fr-FR"/>
              </w:rPr>
              <w:drawing>
                <wp:inline distT="0" distB="0" distL="0" distR="0">
                  <wp:extent cx="228600" cy="2286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2F5FF9">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2F5FF9">
            <w:pPr>
              <w:spacing w:line="140" w:lineRule="exact"/>
              <w:rPr>
                <w:sz w:val="14"/>
              </w:rPr>
            </w:pPr>
          </w:p>
          <w:p w:rsidR="002F5FF9" w:rsidRDefault="00841010">
            <w:pPr>
              <w:ind w:left="420"/>
              <w:rPr>
                <w:sz w:val="2"/>
              </w:rPr>
            </w:pPr>
            <w:r>
              <w:rPr>
                <w:noProof/>
                <w:lang w:val="fr-FR" w:eastAsia="fr-FR"/>
              </w:rPr>
              <w:drawing>
                <wp:inline distT="0" distB="0" distL="0" distR="0">
                  <wp:extent cx="228600" cy="2286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bl>
    <w:p w:rsidR="002F5FF9" w:rsidRDefault="002F5FF9">
      <w:pPr>
        <w:sectPr w:rsidR="002F5FF9">
          <w:pgSz w:w="11900" w:h="16840"/>
          <w:pgMar w:top="1440" w:right="1160" w:bottom="1440" w:left="1140" w:header="1440" w:footer="1440" w:gutter="0"/>
          <w:cols w:space="708"/>
        </w:sectPr>
      </w:pPr>
    </w:p>
    <w:p w:rsidR="002F5FF9" w:rsidRDefault="00841010">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rsidR="002F5FF9" w:rsidRDefault="002F5FF9">
      <w:pPr>
        <w:spacing w:after="80" w:line="240" w:lineRule="exact"/>
      </w:pPr>
      <w:bookmarkStart w:id="0" w:name="_GoBack"/>
      <w:bookmarkEnd w:id="0"/>
    </w:p>
    <w:p w:rsidR="002F5FF9" w:rsidRDefault="00841010">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sidR="003E0418">
          <w:rPr>
            <w:rFonts w:ascii="Trebuchet MS" w:eastAsia="Trebuchet MS" w:hAnsi="Trebuchet MS" w:cs="Trebuchet MS"/>
            <w:noProof/>
          </w:rPr>
          <w:t>4</w:t>
        </w:r>
        <w:r>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01" w:history="1">
        <w:r w:rsidR="00841010">
          <w:rPr>
            <w:rStyle w:val="Lienhypertexte"/>
            <w:rFonts w:ascii="Trebuchet MS" w:eastAsia="Trebuchet MS" w:hAnsi="Trebuchet MS" w:cs="Trebuchet MS"/>
            <w:lang w:val="fr-FR"/>
          </w:rPr>
          <w:t>1.1 - Objet</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_Toc256000001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4</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02" w:history="1">
        <w:r w:rsidR="00841010">
          <w:rPr>
            <w:rStyle w:val="Lienhypertexte"/>
            <w:rFonts w:ascii="Trebuchet MS" w:eastAsia="Trebuchet MS" w:hAnsi="Trebuchet MS" w:cs="Trebuchet MS"/>
            <w:lang w:val="fr-FR"/>
          </w:rPr>
          <w:t>1.2 - Mode de passation</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_Toc256000002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4</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03" w:history="1">
        <w:r w:rsidR="00841010">
          <w:rPr>
            <w:rStyle w:val="Lienhypertexte"/>
            <w:rFonts w:ascii="Trebuchet MS" w:eastAsia="Trebuchet MS" w:hAnsi="Trebuchet MS" w:cs="Trebuchet MS"/>
            <w:lang w:val="fr-FR"/>
          </w:rPr>
          <w:t>1.3 - Type et forme de contrat</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_Toc256000003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4</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04" w:history="1">
        <w:r w:rsidR="00841010">
          <w:rPr>
            <w:rStyle w:val="Lienhypertexte"/>
            <w:rFonts w:ascii="Trebuchet MS" w:eastAsia="Trebuchet MS" w:hAnsi="Trebuchet MS" w:cs="Trebuchet MS"/>
            <w:lang w:val="fr-FR"/>
          </w:rPr>
          <w:t>1.4 - Décomposition de la consultation</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_Toc256000004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4</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05" w:history="1">
        <w:r w:rsidR="00841010">
          <w:rPr>
            <w:rStyle w:val="Lienhypertexte"/>
            <w:rFonts w:ascii="Trebuchet MS" w:eastAsia="Trebuchet MS" w:hAnsi="Trebuchet MS" w:cs="Trebuchet MS"/>
            <w:lang w:val="fr-FR"/>
          </w:rPr>
          <w:t>1.5 - Nomenclature</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_Toc256000005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5</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06" w:history="1">
        <w:r w:rsidR="00841010">
          <w:rPr>
            <w:rStyle w:val="Lienhypertexte"/>
            <w:rFonts w:ascii="Trebuchet MS" w:eastAsia="Trebuchet MS" w:hAnsi="Trebuchet MS" w:cs="Trebuchet MS"/>
            <w:lang w:val="fr-FR"/>
          </w:rPr>
          <w:t>1.6 - Réalisation de prestations similaires</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_Toc256000006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5</w:t>
        </w:r>
        <w:r w:rsidR="00841010">
          <w:rPr>
            <w:rFonts w:ascii="Trebuchet MS" w:eastAsia="Trebuchet MS" w:hAnsi="Trebuchet MS" w:cs="Trebuchet MS"/>
          </w:rPr>
          <w:fldChar w:fldCharType="end"/>
        </w:r>
      </w:hyperlink>
    </w:p>
    <w:p w:rsidR="002F5FF9" w:rsidRDefault="003E0418">
      <w:pPr>
        <w:pStyle w:val="TM1"/>
        <w:tabs>
          <w:tab w:val="right" w:leader="dot" w:pos="9610"/>
        </w:tabs>
        <w:rPr>
          <w:rFonts w:ascii="Calibri" w:hAnsi="Calibri"/>
          <w:noProof/>
          <w:sz w:val="22"/>
        </w:rPr>
      </w:pPr>
      <w:hyperlink w:anchor="_Toc256000007" w:history="1">
        <w:r w:rsidR="00841010">
          <w:rPr>
            <w:rStyle w:val="Lienhypertexte"/>
            <w:rFonts w:ascii="Trebuchet MS" w:eastAsia="Trebuchet MS" w:hAnsi="Trebuchet MS" w:cs="Trebuchet MS"/>
            <w:lang w:val="fr-FR"/>
          </w:rPr>
          <w:t>2 - Conditions de la consultation</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_Toc256000007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5</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08" w:history="1">
        <w:r w:rsidR="00841010">
          <w:rPr>
            <w:rStyle w:val="Lienhypertexte"/>
            <w:rFonts w:ascii="Trebuchet MS" w:eastAsia="Trebuchet MS" w:hAnsi="Trebuchet MS" w:cs="Trebuchet MS"/>
            <w:lang w:val="fr-FR"/>
          </w:rPr>
          <w:t>2.1 - Délai de validité des offres</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_Toc256000008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5</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09" w:history="1">
        <w:r w:rsidR="00841010">
          <w:rPr>
            <w:rStyle w:val="Lienhypertexte"/>
            <w:rFonts w:ascii="Trebuchet MS" w:eastAsia="Trebuchet MS" w:hAnsi="Trebuchet MS" w:cs="Trebuchet MS"/>
            <w:lang w:val="fr-FR"/>
          </w:rPr>
          <w:t>2.2 - Forme juridique du groupement</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_Toc256000009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5</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10" w:history="1">
        <w:r w:rsidR="00841010">
          <w:rPr>
            <w:rStyle w:val="Lienhypertexte"/>
            <w:rFonts w:ascii="Trebuchet MS" w:eastAsia="Trebuchet MS" w:hAnsi="Trebuchet MS" w:cs="Trebuchet MS"/>
            <w:lang w:val="fr-FR"/>
          </w:rPr>
          <w:t>2.3 - Variantes</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_Toc256000010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5</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11" w:history="1">
        <w:r w:rsidR="00841010">
          <w:rPr>
            <w:rStyle w:val="Lienhypertexte"/>
            <w:rFonts w:ascii="Trebuchet MS" w:eastAsia="Trebuchet MS" w:hAnsi="Trebuchet MS" w:cs="Trebuchet MS"/>
            <w:lang w:val="fr-FR"/>
          </w:rPr>
          <w:t>2.4 - Développement durable</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_Toc256000011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5</w:t>
        </w:r>
        <w:r w:rsidR="00841010">
          <w:rPr>
            <w:rFonts w:ascii="Trebuchet MS" w:eastAsia="Trebuchet MS" w:hAnsi="Trebuchet MS" w:cs="Trebuchet MS"/>
          </w:rPr>
          <w:fldChar w:fldCharType="end"/>
        </w:r>
      </w:hyperlink>
    </w:p>
    <w:p w:rsidR="002F5FF9" w:rsidRDefault="003E0418">
      <w:pPr>
        <w:pStyle w:val="TM1"/>
        <w:tabs>
          <w:tab w:val="right" w:leader="dot" w:pos="9610"/>
        </w:tabs>
        <w:rPr>
          <w:rFonts w:ascii="Calibri" w:hAnsi="Calibri"/>
          <w:noProof/>
          <w:sz w:val="22"/>
        </w:rPr>
      </w:pPr>
      <w:hyperlink w:anchor="_Toc256000012" w:history="1">
        <w:r w:rsidR="00841010">
          <w:rPr>
            <w:rStyle w:val="Lienhypertexte"/>
            <w:rFonts w:ascii="Trebuchet MS" w:eastAsia="Trebuchet MS" w:hAnsi="Trebuchet MS" w:cs="Trebuchet MS"/>
            <w:lang w:val="fr-FR"/>
          </w:rPr>
          <w:t>3 - Conditions relatives au contrat</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_Toc256000012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6</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13" w:history="1">
        <w:r w:rsidR="00841010">
          <w:rPr>
            <w:rStyle w:val="Lienhypertexte"/>
            <w:rFonts w:ascii="Trebuchet MS" w:eastAsia="Trebuchet MS" w:hAnsi="Trebuchet MS" w:cs="Trebuchet MS"/>
            <w:lang w:val="fr-FR"/>
          </w:rPr>
          <w:t>3.1 - Durée du contrat ou délai d'exécution</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_Toc256000013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6</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14" w:history="1">
        <w:r w:rsidR="00841010">
          <w:rPr>
            <w:rStyle w:val="Lienhypertexte"/>
            <w:rFonts w:ascii="Trebuchet MS" w:eastAsia="Trebuchet MS" w:hAnsi="Trebuchet MS" w:cs="Trebuchet MS"/>
            <w:lang w:val="fr-FR"/>
          </w:rPr>
          <w:t>3.2 - Modalités essentielles de financement et de paiement</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_Toc256000014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6</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15" w:history="1">
        <w:r w:rsidR="00841010">
          <w:rPr>
            <w:rStyle w:val="Lienhypertexte"/>
            <w:rFonts w:ascii="Trebuchet MS" w:eastAsia="Trebuchet MS" w:hAnsi="Trebuchet MS" w:cs="Trebuchet MS"/>
            <w:lang w:val="fr-FR"/>
          </w:rPr>
          <w:t>3.3 - Confidentialité et mesures de sécurité</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_Toc256000015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6</w:t>
        </w:r>
        <w:r w:rsidR="00841010">
          <w:rPr>
            <w:rFonts w:ascii="Trebuchet MS" w:eastAsia="Trebuchet MS" w:hAnsi="Trebuchet MS" w:cs="Trebuchet MS"/>
          </w:rPr>
          <w:fldChar w:fldCharType="end"/>
        </w:r>
      </w:hyperlink>
    </w:p>
    <w:p w:rsidR="002F5FF9" w:rsidRDefault="003E0418">
      <w:pPr>
        <w:pStyle w:val="TM1"/>
        <w:tabs>
          <w:tab w:val="right" w:leader="dot" w:pos="9610"/>
        </w:tabs>
        <w:rPr>
          <w:rFonts w:ascii="Calibri" w:hAnsi="Calibri"/>
          <w:noProof/>
          <w:sz w:val="22"/>
        </w:rPr>
      </w:pPr>
      <w:hyperlink w:anchor="_Toc256000016" w:history="1">
        <w:r w:rsidR="00841010">
          <w:rPr>
            <w:rStyle w:val="Lienhypertexte"/>
            <w:rFonts w:ascii="Trebuchet MS" w:eastAsia="Trebuchet MS" w:hAnsi="Trebuchet MS" w:cs="Trebuchet MS"/>
            <w:lang w:val="fr-FR"/>
          </w:rPr>
          <w:t>4 - Contenu du dossier de consultation</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_Toc256000016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6</w:t>
        </w:r>
        <w:r w:rsidR="00841010">
          <w:rPr>
            <w:rFonts w:ascii="Trebuchet MS" w:eastAsia="Trebuchet MS" w:hAnsi="Trebuchet MS" w:cs="Trebuchet MS"/>
          </w:rPr>
          <w:fldChar w:fldCharType="end"/>
        </w:r>
      </w:hyperlink>
    </w:p>
    <w:p w:rsidR="002F5FF9" w:rsidRDefault="003E0418">
      <w:pPr>
        <w:pStyle w:val="TM1"/>
        <w:tabs>
          <w:tab w:val="right" w:leader="dot" w:pos="9610"/>
        </w:tabs>
        <w:rPr>
          <w:rFonts w:ascii="Calibri" w:hAnsi="Calibri"/>
          <w:noProof/>
          <w:sz w:val="22"/>
        </w:rPr>
      </w:pPr>
      <w:hyperlink w:anchor="_Toc256000017" w:history="1">
        <w:r w:rsidR="00841010">
          <w:rPr>
            <w:rStyle w:val="Lienhypertexte"/>
            <w:rFonts w:ascii="Trebuchet MS" w:eastAsia="Trebuchet MS" w:hAnsi="Trebuchet MS" w:cs="Trebuchet MS"/>
            <w:lang w:val="fr-FR"/>
          </w:rPr>
          <w:t>5 - Présentation des candidatures et des offres</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_Toc256000017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6</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18" w:history="1">
        <w:r w:rsidR="00841010">
          <w:rPr>
            <w:rStyle w:val="Lienhypertexte"/>
            <w:rFonts w:ascii="Trebuchet MS" w:eastAsia="Trebuchet MS" w:hAnsi="Trebuchet MS" w:cs="Trebuchet MS"/>
            <w:lang w:val="fr-FR"/>
          </w:rPr>
          <w:t>5.1 - Documents à produire</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_Toc256000018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7</w:t>
        </w:r>
        <w:r w:rsidR="00841010">
          <w:rPr>
            <w:rFonts w:ascii="Trebuchet MS" w:eastAsia="Trebuchet MS" w:hAnsi="Trebuchet MS" w:cs="Trebuchet MS"/>
          </w:rPr>
          <w:fldChar w:fldCharType="end"/>
        </w:r>
      </w:hyperlink>
    </w:p>
    <w:p w:rsidR="002F5FF9" w:rsidRDefault="003E0418">
      <w:pPr>
        <w:pStyle w:val="TM1"/>
        <w:tabs>
          <w:tab w:val="right" w:leader="dot" w:pos="9610"/>
        </w:tabs>
        <w:rPr>
          <w:rFonts w:ascii="Calibri" w:hAnsi="Calibri"/>
          <w:noProof/>
          <w:sz w:val="22"/>
        </w:rPr>
      </w:pPr>
      <w:hyperlink w:anchor="_Toc256000019" w:history="1">
        <w:r w:rsidR="00841010">
          <w:rPr>
            <w:rStyle w:val="Lienhypertexte"/>
            <w:rFonts w:ascii="Trebuchet MS" w:eastAsia="Trebuchet MS" w:hAnsi="Trebuchet MS" w:cs="Trebuchet MS"/>
            <w:lang w:val="fr-FR"/>
          </w:rPr>
          <w:t>6 - Conditions d'envoi ou de remise des plis</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_Toc256000019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8</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20" w:history="1">
        <w:r w:rsidR="00841010">
          <w:rPr>
            <w:rStyle w:val="Lienhypertexte"/>
            <w:rFonts w:ascii="Trebuchet MS" w:eastAsia="Trebuchet MS" w:hAnsi="Trebuchet MS" w:cs="Trebuchet MS"/>
            <w:lang w:val="fr-FR"/>
          </w:rPr>
          <w:t>6.1 - Transmission électronique</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_Toc256000020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8</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21" w:history="1">
        <w:r w:rsidR="00841010">
          <w:rPr>
            <w:rStyle w:val="Lienhypertexte"/>
            <w:rFonts w:ascii="Trebuchet MS" w:eastAsia="Trebuchet MS" w:hAnsi="Trebuchet MS" w:cs="Trebuchet MS"/>
            <w:lang w:val="fr-FR"/>
          </w:rPr>
          <w:t>6.2 - Transmission sous support papier</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_Toc256000021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9</w:t>
        </w:r>
        <w:r w:rsidR="00841010">
          <w:rPr>
            <w:rFonts w:ascii="Trebuchet MS" w:eastAsia="Trebuchet MS" w:hAnsi="Trebuchet MS" w:cs="Trebuchet MS"/>
          </w:rPr>
          <w:fldChar w:fldCharType="end"/>
        </w:r>
      </w:hyperlink>
    </w:p>
    <w:p w:rsidR="002F5FF9" w:rsidRDefault="003E0418">
      <w:pPr>
        <w:pStyle w:val="TM1"/>
        <w:tabs>
          <w:tab w:val="right" w:leader="dot" w:pos="9610"/>
        </w:tabs>
        <w:rPr>
          <w:rFonts w:ascii="Calibri" w:hAnsi="Calibri"/>
          <w:noProof/>
          <w:sz w:val="22"/>
        </w:rPr>
      </w:pPr>
      <w:hyperlink w:anchor="_Toc256000022" w:history="1">
        <w:r w:rsidR="00841010">
          <w:rPr>
            <w:rStyle w:val="Lienhypertexte"/>
            <w:rFonts w:ascii="Trebuchet MS" w:eastAsia="Trebuchet MS" w:hAnsi="Trebuchet MS" w:cs="Trebuchet MS"/>
            <w:lang w:val="fr-FR"/>
          </w:rPr>
          <w:t>7 - Examen des candidatures et des offres</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_Toc256000022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9</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23" w:history="1">
        <w:r w:rsidR="00841010">
          <w:rPr>
            <w:rStyle w:val="Lienhypertexte"/>
            <w:rFonts w:ascii="Trebuchet MS" w:eastAsia="Trebuchet MS" w:hAnsi="Trebuchet MS" w:cs="Trebuchet MS"/>
            <w:lang w:val="fr-FR"/>
          </w:rPr>
          <w:t>7.1 - Sélection des candidatures</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_Toc256000023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9</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24" w:history="1">
        <w:r w:rsidR="00841010">
          <w:rPr>
            <w:rStyle w:val="Lienhypertexte"/>
            <w:rFonts w:ascii="Trebuchet MS" w:eastAsia="Trebuchet MS" w:hAnsi="Trebuchet MS" w:cs="Trebuchet MS"/>
            <w:lang w:val="fr-FR"/>
          </w:rPr>
          <w:t>7.2 - Attribution des accords-cadres</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_Toc256000024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9</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25" w:history="1">
        <w:r w:rsidR="00841010">
          <w:rPr>
            <w:rStyle w:val="Lienhypertexte"/>
            <w:rFonts w:ascii="Trebuchet MS" w:eastAsia="Trebuchet MS" w:hAnsi="Trebuchet MS" w:cs="Trebuchet MS"/>
            <w:lang w:val="fr-FR"/>
          </w:rPr>
          <w:t>7.3 - Suite à donner à la consultation</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_Toc256000025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10</w:t>
        </w:r>
        <w:r w:rsidR="00841010">
          <w:rPr>
            <w:rFonts w:ascii="Trebuchet MS" w:eastAsia="Trebuchet MS" w:hAnsi="Trebuchet MS" w:cs="Trebuchet MS"/>
          </w:rPr>
          <w:fldChar w:fldCharType="end"/>
        </w:r>
      </w:hyperlink>
    </w:p>
    <w:p w:rsidR="002F5FF9" w:rsidRDefault="003E0418">
      <w:pPr>
        <w:pStyle w:val="TM3"/>
        <w:tabs>
          <w:tab w:val="right" w:leader="dot" w:pos="9610"/>
        </w:tabs>
        <w:rPr>
          <w:rFonts w:ascii="Calibri" w:hAnsi="Calibri"/>
          <w:noProof/>
          <w:sz w:val="22"/>
        </w:rPr>
      </w:pPr>
      <w:hyperlink w:anchor="_Toc256000026" w:history="1">
        <w:r w:rsidR="00841010">
          <w:rPr>
            <w:rStyle w:val="Lienhypertexte"/>
            <w:rFonts w:ascii="Trebuchet MS" w:eastAsia="Trebuchet MS" w:hAnsi="Trebuchet MS" w:cs="Trebuchet MS"/>
            <w:lang w:val="fr-FR"/>
          </w:rPr>
          <w:t>7.3.1 - Attribution à titre provisoire</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_Toc256000026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10</w:t>
        </w:r>
        <w:r w:rsidR="00841010">
          <w:rPr>
            <w:rFonts w:ascii="Trebuchet MS" w:eastAsia="Trebuchet MS" w:hAnsi="Trebuchet MS" w:cs="Trebuchet MS"/>
          </w:rPr>
          <w:fldChar w:fldCharType="end"/>
        </w:r>
      </w:hyperlink>
    </w:p>
    <w:p w:rsidR="002F5FF9" w:rsidRDefault="003E0418">
      <w:pPr>
        <w:pStyle w:val="TM1"/>
        <w:tabs>
          <w:tab w:val="right" w:leader="dot" w:pos="9610"/>
        </w:tabs>
        <w:rPr>
          <w:rFonts w:ascii="Calibri" w:hAnsi="Calibri"/>
          <w:noProof/>
          <w:sz w:val="22"/>
        </w:rPr>
      </w:pPr>
      <w:hyperlink w:anchor="_Toc256000027" w:history="1">
        <w:r w:rsidR="00841010">
          <w:rPr>
            <w:rStyle w:val="Lienhypertexte"/>
            <w:rFonts w:ascii="Trebuchet MS" w:eastAsia="Trebuchet MS" w:hAnsi="Trebuchet MS" w:cs="Trebuchet MS"/>
            <w:lang w:val="fr-FR"/>
          </w:rPr>
          <w:t>8 - Renseignements complémentaires</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_Toc256000027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11</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28" w:history="1">
        <w:r w:rsidR="00841010">
          <w:rPr>
            <w:rStyle w:val="Lienhypertexte"/>
            <w:rFonts w:ascii="Trebuchet MS" w:eastAsia="Trebuchet MS" w:hAnsi="Trebuchet MS" w:cs="Trebuchet MS"/>
            <w:lang w:val="fr-FR"/>
          </w:rPr>
          <w:t>8.1 - Adresses supplémentaires et points de contact</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_Toc256000028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11</w:t>
        </w:r>
        <w:r w:rsidR="00841010">
          <w:rPr>
            <w:rFonts w:ascii="Trebuchet MS" w:eastAsia="Trebuchet MS" w:hAnsi="Trebuchet MS" w:cs="Trebuchet MS"/>
          </w:rPr>
          <w:fldChar w:fldCharType="end"/>
        </w:r>
      </w:hyperlink>
    </w:p>
    <w:p w:rsidR="002F5FF9" w:rsidRDefault="003E0418">
      <w:pPr>
        <w:pStyle w:val="TM2"/>
        <w:tabs>
          <w:tab w:val="right" w:leader="dot" w:pos="9610"/>
        </w:tabs>
        <w:rPr>
          <w:rFonts w:ascii="Calibri" w:hAnsi="Calibri"/>
          <w:noProof/>
          <w:sz w:val="22"/>
        </w:rPr>
      </w:pPr>
      <w:hyperlink w:anchor="_Toc256000029" w:history="1">
        <w:r w:rsidR="00841010">
          <w:rPr>
            <w:rStyle w:val="Lienhypertexte"/>
            <w:rFonts w:ascii="Trebuchet MS" w:eastAsia="Trebuchet MS" w:hAnsi="Trebuchet MS" w:cs="Trebuchet MS"/>
            <w:lang w:val="fr-FR"/>
          </w:rPr>
          <w:t>8.2 - Procédures de recours</w:t>
        </w:r>
        <w:r w:rsidR="00841010">
          <w:rPr>
            <w:rFonts w:ascii="Trebuchet MS" w:eastAsia="Trebuchet MS" w:hAnsi="Trebuchet MS" w:cs="Trebuchet MS"/>
          </w:rPr>
          <w:tab/>
        </w:r>
        <w:r w:rsidR="00841010">
          <w:rPr>
            <w:rFonts w:ascii="Trebuchet MS" w:eastAsia="Trebuchet MS" w:hAnsi="Trebuchet MS" w:cs="Trebuchet MS"/>
          </w:rPr>
          <w:fldChar w:fldCharType="begin"/>
        </w:r>
        <w:r w:rsidR="00841010">
          <w:rPr>
            <w:rFonts w:ascii="Trebuchet MS" w:eastAsia="Trebuchet MS" w:hAnsi="Trebuchet MS" w:cs="Trebuchet MS"/>
          </w:rPr>
          <w:instrText xml:space="preserve"> PAGEREF _Toc256000029 \h </w:instrText>
        </w:r>
        <w:r w:rsidR="00841010">
          <w:rPr>
            <w:rFonts w:ascii="Trebuchet MS" w:eastAsia="Trebuchet MS" w:hAnsi="Trebuchet MS" w:cs="Trebuchet MS"/>
          </w:rPr>
        </w:r>
        <w:r w:rsidR="00841010">
          <w:rPr>
            <w:rFonts w:ascii="Trebuchet MS" w:eastAsia="Trebuchet MS" w:hAnsi="Trebuchet MS" w:cs="Trebuchet MS"/>
          </w:rPr>
          <w:fldChar w:fldCharType="separate"/>
        </w:r>
        <w:r>
          <w:rPr>
            <w:rFonts w:ascii="Trebuchet MS" w:eastAsia="Trebuchet MS" w:hAnsi="Trebuchet MS" w:cs="Trebuchet MS"/>
            <w:noProof/>
          </w:rPr>
          <w:t>11</w:t>
        </w:r>
        <w:r w:rsidR="00841010">
          <w:rPr>
            <w:rFonts w:ascii="Trebuchet MS" w:eastAsia="Trebuchet MS" w:hAnsi="Trebuchet MS" w:cs="Trebuchet MS"/>
          </w:rPr>
          <w:fldChar w:fldCharType="end"/>
        </w:r>
      </w:hyperlink>
    </w:p>
    <w:p w:rsidR="002F5FF9" w:rsidRDefault="00841010">
      <w:pPr>
        <w:spacing w:after="100"/>
        <w:rPr>
          <w:rFonts w:ascii="Trebuchet MS" w:eastAsia="Trebuchet MS" w:hAnsi="Trebuchet MS" w:cs="Trebuchet MS"/>
          <w:color w:val="000000"/>
          <w:sz w:val="22"/>
          <w:lang w:val="fr-FR"/>
        </w:rPr>
        <w:sectPr w:rsidR="002F5FF9">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rsidR="002F5FF9" w:rsidRDefault="00841010">
      <w:pPr>
        <w:pStyle w:val="Titre1"/>
        <w:shd w:val="clear" w:color="FD2456" w:fill="FD2456"/>
        <w:rPr>
          <w:rFonts w:ascii="Trebuchet MS" w:eastAsia="Trebuchet MS" w:hAnsi="Trebuchet MS" w:cs="Trebuchet MS"/>
          <w:color w:val="FFFFFF"/>
          <w:sz w:val="28"/>
          <w:lang w:val="fr-FR"/>
        </w:rPr>
      </w:pPr>
      <w:bookmarkStart w:id="1" w:name="ArtL1_RC-2-A1"/>
      <w:bookmarkStart w:id="2" w:name="_Toc256000000"/>
      <w:bookmarkEnd w:id="1"/>
      <w:r>
        <w:rPr>
          <w:rFonts w:ascii="Trebuchet MS" w:eastAsia="Trebuchet MS" w:hAnsi="Trebuchet MS" w:cs="Trebuchet MS"/>
          <w:color w:val="FFFFFF"/>
          <w:sz w:val="28"/>
          <w:lang w:val="fr-FR"/>
        </w:rPr>
        <w:lastRenderedPageBreak/>
        <w:t>1 - Objet et étendue de la consultation</w:t>
      </w:r>
      <w:bookmarkEnd w:id="2"/>
    </w:p>
    <w:p w:rsidR="002F5FF9" w:rsidRDefault="00841010">
      <w:pPr>
        <w:spacing w:line="60" w:lineRule="exact"/>
        <w:rPr>
          <w:sz w:val="6"/>
        </w:rPr>
      </w:pPr>
      <w:r>
        <w:t xml:space="preserve"> </w:t>
      </w:r>
    </w:p>
    <w:p w:rsidR="002F5FF9" w:rsidRDefault="00841010">
      <w:pPr>
        <w:pStyle w:val="Titre2"/>
        <w:ind w:left="280"/>
        <w:rPr>
          <w:rFonts w:ascii="Trebuchet MS" w:eastAsia="Trebuchet MS" w:hAnsi="Trebuchet MS" w:cs="Trebuchet MS"/>
          <w:i w:val="0"/>
          <w:color w:val="000000"/>
          <w:sz w:val="24"/>
          <w:lang w:val="fr-FR"/>
        </w:rPr>
      </w:pPr>
      <w:bookmarkStart w:id="3" w:name="ArtL2_RC-2-A1.1"/>
      <w:bookmarkStart w:id="4" w:name="_Toc256000001"/>
      <w:bookmarkEnd w:id="3"/>
      <w:r>
        <w:rPr>
          <w:rFonts w:ascii="Trebuchet MS" w:eastAsia="Trebuchet MS" w:hAnsi="Trebuchet MS" w:cs="Trebuchet MS"/>
          <w:i w:val="0"/>
          <w:color w:val="000000"/>
          <w:sz w:val="24"/>
          <w:lang w:val="fr-FR"/>
        </w:rPr>
        <w:t>1.1 - Objet</w:t>
      </w:r>
      <w:bookmarkEnd w:id="4"/>
    </w:p>
    <w:p w:rsidR="002F5FF9" w:rsidRDefault="00841010">
      <w:pPr>
        <w:pStyle w:val="ParagrapheIndent2"/>
        <w:spacing w:line="232" w:lineRule="exact"/>
        <w:jc w:val="both"/>
        <w:rPr>
          <w:color w:val="000000"/>
          <w:lang w:val="fr-FR"/>
        </w:rPr>
      </w:pPr>
      <w:r>
        <w:rPr>
          <w:color w:val="000000"/>
          <w:lang w:val="fr-FR"/>
        </w:rPr>
        <w:t>La présente consultation concerne :</w:t>
      </w:r>
    </w:p>
    <w:p w:rsidR="002F5FF9" w:rsidRDefault="00841010">
      <w:pPr>
        <w:pStyle w:val="ParagrapheIndent2"/>
        <w:spacing w:line="232" w:lineRule="exact"/>
        <w:jc w:val="both"/>
        <w:rPr>
          <w:color w:val="000000"/>
          <w:lang w:val="fr-FR"/>
        </w:rPr>
      </w:pPr>
      <w:r>
        <w:rPr>
          <w:color w:val="000000"/>
          <w:lang w:val="fr-FR"/>
        </w:rPr>
        <w:t>Prestations et consultations de psychologues à destination des étudiants et du personnel de l'Université Paris-Saclay</w:t>
      </w:r>
    </w:p>
    <w:p w:rsidR="002F5FF9" w:rsidRDefault="002F5FF9">
      <w:pPr>
        <w:pStyle w:val="ParagrapheIndent2"/>
        <w:spacing w:line="232" w:lineRule="exact"/>
        <w:jc w:val="both"/>
        <w:rPr>
          <w:color w:val="000000"/>
          <w:lang w:val="fr-FR"/>
        </w:rPr>
      </w:pPr>
    </w:p>
    <w:p w:rsidR="002F5FF9" w:rsidRDefault="00841010">
      <w:pPr>
        <w:pStyle w:val="ParagrapheIndent2"/>
        <w:spacing w:line="232" w:lineRule="exact"/>
        <w:jc w:val="both"/>
        <w:rPr>
          <w:color w:val="000000"/>
          <w:lang w:val="fr-FR"/>
        </w:rPr>
      </w:pPr>
      <w:r>
        <w:rPr>
          <w:color w:val="000000"/>
          <w:lang w:val="fr-FR"/>
        </w:rPr>
        <w:t>Le recours par l’université Paris-Saclay à des prestations et des consultations assurées par des psychologues est en croissance tendancielle, afin de répondre à trois types de besoins :</w:t>
      </w:r>
    </w:p>
    <w:p w:rsidR="002F5FF9" w:rsidRDefault="00841010">
      <w:pPr>
        <w:pStyle w:val="ParagrapheIndent2"/>
        <w:spacing w:line="232" w:lineRule="exact"/>
        <w:jc w:val="both"/>
        <w:rPr>
          <w:color w:val="000000"/>
          <w:lang w:val="fr-FR"/>
        </w:rPr>
      </w:pPr>
      <w:r>
        <w:rPr>
          <w:color w:val="000000"/>
          <w:lang w:val="fr-FR"/>
        </w:rPr>
        <w:t xml:space="preserve">- l’augmentation du nombre d’étudiants en situation de handicap, qui accroît la demande d’accompagnements de plus en plus spécialisés, notamment destinés aux personnes atteintes de troubles du spectre autistique ou de troubles « </w:t>
      </w:r>
      <w:proofErr w:type="spellStart"/>
      <w:r>
        <w:rPr>
          <w:color w:val="000000"/>
          <w:lang w:val="fr-FR"/>
        </w:rPr>
        <w:t>dys</w:t>
      </w:r>
      <w:proofErr w:type="spellEnd"/>
      <w:r>
        <w:rPr>
          <w:color w:val="000000"/>
          <w:lang w:val="fr-FR"/>
        </w:rPr>
        <w:t xml:space="preserve"> » ;</w:t>
      </w:r>
    </w:p>
    <w:p w:rsidR="002F5FF9" w:rsidRDefault="00841010">
      <w:pPr>
        <w:pStyle w:val="ParagrapheIndent2"/>
        <w:spacing w:line="232" w:lineRule="exact"/>
        <w:jc w:val="both"/>
        <w:rPr>
          <w:color w:val="000000"/>
          <w:lang w:val="fr-FR"/>
        </w:rPr>
      </w:pPr>
      <w:r>
        <w:rPr>
          <w:color w:val="000000"/>
          <w:lang w:val="fr-FR"/>
        </w:rPr>
        <w:t>- l’aide à l’orientation des</w:t>
      </w:r>
      <w:r w:rsidR="00B4306D">
        <w:rPr>
          <w:color w:val="000000"/>
          <w:lang w:val="fr-FR"/>
        </w:rPr>
        <w:t xml:space="preserve"> étudiants, en appui du pôle ch</w:t>
      </w:r>
      <w:r>
        <w:rPr>
          <w:color w:val="000000"/>
          <w:lang w:val="fr-FR"/>
        </w:rPr>
        <w:t>argé de l’orientation ;</w:t>
      </w:r>
    </w:p>
    <w:p w:rsidR="002F5FF9" w:rsidRDefault="00841010">
      <w:pPr>
        <w:pStyle w:val="ParagrapheIndent2"/>
        <w:spacing w:line="232" w:lineRule="exact"/>
        <w:jc w:val="both"/>
        <w:rPr>
          <w:color w:val="000000"/>
          <w:lang w:val="fr-FR"/>
        </w:rPr>
      </w:pPr>
      <w:r>
        <w:rPr>
          <w:color w:val="000000"/>
          <w:lang w:val="fr-FR"/>
        </w:rPr>
        <w:t>- l’accompagnement des personnels, dans le cadre de la prévention des risques psychosociaux, de réorganisations de services et de résolution de situations dégradées ;</w:t>
      </w:r>
    </w:p>
    <w:p w:rsidR="002F5FF9" w:rsidRDefault="00841010">
      <w:pPr>
        <w:pStyle w:val="ParagrapheIndent2"/>
        <w:spacing w:line="232" w:lineRule="exact"/>
        <w:jc w:val="both"/>
        <w:rPr>
          <w:color w:val="000000"/>
          <w:lang w:val="fr-FR"/>
        </w:rPr>
      </w:pPr>
      <w:r>
        <w:rPr>
          <w:color w:val="000000"/>
          <w:lang w:val="fr-FR"/>
        </w:rPr>
        <w:t xml:space="preserve">- enfin, le renfort de l’équipe de psychologues du service de santé étudiante, intervenant sur les 9 composantes de l’université localisées sur plusieurs sites (Orsay, plateau de Saclay, Sceaux, </w:t>
      </w:r>
      <w:r w:rsidR="00B4306D">
        <w:rPr>
          <w:color w:val="000000"/>
          <w:lang w:val="fr-FR"/>
        </w:rPr>
        <w:t xml:space="preserve">Cachan, </w:t>
      </w:r>
      <w:r>
        <w:rPr>
          <w:color w:val="000000"/>
          <w:lang w:val="fr-FR"/>
        </w:rPr>
        <w:t>Kremlin-Bicêtre).</w:t>
      </w:r>
    </w:p>
    <w:p w:rsidR="00B4306D" w:rsidRPr="00B4306D" w:rsidRDefault="00B4306D" w:rsidP="00B4306D">
      <w:pPr>
        <w:rPr>
          <w:lang w:val="fr-FR"/>
        </w:rPr>
      </w:pPr>
    </w:p>
    <w:p w:rsidR="002F5FF9" w:rsidRDefault="00841010">
      <w:pPr>
        <w:pStyle w:val="Titre2"/>
        <w:ind w:left="280"/>
        <w:rPr>
          <w:rFonts w:ascii="Trebuchet MS" w:eastAsia="Trebuchet MS" w:hAnsi="Trebuchet MS" w:cs="Trebuchet MS"/>
          <w:i w:val="0"/>
          <w:color w:val="000000"/>
          <w:sz w:val="24"/>
          <w:lang w:val="fr-FR"/>
        </w:rPr>
      </w:pPr>
      <w:bookmarkStart w:id="5" w:name="ArtL2_RC-2-A1.3"/>
      <w:bookmarkStart w:id="6" w:name="_Toc256000002"/>
      <w:bookmarkEnd w:id="5"/>
      <w:r>
        <w:rPr>
          <w:rFonts w:ascii="Trebuchet MS" w:eastAsia="Trebuchet MS" w:hAnsi="Trebuchet MS" w:cs="Trebuchet MS"/>
          <w:i w:val="0"/>
          <w:color w:val="000000"/>
          <w:sz w:val="24"/>
          <w:lang w:val="fr-FR"/>
        </w:rPr>
        <w:t>1.2 - Mode de passation</w:t>
      </w:r>
      <w:bookmarkEnd w:id="6"/>
    </w:p>
    <w:p w:rsidR="002F5FF9" w:rsidRDefault="00841010">
      <w:pPr>
        <w:pStyle w:val="ParagrapheIndent2"/>
        <w:spacing w:after="240" w:line="232" w:lineRule="exact"/>
        <w:jc w:val="both"/>
        <w:rPr>
          <w:color w:val="000000"/>
          <w:lang w:val="fr-FR"/>
        </w:rPr>
      </w:pPr>
      <w:r>
        <w:rPr>
          <w:color w:val="000000"/>
          <w:lang w:val="fr-FR"/>
        </w:rPr>
        <w:t>La procédure de passation utilisée est : l'appel d'offres ouvert. Elle est soumise aux dispositions des articles L. 2124-2, R. 2124-2 1° et R. 2161-2 à R. 2161-5 du Code de la commande publique.</w:t>
      </w:r>
    </w:p>
    <w:p w:rsidR="002F5FF9" w:rsidRDefault="00841010">
      <w:pPr>
        <w:pStyle w:val="Titre2"/>
        <w:ind w:left="280"/>
        <w:rPr>
          <w:rFonts w:ascii="Trebuchet MS" w:eastAsia="Trebuchet MS" w:hAnsi="Trebuchet MS" w:cs="Trebuchet MS"/>
          <w:i w:val="0"/>
          <w:color w:val="000000"/>
          <w:sz w:val="24"/>
          <w:lang w:val="fr-FR"/>
        </w:rPr>
      </w:pPr>
      <w:bookmarkStart w:id="7" w:name="ArtL2_RC-2-A1.4"/>
      <w:bookmarkStart w:id="8" w:name="_Toc256000003"/>
      <w:bookmarkEnd w:id="7"/>
      <w:r>
        <w:rPr>
          <w:rFonts w:ascii="Trebuchet MS" w:eastAsia="Trebuchet MS" w:hAnsi="Trebuchet MS" w:cs="Trebuchet MS"/>
          <w:i w:val="0"/>
          <w:color w:val="000000"/>
          <w:sz w:val="24"/>
          <w:lang w:val="fr-FR"/>
        </w:rPr>
        <w:t>1.3 - Type et forme de contrat</w:t>
      </w:r>
      <w:bookmarkEnd w:id="8"/>
    </w:p>
    <w:p w:rsidR="002F5FF9" w:rsidRDefault="00841010">
      <w:pPr>
        <w:pStyle w:val="ParagrapheIndent2"/>
        <w:spacing w:after="240" w:line="232" w:lineRule="exact"/>
        <w:jc w:val="both"/>
        <w:rPr>
          <w:color w:val="000000"/>
          <w:lang w:val="fr-FR"/>
        </w:rPr>
      </w:pPr>
      <w:r>
        <w:rPr>
          <w:color w:val="000000"/>
          <w:lang w:val="fr-FR"/>
        </w:rPr>
        <w:t xml:space="preserve">L'accord-cadre avec </w:t>
      </w:r>
      <w:r w:rsidR="00B4306D">
        <w:rPr>
          <w:color w:val="000000"/>
          <w:lang w:val="fr-FR"/>
        </w:rPr>
        <w:t xml:space="preserve">un montant </w:t>
      </w:r>
      <w:r>
        <w:rPr>
          <w:color w:val="000000"/>
          <w:lang w:val="fr-FR"/>
        </w:rPr>
        <w:t xml:space="preserve">maximum </w:t>
      </w:r>
      <w:r w:rsidR="00B4306D">
        <w:rPr>
          <w:color w:val="000000"/>
          <w:lang w:val="fr-FR"/>
        </w:rPr>
        <w:t xml:space="preserve">fixé à 650 000 € HT pour tous les lots sur 4 ans </w:t>
      </w:r>
      <w:r>
        <w:rPr>
          <w:color w:val="000000"/>
          <w:lang w:val="fr-FR"/>
        </w:rPr>
        <w:t>est passé en application des articles L. 2125-1 1°, R. 2162-1 à R. 2162-12 du Code de la commande publique</w:t>
      </w:r>
    </w:p>
    <w:p w:rsidR="002F5FF9" w:rsidRDefault="00841010">
      <w:pPr>
        <w:pStyle w:val="ParagrapheIndent2"/>
        <w:spacing w:after="240" w:line="232" w:lineRule="exact"/>
        <w:jc w:val="both"/>
        <w:rPr>
          <w:color w:val="000000"/>
          <w:lang w:val="fr-FR"/>
        </w:rPr>
      </w:pPr>
      <w:r>
        <w:rPr>
          <w:color w:val="000000"/>
          <w:lang w:val="fr-FR"/>
        </w:rPr>
        <w:t>Chaque lot sera attribué à un maximum de 6 opérateurs économiques (sous réserve d'un nombre suffisant d'offres).</w:t>
      </w:r>
    </w:p>
    <w:p w:rsidR="002F5FF9" w:rsidRDefault="00841010">
      <w:pPr>
        <w:pStyle w:val="Titre2"/>
        <w:ind w:left="280"/>
        <w:rPr>
          <w:rFonts w:ascii="Trebuchet MS" w:eastAsia="Trebuchet MS" w:hAnsi="Trebuchet MS" w:cs="Trebuchet MS"/>
          <w:i w:val="0"/>
          <w:color w:val="000000"/>
          <w:sz w:val="24"/>
          <w:lang w:val="fr-FR"/>
        </w:rPr>
      </w:pPr>
      <w:bookmarkStart w:id="9" w:name="ArtL2_RC-2-A1.5"/>
      <w:bookmarkStart w:id="10" w:name="_Toc256000004"/>
      <w:bookmarkEnd w:id="9"/>
      <w:r>
        <w:rPr>
          <w:rFonts w:ascii="Trebuchet MS" w:eastAsia="Trebuchet MS" w:hAnsi="Trebuchet MS" w:cs="Trebuchet MS"/>
          <w:i w:val="0"/>
          <w:color w:val="000000"/>
          <w:sz w:val="24"/>
          <w:lang w:val="fr-FR"/>
        </w:rPr>
        <w:t>1.4 - Décomposition de la consultation</w:t>
      </w:r>
      <w:bookmarkEnd w:id="10"/>
    </w:p>
    <w:p w:rsidR="002F5FF9" w:rsidRDefault="00841010">
      <w:pPr>
        <w:pStyle w:val="ParagrapheIndent2"/>
        <w:spacing w:line="232" w:lineRule="exact"/>
        <w:jc w:val="both"/>
        <w:rPr>
          <w:color w:val="000000"/>
          <w:lang w:val="fr-FR"/>
        </w:rPr>
      </w:pPr>
      <w:r>
        <w:rPr>
          <w:color w:val="000000"/>
          <w:lang w:val="fr-FR"/>
        </w:rPr>
        <w:t>Les prestations sont réparties en 6 lot(s) :</w:t>
      </w:r>
    </w:p>
    <w:p w:rsidR="002F5FF9" w:rsidRDefault="002F5FF9">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2F5FF9">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F5FF9" w:rsidRDefault="0084101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F5FF9" w:rsidRDefault="0084101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2F5FF9">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Consultations neuropsychologiques</w:t>
            </w:r>
          </w:p>
        </w:tc>
      </w:tr>
      <w:tr w:rsidR="002F5FF9">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Consultations de psychologie, spécialité "thérapie cognitives et comportementale"</w:t>
            </w:r>
          </w:p>
        </w:tc>
      </w:tr>
      <w:tr w:rsidR="002F5FF9">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Consultations et ateliers de psychologie du travail</w:t>
            </w:r>
          </w:p>
        </w:tc>
      </w:tr>
      <w:tr w:rsidR="002F5FF9">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Intervention de psychologie : Accompagnement aux enquêtes administratives, accompagnement de groupes de travail visant à prévenir ou réduire les RPS, accompagnement GRPS</w:t>
            </w:r>
          </w:p>
        </w:tc>
      </w:tr>
      <w:tr w:rsidR="002F5FF9">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de psychologie, spécialité "orientation et insertion professionnelle"</w:t>
            </w:r>
          </w:p>
        </w:tc>
      </w:tr>
      <w:tr w:rsidR="002F5FF9">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Consultations de psychologie</w:t>
            </w:r>
          </w:p>
        </w:tc>
      </w:tr>
    </w:tbl>
    <w:p w:rsidR="002F5FF9" w:rsidRDefault="002F5FF9">
      <w:pPr>
        <w:sectPr w:rsidR="002F5FF9">
          <w:footerReference w:type="default" r:id="rId18"/>
          <w:pgSz w:w="11900" w:h="16840"/>
          <w:pgMar w:top="1140" w:right="1140" w:bottom="1140" w:left="1140" w:header="1140" w:footer="1140" w:gutter="0"/>
          <w:cols w:space="708"/>
        </w:sectPr>
      </w:pPr>
    </w:p>
    <w:p w:rsidR="002F5FF9" w:rsidRDefault="00841010">
      <w:pPr>
        <w:pStyle w:val="ParagrapheIndent2"/>
        <w:spacing w:after="240"/>
        <w:jc w:val="both"/>
        <w:rPr>
          <w:color w:val="000000"/>
          <w:lang w:val="fr-FR"/>
        </w:rPr>
      </w:pPr>
      <w:r>
        <w:rPr>
          <w:color w:val="000000"/>
          <w:lang w:val="fr-FR"/>
        </w:rPr>
        <w:t>Chaque lot fera l'objet d'un accord-cadre.</w:t>
      </w:r>
    </w:p>
    <w:p w:rsidR="002F5FF9" w:rsidRDefault="00841010">
      <w:pPr>
        <w:pStyle w:val="ParagrapheIndent2"/>
        <w:spacing w:after="240"/>
        <w:jc w:val="both"/>
        <w:rPr>
          <w:color w:val="000000"/>
          <w:lang w:val="fr-FR"/>
        </w:rPr>
      </w:pPr>
      <w:r>
        <w:rPr>
          <w:color w:val="000000"/>
          <w:lang w:val="fr-FR"/>
        </w:rPr>
        <w:t>Les candidats ont la possibilité de soumettre des offres pour tous les lots.</w:t>
      </w:r>
    </w:p>
    <w:p w:rsidR="002F5FF9" w:rsidRDefault="00841010">
      <w:pPr>
        <w:pStyle w:val="Titre2"/>
        <w:ind w:left="280"/>
        <w:rPr>
          <w:rFonts w:ascii="Trebuchet MS" w:eastAsia="Trebuchet MS" w:hAnsi="Trebuchet MS" w:cs="Trebuchet MS"/>
          <w:i w:val="0"/>
          <w:color w:val="000000"/>
          <w:sz w:val="24"/>
          <w:lang w:val="fr-FR"/>
        </w:rPr>
      </w:pPr>
      <w:bookmarkStart w:id="11" w:name="ArtL2_RC-2-A1.7"/>
      <w:bookmarkStart w:id="12" w:name="_Toc256000005"/>
      <w:bookmarkEnd w:id="11"/>
      <w:r>
        <w:rPr>
          <w:rFonts w:ascii="Trebuchet MS" w:eastAsia="Trebuchet MS" w:hAnsi="Trebuchet MS" w:cs="Trebuchet MS"/>
          <w:i w:val="0"/>
          <w:color w:val="000000"/>
          <w:sz w:val="24"/>
          <w:lang w:val="fr-FR"/>
        </w:rPr>
        <w:t>1.5 - Nomenclature</w:t>
      </w:r>
      <w:bookmarkEnd w:id="12"/>
    </w:p>
    <w:p w:rsidR="002F5FF9" w:rsidRDefault="00841010">
      <w:pPr>
        <w:pStyle w:val="ParagrapheIndent2"/>
        <w:spacing w:line="232" w:lineRule="exact"/>
        <w:jc w:val="both"/>
        <w:rPr>
          <w:color w:val="000000"/>
          <w:lang w:val="fr-FR"/>
        </w:rPr>
      </w:pPr>
      <w:r>
        <w:rPr>
          <w:color w:val="000000"/>
          <w:lang w:val="fr-FR"/>
        </w:rPr>
        <w:t>La classification conforme au vocabulaire commun des marchés européens (CPV) est :</w:t>
      </w:r>
    </w:p>
    <w:p w:rsidR="002F5FF9" w:rsidRDefault="002F5FF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2F5FF9">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F5FF9" w:rsidRDefault="00841010">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F5FF9" w:rsidRDefault="00841010">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2F5FF9">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85121270-6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prestés par les psychiatres ou les psychologues</w:t>
            </w:r>
          </w:p>
        </w:tc>
      </w:tr>
    </w:tbl>
    <w:p w:rsidR="002F5FF9" w:rsidRDefault="00841010">
      <w:pPr>
        <w:spacing w:line="20" w:lineRule="exact"/>
        <w:rPr>
          <w:sz w:val="2"/>
        </w:rPr>
      </w:pPr>
      <w:r>
        <w:t xml:space="preserve"> </w:t>
      </w:r>
    </w:p>
    <w:tbl>
      <w:tblPr>
        <w:tblW w:w="0" w:type="auto"/>
        <w:tblLayout w:type="fixed"/>
        <w:tblLook w:val="04A0" w:firstRow="1" w:lastRow="0" w:firstColumn="1" w:lastColumn="0" w:noHBand="0" w:noVBand="1"/>
      </w:tblPr>
      <w:tblGrid>
        <w:gridCol w:w="900"/>
        <w:gridCol w:w="1800"/>
        <w:gridCol w:w="6900"/>
      </w:tblGrid>
      <w:tr w:rsidR="002F5FF9">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F5FF9" w:rsidRDefault="00841010">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F5FF9" w:rsidRDefault="00841010">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F5FF9" w:rsidRDefault="00841010">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2F5FF9">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r w:rsidR="00B4306D">
              <w:rPr>
                <w:rFonts w:ascii="Trebuchet MS" w:eastAsia="Trebuchet MS" w:hAnsi="Trebuchet MS" w:cs="Trebuchet MS"/>
                <w:color w:val="000000"/>
                <w:sz w:val="20"/>
                <w:lang w:val="fr-FR"/>
              </w:rPr>
              <w:t xml:space="preserve"> à 6</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85121270-6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prestés par les psychiatres ou les psychologues</w:t>
            </w:r>
          </w:p>
        </w:tc>
      </w:tr>
    </w:tbl>
    <w:p w:rsidR="002F5FF9" w:rsidRDefault="00841010">
      <w:pPr>
        <w:spacing w:after="20" w:line="240" w:lineRule="exact"/>
      </w:pPr>
      <w:r>
        <w:t xml:space="preserve"> </w:t>
      </w:r>
    </w:p>
    <w:p w:rsidR="002F5FF9" w:rsidRDefault="00841010">
      <w:pPr>
        <w:pStyle w:val="Titre2"/>
        <w:ind w:left="280"/>
        <w:rPr>
          <w:rFonts w:ascii="Trebuchet MS" w:eastAsia="Trebuchet MS" w:hAnsi="Trebuchet MS" w:cs="Trebuchet MS"/>
          <w:i w:val="0"/>
          <w:color w:val="000000"/>
          <w:sz w:val="24"/>
          <w:lang w:val="fr-FR"/>
        </w:rPr>
      </w:pPr>
      <w:bookmarkStart w:id="13" w:name="ArtL2_RC-2-A1.8"/>
      <w:bookmarkStart w:id="14" w:name="_Toc256000006"/>
      <w:bookmarkEnd w:id="13"/>
      <w:r>
        <w:rPr>
          <w:rFonts w:ascii="Trebuchet MS" w:eastAsia="Trebuchet MS" w:hAnsi="Trebuchet MS" w:cs="Trebuchet MS"/>
          <w:i w:val="0"/>
          <w:color w:val="000000"/>
          <w:sz w:val="24"/>
          <w:lang w:val="fr-FR"/>
        </w:rPr>
        <w:t>1.6 - Réalisation de prestations similaires</w:t>
      </w:r>
      <w:bookmarkEnd w:id="14"/>
    </w:p>
    <w:p w:rsidR="002F5FF9" w:rsidRDefault="00841010">
      <w:pPr>
        <w:pStyle w:val="ParagrapheIndent2"/>
        <w:spacing w:after="240" w:line="232" w:lineRule="exact"/>
        <w:jc w:val="both"/>
        <w:rPr>
          <w:color w:val="000000"/>
          <w:lang w:val="fr-FR"/>
        </w:rPr>
      </w:pPr>
      <w:r>
        <w:rPr>
          <w:color w:val="000000"/>
          <w:lang w:val="fr-FR"/>
        </w:rPr>
        <w:t>Le pouvoir adjudicateur se réserve la possibilité de confier ultérieurement au titulaire de l'accord-cadre, en application des articles L. 2122-1 et R. 2122-7 du Code de la commande publique, un ou plusieurs nouveaux accords-cadres ayant pour objet la réalisation de prestations similaires.</w:t>
      </w:r>
    </w:p>
    <w:p w:rsidR="002F5FF9" w:rsidRDefault="00841010">
      <w:pPr>
        <w:pStyle w:val="Titre1"/>
        <w:shd w:val="clear" w:color="FD2456" w:fill="FD2456"/>
        <w:rPr>
          <w:rFonts w:ascii="Trebuchet MS" w:eastAsia="Trebuchet MS" w:hAnsi="Trebuchet MS" w:cs="Trebuchet MS"/>
          <w:color w:val="FFFFFF"/>
          <w:sz w:val="28"/>
          <w:lang w:val="fr-FR"/>
        </w:rPr>
      </w:pPr>
      <w:bookmarkStart w:id="15" w:name="ArtL1_RC-2-A2"/>
      <w:bookmarkStart w:id="16" w:name="_Toc256000007"/>
      <w:bookmarkEnd w:id="15"/>
      <w:r>
        <w:rPr>
          <w:rFonts w:ascii="Trebuchet MS" w:eastAsia="Trebuchet MS" w:hAnsi="Trebuchet MS" w:cs="Trebuchet MS"/>
          <w:color w:val="FFFFFF"/>
          <w:sz w:val="28"/>
          <w:lang w:val="fr-FR"/>
        </w:rPr>
        <w:t>2 - Conditions de la consultation</w:t>
      </w:r>
      <w:bookmarkEnd w:id="16"/>
    </w:p>
    <w:p w:rsidR="002F5FF9" w:rsidRDefault="00841010">
      <w:pPr>
        <w:spacing w:line="60" w:lineRule="exact"/>
        <w:rPr>
          <w:sz w:val="6"/>
        </w:rPr>
      </w:pPr>
      <w:r>
        <w:t xml:space="preserve"> </w:t>
      </w:r>
    </w:p>
    <w:p w:rsidR="002F5FF9" w:rsidRDefault="00841010">
      <w:pPr>
        <w:pStyle w:val="Titre2"/>
        <w:ind w:left="280"/>
        <w:rPr>
          <w:rFonts w:ascii="Trebuchet MS" w:eastAsia="Trebuchet MS" w:hAnsi="Trebuchet MS" w:cs="Trebuchet MS"/>
          <w:i w:val="0"/>
          <w:color w:val="000000"/>
          <w:sz w:val="24"/>
          <w:lang w:val="fr-FR"/>
        </w:rPr>
      </w:pPr>
      <w:bookmarkStart w:id="17" w:name="ArtL2_RC-2-A2.2"/>
      <w:bookmarkStart w:id="18" w:name="_Toc256000008"/>
      <w:bookmarkEnd w:id="17"/>
      <w:r>
        <w:rPr>
          <w:rFonts w:ascii="Trebuchet MS" w:eastAsia="Trebuchet MS" w:hAnsi="Trebuchet MS" w:cs="Trebuchet MS"/>
          <w:i w:val="0"/>
          <w:color w:val="000000"/>
          <w:sz w:val="24"/>
          <w:lang w:val="fr-FR"/>
        </w:rPr>
        <w:t>2.1 - Délai de validité des offres</w:t>
      </w:r>
      <w:bookmarkEnd w:id="18"/>
    </w:p>
    <w:p w:rsidR="002F5FF9" w:rsidRDefault="00841010">
      <w:pPr>
        <w:pStyle w:val="ParagrapheIndent2"/>
        <w:spacing w:after="240"/>
        <w:jc w:val="both"/>
        <w:rPr>
          <w:color w:val="000000"/>
          <w:lang w:val="fr-FR"/>
        </w:rPr>
      </w:pPr>
      <w:r>
        <w:rPr>
          <w:color w:val="000000"/>
          <w:lang w:val="fr-FR"/>
        </w:rPr>
        <w:t>Le délai de validité des offres est fixé à 180 jours à compter de la date limite de réception des offres.</w:t>
      </w:r>
    </w:p>
    <w:p w:rsidR="002F5FF9" w:rsidRDefault="00841010">
      <w:pPr>
        <w:pStyle w:val="Titre2"/>
        <w:ind w:left="280"/>
        <w:rPr>
          <w:rFonts w:ascii="Trebuchet MS" w:eastAsia="Trebuchet MS" w:hAnsi="Trebuchet MS" w:cs="Trebuchet MS"/>
          <w:i w:val="0"/>
          <w:color w:val="000000"/>
          <w:sz w:val="24"/>
          <w:lang w:val="fr-FR"/>
        </w:rPr>
      </w:pPr>
      <w:bookmarkStart w:id="19" w:name="ArtL2_RC-2-A2.3"/>
      <w:bookmarkStart w:id="20" w:name="_Toc256000009"/>
      <w:bookmarkEnd w:id="19"/>
      <w:r>
        <w:rPr>
          <w:rFonts w:ascii="Trebuchet MS" w:eastAsia="Trebuchet MS" w:hAnsi="Trebuchet MS" w:cs="Trebuchet MS"/>
          <w:i w:val="0"/>
          <w:color w:val="000000"/>
          <w:sz w:val="24"/>
          <w:lang w:val="fr-FR"/>
        </w:rPr>
        <w:t>2.2 - Forme juridique du groupement</w:t>
      </w:r>
      <w:bookmarkEnd w:id="20"/>
    </w:p>
    <w:p w:rsidR="002F5FF9" w:rsidRDefault="00841010">
      <w:pPr>
        <w:pStyle w:val="ParagrapheIndent2"/>
        <w:spacing w:after="240" w:line="232" w:lineRule="exact"/>
        <w:jc w:val="both"/>
        <w:rPr>
          <w:color w:val="000000"/>
          <w:lang w:val="fr-FR"/>
        </w:rPr>
      </w:pPr>
      <w:r>
        <w:rPr>
          <w:color w:val="000000"/>
          <w:lang w:val="fr-FR"/>
        </w:rPr>
        <w:t>Le pouvoir adjudicateur ne souhaite imposer aucune forme de groupement à l'attributaire de l'accord-cadre.</w:t>
      </w:r>
    </w:p>
    <w:p w:rsidR="002F5FF9" w:rsidRDefault="00841010">
      <w:pPr>
        <w:pStyle w:val="ParagrapheIndent2"/>
        <w:spacing w:after="240" w:line="232" w:lineRule="exact"/>
        <w:jc w:val="both"/>
        <w:rPr>
          <w:color w:val="000000"/>
          <w:lang w:val="fr-FR"/>
        </w:rPr>
      </w:pPr>
      <w:r>
        <w:rPr>
          <w:color w:val="000000"/>
          <w:lang w:val="fr-FR"/>
        </w:rPr>
        <w:t>Il est interdit aux candidats de présenter plusieurs offres en agissant à la fois en qualité de candidats individuels et de membres d'un ou plusieurs groupements ou en qualité de membres de plusieurs groupements.</w:t>
      </w:r>
    </w:p>
    <w:p w:rsidR="002F5FF9" w:rsidRDefault="00841010">
      <w:pPr>
        <w:pStyle w:val="Titre2"/>
        <w:ind w:left="280"/>
        <w:rPr>
          <w:rFonts w:ascii="Trebuchet MS" w:eastAsia="Trebuchet MS" w:hAnsi="Trebuchet MS" w:cs="Trebuchet MS"/>
          <w:i w:val="0"/>
          <w:color w:val="000000"/>
          <w:sz w:val="24"/>
          <w:lang w:val="fr-FR"/>
        </w:rPr>
      </w:pPr>
      <w:bookmarkStart w:id="21" w:name="ArtL2_RC-2-A2.5"/>
      <w:bookmarkStart w:id="22" w:name="_Toc256000010"/>
      <w:bookmarkEnd w:id="21"/>
      <w:r>
        <w:rPr>
          <w:rFonts w:ascii="Trebuchet MS" w:eastAsia="Trebuchet MS" w:hAnsi="Trebuchet MS" w:cs="Trebuchet MS"/>
          <w:i w:val="0"/>
          <w:color w:val="000000"/>
          <w:sz w:val="24"/>
          <w:lang w:val="fr-FR"/>
        </w:rPr>
        <w:t>2.3 - Variantes</w:t>
      </w:r>
      <w:bookmarkEnd w:id="22"/>
    </w:p>
    <w:p w:rsidR="002F5FF9" w:rsidRDefault="00841010">
      <w:pPr>
        <w:pStyle w:val="ParagrapheIndent2"/>
        <w:spacing w:after="240"/>
        <w:jc w:val="both"/>
        <w:rPr>
          <w:color w:val="000000"/>
          <w:lang w:val="fr-FR"/>
        </w:rPr>
      </w:pPr>
      <w:r>
        <w:rPr>
          <w:color w:val="000000"/>
          <w:lang w:val="fr-FR"/>
        </w:rPr>
        <w:t>Aucune variante n'est autorisée.</w:t>
      </w:r>
    </w:p>
    <w:p w:rsidR="002F5FF9" w:rsidRDefault="00841010">
      <w:pPr>
        <w:pStyle w:val="Titre2"/>
        <w:ind w:left="280"/>
        <w:rPr>
          <w:rFonts w:ascii="Trebuchet MS" w:eastAsia="Trebuchet MS" w:hAnsi="Trebuchet MS" w:cs="Trebuchet MS"/>
          <w:i w:val="0"/>
          <w:color w:val="000000"/>
          <w:sz w:val="24"/>
          <w:lang w:val="fr-FR"/>
        </w:rPr>
      </w:pPr>
      <w:bookmarkStart w:id="23" w:name="ArtL2_RC-2-A2.9"/>
      <w:bookmarkStart w:id="24" w:name="_Toc256000011"/>
      <w:bookmarkEnd w:id="23"/>
      <w:r>
        <w:rPr>
          <w:rFonts w:ascii="Trebuchet MS" w:eastAsia="Trebuchet MS" w:hAnsi="Trebuchet MS" w:cs="Trebuchet MS"/>
          <w:i w:val="0"/>
          <w:color w:val="000000"/>
          <w:sz w:val="24"/>
          <w:lang w:val="fr-FR"/>
        </w:rPr>
        <w:t>2.4 - Développement durable</w:t>
      </w:r>
      <w:bookmarkEnd w:id="24"/>
    </w:p>
    <w:p w:rsidR="002F5FF9" w:rsidRDefault="00841010">
      <w:pPr>
        <w:pStyle w:val="ParagrapheIndent2"/>
        <w:spacing w:line="232" w:lineRule="exact"/>
        <w:jc w:val="both"/>
        <w:rPr>
          <w:color w:val="000000"/>
          <w:lang w:val="fr-FR"/>
        </w:rPr>
      </w:pPr>
      <w:r>
        <w:rPr>
          <w:color w:val="000000"/>
          <w:lang w:val="fr-FR"/>
        </w:rPr>
        <w:t xml:space="preserve">Cette consultation comporte des conditions d'exécution à caractère social et environnemental dont le détail est indiqué dans le CCP. Le respect de ces dispositions est une condition de la conformité de l'offre. </w:t>
      </w:r>
    </w:p>
    <w:p w:rsidR="00B4306D" w:rsidRPr="00B4306D" w:rsidRDefault="00B4306D" w:rsidP="00B4306D">
      <w:pPr>
        <w:rPr>
          <w:lang w:val="fr-FR"/>
        </w:rPr>
      </w:pPr>
    </w:p>
    <w:p w:rsidR="002F5FF9" w:rsidRDefault="00841010">
      <w:pPr>
        <w:pStyle w:val="ParagrapheIndent2"/>
        <w:spacing w:line="232" w:lineRule="exact"/>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r>
        <w:rPr>
          <w:color w:val="000000"/>
          <w:lang w:val="fr-FR"/>
        </w:rPr>
        <w:cr/>
      </w:r>
    </w:p>
    <w:p w:rsidR="00B4306D" w:rsidRDefault="00B4306D" w:rsidP="00B4306D">
      <w:pPr>
        <w:rPr>
          <w:lang w:val="fr-FR"/>
        </w:rPr>
      </w:pPr>
    </w:p>
    <w:p w:rsidR="002F5FF9" w:rsidRDefault="00841010">
      <w:pPr>
        <w:pStyle w:val="Titre1"/>
        <w:shd w:val="clear" w:color="FD2456" w:fill="FD2456"/>
        <w:rPr>
          <w:rFonts w:ascii="Trebuchet MS" w:eastAsia="Trebuchet MS" w:hAnsi="Trebuchet MS" w:cs="Trebuchet MS"/>
          <w:color w:val="FFFFFF"/>
          <w:sz w:val="28"/>
          <w:lang w:val="fr-FR"/>
        </w:rPr>
      </w:pPr>
      <w:bookmarkStart w:id="25" w:name="ArtL1_RC-2-A4"/>
      <w:bookmarkStart w:id="26" w:name="_Toc256000012"/>
      <w:bookmarkEnd w:id="25"/>
      <w:r>
        <w:rPr>
          <w:rFonts w:ascii="Trebuchet MS" w:eastAsia="Trebuchet MS" w:hAnsi="Trebuchet MS" w:cs="Trebuchet MS"/>
          <w:color w:val="FFFFFF"/>
          <w:sz w:val="28"/>
          <w:lang w:val="fr-FR"/>
        </w:rPr>
        <w:t>3 - Conditions relatives au contrat</w:t>
      </w:r>
      <w:bookmarkEnd w:id="26"/>
    </w:p>
    <w:p w:rsidR="002F5FF9" w:rsidRDefault="00841010">
      <w:pPr>
        <w:spacing w:line="60" w:lineRule="exact"/>
        <w:rPr>
          <w:sz w:val="6"/>
        </w:rPr>
      </w:pPr>
      <w:r>
        <w:t xml:space="preserve"> </w:t>
      </w:r>
    </w:p>
    <w:p w:rsidR="002F5FF9" w:rsidRDefault="00841010">
      <w:pPr>
        <w:pStyle w:val="Titre2"/>
        <w:ind w:left="280"/>
        <w:rPr>
          <w:rFonts w:ascii="Trebuchet MS" w:eastAsia="Trebuchet MS" w:hAnsi="Trebuchet MS" w:cs="Trebuchet MS"/>
          <w:i w:val="0"/>
          <w:color w:val="000000"/>
          <w:sz w:val="24"/>
          <w:lang w:val="fr-FR"/>
        </w:rPr>
      </w:pPr>
      <w:bookmarkStart w:id="27" w:name="ArtL2_RC-2-A4.1"/>
      <w:bookmarkStart w:id="28" w:name="_Toc256000013"/>
      <w:bookmarkEnd w:id="27"/>
      <w:r>
        <w:rPr>
          <w:rFonts w:ascii="Trebuchet MS" w:eastAsia="Trebuchet MS" w:hAnsi="Trebuchet MS" w:cs="Trebuchet MS"/>
          <w:i w:val="0"/>
          <w:color w:val="000000"/>
          <w:sz w:val="24"/>
          <w:lang w:val="fr-FR"/>
        </w:rPr>
        <w:t>3.1 - Durée du contrat ou délai d'exécution</w:t>
      </w:r>
      <w:bookmarkEnd w:id="28"/>
    </w:p>
    <w:p w:rsidR="002F5FF9" w:rsidRDefault="00B4306D">
      <w:pPr>
        <w:pStyle w:val="ParagrapheIndent2"/>
        <w:spacing w:after="240"/>
        <w:jc w:val="both"/>
        <w:rPr>
          <w:color w:val="000000"/>
          <w:lang w:val="fr-FR"/>
        </w:rPr>
      </w:pPr>
      <w:r>
        <w:rPr>
          <w:color w:val="000000"/>
          <w:lang w:val="fr-FR"/>
        </w:rPr>
        <w:t>L’accord-cadre est conclu pour une durée de 48 mois.</w:t>
      </w:r>
    </w:p>
    <w:p w:rsidR="002F5FF9" w:rsidRDefault="00841010">
      <w:pPr>
        <w:pStyle w:val="Titre2"/>
        <w:ind w:left="280"/>
        <w:rPr>
          <w:rFonts w:ascii="Trebuchet MS" w:eastAsia="Trebuchet MS" w:hAnsi="Trebuchet MS" w:cs="Trebuchet MS"/>
          <w:i w:val="0"/>
          <w:color w:val="000000"/>
          <w:sz w:val="24"/>
          <w:lang w:val="fr-FR"/>
        </w:rPr>
      </w:pPr>
      <w:bookmarkStart w:id="29" w:name="ArtL2_RC-2-A4.2"/>
      <w:bookmarkStart w:id="30" w:name="_Toc256000014"/>
      <w:bookmarkEnd w:id="29"/>
      <w:r>
        <w:rPr>
          <w:rFonts w:ascii="Trebuchet MS" w:eastAsia="Trebuchet MS" w:hAnsi="Trebuchet MS" w:cs="Trebuchet MS"/>
          <w:i w:val="0"/>
          <w:color w:val="000000"/>
          <w:sz w:val="24"/>
          <w:lang w:val="fr-FR"/>
        </w:rPr>
        <w:t>3.2 - Modalités essentielles de financement et de paiement</w:t>
      </w:r>
      <w:bookmarkEnd w:id="30"/>
    </w:p>
    <w:p w:rsidR="002F5FF9" w:rsidRDefault="00841010">
      <w:pPr>
        <w:pStyle w:val="ParagrapheIndent2"/>
        <w:spacing w:after="240" w:line="232" w:lineRule="exact"/>
        <w:jc w:val="both"/>
        <w:rPr>
          <w:color w:val="000000"/>
          <w:lang w:val="fr-FR"/>
        </w:rPr>
      </w:pPr>
      <w:r>
        <w:rPr>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p>
    <w:p w:rsidR="002F5FF9" w:rsidRDefault="00841010">
      <w:pPr>
        <w:pStyle w:val="Titre2"/>
        <w:ind w:left="280"/>
        <w:rPr>
          <w:rFonts w:ascii="Trebuchet MS" w:eastAsia="Trebuchet MS" w:hAnsi="Trebuchet MS" w:cs="Trebuchet MS"/>
          <w:i w:val="0"/>
          <w:color w:val="000000"/>
          <w:sz w:val="24"/>
          <w:lang w:val="fr-FR"/>
        </w:rPr>
      </w:pPr>
      <w:bookmarkStart w:id="31" w:name="ArtL2_RC-2-A4.4"/>
      <w:bookmarkStart w:id="32" w:name="_Toc256000015"/>
      <w:bookmarkEnd w:id="31"/>
      <w:r>
        <w:rPr>
          <w:rFonts w:ascii="Trebuchet MS" w:eastAsia="Trebuchet MS" w:hAnsi="Trebuchet MS" w:cs="Trebuchet MS"/>
          <w:i w:val="0"/>
          <w:color w:val="000000"/>
          <w:sz w:val="24"/>
          <w:lang w:val="fr-FR"/>
        </w:rPr>
        <w:t>3.3 - Confidentialité et mesures de sécurité</w:t>
      </w:r>
      <w:bookmarkEnd w:id="32"/>
    </w:p>
    <w:p w:rsidR="002F5FF9" w:rsidRDefault="00841010">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rsidR="002F5FF9" w:rsidRDefault="002F5FF9">
      <w:pPr>
        <w:pStyle w:val="ParagrapheIndent2"/>
        <w:spacing w:line="232" w:lineRule="exact"/>
        <w:jc w:val="both"/>
        <w:rPr>
          <w:color w:val="000000"/>
          <w:lang w:val="fr-FR"/>
        </w:rPr>
      </w:pPr>
    </w:p>
    <w:p w:rsidR="002F5FF9" w:rsidRDefault="00841010">
      <w:pPr>
        <w:pStyle w:val="ParagrapheIndent2"/>
        <w:spacing w:after="240" w:line="232" w:lineRule="exact"/>
        <w:jc w:val="both"/>
        <w:rPr>
          <w:color w:val="000000"/>
          <w:lang w:val="fr-FR"/>
        </w:rPr>
      </w:pPr>
      <w:r>
        <w:rPr>
          <w:color w:val="000000"/>
          <w:lang w:val="fr-FR"/>
        </w:rPr>
        <w:t>L'attention des candidats est particulièrement attirée sur les dispositions du Cahier des clauses particulières qui énoncent les formalités à accomplir et les consignes à respecter du fait de ces obligations de confidentialité et de sécurité.</w:t>
      </w:r>
    </w:p>
    <w:p w:rsidR="00B4306D" w:rsidRPr="00B4306D" w:rsidRDefault="00B4306D" w:rsidP="00B4306D">
      <w:pPr>
        <w:rPr>
          <w:lang w:val="fr-FR"/>
        </w:rPr>
      </w:pPr>
    </w:p>
    <w:p w:rsidR="002F5FF9" w:rsidRDefault="00841010">
      <w:pPr>
        <w:pStyle w:val="Titre1"/>
        <w:shd w:val="clear" w:color="FD2456" w:fill="FD2456"/>
        <w:rPr>
          <w:rFonts w:ascii="Trebuchet MS" w:eastAsia="Trebuchet MS" w:hAnsi="Trebuchet MS" w:cs="Trebuchet MS"/>
          <w:color w:val="FFFFFF"/>
          <w:sz w:val="28"/>
          <w:lang w:val="fr-FR"/>
        </w:rPr>
      </w:pPr>
      <w:bookmarkStart w:id="33" w:name="ArtL1_RC-2-A5"/>
      <w:bookmarkStart w:id="34" w:name="_Toc256000016"/>
      <w:bookmarkEnd w:id="33"/>
      <w:r>
        <w:rPr>
          <w:rFonts w:ascii="Trebuchet MS" w:eastAsia="Trebuchet MS" w:hAnsi="Trebuchet MS" w:cs="Trebuchet MS"/>
          <w:color w:val="FFFFFF"/>
          <w:sz w:val="28"/>
          <w:lang w:val="fr-FR"/>
        </w:rPr>
        <w:t>4 - Contenu du dossier de consultation</w:t>
      </w:r>
      <w:bookmarkEnd w:id="34"/>
    </w:p>
    <w:p w:rsidR="002F5FF9" w:rsidRDefault="00841010">
      <w:pPr>
        <w:spacing w:line="60" w:lineRule="exact"/>
        <w:rPr>
          <w:sz w:val="6"/>
        </w:rPr>
      </w:pPr>
      <w:r>
        <w:t xml:space="preserve"> </w:t>
      </w:r>
    </w:p>
    <w:p w:rsidR="002F5FF9" w:rsidRDefault="00841010">
      <w:pPr>
        <w:pStyle w:val="ParagrapheIndent1"/>
        <w:spacing w:line="232" w:lineRule="exact"/>
        <w:jc w:val="both"/>
        <w:rPr>
          <w:color w:val="000000"/>
          <w:lang w:val="fr-FR"/>
        </w:rPr>
      </w:pPr>
      <w:r>
        <w:rPr>
          <w:color w:val="000000"/>
          <w:lang w:val="fr-FR"/>
        </w:rPr>
        <w:t>Le dossier de consultation des entreprises (DCE) contient les pièces suivantes :</w:t>
      </w:r>
    </w:p>
    <w:p w:rsidR="002F5FF9" w:rsidRDefault="00841010">
      <w:pPr>
        <w:pStyle w:val="ParagrapheIndent1"/>
        <w:spacing w:line="232" w:lineRule="exact"/>
        <w:jc w:val="both"/>
        <w:rPr>
          <w:color w:val="000000"/>
          <w:lang w:val="fr-FR"/>
        </w:rPr>
      </w:pPr>
      <w:r>
        <w:rPr>
          <w:color w:val="000000"/>
          <w:lang w:val="fr-FR"/>
        </w:rPr>
        <w:t>- L’acte d'engagement (AE)</w:t>
      </w:r>
    </w:p>
    <w:p w:rsidR="002F5FF9" w:rsidRDefault="00841010">
      <w:pPr>
        <w:pStyle w:val="ParagrapheIndent1"/>
        <w:spacing w:line="232" w:lineRule="exact"/>
        <w:jc w:val="both"/>
        <w:rPr>
          <w:color w:val="000000"/>
          <w:lang w:val="fr-FR"/>
        </w:rPr>
      </w:pPr>
      <w:r>
        <w:rPr>
          <w:color w:val="000000"/>
          <w:lang w:val="fr-FR"/>
        </w:rPr>
        <w:t>- Le règlement de la consultation (RC)</w:t>
      </w:r>
    </w:p>
    <w:p w:rsidR="002F5FF9" w:rsidRDefault="00841010">
      <w:pPr>
        <w:pStyle w:val="ParagrapheIndent1"/>
        <w:spacing w:line="232" w:lineRule="exact"/>
        <w:jc w:val="both"/>
        <w:rPr>
          <w:color w:val="000000"/>
          <w:lang w:val="fr-FR"/>
        </w:rPr>
      </w:pPr>
      <w:r>
        <w:rPr>
          <w:color w:val="000000"/>
          <w:lang w:val="fr-FR"/>
        </w:rPr>
        <w:t>- Le bordereau des prix unitaires (BPU)</w:t>
      </w:r>
    </w:p>
    <w:p w:rsidR="002F5FF9" w:rsidRDefault="00841010">
      <w:pPr>
        <w:pStyle w:val="ParagrapheIndent1"/>
        <w:spacing w:line="232" w:lineRule="exact"/>
        <w:jc w:val="both"/>
        <w:rPr>
          <w:color w:val="000000"/>
          <w:lang w:val="fr-FR"/>
        </w:rPr>
      </w:pPr>
      <w:r>
        <w:rPr>
          <w:color w:val="000000"/>
          <w:lang w:val="fr-FR"/>
        </w:rPr>
        <w:t>- Le cahier des clauses particulières (CCP)</w:t>
      </w:r>
    </w:p>
    <w:p w:rsidR="002F5FF9" w:rsidRDefault="00841010">
      <w:pPr>
        <w:pStyle w:val="ParagrapheIndent1"/>
        <w:spacing w:line="232" w:lineRule="exact"/>
        <w:jc w:val="both"/>
        <w:rPr>
          <w:color w:val="000000"/>
          <w:lang w:val="fr-FR"/>
        </w:rPr>
      </w:pPr>
      <w:r>
        <w:rPr>
          <w:color w:val="000000"/>
          <w:lang w:val="fr-FR"/>
        </w:rPr>
        <w:t>- Le cadre de mémoire technique</w:t>
      </w:r>
    </w:p>
    <w:p w:rsidR="00B4306D" w:rsidRDefault="00B4306D">
      <w:pPr>
        <w:pStyle w:val="ParagrapheIndent1"/>
        <w:spacing w:after="240"/>
        <w:jc w:val="both"/>
        <w:rPr>
          <w:color w:val="000000"/>
          <w:lang w:val="fr-FR"/>
        </w:rPr>
      </w:pPr>
    </w:p>
    <w:p w:rsidR="002F5FF9" w:rsidRDefault="00841010">
      <w:pPr>
        <w:pStyle w:val="ParagrapheIndent1"/>
        <w:spacing w:after="240"/>
        <w:jc w:val="both"/>
        <w:rPr>
          <w:color w:val="000000"/>
          <w:lang w:val="fr-FR"/>
        </w:rPr>
      </w:pPr>
      <w:r>
        <w:rPr>
          <w:color w:val="000000"/>
          <w:lang w:val="fr-FR"/>
        </w:rPr>
        <w:t>Il est remis gratuitement à chaque candidat.</w:t>
      </w:r>
    </w:p>
    <w:p w:rsidR="002F5FF9" w:rsidRDefault="00841010">
      <w:pPr>
        <w:pStyle w:val="ParagrapheIndent1"/>
        <w:spacing w:after="240"/>
        <w:jc w:val="both"/>
        <w:rPr>
          <w:color w:val="000000"/>
          <w:lang w:val="fr-FR"/>
        </w:rPr>
      </w:pPr>
      <w:r>
        <w:rPr>
          <w:color w:val="000000"/>
          <w:lang w:val="fr-FR"/>
        </w:rPr>
        <w:t>Aucune demande d'envoi du DCE sur support physique électronique n'est autorisée.</w:t>
      </w:r>
    </w:p>
    <w:p w:rsidR="002F5FF9" w:rsidRDefault="00841010">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rsidR="002F5FF9" w:rsidRDefault="002F5FF9">
      <w:pPr>
        <w:pStyle w:val="ParagrapheIndent1"/>
        <w:spacing w:line="232" w:lineRule="exact"/>
        <w:jc w:val="both"/>
        <w:rPr>
          <w:color w:val="000000"/>
          <w:lang w:val="fr-FR"/>
        </w:rPr>
      </w:pPr>
    </w:p>
    <w:p w:rsidR="002F5FF9" w:rsidRDefault="00841010">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rsidR="00B4306D" w:rsidRPr="00B4306D" w:rsidRDefault="00B4306D" w:rsidP="00B4306D">
      <w:pPr>
        <w:rPr>
          <w:lang w:val="fr-FR"/>
        </w:rPr>
      </w:pPr>
    </w:p>
    <w:p w:rsidR="002F5FF9" w:rsidRDefault="00841010">
      <w:pPr>
        <w:pStyle w:val="Titre1"/>
        <w:shd w:val="clear" w:color="FD2456" w:fill="FD2456"/>
        <w:rPr>
          <w:rFonts w:ascii="Trebuchet MS" w:eastAsia="Trebuchet MS" w:hAnsi="Trebuchet MS" w:cs="Trebuchet MS"/>
          <w:color w:val="FFFFFF"/>
          <w:sz w:val="28"/>
          <w:lang w:val="fr-FR"/>
        </w:rPr>
      </w:pPr>
      <w:bookmarkStart w:id="35" w:name="ArtL1_RC-2-A6"/>
      <w:bookmarkStart w:id="36" w:name="_Toc256000017"/>
      <w:bookmarkEnd w:id="35"/>
      <w:r>
        <w:rPr>
          <w:rFonts w:ascii="Trebuchet MS" w:eastAsia="Trebuchet MS" w:hAnsi="Trebuchet MS" w:cs="Trebuchet MS"/>
          <w:color w:val="FFFFFF"/>
          <w:sz w:val="28"/>
          <w:lang w:val="fr-FR"/>
        </w:rPr>
        <w:t>5 - Présentation des candidatures et des offres</w:t>
      </w:r>
      <w:bookmarkEnd w:id="36"/>
    </w:p>
    <w:p w:rsidR="002F5FF9" w:rsidRDefault="00841010">
      <w:pPr>
        <w:spacing w:line="60" w:lineRule="exact"/>
        <w:rPr>
          <w:sz w:val="6"/>
        </w:rPr>
      </w:pPr>
      <w:r>
        <w:t xml:space="preserve"> </w:t>
      </w:r>
    </w:p>
    <w:p w:rsidR="002F5FF9" w:rsidRDefault="00841010">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rsidR="002F5FF9" w:rsidRDefault="00841010">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rsidR="002F5FF9" w:rsidRDefault="00841010">
      <w:pPr>
        <w:pStyle w:val="ParagrapheIndent1"/>
        <w:spacing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r>
        <w:rPr>
          <w:color w:val="000000"/>
          <w:lang w:val="fr-FR"/>
        </w:rPr>
        <w:cr/>
      </w:r>
    </w:p>
    <w:p w:rsidR="00B4306D" w:rsidRDefault="00B4306D" w:rsidP="00B4306D">
      <w:pPr>
        <w:rPr>
          <w:lang w:val="fr-FR"/>
        </w:rPr>
      </w:pPr>
    </w:p>
    <w:p w:rsidR="002F5FF9" w:rsidRDefault="00841010">
      <w:pPr>
        <w:pStyle w:val="Titre2"/>
        <w:ind w:left="280"/>
        <w:rPr>
          <w:rFonts w:ascii="Trebuchet MS" w:eastAsia="Trebuchet MS" w:hAnsi="Trebuchet MS" w:cs="Trebuchet MS"/>
          <w:i w:val="0"/>
          <w:color w:val="000000"/>
          <w:sz w:val="24"/>
          <w:lang w:val="fr-FR"/>
        </w:rPr>
      </w:pPr>
      <w:bookmarkStart w:id="37" w:name="ArtL2_RC-2-A6.5"/>
      <w:bookmarkStart w:id="38" w:name="_Toc256000018"/>
      <w:bookmarkEnd w:id="37"/>
      <w:r>
        <w:rPr>
          <w:rFonts w:ascii="Trebuchet MS" w:eastAsia="Trebuchet MS" w:hAnsi="Trebuchet MS" w:cs="Trebuchet MS"/>
          <w:i w:val="0"/>
          <w:color w:val="000000"/>
          <w:sz w:val="24"/>
          <w:lang w:val="fr-FR"/>
        </w:rPr>
        <w:t>5.1 - Documents à produire</w:t>
      </w:r>
      <w:bookmarkEnd w:id="38"/>
    </w:p>
    <w:p w:rsidR="002F5FF9" w:rsidRDefault="00841010">
      <w:pPr>
        <w:pStyle w:val="ParagrapheIndent2"/>
        <w:spacing w:line="232" w:lineRule="exact"/>
        <w:jc w:val="both"/>
        <w:rPr>
          <w:color w:val="000000"/>
          <w:lang w:val="fr-FR"/>
        </w:rPr>
      </w:pPr>
      <w:r>
        <w:rPr>
          <w:color w:val="000000"/>
          <w:lang w:val="fr-FR"/>
        </w:rPr>
        <w:t>Chaque candidat aura à produire un dossier complet comprenant les pièces suivantes :</w:t>
      </w:r>
    </w:p>
    <w:p w:rsidR="002F5FF9" w:rsidRDefault="002F5FF9">
      <w:pPr>
        <w:pStyle w:val="ParagrapheIndent2"/>
        <w:spacing w:line="232" w:lineRule="exact"/>
        <w:jc w:val="both"/>
        <w:rPr>
          <w:color w:val="000000"/>
          <w:lang w:val="fr-FR"/>
        </w:rPr>
      </w:pPr>
    </w:p>
    <w:p w:rsidR="002F5FF9" w:rsidRDefault="00841010">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rsidR="002F5FF9" w:rsidRDefault="002F5FF9">
      <w:pPr>
        <w:pStyle w:val="ParagrapheIndent2"/>
        <w:spacing w:line="232" w:lineRule="exact"/>
        <w:jc w:val="both"/>
        <w:rPr>
          <w:color w:val="000000"/>
          <w:lang w:val="fr-FR"/>
        </w:rPr>
      </w:pPr>
    </w:p>
    <w:p w:rsidR="002F5FF9" w:rsidRDefault="00841010">
      <w:pPr>
        <w:pStyle w:val="ParagrapheIndent2"/>
        <w:spacing w:line="232" w:lineRule="exact"/>
        <w:jc w:val="both"/>
        <w:rPr>
          <w:color w:val="000000"/>
          <w:lang w:val="fr-FR"/>
        </w:rPr>
      </w:pPr>
      <w:r>
        <w:rPr>
          <w:color w:val="000000"/>
          <w:lang w:val="fr-FR"/>
        </w:rPr>
        <w:t>Renseignements concernant la situation juridique de l'entreprise :</w:t>
      </w:r>
    </w:p>
    <w:p w:rsidR="002F5FF9" w:rsidRDefault="002F5FF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2F5FF9">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F5FF9" w:rsidRDefault="0084101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F5FF9" w:rsidRDefault="0084101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2F5FF9">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2F5FF9">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Renseignements sur le respect de l'obligation d'emploi mentionnée aux articles L. 5212-1 à L. 5212-11 du Code du travail</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rsidR="002F5FF9" w:rsidRDefault="00841010">
      <w:pPr>
        <w:spacing w:after="20" w:line="240" w:lineRule="exact"/>
      </w:pPr>
      <w:r>
        <w:t xml:space="preserve"> </w:t>
      </w:r>
    </w:p>
    <w:p w:rsidR="002F5FF9" w:rsidRDefault="00841010">
      <w:pPr>
        <w:pStyle w:val="ParagrapheIndent2"/>
        <w:spacing w:line="232" w:lineRule="exact"/>
        <w:jc w:val="both"/>
        <w:rPr>
          <w:color w:val="000000"/>
          <w:lang w:val="fr-FR"/>
        </w:rPr>
      </w:pPr>
      <w:r>
        <w:rPr>
          <w:color w:val="000000"/>
          <w:lang w:val="fr-FR"/>
        </w:rPr>
        <w:t>Renseignements concernant la capacité économique et financière de l'entreprise :</w:t>
      </w:r>
    </w:p>
    <w:p w:rsidR="002F5FF9" w:rsidRDefault="002F5FF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2F5FF9">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F5FF9" w:rsidRDefault="00841010">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F5FF9" w:rsidRDefault="00841010">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2F5FF9">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2F5FF9">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2F5FF9">
        <w:trPr>
          <w:trHeight w:val="346"/>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RIB/ IBAN</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rsidR="002F5FF9" w:rsidRDefault="00841010">
      <w:pPr>
        <w:spacing w:after="20" w:line="240" w:lineRule="exact"/>
      </w:pPr>
      <w:r>
        <w:t xml:space="preserve"> </w:t>
      </w:r>
    </w:p>
    <w:p w:rsidR="002F5FF9" w:rsidRDefault="00841010">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rsidR="002F5FF9" w:rsidRDefault="002F5FF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2F5FF9">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F5FF9" w:rsidRDefault="00841010">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F5FF9" w:rsidRDefault="00841010">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2F5FF9">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2F5FF9">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rsidR="002F5FF9" w:rsidRDefault="00841010">
      <w:pPr>
        <w:spacing w:after="20" w:line="240" w:lineRule="exact"/>
      </w:pPr>
      <w:r>
        <w:t xml:space="preserve"> </w:t>
      </w:r>
    </w:p>
    <w:p w:rsidR="002F5FF9" w:rsidRDefault="00841010">
      <w:pPr>
        <w:pStyle w:val="ParagrapheIndent2"/>
        <w:spacing w:line="232" w:lineRule="exact"/>
        <w:jc w:val="both"/>
        <w:rPr>
          <w:color w:val="000000"/>
          <w:lang w:val="fr-FR"/>
        </w:rPr>
      </w:pPr>
      <w:r>
        <w:rPr>
          <w:color w:val="000000"/>
          <w:lang w:val="fr-FR"/>
        </w:rPr>
        <w:t>Certificats de qualifications et/ou de qualité demandés aux candidats :</w:t>
      </w:r>
    </w:p>
    <w:p w:rsidR="002F5FF9" w:rsidRDefault="002F5FF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2F5FF9">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F5FF9" w:rsidRDefault="0084101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F5FF9" w:rsidRDefault="0084101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2F5FF9">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Diplôme et qualification et de l’expérience professionnelle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rsidR="002F5FF9" w:rsidRDefault="00841010">
      <w:pPr>
        <w:spacing w:line="20" w:lineRule="exact"/>
        <w:rPr>
          <w:sz w:val="2"/>
        </w:rPr>
      </w:pPr>
      <w:r>
        <w:t xml:space="preserve"> </w:t>
      </w:r>
    </w:p>
    <w:p w:rsidR="002F5FF9" w:rsidRDefault="002F5FF9">
      <w:pPr>
        <w:pStyle w:val="ParagrapheIndent2"/>
        <w:spacing w:line="232" w:lineRule="exact"/>
        <w:jc w:val="both"/>
        <w:rPr>
          <w:color w:val="000000"/>
          <w:lang w:val="fr-FR"/>
        </w:rPr>
      </w:pPr>
    </w:p>
    <w:p w:rsidR="002F5FF9" w:rsidRDefault="00841010">
      <w:pPr>
        <w:pStyle w:val="ParagrapheIndent2"/>
        <w:spacing w:after="240" w:line="232" w:lineRule="exact"/>
        <w:jc w:val="both"/>
        <w:rPr>
          <w:color w:val="000000"/>
          <w:lang w:val="fr-FR"/>
        </w:rPr>
      </w:pPr>
      <w:r>
        <w:rPr>
          <w:color w:val="000000"/>
          <w:lang w:val="fr-FR"/>
        </w:rPr>
        <w:t>Chacun des certificats précités pourra faire l'objet d'équivalence. Les entreprises étrangères pourront quant à elles fournir ceux délivrés par les organismes de leur état d'origine.</w:t>
      </w:r>
    </w:p>
    <w:p w:rsidR="002F5FF9" w:rsidRDefault="00841010">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rsidR="002F5FF9" w:rsidRDefault="00841010">
      <w:pPr>
        <w:pStyle w:val="ParagrapheIndent2"/>
        <w:spacing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r>
        <w:rPr>
          <w:color w:val="000000"/>
          <w:lang w:val="fr-FR"/>
        </w:rPr>
        <w:cr/>
        <w:t>Pièces de l'offre :</w:t>
      </w:r>
    </w:p>
    <w:p w:rsidR="002F5FF9" w:rsidRDefault="002F5FF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2F5FF9">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F5FF9" w:rsidRDefault="0084101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F5FF9" w:rsidRDefault="0084101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2F5FF9">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cahier des clauses particulières (CCP)</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2F5FF9">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2F5FF9">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 bordereau des prix unitaires (BPU) annexe à l'acte d'engagement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2F5FF9">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cadre de réponse complété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rsidR="002F5FF9" w:rsidRDefault="00841010">
      <w:pPr>
        <w:spacing w:after="20" w:line="240" w:lineRule="exact"/>
      </w:pPr>
      <w:r>
        <w:t xml:space="preserve"> </w:t>
      </w:r>
    </w:p>
    <w:p w:rsidR="002F5FF9" w:rsidRDefault="00841010">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rsidR="002F5FF9" w:rsidRDefault="00841010">
      <w:pPr>
        <w:pStyle w:val="Titre1"/>
        <w:shd w:val="clear" w:color="FD2456" w:fill="FD2456"/>
        <w:rPr>
          <w:rFonts w:ascii="Trebuchet MS" w:eastAsia="Trebuchet MS" w:hAnsi="Trebuchet MS" w:cs="Trebuchet MS"/>
          <w:color w:val="FFFFFF"/>
          <w:sz w:val="28"/>
          <w:lang w:val="fr-FR"/>
        </w:rPr>
      </w:pPr>
      <w:bookmarkStart w:id="39" w:name="ArtL1_RC-2-A7"/>
      <w:bookmarkStart w:id="40" w:name="_Toc256000019"/>
      <w:bookmarkEnd w:id="39"/>
      <w:r>
        <w:rPr>
          <w:rFonts w:ascii="Trebuchet MS" w:eastAsia="Trebuchet MS" w:hAnsi="Trebuchet MS" w:cs="Trebuchet MS"/>
          <w:color w:val="FFFFFF"/>
          <w:sz w:val="28"/>
          <w:lang w:val="fr-FR"/>
        </w:rPr>
        <w:t>6 - Conditions d'envoi ou de remise des plis</w:t>
      </w:r>
      <w:bookmarkEnd w:id="40"/>
    </w:p>
    <w:p w:rsidR="002F5FF9" w:rsidRDefault="00841010">
      <w:pPr>
        <w:spacing w:line="60" w:lineRule="exact"/>
        <w:rPr>
          <w:sz w:val="6"/>
        </w:rPr>
      </w:pPr>
      <w:r>
        <w:t xml:space="preserve"> </w:t>
      </w:r>
    </w:p>
    <w:p w:rsidR="002F5FF9" w:rsidRDefault="00841010">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rsidR="002F5FF9" w:rsidRDefault="00841010">
      <w:pPr>
        <w:pStyle w:val="Titre2"/>
        <w:ind w:left="280"/>
        <w:rPr>
          <w:rFonts w:ascii="Trebuchet MS" w:eastAsia="Trebuchet MS" w:hAnsi="Trebuchet MS" w:cs="Trebuchet MS"/>
          <w:i w:val="0"/>
          <w:color w:val="000000"/>
          <w:sz w:val="24"/>
          <w:lang w:val="fr-FR"/>
        </w:rPr>
      </w:pPr>
      <w:bookmarkStart w:id="41" w:name="ArtL2_RC-2-A7.4"/>
      <w:bookmarkStart w:id="42" w:name="_Toc256000020"/>
      <w:bookmarkEnd w:id="41"/>
      <w:r>
        <w:rPr>
          <w:rFonts w:ascii="Trebuchet MS" w:eastAsia="Trebuchet MS" w:hAnsi="Trebuchet MS" w:cs="Trebuchet MS"/>
          <w:i w:val="0"/>
          <w:color w:val="000000"/>
          <w:sz w:val="24"/>
          <w:lang w:val="fr-FR"/>
        </w:rPr>
        <w:t>6.1 - Transmission électronique</w:t>
      </w:r>
      <w:bookmarkEnd w:id="42"/>
    </w:p>
    <w:p w:rsidR="002F5FF9" w:rsidRDefault="00841010">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https://www.marches-publics.gouv.fr.</w:t>
      </w:r>
    </w:p>
    <w:p w:rsidR="002F5FF9" w:rsidRDefault="002F5FF9">
      <w:pPr>
        <w:pStyle w:val="ParagrapheIndent2"/>
        <w:spacing w:line="232" w:lineRule="exact"/>
        <w:jc w:val="both"/>
        <w:rPr>
          <w:color w:val="000000"/>
          <w:lang w:val="fr-FR"/>
        </w:rPr>
      </w:pPr>
    </w:p>
    <w:p w:rsidR="002F5FF9" w:rsidRDefault="002F5FF9">
      <w:pPr>
        <w:pStyle w:val="ParagrapheIndent2"/>
        <w:spacing w:line="232" w:lineRule="exact"/>
        <w:jc w:val="both"/>
        <w:rPr>
          <w:color w:val="000000"/>
          <w:lang w:val="fr-FR"/>
        </w:rPr>
      </w:pPr>
    </w:p>
    <w:p w:rsidR="002F5FF9" w:rsidRDefault="00841010">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rsidR="002F5FF9" w:rsidRDefault="00841010">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rsidR="002F5FF9" w:rsidRDefault="002F5FF9">
      <w:pPr>
        <w:pStyle w:val="ParagrapheIndent2"/>
        <w:spacing w:line="232" w:lineRule="exact"/>
        <w:jc w:val="both"/>
        <w:rPr>
          <w:color w:val="000000"/>
          <w:lang w:val="fr-FR"/>
        </w:rPr>
      </w:pPr>
    </w:p>
    <w:p w:rsidR="002F5FF9" w:rsidRDefault="00841010">
      <w:pPr>
        <w:pStyle w:val="ParagrapheIndent2"/>
        <w:spacing w:line="232" w:lineRule="exact"/>
        <w:jc w:val="both"/>
        <w:rPr>
          <w:color w:val="000000"/>
          <w:lang w:val="fr-FR"/>
        </w:rPr>
      </w:pPr>
      <w:r>
        <w:rPr>
          <w:color w:val="000000"/>
          <w:lang w:val="fr-FR"/>
        </w:rPr>
        <w:t xml:space="preserve">Chaque transmission fera l'objet d'une date certaine de réception et d'un accusé de réception électronique. </w:t>
      </w:r>
      <w:proofErr w:type="spellStart"/>
      <w:r>
        <w:rPr>
          <w:color w:val="000000"/>
          <w:lang w:val="fr-FR"/>
        </w:rPr>
        <w:t>A</w:t>
      </w:r>
      <w:proofErr w:type="spellEnd"/>
      <w:r>
        <w:rPr>
          <w:color w:val="000000"/>
          <w:lang w:val="fr-FR"/>
        </w:rPr>
        <w:t xml:space="preserve"> ce titre, le fuseau horaire de référence est celui de (GMT+01:00) Paris, Bruxelles, Copenhague, Madrid. Le pli sera considéré « hors délai » si le téléchargement se termine après la date et l'heure limites de réception des offres.</w:t>
      </w:r>
    </w:p>
    <w:p w:rsidR="002F5FF9" w:rsidRDefault="002F5FF9">
      <w:pPr>
        <w:pStyle w:val="ParagrapheIndent2"/>
        <w:spacing w:line="232" w:lineRule="exact"/>
        <w:jc w:val="both"/>
        <w:rPr>
          <w:color w:val="000000"/>
          <w:lang w:val="fr-FR"/>
        </w:rPr>
      </w:pPr>
    </w:p>
    <w:p w:rsidR="002F5FF9" w:rsidRDefault="00841010">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rsidR="002F5FF9" w:rsidRDefault="00841010">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Cette copie doit être placée dans un pli portant la mention « copie de sauvegarde », ainsi que le nom du candidat et l'identification de la procédure concernée. Elle est ouverte dans les cas suivants :</w:t>
      </w:r>
    </w:p>
    <w:p w:rsidR="002F5FF9" w:rsidRDefault="00841010">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rsidR="002F5FF9" w:rsidRDefault="00841010">
      <w:pPr>
        <w:pStyle w:val="ParagrapheIndent2"/>
        <w:spacing w:line="232" w:lineRule="exact"/>
        <w:jc w:val="both"/>
        <w:rPr>
          <w:color w:val="000000"/>
          <w:lang w:val="fr-FR"/>
        </w:rPr>
      </w:pPr>
      <w:r>
        <w:rPr>
          <w:color w:val="000000"/>
          <w:lang w:val="fr-FR"/>
        </w:rPr>
        <w:t xml:space="preserve">- lorsque le pli électronique est reçu de façon incomplète, hors délai ou n'a pu être ouvert, à condition que sa transmission ait </w:t>
      </w:r>
      <w:proofErr w:type="gramStart"/>
      <w:r>
        <w:rPr>
          <w:color w:val="000000"/>
          <w:lang w:val="fr-FR"/>
        </w:rPr>
        <w:t>commencé</w:t>
      </w:r>
      <w:proofErr w:type="gramEnd"/>
      <w:r>
        <w:rPr>
          <w:color w:val="000000"/>
          <w:lang w:val="fr-FR"/>
        </w:rPr>
        <w:t xml:space="preserve"> avant la clôture de la remise des plis.</w:t>
      </w:r>
    </w:p>
    <w:p w:rsidR="002F5FF9" w:rsidRDefault="002F5FF9">
      <w:pPr>
        <w:pStyle w:val="ParagrapheIndent2"/>
        <w:spacing w:line="232" w:lineRule="exact"/>
        <w:jc w:val="both"/>
        <w:rPr>
          <w:color w:val="000000"/>
          <w:lang w:val="fr-FR"/>
        </w:rPr>
      </w:pPr>
    </w:p>
    <w:p w:rsidR="002F5FF9" w:rsidRDefault="00841010">
      <w:pPr>
        <w:pStyle w:val="ParagrapheIndent2"/>
        <w:spacing w:line="232" w:lineRule="exact"/>
        <w:jc w:val="both"/>
        <w:rPr>
          <w:color w:val="000000"/>
          <w:lang w:val="fr-FR"/>
        </w:rPr>
      </w:pPr>
      <w:r>
        <w:rPr>
          <w:color w:val="000000"/>
          <w:lang w:val="fr-FR"/>
        </w:rPr>
        <w:t>La copie de sauvegarde peut être transmise ou déposée à l'adresse suivante :</w:t>
      </w:r>
    </w:p>
    <w:p w:rsidR="002F5FF9" w:rsidRDefault="009048A5">
      <w:pPr>
        <w:pStyle w:val="ParagrapheIndent2"/>
        <w:spacing w:line="232" w:lineRule="exact"/>
        <w:jc w:val="both"/>
        <w:rPr>
          <w:color w:val="000000"/>
          <w:lang w:val="fr-FR"/>
        </w:rPr>
      </w:pPr>
      <w:r>
        <w:rPr>
          <w:color w:val="000000"/>
          <w:lang w:val="fr-FR"/>
        </w:rPr>
        <w:t>Université Paris Saclay</w:t>
      </w:r>
    </w:p>
    <w:p w:rsidR="009048A5" w:rsidRPr="009048A5" w:rsidRDefault="009048A5" w:rsidP="009048A5">
      <w:pPr>
        <w:rPr>
          <w:rFonts w:ascii="Trebuchet MS" w:hAnsi="Trebuchet MS"/>
          <w:sz w:val="20"/>
          <w:szCs w:val="20"/>
          <w:lang w:val="fr-FR"/>
        </w:rPr>
      </w:pPr>
      <w:r w:rsidRPr="009048A5">
        <w:rPr>
          <w:rFonts w:ascii="Trebuchet MS" w:hAnsi="Trebuchet MS"/>
          <w:sz w:val="20"/>
          <w:szCs w:val="20"/>
          <w:lang w:val="fr-FR"/>
        </w:rPr>
        <w:t xml:space="preserve">DPAM </w:t>
      </w:r>
    </w:p>
    <w:p w:rsidR="009048A5" w:rsidRPr="009048A5" w:rsidRDefault="009048A5" w:rsidP="009048A5">
      <w:pPr>
        <w:rPr>
          <w:rFonts w:ascii="Trebuchet MS" w:hAnsi="Trebuchet MS"/>
          <w:sz w:val="20"/>
          <w:szCs w:val="20"/>
          <w:lang w:val="fr-FR"/>
        </w:rPr>
      </w:pPr>
      <w:r w:rsidRPr="009048A5">
        <w:rPr>
          <w:rFonts w:ascii="Trebuchet MS" w:hAnsi="Trebuchet MS"/>
          <w:sz w:val="20"/>
          <w:szCs w:val="20"/>
          <w:lang w:val="fr-FR"/>
        </w:rPr>
        <w:t>22, rue Ampère</w:t>
      </w:r>
    </w:p>
    <w:p w:rsidR="009048A5" w:rsidRPr="009048A5" w:rsidRDefault="009048A5" w:rsidP="009048A5">
      <w:pPr>
        <w:rPr>
          <w:rFonts w:ascii="Trebuchet MS" w:hAnsi="Trebuchet MS"/>
          <w:sz w:val="20"/>
          <w:szCs w:val="20"/>
          <w:lang w:val="fr-FR"/>
        </w:rPr>
      </w:pPr>
      <w:r w:rsidRPr="009048A5">
        <w:rPr>
          <w:rFonts w:ascii="Trebuchet MS" w:hAnsi="Trebuchet MS"/>
          <w:sz w:val="20"/>
          <w:szCs w:val="20"/>
          <w:lang w:val="fr-FR"/>
        </w:rPr>
        <w:t>91440 BURES SUR YVETTE</w:t>
      </w:r>
    </w:p>
    <w:p w:rsidR="002F5FF9" w:rsidRDefault="002F5FF9">
      <w:pPr>
        <w:pStyle w:val="ParagrapheIndent2"/>
        <w:spacing w:line="232" w:lineRule="exact"/>
        <w:jc w:val="both"/>
        <w:rPr>
          <w:color w:val="000000"/>
          <w:lang w:val="fr-FR"/>
        </w:rPr>
      </w:pPr>
    </w:p>
    <w:p w:rsidR="002F5FF9" w:rsidRDefault="00841010">
      <w:pPr>
        <w:pStyle w:val="ParagrapheIndent2"/>
        <w:spacing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r>
        <w:rPr>
          <w:color w:val="000000"/>
          <w:lang w:val="fr-FR"/>
        </w:rPr>
        <w:cr/>
      </w:r>
    </w:p>
    <w:p w:rsidR="002F5FF9" w:rsidRDefault="00841010">
      <w:pPr>
        <w:pStyle w:val="ParagrapheIndent2"/>
        <w:spacing w:after="240"/>
        <w:jc w:val="both"/>
        <w:rPr>
          <w:color w:val="000000"/>
          <w:lang w:val="fr-FR"/>
        </w:rPr>
      </w:pPr>
      <w:r>
        <w:rPr>
          <w:color w:val="000000"/>
          <w:lang w:val="fr-FR"/>
        </w:rPr>
        <w:t>La signature électronique des documents n'est pas exigée dans le cadre de cette consultation.</w:t>
      </w:r>
    </w:p>
    <w:p w:rsidR="002F5FF9" w:rsidRDefault="00841010">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rsidR="002F5FF9" w:rsidRDefault="00841010">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de l'accord-cadre par les parties.</w:t>
      </w:r>
    </w:p>
    <w:p w:rsidR="002F5FF9" w:rsidRDefault="00841010">
      <w:pPr>
        <w:pStyle w:val="ParagrapheIndent2"/>
        <w:spacing w:after="240"/>
        <w:jc w:val="both"/>
        <w:rPr>
          <w:color w:val="000000"/>
          <w:lang w:val="fr-FR"/>
        </w:rPr>
      </w:pPr>
      <w:r>
        <w:rPr>
          <w:color w:val="000000"/>
          <w:lang w:val="fr-FR"/>
        </w:rPr>
        <w:t>Les frais d'accès au réseau et de recours à la signature électronique sont à la charge des candidats.</w:t>
      </w:r>
    </w:p>
    <w:p w:rsidR="002F5FF9" w:rsidRDefault="00841010">
      <w:pPr>
        <w:pStyle w:val="ParagrapheIndent2"/>
        <w:spacing w:line="232" w:lineRule="exact"/>
        <w:jc w:val="both"/>
        <w:rPr>
          <w:color w:val="000000"/>
          <w:lang w:val="fr-FR"/>
        </w:rPr>
      </w:pPr>
      <w:r>
        <w:rPr>
          <w:color w:val="000000"/>
          <w:lang w:val="fr-FR"/>
        </w:rPr>
        <w:t>Le candidat est invité à créer son "Espace entreprise" sur la plateforme AWS-Entreprise (https://www.marches-publics.info/fournisseurs.htm). Sur cette plateforme, le candidat pourra retrouver l'ensemble de ses retraits de dossier de consultation. L'inscription est un préalable obligatoire pour correspondre avec l'acheteur lors de chaque consultation (Questions/Réponses, Dépôt de candidatures et offres. . .). Elle permet également de bénéficier d'un service d'alertes sur les consultations (précisions, modifications, report de délais...).</w:t>
      </w:r>
    </w:p>
    <w:p w:rsidR="002F5FF9" w:rsidRDefault="002F5FF9">
      <w:pPr>
        <w:pStyle w:val="ParagrapheIndent2"/>
        <w:spacing w:line="232" w:lineRule="exact"/>
        <w:jc w:val="both"/>
        <w:rPr>
          <w:color w:val="000000"/>
          <w:lang w:val="fr-FR"/>
        </w:rPr>
      </w:pPr>
    </w:p>
    <w:p w:rsidR="002F5FF9" w:rsidRDefault="00841010">
      <w:pPr>
        <w:pStyle w:val="ParagrapheIndent2"/>
        <w:spacing w:line="232" w:lineRule="exact"/>
        <w:jc w:val="both"/>
        <w:rPr>
          <w:color w:val="000000"/>
          <w:lang w:val="fr-FR"/>
        </w:rPr>
      </w:pPr>
      <w:r>
        <w:rPr>
          <w:color w:val="000000"/>
          <w:lang w:val="fr-FR"/>
        </w:rPr>
        <w:t>Par conséquent, il est recommandé d'indiquer une adresse mail durable pendant toute la durée de la procédure, en priorité l'adresse de l'interlocuteur principal du candidat, ainsi que la ou les adresses de remplacement en cas d'absence de ce dernier. Le candidat ne pourra porter aucune réclamation s'il ne bénéficie pas de toutes les informations complémentaires diffusées par la plateforme lors du déroulement de la consultation, en raison d'une erreur qu'il aurait faite dans la saisie de son adresse, ou en cas de suppression de ladite adresse.</w:t>
      </w:r>
    </w:p>
    <w:p w:rsidR="002F5FF9" w:rsidRDefault="002F5FF9">
      <w:pPr>
        <w:pStyle w:val="ParagrapheIndent2"/>
        <w:spacing w:line="232" w:lineRule="exact"/>
        <w:jc w:val="both"/>
        <w:rPr>
          <w:color w:val="000000"/>
          <w:lang w:val="fr-FR"/>
        </w:rPr>
      </w:pPr>
    </w:p>
    <w:p w:rsidR="002F5FF9" w:rsidRDefault="00841010">
      <w:pPr>
        <w:pStyle w:val="ParagrapheIndent2"/>
        <w:spacing w:line="232" w:lineRule="exact"/>
        <w:jc w:val="both"/>
        <w:rPr>
          <w:color w:val="000000"/>
          <w:lang w:val="fr-FR"/>
        </w:rPr>
      </w:pPr>
      <w:r>
        <w:rPr>
          <w:color w:val="000000"/>
          <w:lang w:val="fr-FR"/>
        </w:rPr>
        <w:t>Un service de dépôt "Attestation" permet au candidat de déposer en ligne son RIB, son KBIS, ses attestations d'assurance, sa liste nominative des travailleurs étrangers, son attestation de régularité fiscale et son attestation semestrielle sociale dans un coffre-fort sécurisé. L'ensemble des acheteurs utilisateurs de la plateforme auront accès à ces informations.</w:t>
      </w:r>
    </w:p>
    <w:p w:rsidR="002F5FF9" w:rsidRDefault="002F5FF9">
      <w:pPr>
        <w:pStyle w:val="ParagrapheIndent2"/>
        <w:spacing w:line="232" w:lineRule="exact"/>
        <w:jc w:val="both"/>
        <w:rPr>
          <w:color w:val="000000"/>
          <w:lang w:val="fr-FR"/>
        </w:rPr>
      </w:pPr>
    </w:p>
    <w:p w:rsidR="002F5FF9" w:rsidRDefault="00841010">
      <w:pPr>
        <w:pStyle w:val="ParagrapheIndent2"/>
        <w:spacing w:line="232" w:lineRule="exact"/>
        <w:jc w:val="both"/>
        <w:rPr>
          <w:color w:val="000000"/>
          <w:lang w:val="fr-FR"/>
        </w:rPr>
      </w:pPr>
      <w:r>
        <w:rPr>
          <w:color w:val="000000"/>
          <w:lang w:val="fr-FR"/>
        </w:rPr>
        <w:t>L'ensemble de ces services est fourni gratuitement au candidat.</w:t>
      </w:r>
    </w:p>
    <w:p w:rsidR="002F5FF9" w:rsidRDefault="002F5FF9">
      <w:pPr>
        <w:pStyle w:val="ParagrapheIndent2"/>
        <w:spacing w:after="240" w:line="232" w:lineRule="exact"/>
        <w:jc w:val="both"/>
        <w:rPr>
          <w:color w:val="000000"/>
          <w:lang w:val="fr-FR"/>
        </w:rPr>
      </w:pPr>
    </w:p>
    <w:tbl>
      <w:tblPr>
        <w:tblW w:w="0" w:type="auto"/>
        <w:tblInd w:w="500" w:type="dxa"/>
        <w:tblLayout w:type="fixed"/>
        <w:tblLook w:val="04A0" w:firstRow="1" w:lastRow="0" w:firstColumn="1" w:lastColumn="0" w:noHBand="0" w:noVBand="1"/>
      </w:tblPr>
      <w:tblGrid>
        <w:gridCol w:w="8600"/>
      </w:tblGrid>
      <w:tr w:rsidR="002F5FF9">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2F5FF9">
              <w:trPr>
                <w:trHeight w:val="40"/>
              </w:trPr>
              <w:tc>
                <w:tcPr>
                  <w:tcW w:w="400" w:type="dxa"/>
                  <w:tcMar>
                    <w:top w:w="0" w:type="dxa"/>
                    <w:left w:w="0" w:type="dxa"/>
                    <w:bottom w:w="0" w:type="dxa"/>
                    <w:right w:w="0" w:type="dxa"/>
                  </w:tcMar>
                </w:tcPr>
                <w:p w:rsidR="002F5FF9" w:rsidRDefault="002F5FF9">
                  <w:pPr>
                    <w:rPr>
                      <w:sz w:val="2"/>
                    </w:rPr>
                  </w:pPr>
                </w:p>
              </w:tc>
              <w:tc>
                <w:tcPr>
                  <w:tcW w:w="300" w:type="dxa"/>
                  <w:tcMar>
                    <w:top w:w="0" w:type="dxa"/>
                    <w:left w:w="0" w:type="dxa"/>
                    <w:bottom w:w="0" w:type="dxa"/>
                    <w:right w:w="0" w:type="dxa"/>
                  </w:tcMar>
                </w:tcPr>
                <w:p w:rsidR="002F5FF9" w:rsidRDefault="002F5FF9">
                  <w:pPr>
                    <w:rPr>
                      <w:sz w:val="2"/>
                    </w:rPr>
                  </w:pPr>
                </w:p>
              </w:tc>
              <w:tc>
                <w:tcPr>
                  <w:tcW w:w="7300" w:type="dxa"/>
                  <w:vMerge w:val="restart"/>
                  <w:tcMar>
                    <w:top w:w="0" w:type="dxa"/>
                    <w:left w:w="0" w:type="dxa"/>
                    <w:bottom w:w="0" w:type="dxa"/>
                    <w:right w:w="0" w:type="dxa"/>
                  </w:tcMar>
                  <w:vAlign w:val="center"/>
                </w:tcPr>
                <w:p w:rsidR="002F5FF9" w:rsidRDefault="00841010">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48 heures avant l'heure limite</w:t>
                  </w:r>
                </w:p>
              </w:tc>
            </w:tr>
            <w:tr w:rsidR="002F5FF9">
              <w:trPr>
                <w:trHeight w:val="385"/>
              </w:trPr>
              <w:tc>
                <w:tcPr>
                  <w:tcW w:w="400" w:type="dxa"/>
                  <w:tcMar>
                    <w:top w:w="0" w:type="dxa"/>
                    <w:left w:w="0" w:type="dxa"/>
                    <w:bottom w:w="0" w:type="dxa"/>
                    <w:right w:w="0" w:type="dxa"/>
                  </w:tcMar>
                </w:tcPr>
                <w:p w:rsidR="002F5FF9" w:rsidRDefault="00841010">
                  <w:pPr>
                    <w:rPr>
                      <w:sz w:val="2"/>
                    </w:rPr>
                  </w:pPr>
                  <w:r>
                    <w:rPr>
                      <w:noProof/>
                      <w:lang w:val="fr-FR" w:eastAsia="fr-FR"/>
                    </w:rPr>
                    <w:drawing>
                      <wp:inline distT="0" distB="0" distL="0" distR="0">
                        <wp:extent cx="257175" cy="25717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300" w:type="dxa"/>
                  <w:tcMar>
                    <w:top w:w="0" w:type="dxa"/>
                    <w:left w:w="0" w:type="dxa"/>
                    <w:bottom w:w="0" w:type="dxa"/>
                    <w:right w:w="0" w:type="dxa"/>
                  </w:tcMar>
                </w:tcPr>
                <w:p w:rsidR="002F5FF9" w:rsidRDefault="002F5FF9">
                  <w:pPr>
                    <w:rPr>
                      <w:sz w:val="2"/>
                    </w:rPr>
                  </w:pPr>
                </w:p>
              </w:tc>
              <w:tc>
                <w:tcPr>
                  <w:tcW w:w="7300" w:type="dxa"/>
                  <w:vMerge/>
                  <w:tcMar>
                    <w:top w:w="0" w:type="dxa"/>
                    <w:left w:w="0" w:type="dxa"/>
                    <w:bottom w:w="0" w:type="dxa"/>
                    <w:right w:w="0" w:type="dxa"/>
                  </w:tcMar>
                </w:tcPr>
                <w:p w:rsidR="002F5FF9" w:rsidRDefault="002F5FF9"/>
              </w:tc>
            </w:tr>
            <w:tr w:rsidR="002F5FF9">
              <w:trPr>
                <w:trHeight w:val="45"/>
              </w:trPr>
              <w:tc>
                <w:tcPr>
                  <w:tcW w:w="400" w:type="dxa"/>
                  <w:tcMar>
                    <w:top w:w="0" w:type="dxa"/>
                    <w:left w:w="0" w:type="dxa"/>
                    <w:bottom w:w="0" w:type="dxa"/>
                    <w:right w:w="0" w:type="dxa"/>
                  </w:tcMar>
                </w:tcPr>
                <w:p w:rsidR="002F5FF9" w:rsidRDefault="002F5FF9">
                  <w:pPr>
                    <w:rPr>
                      <w:sz w:val="2"/>
                    </w:rPr>
                  </w:pPr>
                </w:p>
              </w:tc>
              <w:tc>
                <w:tcPr>
                  <w:tcW w:w="300" w:type="dxa"/>
                  <w:tcMar>
                    <w:top w:w="0" w:type="dxa"/>
                    <w:left w:w="0" w:type="dxa"/>
                    <w:bottom w:w="0" w:type="dxa"/>
                    <w:right w:w="0" w:type="dxa"/>
                  </w:tcMar>
                </w:tcPr>
                <w:p w:rsidR="002F5FF9" w:rsidRDefault="002F5FF9">
                  <w:pPr>
                    <w:rPr>
                      <w:sz w:val="2"/>
                    </w:rPr>
                  </w:pPr>
                </w:p>
              </w:tc>
              <w:tc>
                <w:tcPr>
                  <w:tcW w:w="7300" w:type="dxa"/>
                  <w:vMerge/>
                  <w:tcMar>
                    <w:top w:w="0" w:type="dxa"/>
                    <w:left w:w="0" w:type="dxa"/>
                    <w:bottom w:w="0" w:type="dxa"/>
                    <w:right w:w="0" w:type="dxa"/>
                  </w:tcMar>
                </w:tcPr>
                <w:p w:rsidR="002F5FF9" w:rsidRDefault="002F5FF9"/>
              </w:tc>
            </w:tr>
          </w:tbl>
          <w:p w:rsidR="002F5FF9" w:rsidRDefault="002F5FF9">
            <w:pPr>
              <w:rPr>
                <w:sz w:val="2"/>
              </w:rPr>
            </w:pPr>
          </w:p>
        </w:tc>
      </w:tr>
    </w:tbl>
    <w:p w:rsidR="002F5FF9" w:rsidRDefault="00841010">
      <w:pPr>
        <w:spacing w:line="240" w:lineRule="exact"/>
      </w:pPr>
      <w:r>
        <w:t xml:space="preserve"> </w:t>
      </w:r>
    </w:p>
    <w:p w:rsidR="002F5FF9" w:rsidRDefault="00841010">
      <w:pPr>
        <w:pStyle w:val="Titre2"/>
        <w:ind w:left="280"/>
        <w:rPr>
          <w:rFonts w:ascii="Trebuchet MS" w:eastAsia="Trebuchet MS" w:hAnsi="Trebuchet MS" w:cs="Trebuchet MS"/>
          <w:i w:val="0"/>
          <w:color w:val="000000"/>
          <w:sz w:val="24"/>
          <w:lang w:val="fr-FR"/>
        </w:rPr>
      </w:pPr>
      <w:bookmarkStart w:id="43" w:name="ArtL2_RC-2-A7.5"/>
      <w:bookmarkStart w:id="44" w:name="_Toc256000021"/>
      <w:bookmarkEnd w:id="43"/>
      <w:r>
        <w:rPr>
          <w:rFonts w:ascii="Trebuchet MS" w:eastAsia="Trebuchet MS" w:hAnsi="Trebuchet MS" w:cs="Trebuchet MS"/>
          <w:i w:val="0"/>
          <w:color w:val="000000"/>
          <w:sz w:val="24"/>
          <w:lang w:val="fr-FR"/>
        </w:rPr>
        <w:t>6.2 - Transmission sous support papier</w:t>
      </w:r>
      <w:bookmarkEnd w:id="44"/>
    </w:p>
    <w:p w:rsidR="002F5FF9" w:rsidRDefault="00841010">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rsidR="009048A5" w:rsidRPr="009048A5" w:rsidRDefault="009048A5" w:rsidP="009048A5">
      <w:pPr>
        <w:rPr>
          <w:lang w:val="fr-FR"/>
        </w:rPr>
      </w:pPr>
    </w:p>
    <w:p w:rsidR="002F5FF9" w:rsidRDefault="00841010">
      <w:pPr>
        <w:pStyle w:val="Titre1"/>
        <w:shd w:val="clear" w:color="FD2456" w:fill="FD2456"/>
        <w:rPr>
          <w:rFonts w:ascii="Trebuchet MS" w:eastAsia="Trebuchet MS" w:hAnsi="Trebuchet MS" w:cs="Trebuchet MS"/>
          <w:color w:val="FFFFFF"/>
          <w:sz w:val="28"/>
          <w:lang w:val="fr-FR"/>
        </w:rPr>
      </w:pPr>
      <w:bookmarkStart w:id="45" w:name="ArtL1_RC-2-A9"/>
      <w:bookmarkStart w:id="46" w:name="_Toc256000022"/>
      <w:bookmarkEnd w:id="45"/>
      <w:r>
        <w:rPr>
          <w:rFonts w:ascii="Trebuchet MS" w:eastAsia="Trebuchet MS" w:hAnsi="Trebuchet MS" w:cs="Trebuchet MS"/>
          <w:color w:val="FFFFFF"/>
          <w:sz w:val="28"/>
          <w:lang w:val="fr-FR"/>
        </w:rPr>
        <w:t>7 - Examen des candidatures et des offres</w:t>
      </w:r>
      <w:bookmarkEnd w:id="46"/>
    </w:p>
    <w:p w:rsidR="002F5FF9" w:rsidRDefault="00841010">
      <w:pPr>
        <w:spacing w:line="60" w:lineRule="exact"/>
        <w:rPr>
          <w:sz w:val="6"/>
        </w:rPr>
      </w:pPr>
      <w:r>
        <w:t xml:space="preserve"> </w:t>
      </w:r>
    </w:p>
    <w:p w:rsidR="002F5FF9" w:rsidRDefault="00841010">
      <w:pPr>
        <w:pStyle w:val="Titre2"/>
        <w:ind w:left="280"/>
        <w:rPr>
          <w:rFonts w:ascii="Trebuchet MS" w:eastAsia="Trebuchet MS" w:hAnsi="Trebuchet MS" w:cs="Trebuchet MS"/>
          <w:i w:val="0"/>
          <w:color w:val="000000"/>
          <w:sz w:val="24"/>
          <w:lang w:val="fr-FR"/>
        </w:rPr>
      </w:pPr>
      <w:bookmarkStart w:id="47" w:name="ArtL2_RC-2-A9.1"/>
      <w:bookmarkStart w:id="48" w:name="_Toc256000023"/>
      <w:bookmarkEnd w:id="47"/>
      <w:r>
        <w:rPr>
          <w:rFonts w:ascii="Trebuchet MS" w:eastAsia="Trebuchet MS" w:hAnsi="Trebuchet MS" w:cs="Trebuchet MS"/>
          <w:i w:val="0"/>
          <w:color w:val="000000"/>
          <w:sz w:val="24"/>
          <w:lang w:val="fr-FR"/>
        </w:rPr>
        <w:t>7.1 - Sélection des candidatures</w:t>
      </w:r>
      <w:bookmarkEnd w:id="48"/>
    </w:p>
    <w:p w:rsidR="002F5FF9" w:rsidRDefault="00841010">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rsidR="002F5FF9" w:rsidRDefault="00841010">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rsidR="002F5FF9" w:rsidRDefault="00841010">
      <w:pPr>
        <w:pStyle w:val="Titre2"/>
        <w:ind w:left="280"/>
        <w:rPr>
          <w:rFonts w:ascii="Trebuchet MS" w:eastAsia="Trebuchet MS" w:hAnsi="Trebuchet MS" w:cs="Trebuchet MS"/>
          <w:i w:val="0"/>
          <w:color w:val="000000"/>
          <w:sz w:val="24"/>
          <w:lang w:val="fr-FR"/>
        </w:rPr>
      </w:pPr>
      <w:bookmarkStart w:id="49" w:name="ArtL2_RC-2-A9.3"/>
      <w:bookmarkStart w:id="50" w:name="_Toc256000024"/>
      <w:bookmarkEnd w:id="49"/>
      <w:r>
        <w:rPr>
          <w:rFonts w:ascii="Trebuchet MS" w:eastAsia="Trebuchet MS" w:hAnsi="Trebuchet MS" w:cs="Trebuchet MS"/>
          <w:i w:val="0"/>
          <w:color w:val="000000"/>
          <w:sz w:val="24"/>
          <w:lang w:val="fr-FR"/>
        </w:rPr>
        <w:t>7.2 - Attribution des accords-cadres</w:t>
      </w:r>
      <w:bookmarkEnd w:id="50"/>
    </w:p>
    <w:p w:rsidR="002F5FF9" w:rsidRDefault="00841010">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rsidR="002F5FF9" w:rsidRDefault="002F5FF9">
      <w:pPr>
        <w:pStyle w:val="ParagrapheIndent2"/>
        <w:spacing w:line="232" w:lineRule="exact"/>
        <w:jc w:val="both"/>
        <w:rPr>
          <w:color w:val="000000"/>
          <w:lang w:val="fr-FR"/>
        </w:rPr>
      </w:pPr>
    </w:p>
    <w:p w:rsidR="002F5FF9" w:rsidRDefault="00841010">
      <w:pPr>
        <w:pStyle w:val="ParagrapheIndent2"/>
        <w:spacing w:after="240"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rsidR="002F5FF9" w:rsidRDefault="00841010">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rsidR="002F5FF9" w:rsidRDefault="002F5FF9">
      <w:pPr>
        <w:pStyle w:val="ParagrapheIndent2"/>
        <w:spacing w:line="232" w:lineRule="exact"/>
        <w:jc w:val="both"/>
        <w:rPr>
          <w:color w:val="000000"/>
          <w:lang w:val="fr-FR"/>
        </w:rPr>
      </w:pPr>
    </w:p>
    <w:p w:rsidR="002F5FF9" w:rsidRDefault="00841010">
      <w:pPr>
        <w:spacing w:line="232" w:lineRule="exact"/>
        <w:ind w:right="10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Pour </w:t>
      </w:r>
      <w:r w:rsidR="009048A5">
        <w:rPr>
          <w:rFonts w:ascii="Trebuchet MS" w:eastAsia="Trebuchet MS" w:hAnsi="Trebuchet MS" w:cs="Trebuchet MS"/>
          <w:color w:val="000000"/>
          <w:sz w:val="20"/>
          <w:lang w:val="fr-FR"/>
        </w:rPr>
        <w:t>tous les lots</w:t>
      </w:r>
    </w:p>
    <w:p w:rsidR="002F5FF9" w:rsidRDefault="002F5FF9">
      <w:pPr>
        <w:spacing w:line="232" w:lineRule="exact"/>
        <w:ind w:right="1020"/>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7800"/>
        <w:gridCol w:w="1800"/>
      </w:tblGrid>
      <w:tr w:rsidR="002F5FF9">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F5FF9" w:rsidRDefault="0084101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F5FF9" w:rsidRDefault="0084101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2F5FF9">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r w:rsidR="009048A5">
              <w:rPr>
                <w:rFonts w:ascii="Trebuchet MS" w:eastAsia="Trebuchet MS" w:hAnsi="Trebuchet MS" w:cs="Trebuchet MS"/>
                <w:color w:val="000000"/>
                <w:sz w:val="20"/>
                <w:lang w:val="fr-FR"/>
              </w:rPr>
              <w:t xml:space="preserve"> (analysé sur DQE masqué)</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45.0 %</w:t>
            </w:r>
          </w:p>
        </w:tc>
      </w:tr>
      <w:tr w:rsidR="002F5FF9">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45.0 %</w:t>
            </w:r>
          </w:p>
        </w:tc>
      </w:tr>
      <w:tr w:rsidR="002F5FF9">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2.1-Adéquation du diplôme, de la qualification et de l’expérience professionnelle aux besoins exprimés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20.0 %</w:t>
            </w:r>
          </w:p>
        </w:tc>
      </w:tr>
      <w:tr w:rsidR="002F5FF9">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2.2-Méthodologie proposée pour chaque type de prestation (selon les lots : consultation, bilan, atelier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15.0 %</w:t>
            </w:r>
          </w:p>
        </w:tc>
      </w:tr>
      <w:tr w:rsidR="002F5FF9">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2.3-Disponibilité (estimée sur la base des 2 tableaux en annexe)*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10.0 %</w:t>
            </w:r>
          </w:p>
        </w:tc>
      </w:tr>
      <w:tr w:rsidR="002F5FF9">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3-Développement durable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10.0 %</w:t>
            </w:r>
          </w:p>
        </w:tc>
      </w:tr>
      <w:tr w:rsidR="002F5FF9">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3.1-Performances en matière de protection de l'environnement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5.0 %</w:t>
            </w:r>
          </w:p>
        </w:tc>
      </w:tr>
      <w:tr w:rsidR="002F5FF9">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3.2-Performances en matière d'insertion professionnelle des publics en difficulté</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F5FF9" w:rsidRDefault="00841010">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5.0 %</w:t>
            </w:r>
          </w:p>
        </w:tc>
      </w:tr>
    </w:tbl>
    <w:p w:rsidR="002F5FF9" w:rsidRDefault="00841010">
      <w:pPr>
        <w:spacing w:after="20" w:line="240" w:lineRule="exact"/>
      </w:pPr>
      <w:r>
        <w:t xml:space="preserve"> </w:t>
      </w:r>
    </w:p>
    <w:p w:rsidR="002F5FF9" w:rsidRDefault="00841010">
      <w:pPr>
        <w:pStyle w:val="Titre2"/>
        <w:ind w:left="280"/>
        <w:rPr>
          <w:rFonts w:ascii="Trebuchet MS" w:eastAsia="Trebuchet MS" w:hAnsi="Trebuchet MS" w:cs="Trebuchet MS"/>
          <w:i w:val="0"/>
          <w:color w:val="000000"/>
          <w:sz w:val="24"/>
          <w:lang w:val="fr-FR"/>
        </w:rPr>
      </w:pPr>
      <w:bookmarkStart w:id="51" w:name="ArtL2_RC-2-A9.4"/>
      <w:bookmarkStart w:id="52" w:name="_Toc256000025"/>
      <w:bookmarkEnd w:id="51"/>
      <w:r>
        <w:rPr>
          <w:rFonts w:ascii="Trebuchet MS" w:eastAsia="Trebuchet MS" w:hAnsi="Trebuchet MS" w:cs="Trebuchet MS"/>
          <w:i w:val="0"/>
          <w:color w:val="000000"/>
          <w:sz w:val="24"/>
          <w:lang w:val="fr-FR"/>
        </w:rPr>
        <w:t>7.3 - Suite à donner à la consultation</w:t>
      </w:r>
      <w:bookmarkEnd w:id="52"/>
    </w:p>
    <w:p w:rsidR="002F5FF9" w:rsidRDefault="00841010">
      <w:pPr>
        <w:pStyle w:val="ParagrapheIndent2"/>
        <w:spacing w:after="240" w:line="232" w:lineRule="exact"/>
        <w:jc w:val="both"/>
        <w:rPr>
          <w:color w:val="000000"/>
          <w:lang w:val="fr-FR"/>
        </w:rPr>
      </w:pPr>
      <w:r>
        <w:rPr>
          <w:color w:val="000000"/>
          <w:lang w:val="fr-FR"/>
        </w:rPr>
        <w:t>Le ou les candidats attributaires d'un accord-cadre seront donc retenus à titre provisoire en attendant la production des certificats et attestations des articles R. 2143-6 à R. 2143-10 du Code de la commande publique, qui seront à nouveau demandés lors de l'attribution d'un marché subséquent. Le délai imparti par le pouvoir adjudicateur pour remettre ces documents ne pourra être supérieur à 10 jours.</w:t>
      </w:r>
    </w:p>
    <w:p w:rsidR="002F5FF9" w:rsidRDefault="00841010">
      <w:pPr>
        <w:pStyle w:val="Titre3"/>
        <w:ind w:left="560"/>
        <w:rPr>
          <w:rFonts w:ascii="Trebuchet MS" w:eastAsia="Trebuchet MS" w:hAnsi="Trebuchet MS" w:cs="Trebuchet MS"/>
          <w:color w:val="000000"/>
          <w:sz w:val="22"/>
          <w:lang w:val="fr-FR"/>
        </w:rPr>
      </w:pPr>
      <w:bookmarkStart w:id="53" w:name="ArtL3_NA9.4.1"/>
      <w:bookmarkStart w:id="54" w:name="_Toc256000026"/>
      <w:bookmarkEnd w:id="53"/>
      <w:r>
        <w:rPr>
          <w:rFonts w:ascii="Trebuchet MS" w:eastAsia="Trebuchet MS" w:hAnsi="Trebuchet MS" w:cs="Trebuchet MS"/>
          <w:color w:val="000000"/>
          <w:sz w:val="22"/>
          <w:lang w:val="fr-FR"/>
        </w:rPr>
        <w:t>7.3.1 - Attribution à titre provisoire</w:t>
      </w:r>
      <w:bookmarkEnd w:id="54"/>
    </w:p>
    <w:p w:rsidR="009048A5" w:rsidRDefault="009048A5" w:rsidP="009048A5">
      <w:pPr>
        <w:pStyle w:val="ParagrapheIndent2"/>
        <w:spacing w:after="240" w:line="232" w:lineRule="exact"/>
        <w:jc w:val="both"/>
        <w:rPr>
          <w:color w:val="000000"/>
          <w:lang w:val="fr-FR"/>
        </w:rPr>
      </w:pPr>
      <w:r>
        <w:rPr>
          <w:color w:val="000000"/>
          <w:lang w:val="fr-FR"/>
        </w:rPr>
        <w:t>Après examen des offres, le pouvoir adjudicateur pourra engager des négociations si nécessaires avec tous les candidats sélectionnés. Toutefois, le pouvoir adjudicateur se réserve la possibilité d'attribuer l'accord-cadre sur la base des offres initiales, sans négociation.</w:t>
      </w:r>
    </w:p>
    <w:p w:rsidR="002F5FF9" w:rsidRDefault="00841010">
      <w:pPr>
        <w:pStyle w:val="ParagrapheIndent3"/>
        <w:spacing w:line="232" w:lineRule="exact"/>
        <w:jc w:val="both"/>
        <w:rPr>
          <w:color w:val="000000"/>
          <w:lang w:val="fr-FR"/>
        </w:rPr>
      </w:pPr>
      <w:r>
        <w:rPr>
          <w:color w:val="000000"/>
          <w:lang w:val="fr-FR"/>
        </w:rPr>
        <w:t xml:space="preserve">L'offre la mieux classée sera donc retenue à titre provisoire en attendant que le ou les candidats produisent les éléments suivants : </w:t>
      </w:r>
    </w:p>
    <w:p w:rsidR="002F5FF9" w:rsidRDefault="002F5FF9">
      <w:pPr>
        <w:pStyle w:val="ParagrapheIndent3"/>
        <w:spacing w:line="232" w:lineRule="exact"/>
        <w:jc w:val="both"/>
        <w:rPr>
          <w:color w:val="000000"/>
          <w:lang w:val="fr-FR"/>
        </w:rPr>
      </w:pPr>
    </w:p>
    <w:p w:rsidR="002F5FF9" w:rsidRDefault="00841010">
      <w:pPr>
        <w:pStyle w:val="ParagrapheIndent3"/>
        <w:spacing w:line="232" w:lineRule="exact"/>
        <w:jc w:val="both"/>
        <w:rPr>
          <w:color w:val="000000"/>
          <w:lang w:val="fr-FR"/>
        </w:rPr>
      </w:pPr>
      <w:r>
        <w:rPr>
          <w:color w:val="000000"/>
          <w:lang w:val="fr-FR"/>
        </w:rPr>
        <w:t xml:space="preserve">    •  Les pièces visées aux articles R2143-7, R2143-8 et R2143-9 du Code de la Commande Publique à savoir notamment :</w:t>
      </w:r>
    </w:p>
    <w:p w:rsidR="002F5FF9" w:rsidRDefault="002F5FF9">
      <w:pPr>
        <w:pStyle w:val="ParagrapheIndent3"/>
        <w:spacing w:line="232" w:lineRule="exact"/>
        <w:jc w:val="both"/>
        <w:rPr>
          <w:color w:val="000000"/>
          <w:lang w:val="fr-FR"/>
        </w:rPr>
      </w:pPr>
    </w:p>
    <w:p w:rsidR="002F5FF9" w:rsidRDefault="00841010">
      <w:pPr>
        <w:pStyle w:val="ParagrapheIndent3"/>
        <w:spacing w:line="232" w:lineRule="exact"/>
        <w:jc w:val="both"/>
        <w:rPr>
          <w:color w:val="000000"/>
          <w:lang w:val="fr-FR"/>
        </w:rPr>
      </w:pPr>
      <w:r>
        <w:rPr>
          <w:color w:val="000000"/>
          <w:lang w:val="fr-FR"/>
        </w:rPr>
        <w:t xml:space="preserve">    •  Les certificats délivrés par les administrations et organismes compétents, dans les cas où ceux-ci ne peuvent être récupérés automatiquement par le département, conformément aux dispositions de l’article 113-14 du Code des Relations entre le Public et l’Administration</w:t>
      </w:r>
    </w:p>
    <w:p w:rsidR="009048A5" w:rsidRPr="009048A5" w:rsidRDefault="009048A5" w:rsidP="009048A5">
      <w:pPr>
        <w:rPr>
          <w:lang w:val="fr-FR"/>
        </w:rPr>
      </w:pPr>
    </w:p>
    <w:p w:rsidR="002F5FF9" w:rsidRDefault="00841010">
      <w:pPr>
        <w:pStyle w:val="ParagrapheIndent3"/>
        <w:spacing w:line="232" w:lineRule="exact"/>
        <w:jc w:val="both"/>
        <w:rPr>
          <w:color w:val="000000"/>
          <w:lang w:val="fr-FR"/>
        </w:rPr>
      </w:pPr>
      <w:r>
        <w:rPr>
          <w:color w:val="000000"/>
          <w:lang w:val="fr-FR"/>
        </w:rPr>
        <w:t xml:space="preserve">    •   Les pièces prévues aux articles R.1263-12, D.8222-5 ou D.8222-7 et D.8254.2 à D.8254-5 du code du travail</w:t>
      </w:r>
    </w:p>
    <w:p w:rsidR="009048A5" w:rsidRPr="009048A5" w:rsidRDefault="009048A5" w:rsidP="009048A5">
      <w:pPr>
        <w:rPr>
          <w:lang w:val="fr-FR"/>
        </w:rPr>
      </w:pPr>
    </w:p>
    <w:p w:rsidR="002F5FF9" w:rsidRDefault="00841010">
      <w:pPr>
        <w:pStyle w:val="ParagrapheIndent3"/>
        <w:spacing w:line="232" w:lineRule="exact"/>
        <w:jc w:val="both"/>
        <w:rPr>
          <w:color w:val="000000"/>
          <w:lang w:val="fr-FR"/>
        </w:rPr>
      </w:pPr>
      <w:r>
        <w:rPr>
          <w:color w:val="000000"/>
          <w:lang w:val="fr-FR"/>
        </w:rPr>
        <w:t xml:space="preserve">    •    Un certificat attestant de la régularité de la situation de l’employeur au regard de l’obligation d’emploi des travailleurs handicapés, délivré par l’association de gestion du fonds de développement pour l’insertion professionnelle des handicapés</w:t>
      </w:r>
    </w:p>
    <w:p w:rsidR="009048A5" w:rsidRPr="009048A5" w:rsidRDefault="009048A5" w:rsidP="009048A5">
      <w:pPr>
        <w:rPr>
          <w:lang w:val="fr-FR"/>
        </w:rPr>
      </w:pPr>
    </w:p>
    <w:p w:rsidR="002F5FF9" w:rsidRDefault="00841010">
      <w:pPr>
        <w:pStyle w:val="ParagrapheIndent3"/>
        <w:spacing w:line="232" w:lineRule="exact"/>
        <w:jc w:val="both"/>
        <w:rPr>
          <w:color w:val="000000"/>
          <w:lang w:val="fr-FR"/>
        </w:rPr>
      </w:pPr>
      <w:r>
        <w:rPr>
          <w:color w:val="000000"/>
          <w:lang w:val="fr-FR"/>
        </w:rPr>
        <w:t xml:space="preserve">    •  Le jugement de redressement judiciaire le cas échéant.</w:t>
      </w:r>
    </w:p>
    <w:p w:rsidR="002F5FF9" w:rsidRDefault="00841010" w:rsidP="009048A5">
      <w:pPr>
        <w:pStyle w:val="ParagrapheIndent3"/>
        <w:spacing w:after="100" w:line="232" w:lineRule="exact"/>
        <w:jc w:val="both"/>
        <w:rPr>
          <w:color w:val="000000"/>
          <w:lang w:val="fr-FR"/>
        </w:rPr>
      </w:pPr>
      <w:r>
        <w:rPr>
          <w:color w:val="000000"/>
          <w:lang w:val="fr-FR"/>
        </w:rPr>
        <w:t>Selon les pièces déjà transmises par le candidat auquel il est envisagé d’attribuer le marché et toujours en cours de validité, l’acheteur ne sollicitera le candidat que pour les pièces manquantes.</w:t>
      </w:r>
    </w:p>
    <w:p w:rsidR="002F5FF9" w:rsidRDefault="00841010">
      <w:pPr>
        <w:pStyle w:val="ParagrapheIndent3"/>
        <w:spacing w:line="232" w:lineRule="exact"/>
        <w:jc w:val="both"/>
        <w:rPr>
          <w:color w:val="000000"/>
          <w:lang w:val="fr-FR"/>
        </w:rPr>
      </w:pPr>
      <w:r>
        <w:rPr>
          <w:color w:val="000000"/>
          <w:lang w:val="fr-FR"/>
        </w:rPr>
        <w:t>Si le candidat a présenté des sous-traitants dans son offre, il devra, dans le même délai, produire ces mêmes pièces relatives à chacun des sous-traitants.</w:t>
      </w:r>
    </w:p>
    <w:p w:rsidR="002F5FF9" w:rsidRDefault="002F5FF9">
      <w:pPr>
        <w:pStyle w:val="ParagrapheIndent3"/>
        <w:spacing w:line="232" w:lineRule="exact"/>
        <w:jc w:val="both"/>
        <w:rPr>
          <w:color w:val="000000"/>
          <w:lang w:val="fr-FR"/>
        </w:rPr>
      </w:pPr>
    </w:p>
    <w:p w:rsidR="002F5FF9" w:rsidRDefault="00841010">
      <w:pPr>
        <w:pStyle w:val="ParagrapheIndent3"/>
        <w:spacing w:line="232" w:lineRule="exact"/>
        <w:jc w:val="both"/>
        <w:rPr>
          <w:color w:val="000000"/>
          <w:lang w:val="fr-FR"/>
        </w:rPr>
      </w:pPr>
      <w:r>
        <w:rPr>
          <w:color w:val="000000"/>
          <w:lang w:val="fr-FR"/>
        </w:rPr>
        <w:t xml:space="preserve">    •  L’attestation d’assurance responsabilité civile et/ou décennale</w:t>
      </w:r>
    </w:p>
    <w:p w:rsidR="009048A5" w:rsidRDefault="009048A5">
      <w:pPr>
        <w:pStyle w:val="ParagrapheIndent3"/>
        <w:spacing w:line="232" w:lineRule="exact"/>
        <w:jc w:val="both"/>
        <w:rPr>
          <w:color w:val="000000"/>
          <w:lang w:val="fr-FR"/>
        </w:rPr>
      </w:pPr>
    </w:p>
    <w:p w:rsidR="002F5FF9" w:rsidRDefault="00841010">
      <w:pPr>
        <w:pStyle w:val="ParagrapheIndent3"/>
        <w:spacing w:line="232" w:lineRule="exact"/>
        <w:jc w:val="both"/>
        <w:rPr>
          <w:color w:val="000000"/>
          <w:lang w:val="fr-FR"/>
        </w:rPr>
      </w:pPr>
      <w:r>
        <w:rPr>
          <w:color w:val="000000"/>
          <w:lang w:val="fr-FR"/>
        </w:rPr>
        <w:t xml:space="preserve">L’attributaire déposera ses attestations sur la plateforme en ligne sécurisée mise à disposition gratuitement à l’adresse suivante : </w:t>
      </w:r>
      <w:hyperlink r:id="rId20" w:history="1">
        <w:r>
          <w:rPr>
            <w:color w:val="000000"/>
            <w:lang w:val="fr-FR"/>
          </w:rPr>
          <w:t>https://declarants.e-attestations.com</w:t>
        </w:r>
      </w:hyperlink>
      <w:r>
        <w:rPr>
          <w:color w:val="000000"/>
          <w:lang w:val="fr-FR"/>
        </w:rPr>
        <w:t xml:space="preserve">. Pour son information, un email d’invitation à se connecter lui sera communiquer depuis l’adresse </w:t>
      </w:r>
      <w:hyperlink r:id="rId21" w:history="1">
        <w:r>
          <w:rPr>
            <w:color w:val="000000"/>
            <w:lang w:val="fr-FR"/>
          </w:rPr>
          <w:t>account@e-attestations.com</w:t>
        </w:r>
      </w:hyperlink>
      <w:r>
        <w:rPr>
          <w:color w:val="000000"/>
          <w:lang w:val="fr-FR"/>
        </w:rPr>
        <w:t>. Il convient donc de prendre préalablement toutes les mesures nécessaires pour garantir sa bonne réception.</w:t>
      </w:r>
    </w:p>
    <w:p w:rsidR="002F5FF9" w:rsidRDefault="00841010">
      <w:pPr>
        <w:pStyle w:val="ParagrapheIndent3"/>
        <w:spacing w:line="232" w:lineRule="exact"/>
        <w:jc w:val="both"/>
        <w:rPr>
          <w:color w:val="000000"/>
          <w:lang w:val="fr-FR"/>
        </w:rPr>
      </w:pPr>
      <w:r>
        <w:rPr>
          <w:color w:val="000000"/>
          <w:lang w:val="fr-FR"/>
        </w:rPr>
        <w:t>Les documents visés ci-dessus établis par des organismes étrangers sont rédigés en langue française ou accompagnés d’une traduction en français.</w:t>
      </w:r>
    </w:p>
    <w:p w:rsidR="002F5FF9" w:rsidRDefault="00841010">
      <w:pPr>
        <w:pStyle w:val="ParagrapheIndent3"/>
        <w:spacing w:after="240" w:line="232" w:lineRule="exact"/>
        <w:jc w:val="both"/>
        <w:rPr>
          <w:color w:val="000000"/>
          <w:lang w:val="fr-FR"/>
        </w:rPr>
      </w:pPr>
      <w:r>
        <w:rPr>
          <w:color w:val="000000"/>
          <w:lang w:val="fr-FR"/>
        </w:rPr>
        <w:t> </w:t>
      </w:r>
    </w:p>
    <w:p w:rsidR="002F5FF9" w:rsidRDefault="00841010">
      <w:pPr>
        <w:pStyle w:val="Titre1"/>
        <w:shd w:val="clear" w:color="FD2456" w:fill="FD2456"/>
        <w:rPr>
          <w:rFonts w:ascii="Trebuchet MS" w:eastAsia="Trebuchet MS" w:hAnsi="Trebuchet MS" w:cs="Trebuchet MS"/>
          <w:color w:val="FFFFFF"/>
          <w:sz w:val="28"/>
          <w:lang w:val="fr-FR"/>
        </w:rPr>
      </w:pPr>
      <w:bookmarkStart w:id="55" w:name="ArtL1_RC-2-A11"/>
      <w:bookmarkStart w:id="56" w:name="_Toc256000027"/>
      <w:bookmarkEnd w:id="55"/>
      <w:r>
        <w:rPr>
          <w:rFonts w:ascii="Trebuchet MS" w:eastAsia="Trebuchet MS" w:hAnsi="Trebuchet MS" w:cs="Trebuchet MS"/>
          <w:color w:val="FFFFFF"/>
          <w:sz w:val="28"/>
          <w:lang w:val="fr-FR"/>
        </w:rPr>
        <w:t>8 - Renseignements complémentaires</w:t>
      </w:r>
      <w:bookmarkEnd w:id="56"/>
    </w:p>
    <w:p w:rsidR="002F5FF9" w:rsidRDefault="00841010">
      <w:pPr>
        <w:spacing w:line="60" w:lineRule="exact"/>
        <w:rPr>
          <w:sz w:val="6"/>
        </w:rPr>
      </w:pPr>
      <w:r>
        <w:t xml:space="preserve"> </w:t>
      </w:r>
    </w:p>
    <w:p w:rsidR="002F5FF9" w:rsidRDefault="00841010">
      <w:pPr>
        <w:pStyle w:val="Titre2"/>
        <w:ind w:left="280"/>
        <w:rPr>
          <w:rFonts w:ascii="Trebuchet MS" w:eastAsia="Trebuchet MS" w:hAnsi="Trebuchet MS" w:cs="Trebuchet MS"/>
          <w:i w:val="0"/>
          <w:color w:val="000000"/>
          <w:sz w:val="24"/>
          <w:lang w:val="fr-FR"/>
        </w:rPr>
      </w:pPr>
      <w:bookmarkStart w:id="57" w:name="ArtL2_RC-2-A11.1"/>
      <w:bookmarkStart w:id="58" w:name="_Toc256000028"/>
      <w:bookmarkEnd w:id="57"/>
      <w:r>
        <w:rPr>
          <w:rFonts w:ascii="Trebuchet MS" w:eastAsia="Trebuchet MS" w:hAnsi="Trebuchet MS" w:cs="Trebuchet MS"/>
          <w:i w:val="0"/>
          <w:color w:val="000000"/>
          <w:sz w:val="24"/>
          <w:lang w:val="fr-FR"/>
        </w:rPr>
        <w:t>8.1 - Adresses supplémentaires et points de contact</w:t>
      </w:r>
      <w:bookmarkEnd w:id="58"/>
    </w:p>
    <w:p w:rsidR="002F5FF9" w:rsidRDefault="00841010">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https://www.marches-publics.gouv.fr</w:t>
      </w:r>
    </w:p>
    <w:p w:rsidR="002F5FF9" w:rsidRDefault="002F5FF9">
      <w:pPr>
        <w:pStyle w:val="ParagrapheIndent2"/>
        <w:spacing w:line="232" w:lineRule="exact"/>
        <w:jc w:val="both"/>
        <w:rPr>
          <w:color w:val="000000"/>
          <w:lang w:val="fr-FR"/>
        </w:rPr>
      </w:pPr>
    </w:p>
    <w:p w:rsidR="002F5FF9" w:rsidRDefault="00841010">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rsidR="002F5FF9" w:rsidRDefault="00841010">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rsidR="002F5FF9" w:rsidRDefault="00841010">
      <w:pPr>
        <w:pStyle w:val="Titre2"/>
        <w:ind w:left="280"/>
        <w:rPr>
          <w:rFonts w:ascii="Trebuchet MS" w:eastAsia="Trebuchet MS" w:hAnsi="Trebuchet MS" w:cs="Trebuchet MS"/>
          <w:i w:val="0"/>
          <w:color w:val="000000"/>
          <w:sz w:val="24"/>
          <w:lang w:val="fr-FR"/>
        </w:rPr>
      </w:pPr>
      <w:bookmarkStart w:id="59" w:name="ArtL2_RC-2-A11.2"/>
      <w:bookmarkStart w:id="60" w:name="_Toc256000029"/>
      <w:bookmarkEnd w:id="59"/>
      <w:r>
        <w:rPr>
          <w:rFonts w:ascii="Trebuchet MS" w:eastAsia="Trebuchet MS" w:hAnsi="Trebuchet MS" w:cs="Trebuchet MS"/>
          <w:i w:val="0"/>
          <w:color w:val="000000"/>
          <w:sz w:val="24"/>
          <w:lang w:val="fr-FR"/>
        </w:rPr>
        <w:t>8.2 - Procédures de recours</w:t>
      </w:r>
      <w:bookmarkEnd w:id="60"/>
    </w:p>
    <w:p w:rsidR="002F5FF9" w:rsidRDefault="00841010">
      <w:pPr>
        <w:pStyle w:val="ParagrapheIndent2"/>
        <w:spacing w:line="232" w:lineRule="exact"/>
        <w:jc w:val="both"/>
        <w:rPr>
          <w:color w:val="000000"/>
          <w:lang w:val="fr-FR"/>
        </w:rPr>
      </w:pPr>
      <w:r>
        <w:rPr>
          <w:color w:val="000000"/>
          <w:lang w:val="fr-FR"/>
        </w:rPr>
        <w:t>Le tribunal territorialement compétent est :</w:t>
      </w:r>
    </w:p>
    <w:p w:rsidR="002F5FF9" w:rsidRDefault="00841010">
      <w:pPr>
        <w:pStyle w:val="ParagrapheIndent2"/>
        <w:spacing w:line="232" w:lineRule="exact"/>
        <w:jc w:val="both"/>
        <w:rPr>
          <w:color w:val="000000"/>
          <w:lang w:val="fr-FR"/>
        </w:rPr>
      </w:pPr>
      <w:r>
        <w:rPr>
          <w:color w:val="000000"/>
          <w:lang w:val="fr-FR"/>
        </w:rPr>
        <w:t>Tribunal Administratif de Versailles</w:t>
      </w:r>
    </w:p>
    <w:p w:rsidR="002F5FF9" w:rsidRDefault="00841010">
      <w:pPr>
        <w:pStyle w:val="ParagrapheIndent2"/>
        <w:spacing w:line="232" w:lineRule="exact"/>
        <w:jc w:val="both"/>
        <w:rPr>
          <w:color w:val="000000"/>
          <w:lang w:val="fr-FR"/>
        </w:rPr>
      </w:pPr>
      <w:r>
        <w:rPr>
          <w:color w:val="000000"/>
          <w:lang w:val="fr-FR"/>
        </w:rPr>
        <w:t>56 avenue de Saint-Cloud</w:t>
      </w:r>
    </w:p>
    <w:p w:rsidR="002F5FF9" w:rsidRDefault="00841010">
      <w:pPr>
        <w:pStyle w:val="ParagrapheIndent2"/>
        <w:spacing w:line="232" w:lineRule="exact"/>
        <w:jc w:val="both"/>
        <w:rPr>
          <w:color w:val="000000"/>
          <w:lang w:val="fr-FR"/>
        </w:rPr>
      </w:pPr>
      <w:r>
        <w:rPr>
          <w:color w:val="000000"/>
          <w:lang w:val="fr-FR"/>
        </w:rPr>
        <w:t>78011 VERSAILLES CEDEX</w:t>
      </w:r>
    </w:p>
    <w:p w:rsidR="002F5FF9" w:rsidRDefault="002F5FF9">
      <w:pPr>
        <w:pStyle w:val="ParagrapheIndent2"/>
        <w:spacing w:line="232" w:lineRule="exact"/>
        <w:jc w:val="both"/>
        <w:rPr>
          <w:color w:val="000000"/>
          <w:lang w:val="fr-FR"/>
        </w:rPr>
      </w:pPr>
    </w:p>
    <w:p w:rsidR="002F5FF9" w:rsidRDefault="00841010">
      <w:pPr>
        <w:pStyle w:val="ParagrapheIndent2"/>
        <w:spacing w:line="232" w:lineRule="exact"/>
        <w:jc w:val="both"/>
        <w:rPr>
          <w:color w:val="000000"/>
          <w:lang w:val="fr-FR"/>
        </w:rPr>
      </w:pPr>
      <w:r>
        <w:rPr>
          <w:color w:val="000000"/>
          <w:lang w:val="fr-FR"/>
        </w:rPr>
        <w:t>Tél : 01 39 20 54 00</w:t>
      </w:r>
    </w:p>
    <w:p w:rsidR="002F5FF9" w:rsidRDefault="00841010">
      <w:pPr>
        <w:pStyle w:val="ParagrapheIndent2"/>
        <w:spacing w:line="232" w:lineRule="exact"/>
        <w:jc w:val="both"/>
        <w:rPr>
          <w:color w:val="000000"/>
          <w:lang w:val="fr-FR"/>
        </w:rPr>
      </w:pPr>
      <w:r>
        <w:rPr>
          <w:color w:val="000000"/>
          <w:lang w:val="fr-FR"/>
        </w:rPr>
        <w:t>Télécopie : 01 39 20 54 87</w:t>
      </w:r>
    </w:p>
    <w:p w:rsidR="002F5FF9" w:rsidRDefault="00841010">
      <w:pPr>
        <w:pStyle w:val="ParagrapheIndent2"/>
        <w:spacing w:line="232" w:lineRule="exact"/>
        <w:jc w:val="both"/>
        <w:rPr>
          <w:color w:val="000000"/>
          <w:lang w:val="fr-FR"/>
        </w:rPr>
      </w:pPr>
      <w:r>
        <w:rPr>
          <w:color w:val="000000"/>
          <w:lang w:val="fr-FR"/>
        </w:rPr>
        <w:t>Courriel : greffe.ta-versailles@juradm.fr</w:t>
      </w:r>
    </w:p>
    <w:p w:rsidR="002F5FF9" w:rsidRDefault="002F5FF9">
      <w:pPr>
        <w:pStyle w:val="ParagrapheIndent2"/>
        <w:spacing w:after="240" w:line="232" w:lineRule="exact"/>
        <w:jc w:val="both"/>
        <w:rPr>
          <w:color w:val="000000"/>
          <w:lang w:val="fr-FR"/>
        </w:rPr>
      </w:pPr>
    </w:p>
    <w:p w:rsidR="002F5FF9" w:rsidRDefault="00841010">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rsidR="002F5FF9" w:rsidRDefault="00841010">
      <w:pPr>
        <w:pStyle w:val="ParagrapheIndent2"/>
        <w:spacing w:line="232" w:lineRule="exact"/>
        <w:jc w:val="both"/>
        <w:rPr>
          <w:color w:val="000000"/>
          <w:lang w:val="fr-FR"/>
        </w:rPr>
      </w:pPr>
      <w:r>
        <w:rPr>
          <w:color w:val="000000"/>
          <w:lang w:val="fr-FR"/>
        </w:rPr>
        <w:t>Tribunal Administratif de Versailles</w:t>
      </w:r>
    </w:p>
    <w:p w:rsidR="002F5FF9" w:rsidRDefault="00841010">
      <w:pPr>
        <w:pStyle w:val="ParagrapheIndent2"/>
        <w:spacing w:line="232" w:lineRule="exact"/>
        <w:jc w:val="both"/>
        <w:rPr>
          <w:color w:val="000000"/>
          <w:lang w:val="fr-FR"/>
        </w:rPr>
      </w:pPr>
      <w:r>
        <w:rPr>
          <w:color w:val="000000"/>
          <w:lang w:val="fr-FR"/>
        </w:rPr>
        <w:t>56 avenue de Saint-Cloud</w:t>
      </w:r>
    </w:p>
    <w:p w:rsidR="002F5FF9" w:rsidRDefault="00841010">
      <w:pPr>
        <w:pStyle w:val="ParagrapheIndent2"/>
        <w:spacing w:line="232" w:lineRule="exact"/>
        <w:jc w:val="both"/>
        <w:rPr>
          <w:color w:val="000000"/>
          <w:lang w:val="fr-FR"/>
        </w:rPr>
      </w:pPr>
      <w:r>
        <w:rPr>
          <w:color w:val="000000"/>
          <w:lang w:val="fr-FR"/>
        </w:rPr>
        <w:t>78011 VERSAILLES CEDEX</w:t>
      </w:r>
    </w:p>
    <w:p w:rsidR="002F5FF9" w:rsidRDefault="002F5FF9">
      <w:pPr>
        <w:pStyle w:val="ParagrapheIndent2"/>
        <w:spacing w:line="232" w:lineRule="exact"/>
        <w:jc w:val="both"/>
        <w:rPr>
          <w:color w:val="000000"/>
          <w:lang w:val="fr-FR"/>
        </w:rPr>
      </w:pPr>
    </w:p>
    <w:p w:rsidR="002F5FF9" w:rsidRDefault="00841010">
      <w:pPr>
        <w:pStyle w:val="ParagrapheIndent2"/>
        <w:spacing w:line="232" w:lineRule="exact"/>
        <w:jc w:val="both"/>
        <w:rPr>
          <w:color w:val="000000"/>
          <w:lang w:val="fr-FR"/>
        </w:rPr>
      </w:pPr>
      <w:r>
        <w:rPr>
          <w:color w:val="000000"/>
          <w:lang w:val="fr-FR"/>
        </w:rPr>
        <w:t>Tél : 01 39 20 54 00</w:t>
      </w:r>
    </w:p>
    <w:p w:rsidR="002F5FF9" w:rsidRDefault="00841010">
      <w:pPr>
        <w:pStyle w:val="ParagrapheIndent2"/>
        <w:spacing w:line="232" w:lineRule="exact"/>
        <w:jc w:val="both"/>
        <w:rPr>
          <w:color w:val="000000"/>
          <w:lang w:val="fr-FR"/>
        </w:rPr>
      </w:pPr>
      <w:r>
        <w:rPr>
          <w:color w:val="000000"/>
          <w:lang w:val="fr-FR"/>
        </w:rPr>
        <w:t>Télécopie : 01 39 20 54 87</w:t>
      </w:r>
    </w:p>
    <w:p w:rsidR="002F5FF9" w:rsidRDefault="00841010">
      <w:pPr>
        <w:pStyle w:val="ParagrapheIndent2"/>
        <w:spacing w:line="232" w:lineRule="exact"/>
        <w:jc w:val="both"/>
        <w:rPr>
          <w:color w:val="000000"/>
          <w:lang w:val="fr-FR"/>
        </w:rPr>
      </w:pPr>
      <w:r>
        <w:rPr>
          <w:color w:val="000000"/>
          <w:lang w:val="fr-FR"/>
        </w:rPr>
        <w:t>Courriel : greffe.ta-versailles@juradm.fr</w:t>
      </w:r>
    </w:p>
    <w:p w:rsidR="002F5FF9" w:rsidRDefault="002F5FF9">
      <w:pPr>
        <w:pStyle w:val="ParagrapheIndent2"/>
        <w:spacing w:line="232" w:lineRule="exact"/>
        <w:jc w:val="both"/>
        <w:rPr>
          <w:color w:val="000000"/>
          <w:lang w:val="fr-FR"/>
        </w:rPr>
      </w:pPr>
    </w:p>
    <w:sectPr w:rsidR="002F5FF9">
      <w:footerReference w:type="default" r:id="rId2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418" w:rsidRDefault="003E0418">
      <w:r>
        <w:separator/>
      </w:r>
    </w:p>
  </w:endnote>
  <w:endnote w:type="continuationSeparator" w:id="0">
    <w:p w:rsidR="003E0418" w:rsidRDefault="003E0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418" w:rsidRDefault="003E0418">
    <w:pPr>
      <w:spacing w:line="240" w:lineRule="exact"/>
    </w:pPr>
  </w:p>
  <w:tbl>
    <w:tblPr>
      <w:tblW w:w="0" w:type="auto"/>
      <w:tblLayout w:type="fixed"/>
      <w:tblLook w:val="04A0" w:firstRow="1" w:lastRow="0" w:firstColumn="1" w:lastColumn="0" w:noHBand="0" w:noVBand="1"/>
    </w:tblPr>
    <w:tblGrid>
      <w:gridCol w:w="5220"/>
      <w:gridCol w:w="4400"/>
    </w:tblGrid>
    <w:tr w:rsidR="003E0418">
      <w:trPr>
        <w:trHeight w:val="245"/>
      </w:trPr>
      <w:tc>
        <w:tcPr>
          <w:tcW w:w="5220" w:type="dxa"/>
          <w:tcMar>
            <w:top w:w="0" w:type="dxa"/>
            <w:left w:w="0" w:type="dxa"/>
            <w:bottom w:w="0" w:type="dxa"/>
            <w:right w:w="0" w:type="dxa"/>
          </w:tcMar>
          <w:vAlign w:val="center"/>
        </w:tcPr>
        <w:p w:rsidR="003E0418" w:rsidRDefault="003E0418">
          <w:pPr>
            <w:pStyle w:val="PiedDePage"/>
            <w:rPr>
              <w:color w:val="000000"/>
              <w:lang w:val="fr-FR"/>
            </w:rPr>
          </w:pPr>
          <w:r>
            <w:rPr>
              <w:color w:val="000000"/>
              <w:lang w:val="fr-FR"/>
            </w:rPr>
            <w:t>Consultation n°: 2024-A093</w:t>
          </w:r>
        </w:p>
      </w:tc>
      <w:tc>
        <w:tcPr>
          <w:tcW w:w="4400" w:type="dxa"/>
          <w:tcMar>
            <w:top w:w="0" w:type="dxa"/>
            <w:left w:w="0" w:type="dxa"/>
            <w:bottom w:w="0" w:type="dxa"/>
            <w:right w:w="0" w:type="dxa"/>
          </w:tcMar>
          <w:vAlign w:val="center"/>
        </w:tcPr>
        <w:p w:rsidR="003E0418" w:rsidRDefault="003E041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F90499">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F90499">
            <w:rPr>
              <w:noProof/>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418" w:rsidRDefault="003E0418">
    <w:pPr>
      <w:spacing w:line="240" w:lineRule="exact"/>
    </w:pPr>
  </w:p>
  <w:tbl>
    <w:tblPr>
      <w:tblW w:w="0" w:type="auto"/>
      <w:tblLayout w:type="fixed"/>
      <w:tblLook w:val="04A0" w:firstRow="1" w:lastRow="0" w:firstColumn="1" w:lastColumn="0" w:noHBand="0" w:noVBand="1"/>
    </w:tblPr>
    <w:tblGrid>
      <w:gridCol w:w="5220"/>
      <w:gridCol w:w="4400"/>
    </w:tblGrid>
    <w:tr w:rsidR="003E0418">
      <w:trPr>
        <w:trHeight w:val="245"/>
      </w:trPr>
      <w:tc>
        <w:tcPr>
          <w:tcW w:w="5220" w:type="dxa"/>
          <w:tcMar>
            <w:top w:w="0" w:type="dxa"/>
            <w:left w:w="0" w:type="dxa"/>
            <w:bottom w:w="0" w:type="dxa"/>
            <w:right w:w="0" w:type="dxa"/>
          </w:tcMar>
          <w:vAlign w:val="center"/>
        </w:tcPr>
        <w:p w:rsidR="003E0418" w:rsidRDefault="003E0418">
          <w:pPr>
            <w:pStyle w:val="PiedDePage"/>
            <w:rPr>
              <w:color w:val="000000"/>
              <w:lang w:val="fr-FR"/>
            </w:rPr>
          </w:pPr>
          <w:r>
            <w:rPr>
              <w:color w:val="000000"/>
              <w:lang w:val="fr-FR"/>
            </w:rPr>
            <w:t>Consultation n°: 2024-A093</w:t>
          </w:r>
        </w:p>
      </w:tc>
      <w:tc>
        <w:tcPr>
          <w:tcW w:w="4400" w:type="dxa"/>
          <w:tcMar>
            <w:top w:w="0" w:type="dxa"/>
            <w:left w:w="0" w:type="dxa"/>
            <w:bottom w:w="0" w:type="dxa"/>
            <w:right w:w="0" w:type="dxa"/>
          </w:tcMar>
          <w:vAlign w:val="center"/>
        </w:tcPr>
        <w:p w:rsidR="003E0418" w:rsidRDefault="003E041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F90499">
            <w:rPr>
              <w:noProof/>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F90499">
            <w:rPr>
              <w:noProof/>
              <w:color w:val="000000"/>
              <w:lang w:val="fr-FR"/>
            </w:rPr>
            <w:t>11</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418" w:rsidRDefault="003E0418">
      <w:r>
        <w:separator/>
      </w:r>
    </w:p>
  </w:footnote>
  <w:footnote w:type="continuationSeparator" w:id="0">
    <w:p w:rsidR="003E0418" w:rsidRDefault="003E04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FF9"/>
    <w:rsid w:val="002F5FF9"/>
    <w:rsid w:val="003E0418"/>
    <w:rsid w:val="00841010"/>
    <w:rsid w:val="009048A5"/>
    <w:rsid w:val="00B4306D"/>
    <w:rsid w:val="00D91C7C"/>
    <w:rsid w:val="00F904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B7A38C"/>
  <w15:docId w15:val="{85D7CDA8-B7DA-44A6-BC93-5DA1F8AF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TM3">
    <w:name w:val="toc 3"/>
    <w:basedOn w:val="Normal"/>
    <w:next w:val="Normal"/>
    <w:autoRedefine/>
    <w:rsid w:val="00805BCE"/>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hyperlink" Target="mailto:account@e-attestations.com"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hyperlink" Target="https://declarants.e-attestations.com"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3.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11</Pages>
  <Words>3267</Words>
  <Characters>20811</Characters>
  <Application>Microsoft Office Word</Application>
  <DocSecurity>0</DocSecurity>
  <Lines>173</Lines>
  <Paragraphs>48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Corinne Le Roy</dc:creator>
  <cp:lastModifiedBy>DPAM</cp:lastModifiedBy>
  <cp:revision>3</cp:revision>
  <cp:lastPrinted>2025-03-17T13:33:00Z</cp:lastPrinted>
  <dcterms:created xsi:type="dcterms:W3CDTF">2025-03-17T08:04:00Z</dcterms:created>
  <dcterms:modified xsi:type="dcterms:W3CDTF">2025-03-17T14:13:00Z</dcterms:modified>
</cp:coreProperties>
</file>