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264732" w:rsidRDefault="001968FF">
      <w:pPr>
        <w:rPr>
          <w:rFonts w:cs="Arial"/>
          <w:sz w:val="22"/>
        </w:rPr>
      </w:pPr>
      <w:r w:rsidRPr="00264732">
        <w:rPr>
          <w:rFonts w:cs="Arial"/>
          <w:noProof/>
          <w:sz w:val="22"/>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264732">
        <w:rPr>
          <w:rFonts w:cs="Arial"/>
          <w:noProof/>
          <w:sz w:val="22"/>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0040AF" w:rsidRDefault="000040AF"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0040AF" w:rsidRDefault="000040AF" w:rsidP="00825DFF">
                      <w:pPr>
                        <w:jc w:val="center"/>
                      </w:pPr>
                      <w:r>
                        <w:t xml:space="preserve"> </w:t>
                      </w:r>
                    </w:p>
                  </w:txbxContent>
                </v:textbox>
                <w10:wrap anchorx="page"/>
              </v:shape>
            </w:pict>
          </mc:Fallback>
        </mc:AlternateContent>
      </w:r>
    </w:p>
    <w:p w14:paraId="69E9E520" w14:textId="16501D86" w:rsidR="0018380D" w:rsidRPr="00264732" w:rsidRDefault="0018380D" w:rsidP="0018380D">
      <w:pPr>
        <w:rPr>
          <w:rFonts w:cs="Arial"/>
          <w:sz w:val="22"/>
        </w:rPr>
      </w:pPr>
    </w:p>
    <w:p w14:paraId="4D07FC9A" w14:textId="60A5DB5B" w:rsidR="0018380D" w:rsidRPr="00264732" w:rsidRDefault="0018380D" w:rsidP="0018380D">
      <w:pPr>
        <w:rPr>
          <w:rFonts w:cs="Arial"/>
          <w:sz w:val="22"/>
        </w:rPr>
      </w:pPr>
    </w:p>
    <w:p w14:paraId="46728313" w14:textId="55DD10B1" w:rsidR="0018380D" w:rsidRPr="00264732" w:rsidRDefault="002B0A0B" w:rsidP="0018380D">
      <w:pPr>
        <w:rPr>
          <w:rFonts w:cs="Arial"/>
          <w:sz w:val="22"/>
        </w:rPr>
      </w:pPr>
      <w:r w:rsidRPr="00264732">
        <w:rPr>
          <w:rFonts w:cs="Arial"/>
          <w:noProof/>
          <w:sz w:val="22"/>
          <w:lang w:eastAsia="fr-FR"/>
        </w:rPr>
        <mc:AlternateContent>
          <mc:Choice Requires="wps">
            <w:drawing>
              <wp:anchor distT="0" distB="0" distL="114300" distR="114300" simplePos="0" relativeHeight="251661312" behindDoc="0" locked="0" layoutInCell="1" allowOverlap="1" wp14:anchorId="3485211B" wp14:editId="75DE9DEB">
                <wp:simplePos x="0" y="0"/>
                <wp:positionH relativeFrom="margin">
                  <wp:posOffset>147955</wp:posOffset>
                </wp:positionH>
                <wp:positionV relativeFrom="paragraph">
                  <wp:posOffset>180975</wp:posOffset>
                </wp:positionV>
                <wp:extent cx="5772150" cy="1781175"/>
                <wp:effectExtent l="19050" t="19050" r="19050" b="19050"/>
                <wp:wrapNone/>
                <wp:docPr id="17" name="Shape 136"/>
                <wp:cNvGraphicFramePr/>
                <a:graphic xmlns:a="http://schemas.openxmlformats.org/drawingml/2006/main">
                  <a:graphicData uri="http://schemas.microsoft.com/office/word/2010/wordprocessingShape">
                    <wps:wsp>
                      <wps:cNvSpPr/>
                      <wps:spPr>
                        <a:xfrm>
                          <a:off x="0" y="0"/>
                          <a:ext cx="5772150" cy="1781175"/>
                        </a:xfrm>
                        <a:prstGeom prst="rect">
                          <a:avLst/>
                        </a:prstGeom>
                        <a:ln w="28575" cmpd="tri">
                          <a:solidFill>
                            <a:schemeClr val="bg1">
                              <a:alpha val="18000"/>
                            </a:schemeClr>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xmlns:arto="http://schemas.microsoft.com/office/word/2006/arto" val="1"/>
                          </a:ext>
                        </a:extLst>
                      </wps:spPr>
                      <wps:txbx>
                        <w:txbxContent>
                          <w:p w14:paraId="0BA8DDD0" w14:textId="10487CC5" w:rsidR="000040AF" w:rsidRPr="0080151A" w:rsidRDefault="000040AF" w:rsidP="0080151A">
                            <w:pPr>
                              <w:pStyle w:val="NormalWeb"/>
                              <w:overflowPunct w:val="0"/>
                              <w:spacing w:before="0" w:beforeAutospacing="0" w:after="0" w:afterAutospacing="0"/>
                              <w:jc w:val="cente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CADRE DE RÉPONSES TECHNIQUES (CRT)</w:t>
                            </w: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3485211B" id="Shape 136" o:spid="_x0000_s1027" style="position:absolute;left:0;text-align:left;margin-left:11.65pt;margin-top:14.25pt;width:454.5pt;height:140.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" filled="f" strokecolor="white [3212]" strokeweight="2.25pt">
                <v:stroke opacity="11822f" miterlimit="4" linestyle="thickBetweenThin"/>
                <v:textbox inset="4pt,4pt,4pt,4pt">
                  <w:txbxContent>
                    <w:p w14:paraId="0BA8DDD0" w14:textId="10487CC5" w:rsidR="000040AF" w:rsidRPr="0080151A" w:rsidRDefault="000040AF" w:rsidP="0080151A">
                      <w:pPr>
                        <w:pStyle w:val="NormalWeb"/>
                        <w:overflowPunct w:val="0"/>
                        <w:spacing w:before="0" w:beforeAutospacing="0" w:after="0" w:afterAutospacing="0"/>
                        <w:jc w:val="cente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CADRE DE RÉPONSES TECHNIQUES (CRT)</w:t>
                      </w:r>
                    </w:p>
                  </w:txbxContent>
                </v:textbox>
                <w10:wrap anchorx="margin"/>
              </v:rect>
            </w:pict>
          </mc:Fallback>
        </mc:AlternateContent>
      </w:r>
    </w:p>
    <w:p w14:paraId="321B55A8" w14:textId="718D7F86" w:rsidR="0018380D" w:rsidRPr="00264732" w:rsidRDefault="0018380D" w:rsidP="0018380D">
      <w:pPr>
        <w:rPr>
          <w:rFonts w:cs="Arial"/>
          <w:sz w:val="22"/>
        </w:rPr>
      </w:pPr>
    </w:p>
    <w:p w14:paraId="5DB1DB22" w14:textId="64D12E20" w:rsidR="0018380D" w:rsidRPr="00264732" w:rsidRDefault="0018380D" w:rsidP="0018380D">
      <w:pPr>
        <w:rPr>
          <w:rFonts w:cs="Arial"/>
          <w:sz w:val="22"/>
        </w:rPr>
      </w:pPr>
    </w:p>
    <w:p w14:paraId="0B307DAC" w14:textId="4DD57392" w:rsidR="0018380D" w:rsidRPr="00264732" w:rsidRDefault="0018380D" w:rsidP="0018380D">
      <w:pPr>
        <w:rPr>
          <w:rFonts w:cs="Arial"/>
          <w:sz w:val="22"/>
        </w:rPr>
      </w:pPr>
    </w:p>
    <w:p w14:paraId="5E51EC8D" w14:textId="38E56589" w:rsidR="0018380D" w:rsidRPr="00264732" w:rsidRDefault="0018380D" w:rsidP="0018380D">
      <w:pPr>
        <w:rPr>
          <w:rFonts w:cs="Arial"/>
          <w:sz w:val="22"/>
        </w:rPr>
      </w:pPr>
    </w:p>
    <w:p w14:paraId="07ECB87D" w14:textId="6D2B4C89" w:rsidR="0018380D" w:rsidRPr="00264732" w:rsidRDefault="0018380D" w:rsidP="0018380D">
      <w:pPr>
        <w:rPr>
          <w:rFonts w:cs="Arial"/>
          <w:sz w:val="22"/>
        </w:rPr>
      </w:pPr>
    </w:p>
    <w:p w14:paraId="1F6E5008" w14:textId="762DD760" w:rsidR="0018380D" w:rsidRPr="00264732" w:rsidRDefault="002D2D68" w:rsidP="0018380D">
      <w:pPr>
        <w:rPr>
          <w:rFonts w:cs="Arial"/>
          <w:sz w:val="22"/>
        </w:rPr>
      </w:pPr>
      <w:r w:rsidRPr="00264732">
        <w:rPr>
          <w:rFonts w:cs="Arial"/>
          <w:noProof/>
          <w:sz w:val="22"/>
          <w:lang w:eastAsia="fr-FR"/>
        </w:rPr>
        <mc:AlternateContent>
          <mc:Choice Requires="wps">
            <w:drawing>
              <wp:anchor distT="0" distB="0" distL="114300" distR="114300" simplePos="0" relativeHeight="251666432" behindDoc="1" locked="0" layoutInCell="1" allowOverlap="1" wp14:anchorId="450C1AAF" wp14:editId="4FFA3176">
                <wp:simplePos x="0" y="0"/>
                <wp:positionH relativeFrom="margin">
                  <wp:posOffset>152400</wp:posOffset>
                </wp:positionH>
                <wp:positionV relativeFrom="paragraph">
                  <wp:posOffset>217170</wp:posOffset>
                </wp:positionV>
                <wp:extent cx="6012180" cy="212407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6012180" cy="212407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xmlns:arto="http://schemas.microsoft.com/office/word/2006/arto" val="1"/>
                          </a:ext>
                        </a:extLst>
                      </wps:spPr>
                      <wps:txbx>
                        <w:txbxContent>
                          <w:p w14:paraId="5048D468" w14:textId="77777777" w:rsidR="000040AF" w:rsidRDefault="000040AF" w:rsidP="00132A74">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9406402" w14:textId="5FA3B46C" w:rsidR="000040AF" w:rsidRPr="00BC7643" w:rsidRDefault="000040AF" w:rsidP="00132A74">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C7643">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w:t>
                            </w:r>
                            <w:r w:rsidR="00FE79C7" w:rsidRPr="00BC7643">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w:t>
                            </w:r>
                            <w:r w:rsidR="00F46707" w:rsidRPr="00BC7643">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SERVICES</w:t>
                            </w:r>
                            <w:r w:rsidR="00FE79C7" w:rsidRPr="00BC7643">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53B3B23" w14:textId="77777777" w:rsidR="00BC7643" w:rsidRDefault="00BC7643" w:rsidP="00000157">
                            <w:pPr>
                              <w:pStyle w:val="NormalWeb"/>
                              <w:overflowPunct w:val="0"/>
                              <w:spacing w:before="0" w:beforeAutospacing="0" w:after="0" w:afterAutospacing="0"/>
                              <w:jc w:val="center"/>
                              <w:rPr>
                                <w:rFonts w:ascii="Arial" w:eastAsia="Arial" w:hAnsi="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C329A4" w14:textId="46F6D783" w:rsidR="00F10AF6" w:rsidRPr="0006560A" w:rsidRDefault="00DC37CA" w:rsidP="00000157">
                            <w:pPr>
                              <w:pStyle w:val="NormalWeb"/>
                              <w:overflowPunct w:val="0"/>
                              <w:spacing w:before="0" w:beforeAutospacing="0" w:after="0" w:afterAutospacing="0"/>
                              <w:jc w:val="center"/>
                              <w:rPr>
                                <w:b/>
                              </w:rPr>
                            </w:pPr>
                            <w:r w:rsidRPr="0006560A">
                              <w:rPr>
                                <w:rFonts w:eastAsia="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F46707" w:rsidRPr="0006560A">
                              <w:rPr>
                                <w:rFonts w:eastAsia="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06560A">
                              <w:rPr>
                                <w:rFonts w:eastAsia="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-02</w:t>
                            </w:r>
                            <w:r w:rsidR="00F46707" w:rsidRPr="0006560A">
                              <w:rPr>
                                <w:rFonts w:eastAsia="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p w14:paraId="74C066E8" w14:textId="06B6989B" w:rsidR="00CE3906" w:rsidRPr="0006560A" w:rsidRDefault="00CE3906" w:rsidP="0006560A">
                            <w:pPr>
                              <w:pStyle w:val="NormalWeb"/>
                              <w:numPr>
                                <w:ilvl w:val="0"/>
                                <w:numId w:val="50"/>
                              </w:numPr>
                              <w:overflowPunct w:val="0"/>
                              <w:spacing w:before="0" w:beforeAutospacing="0" w:after="0" w:afterAutospacing="0"/>
                              <w:ind w:left="993" w:hanging="425"/>
                              <w:jc w:val="left"/>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560A">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Lot 1 : Contrôl</w:t>
                            </w:r>
                            <w:r w:rsidR="001D3F2F" w:rsidRPr="003E1B9B">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technique de la construction</w:t>
                            </w:r>
                            <w:r w:rsidR="001D3F2F">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(CTC)*</w:t>
                            </w:r>
                          </w:p>
                          <w:p w14:paraId="79119017" w14:textId="47A44D39" w:rsidR="00CE3906" w:rsidRDefault="00CE3906" w:rsidP="0006560A">
                            <w:pPr>
                              <w:pStyle w:val="NormalWeb"/>
                              <w:numPr>
                                <w:ilvl w:val="0"/>
                                <w:numId w:val="50"/>
                              </w:numPr>
                              <w:overflowPunct w:val="0"/>
                              <w:spacing w:before="0" w:beforeAutospacing="0" w:after="0" w:afterAutospacing="0"/>
                              <w:ind w:left="993" w:right="48" w:hanging="425"/>
                              <w:jc w:val="left"/>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560A">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Lot 2 : Coordination en matière de sécurité e</w:t>
                            </w:r>
                            <w:r w:rsidR="001D3F2F" w:rsidRPr="003E1B9B">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 de protection de la santé</w:t>
                            </w:r>
                            <w:r w:rsidR="001D3F2F">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(SPS)*</w:t>
                            </w:r>
                          </w:p>
                          <w:p w14:paraId="7A531157" w14:textId="677C3E47" w:rsidR="00CE3906" w:rsidRPr="0006560A" w:rsidRDefault="001D3F2F" w:rsidP="0006560A">
                            <w:pPr>
                              <w:pStyle w:val="NormalWeb"/>
                              <w:overflowPunct w:val="0"/>
                              <w:spacing w:before="120" w:beforeAutospacing="0" w:after="0" w:afterAutospacing="0"/>
                              <w:ind w:left="1134" w:hanging="141"/>
                              <w:jc w:val="left"/>
                              <w:rPr>
                                <w:rFonts w:ascii="Arial" w:eastAsia="Arial" w:hAnsi="Arial" w:cs="Arial"/>
                                <w:i/>
                                <w:color w:val="FFFFFF" w:themeColor="background1"/>
                                <w:position w:val="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560A">
                              <w:rPr>
                                <w:rFonts w:ascii="Arial" w:eastAsia="Arial" w:hAnsi="Arial" w:cs="Arial"/>
                                <w:i/>
                                <w:color w:val="FFFFFF" w:themeColor="background1"/>
                                <w:position w:val="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*(rayer le lot non concerné)</w:t>
                            </w: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12pt;margin-top:17.1pt;width:473.4pt;height:167.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" filled="f" stroked="f" strokeweight=".5pt">
                <v:stroke miterlimit="4"/>
                <v:shadow on="t" type="perspective" color="black" opacity="26214f" offset="0,0" matrix="66847f,,,66847f"/>
                <v:textbox inset="4pt,4pt,4pt,4pt">
                  <w:txbxContent>
                    <w:p w14:paraId="5048D468" w14:textId="77777777" w:rsidR="000040AF" w:rsidRDefault="000040AF" w:rsidP="00132A74">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9406402" w14:textId="5FA3B46C" w:rsidR="000040AF" w:rsidRPr="00BC7643" w:rsidRDefault="000040AF" w:rsidP="00132A74">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C7643">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w:t>
                      </w:r>
                      <w:r w:rsidR="00FE79C7" w:rsidRPr="00BC7643">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w:t>
                      </w:r>
                      <w:r w:rsidR="00F46707" w:rsidRPr="00BC7643">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SERVICES</w:t>
                      </w:r>
                      <w:r w:rsidR="00FE79C7" w:rsidRPr="00BC7643">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53B3B23" w14:textId="77777777" w:rsidR="00BC7643" w:rsidRDefault="00BC7643" w:rsidP="00000157">
                      <w:pPr>
                        <w:pStyle w:val="NormalWeb"/>
                        <w:overflowPunct w:val="0"/>
                        <w:spacing w:before="0" w:beforeAutospacing="0" w:after="0" w:afterAutospacing="0"/>
                        <w:jc w:val="center"/>
                        <w:rPr>
                          <w:rFonts w:ascii="Arial" w:eastAsia="Arial" w:hAnsi="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C329A4" w14:textId="46F6D783" w:rsidR="00F10AF6" w:rsidRPr="0006560A" w:rsidRDefault="00DC37CA" w:rsidP="00000157">
                      <w:pPr>
                        <w:pStyle w:val="NormalWeb"/>
                        <w:overflowPunct w:val="0"/>
                        <w:spacing w:before="0" w:beforeAutospacing="0" w:after="0" w:afterAutospacing="0"/>
                        <w:jc w:val="center"/>
                        <w:rPr>
                          <w:b/>
                        </w:rPr>
                      </w:pPr>
                      <w:r w:rsidRPr="0006560A">
                        <w:rPr>
                          <w:rFonts w:eastAsia="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F46707" w:rsidRPr="0006560A">
                        <w:rPr>
                          <w:rFonts w:eastAsia="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06560A">
                        <w:rPr>
                          <w:rFonts w:eastAsia="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-02</w:t>
                      </w:r>
                      <w:r w:rsidR="00F46707" w:rsidRPr="0006560A">
                        <w:rPr>
                          <w:rFonts w:eastAsia="Arial" w:cs="Arial"/>
                          <w:b/>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p w14:paraId="74C066E8" w14:textId="06B6989B" w:rsidR="00CE3906" w:rsidRPr="0006560A" w:rsidRDefault="00CE3906" w:rsidP="0006560A">
                      <w:pPr>
                        <w:pStyle w:val="NormalWeb"/>
                        <w:numPr>
                          <w:ilvl w:val="0"/>
                          <w:numId w:val="50"/>
                        </w:numPr>
                        <w:overflowPunct w:val="0"/>
                        <w:spacing w:before="0" w:beforeAutospacing="0" w:after="0" w:afterAutospacing="0"/>
                        <w:ind w:left="993" w:hanging="425"/>
                        <w:jc w:val="left"/>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560A">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Lot 1 : Contrôl</w:t>
                      </w:r>
                      <w:r w:rsidR="001D3F2F" w:rsidRPr="003E1B9B">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technique de la construction</w:t>
                      </w:r>
                      <w:r w:rsidR="001D3F2F">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(CTC)*</w:t>
                      </w:r>
                    </w:p>
                    <w:p w14:paraId="79119017" w14:textId="47A44D39" w:rsidR="00CE3906" w:rsidRDefault="00CE3906" w:rsidP="0006560A">
                      <w:pPr>
                        <w:pStyle w:val="NormalWeb"/>
                        <w:numPr>
                          <w:ilvl w:val="0"/>
                          <w:numId w:val="50"/>
                        </w:numPr>
                        <w:overflowPunct w:val="0"/>
                        <w:spacing w:before="0" w:beforeAutospacing="0" w:after="0" w:afterAutospacing="0"/>
                        <w:ind w:left="993" w:right="48" w:hanging="425"/>
                        <w:jc w:val="left"/>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560A">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Lot 2 : Coordination en matière de sécurité e</w:t>
                      </w:r>
                      <w:r w:rsidR="001D3F2F" w:rsidRPr="003E1B9B">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 de protection de la santé</w:t>
                      </w:r>
                      <w:r w:rsidR="001D3F2F">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(SPS)*</w:t>
                      </w:r>
                    </w:p>
                    <w:p w14:paraId="7A531157" w14:textId="677C3E47" w:rsidR="00CE3906" w:rsidRPr="0006560A" w:rsidRDefault="001D3F2F" w:rsidP="0006560A">
                      <w:pPr>
                        <w:pStyle w:val="NormalWeb"/>
                        <w:overflowPunct w:val="0"/>
                        <w:spacing w:before="120" w:beforeAutospacing="0" w:after="0" w:afterAutospacing="0"/>
                        <w:ind w:left="1134" w:hanging="141"/>
                        <w:jc w:val="left"/>
                        <w:rPr>
                          <w:rFonts w:ascii="Arial" w:eastAsia="Arial" w:hAnsi="Arial" w:cs="Arial"/>
                          <w:i/>
                          <w:color w:val="FFFFFF" w:themeColor="background1"/>
                          <w:position w:val="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560A">
                        <w:rPr>
                          <w:rFonts w:ascii="Arial" w:eastAsia="Arial" w:hAnsi="Arial" w:cs="Arial"/>
                          <w:i/>
                          <w:color w:val="FFFFFF" w:themeColor="background1"/>
                          <w:position w:val="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*(rayer le lot non concerné)</w:t>
                      </w:r>
                    </w:p>
                  </w:txbxContent>
                </v:textbox>
                <w10:wrap type="tight" anchorx="margin"/>
              </v:rect>
            </w:pict>
          </mc:Fallback>
        </mc:AlternateContent>
      </w:r>
    </w:p>
    <w:p w14:paraId="6600F45B" w14:textId="084B8E77" w:rsidR="0018380D" w:rsidRPr="00264732" w:rsidRDefault="0018380D" w:rsidP="0018380D">
      <w:pPr>
        <w:rPr>
          <w:rFonts w:cs="Arial"/>
          <w:sz w:val="22"/>
        </w:rPr>
      </w:pPr>
    </w:p>
    <w:p w14:paraId="4DAB42C4" w14:textId="50B6A6FD" w:rsidR="0018380D" w:rsidRPr="00264732" w:rsidRDefault="0018380D" w:rsidP="0018380D">
      <w:pPr>
        <w:rPr>
          <w:rFonts w:cs="Arial"/>
          <w:sz w:val="22"/>
        </w:rPr>
      </w:pPr>
    </w:p>
    <w:p w14:paraId="3E2D2EC6" w14:textId="0907E7EC" w:rsidR="0018380D" w:rsidRPr="00264732" w:rsidRDefault="0018380D" w:rsidP="0018380D">
      <w:pPr>
        <w:rPr>
          <w:rFonts w:cs="Arial"/>
          <w:sz w:val="22"/>
        </w:rPr>
      </w:pPr>
    </w:p>
    <w:p w14:paraId="6668260A" w14:textId="6D630FF1" w:rsidR="0018380D" w:rsidRPr="00264732" w:rsidRDefault="0018380D" w:rsidP="0018380D">
      <w:pPr>
        <w:rPr>
          <w:rFonts w:cs="Arial"/>
          <w:sz w:val="22"/>
        </w:rPr>
      </w:pPr>
    </w:p>
    <w:p w14:paraId="44882BBE" w14:textId="778A8CBC" w:rsidR="0018380D" w:rsidRPr="00264732" w:rsidRDefault="00562EFF" w:rsidP="0018380D">
      <w:pPr>
        <w:rPr>
          <w:rFonts w:cs="Arial"/>
          <w:sz w:val="22"/>
        </w:rPr>
      </w:pPr>
      <w:r w:rsidRPr="00264732">
        <w:rPr>
          <w:rFonts w:cs="Arial"/>
          <w:noProof/>
          <w:sz w:val="22"/>
          <w:lang w:eastAsia="fr-FR"/>
        </w:rPr>
        <w:drawing>
          <wp:anchor distT="0" distB="0" distL="114300" distR="114300" simplePos="0" relativeHeight="251670528" behindDoc="0" locked="0" layoutInCell="1" allowOverlap="1" wp14:anchorId="52E9AD20" wp14:editId="2F3C82C3">
            <wp:simplePos x="0" y="0"/>
            <wp:positionH relativeFrom="page">
              <wp:align>center</wp:align>
            </wp:positionH>
            <wp:positionV relativeFrom="paragraph">
              <wp:posOffset>278014</wp:posOffset>
            </wp:positionV>
            <wp:extent cx="7856220" cy="3721927"/>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721927"/>
                    </a:xfrm>
                    <a:prstGeom prst="rect">
                      <a:avLst/>
                    </a:prstGeom>
                  </pic:spPr>
                </pic:pic>
              </a:graphicData>
            </a:graphic>
            <wp14:sizeRelH relativeFrom="margin">
              <wp14:pctWidth>0</wp14:pctWidth>
            </wp14:sizeRelH>
            <wp14:sizeRelV relativeFrom="margin">
              <wp14:pctHeight>0</wp14:pctHeight>
            </wp14:sizeRelV>
          </wp:anchor>
        </w:drawing>
      </w:r>
    </w:p>
    <w:p w14:paraId="3702F742" w14:textId="7B8D7EDD" w:rsidR="0018380D" w:rsidRPr="00264732" w:rsidRDefault="0018380D" w:rsidP="0018380D">
      <w:pPr>
        <w:rPr>
          <w:rFonts w:cs="Arial"/>
          <w:sz w:val="22"/>
        </w:rPr>
      </w:pPr>
    </w:p>
    <w:p w14:paraId="07D473A6" w14:textId="7E48DC8B" w:rsidR="0018380D" w:rsidRPr="00264732" w:rsidRDefault="00562EFF" w:rsidP="0018380D">
      <w:pPr>
        <w:rPr>
          <w:rFonts w:cs="Arial"/>
          <w:sz w:val="22"/>
        </w:rPr>
      </w:pPr>
      <w:r w:rsidRPr="00264732">
        <w:rPr>
          <w:rFonts w:cs="Arial"/>
          <w:noProof/>
          <w:sz w:val="22"/>
          <w:lang w:eastAsia="fr-FR"/>
        </w:rPr>
        <mc:AlternateContent>
          <mc:Choice Requires="wps">
            <w:drawing>
              <wp:anchor distT="0" distB="0" distL="114300" distR="114300" simplePos="0" relativeHeight="251671552" behindDoc="0" locked="0" layoutInCell="1" allowOverlap="1" wp14:anchorId="149E4956" wp14:editId="5DC1CFFE">
                <wp:simplePos x="0" y="0"/>
                <wp:positionH relativeFrom="column">
                  <wp:posOffset>-465291</wp:posOffset>
                </wp:positionH>
                <wp:positionV relativeFrom="paragraph">
                  <wp:posOffset>129068</wp:posOffset>
                </wp:positionV>
                <wp:extent cx="2783840" cy="131445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1314450"/>
                        </a:xfrm>
                        <a:prstGeom prst="rect">
                          <a:avLst/>
                        </a:prstGeom>
                        <a:noFill/>
                        <a:ln w="6350">
                          <a:noFill/>
                        </a:ln>
                      </wps:spPr>
                      <wps:txbx>
                        <w:txbxContent>
                          <w:p w14:paraId="54266CB8" w14:textId="3DB80AC9" w:rsidR="000040AF" w:rsidRDefault="000040AF" w:rsidP="0091640B">
                            <w:pPr>
                              <w:pStyle w:val="NormalWeb"/>
                              <w:overflowPunct w:val="0"/>
                              <w:spacing w:before="0" w:beforeAutospacing="0" w:after="0" w:afterAutospacing="0"/>
                              <w:jc w:val="left"/>
                            </w:pPr>
                            <w:r w:rsidRPr="0006560A">
                              <w:rPr>
                                <w:rFonts w:eastAsia="Arial" w:cs="Arial"/>
                                <w:color w:val="FFFFFF" w:themeColor="background1"/>
                                <w:spacing w:val="20"/>
                                <w:position w:val="1"/>
                                <w:sz w:val="18"/>
                                <w:szCs w:val="18"/>
                              </w:rPr>
                              <w:t xml:space="preserve">Marché </w:t>
                            </w:r>
                            <w:r w:rsidR="00364197" w:rsidRPr="0006560A">
                              <w:rPr>
                                <w:rFonts w:eastAsia="Arial" w:cs="Arial"/>
                                <w:color w:val="FFFFFF" w:themeColor="background1"/>
                                <w:spacing w:val="20"/>
                                <w:position w:val="1"/>
                                <w:sz w:val="18"/>
                                <w:szCs w:val="18"/>
                              </w:rPr>
                              <w:t xml:space="preserve">public de </w:t>
                            </w:r>
                            <w:r w:rsidR="00D25272" w:rsidRPr="0006560A">
                              <w:rPr>
                                <w:rFonts w:eastAsia="Arial" w:cs="Arial"/>
                                <w:color w:val="FFFFFF" w:themeColor="background1"/>
                                <w:spacing w:val="20"/>
                                <w:position w:val="1"/>
                                <w:sz w:val="18"/>
                                <w:szCs w:val="18"/>
                              </w:rPr>
                              <w:t>services</w:t>
                            </w:r>
                            <w:r w:rsidRPr="0006560A">
                              <w:rPr>
                                <w:rFonts w:eastAsia="Arial" w:cs="Arial"/>
                                <w:color w:val="FFFFFF" w:themeColor="background1"/>
                                <w:spacing w:val="20"/>
                                <w:position w:val="1"/>
                                <w:sz w:val="18"/>
                                <w:szCs w:val="18"/>
                              </w:rPr>
                              <w:t xml:space="preserve"> à procédure formalisée passé selon la technique d’accord-cadre en application des articles L.2124-1, R.2124-1, L.2124-2, R.2124-2 1° et des articles L.2125-1 1°, R.2162-2 2°, R.2162-13 et R.2162-14 du Code de la Commande Publique.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36.65pt;margin-top:10.15pt;width:219.2pt;height:10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" filled="f" stroked="f" strokeweight=".5pt">
                <v:textbox>
                  <w:txbxContent>
                    <w:p w14:paraId="54266CB8" w14:textId="3DB80AC9" w:rsidR="000040AF" w:rsidRDefault="000040AF" w:rsidP="0091640B">
                      <w:pPr>
                        <w:pStyle w:val="NormalWeb"/>
                        <w:overflowPunct w:val="0"/>
                        <w:spacing w:before="0" w:beforeAutospacing="0" w:after="0" w:afterAutospacing="0"/>
                        <w:jc w:val="left"/>
                      </w:pPr>
                      <w:r w:rsidRPr="0006560A">
                        <w:rPr>
                          <w:rFonts w:eastAsia="Arial" w:cs="Arial"/>
                          <w:color w:val="FFFFFF" w:themeColor="background1"/>
                          <w:spacing w:val="20"/>
                          <w:position w:val="1"/>
                          <w:sz w:val="18"/>
                          <w:szCs w:val="18"/>
                        </w:rPr>
                        <w:t xml:space="preserve">Marché </w:t>
                      </w:r>
                      <w:r w:rsidR="00364197" w:rsidRPr="0006560A">
                        <w:rPr>
                          <w:rFonts w:eastAsia="Arial" w:cs="Arial"/>
                          <w:color w:val="FFFFFF" w:themeColor="background1"/>
                          <w:spacing w:val="20"/>
                          <w:position w:val="1"/>
                          <w:sz w:val="18"/>
                          <w:szCs w:val="18"/>
                        </w:rPr>
                        <w:t xml:space="preserve">public de </w:t>
                      </w:r>
                      <w:r w:rsidR="00D25272" w:rsidRPr="0006560A">
                        <w:rPr>
                          <w:rFonts w:eastAsia="Arial" w:cs="Arial"/>
                          <w:color w:val="FFFFFF" w:themeColor="background1"/>
                          <w:spacing w:val="20"/>
                          <w:position w:val="1"/>
                          <w:sz w:val="18"/>
                          <w:szCs w:val="18"/>
                        </w:rPr>
                        <w:t>services</w:t>
                      </w:r>
                      <w:r w:rsidRPr="0006560A">
                        <w:rPr>
                          <w:rFonts w:eastAsia="Arial" w:cs="Arial"/>
                          <w:color w:val="FFFFFF" w:themeColor="background1"/>
                          <w:spacing w:val="20"/>
                          <w:position w:val="1"/>
                          <w:sz w:val="18"/>
                          <w:szCs w:val="18"/>
                        </w:rPr>
                        <w:t xml:space="preserve"> à procédure formalisée passé selon la technique d’accord-cadre en application des articles L.2124-1, R.2124-1, L.2124-2, R.2124-2 1° et des articles L.2125-1 1°, R.2162-2 2°, R.2162-13 et R.2162-14 du Code de la Commande Publique.</w:t>
                      </w:r>
                    </w:p>
                  </w:txbxContent>
                </v:textbox>
              </v:shape>
            </w:pict>
          </mc:Fallback>
        </mc:AlternateContent>
      </w:r>
    </w:p>
    <w:p w14:paraId="786841B0" w14:textId="16E1FE68" w:rsidR="0018380D" w:rsidRPr="00264732" w:rsidRDefault="0018380D" w:rsidP="0006560A">
      <w:pPr>
        <w:rPr>
          <w:rFonts w:cs="Arial"/>
          <w:sz w:val="22"/>
        </w:rPr>
      </w:pPr>
    </w:p>
    <w:p w14:paraId="37E46F59" w14:textId="35EDEED0" w:rsidR="0018380D" w:rsidRPr="00264732" w:rsidRDefault="0018380D" w:rsidP="0006560A">
      <w:pPr>
        <w:tabs>
          <w:tab w:val="left" w:pos="1875"/>
        </w:tabs>
        <w:rPr>
          <w:rFonts w:cs="Arial"/>
          <w:sz w:val="22"/>
        </w:rPr>
      </w:pPr>
      <w:r w:rsidRPr="00264732">
        <w:rPr>
          <w:rFonts w:cs="Arial"/>
          <w:sz w:val="22"/>
        </w:rPr>
        <w:br w:type="page"/>
      </w:r>
    </w:p>
    <w:p w14:paraId="782AE12B" w14:textId="6DC1593F" w:rsidR="0018380D" w:rsidRPr="00264732" w:rsidRDefault="0018380D" w:rsidP="0018380D">
      <w:pPr>
        <w:tabs>
          <w:tab w:val="left" w:pos="1875"/>
        </w:tabs>
        <w:rPr>
          <w:rFonts w:cs="Arial"/>
          <w:sz w:val="22"/>
        </w:rPr>
      </w:pPr>
    </w:p>
    <w:p w14:paraId="35BE7B55" w14:textId="04AD487C" w:rsidR="002D2D68" w:rsidRPr="00264732" w:rsidRDefault="002D2D68" w:rsidP="00D76738">
      <w:pPr>
        <w:tabs>
          <w:tab w:val="left" w:pos="1875"/>
        </w:tabs>
        <w:rPr>
          <w:rFonts w:cs="Arial"/>
          <w:b/>
          <w:sz w:val="22"/>
          <w:u w:val="single"/>
        </w:rPr>
      </w:pPr>
      <w:r w:rsidRPr="00264732">
        <w:rPr>
          <w:rFonts w:cs="Arial"/>
          <w:b/>
          <w:sz w:val="22"/>
          <w:u w:val="single"/>
        </w:rPr>
        <w:t>DATE LIMITE DE REMISE DES OFFRES </w:t>
      </w:r>
      <w:r w:rsidRPr="00264732">
        <w:rPr>
          <w:rFonts w:cs="Arial"/>
          <w:b/>
          <w:sz w:val="22"/>
        </w:rPr>
        <w:t xml:space="preserve">: </w:t>
      </w:r>
      <w:r w:rsidR="007221EB" w:rsidRPr="00264732">
        <w:rPr>
          <w:rFonts w:cs="Arial"/>
          <w:b/>
          <w:sz w:val="22"/>
        </w:rPr>
        <w:t xml:space="preserve">   </w:t>
      </w:r>
      <w:r w:rsidR="009477FD">
        <w:rPr>
          <w:rFonts w:cs="Arial"/>
          <w:b/>
          <w:sz w:val="22"/>
        </w:rPr>
        <w:t>Lun</w:t>
      </w:r>
      <w:r w:rsidR="001C5687" w:rsidRPr="00264732">
        <w:rPr>
          <w:rFonts w:cs="Arial"/>
          <w:b/>
          <w:sz w:val="22"/>
        </w:rPr>
        <w:t xml:space="preserve">di </w:t>
      </w:r>
      <w:r w:rsidR="009477FD">
        <w:rPr>
          <w:rFonts w:cs="Arial"/>
          <w:b/>
          <w:sz w:val="22"/>
        </w:rPr>
        <w:t>30</w:t>
      </w:r>
      <w:r w:rsidR="00293ED3">
        <w:rPr>
          <w:rFonts w:cs="Arial"/>
          <w:b/>
          <w:sz w:val="22"/>
        </w:rPr>
        <w:t xml:space="preserve">juin </w:t>
      </w:r>
      <w:r w:rsidR="00293ED3" w:rsidRPr="00264732">
        <w:rPr>
          <w:rFonts w:cs="Arial"/>
          <w:b/>
          <w:sz w:val="22"/>
        </w:rPr>
        <w:t>2025</w:t>
      </w:r>
      <w:r w:rsidRPr="00264732">
        <w:rPr>
          <w:rFonts w:cs="Arial"/>
          <w:b/>
          <w:sz w:val="22"/>
        </w:rPr>
        <w:t xml:space="preserve"> – 12h00 (heure de Paris)</w:t>
      </w:r>
    </w:p>
    <w:p w14:paraId="25D84D1A" w14:textId="77777777" w:rsidR="00201A7E" w:rsidRPr="00264732" w:rsidRDefault="00201A7E" w:rsidP="00201A7E">
      <w:pPr>
        <w:suppressAutoHyphens/>
        <w:spacing w:after="0" w:line="240" w:lineRule="auto"/>
        <w:rPr>
          <w:rFonts w:eastAsia="Times New Roman" w:cs="Arial"/>
          <w:b/>
          <w:bCs/>
          <w:sz w:val="22"/>
          <w:lang w:eastAsia="zh-CN"/>
        </w:rPr>
      </w:pPr>
    </w:p>
    <w:p w14:paraId="4AC98B4C" w14:textId="77777777" w:rsidR="00201A7E" w:rsidRPr="00264732" w:rsidRDefault="00201A7E" w:rsidP="00201A7E">
      <w:pPr>
        <w:suppressAutoHyphens/>
        <w:spacing w:after="0" w:line="240" w:lineRule="auto"/>
        <w:rPr>
          <w:rFonts w:eastAsia="Times New Roman" w:cs="Arial"/>
          <w:b/>
          <w:bCs/>
          <w:sz w:val="22"/>
          <w:lang w:eastAsia="zh-CN"/>
        </w:rPr>
      </w:pPr>
    </w:p>
    <w:p w14:paraId="4087460D" w14:textId="77777777" w:rsidR="00201A7E" w:rsidRPr="00264732" w:rsidRDefault="00201A7E" w:rsidP="00201A7E">
      <w:pPr>
        <w:suppressAutoHyphens/>
        <w:spacing w:after="0" w:line="240" w:lineRule="auto"/>
        <w:rPr>
          <w:rFonts w:eastAsia="Times New Roman" w:cs="Arial"/>
          <w:b/>
          <w:bCs/>
          <w:sz w:val="22"/>
          <w:lang w:eastAsia="zh-CN"/>
        </w:rPr>
      </w:pPr>
    </w:p>
    <w:p w14:paraId="37E53FA9" w14:textId="559F6EEE" w:rsidR="00201A7E" w:rsidRPr="00264732" w:rsidRDefault="00D76738" w:rsidP="00201A7E">
      <w:pPr>
        <w:suppressAutoHyphens/>
        <w:spacing w:after="0" w:line="240" w:lineRule="auto"/>
        <w:rPr>
          <w:rFonts w:eastAsia="Times New Roman" w:cs="Arial"/>
          <w:sz w:val="22"/>
          <w:lang w:eastAsia="zh-CN"/>
        </w:rPr>
      </w:pPr>
      <w:r w:rsidRPr="00264732">
        <w:rPr>
          <w:rFonts w:eastAsia="Times New Roman" w:cs="Arial"/>
          <w:b/>
          <w:bCs/>
          <w:sz w:val="22"/>
          <w:lang w:eastAsia="zh-CN"/>
        </w:rPr>
        <w:t xml:space="preserve">L’Université de Paris Nanterre </w:t>
      </w:r>
      <w:r w:rsidR="008B226C" w:rsidRPr="00264732">
        <w:rPr>
          <w:rFonts w:eastAsia="Times New Roman" w:cs="Arial"/>
          <w:b/>
          <w:bCs/>
          <w:sz w:val="22"/>
          <w:lang w:eastAsia="zh-CN"/>
        </w:rPr>
        <w:t>propose</w:t>
      </w:r>
      <w:r w:rsidR="00201A7E" w:rsidRPr="00264732">
        <w:rPr>
          <w:rFonts w:eastAsia="Times New Roman" w:cs="Arial"/>
          <w:b/>
          <w:bCs/>
          <w:sz w:val="22"/>
          <w:lang w:eastAsia="zh-CN"/>
        </w:rPr>
        <w:t xml:space="preserve"> ce cadre de réponse aux candidats.</w:t>
      </w:r>
    </w:p>
    <w:p w14:paraId="70C7FC73" w14:textId="77777777" w:rsidR="00201A7E" w:rsidRPr="00264732" w:rsidRDefault="00201A7E" w:rsidP="00201A7E">
      <w:pPr>
        <w:suppressAutoHyphens/>
        <w:spacing w:after="0" w:line="240" w:lineRule="auto"/>
        <w:rPr>
          <w:rFonts w:eastAsia="Times New Roman" w:cs="Arial"/>
          <w:b/>
          <w:bCs/>
          <w:sz w:val="22"/>
          <w:lang w:eastAsia="zh-CN"/>
        </w:rPr>
      </w:pPr>
    </w:p>
    <w:p w14:paraId="432CC19C" w14:textId="77777777" w:rsidR="00201A7E" w:rsidRPr="00264732" w:rsidRDefault="00201A7E" w:rsidP="00201A7E">
      <w:pPr>
        <w:suppressAutoHyphens/>
        <w:spacing w:after="0" w:line="240" w:lineRule="auto"/>
        <w:rPr>
          <w:rFonts w:eastAsia="Times New Roman" w:cs="Arial"/>
          <w:sz w:val="22"/>
          <w:lang w:eastAsia="zh-CN"/>
        </w:rPr>
      </w:pPr>
      <w:r w:rsidRPr="00264732">
        <w:rPr>
          <w:rFonts w:eastAsia="Times New Roman" w:cs="Arial"/>
          <w:b/>
          <w:bCs/>
          <w:sz w:val="22"/>
          <w:lang w:eastAsia="zh-CN"/>
        </w:rPr>
        <w:t>Le candidat est invité à compléter le présent document avec le plus grand soin, en respectant les consignes suivantes :</w:t>
      </w:r>
    </w:p>
    <w:p w14:paraId="270C6500" w14:textId="59DC929C" w:rsidR="00201A7E" w:rsidRPr="00264732" w:rsidRDefault="00201A7E" w:rsidP="00201A7E">
      <w:pPr>
        <w:suppressAutoHyphens/>
        <w:spacing w:after="0" w:line="240" w:lineRule="auto"/>
        <w:ind w:left="20" w:right="20"/>
        <w:rPr>
          <w:rFonts w:eastAsia="Trebuchet MS" w:cs="Arial"/>
          <w:sz w:val="22"/>
          <w:lang w:val="en-US" w:eastAsia="zh-CN"/>
        </w:rPr>
      </w:pPr>
      <w:r w:rsidRPr="00264732">
        <w:rPr>
          <w:rFonts w:eastAsia="Trebuchet MS" w:cs="Arial"/>
          <w:sz w:val="22"/>
          <w:lang w:eastAsia="zh-CN"/>
        </w:rPr>
        <w:t xml:space="preserve">- une réponse adaptée </w:t>
      </w:r>
      <w:r w:rsidRPr="00264732">
        <w:rPr>
          <w:rFonts w:eastAsia="Trebuchet MS" w:cs="Arial"/>
          <w:sz w:val="22"/>
          <w:u w:val="single"/>
          <w:lang w:eastAsia="zh-CN"/>
        </w:rPr>
        <w:t xml:space="preserve">aux spécificités </w:t>
      </w:r>
      <w:r w:rsidR="00D76738" w:rsidRPr="00264732">
        <w:rPr>
          <w:rFonts w:eastAsia="Trebuchet MS" w:cs="Arial"/>
          <w:sz w:val="22"/>
          <w:u w:val="single"/>
          <w:lang w:eastAsia="zh-CN"/>
        </w:rPr>
        <w:t>de la consultation</w:t>
      </w:r>
      <w:r w:rsidRPr="00264732">
        <w:rPr>
          <w:rFonts w:eastAsia="Trebuchet MS" w:cs="Arial"/>
          <w:sz w:val="22"/>
          <w:lang w:eastAsia="zh-CN"/>
        </w:rPr>
        <w:t>. Il ne devra pas constituer en un recueil d'informations générales,</w:t>
      </w:r>
    </w:p>
    <w:p w14:paraId="218B76FC" w14:textId="7DF142A2" w:rsidR="00201A7E" w:rsidRPr="00264732" w:rsidRDefault="00201A7E" w:rsidP="00201A7E">
      <w:pPr>
        <w:suppressAutoHyphens/>
        <w:spacing w:after="0" w:line="240" w:lineRule="auto"/>
        <w:rPr>
          <w:rFonts w:eastAsia="Times New Roman" w:cs="Arial"/>
          <w:b/>
          <w:sz w:val="22"/>
          <w:lang w:eastAsia="zh-CN"/>
        </w:rPr>
      </w:pPr>
      <w:r w:rsidRPr="00264732">
        <w:rPr>
          <w:rFonts w:eastAsia="Times New Roman" w:cs="Arial"/>
          <w:b/>
          <w:bCs/>
          <w:sz w:val="22"/>
          <w:lang w:eastAsia="zh-CN"/>
        </w:rPr>
        <w:t xml:space="preserve">- maximum </w:t>
      </w:r>
      <w:r w:rsidR="007B3681">
        <w:rPr>
          <w:rFonts w:eastAsia="Times New Roman" w:cs="Arial"/>
          <w:b/>
          <w:bCs/>
          <w:sz w:val="22"/>
          <w:lang w:eastAsia="zh-CN"/>
        </w:rPr>
        <w:t>2</w:t>
      </w:r>
      <w:r w:rsidRPr="00264732">
        <w:rPr>
          <w:rFonts w:eastAsia="Times New Roman" w:cs="Arial"/>
          <w:b/>
          <w:bCs/>
          <w:sz w:val="22"/>
          <w:lang w:eastAsia="zh-CN"/>
        </w:rPr>
        <w:t>0 pages</w:t>
      </w:r>
      <w:r w:rsidR="007B3681">
        <w:rPr>
          <w:rFonts w:eastAsia="Times New Roman" w:cs="Arial"/>
          <w:b/>
          <w:bCs/>
          <w:sz w:val="22"/>
          <w:lang w:eastAsia="zh-CN"/>
        </w:rPr>
        <w:t xml:space="preserve"> (hors </w:t>
      </w:r>
      <w:r w:rsidR="00A6627C">
        <w:rPr>
          <w:rFonts w:eastAsia="Times New Roman" w:cs="Arial"/>
          <w:b/>
          <w:bCs/>
          <w:sz w:val="22"/>
          <w:lang w:eastAsia="zh-CN"/>
        </w:rPr>
        <w:t>CV des intervenants</w:t>
      </w:r>
      <w:r w:rsidR="007B3681">
        <w:rPr>
          <w:rFonts w:eastAsia="Times New Roman" w:cs="Arial"/>
          <w:b/>
          <w:bCs/>
          <w:sz w:val="22"/>
          <w:lang w:eastAsia="zh-CN"/>
        </w:rPr>
        <w:t>), suivant décomposition précisée ci-après</w:t>
      </w:r>
      <w:r w:rsidRPr="00264732">
        <w:rPr>
          <w:rFonts w:eastAsia="Times New Roman" w:cs="Arial"/>
          <w:b/>
          <w:bCs/>
          <w:sz w:val="22"/>
          <w:lang w:eastAsia="zh-CN"/>
        </w:rPr>
        <w:t>,</w:t>
      </w:r>
    </w:p>
    <w:p w14:paraId="7E606E0C" w14:textId="77777777" w:rsidR="00201A7E" w:rsidRPr="00264732" w:rsidRDefault="00201A7E" w:rsidP="00201A7E">
      <w:pPr>
        <w:suppressAutoHyphens/>
        <w:spacing w:after="0" w:line="240" w:lineRule="auto"/>
        <w:rPr>
          <w:rFonts w:eastAsia="Times New Roman" w:cs="Arial"/>
          <w:sz w:val="22"/>
          <w:lang w:eastAsia="zh-CN"/>
        </w:rPr>
      </w:pPr>
      <w:r w:rsidRPr="00264732">
        <w:rPr>
          <w:rFonts w:eastAsia="Times New Roman" w:cs="Arial"/>
          <w:bCs/>
          <w:sz w:val="22"/>
          <w:lang w:eastAsia="zh-CN"/>
        </w:rPr>
        <w:t>- format A4,</w:t>
      </w:r>
    </w:p>
    <w:p w14:paraId="546AADA8" w14:textId="77777777" w:rsidR="00201A7E" w:rsidRPr="00264732" w:rsidRDefault="00201A7E" w:rsidP="00201A7E">
      <w:pPr>
        <w:suppressAutoHyphens/>
        <w:spacing w:after="0" w:line="240" w:lineRule="auto"/>
        <w:rPr>
          <w:rFonts w:eastAsia="Times New Roman" w:cs="Arial"/>
          <w:sz w:val="22"/>
          <w:lang w:eastAsia="zh-CN"/>
        </w:rPr>
      </w:pPr>
      <w:r w:rsidRPr="00264732">
        <w:rPr>
          <w:rFonts w:eastAsia="Times New Roman" w:cs="Arial"/>
          <w:bCs/>
          <w:sz w:val="22"/>
          <w:lang w:eastAsia="zh-CN"/>
        </w:rPr>
        <w:t>- document unique, d'un seul tenant (contenu dans un unique fichier numérique), sans annexes dissociées.</w:t>
      </w:r>
    </w:p>
    <w:p w14:paraId="1B94E412" w14:textId="77777777" w:rsidR="00201A7E" w:rsidRPr="00264732" w:rsidRDefault="00201A7E" w:rsidP="00201A7E">
      <w:pPr>
        <w:suppressAutoHyphens/>
        <w:spacing w:after="0" w:line="240" w:lineRule="auto"/>
        <w:rPr>
          <w:rFonts w:eastAsia="Times New Roman" w:cs="Arial"/>
          <w:b/>
          <w:bCs/>
          <w:sz w:val="22"/>
          <w:lang w:eastAsia="zh-CN"/>
        </w:rPr>
      </w:pPr>
    </w:p>
    <w:p w14:paraId="5FF17325" w14:textId="54550B5F" w:rsidR="002B0A0B" w:rsidRDefault="00A6627C" w:rsidP="00D20A9C">
      <w:pPr>
        <w:suppressAutoHyphens/>
        <w:spacing w:after="0" w:line="240" w:lineRule="auto"/>
        <w:rPr>
          <w:rFonts w:eastAsia="Times New Roman" w:cs="Arial"/>
          <w:b/>
          <w:bCs/>
          <w:sz w:val="22"/>
          <w:lang w:eastAsia="zh-CN"/>
        </w:rPr>
      </w:pPr>
      <w:r>
        <w:rPr>
          <w:rFonts w:eastAsia="Times New Roman" w:cs="Arial"/>
          <w:b/>
          <w:bCs/>
          <w:sz w:val="22"/>
          <w:lang w:eastAsia="zh-CN"/>
        </w:rPr>
        <w:t>En cas de réponse sur plusieurs lots, l</w:t>
      </w:r>
      <w:r w:rsidR="002B0A0B" w:rsidRPr="00264732">
        <w:rPr>
          <w:rFonts w:eastAsia="Times New Roman" w:cs="Arial"/>
          <w:b/>
          <w:bCs/>
          <w:sz w:val="22"/>
          <w:lang w:eastAsia="zh-CN"/>
        </w:rPr>
        <w:t>e candidat transmettra</w:t>
      </w:r>
      <w:r w:rsidR="008B226C" w:rsidRPr="00264732">
        <w:rPr>
          <w:rFonts w:eastAsia="Times New Roman" w:cs="Arial"/>
          <w:b/>
          <w:bCs/>
          <w:sz w:val="22"/>
          <w:lang w:eastAsia="zh-CN"/>
        </w:rPr>
        <w:t xml:space="preserve"> </w:t>
      </w:r>
      <w:r w:rsidR="002B0A0B" w:rsidRPr="00264732">
        <w:rPr>
          <w:rFonts w:eastAsia="Times New Roman" w:cs="Arial"/>
          <w:b/>
          <w:bCs/>
          <w:sz w:val="22"/>
          <w:lang w:eastAsia="zh-CN"/>
        </w:rPr>
        <w:t xml:space="preserve">obligatoirement </w:t>
      </w:r>
      <w:r>
        <w:rPr>
          <w:rFonts w:eastAsia="Times New Roman" w:cs="Arial"/>
          <w:b/>
          <w:bCs/>
          <w:sz w:val="22"/>
          <w:lang w:eastAsia="zh-CN"/>
        </w:rPr>
        <w:t>un</w:t>
      </w:r>
      <w:r w:rsidRPr="00264732">
        <w:rPr>
          <w:rFonts w:eastAsia="Times New Roman" w:cs="Arial"/>
          <w:b/>
          <w:bCs/>
          <w:sz w:val="22"/>
          <w:lang w:eastAsia="zh-CN"/>
        </w:rPr>
        <w:t xml:space="preserve"> </w:t>
      </w:r>
      <w:r w:rsidR="002B0A0B" w:rsidRPr="00264732">
        <w:rPr>
          <w:rFonts w:eastAsia="Times New Roman" w:cs="Arial"/>
          <w:b/>
          <w:bCs/>
          <w:sz w:val="22"/>
          <w:lang w:eastAsia="zh-CN"/>
        </w:rPr>
        <w:t>cadre de réponses techniques</w:t>
      </w:r>
      <w:r>
        <w:rPr>
          <w:rFonts w:eastAsia="Times New Roman" w:cs="Arial"/>
          <w:b/>
          <w:bCs/>
          <w:sz w:val="22"/>
          <w:lang w:eastAsia="zh-CN"/>
        </w:rPr>
        <w:t xml:space="preserve"> complet </w:t>
      </w:r>
      <w:r w:rsidRPr="0006560A">
        <w:rPr>
          <w:rFonts w:eastAsia="Times New Roman" w:cs="Arial"/>
          <w:b/>
          <w:bCs/>
          <w:sz w:val="22"/>
          <w:u w:val="single"/>
          <w:lang w:eastAsia="zh-CN"/>
        </w:rPr>
        <w:t>pour chacun des lots</w:t>
      </w:r>
      <w:r>
        <w:rPr>
          <w:rFonts w:eastAsia="Times New Roman" w:cs="Arial"/>
          <w:b/>
          <w:bCs/>
          <w:sz w:val="22"/>
          <w:lang w:eastAsia="zh-CN"/>
        </w:rPr>
        <w:t xml:space="preserve"> auquel il soumissionne.</w:t>
      </w:r>
    </w:p>
    <w:p w14:paraId="37D49841" w14:textId="25986F24" w:rsidR="00A6627C" w:rsidRDefault="00A6627C" w:rsidP="00D20A9C">
      <w:pPr>
        <w:suppressAutoHyphens/>
        <w:spacing w:after="0" w:line="240" w:lineRule="auto"/>
        <w:rPr>
          <w:rFonts w:eastAsia="Times New Roman" w:cs="Arial"/>
          <w:b/>
          <w:bCs/>
          <w:sz w:val="22"/>
          <w:lang w:eastAsia="zh-CN"/>
        </w:rPr>
      </w:pPr>
    </w:p>
    <w:p w14:paraId="5D005BBD" w14:textId="35641F6B" w:rsidR="00A6627C" w:rsidRDefault="00A6627C" w:rsidP="00D20A9C">
      <w:pPr>
        <w:suppressAutoHyphens/>
        <w:spacing w:after="0" w:line="240" w:lineRule="auto"/>
        <w:rPr>
          <w:rFonts w:eastAsia="Times New Roman" w:cs="Arial"/>
          <w:b/>
          <w:bCs/>
          <w:sz w:val="22"/>
          <w:lang w:eastAsia="zh-CN"/>
        </w:rPr>
      </w:pPr>
      <w:r>
        <w:rPr>
          <w:rFonts w:eastAsia="Times New Roman" w:cs="Arial"/>
          <w:b/>
          <w:bCs/>
          <w:sz w:val="22"/>
          <w:lang w:eastAsia="zh-CN"/>
        </w:rPr>
        <w:t>Les offres feront l’objet d’une analyse dissociée pour chaque lot, sur la base du seul cadre technique du lot correspondant.</w:t>
      </w:r>
    </w:p>
    <w:p w14:paraId="44697FC8" w14:textId="77777777" w:rsidR="00A6627C" w:rsidRDefault="00A6627C" w:rsidP="00D20A9C">
      <w:pPr>
        <w:suppressAutoHyphens/>
        <w:spacing w:after="0" w:line="240" w:lineRule="auto"/>
        <w:rPr>
          <w:rFonts w:eastAsia="Times New Roman" w:cs="Arial"/>
          <w:b/>
          <w:bCs/>
          <w:sz w:val="22"/>
          <w:lang w:eastAsia="zh-CN"/>
        </w:rPr>
      </w:pPr>
    </w:p>
    <w:p w14:paraId="453564B9" w14:textId="736FD607" w:rsidR="00CB66FF" w:rsidRDefault="002B0A0B" w:rsidP="002B0A0B">
      <w:pPr>
        <w:suppressAutoHyphens/>
        <w:spacing w:after="0" w:line="240" w:lineRule="auto"/>
        <w:rPr>
          <w:rFonts w:eastAsia="Times New Roman" w:cs="Arial"/>
          <w:b/>
          <w:bCs/>
          <w:sz w:val="22"/>
          <w:lang w:eastAsia="zh-CN"/>
        </w:rPr>
      </w:pPr>
      <w:r w:rsidRPr="00264732">
        <w:rPr>
          <w:rFonts w:eastAsia="Times New Roman" w:cs="Arial"/>
          <w:b/>
          <w:bCs/>
          <w:sz w:val="22"/>
          <w:lang w:eastAsia="zh-CN"/>
        </w:rPr>
        <w:t>Toute page supplémentaire au seuil maximal ci-dessus, ainsi que tout document annexé au cadre de mémoire technique seront exclus de l'analyse</w:t>
      </w:r>
      <w:r w:rsidR="00322573">
        <w:rPr>
          <w:rFonts w:eastAsia="Times New Roman" w:cs="Arial"/>
          <w:b/>
          <w:bCs/>
          <w:sz w:val="22"/>
          <w:lang w:eastAsia="zh-CN"/>
        </w:rPr>
        <w:t>,</w:t>
      </w:r>
      <w:r w:rsidRPr="00264732">
        <w:rPr>
          <w:rFonts w:eastAsia="Times New Roman" w:cs="Arial"/>
          <w:b/>
          <w:bCs/>
          <w:sz w:val="22"/>
          <w:lang w:eastAsia="zh-CN"/>
        </w:rPr>
        <w:t xml:space="preserve"> et les informations pouvant y être contenues ne seront pas prises en compte dans le jugement de l'offre technique du candidat.</w:t>
      </w:r>
    </w:p>
    <w:p w14:paraId="5321C703" w14:textId="77777777" w:rsidR="00CB66FF" w:rsidRDefault="00CB66FF">
      <w:pPr>
        <w:jc w:val="left"/>
        <w:rPr>
          <w:rFonts w:eastAsia="Times New Roman" w:cs="Arial"/>
          <w:b/>
          <w:bCs/>
          <w:sz w:val="22"/>
          <w:lang w:eastAsia="zh-CN"/>
        </w:rPr>
      </w:pPr>
      <w:r>
        <w:rPr>
          <w:rFonts w:eastAsia="Times New Roman" w:cs="Arial"/>
          <w:b/>
          <w:bCs/>
          <w:sz w:val="22"/>
          <w:lang w:eastAsia="zh-CN"/>
        </w:rPr>
        <w:br w:type="page"/>
      </w:r>
    </w:p>
    <w:p w14:paraId="607A5E4F" w14:textId="4800666C" w:rsidR="00201A7E" w:rsidRPr="00264732" w:rsidRDefault="00201A7E" w:rsidP="00201A7E">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lastRenderedPageBreak/>
        <w:t>I - PRESENTATION DU CANDIDAT</w:t>
      </w:r>
      <w:r w:rsidRPr="00264732">
        <w:rPr>
          <w:rFonts w:eastAsia="Times New Roman" w:cs="Arial"/>
          <w:b/>
          <w:bCs/>
          <w:sz w:val="22"/>
          <w:u w:val="single"/>
          <w:lang w:eastAsia="zh-CN"/>
        </w:rPr>
        <w:t>___________________________________________________</w:t>
      </w:r>
    </w:p>
    <w:p w14:paraId="5180E96B" w14:textId="77777777" w:rsidR="00201A7E" w:rsidRPr="00264732" w:rsidRDefault="00201A7E" w:rsidP="00201A7E">
      <w:pPr>
        <w:suppressAutoHyphens/>
        <w:spacing w:after="0" w:line="240" w:lineRule="auto"/>
        <w:jc w:val="left"/>
        <w:rPr>
          <w:rFonts w:eastAsia="Times New Roman" w:cs="Arial"/>
          <w:sz w:val="22"/>
          <w:lang w:eastAsia="zh-CN"/>
        </w:rPr>
      </w:pPr>
    </w:p>
    <w:p w14:paraId="59879D37" w14:textId="63FA8C8E" w:rsidR="00201A7E" w:rsidRDefault="00201A7E" w:rsidP="00201A7E">
      <w:pPr>
        <w:suppressAutoHyphens/>
        <w:spacing w:after="0" w:line="240" w:lineRule="auto"/>
        <w:jc w:val="left"/>
        <w:rPr>
          <w:rFonts w:eastAsia="Times New Roman" w:cs="Arial"/>
          <w:sz w:val="22"/>
          <w:lang w:eastAsia="zh-CN"/>
        </w:rPr>
      </w:pPr>
      <w:r w:rsidRPr="00264732">
        <w:rPr>
          <w:rFonts w:eastAsia="Times New Roman" w:cs="Arial"/>
          <w:sz w:val="22"/>
          <w:lang w:eastAsia="zh-CN"/>
        </w:rPr>
        <w:t>A titre informatif, ces données ne seront pas notées dans l’analyse des offres.</w:t>
      </w:r>
    </w:p>
    <w:p w14:paraId="5AB772DC" w14:textId="77777777" w:rsidR="001D3F2F" w:rsidRDefault="001D3F2F" w:rsidP="001D3F2F">
      <w:pPr>
        <w:suppressAutoHyphens/>
        <w:spacing w:after="0" w:line="240" w:lineRule="auto"/>
        <w:jc w:val="left"/>
        <w:rPr>
          <w:rFonts w:eastAsia="Times New Roman" w:cs="Arial"/>
          <w:sz w:val="22"/>
          <w:lang w:eastAsia="zh-CN"/>
        </w:rPr>
      </w:pPr>
    </w:p>
    <w:p w14:paraId="651249DA" w14:textId="47D86FE0" w:rsidR="001D3F2F" w:rsidRPr="0006560A" w:rsidRDefault="001D3F2F" w:rsidP="001D3F2F">
      <w:pPr>
        <w:suppressAutoHyphens/>
        <w:spacing w:after="0" w:line="240" w:lineRule="auto"/>
        <w:jc w:val="left"/>
        <w:rPr>
          <w:rFonts w:eastAsia="Times New Roman" w:cs="Arial"/>
          <w:b/>
          <w:sz w:val="22"/>
          <w:lang w:eastAsia="zh-CN"/>
        </w:rPr>
      </w:pPr>
      <w:r w:rsidRPr="0006560A">
        <w:rPr>
          <w:rFonts w:eastAsia="Times New Roman" w:cs="Arial"/>
          <w:b/>
          <w:sz w:val="22"/>
          <w:lang w:eastAsia="zh-CN"/>
        </w:rPr>
        <w:t xml:space="preserve">Le candidat doit remettre un cadre de réponses techniques complet </w:t>
      </w:r>
      <w:r w:rsidRPr="0006560A">
        <w:rPr>
          <w:rFonts w:eastAsia="Times New Roman" w:cs="Arial"/>
          <w:b/>
          <w:sz w:val="22"/>
          <w:u w:val="single"/>
          <w:lang w:eastAsia="zh-CN"/>
        </w:rPr>
        <w:t>pour chacun des lots</w:t>
      </w:r>
      <w:r w:rsidRPr="0006560A">
        <w:rPr>
          <w:rFonts w:eastAsia="Times New Roman" w:cs="Arial"/>
          <w:b/>
          <w:sz w:val="22"/>
          <w:lang w:eastAsia="zh-CN"/>
        </w:rPr>
        <w:t xml:space="preserve"> auquel il soumissionne (rayer le lot non concerné) :</w:t>
      </w:r>
    </w:p>
    <w:p w14:paraId="1DEF207E" w14:textId="77777777" w:rsidR="001D3F2F" w:rsidRPr="0006560A" w:rsidRDefault="001D3F2F" w:rsidP="00201A7E">
      <w:pPr>
        <w:suppressAutoHyphens/>
        <w:spacing w:after="0" w:line="240" w:lineRule="auto"/>
        <w:jc w:val="left"/>
        <w:rPr>
          <w:rFonts w:eastAsia="Times New Roman" w:cs="Arial"/>
          <w:b/>
          <w:sz w:val="22"/>
          <w:lang w:eastAsia="zh-CN"/>
        </w:rPr>
      </w:pPr>
    </w:p>
    <w:p w14:paraId="094653A7" w14:textId="374B0F2C" w:rsidR="00CE3906" w:rsidRPr="0006560A" w:rsidRDefault="00CE3906" w:rsidP="0006560A">
      <w:pPr>
        <w:suppressAutoHyphens/>
        <w:spacing w:after="0" w:line="240" w:lineRule="auto"/>
        <w:jc w:val="left"/>
        <w:rPr>
          <w:rFonts w:eastAsia="Times New Roman" w:cs="Arial"/>
          <w:sz w:val="22"/>
          <w:lang w:eastAsia="zh-CN"/>
        </w:rPr>
      </w:pPr>
    </w:p>
    <w:tbl>
      <w:tblPr>
        <w:tblW w:w="9786" w:type="dxa"/>
        <w:tblInd w:w="-10" w:type="dxa"/>
        <w:tblLayout w:type="fixed"/>
        <w:tblLook w:val="0000" w:firstRow="0" w:lastRow="0" w:firstColumn="0" w:lastColumn="0" w:noHBand="0" w:noVBand="0"/>
      </w:tblPr>
      <w:tblGrid>
        <w:gridCol w:w="3407"/>
        <w:gridCol w:w="6379"/>
      </w:tblGrid>
      <w:tr w:rsidR="001D3F2F" w:rsidRPr="00264732" w14:paraId="4DB5CED6" w14:textId="77777777" w:rsidTr="0006560A">
        <w:trPr>
          <w:trHeight w:val="667"/>
        </w:trPr>
        <w:tc>
          <w:tcPr>
            <w:tcW w:w="978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E487B7A" w14:textId="3186F93C" w:rsidR="001D3F2F" w:rsidRPr="0006560A" w:rsidDel="00A6627C" w:rsidRDefault="001D3F2F" w:rsidP="0006560A">
            <w:pPr>
              <w:pStyle w:val="Paragraphedeliste"/>
              <w:numPr>
                <w:ilvl w:val="0"/>
                <w:numId w:val="51"/>
              </w:numPr>
              <w:spacing w:after="120"/>
              <w:ind w:left="567" w:hanging="357"/>
              <w:jc w:val="left"/>
              <w:rPr>
                <w:rFonts w:cs="Arial"/>
                <w:b/>
                <w:bCs/>
                <w:lang w:eastAsia="zh-CN"/>
              </w:rPr>
            </w:pPr>
            <w:r w:rsidRPr="00197BE1">
              <w:rPr>
                <w:rFonts w:ascii="Arial" w:hAnsi="Arial" w:cs="Arial"/>
                <w:b/>
                <w:bCs/>
                <w:lang w:eastAsia="zh-CN"/>
              </w:rPr>
              <w:t>Lot 1</w:t>
            </w:r>
            <w:r>
              <w:rPr>
                <w:rFonts w:ascii="Arial" w:hAnsi="Arial" w:cs="Arial"/>
                <w:b/>
                <w:bCs/>
                <w:lang w:eastAsia="zh-CN"/>
              </w:rPr>
              <w:t xml:space="preserve"> : </w:t>
            </w:r>
            <w:r w:rsidRPr="00197BE1">
              <w:rPr>
                <w:rFonts w:ascii="Arial" w:hAnsi="Arial" w:cs="Arial"/>
                <w:b/>
                <w:bCs/>
                <w:lang w:eastAsia="zh-CN"/>
              </w:rPr>
              <w:tab/>
              <w:t>Contrôle technique de la construction (CTC)</w:t>
            </w:r>
          </w:p>
        </w:tc>
      </w:tr>
      <w:tr w:rsidR="001D3F2F" w:rsidRPr="00264732" w14:paraId="7EF04493" w14:textId="77777777" w:rsidTr="0006560A">
        <w:trPr>
          <w:trHeight w:val="705"/>
        </w:trPr>
        <w:tc>
          <w:tcPr>
            <w:tcW w:w="978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1755FFD" w14:textId="266915F6" w:rsidR="001D3F2F" w:rsidRPr="00197BE1" w:rsidRDefault="001D3F2F" w:rsidP="0006560A">
            <w:pPr>
              <w:pStyle w:val="Paragraphedeliste"/>
              <w:numPr>
                <w:ilvl w:val="0"/>
                <w:numId w:val="51"/>
              </w:numPr>
              <w:spacing w:after="120"/>
              <w:ind w:left="567" w:hanging="357"/>
              <w:jc w:val="left"/>
              <w:rPr>
                <w:rFonts w:ascii="Arial" w:hAnsi="Arial" w:cs="Arial"/>
                <w:b/>
                <w:bCs/>
                <w:lang w:eastAsia="zh-CN"/>
              </w:rPr>
            </w:pPr>
            <w:r w:rsidRPr="00197BE1">
              <w:rPr>
                <w:rFonts w:ascii="Arial" w:hAnsi="Arial" w:cs="Arial"/>
                <w:b/>
                <w:bCs/>
                <w:lang w:eastAsia="zh-CN"/>
              </w:rPr>
              <w:t>Lot 2</w:t>
            </w:r>
            <w:r>
              <w:rPr>
                <w:rFonts w:ascii="Arial" w:hAnsi="Arial" w:cs="Arial"/>
                <w:b/>
                <w:bCs/>
                <w:lang w:eastAsia="zh-CN"/>
              </w:rPr>
              <w:t xml:space="preserve"> : </w:t>
            </w:r>
            <w:r w:rsidRPr="00197BE1">
              <w:rPr>
                <w:rFonts w:ascii="Arial" w:hAnsi="Arial" w:cs="Arial"/>
                <w:b/>
                <w:bCs/>
                <w:lang w:eastAsia="zh-CN"/>
              </w:rPr>
              <w:tab/>
              <w:t>Coordination en matière de sécurité et de protection de la santé (SPS)</w:t>
            </w:r>
          </w:p>
        </w:tc>
      </w:tr>
      <w:tr w:rsidR="00201A7E" w:rsidRPr="00264732" w14:paraId="2C825645" w14:textId="77777777" w:rsidTr="0006560A">
        <w:trPr>
          <w:trHeight w:val="1949"/>
        </w:trPr>
        <w:tc>
          <w:tcPr>
            <w:tcW w:w="3407" w:type="dxa"/>
            <w:tcBorders>
              <w:top w:val="single" w:sz="4" w:space="0" w:color="000000"/>
              <w:left w:val="single" w:sz="4" w:space="0" w:color="000000"/>
              <w:bottom w:val="single" w:sz="4" w:space="0" w:color="000000"/>
            </w:tcBorders>
            <w:shd w:val="clear" w:color="auto" w:fill="F2F2F2"/>
            <w:vAlign w:val="center"/>
          </w:tcPr>
          <w:p w14:paraId="202A2F65" w14:textId="41B53C5C" w:rsidR="00201A7E" w:rsidRPr="00264732" w:rsidRDefault="00201A7E" w:rsidP="00201A7E">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Nom ou raison sociale</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4955A" w14:textId="77777777" w:rsidR="00201A7E" w:rsidRPr="00264732" w:rsidRDefault="00201A7E">
            <w:pPr>
              <w:suppressAutoHyphens/>
              <w:spacing w:after="0" w:line="240" w:lineRule="auto"/>
              <w:jc w:val="left"/>
              <w:rPr>
                <w:rFonts w:eastAsia="Times New Roman" w:cs="Arial"/>
                <w:sz w:val="22"/>
                <w:lang w:eastAsia="zh-CN"/>
              </w:rPr>
            </w:pPr>
          </w:p>
        </w:tc>
      </w:tr>
      <w:tr w:rsidR="00201A7E" w:rsidRPr="00264732" w14:paraId="49D758C9" w14:textId="77777777" w:rsidTr="0006560A">
        <w:trPr>
          <w:trHeight w:val="1953"/>
        </w:trPr>
        <w:tc>
          <w:tcPr>
            <w:tcW w:w="3407" w:type="dxa"/>
            <w:tcBorders>
              <w:top w:val="single" w:sz="4" w:space="0" w:color="000000"/>
              <w:left w:val="single" w:sz="4" w:space="0" w:color="000000"/>
              <w:bottom w:val="single" w:sz="4" w:space="0" w:color="000000"/>
            </w:tcBorders>
            <w:shd w:val="clear" w:color="auto" w:fill="F2F2F2"/>
            <w:vAlign w:val="center"/>
          </w:tcPr>
          <w:p w14:paraId="1F344DDD" w14:textId="77777777" w:rsidR="00201A7E" w:rsidRPr="00264732" w:rsidRDefault="00201A7E" w:rsidP="00201A7E">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Adresse, téléphone, courriel</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FC00B" w14:textId="77777777" w:rsidR="00201A7E" w:rsidRPr="00264732" w:rsidRDefault="00201A7E">
            <w:pPr>
              <w:suppressAutoHyphens/>
              <w:spacing w:after="0" w:line="240" w:lineRule="auto"/>
              <w:jc w:val="left"/>
              <w:rPr>
                <w:rFonts w:eastAsia="Times New Roman" w:cs="Arial"/>
                <w:sz w:val="22"/>
                <w:lang w:eastAsia="zh-CN"/>
              </w:rPr>
            </w:pPr>
          </w:p>
        </w:tc>
      </w:tr>
      <w:tr w:rsidR="00201A7E" w:rsidRPr="00264732" w14:paraId="60E6FE4D" w14:textId="77777777" w:rsidTr="0006560A">
        <w:trPr>
          <w:trHeight w:val="1090"/>
        </w:trPr>
        <w:tc>
          <w:tcPr>
            <w:tcW w:w="3407" w:type="dxa"/>
            <w:tcBorders>
              <w:top w:val="single" w:sz="4" w:space="0" w:color="000000"/>
              <w:left w:val="single" w:sz="4" w:space="0" w:color="000000"/>
              <w:bottom w:val="single" w:sz="4" w:space="0" w:color="000000"/>
            </w:tcBorders>
            <w:shd w:val="clear" w:color="auto" w:fill="F2F2F2"/>
            <w:vAlign w:val="center"/>
          </w:tcPr>
          <w:p w14:paraId="6575FB59" w14:textId="77777777" w:rsidR="00201A7E" w:rsidRPr="00264732" w:rsidRDefault="00201A7E" w:rsidP="00201A7E">
            <w:pPr>
              <w:suppressAutoHyphens/>
              <w:spacing w:after="0" w:line="240" w:lineRule="auto"/>
              <w:jc w:val="left"/>
              <w:rPr>
                <w:rFonts w:eastAsia="Times New Roman" w:cs="Arial"/>
                <w:b/>
                <w:bCs/>
                <w:sz w:val="22"/>
                <w:lang w:eastAsia="zh-CN"/>
              </w:rPr>
            </w:pPr>
            <w:r w:rsidRPr="00264732">
              <w:rPr>
                <w:rFonts w:eastAsia="Times New Roman" w:cs="Arial"/>
                <w:b/>
                <w:bCs/>
                <w:sz w:val="22"/>
                <w:lang w:eastAsia="zh-CN"/>
              </w:rPr>
              <w:t>N° SIRET</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8677C" w14:textId="77777777" w:rsidR="00201A7E" w:rsidRPr="00264732" w:rsidRDefault="00201A7E" w:rsidP="003E1B9B">
            <w:pPr>
              <w:suppressAutoHyphens/>
              <w:snapToGrid w:val="0"/>
              <w:spacing w:after="0" w:line="240" w:lineRule="auto"/>
              <w:jc w:val="left"/>
              <w:rPr>
                <w:rFonts w:eastAsia="Times New Roman" w:cs="Arial"/>
                <w:sz w:val="22"/>
                <w:lang w:eastAsia="zh-CN"/>
              </w:rPr>
            </w:pPr>
          </w:p>
        </w:tc>
      </w:tr>
      <w:tr w:rsidR="00201A7E" w:rsidRPr="00264732" w14:paraId="3C20DBC6" w14:textId="77777777" w:rsidTr="0006560A">
        <w:trPr>
          <w:trHeight w:val="1710"/>
        </w:trPr>
        <w:tc>
          <w:tcPr>
            <w:tcW w:w="3407" w:type="dxa"/>
            <w:tcBorders>
              <w:top w:val="single" w:sz="4" w:space="0" w:color="000000"/>
              <w:left w:val="single" w:sz="4" w:space="0" w:color="000000"/>
              <w:bottom w:val="single" w:sz="4" w:space="0" w:color="000000"/>
            </w:tcBorders>
            <w:shd w:val="clear" w:color="auto" w:fill="F2F2F2"/>
            <w:vAlign w:val="center"/>
          </w:tcPr>
          <w:p w14:paraId="18B6AC5D" w14:textId="50767CA8" w:rsidR="00201A7E" w:rsidRPr="00264732" w:rsidRDefault="005E7300" w:rsidP="002B0A0B">
            <w:pPr>
              <w:suppressAutoHyphens/>
              <w:spacing w:after="0" w:line="240" w:lineRule="auto"/>
              <w:jc w:val="left"/>
              <w:rPr>
                <w:rFonts w:eastAsia="Times New Roman" w:cs="Arial"/>
                <w:sz w:val="22"/>
                <w:lang w:eastAsia="zh-CN"/>
              </w:rPr>
            </w:pPr>
            <w:r w:rsidRPr="005E7300">
              <w:rPr>
                <w:rFonts w:eastAsia="Times New Roman" w:cs="Arial"/>
                <w:b/>
                <w:bCs/>
                <w:sz w:val="22"/>
                <w:lang w:eastAsia="zh-CN"/>
              </w:rPr>
              <w:t xml:space="preserve">Interlocuteur désigné pour le contact commercial </w:t>
            </w:r>
            <w:r w:rsidR="00201A7E" w:rsidRPr="00264732">
              <w:rPr>
                <w:rFonts w:eastAsia="Times New Roman" w:cs="Arial"/>
                <w:b/>
                <w:bCs/>
                <w:sz w:val="22"/>
                <w:lang w:eastAsia="zh-CN"/>
              </w:rPr>
              <w:t>(nom, prénom, qualité</w:t>
            </w:r>
            <w:r w:rsidR="00C36F1D" w:rsidRPr="00264732">
              <w:rPr>
                <w:rFonts w:eastAsia="Times New Roman" w:cs="Arial"/>
                <w:b/>
                <w:bCs/>
                <w:sz w:val="22"/>
                <w:lang w:eastAsia="zh-CN"/>
              </w:rPr>
              <w:t xml:space="preserve">, coordonnées </w:t>
            </w:r>
            <w:r w:rsidR="00201A7E" w:rsidRPr="00264732">
              <w:rPr>
                <w:rFonts w:eastAsia="Times New Roman" w:cs="Arial"/>
                <w:b/>
                <w:bCs/>
                <w:sz w:val="22"/>
                <w:lang w:eastAsia="zh-CN"/>
              </w:rPr>
              <w:t>) </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43C0F" w14:textId="77777777" w:rsidR="00201A7E" w:rsidRPr="00264732" w:rsidRDefault="00201A7E">
            <w:pPr>
              <w:suppressAutoHyphens/>
              <w:spacing w:after="0" w:line="240" w:lineRule="auto"/>
              <w:jc w:val="left"/>
              <w:rPr>
                <w:rFonts w:eastAsia="Times New Roman" w:cs="Arial"/>
                <w:sz w:val="22"/>
                <w:lang w:eastAsia="zh-CN"/>
              </w:rPr>
            </w:pPr>
          </w:p>
        </w:tc>
      </w:tr>
      <w:tr w:rsidR="00250064" w:rsidRPr="00264732" w14:paraId="45457C14" w14:textId="77777777" w:rsidTr="0006560A">
        <w:trPr>
          <w:trHeight w:val="1710"/>
        </w:trPr>
        <w:tc>
          <w:tcPr>
            <w:tcW w:w="3407" w:type="dxa"/>
            <w:tcBorders>
              <w:top w:val="single" w:sz="4" w:space="0" w:color="000000"/>
              <w:left w:val="single" w:sz="4" w:space="0" w:color="000000"/>
              <w:bottom w:val="single" w:sz="4" w:space="0" w:color="000000"/>
            </w:tcBorders>
            <w:shd w:val="clear" w:color="auto" w:fill="F2F2F2"/>
            <w:vAlign w:val="center"/>
          </w:tcPr>
          <w:p w14:paraId="50BABA3F" w14:textId="527AEAEF" w:rsidR="00250064" w:rsidRPr="00264732" w:rsidRDefault="005E7300" w:rsidP="008B2AF8">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Suppléant de la personne dédiée pour le contact commercial </w:t>
            </w:r>
            <w:r w:rsidR="00250064" w:rsidRPr="00264732">
              <w:rPr>
                <w:rFonts w:eastAsia="Times New Roman" w:cs="Arial"/>
                <w:b/>
                <w:bCs/>
                <w:sz w:val="22"/>
                <w:lang w:eastAsia="zh-CN"/>
              </w:rPr>
              <w:t xml:space="preserve">  </w:t>
            </w:r>
            <w:r w:rsidR="00C36F1D" w:rsidRPr="00264732">
              <w:rPr>
                <w:rFonts w:eastAsia="Times New Roman" w:cs="Arial"/>
                <w:b/>
                <w:bCs/>
                <w:sz w:val="22"/>
                <w:lang w:eastAsia="zh-CN"/>
              </w:rPr>
              <w:t>(nom, prénom, qualité, coordonnées ) </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7DD67" w14:textId="77777777" w:rsidR="00250064" w:rsidRPr="00264732" w:rsidRDefault="00250064" w:rsidP="003E1B9B">
            <w:pPr>
              <w:suppressAutoHyphens/>
              <w:snapToGrid w:val="0"/>
              <w:spacing w:after="0" w:line="240" w:lineRule="auto"/>
              <w:jc w:val="left"/>
              <w:rPr>
                <w:rFonts w:eastAsia="Times New Roman" w:cs="Arial"/>
                <w:sz w:val="22"/>
                <w:lang w:eastAsia="zh-CN"/>
              </w:rPr>
            </w:pPr>
          </w:p>
        </w:tc>
      </w:tr>
      <w:tr w:rsidR="005E7300" w:rsidRPr="00264732" w14:paraId="281D4C15" w14:textId="77777777" w:rsidTr="0006560A">
        <w:trPr>
          <w:trHeight w:val="1710"/>
        </w:trPr>
        <w:tc>
          <w:tcPr>
            <w:tcW w:w="3407" w:type="dxa"/>
            <w:tcBorders>
              <w:top w:val="single" w:sz="4" w:space="0" w:color="000000"/>
              <w:left w:val="single" w:sz="4" w:space="0" w:color="000000"/>
              <w:bottom w:val="single" w:sz="4" w:space="0" w:color="000000"/>
            </w:tcBorders>
            <w:shd w:val="clear" w:color="auto" w:fill="F2F2F2"/>
            <w:vAlign w:val="center"/>
          </w:tcPr>
          <w:p w14:paraId="09F1E5C8" w14:textId="0FDBF708" w:rsidR="005E7300" w:rsidRDefault="005E7300" w:rsidP="008B2AF8">
            <w:pPr>
              <w:suppressAutoHyphens/>
              <w:spacing w:after="0" w:line="240" w:lineRule="auto"/>
              <w:jc w:val="left"/>
              <w:rPr>
                <w:rFonts w:eastAsia="Times New Roman" w:cs="Arial"/>
                <w:b/>
                <w:bCs/>
                <w:sz w:val="22"/>
                <w:lang w:eastAsia="zh-CN"/>
              </w:rPr>
            </w:pPr>
            <w:r w:rsidRPr="005E7300">
              <w:rPr>
                <w:rFonts w:eastAsia="Times New Roman" w:cs="Arial"/>
                <w:b/>
                <w:bCs/>
                <w:sz w:val="22"/>
                <w:lang w:eastAsia="zh-CN"/>
              </w:rPr>
              <w:t xml:space="preserve">Interlocuteur désigné pour les </w:t>
            </w:r>
            <w:r w:rsidR="00A6627C">
              <w:rPr>
                <w:rFonts w:eastAsia="Times New Roman" w:cs="Arial"/>
                <w:b/>
                <w:bCs/>
                <w:sz w:val="22"/>
                <w:lang w:eastAsia="zh-CN"/>
              </w:rPr>
              <w:t>questions</w:t>
            </w:r>
            <w:r w:rsidR="00A6627C" w:rsidRPr="005E7300">
              <w:rPr>
                <w:rFonts w:eastAsia="Times New Roman" w:cs="Arial"/>
                <w:b/>
                <w:bCs/>
                <w:sz w:val="22"/>
                <w:lang w:eastAsia="zh-CN"/>
              </w:rPr>
              <w:t xml:space="preserve"> </w:t>
            </w:r>
            <w:r w:rsidRPr="005E7300">
              <w:rPr>
                <w:rFonts w:eastAsia="Times New Roman" w:cs="Arial"/>
                <w:b/>
                <w:bCs/>
                <w:sz w:val="22"/>
                <w:lang w:eastAsia="zh-CN"/>
              </w:rPr>
              <w:t>administrati</w:t>
            </w:r>
            <w:r w:rsidR="00A6627C">
              <w:rPr>
                <w:rFonts w:eastAsia="Times New Roman" w:cs="Arial"/>
                <w:b/>
                <w:bCs/>
                <w:sz w:val="22"/>
                <w:lang w:eastAsia="zh-CN"/>
              </w:rPr>
              <w:t>ves</w:t>
            </w:r>
          </w:p>
          <w:p w14:paraId="32257100" w14:textId="3A1DFFF5" w:rsidR="00286EA1" w:rsidRDefault="00286EA1" w:rsidP="008B2AF8">
            <w:pPr>
              <w:suppressAutoHyphens/>
              <w:spacing w:after="0" w:line="240" w:lineRule="auto"/>
              <w:jc w:val="left"/>
              <w:rPr>
                <w:rFonts w:eastAsia="Times New Roman" w:cs="Arial"/>
                <w:b/>
                <w:bCs/>
                <w:sz w:val="22"/>
                <w:lang w:eastAsia="zh-CN"/>
              </w:rPr>
            </w:pPr>
            <w:r w:rsidRPr="00286EA1">
              <w:rPr>
                <w:rFonts w:eastAsia="Times New Roman" w:cs="Arial"/>
                <w:b/>
                <w:bCs/>
                <w:sz w:val="22"/>
                <w:lang w:eastAsia="zh-CN"/>
              </w:rPr>
              <w:t>(nom, prénom, qualité, coordonnées )</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CDB13" w14:textId="77777777" w:rsidR="005E7300" w:rsidRPr="00264732" w:rsidRDefault="005E7300" w:rsidP="003E1B9B">
            <w:pPr>
              <w:suppressAutoHyphens/>
              <w:snapToGrid w:val="0"/>
              <w:spacing w:after="0" w:line="240" w:lineRule="auto"/>
              <w:jc w:val="left"/>
              <w:rPr>
                <w:rFonts w:eastAsia="Times New Roman" w:cs="Arial"/>
                <w:sz w:val="22"/>
                <w:lang w:eastAsia="zh-CN"/>
              </w:rPr>
            </w:pPr>
          </w:p>
        </w:tc>
      </w:tr>
    </w:tbl>
    <w:p w14:paraId="09473342" w14:textId="04A0BA43" w:rsidR="003272D0" w:rsidRPr="00264732" w:rsidRDefault="003272D0" w:rsidP="003272D0">
      <w:pPr>
        <w:tabs>
          <w:tab w:val="left" w:pos="4365"/>
        </w:tabs>
        <w:rPr>
          <w:rFonts w:eastAsia="Times New Roman" w:cs="Arial"/>
          <w:sz w:val="22"/>
          <w:lang w:eastAsia="zh-CN"/>
        </w:rPr>
      </w:pPr>
      <w:r w:rsidRPr="00264732">
        <w:rPr>
          <w:rFonts w:eastAsia="Times New Roman" w:cs="Arial"/>
          <w:sz w:val="22"/>
          <w:lang w:eastAsia="zh-CN"/>
        </w:rPr>
        <w:br w:type="page"/>
      </w:r>
    </w:p>
    <w:p w14:paraId="382C68EB" w14:textId="354ED104" w:rsidR="00491118" w:rsidRPr="00264732" w:rsidRDefault="0088665A" w:rsidP="00491118">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lastRenderedPageBreak/>
        <w:t xml:space="preserve">II – </w:t>
      </w:r>
      <w:r w:rsidR="00FF0DCE">
        <w:rPr>
          <w:rFonts w:eastAsia="Times New Roman" w:cs="Arial"/>
          <w:b/>
          <w:bCs/>
          <w:sz w:val="22"/>
          <w:lang w:eastAsia="zh-CN"/>
        </w:rPr>
        <w:t xml:space="preserve"> REPONSES TECHNIQUES</w:t>
      </w:r>
      <w:r w:rsidR="00491118" w:rsidRPr="00264732">
        <w:rPr>
          <w:rFonts w:eastAsia="Times New Roman" w:cs="Arial"/>
          <w:b/>
          <w:bCs/>
          <w:sz w:val="22"/>
          <w:u w:val="single"/>
          <w:lang w:eastAsia="zh-CN"/>
        </w:rPr>
        <w:t>______________________________________________________</w:t>
      </w:r>
    </w:p>
    <w:p w14:paraId="79BBC086" w14:textId="77777777" w:rsidR="00FE70D9" w:rsidRDefault="00FE70D9" w:rsidP="00C3224C">
      <w:pPr>
        <w:suppressAutoHyphens/>
        <w:spacing w:after="0" w:line="240" w:lineRule="auto"/>
        <w:rPr>
          <w:rFonts w:eastAsia="Times New Roman" w:cs="Arial"/>
          <w:b/>
          <w:bCs/>
          <w:sz w:val="22"/>
          <w:lang w:eastAsia="zh-CN"/>
        </w:rPr>
      </w:pPr>
    </w:p>
    <w:tbl>
      <w:tblPr>
        <w:tblStyle w:val="Grilledutableau2"/>
        <w:tblpPr w:leftFromText="141" w:rightFromText="141" w:vertAnchor="text" w:tblpY="1"/>
        <w:tblOverlap w:val="never"/>
        <w:tblW w:w="9776" w:type="dxa"/>
        <w:tblLayout w:type="fixed"/>
        <w:tblLook w:val="04A0" w:firstRow="1" w:lastRow="0" w:firstColumn="1" w:lastColumn="0" w:noHBand="0" w:noVBand="1"/>
      </w:tblPr>
      <w:tblGrid>
        <w:gridCol w:w="9776"/>
      </w:tblGrid>
      <w:tr w:rsidR="00A67534" w:rsidRPr="00E4089C" w14:paraId="00AADCCB" w14:textId="77777777" w:rsidTr="0006560A">
        <w:trPr>
          <w:trHeight w:val="699"/>
        </w:trPr>
        <w:tc>
          <w:tcPr>
            <w:tcW w:w="9776" w:type="dxa"/>
            <w:shd w:val="clear" w:color="auto" w:fill="A6A6A6"/>
            <w:vAlign w:val="center"/>
            <w:hideMark/>
          </w:tcPr>
          <w:p w14:paraId="38FA9820" w14:textId="7FBE6864" w:rsidR="00A67534" w:rsidRPr="00E4089C" w:rsidRDefault="00354E33" w:rsidP="0006560A">
            <w:pPr>
              <w:jc w:val="left"/>
              <w:rPr>
                <w:rFonts w:ascii="Times New Roman" w:eastAsia="PMingLiU" w:hAnsi="Times New Roman" w:cs="Times New Roman"/>
                <w:sz w:val="20"/>
                <w:szCs w:val="20"/>
                <w:lang w:eastAsia="zh-TW" w:bidi="he-IL"/>
              </w:rPr>
            </w:pPr>
            <w:r>
              <w:rPr>
                <w:rFonts w:eastAsia="PMingLiU" w:cs="Arial"/>
                <w:b/>
                <w:szCs w:val="24"/>
                <w:lang w:eastAsia="zh-TW" w:bidi="he-IL"/>
              </w:rPr>
              <w:t>C</w:t>
            </w:r>
            <w:r w:rsidRPr="00E4089C">
              <w:rPr>
                <w:rFonts w:eastAsia="PMingLiU" w:cs="Arial"/>
                <w:b/>
                <w:szCs w:val="24"/>
                <w:lang w:eastAsia="zh-TW" w:bidi="he-IL"/>
              </w:rPr>
              <w:t>RIT</w:t>
            </w:r>
            <w:r>
              <w:rPr>
                <w:rFonts w:eastAsia="PMingLiU" w:cs="Arial"/>
                <w:b/>
                <w:szCs w:val="24"/>
                <w:lang w:eastAsia="zh-TW" w:bidi="he-IL"/>
              </w:rPr>
              <w:t>ERE 1 – VALEUR TECHNIQUE ET ENVIRONNEMENTALE DE L’OFFRE</w:t>
            </w:r>
            <w:r w:rsidR="00456F70">
              <w:rPr>
                <w:rFonts w:eastAsia="PMingLiU" w:cs="Arial"/>
                <w:b/>
                <w:szCs w:val="24"/>
                <w:lang w:eastAsia="zh-TW" w:bidi="he-IL"/>
              </w:rPr>
              <w:t xml:space="preserve"> (60%)</w:t>
            </w:r>
          </w:p>
        </w:tc>
      </w:tr>
    </w:tbl>
    <w:p w14:paraId="035921EB" w14:textId="2B605E25" w:rsidR="0088665A" w:rsidRDefault="0088665A" w:rsidP="0028785C">
      <w:pPr>
        <w:spacing w:after="0" w:line="240" w:lineRule="auto"/>
        <w:jc w:val="left"/>
        <w:rPr>
          <w:rFonts w:eastAsia="Times New Roman" w:cs="Arial"/>
          <w:b/>
          <w:sz w:val="22"/>
          <w:lang w:eastAsia="fr-FR"/>
        </w:rPr>
      </w:pPr>
    </w:p>
    <w:tbl>
      <w:tblPr>
        <w:tblStyle w:val="Grilledutableau51"/>
        <w:tblW w:w="9776" w:type="dxa"/>
        <w:tblInd w:w="0" w:type="dxa"/>
        <w:tblLayout w:type="fixed"/>
        <w:tblLook w:val="04A0" w:firstRow="1" w:lastRow="0" w:firstColumn="1" w:lastColumn="0" w:noHBand="0" w:noVBand="1"/>
      </w:tblPr>
      <w:tblGrid>
        <w:gridCol w:w="9776"/>
      </w:tblGrid>
      <w:tr w:rsidR="001A3461" w:rsidRPr="00C3224C" w14:paraId="337AAEDB" w14:textId="77777777" w:rsidTr="0006560A">
        <w:trPr>
          <w:trHeight w:val="689"/>
        </w:trPr>
        <w:tc>
          <w:tcPr>
            <w:tcW w:w="9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E6C644" w14:textId="3CB96AB9" w:rsidR="001A3461" w:rsidRPr="00C3224C" w:rsidRDefault="001A3461" w:rsidP="0006560A">
            <w:pPr>
              <w:jc w:val="left"/>
              <w:rPr>
                <w:b/>
                <w:bCs/>
              </w:rPr>
            </w:pPr>
            <w:r w:rsidRPr="0006560A">
              <w:rPr>
                <w:b/>
                <w:bCs/>
                <w:caps/>
              </w:rPr>
              <w:t>Sous-critère</w:t>
            </w:r>
            <w:r>
              <w:rPr>
                <w:b/>
                <w:bCs/>
              </w:rPr>
              <w:t xml:space="preserve"> 1.1 : </w:t>
            </w:r>
            <w:r w:rsidR="00FF0DCE" w:rsidRPr="00FF0DCE">
              <w:rPr>
                <w:b/>
                <w:bCs/>
              </w:rPr>
              <w:t>STRUCTURE ET DES MOYENS DEDIES</w:t>
            </w:r>
            <w:r w:rsidR="00456F70">
              <w:rPr>
                <w:b/>
                <w:bCs/>
              </w:rPr>
              <w:t xml:space="preserve"> (40%)</w:t>
            </w:r>
          </w:p>
        </w:tc>
      </w:tr>
    </w:tbl>
    <w:p w14:paraId="5C4B5BDD" w14:textId="77777777" w:rsidR="00354E33" w:rsidRDefault="00354E33" w:rsidP="0006560A">
      <w:pPr>
        <w:spacing w:after="0" w:line="240" w:lineRule="auto"/>
        <w:jc w:val="left"/>
      </w:pPr>
    </w:p>
    <w:tbl>
      <w:tblPr>
        <w:tblStyle w:val="Grilledutableau51"/>
        <w:tblW w:w="9776" w:type="dxa"/>
        <w:tblInd w:w="0" w:type="dxa"/>
        <w:tblLayout w:type="fixed"/>
        <w:tblLook w:val="04A0" w:firstRow="1" w:lastRow="0" w:firstColumn="1" w:lastColumn="0" w:noHBand="0" w:noVBand="1"/>
      </w:tblPr>
      <w:tblGrid>
        <w:gridCol w:w="9776"/>
      </w:tblGrid>
      <w:tr w:rsidR="00354E33" w:rsidRPr="00C3224C" w14:paraId="66CD6877" w14:textId="77777777" w:rsidTr="0006560A">
        <w:trPr>
          <w:trHeight w:val="606"/>
        </w:trPr>
        <w:tc>
          <w:tcPr>
            <w:tcW w:w="9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C55152" w14:textId="2B86B15C" w:rsidR="00354E33" w:rsidRPr="00C3224C" w:rsidRDefault="00491118" w:rsidP="00FF0DCE">
            <w:pPr>
              <w:jc w:val="left"/>
              <w:rPr>
                <w:b/>
                <w:bCs/>
              </w:rPr>
            </w:pPr>
            <w:r>
              <w:rPr>
                <w:b/>
                <w:bCs/>
              </w:rPr>
              <w:t xml:space="preserve">1.1.1 : </w:t>
            </w:r>
            <w:r w:rsidR="00354E33" w:rsidRPr="00F62D25">
              <w:rPr>
                <w:b/>
                <w:bCs/>
              </w:rPr>
              <w:t>Méthodologie et organisation</w:t>
            </w:r>
            <w:r>
              <w:rPr>
                <w:b/>
                <w:bCs/>
              </w:rPr>
              <w:t xml:space="preserve"> </w:t>
            </w:r>
            <w:r w:rsidRPr="00F62D25">
              <w:rPr>
                <w:b/>
                <w:bCs/>
              </w:rPr>
              <w:t>(4 pages</w:t>
            </w:r>
            <w:r>
              <w:rPr>
                <w:b/>
                <w:bCs/>
              </w:rPr>
              <w:t xml:space="preserve"> max</w:t>
            </w:r>
            <w:r w:rsidRPr="00F62D25">
              <w:rPr>
                <w:b/>
                <w:bCs/>
              </w:rPr>
              <w:t>)</w:t>
            </w:r>
          </w:p>
        </w:tc>
      </w:tr>
      <w:tr w:rsidR="001A3461" w:rsidRPr="00C3224C" w14:paraId="0D4C2592" w14:textId="77777777" w:rsidTr="0006560A">
        <w:trPr>
          <w:trHeight w:val="1809"/>
        </w:trPr>
        <w:tc>
          <w:tcPr>
            <w:tcW w:w="9776" w:type="dxa"/>
            <w:tcBorders>
              <w:top w:val="single" w:sz="4" w:space="0" w:color="auto"/>
              <w:left w:val="single" w:sz="4" w:space="0" w:color="auto"/>
              <w:bottom w:val="single" w:sz="4" w:space="0" w:color="auto"/>
              <w:right w:val="single" w:sz="4" w:space="0" w:color="auto"/>
            </w:tcBorders>
          </w:tcPr>
          <w:p w14:paraId="422DBB17" w14:textId="77777777" w:rsidR="001A3461" w:rsidRPr="0006560A" w:rsidRDefault="001A3461" w:rsidP="00C3224C">
            <w:pPr>
              <w:rPr>
                <w:sz w:val="22"/>
              </w:rPr>
            </w:pPr>
          </w:p>
          <w:p w14:paraId="3EA7509E" w14:textId="77777777" w:rsidR="001A3461" w:rsidRPr="0006560A" w:rsidRDefault="001A3461" w:rsidP="00C3224C">
            <w:pPr>
              <w:rPr>
                <w:sz w:val="22"/>
              </w:rPr>
            </w:pPr>
            <w:r w:rsidRPr="0006560A">
              <w:rPr>
                <w:sz w:val="22"/>
              </w:rPr>
              <w:t>Descriptif permettant d’évaluer la capacité à répondre à l’objet du marché, pour chaque type d’opérations et de missions souhaitées. Il permettra d’identifier la capacité à mobiliser les moyens de la structure pour intervenir rapidement en cas d’urgence et s’adapter aux contraintes d’une opération menée en site occupé ou durant les périodes de vacances universitaires (disponibilité des effectifs, réactivité, possibilité d’intervention sur site, méthodologie de communication auprès des intervenants, etc.)</w:t>
            </w:r>
          </w:p>
          <w:p w14:paraId="6F6F3C51" w14:textId="32032B77" w:rsidR="00AD2664" w:rsidRPr="00C3224C" w:rsidRDefault="00AD2664" w:rsidP="00C3224C"/>
        </w:tc>
      </w:tr>
      <w:tr w:rsidR="001A3461" w:rsidRPr="00C3224C" w14:paraId="6819B224" w14:textId="77777777" w:rsidTr="0006560A">
        <w:trPr>
          <w:trHeight w:val="8135"/>
        </w:trPr>
        <w:tc>
          <w:tcPr>
            <w:tcW w:w="9776" w:type="dxa"/>
            <w:tcBorders>
              <w:top w:val="single" w:sz="4" w:space="0" w:color="auto"/>
              <w:left w:val="single" w:sz="4" w:space="0" w:color="auto"/>
              <w:bottom w:val="single" w:sz="4" w:space="0" w:color="auto"/>
              <w:right w:val="single" w:sz="4" w:space="0" w:color="auto"/>
            </w:tcBorders>
          </w:tcPr>
          <w:p w14:paraId="266257AF" w14:textId="77777777" w:rsidR="001A3461" w:rsidRPr="0006560A" w:rsidRDefault="001A3461" w:rsidP="00C3224C">
            <w:pPr>
              <w:rPr>
                <w:b/>
                <w:bCs/>
                <w:sz w:val="22"/>
              </w:rPr>
            </w:pPr>
          </w:p>
        </w:tc>
      </w:tr>
    </w:tbl>
    <w:p w14:paraId="467B004E" w14:textId="77777777" w:rsidR="00FE70D9" w:rsidRDefault="00FE70D9">
      <w:pPr>
        <w:jc w:val="left"/>
        <w:rPr>
          <w:rFonts w:eastAsia="Times New Roman" w:cs="Arial"/>
          <w:sz w:val="22"/>
          <w:lang w:eastAsia="fr-FR"/>
        </w:rPr>
      </w:pPr>
      <w:r>
        <w:rPr>
          <w:rFonts w:eastAsia="Times New Roman" w:cs="Arial"/>
          <w:sz w:val="22"/>
          <w:lang w:eastAsia="fr-FR"/>
        </w:rPr>
        <w:br w:type="page"/>
      </w:r>
    </w:p>
    <w:tbl>
      <w:tblPr>
        <w:tblStyle w:val="Grilledutableau41"/>
        <w:tblW w:w="9776" w:type="dxa"/>
        <w:tblInd w:w="0" w:type="dxa"/>
        <w:tblLayout w:type="fixed"/>
        <w:tblLook w:val="04A0" w:firstRow="1" w:lastRow="0" w:firstColumn="1" w:lastColumn="0" w:noHBand="0" w:noVBand="1"/>
      </w:tblPr>
      <w:tblGrid>
        <w:gridCol w:w="9776"/>
      </w:tblGrid>
      <w:tr w:rsidR="00FE70D9" w:rsidRPr="00C3224C" w14:paraId="70F0D377" w14:textId="77777777" w:rsidTr="0006560A">
        <w:trPr>
          <w:trHeight w:val="555"/>
        </w:trPr>
        <w:tc>
          <w:tcPr>
            <w:tcW w:w="9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349D8B" w14:textId="0F9B7E25" w:rsidR="00FE70D9" w:rsidRPr="00C3224C" w:rsidRDefault="00FE70D9" w:rsidP="0006560A">
            <w:pPr>
              <w:jc w:val="left"/>
              <w:rPr>
                <w:b/>
                <w:bCs/>
              </w:rPr>
            </w:pPr>
            <w:r>
              <w:rPr>
                <w:b/>
                <w:bCs/>
              </w:rPr>
              <w:lastRenderedPageBreak/>
              <w:t>1</w:t>
            </w:r>
            <w:r w:rsidR="00491118">
              <w:rPr>
                <w:b/>
                <w:bCs/>
              </w:rPr>
              <w:t>.1</w:t>
            </w:r>
            <w:r>
              <w:rPr>
                <w:b/>
                <w:bCs/>
              </w:rPr>
              <w:t xml:space="preserve">.2 : </w:t>
            </w:r>
            <w:r w:rsidRPr="00F62D25">
              <w:rPr>
                <w:b/>
                <w:bCs/>
              </w:rPr>
              <w:t>Exemple de livrables</w:t>
            </w:r>
            <w:r>
              <w:rPr>
                <w:b/>
                <w:bCs/>
              </w:rPr>
              <w:t xml:space="preserve"> </w:t>
            </w:r>
            <w:r w:rsidR="00D17B17">
              <w:rPr>
                <w:b/>
                <w:bCs/>
              </w:rPr>
              <w:t>(10 pages max)</w:t>
            </w:r>
            <w:r w:rsidR="00D17B17" w:rsidDel="00FE70D9">
              <w:rPr>
                <w:b/>
                <w:bCs/>
              </w:rPr>
              <w:t xml:space="preserve"> </w:t>
            </w:r>
          </w:p>
        </w:tc>
      </w:tr>
      <w:tr w:rsidR="00FE70D9" w:rsidRPr="00C3224C" w14:paraId="7D807914" w14:textId="77777777" w:rsidTr="0006560A">
        <w:trPr>
          <w:trHeight w:val="12593"/>
        </w:trPr>
        <w:tc>
          <w:tcPr>
            <w:tcW w:w="9776" w:type="dxa"/>
            <w:tcBorders>
              <w:top w:val="single" w:sz="4" w:space="0" w:color="auto"/>
              <w:left w:val="single" w:sz="4" w:space="0" w:color="auto"/>
              <w:bottom w:val="single" w:sz="4" w:space="0" w:color="auto"/>
              <w:right w:val="single" w:sz="4" w:space="0" w:color="auto"/>
            </w:tcBorders>
          </w:tcPr>
          <w:p w14:paraId="06493E6B" w14:textId="77777777" w:rsidR="00FE70D9" w:rsidRPr="0006560A" w:rsidRDefault="00FE70D9" w:rsidP="00887F5E">
            <w:pPr>
              <w:rPr>
                <w:sz w:val="22"/>
              </w:rPr>
            </w:pPr>
          </w:p>
        </w:tc>
      </w:tr>
    </w:tbl>
    <w:p w14:paraId="2E270E76" w14:textId="77777777" w:rsidR="00FE70D9" w:rsidRDefault="00FE70D9">
      <w:pPr>
        <w:jc w:val="left"/>
      </w:pPr>
      <w:r>
        <w:br w:type="page"/>
      </w:r>
    </w:p>
    <w:tbl>
      <w:tblPr>
        <w:tblStyle w:val="Grilledutableau41"/>
        <w:tblW w:w="9776" w:type="dxa"/>
        <w:tblInd w:w="0" w:type="dxa"/>
        <w:tblLayout w:type="fixed"/>
        <w:tblLook w:val="04A0" w:firstRow="1" w:lastRow="0" w:firstColumn="1" w:lastColumn="0" w:noHBand="0" w:noVBand="1"/>
      </w:tblPr>
      <w:tblGrid>
        <w:gridCol w:w="9776"/>
      </w:tblGrid>
      <w:tr w:rsidR="00FF0DCE" w:rsidRPr="00C3224C" w14:paraId="59F7F2A5" w14:textId="77777777" w:rsidTr="0006560A">
        <w:trPr>
          <w:trHeight w:val="533"/>
        </w:trPr>
        <w:tc>
          <w:tcPr>
            <w:tcW w:w="9776" w:type="dxa"/>
            <w:shd w:val="clear" w:color="auto" w:fill="F2F2F2" w:themeFill="background1" w:themeFillShade="F2"/>
            <w:vAlign w:val="center"/>
            <w:hideMark/>
          </w:tcPr>
          <w:p w14:paraId="5B4CBCBD" w14:textId="4AD9589E" w:rsidR="00FF0DCE" w:rsidRPr="00C3224C" w:rsidRDefault="00491118" w:rsidP="0006560A">
            <w:pPr>
              <w:jc w:val="left"/>
              <w:rPr>
                <w:b/>
                <w:bCs/>
              </w:rPr>
            </w:pPr>
            <w:r>
              <w:rPr>
                <w:b/>
                <w:bCs/>
              </w:rPr>
              <w:lastRenderedPageBreak/>
              <w:t>1.1</w:t>
            </w:r>
            <w:r w:rsidR="00FF0DCE">
              <w:rPr>
                <w:b/>
                <w:bCs/>
              </w:rPr>
              <w:t xml:space="preserve">.3 : </w:t>
            </w:r>
            <w:r w:rsidR="00FF0DCE" w:rsidRPr="00462447">
              <w:rPr>
                <w:b/>
                <w:bCs/>
              </w:rPr>
              <w:t xml:space="preserve">Description des outils dédiés à la mission </w:t>
            </w:r>
            <w:r w:rsidR="00D17B17" w:rsidRPr="00462447">
              <w:rPr>
                <w:b/>
                <w:bCs/>
              </w:rPr>
              <w:t>(2 pages</w:t>
            </w:r>
            <w:r w:rsidR="00D17B17">
              <w:rPr>
                <w:b/>
                <w:bCs/>
              </w:rPr>
              <w:t xml:space="preserve"> max</w:t>
            </w:r>
            <w:r w:rsidR="00D17B17" w:rsidRPr="00462447">
              <w:rPr>
                <w:b/>
                <w:bCs/>
              </w:rPr>
              <w:t>)</w:t>
            </w:r>
            <w:r w:rsidR="00D17B17" w:rsidRPr="00462447" w:rsidDel="00FF0DCE">
              <w:rPr>
                <w:b/>
                <w:bCs/>
              </w:rPr>
              <w:t xml:space="preserve"> </w:t>
            </w:r>
          </w:p>
        </w:tc>
      </w:tr>
      <w:tr w:rsidR="00FF0DCE" w:rsidRPr="00C3224C" w14:paraId="36FA4DA5" w14:textId="77777777" w:rsidTr="0006560A">
        <w:trPr>
          <w:trHeight w:val="12903"/>
        </w:trPr>
        <w:tc>
          <w:tcPr>
            <w:tcW w:w="9776" w:type="dxa"/>
          </w:tcPr>
          <w:p w14:paraId="3E9E037D" w14:textId="77777777" w:rsidR="00FF0DCE" w:rsidRPr="0006560A" w:rsidRDefault="00FF0DCE" w:rsidP="00BC007D">
            <w:pPr>
              <w:rPr>
                <w:b/>
                <w:bCs/>
                <w:sz w:val="22"/>
              </w:rPr>
            </w:pPr>
          </w:p>
        </w:tc>
      </w:tr>
    </w:tbl>
    <w:p w14:paraId="653E0822" w14:textId="77777777" w:rsidR="00FF0DCE" w:rsidRDefault="00FF0DCE">
      <w:pPr>
        <w:jc w:val="left"/>
        <w:rPr>
          <w:rFonts w:eastAsia="Times New Roman" w:cs="Arial"/>
          <w:sz w:val="22"/>
          <w:lang w:eastAsia="fr-FR"/>
        </w:rPr>
      </w:pPr>
      <w:r>
        <w:rPr>
          <w:rFonts w:eastAsia="Times New Roman" w:cs="Arial"/>
          <w:sz w:val="22"/>
          <w:lang w:eastAsia="fr-FR"/>
        </w:rPr>
        <w:br w:type="page"/>
      </w:r>
    </w:p>
    <w:tbl>
      <w:tblPr>
        <w:tblStyle w:val="Grilledutableau51"/>
        <w:tblW w:w="9776" w:type="dxa"/>
        <w:tblInd w:w="0" w:type="dxa"/>
        <w:tblLayout w:type="fixed"/>
        <w:tblLook w:val="04A0" w:firstRow="1" w:lastRow="0" w:firstColumn="1" w:lastColumn="0" w:noHBand="0" w:noVBand="1"/>
      </w:tblPr>
      <w:tblGrid>
        <w:gridCol w:w="9776"/>
      </w:tblGrid>
      <w:tr w:rsidR="00491118" w:rsidRPr="00C3224C" w14:paraId="21A52C4F" w14:textId="77777777" w:rsidTr="00197BE1">
        <w:trPr>
          <w:trHeight w:val="689"/>
        </w:trPr>
        <w:tc>
          <w:tcPr>
            <w:tcW w:w="9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1B76B0" w14:textId="5A95F3F0" w:rsidR="00491118" w:rsidRPr="00C3224C" w:rsidRDefault="00491118" w:rsidP="003E1B9B">
            <w:pPr>
              <w:jc w:val="left"/>
              <w:rPr>
                <w:b/>
                <w:bCs/>
              </w:rPr>
            </w:pPr>
            <w:r w:rsidRPr="00197BE1">
              <w:rPr>
                <w:b/>
                <w:bCs/>
                <w:caps/>
              </w:rPr>
              <w:lastRenderedPageBreak/>
              <w:t>Sous-critère</w:t>
            </w:r>
            <w:r>
              <w:rPr>
                <w:b/>
                <w:bCs/>
              </w:rPr>
              <w:t xml:space="preserve"> 1.2 : </w:t>
            </w:r>
            <w:r w:rsidRPr="00FF0DCE">
              <w:rPr>
                <w:b/>
                <w:bCs/>
              </w:rPr>
              <w:t xml:space="preserve">MOYENS </w:t>
            </w:r>
            <w:r>
              <w:rPr>
                <w:b/>
                <w:bCs/>
              </w:rPr>
              <w:t xml:space="preserve">HUMAINS </w:t>
            </w:r>
            <w:r w:rsidRPr="00FF0DCE">
              <w:rPr>
                <w:b/>
                <w:bCs/>
              </w:rPr>
              <w:t>DEDIES</w:t>
            </w:r>
            <w:r>
              <w:rPr>
                <w:b/>
                <w:bCs/>
              </w:rPr>
              <w:t xml:space="preserve"> ET ORGANISATION </w:t>
            </w:r>
            <w:r w:rsidR="00456F70">
              <w:rPr>
                <w:b/>
                <w:bCs/>
              </w:rPr>
              <w:t xml:space="preserve"> (50%)</w:t>
            </w:r>
          </w:p>
        </w:tc>
      </w:tr>
    </w:tbl>
    <w:p w14:paraId="214D75C4" w14:textId="77777777" w:rsidR="00462447" w:rsidRDefault="00462447" w:rsidP="0088665A">
      <w:pPr>
        <w:spacing w:after="0" w:line="240" w:lineRule="auto"/>
        <w:jc w:val="left"/>
        <w:rPr>
          <w:rFonts w:eastAsia="Times New Roman" w:cs="Arial"/>
          <w:sz w:val="22"/>
          <w:lang w:eastAsia="fr-FR"/>
        </w:rPr>
      </w:pPr>
    </w:p>
    <w:tbl>
      <w:tblPr>
        <w:tblStyle w:val="Grilledutableau41"/>
        <w:tblW w:w="9776" w:type="dxa"/>
        <w:tblInd w:w="0" w:type="dxa"/>
        <w:tblLayout w:type="fixed"/>
        <w:tblLook w:val="04A0" w:firstRow="1" w:lastRow="0" w:firstColumn="1" w:lastColumn="0" w:noHBand="0" w:noVBand="1"/>
      </w:tblPr>
      <w:tblGrid>
        <w:gridCol w:w="9776"/>
      </w:tblGrid>
      <w:tr w:rsidR="00491118" w:rsidRPr="00C3224C" w14:paraId="2AB1A143" w14:textId="77777777" w:rsidTr="0006560A">
        <w:trPr>
          <w:trHeight w:val="724"/>
        </w:trPr>
        <w:tc>
          <w:tcPr>
            <w:tcW w:w="9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4C04EF" w14:textId="06B6317A" w:rsidR="00491118" w:rsidRPr="00491118" w:rsidRDefault="00491118" w:rsidP="0006560A">
            <w:pPr>
              <w:jc w:val="left"/>
              <w:rPr>
                <w:b/>
                <w:bCs/>
              </w:rPr>
            </w:pPr>
            <w:r w:rsidRPr="0006560A">
              <w:rPr>
                <w:b/>
              </w:rPr>
              <w:t>1.2.1 : Organigramme fonctionnel avec périmètre d’intervention des collabora</w:t>
            </w:r>
            <w:r w:rsidRPr="003E1B9B">
              <w:rPr>
                <w:b/>
              </w:rPr>
              <w:t>teurs proposés pour la mission</w:t>
            </w:r>
            <w:r w:rsidR="00D17B17">
              <w:rPr>
                <w:b/>
              </w:rPr>
              <w:t xml:space="preserve"> </w:t>
            </w:r>
            <w:r w:rsidR="00D17B17" w:rsidRPr="00197BE1">
              <w:rPr>
                <w:b/>
              </w:rPr>
              <w:t>(1 page)</w:t>
            </w:r>
          </w:p>
        </w:tc>
      </w:tr>
      <w:tr w:rsidR="00491118" w:rsidRPr="00C3224C" w14:paraId="514E4919" w14:textId="77777777" w:rsidTr="0006560A">
        <w:trPr>
          <w:trHeight w:val="11615"/>
        </w:trPr>
        <w:tc>
          <w:tcPr>
            <w:tcW w:w="9776" w:type="dxa"/>
            <w:tcBorders>
              <w:top w:val="single" w:sz="4" w:space="0" w:color="auto"/>
              <w:left w:val="single" w:sz="4" w:space="0" w:color="auto"/>
              <w:bottom w:val="single" w:sz="4" w:space="0" w:color="auto"/>
              <w:right w:val="single" w:sz="4" w:space="0" w:color="auto"/>
            </w:tcBorders>
          </w:tcPr>
          <w:p w14:paraId="1C3BB099" w14:textId="77777777" w:rsidR="00491118" w:rsidRPr="0006560A" w:rsidRDefault="00491118" w:rsidP="00887F5E">
            <w:pPr>
              <w:rPr>
                <w:sz w:val="22"/>
              </w:rPr>
            </w:pPr>
          </w:p>
        </w:tc>
      </w:tr>
    </w:tbl>
    <w:p w14:paraId="45E1D71A" w14:textId="77777777" w:rsidR="00491118" w:rsidRDefault="00491118">
      <w:pPr>
        <w:jc w:val="left"/>
      </w:pPr>
      <w:r>
        <w:br w:type="page"/>
      </w:r>
    </w:p>
    <w:tbl>
      <w:tblPr>
        <w:tblStyle w:val="Grilledutableau41"/>
        <w:tblW w:w="9776" w:type="dxa"/>
        <w:tblInd w:w="0" w:type="dxa"/>
        <w:tblLayout w:type="fixed"/>
        <w:tblLook w:val="04A0" w:firstRow="1" w:lastRow="0" w:firstColumn="1" w:lastColumn="0" w:noHBand="0" w:noVBand="1"/>
      </w:tblPr>
      <w:tblGrid>
        <w:gridCol w:w="9776"/>
      </w:tblGrid>
      <w:tr w:rsidR="00491118" w:rsidRPr="00D17B17" w14:paraId="7FFE1B86" w14:textId="77777777" w:rsidTr="0006560A">
        <w:trPr>
          <w:trHeight w:val="697"/>
        </w:trPr>
        <w:tc>
          <w:tcPr>
            <w:tcW w:w="9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9BEC9A" w14:textId="3C15CDD8" w:rsidR="00491118" w:rsidRPr="0006560A" w:rsidRDefault="00D17B17" w:rsidP="0006560A">
            <w:pPr>
              <w:jc w:val="left"/>
              <w:rPr>
                <w:b/>
              </w:rPr>
            </w:pPr>
            <w:r w:rsidRPr="0006560A">
              <w:rPr>
                <w:b/>
              </w:rPr>
              <w:lastRenderedPageBreak/>
              <w:t xml:space="preserve">1.2.2 : </w:t>
            </w:r>
            <w:r w:rsidR="00491118" w:rsidRPr="0006560A">
              <w:rPr>
                <w:b/>
              </w:rPr>
              <w:t>CV détaillés de chacun des intervenants (1 page / intervenant)</w:t>
            </w:r>
          </w:p>
        </w:tc>
      </w:tr>
      <w:tr w:rsidR="00D17B17" w:rsidRPr="00C3224C" w14:paraId="54ADA6D2" w14:textId="77777777" w:rsidTr="0006560A">
        <w:trPr>
          <w:trHeight w:val="835"/>
        </w:trPr>
        <w:tc>
          <w:tcPr>
            <w:tcW w:w="9776" w:type="dxa"/>
            <w:tcBorders>
              <w:top w:val="single" w:sz="4" w:space="0" w:color="auto"/>
              <w:left w:val="single" w:sz="4" w:space="0" w:color="auto"/>
              <w:bottom w:val="single" w:sz="4" w:space="0" w:color="auto"/>
              <w:right w:val="single" w:sz="4" w:space="0" w:color="auto"/>
            </w:tcBorders>
            <w:vAlign w:val="center"/>
          </w:tcPr>
          <w:p w14:paraId="1E8E505C" w14:textId="17DAC0AB" w:rsidR="00D17B17" w:rsidRPr="0006560A" w:rsidRDefault="00D17B17" w:rsidP="0006560A">
            <w:pPr>
              <w:jc w:val="left"/>
              <w:rPr>
                <w:sz w:val="22"/>
              </w:rPr>
            </w:pPr>
            <w:r w:rsidRPr="0006560A">
              <w:rPr>
                <w:sz w:val="22"/>
              </w:rPr>
              <w:t xml:space="preserve">Les CV devront préciser à minima les formations </w:t>
            </w:r>
            <w:bookmarkStart w:id="0" w:name="_GoBack"/>
            <w:bookmarkEnd w:id="0"/>
            <w:r w:rsidRPr="0006560A">
              <w:rPr>
                <w:sz w:val="22"/>
              </w:rPr>
              <w:t>initiales et continues, domaines de compétences, expériences et références des intervenants</w:t>
            </w:r>
          </w:p>
        </w:tc>
      </w:tr>
      <w:tr w:rsidR="00491118" w:rsidRPr="00C3224C" w14:paraId="471A57E5" w14:textId="77777777" w:rsidTr="0006560A">
        <w:trPr>
          <w:trHeight w:val="12327"/>
        </w:trPr>
        <w:tc>
          <w:tcPr>
            <w:tcW w:w="9776" w:type="dxa"/>
            <w:tcBorders>
              <w:top w:val="single" w:sz="4" w:space="0" w:color="auto"/>
              <w:left w:val="single" w:sz="4" w:space="0" w:color="auto"/>
              <w:bottom w:val="single" w:sz="4" w:space="0" w:color="auto"/>
              <w:right w:val="single" w:sz="4" w:space="0" w:color="auto"/>
            </w:tcBorders>
          </w:tcPr>
          <w:p w14:paraId="3D9CE56D" w14:textId="77777777" w:rsidR="00491118" w:rsidRPr="0006560A" w:rsidRDefault="00491118" w:rsidP="00887F5E">
            <w:pPr>
              <w:rPr>
                <w:sz w:val="22"/>
              </w:rPr>
            </w:pPr>
          </w:p>
        </w:tc>
      </w:tr>
    </w:tbl>
    <w:p w14:paraId="411BA33E" w14:textId="77777777" w:rsidR="00D17B17" w:rsidRDefault="00D17B17">
      <w:pPr>
        <w:jc w:val="left"/>
      </w:pPr>
      <w:r>
        <w:br w:type="page"/>
      </w:r>
    </w:p>
    <w:tbl>
      <w:tblPr>
        <w:tblStyle w:val="Grilledutableau41"/>
        <w:tblW w:w="9776" w:type="dxa"/>
        <w:tblInd w:w="0" w:type="dxa"/>
        <w:tblLayout w:type="fixed"/>
        <w:tblLook w:val="04A0" w:firstRow="1" w:lastRow="0" w:firstColumn="1" w:lastColumn="0" w:noHBand="0" w:noVBand="1"/>
      </w:tblPr>
      <w:tblGrid>
        <w:gridCol w:w="9776"/>
      </w:tblGrid>
      <w:tr w:rsidR="00D17B17" w:rsidRPr="00C3224C" w14:paraId="3D1AE9BF" w14:textId="77777777" w:rsidTr="0006560A">
        <w:trPr>
          <w:trHeight w:val="958"/>
        </w:trPr>
        <w:tc>
          <w:tcPr>
            <w:tcW w:w="9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5B5F68" w14:textId="0056E934" w:rsidR="00D17B17" w:rsidRPr="00C3224C" w:rsidRDefault="00D17B17" w:rsidP="0006560A">
            <w:pPr>
              <w:jc w:val="left"/>
            </w:pPr>
            <w:r w:rsidRPr="0006560A">
              <w:rPr>
                <w:b/>
              </w:rPr>
              <w:lastRenderedPageBreak/>
              <w:t xml:space="preserve">1.2.3 : Moyens mis en œuvre pour assurer la veille réglementaire, la formation du personnel, </w:t>
            </w:r>
            <w:r>
              <w:rPr>
                <w:b/>
              </w:rPr>
              <w:t xml:space="preserve">etc. </w:t>
            </w:r>
            <w:r w:rsidRPr="0006560A">
              <w:rPr>
                <w:b/>
              </w:rPr>
              <w:t>(1 page)</w:t>
            </w:r>
          </w:p>
        </w:tc>
      </w:tr>
      <w:tr w:rsidR="00D17B17" w:rsidRPr="00C3224C" w14:paraId="415CAACC" w14:textId="77777777" w:rsidTr="0006560A">
        <w:trPr>
          <w:trHeight w:val="13043"/>
        </w:trPr>
        <w:tc>
          <w:tcPr>
            <w:tcW w:w="9776" w:type="dxa"/>
            <w:tcBorders>
              <w:top w:val="single" w:sz="4" w:space="0" w:color="auto"/>
              <w:left w:val="single" w:sz="4" w:space="0" w:color="auto"/>
              <w:bottom w:val="single" w:sz="4" w:space="0" w:color="auto"/>
              <w:right w:val="single" w:sz="4" w:space="0" w:color="auto"/>
            </w:tcBorders>
          </w:tcPr>
          <w:p w14:paraId="6AAB13E6" w14:textId="77777777" w:rsidR="00D17B17" w:rsidRPr="0006560A" w:rsidRDefault="00D17B17" w:rsidP="00887F5E">
            <w:pPr>
              <w:rPr>
                <w:sz w:val="22"/>
              </w:rPr>
            </w:pPr>
          </w:p>
        </w:tc>
      </w:tr>
    </w:tbl>
    <w:p w14:paraId="5C7DE624" w14:textId="77777777" w:rsidR="00D17B17" w:rsidRDefault="00D17B17">
      <w:pPr>
        <w:jc w:val="left"/>
        <w:rPr>
          <w:rFonts w:eastAsia="Times New Roman" w:cs="Arial"/>
          <w:sz w:val="22"/>
          <w:lang w:eastAsia="fr-FR"/>
        </w:rPr>
      </w:pPr>
      <w:r>
        <w:rPr>
          <w:rFonts w:eastAsia="Times New Roman" w:cs="Arial"/>
          <w:sz w:val="22"/>
          <w:lang w:eastAsia="fr-FR"/>
        </w:rPr>
        <w:br w:type="page"/>
      </w:r>
    </w:p>
    <w:tbl>
      <w:tblPr>
        <w:tblStyle w:val="Grilledutableau51"/>
        <w:tblW w:w="9776" w:type="dxa"/>
        <w:tblInd w:w="0" w:type="dxa"/>
        <w:tblLayout w:type="fixed"/>
        <w:tblLook w:val="04A0" w:firstRow="1" w:lastRow="0" w:firstColumn="1" w:lastColumn="0" w:noHBand="0" w:noVBand="1"/>
      </w:tblPr>
      <w:tblGrid>
        <w:gridCol w:w="9776"/>
      </w:tblGrid>
      <w:tr w:rsidR="00D17B17" w:rsidRPr="00C3224C" w14:paraId="181498CD" w14:textId="77777777" w:rsidTr="00197BE1">
        <w:trPr>
          <w:trHeight w:val="689"/>
        </w:trPr>
        <w:tc>
          <w:tcPr>
            <w:tcW w:w="9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AC03A5" w14:textId="17F023E2" w:rsidR="00D17B17" w:rsidRPr="00C3224C" w:rsidRDefault="00D17B17" w:rsidP="003E1B9B">
            <w:pPr>
              <w:jc w:val="left"/>
              <w:rPr>
                <w:b/>
                <w:bCs/>
              </w:rPr>
            </w:pPr>
            <w:r w:rsidRPr="00197BE1">
              <w:rPr>
                <w:b/>
                <w:bCs/>
                <w:caps/>
              </w:rPr>
              <w:lastRenderedPageBreak/>
              <w:t>Sous-critère</w:t>
            </w:r>
            <w:r>
              <w:rPr>
                <w:b/>
                <w:bCs/>
              </w:rPr>
              <w:t xml:space="preserve"> 1.3 : </w:t>
            </w:r>
            <w:r w:rsidRPr="0006560A">
              <w:rPr>
                <w:b/>
                <w:bCs/>
                <w:caps/>
              </w:rPr>
              <w:t>Engagement environnemental du candida</w:t>
            </w:r>
            <w:r>
              <w:rPr>
                <w:b/>
                <w:bCs/>
                <w:caps/>
              </w:rPr>
              <w:t>T</w:t>
            </w:r>
            <w:r w:rsidR="00456F70">
              <w:rPr>
                <w:b/>
                <w:bCs/>
                <w:caps/>
              </w:rPr>
              <w:t xml:space="preserve"> (10%)</w:t>
            </w:r>
          </w:p>
        </w:tc>
      </w:tr>
    </w:tbl>
    <w:p w14:paraId="645971D9" w14:textId="77777777" w:rsidR="0088665A" w:rsidRPr="0088665A" w:rsidRDefault="0088665A" w:rsidP="0088665A">
      <w:pPr>
        <w:spacing w:after="0" w:line="240" w:lineRule="auto"/>
        <w:jc w:val="left"/>
        <w:rPr>
          <w:rFonts w:eastAsia="Times New Roman" w:cs="Arial"/>
          <w:sz w:val="22"/>
          <w:lang w:eastAsia="fr-FR"/>
        </w:rPr>
      </w:pPr>
    </w:p>
    <w:tbl>
      <w:tblPr>
        <w:tblStyle w:val="Grilledutableau71"/>
        <w:tblW w:w="9776" w:type="dxa"/>
        <w:tblInd w:w="0" w:type="dxa"/>
        <w:tblLayout w:type="fixed"/>
        <w:tblLook w:val="04A0" w:firstRow="1" w:lastRow="0" w:firstColumn="1" w:lastColumn="0" w:noHBand="0" w:noVBand="1"/>
      </w:tblPr>
      <w:tblGrid>
        <w:gridCol w:w="9776"/>
      </w:tblGrid>
      <w:tr w:rsidR="00D17B17" w:rsidRPr="00C3224C" w14:paraId="3F51F9A2" w14:textId="77777777" w:rsidTr="0006560A">
        <w:trPr>
          <w:trHeight w:val="583"/>
        </w:trPr>
        <w:tc>
          <w:tcPr>
            <w:tcW w:w="97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22C650" w14:textId="6887E587" w:rsidR="00D17B17" w:rsidRPr="00D17B17" w:rsidRDefault="00D17B17" w:rsidP="0006560A">
            <w:pPr>
              <w:jc w:val="left"/>
              <w:rPr>
                <w:b/>
                <w:bCs/>
              </w:rPr>
            </w:pPr>
            <w:r>
              <w:rPr>
                <w:b/>
                <w:bCs/>
              </w:rPr>
              <w:t xml:space="preserve">1.3.1 </w:t>
            </w:r>
            <w:r w:rsidRPr="0006560A">
              <w:rPr>
                <w:b/>
                <w:bCs/>
              </w:rPr>
              <w:t>Description de la politique environnementale de la structure (2 pages)</w:t>
            </w:r>
          </w:p>
        </w:tc>
      </w:tr>
      <w:tr w:rsidR="00D17B17" w:rsidRPr="00C3224C" w14:paraId="0F10BEC7" w14:textId="77777777" w:rsidTr="0006560A">
        <w:trPr>
          <w:trHeight w:val="1426"/>
        </w:trPr>
        <w:tc>
          <w:tcPr>
            <w:tcW w:w="9776" w:type="dxa"/>
            <w:tcBorders>
              <w:top w:val="single" w:sz="4" w:space="0" w:color="auto"/>
              <w:left w:val="single" w:sz="4" w:space="0" w:color="auto"/>
              <w:bottom w:val="single" w:sz="4" w:space="0" w:color="auto"/>
              <w:right w:val="single" w:sz="4" w:space="0" w:color="auto"/>
            </w:tcBorders>
            <w:vAlign w:val="center"/>
          </w:tcPr>
          <w:p w14:paraId="746CC7B3" w14:textId="23F15266" w:rsidR="00D17B17" w:rsidRPr="00C3224C" w:rsidRDefault="00D17B17" w:rsidP="0006560A">
            <w:pPr>
              <w:jc w:val="left"/>
              <w:rPr>
                <w:b/>
                <w:bCs/>
              </w:rPr>
            </w:pPr>
            <w:r w:rsidRPr="0006560A">
              <w:rPr>
                <w:bCs/>
                <w:sz w:val="22"/>
              </w:rPr>
              <w:t>Ce descriptif permettra, par exemple, d’identifier la politique de limitation d’émission de gaz à effet de serre applicable aux déplacements des personnes affectées à la réalisation des prestations objet du présent marché, la démarche de dématérialisation mise en œuvre, la description du plan de formation mis en place pour les collaborateurs en terme d’enjeux environnementaux, etc.</w:t>
            </w:r>
          </w:p>
        </w:tc>
      </w:tr>
      <w:tr w:rsidR="00D17B17" w:rsidRPr="00C3224C" w14:paraId="01A743AD" w14:textId="77777777" w:rsidTr="0006560A">
        <w:trPr>
          <w:trHeight w:val="10916"/>
        </w:trPr>
        <w:tc>
          <w:tcPr>
            <w:tcW w:w="9776" w:type="dxa"/>
            <w:tcBorders>
              <w:top w:val="single" w:sz="4" w:space="0" w:color="auto"/>
              <w:left w:val="single" w:sz="4" w:space="0" w:color="auto"/>
              <w:bottom w:val="single" w:sz="4" w:space="0" w:color="auto"/>
              <w:right w:val="single" w:sz="4" w:space="0" w:color="auto"/>
            </w:tcBorders>
          </w:tcPr>
          <w:p w14:paraId="17F3DE63" w14:textId="77777777" w:rsidR="00D17B17" w:rsidRPr="003E1B9B" w:rsidDel="00D17B17" w:rsidRDefault="00D17B17" w:rsidP="003E1B9B">
            <w:pPr>
              <w:jc w:val="left"/>
              <w:rPr>
                <w:bCs/>
                <w:sz w:val="22"/>
              </w:rPr>
            </w:pPr>
          </w:p>
        </w:tc>
      </w:tr>
    </w:tbl>
    <w:p w14:paraId="20E6B2D1" w14:textId="3B6DDF05" w:rsidR="00114984" w:rsidRPr="00264732" w:rsidRDefault="00114984" w:rsidP="0006560A">
      <w:pPr>
        <w:jc w:val="left"/>
        <w:rPr>
          <w:rFonts w:eastAsia="Times New Roman" w:cs="Arial"/>
          <w:b/>
          <w:bCs/>
          <w:sz w:val="22"/>
          <w:lang w:eastAsia="zh-CN"/>
        </w:rPr>
      </w:pPr>
    </w:p>
    <w:sectPr w:rsidR="00114984" w:rsidRPr="00264732" w:rsidSect="0006560A">
      <w:footerReference w:type="default" r:id="rId11"/>
      <w:pgSz w:w="11906" w:h="16838"/>
      <w:pgMar w:top="1135" w:right="56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08763" w14:textId="77777777" w:rsidR="00887F5E" w:rsidRDefault="00887F5E" w:rsidP="0047329D">
      <w:pPr>
        <w:spacing w:after="0" w:line="240" w:lineRule="auto"/>
      </w:pPr>
      <w:r>
        <w:separator/>
      </w:r>
    </w:p>
  </w:endnote>
  <w:endnote w:type="continuationSeparator" w:id="0">
    <w:p w14:paraId="2BF0BDDB" w14:textId="77777777" w:rsidR="00887F5E" w:rsidRDefault="00887F5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924247"/>
      <w:docPartObj>
        <w:docPartGallery w:val="Page Numbers (Bottom of Page)"/>
        <w:docPartUnique/>
      </w:docPartObj>
    </w:sdtPr>
    <w:sdtEndPr/>
    <w:sdtContent>
      <w:sdt>
        <w:sdtPr>
          <w:id w:val="1728636285"/>
          <w:docPartObj>
            <w:docPartGallery w:val="Page Numbers (Top of Page)"/>
            <w:docPartUnique/>
          </w:docPartObj>
        </w:sdtPr>
        <w:sdtEndPr/>
        <w:sdtContent>
          <w:p w14:paraId="0AF9C8C8" w14:textId="4FC36FE4" w:rsidR="000040AF" w:rsidRPr="00201A7E" w:rsidRDefault="000040AF" w:rsidP="00201A7E">
            <w:pPr>
              <w:pStyle w:val="Pieddepage"/>
              <w:pBdr>
                <w:top w:val="thinThickSmallGap" w:sz="24" w:space="1" w:color="622423"/>
                <w:left w:val="none" w:sz="0" w:space="0" w:color="000000"/>
                <w:bottom w:val="none" w:sz="0" w:space="0" w:color="000000"/>
                <w:right w:val="none" w:sz="0" w:space="0" w:color="000000"/>
              </w:pBdr>
              <w:tabs>
                <w:tab w:val="clear" w:pos="4536"/>
                <w:tab w:val="clear" w:pos="9072"/>
                <w:tab w:val="right" w:pos="10466"/>
              </w:tabs>
              <w:rPr>
                <w:rFonts w:cs="Arial"/>
                <w:sz w:val="18"/>
                <w:szCs w:val="18"/>
              </w:rPr>
            </w:pPr>
            <w:r w:rsidRPr="009C1FA8">
              <w:rPr>
                <w:rFonts w:cs="Arial"/>
                <w:b/>
                <w:color w:val="000000"/>
                <w:sz w:val="16"/>
                <w:szCs w:val="16"/>
              </w:rPr>
              <w:t>Consultation n°:202</w:t>
            </w:r>
            <w:r w:rsidR="00F46707">
              <w:rPr>
                <w:rFonts w:cs="Arial"/>
                <w:b/>
                <w:color w:val="000000"/>
                <w:sz w:val="16"/>
                <w:szCs w:val="16"/>
              </w:rPr>
              <w:t>5</w:t>
            </w:r>
            <w:r>
              <w:rPr>
                <w:rFonts w:cs="Arial"/>
                <w:color w:val="000000"/>
                <w:sz w:val="18"/>
                <w:szCs w:val="18"/>
              </w:rPr>
              <w:t>-</w:t>
            </w:r>
            <w:r w:rsidRPr="009C1FA8">
              <w:rPr>
                <w:rFonts w:cs="Arial"/>
                <w:sz w:val="16"/>
                <w:szCs w:val="16"/>
              </w:rPr>
              <w:t xml:space="preserve"> </w:t>
            </w:r>
            <w:r w:rsidR="002F5B10">
              <w:rPr>
                <w:rFonts w:cs="Arial"/>
                <w:b/>
                <w:sz w:val="16"/>
                <w:szCs w:val="16"/>
              </w:rPr>
              <w:t>02</w:t>
            </w:r>
            <w:r w:rsidR="00F46707">
              <w:rPr>
                <w:rFonts w:cs="Arial"/>
                <w:b/>
                <w:sz w:val="16"/>
                <w:szCs w:val="16"/>
              </w:rPr>
              <w:t>1</w:t>
            </w:r>
            <w:r w:rsidRPr="00627A3F">
              <w:rPr>
                <w:rFonts w:cs="Arial"/>
                <w:b/>
                <w:sz w:val="16"/>
                <w:szCs w:val="16"/>
              </w:rPr>
              <w:t xml:space="preserve"> — </w:t>
            </w:r>
            <w:r w:rsidR="00F46707" w:rsidRPr="00F46707">
              <w:rPr>
                <w:rFonts w:cs="Arial"/>
                <w:b/>
                <w:sz w:val="16"/>
                <w:szCs w:val="16"/>
              </w:rPr>
              <w:t>Contrôle Technique de la Construction - Coordination SPS</w:t>
            </w:r>
            <w:r w:rsidRPr="002F3F58">
              <w:rPr>
                <w:rFonts w:cs="Arial"/>
                <w:sz w:val="18"/>
                <w:szCs w:val="18"/>
              </w:rPr>
              <w:tab/>
              <w:t xml:space="preserve">Page </w:t>
            </w:r>
            <w:r w:rsidRPr="002F3F58">
              <w:rPr>
                <w:rFonts w:cs="Arial"/>
                <w:sz w:val="18"/>
                <w:szCs w:val="18"/>
              </w:rPr>
              <w:fldChar w:fldCharType="begin"/>
            </w:r>
            <w:r w:rsidRPr="002F3F58">
              <w:rPr>
                <w:rFonts w:cs="Arial"/>
                <w:sz w:val="18"/>
                <w:szCs w:val="18"/>
              </w:rPr>
              <w:instrText xml:space="preserve"> PAGE </w:instrText>
            </w:r>
            <w:r w:rsidRPr="002F3F58">
              <w:rPr>
                <w:rFonts w:cs="Arial"/>
                <w:sz w:val="18"/>
                <w:szCs w:val="18"/>
              </w:rPr>
              <w:fldChar w:fldCharType="separate"/>
            </w:r>
            <w:r w:rsidR="009477FD">
              <w:rPr>
                <w:rFonts w:cs="Arial"/>
                <w:noProof/>
                <w:sz w:val="18"/>
                <w:szCs w:val="18"/>
              </w:rPr>
              <w:t>10</w:t>
            </w:r>
            <w:r w:rsidRPr="002F3F58">
              <w:rPr>
                <w:rFonts w:cs="Arial"/>
                <w:sz w:val="18"/>
                <w:szCs w:val="18"/>
              </w:rPr>
              <w:fldChar w:fldCharType="end"/>
            </w:r>
            <w:r>
              <w:rPr>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6783C" w14:textId="77777777" w:rsidR="00887F5E" w:rsidRDefault="00887F5E" w:rsidP="0047329D">
      <w:pPr>
        <w:spacing w:after="0" w:line="240" w:lineRule="auto"/>
      </w:pPr>
      <w:r>
        <w:separator/>
      </w:r>
    </w:p>
  </w:footnote>
  <w:footnote w:type="continuationSeparator" w:id="0">
    <w:p w14:paraId="5C8EB722" w14:textId="77777777" w:rsidR="00887F5E" w:rsidRDefault="00887F5E" w:rsidP="004732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1" w15:restartNumberingAfterBreak="0">
    <w:nsid w:val="09DE2AD4"/>
    <w:multiLevelType w:val="hybridMultilevel"/>
    <w:tmpl w:val="704482D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42711E"/>
    <w:multiLevelType w:val="hybridMultilevel"/>
    <w:tmpl w:val="A90A4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062B67"/>
    <w:multiLevelType w:val="hybridMultilevel"/>
    <w:tmpl w:val="7D44F7F8"/>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4" w15:restartNumberingAfterBreak="0">
    <w:nsid w:val="15434D72"/>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E06003"/>
    <w:multiLevelType w:val="hybridMultilevel"/>
    <w:tmpl w:val="74DA334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903715"/>
    <w:multiLevelType w:val="hybridMultilevel"/>
    <w:tmpl w:val="D1F43D2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B467979"/>
    <w:multiLevelType w:val="hybridMultilevel"/>
    <w:tmpl w:val="E49251A8"/>
    <w:lvl w:ilvl="0" w:tplc="501EF2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007CC"/>
    <w:multiLevelType w:val="hybridMultilevel"/>
    <w:tmpl w:val="CC1CFE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1E759F"/>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15:restartNumberingAfterBreak="0">
    <w:nsid w:val="21560B04"/>
    <w:multiLevelType w:val="hybridMultilevel"/>
    <w:tmpl w:val="B178F61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45216"/>
    <w:multiLevelType w:val="hybridMultilevel"/>
    <w:tmpl w:val="A68EFFA6"/>
    <w:lvl w:ilvl="0" w:tplc="4C3032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B42408"/>
    <w:multiLevelType w:val="hybridMultilevel"/>
    <w:tmpl w:val="46AC8F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3919B7"/>
    <w:multiLevelType w:val="hybridMultilevel"/>
    <w:tmpl w:val="8B1E9D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6E1294"/>
    <w:multiLevelType w:val="hybridMultilevel"/>
    <w:tmpl w:val="9AFE66E0"/>
    <w:lvl w:ilvl="0" w:tplc="FFFFFFFF">
      <w:start w:val="1"/>
      <w:numFmt w:val="bullet"/>
      <w:lvlText w:val=""/>
      <w:lvlJc w:val="left"/>
      <w:pPr>
        <w:tabs>
          <w:tab w:val="num" w:pos="1428"/>
        </w:tabs>
        <w:ind w:left="1428" w:hanging="360"/>
      </w:pPr>
      <w:rPr>
        <w:rFonts w:ascii="Symbol" w:hAnsi="Symbol" w:hint="default"/>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17" w15:restartNumberingAfterBreak="0">
    <w:nsid w:val="2E1645DA"/>
    <w:multiLevelType w:val="hybridMultilevel"/>
    <w:tmpl w:val="1778C864"/>
    <w:lvl w:ilvl="0" w:tplc="040C000F">
      <w:start w:val="1"/>
      <w:numFmt w:val="decimal"/>
      <w:lvlText w:val="%1."/>
      <w:lvlJc w:val="left"/>
      <w:pPr>
        <w:ind w:left="790" w:hanging="360"/>
      </w:pPr>
    </w:lvl>
    <w:lvl w:ilvl="1" w:tplc="040C0019" w:tentative="1">
      <w:start w:val="1"/>
      <w:numFmt w:val="lowerLetter"/>
      <w:lvlText w:val="%2."/>
      <w:lvlJc w:val="left"/>
      <w:pPr>
        <w:ind w:left="1510" w:hanging="360"/>
      </w:pPr>
    </w:lvl>
    <w:lvl w:ilvl="2" w:tplc="040C001B" w:tentative="1">
      <w:start w:val="1"/>
      <w:numFmt w:val="lowerRoman"/>
      <w:lvlText w:val="%3."/>
      <w:lvlJc w:val="right"/>
      <w:pPr>
        <w:ind w:left="2230" w:hanging="180"/>
      </w:pPr>
    </w:lvl>
    <w:lvl w:ilvl="3" w:tplc="040C000F" w:tentative="1">
      <w:start w:val="1"/>
      <w:numFmt w:val="decimal"/>
      <w:lvlText w:val="%4."/>
      <w:lvlJc w:val="left"/>
      <w:pPr>
        <w:ind w:left="2950" w:hanging="360"/>
      </w:pPr>
    </w:lvl>
    <w:lvl w:ilvl="4" w:tplc="040C0019" w:tentative="1">
      <w:start w:val="1"/>
      <w:numFmt w:val="lowerLetter"/>
      <w:lvlText w:val="%5."/>
      <w:lvlJc w:val="left"/>
      <w:pPr>
        <w:ind w:left="3670" w:hanging="360"/>
      </w:pPr>
    </w:lvl>
    <w:lvl w:ilvl="5" w:tplc="040C001B" w:tentative="1">
      <w:start w:val="1"/>
      <w:numFmt w:val="lowerRoman"/>
      <w:lvlText w:val="%6."/>
      <w:lvlJc w:val="right"/>
      <w:pPr>
        <w:ind w:left="4390" w:hanging="180"/>
      </w:pPr>
    </w:lvl>
    <w:lvl w:ilvl="6" w:tplc="040C000F" w:tentative="1">
      <w:start w:val="1"/>
      <w:numFmt w:val="decimal"/>
      <w:lvlText w:val="%7."/>
      <w:lvlJc w:val="left"/>
      <w:pPr>
        <w:ind w:left="5110" w:hanging="360"/>
      </w:pPr>
    </w:lvl>
    <w:lvl w:ilvl="7" w:tplc="040C0019" w:tentative="1">
      <w:start w:val="1"/>
      <w:numFmt w:val="lowerLetter"/>
      <w:lvlText w:val="%8."/>
      <w:lvlJc w:val="left"/>
      <w:pPr>
        <w:ind w:left="5830" w:hanging="360"/>
      </w:pPr>
    </w:lvl>
    <w:lvl w:ilvl="8" w:tplc="040C001B" w:tentative="1">
      <w:start w:val="1"/>
      <w:numFmt w:val="lowerRoman"/>
      <w:lvlText w:val="%9."/>
      <w:lvlJc w:val="right"/>
      <w:pPr>
        <w:ind w:left="6550" w:hanging="180"/>
      </w:pPr>
    </w:lvl>
  </w:abstractNum>
  <w:abstractNum w:abstractNumId="18" w15:restartNumberingAfterBreak="0">
    <w:nsid w:val="31E97395"/>
    <w:multiLevelType w:val="hybridMultilevel"/>
    <w:tmpl w:val="062AE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317D02"/>
    <w:multiLevelType w:val="multilevel"/>
    <w:tmpl w:val="77F09416"/>
    <w:lvl w:ilvl="0">
      <w:start w:val="1"/>
      <w:numFmt w:val="decimal"/>
      <w:pStyle w:val="Puces"/>
      <w:lvlText w:val="%1"/>
      <w:lvlJc w:val="left"/>
      <w:pPr>
        <w:ind w:left="405" w:hanging="405"/>
      </w:pPr>
      <w:rPr>
        <w:rFonts w:hint="default"/>
      </w:rPr>
    </w:lvl>
    <w:lvl w:ilvl="1">
      <w:start w:val="1"/>
      <w:numFmt w:val="decimal"/>
      <w:lvlText w:val="2.%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5B4A99"/>
    <w:multiLevelType w:val="hybridMultilevel"/>
    <w:tmpl w:val="7862A8D2"/>
    <w:lvl w:ilvl="0" w:tplc="9C96B6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833BF0"/>
    <w:multiLevelType w:val="hybridMultilevel"/>
    <w:tmpl w:val="D4E8481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3" w15:restartNumberingAfterBreak="0">
    <w:nsid w:val="489426F7"/>
    <w:multiLevelType w:val="hybridMultilevel"/>
    <w:tmpl w:val="B6AECA3E"/>
    <w:lvl w:ilvl="0" w:tplc="10FA8754">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254DC2"/>
    <w:multiLevelType w:val="multilevel"/>
    <w:tmpl w:val="FF6C8034"/>
    <w:lvl w:ilvl="0">
      <w:start w:val="1"/>
      <w:numFmt w:val="decimal"/>
      <w:pStyle w:val="Titre1"/>
      <w:lvlText w:val="Article %1."/>
      <w:lvlJc w:val="left"/>
      <w:pPr>
        <w:ind w:left="432" w:hanging="432"/>
      </w:pPr>
      <w:rPr>
        <w:rFonts w:ascii="Arial" w:hAnsi="Arial" w:cs="Arial" w:hint="default"/>
        <w:sz w:val="24"/>
      </w:rPr>
    </w:lvl>
    <w:lvl w:ilvl="1">
      <w:start w:val="1"/>
      <w:numFmt w:val="decimal"/>
      <w:pStyle w:val="Titre2"/>
      <w:lvlText w:val="%1.%2"/>
      <w:lvlJc w:val="left"/>
      <w:pPr>
        <w:ind w:left="1002" w:hanging="576"/>
      </w:pPr>
      <w:rPr>
        <w:rFonts w:hint="default"/>
        <w:sz w:val="22"/>
        <w:szCs w:val="22"/>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4E892E75"/>
    <w:multiLevelType w:val="hybridMultilevel"/>
    <w:tmpl w:val="D4E84818"/>
    <w:lvl w:ilvl="0" w:tplc="FFFFFFFF">
      <w:start w:val="1"/>
      <w:numFmt w:val="lowerLetter"/>
      <w:lvlText w:val="%1)"/>
      <w:lvlJc w:val="left"/>
      <w:pPr>
        <w:tabs>
          <w:tab w:val="num" w:pos="1068"/>
        </w:tabs>
        <w:ind w:left="1068" w:hanging="360"/>
      </w:pPr>
    </w:lvl>
    <w:lvl w:ilvl="1" w:tplc="FFFFFFFF">
      <w:start w:val="1"/>
      <w:numFmt w:val="lowerLetter"/>
      <w:lvlText w:val="%2)"/>
      <w:lvlJc w:val="left"/>
      <w:pPr>
        <w:tabs>
          <w:tab w:val="num" w:pos="360"/>
        </w:tabs>
        <w:ind w:left="360"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6"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43E2737"/>
    <w:multiLevelType w:val="hybridMultilevel"/>
    <w:tmpl w:val="4790C0FA"/>
    <w:lvl w:ilvl="0" w:tplc="FFFFFFFF">
      <w:start w:val="1"/>
      <w:numFmt w:val="lowerLetter"/>
      <w:lvlText w:val="%1)"/>
      <w:lvlJc w:val="left"/>
      <w:pPr>
        <w:tabs>
          <w:tab w:val="num" w:pos="1068"/>
        </w:tabs>
        <w:ind w:left="1068" w:hanging="360"/>
      </w:pPr>
    </w:lvl>
    <w:lvl w:ilvl="1" w:tplc="D16E1EEE">
      <w:start w:val="10"/>
      <w:numFmt w:val="bullet"/>
      <w:lvlText w:val="-"/>
      <w:lvlJc w:val="left"/>
      <w:pPr>
        <w:tabs>
          <w:tab w:val="num" w:pos="1794"/>
        </w:tabs>
        <w:ind w:left="1794" w:hanging="360"/>
      </w:pPr>
      <w:rPr>
        <w:rFonts w:ascii="Trebuchet MS" w:eastAsia="Times New Roman" w:hAnsi="Trebuchet MS" w:cs="Arial" w:hint="default"/>
      </w:rPr>
    </w:lvl>
    <w:lvl w:ilvl="2" w:tplc="FFFFFFFF" w:tentative="1">
      <w:start w:val="1"/>
      <w:numFmt w:val="bullet"/>
      <w:lvlText w:val=""/>
      <w:lvlJc w:val="left"/>
      <w:pPr>
        <w:tabs>
          <w:tab w:val="num" w:pos="2514"/>
        </w:tabs>
        <w:ind w:left="2514" w:hanging="360"/>
      </w:pPr>
      <w:rPr>
        <w:rFonts w:ascii="Wingdings" w:hAnsi="Wingdings" w:hint="default"/>
      </w:rPr>
    </w:lvl>
    <w:lvl w:ilvl="3" w:tplc="FFFFFFFF" w:tentative="1">
      <w:start w:val="1"/>
      <w:numFmt w:val="bullet"/>
      <w:lvlText w:val=""/>
      <w:lvlJc w:val="left"/>
      <w:pPr>
        <w:tabs>
          <w:tab w:val="num" w:pos="3234"/>
        </w:tabs>
        <w:ind w:left="3234" w:hanging="360"/>
      </w:pPr>
      <w:rPr>
        <w:rFonts w:ascii="Symbol" w:hAnsi="Symbol" w:hint="default"/>
      </w:rPr>
    </w:lvl>
    <w:lvl w:ilvl="4" w:tplc="FFFFFFFF" w:tentative="1">
      <w:start w:val="1"/>
      <w:numFmt w:val="bullet"/>
      <w:lvlText w:val="o"/>
      <w:lvlJc w:val="left"/>
      <w:pPr>
        <w:tabs>
          <w:tab w:val="num" w:pos="3954"/>
        </w:tabs>
        <w:ind w:left="3954" w:hanging="360"/>
      </w:pPr>
      <w:rPr>
        <w:rFonts w:ascii="Courier New" w:hAnsi="Courier New" w:hint="default"/>
      </w:rPr>
    </w:lvl>
    <w:lvl w:ilvl="5" w:tplc="FFFFFFFF" w:tentative="1">
      <w:start w:val="1"/>
      <w:numFmt w:val="bullet"/>
      <w:lvlText w:val=""/>
      <w:lvlJc w:val="left"/>
      <w:pPr>
        <w:tabs>
          <w:tab w:val="num" w:pos="4674"/>
        </w:tabs>
        <w:ind w:left="4674" w:hanging="360"/>
      </w:pPr>
      <w:rPr>
        <w:rFonts w:ascii="Wingdings" w:hAnsi="Wingdings" w:hint="default"/>
      </w:rPr>
    </w:lvl>
    <w:lvl w:ilvl="6" w:tplc="FFFFFFFF" w:tentative="1">
      <w:start w:val="1"/>
      <w:numFmt w:val="bullet"/>
      <w:lvlText w:val=""/>
      <w:lvlJc w:val="left"/>
      <w:pPr>
        <w:tabs>
          <w:tab w:val="num" w:pos="5394"/>
        </w:tabs>
        <w:ind w:left="5394" w:hanging="360"/>
      </w:pPr>
      <w:rPr>
        <w:rFonts w:ascii="Symbol" w:hAnsi="Symbol" w:hint="default"/>
      </w:rPr>
    </w:lvl>
    <w:lvl w:ilvl="7" w:tplc="FFFFFFFF" w:tentative="1">
      <w:start w:val="1"/>
      <w:numFmt w:val="bullet"/>
      <w:lvlText w:val="o"/>
      <w:lvlJc w:val="left"/>
      <w:pPr>
        <w:tabs>
          <w:tab w:val="num" w:pos="6114"/>
        </w:tabs>
        <w:ind w:left="6114" w:hanging="360"/>
      </w:pPr>
      <w:rPr>
        <w:rFonts w:ascii="Courier New" w:hAnsi="Courier New" w:hint="default"/>
      </w:rPr>
    </w:lvl>
    <w:lvl w:ilvl="8" w:tplc="FFFFFFFF" w:tentative="1">
      <w:start w:val="1"/>
      <w:numFmt w:val="bullet"/>
      <w:lvlText w:val=""/>
      <w:lvlJc w:val="left"/>
      <w:pPr>
        <w:tabs>
          <w:tab w:val="num" w:pos="6834"/>
        </w:tabs>
        <w:ind w:left="6834" w:hanging="360"/>
      </w:pPr>
      <w:rPr>
        <w:rFonts w:ascii="Wingdings" w:hAnsi="Wingdings" w:hint="default"/>
      </w:rPr>
    </w:lvl>
  </w:abstractNum>
  <w:abstractNum w:abstractNumId="28"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431E60"/>
    <w:multiLevelType w:val="multilevel"/>
    <w:tmpl w:val="A9165D78"/>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3433F30"/>
    <w:multiLevelType w:val="hybridMultilevel"/>
    <w:tmpl w:val="BC047F98"/>
    <w:lvl w:ilvl="0" w:tplc="8FA8BD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595706"/>
    <w:multiLevelType w:val="hybridMultilevel"/>
    <w:tmpl w:val="8C5C38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E916B1"/>
    <w:multiLevelType w:val="hybridMultilevel"/>
    <w:tmpl w:val="62EC6A90"/>
    <w:lvl w:ilvl="0" w:tplc="501EF2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1D6EC5"/>
    <w:multiLevelType w:val="hybridMultilevel"/>
    <w:tmpl w:val="72348F06"/>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E52A93"/>
    <w:multiLevelType w:val="hybridMultilevel"/>
    <w:tmpl w:val="F940C12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6BCC44CC"/>
    <w:multiLevelType w:val="hybridMultilevel"/>
    <w:tmpl w:val="25F6C1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1F0B72"/>
    <w:multiLevelType w:val="hybridMultilevel"/>
    <w:tmpl w:val="3DAA1FD8"/>
    <w:lvl w:ilvl="0" w:tplc="040C0001">
      <w:start w:val="1"/>
      <w:numFmt w:val="bullet"/>
      <w:lvlText w:val=""/>
      <w:lvlJc w:val="left"/>
      <w:pPr>
        <w:ind w:left="2140" w:hanging="360"/>
      </w:pPr>
      <w:rPr>
        <w:rFonts w:ascii="Symbol" w:hAnsi="Symbol"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38" w15:restartNumberingAfterBreak="0">
    <w:nsid w:val="70912B48"/>
    <w:multiLevelType w:val="hybridMultilevel"/>
    <w:tmpl w:val="27622E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35D1884"/>
    <w:multiLevelType w:val="hybridMultilevel"/>
    <w:tmpl w:val="CB4004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B4307DF"/>
    <w:multiLevelType w:val="hybridMultilevel"/>
    <w:tmpl w:val="5032EF28"/>
    <w:lvl w:ilvl="0" w:tplc="FFFFFFFF">
      <w:start w:val="1"/>
      <w:numFmt w:val="lowerLetter"/>
      <w:lvlText w:val="%1)"/>
      <w:lvlJc w:val="left"/>
      <w:pPr>
        <w:tabs>
          <w:tab w:val="num" w:pos="1440"/>
        </w:tabs>
        <w:ind w:left="144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7DC37FCE"/>
    <w:multiLevelType w:val="hybridMultilevel"/>
    <w:tmpl w:val="BEE00AEE"/>
    <w:lvl w:ilvl="0" w:tplc="1346E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40"/>
  </w:num>
  <w:num w:numId="4">
    <w:abstractNumId w:val="12"/>
  </w:num>
  <w:num w:numId="5">
    <w:abstractNumId w:val="5"/>
  </w:num>
  <w:num w:numId="6">
    <w:abstractNumId w:val="19"/>
    <w:lvlOverride w:ilvl="0">
      <w:startOverride w:val="1"/>
    </w:lvlOverride>
    <w:lvlOverride w:ilvl="1">
      <w:startOverride w:val="4"/>
    </w:lvlOverride>
  </w:num>
  <w:num w:numId="7">
    <w:abstractNumId w:val="28"/>
  </w:num>
  <w:num w:numId="8">
    <w:abstractNumId w:val="26"/>
  </w:num>
  <w:num w:numId="9">
    <w:abstractNumId w:val="14"/>
  </w:num>
  <w:num w:numId="10">
    <w:abstractNumId w:val="41"/>
  </w:num>
  <w:num w:numId="11">
    <w:abstractNumId w:val="34"/>
  </w:num>
  <w:num w:numId="12">
    <w:abstractNumId w:val="38"/>
  </w:num>
  <w:num w:numId="13">
    <w:abstractNumId w:val="39"/>
  </w:num>
  <w:num w:numId="14">
    <w:abstractNumId w:val="43"/>
  </w:num>
  <w:num w:numId="15">
    <w:abstractNumId w:val="18"/>
  </w:num>
  <w:num w:numId="16">
    <w:abstractNumId w:val="7"/>
  </w:num>
  <w:num w:numId="17">
    <w:abstractNumId w:val="1"/>
  </w:num>
  <w:num w:numId="18">
    <w:abstractNumId w:val="15"/>
  </w:num>
  <w:num w:numId="19">
    <w:abstractNumId w:val="11"/>
  </w:num>
  <w:num w:numId="20">
    <w:abstractNumId w:val="9"/>
  </w:num>
  <w:num w:numId="21">
    <w:abstractNumId w:val="35"/>
  </w:num>
  <w:num w:numId="22">
    <w:abstractNumId w:val="2"/>
  </w:num>
  <w:num w:numId="23">
    <w:abstractNumId w:val="17"/>
  </w:num>
  <w:num w:numId="24">
    <w:abstractNumId w:val="36"/>
  </w:num>
  <w:num w:numId="25">
    <w:abstractNumId w:val="37"/>
  </w:num>
  <w:num w:numId="26">
    <w:abstractNumId w:val="3"/>
  </w:num>
  <w:num w:numId="27">
    <w:abstractNumId w:val="30"/>
  </w:num>
  <w:num w:numId="28">
    <w:abstractNumId w:val="13"/>
  </w:num>
  <w:num w:numId="29">
    <w:abstractNumId w:val="29"/>
  </w:num>
  <w:num w:numId="30">
    <w:abstractNumId w:val="23"/>
  </w:num>
  <w:num w:numId="31">
    <w:abstractNumId w:val="31"/>
  </w:num>
  <w:num w:numId="32">
    <w:abstractNumId w:val="21"/>
  </w:num>
  <w:num w:numId="33">
    <w:abstractNumId w:val="24"/>
  </w:num>
  <w:num w:numId="34">
    <w:abstractNumId w:val="24"/>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24"/>
  </w:num>
  <w:num w:numId="39">
    <w:abstractNumId w:val="24"/>
  </w:num>
  <w:num w:numId="40">
    <w:abstractNumId w:val="24"/>
  </w:num>
  <w:num w:numId="41">
    <w:abstractNumId w:val="6"/>
  </w:num>
  <w:num w:numId="42">
    <w:abstractNumId w:val="27"/>
  </w:num>
  <w:num w:numId="43">
    <w:abstractNumId w:val="25"/>
  </w:num>
  <w:num w:numId="44">
    <w:abstractNumId w:val="4"/>
  </w:num>
  <w:num w:numId="45">
    <w:abstractNumId w:val="22"/>
  </w:num>
  <w:num w:numId="46">
    <w:abstractNumId w:val="10"/>
  </w:num>
  <w:num w:numId="47">
    <w:abstractNumId w:val="16"/>
  </w:num>
  <w:num w:numId="48">
    <w:abstractNumId w:val="33"/>
  </w:num>
  <w:num w:numId="49">
    <w:abstractNumId w:val="42"/>
  </w:num>
  <w:num w:numId="50">
    <w:abstractNumId w:val="8"/>
  </w:num>
  <w:num w:numId="51">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proofState w:spelling="clean" w:grammar="clean"/>
  <w:trackRevisions/>
  <w:defaultTabStop w:val="708"/>
  <w:hyphenationZone w:val="425"/>
  <w:characterSpacingControl w:val="doNotCompress"/>
  <w:hdrShapeDefaults>
    <o:shapedefaults v:ext="edit" spidmax="27649">
      <o:colormru v:ext="edit" colors="#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20"/>
    <w:rsid w:val="00000157"/>
    <w:rsid w:val="00000FFD"/>
    <w:rsid w:val="00002AA0"/>
    <w:rsid w:val="000040AF"/>
    <w:rsid w:val="00004497"/>
    <w:rsid w:val="00004D8D"/>
    <w:rsid w:val="000050F8"/>
    <w:rsid w:val="00005CC5"/>
    <w:rsid w:val="000140F7"/>
    <w:rsid w:val="00016F31"/>
    <w:rsid w:val="00022A44"/>
    <w:rsid w:val="00023594"/>
    <w:rsid w:val="00025759"/>
    <w:rsid w:val="000279F1"/>
    <w:rsid w:val="000300DB"/>
    <w:rsid w:val="00030A8D"/>
    <w:rsid w:val="00033C1B"/>
    <w:rsid w:val="00034B07"/>
    <w:rsid w:val="00034FF8"/>
    <w:rsid w:val="00036807"/>
    <w:rsid w:val="00036C64"/>
    <w:rsid w:val="00036E47"/>
    <w:rsid w:val="00037170"/>
    <w:rsid w:val="0003743B"/>
    <w:rsid w:val="00042647"/>
    <w:rsid w:val="000466C8"/>
    <w:rsid w:val="00046FF1"/>
    <w:rsid w:val="00055E05"/>
    <w:rsid w:val="0005623B"/>
    <w:rsid w:val="00056363"/>
    <w:rsid w:val="00056965"/>
    <w:rsid w:val="000611AD"/>
    <w:rsid w:val="00062D61"/>
    <w:rsid w:val="0006560A"/>
    <w:rsid w:val="000740EC"/>
    <w:rsid w:val="0007626B"/>
    <w:rsid w:val="00083BF2"/>
    <w:rsid w:val="00094F86"/>
    <w:rsid w:val="000A0C11"/>
    <w:rsid w:val="000A1867"/>
    <w:rsid w:val="000A747A"/>
    <w:rsid w:val="000B0EF3"/>
    <w:rsid w:val="000B2D70"/>
    <w:rsid w:val="000B3552"/>
    <w:rsid w:val="000B542D"/>
    <w:rsid w:val="000B595E"/>
    <w:rsid w:val="000C2C4B"/>
    <w:rsid w:val="000C6659"/>
    <w:rsid w:val="000C7E6A"/>
    <w:rsid w:val="000D43D5"/>
    <w:rsid w:val="000D6216"/>
    <w:rsid w:val="000D702D"/>
    <w:rsid w:val="000D7089"/>
    <w:rsid w:val="000E0479"/>
    <w:rsid w:val="000E464B"/>
    <w:rsid w:val="000E490C"/>
    <w:rsid w:val="000E6102"/>
    <w:rsid w:val="000E641F"/>
    <w:rsid w:val="000F7361"/>
    <w:rsid w:val="001036F9"/>
    <w:rsid w:val="00105A04"/>
    <w:rsid w:val="001075A1"/>
    <w:rsid w:val="00114984"/>
    <w:rsid w:val="001201FD"/>
    <w:rsid w:val="0012210E"/>
    <w:rsid w:val="00123443"/>
    <w:rsid w:val="001242A5"/>
    <w:rsid w:val="0012556B"/>
    <w:rsid w:val="0012613C"/>
    <w:rsid w:val="001261A0"/>
    <w:rsid w:val="0013182B"/>
    <w:rsid w:val="00132A74"/>
    <w:rsid w:val="00134B12"/>
    <w:rsid w:val="00136297"/>
    <w:rsid w:val="001365DE"/>
    <w:rsid w:val="00136D7B"/>
    <w:rsid w:val="00140701"/>
    <w:rsid w:val="00142005"/>
    <w:rsid w:val="00142DCB"/>
    <w:rsid w:val="001476A4"/>
    <w:rsid w:val="00151DEF"/>
    <w:rsid w:val="00152FF5"/>
    <w:rsid w:val="00154D1A"/>
    <w:rsid w:val="00156EC8"/>
    <w:rsid w:val="00160976"/>
    <w:rsid w:val="001650B7"/>
    <w:rsid w:val="00171056"/>
    <w:rsid w:val="0017126B"/>
    <w:rsid w:val="001754BE"/>
    <w:rsid w:val="00175CD5"/>
    <w:rsid w:val="00177998"/>
    <w:rsid w:val="001805FA"/>
    <w:rsid w:val="00182E80"/>
    <w:rsid w:val="0018380D"/>
    <w:rsid w:val="001900B7"/>
    <w:rsid w:val="00194C0F"/>
    <w:rsid w:val="00195370"/>
    <w:rsid w:val="001968FF"/>
    <w:rsid w:val="001A3461"/>
    <w:rsid w:val="001A437D"/>
    <w:rsid w:val="001A559F"/>
    <w:rsid w:val="001A57CA"/>
    <w:rsid w:val="001A7519"/>
    <w:rsid w:val="001B278A"/>
    <w:rsid w:val="001C2653"/>
    <w:rsid w:val="001C524A"/>
    <w:rsid w:val="001C5687"/>
    <w:rsid w:val="001C7F07"/>
    <w:rsid w:val="001D02F7"/>
    <w:rsid w:val="001D3F2F"/>
    <w:rsid w:val="001D58AE"/>
    <w:rsid w:val="001D64D2"/>
    <w:rsid w:val="001E3FE1"/>
    <w:rsid w:val="001E5F4C"/>
    <w:rsid w:val="001E69F4"/>
    <w:rsid w:val="001E704B"/>
    <w:rsid w:val="001F16EA"/>
    <w:rsid w:val="001F1DB5"/>
    <w:rsid w:val="001F595B"/>
    <w:rsid w:val="001F5B68"/>
    <w:rsid w:val="001F7345"/>
    <w:rsid w:val="00201A7E"/>
    <w:rsid w:val="002032FF"/>
    <w:rsid w:val="00203D93"/>
    <w:rsid w:val="00205FCD"/>
    <w:rsid w:val="0020732A"/>
    <w:rsid w:val="002160F6"/>
    <w:rsid w:val="00216D0C"/>
    <w:rsid w:val="00224004"/>
    <w:rsid w:val="002256A0"/>
    <w:rsid w:val="00226A52"/>
    <w:rsid w:val="002279AD"/>
    <w:rsid w:val="00234C9A"/>
    <w:rsid w:val="002356D9"/>
    <w:rsid w:val="00236944"/>
    <w:rsid w:val="00241D77"/>
    <w:rsid w:val="0024318C"/>
    <w:rsid w:val="002437A2"/>
    <w:rsid w:val="00250064"/>
    <w:rsid w:val="00250795"/>
    <w:rsid w:val="00250F6F"/>
    <w:rsid w:val="0025256F"/>
    <w:rsid w:val="00255E24"/>
    <w:rsid w:val="002574FA"/>
    <w:rsid w:val="00257D54"/>
    <w:rsid w:val="00264732"/>
    <w:rsid w:val="00264E32"/>
    <w:rsid w:val="00271FF6"/>
    <w:rsid w:val="002736A8"/>
    <w:rsid w:val="00273F5C"/>
    <w:rsid w:val="002802D2"/>
    <w:rsid w:val="00280963"/>
    <w:rsid w:val="002810BE"/>
    <w:rsid w:val="00283741"/>
    <w:rsid w:val="00286EA1"/>
    <w:rsid w:val="0028785C"/>
    <w:rsid w:val="0029089E"/>
    <w:rsid w:val="00293ED3"/>
    <w:rsid w:val="00294B50"/>
    <w:rsid w:val="002A2660"/>
    <w:rsid w:val="002A2B4B"/>
    <w:rsid w:val="002A3374"/>
    <w:rsid w:val="002A3E5F"/>
    <w:rsid w:val="002B0A0B"/>
    <w:rsid w:val="002B331D"/>
    <w:rsid w:val="002B3A3D"/>
    <w:rsid w:val="002B4723"/>
    <w:rsid w:val="002B54B2"/>
    <w:rsid w:val="002B5CA9"/>
    <w:rsid w:val="002B77B4"/>
    <w:rsid w:val="002C014D"/>
    <w:rsid w:val="002C04EA"/>
    <w:rsid w:val="002D05B0"/>
    <w:rsid w:val="002D091F"/>
    <w:rsid w:val="002D2D68"/>
    <w:rsid w:val="002D4427"/>
    <w:rsid w:val="002D4BCE"/>
    <w:rsid w:val="002D78CF"/>
    <w:rsid w:val="002E4AD5"/>
    <w:rsid w:val="002E4E94"/>
    <w:rsid w:val="002E6063"/>
    <w:rsid w:val="002F1CA5"/>
    <w:rsid w:val="002F26DE"/>
    <w:rsid w:val="002F4DF7"/>
    <w:rsid w:val="002F5B10"/>
    <w:rsid w:val="00300B45"/>
    <w:rsid w:val="00302B44"/>
    <w:rsid w:val="00303B16"/>
    <w:rsid w:val="00303C7E"/>
    <w:rsid w:val="00303DDE"/>
    <w:rsid w:val="00305259"/>
    <w:rsid w:val="00306BD5"/>
    <w:rsid w:val="00311D48"/>
    <w:rsid w:val="00312B58"/>
    <w:rsid w:val="00315B7C"/>
    <w:rsid w:val="00317B9B"/>
    <w:rsid w:val="00322573"/>
    <w:rsid w:val="00323607"/>
    <w:rsid w:val="003272D0"/>
    <w:rsid w:val="00331100"/>
    <w:rsid w:val="0033151D"/>
    <w:rsid w:val="00333D8B"/>
    <w:rsid w:val="00337ED5"/>
    <w:rsid w:val="00343D21"/>
    <w:rsid w:val="00343FBD"/>
    <w:rsid w:val="00351925"/>
    <w:rsid w:val="00354E33"/>
    <w:rsid w:val="00356C2F"/>
    <w:rsid w:val="0035786B"/>
    <w:rsid w:val="003612FC"/>
    <w:rsid w:val="00364197"/>
    <w:rsid w:val="0036433C"/>
    <w:rsid w:val="00366D3F"/>
    <w:rsid w:val="00370397"/>
    <w:rsid w:val="00374965"/>
    <w:rsid w:val="00374A93"/>
    <w:rsid w:val="00377FB4"/>
    <w:rsid w:val="003802F4"/>
    <w:rsid w:val="00385D01"/>
    <w:rsid w:val="0038708F"/>
    <w:rsid w:val="0038763B"/>
    <w:rsid w:val="00387DF8"/>
    <w:rsid w:val="0039067B"/>
    <w:rsid w:val="00390E9D"/>
    <w:rsid w:val="003946C1"/>
    <w:rsid w:val="00397515"/>
    <w:rsid w:val="003A684F"/>
    <w:rsid w:val="003B1B2C"/>
    <w:rsid w:val="003C2ECD"/>
    <w:rsid w:val="003C5903"/>
    <w:rsid w:val="003D4BEA"/>
    <w:rsid w:val="003D4DB5"/>
    <w:rsid w:val="003D6973"/>
    <w:rsid w:val="003E1B9B"/>
    <w:rsid w:val="003E2447"/>
    <w:rsid w:val="003E5CA6"/>
    <w:rsid w:val="003F2139"/>
    <w:rsid w:val="003F4DE1"/>
    <w:rsid w:val="003F4ECE"/>
    <w:rsid w:val="003F69F5"/>
    <w:rsid w:val="004000FD"/>
    <w:rsid w:val="0040132D"/>
    <w:rsid w:val="004023A6"/>
    <w:rsid w:val="004032E1"/>
    <w:rsid w:val="00405B48"/>
    <w:rsid w:val="00406F5B"/>
    <w:rsid w:val="00410D51"/>
    <w:rsid w:val="004110A3"/>
    <w:rsid w:val="004117CD"/>
    <w:rsid w:val="004232DB"/>
    <w:rsid w:val="00424C6D"/>
    <w:rsid w:val="00427E8C"/>
    <w:rsid w:val="004301C3"/>
    <w:rsid w:val="00435472"/>
    <w:rsid w:val="004442ED"/>
    <w:rsid w:val="0044768D"/>
    <w:rsid w:val="004518FF"/>
    <w:rsid w:val="00451CB8"/>
    <w:rsid w:val="004533F1"/>
    <w:rsid w:val="00453ECC"/>
    <w:rsid w:val="00454BC0"/>
    <w:rsid w:val="0045510F"/>
    <w:rsid w:val="00456236"/>
    <w:rsid w:val="00456F70"/>
    <w:rsid w:val="00460180"/>
    <w:rsid w:val="00462447"/>
    <w:rsid w:val="00463CC7"/>
    <w:rsid w:val="00464E1E"/>
    <w:rsid w:val="00466B34"/>
    <w:rsid w:val="00472E96"/>
    <w:rsid w:val="0047329D"/>
    <w:rsid w:val="004773C6"/>
    <w:rsid w:val="004863ED"/>
    <w:rsid w:val="004873E3"/>
    <w:rsid w:val="00491118"/>
    <w:rsid w:val="004935E7"/>
    <w:rsid w:val="00494E98"/>
    <w:rsid w:val="00496016"/>
    <w:rsid w:val="004A2E94"/>
    <w:rsid w:val="004A4E2D"/>
    <w:rsid w:val="004A53DF"/>
    <w:rsid w:val="004A78DE"/>
    <w:rsid w:val="004B0B90"/>
    <w:rsid w:val="004B321F"/>
    <w:rsid w:val="004B5B76"/>
    <w:rsid w:val="004C130D"/>
    <w:rsid w:val="004C3022"/>
    <w:rsid w:val="004C45B3"/>
    <w:rsid w:val="004C6A32"/>
    <w:rsid w:val="004D356D"/>
    <w:rsid w:val="004D6C06"/>
    <w:rsid w:val="004E0F69"/>
    <w:rsid w:val="004E4E6E"/>
    <w:rsid w:val="004E5064"/>
    <w:rsid w:val="004E5109"/>
    <w:rsid w:val="004E55B0"/>
    <w:rsid w:val="004F05B6"/>
    <w:rsid w:val="004F3538"/>
    <w:rsid w:val="004F51EB"/>
    <w:rsid w:val="005101A4"/>
    <w:rsid w:val="005121FC"/>
    <w:rsid w:val="005243E8"/>
    <w:rsid w:val="00525FC1"/>
    <w:rsid w:val="0052606D"/>
    <w:rsid w:val="00526C1A"/>
    <w:rsid w:val="00527902"/>
    <w:rsid w:val="00532BA4"/>
    <w:rsid w:val="005421F2"/>
    <w:rsid w:val="00542511"/>
    <w:rsid w:val="005429B7"/>
    <w:rsid w:val="005439DA"/>
    <w:rsid w:val="005461B4"/>
    <w:rsid w:val="00546FB7"/>
    <w:rsid w:val="00555A2A"/>
    <w:rsid w:val="00562EFF"/>
    <w:rsid w:val="00565FBA"/>
    <w:rsid w:val="00565FD9"/>
    <w:rsid w:val="005662D2"/>
    <w:rsid w:val="005702A4"/>
    <w:rsid w:val="00584037"/>
    <w:rsid w:val="005873D1"/>
    <w:rsid w:val="005A24FE"/>
    <w:rsid w:val="005A3465"/>
    <w:rsid w:val="005A7F7F"/>
    <w:rsid w:val="005B02B2"/>
    <w:rsid w:val="005B09A0"/>
    <w:rsid w:val="005B2ACC"/>
    <w:rsid w:val="005C21E9"/>
    <w:rsid w:val="005C30E7"/>
    <w:rsid w:val="005C5AC5"/>
    <w:rsid w:val="005C7997"/>
    <w:rsid w:val="005D0334"/>
    <w:rsid w:val="005D0E04"/>
    <w:rsid w:val="005D0F89"/>
    <w:rsid w:val="005D7B4C"/>
    <w:rsid w:val="005E028D"/>
    <w:rsid w:val="005E034B"/>
    <w:rsid w:val="005E0720"/>
    <w:rsid w:val="005E271F"/>
    <w:rsid w:val="005E2C66"/>
    <w:rsid w:val="005E313E"/>
    <w:rsid w:val="005E5FB1"/>
    <w:rsid w:val="005E7300"/>
    <w:rsid w:val="005E7A91"/>
    <w:rsid w:val="005F0D4C"/>
    <w:rsid w:val="005F1B72"/>
    <w:rsid w:val="005F1C68"/>
    <w:rsid w:val="005F1DA8"/>
    <w:rsid w:val="005F4FC5"/>
    <w:rsid w:val="005F7684"/>
    <w:rsid w:val="0061289C"/>
    <w:rsid w:val="006178F1"/>
    <w:rsid w:val="00617BD0"/>
    <w:rsid w:val="00620B96"/>
    <w:rsid w:val="006232AB"/>
    <w:rsid w:val="006275B5"/>
    <w:rsid w:val="00627A3F"/>
    <w:rsid w:val="006316BE"/>
    <w:rsid w:val="006331A6"/>
    <w:rsid w:val="006362FB"/>
    <w:rsid w:val="006379A9"/>
    <w:rsid w:val="0064157A"/>
    <w:rsid w:val="00641A20"/>
    <w:rsid w:val="00642ABB"/>
    <w:rsid w:val="00643F75"/>
    <w:rsid w:val="0065173A"/>
    <w:rsid w:val="0065178E"/>
    <w:rsid w:val="00651E5E"/>
    <w:rsid w:val="006540D9"/>
    <w:rsid w:val="00655EFE"/>
    <w:rsid w:val="00657799"/>
    <w:rsid w:val="00664197"/>
    <w:rsid w:val="00665E1F"/>
    <w:rsid w:val="006703F1"/>
    <w:rsid w:val="00671E8F"/>
    <w:rsid w:val="00681EB8"/>
    <w:rsid w:val="00683584"/>
    <w:rsid w:val="0068613A"/>
    <w:rsid w:val="006931E4"/>
    <w:rsid w:val="00695982"/>
    <w:rsid w:val="006973FB"/>
    <w:rsid w:val="0069772A"/>
    <w:rsid w:val="00697889"/>
    <w:rsid w:val="006A1054"/>
    <w:rsid w:val="006A44D1"/>
    <w:rsid w:val="006A6C5B"/>
    <w:rsid w:val="006A7811"/>
    <w:rsid w:val="006B11A7"/>
    <w:rsid w:val="006B1ADD"/>
    <w:rsid w:val="006B6FFC"/>
    <w:rsid w:val="006C794A"/>
    <w:rsid w:val="006D173E"/>
    <w:rsid w:val="006E270F"/>
    <w:rsid w:val="006E5D8B"/>
    <w:rsid w:val="006F0D86"/>
    <w:rsid w:val="006F162D"/>
    <w:rsid w:val="007030CD"/>
    <w:rsid w:val="007053DE"/>
    <w:rsid w:val="00712386"/>
    <w:rsid w:val="00712F29"/>
    <w:rsid w:val="00714B85"/>
    <w:rsid w:val="007221EB"/>
    <w:rsid w:val="007222B6"/>
    <w:rsid w:val="00722529"/>
    <w:rsid w:val="00725017"/>
    <w:rsid w:val="00725A2F"/>
    <w:rsid w:val="0073022C"/>
    <w:rsid w:val="0073183D"/>
    <w:rsid w:val="00731FE4"/>
    <w:rsid w:val="00733402"/>
    <w:rsid w:val="00735D3B"/>
    <w:rsid w:val="00735EA0"/>
    <w:rsid w:val="00736482"/>
    <w:rsid w:val="00737E19"/>
    <w:rsid w:val="007403ED"/>
    <w:rsid w:val="00741163"/>
    <w:rsid w:val="00741280"/>
    <w:rsid w:val="0074342D"/>
    <w:rsid w:val="00743E9E"/>
    <w:rsid w:val="0074444F"/>
    <w:rsid w:val="007500E6"/>
    <w:rsid w:val="00753610"/>
    <w:rsid w:val="00764189"/>
    <w:rsid w:val="0076520F"/>
    <w:rsid w:val="00767BBC"/>
    <w:rsid w:val="00767E87"/>
    <w:rsid w:val="00772D1A"/>
    <w:rsid w:val="00780FDA"/>
    <w:rsid w:val="00781C0A"/>
    <w:rsid w:val="00786AB7"/>
    <w:rsid w:val="00787099"/>
    <w:rsid w:val="00791311"/>
    <w:rsid w:val="0079390B"/>
    <w:rsid w:val="00794EAB"/>
    <w:rsid w:val="00796758"/>
    <w:rsid w:val="007A195C"/>
    <w:rsid w:val="007A53D8"/>
    <w:rsid w:val="007A676D"/>
    <w:rsid w:val="007A7B63"/>
    <w:rsid w:val="007B0FC2"/>
    <w:rsid w:val="007B2224"/>
    <w:rsid w:val="007B3681"/>
    <w:rsid w:val="007B52A2"/>
    <w:rsid w:val="007B6F9A"/>
    <w:rsid w:val="007C2EBF"/>
    <w:rsid w:val="007C351E"/>
    <w:rsid w:val="007C7337"/>
    <w:rsid w:val="007D12CE"/>
    <w:rsid w:val="007D2CEC"/>
    <w:rsid w:val="007D63B8"/>
    <w:rsid w:val="007D7452"/>
    <w:rsid w:val="007D7B19"/>
    <w:rsid w:val="007E0DEF"/>
    <w:rsid w:val="007E2BE5"/>
    <w:rsid w:val="007E4924"/>
    <w:rsid w:val="007F5749"/>
    <w:rsid w:val="0080083D"/>
    <w:rsid w:val="00800F16"/>
    <w:rsid w:val="0080151A"/>
    <w:rsid w:val="0080166F"/>
    <w:rsid w:val="00802F8A"/>
    <w:rsid w:val="00805BB8"/>
    <w:rsid w:val="008147B6"/>
    <w:rsid w:val="00814AB4"/>
    <w:rsid w:val="00814C20"/>
    <w:rsid w:val="00820206"/>
    <w:rsid w:val="008245EE"/>
    <w:rsid w:val="008249CD"/>
    <w:rsid w:val="0082537E"/>
    <w:rsid w:val="0082579A"/>
    <w:rsid w:val="00825DFF"/>
    <w:rsid w:val="00826D59"/>
    <w:rsid w:val="00827018"/>
    <w:rsid w:val="00830A03"/>
    <w:rsid w:val="008364CF"/>
    <w:rsid w:val="008369F9"/>
    <w:rsid w:val="0083725E"/>
    <w:rsid w:val="00844C41"/>
    <w:rsid w:val="00845B41"/>
    <w:rsid w:val="008507EB"/>
    <w:rsid w:val="00850AFE"/>
    <w:rsid w:val="00853DC4"/>
    <w:rsid w:val="00853DCC"/>
    <w:rsid w:val="008555CF"/>
    <w:rsid w:val="00866796"/>
    <w:rsid w:val="00870DD6"/>
    <w:rsid w:val="00874F86"/>
    <w:rsid w:val="00883246"/>
    <w:rsid w:val="00885459"/>
    <w:rsid w:val="0088644E"/>
    <w:rsid w:val="0088665A"/>
    <w:rsid w:val="00887010"/>
    <w:rsid w:val="00887170"/>
    <w:rsid w:val="00887F5E"/>
    <w:rsid w:val="008903DD"/>
    <w:rsid w:val="00895FDB"/>
    <w:rsid w:val="0089654A"/>
    <w:rsid w:val="008A0838"/>
    <w:rsid w:val="008A2213"/>
    <w:rsid w:val="008A2615"/>
    <w:rsid w:val="008A66BA"/>
    <w:rsid w:val="008B0A58"/>
    <w:rsid w:val="008B226C"/>
    <w:rsid w:val="008B2AF8"/>
    <w:rsid w:val="008B30E4"/>
    <w:rsid w:val="008B428F"/>
    <w:rsid w:val="008B4860"/>
    <w:rsid w:val="008B5B51"/>
    <w:rsid w:val="008C179B"/>
    <w:rsid w:val="008D148B"/>
    <w:rsid w:val="008D375B"/>
    <w:rsid w:val="008E0CB7"/>
    <w:rsid w:val="008E4455"/>
    <w:rsid w:val="008E60AE"/>
    <w:rsid w:val="008F292F"/>
    <w:rsid w:val="008F2C15"/>
    <w:rsid w:val="009035F7"/>
    <w:rsid w:val="0091640B"/>
    <w:rsid w:val="009213B8"/>
    <w:rsid w:val="00926116"/>
    <w:rsid w:val="00927EB9"/>
    <w:rsid w:val="00946017"/>
    <w:rsid w:val="009477FD"/>
    <w:rsid w:val="00954F67"/>
    <w:rsid w:val="00960500"/>
    <w:rsid w:val="00961B3B"/>
    <w:rsid w:val="009634DD"/>
    <w:rsid w:val="0097104D"/>
    <w:rsid w:val="00972D53"/>
    <w:rsid w:val="00974B73"/>
    <w:rsid w:val="00984FD1"/>
    <w:rsid w:val="0098509B"/>
    <w:rsid w:val="00987AF0"/>
    <w:rsid w:val="00992C6D"/>
    <w:rsid w:val="009934B9"/>
    <w:rsid w:val="0099749B"/>
    <w:rsid w:val="009A1EEE"/>
    <w:rsid w:val="009A573A"/>
    <w:rsid w:val="009A64CC"/>
    <w:rsid w:val="009A7EF3"/>
    <w:rsid w:val="009B4C63"/>
    <w:rsid w:val="009B5CDB"/>
    <w:rsid w:val="009B6794"/>
    <w:rsid w:val="009C00CA"/>
    <w:rsid w:val="009C1FA8"/>
    <w:rsid w:val="009C293B"/>
    <w:rsid w:val="009C3615"/>
    <w:rsid w:val="009C3BB9"/>
    <w:rsid w:val="009C439E"/>
    <w:rsid w:val="009C5445"/>
    <w:rsid w:val="009C5625"/>
    <w:rsid w:val="009C5D01"/>
    <w:rsid w:val="009C6419"/>
    <w:rsid w:val="009D56FA"/>
    <w:rsid w:val="009D5D01"/>
    <w:rsid w:val="009E04A8"/>
    <w:rsid w:val="009E1C91"/>
    <w:rsid w:val="009E3F4F"/>
    <w:rsid w:val="009E5848"/>
    <w:rsid w:val="009E745E"/>
    <w:rsid w:val="009F0485"/>
    <w:rsid w:val="009F5608"/>
    <w:rsid w:val="009F63DA"/>
    <w:rsid w:val="00A046E7"/>
    <w:rsid w:val="00A06A99"/>
    <w:rsid w:val="00A07F73"/>
    <w:rsid w:val="00A101FC"/>
    <w:rsid w:val="00A1534E"/>
    <w:rsid w:val="00A16658"/>
    <w:rsid w:val="00A16C13"/>
    <w:rsid w:val="00A1740C"/>
    <w:rsid w:val="00A17B4F"/>
    <w:rsid w:val="00A20141"/>
    <w:rsid w:val="00A204D7"/>
    <w:rsid w:val="00A20532"/>
    <w:rsid w:val="00A250FF"/>
    <w:rsid w:val="00A343C6"/>
    <w:rsid w:val="00A35AEF"/>
    <w:rsid w:val="00A35CBD"/>
    <w:rsid w:val="00A360EF"/>
    <w:rsid w:val="00A40FC1"/>
    <w:rsid w:val="00A437F0"/>
    <w:rsid w:val="00A4384E"/>
    <w:rsid w:val="00A44D84"/>
    <w:rsid w:val="00A4599E"/>
    <w:rsid w:val="00A45F4F"/>
    <w:rsid w:val="00A46238"/>
    <w:rsid w:val="00A46D95"/>
    <w:rsid w:val="00A503AE"/>
    <w:rsid w:val="00A535A4"/>
    <w:rsid w:val="00A55A79"/>
    <w:rsid w:val="00A635FD"/>
    <w:rsid w:val="00A63F24"/>
    <w:rsid w:val="00A6627C"/>
    <w:rsid w:val="00A67534"/>
    <w:rsid w:val="00A705BA"/>
    <w:rsid w:val="00A73667"/>
    <w:rsid w:val="00A7615E"/>
    <w:rsid w:val="00A923AC"/>
    <w:rsid w:val="00A939A4"/>
    <w:rsid w:val="00A93ABD"/>
    <w:rsid w:val="00A94F92"/>
    <w:rsid w:val="00AA061B"/>
    <w:rsid w:val="00AA7C5E"/>
    <w:rsid w:val="00AB3FAF"/>
    <w:rsid w:val="00AB4E4D"/>
    <w:rsid w:val="00AB4EF7"/>
    <w:rsid w:val="00AB554F"/>
    <w:rsid w:val="00AC342C"/>
    <w:rsid w:val="00AC4669"/>
    <w:rsid w:val="00AD12CF"/>
    <w:rsid w:val="00AD250F"/>
    <w:rsid w:val="00AD2664"/>
    <w:rsid w:val="00AD27FB"/>
    <w:rsid w:val="00AD6993"/>
    <w:rsid w:val="00AE2804"/>
    <w:rsid w:val="00AE2C00"/>
    <w:rsid w:val="00AE4A57"/>
    <w:rsid w:val="00AE63F9"/>
    <w:rsid w:val="00AE6A7C"/>
    <w:rsid w:val="00AE6C9F"/>
    <w:rsid w:val="00AF3426"/>
    <w:rsid w:val="00B0052B"/>
    <w:rsid w:val="00B01B92"/>
    <w:rsid w:val="00B02E87"/>
    <w:rsid w:val="00B0359A"/>
    <w:rsid w:val="00B04448"/>
    <w:rsid w:val="00B11FFE"/>
    <w:rsid w:val="00B1379D"/>
    <w:rsid w:val="00B159AB"/>
    <w:rsid w:val="00B17818"/>
    <w:rsid w:val="00B31857"/>
    <w:rsid w:val="00B32334"/>
    <w:rsid w:val="00B32E2C"/>
    <w:rsid w:val="00B35507"/>
    <w:rsid w:val="00B35EB1"/>
    <w:rsid w:val="00B36576"/>
    <w:rsid w:val="00B37D3E"/>
    <w:rsid w:val="00B413FC"/>
    <w:rsid w:val="00B4454D"/>
    <w:rsid w:val="00B57BF9"/>
    <w:rsid w:val="00B65246"/>
    <w:rsid w:val="00B65B7D"/>
    <w:rsid w:val="00B660C3"/>
    <w:rsid w:val="00B67283"/>
    <w:rsid w:val="00B71D71"/>
    <w:rsid w:val="00B72FDA"/>
    <w:rsid w:val="00B74CB5"/>
    <w:rsid w:val="00B766D8"/>
    <w:rsid w:val="00B76F2A"/>
    <w:rsid w:val="00B77480"/>
    <w:rsid w:val="00B82694"/>
    <w:rsid w:val="00B82A5A"/>
    <w:rsid w:val="00B85277"/>
    <w:rsid w:val="00B8571A"/>
    <w:rsid w:val="00B87213"/>
    <w:rsid w:val="00B902A9"/>
    <w:rsid w:val="00B915B8"/>
    <w:rsid w:val="00B92369"/>
    <w:rsid w:val="00B938E4"/>
    <w:rsid w:val="00B9399F"/>
    <w:rsid w:val="00B95356"/>
    <w:rsid w:val="00B95BC6"/>
    <w:rsid w:val="00B95ED4"/>
    <w:rsid w:val="00BA49A6"/>
    <w:rsid w:val="00BA5B27"/>
    <w:rsid w:val="00BA6839"/>
    <w:rsid w:val="00BA6912"/>
    <w:rsid w:val="00BB2D7C"/>
    <w:rsid w:val="00BB4645"/>
    <w:rsid w:val="00BB7E39"/>
    <w:rsid w:val="00BC7643"/>
    <w:rsid w:val="00BD150C"/>
    <w:rsid w:val="00BD26E4"/>
    <w:rsid w:val="00BD4FC3"/>
    <w:rsid w:val="00BD647C"/>
    <w:rsid w:val="00BE0B87"/>
    <w:rsid w:val="00BE10E2"/>
    <w:rsid w:val="00BE1A27"/>
    <w:rsid w:val="00BE39FD"/>
    <w:rsid w:val="00BE6540"/>
    <w:rsid w:val="00BF02ED"/>
    <w:rsid w:val="00BF2078"/>
    <w:rsid w:val="00BF3BB5"/>
    <w:rsid w:val="00BF5435"/>
    <w:rsid w:val="00BF6647"/>
    <w:rsid w:val="00BF79C0"/>
    <w:rsid w:val="00C010ED"/>
    <w:rsid w:val="00C0130B"/>
    <w:rsid w:val="00C01A55"/>
    <w:rsid w:val="00C027B6"/>
    <w:rsid w:val="00C02F69"/>
    <w:rsid w:val="00C07A0D"/>
    <w:rsid w:val="00C10010"/>
    <w:rsid w:val="00C100DC"/>
    <w:rsid w:val="00C118BA"/>
    <w:rsid w:val="00C1312A"/>
    <w:rsid w:val="00C1461A"/>
    <w:rsid w:val="00C15298"/>
    <w:rsid w:val="00C160A8"/>
    <w:rsid w:val="00C17722"/>
    <w:rsid w:val="00C267ED"/>
    <w:rsid w:val="00C3224C"/>
    <w:rsid w:val="00C35F31"/>
    <w:rsid w:val="00C35FF1"/>
    <w:rsid w:val="00C36F1D"/>
    <w:rsid w:val="00C44CCE"/>
    <w:rsid w:val="00C5224B"/>
    <w:rsid w:val="00C5234B"/>
    <w:rsid w:val="00C53728"/>
    <w:rsid w:val="00C5396C"/>
    <w:rsid w:val="00C55DCB"/>
    <w:rsid w:val="00C56DA1"/>
    <w:rsid w:val="00C56E6B"/>
    <w:rsid w:val="00C60E54"/>
    <w:rsid w:val="00C64EE0"/>
    <w:rsid w:val="00C71DB3"/>
    <w:rsid w:val="00C72552"/>
    <w:rsid w:val="00C72B5B"/>
    <w:rsid w:val="00C80543"/>
    <w:rsid w:val="00C8166A"/>
    <w:rsid w:val="00C83D87"/>
    <w:rsid w:val="00C84D85"/>
    <w:rsid w:val="00C86D16"/>
    <w:rsid w:val="00C91858"/>
    <w:rsid w:val="00C96D73"/>
    <w:rsid w:val="00CA3AEA"/>
    <w:rsid w:val="00CA4AE7"/>
    <w:rsid w:val="00CA609D"/>
    <w:rsid w:val="00CA65A4"/>
    <w:rsid w:val="00CB31E7"/>
    <w:rsid w:val="00CB55EC"/>
    <w:rsid w:val="00CB66FF"/>
    <w:rsid w:val="00CB7458"/>
    <w:rsid w:val="00CC5E46"/>
    <w:rsid w:val="00CD0553"/>
    <w:rsid w:val="00CD1388"/>
    <w:rsid w:val="00CD6791"/>
    <w:rsid w:val="00CE0CEA"/>
    <w:rsid w:val="00CE3906"/>
    <w:rsid w:val="00CE50A6"/>
    <w:rsid w:val="00CF11E7"/>
    <w:rsid w:val="00CF19C3"/>
    <w:rsid w:val="00CF3C0E"/>
    <w:rsid w:val="00CF412B"/>
    <w:rsid w:val="00CF69A9"/>
    <w:rsid w:val="00D02009"/>
    <w:rsid w:val="00D10D49"/>
    <w:rsid w:val="00D123CC"/>
    <w:rsid w:val="00D13EBB"/>
    <w:rsid w:val="00D15919"/>
    <w:rsid w:val="00D174D4"/>
    <w:rsid w:val="00D17B17"/>
    <w:rsid w:val="00D20A9C"/>
    <w:rsid w:val="00D21A83"/>
    <w:rsid w:val="00D2226D"/>
    <w:rsid w:val="00D2229E"/>
    <w:rsid w:val="00D25272"/>
    <w:rsid w:val="00D2663B"/>
    <w:rsid w:val="00D275ED"/>
    <w:rsid w:val="00D316FA"/>
    <w:rsid w:val="00D34734"/>
    <w:rsid w:val="00D34E26"/>
    <w:rsid w:val="00D374BB"/>
    <w:rsid w:val="00D400F7"/>
    <w:rsid w:val="00D412C9"/>
    <w:rsid w:val="00D432B8"/>
    <w:rsid w:val="00D4352F"/>
    <w:rsid w:val="00D45BBD"/>
    <w:rsid w:val="00D4628D"/>
    <w:rsid w:val="00D50125"/>
    <w:rsid w:val="00D51AFB"/>
    <w:rsid w:val="00D531D7"/>
    <w:rsid w:val="00D53DEE"/>
    <w:rsid w:val="00D57355"/>
    <w:rsid w:val="00D613A2"/>
    <w:rsid w:val="00D61BEF"/>
    <w:rsid w:val="00D626D5"/>
    <w:rsid w:val="00D62F41"/>
    <w:rsid w:val="00D63758"/>
    <w:rsid w:val="00D6684B"/>
    <w:rsid w:val="00D66CA9"/>
    <w:rsid w:val="00D71E40"/>
    <w:rsid w:val="00D7214F"/>
    <w:rsid w:val="00D72853"/>
    <w:rsid w:val="00D76738"/>
    <w:rsid w:val="00D77883"/>
    <w:rsid w:val="00D80A4F"/>
    <w:rsid w:val="00D82816"/>
    <w:rsid w:val="00D82AB5"/>
    <w:rsid w:val="00D84A1D"/>
    <w:rsid w:val="00D84FE3"/>
    <w:rsid w:val="00D872F7"/>
    <w:rsid w:val="00D91F98"/>
    <w:rsid w:val="00D930A8"/>
    <w:rsid w:val="00D9424D"/>
    <w:rsid w:val="00D956D6"/>
    <w:rsid w:val="00D96D69"/>
    <w:rsid w:val="00D96F97"/>
    <w:rsid w:val="00D97122"/>
    <w:rsid w:val="00D9751C"/>
    <w:rsid w:val="00DA0E0A"/>
    <w:rsid w:val="00DA6A32"/>
    <w:rsid w:val="00DB3608"/>
    <w:rsid w:val="00DB4000"/>
    <w:rsid w:val="00DB4939"/>
    <w:rsid w:val="00DB580A"/>
    <w:rsid w:val="00DB5B3A"/>
    <w:rsid w:val="00DC0A27"/>
    <w:rsid w:val="00DC0E0D"/>
    <w:rsid w:val="00DC37CA"/>
    <w:rsid w:val="00DC395F"/>
    <w:rsid w:val="00DC7199"/>
    <w:rsid w:val="00DC7575"/>
    <w:rsid w:val="00DD2E6E"/>
    <w:rsid w:val="00DD2EA3"/>
    <w:rsid w:val="00DD699C"/>
    <w:rsid w:val="00DD73D8"/>
    <w:rsid w:val="00DD7A2A"/>
    <w:rsid w:val="00DE18A9"/>
    <w:rsid w:val="00DE1AE4"/>
    <w:rsid w:val="00DE3048"/>
    <w:rsid w:val="00DF081D"/>
    <w:rsid w:val="00DF3EB0"/>
    <w:rsid w:val="00DF66E9"/>
    <w:rsid w:val="00E01032"/>
    <w:rsid w:val="00E03AFC"/>
    <w:rsid w:val="00E03E0D"/>
    <w:rsid w:val="00E03E10"/>
    <w:rsid w:val="00E0465E"/>
    <w:rsid w:val="00E05157"/>
    <w:rsid w:val="00E12071"/>
    <w:rsid w:val="00E12243"/>
    <w:rsid w:val="00E134DC"/>
    <w:rsid w:val="00E14E17"/>
    <w:rsid w:val="00E15454"/>
    <w:rsid w:val="00E23466"/>
    <w:rsid w:val="00E239D2"/>
    <w:rsid w:val="00E245F4"/>
    <w:rsid w:val="00E2494D"/>
    <w:rsid w:val="00E330F3"/>
    <w:rsid w:val="00E342F6"/>
    <w:rsid w:val="00E34CD2"/>
    <w:rsid w:val="00E36073"/>
    <w:rsid w:val="00E36998"/>
    <w:rsid w:val="00E371D0"/>
    <w:rsid w:val="00E4089C"/>
    <w:rsid w:val="00E418F5"/>
    <w:rsid w:val="00E419FF"/>
    <w:rsid w:val="00E4335C"/>
    <w:rsid w:val="00E45097"/>
    <w:rsid w:val="00E47413"/>
    <w:rsid w:val="00E507D9"/>
    <w:rsid w:val="00E51BB0"/>
    <w:rsid w:val="00E5305A"/>
    <w:rsid w:val="00E53EF1"/>
    <w:rsid w:val="00E53FC6"/>
    <w:rsid w:val="00E54D3A"/>
    <w:rsid w:val="00E579D0"/>
    <w:rsid w:val="00E612C8"/>
    <w:rsid w:val="00E62DFB"/>
    <w:rsid w:val="00E66058"/>
    <w:rsid w:val="00E67F91"/>
    <w:rsid w:val="00E771E6"/>
    <w:rsid w:val="00E82441"/>
    <w:rsid w:val="00E82956"/>
    <w:rsid w:val="00E84DF2"/>
    <w:rsid w:val="00E852D5"/>
    <w:rsid w:val="00E860B1"/>
    <w:rsid w:val="00E879FE"/>
    <w:rsid w:val="00E90DEC"/>
    <w:rsid w:val="00E975DF"/>
    <w:rsid w:val="00E97612"/>
    <w:rsid w:val="00EA1DDA"/>
    <w:rsid w:val="00EA325A"/>
    <w:rsid w:val="00EA34D8"/>
    <w:rsid w:val="00EA6769"/>
    <w:rsid w:val="00EB22F2"/>
    <w:rsid w:val="00EB4BEF"/>
    <w:rsid w:val="00EB5375"/>
    <w:rsid w:val="00EB7CBC"/>
    <w:rsid w:val="00EC4EE9"/>
    <w:rsid w:val="00EC5742"/>
    <w:rsid w:val="00EC6B8C"/>
    <w:rsid w:val="00ED327E"/>
    <w:rsid w:val="00ED3345"/>
    <w:rsid w:val="00ED4FBF"/>
    <w:rsid w:val="00ED5603"/>
    <w:rsid w:val="00ED7CF0"/>
    <w:rsid w:val="00EE15B0"/>
    <w:rsid w:val="00EE361D"/>
    <w:rsid w:val="00EE36F9"/>
    <w:rsid w:val="00EE4DB4"/>
    <w:rsid w:val="00EF09AD"/>
    <w:rsid w:val="00EF275A"/>
    <w:rsid w:val="00EF3A96"/>
    <w:rsid w:val="00EF6B93"/>
    <w:rsid w:val="00F02AAF"/>
    <w:rsid w:val="00F03053"/>
    <w:rsid w:val="00F1046A"/>
    <w:rsid w:val="00F109AE"/>
    <w:rsid w:val="00F10AF6"/>
    <w:rsid w:val="00F11E08"/>
    <w:rsid w:val="00F141A7"/>
    <w:rsid w:val="00F148D5"/>
    <w:rsid w:val="00F1542F"/>
    <w:rsid w:val="00F20954"/>
    <w:rsid w:val="00F212D3"/>
    <w:rsid w:val="00F215BB"/>
    <w:rsid w:val="00F24F00"/>
    <w:rsid w:val="00F27F7B"/>
    <w:rsid w:val="00F35864"/>
    <w:rsid w:val="00F37A15"/>
    <w:rsid w:val="00F42DFE"/>
    <w:rsid w:val="00F44534"/>
    <w:rsid w:val="00F46707"/>
    <w:rsid w:val="00F47F41"/>
    <w:rsid w:val="00F54ABC"/>
    <w:rsid w:val="00F578B7"/>
    <w:rsid w:val="00F60752"/>
    <w:rsid w:val="00F61AA9"/>
    <w:rsid w:val="00F62D25"/>
    <w:rsid w:val="00F63854"/>
    <w:rsid w:val="00F661E3"/>
    <w:rsid w:val="00F66DDD"/>
    <w:rsid w:val="00F71892"/>
    <w:rsid w:val="00F75120"/>
    <w:rsid w:val="00F86CDD"/>
    <w:rsid w:val="00F92A8A"/>
    <w:rsid w:val="00F92BF4"/>
    <w:rsid w:val="00FA1A32"/>
    <w:rsid w:val="00FA1ECC"/>
    <w:rsid w:val="00FA300D"/>
    <w:rsid w:val="00FA65CE"/>
    <w:rsid w:val="00FB2893"/>
    <w:rsid w:val="00FB3AF6"/>
    <w:rsid w:val="00FB4E01"/>
    <w:rsid w:val="00FC005A"/>
    <w:rsid w:val="00FD2097"/>
    <w:rsid w:val="00FD23B3"/>
    <w:rsid w:val="00FD51CB"/>
    <w:rsid w:val="00FD5ABC"/>
    <w:rsid w:val="00FD610B"/>
    <w:rsid w:val="00FE2B27"/>
    <w:rsid w:val="00FE4A83"/>
    <w:rsid w:val="00FE4C00"/>
    <w:rsid w:val="00FE70D9"/>
    <w:rsid w:val="00FE79C7"/>
    <w:rsid w:val="00FF0DCE"/>
    <w:rsid w:val="00FF4F73"/>
    <w:rsid w:val="00FF7B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colormru v:ext="edit" colors="#e30613"/>
    </o:shapedefaults>
    <o:shapelayout v:ext="edit">
      <o:idmap v:ext="edit" data="1"/>
    </o:shapelayout>
  </w:shapeDefaults>
  <w:decimalSymbol w:val=","/>
  <w:listSeparator w:val=";"/>
  <w14:docId w14:val="4A7010D6"/>
  <w15:docId w15:val="{F56260B5-56CA-459B-9272-EAC854B9D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459"/>
    <w:pPr>
      <w:jc w:val="both"/>
    </w:pPr>
    <w:rPr>
      <w:rFonts w:ascii="Arial" w:hAnsi="Arial"/>
      <w:sz w:val="24"/>
    </w:rPr>
  </w:style>
  <w:style w:type="paragraph" w:styleId="Titre1">
    <w:name w:val="heading 1"/>
    <w:basedOn w:val="Normal"/>
    <w:next w:val="Normal"/>
    <w:link w:val="Titre1Car"/>
    <w:uiPriority w:val="9"/>
    <w:qFormat/>
    <w:rsid w:val="002C04EA"/>
    <w:pPr>
      <w:keepNext/>
      <w:keepLines/>
      <w:numPr>
        <w:numId w:val="33"/>
      </w:numPr>
      <w:pBdr>
        <w:bottom w:val="single" w:sz="12" w:space="3" w:color="C00000"/>
      </w:pBdr>
      <w:spacing w:before="120" w:after="240" w:line="240" w:lineRule="auto"/>
      <w:outlineLvl w:val="0"/>
    </w:pPr>
    <w:rPr>
      <w:rFonts w:eastAsiaTheme="majorEastAsia" w:cstheme="majorBidi"/>
      <w:b/>
      <w:color w:val="E30613"/>
      <w:spacing w:val="20"/>
      <w:szCs w:val="32"/>
      <w:u w:color="C00000"/>
    </w:rPr>
  </w:style>
  <w:style w:type="paragraph" w:styleId="Titre2">
    <w:name w:val="heading 2"/>
    <w:basedOn w:val="Normal"/>
    <w:next w:val="Normal"/>
    <w:link w:val="Titre2Car"/>
    <w:unhideWhenUsed/>
    <w:qFormat/>
    <w:rsid w:val="000D43D5"/>
    <w:pPr>
      <w:keepNext/>
      <w:keepLines/>
      <w:numPr>
        <w:ilvl w:val="1"/>
        <w:numId w:val="33"/>
      </w:numPr>
      <w:spacing w:before="120" w:after="120"/>
      <w:outlineLvl w:val="1"/>
    </w:pPr>
    <w:rPr>
      <w:rFonts w:eastAsiaTheme="majorEastAsia" w:cstheme="majorBidi"/>
      <w:b/>
      <w:color w:val="00B050"/>
      <w:szCs w:val="26"/>
    </w:rPr>
  </w:style>
  <w:style w:type="paragraph" w:styleId="Titre3">
    <w:name w:val="heading 3"/>
    <w:basedOn w:val="Normal"/>
    <w:next w:val="Normal"/>
    <w:link w:val="Titre3Car"/>
    <w:unhideWhenUsed/>
    <w:qFormat/>
    <w:rsid w:val="00034B07"/>
    <w:pPr>
      <w:keepNext/>
      <w:keepLines/>
      <w:numPr>
        <w:ilvl w:val="2"/>
        <w:numId w:val="33"/>
      </w:numPr>
      <w:spacing w:before="40" w:after="0"/>
      <w:outlineLvl w:val="2"/>
    </w:pPr>
    <w:rPr>
      <w:rFonts w:eastAsiaTheme="majorEastAsia" w:cstheme="majorBidi"/>
      <w:b/>
      <w:caps/>
      <w:color w:val="FF0000"/>
      <w:spacing w:val="14"/>
      <w:szCs w:val="24"/>
      <w:u w:val="single"/>
    </w:rPr>
  </w:style>
  <w:style w:type="paragraph" w:styleId="Titre4">
    <w:name w:val="heading 4"/>
    <w:basedOn w:val="Normal"/>
    <w:next w:val="Normal"/>
    <w:link w:val="Titre4Car"/>
    <w:qFormat/>
    <w:rsid w:val="002D2D68"/>
    <w:pPr>
      <w:keepNext/>
      <w:widowControl w:val="0"/>
      <w:numPr>
        <w:ilvl w:val="3"/>
        <w:numId w:val="33"/>
      </w:numPr>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numPr>
        <w:ilvl w:val="4"/>
        <w:numId w:val="33"/>
      </w:numPr>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numPr>
        <w:ilvl w:val="5"/>
        <w:numId w:val="33"/>
      </w:numPr>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numPr>
        <w:ilvl w:val="6"/>
        <w:numId w:val="33"/>
      </w:numPr>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numPr>
        <w:ilvl w:val="7"/>
        <w:numId w:val="33"/>
      </w:numPr>
      <w:tabs>
        <w:tab w:val="left" w:pos="1080"/>
      </w:tabs>
      <w:spacing w:after="0" w:line="240" w:lineRule="auto"/>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numPr>
        <w:ilvl w:val="8"/>
        <w:numId w:val="33"/>
      </w:numPr>
      <w:spacing w:after="0" w:line="240" w:lineRule="auto"/>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rsid w:val="0018380D"/>
    <w:rPr>
      <w:rFonts w:eastAsiaTheme="minorEastAsia"/>
      <w:lang w:eastAsia="fr-FR"/>
    </w:rPr>
  </w:style>
  <w:style w:type="character" w:customStyle="1" w:styleId="Titre1Car">
    <w:name w:val="Titre 1 Car"/>
    <w:basedOn w:val="Policepardfaut"/>
    <w:link w:val="Titre1"/>
    <w:uiPriority w:val="9"/>
    <w:rsid w:val="002C04EA"/>
    <w:rPr>
      <w:rFonts w:ascii="Arial" w:eastAsiaTheme="majorEastAsia" w:hAnsi="Arial" w:cstheme="majorBidi"/>
      <w:b/>
      <w:color w:val="E30613"/>
      <w:spacing w:val="20"/>
      <w:sz w:val="24"/>
      <w:szCs w:val="32"/>
      <w:u w:color="C00000"/>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0D43D5"/>
    <w:rPr>
      <w:rFonts w:ascii="Arial" w:eastAsiaTheme="majorEastAsia" w:hAnsi="Arial" w:cstheme="majorBidi"/>
      <w:b/>
      <w:color w:val="00B050"/>
      <w:sz w:val="24"/>
      <w:szCs w:val="26"/>
    </w:rPr>
  </w:style>
  <w:style w:type="character" w:customStyle="1" w:styleId="Titre3Car">
    <w:name w:val="Titre 3 Car"/>
    <w:basedOn w:val="Policepardfaut"/>
    <w:link w:val="Titre3"/>
    <w:rsid w:val="00034B07"/>
    <w:rPr>
      <w:rFonts w:ascii="Arial" w:eastAsiaTheme="majorEastAsia" w:hAnsi="Arial" w:cstheme="majorBidi"/>
      <w:b/>
      <w:caps/>
      <w:color w:val="FF0000"/>
      <w:spacing w:val="14"/>
      <w:sz w:val="24"/>
      <w:szCs w:val="24"/>
      <w:u w:val="single"/>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1312A"/>
    <w:pPr>
      <w:spacing w:after="0" w:line="240" w:lineRule="auto"/>
    </w:pPr>
    <w:rPr>
      <w:rFonts w:eastAsia="Times New Roman"/>
      <w:lang w:val="en-US"/>
    </w:rPr>
    <w:tblPr>
      <w:tblCellMar>
        <w:top w:w="0" w:type="dxa"/>
        <w:left w:w="0" w:type="dxa"/>
        <w:bottom w:w="0" w:type="dxa"/>
        <w:right w:w="0" w:type="dxa"/>
      </w:tblCellMar>
    </w:tblPr>
  </w:style>
  <w:style w:type="table" w:customStyle="1" w:styleId="Grilledutableau2">
    <w:name w:val="Grille du tableau2"/>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72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1">
    <w:name w:val="Grille du tableau41"/>
    <w:basedOn w:val="TableauNormal"/>
    <w:uiPriority w:val="59"/>
    <w:rsid w:val="00C322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1">
    <w:name w:val="Grille du tableau51"/>
    <w:basedOn w:val="TableauNormal"/>
    <w:uiPriority w:val="59"/>
    <w:rsid w:val="00C322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1">
    <w:name w:val="Grille du tableau71"/>
    <w:basedOn w:val="TableauNormal"/>
    <w:uiPriority w:val="59"/>
    <w:rsid w:val="00C322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116684918">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2104954723">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152138907">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47462233">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1472167135">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522937422">
          <w:marLeft w:val="0"/>
          <w:marRight w:val="0"/>
          <w:marTop w:val="0"/>
          <w:marBottom w:val="0"/>
          <w:divBdr>
            <w:top w:val="none" w:sz="0" w:space="0" w:color="auto"/>
            <w:left w:val="none" w:sz="0" w:space="0" w:color="auto"/>
            <w:bottom w:val="none" w:sz="0" w:space="0" w:color="auto"/>
            <w:right w:val="none" w:sz="0" w:space="0" w:color="auto"/>
          </w:divBdr>
        </w:div>
        <w:div w:id="703025075">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228810607">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1870026472">
          <w:marLeft w:val="0"/>
          <w:marRight w:val="0"/>
          <w:marTop w:val="0"/>
          <w:marBottom w:val="0"/>
          <w:divBdr>
            <w:top w:val="none" w:sz="0" w:space="0" w:color="auto"/>
            <w:left w:val="none" w:sz="0" w:space="0" w:color="auto"/>
            <w:bottom w:val="none" w:sz="0" w:space="0" w:color="auto"/>
            <w:right w:val="none" w:sz="0" w:space="0" w:color="auto"/>
          </w:divBdr>
        </w:div>
      </w:divsChild>
    </w:div>
    <w:div w:id="625695377">
      <w:bodyDiv w:val="1"/>
      <w:marLeft w:val="0"/>
      <w:marRight w:val="0"/>
      <w:marTop w:val="0"/>
      <w:marBottom w:val="0"/>
      <w:divBdr>
        <w:top w:val="none" w:sz="0" w:space="0" w:color="auto"/>
        <w:left w:val="none" w:sz="0" w:space="0" w:color="auto"/>
        <w:bottom w:val="none" w:sz="0" w:space="0" w:color="auto"/>
        <w:right w:val="none" w:sz="0" w:space="0" w:color="auto"/>
      </w:divBdr>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 w:id="1702051474">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13405932">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1267737143">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1621940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188633321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644310098">
          <w:marLeft w:val="0"/>
          <w:marRight w:val="0"/>
          <w:marTop w:val="0"/>
          <w:marBottom w:val="0"/>
          <w:divBdr>
            <w:top w:val="none" w:sz="0" w:space="0" w:color="auto"/>
            <w:left w:val="none" w:sz="0" w:space="0" w:color="auto"/>
            <w:bottom w:val="none" w:sz="0" w:space="0" w:color="auto"/>
            <w:right w:val="none" w:sz="0" w:space="0" w:color="auto"/>
          </w:divBdr>
        </w:div>
        <w:div w:id="1244726600">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04632451">
      <w:bodyDiv w:val="1"/>
      <w:marLeft w:val="0"/>
      <w:marRight w:val="0"/>
      <w:marTop w:val="0"/>
      <w:marBottom w:val="0"/>
      <w:divBdr>
        <w:top w:val="none" w:sz="0" w:space="0" w:color="auto"/>
        <w:left w:val="none" w:sz="0" w:space="0" w:color="auto"/>
        <w:bottom w:val="none" w:sz="0" w:space="0" w:color="auto"/>
        <w:right w:val="none" w:sz="0" w:space="0" w:color="auto"/>
      </w:divBdr>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 w:id="1446390460">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0609892">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 w:id="823356840">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2024237700">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47019284">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875187057">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5936578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 w:id="209790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file://localhost/Users/reiseremilie/Graphisme/UNIVERSITE%CC%81%20PARIS%20NANTERRE/gabarits_bureautique/UPN-gabarit-affiche-A3-footer.pn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28A10-FD02-4CB2-AEE7-C2435ADD7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10</Pages>
  <Words>606</Words>
  <Characters>3334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Bouzerda Merwan</dc:creator>
  <cp:keywords/>
  <dc:description/>
  <cp:lastModifiedBy>Kouakou Konan cyrille</cp:lastModifiedBy>
  <cp:revision>31</cp:revision>
  <cp:lastPrinted>2025-04-09T08:21:00Z</cp:lastPrinted>
  <dcterms:created xsi:type="dcterms:W3CDTF">2025-04-09T06:55:00Z</dcterms:created>
  <dcterms:modified xsi:type="dcterms:W3CDTF">2025-05-30T10:18:00Z</dcterms:modified>
</cp:coreProperties>
</file>