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E2B" w:rsidRDefault="00507E2B" w:rsidP="00507E2B">
      <w:pPr>
        <w:pStyle w:val="TitreNettoyage1"/>
        <w:rPr>
          <w:color w:val="auto"/>
        </w:rPr>
      </w:pPr>
      <w:bookmarkStart w:id="0" w:name="_Toc190697771"/>
      <w:bookmarkStart w:id="1" w:name="_GoBack"/>
      <w:bookmarkEnd w:id="1"/>
      <w:r>
        <w:rPr>
          <w:color w:val="auto"/>
        </w:rPr>
        <w:t>LOTS 1,2,3,4 et 5</w:t>
      </w:r>
    </w:p>
    <w:p w:rsidR="00507E2B" w:rsidRPr="00974F28" w:rsidRDefault="00507E2B" w:rsidP="00507E2B">
      <w:pPr>
        <w:pStyle w:val="TitreNettoyage1"/>
        <w:rPr>
          <w:color w:val="auto"/>
        </w:rPr>
      </w:pPr>
      <w:r>
        <w:rPr>
          <w:color w:val="auto"/>
        </w:rPr>
        <w:t>ANNEXE IV</w:t>
      </w:r>
      <w:r w:rsidRPr="00974F28">
        <w:rPr>
          <w:color w:val="auto"/>
        </w:rPr>
        <w:t xml:space="preserve"> : </w:t>
      </w:r>
      <w:bookmarkEnd w:id="0"/>
      <w:r>
        <w:rPr>
          <w:color w:val="auto"/>
        </w:rPr>
        <w:t>PROCES-VERBAL D’ETAT DE PROPRETE DES LIEUX</w:t>
      </w:r>
    </w:p>
    <w:p w:rsidR="00507E2B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position w:val="-6"/>
        </w:rPr>
      </w:pPr>
      <w:r>
        <w:rPr>
          <w:rFonts w:ascii="Century Gothic" w:hAnsi="Century Gothic" w:cs="Arial"/>
          <w:b/>
        </w:rPr>
        <w:t>Site / Bâtiment :                                                                                                     Date :</w:t>
      </w:r>
      <w:r>
        <w:rPr>
          <w:rFonts w:ascii="Century Gothic" w:hAnsi="Century Gothic" w:cs="Arial"/>
          <w:b/>
          <w:position w:val="-6"/>
        </w:rPr>
        <w:t xml:space="preserve">        </w:t>
      </w:r>
    </w:p>
    <w:p w:rsidR="00507E2B" w:rsidRPr="002947AF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sz w:val="12"/>
          <w:szCs w:val="12"/>
        </w:rPr>
      </w:pPr>
      <w:r w:rsidRPr="002947AF">
        <w:rPr>
          <w:rFonts w:ascii="Century Gothic" w:hAnsi="Century Gothic" w:cs="Arial"/>
          <w:b/>
          <w:position w:val="-6"/>
          <w:sz w:val="12"/>
          <w:szCs w:val="12"/>
        </w:rPr>
        <w:t xml:space="preserve">                      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913D3A">
        <w:trPr>
          <w:trHeight w:val="34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ZONE ACCUEIL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913D3A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507E2B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913D3A" w:rsidTr="00913D3A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3A" w:rsidRDefault="00913D3A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3A" w:rsidRDefault="00913D3A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3A" w:rsidRDefault="00913D3A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3A" w:rsidRDefault="00913D3A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D3A" w:rsidRDefault="00913D3A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2947AF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104200">
        <w:trPr>
          <w:trHeight w:val="34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 xml:space="preserve">ZONE BUREAUX 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2947AF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104200">
        <w:trPr>
          <w:trHeight w:val="34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ZONE REFECTOIRE – SALLE CONVIVIALITE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2947AF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104200">
        <w:trPr>
          <w:trHeight w:val="34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ZONE SALLE DE REUNION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2068B2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Cs w:val="24"/>
        </w:rPr>
      </w:pPr>
    </w:p>
    <w:p w:rsidR="00507E2B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</w:rPr>
      </w:pPr>
    </w:p>
    <w:p w:rsidR="00507E2B" w:rsidRPr="002068B2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104200">
        <w:trPr>
          <w:trHeight w:val="34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lastRenderedPageBreak/>
              <w:t>ZONE CIRCULATIONS – ESCALIERS – ASCENSEURS - COULOIRS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Sol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 </w:t>
            </w: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Murs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Cloisons et portes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Intérieurs ascenseurs / monte-charge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2947AF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1149"/>
        <w:gridCol w:w="942"/>
        <w:gridCol w:w="1116"/>
        <w:gridCol w:w="2717"/>
      </w:tblGrid>
      <w:tr w:rsidR="00507E2B" w:rsidTr="00913D3A">
        <w:trPr>
          <w:trHeight w:val="340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 xml:space="preserve">ZONE SANITAIRES </w:t>
            </w:r>
          </w:p>
        </w:tc>
        <w:tc>
          <w:tcPr>
            <w:tcW w:w="17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Revêtement du sol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Revêtements muraux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Cloisons et portes vitrées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Vitres et fenêtres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Lavabo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Urinoirs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Cuvettes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Douche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Robinets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Miroirs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Portes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Distributeurs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  <w:szCs w:val="24"/>
              </w:rPr>
              <w:t>Interrupteurs et prises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7E2B" w:rsidRDefault="00507E2B" w:rsidP="001042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Pr="001940D2" w:rsidRDefault="00507E2B" w:rsidP="00507E2B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/>
          <w:sz w:val="8"/>
          <w:szCs w:val="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507E2B" w:rsidTr="00104200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b/>
                <w:bCs/>
                <w:color w:val="000000"/>
              </w:rPr>
            </w:pPr>
            <w:r>
              <w:rPr>
                <w:rFonts w:ascii="Century Gothic" w:hAnsi="Century Gothic"/>
                <w:b/>
                <w:bCs/>
                <w:color w:val="000000"/>
              </w:rPr>
              <w:t>ZONE VITRERIE RDC ET ETAGES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Commentaires</w:t>
            </w:r>
          </w:p>
        </w:tc>
      </w:tr>
      <w:tr w:rsidR="00507E2B" w:rsidTr="00104200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b/>
                <w:bCs/>
                <w:color w:val="000000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center"/>
              <w:rPr>
                <w:rFonts w:ascii="Century Gothic" w:hAnsi="Century Gothic"/>
                <w:color w:val="000000"/>
                <w:sz w:val="22"/>
                <w:szCs w:val="22"/>
              </w:rPr>
            </w:pPr>
            <w:r>
              <w:rPr>
                <w:rFonts w:ascii="Century Gothic" w:hAnsi="Century Gothic"/>
                <w:color w:val="000000"/>
              </w:rPr>
              <w:t>mauvais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  <w:sz w:val="22"/>
                <w:szCs w:val="22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 xml:space="preserve">Fenêtres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 </w:t>
            </w: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Encadrement de fenêtre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  <w:tr w:rsidR="00507E2B" w:rsidTr="00104200">
        <w:trPr>
          <w:trHeight w:val="283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Cloisons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jc w:val="both"/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E2B" w:rsidRDefault="00507E2B" w:rsidP="00104200">
            <w:pPr>
              <w:rPr>
                <w:rFonts w:ascii="Century Gothic" w:hAnsi="Century Gothic"/>
                <w:color w:val="000000"/>
              </w:rPr>
            </w:pPr>
          </w:p>
        </w:tc>
      </w:tr>
    </w:tbl>
    <w:p w:rsidR="00507E2B" w:rsidRDefault="00507E2B" w:rsidP="00507E2B">
      <w:pPr>
        <w:pStyle w:val="Standard"/>
        <w:jc w:val="both"/>
        <w:rPr>
          <w:rFonts w:ascii="Century Gothic" w:hAnsi="Century Gothic" w:cs="Aria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9"/>
        <w:gridCol w:w="4807"/>
      </w:tblGrid>
      <w:tr w:rsidR="00507E2B" w:rsidTr="00104200">
        <w:tc>
          <w:tcPr>
            <w:tcW w:w="2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  <w:r w:rsidRPr="001940D2">
              <w:rPr>
                <w:rFonts w:ascii="Century Gothic" w:hAnsi="Century Gothic" w:cs="Arial"/>
                <w:b/>
                <w:sz w:val="18"/>
              </w:rPr>
              <w:t>NOM, FONCTION ET SIGNATURE DU TITULAIRE</w:t>
            </w: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</w:tc>
        <w:tc>
          <w:tcPr>
            <w:tcW w:w="2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07E2B" w:rsidRPr="001940D2" w:rsidRDefault="00507E2B" w:rsidP="00104200">
            <w:pPr>
              <w:pStyle w:val="Standard"/>
              <w:spacing w:before="120" w:line="276" w:lineRule="auto"/>
              <w:rPr>
                <w:rFonts w:ascii="Century Gothic" w:hAnsi="Century Gothic" w:cs="Arial"/>
                <w:b/>
                <w:sz w:val="18"/>
              </w:rPr>
            </w:pPr>
            <w:r w:rsidRPr="001940D2">
              <w:rPr>
                <w:rFonts w:ascii="Century Gothic" w:hAnsi="Century Gothic" w:cs="Arial"/>
                <w:b/>
                <w:sz w:val="18"/>
              </w:rPr>
              <w:t>POUVOIR ADJUDICATEUR</w:t>
            </w:r>
          </w:p>
        </w:tc>
      </w:tr>
      <w:tr w:rsidR="00507E2B" w:rsidTr="00104200">
        <w:trPr>
          <w:trHeight w:val="174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07E2B" w:rsidRPr="001940D2" w:rsidRDefault="00507E2B" w:rsidP="00104200">
            <w:pPr>
              <w:pStyle w:val="Textbody"/>
              <w:spacing w:before="120" w:line="276" w:lineRule="auto"/>
              <w:rPr>
                <w:rFonts w:ascii="Century Gothic" w:hAnsi="Century Gothic" w:cs="Times"/>
                <w:b/>
                <w:sz w:val="18"/>
              </w:rPr>
            </w:pPr>
            <w:r w:rsidRPr="001940D2">
              <w:rPr>
                <w:rFonts w:ascii="Century Gothic" w:hAnsi="Century Gothic" w:cs="Arial"/>
                <w:b/>
                <w:sz w:val="18"/>
                <w:u w:val="single"/>
              </w:rPr>
              <w:t>Actions de mise à niveau préconisées par le titulaire</w:t>
            </w:r>
            <w:r w:rsidRPr="001940D2">
              <w:rPr>
                <w:rFonts w:ascii="Century Gothic" w:hAnsi="Century Gothic" w:cs="Arial"/>
                <w:b/>
                <w:sz w:val="18"/>
              </w:rPr>
              <w:t> :</w:t>
            </w: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  <w:p w:rsidR="00507E2B" w:rsidRPr="001940D2" w:rsidRDefault="00507E2B" w:rsidP="00104200">
            <w:pPr>
              <w:pStyle w:val="Standard"/>
              <w:spacing w:before="120" w:line="276" w:lineRule="auto"/>
              <w:jc w:val="both"/>
              <w:rPr>
                <w:rFonts w:ascii="Century Gothic" w:hAnsi="Century Gothic" w:cs="Arial"/>
                <w:b/>
                <w:sz w:val="18"/>
              </w:rPr>
            </w:pPr>
          </w:p>
        </w:tc>
      </w:tr>
    </w:tbl>
    <w:p w:rsidR="00A957CE" w:rsidRDefault="00A957CE"/>
    <w:sectPr w:rsidR="00A95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1D" w:rsidRDefault="0031091D" w:rsidP="0031091D">
      <w:r>
        <w:separator/>
      </w:r>
    </w:p>
  </w:endnote>
  <w:endnote w:type="continuationSeparator" w:id="0">
    <w:p w:rsidR="0031091D" w:rsidRDefault="0031091D" w:rsidP="0031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1D" w:rsidRDefault="0031091D" w:rsidP="0031091D">
      <w:r>
        <w:separator/>
      </w:r>
    </w:p>
  </w:footnote>
  <w:footnote w:type="continuationSeparator" w:id="0">
    <w:p w:rsidR="0031091D" w:rsidRDefault="0031091D" w:rsidP="00310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2B"/>
    <w:rsid w:val="0031091D"/>
    <w:rsid w:val="00507E2B"/>
    <w:rsid w:val="00913D3A"/>
    <w:rsid w:val="00A9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CBA25-15C1-42A9-AD26-A493C695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07E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Nettoyage1">
    <w:name w:val="Titre Nettoyage 1"/>
    <w:basedOn w:val="Titre2"/>
    <w:link w:val="TitreNettoyage1Car"/>
    <w:qFormat/>
    <w:rsid w:val="00507E2B"/>
    <w:pPr>
      <w:keepLines w:val="0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before="240" w:after="60" w:line="240" w:lineRule="auto"/>
      <w:jc w:val="center"/>
    </w:pPr>
    <w:rPr>
      <w:rFonts w:ascii="Cambria" w:eastAsia="Times New Roman" w:hAnsi="Cambria" w:cs="Times New Roman"/>
      <w:b/>
      <w:bCs/>
      <w:i/>
      <w:iCs/>
      <w:sz w:val="28"/>
      <w:szCs w:val="28"/>
      <w:lang w:eastAsia="fr-FR"/>
    </w:rPr>
  </w:style>
  <w:style w:type="character" w:customStyle="1" w:styleId="TitreNettoyage1Car">
    <w:name w:val="Titre Nettoyage 1 Car"/>
    <w:basedOn w:val="Titre2Car"/>
    <w:link w:val="TitreNettoyage1"/>
    <w:rsid w:val="00507E2B"/>
    <w:rPr>
      <w:rFonts w:ascii="Cambria" w:eastAsia="Times New Roman" w:hAnsi="Cambria" w:cs="Times New Roman"/>
      <w:b/>
      <w:bCs/>
      <w:i/>
      <w:iCs/>
      <w:color w:val="2E74B5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507E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507E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507E2B"/>
    <w:pPr>
      <w:jc w:val="both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3109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091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109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091D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1828</Characters>
  <Application>Microsoft Office Word</Application>
  <DocSecurity>0</DocSecurity>
  <Lines>15</Lines>
  <Paragraphs>4</Paragraphs>
  <ScaleCrop>false</ScaleCrop>
  <Company>Cnam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DURBISE JULIE (CPAM ISERE)</dc:creator>
  <cp:keywords/>
  <dc:description/>
  <cp:lastModifiedBy>DURBISE JULIE (CPAM ISERE)</cp:lastModifiedBy>
  <cp:revision>3</cp:revision>
  <dcterms:created xsi:type="dcterms:W3CDTF">2025-02-19T12:57:00Z</dcterms:created>
  <dcterms:modified xsi:type="dcterms:W3CDTF">2025-04-25T11:33:00Z</dcterms:modified>
</cp:coreProperties>
</file>