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1B523" w14:textId="77777777" w:rsidR="000726B1" w:rsidRPr="0012655D" w:rsidRDefault="000726B1" w:rsidP="000726B1">
      <w:pPr>
        <w:rPr>
          <w:rFonts w:ascii="Arial" w:hAnsi="Arial" w:cs="Arial"/>
        </w:rPr>
      </w:pPr>
      <w:bookmarkStart w:id="0" w:name="_Toc523308303"/>
    </w:p>
    <w:p w14:paraId="118EC52D" w14:textId="77777777" w:rsidR="000726B1" w:rsidRPr="0012655D" w:rsidRDefault="000726B1" w:rsidP="000726B1">
      <w:pPr>
        <w:jc w:val="center"/>
        <w:rPr>
          <w:rFonts w:ascii="Arial" w:hAnsi="Arial" w:cs="Arial"/>
          <w:b/>
          <w:bCs/>
          <w:sz w:val="36"/>
          <w:szCs w:val="36"/>
        </w:rPr>
      </w:pPr>
    </w:p>
    <w:p w14:paraId="2D2F1170" w14:textId="77777777" w:rsidR="000726B1" w:rsidRPr="0012655D" w:rsidRDefault="000726B1" w:rsidP="000726B1">
      <w:pPr>
        <w:pStyle w:val="ZEmetteur"/>
        <w:rPr>
          <w:rFonts w:ascii="Arial" w:hAnsi="Arial"/>
          <w:sz w:val="22"/>
          <w:szCs w:val="22"/>
        </w:rPr>
      </w:pPr>
    </w:p>
    <w:p w14:paraId="01BCB11C" w14:textId="77777777" w:rsidR="000726B1" w:rsidRPr="0012655D" w:rsidRDefault="000726B1" w:rsidP="000726B1">
      <w:pPr>
        <w:pStyle w:val="ZEmetteur"/>
        <w:rPr>
          <w:rFonts w:ascii="Arial" w:hAnsi="Arial"/>
          <w:sz w:val="22"/>
          <w:szCs w:val="22"/>
        </w:rPr>
      </w:pPr>
      <w:r w:rsidRPr="0012655D">
        <w:rPr>
          <w:rFonts w:ascii="Arial" w:hAnsi="Arial"/>
          <w:sz w:val="22"/>
          <w:szCs w:val="22"/>
        </w:rPr>
        <w:br/>
      </w:r>
      <w:r w:rsidRPr="0012655D">
        <w:rPr>
          <w:rFonts w:ascii="Arial" w:hAnsi="Arial"/>
          <w:sz w:val="22"/>
          <w:szCs w:val="22"/>
        </w:rPr>
        <w:drawing>
          <wp:anchor distT="0" distB="0" distL="114300" distR="114300" simplePos="0" relativeHeight="251660288" behindDoc="0" locked="0" layoutInCell="1" allowOverlap="1" wp14:anchorId="6D74B347" wp14:editId="310EAE5E">
            <wp:simplePos x="0" y="0"/>
            <wp:positionH relativeFrom="page">
              <wp:posOffset>381000</wp:posOffset>
            </wp:positionH>
            <wp:positionV relativeFrom="page">
              <wp:posOffset>476250</wp:posOffset>
            </wp:positionV>
            <wp:extent cx="1363980" cy="1137898"/>
            <wp:effectExtent l="0" t="0" r="7620" b="571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N_Armees_CMJ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3980" cy="1137898"/>
                    </a:xfrm>
                    <a:prstGeom prst="rect">
                      <a:avLst/>
                    </a:prstGeom>
                  </pic:spPr>
                </pic:pic>
              </a:graphicData>
            </a:graphic>
            <wp14:sizeRelH relativeFrom="page">
              <wp14:pctWidth>0</wp14:pctWidth>
            </wp14:sizeRelH>
            <wp14:sizeRelV relativeFrom="page">
              <wp14:pctHeight>0</wp14:pctHeight>
            </wp14:sizeRelV>
          </wp:anchor>
        </w:drawing>
      </w:r>
      <w:r w:rsidRPr="0012655D">
        <w:rPr>
          <w:rFonts w:ascii="Arial" w:hAnsi="Arial"/>
          <w:sz w:val="22"/>
          <w:szCs w:val="22"/>
        </w:rPr>
        <w:t>Service de santé des armées</w:t>
      </w:r>
    </w:p>
    <w:p w14:paraId="3EE33439" w14:textId="77777777" w:rsidR="000726B1" w:rsidRPr="0012655D" w:rsidRDefault="000726B1" w:rsidP="000726B1">
      <w:pPr>
        <w:pStyle w:val="ZEmetteur"/>
        <w:rPr>
          <w:rFonts w:ascii="Arial" w:hAnsi="Arial"/>
          <w:sz w:val="22"/>
          <w:szCs w:val="22"/>
        </w:rPr>
      </w:pPr>
      <w:r w:rsidRPr="0012655D">
        <w:rPr>
          <w:rFonts w:ascii="Arial" w:hAnsi="Arial"/>
          <w:sz w:val="22"/>
          <w:szCs w:val="22"/>
        </w:rPr>
        <w:t xml:space="preserve">                                     Direction des approvisionnements en produits de santé des armées</w:t>
      </w:r>
    </w:p>
    <w:p w14:paraId="2D573944" w14:textId="77777777" w:rsidR="000726B1" w:rsidRPr="0012655D" w:rsidRDefault="000726B1" w:rsidP="000726B1">
      <w:pPr>
        <w:jc w:val="right"/>
        <w:rPr>
          <w:rFonts w:ascii="Arial" w:hAnsi="Arial" w:cs="Arial"/>
          <w:b/>
          <w:noProof/>
        </w:rPr>
      </w:pPr>
      <w:r w:rsidRPr="0012655D">
        <w:rPr>
          <w:rFonts w:ascii="Arial" w:hAnsi="Arial" w:cs="Arial"/>
          <w:b/>
          <w:noProof/>
        </w:rPr>
        <w:t>Plateforme achats finances santé</w:t>
      </w:r>
    </w:p>
    <w:p w14:paraId="063CA5EC" w14:textId="77777777" w:rsidR="000726B1" w:rsidRPr="0012655D" w:rsidRDefault="000726B1" w:rsidP="000726B1">
      <w:pPr>
        <w:jc w:val="right"/>
        <w:rPr>
          <w:rFonts w:ascii="Arial" w:hAnsi="Arial" w:cs="Arial"/>
          <w:b/>
          <w:noProof/>
        </w:rPr>
      </w:pPr>
    </w:p>
    <w:p w14:paraId="5FB5F565" w14:textId="77777777" w:rsidR="000726B1" w:rsidRPr="0012655D" w:rsidRDefault="000726B1" w:rsidP="000726B1">
      <w:pPr>
        <w:jc w:val="left"/>
        <w:rPr>
          <w:rFonts w:ascii="Arial" w:hAnsi="Arial" w:cs="Arial"/>
          <w:bCs/>
          <w:i/>
          <w:iCs/>
          <w:smallCaps/>
          <w:szCs w:val="22"/>
        </w:rPr>
      </w:pPr>
    </w:p>
    <w:p w14:paraId="62941967" w14:textId="1DD36764" w:rsidR="000726B1" w:rsidRPr="0012655D" w:rsidRDefault="008A26A7" w:rsidP="000726B1">
      <w:pPr>
        <w:tabs>
          <w:tab w:val="left" w:pos="10206"/>
        </w:tabs>
        <w:ind w:right="341"/>
        <w:jc w:val="left"/>
        <w:rPr>
          <w:rFonts w:ascii="Arial" w:hAnsi="Arial" w:cs="Arial"/>
          <w:bCs/>
          <w:iCs/>
          <w:smallCaps/>
          <w:szCs w:val="22"/>
        </w:rPr>
      </w:pPr>
      <w:r w:rsidRPr="0012655D">
        <w:rPr>
          <w:rFonts w:ascii="Arial" w:hAnsi="Arial" w:cs="Arial"/>
          <w:bCs/>
          <w:iCs/>
          <w:smallCaps/>
          <w:szCs w:val="22"/>
        </w:rPr>
        <w:t>Division</w:t>
      </w:r>
      <w:r w:rsidR="000726B1" w:rsidRPr="0012655D">
        <w:rPr>
          <w:rFonts w:ascii="Arial" w:hAnsi="Arial" w:cs="Arial"/>
          <w:bCs/>
          <w:iCs/>
          <w:smallCaps/>
          <w:szCs w:val="22"/>
        </w:rPr>
        <w:t xml:space="preserve"> Achats</w:t>
      </w:r>
    </w:p>
    <w:p w14:paraId="669F6BF8" w14:textId="483879D4" w:rsidR="000726B1" w:rsidRPr="0012655D" w:rsidRDefault="008A26A7" w:rsidP="000726B1">
      <w:pPr>
        <w:tabs>
          <w:tab w:val="left" w:pos="10206"/>
        </w:tabs>
        <w:ind w:right="341"/>
        <w:jc w:val="left"/>
        <w:rPr>
          <w:rFonts w:ascii="Arial" w:hAnsi="Arial" w:cs="Arial"/>
          <w:bCs/>
          <w:iCs/>
          <w:smallCaps/>
          <w:szCs w:val="22"/>
        </w:rPr>
      </w:pPr>
      <w:r w:rsidRPr="0012655D">
        <w:rPr>
          <w:rFonts w:ascii="Arial" w:hAnsi="Arial" w:cs="Arial"/>
          <w:bCs/>
          <w:iCs/>
          <w:smallCaps/>
          <w:szCs w:val="22"/>
        </w:rPr>
        <w:t>Bureau</w:t>
      </w:r>
      <w:r w:rsidR="000726B1" w:rsidRPr="0012655D">
        <w:rPr>
          <w:rFonts w:ascii="Arial" w:hAnsi="Arial" w:cs="Arial"/>
          <w:bCs/>
          <w:iCs/>
          <w:smallCaps/>
          <w:szCs w:val="22"/>
        </w:rPr>
        <w:t xml:space="preserve"> </w:t>
      </w:r>
      <w:sdt>
        <w:sdtPr>
          <w:rPr>
            <w:rFonts w:ascii="Arial" w:hAnsi="Arial" w:cs="Arial"/>
            <w:bCs/>
            <w:iCs/>
            <w:smallCaps/>
            <w:szCs w:val="22"/>
          </w:rPr>
          <w:id w:val="-190463486"/>
          <w:placeholder>
            <w:docPart w:val="39774422F47B4B34B224A83B911D3D75"/>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EndPr/>
        <w:sdtContent>
          <w:r w:rsidR="00C12C2C" w:rsidRPr="0012655D">
            <w:rPr>
              <w:rFonts w:ascii="Arial" w:hAnsi="Arial" w:cs="Arial"/>
              <w:bCs/>
              <w:iCs/>
              <w:smallCaps/>
              <w:szCs w:val="22"/>
            </w:rPr>
            <w:t>Services et Maintenance des Structures Médicales</w:t>
          </w:r>
        </w:sdtContent>
      </w:sdt>
    </w:p>
    <w:p w14:paraId="0CFDE3FC" w14:textId="77777777" w:rsidR="000726B1" w:rsidRPr="0012655D" w:rsidRDefault="000726B1" w:rsidP="000726B1">
      <w:pPr>
        <w:jc w:val="left"/>
        <w:rPr>
          <w:rFonts w:ascii="Arial" w:hAnsi="Arial" w:cs="Arial"/>
          <w:b/>
          <w:bCs/>
          <w:sz w:val="36"/>
          <w:szCs w:val="36"/>
        </w:rPr>
      </w:pPr>
    </w:p>
    <w:p w14:paraId="031FFAB1" w14:textId="77777777" w:rsidR="000726B1" w:rsidRPr="0012655D" w:rsidRDefault="000726B1" w:rsidP="000726B1">
      <w:pPr>
        <w:jc w:val="center"/>
        <w:rPr>
          <w:rFonts w:ascii="Arial" w:hAnsi="Arial" w:cs="Arial"/>
          <w:b/>
          <w:bCs/>
          <w:sz w:val="36"/>
          <w:szCs w:val="36"/>
        </w:rPr>
      </w:pPr>
    </w:p>
    <w:p w14:paraId="7CE0F7FE" w14:textId="77777777" w:rsidR="000726B1" w:rsidRPr="0012655D" w:rsidRDefault="000726B1" w:rsidP="000726B1">
      <w:pPr>
        <w:rPr>
          <w:rFonts w:ascii="Arial" w:hAnsi="Arial" w:cs="Arial"/>
          <w:b/>
          <w:bCs/>
          <w:sz w:val="36"/>
          <w:szCs w:val="36"/>
        </w:rPr>
      </w:pPr>
    </w:p>
    <w:p w14:paraId="5D96C51C" w14:textId="77777777" w:rsidR="000726B1" w:rsidRPr="0012655D" w:rsidRDefault="000726B1" w:rsidP="000726B1">
      <w:pPr>
        <w:jc w:val="center"/>
        <w:rPr>
          <w:rFonts w:ascii="Arial" w:hAnsi="Arial" w:cs="Arial"/>
          <w:b/>
          <w:bCs/>
          <w:sz w:val="36"/>
          <w:szCs w:val="36"/>
        </w:rPr>
      </w:pPr>
    </w:p>
    <w:p w14:paraId="7C149B0F" w14:textId="360F8945" w:rsidR="000726B1" w:rsidRPr="0012655D" w:rsidRDefault="000726B1" w:rsidP="000726B1">
      <w:pPr>
        <w:jc w:val="center"/>
        <w:rPr>
          <w:rFonts w:ascii="Arial" w:hAnsi="Arial" w:cs="Arial"/>
          <w:b/>
          <w:bCs/>
          <w:sz w:val="36"/>
          <w:szCs w:val="36"/>
        </w:rPr>
      </w:pPr>
      <w:r w:rsidRPr="0012655D">
        <w:rPr>
          <w:rFonts w:ascii="Arial" w:hAnsi="Arial" w:cs="Arial"/>
          <w:b/>
          <w:bCs/>
          <w:sz w:val="36"/>
          <w:szCs w:val="36"/>
        </w:rPr>
        <w:t xml:space="preserve">MARCHE PUBLIC DE </w:t>
      </w:r>
      <w:r w:rsidR="00097650" w:rsidRPr="0012655D">
        <w:rPr>
          <w:rFonts w:ascii="Arial" w:hAnsi="Arial" w:cs="Arial"/>
          <w:b/>
          <w:bCs/>
          <w:sz w:val="36"/>
          <w:szCs w:val="36"/>
        </w:rPr>
        <w:t>SERVICES</w:t>
      </w:r>
    </w:p>
    <w:p w14:paraId="3D8D9120" w14:textId="072FF92A" w:rsidR="000726B1" w:rsidRPr="0012655D" w:rsidRDefault="000726B1" w:rsidP="000726B1">
      <w:pPr>
        <w:jc w:val="center"/>
        <w:rPr>
          <w:rFonts w:ascii="Arial" w:hAnsi="Arial" w:cs="Arial"/>
          <w:b/>
          <w:bCs/>
          <w:sz w:val="36"/>
          <w:szCs w:val="36"/>
        </w:rPr>
      </w:pPr>
    </w:p>
    <w:p w14:paraId="5676790D" w14:textId="77777777" w:rsidR="00097650" w:rsidRPr="0012655D" w:rsidRDefault="00097650" w:rsidP="000726B1">
      <w:pPr>
        <w:jc w:val="center"/>
        <w:rPr>
          <w:rFonts w:ascii="Arial" w:hAnsi="Arial" w:cs="Arial"/>
          <w:b/>
          <w:bCs/>
          <w:sz w:val="36"/>
          <w:szCs w:val="36"/>
        </w:rPr>
      </w:pPr>
    </w:p>
    <w:sdt>
      <w:sdtPr>
        <w:rPr>
          <w:rFonts w:ascii="Marianne Medium" w:hAnsi="Marianne Medium"/>
          <w:bCs/>
          <w:szCs w:val="22"/>
        </w:rPr>
        <w:id w:val="-1068574673"/>
        <w:placeholder>
          <w:docPart w:val="B0BC784C5A8D4D2989FBEA2ADE93D510"/>
        </w:placeholder>
        <w:comboBox>
          <w:listItem w:value="Choisissez un élément."/>
          <w:listItem w:displayText="MARCHE A PRODEDURE ADAPTEE (Art. R. 2123-1 à R. 2123-7 du code de la commande publique)" w:value="MARCHE A PRODEDURE ADAPTEE (Art. R. 2123-1 à R. 2123-7 du code de la commande publique)"/>
          <w:listItem w:displayText="APPEL D'OFFRES OUVERT (Art. R. 2161-2 à R. 2161-5 du du code de la commande publique)" w:value="APPEL D'OFFRES OUVERT (Art. R. 2161-2 à R. 2161-5 du du code de la commande publique)"/>
          <w:listItem w:displayText="MARCHE PUBLIC NEGOCIE SANS PUBLICITE NI MISE EN CONCURRENCE PREALABLES (Art. R. 2122-3.2° du code de la commande publique)" w:value="MARCHE PUBLIC NEGOCIE SANS PUBLICITE NI MISE EN CONCURRENCE PREALABLES (Art. R. 2122-3.2° du code de la commande publique)"/>
          <w:listItem w:displayText="MARCHE PUBLIC NEGOCIE SANS PUBLICITE NI MISE EN CONCURRENCE PREALABLES (Art. R. 2122-3.3° du du code de la commande publique)" w:value="MARCHE PUBLIC NEGOCIE SANS PUBLICITE NI MISE EN CONCURRENCE PREALABLES (Art. R. 2122-3.3° du du code de la commande publique)"/>
          <w:listItem w:displayText="MARCHE PUBLIC NEGOCIE SANS PUBLICITE NI MISE EN CONCURRENCE PREALABLES (Art. R. 2122-3.4° du code de la commande publique)" w:value="MARCHE PUBLIC NEGOCIE SANS PUBLICITE NI MISE EN CONCURRENCE PREALABLES (Art. R. 2122-3.4° du code de la commande publique)"/>
          <w:listItem w:displayText="MARCHE PUBLIC NEGOCIE SANS PUBLICITE NI MISE EN CONCURRENCE PREALABLES (Art. R. 2122-3.7° du code de la commande publique)" w:value="MARCHE PUBLIC NEGOCIE SANS PUBLICITE NI MISE EN CONCURRENCE PREALABLES (Art. R. 2122-3.7° du code de la commande publique)"/>
          <w:listItem w:displayText="DIALOGUE COMPETITIF (Art. R. 2161-24 à 2161-31 du code de la commande publique)" w:value="DIALOGUE COMPETITIF (Art. R. 2161-24 à 2161-31 du code de la commande publique)"/>
          <w:listItem w:displayText="PROCEDURE CONCURRENTIELLE AVEC NEGOCIATION (Art. R. 2161-12 à 2161-20 du code de la commande publique)" w:value="PROCEDURE CONCURRENTIELLE AVEC NEGOCIATION (Art. R. 2161-12 à 2161-20 du code de la commande publique)"/>
        </w:comboBox>
      </w:sdtPr>
      <w:sdtEndPr/>
      <w:sdtContent>
        <w:p w14:paraId="72469354" w14:textId="77777777" w:rsidR="008E7F98" w:rsidRPr="00861B05" w:rsidRDefault="008E7F98" w:rsidP="008E7F98">
          <w:pPr>
            <w:jc w:val="center"/>
            <w:rPr>
              <w:rFonts w:ascii="Marianne Medium" w:hAnsi="Marianne Medium"/>
              <w:bCs/>
              <w:szCs w:val="22"/>
            </w:rPr>
          </w:pPr>
          <w:r>
            <w:rPr>
              <w:rFonts w:ascii="Marianne Medium" w:hAnsi="Marianne Medium"/>
              <w:bCs/>
              <w:szCs w:val="22"/>
            </w:rPr>
            <w:t>MARCHE A PRODEDURE ADAPTEE (Art. R. 2123-1 à R. 2123-7 du code de la commande publique)</w:t>
          </w:r>
        </w:p>
      </w:sdtContent>
    </w:sdt>
    <w:p w14:paraId="14F77F64" w14:textId="44604D06" w:rsidR="000726B1" w:rsidRPr="0012655D" w:rsidRDefault="000726B1" w:rsidP="000726B1">
      <w:pPr>
        <w:rPr>
          <w:rFonts w:ascii="Arial" w:hAnsi="Arial" w:cs="Arial"/>
          <w:bCs/>
        </w:rPr>
      </w:pPr>
    </w:p>
    <w:p w14:paraId="006C78F6" w14:textId="77777777" w:rsidR="000726B1" w:rsidRPr="0012655D" w:rsidRDefault="000726B1" w:rsidP="000726B1">
      <w:pPr>
        <w:jc w:val="center"/>
        <w:rPr>
          <w:rFonts w:ascii="Arial" w:hAnsi="Arial" w:cs="Arial"/>
          <w:bCs/>
          <w:sz w:val="28"/>
          <w:szCs w:val="32"/>
        </w:rPr>
      </w:pPr>
    </w:p>
    <w:p w14:paraId="479BCBCD" w14:textId="4400752A" w:rsidR="000726B1" w:rsidRPr="0012655D" w:rsidRDefault="003956E2" w:rsidP="000726B1">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Arial" w:hAnsi="Arial" w:cs="Arial"/>
          <w:b/>
          <w:sz w:val="28"/>
          <w:szCs w:val="28"/>
        </w:rPr>
      </w:pPr>
      <w:r w:rsidRPr="0012655D">
        <w:rPr>
          <w:rFonts w:ascii="Arial" w:hAnsi="Arial" w:cs="Arial"/>
          <w:b/>
          <w:sz w:val="28"/>
          <w:szCs w:val="28"/>
        </w:rPr>
        <w:t>CADRE DE REPONSE TECHNIQUE</w:t>
      </w:r>
    </w:p>
    <w:p w14:paraId="3EE6428D" w14:textId="77777777" w:rsidR="000726B1" w:rsidRPr="0012655D" w:rsidRDefault="000726B1" w:rsidP="000726B1">
      <w:pPr>
        <w:rPr>
          <w:rFonts w:ascii="Arial" w:hAnsi="Arial" w:cs="Arial"/>
        </w:rPr>
      </w:pPr>
    </w:p>
    <w:p w14:paraId="2293F537" w14:textId="03A43F2B" w:rsidR="000726B1" w:rsidRPr="0012655D" w:rsidRDefault="000726B1" w:rsidP="000726B1">
      <w:pPr>
        <w:jc w:val="center"/>
        <w:rPr>
          <w:rFonts w:ascii="Arial" w:hAnsi="Arial" w:cs="Arial"/>
          <w:b/>
          <w:bCs/>
        </w:rPr>
      </w:pPr>
      <w:r w:rsidRPr="0012655D">
        <w:rPr>
          <w:rFonts w:ascii="Arial" w:hAnsi="Arial" w:cs="Arial"/>
          <w:b/>
          <w:bCs/>
        </w:rPr>
        <w:t xml:space="preserve">N° </w:t>
      </w:r>
      <w:r w:rsidR="0086581C" w:rsidRPr="0012655D">
        <w:rPr>
          <w:rFonts w:ascii="Arial" w:hAnsi="Arial" w:cs="Arial"/>
          <w:b/>
          <w:szCs w:val="22"/>
        </w:rPr>
        <w:t>DAF_</w:t>
      </w:r>
      <w:r w:rsidR="008E7F98">
        <w:rPr>
          <w:rFonts w:ascii="Arial" w:hAnsi="Arial" w:cs="Arial"/>
          <w:b/>
          <w:szCs w:val="22"/>
        </w:rPr>
        <w:t>2025_000614</w:t>
      </w:r>
      <w:r w:rsidR="00F87FCD" w:rsidRPr="0012655D">
        <w:rPr>
          <w:rFonts w:ascii="Arial" w:hAnsi="Arial" w:cs="Arial"/>
          <w:b/>
          <w:bCs/>
        </w:rPr>
        <w:t>/PFAF-S/ACHATS</w:t>
      </w:r>
      <w:r w:rsidRPr="0012655D">
        <w:rPr>
          <w:rFonts w:ascii="Arial" w:hAnsi="Arial" w:cs="Arial"/>
          <w:b/>
          <w:bCs/>
        </w:rPr>
        <w:t>/</w:t>
      </w:r>
      <w:sdt>
        <w:sdtPr>
          <w:rPr>
            <w:rFonts w:ascii="Arial" w:hAnsi="Arial" w:cs="Arial"/>
            <w:b/>
            <w:bCs/>
          </w:rPr>
          <w:id w:val="868883237"/>
          <w:placeholder>
            <w:docPart w:val="251EE0AE6AA0480283D90E9A63BB3FA5"/>
          </w:placeholder>
          <w:comboBox>
            <w:listItem w:value="Choisissez un élément."/>
            <w:listItem w:displayText="EBME" w:value="EBME"/>
            <w:listItem w:displayText="PSL" w:value="PSL"/>
            <w:listItem w:displayText="SMSM" w:value="SMSM"/>
          </w:comboBox>
        </w:sdtPr>
        <w:sdtEndPr/>
        <w:sdtContent>
          <w:r w:rsidR="002E36CB" w:rsidRPr="0012655D">
            <w:rPr>
              <w:rFonts w:ascii="Arial" w:hAnsi="Arial" w:cs="Arial"/>
              <w:b/>
              <w:bCs/>
            </w:rPr>
            <w:t>SMSM</w:t>
          </w:r>
        </w:sdtContent>
      </w:sdt>
      <w:r w:rsidR="008E7F98">
        <w:rPr>
          <w:rFonts w:ascii="Arial" w:hAnsi="Arial" w:cs="Arial"/>
          <w:b/>
          <w:bCs/>
        </w:rPr>
        <w:t>/du 09/04/2025</w:t>
      </w:r>
    </w:p>
    <w:p w14:paraId="2132F83A" w14:textId="77777777" w:rsidR="000726B1" w:rsidRPr="0012655D" w:rsidRDefault="000726B1" w:rsidP="000726B1">
      <w:pPr>
        <w:rPr>
          <w:rFonts w:ascii="Arial" w:hAnsi="Arial" w:cs="Arial"/>
        </w:rPr>
      </w:pPr>
    </w:p>
    <w:p w14:paraId="3B699A38" w14:textId="77777777" w:rsidR="000726B1" w:rsidRPr="0012655D" w:rsidRDefault="000726B1" w:rsidP="000726B1">
      <w:pPr>
        <w:rPr>
          <w:rFonts w:ascii="Arial" w:hAnsi="Arial" w:cs="Arial"/>
        </w:rPr>
      </w:pPr>
    </w:p>
    <w:p w14:paraId="48EAABD5" w14:textId="0829EB62" w:rsidR="00E535D7" w:rsidRPr="0012655D" w:rsidRDefault="00E13F47" w:rsidP="00E13F47">
      <w:pPr>
        <w:jc w:val="center"/>
        <w:rPr>
          <w:rFonts w:ascii="Arial" w:hAnsi="Arial" w:cs="Arial"/>
          <w:bCs/>
        </w:rPr>
      </w:pPr>
      <w:r w:rsidRPr="0012655D">
        <w:rPr>
          <w:rFonts w:ascii="Arial" w:hAnsi="Arial" w:cs="Arial"/>
          <w:bCs/>
        </w:rPr>
        <w:t>Relatif à</w:t>
      </w:r>
    </w:p>
    <w:p w14:paraId="4B37CD17" w14:textId="7B652AD3" w:rsidR="00E13F47" w:rsidRPr="0012655D" w:rsidRDefault="00E13F47" w:rsidP="00E13F47">
      <w:pPr>
        <w:jc w:val="center"/>
        <w:rPr>
          <w:rFonts w:ascii="Arial" w:hAnsi="Arial" w:cs="Arial"/>
          <w:bCs/>
        </w:rPr>
      </w:pPr>
    </w:p>
    <w:p w14:paraId="0058649A" w14:textId="77777777" w:rsidR="00243E80" w:rsidRPr="00AB61AF" w:rsidRDefault="00243E80" w:rsidP="00243E80">
      <w:pPr>
        <w:jc w:val="center"/>
        <w:rPr>
          <w:rFonts w:ascii="Arial" w:hAnsi="Arial" w:cs="Arial"/>
          <w:color w:val="FF0000"/>
        </w:rPr>
      </w:pPr>
      <w:r w:rsidRPr="00BE3E19">
        <w:rPr>
          <w:rFonts w:ascii="Arial" w:hAnsi="Arial" w:cs="Arial"/>
          <w:b/>
          <w:bCs/>
          <w:szCs w:val="22"/>
        </w:rPr>
        <w:t>La vérification et étalonnage des compteurs de particules</w:t>
      </w:r>
      <w:r>
        <w:rPr>
          <w:rFonts w:ascii="Arial" w:hAnsi="Arial" w:cs="Arial"/>
          <w:b/>
          <w:bCs/>
          <w:szCs w:val="22"/>
        </w:rPr>
        <w:t xml:space="preserve"> et </w:t>
      </w:r>
      <w:proofErr w:type="spellStart"/>
      <w:r>
        <w:rPr>
          <w:rFonts w:ascii="Arial" w:hAnsi="Arial" w:cs="Arial"/>
          <w:b/>
          <w:bCs/>
          <w:szCs w:val="22"/>
        </w:rPr>
        <w:t>biocollecteurs</w:t>
      </w:r>
      <w:proofErr w:type="spellEnd"/>
      <w:r w:rsidRPr="00BE3E19">
        <w:rPr>
          <w:rFonts w:ascii="Arial" w:hAnsi="Arial" w:cs="Arial"/>
          <w:b/>
          <w:bCs/>
          <w:szCs w:val="22"/>
        </w:rPr>
        <w:t xml:space="preserve"> </w:t>
      </w:r>
      <w:r>
        <w:rPr>
          <w:rFonts w:ascii="Arial" w:hAnsi="Arial" w:cs="Arial"/>
          <w:b/>
          <w:bCs/>
          <w:szCs w:val="22"/>
        </w:rPr>
        <w:t xml:space="preserve">d’airs </w:t>
      </w:r>
      <w:r w:rsidRPr="00BE3E19">
        <w:rPr>
          <w:rFonts w:ascii="Arial" w:hAnsi="Arial" w:cs="Arial"/>
          <w:b/>
          <w:bCs/>
          <w:szCs w:val="22"/>
        </w:rPr>
        <w:t>fixes et mobile</w:t>
      </w:r>
      <w:r>
        <w:rPr>
          <w:rFonts w:ascii="Arial" w:hAnsi="Arial" w:cs="Arial"/>
          <w:b/>
          <w:bCs/>
          <w:szCs w:val="22"/>
        </w:rPr>
        <w:t xml:space="preserve"> au profit des établissements du Service de Santé des Armées.</w:t>
      </w:r>
    </w:p>
    <w:p w14:paraId="36095C49" w14:textId="77777777" w:rsidR="00A146FB" w:rsidRPr="0012655D" w:rsidRDefault="00A146FB" w:rsidP="00A146FB">
      <w:pPr>
        <w:jc w:val="center"/>
        <w:rPr>
          <w:rFonts w:ascii="Arial" w:hAnsi="Arial" w:cs="Arial"/>
          <w:color w:val="FF0000"/>
        </w:rPr>
      </w:pPr>
    </w:p>
    <w:p w14:paraId="06D29191" w14:textId="77777777" w:rsidR="000726B1" w:rsidRPr="0012655D" w:rsidRDefault="000726B1" w:rsidP="000726B1">
      <w:pPr>
        <w:jc w:val="center"/>
        <w:rPr>
          <w:rFonts w:ascii="Arial" w:hAnsi="Arial" w:cs="Arial"/>
          <w:color w:val="FF0000"/>
        </w:rPr>
      </w:pPr>
    </w:p>
    <w:p w14:paraId="57272F15" w14:textId="1B515F6C" w:rsidR="000726B1" w:rsidRPr="0012655D" w:rsidRDefault="006655B3" w:rsidP="006655B3">
      <w:pPr>
        <w:tabs>
          <w:tab w:val="left" w:pos="4215"/>
        </w:tabs>
        <w:spacing w:after="240"/>
        <w:rPr>
          <w:rFonts w:ascii="Arial" w:hAnsi="Arial" w:cs="Arial"/>
        </w:rPr>
      </w:pPr>
      <w:r w:rsidRPr="0012655D">
        <w:rPr>
          <w:rFonts w:ascii="Arial" w:hAnsi="Arial" w:cs="Arial"/>
        </w:rPr>
        <w:tab/>
      </w:r>
    </w:p>
    <w:p w14:paraId="15461671" w14:textId="77777777" w:rsidR="000726B1" w:rsidRPr="0012655D" w:rsidRDefault="000726B1" w:rsidP="000726B1">
      <w:pPr>
        <w:tabs>
          <w:tab w:val="left" w:pos="1578"/>
        </w:tabs>
        <w:rPr>
          <w:rFonts w:ascii="Arial" w:hAnsi="Arial" w:cs="Arial"/>
        </w:rPr>
      </w:pPr>
      <w:r w:rsidRPr="0012655D">
        <w:rPr>
          <w:rFonts w:ascii="Arial" w:hAnsi="Arial" w:cs="Arial"/>
        </w:rPr>
        <w:tab/>
      </w:r>
    </w:p>
    <w:p w14:paraId="3CD7B069" w14:textId="77777777" w:rsidR="003C2EA9" w:rsidRPr="0012655D" w:rsidRDefault="000726B1" w:rsidP="000726B1">
      <w:pPr>
        <w:tabs>
          <w:tab w:val="left" w:pos="1578"/>
        </w:tabs>
        <w:rPr>
          <w:rFonts w:ascii="Arial" w:hAnsi="Arial" w:cs="Arial"/>
        </w:rPr>
      </w:pPr>
      <w:r w:rsidRPr="0012655D">
        <w:rPr>
          <w:rFonts w:ascii="Arial" w:hAnsi="Arial" w:cs="Arial"/>
        </w:rPr>
        <w:tab/>
      </w:r>
    </w:p>
    <w:p w14:paraId="3997914C" w14:textId="77777777" w:rsidR="003C2EA9" w:rsidRPr="0012655D" w:rsidRDefault="003C2EA9" w:rsidP="003C2EA9">
      <w:pPr>
        <w:tabs>
          <w:tab w:val="left" w:pos="7676"/>
        </w:tabs>
        <w:rPr>
          <w:rFonts w:ascii="Arial" w:hAnsi="Arial" w:cs="Arial"/>
        </w:rPr>
      </w:pPr>
      <w:r w:rsidRPr="0012655D">
        <w:rPr>
          <w:rFonts w:ascii="Arial" w:hAnsi="Arial" w:cs="Arial"/>
        </w:rPr>
        <w:tab/>
      </w:r>
    </w:p>
    <w:p w14:paraId="06ADF2B2" w14:textId="77777777" w:rsidR="000726B1" w:rsidRPr="0012655D" w:rsidRDefault="003C2EA9" w:rsidP="003C2EA9">
      <w:pPr>
        <w:tabs>
          <w:tab w:val="left" w:pos="7676"/>
        </w:tabs>
        <w:rPr>
          <w:rFonts w:ascii="Arial" w:hAnsi="Arial" w:cs="Arial"/>
        </w:rPr>
        <w:sectPr w:rsidR="000726B1" w:rsidRPr="0012655D" w:rsidSect="00CD62BB">
          <w:footerReference w:type="even" r:id="rId9"/>
          <w:footerReference w:type="default" r:id="rId10"/>
          <w:footerReference w:type="first" r:id="rId11"/>
          <w:pgSz w:w="11907" w:h="16840" w:code="9"/>
          <w:pgMar w:top="539" w:right="964" w:bottom="851" w:left="964" w:header="720" w:footer="57" w:gutter="0"/>
          <w:pgNumType w:start="1"/>
          <w:cols w:space="720"/>
          <w:titlePg/>
          <w:docGrid w:linePitch="326"/>
        </w:sectPr>
      </w:pPr>
      <w:r w:rsidRPr="0012655D">
        <w:rPr>
          <w:rFonts w:ascii="Arial" w:hAnsi="Arial" w:cs="Arial"/>
        </w:rPr>
        <w:tab/>
      </w:r>
    </w:p>
    <w:p w14:paraId="5A444139" w14:textId="77777777" w:rsidR="000726B1" w:rsidRPr="0012655D" w:rsidRDefault="000726B1" w:rsidP="000726B1">
      <w:pPr>
        <w:pStyle w:val="TM1"/>
        <w:pBdr>
          <w:top w:val="single" w:sz="4" w:space="1" w:color="auto"/>
          <w:left w:val="single" w:sz="4" w:space="4" w:color="auto"/>
          <w:bottom w:val="single" w:sz="4" w:space="1" w:color="auto"/>
          <w:right w:val="single" w:sz="4" w:space="4" w:color="auto"/>
        </w:pBdr>
        <w:jc w:val="center"/>
        <w:rPr>
          <w:rFonts w:ascii="Arial" w:hAnsi="Arial" w:cs="Arial"/>
          <w:sz w:val="24"/>
          <w:szCs w:val="24"/>
        </w:rPr>
      </w:pPr>
      <w:bookmarkStart w:id="1" w:name="_Toc523317342"/>
      <w:r w:rsidRPr="0012655D">
        <w:rPr>
          <w:rFonts w:ascii="Arial" w:hAnsi="Arial" w:cs="Arial"/>
          <w:sz w:val="24"/>
          <w:szCs w:val="24"/>
        </w:rPr>
        <w:lastRenderedPageBreak/>
        <w:t>SOMMAIRE</w:t>
      </w:r>
    </w:p>
    <w:permStart w:id="1425436024" w:edGrp="everyone"/>
    <w:p w14:paraId="4795A5BA" w14:textId="1AFEC064" w:rsidR="00FE714E" w:rsidRDefault="000726B1">
      <w:pPr>
        <w:pStyle w:val="TM1"/>
        <w:tabs>
          <w:tab w:val="right" w:leader="dot" w:pos="10195"/>
        </w:tabs>
        <w:rPr>
          <w:rFonts w:eastAsiaTheme="minorEastAsia" w:cstheme="minorBidi"/>
          <w:b w:val="0"/>
          <w:bCs w:val="0"/>
          <w:caps w:val="0"/>
          <w:noProof/>
          <w:sz w:val="22"/>
          <w:szCs w:val="22"/>
        </w:rPr>
      </w:pPr>
      <w:r w:rsidRPr="0012655D">
        <w:rPr>
          <w:rFonts w:ascii="Arial" w:hAnsi="Arial" w:cs="Arial"/>
          <w:sz w:val="21"/>
          <w:szCs w:val="21"/>
        </w:rPr>
        <w:fldChar w:fldCharType="begin"/>
      </w:r>
      <w:r w:rsidRPr="0012655D">
        <w:rPr>
          <w:rFonts w:ascii="Arial" w:hAnsi="Arial" w:cs="Arial"/>
          <w:sz w:val="21"/>
          <w:szCs w:val="21"/>
        </w:rPr>
        <w:instrText xml:space="preserve"> TOC \o "1-4" \h \z \u </w:instrText>
      </w:r>
      <w:r w:rsidRPr="0012655D">
        <w:rPr>
          <w:rFonts w:ascii="Arial" w:hAnsi="Arial" w:cs="Arial"/>
          <w:sz w:val="21"/>
          <w:szCs w:val="21"/>
        </w:rPr>
        <w:fldChar w:fldCharType="separate"/>
      </w:r>
      <w:hyperlink w:anchor="_Toc195107330" w:history="1">
        <w:r w:rsidR="00FE714E" w:rsidRPr="00FC3BD7">
          <w:rPr>
            <w:rStyle w:val="Lienhypertexte"/>
            <w:rFonts w:ascii="Arial" w:hAnsi="Arial"/>
            <w:noProof/>
          </w:rPr>
          <w:t>Article 1 – ELEMENTS et DOCUMENTS a fournir avec l’offre</w:t>
        </w:r>
        <w:r w:rsidR="00FE714E">
          <w:rPr>
            <w:noProof/>
            <w:webHidden/>
          </w:rPr>
          <w:tab/>
        </w:r>
        <w:r w:rsidR="00FE714E">
          <w:rPr>
            <w:noProof/>
            <w:webHidden/>
          </w:rPr>
          <w:fldChar w:fldCharType="begin"/>
        </w:r>
        <w:r w:rsidR="00FE714E">
          <w:rPr>
            <w:noProof/>
            <w:webHidden/>
          </w:rPr>
          <w:instrText xml:space="preserve"> PAGEREF _Toc195107330 \h </w:instrText>
        </w:r>
        <w:r w:rsidR="00FE714E">
          <w:rPr>
            <w:noProof/>
            <w:webHidden/>
          </w:rPr>
        </w:r>
        <w:r w:rsidR="00FE714E">
          <w:rPr>
            <w:noProof/>
            <w:webHidden/>
          </w:rPr>
          <w:fldChar w:fldCharType="separate"/>
        </w:r>
        <w:r w:rsidR="00FE714E">
          <w:rPr>
            <w:noProof/>
            <w:webHidden/>
          </w:rPr>
          <w:t>2</w:t>
        </w:r>
        <w:r w:rsidR="00FE714E">
          <w:rPr>
            <w:noProof/>
            <w:webHidden/>
          </w:rPr>
          <w:fldChar w:fldCharType="end"/>
        </w:r>
      </w:hyperlink>
    </w:p>
    <w:p w14:paraId="5303A17E" w14:textId="59DC548B" w:rsidR="00FE714E" w:rsidRDefault="00453060">
      <w:pPr>
        <w:pStyle w:val="TM2"/>
        <w:tabs>
          <w:tab w:val="left" w:pos="880"/>
          <w:tab w:val="right" w:leader="dot" w:pos="10195"/>
        </w:tabs>
        <w:rPr>
          <w:rFonts w:eastAsiaTheme="minorEastAsia" w:cstheme="minorBidi"/>
          <w:smallCaps w:val="0"/>
          <w:noProof/>
          <w:sz w:val="22"/>
          <w:szCs w:val="22"/>
        </w:rPr>
      </w:pPr>
      <w:hyperlink w:anchor="_Toc195107331" w:history="1">
        <w:r w:rsidR="00FE714E" w:rsidRPr="00FC3BD7">
          <w:rPr>
            <w:rStyle w:val="Lienhypertexte"/>
            <w:rFonts w:ascii="Arial" w:hAnsi="Arial"/>
            <w:noProof/>
          </w:rPr>
          <w:t>1.1</w:t>
        </w:r>
        <w:r w:rsidR="00FE714E">
          <w:rPr>
            <w:rFonts w:eastAsiaTheme="minorEastAsia" w:cstheme="minorBidi"/>
            <w:smallCaps w:val="0"/>
            <w:noProof/>
            <w:sz w:val="22"/>
            <w:szCs w:val="22"/>
          </w:rPr>
          <w:tab/>
        </w:r>
        <w:r w:rsidR="00FE714E" w:rsidRPr="00FC3BD7">
          <w:rPr>
            <w:rStyle w:val="Lienhypertexte"/>
            <w:rFonts w:ascii="Arial" w:hAnsi="Arial"/>
            <w:noProof/>
          </w:rPr>
          <w:t>Bordereau des prix unitaires</w:t>
        </w:r>
        <w:r w:rsidR="00FE714E">
          <w:rPr>
            <w:noProof/>
            <w:webHidden/>
          </w:rPr>
          <w:tab/>
        </w:r>
        <w:r w:rsidR="00FE714E">
          <w:rPr>
            <w:noProof/>
            <w:webHidden/>
          </w:rPr>
          <w:fldChar w:fldCharType="begin"/>
        </w:r>
        <w:r w:rsidR="00FE714E">
          <w:rPr>
            <w:noProof/>
            <w:webHidden/>
          </w:rPr>
          <w:instrText xml:space="preserve"> PAGEREF _Toc195107331 \h </w:instrText>
        </w:r>
        <w:r w:rsidR="00FE714E">
          <w:rPr>
            <w:noProof/>
            <w:webHidden/>
          </w:rPr>
        </w:r>
        <w:r w:rsidR="00FE714E">
          <w:rPr>
            <w:noProof/>
            <w:webHidden/>
          </w:rPr>
          <w:fldChar w:fldCharType="separate"/>
        </w:r>
        <w:r w:rsidR="00FE714E">
          <w:rPr>
            <w:noProof/>
            <w:webHidden/>
          </w:rPr>
          <w:t>3</w:t>
        </w:r>
        <w:r w:rsidR="00FE714E">
          <w:rPr>
            <w:noProof/>
            <w:webHidden/>
          </w:rPr>
          <w:fldChar w:fldCharType="end"/>
        </w:r>
      </w:hyperlink>
    </w:p>
    <w:p w14:paraId="4D573F35" w14:textId="54C92241" w:rsidR="00FE714E" w:rsidRDefault="00453060">
      <w:pPr>
        <w:pStyle w:val="TM2"/>
        <w:tabs>
          <w:tab w:val="left" w:pos="880"/>
          <w:tab w:val="right" w:leader="dot" w:pos="10195"/>
        </w:tabs>
        <w:rPr>
          <w:rFonts w:eastAsiaTheme="minorEastAsia" w:cstheme="minorBidi"/>
          <w:smallCaps w:val="0"/>
          <w:noProof/>
          <w:sz w:val="22"/>
          <w:szCs w:val="22"/>
        </w:rPr>
      </w:pPr>
      <w:hyperlink w:anchor="_Toc195107332" w:history="1">
        <w:r w:rsidR="00FE714E" w:rsidRPr="00FC3BD7">
          <w:rPr>
            <w:rStyle w:val="Lienhypertexte"/>
            <w:rFonts w:ascii="Arial" w:hAnsi="Arial"/>
            <w:noProof/>
          </w:rPr>
          <w:t>1.2</w:t>
        </w:r>
        <w:r w:rsidR="00FE714E">
          <w:rPr>
            <w:rFonts w:eastAsiaTheme="minorEastAsia" w:cstheme="minorBidi"/>
            <w:smallCaps w:val="0"/>
            <w:noProof/>
            <w:sz w:val="22"/>
            <w:szCs w:val="22"/>
          </w:rPr>
          <w:tab/>
        </w:r>
        <w:r w:rsidR="00FE714E" w:rsidRPr="00FC3BD7">
          <w:rPr>
            <w:rStyle w:val="Lienhypertexte"/>
            <w:rFonts w:ascii="Arial" w:hAnsi="Arial"/>
            <w:noProof/>
          </w:rPr>
          <w:t>Moyens humains</w:t>
        </w:r>
        <w:r w:rsidR="00FE714E">
          <w:rPr>
            <w:noProof/>
            <w:webHidden/>
          </w:rPr>
          <w:tab/>
        </w:r>
        <w:r w:rsidR="00FE714E">
          <w:rPr>
            <w:noProof/>
            <w:webHidden/>
          </w:rPr>
          <w:fldChar w:fldCharType="begin"/>
        </w:r>
        <w:r w:rsidR="00FE714E">
          <w:rPr>
            <w:noProof/>
            <w:webHidden/>
          </w:rPr>
          <w:instrText xml:space="preserve"> PAGEREF _Toc195107332 \h </w:instrText>
        </w:r>
        <w:r w:rsidR="00FE714E">
          <w:rPr>
            <w:noProof/>
            <w:webHidden/>
          </w:rPr>
        </w:r>
        <w:r w:rsidR="00FE714E">
          <w:rPr>
            <w:noProof/>
            <w:webHidden/>
          </w:rPr>
          <w:fldChar w:fldCharType="separate"/>
        </w:r>
        <w:r w:rsidR="00FE714E">
          <w:rPr>
            <w:noProof/>
            <w:webHidden/>
          </w:rPr>
          <w:t>3</w:t>
        </w:r>
        <w:r w:rsidR="00FE714E">
          <w:rPr>
            <w:noProof/>
            <w:webHidden/>
          </w:rPr>
          <w:fldChar w:fldCharType="end"/>
        </w:r>
      </w:hyperlink>
    </w:p>
    <w:p w14:paraId="2720A554" w14:textId="69CCDA54" w:rsidR="00FE714E" w:rsidRDefault="00453060">
      <w:pPr>
        <w:pStyle w:val="TM3"/>
        <w:tabs>
          <w:tab w:val="left" w:pos="1320"/>
          <w:tab w:val="right" w:leader="dot" w:pos="10195"/>
        </w:tabs>
        <w:rPr>
          <w:rFonts w:eastAsiaTheme="minorEastAsia" w:cstheme="minorBidi"/>
          <w:i w:val="0"/>
          <w:iCs w:val="0"/>
          <w:noProof/>
          <w:sz w:val="22"/>
          <w:szCs w:val="22"/>
        </w:rPr>
      </w:pPr>
      <w:hyperlink w:anchor="_Toc195107333" w:history="1">
        <w:r w:rsidR="00FE714E" w:rsidRPr="00FC3BD7">
          <w:rPr>
            <w:rStyle w:val="Lienhypertexte"/>
            <w:rFonts w:ascii="Arial" w:hAnsi="Arial"/>
            <w:noProof/>
          </w:rPr>
          <w:t>1.2.1</w:t>
        </w:r>
        <w:r w:rsidR="00FE714E">
          <w:rPr>
            <w:rFonts w:eastAsiaTheme="minorEastAsia" w:cstheme="minorBidi"/>
            <w:i w:val="0"/>
            <w:iCs w:val="0"/>
            <w:noProof/>
            <w:sz w:val="22"/>
            <w:szCs w:val="22"/>
          </w:rPr>
          <w:tab/>
        </w:r>
        <w:r w:rsidR="00FE714E" w:rsidRPr="00FC3BD7">
          <w:rPr>
            <w:rStyle w:val="Lienhypertexte"/>
            <w:rFonts w:ascii="Arial" w:hAnsi="Arial"/>
            <w:noProof/>
          </w:rPr>
          <w:t>Qualification du personnel</w:t>
        </w:r>
        <w:r w:rsidR="00FE714E">
          <w:rPr>
            <w:noProof/>
            <w:webHidden/>
          </w:rPr>
          <w:tab/>
        </w:r>
        <w:r w:rsidR="00FE714E">
          <w:rPr>
            <w:noProof/>
            <w:webHidden/>
          </w:rPr>
          <w:fldChar w:fldCharType="begin"/>
        </w:r>
        <w:r w:rsidR="00FE714E">
          <w:rPr>
            <w:noProof/>
            <w:webHidden/>
          </w:rPr>
          <w:instrText xml:space="preserve"> PAGEREF _Toc195107333 \h </w:instrText>
        </w:r>
        <w:r w:rsidR="00FE714E">
          <w:rPr>
            <w:noProof/>
            <w:webHidden/>
          </w:rPr>
        </w:r>
        <w:r w:rsidR="00FE714E">
          <w:rPr>
            <w:noProof/>
            <w:webHidden/>
          </w:rPr>
          <w:fldChar w:fldCharType="separate"/>
        </w:r>
        <w:r w:rsidR="00FE714E">
          <w:rPr>
            <w:noProof/>
            <w:webHidden/>
          </w:rPr>
          <w:t>3</w:t>
        </w:r>
        <w:r w:rsidR="00FE714E">
          <w:rPr>
            <w:noProof/>
            <w:webHidden/>
          </w:rPr>
          <w:fldChar w:fldCharType="end"/>
        </w:r>
      </w:hyperlink>
    </w:p>
    <w:p w14:paraId="2A734F86" w14:textId="3F4C6CAC" w:rsidR="00FE714E" w:rsidRDefault="00453060">
      <w:pPr>
        <w:pStyle w:val="TM3"/>
        <w:tabs>
          <w:tab w:val="left" w:pos="1320"/>
          <w:tab w:val="right" w:leader="dot" w:pos="10195"/>
        </w:tabs>
        <w:rPr>
          <w:rFonts w:eastAsiaTheme="minorEastAsia" w:cstheme="minorBidi"/>
          <w:i w:val="0"/>
          <w:iCs w:val="0"/>
          <w:noProof/>
          <w:sz w:val="22"/>
          <w:szCs w:val="22"/>
        </w:rPr>
      </w:pPr>
      <w:hyperlink w:anchor="_Toc195107334" w:history="1">
        <w:r w:rsidR="00FE714E" w:rsidRPr="00FC3BD7">
          <w:rPr>
            <w:rStyle w:val="Lienhypertexte"/>
            <w:rFonts w:ascii="Arial" w:hAnsi="Arial"/>
            <w:noProof/>
          </w:rPr>
          <w:t>1.2.2</w:t>
        </w:r>
        <w:r w:rsidR="00FE714E">
          <w:rPr>
            <w:rFonts w:eastAsiaTheme="minorEastAsia" w:cstheme="minorBidi"/>
            <w:i w:val="0"/>
            <w:iCs w:val="0"/>
            <w:noProof/>
            <w:sz w:val="22"/>
            <w:szCs w:val="22"/>
          </w:rPr>
          <w:tab/>
        </w:r>
        <w:r w:rsidR="00FE714E" w:rsidRPr="00FC3BD7">
          <w:rPr>
            <w:rStyle w:val="Lienhypertexte"/>
            <w:rFonts w:ascii="Arial" w:hAnsi="Arial"/>
            <w:noProof/>
          </w:rPr>
          <w:t>Prestations similaires</w:t>
        </w:r>
        <w:r w:rsidR="00FE714E">
          <w:rPr>
            <w:noProof/>
            <w:webHidden/>
          </w:rPr>
          <w:tab/>
        </w:r>
        <w:r w:rsidR="00FE714E">
          <w:rPr>
            <w:noProof/>
            <w:webHidden/>
          </w:rPr>
          <w:fldChar w:fldCharType="begin"/>
        </w:r>
        <w:r w:rsidR="00FE714E">
          <w:rPr>
            <w:noProof/>
            <w:webHidden/>
          </w:rPr>
          <w:instrText xml:space="preserve"> PAGEREF _Toc195107334 \h </w:instrText>
        </w:r>
        <w:r w:rsidR="00FE714E">
          <w:rPr>
            <w:noProof/>
            <w:webHidden/>
          </w:rPr>
        </w:r>
        <w:r w:rsidR="00FE714E">
          <w:rPr>
            <w:noProof/>
            <w:webHidden/>
          </w:rPr>
          <w:fldChar w:fldCharType="separate"/>
        </w:r>
        <w:r w:rsidR="00FE714E">
          <w:rPr>
            <w:noProof/>
            <w:webHidden/>
          </w:rPr>
          <w:t>3</w:t>
        </w:r>
        <w:r w:rsidR="00FE714E">
          <w:rPr>
            <w:noProof/>
            <w:webHidden/>
          </w:rPr>
          <w:fldChar w:fldCharType="end"/>
        </w:r>
      </w:hyperlink>
    </w:p>
    <w:p w14:paraId="24BE9083" w14:textId="45F8B3DE" w:rsidR="00FE714E" w:rsidRDefault="00453060">
      <w:pPr>
        <w:pStyle w:val="TM2"/>
        <w:tabs>
          <w:tab w:val="left" w:pos="880"/>
          <w:tab w:val="right" w:leader="dot" w:pos="10195"/>
        </w:tabs>
        <w:rPr>
          <w:rFonts w:eastAsiaTheme="minorEastAsia" w:cstheme="minorBidi"/>
          <w:smallCaps w:val="0"/>
          <w:noProof/>
          <w:sz w:val="22"/>
          <w:szCs w:val="22"/>
        </w:rPr>
      </w:pPr>
      <w:hyperlink w:anchor="_Toc195107335" w:history="1">
        <w:r w:rsidR="00FE714E" w:rsidRPr="00FC3BD7">
          <w:rPr>
            <w:rStyle w:val="Lienhypertexte"/>
            <w:rFonts w:ascii="Arial" w:hAnsi="Arial"/>
            <w:noProof/>
          </w:rPr>
          <w:t>1.3</w:t>
        </w:r>
        <w:r w:rsidR="00FE714E">
          <w:rPr>
            <w:rFonts w:eastAsiaTheme="minorEastAsia" w:cstheme="minorBidi"/>
            <w:smallCaps w:val="0"/>
            <w:noProof/>
            <w:sz w:val="22"/>
            <w:szCs w:val="22"/>
          </w:rPr>
          <w:tab/>
        </w:r>
        <w:r w:rsidR="00FE714E" w:rsidRPr="00FC3BD7">
          <w:rPr>
            <w:rStyle w:val="Lienhypertexte"/>
            <w:rFonts w:ascii="Arial" w:hAnsi="Arial"/>
            <w:noProof/>
          </w:rPr>
          <w:t>Moyens organisationnels</w:t>
        </w:r>
        <w:r w:rsidR="00FE714E">
          <w:rPr>
            <w:noProof/>
            <w:webHidden/>
          </w:rPr>
          <w:tab/>
        </w:r>
        <w:r w:rsidR="00FE714E">
          <w:rPr>
            <w:noProof/>
            <w:webHidden/>
          </w:rPr>
          <w:fldChar w:fldCharType="begin"/>
        </w:r>
        <w:r w:rsidR="00FE714E">
          <w:rPr>
            <w:noProof/>
            <w:webHidden/>
          </w:rPr>
          <w:instrText xml:space="preserve"> PAGEREF _Toc195107335 \h </w:instrText>
        </w:r>
        <w:r w:rsidR="00FE714E">
          <w:rPr>
            <w:noProof/>
            <w:webHidden/>
          </w:rPr>
        </w:r>
        <w:r w:rsidR="00FE714E">
          <w:rPr>
            <w:noProof/>
            <w:webHidden/>
          </w:rPr>
          <w:fldChar w:fldCharType="separate"/>
        </w:r>
        <w:r w:rsidR="00FE714E">
          <w:rPr>
            <w:noProof/>
            <w:webHidden/>
          </w:rPr>
          <w:t>4</w:t>
        </w:r>
        <w:r w:rsidR="00FE714E">
          <w:rPr>
            <w:noProof/>
            <w:webHidden/>
          </w:rPr>
          <w:fldChar w:fldCharType="end"/>
        </w:r>
      </w:hyperlink>
    </w:p>
    <w:p w14:paraId="3DBABA58" w14:textId="66CCD6BB" w:rsidR="00FE714E" w:rsidRDefault="00453060">
      <w:pPr>
        <w:pStyle w:val="TM3"/>
        <w:tabs>
          <w:tab w:val="left" w:pos="1320"/>
          <w:tab w:val="right" w:leader="dot" w:pos="10195"/>
        </w:tabs>
        <w:rPr>
          <w:rFonts w:eastAsiaTheme="minorEastAsia" w:cstheme="minorBidi"/>
          <w:i w:val="0"/>
          <w:iCs w:val="0"/>
          <w:noProof/>
          <w:sz w:val="22"/>
          <w:szCs w:val="22"/>
        </w:rPr>
      </w:pPr>
      <w:hyperlink w:anchor="_Toc195107336" w:history="1">
        <w:r w:rsidR="00FE714E" w:rsidRPr="00FC3BD7">
          <w:rPr>
            <w:rStyle w:val="Lienhypertexte"/>
            <w:rFonts w:ascii="Arial" w:hAnsi="Arial"/>
            <w:noProof/>
          </w:rPr>
          <w:t>1.3.1</w:t>
        </w:r>
        <w:r w:rsidR="00FE714E">
          <w:rPr>
            <w:rFonts w:eastAsiaTheme="minorEastAsia" w:cstheme="minorBidi"/>
            <w:i w:val="0"/>
            <w:iCs w:val="0"/>
            <w:noProof/>
            <w:sz w:val="22"/>
            <w:szCs w:val="22"/>
          </w:rPr>
          <w:tab/>
        </w:r>
        <w:r w:rsidR="00FE714E" w:rsidRPr="00FC3BD7">
          <w:rPr>
            <w:rStyle w:val="Lienhypertexte"/>
            <w:rFonts w:ascii="Arial" w:hAnsi="Arial"/>
            <w:noProof/>
          </w:rPr>
          <w:t>Méthodologie d’étalonnage</w:t>
        </w:r>
        <w:r w:rsidR="00FE714E">
          <w:rPr>
            <w:noProof/>
            <w:webHidden/>
          </w:rPr>
          <w:tab/>
        </w:r>
        <w:r w:rsidR="00FE714E">
          <w:rPr>
            <w:noProof/>
            <w:webHidden/>
          </w:rPr>
          <w:fldChar w:fldCharType="begin"/>
        </w:r>
        <w:r w:rsidR="00FE714E">
          <w:rPr>
            <w:noProof/>
            <w:webHidden/>
          </w:rPr>
          <w:instrText xml:space="preserve"> PAGEREF _Toc195107336 \h </w:instrText>
        </w:r>
        <w:r w:rsidR="00FE714E">
          <w:rPr>
            <w:noProof/>
            <w:webHidden/>
          </w:rPr>
        </w:r>
        <w:r w:rsidR="00FE714E">
          <w:rPr>
            <w:noProof/>
            <w:webHidden/>
          </w:rPr>
          <w:fldChar w:fldCharType="separate"/>
        </w:r>
        <w:r w:rsidR="00FE714E">
          <w:rPr>
            <w:noProof/>
            <w:webHidden/>
          </w:rPr>
          <w:t>4</w:t>
        </w:r>
        <w:r w:rsidR="00FE714E">
          <w:rPr>
            <w:noProof/>
            <w:webHidden/>
          </w:rPr>
          <w:fldChar w:fldCharType="end"/>
        </w:r>
      </w:hyperlink>
    </w:p>
    <w:p w14:paraId="3F8BAA1F" w14:textId="408B6320" w:rsidR="00FE714E" w:rsidRDefault="00453060">
      <w:pPr>
        <w:pStyle w:val="TM3"/>
        <w:tabs>
          <w:tab w:val="left" w:pos="1320"/>
          <w:tab w:val="right" w:leader="dot" w:pos="10195"/>
        </w:tabs>
        <w:rPr>
          <w:rFonts w:eastAsiaTheme="minorEastAsia" w:cstheme="minorBidi"/>
          <w:i w:val="0"/>
          <w:iCs w:val="0"/>
          <w:noProof/>
          <w:sz w:val="22"/>
          <w:szCs w:val="22"/>
        </w:rPr>
      </w:pPr>
      <w:hyperlink w:anchor="_Toc195107337" w:history="1">
        <w:r w:rsidR="00FE714E" w:rsidRPr="00FC3BD7">
          <w:rPr>
            <w:rStyle w:val="Lienhypertexte"/>
            <w:rFonts w:ascii="Arial" w:hAnsi="Arial"/>
            <w:noProof/>
          </w:rPr>
          <w:t>1.3.2</w:t>
        </w:r>
        <w:r w:rsidR="00FE714E">
          <w:rPr>
            <w:rFonts w:eastAsiaTheme="minorEastAsia" w:cstheme="minorBidi"/>
            <w:i w:val="0"/>
            <w:iCs w:val="0"/>
            <w:noProof/>
            <w:sz w:val="22"/>
            <w:szCs w:val="22"/>
          </w:rPr>
          <w:tab/>
        </w:r>
        <w:r w:rsidR="00FE714E" w:rsidRPr="00FC3BD7">
          <w:rPr>
            <w:rStyle w:val="Lienhypertexte"/>
            <w:rFonts w:ascii="Arial" w:hAnsi="Arial"/>
            <w:noProof/>
          </w:rPr>
          <w:t>Modalités de présentation des rapports d’intervention / étalonnage</w:t>
        </w:r>
        <w:r w:rsidR="00FE714E">
          <w:rPr>
            <w:noProof/>
            <w:webHidden/>
          </w:rPr>
          <w:tab/>
        </w:r>
        <w:r w:rsidR="00FE714E">
          <w:rPr>
            <w:noProof/>
            <w:webHidden/>
          </w:rPr>
          <w:fldChar w:fldCharType="begin"/>
        </w:r>
        <w:r w:rsidR="00FE714E">
          <w:rPr>
            <w:noProof/>
            <w:webHidden/>
          </w:rPr>
          <w:instrText xml:space="preserve"> PAGEREF _Toc195107337 \h </w:instrText>
        </w:r>
        <w:r w:rsidR="00FE714E">
          <w:rPr>
            <w:noProof/>
            <w:webHidden/>
          </w:rPr>
        </w:r>
        <w:r w:rsidR="00FE714E">
          <w:rPr>
            <w:noProof/>
            <w:webHidden/>
          </w:rPr>
          <w:fldChar w:fldCharType="separate"/>
        </w:r>
        <w:r w:rsidR="00FE714E">
          <w:rPr>
            <w:noProof/>
            <w:webHidden/>
          </w:rPr>
          <w:t>4</w:t>
        </w:r>
        <w:r w:rsidR="00FE714E">
          <w:rPr>
            <w:noProof/>
            <w:webHidden/>
          </w:rPr>
          <w:fldChar w:fldCharType="end"/>
        </w:r>
      </w:hyperlink>
    </w:p>
    <w:p w14:paraId="6C0A2D2B" w14:textId="49BEC745" w:rsidR="00FE714E" w:rsidRDefault="00453060">
      <w:pPr>
        <w:pStyle w:val="TM3"/>
        <w:tabs>
          <w:tab w:val="left" w:pos="1320"/>
          <w:tab w:val="right" w:leader="dot" w:pos="10195"/>
        </w:tabs>
        <w:rPr>
          <w:rFonts w:eastAsiaTheme="minorEastAsia" w:cstheme="minorBidi"/>
          <w:i w:val="0"/>
          <w:iCs w:val="0"/>
          <w:noProof/>
          <w:sz w:val="22"/>
          <w:szCs w:val="22"/>
        </w:rPr>
      </w:pPr>
      <w:hyperlink w:anchor="_Toc195107338" w:history="1">
        <w:r w:rsidR="00FE714E" w:rsidRPr="00FC3BD7">
          <w:rPr>
            <w:rStyle w:val="Lienhypertexte"/>
            <w:rFonts w:ascii="Arial" w:hAnsi="Arial"/>
            <w:noProof/>
          </w:rPr>
          <w:t>1.3.3</w:t>
        </w:r>
        <w:r w:rsidR="00FE714E">
          <w:rPr>
            <w:rFonts w:eastAsiaTheme="minorEastAsia" w:cstheme="minorBidi"/>
            <w:i w:val="0"/>
            <w:iCs w:val="0"/>
            <w:noProof/>
            <w:sz w:val="22"/>
            <w:szCs w:val="22"/>
          </w:rPr>
          <w:tab/>
        </w:r>
        <w:r w:rsidR="00FE714E" w:rsidRPr="00FC3BD7">
          <w:rPr>
            <w:rStyle w:val="Lienhypertexte"/>
            <w:rFonts w:ascii="Arial" w:hAnsi="Arial"/>
            <w:noProof/>
          </w:rPr>
          <w:t>Délai d’intervention</w:t>
        </w:r>
        <w:r w:rsidR="00FE714E">
          <w:rPr>
            <w:noProof/>
            <w:webHidden/>
          </w:rPr>
          <w:tab/>
        </w:r>
        <w:r w:rsidR="00FE714E">
          <w:rPr>
            <w:noProof/>
            <w:webHidden/>
          </w:rPr>
          <w:fldChar w:fldCharType="begin"/>
        </w:r>
        <w:r w:rsidR="00FE714E">
          <w:rPr>
            <w:noProof/>
            <w:webHidden/>
          </w:rPr>
          <w:instrText xml:space="preserve"> PAGEREF _Toc195107338 \h </w:instrText>
        </w:r>
        <w:r w:rsidR="00FE714E">
          <w:rPr>
            <w:noProof/>
            <w:webHidden/>
          </w:rPr>
        </w:r>
        <w:r w:rsidR="00FE714E">
          <w:rPr>
            <w:noProof/>
            <w:webHidden/>
          </w:rPr>
          <w:fldChar w:fldCharType="separate"/>
        </w:r>
        <w:r w:rsidR="00FE714E">
          <w:rPr>
            <w:noProof/>
            <w:webHidden/>
          </w:rPr>
          <w:t>4</w:t>
        </w:r>
        <w:r w:rsidR="00FE714E">
          <w:rPr>
            <w:noProof/>
            <w:webHidden/>
          </w:rPr>
          <w:fldChar w:fldCharType="end"/>
        </w:r>
      </w:hyperlink>
    </w:p>
    <w:p w14:paraId="5D73B684" w14:textId="4DDE6E61" w:rsidR="00FE714E" w:rsidRDefault="00453060">
      <w:pPr>
        <w:pStyle w:val="TM3"/>
        <w:tabs>
          <w:tab w:val="left" w:pos="1320"/>
          <w:tab w:val="right" w:leader="dot" w:pos="10195"/>
        </w:tabs>
        <w:rPr>
          <w:rFonts w:eastAsiaTheme="minorEastAsia" w:cstheme="minorBidi"/>
          <w:i w:val="0"/>
          <w:iCs w:val="0"/>
          <w:noProof/>
          <w:sz w:val="22"/>
          <w:szCs w:val="22"/>
        </w:rPr>
      </w:pPr>
      <w:hyperlink w:anchor="_Toc195107339" w:history="1">
        <w:r w:rsidR="00FE714E" w:rsidRPr="00FC3BD7">
          <w:rPr>
            <w:rStyle w:val="Lienhypertexte"/>
            <w:rFonts w:ascii="Arial" w:hAnsi="Arial"/>
            <w:noProof/>
          </w:rPr>
          <w:t>1.3.4</w:t>
        </w:r>
        <w:r w:rsidR="00FE714E">
          <w:rPr>
            <w:rFonts w:eastAsiaTheme="minorEastAsia" w:cstheme="minorBidi"/>
            <w:i w:val="0"/>
            <w:iCs w:val="0"/>
            <w:noProof/>
            <w:sz w:val="22"/>
            <w:szCs w:val="22"/>
          </w:rPr>
          <w:tab/>
        </w:r>
        <w:r w:rsidR="00FE714E" w:rsidRPr="00FC3BD7">
          <w:rPr>
            <w:rStyle w:val="Lienhypertexte"/>
            <w:rFonts w:ascii="Arial" w:hAnsi="Arial"/>
            <w:noProof/>
          </w:rPr>
          <w:t>Modalités de gestion des non-conformités et de suivi des prestations</w:t>
        </w:r>
        <w:r w:rsidR="00FE714E">
          <w:rPr>
            <w:noProof/>
            <w:webHidden/>
          </w:rPr>
          <w:tab/>
        </w:r>
        <w:r w:rsidR="00FE714E">
          <w:rPr>
            <w:noProof/>
            <w:webHidden/>
          </w:rPr>
          <w:fldChar w:fldCharType="begin"/>
        </w:r>
        <w:r w:rsidR="00FE714E">
          <w:rPr>
            <w:noProof/>
            <w:webHidden/>
          </w:rPr>
          <w:instrText xml:space="preserve"> PAGEREF _Toc195107339 \h </w:instrText>
        </w:r>
        <w:r w:rsidR="00FE714E">
          <w:rPr>
            <w:noProof/>
            <w:webHidden/>
          </w:rPr>
        </w:r>
        <w:r w:rsidR="00FE714E">
          <w:rPr>
            <w:noProof/>
            <w:webHidden/>
          </w:rPr>
          <w:fldChar w:fldCharType="separate"/>
        </w:r>
        <w:r w:rsidR="00FE714E">
          <w:rPr>
            <w:noProof/>
            <w:webHidden/>
          </w:rPr>
          <w:t>4</w:t>
        </w:r>
        <w:r w:rsidR="00FE714E">
          <w:rPr>
            <w:noProof/>
            <w:webHidden/>
          </w:rPr>
          <w:fldChar w:fldCharType="end"/>
        </w:r>
      </w:hyperlink>
    </w:p>
    <w:p w14:paraId="3B2DD55F" w14:textId="2EBE85F1" w:rsidR="00FE714E" w:rsidRDefault="00453060">
      <w:pPr>
        <w:pStyle w:val="TM2"/>
        <w:tabs>
          <w:tab w:val="left" w:pos="880"/>
          <w:tab w:val="right" w:leader="dot" w:pos="10195"/>
        </w:tabs>
        <w:rPr>
          <w:rFonts w:eastAsiaTheme="minorEastAsia" w:cstheme="minorBidi"/>
          <w:smallCaps w:val="0"/>
          <w:noProof/>
          <w:sz w:val="22"/>
          <w:szCs w:val="22"/>
        </w:rPr>
      </w:pPr>
      <w:hyperlink w:anchor="_Toc195107340" w:history="1">
        <w:r w:rsidR="00FE714E" w:rsidRPr="00FC3BD7">
          <w:rPr>
            <w:rStyle w:val="Lienhypertexte"/>
            <w:rFonts w:ascii="Arial" w:hAnsi="Arial"/>
            <w:noProof/>
          </w:rPr>
          <w:t>1.4</w:t>
        </w:r>
        <w:r w:rsidR="00FE714E">
          <w:rPr>
            <w:rFonts w:eastAsiaTheme="minorEastAsia" w:cstheme="minorBidi"/>
            <w:smallCaps w:val="0"/>
            <w:noProof/>
            <w:sz w:val="22"/>
            <w:szCs w:val="22"/>
          </w:rPr>
          <w:tab/>
        </w:r>
        <w:r w:rsidR="00FE714E" w:rsidRPr="00FC3BD7">
          <w:rPr>
            <w:rStyle w:val="Lienhypertexte"/>
            <w:rFonts w:ascii="Arial" w:hAnsi="Arial"/>
            <w:noProof/>
          </w:rPr>
          <w:t>Développement durable</w:t>
        </w:r>
        <w:r w:rsidR="00FE714E">
          <w:rPr>
            <w:noProof/>
            <w:webHidden/>
          </w:rPr>
          <w:tab/>
        </w:r>
        <w:r w:rsidR="00FE714E">
          <w:rPr>
            <w:noProof/>
            <w:webHidden/>
          </w:rPr>
          <w:fldChar w:fldCharType="begin"/>
        </w:r>
        <w:r w:rsidR="00FE714E">
          <w:rPr>
            <w:noProof/>
            <w:webHidden/>
          </w:rPr>
          <w:instrText xml:space="preserve"> PAGEREF _Toc195107340 \h </w:instrText>
        </w:r>
        <w:r w:rsidR="00FE714E">
          <w:rPr>
            <w:noProof/>
            <w:webHidden/>
          </w:rPr>
        </w:r>
        <w:r w:rsidR="00FE714E">
          <w:rPr>
            <w:noProof/>
            <w:webHidden/>
          </w:rPr>
          <w:fldChar w:fldCharType="separate"/>
        </w:r>
        <w:r w:rsidR="00FE714E">
          <w:rPr>
            <w:noProof/>
            <w:webHidden/>
          </w:rPr>
          <w:t>4</w:t>
        </w:r>
        <w:r w:rsidR="00FE714E">
          <w:rPr>
            <w:noProof/>
            <w:webHidden/>
          </w:rPr>
          <w:fldChar w:fldCharType="end"/>
        </w:r>
      </w:hyperlink>
    </w:p>
    <w:p w14:paraId="685F7B2C" w14:textId="7BDFA83A" w:rsidR="00FE714E" w:rsidRDefault="00453060">
      <w:pPr>
        <w:pStyle w:val="TM2"/>
        <w:tabs>
          <w:tab w:val="left" w:pos="880"/>
          <w:tab w:val="right" w:leader="dot" w:pos="10195"/>
        </w:tabs>
        <w:rPr>
          <w:rFonts w:eastAsiaTheme="minorEastAsia" w:cstheme="minorBidi"/>
          <w:smallCaps w:val="0"/>
          <w:noProof/>
          <w:sz w:val="22"/>
          <w:szCs w:val="22"/>
        </w:rPr>
      </w:pPr>
      <w:hyperlink w:anchor="_Toc195107341" w:history="1">
        <w:r w:rsidR="00FE714E" w:rsidRPr="00FC3BD7">
          <w:rPr>
            <w:rStyle w:val="Lienhypertexte"/>
            <w:rFonts w:ascii="Arial" w:hAnsi="Arial"/>
            <w:noProof/>
          </w:rPr>
          <w:t>1.5</w:t>
        </w:r>
        <w:r w:rsidR="00FE714E">
          <w:rPr>
            <w:rFonts w:eastAsiaTheme="minorEastAsia" w:cstheme="minorBidi"/>
            <w:smallCaps w:val="0"/>
            <w:noProof/>
            <w:sz w:val="22"/>
            <w:szCs w:val="22"/>
          </w:rPr>
          <w:tab/>
        </w:r>
        <w:r w:rsidR="00FE714E" w:rsidRPr="00FC3BD7">
          <w:rPr>
            <w:rStyle w:val="Lienhypertexte"/>
            <w:rFonts w:ascii="Arial" w:hAnsi="Arial"/>
            <w:noProof/>
          </w:rPr>
          <w:t>Visite de site</w:t>
        </w:r>
        <w:r w:rsidR="00FE714E">
          <w:rPr>
            <w:noProof/>
            <w:webHidden/>
          </w:rPr>
          <w:tab/>
        </w:r>
        <w:r w:rsidR="00FE714E">
          <w:rPr>
            <w:noProof/>
            <w:webHidden/>
          </w:rPr>
          <w:fldChar w:fldCharType="begin"/>
        </w:r>
        <w:r w:rsidR="00FE714E">
          <w:rPr>
            <w:noProof/>
            <w:webHidden/>
          </w:rPr>
          <w:instrText xml:space="preserve"> PAGEREF _Toc195107341 \h </w:instrText>
        </w:r>
        <w:r w:rsidR="00FE714E">
          <w:rPr>
            <w:noProof/>
            <w:webHidden/>
          </w:rPr>
        </w:r>
        <w:r w:rsidR="00FE714E">
          <w:rPr>
            <w:noProof/>
            <w:webHidden/>
          </w:rPr>
          <w:fldChar w:fldCharType="separate"/>
        </w:r>
        <w:r w:rsidR="00FE714E">
          <w:rPr>
            <w:noProof/>
            <w:webHidden/>
          </w:rPr>
          <w:t>4</w:t>
        </w:r>
        <w:r w:rsidR="00FE714E">
          <w:rPr>
            <w:noProof/>
            <w:webHidden/>
          </w:rPr>
          <w:fldChar w:fldCharType="end"/>
        </w:r>
      </w:hyperlink>
    </w:p>
    <w:p w14:paraId="270AFAD5" w14:textId="22CDADEA" w:rsidR="00C01C64" w:rsidRPr="0012655D" w:rsidRDefault="000726B1" w:rsidP="00C01C64">
      <w:pPr>
        <w:pStyle w:val="TM1"/>
        <w:tabs>
          <w:tab w:val="right" w:leader="dot" w:pos="9855"/>
        </w:tabs>
        <w:rPr>
          <w:rFonts w:ascii="Arial" w:hAnsi="Arial" w:cs="Arial"/>
          <w:sz w:val="21"/>
          <w:szCs w:val="21"/>
        </w:rPr>
      </w:pPr>
      <w:r w:rsidRPr="0012655D">
        <w:rPr>
          <w:rFonts w:ascii="Arial" w:hAnsi="Arial" w:cs="Arial"/>
          <w:sz w:val="21"/>
          <w:szCs w:val="21"/>
        </w:rPr>
        <w:fldChar w:fldCharType="end"/>
      </w:r>
    </w:p>
    <w:permEnd w:id="1425436024"/>
    <w:p w14:paraId="6B458695" w14:textId="77777777" w:rsidR="00C01C64" w:rsidRPr="0012655D" w:rsidRDefault="00C01C64" w:rsidP="00C01C64">
      <w:pPr>
        <w:rPr>
          <w:rFonts w:ascii="Arial" w:hAnsi="Arial" w:cs="Arial"/>
        </w:rPr>
      </w:pPr>
    </w:p>
    <w:p w14:paraId="6548EDB9" w14:textId="77777777" w:rsidR="00C01C64" w:rsidRPr="0012655D" w:rsidRDefault="00C01C64" w:rsidP="00C01C64">
      <w:pPr>
        <w:rPr>
          <w:rFonts w:ascii="Arial" w:hAnsi="Arial" w:cs="Arial"/>
        </w:rPr>
      </w:pPr>
    </w:p>
    <w:p w14:paraId="39D4CC1E" w14:textId="77777777" w:rsidR="00C01C64" w:rsidRPr="0012655D" w:rsidRDefault="00C01C64" w:rsidP="00C01C64">
      <w:pPr>
        <w:rPr>
          <w:rFonts w:ascii="Arial" w:hAnsi="Arial" w:cs="Arial"/>
        </w:rPr>
      </w:pPr>
    </w:p>
    <w:p w14:paraId="33A762AE" w14:textId="77777777" w:rsidR="00C01C64" w:rsidRPr="0012655D" w:rsidRDefault="00C01C64" w:rsidP="00C01C64">
      <w:pPr>
        <w:rPr>
          <w:rFonts w:ascii="Arial" w:hAnsi="Arial" w:cs="Arial"/>
        </w:rPr>
      </w:pPr>
    </w:p>
    <w:p w14:paraId="37818780" w14:textId="77777777" w:rsidR="00C01C64" w:rsidRPr="0012655D" w:rsidRDefault="00C01C64" w:rsidP="00C01C64">
      <w:pPr>
        <w:rPr>
          <w:rFonts w:ascii="Arial" w:hAnsi="Arial" w:cs="Arial"/>
        </w:rPr>
      </w:pPr>
    </w:p>
    <w:p w14:paraId="7F380E9D" w14:textId="77777777" w:rsidR="00C01C64" w:rsidRPr="0012655D" w:rsidRDefault="00C01C64" w:rsidP="00C01C64">
      <w:pPr>
        <w:rPr>
          <w:rFonts w:ascii="Arial" w:hAnsi="Arial" w:cs="Arial"/>
        </w:rPr>
      </w:pPr>
    </w:p>
    <w:p w14:paraId="2495AA6D" w14:textId="77777777" w:rsidR="00C01C64" w:rsidRPr="0012655D" w:rsidRDefault="00C01C64" w:rsidP="00C01C64">
      <w:pPr>
        <w:rPr>
          <w:rFonts w:ascii="Arial" w:hAnsi="Arial" w:cs="Arial"/>
        </w:rPr>
      </w:pPr>
    </w:p>
    <w:p w14:paraId="1CB7E826" w14:textId="77777777" w:rsidR="00C01C64" w:rsidRPr="0012655D" w:rsidRDefault="00C01C64" w:rsidP="00C01C64">
      <w:pPr>
        <w:rPr>
          <w:rFonts w:ascii="Arial" w:hAnsi="Arial" w:cs="Arial"/>
        </w:rPr>
      </w:pPr>
    </w:p>
    <w:p w14:paraId="5651B765" w14:textId="77777777" w:rsidR="00C01C64" w:rsidRPr="0012655D" w:rsidRDefault="00C01C64" w:rsidP="00C01C64">
      <w:pPr>
        <w:rPr>
          <w:rFonts w:ascii="Arial" w:hAnsi="Arial" w:cs="Arial"/>
        </w:rPr>
      </w:pPr>
    </w:p>
    <w:p w14:paraId="17F5835F" w14:textId="77777777" w:rsidR="00C01C64" w:rsidRPr="0012655D" w:rsidRDefault="00C01C64" w:rsidP="00C01C64">
      <w:pPr>
        <w:rPr>
          <w:rFonts w:ascii="Arial" w:hAnsi="Arial" w:cs="Arial"/>
        </w:rPr>
      </w:pPr>
    </w:p>
    <w:p w14:paraId="40BD99A5" w14:textId="77777777" w:rsidR="00C01C64" w:rsidRPr="0012655D" w:rsidRDefault="00C01C64" w:rsidP="00C01C64">
      <w:pPr>
        <w:rPr>
          <w:rFonts w:ascii="Arial" w:hAnsi="Arial" w:cs="Arial"/>
        </w:rPr>
      </w:pPr>
    </w:p>
    <w:p w14:paraId="44BC2961" w14:textId="77777777" w:rsidR="00C01C64" w:rsidRPr="0012655D" w:rsidRDefault="00C01C64" w:rsidP="00C01C64">
      <w:pPr>
        <w:rPr>
          <w:rFonts w:ascii="Arial" w:hAnsi="Arial" w:cs="Arial"/>
        </w:rPr>
      </w:pPr>
    </w:p>
    <w:p w14:paraId="018C514C" w14:textId="77777777" w:rsidR="00C01C64" w:rsidRPr="0012655D" w:rsidRDefault="00C01C64" w:rsidP="00C01C64">
      <w:pPr>
        <w:rPr>
          <w:rFonts w:ascii="Arial" w:hAnsi="Arial" w:cs="Arial"/>
        </w:rPr>
      </w:pPr>
    </w:p>
    <w:p w14:paraId="7F178907" w14:textId="77777777" w:rsidR="00C01C64" w:rsidRPr="0012655D" w:rsidRDefault="00C01C64" w:rsidP="00C01C64">
      <w:pPr>
        <w:rPr>
          <w:rFonts w:ascii="Arial" w:hAnsi="Arial" w:cs="Arial"/>
        </w:rPr>
      </w:pPr>
    </w:p>
    <w:p w14:paraId="44F0C921" w14:textId="77777777" w:rsidR="00C01C64" w:rsidRPr="0012655D" w:rsidRDefault="00C01C64" w:rsidP="00C01C64">
      <w:pPr>
        <w:rPr>
          <w:rFonts w:ascii="Arial" w:hAnsi="Arial" w:cs="Arial"/>
        </w:rPr>
      </w:pPr>
    </w:p>
    <w:p w14:paraId="6460D878" w14:textId="77777777" w:rsidR="00C01C64" w:rsidRPr="0012655D" w:rsidRDefault="00C01C64" w:rsidP="00C01C64">
      <w:pPr>
        <w:rPr>
          <w:rFonts w:ascii="Arial" w:hAnsi="Arial" w:cs="Arial"/>
        </w:rPr>
      </w:pPr>
    </w:p>
    <w:p w14:paraId="725D597E" w14:textId="77777777" w:rsidR="00C01C64" w:rsidRPr="0012655D" w:rsidRDefault="00C01C64" w:rsidP="00C01C64">
      <w:pPr>
        <w:rPr>
          <w:rFonts w:ascii="Arial" w:hAnsi="Arial" w:cs="Arial"/>
        </w:rPr>
      </w:pPr>
    </w:p>
    <w:p w14:paraId="023F382E" w14:textId="77777777" w:rsidR="00C01C64" w:rsidRPr="0012655D" w:rsidRDefault="00C01C64" w:rsidP="00C01C64">
      <w:pPr>
        <w:rPr>
          <w:rFonts w:ascii="Arial" w:hAnsi="Arial" w:cs="Arial"/>
        </w:rPr>
      </w:pPr>
    </w:p>
    <w:p w14:paraId="4E5AE47F" w14:textId="77777777" w:rsidR="00C01C64" w:rsidRPr="0012655D" w:rsidRDefault="00C01C64" w:rsidP="00C01C64">
      <w:pPr>
        <w:rPr>
          <w:rFonts w:ascii="Arial" w:hAnsi="Arial" w:cs="Arial"/>
        </w:rPr>
      </w:pPr>
    </w:p>
    <w:p w14:paraId="0FFCC74A" w14:textId="77777777" w:rsidR="00C01C64" w:rsidRPr="0012655D" w:rsidRDefault="00C01C64" w:rsidP="00C01C64">
      <w:pPr>
        <w:rPr>
          <w:rFonts w:ascii="Arial" w:hAnsi="Arial" w:cs="Arial"/>
        </w:rPr>
      </w:pPr>
    </w:p>
    <w:p w14:paraId="6F76229E" w14:textId="77777777" w:rsidR="00C01C64" w:rsidRPr="0012655D" w:rsidRDefault="00C01C64" w:rsidP="00C01C64">
      <w:pPr>
        <w:rPr>
          <w:rFonts w:ascii="Arial" w:hAnsi="Arial" w:cs="Arial"/>
        </w:rPr>
      </w:pPr>
    </w:p>
    <w:p w14:paraId="221B0535" w14:textId="77777777" w:rsidR="00C01C64" w:rsidRPr="0012655D" w:rsidRDefault="00C01C64" w:rsidP="00C01C64">
      <w:pPr>
        <w:rPr>
          <w:rFonts w:ascii="Arial" w:hAnsi="Arial" w:cs="Arial"/>
        </w:rPr>
      </w:pPr>
    </w:p>
    <w:p w14:paraId="01A374D6" w14:textId="77777777" w:rsidR="00C01C64" w:rsidRPr="0012655D" w:rsidRDefault="00C01C64" w:rsidP="00C01C64">
      <w:pPr>
        <w:rPr>
          <w:rFonts w:ascii="Arial" w:hAnsi="Arial" w:cs="Arial"/>
        </w:rPr>
      </w:pPr>
    </w:p>
    <w:p w14:paraId="76C5DA28" w14:textId="77777777" w:rsidR="00C01C64" w:rsidRPr="0012655D" w:rsidRDefault="00C01C64" w:rsidP="00C01C64">
      <w:pPr>
        <w:rPr>
          <w:rFonts w:ascii="Arial" w:hAnsi="Arial" w:cs="Arial"/>
        </w:rPr>
      </w:pPr>
    </w:p>
    <w:p w14:paraId="1F4F1503" w14:textId="77777777" w:rsidR="00C01C64" w:rsidRPr="0012655D" w:rsidRDefault="00C01C64" w:rsidP="00C01C64">
      <w:pPr>
        <w:rPr>
          <w:rFonts w:ascii="Arial" w:hAnsi="Arial" w:cs="Arial"/>
        </w:rPr>
      </w:pPr>
    </w:p>
    <w:p w14:paraId="37E5E96F" w14:textId="77777777" w:rsidR="00C01C64" w:rsidRPr="0012655D" w:rsidRDefault="00C01C64" w:rsidP="00C01C64">
      <w:pPr>
        <w:rPr>
          <w:rFonts w:ascii="Arial" w:hAnsi="Arial" w:cs="Arial"/>
        </w:rPr>
      </w:pPr>
    </w:p>
    <w:p w14:paraId="0A391CE5" w14:textId="77777777" w:rsidR="00C01C64" w:rsidRPr="0012655D" w:rsidRDefault="00C01C64" w:rsidP="00C01C64">
      <w:pPr>
        <w:rPr>
          <w:rFonts w:ascii="Arial" w:hAnsi="Arial" w:cs="Arial"/>
        </w:rPr>
      </w:pPr>
    </w:p>
    <w:p w14:paraId="4C16414D" w14:textId="77777777" w:rsidR="00C01C64" w:rsidRPr="0012655D" w:rsidRDefault="00C01C64" w:rsidP="00C01C64">
      <w:pPr>
        <w:rPr>
          <w:rFonts w:ascii="Arial" w:hAnsi="Arial" w:cs="Arial"/>
        </w:rPr>
      </w:pPr>
    </w:p>
    <w:p w14:paraId="0CD40516" w14:textId="77777777" w:rsidR="00C01C64" w:rsidRPr="0012655D" w:rsidRDefault="00C01C64" w:rsidP="00C01C64">
      <w:pPr>
        <w:rPr>
          <w:rFonts w:ascii="Arial" w:hAnsi="Arial" w:cs="Arial"/>
        </w:rPr>
      </w:pPr>
    </w:p>
    <w:p w14:paraId="3CD3D5DD" w14:textId="77777777" w:rsidR="00C01C64" w:rsidRPr="0012655D" w:rsidRDefault="00C01C64" w:rsidP="00C01C64">
      <w:pPr>
        <w:rPr>
          <w:rFonts w:ascii="Arial" w:hAnsi="Arial" w:cs="Arial"/>
        </w:rPr>
      </w:pPr>
    </w:p>
    <w:p w14:paraId="25C053F5" w14:textId="77777777" w:rsidR="00C01C64" w:rsidRPr="0012655D" w:rsidRDefault="00C01C64" w:rsidP="00C01C64">
      <w:pPr>
        <w:rPr>
          <w:rFonts w:ascii="Arial" w:hAnsi="Arial" w:cs="Arial"/>
        </w:rPr>
      </w:pPr>
    </w:p>
    <w:p w14:paraId="5E619B38" w14:textId="77777777" w:rsidR="00C01C64" w:rsidRPr="0012655D" w:rsidRDefault="00C01C64" w:rsidP="00C01C64">
      <w:pPr>
        <w:rPr>
          <w:rFonts w:ascii="Arial" w:hAnsi="Arial" w:cs="Arial"/>
        </w:rPr>
      </w:pPr>
    </w:p>
    <w:p w14:paraId="618C9C8B" w14:textId="45CDBAA1" w:rsidR="00C01C64" w:rsidRDefault="00C01C64" w:rsidP="00C01C64">
      <w:pPr>
        <w:rPr>
          <w:rFonts w:ascii="Arial" w:hAnsi="Arial" w:cs="Arial"/>
        </w:rPr>
      </w:pPr>
    </w:p>
    <w:p w14:paraId="007D86F0" w14:textId="6AF1EEF6" w:rsidR="0031324E" w:rsidRDefault="0031324E" w:rsidP="00C01C64">
      <w:pPr>
        <w:rPr>
          <w:rFonts w:ascii="Arial" w:hAnsi="Arial" w:cs="Arial"/>
        </w:rPr>
      </w:pPr>
    </w:p>
    <w:p w14:paraId="5E694FF9" w14:textId="5475E48B" w:rsidR="0031324E" w:rsidRDefault="0031324E" w:rsidP="00C01C64">
      <w:pPr>
        <w:rPr>
          <w:rFonts w:ascii="Arial" w:hAnsi="Arial" w:cs="Arial"/>
        </w:rPr>
      </w:pPr>
    </w:p>
    <w:p w14:paraId="49CD80B0" w14:textId="55894BCE" w:rsidR="0031324E" w:rsidRDefault="0031324E" w:rsidP="00C01C64">
      <w:pPr>
        <w:rPr>
          <w:rFonts w:ascii="Arial" w:hAnsi="Arial" w:cs="Arial"/>
        </w:rPr>
      </w:pPr>
    </w:p>
    <w:p w14:paraId="0F2DF5A8" w14:textId="1C384B25" w:rsidR="0031324E" w:rsidRDefault="0031324E" w:rsidP="00C01C64">
      <w:pPr>
        <w:rPr>
          <w:rFonts w:ascii="Arial" w:hAnsi="Arial" w:cs="Arial"/>
        </w:rPr>
      </w:pPr>
    </w:p>
    <w:p w14:paraId="36A7997E" w14:textId="4A9E4922" w:rsidR="0031324E" w:rsidRDefault="0031324E" w:rsidP="00C01C64">
      <w:pPr>
        <w:rPr>
          <w:rFonts w:ascii="Arial" w:hAnsi="Arial" w:cs="Arial"/>
        </w:rPr>
      </w:pPr>
    </w:p>
    <w:p w14:paraId="35687D09" w14:textId="4E38D1EF" w:rsidR="0031324E" w:rsidRDefault="0031324E" w:rsidP="00C01C64">
      <w:pPr>
        <w:rPr>
          <w:rFonts w:ascii="Arial" w:hAnsi="Arial" w:cs="Arial"/>
        </w:rPr>
      </w:pPr>
    </w:p>
    <w:p w14:paraId="74DAA6A5" w14:textId="7C20D956" w:rsidR="0031324E" w:rsidRDefault="0031324E" w:rsidP="00C01C64">
      <w:pPr>
        <w:rPr>
          <w:rFonts w:ascii="Arial" w:hAnsi="Arial" w:cs="Arial"/>
        </w:rPr>
      </w:pPr>
    </w:p>
    <w:p w14:paraId="133EB4DA" w14:textId="77777777" w:rsidR="0031324E" w:rsidRPr="0012655D" w:rsidRDefault="0031324E" w:rsidP="00C01C64">
      <w:pPr>
        <w:rPr>
          <w:rFonts w:ascii="Arial" w:hAnsi="Arial" w:cs="Arial"/>
        </w:rPr>
      </w:pPr>
    </w:p>
    <w:p w14:paraId="6A5E5B3B" w14:textId="5DB6D33C" w:rsidR="00C01C64" w:rsidRPr="0012655D" w:rsidRDefault="00C01C64" w:rsidP="00C01C64">
      <w:pPr>
        <w:rPr>
          <w:rFonts w:ascii="Arial" w:hAnsi="Arial" w:cs="Arial"/>
        </w:rPr>
      </w:pPr>
    </w:p>
    <w:p w14:paraId="49D282E8" w14:textId="2D541C16" w:rsidR="003956E2" w:rsidRPr="0012655D" w:rsidRDefault="003956E2" w:rsidP="00C01C64">
      <w:pPr>
        <w:rPr>
          <w:rFonts w:ascii="Arial" w:hAnsi="Arial" w:cs="Arial"/>
        </w:rPr>
      </w:pPr>
    </w:p>
    <w:p w14:paraId="685BB396" w14:textId="3ED0E058" w:rsidR="000726B1" w:rsidRPr="0012655D" w:rsidRDefault="003956E2" w:rsidP="000726B1">
      <w:pPr>
        <w:pStyle w:val="Titre1"/>
        <w:spacing w:after="120"/>
        <w:ind w:left="4961" w:hanging="4961"/>
        <w:rPr>
          <w:rFonts w:ascii="Arial" w:hAnsi="Arial"/>
          <w:sz w:val="20"/>
          <w:szCs w:val="20"/>
        </w:rPr>
      </w:pPr>
      <w:bookmarkStart w:id="2" w:name="_Toc195107330"/>
      <w:bookmarkEnd w:id="0"/>
      <w:bookmarkEnd w:id="1"/>
      <w:r w:rsidRPr="0012655D">
        <w:rPr>
          <w:rFonts w:ascii="Arial" w:hAnsi="Arial"/>
          <w:sz w:val="20"/>
          <w:szCs w:val="20"/>
        </w:rPr>
        <w:lastRenderedPageBreak/>
        <w:t>ELEMENTS et DOCUMENTS a fournir avec l’offre</w:t>
      </w:r>
      <w:bookmarkEnd w:id="2"/>
    </w:p>
    <w:p w14:paraId="6E3B5413" w14:textId="34CD70AC" w:rsidR="00F415F6" w:rsidRPr="0012655D" w:rsidRDefault="00F415F6" w:rsidP="00F415F6">
      <w:pPr>
        <w:rPr>
          <w:rFonts w:ascii="Arial" w:hAnsi="Arial" w:cs="Arial"/>
        </w:rPr>
      </w:pPr>
    </w:p>
    <w:p w14:paraId="48685186" w14:textId="77777777" w:rsidR="00F415F6" w:rsidRPr="0012655D" w:rsidRDefault="00F415F6" w:rsidP="00F415F6">
      <w:pPr>
        <w:rPr>
          <w:rFonts w:ascii="Arial" w:hAnsi="Arial" w:cs="Arial"/>
        </w:rPr>
      </w:pPr>
      <w:bookmarkStart w:id="3" w:name="_GoBack"/>
      <w:bookmarkEnd w:id="3"/>
    </w:p>
    <w:p w14:paraId="2B827E1E" w14:textId="77777777" w:rsidR="00F415F6" w:rsidRPr="0012655D" w:rsidRDefault="00F415F6" w:rsidP="00F415F6">
      <w:pPr>
        <w:rPr>
          <w:rFonts w:ascii="Arial" w:hAnsi="Arial" w:cs="Arial"/>
          <w:sz w:val="20"/>
        </w:rPr>
      </w:pPr>
      <w:r w:rsidRPr="0012655D">
        <w:rPr>
          <w:rFonts w:ascii="Arial" w:hAnsi="Arial" w:cs="Arial"/>
          <w:sz w:val="20"/>
        </w:rPr>
        <w:t>NOM DE LA SOCIETE : ……………………………………………………</w:t>
      </w:r>
    </w:p>
    <w:p w14:paraId="482D222F" w14:textId="5DF2D234" w:rsidR="00F415F6" w:rsidRPr="0012655D" w:rsidRDefault="00F415F6" w:rsidP="00F415F6">
      <w:pPr>
        <w:rPr>
          <w:rFonts w:ascii="Arial" w:hAnsi="Arial" w:cs="Arial"/>
          <w:sz w:val="20"/>
        </w:rPr>
      </w:pPr>
      <w:r w:rsidRPr="0012655D">
        <w:rPr>
          <w:rFonts w:ascii="Arial" w:hAnsi="Arial" w:cs="Arial"/>
          <w:sz w:val="20"/>
        </w:rPr>
        <w:t>Le présent cadre réponse technique complété par la société dont le nom figure ci-dessus, définit clairement l’offre technique présentée pour les prestat</w:t>
      </w:r>
      <w:r w:rsidR="0006744E">
        <w:rPr>
          <w:rFonts w:ascii="Arial" w:hAnsi="Arial" w:cs="Arial"/>
          <w:sz w:val="20"/>
        </w:rPr>
        <w:t xml:space="preserve">ions suivantes du marché : « </w:t>
      </w:r>
      <w:r w:rsidR="00DE1878">
        <w:rPr>
          <w:rFonts w:ascii="Arial" w:hAnsi="Arial" w:cs="Arial"/>
          <w:sz w:val="20"/>
        </w:rPr>
        <w:t>V</w:t>
      </w:r>
      <w:r w:rsidR="00DE1878" w:rsidRPr="00DE1878">
        <w:rPr>
          <w:rFonts w:ascii="Arial" w:hAnsi="Arial" w:cs="Arial"/>
          <w:sz w:val="20"/>
        </w:rPr>
        <w:t xml:space="preserve">érification et étalonnage des compteurs de particules et </w:t>
      </w:r>
      <w:proofErr w:type="spellStart"/>
      <w:r w:rsidR="00DE1878" w:rsidRPr="00DE1878">
        <w:rPr>
          <w:rFonts w:ascii="Arial" w:hAnsi="Arial" w:cs="Arial"/>
          <w:sz w:val="20"/>
        </w:rPr>
        <w:t>biocollecteurs</w:t>
      </w:r>
      <w:proofErr w:type="spellEnd"/>
      <w:r w:rsidR="00DE1878" w:rsidRPr="00DE1878">
        <w:rPr>
          <w:rFonts w:ascii="Arial" w:hAnsi="Arial" w:cs="Arial"/>
          <w:sz w:val="20"/>
        </w:rPr>
        <w:t xml:space="preserve"> d’airs fixes et mobile au profit des établissements du Service de Santé des Armées</w:t>
      </w:r>
      <w:proofErr w:type="gramStart"/>
      <w:r w:rsidR="00DE1878" w:rsidRPr="00DE1878">
        <w:rPr>
          <w:rFonts w:ascii="Arial" w:hAnsi="Arial" w:cs="Arial"/>
          <w:sz w:val="20"/>
        </w:rPr>
        <w:t>.</w:t>
      </w:r>
      <w:r w:rsidR="0006744E">
        <w:rPr>
          <w:rFonts w:ascii="Arial" w:hAnsi="Arial" w:cs="Arial"/>
          <w:sz w:val="20"/>
        </w:rPr>
        <w:t>»</w:t>
      </w:r>
      <w:proofErr w:type="gramEnd"/>
      <w:r w:rsidR="0006744E">
        <w:rPr>
          <w:rFonts w:ascii="Arial" w:hAnsi="Arial" w:cs="Arial"/>
          <w:sz w:val="20"/>
        </w:rPr>
        <w:t>.</w:t>
      </w:r>
    </w:p>
    <w:p w14:paraId="06854FE3" w14:textId="77777777" w:rsidR="00F415F6" w:rsidRPr="0012655D" w:rsidRDefault="00F415F6" w:rsidP="00F415F6">
      <w:pPr>
        <w:rPr>
          <w:rFonts w:ascii="Arial" w:hAnsi="Arial" w:cs="Arial"/>
          <w:sz w:val="20"/>
        </w:rPr>
      </w:pPr>
    </w:p>
    <w:p w14:paraId="43567B5A" w14:textId="77777777" w:rsidR="00F415F6" w:rsidRPr="0012655D" w:rsidRDefault="00F415F6" w:rsidP="00F415F6">
      <w:pPr>
        <w:rPr>
          <w:rFonts w:ascii="Arial" w:hAnsi="Arial" w:cs="Arial"/>
          <w:sz w:val="20"/>
        </w:rPr>
      </w:pPr>
      <w:r w:rsidRPr="0012655D">
        <w:rPr>
          <w:rFonts w:ascii="Arial" w:hAnsi="Arial" w:cs="Arial"/>
          <w:sz w:val="20"/>
        </w:rPr>
        <w:t xml:space="preserve">Tout document spécifique ou extrait spécifique de document mis en référence dans la rubrique concernée de certains chapitres doit de préférence être joint directement à la suite du présent cadre réponse. </w:t>
      </w:r>
    </w:p>
    <w:p w14:paraId="2466604E" w14:textId="3A01B30E" w:rsidR="003956E2" w:rsidRPr="0012655D" w:rsidRDefault="003956E2" w:rsidP="003956E2">
      <w:pPr>
        <w:rPr>
          <w:rFonts w:ascii="Arial" w:hAnsi="Arial" w:cs="Arial"/>
        </w:rPr>
      </w:pPr>
    </w:p>
    <w:tbl>
      <w:tblPr>
        <w:tblStyle w:val="Grilledutableau"/>
        <w:tblW w:w="0" w:type="auto"/>
        <w:tblLook w:val="04A0" w:firstRow="1" w:lastRow="0" w:firstColumn="1" w:lastColumn="0" w:noHBand="0" w:noVBand="1"/>
      </w:tblPr>
      <w:tblGrid>
        <w:gridCol w:w="2122"/>
        <w:gridCol w:w="6378"/>
        <w:gridCol w:w="1695"/>
      </w:tblGrid>
      <w:tr w:rsidR="00645F94" w:rsidRPr="0012655D" w14:paraId="6A17F92C" w14:textId="77777777" w:rsidTr="004A6DB3">
        <w:trPr>
          <w:trHeight w:val="1082"/>
        </w:trPr>
        <w:tc>
          <w:tcPr>
            <w:tcW w:w="8500" w:type="dxa"/>
            <w:gridSpan w:val="2"/>
            <w:vAlign w:val="center"/>
          </w:tcPr>
          <w:p w14:paraId="76EC67A9" w14:textId="53817FC7" w:rsidR="00645F94" w:rsidRPr="0012655D" w:rsidRDefault="00645F94" w:rsidP="00645F94">
            <w:pPr>
              <w:jc w:val="center"/>
              <w:rPr>
                <w:rFonts w:ascii="Arial" w:hAnsi="Arial" w:cs="Arial"/>
              </w:rPr>
            </w:pPr>
            <w:r w:rsidRPr="0012655D">
              <w:rPr>
                <w:rFonts w:ascii="Arial" w:hAnsi="Arial" w:cs="Arial"/>
              </w:rPr>
              <w:t>ELEMENTS ET DOCUMENTS ATTENDUS</w:t>
            </w:r>
            <w:r w:rsidR="00634248" w:rsidRPr="0012655D">
              <w:rPr>
                <w:rFonts w:ascii="Arial" w:hAnsi="Arial" w:cs="Arial"/>
              </w:rPr>
              <w:t>*</w:t>
            </w:r>
          </w:p>
        </w:tc>
        <w:tc>
          <w:tcPr>
            <w:tcW w:w="1695" w:type="dxa"/>
            <w:vAlign w:val="center"/>
          </w:tcPr>
          <w:p w14:paraId="6651C5A3" w14:textId="5721B511" w:rsidR="00645F94" w:rsidRPr="0012655D" w:rsidRDefault="00645F94" w:rsidP="003956E2">
            <w:pPr>
              <w:jc w:val="center"/>
              <w:rPr>
                <w:rFonts w:ascii="Arial" w:hAnsi="Arial" w:cs="Arial"/>
              </w:rPr>
            </w:pPr>
            <w:r w:rsidRPr="0012655D">
              <w:rPr>
                <w:rFonts w:ascii="Arial" w:hAnsi="Arial" w:cs="Arial"/>
              </w:rPr>
              <w:t>REPONSE DU FOURNISSEUR (OUI / NON)</w:t>
            </w:r>
          </w:p>
        </w:tc>
      </w:tr>
      <w:tr w:rsidR="0021584E" w:rsidRPr="0012655D" w14:paraId="0940B0EB" w14:textId="77777777" w:rsidTr="0021584E">
        <w:trPr>
          <w:trHeight w:val="1082"/>
        </w:trPr>
        <w:tc>
          <w:tcPr>
            <w:tcW w:w="2122" w:type="dxa"/>
            <w:vAlign w:val="center"/>
          </w:tcPr>
          <w:p w14:paraId="607DD57D" w14:textId="4976E7C3" w:rsidR="0021584E" w:rsidRPr="0012655D" w:rsidRDefault="0021584E" w:rsidP="0021584E">
            <w:pPr>
              <w:jc w:val="left"/>
              <w:rPr>
                <w:rFonts w:ascii="Arial" w:hAnsi="Arial" w:cs="Arial"/>
              </w:rPr>
            </w:pPr>
            <w:r>
              <w:rPr>
                <w:rFonts w:ascii="Arial" w:hAnsi="Arial" w:cs="Arial"/>
              </w:rPr>
              <w:t xml:space="preserve">Bordereau des prix unitaires et de délais </w:t>
            </w:r>
            <w:hyperlink w:anchor="_Bordereau_des_prix" w:history="1">
              <w:r w:rsidRPr="0021584E">
                <w:rPr>
                  <w:rStyle w:val="Lienhypertexte"/>
                  <w:rFonts w:ascii="Arial" w:hAnsi="Arial" w:cs="Arial"/>
                </w:rPr>
                <w:t>(Point 1.1)</w:t>
              </w:r>
            </w:hyperlink>
          </w:p>
        </w:tc>
        <w:tc>
          <w:tcPr>
            <w:tcW w:w="6378" w:type="dxa"/>
            <w:vAlign w:val="center"/>
          </w:tcPr>
          <w:p w14:paraId="6E21AB22" w14:textId="73C13605" w:rsidR="0021584E" w:rsidRPr="0012655D" w:rsidRDefault="0021584E" w:rsidP="0021584E">
            <w:pPr>
              <w:jc w:val="left"/>
              <w:rPr>
                <w:rFonts w:ascii="Arial" w:hAnsi="Arial" w:cs="Arial"/>
              </w:rPr>
            </w:pPr>
            <w:r>
              <w:rPr>
                <w:rFonts w:ascii="Arial" w:hAnsi="Arial" w:cs="Arial"/>
              </w:rPr>
              <w:t>Le candidat est invité à compléter le fichier Excel « DAF_2025_000614_Annexe 1 au CCP AE_BPU ».</w:t>
            </w:r>
          </w:p>
        </w:tc>
        <w:tc>
          <w:tcPr>
            <w:tcW w:w="1695" w:type="dxa"/>
            <w:shd w:val="clear" w:color="auto" w:fill="FFE599" w:themeFill="accent4" w:themeFillTint="66"/>
            <w:vAlign w:val="center"/>
          </w:tcPr>
          <w:p w14:paraId="1CAF3994" w14:textId="77777777" w:rsidR="0021584E" w:rsidRPr="0012655D" w:rsidRDefault="0021584E" w:rsidP="003956E2">
            <w:pPr>
              <w:jc w:val="center"/>
              <w:rPr>
                <w:rFonts w:ascii="Arial" w:hAnsi="Arial" w:cs="Arial"/>
              </w:rPr>
            </w:pPr>
          </w:p>
        </w:tc>
      </w:tr>
      <w:tr w:rsidR="009807FD" w:rsidRPr="0012655D" w14:paraId="076CEC2F" w14:textId="77777777" w:rsidTr="004A6DB3">
        <w:tc>
          <w:tcPr>
            <w:tcW w:w="2122" w:type="dxa"/>
            <w:vMerge w:val="restart"/>
            <w:vAlign w:val="center"/>
          </w:tcPr>
          <w:p w14:paraId="08966011" w14:textId="77777777" w:rsidR="009807FD" w:rsidRPr="0012655D" w:rsidRDefault="009807FD" w:rsidP="00174FF1">
            <w:pPr>
              <w:jc w:val="left"/>
              <w:rPr>
                <w:rFonts w:ascii="Arial" w:hAnsi="Arial" w:cs="Arial"/>
              </w:rPr>
            </w:pPr>
            <w:r w:rsidRPr="0012655D">
              <w:rPr>
                <w:rFonts w:ascii="Arial" w:hAnsi="Arial" w:cs="Arial"/>
              </w:rPr>
              <w:t>Moyens humains</w:t>
            </w:r>
          </w:p>
          <w:p w14:paraId="402FBE65" w14:textId="786C0877" w:rsidR="009807FD" w:rsidRPr="0012655D" w:rsidRDefault="00453060" w:rsidP="00174FF1">
            <w:pPr>
              <w:jc w:val="left"/>
              <w:rPr>
                <w:rFonts w:ascii="Arial" w:hAnsi="Arial" w:cs="Arial"/>
              </w:rPr>
            </w:pPr>
            <w:hyperlink w:anchor="_Moyens_humains" w:history="1">
              <w:r w:rsidR="006206E2">
                <w:rPr>
                  <w:rStyle w:val="Lienhypertexte"/>
                  <w:rFonts w:ascii="Arial" w:hAnsi="Arial" w:cs="Arial"/>
                </w:rPr>
                <w:t>(Point 1.2</w:t>
              </w:r>
              <w:r w:rsidR="009807FD" w:rsidRPr="0012655D">
                <w:rPr>
                  <w:rStyle w:val="Lienhypertexte"/>
                  <w:rFonts w:ascii="Arial" w:hAnsi="Arial" w:cs="Arial"/>
                </w:rPr>
                <w:t>)</w:t>
              </w:r>
            </w:hyperlink>
          </w:p>
        </w:tc>
        <w:tc>
          <w:tcPr>
            <w:tcW w:w="6378" w:type="dxa"/>
            <w:vAlign w:val="center"/>
          </w:tcPr>
          <w:p w14:paraId="35E83276" w14:textId="5E658130" w:rsidR="009807FD" w:rsidRPr="0012655D" w:rsidRDefault="00453060" w:rsidP="006206E2">
            <w:pPr>
              <w:jc w:val="left"/>
              <w:rPr>
                <w:rFonts w:ascii="Arial" w:hAnsi="Arial" w:cs="Arial"/>
              </w:rPr>
            </w:pPr>
            <w:hyperlink w:anchor="_Qualification_du_personnel" w:history="1">
              <w:r w:rsidR="009807FD" w:rsidRPr="009B3C86">
                <w:rPr>
                  <w:rStyle w:val="Lienhypertexte"/>
                  <w:rFonts w:ascii="Arial" w:hAnsi="Arial" w:cs="Arial"/>
                </w:rPr>
                <w:t>Preuves des qualifications</w:t>
              </w:r>
              <w:r w:rsidR="0021584E" w:rsidRPr="009B3C86">
                <w:rPr>
                  <w:rStyle w:val="Lienhypertexte"/>
                  <w:rFonts w:ascii="Arial" w:hAnsi="Arial" w:cs="Arial"/>
                </w:rPr>
                <w:t xml:space="preserve"> et expériences</w:t>
              </w:r>
              <w:r w:rsidR="009807FD" w:rsidRPr="009B3C86">
                <w:rPr>
                  <w:rStyle w:val="Lienhypertexte"/>
                  <w:rFonts w:ascii="Arial" w:hAnsi="Arial" w:cs="Arial"/>
                </w:rPr>
                <w:t xml:space="preserve"> du personnel référent</w:t>
              </w:r>
            </w:hyperlink>
            <w:r w:rsidR="0021584E">
              <w:rPr>
                <w:rFonts w:ascii="Arial" w:hAnsi="Arial" w:cs="Arial"/>
              </w:rPr>
              <w:t xml:space="preserve"> </w:t>
            </w:r>
          </w:p>
        </w:tc>
        <w:tc>
          <w:tcPr>
            <w:tcW w:w="1695" w:type="dxa"/>
            <w:shd w:val="clear" w:color="auto" w:fill="FFE599" w:themeFill="accent4" w:themeFillTint="66"/>
            <w:vAlign w:val="center"/>
          </w:tcPr>
          <w:p w14:paraId="27E49676" w14:textId="77777777" w:rsidR="009807FD" w:rsidRPr="0021584E" w:rsidRDefault="009807FD" w:rsidP="00174FF1">
            <w:pPr>
              <w:jc w:val="left"/>
              <w:rPr>
                <w:rFonts w:ascii="Arial" w:hAnsi="Arial" w:cs="Arial"/>
                <w:color w:val="FF0000"/>
              </w:rPr>
            </w:pPr>
          </w:p>
        </w:tc>
      </w:tr>
      <w:tr w:rsidR="009807FD" w:rsidRPr="0012655D" w14:paraId="038F5973" w14:textId="77777777" w:rsidTr="004A6DB3">
        <w:tc>
          <w:tcPr>
            <w:tcW w:w="2122" w:type="dxa"/>
            <w:vMerge/>
            <w:vAlign w:val="center"/>
          </w:tcPr>
          <w:p w14:paraId="6F92558B" w14:textId="77777777" w:rsidR="009807FD" w:rsidRPr="0012655D" w:rsidRDefault="009807FD" w:rsidP="00174FF1">
            <w:pPr>
              <w:jc w:val="left"/>
              <w:rPr>
                <w:rFonts w:ascii="Arial" w:hAnsi="Arial" w:cs="Arial"/>
              </w:rPr>
            </w:pPr>
          </w:p>
        </w:tc>
        <w:tc>
          <w:tcPr>
            <w:tcW w:w="6378" w:type="dxa"/>
            <w:vAlign w:val="center"/>
          </w:tcPr>
          <w:p w14:paraId="0CC2AAB8" w14:textId="06432D92" w:rsidR="009807FD" w:rsidRPr="0012655D" w:rsidRDefault="00453060" w:rsidP="00C9449D">
            <w:pPr>
              <w:jc w:val="left"/>
              <w:rPr>
                <w:rFonts w:ascii="Arial" w:hAnsi="Arial" w:cs="Arial"/>
              </w:rPr>
            </w:pPr>
            <w:hyperlink w:anchor="_Prestations_similaires" w:history="1">
              <w:r w:rsidR="006206E2" w:rsidRPr="009B3C86">
                <w:rPr>
                  <w:rStyle w:val="Lienhypertexte"/>
                  <w:rFonts w:ascii="Arial" w:hAnsi="Arial" w:cs="Arial"/>
                </w:rPr>
                <w:t>Prestations similaires</w:t>
              </w:r>
            </w:hyperlink>
            <w:r w:rsidR="006206E2">
              <w:rPr>
                <w:rFonts w:ascii="Arial" w:hAnsi="Arial" w:cs="Arial"/>
              </w:rPr>
              <w:t xml:space="preserve"> </w:t>
            </w:r>
          </w:p>
        </w:tc>
        <w:tc>
          <w:tcPr>
            <w:tcW w:w="1695" w:type="dxa"/>
            <w:shd w:val="clear" w:color="auto" w:fill="FFE599" w:themeFill="accent4" w:themeFillTint="66"/>
            <w:vAlign w:val="center"/>
          </w:tcPr>
          <w:p w14:paraId="231BFB95" w14:textId="77777777" w:rsidR="009807FD" w:rsidRPr="0012655D" w:rsidRDefault="009807FD" w:rsidP="00174FF1">
            <w:pPr>
              <w:jc w:val="left"/>
              <w:rPr>
                <w:rFonts w:ascii="Arial" w:hAnsi="Arial" w:cs="Arial"/>
                <w:color w:val="FFFF00"/>
              </w:rPr>
            </w:pPr>
          </w:p>
        </w:tc>
      </w:tr>
      <w:tr w:rsidR="00630440" w:rsidRPr="0012655D" w14:paraId="0E0112EB" w14:textId="77777777" w:rsidTr="006206E2">
        <w:trPr>
          <w:trHeight w:val="344"/>
        </w:trPr>
        <w:tc>
          <w:tcPr>
            <w:tcW w:w="2122" w:type="dxa"/>
            <w:vMerge w:val="restart"/>
            <w:vAlign w:val="center"/>
          </w:tcPr>
          <w:p w14:paraId="3649E503" w14:textId="77777777" w:rsidR="00630440" w:rsidRPr="0012655D" w:rsidRDefault="00630440" w:rsidP="00174FF1">
            <w:pPr>
              <w:jc w:val="left"/>
              <w:rPr>
                <w:rFonts w:ascii="Arial" w:hAnsi="Arial" w:cs="Arial"/>
              </w:rPr>
            </w:pPr>
            <w:r w:rsidRPr="0012655D">
              <w:rPr>
                <w:rFonts w:ascii="Arial" w:hAnsi="Arial" w:cs="Arial"/>
              </w:rPr>
              <w:t>Moyens organisationnels</w:t>
            </w:r>
          </w:p>
          <w:p w14:paraId="0811170E" w14:textId="0AAA1D36" w:rsidR="00630440" w:rsidRPr="0012655D" w:rsidRDefault="00453060" w:rsidP="00174FF1">
            <w:pPr>
              <w:jc w:val="left"/>
              <w:rPr>
                <w:rFonts w:ascii="Arial" w:hAnsi="Arial" w:cs="Arial"/>
              </w:rPr>
            </w:pPr>
            <w:hyperlink w:anchor="_Moyens_organisationnels" w:history="1">
              <w:r w:rsidR="00630440" w:rsidRPr="0012655D">
                <w:rPr>
                  <w:rStyle w:val="Lienhypertexte"/>
                  <w:rFonts w:ascii="Arial" w:hAnsi="Arial" w:cs="Arial"/>
                </w:rPr>
                <w:t>(Point 1.3)</w:t>
              </w:r>
            </w:hyperlink>
          </w:p>
        </w:tc>
        <w:tc>
          <w:tcPr>
            <w:tcW w:w="6378" w:type="dxa"/>
            <w:vAlign w:val="center"/>
          </w:tcPr>
          <w:p w14:paraId="2D674DD8" w14:textId="21D98D96" w:rsidR="00630440" w:rsidRPr="0012655D" w:rsidRDefault="00453060" w:rsidP="006206E2">
            <w:pPr>
              <w:jc w:val="left"/>
              <w:rPr>
                <w:rFonts w:ascii="Arial" w:hAnsi="Arial" w:cs="Arial"/>
              </w:rPr>
            </w:pPr>
            <w:hyperlink w:anchor="_Méthodologie_d’étalonnage" w:history="1">
              <w:r w:rsidR="006206E2" w:rsidRPr="009B3C86">
                <w:rPr>
                  <w:rStyle w:val="Lienhypertexte"/>
                  <w:rFonts w:ascii="Arial" w:hAnsi="Arial" w:cs="Arial"/>
                </w:rPr>
                <w:t>Méthodologie d’étalonnage</w:t>
              </w:r>
            </w:hyperlink>
          </w:p>
        </w:tc>
        <w:tc>
          <w:tcPr>
            <w:tcW w:w="1695" w:type="dxa"/>
            <w:shd w:val="clear" w:color="auto" w:fill="FFE599" w:themeFill="accent4" w:themeFillTint="66"/>
            <w:vAlign w:val="center"/>
          </w:tcPr>
          <w:p w14:paraId="6F2232BB" w14:textId="77777777" w:rsidR="00630440" w:rsidRPr="0012655D" w:rsidRDefault="00630440" w:rsidP="00174FF1">
            <w:pPr>
              <w:jc w:val="left"/>
              <w:rPr>
                <w:rFonts w:ascii="Arial" w:hAnsi="Arial" w:cs="Arial"/>
                <w:color w:val="FFFF00"/>
              </w:rPr>
            </w:pPr>
          </w:p>
        </w:tc>
      </w:tr>
      <w:tr w:rsidR="00630440" w:rsidRPr="0012655D" w14:paraId="0F571895" w14:textId="77777777" w:rsidTr="006206E2">
        <w:trPr>
          <w:trHeight w:val="250"/>
        </w:trPr>
        <w:tc>
          <w:tcPr>
            <w:tcW w:w="2122" w:type="dxa"/>
            <w:vMerge/>
            <w:vAlign w:val="center"/>
          </w:tcPr>
          <w:p w14:paraId="16630A9F" w14:textId="77777777" w:rsidR="00630440" w:rsidRPr="0012655D" w:rsidRDefault="00630440" w:rsidP="00174FF1">
            <w:pPr>
              <w:jc w:val="left"/>
              <w:rPr>
                <w:rFonts w:ascii="Arial" w:hAnsi="Arial" w:cs="Arial"/>
              </w:rPr>
            </w:pPr>
          </w:p>
        </w:tc>
        <w:tc>
          <w:tcPr>
            <w:tcW w:w="6378" w:type="dxa"/>
            <w:vAlign w:val="center"/>
          </w:tcPr>
          <w:p w14:paraId="709B2C28" w14:textId="1709E557" w:rsidR="00630440" w:rsidRPr="0012655D" w:rsidRDefault="00453060" w:rsidP="00174FF1">
            <w:pPr>
              <w:jc w:val="left"/>
              <w:rPr>
                <w:rFonts w:ascii="Arial" w:hAnsi="Arial" w:cs="Arial"/>
              </w:rPr>
            </w:pPr>
            <w:hyperlink w:anchor="_Modalités_de_présentation" w:history="1">
              <w:r w:rsidR="006206E2" w:rsidRPr="009B3C86">
                <w:rPr>
                  <w:rStyle w:val="Lienhypertexte"/>
                  <w:rFonts w:ascii="Arial" w:hAnsi="Arial" w:cs="Arial"/>
                </w:rPr>
                <w:t>Modalités de présentation des rapports d’intervention / étalonnage</w:t>
              </w:r>
            </w:hyperlink>
          </w:p>
        </w:tc>
        <w:tc>
          <w:tcPr>
            <w:tcW w:w="1695" w:type="dxa"/>
            <w:shd w:val="clear" w:color="auto" w:fill="FFE599" w:themeFill="accent4" w:themeFillTint="66"/>
            <w:vAlign w:val="center"/>
          </w:tcPr>
          <w:p w14:paraId="0BF9F5CB" w14:textId="77777777" w:rsidR="00630440" w:rsidRPr="0012655D" w:rsidRDefault="00630440" w:rsidP="00174FF1">
            <w:pPr>
              <w:jc w:val="left"/>
              <w:rPr>
                <w:rFonts w:ascii="Arial" w:hAnsi="Arial" w:cs="Arial"/>
                <w:color w:val="FFFF00"/>
              </w:rPr>
            </w:pPr>
          </w:p>
        </w:tc>
      </w:tr>
      <w:tr w:rsidR="009373CB" w:rsidRPr="0012655D" w14:paraId="3F917714" w14:textId="77777777" w:rsidTr="004A6DB3">
        <w:tc>
          <w:tcPr>
            <w:tcW w:w="2122" w:type="dxa"/>
            <w:vMerge/>
            <w:vAlign w:val="center"/>
          </w:tcPr>
          <w:p w14:paraId="588B97EE" w14:textId="77777777" w:rsidR="009373CB" w:rsidRPr="0012655D" w:rsidRDefault="009373CB" w:rsidP="00174FF1">
            <w:pPr>
              <w:jc w:val="left"/>
              <w:rPr>
                <w:rFonts w:ascii="Arial" w:hAnsi="Arial" w:cs="Arial"/>
              </w:rPr>
            </w:pPr>
          </w:p>
        </w:tc>
        <w:tc>
          <w:tcPr>
            <w:tcW w:w="6378" w:type="dxa"/>
            <w:vAlign w:val="center"/>
          </w:tcPr>
          <w:p w14:paraId="7E505F85" w14:textId="6AA88D78" w:rsidR="009373CB" w:rsidRPr="0012655D" w:rsidRDefault="00453060" w:rsidP="00174FF1">
            <w:pPr>
              <w:jc w:val="left"/>
              <w:rPr>
                <w:rFonts w:ascii="Arial" w:hAnsi="Arial" w:cs="Arial"/>
              </w:rPr>
            </w:pPr>
            <w:hyperlink w:anchor="_Délai_d’intervention" w:history="1">
              <w:r w:rsidR="006206E2" w:rsidRPr="009B3C86">
                <w:rPr>
                  <w:rStyle w:val="Lienhypertexte"/>
                  <w:rFonts w:ascii="Arial" w:hAnsi="Arial" w:cs="Arial"/>
                </w:rPr>
                <w:t>Délai d’intervention</w:t>
              </w:r>
            </w:hyperlink>
            <w:r w:rsidR="006206E2">
              <w:rPr>
                <w:rFonts w:ascii="Arial" w:hAnsi="Arial" w:cs="Arial"/>
              </w:rPr>
              <w:t xml:space="preserve"> </w:t>
            </w:r>
          </w:p>
        </w:tc>
        <w:tc>
          <w:tcPr>
            <w:tcW w:w="1695" w:type="dxa"/>
            <w:shd w:val="clear" w:color="auto" w:fill="FFE599" w:themeFill="accent4" w:themeFillTint="66"/>
            <w:vAlign w:val="center"/>
          </w:tcPr>
          <w:p w14:paraId="6C6D7E41" w14:textId="77777777" w:rsidR="009373CB" w:rsidRPr="0012655D" w:rsidRDefault="009373CB" w:rsidP="00174FF1">
            <w:pPr>
              <w:jc w:val="left"/>
              <w:rPr>
                <w:rFonts w:ascii="Arial" w:hAnsi="Arial" w:cs="Arial"/>
                <w:color w:val="FFFF00"/>
              </w:rPr>
            </w:pPr>
          </w:p>
        </w:tc>
      </w:tr>
      <w:tr w:rsidR="009373CB" w:rsidRPr="0012655D" w14:paraId="14BABF9A" w14:textId="77777777" w:rsidTr="004A6DB3">
        <w:tc>
          <w:tcPr>
            <w:tcW w:w="2122" w:type="dxa"/>
            <w:vMerge/>
            <w:vAlign w:val="center"/>
          </w:tcPr>
          <w:p w14:paraId="532B1A0B" w14:textId="77777777" w:rsidR="009373CB" w:rsidRPr="0012655D" w:rsidRDefault="009373CB" w:rsidP="00174FF1">
            <w:pPr>
              <w:jc w:val="left"/>
              <w:rPr>
                <w:rFonts w:ascii="Arial" w:hAnsi="Arial" w:cs="Arial"/>
              </w:rPr>
            </w:pPr>
          </w:p>
        </w:tc>
        <w:tc>
          <w:tcPr>
            <w:tcW w:w="6378" w:type="dxa"/>
            <w:vAlign w:val="center"/>
          </w:tcPr>
          <w:p w14:paraId="37930AB6" w14:textId="107DCAE3" w:rsidR="009373CB" w:rsidRPr="0012655D" w:rsidRDefault="00453060" w:rsidP="00174FF1">
            <w:pPr>
              <w:jc w:val="left"/>
              <w:rPr>
                <w:rFonts w:ascii="Arial" w:hAnsi="Arial" w:cs="Arial"/>
              </w:rPr>
            </w:pPr>
            <w:hyperlink w:anchor="_Moyens_pour_assurer" w:history="1">
              <w:r w:rsidR="006206E2" w:rsidRPr="0031324E">
                <w:rPr>
                  <w:rStyle w:val="Lienhypertexte"/>
                  <w:rFonts w:ascii="Arial" w:hAnsi="Arial" w:cs="Arial"/>
                </w:rPr>
                <w:t>Modalités de gestion des non-conformité</w:t>
              </w:r>
              <w:r w:rsidR="0047732B">
                <w:rPr>
                  <w:rStyle w:val="Lienhypertexte"/>
                  <w:rFonts w:ascii="Arial" w:hAnsi="Arial" w:cs="Arial"/>
                </w:rPr>
                <w:t>s</w:t>
              </w:r>
              <w:r w:rsidR="006206E2" w:rsidRPr="0031324E">
                <w:rPr>
                  <w:rStyle w:val="Lienhypertexte"/>
                  <w:rFonts w:ascii="Arial" w:hAnsi="Arial" w:cs="Arial"/>
                </w:rPr>
                <w:t xml:space="preserve"> et de suivi des prestations</w:t>
              </w:r>
            </w:hyperlink>
          </w:p>
        </w:tc>
        <w:tc>
          <w:tcPr>
            <w:tcW w:w="1695" w:type="dxa"/>
            <w:shd w:val="clear" w:color="auto" w:fill="FFE599" w:themeFill="accent4" w:themeFillTint="66"/>
            <w:vAlign w:val="center"/>
          </w:tcPr>
          <w:p w14:paraId="1F0EC57B" w14:textId="77777777" w:rsidR="009373CB" w:rsidRPr="0012655D" w:rsidRDefault="009373CB" w:rsidP="00174FF1">
            <w:pPr>
              <w:jc w:val="left"/>
              <w:rPr>
                <w:rFonts w:ascii="Arial" w:hAnsi="Arial" w:cs="Arial"/>
                <w:color w:val="FFFF00"/>
              </w:rPr>
            </w:pPr>
          </w:p>
        </w:tc>
      </w:tr>
      <w:tr w:rsidR="00D7017D" w:rsidRPr="0012655D" w14:paraId="53DFE1DB" w14:textId="77777777" w:rsidTr="00D7017D">
        <w:trPr>
          <w:trHeight w:val="240"/>
        </w:trPr>
        <w:tc>
          <w:tcPr>
            <w:tcW w:w="2122" w:type="dxa"/>
            <w:vAlign w:val="center"/>
          </w:tcPr>
          <w:p w14:paraId="218DE642" w14:textId="77777777" w:rsidR="00D7017D" w:rsidRDefault="0021584E" w:rsidP="00174FF1">
            <w:pPr>
              <w:jc w:val="left"/>
              <w:rPr>
                <w:rFonts w:ascii="Arial" w:hAnsi="Arial" w:cs="Arial"/>
              </w:rPr>
            </w:pPr>
            <w:r>
              <w:rPr>
                <w:rFonts w:ascii="Arial" w:hAnsi="Arial" w:cs="Arial"/>
              </w:rPr>
              <w:t>Développement durable</w:t>
            </w:r>
          </w:p>
          <w:p w14:paraId="3C068BE7" w14:textId="135512E7" w:rsidR="0021584E" w:rsidRPr="0012655D" w:rsidRDefault="00453060" w:rsidP="00174FF1">
            <w:pPr>
              <w:jc w:val="left"/>
              <w:rPr>
                <w:rFonts w:ascii="Arial" w:hAnsi="Arial" w:cs="Arial"/>
              </w:rPr>
            </w:pPr>
            <w:hyperlink w:anchor="_Développement_durable" w:history="1">
              <w:r w:rsidR="006206E2" w:rsidRPr="0031324E">
                <w:rPr>
                  <w:rStyle w:val="Lienhypertexte"/>
                  <w:rFonts w:ascii="Arial" w:hAnsi="Arial" w:cs="Arial"/>
                </w:rPr>
                <w:t>(Point 1.4</w:t>
              </w:r>
              <w:r w:rsidR="0021584E" w:rsidRPr="0031324E">
                <w:rPr>
                  <w:rStyle w:val="Lienhypertexte"/>
                  <w:rFonts w:ascii="Arial" w:hAnsi="Arial" w:cs="Arial"/>
                </w:rPr>
                <w:t>)</w:t>
              </w:r>
            </w:hyperlink>
          </w:p>
        </w:tc>
        <w:tc>
          <w:tcPr>
            <w:tcW w:w="6378" w:type="dxa"/>
            <w:vAlign w:val="center"/>
          </w:tcPr>
          <w:p w14:paraId="6AAFD5DE" w14:textId="257DDECC" w:rsidR="00D7017D" w:rsidRPr="0012655D" w:rsidRDefault="0021584E" w:rsidP="00174FF1">
            <w:pPr>
              <w:jc w:val="left"/>
              <w:rPr>
                <w:rFonts w:ascii="Arial" w:hAnsi="Arial" w:cs="Arial"/>
              </w:rPr>
            </w:pPr>
            <w:r>
              <w:rPr>
                <w:rFonts w:ascii="Arial" w:hAnsi="Arial" w:cs="Arial"/>
              </w:rPr>
              <w:t>Documentation sur les actions menées en faveur du développement durable</w:t>
            </w:r>
          </w:p>
        </w:tc>
        <w:tc>
          <w:tcPr>
            <w:tcW w:w="1695" w:type="dxa"/>
            <w:shd w:val="clear" w:color="auto" w:fill="FFE599" w:themeFill="accent4" w:themeFillTint="66"/>
            <w:vAlign w:val="center"/>
          </w:tcPr>
          <w:p w14:paraId="76AC87BA" w14:textId="77777777" w:rsidR="00D7017D" w:rsidRPr="0012655D" w:rsidRDefault="00D7017D" w:rsidP="00174FF1">
            <w:pPr>
              <w:jc w:val="left"/>
              <w:rPr>
                <w:rFonts w:ascii="Arial" w:hAnsi="Arial" w:cs="Arial"/>
                <w:color w:val="FFFF00"/>
              </w:rPr>
            </w:pPr>
          </w:p>
        </w:tc>
      </w:tr>
      <w:tr w:rsidR="00645F94" w:rsidRPr="0012655D" w14:paraId="114A1825" w14:textId="77777777" w:rsidTr="004A6DB3">
        <w:tc>
          <w:tcPr>
            <w:tcW w:w="2122" w:type="dxa"/>
            <w:vAlign w:val="center"/>
          </w:tcPr>
          <w:p w14:paraId="311A7F78" w14:textId="77777777" w:rsidR="00645F94" w:rsidRPr="0012655D" w:rsidRDefault="00D7017D" w:rsidP="00174FF1">
            <w:pPr>
              <w:jc w:val="left"/>
              <w:rPr>
                <w:rFonts w:ascii="Arial" w:hAnsi="Arial" w:cs="Arial"/>
              </w:rPr>
            </w:pPr>
            <w:r w:rsidRPr="0012655D">
              <w:rPr>
                <w:rFonts w:ascii="Arial" w:hAnsi="Arial" w:cs="Arial"/>
              </w:rPr>
              <w:t>Visite de site</w:t>
            </w:r>
          </w:p>
          <w:p w14:paraId="3A1AE572" w14:textId="7AA0F617" w:rsidR="00D7017D" w:rsidRPr="0012655D" w:rsidRDefault="00453060" w:rsidP="00174FF1">
            <w:pPr>
              <w:jc w:val="left"/>
              <w:rPr>
                <w:rFonts w:ascii="Arial" w:hAnsi="Arial" w:cs="Arial"/>
              </w:rPr>
            </w:pPr>
            <w:hyperlink w:anchor="_Visite_de_site" w:history="1">
              <w:r w:rsidR="006206E2">
                <w:rPr>
                  <w:rStyle w:val="Lienhypertexte"/>
                  <w:rFonts w:ascii="Arial" w:hAnsi="Arial" w:cs="Arial"/>
                </w:rPr>
                <w:t>(Point 1.5</w:t>
              </w:r>
              <w:r w:rsidR="00D7017D" w:rsidRPr="0012655D">
                <w:rPr>
                  <w:rStyle w:val="Lienhypertexte"/>
                  <w:rFonts w:ascii="Arial" w:hAnsi="Arial" w:cs="Arial"/>
                </w:rPr>
                <w:t>)</w:t>
              </w:r>
            </w:hyperlink>
          </w:p>
        </w:tc>
        <w:tc>
          <w:tcPr>
            <w:tcW w:w="6378" w:type="dxa"/>
            <w:vAlign w:val="center"/>
          </w:tcPr>
          <w:p w14:paraId="302E4B0C" w14:textId="4A604B35" w:rsidR="00645F94" w:rsidRPr="0012655D" w:rsidRDefault="00645F94" w:rsidP="00174FF1">
            <w:pPr>
              <w:jc w:val="left"/>
              <w:rPr>
                <w:rFonts w:ascii="Arial" w:hAnsi="Arial" w:cs="Arial"/>
              </w:rPr>
            </w:pPr>
            <w:r w:rsidRPr="0012655D">
              <w:rPr>
                <w:rFonts w:ascii="Arial" w:hAnsi="Arial" w:cs="Arial"/>
              </w:rPr>
              <w:t>Certificat de visite</w:t>
            </w:r>
            <w:r w:rsidR="00C9449D" w:rsidRPr="0012655D">
              <w:rPr>
                <w:rFonts w:ascii="Arial" w:hAnsi="Arial" w:cs="Arial"/>
              </w:rPr>
              <w:t xml:space="preserve"> de site </w:t>
            </w:r>
          </w:p>
        </w:tc>
        <w:tc>
          <w:tcPr>
            <w:tcW w:w="1695" w:type="dxa"/>
            <w:shd w:val="clear" w:color="auto" w:fill="FFE599" w:themeFill="accent4" w:themeFillTint="66"/>
            <w:vAlign w:val="center"/>
          </w:tcPr>
          <w:p w14:paraId="7B01DB61" w14:textId="77777777" w:rsidR="00645F94" w:rsidRPr="0012655D" w:rsidRDefault="00645F94" w:rsidP="00174FF1">
            <w:pPr>
              <w:jc w:val="left"/>
              <w:rPr>
                <w:rFonts w:ascii="Arial" w:hAnsi="Arial" w:cs="Arial"/>
                <w:color w:val="FFFFFF" w:themeColor="background1"/>
              </w:rPr>
            </w:pPr>
          </w:p>
        </w:tc>
      </w:tr>
    </w:tbl>
    <w:p w14:paraId="62404DF6" w14:textId="452FC8D1" w:rsidR="003956E2" w:rsidRPr="0012655D" w:rsidRDefault="003956E2" w:rsidP="003956E2">
      <w:pPr>
        <w:rPr>
          <w:rFonts w:ascii="Arial" w:hAnsi="Arial" w:cs="Arial"/>
        </w:rPr>
      </w:pPr>
    </w:p>
    <w:p w14:paraId="5537C4C7" w14:textId="381183E4" w:rsidR="00634248" w:rsidRPr="0012655D" w:rsidRDefault="00634248" w:rsidP="003956E2">
      <w:pPr>
        <w:rPr>
          <w:rFonts w:ascii="Arial" w:hAnsi="Arial" w:cs="Arial"/>
          <w:sz w:val="20"/>
        </w:rPr>
      </w:pPr>
      <w:r w:rsidRPr="0012655D">
        <w:rPr>
          <w:rFonts w:ascii="Arial" w:hAnsi="Arial" w:cs="Arial"/>
          <w:sz w:val="20"/>
        </w:rPr>
        <w:t>*</w:t>
      </w:r>
      <w:r w:rsidR="00DC6A5B" w:rsidRPr="0012655D">
        <w:rPr>
          <w:rFonts w:ascii="Arial" w:hAnsi="Arial" w:cs="Arial"/>
          <w:sz w:val="20"/>
        </w:rPr>
        <w:t>Les r</w:t>
      </w:r>
      <w:r w:rsidRPr="0012655D">
        <w:rPr>
          <w:rFonts w:ascii="Arial" w:hAnsi="Arial" w:cs="Arial"/>
          <w:sz w:val="20"/>
        </w:rPr>
        <w:t xml:space="preserve">éponses attendues sont </w:t>
      </w:r>
      <w:r w:rsidR="00630440" w:rsidRPr="0012655D">
        <w:rPr>
          <w:rFonts w:ascii="Arial" w:hAnsi="Arial" w:cs="Arial"/>
          <w:sz w:val="20"/>
        </w:rPr>
        <w:t>surlignées</w:t>
      </w:r>
      <w:r w:rsidRPr="0012655D">
        <w:rPr>
          <w:rFonts w:ascii="Arial" w:hAnsi="Arial" w:cs="Arial"/>
          <w:sz w:val="20"/>
        </w:rPr>
        <w:t xml:space="preserve"> en jaune dans le document</w:t>
      </w:r>
      <w:r w:rsidR="00C51385" w:rsidRPr="0012655D">
        <w:rPr>
          <w:rFonts w:ascii="Arial" w:hAnsi="Arial" w:cs="Arial"/>
          <w:sz w:val="20"/>
        </w:rPr>
        <w:t>.</w:t>
      </w:r>
    </w:p>
    <w:p w14:paraId="2A28928C" w14:textId="48169B33" w:rsidR="002876B0" w:rsidRPr="0012655D" w:rsidRDefault="002876B0" w:rsidP="003956E2">
      <w:pPr>
        <w:rPr>
          <w:rFonts w:ascii="Arial" w:hAnsi="Arial" w:cs="Arial"/>
          <w:sz w:val="20"/>
        </w:rPr>
      </w:pPr>
    </w:p>
    <w:p w14:paraId="27853BD0" w14:textId="63F1299A" w:rsidR="00E30D7A" w:rsidRPr="0012655D" w:rsidRDefault="00E30D7A" w:rsidP="00645F94">
      <w:pPr>
        <w:rPr>
          <w:rFonts w:ascii="Arial" w:hAnsi="Arial" w:cs="Arial"/>
          <w:sz w:val="20"/>
        </w:rPr>
      </w:pPr>
      <w:bookmarkStart w:id="4" w:name="_Présentation_de_la"/>
      <w:bookmarkEnd w:id="4"/>
    </w:p>
    <w:p w14:paraId="2CCCA377" w14:textId="650B64EC" w:rsidR="0021584E" w:rsidRDefault="0021584E" w:rsidP="00396772">
      <w:pPr>
        <w:pStyle w:val="Titre2"/>
        <w:rPr>
          <w:rFonts w:ascii="Arial" w:hAnsi="Arial"/>
          <w:szCs w:val="20"/>
        </w:rPr>
      </w:pPr>
      <w:bookmarkStart w:id="5" w:name="_Moyens_humains"/>
      <w:bookmarkStart w:id="6" w:name="_Bordereau_des_prix"/>
      <w:bookmarkStart w:id="7" w:name="_Toc195107331"/>
      <w:bookmarkEnd w:id="5"/>
      <w:bookmarkEnd w:id="6"/>
      <w:r>
        <w:rPr>
          <w:rFonts w:ascii="Arial" w:hAnsi="Arial"/>
          <w:szCs w:val="20"/>
        </w:rPr>
        <w:t>Bordereau des prix unitaires</w:t>
      </w:r>
      <w:bookmarkEnd w:id="7"/>
    </w:p>
    <w:p w14:paraId="417CA56A" w14:textId="67C07145" w:rsidR="0021584E" w:rsidRDefault="0021584E" w:rsidP="0021584E">
      <w:pPr>
        <w:rPr>
          <w:rFonts w:ascii="Arial" w:hAnsi="Arial" w:cs="Arial"/>
          <w:sz w:val="20"/>
        </w:rPr>
      </w:pPr>
      <w:r w:rsidRPr="00291293">
        <w:rPr>
          <w:rFonts w:ascii="Arial" w:hAnsi="Arial" w:cs="Arial"/>
          <w:sz w:val="20"/>
        </w:rPr>
        <w:t>Le candidat est invité à compl</w:t>
      </w:r>
      <w:r>
        <w:rPr>
          <w:rFonts w:ascii="Arial" w:hAnsi="Arial" w:cs="Arial"/>
          <w:sz w:val="20"/>
        </w:rPr>
        <w:t>éter le fichier Excel « DAF_2025_000614</w:t>
      </w:r>
      <w:r w:rsidRPr="00291293">
        <w:rPr>
          <w:rFonts w:ascii="Arial" w:hAnsi="Arial" w:cs="Arial"/>
          <w:sz w:val="20"/>
        </w:rPr>
        <w:t>_Annexe 1 au CCP AE_BPU »</w:t>
      </w:r>
    </w:p>
    <w:p w14:paraId="5AF57131" w14:textId="77777777" w:rsidR="0021584E" w:rsidRPr="0021584E" w:rsidRDefault="0021584E" w:rsidP="0021584E">
      <w:pPr>
        <w:rPr>
          <w:rFonts w:ascii="Arial" w:hAnsi="Arial" w:cs="Arial"/>
          <w:sz w:val="20"/>
        </w:rPr>
      </w:pPr>
    </w:p>
    <w:p w14:paraId="16B7965F" w14:textId="3A37AC63" w:rsidR="00174FF1" w:rsidRPr="006206E2" w:rsidRDefault="00645F94" w:rsidP="00174FF1">
      <w:pPr>
        <w:pStyle w:val="Titre2"/>
        <w:rPr>
          <w:rFonts w:ascii="Arial" w:hAnsi="Arial"/>
          <w:szCs w:val="20"/>
        </w:rPr>
      </w:pPr>
      <w:bookmarkStart w:id="8" w:name="_Toc195107332"/>
      <w:r w:rsidRPr="0012655D">
        <w:rPr>
          <w:rFonts w:ascii="Arial" w:hAnsi="Arial"/>
          <w:szCs w:val="20"/>
        </w:rPr>
        <w:t>Moyens humains</w:t>
      </w:r>
      <w:bookmarkEnd w:id="8"/>
    </w:p>
    <w:p w14:paraId="62A5484F" w14:textId="7CD78682" w:rsidR="00174FF1" w:rsidRDefault="00174FF1" w:rsidP="00174FF1">
      <w:pPr>
        <w:rPr>
          <w:rFonts w:ascii="Arial" w:hAnsi="Arial" w:cs="Arial"/>
          <w:sz w:val="20"/>
          <w:szCs w:val="20"/>
        </w:rPr>
      </w:pPr>
      <w:r w:rsidRPr="0012655D">
        <w:rPr>
          <w:rFonts w:ascii="Arial" w:hAnsi="Arial" w:cs="Arial"/>
          <w:sz w:val="20"/>
          <w:szCs w:val="20"/>
        </w:rPr>
        <w:t>Le candidat doit impérativement préciser quels sont les niveaux de compétences des personnels susceptibles d’intervenir sur le site de l’établissement</w:t>
      </w:r>
      <w:r w:rsidR="0021584E">
        <w:rPr>
          <w:rFonts w:ascii="Arial" w:hAnsi="Arial" w:cs="Arial"/>
          <w:sz w:val="20"/>
          <w:szCs w:val="20"/>
        </w:rPr>
        <w:t>.</w:t>
      </w:r>
    </w:p>
    <w:p w14:paraId="3BE071AC" w14:textId="255CDCAF" w:rsidR="0021584E" w:rsidRDefault="0021584E" w:rsidP="0021584E">
      <w:pPr>
        <w:rPr>
          <w:rFonts w:ascii="Arial" w:hAnsi="Arial" w:cs="Arial"/>
          <w:sz w:val="20"/>
          <w:szCs w:val="20"/>
        </w:rPr>
      </w:pPr>
      <w:r w:rsidRPr="00FB6655">
        <w:rPr>
          <w:rFonts w:ascii="Arial" w:hAnsi="Arial" w:cs="Arial"/>
          <w:sz w:val="20"/>
          <w:szCs w:val="20"/>
        </w:rPr>
        <w:t>Il lui appartiendra d'apporter les preuves de sa capacité professionnelle notamment par des références (expériences et domaines de mise en œuvre), des certificats de q</w:t>
      </w:r>
      <w:r>
        <w:rPr>
          <w:rFonts w:ascii="Arial" w:hAnsi="Arial" w:cs="Arial"/>
          <w:sz w:val="20"/>
          <w:szCs w:val="20"/>
        </w:rPr>
        <w:t>ualification professionnelle ou des certificats de qualité.</w:t>
      </w:r>
    </w:p>
    <w:p w14:paraId="2C75B737" w14:textId="77777777" w:rsidR="0021584E" w:rsidRPr="00831EDC" w:rsidRDefault="0021584E" w:rsidP="0021584E">
      <w:pPr>
        <w:rPr>
          <w:rFonts w:ascii="Arial" w:hAnsi="Arial" w:cs="Arial"/>
          <w:sz w:val="20"/>
          <w:szCs w:val="20"/>
        </w:rPr>
      </w:pPr>
      <w:r>
        <w:rPr>
          <w:rFonts w:ascii="Arial" w:hAnsi="Arial" w:cs="Arial"/>
          <w:sz w:val="20"/>
          <w:szCs w:val="20"/>
        </w:rPr>
        <w:t>Le candidat devra fournir toute documentation utile pour appuyer son offre (Diplôme, attestation de formation par exemple).</w:t>
      </w:r>
    </w:p>
    <w:p w14:paraId="5006C497" w14:textId="335FF539" w:rsidR="00174FF1" w:rsidRPr="0012655D" w:rsidRDefault="00174FF1" w:rsidP="00174FF1">
      <w:pPr>
        <w:rPr>
          <w:rFonts w:ascii="Arial" w:hAnsi="Arial" w:cs="Arial"/>
          <w:sz w:val="20"/>
          <w:szCs w:val="20"/>
        </w:rPr>
      </w:pPr>
    </w:p>
    <w:p w14:paraId="02466E09" w14:textId="182D6098" w:rsidR="00174FF1" w:rsidRPr="0012655D" w:rsidRDefault="00396772" w:rsidP="00396772">
      <w:pPr>
        <w:pStyle w:val="Titre3"/>
        <w:rPr>
          <w:rFonts w:ascii="Arial" w:hAnsi="Arial"/>
          <w:sz w:val="20"/>
        </w:rPr>
      </w:pPr>
      <w:bookmarkStart w:id="9" w:name="_Qualification_du_personnel"/>
      <w:bookmarkEnd w:id="9"/>
      <w:r w:rsidRPr="0012655D">
        <w:rPr>
          <w:rFonts w:ascii="Arial" w:hAnsi="Arial"/>
          <w:sz w:val="20"/>
          <w:u w:val="none"/>
        </w:rPr>
        <w:t xml:space="preserve">  </w:t>
      </w:r>
      <w:bookmarkStart w:id="10" w:name="_Toc195107333"/>
      <w:r w:rsidR="00174FF1" w:rsidRPr="0012655D">
        <w:rPr>
          <w:rFonts w:ascii="Arial" w:hAnsi="Arial"/>
          <w:sz w:val="20"/>
        </w:rPr>
        <w:t>Qual</w:t>
      </w:r>
      <w:r w:rsidR="00DB015C" w:rsidRPr="0012655D">
        <w:rPr>
          <w:rFonts w:ascii="Arial" w:hAnsi="Arial"/>
          <w:sz w:val="20"/>
        </w:rPr>
        <w:t>ification du personnel</w:t>
      </w:r>
      <w:bookmarkEnd w:id="10"/>
      <w:r w:rsidR="00DB015C" w:rsidRPr="0012655D">
        <w:rPr>
          <w:rFonts w:ascii="Arial" w:hAnsi="Arial"/>
          <w:sz w:val="20"/>
        </w:rPr>
        <w:t xml:space="preserve"> </w:t>
      </w:r>
    </w:p>
    <w:p w14:paraId="22424CFA" w14:textId="17ADB2CD" w:rsidR="00174FF1" w:rsidRPr="0012655D" w:rsidRDefault="00174FF1" w:rsidP="00174FF1">
      <w:pPr>
        <w:rPr>
          <w:rFonts w:ascii="Arial" w:hAnsi="Arial" w:cs="Arial"/>
          <w:sz w:val="20"/>
          <w:szCs w:val="20"/>
        </w:rPr>
      </w:pPr>
    </w:p>
    <w:tbl>
      <w:tblPr>
        <w:tblStyle w:val="Grilledutableau"/>
        <w:tblW w:w="10201" w:type="dxa"/>
        <w:tblLook w:val="04A0" w:firstRow="1" w:lastRow="0" w:firstColumn="1" w:lastColumn="0" w:noHBand="0" w:noVBand="1"/>
      </w:tblPr>
      <w:tblGrid>
        <w:gridCol w:w="1815"/>
        <w:gridCol w:w="2039"/>
        <w:gridCol w:w="3371"/>
        <w:gridCol w:w="2976"/>
      </w:tblGrid>
      <w:tr w:rsidR="00C03777" w:rsidRPr="0012655D" w14:paraId="18085FA6" w14:textId="77777777" w:rsidTr="00C03777">
        <w:tc>
          <w:tcPr>
            <w:tcW w:w="1815" w:type="dxa"/>
            <w:vAlign w:val="center"/>
          </w:tcPr>
          <w:p w14:paraId="3B34E5B5" w14:textId="4AB8F0BF" w:rsidR="00C03777" w:rsidRPr="0012655D" w:rsidRDefault="00C03777" w:rsidP="00396772">
            <w:pPr>
              <w:jc w:val="center"/>
              <w:rPr>
                <w:rFonts w:ascii="Arial" w:hAnsi="Arial" w:cs="Arial"/>
                <w:szCs w:val="20"/>
              </w:rPr>
            </w:pPr>
            <w:r w:rsidRPr="0012655D">
              <w:rPr>
                <w:rFonts w:ascii="Arial" w:hAnsi="Arial" w:cs="Arial"/>
                <w:szCs w:val="20"/>
              </w:rPr>
              <w:t>Personnel</w:t>
            </w:r>
          </w:p>
        </w:tc>
        <w:tc>
          <w:tcPr>
            <w:tcW w:w="2039" w:type="dxa"/>
            <w:vAlign w:val="center"/>
          </w:tcPr>
          <w:p w14:paraId="775D189B" w14:textId="6536AB3B" w:rsidR="00C03777" w:rsidRPr="0012655D" w:rsidRDefault="00C03777" w:rsidP="00396772">
            <w:pPr>
              <w:jc w:val="center"/>
              <w:rPr>
                <w:rFonts w:ascii="Arial" w:hAnsi="Arial" w:cs="Arial"/>
                <w:szCs w:val="20"/>
              </w:rPr>
            </w:pPr>
            <w:r w:rsidRPr="0012655D">
              <w:rPr>
                <w:rFonts w:ascii="Arial" w:hAnsi="Arial" w:cs="Arial"/>
                <w:szCs w:val="20"/>
              </w:rPr>
              <w:t>Fonctions exercées</w:t>
            </w:r>
          </w:p>
        </w:tc>
        <w:tc>
          <w:tcPr>
            <w:tcW w:w="3371" w:type="dxa"/>
            <w:vAlign w:val="center"/>
          </w:tcPr>
          <w:p w14:paraId="4985F9EE" w14:textId="76971065" w:rsidR="00C03777" w:rsidRPr="0012655D" w:rsidRDefault="00C03777" w:rsidP="00396772">
            <w:pPr>
              <w:jc w:val="center"/>
              <w:rPr>
                <w:rFonts w:ascii="Arial" w:hAnsi="Arial" w:cs="Arial"/>
                <w:szCs w:val="20"/>
              </w:rPr>
            </w:pPr>
            <w:r w:rsidRPr="0012655D">
              <w:rPr>
                <w:rFonts w:ascii="Arial" w:hAnsi="Arial" w:cs="Arial"/>
                <w:szCs w:val="20"/>
              </w:rPr>
              <w:t>Diplômes, formations, qualifications et habilitations</w:t>
            </w:r>
          </w:p>
        </w:tc>
        <w:tc>
          <w:tcPr>
            <w:tcW w:w="2976" w:type="dxa"/>
            <w:vAlign w:val="center"/>
          </w:tcPr>
          <w:p w14:paraId="33D1F09C" w14:textId="6616BDBE" w:rsidR="00C03777" w:rsidRPr="0012655D" w:rsidRDefault="00C03777" w:rsidP="00396772">
            <w:pPr>
              <w:jc w:val="center"/>
              <w:rPr>
                <w:rFonts w:ascii="Arial" w:hAnsi="Arial" w:cs="Arial"/>
                <w:szCs w:val="20"/>
              </w:rPr>
            </w:pPr>
            <w:r w:rsidRPr="0012655D">
              <w:rPr>
                <w:rFonts w:ascii="Arial" w:hAnsi="Arial" w:cs="Arial"/>
                <w:szCs w:val="20"/>
              </w:rPr>
              <w:t>Ancienneté dans l’entreprise</w:t>
            </w:r>
          </w:p>
        </w:tc>
      </w:tr>
      <w:tr w:rsidR="00C03777" w:rsidRPr="0012655D" w14:paraId="4CC75267" w14:textId="77777777" w:rsidTr="00C03777">
        <w:tc>
          <w:tcPr>
            <w:tcW w:w="1815" w:type="dxa"/>
            <w:shd w:val="clear" w:color="auto" w:fill="FFE599" w:themeFill="accent4" w:themeFillTint="66"/>
          </w:tcPr>
          <w:p w14:paraId="7BEDEA94" w14:textId="77777777" w:rsidR="00C03777" w:rsidRPr="0012655D" w:rsidRDefault="00C03777" w:rsidP="00174FF1">
            <w:pPr>
              <w:rPr>
                <w:rFonts w:ascii="Arial" w:hAnsi="Arial" w:cs="Arial"/>
                <w:szCs w:val="20"/>
              </w:rPr>
            </w:pPr>
          </w:p>
        </w:tc>
        <w:tc>
          <w:tcPr>
            <w:tcW w:w="2039" w:type="dxa"/>
            <w:shd w:val="clear" w:color="auto" w:fill="FFE599" w:themeFill="accent4" w:themeFillTint="66"/>
          </w:tcPr>
          <w:p w14:paraId="714D3AC1" w14:textId="77777777" w:rsidR="00C03777" w:rsidRPr="0012655D" w:rsidRDefault="00C03777" w:rsidP="00174FF1">
            <w:pPr>
              <w:rPr>
                <w:rFonts w:ascii="Arial" w:hAnsi="Arial" w:cs="Arial"/>
                <w:szCs w:val="20"/>
              </w:rPr>
            </w:pPr>
          </w:p>
        </w:tc>
        <w:tc>
          <w:tcPr>
            <w:tcW w:w="3371" w:type="dxa"/>
            <w:shd w:val="clear" w:color="auto" w:fill="FFE599" w:themeFill="accent4" w:themeFillTint="66"/>
          </w:tcPr>
          <w:p w14:paraId="3AD3FC38" w14:textId="77777777" w:rsidR="00C03777" w:rsidRPr="0012655D" w:rsidRDefault="00C03777" w:rsidP="00174FF1">
            <w:pPr>
              <w:rPr>
                <w:rFonts w:ascii="Arial" w:hAnsi="Arial" w:cs="Arial"/>
                <w:szCs w:val="20"/>
              </w:rPr>
            </w:pPr>
          </w:p>
        </w:tc>
        <w:tc>
          <w:tcPr>
            <w:tcW w:w="2976" w:type="dxa"/>
            <w:shd w:val="clear" w:color="auto" w:fill="FFE599" w:themeFill="accent4" w:themeFillTint="66"/>
          </w:tcPr>
          <w:p w14:paraId="717FBECA" w14:textId="77777777" w:rsidR="00C03777" w:rsidRPr="0012655D" w:rsidRDefault="00C03777" w:rsidP="00174FF1">
            <w:pPr>
              <w:rPr>
                <w:rFonts w:ascii="Arial" w:hAnsi="Arial" w:cs="Arial"/>
                <w:szCs w:val="20"/>
              </w:rPr>
            </w:pPr>
          </w:p>
        </w:tc>
      </w:tr>
      <w:tr w:rsidR="00C03777" w:rsidRPr="0012655D" w14:paraId="36CE1DC3" w14:textId="77777777" w:rsidTr="00C03777">
        <w:tc>
          <w:tcPr>
            <w:tcW w:w="1815" w:type="dxa"/>
            <w:shd w:val="clear" w:color="auto" w:fill="FFE599" w:themeFill="accent4" w:themeFillTint="66"/>
          </w:tcPr>
          <w:p w14:paraId="47140770" w14:textId="77777777" w:rsidR="00C03777" w:rsidRPr="0012655D" w:rsidRDefault="00C03777" w:rsidP="00174FF1">
            <w:pPr>
              <w:rPr>
                <w:rFonts w:ascii="Arial" w:hAnsi="Arial" w:cs="Arial"/>
                <w:szCs w:val="20"/>
              </w:rPr>
            </w:pPr>
          </w:p>
        </w:tc>
        <w:tc>
          <w:tcPr>
            <w:tcW w:w="2039" w:type="dxa"/>
            <w:shd w:val="clear" w:color="auto" w:fill="FFE599" w:themeFill="accent4" w:themeFillTint="66"/>
          </w:tcPr>
          <w:p w14:paraId="666E3BC3" w14:textId="77777777" w:rsidR="00C03777" w:rsidRPr="0012655D" w:rsidRDefault="00C03777" w:rsidP="00174FF1">
            <w:pPr>
              <w:rPr>
                <w:rFonts w:ascii="Arial" w:hAnsi="Arial" w:cs="Arial"/>
                <w:szCs w:val="20"/>
              </w:rPr>
            </w:pPr>
          </w:p>
        </w:tc>
        <w:tc>
          <w:tcPr>
            <w:tcW w:w="3371" w:type="dxa"/>
            <w:shd w:val="clear" w:color="auto" w:fill="FFE599" w:themeFill="accent4" w:themeFillTint="66"/>
          </w:tcPr>
          <w:p w14:paraId="2DF78D25" w14:textId="77777777" w:rsidR="00C03777" w:rsidRPr="0012655D" w:rsidRDefault="00C03777" w:rsidP="00174FF1">
            <w:pPr>
              <w:rPr>
                <w:rFonts w:ascii="Arial" w:hAnsi="Arial" w:cs="Arial"/>
                <w:szCs w:val="20"/>
              </w:rPr>
            </w:pPr>
          </w:p>
        </w:tc>
        <w:tc>
          <w:tcPr>
            <w:tcW w:w="2976" w:type="dxa"/>
            <w:shd w:val="clear" w:color="auto" w:fill="FFE599" w:themeFill="accent4" w:themeFillTint="66"/>
          </w:tcPr>
          <w:p w14:paraId="0CEE8E19" w14:textId="77777777" w:rsidR="00C03777" w:rsidRPr="0012655D" w:rsidRDefault="00C03777" w:rsidP="00174FF1">
            <w:pPr>
              <w:rPr>
                <w:rFonts w:ascii="Arial" w:hAnsi="Arial" w:cs="Arial"/>
                <w:szCs w:val="20"/>
              </w:rPr>
            </w:pPr>
          </w:p>
        </w:tc>
      </w:tr>
      <w:tr w:rsidR="00C03777" w:rsidRPr="0012655D" w14:paraId="632179EC" w14:textId="77777777" w:rsidTr="00C03777">
        <w:tc>
          <w:tcPr>
            <w:tcW w:w="1815" w:type="dxa"/>
            <w:shd w:val="clear" w:color="auto" w:fill="FFE599" w:themeFill="accent4" w:themeFillTint="66"/>
          </w:tcPr>
          <w:p w14:paraId="0F72E736" w14:textId="77777777" w:rsidR="00C03777" w:rsidRPr="0012655D" w:rsidRDefault="00C03777" w:rsidP="00174FF1">
            <w:pPr>
              <w:rPr>
                <w:rFonts w:ascii="Arial" w:hAnsi="Arial" w:cs="Arial"/>
                <w:szCs w:val="20"/>
              </w:rPr>
            </w:pPr>
          </w:p>
        </w:tc>
        <w:tc>
          <w:tcPr>
            <w:tcW w:w="2039" w:type="dxa"/>
            <w:shd w:val="clear" w:color="auto" w:fill="FFE599" w:themeFill="accent4" w:themeFillTint="66"/>
          </w:tcPr>
          <w:p w14:paraId="461CC7C7" w14:textId="77777777" w:rsidR="00C03777" w:rsidRPr="0012655D" w:rsidRDefault="00C03777" w:rsidP="00174FF1">
            <w:pPr>
              <w:rPr>
                <w:rFonts w:ascii="Arial" w:hAnsi="Arial" w:cs="Arial"/>
                <w:szCs w:val="20"/>
              </w:rPr>
            </w:pPr>
          </w:p>
        </w:tc>
        <w:tc>
          <w:tcPr>
            <w:tcW w:w="3371" w:type="dxa"/>
            <w:shd w:val="clear" w:color="auto" w:fill="FFE599" w:themeFill="accent4" w:themeFillTint="66"/>
          </w:tcPr>
          <w:p w14:paraId="5928E9DE" w14:textId="77777777" w:rsidR="00C03777" w:rsidRPr="0012655D" w:rsidRDefault="00C03777" w:rsidP="00174FF1">
            <w:pPr>
              <w:rPr>
                <w:rFonts w:ascii="Arial" w:hAnsi="Arial" w:cs="Arial"/>
                <w:szCs w:val="20"/>
              </w:rPr>
            </w:pPr>
          </w:p>
        </w:tc>
        <w:tc>
          <w:tcPr>
            <w:tcW w:w="2976" w:type="dxa"/>
            <w:shd w:val="clear" w:color="auto" w:fill="FFE599" w:themeFill="accent4" w:themeFillTint="66"/>
          </w:tcPr>
          <w:p w14:paraId="11A0DBEB" w14:textId="77777777" w:rsidR="00C03777" w:rsidRPr="0012655D" w:rsidRDefault="00C03777" w:rsidP="00174FF1">
            <w:pPr>
              <w:rPr>
                <w:rFonts w:ascii="Arial" w:hAnsi="Arial" w:cs="Arial"/>
                <w:szCs w:val="20"/>
              </w:rPr>
            </w:pPr>
          </w:p>
        </w:tc>
      </w:tr>
    </w:tbl>
    <w:p w14:paraId="0E0DC827" w14:textId="4D9F8C30" w:rsidR="00DB015C" w:rsidRPr="0012655D" w:rsidRDefault="00DB015C" w:rsidP="00DB015C">
      <w:pPr>
        <w:widowControl w:val="0"/>
        <w:rPr>
          <w:rFonts w:ascii="Arial" w:hAnsi="Arial" w:cs="Arial"/>
          <w:sz w:val="20"/>
          <w:szCs w:val="20"/>
        </w:rPr>
      </w:pPr>
    </w:p>
    <w:p w14:paraId="74E8FCF2" w14:textId="7316D57A" w:rsidR="0022699E" w:rsidRPr="0012655D" w:rsidRDefault="006206E2" w:rsidP="0022699E">
      <w:pPr>
        <w:pStyle w:val="Titre3"/>
        <w:rPr>
          <w:rFonts w:ascii="Arial" w:hAnsi="Arial"/>
          <w:sz w:val="20"/>
        </w:rPr>
      </w:pPr>
      <w:bookmarkStart w:id="11" w:name="_Prestations_similaires"/>
      <w:bookmarkStart w:id="12" w:name="_Toc195107334"/>
      <w:bookmarkEnd w:id="11"/>
      <w:r>
        <w:rPr>
          <w:rFonts w:ascii="Arial" w:hAnsi="Arial"/>
          <w:sz w:val="20"/>
        </w:rPr>
        <w:t>Prestations similaires</w:t>
      </w:r>
      <w:bookmarkEnd w:id="12"/>
      <w:r>
        <w:rPr>
          <w:rFonts w:ascii="Arial" w:hAnsi="Arial"/>
          <w:sz w:val="20"/>
        </w:rPr>
        <w:t xml:space="preserve"> </w:t>
      </w:r>
    </w:p>
    <w:p w14:paraId="11C42A5E" w14:textId="2285C299" w:rsidR="006206E2" w:rsidRDefault="0022699E" w:rsidP="0022699E">
      <w:pPr>
        <w:rPr>
          <w:rFonts w:ascii="Arial" w:hAnsi="Arial" w:cs="Arial"/>
          <w:sz w:val="20"/>
        </w:rPr>
      </w:pPr>
      <w:r w:rsidRPr="0012655D">
        <w:rPr>
          <w:rFonts w:ascii="Arial" w:hAnsi="Arial" w:cs="Arial"/>
          <w:sz w:val="20"/>
        </w:rPr>
        <w:t>Il est demandé aux candidats de produire avec leur offre, les références de marchés ou de contrats en cour</w:t>
      </w:r>
      <w:r w:rsidR="006206E2">
        <w:rPr>
          <w:rFonts w:ascii="Arial" w:hAnsi="Arial" w:cs="Arial"/>
          <w:sz w:val="20"/>
        </w:rPr>
        <w:t>s d’exécution ayant pour objet des prestations similaires.</w:t>
      </w:r>
    </w:p>
    <w:p w14:paraId="46F5E009" w14:textId="77777777" w:rsidR="006206E2" w:rsidRPr="0012655D" w:rsidRDefault="006206E2" w:rsidP="0022699E">
      <w:pPr>
        <w:rPr>
          <w:rFonts w:ascii="Arial" w:hAnsi="Arial" w:cs="Arial"/>
          <w:sz w:val="20"/>
        </w:rPr>
      </w:pPr>
    </w:p>
    <w:p w14:paraId="42E82401" w14:textId="77777777" w:rsidR="0022699E" w:rsidRPr="0012655D" w:rsidRDefault="0022699E" w:rsidP="0022699E">
      <w:pPr>
        <w:pStyle w:val="Paragraphedeliste"/>
        <w:shd w:val="clear" w:color="auto" w:fill="FFE599" w:themeFill="accent4" w:themeFillTint="66"/>
        <w:ind w:left="0"/>
        <w:rPr>
          <w:rFonts w:ascii="Arial" w:hAnsi="Arial" w:cs="Arial"/>
          <w:b/>
          <w:sz w:val="20"/>
          <w:u w:val="single"/>
        </w:rPr>
      </w:pPr>
      <w:r w:rsidRPr="0012655D">
        <w:rPr>
          <w:rFonts w:ascii="Arial" w:hAnsi="Arial" w:cs="Arial"/>
          <w:sz w:val="20"/>
          <w:u w:val="single"/>
        </w:rPr>
        <w:t>Réponse candidat :</w:t>
      </w:r>
    </w:p>
    <w:p w14:paraId="1D11D69F" w14:textId="472D14F5" w:rsidR="0022699E" w:rsidRPr="0012655D" w:rsidRDefault="0022699E" w:rsidP="0022699E">
      <w:pPr>
        <w:rPr>
          <w:rFonts w:ascii="Arial" w:hAnsi="Arial" w:cs="Arial"/>
          <w:sz w:val="20"/>
        </w:rPr>
      </w:pPr>
    </w:p>
    <w:p w14:paraId="2789E149" w14:textId="4F902DB8" w:rsidR="00C9449D" w:rsidRPr="0012655D" w:rsidRDefault="00C9449D" w:rsidP="0022699E">
      <w:pPr>
        <w:rPr>
          <w:rFonts w:ascii="Arial" w:hAnsi="Arial" w:cs="Arial"/>
          <w:sz w:val="20"/>
        </w:rPr>
      </w:pPr>
    </w:p>
    <w:p w14:paraId="621FC7A9" w14:textId="299BB580" w:rsidR="00C9449D" w:rsidRPr="0012655D" w:rsidRDefault="00C9449D" w:rsidP="0022699E">
      <w:pPr>
        <w:rPr>
          <w:rFonts w:ascii="Arial" w:hAnsi="Arial" w:cs="Arial"/>
          <w:sz w:val="20"/>
        </w:rPr>
      </w:pPr>
    </w:p>
    <w:p w14:paraId="16374EF9" w14:textId="69BEB79A" w:rsidR="00DC6A5B" w:rsidRPr="0012655D" w:rsidRDefault="00DC6A5B" w:rsidP="00C9449D">
      <w:pPr>
        <w:pStyle w:val="Titre2"/>
        <w:rPr>
          <w:rFonts w:ascii="Arial" w:hAnsi="Arial"/>
        </w:rPr>
      </w:pPr>
      <w:bookmarkStart w:id="13" w:name="_Moyens_organisationnels"/>
      <w:bookmarkStart w:id="14" w:name="_Toc195107335"/>
      <w:bookmarkEnd w:id="13"/>
      <w:r w:rsidRPr="0012655D">
        <w:rPr>
          <w:rFonts w:ascii="Arial" w:hAnsi="Arial"/>
        </w:rPr>
        <w:lastRenderedPageBreak/>
        <w:t>Moyens organisationnels</w:t>
      </w:r>
      <w:bookmarkEnd w:id="14"/>
      <w:r w:rsidRPr="0012655D">
        <w:rPr>
          <w:rFonts w:ascii="Arial" w:hAnsi="Arial"/>
        </w:rPr>
        <w:t xml:space="preserve"> </w:t>
      </w:r>
    </w:p>
    <w:p w14:paraId="2F19EB5B" w14:textId="1AB418A0" w:rsidR="009B3C86" w:rsidRPr="009B3C86" w:rsidRDefault="00DC6A5B" w:rsidP="009B3C86">
      <w:pPr>
        <w:pStyle w:val="Titre3"/>
        <w:rPr>
          <w:rFonts w:ascii="Arial" w:hAnsi="Arial"/>
          <w:sz w:val="20"/>
        </w:rPr>
      </w:pPr>
      <w:bookmarkStart w:id="15" w:name="_Méthodologie_d’étalonnage"/>
      <w:bookmarkEnd w:id="15"/>
      <w:r w:rsidRPr="0012655D">
        <w:rPr>
          <w:rFonts w:ascii="Arial" w:hAnsi="Arial"/>
          <w:sz w:val="20"/>
          <w:u w:val="none"/>
        </w:rPr>
        <w:t xml:space="preserve">        </w:t>
      </w:r>
      <w:bookmarkStart w:id="16" w:name="_Toc195107336"/>
      <w:r w:rsidRPr="0012655D">
        <w:rPr>
          <w:rFonts w:ascii="Arial" w:hAnsi="Arial"/>
          <w:sz w:val="20"/>
        </w:rPr>
        <w:t>M</w:t>
      </w:r>
      <w:r w:rsidR="009B3C86">
        <w:rPr>
          <w:rFonts w:ascii="Arial" w:hAnsi="Arial"/>
          <w:sz w:val="20"/>
        </w:rPr>
        <w:t>éthodologie d’étalonnage</w:t>
      </w:r>
      <w:bookmarkEnd w:id="16"/>
    </w:p>
    <w:p w14:paraId="7F8186EF" w14:textId="77777777" w:rsidR="00DC6A5B" w:rsidRPr="0012655D" w:rsidRDefault="00DC6A5B" w:rsidP="00DC6A5B">
      <w:pPr>
        <w:rPr>
          <w:rFonts w:ascii="Arial" w:hAnsi="Arial" w:cs="Arial"/>
          <w:sz w:val="20"/>
        </w:rPr>
      </w:pPr>
      <w:r w:rsidRPr="0012655D">
        <w:rPr>
          <w:rFonts w:ascii="Arial" w:hAnsi="Arial" w:cs="Arial"/>
          <w:sz w:val="20"/>
        </w:rPr>
        <w:t>Le candidat fournira dans son offre :</w:t>
      </w:r>
    </w:p>
    <w:p w14:paraId="2722754A" w14:textId="77777777" w:rsidR="00DC6A5B" w:rsidRPr="0012655D" w:rsidRDefault="00DC6A5B" w:rsidP="00DC6A5B">
      <w:pPr>
        <w:rPr>
          <w:rFonts w:ascii="Arial" w:hAnsi="Arial" w:cs="Arial"/>
          <w:b/>
          <w:sz w:val="20"/>
        </w:rPr>
      </w:pPr>
    </w:p>
    <w:p w14:paraId="6FFA5219" w14:textId="16E34DA5" w:rsidR="00DC6A5B" w:rsidRPr="00760395" w:rsidRDefault="00DC6A5B" w:rsidP="009B3C86">
      <w:pPr>
        <w:rPr>
          <w:rFonts w:ascii="Arial" w:hAnsi="Arial" w:cs="Arial"/>
          <w:bCs/>
          <w:sz w:val="20"/>
        </w:rPr>
      </w:pPr>
      <w:r w:rsidRPr="00760395">
        <w:rPr>
          <w:rFonts w:ascii="Arial" w:hAnsi="Arial" w:cs="Arial"/>
          <w:sz w:val="20"/>
        </w:rPr>
        <w:t xml:space="preserve">Une présentation des méthodologies d’intervention </w:t>
      </w:r>
      <w:r w:rsidR="009B3C86" w:rsidRPr="00760395">
        <w:rPr>
          <w:rFonts w:ascii="Arial" w:hAnsi="Arial" w:cs="Arial"/>
          <w:sz w:val="20"/>
        </w:rPr>
        <w:t>pour les opérations d’étalonnage et de vérifications des compteurs de particules fixes et mobiles</w:t>
      </w:r>
    </w:p>
    <w:p w14:paraId="4E2D38A5" w14:textId="66639257" w:rsidR="00DC6A5B" w:rsidRPr="0012655D" w:rsidRDefault="00DC6A5B" w:rsidP="00DC6A5B">
      <w:pPr>
        <w:rPr>
          <w:rFonts w:ascii="Arial" w:hAnsi="Arial" w:cs="Arial"/>
          <w:bCs/>
          <w:sz w:val="20"/>
        </w:rPr>
      </w:pPr>
    </w:p>
    <w:p w14:paraId="37E30256" w14:textId="77777777" w:rsidR="00DC6A5B" w:rsidRPr="0012655D" w:rsidRDefault="00DC6A5B" w:rsidP="00DC6A5B">
      <w:pPr>
        <w:pStyle w:val="Paragraphedeliste"/>
        <w:shd w:val="clear" w:color="auto" w:fill="FFE599" w:themeFill="accent4" w:themeFillTint="66"/>
        <w:ind w:left="0"/>
        <w:rPr>
          <w:rFonts w:ascii="Arial" w:hAnsi="Arial" w:cs="Arial"/>
          <w:b/>
          <w:sz w:val="20"/>
          <w:u w:val="single"/>
        </w:rPr>
      </w:pPr>
      <w:r w:rsidRPr="0012655D">
        <w:rPr>
          <w:rFonts w:ascii="Arial" w:hAnsi="Arial" w:cs="Arial"/>
          <w:sz w:val="20"/>
          <w:u w:val="single"/>
        </w:rPr>
        <w:t>Réponse candidat :</w:t>
      </w:r>
    </w:p>
    <w:p w14:paraId="1ADD6267" w14:textId="77777777" w:rsidR="00DC6A5B" w:rsidRPr="0012655D" w:rsidRDefault="00DC6A5B" w:rsidP="00DC6A5B">
      <w:pPr>
        <w:rPr>
          <w:rFonts w:ascii="Arial" w:hAnsi="Arial" w:cs="Arial"/>
          <w:bCs/>
          <w:sz w:val="20"/>
        </w:rPr>
      </w:pPr>
    </w:p>
    <w:p w14:paraId="70928508" w14:textId="33D0C340" w:rsidR="00DC6A5B" w:rsidRDefault="00DC6A5B" w:rsidP="00DC6A5B">
      <w:pPr>
        <w:rPr>
          <w:rFonts w:ascii="Arial" w:hAnsi="Arial" w:cs="Arial"/>
          <w:bCs/>
          <w:sz w:val="20"/>
        </w:rPr>
      </w:pPr>
    </w:p>
    <w:p w14:paraId="6ADF2BC4" w14:textId="6B7D784C" w:rsidR="009B3C86" w:rsidRDefault="009B3C86" w:rsidP="00DC6A5B">
      <w:pPr>
        <w:rPr>
          <w:rFonts w:ascii="Arial" w:hAnsi="Arial" w:cs="Arial"/>
          <w:bCs/>
          <w:sz w:val="20"/>
        </w:rPr>
      </w:pPr>
    </w:p>
    <w:p w14:paraId="477CE0FD" w14:textId="77777777" w:rsidR="009B3C86" w:rsidRPr="0012655D" w:rsidRDefault="009B3C86" w:rsidP="00DC6A5B">
      <w:pPr>
        <w:rPr>
          <w:rFonts w:ascii="Arial" w:hAnsi="Arial" w:cs="Arial"/>
          <w:b/>
          <w:sz w:val="20"/>
        </w:rPr>
      </w:pPr>
    </w:p>
    <w:p w14:paraId="4BA2D6A7" w14:textId="77777777" w:rsidR="00DC6A5B" w:rsidRPr="0012655D" w:rsidRDefault="00DC6A5B" w:rsidP="00DC6A5B">
      <w:pPr>
        <w:rPr>
          <w:rFonts w:ascii="Arial" w:hAnsi="Arial" w:cs="Arial"/>
        </w:rPr>
      </w:pPr>
    </w:p>
    <w:p w14:paraId="3C60F761" w14:textId="1BAE4566" w:rsidR="009B3C86" w:rsidRDefault="009B3C86" w:rsidP="009B3C86">
      <w:pPr>
        <w:pStyle w:val="Titre3"/>
        <w:rPr>
          <w:rFonts w:ascii="Arial" w:hAnsi="Arial"/>
          <w:sz w:val="20"/>
        </w:rPr>
      </w:pPr>
      <w:bookmarkStart w:id="17" w:name="_Modalités_de_présentation"/>
      <w:bookmarkStart w:id="18" w:name="_Toc195107337"/>
      <w:bookmarkEnd w:id="17"/>
      <w:r w:rsidRPr="009B3C86">
        <w:rPr>
          <w:rFonts w:ascii="Arial" w:hAnsi="Arial"/>
          <w:sz w:val="20"/>
        </w:rPr>
        <w:t>Modalités de présentation des rapports d’intervention / étalonnage</w:t>
      </w:r>
      <w:bookmarkEnd w:id="18"/>
    </w:p>
    <w:p w14:paraId="3F57D073" w14:textId="77777777" w:rsidR="009B3C86" w:rsidRPr="00760395" w:rsidRDefault="009B3C86" w:rsidP="009B3C86">
      <w:pPr>
        <w:rPr>
          <w:rFonts w:ascii="Arial" w:hAnsi="Arial" w:cs="Arial"/>
          <w:sz w:val="20"/>
        </w:rPr>
      </w:pPr>
      <w:r w:rsidRPr="00760395">
        <w:rPr>
          <w:rFonts w:ascii="Arial" w:hAnsi="Arial" w:cs="Arial"/>
          <w:sz w:val="20"/>
        </w:rPr>
        <w:t xml:space="preserve">La société fournira des exemples de méthodologie utilisée </w:t>
      </w:r>
    </w:p>
    <w:p w14:paraId="26E4B401" w14:textId="718A3CE4" w:rsidR="009B3C86" w:rsidRPr="0012655D" w:rsidRDefault="009B3C86" w:rsidP="009B3C86">
      <w:pPr>
        <w:rPr>
          <w:rFonts w:ascii="Arial" w:hAnsi="Arial" w:cs="Arial"/>
          <w:sz w:val="20"/>
        </w:rPr>
      </w:pPr>
      <w:r w:rsidRPr="0012655D">
        <w:rPr>
          <w:rFonts w:ascii="Arial" w:hAnsi="Arial" w:cs="Arial"/>
          <w:sz w:val="20"/>
        </w:rPr>
        <w:t>Par exemple : - des exemplaire</w:t>
      </w:r>
      <w:r w:rsidR="0047732B">
        <w:rPr>
          <w:rFonts w:ascii="Arial" w:hAnsi="Arial" w:cs="Arial"/>
          <w:sz w:val="20"/>
        </w:rPr>
        <w:t>s</w:t>
      </w:r>
      <w:r w:rsidRPr="0012655D">
        <w:rPr>
          <w:rFonts w:ascii="Arial" w:hAnsi="Arial" w:cs="Arial"/>
          <w:sz w:val="20"/>
        </w:rPr>
        <w:t xml:space="preserve"> de rapport d’intervention utilisé</w:t>
      </w:r>
      <w:r w:rsidR="0047732B">
        <w:rPr>
          <w:rFonts w:ascii="Arial" w:hAnsi="Arial" w:cs="Arial"/>
          <w:sz w:val="20"/>
        </w:rPr>
        <w:t>s</w:t>
      </w:r>
      <w:r w:rsidRPr="0012655D">
        <w:rPr>
          <w:rFonts w:ascii="Arial" w:hAnsi="Arial" w:cs="Arial"/>
          <w:sz w:val="20"/>
        </w:rPr>
        <w:t> ;</w:t>
      </w:r>
    </w:p>
    <w:p w14:paraId="2EDA573E" w14:textId="353EE88B" w:rsidR="009B3C86" w:rsidRPr="009B3C86" w:rsidRDefault="009B3C86" w:rsidP="009B3C86">
      <w:pPr>
        <w:rPr>
          <w:rFonts w:ascii="Arial" w:hAnsi="Arial" w:cs="Arial"/>
          <w:sz w:val="20"/>
        </w:rPr>
      </w:pPr>
      <w:r w:rsidRPr="0012655D">
        <w:rPr>
          <w:rFonts w:ascii="Arial" w:hAnsi="Arial" w:cs="Arial"/>
          <w:sz w:val="20"/>
        </w:rPr>
        <w:t xml:space="preserve">                         -des modèles de documents susceptibles d’être utilisé</w:t>
      </w:r>
      <w:r w:rsidR="0047732B">
        <w:rPr>
          <w:rFonts w:ascii="Arial" w:hAnsi="Arial" w:cs="Arial"/>
          <w:sz w:val="20"/>
        </w:rPr>
        <w:t>s</w:t>
      </w:r>
      <w:r w:rsidRPr="0012655D">
        <w:rPr>
          <w:rFonts w:ascii="Arial" w:hAnsi="Arial" w:cs="Arial"/>
          <w:sz w:val="20"/>
        </w:rPr>
        <w:t xml:space="preserve"> notamment lors des réunions d’exploitation (</w:t>
      </w:r>
      <w:r>
        <w:rPr>
          <w:rFonts w:ascii="Arial" w:hAnsi="Arial" w:cs="Arial"/>
          <w:sz w:val="20"/>
        </w:rPr>
        <w:t>Rapport de test, certificat d’étalonnage).</w:t>
      </w:r>
    </w:p>
    <w:p w14:paraId="0951A6F1" w14:textId="77777777" w:rsidR="009B3C86" w:rsidRPr="0012655D" w:rsidRDefault="009B3C86" w:rsidP="009B3C86">
      <w:pPr>
        <w:rPr>
          <w:rFonts w:ascii="Arial" w:hAnsi="Arial" w:cs="Arial"/>
          <w:b/>
          <w:sz w:val="20"/>
        </w:rPr>
      </w:pPr>
    </w:p>
    <w:p w14:paraId="1C7E0E9F" w14:textId="77777777" w:rsidR="009B3C86" w:rsidRPr="0012655D" w:rsidRDefault="009B3C86" w:rsidP="009B3C86">
      <w:pPr>
        <w:pStyle w:val="Paragraphedeliste"/>
        <w:shd w:val="clear" w:color="auto" w:fill="FFE599" w:themeFill="accent4" w:themeFillTint="66"/>
        <w:ind w:left="0"/>
        <w:rPr>
          <w:rFonts w:ascii="Arial" w:hAnsi="Arial" w:cs="Arial"/>
          <w:b/>
          <w:sz w:val="20"/>
          <w:u w:val="single"/>
        </w:rPr>
      </w:pPr>
      <w:r w:rsidRPr="0012655D">
        <w:rPr>
          <w:rFonts w:ascii="Arial" w:hAnsi="Arial" w:cs="Arial"/>
          <w:sz w:val="20"/>
          <w:u w:val="single"/>
        </w:rPr>
        <w:t>Réponse candidat :</w:t>
      </w:r>
    </w:p>
    <w:p w14:paraId="48954469" w14:textId="5FB955D8" w:rsidR="009B3C86" w:rsidRPr="009B3C86" w:rsidRDefault="009B3C86" w:rsidP="009B3C86"/>
    <w:p w14:paraId="1289BADF" w14:textId="77777777" w:rsidR="009B3C86" w:rsidRDefault="009B3C86" w:rsidP="009B3C86">
      <w:pPr>
        <w:pStyle w:val="Titre3"/>
        <w:numPr>
          <w:ilvl w:val="0"/>
          <w:numId w:val="0"/>
        </w:numPr>
        <w:ind w:left="993"/>
        <w:rPr>
          <w:rFonts w:ascii="Arial" w:hAnsi="Arial"/>
          <w:sz w:val="20"/>
        </w:rPr>
      </w:pPr>
    </w:p>
    <w:p w14:paraId="21B3310B" w14:textId="77777777" w:rsidR="009B3C86" w:rsidRDefault="009B3C86" w:rsidP="009B3C86">
      <w:pPr>
        <w:pStyle w:val="Titre3"/>
        <w:numPr>
          <w:ilvl w:val="0"/>
          <w:numId w:val="0"/>
        </w:numPr>
        <w:ind w:left="993"/>
        <w:rPr>
          <w:rFonts w:ascii="Arial" w:hAnsi="Arial"/>
          <w:sz w:val="20"/>
        </w:rPr>
      </w:pPr>
    </w:p>
    <w:p w14:paraId="4FC5BD87" w14:textId="3C255717" w:rsidR="009B3C86" w:rsidRPr="009B3C86" w:rsidRDefault="009B3C86" w:rsidP="009B3C86">
      <w:pPr>
        <w:pStyle w:val="Titre3"/>
        <w:rPr>
          <w:rFonts w:ascii="Arial" w:hAnsi="Arial"/>
          <w:sz w:val="20"/>
        </w:rPr>
      </w:pPr>
      <w:bookmarkStart w:id="19" w:name="_Délai_d’intervention"/>
      <w:bookmarkStart w:id="20" w:name="_Toc195107338"/>
      <w:bookmarkEnd w:id="19"/>
      <w:r>
        <w:rPr>
          <w:rFonts w:ascii="Arial" w:hAnsi="Arial"/>
          <w:sz w:val="20"/>
        </w:rPr>
        <w:t>Délai d’intervention</w:t>
      </w:r>
      <w:bookmarkEnd w:id="20"/>
    </w:p>
    <w:p w14:paraId="79C16755" w14:textId="07A2F264" w:rsidR="009B3C86" w:rsidRPr="00760395" w:rsidRDefault="009B3C86" w:rsidP="009B3C86">
      <w:pPr>
        <w:rPr>
          <w:rFonts w:ascii="Arial" w:hAnsi="Arial" w:cs="Arial"/>
          <w:sz w:val="20"/>
        </w:rPr>
      </w:pPr>
      <w:r w:rsidRPr="00760395">
        <w:rPr>
          <w:rFonts w:ascii="Arial" w:hAnsi="Arial" w:cs="Arial"/>
          <w:sz w:val="20"/>
        </w:rPr>
        <w:t xml:space="preserve">Il est </w:t>
      </w:r>
      <w:r w:rsidR="0047732B" w:rsidRPr="00760395">
        <w:rPr>
          <w:rFonts w:ascii="Arial" w:hAnsi="Arial" w:cs="Arial"/>
          <w:sz w:val="20"/>
        </w:rPr>
        <w:t>demandé au candidat de détailler</w:t>
      </w:r>
      <w:r w:rsidRPr="00760395">
        <w:rPr>
          <w:rFonts w:ascii="Arial" w:hAnsi="Arial" w:cs="Arial"/>
          <w:sz w:val="20"/>
        </w:rPr>
        <w:t xml:space="preserve"> ces délais d’interventions selon les prestations demandées.</w:t>
      </w:r>
    </w:p>
    <w:p w14:paraId="0BA630DA" w14:textId="77777777" w:rsidR="009B3C86" w:rsidRPr="0013113C" w:rsidRDefault="009B3C86" w:rsidP="009B3C86">
      <w:pPr>
        <w:rPr>
          <w:rFonts w:ascii="Arial" w:hAnsi="Arial" w:cs="Arial"/>
          <w:bCs/>
          <w:sz w:val="20"/>
        </w:rPr>
      </w:pPr>
      <w:r w:rsidRPr="0013113C">
        <w:rPr>
          <w:rFonts w:ascii="Arial" w:hAnsi="Arial" w:cs="Arial"/>
          <w:sz w:val="20"/>
        </w:rPr>
        <w:t xml:space="preserve">                 </w:t>
      </w:r>
    </w:p>
    <w:p w14:paraId="01ACD02C" w14:textId="77777777" w:rsidR="009B3C86" w:rsidRPr="0013113C" w:rsidRDefault="009B3C86" w:rsidP="009B3C86">
      <w:pPr>
        <w:pStyle w:val="Paragraphedeliste"/>
        <w:shd w:val="clear" w:color="auto" w:fill="FFE599" w:themeFill="accent4" w:themeFillTint="66"/>
        <w:ind w:left="0"/>
        <w:rPr>
          <w:rFonts w:ascii="Arial" w:hAnsi="Arial" w:cs="Arial"/>
          <w:b/>
          <w:sz w:val="20"/>
          <w:u w:val="single"/>
        </w:rPr>
      </w:pPr>
      <w:r w:rsidRPr="0013113C">
        <w:rPr>
          <w:rFonts w:ascii="Arial" w:hAnsi="Arial" w:cs="Arial"/>
          <w:sz w:val="20"/>
          <w:u w:val="single"/>
        </w:rPr>
        <w:t>Réponse candidat :</w:t>
      </w:r>
    </w:p>
    <w:p w14:paraId="5DBAEB91" w14:textId="77777777" w:rsidR="009B3C86" w:rsidRPr="0013113C" w:rsidRDefault="009B3C86" w:rsidP="009B3C86">
      <w:pPr>
        <w:rPr>
          <w:rFonts w:ascii="Arial" w:hAnsi="Arial" w:cs="Arial"/>
          <w:b/>
          <w:sz w:val="20"/>
        </w:rPr>
      </w:pPr>
    </w:p>
    <w:p w14:paraId="0AEB9F32" w14:textId="6994CA97" w:rsidR="009B3C86" w:rsidRDefault="009B3C86" w:rsidP="009B3C86"/>
    <w:p w14:paraId="0C2D03A9" w14:textId="0D3919B7" w:rsidR="009B3C86" w:rsidRDefault="009B3C86" w:rsidP="009B3C86"/>
    <w:p w14:paraId="629C3D6C" w14:textId="77777777" w:rsidR="009B3C86" w:rsidRPr="009B3C86" w:rsidRDefault="009B3C86" w:rsidP="009B3C86"/>
    <w:p w14:paraId="3D1041E1" w14:textId="75C5111B" w:rsidR="009B3C86" w:rsidRPr="0031324E" w:rsidRDefault="009B3C86" w:rsidP="009B3C86">
      <w:pPr>
        <w:pStyle w:val="Titre3"/>
        <w:rPr>
          <w:rFonts w:ascii="Arial" w:hAnsi="Arial"/>
          <w:sz w:val="20"/>
        </w:rPr>
      </w:pPr>
      <w:bookmarkStart w:id="21" w:name="_Toc195107339"/>
      <w:r>
        <w:rPr>
          <w:rFonts w:ascii="Arial" w:hAnsi="Arial"/>
          <w:sz w:val="20"/>
        </w:rPr>
        <w:t xml:space="preserve">Modalités </w:t>
      </w:r>
      <w:r w:rsidRPr="009B3C86">
        <w:rPr>
          <w:rFonts w:ascii="Arial" w:hAnsi="Arial"/>
          <w:sz w:val="20"/>
        </w:rPr>
        <w:t>de gestion des non-conformité</w:t>
      </w:r>
      <w:r w:rsidR="0047732B">
        <w:rPr>
          <w:rFonts w:ascii="Arial" w:hAnsi="Arial"/>
          <w:sz w:val="20"/>
        </w:rPr>
        <w:t>s</w:t>
      </w:r>
      <w:r w:rsidRPr="009B3C86">
        <w:rPr>
          <w:rFonts w:ascii="Arial" w:hAnsi="Arial"/>
          <w:sz w:val="20"/>
        </w:rPr>
        <w:t xml:space="preserve"> et de suivi des prestations</w:t>
      </w:r>
      <w:bookmarkEnd w:id="21"/>
    </w:p>
    <w:p w14:paraId="0FBF4E76" w14:textId="77777777" w:rsidR="0031324E" w:rsidRPr="0012655D" w:rsidRDefault="0031324E" w:rsidP="0031324E">
      <w:pPr>
        <w:rPr>
          <w:rFonts w:ascii="Arial" w:hAnsi="Arial" w:cs="Arial"/>
          <w:sz w:val="20"/>
        </w:rPr>
      </w:pPr>
      <w:r w:rsidRPr="0012655D">
        <w:rPr>
          <w:rFonts w:ascii="Arial" w:hAnsi="Arial" w:cs="Arial"/>
          <w:sz w:val="20"/>
        </w:rPr>
        <w:t>Le candidat fournira dans son offre :</w:t>
      </w:r>
    </w:p>
    <w:p w14:paraId="3931AFBA" w14:textId="77777777" w:rsidR="0031324E" w:rsidRPr="0012655D" w:rsidRDefault="0031324E" w:rsidP="0031324E">
      <w:pPr>
        <w:rPr>
          <w:rFonts w:ascii="Arial" w:hAnsi="Arial" w:cs="Arial"/>
          <w:b/>
          <w:sz w:val="20"/>
        </w:rPr>
      </w:pPr>
    </w:p>
    <w:p w14:paraId="422F4883" w14:textId="3EB56BDB" w:rsidR="0031324E" w:rsidRPr="00760395" w:rsidRDefault="0031324E" w:rsidP="0031324E">
      <w:pPr>
        <w:rPr>
          <w:rFonts w:ascii="Arial" w:hAnsi="Arial" w:cs="Arial"/>
          <w:bCs/>
          <w:sz w:val="20"/>
        </w:rPr>
      </w:pPr>
      <w:r w:rsidRPr="00760395">
        <w:rPr>
          <w:rFonts w:ascii="Arial" w:hAnsi="Arial" w:cs="Arial"/>
          <w:sz w:val="20"/>
        </w:rPr>
        <w:t>Une présentation des modalités de gestion des non-conformité</w:t>
      </w:r>
      <w:r w:rsidR="0047732B" w:rsidRPr="00760395">
        <w:rPr>
          <w:rFonts w:ascii="Arial" w:hAnsi="Arial" w:cs="Arial"/>
          <w:sz w:val="20"/>
        </w:rPr>
        <w:t>s</w:t>
      </w:r>
      <w:r w:rsidRPr="00760395">
        <w:rPr>
          <w:rFonts w:ascii="Arial" w:hAnsi="Arial" w:cs="Arial"/>
          <w:sz w:val="20"/>
        </w:rPr>
        <w:t xml:space="preserve"> et de suivi des prestations </w:t>
      </w:r>
    </w:p>
    <w:p w14:paraId="245C8670" w14:textId="00043A28" w:rsidR="009B3C86" w:rsidRDefault="009B3C86" w:rsidP="009B3C86"/>
    <w:p w14:paraId="28B90F3A" w14:textId="77777777" w:rsidR="0031324E" w:rsidRPr="0013113C" w:rsidRDefault="0031324E" w:rsidP="0031324E">
      <w:pPr>
        <w:pStyle w:val="Paragraphedeliste"/>
        <w:shd w:val="clear" w:color="auto" w:fill="FFE599" w:themeFill="accent4" w:themeFillTint="66"/>
        <w:ind w:left="0"/>
        <w:rPr>
          <w:rFonts w:ascii="Arial" w:hAnsi="Arial" w:cs="Arial"/>
          <w:b/>
          <w:sz w:val="20"/>
          <w:u w:val="single"/>
        </w:rPr>
      </w:pPr>
      <w:r w:rsidRPr="0013113C">
        <w:rPr>
          <w:rFonts w:ascii="Arial" w:hAnsi="Arial" w:cs="Arial"/>
          <w:sz w:val="20"/>
          <w:u w:val="single"/>
        </w:rPr>
        <w:t>Réponse candidat :</w:t>
      </w:r>
    </w:p>
    <w:p w14:paraId="44A24EFA" w14:textId="56399FF0" w:rsidR="00DC6A5B" w:rsidRDefault="00DC6A5B" w:rsidP="00DC6A5B">
      <w:bookmarkStart w:id="22" w:name="_Moyens_pour_assurer"/>
      <w:bookmarkEnd w:id="22"/>
    </w:p>
    <w:p w14:paraId="750A888A" w14:textId="551E63F9" w:rsidR="00760395" w:rsidRPr="0012655D" w:rsidRDefault="00760395" w:rsidP="00DC6A5B">
      <w:pPr>
        <w:rPr>
          <w:rFonts w:ascii="Arial" w:hAnsi="Arial" w:cs="Arial"/>
          <w:sz w:val="20"/>
        </w:rPr>
      </w:pPr>
    </w:p>
    <w:p w14:paraId="477E6081" w14:textId="31A70DC5" w:rsidR="00374835" w:rsidRPr="0012655D" w:rsidRDefault="00374835" w:rsidP="00374835">
      <w:pPr>
        <w:rPr>
          <w:rFonts w:ascii="Arial" w:hAnsi="Arial" w:cs="Arial"/>
          <w:sz w:val="20"/>
        </w:rPr>
      </w:pPr>
    </w:p>
    <w:p w14:paraId="27B94BD2" w14:textId="3D157059" w:rsidR="00D7017D" w:rsidRDefault="006206E2" w:rsidP="00D7017D">
      <w:pPr>
        <w:pStyle w:val="Titre2"/>
        <w:rPr>
          <w:rFonts w:ascii="Arial" w:hAnsi="Arial"/>
          <w:sz w:val="24"/>
        </w:rPr>
      </w:pPr>
      <w:bookmarkStart w:id="23" w:name="_Plan_de_progrès"/>
      <w:bookmarkStart w:id="24" w:name="_Développement_durable"/>
      <w:bookmarkStart w:id="25" w:name="_Toc195107340"/>
      <w:bookmarkEnd w:id="23"/>
      <w:bookmarkEnd w:id="24"/>
      <w:r>
        <w:rPr>
          <w:rFonts w:ascii="Arial" w:hAnsi="Arial"/>
          <w:sz w:val="24"/>
        </w:rPr>
        <w:t>Développement durable</w:t>
      </w:r>
      <w:bookmarkEnd w:id="25"/>
    </w:p>
    <w:p w14:paraId="7A83CFFC" w14:textId="77777777" w:rsidR="006206E2" w:rsidRPr="006206E2" w:rsidRDefault="006206E2" w:rsidP="006206E2"/>
    <w:p w14:paraId="16907678" w14:textId="77777777" w:rsidR="00864879" w:rsidRPr="00760395" w:rsidRDefault="00864879" w:rsidP="00864879">
      <w:pPr>
        <w:pStyle w:val="Corpsdetexte"/>
        <w:jc w:val="both"/>
        <w:rPr>
          <w:rFonts w:ascii="Arial" w:hAnsi="Arial" w:cs="Arial"/>
          <w:szCs w:val="22"/>
        </w:rPr>
      </w:pPr>
      <w:r w:rsidRPr="00760395">
        <w:rPr>
          <w:rFonts w:ascii="Arial" w:hAnsi="Arial" w:cs="Arial"/>
          <w:szCs w:val="22"/>
        </w:rPr>
        <w:t xml:space="preserve">Le titulaire présentera </w:t>
      </w:r>
      <w:r w:rsidRPr="00760395">
        <w:rPr>
          <w:rFonts w:ascii="Arial" w:hAnsi="Arial" w:cs="Arial"/>
          <w:szCs w:val="22"/>
          <w:u w:val="single"/>
        </w:rPr>
        <w:t>les moyens mis en œuvre dans le cadre</w:t>
      </w:r>
      <w:r w:rsidRPr="00760395">
        <w:rPr>
          <w:rFonts w:ascii="Arial" w:hAnsi="Arial" w:cs="Arial"/>
          <w:szCs w:val="22"/>
        </w:rPr>
        <w:t xml:space="preserve"> de ce marché pour le respect de l’environnement.</w:t>
      </w:r>
    </w:p>
    <w:p w14:paraId="3F1DA63F" w14:textId="77777777" w:rsidR="00864879" w:rsidRPr="00760395" w:rsidRDefault="00864879" w:rsidP="00864879">
      <w:pPr>
        <w:rPr>
          <w:rFonts w:ascii="Arial" w:hAnsi="Arial" w:cs="Arial"/>
          <w:sz w:val="20"/>
          <w:szCs w:val="22"/>
        </w:rPr>
      </w:pPr>
      <w:r w:rsidRPr="00760395">
        <w:rPr>
          <w:rFonts w:ascii="Arial" w:hAnsi="Arial" w:cs="Arial"/>
          <w:sz w:val="20"/>
          <w:szCs w:val="22"/>
        </w:rPr>
        <w:t>Ce volet détaillera obligatoirement :</w:t>
      </w:r>
    </w:p>
    <w:p w14:paraId="6F7F91C1" w14:textId="77777777" w:rsidR="00864879" w:rsidRPr="00760395" w:rsidRDefault="00864879" w:rsidP="00864879">
      <w:pPr>
        <w:rPr>
          <w:rFonts w:ascii="Arial" w:hAnsi="Arial" w:cs="Arial"/>
          <w:sz w:val="20"/>
          <w:szCs w:val="22"/>
        </w:rPr>
      </w:pPr>
    </w:p>
    <w:p w14:paraId="0C079546" w14:textId="77777777" w:rsidR="00864879" w:rsidRPr="0012655D" w:rsidRDefault="00864879" w:rsidP="00864879">
      <w:pPr>
        <w:rPr>
          <w:rFonts w:ascii="Arial" w:hAnsi="Arial" w:cs="Arial"/>
          <w:sz w:val="20"/>
          <w:szCs w:val="22"/>
        </w:rPr>
      </w:pPr>
      <w:r w:rsidRPr="0012655D">
        <w:rPr>
          <w:rFonts w:ascii="Arial" w:hAnsi="Arial" w:cs="Arial"/>
          <w:sz w:val="20"/>
          <w:szCs w:val="22"/>
        </w:rPr>
        <w:t>- la politique de la société en matière de développement durable (insertion des personnes éloignées de l’emploi, certification environnementale, management environnemental, actions particulières en faveur de la protection de l’environnement, achats éco responsables, politique éco responsable…).</w:t>
      </w:r>
    </w:p>
    <w:p w14:paraId="19F65129" w14:textId="0FC07061" w:rsidR="00864879" w:rsidRPr="0012655D" w:rsidRDefault="00864879" w:rsidP="00864879">
      <w:pPr>
        <w:rPr>
          <w:rFonts w:ascii="Arial" w:hAnsi="Arial" w:cs="Arial"/>
          <w:sz w:val="20"/>
          <w:szCs w:val="22"/>
        </w:rPr>
      </w:pPr>
      <w:r w:rsidRPr="0012655D">
        <w:rPr>
          <w:rFonts w:ascii="Arial" w:hAnsi="Arial" w:cs="Arial"/>
          <w:sz w:val="20"/>
          <w:szCs w:val="22"/>
        </w:rPr>
        <w:t>- les performances environnementales dans le cadre de la prestation citée en objet (recyclage, procédure d’élimination des pièces usagées, empreinte écologique des moyens de transport…).</w:t>
      </w:r>
    </w:p>
    <w:p w14:paraId="50BDD8D0" w14:textId="2874BED5" w:rsidR="00864879" w:rsidRPr="0012655D" w:rsidRDefault="00864879" w:rsidP="00864879">
      <w:pPr>
        <w:rPr>
          <w:rFonts w:ascii="Arial" w:hAnsi="Arial" w:cs="Arial"/>
          <w:sz w:val="20"/>
          <w:szCs w:val="22"/>
        </w:rPr>
      </w:pPr>
    </w:p>
    <w:p w14:paraId="6C03B77D" w14:textId="77777777" w:rsidR="00864879" w:rsidRPr="0012655D" w:rsidRDefault="00864879" w:rsidP="00864879">
      <w:pPr>
        <w:pStyle w:val="Paragraphedeliste"/>
        <w:shd w:val="clear" w:color="auto" w:fill="FFE599" w:themeFill="accent4" w:themeFillTint="66"/>
        <w:ind w:left="0"/>
        <w:rPr>
          <w:rFonts w:ascii="Arial" w:hAnsi="Arial" w:cs="Arial"/>
          <w:b/>
          <w:sz w:val="20"/>
          <w:u w:val="single"/>
        </w:rPr>
      </w:pPr>
      <w:r w:rsidRPr="0012655D">
        <w:rPr>
          <w:rFonts w:ascii="Arial" w:hAnsi="Arial" w:cs="Arial"/>
          <w:sz w:val="20"/>
          <w:u w:val="single"/>
        </w:rPr>
        <w:t>Réponse candidat :</w:t>
      </w:r>
    </w:p>
    <w:p w14:paraId="0BCAF22E" w14:textId="6D19AB58" w:rsidR="006206E2" w:rsidRPr="0012655D" w:rsidRDefault="006206E2" w:rsidP="00556131">
      <w:pPr>
        <w:rPr>
          <w:rFonts w:ascii="Arial" w:hAnsi="Arial" w:cs="Arial"/>
        </w:rPr>
      </w:pPr>
    </w:p>
    <w:p w14:paraId="52E87C3E" w14:textId="0F0F561E" w:rsidR="00556131" w:rsidRPr="0012655D" w:rsidRDefault="00556131" w:rsidP="00556131">
      <w:pPr>
        <w:rPr>
          <w:rFonts w:ascii="Arial" w:hAnsi="Arial" w:cs="Arial"/>
        </w:rPr>
      </w:pPr>
    </w:p>
    <w:p w14:paraId="5A676C67" w14:textId="373BDAC6" w:rsidR="00556131" w:rsidRPr="0012655D" w:rsidRDefault="00556131" w:rsidP="00556131">
      <w:pPr>
        <w:pStyle w:val="Titre2"/>
        <w:rPr>
          <w:rFonts w:ascii="Arial" w:hAnsi="Arial"/>
          <w:sz w:val="24"/>
        </w:rPr>
      </w:pPr>
      <w:bookmarkStart w:id="26" w:name="_Visite_de_site"/>
      <w:bookmarkStart w:id="27" w:name="_Toc195107341"/>
      <w:bookmarkEnd w:id="26"/>
      <w:r w:rsidRPr="0012655D">
        <w:rPr>
          <w:rFonts w:ascii="Arial" w:hAnsi="Arial"/>
          <w:sz w:val="24"/>
        </w:rPr>
        <w:t>Visite de site</w:t>
      </w:r>
      <w:bookmarkEnd w:id="27"/>
      <w:r w:rsidRPr="0012655D">
        <w:rPr>
          <w:rFonts w:ascii="Arial" w:hAnsi="Arial"/>
          <w:sz w:val="24"/>
        </w:rPr>
        <w:t xml:space="preserve"> </w:t>
      </w:r>
    </w:p>
    <w:p w14:paraId="0E44B1A1" w14:textId="3E22CC88" w:rsidR="00556131" w:rsidRPr="0012655D" w:rsidRDefault="00556131" w:rsidP="00556131">
      <w:pPr>
        <w:rPr>
          <w:rFonts w:ascii="Arial" w:hAnsi="Arial" w:cs="Arial"/>
        </w:rPr>
      </w:pPr>
    </w:p>
    <w:p w14:paraId="580D4DA7" w14:textId="51972152" w:rsidR="00556131" w:rsidRPr="0012655D" w:rsidRDefault="006206E2" w:rsidP="00556131">
      <w:pPr>
        <w:rPr>
          <w:rFonts w:ascii="Arial" w:hAnsi="Arial" w:cs="Arial"/>
          <w:sz w:val="20"/>
        </w:rPr>
      </w:pPr>
      <w:r>
        <w:rPr>
          <w:rFonts w:ascii="Arial" w:hAnsi="Arial" w:cs="Arial"/>
          <w:sz w:val="20"/>
        </w:rPr>
        <w:t>Le candidat d</w:t>
      </w:r>
      <w:r w:rsidR="00556131" w:rsidRPr="0012655D">
        <w:rPr>
          <w:rFonts w:ascii="Arial" w:hAnsi="Arial" w:cs="Arial"/>
          <w:sz w:val="20"/>
        </w:rPr>
        <w:t>evra joindre à son offre l</w:t>
      </w:r>
      <w:r>
        <w:rPr>
          <w:rFonts w:ascii="Arial" w:hAnsi="Arial" w:cs="Arial"/>
          <w:sz w:val="20"/>
        </w:rPr>
        <w:t>e certificat de visite du CTSA (DAF_2025_000614</w:t>
      </w:r>
      <w:r w:rsidR="00556131" w:rsidRPr="0012655D">
        <w:rPr>
          <w:rFonts w:ascii="Arial" w:hAnsi="Arial" w:cs="Arial"/>
          <w:sz w:val="20"/>
        </w:rPr>
        <w:t xml:space="preserve">_Annexe 4 du CCP </w:t>
      </w:r>
      <w:proofErr w:type="spellStart"/>
      <w:r w:rsidR="00556131" w:rsidRPr="0012655D">
        <w:rPr>
          <w:rFonts w:ascii="Arial" w:hAnsi="Arial" w:cs="Arial"/>
          <w:sz w:val="20"/>
        </w:rPr>
        <w:t>AE_</w:t>
      </w:r>
      <w:r>
        <w:rPr>
          <w:rFonts w:ascii="Arial" w:hAnsi="Arial" w:cs="Arial"/>
          <w:sz w:val="20"/>
        </w:rPr>
        <w:t>Certificat</w:t>
      </w:r>
      <w:proofErr w:type="spellEnd"/>
      <w:r>
        <w:rPr>
          <w:rFonts w:ascii="Arial" w:hAnsi="Arial" w:cs="Arial"/>
          <w:sz w:val="20"/>
        </w:rPr>
        <w:t xml:space="preserve"> de visite de site CTSA</w:t>
      </w:r>
      <w:r w:rsidR="00556131" w:rsidRPr="0012655D">
        <w:rPr>
          <w:rFonts w:ascii="Arial" w:hAnsi="Arial" w:cs="Arial"/>
          <w:sz w:val="20"/>
        </w:rPr>
        <w:t>).</w:t>
      </w:r>
    </w:p>
    <w:p w14:paraId="169C057F" w14:textId="0A025216" w:rsidR="00556131" w:rsidRPr="0012655D" w:rsidRDefault="00556131" w:rsidP="00556131">
      <w:pPr>
        <w:rPr>
          <w:rFonts w:ascii="Arial" w:hAnsi="Arial" w:cs="Arial"/>
          <w:sz w:val="20"/>
        </w:rPr>
      </w:pPr>
    </w:p>
    <w:p w14:paraId="1613D1DD" w14:textId="7158BEF1" w:rsidR="00556131" w:rsidRPr="00760395" w:rsidRDefault="00556131" w:rsidP="00760395">
      <w:pPr>
        <w:pStyle w:val="Paragraphedeliste"/>
        <w:shd w:val="clear" w:color="auto" w:fill="FFE599" w:themeFill="accent4" w:themeFillTint="66"/>
        <w:ind w:left="0"/>
        <w:rPr>
          <w:rFonts w:ascii="Arial" w:hAnsi="Arial" w:cs="Arial"/>
          <w:b/>
          <w:sz w:val="20"/>
          <w:u w:val="single"/>
        </w:rPr>
      </w:pPr>
      <w:r w:rsidRPr="0012655D">
        <w:rPr>
          <w:rFonts w:ascii="Arial" w:hAnsi="Arial" w:cs="Arial"/>
          <w:sz w:val="20"/>
          <w:u w:val="single"/>
        </w:rPr>
        <w:t>Réponse candidat :</w:t>
      </w:r>
    </w:p>
    <w:sectPr w:rsidR="00556131" w:rsidRPr="00760395" w:rsidSect="003356AC">
      <w:headerReference w:type="default" r:id="rId12"/>
      <w:pgSz w:w="11907" w:h="16840"/>
      <w:pgMar w:top="680" w:right="851" w:bottom="737" w:left="851" w:header="227" w:footer="57"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8FA251" w14:textId="77777777" w:rsidR="00453060" w:rsidRDefault="00453060" w:rsidP="003F3A7B">
      <w:r>
        <w:separator/>
      </w:r>
    </w:p>
  </w:endnote>
  <w:endnote w:type="continuationSeparator" w:id="0">
    <w:p w14:paraId="219AA311" w14:textId="77777777" w:rsidR="00453060" w:rsidRDefault="00453060" w:rsidP="003F3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altName w:val="Times New Roman"/>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72C96" w14:textId="77777777" w:rsidR="003956E2" w:rsidRDefault="003956E2" w:rsidP="00CD62BB">
    <w:pPr>
      <w:framePr w:wrap="around" w:vAnchor="text" w:hAnchor="margin" w:xAlign="right" w:y="1"/>
    </w:pPr>
    <w:r>
      <w:fldChar w:fldCharType="begin"/>
    </w:r>
    <w:r>
      <w:instrText xml:space="preserve">PAGE  </w:instrText>
    </w:r>
    <w:r>
      <w:fldChar w:fldCharType="separate"/>
    </w:r>
    <w:r>
      <w:rPr>
        <w:noProof/>
      </w:rPr>
      <w:t>2</w:t>
    </w:r>
    <w:r>
      <w:fldChar w:fldCharType="end"/>
    </w:r>
  </w:p>
  <w:p w14:paraId="1C661FB5" w14:textId="77777777" w:rsidR="003956E2" w:rsidRDefault="003956E2" w:rsidP="00CD62BB">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202154"/>
      <w:docPartObj>
        <w:docPartGallery w:val="Page Numbers (Bottom of Page)"/>
        <w:docPartUnique/>
      </w:docPartObj>
    </w:sdtPr>
    <w:sdtEndPr/>
    <w:sdtContent>
      <w:sdt>
        <w:sdtPr>
          <w:id w:val="1894468794"/>
          <w:docPartObj>
            <w:docPartGallery w:val="Page Numbers (Top of Page)"/>
            <w:docPartUnique/>
          </w:docPartObj>
        </w:sdtPr>
        <w:sdtEndPr/>
        <w:sdtContent>
          <w:p w14:paraId="3360ED93" w14:textId="711D80AB" w:rsidR="003956E2" w:rsidRDefault="003956E2">
            <w:pPr>
              <w:pStyle w:val="Pieddepage"/>
              <w:jc w:val="right"/>
            </w:pPr>
            <w:r w:rsidRPr="0037401E">
              <w:rPr>
                <w:sz w:val="14"/>
                <w:szCs w:val="14"/>
              </w:rPr>
              <w:t xml:space="preserve">Page </w:t>
            </w:r>
            <w:r w:rsidRPr="0037401E">
              <w:rPr>
                <w:b/>
                <w:bCs/>
                <w:sz w:val="14"/>
                <w:szCs w:val="14"/>
              </w:rPr>
              <w:fldChar w:fldCharType="begin"/>
            </w:r>
            <w:r w:rsidRPr="0037401E">
              <w:rPr>
                <w:b/>
                <w:bCs/>
                <w:sz w:val="14"/>
                <w:szCs w:val="14"/>
              </w:rPr>
              <w:instrText>PAGE</w:instrText>
            </w:r>
            <w:r w:rsidRPr="0037401E">
              <w:rPr>
                <w:b/>
                <w:bCs/>
                <w:sz w:val="14"/>
                <w:szCs w:val="14"/>
              </w:rPr>
              <w:fldChar w:fldCharType="separate"/>
            </w:r>
            <w:r w:rsidR="00DE1878">
              <w:rPr>
                <w:b/>
                <w:bCs/>
                <w:noProof/>
                <w:sz w:val="14"/>
                <w:szCs w:val="14"/>
              </w:rPr>
              <w:t>4</w:t>
            </w:r>
            <w:r w:rsidRPr="0037401E">
              <w:rPr>
                <w:b/>
                <w:bCs/>
                <w:sz w:val="14"/>
                <w:szCs w:val="14"/>
              </w:rPr>
              <w:fldChar w:fldCharType="end"/>
            </w:r>
            <w:r w:rsidRPr="0037401E">
              <w:rPr>
                <w:sz w:val="14"/>
                <w:szCs w:val="14"/>
              </w:rPr>
              <w:t xml:space="preserve"> sur </w:t>
            </w:r>
            <w:r w:rsidRPr="0037401E">
              <w:rPr>
                <w:b/>
                <w:bCs/>
                <w:sz w:val="14"/>
                <w:szCs w:val="14"/>
              </w:rPr>
              <w:fldChar w:fldCharType="begin"/>
            </w:r>
            <w:r w:rsidRPr="0037401E">
              <w:rPr>
                <w:b/>
                <w:bCs/>
                <w:sz w:val="14"/>
                <w:szCs w:val="14"/>
              </w:rPr>
              <w:instrText>NUMPAGES</w:instrText>
            </w:r>
            <w:r w:rsidRPr="0037401E">
              <w:rPr>
                <w:b/>
                <w:bCs/>
                <w:sz w:val="14"/>
                <w:szCs w:val="14"/>
              </w:rPr>
              <w:fldChar w:fldCharType="separate"/>
            </w:r>
            <w:r w:rsidR="00DE1878">
              <w:rPr>
                <w:b/>
                <w:bCs/>
                <w:noProof/>
                <w:sz w:val="14"/>
                <w:szCs w:val="14"/>
              </w:rPr>
              <w:t>4</w:t>
            </w:r>
            <w:r w:rsidRPr="0037401E">
              <w:rPr>
                <w:b/>
                <w:bCs/>
                <w:sz w:val="14"/>
                <w:szCs w:val="14"/>
              </w:rPr>
              <w:fldChar w:fldCharType="end"/>
            </w:r>
          </w:p>
        </w:sdtContent>
      </w:sdt>
    </w:sdtContent>
  </w:sdt>
  <w:p w14:paraId="2886E1AB" w14:textId="77777777" w:rsidR="003956E2" w:rsidRDefault="003956E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817" w:type="dxa"/>
      <w:jc w:val="center"/>
      <w:tblLook w:val="04A0" w:firstRow="1" w:lastRow="0" w:firstColumn="1" w:lastColumn="0" w:noHBand="0" w:noVBand="1"/>
    </w:tblPr>
    <w:tblGrid>
      <w:gridCol w:w="2297"/>
      <w:gridCol w:w="7903"/>
      <w:gridCol w:w="617"/>
    </w:tblGrid>
    <w:tr w:rsidR="003956E2" w:rsidRPr="002052AB" w14:paraId="13356F18" w14:textId="77777777" w:rsidTr="00CD62BB">
      <w:trPr>
        <w:trHeight w:val="266"/>
        <w:jc w:val="center"/>
      </w:trPr>
      <w:tc>
        <w:tcPr>
          <w:tcW w:w="2297" w:type="dxa"/>
          <w:tcBorders>
            <w:top w:val="single" w:sz="4" w:space="0" w:color="auto"/>
            <w:left w:val="single" w:sz="4" w:space="0" w:color="auto"/>
            <w:bottom w:val="single" w:sz="4" w:space="0" w:color="auto"/>
            <w:right w:val="single" w:sz="4" w:space="0" w:color="auto"/>
          </w:tcBorders>
          <w:vAlign w:val="center"/>
          <w:hideMark/>
        </w:tcPr>
        <w:p w14:paraId="6E99216A" w14:textId="77777777" w:rsidR="003956E2" w:rsidRPr="00A362B4" w:rsidRDefault="003956E2" w:rsidP="00CD62BB">
          <w:pPr>
            <w:pStyle w:val="Pieddepage"/>
            <w:jc w:val="center"/>
            <w:rPr>
              <w:rFonts w:ascii="Marianne Medium" w:hAnsi="Marianne Medium"/>
              <w:sz w:val="14"/>
              <w:szCs w:val="14"/>
            </w:rPr>
          </w:pPr>
          <w:r w:rsidRPr="00A362B4">
            <w:rPr>
              <w:rFonts w:ascii="Marianne Medium" w:hAnsi="Marianne Medium"/>
              <w:sz w:val="12"/>
              <w:szCs w:val="12"/>
            </w:rPr>
            <w:t>CCP.AE -F_25-90</w:t>
          </w:r>
        </w:p>
      </w:tc>
      <w:tc>
        <w:tcPr>
          <w:tcW w:w="7903" w:type="dxa"/>
          <w:tcBorders>
            <w:top w:val="single" w:sz="4" w:space="0" w:color="auto"/>
            <w:left w:val="single" w:sz="4" w:space="0" w:color="auto"/>
            <w:bottom w:val="single" w:sz="4" w:space="0" w:color="auto"/>
            <w:right w:val="single" w:sz="4" w:space="0" w:color="auto"/>
          </w:tcBorders>
          <w:vAlign w:val="center"/>
          <w:hideMark/>
        </w:tcPr>
        <w:p w14:paraId="03A3CC4F" w14:textId="2E96BCD8" w:rsidR="003956E2" w:rsidRPr="00535E69" w:rsidRDefault="00DE1878" w:rsidP="008E7F98">
          <w:pPr>
            <w:jc w:val="center"/>
            <w:rPr>
              <w:rFonts w:ascii="Marianne Medium" w:hAnsi="Marianne Medium"/>
              <w:b/>
              <w:bCs/>
              <w:sz w:val="14"/>
              <w:szCs w:val="14"/>
            </w:rPr>
          </w:pPr>
          <w:r w:rsidRPr="00DE1878">
            <w:rPr>
              <w:rFonts w:ascii="Marianne Medium" w:hAnsi="Marianne Medium"/>
              <w:b/>
              <w:bCs/>
              <w:sz w:val="14"/>
              <w:szCs w:val="14"/>
            </w:rPr>
            <w:t xml:space="preserve">La vérification et étalonnage des compteurs de particules et </w:t>
          </w:r>
          <w:proofErr w:type="spellStart"/>
          <w:r w:rsidRPr="00DE1878">
            <w:rPr>
              <w:rFonts w:ascii="Marianne Medium" w:hAnsi="Marianne Medium"/>
              <w:b/>
              <w:bCs/>
              <w:sz w:val="14"/>
              <w:szCs w:val="14"/>
            </w:rPr>
            <w:t>biocollecteurs</w:t>
          </w:r>
          <w:proofErr w:type="spellEnd"/>
          <w:r w:rsidRPr="00DE1878">
            <w:rPr>
              <w:rFonts w:ascii="Marianne Medium" w:hAnsi="Marianne Medium"/>
              <w:b/>
              <w:bCs/>
              <w:sz w:val="14"/>
              <w:szCs w:val="14"/>
            </w:rPr>
            <w:t xml:space="preserve"> d’airs fixes et mobile au profit des établissements du Service de Santé des Armées.</w:t>
          </w:r>
        </w:p>
      </w:tc>
      <w:tc>
        <w:tcPr>
          <w:tcW w:w="617" w:type="dxa"/>
          <w:tcBorders>
            <w:top w:val="single" w:sz="4" w:space="0" w:color="auto"/>
            <w:left w:val="single" w:sz="4" w:space="0" w:color="auto"/>
            <w:bottom w:val="single" w:sz="4" w:space="0" w:color="auto"/>
            <w:right w:val="single" w:sz="4" w:space="0" w:color="auto"/>
          </w:tcBorders>
          <w:vAlign w:val="center"/>
          <w:hideMark/>
        </w:tcPr>
        <w:p w14:paraId="3DE19C49" w14:textId="63543EEA" w:rsidR="003956E2" w:rsidRPr="00A362B4" w:rsidRDefault="003956E2" w:rsidP="00CD62BB">
          <w:pPr>
            <w:pStyle w:val="Pieddepage"/>
            <w:jc w:val="center"/>
            <w:rPr>
              <w:rFonts w:ascii="Marianne Medium" w:hAnsi="Marianne Medium"/>
              <w:sz w:val="14"/>
              <w:szCs w:val="14"/>
            </w:rPr>
          </w:pPr>
          <w:r w:rsidRPr="00A362B4">
            <w:rPr>
              <w:rFonts w:ascii="Marianne Medium" w:hAnsi="Marianne Medium"/>
              <w:sz w:val="14"/>
              <w:szCs w:val="14"/>
            </w:rPr>
            <w:fldChar w:fldCharType="begin"/>
          </w:r>
          <w:r w:rsidRPr="00A362B4">
            <w:rPr>
              <w:rFonts w:ascii="Marianne Medium" w:hAnsi="Marianne Medium"/>
              <w:sz w:val="14"/>
              <w:szCs w:val="14"/>
            </w:rPr>
            <w:instrText>PAGE  \* Arabic  \* MERGEFORMAT</w:instrText>
          </w:r>
          <w:r w:rsidRPr="00A362B4">
            <w:rPr>
              <w:rFonts w:ascii="Marianne Medium" w:hAnsi="Marianne Medium"/>
              <w:sz w:val="14"/>
              <w:szCs w:val="14"/>
            </w:rPr>
            <w:fldChar w:fldCharType="separate"/>
          </w:r>
          <w:r w:rsidR="00DE1878">
            <w:rPr>
              <w:rFonts w:ascii="Marianne Medium" w:hAnsi="Marianne Medium"/>
              <w:noProof/>
              <w:sz w:val="14"/>
              <w:szCs w:val="14"/>
            </w:rPr>
            <w:t>2</w:t>
          </w:r>
          <w:r w:rsidRPr="00A362B4">
            <w:rPr>
              <w:rFonts w:ascii="Marianne Medium" w:hAnsi="Marianne Medium"/>
              <w:sz w:val="14"/>
              <w:szCs w:val="14"/>
            </w:rPr>
            <w:fldChar w:fldCharType="end"/>
          </w:r>
        </w:p>
      </w:tc>
    </w:tr>
  </w:tbl>
  <w:p w14:paraId="03F3A5A4" w14:textId="77777777" w:rsidR="003956E2" w:rsidRDefault="003956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DDBA4" w14:textId="77777777" w:rsidR="00453060" w:rsidRDefault="00453060" w:rsidP="003F3A7B">
      <w:r>
        <w:separator/>
      </w:r>
    </w:p>
  </w:footnote>
  <w:footnote w:type="continuationSeparator" w:id="0">
    <w:p w14:paraId="61D5A4AD" w14:textId="77777777" w:rsidR="00453060" w:rsidRDefault="00453060" w:rsidP="003F3A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8C169" w14:textId="77777777" w:rsidR="003956E2" w:rsidRDefault="003956E2" w:rsidP="00CD62B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00E3D79"/>
    <w:multiLevelType w:val="hybridMultilevel"/>
    <w:tmpl w:val="32F2FDA8"/>
    <w:lvl w:ilvl="0" w:tplc="4B4864BA">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4D458E"/>
    <w:multiLevelType w:val="hybridMultilevel"/>
    <w:tmpl w:val="4208B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7F2980"/>
    <w:multiLevelType w:val="hybridMultilevel"/>
    <w:tmpl w:val="BBC645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C264AD"/>
    <w:multiLevelType w:val="hybridMultilevel"/>
    <w:tmpl w:val="09A2FA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B8B7990"/>
    <w:multiLevelType w:val="hybridMultilevel"/>
    <w:tmpl w:val="93686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A87FA3"/>
    <w:multiLevelType w:val="hybridMultilevel"/>
    <w:tmpl w:val="E39C81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5753B7"/>
    <w:multiLevelType w:val="hybridMultilevel"/>
    <w:tmpl w:val="D06652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ED57862"/>
    <w:multiLevelType w:val="hybridMultilevel"/>
    <w:tmpl w:val="2B780BB0"/>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5501CA5"/>
    <w:multiLevelType w:val="hybridMultilevel"/>
    <w:tmpl w:val="46E06C0E"/>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E93882"/>
    <w:multiLevelType w:val="hybridMultilevel"/>
    <w:tmpl w:val="3DAC609C"/>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98506B7"/>
    <w:multiLevelType w:val="hybridMultilevel"/>
    <w:tmpl w:val="7F2C23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095C1C"/>
    <w:multiLevelType w:val="hybridMultilevel"/>
    <w:tmpl w:val="E6CCC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FA042FF"/>
    <w:multiLevelType w:val="hybridMultilevel"/>
    <w:tmpl w:val="DBACEC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13064D"/>
    <w:multiLevelType w:val="hybridMultilevel"/>
    <w:tmpl w:val="B9801624"/>
    <w:lvl w:ilvl="0" w:tplc="6AD01CC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266A59"/>
    <w:multiLevelType w:val="hybridMultilevel"/>
    <w:tmpl w:val="2C5292A6"/>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6D02A7"/>
    <w:multiLevelType w:val="hybridMultilevel"/>
    <w:tmpl w:val="3502F6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9F2B56"/>
    <w:multiLevelType w:val="hybridMultilevel"/>
    <w:tmpl w:val="7958BB9A"/>
    <w:lvl w:ilvl="0" w:tplc="4B4864BA">
      <w:start w:val="1"/>
      <w:numFmt w:val="bullet"/>
      <w:lvlText w:val=""/>
      <w:lvlJc w:val="left"/>
      <w:pPr>
        <w:ind w:left="360" w:hanging="360"/>
      </w:pPr>
      <w:rPr>
        <w:rFonts w:ascii="Wingdings" w:hAnsi="Wingdings" w:hint="default"/>
        <w:sz w:val="16"/>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ED52845"/>
    <w:multiLevelType w:val="hybridMultilevel"/>
    <w:tmpl w:val="2CEE2C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78C0FD7"/>
    <w:multiLevelType w:val="hybridMultilevel"/>
    <w:tmpl w:val="DA688400"/>
    <w:lvl w:ilvl="0" w:tplc="AC629F5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49173262"/>
    <w:multiLevelType w:val="multilevel"/>
    <w:tmpl w:val="28802EBA"/>
    <w:lvl w:ilvl="0">
      <w:start w:val="1"/>
      <w:numFmt w:val="decimal"/>
      <w:pStyle w:val="Titre1"/>
      <w:suff w:val="nothing"/>
      <w:lvlText w:val="Article %1 – "/>
      <w:lvlJc w:val="left"/>
      <w:pPr>
        <w:ind w:left="4962" w:hanging="425"/>
      </w:pPr>
      <w:rPr>
        <w:rFonts w:hint="default"/>
        <w:caps/>
        <w:u w:val="single"/>
      </w:rPr>
    </w:lvl>
    <w:lvl w:ilvl="1">
      <w:start w:val="1"/>
      <w:numFmt w:val="decimal"/>
      <w:pStyle w:val="Titre2"/>
      <w:lvlText w:val="%1.%2"/>
      <w:lvlJc w:val="left"/>
      <w:pPr>
        <w:tabs>
          <w:tab w:val="num" w:pos="284"/>
        </w:tabs>
        <w:ind w:left="709" w:hanging="425"/>
      </w:pPr>
      <w:rPr>
        <w:rFonts w:hint="default"/>
      </w:rPr>
    </w:lvl>
    <w:lvl w:ilvl="2">
      <w:start w:val="1"/>
      <w:numFmt w:val="decimal"/>
      <w:pStyle w:val="Titre3"/>
      <w:lvlText w:val="%1.%2.%3"/>
      <w:lvlJc w:val="left"/>
      <w:pPr>
        <w:tabs>
          <w:tab w:val="num" w:pos="567"/>
        </w:tabs>
        <w:ind w:left="993" w:hanging="426"/>
      </w:pPr>
      <w:rPr>
        <w:rFonts w:hint="default"/>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21" w15:restartNumberingAfterBreak="0">
    <w:nsid w:val="4CE1121B"/>
    <w:multiLevelType w:val="hybridMultilevel"/>
    <w:tmpl w:val="7004BE44"/>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84E61D0"/>
    <w:multiLevelType w:val="hybridMultilevel"/>
    <w:tmpl w:val="1FD6D4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9734E26"/>
    <w:multiLevelType w:val="hybridMultilevel"/>
    <w:tmpl w:val="A88EF3F4"/>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7B2413"/>
    <w:multiLevelType w:val="hybridMultilevel"/>
    <w:tmpl w:val="53428C76"/>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8C35FD6"/>
    <w:multiLevelType w:val="hybridMultilevel"/>
    <w:tmpl w:val="A7C6E90A"/>
    <w:lvl w:ilvl="0" w:tplc="AA1229B4">
      <w:start w:val="1"/>
      <w:numFmt w:val="bullet"/>
      <w:lvlText w:val=""/>
      <w:lvlJc w:val="left"/>
      <w:pPr>
        <w:ind w:left="720" w:hanging="360"/>
      </w:pPr>
      <w:rPr>
        <w:rFonts w:ascii="Wingdings" w:hAnsi="Wingdings"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9F81B1B"/>
    <w:multiLevelType w:val="hybridMultilevel"/>
    <w:tmpl w:val="1E761F0E"/>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6B43377A"/>
    <w:multiLevelType w:val="hybridMultilevel"/>
    <w:tmpl w:val="EE42EACA"/>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6BD46733"/>
    <w:multiLevelType w:val="hybridMultilevel"/>
    <w:tmpl w:val="942E1DAE"/>
    <w:lvl w:ilvl="0" w:tplc="4B4864BA">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BDC370F"/>
    <w:multiLevelType w:val="hybridMultilevel"/>
    <w:tmpl w:val="C3A046DA"/>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00D63C0"/>
    <w:multiLevelType w:val="hybridMultilevel"/>
    <w:tmpl w:val="1402CEB4"/>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32" w15:restartNumberingAfterBreak="0">
    <w:nsid w:val="701702B3"/>
    <w:multiLevelType w:val="hybridMultilevel"/>
    <w:tmpl w:val="3648F3D8"/>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71517328"/>
    <w:multiLevelType w:val="hybridMultilevel"/>
    <w:tmpl w:val="470E4F2E"/>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73432BF4"/>
    <w:multiLevelType w:val="hybridMultilevel"/>
    <w:tmpl w:val="DAF23A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4B477B4"/>
    <w:multiLevelType w:val="hybridMultilevel"/>
    <w:tmpl w:val="2A5C7010"/>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4EC445F"/>
    <w:multiLevelType w:val="hybridMultilevel"/>
    <w:tmpl w:val="99888C50"/>
    <w:lvl w:ilvl="0" w:tplc="90A810D0">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7" w15:restartNumberingAfterBreak="0">
    <w:nsid w:val="77734629"/>
    <w:multiLevelType w:val="hybridMultilevel"/>
    <w:tmpl w:val="4A34FB10"/>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B716C2E"/>
    <w:multiLevelType w:val="hybridMultilevel"/>
    <w:tmpl w:val="4BD0E604"/>
    <w:lvl w:ilvl="0" w:tplc="9440E7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D531CC1"/>
    <w:multiLevelType w:val="hybridMultilevel"/>
    <w:tmpl w:val="A0A0C2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0"/>
  </w:num>
  <w:num w:numId="2">
    <w:abstractNumId w:val="34"/>
  </w:num>
  <w:num w:numId="3">
    <w:abstractNumId w:val="38"/>
  </w:num>
  <w:num w:numId="4">
    <w:abstractNumId w:val="27"/>
  </w:num>
  <w:num w:numId="5">
    <w:abstractNumId w:val="10"/>
  </w:num>
  <w:num w:numId="6">
    <w:abstractNumId w:val="33"/>
  </w:num>
  <w:num w:numId="7">
    <w:abstractNumId w:val="31"/>
  </w:num>
  <w:num w:numId="8">
    <w:abstractNumId w:val="28"/>
  </w:num>
  <w:num w:numId="9">
    <w:abstractNumId w:val="21"/>
  </w:num>
  <w:num w:numId="10">
    <w:abstractNumId w:val="26"/>
  </w:num>
  <w:num w:numId="11">
    <w:abstractNumId w:val="35"/>
  </w:num>
  <w:num w:numId="12">
    <w:abstractNumId w:val="25"/>
  </w:num>
  <w:num w:numId="13">
    <w:abstractNumId w:val="8"/>
  </w:num>
  <w:num w:numId="14">
    <w:abstractNumId w:val="9"/>
  </w:num>
  <w:num w:numId="15">
    <w:abstractNumId w:val="14"/>
  </w:num>
  <w:num w:numId="16">
    <w:abstractNumId w:val="5"/>
  </w:num>
  <w:num w:numId="17">
    <w:abstractNumId w:val="16"/>
  </w:num>
  <w:num w:numId="18">
    <w:abstractNumId w:val="11"/>
  </w:num>
  <w:num w:numId="19">
    <w:abstractNumId w:val="7"/>
  </w:num>
  <w:num w:numId="20">
    <w:abstractNumId w:val="12"/>
  </w:num>
  <w:num w:numId="21">
    <w:abstractNumId w:val="37"/>
  </w:num>
  <w:num w:numId="22">
    <w:abstractNumId w:val="36"/>
  </w:num>
  <w:num w:numId="23">
    <w:abstractNumId w:val="2"/>
  </w:num>
  <w:num w:numId="24">
    <w:abstractNumId w:val="18"/>
  </w:num>
  <w:num w:numId="25">
    <w:abstractNumId w:val="6"/>
  </w:num>
  <w:num w:numId="26">
    <w:abstractNumId w:val="19"/>
  </w:num>
  <w:num w:numId="27">
    <w:abstractNumId w:val="32"/>
  </w:num>
  <w:num w:numId="28">
    <w:abstractNumId w:val="24"/>
  </w:num>
  <w:num w:numId="29">
    <w:abstractNumId w:val="29"/>
  </w:num>
  <w:num w:numId="30">
    <w:abstractNumId w:val="1"/>
  </w:num>
  <w:num w:numId="31">
    <w:abstractNumId w:val="22"/>
  </w:num>
  <w:num w:numId="32">
    <w:abstractNumId w:val="17"/>
  </w:num>
  <w:num w:numId="33">
    <w:abstractNumId w:val="23"/>
  </w:num>
  <w:num w:numId="34">
    <w:abstractNumId w:val="4"/>
  </w:num>
  <w:num w:numId="35">
    <w:abstractNumId w:val="3"/>
  </w:num>
  <w:num w:numId="36">
    <w:abstractNumId w:val="39"/>
  </w:num>
  <w:num w:numId="37">
    <w:abstractNumId w:val="30"/>
  </w:num>
  <w:num w:numId="38">
    <w:abstractNumId w:val="13"/>
  </w:num>
  <w:num w:numId="39">
    <w:abstractNumId w:val="1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572"/>
    <w:rsid w:val="000006F4"/>
    <w:rsid w:val="0000205B"/>
    <w:rsid w:val="00002A32"/>
    <w:rsid w:val="00004E07"/>
    <w:rsid w:val="00005DAB"/>
    <w:rsid w:val="0000753E"/>
    <w:rsid w:val="00012841"/>
    <w:rsid w:val="00013589"/>
    <w:rsid w:val="000136F6"/>
    <w:rsid w:val="000142B7"/>
    <w:rsid w:val="00014FC1"/>
    <w:rsid w:val="000157DE"/>
    <w:rsid w:val="00022B63"/>
    <w:rsid w:val="000246C2"/>
    <w:rsid w:val="00031075"/>
    <w:rsid w:val="000328D5"/>
    <w:rsid w:val="00043B38"/>
    <w:rsid w:val="00043EF3"/>
    <w:rsid w:val="00046969"/>
    <w:rsid w:val="000502AB"/>
    <w:rsid w:val="00052256"/>
    <w:rsid w:val="00054E10"/>
    <w:rsid w:val="00055715"/>
    <w:rsid w:val="000603DD"/>
    <w:rsid w:val="00062334"/>
    <w:rsid w:val="00062D70"/>
    <w:rsid w:val="000657A7"/>
    <w:rsid w:val="00065EE6"/>
    <w:rsid w:val="00066FF8"/>
    <w:rsid w:val="0006744E"/>
    <w:rsid w:val="00070C57"/>
    <w:rsid w:val="00071522"/>
    <w:rsid w:val="000726B1"/>
    <w:rsid w:val="00077F1E"/>
    <w:rsid w:val="00081ECA"/>
    <w:rsid w:val="00081F12"/>
    <w:rsid w:val="000822BE"/>
    <w:rsid w:val="00083ECE"/>
    <w:rsid w:val="0008500C"/>
    <w:rsid w:val="000852C1"/>
    <w:rsid w:val="0008741E"/>
    <w:rsid w:val="000910F8"/>
    <w:rsid w:val="00096CCA"/>
    <w:rsid w:val="00097650"/>
    <w:rsid w:val="000A464B"/>
    <w:rsid w:val="000A56D4"/>
    <w:rsid w:val="000B2CD1"/>
    <w:rsid w:val="000B34DA"/>
    <w:rsid w:val="000B40C9"/>
    <w:rsid w:val="000B51E0"/>
    <w:rsid w:val="000B539D"/>
    <w:rsid w:val="000B58B3"/>
    <w:rsid w:val="000B6B15"/>
    <w:rsid w:val="000C0066"/>
    <w:rsid w:val="000C0A9A"/>
    <w:rsid w:val="000C0CBA"/>
    <w:rsid w:val="000C24F2"/>
    <w:rsid w:val="000C4680"/>
    <w:rsid w:val="000C78B1"/>
    <w:rsid w:val="000D0185"/>
    <w:rsid w:val="000D2AA8"/>
    <w:rsid w:val="000D4E6F"/>
    <w:rsid w:val="000D649F"/>
    <w:rsid w:val="000D7160"/>
    <w:rsid w:val="000D7A71"/>
    <w:rsid w:val="000E140D"/>
    <w:rsid w:val="000E33B8"/>
    <w:rsid w:val="000E43A2"/>
    <w:rsid w:val="000E74E1"/>
    <w:rsid w:val="000F0A0A"/>
    <w:rsid w:val="000F39AA"/>
    <w:rsid w:val="00101AB6"/>
    <w:rsid w:val="0010708F"/>
    <w:rsid w:val="00112A89"/>
    <w:rsid w:val="00113E53"/>
    <w:rsid w:val="001147BB"/>
    <w:rsid w:val="00115A2E"/>
    <w:rsid w:val="001167D8"/>
    <w:rsid w:val="0011736A"/>
    <w:rsid w:val="0011748A"/>
    <w:rsid w:val="001235FA"/>
    <w:rsid w:val="0012636B"/>
    <w:rsid w:val="0012655D"/>
    <w:rsid w:val="001330D5"/>
    <w:rsid w:val="00134384"/>
    <w:rsid w:val="00134529"/>
    <w:rsid w:val="00134B59"/>
    <w:rsid w:val="0013527E"/>
    <w:rsid w:val="00140448"/>
    <w:rsid w:val="00145307"/>
    <w:rsid w:val="0014544E"/>
    <w:rsid w:val="00146A78"/>
    <w:rsid w:val="0015222A"/>
    <w:rsid w:val="00152861"/>
    <w:rsid w:val="001548E0"/>
    <w:rsid w:val="00156CF2"/>
    <w:rsid w:val="001573B0"/>
    <w:rsid w:val="00161444"/>
    <w:rsid w:val="001616D0"/>
    <w:rsid w:val="00165EC1"/>
    <w:rsid w:val="001673E8"/>
    <w:rsid w:val="001712D3"/>
    <w:rsid w:val="00171CAC"/>
    <w:rsid w:val="001742FF"/>
    <w:rsid w:val="0017461B"/>
    <w:rsid w:val="00174FF1"/>
    <w:rsid w:val="00182EEA"/>
    <w:rsid w:val="001831F3"/>
    <w:rsid w:val="0018468F"/>
    <w:rsid w:val="0018597A"/>
    <w:rsid w:val="00185A93"/>
    <w:rsid w:val="00186561"/>
    <w:rsid w:val="00190074"/>
    <w:rsid w:val="001A150B"/>
    <w:rsid w:val="001A1C14"/>
    <w:rsid w:val="001A49A9"/>
    <w:rsid w:val="001A668E"/>
    <w:rsid w:val="001B3E86"/>
    <w:rsid w:val="001C1396"/>
    <w:rsid w:val="001C1AE0"/>
    <w:rsid w:val="001C2CD5"/>
    <w:rsid w:val="001C439A"/>
    <w:rsid w:val="001D014D"/>
    <w:rsid w:val="001D04B9"/>
    <w:rsid w:val="001D3789"/>
    <w:rsid w:val="001D5AF4"/>
    <w:rsid w:val="001E193A"/>
    <w:rsid w:val="001E2557"/>
    <w:rsid w:val="001E3B83"/>
    <w:rsid w:val="001E56C0"/>
    <w:rsid w:val="001E78A5"/>
    <w:rsid w:val="001F4128"/>
    <w:rsid w:val="00200F9F"/>
    <w:rsid w:val="00201634"/>
    <w:rsid w:val="00206B21"/>
    <w:rsid w:val="002141E5"/>
    <w:rsid w:val="0021423D"/>
    <w:rsid w:val="0021584E"/>
    <w:rsid w:val="00220ACD"/>
    <w:rsid w:val="0022528C"/>
    <w:rsid w:val="0022699E"/>
    <w:rsid w:val="00226D69"/>
    <w:rsid w:val="002274A2"/>
    <w:rsid w:val="00230E47"/>
    <w:rsid w:val="002332A7"/>
    <w:rsid w:val="0023583F"/>
    <w:rsid w:val="00235B79"/>
    <w:rsid w:val="00240CD1"/>
    <w:rsid w:val="00241D9C"/>
    <w:rsid w:val="00242841"/>
    <w:rsid w:val="002432D4"/>
    <w:rsid w:val="00243E80"/>
    <w:rsid w:val="00244459"/>
    <w:rsid w:val="00245F01"/>
    <w:rsid w:val="0024673B"/>
    <w:rsid w:val="00246DCD"/>
    <w:rsid w:val="00246E5A"/>
    <w:rsid w:val="0024723C"/>
    <w:rsid w:val="002544C9"/>
    <w:rsid w:val="002558B3"/>
    <w:rsid w:val="0025754B"/>
    <w:rsid w:val="00257F07"/>
    <w:rsid w:val="00262BE6"/>
    <w:rsid w:val="00271205"/>
    <w:rsid w:val="002802C3"/>
    <w:rsid w:val="00281067"/>
    <w:rsid w:val="00282399"/>
    <w:rsid w:val="002876B0"/>
    <w:rsid w:val="00290150"/>
    <w:rsid w:val="002933CD"/>
    <w:rsid w:val="00294C72"/>
    <w:rsid w:val="002A2113"/>
    <w:rsid w:val="002B3477"/>
    <w:rsid w:val="002B5683"/>
    <w:rsid w:val="002C108B"/>
    <w:rsid w:val="002C209F"/>
    <w:rsid w:val="002C238F"/>
    <w:rsid w:val="002C3E9C"/>
    <w:rsid w:val="002C47DF"/>
    <w:rsid w:val="002E0AAE"/>
    <w:rsid w:val="002E2AAC"/>
    <w:rsid w:val="002E36CB"/>
    <w:rsid w:val="002E5104"/>
    <w:rsid w:val="002E7437"/>
    <w:rsid w:val="002F1B94"/>
    <w:rsid w:val="002F2A83"/>
    <w:rsid w:val="002F314B"/>
    <w:rsid w:val="003011D0"/>
    <w:rsid w:val="0030189D"/>
    <w:rsid w:val="00301A88"/>
    <w:rsid w:val="003065FB"/>
    <w:rsid w:val="00311491"/>
    <w:rsid w:val="0031324E"/>
    <w:rsid w:val="003147B5"/>
    <w:rsid w:val="00317E1F"/>
    <w:rsid w:val="003207C7"/>
    <w:rsid w:val="00321E2F"/>
    <w:rsid w:val="00326AD3"/>
    <w:rsid w:val="00326E54"/>
    <w:rsid w:val="00334B7D"/>
    <w:rsid w:val="0033535C"/>
    <w:rsid w:val="003356AC"/>
    <w:rsid w:val="00337E9B"/>
    <w:rsid w:val="003402C6"/>
    <w:rsid w:val="00340DFE"/>
    <w:rsid w:val="00341661"/>
    <w:rsid w:val="00343233"/>
    <w:rsid w:val="003441DE"/>
    <w:rsid w:val="003451E1"/>
    <w:rsid w:val="00347F73"/>
    <w:rsid w:val="00351920"/>
    <w:rsid w:val="00352B16"/>
    <w:rsid w:val="003540F3"/>
    <w:rsid w:val="003548CE"/>
    <w:rsid w:val="003560AD"/>
    <w:rsid w:val="00356791"/>
    <w:rsid w:val="003643CC"/>
    <w:rsid w:val="00366913"/>
    <w:rsid w:val="00372233"/>
    <w:rsid w:val="00372E52"/>
    <w:rsid w:val="00374835"/>
    <w:rsid w:val="0038016A"/>
    <w:rsid w:val="00380C93"/>
    <w:rsid w:val="00382CFC"/>
    <w:rsid w:val="003830B9"/>
    <w:rsid w:val="00384FFA"/>
    <w:rsid w:val="0038630E"/>
    <w:rsid w:val="00387D9C"/>
    <w:rsid w:val="00393124"/>
    <w:rsid w:val="00393B48"/>
    <w:rsid w:val="003956E2"/>
    <w:rsid w:val="0039661A"/>
    <w:rsid w:val="00396772"/>
    <w:rsid w:val="00397397"/>
    <w:rsid w:val="003A07F7"/>
    <w:rsid w:val="003A11B3"/>
    <w:rsid w:val="003A1689"/>
    <w:rsid w:val="003A273B"/>
    <w:rsid w:val="003A28E5"/>
    <w:rsid w:val="003A3792"/>
    <w:rsid w:val="003A68BC"/>
    <w:rsid w:val="003B351C"/>
    <w:rsid w:val="003C2EA9"/>
    <w:rsid w:val="003C56BC"/>
    <w:rsid w:val="003C68CA"/>
    <w:rsid w:val="003D001D"/>
    <w:rsid w:val="003D023C"/>
    <w:rsid w:val="003D0AD9"/>
    <w:rsid w:val="003D3FB6"/>
    <w:rsid w:val="003D4E6A"/>
    <w:rsid w:val="003D588A"/>
    <w:rsid w:val="003E6E78"/>
    <w:rsid w:val="003F0BF4"/>
    <w:rsid w:val="003F3A7B"/>
    <w:rsid w:val="003F3DC5"/>
    <w:rsid w:val="003F533A"/>
    <w:rsid w:val="003F5458"/>
    <w:rsid w:val="003F70EA"/>
    <w:rsid w:val="00400EFE"/>
    <w:rsid w:val="00405AA6"/>
    <w:rsid w:val="004112ED"/>
    <w:rsid w:val="00414959"/>
    <w:rsid w:val="00417715"/>
    <w:rsid w:val="004247E9"/>
    <w:rsid w:val="004247EF"/>
    <w:rsid w:val="00424CEE"/>
    <w:rsid w:val="0042510B"/>
    <w:rsid w:val="00426622"/>
    <w:rsid w:val="00427612"/>
    <w:rsid w:val="00427C4F"/>
    <w:rsid w:val="00434B5D"/>
    <w:rsid w:val="004357FC"/>
    <w:rsid w:val="00436231"/>
    <w:rsid w:val="004363CC"/>
    <w:rsid w:val="0044076D"/>
    <w:rsid w:val="0044668E"/>
    <w:rsid w:val="00450059"/>
    <w:rsid w:val="0045295E"/>
    <w:rsid w:val="004529C2"/>
    <w:rsid w:val="00453060"/>
    <w:rsid w:val="004547A6"/>
    <w:rsid w:val="00456E51"/>
    <w:rsid w:val="00461913"/>
    <w:rsid w:val="00464C7F"/>
    <w:rsid w:val="00464DC2"/>
    <w:rsid w:val="004658B9"/>
    <w:rsid w:val="004663DE"/>
    <w:rsid w:val="00467598"/>
    <w:rsid w:val="004675A2"/>
    <w:rsid w:val="004712D2"/>
    <w:rsid w:val="00474382"/>
    <w:rsid w:val="0047732B"/>
    <w:rsid w:val="0047784B"/>
    <w:rsid w:val="00477875"/>
    <w:rsid w:val="004905E0"/>
    <w:rsid w:val="0049425E"/>
    <w:rsid w:val="00495528"/>
    <w:rsid w:val="004962FF"/>
    <w:rsid w:val="004A0497"/>
    <w:rsid w:val="004A14F5"/>
    <w:rsid w:val="004A27A9"/>
    <w:rsid w:val="004A6DB3"/>
    <w:rsid w:val="004B1503"/>
    <w:rsid w:val="004B451E"/>
    <w:rsid w:val="004B5EB3"/>
    <w:rsid w:val="004C22E0"/>
    <w:rsid w:val="004C5B8F"/>
    <w:rsid w:val="004C62FD"/>
    <w:rsid w:val="004C6F00"/>
    <w:rsid w:val="004C7343"/>
    <w:rsid w:val="004D1C50"/>
    <w:rsid w:val="004D246E"/>
    <w:rsid w:val="004D57F9"/>
    <w:rsid w:val="004D5A85"/>
    <w:rsid w:val="004D7058"/>
    <w:rsid w:val="004E43F0"/>
    <w:rsid w:val="004E486F"/>
    <w:rsid w:val="004E54F5"/>
    <w:rsid w:val="004F0C94"/>
    <w:rsid w:val="004F139D"/>
    <w:rsid w:val="004F1B93"/>
    <w:rsid w:val="004F4F7B"/>
    <w:rsid w:val="00500EBE"/>
    <w:rsid w:val="0050143F"/>
    <w:rsid w:val="00501ABD"/>
    <w:rsid w:val="00506349"/>
    <w:rsid w:val="00510E46"/>
    <w:rsid w:val="00511CB0"/>
    <w:rsid w:val="00511E52"/>
    <w:rsid w:val="00517DBA"/>
    <w:rsid w:val="0052007F"/>
    <w:rsid w:val="0052134E"/>
    <w:rsid w:val="0052166C"/>
    <w:rsid w:val="00524FD3"/>
    <w:rsid w:val="005256D8"/>
    <w:rsid w:val="00527636"/>
    <w:rsid w:val="00527B8E"/>
    <w:rsid w:val="00531933"/>
    <w:rsid w:val="00535C99"/>
    <w:rsid w:val="00535E69"/>
    <w:rsid w:val="005373E7"/>
    <w:rsid w:val="00543230"/>
    <w:rsid w:val="00546555"/>
    <w:rsid w:val="005516DD"/>
    <w:rsid w:val="00553A7A"/>
    <w:rsid w:val="00555E81"/>
    <w:rsid w:val="00556131"/>
    <w:rsid w:val="00556894"/>
    <w:rsid w:val="00556A55"/>
    <w:rsid w:val="00560953"/>
    <w:rsid w:val="0056407B"/>
    <w:rsid w:val="00564C18"/>
    <w:rsid w:val="0056711D"/>
    <w:rsid w:val="00570A24"/>
    <w:rsid w:val="0057425C"/>
    <w:rsid w:val="00574642"/>
    <w:rsid w:val="0057565A"/>
    <w:rsid w:val="005765E4"/>
    <w:rsid w:val="00586018"/>
    <w:rsid w:val="005908D0"/>
    <w:rsid w:val="005952D9"/>
    <w:rsid w:val="005A2266"/>
    <w:rsid w:val="005A3E1D"/>
    <w:rsid w:val="005A466A"/>
    <w:rsid w:val="005A4BFF"/>
    <w:rsid w:val="005A6CC7"/>
    <w:rsid w:val="005B7880"/>
    <w:rsid w:val="005C5242"/>
    <w:rsid w:val="005C75FF"/>
    <w:rsid w:val="005D2BF6"/>
    <w:rsid w:val="005E0ECA"/>
    <w:rsid w:val="005E2106"/>
    <w:rsid w:val="005F0579"/>
    <w:rsid w:val="005F09CC"/>
    <w:rsid w:val="005F142E"/>
    <w:rsid w:val="005F2B5E"/>
    <w:rsid w:val="0060056C"/>
    <w:rsid w:val="00600997"/>
    <w:rsid w:val="006018B2"/>
    <w:rsid w:val="00604FA6"/>
    <w:rsid w:val="00610D25"/>
    <w:rsid w:val="00613C99"/>
    <w:rsid w:val="00615DF4"/>
    <w:rsid w:val="006169C2"/>
    <w:rsid w:val="006206E2"/>
    <w:rsid w:val="0062113A"/>
    <w:rsid w:val="00622C72"/>
    <w:rsid w:val="0062547F"/>
    <w:rsid w:val="00627E2E"/>
    <w:rsid w:val="00630440"/>
    <w:rsid w:val="00634248"/>
    <w:rsid w:val="006356B7"/>
    <w:rsid w:val="00640C63"/>
    <w:rsid w:val="0064172B"/>
    <w:rsid w:val="00642137"/>
    <w:rsid w:val="006429DE"/>
    <w:rsid w:val="00645F94"/>
    <w:rsid w:val="00654962"/>
    <w:rsid w:val="0065757D"/>
    <w:rsid w:val="006600EF"/>
    <w:rsid w:val="006625E1"/>
    <w:rsid w:val="00665035"/>
    <w:rsid w:val="006655B3"/>
    <w:rsid w:val="006660B1"/>
    <w:rsid w:val="00666A1F"/>
    <w:rsid w:val="006670F8"/>
    <w:rsid w:val="00671805"/>
    <w:rsid w:val="00671AE3"/>
    <w:rsid w:val="00671FC2"/>
    <w:rsid w:val="00676DD5"/>
    <w:rsid w:val="00677693"/>
    <w:rsid w:val="00680534"/>
    <w:rsid w:val="00683523"/>
    <w:rsid w:val="0069107A"/>
    <w:rsid w:val="00694DC0"/>
    <w:rsid w:val="006967CA"/>
    <w:rsid w:val="006A07D1"/>
    <w:rsid w:val="006A1571"/>
    <w:rsid w:val="006A1EA4"/>
    <w:rsid w:val="006A344F"/>
    <w:rsid w:val="006B1D37"/>
    <w:rsid w:val="006B1DE4"/>
    <w:rsid w:val="006B4418"/>
    <w:rsid w:val="006B4814"/>
    <w:rsid w:val="006B78FE"/>
    <w:rsid w:val="006C0308"/>
    <w:rsid w:val="006C0BE6"/>
    <w:rsid w:val="006C1347"/>
    <w:rsid w:val="006C29A3"/>
    <w:rsid w:val="006C30C3"/>
    <w:rsid w:val="006C5F51"/>
    <w:rsid w:val="006C6763"/>
    <w:rsid w:val="006D2C99"/>
    <w:rsid w:val="006E0ED6"/>
    <w:rsid w:val="006E29C6"/>
    <w:rsid w:val="006E6ABF"/>
    <w:rsid w:val="006F19CE"/>
    <w:rsid w:val="006F6D0E"/>
    <w:rsid w:val="006F7ADC"/>
    <w:rsid w:val="00702B4A"/>
    <w:rsid w:val="00702E00"/>
    <w:rsid w:val="0070436F"/>
    <w:rsid w:val="007062B9"/>
    <w:rsid w:val="0070694D"/>
    <w:rsid w:val="00706D01"/>
    <w:rsid w:val="00710DB7"/>
    <w:rsid w:val="00712B5C"/>
    <w:rsid w:val="00714943"/>
    <w:rsid w:val="00714B1A"/>
    <w:rsid w:val="00715356"/>
    <w:rsid w:val="007233CD"/>
    <w:rsid w:val="0072487F"/>
    <w:rsid w:val="00725570"/>
    <w:rsid w:val="00725D24"/>
    <w:rsid w:val="007314C1"/>
    <w:rsid w:val="00732271"/>
    <w:rsid w:val="00735C42"/>
    <w:rsid w:val="00743C1B"/>
    <w:rsid w:val="00744E94"/>
    <w:rsid w:val="00745E6B"/>
    <w:rsid w:val="00747421"/>
    <w:rsid w:val="0075066C"/>
    <w:rsid w:val="0075710B"/>
    <w:rsid w:val="00760395"/>
    <w:rsid w:val="00765FA1"/>
    <w:rsid w:val="0077176E"/>
    <w:rsid w:val="00771AD9"/>
    <w:rsid w:val="00773736"/>
    <w:rsid w:val="00774645"/>
    <w:rsid w:val="00775389"/>
    <w:rsid w:val="00777215"/>
    <w:rsid w:val="0078090D"/>
    <w:rsid w:val="007838EF"/>
    <w:rsid w:val="0079256F"/>
    <w:rsid w:val="00793325"/>
    <w:rsid w:val="007966E4"/>
    <w:rsid w:val="007A0A4D"/>
    <w:rsid w:val="007A23D1"/>
    <w:rsid w:val="007A3F12"/>
    <w:rsid w:val="007A4B7E"/>
    <w:rsid w:val="007A7829"/>
    <w:rsid w:val="007B01A5"/>
    <w:rsid w:val="007C2FED"/>
    <w:rsid w:val="007C7872"/>
    <w:rsid w:val="007D08C2"/>
    <w:rsid w:val="007D28B0"/>
    <w:rsid w:val="007E147C"/>
    <w:rsid w:val="007E1EFA"/>
    <w:rsid w:val="007E3ACE"/>
    <w:rsid w:val="007E44F1"/>
    <w:rsid w:val="007F525F"/>
    <w:rsid w:val="008021B3"/>
    <w:rsid w:val="00804212"/>
    <w:rsid w:val="0080509B"/>
    <w:rsid w:val="00806017"/>
    <w:rsid w:val="00806F38"/>
    <w:rsid w:val="008141EB"/>
    <w:rsid w:val="008143A4"/>
    <w:rsid w:val="008155FB"/>
    <w:rsid w:val="0081640D"/>
    <w:rsid w:val="00821B91"/>
    <w:rsid w:val="00827152"/>
    <w:rsid w:val="00830878"/>
    <w:rsid w:val="00830977"/>
    <w:rsid w:val="00830EEE"/>
    <w:rsid w:val="00831D30"/>
    <w:rsid w:val="0083358D"/>
    <w:rsid w:val="0083467B"/>
    <w:rsid w:val="008357BE"/>
    <w:rsid w:val="0083777E"/>
    <w:rsid w:val="008413EF"/>
    <w:rsid w:val="00843CE0"/>
    <w:rsid w:val="00852364"/>
    <w:rsid w:val="0085354B"/>
    <w:rsid w:val="00855C18"/>
    <w:rsid w:val="00857669"/>
    <w:rsid w:val="00857B15"/>
    <w:rsid w:val="00861B28"/>
    <w:rsid w:val="00861F53"/>
    <w:rsid w:val="008620B7"/>
    <w:rsid w:val="0086289D"/>
    <w:rsid w:val="00864879"/>
    <w:rsid w:val="0086581C"/>
    <w:rsid w:val="008671F3"/>
    <w:rsid w:val="00870C2D"/>
    <w:rsid w:val="00875311"/>
    <w:rsid w:val="00881611"/>
    <w:rsid w:val="00881F5C"/>
    <w:rsid w:val="008842C1"/>
    <w:rsid w:val="00884A6C"/>
    <w:rsid w:val="00887171"/>
    <w:rsid w:val="00891075"/>
    <w:rsid w:val="008922B8"/>
    <w:rsid w:val="00892A43"/>
    <w:rsid w:val="00893866"/>
    <w:rsid w:val="00893C54"/>
    <w:rsid w:val="00894155"/>
    <w:rsid w:val="008956EB"/>
    <w:rsid w:val="00896220"/>
    <w:rsid w:val="008967C8"/>
    <w:rsid w:val="008A026D"/>
    <w:rsid w:val="008A26A7"/>
    <w:rsid w:val="008C1092"/>
    <w:rsid w:val="008C4D8A"/>
    <w:rsid w:val="008C556D"/>
    <w:rsid w:val="008C7D9D"/>
    <w:rsid w:val="008D0D42"/>
    <w:rsid w:val="008D2FD9"/>
    <w:rsid w:val="008D3E92"/>
    <w:rsid w:val="008D7054"/>
    <w:rsid w:val="008E3E04"/>
    <w:rsid w:val="008E58BC"/>
    <w:rsid w:val="008E7F98"/>
    <w:rsid w:val="008F1C55"/>
    <w:rsid w:val="008F3197"/>
    <w:rsid w:val="008F4116"/>
    <w:rsid w:val="00901B24"/>
    <w:rsid w:val="00903878"/>
    <w:rsid w:val="00911860"/>
    <w:rsid w:val="009126F4"/>
    <w:rsid w:val="0091481C"/>
    <w:rsid w:val="00914DD4"/>
    <w:rsid w:val="00917782"/>
    <w:rsid w:val="009177D9"/>
    <w:rsid w:val="00922EB3"/>
    <w:rsid w:val="00923067"/>
    <w:rsid w:val="00923D52"/>
    <w:rsid w:val="009240DE"/>
    <w:rsid w:val="00930925"/>
    <w:rsid w:val="00931AE2"/>
    <w:rsid w:val="0093295D"/>
    <w:rsid w:val="00932AE1"/>
    <w:rsid w:val="00935771"/>
    <w:rsid w:val="00935C2B"/>
    <w:rsid w:val="009373CB"/>
    <w:rsid w:val="009377C8"/>
    <w:rsid w:val="00940D70"/>
    <w:rsid w:val="0094284E"/>
    <w:rsid w:val="00943136"/>
    <w:rsid w:val="0094319A"/>
    <w:rsid w:val="009507ED"/>
    <w:rsid w:val="009544E6"/>
    <w:rsid w:val="00954622"/>
    <w:rsid w:val="00955B4B"/>
    <w:rsid w:val="00957B46"/>
    <w:rsid w:val="00961849"/>
    <w:rsid w:val="00967314"/>
    <w:rsid w:val="00971F48"/>
    <w:rsid w:val="00974C67"/>
    <w:rsid w:val="0098079A"/>
    <w:rsid w:val="009807FD"/>
    <w:rsid w:val="00980FF1"/>
    <w:rsid w:val="00981566"/>
    <w:rsid w:val="009819BD"/>
    <w:rsid w:val="00983D76"/>
    <w:rsid w:val="00990A2F"/>
    <w:rsid w:val="0099163A"/>
    <w:rsid w:val="00996AFF"/>
    <w:rsid w:val="009A284C"/>
    <w:rsid w:val="009A79E4"/>
    <w:rsid w:val="009B0527"/>
    <w:rsid w:val="009B0EEE"/>
    <w:rsid w:val="009B304B"/>
    <w:rsid w:val="009B3C86"/>
    <w:rsid w:val="009B4974"/>
    <w:rsid w:val="009B5B29"/>
    <w:rsid w:val="009B672A"/>
    <w:rsid w:val="009B6B8C"/>
    <w:rsid w:val="009C0E6B"/>
    <w:rsid w:val="009C16CE"/>
    <w:rsid w:val="009C1959"/>
    <w:rsid w:val="009C4D29"/>
    <w:rsid w:val="009C6044"/>
    <w:rsid w:val="009D2D80"/>
    <w:rsid w:val="009D2FF4"/>
    <w:rsid w:val="009D4F21"/>
    <w:rsid w:val="009D66CF"/>
    <w:rsid w:val="009D7CAA"/>
    <w:rsid w:val="009E1316"/>
    <w:rsid w:val="009E23B1"/>
    <w:rsid w:val="009E4C2B"/>
    <w:rsid w:val="009F2F34"/>
    <w:rsid w:val="009F53D5"/>
    <w:rsid w:val="009F65FD"/>
    <w:rsid w:val="00A01B99"/>
    <w:rsid w:val="00A103A9"/>
    <w:rsid w:val="00A10905"/>
    <w:rsid w:val="00A10B67"/>
    <w:rsid w:val="00A1176B"/>
    <w:rsid w:val="00A1382E"/>
    <w:rsid w:val="00A13C98"/>
    <w:rsid w:val="00A146FB"/>
    <w:rsid w:val="00A14FB6"/>
    <w:rsid w:val="00A15BA4"/>
    <w:rsid w:val="00A16145"/>
    <w:rsid w:val="00A207E1"/>
    <w:rsid w:val="00A24FAF"/>
    <w:rsid w:val="00A25E0D"/>
    <w:rsid w:val="00A263F4"/>
    <w:rsid w:val="00A27D65"/>
    <w:rsid w:val="00A301BA"/>
    <w:rsid w:val="00A310E8"/>
    <w:rsid w:val="00A37B00"/>
    <w:rsid w:val="00A432E6"/>
    <w:rsid w:val="00A44C39"/>
    <w:rsid w:val="00A5041D"/>
    <w:rsid w:val="00A5119D"/>
    <w:rsid w:val="00A54B1C"/>
    <w:rsid w:val="00A55CAE"/>
    <w:rsid w:val="00A5627E"/>
    <w:rsid w:val="00A623F1"/>
    <w:rsid w:val="00A637F8"/>
    <w:rsid w:val="00A652DF"/>
    <w:rsid w:val="00A70A09"/>
    <w:rsid w:val="00A7213C"/>
    <w:rsid w:val="00A75305"/>
    <w:rsid w:val="00A800EA"/>
    <w:rsid w:val="00A81958"/>
    <w:rsid w:val="00A91844"/>
    <w:rsid w:val="00A96291"/>
    <w:rsid w:val="00A96E09"/>
    <w:rsid w:val="00AA3D9A"/>
    <w:rsid w:val="00AA63AD"/>
    <w:rsid w:val="00AA6EA8"/>
    <w:rsid w:val="00AA726A"/>
    <w:rsid w:val="00AB28AE"/>
    <w:rsid w:val="00AB5583"/>
    <w:rsid w:val="00AB649E"/>
    <w:rsid w:val="00AB6A63"/>
    <w:rsid w:val="00AB7B27"/>
    <w:rsid w:val="00AC0210"/>
    <w:rsid w:val="00AC61BB"/>
    <w:rsid w:val="00AD04AA"/>
    <w:rsid w:val="00AE1195"/>
    <w:rsid w:val="00AE2A75"/>
    <w:rsid w:val="00AE38C3"/>
    <w:rsid w:val="00AF28BF"/>
    <w:rsid w:val="00AF29E5"/>
    <w:rsid w:val="00AF4DA3"/>
    <w:rsid w:val="00AF5453"/>
    <w:rsid w:val="00AF7CF2"/>
    <w:rsid w:val="00B04A46"/>
    <w:rsid w:val="00B062E8"/>
    <w:rsid w:val="00B06C1A"/>
    <w:rsid w:val="00B06FAA"/>
    <w:rsid w:val="00B10C33"/>
    <w:rsid w:val="00B12BE8"/>
    <w:rsid w:val="00B16BA2"/>
    <w:rsid w:val="00B2694E"/>
    <w:rsid w:val="00B329B5"/>
    <w:rsid w:val="00B379FD"/>
    <w:rsid w:val="00B4227C"/>
    <w:rsid w:val="00B44DC0"/>
    <w:rsid w:val="00B464AF"/>
    <w:rsid w:val="00B46E31"/>
    <w:rsid w:val="00B510FB"/>
    <w:rsid w:val="00B5396C"/>
    <w:rsid w:val="00B5596C"/>
    <w:rsid w:val="00B55E50"/>
    <w:rsid w:val="00B56983"/>
    <w:rsid w:val="00B60D1D"/>
    <w:rsid w:val="00B64815"/>
    <w:rsid w:val="00B6597B"/>
    <w:rsid w:val="00B702D3"/>
    <w:rsid w:val="00B733AA"/>
    <w:rsid w:val="00B74071"/>
    <w:rsid w:val="00B76B75"/>
    <w:rsid w:val="00B83856"/>
    <w:rsid w:val="00B8637F"/>
    <w:rsid w:val="00B90781"/>
    <w:rsid w:val="00B93FC2"/>
    <w:rsid w:val="00BA69BC"/>
    <w:rsid w:val="00BB1B77"/>
    <w:rsid w:val="00BB224B"/>
    <w:rsid w:val="00BB2AE8"/>
    <w:rsid w:val="00BB7784"/>
    <w:rsid w:val="00BC055C"/>
    <w:rsid w:val="00BC1B6F"/>
    <w:rsid w:val="00BC1C09"/>
    <w:rsid w:val="00BC3272"/>
    <w:rsid w:val="00BC5035"/>
    <w:rsid w:val="00BD0720"/>
    <w:rsid w:val="00BE0EC8"/>
    <w:rsid w:val="00BE3227"/>
    <w:rsid w:val="00BE4D2C"/>
    <w:rsid w:val="00BE52E2"/>
    <w:rsid w:val="00BE56F1"/>
    <w:rsid w:val="00BE6C77"/>
    <w:rsid w:val="00BE747A"/>
    <w:rsid w:val="00BE77DA"/>
    <w:rsid w:val="00BF0084"/>
    <w:rsid w:val="00BF01DD"/>
    <w:rsid w:val="00BF7ABA"/>
    <w:rsid w:val="00C01C64"/>
    <w:rsid w:val="00C02061"/>
    <w:rsid w:val="00C0291D"/>
    <w:rsid w:val="00C03777"/>
    <w:rsid w:val="00C04555"/>
    <w:rsid w:val="00C04736"/>
    <w:rsid w:val="00C0578F"/>
    <w:rsid w:val="00C12C2C"/>
    <w:rsid w:val="00C147FE"/>
    <w:rsid w:val="00C219F4"/>
    <w:rsid w:val="00C22FC5"/>
    <w:rsid w:val="00C23D41"/>
    <w:rsid w:val="00C27134"/>
    <w:rsid w:val="00C31B46"/>
    <w:rsid w:val="00C31EFC"/>
    <w:rsid w:val="00C33643"/>
    <w:rsid w:val="00C359B4"/>
    <w:rsid w:val="00C37556"/>
    <w:rsid w:val="00C40866"/>
    <w:rsid w:val="00C421CD"/>
    <w:rsid w:val="00C43FD4"/>
    <w:rsid w:val="00C453B4"/>
    <w:rsid w:val="00C45572"/>
    <w:rsid w:val="00C46492"/>
    <w:rsid w:val="00C476CE"/>
    <w:rsid w:val="00C51385"/>
    <w:rsid w:val="00C527E3"/>
    <w:rsid w:val="00C553A6"/>
    <w:rsid w:val="00C571DD"/>
    <w:rsid w:val="00C62669"/>
    <w:rsid w:val="00C6312E"/>
    <w:rsid w:val="00C63E80"/>
    <w:rsid w:val="00C642F5"/>
    <w:rsid w:val="00C74BFE"/>
    <w:rsid w:val="00C74EAE"/>
    <w:rsid w:val="00C801A5"/>
    <w:rsid w:val="00C80D94"/>
    <w:rsid w:val="00C86624"/>
    <w:rsid w:val="00C939D3"/>
    <w:rsid w:val="00C9449D"/>
    <w:rsid w:val="00C965B1"/>
    <w:rsid w:val="00CA16E0"/>
    <w:rsid w:val="00CA1A14"/>
    <w:rsid w:val="00CA1C59"/>
    <w:rsid w:val="00CA1FF5"/>
    <w:rsid w:val="00CA29DA"/>
    <w:rsid w:val="00CA4627"/>
    <w:rsid w:val="00CA56A7"/>
    <w:rsid w:val="00CB0E63"/>
    <w:rsid w:val="00CB29F6"/>
    <w:rsid w:val="00CB4970"/>
    <w:rsid w:val="00CB6BFF"/>
    <w:rsid w:val="00CC062F"/>
    <w:rsid w:val="00CC09AD"/>
    <w:rsid w:val="00CC14F9"/>
    <w:rsid w:val="00CC32D8"/>
    <w:rsid w:val="00CC330A"/>
    <w:rsid w:val="00CD2D45"/>
    <w:rsid w:val="00CD62BB"/>
    <w:rsid w:val="00CE36B1"/>
    <w:rsid w:val="00CF10A9"/>
    <w:rsid w:val="00CF2F5F"/>
    <w:rsid w:val="00CF328C"/>
    <w:rsid w:val="00CF612E"/>
    <w:rsid w:val="00CF6C54"/>
    <w:rsid w:val="00D025E3"/>
    <w:rsid w:val="00D03639"/>
    <w:rsid w:val="00D1163B"/>
    <w:rsid w:val="00D15778"/>
    <w:rsid w:val="00D2284C"/>
    <w:rsid w:val="00D25FE9"/>
    <w:rsid w:val="00D33C59"/>
    <w:rsid w:val="00D36A99"/>
    <w:rsid w:val="00D37778"/>
    <w:rsid w:val="00D37F02"/>
    <w:rsid w:val="00D41C81"/>
    <w:rsid w:val="00D44521"/>
    <w:rsid w:val="00D5742F"/>
    <w:rsid w:val="00D62D15"/>
    <w:rsid w:val="00D62E0E"/>
    <w:rsid w:val="00D62EC3"/>
    <w:rsid w:val="00D65681"/>
    <w:rsid w:val="00D662B6"/>
    <w:rsid w:val="00D66EF6"/>
    <w:rsid w:val="00D67AC7"/>
    <w:rsid w:val="00D7017D"/>
    <w:rsid w:val="00D7180A"/>
    <w:rsid w:val="00D73038"/>
    <w:rsid w:val="00D75399"/>
    <w:rsid w:val="00D75A53"/>
    <w:rsid w:val="00D811E3"/>
    <w:rsid w:val="00D83C87"/>
    <w:rsid w:val="00D8525D"/>
    <w:rsid w:val="00D85A1E"/>
    <w:rsid w:val="00D867C8"/>
    <w:rsid w:val="00DA1EFD"/>
    <w:rsid w:val="00DA242A"/>
    <w:rsid w:val="00DA291C"/>
    <w:rsid w:val="00DA2C29"/>
    <w:rsid w:val="00DA351C"/>
    <w:rsid w:val="00DA4E0F"/>
    <w:rsid w:val="00DA4F20"/>
    <w:rsid w:val="00DB015C"/>
    <w:rsid w:val="00DB0C37"/>
    <w:rsid w:val="00DB4DB0"/>
    <w:rsid w:val="00DB5A1C"/>
    <w:rsid w:val="00DC590B"/>
    <w:rsid w:val="00DC6A5B"/>
    <w:rsid w:val="00DD01CE"/>
    <w:rsid w:val="00DD05DC"/>
    <w:rsid w:val="00DD0D31"/>
    <w:rsid w:val="00DD3857"/>
    <w:rsid w:val="00DE1878"/>
    <w:rsid w:val="00DE2807"/>
    <w:rsid w:val="00DE353A"/>
    <w:rsid w:val="00DE53F1"/>
    <w:rsid w:val="00DE58C6"/>
    <w:rsid w:val="00DE7DCC"/>
    <w:rsid w:val="00DF561F"/>
    <w:rsid w:val="00E00F16"/>
    <w:rsid w:val="00E01643"/>
    <w:rsid w:val="00E0328E"/>
    <w:rsid w:val="00E07231"/>
    <w:rsid w:val="00E102F7"/>
    <w:rsid w:val="00E138B9"/>
    <w:rsid w:val="00E13F47"/>
    <w:rsid w:val="00E159B0"/>
    <w:rsid w:val="00E221C1"/>
    <w:rsid w:val="00E26892"/>
    <w:rsid w:val="00E30D7A"/>
    <w:rsid w:val="00E3249D"/>
    <w:rsid w:val="00E326D2"/>
    <w:rsid w:val="00E32E05"/>
    <w:rsid w:val="00E3305D"/>
    <w:rsid w:val="00E379A3"/>
    <w:rsid w:val="00E41B98"/>
    <w:rsid w:val="00E42FDB"/>
    <w:rsid w:val="00E4732C"/>
    <w:rsid w:val="00E517E1"/>
    <w:rsid w:val="00E519BC"/>
    <w:rsid w:val="00E51E60"/>
    <w:rsid w:val="00E531EC"/>
    <w:rsid w:val="00E535D7"/>
    <w:rsid w:val="00E55327"/>
    <w:rsid w:val="00E562B8"/>
    <w:rsid w:val="00E563CA"/>
    <w:rsid w:val="00E60975"/>
    <w:rsid w:val="00E63437"/>
    <w:rsid w:val="00E638A4"/>
    <w:rsid w:val="00E63937"/>
    <w:rsid w:val="00E63996"/>
    <w:rsid w:val="00E7513E"/>
    <w:rsid w:val="00E77F36"/>
    <w:rsid w:val="00E805CB"/>
    <w:rsid w:val="00E8183E"/>
    <w:rsid w:val="00E81CB3"/>
    <w:rsid w:val="00E83D96"/>
    <w:rsid w:val="00E8595C"/>
    <w:rsid w:val="00E90168"/>
    <w:rsid w:val="00E90407"/>
    <w:rsid w:val="00E93ECE"/>
    <w:rsid w:val="00EA42DD"/>
    <w:rsid w:val="00EA6D26"/>
    <w:rsid w:val="00EA6DD2"/>
    <w:rsid w:val="00EA7E47"/>
    <w:rsid w:val="00EB7A17"/>
    <w:rsid w:val="00EC3CB9"/>
    <w:rsid w:val="00EC4383"/>
    <w:rsid w:val="00EC5021"/>
    <w:rsid w:val="00EC7297"/>
    <w:rsid w:val="00ED040C"/>
    <w:rsid w:val="00ED1407"/>
    <w:rsid w:val="00ED451F"/>
    <w:rsid w:val="00ED6579"/>
    <w:rsid w:val="00EE0F43"/>
    <w:rsid w:val="00EE1B08"/>
    <w:rsid w:val="00EF361B"/>
    <w:rsid w:val="00EF4FC4"/>
    <w:rsid w:val="00EF528E"/>
    <w:rsid w:val="00EF6C28"/>
    <w:rsid w:val="00EF7012"/>
    <w:rsid w:val="00EF78CD"/>
    <w:rsid w:val="00F02531"/>
    <w:rsid w:val="00F0508A"/>
    <w:rsid w:val="00F07735"/>
    <w:rsid w:val="00F077D0"/>
    <w:rsid w:val="00F110FE"/>
    <w:rsid w:val="00F1438B"/>
    <w:rsid w:val="00F170CF"/>
    <w:rsid w:val="00F218A6"/>
    <w:rsid w:val="00F21995"/>
    <w:rsid w:val="00F26099"/>
    <w:rsid w:val="00F277BF"/>
    <w:rsid w:val="00F314B0"/>
    <w:rsid w:val="00F317C3"/>
    <w:rsid w:val="00F3390F"/>
    <w:rsid w:val="00F35952"/>
    <w:rsid w:val="00F377F8"/>
    <w:rsid w:val="00F415F6"/>
    <w:rsid w:val="00F43F90"/>
    <w:rsid w:val="00F4412F"/>
    <w:rsid w:val="00F469F5"/>
    <w:rsid w:val="00F46EF7"/>
    <w:rsid w:val="00F52DD5"/>
    <w:rsid w:val="00F53246"/>
    <w:rsid w:val="00F572D6"/>
    <w:rsid w:val="00F63329"/>
    <w:rsid w:val="00F70BA1"/>
    <w:rsid w:val="00F70E14"/>
    <w:rsid w:val="00F712FA"/>
    <w:rsid w:val="00F720FB"/>
    <w:rsid w:val="00F754C5"/>
    <w:rsid w:val="00F77111"/>
    <w:rsid w:val="00F82691"/>
    <w:rsid w:val="00F845EF"/>
    <w:rsid w:val="00F8569F"/>
    <w:rsid w:val="00F87FCD"/>
    <w:rsid w:val="00F90BCC"/>
    <w:rsid w:val="00F90E03"/>
    <w:rsid w:val="00F92935"/>
    <w:rsid w:val="00F93F85"/>
    <w:rsid w:val="00F964E0"/>
    <w:rsid w:val="00F977AC"/>
    <w:rsid w:val="00FA3C66"/>
    <w:rsid w:val="00FA6D2A"/>
    <w:rsid w:val="00FA6FB6"/>
    <w:rsid w:val="00FB1292"/>
    <w:rsid w:val="00FB39DE"/>
    <w:rsid w:val="00FB5421"/>
    <w:rsid w:val="00FC19D8"/>
    <w:rsid w:val="00FC35F2"/>
    <w:rsid w:val="00FD069F"/>
    <w:rsid w:val="00FD2C27"/>
    <w:rsid w:val="00FD419D"/>
    <w:rsid w:val="00FD786B"/>
    <w:rsid w:val="00FE5CFD"/>
    <w:rsid w:val="00FE60C7"/>
    <w:rsid w:val="00FE714E"/>
    <w:rsid w:val="00FF0682"/>
    <w:rsid w:val="00FF1FEF"/>
    <w:rsid w:val="00FF38B3"/>
    <w:rsid w:val="00FF3D8C"/>
    <w:rsid w:val="00FF5DB4"/>
    <w:rsid w:val="00FF6C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9BF2E0"/>
  <w15:chartTrackingRefBased/>
  <w15:docId w15:val="{BC6B6C29-309F-4132-9310-252FE957E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6B1"/>
    <w:pPr>
      <w:spacing w:after="0" w:line="240" w:lineRule="auto"/>
      <w:jc w:val="both"/>
    </w:pPr>
    <w:rPr>
      <w:rFonts w:ascii="Times New Roman" w:eastAsia="Times New Roman" w:hAnsi="Times New Roman" w:cs="Times New Roman"/>
      <w:szCs w:val="24"/>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0726B1"/>
    <w:pPr>
      <w:keepNext/>
      <w:numPr>
        <w:numId w:val="1"/>
      </w:numPr>
      <w:outlineLvl w:val="0"/>
    </w:pPr>
    <w:rPr>
      <w:rFonts w:ascii="Times New Roman Gras" w:hAnsi="Times New Roman Gras" w:cs="Arial"/>
      <w:b/>
      <w:bCs/>
      <w:caps/>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0726B1"/>
    <w:pPr>
      <w:keepNext/>
      <w:numPr>
        <w:ilvl w:val="1"/>
        <w:numId w:val="1"/>
      </w:numPr>
      <w:spacing w:after="120"/>
      <w:outlineLvl w:val="1"/>
    </w:pPr>
    <w:rPr>
      <w:rFonts w:cs="Arial"/>
      <w:b/>
      <w:bCs/>
      <w:iCs/>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0726B1"/>
    <w:pPr>
      <w:keepNext/>
      <w:numPr>
        <w:ilvl w:val="2"/>
        <w:numId w:val="1"/>
      </w:numPr>
      <w:spacing w:after="120"/>
      <w:outlineLvl w:val="2"/>
    </w:pPr>
    <w:rPr>
      <w:rFonts w:cs="Arial"/>
      <w:bCs/>
      <w:szCs w:val="26"/>
      <w:u w:val="single"/>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0726B1"/>
    <w:pPr>
      <w:keepNext/>
      <w:numPr>
        <w:ilvl w:val="3"/>
        <w:numId w:val="1"/>
      </w:numPr>
      <w:outlineLvl w:val="3"/>
    </w:pPr>
    <w:rPr>
      <w:i/>
      <w:szCs w:val="22"/>
    </w:rPr>
  </w:style>
  <w:style w:type="paragraph" w:styleId="Titre5">
    <w:name w:val="heading 5"/>
    <w:basedOn w:val="Normal"/>
    <w:next w:val="Normal"/>
    <w:link w:val="Titre5Car"/>
    <w:qFormat/>
    <w:rsid w:val="000726B1"/>
    <w:pPr>
      <w:keepNext/>
      <w:spacing w:before="240"/>
      <w:jc w:val="center"/>
      <w:outlineLvl w:val="4"/>
    </w:pPr>
    <w:rPr>
      <w:b/>
      <w:u w:val="single"/>
    </w:rPr>
  </w:style>
  <w:style w:type="paragraph" w:styleId="Titre6">
    <w:name w:val="heading 6"/>
    <w:basedOn w:val="Normal"/>
    <w:next w:val="Normal"/>
    <w:link w:val="Titre6Car"/>
    <w:qFormat/>
    <w:rsid w:val="000726B1"/>
    <w:pPr>
      <w:keepNext/>
      <w:spacing w:before="120"/>
      <w:ind w:left="1418"/>
      <w:jc w:val="center"/>
      <w:outlineLvl w:val="5"/>
    </w:pPr>
  </w:style>
  <w:style w:type="paragraph" w:styleId="Titre7">
    <w:name w:val="heading 7"/>
    <w:basedOn w:val="Normal"/>
    <w:next w:val="Normal"/>
    <w:link w:val="Titre7Car"/>
    <w:qFormat/>
    <w:rsid w:val="000726B1"/>
    <w:pPr>
      <w:keepNext/>
      <w:spacing w:before="240"/>
      <w:jc w:val="center"/>
      <w:outlineLvl w:val="6"/>
    </w:pPr>
    <w:rPr>
      <w:b/>
      <w:sz w:val="28"/>
    </w:rPr>
  </w:style>
  <w:style w:type="paragraph" w:styleId="Titre8">
    <w:name w:val="heading 8"/>
    <w:basedOn w:val="Normal"/>
    <w:next w:val="Normal"/>
    <w:link w:val="Titre8Car"/>
    <w:qFormat/>
    <w:rsid w:val="000726B1"/>
    <w:pPr>
      <w:spacing w:before="240" w:after="60"/>
      <w:outlineLvl w:val="7"/>
    </w:pPr>
    <w:rPr>
      <w:i/>
      <w:iCs/>
    </w:rPr>
  </w:style>
  <w:style w:type="paragraph" w:styleId="Titre9">
    <w:name w:val="heading 9"/>
    <w:basedOn w:val="Normal"/>
    <w:next w:val="Normal"/>
    <w:link w:val="Titre9Car"/>
    <w:qFormat/>
    <w:rsid w:val="000726B1"/>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0726B1"/>
    <w:rPr>
      <w:rFonts w:ascii="Times New Roman Gras" w:eastAsia="Times New Roman" w:hAnsi="Times New Roman Gras" w:cs="Arial"/>
      <w:b/>
      <w:bCs/>
      <w:caps/>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basedOn w:val="Policepardfaut"/>
    <w:link w:val="Titre2"/>
    <w:rsid w:val="000726B1"/>
    <w:rPr>
      <w:rFonts w:ascii="Times New Roman" w:eastAsia="Times New Roman" w:hAnsi="Times New Roman" w:cs="Arial"/>
      <w:b/>
      <w:bCs/>
      <w:iCs/>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0726B1"/>
    <w:rPr>
      <w:rFonts w:ascii="Times New Roman" w:eastAsia="Times New Roman" w:hAnsi="Times New Roman" w:cs="Arial"/>
      <w:bCs/>
      <w:szCs w:val="26"/>
      <w:u w:val="single"/>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0726B1"/>
    <w:rPr>
      <w:rFonts w:ascii="Times New Roman" w:eastAsia="Times New Roman" w:hAnsi="Times New Roman" w:cs="Times New Roman"/>
      <w:i/>
      <w:lang w:eastAsia="fr-FR"/>
    </w:rPr>
  </w:style>
  <w:style w:type="character" w:customStyle="1" w:styleId="Titre5Car">
    <w:name w:val="Titre 5 Car"/>
    <w:basedOn w:val="Policepardfaut"/>
    <w:link w:val="Titre5"/>
    <w:rsid w:val="000726B1"/>
    <w:rPr>
      <w:rFonts w:ascii="Times New Roman" w:eastAsia="Times New Roman" w:hAnsi="Times New Roman" w:cs="Times New Roman"/>
      <w:b/>
      <w:szCs w:val="24"/>
      <w:u w:val="single"/>
      <w:lang w:eastAsia="fr-FR"/>
    </w:rPr>
  </w:style>
  <w:style w:type="character" w:customStyle="1" w:styleId="Titre6Car">
    <w:name w:val="Titre 6 Car"/>
    <w:basedOn w:val="Policepardfaut"/>
    <w:link w:val="Titre6"/>
    <w:rsid w:val="000726B1"/>
    <w:rPr>
      <w:rFonts w:ascii="Times New Roman" w:eastAsia="Times New Roman" w:hAnsi="Times New Roman" w:cs="Times New Roman"/>
      <w:szCs w:val="24"/>
      <w:lang w:eastAsia="fr-FR"/>
    </w:rPr>
  </w:style>
  <w:style w:type="character" w:customStyle="1" w:styleId="Titre7Car">
    <w:name w:val="Titre 7 Car"/>
    <w:basedOn w:val="Policepardfaut"/>
    <w:link w:val="Titre7"/>
    <w:rsid w:val="000726B1"/>
    <w:rPr>
      <w:rFonts w:ascii="Times New Roman" w:eastAsia="Times New Roman" w:hAnsi="Times New Roman" w:cs="Times New Roman"/>
      <w:b/>
      <w:sz w:val="28"/>
      <w:szCs w:val="24"/>
      <w:lang w:eastAsia="fr-FR"/>
    </w:rPr>
  </w:style>
  <w:style w:type="character" w:customStyle="1" w:styleId="Titre8Car">
    <w:name w:val="Titre 8 Car"/>
    <w:basedOn w:val="Policepardfaut"/>
    <w:link w:val="Titre8"/>
    <w:rsid w:val="000726B1"/>
    <w:rPr>
      <w:rFonts w:ascii="Times New Roman" w:eastAsia="Times New Roman" w:hAnsi="Times New Roman" w:cs="Times New Roman"/>
      <w:i/>
      <w:iCs/>
      <w:szCs w:val="24"/>
      <w:lang w:eastAsia="fr-FR"/>
    </w:rPr>
  </w:style>
  <w:style w:type="character" w:customStyle="1" w:styleId="Titre9Car">
    <w:name w:val="Titre 9 Car"/>
    <w:basedOn w:val="Policepardfaut"/>
    <w:link w:val="Titre9"/>
    <w:rsid w:val="000726B1"/>
    <w:rPr>
      <w:rFonts w:ascii="Times New Roman" w:eastAsia="Times New Roman" w:hAnsi="Times New Roman" w:cs="Arial"/>
      <w:lang w:eastAsia="fr-FR"/>
    </w:rPr>
  </w:style>
  <w:style w:type="paragraph" w:styleId="Paragraphedeliste">
    <w:name w:val="List Paragraph"/>
    <w:basedOn w:val="Normal"/>
    <w:uiPriority w:val="34"/>
    <w:qFormat/>
    <w:rsid w:val="000726B1"/>
    <w:pPr>
      <w:ind w:left="720"/>
      <w:contextualSpacing/>
    </w:pPr>
  </w:style>
  <w:style w:type="character" w:styleId="Lienhypertexte">
    <w:name w:val="Hyperlink"/>
    <w:uiPriority w:val="99"/>
    <w:rsid w:val="000726B1"/>
    <w:rPr>
      <w:color w:val="0000FF"/>
      <w:u w:val="single"/>
    </w:rPr>
  </w:style>
  <w:style w:type="table" w:styleId="Grilledutableau">
    <w:name w:val="Table Grid"/>
    <w:basedOn w:val="TableauNormal"/>
    <w:uiPriority w:val="59"/>
    <w:rsid w:val="000726B1"/>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rsid w:val="000726B1"/>
    <w:pPr>
      <w:tabs>
        <w:tab w:val="center" w:pos="4536"/>
        <w:tab w:val="right" w:pos="9072"/>
      </w:tabs>
    </w:pPr>
  </w:style>
  <w:style w:type="character" w:customStyle="1" w:styleId="En-tteCar">
    <w:name w:val="En-tête Car"/>
    <w:basedOn w:val="Policepardfaut"/>
    <w:link w:val="En-tte"/>
    <w:rsid w:val="000726B1"/>
    <w:rPr>
      <w:rFonts w:ascii="Times New Roman" w:eastAsia="Times New Roman" w:hAnsi="Times New Roman" w:cs="Times New Roman"/>
      <w:szCs w:val="24"/>
      <w:lang w:eastAsia="fr-FR"/>
    </w:rPr>
  </w:style>
  <w:style w:type="character" w:styleId="Textedelespacerserv">
    <w:name w:val="Placeholder Text"/>
    <w:uiPriority w:val="99"/>
    <w:semiHidden/>
    <w:rsid w:val="000726B1"/>
    <w:rPr>
      <w:color w:val="808080"/>
    </w:rPr>
  </w:style>
  <w:style w:type="paragraph" w:styleId="Textedebulles">
    <w:name w:val="Balloon Text"/>
    <w:basedOn w:val="Normal"/>
    <w:link w:val="TextedebullesCar"/>
    <w:uiPriority w:val="99"/>
    <w:semiHidden/>
    <w:unhideWhenUsed/>
    <w:rsid w:val="000726B1"/>
    <w:rPr>
      <w:rFonts w:ascii="Tahoma" w:hAnsi="Tahoma" w:cs="Tahoma"/>
      <w:sz w:val="16"/>
      <w:szCs w:val="16"/>
    </w:rPr>
  </w:style>
  <w:style w:type="character" w:customStyle="1" w:styleId="TextedebullesCar">
    <w:name w:val="Texte de bulles Car"/>
    <w:basedOn w:val="Policepardfaut"/>
    <w:link w:val="Textedebulles"/>
    <w:uiPriority w:val="99"/>
    <w:semiHidden/>
    <w:rsid w:val="000726B1"/>
    <w:rPr>
      <w:rFonts w:ascii="Tahoma" w:eastAsia="Times New Roman" w:hAnsi="Tahoma" w:cs="Tahoma"/>
      <w:sz w:val="16"/>
      <w:szCs w:val="16"/>
      <w:lang w:eastAsia="fr-FR"/>
    </w:rPr>
  </w:style>
  <w:style w:type="character" w:customStyle="1" w:styleId="Style3">
    <w:name w:val="Style3"/>
    <w:basedOn w:val="Policepardfaut"/>
    <w:uiPriority w:val="1"/>
    <w:rsid w:val="000726B1"/>
    <w:rPr>
      <w:rFonts w:ascii="Times New Roman" w:hAnsi="Times New Roman"/>
      <w:i/>
      <w:sz w:val="20"/>
    </w:rPr>
  </w:style>
  <w:style w:type="paragraph" w:styleId="En-ttedetabledesmatires">
    <w:name w:val="TOC Heading"/>
    <w:basedOn w:val="Titre1"/>
    <w:next w:val="Normal"/>
    <w:uiPriority w:val="39"/>
    <w:semiHidden/>
    <w:unhideWhenUsed/>
    <w:qFormat/>
    <w:rsid w:val="000726B1"/>
    <w:pPr>
      <w:keepLines/>
      <w:numPr>
        <w:numId w:val="0"/>
      </w:numPr>
      <w:spacing w:before="480" w:line="276" w:lineRule="auto"/>
      <w:jc w:val="left"/>
      <w:outlineLvl w:val="9"/>
    </w:pPr>
    <w:rPr>
      <w:rFonts w:asciiTheme="majorHAnsi" w:eastAsiaTheme="majorEastAsia" w:hAnsiTheme="majorHAnsi" w:cstheme="majorBidi"/>
      <w:caps w:val="0"/>
      <w:color w:val="2E74B5" w:themeColor="accent1" w:themeShade="BF"/>
      <w:sz w:val="28"/>
      <w:u w:val="none"/>
    </w:rPr>
  </w:style>
  <w:style w:type="paragraph" w:styleId="TM1">
    <w:name w:val="toc 1"/>
    <w:basedOn w:val="Normal"/>
    <w:next w:val="Normal"/>
    <w:autoRedefine/>
    <w:uiPriority w:val="39"/>
    <w:unhideWhenUsed/>
    <w:qFormat/>
    <w:rsid w:val="000726B1"/>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unhideWhenUsed/>
    <w:qFormat/>
    <w:rsid w:val="000726B1"/>
    <w:pPr>
      <w:ind w:left="220"/>
      <w:jc w:val="left"/>
    </w:pPr>
    <w:rPr>
      <w:rFonts w:asciiTheme="minorHAnsi" w:hAnsiTheme="minorHAnsi"/>
      <w:smallCaps/>
      <w:sz w:val="20"/>
      <w:szCs w:val="20"/>
    </w:rPr>
  </w:style>
  <w:style w:type="paragraph" w:styleId="TM3">
    <w:name w:val="toc 3"/>
    <w:basedOn w:val="Normal"/>
    <w:next w:val="Normal"/>
    <w:autoRedefine/>
    <w:uiPriority w:val="39"/>
    <w:unhideWhenUsed/>
    <w:qFormat/>
    <w:rsid w:val="000726B1"/>
    <w:pPr>
      <w:ind w:left="440"/>
      <w:jc w:val="left"/>
    </w:pPr>
    <w:rPr>
      <w:rFonts w:asciiTheme="minorHAnsi" w:hAnsiTheme="minorHAnsi"/>
      <w:i/>
      <w:iCs/>
      <w:sz w:val="20"/>
      <w:szCs w:val="20"/>
    </w:rPr>
  </w:style>
  <w:style w:type="paragraph" w:styleId="Pieddepage">
    <w:name w:val="footer"/>
    <w:basedOn w:val="Normal"/>
    <w:link w:val="PieddepageCar"/>
    <w:uiPriority w:val="99"/>
    <w:unhideWhenUsed/>
    <w:rsid w:val="000726B1"/>
    <w:pPr>
      <w:tabs>
        <w:tab w:val="center" w:pos="4536"/>
        <w:tab w:val="right" w:pos="9072"/>
      </w:tabs>
    </w:pPr>
  </w:style>
  <w:style w:type="character" w:customStyle="1" w:styleId="PieddepageCar">
    <w:name w:val="Pied de page Car"/>
    <w:basedOn w:val="Policepardfaut"/>
    <w:link w:val="Pieddepage"/>
    <w:uiPriority w:val="99"/>
    <w:rsid w:val="000726B1"/>
    <w:rPr>
      <w:rFonts w:ascii="Times New Roman" w:eastAsia="Times New Roman" w:hAnsi="Times New Roman" w:cs="Times New Roman"/>
      <w:szCs w:val="24"/>
      <w:lang w:eastAsia="fr-FR"/>
    </w:rPr>
  </w:style>
  <w:style w:type="paragraph" w:styleId="TM4">
    <w:name w:val="toc 4"/>
    <w:basedOn w:val="Normal"/>
    <w:next w:val="Normal"/>
    <w:autoRedefine/>
    <w:uiPriority w:val="39"/>
    <w:unhideWhenUsed/>
    <w:rsid w:val="000726B1"/>
    <w:pPr>
      <w:ind w:left="660"/>
      <w:jc w:val="left"/>
    </w:pPr>
    <w:rPr>
      <w:rFonts w:asciiTheme="minorHAnsi" w:hAnsiTheme="minorHAnsi"/>
      <w:sz w:val="18"/>
      <w:szCs w:val="18"/>
    </w:rPr>
  </w:style>
  <w:style w:type="paragraph" w:styleId="TM5">
    <w:name w:val="toc 5"/>
    <w:basedOn w:val="Normal"/>
    <w:next w:val="Normal"/>
    <w:autoRedefine/>
    <w:uiPriority w:val="39"/>
    <w:unhideWhenUsed/>
    <w:rsid w:val="000726B1"/>
    <w:pPr>
      <w:ind w:left="880"/>
      <w:jc w:val="left"/>
    </w:pPr>
    <w:rPr>
      <w:rFonts w:asciiTheme="minorHAnsi" w:hAnsiTheme="minorHAnsi"/>
      <w:sz w:val="18"/>
      <w:szCs w:val="18"/>
    </w:rPr>
  </w:style>
  <w:style w:type="paragraph" w:styleId="TM6">
    <w:name w:val="toc 6"/>
    <w:basedOn w:val="Normal"/>
    <w:next w:val="Normal"/>
    <w:autoRedefine/>
    <w:uiPriority w:val="39"/>
    <w:unhideWhenUsed/>
    <w:rsid w:val="000726B1"/>
    <w:pPr>
      <w:ind w:left="1100"/>
      <w:jc w:val="left"/>
    </w:pPr>
    <w:rPr>
      <w:rFonts w:asciiTheme="minorHAnsi" w:hAnsiTheme="minorHAnsi"/>
      <w:sz w:val="18"/>
      <w:szCs w:val="18"/>
    </w:rPr>
  </w:style>
  <w:style w:type="paragraph" w:styleId="TM7">
    <w:name w:val="toc 7"/>
    <w:basedOn w:val="Normal"/>
    <w:next w:val="Normal"/>
    <w:autoRedefine/>
    <w:uiPriority w:val="39"/>
    <w:unhideWhenUsed/>
    <w:rsid w:val="000726B1"/>
    <w:pPr>
      <w:ind w:left="1320"/>
      <w:jc w:val="left"/>
    </w:pPr>
    <w:rPr>
      <w:rFonts w:asciiTheme="minorHAnsi" w:hAnsiTheme="minorHAnsi"/>
      <w:sz w:val="18"/>
      <w:szCs w:val="18"/>
    </w:rPr>
  </w:style>
  <w:style w:type="paragraph" w:styleId="TM8">
    <w:name w:val="toc 8"/>
    <w:basedOn w:val="Normal"/>
    <w:next w:val="Normal"/>
    <w:autoRedefine/>
    <w:uiPriority w:val="39"/>
    <w:unhideWhenUsed/>
    <w:rsid w:val="000726B1"/>
    <w:pPr>
      <w:ind w:left="1540"/>
      <w:jc w:val="left"/>
    </w:pPr>
    <w:rPr>
      <w:rFonts w:asciiTheme="minorHAnsi" w:hAnsiTheme="minorHAnsi"/>
      <w:sz w:val="18"/>
      <w:szCs w:val="18"/>
    </w:rPr>
  </w:style>
  <w:style w:type="paragraph" w:styleId="TM9">
    <w:name w:val="toc 9"/>
    <w:basedOn w:val="Normal"/>
    <w:next w:val="Normal"/>
    <w:autoRedefine/>
    <w:uiPriority w:val="39"/>
    <w:unhideWhenUsed/>
    <w:rsid w:val="000726B1"/>
    <w:pPr>
      <w:ind w:left="1760"/>
      <w:jc w:val="left"/>
    </w:pPr>
    <w:rPr>
      <w:rFonts w:asciiTheme="minorHAnsi" w:hAnsiTheme="minorHAnsi"/>
      <w:sz w:val="18"/>
      <w:szCs w:val="18"/>
    </w:rPr>
  </w:style>
  <w:style w:type="paragraph" w:styleId="Normalcentr">
    <w:name w:val="Block Text"/>
    <w:basedOn w:val="Normal"/>
    <w:rsid w:val="000726B1"/>
    <w:pPr>
      <w:ind w:left="3402" w:right="-285"/>
    </w:pPr>
    <w:rPr>
      <w:sz w:val="20"/>
      <w:szCs w:val="20"/>
    </w:rPr>
  </w:style>
  <w:style w:type="paragraph" w:customStyle="1" w:styleId="Corpsdetexte21">
    <w:name w:val="Corps de texte 21"/>
    <w:basedOn w:val="Normal"/>
    <w:rsid w:val="000726B1"/>
    <w:rPr>
      <w:rFonts w:ascii="Arial" w:hAnsi="Arial" w:cs="Arial"/>
      <w:szCs w:val="22"/>
    </w:rPr>
  </w:style>
  <w:style w:type="paragraph" w:customStyle="1" w:styleId="fcasegauche">
    <w:name w:val="f_case_gauche"/>
    <w:basedOn w:val="Normal"/>
    <w:rsid w:val="000726B1"/>
    <w:pPr>
      <w:suppressAutoHyphens/>
      <w:spacing w:after="60"/>
      <w:ind w:left="284" w:hanging="284"/>
    </w:pPr>
    <w:rPr>
      <w:rFonts w:ascii="Univers" w:hAnsi="Univers" w:cs="Univers"/>
      <w:sz w:val="20"/>
      <w:szCs w:val="20"/>
      <w:lang w:eastAsia="zh-CN"/>
    </w:rPr>
  </w:style>
  <w:style w:type="character" w:customStyle="1" w:styleId="Style1">
    <w:name w:val="Style1"/>
    <w:basedOn w:val="Policepardfaut"/>
    <w:uiPriority w:val="1"/>
    <w:rsid w:val="000726B1"/>
    <w:rPr>
      <w:rFonts w:ascii="Times New Roman" w:hAnsi="Times New Roman" w:cs="Times New Roman" w:hint="default"/>
      <w:sz w:val="14"/>
    </w:rPr>
  </w:style>
  <w:style w:type="character" w:customStyle="1" w:styleId="Style2">
    <w:name w:val="Style2"/>
    <w:basedOn w:val="Policepardfaut"/>
    <w:uiPriority w:val="1"/>
    <w:rsid w:val="000726B1"/>
    <w:rPr>
      <w:rFonts w:ascii="Times New Roman" w:hAnsi="Times New Roman"/>
      <w:color w:val="auto"/>
      <w:sz w:val="22"/>
    </w:rPr>
  </w:style>
  <w:style w:type="character" w:customStyle="1" w:styleId="Style4">
    <w:name w:val="Style4"/>
    <w:basedOn w:val="Policepardfaut"/>
    <w:uiPriority w:val="1"/>
    <w:rsid w:val="000726B1"/>
    <w:rPr>
      <w:rFonts w:ascii="Times New Roman" w:hAnsi="Times New Roman"/>
      <w:sz w:val="22"/>
    </w:rPr>
  </w:style>
  <w:style w:type="paragraph" w:customStyle="1" w:styleId="ZEmetteur">
    <w:name w:val="*ZEmetteur"/>
    <w:basedOn w:val="Normal"/>
    <w:qFormat/>
    <w:rsid w:val="000726B1"/>
    <w:pPr>
      <w:jc w:val="right"/>
    </w:pPr>
    <w:rPr>
      <w:rFonts w:ascii="Marianne" w:eastAsiaTheme="minorHAnsi" w:hAnsi="Marianne" w:cs="Arial"/>
      <w:b/>
      <w:noProof/>
      <w:sz w:val="24"/>
    </w:rPr>
  </w:style>
  <w:style w:type="character" w:styleId="Lienhypertextesuivivisit">
    <w:name w:val="FollowedHyperlink"/>
    <w:basedOn w:val="Policepardfaut"/>
    <w:uiPriority w:val="99"/>
    <w:semiHidden/>
    <w:unhideWhenUsed/>
    <w:rsid w:val="00CF10A9"/>
    <w:rPr>
      <w:color w:val="954F72" w:themeColor="followedHyperlink"/>
      <w:u w:val="single"/>
    </w:rPr>
  </w:style>
  <w:style w:type="character" w:styleId="Marquedecommentaire">
    <w:name w:val="annotation reference"/>
    <w:basedOn w:val="Policepardfaut"/>
    <w:uiPriority w:val="99"/>
    <w:semiHidden/>
    <w:unhideWhenUsed/>
    <w:rsid w:val="009B4974"/>
    <w:rPr>
      <w:sz w:val="16"/>
      <w:szCs w:val="16"/>
    </w:rPr>
  </w:style>
  <w:style w:type="paragraph" w:styleId="Commentaire">
    <w:name w:val="annotation text"/>
    <w:basedOn w:val="Normal"/>
    <w:link w:val="CommentaireCar"/>
    <w:uiPriority w:val="99"/>
    <w:semiHidden/>
    <w:unhideWhenUsed/>
    <w:rsid w:val="009B4974"/>
    <w:rPr>
      <w:sz w:val="20"/>
      <w:szCs w:val="20"/>
    </w:rPr>
  </w:style>
  <w:style w:type="character" w:customStyle="1" w:styleId="CommentaireCar">
    <w:name w:val="Commentaire Car"/>
    <w:basedOn w:val="Policepardfaut"/>
    <w:link w:val="Commentaire"/>
    <w:uiPriority w:val="99"/>
    <w:semiHidden/>
    <w:rsid w:val="009B4974"/>
    <w:rPr>
      <w:rFonts w:ascii="Times New Roman" w:eastAsia="Times New Roman" w:hAnsi="Times New Roman" w:cs="Times New Roman"/>
      <w:sz w:val="20"/>
      <w:szCs w:val="20"/>
      <w:lang w:eastAsia="fr-FR"/>
    </w:rPr>
  </w:style>
  <w:style w:type="character" w:customStyle="1" w:styleId="Mentionnonrsolue1">
    <w:name w:val="Mention non résolue1"/>
    <w:basedOn w:val="Policepardfaut"/>
    <w:uiPriority w:val="99"/>
    <w:semiHidden/>
    <w:unhideWhenUsed/>
    <w:rsid w:val="009B0EEE"/>
    <w:rPr>
      <w:color w:val="605E5C"/>
      <w:shd w:val="clear" w:color="auto" w:fill="E1DFDD"/>
    </w:rPr>
  </w:style>
  <w:style w:type="character" w:customStyle="1" w:styleId="UnresolvedMention">
    <w:name w:val="Unresolved Mention"/>
    <w:basedOn w:val="Policepardfaut"/>
    <w:uiPriority w:val="99"/>
    <w:semiHidden/>
    <w:unhideWhenUsed/>
    <w:rsid w:val="000246C2"/>
    <w:rPr>
      <w:color w:val="605E5C"/>
      <w:shd w:val="clear" w:color="auto" w:fill="E1DFDD"/>
    </w:rPr>
  </w:style>
  <w:style w:type="paragraph" w:customStyle="1" w:styleId="Default">
    <w:name w:val="Default"/>
    <w:rsid w:val="00DC6A5B"/>
    <w:pPr>
      <w:autoSpaceDE w:val="0"/>
      <w:autoSpaceDN w:val="0"/>
      <w:adjustRightInd w:val="0"/>
      <w:spacing w:after="0" w:line="240" w:lineRule="auto"/>
    </w:pPr>
    <w:rPr>
      <w:rFonts w:ascii="Arial" w:hAnsi="Arial" w:cs="Arial"/>
      <w:color w:val="000000"/>
      <w:sz w:val="24"/>
      <w:szCs w:val="24"/>
    </w:rPr>
  </w:style>
  <w:style w:type="paragraph" w:styleId="Corpsdetexte2">
    <w:name w:val="Body Text 2"/>
    <w:basedOn w:val="Normal"/>
    <w:link w:val="Corpsdetexte2Car"/>
    <w:rsid w:val="00D7017D"/>
    <w:pPr>
      <w:spacing w:after="120" w:line="480" w:lineRule="auto"/>
      <w:jc w:val="left"/>
    </w:pPr>
    <w:rPr>
      <w:sz w:val="20"/>
      <w:szCs w:val="20"/>
    </w:rPr>
  </w:style>
  <w:style w:type="character" w:customStyle="1" w:styleId="Corpsdetexte2Car">
    <w:name w:val="Corps de texte 2 Car"/>
    <w:basedOn w:val="Policepardfaut"/>
    <w:link w:val="Corpsdetexte2"/>
    <w:rsid w:val="00D7017D"/>
    <w:rPr>
      <w:rFonts w:ascii="Times New Roman" w:eastAsia="Times New Roman" w:hAnsi="Times New Roman" w:cs="Times New Roman"/>
      <w:sz w:val="20"/>
      <w:szCs w:val="20"/>
      <w:lang w:eastAsia="fr-FR"/>
    </w:rPr>
  </w:style>
  <w:style w:type="paragraph" w:styleId="Corpsdetexte">
    <w:name w:val="Body Text"/>
    <w:basedOn w:val="Normal"/>
    <w:link w:val="CorpsdetexteCar"/>
    <w:rsid w:val="00864879"/>
    <w:pPr>
      <w:spacing w:after="120"/>
      <w:jc w:val="left"/>
    </w:pPr>
    <w:rPr>
      <w:sz w:val="20"/>
      <w:szCs w:val="20"/>
    </w:rPr>
  </w:style>
  <w:style w:type="character" w:customStyle="1" w:styleId="CorpsdetexteCar">
    <w:name w:val="Corps de texte Car"/>
    <w:basedOn w:val="Policepardfaut"/>
    <w:link w:val="Corpsdetexte"/>
    <w:rsid w:val="00864879"/>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9337731">
      <w:bodyDiv w:val="1"/>
      <w:marLeft w:val="0"/>
      <w:marRight w:val="0"/>
      <w:marTop w:val="0"/>
      <w:marBottom w:val="0"/>
      <w:divBdr>
        <w:top w:val="none" w:sz="0" w:space="0" w:color="auto"/>
        <w:left w:val="none" w:sz="0" w:space="0" w:color="auto"/>
        <w:bottom w:val="none" w:sz="0" w:space="0" w:color="auto"/>
        <w:right w:val="none" w:sz="0" w:space="0" w:color="auto"/>
      </w:divBdr>
    </w:div>
    <w:div w:id="1363825841">
      <w:bodyDiv w:val="1"/>
      <w:marLeft w:val="0"/>
      <w:marRight w:val="0"/>
      <w:marTop w:val="0"/>
      <w:marBottom w:val="0"/>
      <w:divBdr>
        <w:top w:val="none" w:sz="0" w:space="0" w:color="auto"/>
        <w:left w:val="none" w:sz="0" w:space="0" w:color="auto"/>
        <w:bottom w:val="none" w:sz="0" w:space="0" w:color="auto"/>
        <w:right w:val="none" w:sz="0" w:space="0" w:color="auto"/>
      </w:divBdr>
    </w:div>
    <w:div w:id="2121028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51EE0AE6AA0480283D90E9A63BB3FA5"/>
        <w:category>
          <w:name w:val="Général"/>
          <w:gallery w:val="placeholder"/>
        </w:category>
        <w:types>
          <w:type w:val="bbPlcHdr"/>
        </w:types>
        <w:behaviors>
          <w:behavior w:val="content"/>
        </w:behaviors>
        <w:guid w:val="{9E3E0CBE-CEF3-4C0D-AD3B-3FBC6A70F993}"/>
      </w:docPartPr>
      <w:docPartBody>
        <w:p w:rsidR="00A60221" w:rsidRDefault="00A60221" w:rsidP="00A60221">
          <w:pPr>
            <w:pStyle w:val="E1778D4241214DF4A10F653C1A077B0F"/>
          </w:pPr>
          <w:r w:rsidRPr="00A1367B">
            <w:rPr>
              <w:rStyle w:val="Textedelespacerserv"/>
            </w:rPr>
            <w:t>Choisissez un</w:t>
          </w:r>
          <w:r>
            <w:rPr>
              <w:rStyle w:val="Textedelespacerserv"/>
            </w:rPr>
            <w:t>e</w:t>
          </w:r>
          <w:r w:rsidRPr="00A1367B">
            <w:rPr>
              <w:rStyle w:val="Textedelespacerserv"/>
            </w:rPr>
            <w:t xml:space="preserve"> </w:t>
          </w:r>
          <w:r>
            <w:rPr>
              <w:rStyle w:val="Textedelespacerserv"/>
            </w:rPr>
            <w:t>section</w:t>
          </w:r>
          <w:r w:rsidRPr="00A1367B">
            <w:rPr>
              <w:rStyle w:val="Textedelespacerserv"/>
            </w:rPr>
            <w:t>.</w:t>
          </w:r>
        </w:p>
      </w:docPartBody>
    </w:docPart>
    <w:docPart>
      <w:docPartPr>
        <w:name w:val="39774422F47B4B34B224A83B911D3D75"/>
        <w:category>
          <w:name w:val="Général"/>
          <w:gallery w:val="placeholder"/>
        </w:category>
        <w:types>
          <w:type w:val="bbPlcHdr"/>
        </w:types>
        <w:behaviors>
          <w:behavior w:val="content"/>
        </w:behaviors>
        <w:guid w:val="{B57FF935-C1A3-47FF-95D6-883BF2FBA34E}"/>
      </w:docPartPr>
      <w:docPartBody>
        <w:p w:rsidR="004962A4" w:rsidRDefault="00EA7168" w:rsidP="00EA7168">
          <w:r w:rsidRPr="00647F24">
            <w:rPr>
              <w:rStyle w:val="Textedelespacerserv"/>
            </w:rPr>
            <w:t>Choisissez un élément.</w:t>
          </w:r>
        </w:p>
      </w:docPartBody>
    </w:docPart>
    <w:docPart>
      <w:docPartPr>
        <w:name w:val="B0BC784C5A8D4D2989FBEA2ADE93D510"/>
        <w:category>
          <w:name w:val="Général"/>
          <w:gallery w:val="placeholder"/>
        </w:category>
        <w:types>
          <w:type w:val="bbPlcHdr"/>
        </w:types>
        <w:behaviors>
          <w:behavior w:val="content"/>
        </w:behaviors>
        <w:guid w:val="{3AB2BD76-2D90-474D-AED6-5A4FBED1A7F1}"/>
      </w:docPartPr>
      <w:docPartBody>
        <w:p w:rsidR="00B60E3D" w:rsidRDefault="00E16301" w:rsidP="00E16301">
          <w:pPr>
            <w:pStyle w:val="B0BC784C5A8D4D2989FBEA2ADE93D510"/>
          </w:pPr>
          <w:r>
            <w:rPr>
              <w:rStyle w:val="Textedelespacerserv"/>
            </w:rPr>
            <w:t>Choisissez une procédure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Gras">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w:altName w:val="Times New Roman"/>
    <w:panose1 w:val="02000000000000000000"/>
    <w:charset w:val="00"/>
    <w:family w:val="modern"/>
    <w:notTrueType/>
    <w:pitch w:val="variable"/>
    <w:sig w:usb0="0000000F" w:usb1="00000000" w:usb2="00000000" w:usb3="00000000" w:csb0="00000003" w:csb1="00000000"/>
  </w:font>
  <w:font w:name="Marianne Medium">
    <w:altName w:val="Times New Roman"/>
    <w:panose1 w:val="02000000000000000000"/>
    <w:charset w:val="00"/>
    <w:family w:val="modern"/>
    <w:notTrueType/>
    <w:pitch w:val="variable"/>
    <w:sig w:usb0="0000000F"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0221"/>
    <w:rsid w:val="00030EC7"/>
    <w:rsid w:val="000A1B08"/>
    <w:rsid w:val="001B421B"/>
    <w:rsid w:val="001F465B"/>
    <w:rsid w:val="00204F92"/>
    <w:rsid w:val="00265F29"/>
    <w:rsid w:val="002C7BA6"/>
    <w:rsid w:val="00307ABF"/>
    <w:rsid w:val="00316FFB"/>
    <w:rsid w:val="00317B27"/>
    <w:rsid w:val="003439CC"/>
    <w:rsid w:val="003A6EF6"/>
    <w:rsid w:val="003C4528"/>
    <w:rsid w:val="003C5118"/>
    <w:rsid w:val="003D0E1F"/>
    <w:rsid w:val="0041163F"/>
    <w:rsid w:val="00480B08"/>
    <w:rsid w:val="004962A4"/>
    <w:rsid w:val="004C654A"/>
    <w:rsid w:val="00545CE9"/>
    <w:rsid w:val="0056600E"/>
    <w:rsid w:val="0059464C"/>
    <w:rsid w:val="005B0BAE"/>
    <w:rsid w:val="005D2566"/>
    <w:rsid w:val="00602FE1"/>
    <w:rsid w:val="00630A92"/>
    <w:rsid w:val="00634724"/>
    <w:rsid w:val="006701A3"/>
    <w:rsid w:val="006719D2"/>
    <w:rsid w:val="00686C2D"/>
    <w:rsid w:val="006A7302"/>
    <w:rsid w:val="006D55A9"/>
    <w:rsid w:val="006E60E6"/>
    <w:rsid w:val="00732213"/>
    <w:rsid w:val="007A715E"/>
    <w:rsid w:val="007C2400"/>
    <w:rsid w:val="007D4EB9"/>
    <w:rsid w:val="007D7882"/>
    <w:rsid w:val="0085336A"/>
    <w:rsid w:val="00863745"/>
    <w:rsid w:val="008A20AE"/>
    <w:rsid w:val="008A7410"/>
    <w:rsid w:val="008B281E"/>
    <w:rsid w:val="008B6347"/>
    <w:rsid w:val="008E5B72"/>
    <w:rsid w:val="009D44B0"/>
    <w:rsid w:val="00A0169B"/>
    <w:rsid w:val="00A25FCA"/>
    <w:rsid w:val="00A43857"/>
    <w:rsid w:val="00A60221"/>
    <w:rsid w:val="00A764C3"/>
    <w:rsid w:val="00AB3103"/>
    <w:rsid w:val="00AC2E71"/>
    <w:rsid w:val="00B20687"/>
    <w:rsid w:val="00B300FC"/>
    <w:rsid w:val="00B60E3D"/>
    <w:rsid w:val="00B719D3"/>
    <w:rsid w:val="00B864A2"/>
    <w:rsid w:val="00B977F4"/>
    <w:rsid w:val="00BA3DF3"/>
    <w:rsid w:val="00BE5859"/>
    <w:rsid w:val="00C32735"/>
    <w:rsid w:val="00C57D9E"/>
    <w:rsid w:val="00C701AD"/>
    <w:rsid w:val="00C82876"/>
    <w:rsid w:val="00C938B9"/>
    <w:rsid w:val="00CB76B3"/>
    <w:rsid w:val="00D02FC6"/>
    <w:rsid w:val="00D0552B"/>
    <w:rsid w:val="00D46188"/>
    <w:rsid w:val="00D72F64"/>
    <w:rsid w:val="00DB4398"/>
    <w:rsid w:val="00DB46C2"/>
    <w:rsid w:val="00DD45C8"/>
    <w:rsid w:val="00E16301"/>
    <w:rsid w:val="00E3263B"/>
    <w:rsid w:val="00E36411"/>
    <w:rsid w:val="00E375CB"/>
    <w:rsid w:val="00E552D9"/>
    <w:rsid w:val="00EA7168"/>
    <w:rsid w:val="00F1021C"/>
    <w:rsid w:val="00F41323"/>
    <w:rsid w:val="00F5397C"/>
    <w:rsid w:val="00FA6119"/>
    <w:rsid w:val="00FB22A9"/>
    <w:rsid w:val="00FB4864"/>
    <w:rsid w:val="00FD122E"/>
    <w:rsid w:val="00FD22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E16301"/>
    <w:rPr>
      <w:color w:val="808080"/>
    </w:rPr>
  </w:style>
  <w:style w:type="paragraph" w:customStyle="1" w:styleId="E1778D4241214DF4A10F653C1A077B0F">
    <w:name w:val="E1778D4241214DF4A10F653C1A077B0F"/>
    <w:rsid w:val="00A60221"/>
  </w:style>
  <w:style w:type="paragraph" w:customStyle="1" w:styleId="774EB923B03147F392B6068CAC2D6A19">
    <w:name w:val="774EB923B03147F392B6068CAC2D6A19"/>
    <w:rsid w:val="00A60221"/>
  </w:style>
  <w:style w:type="paragraph" w:customStyle="1" w:styleId="2E5035D8C2024D6A9287ED860843F7FD">
    <w:name w:val="2E5035D8C2024D6A9287ED860843F7FD"/>
    <w:rsid w:val="00C82876"/>
  </w:style>
  <w:style w:type="paragraph" w:customStyle="1" w:styleId="B085925BFB1E475F8BD0439266E3CFCD">
    <w:name w:val="B085925BFB1E475F8BD0439266E3CFCD"/>
    <w:rsid w:val="00FB4864"/>
  </w:style>
  <w:style w:type="paragraph" w:customStyle="1" w:styleId="7D39CD3A38374080A65DE1A4EF176893">
    <w:name w:val="7D39CD3A38374080A65DE1A4EF176893"/>
    <w:rsid w:val="00FB4864"/>
  </w:style>
  <w:style w:type="paragraph" w:customStyle="1" w:styleId="8A47D8C440084FC7A6B19C2416E45520">
    <w:name w:val="8A47D8C440084FC7A6B19C2416E45520"/>
    <w:rsid w:val="00FB4864"/>
  </w:style>
  <w:style w:type="paragraph" w:customStyle="1" w:styleId="8D5126C4B8D2492C94519B3F2FBFDB49">
    <w:name w:val="8D5126C4B8D2492C94519B3F2FBFDB49"/>
    <w:rsid w:val="00FB4864"/>
  </w:style>
  <w:style w:type="paragraph" w:customStyle="1" w:styleId="0163DD8B30E64B89870C3348308F3B48">
    <w:name w:val="0163DD8B30E64B89870C3348308F3B48"/>
    <w:rsid w:val="00FB4864"/>
  </w:style>
  <w:style w:type="paragraph" w:customStyle="1" w:styleId="E0877177DAD94297BAB1374CB278C99F">
    <w:name w:val="E0877177DAD94297BAB1374CB278C99F"/>
    <w:rsid w:val="00C32735"/>
  </w:style>
  <w:style w:type="paragraph" w:customStyle="1" w:styleId="0263237BC3D34588B043060CE084D47F">
    <w:name w:val="0263237BC3D34588B043060CE084D47F"/>
    <w:rsid w:val="00C32735"/>
  </w:style>
  <w:style w:type="paragraph" w:customStyle="1" w:styleId="B0BC784C5A8D4D2989FBEA2ADE93D510">
    <w:name w:val="B0BC784C5A8D4D2989FBEA2ADE93D510"/>
    <w:rsid w:val="00E1630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56387E-42B0-4BDF-A6B1-2F4618C97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4</Pages>
  <Words>1040</Words>
  <Characters>5720</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GUILBERT Laura SA CL NORMALE DEF</dc:creator>
  <cp:keywords/>
  <dc:description/>
  <cp:lastModifiedBy>GUILBERT Laura ICD</cp:lastModifiedBy>
  <cp:revision>1054</cp:revision>
  <dcterms:created xsi:type="dcterms:W3CDTF">2020-10-28T07:11:00Z</dcterms:created>
  <dcterms:modified xsi:type="dcterms:W3CDTF">2025-04-23T09:42:00Z</dcterms:modified>
</cp:coreProperties>
</file>