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48600" w14:textId="1708676D" w:rsidR="00226BDC" w:rsidRDefault="00AB445D">
      <w:pPr>
        <w:ind w:left="3400" w:right="336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FACA1F" wp14:editId="39D50DAC">
            <wp:simplePos x="0" y="0"/>
            <wp:positionH relativeFrom="page">
              <wp:posOffset>2352675</wp:posOffset>
            </wp:positionH>
            <wp:positionV relativeFrom="paragraph">
              <wp:posOffset>-295910</wp:posOffset>
            </wp:positionV>
            <wp:extent cx="2854325" cy="1257300"/>
            <wp:effectExtent l="0" t="0" r="3175" b="0"/>
            <wp:wrapTight wrapText="bothSides">
              <wp:wrapPolygon edited="0">
                <wp:start x="0" y="0"/>
                <wp:lineTo x="0" y="21273"/>
                <wp:lineTo x="21480" y="21273"/>
                <wp:lineTo x="21480" y="0"/>
                <wp:lineTo x="0" y="0"/>
              </wp:wrapPolygon>
            </wp:wrapTight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A39CD8" w14:textId="6118FF56" w:rsidR="00AB445D" w:rsidRDefault="00AB445D">
      <w:pPr>
        <w:ind w:left="3400" w:right="3360"/>
      </w:pPr>
    </w:p>
    <w:p w14:paraId="7E2D9948" w14:textId="1E9E24AD" w:rsidR="00AB445D" w:rsidRDefault="00AB445D">
      <w:pPr>
        <w:ind w:left="3400" w:right="3360"/>
      </w:pPr>
    </w:p>
    <w:p w14:paraId="5B18D9CA" w14:textId="1D5E21AF" w:rsidR="00AB445D" w:rsidRDefault="00AB445D">
      <w:pPr>
        <w:ind w:left="3400" w:right="3360"/>
      </w:pPr>
    </w:p>
    <w:p w14:paraId="276710FE" w14:textId="514F6B41" w:rsidR="00AB445D" w:rsidRDefault="00AB445D">
      <w:pPr>
        <w:ind w:left="3400" w:right="3360"/>
      </w:pPr>
    </w:p>
    <w:p w14:paraId="7D75D0D7" w14:textId="77777777" w:rsidR="00AB445D" w:rsidRDefault="00AB445D">
      <w:pPr>
        <w:ind w:left="3400" w:right="3360"/>
        <w:rPr>
          <w:sz w:val="2"/>
        </w:rPr>
      </w:pPr>
    </w:p>
    <w:p w14:paraId="64755928" w14:textId="77777777" w:rsidR="00226BDC" w:rsidRDefault="00226BDC">
      <w:pPr>
        <w:spacing w:line="240" w:lineRule="exact"/>
      </w:pPr>
    </w:p>
    <w:p w14:paraId="04EA455A" w14:textId="77777777" w:rsidR="00226BDC" w:rsidRDefault="00226BDC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6BDC" w14:paraId="2216AC7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A733DCD" w14:textId="77777777" w:rsidR="00226BDC" w:rsidRDefault="00AB445D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AE39757" w14:textId="77777777" w:rsidR="00226BDC" w:rsidRDefault="00AB445D">
      <w:pPr>
        <w:spacing w:line="240" w:lineRule="exact"/>
      </w:pPr>
      <w:r>
        <w:t xml:space="preserve"> </w:t>
      </w:r>
    </w:p>
    <w:p w14:paraId="6831C855" w14:textId="77777777" w:rsidR="00226BDC" w:rsidRDefault="00226BDC">
      <w:pPr>
        <w:spacing w:after="220" w:line="240" w:lineRule="exact"/>
      </w:pPr>
    </w:p>
    <w:p w14:paraId="58DF5C04" w14:textId="77777777" w:rsidR="00226BDC" w:rsidRDefault="00AB445D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ACCORD-CADRE DE FOURNITURES COURANTES ET DE SERVICES</w:t>
      </w:r>
    </w:p>
    <w:p w14:paraId="0BD9D7F4" w14:textId="77777777" w:rsidR="00226BDC" w:rsidRDefault="00226BDC">
      <w:pPr>
        <w:spacing w:line="240" w:lineRule="exact"/>
      </w:pPr>
    </w:p>
    <w:p w14:paraId="3F3E5E98" w14:textId="77777777" w:rsidR="00226BDC" w:rsidRDefault="00226BDC">
      <w:pPr>
        <w:spacing w:line="240" w:lineRule="exact"/>
      </w:pPr>
    </w:p>
    <w:p w14:paraId="56BFB479" w14:textId="77777777" w:rsidR="00226BDC" w:rsidRDefault="00226BDC">
      <w:pPr>
        <w:spacing w:line="240" w:lineRule="exact"/>
      </w:pPr>
    </w:p>
    <w:p w14:paraId="137B7C32" w14:textId="77777777" w:rsidR="00226BDC" w:rsidRDefault="00226BDC">
      <w:pPr>
        <w:spacing w:line="240" w:lineRule="exact"/>
      </w:pPr>
    </w:p>
    <w:p w14:paraId="035855C5" w14:textId="77777777" w:rsidR="00226BDC" w:rsidRDefault="00226BDC">
      <w:pPr>
        <w:spacing w:line="240" w:lineRule="exact"/>
      </w:pPr>
    </w:p>
    <w:p w14:paraId="6EDF249B" w14:textId="77777777" w:rsidR="00226BDC" w:rsidRDefault="00226BDC">
      <w:pPr>
        <w:spacing w:line="240" w:lineRule="exact"/>
      </w:pPr>
    </w:p>
    <w:p w14:paraId="018C3770" w14:textId="77777777" w:rsidR="00226BDC" w:rsidRDefault="00226BDC">
      <w:pPr>
        <w:spacing w:line="240" w:lineRule="exact"/>
      </w:pPr>
    </w:p>
    <w:p w14:paraId="7B37712A" w14:textId="77777777" w:rsidR="00226BDC" w:rsidRDefault="00226BD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26BDC" w14:paraId="3CDAFB4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BB01323" w14:textId="3DB61F09" w:rsidR="00226BDC" w:rsidRDefault="00AB445D" w:rsidP="00962D7E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Marché de prestations de traiteurs et réceptions</w:t>
            </w:r>
          </w:p>
        </w:tc>
      </w:tr>
    </w:tbl>
    <w:p w14:paraId="37E6E3A1" w14:textId="77777777" w:rsidR="00226BDC" w:rsidRDefault="00AB445D">
      <w:pPr>
        <w:spacing w:line="240" w:lineRule="exact"/>
      </w:pPr>
      <w:r>
        <w:t xml:space="preserve"> </w:t>
      </w:r>
    </w:p>
    <w:p w14:paraId="2FB77599" w14:textId="77777777" w:rsidR="00226BDC" w:rsidRDefault="00226BDC">
      <w:pPr>
        <w:spacing w:line="240" w:lineRule="exact"/>
      </w:pPr>
    </w:p>
    <w:p w14:paraId="2C274DD1" w14:textId="77777777" w:rsidR="00226BDC" w:rsidRDefault="00AB445D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26BDC" w14:paraId="6DA61AC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1F97" w14:textId="77777777" w:rsidR="00226BDC" w:rsidRDefault="00AB445D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5EDCD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9463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554F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8C26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361E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EC19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D54B2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713CC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F3880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75399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F1144" w14:textId="77777777" w:rsidR="00226BDC" w:rsidRDefault="00226BDC">
            <w:pPr>
              <w:rPr>
                <w:sz w:val="2"/>
              </w:rPr>
            </w:pPr>
          </w:p>
        </w:tc>
      </w:tr>
      <w:tr w:rsidR="00226BDC" w14:paraId="397CF52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D2D5" w14:textId="77777777" w:rsidR="00226BDC" w:rsidRDefault="00226B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F225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F5B32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5A44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B905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D83E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C427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C8F0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5E94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20DE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BAF7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7928" w14:textId="77777777" w:rsidR="00226BDC" w:rsidRDefault="00AB445D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226BDC" w14:paraId="00052F2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5E284" w14:textId="77777777" w:rsidR="00226BDC" w:rsidRDefault="00226B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F9367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D221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EB45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8126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426E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5592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8932F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3676A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31238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B779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8196" w14:textId="77777777" w:rsidR="00226BDC" w:rsidRDefault="00226BDC">
            <w:pPr>
              <w:rPr>
                <w:sz w:val="2"/>
              </w:rPr>
            </w:pPr>
          </w:p>
        </w:tc>
      </w:tr>
    </w:tbl>
    <w:p w14:paraId="61EEFF4D" w14:textId="77777777" w:rsidR="00226BDC" w:rsidRDefault="00AB445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26BDC" w14:paraId="4C77FE2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0AC9" w14:textId="77777777" w:rsidR="00226BDC" w:rsidRDefault="00AB445D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B923E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62A77" w14:textId="77777777" w:rsidR="00226BDC" w:rsidRDefault="00AB445D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25F1A94" w14:textId="77777777" w:rsidR="00226BDC" w:rsidRDefault="00AB445D">
      <w:pPr>
        <w:spacing w:line="240" w:lineRule="exact"/>
      </w:pPr>
      <w:r>
        <w:t xml:space="preserve"> </w:t>
      </w:r>
    </w:p>
    <w:p w14:paraId="058B80E0" w14:textId="77777777" w:rsidR="00226BDC" w:rsidRDefault="00226BDC">
      <w:pPr>
        <w:spacing w:after="100" w:line="240" w:lineRule="exact"/>
      </w:pPr>
    </w:p>
    <w:p w14:paraId="53DBD46F" w14:textId="77777777" w:rsidR="00226BDC" w:rsidRDefault="00AB445D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CCI Bayonne Pays Basque </w:t>
      </w:r>
    </w:p>
    <w:p w14:paraId="337195F8" w14:textId="77777777" w:rsidR="00226BDC" w:rsidRDefault="00AB445D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50-51 Allées Marines</w:t>
      </w:r>
    </w:p>
    <w:p w14:paraId="2793174C" w14:textId="77777777" w:rsidR="00226BDC" w:rsidRDefault="00AB445D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BP 215</w:t>
      </w:r>
    </w:p>
    <w:p w14:paraId="50F18E08" w14:textId="77777777" w:rsidR="00226BDC" w:rsidRDefault="00AB445D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5DE2B76D" w14:textId="0A617DB7" w:rsidR="00226BDC" w:rsidRDefault="00AB445D">
      <w:pPr>
        <w:spacing w:line="276" w:lineRule="exact"/>
        <w:jc w:val="center"/>
        <w:rPr>
          <w:color w:val="000000"/>
          <w:lang w:val="fr-FR"/>
        </w:rPr>
        <w:sectPr w:rsidR="00226BDC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</w:t>
      </w:r>
      <w:r w:rsidR="00A57C23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A57C23">
        <w:rPr>
          <w:color w:val="000000"/>
          <w:lang w:val="fr-FR"/>
        </w:rPr>
        <w:t>.</w:t>
      </w:r>
      <w:r>
        <w:rPr>
          <w:color w:val="000000"/>
          <w:lang w:val="fr-FR"/>
        </w:rPr>
        <w:t>46</w:t>
      </w:r>
      <w:r w:rsidR="00A57C23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A57C23">
        <w:rPr>
          <w:color w:val="000000"/>
          <w:lang w:val="fr-FR"/>
        </w:rPr>
        <w:t>.</w:t>
      </w:r>
      <w:r>
        <w:rPr>
          <w:color w:val="000000"/>
          <w:lang w:val="fr-FR"/>
        </w:rPr>
        <w:t>05</w:t>
      </w:r>
    </w:p>
    <w:p w14:paraId="5DA3A75D" w14:textId="77777777" w:rsidR="00226BDC" w:rsidRDefault="00226BD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26BDC" w14:paraId="6073194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81A9" w14:textId="77777777" w:rsidR="00226BDC" w:rsidRDefault="00AB445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26BDC" w14:paraId="2C7306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E377A" w14:textId="77777777" w:rsidR="00226BDC" w:rsidRDefault="00226BDC">
            <w:pPr>
              <w:spacing w:line="140" w:lineRule="exact"/>
              <w:rPr>
                <w:sz w:val="14"/>
              </w:rPr>
            </w:pPr>
          </w:p>
          <w:p w14:paraId="62C30601" w14:textId="77777777" w:rsidR="00226BDC" w:rsidRDefault="003F076B">
            <w:pPr>
              <w:ind w:left="420"/>
              <w:rPr>
                <w:sz w:val="2"/>
              </w:rPr>
            </w:pPr>
            <w:r>
              <w:pict w14:anchorId="260681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A4787" w14:textId="77777777" w:rsidR="00226BDC" w:rsidRDefault="00AB445D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E6D9" w14:textId="77777777" w:rsidR="00226BDC" w:rsidRDefault="00AB445D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de prestations de traiteurs et réceptions</w:t>
            </w:r>
          </w:p>
        </w:tc>
      </w:tr>
      <w:tr w:rsidR="00226BDC" w14:paraId="5D7A53A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6A726" w14:textId="77777777" w:rsidR="00226BDC" w:rsidRDefault="00226BDC">
            <w:pPr>
              <w:spacing w:line="140" w:lineRule="exact"/>
              <w:rPr>
                <w:sz w:val="14"/>
              </w:rPr>
            </w:pPr>
          </w:p>
          <w:p w14:paraId="6CD74DDE" w14:textId="77777777" w:rsidR="00226BDC" w:rsidRDefault="003F076B">
            <w:pPr>
              <w:ind w:left="420"/>
              <w:rPr>
                <w:sz w:val="2"/>
              </w:rPr>
            </w:pPr>
            <w:r>
              <w:pict w14:anchorId="62962649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34186" w14:textId="77777777" w:rsidR="00226BDC" w:rsidRDefault="00AB445D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7F88" w14:textId="77777777" w:rsidR="00226BDC" w:rsidRDefault="00AB445D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226BDC" w14:paraId="725A9F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1ACB" w14:textId="77777777" w:rsidR="00226BDC" w:rsidRDefault="00226BDC">
            <w:pPr>
              <w:spacing w:line="140" w:lineRule="exact"/>
              <w:rPr>
                <w:sz w:val="14"/>
              </w:rPr>
            </w:pPr>
          </w:p>
          <w:p w14:paraId="61B5BCC1" w14:textId="77777777" w:rsidR="00226BDC" w:rsidRDefault="003F076B">
            <w:pPr>
              <w:ind w:left="420"/>
              <w:rPr>
                <w:sz w:val="2"/>
              </w:rPr>
            </w:pPr>
            <w:r>
              <w:pict w14:anchorId="3547AC4A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1E3E" w14:textId="77777777" w:rsidR="00226BDC" w:rsidRDefault="00AB445D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FA1A" w14:textId="77777777" w:rsidR="00226BDC" w:rsidRDefault="00AB445D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Accord-cadre</w:t>
            </w:r>
          </w:p>
        </w:tc>
      </w:tr>
      <w:tr w:rsidR="00226BDC" w14:paraId="4269B9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969F" w14:textId="77777777" w:rsidR="00226BDC" w:rsidRDefault="00226BDC">
            <w:pPr>
              <w:spacing w:line="140" w:lineRule="exact"/>
              <w:rPr>
                <w:sz w:val="14"/>
              </w:rPr>
            </w:pPr>
          </w:p>
          <w:p w14:paraId="26ED1B6B" w14:textId="77777777" w:rsidR="00226BDC" w:rsidRDefault="003F076B">
            <w:pPr>
              <w:ind w:left="420"/>
              <w:rPr>
                <w:sz w:val="2"/>
              </w:rPr>
            </w:pPr>
            <w:r>
              <w:pict w14:anchorId="19A970B2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A08D" w14:textId="77777777" w:rsidR="00226BDC" w:rsidRDefault="00AB445D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2267" w14:textId="77777777" w:rsidR="00226BDC" w:rsidRDefault="00AB445D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global forfaitaire</w:t>
            </w:r>
          </w:p>
        </w:tc>
      </w:tr>
      <w:tr w:rsidR="00226BDC" w14:paraId="152C56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05AA" w14:textId="77777777" w:rsidR="00226BDC" w:rsidRDefault="00226BDC">
            <w:pPr>
              <w:spacing w:line="140" w:lineRule="exact"/>
              <w:rPr>
                <w:sz w:val="14"/>
              </w:rPr>
            </w:pPr>
          </w:p>
          <w:p w14:paraId="279F408C" w14:textId="77777777" w:rsidR="00226BDC" w:rsidRDefault="003F076B">
            <w:pPr>
              <w:ind w:left="420"/>
              <w:rPr>
                <w:sz w:val="2"/>
              </w:rPr>
            </w:pPr>
            <w:r>
              <w:pict w14:anchorId="14552007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C0304" w14:textId="77777777" w:rsidR="00226BDC" w:rsidRDefault="00AB445D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8738" w14:textId="77777777" w:rsidR="00226BDC" w:rsidRDefault="00AB445D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226BDC" w14:paraId="5F8DB3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48B3E" w14:textId="77777777" w:rsidR="00226BDC" w:rsidRDefault="00226BDC">
            <w:pPr>
              <w:spacing w:line="140" w:lineRule="exact"/>
              <w:rPr>
                <w:sz w:val="14"/>
              </w:rPr>
            </w:pPr>
          </w:p>
          <w:p w14:paraId="208EAEC1" w14:textId="77777777" w:rsidR="00226BDC" w:rsidRDefault="003F076B">
            <w:pPr>
              <w:ind w:left="420"/>
              <w:rPr>
                <w:sz w:val="2"/>
              </w:rPr>
            </w:pPr>
            <w:r>
              <w:pict w14:anchorId="20BA6B56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2E4CD" w14:textId="77777777" w:rsidR="00226BDC" w:rsidRDefault="00AB445D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5946" w14:textId="77777777" w:rsidR="00226BDC" w:rsidRDefault="00AB445D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226BDC" w14:paraId="47136B2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F8B6" w14:textId="77777777" w:rsidR="00226BDC" w:rsidRDefault="00226BDC">
            <w:pPr>
              <w:spacing w:line="180" w:lineRule="exact"/>
              <w:rPr>
                <w:sz w:val="18"/>
              </w:rPr>
            </w:pPr>
          </w:p>
          <w:p w14:paraId="644F37E1" w14:textId="77777777" w:rsidR="00226BDC" w:rsidRDefault="003F076B">
            <w:pPr>
              <w:ind w:left="420"/>
              <w:rPr>
                <w:sz w:val="2"/>
              </w:rPr>
            </w:pPr>
            <w:r>
              <w:pict w14:anchorId="2AB47DF6">
                <v:shape id="_x0000_i1031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FA3CE" w14:textId="77777777" w:rsidR="00226BDC" w:rsidRDefault="00AB445D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F359" w14:textId="77777777" w:rsidR="00226BDC" w:rsidRDefault="00AB445D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226BDC" w14:paraId="61E3C7B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B959" w14:textId="77777777" w:rsidR="00226BDC" w:rsidRDefault="00226BDC">
            <w:pPr>
              <w:spacing w:line="140" w:lineRule="exact"/>
              <w:rPr>
                <w:sz w:val="14"/>
              </w:rPr>
            </w:pPr>
          </w:p>
          <w:p w14:paraId="5CEA6BEA" w14:textId="77777777" w:rsidR="00226BDC" w:rsidRDefault="003F076B">
            <w:pPr>
              <w:ind w:left="420"/>
              <w:rPr>
                <w:sz w:val="2"/>
              </w:rPr>
            </w:pPr>
            <w:r>
              <w:pict w14:anchorId="6951174A">
                <v:shape id="_x0000_i1032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CF05" w14:textId="77777777" w:rsidR="00226BDC" w:rsidRDefault="00AB445D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B294" w14:textId="77777777" w:rsidR="00226BDC" w:rsidRDefault="00AB445D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226BDC" w14:paraId="1D94D193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152FA" w14:textId="77777777" w:rsidR="00226BDC" w:rsidRDefault="00226BDC">
            <w:pPr>
              <w:spacing w:line="160" w:lineRule="exact"/>
              <w:rPr>
                <w:sz w:val="16"/>
              </w:rPr>
            </w:pPr>
          </w:p>
          <w:p w14:paraId="6889340F" w14:textId="77777777" w:rsidR="00226BDC" w:rsidRDefault="003F076B">
            <w:pPr>
              <w:ind w:left="420"/>
              <w:rPr>
                <w:sz w:val="2"/>
              </w:rPr>
            </w:pPr>
            <w:r>
              <w:pict w14:anchorId="66F75250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F0B5F" w14:textId="77777777" w:rsidR="00226BDC" w:rsidRDefault="00AB445D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4393D" w14:textId="77777777" w:rsidR="00226BDC" w:rsidRDefault="00AB445D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Avec</w:t>
            </w:r>
          </w:p>
        </w:tc>
      </w:tr>
    </w:tbl>
    <w:p w14:paraId="7138A3E7" w14:textId="77777777" w:rsidR="00226BDC" w:rsidRDefault="00226BDC">
      <w:pPr>
        <w:sectPr w:rsidR="00226BDC">
          <w:pgSz w:w="11900" w:h="16840"/>
          <w:pgMar w:top="1440" w:right="1160" w:bottom="1440" w:left="1140" w:header="1440" w:footer="1440" w:gutter="0"/>
          <w:cols w:space="708"/>
        </w:sectPr>
      </w:pPr>
    </w:p>
    <w:p w14:paraId="24F4DB44" w14:textId="77777777" w:rsidR="00226BDC" w:rsidRDefault="00AB445D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608C8D67" w14:textId="77777777" w:rsidR="00226BDC" w:rsidRDefault="00226BDC">
      <w:pPr>
        <w:spacing w:after="80" w:line="240" w:lineRule="exact"/>
      </w:pPr>
    </w:p>
    <w:p w14:paraId="0B19901F" w14:textId="77777777" w:rsidR="00226BDC" w:rsidRDefault="00AB44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6EBAB7B8" w14:textId="77777777" w:rsidR="00226BDC" w:rsidRDefault="00AB44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lang w:val="fr-FR"/>
          </w:rPr>
          <w:t>2 - Identification du co-contractant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C271278" w14:textId="77777777" w:rsidR="00226BDC" w:rsidRDefault="00AB44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lang w:val="fr-FR"/>
          </w:rPr>
          <w:t>3 - Dispositions générales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1FC4C8D" w14:textId="77777777" w:rsidR="00226BDC" w:rsidRDefault="00AB445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lang w:val="fr-FR"/>
          </w:rPr>
          <w:t>3.1 - Objet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7119796" w14:textId="77777777" w:rsidR="00226BDC" w:rsidRDefault="00AB445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lang w:val="fr-FR"/>
          </w:rPr>
          <w:t>3.2 - Mode de passation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8F13194" w14:textId="77777777" w:rsidR="00226BDC" w:rsidRDefault="00AB445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lang w:val="fr-FR"/>
          </w:rPr>
          <w:t>3.3 - Forme de contrat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807DDAC" w14:textId="77777777" w:rsidR="00226BDC" w:rsidRDefault="00AB44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lang w:val="fr-FR"/>
          </w:rPr>
          <w:t>4 - Prix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20CFE056" w14:textId="77777777" w:rsidR="00226BDC" w:rsidRDefault="00AB44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lang w:val="fr-FR"/>
          </w:rPr>
          <w:t>5 - Durée de l'accord-cadre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1DDF657" w14:textId="77777777" w:rsidR="00226BDC" w:rsidRDefault="00AB44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lang w:val="fr-FR"/>
          </w:rPr>
          <w:t>6 - Paiement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1B40632A" w14:textId="77777777" w:rsidR="00226BDC" w:rsidRDefault="00AB44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lang w:val="fr-FR"/>
          </w:rPr>
          <w:t>7 - Nomenclature(s)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102909E4" w14:textId="77777777" w:rsidR="00226BDC" w:rsidRDefault="00AB44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lang w:val="fr-FR"/>
          </w:rPr>
          <w:t>8 - Signature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116D3C2F" w14:textId="77777777" w:rsidR="00226BDC" w:rsidRDefault="00AB44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lang w:val="fr-FR"/>
          </w:rPr>
          <w:t>ANNEXE N° 1 : DÉSIGNATION DES CO-TRAITANTS ET RÉPARTITION DES PRESTATIONS</w:t>
        </w:r>
        <w:r>
          <w:tab/>
        </w:r>
        <w:r>
          <w:fldChar w:fldCharType="begin"/>
        </w:r>
        <w:r>
          <w:instrText xml:space="preserve"> PAGEREF _Toc256000011 \h 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4697D6DA" w14:textId="77777777" w:rsidR="00226BDC" w:rsidRDefault="00AB445D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2430496F" w14:textId="15CE30B3" w:rsidR="00A57C23" w:rsidRDefault="00A57C23" w:rsidP="00A57C23">
      <w:pPr>
        <w:rPr>
          <w:color w:val="000000"/>
          <w:sz w:val="22"/>
          <w:lang w:val="fr-FR"/>
        </w:rPr>
      </w:pPr>
      <w:r>
        <w:rPr>
          <w:noProof/>
          <w:lang w:val="fr-FR"/>
        </w:rPr>
        <w:t>ANNEXE N°2 : BORDEREAU DE PRIX (fichier Word associé)</w:t>
      </w:r>
    </w:p>
    <w:p w14:paraId="7BA3B0F5" w14:textId="77777777" w:rsidR="00A57C23" w:rsidRDefault="00A57C23" w:rsidP="00A57C23">
      <w:pPr>
        <w:rPr>
          <w:color w:val="000000"/>
          <w:sz w:val="22"/>
          <w:lang w:val="fr-FR"/>
        </w:rPr>
      </w:pPr>
    </w:p>
    <w:p w14:paraId="26AA8E13" w14:textId="77777777" w:rsidR="00A57C23" w:rsidRPr="00A57C23" w:rsidRDefault="00A57C23" w:rsidP="00A57C23">
      <w:pPr>
        <w:rPr>
          <w:sz w:val="22"/>
          <w:lang w:val="fr-FR"/>
        </w:rPr>
        <w:sectPr w:rsidR="00A57C23" w:rsidRPr="00A57C23">
          <w:pgSz w:w="11900" w:h="16840"/>
          <w:pgMar w:top="1140" w:right="1140" w:bottom="1440" w:left="1140" w:header="1140" w:footer="1440" w:gutter="0"/>
          <w:cols w:space="708"/>
        </w:sectPr>
      </w:pPr>
    </w:p>
    <w:p w14:paraId="78192ED0" w14:textId="77777777" w:rsidR="00226BDC" w:rsidRDefault="00AB445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925DF70" w14:textId="77777777" w:rsidR="00226BDC" w:rsidRDefault="00AB445D">
      <w:pPr>
        <w:spacing w:line="60" w:lineRule="exact"/>
        <w:rPr>
          <w:sz w:val="6"/>
        </w:rPr>
      </w:pPr>
      <w:r>
        <w:t xml:space="preserve"> </w:t>
      </w:r>
    </w:p>
    <w:p w14:paraId="3CF9D1E2" w14:textId="77777777" w:rsidR="00226BDC" w:rsidRDefault="00AB445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CCI Bayonne Pays Basque</w:t>
      </w:r>
    </w:p>
    <w:p w14:paraId="56F5B13A" w14:textId="24198C31" w:rsidR="00226BDC" w:rsidRDefault="00AB445D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A57C23">
        <w:rPr>
          <w:color w:val="000000"/>
          <w:lang w:val="fr-FR"/>
        </w:rPr>
        <w:t>Monsieur le Président CCIBPB</w:t>
      </w:r>
    </w:p>
    <w:p w14:paraId="2A9CEE04" w14:textId="10CA28F7" w:rsidR="00226BDC" w:rsidRDefault="00AB445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A57C23">
        <w:rPr>
          <w:color w:val="000000"/>
          <w:lang w:val="fr-FR"/>
        </w:rPr>
        <w:t>Monsieur le Président CCIBPB</w:t>
      </w:r>
    </w:p>
    <w:p w14:paraId="6163D12A" w14:textId="54E2302C" w:rsidR="00226BDC" w:rsidRDefault="00AB445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A57C23">
        <w:rPr>
          <w:color w:val="000000"/>
          <w:lang w:val="fr-FR"/>
        </w:rPr>
        <w:t>Monsieur le Trésorier CCIBPB</w:t>
      </w:r>
    </w:p>
    <w:p w14:paraId="4D5C1D8F" w14:textId="77777777" w:rsidR="00226BDC" w:rsidRDefault="00AB445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61E6E6F7" w14:textId="77777777" w:rsidR="00226BDC" w:rsidRDefault="00AB445D">
      <w:pPr>
        <w:spacing w:line="60" w:lineRule="exact"/>
        <w:rPr>
          <w:sz w:val="6"/>
        </w:rPr>
      </w:pPr>
      <w:r>
        <w:t xml:space="preserve"> </w:t>
      </w:r>
    </w:p>
    <w:p w14:paraId="723780C5" w14:textId="77777777" w:rsidR="00226BDC" w:rsidRDefault="00AB445D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26BDC" w14:paraId="592F5E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0D1C" w14:textId="77777777" w:rsidR="00226BDC" w:rsidRDefault="003F076B">
            <w:pPr>
              <w:rPr>
                <w:sz w:val="2"/>
              </w:rPr>
            </w:pPr>
            <w:r>
              <w:pict w14:anchorId="391DBE80">
                <v:shape id="_x0000_i103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7DBA3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EEB6" w14:textId="77777777" w:rsidR="00226BDC" w:rsidRDefault="00AB44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26BDC" w14:paraId="0331643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09E6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6C96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7A87" w14:textId="77777777" w:rsidR="00226BDC" w:rsidRDefault="00226BDC"/>
        </w:tc>
      </w:tr>
      <w:tr w:rsidR="00226BDC" w14:paraId="6C0F9D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D426F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A4A41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3E8A26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26A4C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49FFA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4FE0B3D" w14:textId="77777777" w:rsidR="00226BDC" w:rsidRDefault="00AB445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26BDC" w14:paraId="1A9C98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FB6D" w14:textId="77777777" w:rsidR="00226BDC" w:rsidRDefault="003F076B">
            <w:pPr>
              <w:rPr>
                <w:sz w:val="2"/>
              </w:rPr>
            </w:pPr>
            <w:r>
              <w:pict w14:anchorId="4521FC82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75D64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822B" w14:textId="77777777" w:rsidR="00226BDC" w:rsidRDefault="00AB44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26BDC" w14:paraId="57300F3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3107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E90D7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63E4" w14:textId="77777777" w:rsidR="00226BDC" w:rsidRDefault="00226BDC"/>
        </w:tc>
      </w:tr>
      <w:tr w:rsidR="00226BDC" w14:paraId="557982DC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4DF09" w14:textId="77777777" w:rsidR="00226BDC" w:rsidRDefault="00AB445D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D5A99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2BFC74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E259D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5BCE6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70AA3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4E45E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99C33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055F220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69393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85C05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757328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A3ED7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98A14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6DC95F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5FE2F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52DC2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334355A1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BB872" w14:textId="77777777" w:rsidR="00226BDC" w:rsidRDefault="00AB445D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FC9F2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938E020" w14:textId="77777777" w:rsidR="00226BDC" w:rsidRDefault="00AB445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26BDC" w14:paraId="54B401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AEEE9" w14:textId="77777777" w:rsidR="00226BDC" w:rsidRDefault="003F076B">
            <w:pPr>
              <w:rPr>
                <w:sz w:val="2"/>
              </w:rPr>
            </w:pPr>
            <w:r>
              <w:pict w14:anchorId="43E0D00F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C3ED5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33137" w14:textId="77777777" w:rsidR="00226BDC" w:rsidRDefault="00AB44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26BDC" w14:paraId="6749075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6BC9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BD56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4525F" w14:textId="77777777" w:rsidR="00226BDC" w:rsidRDefault="00226BDC"/>
        </w:tc>
      </w:tr>
      <w:tr w:rsidR="00226BDC" w14:paraId="0D5740D7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A6B31" w14:textId="77777777" w:rsidR="00226BDC" w:rsidRDefault="00AB445D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F1C8D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102144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F35FF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752D3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38450D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09B1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4C6A3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29E8AB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4AF44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49FF1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DF61A83" w14:textId="77777777" w:rsidR="00226BDC" w:rsidRDefault="00226BDC">
      <w:pPr>
        <w:sectPr w:rsidR="00226BD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6BDC" w14:paraId="0A063F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3EDCE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6C5FD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35FEDA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5FC4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49C59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39466398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58C3" w14:textId="77777777" w:rsidR="00226BDC" w:rsidRDefault="00AB445D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5FA0C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C6791C3" w14:textId="77777777" w:rsidR="00226BDC" w:rsidRDefault="00AB445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26BDC" w14:paraId="03AED0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D3FD" w14:textId="77777777" w:rsidR="00226BDC" w:rsidRDefault="003F076B">
            <w:pPr>
              <w:rPr>
                <w:sz w:val="2"/>
              </w:rPr>
            </w:pPr>
            <w:r>
              <w:pict w14:anchorId="229A9835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44D5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19ADD" w14:textId="77777777" w:rsidR="00226BDC" w:rsidRDefault="00AB44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26BDC" w14:paraId="2339A6D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CAC0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904BC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8A19" w14:textId="77777777" w:rsidR="00226BDC" w:rsidRDefault="00226BDC"/>
        </w:tc>
      </w:tr>
      <w:tr w:rsidR="00226BDC" w14:paraId="4CF64B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26410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5B179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5A8530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C465A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3B073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29326E4" w14:textId="77777777" w:rsidR="00226BDC" w:rsidRDefault="00AB445D">
      <w:pPr>
        <w:spacing w:after="20" w:line="240" w:lineRule="exact"/>
      </w:pPr>
      <w:r>
        <w:t xml:space="preserve"> </w:t>
      </w:r>
    </w:p>
    <w:p w14:paraId="2247E3AE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AF63E70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6BDC" w14:paraId="2676E5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61952" w14:textId="77777777" w:rsidR="00226BDC" w:rsidRDefault="003F076B">
            <w:pPr>
              <w:rPr>
                <w:sz w:val="2"/>
              </w:rPr>
            </w:pPr>
            <w:r>
              <w:pict w14:anchorId="1FCDEB0B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60EF8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1211" w14:textId="77777777" w:rsidR="00226BDC" w:rsidRDefault="00AB44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226BDC" w14:paraId="7CC50A1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EEE02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8FFB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94E14" w14:textId="77777777" w:rsidR="00226BDC" w:rsidRDefault="00226BDC"/>
        </w:tc>
      </w:tr>
    </w:tbl>
    <w:p w14:paraId="2E20F05E" w14:textId="77777777" w:rsidR="00226BDC" w:rsidRDefault="00AB445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6BDC" w14:paraId="588549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22216" w14:textId="77777777" w:rsidR="00226BDC" w:rsidRDefault="003F076B">
            <w:pPr>
              <w:rPr>
                <w:sz w:val="2"/>
              </w:rPr>
            </w:pPr>
            <w:r>
              <w:pict w14:anchorId="39BECAE8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7AF7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0876" w14:textId="77777777" w:rsidR="00226BDC" w:rsidRDefault="00AB44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226BDC" w14:paraId="1813C67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C596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6C69C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E3492" w14:textId="77777777" w:rsidR="00226BDC" w:rsidRDefault="00226BDC"/>
        </w:tc>
      </w:tr>
    </w:tbl>
    <w:p w14:paraId="49B0AB33" w14:textId="77777777" w:rsidR="00226BDC" w:rsidRDefault="00AB445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6BDC" w14:paraId="07AC1D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AEAD" w14:textId="77777777" w:rsidR="00226BDC" w:rsidRDefault="003F076B">
            <w:pPr>
              <w:rPr>
                <w:sz w:val="2"/>
              </w:rPr>
            </w:pPr>
            <w:r>
              <w:pict w14:anchorId="677AEBD0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F2F2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0E6C" w14:textId="77777777" w:rsidR="00226BDC" w:rsidRDefault="00AB44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226BDC" w14:paraId="3929013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BF0AD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0C6B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2A2F" w14:textId="77777777" w:rsidR="00226BDC" w:rsidRDefault="00226BDC"/>
        </w:tc>
      </w:tr>
    </w:tbl>
    <w:p w14:paraId="7520D1BA" w14:textId="77777777" w:rsidR="00226BDC" w:rsidRDefault="00AB44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6BDC" w14:paraId="15D3CEE0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ACD9A" w14:textId="77777777" w:rsidR="00226BDC" w:rsidRDefault="00AB445D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E3855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3DC77F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4317A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B07D0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4F9FD6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0AF18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A021C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6858AE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7762E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DA611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47C8B0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A18B2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23C1B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10D451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EA0A8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635A2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11F37F74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C316D" w14:textId="77777777" w:rsidR="00226BDC" w:rsidRDefault="00AB445D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0EDE6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56D3206" w14:textId="77777777" w:rsidR="00226BDC" w:rsidRDefault="00AB445D">
      <w:pPr>
        <w:spacing w:after="20" w:line="240" w:lineRule="exact"/>
      </w:pPr>
      <w:r>
        <w:t xml:space="preserve"> </w:t>
      </w:r>
    </w:p>
    <w:p w14:paraId="0924E274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10408C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58934D7" w14:textId="77777777" w:rsidR="00226BDC" w:rsidRDefault="00AB445D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BBD1138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  <w:sectPr w:rsidR="00226BD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F4A6797" w14:textId="77777777" w:rsidR="00226BDC" w:rsidRDefault="00AB445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474C1F4" w14:textId="77777777" w:rsidR="00226BDC" w:rsidRDefault="00AB445D">
      <w:pPr>
        <w:spacing w:line="60" w:lineRule="exact"/>
        <w:rPr>
          <w:sz w:val="6"/>
        </w:rPr>
      </w:pPr>
      <w:r>
        <w:t xml:space="preserve"> </w:t>
      </w:r>
    </w:p>
    <w:p w14:paraId="7E418D05" w14:textId="77777777" w:rsidR="00226BDC" w:rsidRDefault="00AB445D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3B6106F2" w14:textId="2F3C4F6A" w:rsidR="00A57C23" w:rsidRPr="00C03CE5" w:rsidRDefault="00AB445D" w:rsidP="00962D7E">
      <w:pPr>
        <w:spacing w:line="276" w:lineRule="exact"/>
        <w:ind w:left="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A57C23" w:rsidRPr="00C03CE5">
        <w:rPr>
          <w:color w:val="000000"/>
          <w:lang w:val="fr-FR"/>
        </w:rPr>
        <w:t xml:space="preserve">le marché de prestations de traiteurs et réceptions </w:t>
      </w:r>
      <w:r w:rsidR="00962D7E">
        <w:rPr>
          <w:color w:val="000000"/>
          <w:lang w:val="fr-FR"/>
        </w:rPr>
        <w:t xml:space="preserve">de la CCI Bayonne Pays Basque </w:t>
      </w:r>
      <w:r w:rsidR="003F076B">
        <w:rPr>
          <w:color w:val="000000"/>
          <w:lang w:val="fr-FR"/>
        </w:rPr>
        <w:t xml:space="preserve">(y compris pour son Centre Consulaire de Formation / EMISA) </w:t>
      </w:r>
      <w:r w:rsidR="00962D7E">
        <w:rPr>
          <w:color w:val="000000"/>
          <w:lang w:val="fr-FR"/>
        </w:rPr>
        <w:t>et de la Société Portuaire Port de Bayonne.</w:t>
      </w:r>
    </w:p>
    <w:p w14:paraId="61BD2801" w14:textId="14543D25" w:rsidR="00226BDC" w:rsidRDefault="00226BDC" w:rsidP="00A57C23">
      <w:pPr>
        <w:pStyle w:val="ParagrapheIndent2"/>
        <w:spacing w:line="276" w:lineRule="exact"/>
        <w:jc w:val="both"/>
        <w:rPr>
          <w:color w:val="000000"/>
          <w:lang w:val="fr-FR"/>
        </w:rPr>
      </w:pPr>
    </w:p>
    <w:p w14:paraId="3933BEB0" w14:textId="77777777" w:rsidR="00226BDC" w:rsidRDefault="00AB445D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11273BCF" w14:textId="6D1D20E9" w:rsidR="00226BDC" w:rsidRDefault="00AB445D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</w:t>
      </w:r>
      <w:r w:rsidR="00655114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la procédure adaptée ouverte. Elle est soumise aux dispositions des articles L. 2123-1 et R. 2123-1 1° du Code de la commande publique.</w:t>
      </w:r>
    </w:p>
    <w:p w14:paraId="292E2DD2" w14:textId="77777777" w:rsidR="00226BDC" w:rsidRDefault="00AB445D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6BA09EEA" w14:textId="77777777" w:rsidR="00226BDC" w:rsidRDefault="00AB445D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14:paraId="0BFD57BE" w14:textId="77777777" w:rsidR="00226BDC" w:rsidRDefault="00AB445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111BDAAF" w14:textId="77777777" w:rsidR="00226BDC" w:rsidRDefault="00AB445D">
      <w:pPr>
        <w:spacing w:line="60" w:lineRule="exact"/>
        <w:rPr>
          <w:sz w:val="6"/>
        </w:rPr>
      </w:pPr>
      <w:r>
        <w:t xml:space="preserve"> </w:t>
      </w:r>
    </w:p>
    <w:p w14:paraId="74A12A10" w14:textId="77777777" w:rsidR="00226BDC" w:rsidRDefault="00AB445D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CCP.</w:t>
      </w:r>
    </w:p>
    <w:p w14:paraId="65D79462" w14:textId="77777777" w:rsidR="00226BDC" w:rsidRDefault="00AB445D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d'un prix global et forfaitaire dont le détail est indiqué dans l'état des prix forfaitaires.</w:t>
      </w:r>
    </w:p>
    <w:p w14:paraId="1A645516" w14:textId="78474764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</w:t>
      </w:r>
      <w:r w:rsidR="00A57C23">
        <w:rPr>
          <w:color w:val="000000"/>
          <w:lang w:val="fr-FR"/>
        </w:rPr>
        <w:t>pour la période totale du marché (</w:t>
      </w:r>
      <w:r w:rsidR="00962D7E">
        <w:rPr>
          <w:color w:val="000000"/>
          <w:lang w:val="fr-FR"/>
        </w:rPr>
        <w:t>4</w:t>
      </w:r>
      <w:r w:rsidR="00A57C23">
        <w:rPr>
          <w:color w:val="000000"/>
          <w:lang w:val="fr-FR"/>
        </w:rPr>
        <w:t xml:space="preserve"> ans</w:t>
      </w:r>
      <w:r w:rsidR="00962D7E">
        <w:rPr>
          <w:color w:val="000000"/>
          <w:lang w:val="fr-FR"/>
        </w:rPr>
        <w:t xml:space="preserve"> au maximum</w:t>
      </w:r>
      <w:r w:rsidR="00A57C23">
        <w:rPr>
          <w:color w:val="000000"/>
          <w:lang w:val="fr-FR"/>
        </w:rPr>
        <w:t>)</w:t>
      </w:r>
      <w:r>
        <w:rPr>
          <w:color w:val="000000"/>
          <w:lang w:val="fr-FR"/>
        </w:rPr>
        <w:t xml:space="preserve"> est défini(e) comme suit :</w:t>
      </w:r>
    </w:p>
    <w:p w14:paraId="1620EC89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A57C23" w:rsidRPr="00655114" w14:paraId="4B613E38" w14:textId="77777777" w:rsidTr="001F51D0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6DA4A" w14:textId="77777777" w:rsidR="00A57C23" w:rsidRPr="00962D7E" w:rsidRDefault="00A57C23" w:rsidP="001F51D0">
            <w:pPr>
              <w:spacing w:before="40"/>
              <w:jc w:val="center"/>
              <w:rPr>
                <w:color w:val="000000"/>
                <w:lang w:val="fr-FR"/>
              </w:rPr>
            </w:pPr>
            <w:r w:rsidRPr="00962D7E">
              <w:rPr>
                <w:color w:val="000000"/>
                <w:lang w:val="fr-FR"/>
              </w:rPr>
              <w:t>Maximum € HT</w:t>
            </w:r>
          </w:p>
        </w:tc>
      </w:tr>
      <w:tr w:rsidR="00A57C23" w14:paraId="57B43300" w14:textId="77777777" w:rsidTr="001F51D0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CD56A" w14:textId="458D595E" w:rsidR="00A57C23" w:rsidRPr="00962D7E" w:rsidRDefault="00962D7E" w:rsidP="001F51D0">
            <w:pPr>
              <w:spacing w:before="80" w:after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110</w:t>
            </w:r>
            <w:r w:rsidR="00A57C23" w:rsidRPr="00962D7E">
              <w:rPr>
                <w:color w:val="000000"/>
                <w:lang w:val="fr-FR"/>
              </w:rPr>
              <w:t> 000,00</w:t>
            </w:r>
          </w:p>
        </w:tc>
      </w:tr>
    </w:tbl>
    <w:p w14:paraId="71D4151C" w14:textId="77777777" w:rsidR="00A57C23" w:rsidRDefault="00A57C23" w:rsidP="00A57C23">
      <w:pPr>
        <w:spacing w:line="276" w:lineRule="exact"/>
        <w:ind w:left="40"/>
        <w:jc w:val="both"/>
        <w:rPr>
          <w:color w:val="000000"/>
          <w:lang w:val="fr-FR"/>
        </w:rPr>
      </w:pPr>
    </w:p>
    <w:p w14:paraId="31EC2294" w14:textId="5204F2C2" w:rsidR="00A57C23" w:rsidRPr="000040A1" w:rsidRDefault="00A57C23" w:rsidP="00A57C23">
      <w:pPr>
        <w:spacing w:line="276" w:lineRule="exact"/>
        <w:ind w:left="40"/>
        <w:jc w:val="both"/>
        <w:rPr>
          <w:color w:val="000000"/>
          <w:lang w:val="fr-FR"/>
        </w:rPr>
      </w:pPr>
      <w:r w:rsidRPr="00134C09">
        <w:rPr>
          <w:color w:val="000000"/>
          <w:lang w:val="fr-FR"/>
        </w:rPr>
        <w:t>En revanche, a</w:t>
      </w:r>
      <w:r w:rsidRPr="00C03CE5">
        <w:rPr>
          <w:color w:val="000000"/>
          <w:lang w:val="fr-FR"/>
        </w:rPr>
        <w:t>ucun volume ou montant de commande minimum n’est garanti aux titulaires référencés.</w:t>
      </w:r>
      <w:r>
        <w:t xml:space="preserve"> </w:t>
      </w:r>
    </w:p>
    <w:p w14:paraId="5BBC3E1E" w14:textId="3FFEF420" w:rsidR="00226BDC" w:rsidRDefault="00226BDC">
      <w:pPr>
        <w:spacing w:after="20" w:line="240" w:lineRule="exact"/>
      </w:pPr>
    </w:p>
    <w:p w14:paraId="5FA7F0A5" w14:textId="77777777" w:rsidR="00226BDC" w:rsidRDefault="00AB445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t>5 - Durée de l'accord-cadre</w:t>
      </w:r>
      <w:bookmarkEnd w:id="15"/>
    </w:p>
    <w:p w14:paraId="48C7CB6C" w14:textId="77777777" w:rsidR="00226BDC" w:rsidRDefault="00AB445D">
      <w:pPr>
        <w:spacing w:line="60" w:lineRule="exact"/>
        <w:rPr>
          <w:sz w:val="6"/>
        </w:rPr>
      </w:pPr>
      <w:r>
        <w:t xml:space="preserve"> </w:t>
      </w:r>
    </w:p>
    <w:p w14:paraId="33D3D423" w14:textId="77777777" w:rsidR="00226BDC" w:rsidRDefault="00AB445D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des marchés subséquents ainsi que tout autre élément indispensable à leur exécution sont fixés dans les conditions du CCP.</w:t>
      </w:r>
    </w:p>
    <w:p w14:paraId="607E1DC0" w14:textId="77777777" w:rsidR="00226BDC" w:rsidRDefault="00AB445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imes New Roman" w:hAnsi="Times New Roman" w:cs="Times New Roman"/>
          <w:color w:val="FFFFFF"/>
          <w:sz w:val="28"/>
          <w:lang w:val="fr-FR"/>
        </w:rPr>
        <w:t>6 - Paiement</w:t>
      </w:r>
      <w:bookmarkEnd w:id="17"/>
    </w:p>
    <w:p w14:paraId="61484330" w14:textId="77777777" w:rsidR="00226BDC" w:rsidRDefault="00AB445D">
      <w:pPr>
        <w:spacing w:line="60" w:lineRule="exact"/>
        <w:rPr>
          <w:sz w:val="6"/>
        </w:rPr>
      </w:pPr>
      <w:r>
        <w:t xml:space="preserve"> </w:t>
      </w:r>
    </w:p>
    <w:p w14:paraId="2C466C9E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4C1BD9F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6BDC" w14:paraId="3E6934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43688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CDAF8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2CFD5D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325D2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EE67F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11A0F9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B2E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FB2F4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79C3265" w14:textId="77777777" w:rsidR="00226BDC" w:rsidRDefault="00226BDC">
      <w:pPr>
        <w:sectPr w:rsidR="00226BD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6BDC" w14:paraId="714804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62F5F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431D2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103217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B342E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DC16C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2153AB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39167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E0DC9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1F436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8623C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D6474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5F8298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C5018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9A818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7E0B54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DDD73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555D9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3AA17B9" w14:textId="77777777" w:rsidR="00226BDC" w:rsidRDefault="00AB445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6BDC" w14:paraId="11C801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CDCF5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5B185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68E22F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99358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67E25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69EF70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292F0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BEBBD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5D6D8B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6EDFD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4D7F5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172A68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526A0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79560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7F7C94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9952D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CBB5C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3377F4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46263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F6F91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3A2973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50E83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A82D1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226BDC" w14:paraId="4D143E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E498F" w14:textId="77777777" w:rsidR="00226BDC" w:rsidRDefault="00AB445D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8EB35" w14:textId="77777777" w:rsidR="00226BDC" w:rsidRDefault="00226BD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CB06916" w14:textId="77777777" w:rsidR="00226BDC" w:rsidRDefault="00AB445D">
      <w:pPr>
        <w:spacing w:after="20" w:line="240" w:lineRule="exact"/>
      </w:pPr>
      <w:r>
        <w:t xml:space="preserve"> </w:t>
      </w:r>
    </w:p>
    <w:p w14:paraId="36BC3DDF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9E556C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6BDC" w14:paraId="554C71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0007" w14:textId="77777777" w:rsidR="00226BDC" w:rsidRDefault="003F076B">
            <w:pPr>
              <w:rPr>
                <w:sz w:val="2"/>
              </w:rPr>
            </w:pPr>
            <w:r>
              <w:pict w14:anchorId="71B579FA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E6AE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8EC1" w14:textId="77777777" w:rsidR="00226BDC" w:rsidRDefault="00AB44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226BDC" w14:paraId="4A1FB70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4C10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03F7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E1D7" w14:textId="77777777" w:rsidR="00226BDC" w:rsidRDefault="00226BDC"/>
        </w:tc>
      </w:tr>
    </w:tbl>
    <w:p w14:paraId="3DBDF4D7" w14:textId="77777777" w:rsidR="00226BDC" w:rsidRDefault="00AB445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6BDC" w14:paraId="3BD6E3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BFC3" w14:textId="77777777" w:rsidR="00226BDC" w:rsidRDefault="003F076B">
            <w:pPr>
              <w:rPr>
                <w:sz w:val="2"/>
              </w:rPr>
            </w:pPr>
            <w:r>
              <w:pict w14:anchorId="5A156FD8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765A4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3418F" w14:textId="77777777" w:rsidR="00226BDC" w:rsidRDefault="00AB445D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26BDC" w14:paraId="0F884530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16C9B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05AC9" w14:textId="77777777" w:rsidR="00226BDC" w:rsidRDefault="00226B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7C11D" w14:textId="77777777" w:rsidR="00226BDC" w:rsidRDefault="00226BDC"/>
        </w:tc>
      </w:tr>
    </w:tbl>
    <w:p w14:paraId="79D2F922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DAC7E1F" w14:textId="118488E7" w:rsidR="00226BDC" w:rsidRDefault="00AB445D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655114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4D6F2CF9" w14:textId="77777777" w:rsidR="00226BDC" w:rsidRDefault="00AB445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imes New Roman" w:hAnsi="Times New Roman" w:cs="Times New Roman"/>
          <w:color w:val="FFFFFF"/>
          <w:sz w:val="28"/>
          <w:lang w:val="fr-FR"/>
        </w:rPr>
        <w:t>7 - Nomenclature(s)</w:t>
      </w:r>
      <w:bookmarkEnd w:id="19"/>
    </w:p>
    <w:p w14:paraId="3D1D31C3" w14:textId="77777777" w:rsidR="00226BDC" w:rsidRDefault="00AB445D">
      <w:pPr>
        <w:spacing w:line="60" w:lineRule="exact"/>
        <w:rPr>
          <w:sz w:val="6"/>
        </w:rPr>
      </w:pPr>
      <w:r>
        <w:t xml:space="preserve"> </w:t>
      </w:r>
    </w:p>
    <w:p w14:paraId="240ACF7F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DC703D1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26BDC" w14:paraId="723E360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A4A1B" w14:textId="77777777" w:rsidR="00226BDC" w:rsidRDefault="00AB445D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DE33" w14:textId="77777777" w:rsidR="00226BDC" w:rsidRDefault="00AB445D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</w:tr>
      <w:tr w:rsidR="00226BDC" w14:paraId="09A7110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5D4C" w14:textId="77777777" w:rsidR="00226BDC" w:rsidRDefault="00AB445D">
            <w:pPr>
              <w:spacing w:before="20" w:after="20"/>
              <w:ind w:left="40" w:right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55520000-1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41F07" w14:textId="77777777" w:rsidR="00226BDC" w:rsidRDefault="00AB445D">
            <w:pPr>
              <w:spacing w:before="20" w:after="20"/>
              <w:ind w:left="40" w:right="4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Services traiteur</w:t>
            </w:r>
          </w:p>
        </w:tc>
      </w:tr>
    </w:tbl>
    <w:p w14:paraId="6945304D" w14:textId="77777777" w:rsidR="00226BDC" w:rsidRDefault="00226BDC">
      <w:pPr>
        <w:sectPr w:rsidR="00226BD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5E38BEC3" w14:textId="77777777" w:rsidR="00226BDC" w:rsidRDefault="00AB445D">
      <w:pPr>
        <w:spacing w:after="20" w:line="240" w:lineRule="exact"/>
      </w:pPr>
      <w:r>
        <w:lastRenderedPageBreak/>
        <w:t xml:space="preserve"> </w:t>
      </w:r>
    </w:p>
    <w:p w14:paraId="41FB2305" w14:textId="77777777" w:rsidR="00226BDC" w:rsidRDefault="00AB445D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imes New Roman" w:hAnsi="Times New Roman" w:cs="Times New Roman"/>
          <w:color w:val="FFFFFF"/>
          <w:sz w:val="28"/>
          <w:lang w:val="fr-FR"/>
        </w:rPr>
        <w:t>8 - Signature</w:t>
      </w:r>
      <w:bookmarkEnd w:id="21"/>
    </w:p>
    <w:p w14:paraId="5A7B4B09" w14:textId="77777777" w:rsidR="00226BDC" w:rsidRDefault="00AB445D">
      <w:pPr>
        <w:spacing w:line="60" w:lineRule="exact"/>
        <w:rPr>
          <w:sz w:val="6"/>
        </w:rPr>
      </w:pPr>
      <w:r>
        <w:t xml:space="preserve"> </w:t>
      </w:r>
    </w:p>
    <w:p w14:paraId="46FA7867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1E9E2FC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4B58FAC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5455A72E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4FB668D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B9A1D11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259FA1B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0DCAB10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C9B42B4" w14:textId="77777777" w:rsidR="00226BDC" w:rsidRDefault="00AB44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B5ACE93" w14:textId="77777777" w:rsidR="00226BDC" w:rsidRDefault="00AB44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5B3DFC7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09CB13B" w14:textId="77777777" w:rsidR="00226BDC" w:rsidRDefault="00AB44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647F967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237BD83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F6DFCF1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98D85CA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55260DC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1B96A0A" w14:textId="77777777" w:rsidR="00A57C23" w:rsidRDefault="00A57C2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EBBA3AD" w14:textId="77777777" w:rsidR="00A57C23" w:rsidRDefault="00A57C2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52A771F" w14:textId="77777777" w:rsidR="00A57C23" w:rsidRDefault="00A57C2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45AC6E4" w14:textId="77777777" w:rsidR="00226BDC" w:rsidRDefault="00226BDC" w:rsidP="00A57C23">
      <w:pPr>
        <w:pStyle w:val="style1010"/>
        <w:spacing w:after="240" w:line="276" w:lineRule="exact"/>
        <w:ind w:right="20"/>
        <w:rPr>
          <w:color w:val="000000"/>
          <w:lang w:val="fr-FR"/>
        </w:rPr>
      </w:pPr>
    </w:p>
    <w:p w14:paraId="398CF30B" w14:textId="77777777" w:rsidR="00226BDC" w:rsidRDefault="00AB445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9252392" w14:textId="5E6731A1" w:rsidR="00A57C23" w:rsidRPr="00C03CE5" w:rsidRDefault="00A57C23" w:rsidP="00A57C23">
      <w:pPr>
        <w:pStyle w:val="ParagrapheIndent1"/>
        <w:spacing w:line="276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Pr="00C03CE5">
        <w:rPr>
          <w:color w:val="000000"/>
          <w:lang w:val="fr-FR"/>
        </w:rPr>
        <w:t xml:space="preserve"> au titre du référencement des candidats pour </w:t>
      </w:r>
      <w:r w:rsidR="00962D7E">
        <w:rPr>
          <w:color w:val="000000"/>
          <w:lang w:val="fr-FR"/>
        </w:rPr>
        <w:t>ce marché</w:t>
      </w:r>
      <w:r w:rsidRPr="00C03CE5">
        <w:rPr>
          <w:color w:val="000000"/>
          <w:lang w:val="fr-FR"/>
        </w:rPr>
        <w:t xml:space="preserve">. Ce </w:t>
      </w:r>
      <w:r w:rsidR="00962D7E">
        <w:rPr>
          <w:color w:val="000000"/>
          <w:lang w:val="fr-FR"/>
        </w:rPr>
        <w:t>marché</w:t>
      </w:r>
      <w:r w:rsidRPr="00C03CE5">
        <w:rPr>
          <w:color w:val="000000"/>
          <w:lang w:val="fr-FR"/>
        </w:rPr>
        <w:t xml:space="preserve"> est attribué à un maximum de 3 opérateurs économiques (sous réserve d'un nombre suffisant d'offres) qui seront systématiquement remis en concurrence lors de la survenance d’un besoin sous forme de marchés subséquents.</w:t>
      </w:r>
    </w:p>
    <w:p w14:paraId="209C6597" w14:textId="77777777" w:rsidR="00226BDC" w:rsidRDefault="00226BD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AF2221B" w14:textId="77777777" w:rsidR="00226BDC" w:rsidRDefault="00AB44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6132DE4" w14:textId="77777777" w:rsidR="00226BDC" w:rsidRDefault="00AB445D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8D453A0" w14:textId="77777777" w:rsidR="00226BDC" w:rsidRDefault="00AB445D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14990C20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E72E9C9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97FACC5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213D8DC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E733AD9" w14:textId="77777777" w:rsidR="00226BDC" w:rsidRDefault="00226BD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FBA6FC0" w14:textId="77777777" w:rsidR="00A57C23" w:rsidRDefault="00A57C2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32813F0" w14:textId="77777777" w:rsidR="00A57C23" w:rsidRDefault="00A57C2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5093BD9" w14:textId="77777777" w:rsidR="00A57C23" w:rsidRDefault="00A57C2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543991A" w14:textId="77777777" w:rsidR="00A57C23" w:rsidRDefault="00A57C2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0B9E1CD" w14:textId="77777777" w:rsidR="00A57C23" w:rsidRDefault="00A57C2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732AC19" w14:textId="77777777" w:rsidR="00A57C23" w:rsidRDefault="00A57C23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5A5893F" w14:textId="77777777" w:rsidR="00226BDC" w:rsidRDefault="00226BDC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4A8F1DD0" w14:textId="77777777" w:rsidR="00226BDC" w:rsidRDefault="00AB445D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D2B8792" w14:textId="77777777" w:rsidR="00A57C23" w:rsidRDefault="00A57C23" w:rsidP="00A57C23">
      <w:pPr>
        <w:pStyle w:val="ParagrapheIndent1"/>
        <w:spacing w:line="276" w:lineRule="exact"/>
        <w:ind w:right="20"/>
        <w:jc w:val="both"/>
        <w:rPr>
          <w:color w:val="000000"/>
          <w:lang w:val="fr-FR"/>
        </w:rPr>
      </w:pPr>
    </w:p>
    <w:p w14:paraId="09FCE0DB" w14:textId="77777777" w:rsidR="00A57C23" w:rsidRDefault="00A57C23" w:rsidP="00A57C23">
      <w:pPr>
        <w:pStyle w:val="ParagrapheIndent1"/>
        <w:spacing w:line="276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C23" w14:paraId="340D4FFE" w14:textId="77777777" w:rsidTr="001F51D0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EBEE" w14:textId="1FFCB14E" w:rsidR="00A57C23" w:rsidRDefault="00A57C23" w:rsidP="001F51D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84DAB3" wp14:editId="1981B4AB">
                  <wp:extent cx="152400" cy="152400"/>
                  <wp:effectExtent l="0" t="0" r="0" b="0"/>
                  <wp:docPr id="82743240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D00B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F13E2" w14:textId="77777777" w:rsidR="00A57C23" w:rsidRDefault="00A57C23" w:rsidP="001F51D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56A8F6F" w14:textId="77777777" w:rsidR="00A57C23" w:rsidRDefault="00A57C23" w:rsidP="001F51D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7C23" w14:paraId="2BEADC5B" w14:textId="77777777" w:rsidTr="001F51D0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A5BA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C456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4E326" w14:textId="77777777" w:rsidR="00A57C23" w:rsidRDefault="00A57C23" w:rsidP="001F51D0"/>
        </w:tc>
      </w:tr>
    </w:tbl>
    <w:p w14:paraId="6C1467B2" w14:textId="77777777" w:rsidR="00A57C23" w:rsidRDefault="00A57C23" w:rsidP="00A57C23">
      <w:pPr>
        <w:spacing w:after="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C23" w14:paraId="1BD26BEA" w14:textId="77777777" w:rsidTr="001F51D0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134B" w14:textId="76E16033" w:rsidR="00A57C23" w:rsidRDefault="00A57C23" w:rsidP="001F51D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C6EC48" wp14:editId="63E22CE6">
                  <wp:extent cx="152400" cy="152400"/>
                  <wp:effectExtent l="0" t="0" r="0" b="0"/>
                  <wp:docPr id="90065025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0195C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B496" w14:textId="77777777" w:rsidR="00A57C23" w:rsidRDefault="00A57C23" w:rsidP="001F51D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571DA5A" w14:textId="77777777" w:rsidR="00A57C23" w:rsidRDefault="00A57C23" w:rsidP="001F51D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7C23" w14:paraId="55C66675" w14:textId="77777777" w:rsidTr="001F51D0">
        <w:trPr>
          <w:trHeight w:val="8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2B2D7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E336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040E4" w14:textId="77777777" w:rsidR="00A57C23" w:rsidRDefault="00A57C23" w:rsidP="001F51D0"/>
        </w:tc>
      </w:tr>
    </w:tbl>
    <w:p w14:paraId="37558B78" w14:textId="77777777" w:rsidR="00A57C23" w:rsidRDefault="00A57C23" w:rsidP="00A57C23">
      <w:pPr>
        <w:spacing w:after="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C23" w14:paraId="6A60329A" w14:textId="77777777" w:rsidTr="001F51D0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42D3" w14:textId="69EB7DE6" w:rsidR="00A57C23" w:rsidRDefault="00A57C23" w:rsidP="001F51D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63452B" wp14:editId="55D5109F">
                  <wp:extent cx="152400" cy="152400"/>
                  <wp:effectExtent l="0" t="0" r="0" b="0"/>
                  <wp:docPr id="103613194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47663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96B9" w14:textId="77777777" w:rsidR="00A57C23" w:rsidRDefault="00A57C23" w:rsidP="001F51D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3B8FA1F" w14:textId="77777777" w:rsidR="00A57C23" w:rsidRDefault="00A57C23" w:rsidP="001F51D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7C23" w14:paraId="502193BE" w14:textId="77777777" w:rsidTr="001F51D0">
        <w:trPr>
          <w:trHeight w:val="8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238C2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12CA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59E94" w14:textId="77777777" w:rsidR="00A57C23" w:rsidRDefault="00A57C23" w:rsidP="001F51D0"/>
        </w:tc>
      </w:tr>
    </w:tbl>
    <w:p w14:paraId="332DC328" w14:textId="77777777" w:rsidR="00A57C23" w:rsidRDefault="00A57C23" w:rsidP="00A57C23">
      <w:pPr>
        <w:spacing w:after="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C23" w14:paraId="443424E4" w14:textId="77777777" w:rsidTr="001F51D0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494EB" w14:textId="5B2401FB" w:rsidR="00A57C23" w:rsidRDefault="00A57C23" w:rsidP="001F51D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61799B" wp14:editId="0EAE98AE">
                  <wp:extent cx="152400" cy="152400"/>
                  <wp:effectExtent l="0" t="0" r="0" b="0"/>
                  <wp:docPr id="3887821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EED6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5E23" w14:textId="77777777" w:rsidR="00A57C23" w:rsidRDefault="00A57C23" w:rsidP="001F51D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67C28BF" w14:textId="77777777" w:rsidR="00A57C23" w:rsidRDefault="00A57C23" w:rsidP="001F51D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7C23" w14:paraId="429818B1" w14:textId="77777777" w:rsidTr="001F51D0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222F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4395E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9B240" w14:textId="77777777" w:rsidR="00A57C23" w:rsidRDefault="00A57C23" w:rsidP="001F51D0"/>
        </w:tc>
      </w:tr>
    </w:tbl>
    <w:p w14:paraId="5FF8172A" w14:textId="77777777" w:rsidR="00A57C23" w:rsidRDefault="00A57C23" w:rsidP="00A57C23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C23" w14:paraId="6BEB905D" w14:textId="77777777" w:rsidTr="001F51D0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906E" w14:textId="17923EAB" w:rsidR="00A57C23" w:rsidRDefault="00A57C23" w:rsidP="001F51D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831A3B" wp14:editId="1C0C1BC6">
                  <wp:extent cx="152400" cy="152400"/>
                  <wp:effectExtent l="0" t="0" r="0" b="0"/>
                  <wp:docPr id="65480313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B48F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DC1AA" w14:textId="77777777" w:rsidR="00A57C23" w:rsidRDefault="00A57C23" w:rsidP="001F51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57C23" w14:paraId="19703929" w14:textId="77777777" w:rsidTr="001F51D0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E387F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2B98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1653" w14:textId="77777777" w:rsidR="00A57C23" w:rsidRDefault="00A57C23" w:rsidP="001F51D0"/>
        </w:tc>
      </w:tr>
      <w:tr w:rsidR="00A57C23" w14:paraId="404FBF81" w14:textId="77777777" w:rsidTr="001F51D0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D868E" w14:textId="31128D32" w:rsidR="00A57C23" w:rsidRDefault="00A57C23" w:rsidP="001F51D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922AFE" wp14:editId="0D09190C">
                  <wp:extent cx="152400" cy="152400"/>
                  <wp:effectExtent l="0" t="0" r="0" b="0"/>
                  <wp:docPr id="8232873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FB2F5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0B6A" w14:textId="77777777" w:rsidR="00A57C23" w:rsidRDefault="00A57C23" w:rsidP="001F51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A57C23" w14:paraId="56F1EA70" w14:textId="77777777" w:rsidTr="001F51D0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29FDD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BF9F" w14:textId="77777777" w:rsidR="00A57C23" w:rsidRDefault="00A57C23" w:rsidP="001F51D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3048A" w14:textId="77777777" w:rsidR="00A57C23" w:rsidRDefault="00A57C23" w:rsidP="001F51D0"/>
        </w:tc>
      </w:tr>
    </w:tbl>
    <w:p w14:paraId="19BBAF65" w14:textId="77777777" w:rsidR="00A57C23" w:rsidRDefault="00A57C23" w:rsidP="00A57C23">
      <w:pPr>
        <w:spacing w:line="240" w:lineRule="exact"/>
      </w:pPr>
      <w:r>
        <w:t xml:space="preserve"> </w:t>
      </w:r>
    </w:p>
    <w:p w14:paraId="50446DF6" w14:textId="77777777" w:rsidR="00A57C23" w:rsidRDefault="00A57C23" w:rsidP="00A57C23">
      <w:pPr>
        <w:pStyle w:val="style1010"/>
        <w:spacing w:line="276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C3B6004" w14:textId="77777777" w:rsidR="00A57C23" w:rsidRDefault="00A57C23" w:rsidP="00A57C23">
      <w:pPr>
        <w:pStyle w:val="style1010"/>
        <w:spacing w:line="276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CDF57A3" w14:textId="77777777" w:rsidR="00A57C23" w:rsidRDefault="00A57C23" w:rsidP="00A57C23">
      <w:pPr>
        <w:pStyle w:val="style1010"/>
        <w:spacing w:line="276" w:lineRule="exact"/>
        <w:ind w:left="20" w:right="40"/>
        <w:jc w:val="center"/>
        <w:rPr>
          <w:color w:val="000000"/>
          <w:lang w:val="fr-FR"/>
        </w:rPr>
      </w:pPr>
    </w:p>
    <w:p w14:paraId="5F31EE7E" w14:textId="77777777" w:rsidR="00A57C23" w:rsidRDefault="00A57C23" w:rsidP="00A57C23">
      <w:pPr>
        <w:pStyle w:val="style1010"/>
        <w:spacing w:line="276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A57C23" w:rsidSect="00A57C23">
          <w:footerReference w:type="default" r:id="rId2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5DBEF46" w14:textId="77777777" w:rsidR="00A57C23" w:rsidRDefault="00A57C23"/>
    <w:p w14:paraId="7565E75A" w14:textId="77777777" w:rsidR="00226BDC" w:rsidRDefault="00AB445D">
      <w:pPr>
        <w:spacing w:after="20" w:line="240" w:lineRule="exact"/>
      </w:pPr>
      <w:r>
        <w:t xml:space="preserve"> </w:t>
      </w:r>
    </w:p>
    <w:p w14:paraId="063C1ACC" w14:textId="77777777" w:rsidR="00226BDC" w:rsidRDefault="00AB445D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imes New Roman" w:hAnsi="Times New Roman" w:cs="Times New Roman"/>
          <w:color w:val="FFFFFF"/>
          <w:sz w:val="28"/>
          <w:lang w:val="fr-FR"/>
        </w:rPr>
        <w:t>ANNEXE N° 1 : DÉSIGNATION DES CO-TRAITANTS ET RÉPARTITION DES PRESTATIONS</w:t>
      </w:r>
      <w:bookmarkEnd w:id="23"/>
    </w:p>
    <w:p w14:paraId="4ADCB590" w14:textId="77777777" w:rsidR="00226BDC" w:rsidRDefault="00AB445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26BDC" w14:paraId="010B49F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2AA9" w14:textId="77777777" w:rsidR="00226BDC" w:rsidRDefault="00AB445D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4499" w14:textId="77777777" w:rsidR="00226BDC" w:rsidRDefault="00AB445D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8C0E" w14:textId="77777777" w:rsidR="00226BDC" w:rsidRDefault="00AB445D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D333" w14:textId="77777777" w:rsidR="00226BDC" w:rsidRDefault="00AB445D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7DAF0465" w14:textId="77777777" w:rsidR="00226BDC" w:rsidRDefault="00AB445D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91B9" w14:textId="77777777" w:rsidR="00226BDC" w:rsidRDefault="00AB445D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26BDC" w14:paraId="7A3B3F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4CF6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57354BDD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32AC421A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570B551" w14:textId="77777777" w:rsidR="00226BDC" w:rsidRDefault="00AB445D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9E0C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FFFC" w14:textId="77777777" w:rsidR="00226BDC" w:rsidRDefault="00226B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4747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B5BBD" w14:textId="77777777" w:rsidR="00226BDC" w:rsidRDefault="00226BDC"/>
        </w:tc>
      </w:tr>
      <w:tr w:rsidR="00226BDC" w14:paraId="473B83D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A830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309E1A79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3C6A500D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58DD01F" w14:textId="77777777" w:rsidR="00226BDC" w:rsidRDefault="00AB445D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62774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6017" w14:textId="77777777" w:rsidR="00226BDC" w:rsidRDefault="00226B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08C1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A902" w14:textId="77777777" w:rsidR="00226BDC" w:rsidRDefault="00226BDC"/>
        </w:tc>
      </w:tr>
      <w:tr w:rsidR="00226BDC" w14:paraId="589B4D8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DF8AB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517993FC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402EF88C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6501F011" w14:textId="77777777" w:rsidR="00226BDC" w:rsidRDefault="00AB445D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BAE2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2980" w14:textId="77777777" w:rsidR="00226BDC" w:rsidRDefault="00226B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CC38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6D71" w14:textId="77777777" w:rsidR="00226BDC" w:rsidRDefault="00226BDC"/>
        </w:tc>
      </w:tr>
      <w:tr w:rsidR="00226BDC" w14:paraId="06AFAC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5CAD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1653AA0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53870DE6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7F2D2178" w14:textId="77777777" w:rsidR="00226BDC" w:rsidRDefault="00AB445D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9EE89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0ADA6" w14:textId="77777777" w:rsidR="00226BDC" w:rsidRDefault="00226B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95C4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6B0D" w14:textId="77777777" w:rsidR="00226BDC" w:rsidRDefault="00226BDC"/>
        </w:tc>
      </w:tr>
      <w:tr w:rsidR="00226BDC" w14:paraId="48296E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243B2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669BB3D7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7E4F3770" w14:textId="77777777" w:rsidR="00226BDC" w:rsidRDefault="00AB445D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00EB8F3" w14:textId="77777777" w:rsidR="00226BDC" w:rsidRDefault="00AB445D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2676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22AB9" w14:textId="77777777" w:rsidR="00226BDC" w:rsidRDefault="00226B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DDB57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4742A" w14:textId="77777777" w:rsidR="00226BDC" w:rsidRDefault="00226BDC"/>
        </w:tc>
      </w:tr>
      <w:tr w:rsidR="00226BDC" w14:paraId="2E93984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215DD" w14:textId="77777777" w:rsidR="00226BDC" w:rsidRDefault="00226B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DBC7D" w14:textId="77777777" w:rsidR="00226BDC" w:rsidRDefault="00AB445D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F554" w14:textId="77777777" w:rsidR="00226BDC" w:rsidRDefault="00226B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48342" w14:textId="77777777" w:rsidR="00226BDC" w:rsidRDefault="00226B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C82D3" w14:textId="77777777" w:rsidR="00226BDC" w:rsidRDefault="00226BDC"/>
        </w:tc>
      </w:tr>
    </w:tbl>
    <w:p w14:paraId="6F454AB5" w14:textId="77777777" w:rsidR="00226BDC" w:rsidRDefault="00226BDC"/>
    <w:sectPr w:rsidR="00226BD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AC7A7" w14:textId="77777777" w:rsidR="00AB445D" w:rsidRDefault="00AB445D">
      <w:r>
        <w:separator/>
      </w:r>
    </w:p>
  </w:endnote>
  <w:endnote w:type="continuationSeparator" w:id="0">
    <w:p w14:paraId="78BEEF00" w14:textId="77777777" w:rsidR="00AB445D" w:rsidRDefault="00AB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C2058" w14:textId="77777777" w:rsidR="00226BDC" w:rsidRDefault="00226B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26BDC" w14:paraId="279F34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61D0D9" w14:textId="77777777" w:rsidR="00226BDC" w:rsidRDefault="00AB44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CCIBAYRECEPT2025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95D87D" w14:textId="77777777" w:rsidR="00226BDC" w:rsidRDefault="00AB44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E48AF" w14:textId="77777777" w:rsidR="00226BDC" w:rsidRDefault="00AB445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3D72BAD" w14:textId="77777777" w:rsidR="00226BDC" w:rsidRDefault="00226BDC">
    <w:pPr>
      <w:spacing w:after="160" w:line="240" w:lineRule="exact"/>
    </w:pPr>
  </w:p>
  <w:p w14:paraId="50B37E56" w14:textId="77777777" w:rsidR="00226BDC" w:rsidRDefault="00226B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26BDC" w14:paraId="5E42CAB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029810" w14:textId="77777777" w:rsidR="00226BDC" w:rsidRDefault="00AB44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CCIBAYRECEPT2025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906A17" w14:textId="77777777" w:rsidR="00226BDC" w:rsidRDefault="00AB44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552A" w14:textId="77777777" w:rsidR="00226BDC" w:rsidRDefault="00226B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26BDC" w14:paraId="063D8B9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11E941" w14:textId="77777777" w:rsidR="00226BDC" w:rsidRDefault="00AB44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CCIBAYRECEPT2025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2E108B" w14:textId="77777777" w:rsidR="00226BDC" w:rsidRDefault="00AB44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730B" w14:textId="77777777" w:rsidR="00226BDC" w:rsidRDefault="00AB445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0B9572B" w14:textId="77777777" w:rsidR="00226BDC" w:rsidRDefault="00226BDC">
    <w:pPr>
      <w:spacing w:after="160" w:line="240" w:lineRule="exact"/>
    </w:pPr>
  </w:p>
  <w:p w14:paraId="11520C3A" w14:textId="77777777" w:rsidR="00226BDC" w:rsidRDefault="00226B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26BDC" w14:paraId="10993B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ABCD70" w14:textId="77777777" w:rsidR="00226BDC" w:rsidRDefault="00AB44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CCIBAYRECEPT2025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F4F64A" w14:textId="77777777" w:rsidR="00226BDC" w:rsidRDefault="00AB44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72F4B" w14:textId="77777777" w:rsidR="00A57C23" w:rsidRDefault="00A57C2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7FE09B7" w14:textId="77777777" w:rsidR="00A57C23" w:rsidRDefault="00A57C23">
    <w:pPr>
      <w:spacing w:after="260" w:line="240" w:lineRule="exact"/>
    </w:pPr>
  </w:p>
  <w:p w14:paraId="47C79788" w14:textId="77777777" w:rsidR="00A57C23" w:rsidRDefault="00A57C23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7C23" w14:paraId="6818154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0D2561" w14:textId="77777777" w:rsidR="00A57C23" w:rsidRDefault="00A57C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CCIBAYRECEPT2022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5FE66F" w14:textId="77777777" w:rsidR="00A57C23" w:rsidRDefault="00A57C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26BDC" w14:paraId="0A6716A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6BE650" w14:textId="77777777" w:rsidR="00226BDC" w:rsidRDefault="00AB445D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CCIBAYRECEPT2025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6F7EFB" w14:textId="77777777" w:rsidR="00226BDC" w:rsidRDefault="00AB445D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FE5BB" w14:textId="77777777" w:rsidR="00AB445D" w:rsidRDefault="00AB445D">
      <w:r>
        <w:separator/>
      </w:r>
    </w:p>
  </w:footnote>
  <w:footnote w:type="continuationSeparator" w:id="0">
    <w:p w14:paraId="29789F90" w14:textId="77777777" w:rsidR="00AB445D" w:rsidRDefault="00AB4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BDC"/>
    <w:rsid w:val="00226BDC"/>
    <w:rsid w:val="003C2524"/>
    <w:rsid w:val="003F076B"/>
    <w:rsid w:val="004F7566"/>
    <w:rsid w:val="00567487"/>
    <w:rsid w:val="00655114"/>
    <w:rsid w:val="007E1F12"/>
    <w:rsid w:val="00962D7E"/>
    <w:rsid w:val="00A57C23"/>
    <w:rsid w:val="00A97EAB"/>
    <w:rsid w:val="00A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4AE458D0"/>
  <w15:docId w15:val="{9003998E-4E3E-4BD4-9E78-3585CCE8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1509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Jean-Philippe BEDERE</cp:lastModifiedBy>
  <cp:revision>6</cp:revision>
  <dcterms:created xsi:type="dcterms:W3CDTF">2025-03-20T10:20:00Z</dcterms:created>
  <dcterms:modified xsi:type="dcterms:W3CDTF">2025-04-14T12:29:00Z</dcterms:modified>
</cp:coreProperties>
</file>