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B2AB5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8A468EC" w14:textId="77777777">
        <w:trPr>
          <w:trHeight w:val="1132"/>
        </w:trPr>
        <w:tc>
          <w:tcPr>
            <w:tcW w:w="10434" w:type="dxa"/>
            <w:shd w:val="clear" w:color="auto" w:fill="auto"/>
          </w:tcPr>
          <w:p w14:paraId="4D653D38" w14:textId="41C05044" w:rsidR="00541CA3" w:rsidRDefault="00355FB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B0C7E5E" wp14:editId="5C9D33DF">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14:paraId="3FEA61CA"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DB6510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6507BA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EFBB309" w14:textId="77777777" w:rsidR="009B1CD0" w:rsidRDefault="009B1CD0" w:rsidP="00844DAA">
      <w:pPr>
        <w:tabs>
          <w:tab w:val="left" w:pos="851"/>
        </w:tabs>
      </w:pPr>
    </w:p>
    <w:p w14:paraId="76E68A0F" w14:textId="77777777" w:rsidR="00FB63EC" w:rsidRDefault="00FB63EC"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9B1CD0" w14:paraId="444A1C78" w14:textId="77777777" w:rsidTr="00FB63EC">
        <w:tc>
          <w:tcPr>
            <w:tcW w:w="9002" w:type="dxa"/>
            <w:shd w:val="clear" w:color="auto" w:fill="66CCFF"/>
          </w:tcPr>
          <w:p w14:paraId="4F2240B7" w14:textId="33CCEF98" w:rsidR="00A248CF" w:rsidRPr="00A248CF" w:rsidRDefault="009B1CD0" w:rsidP="00FB63EC">
            <w:pPr>
              <w:tabs>
                <w:tab w:val="left" w:pos="851"/>
              </w:tabs>
              <w:spacing w:before="60" w:after="6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r w:rsidR="009C286C">
              <w:rPr>
                <w:rFonts w:ascii="Arial" w:hAnsi="Arial" w:cs="Arial"/>
                <w:sz w:val="24"/>
                <w:szCs w:val="24"/>
              </w:rPr>
              <w:t xml:space="preserve"> DE TRAVAUX</w:t>
            </w:r>
            <w:r w:rsidR="00FB63EC">
              <w:rPr>
                <w:rFonts w:ascii="Arial" w:hAnsi="Arial" w:cs="Arial"/>
                <w:sz w:val="24"/>
                <w:szCs w:val="24"/>
              </w:rPr>
              <w:t xml:space="preserve"> </w:t>
            </w:r>
            <w:r w:rsidR="00FB63EC" w:rsidRPr="00E33ECC">
              <w:rPr>
                <w:rFonts w:ascii="Arial" w:hAnsi="Arial" w:cs="Arial"/>
                <w:sz w:val="24"/>
                <w:szCs w:val="24"/>
              </w:rPr>
              <w:t xml:space="preserve">N° </w:t>
            </w:r>
            <w:r w:rsidR="00FB63EC" w:rsidRPr="00B91D0B">
              <w:rPr>
                <w:rFonts w:ascii="Arial" w:hAnsi="Arial" w:cs="Arial"/>
                <w:b/>
                <w:bCs/>
                <w:sz w:val="24"/>
                <w:szCs w:val="24"/>
              </w:rPr>
              <w:t>2</w:t>
            </w:r>
            <w:r w:rsidR="00A248CF" w:rsidRPr="00B91D0B">
              <w:rPr>
                <w:rFonts w:ascii="Arial" w:hAnsi="Arial" w:cs="Arial"/>
                <w:b/>
                <w:bCs/>
                <w:sz w:val="24"/>
                <w:szCs w:val="24"/>
              </w:rPr>
              <w:t>02</w:t>
            </w:r>
            <w:r w:rsidR="0074648C" w:rsidRPr="00B91D0B">
              <w:rPr>
                <w:rFonts w:ascii="Arial" w:hAnsi="Arial" w:cs="Arial"/>
                <w:b/>
                <w:bCs/>
                <w:sz w:val="24"/>
                <w:szCs w:val="24"/>
              </w:rPr>
              <w:t>5-</w:t>
            </w:r>
            <w:r w:rsidR="00B91D0B" w:rsidRPr="00B91D0B">
              <w:rPr>
                <w:rFonts w:ascii="Arial" w:hAnsi="Arial" w:cs="Arial"/>
                <w:b/>
                <w:bCs/>
                <w:sz w:val="24"/>
                <w:szCs w:val="24"/>
              </w:rPr>
              <w:t>31</w:t>
            </w:r>
          </w:p>
          <w:p w14:paraId="701982CC" w14:textId="130E285B" w:rsidR="009B1CD0" w:rsidRDefault="009B1CD0" w:rsidP="00FB63EC">
            <w:pPr>
              <w:tabs>
                <w:tab w:val="left" w:pos="851"/>
              </w:tabs>
              <w:spacing w:before="60" w:after="6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1DBBAF8B" w14:textId="77777777" w:rsidR="009B1CD0" w:rsidRDefault="00E47798" w:rsidP="0083205E">
            <w:pPr>
              <w:pStyle w:val="Titre8"/>
              <w:tabs>
                <w:tab w:val="left" w:pos="851"/>
                <w:tab w:val="right" w:pos="9639"/>
              </w:tabs>
              <w:spacing w:before="120" w:after="120"/>
            </w:pPr>
            <w:r>
              <w:rPr>
                <w:caps/>
                <w:sz w:val="28"/>
                <w:szCs w:val="28"/>
              </w:rPr>
              <w:t>ATTRI1</w:t>
            </w:r>
          </w:p>
        </w:tc>
      </w:tr>
    </w:tbl>
    <w:p w14:paraId="6A33118A" w14:textId="77777777" w:rsidR="009B1CD0" w:rsidRDefault="009B1CD0" w:rsidP="006C4338">
      <w:pPr>
        <w:tabs>
          <w:tab w:val="left" w:pos="851"/>
        </w:tabs>
      </w:pPr>
    </w:p>
    <w:p w14:paraId="39E38E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80103A7" w14:textId="77777777">
        <w:tc>
          <w:tcPr>
            <w:tcW w:w="10277" w:type="dxa"/>
            <w:shd w:val="clear" w:color="auto" w:fill="66CCFF"/>
          </w:tcPr>
          <w:p w14:paraId="69DF565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9F5FDA7" w14:textId="77777777" w:rsidR="009B1CD0" w:rsidRDefault="009B1CD0" w:rsidP="006C4338">
      <w:pPr>
        <w:tabs>
          <w:tab w:val="left" w:pos="426"/>
          <w:tab w:val="left" w:pos="851"/>
        </w:tabs>
        <w:jc w:val="both"/>
      </w:pPr>
    </w:p>
    <w:p w14:paraId="20C6C00B" w14:textId="77777777" w:rsidR="003F53D0" w:rsidRDefault="003F53D0" w:rsidP="006C4338">
      <w:pPr>
        <w:tabs>
          <w:tab w:val="left" w:pos="426"/>
          <w:tab w:val="left" w:pos="851"/>
        </w:tabs>
        <w:jc w:val="both"/>
      </w:pPr>
    </w:p>
    <w:p w14:paraId="563AC6FA" w14:textId="77777777" w:rsidR="009B1CD0" w:rsidRPr="00085E0F" w:rsidRDefault="009B1CD0" w:rsidP="006C4338">
      <w:pPr>
        <w:tabs>
          <w:tab w:val="left" w:pos="426"/>
          <w:tab w:val="left" w:pos="851"/>
        </w:tabs>
        <w:jc w:val="both"/>
        <w:rPr>
          <w:rFonts w:ascii="Arial" w:hAnsi="Arial" w:cs="Arial"/>
          <w:b/>
          <w:i/>
          <w:sz w:val="18"/>
          <w:szCs w:val="18"/>
        </w:rPr>
      </w:pPr>
      <w:r w:rsidRPr="00085E0F">
        <w:rPr>
          <w:rFonts w:ascii="Wingdings" w:eastAsia="Wingdings" w:hAnsi="Wingdings" w:cs="Wingdings"/>
          <w:b/>
          <w:color w:val="66CCFF"/>
          <w:spacing w:val="-10"/>
        </w:rPr>
        <w:t></w:t>
      </w:r>
      <w:r w:rsidRPr="00085E0F">
        <w:rPr>
          <w:rFonts w:ascii="Arial" w:eastAsia="Arial" w:hAnsi="Arial" w:cs="Arial"/>
          <w:b/>
          <w:spacing w:val="-10"/>
        </w:rPr>
        <w:t xml:space="preserve">  </w:t>
      </w:r>
      <w:r w:rsidRPr="00085E0F">
        <w:rPr>
          <w:rFonts w:ascii="Arial" w:hAnsi="Arial" w:cs="Arial"/>
          <w:b/>
        </w:rPr>
        <w:t xml:space="preserve">Objet </w:t>
      </w:r>
      <w:r w:rsidR="00CD185D" w:rsidRPr="00085E0F">
        <w:rPr>
          <w:rFonts w:ascii="Arial" w:hAnsi="Arial" w:cs="Arial"/>
          <w:b/>
          <w:bCs/>
        </w:rPr>
        <w:t xml:space="preserve">du marché </w:t>
      </w:r>
      <w:r w:rsidR="00FE48C9" w:rsidRPr="00085E0F">
        <w:rPr>
          <w:rFonts w:ascii="Arial" w:hAnsi="Arial" w:cs="Arial"/>
          <w:b/>
          <w:bCs/>
        </w:rPr>
        <w:t>public</w:t>
      </w:r>
    </w:p>
    <w:p w14:paraId="27F051C5" w14:textId="77777777" w:rsidR="00876A73" w:rsidRDefault="00876A73" w:rsidP="005846FB">
      <w:pPr>
        <w:tabs>
          <w:tab w:val="left" w:pos="426"/>
          <w:tab w:val="left" w:pos="851"/>
        </w:tabs>
        <w:jc w:val="both"/>
        <w:rPr>
          <w:rFonts w:ascii="Arial" w:hAnsi="Arial" w:cs="Arial"/>
        </w:rPr>
      </w:pPr>
    </w:p>
    <w:p w14:paraId="497DAA17" w14:textId="2C8DAB25" w:rsidR="009C286C" w:rsidRPr="00D9329D" w:rsidRDefault="009C286C" w:rsidP="0074648C">
      <w:pPr>
        <w:spacing w:line="360" w:lineRule="auto"/>
        <w:jc w:val="center"/>
        <w:rPr>
          <w:rFonts w:ascii="Arial" w:hAnsi="Arial" w:cs="Arial"/>
          <w:b/>
          <w:sz w:val="22"/>
        </w:rPr>
      </w:pPr>
      <w:r w:rsidRPr="00D9329D">
        <w:rPr>
          <w:rFonts w:ascii="Arial" w:hAnsi="Arial" w:cs="Arial"/>
          <w:b/>
          <w:sz w:val="22"/>
        </w:rPr>
        <w:t>202</w:t>
      </w:r>
      <w:r w:rsidR="0074648C">
        <w:rPr>
          <w:rFonts w:ascii="Arial" w:hAnsi="Arial" w:cs="Arial"/>
          <w:b/>
          <w:sz w:val="22"/>
        </w:rPr>
        <w:t>5-</w:t>
      </w:r>
      <w:r w:rsidR="00B91D0B">
        <w:rPr>
          <w:rFonts w:ascii="Arial" w:hAnsi="Arial" w:cs="Arial"/>
          <w:b/>
          <w:sz w:val="22"/>
        </w:rPr>
        <w:t>31</w:t>
      </w:r>
      <w:r w:rsidR="00E55D8B" w:rsidRPr="00D9329D">
        <w:rPr>
          <w:rFonts w:ascii="Arial" w:hAnsi="Arial" w:cs="Arial"/>
          <w:b/>
          <w:sz w:val="22"/>
        </w:rPr>
        <w:t xml:space="preserve"> </w:t>
      </w:r>
      <w:r w:rsidRPr="00D9329D">
        <w:rPr>
          <w:rFonts w:ascii="Arial" w:hAnsi="Arial" w:cs="Arial"/>
          <w:b/>
          <w:sz w:val="22"/>
        </w:rPr>
        <w:t xml:space="preserve">: </w:t>
      </w:r>
      <w:r w:rsidR="00E55D8B" w:rsidRPr="00D9329D">
        <w:rPr>
          <w:rFonts w:ascii="Arial" w:hAnsi="Arial" w:cs="Arial"/>
          <w:b/>
          <w:sz w:val="22"/>
        </w:rPr>
        <w:t xml:space="preserve">Travaux </w:t>
      </w:r>
      <w:r w:rsidR="00D9329D" w:rsidRPr="00D9329D">
        <w:rPr>
          <w:rFonts w:ascii="Arial" w:hAnsi="Arial" w:cs="Arial"/>
          <w:b/>
          <w:sz w:val="22"/>
        </w:rPr>
        <w:t xml:space="preserve">de </w:t>
      </w:r>
      <w:r w:rsidR="0074648C">
        <w:rPr>
          <w:rFonts w:ascii="Arial" w:hAnsi="Arial" w:cs="Arial"/>
          <w:b/>
          <w:sz w:val="22"/>
        </w:rPr>
        <w:t xml:space="preserve">Rénovation de la toiture terrasse du Restaurant Universitaire </w:t>
      </w:r>
      <w:r w:rsidR="00F21A49">
        <w:rPr>
          <w:rFonts w:ascii="Arial" w:hAnsi="Arial" w:cs="Arial"/>
          <w:b/>
          <w:sz w:val="22"/>
        </w:rPr>
        <w:t>Arsenal</w:t>
      </w:r>
    </w:p>
    <w:p w14:paraId="74F2FEAE" w14:textId="77777777" w:rsidR="009B1CD0" w:rsidRDefault="009B1CD0" w:rsidP="005846FB">
      <w:pPr>
        <w:tabs>
          <w:tab w:val="left" w:pos="426"/>
          <w:tab w:val="left" w:pos="851"/>
        </w:tabs>
        <w:jc w:val="both"/>
        <w:rPr>
          <w:rFonts w:ascii="Arial" w:hAnsi="Arial" w:cs="Arial"/>
        </w:rPr>
      </w:pPr>
    </w:p>
    <w:p w14:paraId="2921609C" w14:textId="77777777" w:rsidR="00820D77" w:rsidRDefault="00820D77" w:rsidP="00820D77">
      <w:pPr>
        <w:tabs>
          <w:tab w:val="left" w:pos="426"/>
          <w:tab w:val="left" w:pos="851"/>
        </w:tabs>
        <w:jc w:val="both"/>
        <w:rPr>
          <w:rFonts w:ascii="Arial" w:hAnsi="Arial" w:cs="Arial"/>
          <w:b/>
        </w:rPr>
      </w:pPr>
      <w:r w:rsidRPr="00085E0F">
        <w:rPr>
          <w:rFonts w:ascii="Wingdings" w:eastAsia="Wingdings" w:hAnsi="Wingdings" w:cs="Wingdings"/>
          <w:b/>
          <w:color w:val="66CCFF"/>
          <w:spacing w:val="-10"/>
        </w:rPr>
        <w:t></w:t>
      </w:r>
      <w:r w:rsidRPr="00085E0F">
        <w:rPr>
          <w:rFonts w:ascii="Arial" w:eastAsia="Arial" w:hAnsi="Arial" w:cs="Arial"/>
          <w:b/>
          <w:spacing w:val="-10"/>
        </w:rPr>
        <w:t xml:space="preserve">  </w:t>
      </w:r>
      <w:r>
        <w:rPr>
          <w:rFonts w:ascii="Arial" w:hAnsi="Arial" w:cs="Arial"/>
          <w:b/>
        </w:rPr>
        <w:t>Lieux d’exécution</w:t>
      </w:r>
      <w:r w:rsidRPr="00085E0F">
        <w:rPr>
          <w:rFonts w:ascii="Arial" w:hAnsi="Arial" w:cs="Arial"/>
          <w:b/>
        </w:rPr>
        <w:t xml:space="preserve"> :</w:t>
      </w:r>
    </w:p>
    <w:p w14:paraId="39DF4C0B" w14:textId="77777777" w:rsidR="00FB63EC" w:rsidRPr="0074648C" w:rsidRDefault="00FB63EC" w:rsidP="0074648C">
      <w:pPr>
        <w:tabs>
          <w:tab w:val="left" w:pos="426"/>
          <w:tab w:val="left" w:pos="851"/>
        </w:tabs>
        <w:spacing w:before="60" w:after="60"/>
        <w:jc w:val="both"/>
        <w:rPr>
          <w:rFonts w:ascii="Arial" w:hAnsi="Arial" w:cs="Arial"/>
          <w:color w:val="000000"/>
        </w:rPr>
      </w:pPr>
    </w:p>
    <w:p w14:paraId="7A2118C8" w14:textId="7E474191" w:rsidR="003F53D0" w:rsidRPr="00361528" w:rsidRDefault="003F53D0" w:rsidP="0074648C">
      <w:pPr>
        <w:pStyle w:val="Paragraphedeliste"/>
        <w:tabs>
          <w:tab w:val="left" w:pos="426"/>
          <w:tab w:val="left" w:pos="851"/>
        </w:tabs>
        <w:spacing w:before="60" w:after="60"/>
        <w:ind w:left="720"/>
        <w:jc w:val="both"/>
        <w:rPr>
          <w:rFonts w:ascii="Arial" w:hAnsi="Arial" w:cs="Arial"/>
          <w:b/>
        </w:rPr>
      </w:pPr>
      <w:r w:rsidRPr="00361528">
        <w:rPr>
          <w:rFonts w:ascii="Arial" w:hAnsi="Arial" w:cs="Arial"/>
          <w:b/>
        </w:rPr>
        <w:t xml:space="preserve">Restaurant Universitaire </w:t>
      </w:r>
      <w:r w:rsidR="00F21A49">
        <w:rPr>
          <w:rFonts w:ascii="Arial" w:hAnsi="Arial" w:cs="Arial"/>
          <w:b/>
        </w:rPr>
        <w:t>Arsenal</w:t>
      </w:r>
    </w:p>
    <w:p w14:paraId="3A7D0BE0" w14:textId="137AD2EE" w:rsidR="0074648C" w:rsidRDefault="00F21A49" w:rsidP="0074648C">
      <w:pPr>
        <w:pStyle w:val="Paragraphedeliste"/>
        <w:tabs>
          <w:tab w:val="left" w:pos="426"/>
          <w:tab w:val="left" w:pos="851"/>
        </w:tabs>
        <w:spacing w:before="60" w:after="60"/>
        <w:ind w:left="720"/>
        <w:jc w:val="both"/>
        <w:rPr>
          <w:rFonts w:ascii="Arial" w:hAnsi="Arial" w:cs="Arial"/>
          <w:color w:val="000000"/>
        </w:rPr>
      </w:pPr>
      <w:r>
        <w:rPr>
          <w:rFonts w:ascii="Arial" w:hAnsi="Arial" w:cs="Arial"/>
          <w:color w:val="000000"/>
        </w:rPr>
        <w:t>2 Boulevard Armand Duportal – 3100 Toulouse</w:t>
      </w:r>
    </w:p>
    <w:p w14:paraId="5B4E694F" w14:textId="77777777" w:rsidR="0074648C" w:rsidRDefault="0074648C" w:rsidP="0074648C">
      <w:pPr>
        <w:tabs>
          <w:tab w:val="left" w:pos="426"/>
          <w:tab w:val="left" w:pos="851"/>
        </w:tabs>
        <w:spacing w:before="60" w:after="60"/>
        <w:jc w:val="both"/>
        <w:rPr>
          <w:rFonts w:ascii="Wingdings" w:eastAsia="Wingdings" w:hAnsi="Wingdings" w:cs="Wingdings"/>
          <w:b/>
          <w:color w:val="66CCFF"/>
          <w:spacing w:val="-10"/>
        </w:rPr>
      </w:pPr>
    </w:p>
    <w:p w14:paraId="0D107E9B" w14:textId="4A3B2D87" w:rsidR="009B1CD0" w:rsidRPr="0074648C" w:rsidRDefault="009B1CD0" w:rsidP="0074648C">
      <w:pPr>
        <w:tabs>
          <w:tab w:val="left" w:pos="426"/>
          <w:tab w:val="left" w:pos="851"/>
        </w:tabs>
        <w:spacing w:before="60" w:after="60"/>
        <w:jc w:val="both"/>
        <w:rPr>
          <w:rFonts w:ascii="Arial" w:hAnsi="Arial" w:cs="Arial"/>
          <w:color w:val="000000"/>
        </w:rPr>
      </w:pPr>
      <w:r w:rsidRPr="0074648C">
        <w:rPr>
          <w:rFonts w:ascii="Wingdings" w:eastAsia="Wingdings" w:hAnsi="Wingdings" w:cs="Wingdings"/>
          <w:b/>
          <w:color w:val="66CCFF"/>
          <w:spacing w:val="-10"/>
        </w:rPr>
        <w:t></w:t>
      </w:r>
      <w:r w:rsidRPr="0074648C">
        <w:rPr>
          <w:rFonts w:ascii="Arial" w:eastAsia="Arial" w:hAnsi="Arial" w:cs="Arial"/>
          <w:b/>
          <w:spacing w:val="-10"/>
        </w:rPr>
        <w:t xml:space="preserve">  </w:t>
      </w:r>
      <w:r w:rsidRPr="0074648C">
        <w:rPr>
          <w:rFonts w:ascii="Arial" w:hAnsi="Arial" w:cs="Arial"/>
          <w:b/>
        </w:rPr>
        <w:t>Cet acte d'engagement correspond :</w:t>
      </w:r>
    </w:p>
    <w:p w14:paraId="23906151" w14:textId="77777777" w:rsidR="005926A2" w:rsidRDefault="005926A2" w:rsidP="00934503">
      <w:pPr>
        <w:tabs>
          <w:tab w:val="left" w:pos="426"/>
          <w:tab w:val="left" w:pos="851"/>
        </w:tabs>
        <w:jc w:val="both"/>
        <w:rPr>
          <w:rFonts w:ascii="Arial" w:hAnsi="Arial" w:cs="Arial"/>
        </w:rPr>
      </w:pPr>
    </w:p>
    <w:p w14:paraId="61737D8E" w14:textId="3CA03E49" w:rsidR="00B87564" w:rsidRPr="00AC0165" w:rsidRDefault="007D7A65" w:rsidP="009B45B9">
      <w:pPr>
        <w:pStyle w:val="fcasegauche"/>
        <w:tabs>
          <w:tab w:val="left" w:pos="851"/>
        </w:tabs>
        <w:spacing w:after="0"/>
        <w:ind w:left="851" w:firstLine="0"/>
        <w:rPr>
          <w:rFonts w:ascii="Arial" w:hAnsi="Arial" w:cs="Arial"/>
        </w:rPr>
      </w:pPr>
      <w:r w:rsidRPr="00AC0165">
        <w:fldChar w:fldCharType="begin">
          <w:ffData>
            <w:name w:val=""/>
            <w:enabled/>
            <w:calcOnExit w:val="0"/>
            <w:checkBox>
              <w:size w:val="20"/>
              <w:default w:val="0"/>
            </w:checkBox>
          </w:ffData>
        </w:fldChar>
      </w:r>
      <w:r w:rsidRPr="00AC0165">
        <w:instrText xml:space="preserve"> FORMCHECKBOX </w:instrText>
      </w:r>
      <w:r w:rsidR="00B91D0B">
        <w:fldChar w:fldCharType="separate"/>
      </w:r>
      <w:r w:rsidRPr="00AC0165">
        <w:fldChar w:fldCharType="end"/>
      </w:r>
      <w:r w:rsidR="009C286C" w:rsidRPr="00AC0165">
        <w:t xml:space="preserve"> </w:t>
      </w:r>
      <w:r w:rsidR="00B87564" w:rsidRPr="00AC0165">
        <w:rPr>
          <w:rFonts w:ascii="Arial" w:hAnsi="Arial" w:cs="Arial"/>
        </w:rPr>
        <w:t xml:space="preserve">au lot </w:t>
      </w:r>
      <w:r w:rsidR="00F21A49">
        <w:rPr>
          <w:rFonts w:ascii="Arial" w:hAnsi="Arial" w:cs="Arial"/>
        </w:rPr>
        <w:t>unique</w:t>
      </w:r>
      <w:r w:rsidR="000E1C5F" w:rsidRPr="00AC0165">
        <w:rPr>
          <w:rFonts w:ascii="Arial" w:hAnsi="Arial" w:cs="Arial"/>
        </w:rPr>
        <w:t> : Etanchéité</w:t>
      </w:r>
    </w:p>
    <w:p w14:paraId="3E99108A" w14:textId="77777777" w:rsidR="000E1C5F" w:rsidRPr="00AC0165" w:rsidRDefault="000E1C5F" w:rsidP="009B45B9">
      <w:pPr>
        <w:pStyle w:val="fcasegauche"/>
        <w:tabs>
          <w:tab w:val="left" w:pos="851"/>
        </w:tabs>
        <w:spacing w:after="0"/>
        <w:ind w:left="851" w:firstLine="0"/>
        <w:rPr>
          <w:rFonts w:ascii="Arial" w:hAnsi="Arial" w:cs="Arial"/>
        </w:rPr>
      </w:pPr>
    </w:p>
    <w:p w14:paraId="2F8C4BD5" w14:textId="77777777" w:rsidR="009C286C" w:rsidRDefault="009C286C" w:rsidP="00F21A49">
      <w:pPr>
        <w:pStyle w:val="fcasegauche"/>
        <w:tabs>
          <w:tab w:val="left" w:pos="851"/>
        </w:tabs>
        <w:spacing w:after="0"/>
        <w:ind w:left="0" w:firstLine="0"/>
        <w:rPr>
          <w:rFonts w:ascii="Arial" w:hAnsi="Arial" w:cs="Arial"/>
        </w:rPr>
      </w:pPr>
    </w:p>
    <w:p w14:paraId="3885EAD6" w14:textId="3D121E12" w:rsidR="005926A2" w:rsidRDefault="005926A2" w:rsidP="009C286C">
      <w:pPr>
        <w:pStyle w:val="fcasegauche"/>
        <w:tabs>
          <w:tab w:val="left" w:pos="851"/>
        </w:tabs>
        <w:spacing w:after="0"/>
        <w:ind w:left="851" w:firstLine="0"/>
        <w:rPr>
          <w:rFonts w:ascii="Arial" w:hAnsi="Arial" w:cs="Arial"/>
        </w:rPr>
      </w:pPr>
    </w:p>
    <w:p w14:paraId="04CA6A12" w14:textId="6453E338" w:rsidR="0074648C" w:rsidRDefault="0074648C" w:rsidP="009C286C">
      <w:pPr>
        <w:pStyle w:val="fcasegauche"/>
        <w:tabs>
          <w:tab w:val="left" w:pos="851"/>
        </w:tabs>
        <w:spacing w:after="0"/>
        <w:ind w:left="851" w:firstLine="0"/>
        <w:rPr>
          <w:rFonts w:ascii="Arial" w:hAnsi="Arial" w:cs="Arial"/>
        </w:rPr>
      </w:pPr>
    </w:p>
    <w:p w14:paraId="0140BB68" w14:textId="2B623303" w:rsidR="0074648C" w:rsidRDefault="0074648C" w:rsidP="009C286C">
      <w:pPr>
        <w:pStyle w:val="fcasegauche"/>
        <w:tabs>
          <w:tab w:val="left" w:pos="851"/>
        </w:tabs>
        <w:spacing w:after="0"/>
        <w:ind w:left="851" w:firstLine="0"/>
        <w:rPr>
          <w:rFonts w:ascii="Arial" w:hAnsi="Arial" w:cs="Arial"/>
        </w:rPr>
      </w:pPr>
    </w:p>
    <w:p w14:paraId="714BD6B3" w14:textId="057889DA" w:rsidR="0074648C" w:rsidRDefault="0074648C" w:rsidP="009C286C">
      <w:pPr>
        <w:pStyle w:val="fcasegauche"/>
        <w:tabs>
          <w:tab w:val="left" w:pos="851"/>
        </w:tabs>
        <w:spacing w:after="0"/>
        <w:ind w:left="851" w:firstLine="0"/>
        <w:rPr>
          <w:rFonts w:ascii="Arial" w:hAnsi="Arial" w:cs="Arial"/>
        </w:rPr>
      </w:pPr>
    </w:p>
    <w:p w14:paraId="7C4D32F4" w14:textId="38A8B4C6" w:rsidR="0074648C" w:rsidRDefault="0074648C" w:rsidP="009C286C">
      <w:pPr>
        <w:pStyle w:val="fcasegauche"/>
        <w:tabs>
          <w:tab w:val="left" w:pos="851"/>
        </w:tabs>
        <w:spacing w:after="0"/>
        <w:ind w:left="851" w:firstLine="0"/>
        <w:rPr>
          <w:rFonts w:ascii="Arial" w:hAnsi="Arial" w:cs="Arial"/>
        </w:rPr>
      </w:pPr>
    </w:p>
    <w:p w14:paraId="3B2BECC4" w14:textId="1F26F711" w:rsidR="0074648C" w:rsidRDefault="0074648C" w:rsidP="009C286C">
      <w:pPr>
        <w:pStyle w:val="fcasegauche"/>
        <w:tabs>
          <w:tab w:val="left" w:pos="851"/>
        </w:tabs>
        <w:spacing w:after="0"/>
        <w:ind w:left="851" w:firstLine="0"/>
        <w:rPr>
          <w:rFonts w:ascii="Arial" w:hAnsi="Arial" w:cs="Arial"/>
        </w:rPr>
      </w:pPr>
    </w:p>
    <w:p w14:paraId="34E1152D" w14:textId="39F63C8F" w:rsidR="0074648C" w:rsidRDefault="0074648C" w:rsidP="009C286C">
      <w:pPr>
        <w:pStyle w:val="fcasegauche"/>
        <w:tabs>
          <w:tab w:val="left" w:pos="851"/>
        </w:tabs>
        <w:spacing w:after="0"/>
        <w:ind w:left="851" w:firstLine="0"/>
        <w:rPr>
          <w:rFonts w:ascii="Arial" w:hAnsi="Arial" w:cs="Arial"/>
        </w:rPr>
      </w:pPr>
    </w:p>
    <w:p w14:paraId="367E124A" w14:textId="1D9080A5" w:rsidR="0074648C" w:rsidRDefault="0074648C" w:rsidP="009C286C">
      <w:pPr>
        <w:pStyle w:val="fcasegauche"/>
        <w:tabs>
          <w:tab w:val="left" w:pos="851"/>
        </w:tabs>
        <w:spacing w:after="0"/>
        <w:ind w:left="851" w:firstLine="0"/>
        <w:rPr>
          <w:rFonts w:ascii="Arial" w:hAnsi="Arial" w:cs="Arial"/>
        </w:rPr>
      </w:pPr>
    </w:p>
    <w:p w14:paraId="4BA3F2A9" w14:textId="6BA12A7D" w:rsidR="0074648C" w:rsidRDefault="0074648C" w:rsidP="009C286C">
      <w:pPr>
        <w:pStyle w:val="fcasegauche"/>
        <w:tabs>
          <w:tab w:val="left" w:pos="851"/>
        </w:tabs>
        <w:spacing w:after="0"/>
        <w:ind w:left="851" w:firstLine="0"/>
        <w:rPr>
          <w:rFonts w:ascii="Arial" w:hAnsi="Arial" w:cs="Arial"/>
        </w:rPr>
      </w:pPr>
    </w:p>
    <w:p w14:paraId="20E7E93C" w14:textId="7BEB64F5" w:rsidR="0074648C" w:rsidRDefault="0074648C" w:rsidP="009C286C">
      <w:pPr>
        <w:pStyle w:val="fcasegauche"/>
        <w:tabs>
          <w:tab w:val="left" w:pos="851"/>
        </w:tabs>
        <w:spacing w:after="0"/>
        <w:ind w:left="851" w:firstLine="0"/>
        <w:rPr>
          <w:rFonts w:ascii="Arial" w:hAnsi="Arial" w:cs="Arial"/>
        </w:rPr>
      </w:pPr>
    </w:p>
    <w:p w14:paraId="108CF3C2" w14:textId="0A700A8F" w:rsidR="0074648C" w:rsidRDefault="0074648C" w:rsidP="009C286C">
      <w:pPr>
        <w:pStyle w:val="fcasegauche"/>
        <w:tabs>
          <w:tab w:val="left" w:pos="851"/>
        </w:tabs>
        <w:spacing w:after="0"/>
        <w:ind w:left="851" w:firstLine="0"/>
        <w:rPr>
          <w:rFonts w:ascii="Arial" w:hAnsi="Arial" w:cs="Arial"/>
        </w:rPr>
      </w:pPr>
    </w:p>
    <w:p w14:paraId="0751C274" w14:textId="669D9FF3" w:rsidR="0074648C" w:rsidRDefault="0074648C" w:rsidP="009C286C">
      <w:pPr>
        <w:pStyle w:val="fcasegauche"/>
        <w:tabs>
          <w:tab w:val="left" w:pos="851"/>
        </w:tabs>
        <w:spacing w:after="0"/>
        <w:ind w:left="851" w:firstLine="0"/>
        <w:rPr>
          <w:rFonts w:ascii="Arial" w:hAnsi="Arial" w:cs="Arial"/>
        </w:rPr>
      </w:pPr>
    </w:p>
    <w:p w14:paraId="480E15E1" w14:textId="5F6A2217" w:rsidR="0074648C" w:rsidRDefault="0074648C" w:rsidP="009C286C">
      <w:pPr>
        <w:pStyle w:val="fcasegauche"/>
        <w:tabs>
          <w:tab w:val="left" w:pos="851"/>
        </w:tabs>
        <w:spacing w:after="0"/>
        <w:ind w:left="851" w:firstLine="0"/>
        <w:rPr>
          <w:rFonts w:ascii="Arial" w:hAnsi="Arial" w:cs="Arial"/>
        </w:rPr>
      </w:pPr>
    </w:p>
    <w:p w14:paraId="05AAC5E5" w14:textId="03768723" w:rsidR="0074648C" w:rsidRDefault="0074648C" w:rsidP="009C286C">
      <w:pPr>
        <w:pStyle w:val="fcasegauche"/>
        <w:tabs>
          <w:tab w:val="left" w:pos="851"/>
        </w:tabs>
        <w:spacing w:after="0"/>
        <w:ind w:left="851" w:firstLine="0"/>
        <w:rPr>
          <w:rFonts w:ascii="Arial" w:hAnsi="Arial" w:cs="Arial"/>
        </w:rPr>
      </w:pPr>
    </w:p>
    <w:p w14:paraId="752AEBE1" w14:textId="0AA8105A" w:rsidR="0074648C" w:rsidRDefault="0074648C" w:rsidP="009C286C">
      <w:pPr>
        <w:pStyle w:val="fcasegauche"/>
        <w:tabs>
          <w:tab w:val="left" w:pos="851"/>
        </w:tabs>
        <w:spacing w:after="0"/>
        <w:ind w:left="851" w:firstLine="0"/>
        <w:rPr>
          <w:rFonts w:ascii="Arial" w:hAnsi="Arial" w:cs="Arial"/>
        </w:rPr>
      </w:pPr>
    </w:p>
    <w:p w14:paraId="6C87F8AD" w14:textId="375BF697" w:rsidR="0074648C" w:rsidRDefault="0074648C" w:rsidP="009C286C">
      <w:pPr>
        <w:pStyle w:val="fcasegauche"/>
        <w:tabs>
          <w:tab w:val="left" w:pos="851"/>
        </w:tabs>
        <w:spacing w:after="0"/>
        <w:ind w:left="851" w:firstLine="0"/>
        <w:rPr>
          <w:rFonts w:ascii="Arial" w:hAnsi="Arial" w:cs="Arial"/>
        </w:rPr>
      </w:pPr>
    </w:p>
    <w:p w14:paraId="5E0FCE81" w14:textId="1F7207ED" w:rsidR="0074648C" w:rsidRDefault="0074648C" w:rsidP="009C286C">
      <w:pPr>
        <w:pStyle w:val="fcasegauche"/>
        <w:tabs>
          <w:tab w:val="left" w:pos="851"/>
        </w:tabs>
        <w:spacing w:after="0"/>
        <w:ind w:left="851" w:firstLine="0"/>
        <w:rPr>
          <w:rFonts w:ascii="Arial" w:hAnsi="Arial" w:cs="Arial"/>
        </w:rPr>
      </w:pPr>
    </w:p>
    <w:p w14:paraId="21778BF2" w14:textId="77777777" w:rsidR="00F21A49" w:rsidRDefault="00F21A49" w:rsidP="009C286C">
      <w:pPr>
        <w:pStyle w:val="fcasegauche"/>
        <w:tabs>
          <w:tab w:val="left" w:pos="851"/>
        </w:tabs>
        <w:spacing w:after="0"/>
        <w:ind w:left="851" w:firstLine="0"/>
        <w:rPr>
          <w:rFonts w:ascii="Arial" w:hAnsi="Arial" w:cs="Arial"/>
        </w:rPr>
      </w:pPr>
    </w:p>
    <w:p w14:paraId="7F9D19E4" w14:textId="77777777" w:rsidR="00F21A49" w:rsidRDefault="00F21A49" w:rsidP="009C286C">
      <w:pPr>
        <w:pStyle w:val="fcasegauche"/>
        <w:tabs>
          <w:tab w:val="left" w:pos="851"/>
        </w:tabs>
        <w:spacing w:after="0"/>
        <w:ind w:left="851" w:firstLine="0"/>
        <w:rPr>
          <w:rFonts w:ascii="Arial" w:hAnsi="Arial" w:cs="Arial"/>
        </w:rPr>
      </w:pPr>
    </w:p>
    <w:p w14:paraId="50159EF1" w14:textId="77777777" w:rsidR="00F21A49" w:rsidRDefault="00F21A49" w:rsidP="009C286C">
      <w:pPr>
        <w:pStyle w:val="fcasegauche"/>
        <w:tabs>
          <w:tab w:val="left" w:pos="851"/>
        </w:tabs>
        <w:spacing w:after="0"/>
        <w:ind w:left="851" w:firstLine="0"/>
        <w:rPr>
          <w:rFonts w:ascii="Arial" w:hAnsi="Arial" w:cs="Arial"/>
        </w:rPr>
      </w:pPr>
    </w:p>
    <w:p w14:paraId="7C5092EA" w14:textId="77777777" w:rsidR="00F21A49" w:rsidRDefault="00F21A49" w:rsidP="009C286C">
      <w:pPr>
        <w:pStyle w:val="fcasegauche"/>
        <w:tabs>
          <w:tab w:val="left" w:pos="851"/>
        </w:tabs>
        <w:spacing w:after="0"/>
        <w:ind w:left="851" w:firstLine="0"/>
        <w:rPr>
          <w:rFonts w:ascii="Arial" w:hAnsi="Arial" w:cs="Arial"/>
        </w:rPr>
      </w:pPr>
    </w:p>
    <w:p w14:paraId="23379721" w14:textId="77777777" w:rsidR="00F21A49" w:rsidRDefault="00F21A49" w:rsidP="009C286C">
      <w:pPr>
        <w:pStyle w:val="fcasegauche"/>
        <w:tabs>
          <w:tab w:val="left" w:pos="851"/>
        </w:tabs>
        <w:spacing w:after="0"/>
        <w:ind w:left="851" w:firstLine="0"/>
        <w:rPr>
          <w:rFonts w:ascii="Arial" w:hAnsi="Arial" w:cs="Arial"/>
        </w:rPr>
      </w:pPr>
    </w:p>
    <w:p w14:paraId="6945C57A" w14:textId="77777777" w:rsidR="00F21A49" w:rsidRDefault="00F21A49" w:rsidP="009C286C">
      <w:pPr>
        <w:pStyle w:val="fcasegauche"/>
        <w:tabs>
          <w:tab w:val="left" w:pos="851"/>
        </w:tabs>
        <w:spacing w:after="0"/>
        <w:ind w:left="851" w:firstLine="0"/>
        <w:rPr>
          <w:rFonts w:ascii="Arial" w:hAnsi="Arial" w:cs="Arial"/>
        </w:rPr>
      </w:pPr>
    </w:p>
    <w:p w14:paraId="3E4A2828" w14:textId="77777777" w:rsidR="00F21A49" w:rsidRDefault="00F21A49" w:rsidP="009C286C">
      <w:pPr>
        <w:pStyle w:val="fcasegauche"/>
        <w:tabs>
          <w:tab w:val="left" w:pos="851"/>
        </w:tabs>
        <w:spacing w:after="0"/>
        <w:ind w:left="851" w:firstLine="0"/>
        <w:rPr>
          <w:rFonts w:ascii="Arial" w:hAnsi="Arial" w:cs="Arial"/>
        </w:rPr>
      </w:pPr>
    </w:p>
    <w:p w14:paraId="3A9A2725" w14:textId="77777777" w:rsidR="00F21A49" w:rsidRDefault="00F21A49" w:rsidP="009C286C">
      <w:pPr>
        <w:pStyle w:val="fcasegauche"/>
        <w:tabs>
          <w:tab w:val="left" w:pos="851"/>
        </w:tabs>
        <w:spacing w:after="0"/>
        <w:ind w:left="851" w:firstLine="0"/>
        <w:rPr>
          <w:rFonts w:ascii="Arial" w:hAnsi="Arial" w:cs="Arial"/>
        </w:rPr>
      </w:pPr>
    </w:p>
    <w:p w14:paraId="14FCDE53" w14:textId="77777777" w:rsidR="00F21A49" w:rsidRDefault="00F21A49" w:rsidP="009C286C">
      <w:pPr>
        <w:pStyle w:val="fcasegauche"/>
        <w:tabs>
          <w:tab w:val="left" w:pos="851"/>
        </w:tabs>
        <w:spacing w:after="0"/>
        <w:ind w:left="851" w:firstLine="0"/>
        <w:rPr>
          <w:rFonts w:ascii="Arial" w:hAnsi="Arial" w:cs="Arial"/>
        </w:rPr>
      </w:pPr>
    </w:p>
    <w:p w14:paraId="7CEB8002" w14:textId="77777777" w:rsidR="00F21A49" w:rsidRDefault="00F21A49" w:rsidP="009C286C">
      <w:pPr>
        <w:pStyle w:val="fcasegauche"/>
        <w:tabs>
          <w:tab w:val="left" w:pos="851"/>
        </w:tabs>
        <w:spacing w:after="0"/>
        <w:ind w:left="851" w:firstLine="0"/>
        <w:rPr>
          <w:rFonts w:ascii="Arial" w:hAnsi="Arial" w:cs="Arial"/>
        </w:rPr>
      </w:pPr>
    </w:p>
    <w:p w14:paraId="534A871D" w14:textId="77777777" w:rsidR="0074648C" w:rsidRDefault="0074648C" w:rsidP="009C286C">
      <w:pPr>
        <w:pStyle w:val="fcasegauche"/>
        <w:tabs>
          <w:tab w:val="left" w:pos="851"/>
        </w:tabs>
        <w:spacing w:after="0"/>
        <w:ind w:left="851" w:firstLine="0"/>
        <w:rPr>
          <w:rFonts w:ascii="Arial" w:hAnsi="Arial" w:cs="Arial"/>
        </w:rPr>
      </w:pPr>
    </w:p>
    <w:p w14:paraId="09205249" w14:textId="77777777" w:rsidR="00A248CF" w:rsidRDefault="00A248CF"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0FFAF" w14:textId="77777777">
        <w:tc>
          <w:tcPr>
            <w:tcW w:w="10277" w:type="dxa"/>
            <w:shd w:val="clear" w:color="auto" w:fill="66CCFF"/>
          </w:tcPr>
          <w:p w14:paraId="3801817A"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68EDB8A9" w14:textId="77777777" w:rsidR="009B1CD0" w:rsidRDefault="009B1CD0" w:rsidP="006C4338">
      <w:pPr>
        <w:tabs>
          <w:tab w:val="left" w:pos="851"/>
        </w:tabs>
      </w:pPr>
    </w:p>
    <w:p w14:paraId="02D20E4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F7B70D2" w14:textId="77777777" w:rsidR="009B1CD0" w:rsidRDefault="009B1CD0" w:rsidP="005846FB">
      <w:pPr>
        <w:tabs>
          <w:tab w:val="left" w:pos="851"/>
        </w:tabs>
        <w:rPr>
          <w:rFonts w:ascii="Arial" w:hAnsi="Arial" w:cs="Arial"/>
        </w:rPr>
      </w:pPr>
    </w:p>
    <w:p w14:paraId="4DA401C1" w14:textId="77777777"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et conformément à leurs clauses,</w:t>
      </w:r>
    </w:p>
    <w:p w14:paraId="27E43550" w14:textId="77777777" w:rsidR="009B1CD0" w:rsidRDefault="009B1CD0" w:rsidP="0083205E">
      <w:pPr>
        <w:tabs>
          <w:tab w:val="left" w:pos="851"/>
        </w:tabs>
        <w:jc w:val="both"/>
        <w:rPr>
          <w:rFonts w:ascii="Arial" w:hAnsi="Arial" w:cs="Arial"/>
        </w:rPr>
      </w:pPr>
    </w:p>
    <w:p w14:paraId="78DDFCA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73179A9" w14:textId="77777777" w:rsidR="009B1CD0" w:rsidRDefault="009B1CD0" w:rsidP="0083205E">
      <w:pPr>
        <w:tabs>
          <w:tab w:val="left" w:pos="851"/>
        </w:tabs>
        <w:jc w:val="both"/>
        <w:rPr>
          <w:rFonts w:ascii="Arial" w:hAnsi="Arial" w:cs="Arial"/>
        </w:rPr>
      </w:pPr>
    </w:p>
    <w:p w14:paraId="40154C3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sidR="009B1CD0">
        <w:rPr>
          <w:rFonts w:ascii="Arial" w:hAnsi="Arial" w:cs="Arial"/>
        </w:rPr>
        <w:t xml:space="preserve"> s’engage, sur la base de son offre et pour son propre compte ;</w:t>
      </w:r>
    </w:p>
    <w:p w14:paraId="0C18E120"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1813CA0" w14:textId="77777777" w:rsidR="009B1CD0" w:rsidRDefault="009B1CD0" w:rsidP="00CD46CC">
      <w:pPr>
        <w:tabs>
          <w:tab w:val="left" w:pos="851"/>
        </w:tabs>
        <w:jc w:val="both"/>
        <w:rPr>
          <w:rFonts w:ascii="Arial" w:hAnsi="Arial" w:cs="Arial"/>
        </w:rPr>
      </w:pPr>
    </w:p>
    <w:p w14:paraId="45FFA236" w14:textId="77777777" w:rsidR="009B1CD0" w:rsidRDefault="009B1CD0" w:rsidP="009B45B9">
      <w:pPr>
        <w:tabs>
          <w:tab w:val="left" w:pos="851"/>
        </w:tabs>
        <w:jc w:val="both"/>
        <w:rPr>
          <w:rFonts w:ascii="Arial" w:hAnsi="Arial" w:cs="Arial"/>
        </w:rPr>
      </w:pPr>
    </w:p>
    <w:p w14:paraId="7AFED485" w14:textId="77777777" w:rsidR="009B1CD0" w:rsidRDefault="009B1CD0" w:rsidP="009B45B9">
      <w:pPr>
        <w:tabs>
          <w:tab w:val="left" w:pos="851"/>
        </w:tabs>
        <w:jc w:val="both"/>
        <w:rPr>
          <w:rFonts w:ascii="Arial" w:hAnsi="Arial" w:cs="Arial"/>
        </w:rPr>
      </w:pPr>
    </w:p>
    <w:p w14:paraId="1D2BE988"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sidR="009B1CD0">
        <w:rPr>
          <w:rFonts w:ascii="Arial" w:hAnsi="Arial" w:cs="Arial"/>
        </w:rPr>
        <w:t xml:space="preserve"> engage la société ……………………… sur la base de son offre ;</w:t>
      </w:r>
    </w:p>
    <w:p w14:paraId="38AAB99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89E654B" w14:textId="77777777" w:rsidR="009B1CD0" w:rsidRDefault="009B1CD0" w:rsidP="009B45B9">
      <w:pPr>
        <w:tabs>
          <w:tab w:val="left" w:pos="851"/>
        </w:tabs>
        <w:jc w:val="both"/>
        <w:rPr>
          <w:rFonts w:ascii="Arial" w:hAnsi="Arial" w:cs="Arial"/>
        </w:rPr>
      </w:pPr>
    </w:p>
    <w:p w14:paraId="3FA0B1C2" w14:textId="77777777" w:rsidR="009B1CD0" w:rsidRDefault="009B1CD0" w:rsidP="009B45B9">
      <w:pPr>
        <w:tabs>
          <w:tab w:val="left" w:pos="851"/>
        </w:tabs>
        <w:jc w:val="both"/>
        <w:rPr>
          <w:rFonts w:ascii="Arial" w:hAnsi="Arial" w:cs="Arial"/>
        </w:rPr>
      </w:pPr>
    </w:p>
    <w:p w14:paraId="12D02C35" w14:textId="77777777" w:rsidR="009B1CD0" w:rsidRDefault="009B1CD0" w:rsidP="009B45B9">
      <w:pPr>
        <w:tabs>
          <w:tab w:val="left" w:pos="851"/>
        </w:tabs>
        <w:jc w:val="both"/>
        <w:rPr>
          <w:rFonts w:ascii="Arial" w:hAnsi="Arial" w:cs="Arial"/>
        </w:rPr>
      </w:pPr>
    </w:p>
    <w:p w14:paraId="573CA0BB"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BEEF79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0DCEF0" w14:textId="77777777" w:rsidR="006B5057" w:rsidRDefault="006B5057" w:rsidP="009B45B9">
      <w:pPr>
        <w:pStyle w:val="fcase1ertab"/>
        <w:tabs>
          <w:tab w:val="left" w:pos="851"/>
        </w:tabs>
        <w:ind w:left="0" w:firstLine="0"/>
        <w:rPr>
          <w:rFonts w:ascii="Arial" w:hAnsi="Arial" w:cs="Arial"/>
        </w:rPr>
      </w:pPr>
    </w:p>
    <w:p w14:paraId="4D1AB8AF" w14:textId="77777777" w:rsidR="006B5057" w:rsidRDefault="006B5057" w:rsidP="009B45B9">
      <w:pPr>
        <w:pStyle w:val="fcase1ertab"/>
        <w:tabs>
          <w:tab w:val="left" w:pos="851"/>
        </w:tabs>
        <w:ind w:left="0" w:firstLine="0"/>
        <w:rPr>
          <w:rFonts w:ascii="Arial" w:hAnsi="Arial" w:cs="Arial"/>
        </w:rPr>
      </w:pPr>
    </w:p>
    <w:p w14:paraId="152BFF1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53E7112B" w14:textId="2B3FC719" w:rsidR="009B1CD0" w:rsidRDefault="00FB63EC" w:rsidP="009B45B9">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rsidR="00B91D0B">
        <w:fldChar w:fldCharType="separate"/>
      </w:r>
      <w:r>
        <w:fldChar w:fldCharType="end"/>
      </w:r>
      <w:r w:rsidR="009B1CD0">
        <w:rPr>
          <w:rFonts w:ascii="Arial" w:hAnsi="Arial" w:cs="Arial"/>
        </w:rPr>
        <w:t xml:space="preserve"> </w:t>
      </w:r>
      <w:r w:rsidR="009B1CD0" w:rsidRPr="005926A2">
        <w:rPr>
          <w:rFonts w:ascii="Arial" w:hAnsi="Arial" w:cs="Arial"/>
          <w:b/>
          <w:bCs/>
        </w:rPr>
        <w:t xml:space="preserve">aux prix indiqués </w:t>
      </w:r>
      <w:r w:rsidR="005926A2">
        <w:rPr>
          <w:rFonts w:ascii="Arial" w:hAnsi="Arial" w:cs="Arial"/>
          <w:b/>
          <w:bCs/>
        </w:rPr>
        <w:t xml:space="preserve">dans les tableaux </w:t>
      </w:r>
      <w:r w:rsidR="009B1CD0" w:rsidRPr="005926A2">
        <w:rPr>
          <w:rFonts w:ascii="Arial" w:hAnsi="Arial" w:cs="Arial"/>
          <w:b/>
          <w:bCs/>
        </w:rPr>
        <w:t>ci-</w:t>
      </w:r>
      <w:r w:rsidRPr="005926A2">
        <w:rPr>
          <w:rFonts w:ascii="Arial" w:hAnsi="Arial" w:cs="Arial"/>
          <w:b/>
          <w:bCs/>
        </w:rPr>
        <w:t>dess</w:t>
      </w:r>
      <w:r w:rsidR="000E49DD">
        <w:rPr>
          <w:rFonts w:ascii="Arial" w:hAnsi="Arial" w:cs="Arial"/>
          <w:b/>
          <w:bCs/>
        </w:rPr>
        <w:t>o</w:t>
      </w:r>
      <w:r w:rsidRPr="005926A2">
        <w:rPr>
          <w:rFonts w:ascii="Arial" w:hAnsi="Arial" w:cs="Arial"/>
          <w:b/>
          <w:bCs/>
        </w:rPr>
        <w:t>us</w:t>
      </w:r>
      <w:r w:rsidR="009B1CD0" w:rsidRPr="005926A2">
        <w:rPr>
          <w:rFonts w:ascii="Arial" w:hAnsi="Arial" w:cs="Arial"/>
          <w:b/>
          <w:bCs/>
        </w:rPr>
        <w:t> ;</w:t>
      </w:r>
    </w:p>
    <w:p w14:paraId="628A6E58" w14:textId="645F4937" w:rsidR="009B1CD0" w:rsidRDefault="00FB63EC" w:rsidP="009B45B9">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rsidR="00B91D0B">
        <w:fldChar w:fldCharType="separate"/>
      </w:r>
      <w:r>
        <w:fldChar w:fldCharType="end"/>
      </w:r>
      <w:r w:rsidR="009B1CD0">
        <w:t xml:space="preserve"> Taux de la TVA : </w:t>
      </w:r>
      <w:r w:rsidR="00B91D0B">
        <w:t xml:space="preserve">         </w:t>
      </w:r>
      <w:r>
        <w:t xml:space="preserve"> %</w:t>
      </w:r>
    </w:p>
    <w:p w14:paraId="46C24768" w14:textId="4FF1B74F" w:rsidR="009B1CD0" w:rsidRDefault="009B1CD0" w:rsidP="004C5755">
      <w:pPr>
        <w:pStyle w:val="fcase1ertab"/>
        <w:spacing w:before="120"/>
        <w:ind w:left="567" w:firstLine="0"/>
        <w:rPr>
          <w:rFonts w:ascii="Arial" w:hAnsi="Arial" w:cs="Arial"/>
          <w:u w:val="single"/>
        </w:rPr>
      </w:pPr>
      <w:r>
        <w:rPr>
          <w:rFonts w:ascii="Arial" w:hAnsi="Arial" w:cs="Arial"/>
          <w:u w:val="single"/>
        </w:rPr>
        <w:t>OU</w:t>
      </w:r>
    </w:p>
    <w:p w14:paraId="07124312" w14:textId="77777777" w:rsidR="00E55D8B" w:rsidRDefault="00E55D8B" w:rsidP="004C5755">
      <w:pPr>
        <w:pStyle w:val="fcase1ertab"/>
        <w:spacing w:before="120"/>
        <w:ind w:left="567" w:firstLine="0"/>
      </w:pPr>
    </w:p>
    <w:p w14:paraId="263A451D"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47A2554" w14:textId="38270925" w:rsidR="00830A54" w:rsidRDefault="00830A54">
      <w:pPr>
        <w:suppressAutoHyphens w:val="0"/>
        <w:rPr>
          <w:rFonts w:ascii="Arial" w:hAnsi="Arial" w:cs="Arial"/>
        </w:rPr>
      </w:pPr>
      <w:r>
        <w:rPr>
          <w:rFonts w:ascii="Arial" w:hAnsi="Arial" w:cs="Arial"/>
        </w:rPr>
        <w:br w:type="page"/>
      </w:r>
    </w:p>
    <w:p w14:paraId="25E57518" w14:textId="77777777" w:rsidR="009B1CD0" w:rsidRDefault="009B1CD0" w:rsidP="009B45B9">
      <w:pPr>
        <w:pStyle w:val="fcasegauche"/>
        <w:pageBreakBefore/>
        <w:tabs>
          <w:tab w:val="left" w:pos="851"/>
        </w:tabs>
        <w:spacing w:after="0"/>
        <w:ind w:left="0" w:firstLine="0"/>
        <w:rPr>
          <w:rFonts w:ascii="Arial" w:hAnsi="Arial" w:cs="Arial"/>
        </w:rPr>
      </w:pPr>
    </w:p>
    <w:p w14:paraId="6EC9EB2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34F951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F18078C" w14:textId="77777777" w:rsidR="00036500" w:rsidRDefault="00036500" w:rsidP="009B45B9">
      <w:pPr>
        <w:tabs>
          <w:tab w:val="left" w:pos="851"/>
          <w:tab w:val="left" w:pos="6237"/>
        </w:tabs>
        <w:rPr>
          <w:rFonts w:ascii="Arial" w:hAnsi="Arial" w:cs="Arial"/>
          <w:i/>
          <w:iCs/>
          <w:sz w:val="18"/>
          <w:szCs w:val="18"/>
        </w:rPr>
      </w:pPr>
    </w:p>
    <w:p w14:paraId="47E65E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C149E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13CCF46" w14:textId="370C8BF1"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Pr>
          <w:rFonts w:ascii="Arial" w:hAnsi="Arial" w:cs="Arial"/>
          <w:iCs/>
        </w:rPr>
        <w:t xml:space="preserve"> </w:t>
      </w:r>
      <w:r>
        <w:rPr>
          <w:rFonts w:ascii="Arial" w:hAnsi="Arial" w:cs="Arial"/>
        </w:rPr>
        <w:t>solidaire</w:t>
      </w:r>
    </w:p>
    <w:p w14:paraId="776161B5" w14:textId="77777777" w:rsidR="00E55D8B" w:rsidRDefault="00E55D8B" w:rsidP="009B45B9">
      <w:pPr>
        <w:pStyle w:val="fcase1ertab"/>
        <w:tabs>
          <w:tab w:val="clear" w:pos="426"/>
          <w:tab w:val="left" w:pos="851"/>
        </w:tabs>
        <w:spacing w:before="120"/>
        <w:ind w:left="0" w:firstLine="851"/>
        <w:rPr>
          <w:rFonts w:ascii="Arial" w:hAnsi="Arial" w:cs="Arial"/>
        </w:rPr>
      </w:pPr>
    </w:p>
    <w:p w14:paraId="2B1B27A3" w14:textId="6A742BB7" w:rsidR="00B91BDA"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05BDF369" w14:textId="632FB425" w:rsidR="00E55D8B" w:rsidRDefault="00E55D8B" w:rsidP="006C4338">
      <w:pPr>
        <w:tabs>
          <w:tab w:val="left" w:pos="851"/>
        </w:tabs>
        <w:spacing w:before="120"/>
        <w:jc w:val="both"/>
        <w:rPr>
          <w:rFonts w:ascii="Arial" w:hAnsi="Arial" w:cs="Arial"/>
          <w:i/>
          <w:iCs/>
          <w:sz w:val="18"/>
          <w:szCs w:val="18"/>
        </w:rPr>
      </w:pPr>
    </w:p>
    <w:p w14:paraId="381EE7B4" w14:textId="77777777" w:rsidR="00E55D8B" w:rsidRPr="00E55D8B" w:rsidRDefault="00E55D8B" w:rsidP="006C4338">
      <w:pPr>
        <w:tabs>
          <w:tab w:val="left" w:pos="851"/>
        </w:tabs>
        <w:spacing w:before="120"/>
        <w:jc w:val="both"/>
        <w:rPr>
          <w:rFonts w:ascii="Arial" w:hAnsi="Arial" w:cs="Arial"/>
          <w:i/>
          <w:i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14:paraId="372C05E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BCC702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CF877F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0189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15C90C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34D5DA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EEB4B4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B4C7C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5FF77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1A5DE49"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B2FBB8E" w14:textId="77777777">
        <w:trPr>
          <w:trHeight w:val="1021"/>
        </w:trPr>
        <w:tc>
          <w:tcPr>
            <w:tcW w:w="4503" w:type="dxa"/>
            <w:tcBorders>
              <w:top w:val="single" w:sz="4" w:space="0" w:color="000000"/>
              <w:left w:val="single" w:sz="4" w:space="0" w:color="000000"/>
            </w:tcBorders>
            <w:shd w:val="clear" w:color="auto" w:fill="CCFFFF"/>
          </w:tcPr>
          <w:p w14:paraId="6A0DAB6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976487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9C5FAB5" w14:textId="77777777" w:rsidR="009B1CD0" w:rsidRDefault="009B1CD0" w:rsidP="006F3DF9">
            <w:pPr>
              <w:tabs>
                <w:tab w:val="left" w:pos="851"/>
              </w:tabs>
              <w:snapToGrid w:val="0"/>
              <w:jc w:val="both"/>
              <w:rPr>
                <w:rFonts w:ascii="Arial" w:hAnsi="Arial" w:cs="Arial"/>
              </w:rPr>
            </w:pPr>
          </w:p>
        </w:tc>
      </w:tr>
      <w:tr w:rsidR="009B1CD0" w14:paraId="61D284B2" w14:textId="77777777">
        <w:trPr>
          <w:trHeight w:val="1021"/>
        </w:trPr>
        <w:tc>
          <w:tcPr>
            <w:tcW w:w="4503" w:type="dxa"/>
            <w:tcBorders>
              <w:left w:val="single" w:sz="4" w:space="0" w:color="000000"/>
            </w:tcBorders>
            <w:shd w:val="clear" w:color="auto" w:fill="auto"/>
          </w:tcPr>
          <w:p w14:paraId="713B339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7361A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1A7EA41" w14:textId="77777777" w:rsidR="009B1CD0" w:rsidRDefault="009B1CD0" w:rsidP="006F3DF9">
            <w:pPr>
              <w:tabs>
                <w:tab w:val="left" w:pos="851"/>
              </w:tabs>
              <w:snapToGrid w:val="0"/>
              <w:jc w:val="both"/>
              <w:rPr>
                <w:rFonts w:ascii="Arial" w:hAnsi="Arial" w:cs="Arial"/>
              </w:rPr>
            </w:pPr>
          </w:p>
        </w:tc>
      </w:tr>
      <w:tr w:rsidR="009B1CD0" w14:paraId="55783930" w14:textId="77777777">
        <w:trPr>
          <w:trHeight w:val="1021"/>
        </w:trPr>
        <w:tc>
          <w:tcPr>
            <w:tcW w:w="4503" w:type="dxa"/>
            <w:tcBorders>
              <w:left w:val="single" w:sz="4" w:space="0" w:color="000000"/>
              <w:bottom w:val="single" w:sz="4" w:space="0" w:color="000000"/>
            </w:tcBorders>
            <w:shd w:val="clear" w:color="auto" w:fill="CCFFFF"/>
          </w:tcPr>
          <w:p w14:paraId="64398CA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ED5193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03612B4" w14:textId="77777777" w:rsidR="009B1CD0" w:rsidRDefault="009B1CD0" w:rsidP="006F3DF9">
            <w:pPr>
              <w:tabs>
                <w:tab w:val="left" w:pos="851"/>
              </w:tabs>
              <w:snapToGrid w:val="0"/>
              <w:jc w:val="both"/>
              <w:rPr>
                <w:rFonts w:ascii="Arial" w:hAnsi="Arial" w:cs="Arial"/>
              </w:rPr>
            </w:pPr>
          </w:p>
        </w:tc>
      </w:tr>
    </w:tbl>
    <w:p w14:paraId="0036D051" w14:textId="77777777" w:rsidR="009B1CD0" w:rsidRDefault="009B1CD0" w:rsidP="006C4338">
      <w:pPr>
        <w:tabs>
          <w:tab w:val="left" w:pos="851"/>
          <w:tab w:val="left" w:pos="6237"/>
        </w:tabs>
      </w:pPr>
    </w:p>
    <w:p w14:paraId="51E259CA" w14:textId="77777777" w:rsidR="009B1CD0" w:rsidRDefault="009B1CD0" w:rsidP="006C4338">
      <w:pPr>
        <w:pStyle w:val="fcasegauche"/>
        <w:tabs>
          <w:tab w:val="left" w:pos="851"/>
        </w:tabs>
        <w:spacing w:after="0"/>
        <w:ind w:left="0" w:firstLine="0"/>
        <w:rPr>
          <w:rFonts w:ascii="Arial" w:hAnsi="Arial" w:cs="Arial"/>
          <w:bCs/>
          <w:iCs/>
        </w:rPr>
      </w:pPr>
    </w:p>
    <w:p w14:paraId="739B743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C68EC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55FC9F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D33377" w14:textId="77777777" w:rsidR="009B1CD0" w:rsidRPr="00085E0F" w:rsidRDefault="009B1CD0" w:rsidP="005846FB">
      <w:pPr>
        <w:pStyle w:val="fcasegauche"/>
        <w:tabs>
          <w:tab w:val="left" w:pos="426"/>
          <w:tab w:val="left" w:pos="851"/>
        </w:tabs>
        <w:spacing w:after="0"/>
        <w:ind w:left="0" w:firstLine="0"/>
        <w:jc w:val="left"/>
        <w:rPr>
          <w:rFonts w:ascii="Arial" w:hAnsi="Arial" w:cs="Arial"/>
          <w:b/>
        </w:rPr>
      </w:pPr>
      <w:r w:rsidRPr="00085E0F">
        <w:rPr>
          <w:rFonts w:ascii="Wingdings" w:eastAsia="Wingdings" w:hAnsi="Wingdings" w:cs="Wingdings"/>
          <w:b/>
          <w:color w:val="66CCFF"/>
          <w:spacing w:val="-10"/>
        </w:rPr>
        <w:t></w:t>
      </w:r>
      <w:r w:rsidRPr="00085E0F">
        <w:rPr>
          <w:rFonts w:ascii="Arial" w:eastAsia="Arial" w:hAnsi="Arial" w:cs="Arial"/>
          <w:b/>
          <w:spacing w:val="-10"/>
        </w:rPr>
        <w:t xml:space="preserve">  </w:t>
      </w:r>
      <w:r w:rsidRPr="00085E0F">
        <w:rPr>
          <w:rFonts w:ascii="Arial" w:hAnsi="Arial" w:cs="Arial"/>
          <w:b/>
        </w:rPr>
        <w:t>Nom de l’établissement bancaire :</w:t>
      </w:r>
    </w:p>
    <w:p w14:paraId="5F6A1AF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98910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C008E9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C6AF08C" w14:textId="77777777" w:rsidR="009B1CD0" w:rsidRPr="00085E0F" w:rsidRDefault="009B1CD0" w:rsidP="00710FD6">
      <w:pPr>
        <w:pStyle w:val="fcasegauche"/>
        <w:tabs>
          <w:tab w:val="left" w:pos="426"/>
          <w:tab w:val="left" w:pos="851"/>
        </w:tabs>
        <w:spacing w:after="0"/>
        <w:ind w:left="0" w:firstLine="0"/>
        <w:jc w:val="left"/>
        <w:rPr>
          <w:rFonts w:ascii="Arial" w:hAnsi="Arial" w:cs="Arial"/>
          <w:b/>
        </w:rPr>
      </w:pPr>
      <w:r w:rsidRPr="00085E0F">
        <w:rPr>
          <w:rFonts w:ascii="Wingdings" w:eastAsia="Wingdings" w:hAnsi="Wingdings" w:cs="Wingdings"/>
          <w:b/>
          <w:color w:val="66CCFF"/>
          <w:spacing w:val="-10"/>
        </w:rPr>
        <w:t></w:t>
      </w:r>
      <w:r w:rsidRPr="00085E0F">
        <w:rPr>
          <w:rFonts w:ascii="Arial" w:eastAsia="Arial" w:hAnsi="Arial" w:cs="Arial"/>
          <w:b/>
          <w:spacing w:val="-10"/>
        </w:rPr>
        <w:t xml:space="preserve">  </w:t>
      </w:r>
      <w:r w:rsidRPr="00085E0F">
        <w:rPr>
          <w:rFonts w:ascii="Arial" w:hAnsi="Arial" w:cs="Arial"/>
          <w:b/>
        </w:rPr>
        <w:t>Numéro de compte :</w:t>
      </w:r>
    </w:p>
    <w:p w14:paraId="5D9B25F7"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40C5F5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9B2EBB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00AAF0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E901E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9F9A48D" w14:textId="77777777" w:rsidR="009B1CD0" w:rsidRDefault="009B1CD0" w:rsidP="00934503">
      <w:pPr>
        <w:tabs>
          <w:tab w:val="left" w:pos="426"/>
          <w:tab w:val="left" w:pos="851"/>
        </w:tabs>
        <w:rPr>
          <w:rFonts w:ascii="Arial" w:hAnsi="Arial" w:cs="Arial"/>
          <w:b/>
        </w:rPr>
      </w:pPr>
    </w:p>
    <w:p w14:paraId="192A75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91D0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91D0B">
        <w:fldChar w:fldCharType="separate"/>
      </w:r>
      <w:r w:rsidR="007D7A65">
        <w:fldChar w:fldCharType="end"/>
      </w:r>
      <w:r>
        <w:tab/>
      </w:r>
      <w:r w:rsidR="009D661E">
        <w:t>Oui</w:t>
      </w:r>
    </w:p>
    <w:p w14:paraId="0CDF771B"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3E8FC28" w14:textId="77777777" w:rsidR="009B1CD0" w:rsidRDefault="009B1CD0" w:rsidP="009B45B9">
      <w:pPr>
        <w:tabs>
          <w:tab w:val="left" w:pos="426"/>
          <w:tab w:val="left" w:pos="851"/>
        </w:tabs>
        <w:jc w:val="both"/>
        <w:rPr>
          <w:rFonts w:ascii="Arial" w:hAnsi="Arial" w:cs="Arial"/>
          <w:b/>
        </w:rPr>
      </w:pPr>
    </w:p>
    <w:p w14:paraId="3E357B92" w14:textId="062AD3F9" w:rsidR="00AB0C09" w:rsidRDefault="00AB0C09" w:rsidP="00AB0C09">
      <w:pPr>
        <w:widowControl w:val="0"/>
        <w:autoSpaceDE w:val="0"/>
        <w:autoSpaceDN w:val="0"/>
        <w:adjustRightInd w:val="0"/>
        <w:spacing w:line="360" w:lineRule="auto"/>
        <w:ind w:left="117"/>
        <w:jc w:val="both"/>
        <w:rPr>
          <w:rFonts w:ascii="Arial" w:hAnsi="Arial" w:cs="Arial"/>
          <w:b/>
          <w:bCs/>
          <w:color w:val="000000"/>
        </w:rPr>
      </w:pPr>
      <w:r>
        <w:rPr>
          <w:rFonts w:ascii="Arial" w:hAnsi="Arial" w:cs="Arial"/>
          <w:b/>
        </w:rPr>
        <w:t xml:space="preserve">Pour rappel, </w:t>
      </w:r>
      <w:r>
        <w:rPr>
          <w:rFonts w:ascii="Arial" w:hAnsi="Arial" w:cs="Arial"/>
          <w:b/>
          <w:bCs/>
          <w:color w:val="000000"/>
        </w:rPr>
        <w:t>l</w:t>
      </w:r>
      <w:r w:rsidRPr="00F1080F">
        <w:rPr>
          <w:rFonts w:ascii="Arial" w:hAnsi="Arial" w:cs="Arial"/>
          <w:b/>
          <w:bCs/>
          <w:color w:val="000000"/>
        </w:rPr>
        <w:t>e versement de l'avance est conditionné à la constitution d'une garantie à première demande par le titulaire</w:t>
      </w:r>
      <w:r>
        <w:rPr>
          <w:rFonts w:ascii="Arial" w:hAnsi="Arial" w:cs="Arial"/>
          <w:b/>
          <w:bCs/>
          <w:color w:val="000000"/>
        </w:rPr>
        <w:t xml:space="preserve"> – article 5.2 du CCAP.</w:t>
      </w:r>
    </w:p>
    <w:p w14:paraId="4D83455A" w14:textId="24D25892" w:rsidR="00AB0C09" w:rsidRDefault="00AB0C09" w:rsidP="009B45B9">
      <w:pPr>
        <w:tabs>
          <w:tab w:val="left" w:pos="426"/>
          <w:tab w:val="left" w:pos="851"/>
        </w:tabs>
        <w:jc w:val="both"/>
        <w:rPr>
          <w:rFonts w:ascii="Arial" w:hAnsi="Arial" w:cs="Arial"/>
          <w:b/>
        </w:rPr>
      </w:pPr>
    </w:p>
    <w:p w14:paraId="4C1E70F5" w14:textId="77777777" w:rsidR="009B1CD0" w:rsidRDefault="009B1CD0" w:rsidP="009B45B9">
      <w:pPr>
        <w:tabs>
          <w:tab w:val="left" w:pos="426"/>
          <w:tab w:val="left" w:pos="851"/>
        </w:tabs>
        <w:jc w:val="both"/>
        <w:rPr>
          <w:rFonts w:ascii="Arial" w:hAnsi="Arial" w:cs="Arial"/>
          <w:b/>
        </w:rPr>
      </w:pPr>
    </w:p>
    <w:p w14:paraId="46E04C88" w14:textId="503F470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E269C9">
        <w:rPr>
          <w:sz w:val="22"/>
          <w:szCs w:val="22"/>
        </w:rPr>
        <w:t>des travaux</w:t>
      </w:r>
    </w:p>
    <w:p w14:paraId="25E4DBF8" w14:textId="77777777" w:rsidR="009B1CD0" w:rsidRDefault="009B1CD0" w:rsidP="009B45B9">
      <w:pPr>
        <w:tabs>
          <w:tab w:val="left" w:pos="576"/>
          <w:tab w:val="left" w:pos="851"/>
        </w:tabs>
        <w:jc w:val="both"/>
        <w:rPr>
          <w:rFonts w:ascii="Arial" w:hAnsi="Arial" w:cs="Arial"/>
        </w:rPr>
      </w:pPr>
    </w:p>
    <w:p w14:paraId="7FC01F72" w14:textId="04492880" w:rsidR="00911117" w:rsidRPr="009165BE" w:rsidRDefault="005926A2" w:rsidP="009165BE">
      <w:pPr>
        <w:spacing w:line="360" w:lineRule="auto"/>
        <w:jc w:val="both"/>
        <w:rPr>
          <w:rFonts w:ascii="Arial" w:hAnsi="Arial" w:cs="Arial"/>
        </w:rPr>
      </w:pPr>
      <w:r w:rsidRPr="00EE5847">
        <w:rPr>
          <w:rFonts w:ascii="Arial" w:hAnsi="Arial" w:cs="Arial"/>
        </w:rPr>
        <w:t xml:space="preserve">La durée </w:t>
      </w:r>
      <w:r w:rsidR="000E1C5F" w:rsidRPr="00AC0165">
        <w:rPr>
          <w:rFonts w:ascii="Arial" w:hAnsi="Arial" w:cs="Arial"/>
        </w:rPr>
        <w:t>d’exécution globale</w:t>
      </w:r>
      <w:r w:rsidRPr="00EE5847">
        <w:rPr>
          <w:rFonts w:ascii="Arial" w:hAnsi="Arial" w:cs="Arial"/>
        </w:rPr>
        <w:t xml:space="preserve"> de</w:t>
      </w:r>
      <w:r w:rsidR="00E33ECC">
        <w:rPr>
          <w:rFonts w:ascii="Arial" w:hAnsi="Arial" w:cs="Arial"/>
        </w:rPr>
        <w:t>s travaux est de</w:t>
      </w:r>
      <w:r w:rsidR="00AC0165">
        <w:rPr>
          <w:rFonts w:ascii="Arial" w:hAnsi="Arial" w:cs="Arial"/>
        </w:rPr>
        <w:t xml:space="preserve"> </w:t>
      </w:r>
      <w:r w:rsidR="000E49DD">
        <w:rPr>
          <w:rFonts w:ascii="Arial" w:hAnsi="Arial" w:cs="Arial"/>
        </w:rPr>
        <w:t>1</w:t>
      </w:r>
      <w:r w:rsidR="00B22232">
        <w:rPr>
          <w:rFonts w:ascii="Arial" w:hAnsi="Arial" w:cs="Arial"/>
        </w:rPr>
        <w:t>1</w:t>
      </w:r>
      <w:r w:rsidR="00CA2EFD" w:rsidRPr="00AC0165">
        <w:rPr>
          <w:rFonts w:ascii="Arial" w:hAnsi="Arial" w:cs="Arial"/>
        </w:rPr>
        <w:t xml:space="preserve"> semaines</w:t>
      </w:r>
      <w:r w:rsidRPr="00EE5847">
        <w:rPr>
          <w:rFonts w:ascii="Arial" w:hAnsi="Arial" w:cs="Arial"/>
        </w:rPr>
        <w:t xml:space="preserve">, comprenant une période de préparation de </w:t>
      </w:r>
      <w:r w:rsidR="000E49DD">
        <w:rPr>
          <w:rFonts w:ascii="Arial" w:hAnsi="Arial" w:cs="Arial"/>
        </w:rPr>
        <w:t>1</w:t>
      </w:r>
      <w:r w:rsidR="000E49DD" w:rsidRPr="00EE5847">
        <w:rPr>
          <w:rFonts w:ascii="Arial" w:hAnsi="Arial" w:cs="Arial"/>
        </w:rPr>
        <w:t xml:space="preserve"> </w:t>
      </w:r>
      <w:r w:rsidRPr="00EE5847">
        <w:rPr>
          <w:rFonts w:ascii="Arial" w:hAnsi="Arial" w:cs="Arial"/>
        </w:rPr>
        <w:t>semaine,</w:t>
      </w:r>
      <w:r w:rsidRPr="00EE5847">
        <w:rPr>
          <w:rFonts w:ascii="Arial" w:hAnsi="Arial" w:cs="Arial"/>
          <w:b/>
          <w:bCs/>
        </w:rPr>
        <w:t xml:space="preserve"> </w:t>
      </w:r>
      <w:r w:rsidRPr="005926A2">
        <w:rPr>
          <w:rFonts w:ascii="Arial" w:hAnsi="Arial" w:cs="Arial"/>
        </w:rPr>
        <w:t xml:space="preserve">à compter de : </w:t>
      </w:r>
    </w:p>
    <w:p w14:paraId="0883649C" w14:textId="77A521DA" w:rsidR="009B1CD0" w:rsidRDefault="00844DAA" w:rsidP="007E623D">
      <w:pPr>
        <w:tabs>
          <w:tab w:val="left" w:pos="567"/>
          <w:tab w:val="left" w:pos="851"/>
        </w:tabs>
        <w:spacing w:before="120"/>
        <w:ind w:left="567"/>
        <w:jc w:val="both"/>
        <w:rPr>
          <w:rFonts w:ascii="Arial" w:hAnsi="Arial" w:cs="Arial"/>
          <w:color w:val="FF0000"/>
        </w:rPr>
      </w:pPr>
      <w:r w:rsidRPr="005926A2">
        <w:rPr>
          <w:color w:val="FF0000"/>
        </w:rPr>
        <w:tab/>
      </w:r>
      <w:r w:rsidR="00E55D8B" w:rsidRPr="00AC0165">
        <w:rPr>
          <w:color w:val="FF0000"/>
        </w:rPr>
        <w:fldChar w:fldCharType="begin">
          <w:ffData>
            <w:name w:val=""/>
            <w:enabled/>
            <w:calcOnExit w:val="0"/>
            <w:checkBox>
              <w:size w:val="20"/>
              <w:default w:val="1"/>
            </w:checkBox>
          </w:ffData>
        </w:fldChar>
      </w:r>
      <w:r w:rsidR="00E55D8B" w:rsidRPr="00AC0165">
        <w:rPr>
          <w:color w:val="FF0000"/>
        </w:rPr>
        <w:instrText xml:space="preserve"> FORMCHECKBOX </w:instrText>
      </w:r>
      <w:r w:rsidR="00B91D0B">
        <w:rPr>
          <w:color w:val="FF0000"/>
        </w:rPr>
      </w:r>
      <w:r w:rsidR="00B91D0B">
        <w:rPr>
          <w:color w:val="FF0000"/>
        </w:rPr>
        <w:fldChar w:fldCharType="separate"/>
      </w:r>
      <w:r w:rsidR="00E55D8B" w:rsidRPr="00AC0165">
        <w:rPr>
          <w:color w:val="FF0000"/>
        </w:rPr>
        <w:fldChar w:fldCharType="end"/>
      </w:r>
      <w:r w:rsidR="009B1CD0" w:rsidRPr="00AC0165">
        <w:rPr>
          <w:rFonts w:ascii="Arial" w:hAnsi="Arial" w:cs="Arial"/>
          <w:color w:val="FF0000"/>
        </w:rPr>
        <w:tab/>
        <w:t xml:space="preserve">la </w:t>
      </w:r>
      <w:r w:rsidR="007E623D" w:rsidRPr="00AC0165">
        <w:rPr>
          <w:rFonts w:ascii="Arial" w:hAnsi="Arial" w:cs="Arial"/>
          <w:color w:val="FF0000"/>
        </w:rPr>
        <w:t>notification</w:t>
      </w:r>
      <w:r w:rsidR="00E20DEB" w:rsidRPr="00AC0165">
        <w:rPr>
          <w:rFonts w:ascii="Arial" w:hAnsi="Arial" w:cs="Arial"/>
          <w:color w:val="FF0000"/>
        </w:rPr>
        <w:t xml:space="preserve"> de l’acte d’engagement </w:t>
      </w:r>
      <w:r w:rsidR="007E623D" w:rsidRPr="00AC0165">
        <w:rPr>
          <w:rFonts w:ascii="Arial" w:hAnsi="Arial" w:cs="Arial"/>
          <w:color w:val="FF0000"/>
        </w:rPr>
        <w:t>valant</w:t>
      </w:r>
      <w:r w:rsidR="009412B0" w:rsidRPr="00AC0165">
        <w:rPr>
          <w:rFonts w:ascii="Arial" w:hAnsi="Arial" w:cs="Arial"/>
          <w:color w:val="FF0000"/>
        </w:rPr>
        <w:t xml:space="preserve"> </w:t>
      </w:r>
      <w:r w:rsidR="00E20DEB" w:rsidRPr="00AC0165">
        <w:rPr>
          <w:rFonts w:ascii="Arial" w:hAnsi="Arial" w:cs="Arial"/>
          <w:color w:val="FF0000"/>
        </w:rPr>
        <w:t xml:space="preserve">ordre </w:t>
      </w:r>
      <w:r w:rsidR="007E623D" w:rsidRPr="00AC0165">
        <w:rPr>
          <w:rFonts w:ascii="Arial" w:hAnsi="Arial" w:cs="Arial"/>
          <w:color w:val="FF0000"/>
        </w:rPr>
        <w:t>de service de</w:t>
      </w:r>
      <w:r w:rsidR="00E20DEB" w:rsidRPr="00AC0165">
        <w:rPr>
          <w:rFonts w:ascii="Arial" w:hAnsi="Arial" w:cs="Arial"/>
          <w:color w:val="FF0000"/>
        </w:rPr>
        <w:t xml:space="preserve"> démarrage</w:t>
      </w:r>
      <w:r w:rsidR="00CA2EFD" w:rsidRPr="00AC0165">
        <w:rPr>
          <w:rFonts w:ascii="Arial" w:hAnsi="Arial" w:cs="Arial"/>
          <w:color w:val="FF0000"/>
        </w:rPr>
        <w:t xml:space="preserve"> de la période de préparation</w:t>
      </w:r>
    </w:p>
    <w:p w14:paraId="1510A5A1" w14:textId="77777777" w:rsidR="00AC0165" w:rsidRPr="005926A2" w:rsidRDefault="00AC0165" w:rsidP="007E623D">
      <w:pPr>
        <w:tabs>
          <w:tab w:val="left" w:pos="567"/>
          <w:tab w:val="left" w:pos="851"/>
        </w:tabs>
        <w:spacing w:before="120"/>
        <w:ind w:left="567"/>
        <w:jc w:val="both"/>
        <w:rPr>
          <w:rFonts w:ascii="Arial" w:hAnsi="Arial" w:cs="Arial"/>
          <w:color w:val="FF0000"/>
        </w:rPr>
      </w:pPr>
    </w:p>
    <w:p w14:paraId="4A11AF1C" w14:textId="44C199F8" w:rsidR="00CA2EFD" w:rsidRPr="00CA2EFD" w:rsidRDefault="00CA2EFD" w:rsidP="00CA2EFD">
      <w:pPr>
        <w:tabs>
          <w:tab w:val="left" w:pos="851"/>
        </w:tabs>
        <w:spacing w:before="120"/>
        <w:jc w:val="both"/>
        <w:rPr>
          <w:rFonts w:ascii="Arial" w:hAnsi="Arial" w:cs="Arial"/>
          <w:bCs/>
        </w:rPr>
      </w:pPr>
      <w:r w:rsidRPr="00CA2EFD">
        <w:rPr>
          <w:rFonts w:ascii="Arial" w:hAnsi="Arial" w:cs="Arial"/>
          <w:bCs/>
        </w:rPr>
        <w:lastRenderedPageBreak/>
        <w:t>Le marché prend fin à l’expiration de la garantie de parfait achèvement, les parties n’étant toutefois pas déliées de leurs obligations contractuelles et présomptions de responsabilité</w:t>
      </w:r>
      <w:r>
        <w:rPr>
          <w:rFonts w:ascii="Arial" w:hAnsi="Arial" w:cs="Arial"/>
          <w:bCs/>
        </w:rPr>
        <w:t>.</w:t>
      </w:r>
    </w:p>
    <w:p w14:paraId="7F824C9A" w14:textId="77777777" w:rsidR="00CA2EFD" w:rsidRDefault="00CA2EFD" w:rsidP="00B91BDA">
      <w:pPr>
        <w:pStyle w:val="fcasegauche"/>
        <w:tabs>
          <w:tab w:val="left" w:pos="426"/>
          <w:tab w:val="left" w:pos="851"/>
          <w:tab w:val="left" w:pos="3945"/>
        </w:tabs>
        <w:spacing w:after="0"/>
        <w:ind w:left="0" w:firstLine="0"/>
        <w:jc w:val="left"/>
        <w:rPr>
          <w:rFonts w:ascii="Arial" w:hAnsi="Arial" w:cs="Arial"/>
        </w:rPr>
      </w:pPr>
    </w:p>
    <w:p w14:paraId="0E2BF106" w14:textId="431B0B03" w:rsidR="009B1CD0" w:rsidRPr="0027437F" w:rsidRDefault="009B1CD0" w:rsidP="00B91BDA">
      <w:pPr>
        <w:pStyle w:val="fcasegauche"/>
        <w:tabs>
          <w:tab w:val="left" w:pos="426"/>
          <w:tab w:val="left" w:pos="851"/>
          <w:tab w:val="left" w:pos="3945"/>
        </w:tabs>
        <w:spacing w:after="0"/>
        <w:ind w:left="0" w:firstLine="0"/>
        <w:jc w:val="left"/>
        <w:rPr>
          <w:rFonts w:ascii="Arial" w:hAnsi="Arial" w:cs="Arial"/>
          <w:sz w:val="18"/>
          <w:szCs w:val="18"/>
        </w:rPr>
      </w:pPr>
      <w:r w:rsidRPr="0027437F">
        <w:rPr>
          <w:rFonts w:ascii="Arial" w:hAnsi="Arial" w:cs="Arial"/>
        </w:rPr>
        <w:t xml:space="preserve">Le marché </w:t>
      </w:r>
      <w:r w:rsidR="00FE48C9" w:rsidRPr="0027437F">
        <w:rPr>
          <w:rFonts w:ascii="Arial" w:hAnsi="Arial" w:cs="Arial"/>
        </w:rPr>
        <w:t>public</w:t>
      </w:r>
      <w:r w:rsidRPr="0027437F">
        <w:rPr>
          <w:rFonts w:ascii="Arial" w:hAnsi="Arial" w:cs="Arial"/>
        </w:rPr>
        <w:t xml:space="preserve"> est reconductible :</w:t>
      </w:r>
      <w:r w:rsidRPr="0027437F">
        <w:tab/>
      </w:r>
      <w:r w:rsidR="00B91BDA" w:rsidRPr="0027437F">
        <w:tab/>
      </w:r>
      <w:r w:rsidR="00B91BDA" w:rsidRPr="0027437F">
        <w:fldChar w:fldCharType="begin">
          <w:ffData>
            <w:name w:val=""/>
            <w:enabled/>
            <w:calcOnExit w:val="0"/>
            <w:checkBox>
              <w:size w:val="20"/>
              <w:default w:val="1"/>
            </w:checkBox>
          </w:ffData>
        </w:fldChar>
      </w:r>
      <w:r w:rsidR="00B91BDA" w:rsidRPr="0027437F">
        <w:instrText xml:space="preserve"> FORMCHECKBOX </w:instrText>
      </w:r>
      <w:r w:rsidR="00B91D0B">
        <w:fldChar w:fldCharType="separate"/>
      </w:r>
      <w:r w:rsidR="00B91BDA" w:rsidRPr="0027437F">
        <w:fldChar w:fldCharType="end"/>
      </w:r>
      <w:r w:rsidRPr="0027437F">
        <w:tab/>
      </w:r>
      <w:r w:rsidR="009D661E" w:rsidRPr="0027437F">
        <w:t>Non</w:t>
      </w:r>
      <w:r w:rsidRPr="0027437F">
        <w:tab/>
      </w:r>
      <w:r w:rsidRPr="0027437F">
        <w:tab/>
      </w:r>
      <w:r w:rsidRPr="0027437F">
        <w:tab/>
      </w:r>
      <w:r w:rsidR="007D7A65" w:rsidRPr="0027437F">
        <w:fldChar w:fldCharType="begin">
          <w:ffData>
            <w:name w:val=""/>
            <w:enabled/>
            <w:calcOnExit w:val="0"/>
            <w:checkBox>
              <w:size w:val="20"/>
              <w:default w:val="0"/>
            </w:checkBox>
          </w:ffData>
        </w:fldChar>
      </w:r>
      <w:r w:rsidR="007D7A65" w:rsidRPr="0027437F">
        <w:instrText xml:space="preserve"> FORMCHECKBOX </w:instrText>
      </w:r>
      <w:r w:rsidR="00B91D0B">
        <w:fldChar w:fldCharType="separate"/>
      </w:r>
      <w:r w:rsidR="007D7A65" w:rsidRPr="0027437F">
        <w:fldChar w:fldCharType="end"/>
      </w:r>
      <w:r w:rsidRPr="0027437F">
        <w:tab/>
      </w:r>
      <w:r w:rsidR="009D661E" w:rsidRPr="0027437F">
        <w:t>Oui</w:t>
      </w:r>
    </w:p>
    <w:p w14:paraId="601B6B4B" w14:textId="77777777" w:rsidR="003F1BCF" w:rsidRDefault="003F1BCF" w:rsidP="00B91BDA">
      <w:pPr>
        <w:tabs>
          <w:tab w:val="left" w:pos="426"/>
          <w:tab w:val="left" w:pos="851"/>
        </w:tabs>
        <w:spacing w:before="120"/>
        <w:jc w:val="both"/>
        <w:rPr>
          <w:rFonts w:ascii="Arial" w:hAnsi="Arial" w:cs="Arial"/>
          <w:b/>
        </w:rPr>
      </w:pPr>
    </w:p>
    <w:p w14:paraId="11781C5F" w14:textId="77777777" w:rsidR="00911117" w:rsidRDefault="00911117" w:rsidP="00B91BDA">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B640B1A" w14:textId="77777777">
        <w:tc>
          <w:tcPr>
            <w:tcW w:w="10419" w:type="dxa"/>
            <w:shd w:val="clear" w:color="auto" w:fill="66CCFF"/>
          </w:tcPr>
          <w:p w14:paraId="47E51B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80AA7F6" w14:textId="77777777" w:rsidR="009B1CD0" w:rsidRDefault="009B1CD0" w:rsidP="006C4338">
      <w:pPr>
        <w:tabs>
          <w:tab w:val="left" w:pos="851"/>
        </w:tabs>
        <w:jc w:val="both"/>
      </w:pPr>
    </w:p>
    <w:p w14:paraId="1BDA2EBC" w14:textId="77777777"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3F95C6" w14:textId="77777777" w:rsidR="00A248CF" w:rsidRPr="006F3DD1" w:rsidRDefault="00A248CF" w:rsidP="005824AE">
      <w:pPr>
        <w:pStyle w:val="Default"/>
        <w:jc w:val="both"/>
        <w:rPr>
          <w:sz w:val="20"/>
          <w:szCs w:val="20"/>
        </w:rPr>
      </w:pPr>
    </w:p>
    <w:p w14:paraId="4E619E9A" w14:textId="77777777" w:rsidR="005824AE" w:rsidRDefault="005824AE" w:rsidP="006C4338">
      <w:pPr>
        <w:tabs>
          <w:tab w:val="left" w:pos="851"/>
        </w:tabs>
        <w:jc w:val="both"/>
      </w:pPr>
    </w:p>
    <w:p w14:paraId="120E5357" w14:textId="77777777" w:rsidR="00906664" w:rsidRDefault="00906664" w:rsidP="006C4338">
      <w:pPr>
        <w:tabs>
          <w:tab w:val="left" w:pos="851"/>
        </w:tabs>
        <w:jc w:val="both"/>
      </w:pPr>
    </w:p>
    <w:p w14:paraId="4A9FD87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1403F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AB2A6C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8CB054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9788B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65506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9D9B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7383C6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2B459C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BE550C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58DD8D" w14:textId="77777777" w:rsidR="00332B12" w:rsidRDefault="00332B12" w:rsidP="00B054DA">
            <w:pPr>
              <w:tabs>
                <w:tab w:val="left" w:pos="851"/>
              </w:tabs>
              <w:snapToGrid w:val="0"/>
              <w:jc w:val="both"/>
              <w:rPr>
                <w:rFonts w:ascii="Arial" w:hAnsi="Arial" w:cs="Arial"/>
                <w:b/>
                <w:bCs/>
              </w:rPr>
            </w:pPr>
          </w:p>
        </w:tc>
      </w:tr>
    </w:tbl>
    <w:p w14:paraId="1372B8AE" w14:textId="77777777" w:rsidR="00A248CF" w:rsidRDefault="002904AF" w:rsidP="00A248C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3239C97" w14:textId="77777777" w:rsidR="00A248CF" w:rsidRDefault="00A248CF" w:rsidP="00A248CF">
      <w:pPr>
        <w:tabs>
          <w:tab w:val="left" w:pos="851"/>
        </w:tabs>
        <w:jc w:val="both"/>
        <w:rPr>
          <w:rFonts w:ascii="Arial" w:hAnsi="Arial" w:cs="Arial"/>
          <w:sz w:val="18"/>
          <w:szCs w:val="18"/>
        </w:rPr>
      </w:pPr>
    </w:p>
    <w:p w14:paraId="783B1B3A" w14:textId="77777777" w:rsidR="00A248CF" w:rsidRDefault="00906664" w:rsidP="00A248CF">
      <w:pPr>
        <w:tabs>
          <w:tab w:val="left" w:pos="851"/>
        </w:tabs>
        <w:jc w:val="both"/>
        <w:rPr>
          <w:rFonts w:ascii="Arial" w:hAnsi="Arial" w:cs="Arial"/>
          <w:sz w:val="18"/>
          <w:szCs w:val="18"/>
        </w:rPr>
      </w:pPr>
      <w:r>
        <w:rPr>
          <w:rFonts w:ascii="Arial" w:hAnsi="Arial" w:cs="Arial"/>
          <w:sz w:val="18"/>
          <w:szCs w:val="18"/>
        </w:rPr>
        <w:br w:type="page"/>
      </w:r>
    </w:p>
    <w:p w14:paraId="0E908020" w14:textId="77777777" w:rsidR="00332B12" w:rsidRDefault="00332B12" w:rsidP="00A248CF">
      <w:pPr>
        <w:tabs>
          <w:tab w:val="left" w:pos="851"/>
        </w:tabs>
        <w:jc w:val="both"/>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8900F6F" w14:textId="77777777" w:rsidR="00332B12" w:rsidRDefault="00332B12" w:rsidP="006C4338">
      <w:pPr>
        <w:tabs>
          <w:tab w:val="left" w:pos="851"/>
        </w:tabs>
        <w:jc w:val="both"/>
      </w:pPr>
    </w:p>
    <w:p w14:paraId="29ACFDE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C96367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9B3D34F" w14:textId="77777777" w:rsidR="009B1CD0" w:rsidRDefault="009B1CD0" w:rsidP="005846FB">
      <w:pPr>
        <w:tabs>
          <w:tab w:val="left" w:pos="851"/>
        </w:tabs>
        <w:rPr>
          <w:rFonts w:ascii="Arial" w:hAnsi="Arial" w:cs="Arial"/>
        </w:rPr>
      </w:pPr>
    </w:p>
    <w:p w14:paraId="62BE6F83" w14:textId="77777777" w:rsidR="00036500" w:rsidRDefault="00036500" w:rsidP="005846FB">
      <w:pPr>
        <w:tabs>
          <w:tab w:val="left" w:pos="851"/>
        </w:tabs>
        <w:rPr>
          <w:rFonts w:ascii="Arial" w:hAnsi="Arial" w:cs="Arial"/>
        </w:rPr>
      </w:pPr>
    </w:p>
    <w:p w14:paraId="3EC8F16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DE2873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66B022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Pr>
          <w:rFonts w:ascii="Arial" w:hAnsi="Arial" w:cs="Arial"/>
          <w:iCs/>
        </w:rPr>
        <w:t xml:space="preserve"> </w:t>
      </w:r>
      <w:r>
        <w:rPr>
          <w:rFonts w:ascii="Arial" w:hAnsi="Arial" w:cs="Arial"/>
        </w:rPr>
        <w:t>solidaire</w:t>
      </w:r>
    </w:p>
    <w:p w14:paraId="423F8271" w14:textId="77777777" w:rsidR="009B1CD0" w:rsidRDefault="009B1CD0" w:rsidP="0083205E">
      <w:pPr>
        <w:tabs>
          <w:tab w:val="left" w:pos="851"/>
        </w:tabs>
        <w:rPr>
          <w:rFonts w:ascii="Arial" w:hAnsi="Arial" w:cs="Arial"/>
        </w:rPr>
      </w:pPr>
    </w:p>
    <w:p w14:paraId="197BF9D3" w14:textId="77777777" w:rsidR="001C733C" w:rsidRDefault="001C733C" w:rsidP="00CD46CC">
      <w:pPr>
        <w:tabs>
          <w:tab w:val="left" w:pos="851"/>
        </w:tabs>
        <w:rPr>
          <w:rFonts w:ascii="Arial" w:hAnsi="Arial" w:cs="Arial"/>
        </w:rPr>
      </w:pPr>
    </w:p>
    <w:p w14:paraId="442BE62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329191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AB5818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0369B3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9EC7268"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EEDBDD2" w14:textId="77777777" w:rsidR="002904AF" w:rsidRDefault="002904AF" w:rsidP="001C733C">
      <w:pPr>
        <w:tabs>
          <w:tab w:val="left" w:pos="851"/>
        </w:tabs>
        <w:rPr>
          <w:rFonts w:ascii="Arial" w:hAnsi="Arial" w:cs="Arial"/>
        </w:rPr>
      </w:pPr>
    </w:p>
    <w:p w14:paraId="31980A6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0D4585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D4E5859" w14:textId="77777777" w:rsidR="002904AF" w:rsidRDefault="002904AF" w:rsidP="002904AF">
      <w:pPr>
        <w:tabs>
          <w:tab w:val="left" w:pos="851"/>
        </w:tabs>
        <w:rPr>
          <w:rFonts w:ascii="Arial" w:hAnsi="Arial" w:cs="Arial"/>
          <w:iCs/>
        </w:rPr>
      </w:pPr>
    </w:p>
    <w:p w14:paraId="21A03E8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B8A8B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D07D6D7" w14:textId="77777777" w:rsidR="002904AF" w:rsidRDefault="002904AF" w:rsidP="002904AF">
      <w:pPr>
        <w:tabs>
          <w:tab w:val="left" w:pos="851"/>
        </w:tabs>
        <w:ind w:left="1134" w:hanging="850"/>
        <w:rPr>
          <w:rFonts w:ascii="Arial" w:hAnsi="Arial" w:cs="Arial"/>
          <w:i/>
          <w:sz w:val="18"/>
          <w:szCs w:val="18"/>
        </w:rPr>
      </w:pPr>
    </w:p>
    <w:p w14:paraId="20C9C0E3" w14:textId="77777777" w:rsidR="001C733C" w:rsidRDefault="001C733C" w:rsidP="001C733C">
      <w:pPr>
        <w:tabs>
          <w:tab w:val="left" w:pos="851"/>
        </w:tabs>
        <w:rPr>
          <w:rFonts w:ascii="Arial" w:hAnsi="Arial" w:cs="Arial"/>
          <w:i/>
          <w:sz w:val="18"/>
          <w:szCs w:val="18"/>
        </w:rPr>
      </w:pPr>
    </w:p>
    <w:p w14:paraId="76F9829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D1357D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A1E6292" w14:textId="77777777" w:rsidR="00036500" w:rsidRDefault="00036500" w:rsidP="005846FB">
      <w:pPr>
        <w:tabs>
          <w:tab w:val="left" w:pos="851"/>
        </w:tabs>
        <w:rPr>
          <w:rFonts w:ascii="Arial" w:hAnsi="Arial" w:cs="Arial"/>
        </w:rPr>
      </w:pPr>
    </w:p>
    <w:p w14:paraId="0AB8581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D18A7D9" w14:textId="77777777" w:rsidR="00AE7831" w:rsidRDefault="00AE7831" w:rsidP="009B45B9">
      <w:pPr>
        <w:tabs>
          <w:tab w:val="left" w:pos="851"/>
        </w:tabs>
        <w:ind w:left="1701" w:hanging="850"/>
        <w:jc w:val="both"/>
      </w:pPr>
    </w:p>
    <w:p w14:paraId="15EC17D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91D0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D5B24B7" w14:textId="77777777" w:rsidR="00036500" w:rsidRDefault="00036500" w:rsidP="006C4338">
      <w:pPr>
        <w:tabs>
          <w:tab w:val="left" w:pos="851"/>
        </w:tabs>
        <w:rPr>
          <w:rFonts w:ascii="Arial" w:hAnsi="Arial" w:cs="Arial"/>
          <w:iCs/>
        </w:rPr>
      </w:pPr>
    </w:p>
    <w:p w14:paraId="4C9C4E4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91D0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3730249"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E2B68DD" w14:textId="77777777" w:rsidR="00A248CF" w:rsidRDefault="00A248CF" w:rsidP="009B45B9">
      <w:pPr>
        <w:tabs>
          <w:tab w:val="left" w:pos="851"/>
        </w:tabs>
        <w:ind w:left="1134" w:hanging="850"/>
        <w:rPr>
          <w:rFonts w:ascii="Arial" w:hAnsi="Arial" w:cs="Arial"/>
          <w:i/>
          <w:sz w:val="18"/>
          <w:szCs w:val="18"/>
        </w:rPr>
      </w:pPr>
    </w:p>
    <w:p w14:paraId="32629E8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AAA3C8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C69973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9DBB6F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D07A16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7238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9BBEFB9" w14:textId="77777777" w:rsidTr="00B054DA">
        <w:trPr>
          <w:trHeight w:val="1021"/>
        </w:trPr>
        <w:tc>
          <w:tcPr>
            <w:tcW w:w="4644" w:type="dxa"/>
            <w:tcBorders>
              <w:top w:val="single" w:sz="4" w:space="0" w:color="000000"/>
              <w:left w:val="single" w:sz="4" w:space="0" w:color="000000"/>
            </w:tcBorders>
            <w:shd w:val="clear" w:color="auto" w:fill="CCFFFF"/>
          </w:tcPr>
          <w:p w14:paraId="3FE1865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9EAF23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55B46E7" w14:textId="77777777" w:rsidR="00332B12" w:rsidRDefault="00332B12" w:rsidP="00B054DA">
            <w:pPr>
              <w:tabs>
                <w:tab w:val="left" w:pos="851"/>
              </w:tabs>
              <w:snapToGrid w:val="0"/>
              <w:jc w:val="both"/>
              <w:rPr>
                <w:rFonts w:ascii="Arial" w:hAnsi="Arial" w:cs="Arial"/>
                <w:b/>
                <w:bCs/>
              </w:rPr>
            </w:pPr>
          </w:p>
        </w:tc>
      </w:tr>
      <w:tr w:rsidR="00332B12" w14:paraId="06FBD429" w14:textId="77777777" w:rsidTr="00B054DA">
        <w:trPr>
          <w:trHeight w:val="1021"/>
        </w:trPr>
        <w:tc>
          <w:tcPr>
            <w:tcW w:w="4644" w:type="dxa"/>
            <w:tcBorders>
              <w:left w:val="single" w:sz="4" w:space="0" w:color="000000"/>
            </w:tcBorders>
            <w:shd w:val="clear" w:color="auto" w:fill="auto"/>
          </w:tcPr>
          <w:p w14:paraId="29E863F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F2FA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E3F35C" w14:textId="77777777" w:rsidR="00332B12" w:rsidRDefault="00332B12" w:rsidP="00B054DA">
            <w:pPr>
              <w:tabs>
                <w:tab w:val="left" w:pos="851"/>
              </w:tabs>
              <w:snapToGrid w:val="0"/>
              <w:jc w:val="both"/>
              <w:rPr>
                <w:rFonts w:ascii="Arial" w:hAnsi="Arial" w:cs="Arial"/>
                <w:b/>
                <w:bCs/>
              </w:rPr>
            </w:pPr>
          </w:p>
        </w:tc>
      </w:tr>
      <w:tr w:rsidR="00332B12" w14:paraId="3DC7568B" w14:textId="77777777" w:rsidTr="00B054DA">
        <w:trPr>
          <w:trHeight w:val="1021"/>
        </w:trPr>
        <w:tc>
          <w:tcPr>
            <w:tcW w:w="4644" w:type="dxa"/>
            <w:tcBorders>
              <w:left w:val="single" w:sz="4" w:space="0" w:color="000000"/>
            </w:tcBorders>
            <w:shd w:val="clear" w:color="auto" w:fill="CCFFFF"/>
          </w:tcPr>
          <w:p w14:paraId="0606E4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16BECB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65BB18" w14:textId="77777777" w:rsidR="00332B12" w:rsidRDefault="00332B12" w:rsidP="00B054DA">
            <w:pPr>
              <w:tabs>
                <w:tab w:val="left" w:pos="851"/>
              </w:tabs>
              <w:snapToGrid w:val="0"/>
              <w:jc w:val="both"/>
              <w:rPr>
                <w:rFonts w:ascii="Arial" w:hAnsi="Arial" w:cs="Arial"/>
                <w:b/>
                <w:bCs/>
              </w:rPr>
            </w:pPr>
          </w:p>
        </w:tc>
      </w:tr>
      <w:tr w:rsidR="00332B12" w14:paraId="5B5FD233" w14:textId="77777777" w:rsidTr="00B054DA">
        <w:trPr>
          <w:trHeight w:val="1021"/>
        </w:trPr>
        <w:tc>
          <w:tcPr>
            <w:tcW w:w="4644" w:type="dxa"/>
            <w:tcBorders>
              <w:left w:val="single" w:sz="4" w:space="0" w:color="000000"/>
              <w:bottom w:val="single" w:sz="4" w:space="0" w:color="000000"/>
            </w:tcBorders>
            <w:shd w:val="clear" w:color="auto" w:fill="CCFFFF"/>
          </w:tcPr>
          <w:p w14:paraId="234FEFA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CA8EB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754CD97" w14:textId="77777777" w:rsidR="00332B12" w:rsidRDefault="00332B12" w:rsidP="00B054DA">
            <w:pPr>
              <w:tabs>
                <w:tab w:val="left" w:pos="851"/>
              </w:tabs>
              <w:snapToGrid w:val="0"/>
              <w:jc w:val="both"/>
              <w:rPr>
                <w:rFonts w:ascii="Arial" w:hAnsi="Arial" w:cs="Arial"/>
                <w:b/>
                <w:bCs/>
              </w:rPr>
            </w:pPr>
          </w:p>
        </w:tc>
      </w:tr>
    </w:tbl>
    <w:p w14:paraId="060FDF2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9F06882" w14:textId="77777777" w:rsidR="009B1CD0" w:rsidRDefault="009B1CD0" w:rsidP="006C4338">
      <w:pPr>
        <w:tabs>
          <w:tab w:val="left" w:pos="851"/>
        </w:tabs>
        <w:rPr>
          <w:rFonts w:ascii="Arial" w:hAnsi="Arial" w:cs="Arial"/>
        </w:rPr>
      </w:pPr>
    </w:p>
    <w:p w14:paraId="06E60372" w14:textId="77777777" w:rsidR="00A248CF" w:rsidRDefault="00A248CF"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4719B" w14:paraId="5694759D" w14:textId="77777777">
        <w:tc>
          <w:tcPr>
            <w:tcW w:w="10277" w:type="dxa"/>
            <w:shd w:val="clear" w:color="auto" w:fill="66CCFF"/>
          </w:tcPr>
          <w:p w14:paraId="411ED314" w14:textId="77777777" w:rsidR="009B1CD0" w:rsidRPr="00F4719B" w:rsidRDefault="008B2A38" w:rsidP="006B5057">
            <w:pPr>
              <w:rPr>
                <w:b/>
              </w:rPr>
            </w:pPr>
            <w:r w:rsidRPr="00F4719B">
              <w:rPr>
                <w:rFonts w:ascii="Arial" w:hAnsi="Arial" w:cs="Arial"/>
                <w:b/>
              </w:rPr>
              <w:lastRenderedPageBreak/>
              <w:br w:type="page"/>
            </w:r>
            <w:r w:rsidR="009B1CD0" w:rsidRPr="00F4719B">
              <w:rPr>
                <w:b/>
                <w:sz w:val="22"/>
                <w:szCs w:val="22"/>
              </w:rPr>
              <w:t xml:space="preserve">D - Identification </w:t>
            </w:r>
            <w:r w:rsidR="001C40C0" w:rsidRPr="00F4719B">
              <w:rPr>
                <w:b/>
                <w:sz w:val="22"/>
                <w:szCs w:val="22"/>
              </w:rPr>
              <w:t>et signature de l’acheteur</w:t>
            </w:r>
            <w:r w:rsidR="009B1CD0" w:rsidRPr="00F4719B">
              <w:rPr>
                <w:b/>
                <w:sz w:val="22"/>
                <w:szCs w:val="22"/>
              </w:rPr>
              <w:t>.</w:t>
            </w:r>
          </w:p>
        </w:tc>
      </w:tr>
    </w:tbl>
    <w:p w14:paraId="1870EF97" w14:textId="77777777" w:rsidR="009B1CD0" w:rsidRDefault="009B1CD0" w:rsidP="006C4338">
      <w:pPr>
        <w:tabs>
          <w:tab w:val="left" w:pos="851"/>
        </w:tabs>
      </w:pPr>
    </w:p>
    <w:p w14:paraId="3FA42861" w14:textId="77777777" w:rsidR="00A248CF" w:rsidRPr="00A248CF" w:rsidRDefault="00A248CF" w:rsidP="006F3DF9">
      <w:pPr>
        <w:pStyle w:val="Titre1"/>
        <w:tabs>
          <w:tab w:val="left" w:pos="567"/>
          <w:tab w:val="left" w:pos="851"/>
        </w:tabs>
        <w:ind w:left="0"/>
        <w:jc w:val="both"/>
        <w:rPr>
          <w:rFonts w:ascii="Arial" w:hAnsi="Arial" w:cs="Arial"/>
          <w:bCs/>
          <w:i/>
          <w:iCs/>
          <w:sz w:val="18"/>
          <w:szCs w:val="18"/>
        </w:rPr>
      </w:pPr>
    </w:p>
    <w:p w14:paraId="17ADF7BE" w14:textId="77777777" w:rsidR="009B1CD0" w:rsidRPr="00085E0F" w:rsidRDefault="009B1CD0" w:rsidP="006F3DF9">
      <w:pPr>
        <w:pStyle w:val="Titre1"/>
        <w:tabs>
          <w:tab w:val="left" w:pos="567"/>
          <w:tab w:val="left" w:pos="851"/>
        </w:tabs>
        <w:ind w:left="0"/>
        <w:jc w:val="both"/>
        <w:rPr>
          <w:rFonts w:ascii="Arial" w:hAnsi="Arial" w:cs="Arial"/>
          <w:bCs/>
          <w:i/>
          <w:iCs/>
          <w:sz w:val="18"/>
          <w:szCs w:val="18"/>
        </w:rPr>
      </w:pPr>
      <w:r w:rsidRPr="00085E0F">
        <w:rPr>
          <w:rFonts w:ascii="Wingdings" w:eastAsia="Wingdings" w:hAnsi="Wingdings" w:cs="Wingdings"/>
          <w:color w:val="66CCFF"/>
          <w:spacing w:val="-10"/>
        </w:rPr>
        <w:t></w:t>
      </w:r>
      <w:r w:rsidRPr="00085E0F">
        <w:rPr>
          <w:rFonts w:ascii="Arial" w:eastAsia="Arial" w:hAnsi="Arial" w:cs="Arial"/>
          <w:spacing w:val="-10"/>
        </w:rPr>
        <w:t xml:space="preserve">  </w:t>
      </w:r>
      <w:r w:rsidRPr="00085E0F">
        <w:rPr>
          <w:rFonts w:ascii="Arial" w:hAnsi="Arial" w:cs="Arial"/>
          <w:bCs/>
          <w:iCs/>
        </w:rPr>
        <w:t xml:space="preserve">Désignation </w:t>
      </w:r>
      <w:r w:rsidR="001C40C0" w:rsidRPr="00085E0F">
        <w:rPr>
          <w:rFonts w:ascii="Arial" w:hAnsi="Arial" w:cs="Arial"/>
          <w:bCs/>
          <w:iCs/>
        </w:rPr>
        <w:t>de l’acheteur</w:t>
      </w:r>
    </w:p>
    <w:p w14:paraId="0805FA16" w14:textId="77777777" w:rsidR="009B1CD0" w:rsidRDefault="009B1CD0" w:rsidP="006F3DF9">
      <w:pPr>
        <w:pStyle w:val="En-tte"/>
        <w:tabs>
          <w:tab w:val="clear" w:pos="4536"/>
          <w:tab w:val="clear" w:pos="9072"/>
          <w:tab w:val="left" w:pos="851"/>
        </w:tabs>
        <w:jc w:val="both"/>
        <w:rPr>
          <w:rFonts w:ascii="Arial" w:hAnsi="Arial" w:cs="Arial"/>
        </w:rPr>
      </w:pPr>
    </w:p>
    <w:p w14:paraId="6857CB19" w14:textId="77777777" w:rsidR="00F4719B" w:rsidRPr="0006117D" w:rsidRDefault="00F4719B" w:rsidP="00085E0F">
      <w:pPr>
        <w:jc w:val="both"/>
        <w:rPr>
          <w:rFonts w:ascii="Arial" w:hAnsi="Arial" w:cs="Arial"/>
          <w:b/>
          <w:bCs/>
          <w:color w:val="000000"/>
        </w:rPr>
      </w:pPr>
      <w:r>
        <w:rPr>
          <w:rFonts w:ascii="Arial" w:hAnsi="Arial" w:cs="Arial"/>
          <w:b/>
          <w:bCs/>
          <w:color w:val="000000"/>
        </w:rPr>
        <w:t>CROUS de TOULOUSE OCCITANIE</w:t>
      </w:r>
    </w:p>
    <w:p w14:paraId="0B176543" w14:textId="77777777" w:rsidR="00F4719B" w:rsidRDefault="00F4719B" w:rsidP="00085E0F">
      <w:pPr>
        <w:widowControl w:val="0"/>
        <w:tabs>
          <w:tab w:val="left" w:pos="392"/>
        </w:tabs>
        <w:autoSpaceDE w:val="0"/>
        <w:autoSpaceDN w:val="0"/>
        <w:adjustRightInd w:val="0"/>
        <w:ind w:right="111"/>
        <w:jc w:val="both"/>
        <w:rPr>
          <w:rFonts w:ascii="Arial" w:hAnsi="Arial" w:cs="Arial"/>
          <w:color w:val="000000"/>
        </w:rPr>
      </w:pPr>
      <w:r w:rsidRPr="0006117D">
        <w:rPr>
          <w:rFonts w:ascii="Arial" w:hAnsi="Arial" w:cs="Arial"/>
          <w:color w:val="000000"/>
        </w:rPr>
        <w:t xml:space="preserve">58 rue du </w:t>
      </w:r>
      <w:proofErr w:type="spellStart"/>
      <w:r w:rsidRPr="0006117D">
        <w:rPr>
          <w:rFonts w:ascii="Arial" w:hAnsi="Arial" w:cs="Arial"/>
          <w:color w:val="000000"/>
        </w:rPr>
        <w:t>Taur</w:t>
      </w:r>
      <w:proofErr w:type="spellEnd"/>
    </w:p>
    <w:p w14:paraId="1B947364" w14:textId="77777777" w:rsidR="00F4719B" w:rsidRPr="0006117D" w:rsidRDefault="00F4719B" w:rsidP="00085E0F">
      <w:pPr>
        <w:widowControl w:val="0"/>
        <w:tabs>
          <w:tab w:val="left" w:pos="392"/>
        </w:tabs>
        <w:autoSpaceDE w:val="0"/>
        <w:autoSpaceDN w:val="0"/>
        <w:adjustRightInd w:val="0"/>
        <w:ind w:right="111"/>
        <w:jc w:val="both"/>
        <w:rPr>
          <w:rFonts w:ascii="Arial" w:hAnsi="Arial" w:cs="Arial"/>
        </w:rPr>
      </w:pPr>
      <w:r>
        <w:rPr>
          <w:rFonts w:ascii="Arial" w:hAnsi="Arial" w:cs="Arial"/>
        </w:rPr>
        <w:t>CS 67096</w:t>
      </w:r>
    </w:p>
    <w:p w14:paraId="291B71B6" w14:textId="77777777" w:rsidR="00F4719B" w:rsidRPr="0006117D" w:rsidRDefault="00F4719B" w:rsidP="00085E0F">
      <w:pPr>
        <w:widowControl w:val="0"/>
        <w:tabs>
          <w:tab w:val="left" w:pos="392"/>
        </w:tabs>
        <w:autoSpaceDE w:val="0"/>
        <w:autoSpaceDN w:val="0"/>
        <w:adjustRightInd w:val="0"/>
        <w:ind w:right="111"/>
        <w:jc w:val="both"/>
        <w:rPr>
          <w:rFonts w:ascii="Arial" w:hAnsi="Arial" w:cs="Arial"/>
        </w:rPr>
      </w:pPr>
      <w:r w:rsidRPr="0006117D">
        <w:rPr>
          <w:rFonts w:ascii="Arial" w:hAnsi="Arial" w:cs="Arial"/>
          <w:color w:val="000000"/>
        </w:rPr>
        <w:t>31070 Toulouse CEDEX 07</w:t>
      </w:r>
    </w:p>
    <w:p w14:paraId="1CE6174E" w14:textId="77777777" w:rsidR="00F4719B" w:rsidRPr="0006117D" w:rsidRDefault="00F4719B" w:rsidP="00085E0F">
      <w:pPr>
        <w:widowControl w:val="0"/>
        <w:tabs>
          <w:tab w:val="left" w:pos="392"/>
        </w:tabs>
        <w:autoSpaceDE w:val="0"/>
        <w:autoSpaceDN w:val="0"/>
        <w:adjustRightInd w:val="0"/>
        <w:ind w:right="111"/>
        <w:jc w:val="both"/>
        <w:rPr>
          <w:rFonts w:ascii="Arial" w:hAnsi="Arial" w:cs="Arial"/>
        </w:rPr>
      </w:pPr>
      <w:r w:rsidRPr="0006117D">
        <w:rPr>
          <w:rFonts w:ascii="Arial" w:hAnsi="Arial" w:cs="Arial"/>
          <w:color w:val="000000"/>
        </w:rPr>
        <w:t>Téléphone : 05</w:t>
      </w:r>
      <w:r>
        <w:rPr>
          <w:rFonts w:ascii="Arial" w:hAnsi="Arial" w:cs="Arial"/>
          <w:color w:val="000000"/>
        </w:rPr>
        <w:t xml:space="preserve"> </w:t>
      </w:r>
      <w:r w:rsidRPr="0006117D">
        <w:rPr>
          <w:rFonts w:ascii="Arial" w:hAnsi="Arial" w:cs="Arial"/>
          <w:color w:val="000000"/>
        </w:rPr>
        <w:t>61</w:t>
      </w:r>
      <w:r>
        <w:rPr>
          <w:rFonts w:ascii="Arial" w:hAnsi="Arial" w:cs="Arial"/>
          <w:color w:val="000000"/>
        </w:rPr>
        <w:t xml:space="preserve"> </w:t>
      </w:r>
      <w:r w:rsidRPr="0006117D">
        <w:rPr>
          <w:rFonts w:ascii="Arial" w:hAnsi="Arial" w:cs="Arial"/>
          <w:color w:val="000000"/>
        </w:rPr>
        <w:t>12</w:t>
      </w:r>
      <w:r>
        <w:rPr>
          <w:rFonts w:ascii="Arial" w:hAnsi="Arial" w:cs="Arial"/>
          <w:color w:val="000000"/>
        </w:rPr>
        <w:t xml:space="preserve"> </w:t>
      </w:r>
      <w:r w:rsidRPr="0006117D">
        <w:rPr>
          <w:rFonts w:ascii="Arial" w:hAnsi="Arial" w:cs="Arial"/>
          <w:color w:val="000000"/>
        </w:rPr>
        <w:t>54</w:t>
      </w:r>
      <w:r>
        <w:rPr>
          <w:rFonts w:ascii="Arial" w:hAnsi="Arial" w:cs="Arial"/>
          <w:color w:val="000000"/>
        </w:rPr>
        <w:t xml:space="preserve"> </w:t>
      </w:r>
      <w:r w:rsidRPr="0006117D">
        <w:rPr>
          <w:rFonts w:ascii="Arial" w:hAnsi="Arial" w:cs="Arial"/>
          <w:color w:val="000000"/>
        </w:rPr>
        <w:t>00</w:t>
      </w:r>
    </w:p>
    <w:p w14:paraId="4218CA0D" w14:textId="77777777" w:rsidR="00F4719B" w:rsidRDefault="00F4719B" w:rsidP="006F3DF9">
      <w:pPr>
        <w:pStyle w:val="En-tte"/>
        <w:tabs>
          <w:tab w:val="clear" w:pos="4536"/>
          <w:tab w:val="clear" w:pos="9072"/>
          <w:tab w:val="left" w:pos="851"/>
        </w:tabs>
        <w:jc w:val="both"/>
        <w:rPr>
          <w:rFonts w:ascii="Arial" w:hAnsi="Arial" w:cs="Arial"/>
        </w:rPr>
      </w:pPr>
    </w:p>
    <w:p w14:paraId="4C0C2FD6" w14:textId="77777777" w:rsidR="009B1CD0" w:rsidRDefault="009B1CD0" w:rsidP="005846FB">
      <w:pPr>
        <w:pStyle w:val="En-tte"/>
        <w:tabs>
          <w:tab w:val="clear" w:pos="4536"/>
          <w:tab w:val="clear" w:pos="9072"/>
          <w:tab w:val="left" w:pos="851"/>
        </w:tabs>
        <w:jc w:val="both"/>
        <w:rPr>
          <w:rFonts w:ascii="Arial" w:hAnsi="Arial" w:cs="Arial"/>
        </w:rPr>
      </w:pPr>
    </w:p>
    <w:p w14:paraId="0A93F9CA" w14:textId="77777777" w:rsidR="009B1CD0" w:rsidRPr="00085E0F" w:rsidRDefault="009B1CD0" w:rsidP="00710FD6">
      <w:pPr>
        <w:tabs>
          <w:tab w:val="left" w:pos="426"/>
          <w:tab w:val="left" w:pos="851"/>
          <w:tab w:val="left" w:pos="5103"/>
        </w:tabs>
        <w:jc w:val="both"/>
        <w:rPr>
          <w:rFonts w:ascii="Arial" w:hAnsi="Arial" w:cs="Arial"/>
          <w:b/>
          <w:i/>
          <w:sz w:val="18"/>
          <w:szCs w:val="18"/>
        </w:rPr>
      </w:pPr>
      <w:r w:rsidRPr="00085E0F">
        <w:rPr>
          <w:rFonts w:ascii="Wingdings" w:eastAsia="Wingdings" w:hAnsi="Wingdings" w:cs="Wingdings"/>
          <w:b/>
          <w:color w:val="66CCFF"/>
          <w:spacing w:val="-10"/>
        </w:rPr>
        <w:t></w:t>
      </w:r>
      <w:r w:rsidRPr="00085E0F">
        <w:rPr>
          <w:rFonts w:ascii="Arial" w:eastAsia="Arial" w:hAnsi="Arial" w:cs="Arial"/>
          <w:b/>
          <w:spacing w:val="-10"/>
        </w:rPr>
        <w:t xml:space="preserve">  </w:t>
      </w:r>
      <w:r w:rsidRPr="00085E0F">
        <w:rPr>
          <w:rFonts w:ascii="Arial" w:hAnsi="Arial" w:cs="Arial"/>
          <w:b/>
        </w:rPr>
        <w:t xml:space="preserve">Nom, prénom, qualité du signataire du marché </w:t>
      </w:r>
      <w:r w:rsidR="003A7270" w:rsidRPr="00085E0F">
        <w:rPr>
          <w:rFonts w:ascii="Arial" w:hAnsi="Arial" w:cs="Arial"/>
          <w:b/>
        </w:rPr>
        <w:t>public</w:t>
      </w:r>
    </w:p>
    <w:p w14:paraId="69E27413" w14:textId="77777777" w:rsidR="00F4719B" w:rsidRDefault="00F4719B" w:rsidP="00F4719B">
      <w:pPr>
        <w:spacing w:line="360" w:lineRule="auto"/>
        <w:jc w:val="both"/>
        <w:rPr>
          <w:rFonts w:ascii="Arial" w:hAnsi="Arial" w:cs="Arial"/>
          <w:i/>
          <w:sz w:val="18"/>
          <w:szCs w:val="18"/>
        </w:rPr>
      </w:pPr>
    </w:p>
    <w:p w14:paraId="2F8BF7DC" w14:textId="77777777" w:rsidR="009B1CD0" w:rsidRDefault="00F4719B" w:rsidP="00F4719B">
      <w:pPr>
        <w:spacing w:line="360" w:lineRule="auto"/>
        <w:jc w:val="both"/>
        <w:rPr>
          <w:rFonts w:ascii="Arial" w:hAnsi="Arial" w:cs="Arial"/>
        </w:rPr>
      </w:pPr>
      <w:r w:rsidRPr="00F4719B">
        <w:rPr>
          <w:rFonts w:ascii="Arial" w:hAnsi="Arial" w:cs="Arial"/>
          <w:b/>
          <w:color w:val="000000"/>
        </w:rPr>
        <w:t>Madame Dominique Froment</w:t>
      </w:r>
      <w:r w:rsidRPr="0006117D">
        <w:rPr>
          <w:rFonts w:ascii="Arial" w:hAnsi="Arial" w:cs="Arial"/>
          <w:color w:val="000000"/>
        </w:rPr>
        <w:t>, Directrice générale</w:t>
      </w:r>
      <w:r>
        <w:rPr>
          <w:rFonts w:ascii="Arial" w:hAnsi="Arial" w:cs="Arial"/>
          <w:color w:val="000000"/>
        </w:rPr>
        <w:t xml:space="preserve"> du CROUS de TOULOUSE OCCITANIE</w:t>
      </w:r>
    </w:p>
    <w:p w14:paraId="27B08F89" w14:textId="77777777" w:rsidR="009B1CD0" w:rsidRDefault="009B1CD0" w:rsidP="009B45B9">
      <w:pPr>
        <w:tabs>
          <w:tab w:val="left" w:pos="851"/>
        </w:tabs>
        <w:jc w:val="both"/>
        <w:rPr>
          <w:rFonts w:ascii="Arial" w:hAnsi="Arial" w:cs="Arial"/>
        </w:rPr>
      </w:pPr>
    </w:p>
    <w:p w14:paraId="3B7F41BA" w14:textId="77777777" w:rsidR="009B1CD0" w:rsidRDefault="009B1CD0" w:rsidP="009B45B9">
      <w:pPr>
        <w:tabs>
          <w:tab w:val="left" w:pos="851"/>
        </w:tabs>
        <w:jc w:val="both"/>
        <w:rPr>
          <w:rFonts w:ascii="Arial" w:hAnsi="Arial" w:cs="Arial"/>
        </w:rPr>
      </w:pPr>
    </w:p>
    <w:p w14:paraId="1C0956F0" w14:textId="77777777" w:rsidR="009B1CD0" w:rsidRPr="00085E0F" w:rsidRDefault="009B1CD0" w:rsidP="009B45B9">
      <w:pPr>
        <w:tabs>
          <w:tab w:val="left" w:pos="851"/>
        </w:tabs>
        <w:jc w:val="both"/>
        <w:rPr>
          <w:rFonts w:ascii="Arial" w:hAnsi="Arial" w:cs="Arial"/>
          <w:b/>
          <w:i/>
          <w:sz w:val="18"/>
          <w:szCs w:val="18"/>
        </w:rPr>
      </w:pPr>
      <w:r w:rsidRPr="00085E0F">
        <w:rPr>
          <w:rFonts w:ascii="Wingdings" w:eastAsia="Wingdings" w:hAnsi="Wingdings" w:cs="Wingdings"/>
          <w:b/>
          <w:color w:val="66CCFF"/>
          <w:spacing w:val="-10"/>
        </w:rPr>
        <w:t></w:t>
      </w:r>
      <w:r w:rsidRPr="00085E0F">
        <w:rPr>
          <w:rFonts w:ascii="Arial" w:eastAsia="Arial" w:hAnsi="Arial" w:cs="Arial"/>
          <w:b/>
          <w:spacing w:val="-10"/>
        </w:rPr>
        <w:t xml:space="preserve"> </w:t>
      </w:r>
      <w:r w:rsidRPr="00085E0F">
        <w:rPr>
          <w:rFonts w:ascii="Arial" w:hAnsi="Arial" w:cs="Arial"/>
          <w:b/>
        </w:rPr>
        <w:t xml:space="preserve">Personne habilitée à donner les renseignements </w:t>
      </w:r>
      <w:r w:rsidR="009D661E" w:rsidRPr="00085E0F">
        <w:rPr>
          <w:rFonts w:ascii="Arial" w:hAnsi="Arial" w:cs="Arial"/>
          <w:b/>
        </w:rPr>
        <w:t>prévus à l’</w:t>
      </w:r>
      <w:hyperlink r:id="rId13" w:history="1">
        <w:r w:rsidR="009D661E" w:rsidRPr="00085E0F">
          <w:rPr>
            <w:rStyle w:val="Lienhypertexte"/>
            <w:rFonts w:ascii="Arial" w:hAnsi="Arial" w:cs="Arial"/>
            <w:b/>
          </w:rPr>
          <w:t>article R. 2191-59</w:t>
        </w:r>
      </w:hyperlink>
      <w:r w:rsidR="009D661E" w:rsidRPr="00085E0F">
        <w:rPr>
          <w:rFonts w:ascii="Arial" w:hAnsi="Arial" w:cs="Arial"/>
          <w:b/>
        </w:rPr>
        <w:t xml:space="preserve"> du code de la commande publique, auquel renvoie l’</w:t>
      </w:r>
      <w:hyperlink r:id="rId14" w:history="1">
        <w:r w:rsidR="009D661E" w:rsidRPr="00085E0F">
          <w:rPr>
            <w:rStyle w:val="Lienhypertexte"/>
            <w:rFonts w:ascii="Arial" w:hAnsi="Arial" w:cs="Arial"/>
            <w:b/>
          </w:rPr>
          <w:t>article R. 2391-28</w:t>
        </w:r>
      </w:hyperlink>
      <w:r w:rsidR="009D661E" w:rsidRPr="00085E0F">
        <w:rPr>
          <w:rFonts w:ascii="Arial" w:hAnsi="Arial" w:cs="Arial"/>
          <w:b/>
        </w:rPr>
        <w:t xml:space="preserve"> du même code</w:t>
      </w:r>
      <w:r w:rsidR="003A7270" w:rsidRPr="00085E0F" w:rsidDel="003A7270">
        <w:rPr>
          <w:rFonts w:ascii="Arial" w:hAnsi="Arial" w:cs="Arial"/>
          <w:b/>
        </w:rPr>
        <w:t xml:space="preserve"> </w:t>
      </w:r>
      <w:r w:rsidRPr="00085E0F">
        <w:rPr>
          <w:rFonts w:ascii="Arial" w:hAnsi="Arial" w:cs="Arial"/>
          <w:b/>
        </w:rPr>
        <w:t>(nantissements ou cessions de créances)</w:t>
      </w:r>
    </w:p>
    <w:p w14:paraId="2D58EAEA" w14:textId="77777777" w:rsidR="009B1CD0" w:rsidRDefault="009B1CD0" w:rsidP="009B45B9">
      <w:pPr>
        <w:tabs>
          <w:tab w:val="left" w:pos="851"/>
        </w:tabs>
        <w:jc w:val="both"/>
        <w:rPr>
          <w:rFonts w:ascii="Arial" w:hAnsi="Arial" w:cs="Arial"/>
          <w:i/>
          <w:sz w:val="18"/>
          <w:szCs w:val="18"/>
        </w:rPr>
      </w:pPr>
    </w:p>
    <w:p w14:paraId="4738CF8D" w14:textId="4A91E107" w:rsidR="00E77C53" w:rsidRPr="00E77C53" w:rsidRDefault="00E77C53" w:rsidP="009B45B9">
      <w:pPr>
        <w:tabs>
          <w:tab w:val="left" w:pos="851"/>
        </w:tabs>
        <w:jc w:val="both"/>
        <w:rPr>
          <w:rFonts w:ascii="Arial" w:hAnsi="Arial" w:cs="Arial"/>
          <w:b/>
        </w:rPr>
      </w:pPr>
      <w:r w:rsidRPr="00E77C53">
        <w:rPr>
          <w:rFonts w:ascii="Arial" w:hAnsi="Arial" w:cs="Arial"/>
          <w:b/>
        </w:rPr>
        <w:t xml:space="preserve">Monsieur </w:t>
      </w:r>
      <w:r w:rsidR="0074648C">
        <w:rPr>
          <w:rFonts w:ascii="Arial" w:hAnsi="Arial" w:cs="Arial"/>
          <w:b/>
        </w:rPr>
        <w:t>Nsiani MARQUES</w:t>
      </w:r>
    </w:p>
    <w:p w14:paraId="697F2511" w14:textId="77777777" w:rsidR="00E77C53" w:rsidRDefault="00E77C53" w:rsidP="009B45B9">
      <w:pPr>
        <w:tabs>
          <w:tab w:val="left" w:pos="851"/>
        </w:tabs>
        <w:jc w:val="both"/>
        <w:rPr>
          <w:rFonts w:ascii="Arial" w:hAnsi="Arial" w:cs="Arial"/>
        </w:rPr>
      </w:pPr>
      <w:r>
        <w:rPr>
          <w:rFonts w:ascii="Arial" w:hAnsi="Arial" w:cs="Arial"/>
        </w:rPr>
        <w:t>Agent comptable</w:t>
      </w:r>
    </w:p>
    <w:p w14:paraId="4DBDFD01" w14:textId="77777777" w:rsidR="00E77C53" w:rsidRDefault="00E77C53" w:rsidP="009B45B9">
      <w:pPr>
        <w:tabs>
          <w:tab w:val="left" w:pos="851"/>
        </w:tabs>
        <w:jc w:val="both"/>
        <w:rPr>
          <w:rFonts w:ascii="Arial" w:hAnsi="Arial" w:cs="Arial"/>
        </w:rPr>
      </w:pPr>
    </w:p>
    <w:p w14:paraId="6D100994" w14:textId="0BBB159C" w:rsidR="009B1CD0" w:rsidRDefault="0074648C" w:rsidP="009B45B9">
      <w:pPr>
        <w:tabs>
          <w:tab w:val="left" w:pos="851"/>
        </w:tabs>
        <w:jc w:val="both"/>
        <w:rPr>
          <w:rFonts w:ascii="Arial" w:hAnsi="Arial" w:cs="Arial"/>
        </w:rPr>
      </w:pPr>
      <w:r w:rsidRPr="0074648C">
        <w:rPr>
          <w:rFonts w:ascii="Arial" w:hAnsi="Arial" w:cs="Arial"/>
        </w:rPr>
        <w:t>05 61 12 54 26</w:t>
      </w:r>
    </w:p>
    <w:p w14:paraId="1B4C657C" w14:textId="77777777" w:rsidR="009B1CD0" w:rsidRDefault="009B1CD0" w:rsidP="009B45B9">
      <w:pPr>
        <w:pStyle w:val="fcase2metab"/>
        <w:ind w:left="0" w:firstLine="0"/>
        <w:rPr>
          <w:rFonts w:ascii="Arial" w:hAnsi="Arial" w:cs="Arial"/>
        </w:rPr>
      </w:pPr>
    </w:p>
    <w:p w14:paraId="5CDDFD1E" w14:textId="77777777" w:rsidR="009B1CD0" w:rsidRPr="00085E0F" w:rsidRDefault="009B1CD0" w:rsidP="009B45B9">
      <w:pPr>
        <w:tabs>
          <w:tab w:val="left" w:pos="720"/>
          <w:tab w:val="left" w:pos="851"/>
        </w:tabs>
        <w:jc w:val="both"/>
        <w:rPr>
          <w:rFonts w:ascii="Arial" w:hAnsi="Arial" w:cs="Arial"/>
          <w:b/>
          <w:i/>
          <w:iCs/>
          <w:sz w:val="18"/>
          <w:szCs w:val="18"/>
        </w:rPr>
      </w:pPr>
      <w:r w:rsidRPr="00085E0F">
        <w:rPr>
          <w:rFonts w:ascii="Wingdings" w:eastAsia="Wingdings" w:hAnsi="Wingdings" w:cs="Wingdings"/>
          <w:b/>
          <w:color w:val="66CCFF"/>
          <w:spacing w:val="-10"/>
        </w:rPr>
        <w:t></w:t>
      </w:r>
      <w:r w:rsidRPr="00085E0F">
        <w:rPr>
          <w:rFonts w:ascii="Arial" w:eastAsia="Arial" w:hAnsi="Arial" w:cs="Arial"/>
          <w:b/>
          <w:spacing w:val="-10"/>
        </w:rPr>
        <w:t xml:space="preserve">  </w:t>
      </w:r>
      <w:r w:rsidRPr="00085E0F">
        <w:rPr>
          <w:rFonts w:ascii="Arial" w:hAnsi="Arial" w:cs="Arial"/>
          <w:b/>
        </w:rPr>
        <w:t>Désignation, adresse, numéro de téléphone du comptable assignataire</w:t>
      </w:r>
    </w:p>
    <w:p w14:paraId="4B445525" w14:textId="77777777" w:rsidR="009B1CD0" w:rsidRDefault="009B1CD0" w:rsidP="009B45B9">
      <w:pPr>
        <w:pStyle w:val="fcase2metab"/>
        <w:rPr>
          <w:rFonts w:ascii="Arial" w:hAnsi="Arial" w:cs="Arial"/>
        </w:rPr>
      </w:pPr>
    </w:p>
    <w:p w14:paraId="17833FD7" w14:textId="0B06A161" w:rsidR="00E77C53" w:rsidRPr="00E77C53" w:rsidRDefault="00E77C53" w:rsidP="00E77C53">
      <w:pPr>
        <w:tabs>
          <w:tab w:val="left" w:pos="851"/>
        </w:tabs>
        <w:jc w:val="both"/>
        <w:rPr>
          <w:rFonts w:ascii="Arial" w:hAnsi="Arial" w:cs="Arial"/>
          <w:b/>
        </w:rPr>
      </w:pPr>
      <w:r w:rsidRPr="00E77C53">
        <w:rPr>
          <w:rFonts w:ascii="Arial" w:hAnsi="Arial" w:cs="Arial"/>
          <w:b/>
        </w:rPr>
        <w:t xml:space="preserve">Monsieur </w:t>
      </w:r>
      <w:r w:rsidR="0074648C">
        <w:rPr>
          <w:rFonts w:ascii="Arial" w:hAnsi="Arial" w:cs="Arial"/>
          <w:b/>
        </w:rPr>
        <w:t>Nsiani MARQUES</w:t>
      </w:r>
    </w:p>
    <w:p w14:paraId="2134D4F4" w14:textId="77777777" w:rsidR="00E77C53" w:rsidRDefault="00E77C53" w:rsidP="00E77C53">
      <w:pPr>
        <w:tabs>
          <w:tab w:val="left" w:pos="851"/>
        </w:tabs>
        <w:jc w:val="both"/>
        <w:rPr>
          <w:rFonts w:ascii="Arial" w:hAnsi="Arial" w:cs="Arial"/>
        </w:rPr>
      </w:pPr>
      <w:r>
        <w:rPr>
          <w:rFonts w:ascii="Arial" w:hAnsi="Arial" w:cs="Arial"/>
        </w:rPr>
        <w:t>Agent comptable</w:t>
      </w:r>
    </w:p>
    <w:p w14:paraId="02DA50D0" w14:textId="77777777" w:rsidR="00E77C53" w:rsidRDefault="00E77C53" w:rsidP="00E77C53">
      <w:pPr>
        <w:tabs>
          <w:tab w:val="left" w:pos="851"/>
        </w:tabs>
        <w:jc w:val="both"/>
        <w:rPr>
          <w:rFonts w:ascii="Arial" w:hAnsi="Arial" w:cs="Arial"/>
        </w:rPr>
      </w:pPr>
    </w:p>
    <w:p w14:paraId="0C5AE992" w14:textId="77777777" w:rsidR="00E77C53" w:rsidRDefault="00E77C53" w:rsidP="00E77C53">
      <w:pPr>
        <w:tabs>
          <w:tab w:val="left" w:pos="851"/>
        </w:tabs>
        <w:jc w:val="both"/>
        <w:rPr>
          <w:rFonts w:ascii="Arial" w:hAnsi="Arial" w:cs="Arial"/>
        </w:rPr>
      </w:pPr>
      <w:r>
        <w:rPr>
          <w:rFonts w:ascii="Arial" w:hAnsi="Arial" w:cs="Arial"/>
        </w:rPr>
        <w:t>05 61 12 54 00</w:t>
      </w:r>
    </w:p>
    <w:p w14:paraId="16BF4DC0" w14:textId="77777777" w:rsidR="009B1CD0" w:rsidRDefault="009B1CD0" w:rsidP="009B45B9">
      <w:pPr>
        <w:pStyle w:val="fcase2metab"/>
        <w:ind w:left="0" w:firstLine="0"/>
        <w:rPr>
          <w:rFonts w:ascii="Arial" w:hAnsi="Arial" w:cs="Arial"/>
        </w:rPr>
      </w:pPr>
    </w:p>
    <w:p w14:paraId="441682B3" w14:textId="77777777" w:rsidR="009B1CD0" w:rsidRPr="00085E0F" w:rsidRDefault="009B1CD0" w:rsidP="009B45B9">
      <w:pPr>
        <w:pStyle w:val="fcase2metab"/>
        <w:rPr>
          <w:rFonts w:ascii="Arial" w:hAnsi="Arial" w:cs="Arial"/>
          <w:b/>
        </w:rPr>
      </w:pPr>
      <w:r w:rsidRPr="00085E0F">
        <w:rPr>
          <w:rFonts w:ascii="Wingdings" w:eastAsia="Wingdings" w:hAnsi="Wingdings" w:cs="Wingdings"/>
          <w:b/>
          <w:color w:val="66CCFF"/>
          <w:spacing w:val="-10"/>
        </w:rPr>
        <w:t></w:t>
      </w:r>
      <w:r w:rsidRPr="00085E0F">
        <w:rPr>
          <w:rFonts w:ascii="Arial" w:eastAsia="Arial" w:hAnsi="Arial" w:cs="Arial"/>
          <w:b/>
        </w:rPr>
        <w:t xml:space="preserve">  </w:t>
      </w:r>
      <w:r w:rsidRPr="00085E0F">
        <w:rPr>
          <w:rFonts w:ascii="Arial" w:hAnsi="Arial" w:cs="Arial"/>
          <w:b/>
        </w:rPr>
        <w:t>Imputation budgétaire</w:t>
      </w:r>
    </w:p>
    <w:p w14:paraId="2EA0F451" w14:textId="77777777" w:rsidR="0079785C" w:rsidRDefault="0079785C" w:rsidP="009B45B9">
      <w:pPr>
        <w:pStyle w:val="fcase2metab"/>
        <w:rPr>
          <w:rFonts w:ascii="Arial" w:hAnsi="Arial" w:cs="Arial"/>
        </w:rPr>
      </w:pPr>
    </w:p>
    <w:p w14:paraId="6FC99D24" w14:textId="77777777" w:rsidR="009B1CD0" w:rsidRDefault="009B1CD0" w:rsidP="009B45B9">
      <w:pPr>
        <w:tabs>
          <w:tab w:val="left" w:pos="851"/>
        </w:tabs>
        <w:rPr>
          <w:rFonts w:ascii="Arial" w:hAnsi="Arial" w:cs="Arial"/>
        </w:rPr>
      </w:pPr>
    </w:p>
    <w:p w14:paraId="249E667D" w14:textId="77777777" w:rsidR="00A248CF" w:rsidRDefault="00A248CF" w:rsidP="009B45B9">
      <w:pPr>
        <w:tabs>
          <w:tab w:val="left" w:pos="851"/>
        </w:tabs>
        <w:rPr>
          <w:rFonts w:ascii="Arial" w:hAnsi="Arial" w:cs="Arial"/>
        </w:rPr>
      </w:pPr>
    </w:p>
    <w:p w14:paraId="6BCE9F5A" w14:textId="77777777" w:rsidR="00A248CF" w:rsidRDefault="00A248CF" w:rsidP="009B45B9">
      <w:pPr>
        <w:tabs>
          <w:tab w:val="left" w:pos="851"/>
        </w:tabs>
        <w:rPr>
          <w:rFonts w:ascii="Arial" w:hAnsi="Arial" w:cs="Arial"/>
        </w:rPr>
      </w:pPr>
    </w:p>
    <w:p w14:paraId="70C426A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00B77F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305E11F" w14:textId="77777777" w:rsidR="009B1CD0" w:rsidRDefault="009B1CD0" w:rsidP="009B45B9">
      <w:pPr>
        <w:tabs>
          <w:tab w:val="left" w:pos="851"/>
        </w:tabs>
        <w:rPr>
          <w:rFonts w:ascii="Arial" w:hAnsi="Arial" w:cs="Arial"/>
        </w:rPr>
      </w:pPr>
    </w:p>
    <w:p w14:paraId="539A4A69" w14:textId="77777777" w:rsidR="009B1CD0" w:rsidRDefault="009B1CD0" w:rsidP="009B45B9">
      <w:pPr>
        <w:tabs>
          <w:tab w:val="left" w:pos="851"/>
        </w:tabs>
        <w:rPr>
          <w:rFonts w:ascii="Arial" w:hAnsi="Arial" w:cs="Arial"/>
        </w:rPr>
      </w:pPr>
    </w:p>
    <w:p w14:paraId="61258A6A" w14:textId="77777777" w:rsidR="009B1CD0" w:rsidRDefault="009B1CD0" w:rsidP="009B45B9">
      <w:pPr>
        <w:tabs>
          <w:tab w:val="left" w:pos="851"/>
        </w:tabs>
        <w:rPr>
          <w:rFonts w:ascii="Arial" w:hAnsi="Arial" w:cs="Arial"/>
        </w:rPr>
      </w:pPr>
    </w:p>
    <w:p w14:paraId="783BF067"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2E828ED6" w14:textId="77777777" w:rsidR="009B1CD0" w:rsidRDefault="009B1CD0" w:rsidP="009B45B9">
      <w:pPr>
        <w:tabs>
          <w:tab w:val="left" w:pos="851"/>
        </w:tabs>
      </w:pPr>
    </w:p>
    <w:p w14:paraId="61AE857A" w14:textId="77777777" w:rsidR="009B1CD0" w:rsidRDefault="009B1CD0" w:rsidP="009B45B9">
      <w:pPr>
        <w:tabs>
          <w:tab w:val="left" w:pos="851"/>
        </w:tabs>
      </w:pPr>
    </w:p>
    <w:p w14:paraId="7F437C12" w14:textId="77777777" w:rsidR="009B1CD0" w:rsidRDefault="009B1CD0" w:rsidP="009B45B9">
      <w:pPr>
        <w:tabs>
          <w:tab w:val="left" w:pos="851"/>
        </w:tabs>
      </w:pPr>
    </w:p>
    <w:p w14:paraId="5AFBCE2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9217622"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3BDAB66" w14:textId="77777777" w:rsidR="009B1CD0" w:rsidRDefault="009B1CD0" w:rsidP="009B45B9">
      <w:pPr>
        <w:tabs>
          <w:tab w:val="left" w:pos="851"/>
        </w:tabs>
        <w:jc w:val="both"/>
      </w:pPr>
    </w:p>
    <w:p w14:paraId="7E6558F8" w14:textId="77777777" w:rsidR="009B1CD0" w:rsidRDefault="009B1CD0" w:rsidP="009B45B9">
      <w:pPr>
        <w:tabs>
          <w:tab w:val="left" w:pos="851"/>
        </w:tabs>
        <w:jc w:val="both"/>
      </w:pPr>
    </w:p>
    <w:p w14:paraId="11131809" w14:textId="77777777" w:rsidR="009B1CD0" w:rsidRDefault="009B1CD0" w:rsidP="009B45B9">
      <w:pPr>
        <w:tabs>
          <w:tab w:val="left" w:pos="851"/>
        </w:tabs>
        <w:jc w:val="both"/>
      </w:pPr>
    </w:p>
    <w:p w14:paraId="248DC127" w14:textId="77777777" w:rsidR="002C2CA3" w:rsidRDefault="002C2CA3" w:rsidP="009B45B9">
      <w:pPr>
        <w:tabs>
          <w:tab w:val="left" w:pos="851"/>
        </w:tabs>
        <w:jc w:val="both"/>
      </w:pPr>
    </w:p>
    <w:p w14:paraId="6D37AB44" w14:textId="77777777" w:rsidR="002C2CA3" w:rsidRDefault="002C2CA3" w:rsidP="009B45B9">
      <w:pPr>
        <w:tabs>
          <w:tab w:val="left" w:pos="851"/>
        </w:tabs>
        <w:jc w:val="both"/>
      </w:pPr>
    </w:p>
    <w:p w14:paraId="0BB22F17" w14:textId="77777777" w:rsidR="002C2CA3" w:rsidRDefault="002C2CA3" w:rsidP="009B45B9">
      <w:pPr>
        <w:tabs>
          <w:tab w:val="left" w:pos="851"/>
        </w:tabs>
        <w:jc w:val="both"/>
      </w:pPr>
    </w:p>
    <w:p w14:paraId="4DC541AC" w14:textId="77777777" w:rsidR="009B1CD0" w:rsidRDefault="009B1CD0" w:rsidP="009B45B9">
      <w:pPr>
        <w:tabs>
          <w:tab w:val="left" w:pos="851"/>
          <w:tab w:val="left" w:pos="3402"/>
        </w:tabs>
        <w:spacing w:before="120" w:after="120"/>
        <w:jc w:val="both"/>
      </w:pPr>
    </w:p>
    <w:sectPr w:rsidR="009B1CD0">
      <w:footerReference w:type="default" r:id="rId1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1786F" w14:textId="77777777" w:rsidR="008A6C7B" w:rsidRDefault="008A6C7B">
      <w:r>
        <w:separator/>
      </w:r>
    </w:p>
  </w:endnote>
  <w:endnote w:type="continuationSeparator" w:id="0">
    <w:p w14:paraId="57C21661" w14:textId="77777777" w:rsidR="008A6C7B" w:rsidRDefault="008A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ource Serif Pro Light">
    <w:charset w:val="00"/>
    <w:family w:val="roman"/>
    <w:pitch w:val="variable"/>
    <w:sig w:usb0="20000287" w:usb1="02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6349CDE" w14:textId="77777777" w:rsidTr="0083205E">
      <w:trPr>
        <w:tblHeader/>
      </w:trPr>
      <w:tc>
        <w:tcPr>
          <w:tcW w:w="2906" w:type="dxa"/>
          <w:shd w:val="clear" w:color="auto" w:fill="66CCFF"/>
        </w:tcPr>
        <w:p w14:paraId="0C549C24"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4F6CDD9" w14:textId="01F19AFD" w:rsidR="005824AE" w:rsidRDefault="00A248CF" w:rsidP="00FE48C9">
          <w:pPr>
            <w:jc w:val="center"/>
            <w:rPr>
              <w:rFonts w:ascii="Arial" w:hAnsi="Arial" w:cs="Arial"/>
              <w:b/>
            </w:rPr>
          </w:pPr>
          <w:r w:rsidRPr="00E33ECC">
            <w:rPr>
              <w:rFonts w:ascii="Arial" w:hAnsi="Arial" w:cs="Arial"/>
              <w:b/>
              <w:i/>
            </w:rPr>
            <w:t>202</w:t>
          </w:r>
          <w:r w:rsidR="0074648C" w:rsidRPr="00E33ECC">
            <w:rPr>
              <w:rFonts w:ascii="Arial" w:hAnsi="Arial" w:cs="Arial"/>
              <w:b/>
              <w:i/>
            </w:rPr>
            <w:t>5-</w:t>
          </w:r>
          <w:r w:rsidR="00B91D0B">
            <w:rPr>
              <w:rFonts w:ascii="Arial" w:hAnsi="Arial" w:cs="Arial"/>
              <w:b/>
              <w:i/>
            </w:rPr>
            <w:t>31</w:t>
          </w:r>
        </w:p>
      </w:tc>
      <w:tc>
        <w:tcPr>
          <w:tcW w:w="896" w:type="dxa"/>
          <w:shd w:val="clear" w:color="auto" w:fill="66CCFF"/>
        </w:tcPr>
        <w:p w14:paraId="2B43BD3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0BF00C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1A8EDB85" w14:textId="77777777" w:rsidR="005824AE" w:rsidRDefault="005824AE">
          <w:pPr>
            <w:jc w:val="center"/>
          </w:pPr>
          <w:r>
            <w:rPr>
              <w:rFonts w:ascii="Arial" w:hAnsi="Arial" w:cs="Arial"/>
              <w:b/>
            </w:rPr>
            <w:t>/</w:t>
          </w:r>
        </w:p>
      </w:tc>
      <w:tc>
        <w:tcPr>
          <w:tcW w:w="544" w:type="dxa"/>
          <w:shd w:val="clear" w:color="auto" w:fill="66CCFF"/>
        </w:tcPr>
        <w:p w14:paraId="75883A6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B72AD6B"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DC8E" w14:textId="77777777" w:rsidR="008A6C7B" w:rsidRDefault="008A6C7B">
      <w:r>
        <w:separator/>
      </w:r>
    </w:p>
  </w:footnote>
  <w:footnote w:type="continuationSeparator" w:id="0">
    <w:p w14:paraId="10409E22" w14:textId="77777777" w:rsidR="008A6C7B" w:rsidRDefault="008A6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5BC318C"/>
    <w:multiLevelType w:val="hybridMultilevel"/>
    <w:tmpl w:val="19CC2FE8"/>
    <w:lvl w:ilvl="0" w:tplc="089A6106">
      <w:start w:val="1"/>
      <w:numFmt w:val="bullet"/>
      <w:lvlText w:val="◆"/>
      <w:lvlJc w:val="left"/>
      <w:pPr>
        <w:ind w:left="720" w:hanging="360"/>
      </w:pPr>
      <w:rPr>
        <w:rFonts w:ascii="Source Serif Pro Light" w:hAnsi="Source Serif Pro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E324EB"/>
    <w:multiLevelType w:val="hybridMultilevel"/>
    <w:tmpl w:val="DF1E1AA0"/>
    <w:lvl w:ilvl="0" w:tplc="EBCA3552">
      <w:start w:val="23"/>
      <w:numFmt w:val="bullet"/>
      <w:lvlText w:val=""/>
      <w:lvlJc w:val="left"/>
      <w:pPr>
        <w:ind w:left="2061" w:hanging="360"/>
      </w:pPr>
      <w:rPr>
        <w:rFonts w:ascii="Symbol" w:eastAsia="Times New Roman" w:hAnsi="Symbol" w:cs="Arial"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5" w15:restartNumberingAfterBreak="0">
    <w:nsid w:val="0D8F5D36"/>
    <w:multiLevelType w:val="hybridMultilevel"/>
    <w:tmpl w:val="79925AC0"/>
    <w:lvl w:ilvl="0" w:tplc="089A6106">
      <w:start w:val="1"/>
      <w:numFmt w:val="bullet"/>
      <w:lvlText w:val="◆"/>
      <w:lvlJc w:val="left"/>
      <w:pPr>
        <w:ind w:left="1800" w:hanging="360"/>
      </w:pPr>
      <w:rPr>
        <w:rFonts w:ascii="Source Serif Pro Light" w:hAnsi="Source Serif Pro Light"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6" w15:restartNumberingAfterBreak="0">
    <w:nsid w:val="13F6008E"/>
    <w:multiLevelType w:val="hybridMultilevel"/>
    <w:tmpl w:val="22CE7A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0FB3E33"/>
    <w:multiLevelType w:val="hybridMultilevel"/>
    <w:tmpl w:val="A8F680B8"/>
    <w:lvl w:ilvl="0" w:tplc="CDC6C2FA">
      <w:start w:val="2024"/>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D54536"/>
    <w:multiLevelType w:val="hybridMultilevel"/>
    <w:tmpl w:val="106A11C2"/>
    <w:lvl w:ilvl="0" w:tplc="089A6106">
      <w:start w:val="1"/>
      <w:numFmt w:val="bullet"/>
      <w:lvlText w:val="◆"/>
      <w:lvlJc w:val="left"/>
      <w:pPr>
        <w:ind w:left="1211" w:hanging="360"/>
      </w:pPr>
      <w:rPr>
        <w:rFonts w:ascii="Source Serif Pro Light" w:hAnsi="Source Serif Pro Light"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7EAF6269"/>
    <w:multiLevelType w:val="hybridMultilevel"/>
    <w:tmpl w:val="2612016A"/>
    <w:lvl w:ilvl="0" w:tplc="6E74FA9E">
      <w:start w:val="202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55391623">
    <w:abstractNumId w:val="0"/>
  </w:num>
  <w:num w:numId="2" w16cid:durableId="1353414878">
    <w:abstractNumId w:val="1"/>
  </w:num>
  <w:num w:numId="3" w16cid:durableId="343287910">
    <w:abstractNumId w:val="2"/>
  </w:num>
  <w:num w:numId="4" w16cid:durableId="1105733256">
    <w:abstractNumId w:val="9"/>
  </w:num>
  <w:num w:numId="5" w16cid:durableId="2145195781">
    <w:abstractNumId w:val="7"/>
  </w:num>
  <w:num w:numId="6" w16cid:durableId="1325623791">
    <w:abstractNumId w:val="11"/>
  </w:num>
  <w:num w:numId="7" w16cid:durableId="755441735">
    <w:abstractNumId w:val="10"/>
  </w:num>
  <w:num w:numId="8" w16cid:durableId="1485857180">
    <w:abstractNumId w:val="12"/>
  </w:num>
  <w:num w:numId="9" w16cid:durableId="1297568537">
    <w:abstractNumId w:val="8"/>
  </w:num>
  <w:num w:numId="10" w16cid:durableId="1120876569">
    <w:abstractNumId w:val="4"/>
  </w:num>
  <w:num w:numId="11" w16cid:durableId="646281248">
    <w:abstractNumId w:val="6"/>
  </w:num>
  <w:num w:numId="12" w16cid:durableId="1919516021">
    <w:abstractNumId w:val="3"/>
  </w:num>
  <w:num w:numId="13" w16cid:durableId="14985756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4137"/>
    <w:rsid w:val="00036500"/>
    <w:rsid w:val="0004097C"/>
    <w:rsid w:val="00067F94"/>
    <w:rsid w:val="00074468"/>
    <w:rsid w:val="00085E0F"/>
    <w:rsid w:val="000A2E05"/>
    <w:rsid w:val="000B67DB"/>
    <w:rsid w:val="000C3B96"/>
    <w:rsid w:val="000E0020"/>
    <w:rsid w:val="000E1C5F"/>
    <w:rsid w:val="000E49DD"/>
    <w:rsid w:val="00106D15"/>
    <w:rsid w:val="00137E1E"/>
    <w:rsid w:val="00156924"/>
    <w:rsid w:val="0016474F"/>
    <w:rsid w:val="00166B56"/>
    <w:rsid w:val="00174505"/>
    <w:rsid w:val="001771F5"/>
    <w:rsid w:val="001C40C0"/>
    <w:rsid w:val="001C733C"/>
    <w:rsid w:val="001D17FA"/>
    <w:rsid w:val="0021527A"/>
    <w:rsid w:val="0021797C"/>
    <w:rsid w:val="00225A1A"/>
    <w:rsid w:val="0027437F"/>
    <w:rsid w:val="002904AF"/>
    <w:rsid w:val="002A4D00"/>
    <w:rsid w:val="002C2CA3"/>
    <w:rsid w:val="002C4B3E"/>
    <w:rsid w:val="002C79D6"/>
    <w:rsid w:val="002E56C1"/>
    <w:rsid w:val="00332B12"/>
    <w:rsid w:val="00354C04"/>
    <w:rsid w:val="00355FBE"/>
    <w:rsid w:val="00385E76"/>
    <w:rsid w:val="003A7270"/>
    <w:rsid w:val="003F1BCF"/>
    <w:rsid w:val="003F53D0"/>
    <w:rsid w:val="0043706E"/>
    <w:rsid w:val="0044597F"/>
    <w:rsid w:val="004779A1"/>
    <w:rsid w:val="004A7169"/>
    <w:rsid w:val="004C0010"/>
    <w:rsid w:val="004C5755"/>
    <w:rsid w:val="004D5AD8"/>
    <w:rsid w:val="004E75A6"/>
    <w:rsid w:val="00514DAF"/>
    <w:rsid w:val="00532EC7"/>
    <w:rsid w:val="00541CA3"/>
    <w:rsid w:val="005546A9"/>
    <w:rsid w:val="005824AE"/>
    <w:rsid w:val="005846FB"/>
    <w:rsid w:val="005926A2"/>
    <w:rsid w:val="005A05C1"/>
    <w:rsid w:val="005A4A3B"/>
    <w:rsid w:val="005A4CB5"/>
    <w:rsid w:val="005B2316"/>
    <w:rsid w:val="005B5395"/>
    <w:rsid w:val="005F0DCE"/>
    <w:rsid w:val="0061068C"/>
    <w:rsid w:val="00625C54"/>
    <w:rsid w:val="006303A6"/>
    <w:rsid w:val="00631BB2"/>
    <w:rsid w:val="0064560F"/>
    <w:rsid w:val="00660690"/>
    <w:rsid w:val="00660727"/>
    <w:rsid w:val="00662A86"/>
    <w:rsid w:val="006637E2"/>
    <w:rsid w:val="006A37B0"/>
    <w:rsid w:val="006B5057"/>
    <w:rsid w:val="006C4338"/>
    <w:rsid w:val="006F3DF9"/>
    <w:rsid w:val="007060E5"/>
    <w:rsid w:val="00710FD6"/>
    <w:rsid w:val="00730A78"/>
    <w:rsid w:val="0074648C"/>
    <w:rsid w:val="00757151"/>
    <w:rsid w:val="007909E0"/>
    <w:rsid w:val="0079785C"/>
    <w:rsid w:val="007D4001"/>
    <w:rsid w:val="007D7A65"/>
    <w:rsid w:val="007E623D"/>
    <w:rsid w:val="007F68A6"/>
    <w:rsid w:val="00802C29"/>
    <w:rsid w:val="00820D77"/>
    <w:rsid w:val="008240E4"/>
    <w:rsid w:val="00830A54"/>
    <w:rsid w:val="0083205E"/>
    <w:rsid w:val="00840934"/>
    <w:rsid w:val="00844DAA"/>
    <w:rsid w:val="008450C7"/>
    <w:rsid w:val="00847ACC"/>
    <w:rsid w:val="0087049E"/>
    <w:rsid w:val="00876A73"/>
    <w:rsid w:val="008A5FF2"/>
    <w:rsid w:val="008A6C7B"/>
    <w:rsid w:val="008B23A9"/>
    <w:rsid w:val="008B2A38"/>
    <w:rsid w:val="00906664"/>
    <w:rsid w:val="00911117"/>
    <w:rsid w:val="009165BE"/>
    <w:rsid w:val="00930A5C"/>
    <w:rsid w:val="00934503"/>
    <w:rsid w:val="00940439"/>
    <w:rsid w:val="009412B0"/>
    <w:rsid w:val="00972598"/>
    <w:rsid w:val="00983FF3"/>
    <w:rsid w:val="009B1CD0"/>
    <w:rsid w:val="009B45B9"/>
    <w:rsid w:val="009C286C"/>
    <w:rsid w:val="009C4738"/>
    <w:rsid w:val="009D661E"/>
    <w:rsid w:val="00A248CF"/>
    <w:rsid w:val="00A34D04"/>
    <w:rsid w:val="00A411D1"/>
    <w:rsid w:val="00A507C6"/>
    <w:rsid w:val="00A5320B"/>
    <w:rsid w:val="00AB0C09"/>
    <w:rsid w:val="00AC0165"/>
    <w:rsid w:val="00AD7F20"/>
    <w:rsid w:val="00AE7831"/>
    <w:rsid w:val="00B02608"/>
    <w:rsid w:val="00B0289C"/>
    <w:rsid w:val="00B0364B"/>
    <w:rsid w:val="00B054DA"/>
    <w:rsid w:val="00B07F67"/>
    <w:rsid w:val="00B13D56"/>
    <w:rsid w:val="00B22232"/>
    <w:rsid w:val="00B36120"/>
    <w:rsid w:val="00B802C2"/>
    <w:rsid w:val="00B87564"/>
    <w:rsid w:val="00B91BDA"/>
    <w:rsid w:val="00B91D0B"/>
    <w:rsid w:val="00BA44E5"/>
    <w:rsid w:val="00BB4DEF"/>
    <w:rsid w:val="00BD767E"/>
    <w:rsid w:val="00BE6078"/>
    <w:rsid w:val="00BF0566"/>
    <w:rsid w:val="00C155A5"/>
    <w:rsid w:val="00C23457"/>
    <w:rsid w:val="00C27721"/>
    <w:rsid w:val="00C630AD"/>
    <w:rsid w:val="00C73275"/>
    <w:rsid w:val="00C83930"/>
    <w:rsid w:val="00C91060"/>
    <w:rsid w:val="00C911FE"/>
    <w:rsid w:val="00CA2EFD"/>
    <w:rsid w:val="00CC0EEB"/>
    <w:rsid w:val="00CC629C"/>
    <w:rsid w:val="00CD185D"/>
    <w:rsid w:val="00CD46CC"/>
    <w:rsid w:val="00CE67FD"/>
    <w:rsid w:val="00D26AD2"/>
    <w:rsid w:val="00D337D7"/>
    <w:rsid w:val="00D412FD"/>
    <w:rsid w:val="00D46BC7"/>
    <w:rsid w:val="00D90A00"/>
    <w:rsid w:val="00D9329D"/>
    <w:rsid w:val="00E167A7"/>
    <w:rsid w:val="00E20DB0"/>
    <w:rsid w:val="00E20DEB"/>
    <w:rsid w:val="00E269C9"/>
    <w:rsid w:val="00E33ECC"/>
    <w:rsid w:val="00E47798"/>
    <w:rsid w:val="00E55D8B"/>
    <w:rsid w:val="00E74C76"/>
    <w:rsid w:val="00E76171"/>
    <w:rsid w:val="00E77C53"/>
    <w:rsid w:val="00E80C78"/>
    <w:rsid w:val="00E81D74"/>
    <w:rsid w:val="00E96FF6"/>
    <w:rsid w:val="00ED4CE1"/>
    <w:rsid w:val="00EF7B74"/>
    <w:rsid w:val="00F21A49"/>
    <w:rsid w:val="00F22A58"/>
    <w:rsid w:val="00F4719B"/>
    <w:rsid w:val="00F50D44"/>
    <w:rsid w:val="00F55D1F"/>
    <w:rsid w:val="00F92811"/>
    <w:rsid w:val="00FB63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B3067D7"/>
  <w15:chartTrackingRefBased/>
  <w15:docId w15:val="{F3CBDC21-DD69-4657-B911-B595D1F55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9C286C"/>
    <w:pPr>
      <w:ind w:left="708"/>
    </w:pPr>
  </w:style>
  <w:style w:type="table" w:customStyle="1" w:styleId="Grilledutableau1">
    <w:name w:val="Grille du tableau1"/>
    <w:basedOn w:val="TableauNormal"/>
    <w:next w:val="Grilledutableau"/>
    <w:uiPriority w:val="99"/>
    <w:rsid w:val="005926A2"/>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E49D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8FA66-132E-42F3-B1EB-DE0E0C311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6</Pages>
  <Words>1390</Words>
  <Characters>7647</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9019</CharactersWithSpaces>
  <SharedDoc>false</SharedDoc>
  <HLinks>
    <vt:vector size="36" baseType="variant">
      <vt:variant>
        <vt:i4>7602259</vt:i4>
      </vt:variant>
      <vt:variant>
        <vt:i4>83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Chloé Mary</cp:lastModifiedBy>
  <cp:revision>6</cp:revision>
  <cp:lastPrinted>2016-11-04T12:53:00Z</cp:lastPrinted>
  <dcterms:created xsi:type="dcterms:W3CDTF">2025-04-09T12:12:00Z</dcterms:created>
  <dcterms:modified xsi:type="dcterms:W3CDTF">2025-04-14T08:51:00Z</dcterms:modified>
</cp:coreProperties>
</file>