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20B6D" w14:textId="77777777" w:rsidR="008E3901" w:rsidRDefault="008E3901" w:rsidP="00984E6A">
      <w:pPr>
        <w:widowControl w:val="0"/>
        <w:ind w:firstLine="284"/>
        <w:jc w:val="center"/>
        <w:rPr>
          <w:rFonts w:ascii="Arial" w:hAnsi="Arial" w:cs="Arial"/>
          <w:b/>
          <w:bCs/>
          <w:sz w:val="24"/>
          <w:szCs w:val="24"/>
          <w:lang w:val="x-none"/>
        </w:rPr>
      </w:pPr>
      <w:r>
        <w:rPr>
          <w:rFonts w:ascii="Arial" w:hAnsi="Arial" w:cs="Arial"/>
          <w:b/>
          <w:noProof/>
          <w:sz w:val="28"/>
          <w:lang w:eastAsia="fr-FR"/>
        </w:rPr>
        <w:drawing>
          <wp:inline distT="0" distB="0" distL="0" distR="0" wp14:anchorId="08EDCF64" wp14:editId="2639D698">
            <wp:extent cx="1320800" cy="457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0800" cy="457200"/>
                    </a:xfrm>
                    <a:prstGeom prst="rect">
                      <a:avLst/>
                    </a:prstGeom>
                    <a:solidFill>
                      <a:srgbClr val="FFFFFF"/>
                    </a:solidFill>
                    <a:ln>
                      <a:noFill/>
                    </a:ln>
                  </pic:spPr>
                </pic:pic>
              </a:graphicData>
            </a:graphic>
          </wp:inline>
        </w:drawing>
      </w:r>
    </w:p>
    <w:p w14:paraId="341D1B55" w14:textId="77777777" w:rsidR="008E3901" w:rsidRDefault="008E3901" w:rsidP="00984E6A">
      <w:pPr>
        <w:widowControl w:val="0"/>
        <w:ind w:firstLine="284"/>
        <w:jc w:val="center"/>
        <w:rPr>
          <w:rFonts w:ascii="Arial" w:hAnsi="Arial" w:cs="Arial"/>
          <w:b/>
          <w:bCs/>
          <w:sz w:val="24"/>
          <w:szCs w:val="24"/>
          <w:lang w:val="x-none"/>
        </w:rPr>
      </w:pPr>
    </w:p>
    <w:p w14:paraId="5BAE5156" w14:textId="186F55D0" w:rsidR="008E3901" w:rsidRPr="00E3409E" w:rsidRDefault="008E3901" w:rsidP="00984E6A">
      <w:pPr>
        <w:widowControl w:val="0"/>
        <w:ind w:firstLine="284"/>
        <w:jc w:val="center"/>
        <w:rPr>
          <w:rFonts w:ascii="Arial" w:hAnsi="Arial" w:cs="Arial"/>
          <w:b/>
          <w:bCs/>
          <w:caps/>
          <w:sz w:val="28"/>
          <w:szCs w:val="28"/>
        </w:rPr>
      </w:pPr>
      <w:r>
        <w:rPr>
          <w:rFonts w:ascii="Arial" w:hAnsi="Arial" w:cs="Arial"/>
          <w:b/>
          <w:bCs/>
          <w:caps/>
          <w:sz w:val="28"/>
          <w:szCs w:val="28"/>
        </w:rPr>
        <w:t>Accord-</w:t>
      </w:r>
      <w:r w:rsidRPr="002072B8">
        <w:rPr>
          <w:rFonts w:ascii="Arial" w:hAnsi="Arial" w:cs="Arial"/>
          <w:b/>
          <w:bCs/>
          <w:caps/>
          <w:sz w:val="28"/>
          <w:szCs w:val="28"/>
        </w:rPr>
        <w:t>cadre</w:t>
      </w:r>
      <w:r w:rsidRPr="002072B8">
        <w:rPr>
          <w:rFonts w:ascii="Arial" w:hAnsi="Arial" w:cs="Arial"/>
          <w:b/>
          <w:bCs/>
          <w:caps/>
          <w:sz w:val="28"/>
          <w:szCs w:val="28"/>
          <w:lang w:val="x-none"/>
        </w:rPr>
        <w:t xml:space="preserve"> n°</w:t>
      </w:r>
      <w:r w:rsidR="00622E53" w:rsidRPr="002072B8">
        <w:rPr>
          <w:rFonts w:ascii="Arial" w:hAnsi="Arial" w:cs="Arial"/>
          <w:b/>
          <w:bCs/>
          <w:caps/>
          <w:sz w:val="28"/>
          <w:szCs w:val="28"/>
        </w:rPr>
        <w:t>2</w:t>
      </w:r>
      <w:r w:rsidR="009F3B76" w:rsidRPr="002072B8">
        <w:rPr>
          <w:rFonts w:ascii="Arial" w:hAnsi="Arial" w:cs="Arial"/>
          <w:b/>
          <w:bCs/>
          <w:caps/>
          <w:sz w:val="28"/>
          <w:szCs w:val="28"/>
        </w:rPr>
        <w:t>5</w:t>
      </w:r>
      <w:r w:rsidRPr="002072B8">
        <w:rPr>
          <w:rFonts w:ascii="Arial" w:hAnsi="Arial" w:cs="Arial"/>
          <w:b/>
          <w:bCs/>
          <w:caps/>
          <w:sz w:val="28"/>
          <w:szCs w:val="28"/>
        </w:rPr>
        <w:t>B</w:t>
      </w:r>
      <w:r w:rsidR="002072B8" w:rsidRPr="002072B8">
        <w:rPr>
          <w:rFonts w:ascii="Arial" w:hAnsi="Arial" w:cs="Arial"/>
          <w:b/>
          <w:bCs/>
          <w:caps/>
          <w:sz w:val="28"/>
          <w:szCs w:val="28"/>
        </w:rPr>
        <w:t>20</w:t>
      </w:r>
    </w:p>
    <w:p w14:paraId="2351B851" w14:textId="77777777" w:rsidR="009F3B76" w:rsidRDefault="009F3B76" w:rsidP="00984E6A">
      <w:pPr>
        <w:jc w:val="center"/>
        <w:rPr>
          <w:rFonts w:ascii="Arial" w:hAnsi="Arial" w:cs="Arial"/>
          <w:b/>
          <w:bCs/>
          <w:caps/>
          <w:sz w:val="28"/>
          <w:szCs w:val="28"/>
        </w:rPr>
      </w:pPr>
    </w:p>
    <w:p w14:paraId="2769C91C" w14:textId="73EE9832" w:rsidR="009F3B76" w:rsidRDefault="009F3B76" w:rsidP="00984E6A">
      <w:pPr>
        <w:jc w:val="center"/>
        <w:rPr>
          <w:rFonts w:ascii="Arial" w:hAnsi="Arial" w:cs="Arial"/>
          <w:b/>
          <w:bCs/>
          <w:caps/>
          <w:sz w:val="28"/>
          <w:szCs w:val="28"/>
          <w:lang w:eastAsia="ar-SA"/>
        </w:rPr>
      </w:pPr>
      <w:r>
        <w:rPr>
          <w:rFonts w:ascii="Arial" w:hAnsi="Arial" w:cs="Arial"/>
          <w:b/>
          <w:bCs/>
          <w:caps/>
          <w:sz w:val="28"/>
          <w:szCs w:val="28"/>
        </w:rPr>
        <w:t xml:space="preserve">PORTANT SUR LA LOCATION, LA FOURNITURE, LE BLANCHIMENT, LE TRAITEMENT ET LA LIVRAISON DE TENUEs pour salles blanches </w:t>
      </w:r>
    </w:p>
    <w:p w14:paraId="20550F11" w14:textId="77777777" w:rsidR="009F3B76" w:rsidRDefault="009F3B76" w:rsidP="00984E6A">
      <w:pPr>
        <w:jc w:val="center"/>
        <w:rPr>
          <w:rFonts w:ascii="Arial" w:hAnsi="Arial" w:cs="Arial"/>
          <w:b/>
          <w:bCs/>
          <w:i/>
          <w:caps/>
          <w:sz w:val="28"/>
          <w:szCs w:val="28"/>
          <w:lang w:eastAsia="fr-FR"/>
        </w:rPr>
      </w:pPr>
    </w:p>
    <w:p w14:paraId="7A2FB51F" w14:textId="1F295BFD" w:rsidR="009F3B76" w:rsidRDefault="009F3B76" w:rsidP="00984E6A">
      <w:pPr>
        <w:jc w:val="center"/>
        <w:rPr>
          <w:rFonts w:ascii="Arial" w:hAnsi="Arial" w:cs="Arial"/>
          <w:i/>
        </w:rPr>
      </w:pPr>
      <w:r>
        <w:rPr>
          <w:rFonts w:ascii="Arial" w:hAnsi="Arial" w:cs="Arial"/>
          <w:b/>
          <w:caps/>
          <w:sz w:val="28"/>
          <w:szCs w:val="28"/>
        </w:rPr>
        <w:t>POUR L’INSTITUT JEAN LAMOUR</w:t>
      </w:r>
      <w:r w:rsidR="003B7F3E">
        <w:rPr>
          <w:rFonts w:ascii="Arial" w:hAnsi="Arial" w:cs="Arial"/>
          <w:b/>
          <w:caps/>
          <w:sz w:val="28"/>
          <w:szCs w:val="28"/>
        </w:rPr>
        <w:t>, UNIVERSITE DE LORRAINE</w:t>
      </w:r>
    </w:p>
    <w:p w14:paraId="559FC10A" w14:textId="77777777" w:rsidR="008E3901" w:rsidRDefault="008E3901" w:rsidP="00984E6A">
      <w:pPr>
        <w:widowControl w:val="0"/>
        <w:jc w:val="both"/>
        <w:rPr>
          <w:rFonts w:ascii="Arial" w:hAnsi="Arial" w:cs="Arial"/>
          <w:b/>
          <w:bCs/>
          <w:spacing w:val="2"/>
          <w:sz w:val="24"/>
          <w:szCs w:val="24"/>
          <w:u w:val="single"/>
          <w:lang w:val="x-none"/>
        </w:rPr>
      </w:pPr>
    </w:p>
    <w:p w14:paraId="6CBD8D8C" w14:textId="77777777" w:rsidR="008E3901" w:rsidRDefault="008E3901" w:rsidP="00984E6A">
      <w:pPr>
        <w:keepNext/>
        <w:widowControl w:val="0"/>
        <w:jc w:val="center"/>
        <w:rPr>
          <w:rFonts w:ascii="Arial" w:hAnsi="Arial" w:cs="Arial"/>
          <w:b/>
          <w:bCs/>
          <w:sz w:val="32"/>
          <w:szCs w:val="32"/>
          <w:lang w:eastAsia="ar-SA"/>
        </w:rPr>
      </w:pPr>
      <w:r>
        <w:rPr>
          <w:rFonts w:ascii="Arial" w:hAnsi="Arial" w:cs="Arial"/>
          <w:b/>
          <w:bCs/>
          <w:sz w:val="36"/>
          <w:szCs w:val="36"/>
        </w:rPr>
        <w:t>CAHIER DES CLAUSES PARTICULIERES</w:t>
      </w:r>
    </w:p>
    <w:p w14:paraId="3EEC29CC" w14:textId="3F00EE15" w:rsidR="008E3901" w:rsidRDefault="00195C1A" w:rsidP="00984E6A">
      <w:pPr>
        <w:tabs>
          <w:tab w:val="left" w:pos="0"/>
        </w:tabs>
        <w:suppressAutoHyphens w:val="0"/>
        <w:jc w:val="center"/>
        <w:rPr>
          <w:rFonts w:ascii="Arial" w:hAnsi="Arial" w:cs="Arial"/>
          <w:b/>
          <w:bCs/>
          <w:sz w:val="22"/>
          <w:szCs w:val="22"/>
          <w:lang w:val="x-none"/>
        </w:rPr>
      </w:pPr>
      <w:r>
        <w:rPr>
          <w:rFonts w:ascii="Arial" w:hAnsi="Arial" w:cs="Arial"/>
          <w:b/>
          <w:bCs/>
          <w:sz w:val="32"/>
          <w:szCs w:val="32"/>
          <w:lang w:eastAsia="ar-SA"/>
        </w:rPr>
        <w:t>PROCEDURE ADAPTEE</w:t>
      </w:r>
    </w:p>
    <w:p w14:paraId="050C4D5B" w14:textId="77777777" w:rsidR="008E3901" w:rsidRDefault="008E3901" w:rsidP="00984E6A">
      <w:pPr>
        <w:widowControl w:val="0"/>
        <w:jc w:val="both"/>
        <w:rPr>
          <w:rFonts w:ascii="Arial" w:hAnsi="Arial" w:cs="Arial"/>
          <w:b/>
          <w:bCs/>
          <w:sz w:val="22"/>
          <w:szCs w:val="22"/>
          <w:lang w:val="x-none"/>
        </w:rPr>
      </w:pPr>
    </w:p>
    <w:p w14:paraId="44005228" w14:textId="77777777" w:rsidR="008E3901" w:rsidRDefault="008E3901" w:rsidP="00984E6A">
      <w:pPr>
        <w:jc w:val="both"/>
        <w:rPr>
          <w:rFonts w:ascii="Arial" w:hAnsi="Arial" w:cs="Arial"/>
          <w:b/>
          <w:bCs/>
          <w:spacing w:val="2"/>
          <w:sz w:val="22"/>
          <w:szCs w:val="22"/>
          <w:lang w:val="x-none" w:eastAsia="ar-SA"/>
        </w:rPr>
      </w:pPr>
    </w:p>
    <w:p w14:paraId="0CA29E9E" w14:textId="1668145C" w:rsidR="008E3901" w:rsidRDefault="008E3901" w:rsidP="00984E6A">
      <w:pPr>
        <w:widowControl w:val="0"/>
        <w:jc w:val="both"/>
        <w:rPr>
          <w:rFonts w:ascii="Arial" w:hAnsi="Arial" w:cs="Arial"/>
          <w:b/>
          <w:spacing w:val="-4"/>
          <w:sz w:val="22"/>
          <w:szCs w:val="22"/>
          <w:lang w:eastAsia="ar-SA"/>
        </w:rPr>
      </w:pPr>
      <w:r>
        <w:rPr>
          <w:rFonts w:ascii="Arial" w:hAnsi="Arial" w:cs="Arial"/>
          <w:b/>
          <w:spacing w:val="1"/>
          <w:sz w:val="22"/>
          <w:szCs w:val="22"/>
          <w:lang w:eastAsia="ar-SA"/>
        </w:rPr>
        <w:t>Comptable</w:t>
      </w:r>
      <w:r>
        <w:rPr>
          <w:rFonts w:ascii="Arial" w:eastAsia="Arial" w:hAnsi="Arial" w:cs="Arial"/>
          <w:b/>
          <w:spacing w:val="1"/>
          <w:sz w:val="22"/>
          <w:szCs w:val="22"/>
          <w:lang w:eastAsia="ar-SA"/>
        </w:rPr>
        <w:t xml:space="preserve"> </w:t>
      </w:r>
      <w:r>
        <w:rPr>
          <w:rFonts w:ascii="Arial" w:hAnsi="Arial" w:cs="Arial"/>
          <w:b/>
          <w:spacing w:val="1"/>
          <w:sz w:val="22"/>
          <w:szCs w:val="22"/>
          <w:lang w:eastAsia="ar-SA"/>
        </w:rPr>
        <w:t>Assignataire</w:t>
      </w:r>
      <w:r>
        <w:rPr>
          <w:rFonts w:ascii="Arial" w:eastAsia="Arial" w:hAnsi="Arial" w:cs="Arial"/>
          <w:b/>
          <w:spacing w:val="1"/>
          <w:sz w:val="22"/>
          <w:szCs w:val="22"/>
          <w:lang w:eastAsia="ar-SA"/>
        </w:rPr>
        <w:t xml:space="preserve"> </w:t>
      </w:r>
      <w:r>
        <w:rPr>
          <w:rFonts w:ascii="Arial" w:hAnsi="Arial" w:cs="Arial"/>
          <w:spacing w:val="-4"/>
          <w:sz w:val="22"/>
          <w:szCs w:val="22"/>
          <w:lang w:eastAsia="ar-SA"/>
        </w:rPr>
        <w:t>:</w:t>
      </w:r>
      <w:r>
        <w:rPr>
          <w:rFonts w:ascii="Arial" w:eastAsia="Arial" w:hAnsi="Arial" w:cs="Arial"/>
          <w:spacing w:val="-4"/>
          <w:sz w:val="22"/>
          <w:szCs w:val="22"/>
          <w:lang w:eastAsia="ar-SA"/>
        </w:rPr>
        <w:t xml:space="preserve"> </w:t>
      </w:r>
      <w:r>
        <w:rPr>
          <w:rFonts w:ascii="Arial" w:hAnsi="Arial" w:cs="Arial"/>
          <w:spacing w:val="-4"/>
          <w:sz w:val="22"/>
          <w:szCs w:val="22"/>
          <w:lang w:eastAsia="ar-SA"/>
        </w:rPr>
        <w:t>L</w:t>
      </w:r>
      <w:r>
        <w:rPr>
          <w:rFonts w:ascii="Arial" w:eastAsia="Arial" w:hAnsi="Arial" w:cs="Arial"/>
          <w:spacing w:val="-4"/>
          <w:sz w:val="22"/>
          <w:szCs w:val="22"/>
          <w:lang w:eastAsia="ar-SA"/>
        </w:rPr>
        <w:t>’</w:t>
      </w:r>
      <w:r>
        <w:rPr>
          <w:rFonts w:ascii="Arial" w:hAnsi="Arial" w:cs="Arial"/>
          <w:spacing w:val="-4"/>
          <w:sz w:val="22"/>
          <w:szCs w:val="22"/>
          <w:lang w:eastAsia="ar-SA"/>
        </w:rPr>
        <w:t>agent</w:t>
      </w:r>
      <w:r>
        <w:rPr>
          <w:rFonts w:ascii="Arial" w:eastAsia="Arial" w:hAnsi="Arial" w:cs="Arial"/>
          <w:spacing w:val="-4"/>
          <w:sz w:val="22"/>
          <w:szCs w:val="22"/>
          <w:lang w:eastAsia="ar-SA"/>
        </w:rPr>
        <w:t xml:space="preserve"> </w:t>
      </w:r>
      <w:r>
        <w:rPr>
          <w:rFonts w:ascii="Arial" w:hAnsi="Arial" w:cs="Arial"/>
          <w:spacing w:val="-4"/>
          <w:sz w:val="22"/>
          <w:szCs w:val="22"/>
          <w:lang w:eastAsia="ar-SA"/>
        </w:rPr>
        <w:t>comptable</w:t>
      </w:r>
      <w:r>
        <w:rPr>
          <w:rFonts w:ascii="Arial" w:eastAsia="Arial" w:hAnsi="Arial" w:cs="Arial"/>
          <w:spacing w:val="-4"/>
          <w:sz w:val="22"/>
          <w:szCs w:val="22"/>
          <w:lang w:eastAsia="ar-SA"/>
        </w:rPr>
        <w:t xml:space="preserve"> </w:t>
      </w:r>
      <w:r>
        <w:rPr>
          <w:rFonts w:ascii="Arial" w:hAnsi="Arial" w:cs="Arial"/>
          <w:spacing w:val="-4"/>
          <w:sz w:val="22"/>
          <w:szCs w:val="22"/>
          <w:lang w:eastAsia="ar-SA"/>
        </w:rPr>
        <w:t>de</w:t>
      </w:r>
      <w:r>
        <w:rPr>
          <w:rFonts w:ascii="Arial" w:eastAsia="Arial" w:hAnsi="Arial" w:cs="Arial"/>
          <w:spacing w:val="-4"/>
          <w:sz w:val="22"/>
          <w:szCs w:val="22"/>
          <w:lang w:eastAsia="ar-SA"/>
        </w:rPr>
        <w:t xml:space="preserve"> </w:t>
      </w:r>
      <w:r>
        <w:rPr>
          <w:rFonts w:ascii="Arial" w:hAnsi="Arial" w:cs="Arial"/>
          <w:spacing w:val="-4"/>
          <w:sz w:val="22"/>
          <w:szCs w:val="22"/>
          <w:lang w:eastAsia="ar-SA"/>
        </w:rPr>
        <w:t>l</w:t>
      </w:r>
      <w:r>
        <w:rPr>
          <w:rFonts w:ascii="Arial" w:eastAsia="Arial" w:hAnsi="Arial" w:cs="Arial"/>
          <w:spacing w:val="-4"/>
          <w:sz w:val="22"/>
          <w:szCs w:val="22"/>
          <w:lang w:eastAsia="ar-SA"/>
        </w:rPr>
        <w:t>’</w:t>
      </w:r>
      <w:r>
        <w:rPr>
          <w:rFonts w:ascii="Arial" w:hAnsi="Arial" w:cs="Arial"/>
          <w:spacing w:val="-4"/>
          <w:sz w:val="22"/>
          <w:szCs w:val="22"/>
          <w:lang w:eastAsia="ar-SA"/>
        </w:rPr>
        <w:t>université</w:t>
      </w:r>
    </w:p>
    <w:p w14:paraId="31E1B9EE" w14:textId="77777777" w:rsidR="00D551B6" w:rsidRDefault="00D551B6" w:rsidP="00984E6A">
      <w:pPr>
        <w:widowControl w:val="0"/>
        <w:jc w:val="both"/>
        <w:rPr>
          <w:rFonts w:ascii="Arial" w:hAnsi="Arial" w:cs="Arial"/>
          <w:b/>
          <w:spacing w:val="-4"/>
          <w:sz w:val="22"/>
          <w:szCs w:val="22"/>
          <w:lang w:eastAsia="ar-SA"/>
        </w:rPr>
      </w:pPr>
    </w:p>
    <w:p w14:paraId="55ABC85F" w14:textId="48E585A2" w:rsidR="008E3901" w:rsidRDefault="006C0585" w:rsidP="00984E6A">
      <w:pPr>
        <w:widowControl w:val="0"/>
        <w:autoSpaceDE w:val="0"/>
        <w:contextualSpacing/>
        <w:rPr>
          <w:rFonts w:ascii="Arial" w:hAnsi="Arial" w:cs="Arial"/>
          <w:color w:val="000000"/>
          <w:sz w:val="22"/>
        </w:rPr>
      </w:pPr>
      <w:r>
        <w:rPr>
          <w:rFonts w:ascii="Arial" w:hAnsi="Arial" w:cs="Arial"/>
          <w:color w:val="000000"/>
          <w:sz w:val="22"/>
        </w:rPr>
        <w:t>Accord-cadre</w:t>
      </w:r>
      <w:r w:rsidR="008E3901">
        <w:rPr>
          <w:rFonts w:ascii="Arial" w:hAnsi="Arial" w:cs="Arial"/>
          <w:color w:val="000000"/>
          <w:sz w:val="22"/>
        </w:rPr>
        <w:t xml:space="preserve"> passé en application du Code de la Commande Publique (notamment ses articles </w:t>
      </w:r>
      <w:r w:rsidR="00B57705">
        <w:rPr>
          <w:rFonts w:ascii="Arial" w:hAnsi="Arial" w:cs="Arial"/>
          <w:color w:val="000000"/>
          <w:sz w:val="22"/>
        </w:rPr>
        <w:t xml:space="preserve">L2123-1 et R2123-1-1°, </w:t>
      </w:r>
      <w:r w:rsidR="008E3901">
        <w:rPr>
          <w:rFonts w:ascii="Arial" w:hAnsi="Arial" w:cs="Arial"/>
          <w:color w:val="000000"/>
          <w:sz w:val="22"/>
        </w:rPr>
        <w:t xml:space="preserve">et R2162-1 à R2162-6) : </w:t>
      </w:r>
    </w:p>
    <w:p w14:paraId="28447D15" w14:textId="77777777" w:rsidR="003B7F3E" w:rsidRDefault="003B7F3E" w:rsidP="00984E6A">
      <w:pPr>
        <w:widowControl w:val="0"/>
        <w:autoSpaceDE w:val="0"/>
        <w:contextualSpacing/>
        <w:rPr>
          <w:rFonts w:ascii="Arial" w:hAnsi="Arial" w:cs="Arial"/>
          <w:color w:val="000000"/>
          <w:sz w:val="22"/>
        </w:rPr>
      </w:pPr>
    </w:p>
    <w:p w14:paraId="627D6207" w14:textId="7386D3E8" w:rsidR="008E3901" w:rsidRPr="00660AD6" w:rsidRDefault="008E3901" w:rsidP="00984E6A">
      <w:pPr>
        <w:pStyle w:val="Titre1"/>
        <w:keepNext w:val="0"/>
        <w:widowControl/>
        <w:numPr>
          <w:ilvl w:val="0"/>
          <w:numId w:val="0"/>
        </w:numPr>
        <w:spacing w:before="0"/>
        <w:rPr>
          <w:rFonts w:ascii="Arial" w:hAnsi="Arial" w:cs="Arial"/>
          <w:sz w:val="24"/>
          <w:szCs w:val="22"/>
          <w:u w:val="single"/>
        </w:rPr>
      </w:pPr>
      <w:r>
        <w:rPr>
          <w:rFonts w:ascii="Arial" w:hAnsi="Arial" w:cs="Arial"/>
          <w:sz w:val="24"/>
          <w:szCs w:val="22"/>
          <w:u w:val="single"/>
        </w:rPr>
        <w:t>Article 1 – Objet</w:t>
      </w:r>
      <w:r w:rsidR="003945EF">
        <w:rPr>
          <w:rFonts w:ascii="Arial" w:hAnsi="Arial" w:cs="Arial"/>
          <w:sz w:val="24"/>
          <w:szCs w:val="22"/>
          <w:u w:val="single"/>
        </w:rPr>
        <w:t>, allotissement</w:t>
      </w:r>
      <w:r>
        <w:rPr>
          <w:rFonts w:ascii="Arial" w:hAnsi="Arial" w:cs="Arial"/>
          <w:sz w:val="24"/>
          <w:szCs w:val="22"/>
          <w:u w:val="single"/>
        </w:rPr>
        <w:t xml:space="preserve"> et forme du contrat</w:t>
      </w:r>
    </w:p>
    <w:p w14:paraId="3D5F5D3A" w14:textId="77777777" w:rsidR="003B7F3E" w:rsidRDefault="003B7F3E" w:rsidP="00984E6A">
      <w:pPr>
        <w:tabs>
          <w:tab w:val="left" w:pos="0"/>
        </w:tabs>
        <w:jc w:val="both"/>
        <w:rPr>
          <w:rFonts w:ascii="Arial" w:hAnsi="Arial" w:cs="Arial"/>
          <w:b/>
          <w:sz w:val="24"/>
          <w:szCs w:val="24"/>
        </w:rPr>
      </w:pPr>
    </w:p>
    <w:p w14:paraId="7F269EF3" w14:textId="667F5150" w:rsidR="008E3901" w:rsidRPr="003B7F3E" w:rsidRDefault="008E3901" w:rsidP="003B7F3E">
      <w:pPr>
        <w:pStyle w:val="Titre2"/>
      </w:pPr>
      <w:r w:rsidRPr="0092146B">
        <w:t xml:space="preserve">1.1 </w:t>
      </w:r>
      <w:r w:rsidR="00BD4851">
        <w:t xml:space="preserve">- </w:t>
      </w:r>
      <w:r w:rsidRPr="0092146B">
        <w:t>Objet de l’accord-cadre</w:t>
      </w:r>
    </w:p>
    <w:p w14:paraId="07ACCC83" w14:textId="77777777" w:rsidR="008E3901" w:rsidRDefault="008E3901" w:rsidP="00984E6A">
      <w:pPr>
        <w:tabs>
          <w:tab w:val="left" w:pos="0"/>
        </w:tabs>
        <w:jc w:val="both"/>
        <w:rPr>
          <w:rFonts w:ascii="Arial" w:hAnsi="Arial" w:cs="Arial"/>
          <w:sz w:val="22"/>
          <w:szCs w:val="22"/>
        </w:rPr>
      </w:pPr>
    </w:p>
    <w:p w14:paraId="6E66F95F" w14:textId="68343871" w:rsidR="009F3B76" w:rsidRDefault="008E3901" w:rsidP="00984E6A">
      <w:pPr>
        <w:jc w:val="both"/>
        <w:rPr>
          <w:rFonts w:ascii="Arial" w:hAnsi="Arial" w:cs="Arial"/>
          <w:sz w:val="22"/>
          <w:szCs w:val="22"/>
        </w:rPr>
      </w:pPr>
      <w:r>
        <w:rPr>
          <w:rFonts w:ascii="Arial" w:hAnsi="Arial" w:cs="Arial"/>
          <w:sz w:val="22"/>
          <w:szCs w:val="22"/>
        </w:rPr>
        <w:t xml:space="preserve">Le présent accord-cadre a pour objet </w:t>
      </w:r>
      <w:r w:rsidR="009F3B76" w:rsidRPr="009F3B76">
        <w:rPr>
          <w:rFonts w:ascii="Arial" w:hAnsi="Arial" w:cs="Arial"/>
          <w:sz w:val="22"/>
          <w:szCs w:val="22"/>
        </w:rPr>
        <w:t>la location, le blanchissage, le traitement, l’entretien, la livraison et le ramassage d’articles textiles en polyester/</w:t>
      </w:r>
      <w:r w:rsidR="003B7F3E">
        <w:rPr>
          <w:rFonts w:ascii="Arial" w:hAnsi="Arial" w:cs="Arial"/>
          <w:sz w:val="22"/>
          <w:szCs w:val="22"/>
        </w:rPr>
        <w:t>c</w:t>
      </w:r>
      <w:r w:rsidR="009F3B76" w:rsidRPr="009F3B76">
        <w:rPr>
          <w:rFonts w:ascii="Arial" w:hAnsi="Arial" w:cs="Arial"/>
          <w:sz w:val="22"/>
          <w:szCs w:val="22"/>
        </w:rPr>
        <w:t xml:space="preserve">arbone réutilisables pour des applications microélectroniques en salles blanches (salles propres) à destination des centres de compétences </w:t>
      </w:r>
      <w:proofErr w:type="spellStart"/>
      <w:r w:rsidR="009F3B76">
        <w:rPr>
          <w:rFonts w:ascii="Arial" w:hAnsi="Arial" w:cs="Arial"/>
          <w:b/>
          <w:color w:val="000000"/>
          <w:sz w:val="22"/>
        </w:rPr>
        <w:t>Da</w:t>
      </w:r>
      <w:r w:rsidR="009F3B76">
        <w:rPr>
          <w:rFonts w:ascii="Symbol" w:hAnsi="Symbol" w:cs="Arial"/>
          <w:b/>
          <w:color w:val="000000"/>
          <w:sz w:val="22"/>
        </w:rPr>
        <w:t></w:t>
      </w:r>
      <w:r w:rsidR="009F3B76">
        <w:rPr>
          <w:rFonts w:ascii="Arial" w:hAnsi="Arial" w:cs="Arial"/>
          <w:b/>
          <w:color w:val="000000"/>
          <w:sz w:val="22"/>
        </w:rPr>
        <w:t>m</w:t>
      </w:r>
      <w:proofErr w:type="spellEnd"/>
      <w:r w:rsidR="009F3B76">
        <w:rPr>
          <w:rFonts w:ascii="Arial" w:hAnsi="Arial" w:cs="Arial"/>
          <w:color w:val="000000"/>
          <w:sz w:val="22"/>
        </w:rPr>
        <w:t xml:space="preserve"> et </w:t>
      </w:r>
      <w:proofErr w:type="spellStart"/>
      <w:r w:rsidR="009F3B76">
        <w:rPr>
          <w:rFonts w:ascii="Arial" w:hAnsi="Arial" w:cs="Arial"/>
          <w:b/>
          <w:sz w:val="22"/>
          <w:szCs w:val="16"/>
        </w:rPr>
        <w:t>MinaLor</w:t>
      </w:r>
      <w:proofErr w:type="spellEnd"/>
      <w:r w:rsidR="009F3B76">
        <w:rPr>
          <w:rFonts w:ascii="Arial" w:hAnsi="Arial" w:cs="Arial"/>
          <w:color w:val="000000"/>
          <w:sz w:val="24"/>
          <w:szCs w:val="22"/>
        </w:rPr>
        <w:t xml:space="preserve"> </w:t>
      </w:r>
      <w:r w:rsidR="009F3B76" w:rsidRPr="009F3B76">
        <w:rPr>
          <w:rFonts w:ascii="Arial" w:hAnsi="Arial" w:cs="Arial"/>
          <w:sz w:val="22"/>
          <w:szCs w:val="22"/>
        </w:rPr>
        <w:t>au sein de l’Institut Jean Lamour, sur le site ARTEM à Nancy.</w:t>
      </w:r>
    </w:p>
    <w:p w14:paraId="0F591505" w14:textId="77777777" w:rsidR="009F3B76" w:rsidRDefault="009F3B76" w:rsidP="00984E6A">
      <w:pPr>
        <w:rPr>
          <w:rFonts w:ascii="Arial" w:hAnsi="Arial" w:cs="Arial"/>
          <w:sz w:val="22"/>
          <w:szCs w:val="22"/>
        </w:rPr>
      </w:pPr>
    </w:p>
    <w:p w14:paraId="2BDDEFE2" w14:textId="047021AD" w:rsidR="008E3901" w:rsidRPr="003B7F3E" w:rsidRDefault="008E3901" w:rsidP="003B7F3E">
      <w:pPr>
        <w:pStyle w:val="Titre2"/>
      </w:pPr>
      <w:r w:rsidRPr="0092146B">
        <w:t>1.</w:t>
      </w:r>
      <w:r>
        <w:t>2</w:t>
      </w:r>
      <w:r w:rsidRPr="0092146B">
        <w:t xml:space="preserve"> </w:t>
      </w:r>
      <w:r w:rsidR="00BD4851">
        <w:t xml:space="preserve">- </w:t>
      </w:r>
      <w:r>
        <w:t>Forme de l’accord-cadre</w:t>
      </w:r>
    </w:p>
    <w:p w14:paraId="6C87B9FC" w14:textId="0BDF15DB" w:rsidR="008E3901" w:rsidRDefault="008E3901" w:rsidP="00984E6A">
      <w:pPr>
        <w:suppressAutoHyphens w:val="0"/>
        <w:autoSpaceDE w:val="0"/>
        <w:jc w:val="both"/>
        <w:rPr>
          <w:rFonts w:ascii="Arial" w:hAnsi="Arial" w:cs="Arial"/>
          <w:sz w:val="22"/>
          <w:szCs w:val="22"/>
          <w:lang w:eastAsia="fr-FR"/>
        </w:rPr>
      </w:pPr>
    </w:p>
    <w:p w14:paraId="756963CA" w14:textId="77777777" w:rsidR="00EA7987" w:rsidRPr="00303FCE" w:rsidRDefault="00EA7987" w:rsidP="00984E6A">
      <w:pPr>
        <w:suppressAutoHyphens w:val="0"/>
        <w:autoSpaceDE w:val="0"/>
        <w:jc w:val="both"/>
        <w:rPr>
          <w:rFonts w:ascii="Arial" w:hAnsi="Arial" w:cs="Arial"/>
          <w:b/>
          <w:sz w:val="22"/>
          <w:szCs w:val="22"/>
          <w:lang w:eastAsia="fr-FR"/>
        </w:rPr>
      </w:pPr>
      <w:r w:rsidRPr="00303FCE">
        <w:rPr>
          <w:rFonts w:ascii="Arial" w:hAnsi="Arial" w:cs="Arial"/>
          <w:sz w:val="22"/>
          <w:szCs w:val="22"/>
          <w:lang w:eastAsia="fr-FR"/>
        </w:rPr>
        <w:t xml:space="preserve">Le contrat conclu est un </w:t>
      </w:r>
      <w:r w:rsidRPr="00303FCE">
        <w:rPr>
          <w:rFonts w:ascii="Arial" w:hAnsi="Arial" w:cs="Arial"/>
          <w:b/>
          <w:sz w:val="22"/>
          <w:szCs w:val="22"/>
          <w:lang w:eastAsia="fr-FR"/>
        </w:rPr>
        <w:t xml:space="preserve">accord-cadre fixant toutes les stipulations contractuelles. Il s’exécute par l’émission de bons de commande, </w:t>
      </w:r>
      <w:r w:rsidRPr="00303FCE">
        <w:rPr>
          <w:rFonts w:ascii="Arial" w:hAnsi="Arial" w:cs="Arial"/>
          <w:sz w:val="22"/>
          <w:szCs w:val="22"/>
          <w:lang w:eastAsia="fr-FR"/>
        </w:rPr>
        <w:t>conformément aux articles R2162-13 et R2162-14 du Code de la Commande Publique.</w:t>
      </w:r>
      <w:r w:rsidRPr="00303FCE">
        <w:rPr>
          <w:rFonts w:ascii="Arial" w:hAnsi="Arial" w:cs="Arial"/>
          <w:b/>
          <w:sz w:val="22"/>
          <w:szCs w:val="22"/>
          <w:lang w:eastAsia="fr-FR"/>
        </w:rPr>
        <w:t xml:space="preserve"> </w:t>
      </w:r>
    </w:p>
    <w:p w14:paraId="175A6C70" w14:textId="77777777" w:rsidR="00EA7987" w:rsidRPr="00303FCE" w:rsidRDefault="00EA7987" w:rsidP="00984E6A">
      <w:pPr>
        <w:suppressAutoHyphens w:val="0"/>
        <w:autoSpaceDE w:val="0"/>
        <w:jc w:val="both"/>
        <w:rPr>
          <w:rFonts w:ascii="Arial" w:hAnsi="Arial" w:cs="Arial"/>
          <w:b/>
          <w:sz w:val="22"/>
          <w:szCs w:val="22"/>
          <w:lang w:eastAsia="fr-FR"/>
        </w:rPr>
      </w:pPr>
    </w:p>
    <w:p w14:paraId="02FEBC4A" w14:textId="4106F92E" w:rsidR="00EA7987" w:rsidRPr="00303FCE" w:rsidRDefault="00EA7987" w:rsidP="00984E6A">
      <w:pPr>
        <w:suppressAutoHyphens w:val="0"/>
        <w:autoSpaceDE w:val="0"/>
        <w:jc w:val="both"/>
        <w:rPr>
          <w:rFonts w:ascii="Arial" w:hAnsi="Arial" w:cs="Arial"/>
          <w:b/>
          <w:sz w:val="22"/>
          <w:szCs w:val="22"/>
          <w:lang w:eastAsia="fr-FR"/>
        </w:rPr>
      </w:pPr>
      <w:bookmarkStart w:id="0" w:name="_Hlk80624436"/>
      <w:r w:rsidRPr="00303FCE">
        <w:rPr>
          <w:rFonts w:ascii="Arial" w:hAnsi="Arial" w:cs="Arial"/>
          <w:b/>
          <w:sz w:val="22"/>
          <w:szCs w:val="22"/>
          <w:lang w:eastAsia="fr-FR"/>
        </w:rPr>
        <w:t>L’accord-cadre est conclu avec un titulaire, sans minimum en valeur comme en quantité</w:t>
      </w:r>
      <w:r w:rsidR="00E01A93" w:rsidRPr="00303FCE">
        <w:rPr>
          <w:rFonts w:ascii="Arial" w:hAnsi="Arial" w:cs="Arial"/>
          <w:b/>
          <w:sz w:val="22"/>
          <w:szCs w:val="22"/>
          <w:lang w:eastAsia="fr-FR"/>
        </w:rPr>
        <w:t xml:space="preserve"> et avec un maximum de</w:t>
      </w:r>
      <w:r w:rsidR="00303FCE" w:rsidRPr="00303FCE">
        <w:rPr>
          <w:rFonts w:ascii="Arial" w:hAnsi="Arial" w:cs="Arial"/>
          <w:b/>
          <w:sz w:val="22"/>
          <w:szCs w:val="22"/>
          <w:lang w:eastAsia="fr-FR"/>
        </w:rPr>
        <w:t xml:space="preserve"> 142 000,00 € HT</w:t>
      </w:r>
      <w:r w:rsidR="00E01A93" w:rsidRPr="00303FCE">
        <w:rPr>
          <w:rFonts w:ascii="Arial" w:hAnsi="Arial" w:cs="Arial"/>
          <w:b/>
          <w:sz w:val="22"/>
          <w:szCs w:val="22"/>
          <w:lang w:eastAsia="fr-FR"/>
        </w:rPr>
        <w:t xml:space="preserve"> sur toute la durée du contrat</w:t>
      </w:r>
    </w:p>
    <w:bookmarkEnd w:id="0"/>
    <w:p w14:paraId="613C4A88" w14:textId="6FEEA1BA" w:rsidR="005754CE" w:rsidRPr="00303FCE" w:rsidRDefault="005754CE" w:rsidP="00984E6A">
      <w:pPr>
        <w:suppressAutoHyphens w:val="0"/>
        <w:autoSpaceDE w:val="0"/>
        <w:jc w:val="both"/>
        <w:rPr>
          <w:rFonts w:ascii="Arial" w:hAnsi="Arial" w:cs="Arial"/>
          <w:sz w:val="22"/>
          <w:szCs w:val="22"/>
          <w:lang w:eastAsia="fr-FR"/>
        </w:rPr>
      </w:pPr>
    </w:p>
    <w:p w14:paraId="609DDA2F" w14:textId="269509E9" w:rsidR="00EA7987" w:rsidRPr="003B7F3E" w:rsidRDefault="005754CE" w:rsidP="003B7F3E">
      <w:pPr>
        <w:pStyle w:val="Titre2"/>
      </w:pPr>
      <w:r w:rsidRPr="00303FCE">
        <w:t xml:space="preserve">1.3 </w:t>
      </w:r>
      <w:r w:rsidR="00BD4851" w:rsidRPr="00303FCE">
        <w:t xml:space="preserve">- </w:t>
      </w:r>
      <w:r w:rsidRPr="00303FCE">
        <w:t>Prestations s’exécutant par l’émission de bons de commande</w:t>
      </w:r>
    </w:p>
    <w:p w14:paraId="7CC6EAD7" w14:textId="77777777" w:rsidR="00EA7987" w:rsidRDefault="00EA7987" w:rsidP="00984E6A">
      <w:pPr>
        <w:tabs>
          <w:tab w:val="left" w:pos="0"/>
        </w:tabs>
        <w:jc w:val="both"/>
        <w:rPr>
          <w:rFonts w:ascii="Arial" w:hAnsi="Arial" w:cs="Arial"/>
          <w:b/>
          <w:sz w:val="24"/>
          <w:szCs w:val="24"/>
        </w:rPr>
      </w:pPr>
    </w:p>
    <w:p w14:paraId="0CA017DE" w14:textId="62AD7A22" w:rsidR="005754CE" w:rsidRDefault="005754CE" w:rsidP="00984E6A">
      <w:pPr>
        <w:suppressAutoHyphens w:val="0"/>
        <w:jc w:val="both"/>
        <w:rPr>
          <w:rFonts w:ascii="Arial" w:hAnsi="Arial" w:cs="Arial"/>
          <w:sz w:val="22"/>
          <w:szCs w:val="22"/>
          <w:lang w:eastAsia="fr-FR"/>
        </w:rPr>
      </w:pPr>
      <w:r w:rsidRPr="00EA5927">
        <w:rPr>
          <w:rFonts w:ascii="Arial" w:hAnsi="Arial" w:cs="Arial"/>
          <w:sz w:val="22"/>
          <w:szCs w:val="22"/>
          <w:lang w:eastAsia="fr-FR"/>
        </w:rPr>
        <w:t xml:space="preserve">Toutes les </w:t>
      </w:r>
      <w:r>
        <w:rPr>
          <w:rFonts w:ascii="Arial" w:hAnsi="Arial" w:cs="Arial"/>
          <w:sz w:val="22"/>
          <w:szCs w:val="22"/>
          <w:lang w:eastAsia="fr-FR"/>
        </w:rPr>
        <w:t>prestations</w:t>
      </w:r>
      <w:r w:rsidRPr="00EA5927">
        <w:rPr>
          <w:rFonts w:ascii="Arial" w:hAnsi="Arial" w:cs="Arial"/>
          <w:sz w:val="22"/>
          <w:szCs w:val="22"/>
          <w:lang w:eastAsia="fr-FR"/>
        </w:rPr>
        <w:t xml:space="preserve"> prévues dans les pièces contractuelles du présent accord-cadre listées à l’article 2 peuvent faire l’objet de bons de commande direc</w:t>
      </w:r>
      <w:r w:rsidR="00EA7987">
        <w:rPr>
          <w:rFonts w:ascii="Arial" w:hAnsi="Arial" w:cs="Arial"/>
          <w:sz w:val="22"/>
          <w:szCs w:val="22"/>
          <w:lang w:eastAsia="fr-FR"/>
        </w:rPr>
        <w:t>tement émis auprès du titulaire.</w:t>
      </w:r>
    </w:p>
    <w:p w14:paraId="72B7F527" w14:textId="2657CDED" w:rsidR="005754CE" w:rsidRPr="00443B62" w:rsidRDefault="003B7F3E" w:rsidP="00984E6A">
      <w:pPr>
        <w:jc w:val="both"/>
        <w:rPr>
          <w:rFonts w:ascii="Arial" w:hAnsi="Arial" w:cs="Arial"/>
          <w:sz w:val="22"/>
          <w:szCs w:val="22"/>
        </w:rPr>
      </w:pPr>
      <w:r>
        <w:rPr>
          <w:rFonts w:ascii="Arial" w:hAnsi="Arial" w:cs="Arial"/>
          <w:sz w:val="22"/>
          <w:szCs w:val="22"/>
        </w:rPr>
        <w:br/>
      </w:r>
      <w:r w:rsidR="005754CE" w:rsidRPr="00443B62">
        <w:rPr>
          <w:rFonts w:ascii="Arial" w:hAnsi="Arial" w:cs="Arial"/>
          <w:sz w:val="22"/>
          <w:szCs w:val="22"/>
        </w:rPr>
        <w:t xml:space="preserve">Toutes les prestations susceptibles d’être commandées dans le cadre de </w:t>
      </w:r>
      <w:r w:rsidR="005754CE">
        <w:rPr>
          <w:rFonts w:ascii="Arial" w:hAnsi="Arial" w:cs="Arial"/>
          <w:sz w:val="22"/>
          <w:szCs w:val="22"/>
        </w:rPr>
        <w:t>cet accord-cadre</w:t>
      </w:r>
      <w:r w:rsidR="005754CE" w:rsidRPr="00443B62">
        <w:rPr>
          <w:rFonts w:ascii="Arial" w:hAnsi="Arial" w:cs="Arial"/>
          <w:sz w:val="22"/>
          <w:szCs w:val="22"/>
        </w:rPr>
        <w:t xml:space="preserve"> font l’objet de bons de commande SIFAC. Ces bons de commande sont signés par le représentant légal de l’Université ou par son délégataire et, par dérogation aux stipulations de l’article </w:t>
      </w:r>
      <w:r w:rsidR="005754CE" w:rsidRPr="00956643">
        <w:rPr>
          <w:rFonts w:ascii="Arial" w:hAnsi="Arial" w:cs="Arial"/>
          <w:color w:val="000000" w:themeColor="text1"/>
          <w:sz w:val="22"/>
          <w:szCs w:val="22"/>
        </w:rPr>
        <w:t xml:space="preserve">3.1 </w:t>
      </w:r>
      <w:r w:rsidR="005754CE" w:rsidRPr="00443B62">
        <w:rPr>
          <w:rFonts w:ascii="Arial" w:hAnsi="Arial" w:cs="Arial"/>
          <w:sz w:val="22"/>
          <w:szCs w:val="22"/>
        </w:rPr>
        <w:t>du CCAG FCS, sont notifiés au titulaire par le service émetteur, par voie postale, par courrier électronique ou par télécopie</w:t>
      </w:r>
      <w:r w:rsidR="005754CE">
        <w:rPr>
          <w:rFonts w:ascii="Arial" w:hAnsi="Arial" w:cs="Arial"/>
          <w:sz w:val="22"/>
          <w:szCs w:val="22"/>
        </w:rPr>
        <w:t>, à l’initiative de l’émetteur.</w:t>
      </w:r>
    </w:p>
    <w:p w14:paraId="1644CEE2" w14:textId="77777777" w:rsidR="005754CE" w:rsidRPr="00443B62" w:rsidRDefault="005754CE" w:rsidP="00984E6A">
      <w:pPr>
        <w:jc w:val="both"/>
        <w:rPr>
          <w:rFonts w:ascii="Arial" w:hAnsi="Arial" w:cs="Arial"/>
          <w:sz w:val="22"/>
          <w:szCs w:val="22"/>
        </w:rPr>
      </w:pPr>
    </w:p>
    <w:p w14:paraId="68C1755D" w14:textId="36662516" w:rsidR="005754CE" w:rsidRDefault="005754CE" w:rsidP="00984E6A">
      <w:pPr>
        <w:jc w:val="both"/>
        <w:rPr>
          <w:rFonts w:ascii="Arial" w:hAnsi="Arial" w:cs="Arial"/>
          <w:sz w:val="22"/>
          <w:szCs w:val="22"/>
        </w:rPr>
      </w:pPr>
      <w:r w:rsidRPr="00443B62">
        <w:rPr>
          <w:rFonts w:ascii="Arial" w:hAnsi="Arial" w:cs="Arial"/>
          <w:sz w:val="22"/>
          <w:szCs w:val="22"/>
        </w:rPr>
        <w:lastRenderedPageBreak/>
        <w:t xml:space="preserve">Ces bons de commande mentionnent notamment : </w:t>
      </w:r>
    </w:p>
    <w:p w14:paraId="07A99543" w14:textId="77777777" w:rsidR="003B7F3E" w:rsidRPr="00443B62" w:rsidRDefault="003B7F3E" w:rsidP="00984E6A">
      <w:pPr>
        <w:jc w:val="both"/>
        <w:rPr>
          <w:rFonts w:ascii="Arial" w:hAnsi="Arial" w:cs="Arial"/>
          <w:sz w:val="22"/>
          <w:szCs w:val="22"/>
        </w:rPr>
      </w:pPr>
    </w:p>
    <w:p w14:paraId="60C052A4" w14:textId="77777777" w:rsidR="005754CE" w:rsidRPr="00443B62" w:rsidRDefault="005754CE" w:rsidP="00984E6A">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référence du contrat ; </w:t>
      </w:r>
    </w:p>
    <w:p w14:paraId="4D2F3FF5" w14:textId="77777777" w:rsidR="005754CE" w:rsidRPr="00443B62" w:rsidRDefault="005754CE" w:rsidP="00984E6A">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date d’émission du bon de commande ; </w:t>
      </w:r>
    </w:p>
    <w:p w14:paraId="28B586CD" w14:textId="77777777" w:rsidR="005754CE" w:rsidRPr="00443B62" w:rsidRDefault="005754CE" w:rsidP="00984E6A">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désignation de la prestation dont l’exécution est demandée ; </w:t>
      </w:r>
    </w:p>
    <w:p w14:paraId="5701366C" w14:textId="77777777" w:rsidR="005754CE" w:rsidRPr="00443B62" w:rsidRDefault="005754CE" w:rsidP="00984E6A">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La période concernée ; </w:t>
      </w:r>
    </w:p>
    <w:p w14:paraId="64919FCE" w14:textId="77777777" w:rsidR="005754CE" w:rsidRPr="00443B62" w:rsidRDefault="005754CE" w:rsidP="00984E6A">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 montant de la commande ; </w:t>
      </w:r>
    </w:p>
    <w:p w14:paraId="41AC821E" w14:textId="77777777" w:rsidR="005754CE" w:rsidRPr="00443B62" w:rsidRDefault="005754CE" w:rsidP="00984E6A">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 lieu d’exécution et le service destinataire ; </w:t>
      </w:r>
    </w:p>
    <w:p w14:paraId="1208A267" w14:textId="77777777" w:rsidR="005754CE" w:rsidRPr="00443B62" w:rsidRDefault="005754CE" w:rsidP="00984E6A">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Les coordonnées de la personne à contacter avant l’exécution ; </w:t>
      </w:r>
    </w:p>
    <w:p w14:paraId="704AF34D" w14:textId="77777777" w:rsidR="005754CE" w:rsidRPr="00443B62" w:rsidRDefault="005754CE" w:rsidP="00984E6A">
      <w:pPr>
        <w:numPr>
          <w:ilvl w:val="0"/>
          <w:numId w:val="14"/>
        </w:numPr>
        <w:ind w:left="567" w:hanging="283"/>
        <w:jc w:val="both"/>
        <w:rPr>
          <w:rFonts w:ascii="Arial" w:hAnsi="Arial" w:cs="Arial"/>
          <w:sz w:val="22"/>
          <w:szCs w:val="22"/>
        </w:rPr>
      </w:pPr>
      <w:r w:rsidRPr="00443B62">
        <w:rPr>
          <w:rFonts w:ascii="Arial" w:hAnsi="Arial" w:cs="Arial"/>
          <w:sz w:val="22"/>
          <w:szCs w:val="22"/>
        </w:rPr>
        <w:t xml:space="preserve">Le numéro de commande attribué par l’Université. </w:t>
      </w:r>
    </w:p>
    <w:p w14:paraId="0664BF6C" w14:textId="77777777" w:rsidR="005754CE" w:rsidRDefault="005754CE" w:rsidP="00984E6A">
      <w:pPr>
        <w:jc w:val="both"/>
        <w:rPr>
          <w:rFonts w:ascii="Arial" w:hAnsi="Arial" w:cs="Arial"/>
          <w:sz w:val="22"/>
          <w:szCs w:val="22"/>
        </w:rPr>
      </w:pPr>
    </w:p>
    <w:p w14:paraId="1D82F8A3" w14:textId="62103BD1" w:rsidR="005754CE" w:rsidRPr="0092146B" w:rsidRDefault="005754CE" w:rsidP="00984E6A">
      <w:pPr>
        <w:tabs>
          <w:tab w:val="left" w:pos="0"/>
        </w:tabs>
        <w:jc w:val="both"/>
        <w:rPr>
          <w:rFonts w:ascii="Arial" w:hAnsi="Arial" w:cs="Arial"/>
          <w:b/>
          <w:sz w:val="24"/>
          <w:szCs w:val="24"/>
        </w:rPr>
      </w:pPr>
      <w:r w:rsidRPr="00443B62">
        <w:rPr>
          <w:rFonts w:ascii="Arial" w:hAnsi="Arial" w:cs="Arial"/>
          <w:sz w:val="22"/>
          <w:szCs w:val="22"/>
        </w:rPr>
        <w:t>En cas de discordance entre les prix figurant dans le bon de commande SIFAC et les prix contractuels, le titulaire est tenu d’en informer le service émetteur de la commande et de ne pas donner suite à la commande.</w:t>
      </w:r>
    </w:p>
    <w:p w14:paraId="30BF43AC" w14:textId="77777777" w:rsidR="005754CE" w:rsidRDefault="005754CE" w:rsidP="00984E6A">
      <w:pPr>
        <w:suppressAutoHyphens w:val="0"/>
        <w:autoSpaceDE w:val="0"/>
        <w:jc w:val="both"/>
        <w:rPr>
          <w:rFonts w:ascii="Arial" w:hAnsi="Arial" w:cs="Arial"/>
          <w:sz w:val="22"/>
          <w:szCs w:val="22"/>
          <w:lang w:eastAsia="fr-FR"/>
        </w:rPr>
      </w:pPr>
    </w:p>
    <w:p w14:paraId="744E72B3" w14:textId="7F59673D" w:rsidR="008E3901" w:rsidRPr="00660AD6" w:rsidRDefault="008E3901" w:rsidP="00984E6A">
      <w:pPr>
        <w:pStyle w:val="Titre1"/>
        <w:keepNext w:val="0"/>
        <w:widowControl/>
        <w:numPr>
          <w:ilvl w:val="0"/>
          <w:numId w:val="0"/>
        </w:numPr>
        <w:spacing w:before="0"/>
        <w:rPr>
          <w:rFonts w:ascii="Arial" w:hAnsi="Arial" w:cs="Arial"/>
          <w:sz w:val="24"/>
          <w:szCs w:val="22"/>
          <w:u w:val="single"/>
        </w:rPr>
      </w:pPr>
      <w:r>
        <w:rPr>
          <w:rFonts w:ascii="Arial" w:hAnsi="Arial" w:cs="Arial"/>
          <w:sz w:val="24"/>
          <w:szCs w:val="22"/>
          <w:u w:val="single"/>
        </w:rPr>
        <w:t>Article</w:t>
      </w:r>
      <w:r w:rsidRPr="00660AD6">
        <w:rPr>
          <w:rFonts w:ascii="Arial" w:hAnsi="Arial" w:cs="Arial"/>
          <w:sz w:val="24"/>
          <w:szCs w:val="22"/>
          <w:u w:val="single"/>
        </w:rPr>
        <w:t xml:space="preserve"> </w:t>
      </w:r>
      <w:r>
        <w:rPr>
          <w:rFonts w:ascii="Arial" w:hAnsi="Arial" w:cs="Arial"/>
          <w:sz w:val="24"/>
          <w:szCs w:val="22"/>
          <w:u w:val="single"/>
        </w:rPr>
        <w:t>2</w:t>
      </w:r>
      <w:r w:rsidRPr="00660AD6">
        <w:rPr>
          <w:rFonts w:ascii="Arial" w:hAnsi="Arial" w:cs="Arial"/>
          <w:sz w:val="24"/>
          <w:szCs w:val="22"/>
          <w:u w:val="single"/>
        </w:rPr>
        <w:t xml:space="preserve"> – </w:t>
      </w:r>
      <w:r>
        <w:rPr>
          <w:rFonts w:ascii="Arial" w:hAnsi="Arial" w:cs="Arial"/>
          <w:sz w:val="24"/>
          <w:szCs w:val="22"/>
          <w:u w:val="single"/>
        </w:rPr>
        <w:t>Documents</w:t>
      </w:r>
      <w:r w:rsidRPr="00660AD6">
        <w:rPr>
          <w:rFonts w:ascii="Arial" w:hAnsi="Arial" w:cs="Arial"/>
          <w:sz w:val="24"/>
          <w:szCs w:val="22"/>
          <w:u w:val="single"/>
        </w:rPr>
        <w:t xml:space="preserve"> </w:t>
      </w:r>
      <w:r>
        <w:rPr>
          <w:rFonts w:ascii="Arial" w:hAnsi="Arial" w:cs="Arial"/>
          <w:sz w:val="24"/>
          <w:szCs w:val="22"/>
          <w:u w:val="single"/>
        </w:rPr>
        <w:t>contractuels</w:t>
      </w:r>
    </w:p>
    <w:p w14:paraId="347B8B69" w14:textId="77777777" w:rsidR="003B7F3E" w:rsidRDefault="003B7F3E" w:rsidP="00984E6A">
      <w:pPr>
        <w:tabs>
          <w:tab w:val="left" w:pos="0"/>
        </w:tabs>
        <w:jc w:val="both"/>
        <w:rPr>
          <w:rFonts w:ascii="Arial" w:hAnsi="Arial" w:cs="Arial"/>
          <w:b/>
          <w:sz w:val="24"/>
          <w:szCs w:val="24"/>
        </w:rPr>
      </w:pPr>
    </w:p>
    <w:p w14:paraId="0B96F025" w14:textId="02A00182" w:rsidR="00007103" w:rsidRDefault="00007103" w:rsidP="00984E6A">
      <w:pPr>
        <w:pStyle w:val="Corpsdetexte"/>
        <w:spacing w:before="0"/>
        <w:ind w:firstLine="0"/>
        <w:rPr>
          <w:rFonts w:ascii="Arial" w:eastAsia="Arial" w:hAnsi="Arial" w:cs="Arial"/>
          <w:sz w:val="22"/>
          <w:szCs w:val="22"/>
        </w:rPr>
      </w:pPr>
      <w:r w:rsidRPr="00F20F47">
        <w:rPr>
          <w:rFonts w:ascii="Arial" w:hAnsi="Arial" w:cs="Arial"/>
          <w:sz w:val="22"/>
          <w:szCs w:val="22"/>
        </w:rPr>
        <w:t>Par</w:t>
      </w:r>
      <w:r w:rsidRPr="00F20F47">
        <w:rPr>
          <w:rFonts w:ascii="Arial" w:eastAsia="Arial" w:hAnsi="Arial" w:cs="Arial"/>
          <w:sz w:val="22"/>
          <w:szCs w:val="22"/>
        </w:rPr>
        <w:t xml:space="preserve"> </w:t>
      </w:r>
      <w:r w:rsidRPr="00F20F47">
        <w:rPr>
          <w:rFonts w:ascii="Arial" w:hAnsi="Arial" w:cs="Arial"/>
          <w:sz w:val="22"/>
          <w:szCs w:val="22"/>
        </w:rPr>
        <w:t>dérogation</w:t>
      </w:r>
      <w:r w:rsidRPr="00F20F47">
        <w:rPr>
          <w:rFonts w:ascii="Arial" w:eastAsia="Arial" w:hAnsi="Arial" w:cs="Arial"/>
          <w:sz w:val="22"/>
          <w:szCs w:val="22"/>
        </w:rPr>
        <w:t xml:space="preserve"> </w:t>
      </w:r>
      <w:r w:rsidRPr="00F20F47">
        <w:rPr>
          <w:rFonts w:ascii="Arial" w:hAnsi="Arial" w:cs="Arial"/>
          <w:sz w:val="22"/>
          <w:szCs w:val="22"/>
        </w:rPr>
        <w:t>à</w:t>
      </w:r>
      <w:r w:rsidRPr="00F20F47">
        <w:rPr>
          <w:rFonts w:ascii="Arial" w:eastAsia="Arial" w:hAnsi="Arial" w:cs="Arial"/>
          <w:sz w:val="22"/>
          <w:szCs w:val="22"/>
        </w:rPr>
        <w:t xml:space="preserve"> </w:t>
      </w:r>
      <w:r w:rsidRPr="00F20F47">
        <w:rPr>
          <w:rFonts w:ascii="Arial" w:hAnsi="Arial" w:cs="Arial"/>
          <w:sz w:val="22"/>
          <w:szCs w:val="22"/>
        </w:rPr>
        <w:t>l'article</w:t>
      </w:r>
      <w:r w:rsidRPr="00F20F47">
        <w:rPr>
          <w:rFonts w:ascii="Arial" w:eastAsia="Arial" w:hAnsi="Arial" w:cs="Arial"/>
          <w:sz w:val="22"/>
          <w:szCs w:val="22"/>
        </w:rPr>
        <w:t xml:space="preserve"> </w:t>
      </w:r>
      <w:r w:rsidRPr="00257ED6">
        <w:rPr>
          <w:rFonts w:ascii="Arial" w:hAnsi="Arial" w:cs="Arial"/>
          <w:color w:val="000000" w:themeColor="text1"/>
          <w:sz w:val="22"/>
          <w:szCs w:val="22"/>
        </w:rPr>
        <w:t>4.1</w:t>
      </w:r>
      <w:r w:rsidRPr="00E82344">
        <w:rPr>
          <w:rFonts w:ascii="Arial" w:eastAsia="Arial" w:hAnsi="Arial" w:cs="Arial"/>
          <w:color w:val="00B050"/>
          <w:sz w:val="22"/>
          <w:szCs w:val="22"/>
        </w:rPr>
        <w:t xml:space="preserve"> </w:t>
      </w:r>
      <w:r w:rsidRPr="00F20F47">
        <w:rPr>
          <w:rFonts w:ascii="Arial" w:hAnsi="Arial" w:cs="Arial"/>
          <w:sz w:val="22"/>
          <w:szCs w:val="22"/>
        </w:rPr>
        <w:t>du</w:t>
      </w:r>
      <w:r w:rsidRPr="00F20F47">
        <w:rPr>
          <w:rFonts w:ascii="Arial" w:eastAsia="Arial" w:hAnsi="Arial" w:cs="Arial"/>
          <w:sz w:val="22"/>
          <w:szCs w:val="22"/>
        </w:rPr>
        <w:t xml:space="preserve"> </w:t>
      </w:r>
      <w:r w:rsidRPr="00F20F47">
        <w:rPr>
          <w:rFonts w:ascii="Arial" w:hAnsi="Arial" w:cs="Arial"/>
          <w:sz w:val="22"/>
          <w:szCs w:val="22"/>
        </w:rPr>
        <w:t>CCAG</w:t>
      </w:r>
      <w:r w:rsidRPr="00F20F47">
        <w:rPr>
          <w:rFonts w:ascii="Arial" w:eastAsia="Arial" w:hAnsi="Arial" w:cs="Arial"/>
          <w:sz w:val="22"/>
          <w:szCs w:val="22"/>
        </w:rPr>
        <w:t xml:space="preserve"> </w:t>
      </w:r>
      <w:r w:rsidRPr="00F20F47">
        <w:rPr>
          <w:rFonts w:ascii="Arial" w:hAnsi="Arial" w:cs="Arial"/>
          <w:sz w:val="22"/>
          <w:szCs w:val="22"/>
        </w:rPr>
        <w:t>FCS,</w:t>
      </w:r>
      <w:r w:rsidRPr="00F20F47">
        <w:rPr>
          <w:rFonts w:ascii="Arial" w:eastAsia="Arial" w:hAnsi="Arial" w:cs="Arial"/>
          <w:sz w:val="22"/>
          <w:szCs w:val="22"/>
        </w:rPr>
        <w:t xml:space="preserve"> </w:t>
      </w:r>
      <w:r>
        <w:rPr>
          <w:rFonts w:ascii="Arial" w:hAnsi="Arial" w:cs="Arial"/>
          <w:sz w:val="22"/>
          <w:szCs w:val="22"/>
          <w:lang w:val="fr-FR"/>
        </w:rPr>
        <w:t>l’</w:t>
      </w:r>
      <w:r>
        <w:rPr>
          <w:rFonts w:ascii="Arial" w:hAnsi="Arial" w:cs="Arial"/>
          <w:sz w:val="22"/>
          <w:szCs w:val="22"/>
        </w:rPr>
        <w:t xml:space="preserve">accord-cadre </w:t>
      </w:r>
      <w:r w:rsidRPr="00F20F47">
        <w:rPr>
          <w:rFonts w:ascii="Arial" w:hAnsi="Arial" w:cs="Arial"/>
          <w:sz w:val="22"/>
          <w:szCs w:val="22"/>
        </w:rPr>
        <w:t>est</w:t>
      </w:r>
      <w:r w:rsidRPr="00F20F47">
        <w:rPr>
          <w:rFonts w:ascii="Arial" w:eastAsia="Arial" w:hAnsi="Arial" w:cs="Arial"/>
          <w:sz w:val="22"/>
          <w:szCs w:val="22"/>
        </w:rPr>
        <w:t xml:space="preserve"> </w:t>
      </w:r>
      <w:r w:rsidRPr="00F20F47">
        <w:rPr>
          <w:rFonts w:ascii="Arial" w:hAnsi="Arial" w:cs="Arial"/>
          <w:sz w:val="22"/>
          <w:szCs w:val="22"/>
        </w:rPr>
        <w:t>constitué</w:t>
      </w:r>
      <w:r w:rsidRPr="00F20F47">
        <w:rPr>
          <w:rFonts w:ascii="Arial" w:eastAsia="Arial" w:hAnsi="Arial" w:cs="Arial"/>
          <w:sz w:val="22"/>
          <w:szCs w:val="22"/>
        </w:rPr>
        <w:t xml:space="preserve"> </w:t>
      </w:r>
      <w:r w:rsidRPr="00F20F47">
        <w:rPr>
          <w:rFonts w:ascii="Arial" w:hAnsi="Arial" w:cs="Arial"/>
          <w:sz w:val="22"/>
          <w:szCs w:val="22"/>
        </w:rPr>
        <w:t>par</w:t>
      </w:r>
      <w:r w:rsidRPr="00F20F47">
        <w:rPr>
          <w:rFonts w:ascii="Arial" w:eastAsia="Arial" w:hAnsi="Arial" w:cs="Arial"/>
          <w:sz w:val="22"/>
          <w:szCs w:val="22"/>
        </w:rPr>
        <w:t xml:space="preserve"> </w:t>
      </w:r>
      <w:r w:rsidRPr="00F20F47">
        <w:rPr>
          <w:rFonts w:ascii="Arial" w:hAnsi="Arial" w:cs="Arial"/>
          <w:sz w:val="22"/>
          <w:szCs w:val="22"/>
        </w:rPr>
        <w:t>les</w:t>
      </w:r>
      <w:r w:rsidRPr="00F20F47">
        <w:rPr>
          <w:rFonts w:ascii="Arial" w:eastAsia="Arial" w:hAnsi="Arial" w:cs="Arial"/>
          <w:sz w:val="22"/>
          <w:szCs w:val="22"/>
        </w:rPr>
        <w:t xml:space="preserve"> </w:t>
      </w:r>
      <w:r w:rsidRPr="00F20F47">
        <w:rPr>
          <w:rFonts w:ascii="Arial" w:hAnsi="Arial" w:cs="Arial"/>
          <w:sz w:val="22"/>
          <w:szCs w:val="22"/>
        </w:rPr>
        <w:t>éléments</w:t>
      </w:r>
      <w:r w:rsidRPr="00F20F47">
        <w:rPr>
          <w:rFonts w:ascii="Arial" w:eastAsia="Arial" w:hAnsi="Arial" w:cs="Arial"/>
          <w:sz w:val="22"/>
          <w:szCs w:val="22"/>
        </w:rPr>
        <w:t xml:space="preserve"> </w:t>
      </w:r>
      <w:r w:rsidRPr="00F20F47">
        <w:rPr>
          <w:rFonts w:ascii="Arial" w:hAnsi="Arial" w:cs="Arial"/>
          <w:sz w:val="22"/>
          <w:szCs w:val="22"/>
        </w:rPr>
        <w:t>contractuels</w:t>
      </w:r>
      <w:r w:rsidRPr="00F20F47">
        <w:rPr>
          <w:rFonts w:ascii="Arial" w:eastAsia="Arial" w:hAnsi="Arial" w:cs="Arial"/>
          <w:sz w:val="22"/>
          <w:szCs w:val="22"/>
        </w:rPr>
        <w:t xml:space="preserve"> </w:t>
      </w:r>
      <w:r w:rsidRPr="00F20F47">
        <w:rPr>
          <w:rFonts w:ascii="Arial" w:hAnsi="Arial" w:cs="Arial"/>
          <w:sz w:val="22"/>
          <w:szCs w:val="22"/>
        </w:rPr>
        <w:t>énumérés</w:t>
      </w:r>
      <w:r w:rsidRPr="00F20F47">
        <w:rPr>
          <w:rFonts w:ascii="Arial" w:eastAsia="Arial" w:hAnsi="Arial" w:cs="Arial"/>
          <w:sz w:val="22"/>
          <w:szCs w:val="22"/>
        </w:rPr>
        <w:t xml:space="preserve"> </w:t>
      </w:r>
      <w:r w:rsidRPr="00F20F47">
        <w:rPr>
          <w:rFonts w:ascii="Arial" w:hAnsi="Arial" w:cs="Arial"/>
          <w:sz w:val="22"/>
          <w:szCs w:val="22"/>
        </w:rPr>
        <w:t>ci-dessous,</w:t>
      </w:r>
      <w:r w:rsidRPr="00F20F47">
        <w:rPr>
          <w:rFonts w:ascii="Arial" w:eastAsia="Arial" w:hAnsi="Arial" w:cs="Arial"/>
          <w:sz w:val="22"/>
          <w:szCs w:val="22"/>
        </w:rPr>
        <w:t xml:space="preserve"> </w:t>
      </w:r>
      <w:r w:rsidRPr="00F20F47">
        <w:rPr>
          <w:rFonts w:ascii="Arial" w:hAnsi="Arial" w:cs="Arial"/>
          <w:sz w:val="22"/>
          <w:szCs w:val="22"/>
        </w:rPr>
        <w:t>par</w:t>
      </w:r>
      <w:r w:rsidRPr="00F20F47">
        <w:rPr>
          <w:rFonts w:ascii="Arial" w:eastAsia="Arial" w:hAnsi="Arial" w:cs="Arial"/>
          <w:sz w:val="22"/>
          <w:szCs w:val="22"/>
        </w:rPr>
        <w:t xml:space="preserve"> </w:t>
      </w:r>
      <w:r w:rsidRPr="00F20F47">
        <w:rPr>
          <w:rFonts w:ascii="Arial" w:hAnsi="Arial" w:cs="Arial"/>
          <w:sz w:val="22"/>
          <w:szCs w:val="22"/>
        </w:rPr>
        <w:t>ordre</w:t>
      </w:r>
      <w:r w:rsidRPr="00F20F47">
        <w:rPr>
          <w:rFonts w:ascii="Arial" w:eastAsia="Arial" w:hAnsi="Arial" w:cs="Arial"/>
          <w:sz w:val="22"/>
          <w:szCs w:val="22"/>
        </w:rPr>
        <w:t xml:space="preserve"> </w:t>
      </w:r>
      <w:r w:rsidRPr="00F20F47">
        <w:rPr>
          <w:rFonts w:ascii="Arial" w:hAnsi="Arial" w:cs="Arial"/>
          <w:sz w:val="22"/>
          <w:szCs w:val="22"/>
        </w:rPr>
        <w:t>de</w:t>
      </w:r>
      <w:r w:rsidRPr="00F20F47">
        <w:rPr>
          <w:rFonts w:ascii="Arial" w:eastAsia="Arial" w:hAnsi="Arial" w:cs="Arial"/>
          <w:sz w:val="22"/>
          <w:szCs w:val="22"/>
        </w:rPr>
        <w:t xml:space="preserve"> </w:t>
      </w:r>
      <w:r w:rsidRPr="00F20F47">
        <w:rPr>
          <w:rFonts w:ascii="Arial" w:hAnsi="Arial" w:cs="Arial"/>
          <w:sz w:val="22"/>
          <w:szCs w:val="22"/>
        </w:rPr>
        <w:t>priorité</w:t>
      </w:r>
      <w:r w:rsidRPr="00F20F47">
        <w:rPr>
          <w:rFonts w:ascii="Arial" w:eastAsia="Arial" w:hAnsi="Arial" w:cs="Arial"/>
          <w:sz w:val="22"/>
          <w:szCs w:val="22"/>
        </w:rPr>
        <w:t xml:space="preserve"> </w:t>
      </w:r>
      <w:r w:rsidRPr="00F20F47">
        <w:rPr>
          <w:rFonts w:ascii="Arial" w:hAnsi="Arial" w:cs="Arial"/>
          <w:sz w:val="22"/>
          <w:szCs w:val="22"/>
        </w:rPr>
        <w:t>décroissante :</w:t>
      </w:r>
      <w:r w:rsidRPr="00F20F47">
        <w:rPr>
          <w:rFonts w:ascii="Arial" w:eastAsia="Arial" w:hAnsi="Arial" w:cs="Arial"/>
          <w:sz w:val="22"/>
          <w:szCs w:val="22"/>
        </w:rPr>
        <w:t xml:space="preserve"> </w:t>
      </w:r>
    </w:p>
    <w:p w14:paraId="4F667AD8" w14:textId="77777777" w:rsidR="003B7F3E" w:rsidRDefault="003B7F3E" w:rsidP="00984E6A">
      <w:pPr>
        <w:pStyle w:val="Corpsdetexte"/>
        <w:spacing w:before="0"/>
        <w:ind w:firstLine="0"/>
        <w:rPr>
          <w:rFonts w:ascii="Arial" w:eastAsia="Arial" w:hAnsi="Arial" w:cs="Arial"/>
          <w:sz w:val="22"/>
          <w:szCs w:val="22"/>
          <w:lang w:val="fr-FR"/>
        </w:rPr>
      </w:pPr>
    </w:p>
    <w:p w14:paraId="0482F6A6" w14:textId="67499998" w:rsidR="00EA7987" w:rsidRPr="00857386" w:rsidRDefault="00EA7987" w:rsidP="00984E6A">
      <w:pPr>
        <w:widowControl w:val="0"/>
        <w:numPr>
          <w:ilvl w:val="0"/>
          <w:numId w:val="15"/>
        </w:numPr>
        <w:suppressAutoHyphens w:val="0"/>
        <w:ind w:left="568" w:hanging="284"/>
        <w:jc w:val="both"/>
        <w:rPr>
          <w:rFonts w:ascii="Arial" w:hAnsi="Arial" w:cs="Arial"/>
          <w:sz w:val="22"/>
          <w:szCs w:val="22"/>
        </w:rPr>
      </w:pPr>
      <w:r w:rsidRPr="00E85FD2">
        <w:rPr>
          <w:rFonts w:ascii="Arial" w:hAnsi="Arial" w:cs="Arial"/>
          <w:sz w:val="22"/>
          <w:szCs w:val="22"/>
        </w:rPr>
        <w:t>L’acte d’engagement ainsi que s</w:t>
      </w:r>
      <w:r w:rsidR="00D7288F">
        <w:rPr>
          <w:rFonts w:ascii="Arial" w:hAnsi="Arial" w:cs="Arial"/>
          <w:sz w:val="22"/>
          <w:szCs w:val="22"/>
        </w:rPr>
        <w:t>es</w:t>
      </w:r>
      <w:r w:rsidRPr="00E85FD2">
        <w:rPr>
          <w:rFonts w:ascii="Arial" w:hAnsi="Arial" w:cs="Arial"/>
          <w:sz w:val="22"/>
          <w:szCs w:val="22"/>
        </w:rPr>
        <w:t xml:space="preserve"> annexe</w:t>
      </w:r>
      <w:r w:rsidR="00D7288F">
        <w:rPr>
          <w:rFonts w:ascii="Arial" w:hAnsi="Arial" w:cs="Arial"/>
          <w:sz w:val="22"/>
          <w:szCs w:val="22"/>
        </w:rPr>
        <w:t>s, annexe</w:t>
      </w:r>
      <w:r w:rsidRPr="00E85FD2">
        <w:rPr>
          <w:rFonts w:ascii="Arial" w:hAnsi="Arial" w:cs="Arial"/>
          <w:sz w:val="22"/>
          <w:szCs w:val="22"/>
        </w:rPr>
        <w:t xml:space="preserve"> n° 1 </w:t>
      </w:r>
      <w:r w:rsidR="00E85FD2">
        <w:rPr>
          <w:rFonts w:ascii="Arial" w:hAnsi="Arial" w:cs="Arial"/>
          <w:sz w:val="22"/>
          <w:szCs w:val="22"/>
        </w:rPr>
        <w:t>« Cadre de réponses technique et financier (CRTF)</w:t>
      </w:r>
      <w:r w:rsidR="003B7F3E">
        <w:rPr>
          <w:rFonts w:ascii="Arial" w:hAnsi="Arial" w:cs="Arial"/>
          <w:sz w:val="22"/>
          <w:szCs w:val="22"/>
        </w:rPr>
        <w:t> »</w:t>
      </w:r>
      <w:r w:rsidR="00D7288F">
        <w:rPr>
          <w:rFonts w:ascii="Arial" w:hAnsi="Arial" w:cs="Arial"/>
          <w:sz w:val="22"/>
          <w:szCs w:val="22"/>
        </w:rPr>
        <w:t>, annexe n°2 « Cadre de réponses environnemental et social</w:t>
      </w:r>
      <w:r w:rsidR="003B7F3E">
        <w:rPr>
          <w:rFonts w:ascii="Arial" w:hAnsi="Arial" w:cs="Arial"/>
          <w:sz w:val="22"/>
          <w:szCs w:val="22"/>
        </w:rPr>
        <w:t xml:space="preserve"> » </w:t>
      </w:r>
      <w:r w:rsidR="00D7288F">
        <w:rPr>
          <w:rFonts w:ascii="Arial" w:hAnsi="Arial" w:cs="Arial"/>
          <w:sz w:val="22"/>
          <w:szCs w:val="22"/>
        </w:rPr>
        <w:t>(CRES)</w:t>
      </w:r>
      <w:r w:rsidRPr="00E85FD2">
        <w:rPr>
          <w:rFonts w:ascii="Arial" w:hAnsi="Arial" w:cs="Arial"/>
          <w:sz w:val="22"/>
          <w:szCs w:val="22"/>
        </w:rPr>
        <w:t>,</w:t>
      </w:r>
      <w:r w:rsidRPr="00857386">
        <w:rPr>
          <w:rFonts w:ascii="Arial" w:hAnsi="Arial" w:cs="Arial"/>
          <w:sz w:val="22"/>
          <w:szCs w:val="22"/>
        </w:rPr>
        <w:t xml:space="preserve"> dans la version résultant des dernières modifications éventuelles, opérées par avenant, dont l’exemplaire original conservé dans les archives de l’Université fait </w:t>
      </w:r>
      <w:proofErr w:type="gramStart"/>
      <w:r w:rsidRPr="00857386">
        <w:rPr>
          <w:rFonts w:ascii="Arial" w:hAnsi="Arial" w:cs="Arial"/>
          <w:sz w:val="22"/>
          <w:szCs w:val="22"/>
        </w:rPr>
        <w:t>seul foi</w:t>
      </w:r>
      <w:proofErr w:type="gramEnd"/>
      <w:r w:rsidRPr="00857386">
        <w:rPr>
          <w:rFonts w:ascii="Arial" w:hAnsi="Arial" w:cs="Arial"/>
          <w:sz w:val="22"/>
          <w:szCs w:val="22"/>
        </w:rPr>
        <w:t xml:space="preserve"> ; </w:t>
      </w:r>
    </w:p>
    <w:p w14:paraId="2F3CF72D" w14:textId="77777777" w:rsidR="00EA7987" w:rsidRPr="00857386" w:rsidRDefault="00EA7987" w:rsidP="00984E6A">
      <w:pPr>
        <w:widowControl w:val="0"/>
        <w:numPr>
          <w:ilvl w:val="0"/>
          <w:numId w:val="15"/>
        </w:numPr>
        <w:suppressAutoHyphens w:val="0"/>
        <w:ind w:left="567" w:hanging="283"/>
        <w:jc w:val="both"/>
        <w:rPr>
          <w:rFonts w:ascii="Arial" w:hAnsi="Arial" w:cs="Arial"/>
          <w:sz w:val="22"/>
          <w:szCs w:val="22"/>
        </w:rPr>
      </w:pPr>
      <w:r w:rsidRPr="00857386">
        <w:rPr>
          <w:rFonts w:ascii="Arial" w:hAnsi="Arial" w:cs="Arial"/>
          <w:sz w:val="22"/>
          <w:szCs w:val="22"/>
        </w:rPr>
        <w:t>Le</w:t>
      </w:r>
      <w:r w:rsidRPr="00857386">
        <w:rPr>
          <w:rFonts w:ascii="Arial" w:eastAsia="Arial" w:hAnsi="Arial" w:cs="Arial"/>
          <w:sz w:val="22"/>
          <w:szCs w:val="22"/>
        </w:rPr>
        <w:t xml:space="preserve"> </w:t>
      </w:r>
      <w:r w:rsidRPr="00857386">
        <w:rPr>
          <w:rFonts w:ascii="Arial" w:hAnsi="Arial" w:cs="Arial"/>
          <w:sz w:val="22"/>
          <w:szCs w:val="22"/>
        </w:rPr>
        <w:t>présent</w:t>
      </w:r>
      <w:r w:rsidRPr="00857386">
        <w:rPr>
          <w:rFonts w:ascii="Arial" w:eastAsia="Arial" w:hAnsi="Arial" w:cs="Arial"/>
          <w:sz w:val="22"/>
          <w:szCs w:val="22"/>
        </w:rPr>
        <w:t xml:space="preserve"> cahier des clauses particulières (</w:t>
      </w:r>
      <w:r>
        <w:rPr>
          <w:rFonts w:ascii="Arial" w:hAnsi="Arial" w:cs="Arial"/>
          <w:sz w:val="22"/>
          <w:szCs w:val="22"/>
        </w:rPr>
        <w:t>CCP</w:t>
      </w:r>
      <w:r w:rsidRPr="00857386">
        <w:rPr>
          <w:rFonts w:ascii="Arial" w:hAnsi="Arial" w:cs="Arial"/>
          <w:sz w:val="22"/>
          <w:szCs w:val="22"/>
        </w:rPr>
        <w:t>)</w:t>
      </w:r>
      <w:r w:rsidRPr="00857386">
        <w:rPr>
          <w:rFonts w:ascii="Arial" w:eastAsia="Arial" w:hAnsi="Arial" w:cs="Arial"/>
          <w:sz w:val="22"/>
          <w:szCs w:val="22"/>
        </w:rPr>
        <w:t xml:space="preserve"> </w:t>
      </w:r>
      <w:r w:rsidRPr="00857386">
        <w:rPr>
          <w:rFonts w:ascii="Arial" w:hAnsi="Arial" w:cs="Arial"/>
          <w:sz w:val="22"/>
          <w:szCs w:val="22"/>
        </w:rPr>
        <w:t>dont</w:t>
      </w:r>
      <w:r w:rsidRPr="00857386">
        <w:rPr>
          <w:rFonts w:ascii="Arial" w:eastAsia="Arial" w:hAnsi="Arial" w:cs="Arial"/>
          <w:sz w:val="22"/>
          <w:szCs w:val="22"/>
        </w:rPr>
        <w:t xml:space="preserve"> </w:t>
      </w:r>
      <w:r w:rsidRPr="00857386">
        <w:rPr>
          <w:rFonts w:ascii="Arial" w:hAnsi="Arial" w:cs="Arial"/>
          <w:sz w:val="22"/>
          <w:szCs w:val="22"/>
        </w:rPr>
        <w:t>l'exemplaire</w:t>
      </w:r>
      <w:r w:rsidRPr="00857386">
        <w:rPr>
          <w:rFonts w:ascii="Arial" w:eastAsia="Arial" w:hAnsi="Arial" w:cs="Arial"/>
          <w:sz w:val="22"/>
          <w:szCs w:val="22"/>
        </w:rPr>
        <w:t xml:space="preserve"> </w:t>
      </w:r>
      <w:r w:rsidRPr="00857386">
        <w:rPr>
          <w:rFonts w:ascii="Arial" w:hAnsi="Arial" w:cs="Arial"/>
          <w:sz w:val="22"/>
          <w:szCs w:val="22"/>
        </w:rPr>
        <w:t>original</w:t>
      </w:r>
      <w:r w:rsidRPr="00857386">
        <w:rPr>
          <w:rFonts w:ascii="Arial" w:eastAsia="Arial" w:hAnsi="Arial" w:cs="Arial"/>
          <w:sz w:val="22"/>
          <w:szCs w:val="22"/>
        </w:rPr>
        <w:t xml:space="preserve"> </w:t>
      </w:r>
      <w:r w:rsidRPr="00857386">
        <w:rPr>
          <w:rFonts w:ascii="Arial" w:hAnsi="Arial" w:cs="Arial"/>
          <w:sz w:val="22"/>
          <w:szCs w:val="22"/>
        </w:rPr>
        <w:t>conservé</w:t>
      </w:r>
      <w:r w:rsidRPr="00857386">
        <w:rPr>
          <w:rFonts w:ascii="Arial" w:eastAsia="Arial" w:hAnsi="Arial" w:cs="Arial"/>
          <w:sz w:val="22"/>
          <w:szCs w:val="22"/>
        </w:rPr>
        <w:t xml:space="preserve"> </w:t>
      </w:r>
      <w:r w:rsidRPr="00857386">
        <w:rPr>
          <w:rFonts w:ascii="Arial" w:hAnsi="Arial" w:cs="Arial"/>
          <w:sz w:val="22"/>
          <w:szCs w:val="22"/>
        </w:rPr>
        <w:t>dans</w:t>
      </w:r>
      <w:r w:rsidRPr="00857386">
        <w:rPr>
          <w:rFonts w:ascii="Arial" w:eastAsia="Arial" w:hAnsi="Arial" w:cs="Arial"/>
          <w:sz w:val="22"/>
          <w:szCs w:val="22"/>
        </w:rPr>
        <w:t xml:space="preserve"> </w:t>
      </w:r>
      <w:r w:rsidRPr="00857386">
        <w:rPr>
          <w:rFonts w:ascii="Arial" w:hAnsi="Arial" w:cs="Arial"/>
          <w:sz w:val="22"/>
          <w:szCs w:val="22"/>
        </w:rPr>
        <w:t>les</w:t>
      </w:r>
      <w:r w:rsidRPr="00857386">
        <w:rPr>
          <w:rFonts w:ascii="Arial" w:eastAsia="Arial" w:hAnsi="Arial" w:cs="Arial"/>
          <w:sz w:val="22"/>
          <w:szCs w:val="22"/>
        </w:rPr>
        <w:t xml:space="preserve"> </w:t>
      </w:r>
      <w:r w:rsidRPr="00857386">
        <w:rPr>
          <w:rFonts w:ascii="Arial" w:hAnsi="Arial" w:cs="Arial"/>
          <w:sz w:val="22"/>
          <w:szCs w:val="22"/>
        </w:rPr>
        <w:t>archives</w:t>
      </w:r>
      <w:r w:rsidRPr="00857386">
        <w:rPr>
          <w:rFonts w:ascii="Arial" w:eastAsia="Arial" w:hAnsi="Arial" w:cs="Arial"/>
          <w:sz w:val="22"/>
          <w:szCs w:val="22"/>
        </w:rPr>
        <w:t xml:space="preserve"> </w:t>
      </w:r>
      <w:r w:rsidRPr="00857386">
        <w:rPr>
          <w:rFonts w:ascii="Arial" w:hAnsi="Arial" w:cs="Arial"/>
          <w:sz w:val="22"/>
          <w:szCs w:val="22"/>
        </w:rPr>
        <w:t>de</w:t>
      </w:r>
      <w:r w:rsidRPr="00857386">
        <w:rPr>
          <w:rFonts w:ascii="Arial" w:eastAsia="Arial" w:hAnsi="Arial" w:cs="Arial"/>
          <w:sz w:val="22"/>
          <w:szCs w:val="22"/>
        </w:rPr>
        <w:t xml:space="preserve"> </w:t>
      </w:r>
      <w:r w:rsidRPr="00857386">
        <w:rPr>
          <w:rFonts w:ascii="Arial" w:hAnsi="Arial" w:cs="Arial"/>
          <w:sz w:val="22"/>
          <w:szCs w:val="22"/>
        </w:rPr>
        <w:t>l'Université</w:t>
      </w:r>
      <w:r w:rsidRPr="00857386">
        <w:rPr>
          <w:rFonts w:ascii="Arial" w:eastAsia="Arial" w:hAnsi="Arial" w:cs="Arial"/>
          <w:sz w:val="22"/>
          <w:szCs w:val="22"/>
        </w:rPr>
        <w:t xml:space="preserve"> </w:t>
      </w:r>
      <w:r w:rsidRPr="00857386">
        <w:rPr>
          <w:rFonts w:ascii="Arial" w:hAnsi="Arial" w:cs="Arial"/>
          <w:sz w:val="22"/>
          <w:szCs w:val="22"/>
        </w:rPr>
        <w:t>fait</w:t>
      </w:r>
      <w:r w:rsidRPr="00857386">
        <w:rPr>
          <w:rFonts w:ascii="Arial" w:eastAsia="Arial" w:hAnsi="Arial" w:cs="Arial"/>
          <w:sz w:val="22"/>
          <w:szCs w:val="22"/>
        </w:rPr>
        <w:t xml:space="preserve"> </w:t>
      </w:r>
      <w:proofErr w:type="gramStart"/>
      <w:r w:rsidRPr="00857386">
        <w:rPr>
          <w:rFonts w:ascii="Arial" w:hAnsi="Arial" w:cs="Arial"/>
          <w:sz w:val="22"/>
          <w:szCs w:val="22"/>
        </w:rPr>
        <w:t>seul</w:t>
      </w:r>
      <w:r w:rsidRPr="00857386">
        <w:rPr>
          <w:rFonts w:ascii="Arial" w:eastAsia="Arial" w:hAnsi="Arial" w:cs="Arial"/>
          <w:sz w:val="22"/>
          <w:szCs w:val="22"/>
        </w:rPr>
        <w:t xml:space="preserve"> </w:t>
      </w:r>
      <w:r w:rsidRPr="00857386">
        <w:rPr>
          <w:rFonts w:ascii="Arial" w:hAnsi="Arial" w:cs="Arial"/>
          <w:sz w:val="22"/>
          <w:szCs w:val="22"/>
        </w:rPr>
        <w:t>foi</w:t>
      </w:r>
      <w:proofErr w:type="gramEnd"/>
      <w:r w:rsidRPr="00857386">
        <w:rPr>
          <w:rFonts w:ascii="Arial" w:hAnsi="Arial" w:cs="Arial"/>
          <w:sz w:val="22"/>
          <w:szCs w:val="22"/>
        </w:rPr>
        <w:t> ;</w:t>
      </w:r>
    </w:p>
    <w:p w14:paraId="19A22879" w14:textId="77777777" w:rsidR="00660AD6" w:rsidRPr="0022619B" w:rsidRDefault="00660AD6" w:rsidP="00984E6A">
      <w:pPr>
        <w:widowControl w:val="0"/>
        <w:numPr>
          <w:ilvl w:val="0"/>
          <w:numId w:val="15"/>
        </w:numPr>
        <w:suppressAutoHyphens w:val="0"/>
        <w:ind w:left="567"/>
        <w:jc w:val="both"/>
        <w:rPr>
          <w:rFonts w:ascii="Arial" w:hAnsi="Arial" w:cs="Arial"/>
          <w:sz w:val="22"/>
          <w:szCs w:val="22"/>
        </w:rPr>
      </w:pPr>
      <w:r>
        <w:rPr>
          <w:rFonts w:ascii="Arial" w:hAnsi="Arial" w:cs="Arial"/>
          <w:sz w:val="22"/>
          <w:szCs w:val="22"/>
        </w:rPr>
        <w:t>Le</w:t>
      </w:r>
      <w:r>
        <w:rPr>
          <w:rFonts w:ascii="Arial" w:eastAsia="Arial" w:hAnsi="Arial" w:cs="Arial"/>
          <w:sz w:val="22"/>
          <w:szCs w:val="22"/>
        </w:rPr>
        <w:t xml:space="preserve"> </w:t>
      </w:r>
      <w:r>
        <w:rPr>
          <w:rFonts w:ascii="Arial" w:hAnsi="Arial" w:cs="Arial"/>
          <w:sz w:val="22"/>
          <w:szCs w:val="22"/>
        </w:rPr>
        <w:t>Cahier</w:t>
      </w:r>
      <w:r>
        <w:rPr>
          <w:rFonts w:ascii="Arial" w:eastAsia="Arial" w:hAnsi="Arial" w:cs="Arial"/>
          <w:sz w:val="22"/>
          <w:szCs w:val="22"/>
        </w:rPr>
        <w:t xml:space="preserve"> </w:t>
      </w:r>
      <w:r>
        <w:rPr>
          <w:rFonts w:ascii="Arial" w:hAnsi="Arial" w:cs="Arial"/>
          <w:sz w:val="22"/>
          <w:szCs w:val="22"/>
        </w:rPr>
        <w:t>des</w:t>
      </w:r>
      <w:r>
        <w:rPr>
          <w:rFonts w:ascii="Arial" w:eastAsia="Arial" w:hAnsi="Arial" w:cs="Arial"/>
          <w:sz w:val="22"/>
          <w:szCs w:val="22"/>
        </w:rPr>
        <w:t xml:space="preserve"> </w:t>
      </w:r>
      <w:r>
        <w:rPr>
          <w:rFonts w:ascii="Arial" w:hAnsi="Arial" w:cs="Arial"/>
          <w:sz w:val="22"/>
          <w:szCs w:val="22"/>
        </w:rPr>
        <w:t>Clauses</w:t>
      </w:r>
      <w:r>
        <w:rPr>
          <w:rFonts w:ascii="Arial" w:eastAsia="Arial" w:hAnsi="Arial" w:cs="Arial"/>
          <w:sz w:val="22"/>
          <w:szCs w:val="22"/>
        </w:rPr>
        <w:t xml:space="preserve"> </w:t>
      </w:r>
      <w:r>
        <w:rPr>
          <w:rFonts w:ascii="Arial" w:hAnsi="Arial" w:cs="Arial"/>
          <w:sz w:val="22"/>
          <w:szCs w:val="22"/>
        </w:rPr>
        <w:t>Administratives</w:t>
      </w:r>
      <w:r>
        <w:rPr>
          <w:rFonts w:ascii="Arial" w:eastAsia="Arial" w:hAnsi="Arial" w:cs="Arial"/>
          <w:sz w:val="22"/>
          <w:szCs w:val="22"/>
        </w:rPr>
        <w:t xml:space="preserve"> </w:t>
      </w:r>
      <w:r>
        <w:rPr>
          <w:rFonts w:ascii="Arial" w:hAnsi="Arial" w:cs="Arial"/>
          <w:sz w:val="22"/>
          <w:szCs w:val="22"/>
        </w:rPr>
        <w:t>Générales</w:t>
      </w:r>
      <w:r>
        <w:rPr>
          <w:rFonts w:ascii="Arial" w:eastAsia="Arial" w:hAnsi="Arial" w:cs="Arial"/>
          <w:sz w:val="22"/>
          <w:szCs w:val="22"/>
        </w:rPr>
        <w:t xml:space="preserve"> </w:t>
      </w:r>
      <w:r>
        <w:rPr>
          <w:rFonts w:ascii="Arial" w:hAnsi="Arial" w:cs="Arial"/>
          <w:sz w:val="22"/>
          <w:szCs w:val="22"/>
        </w:rPr>
        <w:t>applicable</w:t>
      </w:r>
      <w:r>
        <w:rPr>
          <w:rFonts w:ascii="Arial" w:eastAsia="Arial" w:hAnsi="Arial" w:cs="Arial"/>
          <w:sz w:val="22"/>
          <w:szCs w:val="22"/>
        </w:rPr>
        <w:t xml:space="preserve"> </w:t>
      </w:r>
      <w:r>
        <w:rPr>
          <w:rFonts w:ascii="Arial" w:hAnsi="Arial" w:cs="Arial"/>
          <w:sz w:val="22"/>
          <w:szCs w:val="22"/>
        </w:rPr>
        <w:t>aux</w:t>
      </w:r>
      <w:r>
        <w:rPr>
          <w:rFonts w:ascii="Arial" w:eastAsia="Arial" w:hAnsi="Arial" w:cs="Arial"/>
          <w:sz w:val="22"/>
          <w:szCs w:val="22"/>
        </w:rPr>
        <w:t xml:space="preserve"> </w:t>
      </w:r>
      <w:r>
        <w:rPr>
          <w:rFonts w:ascii="Arial" w:hAnsi="Arial" w:cs="Arial"/>
          <w:sz w:val="22"/>
          <w:szCs w:val="22"/>
        </w:rPr>
        <w:t>marchés</w:t>
      </w:r>
      <w:r>
        <w:rPr>
          <w:rFonts w:ascii="Arial" w:eastAsia="Arial" w:hAnsi="Arial" w:cs="Arial"/>
          <w:sz w:val="22"/>
          <w:szCs w:val="22"/>
        </w:rPr>
        <w:t xml:space="preserve"> </w:t>
      </w:r>
      <w:r>
        <w:rPr>
          <w:rFonts w:ascii="Arial" w:hAnsi="Arial" w:cs="Arial"/>
          <w:sz w:val="22"/>
          <w:szCs w:val="22"/>
        </w:rPr>
        <w:t>publics</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fournitures</w:t>
      </w:r>
      <w:r>
        <w:rPr>
          <w:rFonts w:ascii="Arial" w:eastAsia="Arial" w:hAnsi="Arial" w:cs="Arial"/>
          <w:sz w:val="22"/>
          <w:szCs w:val="22"/>
        </w:rPr>
        <w:t xml:space="preserve"> </w:t>
      </w:r>
      <w:r>
        <w:rPr>
          <w:rFonts w:ascii="Arial" w:hAnsi="Arial" w:cs="Arial"/>
          <w:sz w:val="22"/>
          <w:szCs w:val="22"/>
        </w:rPr>
        <w:t>courantes</w:t>
      </w:r>
      <w:r>
        <w:rPr>
          <w:rFonts w:ascii="Arial" w:eastAsia="Arial" w:hAnsi="Arial" w:cs="Arial"/>
          <w:sz w:val="22"/>
          <w:szCs w:val="22"/>
        </w:rPr>
        <w:t xml:space="preserve"> </w:t>
      </w:r>
      <w:r>
        <w:rPr>
          <w:rFonts w:ascii="Arial" w:hAnsi="Arial" w:cs="Arial"/>
          <w:sz w:val="22"/>
          <w:szCs w:val="22"/>
        </w:rPr>
        <w:t>et</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services</w:t>
      </w:r>
      <w:r>
        <w:rPr>
          <w:rFonts w:ascii="Arial" w:eastAsia="Arial" w:hAnsi="Arial" w:cs="Arial"/>
          <w:sz w:val="22"/>
          <w:szCs w:val="22"/>
        </w:rPr>
        <w:t xml:space="preserve"> </w:t>
      </w:r>
      <w:r>
        <w:rPr>
          <w:rFonts w:ascii="Arial" w:hAnsi="Arial" w:cs="Arial"/>
          <w:sz w:val="22"/>
          <w:szCs w:val="22"/>
        </w:rPr>
        <w:t>annexé</w:t>
      </w:r>
      <w:r>
        <w:rPr>
          <w:rFonts w:ascii="Arial" w:eastAsia="Arial" w:hAnsi="Arial" w:cs="Arial"/>
          <w:sz w:val="22"/>
          <w:szCs w:val="22"/>
        </w:rPr>
        <w:t xml:space="preserve"> </w:t>
      </w:r>
      <w:r>
        <w:rPr>
          <w:rFonts w:ascii="Arial" w:hAnsi="Arial" w:cs="Arial"/>
          <w:sz w:val="22"/>
          <w:szCs w:val="22"/>
        </w:rPr>
        <w:t>à</w:t>
      </w:r>
      <w:r>
        <w:rPr>
          <w:rFonts w:ascii="Arial" w:eastAsia="Arial" w:hAnsi="Arial" w:cs="Arial"/>
          <w:sz w:val="22"/>
          <w:szCs w:val="22"/>
        </w:rPr>
        <w:t xml:space="preserve"> </w:t>
      </w:r>
      <w:r>
        <w:rPr>
          <w:rFonts w:ascii="Arial" w:hAnsi="Arial" w:cs="Arial"/>
          <w:sz w:val="22"/>
          <w:szCs w:val="22"/>
        </w:rPr>
        <w:t>l</w:t>
      </w:r>
      <w:r>
        <w:rPr>
          <w:rFonts w:ascii="Arial" w:eastAsia="Arial" w:hAnsi="Arial" w:cs="Arial"/>
          <w:sz w:val="22"/>
          <w:szCs w:val="22"/>
        </w:rPr>
        <w:t>’</w:t>
      </w:r>
      <w:r>
        <w:rPr>
          <w:rFonts w:ascii="Arial" w:hAnsi="Arial" w:cs="Arial"/>
          <w:sz w:val="22"/>
          <w:szCs w:val="22"/>
        </w:rPr>
        <w:t>arrêté</w:t>
      </w:r>
      <w:r>
        <w:rPr>
          <w:rFonts w:ascii="Arial" w:eastAsia="Arial" w:hAnsi="Arial" w:cs="Arial"/>
          <w:sz w:val="22"/>
          <w:szCs w:val="22"/>
        </w:rPr>
        <w:t xml:space="preserve"> </w:t>
      </w:r>
      <w:r>
        <w:rPr>
          <w:rStyle w:val="lev"/>
          <w:rFonts w:ascii="Arial" w:hAnsi="Arial" w:cs="Arial"/>
          <w:b w:val="0"/>
          <w:bCs w:val="0"/>
          <w:sz w:val="22"/>
          <w:szCs w:val="22"/>
        </w:rPr>
        <w:t>du</w:t>
      </w:r>
      <w:r>
        <w:rPr>
          <w:rStyle w:val="lev"/>
          <w:rFonts w:ascii="Arial" w:eastAsia="Arial" w:hAnsi="Arial" w:cs="Arial"/>
          <w:sz w:val="22"/>
          <w:szCs w:val="22"/>
        </w:rPr>
        <w:t xml:space="preserve"> </w:t>
      </w:r>
      <w:r w:rsidRPr="007A2708">
        <w:rPr>
          <w:rFonts w:ascii="Arial" w:hAnsi="Arial" w:cs="Arial"/>
          <w:sz w:val="22"/>
          <w:szCs w:val="22"/>
        </w:rPr>
        <w:t xml:space="preserve">30 mars 2021 portant approbation du cahier des clauses administratives générales des marchés publics de fournitures courantes et de services </w:t>
      </w:r>
      <w:r>
        <w:rPr>
          <w:rFonts w:ascii="Arial" w:hAnsi="Arial" w:cs="Arial"/>
          <w:sz w:val="22"/>
          <w:szCs w:val="22"/>
        </w:rPr>
        <w:t>(Journal</w:t>
      </w:r>
      <w:r>
        <w:rPr>
          <w:rFonts w:ascii="Arial" w:eastAsia="Arial" w:hAnsi="Arial" w:cs="Arial"/>
          <w:sz w:val="22"/>
          <w:szCs w:val="22"/>
        </w:rPr>
        <w:t xml:space="preserve"> </w:t>
      </w:r>
      <w:r>
        <w:rPr>
          <w:rFonts w:ascii="Arial" w:hAnsi="Arial" w:cs="Arial"/>
          <w:sz w:val="22"/>
          <w:szCs w:val="22"/>
        </w:rPr>
        <w:t>Officiel</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la</w:t>
      </w:r>
      <w:r>
        <w:rPr>
          <w:rFonts w:ascii="Arial" w:eastAsia="Arial" w:hAnsi="Arial" w:cs="Arial"/>
          <w:sz w:val="22"/>
          <w:szCs w:val="22"/>
        </w:rPr>
        <w:t xml:space="preserve"> </w:t>
      </w:r>
      <w:r>
        <w:rPr>
          <w:rFonts w:ascii="Arial" w:hAnsi="Arial" w:cs="Arial"/>
          <w:sz w:val="22"/>
          <w:szCs w:val="22"/>
        </w:rPr>
        <w:t>République</w:t>
      </w:r>
      <w:r>
        <w:rPr>
          <w:rFonts w:ascii="Arial" w:eastAsia="Arial" w:hAnsi="Arial" w:cs="Arial"/>
          <w:sz w:val="22"/>
          <w:szCs w:val="22"/>
        </w:rPr>
        <w:t xml:space="preserve"> </w:t>
      </w:r>
      <w:r>
        <w:rPr>
          <w:rFonts w:ascii="Arial" w:hAnsi="Arial" w:cs="Arial"/>
          <w:sz w:val="22"/>
          <w:szCs w:val="22"/>
        </w:rPr>
        <w:t>Française</w:t>
      </w:r>
      <w:r>
        <w:rPr>
          <w:rFonts w:ascii="Arial" w:eastAsia="Arial" w:hAnsi="Arial" w:cs="Arial"/>
          <w:sz w:val="22"/>
          <w:szCs w:val="22"/>
        </w:rPr>
        <w:t xml:space="preserve"> </w:t>
      </w:r>
      <w:r>
        <w:rPr>
          <w:rFonts w:ascii="Arial" w:hAnsi="Arial" w:cs="Arial"/>
          <w:sz w:val="22"/>
          <w:szCs w:val="22"/>
        </w:rPr>
        <w:t>n°0078</w:t>
      </w:r>
      <w:r>
        <w:rPr>
          <w:rFonts w:ascii="Arial" w:eastAsia="Arial" w:hAnsi="Arial" w:cs="Arial"/>
          <w:sz w:val="22"/>
          <w:szCs w:val="22"/>
        </w:rPr>
        <w:t xml:space="preserve"> </w:t>
      </w:r>
      <w:r>
        <w:rPr>
          <w:rFonts w:ascii="Arial" w:hAnsi="Arial" w:cs="Arial"/>
          <w:sz w:val="22"/>
          <w:szCs w:val="22"/>
        </w:rPr>
        <w:t>du</w:t>
      </w:r>
      <w:r>
        <w:rPr>
          <w:rFonts w:ascii="Arial" w:eastAsia="Arial" w:hAnsi="Arial" w:cs="Arial"/>
          <w:sz w:val="22"/>
          <w:szCs w:val="22"/>
        </w:rPr>
        <w:t xml:space="preserve"> </w:t>
      </w:r>
      <w:r>
        <w:rPr>
          <w:rFonts w:ascii="Arial" w:hAnsi="Arial" w:cs="Arial"/>
          <w:sz w:val="22"/>
          <w:szCs w:val="22"/>
        </w:rPr>
        <w:t>1</w:t>
      </w:r>
      <w:r w:rsidRPr="007A2708">
        <w:rPr>
          <w:rFonts w:ascii="Arial" w:hAnsi="Arial" w:cs="Arial"/>
          <w:sz w:val="22"/>
          <w:szCs w:val="22"/>
          <w:vertAlign w:val="superscript"/>
        </w:rPr>
        <w:t>er</w:t>
      </w:r>
      <w:r>
        <w:rPr>
          <w:rFonts w:ascii="Arial" w:hAnsi="Arial" w:cs="Arial"/>
          <w:sz w:val="22"/>
          <w:szCs w:val="22"/>
        </w:rPr>
        <w:t xml:space="preserve"> avril 2021) ; </w:t>
      </w:r>
      <w:r w:rsidRPr="0022619B">
        <w:rPr>
          <w:rFonts w:ascii="Arial" w:hAnsi="Arial" w:cs="Arial"/>
          <w:sz w:val="22"/>
          <w:szCs w:val="22"/>
        </w:rPr>
        <w:t>désigné « CCAG FCS » dans le présent CCP ;</w:t>
      </w:r>
    </w:p>
    <w:p w14:paraId="3B34D309" w14:textId="55713451" w:rsidR="00EA7987" w:rsidRDefault="00EA7987" w:rsidP="00984E6A">
      <w:pPr>
        <w:widowControl w:val="0"/>
        <w:numPr>
          <w:ilvl w:val="0"/>
          <w:numId w:val="15"/>
        </w:numPr>
        <w:suppressAutoHyphens w:val="0"/>
        <w:ind w:left="568" w:hanging="284"/>
        <w:jc w:val="both"/>
        <w:rPr>
          <w:rFonts w:ascii="Arial" w:hAnsi="Arial" w:cs="Arial"/>
          <w:sz w:val="22"/>
          <w:szCs w:val="22"/>
        </w:rPr>
      </w:pPr>
      <w:r w:rsidRPr="00857386">
        <w:rPr>
          <w:rFonts w:ascii="Arial" w:hAnsi="Arial" w:cs="Arial"/>
          <w:sz w:val="22"/>
          <w:szCs w:val="22"/>
        </w:rPr>
        <w:t>Le</w:t>
      </w:r>
      <w:r w:rsidRPr="00857386">
        <w:rPr>
          <w:rFonts w:ascii="Arial" w:eastAsia="Arial" w:hAnsi="Arial" w:cs="Arial"/>
          <w:sz w:val="22"/>
          <w:szCs w:val="22"/>
        </w:rPr>
        <w:t xml:space="preserve"> </w:t>
      </w:r>
      <w:r w:rsidRPr="00857386">
        <w:rPr>
          <w:rFonts w:ascii="Arial" w:hAnsi="Arial" w:cs="Arial"/>
          <w:sz w:val="22"/>
          <w:szCs w:val="22"/>
        </w:rPr>
        <w:t>mémoire technique</w:t>
      </w:r>
      <w:r w:rsidRPr="00857386">
        <w:rPr>
          <w:rFonts w:ascii="Arial" w:eastAsia="Arial" w:hAnsi="Arial" w:cs="Arial"/>
          <w:sz w:val="22"/>
          <w:szCs w:val="22"/>
        </w:rPr>
        <w:t xml:space="preserve"> </w:t>
      </w:r>
      <w:r w:rsidRPr="00857386">
        <w:rPr>
          <w:rFonts w:ascii="Arial" w:hAnsi="Arial" w:cs="Arial"/>
          <w:sz w:val="22"/>
          <w:szCs w:val="22"/>
        </w:rPr>
        <w:t>transmis</w:t>
      </w:r>
      <w:r w:rsidRPr="00857386">
        <w:rPr>
          <w:rFonts w:ascii="Arial" w:eastAsia="Arial" w:hAnsi="Arial" w:cs="Arial"/>
          <w:sz w:val="22"/>
          <w:szCs w:val="22"/>
        </w:rPr>
        <w:t xml:space="preserve"> </w:t>
      </w:r>
      <w:r w:rsidRPr="00857386">
        <w:rPr>
          <w:rFonts w:ascii="Arial" w:hAnsi="Arial" w:cs="Arial"/>
          <w:sz w:val="22"/>
          <w:szCs w:val="22"/>
        </w:rPr>
        <w:t>par</w:t>
      </w:r>
      <w:r w:rsidRPr="00857386">
        <w:rPr>
          <w:rFonts w:ascii="Arial" w:eastAsia="Arial" w:hAnsi="Arial" w:cs="Arial"/>
          <w:sz w:val="22"/>
          <w:szCs w:val="22"/>
        </w:rPr>
        <w:t xml:space="preserve"> </w:t>
      </w:r>
      <w:r w:rsidRPr="00857386">
        <w:rPr>
          <w:rFonts w:ascii="Arial" w:hAnsi="Arial" w:cs="Arial"/>
          <w:sz w:val="22"/>
          <w:szCs w:val="22"/>
        </w:rPr>
        <w:t>le</w:t>
      </w:r>
      <w:r w:rsidRPr="00857386">
        <w:rPr>
          <w:rFonts w:ascii="Arial" w:eastAsia="Arial" w:hAnsi="Arial" w:cs="Arial"/>
          <w:sz w:val="22"/>
          <w:szCs w:val="22"/>
        </w:rPr>
        <w:t xml:space="preserve"> </w:t>
      </w:r>
      <w:r w:rsidRPr="00857386">
        <w:rPr>
          <w:rFonts w:ascii="Arial" w:hAnsi="Arial" w:cs="Arial"/>
          <w:sz w:val="22"/>
          <w:szCs w:val="22"/>
        </w:rPr>
        <w:t>titulaire</w:t>
      </w:r>
      <w:r w:rsidRPr="00857386">
        <w:rPr>
          <w:rFonts w:ascii="Arial" w:eastAsia="Arial" w:hAnsi="Arial" w:cs="Arial"/>
          <w:sz w:val="22"/>
          <w:szCs w:val="22"/>
        </w:rPr>
        <w:t xml:space="preserve"> </w:t>
      </w:r>
      <w:r w:rsidRPr="00857386">
        <w:rPr>
          <w:rFonts w:ascii="Arial" w:hAnsi="Arial" w:cs="Arial"/>
          <w:sz w:val="22"/>
          <w:szCs w:val="22"/>
        </w:rPr>
        <w:t>à</w:t>
      </w:r>
      <w:r w:rsidRPr="00857386">
        <w:rPr>
          <w:rFonts w:ascii="Arial" w:eastAsia="Arial" w:hAnsi="Arial" w:cs="Arial"/>
          <w:sz w:val="22"/>
          <w:szCs w:val="22"/>
        </w:rPr>
        <w:t xml:space="preserve"> </w:t>
      </w:r>
      <w:r w:rsidRPr="00857386">
        <w:rPr>
          <w:rFonts w:ascii="Arial" w:hAnsi="Arial" w:cs="Arial"/>
          <w:sz w:val="22"/>
          <w:szCs w:val="22"/>
        </w:rPr>
        <w:t>l</w:t>
      </w:r>
      <w:r w:rsidRPr="00857386">
        <w:rPr>
          <w:rFonts w:ascii="Arial" w:eastAsia="Arial" w:hAnsi="Arial" w:cs="Arial"/>
          <w:sz w:val="22"/>
          <w:szCs w:val="22"/>
        </w:rPr>
        <w:t>’</w:t>
      </w:r>
      <w:r w:rsidRPr="00857386">
        <w:rPr>
          <w:rFonts w:ascii="Arial" w:hAnsi="Arial" w:cs="Arial"/>
          <w:sz w:val="22"/>
          <w:szCs w:val="22"/>
        </w:rPr>
        <w:t>appui</w:t>
      </w:r>
      <w:r w:rsidRPr="00857386">
        <w:rPr>
          <w:rFonts w:ascii="Arial" w:eastAsia="Arial" w:hAnsi="Arial" w:cs="Arial"/>
          <w:sz w:val="22"/>
          <w:szCs w:val="22"/>
        </w:rPr>
        <w:t xml:space="preserve"> </w:t>
      </w:r>
      <w:r w:rsidRPr="00857386">
        <w:rPr>
          <w:rFonts w:ascii="Arial" w:hAnsi="Arial" w:cs="Arial"/>
          <w:sz w:val="22"/>
          <w:szCs w:val="22"/>
        </w:rPr>
        <w:t>de</w:t>
      </w:r>
      <w:r w:rsidRPr="00857386">
        <w:rPr>
          <w:rFonts w:ascii="Arial" w:eastAsia="Arial" w:hAnsi="Arial" w:cs="Arial"/>
          <w:sz w:val="22"/>
          <w:szCs w:val="22"/>
        </w:rPr>
        <w:t xml:space="preserve"> </w:t>
      </w:r>
      <w:r w:rsidRPr="00857386">
        <w:rPr>
          <w:rFonts w:ascii="Arial" w:hAnsi="Arial" w:cs="Arial"/>
          <w:sz w:val="22"/>
          <w:szCs w:val="22"/>
        </w:rPr>
        <w:t>son</w:t>
      </w:r>
      <w:r w:rsidRPr="00857386">
        <w:rPr>
          <w:rFonts w:ascii="Arial" w:eastAsia="Arial" w:hAnsi="Arial" w:cs="Arial"/>
          <w:sz w:val="22"/>
          <w:szCs w:val="22"/>
        </w:rPr>
        <w:t xml:space="preserve"> </w:t>
      </w:r>
      <w:r w:rsidRPr="00857386">
        <w:rPr>
          <w:rFonts w:ascii="Arial" w:hAnsi="Arial" w:cs="Arial"/>
          <w:sz w:val="22"/>
          <w:szCs w:val="22"/>
        </w:rPr>
        <w:t>offre ;</w:t>
      </w:r>
    </w:p>
    <w:p w14:paraId="1A906A30" w14:textId="2D814EFE" w:rsidR="00007103" w:rsidRDefault="00007103" w:rsidP="00984E6A">
      <w:pPr>
        <w:widowControl w:val="0"/>
        <w:suppressAutoHyphens w:val="0"/>
        <w:jc w:val="both"/>
        <w:rPr>
          <w:rFonts w:ascii="Arial" w:hAnsi="Arial" w:cs="Arial"/>
          <w:b/>
          <w:sz w:val="24"/>
          <w:szCs w:val="24"/>
        </w:rPr>
      </w:pPr>
    </w:p>
    <w:p w14:paraId="427EB5BC" w14:textId="09FB4913" w:rsidR="008E3901" w:rsidRDefault="008E3901" w:rsidP="00984E6A">
      <w:pPr>
        <w:pStyle w:val="Listepuce0"/>
        <w:spacing w:before="0"/>
        <w:ind w:left="0"/>
        <w:rPr>
          <w:rFonts w:ascii="Arial" w:hAnsi="Arial" w:cs="Arial"/>
          <w:sz w:val="22"/>
          <w:szCs w:val="22"/>
        </w:rPr>
      </w:pPr>
      <w:r>
        <w:rPr>
          <w:rFonts w:ascii="Arial" w:hAnsi="Arial" w:cs="Arial"/>
          <w:sz w:val="22"/>
          <w:szCs w:val="22"/>
        </w:rPr>
        <w:t>Les obligations contractuelles définies supra expriment l’intégralité des obligations contractuelles des parties.</w:t>
      </w:r>
    </w:p>
    <w:p w14:paraId="082F0338" w14:textId="77777777" w:rsidR="003B7F3E" w:rsidRDefault="003B7F3E" w:rsidP="00984E6A">
      <w:pPr>
        <w:pStyle w:val="Listepuce0"/>
        <w:spacing w:before="0"/>
        <w:ind w:left="0"/>
        <w:rPr>
          <w:rFonts w:ascii="Arial" w:hAnsi="Arial" w:cs="Arial"/>
          <w:sz w:val="22"/>
          <w:szCs w:val="22"/>
        </w:rPr>
      </w:pPr>
    </w:p>
    <w:p w14:paraId="5D9848C3" w14:textId="0E9B405B" w:rsidR="008E3901" w:rsidRDefault="008E3901" w:rsidP="00984E6A">
      <w:pPr>
        <w:pStyle w:val="Listepuce0"/>
        <w:spacing w:before="0"/>
        <w:ind w:left="0"/>
        <w:rPr>
          <w:rFonts w:ascii="Arial" w:hAnsi="Arial" w:cs="Arial"/>
          <w:sz w:val="22"/>
          <w:szCs w:val="22"/>
        </w:rPr>
      </w:pPr>
      <w:r>
        <w:rPr>
          <w:rFonts w:ascii="Arial" w:hAnsi="Arial" w:cs="Arial"/>
          <w:sz w:val="22"/>
          <w:szCs w:val="22"/>
        </w:rPr>
        <w:t>Toute clause, portée dans le(s) catalogue(s), tarif(s), offre du titulaire ou documentation quelconque et contraire aux dispositions des pièces contractuelles énumérées ci-avant, est réputée non écrite. Les conditions générales de vente du titulaire sont concernées par cette disposition.</w:t>
      </w:r>
    </w:p>
    <w:p w14:paraId="7500A1B2" w14:textId="77777777" w:rsidR="003B7F3E" w:rsidRDefault="003B7F3E" w:rsidP="00984E6A">
      <w:pPr>
        <w:pStyle w:val="Listepuce0"/>
        <w:spacing w:before="0"/>
        <w:ind w:left="0"/>
        <w:rPr>
          <w:rFonts w:ascii="Arial" w:hAnsi="Arial" w:cs="Arial"/>
          <w:sz w:val="22"/>
          <w:szCs w:val="22"/>
        </w:rPr>
      </w:pPr>
    </w:p>
    <w:p w14:paraId="362C4E9C" w14:textId="3448242C" w:rsidR="008E3901" w:rsidRDefault="008E3901" w:rsidP="00984E6A">
      <w:pPr>
        <w:pStyle w:val="Listepuce0"/>
        <w:spacing w:before="0"/>
        <w:ind w:left="0"/>
        <w:rPr>
          <w:rFonts w:ascii="Arial" w:hAnsi="Arial" w:cs="Arial"/>
          <w:sz w:val="22"/>
          <w:szCs w:val="22"/>
        </w:rPr>
      </w:pPr>
      <w:r>
        <w:rPr>
          <w:rFonts w:ascii="Arial" w:hAnsi="Arial" w:cs="Arial"/>
          <w:sz w:val="22"/>
          <w:szCs w:val="22"/>
        </w:rPr>
        <w:t>Le titulaire est réputé avoir suffisamment étud</w:t>
      </w:r>
      <w:r w:rsidR="006C0585">
        <w:rPr>
          <w:rFonts w:ascii="Arial" w:hAnsi="Arial" w:cs="Arial"/>
          <w:sz w:val="22"/>
          <w:szCs w:val="22"/>
        </w:rPr>
        <w:t>ié les documents constitutifs de l’accord-cadre</w:t>
      </w:r>
      <w:r>
        <w:rPr>
          <w:rFonts w:ascii="Arial" w:hAnsi="Arial" w:cs="Arial"/>
          <w:sz w:val="22"/>
          <w:szCs w:val="22"/>
        </w:rPr>
        <w:t>.</w:t>
      </w:r>
      <w:r w:rsidR="003B7F3E">
        <w:rPr>
          <w:rFonts w:ascii="Arial" w:hAnsi="Arial" w:cs="Arial"/>
          <w:sz w:val="22"/>
          <w:szCs w:val="22"/>
        </w:rPr>
        <w:br/>
      </w:r>
    </w:p>
    <w:p w14:paraId="48DD1C68" w14:textId="4EA08539" w:rsidR="008E3901" w:rsidRDefault="008E3901" w:rsidP="00984E6A">
      <w:pPr>
        <w:pStyle w:val="Listepuce0"/>
        <w:tabs>
          <w:tab w:val="clear" w:pos="284"/>
        </w:tabs>
        <w:spacing w:before="0"/>
        <w:ind w:left="0"/>
        <w:rPr>
          <w:rFonts w:ascii="Arial" w:hAnsi="Arial" w:cs="Arial"/>
          <w:sz w:val="22"/>
          <w:szCs w:val="22"/>
        </w:rPr>
      </w:pPr>
      <w:r>
        <w:rPr>
          <w:rFonts w:ascii="Arial" w:hAnsi="Arial" w:cs="Arial"/>
          <w:sz w:val="22"/>
          <w:szCs w:val="22"/>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r w:rsidR="00007103">
        <w:rPr>
          <w:rFonts w:ascii="Arial" w:hAnsi="Arial" w:cs="Arial"/>
          <w:sz w:val="22"/>
          <w:szCs w:val="22"/>
        </w:rPr>
        <w:t>.</w:t>
      </w:r>
    </w:p>
    <w:p w14:paraId="7F23C25B" w14:textId="77777777" w:rsidR="003B7F3E" w:rsidRDefault="003B7F3E" w:rsidP="00984E6A">
      <w:pPr>
        <w:pStyle w:val="Listepuce0"/>
        <w:tabs>
          <w:tab w:val="clear" w:pos="284"/>
        </w:tabs>
        <w:spacing w:before="0"/>
        <w:ind w:left="0"/>
        <w:rPr>
          <w:rFonts w:ascii="Arial" w:hAnsi="Arial" w:cs="Arial"/>
          <w:sz w:val="22"/>
          <w:szCs w:val="22"/>
        </w:rPr>
      </w:pPr>
    </w:p>
    <w:p w14:paraId="5445E6D1" w14:textId="1E38F529" w:rsidR="00007103" w:rsidRDefault="00007103" w:rsidP="00984E6A">
      <w:pPr>
        <w:pStyle w:val="Titre1"/>
        <w:keepNext w:val="0"/>
        <w:widowControl/>
        <w:numPr>
          <w:ilvl w:val="0"/>
          <w:numId w:val="0"/>
        </w:numPr>
        <w:spacing w:before="0"/>
        <w:rPr>
          <w:rFonts w:ascii="Arial" w:hAnsi="Arial" w:cs="Arial"/>
          <w:b w:val="0"/>
          <w:sz w:val="22"/>
          <w:szCs w:val="22"/>
          <w:lang w:val="x-none"/>
        </w:rPr>
      </w:pPr>
      <w:r w:rsidRPr="00660AD6">
        <w:rPr>
          <w:rFonts w:ascii="Arial" w:hAnsi="Arial" w:cs="Arial"/>
          <w:sz w:val="24"/>
          <w:szCs w:val="22"/>
          <w:u w:val="single"/>
        </w:rPr>
        <w:t>Article 3 – Durée de l’accord-cadre</w:t>
      </w:r>
      <w:r>
        <w:rPr>
          <w:rFonts w:ascii="Arial" w:hAnsi="Arial" w:cs="Arial"/>
          <w:sz w:val="24"/>
          <w:u w:val="single"/>
          <w:lang w:val="x-none"/>
        </w:rPr>
        <w:t xml:space="preserve"> </w:t>
      </w:r>
    </w:p>
    <w:p w14:paraId="5E632F2C" w14:textId="77777777" w:rsidR="003B7F3E" w:rsidRDefault="003B7F3E" w:rsidP="00984E6A">
      <w:pPr>
        <w:widowControl w:val="0"/>
        <w:jc w:val="both"/>
        <w:rPr>
          <w:rFonts w:ascii="Arial" w:hAnsi="Arial" w:cs="Arial"/>
          <w:spacing w:val="2"/>
          <w:sz w:val="22"/>
          <w:szCs w:val="22"/>
        </w:rPr>
      </w:pPr>
    </w:p>
    <w:p w14:paraId="136E510D" w14:textId="1E1599E1" w:rsidR="00007103" w:rsidRDefault="00007103" w:rsidP="00984E6A">
      <w:pPr>
        <w:widowControl w:val="0"/>
        <w:jc w:val="both"/>
        <w:rPr>
          <w:rFonts w:ascii="Arial" w:hAnsi="Arial" w:cs="Arial"/>
          <w:spacing w:val="2"/>
          <w:sz w:val="22"/>
          <w:szCs w:val="22"/>
        </w:rPr>
      </w:pPr>
      <w:r>
        <w:rPr>
          <w:rFonts w:ascii="Arial" w:hAnsi="Arial" w:cs="Arial"/>
          <w:spacing w:val="2"/>
          <w:sz w:val="22"/>
          <w:szCs w:val="22"/>
        </w:rPr>
        <w:t>L’accord-cadre conclu</w:t>
      </w:r>
      <w:r w:rsidRPr="00B87031">
        <w:rPr>
          <w:rFonts w:ascii="Arial" w:hAnsi="Arial" w:cs="Arial"/>
          <w:spacing w:val="2"/>
          <w:sz w:val="22"/>
          <w:szCs w:val="22"/>
        </w:rPr>
        <w:t xml:space="preserve"> </w:t>
      </w:r>
      <w:r>
        <w:rPr>
          <w:rFonts w:ascii="Arial" w:hAnsi="Arial" w:cs="Arial"/>
          <w:spacing w:val="2"/>
          <w:sz w:val="22"/>
          <w:szCs w:val="22"/>
        </w:rPr>
        <w:t xml:space="preserve">à compter de sa date de notification. </w:t>
      </w:r>
    </w:p>
    <w:p w14:paraId="3DBD1FFC" w14:textId="77777777" w:rsidR="003B7F3E" w:rsidRDefault="003B7F3E" w:rsidP="00984E6A">
      <w:pPr>
        <w:widowControl w:val="0"/>
        <w:jc w:val="both"/>
        <w:rPr>
          <w:rFonts w:ascii="Arial" w:hAnsi="Arial" w:cs="Arial"/>
          <w:spacing w:val="2"/>
          <w:sz w:val="22"/>
          <w:szCs w:val="22"/>
        </w:rPr>
      </w:pPr>
    </w:p>
    <w:p w14:paraId="4229F286" w14:textId="1B80D8D2" w:rsidR="00007103" w:rsidRDefault="00007103" w:rsidP="00984E6A">
      <w:pPr>
        <w:widowControl w:val="0"/>
        <w:jc w:val="both"/>
        <w:rPr>
          <w:rFonts w:ascii="Arial" w:hAnsi="Arial" w:cs="Arial"/>
          <w:spacing w:val="2"/>
          <w:sz w:val="22"/>
          <w:szCs w:val="22"/>
          <w:u w:val="single"/>
        </w:rPr>
      </w:pPr>
      <w:r w:rsidRPr="00E85FD2">
        <w:rPr>
          <w:rFonts w:ascii="Arial" w:hAnsi="Arial" w:cs="Arial"/>
          <w:spacing w:val="2"/>
          <w:sz w:val="22"/>
          <w:szCs w:val="22"/>
        </w:rPr>
        <w:t xml:space="preserve">La durée d’exécution de l’accord-cadre est de 12 mois </w:t>
      </w:r>
      <w:r w:rsidRPr="00E85FD2">
        <w:rPr>
          <w:rFonts w:ascii="Arial" w:hAnsi="Arial" w:cs="Arial"/>
          <w:b/>
          <w:spacing w:val="2"/>
          <w:sz w:val="22"/>
          <w:szCs w:val="22"/>
          <w:u w:val="single"/>
        </w:rPr>
        <w:t>à compter de sa date de démarrage</w:t>
      </w:r>
      <w:r w:rsidRPr="00E85FD2">
        <w:rPr>
          <w:rFonts w:ascii="Arial" w:hAnsi="Arial" w:cs="Arial"/>
          <w:spacing w:val="2"/>
          <w:sz w:val="22"/>
          <w:szCs w:val="22"/>
        </w:rPr>
        <w:t xml:space="preserve">. </w:t>
      </w:r>
      <w:r w:rsidRPr="00E85FD2">
        <w:rPr>
          <w:rFonts w:ascii="Arial" w:hAnsi="Arial" w:cs="Arial"/>
          <w:spacing w:val="2"/>
          <w:sz w:val="22"/>
          <w:szCs w:val="22"/>
        </w:rPr>
        <w:lastRenderedPageBreak/>
        <w:t>Cette date de démarrage sera notifiée au titulaire par ordre de service.</w:t>
      </w:r>
      <w:r>
        <w:rPr>
          <w:rFonts w:ascii="Arial" w:hAnsi="Arial" w:cs="Arial"/>
          <w:spacing w:val="2"/>
          <w:sz w:val="22"/>
          <w:szCs w:val="22"/>
          <w:u w:val="single"/>
        </w:rPr>
        <w:t xml:space="preserve"> </w:t>
      </w:r>
    </w:p>
    <w:p w14:paraId="390AB4B3" w14:textId="77777777" w:rsidR="003B7F3E" w:rsidRDefault="003B7F3E" w:rsidP="00984E6A">
      <w:pPr>
        <w:widowControl w:val="0"/>
        <w:jc w:val="both"/>
        <w:rPr>
          <w:rFonts w:ascii="Arial" w:hAnsi="Arial" w:cs="Arial"/>
          <w:spacing w:val="2"/>
          <w:sz w:val="22"/>
          <w:szCs w:val="22"/>
          <w:u w:val="single"/>
        </w:rPr>
      </w:pPr>
    </w:p>
    <w:p w14:paraId="060B6E59" w14:textId="6AC30AA5" w:rsidR="00007103" w:rsidRDefault="00007103" w:rsidP="00984E6A">
      <w:pPr>
        <w:widowControl w:val="0"/>
        <w:jc w:val="both"/>
        <w:rPr>
          <w:rFonts w:ascii="Arial" w:hAnsi="Arial" w:cs="Arial"/>
          <w:spacing w:val="2"/>
          <w:sz w:val="22"/>
          <w:szCs w:val="22"/>
        </w:rPr>
      </w:pPr>
      <w:r w:rsidRPr="000145B2">
        <w:rPr>
          <w:rFonts w:ascii="Arial" w:hAnsi="Arial" w:cs="Arial"/>
          <w:b/>
          <w:spacing w:val="2"/>
          <w:sz w:val="22"/>
          <w:szCs w:val="22"/>
        </w:rPr>
        <w:t xml:space="preserve">A titre indicatif, il est envisagé de faire débuter </w:t>
      </w:r>
      <w:r>
        <w:rPr>
          <w:rFonts w:ascii="Arial" w:hAnsi="Arial" w:cs="Arial"/>
          <w:b/>
          <w:spacing w:val="2"/>
          <w:sz w:val="22"/>
          <w:szCs w:val="22"/>
        </w:rPr>
        <w:t xml:space="preserve">l’accord-cadre </w:t>
      </w:r>
      <w:r w:rsidRPr="00303FCE">
        <w:rPr>
          <w:rFonts w:ascii="Arial" w:hAnsi="Arial" w:cs="Arial"/>
          <w:b/>
          <w:spacing w:val="2"/>
          <w:sz w:val="22"/>
          <w:szCs w:val="22"/>
        </w:rPr>
        <w:t xml:space="preserve">le </w:t>
      </w:r>
      <w:r w:rsidR="00303FCE" w:rsidRPr="00303FCE">
        <w:rPr>
          <w:rFonts w:ascii="Arial" w:hAnsi="Arial" w:cs="Arial"/>
          <w:b/>
          <w:spacing w:val="2"/>
          <w:sz w:val="22"/>
          <w:szCs w:val="22"/>
        </w:rPr>
        <w:t>02</w:t>
      </w:r>
      <w:r w:rsidRPr="00303FCE">
        <w:rPr>
          <w:rFonts w:ascii="Arial" w:hAnsi="Arial" w:cs="Arial"/>
          <w:b/>
          <w:spacing w:val="2"/>
          <w:sz w:val="22"/>
          <w:szCs w:val="22"/>
        </w:rPr>
        <w:t>/</w:t>
      </w:r>
      <w:r w:rsidR="00303FCE" w:rsidRPr="00303FCE">
        <w:rPr>
          <w:rFonts w:ascii="Arial" w:hAnsi="Arial" w:cs="Arial"/>
          <w:b/>
          <w:spacing w:val="2"/>
          <w:sz w:val="22"/>
          <w:szCs w:val="22"/>
        </w:rPr>
        <w:t>07</w:t>
      </w:r>
      <w:r w:rsidRPr="00303FCE">
        <w:rPr>
          <w:rFonts w:ascii="Arial" w:hAnsi="Arial" w:cs="Arial"/>
          <w:b/>
          <w:spacing w:val="2"/>
          <w:sz w:val="22"/>
          <w:szCs w:val="22"/>
        </w:rPr>
        <w:t>/</w:t>
      </w:r>
      <w:r w:rsidR="00303FCE" w:rsidRPr="00303FCE">
        <w:rPr>
          <w:rFonts w:ascii="Arial" w:hAnsi="Arial" w:cs="Arial"/>
          <w:b/>
          <w:spacing w:val="2"/>
          <w:sz w:val="22"/>
          <w:szCs w:val="22"/>
        </w:rPr>
        <w:t>2025.</w:t>
      </w:r>
      <w:r>
        <w:rPr>
          <w:rFonts w:ascii="Arial" w:hAnsi="Arial" w:cs="Arial"/>
          <w:spacing w:val="2"/>
          <w:sz w:val="22"/>
          <w:szCs w:val="22"/>
        </w:rPr>
        <w:t xml:space="preserve"> </w:t>
      </w:r>
    </w:p>
    <w:p w14:paraId="577C510E" w14:textId="77777777" w:rsidR="003B7F3E" w:rsidRPr="004374DD" w:rsidRDefault="003B7F3E" w:rsidP="00984E6A">
      <w:pPr>
        <w:widowControl w:val="0"/>
        <w:jc w:val="both"/>
        <w:rPr>
          <w:rFonts w:ascii="Arial" w:hAnsi="Arial" w:cs="Arial"/>
          <w:spacing w:val="2"/>
          <w:sz w:val="22"/>
          <w:szCs w:val="22"/>
        </w:rPr>
      </w:pPr>
    </w:p>
    <w:p w14:paraId="13DB6637" w14:textId="573E5C41" w:rsidR="00007103" w:rsidRDefault="00007103" w:rsidP="00984E6A">
      <w:pPr>
        <w:pStyle w:val="Corpsdetexte21"/>
        <w:rPr>
          <w:rFonts w:ascii="Arial" w:hAnsi="Arial" w:cs="Arial"/>
          <w:sz w:val="22"/>
        </w:rPr>
      </w:pPr>
      <w:r>
        <w:rPr>
          <w:rFonts w:ascii="Arial" w:hAnsi="Arial" w:cs="Arial"/>
          <w:sz w:val="22"/>
        </w:rPr>
        <w:t>L’accord-cadre est reconductible</w:t>
      </w:r>
      <w:r w:rsidRPr="00AE1F9A">
        <w:rPr>
          <w:rFonts w:ascii="Arial" w:hAnsi="Arial" w:cs="Arial"/>
          <w:sz w:val="22"/>
        </w:rPr>
        <w:t xml:space="preserve"> </w:t>
      </w:r>
      <w:r>
        <w:rPr>
          <w:rFonts w:ascii="Arial" w:hAnsi="Arial" w:cs="Arial"/>
          <w:sz w:val="22"/>
        </w:rPr>
        <w:t>trois</w:t>
      </w:r>
      <w:r w:rsidRPr="00AE1F9A">
        <w:rPr>
          <w:rFonts w:ascii="Arial" w:hAnsi="Arial" w:cs="Arial"/>
          <w:sz w:val="22"/>
        </w:rPr>
        <w:t xml:space="preserve"> fois pour une période de </w:t>
      </w:r>
      <w:r>
        <w:rPr>
          <w:rFonts w:ascii="Arial" w:hAnsi="Arial" w:cs="Arial"/>
          <w:sz w:val="22"/>
        </w:rPr>
        <w:t xml:space="preserve">douze mois, portant sa durée totale à 48 mois maximum. </w:t>
      </w:r>
    </w:p>
    <w:p w14:paraId="0E65FF1C" w14:textId="77777777" w:rsidR="003B7F3E" w:rsidRPr="00AE1F9A" w:rsidRDefault="003B7F3E" w:rsidP="00984E6A">
      <w:pPr>
        <w:pStyle w:val="Corpsdetexte21"/>
        <w:rPr>
          <w:rFonts w:ascii="Arial" w:hAnsi="Arial" w:cs="Arial"/>
          <w:sz w:val="22"/>
        </w:rPr>
      </w:pPr>
    </w:p>
    <w:p w14:paraId="62ED18EE" w14:textId="79F8924F" w:rsidR="00007103" w:rsidRDefault="00007103" w:rsidP="00984E6A">
      <w:pPr>
        <w:pStyle w:val="Corpsdetexte"/>
        <w:widowControl/>
        <w:spacing w:before="0"/>
        <w:ind w:firstLine="0"/>
        <w:rPr>
          <w:rFonts w:ascii="Arial" w:hAnsi="Arial" w:cs="Arial"/>
          <w:sz w:val="22"/>
          <w:szCs w:val="22"/>
        </w:rPr>
      </w:pPr>
      <w:r w:rsidRPr="00AE1F9A">
        <w:rPr>
          <w:rFonts w:ascii="Arial" w:hAnsi="Arial" w:cs="Arial"/>
          <w:sz w:val="22"/>
          <w:szCs w:val="22"/>
        </w:rPr>
        <w:t>Cette reconduction est tacite et le titulaire ne peut s'y opposer.</w:t>
      </w:r>
    </w:p>
    <w:p w14:paraId="5011E94B" w14:textId="77777777" w:rsidR="003B7F3E" w:rsidRPr="00AE1F9A" w:rsidRDefault="003B7F3E" w:rsidP="00984E6A">
      <w:pPr>
        <w:pStyle w:val="Corpsdetexte"/>
        <w:widowControl/>
        <w:spacing w:before="0"/>
        <w:ind w:firstLine="0"/>
        <w:rPr>
          <w:rFonts w:ascii="Arial" w:hAnsi="Arial" w:cs="Arial"/>
          <w:sz w:val="22"/>
          <w:szCs w:val="22"/>
        </w:rPr>
      </w:pPr>
    </w:p>
    <w:p w14:paraId="21F1EE64" w14:textId="5A2FC12E" w:rsidR="00007103" w:rsidRDefault="00007103" w:rsidP="00984E6A">
      <w:pPr>
        <w:pStyle w:val="Corpsdetexte"/>
        <w:widowControl/>
        <w:spacing w:before="0"/>
        <w:ind w:firstLine="0"/>
        <w:rPr>
          <w:rFonts w:ascii="Arial" w:hAnsi="Arial" w:cs="Arial"/>
          <w:sz w:val="22"/>
          <w:szCs w:val="22"/>
        </w:rPr>
      </w:pPr>
      <w:r w:rsidRPr="00007103">
        <w:rPr>
          <w:rFonts w:ascii="Arial" w:hAnsi="Arial" w:cs="Arial"/>
          <w:sz w:val="22"/>
          <w:szCs w:val="22"/>
        </w:rPr>
        <w:t>L’Université peut cependant décider de ne pas reconduire le contrat. Elle en avise alors le titulaire via la plateforme de dématérialisation PLACE au plus tard un mois avant l’expiration de la période en cours.</w:t>
      </w:r>
    </w:p>
    <w:p w14:paraId="7512E0DE" w14:textId="77777777" w:rsidR="003B7F3E" w:rsidRPr="00007103" w:rsidRDefault="003B7F3E" w:rsidP="00984E6A">
      <w:pPr>
        <w:pStyle w:val="Corpsdetexte"/>
        <w:widowControl/>
        <w:spacing w:before="0"/>
        <w:ind w:firstLine="0"/>
        <w:rPr>
          <w:rFonts w:ascii="Arial" w:hAnsi="Arial" w:cs="Arial"/>
          <w:sz w:val="22"/>
          <w:szCs w:val="22"/>
        </w:rPr>
      </w:pPr>
    </w:p>
    <w:p w14:paraId="7CB53C82" w14:textId="704998B6" w:rsidR="00007103" w:rsidRDefault="00007103" w:rsidP="00984E6A">
      <w:pPr>
        <w:pStyle w:val="Corpsdetexte21"/>
        <w:rPr>
          <w:rFonts w:ascii="Arial" w:hAnsi="Arial" w:cs="Arial"/>
          <w:sz w:val="22"/>
          <w:szCs w:val="22"/>
        </w:rPr>
      </w:pPr>
      <w:r w:rsidRPr="00AE1F9A">
        <w:rPr>
          <w:rFonts w:ascii="Arial" w:hAnsi="Arial" w:cs="Arial"/>
          <w:sz w:val="22"/>
          <w:szCs w:val="22"/>
        </w:rPr>
        <w:t>Le titulaire ne peut s’opposer à cette non-reconduction, dès lors qu’une telle décision du représentant légal de l’</w:t>
      </w:r>
      <w:r>
        <w:rPr>
          <w:rFonts w:ascii="Arial" w:hAnsi="Arial" w:cs="Arial"/>
          <w:sz w:val="22"/>
          <w:szCs w:val="22"/>
        </w:rPr>
        <w:t>Établissement</w:t>
      </w:r>
      <w:r w:rsidRPr="00AE1F9A">
        <w:rPr>
          <w:rFonts w:ascii="Arial" w:hAnsi="Arial" w:cs="Arial"/>
          <w:sz w:val="22"/>
          <w:szCs w:val="22"/>
        </w:rPr>
        <w:t xml:space="preserve"> ou de son délégataire lui a été notifiée.</w:t>
      </w:r>
    </w:p>
    <w:p w14:paraId="527465E4" w14:textId="77777777" w:rsidR="003B7F3E" w:rsidRDefault="003B7F3E" w:rsidP="00984E6A">
      <w:pPr>
        <w:pStyle w:val="Corpsdetexte21"/>
        <w:rPr>
          <w:rFonts w:ascii="Arial" w:hAnsi="Arial" w:cs="Arial"/>
          <w:sz w:val="22"/>
          <w:szCs w:val="22"/>
        </w:rPr>
      </w:pPr>
    </w:p>
    <w:p w14:paraId="05EC00E9" w14:textId="5BE93490" w:rsidR="008E3901" w:rsidRPr="00660AD6" w:rsidRDefault="00007103" w:rsidP="00984E6A">
      <w:pPr>
        <w:pStyle w:val="Titre1"/>
        <w:keepNext w:val="0"/>
        <w:widowControl/>
        <w:numPr>
          <w:ilvl w:val="0"/>
          <w:numId w:val="0"/>
        </w:numPr>
        <w:spacing w:before="0"/>
        <w:rPr>
          <w:rFonts w:ascii="Arial" w:hAnsi="Arial" w:cs="Arial"/>
          <w:sz w:val="24"/>
          <w:szCs w:val="22"/>
          <w:u w:val="single"/>
        </w:rPr>
      </w:pPr>
      <w:r w:rsidRPr="00660AD6">
        <w:rPr>
          <w:rFonts w:ascii="Arial" w:hAnsi="Arial" w:cs="Arial"/>
          <w:sz w:val="24"/>
          <w:szCs w:val="22"/>
          <w:u w:val="single"/>
        </w:rPr>
        <w:t>Article 4</w:t>
      </w:r>
      <w:r w:rsidR="008E3901" w:rsidRPr="00660AD6">
        <w:rPr>
          <w:rFonts w:ascii="Arial" w:hAnsi="Arial" w:cs="Arial"/>
          <w:sz w:val="24"/>
          <w:szCs w:val="22"/>
          <w:u w:val="single"/>
        </w:rPr>
        <w:t xml:space="preserve"> - Spécifications techniques </w:t>
      </w:r>
    </w:p>
    <w:p w14:paraId="00144CC6" w14:textId="77777777" w:rsidR="003B7F3E" w:rsidRDefault="003B7F3E" w:rsidP="00984E6A">
      <w:pPr>
        <w:tabs>
          <w:tab w:val="left" w:pos="0"/>
        </w:tabs>
        <w:jc w:val="both"/>
        <w:rPr>
          <w:rFonts w:ascii="Arial" w:hAnsi="Arial" w:cs="Arial"/>
          <w:b/>
          <w:sz w:val="24"/>
          <w:szCs w:val="24"/>
        </w:rPr>
      </w:pPr>
    </w:p>
    <w:p w14:paraId="6DC7CC52" w14:textId="5675CBB2" w:rsidR="008E3901" w:rsidRPr="003B7F3E" w:rsidRDefault="002B1C75" w:rsidP="003B7F3E">
      <w:pPr>
        <w:pStyle w:val="Titre2"/>
      </w:pPr>
      <w:r>
        <w:t>4</w:t>
      </w:r>
      <w:r w:rsidR="008E3901">
        <w:t xml:space="preserve">.1 </w:t>
      </w:r>
      <w:r w:rsidR="00BD4851">
        <w:t xml:space="preserve">- </w:t>
      </w:r>
      <w:r w:rsidR="008E3901">
        <w:t>Contexte</w:t>
      </w:r>
    </w:p>
    <w:p w14:paraId="24F65D3A" w14:textId="77777777" w:rsidR="008E3901" w:rsidRDefault="008E3901" w:rsidP="00984E6A">
      <w:pPr>
        <w:tabs>
          <w:tab w:val="left" w:pos="0"/>
        </w:tabs>
        <w:jc w:val="both"/>
        <w:rPr>
          <w:rFonts w:ascii="Arial" w:hAnsi="Arial" w:cs="Arial"/>
          <w:b/>
          <w:sz w:val="16"/>
          <w:szCs w:val="16"/>
        </w:rPr>
      </w:pPr>
    </w:p>
    <w:p w14:paraId="61E6AD7F" w14:textId="699ABAD3" w:rsidR="00E85FD2" w:rsidRDefault="00E85FD2" w:rsidP="00984E6A">
      <w:pPr>
        <w:jc w:val="both"/>
        <w:rPr>
          <w:rFonts w:ascii="Arial" w:hAnsi="Arial" w:cs="Arial"/>
          <w:sz w:val="22"/>
          <w:szCs w:val="22"/>
        </w:rPr>
      </w:pPr>
      <w:r>
        <w:rPr>
          <w:rFonts w:ascii="Arial" w:hAnsi="Arial" w:cs="Arial"/>
          <w:sz w:val="22"/>
          <w:szCs w:val="22"/>
        </w:rPr>
        <w:t xml:space="preserve">L’institut Jean Lamour a un besoin en équipements vestimentaires spécifiques pour les salles blanches de ses centres de compétences </w:t>
      </w:r>
      <w:proofErr w:type="spellStart"/>
      <w:r>
        <w:rPr>
          <w:rFonts w:ascii="Arial" w:hAnsi="Arial" w:cs="Arial"/>
          <w:color w:val="000000"/>
          <w:sz w:val="24"/>
          <w:szCs w:val="24"/>
        </w:rPr>
        <w:t>MiNaLor</w:t>
      </w:r>
      <w:proofErr w:type="spellEnd"/>
      <w:r>
        <w:rPr>
          <w:rFonts w:ascii="Arial" w:hAnsi="Arial" w:cs="Arial"/>
          <w:color w:val="000000"/>
          <w:sz w:val="24"/>
          <w:szCs w:val="24"/>
        </w:rPr>
        <w:t xml:space="preserve"> et </w:t>
      </w:r>
      <w:proofErr w:type="spellStart"/>
      <w:r>
        <w:rPr>
          <w:rFonts w:ascii="Arial" w:hAnsi="Arial" w:cs="Arial"/>
          <w:color w:val="000000"/>
          <w:sz w:val="24"/>
          <w:szCs w:val="24"/>
        </w:rPr>
        <w:t>Da</w:t>
      </w:r>
      <w:r>
        <w:rPr>
          <w:rFonts w:ascii="Symbol" w:hAnsi="Symbol" w:cs="Arial"/>
          <w:color w:val="000000"/>
          <w:sz w:val="24"/>
          <w:szCs w:val="24"/>
        </w:rPr>
        <w:t></w:t>
      </w:r>
      <w:r>
        <w:rPr>
          <w:rFonts w:ascii="Arial" w:hAnsi="Arial" w:cs="Arial"/>
          <w:color w:val="000000"/>
          <w:sz w:val="24"/>
          <w:szCs w:val="24"/>
        </w:rPr>
        <w:t>m</w:t>
      </w:r>
      <w:proofErr w:type="spellEnd"/>
      <w:r>
        <w:rPr>
          <w:rFonts w:ascii="Arial" w:hAnsi="Arial" w:cs="Arial"/>
          <w:sz w:val="22"/>
          <w:szCs w:val="22"/>
        </w:rPr>
        <w:t xml:space="preserve">. Ce besoin est en augmentation et nécessite à présent la passation d’un marché pour louer ces équipements. </w:t>
      </w:r>
    </w:p>
    <w:p w14:paraId="6FFE1AC0" w14:textId="77777777" w:rsidR="00E85FD2" w:rsidRDefault="00E85FD2" w:rsidP="00984E6A">
      <w:pPr>
        <w:jc w:val="both"/>
        <w:rPr>
          <w:rFonts w:ascii="Arial" w:hAnsi="Arial" w:cs="Arial"/>
          <w:sz w:val="22"/>
          <w:szCs w:val="22"/>
          <w:lang w:eastAsia="fr-FR"/>
        </w:rPr>
      </w:pPr>
    </w:p>
    <w:p w14:paraId="7E5CF75F" w14:textId="2811B979" w:rsidR="008E3901" w:rsidRPr="003B7F3E" w:rsidRDefault="002B1C75" w:rsidP="003B7F3E">
      <w:pPr>
        <w:pStyle w:val="Titre2"/>
      </w:pPr>
      <w:r>
        <w:t>4</w:t>
      </w:r>
      <w:r w:rsidR="008E3901">
        <w:t xml:space="preserve">.2 </w:t>
      </w:r>
      <w:r w:rsidR="00BD4851">
        <w:t xml:space="preserve">- </w:t>
      </w:r>
      <w:r w:rsidR="00007103">
        <w:t>Spécifications techniques et prestations minimales à respecter</w:t>
      </w:r>
    </w:p>
    <w:p w14:paraId="4F8AE3B5" w14:textId="77777777" w:rsidR="008E3901" w:rsidRDefault="008E3901" w:rsidP="00984E6A">
      <w:pPr>
        <w:ind w:left="1134" w:firstLine="284"/>
        <w:jc w:val="both"/>
        <w:rPr>
          <w:rFonts w:ascii="Arial" w:hAnsi="Arial" w:cs="Arial"/>
          <w:i/>
          <w:sz w:val="16"/>
          <w:szCs w:val="16"/>
          <w:u w:val="single"/>
          <w:lang w:val="x-none"/>
        </w:rPr>
      </w:pPr>
    </w:p>
    <w:p w14:paraId="77132013" w14:textId="12F69ED2" w:rsidR="00E85FD2" w:rsidRDefault="00E85FD2" w:rsidP="00984E6A">
      <w:pPr>
        <w:autoSpaceDE w:val="0"/>
        <w:autoSpaceDN w:val="0"/>
        <w:adjustRightInd w:val="0"/>
        <w:jc w:val="both"/>
        <w:rPr>
          <w:rFonts w:ascii="Arial" w:hAnsi="Arial" w:cs="Arial"/>
          <w:b/>
          <w:color w:val="000000"/>
          <w:sz w:val="22"/>
          <w:szCs w:val="24"/>
          <w:u w:val="single"/>
          <w:lang w:eastAsia="fr-FR"/>
        </w:rPr>
      </w:pPr>
      <w:r>
        <w:rPr>
          <w:rFonts w:ascii="Arial" w:hAnsi="Arial" w:cs="Arial"/>
          <w:b/>
          <w:color w:val="000000"/>
          <w:sz w:val="22"/>
          <w:szCs w:val="24"/>
          <w:u w:val="single"/>
        </w:rPr>
        <w:t xml:space="preserve">4.2.1 Spécifications techniques et prestations générales </w:t>
      </w:r>
    </w:p>
    <w:p w14:paraId="33C28398" w14:textId="77777777" w:rsidR="00E85FD2" w:rsidRDefault="00E85FD2" w:rsidP="00984E6A">
      <w:pPr>
        <w:autoSpaceDE w:val="0"/>
        <w:autoSpaceDN w:val="0"/>
        <w:adjustRightInd w:val="0"/>
        <w:jc w:val="both"/>
        <w:rPr>
          <w:rFonts w:ascii="Arial" w:hAnsi="Arial" w:cs="Arial"/>
          <w:color w:val="000000"/>
          <w:sz w:val="24"/>
          <w:szCs w:val="24"/>
        </w:rPr>
      </w:pPr>
    </w:p>
    <w:p w14:paraId="483F4073" w14:textId="2774A631" w:rsidR="00E85FD2" w:rsidRDefault="00E85FD2" w:rsidP="00984E6A">
      <w:pPr>
        <w:autoSpaceDE w:val="0"/>
        <w:autoSpaceDN w:val="0"/>
        <w:adjustRightInd w:val="0"/>
        <w:jc w:val="both"/>
        <w:rPr>
          <w:rFonts w:ascii="Arial" w:hAnsi="Arial" w:cs="Arial"/>
          <w:color w:val="000000"/>
          <w:sz w:val="22"/>
          <w:szCs w:val="24"/>
        </w:rPr>
      </w:pPr>
      <w:r>
        <w:rPr>
          <w:rFonts w:ascii="Arial" w:hAnsi="Arial" w:cs="Arial"/>
          <w:color w:val="000000"/>
          <w:sz w:val="22"/>
          <w:szCs w:val="24"/>
        </w:rPr>
        <w:t>Le titulaire doit mettre à disposition du laboratoire deux stocks différents de vêtements spécifiques pour le travail en salle blanche afin de couvrir l’activité sur une semaine.</w:t>
      </w:r>
    </w:p>
    <w:p w14:paraId="411865CA" w14:textId="77777777" w:rsidR="002E592F" w:rsidRDefault="002E592F" w:rsidP="00984E6A">
      <w:pPr>
        <w:autoSpaceDE w:val="0"/>
        <w:autoSpaceDN w:val="0"/>
        <w:adjustRightInd w:val="0"/>
        <w:jc w:val="both"/>
        <w:rPr>
          <w:rFonts w:ascii="Arial" w:hAnsi="Arial" w:cs="Arial"/>
          <w:color w:val="000000"/>
          <w:sz w:val="22"/>
          <w:szCs w:val="24"/>
        </w:rPr>
      </w:pPr>
    </w:p>
    <w:p w14:paraId="3D985AA3" w14:textId="77777777" w:rsidR="00E85FD2" w:rsidRDefault="00E85FD2" w:rsidP="00984E6A">
      <w:pPr>
        <w:autoSpaceDE w:val="0"/>
        <w:autoSpaceDN w:val="0"/>
        <w:adjustRightInd w:val="0"/>
        <w:jc w:val="both"/>
        <w:rPr>
          <w:rFonts w:ascii="Arial" w:hAnsi="Arial" w:cs="Arial"/>
          <w:color w:val="000000"/>
          <w:sz w:val="22"/>
          <w:szCs w:val="24"/>
        </w:rPr>
      </w:pPr>
      <w:r>
        <w:rPr>
          <w:rFonts w:ascii="Arial" w:hAnsi="Arial" w:cs="Arial"/>
          <w:color w:val="000000"/>
          <w:sz w:val="22"/>
          <w:szCs w:val="24"/>
        </w:rPr>
        <w:t>La prestation comprend :</w:t>
      </w:r>
    </w:p>
    <w:p w14:paraId="18D9F768" w14:textId="77777777" w:rsidR="00E85FD2" w:rsidRDefault="00E85FD2" w:rsidP="00984E6A">
      <w:pPr>
        <w:autoSpaceDE w:val="0"/>
        <w:autoSpaceDN w:val="0"/>
        <w:adjustRightInd w:val="0"/>
        <w:jc w:val="both"/>
        <w:rPr>
          <w:rFonts w:ascii="Arial" w:hAnsi="Arial" w:cs="Arial"/>
          <w:color w:val="000000"/>
          <w:sz w:val="22"/>
          <w:szCs w:val="24"/>
        </w:rPr>
      </w:pPr>
    </w:p>
    <w:p w14:paraId="7CF52299" w14:textId="77777777" w:rsidR="00E85FD2" w:rsidRDefault="00E85FD2" w:rsidP="002E592F">
      <w:pPr>
        <w:numPr>
          <w:ilvl w:val="0"/>
          <w:numId w:val="31"/>
        </w:numPr>
        <w:autoSpaceDE w:val="0"/>
        <w:autoSpaceDN w:val="0"/>
        <w:adjustRightInd w:val="0"/>
        <w:ind w:left="567" w:hanging="283"/>
        <w:jc w:val="both"/>
        <w:rPr>
          <w:rFonts w:ascii="Arial" w:hAnsi="Arial" w:cs="Arial"/>
          <w:color w:val="000000"/>
          <w:sz w:val="22"/>
          <w:szCs w:val="24"/>
        </w:rPr>
      </w:pPr>
      <w:r>
        <w:rPr>
          <w:rFonts w:ascii="Arial" w:hAnsi="Arial" w:cs="Arial"/>
          <w:color w:val="000000"/>
          <w:sz w:val="22"/>
          <w:szCs w:val="24"/>
        </w:rPr>
        <w:t>La location des deux stocks mis à disposition ;</w:t>
      </w:r>
    </w:p>
    <w:p w14:paraId="633D5545" w14:textId="77777777" w:rsidR="00E85FD2" w:rsidRDefault="00E85FD2" w:rsidP="002E592F">
      <w:pPr>
        <w:numPr>
          <w:ilvl w:val="0"/>
          <w:numId w:val="31"/>
        </w:numPr>
        <w:autoSpaceDE w:val="0"/>
        <w:autoSpaceDN w:val="0"/>
        <w:adjustRightInd w:val="0"/>
        <w:ind w:left="567" w:hanging="283"/>
        <w:jc w:val="both"/>
        <w:rPr>
          <w:rFonts w:ascii="Arial" w:hAnsi="Arial" w:cs="Arial"/>
          <w:color w:val="000000"/>
          <w:sz w:val="22"/>
          <w:szCs w:val="24"/>
        </w:rPr>
      </w:pPr>
      <w:r>
        <w:rPr>
          <w:rFonts w:ascii="Arial" w:hAnsi="Arial" w:cs="Arial"/>
          <w:color w:val="000000"/>
          <w:sz w:val="22"/>
          <w:szCs w:val="24"/>
        </w:rPr>
        <w:t>La prise en charge du linge sale ;</w:t>
      </w:r>
    </w:p>
    <w:p w14:paraId="42FD247D" w14:textId="77777777" w:rsidR="00E85FD2" w:rsidRDefault="00E85FD2" w:rsidP="002E592F">
      <w:pPr>
        <w:numPr>
          <w:ilvl w:val="0"/>
          <w:numId w:val="31"/>
        </w:numPr>
        <w:autoSpaceDE w:val="0"/>
        <w:autoSpaceDN w:val="0"/>
        <w:adjustRightInd w:val="0"/>
        <w:ind w:left="567" w:hanging="283"/>
        <w:jc w:val="both"/>
        <w:rPr>
          <w:rFonts w:ascii="Arial" w:hAnsi="Arial" w:cs="Arial"/>
          <w:color w:val="000000"/>
          <w:sz w:val="22"/>
          <w:szCs w:val="24"/>
        </w:rPr>
      </w:pPr>
      <w:r>
        <w:rPr>
          <w:rFonts w:ascii="Arial" w:hAnsi="Arial" w:cs="Arial"/>
          <w:color w:val="000000"/>
          <w:sz w:val="22"/>
          <w:szCs w:val="24"/>
        </w:rPr>
        <w:t>La remise en état de service par nettoyage et décontamination particulaire avec réparations normales le cas échéant ;</w:t>
      </w:r>
    </w:p>
    <w:p w14:paraId="046DA2E2" w14:textId="77777777" w:rsidR="00E85FD2" w:rsidRDefault="00E85FD2" w:rsidP="002E592F">
      <w:pPr>
        <w:numPr>
          <w:ilvl w:val="0"/>
          <w:numId w:val="31"/>
        </w:numPr>
        <w:autoSpaceDE w:val="0"/>
        <w:autoSpaceDN w:val="0"/>
        <w:adjustRightInd w:val="0"/>
        <w:ind w:left="567" w:hanging="283"/>
        <w:jc w:val="both"/>
        <w:rPr>
          <w:rFonts w:ascii="Arial" w:hAnsi="Arial" w:cs="Arial"/>
          <w:color w:val="000000"/>
          <w:sz w:val="22"/>
          <w:szCs w:val="24"/>
        </w:rPr>
      </w:pPr>
      <w:r>
        <w:rPr>
          <w:rFonts w:ascii="Arial" w:hAnsi="Arial" w:cs="Arial"/>
          <w:color w:val="000000"/>
          <w:sz w:val="22"/>
          <w:szCs w:val="24"/>
        </w:rPr>
        <w:t>La livraison et l’enlèvement périodiques ;</w:t>
      </w:r>
    </w:p>
    <w:p w14:paraId="7D0E78E9" w14:textId="77777777" w:rsidR="00E85FD2" w:rsidRDefault="00E85FD2" w:rsidP="002E592F">
      <w:pPr>
        <w:numPr>
          <w:ilvl w:val="0"/>
          <w:numId w:val="31"/>
        </w:numPr>
        <w:autoSpaceDE w:val="0"/>
        <w:autoSpaceDN w:val="0"/>
        <w:adjustRightInd w:val="0"/>
        <w:ind w:left="567" w:hanging="283"/>
        <w:jc w:val="both"/>
        <w:rPr>
          <w:rFonts w:ascii="Arial" w:hAnsi="Arial" w:cs="Arial"/>
          <w:color w:val="000000"/>
          <w:sz w:val="22"/>
          <w:szCs w:val="24"/>
        </w:rPr>
      </w:pPr>
      <w:r>
        <w:rPr>
          <w:rFonts w:ascii="Arial" w:hAnsi="Arial" w:cs="Arial"/>
          <w:color w:val="000000"/>
          <w:sz w:val="22"/>
          <w:szCs w:val="24"/>
        </w:rPr>
        <w:t>Le remplacement automatique et sans surcoût des articles rendus impropres à l’utilisation dans le cadre d’un usage normal ;</w:t>
      </w:r>
    </w:p>
    <w:p w14:paraId="2F41876B" w14:textId="77777777" w:rsidR="00E85FD2" w:rsidRDefault="00E85FD2" w:rsidP="002E592F">
      <w:pPr>
        <w:numPr>
          <w:ilvl w:val="0"/>
          <w:numId w:val="31"/>
        </w:numPr>
        <w:autoSpaceDE w:val="0"/>
        <w:autoSpaceDN w:val="0"/>
        <w:adjustRightInd w:val="0"/>
        <w:ind w:left="567" w:hanging="283"/>
        <w:jc w:val="both"/>
        <w:rPr>
          <w:rFonts w:ascii="Arial" w:hAnsi="Arial" w:cs="Arial"/>
          <w:color w:val="000000"/>
          <w:sz w:val="22"/>
          <w:szCs w:val="24"/>
        </w:rPr>
      </w:pPr>
      <w:r>
        <w:rPr>
          <w:rFonts w:ascii="Arial" w:hAnsi="Arial" w:cs="Arial"/>
          <w:color w:val="000000"/>
          <w:sz w:val="22"/>
          <w:szCs w:val="24"/>
        </w:rPr>
        <w:t>La mise à disposition de matériel accessoire, notamment de conteneurs pour le transport ou le stockage des articles loués ;</w:t>
      </w:r>
    </w:p>
    <w:p w14:paraId="7FF4E89D" w14:textId="77777777" w:rsidR="00E85FD2" w:rsidRDefault="00E85FD2" w:rsidP="002E592F">
      <w:pPr>
        <w:numPr>
          <w:ilvl w:val="0"/>
          <w:numId w:val="31"/>
        </w:numPr>
        <w:autoSpaceDE w:val="0"/>
        <w:autoSpaceDN w:val="0"/>
        <w:adjustRightInd w:val="0"/>
        <w:ind w:left="567" w:hanging="283"/>
        <w:jc w:val="both"/>
        <w:rPr>
          <w:rFonts w:ascii="Arial" w:hAnsi="Arial" w:cs="Arial"/>
          <w:color w:val="000000"/>
          <w:sz w:val="22"/>
          <w:szCs w:val="24"/>
        </w:rPr>
      </w:pPr>
      <w:r>
        <w:rPr>
          <w:rFonts w:ascii="Arial" w:hAnsi="Arial" w:cs="Arial"/>
          <w:color w:val="000000"/>
          <w:sz w:val="22"/>
          <w:szCs w:val="24"/>
        </w:rPr>
        <w:t>Le titulaire ne peut en aucun cas refuser la prise en charge de linge, quel que soit le degré de salissure ;</w:t>
      </w:r>
    </w:p>
    <w:p w14:paraId="718CB995" w14:textId="77777777" w:rsidR="00E85FD2" w:rsidRDefault="00E85FD2" w:rsidP="00984E6A">
      <w:pPr>
        <w:jc w:val="both"/>
        <w:rPr>
          <w:rFonts w:ascii="Arial" w:hAnsi="Arial" w:cs="Arial"/>
          <w:sz w:val="22"/>
          <w:szCs w:val="22"/>
        </w:rPr>
      </w:pPr>
    </w:p>
    <w:p w14:paraId="5E8518D8" w14:textId="726E651C" w:rsidR="00E85FD2" w:rsidRDefault="00E85FD2" w:rsidP="00984E6A">
      <w:pPr>
        <w:autoSpaceDE w:val="0"/>
        <w:autoSpaceDN w:val="0"/>
        <w:adjustRightInd w:val="0"/>
        <w:jc w:val="both"/>
        <w:rPr>
          <w:rFonts w:ascii="Arial" w:hAnsi="Arial" w:cs="Arial"/>
          <w:color w:val="000000"/>
          <w:sz w:val="22"/>
          <w:szCs w:val="24"/>
        </w:rPr>
      </w:pPr>
      <w:r>
        <w:rPr>
          <w:rFonts w:ascii="Arial" w:hAnsi="Arial" w:cs="Arial"/>
          <w:color w:val="000000"/>
          <w:sz w:val="22"/>
          <w:szCs w:val="24"/>
        </w:rPr>
        <w:t xml:space="preserve">La taille et le choix des tenues se feront en concertation avec les agents. Le titulaire indiquera dans son offre un choix de différents modèles ainsi que les tailles et les coloris disponibles. </w:t>
      </w:r>
      <w:r w:rsidR="002E592F">
        <w:rPr>
          <w:rFonts w:ascii="Arial" w:hAnsi="Arial" w:cs="Arial"/>
          <w:color w:val="000000"/>
          <w:sz w:val="22"/>
          <w:szCs w:val="24"/>
        </w:rPr>
        <w:br/>
      </w:r>
    </w:p>
    <w:p w14:paraId="3316F328" w14:textId="77777777" w:rsidR="00E85FD2" w:rsidRDefault="00E85FD2" w:rsidP="00984E6A">
      <w:pPr>
        <w:autoSpaceDE w:val="0"/>
        <w:autoSpaceDN w:val="0"/>
        <w:adjustRightInd w:val="0"/>
        <w:jc w:val="both"/>
        <w:rPr>
          <w:rFonts w:ascii="Arial" w:hAnsi="Arial" w:cs="Arial"/>
          <w:color w:val="000000"/>
          <w:sz w:val="22"/>
          <w:szCs w:val="24"/>
        </w:rPr>
      </w:pPr>
      <w:r>
        <w:rPr>
          <w:rFonts w:ascii="Arial" w:hAnsi="Arial" w:cs="Arial"/>
          <w:color w:val="000000"/>
          <w:sz w:val="22"/>
          <w:szCs w:val="24"/>
        </w:rPr>
        <w:t>Une prise de mesures sera faite avec le prestataire qui, à cette occasion, apportera une tenue de chaque taille pour effectuer les essayages.</w:t>
      </w:r>
    </w:p>
    <w:p w14:paraId="127B1376" w14:textId="77777777" w:rsidR="00E85FD2" w:rsidRDefault="00E85FD2" w:rsidP="00984E6A">
      <w:pPr>
        <w:jc w:val="both"/>
        <w:rPr>
          <w:rFonts w:ascii="Arial" w:hAnsi="Arial" w:cs="Arial"/>
          <w:szCs w:val="22"/>
        </w:rPr>
      </w:pPr>
    </w:p>
    <w:p w14:paraId="16A645C0" w14:textId="09DEBBB7" w:rsidR="00E85FD2" w:rsidRPr="002E592F" w:rsidRDefault="00E85FD2" w:rsidP="00984E6A">
      <w:pPr>
        <w:autoSpaceDE w:val="0"/>
        <w:autoSpaceDN w:val="0"/>
        <w:adjustRightInd w:val="0"/>
        <w:jc w:val="both"/>
        <w:rPr>
          <w:rFonts w:ascii="Arial Gras" w:hAnsi="Arial Gras" w:cs="Arial"/>
          <w:b/>
          <w:color w:val="000000"/>
          <w:spacing w:val="-4"/>
          <w:sz w:val="22"/>
          <w:szCs w:val="24"/>
          <w:u w:val="single"/>
        </w:rPr>
      </w:pPr>
      <w:r w:rsidRPr="002E592F">
        <w:rPr>
          <w:rFonts w:ascii="Arial Gras" w:hAnsi="Arial Gras" w:cs="Arial"/>
          <w:b/>
          <w:color w:val="000000"/>
          <w:spacing w:val="-4"/>
          <w:sz w:val="22"/>
          <w:szCs w:val="24"/>
          <w:u w:val="single"/>
        </w:rPr>
        <w:t>4.2.2 Spécifications techniques et prestations propres aux Tenues ISO 6-7 pour MINALOR :</w:t>
      </w:r>
    </w:p>
    <w:p w14:paraId="03CE8CDA" w14:textId="77777777" w:rsidR="00E85FD2" w:rsidRDefault="00E85FD2" w:rsidP="002E592F">
      <w:pPr>
        <w:autoSpaceDE w:val="0"/>
        <w:autoSpaceDN w:val="0"/>
        <w:adjustRightInd w:val="0"/>
        <w:jc w:val="both"/>
        <w:rPr>
          <w:rFonts w:ascii="Arial" w:hAnsi="Arial" w:cs="Arial"/>
          <w:b/>
          <w:color w:val="000000"/>
          <w:sz w:val="22"/>
          <w:szCs w:val="24"/>
          <w:u w:val="single"/>
        </w:rPr>
      </w:pPr>
    </w:p>
    <w:p w14:paraId="25FE4038" w14:textId="02055E10" w:rsidR="00E85FD2" w:rsidRDefault="00E85FD2" w:rsidP="002E592F">
      <w:pPr>
        <w:autoSpaceDE w:val="0"/>
        <w:autoSpaceDN w:val="0"/>
        <w:adjustRightInd w:val="0"/>
        <w:jc w:val="both"/>
        <w:rPr>
          <w:rFonts w:ascii="Arial" w:hAnsi="Arial" w:cs="Arial"/>
          <w:color w:val="000000"/>
          <w:sz w:val="22"/>
          <w:szCs w:val="24"/>
          <w:u w:val="single"/>
        </w:rPr>
      </w:pPr>
      <w:r>
        <w:rPr>
          <w:rFonts w:ascii="Arial" w:hAnsi="Arial" w:cs="Arial"/>
          <w:color w:val="000000"/>
          <w:sz w:val="22"/>
          <w:szCs w:val="24"/>
          <w:u w:val="single"/>
        </w:rPr>
        <w:t>Chaque tenue ISO 6-7 (modèle 1 ISO 6/7 du CRTF) sera constituée de :</w:t>
      </w:r>
    </w:p>
    <w:p w14:paraId="22F63B78" w14:textId="77777777" w:rsidR="002E592F" w:rsidRDefault="002E592F" w:rsidP="002E592F">
      <w:pPr>
        <w:autoSpaceDE w:val="0"/>
        <w:autoSpaceDN w:val="0"/>
        <w:adjustRightInd w:val="0"/>
        <w:jc w:val="both"/>
        <w:rPr>
          <w:rFonts w:ascii="Arial" w:hAnsi="Arial" w:cs="Arial"/>
          <w:color w:val="000000"/>
          <w:sz w:val="22"/>
          <w:szCs w:val="24"/>
          <w:u w:val="single"/>
        </w:rPr>
      </w:pPr>
    </w:p>
    <w:p w14:paraId="25F26097" w14:textId="3E7CBCFF" w:rsidR="00E85FD2" w:rsidRDefault="00E85FD2" w:rsidP="002E592F">
      <w:pPr>
        <w:numPr>
          <w:ilvl w:val="0"/>
          <w:numId w:val="31"/>
        </w:numPr>
        <w:autoSpaceDE w:val="0"/>
        <w:autoSpaceDN w:val="0"/>
        <w:adjustRightInd w:val="0"/>
        <w:ind w:left="567" w:hanging="283"/>
        <w:jc w:val="both"/>
        <w:rPr>
          <w:rFonts w:ascii="Arial" w:hAnsi="Arial" w:cs="Arial"/>
          <w:color w:val="000000"/>
          <w:sz w:val="22"/>
          <w:szCs w:val="24"/>
        </w:rPr>
      </w:pPr>
      <w:r>
        <w:rPr>
          <w:rFonts w:ascii="Arial" w:hAnsi="Arial" w:cs="Arial"/>
          <w:color w:val="000000"/>
          <w:sz w:val="22"/>
          <w:szCs w:val="24"/>
        </w:rPr>
        <w:lastRenderedPageBreak/>
        <w:t>Une combinaison avec capuche intégrée (fermeture à glissière et boutons pressions ainsi que poignets bord-côte).</w:t>
      </w:r>
    </w:p>
    <w:p w14:paraId="5E7035D4" w14:textId="7846AE57" w:rsidR="00E85FD2" w:rsidRDefault="00E85FD2" w:rsidP="002E592F">
      <w:pPr>
        <w:numPr>
          <w:ilvl w:val="0"/>
          <w:numId w:val="31"/>
        </w:numPr>
        <w:autoSpaceDE w:val="0"/>
        <w:autoSpaceDN w:val="0"/>
        <w:adjustRightInd w:val="0"/>
        <w:ind w:left="567" w:hanging="283"/>
        <w:jc w:val="both"/>
        <w:rPr>
          <w:rFonts w:ascii="Arial" w:hAnsi="Arial" w:cs="Arial"/>
          <w:color w:val="000000"/>
          <w:sz w:val="22"/>
          <w:szCs w:val="24"/>
        </w:rPr>
      </w:pPr>
      <w:r>
        <w:rPr>
          <w:rFonts w:ascii="Arial" w:hAnsi="Arial" w:cs="Arial"/>
          <w:color w:val="000000"/>
          <w:sz w:val="22"/>
          <w:szCs w:val="24"/>
        </w:rPr>
        <w:t>Une paire de surbottes avec semelles antidérapantes (avec boucles et sangles au niveau du genou et au-dessus du pied, ainsi que boutons pressions pour fixation à la combinaison).</w:t>
      </w:r>
    </w:p>
    <w:p w14:paraId="11CDEFF8" w14:textId="77777777" w:rsidR="00E85FD2" w:rsidRDefault="00E85FD2" w:rsidP="002E592F">
      <w:pPr>
        <w:autoSpaceDE w:val="0"/>
        <w:autoSpaceDN w:val="0"/>
        <w:adjustRightInd w:val="0"/>
        <w:jc w:val="both"/>
        <w:rPr>
          <w:rFonts w:ascii="Arial" w:hAnsi="Arial" w:cs="Arial"/>
          <w:color w:val="000000"/>
          <w:sz w:val="22"/>
          <w:szCs w:val="24"/>
        </w:rPr>
      </w:pPr>
    </w:p>
    <w:p w14:paraId="247BAA6D" w14:textId="77777777" w:rsidR="00E85FD2" w:rsidRDefault="00E85FD2" w:rsidP="002E592F">
      <w:pPr>
        <w:autoSpaceDE w:val="0"/>
        <w:autoSpaceDN w:val="0"/>
        <w:adjustRightInd w:val="0"/>
        <w:jc w:val="both"/>
        <w:rPr>
          <w:rFonts w:ascii="Arial" w:hAnsi="Arial" w:cs="Arial"/>
          <w:color w:val="000000"/>
          <w:sz w:val="22"/>
          <w:szCs w:val="22"/>
        </w:rPr>
      </w:pPr>
      <w:r>
        <w:rPr>
          <w:rFonts w:ascii="Arial" w:hAnsi="Arial" w:cs="Arial"/>
          <w:color w:val="000000"/>
          <w:sz w:val="22"/>
          <w:szCs w:val="24"/>
        </w:rPr>
        <w:t xml:space="preserve">Il est également demandé de présenter et de chiffrer un modèle supplémentaire (modèle 2 ISO 6/7 du CRTF) avec </w:t>
      </w:r>
      <w:r>
        <w:rPr>
          <w:rFonts w:ascii="Arial" w:hAnsi="Arial" w:cs="Arial"/>
          <w:sz w:val="22"/>
          <w:szCs w:val="22"/>
        </w:rPr>
        <w:t xml:space="preserve">l’ajout, sur les combinaisons ISO 6-7, de </w:t>
      </w:r>
      <w:r>
        <w:rPr>
          <w:rFonts w:ascii="Arial" w:hAnsi="Arial" w:cs="Arial"/>
          <w:color w:val="000000"/>
          <w:sz w:val="22"/>
          <w:szCs w:val="22"/>
        </w:rPr>
        <w:t>passes-pouces.</w:t>
      </w:r>
    </w:p>
    <w:p w14:paraId="3745ED51" w14:textId="77777777" w:rsidR="00E85FD2" w:rsidRDefault="00E85FD2" w:rsidP="002E592F">
      <w:pPr>
        <w:autoSpaceDE w:val="0"/>
        <w:autoSpaceDN w:val="0"/>
        <w:adjustRightInd w:val="0"/>
        <w:jc w:val="both"/>
        <w:rPr>
          <w:rFonts w:ascii="Arial" w:hAnsi="Arial" w:cs="Arial"/>
          <w:color w:val="000000"/>
          <w:sz w:val="22"/>
          <w:szCs w:val="24"/>
        </w:rPr>
      </w:pPr>
    </w:p>
    <w:p w14:paraId="10AE0E7A" w14:textId="4A9B2CC7" w:rsidR="00E85FD2" w:rsidRDefault="00E85FD2" w:rsidP="002E592F">
      <w:pPr>
        <w:autoSpaceDE w:val="0"/>
        <w:autoSpaceDN w:val="0"/>
        <w:adjustRightInd w:val="0"/>
        <w:jc w:val="both"/>
        <w:rPr>
          <w:rFonts w:ascii="Arial" w:hAnsi="Arial" w:cs="Arial"/>
          <w:color w:val="000000"/>
          <w:sz w:val="22"/>
          <w:szCs w:val="24"/>
        </w:rPr>
      </w:pPr>
      <w:r>
        <w:rPr>
          <w:rFonts w:ascii="Arial" w:hAnsi="Arial" w:cs="Arial"/>
          <w:color w:val="000000"/>
          <w:sz w:val="22"/>
          <w:szCs w:val="24"/>
          <w:u w:val="single"/>
        </w:rPr>
        <w:t>L’effectif initial</w:t>
      </w:r>
      <w:r w:rsidRPr="002E592F">
        <w:rPr>
          <w:rFonts w:ascii="Arial" w:hAnsi="Arial" w:cs="Arial"/>
          <w:color w:val="000000"/>
          <w:sz w:val="22"/>
          <w:szCs w:val="24"/>
        </w:rPr>
        <w:t xml:space="preserve"> </w:t>
      </w:r>
      <w:r>
        <w:rPr>
          <w:rFonts w:ascii="Arial" w:hAnsi="Arial" w:cs="Arial"/>
          <w:color w:val="000000"/>
          <w:sz w:val="22"/>
          <w:szCs w:val="24"/>
        </w:rPr>
        <w:t xml:space="preserve">est de 18 porteurs non nominatifs. </w:t>
      </w:r>
    </w:p>
    <w:p w14:paraId="3E119ACC" w14:textId="77777777" w:rsidR="002E592F" w:rsidRDefault="002E592F" w:rsidP="002E592F">
      <w:pPr>
        <w:autoSpaceDE w:val="0"/>
        <w:autoSpaceDN w:val="0"/>
        <w:adjustRightInd w:val="0"/>
        <w:jc w:val="both"/>
        <w:rPr>
          <w:rFonts w:ascii="Arial" w:hAnsi="Arial" w:cs="Arial"/>
          <w:color w:val="000000"/>
          <w:sz w:val="22"/>
          <w:szCs w:val="24"/>
        </w:rPr>
      </w:pPr>
    </w:p>
    <w:p w14:paraId="006E0DD4" w14:textId="77777777" w:rsidR="00E85FD2" w:rsidRDefault="00E85FD2" w:rsidP="002E592F">
      <w:pPr>
        <w:autoSpaceDE w:val="0"/>
        <w:autoSpaceDN w:val="0"/>
        <w:adjustRightInd w:val="0"/>
        <w:jc w:val="both"/>
        <w:rPr>
          <w:rFonts w:ascii="Arial" w:hAnsi="Arial" w:cs="Arial"/>
          <w:color w:val="000000"/>
          <w:sz w:val="22"/>
          <w:szCs w:val="24"/>
        </w:rPr>
      </w:pPr>
      <w:r>
        <w:rPr>
          <w:rFonts w:ascii="Arial" w:hAnsi="Arial" w:cs="Arial"/>
          <w:color w:val="000000"/>
          <w:sz w:val="22"/>
          <w:szCs w:val="24"/>
        </w:rPr>
        <w:t xml:space="preserve">La prestation devra correspondre à 3 tenues par porteur (une en traitement, une portée et une disponible), soit un total de </w:t>
      </w:r>
      <w:r>
        <w:rPr>
          <w:rFonts w:ascii="Arial" w:hAnsi="Arial" w:cs="Arial"/>
          <w:b/>
          <w:color w:val="000000"/>
          <w:sz w:val="22"/>
          <w:szCs w:val="24"/>
          <w:u w:val="single"/>
        </w:rPr>
        <w:t>54 tenues complètes</w:t>
      </w:r>
      <w:r>
        <w:rPr>
          <w:rFonts w:ascii="Arial" w:hAnsi="Arial" w:cs="Arial"/>
          <w:color w:val="000000"/>
          <w:sz w:val="22"/>
          <w:szCs w:val="24"/>
        </w:rPr>
        <w:t xml:space="preserve"> (combinaison et paire de surbottes).</w:t>
      </w:r>
    </w:p>
    <w:p w14:paraId="191537A3" w14:textId="77777777" w:rsidR="00E85FD2" w:rsidRDefault="00E85FD2" w:rsidP="002E592F">
      <w:pPr>
        <w:autoSpaceDE w:val="0"/>
        <w:autoSpaceDN w:val="0"/>
        <w:adjustRightInd w:val="0"/>
        <w:jc w:val="both"/>
        <w:rPr>
          <w:rFonts w:ascii="Arial" w:hAnsi="Arial" w:cs="Arial"/>
          <w:sz w:val="22"/>
          <w:szCs w:val="24"/>
        </w:rPr>
      </w:pPr>
    </w:p>
    <w:p w14:paraId="5E0435D7" w14:textId="77777777" w:rsidR="00E85FD2" w:rsidRDefault="00E85FD2" w:rsidP="002E592F">
      <w:pPr>
        <w:autoSpaceDE w:val="0"/>
        <w:autoSpaceDN w:val="0"/>
        <w:adjustRightInd w:val="0"/>
        <w:jc w:val="both"/>
        <w:rPr>
          <w:rFonts w:ascii="Arial" w:hAnsi="Arial" w:cs="Arial"/>
          <w:color w:val="000000"/>
          <w:sz w:val="22"/>
          <w:szCs w:val="24"/>
        </w:rPr>
      </w:pPr>
      <w:r>
        <w:rPr>
          <w:rFonts w:ascii="Arial" w:hAnsi="Arial" w:cs="Arial"/>
          <w:color w:val="000000"/>
          <w:sz w:val="22"/>
          <w:szCs w:val="24"/>
        </w:rPr>
        <w:t xml:space="preserve">Le candidat devra pouvoir fournir au moins deux coloris de tenues et proposer une large gamme de tailles et de pointures. </w:t>
      </w:r>
    </w:p>
    <w:p w14:paraId="62926556" w14:textId="77777777" w:rsidR="00E85FD2" w:rsidRDefault="00E85FD2" w:rsidP="002E592F">
      <w:pPr>
        <w:autoSpaceDE w:val="0"/>
        <w:autoSpaceDN w:val="0"/>
        <w:adjustRightInd w:val="0"/>
        <w:jc w:val="both"/>
        <w:rPr>
          <w:rFonts w:ascii="Arial" w:hAnsi="Arial" w:cs="Arial"/>
          <w:sz w:val="22"/>
          <w:szCs w:val="24"/>
        </w:rPr>
      </w:pPr>
    </w:p>
    <w:p w14:paraId="25468FE0" w14:textId="77777777" w:rsidR="00E85FD2" w:rsidRDefault="00E85FD2" w:rsidP="002E592F">
      <w:pPr>
        <w:autoSpaceDE w:val="0"/>
        <w:autoSpaceDN w:val="0"/>
        <w:adjustRightInd w:val="0"/>
        <w:jc w:val="both"/>
        <w:rPr>
          <w:rFonts w:ascii="Arial" w:hAnsi="Arial" w:cs="Arial"/>
          <w:color w:val="000000"/>
          <w:sz w:val="22"/>
          <w:szCs w:val="24"/>
        </w:rPr>
      </w:pPr>
      <w:r>
        <w:rPr>
          <w:rFonts w:ascii="Arial" w:hAnsi="Arial" w:cs="Arial"/>
          <w:sz w:val="22"/>
          <w:szCs w:val="24"/>
        </w:rPr>
        <w:t>Des caractéristiques à faible relargage particulaire et antistatique du tissu sont exigées</w:t>
      </w:r>
      <w:r>
        <w:rPr>
          <w:rFonts w:ascii="Arial" w:hAnsi="Arial" w:cs="Arial"/>
          <w:color w:val="000000"/>
          <w:sz w:val="22"/>
          <w:szCs w:val="24"/>
        </w:rPr>
        <w:t xml:space="preserve">. </w:t>
      </w:r>
    </w:p>
    <w:p w14:paraId="1F0A52FA" w14:textId="77777777" w:rsidR="00E85FD2" w:rsidRPr="003B7F3E" w:rsidRDefault="00E85FD2" w:rsidP="002E592F">
      <w:pPr>
        <w:jc w:val="both"/>
        <w:rPr>
          <w:rFonts w:ascii="Arial" w:hAnsi="Arial" w:cs="Arial"/>
          <w:sz w:val="22"/>
        </w:rPr>
      </w:pPr>
    </w:p>
    <w:p w14:paraId="6A1E090D" w14:textId="0C88990C" w:rsidR="00E85FD2" w:rsidRDefault="00E85FD2" w:rsidP="00984E6A">
      <w:pPr>
        <w:autoSpaceDE w:val="0"/>
        <w:autoSpaceDN w:val="0"/>
        <w:adjustRightInd w:val="0"/>
        <w:jc w:val="both"/>
        <w:rPr>
          <w:rFonts w:ascii="Arial" w:hAnsi="Arial" w:cs="Arial"/>
          <w:b/>
          <w:color w:val="000000"/>
          <w:sz w:val="22"/>
          <w:szCs w:val="24"/>
          <w:u w:val="single"/>
        </w:rPr>
      </w:pPr>
      <w:r>
        <w:rPr>
          <w:rFonts w:ascii="Arial" w:hAnsi="Arial" w:cs="Arial"/>
          <w:b/>
          <w:color w:val="000000"/>
          <w:sz w:val="22"/>
          <w:szCs w:val="24"/>
          <w:u w:val="single"/>
        </w:rPr>
        <w:t xml:space="preserve">4.2.3 Spécifications techniques et prestations propres aux Tenues ISO 8 pour </w:t>
      </w:r>
      <w:proofErr w:type="spellStart"/>
      <w:r>
        <w:rPr>
          <w:rFonts w:ascii="Arial" w:hAnsi="Arial" w:cs="Arial"/>
          <w:b/>
          <w:color w:val="000000"/>
          <w:sz w:val="24"/>
          <w:szCs w:val="24"/>
          <w:u w:val="single"/>
        </w:rPr>
        <w:t>Da</w:t>
      </w:r>
      <w:r>
        <w:rPr>
          <w:rFonts w:ascii="Symbol" w:hAnsi="Symbol" w:cs="Arial"/>
          <w:b/>
          <w:color w:val="000000"/>
          <w:sz w:val="24"/>
          <w:szCs w:val="24"/>
          <w:u w:val="single"/>
        </w:rPr>
        <w:t></w:t>
      </w:r>
      <w:r>
        <w:rPr>
          <w:rFonts w:ascii="Arial" w:hAnsi="Arial" w:cs="Arial"/>
          <w:b/>
          <w:color w:val="000000"/>
          <w:sz w:val="24"/>
          <w:szCs w:val="24"/>
          <w:u w:val="single"/>
        </w:rPr>
        <w:t>m</w:t>
      </w:r>
      <w:proofErr w:type="spellEnd"/>
      <w:r>
        <w:rPr>
          <w:rFonts w:ascii="Arial" w:hAnsi="Arial" w:cs="Arial"/>
          <w:b/>
          <w:color w:val="000000"/>
          <w:sz w:val="24"/>
          <w:szCs w:val="24"/>
          <w:u w:val="single"/>
        </w:rPr>
        <w:t xml:space="preserve"> </w:t>
      </w:r>
      <w:r>
        <w:rPr>
          <w:rFonts w:ascii="Arial" w:hAnsi="Arial" w:cs="Arial"/>
          <w:b/>
          <w:color w:val="000000"/>
          <w:sz w:val="22"/>
          <w:szCs w:val="24"/>
          <w:u w:val="single"/>
        </w:rPr>
        <w:t>:</w:t>
      </w:r>
    </w:p>
    <w:p w14:paraId="1D4E1576" w14:textId="77777777" w:rsidR="00E85FD2" w:rsidRDefault="00E85FD2" w:rsidP="002E592F">
      <w:pPr>
        <w:autoSpaceDE w:val="0"/>
        <w:autoSpaceDN w:val="0"/>
        <w:adjustRightInd w:val="0"/>
        <w:jc w:val="both"/>
        <w:rPr>
          <w:rFonts w:ascii="Arial" w:hAnsi="Arial" w:cs="Arial"/>
          <w:b/>
          <w:color w:val="000000"/>
          <w:sz w:val="22"/>
          <w:szCs w:val="24"/>
          <w:u w:val="single"/>
        </w:rPr>
      </w:pPr>
    </w:p>
    <w:p w14:paraId="579A0C42" w14:textId="446C490B" w:rsidR="00E85FD2" w:rsidRDefault="00E85FD2" w:rsidP="002E592F">
      <w:pPr>
        <w:autoSpaceDE w:val="0"/>
        <w:autoSpaceDN w:val="0"/>
        <w:adjustRightInd w:val="0"/>
        <w:jc w:val="both"/>
        <w:rPr>
          <w:rFonts w:ascii="Arial" w:hAnsi="Arial" w:cs="Arial"/>
          <w:color w:val="000000"/>
          <w:sz w:val="22"/>
          <w:szCs w:val="24"/>
        </w:rPr>
      </w:pPr>
      <w:r>
        <w:rPr>
          <w:rFonts w:ascii="Arial" w:hAnsi="Arial" w:cs="Arial"/>
          <w:color w:val="000000"/>
          <w:sz w:val="22"/>
          <w:szCs w:val="24"/>
          <w:u w:val="single"/>
        </w:rPr>
        <w:t>Chaque tenue ISO 8 (modèle 1 ISO 8 du CRTF) sera constituée de</w:t>
      </w:r>
      <w:r>
        <w:rPr>
          <w:rFonts w:ascii="Arial" w:hAnsi="Arial" w:cs="Arial"/>
          <w:color w:val="000000"/>
          <w:sz w:val="22"/>
          <w:szCs w:val="24"/>
        </w:rPr>
        <w:t> :</w:t>
      </w:r>
    </w:p>
    <w:p w14:paraId="093B0909" w14:textId="77777777" w:rsidR="002E592F" w:rsidRDefault="002E592F" w:rsidP="002E592F">
      <w:pPr>
        <w:autoSpaceDE w:val="0"/>
        <w:autoSpaceDN w:val="0"/>
        <w:adjustRightInd w:val="0"/>
        <w:jc w:val="both"/>
        <w:rPr>
          <w:rFonts w:ascii="Arial" w:hAnsi="Arial" w:cs="Arial"/>
          <w:sz w:val="22"/>
          <w:szCs w:val="24"/>
        </w:rPr>
      </w:pPr>
    </w:p>
    <w:p w14:paraId="4BD52940" w14:textId="71647812" w:rsidR="00E85FD2" w:rsidRDefault="00E85FD2" w:rsidP="002E592F">
      <w:pPr>
        <w:numPr>
          <w:ilvl w:val="0"/>
          <w:numId w:val="31"/>
        </w:numPr>
        <w:autoSpaceDE w:val="0"/>
        <w:autoSpaceDN w:val="0"/>
        <w:adjustRightInd w:val="0"/>
        <w:ind w:left="567" w:hanging="283"/>
        <w:jc w:val="both"/>
        <w:rPr>
          <w:rFonts w:ascii="Arial" w:hAnsi="Arial" w:cs="Arial"/>
          <w:color w:val="000000"/>
          <w:sz w:val="22"/>
          <w:szCs w:val="24"/>
        </w:rPr>
      </w:pPr>
      <w:r>
        <w:rPr>
          <w:rFonts w:ascii="Arial" w:hAnsi="Arial" w:cs="Arial"/>
          <w:color w:val="000000"/>
          <w:sz w:val="22"/>
          <w:szCs w:val="24"/>
        </w:rPr>
        <w:t xml:space="preserve">Une blouse avec capuche intégrée (fermeture par boutons pressions et poignets </w:t>
      </w:r>
      <w:r w:rsidRPr="002E592F">
        <w:rPr>
          <w:rFonts w:ascii="Arial" w:hAnsi="Arial" w:cs="Arial"/>
          <w:color w:val="000000"/>
          <w:sz w:val="22"/>
          <w:szCs w:val="24"/>
        </w:rPr>
        <w:t>bord-côte</w:t>
      </w:r>
      <w:r>
        <w:rPr>
          <w:rFonts w:ascii="Arial" w:hAnsi="Arial" w:cs="Arial"/>
          <w:color w:val="000000"/>
          <w:sz w:val="22"/>
          <w:szCs w:val="24"/>
        </w:rPr>
        <w:t>).</w:t>
      </w:r>
    </w:p>
    <w:p w14:paraId="4B9C5DF5" w14:textId="7E3C69F1" w:rsidR="00E85FD2" w:rsidRDefault="00E85FD2" w:rsidP="002E592F">
      <w:pPr>
        <w:numPr>
          <w:ilvl w:val="0"/>
          <w:numId w:val="31"/>
        </w:numPr>
        <w:autoSpaceDE w:val="0"/>
        <w:autoSpaceDN w:val="0"/>
        <w:adjustRightInd w:val="0"/>
        <w:ind w:left="567" w:hanging="283"/>
        <w:jc w:val="both"/>
        <w:rPr>
          <w:rFonts w:ascii="Arial" w:hAnsi="Arial" w:cs="Arial"/>
          <w:color w:val="000000"/>
          <w:sz w:val="22"/>
          <w:szCs w:val="24"/>
        </w:rPr>
      </w:pPr>
      <w:r>
        <w:rPr>
          <w:rFonts w:ascii="Arial" w:hAnsi="Arial" w:cs="Arial"/>
          <w:color w:val="000000"/>
          <w:sz w:val="22"/>
          <w:szCs w:val="24"/>
        </w:rPr>
        <w:t xml:space="preserve">Une paire de </w:t>
      </w:r>
      <w:proofErr w:type="spellStart"/>
      <w:r>
        <w:rPr>
          <w:rFonts w:ascii="Arial" w:hAnsi="Arial" w:cs="Arial"/>
          <w:color w:val="000000"/>
          <w:sz w:val="22"/>
          <w:szCs w:val="24"/>
        </w:rPr>
        <w:t>surchausses</w:t>
      </w:r>
      <w:proofErr w:type="spellEnd"/>
      <w:r>
        <w:rPr>
          <w:rFonts w:ascii="Arial" w:hAnsi="Arial" w:cs="Arial"/>
          <w:color w:val="000000"/>
          <w:sz w:val="22"/>
          <w:szCs w:val="24"/>
        </w:rPr>
        <w:t xml:space="preserve"> avec semelles antidérapantes.</w:t>
      </w:r>
    </w:p>
    <w:p w14:paraId="48CD5473" w14:textId="77777777" w:rsidR="00E85FD2" w:rsidRDefault="00E85FD2" w:rsidP="002E592F">
      <w:pPr>
        <w:autoSpaceDE w:val="0"/>
        <w:autoSpaceDN w:val="0"/>
        <w:adjustRightInd w:val="0"/>
        <w:jc w:val="both"/>
        <w:rPr>
          <w:rFonts w:ascii="Arial" w:hAnsi="Arial" w:cs="Arial"/>
          <w:color w:val="000000"/>
          <w:sz w:val="22"/>
          <w:szCs w:val="24"/>
        </w:rPr>
      </w:pPr>
    </w:p>
    <w:p w14:paraId="082D8E75" w14:textId="44EBE4F2" w:rsidR="00E85FD2" w:rsidRDefault="00E85FD2" w:rsidP="002E592F">
      <w:pPr>
        <w:autoSpaceDE w:val="0"/>
        <w:autoSpaceDN w:val="0"/>
        <w:adjustRightInd w:val="0"/>
        <w:jc w:val="both"/>
        <w:rPr>
          <w:rFonts w:ascii="Arial" w:hAnsi="Arial" w:cs="Arial"/>
          <w:sz w:val="22"/>
          <w:szCs w:val="22"/>
        </w:rPr>
      </w:pPr>
      <w:r>
        <w:rPr>
          <w:rFonts w:ascii="Arial" w:hAnsi="Arial" w:cs="Arial"/>
          <w:color w:val="000000"/>
          <w:sz w:val="22"/>
          <w:szCs w:val="24"/>
        </w:rPr>
        <w:t>Il est également demandé au candidat de présenter et de chiffrer deux modèles</w:t>
      </w:r>
      <w:r w:rsidR="002E592F">
        <w:rPr>
          <w:rFonts w:ascii="Arial" w:hAnsi="Arial" w:cs="Arial"/>
          <w:color w:val="000000"/>
          <w:sz w:val="22"/>
          <w:szCs w:val="24"/>
        </w:rPr>
        <w:t xml:space="preserve"> s</w:t>
      </w:r>
      <w:r>
        <w:rPr>
          <w:rFonts w:ascii="Arial" w:hAnsi="Arial" w:cs="Arial"/>
          <w:color w:val="000000"/>
          <w:sz w:val="22"/>
          <w:szCs w:val="24"/>
        </w:rPr>
        <w:t xml:space="preserve">upplémentaires de combinaisons ISO 8 avec </w:t>
      </w:r>
      <w:r>
        <w:rPr>
          <w:rFonts w:ascii="Arial" w:hAnsi="Arial" w:cs="Arial"/>
          <w:sz w:val="22"/>
          <w:szCs w:val="22"/>
        </w:rPr>
        <w:t>l’ajout :</w:t>
      </w:r>
    </w:p>
    <w:p w14:paraId="28BAF9D9" w14:textId="77777777" w:rsidR="002E592F" w:rsidRDefault="002E592F" w:rsidP="002E592F">
      <w:pPr>
        <w:autoSpaceDE w:val="0"/>
        <w:autoSpaceDN w:val="0"/>
        <w:adjustRightInd w:val="0"/>
        <w:jc w:val="both"/>
        <w:rPr>
          <w:rFonts w:ascii="Arial" w:hAnsi="Arial" w:cs="Arial"/>
          <w:sz w:val="22"/>
          <w:szCs w:val="22"/>
        </w:rPr>
      </w:pPr>
    </w:p>
    <w:p w14:paraId="56BEC757" w14:textId="14B3301E" w:rsidR="00E85FD2" w:rsidRPr="002E592F" w:rsidRDefault="00E85FD2" w:rsidP="002E592F">
      <w:pPr>
        <w:numPr>
          <w:ilvl w:val="0"/>
          <w:numId w:val="31"/>
        </w:numPr>
        <w:autoSpaceDE w:val="0"/>
        <w:autoSpaceDN w:val="0"/>
        <w:adjustRightInd w:val="0"/>
        <w:ind w:left="567" w:hanging="283"/>
        <w:jc w:val="both"/>
        <w:rPr>
          <w:rFonts w:ascii="Arial" w:hAnsi="Arial" w:cs="Arial"/>
          <w:color w:val="000000"/>
          <w:sz w:val="22"/>
          <w:szCs w:val="24"/>
        </w:rPr>
      </w:pPr>
      <w:r w:rsidRPr="002E592F">
        <w:rPr>
          <w:rFonts w:ascii="Arial" w:hAnsi="Arial" w:cs="Arial"/>
          <w:color w:val="000000"/>
          <w:sz w:val="22"/>
          <w:szCs w:val="24"/>
        </w:rPr>
        <w:t xml:space="preserve">Pour le </w:t>
      </w:r>
      <w:r w:rsidRPr="002E592F">
        <w:rPr>
          <w:rFonts w:ascii="Arial" w:hAnsi="Arial" w:cs="Arial"/>
          <w:color w:val="000000"/>
          <w:sz w:val="22"/>
          <w:szCs w:val="24"/>
          <w:u w:val="single"/>
        </w:rPr>
        <w:t>premier</w:t>
      </w:r>
      <w:r w:rsidRPr="002E592F">
        <w:rPr>
          <w:rFonts w:ascii="Arial" w:hAnsi="Arial" w:cs="Arial"/>
          <w:color w:val="000000"/>
          <w:sz w:val="22"/>
          <w:szCs w:val="24"/>
        </w:rPr>
        <w:t xml:space="preserve"> </w:t>
      </w:r>
      <w:r>
        <w:rPr>
          <w:rFonts w:ascii="Arial" w:hAnsi="Arial" w:cs="Arial"/>
          <w:color w:val="000000"/>
          <w:sz w:val="22"/>
          <w:szCs w:val="24"/>
        </w:rPr>
        <w:t>(modèle 2 ISO 8 du CRTF)</w:t>
      </w:r>
      <w:r w:rsidRPr="002E592F">
        <w:rPr>
          <w:rFonts w:ascii="Arial" w:hAnsi="Arial" w:cs="Arial"/>
          <w:color w:val="000000"/>
          <w:sz w:val="22"/>
          <w:szCs w:val="24"/>
        </w:rPr>
        <w:t xml:space="preserve">, de blouses à capuche avec oreillettes en maille </w:t>
      </w:r>
    </w:p>
    <w:p w14:paraId="6FF22E38" w14:textId="5C8784C6" w:rsidR="00E85FD2" w:rsidRPr="002E592F" w:rsidRDefault="00E85FD2" w:rsidP="002E592F">
      <w:pPr>
        <w:numPr>
          <w:ilvl w:val="0"/>
          <w:numId w:val="31"/>
        </w:numPr>
        <w:autoSpaceDE w:val="0"/>
        <w:autoSpaceDN w:val="0"/>
        <w:adjustRightInd w:val="0"/>
        <w:ind w:left="567" w:hanging="283"/>
        <w:jc w:val="both"/>
        <w:rPr>
          <w:rFonts w:ascii="Arial" w:hAnsi="Arial" w:cs="Arial"/>
          <w:color w:val="000000"/>
          <w:sz w:val="22"/>
          <w:szCs w:val="24"/>
        </w:rPr>
      </w:pPr>
      <w:r w:rsidRPr="002E592F">
        <w:rPr>
          <w:rFonts w:ascii="Arial" w:hAnsi="Arial" w:cs="Arial"/>
          <w:color w:val="000000"/>
          <w:sz w:val="22"/>
          <w:szCs w:val="24"/>
        </w:rPr>
        <w:t xml:space="preserve">Et pour le </w:t>
      </w:r>
      <w:r w:rsidRPr="002E592F">
        <w:rPr>
          <w:rFonts w:ascii="Arial" w:hAnsi="Arial" w:cs="Arial"/>
          <w:color w:val="000000"/>
          <w:sz w:val="22"/>
          <w:szCs w:val="24"/>
          <w:u w:val="single"/>
        </w:rPr>
        <w:t>second</w:t>
      </w:r>
      <w:r w:rsidRPr="002E592F">
        <w:rPr>
          <w:rFonts w:ascii="Arial" w:hAnsi="Arial" w:cs="Arial"/>
          <w:color w:val="000000"/>
          <w:sz w:val="22"/>
          <w:szCs w:val="24"/>
        </w:rPr>
        <w:t xml:space="preserve"> </w:t>
      </w:r>
      <w:r>
        <w:rPr>
          <w:rFonts w:ascii="Arial" w:hAnsi="Arial" w:cs="Arial"/>
          <w:color w:val="000000"/>
          <w:sz w:val="22"/>
          <w:szCs w:val="24"/>
        </w:rPr>
        <w:t>(modèle 3 ISO 8 du CRTF)</w:t>
      </w:r>
      <w:r w:rsidRPr="002E592F">
        <w:rPr>
          <w:rFonts w:ascii="Arial" w:hAnsi="Arial" w:cs="Arial"/>
          <w:color w:val="000000"/>
          <w:sz w:val="22"/>
          <w:szCs w:val="24"/>
        </w:rPr>
        <w:t xml:space="preserve">, de blouses à capuche avec oreillettes en maille </w:t>
      </w:r>
      <w:r w:rsidRPr="002E592F">
        <w:rPr>
          <w:rFonts w:ascii="Arial" w:hAnsi="Arial" w:cs="Arial"/>
          <w:b/>
          <w:color w:val="000000"/>
          <w:sz w:val="22"/>
          <w:szCs w:val="24"/>
        </w:rPr>
        <w:t>et</w:t>
      </w:r>
      <w:r w:rsidRPr="002E592F">
        <w:rPr>
          <w:rFonts w:ascii="Arial" w:hAnsi="Arial" w:cs="Arial"/>
          <w:color w:val="000000"/>
          <w:sz w:val="22"/>
          <w:szCs w:val="24"/>
        </w:rPr>
        <w:t xml:space="preserve"> liens de coiffe.</w:t>
      </w:r>
    </w:p>
    <w:p w14:paraId="1D7FF0C9" w14:textId="77777777" w:rsidR="00E85FD2" w:rsidRDefault="00E85FD2" w:rsidP="002E592F">
      <w:pPr>
        <w:autoSpaceDE w:val="0"/>
        <w:autoSpaceDN w:val="0"/>
        <w:adjustRightInd w:val="0"/>
        <w:jc w:val="both"/>
        <w:rPr>
          <w:rFonts w:ascii="Arial" w:hAnsi="Arial" w:cs="Arial"/>
          <w:color w:val="000000"/>
          <w:sz w:val="22"/>
          <w:szCs w:val="24"/>
        </w:rPr>
      </w:pPr>
    </w:p>
    <w:p w14:paraId="50452317" w14:textId="55FD84EF" w:rsidR="00E85FD2" w:rsidRDefault="00E85FD2" w:rsidP="002E592F">
      <w:pPr>
        <w:autoSpaceDE w:val="0"/>
        <w:autoSpaceDN w:val="0"/>
        <w:adjustRightInd w:val="0"/>
        <w:jc w:val="both"/>
        <w:rPr>
          <w:rFonts w:ascii="Arial" w:hAnsi="Arial" w:cs="Arial"/>
          <w:color w:val="000000"/>
          <w:sz w:val="22"/>
          <w:szCs w:val="24"/>
        </w:rPr>
      </w:pPr>
      <w:r>
        <w:rPr>
          <w:rFonts w:ascii="Arial" w:hAnsi="Arial" w:cs="Arial"/>
          <w:color w:val="000000"/>
          <w:sz w:val="22"/>
          <w:szCs w:val="24"/>
          <w:u w:val="single"/>
        </w:rPr>
        <w:t>L’effectif initial</w:t>
      </w:r>
      <w:r>
        <w:rPr>
          <w:rFonts w:ascii="Arial" w:hAnsi="Arial" w:cs="Arial"/>
          <w:color w:val="000000"/>
          <w:sz w:val="22"/>
          <w:szCs w:val="24"/>
        </w:rPr>
        <w:t xml:space="preserve"> est de 6 porteurs nominatifs et 35 porteurs non nominatifs.</w:t>
      </w:r>
    </w:p>
    <w:p w14:paraId="79E198F7" w14:textId="77777777" w:rsidR="002E592F" w:rsidRDefault="002E592F" w:rsidP="002E592F">
      <w:pPr>
        <w:autoSpaceDE w:val="0"/>
        <w:autoSpaceDN w:val="0"/>
        <w:adjustRightInd w:val="0"/>
        <w:jc w:val="both"/>
        <w:rPr>
          <w:rFonts w:ascii="Arial" w:hAnsi="Arial" w:cs="Arial"/>
          <w:color w:val="000000"/>
          <w:sz w:val="22"/>
          <w:szCs w:val="24"/>
        </w:rPr>
      </w:pPr>
    </w:p>
    <w:p w14:paraId="075FFB8E" w14:textId="4961F4EC" w:rsidR="00E85FD2" w:rsidRDefault="00E85FD2" w:rsidP="002E592F">
      <w:pPr>
        <w:autoSpaceDE w:val="0"/>
        <w:autoSpaceDN w:val="0"/>
        <w:adjustRightInd w:val="0"/>
        <w:jc w:val="both"/>
        <w:rPr>
          <w:rFonts w:ascii="Arial" w:hAnsi="Arial" w:cs="Arial"/>
          <w:color w:val="000000"/>
          <w:sz w:val="22"/>
          <w:szCs w:val="24"/>
        </w:rPr>
      </w:pPr>
      <w:r>
        <w:rPr>
          <w:rFonts w:ascii="Arial" w:hAnsi="Arial" w:cs="Arial"/>
          <w:color w:val="000000"/>
          <w:sz w:val="22"/>
          <w:szCs w:val="24"/>
        </w:rPr>
        <w:t xml:space="preserve">La prestation devra correspondre à 2 blouses par porteur (une en traitement et une portée), soit un total de </w:t>
      </w:r>
      <w:r>
        <w:rPr>
          <w:rFonts w:ascii="Arial" w:hAnsi="Arial" w:cs="Arial"/>
          <w:b/>
          <w:color w:val="000000"/>
          <w:sz w:val="22"/>
          <w:szCs w:val="24"/>
          <w:u w:val="single"/>
        </w:rPr>
        <w:t>82 blouses</w:t>
      </w:r>
      <w:r>
        <w:rPr>
          <w:rFonts w:ascii="Arial" w:hAnsi="Arial" w:cs="Arial"/>
          <w:color w:val="000000"/>
          <w:sz w:val="22"/>
          <w:szCs w:val="24"/>
        </w:rPr>
        <w:t xml:space="preserve"> et </w:t>
      </w:r>
      <w:r w:rsidR="0048505C">
        <w:rPr>
          <w:rFonts w:ascii="Arial" w:hAnsi="Arial" w:cs="Arial"/>
          <w:b/>
          <w:color w:val="000000"/>
          <w:sz w:val="22"/>
          <w:szCs w:val="24"/>
          <w:u w:val="single"/>
        </w:rPr>
        <w:t xml:space="preserve">100 </w:t>
      </w:r>
      <w:r>
        <w:rPr>
          <w:rFonts w:ascii="Arial" w:hAnsi="Arial" w:cs="Arial"/>
          <w:b/>
          <w:color w:val="000000"/>
          <w:sz w:val="22"/>
          <w:szCs w:val="24"/>
          <w:u w:val="single"/>
        </w:rPr>
        <w:t xml:space="preserve">paires de </w:t>
      </w:r>
      <w:proofErr w:type="spellStart"/>
      <w:r>
        <w:rPr>
          <w:rFonts w:ascii="Arial" w:hAnsi="Arial" w:cs="Arial"/>
          <w:b/>
          <w:color w:val="000000"/>
          <w:sz w:val="22"/>
          <w:szCs w:val="24"/>
          <w:u w:val="single"/>
        </w:rPr>
        <w:t>surchausses</w:t>
      </w:r>
      <w:proofErr w:type="spellEnd"/>
      <w:r>
        <w:rPr>
          <w:rFonts w:ascii="Arial" w:hAnsi="Arial" w:cs="Arial"/>
          <w:color w:val="000000"/>
          <w:sz w:val="22"/>
          <w:szCs w:val="24"/>
        </w:rPr>
        <w:t xml:space="preserve"> (dont </w:t>
      </w:r>
      <w:r>
        <w:rPr>
          <w:rFonts w:ascii="Arial" w:hAnsi="Arial" w:cs="Arial"/>
          <w:b/>
          <w:color w:val="000000"/>
          <w:sz w:val="22"/>
          <w:szCs w:val="24"/>
          <w:u w:val="single"/>
        </w:rPr>
        <w:t>3 paires supplémentaires</w:t>
      </w:r>
      <w:r>
        <w:rPr>
          <w:rFonts w:ascii="Arial" w:hAnsi="Arial" w:cs="Arial"/>
          <w:color w:val="000000"/>
          <w:sz w:val="22"/>
          <w:szCs w:val="24"/>
        </w:rPr>
        <w:t xml:space="preserve">). </w:t>
      </w:r>
    </w:p>
    <w:p w14:paraId="08423408" w14:textId="77777777" w:rsidR="00E85FD2" w:rsidRDefault="00E85FD2" w:rsidP="002E592F">
      <w:pPr>
        <w:autoSpaceDE w:val="0"/>
        <w:autoSpaceDN w:val="0"/>
        <w:adjustRightInd w:val="0"/>
        <w:jc w:val="both"/>
        <w:rPr>
          <w:rFonts w:ascii="Arial" w:hAnsi="Arial" w:cs="Arial"/>
          <w:color w:val="000000"/>
          <w:sz w:val="22"/>
          <w:szCs w:val="24"/>
        </w:rPr>
      </w:pPr>
    </w:p>
    <w:p w14:paraId="6ED2C848" w14:textId="77777777" w:rsidR="00E85FD2" w:rsidRDefault="00E85FD2" w:rsidP="002E592F">
      <w:pPr>
        <w:autoSpaceDE w:val="0"/>
        <w:autoSpaceDN w:val="0"/>
        <w:adjustRightInd w:val="0"/>
        <w:jc w:val="both"/>
        <w:rPr>
          <w:rFonts w:ascii="Arial" w:hAnsi="Arial" w:cs="Arial"/>
          <w:color w:val="000000"/>
          <w:sz w:val="22"/>
          <w:szCs w:val="24"/>
        </w:rPr>
      </w:pPr>
      <w:r>
        <w:rPr>
          <w:rFonts w:ascii="Arial" w:hAnsi="Arial" w:cs="Arial"/>
          <w:color w:val="000000"/>
          <w:sz w:val="22"/>
          <w:szCs w:val="24"/>
        </w:rPr>
        <w:t xml:space="preserve">Le candidat devra pouvoir fournir au moins deux coloris de tenues et proposer une large gamme de tailles et de pointures. </w:t>
      </w:r>
    </w:p>
    <w:p w14:paraId="275A66E5" w14:textId="77777777" w:rsidR="00E85FD2" w:rsidRDefault="00E85FD2" w:rsidP="002E592F">
      <w:pPr>
        <w:autoSpaceDE w:val="0"/>
        <w:autoSpaceDN w:val="0"/>
        <w:adjustRightInd w:val="0"/>
        <w:jc w:val="both"/>
        <w:rPr>
          <w:rFonts w:ascii="Arial" w:hAnsi="Arial" w:cs="Arial"/>
          <w:color w:val="000000"/>
          <w:sz w:val="22"/>
          <w:szCs w:val="24"/>
        </w:rPr>
      </w:pPr>
    </w:p>
    <w:p w14:paraId="522A3908" w14:textId="77777777" w:rsidR="00E85FD2" w:rsidRDefault="00E85FD2" w:rsidP="002E592F">
      <w:pPr>
        <w:autoSpaceDE w:val="0"/>
        <w:autoSpaceDN w:val="0"/>
        <w:adjustRightInd w:val="0"/>
        <w:jc w:val="both"/>
        <w:rPr>
          <w:rFonts w:ascii="Arial" w:hAnsi="Arial" w:cs="Arial"/>
          <w:color w:val="000000"/>
          <w:sz w:val="22"/>
          <w:szCs w:val="24"/>
        </w:rPr>
      </w:pPr>
      <w:r>
        <w:rPr>
          <w:rFonts w:ascii="Arial" w:hAnsi="Arial" w:cs="Arial"/>
          <w:color w:val="000000"/>
          <w:sz w:val="22"/>
          <w:szCs w:val="24"/>
        </w:rPr>
        <w:t xml:space="preserve">Le candidat devra pouvoir proposer une étiquette d’identification sur les blouses des porteurs dits « nominatifs ». </w:t>
      </w:r>
    </w:p>
    <w:p w14:paraId="38DAB994" w14:textId="77777777" w:rsidR="00E85FD2" w:rsidRDefault="00E85FD2" w:rsidP="002E592F">
      <w:pPr>
        <w:autoSpaceDE w:val="0"/>
        <w:autoSpaceDN w:val="0"/>
        <w:adjustRightInd w:val="0"/>
        <w:jc w:val="both"/>
        <w:rPr>
          <w:rFonts w:ascii="Arial" w:hAnsi="Arial" w:cs="Arial"/>
          <w:color w:val="000000"/>
          <w:sz w:val="22"/>
          <w:szCs w:val="24"/>
        </w:rPr>
      </w:pPr>
    </w:p>
    <w:p w14:paraId="3A0E3C28" w14:textId="77777777" w:rsidR="00E85FD2" w:rsidRDefault="00E85FD2" w:rsidP="002E592F">
      <w:pPr>
        <w:autoSpaceDE w:val="0"/>
        <w:autoSpaceDN w:val="0"/>
        <w:adjustRightInd w:val="0"/>
        <w:jc w:val="both"/>
        <w:rPr>
          <w:rFonts w:ascii="Arial" w:hAnsi="Arial" w:cs="Arial"/>
          <w:color w:val="000000"/>
          <w:sz w:val="22"/>
          <w:szCs w:val="24"/>
        </w:rPr>
      </w:pPr>
      <w:r>
        <w:rPr>
          <w:rFonts w:ascii="Arial" w:hAnsi="Arial" w:cs="Arial"/>
          <w:sz w:val="22"/>
          <w:szCs w:val="24"/>
        </w:rPr>
        <w:t>Des caractéristiques à faible relargage particulaire et antistatique du tissu sont exigées</w:t>
      </w:r>
      <w:r>
        <w:rPr>
          <w:rFonts w:ascii="Arial" w:hAnsi="Arial" w:cs="Arial"/>
          <w:color w:val="000000"/>
          <w:sz w:val="22"/>
          <w:szCs w:val="24"/>
        </w:rPr>
        <w:t xml:space="preserve">. </w:t>
      </w:r>
    </w:p>
    <w:p w14:paraId="16BF163B" w14:textId="77777777" w:rsidR="00E85FD2" w:rsidRDefault="00E85FD2" w:rsidP="002E592F">
      <w:pPr>
        <w:jc w:val="both"/>
        <w:rPr>
          <w:rFonts w:ascii="Arial" w:hAnsi="Arial" w:cs="Arial"/>
          <w:sz w:val="22"/>
          <w:szCs w:val="22"/>
        </w:rPr>
      </w:pPr>
    </w:p>
    <w:p w14:paraId="3C6A5189" w14:textId="77777777" w:rsidR="00E85FD2" w:rsidRPr="00E85FD2" w:rsidRDefault="00E85FD2" w:rsidP="00984E6A">
      <w:pPr>
        <w:pStyle w:val="Paragraphedeliste"/>
        <w:keepNext/>
        <w:widowControl w:val="0"/>
        <w:numPr>
          <w:ilvl w:val="0"/>
          <w:numId w:val="30"/>
        </w:numPr>
        <w:suppressAutoHyphens/>
        <w:spacing w:after="0" w:line="240" w:lineRule="auto"/>
        <w:jc w:val="both"/>
        <w:outlineLvl w:val="0"/>
        <w:rPr>
          <w:rFonts w:ascii="Arial" w:eastAsia="Times New Roman" w:hAnsi="Arial" w:cs="Arial"/>
          <w:b/>
          <w:bCs/>
          <w:vanish/>
          <w:sz w:val="24"/>
          <w:szCs w:val="24"/>
        </w:rPr>
      </w:pPr>
    </w:p>
    <w:p w14:paraId="455BBA94" w14:textId="77777777" w:rsidR="00E85FD2" w:rsidRPr="00E85FD2" w:rsidRDefault="00E85FD2" w:rsidP="00984E6A">
      <w:pPr>
        <w:pStyle w:val="Paragraphedeliste"/>
        <w:keepNext/>
        <w:widowControl w:val="0"/>
        <w:numPr>
          <w:ilvl w:val="0"/>
          <w:numId w:val="30"/>
        </w:numPr>
        <w:suppressAutoHyphens/>
        <w:spacing w:after="0" w:line="240" w:lineRule="auto"/>
        <w:jc w:val="both"/>
        <w:outlineLvl w:val="0"/>
        <w:rPr>
          <w:rFonts w:ascii="Arial" w:eastAsia="Times New Roman" w:hAnsi="Arial" w:cs="Arial"/>
          <w:b/>
          <w:bCs/>
          <w:vanish/>
          <w:sz w:val="24"/>
          <w:szCs w:val="24"/>
        </w:rPr>
      </w:pPr>
    </w:p>
    <w:p w14:paraId="1E04F80F" w14:textId="77777777" w:rsidR="00E85FD2" w:rsidRPr="00E85FD2" w:rsidRDefault="00E85FD2" w:rsidP="00984E6A">
      <w:pPr>
        <w:pStyle w:val="Paragraphedeliste"/>
        <w:keepNext/>
        <w:widowControl w:val="0"/>
        <w:numPr>
          <w:ilvl w:val="1"/>
          <w:numId w:val="30"/>
        </w:numPr>
        <w:suppressAutoHyphens/>
        <w:spacing w:after="0" w:line="240" w:lineRule="auto"/>
        <w:jc w:val="both"/>
        <w:outlineLvl w:val="0"/>
        <w:rPr>
          <w:rFonts w:ascii="Arial" w:eastAsia="Times New Roman" w:hAnsi="Arial" w:cs="Arial"/>
          <w:b/>
          <w:bCs/>
          <w:vanish/>
          <w:sz w:val="24"/>
          <w:szCs w:val="24"/>
        </w:rPr>
      </w:pPr>
    </w:p>
    <w:p w14:paraId="3BC4A169" w14:textId="1A20CDF3" w:rsidR="00E85FD2" w:rsidRDefault="003B7F3E" w:rsidP="003B7F3E">
      <w:pPr>
        <w:pStyle w:val="Titre2"/>
      </w:pPr>
      <w:r>
        <w:t xml:space="preserve">4.3 - </w:t>
      </w:r>
      <w:r w:rsidR="00E85FD2">
        <w:t>Nettoyage et entretien des vêtements</w:t>
      </w:r>
    </w:p>
    <w:p w14:paraId="01711A08" w14:textId="77777777" w:rsidR="00E85FD2" w:rsidRDefault="00E85FD2" w:rsidP="002E592F">
      <w:pPr>
        <w:jc w:val="both"/>
        <w:rPr>
          <w:rFonts w:ascii="Arial" w:hAnsi="Arial" w:cs="Arial"/>
          <w:szCs w:val="22"/>
        </w:rPr>
      </w:pPr>
    </w:p>
    <w:p w14:paraId="6B00530F" w14:textId="5EB63B42" w:rsidR="00E85FD2" w:rsidRDefault="00E85FD2" w:rsidP="002E592F">
      <w:pPr>
        <w:autoSpaceDE w:val="0"/>
        <w:autoSpaceDN w:val="0"/>
        <w:adjustRightInd w:val="0"/>
        <w:jc w:val="both"/>
        <w:rPr>
          <w:rFonts w:ascii="Arial" w:hAnsi="Arial" w:cs="Arial"/>
          <w:color w:val="000000"/>
          <w:sz w:val="22"/>
          <w:szCs w:val="24"/>
        </w:rPr>
      </w:pPr>
      <w:r>
        <w:rPr>
          <w:rFonts w:ascii="Arial" w:hAnsi="Arial" w:cs="Arial"/>
          <w:color w:val="000000"/>
          <w:sz w:val="22"/>
          <w:szCs w:val="24"/>
        </w:rPr>
        <w:t>Le titulaire devra indiquer de façon détaillée dans son offre technique les conditions d’entretien, et plus particulièrement :</w:t>
      </w:r>
    </w:p>
    <w:p w14:paraId="100C32D0" w14:textId="77777777" w:rsidR="002E592F" w:rsidRDefault="002E592F" w:rsidP="002E592F">
      <w:pPr>
        <w:autoSpaceDE w:val="0"/>
        <w:autoSpaceDN w:val="0"/>
        <w:adjustRightInd w:val="0"/>
        <w:jc w:val="both"/>
        <w:rPr>
          <w:rFonts w:ascii="Arial" w:hAnsi="Arial" w:cs="Arial"/>
          <w:color w:val="000000"/>
          <w:sz w:val="22"/>
          <w:szCs w:val="24"/>
        </w:rPr>
      </w:pPr>
    </w:p>
    <w:p w14:paraId="067F6276" w14:textId="4D3049D9" w:rsidR="00E85FD2" w:rsidRDefault="00E85FD2" w:rsidP="002E592F">
      <w:pPr>
        <w:numPr>
          <w:ilvl w:val="0"/>
          <w:numId w:val="31"/>
        </w:numPr>
        <w:autoSpaceDE w:val="0"/>
        <w:autoSpaceDN w:val="0"/>
        <w:adjustRightInd w:val="0"/>
        <w:ind w:left="567" w:hanging="283"/>
        <w:jc w:val="both"/>
        <w:rPr>
          <w:rFonts w:ascii="Arial" w:hAnsi="Arial" w:cs="Arial"/>
          <w:color w:val="000000"/>
          <w:sz w:val="22"/>
          <w:szCs w:val="24"/>
        </w:rPr>
      </w:pPr>
      <w:r>
        <w:rPr>
          <w:rFonts w:ascii="Arial" w:hAnsi="Arial" w:cs="Arial"/>
          <w:color w:val="000000"/>
          <w:sz w:val="22"/>
          <w:szCs w:val="24"/>
        </w:rPr>
        <w:t>Les conditions de remplacement</w:t>
      </w:r>
    </w:p>
    <w:p w14:paraId="5FF0F932" w14:textId="6C8124E1" w:rsidR="00E85FD2" w:rsidRDefault="00E85FD2" w:rsidP="002E592F">
      <w:pPr>
        <w:numPr>
          <w:ilvl w:val="0"/>
          <w:numId w:val="31"/>
        </w:numPr>
        <w:autoSpaceDE w:val="0"/>
        <w:autoSpaceDN w:val="0"/>
        <w:adjustRightInd w:val="0"/>
        <w:ind w:left="567" w:hanging="283"/>
        <w:jc w:val="both"/>
        <w:rPr>
          <w:rFonts w:ascii="Arial" w:hAnsi="Arial" w:cs="Arial"/>
          <w:color w:val="000000"/>
          <w:sz w:val="22"/>
          <w:szCs w:val="24"/>
        </w:rPr>
      </w:pPr>
      <w:r>
        <w:rPr>
          <w:rFonts w:ascii="Arial" w:hAnsi="Arial" w:cs="Arial"/>
          <w:color w:val="000000"/>
          <w:sz w:val="22"/>
          <w:szCs w:val="24"/>
        </w:rPr>
        <w:t>Les conditions de réparation</w:t>
      </w:r>
    </w:p>
    <w:p w14:paraId="3A94D313" w14:textId="4F806BF8" w:rsidR="00E85FD2" w:rsidRDefault="00E85FD2" w:rsidP="002E592F">
      <w:pPr>
        <w:numPr>
          <w:ilvl w:val="0"/>
          <w:numId w:val="31"/>
        </w:numPr>
        <w:autoSpaceDE w:val="0"/>
        <w:autoSpaceDN w:val="0"/>
        <w:adjustRightInd w:val="0"/>
        <w:ind w:left="567" w:hanging="283"/>
        <w:jc w:val="both"/>
        <w:rPr>
          <w:rFonts w:ascii="Arial" w:hAnsi="Arial" w:cs="Arial"/>
          <w:color w:val="000000"/>
          <w:sz w:val="22"/>
          <w:szCs w:val="24"/>
        </w:rPr>
      </w:pPr>
      <w:r>
        <w:rPr>
          <w:rFonts w:ascii="Arial" w:hAnsi="Arial" w:cs="Arial"/>
          <w:color w:val="000000"/>
          <w:sz w:val="22"/>
          <w:szCs w:val="24"/>
        </w:rPr>
        <w:lastRenderedPageBreak/>
        <w:t>Le coût d’un remplacement en cas d’usage abusif</w:t>
      </w:r>
    </w:p>
    <w:p w14:paraId="7A72468E" w14:textId="79FC8CD8" w:rsidR="00E85FD2" w:rsidRDefault="00E85FD2" w:rsidP="002E592F">
      <w:pPr>
        <w:numPr>
          <w:ilvl w:val="0"/>
          <w:numId w:val="31"/>
        </w:numPr>
        <w:autoSpaceDE w:val="0"/>
        <w:autoSpaceDN w:val="0"/>
        <w:adjustRightInd w:val="0"/>
        <w:ind w:left="567" w:hanging="283"/>
        <w:jc w:val="both"/>
        <w:rPr>
          <w:rFonts w:ascii="Arial" w:hAnsi="Arial" w:cs="Arial"/>
          <w:color w:val="000000"/>
          <w:sz w:val="22"/>
          <w:szCs w:val="24"/>
        </w:rPr>
      </w:pPr>
      <w:r>
        <w:rPr>
          <w:rFonts w:ascii="Arial" w:hAnsi="Arial" w:cs="Arial"/>
          <w:color w:val="000000"/>
          <w:sz w:val="22"/>
          <w:szCs w:val="24"/>
        </w:rPr>
        <w:t>La périodicité du remplacement automatique en fonction du nombre de lavage</w:t>
      </w:r>
    </w:p>
    <w:p w14:paraId="0D09C0CE" w14:textId="77777777" w:rsidR="00E85FD2" w:rsidRDefault="00E85FD2" w:rsidP="002E592F">
      <w:pPr>
        <w:autoSpaceDE w:val="0"/>
        <w:autoSpaceDN w:val="0"/>
        <w:adjustRightInd w:val="0"/>
        <w:jc w:val="both"/>
        <w:rPr>
          <w:rFonts w:ascii="Arial" w:hAnsi="Arial" w:cs="Arial"/>
          <w:color w:val="000000"/>
          <w:sz w:val="22"/>
          <w:szCs w:val="24"/>
        </w:rPr>
      </w:pPr>
    </w:p>
    <w:p w14:paraId="4A366531" w14:textId="77777777" w:rsidR="00E85FD2" w:rsidRDefault="00E85FD2" w:rsidP="002E592F">
      <w:pPr>
        <w:autoSpaceDE w:val="0"/>
        <w:autoSpaceDN w:val="0"/>
        <w:adjustRightInd w:val="0"/>
        <w:jc w:val="both"/>
        <w:rPr>
          <w:rFonts w:ascii="Arial" w:hAnsi="Arial" w:cs="Arial"/>
          <w:color w:val="000000"/>
          <w:sz w:val="22"/>
          <w:szCs w:val="24"/>
        </w:rPr>
      </w:pPr>
      <w:r>
        <w:rPr>
          <w:rFonts w:ascii="Arial" w:hAnsi="Arial" w:cs="Arial"/>
          <w:color w:val="000000"/>
          <w:sz w:val="22"/>
          <w:szCs w:val="24"/>
        </w:rPr>
        <w:t>Les prestations d’entretien et de nettoyage du titulaire doivent couvrir et pouvoir prendre en charge, sans surcoût, tout vêtement nécessitant un entretien particulier découlant d’une usure normale : tâches récalcitrantes, réparations type couture défaite, petit accroc, …</w:t>
      </w:r>
    </w:p>
    <w:p w14:paraId="23D4F825" w14:textId="77777777" w:rsidR="00E85FD2" w:rsidRDefault="00E85FD2" w:rsidP="002E592F">
      <w:pPr>
        <w:autoSpaceDE w:val="0"/>
        <w:autoSpaceDN w:val="0"/>
        <w:adjustRightInd w:val="0"/>
        <w:jc w:val="both"/>
        <w:rPr>
          <w:rFonts w:ascii="Arial" w:hAnsi="Arial" w:cs="Arial"/>
          <w:color w:val="FF0000"/>
          <w:sz w:val="22"/>
          <w:szCs w:val="24"/>
        </w:rPr>
      </w:pPr>
    </w:p>
    <w:p w14:paraId="3C407A22" w14:textId="77777777" w:rsidR="00E85FD2" w:rsidRDefault="00E85FD2" w:rsidP="002E592F">
      <w:pPr>
        <w:autoSpaceDE w:val="0"/>
        <w:autoSpaceDN w:val="0"/>
        <w:adjustRightInd w:val="0"/>
        <w:jc w:val="both"/>
        <w:rPr>
          <w:rFonts w:ascii="Arial" w:hAnsi="Arial" w:cs="Arial"/>
          <w:sz w:val="22"/>
          <w:szCs w:val="24"/>
        </w:rPr>
      </w:pPr>
      <w:r>
        <w:rPr>
          <w:rFonts w:ascii="Arial" w:hAnsi="Arial" w:cs="Arial"/>
          <w:sz w:val="22"/>
          <w:szCs w:val="24"/>
        </w:rPr>
        <w:t>Le coût estimé pour ce type de prestation doit apparaître dans son offre. </w:t>
      </w:r>
    </w:p>
    <w:p w14:paraId="109A4A43" w14:textId="77777777" w:rsidR="00E85FD2" w:rsidRDefault="00E85FD2" w:rsidP="002E592F">
      <w:pPr>
        <w:autoSpaceDE w:val="0"/>
        <w:autoSpaceDN w:val="0"/>
        <w:adjustRightInd w:val="0"/>
        <w:jc w:val="both"/>
        <w:rPr>
          <w:rFonts w:ascii="Arial" w:hAnsi="Arial" w:cs="Arial"/>
          <w:color w:val="000000"/>
          <w:sz w:val="22"/>
          <w:szCs w:val="24"/>
        </w:rPr>
      </w:pPr>
    </w:p>
    <w:p w14:paraId="0A1FB300" w14:textId="77777777" w:rsidR="00E85FD2" w:rsidRDefault="00E85FD2" w:rsidP="002E592F">
      <w:pPr>
        <w:autoSpaceDE w:val="0"/>
        <w:autoSpaceDN w:val="0"/>
        <w:adjustRightInd w:val="0"/>
        <w:jc w:val="both"/>
        <w:rPr>
          <w:rFonts w:ascii="Arial" w:hAnsi="Arial" w:cs="Arial"/>
          <w:color w:val="000000"/>
          <w:sz w:val="22"/>
          <w:szCs w:val="24"/>
        </w:rPr>
      </w:pPr>
      <w:r>
        <w:rPr>
          <w:rFonts w:ascii="Arial" w:hAnsi="Arial" w:cs="Arial"/>
          <w:color w:val="000000"/>
          <w:sz w:val="22"/>
          <w:szCs w:val="24"/>
        </w:rPr>
        <w:t>Afin d’assurer une propreté optimale, les tenues ne devront pas être mélangées avec des tenues d’autre clients durant la phase de nettoyage.</w:t>
      </w:r>
    </w:p>
    <w:p w14:paraId="7D22C57D" w14:textId="77777777" w:rsidR="00E85FD2" w:rsidRDefault="00E85FD2" w:rsidP="002E592F">
      <w:pPr>
        <w:autoSpaceDE w:val="0"/>
        <w:autoSpaceDN w:val="0"/>
        <w:adjustRightInd w:val="0"/>
        <w:jc w:val="both"/>
        <w:rPr>
          <w:rFonts w:ascii="Arial" w:hAnsi="Arial" w:cs="Arial"/>
          <w:color w:val="000000"/>
          <w:kern w:val="24"/>
          <w:sz w:val="22"/>
          <w:szCs w:val="24"/>
        </w:rPr>
      </w:pPr>
    </w:p>
    <w:p w14:paraId="0F39D6AB" w14:textId="5F3D75E8" w:rsidR="00E85FD2" w:rsidRPr="003B7F3E" w:rsidRDefault="00E85FD2" w:rsidP="002E592F">
      <w:pPr>
        <w:autoSpaceDE w:val="0"/>
        <w:autoSpaceDN w:val="0"/>
        <w:adjustRightInd w:val="0"/>
        <w:jc w:val="both"/>
        <w:rPr>
          <w:rFonts w:ascii="Arial" w:hAnsi="Arial" w:cs="Arial"/>
          <w:color w:val="000000"/>
          <w:sz w:val="22"/>
          <w:szCs w:val="24"/>
        </w:rPr>
      </w:pPr>
      <w:r>
        <w:rPr>
          <w:rFonts w:ascii="Arial" w:hAnsi="Arial" w:cs="Arial"/>
          <w:color w:val="000000"/>
          <w:kern w:val="24"/>
          <w:sz w:val="22"/>
          <w:szCs w:val="24"/>
        </w:rPr>
        <w:t>Un contrôle particulaire sur les tenues utilisées en ISO 6-7 sera communiqué au moins une fois par an.</w:t>
      </w:r>
    </w:p>
    <w:p w14:paraId="38ED1DA9" w14:textId="77777777" w:rsidR="00E85FD2" w:rsidRDefault="00E85FD2" w:rsidP="002E592F">
      <w:pPr>
        <w:suppressAutoHyphens w:val="0"/>
        <w:autoSpaceDE w:val="0"/>
        <w:autoSpaceDN w:val="0"/>
        <w:adjustRightInd w:val="0"/>
        <w:jc w:val="both"/>
        <w:rPr>
          <w:rFonts w:ascii="Arial" w:hAnsi="Arial" w:cs="Arial"/>
          <w:sz w:val="22"/>
          <w:szCs w:val="22"/>
        </w:rPr>
      </w:pPr>
    </w:p>
    <w:p w14:paraId="7B97B76E" w14:textId="34F99AE0" w:rsidR="00E85FD2" w:rsidRPr="003B7F3E" w:rsidRDefault="003B7F3E" w:rsidP="003B7F3E">
      <w:pPr>
        <w:pStyle w:val="Titre2"/>
      </w:pPr>
      <w:r>
        <w:t xml:space="preserve">4.4 </w:t>
      </w:r>
      <w:r w:rsidR="00485466" w:rsidRPr="003B7F3E">
        <w:t xml:space="preserve">- </w:t>
      </w:r>
      <w:r w:rsidR="00E85FD2" w:rsidRPr="003B7F3E">
        <w:t>Mouvements de personnels</w:t>
      </w:r>
    </w:p>
    <w:p w14:paraId="0664EB67" w14:textId="77777777" w:rsidR="00E85FD2" w:rsidRDefault="00E85FD2" w:rsidP="002E592F">
      <w:pPr>
        <w:autoSpaceDE w:val="0"/>
        <w:autoSpaceDN w:val="0"/>
        <w:adjustRightInd w:val="0"/>
        <w:jc w:val="both"/>
        <w:rPr>
          <w:rFonts w:ascii="Arial" w:hAnsi="Arial" w:cs="Arial"/>
          <w:b/>
          <w:bCs/>
          <w:color w:val="000000"/>
          <w:sz w:val="22"/>
          <w:szCs w:val="22"/>
        </w:rPr>
      </w:pPr>
    </w:p>
    <w:p w14:paraId="68A78C62" w14:textId="77777777" w:rsidR="00E85FD2" w:rsidRDefault="00E85FD2" w:rsidP="002E592F">
      <w:pPr>
        <w:autoSpaceDE w:val="0"/>
        <w:autoSpaceDN w:val="0"/>
        <w:adjustRightInd w:val="0"/>
        <w:jc w:val="both"/>
        <w:rPr>
          <w:rFonts w:ascii="Arial" w:hAnsi="Arial" w:cs="Arial"/>
          <w:color w:val="000000"/>
          <w:sz w:val="22"/>
          <w:szCs w:val="22"/>
        </w:rPr>
      </w:pPr>
      <w:r>
        <w:rPr>
          <w:rFonts w:ascii="Arial" w:hAnsi="Arial" w:cs="Arial"/>
          <w:color w:val="000000"/>
          <w:sz w:val="22"/>
          <w:szCs w:val="22"/>
        </w:rPr>
        <w:t>Le nombre et la taille des porteurs peuvent changer, en fonction de l’évolution des effectifs du laboratoire. Cela entraîne automatiquement des variations du stock et des tailles de vêtements mis à disposition.</w:t>
      </w:r>
    </w:p>
    <w:p w14:paraId="7EC16DC1" w14:textId="77777777" w:rsidR="00E85FD2" w:rsidRDefault="00E85FD2" w:rsidP="002E592F">
      <w:pPr>
        <w:autoSpaceDE w:val="0"/>
        <w:autoSpaceDN w:val="0"/>
        <w:adjustRightInd w:val="0"/>
        <w:jc w:val="both"/>
        <w:rPr>
          <w:rFonts w:ascii="Arial" w:hAnsi="Arial" w:cs="Arial"/>
          <w:color w:val="000000"/>
          <w:sz w:val="22"/>
          <w:szCs w:val="22"/>
        </w:rPr>
      </w:pPr>
    </w:p>
    <w:p w14:paraId="5D9C835E" w14:textId="68B43A4B" w:rsidR="00E85FD2" w:rsidRDefault="00E85FD2" w:rsidP="002E592F">
      <w:pPr>
        <w:autoSpaceDE w:val="0"/>
        <w:autoSpaceDN w:val="0"/>
        <w:adjustRightInd w:val="0"/>
        <w:jc w:val="both"/>
        <w:rPr>
          <w:rFonts w:ascii="Arial" w:hAnsi="Arial" w:cs="Arial"/>
          <w:color w:val="000000"/>
          <w:sz w:val="22"/>
          <w:szCs w:val="22"/>
        </w:rPr>
      </w:pPr>
      <w:r>
        <w:rPr>
          <w:rFonts w:ascii="Arial" w:hAnsi="Arial" w:cs="Arial"/>
          <w:color w:val="000000"/>
          <w:sz w:val="22"/>
          <w:szCs w:val="22"/>
        </w:rPr>
        <w:t>En conséquence, le titulaire doit tenir et mettre à jour un fichier « nombre de porteurs ». A cette fin, tous les mouvements de personnel du laboratoire et les nouveaux besoins en terme</w:t>
      </w:r>
      <w:r w:rsidR="002E592F">
        <w:rPr>
          <w:rFonts w:ascii="Arial" w:hAnsi="Arial" w:cs="Arial"/>
          <w:color w:val="000000"/>
          <w:sz w:val="22"/>
          <w:szCs w:val="22"/>
        </w:rPr>
        <w:t>s</w:t>
      </w:r>
      <w:r>
        <w:rPr>
          <w:rFonts w:ascii="Arial" w:hAnsi="Arial" w:cs="Arial"/>
          <w:color w:val="000000"/>
          <w:sz w:val="22"/>
          <w:szCs w:val="22"/>
        </w:rPr>
        <w:t xml:space="preserve"> de tenues, lui seront communiqués périodiquement.</w:t>
      </w:r>
    </w:p>
    <w:p w14:paraId="58688989" w14:textId="77777777" w:rsidR="00E85FD2" w:rsidRDefault="00E85FD2" w:rsidP="002E592F">
      <w:pPr>
        <w:autoSpaceDE w:val="0"/>
        <w:autoSpaceDN w:val="0"/>
        <w:adjustRightInd w:val="0"/>
        <w:jc w:val="both"/>
        <w:rPr>
          <w:rFonts w:ascii="Arial" w:hAnsi="Arial" w:cs="Arial"/>
          <w:color w:val="000000"/>
          <w:sz w:val="22"/>
          <w:szCs w:val="22"/>
        </w:rPr>
      </w:pPr>
    </w:p>
    <w:p w14:paraId="3D71252F" w14:textId="15A14836" w:rsidR="00E85FD2" w:rsidRDefault="00E85FD2" w:rsidP="002E592F">
      <w:pPr>
        <w:autoSpaceDE w:val="0"/>
        <w:autoSpaceDN w:val="0"/>
        <w:adjustRightInd w:val="0"/>
        <w:jc w:val="both"/>
        <w:rPr>
          <w:rFonts w:ascii="Arial" w:hAnsi="Arial" w:cs="Arial"/>
          <w:color w:val="000000"/>
          <w:sz w:val="22"/>
          <w:szCs w:val="22"/>
        </w:rPr>
      </w:pPr>
      <w:r>
        <w:rPr>
          <w:rFonts w:ascii="Arial" w:hAnsi="Arial" w:cs="Arial"/>
          <w:color w:val="000000"/>
          <w:sz w:val="22"/>
          <w:szCs w:val="22"/>
        </w:rPr>
        <w:t>En cas de nouveaux besoins en vêtements, l’</w:t>
      </w:r>
      <w:r w:rsidR="002E592F">
        <w:rPr>
          <w:rFonts w:ascii="Arial" w:hAnsi="Arial" w:cs="Arial"/>
          <w:color w:val="000000"/>
          <w:sz w:val="22"/>
          <w:szCs w:val="22"/>
        </w:rPr>
        <w:t>U</w:t>
      </w:r>
      <w:r>
        <w:rPr>
          <w:rFonts w:ascii="Arial" w:hAnsi="Arial" w:cs="Arial"/>
          <w:color w:val="000000"/>
          <w:sz w:val="22"/>
          <w:szCs w:val="22"/>
        </w:rPr>
        <w:t>niversité de Lorraine tient informée le titulaire qui devra le prendre en considération pour la livraison suivante (n) s’il est prévenu dans un délai de 48h ouvrées. Si le délai est inférieur à ces 48 heures ouvrées, le titulaire aura jusqu’au cycle de livraison n+1 pour prendre en compte le besoin.</w:t>
      </w:r>
    </w:p>
    <w:p w14:paraId="38AC62CD" w14:textId="77777777" w:rsidR="00E85FD2" w:rsidRDefault="00E85FD2" w:rsidP="002E592F">
      <w:pPr>
        <w:autoSpaceDE w:val="0"/>
        <w:autoSpaceDN w:val="0"/>
        <w:adjustRightInd w:val="0"/>
        <w:jc w:val="both"/>
        <w:rPr>
          <w:rFonts w:ascii="Arial" w:hAnsi="Arial" w:cs="Arial"/>
          <w:color w:val="000000"/>
          <w:sz w:val="22"/>
          <w:szCs w:val="22"/>
        </w:rPr>
      </w:pPr>
    </w:p>
    <w:p w14:paraId="48572D6F" w14:textId="77777777" w:rsidR="00E85FD2" w:rsidRDefault="00E85FD2" w:rsidP="002E592F">
      <w:pPr>
        <w:autoSpaceDE w:val="0"/>
        <w:autoSpaceDN w:val="0"/>
        <w:adjustRightInd w:val="0"/>
        <w:jc w:val="both"/>
        <w:rPr>
          <w:rFonts w:ascii="Arial" w:hAnsi="Arial" w:cs="Arial"/>
          <w:sz w:val="22"/>
          <w:szCs w:val="22"/>
        </w:rPr>
      </w:pPr>
      <w:r>
        <w:rPr>
          <w:rFonts w:ascii="Arial" w:hAnsi="Arial" w:cs="Arial"/>
          <w:sz w:val="22"/>
          <w:szCs w:val="22"/>
        </w:rPr>
        <w:t xml:space="preserve">Le prestataire devra transmettre un rapport mensuel relatant la consommation réelle. </w:t>
      </w:r>
    </w:p>
    <w:p w14:paraId="5376E8CB" w14:textId="77777777" w:rsidR="00E85FD2" w:rsidRDefault="00E85FD2" w:rsidP="002E592F">
      <w:pPr>
        <w:autoSpaceDE w:val="0"/>
        <w:autoSpaceDN w:val="0"/>
        <w:adjustRightInd w:val="0"/>
        <w:jc w:val="both"/>
        <w:rPr>
          <w:rFonts w:ascii="Arial" w:hAnsi="Arial" w:cs="Arial"/>
          <w:color w:val="000000"/>
          <w:sz w:val="22"/>
          <w:szCs w:val="22"/>
        </w:rPr>
      </w:pPr>
    </w:p>
    <w:p w14:paraId="13CD9C0D" w14:textId="77777777" w:rsidR="00E85FD2" w:rsidRDefault="00E85FD2" w:rsidP="002E592F">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 devra assurer la mise à disposition du bon nombre de vêtements et la bonne répartition des tailles.</w:t>
      </w:r>
    </w:p>
    <w:p w14:paraId="51E84C34" w14:textId="77777777" w:rsidR="00E85FD2" w:rsidRDefault="00E85FD2" w:rsidP="002E592F">
      <w:pPr>
        <w:jc w:val="both"/>
        <w:rPr>
          <w:rFonts w:ascii="Arial" w:hAnsi="Arial" w:cs="Arial"/>
          <w:color w:val="FF0000"/>
          <w:sz w:val="22"/>
          <w:szCs w:val="22"/>
        </w:rPr>
      </w:pPr>
    </w:p>
    <w:p w14:paraId="57C04A8B" w14:textId="77777777" w:rsidR="00E85FD2" w:rsidRDefault="00E85FD2" w:rsidP="002E592F">
      <w:pPr>
        <w:jc w:val="both"/>
        <w:rPr>
          <w:rFonts w:ascii="Arial" w:hAnsi="Arial" w:cs="Arial"/>
          <w:sz w:val="22"/>
          <w:szCs w:val="22"/>
        </w:rPr>
      </w:pPr>
      <w:r>
        <w:rPr>
          <w:rFonts w:ascii="Arial" w:hAnsi="Arial" w:cs="Arial"/>
          <w:sz w:val="22"/>
          <w:szCs w:val="22"/>
        </w:rPr>
        <w:t>Il devra aussi préciser s’il y a un coût pour un échange de taille d’une tenue, acte souvent induit par le mouvement du personnel.</w:t>
      </w:r>
    </w:p>
    <w:p w14:paraId="06F8A6AB" w14:textId="77777777" w:rsidR="00E85FD2" w:rsidRDefault="00E85FD2" w:rsidP="002E592F">
      <w:pPr>
        <w:jc w:val="both"/>
        <w:rPr>
          <w:rFonts w:ascii="Arial" w:hAnsi="Arial" w:cs="Arial"/>
          <w:sz w:val="22"/>
          <w:szCs w:val="22"/>
        </w:rPr>
      </w:pPr>
    </w:p>
    <w:p w14:paraId="0C1E9E61" w14:textId="66B74F80" w:rsidR="00E85FD2" w:rsidRDefault="00E85FD2" w:rsidP="002E592F">
      <w:pPr>
        <w:pStyle w:val="Corpsdetexte"/>
        <w:spacing w:before="0"/>
        <w:ind w:firstLine="0"/>
        <w:rPr>
          <w:rFonts w:ascii="Arial" w:hAnsi="Arial" w:cs="Arial"/>
          <w:sz w:val="22"/>
          <w:szCs w:val="22"/>
          <w:lang w:val="fr-FR"/>
        </w:rPr>
      </w:pPr>
      <w:r>
        <w:rPr>
          <w:rFonts w:ascii="Arial" w:hAnsi="Arial" w:cs="Arial"/>
          <w:sz w:val="22"/>
          <w:szCs w:val="22"/>
        </w:rPr>
        <w:t>L’article 7 du présent contrat précise les conditions d’évolutions du nombre de tenus suite aux mouvements de personnels</w:t>
      </w:r>
      <w:r>
        <w:rPr>
          <w:rFonts w:ascii="Arial" w:hAnsi="Arial" w:cs="Arial"/>
          <w:sz w:val="22"/>
          <w:szCs w:val="22"/>
          <w:lang w:val="fr-FR"/>
        </w:rPr>
        <w:t>.</w:t>
      </w:r>
    </w:p>
    <w:p w14:paraId="2171D052" w14:textId="77777777" w:rsidR="003B7F3E" w:rsidRDefault="003B7F3E" w:rsidP="002E592F">
      <w:pPr>
        <w:pStyle w:val="Corpsdetexte"/>
        <w:spacing w:before="0"/>
        <w:ind w:firstLine="0"/>
        <w:rPr>
          <w:rFonts w:ascii="Arial" w:hAnsi="Arial" w:cs="Arial"/>
          <w:sz w:val="22"/>
          <w:szCs w:val="22"/>
          <w:lang w:val="fr-FR"/>
        </w:rPr>
      </w:pPr>
    </w:p>
    <w:p w14:paraId="5F260DD1" w14:textId="2651A611" w:rsidR="008E3901" w:rsidRDefault="008E3901" w:rsidP="00984E6A">
      <w:pPr>
        <w:pStyle w:val="Titre1"/>
        <w:keepNext w:val="0"/>
        <w:widowControl/>
        <w:numPr>
          <w:ilvl w:val="0"/>
          <w:numId w:val="0"/>
        </w:numPr>
        <w:spacing w:before="0"/>
        <w:rPr>
          <w:rFonts w:ascii="Arial" w:hAnsi="Arial" w:cs="Arial"/>
          <w:sz w:val="24"/>
          <w:szCs w:val="22"/>
          <w:u w:val="single"/>
        </w:rPr>
      </w:pPr>
      <w:r w:rsidRPr="00660AD6">
        <w:rPr>
          <w:rFonts w:ascii="Arial" w:hAnsi="Arial" w:cs="Arial"/>
          <w:sz w:val="24"/>
          <w:szCs w:val="22"/>
          <w:u w:val="single"/>
        </w:rPr>
        <w:t xml:space="preserve">Article </w:t>
      </w:r>
      <w:r w:rsidR="002B1C75" w:rsidRPr="00660AD6">
        <w:rPr>
          <w:rFonts w:ascii="Arial" w:hAnsi="Arial" w:cs="Arial"/>
          <w:sz w:val="24"/>
          <w:szCs w:val="22"/>
          <w:u w:val="single"/>
        </w:rPr>
        <w:t>5</w:t>
      </w:r>
      <w:r w:rsidRPr="00660AD6">
        <w:rPr>
          <w:rFonts w:ascii="Arial" w:hAnsi="Arial" w:cs="Arial"/>
          <w:sz w:val="24"/>
          <w:szCs w:val="22"/>
          <w:u w:val="single"/>
        </w:rPr>
        <w:t xml:space="preserve"> – </w:t>
      </w:r>
      <w:r w:rsidR="00007103" w:rsidRPr="00660AD6">
        <w:rPr>
          <w:rFonts w:ascii="Arial" w:hAnsi="Arial" w:cs="Arial"/>
          <w:sz w:val="24"/>
          <w:szCs w:val="22"/>
          <w:u w:val="single"/>
        </w:rPr>
        <w:t>Modalités d’exécution</w:t>
      </w:r>
      <w:r w:rsidRPr="00660AD6">
        <w:rPr>
          <w:rFonts w:ascii="Arial" w:hAnsi="Arial" w:cs="Arial"/>
          <w:sz w:val="24"/>
          <w:szCs w:val="22"/>
          <w:u w:val="single"/>
        </w:rPr>
        <w:t xml:space="preserve"> des prestations</w:t>
      </w:r>
    </w:p>
    <w:p w14:paraId="255CB092" w14:textId="77777777" w:rsidR="003B7F3E" w:rsidRPr="003B7F3E" w:rsidRDefault="003B7F3E" w:rsidP="003B7F3E">
      <w:pPr>
        <w:pStyle w:val="Corpsdetexte"/>
        <w:spacing w:before="0"/>
        <w:ind w:firstLine="0"/>
        <w:rPr>
          <w:rFonts w:ascii="Arial" w:hAnsi="Arial" w:cs="Arial"/>
          <w:sz w:val="22"/>
          <w:szCs w:val="22"/>
        </w:rPr>
      </w:pPr>
    </w:p>
    <w:p w14:paraId="09E2AFEE" w14:textId="6C767DA0" w:rsidR="008E3901" w:rsidRPr="003B7F3E" w:rsidRDefault="002B1C75" w:rsidP="003B7F3E">
      <w:pPr>
        <w:pStyle w:val="Titre2"/>
      </w:pPr>
      <w:r w:rsidRPr="003B7F3E">
        <w:t>5</w:t>
      </w:r>
      <w:r w:rsidR="008E3901" w:rsidRPr="003B7F3E">
        <w:t xml:space="preserve">.1 </w:t>
      </w:r>
      <w:r w:rsidR="00BD4851" w:rsidRPr="003B7F3E">
        <w:t xml:space="preserve">- </w:t>
      </w:r>
      <w:r w:rsidR="008E3901" w:rsidRPr="003B7F3E">
        <w:t>Délai</w:t>
      </w:r>
      <w:r w:rsidR="00007103" w:rsidRPr="003B7F3E">
        <w:t>s d’exécution</w:t>
      </w:r>
    </w:p>
    <w:p w14:paraId="5883E10D" w14:textId="77777777" w:rsidR="008E3901" w:rsidRDefault="008E3901" w:rsidP="00984E6A">
      <w:pPr>
        <w:tabs>
          <w:tab w:val="left" w:pos="0"/>
        </w:tabs>
        <w:jc w:val="both"/>
        <w:rPr>
          <w:rFonts w:ascii="Arial" w:hAnsi="Arial" w:cs="Arial"/>
          <w:b/>
          <w:sz w:val="16"/>
          <w:szCs w:val="16"/>
        </w:rPr>
      </w:pPr>
    </w:p>
    <w:p w14:paraId="0DEEDDC4" w14:textId="675C03BA" w:rsidR="007C5793" w:rsidRDefault="007C5793" w:rsidP="00984E6A">
      <w:pPr>
        <w:pStyle w:val="Corpsdetexte"/>
        <w:tabs>
          <w:tab w:val="left" w:pos="7938"/>
        </w:tabs>
        <w:spacing w:before="0"/>
        <w:ind w:firstLine="0"/>
        <w:rPr>
          <w:rFonts w:ascii="Arial" w:hAnsi="Arial" w:cs="Arial"/>
          <w:sz w:val="22"/>
          <w:lang w:val="fr-FR"/>
        </w:rPr>
      </w:pPr>
      <w:r>
        <w:rPr>
          <w:rFonts w:ascii="Arial" w:hAnsi="Arial" w:cs="Arial"/>
          <w:sz w:val="22"/>
        </w:rPr>
        <w:t xml:space="preserve">L’ensemble des prestations </w:t>
      </w:r>
      <w:r>
        <w:rPr>
          <w:rFonts w:ascii="Arial" w:hAnsi="Arial" w:cs="Arial"/>
          <w:sz w:val="22"/>
          <w:szCs w:val="22"/>
        </w:rPr>
        <w:t>(livraison,</w:t>
      </w:r>
      <w:r>
        <w:rPr>
          <w:rFonts w:ascii="Arial" w:hAnsi="Arial" w:cs="Arial"/>
          <w:sz w:val="22"/>
          <w:szCs w:val="22"/>
          <w:lang w:val="fr-FR"/>
        </w:rPr>
        <w:t xml:space="preserve"> récupération,</w:t>
      </w:r>
      <w:r>
        <w:rPr>
          <w:rFonts w:ascii="Arial" w:hAnsi="Arial" w:cs="Arial"/>
          <w:sz w:val="22"/>
          <w:szCs w:val="22"/>
        </w:rPr>
        <w:t xml:space="preserve"> </w:t>
      </w:r>
      <w:r>
        <w:rPr>
          <w:rFonts w:ascii="Arial" w:hAnsi="Arial" w:cs="Arial"/>
          <w:sz w:val="22"/>
          <w:szCs w:val="22"/>
          <w:lang w:val="fr-FR"/>
        </w:rPr>
        <w:t>nettoyage</w:t>
      </w:r>
      <w:r>
        <w:rPr>
          <w:rFonts w:ascii="Arial" w:hAnsi="Arial" w:cs="Arial"/>
          <w:sz w:val="22"/>
          <w:szCs w:val="22"/>
        </w:rPr>
        <w:t>)</w:t>
      </w:r>
      <w:r>
        <w:rPr>
          <w:rFonts w:ascii="Arial" w:hAnsi="Arial" w:cs="Arial"/>
          <w:sz w:val="22"/>
        </w:rPr>
        <w:t xml:space="preserve"> </w:t>
      </w:r>
      <w:r>
        <w:rPr>
          <w:rFonts w:ascii="Arial" w:hAnsi="Arial" w:cs="Arial"/>
          <w:sz w:val="22"/>
          <w:lang w:val="fr-FR"/>
        </w:rPr>
        <w:t>débute selon le calendrier souhaité par l’université.</w:t>
      </w:r>
    </w:p>
    <w:p w14:paraId="5007D4AE" w14:textId="77777777" w:rsidR="002E592F" w:rsidRDefault="002E592F" w:rsidP="00984E6A">
      <w:pPr>
        <w:pStyle w:val="Corpsdetexte"/>
        <w:tabs>
          <w:tab w:val="left" w:pos="7938"/>
        </w:tabs>
        <w:spacing w:before="0"/>
        <w:ind w:firstLine="0"/>
        <w:rPr>
          <w:rFonts w:ascii="Arial" w:hAnsi="Arial" w:cs="Arial"/>
          <w:sz w:val="22"/>
          <w:lang w:val="fr-FR"/>
        </w:rPr>
      </w:pPr>
    </w:p>
    <w:p w14:paraId="6417FC28" w14:textId="19FE0596" w:rsidR="007C5793" w:rsidRPr="00E63789" w:rsidRDefault="007C5793" w:rsidP="00984E6A">
      <w:pPr>
        <w:pStyle w:val="Corpsdetexte"/>
        <w:tabs>
          <w:tab w:val="left" w:pos="7938"/>
        </w:tabs>
        <w:spacing w:before="0"/>
        <w:ind w:firstLine="0"/>
        <w:rPr>
          <w:rFonts w:ascii="Arial" w:hAnsi="Arial" w:cs="Arial"/>
          <w:sz w:val="22"/>
          <w:szCs w:val="16"/>
          <w:lang w:val="fr-FR"/>
        </w:rPr>
      </w:pPr>
      <w:r>
        <w:rPr>
          <w:rFonts w:ascii="Arial" w:hAnsi="Arial" w:cs="Arial"/>
          <w:sz w:val="22"/>
          <w:szCs w:val="16"/>
        </w:rPr>
        <w:t xml:space="preserve">A titre informatif, le début des prestions est souhaitée pour le </w:t>
      </w:r>
      <w:r w:rsidR="00E63789">
        <w:rPr>
          <w:rFonts w:ascii="Arial" w:hAnsi="Arial" w:cs="Arial"/>
          <w:sz w:val="22"/>
          <w:szCs w:val="16"/>
          <w:lang w:val="fr-FR"/>
        </w:rPr>
        <w:t>2</w:t>
      </w:r>
      <w:r>
        <w:rPr>
          <w:rFonts w:ascii="Arial" w:hAnsi="Arial" w:cs="Arial"/>
          <w:sz w:val="22"/>
          <w:szCs w:val="16"/>
          <w:vertAlign w:val="superscript"/>
        </w:rPr>
        <w:t>er</w:t>
      </w:r>
      <w:r>
        <w:rPr>
          <w:rFonts w:ascii="Arial" w:hAnsi="Arial" w:cs="Arial"/>
          <w:sz w:val="22"/>
          <w:szCs w:val="16"/>
        </w:rPr>
        <w:t xml:space="preserve"> juillet 202</w:t>
      </w:r>
      <w:r w:rsidR="00E63789">
        <w:rPr>
          <w:rFonts w:ascii="Arial" w:hAnsi="Arial" w:cs="Arial"/>
          <w:sz w:val="22"/>
          <w:szCs w:val="16"/>
          <w:lang w:val="fr-FR"/>
        </w:rPr>
        <w:t>5.</w:t>
      </w:r>
    </w:p>
    <w:p w14:paraId="46DDA355" w14:textId="3FCFBE3F" w:rsidR="007C5793" w:rsidRDefault="007C5793" w:rsidP="00984E6A">
      <w:pPr>
        <w:pStyle w:val="Corpsdetexte"/>
        <w:tabs>
          <w:tab w:val="left" w:pos="7938"/>
        </w:tabs>
        <w:spacing w:before="0"/>
        <w:ind w:firstLine="0"/>
        <w:rPr>
          <w:rFonts w:ascii="Arial" w:hAnsi="Arial" w:cs="Arial"/>
          <w:sz w:val="22"/>
          <w:lang w:val="fr-FR" w:eastAsia="fr-FR"/>
        </w:rPr>
      </w:pPr>
    </w:p>
    <w:p w14:paraId="6AB08344" w14:textId="1B88B5A5" w:rsidR="007C5793" w:rsidRPr="003B7F3E" w:rsidRDefault="007C5793" w:rsidP="003B7F3E">
      <w:pPr>
        <w:pStyle w:val="Titre2"/>
      </w:pPr>
      <w:r>
        <w:t xml:space="preserve">5.2 - </w:t>
      </w:r>
      <w:r w:rsidRPr="003B7F3E">
        <w:t>Mise en place d’un contact université/titulaire</w:t>
      </w:r>
    </w:p>
    <w:p w14:paraId="66AD49FD" w14:textId="20FC60F4" w:rsidR="007C5793" w:rsidRDefault="007C5793" w:rsidP="00984E6A">
      <w:pPr>
        <w:tabs>
          <w:tab w:val="left" w:pos="0"/>
        </w:tabs>
        <w:jc w:val="both"/>
        <w:rPr>
          <w:rFonts w:ascii="Arial" w:hAnsi="Arial" w:cs="Arial"/>
          <w:b/>
          <w:sz w:val="16"/>
          <w:szCs w:val="16"/>
        </w:rPr>
      </w:pPr>
    </w:p>
    <w:p w14:paraId="12CA3869" w14:textId="09D94816" w:rsidR="008E3901" w:rsidRDefault="007C5793" w:rsidP="002E592F">
      <w:pPr>
        <w:pStyle w:val="Listepuce"/>
        <w:widowControl/>
        <w:numPr>
          <w:ilvl w:val="0"/>
          <w:numId w:val="0"/>
        </w:numPr>
        <w:spacing w:before="0"/>
        <w:ind w:right="0"/>
        <w:rPr>
          <w:rFonts w:ascii="Arial" w:hAnsi="Arial" w:cs="Arial"/>
          <w:sz w:val="22"/>
        </w:rPr>
      </w:pPr>
      <w:r>
        <w:rPr>
          <w:rFonts w:ascii="Arial" w:hAnsi="Arial" w:cs="Arial"/>
          <w:sz w:val="22"/>
          <w:szCs w:val="22"/>
        </w:rPr>
        <w:t xml:space="preserve">Dès la notification du marché, le titulaire et l’université mettent en correspondance les personnes qui seront chargés respectivement pour l’un et l’autre, du suivi des prestations, notamment pour la mise en route, pour le contrôle particulaire des tenues ISO 6-7 et pour </w:t>
      </w:r>
      <w:r>
        <w:rPr>
          <w:rFonts w:ascii="Arial" w:hAnsi="Arial" w:cs="Arial"/>
          <w:sz w:val="22"/>
          <w:szCs w:val="22"/>
        </w:rPr>
        <w:lastRenderedPageBreak/>
        <w:t>l’évolution du nombre de tenues nécessaires en fonction des mouvements de personnels.</w:t>
      </w:r>
      <w:r w:rsidR="002E592F">
        <w:rPr>
          <w:rFonts w:ascii="Arial" w:hAnsi="Arial" w:cs="Arial"/>
          <w:sz w:val="22"/>
          <w:szCs w:val="22"/>
        </w:rPr>
        <w:br/>
      </w:r>
    </w:p>
    <w:p w14:paraId="72E2DB06" w14:textId="7A3CED8E" w:rsidR="008E3901" w:rsidRPr="003B7F3E" w:rsidRDefault="002B1C75" w:rsidP="003B7F3E">
      <w:pPr>
        <w:pStyle w:val="Titre2"/>
      </w:pPr>
      <w:r>
        <w:t>5</w:t>
      </w:r>
      <w:r w:rsidR="008E3901">
        <w:t>.</w:t>
      </w:r>
      <w:r w:rsidR="007C5793">
        <w:t>3</w:t>
      </w:r>
      <w:r w:rsidR="008E3901">
        <w:t xml:space="preserve"> </w:t>
      </w:r>
      <w:r w:rsidR="00BD4851">
        <w:t xml:space="preserve">- </w:t>
      </w:r>
      <w:r w:rsidR="008E3901" w:rsidRPr="007C5793">
        <w:t xml:space="preserve">Lieu de livraison </w:t>
      </w:r>
    </w:p>
    <w:p w14:paraId="03F96EF1" w14:textId="77777777" w:rsidR="008E3901" w:rsidRDefault="008E3901" w:rsidP="00984E6A">
      <w:pPr>
        <w:tabs>
          <w:tab w:val="left" w:pos="0"/>
        </w:tabs>
        <w:jc w:val="both"/>
        <w:rPr>
          <w:rFonts w:ascii="Arial" w:hAnsi="Arial" w:cs="Arial"/>
          <w:b/>
          <w:sz w:val="16"/>
          <w:szCs w:val="16"/>
        </w:rPr>
      </w:pPr>
    </w:p>
    <w:p w14:paraId="4DDD9159" w14:textId="77777777" w:rsidR="007C5793" w:rsidRPr="002E592F" w:rsidRDefault="007C5793" w:rsidP="00984E6A">
      <w:pPr>
        <w:pStyle w:val="Listepuce"/>
        <w:widowControl/>
        <w:numPr>
          <w:ilvl w:val="0"/>
          <w:numId w:val="0"/>
        </w:numPr>
        <w:spacing w:before="0"/>
        <w:ind w:right="0"/>
        <w:jc w:val="center"/>
        <w:rPr>
          <w:rFonts w:ascii="Arial" w:hAnsi="Arial" w:cs="Arial"/>
          <w:b/>
          <w:sz w:val="22"/>
          <w:szCs w:val="22"/>
          <w:lang w:eastAsia="fr-FR"/>
        </w:rPr>
      </w:pPr>
      <w:r w:rsidRPr="002E592F">
        <w:rPr>
          <w:rFonts w:ascii="Arial" w:hAnsi="Arial" w:cs="Arial"/>
          <w:b/>
          <w:sz w:val="22"/>
          <w:szCs w:val="22"/>
        </w:rPr>
        <w:t>Accueil Institut Jean Lamour</w:t>
      </w:r>
    </w:p>
    <w:p w14:paraId="481DD2C1" w14:textId="77777777" w:rsidR="007C5793" w:rsidRPr="002E592F" w:rsidRDefault="007C5793" w:rsidP="00984E6A">
      <w:pPr>
        <w:autoSpaceDE w:val="0"/>
        <w:autoSpaceDN w:val="0"/>
        <w:adjustRightInd w:val="0"/>
        <w:jc w:val="center"/>
        <w:rPr>
          <w:rFonts w:ascii="Arial" w:hAnsi="Arial" w:cs="Arial"/>
          <w:sz w:val="22"/>
          <w:szCs w:val="22"/>
        </w:rPr>
      </w:pPr>
      <w:r w:rsidRPr="002E592F">
        <w:rPr>
          <w:rFonts w:ascii="Arial" w:hAnsi="Arial" w:cs="Arial"/>
          <w:sz w:val="22"/>
          <w:szCs w:val="22"/>
        </w:rPr>
        <w:t>INSTITUT JEAN LAMOUR</w:t>
      </w:r>
    </w:p>
    <w:p w14:paraId="3B2B24A2" w14:textId="6FAF3135" w:rsidR="007C5793" w:rsidRDefault="007C5793" w:rsidP="00984E6A">
      <w:pPr>
        <w:autoSpaceDE w:val="0"/>
        <w:autoSpaceDN w:val="0"/>
        <w:adjustRightInd w:val="0"/>
        <w:jc w:val="center"/>
        <w:rPr>
          <w:rFonts w:ascii="Arial" w:hAnsi="Arial" w:cs="Arial"/>
          <w:sz w:val="22"/>
          <w:szCs w:val="22"/>
        </w:rPr>
      </w:pPr>
      <w:r w:rsidRPr="002E592F">
        <w:rPr>
          <w:rFonts w:ascii="Arial" w:hAnsi="Arial" w:cs="Arial"/>
          <w:sz w:val="22"/>
          <w:szCs w:val="22"/>
        </w:rPr>
        <w:t>Campus ARTEM</w:t>
      </w:r>
    </w:p>
    <w:p w14:paraId="2EFFA774" w14:textId="77777777" w:rsidR="002E592F" w:rsidRPr="002E592F" w:rsidRDefault="002E592F" w:rsidP="00984E6A">
      <w:pPr>
        <w:autoSpaceDE w:val="0"/>
        <w:autoSpaceDN w:val="0"/>
        <w:adjustRightInd w:val="0"/>
        <w:jc w:val="center"/>
        <w:rPr>
          <w:rFonts w:ascii="Arial" w:hAnsi="Arial" w:cs="Arial"/>
          <w:sz w:val="22"/>
          <w:szCs w:val="22"/>
        </w:rPr>
      </w:pPr>
    </w:p>
    <w:p w14:paraId="0129319F" w14:textId="77777777" w:rsidR="007C5793" w:rsidRPr="002E592F" w:rsidRDefault="007C5793" w:rsidP="00984E6A">
      <w:pPr>
        <w:autoSpaceDE w:val="0"/>
        <w:autoSpaceDN w:val="0"/>
        <w:adjustRightInd w:val="0"/>
        <w:jc w:val="center"/>
        <w:rPr>
          <w:rFonts w:ascii="Arial" w:hAnsi="Arial" w:cs="Arial"/>
          <w:sz w:val="22"/>
          <w:szCs w:val="22"/>
        </w:rPr>
      </w:pPr>
      <w:r w:rsidRPr="002E592F">
        <w:rPr>
          <w:rFonts w:ascii="Arial" w:hAnsi="Arial" w:cs="Arial"/>
          <w:sz w:val="22"/>
          <w:szCs w:val="22"/>
        </w:rPr>
        <w:t xml:space="preserve">2 Allée André </w:t>
      </w:r>
      <w:proofErr w:type="spellStart"/>
      <w:r w:rsidRPr="002E592F">
        <w:rPr>
          <w:rFonts w:ascii="Arial" w:hAnsi="Arial" w:cs="Arial"/>
          <w:sz w:val="22"/>
          <w:szCs w:val="22"/>
        </w:rPr>
        <w:t>Guinier</w:t>
      </w:r>
      <w:proofErr w:type="spellEnd"/>
      <w:r w:rsidRPr="002E592F">
        <w:rPr>
          <w:rFonts w:ascii="Arial" w:hAnsi="Arial" w:cs="Arial"/>
          <w:sz w:val="22"/>
          <w:szCs w:val="22"/>
        </w:rPr>
        <w:br/>
        <w:t>BP 50840</w:t>
      </w:r>
      <w:r w:rsidRPr="002E592F">
        <w:rPr>
          <w:rFonts w:ascii="Arial" w:hAnsi="Arial" w:cs="Arial"/>
          <w:sz w:val="22"/>
          <w:szCs w:val="22"/>
        </w:rPr>
        <w:br/>
        <w:t>54011 NANCY cedex</w:t>
      </w:r>
    </w:p>
    <w:p w14:paraId="3136B30B" w14:textId="77777777" w:rsidR="00007103" w:rsidRPr="00007103" w:rsidRDefault="00007103" w:rsidP="00984E6A">
      <w:pPr>
        <w:tabs>
          <w:tab w:val="left" w:pos="1300"/>
          <w:tab w:val="center" w:pos="4536"/>
        </w:tabs>
        <w:jc w:val="both"/>
        <w:rPr>
          <w:rFonts w:ascii="Arial" w:hAnsi="Arial" w:cs="Arial"/>
          <w:sz w:val="22"/>
          <w:szCs w:val="22"/>
          <w:u w:val="single"/>
          <w:shd w:val="clear" w:color="auto" w:fill="00FFFF"/>
        </w:rPr>
      </w:pPr>
    </w:p>
    <w:p w14:paraId="2BFD88FF" w14:textId="02CCDB2E" w:rsidR="008E3901" w:rsidRPr="003B7F3E" w:rsidRDefault="002B1C75" w:rsidP="003B7F3E">
      <w:pPr>
        <w:pStyle w:val="Titre2"/>
      </w:pPr>
      <w:r>
        <w:t>5</w:t>
      </w:r>
      <w:r w:rsidR="008E3901">
        <w:t>.</w:t>
      </w:r>
      <w:r w:rsidR="007C5793">
        <w:t>4</w:t>
      </w:r>
      <w:r w:rsidR="008E3901">
        <w:t xml:space="preserve"> </w:t>
      </w:r>
      <w:r w:rsidR="00BD4851">
        <w:t xml:space="preserve">- </w:t>
      </w:r>
      <w:r w:rsidR="008E3901">
        <w:t>Conditions de livraison</w:t>
      </w:r>
      <w:r w:rsidR="007C5793">
        <w:t xml:space="preserve"> et de récupération des tenues</w:t>
      </w:r>
    </w:p>
    <w:p w14:paraId="08013760" w14:textId="31B6122E" w:rsidR="007C5793" w:rsidRDefault="007C5793" w:rsidP="00984E6A">
      <w:pPr>
        <w:jc w:val="both"/>
        <w:rPr>
          <w:rFonts w:ascii="Arial" w:hAnsi="Arial" w:cs="Arial"/>
          <w:b/>
          <w:sz w:val="16"/>
          <w:szCs w:val="16"/>
        </w:rPr>
      </w:pPr>
    </w:p>
    <w:p w14:paraId="231995CF" w14:textId="3A6280DE" w:rsidR="007C5793" w:rsidRDefault="007C5793" w:rsidP="00984E6A">
      <w:pPr>
        <w:pStyle w:val="Retraitcorpsdetexte"/>
        <w:rPr>
          <w:rFonts w:ascii="Arial" w:hAnsi="Arial" w:cs="Arial"/>
          <w:b/>
          <w:szCs w:val="16"/>
          <w:u w:val="single"/>
          <w:lang w:eastAsia="fr-FR"/>
        </w:rPr>
      </w:pPr>
      <w:r>
        <w:rPr>
          <w:rFonts w:ascii="Arial" w:hAnsi="Arial" w:cs="Arial"/>
          <w:b/>
          <w:szCs w:val="16"/>
          <w:u w:val="single"/>
        </w:rPr>
        <w:t>5.4.1 Conditions générales</w:t>
      </w:r>
    </w:p>
    <w:p w14:paraId="30E430F0" w14:textId="77777777" w:rsidR="007C5793" w:rsidRDefault="007C5793" w:rsidP="00984E6A">
      <w:pPr>
        <w:jc w:val="both"/>
        <w:rPr>
          <w:rFonts w:ascii="Arial" w:hAnsi="Arial" w:cs="Arial"/>
          <w:b/>
          <w:sz w:val="16"/>
          <w:szCs w:val="16"/>
        </w:rPr>
      </w:pPr>
    </w:p>
    <w:p w14:paraId="387D61C6" w14:textId="77777777" w:rsidR="008E3901" w:rsidRDefault="008E3901" w:rsidP="00984E6A">
      <w:pPr>
        <w:jc w:val="both"/>
        <w:rPr>
          <w:rFonts w:ascii="Arial" w:hAnsi="Arial" w:cs="Arial"/>
          <w:b/>
          <w:sz w:val="16"/>
          <w:szCs w:val="16"/>
        </w:rPr>
      </w:pPr>
    </w:p>
    <w:p w14:paraId="3D1CB92E" w14:textId="3B63C1AD" w:rsidR="008E3901" w:rsidRDefault="008E3901" w:rsidP="00984E6A">
      <w:pPr>
        <w:jc w:val="both"/>
        <w:rPr>
          <w:rFonts w:ascii="Arial" w:hAnsi="Arial" w:cs="Arial"/>
          <w:sz w:val="22"/>
          <w:szCs w:val="22"/>
        </w:rPr>
      </w:pPr>
      <w:r>
        <w:rPr>
          <w:rFonts w:ascii="Arial" w:hAnsi="Arial" w:cs="Arial"/>
          <w:sz w:val="22"/>
          <w:szCs w:val="22"/>
        </w:rPr>
        <w:t xml:space="preserve">En complément de l’article </w:t>
      </w:r>
      <w:r w:rsidRPr="00257ED6">
        <w:rPr>
          <w:rFonts w:ascii="Arial" w:hAnsi="Arial" w:cs="Arial"/>
          <w:color w:val="000000" w:themeColor="text1"/>
          <w:sz w:val="22"/>
          <w:szCs w:val="22"/>
        </w:rPr>
        <w:t>20</w:t>
      </w:r>
      <w:r>
        <w:rPr>
          <w:rFonts w:ascii="Arial" w:hAnsi="Arial" w:cs="Arial"/>
          <w:sz w:val="22"/>
          <w:szCs w:val="22"/>
        </w:rPr>
        <w:t xml:space="preserve"> du CCAG FCS, avant de procéder aux livraisons, le titulaire se met en relation avec le conducteur du projet pour l’université désigné lors de la notification du </w:t>
      </w:r>
      <w:r w:rsidR="00F50959">
        <w:rPr>
          <w:rFonts w:ascii="Arial" w:hAnsi="Arial" w:cs="Arial"/>
          <w:sz w:val="22"/>
          <w:szCs w:val="22"/>
        </w:rPr>
        <w:t xml:space="preserve">contrat, </w:t>
      </w:r>
      <w:r>
        <w:rPr>
          <w:rFonts w:ascii="Arial" w:hAnsi="Arial" w:cs="Arial"/>
          <w:sz w:val="22"/>
          <w:szCs w:val="22"/>
        </w:rPr>
        <w:t>afin notamment de convenir avec lui d’une date et d’une heure de livraison et d’installation.</w:t>
      </w:r>
    </w:p>
    <w:p w14:paraId="7D09DE4A" w14:textId="77777777" w:rsidR="002E592F" w:rsidRDefault="002E592F" w:rsidP="00984E6A">
      <w:pPr>
        <w:jc w:val="both"/>
        <w:rPr>
          <w:rFonts w:ascii="Arial" w:hAnsi="Arial" w:cs="Arial"/>
          <w:sz w:val="16"/>
          <w:szCs w:val="16"/>
        </w:rPr>
      </w:pPr>
    </w:p>
    <w:p w14:paraId="13FAF88C" w14:textId="7EA1B1EB" w:rsidR="008E3901" w:rsidRDefault="008E3901" w:rsidP="00984E6A">
      <w:pPr>
        <w:jc w:val="both"/>
        <w:rPr>
          <w:rFonts w:ascii="Arial" w:hAnsi="Arial" w:cs="Arial"/>
          <w:sz w:val="22"/>
          <w:szCs w:val="22"/>
        </w:rPr>
      </w:pPr>
      <w:r>
        <w:rPr>
          <w:rFonts w:ascii="Arial" w:hAnsi="Arial" w:cs="Arial"/>
          <w:sz w:val="22"/>
          <w:szCs w:val="22"/>
        </w:rPr>
        <w:t>Les livraisons sont effectuées, sans supplément de prix, à l’intérieur des locaux.</w:t>
      </w:r>
    </w:p>
    <w:p w14:paraId="1C337A16" w14:textId="77777777" w:rsidR="002E592F" w:rsidRDefault="002E592F" w:rsidP="00984E6A">
      <w:pPr>
        <w:jc w:val="both"/>
        <w:rPr>
          <w:rFonts w:ascii="Arial" w:hAnsi="Arial" w:cs="Arial"/>
          <w:sz w:val="16"/>
          <w:szCs w:val="16"/>
        </w:rPr>
      </w:pPr>
    </w:p>
    <w:p w14:paraId="79E0E54C" w14:textId="7DDF5F40" w:rsidR="008E3901" w:rsidRDefault="008E3901" w:rsidP="00984E6A">
      <w:pPr>
        <w:jc w:val="both"/>
        <w:rPr>
          <w:rFonts w:ascii="Arial" w:hAnsi="Arial" w:cs="Arial"/>
          <w:sz w:val="22"/>
          <w:szCs w:val="22"/>
        </w:rPr>
      </w:pPr>
      <w:r>
        <w:rPr>
          <w:rFonts w:ascii="Arial" w:hAnsi="Arial" w:cs="Arial"/>
          <w:sz w:val="22"/>
          <w:szCs w:val="22"/>
        </w:rPr>
        <w:t>Le matériel livré est déposé à l’emplacement indiqué par les personnels de l’université en service.</w:t>
      </w:r>
    </w:p>
    <w:p w14:paraId="7D562277" w14:textId="77777777" w:rsidR="002E592F" w:rsidRDefault="002E592F" w:rsidP="00984E6A">
      <w:pPr>
        <w:jc w:val="both"/>
        <w:rPr>
          <w:rFonts w:ascii="Arial" w:hAnsi="Arial" w:cs="Arial"/>
          <w:sz w:val="16"/>
          <w:szCs w:val="16"/>
        </w:rPr>
      </w:pPr>
    </w:p>
    <w:p w14:paraId="23DB09DE" w14:textId="77777777" w:rsidR="008E3901" w:rsidRDefault="008E3901" w:rsidP="00984E6A">
      <w:pPr>
        <w:jc w:val="both"/>
        <w:rPr>
          <w:rFonts w:ascii="Arial" w:hAnsi="Arial" w:cs="Arial"/>
          <w:sz w:val="16"/>
          <w:szCs w:val="16"/>
        </w:rPr>
      </w:pPr>
      <w:r>
        <w:rPr>
          <w:rFonts w:ascii="Arial" w:hAnsi="Arial" w:cs="Arial"/>
          <w:sz w:val="22"/>
          <w:szCs w:val="22"/>
        </w:rPr>
        <w:t>Aucun colis ne doit être laissé à l’extérieur de l’établissement.</w:t>
      </w:r>
    </w:p>
    <w:p w14:paraId="25163C27" w14:textId="77777777" w:rsidR="008E3901" w:rsidRDefault="008E3901" w:rsidP="00984E6A">
      <w:pPr>
        <w:ind w:firstLine="357"/>
        <w:jc w:val="both"/>
        <w:rPr>
          <w:rFonts w:ascii="Arial" w:hAnsi="Arial" w:cs="Arial"/>
          <w:sz w:val="16"/>
          <w:szCs w:val="16"/>
        </w:rPr>
      </w:pPr>
    </w:p>
    <w:p w14:paraId="0664B15A" w14:textId="77777777" w:rsidR="008E3901" w:rsidRDefault="008E3901" w:rsidP="00984E6A">
      <w:pPr>
        <w:jc w:val="both"/>
        <w:rPr>
          <w:rFonts w:ascii="Arial" w:hAnsi="Arial" w:cs="Arial"/>
          <w:sz w:val="16"/>
          <w:szCs w:val="16"/>
        </w:rPr>
      </w:pPr>
      <w:r>
        <w:rPr>
          <w:rFonts w:ascii="Arial" w:hAnsi="Arial" w:cs="Arial"/>
          <w:sz w:val="22"/>
          <w:szCs w:val="22"/>
        </w:rPr>
        <w:t>Les opérations de livraison réalisées par le titulaire incluent :</w:t>
      </w:r>
    </w:p>
    <w:p w14:paraId="5FF47A8C" w14:textId="77777777" w:rsidR="008E3901" w:rsidRDefault="008E3901" w:rsidP="00984E6A">
      <w:pPr>
        <w:ind w:firstLine="357"/>
        <w:jc w:val="both"/>
        <w:rPr>
          <w:rFonts w:ascii="Arial" w:hAnsi="Arial" w:cs="Arial"/>
          <w:sz w:val="16"/>
          <w:szCs w:val="16"/>
        </w:rPr>
      </w:pPr>
    </w:p>
    <w:p w14:paraId="410E372F" w14:textId="77777777" w:rsidR="008E3901" w:rsidRPr="002E592F" w:rsidRDefault="008E3901" w:rsidP="002E592F">
      <w:pPr>
        <w:widowControl w:val="0"/>
        <w:numPr>
          <w:ilvl w:val="1"/>
          <w:numId w:val="10"/>
        </w:numPr>
        <w:tabs>
          <w:tab w:val="clear" w:pos="1440"/>
        </w:tabs>
        <w:suppressAutoHyphens w:val="0"/>
        <w:ind w:left="567" w:hanging="283"/>
        <w:jc w:val="both"/>
        <w:rPr>
          <w:rFonts w:ascii="Arial" w:hAnsi="Arial" w:cs="Arial"/>
          <w:spacing w:val="1"/>
          <w:sz w:val="22"/>
          <w:szCs w:val="22"/>
        </w:rPr>
      </w:pPr>
      <w:r w:rsidRPr="002E592F">
        <w:rPr>
          <w:rFonts w:ascii="Arial" w:hAnsi="Arial" w:cs="Arial"/>
          <w:spacing w:val="1"/>
          <w:sz w:val="22"/>
          <w:szCs w:val="22"/>
        </w:rPr>
        <w:t>Le transport jusqu'au lieu d'implantation, (décharge du matériel compris),</w:t>
      </w:r>
    </w:p>
    <w:p w14:paraId="5967D63F" w14:textId="77777777" w:rsidR="008E3901" w:rsidRPr="002E592F" w:rsidRDefault="008E3901" w:rsidP="002E592F">
      <w:pPr>
        <w:widowControl w:val="0"/>
        <w:numPr>
          <w:ilvl w:val="1"/>
          <w:numId w:val="10"/>
        </w:numPr>
        <w:tabs>
          <w:tab w:val="clear" w:pos="1440"/>
        </w:tabs>
        <w:suppressAutoHyphens w:val="0"/>
        <w:ind w:left="567" w:hanging="283"/>
        <w:jc w:val="both"/>
        <w:rPr>
          <w:rFonts w:ascii="Arial" w:hAnsi="Arial" w:cs="Arial"/>
          <w:spacing w:val="1"/>
          <w:sz w:val="22"/>
          <w:szCs w:val="22"/>
        </w:rPr>
      </w:pPr>
      <w:r w:rsidRPr="002E592F">
        <w:rPr>
          <w:rFonts w:ascii="Arial" w:hAnsi="Arial" w:cs="Arial"/>
          <w:spacing w:val="1"/>
          <w:sz w:val="22"/>
          <w:szCs w:val="22"/>
        </w:rPr>
        <w:t>La fourniture de l'ensemble des matériels de manutention,</w:t>
      </w:r>
    </w:p>
    <w:p w14:paraId="7F93165C" w14:textId="77777777" w:rsidR="008E3901" w:rsidRPr="002E592F" w:rsidRDefault="008E3901" w:rsidP="002E592F">
      <w:pPr>
        <w:widowControl w:val="0"/>
        <w:numPr>
          <w:ilvl w:val="1"/>
          <w:numId w:val="10"/>
        </w:numPr>
        <w:tabs>
          <w:tab w:val="clear" w:pos="1440"/>
        </w:tabs>
        <w:suppressAutoHyphens w:val="0"/>
        <w:ind w:left="567" w:hanging="283"/>
        <w:jc w:val="both"/>
        <w:rPr>
          <w:rFonts w:ascii="Arial" w:hAnsi="Arial" w:cs="Arial"/>
          <w:spacing w:val="1"/>
          <w:sz w:val="22"/>
          <w:szCs w:val="22"/>
        </w:rPr>
      </w:pPr>
      <w:r w:rsidRPr="002E592F">
        <w:rPr>
          <w:rFonts w:ascii="Arial" w:hAnsi="Arial" w:cs="Arial"/>
          <w:spacing w:val="1"/>
          <w:sz w:val="22"/>
          <w:szCs w:val="22"/>
        </w:rPr>
        <w:t>La protection des espaces traversés (murs, sols, portes, etc.),</w:t>
      </w:r>
    </w:p>
    <w:p w14:paraId="48CDC1B4" w14:textId="77777777" w:rsidR="008E3901" w:rsidRPr="002E592F" w:rsidRDefault="008E3901" w:rsidP="002E592F">
      <w:pPr>
        <w:widowControl w:val="0"/>
        <w:numPr>
          <w:ilvl w:val="1"/>
          <w:numId w:val="10"/>
        </w:numPr>
        <w:tabs>
          <w:tab w:val="clear" w:pos="1440"/>
        </w:tabs>
        <w:suppressAutoHyphens w:val="0"/>
        <w:ind w:left="567" w:hanging="283"/>
        <w:jc w:val="both"/>
        <w:rPr>
          <w:rFonts w:ascii="Arial" w:hAnsi="Arial" w:cs="Arial"/>
          <w:spacing w:val="1"/>
          <w:sz w:val="22"/>
          <w:szCs w:val="22"/>
        </w:rPr>
      </w:pPr>
      <w:r w:rsidRPr="002E592F">
        <w:rPr>
          <w:rFonts w:ascii="Arial" w:hAnsi="Arial" w:cs="Arial"/>
          <w:spacing w:val="1"/>
          <w:sz w:val="22"/>
          <w:szCs w:val="22"/>
        </w:rPr>
        <w:t>L'enlèvement des emballages et déchets et leur élimination dans le respect de la règlementation en vigueur,</w:t>
      </w:r>
    </w:p>
    <w:p w14:paraId="188D0104" w14:textId="77777777" w:rsidR="008E3901" w:rsidRPr="002E592F" w:rsidRDefault="008E3901" w:rsidP="002E592F">
      <w:pPr>
        <w:widowControl w:val="0"/>
        <w:numPr>
          <w:ilvl w:val="1"/>
          <w:numId w:val="10"/>
        </w:numPr>
        <w:tabs>
          <w:tab w:val="clear" w:pos="1440"/>
        </w:tabs>
        <w:suppressAutoHyphens w:val="0"/>
        <w:ind w:left="567" w:hanging="283"/>
        <w:jc w:val="both"/>
        <w:rPr>
          <w:rFonts w:ascii="Arial" w:hAnsi="Arial" w:cs="Arial"/>
          <w:spacing w:val="1"/>
          <w:sz w:val="22"/>
          <w:szCs w:val="22"/>
        </w:rPr>
      </w:pPr>
      <w:r w:rsidRPr="002E592F">
        <w:rPr>
          <w:rFonts w:ascii="Arial" w:hAnsi="Arial" w:cs="Arial"/>
          <w:spacing w:val="1"/>
          <w:sz w:val="22"/>
          <w:szCs w:val="22"/>
        </w:rPr>
        <w:t>Le nettoyage des zones traversées pour ôter toutes traces de passage.</w:t>
      </w:r>
    </w:p>
    <w:p w14:paraId="0A7A61B6" w14:textId="77777777" w:rsidR="008E3901" w:rsidRDefault="008E3901" w:rsidP="00984E6A">
      <w:pPr>
        <w:widowControl w:val="0"/>
        <w:suppressAutoHyphens w:val="0"/>
        <w:ind w:right="-1"/>
        <w:jc w:val="both"/>
        <w:rPr>
          <w:rFonts w:ascii="Arial" w:hAnsi="Arial" w:cs="Arial"/>
          <w:color w:val="000000"/>
          <w:spacing w:val="1"/>
          <w:sz w:val="22"/>
          <w:szCs w:val="22"/>
        </w:rPr>
      </w:pPr>
    </w:p>
    <w:p w14:paraId="14033240" w14:textId="72F6F1DA" w:rsidR="008E3901" w:rsidRDefault="00E30F4D" w:rsidP="00984E6A">
      <w:pPr>
        <w:widowControl w:val="0"/>
        <w:suppressAutoHyphens w:val="0"/>
        <w:ind w:right="-1"/>
        <w:jc w:val="both"/>
        <w:rPr>
          <w:rFonts w:ascii="Arial" w:hAnsi="Arial" w:cs="Arial"/>
          <w:spacing w:val="1"/>
          <w:sz w:val="16"/>
          <w:szCs w:val="16"/>
        </w:rPr>
      </w:pPr>
      <w:bookmarkStart w:id="1" w:name="_Hlk71017413"/>
      <w:r>
        <w:rPr>
          <w:rFonts w:ascii="Arial" w:hAnsi="Arial" w:cs="Arial"/>
          <w:spacing w:val="1"/>
          <w:sz w:val="22"/>
          <w:szCs w:val="22"/>
        </w:rPr>
        <w:t>En complément des dispositions de l’article 21.2</w:t>
      </w:r>
      <w:r w:rsidR="008E3901">
        <w:rPr>
          <w:rFonts w:ascii="Arial" w:hAnsi="Arial" w:cs="Arial"/>
          <w:spacing w:val="1"/>
          <w:sz w:val="22"/>
          <w:szCs w:val="22"/>
        </w:rPr>
        <w:t xml:space="preserve"> du CCAG FCS, le bon de livraison doit également faire apparaître :</w:t>
      </w:r>
    </w:p>
    <w:bookmarkEnd w:id="1"/>
    <w:p w14:paraId="59AB7E64" w14:textId="77777777" w:rsidR="008E3901" w:rsidRDefault="008E3901" w:rsidP="00984E6A">
      <w:pPr>
        <w:widowControl w:val="0"/>
        <w:suppressAutoHyphens w:val="0"/>
        <w:ind w:right="-1" w:firstLine="284"/>
        <w:jc w:val="both"/>
        <w:rPr>
          <w:rFonts w:ascii="Arial" w:hAnsi="Arial" w:cs="Arial"/>
          <w:spacing w:val="1"/>
          <w:sz w:val="16"/>
          <w:szCs w:val="16"/>
        </w:rPr>
      </w:pPr>
    </w:p>
    <w:p w14:paraId="231CA490" w14:textId="77777777" w:rsidR="008E3901" w:rsidRDefault="008E3901" w:rsidP="002E592F">
      <w:pPr>
        <w:widowControl w:val="0"/>
        <w:numPr>
          <w:ilvl w:val="1"/>
          <w:numId w:val="10"/>
        </w:numPr>
        <w:tabs>
          <w:tab w:val="clear" w:pos="1440"/>
        </w:tabs>
        <w:suppressAutoHyphens w:val="0"/>
        <w:ind w:left="567" w:hanging="283"/>
        <w:jc w:val="both"/>
        <w:rPr>
          <w:rFonts w:ascii="Arial" w:hAnsi="Arial" w:cs="Arial"/>
          <w:spacing w:val="1"/>
          <w:sz w:val="22"/>
          <w:szCs w:val="22"/>
        </w:rPr>
      </w:pPr>
      <w:r w:rsidRPr="002E592F">
        <w:rPr>
          <w:rFonts w:ascii="Arial" w:hAnsi="Arial" w:cs="Arial"/>
          <w:spacing w:val="1"/>
          <w:sz w:val="22"/>
          <w:szCs w:val="22"/>
        </w:rPr>
        <w:t>Le destinataire,</w:t>
      </w:r>
    </w:p>
    <w:p w14:paraId="1CE1E0D0" w14:textId="77777777" w:rsidR="008E3901" w:rsidRDefault="008E3901" w:rsidP="002E592F">
      <w:pPr>
        <w:widowControl w:val="0"/>
        <w:numPr>
          <w:ilvl w:val="1"/>
          <w:numId w:val="10"/>
        </w:numPr>
        <w:tabs>
          <w:tab w:val="clear" w:pos="1440"/>
        </w:tabs>
        <w:suppressAutoHyphens w:val="0"/>
        <w:ind w:left="567" w:hanging="283"/>
        <w:jc w:val="both"/>
        <w:rPr>
          <w:rFonts w:ascii="Arial" w:hAnsi="Arial" w:cs="Arial"/>
          <w:spacing w:val="1"/>
          <w:sz w:val="22"/>
          <w:szCs w:val="22"/>
        </w:rPr>
      </w:pPr>
      <w:r>
        <w:rPr>
          <w:rFonts w:ascii="Arial" w:hAnsi="Arial" w:cs="Arial"/>
          <w:spacing w:val="1"/>
          <w:sz w:val="22"/>
          <w:szCs w:val="22"/>
        </w:rPr>
        <w:t>L'adresse de livraison,</w:t>
      </w:r>
    </w:p>
    <w:p w14:paraId="207A3D64" w14:textId="77777777" w:rsidR="008E3901" w:rsidRPr="002E592F" w:rsidRDefault="008E3901" w:rsidP="002E592F">
      <w:pPr>
        <w:widowControl w:val="0"/>
        <w:numPr>
          <w:ilvl w:val="1"/>
          <w:numId w:val="10"/>
        </w:numPr>
        <w:tabs>
          <w:tab w:val="clear" w:pos="1440"/>
        </w:tabs>
        <w:suppressAutoHyphens w:val="0"/>
        <w:ind w:left="567" w:hanging="283"/>
        <w:jc w:val="both"/>
        <w:rPr>
          <w:rFonts w:ascii="Arial" w:hAnsi="Arial" w:cs="Arial"/>
          <w:spacing w:val="1"/>
          <w:sz w:val="22"/>
          <w:szCs w:val="22"/>
        </w:rPr>
      </w:pPr>
      <w:r>
        <w:rPr>
          <w:rFonts w:ascii="Arial" w:hAnsi="Arial" w:cs="Arial"/>
          <w:spacing w:val="1"/>
          <w:sz w:val="22"/>
          <w:szCs w:val="22"/>
        </w:rPr>
        <w:t>Les quantités livrées.</w:t>
      </w:r>
    </w:p>
    <w:p w14:paraId="0C91F727" w14:textId="77777777" w:rsidR="008E3901" w:rsidRDefault="008E3901" w:rsidP="00984E6A">
      <w:pPr>
        <w:widowControl w:val="0"/>
        <w:suppressAutoHyphens w:val="0"/>
        <w:ind w:left="1440" w:right="2808"/>
        <w:jc w:val="both"/>
        <w:rPr>
          <w:rFonts w:ascii="Arial" w:hAnsi="Arial" w:cs="Arial"/>
          <w:spacing w:val="1"/>
          <w:sz w:val="16"/>
          <w:szCs w:val="16"/>
        </w:rPr>
      </w:pPr>
    </w:p>
    <w:p w14:paraId="1E7F6256" w14:textId="6C75381F" w:rsidR="008E3901" w:rsidRDefault="008E3901" w:rsidP="00984E6A">
      <w:pPr>
        <w:widowControl w:val="0"/>
        <w:jc w:val="both"/>
        <w:rPr>
          <w:rFonts w:ascii="Arial" w:hAnsi="Arial" w:cs="Arial"/>
          <w:sz w:val="22"/>
          <w:szCs w:val="22"/>
        </w:rPr>
      </w:pPr>
      <w:r>
        <w:rPr>
          <w:rFonts w:ascii="Arial" w:hAnsi="Arial" w:cs="Arial"/>
          <w:sz w:val="22"/>
          <w:szCs w:val="22"/>
        </w:rPr>
        <w:t>L’emballage et l’étiquetage doivent assurer une information et une protection efficaces, tant du point de vue de la conservation que du point de vue de la manutention, jusqu’à destination finale.</w:t>
      </w:r>
    </w:p>
    <w:p w14:paraId="67F6F811" w14:textId="77777777" w:rsidR="002E592F" w:rsidRDefault="002E592F" w:rsidP="00984E6A">
      <w:pPr>
        <w:widowControl w:val="0"/>
        <w:jc w:val="both"/>
        <w:rPr>
          <w:rFonts w:ascii="Arial" w:hAnsi="Arial" w:cs="Arial"/>
          <w:sz w:val="16"/>
          <w:szCs w:val="16"/>
        </w:rPr>
      </w:pPr>
    </w:p>
    <w:p w14:paraId="5ED5E952" w14:textId="0897994B" w:rsidR="008E3901" w:rsidRDefault="008E3901" w:rsidP="00984E6A">
      <w:pPr>
        <w:widowControl w:val="0"/>
        <w:jc w:val="both"/>
        <w:rPr>
          <w:rFonts w:ascii="Arial" w:hAnsi="Arial" w:cs="Arial"/>
          <w:sz w:val="22"/>
          <w:szCs w:val="22"/>
        </w:rPr>
      </w:pPr>
      <w:r>
        <w:rPr>
          <w:rFonts w:ascii="Arial" w:hAnsi="Arial" w:cs="Arial"/>
          <w:sz w:val="22"/>
          <w:szCs w:val="22"/>
        </w:rPr>
        <w:t>Ils doivent être conformes à tous règlements et normes.</w:t>
      </w:r>
    </w:p>
    <w:p w14:paraId="3AE0820D" w14:textId="77777777" w:rsidR="002E592F" w:rsidRDefault="002E592F" w:rsidP="00984E6A">
      <w:pPr>
        <w:widowControl w:val="0"/>
        <w:jc w:val="both"/>
        <w:rPr>
          <w:rFonts w:ascii="Arial" w:hAnsi="Arial" w:cs="Arial"/>
          <w:sz w:val="16"/>
          <w:szCs w:val="16"/>
        </w:rPr>
      </w:pPr>
    </w:p>
    <w:p w14:paraId="691292EA" w14:textId="2794EB49" w:rsidR="008E3901" w:rsidRDefault="008E3901" w:rsidP="00984E6A">
      <w:pPr>
        <w:widowControl w:val="0"/>
        <w:jc w:val="both"/>
        <w:rPr>
          <w:rFonts w:ascii="Arial" w:hAnsi="Arial" w:cs="Arial"/>
          <w:sz w:val="22"/>
          <w:szCs w:val="22"/>
        </w:rPr>
      </w:pPr>
      <w:r>
        <w:rPr>
          <w:rFonts w:ascii="Arial" w:hAnsi="Arial" w:cs="Arial"/>
          <w:sz w:val="22"/>
          <w:szCs w:val="22"/>
        </w:rPr>
        <w:t>Les dégâts occasionnés par un emballage défectueux, mal adapté ou insuffisant, sont à la charge du titulaire.</w:t>
      </w:r>
    </w:p>
    <w:p w14:paraId="17131521" w14:textId="521E6303" w:rsidR="007C5793" w:rsidRDefault="007C5793" w:rsidP="00984E6A">
      <w:pPr>
        <w:widowControl w:val="0"/>
        <w:jc w:val="both"/>
        <w:rPr>
          <w:rFonts w:ascii="Arial" w:hAnsi="Arial" w:cs="Arial"/>
          <w:sz w:val="22"/>
          <w:szCs w:val="22"/>
        </w:rPr>
      </w:pPr>
    </w:p>
    <w:p w14:paraId="18C08915" w14:textId="5FE95896" w:rsidR="007C5793" w:rsidRDefault="007C5793" w:rsidP="00984E6A">
      <w:pPr>
        <w:pStyle w:val="Retraitcorpsdetexte"/>
        <w:rPr>
          <w:rFonts w:ascii="Arial" w:hAnsi="Arial" w:cs="Arial"/>
          <w:b/>
          <w:u w:val="single"/>
          <w:lang w:eastAsia="fr-FR"/>
        </w:rPr>
      </w:pPr>
      <w:r>
        <w:rPr>
          <w:rFonts w:ascii="Arial" w:hAnsi="Arial" w:cs="Arial"/>
          <w:b/>
          <w:u w:val="single"/>
        </w:rPr>
        <w:t>5.4.2 Conditions spécifiques au marché</w:t>
      </w:r>
    </w:p>
    <w:p w14:paraId="2D57B3E9" w14:textId="77777777" w:rsidR="007C5793" w:rsidRDefault="007C5793" w:rsidP="00984E6A">
      <w:pPr>
        <w:widowControl w:val="0"/>
        <w:jc w:val="both"/>
        <w:rPr>
          <w:rFonts w:ascii="Arial" w:hAnsi="Arial" w:cs="Arial"/>
          <w:sz w:val="22"/>
          <w:szCs w:val="22"/>
        </w:rPr>
      </w:pPr>
    </w:p>
    <w:p w14:paraId="7688FD41" w14:textId="77777777" w:rsidR="007C5793" w:rsidRDefault="007C5793" w:rsidP="00984E6A">
      <w:pPr>
        <w:autoSpaceDE w:val="0"/>
        <w:autoSpaceDN w:val="0"/>
        <w:adjustRightInd w:val="0"/>
        <w:jc w:val="both"/>
        <w:rPr>
          <w:rFonts w:ascii="Arial" w:hAnsi="Arial" w:cs="Arial"/>
          <w:b/>
          <w:bCs/>
          <w:color w:val="000000"/>
          <w:sz w:val="22"/>
          <w:szCs w:val="22"/>
          <w:u w:val="single"/>
        </w:rPr>
      </w:pPr>
      <w:r>
        <w:rPr>
          <w:rFonts w:ascii="Arial" w:hAnsi="Arial" w:cs="Arial"/>
          <w:b/>
          <w:bCs/>
          <w:color w:val="000000"/>
          <w:sz w:val="22"/>
          <w:szCs w:val="22"/>
          <w:u w:val="single"/>
        </w:rPr>
        <w:t>Conditionnement :</w:t>
      </w:r>
    </w:p>
    <w:p w14:paraId="00689523" w14:textId="77777777" w:rsidR="007C5793" w:rsidRDefault="007C5793" w:rsidP="00984E6A">
      <w:pPr>
        <w:widowControl w:val="0"/>
        <w:jc w:val="both"/>
        <w:rPr>
          <w:rFonts w:ascii="Arial" w:hAnsi="Arial" w:cs="Arial"/>
          <w:color w:val="000000"/>
          <w:sz w:val="22"/>
          <w:szCs w:val="22"/>
        </w:rPr>
      </w:pPr>
    </w:p>
    <w:p w14:paraId="472E1031" w14:textId="51EA0237" w:rsidR="007C5793" w:rsidRDefault="007C5793" w:rsidP="00984E6A">
      <w:pPr>
        <w:widowControl w:val="0"/>
        <w:jc w:val="both"/>
        <w:rPr>
          <w:rFonts w:ascii="Arial" w:hAnsi="Arial" w:cs="Arial"/>
          <w:color w:val="000000"/>
          <w:sz w:val="22"/>
          <w:szCs w:val="22"/>
        </w:rPr>
      </w:pPr>
      <w:r>
        <w:rPr>
          <w:rFonts w:ascii="Arial" w:hAnsi="Arial" w:cs="Arial"/>
          <w:color w:val="000000"/>
          <w:sz w:val="22"/>
          <w:szCs w:val="22"/>
        </w:rPr>
        <w:lastRenderedPageBreak/>
        <w:t>Les vêtements propres et secs sont présentés sous gaine ultra propre individuelle et étanche (film plastique).</w:t>
      </w:r>
    </w:p>
    <w:p w14:paraId="1963DB7D" w14:textId="77777777" w:rsidR="002E592F" w:rsidRDefault="002E592F" w:rsidP="00984E6A">
      <w:pPr>
        <w:widowControl w:val="0"/>
        <w:jc w:val="both"/>
        <w:rPr>
          <w:rFonts w:ascii="Arial" w:hAnsi="Arial" w:cs="Arial"/>
          <w:sz w:val="22"/>
          <w:szCs w:val="22"/>
        </w:rPr>
      </w:pPr>
    </w:p>
    <w:p w14:paraId="54B0429D" w14:textId="4296CEDC" w:rsidR="007C5793" w:rsidRDefault="007C5793" w:rsidP="00984E6A">
      <w:pPr>
        <w:widowControl w:val="0"/>
        <w:jc w:val="both"/>
        <w:rPr>
          <w:rFonts w:ascii="Arial" w:hAnsi="Arial" w:cs="Arial"/>
          <w:sz w:val="22"/>
          <w:szCs w:val="22"/>
        </w:rPr>
      </w:pPr>
      <w:r>
        <w:rPr>
          <w:rFonts w:ascii="Arial" w:hAnsi="Arial" w:cs="Arial"/>
          <w:sz w:val="22"/>
          <w:szCs w:val="22"/>
        </w:rPr>
        <w:t>Les tenues sont distinctement conditionnées et déposées selon leur norme ISO respectives.</w:t>
      </w:r>
      <w:r w:rsidR="002E592F">
        <w:rPr>
          <w:rFonts w:ascii="Arial" w:hAnsi="Arial" w:cs="Arial"/>
          <w:sz w:val="22"/>
          <w:szCs w:val="22"/>
        </w:rPr>
        <w:br/>
      </w:r>
    </w:p>
    <w:p w14:paraId="08F874F4" w14:textId="77777777" w:rsidR="007C5793" w:rsidRDefault="007C5793" w:rsidP="00984E6A">
      <w:pPr>
        <w:autoSpaceDE w:val="0"/>
        <w:autoSpaceDN w:val="0"/>
        <w:adjustRightInd w:val="0"/>
        <w:jc w:val="both"/>
        <w:rPr>
          <w:rFonts w:ascii="Arial" w:hAnsi="Arial" w:cs="Arial"/>
          <w:b/>
          <w:bCs/>
          <w:color w:val="000000"/>
          <w:sz w:val="22"/>
          <w:szCs w:val="22"/>
          <w:u w:val="single"/>
        </w:rPr>
      </w:pPr>
      <w:r>
        <w:rPr>
          <w:rFonts w:ascii="Arial" w:hAnsi="Arial" w:cs="Arial"/>
          <w:b/>
          <w:bCs/>
          <w:color w:val="000000"/>
          <w:sz w:val="22"/>
          <w:szCs w:val="22"/>
          <w:u w:val="single"/>
        </w:rPr>
        <w:t>Livraison et enlèvement des tenues :</w:t>
      </w:r>
    </w:p>
    <w:p w14:paraId="3EAB680B" w14:textId="77777777" w:rsidR="007C5793" w:rsidRDefault="007C5793" w:rsidP="00984E6A">
      <w:pPr>
        <w:autoSpaceDE w:val="0"/>
        <w:autoSpaceDN w:val="0"/>
        <w:adjustRightInd w:val="0"/>
        <w:jc w:val="both"/>
        <w:rPr>
          <w:rFonts w:ascii="Arial" w:hAnsi="Arial" w:cs="Arial"/>
          <w:b/>
          <w:bCs/>
          <w:color w:val="000000"/>
          <w:sz w:val="22"/>
          <w:szCs w:val="22"/>
          <w:u w:val="single"/>
        </w:rPr>
      </w:pPr>
    </w:p>
    <w:p w14:paraId="50C338B3" w14:textId="2E8A9FBF" w:rsidR="007C5793" w:rsidRDefault="007C5793" w:rsidP="00984E6A">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Un passage hebdomadaire est nécessaire à un jour et un lieu fixé d’un commun accord. </w:t>
      </w:r>
      <w:r w:rsidR="002E592F">
        <w:rPr>
          <w:rFonts w:ascii="Arial" w:hAnsi="Arial" w:cs="Arial"/>
          <w:color w:val="000000"/>
          <w:sz w:val="22"/>
          <w:szCs w:val="22"/>
        </w:rPr>
        <w:br/>
      </w:r>
    </w:p>
    <w:p w14:paraId="6C630889" w14:textId="77777777" w:rsidR="007C5793" w:rsidRDefault="007C5793" w:rsidP="00984E6A">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La récupération du linge sale et la restitution de linge propre nécessitent la mise à disposition par le titulaire de caisses de transport en nombre suffisant. </w:t>
      </w:r>
    </w:p>
    <w:p w14:paraId="2E4B63FC" w14:textId="77777777" w:rsidR="007C5793" w:rsidRDefault="007C5793" w:rsidP="00984E6A">
      <w:pPr>
        <w:autoSpaceDE w:val="0"/>
        <w:autoSpaceDN w:val="0"/>
        <w:adjustRightInd w:val="0"/>
        <w:jc w:val="both"/>
        <w:rPr>
          <w:rFonts w:ascii="Arial" w:hAnsi="Arial" w:cs="Arial"/>
          <w:color w:val="000000"/>
          <w:sz w:val="22"/>
          <w:szCs w:val="22"/>
        </w:rPr>
      </w:pPr>
    </w:p>
    <w:p w14:paraId="1D4789E6" w14:textId="77777777" w:rsidR="007C5793" w:rsidRDefault="007C5793" w:rsidP="00984E6A">
      <w:pPr>
        <w:autoSpaceDE w:val="0"/>
        <w:autoSpaceDN w:val="0"/>
        <w:adjustRightInd w:val="0"/>
        <w:jc w:val="both"/>
        <w:rPr>
          <w:rFonts w:ascii="Arial" w:hAnsi="Arial" w:cs="Arial"/>
          <w:color w:val="000000"/>
          <w:sz w:val="22"/>
          <w:szCs w:val="22"/>
        </w:rPr>
      </w:pPr>
      <w:r>
        <w:rPr>
          <w:rFonts w:ascii="Arial" w:hAnsi="Arial" w:cs="Arial"/>
          <w:color w:val="000000"/>
          <w:sz w:val="22"/>
          <w:szCs w:val="22"/>
        </w:rPr>
        <w:t>En cas d’impossibilité de livrer/récupérer les contenants au jour fixé de référence, le titulaire doit pouvoir proposer une autre date de passage. Une souplesse sur des changements ou des ajouts occasionnels de dates de passage sera appréciée.</w:t>
      </w:r>
    </w:p>
    <w:p w14:paraId="5C81FDBE" w14:textId="77777777" w:rsidR="007C5793" w:rsidRDefault="007C5793" w:rsidP="00984E6A">
      <w:pPr>
        <w:autoSpaceDE w:val="0"/>
        <w:autoSpaceDN w:val="0"/>
        <w:adjustRightInd w:val="0"/>
        <w:jc w:val="both"/>
        <w:rPr>
          <w:rFonts w:ascii="Arial" w:hAnsi="Arial" w:cs="Arial"/>
          <w:color w:val="000000"/>
          <w:sz w:val="22"/>
          <w:szCs w:val="22"/>
        </w:rPr>
      </w:pPr>
    </w:p>
    <w:p w14:paraId="01F03CEA" w14:textId="77777777" w:rsidR="007C5793" w:rsidRDefault="007C5793" w:rsidP="00984E6A">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Notre laboratoire s’inscrivant dans des démarches qualité et environnementale, l’impact carbone occasionné par les trajets de livraison, ainsi que la qualité du service (certification ISO 9001 souhaitée) auront leur importance dans le choix du titulaire. </w:t>
      </w:r>
    </w:p>
    <w:p w14:paraId="2B9D0D56" w14:textId="43155856" w:rsidR="007331BB" w:rsidRDefault="007331BB" w:rsidP="00984E6A">
      <w:pPr>
        <w:widowControl w:val="0"/>
        <w:jc w:val="both"/>
        <w:rPr>
          <w:rFonts w:ascii="Arial" w:hAnsi="Arial" w:cs="Arial"/>
          <w:sz w:val="22"/>
          <w:szCs w:val="22"/>
        </w:rPr>
      </w:pPr>
    </w:p>
    <w:p w14:paraId="58775A64" w14:textId="02D0B8DB" w:rsidR="007331BB" w:rsidRPr="003B7F3E" w:rsidRDefault="007331BB" w:rsidP="003B7F3E">
      <w:pPr>
        <w:pStyle w:val="Titre2"/>
      </w:pPr>
      <w:r w:rsidRPr="007331BB">
        <w:t xml:space="preserve">5.4 – </w:t>
      </w:r>
      <w:r w:rsidR="00622E53">
        <w:t xml:space="preserve">Conditions d’exécution environnementales </w:t>
      </w:r>
    </w:p>
    <w:p w14:paraId="1C506295" w14:textId="77777777" w:rsidR="00622E53" w:rsidRPr="007331BB" w:rsidRDefault="00622E53" w:rsidP="00984E6A">
      <w:pPr>
        <w:suppressAutoHyphens w:val="0"/>
        <w:autoSpaceDE w:val="0"/>
        <w:jc w:val="both"/>
        <w:rPr>
          <w:rFonts w:ascii="Arial" w:hAnsi="Arial" w:cs="Arial"/>
          <w:b/>
          <w:bCs/>
          <w:sz w:val="24"/>
          <w:szCs w:val="24"/>
          <w:lang w:eastAsia="fr-FR"/>
        </w:rPr>
      </w:pPr>
    </w:p>
    <w:p w14:paraId="278488C7" w14:textId="77777777" w:rsidR="00DF3339" w:rsidRPr="007C5793" w:rsidRDefault="00DF3339" w:rsidP="00984E6A">
      <w:pPr>
        <w:pStyle w:val="Retraitcorpsdetexte"/>
        <w:rPr>
          <w:rFonts w:ascii="Arial" w:hAnsi="Arial" w:cs="Arial"/>
          <w:b/>
          <w:u w:val="single"/>
        </w:rPr>
      </w:pPr>
      <w:r w:rsidRPr="007C5793">
        <w:rPr>
          <w:rFonts w:ascii="Arial" w:hAnsi="Arial" w:cs="Arial"/>
          <w:b/>
          <w:u w:val="single"/>
        </w:rPr>
        <w:t>5.4.1 Communication du bilan de gaz à effet de serre du titulaire</w:t>
      </w:r>
    </w:p>
    <w:p w14:paraId="656E72FA" w14:textId="171F235A" w:rsidR="00DF3339" w:rsidRDefault="002645D9" w:rsidP="00984E6A">
      <w:pPr>
        <w:widowControl w:val="0"/>
        <w:jc w:val="both"/>
        <w:rPr>
          <w:rFonts w:ascii="Arial" w:hAnsi="Arial" w:cs="Arial"/>
          <w:sz w:val="22"/>
          <w:szCs w:val="22"/>
        </w:rPr>
      </w:pPr>
      <w:r>
        <w:rPr>
          <w:rFonts w:ascii="Arial" w:hAnsi="Arial" w:cs="Arial"/>
          <w:sz w:val="22"/>
          <w:szCs w:val="22"/>
        </w:rPr>
        <w:br/>
      </w:r>
      <w:r w:rsidR="00DF3339">
        <w:rPr>
          <w:rFonts w:ascii="Arial" w:hAnsi="Arial" w:cs="Arial"/>
          <w:sz w:val="22"/>
          <w:szCs w:val="22"/>
        </w:rPr>
        <w:t>I</w:t>
      </w:r>
      <w:r w:rsidR="00DF3339" w:rsidRPr="00DF3339">
        <w:rPr>
          <w:rFonts w:ascii="Arial" w:hAnsi="Arial" w:cs="Arial"/>
          <w:sz w:val="22"/>
          <w:szCs w:val="22"/>
        </w:rPr>
        <w:t>l est exigé des titulaires soumis à l’article L.229-25 du code de l'environnement</w:t>
      </w:r>
      <w:r w:rsidR="00DF3339">
        <w:rPr>
          <w:rFonts w:ascii="Arial" w:hAnsi="Arial" w:cs="Arial"/>
          <w:sz w:val="22"/>
          <w:szCs w:val="22"/>
        </w:rPr>
        <w:t xml:space="preserve"> (notamment ceux employant plus de cinq cents personnes)</w:t>
      </w:r>
      <w:r w:rsidR="00DF3339" w:rsidRPr="00DF3339">
        <w:rPr>
          <w:rFonts w:ascii="Arial" w:hAnsi="Arial" w:cs="Arial"/>
          <w:sz w:val="22"/>
          <w:szCs w:val="22"/>
        </w:rPr>
        <w:t xml:space="preserve">, de communiquer à </w:t>
      </w:r>
      <w:r w:rsidR="00DF3339">
        <w:rPr>
          <w:rFonts w:ascii="Arial" w:hAnsi="Arial" w:cs="Arial"/>
          <w:sz w:val="22"/>
          <w:szCs w:val="22"/>
        </w:rPr>
        <w:t>l’Université</w:t>
      </w:r>
      <w:r w:rsidR="00DF3339" w:rsidRPr="00DF3339">
        <w:rPr>
          <w:rFonts w:ascii="Arial" w:hAnsi="Arial" w:cs="Arial"/>
          <w:sz w:val="22"/>
          <w:szCs w:val="22"/>
        </w:rPr>
        <w:t xml:space="preserve"> leur </w:t>
      </w:r>
      <w:r w:rsidR="00DF3339">
        <w:rPr>
          <w:rFonts w:ascii="Arial" w:hAnsi="Arial" w:cs="Arial"/>
          <w:sz w:val="22"/>
          <w:szCs w:val="22"/>
        </w:rPr>
        <w:t>bilan de gaz à effet de serre (B</w:t>
      </w:r>
      <w:r w:rsidR="00DF3339" w:rsidRPr="00DF3339">
        <w:rPr>
          <w:rFonts w:ascii="Arial" w:hAnsi="Arial" w:cs="Arial"/>
          <w:sz w:val="22"/>
          <w:szCs w:val="22"/>
        </w:rPr>
        <w:t>EGES</w:t>
      </w:r>
      <w:r w:rsidR="00DF3339">
        <w:rPr>
          <w:rFonts w:ascii="Arial" w:hAnsi="Arial" w:cs="Arial"/>
          <w:sz w:val="22"/>
          <w:szCs w:val="22"/>
        </w:rPr>
        <w:t>)</w:t>
      </w:r>
      <w:r w:rsidR="00DF3339" w:rsidRPr="00DF3339">
        <w:rPr>
          <w:rFonts w:ascii="Arial" w:hAnsi="Arial" w:cs="Arial"/>
          <w:sz w:val="22"/>
          <w:szCs w:val="22"/>
        </w:rPr>
        <w:t xml:space="preserve"> et le plan de transition associé dans un délai maximum de six (6) mois après notification du marché. Le BEGES doit couvrir toute la durée d’exécution du marché.</w:t>
      </w:r>
    </w:p>
    <w:p w14:paraId="209BF9AE" w14:textId="77777777" w:rsidR="002E592F" w:rsidRPr="00DF3339" w:rsidRDefault="002E592F" w:rsidP="00984E6A">
      <w:pPr>
        <w:widowControl w:val="0"/>
        <w:jc w:val="both"/>
        <w:rPr>
          <w:rFonts w:ascii="Arial" w:hAnsi="Arial" w:cs="Arial"/>
          <w:sz w:val="22"/>
          <w:szCs w:val="22"/>
        </w:rPr>
      </w:pPr>
    </w:p>
    <w:p w14:paraId="593DD495" w14:textId="1AC654B7" w:rsidR="00DF3339" w:rsidRDefault="00DF3339" w:rsidP="00984E6A">
      <w:pPr>
        <w:widowControl w:val="0"/>
        <w:jc w:val="both"/>
        <w:rPr>
          <w:rFonts w:ascii="Arial" w:hAnsi="Arial" w:cs="Arial"/>
          <w:sz w:val="22"/>
          <w:szCs w:val="22"/>
        </w:rPr>
      </w:pPr>
      <w:r w:rsidRPr="00DF3339">
        <w:rPr>
          <w:rFonts w:ascii="Arial" w:hAnsi="Arial" w:cs="Arial"/>
          <w:sz w:val="22"/>
          <w:szCs w:val="22"/>
        </w:rPr>
        <w:t xml:space="preserve">Si le BEGES communiqué après notification du marché arrive à échéance durant l’exécution du marché, un nouveau BEGES (et le plan de transition associé) est transmis par le titulaire à </w:t>
      </w:r>
      <w:r>
        <w:rPr>
          <w:rFonts w:ascii="Arial" w:hAnsi="Arial" w:cs="Arial"/>
          <w:sz w:val="22"/>
          <w:szCs w:val="22"/>
        </w:rPr>
        <w:t>l’Université</w:t>
      </w:r>
      <w:r w:rsidRPr="00DF3339">
        <w:rPr>
          <w:rFonts w:ascii="Arial" w:hAnsi="Arial" w:cs="Arial"/>
          <w:sz w:val="22"/>
          <w:szCs w:val="22"/>
        </w:rPr>
        <w:t>, au plus tard six (6) mois après la date d’expiration du BEGES initial.</w:t>
      </w:r>
    </w:p>
    <w:p w14:paraId="45ACB56A" w14:textId="77777777" w:rsidR="002E592F" w:rsidRPr="00DF3339" w:rsidRDefault="002E592F" w:rsidP="00984E6A">
      <w:pPr>
        <w:widowControl w:val="0"/>
        <w:jc w:val="both"/>
        <w:rPr>
          <w:rFonts w:ascii="Arial" w:hAnsi="Arial" w:cs="Arial"/>
          <w:sz w:val="22"/>
          <w:szCs w:val="22"/>
        </w:rPr>
      </w:pPr>
    </w:p>
    <w:p w14:paraId="34114A52" w14:textId="0DB8818C" w:rsidR="00DF3339" w:rsidRDefault="00DF3339" w:rsidP="00984E6A">
      <w:pPr>
        <w:widowControl w:val="0"/>
        <w:jc w:val="both"/>
        <w:rPr>
          <w:rFonts w:ascii="Arial" w:hAnsi="Arial" w:cs="Arial"/>
          <w:sz w:val="22"/>
          <w:szCs w:val="22"/>
        </w:rPr>
      </w:pPr>
      <w:r w:rsidRPr="00DF3339">
        <w:rPr>
          <w:rFonts w:ascii="Arial" w:hAnsi="Arial" w:cs="Arial"/>
          <w:sz w:val="22"/>
          <w:szCs w:val="22"/>
        </w:rPr>
        <w:t>La communication du BEGES doit impérativement être effectuée en utilisant le site internet de l’ADEME (</w:t>
      </w:r>
      <w:hyperlink r:id="rId9" w:history="1">
        <w:r w:rsidRPr="000F737B">
          <w:rPr>
            <w:rStyle w:val="Lienhypertexte"/>
            <w:rFonts w:ascii="Arial" w:hAnsi="Arial" w:cs="Arial"/>
            <w:sz w:val="22"/>
            <w:szCs w:val="22"/>
          </w:rPr>
          <w:t>https://bilans-ges.ademe.fr/</w:t>
        </w:r>
      </w:hyperlink>
      <w:r w:rsidRPr="00DF3339">
        <w:rPr>
          <w:rFonts w:ascii="Arial" w:hAnsi="Arial" w:cs="Arial"/>
          <w:sz w:val="22"/>
          <w:szCs w:val="22"/>
        </w:rPr>
        <w:t>), conformément à l’article L. 229-25 du code de l'environnement et à l’arrêté du 25 janvier 2016 relatif à la plate-forme informatique pour la transmission des bilans d'émission de gaz à effet de serre.</w:t>
      </w:r>
    </w:p>
    <w:p w14:paraId="7A4E89C2" w14:textId="77777777" w:rsidR="002E592F" w:rsidRPr="00DF3339" w:rsidRDefault="002E592F" w:rsidP="00984E6A">
      <w:pPr>
        <w:widowControl w:val="0"/>
        <w:jc w:val="both"/>
        <w:rPr>
          <w:rFonts w:ascii="Arial" w:hAnsi="Arial" w:cs="Arial"/>
          <w:sz w:val="22"/>
          <w:szCs w:val="22"/>
        </w:rPr>
      </w:pPr>
    </w:p>
    <w:p w14:paraId="4F5F6E6A" w14:textId="71C1C1C4" w:rsidR="00DF3339" w:rsidRDefault="00DF3339" w:rsidP="00984E6A">
      <w:pPr>
        <w:widowControl w:val="0"/>
        <w:jc w:val="both"/>
        <w:rPr>
          <w:rFonts w:ascii="Arial" w:hAnsi="Arial" w:cs="Arial"/>
          <w:i/>
          <w:sz w:val="22"/>
          <w:szCs w:val="22"/>
        </w:rPr>
      </w:pPr>
      <w:r w:rsidRPr="00DF3339">
        <w:rPr>
          <w:rFonts w:ascii="Arial" w:hAnsi="Arial" w:cs="Arial"/>
          <w:sz w:val="22"/>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r w:rsidRPr="00DF3339">
        <w:rPr>
          <w:rFonts w:ascii="Arial" w:hAnsi="Arial" w:cs="Arial"/>
          <w:i/>
          <w:sz w:val="22"/>
          <w:szCs w:val="22"/>
        </w:rPr>
        <w:t>.</w:t>
      </w:r>
      <w:r w:rsidR="002E592F">
        <w:rPr>
          <w:rFonts w:ascii="Arial" w:hAnsi="Arial" w:cs="Arial"/>
          <w:i/>
          <w:sz w:val="22"/>
          <w:szCs w:val="22"/>
        </w:rPr>
        <w:br/>
      </w:r>
    </w:p>
    <w:p w14:paraId="3DE2E7F3" w14:textId="4FF2058C" w:rsidR="00F46326" w:rsidRPr="007C5793" w:rsidRDefault="00F46326" w:rsidP="00984E6A">
      <w:pPr>
        <w:pStyle w:val="Retraitcorpsdetexte"/>
        <w:rPr>
          <w:rFonts w:ascii="Arial" w:hAnsi="Arial" w:cs="Arial"/>
          <w:b/>
          <w:u w:val="single"/>
        </w:rPr>
      </w:pPr>
      <w:r w:rsidRPr="007C5793">
        <w:rPr>
          <w:rFonts w:ascii="Arial" w:hAnsi="Arial" w:cs="Arial"/>
          <w:b/>
          <w:u w:val="single"/>
        </w:rPr>
        <w:t>5.4.2 Conditionnement du matériel</w:t>
      </w:r>
    </w:p>
    <w:p w14:paraId="464D0411" w14:textId="31336FE5" w:rsidR="002645D9" w:rsidRDefault="002645D9" w:rsidP="00984E6A">
      <w:pPr>
        <w:widowControl w:val="0"/>
        <w:jc w:val="both"/>
        <w:rPr>
          <w:rFonts w:ascii="Arial" w:hAnsi="Arial" w:cs="Arial"/>
          <w:sz w:val="22"/>
          <w:szCs w:val="22"/>
        </w:rPr>
      </w:pPr>
      <w:r>
        <w:rPr>
          <w:rFonts w:ascii="Arial" w:hAnsi="Arial" w:cs="Arial"/>
          <w:sz w:val="22"/>
          <w:szCs w:val="22"/>
        </w:rPr>
        <w:br/>
        <w:t xml:space="preserve">Concernant le conditionnement du ou des matériels objets du marché, le titulaire doit </w:t>
      </w:r>
      <w:r w:rsidRPr="002645D9">
        <w:rPr>
          <w:rFonts w:ascii="Arial" w:hAnsi="Arial" w:cs="Arial"/>
          <w:sz w:val="22"/>
          <w:szCs w:val="22"/>
        </w:rPr>
        <w:t>:</w:t>
      </w:r>
    </w:p>
    <w:p w14:paraId="1D58690E" w14:textId="77777777" w:rsidR="002E592F" w:rsidRPr="002645D9" w:rsidRDefault="002E592F" w:rsidP="00984E6A">
      <w:pPr>
        <w:widowControl w:val="0"/>
        <w:jc w:val="both"/>
        <w:rPr>
          <w:rFonts w:ascii="Arial" w:hAnsi="Arial" w:cs="Arial"/>
          <w:sz w:val="22"/>
          <w:szCs w:val="22"/>
        </w:rPr>
      </w:pPr>
    </w:p>
    <w:p w14:paraId="13A1E99A" w14:textId="6095EE74" w:rsidR="002645D9" w:rsidRPr="002E592F" w:rsidRDefault="002E592F" w:rsidP="002E592F">
      <w:pPr>
        <w:widowControl w:val="0"/>
        <w:numPr>
          <w:ilvl w:val="1"/>
          <w:numId w:val="10"/>
        </w:numPr>
        <w:tabs>
          <w:tab w:val="clear" w:pos="1440"/>
        </w:tabs>
        <w:suppressAutoHyphens w:val="0"/>
        <w:ind w:left="567" w:hanging="283"/>
        <w:jc w:val="both"/>
        <w:rPr>
          <w:rFonts w:ascii="Arial" w:hAnsi="Arial" w:cs="Arial"/>
          <w:spacing w:val="1"/>
          <w:sz w:val="22"/>
          <w:szCs w:val="22"/>
        </w:rPr>
      </w:pPr>
      <w:r w:rsidRPr="002E592F">
        <w:rPr>
          <w:rFonts w:ascii="Arial" w:hAnsi="Arial" w:cs="Arial"/>
          <w:spacing w:val="1"/>
          <w:sz w:val="22"/>
          <w:szCs w:val="22"/>
        </w:rPr>
        <w:t>Réduire</w:t>
      </w:r>
      <w:r w:rsidR="002645D9" w:rsidRPr="002E592F">
        <w:rPr>
          <w:rFonts w:ascii="Arial" w:hAnsi="Arial" w:cs="Arial"/>
          <w:spacing w:val="1"/>
          <w:sz w:val="22"/>
          <w:szCs w:val="22"/>
        </w:rPr>
        <w:t xml:space="preserve"> les emballages, en supprimant notamment les emballages inutiles ;</w:t>
      </w:r>
    </w:p>
    <w:p w14:paraId="458B823A" w14:textId="0DCD5449" w:rsidR="002645D9" w:rsidRPr="002E592F" w:rsidRDefault="002E592F" w:rsidP="002E592F">
      <w:pPr>
        <w:widowControl w:val="0"/>
        <w:numPr>
          <w:ilvl w:val="1"/>
          <w:numId w:val="10"/>
        </w:numPr>
        <w:tabs>
          <w:tab w:val="clear" w:pos="1440"/>
        </w:tabs>
        <w:suppressAutoHyphens w:val="0"/>
        <w:ind w:left="567" w:hanging="283"/>
        <w:jc w:val="both"/>
        <w:rPr>
          <w:rFonts w:ascii="Arial" w:hAnsi="Arial" w:cs="Arial"/>
          <w:spacing w:val="1"/>
          <w:sz w:val="22"/>
          <w:szCs w:val="22"/>
        </w:rPr>
      </w:pPr>
      <w:r w:rsidRPr="002E592F">
        <w:rPr>
          <w:rFonts w:ascii="Arial" w:hAnsi="Arial" w:cs="Arial"/>
          <w:spacing w:val="1"/>
          <w:sz w:val="22"/>
          <w:szCs w:val="22"/>
        </w:rPr>
        <w:t>Favoriser</w:t>
      </w:r>
      <w:r w:rsidR="002645D9" w:rsidRPr="002E592F">
        <w:rPr>
          <w:rFonts w:ascii="Arial" w:hAnsi="Arial" w:cs="Arial"/>
          <w:spacing w:val="1"/>
          <w:sz w:val="22"/>
          <w:szCs w:val="22"/>
        </w:rPr>
        <w:t xml:space="preserve"> le réemploi des emballages ;</w:t>
      </w:r>
    </w:p>
    <w:p w14:paraId="140FB747" w14:textId="0EE2AB8D" w:rsidR="002645D9" w:rsidRPr="002E592F" w:rsidRDefault="002E592F" w:rsidP="002E592F">
      <w:pPr>
        <w:widowControl w:val="0"/>
        <w:numPr>
          <w:ilvl w:val="1"/>
          <w:numId w:val="10"/>
        </w:numPr>
        <w:tabs>
          <w:tab w:val="clear" w:pos="1440"/>
        </w:tabs>
        <w:suppressAutoHyphens w:val="0"/>
        <w:ind w:left="567" w:hanging="283"/>
        <w:jc w:val="both"/>
        <w:rPr>
          <w:rFonts w:ascii="Arial" w:hAnsi="Arial" w:cs="Arial"/>
          <w:spacing w:val="1"/>
          <w:sz w:val="22"/>
          <w:szCs w:val="22"/>
        </w:rPr>
      </w:pPr>
      <w:r w:rsidRPr="002E592F">
        <w:rPr>
          <w:rFonts w:ascii="Arial" w:hAnsi="Arial" w:cs="Arial"/>
          <w:spacing w:val="1"/>
          <w:sz w:val="22"/>
          <w:szCs w:val="22"/>
        </w:rPr>
        <w:t>Privilégier</w:t>
      </w:r>
      <w:r w:rsidR="002645D9" w:rsidRPr="002E592F">
        <w:rPr>
          <w:rFonts w:ascii="Arial" w:hAnsi="Arial" w:cs="Arial"/>
          <w:spacing w:val="1"/>
          <w:sz w:val="22"/>
          <w:szCs w:val="22"/>
        </w:rPr>
        <w:t xml:space="preserve"> les emballages dont la filière de recyclage est effective ;</w:t>
      </w:r>
    </w:p>
    <w:p w14:paraId="6D7146EA" w14:textId="1C4007C0" w:rsidR="00F46326" w:rsidRPr="002E592F" w:rsidRDefault="002E592F" w:rsidP="002E592F">
      <w:pPr>
        <w:widowControl w:val="0"/>
        <w:numPr>
          <w:ilvl w:val="1"/>
          <w:numId w:val="10"/>
        </w:numPr>
        <w:tabs>
          <w:tab w:val="clear" w:pos="1440"/>
        </w:tabs>
        <w:suppressAutoHyphens w:val="0"/>
        <w:ind w:left="567" w:hanging="283"/>
        <w:jc w:val="both"/>
        <w:rPr>
          <w:rFonts w:ascii="Arial" w:hAnsi="Arial" w:cs="Arial"/>
          <w:spacing w:val="1"/>
          <w:sz w:val="22"/>
          <w:szCs w:val="22"/>
        </w:rPr>
      </w:pPr>
      <w:r w:rsidRPr="002E592F">
        <w:rPr>
          <w:rFonts w:ascii="Arial" w:hAnsi="Arial" w:cs="Arial"/>
          <w:spacing w:val="1"/>
          <w:sz w:val="22"/>
          <w:szCs w:val="22"/>
        </w:rPr>
        <w:t>Réaliser</w:t>
      </w:r>
      <w:r w:rsidR="002645D9" w:rsidRPr="002E592F">
        <w:rPr>
          <w:rFonts w:ascii="Arial" w:hAnsi="Arial" w:cs="Arial"/>
          <w:spacing w:val="1"/>
          <w:sz w:val="22"/>
          <w:szCs w:val="22"/>
        </w:rPr>
        <w:t xml:space="preserve"> sur son site et dans le cadre des prestations une collecte et un tri de ses emballages.</w:t>
      </w:r>
    </w:p>
    <w:p w14:paraId="55B0BB09" w14:textId="77777777" w:rsidR="002645D9" w:rsidRPr="002645D9" w:rsidRDefault="002645D9" w:rsidP="00984E6A">
      <w:pPr>
        <w:widowControl w:val="0"/>
        <w:contextualSpacing/>
        <w:jc w:val="both"/>
        <w:rPr>
          <w:rFonts w:ascii="Arial" w:hAnsi="Arial" w:cs="Arial"/>
          <w:sz w:val="22"/>
          <w:szCs w:val="22"/>
        </w:rPr>
      </w:pPr>
    </w:p>
    <w:p w14:paraId="6E4671C6" w14:textId="63C2EECA" w:rsidR="002645D9" w:rsidRDefault="002645D9" w:rsidP="00984E6A">
      <w:pPr>
        <w:widowControl w:val="0"/>
        <w:contextualSpacing/>
        <w:jc w:val="both"/>
        <w:rPr>
          <w:rFonts w:ascii="Arial" w:hAnsi="Arial" w:cs="Arial"/>
          <w:sz w:val="22"/>
          <w:szCs w:val="22"/>
        </w:rPr>
      </w:pPr>
      <w:r w:rsidRPr="002645D9">
        <w:rPr>
          <w:rFonts w:ascii="Arial" w:hAnsi="Arial" w:cs="Arial"/>
          <w:sz w:val="22"/>
          <w:szCs w:val="22"/>
        </w:rPr>
        <w:lastRenderedPageBreak/>
        <w:t xml:space="preserve">Pour cela, le titulaire doit notamment : </w:t>
      </w:r>
    </w:p>
    <w:p w14:paraId="484F97C5" w14:textId="77777777" w:rsidR="002E592F" w:rsidRPr="002645D9" w:rsidRDefault="002E592F" w:rsidP="00984E6A">
      <w:pPr>
        <w:widowControl w:val="0"/>
        <w:contextualSpacing/>
        <w:jc w:val="both"/>
        <w:rPr>
          <w:rFonts w:ascii="Arial" w:hAnsi="Arial" w:cs="Arial"/>
          <w:sz w:val="22"/>
          <w:szCs w:val="22"/>
        </w:rPr>
      </w:pPr>
    </w:p>
    <w:p w14:paraId="1F87B0F8" w14:textId="4E44EE77" w:rsidR="002645D9" w:rsidRPr="002E592F" w:rsidRDefault="002E592F" w:rsidP="002E592F">
      <w:pPr>
        <w:widowControl w:val="0"/>
        <w:numPr>
          <w:ilvl w:val="1"/>
          <w:numId w:val="10"/>
        </w:numPr>
        <w:tabs>
          <w:tab w:val="clear" w:pos="1440"/>
        </w:tabs>
        <w:suppressAutoHyphens w:val="0"/>
        <w:ind w:left="567" w:hanging="283"/>
        <w:jc w:val="both"/>
        <w:rPr>
          <w:rFonts w:ascii="Arial" w:hAnsi="Arial" w:cs="Arial"/>
          <w:spacing w:val="1"/>
          <w:sz w:val="22"/>
          <w:szCs w:val="22"/>
        </w:rPr>
      </w:pPr>
      <w:r w:rsidRPr="002E592F">
        <w:rPr>
          <w:rFonts w:ascii="Arial" w:hAnsi="Arial" w:cs="Arial"/>
          <w:spacing w:val="1"/>
          <w:sz w:val="22"/>
          <w:szCs w:val="22"/>
        </w:rPr>
        <w:t>Optimiser</w:t>
      </w:r>
      <w:r w:rsidR="002645D9" w:rsidRPr="002E592F">
        <w:rPr>
          <w:rFonts w:ascii="Arial" w:hAnsi="Arial" w:cs="Arial"/>
          <w:spacing w:val="1"/>
          <w:sz w:val="22"/>
          <w:szCs w:val="22"/>
        </w:rPr>
        <w:t xml:space="preserve"> les volumes et le poids des emballages secondaires et tertiaires pour réduire les prélèvements à la source et les surfaces de stockage ; </w:t>
      </w:r>
    </w:p>
    <w:p w14:paraId="339CCD45" w14:textId="6DAAADB5" w:rsidR="002645D9" w:rsidRPr="002E592F" w:rsidRDefault="002E592F" w:rsidP="002E592F">
      <w:pPr>
        <w:widowControl w:val="0"/>
        <w:numPr>
          <w:ilvl w:val="1"/>
          <w:numId w:val="10"/>
        </w:numPr>
        <w:tabs>
          <w:tab w:val="clear" w:pos="1440"/>
        </w:tabs>
        <w:suppressAutoHyphens w:val="0"/>
        <w:ind w:left="567" w:hanging="283"/>
        <w:jc w:val="both"/>
        <w:rPr>
          <w:rFonts w:ascii="Arial" w:hAnsi="Arial" w:cs="Arial"/>
          <w:spacing w:val="1"/>
          <w:sz w:val="22"/>
          <w:szCs w:val="22"/>
        </w:rPr>
      </w:pPr>
      <w:r w:rsidRPr="002E592F">
        <w:rPr>
          <w:rFonts w:ascii="Arial" w:hAnsi="Arial" w:cs="Arial"/>
          <w:spacing w:val="1"/>
          <w:sz w:val="22"/>
          <w:szCs w:val="22"/>
        </w:rPr>
        <w:t>Réduire</w:t>
      </w:r>
      <w:r w:rsidR="002645D9" w:rsidRPr="002E592F">
        <w:rPr>
          <w:rFonts w:ascii="Arial" w:hAnsi="Arial" w:cs="Arial"/>
          <w:spacing w:val="1"/>
          <w:sz w:val="22"/>
          <w:szCs w:val="22"/>
        </w:rPr>
        <w:t xml:space="preserve"> l’utilisation d’emballages primaires et utiliser des alternatives aux emballages individuels ; </w:t>
      </w:r>
    </w:p>
    <w:p w14:paraId="217BAC3B" w14:textId="1BB530CA" w:rsidR="002645D9" w:rsidRPr="002E592F" w:rsidRDefault="002E592F" w:rsidP="002E592F">
      <w:pPr>
        <w:widowControl w:val="0"/>
        <w:numPr>
          <w:ilvl w:val="1"/>
          <w:numId w:val="10"/>
        </w:numPr>
        <w:tabs>
          <w:tab w:val="clear" w:pos="1440"/>
        </w:tabs>
        <w:suppressAutoHyphens w:val="0"/>
        <w:ind w:left="567" w:hanging="283"/>
        <w:jc w:val="both"/>
        <w:rPr>
          <w:rFonts w:ascii="Arial" w:hAnsi="Arial" w:cs="Arial"/>
          <w:spacing w:val="1"/>
          <w:sz w:val="22"/>
          <w:szCs w:val="22"/>
        </w:rPr>
      </w:pPr>
      <w:r w:rsidRPr="002E592F">
        <w:rPr>
          <w:rFonts w:ascii="Arial" w:hAnsi="Arial" w:cs="Arial"/>
          <w:spacing w:val="1"/>
          <w:sz w:val="22"/>
          <w:szCs w:val="22"/>
        </w:rPr>
        <w:t>Utiliser</w:t>
      </w:r>
      <w:r w:rsidR="002645D9" w:rsidRPr="002E592F">
        <w:rPr>
          <w:rFonts w:ascii="Arial" w:hAnsi="Arial" w:cs="Arial"/>
          <w:spacing w:val="1"/>
          <w:sz w:val="22"/>
          <w:szCs w:val="22"/>
        </w:rPr>
        <w:t xml:space="preserve"> des matériaux recyclés ou recyclables pour les emballages, en utilisant du carton contenant au moins 70% de matières recyclées et en excluant le pvc ; </w:t>
      </w:r>
    </w:p>
    <w:p w14:paraId="208B16F2" w14:textId="331E1122" w:rsidR="002645D9" w:rsidRPr="002E592F" w:rsidRDefault="002E592F" w:rsidP="002E592F">
      <w:pPr>
        <w:widowControl w:val="0"/>
        <w:numPr>
          <w:ilvl w:val="1"/>
          <w:numId w:val="10"/>
        </w:numPr>
        <w:tabs>
          <w:tab w:val="clear" w:pos="1440"/>
        </w:tabs>
        <w:suppressAutoHyphens w:val="0"/>
        <w:ind w:left="567" w:hanging="283"/>
        <w:jc w:val="both"/>
        <w:rPr>
          <w:rFonts w:ascii="Arial" w:hAnsi="Arial" w:cs="Arial"/>
          <w:spacing w:val="1"/>
          <w:sz w:val="22"/>
          <w:szCs w:val="22"/>
        </w:rPr>
      </w:pPr>
      <w:r w:rsidRPr="002E592F">
        <w:rPr>
          <w:rFonts w:ascii="Arial" w:hAnsi="Arial" w:cs="Arial"/>
          <w:spacing w:val="1"/>
          <w:sz w:val="22"/>
          <w:szCs w:val="22"/>
        </w:rPr>
        <w:t>Proposer</w:t>
      </w:r>
      <w:r w:rsidR="002645D9" w:rsidRPr="002E592F">
        <w:rPr>
          <w:rFonts w:ascii="Arial" w:hAnsi="Arial" w:cs="Arial"/>
          <w:spacing w:val="1"/>
          <w:sz w:val="22"/>
          <w:szCs w:val="22"/>
        </w:rPr>
        <w:t xml:space="preserve"> des alternatives aux blisters plastiques ; </w:t>
      </w:r>
    </w:p>
    <w:p w14:paraId="3A5FFBD4" w14:textId="1ED2CACB" w:rsidR="002645D9" w:rsidRPr="002E592F" w:rsidRDefault="002E592F" w:rsidP="002E592F">
      <w:pPr>
        <w:widowControl w:val="0"/>
        <w:numPr>
          <w:ilvl w:val="1"/>
          <w:numId w:val="10"/>
        </w:numPr>
        <w:tabs>
          <w:tab w:val="clear" w:pos="1440"/>
        </w:tabs>
        <w:suppressAutoHyphens w:val="0"/>
        <w:ind w:left="567" w:hanging="283"/>
        <w:jc w:val="both"/>
        <w:rPr>
          <w:rFonts w:ascii="Arial" w:hAnsi="Arial" w:cs="Arial"/>
          <w:spacing w:val="1"/>
          <w:sz w:val="22"/>
          <w:szCs w:val="22"/>
        </w:rPr>
      </w:pPr>
      <w:r w:rsidRPr="002E592F">
        <w:rPr>
          <w:rFonts w:ascii="Arial" w:hAnsi="Arial" w:cs="Arial"/>
          <w:spacing w:val="1"/>
          <w:sz w:val="22"/>
          <w:szCs w:val="22"/>
        </w:rPr>
        <w:t>Préférer</w:t>
      </w:r>
      <w:r w:rsidR="002645D9" w:rsidRPr="002E592F">
        <w:rPr>
          <w:rFonts w:ascii="Arial" w:hAnsi="Arial" w:cs="Arial"/>
          <w:spacing w:val="1"/>
          <w:sz w:val="22"/>
          <w:szCs w:val="22"/>
        </w:rPr>
        <w:t xml:space="preserve"> les emballages facilement recyclables tels que le papier froissé ou carton ondulé / crêpé / cannelé, plutôt que les emballages plastiques difficilement recyclables ; </w:t>
      </w:r>
    </w:p>
    <w:p w14:paraId="5A6887FF" w14:textId="7332D018" w:rsidR="00DF3339" w:rsidRPr="007C5793" w:rsidRDefault="002645D9" w:rsidP="00984E6A">
      <w:pPr>
        <w:pStyle w:val="Retraitcorpsdetexte"/>
        <w:rPr>
          <w:rFonts w:ascii="Arial" w:hAnsi="Arial" w:cs="Arial"/>
          <w:b/>
          <w:u w:val="single"/>
        </w:rPr>
      </w:pPr>
      <w:r>
        <w:rPr>
          <w:rFonts w:ascii="Arial" w:hAnsi="Arial" w:cs="Arial"/>
          <w:i/>
          <w:u w:val="single"/>
        </w:rPr>
        <w:br/>
      </w:r>
      <w:r w:rsidR="00DF3339" w:rsidRPr="007C5793">
        <w:rPr>
          <w:rFonts w:ascii="Arial" w:hAnsi="Arial" w:cs="Arial"/>
          <w:b/>
          <w:u w:val="single"/>
        </w:rPr>
        <w:t>5.4.</w:t>
      </w:r>
      <w:r w:rsidRPr="007C5793">
        <w:rPr>
          <w:rFonts w:ascii="Arial" w:hAnsi="Arial" w:cs="Arial"/>
          <w:b/>
          <w:u w:val="single"/>
        </w:rPr>
        <w:t>3</w:t>
      </w:r>
      <w:r w:rsidR="00DF3339" w:rsidRPr="007C5793">
        <w:rPr>
          <w:rFonts w:ascii="Arial" w:hAnsi="Arial" w:cs="Arial"/>
          <w:b/>
          <w:u w:val="single"/>
        </w:rPr>
        <w:t xml:space="preserve"> </w:t>
      </w:r>
      <w:r w:rsidR="00B84859" w:rsidRPr="007C5793">
        <w:rPr>
          <w:rFonts w:ascii="Arial" w:hAnsi="Arial" w:cs="Arial"/>
          <w:b/>
          <w:u w:val="single"/>
        </w:rPr>
        <w:t>Moyens de transport</w:t>
      </w:r>
    </w:p>
    <w:p w14:paraId="11BB04D1" w14:textId="77777777" w:rsidR="00DF3339" w:rsidRDefault="00DF3339" w:rsidP="00984E6A">
      <w:pPr>
        <w:widowControl w:val="0"/>
        <w:jc w:val="both"/>
        <w:rPr>
          <w:rFonts w:ascii="Arial" w:hAnsi="Arial" w:cs="Arial"/>
          <w:i/>
          <w:sz w:val="22"/>
          <w:szCs w:val="22"/>
        </w:rPr>
      </w:pPr>
    </w:p>
    <w:p w14:paraId="20B60EDB" w14:textId="17BA97EE" w:rsidR="002645D9" w:rsidRDefault="002645D9" w:rsidP="00984E6A">
      <w:pPr>
        <w:widowControl w:val="0"/>
        <w:jc w:val="both"/>
        <w:rPr>
          <w:rFonts w:ascii="Arial" w:hAnsi="Arial" w:cs="Arial"/>
          <w:sz w:val="22"/>
          <w:szCs w:val="22"/>
        </w:rPr>
      </w:pPr>
      <w:r w:rsidRPr="002645D9">
        <w:rPr>
          <w:rFonts w:ascii="Arial" w:hAnsi="Arial" w:cs="Arial"/>
          <w:sz w:val="22"/>
          <w:szCs w:val="22"/>
        </w:rPr>
        <w:t>Le titulaire recourt, autant que possible et lorsque les trajets le permettent, à des solutions alternatives au transport routier conventionnel utilisant l’essence ou le diesel comme carburant, dans un objectif de minimiser leur impact en matière d’émissions de gaz à effet de serre. Ces solutions alternatives portent, à la discrétion du titulaire :</w:t>
      </w:r>
    </w:p>
    <w:p w14:paraId="6C633231" w14:textId="77777777" w:rsidR="002E592F" w:rsidRPr="002645D9" w:rsidRDefault="002E592F" w:rsidP="00984E6A">
      <w:pPr>
        <w:widowControl w:val="0"/>
        <w:jc w:val="both"/>
        <w:rPr>
          <w:rFonts w:ascii="Arial" w:hAnsi="Arial" w:cs="Arial"/>
          <w:sz w:val="22"/>
          <w:szCs w:val="22"/>
        </w:rPr>
      </w:pPr>
    </w:p>
    <w:p w14:paraId="0364A83A" w14:textId="1E8F99D6" w:rsidR="002645D9" w:rsidRPr="002E592F" w:rsidRDefault="002E592F" w:rsidP="002E592F">
      <w:pPr>
        <w:widowControl w:val="0"/>
        <w:numPr>
          <w:ilvl w:val="1"/>
          <w:numId w:val="10"/>
        </w:numPr>
        <w:tabs>
          <w:tab w:val="clear" w:pos="1440"/>
        </w:tabs>
        <w:suppressAutoHyphens w:val="0"/>
        <w:ind w:left="567" w:hanging="283"/>
        <w:jc w:val="both"/>
        <w:rPr>
          <w:rFonts w:ascii="Arial" w:hAnsi="Arial" w:cs="Arial"/>
          <w:spacing w:val="1"/>
          <w:sz w:val="22"/>
          <w:szCs w:val="22"/>
        </w:rPr>
      </w:pPr>
      <w:r w:rsidRPr="002E592F">
        <w:rPr>
          <w:rFonts w:ascii="Arial" w:hAnsi="Arial" w:cs="Arial"/>
          <w:spacing w:val="1"/>
          <w:sz w:val="22"/>
          <w:szCs w:val="22"/>
        </w:rPr>
        <w:t>Sur</w:t>
      </w:r>
      <w:r w:rsidR="002645D9" w:rsidRPr="002E592F">
        <w:rPr>
          <w:rFonts w:ascii="Arial" w:hAnsi="Arial" w:cs="Arial"/>
          <w:spacing w:val="1"/>
          <w:sz w:val="22"/>
          <w:szCs w:val="22"/>
        </w:rPr>
        <w:t xml:space="preserve"> le recours au transport ferroviaire, fluvial, et/ou à la cyclo logistique (ex. vélo cargo) pour le dernier kilomètre (dernier segment de la chaîne de livraison d’une commande) ;</w:t>
      </w:r>
    </w:p>
    <w:p w14:paraId="26EE11E0" w14:textId="33DD3ABB" w:rsidR="002645D9" w:rsidRPr="002E592F" w:rsidRDefault="002E592F" w:rsidP="002E592F">
      <w:pPr>
        <w:widowControl w:val="0"/>
        <w:numPr>
          <w:ilvl w:val="1"/>
          <w:numId w:val="10"/>
        </w:numPr>
        <w:tabs>
          <w:tab w:val="clear" w:pos="1440"/>
        </w:tabs>
        <w:suppressAutoHyphens w:val="0"/>
        <w:ind w:left="567" w:hanging="283"/>
        <w:jc w:val="both"/>
        <w:rPr>
          <w:rFonts w:ascii="Arial" w:hAnsi="Arial" w:cs="Arial"/>
          <w:spacing w:val="1"/>
          <w:sz w:val="22"/>
          <w:szCs w:val="22"/>
        </w:rPr>
      </w:pPr>
      <w:r w:rsidRPr="002E592F">
        <w:rPr>
          <w:rFonts w:ascii="Arial" w:hAnsi="Arial" w:cs="Arial"/>
          <w:spacing w:val="1"/>
          <w:sz w:val="22"/>
          <w:szCs w:val="22"/>
        </w:rPr>
        <w:t>Sur</w:t>
      </w:r>
      <w:r w:rsidR="002645D9" w:rsidRPr="002E592F">
        <w:rPr>
          <w:rFonts w:ascii="Arial" w:hAnsi="Arial" w:cs="Arial"/>
          <w:spacing w:val="1"/>
          <w:sz w:val="22"/>
          <w:szCs w:val="22"/>
        </w:rPr>
        <w:t xml:space="preserve"> le type de source d’énergie alimentant les véhicules routiers utilisés (électricité, hydrogène, gaz naturel (GNC/GNL) y compris biogaz, gaz de pétrole liquéfié (GPL), biocarburant non produit à partir d’huile de palme ou de soja, ou carburant de synthèse).</w:t>
      </w:r>
    </w:p>
    <w:p w14:paraId="22AED65F" w14:textId="77777777" w:rsidR="00B84859" w:rsidRDefault="00B84859" w:rsidP="00984E6A">
      <w:pPr>
        <w:widowControl w:val="0"/>
        <w:jc w:val="both"/>
        <w:rPr>
          <w:rFonts w:ascii="Arial" w:hAnsi="Arial" w:cs="Arial"/>
          <w:i/>
          <w:sz w:val="22"/>
          <w:szCs w:val="22"/>
          <w:u w:val="single"/>
        </w:rPr>
      </w:pPr>
    </w:p>
    <w:p w14:paraId="4C22138A" w14:textId="18A4C0CF" w:rsidR="002645D9" w:rsidRPr="007C5793" w:rsidRDefault="00B84859" w:rsidP="00984E6A">
      <w:pPr>
        <w:pStyle w:val="Retraitcorpsdetexte"/>
        <w:rPr>
          <w:rFonts w:ascii="Arial" w:hAnsi="Arial" w:cs="Arial"/>
          <w:b/>
          <w:u w:val="single"/>
        </w:rPr>
      </w:pPr>
      <w:r w:rsidRPr="007C5793">
        <w:rPr>
          <w:rFonts w:ascii="Arial" w:hAnsi="Arial" w:cs="Arial"/>
          <w:b/>
          <w:u w:val="single"/>
        </w:rPr>
        <w:t>5.4.4 Formation à l’écoconduite</w:t>
      </w:r>
    </w:p>
    <w:p w14:paraId="5CC53E97" w14:textId="77777777" w:rsidR="00B84859" w:rsidRDefault="00B84859" w:rsidP="00984E6A">
      <w:pPr>
        <w:widowControl w:val="0"/>
        <w:jc w:val="both"/>
        <w:rPr>
          <w:rFonts w:ascii="Arial" w:hAnsi="Arial" w:cs="Arial"/>
          <w:sz w:val="22"/>
          <w:szCs w:val="22"/>
        </w:rPr>
      </w:pPr>
    </w:p>
    <w:p w14:paraId="76952413" w14:textId="4922F9CA" w:rsidR="002645D9" w:rsidRDefault="002645D9" w:rsidP="00984E6A">
      <w:pPr>
        <w:suppressAutoHyphens w:val="0"/>
        <w:autoSpaceDE w:val="0"/>
        <w:autoSpaceDN w:val="0"/>
        <w:adjustRightInd w:val="0"/>
        <w:jc w:val="both"/>
        <w:rPr>
          <w:rFonts w:ascii="Arial" w:hAnsi="Arial" w:cs="Arial"/>
          <w:sz w:val="22"/>
          <w:szCs w:val="22"/>
        </w:rPr>
      </w:pPr>
      <w:r w:rsidRPr="002645D9">
        <w:rPr>
          <w:rFonts w:ascii="Arial" w:hAnsi="Arial" w:cs="Arial"/>
          <w:sz w:val="22"/>
          <w:szCs w:val="22"/>
        </w:rPr>
        <w:t xml:space="preserve">En cas de mobilisation de sa propre flotte de véhicules, le titulaire veille à ce que l’ensemble des conducteurs mobilisés sur le marché soit formé à l’écoconduite. Les conducteurs doivent être formés à minima chaque année sur toute la durée d’exécution du marché. </w:t>
      </w:r>
    </w:p>
    <w:p w14:paraId="5DD59CC3" w14:textId="77777777" w:rsidR="002E592F" w:rsidRPr="002645D9" w:rsidRDefault="002E592F" w:rsidP="00984E6A">
      <w:pPr>
        <w:suppressAutoHyphens w:val="0"/>
        <w:autoSpaceDE w:val="0"/>
        <w:autoSpaceDN w:val="0"/>
        <w:adjustRightInd w:val="0"/>
        <w:jc w:val="both"/>
        <w:rPr>
          <w:rFonts w:ascii="Arial" w:hAnsi="Arial" w:cs="Arial"/>
          <w:sz w:val="22"/>
          <w:szCs w:val="22"/>
        </w:rPr>
      </w:pPr>
    </w:p>
    <w:p w14:paraId="5295D893" w14:textId="66EBD1A2" w:rsidR="002645D9" w:rsidRDefault="002645D9" w:rsidP="00984E6A">
      <w:pPr>
        <w:suppressAutoHyphens w:val="0"/>
        <w:autoSpaceDE w:val="0"/>
        <w:autoSpaceDN w:val="0"/>
        <w:adjustRightInd w:val="0"/>
        <w:jc w:val="both"/>
        <w:rPr>
          <w:rFonts w:ascii="Arial" w:hAnsi="Arial" w:cs="Arial"/>
          <w:sz w:val="22"/>
          <w:szCs w:val="22"/>
        </w:rPr>
      </w:pPr>
      <w:r w:rsidRPr="002645D9">
        <w:rPr>
          <w:rFonts w:ascii="Arial" w:hAnsi="Arial" w:cs="Arial"/>
          <w:sz w:val="22"/>
          <w:szCs w:val="22"/>
        </w:rPr>
        <w:t xml:space="preserve">Le titulaire transmet chaque année, à la demande de </w:t>
      </w:r>
      <w:r>
        <w:rPr>
          <w:rFonts w:ascii="Arial" w:hAnsi="Arial" w:cs="Arial"/>
          <w:sz w:val="22"/>
          <w:szCs w:val="22"/>
        </w:rPr>
        <w:t>l’Université</w:t>
      </w:r>
      <w:r w:rsidRPr="002645D9">
        <w:rPr>
          <w:rFonts w:ascii="Arial" w:hAnsi="Arial" w:cs="Arial"/>
          <w:sz w:val="22"/>
          <w:szCs w:val="22"/>
        </w:rPr>
        <w:t xml:space="preserve">, sous format électronique facilement exploitable les documents justifiant la formation effective à l’écoconduite de ses personnels : relevé annuel des sessions de formation des conducteurs, dates auxquelles elles ont eu lieu, durée, effectifs, concernés, etc. </w:t>
      </w:r>
    </w:p>
    <w:p w14:paraId="7FD62A29" w14:textId="77777777" w:rsidR="002E592F" w:rsidRPr="002645D9" w:rsidRDefault="002E592F" w:rsidP="00984E6A">
      <w:pPr>
        <w:suppressAutoHyphens w:val="0"/>
        <w:autoSpaceDE w:val="0"/>
        <w:autoSpaceDN w:val="0"/>
        <w:adjustRightInd w:val="0"/>
        <w:jc w:val="both"/>
        <w:rPr>
          <w:rFonts w:ascii="Arial" w:hAnsi="Arial" w:cs="Arial"/>
          <w:sz w:val="22"/>
          <w:szCs w:val="22"/>
        </w:rPr>
      </w:pPr>
    </w:p>
    <w:p w14:paraId="6A906A12" w14:textId="77777777" w:rsidR="00B84859" w:rsidRDefault="002645D9" w:rsidP="00984E6A">
      <w:pPr>
        <w:widowControl w:val="0"/>
        <w:jc w:val="both"/>
        <w:rPr>
          <w:rFonts w:ascii="Arial" w:hAnsi="Arial" w:cs="Arial"/>
          <w:sz w:val="22"/>
          <w:szCs w:val="22"/>
        </w:rPr>
      </w:pPr>
      <w:r w:rsidRPr="002645D9">
        <w:rPr>
          <w:rFonts w:ascii="Arial" w:hAnsi="Arial" w:cs="Arial"/>
          <w:sz w:val="22"/>
          <w:szCs w:val="22"/>
        </w:rPr>
        <w:t>En cas d’externalisation de la prestation de transport, le titulaire incite les prestataires auxquels il fait appel à respecter cette obligation dans le cadre de l’exécution du marché.</w:t>
      </w:r>
    </w:p>
    <w:p w14:paraId="7B1377BB" w14:textId="276BB877" w:rsidR="002645D9" w:rsidRDefault="002645D9" w:rsidP="00984E6A">
      <w:pPr>
        <w:widowControl w:val="0"/>
        <w:jc w:val="both"/>
        <w:rPr>
          <w:rFonts w:ascii="Arial" w:hAnsi="Arial" w:cs="Arial"/>
          <w:sz w:val="22"/>
          <w:szCs w:val="22"/>
        </w:rPr>
      </w:pPr>
      <w:r w:rsidRPr="002645D9">
        <w:rPr>
          <w:rFonts w:ascii="Arial" w:hAnsi="Arial" w:cs="Arial"/>
          <w:sz w:val="22"/>
          <w:szCs w:val="22"/>
        </w:rPr>
        <w:t xml:space="preserve"> </w:t>
      </w:r>
    </w:p>
    <w:p w14:paraId="0A3D94DA" w14:textId="77777777" w:rsidR="002E592F" w:rsidRDefault="00B84859" w:rsidP="00984E6A">
      <w:pPr>
        <w:pStyle w:val="Retraitcorpsdetexte"/>
        <w:rPr>
          <w:rFonts w:ascii="Arial" w:hAnsi="Arial" w:cs="Arial"/>
          <w:b/>
          <w:u w:val="single"/>
        </w:rPr>
      </w:pPr>
      <w:r w:rsidRPr="007C5793">
        <w:rPr>
          <w:rFonts w:ascii="Arial" w:hAnsi="Arial" w:cs="Arial"/>
          <w:b/>
          <w:u w:val="single"/>
        </w:rPr>
        <w:t>5.4.5 Quantification des gaz à effet de serre pour les prestations de transport</w:t>
      </w:r>
    </w:p>
    <w:p w14:paraId="0BBF1D4E" w14:textId="77843733" w:rsidR="002645D9" w:rsidRPr="002E592F" w:rsidRDefault="002645D9" w:rsidP="002E592F">
      <w:pPr>
        <w:rPr>
          <w:rFonts w:ascii="Arial" w:hAnsi="Arial" w:cs="Arial"/>
          <w:sz w:val="22"/>
        </w:rPr>
      </w:pPr>
    </w:p>
    <w:p w14:paraId="68845812" w14:textId="77777777" w:rsidR="00B84859" w:rsidRPr="00EB24B7" w:rsidRDefault="00B84859" w:rsidP="00984E6A">
      <w:pPr>
        <w:widowControl w:val="0"/>
        <w:jc w:val="both"/>
        <w:rPr>
          <w:rFonts w:ascii="Arial" w:hAnsi="Arial" w:cs="Arial"/>
          <w:sz w:val="22"/>
          <w:szCs w:val="22"/>
        </w:rPr>
      </w:pPr>
      <w:r w:rsidRPr="007D2C44">
        <w:rPr>
          <w:rFonts w:ascii="Arial" w:hAnsi="Arial" w:cs="Arial"/>
          <w:sz w:val="22"/>
          <w:szCs w:val="22"/>
        </w:rPr>
        <w:t xml:space="preserve">Le titulaire communique </w:t>
      </w:r>
      <w:r>
        <w:rPr>
          <w:rFonts w:ascii="Arial" w:hAnsi="Arial" w:cs="Arial"/>
          <w:sz w:val="22"/>
          <w:szCs w:val="22"/>
        </w:rPr>
        <w:t xml:space="preserve">chaque année </w:t>
      </w:r>
      <w:r w:rsidRPr="007D2C44">
        <w:rPr>
          <w:rFonts w:ascii="Arial" w:hAnsi="Arial" w:cs="Arial"/>
          <w:sz w:val="22"/>
          <w:szCs w:val="22"/>
        </w:rPr>
        <w:t xml:space="preserve">à </w:t>
      </w:r>
      <w:r>
        <w:rPr>
          <w:rFonts w:ascii="Arial" w:hAnsi="Arial" w:cs="Arial"/>
          <w:sz w:val="22"/>
          <w:szCs w:val="22"/>
        </w:rPr>
        <w:t>l’Université de Lorraine</w:t>
      </w:r>
      <w:r w:rsidRPr="007D2C44">
        <w:rPr>
          <w:rFonts w:ascii="Arial" w:hAnsi="Arial" w:cs="Arial"/>
          <w:sz w:val="22"/>
          <w:szCs w:val="22"/>
        </w:rPr>
        <w:t xml:space="preserve"> un bilan des émissions de gaz à effet de serre générées du fait des activités de transport et de livraison, </w:t>
      </w:r>
      <w:r>
        <w:rPr>
          <w:rFonts w:ascii="Arial" w:hAnsi="Arial" w:cs="Arial"/>
          <w:sz w:val="22"/>
          <w:szCs w:val="22"/>
        </w:rPr>
        <w:t xml:space="preserve">au plus tard un mois après la date anniversaire de démarrage des prestations du contrat. </w:t>
      </w:r>
    </w:p>
    <w:p w14:paraId="3513738B" w14:textId="46446A05" w:rsidR="00B84859" w:rsidRDefault="00B84859" w:rsidP="00984E6A">
      <w:pPr>
        <w:widowControl w:val="0"/>
        <w:jc w:val="both"/>
        <w:rPr>
          <w:rFonts w:ascii="Arial" w:hAnsi="Arial" w:cs="Arial"/>
          <w:sz w:val="22"/>
          <w:szCs w:val="22"/>
        </w:rPr>
      </w:pPr>
    </w:p>
    <w:p w14:paraId="49A42971" w14:textId="04A8E36D" w:rsidR="00B84859" w:rsidRPr="00112E2F" w:rsidRDefault="00B84859" w:rsidP="00984E6A">
      <w:pPr>
        <w:pStyle w:val="Retraitcorpsdetexte"/>
        <w:rPr>
          <w:rFonts w:ascii="Arial" w:hAnsi="Arial" w:cs="Arial"/>
          <w:b/>
          <w:u w:val="single"/>
        </w:rPr>
      </w:pPr>
      <w:r w:rsidRPr="00112E2F">
        <w:rPr>
          <w:rFonts w:ascii="Arial" w:hAnsi="Arial" w:cs="Arial"/>
          <w:b/>
          <w:u w:val="single"/>
        </w:rPr>
        <w:t>5.4.6 Sursis de livraison</w:t>
      </w:r>
    </w:p>
    <w:p w14:paraId="0478AE1A" w14:textId="26468EB9" w:rsidR="00B84859" w:rsidRDefault="00B84859" w:rsidP="00984E6A">
      <w:pPr>
        <w:widowControl w:val="0"/>
        <w:jc w:val="both"/>
        <w:rPr>
          <w:rFonts w:ascii="Arial" w:hAnsi="Arial" w:cs="Arial"/>
          <w:sz w:val="22"/>
          <w:szCs w:val="22"/>
        </w:rPr>
      </w:pPr>
      <w:r>
        <w:rPr>
          <w:rFonts w:ascii="Arial" w:hAnsi="Arial" w:cs="Arial"/>
          <w:sz w:val="22"/>
          <w:szCs w:val="22"/>
        </w:rPr>
        <w:br/>
        <w:t>L’Université</w:t>
      </w:r>
      <w:r w:rsidRPr="00B84859">
        <w:rPr>
          <w:rFonts w:ascii="Arial" w:hAnsi="Arial" w:cs="Arial"/>
          <w:sz w:val="22"/>
          <w:szCs w:val="22"/>
        </w:rPr>
        <w:t xml:space="preserve"> se réserve le droit d’accorder un sursis de livraison au titulaire s’il justifie de mesures et de précautions particulières pour réduire les impacts environnementaux liés aux transports et aux modalités de livraison (ex : tournées de livraison, conditionnement, etc.).</w:t>
      </w:r>
    </w:p>
    <w:p w14:paraId="7BDE17F6" w14:textId="77777777" w:rsidR="002E592F" w:rsidRPr="00B84859" w:rsidRDefault="002E592F" w:rsidP="00984E6A">
      <w:pPr>
        <w:widowControl w:val="0"/>
        <w:jc w:val="both"/>
        <w:rPr>
          <w:rFonts w:ascii="Arial" w:hAnsi="Arial" w:cs="Arial"/>
          <w:sz w:val="22"/>
          <w:szCs w:val="22"/>
        </w:rPr>
      </w:pPr>
    </w:p>
    <w:p w14:paraId="24BBBCCA" w14:textId="124A2085" w:rsidR="00B84859" w:rsidRDefault="00B84859" w:rsidP="00984E6A">
      <w:pPr>
        <w:widowControl w:val="0"/>
        <w:jc w:val="both"/>
        <w:rPr>
          <w:rFonts w:ascii="Arial" w:hAnsi="Arial" w:cs="Arial"/>
          <w:sz w:val="22"/>
          <w:szCs w:val="22"/>
        </w:rPr>
      </w:pPr>
      <w:r w:rsidRPr="00B84859">
        <w:rPr>
          <w:rFonts w:ascii="Arial" w:hAnsi="Arial" w:cs="Arial"/>
          <w:sz w:val="22"/>
          <w:szCs w:val="22"/>
        </w:rPr>
        <w:t>À cette fin, le titulaire :</w:t>
      </w:r>
    </w:p>
    <w:p w14:paraId="40CE5460" w14:textId="77777777" w:rsidR="002E592F" w:rsidRPr="00B84859" w:rsidRDefault="002E592F" w:rsidP="00984E6A">
      <w:pPr>
        <w:widowControl w:val="0"/>
        <w:jc w:val="both"/>
        <w:rPr>
          <w:rFonts w:ascii="Arial" w:hAnsi="Arial" w:cs="Arial"/>
          <w:sz w:val="22"/>
          <w:szCs w:val="22"/>
        </w:rPr>
      </w:pPr>
    </w:p>
    <w:p w14:paraId="514664B4" w14:textId="60F9117E" w:rsidR="00B84859" w:rsidRPr="002E592F" w:rsidRDefault="002E592F" w:rsidP="002E592F">
      <w:pPr>
        <w:widowControl w:val="0"/>
        <w:numPr>
          <w:ilvl w:val="1"/>
          <w:numId w:val="10"/>
        </w:numPr>
        <w:tabs>
          <w:tab w:val="clear" w:pos="1440"/>
        </w:tabs>
        <w:suppressAutoHyphens w:val="0"/>
        <w:ind w:left="567" w:hanging="283"/>
        <w:jc w:val="both"/>
        <w:rPr>
          <w:rFonts w:ascii="Arial" w:hAnsi="Arial" w:cs="Arial"/>
          <w:spacing w:val="1"/>
          <w:sz w:val="22"/>
          <w:szCs w:val="22"/>
        </w:rPr>
      </w:pPr>
      <w:r w:rsidRPr="002E592F">
        <w:rPr>
          <w:rFonts w:ascii="Arial" w:hAnsi="Arial" w:cs="Arial"/>
          <w:spacing w:val="1"/>
          <w:sz w:val="22"/>
          <w:szCs w:val="22"/>
        </w:rPr>
        <w:t>Analyse</w:t>
      </w:r>
      <w:r w:rsidR="00B84859" w:rsidRPr="002E592F">
        <w:rPr>
          <w:rFonts w:ascii="Arial" w:hAnsi="Arial" w:cs="Arial"/>
          <w:spacing w:val="1"/>
          <w:sz w:val="22"/>
          <w:szCs w:val="22"/>
        </w:rPr>
        <w:t xml:space="preserve"> systématiquement la possibilité de regrouper la livraison des commandes d’un </w:t>
      </w:r>
      <w:r w:rsidR="00B84859" w:rsidRPr="002E592F">
        <w:rPr>
          <w:rFonts w:ascii="Arial" w:hAnsi="Arial" w:cs="Arial"/>
          <w:spacing w:val="1"/>
          <w:sz w:val="22"/>
          <w:szCs w:val="22"/>
        </w:rPr>
        <w:lastRenderedPageBreak/>
        <w:t>même bénéficiaire ou de plusieurs bénéficiaires situés dans un même périmètre géographique ;</w:t>
      </w:r>
    </w:p>
    <w:p w14:paraId="499A3D3B" w14:textId="77777777" w:rsidR="002E592F" w:rsidRDefault="002E592F" w:rsidP="002E592F">
      <w:pPr>
        <w:widowControl w:val="0"/>
        <w:numPr>
          <w:ilvl w:val="1"/>
          <w:numId w:val="10"/>
        </w:numPr>
        <w:tabs>
          <w:tab w:val="clear" w:pos="1440"/>
        </w:tabs>
        <w:suppressAutoHyphens w:val="0"/>
        <w:ind w:left="567" w:hanging="283"/>
        <w:jc w:val="both"/>
        <w:rPr>
          <w:rFonts w:ascii="Arial" w:hAnsi="Arial" w:cs="Arial"/>
          <w:sz w:val="22"/>
          <w:szCs w:val="22"/>
        </w:rPr>
      </w:pPr>
      <w:r>
        <w:rPr>
          <w:rFonts w:ascii="Arial" w:hAnsi="Arial" w:cs="Arial"/>
          <w:spacing w:val="1"/>
          <w:sz w:val="22"/>
          <w:szCs w:val="22"/>
        </w:rPr>
        <w:t>Reprogramme</w:t>
      </w:r>
      <w:r w:rsidR="00B84859" w:rsidRPr="002E592F">
        <w:rPr>
          <w:rFonts w:ascii="Arial" w:hAnsi="Arial" w:cs="Arial"/>
          <w:spacing w:val="1"/>
          <w:sz w:val="22"/>
          <w:szCs w:val="22"/>
        </w:rPr>
        <w:t xml:space="preserve"> le créneau de livraison si nécessaire, après accord préalable du bénéficiaire.</w:t>
      </w:r>
      <w:r w:rsidR="00B84859" w:rsidRPr="00B84859">
        <w:rPr>
          <w:rFonts w:ascii="Arial" w:hAnsi="Arial" w:cs="Arial"/>
          <w:sz w:val="22"/>
          <w:szCs w:val="22"/>
        </w:rPr>
        <w:t xml:space="preserve"> </w:t>
      </w:r>
    </w:p>
    <w:p w14:paraId="5827ACAB" w14:textId="77777777" w:rsidR="002E592F" w:rsidRDefault="002E592F" w:rsidP="002E592F">
      <w:pPr>
        <w:widowControl w:val="0"/>
        <w:suppressAutoHyphens w:val="0"/>
        <w:jc w:val="both"/>
        <w:rPr>
          <w:rFonts w:ascii="Arial" w:hAnsi="Arial" w:cs="Arial"/>
          <w:sz w:val="22"/>
          <w:szCs w:val="22"/>
        </w:rPr>
      </w:pPr>
    </w:p>
    <w:p w14:paraId="45E0D524" w14:textId="48F89826" w:rsidR="00B84859" w:rsidRDefault="00B84859" w:rsidP="002E592F">
      <w:pPr>
        <w:widowControl w:val="0"/>
        <w:suppressAutoHyphens w:val="0"/>
        <w:jc w:val="both"/>
        <w:rPr>
          <w:rFonts w:ascii="Arial" w:hAnsi="Arial" w:cs="Arial"/>
          <w:sz w:val="22"/>
          <w:szCs w:val="22"/>
        </w:rPr>
      </w:pPr>
      <w:r w:rsidRPr="00B84859">
        <w:rPr>
          <w:rFonts w:ascii="Arial" w:hAnsi="Arial" w:cs="Arial"/>
          <w:sz w:val="22"/>
          <w:szCs w:val="22"/>
        </w:rPr>
        <w:t>Cette reprogrammation peut ainsi déroger aux délais de livraison inscrits au marché, sous réserve de validation expresse du bénéficiaire.</w:t>
      </w:r>
      <w:r w:rsidR="002E592F">
        <w:rPr>
          <w:rFonts w:ascii="Arial" w:hAnsi="Arial" w:cs="Arial"/>
          <w:sz w:val="22"/>
          <w:szCs w:val="22"/>
        </w:rPr>
        <w:t xml:space="preserve"> </w:t>
      </w:r>
      <w:r w:rsidRPr="00B84859">
        <w:rPr>
          <w:rFonts w:ascii="Arial" w:hAnsi="Arial" w:cs="Arial"/>
          <w:sz w:val="22"/>
          <w:szCs w:val="22"/>
        </w:rPr>
        <w:t>Le sursis de livraison suspend pour un temps égal à sa durée l’application des pénalités pour retard.</w:t>
      </w:r>
    </w:p>
    <w:p w14:paraId="03F1BB08" w14:textId="77777777" w:rsidR="002E592F" w:rsidRPr="00B84859" w:rsidRDefault="002E592F" w:rsidP="002E592F">
      <w:pPr>
        <w:widowControl w:val="0"/>
        <w:suppressAutoHyphens w:val="0"/>
        <w:jc w:val="both"/>
        <w:rPr>
          <w:rFonts w:ascii="Arial" w:hAnsi="Arial" w:cs="Arial"/>
          <w:sz w:val="22"/>
          <w:szCs w:val="22"/>
        </w:rPr>
      </w:pPr>
    </w:p>
    <w:p w14:paraId="2F6D170E" w14:textId="11EF3AA4" w:rsidR="00B84859" w:rsidRPr="002645D9" w:rsidRDefault="00B84859" w:rsidP="00984E6A">
      <w:pPr>
        <w:widowControl w:val="0"/>
        <w:jc w:val="both"/>
        <w:rPr>
          <w:rFonts w:ascii="Arial" w:hAnsi="Arial" w:cs="Arial"/>
          <w:sz w:val="22"/>
          <w:szCs w:val="22"/>
        </w:rPr>
      </w:pPr>
      <w:r w:rsidRPr="00B84859">
        <w:rPr>
          <w:rFonts w:ascii="Arial" w:hAnsi="Arial" w:cs="Arial"/>
          <w:sz w:val="22"/>
          <w:szCs w:val="22"/>
        </w:rPr>
        <w:t xml:space="preserve">Aucun sursis de livraison ne peut être demandé par le titulaire pour des évènements survenus après l’expiration du délai d’exécution </w:t>
      </w:r>
      <w:r w:rsidR="00B26145">
        <w:rPr>
          <w:rFonts w:ascii="Arial" w:hAnsi="Arial" w:cs="Arial"/>
          <w:sz w:val="22"/>
          <w:szCs w:val="22"/>
        </w:rPr>
        <w:t>du marché</w:t>
      </w:r>
      <w:r w:rsidRPr="00B84859">
        <w:rPr>
          <w:rFonts w:ascii="Arial" w:hAnsi="Arial" w:cs="Arial"/>
          <w:sz w:val="22"/>
          <w:szCs w:val="22"/>
        </w:rPr>
        <w:t>, éventuellement déjà prolongé.</w:t>
      </w:r>
    </w:p>
    <w:p w14:paraId="1DF64B32" w14:textId="77777777" w:rsidR="00B84859" w:rsidRDefault="00B84859" w:rsidP="00984E6A">
      <w:pPr>
        <w:widowControl w:val="0"/>
        <w:jc w:val="both"/>
        <w:rPr>
          <w:rFonts w:ascii="Arial" w:hAnsi="Arial" w:cs="Arial"/>
          <w:i/>
          <w:sz w:val="22"/>
          <w:szCs w:val="22"/>
        </w:rPr>
      </w:pPr>
    </w:p>
    <w:p w14:paraId="456BB02D" w14:textId="785CE1DE" w:rsidR="00B84859" w:rsidRPr="00112E2F" w:rsidRDefault="00B84859" w:rsidP="00984E6A">
      <w:pPr>
        <w:pStyle w:val="Retraitcorpsdetexte"/>
        <w:rPr>
          <w:rFonts w:ascii="Arial" w:hAnsi="Arial" w:cs="Arial"/>
          <w:b/>
          <w:u w:val="single"/>
        </w:rPr>
      </w:pPr>
      <w:r w:rsidRPr="00112E2F">
        <w:rPr>
          <w:rFonts w:ascii="Arial" w:hAnsi="Arial" w:cs="Arial"/>
          <w:b/>
          <w:u w:val="single"/>
        </w:rPr>
        <w:t>5.4.7 Gestion des déchets</w:t>
      </w:r>
    </w:p>
    <w:p w14:paraId="062B7FFC" w14:textId="6BA0D17C" w:rsidR="00622E53" w:rsidRDefault="00B84859" w:rsidP="00984E6A">
      <w:pPr>
        <w:widowControl w:val="0"/>
        <w:jc w:val="both"/>
        <w:rPr>
          <w:rFonts w:ascii="Arial" w:hAnsi="Arial" w:cs="Arial"/>
          <w:sz w:val="22"/>
          <w:szCs w:val="22"/>
        </w:rPr>
      </w:pPr>
      <w:r>
        <w:rPr>
          <w:rFonts w:ascii="Arial" w:hAnsi="Arial" w:cs="Arial"/>
          <w:sz w:val="22"/>
          <w:szCs w:val="22"/>
        </w:rPr>
        <w:br/>
      </w:r>
      <w:r w:rsidR="00622E53" w:rsidRPr="00EB24B7">
        <w:rPr>
          <w:rFonts w:ascii="Arial" w:hAnsi="Arial" w:cs="Arial"/>
          <w:sz w:val="22"/>
          <w:szCs w:val="22"/>
        </w:rPr>
        <w:t>La valorisation ou l'élimination des déchets créés lors de l'exécution du marché est de la responsabilité du titulaire pendant la durée du marché.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13916900" w14:textId="77777777" w:rsidR="002E592F" w:rsidRPr="00EB24B7" w:rsidRDefault="002E592F" w:rsidP="00984E6A">
      <w:pPr>
        <w:widowControl w:val="0"/>
        <w:jc w:val="both"/>
        <w:rPr>
          <w:rFonts w:ascii="Arial" w:hAnsi="Arial" w:cs="Arial"/>
          <w:sz w:val="22"/>
          <w:szCs w:val="22"/>
        </w:rPr>
      </w:pPr>
    </w:p>
    <w:p w14:paraId="4DD9935A" w14:textId="54FB1704" w:rsidR="00622E53" w:rsidRDefault="00622E53" w:rsidP="00984E6A">
      <w:pPr>
        <w:widowControl w:val="0"/>
        <w:jc w:val="both"/>
        <w:rPr>
          <w:rFonts w:ascii="Arial" w:hAnsi="Arial" w:cs="Arial"/>
          <w:sz w:val="22"/>
          <w:szCs w:val="22"/>
        </w:rPr>
      </w:pPr>
      <w:r w:rsidRPr="00EB24B7">
        <w:rPr>
          <w:rFonts w:ascii="Arial" w:hAnsi="Arial" w:cs="Arial"/>
          <w:sz w:val="22"/>
          <w:szCs w:val="22"/>
        </w:rPr>
        <w:t xml:space="preserve">Le titulaire est tenu de produire, à la demande de </w:t>
      </w:r>
      <w:r>
        <w:rPr>
          <w:rFonts w:ascii="Arial" w:hAnsi="Arial" w:cs="Arial"/>
          <w:sz w:val="22"/>
          <w:szCs w:val="22"/>
        </w:rPr>
        <w:t>l’Université</w:t>
      </w:r>
      <w:r w:rsidRPr="00EB24B7">
        <w:rPr>
          <w:rFonts w:ascii="Arial" w:hAnsi="Arial" w:cs="Arial"/>
          <w:sz w:val="22"/>
          <w:szCs w:val="22"/>
        </w:rPr>
        <w:t xml:space="preserve">, tout justificatif de traçabilité du traitement des déchets issus de l'exécution de la prestation, qui fasse apparaître une gestion des déchets conforme aux exigences réglementaires, notamment en ce qui concerne les déchets dangereux. </w:t>
      </w:r>
    </w:p>
    <w:p w14:paraId="35A34FD3" w14:textId="77777777" w:rsidR="00B84859" w:rsidRPr="00EB24B7" w:rsidRDefault="00B84859" w:rsidP="00984E6A">
      <w:pPr>
        <w:widowControl w:val="0"/>
        <w:jc w:val="both"/>
        <w:rPr>
          <w:rFonts w:ascii="Arial" w:hAnsi="Arial" w:cs="Arial"/>
          <w:sz w:val="22"/>
          <w:szCs w:val="22"/>
        </w:rPr>
      </w:pPr>
    </w:p>
    <w:p w14:paraId="2EF6D55D" w14:textId="330736F7" w:rsidR="00622E53" w:rsidRPr="007D2C44" w:rsidRDefault="00622E53" w:rsidP="00984E6A">
      <w:pPr>
        <w:widowControl w:val="0"/>
        <w:jc w:val="both"/>
        <w:rPr>
          <w:rFonts w:ascii="Arial" w:hAnsi="Arial" w:cs="Arial"/>
          <w:sz w:val="22"/>
          <w:szCs w:val="22"/>
        </w:rPr>
      </w:pPr>
      <w:r w:rsidRPr="00EB24B7">
        <w:rPr>
          <w:rFonts w:ascii="Arial" w:hAnsi="Arial" w:cs="Arial"/>
          <w:sz w:val="22"/>
          <w:szCs w:val="22"/>
        </w:rPr>
        <w:t>En cas de non-respect de ses engagements, le titulaire encourt une pénalité telle que prévue à l’article 1</w:t>
      </w:r>
      <w:r w:rsidR="00B84859">
        <w:rPr>
          <w:rFonts w:ascii="Arial" w:hAnsi="Arial" w:cs="Arial"/>
          <w:sz w:val="22"/>
          <w:szCs w:val="22"/>
        </w:rPr>
        <w:t>3.3</w:t>
      </w:r>
      <w:r w:rsidRPr="00EB24B7">
        <w:rPr>
          <w:rFonts w:ascii="Arial" w:hAnsi="Arial" w:cs="Arial"/>
          <w:sz w:val="22"/>
          <w:szCs w:val="22"/>
        </w:rPr>
        <w:t xml:space="preserve"> du présent CCP.</w:t>
      </w:r>
    </w:p>
    <w:p w14:paraId="06ABF533" w14:textId="3DED3307" w:rsidR="00FB2AAE" w:rsidRDefault="00FB2AAE" w:rsidP="00984E6A">
      <w:pPr>
        <w:widowControl w:val="0"/>
        <w:contextualSpacing/>
        <w:jc w:val="both"/>
        <w:rPr>
          <w:rFonts w:ascii="Arial" w:hAnsi="Arial" w:cs="Arial"/>
        </w:rPr>
      </w:pPr>
    </w:p>
    <w:p w14:paraId="64095303" w14:textId="32A6B31A" w:rsidR="00FB2AAE" w:rsidRPr="003B7F3E" w:rsidRDefault="00FB2AAE" w:rsidP="003B7F3E">
      <w:pPr>
        <w:pStyle w:val="Titre2"/>
      </w:pPr>
      <w:r>
        <w:t>5.5</w:t>
      </w:r>
      <w:r w:rsidRPr="007331BB">
        <w:t xml:space="preserve"> </w:t>
      </w:r>
      <w:r>
        <w:t>-</w:t>
      </w:r>
      <w:r w:rsidRPr="007331BB">
        <w:t xml:space="preserve"> </w:t>
      </w:r>
      <w:r>
        <w:t>Obligation d’indépendance du titulaire</w:t>
      </w:r>
    </w:p>
    <w:p w14:paraId="54C27820" w14:textId="77777777" w:rsidR="00FB2AAE" w:rsidRDefault="00FB2AAE" w:rsidP="00984E6A">
      <w:pPr>
        <w:widowControl w:val="0"/>
        <w:jc w:val="both"/>
        <w:rPr>
          <w:rFonts w:ascii="Arial" w:hAnsi="Arial" w:cs="Arial"/>
          <w:sz w:val="22"/>
          <w:szCs w:val="22"/>
        </w:rPr>
      </w:pPr>
    </w:p>
    <w:p w14:paraId="43873BE4" w14:textId="04985243" w:rsidR="00FB2AAE" w:rsidRDefault="00FB2AAE" w:rsidP="00984E6A">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 xml:space="preserve">Le titulaire s'engage à ne pas être en situation de conflit d'intérêts tel que défini à l'article L.2141-10 du Code de la commande publique. </w:t>
      </w:r>
    </w:p>
    <w:p w14:paraId="629879E1" w14:textId="77777777" w:rsidR="00635CDB" w:rsidRPr="0097405F" w:rsidRDefault="00635CDB" w:rsidP="00984E6A">
      <w:pPr>
        <w:suppressAutoHyphens w:val="0"/>
        <w:autoSpaceDE w:val="0"/>
        <w:jc w:val="both"/>
        <w:rPr>
          <w:rFonts w:ascii="Arial" w:eastAsia="Calibri" w:hAnsi="Arial" w:cs="Arial"/>
          <w:sz w:val="22"/>
          <w:szCs w:val="22"/>
          <w:lang w:eastAsia="en-US"/>
        </w:rPr>
      </w:pPr>
    </w:p>
    <w:p w14:paraId="3611729E" w14:textId="0E8886A8" w:rsidR="00FB2AAE" w:rsidRDefault="00FB2AAE" w:rsidP="00984E6A">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 xml:space="preserve">Lorsque le titulaire se trouve, en cours </w:t>
      </w:r>
      <w:r>
        <w:rPr>
          <w:rFonts w:ascii="Arial" w:eastAsia="Calibri" w:hAnsi="Arial" w:cs="Arial"/>
          <w:sz w:val="22"/>
          <w:szCs w:val="22"/>
          <w:lang w:eastAsia="en-US"/>
        </w:rPr>
        <w:t>d’exécution</w:t>
      </w:r>
      <w:r w:rsidRPr="0097405F">
        <w:rPr>
          <w:rFonts w:ascii="Arial" w:eastAsia="Calibri" w:hAnsi="Arial" w:cs="Arial"/>
          <w:sz w:val="22"/>
          <w:szCs w:val="22"/>
          <w:lang w:eastAsia="en-US"/>
        </w:rPr>
        <w:t xml:space="preserve">, en situation de conflit d'intérêts, il en informe sans délai l'Université. </w:t>
      </w:r>
    </w:p>
    <w:p w14:paraId="26A28D4F" w14:textId="77777777" w:rsidR="00635CDB" w:rsidRPr="0097405F" w:rsidRDefault="00635CDB" w:rsidP="00984E6A">
      <w:pPr>
        <w:suppressAutoHyphens w:val="0"/>
        <w:autoSpaceDE w:val="0"/>
        <w:jc w:val="both"/>
        <w:rPr>
          <w:rFonts w:ascii="Arial" w:eastAsia="Calibri" w:hAnsi="Arial" w:cs="Arial"/>
          <w:sz w:val="22"/>
          <w:szCs w:val="22"/>
          <w:lang w:eastAsia="en-US"/>
        </w:rPr>
      </w:pPr>
    </w:p>
    <w:p w14:paraId="5666FA9A" w14:textId="3F5E9712" w:rsidR="00FB2AAE" w:rsidRPr="002B1C75" w:rsidRDefault="00FB2AAE" w:rsidP="00984E6A">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 xml:space="preserve">A défaut d'une solution acceptable, l'Université se réserve la possibilité de résilier le marché selon l'article </w:t>
      </w:r>
      <w:r>
        <w:rPr>
          <w:rFonts w:ascii="Arial" w:eastAsia="Calibri" w:hAnsi="Arial" w:cs="Arial"/>
          <w:sz w:val="22"/>
          <w:szCs w:val="22"/>
          <w:lang w:eastAsia="en-US"/>
        </w:rPr>
        <w:t>1</w:t>
      </w:r>
      <w:r w:rsidR="007C4CD8">
        <w:rPr>
          <w:rFonts w:ascii="Arial" w:eastAsia="Calibri" w:hAnsi="Arial" w:cs="Arial"/>
          <w:sz w:val="22"/>
          <w:szCs w:val="22"/>
          <w:lang w:eastAsia="en-US"/>
        </w:rPr>
        <w:t>4</w:t>
      </w:r>
      <w:r w:rsidRPr="0097405F">
        <w:rPr>
          <w:rFonts w:ascii="Arial" w:eastAsia="Calibri" w:hAnsi="Arial" w:cs="Arial"/>
          <w:sz w:val="22"/>
          <w:szCs w:val="22"/>
          <w:lang w:eastAsia="en-US"/>
        </w:rPr>
        <w:t xml:space="preserve"> du CCP.</w:t>
      </w:r>
    </w:p>
    <w:p w14:paraId="3BEF3D24" w14:textId="77777777" w:rsidR="00FB2AAE" w:rsidRPr="00FB2AAE" w:rsidRDefault="00FB2AAE" w:rsidP="00984E6A">
      <w:pPr>
        <w:widowControl w:val="0"/>
        <w:contextualSpacing/>
        <w:jc w:val="both"/>
        <w:rPr>
          <w:rFonts w:ascii="Arial" w:hAnsi="Arial" w:cs="Arial"/>
        </w:rPr>
      </w:pPr>
    </w:p>
    <w:p w14:paraId="41477A1A" w14:textId="5017F59F" w:rsidR="008E3901" w:rsidRPr="003B7F3E" w:rsidRDefault="002B1C75" w:rsidP="003B7F3E">
      <w:pPr>
        <w:pStyle w:val="Titre2"/>
      </w:pPr>
      <w:r>
        <w:t>5</w:t>
      </w:r>
      <w:r w:rsidR="008E3901">
        <w:t>.</w:t>
      </w:r>
      <w:r w:rsidR="00FB2AAE">
        <w:t>6</w:t>
      </w:r>
      <w:r w:rsidR="008E3901">
        <w:t xml:space="preserve"> </w:t>
      </w:r>
      <w:r w:rsidR="00BD4851">
        <w:t xml:space="preserve">- </w:t>
      </w:r>
      <w:r w:rsidR="008E3901">
        <w:t xml:space="preserve">Garantie </w:t>
      </w:r>
    </w:p>
    <w:p w14:paraId="6E23FDCD" w14:textId="77777777" w:rsidR="008E3901" w:rsidRDefault="008E3901" w:rsidP="00984E6A">
      <w:pPr>
        <w:suppressAutoHyphens w:val="0"/>
        <w:autoSpaceDE w:val="0"/>
        <w:jc w:val="both"/>
        <w:rPr>
          <w:rFonts w:ascii="Arial" w:hAnsi="Arial" w:cs="Arial"/>
          <w:b/>
          <w:bCs/>
          <w:sz w:val="16"/>
          <w:szCs w:val="16"/>
          <w:shd w:val="clear" w:color="auto" w:fill="FFFF00"/>
          <w:lang w:eastAsia="fr-FR"/>
        </w:rPr>
      </w:pPr>
    </w:p>
    <w:p w14:paraId="75CC90D0" w14:textId="4513E4F8" w:rsidR="008E3901" w:rsidRDefault="008E3901" w:rsidP="00984E6A">
      <w:pPr>
        <w:suppressAutoHyphens w:val="0"/>
        <w:autoSpaceDE w:val="0"/>
        <w:jc w:val="both"/>
        <w:rPr>
          <w:rFonts w:ascii="Arial" w:hAnsi="Arial" w:cs="Arial"/>
          <w:lang w:eastAsia="fr-FR"/>
        </w:rPr>
      </w:pPr>
      <w:r>
        <w:rPr>
          <w:rFonts w:ascii="Arial" w:hAnsi="Arial" w:cs="Arial"/>
          <w:sz w:val="22"/>
          <w:szCs w:val="22"/>
          <w:lang w:eastAsia="fr-FR"/>
        </w:rPr>
        <w:t>A compter de la date d’admission, l</w:t>
      </w:r>
      <w:r w:rsidR="00112E2F">
        <w:rPr>
          <w:rFonts w:ascii="Arial" w:hAnsi="Arial" w:cs="Arial"/>
          <w:sz w:val="22"/>
          <w:szCs w:val="22"/>
          <w:lang w:eastAsia="fr-FR"/>
        </w:rPr>
        <w:t xml:space="preserve">es </w:t>
      </w:r>
      <w:r>
        <w:rPr>
          <w:rFonts w:ascii="Arial" w:hAnsi="Arial" w:cs="Arial"/>
          <w:sz w:val="22"/>
          <w:szCs w:val="22"/>
          <w:lang w:eastAsia="fr-FR"/>
        </w:rPr>
        <w:t>équipement</w:t>
      </w:r>
      <w:r w:rsidR="00112E2F">
        <w:rPr>
          <w:rFonts w:ascii="Arial" w:hAnsi="Arial" w:cs="Arial"/>
          <w:sz w:val="22"/>
          <w:szCs w:val="22"/>
          <w:lang w:eastAsia="fr-FR"/>
        </w:rPr>
        <w:t>s</w:t>
      </w:r>
      <w:r>
        <w:rPr>
          <w:rFonts w:ascii="Arial" w:hAnsi="Arial" w:cs="Arial"/>
          <w:sz w:val="22"/>
          <w:szCs w:val="22"/>
          <w:lang w:eastAsia="fr-FR"/>
        </w:rPr>
        <w:t xml:space="preserve"> </w:t>
      </w:r>
      <w:r w:rsidR="00112E2F">
        <w:rPr>
          <w:rFonts w:ascii="Arial" w:hAnsi="Arial" w:cs="Arial"/>
          <w:sz w:val="22"/>
          <w:szCs w:val="22"/>
          <w:lang w:eastAsia="fr-FR"/>
        </w:rPr>
        <w:t>sont</w:t>
      </w:r>
      <w:r>
        <w:rPr>
          <w:rFonts w:ascii="Arial" w:hAnsi="Arial" w:cs="Arial"/>
          <w:sz w:val="22"/>
          <w:szCs w:val="22"/>
          <w:lang w:eastAsia="fr-FR"/>
        </w:rPr>
        <w:t xml:space="preserve"> garanti</w:t>
      </w:r>
      <w:r w:rsidR="00112E2F">
        <w:rPr>
          <w:rFonts w:ascii="Arial" w:hAnsi="Arial" w:cs="Arial"/>
          <w:sz w:val="22"/>
          <w:szCs w:val="22"/>
          <w:lang w:eastAsia="fr-FR"/>
        </w:rPr>
        <w:t>s</w:t>
      </w:r>
      <w:r>
        <w:rPr>
          <w:rFonts w:ascii="Arial" w:hAnsi="Arial" w:cs="Arial"/>
          <w:sz w:val="22"/>
          <w:szCs w:val="22"/>
          <w:lang w:eastAsia="fr-FR"/>
        </w:rPr>
        <w:t xml:space="preserve"> gratuitement contre tout vice de fabrication ou défaut de matière pendant une durée minimale d’une année</w:t>
      </w:r>
      <w:r>
        <w:rPr>
          <w:rFonts w:ascii="Arial" w:hAnsi="Arial" w:cs="Arial"/>
          <w:lang w:eastAsia="fr-FR"/>
        </w:rPr>
        <w:t xml:space="preserve">. </w:t>
      </w:r>
    </w:p>
    <w:p w14:paraId="2743CCB2" w14:textId="77777777" w:rsidR="00635CDB" w:rsidRDefault="00635CDB" w:rsidP="00984E6A">
      <w:pPr>
        <w:suppressAutoHyphens w:val="0"/>
        <w:autoSpaceDE w:val="0"/>
        <w:jc w:val="both"/>
        <w:rPr>
          <w:rFonts w:ascii="Arial" w:hAnsi="Arial" w:cs="Arial"/>
          <w:i/>
          <w:sz w:val="16"/>
          <w:szCs w:val="16"/>
          <w:u w:val="single"/>
          <w:lang w:eastAsia="fr-FR"/>
        </w:rPr>
      </w:pPr>
    </w:p>
    <w:p w14:paraId="7C11E51F" w14:textId="6F1090E4" w:rsidR="008E3901" w:rsidRDefault="008E3901" w:rsidP="00984E6A">
      <w:pPr>
        <w:widowControl w:val="0"/>
        <w:jc w:val="both"/>
        <w:rPr>
          <w:rFonts w:ascii="Arial" w:hAnsi="Arial" w:cs="Arial"/>
          <w:sz w:val="22"/>
          <w:szCs w:val="22"/>
          <w:lang w:eastAsia="fr-FR"/>
        </w:rPr>
      </w:pPr>
      <w:r>
        <w:rPr>
          <w:rFonts w:ascii="Arial" w:hAnsi="Arial" w:cs="Arial"/>
          <w:sz w:val="22"/>
          <w:szCs w:val="22"/>
          <w:lang w:eastAsia="fr-FR"/>
        </w:rPr>
        <w:t>Cette garantie couvre au minimum le démontage, le remplacement et le remontage des parties de l’équipement qui seraient à l'usage reconnues défectueuses.</w:t>
      </w:r>
    </w:p>
    <w:p w14:paraId="69937EED" w14:textId="77777777" w:rsidR="00635CDB" w:rsidRDefault="00635CDB" w:rsidP="00984E6A">
      <w:pPr>
        <w:widowControl w:val="0"/>
        <w:jc w:val="both"/>
        <w:rPr>
          <w:rFonts w:ascii="Arial" w:hAnsi="Arial" w:cs="Arial"/>
          <w:sz w:val="16"/>
          <w:szCs w:val="16"/>
          <w:lang w:eastAsia="fr-FR"/>
        </w:rPr>
      </w:pPr>
    </w:p>
    <w:p w14:paraId="0712A85D" w14:textId="77777777" w:rsidR="008E3901" w:rsidRDefault="008E3901" w:rsidP="00984E6A">
      <w:pPr>
        <w:widowControl w:val="0"/>
        <w:jc w:val="both"/>
        <w:rPr>
          <w:rFonts w:ascii="Arial" w:hAnsi="Arial" w:cs="Arial"/>
          <w:sz w:val="16"/>
          <w:szCs w:val="16"/>
          <w:lang w:eastAsia="fr-FR"/>
        </w:rPr>
      </w:pPr>
      <w:r>
        <w:rPr>
          <w:rFonts w:ascii="Arial" w:hAnsi="Arial" w:cs="Arial"/>
          <w:sz w:val="22"/>
          <w:szCs w:val="22"/>
          <w:lang w:eastAsia="fr-FR"/>
        </w:rPr>
        <w:t>Cette obligation s'étend notamment à la couverture des frais consécutifs au déplacement, à l'emballage et au transport de matériel, nécessités par la remise en état ou le remplacement.</w:t>
      </w:r>
    </w:p>
    <w:p w14:paraId="11C9B05B" w14:textId="5A792CED" w:rsidR="008E3901" w:rsidRDefault="008E3901" w:rsidP="00984E6A">
      <w:pPr>
        <w:widowControl w:val="0"/>
        <w:jc w:val="both"/>
        <w:rPr>
          <w:rFonts w:ascii="Arial" w:hAnsi="Arial" w:cs="Arial"/>
          <w:sz w:val="22"/>
          <w:szCs w:val="22"/>
          <w:lang w:eastAsia="fr-FR"/>
        </w:rPr>
      </w:pPr>
      <w:r>
        <w:rPr>
          <w:rFonts w:ascii="Arial" w:hAnsi="Arial" w:cs="Arial"/>
          <w:sz w:val="22"/>
          <w:szCs w:val="22"/>
          <w:lang w:eastAsia="fr-FR"/>
        </w:rPr>
        <w:t>Ces opérations peuvent être effectuées sur le lieu d'utilisation de la prestation ou dans les établissements du prestataire.</w:t>
      </w:r>
    </w:p>
    <w:p w14:paraId="75BD7056" w14:textId="77777777" w:rsidR="00635CDB" w:rsidRDefault="00635CDB" w:rsidP="00984E6A">
      <w:pPr>
        <w:widowControl w:val="0"/>
        <w:jc w:val="both"/>
        <w:rPr>
          <w:rFonts w:ascii="Arial" w:hAnsi="Arial" w:cs="Arial"/>
          <w:sz w:val="16"/>
          <w:szCs w:val="16"/>
          <w:lang w:eastAsia="fr-FR"/>
        </w:rPr>
      </w:pPr>
    </w:p>
    <w:p w14:paraId="091E1A54" w14:textId="7F8B9730" w:rsidR="008E3901" w:rsidRDefault="008E3901" w:rsidP="00984E6A">
      <w:pPr>
        <w:widowControl w:val="0"/>
        <w:jc w:val="both"/>
        <w:rPr>
          <w:rFonts w:ascii="Arial" w:hAnsi="Arial" w:cs="Arial"/>
          <w:sz w:val="22"/>
          <w:szCs w:val="22"/>
          <w:lang w:eastAsia="fr-FR"/>
        </w:rPr>
      </w:pPr>
      <w:r>
        <w:rPr>
          <w:rFonts w:ascii="Arial" w:hAnsi="Arial" w:cs="Arial"/>
          <w:sz w:val="22"/>
          <w:szCs w:val="22"/>
          <w:lang w:eastAsia="fr-FR"/>
        </w:rPr>
        <w:t>Le prestataire n'est libéré de son obligation que si l'avarie provient de la faute de l’université ou de la force majeure.</w:t>
      </w:r>
    </w:p>
    <w:p w14:paraId="293407B2" w14:textId="77777777" w:rsidR="00635CDB" w:rsidRDefault="00635CDB" w:rsidP="00984E6A">
      <w:pPr>
        <w:widowControl w:val="0"/>
        <w:jc w:val="both"/>
        <w:rPr>
          <w:rFonts w:ascii="Arial" w:hAnsi="Arial" w:cs="Arial"/>
          <w:sz w:val="16"/>
          <w:szCs w:val="16"/>
          <w:lang w:eastAsia="fr-FR"/>
        </w:rPr>
      </w:pPr>
    </w:p>
    <w:p w14:paraId="7A29F22C" w14:textId="4C1809DC" w:rsidR="008E3901" w:rsidRDefault="008E3901" w:rsidP="00984E6A">
      <w:pPr>
        <w:widowControl w:val="0"/>
        <w:jc w:val="both"/>
        <w:rPr>
          <w:rFonts w:ascii="Arial" w:hAnsi="Arial" w:cs="Arial"/>
          <w:sz w:val="22"/>
          <w:szCs w:val="22"/>
          <w:lang w:eastAsia="fr-FR"/>
        </w:rPr>
      </w:pPr>
      <w:r>
        <w:rPr>
          <w:rFonts w:ascii="Arial" w:hAnsi="Arial" w:cs="Arial"/>
          <w:sz w:val="22"/>
          <w:szCs w:val="22"/>
          <w:lang w:eastAsia="fr-FR"/>
        </w:rPr>
        <w:t xml:space="preserve">A défaut de précision apportée par le titulaire, les délais d’intervention après signalement d’une </w:t>
      </w:r>
      <w:r>
        <w:rPr>
          <w:rFonts w:ascii="Arial" w:hAnsi="Arial" w:cs="Arial"/>
          <w:sz w:val="22"/>
          <w:szCs w:val="22"/>
          <w:lang w:eastAsia="fr-FR"/>
        </w:rPr>
        <w:lastRenderedPageBreak/>
        <w:t>panne par l’université sont déterminés au cas par cas, en fonction de la défectuosité constatée, par décision d</w:t>
      </w:r>
      <w:r w:rsidR="00CD4635">
        <w:rPr>
          <w:rFonts w:ascii="Arial" w:hAnsi="Arial" w:cs="Arial"/>
          <w:sz w:val="22"/>
          <w:szCs w:val="22"/>
          <w:lang w:eastAsia="fr-FR"/>
        </w:rPr>
        <w:t>e la</w:t>
      </w:r>
      <w:r>
        <w:rPr>
          <w:rFonts w:ascii="Arial" w:hAnsi="Arial" w:cs="Arial"/>
          <w:sz w:val="22"/>
          <w:szCs w:val="22"/>
          <w:lang w:eastAsia="fr-FR"/>
        </w:rPr>
        <w:t xml:space="preserve"> président</w:t>
      </w:r>
      <w:r w:rsidR="00CD4635">
        <w:rPr>
          <w:rFonts w:ascii="Arial" w:hAnsi="Arial" w:cs="Arial"/>
          <w:sz w:val="22"/>
          <w:szCs w:val="22"/>
          <w:lang w:eastAsia="fr-FR"/>
        </w:rPr>
        <w:t>e</w:t>
      </w:r>
      <w:r>
        <w:rPr>
          <w:rFonts w:ascii="Arial" w:hAnsi="Arial" w:cs="Arial"/>
          <w:sz w:val="22"/>
          <w:szCs w:val="22"/>
          <w:lang w:eastAsia="fr-FR"/>
        </w:rPr>
        <w:t xml:space="preserve"> de l’université ou de son délégataire, après consultation du titulaire.</w:t>
      </w:r>
    </w:p>
    <w:p w14:paraId="513F20BA" w14:textId="77777777" w:rsidR="00635CDB" w:rsidRDefault="00635CDB" w:rsidP="00984E6A">
      <w:pPr>
        <w:widowControl w:val="0"/>
        <w:jc w:val="both"/>
        <w:rPr>
          <w:rFonts w:ascii="Arial" w:hAnsi="Arial" w:cs="Arial"/>
          <w:sz w:val="16"/>
          <w:szCs w:val="16"/>
          <w:lang w:eastAsia="fr-FR"/>
        </w:rPr>
      </w:pPr>
    </w:p>
    <w:p w14:paraId="46FFC3C7" w14:textId="7DD7574F" w:rsidR="008E3901" w:rsidRDefault="008E3901" w:rsidP="00984E6A">
      <w:pPr>
        <w:widowControl w:val="0"/>
        <w:jc w:val="both"/>
        <w:rPr>
          <w:rFonts w:ascii="Arial" w:hAnsi="Arial" w:cs="Arial"/>
          <w:sz w:val="22"/>
          <w:szCs w:val="22"/>
          <w:lang w:eastAsia="fr-FR"/>
        </w:rPr>
      </w:pPr>
      <w:r>
        <w:rPr>
          <w:rFonts w:ascii="Arial" w:hAnsi="Arial" w:cs="Arial"/>
          <w:sz w:val="22"/>
          <w:szCs w:val="22"/>
          <w:lang w:eastAsia="fr-FR"/>
        </w:rPr>
        <w:t>Le non-respect de ces délais peut être sanctionné, sans mise en demeure préalable, par des pénalités d’un montant forfaitaire de 150 euros par jours de retard.</w:t>
      </w:r>
    </w:p>
    <w:p w14:paraId="493D6670" w14:textId="77777777" w:rsidR="00635CDB" w:rsidRDefault="00635CDB" w:rsidP="00984E6A">
      <w:pPr>
        <w:widowControl w:val="0"/>
        <w:jc w:val="both"/>
        <w:rPr>
          <w:rFonts w:ascii="Arial" w:hAnsi="Arial" w:cs="Arial"/>
          <w:sz w:val="16"/>
          <w:szCs w:val="16"/>
          <w:lang w:eastAsia="fr-FR"/>
        </w:rPr>
      </w:pPr>
    </w:p>
    <w:p w14:paraId="4A73FCB7" w14:textId="5E6BF56D" w:rsidR="00635CDB" w:rsidRDefault="008E3901" w:rsidP="00984E6A">
      <w:pPr>
        <w:widowControl w:val="0"/>
        <w:jc w:val="both"/>
        <w:rPr>
          <w:rFonts w:ascii="Arial" w:hAnsi="Arial" w:cs="Arial"/>
          <w:sz w:val="16"/>
          <w:szCs w:val="16"/>
          <w:lang w:eastAsia="fr-FR"/>
        </w:rPr>
      </w:pPr>
      <w:r>
        <w:rPr>
          <w:rFonts w:ascii="Arial" w:hAnsi="Arial" w:cs="Arial"/>
          <w:sz w:val="22"/>
          <w:szCs w:val="22"/>
          <w:lang w:eastAsia="fr-FR"/>
        </w:rPr>
        <w:t>Le prestataire doit exécuter les réparations qui lui sont demandées même s'il fait des réserves sur la mise en jeu de la garantie technique ou sur les délais d’intervention définis ci-dessus.</w:t>
      </w:r>
      <w:r w:rsidR="00635CDB">
        <w:rPr>
          <w:rFonts w:ascii="Arial" w:hAnsi="Arial" w:cs="Arial"/>
          <w:sz w:val="22"/>
          <w:szCs w:val="22"/>
          <w:lang w:eastAsia="fr-FR"/>
        </w:rPr>
        <w:br/>
      </w:r>
    </w:p>
    <w:p w14:paraId="202B966B" w14:textId="2036CBDB" w:rsidR="008E3901" w:rsidRDefault="008E3901" w:rsidP="00984E6A">
      <w:pPr>
        <w:widowControl w:val="0"/>
        <w:jc w:val="both"/>
        <w:rPr>
          <w:rFonts w:ascii="Arial" w:hAnsi="Arial" w:cs="Arial"/>
          <w:sz w:val="22"/>
          <w:szCs w:val="22"/>
          <w:lang w:val="x-none" w:eastAsia="fr-FR"/>
        </w:rPr>
      </w:pPr>
      <w:r>
        <w:rPr>
          <w:rFonts w:ascii="Arial" w:hAnsi="Arial" w:cs="Arial"/>
          <w:sz w:val="22"/>
          <w:szCs w:val="22"/>
          <w:lang w:val="x-none" w:eastAsia="fr-FR"/>
        </w:rPr>
        <w:t>Si, à l'expiration du délai de garantie, le prestataire n'a pas procédé aux réparations prescrites, le délai de garantie est prolongé jusqu'à l'exécution complète des réparations.</w:t>
      </w:r>
    </w:p>
    <w:p w14:paraId="71374A53" w14:textId="712B5413" w:rsidR="003B7F3E" w:rsidRDefault="003B7F3E" w:rsidP="00984E6A">
      <w:pPr>
        <w:widowControl w:val="0"/>
        <w:jc w:val="both"/>
        <w:rPr>
          <w:rFonts w:ascii="Arial" w:hAnsi="Arial" w:cs="Arial"/>
          <w:sz w:val="22"/>
          <w:szCs w:val="22"/>
          <w:lang w:val="x-none" w:eastAsia="fr-FR"/>
        </w:rPr>
      </w:pPr>
    </w:p>
    <w:p w14:paraId="26455BE8" w14:textId="15D2B040" w:rsidR="003B7F3E" w:rsidRPr="003B7F3E" w:rsidRDefault="003B7F3E" w:rsidP="003B7F3E">
      <w:pPr>
        <w:pStyle w:val="Titre2"/>
      </w:pPr>
      <w:r w:rsidRPr="003B7F3E">
        <w:t xml:space="preserve">5.7 </w:t>
      </w:r>
      <w:r w:rsidR="00F04380">
        <w:t xml:space="preserve">- </w:t>
      </w:r>
      <w:r w:rsidRPr="003B7F3E">
        <w:t>Communication des données essentielles</w:t>
      </w:r>
    </w:p>
    <w:p w14:paraId="1BC4BF01" w14:textId="65E04634" w:rsidR="003B7F3E" w:rsidRDefault="003B7F3E" w:rsidP="00984E6A">
      <w:pPr>
        <w:widowControl w:val="0"/>
        <w:jc w:val="both"/>
        <w:rPr>
          <w:rFonts w:ascii="Arial" w:hAnsi="Arial" w:cs="Arial"/>
          <w:sz w:val="22"/>
          <w:szCs w:val="22"/>
          <w:lang w:eastAsia="fr-FR"/>
        </w:rPr>
      </w:pPr>
    </w:p>
    <w:p w14:paraId="67F2259C" w14:textId="40A23758" w:rsidR="003B7F3E" w:rsidRDefault="003B7F3E" w:rsidP="00984E6A">
      <w:pPr>
        <w:widowControl w:val="0"/>
        <w:jc w:val="both"/>
        <w:rPr>
          <w:rFonts w:ascii="Arial" w:hAnsi="Arial" w:cs="Arial"/>
          <w:sz w:val="22"/>
          <w:szCs w:val="22"/>
          <w:lang w:eastAsia="fr-FR"/>
        </w:rPr>
      </w:pPr>
      <w:r w:rsidRPr="003B7F3E">
        <w:rPr>
          <w:rFonts w:ascii="Arial" w:hAnsi="Arial" w:cs="Arial"/>
          <w:sz w:val="22"/>
          <w:szCs w:val="22"/>
          <w:lang w:eastAsia="fr-FR"/>
        </w:rPr>
        <w:t>Lorsque le marché public a pour objet la fourniture de produits de denrées alimentaires, de véhicules, de produits de santé et d’habillement dont la liste figure en annexe II de l’arrêté du 22 décembre 2022 relatifs aux données essentielles des marchés publics, le titulaire fournit à l'acheteur un mois après la notification du marché, sous format électronique, dans un standard ouvert librement réutilisable et exploitable par un système de traitement automatisé, et dans le respect du secret des affaires et des droits de propriété intellectuelle détenus par des tiers, les données relatives à la part des produits issus de l’union européenne, dont la part de produits français, avec laquelle le marché sera exécuté</w:t>
      </w:r>
      <w:r w:rsidR="00F04380">
        <w:rPr>
          <w:rFonts w:ascii="Arial" w:hAnsi="Arial" w:cs="Arial"/>
          <w:sz w:val="22"/>
          <w:szCs w:val="22"/>
          <w:lang w:eastAsia="fr-FR"/>
        </w:rPr>
        <w:t>.</w:t>
      </w:r>
    </w:p>
    <w:p w14:paraId="2A3208DB" w14:textId="5C8A83E3" w:rsidR="00F04380" w:rsidRDefault="00F04380" w:rsidP="00984E6A">
      <w:pPr>
        <w:widowControl w:val="0"/>
        <w:jc w:val="both"/>
        <w:rPr>
          <w:rFonts w:ascii="Arial" w:hAnsi="Arial" w:cs="Arial"/>
          <w:sz w:val="22"/>
          <w:szCs w:val="22"/>
          <w:lang w:eastAsia="fr-FR"/>
        </w:rPr>
      </w:pPr>
    </w:p>
    <w:p w14:paraId="48F27C7F" w14:textId="1D306109" w:rsidR="00F04380" w:rsidRPr="003B7F3E" w:rsidRDefault="00F04380" w:rsidP="00984E6A">
      <w:pPr>
        <w:widowControl w:val="0"/>
        <w:jc w:val="both"/>
        <w:rPr>
          <w:rFonts w:ascii="Arial" w:hAnsi="Arial" w:cs="Arial"/>
          <w:sz w:val="22"/>
          <w:szCs w:val="22"/>
          <w:lang w:eastAsia="fr-FR"/>
        </w:rPr>
      </w:pPr>
      <w:r>
        <w:rPr>
          <w:rFonts w:ascii="Arial" w:hAnsi="Arial" w:cs="Arial"/>
          <w:sz w:val="22"/>
          <w:szCs w:val="22"/>
          <w:lang w:eastAsia="fr-FR"/>
        </w:rPr>
        <w:t xml:space="preserve">Le titulaire est invité à préciser ces données essentielles dès le dépôt de son offre à l’article B6 de l’acte d’engagement. </w:t>
      </w:r>
    </w:p>
    <w:p w14:paraId="095C73CE" w14:textId="77777777" w:rsidR="003B7F3E" w:rsidRDefault="003B7F3E" w:rsidP="00984E6A">
      <w:pPr>
        <w:widowControl w:val="0"/>
        <w:jc w:val="both"/>
        <w:rPr>
          <w:rFonts w:ascii="Arial" w:hAnsi="Arial" w:cs="Arial"/>
          <w:b/>
          <w:sz w:val="24"/>
          <w:szCs w:val="24"/>
          <w:u w:val="single"/>
        </w:rPr>
      </w:pPr>
    </w:p>
    <w:p w14:paraId="433650C0" w14:textId="7D26166C" w:rsidR="008E3901" w:rsidRPr="00660AD6" w:rsidRDefault="008E3901" w:rsidP="00984E6A">
      <w:pPr>
        <w:pStyle w:val="Titre1"/>
        <w:keepNext w:val="0"/>
        <w:widowControl/>
        <w:numPr>
          <w:ilvl w:val="0"/>
          <w:numId w:val="0"/>
        </w:numPr>
        <w:spacing w:before="0"/>
        <w:rPr>
          <w:rFonts w:ascii="Arial" w:hAnsi="Arial" w:cs="Arial"/>
          <w:sz w:val="24"/>
          <w:szCs w:val="22"/>
          <w:u w:val="single"/>
        </w:rPr>
      </w:pPr>
      <w:r w:rsidRPr="00660AD6">
        <w:rPr>
          <w:rFonts w:ascii="Arial" w:hAnsi="Arial" w:cs="Arial"/>
          <w:sz w:val="24"/>
          <w:szCs w:val="22"/>
          <w:u w:val="single"/>
        </w:rPr>
        <w:t xml:space="preserve">Article </w:t>
      </w:r>
      <w:r w:rsidR="002B1C75" w:rsidRPr="00660AD6">
        <w:rPr>
          <w:rFonts w:ascii="Arial" w:hAnsi="Arial" w:cs="Arial"/>
          <w:sz w:val="24"/>
          <w:szCs w:val="22"/>
          <w:u w:val="single"/>
        </w:rPr>
        <w:t>6</w:t>
      </w:r>
      <w:r w:rsidRPr="00660AD6">
        <w:rPr>
          <w:rFonts w:ascii="Arial" w:hAnsi="Arial" w:cs="Arial"/>
          <w:sz w:val="24"/>
          <w:szCs w:val="22"/>
          <w:u w:val="single"/>
        </w:rPr>
        <w:t xml:space="preserve"> – Opérations de vérification et d’admission</w:t>
      </w:r>
    </w:p>
    <w:p w14:paraId="5752D80A" w14:textId="77777777" w:rsidR="003B7F3E" w:rsidRDefault="003B7F3E" w:rsidP="00984E6A">
      <w:pPr>
        <w:pStyle w:val="Corpsdetexte"/>
        <w:spacing w:before="0"/>
        <w:ind w:firstLine="0"/>
        <w:rPr>
          <w:rFonts w:ascii="Arial" w:hAnsi="Arial" w:cs="Arial"/>
          <w:sz w:val="22"/>
          <w:szCs w:val="22"/>
        </w:rPr>
      </w:pPr>
    </w:p>
    <w:p w14:paraId="15C4B357" w14:textId="36E26C2C" w:rsidR="008E3901" w:rsidRDefault="008E3901" w:rsidP="00984E6A">
      <w:pPr>
        <w:pStyle w:val="Corpsdetexte"/>
        <w:spacing w:before="0"/>
        <w:ind w:firstLine="0"/>
        <w:rPr>
          <w:rFonts w:ascii="Arial" w:hAnsi="Arial" w:cs="Arial"/>
          <w:sz w:val="22"/>
          <w:szCs w:val="22"/>
        </w:rPr>
      </w:pPr>
      <w:r>
        <w:rPr>
          <w:rFonts w:ascii="Arial" w:hAnsi="Arial" w:cs="Arial"/>
          <w:sz w:val="22"/>
          <w:szCs w:val="22"/>
        </w:rPr>
        <w:t xml:space="preserve">Par dérogation à l’article </w:t>
      </w:r>
      <w:r w:rsidRPr="00BA4BBA">
        <w:rPr>
          <w:rFonts w:ascii="Arial" w:hAnsi="Arial" w:cs="Arial"/>
          <w:color w:val="000000" w:themeColor="text1"/>
          <w:sz w:val="22"/>
          <w:szCs w:val="22"/>
        </w:rPr>
        <w:t>2</w:t>
      </w:r>
      <w:r w:rsidR="00A079BE" w:rsidRPr="00BA4BBA">
        <w:rPr>
          <w:rFonts w:ascii="Arial" w:hAnsi="Arial" w:cs="Arial"/>
          <w:color w:val="000000" w:themeColor="text1"/>
          <w:sz w:val="22"/>
          <w:szCs w:val="22"/>
          <w:lang w:val="fr-FR"/>
        </w:rPr>
        <w:t>7</w:t>
      </w:r>
      <w:r w:rsidRPr="00BA4BBA">
        <w:rPr>
          <w:rFonts w:ascii="Arial" w:hAnsi="Arial" w:cs="Arial"/>
          <w:color w:val="000000" w:themeColor="text1"/>
          <w:sz w:val="22"/>
          <w:szCs w:val="22"/>
        </w:rPr>
        <w:t xml:space="preserve">.3 </w:t>
      </w:r>
      <w:r>
        <w:rPr>
          <w:rFonts w:ascii="Arial" w:hAnsi="Arial" w:cs="Arial"/>
          <w:sz w:val="22"/>
          <w:szCs w:val="22"/>
        </w:rPr>
        <w:t>du CCAG FCS, l’université n’avise pas automatiquement le titulaire des jours et heures fixés pour les vérifications.</w:t>
      </w:r>
    </w:p>
    <w:p w14:paraId="275C989F" w14:textId="77777777" w:rsidR="003B7F3E" w:rsidRDefault="003B7F3E" w:rsidP="00984E6A">
      <w:pPr>
        <w:pStyle w:val="Corpsdetexte"/>
        <w:spacing w:before="0"/>
        <w:ind w:firstLine="0"/>
        <w:rPr>
          <w:rFonts w:ascii="Arial" w:hAnsi="Arial" w:cs="Arial"/>
          <w:sz w:val="16"/>
          <w:szCs w:val="16"/>
        </w:rPr>
      </w:pPr>
    </w:p>
    <w:p w14:paraId="214E93F8" w14:textId="3959DFCE" w:rsidR="008E3901" w:rsidRDefault="008E3901" w:rsidP="00984E6A">
      <w:pPr>
        <w:pStyle w:val="Corpsdetexte"/>
        <w:spacing w:before="0"/>
        <w:ind w:firstLine="0"/>
        <w:rPr>
          <w:rFonts w:ascii="Arial" w:hAnsi="Arial" w:cs="Arial"/>
          <w:sz w:val="22"/>
          <w:szCs w:val="22"/>
        </w:rPr>
      </w:pPr>
      <w:r>
        <w:rPr>
          <w:rFonts w:ascii="Arial" w:hAnsi="Arial" w:cs="Arial"/>
          <w:sz w:val="22"/>
          <w:szCs w:val="22"/>
        </w:rPr>
        <w:t>Néanmoins, le titulaire peut contacter l’université pour avoir connaissance de ces dates et heures pour pouvoir assister aux opérations de vérification.</w:t>
      </w:r>
    </w:p>
    <w:p w14:paraId="47EBA9EB" w14:textId="77777777" w:rsidR="003B7F3E" w:rsidRDefault="003B7F3E" w:rsidP="00984E6A">
      <w:pPr>
        <w:pStyle w:val="Corpsdetexte"/>
        <w:spacing w:before="0"/>
        <w:ind w:firstLine="0"/>
        <w:rPr>
          <w:rFonts w:ascii="Arial" w:hAnsi="Arial" w:cs="Arial"/>
          <w:sz w:val="16"/>
          <w:szCs w:val="16"/>
        </w:rPr>
      </w:pPr>
    </w:p>
    <w:p w14:paraId="3A577A6D" w14:textId="10C04A9F" w:rsidR="008E3901" w:rsidRDefault="008E3901" w:rsidP="00984E6A">
      <w:pPr>
        <w:pStyle w:val="Corpsdetexte"/>
        <w:spacing w:before="0"/>
        <w:ind w:firstLine="0"/>
        <w:rPr>
          <w:rFonts w:ascii="Arial" w:hAnsi="Arial" w:cs="Arial"/>
          <w:sz w:val="22"/>
          <w:szCs w:val="22"/>
        </w:rPr>
      </w:pPr>
      <w:r>
        <w:rPr>
          <w:rFonts w:ascii="Arial" w:hAnsi="Arial" w:cs="Arial"/>
          <w:sz w:val="22"/>
          <w:szCs w:val="22"/>
        </w:rPr>
        <w:t>Pour ce faire, il s’adresse au conducteur du projet pour l’université.</w:t>
      </w:r>
    </w:p>
    <w:p w14:paraId="3BFB78E6" w14:textId="77777777" w:rsidR="003B7F3E" w:rsidRDefault="003B7F3E" w:rsidP="00984E6A">
      <w:pPr>
        <w:pStyle w:val="Corpsdetexte"/>
        <w:spacing w:before="0"/>
        <w:ind w:firstLine="0"/>
        <w:rPr>
          <w:rFonts w:ascii="Arial" w:hAnsi="Arial" w:cs="Arial"/>
          <w:sz w:val="16"/>
          <w:szCs w:val="16"/>
        </w:rPr>
      </w:pPr>
    </w:p>
    <w:p w14:paraId="323365B7" w14:textId="5130FAEC" w:rsidR="008E3901" w:rsidRDefault="008E3901" w:rsidP="00984E6A">
      <w:pPr>
        <w:pStyle w:val="NormalWeb"/>
        <w:spacing w:before="0" w:after="0"/>
        <w:jc w:val="both"/>
        <w:rPr>
          <w:rFonts w:ascii="Arial" w:hAnsi="Arial" w:cs="Arial"/>
          <w:sz w:val="22"/>
          <w:szCs w:val="22"/>
        </w:rPr>
      </w:pPr>
      <w:r>
        <w:rPr>
          <w:rFonts w:ascii="Arial" w:hAnsi="Arial" w:cs="Arial"/>
          <w:sz w:val="22"/>
          <w:szCs w:val="22"/>
        </w:rPr>
        <w:t xml:space="preserve">Par dérogation à l’article </w:t>
      </w:r>
      <w:r w:rsidRPr="00BA4BBA">
        <w:rPr>
          <w:rFonts w:ascii="Arial" w:hAnsi="Arial" w:cs="Arial"/>
          <w:color w:val="000000" w:themeColor="text1"/>
          <w:sz w:val="22"/>
          <w:szCs w:val="22"/>
        </w:rPr>
        <w:t>2</w:t>
      </w:r>
      <w:r w:rsidR="00A079BE" w:rsidRPr="00BA4BBA">
        <w:rPr>
          <w:rFonts w:ascii="Arial" w:hAnsi="Arial" w:cs="Arial"/>
          <w:color w:val="000000" w:themeColor="text1"/>
          <w:sz w:val="22"/>
          <w:szCs w:val="22"/>
        </w:rPr>
        <w:t>8</w:t>
      </w:r>
      <w:r w:rsidRPr="00BA4BBA">
        <w:rPr>
          <w:rFonts w:ascii="Arial" w:hAnsi="Arial" w:cs="Arial"/>
          <w:color w:val="000000" w:themeColor="text1"/>
          <w:sz w:val="22"/>
          <w:szCs w:val="22"/>
        </w:rPr>
        <w:t xml:space="preserve">.2 </w:t>
      </w:r>
      <w:r>
        <w:rPr>
          <w:rFonts w:ascii="Arial" w:hAnsi="Arial" w:cs="Arial"/>
          <w:sz w:val="22"/>
          <w:szCs w:val="22"/>
        </w:rPr>
        <w:t xml:space="preserve">du CCAG FCS, l’université se réserve la possibilité de procéder à des opérations de vérification pendant un délai de 30 jours à compter </w:t>
      </w:r>
      <w:r w:rsidRPr="00112E2F">
        <w:rPr>
          <w:rFonts w:ascii="Arial" w:hAnsi="Arial" w:cs="Arial"/>
          <w:sz w:val="22"/>
          <w:szCs w:val="22"/>
        </w:rPr>
        <w:t>de l’installation,</w:t>
      </w:r>
      <w:r>
        <w:rPr>
          <w:rFonts w:ascii="Arial" w:hAnsi="Arial" w:cs="Arial"/>
          <w:sz w:val="22"/>
          <w:szCs w:val="22"/>
        </w:rPr>
        <w:t xml:space="preserve"> en effectuant notamment des tests.</w:t>
      </w:r>
    </w:p>
    <w:p w14:paraId="5F17024E" w14:textId="77777777" w:rsidR="003B7F3E" w:rsidRDefault="003B7F3E" w:rsidP="00984E6A">
      <w:pPr>
        <w:pStyle w:val="NormalWeb"/>
        <w:spacing w:before="0" w:after="0"/>
        <w:jc w:val="both"/>
        <w:rPr>
          <w:rFonts w:ascii="Arial" w:hAnsi="Arial" w:cs="Arial"/>
        </w:rPr>
      </w:pPr>
    </w:p>
    <w:p w14:paraId="78D1F3F2" w14:textId="0BE92076" w:rsidR="008E3901" w:rsidRDefault="008E3901" w:rsidP="00984E6A">
      <w:pPr>
        <w:pStyle w:val="Retraitcorpsdetexte"/>
        <w:jc w:val="left"/>
        <w:rPr>
          <w:rFonts w:ascii="Arial" w:hAnsi="Arial" w:cs="Arial"/>
        </w:rPr>
      </w:pPr>
      <w:r>
        <w:rPr>
          <w:rFonts w:ascii="Arial" w:hAnsi="Arial" w:cs="Arial"/>
        </w:rPr>
        <w:t xml:space="preserve">Ces tests ont alors pour but de vérifier que l’équipement répond aux spécifications sur lequel </w:t>
      </w:r>
      <w:r w:rsidRPr="00112E2F">
        <w:rPr>
          <w:rFonts w:ascii="Arial" w:hAnsi="Arial" w:cs="Arial"/>
        </w:rPr>
        <w:t>le titulaire s’est engagé dans son offre, dans des conditions courantes d’utilisation</w:t>
      </w:r>
    </w:p>
    <w:p w14:paraId="098F154E" w14:textId="77777777" w:rsidR="003B7F3E" w:rsidRDefault="003B7F3E" w:rsidP="00984E6A">
      <w:pPr>
        <w:pStyle w:val="Retraitcorpsdetexte"/>
        <w:jc w:val="left"/>
        <w:rPr>
          <w:rFonts w:ascii="Arial" w:hAnsi="Arial" w:cs="Arial"/>
          <w:shd w:val="clear" w:color="auto" w:fill="00FFFF"/>
        </w:rPr>
      </w:pPr>
    </w:p>
    <w:p w14:paraId="29887C48" w14:textId="369291DD" w:rsidR="008E3901" w:rsidRDefault="008E3901" w:rsidP="00984E6A">
      <w:pPr>
        <w:pStyle w:val="NormalWeb"/>
        <w:spacing w:before="0" w:after="0"/>
        <w:jc w:val="both"/>
        <w:rPr>
          <w:rFonts w:ascii="Arial" w:hAnsi="Arial" w:cs="Arial"/>
          <w:sz w:val="22"/>
          <w:szCs w:val="22"/>
        </w:rPr>
      </w:pPr>
      <w:r w:rsidRPr="00E63789">
        <w:rPr>
          <w:rFonts w:ascii="Arial" w:hAnsi="Arial" w:cs="Arial"/>
          <w:sz w:val="22"/>
          <w:szCs w:val="22"/>
        </w:rPr>
        <w:t>Les opérations de vérification sont exécutées par le porteur du projet et donnent lieu à la signature d'un procès-verbal d’admission des prestations.</w:t>
      </w:r>
    </w:p>
    <w:p w14:paraId="2FF2AD25" w14:textId="77777777" w:rsidR="003B7F3E" w:rsidRPr="00E63789" w:rsidRDefault="003B7F3E" w:rsidP="00984E6A">
      <w:pPr>
        <w:pStyle w:val="NormalWeb"/>
        <w:spacing w:before="0" w:after="0"/>
        <w:jc w:val="both"/>
        <w:rPr>
          <w:rFonts w:ascii="Arial" w:hAnsi="Arial" w:cs="Arial"/>
          <w:sz w:val="22"/>
          <w:szCs w:val="22"/>
        </w:rPr>
      </w:pPr>
    </w:p>
    <w:p w14:paraId="4581C4EE" w14:textId="0154EEA9" w:rsidR="008E3901" w:rsidRPr="00660AD6" w:rsidRDefault="00D858CC" w:rsidP="00984E6A">
      <w:pPr>
        <w:pStyle w:val="Titre1"/>
        <w:keepNext w:val="0"/>
        <w:widowControl/>
        <w:numPr>
          <w:ilvl w:val="0"/>
          <w:numId w:val="0"/>
        </w:numPr>
        <w:spacing w:before="0"/>
        <w:rPr>
          <w:rFonts w:ascii="Arial" w:hAnsi="Arial" w:cs="Arial"/>
          <w:sz w:val="24"/>
          <w:szCs w:val="22"/>
          <w:u w:val="single"/>
        </w:rPr>
      </w:pPr>
      <w:r w:rsidRPr="00660AD6">
        <w:rPr>
          <w:rFonts w:ascii="Arial" w:hAnsi="Arial" w:cs="Arial"/>
          <w:sz w:val="24"/>
          <w:szCs w:val="22"/>
          <w:u w:val="single"/>
        </w:rPr>
        <w:t xml:space="preserve">Article </w:t>
      </w:r>
      <w:r w:rsidR="002B1C75" w:rsidRPr="00660AD6">
        <w:rPr>
          <w:rFonts w:ascii="Arial" w:hAnsi="Arial" w:cs="Arial"/>
          <w:sz w:val="24"/>
          <w:szCs w:val="22"/>
          <w:u w:val="single"/>
        </w:rPr>
        <w:t>7</w:t>
      </w:r>
      <w:r w:rsidRPr="00660AD6">
        <w:rPr>
          <w:rFonts w:ascii="Arial" w:hAnsi="Arial" w:cs="Arial"/>
          <w:sz w:val="24"/>
          <w:szCs w:val="22"/>
          <w:u w:val="single"/>
        </w:rPr>
        <w:t xml:space="preserve"> – Evolution de l’annexe financière - Clause</w:t>
      </w:r>
      <w:r w:rsidR="008E3901" w:rsidRPr="00660AD6">
        <w:rPr>
          <w:rFonts w:ascii="Arial" w:hAnsi="Arial" w:cs="Arial"/>
          <w:sz w:val="24"/>
          <w:szCs w:val="22"/>
          <w:u w:val="single"/>
        </w:rPr>
        <w:t xml:space="preserve"> de réexamen</w:t>
      </w:r>
    </w:p>
    <w:p w14:paraId="217F9562" w14:textId="77777777" w:rsidR="003B7F3E" w:rsidRDefault="003B7F3E" w:rsidP="00984E6A">
      <w:pPr>
        <w:jc w:val="both"/>
        <w:rPr>
          <w:rFonts w:ascii="Arial" w:hAnsi="Arial" w:cs="Arial"/>
          <w:snapToGrid w:val="0"/>
          <w:sz w:val="22"/>
          <w:szCs w:val="22"/>
        </w:rPr>
      </w:pPr>
    </w:p>
    <w:p w14:paraId="60DED371" w14:textId="3DCC4167" w:rsidR="00D858CC" w:rsidRDefault="00D858CC" w:rsidP="00984E6A">
      <w:pPr>
        <w:jc w:val="both"/>
        <w:rPr>
          <w:rFonts w:ascii="Arial" w:hAnsi="Arial" w:cs="Arial"/>
          <w:snapToGrid w:val="0"/>
          <w:sz w:val="22"/>
          <w:szCs w:val="22"/>
        </w:rPr>
      </w:pPr>
      <w:r>
        <w:rPr>
          <w:rFonts w:ascii="Arial" w:hAnsi="Arial" w:cs="Arial"/>
          <w:snapToGrid w:val="0"/>
          <w:sz w:val="22"/>
          <w:szCs w:val="22"/>
        </w:rPr>
        <w:t xml:space="preserve">Le présent accord-cadre comprend une clause de réexamen relative à l’évolution des fournitures. Cette clause s’exécute dans le respect du présent article :  </w:t>
      </w:r>
    </w:p>
    <w:p w14:paraId="7E0154E1" w14:textId="57AA57E4" w:rsidR="00D858CC" w:rsidRDefault="00D858CC" w:rsidP="00984E6A">
      <w:pPr>
        <w:jc w:val="both"/>
        <w:rPr>
          <w:rFonts w:ascii="Arial" w:hAnsi="Arial" w:cs="Arial"/>
          <w:snapToGrid w:val="0"/>
          <w:sz w:val="22"/>
          <w:szCs w:val="22"/>
        </w:rPr>
      </w:pPr>
    </w:p>
    <w:p w14:paraId="0D3B5620" w14:textId="35BE6C2D" w:rsidR="00D858CC" w:rsidRPr="003B7F3E" w:rsidRDefault="002B1C75" w:rsidP="003B7F3E">
      <w:pPr>
        <w:pStyle w:val="Titre2"/>
      </w:pPr>
      <w:r>
        <w:t>7</w:t>
      </w:r>
      <w:r w:rsidR="00D858CC">
        <w:t>.1</w:t>
      </w:r>
      <w:r w:rsidR="00BD4851">
        <w:t xml:space="preserve"> -</w:t>
      </w:r>
      <w:r w:rsidR="00D858CC">
        <w:t xml:space="preserve"> Evolution à l’initiative du titulaire</w:t>
      </w:r>
    </w:p>
    <w:p w14:paraId="3CFAA477" w14:textId="77777777" w:rsidR="00D858CC" w:rsidRPr="00D21544" w:rsidRDefault="00D858CC" w:rsidP="00984E6A">
      <w:pPr>
        <w:jc w:val="both"/>
        <w:rPr>
          <w:rFonts w:ascii="Arial" w:hAnsi="Arial" w:cs="Arial"/>
          <w:snapToGrid w:val="0"/>
          <w:sz w:val="22"/>
          <w:szCs w:val="22"/>
        </w:rPr>
      </w:pPr>
    </w:p>
    <w:p w14:paraId="53B5E791" w14:textId="5BCE3CDE" w:rsidR="00D858CC" w:rsidRDefault="00D858CC" w:rsidP="00984E6A">
      <w:pPr>
        <w:jc w:val="both"/>
        <w:rPr>
          <w:rFonts w:ascii="Arial" w:hAnsi="Arial" w:cs="Arial"/>
          <w:snapToGrid w:val="0"/>
          <w:sz w:val="22"/>
          <w:szCs w:val="22"/>
        </w:rPr>
      </w:pPr>
      <w:r>
        <w:rPr>
          <w:rFonts w:ascii="Arial" w:hAnsi="Arial" w:cs="Arial"/>
          <w:snapToGrid w:val="0"/>
          <w:sz w:val="22"/>
          <w:szCs w:val="22"/>
        </w:rPr>
        <w:lastRenderedPageBreak/>
        <w:t xml:space="preserve">Le titulaire peut faire évoluer les </w:t>
      </w:r>
      <w:r w:rsidR="00635CDB">
        <w:rPr>
          <w:rFonts w:ascii="Arial" w:hAnsi="Arial" w:cs="Arial"/>
          <w:snapToGrid w:val="0"/>
          <w:sz w:val="22"/>
          <w:szCs w:val="22"/>
        </w:rPr>
        <w:t xml:space="preserve">fournitures </w:t>
      </w:r>
      <w:r>
        <w:rPr>
          <w:rFonts w:ascii="Arial" w:hAnsi="Arial" w:cs="Arial"/>
          <w:snapToGrid w:val="0"/>
          <w:sz w:val="22"/>
          <w:szCs w:val="22"/>
        </w:rPr>
        <w:t>prévu</w:t>
      </w:r>
      <w:r w:rsidR="00635CDB">
        <w:rPr>
          <w:rFonts w:ascii="Arial" w:hAnsi="Arial" w:cs="Arial"/>
          <w:snapToGrid w:val="0"/>
          <w:sz w:val="22"/>
          <w:szCs w:val="22"/>
        </w:rPr>
        <w:t>e</w:t>
      </w:r>
      <w:r>
        <w:rPr>
          <w:rFonts w:ascii="Arial" w:hAnsi="Arial" w:cs="Arial"/>
          <w:snapToGrid w:val="0"/>
          <w:sz w:val="22"/>
          <w:szCs w:val="22"/>
        </w:rPr>
        <w:t xml:space="preserve">s à l’accord-cadre (ex : produit en fin de vie ou de fabrication, apparition d’un nouveau </w:t>
      </w:r>
      <w:r w:rsidR="00635CDB">
        <w:rPr>
          <w:rFonts w:ascii="Arial" w:hAnsi="Arial" w:cs="Arial"/>
          <w:snapToGrid w:val="0"/>
          <w:sz w:val="22"/>
          <w:szCs w:val="22"/>
        </w:rPr>
        <w:t xml:space="preserve">produit </w:t>
      </w:r>
      <w:r>
        <w:rPr>
          <w:rFonts w:ascii="Arial" w:hAnsi="Arial" w:cs="Arial"/>
          <w:snapToGrid w:val="0"/>
          <w:sz w:val="22"/>
          <w:szCs w:val="22"/>
        </w:rPr>
        <w:t>équivalent, disparition du produit de la gamme du titulaire, etc.).</w:t>
      </w:r>
    </w:p>
    <w:p w14:paraId="0481794D" w14:textId="1201FF2C" w:rsidR="00D858CC" w:rsidRDefault="00D858CC" w:rsidP="00984E6A">
      <w:pPr>
        <w:jc w:val="both"/>
        <w:rPr>
          <w:rFonts w:ascii="Arial" w:hAnsi="Arial" w:cs="Arial"/>
          <w:snapToGrid w:val="0"/>
          <w:sz w:val="22"/>
          <w:szCs w:val="22"/>
        </w:rPr>
      </w:pPr>
      <w:r>
        <w:rPr>
          <w:rFonts w:ascii="Arial" w:hAnsi="Arial" w:cs="Arial"/>
          <w:snapToGrid w:val="0"/>
          <w:sz w:val="22"/>
          <w:szCs w:val="22"/>
        </w:rPr>
        <w:br/>
        <w:t>Dans un tel cas, l’évolution se traduit par l’ajout ou le remplacement d’un</w:t>
      </w:r>
      <w:r w:rsidR="00635CDB">
        <w:rPr>
          <w:rFonts w:ascii="Arial" w:hAnsi="Arial" w:cs="Arial"/>
          <w:snapToGrid w:val="0"/>
          <w:sz w:val="22"/>
          <w:szCs w:val="22"/>
        </w:rPr>
        <w:t>e fourniture</w:t>
      </w:r>
      <w:r>
        <w:rPr>
          <w:rFonts w:ascii="Arial" w:hAnsi="Arial" w:cs="Arial"/>
          <w:snapToGrid w:val="0"/>
          <w:sz w:val="22"/>
          <w:szCs w:val="22"/>
        </w:rPr>
        <w:t xml:space="preserve"> ou d’une partie de fourniture au profit d’une ou plusieurs fournitures de qualité égale ou supérieure, à un coût égal ou inférieur à celui remplacé. </w:t>
      </w:r>
    </w:p>
    <w:p w14:paraId="7617275B" w14:textId="77777777" w:rsidR="00D858CC" w:rsidRDefault="00D858CC" w:rsidP="00984E6A">
      <w:pPr>
        <w:jc w:val="both"/>
        <w:rPr>
          <w:rFonts w:ascii="Arial" w:hAnsi="Arial" w:cs="Arial"/>
          <w:snapToGrid w:val="0"/>
          <w:sz w:val="22"/>
          <w:szCs w:val="22"/>
        </w:rPr>
      </w:pPr>
    </w:p>
    <w:p w14:paraId="714DCA96" w14:textId="71A6EB63" w:rsidR="00D858CC" w:rsidRPr="00F94AAE" w:rsidRDefault="00D858CC" w:rsidP="00984E6A">
      <w:pPr>
        <w:jc w:val="both"/>
        <w:rPr>
          <w:rFonts w:ascii="Arial" w:hAnsi="Arial" w:cs="Arial"/>
          <w:snapToGrid w:val="0"/>
          <w:sz w:val="22"/>
          <w:szCs w:val="22"/>
        </w:rPr>
      </w:pPr>
      <w:r w:rsidRPr="00F94AAE">
        <w:rPr>
          <w:rFonts w:ascii="Arial" w:hAnsi="Arial" w:cs="Arial"/>
          <w:snapToGrid w:val="0"/>
          <w:sz w:val="22"/>
          <w:szCs w:val="22"/>
        </w:rPr>
        <w:t>Le titulaire s’oblige à accorder à ces évolutions d</w:t>
      </w:r>
      <w:r w:rsidR="00635CDB">
        <w:rPr>
          <w:rFonts w:ascii="Arial" w:hAnsi="Arial" w:cs="Arial"/>
          <w:snapToGrid w:val="0"/>
          <w:sz w:val="22"/>
          <w:szCs w:val="22"/>
        </w:rPr>
        <w:t>e fournitures</w:t>
      </w:r>
      <w:r w:rsidRPr="00F94AAE">
        <w:rPr>
          <w:rFonts w:ascii="Arial" w:hAnsi="Arial" w:cs="Arial"/>
          <w:snapToGrid w:val="0"/>
          <w:sz w:val="22"/>
          <w:szCs w:val="22"/>
        </w:rPr>
        <w:t xml:space="preserve"> les mêmes garanties que celles prévues au présent accord-cadre et à observer les mêmes délais d’exécution. </w:t>
      </w:r>
    </w:p>
    <w:p w14:paraId="5061D87F" w14:textId="77777777" w:rsidR="00D858CC" w:rsidRPr="00F94AAE" w:rsidRDefault="00D858CC" w:rsidP="00984E6A">
      <w:pPr>
        <w:jc w:val="both"/>
        <w:rPr>
          <w:rFonts w:ascii="Arial" w:hAnsi="Arial" w:cs="Arial"/>
          <w:snapToGrid w:val="0"/>
          <w:sz w:val="22"/>
          <w:szCs w:val="22"/>
        </w:rPr>
      </w:pPr>
    </w:p>
    <w:p w14:paraId="54BB71A7" w14:textId="5EB5F014" w:rsidR="00D858CC" w:rsidRPr="00F94AAE" w:rsidRDefault="00D858CC" w:rsidP="00984E6A">
      <w:pPr>
        <w:jc w:val="both"/>
        <w:rPr>
          <w:rFonts w:ascii="Arial" w:hAnsi="Arial" w:cs="Arial"/>
          <w:snapToGrid w:val="0"/>
          <w:sz w:val="22"/>
          <w:szCs w:val="22"/>
        </w:rPr>
      </w:pPr>
      <w:r w:rsidRPr="00F94AAE">
        <w:rPr>
          <w:rFonts w:ascii="Arial" w:hAnsi="Arial" w:cs="Arial"/>
          <w:snapToGrid w:val="0"/>
          <w:sz w:val="22"/>
          <w:szCs w:val="22"/>
        </w:rPr>
        <w:t xml:space="preserve">Lorsque le titulaire souhaite faire évoluer ses </w:t>
      </w:r>
      <w:r>
        <w:rPr>
          <w:rFonts w:ascii="Arial" w:hAnsi="Arial" w:cs="Arial"/>
          <w:snapToGrid w:val="0"/>
          <w:sz w:val="22"/>
          <w:szCs w:val="22"/>
        </w:rPr>
        <w:t>produits</w:t>
      </w:r>
      <w:r w:rsidRPr="00F94AAE">
        <w:rPr>
          <w:rFonts w:ascii="Arial" w:hAnsi="Arial" w:cs="Arial"/>
          <w:snapToGrid w:val="0"/>
          <w:sz w:val="22"/>
          <w:szCs w:val="22"/>
        </w:rPr>
        <w:t xml:space="preserve">, il formule sa demande </w:t>
      </w:r>
      <w:r>
        <w:rPr>
          <w:rFonts w:ascii="Arial" w:hAnsi="Arial" w:cs="Arial"/>
          <w:snapToGrid w:val="0"/>
          <w:sz w:val="22"/>
          <w:szCs w:val="22"/>
        </w:rPr>
        <w:t xml:space="preserve">à l’adresse suivante : </w:t>
      </w:r>
      <w:hyperlink r:id="rId10" w:history="1">
        <w:r w:rsidR="00112E2F" w:rsidRPr="00784C14">
          <w:rPr>
            <w:rStyle w:val="Lienhypertexte"/>
            <w:rFonts w:ascii="Arial" w:hAnsi="Arial" w:cs="Arial"/>
            <w:snapToGrid w:val="0"/>
            <w:sz w:val="22"/>
            <w:szCs w:val="22"/>
          </w:rPr>
          <w:t>dha-nancy@univ-lorraine.fr</w:t>
        </w:r>
      </w:hyperlink>
      <w:r w:rsidR="00112E2F">
        <w:rPr>
          <w:rFonts w:ascii="Arial" w:hAnsi="Arial" w:cs="Arial"/>
          <w:snapToGrid w:val="0"/>
          <w:sz w:val="22"/>
          <w:szCs w:val="22"/>
        </w:rPr>
        <w:t xml:space="preserve"> </w:t>
      </w:r>
      <w:r w:rsidRPr="00F94AAE">
        <w:rPr>
          <w:rFonts w:ascii="Arial" w:hAnsi="Arial" w:cs="Arial"/>
          <w:snapToGrid w:val="0"/>
          <w:sz w:val="22"/>
          <w:szCs w:val="22"/>
        </w:rPr>
        <w:t>en fournissant les références, intitulés</w:t>
      </w:r>
      <w:r w:rsidR="00635CDB">
        <w:rPr>
          <w:rFonts w:ascii="Arial" w:hAnsi="Arial" w:cs="Arial"/>
          <w:snapToGrid w:val="0"/>
          <w:sz w:val="22"/>
          <w:szCs w:val="22"/>
        </w:rPr>
        <w:t>, prix</w:t>
      </w:r>
      <w:r w:rsidRPr="00F94AAE">
        <w:rPr>
          <w:rFonts w:ascii="Arial" w:hAnsi="Arial" w:cs="Arial"/>
          <w:snapToGrid w:val="0"/>
          <w:sz w:val="22"/>
          <w:szCs w:val="22"/>
        </w:rPr>
        <w:t xml:space="preserve"> et caractéristiques techniques de ces </w:t>
      </w:r>
      <w:r>
        <w:rPr>
          <w:rFonts w:ascii="Arial" w:hAnsi="Arial" w:cs="Arial"/>
          <w:snapToGrid w:val="0"/>
          <w:sz w:val="22"/>
          <w:szCs w:val="22"/>
        </w:rPr>
        <w:t>fournitures</w:t>
      </w:r>
      <w:r w:rsidR="00635CDB">
        <w:rPr>
          <w:rFonts w:ascii="Arial" w:hAnsi="Arial" w:cs="Arial"/>
          <w:snapToGrid w:val="0"/>
          <w:sz w:val="22"/>
          <w:szCs w:val="22"/>
        </w:rPr>
        <w:t>.</w:t>
      </w:r>
    </w:p>
    <w:p w14:paraId="3603F4A0" w14:textId="77777777" w:rsidR="00D858CC" w:rsidRPr="00F94AAE" w:rsidRDefault="00D858CC" w:rsidP="00984E6A">
      <w:pPr>
        <w:jc w:val="both"/>
        <w:rPr>
          <w:rFonts w:ascii="Arial" w:hAnsi="Arial" w:cs="Arial"/>
          <w:snapToGrid w:val="0"/>
          <w:sz w:val="22"/>
          <w:szCs w:val="22"/>
        </w:rPr>
      </w:pPr>
    </w:p>
    <w:p w14:paraId="50CC799D" w14:textId="6CC0D856" w:rsidR="00D858CC" w:rsidRDefault="00D858CC" w:rsidP="00984E6A">
      <w:pPr>
        <w:jc w:val="both"/>
        <w:rPr>
          <w:rFonts w:ascii="Arial" w:hAnsi="Arial" w:cs="Arial"/>
          <w:snapToGrid w:val="0"/>
          <w:sz w:val="22"/>
          <w:szCs w:val="22"/>
        </w:rPr>
      </w:pPr>
      <w:r>
        <w:rPr>
          <w:rFonts w:ascii="Arial" w:hAnsi="Arial" w:cs="Arial"/>
          <w:snapToGrid w:val="0"/>
          <w:sz w:val="22"/>
          <w:szCs w:val="22"/>
        </w:rPr>
        <w:t>L’Université</w:t>
      </w:r>
      <w:r w:rsidRPr="00F94AAE">
        <w:rPr>
          <w:rFonts w:ascii="Arial" w:hAnsi="Arial" w:cs="Arial"/>
          <w:snapToGrid w:val="0"/>
          <w:sz w:val="22"/>
          <w:szCs w:val="22"/>
        </w:rPr>
        <w:t xml:space="preserve"> dispose </w:t>
      </w:r>
      <w:proofErr w:type="gramStart"/>
      <w:r w:rsidRPr="00F94AAE">
        <w:rPr>
          <w:rFonts w:ascii="Arial" w:hAnsi="Arial" w:cs="Arial"/>
          <w:snapToGrid w:val="0"/>
          <w:sz w:val="22"/>
          <w:szCs w:val="22"/>
        </w:rPr>
        <w:t xml:space="preserve">d’un </w:t>
      </w:r>
      <w:r w:rsidRPr="00112E2F">
        <w:rPr>
          <w:rFonts w:ascii="Arial" w:hAnsi="Arial" w:cs="Arial"/>
          <w:snapToGrid w:val="0"/>
          <w:sz w:val="22"/>
          <w:szCs w:val="22"/>
        </w:rPr>
        <w:t>délai de 10 jours calendaires</w:t>
      </w:r>
      <w:proofErr w:type="gramEnd"/>
      <w:r w:rsidRPr="00F94AAE">
        <w:rPr>
          <w:rFonts w:ascii="Arial" w:hAnsi="Arial" w:cs="Arial"/>
          <w:snapToGrid w:val="0"/>
          <w:sz w:val="22"/>
          <w:szCs w:val="22"/>
        </w:rPr>
        <w:t xml:space="preserve"> à compter de la date de réception de ces documents pour les accepter par courriel </w:t>
      </w:r>
      <w:r>
        <w:rPr>
          <w:rFonts w:ascii="Arial" w:hAnsi="Arial" w:cs="Arial"/>
          <w:snapToGrid w:val="0"/>
          <w:sz w:val="22"/>
          <w:szCs w:val="22"/>
        </w:rPr>
        <w:t xml:space="preserve">ou par envoi via le profil acheteur PLACE. </w:t>
      </w:r>
      <w:r w:rsidRPr="00F94AAE">
        <w:rPr>
          <w:rFonts w:ascii="Arial" w:hAnsi="Arial" w:cs="Arial"/>
          <w:snapToGrid w:val="0"/>
          <w:sz w:val="22"/>
          <w:szCs w:val="22"/>
        </w:rPr>
        <w:t xml:space="preserve">A défaut de réponse </w:t>
      </w:r>
      <w:r>
        <w:rPr>
          <w:rFonts w:ascii="Arial" w:hAnsi="Arial" w:cs="Arial"/>
          <w:snapToGrid w:val="0"/>
          <w:sz w:val="22"/>
          <w:szCs w:val="22"/>
        </w:rPr>
        <w:t>de l’Université</w:t>
      </w:r>
      <w:r w:rsidRPr="00F94AAE">
        <w:rPr>
          <w:rFonts w:ascii="Arial" w:hAnsi="Arial" w:cs="Arial"/>
          <w:snapToGrid w:val="0"/>
          <w:sz w:val="22"/>
          <w:szCs w:val="22"/>
        </w:rPr>
        <w:t xml:space="preserve">, </w:t>
      </w:r>
      <w:r>
        <w:rPr>
          <w:rFonts w:ascii="Arial" w:hAnsi="Arial" w:cs="Arial"/>
          <w:snapToGrid w:val="0"/>
          <w:sz w:val="22"/>
          <w:szCs w:val="22"/>
        </w:rPr>
        <w:t>l’évolution est réputée refusée</w:t>
      </w:r>
      <w:r w:rsidRPr="00F94AAE">
        <w:rPr>
          <w:rFonts w:ascii="Arial" w:hAnsi="Arial" w:cs="Arial"/>
          <w:snapToGrid w:val="0"/>
          <w:sz w:val="22"/>
          <w:szCs w:val="22"/>
        </w:rPr>
        <w:t>.</w:t>
      </w:r>
      <w:r>
        <w:rPr>
          <w:rFonts w:ascii="Arial" w:hAnsi="Arial" w:cs="Arial"/>
          <w:snapToGrid w:val="0"/>
          <w:sz w:val="22"/>
          <w:szCs w:val="22"/>
        </w:rPr>
        <w:t xml:space="preserve"> </w:t>
      </w:r>
    </w:p>
    <w:p w14:paraId="4CF9F2A3" w14:textId="1968CCA2" w:rsidR="00D858CC" w:rsidRDefault="00D858CC" w:rsidP="00984E6A">
      <w:pPr>
        <w:pStyle w:val="NormalWeb"/>
        <w:spacing w:before="0" w:after="0"/>
        <w:jc w:val="both"/>
        <w:rPr>
          <w:rFonts w:ascii="Arial" w:hAnsi="Arial" w:cs="Arial"/>
          <w:i/>
          <w:sz w:val="22"/>
          <w:szCs w:val="22"/>
          <w:u w:val="single"/>
          <w:shd w:val="clear" w:color="auto" w:fill="00FFFF"/>
        </w:rPr>
      </w:pPr>
    </w:p>
    <w:p w14:paraId="4F7EB383" w14:textId="6A151FBA" w:rsidR="00D858CC" w:rsidRPr="003B7F3E" w:rsidRDefault="002B1C75" w:rsidP="003B7F3E">
      <w:pPr>
        <w:pStyle w:val="Titre2"/>
      </w:pPr>
      <w:r>
        <w:t>7</w:t>
      </w:r>
      <w:r w:rsidR="00D858CC">
        <w:t>.2</w:t>
      </w:r>
      <w:r w:rsidR="00BD4851">
        <w:t xml:space="preserve"> - </w:t>
      </w:r>
      <w:r w:rsidR="00D858CC">
        <w:t>Evolution à l’initiative de l’Université de Lorraine</w:t>
      </w:r>
    </w:p>
    <w:p w14:paraId="1EBDF322" w14:textId="6157A549" w:rsidR="00D858CC" w:rsidRDefault="00D858CC" w:rsidP="00984E6A">
      <w:pPr>
        <w:pStyle w:val="NormalWeb"/>
        <w:spacing w:before="0" w:after="0"/>
        <w:ind w:firstLine="284"/>
        <w:jc w:val="both"/>
        <w:rPr>
          <w:rFonts w:ascii="Arial" w:hAnsi="Arial" w:cs="Arial"/>
          <w:i/>
          <w:sz w:val="22"/>
          <w:szCs w:val="22"/>
          <w:u w:val="single"/>
          <w:shd w:val="clear" w:color="auto" w:fill="00FFFF"/>
        </w:rPr>
      </w:pPr>
    </w:p>
    <w:p w14:paraId="5896A668" w14:textId="04C81B77" w:rsidR="00D858CC" w:rsidRDefault="00D858CC" w:rsidP="00984E6A">
      <w:pPr>
        <w:jc w:val="both"/>
        <w:rPr>
          <w:rFonts w:ascii="Arial" w:hAnsi="Arial" w:cs="Arial"/>
          <w:snapToGrid w:val="0"/>
          <w:sz w:val="22"/>
          <w:szCs w:val="22"/>
        </w:rPr>
      </w:pPr>
      <w:r>
        <w:rPr>
          <w:rFonts w:ascii="Arial" w:hAnsi="Arial" w:cs="Arial"/>
          <w:snapToGrid w:val="0"/>
          <w:sz w:val="22"/>
          <w:szCs w:val="22"/>
        </w:rPr>
        <w:t xml:space="preserve">L’Université de Lorraine peut demander par écrit au titulaire d’apporter des modifications aux </w:t>
      </w:r>
      <w:r w:rsidR="00112E2F">
        <w:rPr>
          <w:rFonts w:ascii="Arial" w:hAnsi="Arial" w:cs="Arial"/>
          <w:snapToGrid w:val="0"/>
          <w:sz w:val="22"/>
          <w:szCs w:val="22"/>
        </w:rPr>
        <w:t xml:space="preserve">types de </w:t>
      </w:r>
      <w:r w:rsidR="00635CDB">
        <w:rPr>
          <w:rFonts w:ascii="Arial" w:hAnsi="Arial" w:cs="Arial"/>
          <w:snapToGrid w:val="0"/>
          <w:sz w:val="22"/>
          <w:szCs w:val="22"/>
        </w:rPr>
        <w:t xml:space="preserve">fournitures </w:t>
      </w:r>
      <w:r>
        <w:rPr>
          <w:rFonts w:ascii="Arial" w:hAnsi="Arial" w:cs="Arial"/>
          <w:snapToGrid w:val="0"/>
          <w:sz w:val="22"/>
          <w:szCs w:val="22"/>
        </w:rPr>
        <w:t xml:space="preserve">prévues à l’accord-cadre, ou d’en ajouter de nouvelles, en vue de leur amélioration ou de leur adaptation aux besoins de l’Université. </w:t>
      </w:r>
    </w:p>
    <w:p w14:paraId="267AC497" w14:textId="77777777" w:rsidR="00D858CC" w:rsidRDefault="00D858CC" w:rsidP="00984E6A">
      <w:pPr>
        <w:jc w:val="both"/>
        <w:rPr>
          <w:rFonts w:ascii="Arial" w:hAnsi="Arial" w:cs="Arial"/>
          <w:snapToGrid w:val="0"/>
          <w:sz w:val="22"/>
          <w:szCs w:val="22"/>
        </w:rPr>
      </w:pPr>
    </w:p>
    <w:p w14:paraId="4ED4A268" w14:textId="227C42CF" w:rsidR="00D858CC" w:rsidRDefault="00D858CC" w:rsidP="00984E6A">
      <w:pPr>
        <w:jc w:val="both"/>
        <w:rPr>
          <w:rFonts w:ascii="Arial" w:hAnsi="Arial" w:cs="Arial"/>
          <w:snapToGrid w:val="0"/>
          <w:sz w:val="22"/>
          <w:szCs w:val="22"/>
        </w:rPr>
      </w:pPr>
      <w:r>
        <w:rPr>
          <w:rFonts w:ascii="Arial" w:hAnsi="Arial" w:cs="Arial"/>
          <w:snapToGrid w:val="0"/>
          <w:sz w:val="22"/>
          <w:szCs w:val="22"/>
        </w:rPr>
        <w:t xml:space="preserve">Lorsqu’il est demandé au titulaire une mise à jour des </w:t>
      </w:r>
      <w:r w:rsidR="00635CDB">
        <w:rPr>
          <w:rFonts w:ascii="Arial" w:hAnsi="Arial" w:cs="Arial"/>
          <w:snapToGrid w:val="0"/>
          <w:sz w:val="22"/>
          <w:szCs w:val="22"/>
        </w:rPr>
        <w:t>fournitures</w:t>
      </w:r>
      <w:r>
        <w:rPr>
          <w:rFonts w:ascii="Arial" w:hAnsi="Arial" w:cs="Arial"/>
          <w:snapToGrid w:val="0"/>
          <w:sz w:val="22"/>
          <w:szCs w:val="22"/>
        </w:rPr>
        <w:t>, celui-ci s’engage à la communiquer à l’Université à l’adresse suivante </w:t>
      </w:r>
      <w:r w:rsidRPr="006F7686">
        <w:rPr>
          <w:rFonts w:ascii="Arial" w:hAnsi="Arial" w:cs="Arial"/>
          <w:snapToGrid w:val="0"/>
          <w:sz w:val="22"/>
          <w:szCs w:val="22"/>
        </w:rPr>
        <w:t xml:space="preserve">: </w:t>
      </w:r>
      <w:hyperlink r:id="rId11" w:history="1">
        <w:r w:rsidR="00635CDB" w:rsidRPr="00CC733E">
          <w:rPr>
            <w:rStyle w:val="Lienhypertexte"/>
            <w:rFonts w:ascii="Arial" w:hAnsi="Arial" w:cs="Arial"/>
            <w:snapToGrid w:val="0"/>
            <w:sz w:val="22"/>
            <w:szCs w:val="22"/>
          </w:rPr>
          <w:t>dha-nancy@univ-lorraine.fr</w:t>
        </w:r>
      </w:hyperlink>
      <w:r w:rsidR="00635CDB">
        <w:rPr>
          <w:rFonts w:ascii="Arial" w:hAnsi="Arial" w:cs="Arial"/>
          <w:snapToGrid w:val="0"/>
          <w:sz w:val="22"/>
          <w:szCs w:val="22"/>
        </w:rPr>
        <w:t xml:space="preserve"> </w:t>
      </w:r>
      <w:r>
        <w:rPr>
          <w:rFonts w:ascii="Arial" w:hAnsi="Arial" w:cs="Arial"/>
          <w:snapToGrid w:val="0"/>
          <w:sz w:val="22"/>
          <w:szCs w:val="22"/>
        </w:rPr>
        <w:t xml:space="preserve">dans </w:t>
      </w:r>
      <w:proofErr w:type="gramStart"/>
      <w:r>
        <w:rPr>
          <w:rFonts w:ascii="Arial" w:hAnsi="Arial" w:cs="Arial"/>
          <w:snapToGrid w:val="0"/>
          <w:sz w:val="22"/>
          <w:szCs w:val="22"/>
        </w:rPr>
        <w:t xml:space="preserve">un délai </w:t>
      </w:r>
      <w:r w:rsidRPr="00F94AAE">
        <w:rPr>
          <w:rFonts w:ascii="Arial" w:hAnsi="Arial" w:cs="Arial"/>
          <w:snapToGrid w:val="0"/>
          <w:sz w:val="22"/>
          <w:szCs w:val="22"/>
        </w:rPr>
        <w:t>de 7 jours calendaires</w:t>
      </w:r>
      <w:proofErr w:type="gramEnd"/>
      <w:r>
        <w:rPr>
          <w:rFonts w:ascii="Arial" w:hAnsi="Arial" w:cs="Arial"/>
          <w:snapToGrid w:val="0"/>
          <w:sz w:val="22"/>
          <w:szCs w:val="22"/>
        </w:rPr>
        <w:t xml:space="preserve"> à compter de la réception de la demande. Cette mise à jour comprend </w:t>
      </w:r>
      <w:proofErr w:type="gramStart"/>
      <w:r w:rsidRPr="007140A0">
        <w:rPr>
          <w:rFonts w:ascii="Arial" w:hAnsi="Arial" w:cs="Arial"/>
          <w:i/>
          <w:snapToGrid w:val="0"/>
          <w:sz w:val="22"/>
          <w:szCs w:val="22"/>
        </w:rPr>
        <w:t>a</w:t>
      </w:r>
      <w:proofErr w:type="gramEnd"/>
      <w:r w:rsidRPr="007140A0">
        <w:rPr>
          <w:rFonts w:ascii="Arial" w:hAnsi="Arial" w:cs="Arial"/>
          <w:i/>
          <w:snapToGrid w:val="0"/>
          <w:sz w:val="22"/>
          <w:szCs w:val="22"/>
        </w:rPr>
        <w:t xml:space="preserve"> minima</w:t>
      </w:r>
      <w:r>
        <w:rPr>
          <w:rFonts w:ascii="Arial" w:hAnsi="Arial" w:cs="Arial"/>
          <w:snapToGrid w:val="0"/>
          <w:sz w:val="22"/>
          <w:szCs w:val="22"/>
        </w:rPr>
        <w:t xml:space="preserve">, les références, l’intitulé, les caractéristiques techniques </w:t>
      </w:r>
      <w:r w:rsidR="00635CDB">
        <w:rPr>
          <w:rFonts w:ascii="Arial" w:hAnsi="Arial" w:cs="Arial"/>
          <w:snapToGrid w:val="0"/>
          <w:sz w:val="22"/>
          <w:szCs w:val="22"/>
        </w:rPr>
        <w:t xml:space="preserve">et </w:t>
      </w:r>
      <w:r>
        <w:rPr>
          <w:rFonts w:ascii="Arial" w:hAnsi="Arial" w:cs="Arial"/>
          <w:snapToGrid w:val="0"/>
          <w:sz w:val="22"/>
          <w:szCs w:val="22"/>
        </w:rPr>
        <w:t xml:space="preserve">les prix des nouvelles fournitures. </w:t>
      </w:r>
    </w:p>
    <w:p w14:paraId="4E67498B" w14:textId="77777777" w:rsidR="00D858CC" w:rsidRDefault="00D858CC" w:rsidP="00984E6A">
      <w:pPr>
        <w:jc w:val="both"/>
        <w:rPr>
          <w:rFonts w:ascii="Arial" w:hAnsi="Arial" w:cs="Arial"/>
          <w:snapToGrid w:val="0"/>
          <w:sz w:val="22"/>
          <w:szCs w:val="22"/>
        </w:rPr>
      </w:pPr>
    </w:p>
    <w:p w14:paraId="638DB1DC" w14:textId="66A13E31" w:rsidR="008E3901" w:rsidRDefault="00D858CC" w:rsidP="00984E6A">
      <w:pPr>
        <w:pStyle w:val="NormalWeb"/>
        <w:spacing w:before="0" w:after="0"/>
        <w:jc w:val="both"/>
        <w:rPr>
          <w:rFonts w:ascii="Arial" w:hAnsi="Arial" w:cs="Arial"/>
          <w:snapToGrid w:val="0"/>
          <w:sz w:val="22"/>
          <w:szCs w:val="22"/>
        </w:rPr>
      </w:pPr>
      <w:r>
        <w:rPr>
          <w:rFonts w:ascii="Arial" w:hAnsi="Arial" w:cs="Arial"/>
          <w:snapToGrid w:val="0"/>
          <w:sz w:val="22"/>
          <w:szCs w:val="22"/>
        </w:rPr>
        <w:t>L’Université dispose</w:t>
      </w:r>
      <w:r w:rsidRPr="005C6C99">
        <w:rPr>
          <w:rFonts w:ascii="Arial" w:hAnsi="Arial" w:cs="Arial"/>
          <w:snapToGrid w:val="0"/>
          <w:sz w:val="22"/>
          <w:szCs w:val="22"/>
        </w:rPr>
        <w:t xml:space="preserve"> </w:t>
      </w:r>
      <w:proofErr w:type="gramStart"/>
      <w:r w:rsidRPr="005C6C99">
        <w:rPr>
          <w:rFonts w:ascii="Arial" w:hAnsi="Arial" w:cs="Arial"/>
          <w:snapToGrid w:val="0"/>
          <w:sz w:val="22"/>
          <w:szCs w:val="22"/>
        </w:rPr>
        <w:t>d’un délai de 10 jours calendaires</w:t>
      </w:r>
      <w:proofErr w:type="gramEnd"/>
      <w:r>
        <w:rPr>
          <w:rFonts w:ascii="Arial" w:hAnsi="Arial" w:cs="Arial"/>
          <w:snapToGrid w:val="0"/>
          <w:sz w:val="22"/>
          <w:szCs w:val="22"/>
        </w:rPr>
        <w:t xml:space="preserve"> à compter de la date de réception de ces documents pour les accepter par courriel ou par envoi via le profil acheteur PLACE. A défaut de réponse de l’Université, l’évolution est réputée refusée.</w:t>
      </w:r>
    </w:p>
    <w:p w14:paraId="52DBC640" w14:textId="77777777" w:rsidR="003B7F3E" w:rsidRPr="003B7F3E" w:rsidRDefault="003B7F3E" w:rsidP="003B7F3E">
      <w:pPr>
        <w:pStyle w:val="Corpsdetexte"/>
        <w:spacing w:before="0"/>
        <w:ind w:firstLine="0"/>
        <w:rPr>
          <w:rFonts w:ascii="Arial" w:hAnsi="Arial" w:cs="Arial"/>
          <w:sz w:val="22"/>
          <w:szCs w:val="22"/>
        </w:rPr>
      </w:pPr>
    </w:p>
    <w:p w14:paraId="4DED334A" w14:textId="3C33A629" w:rsidR="008E3901" w:rsidRPr="00660AD6" w:rsidRDefault="008E3901" w:rsidP="00984E6A">
      <w:pPr>
        <w:pStyle w:val="Titre1"/>
        <w:keepNext w:val="0"/>
        <w:widowControl/>
        <w:numPr>
          <w:ilvl w:val="0"/>
          <w:numId w:val="0"/>
        </w:numPr>
        <w:spacing w:before="0"/>
        <w:rPr>
          <w:rFonts w:ascii="Arial" w:hAnsi="Arial" w:cs="Arial"/>
          <w:sz w:val="24"/>
          <w:szCs w:val="22"/>
          <w:u w:val="single"/>
        </w:rPr>
      </w:pPr>
      <w:r w:rsidRPr="00660AD6">
        <w:rPr>
          <w:rFonts w:ascii="Arial" w:hAnsi="Arial" w:cs="Arial"/>
          <w:sz w:val="24"/>
          <w:szCs w:val="22"/>
          <w:u w:val="single"/>
        </w:rPr>
        <w:t xml:space="preserve">Article </w:t>
      </w:r>
      <w:r w:rsidR="002B1C75" w:rsidRPr="00660AD6">
        <w:rPr>
          <w:rFonts w:ascii="Arial" w:hAnsi="Arial" w:cs="Arial"/>
          <w:sz w:val="24"/>
          <w:szCs w:val="22"/>
          <w:u w:val="single"/>
        </w:rPr>
        <w:t>8</w:t>
      </w:r>
      <w:r w:rsidR="00BD4851">
        <w:rPr>
          <w:rFonts w:ascii="Arial" w:hAnsi="Arial" w:cs="Arial"/>
          <w:sz w:val="24"/>
          <w:szCs w:val="22"/>
          <w:u w:val="single"/>
        </w:rPr>
        <w:t xml:space="preserve"> </w:t>
      </w:r>
      <w:r w:rsidRPr="00660AD6">
        <w:rPr>
          <w:rFonts w:ascii="Arial" w:hAnsi="Arial" w:cs="Arial"/>
          <w:sz w:val="24"/>
          <w:szCs w:val="22"/>
          <w:u w:val="single"/>
        </w:rPr>
        <w:t>– Prix</w:t>
      </w:r>
    </w:p>
    <w:p w14:paraId="128DD7EC" w14:textId="77777777" w:rsidR="003B7F3E" w:rsidRPr="003B7F3E" w:rsidRDefault="003B7F3E" w:rsidP="003B7F3E">
      <w:pPr>
        <w:rPr>
          <w:rFonts w:ascii="Arial" w:hAnsi="Arial" w:cs="Arial"/>
          <w:sz w:val="22"/>
        </w:rPr>
      </w:pPr>
    </w:p>
    <w:p w14:paraId="02509A36" w14:textId="758BE2EF" w:rsidR="00E46E70" w:rsidRPr="003B7F3E" w:rsidRDefault="002B1C75" w:rsidP="003B7F3E">
      <w:pPr>
        <w:pStyle w:val="Titre2"/>
      </w:pPr>
      <w:r>
        <w:t>8</w:t>
      </w:r>
      <w:r w:rsidR="00E46E70" w:rsidRPr="00E46E70">
        <w:t xml:space="preserve">.1 </w:t>
      </w:r>
      <w:r w:rsidR="00BD4851">
        <w:t xml:space="preserve">- </w:t>
      </w:r>
      <w:r w:rsidR="00E46E70" w:rsidRPr="00E46E70">
        <w:t>Contenu des prix</w:t>
      </w:r>
    </w:p>
    <w:p w14:paraId="7C193D95" w14:textId="77777777" w:rsidR="00E46E70" w:rsidRDefault="00E46E70" w:rsidP="00984E6A">
      <w:pPr>
        <w:pStyle w:val="Corpsdetexte"/>
        <w:spacing w:before="0"/>
        <w:ind w:firstLine="0"/>
        <w:rPr>
          <w:rFonts w:ascii="Arial" w:hAnsi="Arial" w:cs="Arial"/>
          <w:sz w:val="22"/>
          <w:szCs w:val="22"/>
          <w:highlight w:val="cyan"/>
        </w:rPr>
      </w:pPr>
    </w:p>
    <w:p w14:paraId="2B9CF928" w14:textId="0F81AE88" w:rsidR="005E5073" w:rsidRDefault="00E46E70" w:rsidP="00984E6A">
      <w:pPr>
        <w:pStyle w:val="Corpsdetexte"/>
        <w:spacing w:before="0"/>
        <w:ind w:firstLine="0"/>
        <w:rPr>
          <w:rFonts w:ascii="Arial" w:hAnsi="Arial" w:cs="Arial"/>
          <w:sz w:val="22"/>
          <w:szCs w:val="22"/>
          <w:lang w:val="fr-FR"/>
        </w:rPr>
      </w:pPr>
      <w:r w:rsidRPr="006F7686">
        <w:rPr>
          <w:rFonts w:ascii="Arial" w:hAnsi="Arial" w:cs="Arial"/>
          <w:sz w:val="22"/>
          <w:szCs w:val="22"/>
        </w:rPr>
        <w:t xml:space="preserve">L’accord-cadre est conclu à prix unitaires, selon les prix établis à partir de l’annexe n° 1 à l’acte d’engagement </w:t>
      </w:r>
      <w:r w:rsidR="00112E2F" w:rsidRPr="00112E2F">
        <w:rPr>
          <w:rFonts w:ascii="Arial" w:hAnsi="Arial" w:cs="Arial"/>
          <w:sz w:val="22"/>
          <w:szCs w:val="22"/>
        </w:rPr>
        <w:t>CRTF « cadre de réponse techni</w:t>
      </w:r>
      <w:r w:rsidR="001E7E64">
        <w:rPr>
          <w:rFonts w:ascii="Arial" w:hAnsi="Arial" w:cs="Arial"/>
          <w:sz w:val="22"/>
          <w:szCs w:val="22"/>
          <w:lang w:val="fr-FR"/>
        </w:rPr>
        <w:t xml:space="preserve">que et </w:t>
      </w:r>
      <w:r w:rsidR="00112E2F" w:rsidRPr="00112E2F">
        <w:rPr>
          <w:rFonts w:ascii="Arial" w:hAnsi="Arial" w:cs="Arial"/>
          <w:sz w:val="22"/>
          <w:szCs w:val="22"/>
        </w:rPr>
        <w:t>financier ». Ce prix comprend l’ensemble des coûts des prestations</w:t>
      </w:r>
      <w:r w:rsidR="005E5073">
        <w:rPr>
          <w:rFonts w:ascii="Arial" w:hAnsi="Arial" w:cs="Arial"/>
          <w:sz w:val="22"/>
          <w:szCs w:val="22"/>
          <w:lang w:val="fr-FR"/>
        </w:rPr>
        <w:t>.</w:t>
      </w:r>
    </w:p>
    <w:p w14:paraId="2562EF55" w14:textId="77777777" w:rsidR="005E5073" w:rsidRDefault="005E5073" w:rsidP="00984E6A">
      <w:pPr>
        <w:pStyle w:val="Corpsdetexte"/>
        <w:spacing w:before="0"/>
        <w:ind w:firstLine="0"/>
        <w:rPr>
          <w:rFonts w:ascii="Arial" w:hAnsi="Arial" w:cs="Arial"/>
          <w:sz w:val="22"/>
          <w:szCs w:val="22"/>
        </w:rPr>
      </w:pPr>
    </w:p>
    <w:p w14:paraId="3E6CAC4C" w14:textId="1AD478E4" w:rsidR="005E5073" w:rsidRDefault="005E5073" w:rsidP="001E7E64">
      <w:pPr>
        <w:widowControl w:val="0"/>
        <w:jc w:val="both"/>
        <w:rPr>
          <w:rFonts w:ascii="Arial" w:hAnsi="Arial" w:cs="Arial"/>
          <w:sz w:val="22"/>
          <w:szCs w:val="22"/>
        </w:rPr>
      </w:pPr>
      <w:r>
        <w:rPr>
          <w:rFonts w:ascii="Arial" w:hAnsi="Arial" w:cs="Arial"/>
          <w:sz w:val="22"/>
          <w:szCs w:val="22"/>
        </w:rPr>
        <w:t>Le prix est entendu en termes de quantité réellement exécuté de manière mensuelle afin de s’adapter aux possibles mouvements de personnels et des conséquences que cela implique.</w:t>
      </w:r>
      <w:r w:rsidR="001E7E64">
        <w:rPr>
          <w:rFonts w:ascii="Arial" w:hAnsi="Arial" w:cs="Arial"/>
          <w:sz w:val="22"/>
          <w:szCs w:val="22"/>
        </w:rPr>
        <w:br/>
      </w:r>
    </w:p>
    <w:p w14:paraId="6A1AB0E8" w14:textId="77777777" w:rsidR="005E5073" w:rsidRDefault="005E5073" w:rsidP="00984E6A">
      <w:pPr>
        <w:widowControl w:val="0"/>
        <w:jc w:val="both"/>
        <w:rPr>
          <w:rFonts w:ascii="Arial" w:hAnsi="Arial" w:cs="Arial"/>
          <w:sz w:val="22"/>
          <w:szCs w:val="22"/>
        </w:rPr>
      </w:pPr>
      <w:r>
        <w:rPr>
          <w:rFonts w:ascii="Arial" w:hAnsi="Arial" w:cs="Arial"/>
          <w:sz w:val="22"/>
          <w:szCs w:val="22"/>
        </w:rPr>
        <w:t>Les prix sont réputés complets et comprendre l’ensemble des</w:t>
      </w:r>
      <w:r>
        <w:rPr>
          <w:rFonts w:ascii="Arial" w:eastAsia="Arial" w:hAnsi="Arial" w:cs="Arial"/>
          <w:sz w:val="22"/>
          <w:szCs w:val="22"/>
        </w:rPr>
        <w:t xml:space="preserve"> </w:t>
      </w:r>
      <w:r>
        <w:rPr>
          <w:rFonts w:ascii="Arial" w:hAnsi="Arial" w:cs="Arial"/>
          <w:sz w:val="22"/>
          <w:szCs w:val="22"/>
        </w:rPr>
        <w:t>coûts</w:t>
      </w:r>
      <w:r>
        <w:rPr>
          <w:rFonts w:ascii="Arial" w:eastAsia="Arial" w:hAnsi="Arial" w:cs="Arial"/>
          <w:sz w:val="22"/>
          <w:szCs w:val="22"/>
        </w:rPr>
        <w:t xml:space="preserve"> de l’ensemble des prestations, correspondant à la location </w:t>
      </w:r>
      <w:r>
        <w:rPr>
          <w:rFonts w:ascii="Arial" w:hAnsi="Arial" w:cs="Arial"/>
          <w:sz w:val="22"/>
          <w:szCs w:val="22"/>
        </w:rPr>
        <w:t>des</w:t>
      </w:r>
      <w:r>
        <w:rPr>
          <w:rFonts w:ascii="Arial" w:eastAsia="Arial" w:hAnsi="Arial" w:cs="Arial"/>
          <w:sz w:val="22"/>
          <w:szCs w:val="22"/>
        </w:rPr>
        <w:t xml:space="preserve"> </w:t>
      </w:r>
      <w:r>
        <w:rPr>
          <w:rFonts w:ascii="Arial" w:hAnsi="Arial" w:cs="Arial"/>
          <w:sz w:val="22"/>
          <w:szCs w:val="22"/>
        </w:rPr>
        <w:t>tenues,</w:t>
      </w:r>
      <w:r>
        <w:rPr>
          <w:rFonts w:ascii="Arial" w:eastAsia="Arial" w:hAnsi="Arial" w:cs="Arial"/>
          <w:sz w:val="22"/>
          <w:szCs w:val="22"/>
        </w:rPr>
        <w:t xml:space="preserve"> </w:t>
      </w:r>
      <w:r>
        <w:rPr>
          <w:rFonts w:ascii="Arial" w:hAnsi="Arial" w:cs="Arial"/>
          <w:sz w:val="22"/>
          <w:szCs w:val="22"/>
        </w:rPr>
        <w:t>de</w:t>
      </w:r>
      <w:r>
        <w:rPr>
          <w:rFonts w:ascii="Arial" w:eastAsia="Arial" w:hAnsi="Arial" w:cs="Arial"/>
          <w:sz w:val="22"/>
          <w:szCs w:val="22"/>
        </w:rPr>
        <w:t xml:space="preserve"> </w:t>
      </w:r>
      <w:r>
        <w:rPr>
          <w:rFonts w:ascii="Arial" w:hAnsi="Arial" w:cs="Arial"/>
          <w:sz w:val="22"/>
          <w:szCs w:val="22"/>
        </w:rPr>
        <w:t>la</w:t>
      </w:r>
      <w:r>
        <w:rPr>
          <w:rFonts w:ascii="Arial" w:eastAsia="Arial" w:hAnsi="Arial" w:cs="Arial"/>
          <w:sz w:val="22"/>
          <w:szCs w:val="22"/>
        </w:rPr>
        <w:t xml:space="preserve"> </w:t>
      </w:r>
      <w:r>
        <w:rPr>
          <w:rFonts w:ascii="Arial" w:hAnsi="Arial" w:cs="Arial"/>
          <w:sz w:val="22"/>
          <w:szCs w:val="22"/>
        </w:rPr>
        <w:t>livraison,</w:t>
      </w:r>
      <w:r>
        <w:rPr>
          <w:rFonts w:ascii="Arial" w:eastAsia="Arial" w:hAnsi="Arial" w:cs="Arial"/>
          <w:sz w:val="22"/>
          <w:szCs w:val="22"/>
        </w:rPr>
        <w:t xml:space="preserve"> de leur récupération, du blanchiment et du traitement.</w:t>
      </w:r>
    </w:p>
    <w:p w14:paraId="281158B1" w14:textId="1D019132" w:rsidR="00E46E70" w:rsidRPr="00E46E70" w:rsidRDefault="00E46E70" w:rsidP="00984E6A">
      <w:pPr>
        <w:pStyle w:val="Corpsdetexte"/>
        <w:spacing w:before="0"/>
        <w:ind w:firstLine="0"/>
        <w:rPr>
          <w:rFonts w:ascii="Arial" w:hAnsi="Arial" w:cs="Arial"/>
          <w:sz w:val="22"/>
          <w:szCs w:val="22"/>
        </w:rPr>
      </w:pPr>
      <w:r>
        <w:rPr>
          <w:rFonts w:ascii="Arial" w:hAnsi="Arial" w:cs="Arial"/>
          <w:sz w:val="22"/>
          <w:szCs w:val="22"/>
        </w:rPr>
        <w:tab/>
      </w:r>
    </w:p>
    <w:p w14:paraId="3C8437B3" w14:textId="77777777" w:rsidR="00E46E70" w:rsidRPr="00E46E70" w:rsidRDefault="00E46E70" w:rsidP="00984E6A">
      <w:pPr>
        <w:pStyle w:val="Corpsdetexte"/>
        <w:spacing w:before="0"/>
        <w:ind w:firstLine="0"/>
        <w:rPr>
          <w:rFonts w:ascii="Arial" w:hAnsi="Arial" w:cs="Arial"/>
          <w:sz w:val="22"/>
          <w:szCs w:val="22"/>
        </w:rPr>
      </w:pPr>
      <w:r w:rsidRPr="00E46E70">
        <w:rPr>
          <w:rFonts w:ascii="Arial" w:hAnsi="Arial" w:cs="Arial"/>
          <w:sz w:val="22"/>
          <w:szCs w:val="22"/>
        </w:rPr>
        <w:t xml:space="preserve">Les prix comprennent tous les frais, taxes et d’une manière générale, toutes les dépenses nécessaires à l’exécution des prestations dans les conditions stipulées au présent accord-cadre. </w:t>
      </w:r>
    </w:p>
    <w:p w14:paraId="37599240" w14:textId="77777777" w:rsidR="00E46E70" w:rsidRPr="00E46E70" w:rsidRDefault="00E46E70" w:rsidP="00984E6A">
      <w:pPr>
        <w:pStyle w:val="Corpsdetexte"/>
        <w:spacing w:before="0"/>
        <w:rPr>
          <w:rFonts w:ascii="Arial" w:hAnsi="Arial" w:cs="Arial"/>
          <w:sz w:val="22"/>
          <w:szCs w:val="22"/>
        </w:rPr>
      </w:pPr>
    </w:p>
    <w:p w14:paraId="024C76AC" w14:textId="52A9B365" w:rsidR="00E46E70" w:rsidRDefault="00E46E70" w:rsidP="00984E6A">
      <w:pPr>
        <w:pStyle w:val="Corpsdetexte"/>
        <w:spacing w:before="0"/>
        <w:ind w:firstLine="0"/>
        <w:rPr>
          <w:rFonts w:ascii="Arial" w:hAnsi="Arial" w:cs="Arial"/>
          <w:b/>
          <w:sz w:val="22"/>
          <w:szCs w:val="22"/>
        </w:rPr>
      </w:pPr>
      <w:r w:rsidRPr="00E46E70">
        <w:rPr>
          <w:rFonts w:ascii="Arial" w:hAnsi="Arial" w:cs="Arial"/>
          <w:b/>
          <w:sz w:val="22"/>
          <w:szCs w:val="22"/>
        </w:rPr>
        <w:t xml:space="preserve">Les prix TTC sont réputés comprendre toutes charges fiscales, parafiscales ou autres </w:t>
      </w:r>
      <w:r w:rsidRPr="00E46E70">
        <w:rPr>
          <w:rFonts w:ascii="Arial" w:hAnsi="Arial" w:cs="Arial"/>
          <w:b/>
          <w:sz w:val="22"/>
          <w:szCs w:val="22"/>
        </w:rPr>
        <w:lastRenderedPageBreak/>
        <w:t>frappant obligatoirement la prestation.</w:t>
      </w:r>
    </w:p>
    <w:p w14:paraId="535403C1" w14:textId="0EEF4692" w:rsidR="00E46E70" w:rsidRDefault="00E46E70" w:rsidP="00984E6A">
      <w:pPr>
        <w:pStyle w:val="Corpsdetexte"/>
        <w:spacing w:before="0"/>
        <w:ind w:firstLine="0"/>
        <w:rPr>
          <w:rFonts w:ascii="Arial" w:hAnsi="Arial" w:cs="Arial"/>
          <w:b/>
          <w:sz w:val="22"/>
          <w:szCs w:val="22"/>
        </w:rPr>
      </w:pPr>
    </w:p>
    <w:p w14:paraId="463D329D" w14:textId="602BE7A1" w:rsidR="00E46E70" w:rsidRPr="003B7F3E" w:rsidRDefault="002B1C75" w:rsidP="003B7F3E">
      <w:pPr>
        <w:pStyle w:val="Titre2"/>
      </w:pPr>
      <w:r>
        <w:t>8</w:t>
      </w:r>
      <w:r w:rsidR="00E46E70" w:rsidRPr="00E46E70">
        <w:t>.</w:t>
      </w:r>
      <w:r>
        <w:t>2</w:t>
      </w:r>
      <w:r w:rsidR="00E46E70" w:rsidRPr="00E46E70">
        <w:t xml:space="preserve"> </w:t>
      </w:r>
      <w:r w:rsidR="00BD4851">
        <w:t xml:space="preserve">- </w:t>
      </w:r>
      <w:r w:rsidR="002A705A">
        <w:t>R</w:t>
      </w:r>
      <w:r w:rsidR="00E46E70">
        <w:t>évision des prix</w:t>
      </w:r>
    </w:p>
    <w:p w14:paraId="0F61FBBC" w14:textId="3D031285" w:rsidR="005E5073" w:rsidRDefault="005E5073" w:rsidP="00984E6A">
      <w:pPr>
        <w:suppressAutoHyphens w:val="0"/>
        <w:autoSpaceDE w:val="0"/>
        <w:jc w:val="both"/>
        <w:rPr>
          <w:rFonts w:ascii="Arial" w:hAnsi="Arial" w:cs="Arial"/>
          <w:b/>
          <w:bCs/>
          <w:sz w:val="24"/>
          <w:szCs w:val="24"/>
          <w:lang w:eastAsia="fr-FR"/>
        </w:rPr>
      </w:pPr>
    </w:p>
    <w:p w14:paraId="744C9B6E" w14:textId="77777777" w:rsidR="00C6612A" w:rsidRPr="000145B2" w:rsidRDefault="00C6612A" w:rsidP="00984E6A">
      <w:pPr>
        <w:pStyle w:val="RedTxt"/>
        <w:tabs>
          <w:tab w:val="left" w:pos="360"/>
        </w:tabs>
        <w:ind w:right="1"/>
        <w:jc w:val="both"/>
        <w:rPr>
          <w:rFonts w:cs="Arial"/>
          <w:sz w:val="22"/>
          <w:szCs w:val="22"/>
        </w:rPr>
      </w:pPr>
      <w:r w:rsidRPr="000145B2">
        <w:rPr>
          <w:rFonts w:cs="Arial"/>
          <w:sz w:val="22"/>
          <w:szCs w:val="22"/>
        </w:rPr>
        <w:t xml:space="preserve">Selon les circonstances, les prix peuvent être révisés à la baisse comme à la hausse dans les conditions et limites fixées ci-après. </w:t>
      </w:r>
    </w:p>
    <w:p w14:paraId="39F3C060" w14:textId="77777777" w:rsidR="00C6612A" w:rsidRPr="000145B2" w:rsidRDefault="00C6612A" w:rsidP="00984E6A">
      <w:pPr>
        <w:pStyle w:val="RedTxt"/>
        <w:tabs>
          <w:tab w:val="left" w:pos="360"/>
        </w:tabs>
        <w:ind w:right="1"/>
        <w:jc w:val="both"/>
        <w:rPr>
          <w:rFonts w:cs="Arial"/>
          <w:sz w:val="22"/>
          <w:szCs w:val="22"/>
        </w:rPr>
      </w:pPr>
    </w:p>
    <w:p w14:paraId="5727EEA0" w14:textId="77777777" w:rsidR="00C6612A" w:rsidRPr="000145B2" w:rsidRDefault="00C6612A" w:rsidP="00984E6A">
      <w:pPr>
        <w:pStyle w:val="RedTxt"/>
        <w:tabs>
          <w:tab w:val="left" w:pos="360"/>
        </w:tabs>
        <w:ind w:right="1"/>
        <w:jc w:val="both"/>
        <w:rPr>
          <w:rFonts w:cs="Arial"/>
          <w:szCs w:val="22"/>
        </w:rPr>
      </w:pPr>
      <w:r w:rsidRPr="000145B2">
        <w:rPr>
          <w:rFonts w:cs="Arial"/>
          <w:sz w:val="22"/>
          <w:szCs w:val="22"/>
        </w:rPr>
        <w:t>Les prix sont révisés annuellement</w:t>
      </w:r>
      <w:r>
        <w:rPr>
          <w:rFonts w:cs="Arial"/>
          <w:sz w:val="22"/>
          <w:szCs w:val="22"/>
        </w:rPr>
        <w:t>, à la demande expresse du titulaire,</w:t>
      </w:r>
      <w:r w:rsidRPr="000145B2">
        <w:rPr>
          <w:rFonts w:cs="Arial"/>
          <w:sz w:val="22"/>
          <w:szCs w:val="22"/>
        </w:rPr>
        <w:t xml:space="preserve"> à la date anniversaire de la notification du contrat,</w:t>
      </w:r>
      <w:r>
        <w:rPr>
          <w:rFonts w:cs="Arial"/>
          <w:sz w:val="22"/>
          <w:szCs w:val="22"/>
        </w:rPr>
        <w:t xml:space="preserve"> en application de la formule de révision de prix suivante : </w:t>
      </w:r>
      <w:r w:rsidRPr="000145B2">
        <w:rPr>
          <w:rFonts w:cs="Arial"/>
          <w:sz w:val="22"/>
          <w:szCs w:val="22"/>
        </w:rPr>
        <w:t xml:space="preserve"> </w:t>
      </w:r>
    </w:p>
    <w:p w14:paraId="31FA6277" w14:textId="77777777" w:rsidR="00C6612A" w:rsidRPr="000145B2" w:rsidRDefault="00C6612A" w:rsidP="00984E6A">
      <w:pPr>
        <w:pStyle w:val="RedTxt"/>
        <w:tabs>
          <w:tab w:val="left" w:pos="360"/>
        </w:tabs>
        <w:ind w:right="1"/>
        <w:jc w:val="both"/>
        <w:rPr>
          <w:rFonts w:cs="Arial"/>
          <w:sz w:val="22"/>
          <w:szCs w:val="22"/>
        </w:rPr>
      </w:pPr>
    </w:p>
    <w:p w14:paraId="6DA0501C" w14:textId="0CC5D3FC" w:rsidR="00C6612A" w:rsidRPr="000602C8" w:rsidRDefault="00C6612A" w:rsidP="00984E6A">
      <w:pPr>
        <w:pBdr>
          <w:top w:val="single" w:sz="4" w:space="1" w:color="auto"/>
          <w:left w:val="single" w:sz="4" w:space="4" w:color="auto"/>
          <w:bottom w:val="single" w:sz="4" w:space="1" w:color="auto"/>
          <w:right w:val="single" w:sz="4" w:space="4" w:color="auto"/>
        </w:pBdr>
        <w:suppressAutoHyphens w:val="0"/>
        <w:autoSpaceDE w:val="0"/>
        <w:autoSpaceDN w:val="0"/>
        <w:adjustRightInd w:val="0"/>
        <w:ind w:firstLine="708"/>
        <w:jc w:val="center"/>
        <w:rPr>
          <w:rFonts w:ascii="Arial" w:hAnsi="Arial" w:cs="Arial"/>
          <w:sz w:val="22"/>
          <w:szCs w:val="22"/>
        </w:rPr>
      </w:pPr>
      <w:r w:rsidRPr="000602C8">
        <w:rPr>
          <w:rFonts w:ascii="Arial" w:hAnsi="Arial" w:cs="Arial"/>
          <w:sz w:val="22"/>
          <w:szCs w:val="22"/>
        </w:rPr>
        <w:t>P = Po [0.15 + 0.85 (I</w:t>
      </w:r>
      <w:r w:rsidR="001E7E64">
        <w:rPr>
          <w:rFonts w:ascii="Arial" w:hAnsi="Arial" w:cs="Arial"/>
          <w:sz w:val="22"/>
          <w:szCs w:val="22"/>
        </w:rPr>
        <w:t>n</w:t>
      </w:r>
      <w:r w:rsidRPr="000602C8">
        <w:rPr>
          <w:rFonts w:ascii="Arial" w:hAnsi="Arial" w:cs="Arial"/>
          <w:sz w:val="22"/>
          <w:szCs w:val="22"/>
        </w:rPr>
        <w:t>/I</w:t>
      </w:r>
      <w:r w:rsidR="001E7E64">
        <w:rPr>
          <w:rFonts w:ascii="Arial" w:hAnsi="Arial" w:cs="Arial"/>
          <w:sz w:val="22"/>
          <w:szCs w:val="22"/>
        </w:rPr>
        <w:t>o</w:t>
      </w:r>
      <w:r w:rsidRPr="000602C8">
        <w:rPr>
          <w:rFonts w:ascii="Arial" w:hAnsi="Arial" w:cs="Arial"/>
          <w:sz w:val="22"/>
          <w:szCs w:val="22"/>
        </w:rPr>
        <w:t>)]</w:t>
      </w:r>
    </w:p>
    <w:p w14:paraId="3A2E3D0E" w14:textId="77777777" w:rsidR="00C6612A" w:rsidRPr="00C230B6" w:rsidRDefault="00C6612A" w:rsidP="00984E6A">
      <w:pPr>
        <w:suppressAutoHyphens w:val="0"/>
        <w:autoSpaceDE w:val="0"/>
        <w:autoSpaceDN w:val="0"/>
        <w:adjustRightInd w:val="0"/>
        <w:rPr>
          <w:rFonts w:ascii="Arial" w:hAnsi="Arial" w:cs="Arial"/>
          <w:sz w:val="22"/>
          <w:szCs w:val="22"/>
        </w:rPr>
      </w:pPr>
    </w:p>
    <w:p w14:paraId="1AE917BB" w14:textId="27BB2B61" w:rsidR="00C6612A" w:rsidRDefault="00C6612A" w:rsidP="00984E6A">
      <w:pPr>
        <w:suppressAutoHyphens w:val="0"/>
        <w:autoSpaceDE w:val="0"/>
        <w:autoSpaceDN w:val="0"/>
        <w:adjustRightInd w:val="0"/>
        <w:rPr>
          <w:rFonts w:ascii="Arial" w:hAnsi="Arial" w:cs="Arial"/>
          <w:sz w:val="22"/>
          <w:szCs w:val="22"/>
        </w:rPr>
      </w:pPr>
      <w:proofErr w:type="gramStart"/>
      <w:r w:rsidRPr="00C230B6">
        <w:rPr>
          <w:rFonts w:ascii="Arial" w:hAnsi="Arial" w:cs="Arial"/>
          <w:sz w:val="22"/>
          <w:szCs w:val="22"/>
        </w:rPr>
        <w:t>dans</w:t>
      </w:r>
      <w:proofErr w:type="gramEnd"/>
      <w:r w:rsidRPr="00C230B6">
        <w:rPr>
          <w:rFonts w:ascii="Arial" w:hAnsi="Arial" w:cs="Arial"/>
          <w:sz w:val="22"/>
          <w:szCs w:val="22"/>
        </w:rPr>
        <w:t xml:space="preserve"> laquelle :</w:t>
      </w:r>
    </w:p>
    <w:p w14:paraId="527BE1A2" w14:textId="77777777" w:rsidR="003B7F3E" w:rsidRPr="00C230B6" w:rsidRDefault="003B7F3E" w:rsidP="00984E6A">
      <w:pPr>
        <w:suppressAutoHyphens w:val="0"/>
        <w:autoSpaceDE w:val="0"/>
        <w:autoSpaceDN w:val="0"/>
        <w:adjustRightInd w:val="0"/>
        <w:rPr>
          <w:rFonts w:ascii="Arial" w:hAnsi="Arial" w:cs="Arial"/>
          <w:sz w:val="22"/>
          <w:szCs w:val="22"/>
        </w:rPr>
      </w:pPr>
    </w:p>
    <w:p w14:paraId="7B402C02" w14:textId="5CE18934" w:rsidR="00C6612A" w:rsidRPr="001E7E64" w:rsidRDefault="00C6612A" w:rsidP="001E7E64">
      <w:pPr>
        <w:pStyle w:val="Paragraphedeliste"/>
        <w:numPr>
          <w:ilvl w:val="0"/>
          <w:numId w:val="42"/>
        </w:numPr>
        <w:autoSpaceDE w:val="0"/>
        <w:autoSpaceDN w:val="0"/>
        <w:adjustRightInd w:val="0"/>
        <w:spacing w:after="0"/>
        <w:ind w:left="567" w:hanging="283"/>
        <w:jc w:val="both"/>
        <w:rPr>
          <w:rFonts w:ascii="Arial" w:hAnsi="Arial" w:cs="Arial"/>
        </w:rPr>
      </w:pPr>
      <w:r w:rsidRPr="001E7E64">
        <w:rPr>
          <w:rFonts w:ascii="Arial" w:hAnsi="Arial" w:cs="Arial"/>
        </w:rPr>
        <w:t>P = Prix HT révisé.</w:t>
      </w:r>
    </w:p>
    <w:p w14:paraId="67E54914" w14:textId="629FED45" w:rsidR="00C6612A" w:rsidRPr="001E7E64" w:rsidRDefault="00C6612A" w:rsidP="001E7E64">
      <w:pPr>
        <w:pStyle w:val="Paragraphedeliste"/>
        <w:numPr>
          <w:ilvl w:val="0"/>
          <w:numId w:val="42"/>
        </w:numPr>
        <w:autoSpaceDE w:val="0"/>
        <w:autoSpaceDN w:val="0"/>
        <w:adjustRightInd w:val="0"/>
        <w:spacing w:after="0"/>
        <w:ind w:left="567" w:hanging="283"/>
        <w:jc w:val="both"/>
        <w:rPr>
          <w:rFonts w:ascii="Arial" w:hAnsi="Arial" w:cs="Arial"/>
        </w:rPr>
      </w:pPr>
      <w:r w:rsidRPr="001E7E64">
        <w:rPr>
          <w:rFonts w:ascii="Arial" w:hAnsi="Arial" w:cs="Arial"/>
        </w:rPr>
        <w:t>Po = Prix HT initial.</w:t>
      </w:r>
    </w:p>
    <w:p w14:paraId="37AAA28C" w14:textId="49AC2EB9" w:rsidR="00C6612A" w:rsidRPr="001E7E64" w:rsidRDefault="00C6612A" w:rsidP="001E7E64">
      <w:pPr>
        <w:pStyle w:val="Paragraphedeliste"/>
        <w:numPr>
          <w:ilvl w:val="0"/>
          <w:numId w:val="42"/>
        </w:numPr>
        <w:autoSpaceDE w:val="0"/>
        <w:autoSpaceDN w:val="0"/>
        <w:adjustRightInd w:val="0"/>
        <w:spacing w:after="0"/>
        <w:ind w:left="567" w:hanging="283"/>
        <w:jc w:val="both"/>
        <w:rPr>
          <w:rFonts w:ascii="Arial" w:hAnsi="Arial" w:cs="Arial"/>
        </w:rPr>
      </w:pPr>
      <w:r w:rsidRPr="001E7E64">
        <w:rPr>
          <w:rFonts w:ascii="Arial" w:hAnsi="Arial" w:cs="Arial"/>
        </w:rPr>
        <w:t xml:space="preserve">I = </w:t>
      </w:r>
      <w:r w:rsidR="00C230B6" w:rsidRPr="001E7E64">
        <w:rPr>
          <w:rFonts w:ascii="Arial" w:hAnsi="Arial" w:cs="Arial"/>
        </w:rPr>
        <w:t>Indice de production dans les services - Blanchisserie et Série mensuelle CVS-CJO - France - Base 100 en 2021 – Identifiant 010769567</w:t>
      </w:r>
      <w:r w:rsidRPr="001E7E64">
        <w:rPr>
          <w:rFonts w:ascii="Arial" w:hAnsi="Arial" w:cs="Arial"/>
        </w:rPr>
        <w:t xml:space="preserve"> édité par l’INSEE.</w:t>
      </w:r>
    </w:p>
    <w:p w14:paraId="282A99F2" w14:textId="3DC0E6D7" w:rsidR="00C6612A" w:rsidRPr="001E7E64" w:rsidRDefault="00C6612A" w:rsidP="001E7E64">
      <w:pPr>
        <w:pStyle w:val="Paragraphedeliste"/>
        <w:numPr>
          <w:ilvl w:val="0"/>
          <w:numId w:val="42"/>
        </w:numPr>
        <w:autoSpaceDE w:val="0"/>
        <w:autoSpaceDN w:val="0"/>
        <w:adjustRightInd w:val="0"/>
        <w:spacing w:after="0"/>
        <w:ind w:left="567" w:hanging="283"/>
        <w:jc w:val="both"/>
        <w:rPr>
          <w:rFonts w:ascii="Arial" w:hAnsi="Arial" w:cs="Arial"/>
        </w:rPr>
      </w:pPr>
      <w:r w:rsidRPr="001E7E64">
        <w:rPr>
          <w:rFonts w:ascii="Arial" w:hAnsi="Arial" w:cs="Arial"/>
        </w:rPr>
        <w:t>I</w:t>
      </w:r>
      <w:r w:rsidR="001E7E64">
        <w:rPr>
          <w:rFonts w:ascii="Arial" w:hAnsi="Arial" w:cs="Arial"/>
        </w:rPr>
        <w:t>n</w:t>
      </w:r>
      <w:r w:rsidRPr="001E7E64">
        <w:rPr>
          <w:rFonts w:ascii="Arial" w:hAnsi="Arial" w:cs="Arial"/>
        </w:rPr>
        <w:t xml:space="preserve"> = Valeur du dernier indice connu à la date de révision des prix.</w:t>
      </w:r>
    </w:p>
    <w:p w14:paraId="05609E87" w14:textId="1C621FC0" w:rsidR="00C6612A" w:rsidRPr="00C230B6" w:rsidRDefault="00C6612A" w:rsidP="001E7E64">
      <w:pPr>
        <w:pStyle w:val="Retraitcorpsdetexte"/>
        <w:numPr>
          <w:ilvl w:val="0"/>
          <w:numId w:val="42"/>
        </w:numPr>
        <w:ind w:left="567" w:hanging="283"/>
        <w:rPr>
          <w:rFonts w:ascii="Arial" w:hAnsi="Arial" w:cs="Arial"/>
        </w:rPr>
      </w:pPr>
      <w:r w:rsidRPr="00C230B6">
        <w:rPr>
          <w:rFonts w:ascii="Arial" w:hAnsi="Arial" w:cs="Arial"/>
        </w:rPr>
        <w:t>I</w:t>
      </w:r>
      <w:r w:rsidR="001E7E64">
        <w:rPr>
          <w:rFonts w:ascii="Arial" w:hAnsi="Arial" w:cs="Arial"/>
        </w:rPr>
        <w:t>o</w:t>
      </w:r>
      <w:r w:rsidRPr="00C230B6">
        <w:rPr>
          <w:rFonts w:ascii="Arial" w:hAnsi="Arial" w:cs="Arial"/>
        </w:rPr>
        <w:t xml:space="preserve"> = Valeur de cet indice à la date de remise des offres ou à la date du dernier anniversaire du marché le cas échéant.</w:t>
      </w:r>
    </w:p>
    <w:p w14:paraId="66AE4AB3" w14:textId="77777777" w:rsidR="00C6612A" w:rsidRPr="00C230B6" w:rsidRDefault="00C6612A" w:rsidP="00984E6A">
      <w:pPr>
        <w:pStyle w:val="Retraitcorpsdetexte"/>
        <w:rPr>
          <w:rFonts w:ascii="Arial" w:hAnsi="Arial" w:cs="Arial"/>
        </w:rPr>
      </w:pPr>
    </w:p>
    <w:p w14:paraId="4774B4EE" w14:textId="77777777" w:rsidR="00C6612A" w:rsidRPr="000145B2" w:rsidRDefault="00C6612A" w:rsidP="00984E6A">
      <w:pPr>
        <w:jc w:val="both"/>
        <w:rPr>
          <w:rFonts w:ascii="Arial" w:eastAsia="Calibri" w:hAnsi="Arial" w:cs="Arial"/>
          <w:sz w:val="22"/>
          <w:szCs w:val="22"/>
        </w:rPr>
      </w:pPr>
      <w:r w:rsidRPr="00C230B6">
        <w:rPr>
          <w:rFonts w:ascii="Arial" w:eastAsia="Calibri" w:hAnsi="Arial" w:cs="Arial"/>
          <w:sz w:val="22"/>
          <w:szCs w:val="22"/>
        </w:rPr>
        <w:t>Le titulaire devra faire part de sa demande de révision des prix au moins un mois avant la date d’application souhaitée et fournir à l’Université de Lorraine les informations (notamment la valeur des indices) nécessaires au contrôle du calcul.</w:t>
      </w:r>
    </w:p>
    <w:p w14:paraId="34936E7E" w14:textId="77777777" w:rsidR="005E5073" w:rsidRDefault="005E5073" w:rsidP="00984E6A">
      <w:pPr>
        <w:jc w:val="both"/>
        <w:rPr>
          <w:rFonts w:ascii="Arial" w:hAnsi="Arial" w:cs="Arial"/>
          <w:sz w:val="22"/>
          <w:szCs w:val="22"/>
        </w:rPr>
      </w:pPr>
    </w:p>
    <w:p w14:paraId="1702A6D3" w14:textId="77777777" w:rsidR="005E5073" w:rsidRDefault="005E5073" w:rsidP="00984E6A">
      <w:pPr>
        <w:jc w:val="both"/>
        <w:rPr>
          <w:rFonts w:ascii="Arial" w:hAnsi="Arial" w:cs="Arial"/>
          <w:sz w:val="22"/>
          <w:szCs w:val="22"/>
        </w:rPr>
      </w:pPr>
      <w:r>
        <w:rPr>
          <w:rFonts w:ascii="Arial" w:hAnsi="Arial" w:cs="Arial"/>
          <w:sz w:val="22"/>
          <w:szCs w:val="22"/>
        </w:rPr>
        <w:t>La révision des prix acceptée par l’Université sera ensuite notifiée au titulaire.</w:t>
      </w:r>
    </w:p>
    <w:p w14:paraId="5BC6B854" w14:textId="77777777" w:rsidR="005E5073" w:rsidRDefault="005E5073" w:rsidP="00984E6A">
      <w:pPr>
        <w:jc w:val="both"/>
        <w:rPr>
          <w:rFonts w:ascii="Arial" w:hAnsi="Arial" w:cs="Arial"/>
          <w:sz w:val="22"/>
          <w:szCs w:val="22"/>
        </w:rPr>
      </w:pPr>
    </w:p>
    <w:p w14:paraId="719A59E3" w14:textId="77777777" w:rsidR="005E5073" w:rsidRDefault="005E5073" w:rsidP="00984E6A">
      <w:pPr>
        <w:jc w:val="both"/>
        <w:rPr>
          <w:rFonts w:ascii="Arial" w:hAnsi="Arial" w:cs="Arial"/>
          <w:sz w:val="22"/>
          <w:szCs w:val="22"/>
        </w:rPr>
      </w:pPr>
      <w:r>
        <w:rPr>
          <w:rFonts w:ascii="Arial" w:hAnsi="Arial" w:cs="Arial"/>
          <w:sz w:val="22"/>
          <w:szCs w:val="22"/>
        </w:rPr>
        <w:t xml:space="preserve">A défaut de proposition par le titulaire dans les conditions prévues ci-dessus, les prix de l’année précédente continueront à courir pour l’année entière. </w:t>
      </w:r>
    </w:p>
    <w:p w14:paraId="49773E78" w14:textId="77777777" w:rsidR="005E5073" w:rsidRDefault="005E5073" w:rsidP="00984E6A">
      <w:pPr>
        <w:jc w:val="both"/>
        <w:rPr>
          <w:rFonts w:ascii="Arial" w:hAnsi="Arial" w:cs="Arial"/>
          <w:sz w:val="22"/>
          <w:szCs w:val="22"/>
        </w:rPr>
      </w:pPr>
    </w:p>
    <w:p w14:paraId="5E28F555" w14:textId="55B4EBE6" w:rsidR="008E3901" w:rsidRPr="00660AD6" w:rsidRDefault="008E3901" w:rsidP="00984E6A">
      <w:pPr>
        <w:pStyle w:val="Titre1"/>
        <w:keepNext w:val="0"/>
        <w:widowControl/>
        <w:numPr>
          <w:ilvl w:val="0"/>
          <w:numId w:val="0"/>
        </w:numPr>
        <w:spacing w:before="0"/>
        <w:rPr>
          <w:rFonts w:ascii="Arial" w:hAnsi="Arial" w:cs="Arial"/>
          <w:sz w:val="24"/>
          <w:szCs w:val="22"/>
          <w:u w:val="single"/>
        </w:rPr>
      </w:pPr>
      <w:r w:rsidRPr="00660AD6">
        <w:rPr>
          <w:rFonts w:ascii="Arial" w:hAnsi="Arial" w:cs="Arial"/>
          <w:sz w:val="24"/>
          <w:szCs w:val="22"/>
          <w:u w:val="single"/>
        </w:rPr>
        <w:t xml:space="preserve">Article </w:t>
      </w:r>
      <w:r w:rsidR="002B1C75" w:rsidRPr="00660AD6">
        <w:rPr>
          <w:rFonts w:ascii="Arial" w:hAnsi="Arial" w:cs="Arial"/>
          <w:sz w:val="24"/>
          <w:szCs w:val="22"/>
          <w:u w:val="single"/>
        </w:rPr>
        <w:t>9</w:t>
      </w:r>
      <w:r w:rsidRPr="00660AD6">
        <w:rPr>
          <w:rFonts w:ascii="Arial" w:hAnsi="Arial" w:cs="Arial"/>
          <w:sz w:val="24"/>
          <w:szCs w:val="22"/>
          <w:u w:val="single"/>
        </w:rPr>
        <w:t xml:space="preserve"> – Avance et acomptes</w:t>
      </w:r>
    </w:p>
    <w:p w14:paraId="5ADEE5AE" w14:textId="77777777" w:rsidR="003B7F3E" w:rsidRPr="003B7F3E" w:rsidRDefault="003B7F3E" w:rsidP="003B7F3E">
      <w:pPr>
        <w:suppressAutoHyphens w:val="0"/>
        <w:autoSpaceDE w:val="0"/>
        <w:autoSpaceDN w:val="0"/>
        <w:adjustRightInd w:val="0"/>
        <w:jc w:val="both"/>
        <w:rPr>
          <w:rFonts w:ascii="Arial" w:hAnsi="Arial" w:cs="Arial"/>
          <w:sz w:val="22"/>
          <w:szCs w:val="22"/>
        </w:rPr>
      </w:pPr>
    </w:p>
    <w:p w14:paraId="645899AA" w14:textId="1E0FAFFB" w:rsidR="008E3901" w:rsidRPr="003B7F3E" w:rsidRDefault="002B1C75" w:rsidP="003B7F3E">
      <w:pPr>
        <w:pStyle w:val="Titre2"/>
      </w:pPr>
      <w:r>
        <w:t>9</w:t>
      </w:r>
      <w:r w:rsidR="008E3901">
        <w:t xml:space="preserve">.1 </w:t>
      </w:r>
      <w:r w:rsidR="00BD4851">
        <w:t xml:space="preserve">- </w:t>
      </w:r>
      <w:r w:rsidR="008E3901">
        <w:t>Avance</w:t>
      </w:r>
    </w:p>
    <w:p w14:paraId="360BFC27" w14:textId="77777777" w:rsidR="008E3901" w:rsidRDefault="008E3901" w:rsidP="00984E6A">
      <w:pPr>
        <w:suppressAutoHyphens w:val="0"/>
        <w:autoSpaceDE w:val="0"/>
        <w:ind w:firstLine="284"/>
        <w:rPr>
          <w:rFonts w:ascii="Arial" w:hAnsi="Arial" w:cs="Arial"/>
          <w:b/>
          <w:bCs/>
          <w:i/>
          <w:sz w:val="24"/>
          <w:szCs w:val="24"/>
          <w:u w:val="single"/>
          <w:lang w:eastAsia="fr-FR"/>
        </w:rPr>
      </w:pPr>
    </w:p>
    <w:p w14:paraId="48409ACC" w14:textId="2D10AE7F" w:rsidR="002A705A" w:rsidRDefault="002A705A" w:rsidP="00984E6A">
      <w:pPr>
        <w:suppressAutoHyphens w:val="0"/>
        <w:autoSpaceDE w:val="0"/>
        <w:autoSpaceDN w:val="0"/>
        <w:adjustRightInd w:val="0"/>
        <w:jc w:val="both"/>
        <w:rPr>
          <w:rFonts w:ascii="Arial" w:hAnsi="Arial" w:cs="Arial"/>
          <w:sz w:val="22"/>
          <w:szCs w:val="22"/>
        </w:rPr>
      </w:pPr>
      <w:r w:rsidRPr="008F4DAC">
        <w:rPr>
          <w:rFonts w:ascii="Arial" w:hAnsi="Arial" w:cs="Arial"/>
          <w:sz w:val="22"/>
          <w:szCs w:val="22"/>
        </w:rPr>
        <w:t xml:space="preserve">Pour chaque </w:t>
      </w:r>
      <w:r>
        <w:rPr>
          <w:rFonts w:ascii="Arial" w:hAnsi="Arial" w:cs="Arial"/>
          <w:sz w:val="22"/>
          <w:szCs w:val="22"/>
        </w:rPr>
        <w:t xml:space="preserve">bon de commande </w:t>
      </w:r>
      <w:r w:rsidRPr="008F4DAC">
        <w:rPr>
          <w:rFonts w:ascii="Arial" w:hAnsi="Arial" w:cs="Arial"/>
          <w:sz w:val="22"/>
          <w:szCs w:val="22"/>
        </w:rPr>
        <w:t>d’un montant supérieur à 50 000 euros HT et d'une durée d'exécution supérieure à deux mois, le montant de l’avance est égal à 3</w:t>
      </w:r>
      <w:r w:rsidR="005E5073">
        <w:rPr>
          <w:rFonts w:ascii="Arial" w:hAnsi="Arial" w:cs="Arial"/>
          <w:sz w:val="22"/>
          <w:szCs w:val="22"/>
        </w:rPr>
        <w:t>0</w:t>
      </w:r>
      <w:r w:rsidRPr="008F4DAC">
        <w:rPr>
          <w:rFonts w:ascii="Arial" w:hAnsi="Arial" w:cs="Arial"/>
          <w:sz w:val="22"/>
          <w:szCs w:val="22"/>
        </w:rPr>
        <w:t xml:space="preserve"> % du montant du bon de commande si la durée prévue pour l'exécution de celui-ci est infé</w:t>
      </w:r>
      <w:r>
        <w:rPr>
          <w:rFonts w:ascii="Arial" w:hAnsi="Arial" w:cs="Arial"/>
          <w:sz w:val="22"/>
          <w:szCs w:val="22"/>
        </w:rPr>
        <w:t>rieure ou égale à douze mois.</w:t>
      </w:r>
      <w:r>
        <w:rPr>
          <w:rFonts w:ascii="Arial" w:hAnsi="Arial" w:cs="Arial"/>
          <w:sz w:val="22"/>
          <w:szCs w:val="22"/>
        </w:rPr>
        <w:tab/>
      </w:r>
      <w:r>
        <w:rPr>
          <w:rFonts w:ascii="Arial" w:hAnsi="Arial" w:cs="Arial"/>
          <w:sz w:val="22"/>
          <w:szCs w:val="22"/>
        </w:rPr>
        <w:br/>
      </w:r>
    </w:p>
    <w:p w14:paraId="32B06DE2" w14:textId="00313DB0" w:rsidR="008E3901" w:rsidRDefault="002A705A" w:rsidP="00984E6A">
      <w:pPr>
        <w:jc w:val="both"/>
        <w:rPr>
          <w:rFonts w:ascii="Arial" w:hAnsi="Arial" w:cs="Arial"/>
          <w:sz w:val="22"/>
          <w:szCs w:val="22"/>
        </w:rPr>
      </w:pPr>
      <w:r>
        <w:rPr>
          <w:rFonts w:ascii="Arial" w:hAnsi="Arial" w:cs="Arial"/>
          <w:sz w:val="22"/>
          <w:szCs w:val="22"/>
        </w:rPr>
        <w:t>S</w:t>
      </w:r>
      <w:r w:rsidRPr="008F4DAC">
        <w:rPr>
          <w:rFonts w:ascii="Arial" w:hAnsi="Arial" w:cs="Arial"/>
          <w:sz w:val="22"/>
          <w:szCs w:val="22"/>
        </w:rPr>
        <w:t>i cette durée est supérieure à douze mois, l'avance est égale à 3</w:t>
      </w:r>
      <w:r w:rsidR="005E5073">
        <w:rPr>
          <w:rFonts w:ascii="Arial" w:hAnsi="Arial" w:cs="Arial"/>
          <w:sz w:val="22"/>
          <w:szCs w:val="22"/>
        </w:rPr>
        <w:t>0</w:t>
      </w:r>
      <w:r w:rsidRPr="008F4DAC">
        <w:rPr>
          <w:rFonts w:ascii="Arial" w:hAnsi="Arial" w:cs="Arial"/>
          <w:sz w:val="22"/>
          <w:szCs w:val="22"/>
        </w:rPr>
        <w:t xml:space="preserve"> % d'une somme égale à douze fois le montant </w:t>
      </w:r>
      <w:r>
        <w:rPr>
          <w:rFonts w:ascii="Arial" w:hAnsi="Arial" w:cs="Arial"/>
          <w:sz w:val="22"/>
          <w:szCs w:val="22"/>
        </w:rPr>
        <w:t xml:space="preserve">du bon de commande </w:t>
      </w:r>
      <w:r w:rsidRPr="008F4DAC">
        <w:rPr>
          <w:rFonts w:ascii="Arial" w:hAnsi="Arial" w:cs="Arial"/>
          <w:sz w:val="22"/>
          <w:szCs w:val="22"/>
        </w:rPr>
        <w:t>divisé par la durée prévue pour l'exécution de celui-ci exprimée en mois</w:t>
      </w:r>
      <w:r w:rsidR="001E7E64">
        <w:rPr>
          <w:rFonts w:ascii="Arial" w:hAnsi="Arial" w:cs="Arial"/>
          <w:sz w:val="22"/>
          <w:szCs w:val="22"/>
        </w:rPr>
        <w:t>.</w:t>
      </w:r>
      <w:r>
        <w:rPr>
          <w:rFonts w:ascii="Arial" w:hAnsi="Arial" w:cs="Arial"/>
          <w:sz w:val="22"/>
          <w:szCs w:val="22"/>
        </w:rPr>
        <w:br/>
      </w:r>
    </w:p>
    <w:p w14:paraId="35743777" w14:textId="16D94033" w:rsidR="008E3901" w:rsidRPr="003B7F3E" w:rsidRDefault="002B1C75" w:rsidP="003B7F3E">
      <w:pPr>
        <w:pStyle w:val="Titre2"/>
      </w:pPr>
      <w:r>
        <w:t>9</w:t>
      </w:r>
      <w:r w:rsidR="008E3901" w:rsidRPr="00437405">
        <w:t xml:space="preserve">.2 </w:t>
      </w:r>
      <w:r w:rsidR="00BD4851">
        <w:t xml:space="preserve">- </w:t>
      </w:r>
      <w:r w:rsidR="008E3901" w:rsidRPr="00437405">
        <w:t>Acomptes</w:t>
      </w:r>
    </w:p>
    <w:p w14:paraId="4680AB31" w14:textId="77777777" w:rsidR="008E3901" w:rsidRDefault="008E3901" w:rsidP="00984E6A">
      <w:pPr>
        <w:suppressAutoHyphens w:val="0"/>
        <w:autoSpaceDE w:val="0"/>
        <w:ind w:firstLine="708"/>
        <w:rPr>
          <w:rFonts w:ascii="Arial" w:hAnsi="Arial" w:cs="Arial"/>
          <w:b/>
          <w:bCs/>
          <w:i/>
          <w:sz w:val="16"/>
          <w:szCs w:val="16"/>
          <w:u w:val="single"/>
          <w:lang w:eastAsia="fr-FR"/>
        </w:rPr>
      </w:pPr>
    </w:p>
    <w:p w14:paraId="51346445" w14:textId="77777777" w:rsidR="008E3901" w:rsidRDefault="008E3901" w:rsidP="00984E6A">
      <w:pPr>
        <w:suppressAutoHyphens w:val="0"/>
        <w:autoSpaceDE w:val="0"/>
        <w:jc w:val="both"/>
        <w:rPr>
          <w:rFonts w:ascii="Arial" w:hAnsi="Arial" w:cs="Arial"/>
          <w:sz w:val="22"/>
          <w:szCs w:val="22"/>
        </w:rPr>
      </w:pPr>
      <w:r>
        <w:rPr>
          <w:rFonts w:ascii="Arial" w:hAnsi="Arial" w:cs="Arial"/>
          <w:sz w:val="22"/>
          <w:szCs w:val="22"/>
        </w:rPr>
        <w:t xml:space="preserve">Conformément à l’article R2191-21 du Code de la Commande Publique, le montant des acomptes correspond à la valeur des prestations auxquelles ils se rapportent. La périodicité du versement des acomptes est fixée au maximum à trois mois. </w:t>
      </w:r>
    </w:p>
    <w:p w14:paraId="71DD50FE" w14:textId="109E2575" w:rsidR="008E3901" w:rsidRDefault="008E3901" w:rsidP="003B7F3E">
      <w:pPr>
        <w:suppressAutoHyphens w:val="0"/>
        <w:autoSpaceDE w:val="0"/>
        <w:jc w:val="both"/>
        <w:rPr>
          <w:rFonts w:ascii="Arial" w:hAnsi="Arial" w:cs="Arial"/>
          <w:sz w:val="22"/>
          <w:szCs w:val="22"/>
        </w:rPr>
      </w:pPr>
    </w:p>
    <w:p w14:paraId="527903ED" w14:textId="10073418" w:rsidR="008E3901" w:rsidRDefault="008E3901" w:rsidP="00984E6A">
      <w:pPr>
        <w:suppressAutoHyphens w:val="0"/>
        <w:autoSpaceDE w:val="0"/>
        <w:jc w:val="both"/>
        <w:rPr>
          <w:rFonts w:ascii="Arial" w:hAnsi="Arial" w:cs="Arial"/>
          <w:sz w:val="22"/>
          <w:szCs w:val="22"/>
        </w:rPr>
      </w:pPr>
      <w:r>
        <w:rPr>
          <w:rFonts w:ascii="Arial" w:hAnsi="Arial" w:cs="Arial"/>
          <w:sz w:val="22"/>
          <w:szCs w:val="22"/>
        </w:rPr>
        <w:t xml:space="preserve">Chaque acompte doit faire l’objet d’une demande de versement d’acompte qui devra faire mention des éléments listés à l’article </w:t>
      </w:r>
      <w:r w:rsidRPr="00BA4BBA">
        <w:rPr>
          <w:rFonts w:ascii="Arial" w:hAnsi="Arial" w:cs="Arial"/>
          <w:color w:val="000000" w:themeColor="text1"/>
          <w:sz w:val="22"/>
          <w:szCs w:val="22"/>
        </w:rPr>
        <w:t>11.</w:t>
      </w:r>
      <w:r w:rsidR="00A079BE" w:rsidRPr="00BA4BBA">
        <w:rPr>
          <w:rFonts w:ascii="Arial" w:hAnsi="Arial" w:cs="Arial"/>
          <w:color w:val="000000" w:themeColor="text1"/>
          <w:sz w:val="22"/>
          <w:szCs w:val="22"/>
        </w:rPr>
        <w:t>3</w:t>
      </w:r>
      <w:r w:rsidRPr="00BA4BBA">
        <w:rPr>
          <w:rFonts w:ascii="Arial" w:hAnsi="Arial" w:cs="Arial"/>
          <w:color w:val="000000" w:themeColor="text1"/>
          <w:sz w:val="22"/>
          <w:szCs w:val="22"/>
        </w:rPr>
        <w:t xml:space="preserve"> </w:t>
      </w:r>
      <w:r>
        <w:rPr>
          <w:rFonts w:ascii="Arial" w:hAnsi="Arial" w:cs="Arial"/>
          <w:sz w:val="22"/>
          <w:szCs w:val="22"/>
        </w:rPr>
        <w:t xml:space="preserve">du CCAG FCS. Cette demande devra être remise </w:t>
      </w:r>
      <w:r>
        <w:rPr>
          <w:rFonts w:ascii="Arial" w:hAnsi="Arial" w:cs="Arial"/>
          <w:sz w:val="22"/>
          <w:szCs w:val="22"/>
        </w:rPr>
        <w:lastRenderedPageBreak/>
        <w:t xml:space="preserve">à l’adresse indiquée à l’article </w:t>
      </w:r>
      <w:r w:rsidR="002B1C75">
        <w:rPr>
          <w:rFonts w:ascii="Arial" w:hAnsi="Arial" w:cs="Arial"/>
          <w:sz w:val="22"/>
          <w:szCs w:val="22"/>
        </w:rPr>
        <w:t>10</w:t>
      </w:r>
      <w:r>
        <w:rPr>
          <w:rFonts w:ascii="Arial" w:hAnsi="Arial" w:cs="Arial"/>
          <w:sz w:val="22"/>
          <w:szCs w:val="22"/>
        </w:rPr>
        <w:t xml:space="preserve"> du présent CCP après admission des prestations correspondant à la demande d'acompte.</w:t>
      </w:r>
    </w:p>
    <w:p w14:paraId="7F663F7A" w14:textId="77777777" w:rsidR="003B7F3E" w:rsidRDefault="003B7F3E" w:rsidP="00984E6A">
      <w:pPr>
        <w:suppressAutoHyphens w:val="0"/>
        <w:autoSpaceDE w:val="0"/>
        <w:jc w:val="both"/>
        <w:rPr>
          <w:rFonts w:ascii="Arial" w:hAnsi="Arial" w:cs="Arial"/>
          <w:sz w:val="24"/>
          <w:szCs w:val="24"/>
          <w:u w:val="single"/>
        </w:rPr>
      </w:pPr>
    </w:p>
    <w:p w14:paraId="07988B6B" w14:textId="7E59F14C" w:rsidR="008E3901" w:rsidRDefault="008E3901" w:rsidP="00984E6A">
      <w:pPr>
        <w:pStyle w:val="Titre1"/>
        <w:keepNext w:val="0"/>
        <w:widowControl/>
        <w:numPr>
          <w:ilvl w:val="0"/>
          <w:numId w:val="0"/>
        </w:numPr>
        <w:spacing w:before="0"/>
        <w:rPr>
          <w:rFonts w:ascii="Arial" w:hAnsi="Arial" w:cs="Arial"/>
          <w:sz w:val="22"/>
          <w:szCs w:val="22"/>
        </w:rPr>
      </w:pPr>
      <w:r w:rsidRPr="00660AD6">
        <w:rPr>
          <w:rFonts w:ascii="Arial" w:hAnsi="Arial" w:cs="Arial"/>
          <w:sz w:val="24"/>
          <w:szCs w:val="22"/>
          <w:u w:val="single"/>
        </w:rPr>
        <w:t xml:space="preserve">Article </w:t>
      </w:r>
      <w:r w:rsidR="002B1C75" w:rsidRPr="00660AD6">
        <w:rPr>
          <w:rFonts w:ascii="Arial" w:hAnsi="Arial" w:cs="Arial"/>
          <w:sz w:val="24"/>
          <w:szCs w:val="22"/>
          <w:u w:val="single"/>
        </w:rPr>
        <w:t>10</w:t>
      </w:r>
      <w:r w:rsidRPr="00660AD6">
        <w:rPr>
          <w:rFonts w:ascii="Arial" w:hAnsi="Arial" w:cs="Arial"/>
          <w:sz w:val="24"/>
          <w:szCs w:val="22"/>
          <w:u w:val="single"/>
        </w:rPr>
        <w:t xml:space="preserve"> – Facturation</w:t>
      </w:r>
    </w:p>
    <w:p w14:paraId="24093371" w14:textId="77777777" w:rsidR="003B7F3E" w:rsidRDefault="003B7F3E" w:rsidP="00984E6A">
      <w:pPr>
        <w:jc w:val="both"/>
        <w:rPr>
          <w:rFonts w:ascii="Arial" w:hAnsi="Arial" w:cs="Arial"/>
          <w:sz w:val="22"/>
          <w:szCs w:val="22"/>
        </w:rPr>
      </w:pPr>
    </w:p>
    <w:p w14:paraId="02294611" w14:textId="24491DCE" w:rsidR="008E3901" w:rsidRDefault="008E3901" w:rsidP="00984E6A">
      <w:pPr>
        <w:jc w:val="both"/>
        <w:rPr>
          <w:rFonts w:ascii="Arial" w:hAnsi="Arial" w:cs="Arial"/>
          <w:sz w:val="22"/>
          <w:szCs w:val="22"/>
        </w:rPr>
      </w:pPr>
      <w:r w:rsidRPr="00E2132C">
        <w:rPr>
          <w:rFonts w:ascii="Arial" w:hAnsi="Arial" w:cs="Arial"/>
          <w:sz w:val="22"/>
          <w:szCs w:val="22"/>
        </w:rPr>
        <w:t xml:space="preserve">La facture établie par le titulaire sera adressée à l’université de façon dématérialisée via le portail Chorus Portail Pro 2017 à l’adresse suivante : </w:t>
      </w:r>
      <w:hyperlink r:id="rId12" w:tgtFrame="_blank" w:history="1">
        <w:r w:rsidRPr="00E2132C">
          <w:rPr>
            <w:rStyle w:val="Lienhypertexte"/>
            <w:rFonts w:ascii="Arial" w:hAnsi="Arial" w:cs="Arial"/>
            <w:sz w:val="22"/>
            <w:szCs w:val="22"/>
          </w:rPr>
          <w:t>https://chorus-pro.gouv.fr</w:t>
        </w:r>
      </w:hyperlink>
      <w:r w:rsidRPr="00E2132C">
        <w:rPr>
          <w:rFonts w:ascii="Arial" w:hAnsi="Arial" w:cs="Arial"/>
          <w:sz w:val="22"/>
          <w:szCs w:val="22"/>
        </w:rPr>
        <w:t>.</w:t>
      </w:r>
    </w:p>
    <w:p w14:paraId="0471A484" w14:textId="77777777" w:rsidR="008E3901" w:rsidRPr="00E2132C" w:rsidRDefault="008E3901" w:rsidP="00984E6A">
      <w:pPr>
        <w:ind w:firstLine="284"/>
        <w:jc w:val="both"/>
        <w:rPr>
          <w:rFonts w:ascii="Arial" w:hAnsi="Arial" w:cs="Arial"/>
          <w:sz w:val="22"/>
          <w:szCs w:val="22"/>
        </w:rPr>
      </w:pPr>
    </w:p>
    <w:p w14:paraId="16C1011F" w14:textId="77777777" w:rsidR="008E3901" w:rsidRDefault="008E3901" w:rsidP="00984E6A">
      <w:pPr>
        <w:jc w:val="both"/>
        <w:rPr>
          <w:rFonts w:ascii="Arial" w:hAnsi="Arial" w:cs="Arial"/>
          <w:sz w:val="22"/>
          <w:szCs w:val="22"/>
        </w:rPr>
      </w:pPr>
      <w:r w:rsidRPr="00E2132C">
        <w:rPr>
          <w:rFonts w:ascii="Arial" w:hAnsi="Arial" w:cs="Arial"/>
          <w:sz w:val="22"/>
          <w:szCs w:val="22"/>
        </w:rPr>
        <w:t xml:space="preserve">L’utilisation de ce portail nécessitera la création d’un compte gratuit par le titulaire afin de pouvoir y importer les factures au format </w:t>
      </w:r>
      <w:proofErr w:type="spellStart"/>
      <w:r w:rsidRPr="00E2132C">
        <w:rPr>
          <w:rFonts w:ascii="Arial" w:hAnsi="Arial" w:cs="Arial"/>
          <w:sz w:val="22"/>
          <w:szCs w:val="22"/>
        </w:rPr>
        <w:t>pdf</w:t>
      </w:r>
      <w:proofErr w:type="spellEnd"/>
      <w:r w:rsidRPr="00E2132C">
        <w:rPr>
          <w:rFonts w:ascii="Arial" w:hAnsi="Arial" w:cs="Arial"/>
          <w:sz w:val="22"/>
          <w:szCs w:val="22"/>
        </w:rPr>
        <w:t>.</w:t>
      </w:r>
    </w:p>
    <w:p w14:paraId="0554D055" w14:textId="77777777" w:rsidR="008E3901" w:rsidRDefault="008E3901" w:rsidP="00984E6A">
      <w:pPr>
        <w:jc w:val="both"/>
        <w:rPr>
          <w:rFonts w:ascii="Arial" w:hAnsi="Arial" w:cs="Arial"/>
          <w:sz w:val="22"/>
          <w:szCs w:val="22"/>
        </w:rPr>
      </w:pPr>
    </w:p>
    <w:p w14:paraId="21C8FB73" w14:textId="001971CF" w:rsidR="008E3901" w:rsidRDefault="008E3901" w:rsidP="00984E6A">
      <w:pPr>
        <w:jc w:val="both"/>
        <w:rPr>
          <w:rFonts w:ascii="Arial" w:hAnsi="Arial" w:cs="Arial"/>
          <w:sz w:val="22"/>
          <w:szCs w:val="22"/>
        </w:rPr>
      </w:pPr>
      <w:r w:rsidRPr="008140D0">
        <w:rPr>
          <w:rFonts w:ascii="Arial" w:hAnsi="Arial" w:cs="Arial"/>
          <w:sz w:val="22"/>
          <w:szCs w:val="22"/>
        </w:rPr>
        <w:t xml:space="preserve">Les codes obligatoires à renseigner afin d’envoyer une facture à l’attention de l’Université de Lorraine via CHORUS PRO sont : </w:t>
      </w:r>
    </w:p>
    <w:p w14:paraId="6B2FCFF0" w14:textId="77777777" w:rsidR="003B7F3E" w:rsidRPr="008140D0" w:rsidRDefault="003B7F3E" w:rsidP="00984E6A">
      <w:pPr>
        <w:jc w:val="both"/>
        <w:rPr>
          <w:rFonts w:ascii="Arial" w:hAnsi="Arial" w:cs="Arial"/>
          <w:sz w:val="22"/>
          <w:szCs w:val="22"/>
        </w:rPr>
      </w:pPr>
    </w:p>
    <w:p w14:paraId="36632D34" w14:textId="77777777" w:rsidR="008E3901" w:rsidRPr="008140D0" w:rsidRDefault="008E3901" w:rsidP="00984E6A">
      <w:pPr>
        <w:jc w:val="both"/>
        <w:rPr>
          <w:rFonts w:ascii="Arial" w:hAnsi="Arial" w:cs="Arial"/>
          <w:sz w:val="22"/>
          <w:szCs w:val="22"/>
        </w:rPr>
      </w:pPr>
      <w:r w:rsidRPr="008140D0">
        <w:rPr>
          <w:rFonts w:ascii="Arial" w:hAnsi="Arial" w:cs="Arial"/>
          <w:sz w:val="22"/>
          <w:szCs w:val="22"/>
          <w:u w:val="single"/>
        </w:rPr>
        <w:t>SIRET de l’Université de Lorraine</w:t>
      </w:r>
      <w:r w:rsidRPr="008140D0">
        <w:rPr>
          <w:rFonts w:ascii="Arial" w:hAnsi="Arial" w:cs="Arial"/>
          <w:sz w:val="22"/>
          <w:szCs w:val="22"/>
        </w:rPr>
        <w:t xml:space="preserve"> : 130 015 506 00012</w:t>
      </w:r>
    </w:p>
    <w:p w14:paraId="15C9EB7D" w14:textId="77777777" w:rsidR="008E3901" w:rsidRPr="008140D0" w:rsidRDefault="008E3901" w:rsidP="00984E6A">
      <w:pPr>
        <w:jc w:val="both"/>
        <w:rPr>
          <w:rFonts w:ascii="Arial" w:hAnsi="Arial" w:cs="Arial"/>
          <w:sz w:val="22"/>
          <w:szCs w:val="22"/>
        </w:rPr>
      </w:pPr>
      <w:r w:rsidRPr="008140D0">
        <w:rPr>
          <w:rFonts w:ascii="Arial" w:hAnsi="Arial" w:cs="Arial"/>
          <w:sz w:val="22"/>
          <w:szCs w:val="22"/>
          <w:u w:val="single"/>
        </w:rPr>
        <w:t>CODE SERVICE obligatoire</w:t>
      </w:r>
      <w:r w:rsidRPr="008140D0">
        <w:rPr>
          <w:rFonts w:ascii="Arial" w:hAnsi="Arial" w:cs="Arial"/>
          <w:sz w:val="22"/>
          <w:szCs w:val="22"/>
        </w:rPr>
        <w:t xml:space="preserve"> : UL1AVECEJ</w:t>
      </w:r>
    </w:p>
    <w:p w14:paraId="7E5BD00E" w14:textId="77777777" w:rsidR="008E3901" w:rsidRPr="008140D0" w:rsidRDefault="008E3901" w:rsidP="00984E6A">
      <w:pPr>
        <w:jc w:val="both"/>
        <w:rPr>
          <w:rFonts w:ascii="Arial" w:hAnsi="Arial" w:cs="Arial"/>
          <w:sz w:val="22"/>
          <w:szCs w:val="22"/>
          <w:u w:val="single"/>
        </w:rPr>
      </w:pPr>
      <w:r w:rsidRPr="008140D0">
        <w:rPr>
          <w:rFonts w:ascii="Arial" w:hAnsi="Arial" w:cs="Arial"/>
          <w:sz w:val="22"/>
          <w:szCs w:val="22"/>
          <w:u w:val="single"/>
        </w:rPr>
        <w:t xml:space="preserve">Numéro d'Engagement juridique (EJ) obligatoire : numéro de bon de commande (4500 </w:t>
      </w:r>
      <w:proofErr w:type="gramStart"/>
      <w:r w:rsidRPr="008140D0">
        <w:rPr>
          <w:rFonts w:ascii="Arial" w:hAnsi="Arial" w:cs="Arial"/>
          <w:sz w:val="22"/>
          <w:szCs w:val="22"/>
          <w:u w:val="single"/>
        </w:rPr>
        <w:t>suivi</w:t>
      </w:r>
      <w:proofErr w:type="gramEnd"/>
      <w:r w:rsidRPr="008140D0">
        <w:rPr>
          <w:rFonts w:ascii="Arial" w:hAnsi="Arial" w:cs="Arial"/>
          <w:sz w:val="22"/>
          <w:szCs w:val="22"/>
          <w:u w:val="single"/>
        </w:rPr>
        <w:t xml:space="preserve"> de 6 chiffres).</w:t>
      </w:r>
    </w:p>
    <w:p w14:paraId="2349AB63" w14:textId="77777777" w:rsidR="008E3901" w:rsidRPr="00E2132C" w:rsidRDefault="008E3901" w:rsidP="00984E6A">
      <w:pPr>
        <w:jc w:val="both"/>
        <w:rPr>
          <w:rFonts w:ascii="Arial" w:hAnsi="Arial" w:cs="Arial"/>
          <w:sz w:val="22"/>
          <w:szCs w:val="22"/>
        </w:rPr>
      </w:pPr>
    </w:p>
    <w:p w14:paraId="5C40CA02" w14:textId="5A16B0BE" w:rsidR="008E3901" w:rsidRDefault="008E3901" w:rsidP="00984E6A">
      <w:pPr>
        <w:jc w:val="both"/>
        <w:rPr>
          <w:rFonts w:ascii="Arial" w:hAnsi="Arial" w:cs="Arial"/>
          <w:b/>
          <w:bCs/>
          <w:sz w:val="22"/>
          <w:szCs w:val="22"/>
        </w:rPr>
      </w:pPr>
      <w:r w:rsidRPr="00E2132C">
        <w:rPr>
          <w:rFonts w:ascii="Arial" w:hAnsi="Arial" w:cs="Arial"/>
          <w:sz w:val="22"/>
          <w:szCs w:val="22"/>
        </w:rPr>
        <w:t xml:space="preserve">Par dérogation à l’article </w:t>
      </w:r>
      <w:r w:rsidRPr="00BA4BBA">
        <w:rPr>
          <w:rFonts w:ascii="Arial" w:hAnsi="Arial" w:cs="Arial"/>
          <w:color w:val="000000" w:themeColor="text1"/>
          <w:sz w:val="22"/>
          <w:szCs w:val="22"/>
        </w:rPr>
        <w:t>11.</w:t>
      </w:r>
      <w:r w:rsidR="00A079BE" w:rsidRPr="00BA4BBA">
        <w:rPr>
          <w:rFonts w:ascii="Arial" w:hAnsi="Arial" w:cs="Arial"/>
          <w:color w:val="000000" w:themeColor="text1"/>
          <w:sz w:val="22"/>
          <w:szCs w:val="22"/>
        </w:rPr>
        <w:t>3</w:t>
      </w:r>
      <w:r w:rsidRPr="00BA4BBA">
        <w:rPr>
          <w:rFonts w:ascii="Arial" w:hAnsi="Arial" w:cs="Arial"/>
          <w:color w:val="000000" w:themeColor="text1"/>
          <w:sz w:val="22"/>
          <w:szCs w:val="22"/>
        </w:rPr>
        <w:t xml:space="preserve"> </w:t>
      </w:r>
      <w:r w:rsidRPr="00E2132C">
        <w:rPr>
          <w:rFonts w:ascii="Arial" w:hAnsi="Arial" w:cs="Arial"/>
          <w:sz w:val="22"/>
          <w:szCs w:val="22"/>
        </w:rPr>
        <w:t>du CCAG-FCS, </w:t>
      </w:r>
      <w:r w:rsidRPr="00E2132C">
        <w:rPr>
          <w:rFonts w:ascii="Arial" w:hAnsi="Arial" w:cs="Arial"/>
          <w:b/>
          <w:bCs/>
          <w:sz w:val="22"/>
          <w:szCs w:val="22"/>
        </w:rPr>
        <w:t xml:space="preserve">la facture portera, outre les mentions </w:t>
      </w:r>
      <w:r>
        <w:rPr>
          <w:rFonts w:ascii="Arial" w:hAnsi="Arial" w:cs="Arial"/>
          <w:b/>
          <w:bCs/>
          <w:sz w:val="22"/>
          <w:szCs w:val="22"/>
        </w:rPr>
        <w:t>légales :</w:t>
      </w:r>
    </w:p>
    <w:p w14:paraId="3C928EC9" w14:textId="77777777" w:rsidR="008E3901" w:rsidRPr="00E2132C" w:rsidRDefault="008E3901" w:rsidP="00984E6A">
      <w:pPr>
        <w:jc w:val="both"/>
        <w:rPr>
          <w:rFonts w:ascii="Arial" w:hAnsi="Arial" w:cs="Arial"/>
          <w:sz w:val="22"/>
          <w:szCs w:val="22"/>
        </w:rPr>
      </w:pPr>
    </w:p>
    <w:p w14:paraId="0DB828A6" w14:textId="03A23009" w:rsidR="008E3901" w:rsidRPr="00E2132C" w:rsidRDefault="008E3901" w:rsidP="003B7F3E">
      <w:pPr>
        <w:jc w:val="both"/>
        <w:rPr>
          <w:rFonts w:ascii="Arial" w:hAnsi="Arial" w:cs="Arial"/>
          <w:sz w:val="22"/>
          <w:szCs w:val="22"/>
        </w:rPr>
      </w:pPr>
      <w:r w:rsidRPr="00E2132C">
        <w:rPr>
          <w:rFonts w:ascii="Arial" w:hAnsi="Arial" w:cs="Arial"/>
          <w:sz w:val="22"/>
          <w:szCs w:val="22"/>
        </w:rPr>
        <w:t>Le</w:t>
      </w:r>
      <w:r w:rsidRPr="00E2132C">
        <w:rPr>
          <w:rFonts w:ascii="Arial" w:hAnsi="Arial" w:cs="Arial"/>
          <w:b/>
          <w:bCs/>
          <w:sz w:val="22"/>
          <w:szCs w:val="22"/>
        </w:rPr>
        <w:t xml:space="preserve"> numéro d'engagement (EJ) </w:t>
      </w:r>
      <w:r w:rsidRPr="00E2132C">
        <w:rPr>
          <w:rFonts w:ascii="Arial" w:hAnsi="Arial" w:cs="Arial"/>
          <w:sz w:val="22"/>
          <w:szCs w:val="22"/>
        </w:rPr>
        <w:t xml:space="preserve">fourni par l'université, que vous trouverez en haut à droite sur le </w:t>
      </w:r>
      <w:r w:rsidRPr="00E2132C">
        <w:rPr>
          <w:rFonts w:ascii="Arial" w:hAnsi="Arial" w:cs="Arial"/>
          <w:sz w:val="22"/>
          <w:szCs w:val="22"/>
          <w:u w:val="single"/>
        </w:rPr>
        <w:t>bon de commande</w:t>
      </w:r>
      <w:r w:rsidRPr="00E2132C">
        <w:rPr>
          <w:rFonts w:ascii="Arial" w:hAnsi="Arial" w:cs="Arial"/>
          <w:sz w:val="22"/>
          <w:szCs w:val="22"/>
        </w:rPr>
        <w:t xml:space="preserve"> (qui commence par </w:t>
      </w:r>
      <w:r w:rsidRPr="00E2132C">
        <w:rPr>
          <w:rFonts w:ascii="Arial" w:hAnsi="Arial" w:cs="Arial"/>
          <w:b/>
          <w:bCs/>
          <w:sz w:val="22"/>
          <w:szCs w:val="22"/>
        </w:rPr>
        <w:t xml:space="preserve">4500 </w:t>
      </w:r>
      <w:proofErr w:type="gramStart"/>
      <w:r w:rsidRPr="00E2132C">
        <w:rPr>
          <w:rFonts w:ascii="Arial" w:hAnsi="Arial" w:cs="Arial"/>
          <w:b/>
          <w:bCs/>
          <w:sz w:val="22"/>
          <w:szCs w:val="22"/>
        </w:rPr>
        <w:t>suivi</w:t>
      </w:r>
      <w:proofErr w:type="gramEnd"/>
      <w:r w:rsidRPr="00E2132C">
        <w:rPr>
          <w:rFonts w:ascii="Arial" w:hAnsi="Arial" w:cs="Arial"/>
          <w:b/>
          <w:bCs/>
          <w:sz w:val="22"/>
          <w:szCs w:val="22"/>
        </w:rPr>
        <w:t xml:space="preserve"> de 6 chiffres</w:t>
      </w:r>
      <w:r w:rsidRPr="00E2132C">
        <w:rPr>
          <w:rFonts w:ascii="Arial" w:hAnsi="Arial" w:cs="Arial"/>
          <w:sz w:val="22"/>
          <w:szCs w:val="22"/>
        </w:rPr>
        <w:t>).</w:t>
      </w:r>
    </w:p>
    <w:p w14:paraId="21ADF7B5" w14:textId="77777777" w:rsidR="008E3901" w:rsidRPr="00E2132C" w:rsidRDefault="008E3901" w:rsidP="00984E6A">
      <w:pPr>
        <w:ind w:firstLine="284"/>
        <w:jc w:val="both"/>
        <w:rPr>
          <w:rFonts w:ascii="Arial" w:hAnsi="Arial" w:cs="Arial"/>
          <w:sz w:val="22"/>
          <w:szCs w:val="22"/>
        </w:rPr>
      </w:pPr>
    </w:p>
    <w:p w14:paraId="2A0490A1" w14:textId="77777777" w:rsidR="008E3901" w:rsidRDefault="008E3901" w:rsidP="00984E6A">
      <w:pPr>
        <w:jc w:val="both"/>
        <w:rPr>
          <w:rFonts w:ascii="Arial" w:hAnsi="Arial" w:cs="Arial"/>
          <w:sz w:val="22"/>
          <w:szCs w:val="22"/>
          <w:u w:val="single"/>
        </w:rPr>
      </w:pPr>
      <w:r w:rsidRPr="00E2132C">
        <w:rPr>
          <w:rFonts w:ascii="Arial" w:hAnsi="Arial" w:cs="Arial"/>
          <w:sz w:val="22"/>
          <w:szCs w:val="22"/>
          <w:u w:val="single"/>
        </w:rPr>
        <w:t>Mentions légales d'une facture :</w:t>
      </w:r>
    </w:p>
    <w:p w14:paraId="75B99655" w14:textId="5CB51639" w:rsidR="00051311" w:rsidRDefault="00FE7AC4" w:rsidP="003B7F3E">
      <w:pPr>
        <w:jc w:val="both"/>
        <w:rPr>
          <w:rStyle w:val="Lienhypertexte"/>
          <w:rFonts w:ascii="Arial" w:hAnsi="Arial" w:cs="Arial"/>
          <w:sz w:val="22"/>
          <w:szCs w:val="22"/>
        </w:rPr>
      </w:pPr>
      <w:hyperlink r:id="rId13" w:history="1">
        <w:r w:rsidR="003B7F3E" w:rsidRPr="00CC733E">
          <w:rPr>
            <w:rStyle w:val="Lienhypertexte"/>
            <w:rFonts w:ascii="Arial" w:hAnsi="Arial" w:cs="Arial"/>
            <w:sz w:val="22"/>
            <w:szCs w:val="22"/>
          </w:rPr>
          <w:t>https://www.economie.gouv.fr/entreprises/factures-mentions-obligatoires?xtor=ES-29-[BIE_183_20190919_objetclassique]-20190919-[https://www.economie.gouv.fr/entreprises/factures-mentions-obligatoires]-1283696</w:t>
        </w:r>
      </w:hyperlink>
    </w:p>
    <w:p w14:paraId="2A227F52" w14:textId="77777777" w:rsidR="003B7F3E" w:rsidRPr="00634151" w:rsidRDefault="003B7F3E" w:rsidP="003B7F3E">
      <w:pPr>
        <w:jc w:val="both"/>
        <w:rPr>
          <w:rFonts w:ascii="Arial" w:hAnsi="Arial" w:cs="Arial"/>
          <w:sz w:val="22"/>
          <w:szCs w:val="22"/>
        </w:rPr>
      </w:pPr>
    </w:p>
    <w:p w14:paraId="6BC93250" w14:textId="77777777" w:rsidR="00051311" w:rsidRPr="00E2132C" w:rsidRDefault="00051311" w:rsidP="003B7F3E">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Date d'émission de la facture</w:t>
      </w:r>
    </w:p>
    <w:p w14:paraId="209C1595" w14:textId="77777777" w:rsidR="00051311" w:rsidRPr="00E2132C" w:rsidRDefault="00051311" w:rsidP="003B7F3E">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Numérotation de la facture</w:t>
      </w:r>
    </w:p>
    <w:p w14:paraId="1EF4CBF9" w14:textId="77777777" w:rsidR="00051311" w:rsidRPr="00E2132C" w:rsidRDefault="00051311" w:rsidP="003B7F3E">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Date de la vente ou de la prestation de service</w:t>
      </w:r>
    </w:p>
    <w:p w14:paraId="3041D6F1" w14:textId="77777777" w:rsidR="00051311" w:rsidRPr="00E2132C" w:rsidRDefault="00051311" w:rsidP="003B7F3E">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Identité de l'acheteur (UL)</w:t>
      </w:r>
    </w:p>
    <w:p w14:paraId="68DF99F7" w14:textId="77777777" w:rsidR="00051311" w:rsidRPr="00E2132C" w:rsidRDefault="00051311" w:rsidP="003B7F3E">
      <w:pPr>
        <w:pStyle w:val="Paragraphedeliste"/>
        <w:numPr>
          <w:ilvl w:val="0"/>
          <w:numId w:val="13"/>
        </w:numPr>
        <w:spacing w:after="0" w:line="240" w:lineRule="auto"/>
        <w:ind w:left="567" w:hanging="283"/>
        <w:contextualSpacing/>
        <w:jc w:val="both"/>
        <w:rPr>
          <w:rFonts w:ascii="Arial" w:hAnsi="Arial" w:cs="Arial"/>
        </w:rPr>
      </w:pPr>
      <w:r w:rsidRPr="00E2132C">
        <w:rPr>
          <w:rFonts w:ascii="Arial" w:hAnsi="Arial" w:cs="Arial"/>
        </w:rPr>
        <w:t xml:space="preserve">Identité du vendeur ou prestataire dont dénomination sociale, numéro de RCS et SIREN  </w:t>
      </w:r>
    </w:p>
    <w:p w14:paraId="65227E55" w14:textId="77777777" w:rsidR="00051311" w:rsidRDefault="00051311" w:rsidP="003B7F3E">
      <w:pPr>
        <w:pStyle w:val="Paragraphedeliste"/>
        <w:numPr>
          <w:ilvl w:val="0"/>
          <w:numId w:val="13"/>
        </w:numPr>
        <w:spacing w:after="0" w:line="240" w:lineRule="auto"/>
        <w:ind w:left="567" w:hanging="283"/>
        <w:contextualSpacing/>
        <w:jc w:val="both"/>
        <w:rPr>
          <w:rFonts w:ascii="Arial" w:hAnsi="Arial" w:cs="Arial"/>
        </w:rPr>
      </w:pPr>
      <w:r w:rsidRPr="00E2132C">
        <w:rPr>
          <w:rFonts w:ascii="Arial" w:hAnsi="Arial" w:cs="Arial"/>
        </w:rPr>
        <w:t>Adresse de livraison</w:t>
      </w:r>
    </w:p>
    <w:p w14:paraId="77556867" w14:textId="77777777" w:rsidR="00051311" w:rsidRDefault="00051311" w:rsidP="003B7F3E">
      <w:pPr>
        <w:pStyle w:val="Paragraphedeliste"/>
        <w:numPr>
          <w:ilvl w:val="0"/>
          <w:numId w:val="13"/>
        </w:numPr>
        <w:spacing w:after="0" w:line="240" w:lineRule="auto"/>
        <w:ind w:left="567" w:hanging="283"/>
        <w:contextualSpacing/>
        <w:jc w:val="both"/>
        <w:rPr>
          <w:rFonts w:ascii="Arial" w:hAnsi="Arial" w:cs="Arial"/>
        </w:rPr>
      </w:pPr>
      <w:r>
        <w:rPr>
          <w:rFonts w:ascii="Arial" w:hAnsi="Arial" w:cs="Arial"/>
        </w:rPr>
        <w:t>Adresse de facturation si elle est différente de celle de livraison</w:t>
      </w:r>
    </w:p>
    <w:p w14:paraId="22933C58" w14:textId="77777777" w:rsidR="00051311" w:rsidRPr="00E2132C" w:rsidRDefault="00051311" w:rsidP="003B7F3E">
      <w:pPr>
        <w:pStyle w:val="Paragraphedeliste"/>
        <w:numPr>
          <w:ilvl w:val="0"/>
          <w:numId w:val="13"/>
        </w:numPr>
        <w:spacing w:after="0" w:line="240" w:lineRule="auto"/>
        <w:ind w:left="567" w:hanging="283"/>
        <w:contextualSpacing/>
        <w:jc w:val="both"/>
        <w:rPr>
          <w:rFonts w:ascii="Arial" w:hAnsi="Arial" w:cs="Arial"/>
        </w:rPr>
      </w:pPr>
      <w:r>
        <w:rPr>
          <w:rFonts w:ascii="Arial" w:hAnsi="Arial" w:cs="Arial"/>
        </w:rPr>
        <w:t>Le numéro de bon de commande s’il a été préalablement émis par l’acheteur</w:t>
      </w:r>
    </w:p>
    <w:p w14:paraId="057EB871" w14:textId="77777777" w:rsidR="00051311" w:rsidRPr="00E2132C" w:rsidRDefault="00FE7AC4" w:rsidP="003B7F3E">
      <w:pPr>
        <w:pStyle w:val="Paragraphedeliste"/>
        <w:numPr>
          <w:ilvl w:val="0"/>
          <w:numId w:val="12"/>
        </w:numPr>
        <w:spacing w:after="0" w:line="240" w:lineRule="auto"/>
        <w:ind w:left="567" w:hanging="283"/>
        <w:contextualSpacing/>
        <w:jc w:val="both"/>
        <w:rPr>
          <w:rFonts w:ascii="Arial" w:hAnsi="Arial" w:cs="Arial"/>
        </w:rPr>
      </w:pPr>
      <w:hyperlink r:id="rId14" w:tgtFrame="_blank" w:history="1">
        <w:r w:rsidR="00051311" w:rsidRPr="00E2132C">
          <w:rPr>
            <w:rStyle w:val="Lienhypertexte"/>
            <w:rFonts w:ascii="Arial" w:hAnsi="Arial" w:cs="Arial"/>
          </w:rPr>
          <w:t>Numéro individuel d'identification à la TVA</w:t>
        </w:r>
      </w:hyperlink>
      <w:r w:rsidR="00051311" w:rsidRPr="00E2132C">
        <w:rPr>
          <w:rFonts w:ascii="Arial" w:hAnsi="Arial" w:cs="Arial"/>
        </w:rPr>
        <w:t xml:space="preserve"> du vendeur et du client professionnel, seulement si ce dernier est redevable de la TVA </w:t>
      </w:r>
    </w:p>
    <w:p w14:paraId="69766A91" w14:textId="77777777" w:rsidR="00051311" w:rsidRPr="00E2132C" w:rsidRDefault="00051311" w:rsidP="003B7F3E">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Désignation du produit ou de la prestation</w:t>
      </w:r>
    </w:p>
    <w:p w14:paraId="7EE31A42" w14:textId="77777777" w:rsidR="00051311" w:rsidRPr="00E2132C" w:rsidRDefault="00051311" w:rsidP="003B7F3E">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Décompte détaillé de chaque prestation et produit fourni</w:t>
      </w:r>
    </w:p>
    <w:p w14:paraId="69735128" w14:textId="77777777" w:rsidR="00051311" w:rsidRPr="00E2132C" w:rsidRDefault="00051311" w:rsidP="003B7F3E">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Prix catalogue, majoration (frais de transport et emballage), Rabais remise ristourne éventuelles</w:t>
      </w:r>
    </w:p>
    <w:p w14:paraId="07FD5D0D" w14:textId="77777777" w:rsidR="00051311" w:rsidRPr="00E2132C" w:rsidRDefault="00FE7AC4" w:rsidP="003B7F3E">
      <w:pPr>
        <w:pStyle w:val="Paragraphedeliste"/>
        <w:numPr>
          <w:ilvl w:val="0"/>
          <w:numId w:val="12"/>
        </w:numPr>
        <w:spacing w:after="0" w:line="240" w:lineRule="auto"/>
        <w:ind w:left="567" w:hanging="283"/>
        <w:contextualSpacing/>
        <w:jc w:val="both"/>
        <w:rPr>
          <w:rFonts w:ascii="Arial" w:hAnsi="Arial" w:cs="Arial"/>
        </w:rPr>
      </w:pPr>
      <w:hyperlink r:id="rId15" w:tgtFrame="_blank" w:history="1">
        <w:r w:rsidR="00051311" w:rsidRPr="00E2132C">
          <w:rPr>
            <w:rStyle w:val="Lienhypertexte"/>
            <w:rFonts w:ascii="Arial" w:hAnsi="Arial" w:cs="Arial"/>
          </w:rPr>
          <w:t>Taux de TVA</w:t>
        </w:r>
      </w:hyperlink>
      <w:r w:rsidR="00051311" w:rsidRPr="00E2132C">
        <w:rPr>
          <w:rFonts w:ascii="Arial" w:hAnsi="Arial" w:cs="Arial"/>
        </w:rPr>
        <w:t xml:space="preserve"> légalement applicable </w:t>
      </w:r>
    </w:p>
    <w:p w14:paraId="1DE77652" w14:textId="77777777" w:rsidR="00051311" w:rsidRPr="00E2132C" w:rsidRDefault="00051311" w:rsidP="003B7F3E">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Montant total de la TVA correspondant</w:t>
      </w:r>
    </w:p>
    <w:p w14:paraId="53B2DCEA" w14:textId="77777777" w:rsidR="00051311" w:rsidRPr="00E2132C" w:rsidRDefault="00051311" w:rsidP="003B7F3E">
      <w:pPr>
        <w:pStyle w:val="Paragraphedeliste"/>
        <w:numPr>
          <w:ilvl w:val="0"/>
          <w:numId w:val="12"/>
        </w:numPr>
        <w:spacing w:after="0" w:line="240" w:lineRule="auto"/>
        <w:ind w:left="567" w:hanging="283"/>
        <w:contextualSpacing/>
        <w:jc w:val="both"/>
        <w:rPr>
          <w:rFonts w:ascii="Arial" w:hAnsi="Arial" w:cs="Arial"/>
        </w:rPr>
      </w:pPr>
      <w:r w:rsidRPr="00E2132C">
        <w:rPr>
          <w:rFonts w:ascii="Arial" w:hAnsi="Arial" w:cs="Arial"/>
        </w:rPr>
        <w:t>Somme totale à payer hors taxe (HT) et toutes taxes comprises (TTC)</w:t>
      </w:r>
    </w:p>
    <w:p w14:paraId="43AA06B0" w14:textId="24FCFEE1" w:rsidR="008E3901" w:rsidRPr="00051311" w:rsidRDefault="00FE7AC4" w:rsidP="003B7F3E">
      <w:pPr>
        <w:pStyle w:val="Paragraphedeliste"/>
        <w:numPr>
          <w:ilvl w:val="0"/>
          <w:numId w:val="12"/>
        </w:numPr>
        <w:spacing w:after="0" w:line="240" w:lineRule="auto"/>
        <w:ind w:left="567" w:hanging="283"/>
        <w:contextualSpacing/>
        <w:jc w:val="both"/>
        <w:rPr>
          <w:rFonts w:ascii="Arial" w:hAnsi="Arial" w:cs="Arial"/>
        </w:rPr>
      </w:pPr>
      <w:hyperlink r:id="rId16" w:tgtFrame="_blank" w:history="1">
        <w:r w:rsidR="00051311" w:rsidRPr="00E2132C">
          <w:rPr>
            <w:rStyle w:val="Lienhypertexte"/>
            <w:rFonts w:ascii="Arial" w:hAnsi="Arial" w:cs="Arial"/>
          </w:rPr>
          <w:t>Date ou délai de paiement</w:t>
        </w:r>
      </w:hyperlink>
    </w:p>
    <w:p w14:paraId="1F05AE9E" w14:textId="77777777" w:rsidR="003B7F3E" w:rsidRDefault="003B7F3E" w:rsidP="00984E6A">
      <w:pPr>
        <w:jc w:val="both"/>
        <w:rPr>
          <w:rFonts w:ascii="Arial" w:hAnsi="Arial" w:cs="Arial"/>
          <w:sz w:val="22"/>
          <w:szCs w:val="22"/>
        </w:rPr>
      </w:pPr>
    </w:p>
    <w:p w14:paraId="6CCF6AEC" w14:textId="2A6C7D0A" w:rsidR="008E3901" w:rsidRDefault="008E3901" w:rsidP="00984E6A">
      <w:pPr>
        <w:jc w:val="both"/>
        <w:rPr>
          <w:rFonts w:ascii="Arial" w:hAnsi="Arial" w:cs="Arial"/>
          <w:sz w:val="22"/>
          <w:szCs w:val="22"/>
        </w:rPr>
      </w:pPr>
      <w:r w:rsidRPr="00E2132C">
        <w:rPr>
          <w:rFonts w:ascii="Arial" w:hAnsi="Arial" w:cs="Arial"/>
          <w:sz w:val="22"/>
          <w:szCs w:val="22"/>
        </w:rPr>
        <w:t xml:space="preserve">Il est possible que le portail Chorus Portail Pro 2017 ne reconnaisse pas l’ensemble de ces informations lors de l’importation de la facture. Le titulaire s’assurera </w:t>
      </w:r>
      <w:r>
        <w:rPr>
          <w:rFonts w:ascii="Arial" w:hAnsi="Arial" w:cs="Arial"/>
          <w:sz w:val="22"/>
          <w:szCs w:val="22"/>
        </w:rPr>
        <w:t>que les informations reconnues </w:t>
      </w:r>
      <w:r w:rsidRPr="00E2132C">
        <w:rPr>
          <w:rFonts w:ascii="Arial" w:hAnsi="Arial" w:cs="Arial"/>
          <w:sz w:val="22"/>
          <w:szCs w:val="22"/>
        </w:rPr>
        <w:t xml:space="preserve">par le portail sont justes et, le cas échéant, y apportera les modifications nécessaires. </w:t>
      </w:r>
    </w:p>
    <w:p w14:paraId="51AE652E" w14:textId="77777777" w:rsidR="003B7F3E" w:rsidRDefault="003B7F3E" w:rsidP="00984E6A">
      <w:pPr>
        <w:jc w:val="both"/>
        <w:rPr>
          <w:rFonts w:ascii="Arial" w:hAnsi="Arial" w:cs="Arial"/>
          <w:sz w:val="22"/>
          <w:szCs w:val="22"/>
        </w:rPr>
      </w:pPr>
    </w:p>
    <w:p w14:paraId="35D22375" w14:textId="0F26E0F8" w:rsidR="00AE76A6" w:rsidRDefault="00AE76A6" w:rsidP="00984E6A">
      <w:pPr>
        <w:jc w:val="both"/>
        <w:rPr>
          <w:rStyle w:val="Lienhypertexte"/>
          <w:rFonts w:ascii="Arial" w:hAnsi="Arial" w:cs="Arial"/>
          <w:sz w:val="22"/>
          <w:szCs w:val="22"/>
        </w:rPr>
      </w:pPr>
      <w:r>
        <w:rPr>
          <w:rFonts w:ascii="Arial" w:hAnsi="Arial" w:cs="Arial"/>
          <w:sz w:val="22"/>
          <w:szCs w:val="22"/>
        </w:rPr>
        <w:lastRenderedPageBreak/>
        <w:t xml:space="preserve">Tous renseignements relatifs à la facturation peuvent </w:t>
      </w:r>
      <w:r w:rsidRPr="00691A70">
        <w:rPr>
          <w:rFonts w:ascii="Arial" w:hAnsi="Arial" w:cs="Arial"/>
          <w:sz w:val="22"/>
          <w:szCs w:val="22"/>
        </w:rPr>
        <w:t xml:space="preserve">être envoyées par courriel à l’adresse : </w:t>
      </w:r>
      <w:hyperlink r:id="rId17" w:history="1">
        <w:r w:rsidRPr="001F3DAA">
          <w:rPr>
            <w:rStyle w:val="Lienhypertexte"/>
            <w:rFonts w:ascii="Arial" w:hAnsi="Arial" w:cs="Arial"/>
            <w:sz w:val="22"/>
            <w:szCs w:val="22"/>
          </w:rPr>
          <w:t>ac-facturier@univ-lorraine.fr</w:t>
        </w:r>
      </w:hyperlink>
    </w:p>
    <w:p w14:paraId="61914297" w14:textId="77777777" w:rsidR="003B7F3E" w:rsidRDefault="003B7F3E" w:rsidP="00984E6A">
      <w:pPr>
        <w:jc w:val="both"/>
        <w:rPr>
          <w:rFonts w:ascii="Arial" w:hAnsi="Arial" w:cs="Arial"/>
          <w:sz w:val="22"/>
          <w:szCs w:val="22"/>
        </w:rPr>
      </w:pPr>
    </w:p>
    <w:p w14:paraId="6A5F35E3" w14:textId="2DFAD943" w:rsidR="008E3901" w:rsidRPr="00660AD6" w:rsidRDefault="008E3901" w:rsidP="00984E6A">
      <w:pPr>
        <w:pStyle w:val="Titre1"/>
        <w:keepNext w:val="0"/>
        <w:widowControl/>
        <w:numPr>
          <w:ilvl w:val="0"/>
          <w:numId w:val="0"/>
        </w:numPr>
        <w:spacing w:before="0"/>
        <w:rPr>
          <w:rFonts w:ascii="Arial" w:hAnsi="Arial" w:cs="Arial"/>
          <w:sz w:val="24"/>
          <w:szCs w:val="22"/>
          <w:u w:val="single"/>
        </w:rPr>
      </w:pPr>
      <w:r w:rsidRPr="00660AD6">
        <w:rPr>
          <w:rFonts w:ascii="Arial" w:hAnsi="Arial" w:cs="Arial"/>
          <w:sz w:val="24"/>
          <w:szCs w:val="22"/>
          <w:u w:val="single"/>
        </w:rPr>
        <w:t>Article 1</w:t>
      </w:r>
      <w:r w:rsidR="002B1C75" w:rsidRPr="00660AD6">
        <w:rPr>
          <w:rFonts w:ascii="Arial" w:hAnsi="Arial" w:cs="Arial"/>
          <w:sz w:val="24"/>
          <w:szCs w:val="22"/>
          <w:u w:val="single"/>
        </w:rPr>
        <w:t>1</w:t>
      </w:r>
      <w:r w:rsidRPr="00660AD6">
        <w:rPr>
          <w:rFonts w:ascii="Arial" w:hAnsi="Arial" w:cs="Arial"/>
          <w:sz w:val="24"/>
          <w:szCs w:val="22"/>
          <w:u w:val="single"/>
        </w:rPr>
        <w:t xml:space="preserve"> - Mode de règlement</w:t>
      </w:r>
    </w:p>
    <w:p w14:paraId="650515EC" w14:textId="77777777" w:rsidR="003B7F3E" w:rsidRDefault="003B7F3E" w:rsidP="00984E6A">
      <w:pPr>
        <w:pStyle w:val="Corpsdetexte"/>
        <w:spacing w:before="0"/>
        <w:ind w:firstLine="0"/>
        <w:rPr>
          <w:rFonts w:ascii="Arial" w:hAnsi="Arial" w:cs="Arial"/>
          <w:sz w:val="22"/>
          <w:szCs w:val="22"/>
        </w:rPr>
      </w:pPr>
    </w:p>
    <w:p w14:paraId="61A32B84" w14:textId="0F199F68" w:rsidR="008E3901" w:rsidRDefault="008E3901" w:rsidP="00984E6A">
      <w:pPr>
        <w:pStyle w:val="Corpsdetexte"/>
        <w:spacing w:before="0"/>
        <w:ind w:firstLine="0"/>
        <w:rPr>
          <w:rFonts w:ascii="Arial" w:hAnsi="Arial" w:cs="Arial"/>
          <w:sz w:val="22"/>
          <w:szCs w:val="22"/>
          <w:lang w:val="fr-FR"/>
        </w:rPr>
      </w:pPr>
      <w:r w:rsidRPr="0022619B">
        <w:rPr>
          <w:rFonts w:ascii="Arial" w:hAnsi="Arial" w:cs="Arial"/>
          <w:sz w:val="22"/>
          <w:szCs w:val="22"/>
        </w:rPr>
        <w:t>Le mode de règlement est le virement avec paiement à 30 jours maximum, dans les conditions fixées par le</w:t>
      </w:r>
      <w:r>
        <w:rPr>
          <w:rFonts w:ascii="Arial" w:hAnsi="Arial" w:cs="Arial"/>
          <w:sz w:val="22"/>
          <w:szCs w:val="22"/>
          <w:lang w:val="fr-FR"/>
        </w:rPr>
        <w:t>s articles R2192-10</w:t>
      </w:r>
      <w:r w:rsidR="00F45F6C">
        <w:rPr>
          <w:rFonts w:ascii="Arial" w:hAnsi="Arial" w:cs="Arial"/>
          <w:sz w:val="22"/>
          <w:szCs w:val="22"/>
          <w:lang w:val="fr-FR"/>
        </w:rPr>
        <w:t xml:space="preserve"> et suivants</w:t>
      </w:r>
      <w:r>
        <w:rPr>
          <w:rFonts w:ascii="Arial" w:hAnsi="Arial" w:cs="Arial"/>
          <w:sz w:val="22"/>
          <w:szCs w:val="22"/>
          <w:lang w:val="fr-FR"/>
        </w:rPr>
        <w:t xml:space="preserve"> </w:t>
      </w:r>
      <w:r w:rsidR="00F45F6C">
        <w:rPr>
          <w:rFonts w:ascii="Arial" w:hAnsi="Arial" w:cs="Arial"/>
          <w:sz w:val="22"/>
          <w:szCs w:val="22"/>
          <w:lang w:val="fr-FR"/>
        </w:rPr>
        <w:t>du</w:t>
      </w:r>
      <w:r>
        <w:rPr>
          <w:rFonts w:ascii="Arial" w:hAnsi="Arial" w:cs="Arial"/>
          <w:sz w:val="22"/>
          <w:szCs w:val="22"/>
          <w:lang w:val="fr-FR"/>
        </w:rPr>
        <w:t xml:space="preserve"> Code de la Commande Publique.</w:t>
      </w:r>
    </w:p>
    <w:p w14:paraId="1B5460FE" w14:textId="77777777" w:rsidR="003B7F3E" w:rsidRPr="00B509A2" w:rsidRDefault="003B7F3E" w:rsidP="00984E6A">
      <w:pPr>
        <w:pStyle w:val="Corpsdetexte"/>
        <w:spacing w:before="0"/>
        <w:ind w:firstLine="0"/>
        <w:rPr>
          <w:rFonts w:ascii="Arial" w:hAnsi="Arial" w:cs="Arial"/>
          <w:sz w:val="22"/>
          <w:szCs w:val="22"/>
          <w:lang w:val="fr-FR"/>
        </w:rPr>
      </w:pPr>
    </w:p>
    <w:p w14:paraId="4BC94FED" w14:textId="0A654C06" w:rsidR="008E3901" w:rsidRPr="00A70509" w:rsidRDefault="008E3901" w:rsidP="00984E6A">
      <w:pPr>
        <w:pStyle w:val="Corpsdetexte"/>
        <w:spacing w:before="0"/>
        <w:ind w:firstLine="0"/>
        <w:rPr>
          <w:rFonts w:ascii="Arial" w:hAnsi="Arial" w:cs="Arial"/>
          <w:sz w:val="22"/>
          <w:szCs w:val="22"/>
        </w:rPr>
      </w:pPr>
      <w:r w:rsidRPr="0022619B">
        <w:rPr>
          <w:rFonts w:ascii="Arial" w:hAnsi="Arial" w:cs="Arial"/>
          <w:sz w:val="22"/>
          <w:szCs w:val="22"/>
        </w:rPr>
        <w:t xml:space="preserve">La monnaie de compte du </w:t>
      </w:r>
      <w:r w:rsidR="00F50959">
        <w:rPr>
          <w:rFonts w:ascii="Arial" w:hAnsi="Arial" w:cs="Arial"/>
          <w:sz w:val="22"/>
          <w:szCs w:val="22"/>
          <w:lang w:val="fr-FR"/>
        </w:rPr>
        <w:t>contrat</w:t>
      </w:r>
      <w:r w:rsidRPr="0022619B">
        <w:rPr>
          <w:rFonts w:ascii="Arial" w:hAnsi="Arial" w:cs="Arial"/>
          <w:sz w:val="22"/>
          <w:szCs w:val="22"/>
        </w:rPr>
        <w:t xml:space="preserve"> est la même pour toutes les parties prenantes : l’</w:t>
      </w:r>
      <w:r>
        <w:rPr>
          <w:rFonts w:ascii="Arial" w:hAnsi="Arial" w:cs="Arial"/>
          <w:sz w:val="22"/>
          <w:szCs w:val="22"/>
        </w:rPr>
        <w:t>E</w:t>
      </w:r>
      <w:r w:rsidRPr="0022619B">
        <w:rPr>
          <w:rFonts w:ascii="Arial" w:hAnsi="Arial" w:cs="Arial"/>
          <w:sz w:val="22"/>
          <w:szCs w:val="22"/>
        </w:rPr>
        <w:t>uro.</w:t>
      </w:r>
      <w:r w:rsidR="003B7F3E">
        <w:rPr>
          <w:rFonts w:ascii="Arial" w:hAnsi="Arial" w:cs="Arial"/>
          <w:sz w:val="22"/>
          <w:szCs w:val="22"/>
        </w:rPr>
        <w:br/>
      </w:r>
    </w:p>
    <w:p w14:paraId="050C234C" w14:textId="4061C290" w:rsidR="008E3901" w:rsidRDefault="008E3901" w:rsidP="00984E6A">
      <w:pPr>
        <w:pStyle w:val="Corpsdetexte"/>
        <w:spacing w:before="0"/>
        <w:ind w:firstLine="0"/>
        <w:rPr>
          <w:rFonts w:ascii="Arial" w:hAnsi="Arial" w:cs="Arial"/>
          <w:sz w:val="22"/>
          <w:szCs w:val="22"/>
          <w:lang w:val="fr-FR"/>
        </w:rPr>
      </w:pPr>
      <w:r w:rsidRPr="0022619B">
        <w:rPr>
          <w:rFonts w:ascii="Arial" w:hAnsi="Arial" w:cs="Arial"/>
          <w:sz w:val="22"/>
          <w:szCs w:val="22"/>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w:t>
      </w:r>
      <w:r>
        <w:rPr>
          <w:rFonts w:ascii="Arial" w:hAnsi="Arial" w:cs="Arial"/>
          <w:sz w:val="22"/>
          <w:szCs w:val="22"/>
          <w:lang w:val="fr-FR"/>
        </w:rPr>
        <w:t xml:space="preserve">conformément à l’article L2192-13 du Code de la Commande Publique. </w:t>
      </w:r>
    </w:p>
    <w:p w14:paraId="0171EB87" w14:textId="77777777" w:rsidR="003B7F3E" w:rsidRPr="005E07FF" w:rsidRDefault="003B7F3E" w:rsidP="00984E6A">
      <w:pPr>
        <w:pStyle w:val="Corpsdetexte"/>
        <w:spacing w:before="0"/>
        <w:ind w:firstLine="0"/>
        <w:rPr>
          <w:rFonts w:ascii="Arial" w:hAnsi="Arial" w:cs="Arial"/>
          <w:sz w:val="22"/>
          <w:szCs w:val="22"/>
          <w:lang w:val="fr-FR"/>
        </w:rPr>
      </w:pPr>
    </w:p>
    <w:p w14:paraId="11426087" w14:textId="5BE3248F" w:rsidR="008E3901" w:rsidRDefault="008E3901" w:rsidP="00984E6A">
      <w:pPr>
        <w:pStyle w:val="Corpsdetexte"/>
        <w:spacing w:before="0"/>
        <w:ind w:firstLine="0"/>
        <w:rPr>
          <w:rFonts w:ascii="Arial" w:hAnsi="Arial" w:cs="Arial"/>
          <w:sz w:val="22"/>
          <w:szCs w:val="22"/>
        </w:rPr>
      </w:pPr>
      <w:r w:rsidRPr="0022619B">
        <w:rPr>
          <w:rFonts w:ascii="Arial" w:hAnsi="Arial" w:cs="Arial"/>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33FE5DD0" w14:textId="77777777" w:rsidR="003B7F3E" w:rsidRDefault="003B7F3E" w:rsidP="00984E6A">
      <w:pPr>
        <w:pStyle w:val="Corpsdetexte"/>
        <w:spacing w:before="0"/>
        <w:ind w:firstLine="0"/>
        <w:rPr>
          <w:rFonts w:ascii="Arial" w:hAnsi="Arial" w:cs="Arial"/>
          <w:sz w:val="22"/>
          <w:szCs w:val="22"/>
        </w:rPr>
      </w:pPr>
    </w:p>
    <w:p w14:paraId="3A7DD1F7" w14:textId="184797C7" w:rsidR="008E3901" w:rsidRDefault="008E3901" w:rsidP="00984E6A">
      <w:pPr>
        <w:pStyle w:val="Corpsdetexte"/>
        <w:spacing w:before="0"/>
        <w:ind w:firstLine="0"/>
        <w:rPr>
          <w:rFonts w:ascii="Arial" w:hAnsi="Arial" w:cs="Arial"/>
          <w:sz w:val="22"/>
          <w:szCs w:val="22"/>
        </w:rPr>
      </w:pPr>
      <w:r w:rsidRPr="0022619B">
        <w:rPr>
          <w:rFonts w:ascii="Arial" w:hAnsi="Arial" w:cs="Arial"/>
          <w:sz w:val="22"/>
          <w:szCs w:val="22"/>
        </w:rPr>
        <w:t xml:space="preserve">Le montant de l'indemnité forfaitaire pour frais de recouvrement est fixé à 40 euros. </w:t>
      </w:r>
    </w:p>
    <w:p w14:paraId="0D96590E" w14:textId="77777777" w:rsidR="003B7F3E" w:rsidRDefault="003B7F3E" w:rsidP="00984E6A">
      <w:pPr>
        <w:pStyle w:val="Corpsdetexte"/>
        <w:spacing w:before="0"/>
        <w:ind w:firstLine="0"/>
        <w:rPr>
          <w:rFonts w:ascii="Arial" w:hAnsi="Arial" w:cs="Arial"/>
          <w:sz w:val="22"/>
          <w:szCs w:val="22"/>
        </w:rPr>
      </w:pPr>
    </w:p>
    <w:p w14:paraId="22F5EB46" w14:textId="5000EABA" w:rsidR="008E3901" w:rsidRDefault="008E3901" w:rsidP="00984E6A">
      <w:pPr>
        <w:pStyle w:val="Corpsdetexte"/>
        <w:spacing w:before="0"/>
        <w:ind w:firstLine="0"/>
        <w:rPr>
          <w:rFonts w:ascii="Arial" w:hAnsi="Arial" w:cs="Arial"/>
          <w:sz w:val="22"/>
          <w:szCs w:val="22"/>
        </w:rPr>
      </w:pPr>
      <w:r w:rsidRPr="0022619B">
        <w:rPr>
          <w:rFonts w:ascii="Arial" w:hAnsi="Arial" w:cs="Arial"/>
          <w:sz w:val="22"/>
          <w:szCs w:val="22"/>
        </w:rPr>
        <w:t>Les intérêts moratoires et l'indemnité forfaitaire pour frais de recouvrement sont payés dans un délai de quarante-cinq jours suivant la mise en paiement du principal.</w:t>
      </w:r>
    </w:p>
    <w:p w14:paraId="4E39BE55" w14:textId="77777777" w:rsidR="003B7F3E" w:rsidRPr="000C4962" w:rsidRDefault="003B7F3E" w:rsidP="00984E6A">
      <w:pPr>
        <w:pStyle w:val="Corpsdetexte"/>
        <w:spacing w:before="0"/>
        <w:ind w:firstLine="0"/>
        <w:rPr>
          <w:rFonts w:ascii="Arial" w:hAnsi="Arial" w:cs="Arial"/>
          <w:sz w:val="22"/>
          <w:szCs w:val="22"/>
        </w:rPr>
      </w:pPr>
    </w:p>
    <w:p w14:paraId="4F4F9586" w14:textId="1F1287A4" w:rsidR="008E3901" w:rsidRDefault="008E3901" w:rsidP="00984E6A">
      <w:pPr>
        <w:pStyle w:val="Retraitcorpsdetexte"/>
        <w:rPr>
          <w:rFonts w:ascii="Arial" w:hAnsi="Arial" w:cs="Arial"/>
        </w:rPr>
      </w:pPr>
      <w:r w:rsidRPr="0022619B">
        <w:rPr>
          <w:rFonts w:ascii="Arial" w:hAnsi="Arial" w:cs="Arial"/>
        </w:rPr>
        <w:t>Pour les titulaires non établis en France, le règlement s’effectue par virement à l’étranger, sauf lorsque le titulaire dispose d’un compte courant ouvert dans un établissement bancaire implanté sur le territoire français.</w:t>
      </w:r>
    </w:p>
    <w:p w14:paraId="24EA6A68" w14:textId="77777777" w:rsidR="003B7F3E" w:rsidRPr="0022619B" w:rsidRDefault="003B7F3E" w:rsidP="00984E6A">
      <w:pPr>
        <w:pStyle w:val="Retraitcorpsdetexte"/>
        <w:rPr>
          <w:rFonts w:ascii="Arial" w:hAnsi="Arial" w:cs="Arial"/>
        </w:rPr>
      </w:pPr>
    </w:p>
    <w:p w14:paraId="0D43D7D5" w14:textId="08EE87DD" w:rsidR="008E3901" w:rsidRDefault="008E3901" w:rsidP="00984E6A">
      <w:pPr>
        <w:pStyle w:val="Corpsdetexte"/>
        <w:tabs>
          <w:tab w:val="left" w:pos="720"/>
        </w:tabs>
        <w:spacing w:before="0"/>
        <w:ind w:firstLine="0"/>
        <w:rPr>
          <w:rFonts w:ascii="Arial" w:hAnsi="Arial" w:cs="Arial"/>
          <w:sz w:val="22"/>
          <w:szCs w:val="22"/>
        </w:rPr>
      </w:pPr>
      <w:r w:rsidRPr="0022619B">
        <w:rPr>
          <w:rFonts w:ascii="Arial" w:hAnsi="Arial" w:cs="Arial"/>
          <w:sz w:val="22"/>
          <w:szCs w:val="22"/>
        </w:rPr>
        <w:t>Si le titulaire est établi dans un autre pays de l’Union Européenne sans avoir d’établissement en France, il facture ses prestations hors T.V.A. et a droit à ce que l’administration lui communique un numéro d’identification fiscal.</w:t>
      </w:r>
    </w:p>
    <w:p w14:paraId="41DEE561" w14:textId="77777777" w:rsidR="003B7F3E" w:rsidRPr="0022619B" w:rsidRDefault="003B7F3E" w:rsidP="00984E6A">
      <w:pPr>
        <w:pStyle w:val="Corpsdetexte"/>
        <w:tabs>
          <w:tab w:val="left" w:pos="720"/>
        </w:tabs>
        <w:spacing w:before="0"/>
        <w:ind w:firstLine="0"/>
        <w:rPr>
          <w:rFonts w:ascii="Arial" w:hAnsi="Arial" w:cs="Arial"/>
          <w:sz w:val="22"/>
          <w:szCs w:val="22"/>
        </w:rPr>
      </w:pPr>
    </w:p>
    <w:p w14:paraId="7EBBCA56" w14:textId="63775A2A" w:rsidR="008E3901" w:rsidRPr="00660AD6" w:rsidRDefault="008E3901" w:rsidP="00984E6A">
      <w:pPr>
        <w:pStyle w:val="Titre1"/>
        <w:keepNext w:val="0"/>
        <w:widowControl/>
        <w:numPr>
          <w:ilvl w:val="0"/>
          <w:numId w:val="0"/>
        </w:numPr>
        <w:spacing w:before="0"/>
        <w:rPr>
          <w:rFonts w:ascii="Arial" w:hAnsi="Arial" w:cs="Arial"/>
          <w:sz w:val="24"/>
          <w:szCs w:val="22"/>
          <w:u w:val="single"/>
        </w:rPr>
      </w:pPr>
      <w:r w:rsidRPr="00660AD6">
        <w:rPr>
          <w:rFonts w:ascii="Arial" w:hAnsi="Arial" w:cs="Arial"/>
          <w:sz w:val="24"/>
          <w:szCs w:val="22"/>
          <w:u w:val="single"/>
        </w:rPr>
        <w:t xml:space="preserve">Article </w:t>
      </w:r>
      <w:r w:rsidR="002B1C75" w:rsidRPr="00660AD6">
        <w:rPr>
          <w:rFonts w:ascii="Arial" w:hAnsi="Arial" w:cs="Arial"/>
          <w:sz w:val="24"/>
          <w:szCs w:val="22"/>
          <w:u w:val="single"/>
        </w:rPr>
        <w:t>12</w:t>
      </w:r>
      <w:r w:rsidRPr="00660AD6">
        <w:rPr>
          <w:rFonts w:ascii="Arial" w:hAnsi="Arial" w:cs="Arial"/>
          <w:sz w:val="24"/>
          <w:szCs w:val="22"/>
          <w:u w:val="single"/>
        </w:rPr>
        <w:t xml:space="preserve"> - Droit, langue</w:t>
      </w:r>
    </w:p>
    <w:p w14:paraId="2A5B595C" w14:textId="77777777" w:rsidR="003B7F3E" w:rsidRDefault="003B7F3E" w:rsidP="003B7F3E">
      <w:pPr>
        <w:pStyle w:val="Corpsdetexte"/>
        <w:widowControl/>
        <w:spacing w:before="0"/>
        <w:ind w:firstLine="0"/>
        <w:rPr>
          <w:rFonts w:ascii="Arial" w:hAnsi="Arial" w:cs="Arial"/>
          <w:sz w:val="22"/>
          <w:szCs w:val="22"/>
        </w:rPr>
      </w:pPr>
    </w:p>
    <w:p w14:paraId="054E3BC8" w14:textId="3C05174B" w:rsidR="008E3901" w:rsidRDefault="008E3901" w:rsidP="003B7F3E">
      <w:pPr>
        <w:pStyle w:val="Corpsdetexte"/>
        <w:widowControl/>
        <w:spacing w:before="0"/>
        <w:ind w:firstLine="0"/>
        <w:rPr>
          <w:rFonts w:ascii="Arial" w:hAnsi="Arial" w:cs="Arial"/>
          <w:sz w:val="22"/>
          <w:szCs w:val="22"/>
        </w:rPr>
      </w:pPr>
      <w:r>
        <w:rPr>
          <w:rFonts w:ascii="Arial" w:hAnsi="Arial" w:cs="Arial"/>
          <w:sz w:val="22"/>
          <w:szCs w:val="22"/>
        </w:rPr>
        <w:t>En</w:t>
      </w:r>
      <w:r w:rsidRPr="003B7F3E">
        <w:rPr>
          <w:rFonts w:ascii="Arial" w:hAnsi="Arial" w:cs="Arial"/>
          <w:sz w:val="22"/>
          <w:szCs w:val="22"/>
        </w:rPr>
        <w:t xml:space="preserve"> </w:t>
      </w:r>
      <w:r>
        <w:rPr>
          <w:rFonts w:ascii="Arial" w:hAnsi="Arial" w:cs="Arial"/>
          <w:sz w:val="22"/>
          <w:szCs w:val="22"/>
        </w:rPr>
        <w:t>cas</w:t>
      </w:r>
      <w:r w:rsidRPr="003B7F3E">
        <w:rPr>
          <w:rFonts w:ascii="Arial" w:hAnsi="Arial" w:cs="Arial"/>
          <w:sz w:val="22"/>
          <w:szCs w:val="22"/>
        </w:rPr>
        <w:t xml:space="preserve"> </w:t>
      </w:r>
      <w:r>
        <w:rPr>
          <w:rFonts w:ascii="Arial" w:hAnsi="Arial" w:cs="Arial"/>
          <w:sz w:val="22"/>
          <w:szCs w:val="22"/>
        </w:rPr>
        <w:t>de</w:t>
      </w:r>
      <w:r w:rsidRPr="003B7F3E">
        <w:rPr>
          <w:rFonts w:ascii="Arial" w:hAnsi="Arial" w:cs="Arial"/>
          <w:sz w:val="22"/>
          <w:szCs w:val="22"/>
        </w:rPr>
        <w:t xml:space="preserve"> </w:t>
      </w:r>
      <w:r>
        <w:rPr>
          <w:rFonts w:ascii="Arial" w:hAnsi="Arial" w:cs="Arial"/>
          <w:sz w:val="22"/>
          <w:szCs w:val="22"/>
        </w:rPr>
        <w:t>litige,</w:t>
      </w:r>
      <w:r w:rsidRPr="003B7F3E">
        <w:rPr>
          <w:rFonts w:ascii="Arial" w:hAnsi="Arial" w:cs="Arial"/>
          <w:sz w:val="22"/>
          <w:szCs w:val="22"/>
        </w:rPr>
        <w:t xml:space="preserve"> </w:t>
      </w:r>
      <w:r>
        <w:rPr>
          <w:rFonts w:ascii="Arial" w:hAnsi="Arial" w:cs="Arial"/>
          <w:sz w:val="22"/>
          <w:szCs w:val="22"/>
        </w:rPr>
        <w:t>le</w:t>
      </w:r>
      <w:r w:rsidRPr="003B7F3E">
        <w:rPr>
          <w:rFonts w:ascii="Arial" w:hAnsi="Arial" w:cs="Arial"/>
          <w:sz w:val="22"/>
          <w:szCs w:val="22"/>
        </w:rPr>
        <w:t xml:space="preserve"> </w:t>
      </w:r>
      <w:r>
        <w:rPr>
          <w:rFonts w:ascii="Arial" w:hAnsi="Arial" w:cs="Arial"/>
          <w:sz w:val="22"/>
          <w:szCs w:val="22"/>
        </w:rPr>
        <w:t>droit</w:t>
      </w:r>
      <w:r w:rsidRPr="003B7F3E">
        <w:rPr>
          <w:rFonts w:ascii="Arial" w:hAnsi="Arial" w:cs="Arial"/>
          <w:sz w:val="22"/>
          <w:szCs w:val="22"/>
        </w:rPr>
        <w:t xml:space="preserve"> </w:t>
      </w:r>
      <w:r>
        <w:rPr>
          <w:rFonts w:ascii="Arial" w:hAnsi="Arial" w:cs="Arial"/>
          <w:sz w:val="22"/>
          <w:szCs w:val="22"/>
        </w:rPr>
        <w:t>français</w:t>
      </w:r>
      <w:r w:rsidRPr="003B7F3E">
        <w:rPr>
          <w:rFonts w:ascii="Arial" w:hAnsi="Arial" w:cs="Arial"/>
          <w:sz w:val="22"/>
          <w:szCs w:val="22"/>
        </w:rPr>
        <w:t xml:space="preserve"> </w:t>
      </w:r>
      <w:r>
        <w:rPr>
          <w:rFonts w:ascii="Arial" w:hAnsi="Arial" w:cs="Arial"/>
          <w:sz w:val="22"/>
          <w:szCs w:val="22"/>
        </w:rPr>
        <w:t>est</w:t>
      </w:r>
      <w:r w:rsidRPr="003B7F3E">
        <w:rPr>
          <w:rFonts w:ascii="Arial" w:hAnsi="Arial" w:cs="Arial"/>
          <w:sz w:val="22"/>
          <w:szCs w:val="22"/>
        </w:rPr>
        <w:t xml:space="preserve"> </w:t>
      </w:r>
      <w:r>
        <w:rPr>
          <w:rFonts w:ascii="Arial" w:hAnsi="Arial" w:cs="Arial"/>
          <w:sz w:val="22"/>
          <w:szCs w:val="22"/>
        </w:rPr>
        <w:t>seul</w:t>
      </w:r>
      <w:r w:rsidRPr="003B7F3E">
        <w:rPr>
          <w:rFonts w:ascii="Arial" w:hAnsi="Arial" w:cs="Arial"/>
          <w:sz w:val="22"/>
          <w:szCs w:val="22"/>
        </w:rPr>
        <w:t xml:space="preserve"> </w:t>
      </w:r>
      <w:r>
        <w:rPr>
          <w:rFonts w:ascii="Arial" w:hAnsi="Arial" w:cs="Arial"/>
          <w:sz w:val="22"/>
          <w:szCs w:val="22"/>
        </w:rPr>
        <w:t>applicable.</w:t>
      </w:r>
      <w:r w:rsidRPr="003B7F3E">
        <w:rPr>
          <w:rFonts w:ascii="Arial" w:hAnsi="Arial" w:cs="Arial"/>
          <w:sz w:val="22"/>
          <w:szCs w:val="22"/>
        </w:rPr>
        <w:t xml:space="preserve"> </w:t>
      </w:r>
      <w:r>
        <w:rPr>
          <w:rFonts w:ascii="Arial" w:hAnsi="Arial" w:cs="Arial"/>
          <w:sz w:val="22"/>
          <w:szCs w:val="22"/>
        </w:rPr>
        <w:t>Les</w:t>
      </w:r>
      <w:r w:rsidRPr="003B7F3E">
        <w:rPr>
          <w:rFonts w:ascii="Arial" w:hAnsi="Arial" w:cs="Arial"/>
          <w:sz w:val="22"/>
          <w:szCs w:val="22"/>
        </w:rPr>
        <w:t xml:space="preserve"> </w:t>
      </w:r>
      <w:r>
        <w:rPr>
          <w:rFonts w:ascii="Arial" w:hAnsi="Arial" w:cs="Arial"/>
          <w:sz w:val="22"/>
          <w:szCs w:val="22"/>
        </w:rPr>
        <w:t>tribunaux</w:t>
      </w:r>
      <w:r w:rsidRPr="003B7F3E">
        <w:rPr>
          <w:rFonts w:ascii="Arial" w:hAnsi="Arial" w:cs="Arial"/>
          <w:sz w:val="22"/>
          <w:szCs w:val="22"/>
        </w:rPr>
        <w:t xml:space="preserve"> </w:t>
      </w:r>
      <w:r>
        <w:rPr>
          <w:rFonts w:ascii="Arial" w:hAnsi="Arial" w:cs="Arial"/>
          <w:sz w:val="22"/>
          <w:szCs w:val="22"/>
        </w:rPr>
        <w:t>français</w:t>
      </w:r>
      <w:r w:rsidRPr="003B7F3E">
        <w:rPr>
          <w:rFonts w:ascii="Arial" w:hAnsi="Arial" w:cs="Arial"/>
          <w:sz w:val="22"/>
          <w:szCs w:val="22"/>
        </w:rPr>
        <w:t xml:space="preserve"> </w:t>
      </w:r>
      <w:r>
        <w:rPr>
          <w:rFonts w:ascii="Arial" w:hAnsi="Arial" w:cs="Arial"/>
          <w:sz w:val="22"/>
          <w:szCs w:val="22"/>
        </w:rPr>
        <w:t>sont</w:t>
      </w:r>
      <w:r w:rsidRPr="003B7F3E">
        <w:rPr>
          <w:rFonts w:ascii="Arial" w:hAnsi="Arial" w:cs="Arial"/>
          <w:sz w:val="22"/>
          <w:szCs w:val="22"/>
        </w:rPr>
        <w:t xml:space="preserve"> </w:t>
      </w:r>
      <w:r>
        <w:rPr>
          <w:rFonts w:ascii="Arial" w:hAnsi="Arial" w:cs="Arial"/>
          <w:sz w:val="22"/>
          <w:szCs w:val="22"/>
        </w:rPr>
        <w:t>seuls</w:t>
      </w:r>
      <w:r w:rsidRPr="003B7F3E">
        <w:rPr>
          <w:rFonts w:ascii="Arial" w:hAnsi="Arial" w:cs="Arial"/>
          <w:sz w:val="22"/>
          <w:szCs w:val="22"/>
        </w:rPr>
        <w:t xml:space="preserve"> </w:t>
      </w:r>
      <w:r>
        <w:rPr>
          <w:rFonts w:ascii="Arial" w:hAnsi="Arial" w:cs="Arial"/>
          <w:sz w:val="22"/>
          <w:szCs w:val="22"/>
        </w:rPr>
        <w:t>compétents.</w:t>
      </w:r>
    </w:p>
    <w:p w14:paraId="7B3504C6" w14:textId="77777777" w:rsidR="003B7F3E" w:rsidRDefault="003B7F3E" w:rsidP="00984E6A">
      <w:pPr>
        <w:pStyle w:val="Corpsdetexte"/>
        <w:widowControl/>
        <w:spacing w:before="0"/>
        <w:ind w:firstLine="0"/>
        <w:rPr>
          <w:rFonts w:ascii="Arial" w:hAnsi="Arial" w:cs="Arial"/>
          <w:sz w:val="22"/>
          <w:szCs w:val="22"/>
        </w:rPr>
      </w:pPr>
    </w:p>
    <w:p w14:paraId="255828EC" w14:textId="0D7FF258" w:rsidR="008E3901" w:rsidRDefault="008E3901" w:rsidP="00984E6A">
      <w:pPr>
        <w:pStyle w:val="Corpsdetexte"/>
        <w:widowControl/>
        <w:spacing w:before="0"/>
        <w:ind w:firstLine="0"/>
        <w:rPr>
          <w:rFonts w:ascii="Arial" w:hAnsi="Arial" w:cs="Arial"/>
          <w:sz w:val="22"/>
          <w:szCs w:val="22"/>
        </w:rPr>
      </w:pPr>
      <w:r>
        <w:rPr>
          <w:rFonts w:ascii="Arial" w:hAnsi="Arial" w:cs="Arial"/>
          <w:sz w:val="22"/>
          <w:szCs w:val="22"/>
        </w:rPr>
        <w:t>Les</w:t>
      </w:r>
      <w:r w:rsidRPr="003B7F3E">
        <w:rPr>
          <w:rFonts w:ascii="Arial" w:hAnsi="Arial" w:cs="Arial"/>
          <w:sz w:val="22"/>
          <w:szCs w:val="22"/>
        </w:rPr>
        <w:t xml:space="preserve"> </w:t>
      </w:r>
      <w:r>
        <w:rPr>
          <w:rFonts w:ascii="Arial" w:hAnsi="Arial" w:cs="Arial"/>
          <w:sz w:val="22"/>
          <w:szCs w:val="22"/>
        </w:rPr>
        <w:t>correspondances</w:t>
      </w:r>
      <w:r w:rsidRPr="003B7F3E">
        <w:rPr>
          <w:rFonts w:ascii="Arial" w:hAnsi="Arial" w:cs="Arial"/>
          <w:sz w:val="22"/>
          <w:szCs w:val="22"/>
        </w:rPr>
        <w:t xml:space="preserve"> </w:t>
      </w:r>
      <w:r>
        <w:rPr>
          <w:rFonts w:ascii="Arial" w:hAnsi="Arial" w:cs="Arial"/>
          <w:sz w:val="22"/>
          <w:szCs w:val="22"/>
        </w:rPr>
        <w:t>relatives</w:t>
      </w:r>
      <w:r w:rsidRPr="003B7F3E">
        <w:rPr>
          <w:rFonts w:ascii="Arial" w:hAnsi="Arial" w:cs="Arial"/>
          <w:sz w:val="22"/>
          <w:szCs w:val="22"/>
        </w:rPr>
        <w:t xml:space="preserve"> </w:t>
      </w:r>
      <w:r>
        <w:rPr>
          <w:rFonts w:ascii="Arial" w:hAnsi="Arial" w:cs="Arial"/>
          <w:sz w:val="22"/>
          <w:szCs w:val="22"/>
        </w:rPr>
        <w:t>au</w:t>
      </w:r>
      <w:r w:rsidRPr="003B7F3E">
        <w:rPr>
          <w:rFonts w:ascii="Arial" w:hAnsi="Arial" w:cs="Arial"/>
          <w:sz w:val="22"/>
          <w:szCs w:val="22"/>
        </w:rPr>
        <w:t xml:space="preserve"> </w:t>
      </w:r>
      <w:r w:rsidR="00F50959" w:rsidRPr="003B7F3E">
        <w:rPr>
          <w:rFonts w:ascii="Arial" w:hAnsi="Arial" w:cs="Arial"/>
          <w:sz w:val="22"/>
          <w:szCs w:val="22"/>
        </w:rPr>
        <w:t xml:space="preserve">contrat </w:t>
      </w:r>
      <w:r>
        <w:rPr>
          <w:rFonts w:ascii="Arial" w:hAnsi="Arial" w:cs="Arial"/>
          <w:sz w:val="22"/>
          <w:szCs w:val="22"/>
        </w:rPr>
        <w:t>sont</w:t>
      </w:r>
      <w:r w:rsidRPr="003B7F3E">
        <w:rPr>
          <w:rFonts w:ascii="Arial" w:hAnsi="Arial" w:cs="Arial"/>
          <w:sz w:val="22"/>
          <w:szCs w:val="22"/>
        </w:rPr>
        <w:t xml:space="preserve"> </w:t>
      </w:r>
      <w:r>
        <w:rPr>
          <w:rFonts w:ascii="Arial" w:hAnsi="Arial" w:cs="Arial"/>
          <w:sz w:val="22"/>
          <w:szCs w:val="22"/>
        </w:rPr>
        <w:t>rédigées</w:t>
      </w:r>
      <w:r w:rsidRPr="003B7F3E">
        <w:rPr>
          <w:rFonts w:ascii="Arial" w:hAnsi="Arial" w:cs="Arial"/>
          <w:sz w:val="22"/>
          <w:szCs w:val="22"/>
        </w:rPr>
        <w:t xml:space="preserve"> </w:t>
      </w:r>
      <w:r>
        <w:rPr>
          <w:rFonts w:ascii="Arial" w:hAnsi="Arial" w:cs="Arial"/>
          <w:sz w:val="22"/>
          <w:szCs w:val="22"/>
        </w:rPr>
        <w:t>en</w:t>
      </w:r>
      <w:r w:rsidRPr="003B7F3E">
        <w:rPr>
          <w:rFonts w:ascii="Arial" w:hAnsi="Arial" w:cs="Arial"/>
          <w:sz w:val="22"/>
          <w:szCs w:val="22"/>
        </w:rPr>
        <w:t xml:space="preserve"> </w:t>
      </w:r>
      <w:r>
        <w:rPr>
          <w:rFonts w:ascii="Arial" w:hAnsi="Arial" w:cs="Arial"/>
          <w:sz w:val="22"/>
          <w:szCs w:val="22"/>
        </w:rPr>
        <w:t>français.</w:t>
      </w:r>
    </w:p>
    <w:p w14:paraId="0080DE3C" w14:textId="77777777" w:rsidR="003B7F3E" w:rsidRPr="003B7F3E" w:rsidRDefault="003B7F3E" w:rsidP="00984E6A">
      <w:pPr>
        <w:pStyle w:val="Corpsdetexte"/>
        <w:widowControl/>
        <w:spacing w:before="0"/>
        <w:ind w:firstLine="0"/>
        <w:rPr>
          <w:rFonts w:ascii="Arial" w:hAnsi="Arial" w:cs="Arial"/>
          <w:sz w:val="22"/>
          <w:szCs w:val="22"/>
        </w:rPr>
      </w:pPr>
    </w:p>
    <w:p w14:paraId="4226A13A" w14:textId="5F195D10" w:rsidR="008E3901" w:rsidRDefault="008E3901" w:rsidP="00984E6A">
      <w:pPr>
        <w:pStyle w:val="Titre1"/>
        <w:keepNext w:val="0"/>
        <w:widowControl/>
        <w:numPr>
          <w:ilvl w:val="0"/>
          <w:numId w:val="0"/>
        </w:numPr>
        <w:spacing w:before="0"/>
        <w:rPr>
          <w:rFonts w:ascii="Arial" w:hAnsi="Arial" w:cs="Arial"/>
        </w:rPr>
      </w:pPr>
      <w:r>
        <w:rPr>
          <w:rFonts w:ascii="Arial" w:hAnsi="Arial" w:cs="Arial"/>
          <w:sz w:val="24"/>
          <w:szCs w:val="22"/>
          <w:u w:val="single"/>
        </w:rPr>
        <w:t>Article</w:t>
      </w:r>
      <w:r>
        <w:rPr>
          <w:rFonts w:ascii="Arial" w:eastAsia="Arial" w:hAnsi="Arial" w:cs="Arial"/>
          <w:sz w:val="24"/>
          <w:szCs w:val="22"/>
          <w:u w:val="single"/>
        </w:rPr>
        <w:t xml:space="preserve"> </w:t>
      </w:r>
      <w:r>
        <w:rPr>
          <w:rFonts w:ascii="Arial" w:hAnsi="Arial" w:cs="Arial"/>
          <w:sz w:val="24"/>
          <w:szCs w:val="22"/>
          <w:u w:val="single"/>
        </w:rPr>
        <w:t>1</w:t>
      </w:r>
      <w:r w:rsidR="002B1C75">
        <w:rPr>
          <w:rFonts w:ascii="Arial" w:hAnsi="Arial" w:cs="Arial"/>
          <w:sz w:val="24"/>
          <w:szCs w:val="22"/>
          <w:u w:val="single"/>
        </w:rPr>
        <w:t>3</w:t>
      </w:r>
      <w:r>
        <w:rPr>
          <w:rFonts w:ascii="Arial" w:eastAsia="Arial" w:hAnsi="Arial" w:cs="Arial"/>
          <w:sz w:val="24"/>
          <w:szCs w:val="22"/>
          <w:u w:val="single"/>
        </w:rPr>
        <w:t xml:space="preserve"> – </w:t>
      </w:r>
      <w:r>
        <w:rPr>
          <w:rFonts w:ascii="Arial" w:hAnsi="Arial" w:cs="Arial"/>
          <w:sz w:val="24"/>
          <w:szCs w:val="22"/>
          <w:u w:val="single"/>
        </w:rPr>
        <w:t>Pénalités</w:t>
      </w:r>
      <w:r>
        <w:rPr>
          <w:rFonts w:ascii="Arial" w:eastAsia="Arial" w:hAnsi="Arial" w:cs="Arial"/>
          <w:sz w:val="24"/>
          <w:szCs w:val="22"/>
          <w:u w:val="single"/>
        </w:rPr>
        <w:t xml:space="preserve"> </w:t>
      </w:r>
    </w:p>
    <w:p w14:paraId="5DFB1245" w14:textId="77777777" w:rsidR="003B7F3E" w:rsidRDefault="003B7F3E" w:rsidP="00984E6A">
      <w:pPr>
        <w:jc w:val="both"/>
        <w:rPr>
          <w:rFonts w:ascii="Arial" w:hAnsi="Arial" w:cs="Arial"/>
          <w:sz w:val="22"/>
          <w:szCs w:val="22"/>
        </w:rPr>
      </w:pPr>
    </w:p>
    <w:p w14:paraId="05D0932A" w14:textId="6BBC6779" w:rsidR="002B1C75" w:rsidRDefault="002B1C75" w:rsidP="00984E6A">
      <w:pPr>
        <w:jc w:val="both"/>
        <w:rPr>
          <w:rFonts w:ascii="Arial" w:hAnsi="Arial" w:cs="Arial"/>
          <w:sz w:val="22"/>
          <w:szCs w:val="22"/>
        </w:rPr>
      </w:pPr>
      <w:r w:rsidRPr="007A4976">
        <w:rPr>
          <w:rFonts w:ascii="Arial" w:hAnsi="Arial" w:cs="Arial"/>
          <w:sz w:val="22"/>
          <w:szCs w:val="22"/>
        </w:rPr>
        <w:t xml:space="preserve">L’attention du titulaire est attirée sur le fait que l’application des pénalités qu’il encourt n’exclut pas l’application d’éventuelles décisions d’ajournement, de réfaction ou de rejet que l’Université peut prendre en application de l’article </w:t>
      </w:r>
      <w:r w:rsidR="009A1356">
        <w:rPr>
          <w:rFonts w:ascii="Arial" w:hAnsi="Arial" w:cs="Arial"/>
          <w:sz w:val="22"/>
          <w:szCs w:val="22"/>
        </w:rPr>
        <w:t>30</w:t>
      </w:r>
      <w:r w:rsidRPr="007A4976">
        <w:rPr>
          <w:rFonts w:ascii="Arial" w:hAnsi="Arial" w:cs="Arial"/>
          <w:sz w:val="22"/>
          <w:szCs w:val="22"/>
        </w:rPr>
        <w:t xml:space="preserve"> du CCAG-FCS.</w:t>
      </w:r>
    </w:p>
    <w:p w14:paraId="35DA6E5D" w14:textId="77777777" w:rsidR="001E7E64" w:rsidRPr="007A4976" w:rsidRDefault="001E7E64" w:rsidP="00984E6A">
      <w:pPr>
        <w:jc w:val="both"/>
        <w:rPr>
          <w:rFonts w:ascii="Arial" w:hAnsi="Arial" w:cs="Arial"/>
          <w:sz w:val="22"/>
          <w:szCs w:val="22"/>
        </w:rPr>
      </w:pPr>
    </w:p>
    <w:p w14:paraId="7D63EB16" w14:textId="701B0C54" w:rsidR="002B1C75" w:rsidRPr="007567FF" w:rsidRDefault="002B1C75" w:rsidP="00984E6A">
      <w:pPr>
        <w:suppressAutoHyphens w:val="0"/>
        <w:autoSpaceDE w:val="0"/>
        <w:jc w:val="both"/>
        <w:rPr>
          <w:rFonts w:ascii="Arial" w:eastAsia="Calibri" w:hAnsi="Arial" w:cs="Arial"/>
          <w:sz w:val="22"/>
          <w:szCs w:val="22"/>
        </w:rPr>
      </w:pPr>
      <w:r w:rsidRPr="007567FF">
        <w:rPr>
          <w:rFonts w:ascii="Arial" w:eastAsia="Calibri" w:hAnsi="Arial" w:cs="Arial"/>
          <w:sz w:val="22"/>
          <w:szCs w:val="22"/>
        </w:rPr>
        <w:t xml:space="preserve">Par dérogation à l’article </w:t>
      </w:r>
      <w:r w:rsidRPr="00BA4BBA">
        <w:rPr>
          <w:rFonts w:ascii="Arial" w:eastAsia="Calibri" w:hAnsi="Arial" w:cs="Arial"/>
          <w:color w:val="000000" w:themeColor="text1"/>
          <w:sz w:val="22"/>
          <w:szCs w:val="22"/>
        </w:rPr>
        <w:t xml:space="preserve">14.1.3 </w:t>
      </w:r>
      <w:r w:rsidRPr="007567FF">
        <w:rPr>
          <w:rFonts w:ascii="Arial" w:eastAsia="Calibri" w:hAnsi="Arial" w:cs="Arial"/>
          <w:sz w:val="22"/>
          <w:szCs w:val="22"/>
        </w:rPr>
        <w:t xml:space="preserve">du CCAG FCS, le titulaire n’est pas exonéré des pénalités dont le montant est inférieur à </w:t>
      </w:r>
      <w:r w:rsidR="00677457">
        <w:rPr>
          <w:rFonts w:ascii="Arial" w:eastAsia="Calibri" w:hAnsi="Arial" w:cs="Arial"/>
          <w:b/>
          <w:sz w:val="22"/>
          <w:szCs w:val="22"/>
        </w:rPr>
        <w:t>10</w:t>
      </w:r>
      <w:r w:rsidRPr="007567FF">
        <w:rPr>
          <w:rFonts w:ascii="Arial" w:eastAsia="Calibri" w:hAnsi="Arial" w:cs="Arial"/>
          <w:b/>
          <w:sz w:val="22"/>
          <w:szCs w:val="22"/>
        </w:rPr>
        <w:t>00 euros HT</w:t>
      </w:r>
      <w:r w:rsidRPr="007567FF">
        <w:rPr>
          <w:rFonts w:ascii="Arial" w:eastAsia="Calibri" w:hAnsi="Arial" w:cs="Arial"/>
          <w:sz w:val="22"/>
          <w:szCs w:val="22"/>
        </w:rPr>
        <w:t>.</w:t>
      </w:r>
    </w:p>
    <w:p w14:paraId="7D3EA233" w14:textId="77777777" w:rsidR="002B1C75" w:rsidRDefault="002B1C75" w:rsidP="00984E6A">
      <w:pPr>
        <w:jc w:val="both"/>
        <w:rPr>
          <w:rFonts w:ascii="Arial" w:hAnsi="Arial" w:cs="Arial"/>
          <w:sz w:val="22"/>
          <w:szCs w:val="22"/>
        </w:rPr>
      </w:pPr>
    </w:p>
    <w:p w14:paraId="66E17E6E" w14:textId="25795D15" w:rsidR="002B1C75" w:rsidRPr="003B7F3E" w:rsidRDefault="002B1C75" w:rsidP="003B7F3E">
      <w:pPr>
        <w:pStyle w:val="Titre2"/>
      </w:pPr>
      <w:r>
        <w:t>13</w:t>
      </w:r>
      <w:r w:rsidRPr="002B1C75">
        <w:t xml:space="preserve">.1 </w:t>
      </w:r>
      <w:r w:rsidR="00BD4851">
        <w:t xml:space="preserve">- </w:t>
      </w:r>
      <w:r w:rsidRPr="002B1C75">
        <w:t xml:space="preserve">Pénalités </w:t>
      </w:r>
      <w:r w:rsidR="005E5073">
        <w:t>de</w:t>
      </w:r>
      <w:r w:rsidRPr="002B1C75">
        <w:t xml:space="preserve"> retard </w:t>
      </w:r>
      <w:r w:rsidR="001E7E64">
        <w:t>dans l’exécution des prestations</w:t>
      </w:r>
    </w:p>
    <w:p w14:paraId="73BC1E32" w14:textId="77777777" w:rsidR="002B1C75" w:rsidRDefault="002B1C75" w:rsidP="00984E6A">
      <w:pPr>
        <w:rPr>
          <w:lang w:eastAsia="fr-FR"/>
        </w:rPr>
      </w:pPr>
    </w:p>
    <w:p w14:paraId="1CCCF67C" w14:textId="7253F8CF" w:rsidR="002B1C75" w:rsidRDefault="002B1C75" w:rsidP="00984E6A">
      <w:pPr>
        <w:suppressAutoHyphens w:val="0"/>
        <w:autoSpaceDE w:val="0"/>
        <w:jc w:val="both"/>
        <w:rPr>
          <w:rFonts w:ascii="Arial" w:eastAsia="Calibri" w:hAnsi="Arial" w:cs="Arial"/>
          <w:sz w:val="22"/>
          <w:szCs w:val="22"/>
          <w:lang w:eastAsia="en-US"/>
        </w:rPr>
      </w:pPr>
      <w:r w:rsidRPr="007567FF">
        <w:rPr>
          <w:rFonts w:ascii="Arial" w:eastAsia="Calibri" w:hAnsi="Arial" w:cs="Arial"/>
          <w:sz w:val="22"/>
          <w:szCs w:val="22"/>
          <w:lang w:eastAsia="en-US"/>
        </w:rPr>
        <w:t xml:space="preserve">Par dérogation à l’article </w:t>
      </w:r>
      <w:r w:rsidRPr="00BA4BBA">
        <w:rPr>
          <w:rFonts w:ascii="Arial" w:eastAsia="Calibri" w:hAnsi="Arial" w:cs="Arial"/>
          <w:color w:val="000000" w:themeColor="text1"/>
          <w:sz w:val="22"/>
          <w:szCs w:val="22"/>
          <w:lang w:eastAsia="en-US"/>
        </w:rPr>
        <w:t xml:space="preserve">14.1 </w:t>
      </w:r>
      <w:r w:rsidRPr="007567FF">
        <w:rPr>
          <w:rFonts w:ascii="Arial" w:eastAsia="Calibri" w:hAnsi="Arial" w:cs="Arial"/>
          <w:sz w:val="22"/>
          <w:szCs w:val="22"/>
          <w:lang w:eastAsia="en-US"/>
        </w:rPr>
        <w:t xml:space="preserve">du CCAG FCS, une pénalité de </w:t>
      </w:r>
      <w:r w:rsidRPr="007567FF">
        <w:rPr>
          <w:rFonts w:ascii="Arial" w:eastAsia="Calibri" w:hAnsi="Arial" w:cs="Arial"/>
          <w:b/>
          <w:sz w:val="22"/>
          <w:szCs w:val="22"/>
          <w:lang w:eastAsia="en-US"/>
        </w:rPr>
        <w:t xml:space="preserve">60 euros </w:t>
      </w:r>
      <w:r w:rsidRPr="007567FF">
        <w:rPr>
          <w:rFonts w:ascii="Arial" w:eastAsia="Calibri" w:hAnsi="Arial" w:cs="Arial"/>
          <w:sz w:val="22"/>
          <w:szCs w:val="22"/>
          <w:lang w:eastAsia="en-US"/>
        </w:rPr>
        <w:t xml:space="preserve">pourra être appliquée par jour ouvré de retard sans mise en demeure préalable </w:t>
      </w:r>
      <w:r w:rsidR="005E5073" w:rsidRPr="005E5073">
        <w:rPr>
          <w:rFonts w:ascii="Arial" w:eastAsia="Calibri" w:hAnsi="Arial" w:cs="Arial"/>
          <w:sz w:val="22"/>
          <w:szCs w:val="22"/>
          <w:lang w:eastAsia="en-US"/>
        </w:rPr>
        <w:t>en cas de manquement au passage hebdomadaire défini dans le présent document.</w:t>
      </w:r>
    </w:p>
    <w:p w14:paraId="1A7D1CF4" w14:textId="77777777" w:rsidR="003B7F3E" w:rsidRPr="007567FF" w:rsidRDefault="003B7F3E" w:rsidP="00984E6A">
      <w:pPr>
        <w:suppressAutoHyphens w:val="0"/>
        <w:autoSpaceDE w:val="0"/>
        <w:jc w:val="both"/>
        <w:rPr>
          <w:rFonts w:ascii="Arial" w:eastAsia="Calibri" w:hAnsi="Arial" w:cs="Arial"/>
          <w:sz w:val="22"/>
          <w:szCs w:val="22"/>
          <w:lang w:eastAsia="en-US"/>
        </w:rPr>
      </w:pPr>
    </w:p>
    <w:p w14:paraId="14DE3BA7" w14:textId="04F9951A" w:rsidR="002B1C75" w:rsidRDefault="002B1C75" w:rsidP="00984E6A">
      <w:pPr>
        <w:suppressAutoHyphens w:val="0"/>
        <w:autoSpaceDE w:val="0"/>
        <w:jc w:val="both"/>
        <w:rPr>
          <w:rFonts w:ascii="Arial" w:eastAsia="Calibri" w:hAnsi="Arial" w:cs="Arial"/>
          <w:sz w:val="22"/>
          <w:szCs w:val="22"/>
          <w:lang w:eastAsia="en-US"/>
        </w:rPr>
      </w:pPr>
      <w:r w:rsidRPr="007567FF">
        <w:rPr>
          <w:rFonts w:ascii="Arial" w:eastAsia="Calibri" w:hAnsi="Arial" w:cs="Arial"/>
          <w:sz w:val="22"/>
          <w:szCs w:val="22"/>
          <w:lang w:eastAsia="en-US"/>
        </w:rPr>
        <w:lastRenderedPageBreak/>
        <w:t>Les éléments fondant l’application des pénalités seront notifiés avec la décision expresse d’application des pénalités.</w:t>
      </w:r>
    </w:p>
    <w:p w14:paraId="75D9C2D6" w14:textId="3E147504" w:rsidR="00635CDB" w:rsidRDefault="00635CDB" w:rsidP="00984E6A">
      <w:pPr>
        <w:suppressAutoHyphens w:val="0"/>
        <w:autoSpaceDE w:val="0"/>
        <w:jc w:val="both"/>
        <w:rPr>
          <w:rFonts w:ascii="Arial" w:eastAsia="Calibri" w:hAnsi="Arial" w:cs="Arial"/>
          <w:sz w:val="22"/>
          <w:szCs w:val="22"/>
          <w:lang w:eastAsia="en-US"/>
        </w:rPr>
      </w:pPr>
    </w:p>
    <w:p w14:paraId="7A081A0A" w14:textId="45F3B4B1" w:rsidR="00635CDB" w:rsidRPr="003B7F3E" w:rsidRDefault="00635CDB" w:rsidP="00635CDB">
      <w:pPr>
        <w:pStyle w:val="Titre2"/>
        <w:ind w:left="0" w:firstLine="0"/>
      </w:pPr>
      <w:r w:rsidRPr="002B1C75">
        <w:t>1</w:t>
      </w:r>
      <w:r>
        <w:t>3.2</w:t>
      </w:r>
      <w:r w:rsidRPr="002B1C75">
        <w:t xml:space="preserve"> </w:t>
      </w:r>
      <w:r>
        <w:t xml:space="preserve">- </w:t>
      </w:r>
      <w:r w:rsidRPr="002B1C75">
        <w:t xml:space="preserve">Pénalités pour </w:t>
      </w:r>
      <w:r>
        <w:t>retard dans la transmission de l’annexe financière</w:t>
      </w:r>
    </w:p>
    <w:p w14:paraId="31D9FC3C" w14:textId="23DBE686" w:rsidR="00635CDB" w:rsidRDefault="00635CDB" w:rsidP="00984E6A">
      <w:pPr>
        <w:suppressAutoHyphens w:val="0"/>
        <w:autoSpaceDE w:val="0"/>
        <w:jc w:val="both"/>
        <w:rPr>
          <w:rFonts w:ascii="Arial" w:eastAsia="Calibri" w:hAnsi="Arial" w:cs="Arial"/>
          <w:sz w:val="22"/>
          <w:szCs w:val="22"/>
          <w:lang w:eastAsia="en-US"/>
        </w:rPr>
      </w:pPr>
    </w:p>
    <w:p w14:paraId="31453F4C" w14:textId="0A37E6B3" w:rsidR="00635CDB" w:rsidRDefault="00635CDB" w:rsidP="00635CDB">
      <w:pPr>
        <w:suppressAutoHyphens w:val="0"/>
        <w:autoSpaceDE w:val="0"/>
        <w:jc w:val="both"/>
        <w:rPr>
          <w:rFonts w:ascii="Arial" w:eastAsia="Calibri" w:hAnsi="Arial" w:cs="Arial"/>
          <w:sz w:val="22"/>
          <w:szCs w:val="22"/>
          <w:lang w:eastAsia="en-US"/>
        </w:rPr>
      </w:pPr>
      <w:r w:rsidRPr="00635CDB">
        <w:rPr>
          <w:rFonts w:ascii="Arial" w:eastAsia="Calibri" w:hAnsi="Arial" w:cs="Arial"/>
          <w:sz w:val="22"/>
          <w:szCs w:val="22"/>
          <w:lang w:eastAsia="en-US"/>
        </w:rPr>
        <w:t xml:space="preserve">Par dérogation à l’article 14.1 du CCAG FCS, une pénalité de </w:t>
      </w:r>
      <w:r>
        <w:rPr>
          <w:rFonts w:ascii="Arial" w:eastAsia="Calibri" w:hAnsi="Arial" w:cs="Arial"/>
          <w:sz w:val="22"/>
          <w:szCs w:val="22"/>
          <w:lang w:eastAsia="en-US"/>
        </w:rPr>
        <w:t>5</w:t>
      </w:r>
      <w:r w:rsidRPr="00635CDB">
        <w:rPr>
          <w:rFonts w:ascii="Arial" w:eastAsia="Calibri" w:hAnsi="Arial" w:cs="Arial"/>
          <w:sz w:val="22"/>
          <w:szCs w:val="22"/>
          <w:lang w:eastAsia="en-US"/>
        </w:rPr>
        <w:t xml:space="preserve">0 euros pourra être appliquée par jour ouvré de retard sans mise en demeure préalable </w:t>
      </w:r>
      <w:r>
        <w:rPr>
          <w:rFonts w:ascii="Arial" w:eastAsia="Calibri" w:hAnsi="Arial" w:cs="Arial"/>
          <w:sz w:val="22"/>
          <w:szCs w:val="22"/>
          <w:lang w:eastAsia="en-US"/>
        </w:rPr>
        <w:t>dans le cadre des demandes d’évolution de l’annexe financière (article 7 du présent CCP).</w:t>
      </w:r>
    </w:p>
    <w:p w14:paraId="044E90E3" w14:textId="77777777" w:rsidR="00635CDB" w:rsidRPr="00635CDB" w:rsidRDefault="00635CDB" w:rsidP="00635CDB">
      <w:pPr>
        <w:suppressAutoHyphens w:val="0"/>
        <w:autoSpaceDE w:val="0"/>
        <w:jc w:val="both"/>
        <w:rPr>
          <w:rFonts w:ascii="Arial" w:eastAsia="Calibri" w:hAnsi="Arial" w:cs="Arial"/>
          <w:sz w:val="22"/>
          <w:szCs w:val="22"/>
          <w:lang w:eastAsia="en-US"/>
        </w:rPr>
      </w:pPr>
    </w:p>
    <w:p w14:paraId="462763F1" w14:textId="489A174F" w:rsidR="00635CDB" w:rsidRDefault="00635CDB" w:rsidP="00635CDB">
      <w:pPr>
        <w:suppressAutoHyphens w:val="0"/>
        <w:autoSpaceDE w:val="0"/>
        <w:jc w:val="both"/>
        <w:rPr>
          <w:rFonts w:ascii="Arial" w:eastAsia="Calibri" w:hAnsi="Arial" w:cs="Arial"/>
          <w:sz w:val="22"/>
          <w:szCs w:val="22"/>
          <w:lang w:eastAsia="en-US"/>
        </w:rPr>
      </w:pPr>
      <w:r w:rsidRPr="00635CDB">
        <w:rPr>
          <w:rFonts w:ascii="Arial" w:eastAsia="Calibri" w:hAnsi="Arial" w:cs="Arial"/>
          <w:sz w:val="22"/>
          <w:szCs w:val="22"/>
          <w:lang w:eastAsia="en-US"/>
        </w:rPr>
        <w:t>Les éléments fondant l’application des pénalités seront notifiés avec la décision expresse d’application des pénalités.</w:t>
      </w:r>
    </w:p>
    <w:p w14:paraId="106416F6" w14:textId="6AD18FBD" w:rsidR="000571AF" w:rsidRDefault="000571AF" w:rsidP="00984E6A">
      <w:pPr>
        <w:suppressAutoHyphens w:val="0"/>
        <w:autoSpaceDE w:val="0"/>
        <w:jc w:val="both"/>
        <w:rPr>
          <w:rFonts w:ascii="Arial" w:eastAsia="Calibri" w:hAnsi="Arial" w:cs="Arial"/>
          <w:sz w:val="22"/>
          <w:szCs w:val="22"/>
          <w:lang w:eastAsia="en-US"/>
        </w:rPr>
      </w:pPr>
    </w:p>
    <w:p w14:paraId="04844498" w14:textId="7C1849E3" w:rsidR="000571AF" w:rsidRPr="003B7F3E" w:rsidRDefault="000571AF" w:rsidP="003B7F3E">
      <w:pPr>
        <w:pStyle w:val="Titre2"/>
        <w:ind w:left="0" w:firstLine="0"/>
      </w:pPr>
      <w:r w:rsidRPr="002B1C75">
        <w:t>1</w:t>
      </w:r>
      <w:r>
        <w:t>3.</w:t>
      </w:r>
      <w:r w:rsidR="001E7E64">
        <w:t>3</w:t>
      </w:r>
      <w:r w:rsidRPr="002B1C75">
        <w:t xml:space="preserve"> </w:t>
      </w:r>
      <w:r>
        <w:t xml:space="preserve">- </w:t>
      </w:r>
      <w:r w:rsidRPr="002B1C75">
        <w:t xml:space="preserve">Pénalités pour </w:t>
      </w:r>
      <w:r>
        <w:t>non-respect des engagements pris en matière de protection de l’environnement</w:t>
      </w:r>
    </w:p>
    <w:p w14:paraId="5A20B565" w14:textId="33DBDA4E" w:rsidR="000571AF" w:rsidRDefault="000571AF" w:rsidP="00984E6A">
      <w:pPr>
        <w:suppressAutoHyphens w:val="0"/>
        <w:autoSpaceDE w:val="0"/>
        <w:jc w:val="both"/>
        <w:rPr>
          <w:rFonts w:ascii="Arial" w:eastAsia="Calibri" w:hAnsi="Arial" w:cs="Arial"/>
          <w:sz w:val="22"/>
          <w:szCs w:val="22"/>
          <w:lang w:eastAsia="en-US"/>
        </w:rPr>
      </w:pPr>
    </w:p>
    <w:p w14:paraId="1452AA6C" w14:textId="280C9A41" w:rsidR="000571AF" w:rsidRDefault="000571AF" w:rsidP="00984E6A">
      <w:pPr>
        <w:jc w:val="both"/>
        <w:rPr>
          <w:rFonts w:ascii="Arial" w:eastAsia="Calibri" w:hAnsi="Arial" w:cs="Arial"/>
          <w:sz w:val="22"/>
          <w:szCs w:val="22"/>
        </w:rPr>
      </w:pPr>
      <w:r w:rsidRPr="007773DE">
        <w:rPr>
          <w:rFonts w:ascii="Arial" w:eastAsia="Calibri" w:hAnsi="Arial" w:cs="Arial"/>
          <w:sz w:val="22"/>
          <w:szCs w:val="22"/>
        </w:rPr>
        <w:t>Le titulaire encourt, après mise en demeure préalable, une pénalité forfaitaire de 1000€ en cas de non-respect de ses engagements en matière de protection de l’environnement tels que définis dans les pièces du présent marché.</w:t>
      </w:r>
    </w:p>
    <w:p w14:paraId="06868975" w14:textId="77777777" w:rsidR="003B7F3E" w:rsidRPr="007773DE" w:rsidRDefault="003B7F3E" w:rsidP="00984E6A">
      <w:pPr>
        <w:jc w:val="both"/>
        <w:rPr>
          <w:rFonts w:ascii="Arial" w:eastAsia="Calibri" w:hAnsi="Arial" w:cs="Arial"/>
          <w:sz w:val="22"/>
          <w:szCs w:val="22"/>
        </w:rPr>
      </w:pPr>
    </w:p>
    <w:p w14:paraId="2DCB280F" w14:textId="72CFAA14" w:rsidR="0097405F" w:rsidRPr="0097405F" w:rsidRDefault="0097405F" w:rsidP="00984E6A">
      <w:pPr>
        <w:pStyle w:val="Titre1"/>
        <w:keepNext w:val="0"/>
        <w:widowControl/>
        <w:numPr>
          <w:ilvl w:val="0"/>
          <w:numId w:val="0"/>
        </w:numPr>
        <w:spacing w:before="0"/>
        <w:rPr>
          <w:rFonts w:ascii="Arial" w:hAnsi="Arial" w:cs="Arial"/>
          <w:sz w:val="24"/>
          <w:szCs w:val="22"/>
          <w:u w:val="single"/>
        </w:rPr>
      </w:pPr>
      <w:r>
        <w:rPr>
          <w:rFonts w:ascii="Arial" w:hAnsi="Arial" w:cs="Arial"/>
          <w:sz w:val="24"/>
          <w:szCs w:val="22"/>
          <w:u w:val="single"/>
        </w:rPr>
        <w:t>Article</w:t>
      </w:r>
      <w:r>
        <w:rPr>
          <w:rFonts w:ascii="Arial" w:eastAsia="Arial" w:hAnsi="Arial" w:cs="Arial"/>
          <w:sz w:val="24"/>
          <w:szCs w:val="22"/>
          <w:u w:val="single"/>
        </w:rPr>
        <w:t xml:space="preserve"> </w:t>
      </w:r>
      <w:r>
        <w:rPr>
          <w:rFonts w:ascii="Arial" w:hAnsi="Arial" w:cs="Arial"/>
          <w:sz w:val="24"/>
          <w:szCs w:val="22"/>
          <w:u w:val="single"/>
        </w:rPr>
        <w:t>14</w:t>
      </w:r>
      <w:r>
        <w:rPr>
          <w:rFonts w:ascii="Arial" w:eastAsia="Arial" w:hAnsi="Arial" w:cs="Arial"/>
          <w:sz w:val="24"/>
          <w:szCs w:val="22"/>
          <w:u w:val="single"/>
        </w:rPr>
        <w:t xml:space="preserve"> – </w:t>
      </w:r>
      <w:r>
        <w:rPr>
          <w:rFonts w:ascii="Arial" w:hAnsi="Arial" w:cs="Arial"/>
          <w:sz w:val="24"/>
          <w:szCs w:val="22"/>
          <w:u w:val="single"/>
        </w:rPr>
        <w:t xml:space="preserve">Résiliation </w:t>
      </w:r>
    </w:p>
    <w:p w14:paraId="2DE43D33" w14:textId="77777777" w:rsidR="003B7F3E" w:rsidRDefault="003B7F3E" w:rsidP="00984E6A">
      <w:pPr>
        <w:suppressAutoHyphens w:val="0"/>
        <w:autoSpaceDE w:val="0"/>
        <w:jc w:val="both"/>
        <w:rPr>
          <w:rFonts w:ascii="Arial" w:eastAsia="Calibri" w:hAnsi="Arial" w:cs="Arial"/>
          <w:sz w:val="22"/>
          <w:szCs w:val="22"/>
          <w:lang w:eastAsia="en-US"/>
        </w:rPr>
      </w:pPr>
    </w:p>
    <w:p w14:paraId="6DD74AF6" w14:textId="0FF46570" w:rsidR="0097405F" w:rsidRPr="0097405F" w:rsidRDefault="0097405F" w:rsidP="00984E6A">
      <w:pPr>
        <w:suppressAutoHyphens w:val="0"/>
        <w:autoSpaceDE w:val="0"/>
        <w:jc w:val="both"/>
        <w:rPr>
          <w:rFonts w:ascii="Arial" w:eastAsia="Calibri" w:hAnsi="Arial" w:cs="Arial"/>
          <w:sz w:val="22"/>
          <w:szCs w:val="22"/>
          <w:lang w:eastAsia="en-US"/>
        </w:rPr>
      </w:pPr>
      <w:r w:rsidRPr="0097405F">
        <w:rPr>
          <w:rFonts w:ascii="Arial" w:eastAsia="Calibri" w:hAnsi="Arial" w:cs="Arial"/>
          <w:sz w:val="22"/>
          <w:szCs w:val="22"/>
          <w:lang w:eastAsia="en-US"/>
        </w:rPr>
        <w:t>Le marché pourra être résilié par le pouvoir adjudicateur selon les stipulations du CCAG-FCS.</w:t>
      </w:r>
    </w:p>
    <w:p w14:paraId="4273079D" w14:textId="17C8C4B9" w:rsidR="0097405F" w:rsidRDefault="001E7E64" w:rsidP="00984E6A">
      <w:pPr>
        <w:suppressAutoHyphens w:val="0"/>
        <w:autoSpaceDE w:val="0"/>
        <w:jc w:val="both"/>
        <w:rPr>
          <w:rFonts w:ascii="Arial" w:eastAsia="Calibri" w:hAnsi="Arial" w:cs="Arial"/>
          <w:sz w:val="22"/>
          <w:szCs w:val="22"/>
          <w:lang w:eastAsia="en-US"/>
        </w:rPr>
      </w:pPr>
      <w:r>
        <w:rPr>
          <w:rFonts w:ascii="Arial" w:eastAsia="Calibri" w:hAnsi="Arial" w:cs="Arial"/>
          <w:sz w:val="22"/>
          <w:szCs w:val="22"/>
          <w:lang w:eastAsia="en-US"/>
        </w:rPr>
        <w:br/>
      </w:r>
      <w:r w:rsidR="0097405F" w:rsidRPr="0097405F">
        <w:rPr>
          <w:rFonts w:ascii="Arial" w:eastAsia="Calibri" w:hAnsi="Arial" w:cs="Arial"/>
          <w:sz w:val="22"/>
          <w:szCs w:val="22"/>
          <w:lang w:eastAsia="en-US"/>
        </w:rPr>
        <w:t>En outre, par dérogation aux articles 41.1, 41.2 et 42 du CCAG-FC</w:t>
      </w:r>
      <w:r w:rsidR="0097405F">
        <w:rPr>
          <w:rFonts w:ascii="Arial" w:eastAsia="Calibri" w:hAnsi="Arial" w:cs="Arial"/>
          <w:sz w:val="22"/>
          <w:szCs w:val="22"/>
          <w:lang w:eastAsia="en-US"/>
        </w:rPr>
        <w:t>S</w:t>
      </w:r>
      <w:r w:rsidR="0097405F" w:rsidRPr="0097405F">
        <w:rPr>
          <w:rFonts w:ascii="Arial" w:eastAsia="Calibri" w:hAnsi="Arial" w:cs="Arial"/>
          <w:sz w:val="22"/>
          <w:szCs w:val="22"/>
          <w:lang w:eastAsia="en-US"/>
        </w:rPr>
        <w:t xml:space="preserve">, le marché pourra être résilié en cas de manquement du titulaire à son obligation d'indépendance, et ce sans mise en demeure préalable ni indemnité, conformément aux dispositions de l'article </w:t>
      </w:r>
      <w:r w:rsidR="007C4CD8">
        <w:rPr>
          <w:rFonts w:ascii="Arial" w:eastAsia="Calibri" w:hAnsi="Arial" w:cs="Arial"/>
          <w:sz w:val="22"/>
          <w:szCs w:val="22"/>
          <w:lang w:eastAsia="en-US"/>
        </w:rPr>
        <w:t>5.5</w:t>
      </w:r>
      <w:r w:rsidR="0097405F" w:rsidRPr="0097405F">
        <w:rPr>
          <w:rFonts w:ascii="Arial" w:eastAsia="Calibri" w:hAnsi="Arial" w:cs="Arial"/>
          <w:sz w:val="22"/>
          <w:szCs w:val="22"/>
          <w:lang w:eastAsia="en-US"/>
        </w:rPr>
        <w:t xml:space="preserve"> du CCP.</w:t>
      </w:r>
    </w:p>
    <w:p w14:paraId="7873DD0E" w14:textId="77777777" w:rsidR="003B7F3E" w:rsidRDefault="003B7F3E" w:rsidP="00984E6A">
      <w:pPr>
        <w:suppressAutoHyphens w:val="0"/>
        <w:autoSpaceDE w:val="0"/>
        <w:jc w:val="both"/>
        <w:rPr>
          <w:rFonts w:ascii="Arial" w:eastAsia="Calibri" w:hAnsi="Arial" w:cs="Arial"/>
          <w:sz w:val="22"/>
          <w:szCs w:val="22"/>
          <w:lang w:eastAsia="en-US"/>
        </w:rPr>
      </w:pPr>
    </w:p>
    <w:p w14:paraId="0DF982C9" w14:textId="7CC1D77F" w:rsidR="008E3901" w:rsidRDefault="008E3901" w:rsidP="00984E6A">
      <w:pPr>
        <w:tabs>
          <w:tab w:val="left" w:pos="6237"/>
        </w:tabs>
        <w:rPr>
          <w:rFonts w:ascii="Arial" w:hAnsi="Arial" w:cs="Arial"/>
          <w:sz w:val="22"/>
          <w:szCs w:val="22"/>
          <w:shd w:val="clear" w:color="auto" w:fill="00FFFF"/>
        </w:rPr>
      </w:pPr>
      <w:r>
        <w:rPr>
          <w:rFonts w:ascii="Arial" w:hAnsi="Arial" w:cs="Arial"/>
          <w:b/>
          <w:sz w:val="24"/>
          <w:szCs w:val="22"/>
          <w:u w:val="single"/>
        </w:rPr>
        <w:t>Article</w:t>
      </w:r>
      <w:r>
        <w:rPr>
          <w:rFonts w:ascii="Arial" w:eastAsia="Arial" w:hAnsi="Arial" w:cs="Arial"/>
          <w:b/>
          <w:sz w:val="24"/>
          <w:szCs w:val="22"/>
          <w:u w:val="single"/>
        </w:rPr>
        <w:t xml:space="preserve"> </w:t>
      </w:r>
      <w:r>
        <w:rPr>
          <w:rFonts w:ascii="Arial" w:hAnsi="Arial" w:cs="Arial"/>
          <w:b/>
          <w:sz w:val="24"/>
          <w:szCs w:val="22"/>
          <w:u w:val="single"/>
        </w:rPr>
        <w:t>1</w:t>
      </w:r>
      <w:r w:rsidR="007C4CD8">
        <w:rPr>
          <w:rFonts w:ascii="Arial" w:hAnsi="Arial" w:cs="Arial"/>
          <w:b/>
          <w:sz w:val="24"/>
          <w:szCs w:val="22"/>
          <w:u w:val="single"/>
        </w:rPr>
        <w:t>5</w:t>
      </w:r>
      <w:r>
        <w:rPr>
          <w:rFonts w:ascii="Arial" w:eastAsia="Arial" w:hAnsi="Arial" w:cs="Arial"/>
          <w:b/>
          <w:sz w:val="24"/>
          <w:szCs w:val="22"/>
          <w:u w:val="single"/>
        </w:rPr>
        <w:t xml:space="preserve"> – </w:t>
      </w:r>
      <w:r>
        <w:rPr>
          <w:rFonts w:ascii="Arial" w:hAnsi="Arial" w:cs="Arial"/>
          <w:b/>
          <w:sz w:val="24"/>
          <w:szCs w:val="22"/>
          <w:u w:val="single"/>
        </w:rPr>
        <w:t>Dérogations</w:t>
      </w:r>
      <w:r>
        <w:rPr>
          <w:rFonts w:ascii="Arial" w:eastAsia="Arial" w:hAnsi="Arial" w:cs="Arial"/>
          <w:b/>
          <w:sz w:val="24"/>
          <w:szCs w:val="22"/>
          <w:u w:val="single"/>
        </w:rPr>
        <w:t xml:space="preserve"> </w:t>
      </w:r>
      <w:r>
        <w:rPr>
          <w:rFonts w:ascii="Arial" w:hAnsi="Arial" w:cs="Arial"/>
          <w:b/>
          <w:sz w:val="24"/>
          <w:szCs w:val="22"/>
          <w:u w:val="single"/>
        </w:rPr>
        <w:t>au</w:t>
      </w:r>
      <w:r>
        <w:rPr>
          <w:rFonts w:ascii="Arial" w:eastAsia="Arial" w:hAnsi="Arial" w:cs="Arial"/>
          <w:b/>
          <w:sz w:val="24"/>
          <w:szCs w:val="22"/>
          <w:u w:val="single"/>
        </w:rPr>
        <w:t xml:space="preserve"> </w:t>
      </w:r>
      <w:r>
        <w:rPr>
          <w:rFonts w:ascii="Arial" w:hAnsi="Arial" w:cs="Arial"/>
          <w:b/>
          <w:sz w:val="24"/>
          <w:szCs w:val="22"/>
          <w:u w:val="single"/>
        </w:rPr>
        <w:t>CCAG</w:t>
      </w:r>
      <w:r>
        <w:rPr>
          <w:rFonts w:ascii="Arial" w:eastAsia="Arial" w:hAnsi="Arial" w:cs="Arial"/>
          <w:b/>
          <w:sz w:val="24"/>
          <w:szCs w:val="22"/>
          <w:u w:val="single"/>
        </w:rPr>
        <w:t xml:space="preserve"> </w:t>
      </w:r>
      <w:r>
        <w:rPr>
          <w:rFonts w:ascii="Arial" w:hAnsi="Arial" w:cs="Arial"/>
          <w:b/>
          <w:sz w:val="24"/>
          <w:szCs w:val="22"/>
          <w:u w:val="single"/>
        </w:rPr>
        <w:t>FCS</w:t>
      </w:r>
    </w:p>
    <w:p w14:paraId="2D9A1634" w14:textId="77777777" w:rsidR="003B7F3E" w:rsidRDefault="003B7F3E" w:rsidP="00984E6A">
      <w:pPr>
        <w:pStyle w:val="Corpsdetexte"/>
        <w:spacing w:before="0"/>
        <w:ind w:firstLine="0"/>
        <w:rPr>
          <w:rFonts w:ascii="Arial" w:eastAsia="Calibri" w:hAnsi="Arial" w:cs="Arial"/>
          <w:sz w:val="22"/>
          <w:szCs w:val="22"/>
          <w:lang w:val="fr-FR" w:eastAsia="en-US"/>
        </w:rPr>
      </w:pPr>
    </w:p>
    <w:p w14:paraId="02BADECB" w14:textId="6E7F883A" w:rsidR="008E3901" w:rsidRPr="00303FCE" w:rsidRDefault="008E3901" w:rsidP="00984E6A">
      <w:pPr>
        <w:pStyle w:val="Corpsdetexte"/>
        <w:spacing w:before="0"/>
        <w:ind w:firstLine="0"/>
        <w:rPr>
          <w:rFonts w:ascii="Arial" w:eastAsia="Calibri" w:hAnsi="Arial" w:cs="Arial"/>
          <w:sz w:val="22"/>
          <w:szCs w:val="22"/>
          <w:lang w:val="fr-FR" w:eastAsia="en-US"/>
        </w:rPr>
      </w:pPr>
      <w:r w:rsidRPr="00303FCE">
        <w:rPr>
          <w:rFonts w:ascii="Arial" w:eastAsia="Calibri" w:hAnsi="Arial" w:cs="Arial"/>
          <w:sz w:val="22"/>
          <w:szCs w:val="22"/>
          <w:lang w:val="fr-FR" w:eastAsia="en-US"/>
        </w:rPr>
        <w:t xml:space="preserve">L’article </w:t>
      </w:r>
      <w:r w:rsidR="009E6AFF" w:rsidRPr="00303FCE">
        <w:rPr>
          <w:rFonts w:ascii="Arial" w:eastAsia="Calibri" w:hAnsi="Arial" w:cs="Arial"/>
          <w:sz w:val="22"/>
          <w:szCs w:val="22"/>
          <w:lang w:val="fr-FR" w:eastAsia="en-US"/>
        </w:rPr>
        <w:t>1.3</w:t>
      </w:r>
      <w:r w:rsidRPr="00303FCE">
        <w:rPr>
          <w:rFonts w:ascii="Arial" w:eastAsia="Calibri" w:hAnsi="Arial" w:cs="Arial"/>
          <w:sz w:val="22"/>
          <w:szCs w:val="22"/>
          <w:lang w:val="fr-FR" w:eastAsia="en-US"/>
        </w:rPr>
        <w:t xml:space="preserve"> du présent CCP déroge à l’article </w:t>
      </w:r>
      <w:r w:rsidR="009E6AFF" w:rsidRPr="00303FCE">
        <w:rPr>
          <w:rFonts w:ascii="Arial" w:eastAsia="Calibri" w:hAnsi="Arial" w:cs="Arial"/>
          <w:sz w:val="22"/>
          <w:szCs w:val="22"/>
          <w:lang w:val="fr-FR" w:eastAsia="en-US"/>
        </w:rPr>
        <w:t xml:space="preserve">3.1 </w:t>
      </w:r>
      <w:r w:rsidRPr="00303FCE">
        <w:rPr>
          <w:rFonts w:ascii="Arial" w:eastAsia="Calibri" w:hAnsi="Arial" w:cs="Arial"/>
          <w:sz w:val="22"/>
          <w:szCs w:val="22"/>
          <w:lang w:val="fr-FR" w:eastAsia="en-US"/>
        </w:rPr>
        <w:t>du CCAG FCS ;</w:t>
      </w:r>
    </w:p>
    <w:p w14:paraId="5601C020" w14:textId="7A6A3455" w:rsidR="008E3901" w:rsidRPr="00303FCE" w:rsidRDefault="008E3901" w:rsidP="00984E6A">
      <w:pPr>
        <w:pStyle w:val="Corpsdetexte"/>
        <w:spacing w:before="0"/>
        <w:ind w:firstLine="0"/>
        <w:rPr>
          <w:rFonts w:ascii="Arial" w:eastAsia="Calibri" w:hAnsi="Arial" w:cs="Arial"/>
          <w:sz w:val="22"/>
          <w:szCs w:val="22"/>
          <w:lang w:val="fr-FR" w:eastAsia="en-US"/>
        </w:rPr>
      </w:pPr>
      <w:r w:rsidRPr="00303FCE">
        <w:rPr>
          <w:rFonts w:ascii="Arial" w:eastAsia="Calibri" w:hAnsi="Arial" w:cs="Arial"/>
          <w:sz w:val="22"/>
          <w:szCs w:val="22"/>
          <w:lang w:val="fr-FR" w:eastAsia="en-US"/>
        </w:rPr>
        <w:t xml:space="preserve">L’article </w:t>
      </w:r>
      <w:r w:rsidR="009E6AFF" w:rsidRPr="00303FCE">
        <w:rPr>
          <w:rFonts w:ascii="Arial" w:eastAsia="Calibri" w:hAnsi="Arial" w:cs="Arial"/>
          <w:sz w:val="22"/>
          <w:szCs w:val="22"/>
          <w:lang w:val="fr-FR" w:eastAsia="en-US"/>
        </w:rPr>
        <w:t>2</w:t>
      </w:r>
      <w:bookmarkStart w:id="2" w:name="_GoBack"/>
      <w:bookmarkEnd w:id="2"/>
      <w:r w:rsidRPr="00303FCE">
        <w:rPr>
          <w:rFonts w:ascii="Arial" w:eastAsia="Calibri" w:hAnsi="Arial" w:cs="Arial"/>
          <w:sz w:val="22"/>
          <w:szCs w:val="22"/>
          <w:lang w:val="fr-FR" w:eastAsia="en-US"/>
        </w:rPr>
        <w:t xml:space="preserve"> du présent CCP déroge </w:t>
      </w:r>
      <w:r w:rsidR="009E6AFF" w:rsidRPr="00303FCE">
        <w:rPr>
          <w:rFonts w:ascii="Arial" w:eastAsia="Calibri" w:hAnsi="Arial" w:cs="Arial"/>
          <w:sz w:val="22"/>
          <w:szCs w:val="22"/>
          <w:lang w:val="fr-FR" w:eastAsia="en-US"/>
        </w:rPr>
        <w:t>à l’article 4.1</w:t>
      </w:r>
      <w:r w:rsidRPr="00303FCE">
        <w:rPr>
          <w:rFonts w:ascii="Arial" w:eastAsia="Calibri" w:hAnsi="Arial" w:cs="Arial"/>
          <w:sz w:val="22"/>
          <w:szCs w:val="22"/>
          <w:lang w:val="fr-FR" w:eastAsia="en-US"/>
        </w:rPr>
        <w:t xml:space="preserve"> du CCAG FCS ;</w:t>
      </w:r>
    </w:p>
    <w:p w14:paraId="23A67211" w14:textId="7151D1DF" w:rsidR="008E3901" w:rsidRPr="00303FCE" w:rsidRDefault="008E3901" w:rsidP="00984E6A">
      <w:pPr>
        <w:pStyle w:val="Corpsdetexte"/>
        <w:spacing w:before="0"/>
        <w:ind w:firstLine="0"/>
        <w:rPr>
          <w:rFonts w:ascii="Arial" w:eastAsia="Calibri" w:hAnsi="Arial" w:cs="Arial"/>
          <w:sz w:val="22"/>
          <w:szCs w:val="22"/>
          <w:lang w:val="fr-FR" w:eastAsia="en-US"/>
        </w:rPr>
      </w:pPr>
      <w:r w:rsidRPr="00303FCE">
        <w:rPr>
          <w:rFonts w:ascii="Arial" w:eastAsia="Calibri" w:hAnsi="Arial" w:cs="Arial"/>
          <w:sz w:val="22"/>
          <w:szCs w:val="22"/>
          <w:lang w:val="fr-FR" w:eastAsia="en-US"/>
        </w:rPr>
        <w:t xml:space="preserve">L’article </w:t>
      </w:r>
      <w:r w:rsidR="009E6AFF" w:rsidRPr="00303FCE">
        <w:rPr>
          <w:rFonts w:ascii="Arial" w:eastAsia="Calibri" w:hAnsi="Arial" w:cs="Arial"/>
          <w:sz w:val="22"/>
          <w:szCs w:val="22"/>
          <w:lang w:val="fr-FR" w:eastAsia="en-US"/>
        </w:rPr>
        <w:t>6</w:t>
      </w:r>
      <w:r w:rsidRPr="00303FCE">
        <w:rPr>
          <w:rFonts w:ascii="Arial" w:eastAsia="Calibri" w:hAnsi="Arial" w:cs="Arial"/>
          <w:sz w:val="22"/>
          <w:szCs w:val="22"/>
          <w:lang w:val="fr-FR" w:eastAsia="en-US"/>
        </w:rPr>
        <w:t xml:space="preserve"> du présent CCP déroge </w:t>
      </w:r>
      <w:r w:rsidR="009E6AFF" w:rsidRPr="00303FCE">
        <w:rPr>
          <w:rFonts w:ascii="Arial" w:eastAsia="Calibri" w:hAnsi="Arial" w:cs="Arial"/>
          <w:sz w:val="22"/>
          <w:szCs w:val="22"/>
          <w:lang w:val="fr-FR" w:eastAsia="en-US"/>
        </w:rPr>
        <w:t>aux articles 2</w:t>
      </w:r>
      <w:r w:rsidR="00677457" w:rsidRPr="00303FCE">
        <w:rPr>
          <w:rFonts w:ascii="Arial" w:eastAsia="Calibri" w:hAnsi="Arial" w:cs="Arial"/>
          <w:sz w:val="22"/>
          <w:szCs w:val="22"/>
          <w:lang w:val="fr-FR" w:eastAsia="en-US"/>
        </w:rPr>
        <w:t>7</w:t>
      </w:r>
      <w:r w:rsidR="009E6AFF" w:rsidRPr="00303FCE">
        <w:rPr>
          <w:rFonts w:ascii="Arial" w:eastAsia="Calibri" w:hAnsi="Arial" w:cs="Arial"/>
          <w:sz w:val="22"/>
          <w:szCs w:val="22"/>
          <w:lang w:val="fr-FR" w:eastAsia="en-US"/>
        </w:rPr>
        <w:t>.</w:t>
      </w:r>
      <w:r w:rsidR="00677457" w:rsidRPr="00303FCE">
        <w:rPr>
          <w:rFonts w:ascii="Arial" w:eastAsia="Calibri" w:hAnsi="Arial" w:cs="Arial"/>
          <w:sz w:val="22"/>
          <w:szCs w:val="22"/>
          <w:lang w:val="fr-FR" w:eastAsia="en-US"/>
        </w:rPr>
        <w:t>3</w:t>
      </w:r>
      <w:r w:rsidR="009E6AFF" w:rsidRPr="00303FCE">
        <w:rPr>
          <w:rFonts w:ascii="Arial" w:eastAsia="Calibri" w:hAnsi="Arial" w:cs="Arial"/>
          <w:sz w:val="22"/>
          <w:szCs w:val="22"/>
          <w:lang w:val="fr-FR" w:eastAsia="en-US"/>
        </w:rPr>
        <w:t xml:space="preserve"> et 2</w:t>
      </w:r>
      <w:r w:rsidR="00677457" w:rsidRPr="00303FCE">
        <w:rPr>
          <w:rFonts w:ascii="Arial" w:eastAsia="Calibri" w:hAnsi="Arial" w:cs="Arial"/>
          <w:sz w:val="22"/>
          <w:szCs w:val="22"/>
          <w:lang w:val="fr-FR" w:eastAsia="en-US"/>
        </w:rPr>
        <w:t>8</w:t>
      </w:r>
      <w:r w:rsidR="009E6AFF" w:rsidRPr="00303FCE">
        <w:rPr>
          <w:rFonts w:ascii="Arial" w:eastAsia="Calibri" w:hAnsi="Arial" w:cs="Arial"/>
          <w:sz w:val="22"/>
          <w:szCs w:val="22"/>
          <w:lang w:val="fr-FR" w:eastAsia="en-US"/>
        </w:rPr>
        <w:t>.2</w:t>
      </w:r>
      <w:r w:rsidRPr="00303FCE">
        <w:rPr>
          <w:rFonts w:ascii="Arial" w:eastAsia="Calibri" w:hAnsi="Arial" w:cs="Arial"/>
          <w:sz w:val="22"/>
          <w:szCs w:val="22"/>
          <w:lang w:val="fr-FR" w:eastAsia="en-US"/>
        </w:rPr>
        <w:t xml:space="preserve"> du CCAG </w:t>
      </w:r>
      <w:r w:rsidR="009E6AFF" w:rsidRPr="00303FCE">
        <w:rPr>
          <w:rFonts w:ascii="Arial" w:eastAsia="Calibri" w:hAnsi="Arial" w:cs="Arial"/>
          <w:sz w:val="22"/>
          <w:szCs w:val="22"/>
          <w:lang w:val="fr-FR" w:eastAsia="en-US"/>
        </w:rPr>
        <w:t>FCS ;</w:t>
      </w:r>
    </w:p>
    <w:p w14:paraId="12191835" w14:textId="333A3351" w:rsidR="009E6AFF" w:rsidRPr="00303FCE" w:rsidRDefault="009E6AFF" w:rsidP="00984E6A">
      <w:pPr>
        <w:pStyle w:val="Corpsdetexte"/>
        <w:spacing w:before="0"/>
        <w:ind w:firstLine="0"/>
        <w:rPr>
          <w:rFonts w:ascii="Arial" w:eastAsia="Calibri" w:hAnsi="Arial" w:cs="Arial"/>
          <w:sz w:val="22"/>
          <w:szCs w:val="22"/>
          <w:lang w:val="fr-FR" w:eastAsia="en-US"/>
        </w:rPr>
      </w:pPr>
      <w:r w:rsidRPr="00303FCE">
        <w:rPr>
          <w:rFonts w:ascii="Arial" w:eastAsia="Calibri" w:hAnsi="Arial" w:cs="Arial"/>
          <w:sz w:val="22"/>
          <w:szCs w:val="22"/>
          <w:lang w:val="fr-FR" w:eastAsia="en-US"/>
        </w:rPr>
        <w:t xml:space="preserve">L’article 10 du présent CCP déroge </w:t>
      </w:r>
      <w:r w:rsidR="00677457" w:rsidRPr="00303FCE">
        <w:rPr>
          <w:rFonts w:ascii="Arial" w:eastAsia="Calibri" w:hAnsi="Arial" w:cs="Arial"/>
          <w:sz w:val="22"/>
          <w:szCs w:val="22"/>
          <w:lang w:val="fr-FR" w:eastAsia="en-US"/>
        </w:rPr>
        <w:t>à l’article 11.3</w:t>
      </w:r>
      <w:r w:rsidRPr="00303FCE">
        <w:rPr>
          <w:rFonts w:ascii="Arial" w:eastAsia="Calibri" w:hAnsi="Arial" w:cs="Arial"/>
          <w:sz w:val="22"/>
          <w:szCs w:val="22"/>
          <w:lang w:val="fr-FR" w:eastAsia="en-US"/>
        </w:rPr>
        <w:t xml:space="preserve"> du CCAG FCS ;</w:t>
      </w:r>
    </w:p>
    <w:p w14:paraId="7188F52A" w14:textId="39034656" w:rsidR="009E6AFF" w:rsidRDefault="009E6AFF" w:rsidP="00984E6A">
      <w:pPr>
        <w:pStyle w:val="Corpsdetexte"/>
        <w:spacing w:before="0"/>
        <w:ind w:firstLine="0"/>
        <w:rPr>
          <w:rFonts w:ascii="Arial" w:eastAsia="Calibri" w:hAnsi="Arial" w:cs="Arial"/>
          <w:sz w:val="22"/>
          <w:szCs w:val="22"/>
          <w:lang w:val="fr-FR" w:eastAsia="en-US"/>
        </w:rPr>
      </w:pPr>
      <w:r w:rsidRPr="00303FCE">
        <w:rPr>
          <w:rFonts w:ascii="Arial" w:eastAsia="Calibri" w:hAnsi="Arial" w:cs="Arial"/>
          <w:sz w:val="22"/>
          <w:szCs w:val="22"/>
          <w:lang w:val="fr-FR" w:eastAsia="en-US"/>
        </w:rPr>
        <w:t xml:space="preserve">L’article 13 du présent CCP déroge </w:t>
      </w:r>
      <w:r w:rsidR="003728B2">
        <w:rPr>
          <w:rFonts w:ascii="Arial" w:eastAsia="Calibri" w:hAnsi="Arial" w:cs="Arial"/>
          <w:sz w:val="22"/>
          <w:szCs w:val="22"/>
          <w:lang w:val="fr-FR" w:eastAsia="en-US"/>
        </w:rPr>
        <w:t>à l’</w:t>
      </w:r>
      <w:r w:rsidRPr="00303FCE">
        <w:rPr>
          <w:rFonts w:ascii="Arial" w:eastAsia="Calibri" w:hAnsi="Arial" w:cs="Arial"/>
          <w:sz w:val="22"/>
          <w:szCs w:val="22"/>
          <w:lang w:val="fr-FR" w:eastAsia="en-US"/>
        </w:rPr>
        <w:t xml:space="preserve">article </w:t>
      </w:r>
      <w:r w:rsidR="00677457" w:rsidRPr="00303FCE">
        <w:rPr>
          <w:rFonts w:ascii="Arial" w:eastAsia="Calibri" w:hAnsi="Arial" w:cs="Arial"/>
          <w:sz w:val="22"/>
          <w:szCs w:val="22"/>
          <w:lang w:val="fr-FR" w:eastAsia="en-US"/>
        </w:rPr>
        <w:t>14.1.3 d</w:t>
      </w:r>
      <w:r w:rsidRPr="00303FCE">
        <w:rPr>
          <w:rFonts w:ascii="Arial" w:eastAsia="Calibri" w:hAnsi="Arial" w:cs="Arial"/>
          <w:sz w:val="22"/>
          <w:szCs w:val="22"/>
          <w:lang w:val="fr-FR" w:eastAsia="en-US"/>
        </w:rPr>
        <w:t>u CCAG FCS</w:t>
      </w:r>
      <w:r w:rsidR="00BD6B36" w:rsidRPr="00303FCE">
        <w:rPr>
          <w:rFonts w:ascii="Arial" w:eastAsia="Calibri" w:hAnsi="Arial" w:cs="Arial"/>
          <w:sz w:val="22"/>
          <w:szCs w:val="22"/>
          <w:lang w:val="fr-FR" w:eastAsia="en-US"/>
        </w:rPr>
        <w:t> ;</w:t>
      </w:r>
    </w:p>
    <w:p w14:paraId="1A4EABCC" w14:textId="7DE6F3BF" w:rsidR="00E63789" w:rsidRPr="00303FCE" w:rsidRDefault="00E63789" w:rsidP="00984E6A">
      <w:pPr>
        <w:pStyle w:val="Corpsdetexte"/>
        <w:spacing w:before="0"/>
        <w:ind w:firstLine="0"/>
        <w:rPr>
          <w:rFonts w:ascii="Arial" w:eastAsia="Calibri" w:hAnsi="Arial" w:cs="Arial"/>
          <w:sz w:val="22"/>
          <w:szCs w:val="22"/>
          <w:lang w:val="fr-FR" w:eastAsia="en-US"/>
        </w:rPr>
      </w:pPr>
      <w:r w:rsidRPr="00303FCE">
        <w:rPr>
          <w:rFonts w:ascii="Arial" w:eastAsia="Calibri" w:hAnsi="Arial" w:cs="Arial"/>
          <w:sz w:val="22"/>
          <w:szCs w:val="22"/>
          <w:lang w:val="fr-FR" w:eastAsia="en-US"/>
        </w:rPr>
        <w:t>L</w:t>
      </w:r>
      <w:r w:rsidR="001E7E64">
        <w:rPr>
          <w:rFonts w:ascii="Arial" w:eastAsia="Calibri" w:hAnsi="Arial" w:cs="Arial"/>
          <w:sz w:val="22"/>
          <w:szCs w:val="22"/>
          <w:lang w:val="fr-FR" w:eastAsia="en-US"/>
        </w:rPr>
        <w:t xml:space="preserve">es </w:t>
      </w:r>
      <w:r w:rsidRPr="00303FCE">
        <w:rPr>
          <w:rFonts w:ascii="Arial" w:eastAsia="Calibri" w:hAnsi="Arial" w:cs="Arial"/>
          <w:sz w:val="22"/>
          <w:szCs w:val="22"/>
          <w:lang w:val="fr-FR" w:eastAsia="en-US"/>
        </w:rPr>
        <w:t>article</w:t>
      </w:r>
      <w:r w:rsidR="001E7E64">
        <w:rPr>
          <w:rFonts w:ascii="Arial" w:eastAsia="Calibri" w:hAnsi="Arial" w:cs="Arial"/>
          <w:sz w:val="22"/>
          <w:szCs w:val="22"/>
          <w:lang w:val="fr-FR" w:eastAsia="en-US"/>
        </w:rPr>
        <w:t>s</w:t>
      </w:r>
      <w:r w:rsidRPr="00303FCE">
        <w:rPr>
          <w:rFonts w:ascii="Arial" w:eastAsia="Calibri" w:hAnsi="Arial" w:cs="Arial"/>
          <w:sz w:val="22"/>
          <w:szCs w:val="22"/>
          <w:lang w:val="fr-FR" w:eastAsia="en-US"/>
        </w:rPr>
        <w:t xml:space="preserve"> 1</w:t>
      </w:r>
      <w:r>
        <w:rPr>
          <w:rFonts w:ascii="Arial" w:eastAsia="Calibri" w:hAnsi="Arial" w:cs="Arial"/>
          <w:sz w:val="22"/>
          <w:szCs w:val="22"/>
          <w:lang w:val="fr-FR" w:eastAsia="en-US"/>
        </w:rPr>
        <w:t>3</w:t>
      </w:r>
      <w:r w:rsidR="001E7E64">
        <w:rPr>
          <w:rFonts w:ascii="Arial" w:eastAsia="Calibri" w:hAnsi="Arial" w:cs="Arial"/>
          <w:sz w:val="22"/>
          <w:szCs w:val="22"/>
          <w:lang w:val="fr-FR" w:eastAsia="en-US"/>
        </w:rPr>
        <w:t>.1 et 13.2</w:t>
      </w:r>
      <w:r w:rsidRPr="00303FCE">
        <w:rPr>
          <w:rFonts w:ascii="Arial" w:eastAsia="Calibri" w:hAnsi="Arial" w:cs="Arial"/>
          <w:sz w:val="22"/>
          <w:szCs w:val="22"/>
          <w:lang w:val="fr-FR" w:eastAsia="en-US"/>
        </w:rPr>
        <w:t xml:space="preserve"> du présent CCP déroge</w:t>
      </w:r>
      <w:r w:rsidR="001E7E64">
        <w:rPr>
          <w:rFonts w:ascii="Arial" w:eastAsia="Calibri" w:hAnsi="Arial" w:cs="Arial"/>
          <w:sz w:val="22"/>
          <w:szCs w:val="22"/>
          <w:lang w:val="fr-FR" w:eastAsia="en-US"/>
        </w:rPr>
        <w:t>nt</w:t>
      </w:r>
      <w:r w:rsidRPr="00303FCE">
        <w:rPr>
          <w:rFonts w:ascii="Arial" w:eastAsia="Calibri" w:hAnsi="Arial" w:cs="Arial"/>
          <w:sz w:val="22"/>
          <w:szCs w:val="22"/>
          <w:lang w:val="fr-FR" w:eastAsia="en-US"/>
        </w:rPr>
        <w:t xml:space="preserve"> </w:t>
      </w:r>
      <w:r w:rsidR="003728B2">
        <w:rPr>
          <w:rFonts w:ascii="Arial" w:eastAsia="Calibri" w:hAnsi="Arial" w:cs="Arial"/>
          <w:sz w:val="22"/>
          <w:szCs w:val="22"/>
          <w:lang w:val="fr-FR" w:eastAsia="en-US"/>
        </w:rPr>
        <w:t>à l’</w:t>
      </w:r>
      <w:r w:rsidRPr="00303FCE">
        <w:rPr>
          <w:rFonts w:ascii="Arial" w:eastAsia="Calibri" w:hAnsi="Arial" w:cs="Arial"/>
          <w:sz w:val="22"/>
          <w:szCs w:val="22"/>
          <w:lang w:val="fr-FR" w:eastAsia="en-US"/>
        </w:rPr>
        <w:t>article 14.1</w:t>
      </w:r>
      <w:r w:rsidR="003728B2">
        <w:rPr>
          <w:rFonts w:ascii="Arial" w:eastAsia="Calibri" w:hAnsi="Arial" w:cs="Arial"/>
          <w:sz w:val="22"/>
          <w:szCs w:val="22"/>
          <w:lang w:val="fr-FR" w:eastAsia="en-US"/>
        </w:rPr>
        <w:t xml:space="preserve"> </w:t>
      </w:r>
      <w:r w:rsidRPr="00303FCE">
        <w:rPr>
          <w:rFonts w:ascii="Arial" w:eastAsia="Calibri" w:hAnsi="Arial" w:cs="Arial"/>
          <w:sz w:val="22"/>
          <w:szCs w:val="22"/>
          <w:lang w:val="fr-FR" w:eastAsia="en-US"/>
        </w:rPr>
        <w:t>du CCAG FCS</w:t>
      </w:r>
    </w:p>
    <w:p w14:paraId="25780894" w14:textId="475897DB" w:rsidR="008F1887" w:rsidRPr="00303FCE" w:rsidRDefault="00BD6B36" w:rsidP="00984E6A">
      <w:pPr>
        <w:pStyle w:val="Corpsdetexte"/>
        <w:spacing w:before="0"/>
        <w:ind w:firstLine="0"/>
        <w:rPr>
          <w:rFonts w:ascii="Arial" w:eastAsia="Calibri" w:hAnsi="Arial" w:cs="Arial"/>
          <w:sz w:val="22"/>
          <w:szCs w:val="22"/>
          <w:lang w:val="fr-FR" w:eastAsia="en-US"/>
        </w:rPr>
      </w:pPr>
      <w:r w:rsidRPr="00303FCE">
        <w:rPr>
          <w:rFonts w:ascii="Arial" w:eastAsia="Calibri" w:hAnsi="Arial" w:cs="Arial"/>
          <w:sz w:val="22"/>
          <w:szCs w:val="22"/>
          <w:lang w:val="fr-FR" w:eastAsia="en-US"/>
        </w:rPr>
        <w:t>L’article 14 du présent CCP déroge aux articles 41.1, 41.2 et 42 du CCAG FCS.</w:t>
      </w:r>
    </w:p>
    <w:sectPr w:rsidR="008F1887" w:rsidRPr="00303FCE">
      <w:footerReference w:type="default" r:id="rId18"/>
      <w:footerReference w:type="first" r:id="rId19"/>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25104C" w14:textId="77777777" w:rsidR="002E592F" w:rsidRDefault="002E592F">
      <w:r>
        <w:separator/>
      </w:r>
    </w:p>
  </w:endnote>
  <w:endnote w:type="continuationSeparator" w:id="0">
    <w:p w14:paraId="2FD0FE7F" w14:textId="77777777" w:rsidR="002E592F" w:rsidRDefault="002E5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Lohit Hindi">
    <w:altName w:val="MS Gothic"/>
    <w:charset w:val="80"/>
    <w:family w:val="auto"/>
    <w:pitch w:val="variable"/>
  </w:font>
  <w:font w:name="WenQuanYi Micro Hei">
    <w:charset w:val="80"/>
    <w:family w:val="auto"/>
    <w:pitch w:val="variable"/>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1"/>
    <w:family w:val="roman"/>
    <w:pitch w:val="variable"/>
  </w:font>
  <w:font w:name="Georgia">
    <w:panose1 w:val="02040502050405020303"/>
    <w:charset w:val="00"/>
    <w:family w:val="roman"/>
    <w:pitch w:val="variable"/>
    <w:sig w:usb0="00000287" w:usb1="00000000" w:usb2="00000000" w:usb3="00000000" w:csb0="0000009F" w:csb1="00000000"/>
  </w:font>
  <w:font w:name="Marianne">
    <w:altName w:val="Marianne"/>
    <w:panose1 w:val="00000000000000000000"/>
    <w:charset w:val="00"/>
    <w:family w:val="swiss"/>
    <w:notTrueType/>
    <w:pitch w:val="default"/>
    <w:sig w:usb0="00000003" w:usb1="00000000" w:usb2="00000000" w:usb3="00000000" w:csb0="00000001" w:csb1="00000000"/>
  </w:font>
  <w:font w:name="Arial Gra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B7F90" w14:textId="6E50FF28" w:rsidR="002E592F" w:rsidRDefault="002E592F">
    <w:pPr>
      <w:pStyle w:val="Pieddepage"/>
      <w:jc w:val="center"/>
    </w:pPr>
    <w:r>
      <w:rPr>
        <w:rStyle w:val="Numrodepage"/>
        <w:rFonts w:cs="Arial"/>
        <w:sz w:val="18"/>
        <w:szCs w:val="18"/>
      </w:rPr>
      <w:fldChar w:fldCharType="begin"/>
    </w:r>
    <w:r>
      <w:rPr>
        <w:rStyle w:val="Numrodepage"/>
        <w:rFonts w:cs="Arial"/>
        <w:sz w:val="18"/>
        <w:szCs w:val="18"/>
      </w:rPr>
      <w:instrText xml:space="preserve"> PAGE </w:instrText>
    </w:r>
    <w:r>
      <w:rPr>
        <w:rStyle w:val="Numrodepage"/>
        <w:rFonts w:cs="Arial"/>
        <w:sz w:val="18"/>
        <w:szCs w:val="18"/>
      </w:rPr>
      <w:fldChar w:fldCharType="separate"/>
    </w:r>
    <w:r>
      <w:rPr>
        <w:rStyle w:val="Numrodepage"/>
        <w:rFonts w:cs="Arial"/>
        <w:noProof/>
        <w:sz w:val="18"/>
        <w:szCs w:val="18"/>
      </w:rPr>
      <w:t>11</w:t>
    </w:r>
    <w:r>
      <w:rPr>
        <w:rStyle w:val="Numrodepage"/>
        <w:rFonts w:cs="Arial"/>
        <w:sz w:val="18"/>
        <w:szCs w:val="18"/>
      </w:rPr>
      <w:fldChar w:fldCharType="end"/>
    </w:r>
    <w:r>
      <w:rPr>
        <w:rStyle w:val="Numrodepage"/>
        <w:rFonts w:ascii="Arial" w:hAnsi="Arial" w:cs="Arial"/>
        <w:sz w:val="18"/>
        <w:szCs w:val="18"/>
      </w:rPr>
      <w:t>/</w:t>
    </w:r>
    <w:r>
      <w:rPr>
        <w:rStyle w:val="Numrodepage"/>
        <w:rFonts w:cs="Arial"/>
        <w:sz w:val="18"/>
        <w:szCs w:val="18"/>
      </w:rPr>
      <w:fldChar w:fldCharType="begin"/>
    </w:r>
    <w:r>
      <w:rPr>
        <w:rStyle w:val="Numrodepage"/>
        <w:rFonts w:cs="Arial"/>
        <w:sz w:val="18"/>
        <w:szCs w:val="18"/>
      </w:rPr>
      <w:instrText xml:space="preserve"> NUMPAGES \* ARABIC </w:instrText>
    </w:r>
    <w:r>
      <w:rPr>
        <w:rStyle w:val="Numrodepage"/>
        <w:rFonts w:cs="Arial"/>
        <w:sz w:val="18"/>
        <w:szCs w:val="18"/>
      </w:rPr>
      <w:fldChar w:fldCharType="separate"/>
    </w:r>
    <w:r>
      <w:rPr>
        <w:rStyle w:val="Numrodepage"/>
        <w:rFonts w:cs="Arial"/>
        <w:noProof/>
        <w:sz w:val="18"/>
        <w:szCs w:val="18"/>
      </w:rPr>
      <w:t>11</w:t>
    </w:r>
    <w:r>
      <w:rPr>
        <w:rStyle w:val="Numrodepage"/>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02503" w14:textId="77777777" w:rsidR="002E592F" w:rsidRDefault="002E592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306E74" w14:textId="77777777" w:rsidR="002E592F" w:rsidRDefault="002E592F">
      <w:r>
        <w:separator/>
      </w:r>
    </w:p>
  </w:footnote>
  <w:footnote w:type="continuationSeparator" w:id="0">
    <w:p w14:paraId="13FA6011" w14:textId="77777777" w:rsidR="002E592F" w:rsidRDefault="002E59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pStyle w:val="Titre1"/>
      <w:lvlText w:val=""/>
      <w:lvlJc w:val="left"/>
      <w:pPr>
        <w:tabs>
          <w:tab w:val="num" w:pos="1428"/>
        </w:tabs>
        <w:ind w:left="1428" w:hanging="360"/>
      </w:pPr>
      <w:rPr>
        <w:rFonts w:ascii="Symbol" w:hAnsi="Symbol" w:cs="Symbol"/>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Titre11"/>
      <w:lvlText w:val=""/>
      <w:lvlJc w:val="left"/>
      <w:pPr>
        <w:tabs>
          <w:tab w:val="num" w:pos="1428"/>
        </w:tabs>
        <w:ind w:left="1428" w:hanging="360"/>
      </w:pPr>
      <w:rPr>
        <w:rFonts w:ascii="Symbol" w:hAnsi="Symbol" w:cs="Symbol"/>
        <w:sz w:val="18"/>
      </w:rPr>
    </w:lvl>
  </w:abstractNum>
  <w:abstractNum w:abstractNumId="2" w15:restartNumberingAfterBreak="0">
    <w:nsid w:val="00000003"/>
    <w:multiLevelType w:val="multilevel"/>
    <w:tmpl w:val="00000003"/>
    <w:name w:val="WW8Num3"/>
    <w:lvl w:ilvl="0">
      <w:start w:val="1"/>
      <w:numFmt w:val="none"/>
      <w:pStyle w:val="Listepuce"/>
      <w:suff w:val="nothing"/>
      <w:lvlText w:val=""/>
      <w:lvlJc w:val="left"/>
      <w:pPr>
        <w:tabs>
          <w:tab w:val="num" w:pos="0"/>
        </w:tabs>
        <w:ind w:left="1136" w:hanging="284"/>
      </w:pPr>
    </w:lvl>
    <w:lvl w:ilvl="1">
      <w:start w:val="1"/>
      <w:numFmt w:val="decimal"/>
      <w:lvlText w:val=".%2"/>
      <w:lvlJc w:val="left"/>
      <w:pPr>
        <w:tabs>
          <w:tab w:val="num" w:pos="1419"/>
        </w:tabs>
        <w:ind w:left="1419" w:hanging="283"/>
      </w:pPr>
    </w:lvl>
    <w:lvl w:ilvl="2">
      <w:start w:val="1"/>
      <w:numFmt w:val="decimal"/>
      <w:lvlText w:val=".%3"/>
      <w:lvlJc w:val="left"/>
      <w:pPr>
        <w:tabs>
          <w:tab w:val="num" w:pos="1702"/>
        </w:tabs>
        <w:ind w:left="1702" w:hanging="283"/>
      </w:pPr>
    </w:lvl>
    <w:lvl w:ilvl="3">
      <w:start w:val="1"/>
      <w:numFmt w:val="decimal"/>
      <w:lvlText w:val=".%4"/>
      <w:lvlJc w:val="left"/>
      <w:pPr>
        <w:tabs>
          <w:tab w:val="num" w:pos="1986"/>
        </w:tabs>
        <w:ind w:left="1986" w:hanging="283"/>
      </w:pPr>
    </w:lvl>
    <w:lvl w:ilvl="4">
      <w:start w:val="1"/>
      <w:numFmt w:val="decimal"/>
      <w:lvlText w:val=".%5"/>
      <w:lvlJc w:val="left"/>
      <w:pPr>
        <w:tabs>
          <w:tab w:val="num" w:pos="2269"/>
        </w:tabs>
        <w:ind w:left="2269" w:hanging="283"/>
      </w:pPr>
    </w:lvl>
    <w:lvl w:ilvl="5">
      <w:start w:val="1"/>
      <w:numFmt w:val="decimal"/>
      <w:lvlText w:val=".%6"/>
      <w:lvlJc w:val="left"/>
      <w:pPr>
        <w:tabs>
          <w:tab w:val="num" w:pos="2553"/>
        </w:tabs>
        <w:ind w:left="2553" w:hanging="283"/>
      </w:pPr>
    </w:lvl>
    <w:lvl w:ilvl="6">
      <w:start w:val="1"/>
      <w:numFmt w:val="decimal"/>
      <w:lvlText w:val=".%7"/>
      <w:lvlJc w:val="left"/>
      <w:pPr>
        <w:tabs>
          <w:tab w:val="num" w:pos="2836"/>
        </w:tabs>
        <w:ind w:left="2836" w:hanging="283"/>
      </w:pPr>
    </w:lvl>
    <w:lvl w:ilvl="7">
      <w:start w:val="1"/>
      <w:numFmt w:val="decimal"/>
      <w:lvlText w:val=".%8"/>
      <w:lvlJc w:val="left"/>
      <w:pPr>
        <w:tabs>
          <w:tab w:val="num" w:pos="3120"/>
        </w:tabs>
        <w:ind w:left="3120" w:hanging="283"/>
      </w:pPr>
    </w:lvl>
    <w:lvl w:ilvl="8">
      <w:start w:val="1"/>
      <w:numFmt w:val="decimal"/>
      <w:lvlText w:val=".%9"/>
      <w:lvlJc w:val="left"/>
      <w:pPr>
        <w:tabs>
          <w:tab w:val="num" w:pos="3403"/>
        </w:tabs>
        <w:ind w:left="3403" w:hanging="283"/>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2"/>
        <w:szCs w:val="22"/>
      </w:rPr>
    </w:lvl>
  </w:abstractNum>
  <w:abstractNum w:abstractNumId="4" w15:restartNumberingAfterBreak="0">
    <w:nsid w:val="00000005"/>
    <w:multiLevelType w:val="singleLevel"/>
    <w:tmpl w:val="00000005"/>
    <w:name w:val="WW8Num5"/>
    <w:lvl w:ilvl="0">
      <w:numFmt w:val="bullet"/>
      <w:lvlText w:val="-"/>
      <w:lvlJc w:val="left"/>
      <w:pPr>
        <w:tabs>
          <w:tab w:val="num" w:pos="0"/>
        </w:tabs>
        <w:ind w:left="720" w:hanging="360"/>
      </w:pPr>
      <w:rPr>
        <w:rFonts w:ascii="Arial" w:hAnsi="Arial" w:cs="Arial" w:hint="default"/>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7"/>
    <w:multiLevelType w:val="multilevel"/>
    <w:tmpl w:val="00000007"/>
    <w:name w:val="WW8Num7"/>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1004" w:hanging="360"/>
      </w:pPr>
      <w:rPr>
        <w:rFonts w:ascii="Symbol" w:hAnsi="Symbol" w:cs="Symbol" w:hint="default"/>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2"/>
        <w:szCs w:val="22"/>
      </w:rPr>
    </w:lvl>
  </w:abstractNum>
  <w:abstractNum w:abstractNumId="9" w15:restartNumberingAfterBreak="0">
    <w:nsid w:val="0000000A"/>
    <w:multiLevelType w:val="multilevel"/>
    <w:tmpl w:val="0000000A"/>
    <w:name w:val="WW8Num10"/>
    <w:lvl w:ilvl="0">
      <w:start w:val="1"/>
      <w:numFmt w:val="upperRoman"/>
      <w:lvlText w:val="%1."/>
      <w:lvlJc w:val="left"/>
      <w:pPr>
        <w:tabs>
          <w:tab w:val="num" w:pos="1429"/>
        </w:tabs>
        <w:ind w:left="1429" w:hanging="720"/>
      </w:pPr>
      <w:rPr>
        <w:rFonts w:hint="default"/>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singleLevel"/>
    <w:tmpl w:val="0000000B"/>
    <w:name w:val="WW8Num11"/>
    <w:lvl w:ilvl="0">
      <w:start w:val="1"/>
      <w:numFmt w:val="bullet"/>
      <w:lvlText w:val=""/>
      <w:lvlJc w:val="left"/>
      <w:pPr>
        <w:tabs>
          <w:tab w:val="num" w:pos="1428"/>
        </w:tabs>
        <w:ind w:left="1428" w:hanging="360"/>
      </w:pPr>
      <w:rPr>
        <w:rFonts w:ascii="Symbol" w:hAnsi="Symbol" w:cs="Symbol" w:hint="default"/>
      </w:rPr>
    </w:lvl>
  </w:abstractNum>
  <w:abstractNum w:abstractNumId="11"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1AEC0359"/>
    <w:multiLevelType w:val="hybridMultilevel"/>
    <w:tmpl w:val="4BA9955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0A3536A"/>
    <w:multiLevelType w:val="hybridMultilevel"/>
    <w:tmpl w:val="BE1EF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F022EC"/>
    <w:multiLevelType w:val="multilevel"/>
    <w:tmpl w:val="245C5D38"/>
    <w:lvl w:ilvl="0">
      <w:start w:val="3"/>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15:restartNumberingAfterBreak="0">
    <w:nsid w:val="4EB66BC5"/>
    <w:multiLevelType w:val="hybridMultilevel"/>
    <w:tmpl w:val="64DA9146"/>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5827A1"/>
    <w:multiLevelType w:val="hybridMultilevel"/>
    <w:tmpl w:val="B52E22E6"/>
    <w:lvl w:ilvl="0" w:tplc="C6E0177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AA4A6E"/>
    <w:multiLevelType w:val="hybridMultilevel"/>
    <w:tmpl w:val="4F968550"/>
    <w:lvl w:ilvl="0" w:tplc="54780BB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505E78"/>
    <w:multiLevelType w:val="hybridMultilevel"/>
    <w:tmpl w:val="E3E429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71949D6"/>
    <w:multiLevelType w:val="hybridMultilevel"/>
    <w:tmpl w:val="A0D6B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8"/>
  </w:num>
  <w:num w:numId="13">
    <w:abstractNumId w:val="13"/>
  </w:num>
  <w:num w:numId="14">
    <w:abstractNumId w:val="17"/>
  </w:num>
  <w:num w:numId="15">
    <w:abstractNumId w:val="15"/>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20"/>
  </w:num>
  <w:num w:numId="29">
    <w:abstractNumId w:val="12"/>
  </w:num>
  <w:num w:numId="30">
    <w:abstractNumId w:val="14"/>
  </w:num>
  <w:num w:numId="31">
    <w:abstractNumId w:val="11"/>
  </w:num>
  <w:num w:numId="32">
    <w:abstractNumId w:val="11"/>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9"/>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901"/>
    <w:rsid w:val="00007103"/>
    <w:rsid w:val="00024E05"/>
    <w:rsid w:val="0002646B"/>
    <w:rsid w:val="00051311"/>
    <w:rsid w:val="000571AF"/>
    <w:rsid w:val="000602C8"/>
    <w:rsid w:val="00112E2F"/>
    <w:rsid w:val="00195C1A"/>
    <w:rsid w:val="001E7E64"/>
    <w:rsid w:val="002072B8"/>
    <w:rsid w:val="00220F4A"/>
    <w:rsid w:val="00257ED6"/>
    <w:rsid w:val="002645D9"/>
    <w:rsid w:val="002A705A"/>
    <w:rsid w:val="002B1C75"/>
    <w:rsid w:val="002E592F"/>
    <w:rsid w:val="00303FCE"/>
    <w:rsid w:val="00350D67"/>
    <w:rsid w:val="003728B2"/>
    <w:rsid w:val="003945EF"/>
    <w:rsid w:val="003B7F3E"/>
    <w:rsid w:val="00435253"/>
    <w:rsid w:val="0048505C"/>
    <w:rsid w:val="00485466"/>
    <w:rsid w:val="00535B58"/>
    <w:rsid w:val="00536389"/>
    <w:rsid w:val="005754CE"/>
    <w:rsid w:val="005E5073"/>
    <w:rsid w:val="00622E53"/>
    <w:rsid w:val="00635CDB"/>
    <w:rsid w:val="00660AD6"/>
    <w:rsid w:val="00677457"/>
    <w:rsid w:val="006C0585"/>
    <w:rsid w:val="006F7686"/>
    <w:rsid w:val="007331BB"/>
    <w:rsid w:val="007432E2"/>
    <w:rsid w:val="007773DE"/>
    <w:rsid w:val="007C4CD8"/>
    <w:rsid w:val="007C5793"/>
    <w:rsid w:val="00881B33"/>
    <w:rsid w:val="008E3901"/>
    <w:rsid w:val="008F1887"/>
    <w:rsid w:val="008F696C"/>
    <w:rsid w:val="00923098"/>
    <w:rsid w:val="00956643"/>
    <w:rsid w:val="0097405F"/>
    <w:rsid w:val="00984E6A"/>
    <w:rsid w:val="009A1356"/>
    <w:rsid w:val="009E6AFF"/>
    <w:rsid w:val="009F3B76"/>
    <w:rsid w:val="00A05378"/>
    <w:rsid w:val="00A079BE"/>
    <w:rsid w:val="00AB3AFA"/>
    <w:rsid w:val="00AE76A6"/>
    <w:rsid w:val="00B26145"/>
    <w:rsid w:val="00B57705"/>
    <w:rsid w:val="00B635D2"/>
    <w:rsid w:val="00B84859"/>
    <w:rsid w:val="00BA4BBA"/>
    <w:rsid w:val="00BB703E"/>
    <w:rsid w:val="00BC0E7E"/>
    <w:rsid w:val="00BD4851"/>
    <w:rsid w:val="00BD6B36"/>
    <w:rsid w:val="00C230B6"/>
    <w:rsid w:val="00C6612A"/>
    <w:rsid w:val="00CD4635"/>
    <w:rsid w:val="00D065B4"/>
    <w:rsid w:val="00D3144C"/>
    <w:rsid w:val="00D551B6"/>
    <w:rsid w:val="00D7288F"/>
    <w:rsid w:val="00D858CC"/>
    <w:rsid w:val="00DA2C61"/>
    <w:rsid w:val="00DF3339"/>
    <w:rsid w:val="00E01A93"/>
    <w:rsid w:val="00E30F4D"/>
    <w:rsid w:val="00E46E70"/>
    <w:rsid w:val="00E63789"/>
    <w:rsid w:val="00E82344"/>
    <w:rsid w:val="00E85FD2"/>
    <w:rsid w:val="00EA7987"/>
    <w:rsid w:val="00F04380"/>
    <w:rsid w:val="00F45F6C"/>
    <w:rsid w:val="00F46326"/>
    <w:rsid w:val="00F50959"/>
    <w:rsid w:val="00FB2AAE"/>
    <w:rsid w:val="00FE2BBF"/>
    <w:rsid w:val="00FE7A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29CB8"/>
  <w15:chartTrackingRefBased/>
  <w15:docId w15:val="{1AD771C1-8B9C-454D-9E57-3389E9CA5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4859"/>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8E3901"/>
    <w:pPr>
      <w:keepNext/>
      <w:widowControl w:val="0"/>
      <w:numPr>
        <w:numId w:val="1"/>
      </w:numPr>
      <w:spacing w:before="360"/>
      <w:outlineLvl w:val="0"/>
    </w:pPr>
    <w:rPr>
      <w:b/>
      <w:bCs/>
      <w:sz w:val="28"/>
      <w:szCs w:val="28"/>
    </w:rPr>
  </w:style>
  <w:style w:type="paragraph" w:styleId="Titre2">
    <w:name w:val="heading 2"/>
    <w:basedOn w:val="Titre1"/>
    <w:next w:val="Normal"/>
    <w:link w:val="Titre2Car"/>
    <w:qFormat/>
    <w:rsid w:val="003B7F3E"/>
    <w:pPr>
      <w:numPr>
        <w:numId w:val="0"/>
      </w:numPr>
      <w:spacing w:before="0"/>
      <w:ind w:left="360" w:hanging="360"/>
      <w:jc w:val="both"/>
      <w:outlineLvl w:val="1"/>
    </w:pPr>
    <w:rPr>
      <w:rFonts w:ascii="Arial" w:hAnsi="Arial" w:cs="Arial"/>
      <w:sz w:val="24"/>
      <w:szCs w:val="24"/>
    </w:rPr>
  </w:style>
  <w:style w:type="paragraph" w:styleId="Titre6">
    <w:name w:val="heading 6"/>
    <w:basedOn w:val="Normal"/>
    <w:next w:val="Normal"/>
    <w:link w:val="Titre6Car"/>
    <w:qFormat/>
    <w:rsid w:val="008E3901"/>
    <w:pPr>
      <w:tabs>
        <w:tab w:val="left" w:pos="0"/>
      </w:tabs>
      <w:spacing w:before="240" w:after="60"/>
      <w:outlineLvl w:val="5"/>
    </w:pPr>
    <w:rPr>
      <w:b/>
      <w:bCs/>
      <w:sz w:val="22"/>
      <w:szCs w:val="22"/>
      <w:lang w:val="x-none"/>
    </w:rPr>
  </w:style>
  <w:style w:type="paragraph" w:styleId="Titre8">
    <w:name w:val="heading 8"/>
    <w:basedOn w:val="Normal"/>
    <w:next w:val="Normal"/>
    <w:link w:val="Titre8Car"/>
    <w:qFormat/>
    <w:rsid w:val="008E3901"/>
    <w:pPr>
      <w:tabs>
        <w:tab w:val="left" w:pos="0"/>
      </w:tabs>
      <w:spacing w:before="240" w:after="60"/>
      <w:outlineLvl w:val="7"/>
    </w:pPr>
    <w:rPr>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3901"/>
    <w:rPr>
      <w:rFonts w:ascii="Times New Roman" w:eastAsia="Times New Roman" w:hAnsi="Times New Roman" w:cs="Times New Roman"/>
      <w:b/>
      <w:bCs/>
      <w:sz w:val="28"/>
      <w:szCs w:val="28"/>
      <w:lang w:eastAsia="zh-CN"/>
    </w:rPr>
  </w:style>
  <w:style w:type="character" w:customStyle="1" w:styleId="Titre2Car">
    <w:name w:val="Titre 2 Car"/>
    <w:basedOn w:val="Policepardfaut"/>
    <w:link w:val="Titre2"/>
    <w:rsid w:val="003B7F3E"/>
    <w:rPr>
      <w:rFonts w:ascii="Arial" w:eastAsia="Times New Roman" w:hAnsi="Arial" w:cs="Arial"/>
      <w:b/>
      <w:bCs/>
      <w:sz w:val="24"/>
      <w:szCs w:val="24"/>
      <w:lang w:eastAsia="zh-CN"/>
    </w:rPr>
  </w:style>
  <w:style w:type="character" w:customStyle="1" w:styleId="Titre6Car">
    <w:name w:val="Titre 6 Car"/>
    <w:basedOn w:val="Policepardfaut"/>
    <w:link w:val="Titre6"/>
    <w:rsid w:val="008E3901"/>
    <w:rPr>
      <w:rFonts w:ascii="Times New Roman" w:eastAsia="Times New Roman" w:hAnsi="Times New Roman" w:cs="Times New Roman"/>
      <w:b/>
      <w:bCs/>
      <w:lang w:val="x-none" w:eastAsia="zh-CN"/>
    </w:rPr>
  </w:style>
  <w:style w:type="character" w:customStyle="1" w:styleId="Titre8Car">
    <w:name w:val="Titre 8 Car"/>
    <w:basedOn w:val="Policepardfaut"/>
    <w:link w:val="Titre8"/>
    <w:rsid w:val="008E3901"/>
    <w:rPr>
      <w:rFonts w:ascii="Times New Roman" w:eastAsia="Times New Roman" w:hAnsi="Times New Roman" w:cs="Times New Roman"/>
      <w:i/>
      <w:iCs/>
      <w:sz w:val="24"/>
      <w:szCs w:val="24"/>
      <w:lang w:val="x-none" w:eastAsia="zh-CN"/>
    </w:rPr>
  </w:style>
  <w:style w:type="character" w:customStyle="1" w:styleId="WW8Num1z0">
    <w:name w:val="WW8Num1z0"/>
    <w:rsid w:val="008E3901"/>
    <w:rPr>
      <w:rFonts w:ascii="Symbol" w:hAnsi="Symbol" w:cs="Symbol"/>
    </w:rPr>
  </w:style>
  <w:style w:type="character" w:customStyle="1" w:styleId="WW8Num1z1">
    <w:name w:val="WW8Num1z1"/>
    <w:rsid w:val="008E3901"/>
  </w:style>
  <w:style w:type="character" w:customStyle="1" w:styleId="WW8Num1z2">
    <w:name w:val="WW8Num1z2"/>
    <w:rsid w:val="008E3901"/>
  </w:style>
  <w:style w:type="character" w:customStyle="1" w:styleId="WW8Num1z3">
    <w:name w:val="WW8Num1z3"/>
    <w:rsid w:val="008E3901"/>
  </w:style>
  <w:style w:type="character" w:customStyle="1" w:styleId="WW8Num1z4">
    <w:name w:val="WW8Num1z4"/>
    <w:rsid w:val="008E3901"/>
  </w:style>
  <w:style w:type="character" w:customStyle="1" w:styleId="WW8Num1z5">
    <w:name w:val="WW8Num1z5"/>
    <w:rsid w:val="008E3901"/>
  </w:style>
  <w:style w:type="character" w:customStyle="1" w:styleId="WW8Num1z6">
    <w:name w:val="WW8Num1z6"/>
    <w:rsid w:val="008E3901"/>
  </w:style>
  <w:style w:type="character" w:customStyle="1" w:styleId="WW8Num1z7">
    <w:name w:val="WW8Num1z7"/>
    <w:rsid w:val="008E3901"/>
  </w:style>
  <w:style w:type="character" w:customStyle="1" w:styleId="WW8Num1z8">
    <w:name w:val="WW8Num1z8"/>
    <w:rsid w:val="008E3901"/>
  </w:style>
  <w:style w:type="character" w:customStyle="1" w:styleId="WW8Num2z0">
    <w:name w:val="WW8Num2z0"/>
    <w:rsid w:val="008E3901"/>
    <w:rPr>
      <w:rFonts w:ascii="Symbol" w:hAnsi="Symbol" w:cs="Symbol"/>
      <w:sz w:val="18"/>
    </w:rPr>
  </w:style>
  <w:style w:type="character" w:customStyle="1" w:styleId="WW8Num3z0">
    <w:name w:val="WW8Num3z0"/>
    <w:rsid w:val="008E3901"/>
  </w:style>
  <w:style w:type="character" w:customStyle="1" w:styleId="WW8Num3z1">
    <w:name w:val="WW8Num3z1"/>
    <w:rsid w:val="008E3901"/>
  </w:style>
  <w:style w:type="character" w:customStyle="1" w:styleId="WW8Num3z2">
    <w:name w:val="WW8Num3z2"/>
    <w:rsid w:val="008E3901"/>
  </w:style>
  <w:style w:type="character" w:customStyle="1" w:styleId="WW8Num3z3">
    <w:name w:val="WW8Num3z3"/>
    <w:rsid w:val="008E3901"/>
  </w:style>
  <w:style w:type="character" w:customStyle="1" w:styleId="WW8Num3z4">
    <w:name w:val="WW8Num3z4"/>
    <w:rsid w:val="008E3901"/>
  </w:style>
  <w:style w:type="character" w:customStyle="1" w:styleId="WW8Num3z5">
    <w:name w:val="WW8Num3z5"/>
    <w:rsid w:val="008E3901"/>
  </w:style>
  <w:style w:type="character" w:customStyle="1" w:styleId="WW8Num3z6">
    <w:name w:val="WW8Num3z6"/>
    <w:rsid w:val="008E3901"/>
  </w:style>
  <w:style w:type="character" w:customStyle="1" w:styleId="WW8Num3z7">
    <w:name w:val="WW8Num3z7"/>
    <w:rsid w:val="008E3901"/>
  </w:style>
  <w:style w:type="character" w:customStyle="1" w:styleId="WW8Num3z8">
    <w:name w:val="WW8Num3z8"/>
    <w:rsid w:val="008E3901"/>
  </w:style>
  <w:style w:type="character" w:customStyle="1" w:styleId="WW8Num4z0">
    <w:name w:val="WW8Num4z0"/>
    <w:rsid w:val="008E3901"/>
    <w:rPr>
      <w:rFonts w:ascii="Symbol" w:hAnsi="Symbol" w:cs="Symbol"/>
      <w:sz w:val="22"/>
      <w:szCs w:val="22"/>
    </w:rPr>
  </w:style>
  <w:style w:type="character" w:customStyle="1" w:styleId="WW8Num5z0">
    <w:name w:val="WW8Num5z0"/>
    <w:rsid w:val="008E3901"/>
    <w:rPr>
      <w:rFonts w:ascii="Arial" w:hAnsi="Arial" w:cs="Arial" w:hint="default"/>
    </w:rPr>
  </w:style>
  <w:style w:type="character" w:customStyle="1" w:styleId="WW8Num6z0">
    <w:name w:val="WW8Num6z0"/>
    <w:rsid w:val="008E3901"/>
    <w:rPr>
      <w:rFonts w:ascii="Symbol" w:hAnsi="Symbol" w:cs="Symbol" w:hint="default"/>
    </w:rPr>
  </w:style>
  <w:style w:type="character" w:customStyle="1" w:styleId="WW8Num7z0">
    <w:name w:val="WW8Num7z0"/>
    <w:rsid w:val="008E3901"/>
    <w:rPr>
      <w:rFonts w:hint="default"/>
    </w:rPr>
  </w:style>
  <w:style w:type="character" w:customStyle="1" w:styleId="WW8Num8z0">
    <w:name w:val="WW8Num8z0"/>
    <w:rsid w:val="008E3901"/>
    <w:rPr>
      <w:rFonts w:ascii="Symbol" w:hAnsi="Symbol" w:cs="Symbol" w:hint="default"/>
    </w:rPr>
  </w:style>
  <w:style w:type="character" w:customStyle="1" w:styleId="WW8Num9z0">
    <w:name w:val="WW8Num9z0"/>
    <w:rsid w:val="008E3901"/>
    <w:rPr>
      <w:rFonts w:ascii="Symbol" w:hAnsi="Symbol" w:cs="Symbol" w:hint="default"/>
      <w:sz w:val="22"/>
      <w:szCs w:val="22"/>
    </w:rPr>
  </w:style>
  <w:style w:type="character" w:customStyle="1" w:styleId="WW8Num10z0">
    <w:name w:val="WW8Num10z0"/>
    <w:rsid w:val="008E3901"/>
    <w:rPr>
      <w:rFonts w:hint="default"/>
    </w:rPr>
  </w:style>
  <w:style w:type="character" w:customStyle="1" w:styleId="WW8Num10z1">
    <w:name w:val="WW8Num10z1"/>
    <w:rsid w:val="008E3901"/>
    <w:rPr>
      <w:rFonts w:ascii="Symbol" w:hAnsi="Symbol" w:cs="Symbol" w:hint="default"/>
    </w:rPr>
  </w:style>
  <w:style w:type="character" w:customStyle="1" w:styleId="WW8Num10z2">
    <w:name w:val="WW8Num10z2"/>
    <w:rsid w:val="008E3901"/>
  </w:style>
  <w:style w:type="character" w:customStyle="1" w:styleId="WW8Num10z3">
    <w:name w:val="WW8Num10z3"/>
    <w:rsid w:val="008E3901"/>
  </w:style>
  <w:style w:type="character" w:customStyle="1" w:styleId="WW8Num10z4">
    <w:name w:val="WW8Num10z4"/>
    <w:rsid w:val="008E3901"/>
  </w:style>
  <w:style w:type="character" w:customStyle="1" w:styleId="WW8Num10z5">
    <w:name w:val="WW8Num10z5"/>
    <w:rsid w:val="008E3901"/>
  </w:style>
  <w:style w:type="character" w:customStyle="1" w:styleId="WW8Num10z6">
    <w:name w:val="WW8Num10z6"/>
    <w:rsid w:val="008E3901"/>
  </w:style>
  <w:style w:type="character" w:customStyle="1" w:styleId="WW8Num10z7">
    <w:name w:val="WW8Num10z7"/>
    <w:rsid w:val="008E3901"/>
  </w:style>
  <w:style w:type="character" w:customStyle="1" w:styleId="WW8Num10z8">
    <w:name w:val="WW8Num10z8"/>
    <w:rsid w:val="008E3901"/>
  </w:style>
  <w:style w:type="character" w:customStyle="1" w:styleId="WW8Num11z0">
    <w:name w:val="WW8Num11z0"/>
    <w:rsid w:val="008E3901"/>
    <w:rPr>
      <w:rFonts w:ascii="Symbol" w:hAnsi="Symbol" w:cs="Symbol" w:hint="default"/>
    </w:rPr>
  </w:style>
  <w:style w:type="character" w:customStyle="1" w:styleId="WW8Num5z1">
    <w:name w:val="WW8Num5z1"/>
    <w:rsid w:val="008E3901"/>
    <w:rPr>
      <w:rFonts w:ascii="Symbol" w:hAnsi="Symbol" w:cs="Courier New"/>
    </w:rPr>
  </w:style>
  <w:style w:type="character" w:customStyle="1" w:styleId="WW8Num5z2">
    <w:name w:val="WW8Num5z2"/>
    <w:rsid w:val="008E3901"/>
  </w:style>
  <w:style w:type="character" w:customStyle="1" w:styleId="WW8Num5z3">
    <w:name w:val="WW8Num5z3"/>
    <w:rsid w:val="008E3901"/>
  </w:style>
  <w:style w:type="character" w:customStyle="1" w:styleId="WW8Num5z4">
    <w:name w:val="WW8Num5z4"/>
    <w:rsid w:val="008E3901"/>
  </w:style>
  <w:style w:type="character" w:customStyle="1" w:styleId="WW8Num5z5">
    <w:name w:val="WW8Num5z5"/>
    <w:rsid w:val="008E3901"/>
  </w:style>
  <w:style w:type="character" w:customStyle="1" w:styleId="WW8Num5z6">
    <w:name w:val="WW8Num5z6"/>
    <w:rsid w:val="008E3901"/>
  </w:style>
  <w:style w:type="character" w:customStyle="1" w:styleId="WW8Num5z7">
    <w:name w:val="WW8Num5z7"/>
    <w:rsid w:val="008E3901"/>
  </w:style>
  <w:style w:type="character" w:customStyle="1" w:styleId="WW8Num5z8">
    <w:name w:val="WW8Num5z8"/>
    <w:rsid w:val="008E3901"/>
  </w:style>
  <w:style w:type="character" w:customStyle="1" w:styleId="WW8Num7z1">
    <w:name w:val="WW8Num7z1"/>
    <w:rsid w:val="008E3901"/>
    <w:rPr>
      <w:rFonts w:ascii="Courier New" w:hAnsi="Courier New" w:cs="Symbol"/>
    </w:rPr>
  </w:style>
  <w:style w:type="character" w:customStyle="1" w:styleId="WW8Num7z2">
    <w:name w:val="WW8Num7z2"/>
    <w:rsid w:val="008E3901"/>
    <w:rPr>
      <w:rFonts w:ascii="Wingdings" w:hAnsi="Wingdings" w:cs="Wingdings"/>
    </w:rPr>
  </w:style>
  <w:style w:type="character" w:customStyle="1" w:styleId="WW8Num7z3">
    <w:name w:val="WW8Num7z3"/>
    <w:rsid w:val="008E3901"/>
    <w:rPr>
      <w:rFonts w:ascii="Symbol" w:hAnsi="Symbol" w:cs="Symbol"/>
    </w:rPr>
  </w:style>
  <w:style w:type="character" w:customStyle="1" w:styleId="WW8Num9z1">
    <w:name w:val="WW8Num9z1"/>
    <w:rsid w:val="008E3901"/>
    <w:rPr>
      <w:rFonts w:ascii="OpenSymbol" w:hAnsi="OpenSymbol" w:cs="Courier New"/>
    </w:rPr>
  </w:style>
  <w:style w:type="character" w:customStyle="1" w:styleId="WW8Num12z0">
    <w:name w:val="WW8Num12z0"/>
    <w:rsid w:val="008E3901"/>
    <w:rPr>
      <w:rFonts w:ascii="Symbol" w:hAnsi="Symbol" w:cs="OpenSymbol"/>
    </w:rPr>
  </w:style>
  <w:style w:type="character" w:customStyle="1" w:styleId="WW8Num12z1">
    <w:name w:val="WW8Num12z1"/>
    <w:rsid w:val="008E3901"/>
    <w:rPr>
      <w:rFonts w:ascii="OpenSymbol" w:hAnsi="OpenSymbol" w:cs="OpenSymbol"/>
    </w:rPr>
  </w:style>
  <w:style w:type="character" w:customStyle="1" w:styleId="WW8Num13z0">
    <w:name w:val="WW8Num13z0"/>
    <w:rsid w:val="008E3901"/>
    <w:rPr>
      <w:rFonts w:ascii="Symbol" w:hAnsi="Symbol" w:cs="OpenSymbol"/>
    </w:rPr>
  </w:style>
  <w:style w:type="character" w:customStyle="1" w:styleId="WW8Num13z1">
    <w:name w:val="WW8Num13z1"/>
    <w:rsid w:val="008E3901"/>
    <w:rPr>
      <w:rFonts w:ascii="OpenSymbol" w:hAnsi="OpenSymbol" w:cs="OpenSymbol"/>
    </w:rPr>
  </w:style>
  <w:style w:type="character" w:customStyle="1" w:styleId="WW8Num14z0">
    <w:name w:val="WW8Num14z0"/>
    <w:rsid w:val="008E3901"/>
    <w:rPr>
      <w:rFonts w:ascii="Symbol" w:hAnsi="Symbol" w:cs="Symbol"/>
    </w:rPr>
  </w:style>
  <w:style w:type="character" w:customStyle="1" w:styleId="WW8Num14z1">
    <w:name w:val="WW8Num14z1"/>
    <w:rsid w:val="008E3901"/>
    <w:rPr>
      <w:rFonts w:ascii="OpenSymbol" w:hAnsi="OpenSymbol" w:cs="Courier New"/>
    </w:rPr>
  </w:style>
  <w:style w:type="character" w:customStyle="1" w:styleId="WW8Num15z0">
    <w:name w:val="WW8Num15z0"/>
    <w:rsid w:val="008E3901"/>
    <w:rPr>
      <w:rFonts w:ascii="Symbol" w:hAnsi="Symbol" w:cs="OpenSymbol"/>
    </w:rPr>
  </w:style>
  <w:style w:type="character" w:customStyle="1" w:styleId="WW8Num15z1">
    <w:name w:val="WW8Num15z1"/>
    <w:rsid w:val="008E3901"/>
    <w:rPr>
      <w:rFonts w:ascii="OpenSymbol" w:hAnsi="OpenSymbol" w:cs="OpenSymbol"/>
    </w:rPr>
  </w:style>
  <w:style w:type="character" w:customStyle="1" w:styleId="WW8Num16z0">
    <w:name w:val="WW8Num16z0"/>
    <w:rsid w:val="008E3901"/>
    <w:rPr>
      <w:rFonts w:ascii="Arial" w:eastAsia="Times New Roman" w:hAnsi="Arial" w:cs="Arial" w:hint="default"/>
    </w:rPr>
  </w:style>
  <w:style w:type="character" w:customStyle="1" w:styleId="WW8Num16z1">
    <w:name w:val="WW8Num16z1"/>
    <w:rsid w:val="008E3901"/>
    <w:rPr>
      <w:rFonts w:ascii="Courier New" w:hAnsi="Courier New" w:cs="Courier New" w:hint="default"/>
    </w:rPr>
  </w:style>
  <w:style w:type="character" w:customStyle="1" w:styleId="WW8Num16z2">
    <w:name w:val="WW8Num16z2"/>
    <w:rsid w:val="008E3901"/>
    <w:rPr>
      <w:rFonts w:ascii="Wingdings" w:hAnsi="Wingdings" w:cs="Wingdings" w:hint="default"/>
    </w:rPr>
  </w:style>
  <w:style w:type="character" w:customStyle="1" w:styleId="WW8Num16z3">
    <w:name w:val="WW8Num16z3"/>
    <w:rsid w:val="008E3901"/>
    <w:rPr>
      <w:rFonts w:ascii="Symbol" w:hAnsi="Symbol" w:cs="Symbol" w:hint="default"/>
    </w:rPr>
  </w:style>
  <w:style w:type="character" w:customStyle="1" w:styleId="WW8Num17z0">
    <w:name w:val="WW8Num17z0"/>
    <w:rsid w:val="008E3901"/>
    <w:rPr>
      <w:rFonts w:ascii="Symbol" w:hAnsi="Symbol" w:cs="Symbol" w:hint="default"/>
    </w:rPr>
  </w:style>
  <w:style w:type="character" w:customStyle="1" w:styleId="WW8Num17z1">
    <w:name w:val="WW8Num17z1"/>
    <w:rsid w:val="008E3901"/>
    <w:rPr>
      <w:rFonts w:ascii="Courier New" w:hAnsi="Courier New" w:cs="Courier New" w:hint="default"/>
    </w:rPr>
  </w:style>
  <w:style w:type="character" w:customStyle="1" w:styleId="WW8Num17z2">
    <w:name w:val="WW8Num17z2"/>
    <w:rsid w:val="008E3901"/>
    <w:rPr>
      <w:rFonts w:ascii="Wingdings" w:hAnsi="Wingdings" w:cs="Wingdings" w:hint="default"/>
    </w:rPr>
  </w:style>
  <w:style w:type="character" w:customStyle="1" w:styleId="WW8Num18z0">
    <w:name w:val="WW8Num18z0"/>
    <w:rsid w:val="008E3901"/>
    <w:rPr>
      <w:rFonts w:hint="default"/>
    </w:rPr>
  </w:style>
  <w:style w:type="character" w:customStyle="1" w:styleId="WW8Num19z0">
    <w:name w:val="WW8Num19z0"/>
    <w:rsid w:val="008E3901"/>
    <w:rPr>
      <w:rFonts w:ascii="Symbol" w:hAnsi="Symbol" w:cs="Symbol" w:hint="default"/>
    </w:rPr>
  </w:style>
  <w:style w:type="character" w:customStyle="1" w:styleId="WW8Num19z1">
    <w:name w:val="WW8Num19z1"/>
    <w:rsid w:val="008E3901"/>
    <w:rPr>
      <w:rFonts w:ascii="Courier New" w:hAnsi="Courier New" w:cs="Courier New" w:hint="default"/>
    </w:rPr>
  </w:style>
  <w:style w:type="character" w:customStyle="1" w:styleId="WW8Num19z2">
    <w:name w:val="WW8Num19z2"/>
    <w:rsid w:val="008E3901"/>
    <w:rPr>
      <w:rFonts w:ascii="Wingdings" w:hAnsi="Wingdings" w:cs="Wingdings" w:hint="default"/>
    </w:rPr>
  </w:style>
  <w:style w:type="character" w:customStyle="1" w:styleId="WW8Num20z0">
    <w:name w:val="WW8Num20z0"/>
    <w:rsid w:val="008E3901"/>
    <w:rPr>
      <w:rFonts w:ascii="Symbol" w:hAnsi="Symbol" w:cs="Symbol" w:hint="default"/>
      <w:sz w:val="20"/>
    </w:rPr>
  </w:style>
  <w:style w:type="character" w:customStyle="1" w:styleId="WW8Num21z0">
    <w:name w:val="WW8Num21z0"/>
    <w:rsid w:val="008E3901"/>
    <w:rPr>
      <w:rFonts w:ascii="Symbol" w:hAnsi="Symbol" w:cs="Symbol" w:hint="default"/>
    </w:rPr>
  </w:style>
  <w:style w:type="character" w:customStyle="1" w:styleId="WW8Num21z1">
    <w:name w:val="WW8Num21z1"/>
    <w:rsid w:val="008E3901"/>
    <w:rPr>
      <w:rFonts w:ascii="Courier New" w:hAnsi="Courier New" w:cs="Courier New" w:hint="default"/>
    </w:rPr>
  </w:style>
  <w:style w:type="character" w:customStyle="1" w:styleId="WW8Num21z2">
    <w:name w:val="WW8Num21z2"/>
    <w:rsid w:val="008E3901"/>
    <w:rPr>
      <w:rFonts w:ascii="Wingdings" w:hAnsi="Wingdings" w:cs="Wingdings" w:hint="default"/>
    </w:rPr>
  </w:style>
  <w:style w:type="character" w:customStyle="1" w:styleId="WW8Num22z0">
    <w:name w:val="WW8Num22z0"/>
    <w:rsid w:val="008E3901"/>
    <w:rPr>
      <w:rFonts w:hint="default"/>
    </w:rPr>
  </w:style>
  <w:style w:type="character" w:customStyle="1" w:styleId="WW8Num22z1">
    <w:name w:val="WW8Num22z1"/>
    <w:rsid w:val="008E3901"/>
    <w:rPr>
      <w:rFonts w:ascii="Symbol" w:hAnsi="Symbol" w:cs="Symbol" w:hint="default"/>
    </w:rPr>
  </w:style>
  <w:style w:type="character" w:customStyle="1" w:styleId="WW8Num22z2">
    <w:name w:val="WW8Num22z2"/>
    <w:rsid w:val="008E3901"/>
  </w:style>
  <w:style w:type="character" w:customStyle="1" w:styleId="WW8Num22z3">
    <w:name w:val="WW8Num22z3"/>
    <w:rsid w:val="008E3901"/>
  </w:style>
  <w:style w:type="character" w:customStyle="1" w:styleId="WW8Num22z4">
    <w:name w:val="WW8Num22z4"/>
    <w:rsid w:val="008E3901"/>
  </w:style>
  <w:style w:type="character" w:customStyle="1" w:styleId="WW8Num22z5">
    <w:name w:val="WW8Num22z5"/>
    <w:rsid w:val="008E3901"/>
  </w:style>
  <w:style w:type="character" w:customStyle="1" w:styleId="WW8Num22z6">
    <w:name w:val="WW8Num22z6"/>
    <w:rsid w:val="008E3901"/>
  </w:style>
  <w:style w:type="character" w:customStyle="1" w:styleId="WW8Num22z7">
    <w:name w:val="WW8Num22z7"/>
    <w:rsid w:val="008E3901"/>
  </w:style>
  <w:style w:type="character" w:customStyle="1" w:styleId="WW8Num22z8">
    <w:name w:val="WW8Num22z8"/>
    <w:rsid w:val="008E3901"/>
  </w:style>
  <w:style w:type="character" w:customStyle="1" w:styleId="WW8Num23z0">
    <w:name w:val="WW8Num23z0"/>
    <w:rsid w:val="008E3901"/>
    <w:rPr>
      <w:rFonts w:ascii="Symbol" w:hAnsi="Symbol" w:cs="Symbol" w:hint="default"/>
    </w:rPr>
  </w:style>
  <w:style w:type="character" w:customStyle="1" w:styleId="WW8Num23z1">
    <w:name w:val="WW8Num23z1"/>
    <w:rsid w:val="008E3901"/>
    <w:rPr>
      <w:rFonts w:ascii="Courier New" w:hAnsi="Courier New" w:cs="Courier New" w:hint="default"/>
    </w:rPr>
  </w:style>
  <w:style w:type="character" w:customStyle="1" w:styleId="WW8Num23z2">
    <w:name w:val="WW8Num23z2"/>
    <w:rsid w:val="008E3901"/>
    <w:rPr>
      <w:rFonts w:ascii="Wingdings" w:hAnsi="Wingdings" w:cs="Wingdings" w:hint="default"/>
    </w:rPr>
  </w:style>
  <w:style w:type="character" w:customStyle="1" w:styleId="WW8NumSt17z1">
    <w:name w:val="WW8NumSt17z1"/>
    <w:rsid w:val="008E3901"/>
  </w:style>
  <w:style w:type="character" w:customStyle="1" w:styleId="WW8NumSt17z2">
    <w:name w:val="WW8NumSt17z2"/>
    <w:rsid w:val="008E3901"/>
  </w:style>
  <w:style w:type="character" w:customStyle="1" w:styleId="WW8NumSt17z3">
    <w:name w:val="WW8NumSt17z3"/>
    <w:rsid w:val="008E3901"/>
  </w:style>
  <w:style w:type="character" w:customStyle="1" w:styleId="WW8NumSt17z4">
    <w:name w:val="WW8NumSt17z4"/>
    <w:rsid w:val="008E3901"/>
  </w:style>
  <w:style w:type="character" w:customStyle="1" w:styleId="WW8NumSt17z5">
    <w:name w:val="WW8NumSt17z5"/>
    <w:rsid w:val="008E3901"/>
  </w:style>
  <w:style w:type="character" w:customStyle="1" w:styleId="WW8NumSt17z6">
    <w:name w:val="WW8NumSt17z6"/>
    <w:rsid w:val="008E3901"/>
  </w:style>
  <w:style w:type="character" w:customStyle="1" w:styleId="WW8NumSt17z7">
    <w:name w:val="WW8NumSt17z7"/>
    <w:rsid w:val="008E3901"/>
  </w:style>
  <w:style w:type="character" w:customStyle="1" w:styleId="WW8NumSt17z8">
    <w:name w:val="WW8NumSt17z8"/>
    <w:rsid w:val="008E3901"/>
  </w:style>
  <w:style w:type="character" w:customStyle="1" w:styleId="Policepardfaut10">
    <w:name w:val="Police par défaut10"/>
    <w:rsid w:val="008E3901"/>
  </w:style>
  <w:style w:type="character" w:customStyle="1" w:styleId="Policepardfaut9">
    <w:name w:val="Police par défaut9"/>
    <w:rsid w:val="008E3901"/>
  </w:style>
  <w:style w:type="character" w:customStyle="1" w:styleId="Absatz-Standardschriftart">
    <w:name w:val="Absatz-Standardschriftart"/>
    <w:rsid w:val="008E3901"/>
  </w:style>
  <w:style w:type="character" w:customStyle="1" w:styleId="Policepardfaut8">
    <w:name w:val="Police par défaut8"/>
    <w:rsid w:val="008E3901"/>
  </w:style>
  <w:style w:type="character" w:customStyle="1" w:styleId="WW-Absatz-Standardschriftart">
    <w:name w:val="WW-Absatz-Standardschriftart"/>
    <w:rsid w:val="008E3901"/>
  </w:style>
  <w:style w:type="character" w:customStyle="1" w:styleId="WW-Absatz-Standardschriftart1">
    <w:name w:val="WW-Absatz-Standardschriftart1"/>
    <w:rsid w:val="008E3901"/>
  </w:style>
  <w:style w:type="character" w:customStyle="1" w:styleId="WW-Absatz-Standardschriftart11">
    <w:name w:val="WW-Absatz-Standardschriftart11"/>
    <w:rsid w:val="008E3901"/>
  </w:style>
  <w:style w:type="character" w:customStyle="1" w:styleId="WW-Absatz-Standardschriftart111">
    <w:name w:val="WW-Absatz-Standardschriftart111"/>
    <w:rsid w:val="008E3901"/>
  </w:style>
  <w:style w:type="character" w:customStyle="1" w:styleId="WW-Absatz-Standardschriftart1111">
    <w:name w:val="WW-Absatz-Standardschriftart1111"/>
    <w:rsid w:val="008E3901"/>
  </w:style>
  <w:style w:type="character" w:customStyle="1" w:styleId="WW8Num6z1">
    <w:name w:val="WW8Num6z1"/>
    <w:rsid w:val="008E3901"/>
    <w:rPr>
      <w:rFonts w:ascii="Courier New" w:hAnsi="Courier New" w:cs="Courier New"/>
    </w:rPr>
  </w:style>
  <w:style w:type="character" w:customStyle="1" w:styleId="WW8Num8z1">
    <w:name w:val="WW8Num8z1"/>
    <w:rsid w:val="008E3901"/>
    <w:rPr>
      <w:rFonts w:ascii="Courier New" w:hAnsi="Courier New" w:cs="Courier New"/>
    </w:rPr>
  </w:style>
  <w:style w:type="character" w:customStyle="1" w:styleId="WW8Num8z2">
    <w:name w:val="WW8Num8z2"/>
    <w:rsid w:val="008E3901"/>
    <w:rPr>
      <w:rFonts w:ascii="Wingdings" w:hAnsi="Wingdings" w:cs="Wingdings"/>
    </w:rPr>
  </w:style>
  <w:style w:type="character" w:customStyle="1" w:styleId="WW8Num8z3">
    <w:name w:val="WW8Num8z3"/>
    <w:rsid w:val="008E3901"/>
    <w:rPr>
      <w:rFonts w:ascii="Symbol" w:hAnsi="Symbol" w:cs="Symbol"/>
    </w:rPr>
  </w:style>
  <w:style w:type="character" w:customStyle="1" w:styleId="WW-Absatz-Standardschriftart11111">
    <w:name w:val="WW-Absatz-Standardschriftart11111"/>
    <w:rsid w:val="008E3901"/>
  </w:style>
  <w:style w:type="character" w:customStyle="1" w:styleId="Policepardfaut7">
    <w:name w:val="Police par défaut7"/>
    <w:rsid w:val="008E3901"/>
  </w:style>
  <w:style w:type="character" w:customStyle="1" w:styleId="Policepardfaut6">
    <w:name w:val="Police par défaut6"/>
    <w:rsid w:val="008E3901"/>
  </w:style>
  <w:style w:type="character" w:customStyle="1" w:styleId="WW8Num13z3">
    <w:name w:val="WW8Num13z3"/>
    <w:rsid w:val="008E3901"/>
    <w:rPr>
      <w:rFonts w:ascii="Symbol" w:hAnsi="Symbol" w:cs="Symbol"/>
    </w:rPr>
  </w:style>
  <w:style w:type="character" w:customStyle="1" w:styleId="WW8Num14z2">
    <w:name w:val="WW8Num14z2"/>
    <w:rsid w:val="008E3901"/>
    <w:rPr>
      <w:rFonts w:ascii="Wingdings" w:hAnsi="Wingdings" w:cs="Wingdings"/>
    </w:rPr>
  </w:style>
  <w:style w:type="character" w:customStyle="1" w:styleId="WW8Num14z3">
    <w:name w:val="WW8Num14z3"/>
    <w:rsid w:val="008E3901"/>
    <w:rPr>
      <w:rFonts w:ascii="Symbol" w:hAnsi="Symbol" w:cs="Symbol"/>
    </w:rPr>
  </w:style>
  <w:style w:type="character" w:customStyle="1" w:styleId="Policepardfaut5">
    <w:name w:val="Police par défaut5"/>
    <w:rsid w:val="008E3901"/>
  </w:style>
  <w:style w:type="character" w:customStyle="1" w:styleId="WW-Absatz-Standardschriftart111111">
    <w:name w:val="WW-Absatz-Standardschriftart111111"/>
    <w:rsid w:val="008E3901"/>
  </w:style>
  <w:style w:type="character" w:customStyle="1" w:styleId="WW-Absatz-Standardschriftart1111111">
    <w:name w:val="WW-Absatz-Standardschriftart1111111"/>
    <w:rsid w:val="008E3901"/>
  </w:style>
  <w:style w:type="character" w:customStyle="1" w:styleId="WW-Absatz-Standardschriftart11111111">
    <w:name w:val="WW-Absatz-Standardschriftart11111111"/>
    <w:rsid w:val="008E3901"/>
  </w:style>
  <w:style w:type="character" w:customStyle="1" w:styleId="WW-Absatz-Standardschriftart111111111">
    <w:name w:val="WW-Absatz-Standardschriftart111111111"/>
    <w:rsid w:val="008E3901"/>
  </w:style>
  <w:style w:type="character" w:customStyle="1" w:styleId="WW-Absatz-Standardschriftart1111111111">
    <w:name w:val="WW-Absatz-Standardschriftart1111111111"/>
    <w:rsid w:val="008E3901"/>
  </w:style>
  <w:style w:type="character" w:customStyle="1" w:styleId="WW-Absatz-Standardschriftart11111111111">
    <w:name w:val="WW-Absatz-Standardschriftart11111111111"/>
    <w:rsid w:val="008E3901"/>
  </w:style>
  <w:style w:type="character" w:customStyle="1" w:styleId="WW-Absatz-Standardschriftart111111111111">
    <w:name w:val="WW-Absatz-Standardschriftart111111111111"/>
    <w:rsid w:val="008E3901"/>
  </w:style>
  <w:style w:type="character" w:customStyle="1" w:styleId="WW-Absatz-Standardschriftart1111111111111">
    <w:name w:val="WW-Absatz-Standardschriftart1111111111111"/>
    <w:rsid w:val="008E3901"/>
  </w:style>
  <w:style w:type="character" w:customStyle="1" w:styleId="WW8Num11z1">
    <w:name w:val="WW8Num11z1"/>
    <w:rsid w:val="008E3901"/>
    <w:rPr>
      <w:rFonts w:ascii="Courier New" w:hAnsi="Courier New" w:cs="Times New Roman"/>
    </w:rPr>
  </w:style>
  <w:style w:type="character" w:customStyle="1" w:styleId="Policepardfaut4">
    <w:name w:val="Police par défaut4"/>
    <w:rsid w:val="008E3901"/>
  </w:style>
  <w:style w:type="character" w:customStyle="1" w:styleId="WW-Absatz-Standardschriftart11111111111111">
    <w:name w:val="WW-Absatz-Standardschriftart11111111111111"/>
    <w:rsid w:val="008E3901"/>
  </w:style>
  <w:style w:type="character" w:customStyle="1" w:styleId="WW-Absatz-Standardschriftart111111111111111">
    <w:name w:val="WW-Absatz-Standardschriftart111111111111111"/>
    <w:rsid w:val="008E3901"/>
  </w:style>
  <w:style w:type="character" w:customStyle="1" w:styleId="WW-Absatz-Standardschriftart1111111111111111">
    <w:name w:val="WW-Absatz-Standardschriftart1111111111111111"/>
    <w:rsid w:val="008E3901"/>
  </w:style>
  <w:style w:type="character" w:customStyle="1" w:styleId="WW8Num9z2">
    <w:name w:val="WW8Num9z2"/>
    <w:rsid w:val="008E3901"/>
    <w:rPr>
      <w:rFonts w:ascii="Wingdings" w:hAnsi="Wingdings" w:cs="Wingdings"/>
    </w:rPr>
  </w:style>
  <w:style w:type="character" w:customStyle="1" w:styleId="WW8Num9z3">
    <w:name w:val="WW8Num9z3"/>
    <w:rsid w:val="008E3901"/>
    <w:rPr>
      <w:rFonts w:ascii="Symbol" w:hAnsi="Symbol" w:cs="Symbol"/>
    </w:rPr>
  </w:style>
  <w:style w:type="character" w:customStyle="1" w:styleId="Policepardfaut3">
    <w:name w:val="Police par défaut3"/>
    <w:rsid w:val="008E3901"/>
  </w:style>
  <w:style w:type="character" w:customStyle="1" w:styleId="WW-Absatz-Standardschriftart11111111111111111">
    <w:name w:val="WW-Absatz-Standardschriftart11111111111111111"/>
    <w:rsid w:val="008E3901"/>
  </w:style>
  <w:style w:type="character" w:customStyle="1" w:styleId="WW-Absatz-Standardschriftart111111111111111111">
    <w:name w:val="WW-Absatz-Standardschriftart111111111111111111"/>
    <w:rsid w:val="008E3901"/>
  </w:style>
  <w:style w:type="character" w:customStyle="1" w:styleId="Policepardfaut2">
    <w:name w:val="Police par défaut2"/>
    <w:rsid w:val="008E3901"/>
  </w:style>
  <w:style w:type="character" w:customStyle="1" w:styleId="WW-Absatz-Standardschriftart1111111111111111111">
    <w:name w:val="WW-Absatz-Standardschriftart1111111111111111111"/>
    <w:rsid w:val="008E3901"/>
  </w:style>
  <w:style w:type="character" w:customStyle="1" w:styleId="WW-Absatz-Standardschriftart11111111111111111111">
    <w:name w:val="WW-Absatz-Standardschriftart11111111111111111111"/>
    <w:rsid w:val="008E3901"/>
  </w:style>
  <w:style w:type="character" w:customStyle="1" w:styleId="WW-Absatz-Standardschriftart111111111111111111111">
    <w:name w:val="WW-Absatz-Standardschriftart111111111111111111111"/>
    <w:rsid w:val="008E3901"/>
  </w:style>
  <w:style w:type="character" w:customStyle="1" w:styleId="WW-Absatz-Standardschriftart1111111111111111111111">
    <w:name w:val="WW-Absatz-Standardschriftart1111111111111111111111"/>
    <w:rsid w:val="008E3901"/>
  </w:style>
  <w:style w:type="character" w:customStyle="1" w:styleId="WW-Absatz-Standardschriftart11111111111111111111111">
    <w:name w:val="WW-Absatz-Standardschriftart11111111111111111111111"/>
    <w:rsid w:val="008E3901"/>
  </w:style>
  <w:style w:type="character" w:customStyle="1" w:styleId="WW-Absatz-Standardschriftart111111111111111111111111">
    <w:name w:val="WW-Absatz-Standardschriftart111111111111111111111111"/>
    <w:rsid w:val="008E3901"/>
  </w:style>
  <w:style w:type="character" w:customStyle="1" w:styleId="WW8Num6z2">
    <w:name w:val="WW8Num6z2"/>
    <w:rsid w:val="008E3901"/>
    <w:rPr>
      <w:rFonts w:ascii="Wingdings" w:hAnsi="Wingdings" w:cs="Wingdings"/>
    </w:rPr>
  </w:style>
  <w:style w:type="character" w:customStyle="1" w:styleId="WW8Num6z3">
    <w:name w:val="WW8Num6z3"/>
    <w:rsid w:val="008E3901"/>
    <w:rPr>
      <w:rFonts w:ascii="Symbol" w:hAnsi="Symbol" w:cs="Symbol"/>
    </w:rPr>
  </w:style>
  <w:style w:type="character" w:customStyle="1" w:styleId="Policepardfaut1">
    <w:name w:val="Police par défaut1"/>
    <w:rsid w:val="008E3901"/>
  </w:style>
  <w:style w:type="character" w:customStyle="1" w:styleId="Caractresdenotedebasdepage">
    <w:name w:val="Caractères de note de bas de page"/>
    <w:rsid w:val="008E3901"/>
    <w:rPr>
      <w:rFonts w:cs="Times New Roman"/>
      <w:vertAlign w:val="superscript"/>
    </w:rPr>
  </w:style>
  <w:style w:type="character" w:styleId="lev">
    <w:name w:val="Strong"/>
    <w:qFormat/>
    <w:rsid w:val="008E3901"/>
    <w:rPr>
      <w:b/>
      <w:bCs/>
    </w:rPr>
  </w:style>
  <w:style w:type="character" w:customStyle="1" w:styleId="Appelnotedebasdep1">
    <w:name w:val="Appel note de bas de p.1"/>
    <w:rsid w:val="008E3901"/>
    <w:rPr>
      <w:vertAlign w:val="superscript"/>
    </w:rPr>
  </w:style>
  <w:style w:type="character" w:customStyle="1" w:styleId="Caractresdenotedefin">
    <w:name w:val="Caractères de note de fin"/>
    <w:rsid w:val="008E3901"/>
    <w:rPr>
      <w:vertAlign w:val="superscript"/>
    </w:rPr>
  </w:style>
  <w:style w:type="character" w:customStyle="1" w:styleId="WW-Caractresdenotedefin">
    <w:name w:val="WW-Caractères de note de fin"/>
    <w:rsid w:val="008E3901"/>
  </w:style>
  <w:style w:type="character" w:customStyle="1" w:styleId="RTFNum41">
    <w:name w:val="RTF_Num 4 1"/>
    <w:rsid w:val="008E3901"/>
    <w:rPr>
      <w:rFonts w:ascii="Arial" w:eastAsia="SimSun" w:hAnsi="Arial" w:cs="Arial"/>
    </w:rPr>
  </w:style>
  <w:style w:type="character" w:customStyle="1" w:styleId="RTFNum42">
    <w:name w:val="RTF_Num 4 2"/>
    <w:rsid w:val="008E3901"/>
    <w:rPr>
      <w:rFonts w:ascii="Courier New" w:eastAsia="Courier New" w:hAnsi="Courier New" w:cs="Courier New"/>
    </w:rPr>
  </w:style>
  <w:style w:type="character" w:customStyle="1" w:styleId="RTFNum43">
    <w:name w:val="RTF_Num 4 3"/>
    <w:rsid w:val="008E3901"/>
    <w:rPr>
      <w:rFonts w:ascii="Wingdings" w:eastAsia="Wingdings" w:hAnsi="Wingdings" w:cs="Wingdings"/>
    </w:rPr>
  </w:style>
  <w:style w:type="character" w:customStyle="1" w:styleId="RTFNum44">
    <w:name w:val="RTF_Num 4 4"/>
    <w:rsid w:val="008E3901"/>
    <w:rPr>
      <w:rFonts w:ascii="Symbol" w:eastAsia="Symbol" w:hAnsi="Symbol" w:cs="Symbol"/>
    </w:rPr>
  </w:style>
  <w:style w:type="character" w:customStyle="1" w:styleId="RTFNum45">
    <w:name w:val="RTF_Num 4 5"/>
    <w:rsid w:val="008E3901"/>
    <w:rPr>
      <w:rFonts w:ascii="Courier New" w:eastAsia="Courier New" w:hAnsi="Courier New" w:cs="Courier New"/>
    </w:rPr>
  </w:style>
  <w:style w:type="character" w:customStyle="1" w:styleId="RTFNum46">
    <w:name w:val="RTF_Num 4 6"/>
    <w:rsid w:val="008E3901"/>
    <w:rPr>
      <w:rFonts w:ascii="Wingdings" w:eastAsia="Wingdings" w:hAnsi="Wingdings" w:cs="Wingdings"/>
    </w:rPr>
  </w:style>
  <w:style w:type="character" w:customStyle="1" w:styleId="RTFNum47">
    <w:name w:val="RTF_Num 4 7"/>
    <w:rsid w:val="008E3901"/>
    <w:rPr>
      <w:rFonts w:ascii="Symbol" w:eastAsia="Symbol" w:hAnsi="Symbol" w:cs="Symbol"/>
    </w:rPr>
  </w:style>
  <w:style w:type="character" w:customStyle="1" w:styleId="RTFNum48">
    <w:name w:val="RTF_Num 4 8"/>
    <w:rsid w:val="008E3901"/>
    <w:rPr>
      <w:rFonts w:ascii="Courier New" w:eastAsia="Courier New" w:hAnsi="Courier New" w:cs="Courier New"/>
    </w:rPr>
  </w:style>
  <w:style w:type="character" w:customStyle="1" w:styleId="RTFNum49">
    <w:name w:val="RTF_Num 4 9"/>
    <w:rsid w:val="008E3901"/>
    <w:rPr>
      <w:rFonts w:ascii="Wingdings" w:eastAsia="Wingdings" w:hAnsi="Wingdings" w:cs="Wingdings"/>
    </w:rPr>
  </w:style>
  <w:style w:type="character" w:customStyle="1" w:styleId="RTFNum21">
    <w:name w:val="RTF_Num 2 1"/>
    <w:rsid w:val="008E3901"/>
    <w:rPr>
      <w:rFonts w:ascii="Symbol" w:eastAsia="Symbol" w:hAnsi="Symbol" w:cs="Symbol"/>
    </w:rPr>
  </w:style>
  <w:style w:type="character" w:customStyle="1" w:styleId="RTFNum22">
    <w:name w:val="RTF_Num 2 2"/>
    <w:rsid w:val="008E3901"/>
    <w:rPr>
      <w:rFonts w:cs="Times New Roman"/>
    </w:rPr>
  </w:style>
  <w:style w:type="character" w:customStyle="1" w:styleId="RTFNum23">
    <w:name w:val="RTF_Num 2 3"/>
    <w:rsid w:val="008E3901"/>
    <w:rPr>
      <w:rFonts w:cs="Times New Roman"/>
    </w:rPr>
  </w:style>
  <w:style w:type="character" w:customStyle="1" w:styleId="RTFNum24">
    <w:name w:val="RTF_Num 2 4"/>
    <w:rsid w:val="008E3901"/>
    <w:rPr>
      <w:rFonts w:cs="Times New Roman"/>
    </w:rPr>
  </w:style>
  <w:style w:type="character" w:customStyle="1" w:styleId="RTFNum25">
    <w:name w:val="RTF_Num 2 5"/>
    <w:rsid w:val="008E3901"/>
    <w:rPr>
      <w:rFonts w:cs="Times New Roman"/>
    </w:rPr>
  </w:style>
  <w:style w:type="character" w:customStyle="1" w:styleId="RTFNum26">
    <w:name w:val="RTF_Num 2 6"/>
    <w:rsid w:val="008E3901"/>
    <w:rPr>
      <w:rFonts w:cs="Times New Roman"/>
    </w:rPr>
  </w:style>
  <w:style w:type="character" w:customStyle="1" w:styleId="RTFNum27">
    <w:name w:val="RTF_Num 2 7"/>
    <w:rsid w:val="008E3901"/>
    <w:rPr>
      <w:rFonts w:cs="Times New Roman"/>
    </w:rPr>
  </w:style>
  <w:style w:type="character" w:customStyle="1" w:styleId="RTFNum28">
    <w:name w:val="RTF_Num 2 8"/>
    <w:rsid w:val="008E3901"/>
    <w:rPr>
      <w:rFonts w:cs="Times New Roman"/>
    </w:rPr>
  </w:style>
  <w:style w:type="character" w:customStyle="1" w:styleId="RTFNum29">
    <w:name w:val="RTF_Num 2 9"/>
    <w:rsid w:val="008E3901"/>
    <w:rPr>
      <w:rFonts w:cs="Times New Roman"/>
    </w:rPr>
  </w:style>
  <w:style w:type="character" w:customStyle="1" w:styleId="Puces">
    <w:name w:val="Puces"/>
    <w:rsid w:val="008E3901"/>
    <w:rPr>
      <w:rFonts w:ascii="OpenSymbol" w:eastAsia="OpenSymbol" w:hAnsi="OpenSymbol" w:cs="OpenSymbol"/>
    </w:rPr>
  </w:style>
  <w:style w:type="character" w:customStyle="1" w:styleId="RTFNum31">
    <w:name w:val="RTF_Num 3 1"/>
    <w:rsid w:val="008E3901"/>
    <w:rPr>
      <w:rFonts w:cs="Times New Roman"/>
    </w:rPr>
  </w:style>
  <w:style w:type="character" w:customStyle="1" w:styleId="RTFNum32">
    <w:name w:val="RTF_Num 3 2"/>
    <w:rsid w:val="008E3901"/>
    <w:rPr>
      <w:rFonts w:cs="Times New Roman"/>
    </w:rPr>
  </w:style>
  <w:style w:type="character" w:customStyle="1" w:styleId="RTFNum33">
    <w:name w:val="RTF_Num 3 3"/>
    <w:rsid w:val="008E3901"/>
    <w:rPr>
      <w:rFonts w:cs="Times New Roman"/>
    </w:rPr>
  </w:style>
  <w:style w:type="character" w:customStyle="1" w:styleId="RTFNum34">
    <w:name w:val="RTF_Num 3 4"/>
    <w:rsid w:val="008E3901"/>
    <w:rPr>
      <w:rFonts w:cs="Times New Roman"/>
    </w:rPr>
  </w:style>
  <w:style w:type="character" w:customStyle="1" w:styleId="RTFNum35">
    <w:name w:val="RTF_Num 3 5"/>
    <w:rsid w:val="008E3901"/>
    <w:rPr>
      <w:rFonts w:cs="Times New Roman"/>
    </w:rPr>
  </w:style>
  <w:style w:type="character" w:customStyle="1" w:styleId="RTFNum36">
    <w:name w:val="RTF_Num 3 6"/>
    <w:rsid w:val="008E3901"/>
    <w:rPr>
      <w:rFonts w:cs="Times New Roman"/>
    </w:rPr>
  </w:style>
  <w:style w:type="character" w:customStyle="1" w:styleId="RTFNum37">
    <w:name w:val="RTF_Num 3 7"/>
    <w:rsid w:val="008E3901"/>
    <w:rPr>
      <w:rFonts w:cs="Times New Roman"/>
    </w:rPr>
  </w:style>
  <w:style w:type="character" w:customStyle="1" w:styleId="RTFNum38">
    <w:name w:val="RTF_Num 3 8"/>
    <w:rsid w:val="008E3901"/>
    <w:rPr>
      <w:rFonts w:cs="Times New Roman"/>
    </w:rPr>
  </w:style>
  <w:style w:type="character" w:customStyle="1" w:styleId="RTFNum39">
    <w:name w:val="RTF_Num 3 9"/>
    <w:rsid w:val="008E3901"/>
    <w:rPr>
      <w:rFonts w:cs="Times New Roman"/>
    </w:rPr>
  </w:style>
  <w:style w:type="character" w:customStyle="1" w:styleId="Appeldenotedefin1">
    <w:name w:val="Appel de note de fin1"/>
    <w:rsid w:val="008E3901"/>
    <w:rPr>
      <w:vertAlign w:val="superscript"/>
    </w:rPr>
  </w:style>
  <w:style w:type="character" w:customStyle="1" w:styleId="WW8Num11z2">
    <w:name w:val="WW8Num11z2"/>
    <w:rsid w:val="008E3901"/>
    <w:rPr>
      <w:rFonts w:ascii="Wingdings" w:hAnsi="Wingdings" w:cs="Times New Roman"/>
    </w:rPr>
  </w:style>
  <w:style w:type="character" w:customStyle="1" w:styleId="WW8Num11z3">
    <w:name w:val="WW8Num11z3"/>
    <w:rsid w:val="008E3901"/>
    <w:rPr>
      <w:rFonts w:ascii="Symbol" w:hAnsi="Symbol" w:cs="Times New Roman"/>
    </w:rPr>
  </w:style>
  <w:style w:type="character" w:customStyle="1" w:styleId="Caractresdenumrotation">
    <w:name w:val="Caractères de numérotation"/>
    <w:rsid w:val="008E3901"/>
  </w:style>
  <w:style w:type="character" w:customStyle="1" w:styleId="Marquedecommentaire1">
    <w:name w:val="Marque de commentaire1"/>
    <w:rsid w:val="008E3901"/>
    <w:rPr>
      <w:sz w:val="16"/>
      <w:szCs w:val="16"/>
    </w:rPr>
  </w:style>
  <w:style w:type="character" w:styleId="Numrodepage">
    <w:name w:val="page number"/>
    <w:basedOn w:val="Policepardfaut3"/>
    <w:rsid w:val="008E3901"/>
  </w:style>
  <w:style w:type="character" w:customStyle="1" w:styleId="WW8Num12z3">
    <w:name w:val="WW8Num12z3"/>
    <w:rsid w:val="008E3901"/>
    <w:rPr>
      <w:rFonts w:ascii="Symbol" w:hAnsi="Symbol" w:cs="Symbol"/>
    </w:rPr>
  </w:style>
  <w:style w:type="character" w:customStyle="1" w:styleId="CarCar">
    <w:name w:val="Car Car"/>
    <w:rsid w:val="008E3901"/>
    <w:rPr>
      <w:lang w:val="fr-FR" w:eastAsia="zh-CN" w:bidi="ar-SA"/>
    </w:rPr>
  </w:style>
  <w:style w:type="character" w:customStyle="1" w:styleId="Marquedecommentaire2">
    <w:name w:val="Marque de commentaire2"/>
    <w:rsid w:val="008E3901"/>
    <w:rPr>
      <w:sz w:val="16"/>
      <w:szCs w:val="16"/>
    </w:rPr>
  </w:style>
  <w:style w:type="character" w:customStyle="1" w:styleId="Marquedecommentaire3">
    <w:name w:val="Marque de commentaire3"/>
    <w:rsid w:val="008E3901"/>
    <w:rPr>
      <w:sz w:val="16"/>
      <w:szCs w:val="16"/>
    </w:rPr>
  </w:style>
  <w:style w:type="character" w:customStyle="1" w:styleId="CommentaireCar">
    <w:name w:val="Commentaire Car"/>
    <w:uiPriority w:val="99"/>
    <w:rsid w:val="008E3901"/>
    <w:rPr>
      <w:lang w:eastAsia="zh-CN"/>
    </w:rPr>
  </w:style>
  <w:style w:type="character" w:customStyle="1" w:styleId="object">
    <w:name w:val="object"/>
    <w:rsid w:val="008E3901"/>
  </w:style>
  <w:style w:type="character" w:customStyle="1" w:styleId="CorpsdetexteCar">
    <w:name w:val="Corps de texte Car"/>
    <w:rsid w:val="008E3901"/>
    <w:rPr>
      <w:lang w:eastAsia="zh-CN"/>
    </w:rPr>
  </w:style>
  <w:style w:type="character" w:styleId="Lienhypertexte">
    <w:name w:val="Hyperlink"/>
    <w:rsid w:val="008E3901"/>
    <w:rPr>
      <w:color w:val="0000FF"/>
      <w:u w:val="single"/>
    </w:rPr>
  </w:style>
  <w:style w:type="paragraph" w:customStyle="1" w:styleId="Titre10">
    <w:name w:val="Titre10"/>
    <w:basedOn w:val="Normal"/>
    <w:next w:val="Corpsdetexte"/>
    <w:rsid w:val="008E3901"/>
    <w:pPr>
      <w:keepNext/>
      <w:spacing w:before="240" w:after="120"/>
    </w:pPr>
    <w:rPr>
      <w:rFonts w:ascii="Liberation Sans" w:eastAsia="Microsoft YaHei" w:hAnsi="Liberation Sans" w:cs="Mangal"/>
      <w:sz w:val="28"/>
      <w:szCs w:val="28"/>
    </w:rPr>
  </w:style>
  <w:style w:type="paragraph" w:styleId="Corpsdetexte">
    <w:name w:val="Body Text"/>
    <w:basedOn w:val="Normal"/>
    <w:link w:val="CorpsdetexteCar1"/>
    <w:rsid w:val="008E3901"/>
    <w:pPr>
      <w:widowControl w:val="0"/>
      <w:spacing w:before="60"/>
      <w:ind w:firstLine="284"/>
      <w:jc w:val="both"/>
    </w:pPr>
    <w:rPr>
      <w:lang w:val="x-none"/>
    </w:rPr>
  </w:style>
  <w:style w:type="character" w:customStyle="1" w:styleId="CorpsdetexteCar1">
    <w:name w:val="Corps de texte Car1"/>
    <w:basedOn w:val="Policepardfaut"/>
    <w:link w:val="Corpsdetexte"/>
    <w:rsid w:val="008E3901"/>
    <w:rPr>
      <w:rFonts w:ascii="Times New Roman" w:eastAsia="Times New Roman" w:hAnsi="Times New Roman" w:cs="Times New Roman"/>
      <w:sz w:val="20"/>
      <w:szCs w:val="20"/>
      <w:lang w:val="x-none" w:eastAsia="zh-CN"/>
    </w:rPr>
  </w:style>
  <w:style w:type="paragraph" w:styleId="Liste">
    <w:name w:val="List"/>
    <w:basedOn w:val="Corpsdetexte"/>
    <w:rsid w:val="008E3901"/>
    <w:rPr>
      <w:rFonts w:ascii="Liberation Serif" w:hAnsi="Liberation Serif" w:cs="Lohit Hindi"/>
    </w:rPr>
  </w:style>
  <w:style w:type="paragraph" w:styleId="Lgende">
    <w:name w:val="caption"/>
    <w:basedOn w:val="Normal"/>
    <w:qFormat/>
    <w:rsid w:val="008E3901"/>
    <w:pPr>
      <w:suppressLineNumbers/>
      <w:spacing w:before="120" w:after="120"/>
    </w:pPr>
    <w:rPr>
      <w:rFonts w:ascii="Liberation Serif" w:hAnsi="Liberation Serif" w:cs="Lohit Hindi"/>
      <w:i/>
      <w:iCs/>
      <w:sz w:val="24"/>
      <w:szCs w:val="24"/>
    </w:rPr>
  </w:style>
  <w:style w:type="paragraph" w:customStyle="1" w:styleId="Index">
    <w:name w:val="Index"/>
    <w:basedOn w:val="Normal"/>
    <w:rsid w:val="008E3901"/>
    <w:pPr>
      <w:suppressLineNumbers/>
    </w:pPr>
    <w:rPr>
      <w:rFonts w:ascii="Liberation Serif" w:hAnsi="Liberation Serif" w:cs="Lohit Hindi"/>
    </w:rPr>
  </w:style>
  <w:style w:type="paragraph" w:customStyle="1" w:styleId="Titre9">
    <w:name w:val="Titre9"/>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80">
    <w:name w:val="Titre8"/>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7">
    <w:name w:val="Titre7"/>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60">
    <w:name w:val="Titre6"/>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5">
    <w:name w:val="Titre5"/>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4">
    <w:name w:val="Titre4"/>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3">
    <w:name w:val="Titre3"/>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20">
    <w:name w:val="Titre2"/>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12">
    <w:name w:val="Titre1"/>
    <w:basedOn w:val="Normal"/>
    <w:next w:val="Corpsdetexte"/>
    <w:rsid w:val="008E3901"/>
    <w:pPr>
      <w:keepNext/>
      <w:spacing w:before="240" w:after="120"/>
    </w:pPr>
    <w:rPr>
      <w:rFonts w:ascii="Liberation Sans" w:eastAsia="WenQuanYi Micro Hei" w:hAnsi="Liberation Sans" w:cs="Lohit Hindi"/>
      <w:sz w:val="28"/>
      <w:szCs w:val="28"/>
    </w:rPr>
  </w:style>
  <w:style w:type="paragraph" w:customStyle="1" w:styleId="Titredocument1">
    <w:name w:val="Titre document 1"/>
    <w:basedOn w:val="Normal"/>
    <w:rsid w:val="008E3901"/>
    <w:pPr>
      <w:widowControl w:val="0"/>
      <w:spacing w:before="360" w:after="120"/>
      <w:jc w:val="center"/>
    </w:pPr>
    <w:rPr>
      <w:rFonts w:ascii="Arial" w:hAnsi="Arial" w:cs="Arial"/>
      <w:b/>
      <w:bCs/>
      <w:sz w:val="32"/>
      <w:szCs w:val="32"/>
    </w:rPr>
  </w:style>
  <w:style w:type="paragraph" w:customStyle="1" w:styleId="Listepuce">
    <w:name w:val="Liste à puce"/>
    <w:basedOn w:val="Normal"/>
    <w:rsid w:val="008E3901"/>
    <w:pPr>
      <w:widowControl w:val="0"/>
      <w:numPr>
        <w:numId w:val="3"/>
      </w:numPr>
      <w:tabs>
        <w:tab w:val="left" w:pos="0"/>
      </w:tabs>
      <w:spacing w:before="60"/>
      <w:ind w:left="0" w:right="567" w:firstLine="0"/>
      <w:jc w:val="both"/>
    </w:pPr>
  </w:style>
  <w:style w:type="paragraph" w:styleId="Retraitcorpsdetexte">
    <w:name w:val="Body Text Indent"/>
    <w:basedOn w:val="Normal"/>
    <w:link w:val="RetraitcorpsdetexteCar"/>
    <w:rsid w:val="008E3901"/>
    <w:pPr>
      <w:jc w:val="both"/>
    </w:pPr>
    <w:rPr>
      <w:sz w:val="22"/>
      <w:szCs w:val="22"/>
    </w:rPr>
  </w:style>
  <w:style w:type="character" w:customStyle="1" w:styleId="RetraitcorpsdetexteCar">
    <w:name w:val="Retrait corps de texte Car"/>
    <w:basedOn w:val="Policepardfaut"/>
    <w:link w:val="Retraitcorpsdetexte"/>
    <w:rsid w:val="008E3901"/>
    <w:rPr>
      <w:rFonts w:ascii="Times New Roman" w:eastAsia="Times New Roman" w:hAnsi="Times New Roman" w:cs="Times New Roman"/>
      <w:lang w:eastAsia="zh-CN"/>
    </w:rPr>
  </w:style>
  <w:style w:type="paragraph" w:customStyle="1" w:styleId="WW-Corpsdetexte2">
    <w:name w:val="WW-Corps de texte 2"/>
    <w:basedOn w:val="Normal"/>
    <w:rsid w:val="008E3901"/>
    <w:pPr>
      <w:jc w:val="both"/>
    </w:pPr>
    <w:rPr>
      <w:sz w:val="24"/>
      <w:szCs w:val="24"/>
    </w:rPr>
  </w:style>
  <w:style w:type="paragraph" w:styleId="Notedebasdepage">
    <w:name w:val="footnote text"/>
    <w:basedOn w:val="Normal"/>
    <w:link w:val="NotedebasdepageCar"/>
    <w:rsid w:val="008E3901"/>
    <w:pPr>
      <w:suppressAutoHyphens w:val="0"/>
    </w:pPr>
    <w:rPr>
      <w:rFonts w:ascii="Univers" w:hAnsi="Univers" w:cs="Univers"/>
    </w:rPr>
  </w:style>
  <w:style w:type="character" w:customStyle="1" w:styleId="NotedebasdepageCar">
    <w:name w:val="Note de bas de page Car"/>
    <w:basedOn w:val="Policepardfaut"/>
    <w:link w:val="Notedebasdepage"/>
    <w:rsid w:val="008E3901"/>
    <w:rPr>
      <w:rFonts w:ascii="Univers" w:eastAsia="Times New Roman" w:hAnsi="Univers" w:cs="Univers"/>
      <w:sz w:val="20"/>
      <w:szCs w:val="20"/>
      <w:lang w:eastAsia="zh-CN"/>
    </w:rPr>
  </w:style>
  <w:style w:type="paragraph" w:customStyle="1" w:styleId="fcasegauche">
    <w:name w:val="f_case_gauche"/>
    <w:basedOn w:val="Normal"/>
    <w:rsid w:val="008E3901"/>
    <w:pPr>
      <w:suppressAutoHyphens w:val="0"/>
      <w:spacing w:after="60"/>
      <w:ind w:left="284" w:hanging="284"/>
      <w:jc w:val="both"/>
    </w:pPr>
    <w:rPr>
      <w:rFonts w:ascii="Univers" w:hAnsi="Univers" w:cs="Univers"/>
    </w:rPr>
  </w:style>
  <w:style w:type="paragraph" w:customStyle="1" w:styleId="fcase1ertab">
    <w:name w:val="f_case_1ertab"/>
    <w:basedOn w:val="Normal"/>
    <w:rsid w:val="008E3901"/>
    <w:pPr>
      <w:tabs>
        <w:tab w:val="left" w:pos="426"/>
      </w:tabs>
      <w:suppressAutoHyphens w:val="0"/>
      <w:ind w:left="709" w:hanging="709"/>
      <w:jc w:val="both"/>
    </w:pPr>
    <w:rPr>
      <w:rFonts w:ascii="Univers" w:hAnsi="Univers" w:cs="Univers"/>
    </w:rPr>
  </w:style>
  <w:style w:type="paragraph" w:customStyle="1" w:styleId="Style5">
    <w:name w:val="Style 5"/>
    <w:basedOn w:val="Normal"/>
    <w:rsid w:val="008E3901"/>
    <w:pPr>
      <w:widowControl w:val="0"/>
      <w:tabs>
        <w:tab w:val="left" w:pos="1440"/>
      </w:tabs>
      <w:suppressAutoHyphens w:val="0"/>
      <w:spacing w:line="360" w:lineRule="auto"/>
      <w:ind w:left="900"/>
    </w:pPr>
    <w:rPr>
      <w:color w:val="000000"/>
      <w:lang w:eastAsia="fr-FR"/>
    </w:rPr>
  </w:style>
  <w:style w:type="paragraph" w:styleId="NormalWeb">
    <w:name w:val="Normal (Web)"/>
    <w:basedOn w:val="Normal"/>
    <w:rsid w:val="008E3901"/>
    <w:pPr>
      <w:spacing w:before="280" w:after="280"/>
    </w:pPr>
    <w:rPr>
      <w:sz w:val="24"/>
      <w:szCs w:val="24"/>
    </w:rPr>
  </w:style>
  <w:style w:type="paragraph" w:customStyle="1" w:styleId="Listepuce0">
    <w:name w:val="Liste ・puce"/>
    <w:basedOn w:val="Normal"/>
    <w:rsid w:val="008E3901"/>
    <w:pPr>
      <w:widowControl w:val="0"/>
      <w:tabs>
        <w:tab w:val="left" w:pos="284"/>
      </w:tabs>
      <w:suppressAutoHyphens w:val="0"/>
      <w:spacing w:before="60"/>
      <w:ind w:left="284"/>
      <w:jc w:val="both"/>
    </w:pPr>
  </w:style>
  <w:style w:type="paragraph" w:styleId="Paragraphedeliste">
    <w:name w:val="List Paragraph"/>
    <w:basedOn w:val="Normal"/>
    <w:uiPriority w:val="34"/>
    <w:qFormat/>
    <w:rsid w:val="008E3901"/>
    <w:pPr>
      <w:suppressAutoHyphens w:val="0"/>
      <w:spacing w:after="200" w:line="276" w:lineRule="auto"/>
      <w:ind w:left="720"/>
    </w:pPr>
    <w:rPr>
      <w:rFonts w:ascii="Calibri" w:eastAsia="Calibri" w:hAnsi="Calibri" w:cs="Calibri"/>
      <w:sz w:val="22"/>
      <w:szCs w:val="22"/>
    </w:rPr>
  </w:style>
  <w:style w:type="paragraph" w:customStyle="1" w:styleId="Contenudetableau">
    <w:name w:val="Contenu de tableau"/>
    <w:basedOn w:val="Normal"/>
    <w:rsid w:val="008E3901"/>
    <w:pPr>
      <w:suppressLineNumbers/>
    </w:pPr>
  </w:style>
  <w:style w:type="paragraph" w:customStyle="1" w:styleId="Titredetableau">
    <w:name w:val="Titre de tableau"/>
    <w:basedOn w:val="Contenudetableau"/>
    <w:rsid w:val="008E3901"/>
    <w:pPr>
      <w:jc w:val="center"/>
    </w:pPr>
    <w:rPr>
      <w:b/>
      <w:bCs/>
    </w:rPr>
  </w:style>
  <w:style w:type="paragraph" w:customStyle="1" w:styleId="Titre11">
    <w:name w:val="Titre 11"/>
    <w:basedOn w:val="Normal"/>
    <w:next w:val="Normal"/>
    <w:rsid w:val="008E3901"/>
    <w:pPr>
      <w:keepNext/>
      <w:numPr>
        <w:numId w:val="2"/>
      </w:numPr>
      <w:spacing w:before="240" w:after="60"/>
    </w:pPr>
    <w:rPr>
      <w:rFonts w:ascii="Arial" w:eastAsia="Arial" w:hAnsi="Arial" w:cs="Arial"/>
      <w:b/>
      <w:bCs/>
      <w:sz w:val="28"/>
    </w:rPr>
  </w:style>
  <w:style w:type="paragraph" w:customStyle="1" w:styleId="Commentaire1">
    <w:name w:val="Commentaire1"/>
    <w:basedOn w:val="Normal"/>
    <w:rsid w:val="008E3901"/>
  </w:style>
  <w:style w:type="paragraph" w:styleId="Textedebulles">
    <w:name w:val="Balloon Text"/>
    <w:basedOn w:val="Normal"/>
    <w:link w:val="TextedebullesCar"/>
    <w:rsid w:val="008E3901"/>
    <w:rPr>
      <w:rFonts w:ascii="Tahoma" w:hAnsi="Tahoma" w:cs="Tahoma"/>
      <w:sz w:val="16"/>
      <w:szCs w:val="16"/>
    </w:rPr>
  </w:style>
  <w:style w:type="character" w:customStyle="1" w:styleId="TextedebullesCar">
    <w:name w:val="Texte de bulles Car"/>
    <w:basedOn w:val="Policepardfaut"/>
    <w:link w:val="Textedebulles"/>
    <w:rsid w:val="008E3901"/>
    <w:rPr>
      <w:rFonts w:ascii="Tahoma" w:eastAsia="Times New Roman" w:hAnsi="Tahoma" w:cs="Tahoma"/>
      <w:sz w:val="16"/>
      <w:szCs w:val="16"/>
      <w:lang w:eastAsia="zh-CN"/>
    </w:rPr>
  </w:style>
  <w:style w:type="paragraph" w:styleId="Commentaire">
    <w:name w:val="annotation text"/>
    <w:basedOn w:val="Normal"/>
    <w:link w:val="CommentaireCar1"/>
    <w:uiPriority w:val="99"/>
    <w:unhideWhenUsed/>
    <w:rsid w:val="008E3901"/>
  </w:style>
  <w:style w:type="character" w:customStyle="1" w:styleId="CommentaireCar1">
    <w:name w:val="Commentaire Car1"/>
    <w:basedOn w:val="Policepardfaut"/>
    <w:link w:val="Commentaire"/>
    <w:uiPriority w:val="99"/>
    <w:rsid w:val="008E3901"/>
    <w:rPr>
      <w:rFonts w:ascii="Times New Roman" w:eastAsia="Times New Roman" w:hAnsi="Times New Roman" w:cs="Times New Roman"/>
      <w:sz w:val="20"/>
      <w:szCs w:val="20"/>
      <w:lang w:eastAsia="zh-CN"/>
    </w:rPr>
  </w:style>
  <w:style w:type="paragraph" w:styleId="Objetducommentaire">
    <w:name w:val="annotation subject"/>
    <w:basedOn w:val="Commentaire1"/>
    <w:next w:val="Commentaire1"/>
    <w:link w:val="ObjetducommentaireCar"/>
    <w:rsid w:val="008E3901"/>
    <w:rPr>
      <w:b/>
      <w:bCs/>
    </w:rPr>
  </w:style>
  <w:style w:type="character" w:customStyle="1" w:styleId="ObjetducommentaireCar">
    <w:name w:val="Objet du commentaire Car"/>
    <w:basedOn w:val="CommentaireCar1"/>
    <w:link w:val="Objetducommentaire"/>
    <w:rsid w:val="008E3901"/>
    <w:rPr>
      <w:rFonts w:ascii="Times New Roman" w:eastAsia="Times New Roman" w:hAnsi="Times New Roman" w:cs="Times New Roman"/>
      <w:b/>
      <w:bCs/>
      <w:sz w:val="20"/>
      <w:szCs w:val="20"/>
      <w:lang w:eastAsia="zh-CN"/>
    </w:rPr>
  </w:style>
  <w:style w:type="paragraph" w:styleId="En-tte">
    <w:name w:val="header"/>
    <w:basedOn w:val="Normal"/>
    <w:link w:val="En-tteCar"/>
    <w:rsid w:val="008E3901"/>
    <w:pPr>
      <w:tabs>
        <w:tab w:val="center" w:pos="4536"/>
        <w:tab w:val="right" w:pos="9072"/>
      </w:tabs>
    </w:pPr>
  </w:style>
  <w:style w:type="character" w:customStyle="1" w:styleId="En-tteCar">
    <w:name w:val="En-tête Car"/>
    <w:basedOn w:val="Policepardfaut"/>
    <w:link w:val="En-tte"/>
    <w:rsid w:val="008E3901"/>
    <w:rPr>
      <w:rFonts w:ascii="Times New Roman" w:eastAsia="Times New Roman" w:hAnsi="Times New Roman" w:cs="Times New Roman"/>
      <w:sz w:val="20"/>
      <w:szCs w:val="20"/>
      <w:lang w:eastAsia="zh-CN"/>
    </w:rPr>
  </w:style>
  <w:style w:type="paragraph" w:styleId="Pieddepage">
    <w:name w:val="footer"/>
    <w:basedOn w:val="Normal"/>
    <w:link w:val="PieddepageCar"/>
    <w:rsid w:val="008E3901"/>
    <w:pPr>
      <w:tabs>
        <w:tab w:val="center" w:pos="4536"/>
        <w:tab w:val="right" w:pos="9072"/>
      </w:tabs>
    </w:pPr>
  </w:style>
  <w:style w:type="character" w:customStyle="1" w:styleId="PieddepageCar">
    <w:name w:val="Pied de page Car"/>
    <w:basedOn w:val="Policepardfaut"/>
    <w:link w:val="Pieddepage"/>
    <w:rsid w:val="008E3901"/>
    <w:rPr>
      <w:rFonts w:ascii="Times New Roman" w:eastAsia="Times New Roman" w:hAnsi="Times New Roman" w:cs="Times New Roman"/>
      <w:sz w:val="20"/>
      <w:szCs w:val="20"/>
      <w:lang w:eastAsia="zh-CN"/>
    </w:rPr>
  </w:style>
  <w:style w:type="paragraph" w:customStyle="1" w:styleId="Retrait2">
    <w:name w:val="Retrait 2"/>
    <w:basedOn w:val="Normal"/>
    <w:rsid w:val="008E3901"/>
    <w:pPr>
      <w:suppressAutoHyphens w:val="0"/>
      <w:ind w:left="1400" w:right="12" w:hanging="280"/>
      <w:jc w:val="both"/>
    </w:pPr>
    <w:rPr>
      <w:rFonts w:ascii="Palatino" w:hAnsi="Palatino" w:cs="Palatino"/>
      <w:sz w:val="24"/>
    </w:rPr>
  </w:style>
  <w:style w:type="paragraph" w:customStyle="1" w:styleId="Corpsdetexte31">
    <w:name w:val="Corps de texte 31"/>
    <w:basedOn w:val="Normal"/>
    <w:rsid w:val="008E3901"/>
    <w:pPr>
      <w:spacing w:after="120"/>
    </w:pPr>
    <w:rPr>
      <w:sz w:val="16"/>
      <w:szCs w:val="16"/>
    </w:rPr>
  </w:style>
  <w:style w:type="paragraph" w:customStyle="1" w:styleId="Style2">
    <w:name w:val="Style2"/>
    <w:basedOn w:val="Normal"/>
    <w:rsid w:val="008E3901"/>
    <w:pPr>
      <w:suppressAutoHyphens w:val="0"/>
      <w:jc w:val="both"/>
    </w:pPr>
    <w:rPr>
      <w:b/>
      <w:sz w:val="24"/>
      <w:szCs w:val="24"/>
    </w:rPr>
  </w:style>
  <w:style w:type="paragraph" w:customStyle="1" w:styleId="Corpsdetexte32">
    <w:name w:val="Corps de texte 32"/>
    <w:basedOn w:val="Normal"/>
    <w:rsid w:val="008E3901"/>
    <w:pPr>
      <w:spacing w:after="120"/>
    </w:pPr>
    <w:rPr>
      <w:sz w:val="16"/>
      <w:szCs w:val="16"/>
    </w:rPr>
  </w:style>
  <w:style w:type="paragraph" w:customStyle="1" w:styleId="Commentaire2">
    <w:name w:val="Commentaire2"/>
    <w:basedOn w:val="Normal"/>
    <w:rsid w:val="008E3901"/>
  </w:style>
  <w:style w:type="paragraph" w:customStyle="1" w:styleId="Commentaire3">
    <w:name w:val="Commentaire3"/>
    <w:basedOn w:val="Normal"/>
    <w:rsid w:val="008E3901"/>
    <w:rPr>
      <w:lang w:val="x-none"/>
    </w:rPr>
  </w:style>
  <w:style w:type="paragraph" w:customStyle="1" w:styleId="paragraphe">
    <w:name w:val="paragraphe"/>
    <w:rsid w:val="008E3901"/>
    <w:pPr>
      <w:tabs>
        <w:tab w:val="left" w:pos="2268"/>
      </w:tabs>
      <w:suppressAutoHyphens/>
      <w:overflowPunct w:val="0"/>
      <w:autoSpaceDE w:val="0"/>
      <w:spacing w:after="240" w:line="240" w:lineRule="auto"/>
      <w:ind w:left="1980"/>
      <w:jc w:val="both"/>
      <w:textAlignment w:val="baseline"/>
    </w:pPr>
    <w:rPr>
      <w:rFonts w:ascii="Georgia" w:eastAsia="Times New Roman" w:hAnsi="Georgia" w:cs="Georgia"/>
      <w:color w:val="000000"/>
      <w:sz w:val="20"/>
      <w:szCs w:val="20"/>
      <w:lang w:eastAsia="zh-CN"/>
    </w:rPr>
  </w:style>
  <w:style w:type="character" w:styleId="Marquedecommentaire">
    <w:name w:val="annotation reference"/>
    <w:uiPriority w:val="99"/>
    <w:rsid w:val="008E3901"/>
    <w:rPr>
      <w:sz w:val="16"/>
      <w:szCs w:val="16"/>
    </w:rPr>
  </w:style>
  <w:style w:type="character" w:styleId="Textedelespacerserv">
    <w:name w:val="Placeholder Text"/>
    <w:basedOn w:val="Policepardfaut"/>
    <w:uiPriority w:val="99"/>
    <w:semiHidden/>
    <w:rsid w:val="00D551B6"/>
    <w:rPr>
      <w:color w:val="808080"/>
    </w:rPr>
  </w:style>
  <w:style w:type="paragraph" w:customStyle="1" w:styleId="Corpsdetexte21">
    <w:name w:val="Corps de texte 21"/>
    <w:basedOn w:val="Normal"/>
    <w:uiPriority w:val="99"/>
    <w:rsid w:val="00EA7987"/>
    <w:pPr>
      <w:jc w:val="both"/>
    </w:pPr>
    <w:rPr>
      <w:sz w:val="24"/>
      <w:lang w:eastAsia="ar-SA"/>
    </w:rPr>
  </w:style>
  <w:style w:type="paragraph" w:customStyle="1" w:styleId="RedTxt">
    <w:name w:val="RedTxt"/>
    <w:basedOn w:val="Normal"/>
    <w:uiPriority w:val="99"/>
    <w:rsid w:val="00E46E70"/>
    <w:rPr>
      <w:rFonts w:ascii="Arial" w:hAnsi="Arial"/>
      <w:sz w:val="18"/>
      <w:lang w:eastAsia="ar-SA"/>
    </w:rPr>
  </w:style>
  <w:style w:type="character" w:styleId="Mentionnonrsolue">
    <w:name w:val="Unresolved Mention"/>
    <w:basedOn w:val="Policepardfaut"/>
    <w:uiPriority w:val="99"/>
    <w:semiHidden/>
    <w:unhideWhenUsed/>
    <w:rsid w:val="00DF3339"/>
    <w:rPr>
      <w:color w:val="605E5C"/>
      <w:shd w:val="clear" w:color="auto" w:fill="E1DFDD"/>
    </w:rPr>
  </w:style>
  <w:style w:type="paragraph" w:customStyle="1" w:styleId="Default">
    <w:name w:val="Default"/>
    <w:rsid w:val="002645D9"/>
    <w:pPr>
      <w:autoSpaceDE w:val="0"/>
      <w:autoSpaceDN w:val="0"/>
      <w:adjustRightInd w:val="0"/>
      <w:spacing w:after="0" w:line="240" w:lineRule="auto"/>
    </w:pPr>
    <w:rPr>
      <w:rFonts w:ascii="Marianne" w:hAnsi="Marianne" w:cs="Mariann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240994">
      <w:bodyDiv w:val="1"/>
      <w:marLeft w:val="0"/>
      <w:marRight w:val="0"/>
      <w:marTop w:val="0"/>
      <w:marBottom w:val="0"/>
      <w:divBdr>
        <w:top w:val="none" w:sz="0" w:space="0" w:color="auto"/>
        <w:left w:val="none" w:sz="0" w:space="0" w:color="auto"/>
        <w:bottom w:val="none" w:sz="0" w:space="0" w:color="auto"/>
        <w:right w:val="none" w:sz="0" w:space="0" w:color="auto"/>
      </w:divBdr>
    </w:div>
    <w:div w:id="918441152">
      <w:bodyDiv w:val="1"/>
      <w:marLeft w:val="0"/>
      <w:marRight w:val="0"/>
      <w:marTop w:val="0"/>
      <w:marBottom w:val="0"/>
      <w:divBdr>
        <w:top w:val="none" w:sz="0" w:space="0" w:color="auto"/>
        <w:left w:val="none" w:sz="0" w:space="0" w:color="auto"/>
        <w:bottom w:val="none" w:sz="0" w:space="0" w:color="auto"/>
        <w:right w:val="none" w:sz="0" w:space="0" w:color="auto"/>
      </w:divBdr>
    </w:div>
    <w:div w:id="973028274">
      <w:bodyDiv w:val="1"/>
      <w:marLeft w:val="0"/>
      <w:marRight w:val="0"/>
      <w:marTop w:val="0"/>
      <w:marBottom w:val="0"/>
      <w:divBdr>
        <w:top w:val="none" w:sz="0" w:space="0" w:color="auto"/>
        <w:left w:val="none" w:sz="0" w:space="0" w:color="auto"/>
        <w:bottom w:val="none" w:sz="0" w:space="0" w:color="auto"/>
        <w:right w:val="none" w:sz="0" w:space="0" w:color="auto"/>
      </w:divBdr>
    </w:div>
    <w:div w:id="1106119837">
      <w:bodyDiv w:val="1"/>
      <w:marLeft w:val="0"/>
      <w:marRight w:val="0"/>
      <w:marTop w:val="0"/>
      <w:marBottom w:val="0"/>
      <w:divBdr>
        <w:top w:val="none" w:sz="0" w:space="0" w:color="auto"/>
        <w:left w:val="none" w:sz="0" w:space="0" w:color="auto"/>
        <w:bottom w:val="none" w:sz="0" w:space="0" w:color="auto"/>
        <w:right w:val="none" w:sz="0" w:space="0" w:color="auto"/>
      </w:divBdr>
    </w:div>
    <w:div w:id="1155489809">
      <w:bodyDiv w:val="1"/>
      <w:marLeft w:val="0"/>
      <w:marRight w:val="0"/>
      <w:marTop w:val="0"/>
      <w:marBottom w:val="0"/>
      <w:divBdr>
        <w:top w:val="none" w:sz="0" w:space="0" w:color="auto"/>
        <w:left w:val="none" w:sz="0" w:space="0" w:color="auto"/>
        <w:bottom w:val="none" w:sz="0" w:space="0" w:color="auto"/>
        <w:right w:val="none" w:sz="0" w:space="0" w:color="auto"/>
      </w:divBdr>
    </w:div>
    <w:div w:id="1197962892">
      <w:bodyDiv w:val="1"/>
      <w:marLeft w:val="0"/>
      <w:marRight w:val="0"/>
      <w:marTop w:val="0"/>
      <w:marBottom w:val="0"/>
      <w:divBdr>
        <w:top w:val="none" w:sz="0" w:space="0" w:color="auto"/>
        <w:left w:val="none" w:sz="0" w:space="0" w:color="auto"/>
        <w:bottom w:val="none" w:sz="0" w:space="0" w:color="auto"/>
        <w:right w:val="none" w:sz="0" w:space="0" w:color="auto"/>
      </w:divBdr>
    </w:div>
    <w:div w:id="1488933068">
      <w:bodyDiv w:val="1"/>
      <w:marLeft w:val="0"/>
      <w:marRight w:val="0"/>
      <w:marTop w:val="0"/>
      <w:marBottom w:val="0"/>
      <w:divBdr>
        <w:top w:val="none" w:sz="0" w:space="0" w:color="auto"/>
        <w:left w:val="none" w:sz="0" w:space="0" w:color="auto"/>
        <w:bottom w:val="none" w:sz="0" w:space="0" w:color="auto"/>
        <w:right w:val="none" w:sz="0" w:space="0" w:color="auto"/>
      </w:divBdr>
    </w:div>
    <w:div w:id="1535146679">
      <w:bodyDiv w:val="1"/>
      <w:marLeft w:val="0"/>
      <w:marRight w:val="0"/>
      <w:marTop w:val="0"/>
      <w:marBottom w:val="0"/>
      <w:divBdr>
        <w:top w:val="none" w:sz="0" w:space="0" w:color="auto"/>
        <w:left w:val="none" w:sz="0" w:space="0" w:color="auto"/>
        <w:bottom w:val="none" w:sz="0" w:space="0" w:color="auto"/>
        <w:right w:val="none" w:sz="0" w:space="0" w:color="auto"/>
      </w:divBdr>
    </w:div>
    <w:div w:id="1541435259">
      <w:bodyDiv w:val="1"/>
      <w:marLeft w:val="0"/>
      <w:marRight w:val="0"/>
      <w:marTop w:val="0"/>
      <w:marBottom w:val="0"/>
      <w:divBdr>
        <w:top w:val="none" w:sz="0" w:space="0" w:color="auto"/>
        <w:left w:val="none" w:sz="0" w:space="0" w:color="auto"/>
        <w:bottom w:val="none" w:sz="0" w:space="0" w:color="auto"/>
        <w:right w:val="none" w:sz="0" w:space="0" w:color="auto"/>
      </w:divBdr>
    </w:div>
    <w:div w:id="1764448195">
      <w:bodyDiv w:val="1"/>
      <w:marLeft w:val="0"/>
      <w:marRight w:val="0"/>
      <w:marTop w:val="0"/>
      <w:marBottom w:val="0"/>
      <w:divBdr>
        <w:top w:val="none" w:sz="0" w:space="0" w:color="auto"/>
        <w:left w:val="none" w:sz="0" w:space="0" w:color="auto"/>
        <w:bottom w:val="none" w:sz="0" w:space="0" w:color="auto"/>
        <w:right w:val="none" w:sz="0" w:space="0" w:color="auto"/>
      </w:divBdr>
    </w:div>
    <w:div w:id="1824614103">
      <w:bodyDiv w:val="1"/>
      <w:marLeft w:val="0"/>
      <w:marRight w:val="0"/>
      <w:marTop w:val="0"/>
      <w:marBottom w:val="0"/>
      <w:divBdr>
        <w:top w:val="none" w:sz="0" w:space="0" w:color="auto"/>
        <w:left w:val="none" w:sz="0" w:space="0" w:color="auto"/>
        <w:bottom w:val="none" w:sz="0" w:space="0" w:color="auto"/>
        <w:right w:val="none" w:sz="0" w:space="0" w:color="auto"/>
      </w:divBdr>
    </w:div>
    <w:div w:id="1988050397">
      <w:bodyDiv w:val="1"/>
      <w:marLeft w:val="0"/>
      <w:marRight w:val="0"/>
      <w:marTop w:val="0"/>
      <w:marBottom w:val="0"/>
      <w:divBdr>
        <w:top w:val="none" w:sz="0" w:space="0" w:color="auto"/>
        <w:left w:val="none" w:sz="0" w:space="0" w:color="auto"/>
        <w:bottom w:val="none" w:sz="0" w:space="0" w:color="auto"/>
        <w:right w:val="none" w:sz="0" w:space="0" w:color="auto"/>
      </w:divBdr>
    </w:div>
    <w:div w:id="2017028038">
      <w:bodyDiv w:val="1"/>
      <w:marLeft w:val="0"/>
      <w:marRight w:val="0"/>
      <w:marTop w:val="0"/>
      <w:marBottom w:val="0"/>
      <w:divBdr>
        <w:top w:val="none" w:sz="0" w:space="0" w:color="auto"/>
        <w:left w:val="none" w:sz="0" w:space="0" w:color="auto"/>
        <w:bottom w:val="none" w:sz="0" w:space="0" w:color="auto"/>
        <w:right w:val="none" w:sz="0" w:space="0" w:color="auto"/>
      </w:divBdr>
    </w:div>
    <w:div w:id="205353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hyperlink" Target="mailto:ac-facturier@univ-lorraine.fr" TargetMode="External"/><Relationship Id="rId2" Type="http://schemas.openxmlformats.org/officeDocument/2006/relationships/numbering" Target="numbering.xml"/><Relationship Id="rId16" Type="http://schemas.openxmlformats.org/officeDocument/2006/relationships/hyperlink" Target="https://www.service-public.fr/professionnels-entreprises/vosdroits/F2321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ha-nancy@univ-lorraine.fr" TargetMode="External"/><Relationship Id="rId5" Type="http://schemas.openxmlformats.org/officeDocument/2006/relationships/webSettings" Target="webSettings.xml"/><Relationship Id="rId15" Type="http://schemas.openxmlformats.org/officeDocument/2006/relationships/hyperlink" Target="https://www.service-public.fr/professionnels-entreprises/vosdroits/F23567" TargetMode="External"/><Relationship Id="rId10" Type="http://schemas.openxmlformats.org/officeDocument/2006/relationships/hyperlink" Target="mailto:dha-nancy@univ-lorraine.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bilans-ges.ademe.fr/" TargetMode="External"/><Relationship Id="rId14" Type="http://schemas.openxmlformats.org/officeDocument/2006/relationships/hyperlink" Target="https://www.service-public.fr/professionnels-entreprises/vosdroits/F2357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581D2-B873-4CED-BBBF-7C149700C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15</Pages>
  <Words>5978</Words>
  <Characters>32884</Characters>
  <Application>Microsoft Office Word</Application>
  <DocSecurity>0</DocSecurity>
  <Lines>274</Lines>
  <Paragraphs>77</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38785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Russeil</dc:creator>
  <cp:keywords/>
  <dc:description/>
  <cp:lastModifiedBy>Caroline Mendes</cp:lastModifiedBy>
  <cp:revision>12</cp:revision>
  <cp:lastPrinted>2025-02-13T14:21:00Z</cp:lastPrinted>
  <dcterms:created xsi:type="dcterms:W3CDTF">2025-02-13T14:52:00Z</dcterms:created>
  <dcterms:modified xsi:type="dcterms:W3CDTF">2025-04-16T14:53:00Z</dcterms:modified>
</cp:coreProperties>
</file>