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45973" w14:textId="453066E5" w:rsidR="008A0E21" w:rsidRPr="008A0E21" w:rsidRDefault="002A4AB6" w:rsidP="008A0E2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4"/>
          <w:lang w:eastAsia="fr-FR"/>
        </w:rPr>
      </w:pPr>
      <w:r w:rsidRPr="00D42654">
        <w:rPr>
          <w:rFonts w:ascii="Calibri" w:hAnsi="Calibri" w:cs="Calibri"/>
          <w:b/>
          <w:sz w:val="32"/>
          <w:szCs w:val="32"/>
        </w:rPr>
        <w:t>MARCHE PUBLIC DE PRESTATIONS INTELLECTUELLES</w:t>
      </w:r>
    </w:p>
    <w:p w14:paraId="0B145974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p w14:paraId="0B145975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7A" w14:textId="77777777" w:rsidTr="00F237B8">
        <w:tc>
          <w:tcPr>
            <w:tcW w:w="10214" w:type="dxa"/>
            <w:shd w:val="clear" w:color="auto" w:fill="E6E6E6"/>
          </w:tcPr>
          <w:p w14:paraId="0B145976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B145977" w14:textId="3C184346" w:rsidR="008A0E21" w:rsidRPr="008A0E21" w:rsidRDefault="004B34B7" w:rsidP="008A0E21">
            <w:pPr>
              <w:pStyle w:val="Titre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 xml:space="preserve">DÉCOMPOSITION DU PRIX </w:t>
            </w:r>
            <w:r w:rsidR="008A0E21" w:rsidRPr="008A0E21">
              <w:rPr>
                <w:sz w:val="28"/>
                <w:szCs w:val="28"/>
                <w:u w:val="none"/>
              </w:rPr>
              <w:t>FORFAITAIRE</w:t>
            </w:r>
          </w:p>
          <w:p w14:paraId="0B145978" w14:textId="7C6FFC39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 xml:space="preserve"> (</w:t>
            </w:r>
            <w:r w:rsidR="004B34B7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DP</w:t>
            </w: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F</w:t>
            </w: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)</w:t>
            </w:r>
          </w:p>
          <w:p w14:paraId="0B145979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</w:tr>
    </w:tbl>
    <w:p w14:paraId="0B14597B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81" w14:textId="77777777" w:rsidTr="00F237B8">
        <w:trPr>
          <w:trHeight w:val="908"/>
        </w:trPr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97C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B14597D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b/>
                <w:caps/>
                <w:lang w:eastAsia="ar-SA"/>
              </w:rPr>
              <w:t>Marché passé en procédure adaptée</w:t>
            </w:r>
          </w:p>
          <w:p w14:paraId="0B14597E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lang w:eastAsia="ar-SA"/>
              </w:rPr>
              <w:t xml:space="preserve">(en application des articles </w:t>
            </w:r>
            <w:r w:rsidRPr="008A0E21">
              <w:rPr>
                <w:rFonts w:ascii="Calibri" w:eastAsia="Times New Roman" w:hAnsi="Calibri" w:cs="Calibri"/>
                <w:bCs/>
                <w:lang w:eastAsia="ar-SA"/>
              </w:rPr>
              <w:t xml:space="preserve">L.2123-1 et </w:t>
            </w:r>
            <w:r w:rsidRPr="008A0E2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R.2123-1 à R.2123-7 du code de la commande publique</w:t>
            </w:r>
            <w:r w:rsidRPr="008A0E21">
              <w:rPr>
                <w:rFonts w:ascii="Calibri" w:eastAsia="Times New Roman" w:hAnsi="Calibri" w:cs="Calibri"/>
                <w:lang w:eastAsia="ar-SA"/>
              </w:rPr>
              <w:t>)</w:t>
            </w:r>
          </w:p>
          <w:p w14:paraId="0B14597F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yellow"/>
                <w:lang w:eastAsia="ar-SA"/>
              </w:rPr>
            </w:pPr>
          </w:p>
          <w:p w14:paraId="0B145980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82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84" w14:textId="77777777" w:rsidTr="00F237B8">
        <w:tc>
          <w:tcPr>
            <w:tcW w:w="10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45983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Acheteur public</w:t>
            </w:r>
          </w:p>
        </w:tc>
      </w:tr>
      <w:tr w:rsidR="008A0E21" w:rsidRPr="008A0E21" w14:paraId="0B14598A" w14:textId="77777777" w:rsidTr="00F237B8">
        <w:tc>
          <w:tcPr>
            <w:tcW w:w="10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985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6B7A2EE9" w14:textId="77777777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ETAT - MINISTERE DES ARMEES</w:t>
            </w:r>
          </w:p>
          <w:p w14:paraId="4966A32B" w14:textId="3C028010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Service d’infrastructure de la défense Nord-Est</w:t>
            </w:r>
            <w:r w:rsidR="00320519">
              <w:rPr>
                <w:rFonts w:ascii="Calibri" w:eastAsia="Times New Roman" w:hAnsi="Calibri" w:cs="Calibri"/>
                <w:lang w:eastAsia="fr-FR"/>
              </w:rPr>
              <w:t xml:space="preserve"> (SID-NE)</w:t>
            </w:r>
          </w:p>
          <w:p w14:paraId="018E92A6" w14:textId="77777777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B145988" w14:textId="559C9E9B" w:rsidR="008A0E21" w:rsidRPr="008A0E21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Code Chorus Pro : D10711I057_15</w:t>
            </w:r>
          </w:p>
          <w:p w14:paraId="0B14598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8B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B14599E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A0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4599F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Objet du marché</w:t>
            </w:r>
          </w:p>
        </w:tc>
      </w:tr>
      <w:tr w:rsidR="008A0E21" w:rsidRPr="008A0E21" w14:paraId="0B1459A8" w14:textId="77777777" w:rsidTr="00F237B8">
        <w:trPr>
          <w:trHeight w:val="1153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459A1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</w:p>
          <w:p w14:paraId="0B1459A2" w14:textId="1419816E" w:rsidR="00272C34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  <w:r w:rsidRPr="008A0E21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Projet </w:t>
            </w:r>
            <w:r w:rsidR="00272C34" w:rsidRP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A4AB6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25</w:t>
            </w:r>
            <w:r w:rsidR="002E04DC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-PCO005-01</w:t>
            </w:r>
            <w:r w:rsidR="002A4AB6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0</w:t>
            </w:r>
          </w:p>
          <w:p w14:paraId="22722035" w14:textId="77777777" w:rsidR="002A4AB6" w:rsidRPr="002A4AB6" w:rsidRDefault="002A4AB6" w:rsidP="002A4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BOUROGNE (90) – Quartier Ailleret</w:t>
            </w:r>
          </w:p>
          <w:p w14:paraId="0F4A554B" w14:textId="77777777" w:rsidR="002A4AB6" w:rsidRPr="002A4AB6" w:rsidRDefault="002A4AB6" w:rsidP="002A4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Construction d’un établissement Alimentaire et Loisirs (EAL)</w:t>
            </w:r>
          </w:p>
          <w:p w14:paraId="0B1459A3" w14:textId="54783410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</w:p>
          <w:p w14:paraId="0B1459A4" w14:textId="5C3B949A" w:rsidR="008A0E21" w:rsidRPr="008A0E21" w:rsidRDefault="004B34B7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 xml:space="preserve">Marché </w:t>
            </w:r>
            <w:bookmarkStart w:id="0" w:name="_GoBack"/>
            <w:bookmarkEnd w:id="0"/>
          </w:p>
          <w:p w14:paraId="1E995925" w14:textId="3D87F715" w:rsidR="008A0E21" w:rsidRDefault="002A4AB6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d’étude géotechnique G2 AVP et essais d’infiltrométrie</w:t>
            </w:r>
            <w:r w:rsidRPr="002A4AB6">
              <w:rPr>
                <w:rFonts w:ascii="Calibri" w:eastAsia="Times New Roman" w:hAnsi="Calibri" w:cs="Calibri"/>
                <w:bCs/>
                <w:szCs w:val="24"/>
                <w:lang w:eastAsia="fr-FR"/>
              </w:rPr>
              <w:t xml:space="preserve"> </w:t>
            </w:r>
          </w:p>
          <w:p w14:paraId="241EAF15" w14:textId="5D923228" w:rsidR="00992150" w:rsidRDefault="00992150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  <w:r w:rsidRPr="00992150">
              <w:rPr>
                <w:rFonts w:ascii="Calibri" w:eastAsia="Times New Roman" w:hAnsi="Calibri" w:cs="Calibri"/>
                <w:bCs/>
                <w:szCs w:val="24"/>
                <w:lang w:eastAsia="fr-FR"/>
              </w:rPr>
              <w:t xml:space="preserve">au sens de la NFP 94-500 </w:t>
            </w:r>
          </w:p>
          <w:p w14:paraId="0B1459A7" w14:textId="4AD6697A" w:rsidR="002A4AB6" w:rsidRPr="008A0E21" w:rsidRDefault="002A4AB6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A9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B1459AA" w14:textId="77777777" w:rsidR="009F17FF" w:rsidRDefault="004B34B7"/>
    <w:p w14:paraId="0B1459AB" w14:textId="77777777" w:rsidR="008A0E21" w:rsidRDefault="008A0E21"/>
    <w:p w14:paraId="0B1459AD" w14:textId="7715C449" w:rsidR="008A0E21" w:rsidRDefault="008A0E21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845" w:type="dxa"/>
        <w:tblInd w:w="-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5"/>
      </w:tblGrid>
      <w:tr w:rsidR="0092313F" w:rsidRPr="006135C4" w14:paraId="2B5913C5" w14:textId="77777777" w:rsidTr="007E1A7B">
        <w:tc>
          <w:tcPr>
            <w:tcW w:w="10845" w:type="dxa"/>
            <w:shd w:val="clear" w:color="auto" w:fill="auto"/>
          </w:tcPr>
          <w:p w14:paraId="36ED2133" w14:textId="77777777" w:rsidR="0092313F" w:rsidRPr="0028415E" w:rsidRDefault="0092313F" w:rsidP="007E1A7B">
            <w:pPr>
              <w:jc w:val="center"/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  <w:u w:val="single"/>
              </w:rPr>
              <w:t>NE SONT PAS ADMIS</w:t>
            </w:r>
            <w:r>
              <w:rPr>
                <w:rFonts w:ascii="Calibri" w:hAnsi="Calibri" w:cs="Calibri"/>
                <w:b/>
              </w:rPr>
              <w:t> :</w:t>
            </w:r>
          </w:p>
          <w:p w14:paraId="421F7F6A" w14:textId="77777777" w:rsidR="0092313F" w:rsidRPr="006135C4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NON CHIFFRÉS »</w:t>
            </w:r>
          </w:p>
          <w:p w14:paraId="4D67CFD6" w14:textId="77777777" w:rsidR="0092313F" w:rsidRPr="006135C4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POUR MÉMOIRE »</w:t>
            </w:r>
          </w:p>
          <w:p w14:paraId="229D25C7" w14:textId="77777777" w:rsidR="0092313F" w:rsidRPr="006135C4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INCLUS »</w:t>
            </w:r>
          </w:p>
          <w:p w14:paraId="01BEFF64" w14:textId="77777777" w:rsidR="0092313F" w:rsidRPr="006135C4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MONTANTS NULS »</w:t>
            </w:r>
          </w:p>
          <w:p w14:paraId="1758465E" w14:textId="77777777" w:rsidR="0092313F" w:rsidRPr="006135C4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AJOUTS OU MODIFICATIONS DE POSTE</w:t>
            </w:r>
          </w:p>
          <w:p w14:paraId="30904FFB" w14:textId="77777777" w:rsidR="0092313F" w:rsidRPr="0028415E" w:rsidRDefault="0092313F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LA MODIFI</w:t>
            </w:r>
            <w:r>
              <w:rPr>
                <w:rFonts w:ascii="Calibri" w:hAnsi="Calibri" w:cs="Calibri"/>
                <w:b/>
              </w:rPr>
              <w:t>CATION DU CADRE (CASES GRISÉES)</w:t>
            </w:r>
          </w:p>
        </w:tc>
      </w:tr>
    </w:tbl>
    <w:p w14:paraId="19182CF7" w14:textId="4F81D0BA" w:rsidR="0092313F" w:rsidRDefault="0092313F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14:paraId="423156F9" w14:textId="79E25B68" w:rsidR="0092313F" w:rsidRDefault="0092313F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14:paraId="71A6F824" w14:textId="2D8A6468" w:rsidR="0092313F" w:rsidRDefault="0092313F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14:paraId="313AAFD7" w14:textId="77777777" w:rsidR="0092313F" w:rsidRPr="0038133F" w:rsidRDefault="0092313F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2841"/>
      </w:tblGrid>
      <w:tr w:rsidR="008A0E21" w:rsidRPr="0038133F" w14:paraId="0B1459B4" w14:textId="77777777" w:rsidTr="008A33F7">
        <w:trPr>
          <w:trHeight w:val="465"/>
          <w:jc w:val="center"/>
        </w:trPr>
        <w:tc>
          <w:tcPr>
            <w:tcW w:w="6516" w:type="dxa"/>
            <w:vAlign w:val="center"/>
          </w:tcPr>
          <w:p w14:paraId="0B1459AE" w14:textId="77777777" w:rsidR="008A0E21" w:rsidRPr="008A33F7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B1459AF" w14:textId="77777777" w:rsidR="008A0E21" w:rsidRPr="008A33F7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A33F7">
              <w:rPr>
                <w:rFonts w:ascii="Calibri" w:hAnsi="Calibri" w:cs="Calibri"/>
                <w:sz w:val="28"/>
                <w:szCs w:val="28"/>
              </w:rPr>
              <w:t>PRESTATIONS A REALISER</w:t>
            </w:r>
          </w:p>
        </w:tc>
        <w:tc>
          <w:tcPr>
            <w:tcW w:w="1417" w:type="dxa"/>
            <w:vAlign w:val="center"/>
          </w:tcPr>
          <w:p w14:paraId="0B1459B0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B1459B1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A33F7">
              <w:rPr>
                <w:rFonts w:ascii="Calibri" w:hAnsi="Calibri" w:cs="Calibri"/>
                <w:sz w:val="28"/>
                <w:szCs w:val="28"/>
              </w:rPr>
              <w:t>Unité</w:t>
            </w:r>
          </w:p>
        </w:tc>
        <w:tc>
          <w:tcPr>
            <w:tcW w:w="2841" w:type="dxa"/>
            <w:vAlign w:val="center"/>
          </w:tcPr>
          <w:p w14:paraId="0B1459B2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B1459B3" w14:textId="77777777" w:rsidR="008A0E21" w:rsidRPr="008A33F7" w:rsidRDefault="008A33F7" w:rsidP="008A33F7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Montant forfaitaire</w:t>
            </w:r>
          </w:p>
        </w:tc>
      </w:tr>
      <w:tr w:rsidR="008A0E21" w:rsidRPr="0038133F" w14:paraId="0B1459BA" w14:textId="77777777" w:rsidTr="00343D29">
        <w:trPr>
          <w:trHeight w:val="326"/>
          <w:jc w:val="center"/>
        </w:trPr>
        <w:tc>
          <w:tcPr>
            <w:tcW w:w="6516" w:type="dxa"/>
          </w:tcPr>
          <w:p w14:paraId="0B1459B5" w14:textId="7B4201D4" w:rsidR="008A0E21" w:rsidRPr="008A33F7" w:rsidRDefault="00275A80" w:rsidP="00275A80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 xml:space="preserve">Article </w:t>
            </w:r>
            <w:r>
              <w:rPr>
                <w:rFonts w:ascii="Calibri" w:hAnsi="Calibri" w:cs="Calibri"/>
              </w:rPr>
              <w:t>2</w:t>
            </w:r>
            <w:r w:rsidRPr="007B1718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2</w:t>
            </w:r>
            <w:r w:rsidRPr="007B1718">
              <w:rPr>
                <w:rFonts w:ascii="Calibri" w:hAnsi="Calibri" w:cs="Calibri"/>
              </w:rPr>
              <w:t xml:space="preserve"> du DTP </w:t>
            </w:r>
            <w:r>
              <w:rPr>
                <w:rFonts w:ascii="Calibri" w:hAnsi="Calibri" w:cs="Calibri"/>
              </w:rPr>
              <w:t xml:space="preserve">Mission </w:t>
            </w:r>
            <w:r w:rsidRPr="008A33F7">
              <w:rPr>
                <w:rFonts w:ascii="Calibri" w:hAnsi="Calibri" w:cs="Calibri"/>
              </w:rPr>
              <w:t xml:space="preserve">G2 </w:t>
            </w:r>
            <w:r>
              <w:rPr>
                <w:rFonts w:ascii="Calibri" w:hAnsi="Calibri" w:cs="Calibri"/>
              </w:rPr>
              <w:t xml:space="preserve">phase </w:t>
            </w:r>
            <w:r w:rsidRPr="008A33F7">
              <w:rPr>
                <w:rFonts w:ascii="Calibri" w:hAnsi="Calibri" w:cs="Calibri"/>
              </w:rPr>
              <w:t>AVP</w:t>
            </w:r>
          </w:p>
        </w:tc>
        <w:tc>
          <w:tcPr>
            <w:tcW w:w="1417" w:type="dxa"/>
          </w:tcPr>
          <w:p w14:paraId="0B1459B6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B1459B7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B1459B8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B1459B9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0B1459C6" w14:textId="77777777" w:rsidTr="008A33F7">
        <w:trPr>
          <w:trHeight w:val="600"/>
          <w:jc w:val="center"/>
        </w:trPr>
        <w:tc>
          <w:tcPr>
            <w:tcW w:w="6516" w:type="dxa"/>
          </w:tcPr>
          <w:p w14:paraId="0B1459C1" w14:textId="65D795AD" w:rsidR="008A0E21" w:rsidRPr="008A33F7" w:rsidRDefault="00275A80" w:rsidP="00275A80">
            <w:pPr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 xml:space="preserve">Article </w:t>
            </w:r>
            <w:r>
              <w:rPr>
                <w:rFonts w:ascii="Calibri" w:hAnsi="Calibri" w:cs="Calibri"/>
              </w:rPr>
              <w:t>2</w:t>
            </w:r>
            <w:r w:rsidRPr="007B1718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3</w:t>
            </w:r>
            <w:r w:rsidRPr="007B1718">
              <w:rPr>
                <w:rFonts w:ascii="Calibri" w:hAnsi="Calibri" w:cs="Calibri"/>
              </w:rPr>
              <w:t xml:space="preserve"> du DTP </w:t>
            </w:r>
            <w:r>
              <w:rPr>
                <w:rFonts w:ascii="Calibri" w:hAnsi="Calibri" w:cs="Calibri"/>
              </w:rPr>
              <w:t>Essais d’infiltrométrie</w:t>
            </w:r>
          </w:p>
        </w:tc>
        <w:tc>
          <w:tcPr>
            <w:tcW w:w="1417" w:type="dxa"/>
          </w:tcPr>
          <w:p w14:paraId="0B1459C2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B1459C3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B1459C4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B1459C5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0B1459CC" w14:textId="77777777" w:rsidTr="008A33F7">
        <w:trPr>
          <w:trHeight w:val="600"/>
          <w:jc w:val="center"/>
        </w:trPr>
        <w:tc>
          <w:tcPr>
            <w:tcW w:w="6516" w:type="dxa"/>
          </w:tcPr>
          <w:p w14:paraId="0B1459C7" w14:textId="25CFE576" w:rsidR="008A0E21" w:rsidRPr="008A33F7" w:rsidRDefault="00275A80" w:rsidP="0092313F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>Article 2.</w:t>
            </w:r>
            <w:r>
              <w:rPr>
                <w:rFonts w:ascii="Calibri" w:hAnsi="Calibri" w:cs="Calibri"/>
              </w:rPr>
              <w:t>4</w:t>
            </w:r>
            <w:r w:rsidRPr="007B1718">
              <w:rPr>
                <w:rFonts w:ascii="Calibri" w:hAnsi="Calibri" w:cs="Calibri"/>
              </w:rPr>
              <w:t xml:space="preserve"> du DTP </w:t>
            </w:r>
            <w:r w:rsidRPr="008A33F7">
              <w:rPr>
                <w:rFonts w:ascii="Calibri" w:hAnsi="Calibri" w:cs="Calibri"/>
              </w:rPr>
              <w:t>Fourniture d</w:t>
            </w:r>
            <w:r w:rsidR="0092313F">
              <w:rPr>
                <w:rFonts w:ascii="Calibri" w:hAnsi="Calibri" w:cs="Calibri"/>
              </w:rPr>
              <w:t>u</w:t>
            </w:r>
            <w:r w:rsidRPr="008A33F7">
              <w:rPr>
                <w:rFonts w:ascii="Calibri" w:hAnsi="Calibri" w:cs="Calibri"/>
              </w:rPr>
              <w:t xml:space="preserve"> rapp</w:t>
            </w:r>
            <w:r>
              <w:rPr>
                <w:rFonts w:ascii="Calibri" w:hAnsi="Calibri" w:cs="Calibri"/>
              </w:rPr>
              <w:t xml:space="preserve">ort </w:t>
            </w:r>
          </w:p>
        </w:tc>
        <w:tc>
          <w:tcPr>
            <w:tcW w:w="1417" w:type="dxa"/>
          </w:tcPr>
          <w:p w14:paraId="0B1459C8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B1459C9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B1459CA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B1459CB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343D29" w:rsidRPr="0038133F" w14:paraId="4D041174" w14:textId="77777777" w:rsidTr="00F571B8">
        <w:trPr>
          <w:trHeight w:val="600"/>
          <w:jc w:val="center"/>
        </w:trPr>
        <w:tc>
          <w:tcPr>
            <w:tcW w:w="7933" w:type="dxa"/>
            <w:gridSpan w:val="2"/>
          </w:tcPr>
          <w:p w14:paraId="709BA031" w14:textId="77777777" w:rsidR="00343D29" w:rsidRPr="008A33F7" w:rsidRDefault="00343D29" w:rsidP="00343D29">
            <w:pPr>
              <w:pStyle w:val="Corpsdetexte"/>
              <w:ind w:left="12"/>
              <w:jc w:val="right"/>
              <w:rPr>
                <w:rFonts w:ascii="Calibri" w:hAnsi="Calibri" w:cs="Calibri"/>
              </w:rPr>
            </w:pPr>
          </w:p>
          <w:p w14:paraId="1D5D58FC" w14:textId="3E9C0AF7" w:rsidR="00343D29" w:rsidRPr="008A33F7" w:rsidRDefault="00343D29" w:rsidP="00343D29">
            <w:pPr>
              <w:pStyle w:val="Corpsdetexte"/>
              <w:tabs>
                <w:tab w:val="clear" w:pos="567"/>
              </w:tabs>
              <w:jc w:val="right"/>
              <w:rPr>
                <w:rFonts w:ascii="Calibri" w:hAnsi="Calibri" w:cs="Calibri"/>
                <w:b/>
                <w:lang w:val="en-GB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Total  H.T</w:t>
            </w:r>
          </w:p>
          <w:p w14:paraId="1AC43B46" w14:textId="77777777" w:rsidR="00343D29" w:rsidRPr="008A33F7" w:rsidRDefault="00343D29" w:rsidP="00343D2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1" w:type="dxa"/>
          </w:tcPr>
          <w:p w14:paraId="4F180067" w14:textId="77777777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</w:p>
          <w:p w14:paraId="7522A440" w14:textId="66D45FA9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343D29" w:rsidRPr="0038133F" w14:paraId="0471259C" w14:textId="77777777" w:rsidTr="007018BB">
        <w:trPr>
          <w:trHeight w:val="600"/>
          <w:jc w:val="center"/>
        </w:trPr>
        <w:tc>
          <w:tcPr>
            <w:tcW w:w="7933" w:type="dxa"/>
            <w:gridSpan w:val="2"/>
            <w:vAlign w:val="center"/>
          </w:tcPr>
          <w:p w14:paraId="145CAEDD" w14:textId="73F36E2E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TVA 20%</w:t>
            </w:r>
          </w:p>
        </w:tc>
        <w:tc>
          <w:tcPr>
            <w:tcW w:w="2841" w:type="dxa"/>
          </w:tcPr>
          <w:p w14:paraId="7C66B3FA" w14:textId="77777777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</w:p>
          <w:p w14:paraId="42AD10FA" w14:textId="0B137902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343D29" w:rsidRPr="0038133F" w14:paraId="4C2E4E00" w14:textId="77777777" w:rsidTr="00DF6A83">
        <w:trPr>
          <w:trHeight w:val="600"/>
          <w:jc w:val="center"/>
        </w:trPr>
        <w:tc>
          <w:tcPr>
            <w:tcW w:w="7933" w:type="dxa"/>
            <w:gridSpan w:val="2"/>
            <w:vAlign w:val="center"/>
          </w:tcPr>
          <w:p w14:paraId="14D1AAF5" w14:textId="32C34EEE" w:rsidR="00343D29" w:rsidRPr="008A33F7" w:rsidRDefault="00343D29" w:rsidP="00131899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  <w:b/>
              </w:rPr>
              <w:t>Total TTC</w:t>
            </w:r>
            <w:r>
              <w:rPr>
                <w:rFonts w:ascii="Calibri" w:hAnsi="Calibri" w:cs="Calibri"/>
                <w:b/>
              </w:rPr>
              <w:t xml:space="preserve"> - </w:t>
            </w:r>
          </w:p>
        </w:tc>
        <w:tc>
          <w:tcPr>
            <w:tcW w:w="2841" w:type="dxa"/>
          </w:tcPr>
          <w:p w14:paraId="0515E685" w14:textId="77777777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</w:p>
          <w:p w14:paraId="4A9834CC" w14:textId="343936E9" w:rsidR="00343D29" w:rsidRPr="008A33F7" w:rsidRDefault="00343D29" w:rsidP="00343D29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</w:tbl>
    <w:p w14:paraId="0B1459DD" w14:textId="77777777" w:rsidR="002E04DC" w:rsidRDefault="002E04DC">
      <w:pPr>
        <w:rPr>
          <w:highlight w:val="yellow"/>
        </w:rPr>
      </w:pPr>
    </w:p>
    <w:p w14:paraId="0B1459DE" w14:textId="77777777" w:rsidR="00D271DC" w:rsidRPr="007B1718" w:rsidRDefault="00D271DC">
      <w:r w:rsidRPr="007B1718">
        <w:t>A                                                ,le</w:t>
      </w:r>
    </w:p>
    <w:p w14:paraId="0B1459DF" w14:textId="77777777" w:rsidR="00D271DC" w:rsidRDefault="00D271DC">
      <w:r w:rsidRPr="007B1718">
        <w:t>(cachet de l’entreprise et signature de l’entrepreneur)</w:t>
      </w:r>
    </w:p>
    <w:sectPr w:rsidR="00D271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459E2" w14:textId="77777777" w:rsidR="00B45DE6" w:rsidRDefault="00B45DE6" w:rsidP="0032620B">
      <w:pPr>
        <w:spacing w:after="0" w:line="240" w:lineRule="auto"/>
      </w:pPr>
      <w:r>
        <w:separator/>
      </w:r>
    </w:p>
  </w:endnote>
  <w:endnote w:type="continuationSeparator" w:id="0">
    <w:p w14:paraId="0B1459E3" w14:textId="77777777" w:rsidR="00B45DE6" w:rsidRDefault="00B45DE6" w:rsidP="0032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59E4" w14:textId="47F95B5E" w:rsidR="0032620B" w:rsidRDefault="002A4AB6">
    <w:pPr>
      <w:pStyle w:val="Pieddepage"/>
    </w:pPr>
    <w:r w:rsidRPr="002A4AB6">
      <w:t>COSI 442976</w:t>
    </w:r>
    <w:r>
      <w:tab/>
    </w:r>
    <w:r w:rsidRPr="002A4AB6">
      <w:tab/>
      <w:t xml:space="preserve">                         Projet n°25-PCO005-010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459E0" w14:textId="77777777" w:rsidR="00B45DE6" w:rsidRDefault="00B45DE6" w:rsidP="0032620B">
      <w:pPr>
        <w:spacing w:after="0" w:line="240" w:lineRule="auto"/>
      </w:pPr>
      <w:r>
        <w:separator/>
      </w:r>
    </w:p>
  </w:footnote>
  <w:footnote w:type="continuationSeparator" w:id="0">
    <w:p w14:paraId="0B1459E1" w14:textId="77777777" w:rsidR="00B45DE6" w:rsidRDefault="00B45DE6" w:rsidP="00326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1"/>
    <w:rsid w:val="001069A2"/>
    <w:rsid w:val="00131899"/>
    <w:rsid w:val="001E0714"/>
    <w:rsid w:val="00240D07"/>
    <w:rsid w:val="00272C34"/>
    <w:rsid w:val="00275A80"/>
    <w:rsid w:val="002A4AB6"/>
    <w:rsid w:val="002E04DC"/>
    <w:rsid w:val="00320519"/>
    <w:rsid w:val="0032620B"/>
    <w:rsid w:val="00343D29"/>
    <w:rsid w:val="004B34B7"/>
    <w:rsid w:val="006E75DB"/>
    <w:rsid w:val="007B1718"/>
    <w:rsid w:val="008A0E21"/>
    <w:rsid w:val="008A33F7"/>
    <w:rsid w:val="0092313F"/>
    <w:rsid w:val="00991509"/>
    <w:rsid w:val="00992150"/>
    <w:rsid w:val="009F611F"/>
    <w:rsid w:val="00AA1A4D"/>
    <w:rsid w:val="00B45DE6"/>
    <w:rsid w:val="00B61572"/>
    <w:rsid w:val="00CC3F65"/>
    <w:rsid w:val="00CE337F"/>
    <w:rsid w:val="00D271DC"/>
    <w:rsid w:val="00DA6DEF"/>
    <w:rsid w:val="00F5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5973"/>
  <w15:chartTrackingRefBased/>
  <w15:docId w15:val="{16388A10-CF9C-44F5-84D8-A3BD2858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A0E21"/>
    <w:pPr>
      <w:spacing w:after="0" w:line="240" w:lineRule="auto"/>
      <w:jc w:val="center"/>
    </w:pPr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8A0E21"/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rsid w:val="008A0E21"/>
    <w:pPr>
      <w:tabs>
        <w:tab w:val="left" w:pos="567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A0E21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20B"/>
  </w:style>
  <w:style w:type="paragraph" w:styleId="Pieddepage">
    <w:name w:val="footer"/>
    <w:basedOn w:val="Normal"/>
    <w:link w:val="Pieddepag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E9EF2-8605-4118-ADF3-852E4DE1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A56B2-25A5-4DE5-AF76-F5B14C0C0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F2ADA-09D7-43B0-8DB2-63B02BBA44D2}">
  <ds:schemaRefs>
    <ds:schemaRef ds:uri="http://schemas.microsoft.com/office/2006/documentManagement/types"/>
    <ds:schemaRef ds:uri="ee02935d-7744-47b1-9379-353a84c112e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12545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CHEVRAND Edouard TECH SUPE ETUD FAB</dc:creator>
  <cp:keywords/>
  <dc:description/>
  <cp:lastModifiedBy>PAES Jose SA CE MINDEF</cp:lastModifiedBy>
  <cp:revision>7</cp:revision>
  <dcterms:created xsi:type="dcterms:W3CDTF">2025-03-14T12:04:00Z</dcterms:created>
  <dcterms:modified xsi:type="dcterms:W3CDTF">2025-04-08T11:43:00Z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