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615E6" w14:textId="73950DDD" w:rsidR="00BD4888" w:rsidRDefault="00BD4888" w:rsidP="00BD4888">
      <w:pPr>
        <w:ind w:right="-19" w:firstLine="0"/>
        <w:jc w:val="center"/>
        <w:rPr>
          <w:color w:val="3F3F3F" w:themeColor="text1"/>
          <w:szCs w:val="20"/>
        </w:rPr>
      </w:pPr>
      <w:bookmarkStart w:id="0" w:name="_Hlk116545339"/>
      <w:r>
        <w:rPr>
          <w:noProof/>
          <w:color w:val="3F3F3F" w:themeColor="text1"/>
          <w:szCs w:val="20"/>
        </w:rPr>
        <w:drawing>
          <wp:inline distT="0" distB="0" distL="0" distR="0" wp14:anchorId="3841D564" wp14:editId="3619BF23">
            <wp:extent cx="3860714" cy="1307805"/>
            <wp:effectExtent l="0" t="0" r="6985"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2272ED3A" w14:textId="77777777" w:rsidR="00BD4888" w:rsidRPr="0005045C" w:rsidRDefault="00BD4888" w:rsidP="00BD4888">
      <w:pPr>
        <w:ind w:right="-19" w:firstLine="0"/>
        <w:jc w:val="center"/>
        <w:rPr>
          <w:color w:val="3F3F3F" w:themeColor="text1"/>
          <w:szCs w:val="20"/>
        </w:rPr>
      </w:pPr>
    </w:p>
    <w:p w14:paraId="2E03874A" w14:textId="04DC5DDE" w:rsidR="00BD4888" w:rsidRPr="0027327E" w:rsidRDefault="00486FA2" w:rsidP="00BD4888">
      <w:pPr>
        <w:ind w:firstLine="0"/>
        <w:jc w:val="center"/>
        <w:rPr>
          <w:color w:val="3F3F3F" w:themeColor="text1"/>
          <w:sz w:val="22"/>
          <w:szCs w:val="22"/>
        </w:rPr>
      </w:pPr>
      <w:r>
        <w:rPr>
          <w:color w:val="3F3F3F" w:themeColor="text1"/>
          <w:sz w:val="22"/>
          <w:szCs w:val="22"/>
        </w:rPr>
        <w:t>Pôle</w:t>
      </w:r>
      <w:r w:rsidR="00BD4888" w:rsidRPr="0027327E">
        <w:rPr>
          <w:color w:val="3F3F3F" w:themeColor="text1"/>
          <w:sz w:val="22"/>
          <w:szCs w:val="22"/>
        </w:rPr>
        <w:t xml:space="preserve"> Achats</w:t>
      </w:r>
    </w:p>
    <w:p w14:paraId="5869E4B8" w14:textId="77777777" w:rsidR="00BD4888" w:rsidRPr="0027327E" w:rsidRDefault="00BD4888" w:rsidP="00BD4888">
      <w:pPr>
        <w:ind w:firstLine="0"/>
        <w:jc w:val="center"/>
        <w:rPr>
          <w:color w:val="3F3F3F" w:themeColor="text1"/>
          <w:sz w:val="22"/>
          <w:szCs w:val="22"/>
        </w:rPr>
      </w:pPr>
      <w:r w:rsidRPr="0027327E">
        <w:rPr>
          <w:color w:val="3F3F3F" w:themeColor="text1"/>
          <w:sz w:val="22"/>
          <w:szCs w:val="22"/>
        </w:rPr>
        <w:t xml:space="preserve">5, Allées Antonio Machado </w:t>
      </w:r>
    </w:p>
    <w:p w14:paraId="71784194" w14:textId="77777777" w:rsidR="00BD4888" w:rsidRPr="0027327E" w:rsidRDefault="00BD4888" w:rsidP="00BD4888">
      <w:pPr>
        <w:ind w:firstLine="0"/>
        <w:jc w:val="center"/>
        <w:rPr>
          <w:color w:val="3F3F3F" w:themeColor="text1"/>
          <w:sz w:val="22"/>
          <w:szCs w:val="22"/>
        </w:rPr>
      </w:pPr>
      <w:r w:rsidRPr="0027327E">
        <w:rPr>
          <w:color w:val="3F3F3F" w:themeColor="text1"/>
          <w:sz w:val="22"/>
          <w:szCs w:val="22"/>
        </w:rPr>
        <w:t>31058 Toulouse Cedex 9</w:t>
      </w:r>
    </w:p>
    <w:p w14:paraId="26FE72C8" w14:textId="77777777" w:rsidR="00BD4888" w:rsidRPr="00BD4888" w:rsidRDefault="00BD4888" w:rsidP="00486FA2">
      <w:pPr>
        <w:ind w:firstLine="0"/>
        <w:rPr>
          <w:b/>
          <w:i/>
          <w:color w:val="000000"/>
          <w:sz w:val="24"/>
        </w:rPr>
      </w:pPr>
    </w:p>
    <w:p w14:paraId="0A861E4E" w14:textId="77777777" w:rsidR="00BD4888" w:rsidRPr="00BD4888" w:rsidRDefault="00BD4888" w:rsidP="00BD4888">
      <w:pPr>
        <w:ind w:firstLine="284"/>
        <w:jc w:val="center"/>
        <w:rPr>
          <w:b/>
          <w:i/>
          <w:color w:val="000000"/>
          <w:sz w:val="24"/>
        </w:rPr>
      </w:pPr>
    </w:p>
    <w:bookmarkEnd w:id="0"/>
    <w:p w14:paraId="38CC1DA7" w14:textId="77777777" w:rsidR="00BD4888" w:rsidRPr="00BD4888" w:rsidRDefault="00BD4888" w:rsidP="00BD4888">
      <w:pPr>
        <w:ind w:firstLine="284"/>
        <w:jc w:val="center"/>
        <w:rPr>
          <w:b/>
          <w:i/>
          <w:color w:val="000000"/>
          <w:sz w:val="24"/>
        </w:rPr>
      </w:pPr>
    </w:p>
    <w:p w14:paraId="31E03B32" w14:textId="0331226B" w:rsidR="00233798" w:rsidRPr="00233798" w:rsidRDefault="00FE5506" w:rsidP="00233798">
      <w:pPr>
        <w:ind w:firstLine="284"/>
        <w:jc w:val="center"/>
        <w:rPr>
          <w:b/>
          <w:i/>
          <w:sz w:val="24"/>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784389702"/>
          <w:placeholder>
            <w:docPart w:val="1CE68DBABF0B4A409753CCF8EC31E070"/>
          </w:placeholder>
          <w:dataBinding w:prefixMappings="xmlns:ns0='http://purl.org/dc/elements/1.1/' xmlns:ns1='http://schemas.openxmlformats.org/package/2006/metadata/core-properties' " w:xpath="/ns1:coreProperties[1]/ns1:category[1]" w:storeItemID="{6C3C8BC8-F283-45AE-878A-BAB7291924A1}"/>
          <w:text/>
        </w:sdtPr>
        <w:sdtEndPr/>
        <w:sdtContent>
          <w:r w:rsidR="00486FA2" w:rsidRPr="00486FA2">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AOT 2025AOTPSCON013</w:t>
          </w:r>
        </w:sdtContent>
      </w:sdt>
    </w:p>
    <w:p w14:paraId="024BB819" w14:textId="77777777" w:rsidR="00233798" w:rsidRPr="00F1761C" w:rsidRDefault="00233798" w:rsidP="00233798">
      <w:pPr>
        <w:ind w:firstLine="284"/>
        <w:jc w:val="center"/>
        <w:rPr>
          <w:b/>
          <w:i/>
          <w:color w:val="3F3F3F" w:themeColor="text1"/>
          <w:sz w:val="24"/>
        </w:rPr>
      </w:pPr>
    </w:p>
    <w:p w14:paraId="2DE23CC6" w14:textId="6A608873" w:rsidR="00233798" w:rsidRPr="00F1761C" w:rsidRDefault="00FE5506" w:rsidP="00233798">
      <w:pPr>
        <w:tabs>
          <w:tab w:val="left" w:pos="1134"/>
          <w:tab w:val="right" w:pos="3828"/>
        </w:tabs>
        <w:ind w:firstLine="284"/>
        <w:jc w:val="center"/>
        <w:rPr>
          <w:b/>
          <w:bCs/>
          <w:color w:val="3F3F3F"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335236040"/>
          <w:placeholder>
            <w:docPart w:val="DE847CB6CF4C4FD5BE5328923FDF238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07F36">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pour </w:t>
          </w:r>
          <w:r w:rsidR="00307F36">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l’implantation de distributeurs de boissons et de denrées alimentaires – </w:t>
          </w:r>
          <w:r w:rsidR="00307F36">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campus du Mirail et centre du Taur à Toulouse</w:t>
          </w:r>
        </w:sdtContent>
      </w:sdt>
    </w:p>
    <w:p w14:paraId="10B85F89" w14:textId="77777777" w:rsidR="00BD4888" w:rsidRPr="00BD4888" w:rsidRDefault="00BD4888" w:rsidP="00BD4888">
      <w:pPr>
        <w:ind w:firstLine="284"/>
        <w:jc w:val="center"/>
        <w:rPr>
          <w:b/>
          <w:i/>
          <w:color w:val="000000"/>
          <w:sz w:val="24"/>
        </w:rPr>
      </w:pPr>
    </w:p>
    <w:p w14:paraId="0C35B8B4" w14:textId="77777777" w:rsidR="00BD4888" w:rsidRPr="00BD4888" w:rsidRDefault="00BD4888" w:rsidP="00BD4888">
      <w:pPr>
        <w:ind w:firstLine="284"/>
        <w:jc w:val="center"/>
        <w:rPr>
          <w:b/>
          <w:i/>
          <w:color w:val="000000"/>
          <w:sz w:val="24"/>
        </w:rPr>
      </w:pPr>
    </w:p>
    <w:p w14:paraId="03FB9222" w14:textId="7C425E32" w:rsidR="00BD4888" w:rsidRPr="00505623" w:rsidRDefault="00BD4888" w:rsidP="00AE61D4">
      <w:pPr>
        <w:pStyle w:val="Corpsdetexte"/>
        <w:ind w:firstLine="0"/>
        <w:jc w:val="center"/>
        <w:rPr>
          <w:rFonts w:cs="Arial"/>
          <w:b/>
          <w:bCs/>
          <w:color w:val="000000"/>
          <w:sz w:val="48"/>
          <w:szCs w:val="48"/>
        </w:rPr>
      </w:pPr>
      <w:r>
        <w:rPr>
          <w:rFonts w:cs="Arial"/>
          <w:b/>
          <w:bCs/>
          <w:color w:val="000000"/>
          <w:sz w:val="48"/>
          <w:szCs w:val="48"/>
        </w:rPr>
        <w:t>Ca</w:t>
      </w:r>
      <w:r w:rsidR="00486FA2">
        <w:rPr>
          <w:rFonts w:cs="Arial"/>
          <w:b/>
          <w:bCs/>
          <w:color w:val="000000"/>
          <w:sz w:val="48"/>
          <w:szCs w:val="48"/>
        </w:rPr>
        <w:t>dre de</w:t>
      </w:r>
      <w:r>
        <w:rPr>
          <w:rFonts w:cs="Arial"/>
          <w:b/>
          <w:bCs/>
          <w:color w:val="000000"/>
          <w:sz w:val="48"/>
          <w:szCs w:val="48"/>
        </w:rPr>
        <w:t xml:space="preserve"> </w:t>
      </w:r>
      <w:r w:rsidR="00486FA2">
        <w:rPr>
          <w:rFonts w:cs="Arial"/>
          <w:b/>
          <w:bCs/>
          <w:color w:val="000000"/>
          <w:sz w:val="48"/>
          <w:szCs w:val="48"/>
        </w:rPr>
        <w:t>r</w:t>
      </w:r>
      <w:r w:rsidR="00A30E16">
        <w:rPr>
          <w:rFonts w:cs="Arial"/>
          <w:b/>
          <w:bCs/>
          <w:color w:val="000000"/>
          <w:sz w:val="48"/>
          <w:szCs w:val="48"/>
        </w:rPr>
        <w:t xml:space="preserve">éponse </w:t>
      </w:r>
      <w:r w:rsidR="00486FA2">
        <w:rPr>
          <w:rFonts w:cs="Arial"/>
          <w:b/>
          <w:bCs/>
          <w:color w:val="000000"/>
          <w:sz w:val="48"/>
          <w:szCs w:val="48"/>
        </w:rPr>
        <w:t>du m</w:t>
      </w:r>
      <w:r w:rsidR="00A30E16">
        <w:rPr>
          <w:rFonts w:cs="Arial"/>
          <w:b/>
          <w:bCs/>
          <w:color w:val="000000"/>
          <w:sz w:val="48"/>
          <w:szCs w:val="48"/>
        </w:rPr>
        <w:t>émoire</w:t>
      </w:r>
      <w:r w:rsidR="003D7C0F">
        <w:rPr>
          <w:rFonts w:cs="Arial"/>
          <w:b/>
          <w:bCs/>
          <w:color w:val="000000"/>
          <w:sz w:val="48"/>
          <w:szCs w:val="48"/>
        </w:rPr>
        <w:t xml:space="preserve"> </w:t>
      </w:r>
      <w:r w:rsidR="00486FA2">
        <w:rPr>
          <w:rFonts w:cs="Arial"/>
          <w:b/>
          <w:bCs/>
          <w:color w:val="000000"/>
          <w:sz w:val="48"/>
          <w:szCs w:val="48"/>
        </w:rPr>
        <w:t>t</w:t>
      </w:r>
      <w:r w:rsidR="00CD14DA">
        <w:rPr>
          <w:rFonts w:cs="Arial"/>
          <w:b/>
          <w:bCs/>
          <w:color w:val="000000"/>
          <w:sz w:val="48"/>
          <w:szCs w:val="48"/>
        </w:rPr>
        <w:t>echnique</w:t>
      </w:r>
    </w:p>
    <w:p w14:paraId="6521D36D" w14:textId="743CBB6E" w:rsidR="00BD4888" w:rsidRPr="00DD4665" w:rsidRDefault="00BD4888" w:rsidP="00BD4888">
      <w:pPr>
        <w:pStyle w:val="Corpsdetexte"/>
        <w:jc w:val="center"/>
        <w:rPr>
          <w:rFonts w:cs="Arial"/>
          <w:b/>
          <w:bCs/>
          <w:color w:val="000000"/>
          <w:sz w:val="36"/>
          <w:szCs w:val="36"/>
        </w:rPr>
      </w:pPr>
      <w:r>
        <w:rPr>
          <w:rFonts w:cs="Arial"/>
          <w:b/>
          <w:bCs/>
          <w:color w:val="000000"/>
          <w:sz w:val="36"/>
          <w:szCs w:val="36"/>
        </w:rPr>
        <w:t>C</w:t>
      </w:r>
      <w:r w:rsidRPr="00DD4665">
        <w:rPr>
          <w:rFonts w:cs="Arial"/>
          <w:b/>
          <w:bCs/>
          <w:color w:val="000000"/>
          <w:sz w:val="36"/>
          <w:szCs w:val="36"/>
        </w:rPr>
        <w:t>.</w:t>
      </w:r>
      <w:r w:rsidR="0043381D">
        <w:rPr>
          <w:rFonts w:cs="Arial"/>
          <w:b/>
          <w:bCs/>
          <w:color w:val="000000"/>
          <w:sz w:val="36"/>
          <w:szCs w:val="36"/>
        </w:rPr>
        <w:t>R</w:t>
      </w:r>
      <w:r w:rsidRPr="00DD4665">
        <w:rPr>
          <w:rFonts w:cs="Arial"/>
          <w:b/>
          <w:bCs/>
          <w:color w:val="000000"/>
          <w:sz w:val="36"/>
          <w:szCs w:val="36"/>
        </w:rPr>
        <w:t>.</w:t>
      </w:r>
      <w:r w:rsidR="0043381D">
        <w:rPr>
          <w:rFonts w:cs="Arial"/>
          <w:b/>
          <w:bCs/>
          <w:color w:val="000000"/>
          <w:sz w:val="36"/>
          <w:szCs w:val="36"/>
        </w:rPr>
        <w:t>M</w:t>
      </w:r>
      <w:r w:rsidR="003D7C0F">
        <w:rPr>
          <w:rFonts w:cs="Arial"/>
          <w:b/>
          <w:bCs/>
          <w:color w:val="000000"/>
          <w:sz w:val="36"/>
          <w:szCs w:val="36"/>
        </w:rPr>
        <w:t>.</w:t>
      </w:r>
      <w:r w:rsidR="0043381D">
        <w:rPr>
          <w:rFonts w:cs="Arial"/>
          <w:b/>
          <w:bCs/>
          <w:color w:val="000000"/>
          <w:sz w:val="36"/>
          <w:szCs w:val="36"/>
        </w:rPr>
        <w:t>T</w:t>
      </w:r>
      <w:r>
        <w:rPr>
          <w:rFonts w:cs="Arial"/>
          <w:b/>
          <w:bCs/>
          <w:color w:val="000000"/>
          <w:sz w:val="36"/>
          <w:szCs w:val="36"/>
        </w:rPr>
        <w:t>.</w:t>
      </w:r>
    </w:p>
    <w:p w14:paraId="5DB8FBD3" w14:textId="77777777" w:rsidR="00BD4888" w:rsidRDefault="00BD4888" w:rsidP="00BD4888">
      <w:pPr>
        <w:rPr>
          <w:color w:val="000000"/>
          <w:sz w:val="24"/>
        </w:rPr>
      </w:pPr>
    </w:p>
    <w:p w14:paraId="74063D43" w14:textId="77777777" w:rsidR="00BD4888" w:rsidRDefault="00BD4888" w:rsidP="00BD4888">
      <w:pPr>
        <w:rPr>
          <w:color w:val="000000"/>
          <w:sz w:val="24"/>
        </w:rPr>
      </w:pPr>
    </w:p>
    <w:p w14:paraId="2E693C16" w14:textId="77777777" w:rsidR="00BD4888" w:rsidRDefault="00BD4888" w:rsidP="00BD4888">
      <w:pPr>
        <w:rPr>
          <w:color w:val="000000"/>
          <w:sz w:val="24"/>
        </w:rPr>
      </w:pPr>
    </w:p>
    <w:p w14:paraId="10090E33" w14:textId="77777777" w:rsidR="00BD4888" w:rsidRPr="00EC2497" w:rsidRDefault="00BD4888" w:rsidP="00BD4888">
      <w:pPr>
        <w:rPr>
          <w:sz w:val="24"/>
        </w:rPr>
      </w:pPr>
    </w:p>
    <w:p w14:paraId="467278B8" w14:textId="77777777" w:rsidR="00BD4888" w:rsidRDefault="00BD4888" w:rsidP="00BD4888">
      <w:pPr>
        <w:widowControl/>
        <w:suppressAutoHyphens w:val="0"/>
        <w:overflowPunct/>
        <w:autoSpaceDE/>
        <w:autoSpaceDN/>
        <w:adjustRightInd/>
        <w:spacing w:after="160" w:line="259" w:lineRule="auto"/>
        <w:jc w:val="left"/>
        <w:textAlignment w:val="auto"/>
        <w:rPr>
          <w:b/>
          <w:sz w:val="40"/>
          <w:szCs w:val="40"/>
        </w:rPr>
        <w:sectPr w:rsidR="00BD4888" w:rsidSect="0043381D">
          <w:headerReference w:type="default" r:id="rId12"/>
          <w:footerReference w:type="default" r:id="rId13"/>
          <w:footerReference w:type="first" r:id="rId14"/>
          <w:pgSz w:w="16838" w:h="11906" w:orient="landscape" w:code="9"/>
          <w:pgMar w:top="1418" w:right="992" w:bottom="1418" w:left="709" w:header="284" w:footer="0" w:gutter="0"/>
          <w:cols w:space="708"/>
          <w:vAlign w:val="center"/>
          <w:titlePg/>
          <w:docGrid w:linePitch="360"/>
        </w:sectPr>
      </w:pPr>
    </w:p>
    <w:p w14:paraId="2DA45E61" w14:textId="4E669B83" w:rsidR="00FB1C38" w:rsidRDefault="00FB1C38">
      <w:pPr>
        <w:widowControl/>
        <w:suppressAutoHyphens w:val="0"/>
        <w:overflowPunct/>
        <w:autoSpaceDE/>
        <w:autoSpaceDN/>
        <w:adjustRightInd/>
        <w:spacing w:after="160" w:line="259" w:lineRule="auto"/>
        <w:jc w:val="left"/>
        <w:textAlignment w:val="auto"/>
        <w:rPr>
          <w:b/>
          <w:color w:val="3F3F3F" w:themeColor="text1"/>
          <w:sz w:val="40"/>
          <w:szCs w:val="40"/>
        </w:rPr>
      </w:pPr>
    </w:p>
    <w:bookmarkStart w:id="1" w:name="_Toc97645098" w:displacedByCustomXml="next"/>
    <w:bookmarkStart w:id="2" w:name="_Hlk104984907" w:displacedByCustomXml="next"/>
    <w:sdt>
      <w:sdtPr>
        <w:rPr>
          <w:rFonts w:ascii="Arial" w:eastAsia="Times New Roman" w:hAnsi="Arial" w:cs="Arial"/>
          <w:color w:val="auto"/>
          <w:sz w:val="20"/>
          <w:szCs w:val="24"/>
        </w:rPr>
        <w:id w:val="-38671035"/>
        <w:docPartObj>
          <w:docPartGallery w:val="Table of Contents"/>
          <w:docPartUnique/>
        </w:docPartObj>
      </w:sdtPr>
      <w:sdtEndPr>
        <w:rPr>
          <w:b/>
          <w:bCs/>
        </w:rPr>
      </w:sdtEndPr>
      <w:sdtContent>
        <w:p w14:paraId="3A1F4284" w14:textId="0DA49AF5" w:rsidR="007310CD" w:rsidRDefault="007310CD">
          <w:pPr>
            <w:pStyle w:val="En-ttedetabledesmatires"/>
          </w:pPr>
          <w:r>
            <w:t>Table des matières</w:t>
          </w:r>
        </w:p>
        <w:p w14:paraId="57EBB6AE" w14:textId="0906AA5B" w:rsidR="00751F28" w:rsidRDefault="00E22702">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"1-2" \h \z \u </w:instrText>
          </w:r>
          <w:r>
            <w:fldChar w:fldCharType="separate"/>
          </w:r>
          <w:hyperlink w:anchor="_Toc194501536" w:history="1">
            <w:r w:rsidR="00751F28" w:rsidRPr="006F333F">
              <w:rPr>
                <w:rStyle w:val="Lienhypertexte"/>
              </w:rPr>
              <w:t>1.</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PREMABULE</w:t>
            </w:r>
            <w:r w:rsidR="00751F28">
              <w:rPr>
                <w:webHidden/>
              </w:rPr>
              <w:tab/>
            </w:r>
            <w:r w:rsidR="00751F28">
              <w:rPr>
                <w:webHidden/>
              </w:rPr>
              <w:fldChar w:fldCharType="begin"/>
            </w:r>
            <w:r w:rsidR="00751F28">
              <w:rPr>
                <w:webHidden/>
              </w:rPr>
              <w:instrText xml:space="preserve"> PAGEREF _Toc194501536 \h </w:instrText>
            </w:r>
            <w:r w:rsidR="00751F28">
              <w:rPr>
                <w:webHidden/>
              </w:rPr>
            </w:r>
            <w:r w:rsidR="00751F28">
              <w:rPr>
                <w:webHidden/>
              </w:rPr>
              <w:fldChar w:fldCharType="separate"/>
            </w:r>
            <w:r w:rsidR="00751F28">
              <w:rPr>
                <w:webHidden/>
              </w:rPr>
              <w:t>3</w:t>
            </w:r>
            <w:r w:rsidR="00751F28">
              <w:rPr>
                <w:webHidden/>
              </w:rPr>
              <w:fldChar w:fldCharType="end"/>
            </w:r>
          </w:hyperlink>
        </w:p>
        <w:p w14:paraId="08CC061C" w14:textId="74F2E678" w:rsidR="00751F28" w:rsidRDefault="00FE5506">
          <w:pPr>
            <w:pStyle w:val="TM1"/>
            <w:rPr>
              <w:rFonts w:asciiTheme="minorHAnsi" w:eastAsiaTheme="minorEastAsia" w:hAnsiTheme="minorHAnsi" w:cstheme="minorBidi"/>
              <w:b w:val="0"/>
              <w:bCs w:val="0"/>
              <w:color w:val="auto"/>
              <w:sz w:val="22"/>
              <w:szCs w:val="22"/>
              <w:lang w:val="fr-FR"/>
            </w:rPr>
          </w:pPr>
          <w:hyperlink w:anchor="_Toc194501537" w:history="1">
            <w:r w:rsidR="00751F28" w:rsidRPr="006F333F">
              <w:rPr>
                <w:rStyle w:val="Lienhypertexte"/>
              </w:rPr>
              <w:t>2.</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CADRE REPONSE</w:t>
            </w:r>
            <w:r w:rsidR="00751F28">
              <w:rPr>
                <w:webHidden/>
              </w:rPr>
              <w:tab/>
            </w:r>
            <w:r w:rsidR="00751F28">
              <w:rPr>
                <w:webHidden/>
              </w:rPr>
              <w:fldChar w:fldCharType="begin"/>
            </w:r>
            <w:r w:rsidR="00751F28">
              <w:rPr>
                <w:webHidden/>
              </w:rPr>
              <w:instrText xml:space="preserve"> PAGEREF _Toc194501537 \h </w:instrText>
            </w:r>
            <w:r w:rsidR="00751F28">
              <w:rPr>
                <w:webHidden/>
              </w:rPr>
            </w:r>
            <w:r w:rsidR="00751F28">
              <w:rPr>
                <w:webHidden/>
              </w:rPr>
              <w:fldChar w:fldCharType="separate"/>
            </w:r>
            <w:r w:rsidR="00751F28">
              <w:rPr>
                <w:webHidden/>
              </w:rPr>
              <w:t>4</w:t>
            </w:r>
            <w:r w:rsidR="00751F28">
              <w:rPr>
                <w:webHidden/>
              </w:rPr>
              <w:fldChar w:fldCharType="end"/>
            </w:r>
          </w:hyperlink>
        </w:p>
        <w:p w14:paraId="16130BEF" w14:textId="4214A49C" w:rsidR="00751F28" w:rsidRDefault="00FE5506">
          <w:pPr>
            <w:pStyle w:val="TM2"/>
            <w:tabs>
              <w:tab w:val="left" w:pos="1320"/>
            </w:tabs>
            <w:rPr>
              <w:rFonts w:asciiTheme="minorHAnsi" w:eastAsiaTheme="minorEastAsia" w:hAnsiTheme="minorHAnsi" w:cstheme="minorBidi"/>
              <w:b w:val="0"/>
              <w:bCs w:val="0"/>
              <w:color w:val="auto"/>
              <w:sz w:val="22"/>
              <w:szCs w:val="22"/>
              <w:lang w:val="fr-FR"/>
            </w:rPr>
          </w:pPr>
          <w:hyperlink w:anchor="_Toc194501538" w:history="1">
            <w:r w:rsidR="00751F28" w:rsidRPr="006F333F">
              <w:rPr>
                <w:rStyle w:val="Lienhypertexte"/>
              </w:rPr>
              <w:t>2.1</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Produits</w:t>
            </w:r>
            <w:r w:rsidR="00751F28">
              <w:rPr>
                <w:webHidden/>
              </w:rPr>
              <w:tab/>
            </w:r>
            <w:r w:rsidR="00751F28">
              <w:rPr>
                <w:webHidden/>
              </w:rPr>
              <w:fldChar w:fldCharType="begin"/>
            </w:r>
            <w:r w:rsidR="00751F28">
              <w:rPr>
                <w:webHidden/>
              </w:rPr>
              <w:instrText xml:space="preserve"> PAGEREF _Toc194501538 \h </w:instrText>
            </w:r>
            <w:r w:rsidR="00751F28">
              <w:rPr>
                <w:webHidden/>
              </w:rPr>
            </w:r>
            <w:r w:rsidR="00751F28">
              <w:rPr>
                <w:webHidden/>
              </w:rPr>
              <w:fldChar w:fldCharType="separate"/>
            </w:r>
            <w:r w:rsidR="00751F28">
              <w:rPr>
                <w:webHidden/>
              </w:rPr>
              <w:t>4</w:t>
            </w:r>
            <w:r w:rsidR="00751F28">
              <w:rPr>
                <w:webHidden/>
              </w:rPr>
              <w:fldChar w:fldCharType="end"/>
            </w:r>
          </w:hyperlink>
        </w:p>
        <w:p w14:paraId="73BD864B" w14:textId="52F7E9AC" w:rsidR="00751F28" w:rsidRDefault="00FE5506">
          <w:pPr>
            <w:pStyle w:val="TM2"/>
            <w:tabs>
              <w:tab w:val="left" w:pos="1320"/>
            </w:tabs>
            <w:rPr>
              <w:rFonts w:asciiTheme="minorHAnsi" w:eastAsiaTheme="minorEastAsia" w:hAnsiTheme="minorHAnsi" w:cstheme="minorBidi"/>
              <w:b w:val="0"/>
              <w:bCs w:val="0"/>
              <w:color w:val="auto"/>
              <w:sz w:val="22"/>
              <w:szCs w:val="22"/>
              <w:lang w:val="fr-FR"/>
            </w:rPr>
          </w:pPr>
          <w:hyperlink w:anchor="_Toc194501539" w:history="1">
            <w:r w:rsidR="00751F28" w:rsidRPr="006F333F">
              <w:rPr>
                <w:rStyle w:val="Lienhypertexte"/>
              </w:rPr>
              <w:t>2.2</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Moyens humains et techniques</w:t>
            </w:r>
            <w:r w:rsidR="00751F28">
              <w:rPr>
                <w:webHidden/>
              </w:rPr>
              <w:tab/>
            </w:r>
            <w:r w:rsidR="00751F28">
              <w:rPr>
                <w:webHidden/>
              </w:rPr>
              <w:fldChar w:fldCharType="begin"/>
            </w:r>
            <w:r w:rsidR="00751F28">
              <w:rPr>
                <w:webHidden/>
              </w:rPr>
              <w:instrText xml:space="preserve"> PAGEREF _Toc194501539 \h </w:instrText>
            </w:r>
            <w:r w:rsidR="00751F28">
              <w:rPr>
                <w:webHidden/>
              </w:rPr>
            </w:r>
            <w:r w:rsidR="00751F28">
              <w:rPr>
                <w:webHidden/>
              </w:rPr>
              <w:fldChar w:fldCharType="separate"/>
            </w:r>
            <w:r w:rsidR="00751F28">
              <w:rPr>
                <w:webHidden/>
              </w:rPr>
              <w:t>5</w:t>
            </w:r>
            <w:r w:rsidR="00751F28">
              <w:rPr>
                <w:webHidden/>
              </w:rPr>
              <w:fldChar w:fldCharType="end"/>
            </w:r>
          </w:hyperlink>
        </w:p>
        <w:p w14:paraId="48D5ED79" w14:textId="231234D9" w:rsidR="00751F28" w:rsidRDefault="00FE5506">
          <w:pPr>
            <w:pStyle w:val="TM2"/>
            <w:tabs>
              <w:tab w:val="left" w:pos="1320"/>
            </w:tabs>
            <w:rPr>
              <w:rFonts w:asciiTheme="minorHAnsi" w:eastAsiaTheme="minorEastAsia" w:hAnsiTheme="minorHAnsi" w:cstheme="minorBidi"/>
              <w:b w:val="0"/>
              <w:bCs w:val="0"/>
              <w:color w:val="auto"/>
              <w:sz w:val="22"/>
              <w:szCs w:val="22"/>
              <w:lang w:val="fr-FR"/>
            </w:rPr>
          </w:pPr>
          <w:hyperlink w:anchor="_Toc194501540" w:history="1">
            <w:r w:rsidR="00751F28" w:rsidRPr="006F333F">
              <w:rPr>
                <w:rStyle w:val="Lienhypertexte"/>
              </w:rPr>
              <w:t>2.3</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Suivi de la prestation et service après-vente</w:t>
            </w:r>
            <w:r w:rsidR="00751F28">
              <w:rPr>
                <w:webHidden/>
              </w:rPr>
              <w:tab/>
            </w:r>
            <w:r w:rsidR="00751F28">
              <w:rPr>
                <w:webHidden/>
              </w:rPr>
              <w:fldChar w:fldCharType="begin"/>
            </w:r>
            <w:r w:rsidR="00751F28">
              <w:rPr>
                <w:webHidden/>
              </w:rPr>
              <w:instrText xml:space="preserve"> PAGEREF _Toc194501540 \h </w:instrText>
            </w:r>
            <w:r w:rsidR="00751F28">
              <w:rPr>
                <w:webHidden/>
              </w:rPr>
            </w:r>
            <w:r w:rsidR="00751F28">
              <w:rPr>
                <w:webHidden/>
              </w:rPr>
              <w:fldChar w:fldCharType="separate"/>
            </w:r>
            <w:r w:rsidR="00751F28">
              <w:rPr>
                <w:webHidden/>
              </w:rPr>
              <w:t>8</w:t>
            </w:r>
            <w:r w:rsidR="00751F28">
              <w:rPr>
                <w:webHidden/>
              </w:rPr>
              <w:fldChar w:fldCharType="end"/>
            </w:r>
          </w:hyperlink>
        </w:p>
        <w:p w14:paraId="5C479280" w14:textId="5204091B" w:rsidR="007310CD" w:rsidRDefault="00E22702">
          <w:r>
            <w:fldChar w:fldCharType="end"/>
          </w:r>
        </w:p>
      </w:sdtContent>
    </w:sdt>
    <w:p w14:paraId="1241CB65" w14:textId="77777777" w:rsidR="007310CD" w:rsidRDefault="007310CD">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536A03EA" w14:textId="451D23EC" w:rsidR="0043381D" w:rsidRPr="00342297" w:rsidRDefault="00486FA2" w:rsidP="0043381D">
      <w:pPr>
        <w:pStyle w:val="DirectionAchats1Title"/>
      </w:pPr>
      <w:bookmarkStart w:id="3" w:name="_Toc93322968"/>
      <w:bookmarkStart w:id="4" w:name="_Toc97645100"/>
      <w:bookmarkStart w:id="5" w:name="_Hlk104974426"/>
      <w:bookmarkEnd w:id="1"/>
      <w:r>
        <w:lastRenderedPageBreak/>
        <w:t xml:space="preserve"> </w:t>
      </w:r>
      <w:bookmarkStart w:id="6" w:name="_Toc194501536"/>
      <w:r>
        <w:t>PRE</w:t>
      </w:r>
      <w:r w:rsidR="00D73068">
        <w:t>AM</w:t>
      </w:r>
      <w:r>
        <w:t>BULE</w:t>
      </w:r>
      <w:bookmarkEnd w:id="6"/>
    </w:p>
    <w:p w14:paraId="25250DEA" w14:textId="7809AAFB" w:rsidR="0043381D" w:rsidRDefault="008F1AFB" w:rsidP="00751F28">
      <w:pPr>
        <w:ind w:left="397" w:firstLine="0"/>
      </w:pPr>
      <w:r w:rsidRPr="008F1AFB">
        <w:t>Le cadre de réponse du mémoire technique (C.R.M.T.) constitue un document obligatoire devant être impérativement complété. Son objectif est de faciliter le traitement des informations fournies par les candidats dans le cadre de l’analyse d</w:t>
      </w:r>
      <w:r>
        <w:t>e leur candidature</w:t>
      </w:r>
      <w:r w:rsidRPr="008F1AFB">
        <w:t xml:space="preserve">, tout en leur permettant de </w:t>
      </w:r>
      <w:r w:rsidRPr="008F1AFB">
        <w:rPr>
          <w:bCs/>
        </w:rPr>
        <w:t>valoriser et</w:t>
      </w:r>
      <w:r w:rsidRPr="008F1AFB">
        <w:t xml:space="preserve"> </w:t>
      </w:r>
      <w:r w:rsidRPr="008F1AFB">
        <w:rPr>
          <w:bCs/>
        </w:rPr>
        <w:t xml:space="preserve">de s’assurer au mieux de la conformité de leur </w:t>
      </w:r>
      <w:r w:rsidR="00751F28">
        <w:rPr>
          <w:bCs/>
        </w:rPr>
        <w:t>offre</w:t>
      </w:r>
      <w:r w:rsidRPr="008F1AFB">
        <w:t>.</w:t>
      </w:r>
    </w:p>
    <w:p w14:paraId="044FC6D2" w14:textId="7FBE548D" w:rsidR="008F1AFB" w:rsidRPr="008F1AFB" w:rsidRDefault="008F1AFB" w:rsidP="00751F28">
      <w:pPr>
        <w:spacing w:before="240"/>
        <w:ind w:left="397" w:firstLine="0"/>
        <w:rPr>
          <w:rFonts w:ascii="Arial Narrow" w:hAnsi="Arial Narrow"/>
          <w:sz w:val="22"/>
          <w:szCs w:val="22"/>
        </w:rPr>
      </w:pPr>
      <w:r w:rsidRPr="002E6B29">
        <w:t>Ce document contractuel permet au candidat de décrire</w:t>
      </w:r>
      <w:r>
        <w:t>,</w:t>
      </w:r>
      <w:r w:rsidRPr="002E6B29">
        <w:t xml:space="preserve"> de la façon la plus exhaustive qui soit, les moyens qu’il compte utiliser pour réaliser les prestations pour lesquelles il se porte candidat.</w:t>
      </w:r>
      <w:r>
        <w:t xml:space="preserve"> </w:t>
      </w:r>
      <w:r w:rsidRPr="002E6B29">
        <w:t>En aucun cas cette trame ne doit être modifiée par le candidat.</w:t>
      </w:r>
      <w:r w:rsidRPr="002E6B29">
        <w:rPr>
          <w:rFonts w:ascii="Arial Narrow" w:hAnsi="Arial Narrow"/>
          <w:sz w:val="22"/>
          <w:szCs w:val="22"/>
        </w:rPr>
        <w:t xml:space="preserve"> </w:t>
      </w:r>
    </w:p>
    <w:p w14:paraId="19937EAF" w14:textId="66D568B3" w:rsidR="0043381D" w:rsidRDefault="0043381D" w:rsidP="00751F28">
      <w:pPr>
        <w:spacing w:before="240"/>
        <w:ind w:firstLine="397"/>
      </w:pPr>
      <w:r w:rsidRPr="005579DC">
        <w:t xml:space="preserve">Le candidat peut joindre toute autre pièce qu’il juge nécessaire </w:t>
      </w:r>
      <w:r w:rsidR="00486FA2">
        <w:t>à l’appréciation de s</w:t>
      </w:r>
      <w:r w:rsidR="00751F28">
        <w:t>on offre</w:t>
      </w:r>
      <w:r w:rsidRPr="005579DC">
        <w:t>.</w:t>
      </w:r>
    </w:p>
    <w:p w14:paraId="7F081FEE" w14:textId="21F03947" w:rsidR="00751F28" w:rsidRDefault="00486FA2" w:rsidP="00486FA2">
      <w:pPr>
        <w:spacing w:before="240"/>
        <w:ind w:firstLine="0"/>
        <w:rPr>
          <w:iCs/>
          <w:szCs w:val="20"/>
        </w:rPr>
      </w:pPr>
      <w:r>
        <w:rPr>
          <w:noProof/>
        </w:rPr>
        <w:drawing>
          <wp:anchor distT="0" distB="0" distL="114300" distR="114300" simplePos="0" relativeHeight="251662336" behindDoc="1" locked="0" layoutInCell="1" allowOverlap="1" wp14:anchorId="15833225" wp14:editId="31D184A3">
            <wp:simplePos x="0" y="0"/>
            <wp:positionH relativeFrom="column">
              <wp:posOffset>168910</wp:posOffset>
            </wp:positionH>
            <wp:positionV relativeFrom="paragraph">
              <wp:posOffset>83185</wp:posOffset>
            </wp:positionV>
            <wp:extent cx="391795" cy="391795"/>
            <wp:effectExtent l="0" t="0" r="8255" b="8255"/>
            <wp:wrapTight wrapText="bothSides">
              <wp:wrapPolygon edited="0">
                <wp:start x="0" y="0"/>
                <wp:lineTo x="0" y="21005"/>
                <wp:lineTo x="21005" y="21005"/>
                <wp:lineTo x="21005" y="0"/>
                <wp:lineTo x="0" y="0"/>
              </wp:wrapPolygon>
            </wp:wrapTight>
            <wp:docPr id="15" name="Image 15" descr="C:\Users\vgrosdoy\AppData\Local\Microsoft\Windows\INetCache\Content.MSO\71559B0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grosdoy\AppData\Local\Microsoft\Windows\INetCache\Content.MSO\71559B0A.tmp"/>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1795" cy="391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51F28">
        <w:rPr>
          <w:szCs w:val="20"/>
        </w:rPr>
        <w:t xml:space="preserve">Le C.R.M.T. </w:t>
      </w:r>
      <w:r w:rsidR="00751F28" w:rsidRPr="00FC7599">
        <w:rPr>
          <w:szCs w:val="20"/>
        </w:rPr>
        <w:t>doit être complété et peut</w:t>
      </w:r>
      <w:r w:rsidR="00751F28">
        <w:rPr>
          <w:szCs w:val="20"/>
        </w:rPr>
        <w:t>,</w:t>
      </w:r>
      <w:r w:rsidR="00751F28" w:rsidRPr="00FC7599">
        <w:rPr>
          <w:szCs w:val="20"/>
        </w:rPr>
        <w:t xml:space="preserve"> à la marge</w:t>
      </w:r>
      <w:r w:rsidR="00751F28">
        <w:rPr>
          <w:szCs w:val="20"/>
        </w:rPr>
        <w:t>,</w:t>
      </w:r>
      <w:r w:rsidR="00751F28" w:rsidRPr="00FC7599">
        <w:rPr>
          <w:szCs w:val="20"/>
        </w:rPr>
        <w:t xml:space="preserve"> renvoyer à des annexes clairement identifiées</w:t>
      </w:r>
      <w:r w:rsidR="00751F28">
        <w:t xml:space="preserve">. </w:t>
      </w:r>
      <w:r w:rsidR="00751F28">
        <w:rPr>
          <w:iCs/>
          <w:szCs w:val="20"/>
        </w:rPr>
        <w:t xml:space="preserve">Le candidat peut, dans cet espace de rédaction libre, soit rédiger une réponse complète, soit effectuer des renvois précis à son propre mémoire technique détaillé </w:t>
      </w:r>
      <w:r w:rsidR="00751F28">
        <w:t>(par un numéro d’annexe, de page, etc.)</w:t>
      </w:r>
      <w:r w:rsidR="00751F28">
        <w:rPr>
          <w:iCs/>
          <w:szCs w:val="20"/>
        </w:rPr>
        <w:t xml:space="preserve">. Dans tous les cas, ce cadre de réponse </w:t>
      </w:r>
      <w:r w:rsidR="00751F28">
        <w:rPr>
          <w:b/>
          <w:iCs/>
          <w:szCs w:val="20"/>
          <w:u w:val="single"/>
        </w:rPr>
        <w:t>doit être dûment complété</w:t>
      </w:r>
      <w:r w:rsidR="00751F28">
        <w:rPr>
          <w:iCs/>
          <w:szCs w:val="20"/>
        </w:rPr>
        <w:t xml:space="preserve"> aux fins d’analyse de l’offre du candidat.</w:t>
      </w:r>
    </w:p>
    <w:p w14:paraId="395DF05B" w14:textId="020E70C0" w:rsidR="00486FA2" w:rsidRDefault="0043381D" w:rsidP="00751F28">
      <w:pPr>
        <w:spacing w:before="240"/>
        <w:ind w:left="397" w:firstLine="0"/>
      </w:pPr>
      <w:r w:rsidRPr="00274B00">
        <w:t xml:space="preserve">En cas de contradiction entre les réponses données aux questions posées dans le </w:t>
      </w:r>
      <w:r w:rsidR="00486FA2">
        <w:t xml:space="preserve">présent </w:t>
      </w:r>
      <w:r w:rsidRPr="00274B00">
        <w:t>cadre de</w:t>
      </w:r>
      <w:r w:rsidR="00486FA2">
        <w:t xml:space="preserve"> réponse</w:t>
      </w:r>
      <w:r w:rsidRPr="00274B00">
        <w:t xml:space="preserve"> et les renseignements complémentaires, les réponses données aux questions posées dans le cadre</w:t>
      </w:r>
      <w:r w:rsidR="00486FA2">
        <w:t xml:space="preserve"> de réponse</w:t>
      </w:r>
      <w:r w:rsidRPr="00274B00">
        <w:t xml:space="preserve"> seront les seules prises en compte. </w:t>
      </w:r>
    </w:p>
    <w:p w14:paraId="02109245" w14:textId="59840919" w:rsidR="0043381D" w:rsidRDefault="0043381D" w:rsidP="00751F28">
      <w:pPr>
        <w:spacing w:before="240"/>
        <w:ind w:firstLine="397"/>
      </w:pPr>
      <w:r w:rsidRPr="00274B00">
        <w:t>Tout renseignement complémentaire en contradiction avec les réponses apportées ne pourra pas être opposé à</w:t>
      </w:r>
      <w:r>
        <w:t xml:space="preserve"> l’Université Toulouse Jean Jaurès</w:t>
      </w:r>
    </w:p>
    <w:p w14:paraId="50C81AD6" w14:textId="47FDECC0" w:rsidR="008F1AFB" w:rsidRDefault="008F1AFB">
      <w:pPr>
        <w:widowControl/>
        <w:suppressAutoHyphens w:val="0"/>
        <w:overflowPunct/>
        <w:autoSpaceDE/>
        <w:autoSpaceDN/>
        <w:adjustRightInd/>
        <w:spacing w:after="160" w:line="259" w:lineRule="auto"/>
        <w:ind w:firstLine="0"/>
        <w:jc w:val="left"/>
        <w:textAlignment w:val="auto"/>
      </w:pPr>
      <w:r>
        <w:br w:type="page"/>
      </w:r>
    </w:p>
    <w:p w14:paraId="73705E5C" w14:textId="77777777" w:rsidR="0043381D" w:rsidRPr="00AB2392" w:rsidRDefault="0043381D" w:rsidP="00D215FA"/>
    <w:p w14:paraId="27BA5F4F" w14:textId="19571A85" w:rsidR="0043381D" w:rsidRDefault="00486FA2" w:rsidP="0043381D">
      <w:pPr>
        <w:pStyle w:val="DirectionAchats1Title"/>
      </w:pPr>
      <w:r>
        <w:t xml:space="preserve"> </w:t>
      </w:r>
      <w:bookmarkStart w:id="7" w:name="_Toc194501537"/>
      <w:r w:rsidR="0043381D">
        <w:t xml:space="preserve">CADRE </w:t>
      </w:r>
      <w:r w:rsidR="00307F36">
        <w:t xml:space="preserve">DE </w:t>
      </w:r>
      <w:r w:rsidR="0043381D">
        <w:t>REPONSE</w:t>
      </w:r>
      <w:bookmarkEnd w:id="7"/>
    </w:p>
    <w:p w14:paraId="33E722D5" w14:textId="389F0222" w:rsidR="0043381D" w:rsidRDefault="00233798" w:rsidP="00AD187F">
      <w:pPr>
        <w:pStyle w:val="DirectionAchats2Title"/>
      </w:pPr>
      <w:bookmarkStart w:id="8" w:name="_Toc194501538"/>
      <w:r>
        <w:t>Produits</w:t>
      </w:r>
      <w:bookmarkEnd w:id="8"/>
    </w:p>
    <w:tbl>
      <w:tblPr>
        <w:tblStyle w:val="Grilledutableau"/>
        <w:tblW w:w="14430" w:type="dxa"/>
        <w:tblInd w:w="137" w:type="dxa"/>
        <w:tblLayout w:type="fixed"/>
        <w:tblLook w:val="04A0" w:firstRow="1" w:lastRow="0" w:firstColumn="1" w:lastColumn="0" w:noHBand="0" w:noVBand="1"/>
      </w:tblPr>
      <w:tblGrid>
        <w:gridCol w:w="6804"/>
        <w:gridCol w:w="7626"/>
      </w:tblGrid>
      <w:tr w:rsidR="0043381D" w14:paraId="0D393015" w14:textId="77777777" w:rsidTr="00FB5B0C">
        <w:trPr>
          <w:trHeight w:val="337"/>
        </w:trPr>
        <w:tc>
          <w:tcPr>
            <w:tcW w:w="6804" w:type="dxa"/>
            <w:vAlign w:val="center"/>
          </w:tcPr>
          <w:p w14:paraId="453003A5" w14:textId="77777777" w:rsidR="0043381D" w:rsidRPr="00AB2392" w:rsidRDefault="0043381D" w:rsidP="00D215FA">
            <w:pPr>
              <w:jc w:val="center"/>
              <w:rPr>
                <w:sz w:val="18"/>
                <w:szCs w:val="18"/>
              </w:rPr>
            </w:pPr>
            <w:r w:rsidRPr="00AB2392">
              <w:rPr>
                <w:sz w:val="18"/>
                <w:szCs w:val="18"/>
              </w:rPr>
              <w:t>Question</w:t>
            </w:r>
          </w:p>
        </w:tc>
        <w:tc>
          <w:tcPr>
            <w:tcW w:w="7626" w:type="dxa"/>
            <w:vAlign w:val="center"/>
          </w:tcPr>
          <w:p w14:paraId="5E08A89B" w14:textId="77777777" w:rsidR="0043381D" w:rsidRPr="00AB2392" w:rsidRDefault="0043381D" w:rsidP="00D215FA">
            <w:pPr>
              <w:jc w:val="center"/>
              <w:rPr>
                <w:sz w:val="18"/>
                <w:szCs w:val="18"/>
              </w:rPr>
            </w:pPr>
            <w:r w:rsidRPr="00AB2392">
              <w:rPr>
                <w:sz w:val="18"/>
                <w:szCs w:val="18"/>
              </w:rPr>
              <w:t>Réponse</w:t>
            </w:r>
          </w:p>
        </w:tc>
      </w:tr>
      <w:tr w:rsidR="00233798" w14:paraId="31B025C9" w14:textId="77777777" w:rsidTr="00677AB0">
        <w:trPr>
          <w:trHeight w:val="1533"/>
        </w:trPr>
        <w:tc>
          <w:tcPr>
            <w:tcW w:w="6804" w:type="dxa"/>
            <w:vAlign w:val="center"/>
          </w:tcPr>
          <w:p w14:paraId="15B29070" w14:textId="79364DAA" w:rsidR="00233798" w:rsidRPr="00751F28" w:rsidRDefault="00FB5B0C" w:rsidP="00751F28">
            <w:pPr>
              <w:ind w:firstLine="0"/>
              <w:jc w:val="left"/>
              <w:rPr>
                <w:szCs w:val="20"/>
              </w:rPr>
            </w:pPr>
            <w:r w:rsidRPr="00751F28">
              <w:rPr>
                <w:szCs w:val="20"/>
              </w:rPr>
              <w:t>Détailler l</w:t>
            </w:r>
            <w:r w:rsidR="00176D48" w:rsidRPr="00751F28">
              <w:rPr>
                <w:szCs w:val="20"/>
              </w:rPr>
              <w:t>e</w:t>
            </w:r>
            <w:r w:rsidR="00233798" w:rsidRPr="00751F28">
              <w:rPr>
                <w:szCs w:val="20"/>
              </w:rPr>
              <w:t>s produits</w:t>
            </w:r>
            <w:r w:rsidR="00F91FE8" w:rsidRPr="00751F28">
              <w:rPr>
                <w:szCs w:val="20"/>
              </w:rPr>
              <w:t xml:space="preserve"> répondant aux critères suivants : </w:t>
            </w:r>
            <w:r w:rsidR="0009628F" w:rsidRPr="00751F28">
              <w:rPr>
                <w:szCs w:val="20"/>
              </w:rPr>
              <w:t>biologiques, sans huile de palme, é</w:t>
            </w:r>
            <w:r w:rsidR="00F91FE8" w:rsidRPr="00751F28">
              <w:rPr>
                <w:szCs w:val="20"/>
              </w:rPr>
              <w:t>coresponsables, labe</w:t>
            </w:r>
            <w:r w:rsidR="00151E18" w:rsidRPr="00751F28">
              <w:rPr>
                <w:szCs w:val="20"/>
              </w:rPr>
              <w:t>l</w:t>
            </w:r>
            <w:r w:rsidR="00F91FE8" w:rsidRPr="00751F28">
              <w:rPr>
                <w:szCs w:val="20"/>
              </w:rPr>
              <w:t>lisés, végétariens…. </w:t>
            </w:r>
          </w:p>
          <w:p w14:paraId="77BD0918" w14:textId="7E5BD06F" w:rsidR="00F91FE8" w:rsidRPr="00151E18" w:rsidRDefault="00F91FE8" w:rsidP="00233798">
            <w:pPr>
              <w:snapToGrid w:val="0"/>
              <w:spacing w:after="240"/>
              <w:ind w:firstLine="0"/>
              <w:jc w:val="left"/>
              <w:rPr>
                <w:sz w:val="18"/>
                <w:szCs w:val="18"/>
                <w:highlight w:val="yellow"/>
              </w:rPr>
            </w:pPr>
          </w:p>
        </w:tc>
        <w:tc>
          <w:tcPr>
            <w:tcW w:w="7626" w:type="dxa"/>
            <w:vAlign w:val="center"/>
          </w:tcPr>
          <w:p w14:paraId="2A12E38B" w14:textId="77777777" w:rsidR="00233798" w:rsidRDefault="00233798" w:rsidP="00D215FA"/>
        </w:tc>
      </w:tr>
    </w:tbl>
    <w:p w14:paraId="71275BDF" w14:textId="77777777" w:rsidR="0043381D" w:rsidRDefault="0043381D" w:rsidP="008F1AFB">
      <w:pPr>
        <w:ind w:firstLine="0"/>
        <w:jc w:val="left"/>
      </w:pPr>
      <w:r>
        <w:br w:type="page"/>
      </w:r>
    </w:p>
    <w:p w14:paraId="6EF7C7E4" w14:textId="4FC78B8E" w:rsidR="006277F0" w:rsidRDefault="00FB5B0C" w:rsidP="006277F0">
      <w:pPr>
        <w:pStyle w:val="DirectionAchats2Title"/>
      </w:pPr>
      <w:bookmarkStart w:id="9" w:name="_Toc194501539"/>
      <w:r>
        <w:lastRenderedPageBreak/>
        <w:t>Moyens humains et techniques</w:t>
      </w:r>
      <w:bookmarkEnd w:id="9"/>
    </w:p>
    <w:p w14:paraId="3698E412" w14:textId="29DF972E" w:rsidR="0043381D" w:rsidRDefault="00FB5B0C" w:rsidP="00FB5B0C">
      <w:pPr>
        <w:pStyle w:val="DirectionAchats3Title"/>
      </w:pPr>
      <w:r>
        <w:t>Moyens humains</w:t>
      </w:r>
    </w:p>
    <w:tbl>
      <w:tblPr>
        <w:tblStyle w:val="Grilledutableau"/>
        <w:tblW w:w="14532" w:type="dxa"/>
        <w:jc w:val="center"/>
        <w:tblLook w:val="04A0" w:firstRow="1" w:lastRow="0" w:firstColumn="1" w:lastColumn="0" w:noHBand="0" w:noVBand="1"/>
      </w:tblPr>
      <w:tblGrid>
        <w:gridCol w:w="6913"/>
        <w:gridCol w:w="7619"/>
      </w:tblGrid>
      <w:tr w:rsidR="0043381D" w14:paraId="1AB2640F" w14:textId="77777777" w:rsidTr="00486FA2">
        <w:trPr>
          <w:trHeight w:val="539"/>
          <w:jc w:val="center"/>
        </w:trPr>
        <w:tc>
          <w:tcPr>
            <w:tcW w:w="6913" w:type="dxa"/>
            <w:vAlign w:val="center"/>
          </w:tcPr>
          <w:p w14:paraId="22724E8C" w14:textId="334E6998" w:rsidR="0043381D" w:rsidRPr="00486FA2" w:rsidRDefault="0043381D" w:rsidP="00D215FA">
            <w:pPr>
              <w:jc w:val="center"/>
              <w:rPr>
                <w:szCs w:val="20"/>
              </w:rPr>
            </w:pPr>
            <w:r w:rsidRPr="00486FA2">
              <w:rPr>
                <w:szCs w:val="20"/>
              </w:rPr>
              <w:t>Question</w:t>
            </w:r>
            <w:r w:rsidR="00486FA2" w:rsidRPr="00486FA2">
              <w:rPr>
                <w:szCs w:val="20"/>
              </w:rPr>
              <w:t>s</w:t>
            </w:r>
          </w:p>
        </w:tc>
        <w:tc>
          <w:tcPr>
            <w:tcW w:w="7619" w:type="dxa"/>
            <w:vAlign w:val="center"/>
          </w:tcPr>
          <w:p w14:paraId="163C19B1" w14:textId="6235C95A" w:rsidR="0043381D" w:rsidRPr="00486FA2" w:rsidRDefault="0043381D" w:rsidP="00D215FA">
            <w:pPr>
              <w:jc w:val="center"/>
              <w:rPr>
                <w:szCs w:val="20"/>
              </w:rPr>
            </w:pPr>
            <w:r w:rsidRPr="00486FA2">
              <w:rPr>
                <w:szCs w:val="20"/>
              </w:rPr>
              <w:t>Réponse</w:t>
            </w:r>
            <w:r w:rsidR="00486FA2" w:rsidRPr="00486FA2">
              <w:rPr>
                <w:szCs w:val="20"/>
              </w:rPr>
              <w:t>s</w:t>
            </w:r>
          </w:p>
        </w:tc>
      </w:tr>
      <w:tr w:rsidR="0043381D" w:rsidRPr="00FB5B0C" w14:paraId="33A6958C" w14:textId="77777777" w:rsidTr="00486FA2">
        <w:trPr>
          <w:trHeight w:val="852"/>
          <w:jc w:val="center"/>
        </w:trPr>
        <w:tc>
          <w:tcPr>
            <w:tcW w:w="6913" w:type="dxa"/>
            <w:vAlign w:val="center"/>
          </w:tcPr>
          <w:p w14:paraId="13E23713" w14:textId="56155EE3" w:rsidR="0043381D" w:rsidRPr="00486FA2" w:rsidRDefault="00FB5B0C" w:rsidP="00486FA2">
            <w:pPr>
              <w:ind w:firstLine="0"/>
              <w:jc w:val="left"/>
              <w:rPr>
                <w:szCs w:val="20"/>
              </w:rPr>
            </w:pPr>
            <w:r w:rsidRPr="00486FA2">
              <w:rPr>
                <w:szCs w:val="20"/>
              </w:rPr>
              <w:t>Moyens humains mis à disposition</w:t>
            </w:r>
          </w:p>
        </w:tc>
        <w:tc>
          <w:tcPr>
            <w:tcW w:w="7619" w:type="dxa"/>
            <w:vAlign w:val="center"/>
          </w:tcPr>
          <w:p w14:paraId="69FD40A9" w14:textId="3F9DAB53" w:rsidR="0043381D" w:rsidRPr="004E6029" w:rsidRDefault="0043381D" w:rsidP="00FB5B0C">
            <w:pPr>
              <w:snapToGrid w:val="0"/>
              <w:spacing w:after="240"/>
              <w:ind w:firstLine="0"/>
              <w:jc w:val="left"/>
              <w:rPr>
                <w:sz w:val="18"/>
                <w:szCs w:val="18"/>
              </w:rPr>
            </w:pPr>
          </w:p>
        </w:tc>
      </w:tr>
      <w:tr w:rsidR="00880C94" w:rsidRPr="00FB5B0C" w14:paraId="2B816487" w14:textId="77777777" w:rsidTr="00486FA2">
        <w:trPr>
          <w:trHeight w:val="1417"/>
          <w:jc w:val="center"/>
        </w:trPr>
        <w:tc>
          <w:tcPr>
            <w:tcW w:w="6913" w:type="dxa"/>
            <w:vAlign w:val="center"/>
          </w:tcPr>
          <w:p w14:paraId="4EBDA7F0" w14:textId="6AEF9FB9" w:rsidR="00880C94" w:rsidRPr="00486FA2" w:rsidRDefault="00FB5B0C" w:rsidP="00486FA2">
            <w:pPr>
              <w:ind w:firstLine="0"/>
              <w:jc w:val="left"/>
              <w:rPr>
                <w:szCs w:val="20"/>
              </w:rPr>
            </w:pPr>
            <w:r w:rsidRPr="00486FA2">
              <w:rPr>
                <w:szCs w:val="20"/>
              </w:rPr>
              <w:t>Référent chargé de l’exécution et du suivi de l’AOT (indiquer ces coordonnées et son remplaçant en cas d’absence)</w:t>
            </w:r>
          </w:p>
        </w:tc>
        <w:tc>
          <w:tcPr>
            <w:tcW w:w="7619" w:type="dxa"/>
            <w:vAlign w:val="center"/>
          </w:tcPr>
          <w:p w14:paraId="5CE07F52" w14:textId="77777777" w:rsidR="00880C94" w:rsidRPr="00880C94" w:rsidRDefault="00880C94" w:rsidP="00FB5B0C">
            <w:pPr>
              <w:snapToGrid w:val="0"/>
              <w:spacing w:after="240"/>
              <w:ind w:firstLine="0"/>
              <w:jc w:val="left"/>
              <w:rPr>
                <w:sz w:val="18"/>
                <w:szCs w:val="18"/>
              </w:rPr>
            </w:pPr>
          </w:p>
        </w:tc>
      </w:tr>
      <w:tr w:rsidR="00880C94" w:rsidRPr="00FB5B0C" w14:paraId="212C67FA" w14:textId="77777777" w:rsidTr="00486FA2">
        <w:trPr>
          <w:trHeight w:val="1509"/>
          <w:jc w:val="center"/>
        </w:trPr>
        <w:tc>
          <w:tcPr>
            <w:tcW w:w="6913" w:type="dxa"/>
            <w:vAlign w:val="center"/>
          </w:tcPr>
          <w:p w14:paraId="10A6B732" w14:textId="5259F7B7" w:rsidR="00880C94" w:rsidRPr="00486FA2" w:rsidRDefault="00FB5B0C" w:rsidP="00486FA2">
            <w:pPr>
              <w:ind w:firstLine="0"/>
              <w:jc w:val="left"/>
              <w:rPr>
                <w:szCs w:val="20"/>
              </w:rPr>
            </w:pPr>
            <w:r w:rsidRPr="00486FA2">
              <w:rPr>
                <w:szCs w:val="20"/>
              </w:rPr>
              <w:t>Organigramme de l’équipe affectée à la réalisation de la prestation</w:t>
            </w:r>
          </w:p>
        </w:tc>
        <w:tc>
          <w:tcPr>
            <w:tcW w:w="7619" w:type="dxa"/>
            <w:vAlign w:val="center"/>
          </w:tcPr>
          <w:p w14:paraId="66CEA8BE" w14:textId="77777777" w:rsidR="00880C94" w:rsidRPr="00FB5B0C" w:rsidRDefault="00880C94" w:rsidP="00FB5B0C">
            <w:pPr>
              <w:snapToGrid w:val="0"/>
              <w:spacing w:after="240"/>
              <w:ind w:firstLine="0"/>
              <w:jc w:val="left"/>
              <w:rPr>
                <w:sz w:val="18"/>
                <w:szCs w:val="18"/>
              </w:rPr>
            </w:pPr>
          </w:p>
        </w:tc>
      </w:tr>
    </w:tbl>
    <w:p w14:paraId="7A113DFD" w14:textId="77777777" w:rsidR="00724585" w:rsidRDefault="00724585">
      <w:pPr>
        <w:widowControl/>
        <w:suppressAutoHyphens w:val="0"/>
        <w:overflowPunct/>
        <w:autoSpaceDE/>
        <w:autoSpaceDN/>
        <w:adjustRightInd/>
        <w:spacing w:after="160" w:line="259" w:lineRule="auto"/>
        <w:ind w:firstLine="0"/>
        <w:jc w:val="left"/>
        <w:textAlignment w:val="auto"/>
        <w:rPr>
          <w:b/>
          <w:noProof/>
          <w:color w:val="0092BC"/>
          <w:sz w:val="26"/>
          <w:szCs w:val="26"/>
        </w:rPr>
      </w:pPr>
      <w:r>
        <w:br w:type="page"/>
      </w:r>
    </w:p>
    <w:p w14:paraId="5D8FBD89" w14:textId="03E3027E" w:rsidR="0043381D" w:rsidRDefault="00FB5B0C" w:rsidP="00FB5B0C">
      <w:pPr>
        <w:pStyle w:val="DirectionAchats3Title"/>
      </w:pPr>
      <w:r>
        <w:lastRenderedPageBreak/>
        <w:t>Moyens matériels</w:t>
      </w:r>
      <w:r w:rsidR="0043381D">
        <w:t xml:space="preserve"> </w:t>
      </w:r>
    </w:p>
    <w:tbl>
      <w:tblPr>
        <w:tblStyle w:val="Grilledutableau"/>
        <w:tblW w:w="14532" w:type="dxa"/>
        <w:tblInd w:w="28" w:type="dxa"/>
        <w:tblLook w:val="04A0" w:firstRow="1" w:lastRow="0" w:firstColumn="1" w:lastColumn="0" w:noHBand="0" w:noVBand="1"/>
      </w:tblPr>
      <w:tblGrid>
        <w:gridCol w:w="6913"/>
        <w:gridCol w:w="7619"/>
      </w:tblGrid>
      <w:tr w:rsidR="0043381D" w14:paraId="00285CA3" w14:textId="77777777" w:rsidTr="00D215FA">
        <w:trPr>
          <w:trHeight w:val="501"/>
        </w:trPr>
        <w:tc>
          <w:tcPr>
            <w:tcW w:w="6913" w:type="dxa"/>
            <w:vAlign w:val="center"/>
          </w:tcPr>
          <w:p w14:paraId="6E670B35" w14:textId="77777777" w:rsidR="0043381D" w:rsidRPr="00AB2392" w:rsidRDefault="0043381D" w:rsidP="00D215FA">
            <w:pPr>
              <w:jc w:val="center"/>
              <w:rPr>
                <w:sz w:val="18"/>
                <w:szCs w:val="18"/>
              </w:rPr>
            </w:pPr>
            <w:r w:rsidRPr="00AB2392">
              <w:rPr>
                <w:sz w:val="18"/>
                <w:szCs w:val="18"/>
              </w:rPr>
              <w:t>Question</w:t>
            </w:r>
          </w:p>
        </w:tc>
        <w:tc>
          <w:tcPr>
            <w:tcW w:w="7619" w:type="dxa"/>
            <w:vAlign w:val="center"/>
          </w:tcPr>
          <w:p w14:paraId="0225D350" w14:textId="77777777" w:rsidR="0043381D" w:rsidRPr="00AB2392" w:rsidRDefault="0043381D" w:rsidP="00D215FA">
            <w:pPr>
              <w:jc w:val="center"/>
              <w:rPr>
                <w:sz w:val="18"/>
                <w:szCs w:val="18"/>
              </w:rPr>
            </w:pPr>
            <w:r w:rsidRPr="00AB2392">
              <w:rPr>
                <w:sz w:val="18"/>
                <w:szCs w:val="18"/>
              </w:rPr>
              <w:t>Réponse</w:t>
            </w:r>
          </w:p>
        </w:tc>
      </w:tr>
      <w:tr w:rsidR="00724585" w:rsidRPr="00FB5B0C" w14:paraId="50483BEB" w14:textId="77777777" w:rsidTr="00FB5B0C">
        <w:trPr>
          <w:trHeight w:val="1486"/>
        </w:trPr>
        <w:tc>
          <w:tcPr>
            <w:tcW w:w="6913" w:type="dxa"/>
            <w:vAlign w:val="center"/>
          </w:tcPr>
          <w:p w14:paraId="4E380184" w14:textId="09992DD0" w:rsidR="00724585" w:rsidRPr="00486FA2" w:rsidRDefault="00FB5B0C" w:rsidP="00486FA2">
            <w:pPr>
              <w:ind w:firstLine="0"/>
              <w:jc w:val="left"/>
              <w:rPr>
                <w:szCs w:val="20"/>
              </w:rPr>
            </w:pPr>
            <w:r w:rsidRPr="00486FA2">
              <w:rPr>
                <w:szCs w:val="20"/>
              </w:rPr>
              <w:t>Liste des équipements (outils, logiciels, moyens de communication, véhicules mis à disposition pour la réalisation de la prestation)</w:t>
            </w:r>
          </w:p>
        </w:tc>
        <w:tc>
          <w:tcPr>
            <w:tcW w:w="7619" w:type="dxa"/>
            <w:vAlign w:val="center"/>
          </w:tcPr>
          <w:p w14:paraId="559F0323" w14:textId="77777777" w:rsidR="00724585" w:rsidRPr="00AB2392" w:rsidRDefault="00724585" w:rsidP="00FB5B0C">
            <w:pPr>
              <w:snapToGrid w:val="0"/>
              <w:spacing w:after="240"/>
              <w:ind w:firstLine="0"/>
              <w:jc w:val="left"/>
              <w:rPr>
                <w:sz w:val="18"/>
                <w:szCs w:val="18"/>
              </w:rPr>
            </w:pPr>
          </w:p>
        </w:tc>
      </w:tr>
      <w:tr w:rsidR="00FB5B0C" w:rsidRPr="00FB5B0C" w14:paraId="0766C826" w14:textId="77777777" w:rsidTr="00FB5B0C">
        <w:trPr>
          <w:trHeight w:val="1486"/>
        </w:trPr>
        <w:tc>
          <w:tcPr>
            <w:tcW w:w="6913" w:type="dxa"/>
            <w:vAlign w:val="center"/>
          </w:tcPr>
          <w:p w14:paraId="485115D9" w14:textId="289FB8CA" w:rsidR="00FB5B0C" w:rsidRPr="00486FA2" w:rsidRDefault="00FB5B0C" w:rsidP="00486FA2">
            <w:pPr>
              <w:ind w:firstLine="0"/>
              <w:jc w:val="left"/>
              <w:rPr>
                <w:szCs w:val="20"/>
              </w:rPr>
            </w:pPr>
            <w:r w:rsidRPr="00486FA2">
              <w:rPr>
                <w:szCs w:val="20"/>
              </w:rPr>
              <w:t xml:space="preserve">Description technique et présentation détaillée des appareils </w:t>
            </w:r>
            <w:r w:rsidR="00307F36">
              <w:rPr>
                <w:szCs w:val="20"/>
              </w:rPr>
              <w:br/>
            </w:r>
            <w:r w:rsidRPr="00486FA2">
              <w:rPr>
                <w:szCs w:val="20"/>
              </w:rPr>
              <w:t>(marque - encombrement – poids – performances - état neuf ou ancien - visuel pour chaque type de machines)</w:t>
            </w:r>
            <w:r w:rsidR="00677AB0" w:rsidRPr="00486FA2">
              <w:rPr>
                <w:szCs w:val="20"/>
              </w:rPr>
              <w:t xml:space="preserve"> : </w:t>
            </w:r>
            <w:r w:rsidR="00677AB0" w:rsidRPr="00307F36">
              <w:rPr>
                <w:b/>
                <w:i/>
                <w:szCs w:val="20"/>
              </w:rPr>
              <w:t>en annexe de ce CRMT transmettre les fiches techniques des matériels proposés</w:t>
            </w:r>
          </w:p>
        </w:tc>
        <w:tc>
          <w:tcPr>
            <w:tcW w:w="7619" w:type="dxa"/>
            <w:vAlign w:val="center"/>
          </w:tcPr>
          <w:p w14:paraId="69C00AAF" w14:textId="77777777" w:rsidR="00FB5B0C" w:rsidRPr="00AB2392" w:rsidRDefault="00FB5B0C" w:rsidP="00FB5B0C">
            <w:pPr>
              <w:snapToGrid w:val="0"/>
              <w:spacing w:after="240"/>
              <w:ind w:firstLine="0"/>
              <w:jc w:val="left"/>
              <w:rPr>
                <w:sz w:val="18"/>
                <w:szCs w:val="18"/>
              </w:rPr>
            </w:pPr>
          </w:p>
        </w:tc>
      </w:tr>
      <w:tr w:rsidR="00FB5B0C" w:rsidRPr="00FB5B0C" w14:paraId="6F7EDB75" w14:textId="77777777" w:rsidTr="00FB5B0C">
        <w:trPr>
          <w:trHeight w:val="1486"/>
        </w:trPr>
        <w:tc>
          <w:tcPr>
            <w:tcW w:w="6913" w:type="dxa"/>
            <w:vAlign w:val="center"/>
          </w:tcPr>
          <w:p w14:paraId="7812029D" w14:textId="1280F128" w:rsidR="00FB5B0C" w:rsidRPr="00486FA2" w:rsidRDefault="00FB5B0C" w:rsidP="00486FA2">
            <w:pPr>
              <w:ind w:firstLine="0"/>
              <w:jc w:val="left"/>
              <w:rPr>
                <w:szCs w:val="20"/>
              </w:rPr>
            </w:pPr>
            <w:r w:rsidRPr="00486FA2">
              <w:rPr>
                <w:szCs w:val="20"/>
              </w:rPr>
              <w:t xml:space="preserve">Economie d’énergie </w:t>
            </w:r>
            <w:r w:rsidR="00307F36">
              <w:rPr>
                <w:szCs w:val="20"/>
              </w:rPr>
              <w:br/>
            </w:r>
            <w:r w:rsidRPr="00486FA2">
              <w:rPr>
                <w:szCs w:val="20"/>
              </w:rPr>
              <w:t>(Classification énergétique par type de distributeur - performance énergétique - possibilité de mise en veille et d’extinction automatique)</w:t>
            </w:r>
          </w:p>
        </w:tc>
        <w:tc>
          <w:tcPr>
            <w:tcW w:w="7619" w:type="dxa"/>
            <w:vAlign w:val="center"/>
          </w:tcPr>
          <w:p w14:paraId="65FB29C8" w14:textId="77777777" w:rsidR="00FB5B0C" w:rsidRPr="00AB2392" w:rsidRDefault="00FB5B0C" w:rsidP="00FB5B0C">
            <w:pPr>
              <w:snapToGrid w:val="0"/>
              <w:spacing w:after="240"/>
              <w:ind w:firstLine="0"/>
              <w:jc w:val="left"/>
              <w:rPr>
                <w:sz w:val="18"/>
                <w:szCs w:val="18"/>
              </w:rPr>
            </w:pPr>
          </w:p>
        </w:tc>
      </w:tr>
      <w:tr w:rsidR="00F91FE8" w:rsidRPr="00FB5B0C" w14:paraId="6DBDDB04" w14:textId="77777777" w:rsidTr="00FB5B0C">
        <w:trPr>
          <w:trHeight w:val="1486"/>
        </w:trPr>
        <w:tc>
          <w:tcPr>
            <w:tcW w:w="6913" w:type="dxa"/>
            <w:vAlign w:val="center"/>
          </w:tcPr>
          <w:p w14:paraId="70E81A8D" w14:textId="29DDC90B" w:rsidR="00F91FE8" w:rsidRPr="00486FA2" w:rsidRDefault="00F91FE8" w:rsidP="00486FA2">
            <w:pPr>
              <w:ind w:firstLine="0"/>
              <w:jc w:val="left"/>
              <w:rPr>
                <w:szCs w:val="20"/>
              </w:rPr>
            </w:pPr>
            <w:r w:rsidRPr="00486FA2">
              <w:rPr>
                <w:szCs w:val="20"/>
              </w:rPr>
              <w:t>Moyens de paiement proposés</w:t>
            </w:r>
          </w:p>
        </w:tc>
        <w:tc>
          <w:tcPr>
            <w:tcW w:w="7619" w:type="dxa"/>
            <w:vAlign w:val="center"/>
          </w:tcPr>
          <w:p w14:paraId="134F8C16" w14:textId="77777777" w:rsidR="00F91FE8" w:rsidRPr="00AB2392" w:rsidRDefault="00F91FE8" w:rsidP="00FB5B0C">
            <w:pPr>
              <w:snapToGrid w:val="0"/>
              <w:spacing w:after="240"/>
              <w:ind w:firstLine="0"/>
              <w:jc w:val="left"/>
              <w:rPr>
                <w:sz w:val="18"/>
                <w:szCs w:val="18"/>
              </w:rPr>
            </w:pPr>
          </w:p>
        </w:tc>
      </w:tr>
      <w:tr w:rsidR="007D4158" w:rsidRPr="00FB5B0C" w14:paraId="521A068D" w14:textId="77777777" w:rsidTr="00FB5B0C">
        <w:trPr>
          <w:trHeight w:val="1486"/>
        </w:trPr>
        <w:tc>
          <w:tcPr>
            <w:tcW w:w="6913" w:type="dxa"/>
            <w:vAlign w:val="center"/>
          </w:tcPr>
          <w:p w14:paraId="01A204B8" w14:textId="29E1E151" w:rsidR="007D4158" w:rsidRPr="00486FA2" w:rsidRDefault="007D4158" w:rsidP="00486FA2">
            <w:pPr>
              <w:ind w:firstLine="0"/>
              <w:jc w:val="left"/>
              <w:rPr>
                <w:szCs w:val="20"/>
              </w:rPr>
            </w:pPr>
            <w:r w:rsidRPr="00486FA2">
              <w:rPr>
                <w:szCs w:val="20"/>
              </w:rPr>
              <w:t>Type de gobelets</w:t>
            </w:r>
          </w:p>
        </w:tc>
        <w:tc>
          <w:tcPr>
            <w:tcW w:w="7619" w:type="dxa"/>
            <w:vAlign w:val="center"/>
          </w:tcPr>
          <w:p w14:paraId="3F9BABC9" w14:textId="77777777" w:rsidR="007D4158" w:rsidRPr="00AB2392" w:rsidRDefault="007D4158" w:rsidP="00FB5B0C">
            <w:pPr>
              <w:snapToGrid w:val="0"/>
              <w:spacing w:after="240"/>
              <w:ind w:firstLine="0"/>
              <w:jc w:val="left"/>
              <w:rPr>
                <w:sz w:val="18"/>
                <w:szCs w:val="18"/>
              </w:rPr>
            </w:pPr>
          </w:p>
        </w:tc>
      </w:tr>
      <w:tr w:rsidR="00613995" w:rsidRPr="00FB5B0C" w14:paraId="09B98C20" w14:textId="77777777" w:rsidTr="00FB5B0C">
        <w:trPr>
          <w:trHeight w:val="1486"/>
        </w:trPr>
        <w:tc>
          <w:tcPr>
            <w:tcW w:w="6913" w:type="dxa"/>
            <w:vAlign w:val="center"/>
          </w:tcPr>
          <w:p w14:paraId="2F6FA034" w14:textId="3FDB3C7C" w:rsidR="00613995" w:rsidRPr="00313F24" w:rsidRDefault="00613995" w:rsidP="00486FA2">
            <w:pPr>
              <w:ind w:firstLine="0"/>
              <w:jc w:val="left"/>
              <w:rPr>
                <w:szCs w:val="20"/>
              </w:rPr>
            </w:pPr>
            <w:r w:rsidRPr="004E1B28">
              <w:rPr>
                <w:szCs w:val="20"/>
              </w:rPr>
              <w:lastRenderedPageBreak/>
              <w:t>Description de l’organisation du tri des déchets</w:t>
            </w:r>
            <w:r w:rsidR="00307F36">
              <w:rPr>
                <w:szCs w:val="20"/>
              </w:rPr>
              <w:t xml:space="preserve"> </w:t>
            </w:r>
            <w:r w:rsidR="00313F24">
              <w:rPr>
                <w:szCs w:val="20"/>
              </w:rPr>
              <w:t>c</w:t>
            </w:r>
            <w:r w:rsidRPr="00313F24">
              <w:rPr>
                <w:szCs w:val="20"/>
              </w:rPr>
              <w:t>hez le prestataire</w:t>
            </w:r>
          </w:p>
        </w:tc>
        <w:tc>
          <w:tcPr>
            <w:tcW w:w="7619" w:type="dxa"/>
            <w:vAlign w:val="center"/>
          </w:tcPr>
          <w:p w14:paraId="6861C46E" w14:textId="77777777" w:rsidR="00613995" w:rsidRPr="00AB2392" w:rsidRDefault="00613995" w:rsidP="00FB5B0C">
            <w:pPr>
              <w:snapToGrid w:val="0"/>
              <w:spacing w:after="240"/>
              <w:ind w:firstLine="0"/>
              <w:jc w:val="left"/>
              <w:rPr>
                <w:sz w:val="18"/>
                <w:szCs w:val="18"/>
              </w:rPr>
            </w:pPr>
          </w:p>
        </w:tc>
      </w:tr>
      <w:tr w:rsidR="00613995" w:rsidRPr="00FB5B0C" w14:paraId="451EF6E4" w14:textId="77777777" w:rsidTr="00FB5B0C">
        <w:trPr>
          <w:trHeight w:val="1486"/>
        </w:trPr>
        <w:tc>
          <w:tcPr>
            <w:tcW w:w="6913" w:type="dxa"/>
            <w:vAlign w:val="center"/>
          </w:tcPr>
          <w:p w14:paraId="1C05640B" w14:textId="77777777" w:rsidR="00613995" w:rsidRPr="004E1B28" w:rsidRDefault="00613995" w:rsidP="00486FA2">
            <w:pPr>
              <w:ind w:firstLine="0"/>
              <w:jc w:val="left"/>
              <w:rPr>
                <w:szCs w:val="20"/>
              </w:rPr>
            </w:pPr>
            <w:r w:rsidRPr="004E1B28">
              <w:rPr>
                <w:szCs w:val="20"/>
              </w:rPr>
              <w:t>Système incitant au recyclage des canettes :</w:t>
            </w:r>
          </w:p>
          <w:p w14:paraId="19680E6A" w14:textId="5D307FB2" w:rsidR="00613995" w:rsidRPr="004E1B28" w:rsidRDefault="00613995" w:rsidP="00486FA2">
            <w:pPr>
              <w:pStyle w:val="Paragraphedeliste"/>
              <w:numPr>
                <w:ilvl w:val="0"/>
                <w:numId w:val="50"/>
              </w:numPr>
              <w:jc w:val="left"/>
              <w:rPr>
                <w:szCs w:val="20"/>
              </w:rPr>
            </w:pPr>
            <w:r w:rsidRPr="004E1B28">
              <w:rPr>
                <w:szCs w:val="20"/>
              </w:rPr>
              <w:t xml:space="preserve">Collecteur de </w:t>
            </w:r>
            <w:r w:rsidR="00307F36">
              <w:rPr>
                <w:szCs w:val="20"/>
              </w:rPr>
              <w:t>contenants</w:t>
            </w:r>
            <w:r w:rsidRPr="004E1B28">
              <w:rPr>
                <w:szCs w:val="20"/>
              </w:rPr>
              <w:t xml:space="preserve"> à rendu de consigne ?</w:t>
            </w:r>
          </w:p>
          <w:p w14:paraId="46168702" w14:textId="14757424" w:rsidR="00613995" w:rsidRPr="004E1B28" w:rsidRDefault="00613995" w:rsidP="00486FA2">
            <w:pPr>
              <w:pStyle w:val="Paragraphedeliste"/>
              <w:numPr>
                <w:ilvl w:val="0"/>
                <w:numId w:val="50"/>
              </w:numPr>
              <w:jc w:val="left"/>
              <w:rPr>
                <w:szCs w:val="20"/>
              </w:rPr>
            </w:pPr>
            <w:r w:rsidRPr="004E1B28">
              <w:rPr>
                <w:szCs w:val="20"/>
              </w:rPr>
              <w:t>Autre système</w:t>
            </w:r>
            <w:r w:rsidR="00176D48" w:rsidRPr="004E1B28">
              <w:rPr>
                <w:szCs w:val="20"/>
              </w:rPr>
              <w:t> ?</w:t>
            </w:r>
          </w:p>
        </w:tc>
        <w:tc>
          <w:tcPr>
            <w:tcW w:w="7619" w:type="dxa"/>
            <w:vAlign w:val="center"/>
          </w:tcPr>
          <w:p w14:paraId="694632FD" w14:textId="77777777" w:rsidR="00613995" w:rsidRPr="00AB2392" w:rsidRDefault="00613995" w:rsidP="00FB5B0C">
            <w:pPr>
              <w:snapToGrid w:val="0"/>
              <w:spacing w:after="240"/>
              <w:ind w:firstLine="0"/>
              <w:jc w:val="left"/>
              <w:rPr>
                <w:sz w:val="18"/>
                <w:szCs w:val="18"/>
              </w:rPr>
            </w:pPr>
          </w:p>
        </w:tc>
      </w:tr>
    </w:tbl>
    <w:p w14:paraId="54E2F90C" w14:textId="7947AAB7" w:rsidR="0043381D" w:rsidRDefault="0043381D" w:rsidP="00D215FA">
      <w:pPr>
        <w:jc w:val="left"/>
        <w:rPr>
          <w:rFonts w:eastAsia="MS Mincho" w:cs="Tahoma"/>
          <w:b/>
          <w:bCs/>
          <w:szCs w:val="28"/>
          <w:u w:val="single"/>
        </w:rPr>
      </w:pPr>
    </w:p>
    <w:p w14:paraId="71B5EC09" w14:textId="2CE94416" w:rsidR="00A05E5C" w:rsidRDefault="00A05E5C" w:rsidP="00A05E5C">
      <w:pPr>
        <w:pStyle w:val="DirectionAchats2Title"/>
      </w:pPr>
      <w:r>
        <w:t>Moyens financiers</w:t>
      </w:r>
    </w:p>
    <w:tbl>
      <w:tblPr>
        <w:tblStyle w:val="Grilledutableau"/>
        <w:tblW w:w="14430" w:type="dxa"/>
        <w:tblInd w:w="137" w:type="dxa"/>
        <w:tblLayout w:type="fixed"/>
        <w:tblLook w:val="04A0" w:firstRow="1" w:lastRow="0" w:firstColumn="1" w:lastColumn="0" w:noHBand="0" w:noVBand="1"/>
      </w:tblPr>
      <w:tblGrid>
        <w:gridCol w:w="6804"/>
        <w:gridCol w:w="7626"/>
      </w:tblGrid>
      <w:tr w:rsidR="00A05E5C" w14:paraId="47203F26" w14:textId="77777777" w:rsidTr="00A44E26">
        <w:trPr>
          <w:trHeight w:val="337"/>
        </w:trPr>
        <w:tc>
          <w:tcPr>
            <w:tcW w:w="6804" w:type="dxa"/>
            <w:vAlign w:val="center"/>
          </w:tcPr>
          <w:p w14:paraId="6B2D0B0E" w14:textId="77777777" w:rsidR="00A05E5C" w:rsidRPr="00AB2392" w:rsidRDefault="00A05E5C" w:rsidP="00A44E26">
            <w:pPr>
              <w:jc w:val="center"/>
              <w:rPr>
                <w:sz w:val="18"/>
                <w:szCs w:val="18"/>
              </w:rPr>
            </w:pPr>
            <w:r w:rsidRPr="00AB2392">
              <w:rPr>
                <w:sz w:val="18"/>
                <w:szCs w:val="18"/>
              </w:rPr>
              <w:t>Question</w:t>
            </w:r>
          </w:p>
        </w:tc>
        <w:tc>
          <w:tcPr>
            <w:tcW w:w="7626" w:type="dxa"/>
            <w:vAlign w:val="center"/>
          </w:tcPr>
          <w:p w14:paraId="3A0E069B" w14:textId="77777777" w:rsidR="00A05E5C" w:rsidRPr="00AB2392" w:rsidRDefault="00A05E5C" w:rsidP="00A44E26">
            <w:pPr>
              <w:jc w:val="center"/>
              <w:rPr>
                <w:sz w:val="18"/>
                <w:szCs w:val="18"/>
              </w:rPr>
            </w:pPr>
            <w:r w:rsidRPr="00AB2392">
              <w:rPr>
                <w:sz w:val="18"/>
                <w:szCs w:val="18"/>
              </w:rPr>
              <w:t>Réponse</w:t>
            </w:r>
          </w:p>
        </w:tc>
      </w:tr>
      <w:tr w:rsidR="00A05E5C" w14:paraId="0AE5F2F7" w14:textId="77777777" w:rsidTr="00A44E26">
        <w:trPr>
          <w:trHeight w:val="1533"/>
        </w:trPr>
        <w:tc>
          <w:tcPr>
            <w:tcW w:w="6804" w:type="dxa"/>
            <w:vAlign w:val="center"/>
          </w:tcPr>
          <w:p w14:paraId="3B2382A6" w14:textId="55FD8B75" w:rsidR="00A05E5C" w:rsidRPr="00751F28" w:rsidRDefault="00A05E5C" w:rsidP="00A44E26">
            <w:pPr>
              <w:ind w:firstLine="0"/>
              <w:jc w:val="left"/>
              <w:rPr>
                <w:szCs w:val="20"/>
              </w:rPr>
            </w:pPr>
            <w:r>
              <w:rPr>
                <w:szCs w:val="20"/>
              </w:rPr>
              <w:t>Redevance additionnelle proposée (si supérieure à 20 % du chiffre d’affaires hors taxes)</w:t>
            </w:r>
          </w:p>
          <w:p w14:paraId="5C57FF15" w14:textId="77777777" w:rsidR="00A05E5C" w:rsidRPr="00151E18" w:rsidRDefault="00A05E5C" w:rsidP="00A44E26">
            <w:pPr>
              <w:snapToGrid w:val="0"/>
              <w:spacing w:after="240"/>
              <w:ind w:firstLine="0"/>
              <w:jc w:val="left"/>
              <w:rPr>
                <w:sz w:val="18"/>
                <w:szCs w:val="18"/>
                <w:highlight w:val="yellow"/>
              </w:rPr>
            </w:pPr>
          </w:p>
        </w:tc>
        <w:tc>
          <w:tcPr>
            <w:tcW w:w="7626" w:type="dxa"/>
            <w:vAlign w:val="center"/>
          </w:tcPr>
          <w:p w14:paraId="36E1AE3C" w14:textId="77777777" w:rsidR="00A05E5C" w:rsidRDefault="00A05E5C" w:rsidP="00A44E26"/>
        </w:tc>
      </w:tr>
    </w:tbl>
    <w:p w14:paraId="1F54177E" w14:textId="0385D88B" w:rsidR="00724585" w:rsidRPr="00FE5506" w:rsidRDefault="00A05E5C" w:rsidP="00FE5506">
      <w:pPr>
        <w:ind w:firstLine="0"/>
        <w:jc w:val="left"/>
      </w:pPr>
      <w:r>
        <w:br w:type="page"/>
      </w:r>
    </w:p>
    <w:p w14:paraId="6B186FD1" w14:textId="49CF944D" w:rsidR="006937E6" w:rsidRDefault="00677AB0" w:rsidP="006937E6">
      <w:pPr>
        <w:pStyle w:val="DirectionAchats2Title"/>
      </w:pPr>
      <w:bookmarkStart w:id="10" w:name="_Toc194501540"/>
      <w:r>
        <w:lastRenderedPageBreak/>
        <w:t xml:space="preserve">Suivi de la prestation </w:t>
      </w:r>
      <w:r w:rsidR="006937E6">
        <w:t>et service après</w:t>
      </w:r>
      <w:r w:rsidR="00920FD7">
        <w:t>-</w:t>
      </w:r>
      <w:r w:rsidR="006937E6">
        <w:t>vente</w:t>
      </w:r>
      <w:bookmarkEnd w:id="10"/>
    </w:p>
    <w:tbl>
      <w:tblPr>
        <w:tblStyle w:val="Grilledutableau"/>
        <w:tblW w:w="0" w:type="auto"/>
        <w:tblInd w:w="28" w:type="dxa"/>
        <w:tblLook w:val="04A0" w:firstRow="1" w:lastRow="0" w:firstColumn="1" w:lastColumn="0" w:noHBand="0" w:noVBand="1"/>
      </w:tblPr>
      <w:tblGrid>
        <w:gridCol w:w="6913"/>
        <w:gridCol w:w="7626"/>
      </w:tblGrid>
      <w:tr w:rsidR="0043381D" w14:paraId="5AE78E71" w14:textId="77777777" w:rsidTr="00724585">
        <w:trPr>
          <w:trHeight w:val="760"/>
          <w:tblHeader/>
        </w:trPr>
        <w:tc>
          <w:tcPr>
            <w:tcW w:w="6913" w:type="dxa"/>
            <w:vAlign w:val="center"/>
          </w:tcPr>
          <w:p w14:paraId="64DFCC96" w14:textId="77777777" w:rsidR="0043381D" w:rsidRPr="00AB2392" w:rsidRDefault="0043381D" w:rsidP="00D215FA">
            <w:pPr>
              <w:jc w:val="center"/>
              <w:rPr>
                <w:sz w:val="18"/>
                <w:szCs w:val="18"/>
              </w:rPr>
            </w:pPr>
            <w:r w:rsidRPr="00AB2392">
              <w:rPr>
                <w:sz w:val="18"/>
                <w:szCs w:val="18"/>
              </w:rPr>
              <w:t>Question</w:t>
            </w:r>
          </w:p>
        </w:tc>
        <w:tc>
          <w:tcPr>
            <w:tcW w:w="7626" w:type="dxa"/>
            <w:vAlign w:val="center"/>
          </w:tcPr>
          <w:p w14:paraId="78B88C34" w14:textId="77777777" w:rsidR="0043381D" w:rsidRPr="00AB2392" w:rsidRDefault="0043381D" w:rsidP="00D215FA">
            <w:pPr>
              <w:jc w:val="center"/>
              <w:rPr>
                <w:sz w:val="18"/>
                <w:szCs w:val="18"/>
              </w:rPr>
            </w:pPr>
            <w:r w:rsidRPr="00AB2392">
              <w:rPr>
                <w:sz w:val="18"/>
                <w:szCs w:val="18"/>
              </w:rPr>
              <w:t>Réponse</w:t>
            </w:r>
          </w:p>
        </w:tc>
      </w:tr>
      <w:tr w:rsidR="0043381D" w:rsidRPr="00724585" w14:paraId="0F800025" w14:textId="77777777" w:rsidTr="00724585">
        <w:trPr>
          <w:trHeight w:val="1214"/>
          <w:tblHeader/>
        </w:trPr>
        <w:tc>
          <w:tcPr>
            <w:tcW w:w="6913" w:type="dxa"/>
            <w:vAlign w:val="center"/>
          </w:tcPr>
          <w:p w14:paraId="00506018" w14:textId="43EB507A" w:rsidR="0043381D" w:rsidRPr="008F1AFB" w:rsidRDefault="00677AB0" w:rsidP="008F1AFB">
            <w:pPr>
              <w:ind w:firstLine="0"/>
              <w:jc w:val="left"/>
              <w:rPr>
                <w:szCs w:val="20"/>
              </w:rPr>
            </w:pPr>
            <w:permStart w:id="701051320" w:edGrp="everyone" w:colFirst="1" w:colLast="1"/>
            <w:r>
              <w:rPr>
                <w:szCs w:val="20"/>
              </w:rPr>
              <w:t>Organisation de la mise en place du marché</w:t>
            </w:r>
          </w:p>
        </w:tc>
        <w:tc>
          <w:tcPr>
            <w:tcW w:w="7626" w:type="dxa"/>
            <w:vAlign w:val="center"/>
          </w:tcPr>
          <w:p w14:paraId="2683206F" w14:textId="77777777" w:rsidR="0043381D" w:rsidRPr="00724585" w:rsidRDefault="0043381D" w:rsidP="00D215FA">
            <w:pPr>
              <w:rPr>
                <w:sz w:val="18"/>
                <w:szCs w:val="18"/>
              </w:rPr>
            </w:pPr>
          </w:p>
        </w:tc>
      </w:tr>
      <w:tr w:rsidR="0043381D" w:rsidRPr="00724585" w14:paraId="4B9ED798" w14:textId="77777777" w:rsidTr="008F1AFB">
        <w:trPr>
          <w:trHeight w:val="1381"/>
          <w:tblHeader/>
        </w:trPr>
        <w:tc>
          <w:tcPr>
            <w:tcW w:w="6913" w:type="dxa"/>
            <w:vAlign w:val="center"/>
          </w:tcPr>
          <w:p w14:paraId="3C9247AF" w14:textId="58AC374A" w:rsidR="0043381D" w:rsidRPr="008F1AFB" w:rsidRDefault="00677AB0" w:rsidP="008F1AFB">
            <w:pPr>
              <w:ind w:firstLine="0"/>
              <w:jc w:val="left"/>
              <w:rPr>
                <w:szCs w:val="20"/>
              </w:rPr>
            </w:pPr>
            <w:permStart w:id="1021135511" w:edGrp="everyone" w:colFirst="1" w:colLast="1"/>
            <w:permEnd w:id="701051320"/>
            <w:r>
              <w:rPr>
                <w:szCs w:val="20"/>
              </w:rPr>
              <w:t xml:space="preserve">Organisation de la maintenance préventive </w:t>
            </w:r>
            <w:r w:rsidR="00307F36">
              <w:rPr>
                <w:szCs w:val="20"/>
              </w:rPr>
              <w:br/>
            </w:r>
            <w:r>
              <w:rPr>
                <w:szCs w:val="20"/>
              </w:rPr>
              <w:t>(procédures et moyens pour assurer l’approvisionnement</w:t>
            </w:r>
            <w:r w:rsidR="00850389">
              <w:rPr>
                <w:szCs w:val="20"/>
              </w:rPr>
              <w:t xml:space="preserve"> et </w:t>
            </w:r>
            <w:r>
              <w:rPr>
                <w:szCs w:val="20"/>
              </w:rPr>
              <w:t xml:space="preserve">l’entretien </w:t>
            </w:r>
            <w:r w:rsidR="00850389">
              <w:rPr>
                <w:szCs w:val="20"/>
              </w:rPr>
              <w:t>des machines</w:t>
            </w:r>
            <w:r>
              <w:rPr>
                <w:szCs w:val="20"/>
              </w:rPr>
              <w:t xml:space="preserve"> : organisation, fréquence, délai...)</w:t>
            </w:r>
          </w:p>
        </w:tc>
        <w:tc>
          <w:tcPr>
            <w:tcW w:w="7626" w:type="dxa"/>
            <w:vAlign w:val="center"/>
          </w:tcPr>
          <w:p w14:paraId="52D4DFE9" w14:textId="77777777" w:rsidR="0043381D" w:rsidRPr="00724585" w:rsidRDefault="0043381D" w:rsidP="00D215FA">
            <w:pPr>
              <w:rPr>
                <w:sz w:val="18"/>
                <w:szCs w:val="18"/>
              </w:rPr>
            </w:pPr>
          </w:p>
        </w:tc>
      </w:tr>
      <w:permEnd w:id="1021135511"/>
      <w:tr w:rsidR="00677AB0" w:rsidRPr="00724585" w14:paraId="1EA3AF70" w14:textId="77777777" w:rsidTr="008F1AFB">
        <w:trPr>
          <w:trHeight w:val="2160"/>
          <w:tblHeader/>
        </w:trPr>
        <w:tc>
          <w:tcPr>
            <w:tcW w:w="6913" w:type="dxa"/>
            <w:vAlign w:val="center"/>
          </w:tcPr>
          <w:p w14:paraId="0639CD7C" w14:textId="61D1EE58" w:rsidR="00677AB0" w:rsidRPr="008F1AFB" w:rsidRDefault="00677AB0" w:rsidP="008F1AFB">
            <w:pPr>
              <w:ind w:firstLine="0"/>
              <w:jc w:val="left"/>
              <w:rPr>
                <w:szCs w:val="20"/>
              </w:rPr>
            </w:pPr>
            <w:r w:rsidRPr="008F1AFB">
              <w:rPr>
                <w:szCs w:val="20"/>
              </w:rPr>
              <w:t xml:space="preserve">Organisation de la maintenance corrective </w:t>
            </w:r>
            <w:r w:rsidR="00307F36">
              <w:rPr>
                <w:szCs w:val="20"/>
              </w:rPr>
              <w:br/>
            </w:r>
            <w:r w:rsidRPr="008F1AFB">
              <w:rPr>
                <w:szCs w:val="20"/>
              </w:rPr>
              <w:t>(</w:t>
            </w:r>
            <w:r w:rsidR="008F1AFB">
              <w:rPr>
                <w:szCs w:val="20"/>
              </w:rPr>
              <w:t>m</w:t>
            </w:r>
            <w:r w:rsidRPr="008F1AFB">
              <w:rPr>
                <w:szCs w:val="20"/>
              </w:rPr>
              <w:t xml:space="preserve">odalités d’intervention en cas de dysfonctionnement : délai d’intervention à réception d’appel </w:t>
            </w:r>
            <w:r w:rsidR="008F1AFB">
              <w:rPr>
                <w:szCs w:val="20"/>
              </w:rPr>
              <w:t>–</w:t>
            </w:r>
            <w:r w:rsidRPr="008F1AFB">
              <w:rPr>
                <w:szCs w:val="20"/>
              </w:rPr>
              <w:t xml:space="preserve"> dél</w:t>
            </w:r>
            <w:r w:rsidR="004E1B28" w:rsidRPr="008F1AFB">
              <w:rPr>
                <w:szCs w:val="20"/>
              </w:rPr>
              <w:t>ai de remise en service – etc…</w:t>
            </w:r>
            <w:r w:rsidR="008F1AFB">
              <w:rPr>
                <w:szCs w:val="20"/>
              </w:rPr>
              <w:t xml:space="preserve"> </w:t>
            </w:r>
            <w:r w:rsidR="008F1AFB" w:rsidRPr="008F1AFB">
              <w:rPr>
                <w:szCs w:val="20"/>
              </w:rPr>
              <w:t xml:space="preserve">– </w:t>
            </w:r>
            <w:r w:rsidR="008F1AFB">
              <w:rPr>
                <w:szCs w:val="20"/>
              </w:rPr>
              <w:t>N</w:t>
            </w:r>
            <w:r w:rsidRPr="008F1AFB">
              <w:rPr>
                <w:szCs w:val="20"/>
              </w:rPr>
              <w:t xml:space="preserve">° d’appel unique </w:t>
            </w:r>
            <w:r w:rsidR="008F1AFB" w:rsidRPr="008F1AFB">
              <w:rPr>
                <w:szCs w:val="20"/>
              </w:rPr>
              <w:t>– système</w:t>
            </w:r>
            <w:r w:rsidRPr="008F1AFB">
              <w:rPr>
                <w:szCs w:val="20"/>
              </w:rPr>
              <w:t xml:space="preserve"> internet interactif </w:t>
            </w:r>
            <w:r w:rsidR="008F1AFB" w:rsidRPr="008F1AFB">
              <w:rPr>
                <w:szCs w:val="20"/>
              </w:rPr>
              <w:t xml:space="preserve">– </w:t>
            </w:r>
            <w:r w:rsidRPr="008F1AFB">
              <w:rPr>
                <w:szCs w:val="20"/>
              </w:rPr>
              <w:t xml:space="preserve">sécurisation de la prise en compte des demandes d’intervention </w:t>
            </w:r>
            <w:r w:rsidR="008F1AFB" w:rsidRPr="008F1AFB">
              <w:rPr>
                <w:szCs w:val="20"/>
              </w:rPr>
              <w:t xml:space="preserve">– </w:t>
            </w:r>
            <w:r w:rsidRPr="008F1AFB">
              <w:rPr>
                <w:szCs w:val="20"/>
              </w:rPr>
              <w:t>plages horaires d’intervention réelles y compris week-end)</w:t>
            </w:r>
          </w:p>
        </w:tc>
        <w:tc>
          <w:tcPr>
            <w:tcW w:w="7626" w:type="dxa"/>
            <w:vAlign w:val="center"/>
          </w:tcPr>
          <w:p w14:paraId="728CCD0F" w14:textId="77777777" w:rsidR="00677AB0" w:rsidRPr="00724585" w:rsidRDefault="00677AB0" w:rsidP="00D215FA">
            <w:pPr>
              <w:rPr>
                <w:sz w:val="18"/>
                <w:szCs w:val="18"/>
              </w:rPr>
            </w:pPr>
          </w:p>
        </w:tc>
      </w:tr>
      <w:tr w:rsidR="00677AB0" w:rsidRPr="00724585" w14:paraId="6AD4CCF1" w14:textId="77777777" w:rsidTr="00677AB0">
        <w:trPr>
          <w:trHeight w:val="925"/>
          <w:tblHeader/>
        </w:trPr>
        <w:tc>
          <w:tcPr>
            <w:tcW w:w="6913" w:type="dxa"/>
            <w:vAlign w:val="center"/>
          </w:tcPr>
          <w:p w14:paraId="32754EE6" w14:textId="6EF3D9ED" w:rsidR="00677AB0" w:rsidRPr="008F1AFB" w:rsidRDefault="00677AB0" w:rsidP="008F1AFB">
            <w:pPr>
              <w:ind w:firstLine="0"/>
              <w:jc w:val="left"/>
              <w:rPr>
                <w:szCs w:val="20"/>
              </w:rPr>
            </w:pPr>
            <w:r w:rsidRPr="008F1AFB">
              <w:rPr>
                <w:szCs w:val="20"/>
              </w:rPr>
              <w:t>Traçabilités des contrôles sanitaires périodiques</w:t>
            </w:r>
          </w:p>
        </w:tc>
        <w:tc>
          <w:tcPr>
            <w:tcW w:w="7626" w:type="dxa"/>
            <w:vAlign w:val="center"/>
          </w:tcPr>
          <w:p w14:paraId="59609F86" w14:textId="77777777" w:rsidR="00677AB0" w:rsidRPr="00724585" w:rsidRDefault="00677AB0" w:rsidP="00D215FA">
            <w:pPr>
              <w:rPr>
                <w:sz w:val="18"/>
                <w:szCs w:val="18"/>
              </w:rPr>
            </w:pPr>
          </w:p>
        </w:tc>
      </w:tr>
      <w:bookmarkEnd w:id="2"/>
      <w:bookmarkEnd w:id="3"/>
      <w:bookmarkEnd w:id="4"/>
      <w:bookmarkEnd w:id="5"/>
    </w:tbl>
    <w:p w14:paraId="19DD9105" w14:textId="5C8477D4" w:rsidR="0043381D" w:rsidRDefault="0043381D" w:rsidP="00677AB0"/>
    <w:sectPr w:rsidR="0043381D" w:rsidSect="0043381D">
      <w:headerReference w:type="default" r:id="rId16"/>
      <w:footerReference w:type="default" r:id="rId17"/>
      <w:footerReference w:type="first" r:id="rId18"/>
      <w:pgSz w:w="16838" w:h="11906" w:orient="landscape" w:code="9"/>
      <w:pgMar w:top="1418" w:right="992" w:bottom="1418" w:left="709"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8B3AF" w14:textId="77777777" w:rsidR="001561A0" w:rsidRDefault="001561A0" w:rsidP="00AF7140">
      <w:r>
        <w:separator/>
      </w:r>
    </w:p>
  </w:endnote>
  <w:endnote w:type="continuationSeparator" w:id="0">
    <w:p w14:paraId="2804BB64" w14:textId="77777777" w:rsidR="001561A0" w:rsidRDefault="001561A0"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itstream Vera Sans">
    <w:altName w:val="Times New Roman"/>
    <w:charset w:val="00"/>
    <w:family w:val="auto"/>
    <w:pitch w:val="variable"/>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auto"/>
    <w:pitch w:val="default"/>
  </w:font>
  <w:font w:name="HG Mincho Light J">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BD4888" w:rsidRPr="00712002" w14:paraId="02EC1C62" w14:textId="77777777" w:rsidTr="00712002">
      <w:trPr>
        <w:cantSplit/>
        <w:trHeight w:val="227"/>
        <w:jc w:val="center"/>
      </w:trPr>
      <w:tc>
        <w:tcPr>
          <w:tcW w:w="4361" w:type="dxa"/>
          <w:tcBorders>
            <w:bottom w:val="single" w:sz="4" w:space="0" w:color="0070C0"/>
          </w:tcBorders>
          <w:vAlign w:val="center"/>
        </w:tcPr>
        <w:p w14:paraId="221A3366" w14:textId="77777777" w:rsidR="00BD4888" w:rsidRPr="00712002" w:rsidRDefault="00BD4888" w:rsidP="002E092F">
          <w:pPr>
            <w:pStyle w:val="Notedebasdepage"/>
            <w:rPr>
              <w:rFonts w:ascii="Century Gothic" w:hAnsi="Century Gothic"/>
              <w:sz w:val="14"/>
              <w:szCs w:val="14"/>
            </w:rPr>
          </w:pPr>
        </w:p>
      </w:tc>
      <w:tc>
        <w:tcPr>
          <w:tcW w:w="1701" w:type="dxa"/>
          <w:vMerge w:val="restart"/>
          <w:vAlign w:val="center"/>
        </w:tcPr>
        <w:p w14:paraId="62328A92" w14:textId="77777777" w:rsidR="00BD4888" w:rsidRPr="00712002" w:rsidRDefault="00BD4888" w:rsidP="006274D7">
          <w:pPr>
            <w:rPr>
              <w:color w:val="0070C0"/>
              <w:sz w:val="14"/>
              <w:szCs w:val="14"/>
            </w:rPr>
          </w:pPr>
          <w:r>
            <w:rPr>
              <w:color w:val="0070C0"/>
              <w:sz w:val="14"/>
              <w:szCs w:val="14"/>
            </w:rPr>
            <w:t>RC</w:t>
          </w:r>
        </w:p>
      </w:tc>
      <w:tc>
        <w:tcPr>
          <w:tcW w:w="4394" w:type="dxa"/>
          <w:tcBorders>
            <w:bottom w:val="single" w:sz="4" w:space="0" w:color="0070C0"/>
          </w:tcBorders>
          <w:vAlign w:val="center"/>
        </w:tcPr>
        <w:p w14:paraId="47FAFDEC"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BD4888" w:rsidRPr="00712002" w14:paraId="38596759" w14:textId="77777777" w:rsidTr="00712002">
      <w:trPr>
        <w:cantSplit/>
        <w:trHeight w:val="227"/>
        <w:jc w:val="center"/>
      </w:trPr>
      <w:tc>
        <w:tcPr>
          <w:tcW w:w="4361" w:type="dxa"/>
          <w:tcBorders>
            <w:top w:val="single" w:sz="4" w:space="0" w:color="0070C0"/>
          </w:tcBorders>
        </w:tcPr>
        <w:p w14:paraId="37098051"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28C7D6C"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62B4421E"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Pr="00712002">
            <w:rPr>
              <w:b/>
              <w:bCs/>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Pr="00712002">
            <w:rPr>
              <w:b/>
              <w:bCs/>
              <w:color w:val="0070C0"/>
              <w:sz w:val="14"/>
              <w:szCs w:val="14"/>
            </w:rPr>
            <w:t>8</w:t>
          </w:r>
          <w:r w:rsidRPr="00712002">
            <w:rPr>
              <w:b/>
              <w:bCs/>
              <w:color w:val="0070C0"/>
              <w:sz w:val="14"/>
              <w:szCs w:val="14"/>
            </w:rPr>
            <w:fldChar w:fldCharType="end"/>
          </w:r>
        </w:p>
      </w:tc>
    </w:tr>
  </w:tbl>
  <w:p w14:paraId="58DE81C5" w14:textId="77777777" w:rsidR="00BD4888" w:rsidRPr="00764726" w:rsidRDefault="00BD4888" w:rsidP="00764726">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83F46" w14:textId="77658574" w:rsidR="00BD4888" w:rsidRPr="006274D7" w:rsidRDefault="00BD4888" w:rsidP="006274D7">
    <w:pPr>
      <w:pStyle w:val="Pieddepage"/>
      <w:jc w:val="center"/>
      <w:rPr>
        <w:color w:val="0070C0"/>
        <w:sz w:val="12"/>
        <w:szCs w:val="12"/>
      </w:rPr>
    </w:pPr>
    <w:r w:rsidRPr="006274D7">
      <w:rPr>
        <w:color w:val="0070C0"/>
        <w:sz w:val="14"/>
        <w:szCs w:val="14"/>
      </w:rPr>
      <w:t xml:space="preserve">Le présent </w:t>
    </w:r>
    <w:r>
      <w:rPr>
        <w:color w:val="0070C0"/>
        <w:sz w:val="14"/>
        <w:szCs w:val="14"/>
      </w:rPr>
      <w:t>RC</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004E1B28">
      <w:rPr>
        <w:noProof/>
        <w:color w:val="0070C0"/>
        <w:sz w:val="14"/>
        <w:szCs w:val="14"/>
      </w:rPr>
      <w:t>7</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004E1B28">
      <w:rPr>
        <w:noProof/>
        <w:color w:val="0070C0"/>
        <w:sz w:val="14"/>
        <w:szCs w:val="14"/>
      </w:rPr>
      <w:t>7</w:t>
    </w:r>
    <w:r w:rsidRPr="003A3449">
      <w:rPr>
        <w:color w:val="0070C0"/>
        <w:sz w:val="14"/>
        <w:szCs w:val="14"/>
      </w:rPr>
      <w:fldChar w:fldCharType="end"/>
    </w:r>
    <w:r w:rsidRPr="006274D7">
      <w:rPr>
        <w:color w:val="0070C0"/>
        <w:sz w:val="14"/>
        <w:szCs w:val="14"/>
      </w:rPr>
      <w:t xml:space="preserve"> (page en-tête non numérotée)</w:t>
    </w:r>
  </w:p>
  <w:p w14:paraId="3E70273D" w14:textId="77777777" w:rsidR="00BD4888" w:rsidRPr="006274D7" w:rsidRDefault="00BD4888" w:rsidP="006274D7">
    <w:pPr>
      <w:pStyle w:val="Pieddepage"/>
      <w:jc w:val="center"/>
      <w:rPr>
        <w:color w:val="0070C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1561A0" w:rsidRPr="00712002" w14:paraId="60DF37E9" w14:textId="77777777" w:rsidTr="00712002">
      <w:trPr>
        <w:cantSplit/>
        <w:trHeight w:val="227"/>
        <w:jc w:val="center"/>
      </w:trPr>
      <w:tc>
        <w:tcPr>
          <w:tcW w:w="4361" w:type="dxa"/>
          <w:tcBorders>
            <w:bottom w:val="single" w:sz="4" w:space="0" w:color="0070C0"/>
          </w:tcBorders>
          <w:vAlign w:val="center"/>
        </w:tcPr>
        <w:p w14:paraId="348165DF" w14:textId="77777777" w:rsidR="001561A0" w:rsidRPr="00712002" w:rsidRDefault="001561A0" w:rsidP="002E092F">
          <w:pPr>
            <w:pStyle w:val="Notedebasdepage"/>
            <w:rPr>
              <w:rFonts w:ascii="Century Gothic" w:hAnsi="Century Gothic"/>
              <w:sz w:val="14"/>
              <w:szCs w:val="14"/>
            </w:rPr>
          </w:pPr>
        </w:p>
      </w:tc>
      <w:tc>
        <w:tcPr>
          <w:tcW w:w="1701" w:type="dxa"/>
          <w:vMerge w:val="restart"/>
          <w:vAlign w:val="center"/>
        </w:tcPr>
        <w:p w14:paraId="632DF540" w14:textId="3D5C48D8" w:rsidR="001561A0" w:rsidRPr="00712002" w:rsidRDefault="001561A0" w:rsidP="006274D7">
          <w:pPr>
            <w:rPr>
              <w:color w:val="0070C0"/>
              <w:sz w:val="14"/>
              <w:szCs w:val="14"/>
            </w:rPr>
          </w:pPr>
          <w:r w:rsidRPr="00712002">
            <w:rPr>
              <w:color w:val="0070C0"/>
              <w:sz w:val="14"/>
              <w:szCs w:val="14"/>
            </w:rPr>
            <w:t>C</w:t>
          </w:r>
          <w:r w:rsidR="00D033B7">
            <w:rPr>
              <w:color w:val="0070C0"/>
              <w:sz w:val="14"/>
              <w:szCs w:val="14"/>
            </w:rPr>
            <w:t>RMT</w:t>
          </w:r>
        </w:p>
      </w:tc>
      <w:tc>
        <w:tcPr>
          <w:tcW w:w="4394" w:type="dxa"/>
          <w:tcBorders>
            <w:bottom w:val="single" w:sz="4" w:space="0" w:color="0070C0"/>
          </w:tcBorders>
          <w:vAlign w:val="center"/>
        </w:tcPr>
        <w:p w14:paraId="75267EE6" w14:textId="77777777" w:rsidR="001561A0" w:rsidRPr="00712002" w:rsidRDefault="001561A0"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1561A0" w:rsidRPr="00712002" w14:paraId="67F1D0F0" w14:textId="77777777" w:rsidTr="00712002">
      <w:trPr>
        <w:cantSplit/>
        <w:trHeight w:val="227"/>
        <w:jc w:val="center"/>
      </w:trPr>
      <w:tc>
        <w:tcPr>
          <w:tcW w:w="4361" w:type="dxa"/>
          <w:tcBorders>
            <w:top w:val="single" w:sz="4" w:space="0" w:color="0070C0"/>
          </w:tcBorders>
        </w:tcPr>
        <w:p w14:paraId="7A00E097" w14:textId="787F2F79"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EB4FA78" w14:textId="77777777"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30B9EE25" w14:textId="2F7E018A"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00A40BEB">
            <w:rPr>
              <w:b/>
              <w:bCs/>
              <w:noProof/>
              <w:color w:val="0070C0"/>
              <w:sz w:val="14"/>
              <w:szCs w:val="14"/>
            </w:rPr>
            <w:t>7</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00A40BEB">
            <w:rPr>
              <w:b/>
              <w:bCs/>
              <w:noProof/>
              <w:color w:val="0070C0"/>
              <w:sz w:val="14"/>
              <w:szCs w:val="14"/>
            </w:rPr>
            <w:t>7</w:t>
          </w:r>
          <w:r w:rsidRPr="00712002">
            <w:rPr>
              <w:b/>
              <w:bCs/>
              <w:color w:val="0070C0"/>
              <w:sz w:val="14"/>
              <w:szCs w:val="14"/>
            </w:rPr>
            <w:fldChar w:fldCharType="end"/>
          </w:r>
        </w:p>
      </w:tc>
    </w:tr>
  </w:tbl>
  <w:p w14:paraId="42E97CAD" w14:textId="77777777" w:rsidR="001561A0" w:rsidRPr="00764726" w:rsidRDefault="001561A0" w:rsidP="00764726">
    <w:pPr>
      <w:pStyle w:val="Pieddepage"/>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153F9" w14:textId="0F70E81C" w:rsidR="001561A0" w:rsidRPr="006274D7" w:rsidRDefault="001561A0" w:rsidP="006274D7">
    <w:pPr>
      <w:pStyle w:val="Pieddepage"/>
      <w:jc w:val="center"/>
      <w:rPr>
        <w:color w:val="0070C0"/>
        <w:sz w:val="12"/>
        <w:szCs w:val="12"/>
      </w:rPr>
    </w:pPr>
    <w:bookmarkStart w:id="14" w:name="_Hlk58664285"/>
    <w:bookmarkStart w:id="15"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 en-tête non numérotée)</w:t>
    </w:r>
    <w:bookmarkEnd w:id="14"/>
    <w:bookmarkEnd w:id="15"/>
  </w:p>
  <w:p w14:paraId="232BD5BE" w14:textId="77777777" w:rsidR="001561A0" w:rsidRPr="006274D7" w:rsidRDefault="001561A0"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9B311" w14:textId="77777777" w:rsidR="001561A0" w:rsidRDefault="001561A0" w:rsidP="00AF7140">
      <w:r>
        <w:separator/>
      </w:r>
    </w:p>
  </w:footnote>
  <w:footnote w:type="continuationSeparator" w:id="0">
    <w:p w14:paraId="0DB332B0" w14:textId="77777777" w:rsidR="001561A0" w:rsidRDefault="001561A0" w:rsidP="00AF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02825" w14:textId="662CDCD1" w:rsidR="00BD4888" w:rsidRDefault="00BD4888" w:rsidP="0027327E">
    <w:pPr>
      <w:pStyle w:val="En-tte"/>
      <w:ind w:firstLine="0"/>
      <w:jc w:val="center"/>
      <w:rPr>
        <w:b/>
        <w:i/>
        <w:color w:val="0070C0"/>
        <w:sz w:val="16"/>
        <w:szCs w:val="16"/>
      </w:rPr>
    </w:pPr>
    <w:r>
      <w:rPr>
        <w:noProof/>
      </w:rPr>
      <w:drawing>
        <wp:inline distT="0" distB="0" distL="0" distR="0" wp14:anchorId="1F952DD3" wp14:editId="390BB385">
          <wp:extent cx="942109" cy="225631"/>
          <wp:effectExtent l="0" t="0" r="0" b="317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181" cy="237623"/>
                  </a:xfrm>
                  <a:prstGeom prst="rect">
                    <a:avLst/>
                  </a:prstGeom>
                  <a:noFill/>
                  <a:ln>
                    <a:noFill/>
                  </a:ln>
                </pic:spPr>
              </pic:pic>
            </a:graphicData>
          </a:graphic>
        </wp:inline>
      </w:drawing>
    </w:r>
  </w:p>
  <w:p w14:paraId="00E0DB27" w14:textId="77777777" w:rsidR="00BD4888" w:rsidRDefault="00BD4888" w:rsidP="002D5D77">
    <w:pPr>
      <w:pStyle w:val="En-tte"/>
      <w:jc w:val="center"/>
      <w:rPr>
        <w:b/>
        <w:i/>
        <w:color w:val="0070C0"/>
        <w:sz w:val="16"/>
        <w:szCs w:val="16"/>
      </w:rPr>
    </w:pPr>
  </w:p>
  <w:p w14:paraId="4D441420" w14:textId="30F80A54" w:rsidR="00BD4888" w:rsidRDefault="00FE5506" w:rsidP="00505623">
    <w:pPr>
      <w:pStyle w:val="En-tte"/>
      <w:ind w:firstLine="0"/>
      <w:jc w:val="center"/>
      <w:rPr>
        <w:b/>
        <w:i/>
        <w:color w:val="0070C0"/>
        <w:sz w:val="16"/>
        <w:szCs w:val="16"/>
      </w:rPr>
    </w:pPr>
    <w:sdt>
      <w:sdtPr>
        <w:rPr>
          <w:b/>
          <w:i/>
          <w:color w:val="0070C0"/>
          <w:sz w:val="16"/>
          <w:szCs w:val="16"/>
        </w:rPr>
        <w:alias w:val="Objet du marché"/>
        <w:tag w:val=""/>
        <w:id w:val="706062230"/>
        <w:placeholder>
          <w:docPart w:val="5A12654D2CC94C2B822C4E3C8C41166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07F36">
          <w:rPr>
            <w:b/>
            <w:i/>
            <w:color w:val="0070C0"/>
            <w:sz w:val="16"/>
            <w:szCs w:val="16"/>
          </w:rPr>
          <w:t xml:space="preserve">Autorisation d’occupation temporaire (AOT) du domaine public pour </w:t>
        </w:r>
        <w:r w:rsidR="00307F36">
          <w:rPr>
            <w:b/>
            <w:i/>
            <w:color w:val="0070C0"/>
            <w:sz w:val="16"/>
            <w:szCs w:val="16"/>
          </w:rPr>
          <w:br/>
          <w:t xml:space="preserve">l’implantation de distributeurs de boissons et de denrées alimentaires – </w:t>
        </w:r>
        <w:r w:rsidR="00307F36">
          <w:rPr>
            <w:b/>
            <w:i/>
            <w:color w:val="0070C0"/>
            <w:sz w:val="16"/>
            <w:szCs w:val="16"/>
          </w:rPr>
          <w:br/>
          <w:t>campus du Mirail et centre du Taur à Toulouse</w:t>
        </w:r>
      </w:sdtContent>
    </w:sdt>
  </w:p>
  <w:p w14:paraId="47C4E8DE" w14:textId="77777777" w:rsidR="00BD4888" w:rsidRPr="002D5D77" w:rsidRDefault="00BD4888" w:rsidP="002D5D77">
    <w:pPr>
      <w:pStyle w:val="En-tte"/>
      <w:jc w:val="center"/>
      <w:rPr>
        <w:b/>
        <w:i/>
        <w:color w:val="0070C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13DA" w14:textId="4433F715" w:rsidR="00BD4888" w:rsidRDefault="00BD4888" w:rsidP="00BD4888">
    <w:pPr>
      <w:pStyle w:val="En-tte"/>
      <w:ind w:firstLine="0"/>
      <w:jc w:val="center"/>
      <w:rPr>
        <w:b/>
        <w:i/>
        <w:color w:val="0070C0"/>
        <w:sz w:val="16"/>
        <w:szCs w:val="16"/>
      </w:rPr>
    </w:pPr>
    <w:bookmarkStart w:id="11" w:name="_Hlk104973743"/>
    <w:r>
      <w:rPr>
        <w:b/>
        <w:i/>
        <w:noProof/>
        <w:color w:val="0070C0"/>
        <w:sz w:val="16"/>
        <w:szCs w:val="16"/>
      </w:rPr>
      <w:drawing>
        <wp:inline distT="0" distB="0" distL="0" distR="0" wp14:anchorId="4C133B68" wp14:editId="18DAEDAF">
          <wp:extent cx="1116281" cy="378137"/>
          <wp:effectExtent l="0" t="0" r="8255" b="317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Start w:id="12" w:name="_Hlk158972543"/>
  <w:bookmarkStart w:id="13" w:name="_Hlk158972544"/>
  <w:bookmarkEnd w:id="11"/>
  <w:p w14:paraId="35C4ED6A" w14:textId="3AC5D35D" w:rsidR="00573AEF" w:rsidRPr="00573AEF" w:rsidRDefault="00FE5506" w:rsidP="00834109">
    <w:pPr>
      <w:tabs>
        <w:tab w:val="left" w:pos="1134"/>
        <w:tab w:val="right" w:pos="3828"/>
      </w:tabs>
      <w:ind w:firstLine="284"/>
      <w:jc w:val="cente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90138066"/>
        <w:placeholder>
          <w:docPart w:val="989429C69F994DB6A000D88A02BD8C60"/>
        </w:placeholder>
        <w:dataBinding w:prefixMappings="xmlns:ns0='http://purl.org/dc/elements/1.1/' xmlns:ns1='http://schemas.openxmlformats.org/package/2006/metadata/core-properties' " w:xpath="/ns1:coreProperties[1]/ns1:category[1]" w:storeItemID="{6C3C8BC8-F283-45AE-878A-BAB7291924A1}"/>
        <w:text/>
      </w:sdtPr>
      <w:sdtEndPr/>
      <w:sdtContent>
        <w:r w:rsidR="00486FA2">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AOT 2025AOTPSCON013</w:t>
        </w:r>
      </w:sdtContent>
    </w:sdt>
    <w:r w:rsidR="00573AEF" w:rsidRPr="00573AEF">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464629060"/>
        <w:placeholder>
          <w:docPart w:val="0EEAF380432B49B6AF78CB6EB1BA9C2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86FA2">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pour </w:t>
        </w:r>
        <w:r w:rsidR="00486FA2">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l’implantation de distributeurs de boissons et de denrées alimentaires – </w:t>
        </w:r>
        <w:r w:rsidR="00486FA2">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00307F36">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sidR="00486FA2">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ampus du Mirail et centre du Taur à Toulouse</w:t>
        </w:r>
      </w:sdtContent>
    </w:sdt>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D1CE338"/>
    <w:lvl w:ilvl="0">
      <w:start w:val="1"/>
      <w:numFmt w:val="decimal"/>
      <w:lvlText w:val="Article %1."/>
      <w:lvlJc w:val="left"/>
      <w:pPr>
        <w:tabs>
          <w:tab w:val="num" w:pos="0"/>
        </w:tabs>
        <w:ind w:left="0" w:firstLine="0"/>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C5065B"/>
    <w:multiLevelType w:val="hybridMultilevel"/>
    <w:tmpl w:val="46C4190C"/>
    <w:lvl w:ilvl="0" w:tplc="BCAA382C">
      <w:start w:val="1"/>
      <w:numFmt w:val="decimal"/>
      <w:lvlText w:val="%1."/>
      <w:lvlJc w:val="left"/>
      <w:pPr>
        <w:ind w:left="9651" w:hanging="360"/>
      </w:pPr>
    </w:lvl>
    <w:lvl w:ilvl="1" w:tplc="568CB0BC">
      <w:start w:val="1"/>
      <w:numFmt w:val="decimal"/>
      <w:lvlText w:val="%2."/>
      <w:lvlJc w:val="left"/>
      <w:pPr>
        <w:ind w:left="10371" w:hanging="360"/>
      </w:pPr>
      <w:rPr>
        <w:rFonts w:hint="default"/>
      </w:rPr>
    </w:lvl>
    <w:lvl w:ilvl="2" w:tplc="0809001B" w:tentative="1">
      <w:start w:val="1"/>
      <w:numFmt w:val="lowerRoman"/>
      <w:lvlText w:val="%3."/>
      <w:lvlJc w:val="right"/>
      <w:pPr>
        <w:ind w:left="11091" w:hanging="180"/>
      </w:pPr>
    </w:lvl>
    <w:lvl w:ilvl="3" w:tplc="0809000F" w:tentative="1">
      <w:start w:val="1"/>
      <w:numFmt w:val="decimal"/>
      <w:lvlText w:val="%4."/>
      <w:lvlJc w:val="left"/>
      <w:pPr>
        <w:ind w:left="11811" w:hanging="360"/>
      </w:pPr>
    </w:lvl>
    <w:lvl w:ilvl="4" w:tplc="08090019" w:tentative="1">
      <w:start w:val="1"/>
      <w:numFmt w:val="lowerLetter"/>
      <w:lvlText w:val="%5."/>
      <w:lvlJc w:val="left"/>
      <w:pPr>
        <w:ind w:left="12531" w:hanging="360"/>
      </w:pPr>
    </w:lvl>
    <w:lvl w:ilvl="5" w:tplc="0809001B" w:tentative="1">
      <w:start w:val="1"/>
      <w:numFmt w:val="lowerRoman"/>
      <w:lvlText w:val="%6."/>
      <w:lvlJc w:val="right"/>
      <w:pPr>
        <w:ind w:left="13251" w:hanging="180"/>
      </w:pPr>
    </w:lvl>
    <w:lvl w:ilvl="6" w:tplc="0809000F" w:tentative="1">
      <w:start w:val="1"/>
      <w:numFmt w:val="decimal"/>
      <w:lvlText w:val="%7."/>
      <w:lvlJc w:val="left"/>
      <w:pPr>
        <w:ind w:left="13971" w:hanging="360"/>
      </w:pPr>
    </w:lvl>
    <w:lvl w:ilvl="7" w:tplc="08090019" w:tentative="1">
      <w:start w:val="1"/>
      <w:numFmt w:val="lowerLetter"/>
      <w:lvlText w:val="%8."/>
      <w:lvlJc w:val="left"/>
      <w:pPr>
        <w:ind w:left="14691" w:hanging="360"/>
      </w:pPr>
    </w:lvl>
    <w:lvl w:ilvl="8" w:tplc="0809001B" w:tentative="1">
      <w:start w:val="1"/>
      <w:numFmt w:val="lowerRoman"/>
      <w:lvlText w:val="%9."/>
      <w:lvlJc w:val="right"/>
      <w:pPr>
        <w:ind w:left="15411" w:hanging="180"/>
      </w:pPr>
    </w:lvl>
  </w:abstractNum>
  <w:abstractNum w:abstractNumId="2" w15:restartNumberingAfterBreak="0">
    <w:nsid w:val="039053C4"/>
    <w:multiLevelType w:val="hybridMultilevel"/>
    <w:tmpl w:val="9E6E7246"/>
    <w:lvl w:ilvl="0" w:tplc="28F82834">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05D573FF"/>
    <w:multiLevelType w:val="hybridMultilevel"/>
    <w:tmpl w:val="29A280BC"/>
    <w:lvl w:ilvl="0" w:tplc="B742F204">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8C75905"/>
    <w:multiLevelType w:val="hybridMultilevel"/>
    <w:tmpl w:val="7F0C8838"/>
    <w:lvl w:ilvl="0" w:tplc="B1302EA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08D211E3"/>
    <w:multiLevelType w:val="hybridMultilevel"/>
    <w:tmpl w:val="55343848"/>
    <w:lvl w:ilvl="0" w:tplc="E7183DCE">
      <w:numFmt w:val="bullet"/>
      <w:lvlText w:val="-"/>
      <w:lvlJc w:val="left"/>
      <w:pPr>
        <w:ind w:left="1287" w:hanging="360"/>
      </w:pPr>
      <w:rPr>
        <w:rFonts w:ascii="Arial" w:eastAsia="Times New Roman" w:hAnsi="Arial" w:cs="Aria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0AD77B98"/>
    <w:multiLevelType w:val="hybridMultilevel"/>
    <w:tmpl w:val="AC1C618C"/>
    <w:lvl w:ilvl="0" w:tplc="FE78FB3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15:restartNumberingAfterBreak="0">
    <w:nsid w:val="0AF930C8"/>
    <w:multiLevelType w:val="hybridMultilevel"/>
    <w:tmpl w:val="3F9C9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4C123F"/>
    <w:multiLevelType w:val="hybridMultilevel"/>
    <w:tmpl w:val="10ACD41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7040DE62">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10067013"/>
    <w:multiLevelType w:val="hybridMultilevel"/>
    <w:tmpl w:val="C3B0C2E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DD23E5"/>
    <w:multiLevelType w:val="hybridMultilevel"/>
    <w:tmpl w:val="AD7ACFCC"/>
    <w:lvl w:ilvl="0" w:tplc="107EED7E">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33C1191"/>
    <w:multiLevelType w:val="hybridMultilevel"/>
    <w:tmpl w:val="31F2805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83191A"/>
    <w:multiLevelType w:val="hybridMultilevel"/>
    <w:tmpl w:val="4C7EF0C6"/>
    <w:lvl w:ilvl="0" w:tplc="16E822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A842B3"/>
    <w:multiLevelType w:val="hybridMultilevel"/>
    <w:tmpl w:val="3BB4D9C6"/>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AAA2D4D"/>
    <w:multiLevelType w:val="hybridMultilevel"/>
    <w:tmpl w:val="1B92FEC0"/>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C07056"/>
    <w:multiLevelType w:val="hybridMultilevel"/>
    <w:tmpl w:val="BD469C62"/>
    <w:lvl w:ilvl="0" w:tplc="FBDE2978">
      <w:start w:val="1"/>
      <w:numFmt w:val="decimal"/>
      <w:lvlText w:val="%1"/>
      <w:lvlJc w:val="left"/>
      <w:pPr>
        <w:ind w:left="458"/>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1" w:tplc="552CCCB6">
      <w:start w:val="1"/>
      <w:numFmt w:val="lowerLetter"/>
      <w:lvlText w:val="%2"/>
      <w:lvlJc w:val="left"/>
      <w:pPr>
        <w:ind w:left="16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2" w:tplc="0488116C">
      <w:start w:val="1"/>
      <w:numFmt w:val="lowerRoman"/>
      <w:lvlText w:val="%3"/>
      <w:lvlJc w:val="left"/>
      <w:pPr>
        <w:ind w:left="23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3" w:tplc="A7DE7FE4">
      <w:start w:val="1"/>
      <w:numFmt w:val="decimal"/>
      <w:lvlText w:val="%4"/>
      <w:lvlJc w:val="left"/>
      <w:pPr>
        <w:ind w:left="30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4" w:tplc="B090F148">
      <w:start w:val="1"/>
      <w:numFmt w:val="lowerLetter"/>
      <w:lvlText w:val="%5"/>
      <w:lvlJc w:val="left"/>
      <w:pPr>
        <w:ind w:left="380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5" w:tplc="1E6C92D8">
      <w:start w:val="1"/>
      <w:numFmt w:val="lowerRoman"/>
      <w:lvlText w:val="%6"/>
      <w:lvlJc w:val="left"/>
      <w:pPr>
        <w:ind w:left="452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6" w:tplc="F7924B02">
      <w:start w:val="1"/>
      <w:numFmt w:val="decimal"/>
      <w:lvlText w:val="%7"/>
      <w:lvlJc w:val="left"/>
      <w:pPr>
        <w:ind w:left="52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7" w:tplc="0D061280">
      <w:start w:val="1"/>
      <w:numFmt w:val="lowerLetter"/>
      <w:lvlText w:val="%8"/>
      <w:lvlJc w:val="left"/>
      <w:pPr>
        <w:ind w:left="59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8" w:tplc="2A80B918">
      <w:start w:val="1"/>
      <w:numFmt w:val="lowerRoman"/>
      <w:lvlText w:val="%9"/>
      <w:lvlJc w:val="left"/>
      <w:pPr>
        <w:ind w:left="66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abstractNum>
  <w:abstractNum w:abstractNumId="17" w15:restartNumberingAfterBreak="0">
    <w:nsid w:val="27E95AC8"/>
    <w:multiLevelType w:val="hybridMultilevel"/>
    <w:tmpl w:val="D71E3C44"/>
    <w:lvl w:ilvl="0" w:tplc="6EDA0112">
      <w:start w:val="1"/>
      <w:numFmt w:val="bullet"/>
      <w:lvlText w:val="-"/>
      <w:lvlJc w:val="left"/>
      <w:pPr>
        <w:ind w:left="12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460302">
      <w:start w:val="1"/>
      <w:numFmt w:val="bullet"/>
      <w:lvlText w:val="o"/>
      <w:lvlJc w:val="left"/>
      <w:pPr>
        <w:ind w:left="22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B0C6600">
      <w:start w:val="1"/>
      <w:numFmt w:val="bullet"/>
      <w:lvlText w:val="▪"/>
      <w:lvlJc w:val="left"/>
      <w:pPr>
        <w:ind w:left="29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D6E6BC">
      <w:start w:val="1"/>
      <w:numFmt w:val="bullet"/>
      <w:lvlText w:val="•"/>
      <w:lvlJc w:val="left"/>
      <w:pPr>
        <w:ind w:left="36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AD0C1F2">
      <w:start w:val="1"/>
      <w:numFmt w:val="bullet"/>
      <w:lvlText w:val="o"/>
      <w:lvlJc w:val="left"/>
      <w:pPr>
        <w:ind w:left="43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9D6CABC">
      <w:start w:val="1"/>
      <w:numFmt w:val="bullet"/>
      <w:lvlText w:val="▪"/>
      <w:lvlJc w:val="left"/>
      <w:pPr>
        <w:ind w:left="50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0AF93C">
      <w:start w:val="1"/>
      <w:numFmt w:val="bullet"/>
      <w:lvlText w:val="•"/>
      <w:lvlJc w:val="left"/>
      <w:pPr>
        <w:ind w:left="5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7CE630">
      <w:start w:val="1"/>
      <w:numFmt w:val="bullet"/>
      <w:lvlText w:val="o"/>
      <w:lvlJc w:val="left"/>
      <w:pPr>
        <w:ind w:left="65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3A1D32">
      <w:start w:val="1"/>
      <w:numFmt w:val="bullet"/>
      <w:lvlText w:val="▪"/>
      <w:lvlJc w:val="left"/>
      <w:pPr>
        <w:ind w:left="72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D6F3CE2"/>
    <w:multiLevelType w:val="hybridMultilevel"/>
    <w:tmpl w:val="88C43660"/>
    <w:lvl w:ilvl="0" w:tplc="353EEFDC">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9" w15:restartNumberingAfterBreak="0">
    <w:nsid w:val="305B5474"/>
    <w:multiLevelType w:val="hybridMultilevel"/>
    <w:tmpl w:val="5AEA4F8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322611B9"/>
    <w:multiLevelType w:val="hybridMultilevel"/>
    <w:tmpl w:val="D1C63F0C"/>
    <w:lvl w:ilvl="0" w:tplc="B952EF8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1" w15:restartNumberingAfterBreak="0">
    <w:nsid w:val="35DC03A5"/>
    <w:multiLevelType w:val="hybridMultilevel"/>
    <w:tmpl w:val="5D38B09C"/>
    <w:lvl w:ilvl="0" w:tplc="040C000D">
      <w:start w:val="1"/>
      <w:numFmt w:val="bullet"/>
      <w:lvlText w:val=""/>
      <w:lvlJc w:val="left"/>
      <w:pPr>
        <w:ind w:left="720" w:hanging="360"/>
      </w:pPr>
      <w:rPr>
        <w:rFonts w:ascii="Wingdings" w:hAnsi="Wingdings" w:hint="default"/>
      </w:rPr>
    </w:lvl>
    <w:lvl w:ilvl="1" w:tplc="F330063E">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5914FE"/>
    <w:multiLevelType w:val="hybridMultilevel"/>
    <w:tmpl w:val="30B044F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964B52"/>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3B810D62"/>
    <w:multiLevelType w:val="hybridMultilevel"/>
    <w:tmpl w:val="4B624E2E"/>
    <w:lvl w:ilvl="0" w:tplc="08B6A0B8">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3EC95DC1"/>
    <w:multiLevelType w:val="hybridMultilevel"/>
    <w:tmpl w:val="F00EDD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3FAB433C"/>
    <w:multiLevelType w:val="hybridMultilevel"/>
    <w:tmpl w:val="203E66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A93900"/>
    <w:multiLevelType w:val="hybridMultilevel"/>
    <w:tmpl w:val="E052514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46277A9A"/>
    <w:multiLevelType w:val="hybridMultilevel"/>
    <w:tmpl w:val="92DED81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47413EBA"/>
    <w:multiLevelType w:val="hybridMultilevel"/>
    <w:tmpl w:val="6C406A04"/>
    <w:lvl w:ilvl="0" w:tplc="932EC696">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E447F64">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5D802AE">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38A967E">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B2EB692">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8069CF8">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366CA94">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B38B22C">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B3C2">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495C10A8"/>
    <w:multiLevelType w:val="hybridMultilevel"/>
    <w:tmpl w:val="3F38A8C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3" w15:restartNumberingAfterBreak="0">
    <w:nsid w:val="4B1E0EB9"/>
    <w:multiLevelType w:val="hybridMultilevel"/>
    <w:tmpl w:val="1D1AB23C"/>
    <w:lvl w:ilvl="0" w:tplc="2758DF12">
      <w:numFmt w:val="bullet"/>
      <w:lvlText w:val="-"/>
      <w:lvlJc w:val="left"/>
      <w:pPr>
        <w:ind w:left="259" w:hanging="106"/>
      </w:pPr>
      <w:rPr>
        <w:rFonts w:ascii="Calibri" w:eastAsia="Calibri" w:hAnsi="Calibri" w:cs="Calibri" w:hint="default"/>
        <w:w w:val="99"/>
        <w:sz w:val="20"/>
        <w:szCs w:val="20"/>
        <w:lang w:val="fr-FR" w:eastAsia="fr-FR" w:bidi="fr-FR"/>
      </w:rPr>
    </w:lvl>
    <w:lvl w:ilvl="1" w:tplc="5722180E">
      <w:numFmt w:val="bullet"/>
      <w:lvlText w:val=""/>
      <w:lvlJc w:val="left"/>
      <w:pPr>
        <w:ind w:left="1111" w:hanging="353"/>
      </w:pPr>
      <w:rPr>
        <w:rFonts w:ascii="Symbol" w:eastAsia="Symbol" w:hAnsi="Symbol" w:cs="Symbol" w:hint="default"/>
        <w:w w:val="99"/>
        <w:sz w:val="20"/>
        <w:szCs w:val="20"/>
        <w:lang w:val="fr-FR" w:eastAsia="fr-FR" w:bidi="fr-FR"/>
      </w:rPr>
    </w:lvl>
    <w:lvl w:ilvl="2" w:tplc="5198AD98">
      <w:numFmt w:val="bullet"/>
      <w:lvlText w:val="•"/>
      <w:lvlJc w:val="left"/>
      <w:pPr>
        <w:ind w:left="2122" w:hanging="353"/>
      </w:pPr>
      <w:rPr>
        <w:rFonts w:hint="default"/>
        <w:lang w:val="fr-FR" w:eastAsia="fr-FR" w:bidi="fr-FR"/>
      </w:rPr>
    </w:lvl>
    <w:lvl w:ilvl="3" w:tplc="172684CA">
      <w:numFmt w:val="bullet"/>
      <w:lvlText w:val="•"/>
      <w:lvlJc w:val="left"/>
      <w:pPr>
        <w:ind w:left="3124" w:hanging="353"/>
      </w:pPr>
      <w:rPr>
        <w:rFonts w:hint="default"/>
        <w:lang w:val="fr-FR" w:eastAsia="fr-FR" w:bidi="fr-FR"/>
      </w:rPr>
    </w:lvl>
    <w:lvl w:ilvl="4" w:tplc="A4EC7BA0">
      <w:numFmt w:val="bullet"/>
      <w:lvlText w:val="•"/>
      <w:lvlJc w:val="left"/>
      <w:pPr>
        <w:ind w:left="4126" w:hanging="353"/>
      </w:pPr>
      <w:rPr>
        <w:rFonts w:hint="default"/>
        <w:lang w:val="fr-FR" w:eastAsia="fr-FR" w:bidi="fr-FR"/>
      </w:rPr>
    </w:lvl>
    <w:lvl w:ilvl="5" w:tplc="090A0422">
      <w:numFmt w:val="bullet"/>
      <w:lvlText w:val="•"/>
      <w:lvlJc w:val="left"/>
      <w:pPr>
        <w:ind w:left="5128" w:hanging="353"/>
      </w:pPr>
      <w:rPr>
        <w:rFonts w:hint="default"/>
        <w:lang w:val="fr-FR" w:eastAsia="fr-FR" w:bidi="fr-FR"/>
      </w:rPr>
    </w:lvl>
    <w:lvl w:ilvl="6" w:tplc="D5967618">
      <w:numFmt w:val="bullet"/>
      <w:lvlText w:val="•"/>
      <w:lvlJc w:val="left"/>
      <w:pPr>
        <w:ind w:left="6130" w:hanging="353"/>
      </w:pPr>
      <w:rPr>
        <w:rFonts w:hint="default"/>
        <w:lang w:val="fr-FR" w:eastAsia="fr-FR" w:bidi="fr-FR"/>
      </w:rPr>
    </w:lvl>
    <w:lvl w:ilvl="7" w:tplc="D44A930A">
      <w:numFmt w:val="bullet"/>
      <w:lvlText w:val="•"/>
      <w:lvlJc w:val="left"/>
      <w:pPr>
        <w:ind w:left="7132" w:hanging="353"/>
      </w:pPr>
      <w:rPr>
        <w:rFonts w:hint="default"/>
        <w:lang w:val="fr-FR" w:eastAsia="fr-FR" w:bidi="fr-FR"/>
      </w:rPr>
    </w:lvl>
    <w:lvl w:ilvl="8" w:tplc="61AA31A8">
      <w:numFmt w:val="bullet"/>
      <w:lvlText w:val="•"/>
      <w:lvlJc w:val="left"/>
      <w:pPr>
        <w:ind w:left="8134" w:hanging="353"/>
      </w:pPr>
      <w:rPr>
        <w:rFonts w:hint="default"/>
        <w:lang w:val="fr-FR" w:eastAsia="fr-FR" w:bidi="fr-FR"/>
      </w:rPr>
    </w:lvl>
  </w:abstractNum>
  <w:abstractNum w:abstractNumId="34" w15:restartNumberingAfterBreak="0">
    <w:nsid w:val="4D701503"/>
    <w:multiLevelType w:val="hybridMultilevel"/>
    <w:tmpl w:val="541E6240"/>
    <w:lvl w:ilvl="0" w:tplc="E2162B30">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5" w15:restartNumberingAfterBreak="0">
    <w:nsid w:val="507446D0"/>
    <w:multiLevelType w:val="hybridMultilevel"/>
    <w:tmpl w:val="AC189D6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558A460E"/>
    <w:multiLevelType w:val="multilevel"/>
    <w:tmpl w:val="6ABE7334"/>
    <w:lvl w:ilvl="0">
      <w:start w:val="1"/>
      <w:numFmt w:val="decimal"/>
      <w:pStyle w:val="DirectionAchats1Title"/>
      <w:lvlText w:val="%1."/>
      <w:lvlJc w:val="left"/>
      <w:pPr>
        <w:ind w:left="681" w:hanging="284"/>
      </w:pPr>
      <w:rPr>
        <w:rFonts w:hint="default"/>
      </w:rPr>
    </w:lvl>
    <w:lvl w:ilvl="1">
      <w:start w:val="1"/>
      <w:numFmt w:val="decimal"/>
      <w:pStyle w:val="DirectionAchats2Title"/>
      <w:lvlText w:val="%1.%2"/>
      <w:lvlJc w:val="left"/>
      <w:pPr>
        <w:ind w:left="1673" w:hanging="283"/>
      </w:pPr>
      <w:rPr>
        <w:rFonts w:hint="default"/>
      </w:rPr>
    </w:lvl>
    <w:lvl w:ilvl="2">
      <w:start w:val="1"/>
      <w:numFmt w:val="decimal"/>
      <w:pStyle w:val="DirectionAchats3Title"/>
      <w:suff w:val="space"/>
      <w:lvlText w:val="%1.%2.%3"/>
      <w:lvlJc w:val="left"/>
      <w:pPr>
        <w:ind w:left="5359" w:hanging="284"/>
      </w:pPr>
      <w:rPr>
        <w:rFonts w:hint="default"/>
      </w:rPr>
    </w:lvl>
    <w:lvl w:ilvl="3">
      <w:start w:val="1"/>
      <w:numFmt w:val="decimal"/>
      <w:pStyle w:val="DirectionAchats4Title"/>
      <w:suff w:val="space"/>
      <w:lvlText w:val="%1.%2.%3.%4"/>
      <w:lvlJc w:val="left"/>
      <w:pPr>
        <w:ind w:left="1531" w:hanging="283"/>
      </w:pPr>
      <w:rPr>
        <w:rFonts w:hint="default"/>
      </w:rPr>
    </w:lvl>
    <w:lvl w:ilvl="4">
      <w:start w:val="1"/>
      <w:numFmt w:val="decimal"/>
      <w:pStyle w:val="DirectionAchats5Title"/>
      <w:lvlText w:val="%1.%2.%3.%4.%5"/>
      <w:lvlJc w:val="left"/>
      <w:pPr>
        <w:ind w:left="1815" w:hanging="284"/>
      </w:pPr>
      <w:rPr>
        <w:rFonts w:hint="default"/>
      </w:rPr>
    </w:lvl>
    <w:lvl w:ilvl="5">
      <w:start w:val="1"/>
      <w:numFmt w:val="bullet"/>
      <w:lvlText w:val=""/>
      <w:lvlJc w:val="left"/>
      <w:pPr>
        <w:ind w:left="2557" w:hanging="360"/>
      </w:pPr>
      <w:rPr>
        <w:rFonts w:ascii="Symbol" w:hAnsi="Symbol" w:hint="default"/>
      </w:rPr>
    </w:lvl>
    <w:lvl w:ilvl="6">
      <w:start w:val="1"/>
      <w:numFmt w:val="decimal"/>
      <w:lvlText w:val="%7."/>
      <w:lvlJc w:val="left"/>
      <w:pPr>
        <w:ind w:left="2917" w:hanging="360"/>
      </w:pPr>
      <w:rPr>
        <w:rFonts w:hint="default"/>
      </w:rPr>
    </w:lvl>
    <w:lvl w:ilvl="7">
      <w:start w:val="1"/>
      <w:numFmt w:val="lowerLetter"/>
      <w:lvlText w:val="%8."/>
      <w:lvlJc w:val="left"/>
      <w:pPr>
        <w:ind w:left="3277" w:hanging="360"/>
      </w:pPr>
      <w:rPr>
        <w:rFonts w:hint="default"/>
      </w:rPr>
    </w:lvl>
    <w:lvl w:ilvl="8">
      <w:start w:val="1"/>
      <w:numFmt w:val="lowerRoman"/>
      <w:lvlText w:val="%9."/>
      <w:lvlJc w:val="left"/>
      <w:pPr>
        <w:ind w:left="3637" w:hanging="360"/>
      </w:pPr>
      <w:rPr>
        <w:rFonts w:hint="default"/>
      </w:rPr>
    </w:lvl>
  </w:abstractNum>
  <w:abstractNum w:abstractNumId="37" w15:restartNumberingAfterBreak="0">
    <w:nsid w:val="5B023667"/>
    <w:multiLevelType w:val="multilevel"/>
    <w:tmpl w:val="B03682C6"/>
    <w:numStyleLink w:val="CNSbulletlist"/>
  </w:abstractNum>
  <w:abstractNum w:abstractNumId="38" w15:restartNumberingAfterBreak="0">
    <w:nsid w:val="5C057065"/>
    <w:multiLevelType w:val="hybridMultilevel"/>
    <w:tmpl w:val="372868B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611651F7"/>
    <w:multiLevelType w:val="hybridMultilevel"/>
    <w:tmpl w:val="677A4A6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63032496"/>
    <w:multiLevelType w:val="hybridMultilevel"/>
    <w:tmpl w:val="D3D4F1F0"/>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2CCAB450">
      <w:start w:val="1"/>
      <w:numFmt w:val="bullet"/>
      <w:pStyle w:val="DirectionAchats6Title"/>
      <w:lvlText w:val="o"/>
      <w:lvlJc w:val="left"/>
      <w:pPr>
        <w:ind w:left="4887" w:hanging="360"/>
      </w:pPr>
      <w:rPr>
        <w:rFonts w:ascii="Courier New" w:hAnsi="Courier New" w:cs="Courier New"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636F66A7"/>
    <w:multiLevelType w:val="hybridMultilevel"/>
    <w:tmpl w:val="3DFAF3FC"/>
    <w:lvl w:ilvl="0" w:tplc="2E7806E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2" w15:restartNumberingAfterBreak="0">
    <w:nsid w:val="67824589"/>
    <w:multiLevelType w:val="hybridMultilevel"/>
    <w:tmpl w:val="C06A3C70"/>
    <w:lvl w:ilvl="0" w:tplc="D5CEEE04">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3" w15:restartNumberingAfterBreak="0">
    <w:nsid w:val="689A3299"/>
    <w:multiLevelType w:val="hybridMultilevel"/>
    <w:tmpl w:val="C3A2B41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6B3D41AC"/>
    <w:multiLevelType w:val="hybridMultilevel"/>
    <w:tmpl w:val="EF5AE234"/>
    <w:lvl w:ilvl="0" w:tplc="16DEA08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5" w15:restartNumberingAfterBreak="0">
    <w:nsid w:val="6C902591"/>
    <w:multiLevelType w:val="hybridMultilevel"/>
    <w:tmpl w:val="D7182D0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DB62630"/>
    <w:multiLevelType w:val="hybridMultilevel"/>
    <w:tmpl w:val="F414520A"/>
    <w:lvl w:ilvl="0" w:tplc="32A2F13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7" w15:restartNumberingAfterBreak="0">
    <w:nsid w:val="71396349"/>
    <w:multiLevelType w:val="hybridMultilevel"/>
    <w:tmpl w:val="45706FD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7E19642F"/>
    <w:multiLevelType w:val="hybridMultilevel"/>
    <w:tmpl w:val="8C0E7764"/>
    <w:lvl w:ilvl="0" w:tplc="A53ED8EC">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36"/>
  </w:num>
  <w:num w:numId="2">
    <w:abstractNumId w:val="32"/>
  </w:num>
  <w:num w:numId="3">
    <w:abstractNumId w:val="37"/>
  </w:num>
  <w:num w:numId="4">
    <w:abstractNumId w:val="30"/>
  </w:num>
  <w:num w:numId="5">
    <w:abstractNumId w:val="12"/>
  </w:num>
  <w:num w:numId="6">
    <w:abstractNumId w:val="15"/>
  </w:num>
  <w:num w:numId="7">
    <w:abstractNumId w:val="25"/>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
  </w:num>
  <w:num w:numId="11">
    <w:abstractNumId w:val="38"/>
  </w:num>
  <w:num w:numId="12">
    <w:abstractNumId w:val="47"/>
  </w:num>
  <w:num w:numId="13">
    <w:abstractNumId w:val="42"/>
  </w:num>
  <w:num w:numId="14">
    <w:abstractNumId w:val="43"/>
  </w:num>
  <w:num w:numId="15">
    <w:abstractNumId w:val="45"/>
  </w:num>
  <w:num w:numId="16">
    <w:abstractNumId w:val="39"/>
  </w:num>
  <w:num w:numId="17">
    <w:abstractNumId w:val="21"/>
  </w:num>
  <w:num w:numId="18">
    <w:abstractNumId w:val="27"/>
  </w:num>
  <w:num w:numId="19">
    <w:abstractNumId w:val="35"/>
  </w:num>
  <w:num w:numId="20">
    <w:abstractNumId w:val="11"/>
  </w:num>
  <w:num w:numId="21">
    <w:abstractNumId w:val="19"/>
  </w:num>
  <w:num w:numId="22">
    <w:abstractNumId w:val="13"/>
  </w:num>
  <w:num w:numId="23">
    <w:abstractNumId w:val="16"/>
  </w:num>
  <w:num w:numId="24">
    <w:abstractNumId w:val="17"/>
  </w:num>
  <w:num w:numId="25">
    <w:abstractNumId w:val="29"/>
  </w:num>
  <w:num w:numId="26">
    <w:abstractNumId w:val="33"/>
  </w:num>
  <w:num w:numId="27">
    <w:abstractNumId w:val="22"/>
  </w:num>
  <w:num w:numId="28">
    <w:abstractNumId w:val="14"/>
  </w:num>
  <w:num w:numId="29">
    <w:abstractNumId w:val="8"/>
  </w:num>
  <w:num w:numId="30">
    <w:abstractNumId w:val="40"/>
  </w:num>
  <w:num w:numId="31">
    <w:abstractNumId w:val="28"/>
  </w:num>
  <w:num w:numId="32">
    <w:abstractNumId w:val="31"/>
  </w:num>
  <w:num w:numId="33">
    <w:abstractNumId w:val="0"/>
  </w:num>
  <w:num w:numId="34">
    <w:abstractNumId w:val="2"/>
  </w:num>
  <w:num w:numId="35">
    <w:abstractNumId w:val="6"/>
  </w:num>
  <w:num w:numId="36">
    <w:abstractNumId w:val="24"/>
  </w:num>
  <w:num w:numId="37">
    <w:abstractNumId w:val="34"/>
  </w:num>
  <w:num w:numId="38">
    <w:abstractNumId w:val="18"/>
  </w:num>
  <w:num w:numId="39">
    <w:abstractNumId w:val="20"/>
  </w:num>
  <w:num w:numId="40">
    <w:abstractNumId w:val="44"/>
  </w:num>
  <w:num w:numId="41">
    <w:abstractNumId w:val="46"/>
  </w:num>
  <w:num w:numId="42">
    <w:abstractNumId w:val="4"/>
  </w:num>
  <w:num w:numId="43">
    <w:abstractNumId w:val="48"/>
  </w:num>
  <w:num w:numId="44">
    <w:abstractNumId w:val="3"/>
  </w:num>
  <w:num w:numId="45">
    <w:abstractNumId w:val="41"/>
  </w:num>
  <w:num w:numId="46">
    <w:abstractNumId w:val="5"/>
  </w:num>
  <w:num w:numId="47">
    <w:abstractNumId w:val="10"/>
  </w:num>
  <w:num w:numId="48">
    <w:abstractNumId w:val="23"/>
  </w:num>
  <w:num w:numId="49">
    <w:abstractNumId w:val="26"/>
  </w:num>
  <w:num w:numId="5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397"/>
  <w:hyphenationZone w:val="425"/>
  <w:characterSpacingControl w:val="doNotCompress"/>
  <w:hdrShapeDefaults>
    <o:shapedefaults v:ext="edit" spidmax="778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438"/>
    <w:rsid w:val="000022A7"/>
    <w:rsid w:val="000038C4"/>
    <w:rsid w:val="00004030"/>
    <w:rsid w:val="00011385"/>
    <w:rsid w:val="00021210"/>
    <w:rsid w:val="0002134E"/>
    <w:rsid w:val="000260B1"/>
    <w:rsid w:val="00026A49"/>
    <w:rsid w:val="00035994"/>
    <w:rsid w:val="00043593"/>
    <w:rsid w:val="00052955"/>
    <w:rsid w:val="00054FED"/>
    <w:rsid w:val="0005720D"/>
    <w:rsid w:val="00060E8F"/>
    <w:rsid w:val="00070C6F"/>
    <w:rsid w:val="000720F7"/>
    <w:rsid w:val="000774DB"/>
    <w:rsid w:val="000832D7"/>
    <w:rsid w:val="00084E42"/>
    <w:rsid w:val="00087190"/>
    <w:rsid w:val="0008743B"/>
    <w:rsid w:val="0009628F"/>
    <w:rsid w:val="00096391"/>
    <w:rsid w:val="00096DBB"/>
    <w:rsid w:val="000A1C5A"/>
    <w:rsid w:val="000A1D38"/>
    <w:rsid w:val="000A3A6C"/>
    <w:rsid w:val="000A4349"/>
    <w:rsid w:val="000B4B7A"/>
    <w:rsid w:val="000C0D90"/>
    <w:rsid w:val="000C40C4"/>
    <w:rsid w:val="000C5731"/>
    <w:rsid w:val="000C77F2"/>
    <w:rsid w:val="000D0550"/>
    <w:rsid w:val="000D12EC"/>
    <w:rsid w:val="000D164D"/>
    <w:rsid w:val="000D1DB4"/>
    <w:rsid w:val="000D1FEA"/>
    <w:rsid w:val="000D6076"/>
    <w:rsid w:val="000E04CD"/>
    <w:rsid w:val="000E4C01"/>
    <w:rsid w:val="000E4EC9"/>
    <w:rsid w:val="000F1DCD"/>
    <w:rsid w:val="000F30F9"/>
    <w:rsid w:val="0010246F"/>
    <w:rsid w:val="001024AE"/>
    <w:rsid w:val="001031D1"/>
    <w:rsid w:val="00114A80"/>
    <w:rsid w:val="001175CF"/>
    <w:rsid w:val="00123048"/>
    <w:rsid w:val="001241F4"/>
    <w:rsid w:val="00125656"/>
    <w:rsid w:val="001260C4"/>
    <w:rsid w:val="001421A0"/>
    <w:rsid w:val="00151E18"/>
    <w:rsid w:val="0015225E"/>
    <w:rsid w:val="001554F5"/>
    <w:rsid w:val="001561A0"/>
    <w:rsid w:val="001641C2"/>
    <w:rsid w:val="00173540"/>
    <w:rsid w:val="00176D48"/>
    <w:rsid w:val="00187A5D"/>
    <w:rsid w:val="00191F4B"/>
    <w:rsid w:val="00194C09"/>
    <w:rsid w:val="001A0A5A"/>
    <w:rsid w:val="001A4AD5"/>
    <w:rsid w:val="001A5195"/>
    <w:rsid w:val="001B1765"/>
    <w:rsid w:val="001B56B9"/>
    <w:rsid w:val="001C1063"/>
    <w:rsid w:val="001C14C9"/>
    <w:rsid w:val="001C295A"/>
    <w:rsid w:val="001C6B45"/>
    <w:rsid w:val="001D23CE"/>
    <w:rsid w:val="001D78FC"/>
    <w:rsid w:val="001D7EA1"/>
    <w:rsid w:val="001E0E31"/>
    <w:rsid w:val="001E14EA"/>
    <w:rsid w:val="001E6732"/>
    <w:rsid w:val="001F06D0"/>
    <w:rsid w:val="001F508A"/>
    <w:rsid w:val="001F64E8"/>
    <w:rsid w:val="00203A2E"/>
    <w:rsid w:val="002040CE"/>
    <w:rsid w:val="00206477"/>
    <w:rsid w:val="00211B61"/>
    <w:rsid w:val="00211F7D"/>
    <w:rsid w:val="002123E1"/>
    <w:rsid w:val="0021474D"/>
    <w:rsid w:val="00216D50"/>
    <w:rsid w:val="0022184B"/>
    <w:rsid w:val="002222CE"/>
    <w:rsid w:val="002320E1"/>
    <w:rsid w:val="00233798"/>
    <w:rsid w:val="00237008"/>
    <w:rsid w:val="00237C68"/>
    <w:rsid w:val="00242F98"/>
    <w:rsid w:val="002438AD"/>
    <w:rsid w:val="002523D4"/>
    <w:rsid w:val="00256081"/>
    <w:rsid w:val="002575B8"/>
    <w:rsid w:val="00262741"/>
    <w:rsid w:val="002635E9"/>
    <w:rsid w:val="00274E0C"/>
    <w:rsid w:val="00282F96"/>
    <w:rsid w:val="00283627"/>
    <w:rsid w:val="0028428B"/>
    <w:rsid w:val="00284B45"/>
    <w:rsid w:val="0028632B"/>
    <w:rsid w:val="00287E42"/>
    <w:rsid w:val="00290FDC"/>
    <w:rsid w:val="00296AD8"/>
    <w:rsid w:val="00297BAB"/>
    <w:rsid w:val="002A6490"/>
    <w:rsid w:val="002A6BB0"/>
    <w:rsid w:val="002B4400"/>
    <w:rsid w:val="002C4B61"/>
    <w:rsid w:val="002C7D8A"/>
    <w:rsid w:val="002D1EB6"/>
    <w:rsid w:val="002D2AEC"/>
    <w:rsid w:val="002D4600"/>
    <w:rsid w:val="002E0582"/>
    <w:rsid w:val="002E08DE"/>
    <w:rsid w:val="002E092F"/>
    <w:rsid w:val="002E482E"/>
    <w:rsid w:val="002E4A04"/>
    <w:rsid w:val="002E75F2"/>
    <w:rsid w:val="002F05B7"/>
    <w:rsid w:val="002F12AE"/>
    <w:rsid w:val="002F18A7"/>
    <w:rsid w:val="002F2765"/>
    <w:rsid w:val="002F576F"/>
    <w:rsid w:val="00300EDF"/>
    <w:rsid w:val="00301655"/>
    <w:rsid w:val="00303F74"/>
    <w:rsid w:val="00305988"/>
    <w:rsid w:val="00305A5E"/>
    <w:rsid w:val="00307F36"/>
    <w:rsid w:val="00312E93"/>
    <w:rsid w:val="00313079"/>
    <w:rsid w:val="00313190"/>
    <w:rsid w:val="00313F24"/>
    <w:rsid w:val="0032328D"/>
    <w:rsid w:val="00324DC8"/>
    <w:rsid w:val="00325A2D"/>
    <w:rsid w:val="003323B9"/>
    <w:rsid w:val="00333E3A"/>
    <w:rsid w:val="003361F7"/>
    <w:rsid w:val="00337F9F"/>
    <w:rsid w:val="00344E64"/>
    <w:rsid w:val="0034523C"/>
    <w:rsid w:val="00346943"/>
    <w:rsid w:val="00351BAD"/>
    <w:rsid w:val="0035326A"/>
    <w:rsid w:val="003578AA"/>
    <w:rsid w:val="00361308"/>
    <w:rsid w:val="003621B1"/>
    <w:rsid w:val="00376B50"/>
    <w:rsid w:val="0037727C"/>
    <w:rsid w:val="003818A1"/>
    <w:rsid w:val="00384E4F"/>
    <w:rsid w:val="00391C2F"/>
    <w:rsid w:val="00395CD0"/>
    <w:rsid w:val="00396983"/>
    <w:rsid w:val="003A078D"/>
    <w:rsid w:val="003A08C1"/>
    <w:rsid w:val="003B368B"/>
    <w:rsid w:val="003B5712"/>
    <w:rsid w:val="003B76FB"/>
    <w:rsid w:val="003C0BEB"/>
    <w:rsid w:val="003D618E"/>
    <w:rsid w:val="003D75B2"/>
    <w:rsid w:val="003D7C0F"/>
    <w:rsid w:val="003F27F4"/>
    <w:rsid w:val="003F34FC"/>
    <w:rsid w:val="003F6E43"/>
    <w:rsid w:val="00404ECA"/>
    <w:rsid w:val="004060AC"/>
    <w:rsid w:val="00410CD8"/>
    <w:rsid w:val="0041370C"/>
    <w:rsid w:val="0041469F"/>
    <w:rsid w:val="004201FC"/>
    <w:rsid w:val="00423C68"/>
    <w:rsid w:val="0042750F"/>
    <w:rsid w:val="00427B3D"/>
    <w:rsid w:val="00433600"/>
    <w:rsid w:val="0043381D"/>
    <w:rsid w:val="00435C56"/>
    <w:rsid w:val="00437967"/>
    <w:rsid w:val="00444CB5"/>
    <w:rsid w:val="00445515"/>
    <w:rsid w:val="00445CF3"/>
    <w:rsid w:val="00446193"/>
    <w:rsid w:val="00450A03"/>
    <w:rsid w:val="00451F3C"/>
    <w:rsid w:val="0045356B"/>
    <w:rsid w:val="004536E9"/>
    <w:rsid w:val="0045444F"/>
    <w:rsid w:val="00455B25"/>
    <w:rsid w:val="0047041D"/>
    <w:rsid w:val="00470518"/>
    <w:rsid w:val="0047132E"/>
    <w:rsid w:val="0047214E"/>
    <w:rsid w:val="004748AF"/>
    <w:rsid w:val="004761EC"/>
    <w:rsid w:val="0048292B"/>
    <w:rsid w:val="0048298A"/>
    <w:rsid w:val="00486FA2"/>
    <w:rsid w:val="0049425C"/>
    <w:rsid w:val="00494C91"/>
    <w:rsid w:val="004A28AF"/>
    <w:rsid w:val="004A541B"/>
    <w:rsid w:val="004A606B"/>
    <w:rsid w:val="004A6AA6"/>
    <w:rsid w:val="004B2D7A"/>
    <w:rsid w:val="004B34CC"/>
    <w:rsid w:val="004C3573"/>
    <w:rsid w:val="004C4406"/>
    <w:rsid w:val="004D699E"/>
    <w:rsid w:val="004E1B28"/>
    <w:rsid w:val="004E4C1A"/>
    <w:rsid w:val="004E6A32"/>
    <w:rsid w:val="004F054B"/>
    <w:rsid w:val="004F0B0B"/>
    <w:rsid w:val="004F472F"/>
    <w:rsid w:val="005013DE"/>
    <w:rsid w:val="00501E1C"/>
    <w:rsid w:val="00504B7F"/>
    <w:rsid w:val="005066BD"/>
    <w:rsid w:val="00506D0A"/>
    <w:rsid w:val="00507F0D"/>
    <w:rsid w:val="00517885"/>
    <w:rsid w:val="0052091E"/>
    <w:rsid w:val="00527327"/>
    <w:rsid w:val="00527B26"/>
    <w:rsid w:val="00534AF1"/>
    <w:rsid w:val="005360E8"/>
    <w:rsid w:val="0053740A"/>
    <w:rsid w:val="00540F29"/>
    <w:rsid w:val="005419FA"/>
    <w:rsid w:val="005429FC"/>
    <w:rsid w:val="00544632"/>
    <w:rsid w:val="0055784C"/>
    <w:rsid w:val="00562B7F"/>
    <w:rsid w:val="00570263"/>
    <w:rsid w:val="00571E1E"/>
    <w:rsid w:val="005723A1"/>
    <w:rsid w:val="00573AEF"/>
    <w:rsid w:val="00574950"/>
    <w:rsid w:val="00575A5B"/>
    <w:rsid w:val="00581BC2"/>
    <w:rsid w:val="00584FCD"/>
    <w:rsid w:val="00590C4B"/>
    <w:rsid w:val="005912AE"/>
    <w:rsid w:val="005919B8"/>
    <w:rsid w:val="00595658"/>
    <w:rsid w:val="00596692"/>
    <w:rsid w:val="00597B16"/>
    <w:rsid w:val="005A3280"/>
    <w:rsid w:val="005A328F"/>
    <w:rsid w:val="005A5362"/>
    <w:rsid w:val="005A653D"/>
    <w:rsid w:val="005B0F8B"/>
    <w:rsid w:val="005B19DD"/>
    <w:rsid w:val="005B4542"/>
    <w:rsid w:val="005B6925"/>
    <w:rsid w:val="005C6E3D"/>
    <w:rsid w:val="005D29D6"/>
    <w:rsid w:val="005D39B1"/>
    <w:rsid w:val="005E7BAE"/>
    <w:rsid w:val="005F1499"/>
    <w:rsid w:val="005F294C"/>
    <w:rsid w:val="005F46C0"/>
    <w:rsid w:val="005F5D72"/>
    <w:rsid w:val="0060516C"/>
    <w:rsid w:val="006066BB"/>
    <w:rsid w:val="0061029A"/>
    <w:rsid w:val="00613240"/>
    <w:rsid w:val="006135A9"/>
    <w:rsid w:val="00613995"/>
    <w:rsid w:val="00615E94"/>
    <w:rsid w:val="00616EDE"/>
    <w:rsid w:val="006208DB"/>
    <w:rsid w:val="00620CD4"/>
    <w:rsid w:val="006216C0"/>
    <w:rsid w:val="00621C77"/>
    <w:rsid w:val="00622ACA"/>
    <w:rsid w:val="00623A77"/>
    <w:rsid w:val="00623AD1"/>
    <w:rsid w:val="00625D7A"/>
    <w:rsid w:val="006274D7"/>
    <w:rsid w:val="006277F0"/>
    <w:rsid w:val="006329C0"/>
    <w:rsid w:val="0063326C"/>
    <w:rsid w:val="006340CB"/>
    <w:rsid w:val="0063527F"/>
    <w:rsid w:val="00635EB2"/>
    <w:rsid w:val="00640289"/>
    <w:rsid w:val="006415FB"/>
    <w:rsid w:val="00644C64"/>
    <w:rsid w:val="00647E2C"/>
    <w:rsid w:val="0065430A"/>
    <w:rsid w:val="006640F4"/>
    <w:rsid w:val="006655DF"/>
    <w:rsid w:val="006713FC"/>
    <w:rsid w:val="00677AB0"/>
    <w:rsid w:val="00682745"/>
    <w:rsid w:val="006937E6"/>
    <w:rsid w:val="006949CE"/>
    <w:rsid w:val="00696D2F"/>
    <w:rsid w:val="006A25B4"/>
    <w:rsid w:val="006A6359"/>
    <w:rsid w:val="006B0673"/>
    <w:rsid w:val="006B1165"/>
    <w:rsid w:val="006C690F"/>
    <w:rsid w:val="006E34E8"/>
    <w:rsid w:val="006E3726"/>
    <w:rsid w:val="006E527D"/>
    <w:rsid w:val="006E7E72"/>
    <w:rsid w:val="006F11EA"/>
    <w:rsid w:val="006F402A"/>
    <w:rsid w:val="00701D2C"/>
    <w:rsid w:val="007030DE"/>
    <w:rsid w:val="00703970"/>
    <w:rsid w:val="007047D5"/>
    <w:rsid w:val="00707C52"/>
    <w:rsid w:val="00711332"/>
    <w:rsid w:val="00712002"/>
    <w:rsid w:val="00713B1C"/>
    <w:rsid w:val="00714945"/>
    <w:rsid w:val="007176A2"/>
    <w:rsid w:val="00722B5A"/>
    <w:rsid w:val="00723878"/>
    <w:rsid w:val="00724585"/>
    <w:rsid w:val="00726E8D"/>
    <w:rsid w:val="007310CD"/>
    <w:rsid w:val="007335DC"/>
    <w:rsid w:val="0073558D"/>
    <w:rsid w:val="00736ECE"/>
    <w:rsid w:val="007379B1"/>
    <w:rsid w:val="00743A13"/>
    <w:rsid w:val="00746308"/>
    <w:rsid w:val="00751F28"/>
    <w:rsid w:val="00752046"/>
    <w:rsid w:val="007528BF"/>
    <w:rsid w:val="00760F39"/>
    <w:rsid w:val="00764726"/>
    <w:rsid w:val="0076692F"/>
    <w:rsid w:val="00766CE3"/>
    <w:rsid w:val="007743B9"/>
    <w:rsid w:val="0078528C"/>
    <w:rsid w:val="00792520"/>
    <w:rsid w:val="007A2E3D"/>
    <w:rsid w:val="007A3FD6"/>
    <w:rsid w:val="007A3FF4"/>
    <w:rsid w:val="007A4E85"/>
    <w:rsid w:val="007B224F"/>
    <w:rsid w:val="007B5DCA"/>
    <w:rsid w:val="007C5A8E"/>
    <w:rsid w:val="007C6F21"/>
    <w:rsid w:val="007D4158"/>
    <w:rsid w:val="007D46FA"/>
    <w:rsid w:val="007D4D51"/>
    <w:rsid w:val="007E6CC8"/>
    <w:rsid w:val="007F0E45"/>
    <w:rsid w:val="007F3CD2"/>
    <w:rsid w:val="007F5EA4"/>
    <w:rsid w:val="007F63EE"/>
    <w:rsid w:val="007F7DDE"/>
    <w:rsid w:val="00804BC4"/>
    <w:rsid w:val="00806E48"/>
    <w:rsid w:val="0081182D"/>
    <w:rsid w:val="00813B1E"/>
    <w:rsid w:val="0081624B"/>
    <w:rsid w:val="0081675A"/>
    <w:rsid w:val="00816F7C"/>
    <w:rsid w:val="0081742E"/>
    <w:rsid w:val="00820150"/>
    <w:rsid w:val="00824DD0"/>
    <w:rsid w:val="00830D49"/>
    <w:rsid w:val="00834109"/>
    <w:rsid w:val="0083410D"/>
    <w:rsid w:val="0083445D"/>
    <w:rsid w:val="008424F6"/>
    <w:rsid w:val="00842D99"/>
    <w:rsid w:val="0085027F"/>
    <w:rsid w:val="00850389"/>
    <w:rsid w:val="0085049D"/>
    <w:rsid w:val="00850684"/>
    <w:rsid w:val="00856599"/>
    <w:rsid w:val="008566D4"/>
    <w:rsid w:val="00856BB4"/>
    <w:rsid w:val="008611A5"/>
    <w:rsid w:val="00861BA9"/>
    <w:rsid w:val="0086685E"/>
    <w:rsid w:val="008707F6"/>
    <w:rsid w:val="00876F30"/>
    <w:rsid w:val="00880C94"/>
    <w:rsid w:val="00883683"/>
    <w:rsid w:val="00883AB4"/>
    <w:rsid w:val="0088772D"/>
    <w:rsid w:val="008943E1"/>
    <w:rsid w:val="0089731D"/>
    <w:rsid w:val="008A2FF5"/>
    <w:rsid w:val="008B015D"/>
    <w:rsid w:val="008B143E"/>
    <w:rsid w:val="008B368E"/>
    <w:rsid w:val="008B45EE"/>
    <w:rsid w:val="008B4813"/>
    <w:rsid w:val="008C1111"/>
    <w:rsid w:val="008C4231"/>
    <w:rsid w:val="008C44F6"/>
    <w:rsid w:val="008D1818"/>
    <w:rsid w:val="008D1A56"/>
    <w:rsid w:val="008D7F6D"/>
    <w:rsid w:val="008E1070"/>
    <w:rsid w:val="008E159C"/>
    <w:rsid w:val="008E4B25"/>
    <w:rsid w:val="008E6D1F"/>
    <w:rsid w:val="008F1712"/>
    <w:rsid w:val="008F1AFB"/>
    <w:rsid w:val="008F6D21"/>
    <w:rsid w:val="008F7803"/>
    <w:rsid w:val="00900718"/>
    <w:rsid w:val="00901866"/>
    <w:rsid w:val="00901DB8"/>
    <w:rsid w:val="009043F2"/>
    <w:rsid w:val="00910A89"/>
    <w:rsid w:val="0091333A"/>
    <w:rsid w:val="00913719"/>
    <w:rsid w:val="009207B2"/>
    <w:rsid w:val="00920FD7"/>
    <w:rsid w:val="0092294D"/>
    <w:rsid w:val="00924445"/>
    <w:rsid w:val="00927AB6"/>
    <w:rsid w:val="009335EA"/>
    <w:rsid w:val="00933F79"/>
    <w:rsid w:val="00934474"/>
    <w:rsid w:val="009404AB"/>
    <w:rsid w:val="00943789"/>
    <w:rsid w:val="00943D37"/>
    <w:rsid w:val="00951008"/>
    <w:rsid w:val="0095211F"/>
    <w:rsid w:val="00957F62"/>
    <w:rsid w:val="00960C51"/>
    <w:rsid w:val="0096792E"/>
    <w:rsid w:val="00972722"/>
    <w:rsid w:val="00981704"/>
    <w:rsid w:val="00982790"/>
    <w:rsid w:val="00984E96"/>
    <w:rsid w:val="00986843"/>
    <w:rsid w:val="009953BC"/>
    <w:rsid w:val="00997EDA"/>
    <w:rsid w:val="009A2421"/>
    <w:rsid w:val="009B6953"/>
    <w:rsid w:val="009B6C53"/>
    <w:rsid w:val="009C6FA9"/>
    <w:rsid w:val="009C77B1"/>
    <w:rsid w:val="009C7C67"/>
    <w:rsid w:val="009D2E45"/>
    <w:rsid w:val="00A04546"/>
    <w:rsid w:val="00A05257"/>
    <w:rsid w:val="00A05E5C"/>
    <w:rsid w:val="00A07306"/>
    <w:rsid w:val="00A10AD4"/>
    <w:rsid w:val="00A14342"/>
    <w:rsid w:val="00A16F22"/>
    <w:rsid w:val="00A178EA"/>
    <w:rsid w:val="00A219A5"/>
    <w:rsid w:val="00A24F58"/>
    <w:rsid w:val="00A27B77"/>
    <w:rsid w:val="00A30E16"/>
    <w:rsid w:val="00A33157"/>
    <w:rsid w:val="00A40BEB"/>
    <w:rsid w:val="00A451C1"/>
    <w:rsid w:val="00A534CD"/>
    <w:rsid w:val="00A53681"/>
    <w:rsid w:val="00A545BB"/>
    <w:rsid w:val="00A55B2D"/>
    <w:rsid w:val="00A56918"/>
    <w:rsid w:val="00A56D9B"/>
    <w:rsid w:val="00A6202E"/>
    <w:rsid w:val="00A627E9"/>
    <w:rsid w:val="00A6351A"/>
    <w:rsid w:val="00A63689"/>
    <w:rsid w:val="00A67C89"/>
    <w:rsid w:val="00A71147"/>
    <w:rsid w:val="00A7396B"/>
    <w:rsid w:val="00A76092"/>
    <w:rsid w:val="00A8324D"/>
    <w:rsid w:val="00A91767"/>
    <w:rsid w:val="00A92782"/>
    <w:rsid w:val="00AA28F6"/>
    <w:rsid w:val="00AA4BA2"/>
    <w:rsid w:val="00AA685B"/>
    <w:rsid w:val="00AB40C3"/>
    <w:rsid w:val="00AB5DF5"/>
    <w:rsid w:val="00AC6037"/>
    <w:rsid w:val="00AD171A"/>
    <w:rsid w:val="00AD187F"/>
    <w:rsid w:val="00AD3B8D"/>
    <w:rsid w:val="00AD6B1C"/>
    <w:rsid w:val="00AD7B12"/>
    <w:rsid w:val="00AD7D45"/>
    <w:rsid w:val="00AE0AF6"/>
    <w:rsid w:val="00AE2596"/>
    <w:rsid w:val="00AE61D4"/>
    <w:rsid w:val="00AE7FE4"/>
    <w:rsid w:val="00AF1854"/>
    <w:rsid w:val="00AF3B54"/>
    <w:rsid w:val="00AF4A95"/>
    <w:rsid w:val="00AF7140"/>
    <w:rsid w:val="00B00686"/>
    <w:rsid w:val="00B00C08"/>
    <w:rsid w:val="00B049DD"/>
    <w:rsid w:val="00B05827"/>
    <w:rsid w:val="00B07F92"/>
    <w:rsid w:val="00B13BF5"/>
    <w:rsid w:val="00B13F32"/>
    <w:rsid w:val="00B14AFC"/>
    <w:rsid w:val="00B256EB"/>
    <w:rsid w:val="00B25996"/>
    <w:rsid w:val="00B26384"/>
    <w:rsid w:val="00B3192A"/>
    <w:rsid w:val="00B36774"/>
    <w:rsid w:val="00B374EA"/>
    <w:rsid w:val="00B41593"/>
    <w:rsid w:val="00B41EF3"/>
    <w:rsid w:val="00B43012"/>
    <w:rsid w:val="00B467BB"/>
    <w:rsid w:val="00B50C98"/>
    <w:rsid w:val="00B51090"/>
    <w:rsid w:val="00B57BA9"/>
    <w:rsid w:val="00B62891"/>
    <w:rsid w:val="00B65728"/>
    <w:rsid w:val="00B71021"/>
    <w:rsid w:val="00B713E3"/>
    <w:rsid w:val="00B75A02"/>
    <w:rsid w:val="00B81A4F"/>
    <w:rsid w:val="00B86275"/>
    <w:rsid w:val="00B87135"/>
    <w:rsid w:val="00B944C3"/>
    <w:rsid w:val="00B9455C"/>
    <w:rsid w:val="00BA3150"/>
    <w:rsid w:val="00BB117B"/>
    <w:rsid w:val="00BB461B"/>
    <w:rsid w:val="00BC006B"/>
    <w:rsid w:val="00BC00EF"/>
    <w:rsid w:val="00BC05CA"/>
    <w:rsid w:val="00BC0E32"/>
    <w:rsid w:val="00BC4042"/>
    <w:rsid w:val="00BD140C"/>
    <w:rsid w:val="00BD4888"/>
    <w:rsid w:val="00BE54C5"/>
    <w:rsid w:val="00BF0FFD"/>
    <w:rsid w:val="00BF146C"/>
    <w:rsid w:val="00BF213E"/>
    <w:rsid w:val="00BF4438"/>
    <w:rsid w:val="00C023E5"/>
    <w:rsid w:val="00C0345C"/>
    <w:rsid w:val="00C04861"/>
    <w:rsid w:val="00C14658"/>
    <w:rsid w:val="00C1495A"/>
    <w:rsid w:val="00C1657C"/>
    <w:rsid w:val="00C248D1"/>
    <w:rsid w:val="00C27242"/>
    <w:rsid w:val="00C30354"/>
    <w:rsid w:val="00C31614"/>
    <w:rsid w:val="00C4273B"/>
    <w:rsid w:val="00C5097B"/>
    <w:rsid w:val="00C5118B"/>
    <w:rsid w:val="00C532CD"/>
    <w:rsid w:val="00C53423"/>
    <w:rsid w:val="00C544F8"/>
    <w:rsid w:val="00C563A1"/>
    <w:rsid w:val="00C57E06"/>
    <w:rsid w:val="00C61942"/>
    <w:rsid w:val="00C62831"/>
    <w:rsid w:val="00C76F27"/>
    <w:rsid w:val="00C77DED"/>
    <w:rsid w:val="00C80112"/>
    <w:rsid w:val="00C82446"/>
    <w:rsid w:val="00C91AD2"/>
    <w:rsid w:val="00C91C3F"/>
    <w:rsid w:val="00CA001A"/>
    <w:rsid w:val="00CA186A"/>
    <w:rsid w:val="00CA213D"/>
    <w:rsid w:val="00CA6543"/>
    <w:rsid w:val="00CA67BD"/>
    <w:rsid w:val="00CB2F74"/>
    <w:rsid w:val="00CB30D9"/>
    <w:rsid w:val="00CC34B7"/>
    <w:rsid w:val="00CC4AC4"/>
    <w:rsid w:val="00CC643B"/>
    <w:rsid w:val="00CC73FA"/>
    <w:rsid w:val="00CD0C5D"/>
    <w:rsid w:val="00CD14DA"/>
    <w:rsid w:val="00CD2DA5"/>
    <w:rsid w:val="00CD6A90"/>
    <w:rsid w:val="00CE0AA1"/>
    <w:rsid w:val="00CE766B"/>
    <w:rsid w:val="00D0130E"/>
    <w:rsid w:val="00D033B7"/>
    <w:rsid w:val="00D14D4F"/>
    <w:rsid w:val="00D228FB"/>
    <w:rsid w:val="00D26B8C"/>
    <w:rsid w:val="00D34C08"/>
    <w:rsid w:val="00D34CE8"/>
    <w:rsid w:val="00D411D4"/>
    <w:rsid w:val="00D41906"/>
    <w:rsid w:val="00D45365"/>
    <w:rsid w:val="00D466F4"/>
    <w:rsid w:val="00D61501"/>
    <w:rsid w:val="00D65CEF"/>
    <w:rsid w:val="00D65F0F"/>
    <w:rsid w:val="00D73068"/>
    <w:rsid w:val="00D81A07"/>
    <w:rsid w:val="00D95B94"/>
    <w:rsid w:val="00D96579"/>
    <w:rsid w:val="00D96608"/>
    <w:rsid w:val="00D976A3"/>
    <w:rsid w:val="00DA4AA9"/>
    <w:rsid w:val="00DA72E3"/>
    <w:rsid w:val="00DB54FF"/>
    <w:rsid w:val="00DB56EC"/>
    <w:rsid w:val="00DB7C7D"/>
    <w:rsid w:val="00DC16C9"/>
    <w:rsid w:val="00DC5DEF"/>
    <w:rsid w:val="00DD0804"/>
    <w:rsid w:val="00DD258E"/>
    <w:rsid w:val="00DD71D2"/>
    <w:rsid w:val="00DE311D"/>
    <w:rsid w:val="00DE6F6B"/>
    <w:rsid w:val="00DF42DF"/>
    <w:rsid w:val="00DF5B41"/>
    <w:rsid w:val="00DF7365"/>
    <w:rsid w:val="00E0794C"/>
    <w:rsid w:val="00E10843"/>
    <w:rsid w:val="00E11770"/>
    <w:rsid w:val="00E13A0D"/>
    <w:rsid w:val="00E13DE8"/>
    <w:rsid w:val="00E1472C"/>
    <w:rsid w:val="00E2088C"/>
    <w:rsid w:val="00E21CC6"/>
    <w:rsid w:val="00E22702"/>
    <w:rsid w:val="00E24042"/>
    <w:rsid w:val="00E247AD"/>
    <w:rsid w:val="00E25306"/>
    <w:rsid w:val="00E2535E"/>
    <w:rsid w:val="00E37141"/>
    <w:rsid w:val="00E37A8A"/>
    <w:rsid w:val="00E42CDE"/>
    <w:rsid w:val="00E43131"/>
    <w:rsid w:val="00E46890"/>
    <w:rsid w:val="00E477BA"/>
    <w:rsid w:val="00E52D7D"/>
    <w:rsid w:val="00E54A78"/>
    <w:rsid w:val="00E55E91"/>
    <w:rsid w:val="00E5609A"/>
    <w:rsid w:val="00E56968"/>
    <w:rsid w:val="00E627D0"/>
    <w:rsid w:val="00E62980"/>
    <w:rsid w:val="00E642E1"/>
    <w:rsid w:val="00E708C8"/>
    <w:rsid w:val="00E72A74"/>
    <w:rsid w:val="00E75428"/>
    <w:rsid w:val="00E81A8D"/>
    <w:rsid w:val="00E84821"/>
    <w:rsid w:val="00E877F8"/>
    <w:rsid w:val="00E92C25"/>
    <w:rsid w:val="00E97605"/>
    <w:rsid w:val="00EA2B72"/>
    <w:rsid w:val="00EB2F20"/>
    <w:rsid w:val="00EC5269"/>
    <w:rsid w:val="00EC677F"/>
    <w:rsid w:val="00EC6D37"/>
    <w:rsid w:val="00EC7DFF"/>
    <w:rsid w:val="00ED03B2"/>
    <w:rsid w:val="00ED3C74"/>
    <w:rsid w:val="00EE23A8"/>
    <w:rsid w:val="00EE7B5B"/>
    <w:rsid w:val="00EF16CA"/>
    <w:rsid w:val="00EF3D6B"/>
    <w:rsid w:val="00F05FAD"/>
    <w:rsid w:val="00F07878"/>
    <w:rsid w:val="00F10274"/>
    <w:rsid w:val="00F14036"/>
    <w:rsid w:val="00F1675B"/>
    <w:rsid w:val="00F22C4C"/>
    <w:rsid w:val="00F25388"/>
    <w:rsid w:val="00F259E1"/>
    <w:rsid w:val="00F27EBF"/>
    <w:rsid w:val="00F3358B"/>
    <w:rsid w:val="00F350A7"/>
    <w:rsid w:val="00F44DC7"/>
    <w:rsid w:val="00F44FEE"/>
    <w:rsid w:val="00F464B8"/>
    <w:rsid w:val="00F473D1"/>
    <w:rsid w:val="00F50927"/>
    <w:rsid w:val="00F50EE5"/>
    <w:rsid w:val="00F54772"/>
    <w:rsid w:val="00F55142"/>
    <w:rsid w:val="00F62E5D"/>
    <w:rsid w:val="00F63853"/>
    <w:rsid w:val="00F67F71"/>
    <w:rsid w:val="00F70551"/>
    <w:rsid w:val="00F71F76"/>
    <w:rsid w:val="00F7541E"/>
    <w:rsid w:val="00F91BED"/>
    <w:rsid w:val="00F91FE8"/>
    <w:rsid w:val="00F93E18"/>
    <w:rsid w:val="00F947E1"/>
    <w:rsid w:val="00F95462"/>
    <w:rsid w:val="00FA22DF"/>
    <w:rsid w:val="00FA480F"/>
    <w:rsid w:val="00FA671C"/>
    <w:rsid w:val="00FB1C38"/>
    <w:rsid w:val="00FB5B0C"/>
    <w:rsid w:val="00FB67B2"/>
    <w:rsid w:val="00FC5C35"/>
    <w:rsid w:val="00FC5D36"/>
    <w:rsid w:val="00FD2B6F"/>
    <w:rsid w:val="00FD3D23"/>
    <w:rsid w:val="00FD6138"/>
    <w:rsid w:val="00FD7F50"/>
    <w:rsid w:val="00FE01FC"/>
    <w:rsid w:val="00FE5506"/>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77829"/>
    <o:shapelayout v:ext="edit">
      <o:idmap v:ext="edit" data="1"/>
    </o:shapelayout>
  </w:shapeDefaults>
  <w:decimalSymbol w:val=","/>
  <w:listSeparator w:val=";"/>
  <w14:docId w14:val="4FC0CC06"/>
  <w15:chartTrackingRefBased/>
  <w15:docId w15:val="{4A273EA0-CCE6-46E2-8511-F6A878BD7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13E"/>
    <w:pPr>
      <w:widowControl w:val="0"/>
      <w:suppressAutoHyphens/>
      <w:overflowPunct w:val="0"/>
      <w:autoSpaceDE w:val="0"/>
      <w:autoSpaceDN w:val="0"/>
      <w:adjustRightInd w:val="0"/>
      <w:spacing w:after="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qFormat/>
    <w:rsid w:val="00FE5F7F"/>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nhideWhenUsed/>
    <w:qFormat/>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nhideWhenUsed/>
    <w:qFormat/>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5">
    <w:name w:val="heading 5"/>
    <w:basedOn w:val="Normal"/>
    <w:next w:val="Normal"/>
    <w:link w:val="Titre5Car"/>
    <w:qFormat/>
    <w:rsid w:val="0043381D"/>
    <w:pPr>
      <w:keepNext/>
      <w:widowControl/>
      <w:pBdr>
        <w:top w:val="single" w:sz="20" w:space="1" w:color="000000" w:shadow="1"/>
        <w:left w:val="single" w:sz="20" w:space="1" w:color="000000" w:shadow="1"/>
        <w:bottom w:val="single" w:sz="20" w:space="1" w:color="000000" w:shadow="1"/>
        <w:right w:val="single" w:sz="20" w:space="1" w:color="000000" w:shadow="1"/>
      </w:pBdr>
      <w:tabs>
        <w:tab w:val="num" w:pos="0"/>
      </w:tabs>
      <w:suppressAutoHyphens w:val="0"/>
      <w:overflowPunct/>
      <w:autoSpaceDE/>
      <w:autoSpaceDN/>
      <w:adjustRightInd/>
      <w:spacing w:after="80"/>
      <w:ind w:right="1134" w:firstLine="0"/>
      <w:textAlignment w:val="auto"/>
      <w:outlineLvl w:val="4"/>
    </w:pPr>
    <w:rPr>
      <w:rFonts w:eastAsia="Bitstream Vera Sans"/>
      <w:b/>
      <w:sz w:val="22"/>
      <w:lang w:eastAsia="ar-SA"/>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paragraph" w:styleId="Titre8">
    <w:name w:val="heading 8"/>
    <w:basedOn w:val="Normal"/>
    <w:next w:val="Normal"/>
    <w:link w:val="Titre8Car"/>
    <w:qFormat/>
    <w:rsid w:val="0043381D"/>
    <w:pPr>
      <w:keepNext/>
      <w:widowControl/>
      <w:tabs>
        <w:tab w:val="num" w:pos="0"/>
        <w:tab w:val="left" w:pos="284"/>
      </w:tabs>
      <w:suppressAutoHyphens w:val="0"/>
      <w:overflowPunct/>
      <w:autoSpaceDE/>
      <w:autoSpaceDN/>
      <w:adjustRightInd/>
      <w:spacing w:after="80"/>
      <w:ind w:right="79" w:firstLine="0"/>
      <w:jc w:val="center"/>
      <w:textAlignment w:val="auto"/>
      <w:outlineLvl w:val="7"/>
    </w:pPr>
    <w:rPr>
      <w:rFonts w:eastAsia="Bitstream Vera Sans"/>
      <w:b/>
      <w:sz w:val="22"/>
      <w:lang w:eastAsia="ar-SA"/>
    </w:rPr>
  </w:style>
  <w:style w:type="paragraph" w:styleId="Titre9">
    <w:name w:val="heading 9"/>
    <w:basedOn w:val="Normal"/>
    <w:next w:val="Normal"/>
    <w:link w:val="Titre9Car"/>
    <w:qFormat/>
    <w:rsid w:val="0043381D"/>
    <w:pPr>
      <w:keepNext/>
      <w:widowControl/>
      <w:tabs>
        <w:tab w:val="num" w:pos="0"/>
        <w:tab w:val="left" w:pos="284"/>
      </w:tabs>
      <w:suppressAutoHyphens w:val="0"/>
      <w:overflowPunct/>
      <w:autoSpaceDE/>
      <w:autoSpaceDN/>
      <w:adjustRightInd/>
      <w:spacing w:after="80"/>
      <w:ind w:right="79" w:firstLine="0"/>
      <w:jc w:val="center"/>
      <w:textAlignment w:val="auto"/>
      <w:outlineLvl w:val="8"/>
    </w:pPr>
    <w:rPr>
      <w:rFonts w:eastAsia="Bitstream Vera Sans"/>
      <w:b/>
      <w:sz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E5F7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qFormat/>
    <w:rsid w:val="00924445"/>
    <w:pPr>
      <w:numPr>
        <w:numId w:val="1"/>
      </w:numPr>
      <w:spacing w:before="160"/>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6277F0"/>
    <w:pPr>
      <w:numPr>
        <w:ilvl w:val="1"/>
      </w:numPr>
      <w:spacing w:before="480"/>
      <w:ind w:left="851" w:hanging="567"/>
      <w:outlineLvl w:val="1"/>
    </w:pPr>
    <w:rPr>
      <w:noProof/>
      <w:color w:val="0092BC"/>
      <w:sz w:val="26"/>
      <w:szCs w:val="26"/>
      <w:lang w:val="fr-FR"/>
    </w:rPr>
  </w:style>
  <w:style w:type="paragraph" w:customStyle="1" w:styleId="DirectionAchats3Title">
    <w:name w:val="Direction_Achats_3 Title"/>
    <w:next w:val="DirectionAchats4Title"/>
    <w:link w:val="DirectionAchats3TitleCar"/>
    <w:autoRedefine/>
    <w:qFormat/>
    <w:rsid w:val="00B14AFC"/>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6277F0"/>
    <w:rPr>
      <w:rFonts w:ascii="Arial" w:eastAsia="Times New Roman" w:hAnsi="Arial" w:cs="Arial"/>
      <w:b/>
      <w:noProof/>
      <w:color w:val="0092BC"/>
      <w:sz w:val="26"/>
      <w:szCs w:val="26"/>
      <w:lang w:val="fr-FR"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B14AFC"/>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uiPriority w:val="1"/>
    <w:qFormat/>
    <w:rsid w:val="002575B8"/>
    <w:pPr>
      <w:ind w:left="720"/>
      <w:contextualSpacing/>
    </w:p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C544F8"/>
    <w:pPr>
      <w:numPr>
        <w:ilvl w:val="5"/>
        <w:numId w:val="30"/>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C544F8"/>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uiPriority w:val="99"/>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1"/>
    <w:locked/>
    <w:rsid w:val="005E7BAE"/>
    <w:rPr>
      <w:rFonts w:ascii="Arial" w:eastAsia="Times New Roman" w:hAnsi="Arial" w:cs="Arial"/>
      <w:sz w:val="20"/>
      <w:szCs w:val="24"/>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spacing w:after="120"/>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6"/>
      </w:numPr>
      <w:suppressAutoHyphens w:val="0"/>
      <w:overflowPunct/>
      <w:autoSpaceDE/>
      <w:autoSpaceDN/>
      <w:adjustRightInd/>
      <w:spacing w:after="120"/>
      <w:ind w:left="714" w:hanging="357"/>
      <w:textAlignment w:val="auto"/>
    </w:pPr>
    <w:rPr>
      <w:rFonts w:ascii="Constantia" w:hAnsi="Constantia" w:cs="Times New Roman"/>
      <w:szCs w:val="20"/>
    </w:rPr>
  </w:style>
  <w:style w:type="paragraph" w:customStyle="1" w:styleId="Textebrut2">
    <w:name w:val="Texte brut2"/>
    <w:basedOn w:val="Normal"/>
    <w:rsid w:val="003D618E"/>
    <w:pPr>
      <w:suppressAutoHyphens w:val="0"/>
      <w:overflowPunct/>
      <w:autoSpaceDE/>
      <w:autoSpaceDN/>
      <w:adjustRightInd/>
      <w:ind w:firstLine="708"/>
      <w:jc w:val="left"/>
      <w:textAlignment w:val="auto"/>
    </w:pPr>
    <w:rPr>
      <w:rFonts w:ascii="Courier New" w:hAnsi="Courier New" w:cs="Times New Roman"/>
      <w:kern w:val="1"/>
      <w:sz w:val="26"/>
      <w:szCs w:val="20"/>
      <w:lang w:eastAsia="zh-CN"/>
    </w:rPr>
  </w:style>
  <w:style w:type="paragraph" w:customStyle="1" w:styleId="Normal2">
    <w:name w:val="Normal2"/>
    <w:basedOn w:val="Normal"/>
    <w:rsid w:val="007528BF"/>
    <w:pPr>
      <w:keepLines/>
      <w:widowControl/>
      <w:tabs>
        <w:tab w:val="left" w:pos="567"/>
        <w:tab w:val="left" w:pos="851"/>
        <w:tab w:val="left" w:pos="1134"/>
      </w:tabs>
      <w:suppressAutoHyphens w:val="0"/>
      <w:overflowPunct/>
      <w:autoSpaceDE/>
      <w:autoSpaceDN/>
      <w:adjustRightInd/>
      <w:ind w:left="284" w:firstLine="284"/>
      <w:textAlignment w:val="auto"/>
    </w:pPr>
    <w:rPr>
      <w:rFonts w:ascii="Times New Roman" w:hAnsi="Times New Roman" w:cs="Times New Roman"/>
      <w:sz w:val="22"/>
      <w:szCs w:val="20"/>
    </w:rPr>
  </w:style>
  <w:style w:type="character" w:customStyle="1" w:styleId="fontstyle01">
    <w:name w:val="fontstyle01"/>
    <w:basedOn w:val="Policepardfaut"/>
    <w:rsid w:val="00D95B94"/>
    <w:rPr>
      <w:rFonts w:ascii="Arial" w:hAnsi="Arial" w:cs="Arial" w:hint="default"/>
      <w:b w:val="0"/>
      <w:bCs w:val="0"/>
      <w:i w:val="0"/>
      <w:iCs w:val="0"/>
      <w:color w:val="000000"/>
      <w:sz w:val="20"/>
      <w:szCs w:val="20"/>
    </w:rPr>
  </w:style>
  <w:style w:type="character" w:customStyle="1" w:styleId="fontstyle21">
    <w:name w:val="fontstyle21"/>
    <w:basedOn w:val="Policepardfaut"/>
    <w:rsid w:val="00562B7F"/>
    <w:rPr>
      <w:rFonts w:ascii="Arial-BoldMT" w:hAnsi="Arial-BoldMT" w:hint="default"/>
      <w:b/>
      <w:bCs/>
      <w:i w:val="0"/>
      <w:iCs w:val="0"/>
      <w:color w:val="000000"/>
      <w:sz w:val="22"/>
      <w:szCs w:val="22"/>
    </w:rPr>
  </w:style>
  <w:style w:type="paragraph" w:styleId="TM4">
    <w:name w:val="toc 4"/>
    <w:basedOn w:val="Normal"/>
    <w:next w:val="Normal"/>
    <w:autoRedefine/>
    <w:uiPriority w:val="39"/>
    <w:unhideWhenUsed/>
    <w:rsid w:val="00A24F58"/>
    <w:pPr>
      <w:widowControl/>
      <w:suppressAutoHyphens w:val="0"/>
      <w:overflowPunct/>
      <w:autoSpaceDE/>
      <w:autoSpaceDN/>
      <w:adjustRightInd/>
      <w:spacing w:after="100" w:line="259" w:lineRule="auto"/>
      <w:ind w:left="660" w:firstLine="0"/>
      <w:jc w:val="left"/>
      <w:textAlignment w:val="auto"/>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A24F58"/>
    <w:pPr>
      <w:widowControl/>
      <w:suppressAutoHyphens w:val="0"/>
      <w:overflowPunct/>
      <w:autoSpaceDE/>
      <w:autoSpaceDN/>
      <w:adjustRightInd/>
      <w:spacing w:after="100" w:line="259" w:lineRule="auto"/>
      <w:ind w:left="880" w:firstLine="0"/>
      <w:jc w:val="left"/>
      <w:textAlignment w:val="auto"/>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A24F58"/>
    <w:pPr>
      <w:widowControl/>
      <w:suppressAutoHyphens w:val="0"/>
      <w:overflowPunct/>
      <w:autoSpaceDE/>
      <w:autoSpaceDN/>
      <w:adjustRightInd/>
      <w:spacing w:after="100" w:line="259" w:lineRule="auto"/>
      <w:ind w:left="1100" w:firstLine="0"/>
      <w:jc w:val="left"/>
      <w:textAlignment w:val="auto"/>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A24F58"/>
    <w:pPr>
      <w:widowControl/>
      <w:suppressAutoHyphens w:val="0"/>
      <w:overflowPunct/>
      <w:autoSpaceDE/>
      <w:autoSpaceDN/>
      <w:adjustRightInd/>
      <w:spacing w:after="100" w:line="259" w:lineRule="auto"/>
      <w:ind w:left="1320" w:firstLine="0"/>
      <w:jc w:val="left"/>
      <w:textAlignment w:val="auto"/>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A24F58"/>
    <w:pPr>
      <w:widowControl/>
      <w:suppressAutoHyphens w:val="0"/>
      <w:overflowPunct/>
      <w:autoSpaceDE/>
      <w:autoSpaceDN/>
      <w:adjustRightInd/>
      <w:spacing w:after="100" w:line="259" w:lineRule="auto"/>
      <w:ind w:left="1540" w:firstLine="0"/>
      <w:jc w:val="left"/>
      <w:textAlignment w:val="auto"/>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A24F58"/>
    <w:pPr>
      <w:widowControl/>
      <w:suppressAutoHyphens w:val="0"/>
      <w:overflowPunct/>
      <w:autoSpaceDE/>
      <w:autoSpaceDN/>
      <w:adjustRightInd/>
      <w:spacing w:after="100" w:line="259" w:lineRule="auto"/>
      <w:ind w:left="1760" w:firstLine="0"/>
      <w:jc w:val="left"/>
      <w:textAlignment w:val="auto"/>
    </w:pPr>
    <w:rPr>
      <w:rFonts w:asciiTheme="minorHAnsi" w:eastAsiaTheme="minorEastAsia" w:hAnsiTheme="minorHAnsi" w:cstheme="minorBidi"/>
      <w:sz w:val="22"/>
      <w:szCs w:val="22"/>
    </w:rPr>
  </w:style>
  <w:style w:type="character" w:styleId="Textedelespacerserv">
    <w:name w:val="Placeholder Text"/>
    <w:basedOn w:val="Policepardfaut"/>
    <w:uiPriority w:val="99"/>
    <w:semiHidden/>
    <w:rsid w:val="00C91AD2"/>
    <w:rPr>
      <w:color w:val="808080"/>
    </w:rPr>
  </w:style>
  <w:style w:type="paragraph" w:styleId="Normalcentr">
    <w:name w:val="Block Text"/>
    <w:basedOn w:val="Normal"/>
    <w:semiHidden/>
    <w:rsid w:val="00F7541E"/>
    <w:pPr>
      <w:widowControl/>
      <w:pBdr>
        <w:top w:val="single" w:sz="24" w:space="1" w:color="auto" w:shadow="1"/>
        <w:left w:val="single" w:sz="24" w:space="1" w:color="auto" w:shadow="1"/>
        <w:bottom w:val="single" w:sz="24" w:space="1" w:color="auto" w:shadow="1"/>
        <w:right w:val="single" w:sz="24" w:space="1" w:color="auto" w:shadow="1"/>
      </w:pBdr>
      <w:suppressAutoHyphens w:val="0"/>
      <w:overflowPunct/>
      <w:autoSpaceDE/>
      <w:autoSpaceDN/>
      <w:adjustRightInd/>
      <w:ind w:left="1134" w:right="1134" w:firstLine="0"/>
      <w:jc w:val="center"/>
      <w:textAlignment w:val="auto"/>
    </w:pPr>
    <w:rPr>
      <w:rFonts w:ascii="Times" w:hAnsi="Times" w:cs="Times New Roman"/>
      <w:b/>
      <w:sz w:val="28"/>
      <w:szCs w:val="20"/>
    </w:rPr>
  </w:style>
  <w:style w:type="paragraph" w:styleId="NormalWeb">
    <w:name w:val="Normal (Web)"/>
    <w:basedOn w:val="Normal"/>
    <w:uiPriority w:val="99"/>
    <w:rsid w:val="00313079"/>
    <w:pPr>
      <w:widowControl/>
      <w:suppressAutoHyphens w:val="0"/>
      <w:overflowPunct/>
      <w:autoSpaceDE/>
      <w:autoSpaceDN/>
      <w:adjustRightInd/>
      <w:spacing w:before="100" w:beforeAutospacing="1" w:after="100" w:afterAutospacing="1"/>
      <w:ind w:firstLine="0"/>
      <w:jc w:val="left"/>
      <w:textAlignment w:val="auto"/>
    </w:pPr>
    <w:rPr>
      <w:rFonts w:eastAsia="Arial Unicode MS"/>
      <w:color w:val="000000"/>
      <w:sz w:val="17"/>
      <w:szCs w:val="17"/>
    </w:rPr>
  </w:style>
  <w:style w:type="character" w:customStyle="1" w:styleId="object">
    <w:name w:val="object"/>
    <w:basedOn w:val="Policepardfaut"/>
    <w:rsid w:val="00313079"/>
  </w:style>
  <w:style w:type="paragraph" w:customStyle="1" w:styleId="ParagrapheIndent1">
    <w:name w:val="ParagrapheIndent1"/>
    <w:basedOn w:val="Normal"/>
    <w:next w:val="Normal"/>
    <w:qFormat/>
    <w:rsid w:val="00DF42DF"/>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character" w:customStyle="1" w:styleId="Titre5Car">
    <w:name w:val="Titre 5 Car"/>
    <w:basedOn w:val="Policepardfaut"/>
    <w:link w:val="Titre5"/>
    <w:rsid w:val="0043381D"/>
    <w:rPr>
      <w:rFonts w:ascii="Arial" w:eastAsia="Bitstream Vera Sans" w:hAnsi="Arial" w:cs="Arial"/>
      <w:b/>
      <w:szCs w:val="24"/>
      <w:lang w:val="fr-FR" w:eastAsia="ar-SA"/>
    </w:rPr>
  </w:style>
  <w:style w:type="character" w:customStyle="1" w:styleId="Titre8Car">
    <w:name w:val="Titre 8 Car"/>
    <w:basedOn w:val="Policepardfaut"/>
    <w:link w:val="Titre8"/>
    <w:rsid w:val="0043381D"/>
    <w:rPr>
      <w:rFonts w:ascii="Arial" w:eastAsia="Bitstream Vera Sans" w:hAnsi="Arial" w:cs="Arial"/>
      <w:b/>
      <w:szCs w:val="24"/>
      <w:lang w:val="fr-FR" w:eastAsia="ar-SA"/>
    </w:rPr>
  </w:style>
  <w:style w:type="character" w:customStyle="1" w:styleId="Titre9Car">
    <w:name w:val="Titre 9 Car"/>
    <w:basedOn w:val="Policepardfaut"/>
    <w:link w:val="Titre9"/>
    <w:rsid w:val="0043381D"/>
    <w:rPr>
      <w:rFonts w:ascii="Arial" w:eastAsia="Bitstream Vera Sans" w:hAnsi="Arial" w:cs="Arial"/>
      <w:b/>
      <w:szCs w:val="24"/>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221719714">
      <w:bodyDiv w:val="1"/>
      <w:marLeft w:val="0"/>
      <w:marRight w:val="0"/>
      <w:marTop w:val="0"/>
      <w:marBottom w:val="0"/>
      <w:divBdr>
        <w:top w:val="none" w:sz="0" w:space="0" w:color="auto"/>
        <w:left w:val="none" w:sz="0" w:space="0" w:color="auto"/>
        <w:bottom w:val="none" w:sz="0" w:space="0" w:color="auto"/>
        <w:right w:val="none" w:sz="0" w:space="0" w:color="auto"/>
      </w:divBdr>
    </w:div>
    <w:div w:id="1021201170">
      <w:bodyDiv w:val="1"/>
      <w:marLeft w:val="0"/>
      <w:marRight w:val="0"/>
      <w:marTop w:val="0"/>
      <w:marBottom w:val="0"/>
      <w:divBdr>
        <w:top w:val="none" w:sz="0" w:space="0" w:color="auto"/>
        <w:left w:val="none" w:sz="0" w:space="0" w:color="auto"/>
        <w:bottom w:val="none" w:sz="0" w:space="0" w:color="auto"/>
        <w:right w:val="none" w:sz="0" w:space="0" w:color="auto"/>
      </w:divBdr>
      <w:divsChild>
        <w:div w:id="1321469770">
          <w:marLeft w:val="0"/>
          <w:marRight w:val="0"/>
          <w:marTop w:val="0"/>
          <w:marBottom w:val="0"/>
          <w:divBdr>
            <w:top w:val="none" w:sz="0" w:space="0" w:color="auto"/>
            <w:left w:val="none" w:sz="0" w:space="0" w:color="auto"/>
            <w:bottom w:val="none" w:sz="0" w:space="0" w:color="auto"/>
            <w:right w:val="none" w:sz="0" w:space="0" w:color="auto"/>
          </w:divBdr>
        </w:div>
      </w:divsChild>
    </w:div>
    <w:div w:id="1201431649">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12654D2CC94C2B822C4E3C8C411661"/>
        <w:category>
          <w:name w:val="Général"/>
          <w:gallery w:val="placeholder"/>
        </w:category>
        <w:types>
          <w:type w:val="bbPlcHdr"/>
        </w:types>
        <w:behaviors>
          <w:behavior w:val="content"/>
        </w:behaviors>
        <w:guid w:val="{CCC3DA8D-5CDB-4CD0-87A5-EAA44DFD784B}"/>
      </w:docPartPr>
      <w:docPartBody>
        <w:p w:rsidR="005E0CD9" w:rsidRDefault="005E0CD9" w:rsidP="005E0CD9">
          <w:r w:rsidRPr="001D0B73">
            <w:rPr>
              <w:rStyle w:val="Textedelespacerserv"/>
            </w:rPr>
            <w:t>[</w:t>
          </w:r>
          <w:r>
            <w:rPr>
              <w:rStyle w:val="Textedelespacerserv"/>
            </w:rPr>
            <w:t>N° du marché</w:t>
          </w:r>
          <w:r w:rsidRPr="001D0B73">
            <w:rPr>
              <w:rStyle w:val="Textedelespacerserv"/>
            </w:rPr>
            <w:t xml:space="preserve"> ]</w:t>
          </w:r>
        </w:p>
      </w:docPartBody>
    </w:docPart>
    <w:docPart>
      <w:docPartPr>
        <w:name w:val="989429C69F994DB6A000D88A02BD8C60"/>
        <w:category>
          <w:name w:val="Général"/>
          <w:gallery w:val="placeholder"/>
        </w:category>
        <w:types>
          <w:type w:val="bbPlcHdr"/>
        </w:types>
        <w:behaviors>
          <w:behavior w:val="content"/>
        </w:behaviors>
        <w:guid w:val="{A9BFA1FA-D594-48F9-B5D4-995CFD83DC7E}"/>
      </w:docPartPr>
      <w:docPartBody>
        <w:p w:rsidR="00D2671D" w:rsidRDefault="00D22205" w:rsidP="00D22205">
          <w:pPr>
            <w:pStyle w:val="989429C69F994DB6A000D88A02BD8C60"/>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0EEAF380432B49B6AF78CB6EB1BA9C21"/>
        <w:category>
          <w:name w:val="Général"/>
          <w:gallery w:val="placeholder"/>
        </w:category>
        <w:types>
          <w:type w:val="bbPlcHdr"/>
        </w:types>
        <w:behaviors>
          <w:behavior w:val="content"/>
        </w:behaviors>
        <w:guid w:val="{F99146C4-A62B-4AAD-A85B-BA6DD0472CC8}"/>
      </w:docPartPr>
      <w:docPartBody>
        <w:p w:rsidR="00D2671D" w:rsidRDefault="00D22205" w:rsidP="00D22205">
          <w:pPr>
            <w:pStyle w:val="0EEAF380432B49B6AF78CB6EB1BA9C21"/>
          </w:pPr>
          <w:r>
            <w:rPr>
              <w:b/>
              <w:sz w:val="36"/>
              <w:szCs w:val="36"/>
            </w:rPr>
            <w:t>Objet du marché</w:t>
          </w:r>
        </w:p>
      </w:docPartBody>
    </w:docPart>
    <w:docPart>
      <w:docPartPr>
        <w:name w:val="1CE68DBABF0B4A409753CCF8EC31E070"/>
        <w:category>
          <w:name w:val="Général"/>
          <w:gallery w:val="placeholder"/>
        </w:category>
        <w:types>
          <w:type w:val="bbPlcHdr"/>
        </w:types>
        <w:behaviors>
          <w:behavior w:val="content"/>
        </w:behaviors>
        <w:guid w:val="{EF71D35D-6DAE-4D41-B891-75C702867BDA}"/>
      </w:docPartPr>
      <w:docPartBody>
        <w:p w:rsidR="001B288A" w:rsidRDefault="00C30060" w:rsidP="00C30060">
          <w:pPr>
            <w:pStyle w:val="1CE68DBABF0B4A409753CCF8EC31E070"/>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DE847CB6CF4C4FD5BE5328923FDF2386"/>
        <w:category>
          <w:name w:val="Général"/>
          <w:gallery w:val="placeholder"/>
        </w:category>
        <w:types>
          <w:type w:val="bbPlcHdr"/>
        </w:types>
        <w:behaviors>
          <w:behavior w:val="content"/>
        </w:behaviors>
        <w:guid w:val="{B81920A4-5D75-4766-97D1-1AA626E01B81}"/>
      </w:docPartPr>
      <w:docPartBody>
        <w:p w:rsidR="001B288A" w:rsidRDefault="00C30060" w:rsidP="00C30060">
          <w:pPr>
            <w:pStyle w:val="DE847CB6CF4C4FD5BE5328923FDF2386"/>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itstream Vera Sans">
    <w:altName w:val="Times New Roman"/>
    <w:charset w:val="00"/>
    <w:family w:val="auto"/>
    <w:pitch w:val="variable"/>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auto"/>
    <w:pitch w:val="default"/>
  </w:font>
  <w:font w:name="HG Mincho Light J">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CD9"/>
    <w:rsid w:val="0001637E"/>
    <w:rsid w:val="001B288A"/>
    <w:rsid w:val="001E3AC9"/>
    <w:rsid w:val="003A520F"/>
    <w:rsid w:val="005B00CF"/>
    <w:rsid w:val="005E0CD9"/>
    <w:rsid w:val="0078295A"/>
    <w:rsid w:val="00860167"/>
    <w:rsid w:val="00AD05D2"/>
    <w:rsid w:val="00C30060"/>
    <w:rsid w:val="00C82454"/>
    <w:rsid w:val="00D22205"/>
    <w:rsid w:val="00D2671D"/>
    <w:rsid w:val="00D53C1F"/>
    <w:rsid w:val="00D83B55"/>
    <w:rsid w:val="00EE6FB9"/>
    <w:rsid w:val="00F34F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30060"/>
    <w:rPr>
      <w:color w:val="808080"/>
    </w:rPr>
  </w:style>
  <w:style w:type="paragraph" w:customStyle="1" w:styleId="989429C69F994DB6A000D88A02BD8C60">
    <w:name w:val="989429C69F994DB6A000D88A02BD8C60"/>
    <w:rsid w:val="00D22205"/>
  </w:style>
  <w:style w:type="paragraph" w:customStyle="1" w:styleId="0EEAF380432B49B6AF78CB6EB1BA9C21">
    <w:name w:val="0EEAF380432B49B6AF78CB6EB1BA9C21"/>
    <w:rsid w:val="00D22205"/>
  </w:style>
  <w:style w:type="paragraph" w:customStyle="1" w:styleId="1CE68DBABF0B4A409753CCF8EC31E070">
    <w:name w:val="1CE68DBABF0B4A409753CCF8EC31E070"/>
    <w:rsid w:val="00C30060"/>
  </w:style>
  <w:style w:type="paragraph" w:customStyle="1" w:styleId="DE847CB6CF4C4FD5BE5328923FDF2386">
    <w:name w:val="DE847CB6CF4C4FD5BE5328923FDF2386"/>
    <w:rsid w:val="00C300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FF614E-F23D-48A7-98B1-8580695C08E2}">
  <ds:schemaRefs>
    <ds:schemaRef ds:uri="http://schemas.microsoft.com/office/2006/metadata/properties"/>
    <ds:schemaRef ds:uri="http://purl.org/dc/elements/1.1/"/>
    <ds:schemaRef ds:uri="http://purl.org/dc/terms/"/>
    <ds:schemaRef ds:uri="454fb1f7-2f50-4faf-a430-37a13cc6feef"/>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d2a90c22-07a9-4ce8-9d34-a022d7d08a53"/>
    <ds:schemaRef ds:uri="http://purl.org/dc/dcmitype/"/>
  </ds:schemaRefs>
</ds:datastoreItem>
</file>

<file path=customXml/itemProps2.xml><?xml version="1.0" encoding="utf-8"?>
<ds:datastoreItem xmlns:ds="http://schemas.openxmlformats.org/officeDocument/2006/customXml" ds:itemID="{1CDE1427-E355-4CD9-AF0A-7ED31E95B89B}">
  <ds:schemaRefs>
    <ds:schemaRef ds:uri="http://schemas.openxmlformats.org/officeDocument/2006/bibliography"/>
  </ds:schemaRefs>
</ds:datastoreItem>
</file>

<file path=customXml/itemProps3.xml><?xml version="1.0" encoding="utf-8"?>
<ds:datastoreItem xmlns:ds="http://schemas.openxmlformats.org/officeDocument/2006/customXml" ds:itemID="{2A059C3B-2280-4644-9BC3-8F4AB8AF3D08}">
  <ds:schemaRefs>
    <ds:schemaRef ds:uri="http://schemas.microsoft.com/sharepoint/v3/contenttype/forms"/>
  </ds:schemaRefs>
</ds:datastoreItem>
</file>

<file path=customXml/itemProps4.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686</Words>
  <Characters>3775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Autorisation d’occupation temporaire (AOT) du domaine public pour 
l’implantation de distributeurs de boissons et de denrées alimentaires – 
campus du Mirail et centre du Taur à Toulouse</dc:description>
  <cp:lastModifiedBy>thucydide.hounkpatin@i-univ-tlse2.fr</cp:lastModifiedBy>
  <cp:revision>5</cp:revision>
  <cp:lastPrinted>2024-08-22T10:00:00Z</cp:lastPrinted>
  <dcterms:created xsi:type="dcterms:W3CDTF">2025-04-07T14:33:00Z</dcterms:created>
  <dcterms:modified xsi:type="dcterms:W3CDTF">2025-04-09T13:11:00Z</dcterms:modified>
  <cp:category>AOT 2025AOTPSCON013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