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8C1C7" w14:textId="55C05879" w:rsidR="00A8443F" w:rsidRDefault="00B02CE7">
      <w:pPr>
        <w:spacing w:after="0" w:line="240" w:lineRule="auto"/>
        <w:jc w:val="center"/>
        <w:rPr>
          <w:rFonts w:cstheme="minorHAnsi"/>
          <w:color w:val="000000"/>
        </w:rPr>
      </w:pPr>
      <w:r w:rsidRPr="00B02CE7">
        <w:rPr>
          <w:rFonts w:cstheme="minorHAnsi"/>
          <w:noProof/>
          <w:color w:val="000000"/>
        </w:rPr>
        <w:drawing>
          <wp:inline distT="0" distB="0" distL="0" distR="0" wp14:anchorId="4F0F0973" wp14:editId="0EEA6569">
            <wp:extent cx="2790825" cy="768985"/>
            <wp:effectExtent l="0" t="0" r="9525" b="0"/>
            <wp:docPr id="3" name="Image 2" descr="Une image contenant texte, Police, logo, capture d’écran&#10;&#10;Description générée automatiquement">
              <a:extLst xmlns:a="http://schemas.openxmlformats.org/drawingml/2006/main">
                <a:ext uri="{FF2B5EF4-FFF2-40B4-BE49-F238E27FC236}">
                  <a16:creationId xmlns:a16="http://schemas.microsoft.com/office/drawing/2014/main" id="{4F833275-359F-A648-29A6-A53638D2DA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Police, logo, capture d’écran&#10;&#10;Description générée automatiquement">
                      <a:extLst>
                        <a:ext uri="{FF2B5EF4-FFF2-40B4-BE49-F238E27FC236}">
                          <a16:creationId xmlns:a16="http://schemas.microsoft.com/office/drawing/2014/main" id="{4F833275-359F-A648-29A6-A53638D2DA8B}"/>
                        </a:ext>
                      </a:extLst>
                    </pic:cNvPr>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0825" cy="768985"/>
                    </a:xfrm>
                    <a:prstGeom prst="rect">
                      <a:avLst/>
                    </a:prstGeom>
                    <a:noFill/>
                    <a:ln>
                      <a:noFill/>
                    </a:ln>
                  </pic:spPr>
                </pic:pic>
              </a:graphicData>
            </a:graphic>
          </wp:inline>
        </w:drawing>
      </w:r>
    </w:p>
    <w:p w14:paraId="3B8ED426" w14:textId="77777777" w:rsidR="00A8443F" w:rsidRDefault="00A8443F">
      <w:pPr>
        <w:spacing w:after="0" w:line="240" w:lineRule="auto"/>
        <w:rPr>
          <w:rFonts w:cstheme="minorHAnsi"/>
          <w:color w:val="000000"/>
        </w:rPr>
      </w:pPr>
    </w:p>
    <w:p w14:paraId="716D7C03" w14:textId="77777777" w:rsidR="00A8443F" w:rsidRDefault="00A8443F">
      <w:pPr>
        <w:spacing w:after="0" w:line="240" w:lineRule="auto"/>
        <w:rPr>
          <w:rFonts w:cstheme="minorHAnsi"/>
          <w:color w:val="000000"/>
        </w:rPr>
      </w:pPr>
    </w:p>
    <w:p w14:paraId="103B6080" w14:textId="77777777" w:rsidR="00A8443F" w:rsidRDefault="00A8443F">
      <w:pPr>
        <w:spacing w:after="0" w:line="240" w:lineRule="auto"/>
        <w:rPr>
          <w:rFonts w:cstheme="minorHAnsi"/>
          <w:color w:val="000000"/>
        </w:rPr>
      </w:pPr>
    </w:p>
    <w:p w14:paraId="50F1C712" w14:textId="77777777" w:rsidR="00A8443F" w:rsidRDefault="00A8443F">
      <w:pPr>
        <w:spacing w:after="0" w:line="240" w:lineRule="auto"/>
        <w:rPr>
          <w:rFonts w:cstheme="minorHAnsi"/>
          <w:color w:val="000000"/>
          <w:sz w:val="28"/>
          <w:szCs w:val="28"/>
        </w:rPr>
      </w:pPr>
    </w:p>
    <w:p w14:paraId="666EDCB2" w14:textId="77777777" w:rsidR="00A8443F" w:rsidRDefault="008614C9">
      <w:pPr>
        <w:spacing w:after="0" w:line="240" w:lineRule="auto"/>
        <w:jc w:val="center"/>
        <w:rPr>
          <w:rFonts w:cstheme="minorHAnsi"/>
          <w:color w:val="000000"/>
          <w:sz w:val="40"/>
          <w:szCs w:val="40"/>
        </w:rPr>
      </w:pPr>
      <w:r>
        <w:rPr>
          <w:rFonts w:cstheme="minorHAnsi"/>
          <w:color w:val="000000"/>
          <w:sz w:val="40"/>
          <w:szCs w:val="40"/>
        </w:rPr>
        <w:t xml:space="preserve">CAHIER DES CLAUSES TECHNIQUES PARTICULIERES </w:t>
      </w:r>
    </w:p>
    <w:p w14:paraId="46158CBA" w14:textId="77777777" w:rsidR="00A8443F" w:rsidRDefault="00A8443F">
      <w:pPr>
        <w:spacing w:after="0" w:line="240" w:lineRule="auto"/>
        <w:rPr>
          <w:rFonts w:cstheme="minorHAnsi"/>
          <w:color w:val="000000"/>
          <w:sz w:val="40"/>
          <w:szCs w:val="40"/>
        </w:rPr>
      </w:pPr>
    </w:p>
    <w:p w14:paraId="43C4A345" w14:textId="77777777" w:rsidR="00A8443F" w:rsidRDefault="00A8443F">
      <w:pPr>
        <w:spacing w:after="0" w:line="240" w:lineRule="auto"/>
        <w:jc w:val="center"/>
        <w:rPr>
          <w:rFonts w:cstheme="minorHAnsi"/>
          <w:color w:val="000000"/>
          <w:sz w:val="40"/>
          <w:szCs w:val="40"/>
        </w:rPr>
      </w:pPr>
    </w:p>
    <w:p w14:paraId="69B876E4" w14:textId="77777777" w:rsidR="00A8443F" w:rsidRDefault="00A8443F">
      <w:pPr>
        <w:spacing w:after="0" w:line="240" w:lineRule="auto"/>
        <w:jc w:val="center"/>
        <w:rPr>
          <w:rFonts w:cstheme="minorHAnsi"/>
          <w:color w:val="000000"/>
          <w:sz w:val="40"/>
          <w:szCs w:val="40"/>
        </w:rPr>
      </w:pPr>
    </w:p>
    <w:p w14:paraId="64B5E716" w14:textId="77777777" w:rsidR="00A8443F" w:rsidRDefault="00A8443F">
      <w:pPr>
        <w:spacing w:after="0" w:line="240" w:lineRule="auto"/>
        <w:jc w:val="center"/>
        <w:rPr>
          <w:rFonts w:cstheme="minorHAnsi"/>
          <w:color w:val="000000"/>
          <w:sz w:val="40"/>
          <w:szCs w:val="40"/>
        </w:rPr>
      </w:pPr>
    </w:p>
    <w:p w14:paraId="20778FE9" w14:textId="77777777" w:rsidR="003532CA" w:rsidRDefault="003532CA" w:rsidP="003532CA">
      <w:pPr>
        <w:jc w:val="center"/>
        <w:rPr>
          <w:rFonts w:cstheme="minorHAnsi"/>
          <w:b/>
          <w:sz w:val="36"/>
          <w:szCs w:val="20"/>
        </w:rPr>
      </w:pPr>
      <w:r>
        <w:rPr>
          <w:rFonts w:cstheme="minorHAnsi"/>
          <w:b/>
          <w:sz w:val="36"/>
          <w:szCs w:val="20"/>
        </w:rPr>
        <w:t>Prestation d’agence de voyage et services associés pour les déplacements de LADOM</w:t>
      </w:r>
    </w:p>
    <w:p w14:paraId="56FFCCCB" w14:textId="4A560933" w:rsidR="00A8443F" w:rsidRDefault="00A8443F">
      <w:pPr>
        <w:spacing w:after="0" w:line="240" w:lineRule="auto"/>
        <w:jc w:val="center"/>
        <w:rPr>
          <w:rFonts w:cstheme="minorHAnsi"/>
          <w:color w:val="000000"/>
          <w:sz w:val="32"/>
          <w:szCs w:val="32"/>
        </w:rPr>
      </w:pPr>
    </w:p>
    <w:p w14:paraId="4201EE1E" w14:textId="77777777" w:rsidR="00C05902" w:rsidRPr="00D50448" w:rsidRDefault="00C05902" w:rsidP="00C05902">
      <w:pPr>
        <w:jc w:val="center"/>
        <w:rPr>
          <w:rFonts w:cstheme="minorHAnsi"/>
          <w:color w:val="000000"/>
          <w:sz w:val="32"/>
          <w:szCs w:val="32"/>
        </w:rPr>
      </w:pPr>
      <w:bookmarkStart w:id="0" w:name="_Hlk130995564"/>
      <w:r>
        <w:rPr>
          <w:rFonts w:cstheme="minorHAnsi"/>
          <w:color w:val="000000"/>
          <w:sz w:val="32"/>
          <w:szCs w:val="32"/>
        </w:rPr>
        <w:t>Accord-cadre n°</w:t>
      </w:r>
      <w:r w:rsidRPr="006219C2">
        <w:rPr>
          <w:rFonts w:cstheme="minorHAnsi"/>
          <w:color w:val="000000"/>
          <w:sz w:val="32"/>
          <w:szCs w:val="32"/>
        </w:rPr>
        <w:t xml:space="preserve"> </w:t>
      </w:r>
      <w:r w:rsidRPr="00D50448">
        <w:rPr>
          <w:rFonts w:cstheme="minorHAnsi"/>
          <w:color w:val="000000"/>
          <w:sz w:val="32"/>
          <w:szCs w:val="32"/>
        </w:rPr>
        <w:t>Accord</w:t>
      </w:r>
      <w:r>
        <w:rPr>
          <w:rFonts w:cstheme="minorHAnsi"/>
          <w:color w:val="000000"/>
          <w:sz w:val="32"/>
          <w:szCs w:val="32"/>
        </w:rPr>
        <w:t>s</w:t>
      </w:r>
      <w:r w:rsidRPr="00D50448">
        <w:rPr>
          <w:rFonts w:cstheme="minorHAnsi"/>
          <w:color w:val="000000"/>
          <w:sz w:val="32"/>
          <w:szCs w:val="32"/>
        </w:rPr>
        <w:t>-cadre</w:t>
      </w:r>
      <w:r>
        <w:rPr>
          <w:rFonts w:cstheme="minorHAnsi"/>
          <w:color w:val="000000"/>
          <w:sz w:val="32"/>
          <w:szCs w:val="32"/>
        </w:rPr>
        <w:t>s</w:t>
      </w:r>
      <w:r w:rsidRPr="00D50448">
        <w:rPr>
          <w:rFonts w:cstheme="minorHAnsi"/>
          <w:color w:val="000000"/>
          <w:sz w:val="32"/>
          <w:szCs w:val="32"/>
        </w:rPr>
        <w:t xml:space="preserve"> n°2025 24 (lot 1) e</w:t>
      </w:r>
      <w:r w:rsidRPr="00E378AD">
        <w:rPr>
          <w:rFonts w:cstheme="minorHAnsi"/>
          <w:color w:val="000000"/>
          <w:sz w:val="32"/>
          <w:szCs w:val="32"/>
        </w:rPr>
        <w:t xml:space="preserve">t </w:t>
      </w:r>
      <w:r>
        <w:rPr>
          <w:rFonts w:cstheme="minorHAnsi"/>
          <w:color w:val="000000"/>
          <w:sz w:val="32"/>
          <w:szCs w:val="32"/>
        </w:rPr>
        <w:t>2025 25 (lot 2)</w:t>
      </w:r>
    </w:p>
    <w:p w14:paraId="5F18C3DF" w14:textId="77777777" w:rsidR="00C05902" w:rsidRDefault="00C05902" w:rsidP="00C05902">
      <w:pPr>
        <w:jc w:val="center"/>
        <w:rPr>
          <w:rFonts w:ascii="Calibri" w:hAnsi="Calibri"/>
          <w:bCs/>
        </w:rPr>
      </w:pPr>
    </w:p>
    <w:p w14:paraId="541F2D15" w14:textId="77777777" w:rsidR="00C05902" w:rsidRDefault="00C05902" w:rsidP="00C05902">
      <w:pPr>
        <w:spacing w:after="0" w:line="240" w:lineRule="auto"/>
        <w:jc w:val="center"/>
        <w:rPr>
          <w:rFonts w:cstheme="minorHAnsi"/>
          <w:color w:val="000000"/>
          <w:sz w:val="32"/>
          <w:szCs w:val="32"/>
        </w:rPr>
      </w:pPr>
    </w:p>
    <w:bookmarkEnd w:id="0"/>
    <w:p w14:paraId="4B116E1F" w14:textId="77777777" w:rsidR="00C05902" w:rsidRDefault="00C05902" w:rsidP="00C05902">
      <w:pPr>
        <w:spacing w:after="0"/>
        <w:rPr>
          <w:rFonts w:cs="Times New (W1)"/>
          <w:b/>
          <w:bCs/>
          <w:sz w:val="20"/>
          <w:szCs w:val="20"/>
        </w:rPr>
      </w:pPr>
    </w:p>
    <w:p w14:paraId="76BA7FE3" w14:textId="77777777" w:rsidR="00C05902" w:rsidRDefault="00C05902" w:rsidP="00C05902">
      <w:pPr>
        <w:spacing w:after="0"/>
        <w:rPr>
          <w:rFonts w:cs="Times New (W1)"/>
          <w:b/>
          <w:bCs/>
          <w:sz w:val="20"/>
          <w:szCs w:val="20"/>
        </w:rPr>
      </w:pPr>
    </w:p>
    <w:p w14:paraId="6BC9257E" w14:textId="77777777" w:rsidR="00C05902" w:rsidRPr="00F20FCF" w:rsidRDefault="00C05902" w:rsidP="00C05902">
      <w:pPr>
        <w:spacing w:after="0"/>
        <w:rPr>
          <w:b/>
        </w:rPr>
      </w:pPr>
      <w:bookmarkStart w:id="1" w:name="_Hlk126743539"/>
      <w:r w:rsidRPr="00F20FCF">
        <w:rPr>
          <w:b/>
        </w:rPr>
        <w:t>Pouvoir Adjudicateur : L’agence de l’Outre-mer pour la mobilité (LADOM)</w:t>
      </w:r>
    </w:p>
    <w:p w14:paraId="1EB040B2" w14:textId="77777777" w:rsidR="00C05902" w:rsidRPr="00F20FCF" w:rsidRDefault="00C05902" w:rsidP="00C05902">
      <w:pPr>
        <w:spacing w:after="0"/>
        <w:rPr>
          <w:b/>
        </w:rPr>
      </w:pPr>
      <w:r w:rsidRPr="00F20FCF">
        <w:rPr>
          <w:b/>
        </w:rPr>
        <w:t>Représentée par son Directeur général</w:t>
      </w:r>
    </w:p>
    <w:p w14:paraId="6AAEB21F" w14:textId="77777777" w:rsidR="00C05902" w:rsidRDefault="00C05902" w:rsidP="00C05902">
      <w:pPr>
        <w:spacing w:after="0"/>
        <w:rPr>
          <w:sz w:val="20"/>
          <w:szCs w:val="20"/>
        </w:rPr>
      </w:pPr>
      <w:r w:rsidRPr="00F20FCF">
        <w:rPr>
          <w:b/>
        </w:rPr>
        <w:t>Comptable assignataire : M. l’Agent comptable de LADOM</w:t>
      </w:r>
      <w:bookmarkEnd w:id="1"/>
    </w:p>
    <w:p w14:paraId="4AF437B6" w14:textId="77777777" w:rsidR="00C05902" w:rsidRDefault="00C05902" w:rsidP="00C05902">
      <w:pPr>
        <w:spacing w:after="0"/>
        <w:rPr>
          <w:sz w:val="20"/>
          <w:szCs w:val="20"/>
        </w:rPr>
      </w:pPr>
    </w:p>
    <w:p w14:paraId="160A22E7" w14:textId="77777777" w:rsidR="00C05902" w:rsidRDefault="00C05902" w:rsidP="00C05902">
      <w:pPr>
        <w:pStyle w:val="En-tte"/>
        <w:tabs>
          <w:tab w:val="clear" w:pos="4536"/>
          <w:tab w:val="clear" w:pos="9072"/>
        </w:tabs>
        <w:rPr>
          <w:rFonts w:cs="Times New (W1)"/>
          <w:b/>
        </w:rPr>
      </w:pPr>
    </w:p>
    <w:p w14:paraId="1DE9ACF8" w14:textId="77777777" w:rsidR="00C05902" w:rsidRDefault="00C05902" w:rsidP="00C05902">
      <w:pPr>
        <w:pStyle w:val="En-tte"/>
        <w:tabs>
          <w:tab w:val="clear" w:pos="4536"/>
          <w:tab w:val="clear" w:pos="9072"/>
        </w:tabs>
        <w:rPr>
          <w:rFonts w:cs="Times New (W1)"/>
          <w:b/>
        </w:rPr>
      </w:pPr>
    </w:p>
    <w:p w14:paraId="48DE62D8" w14:textId="77777777" w:rsidR="00C05902" w:rsidRDefault="00C05902">
      <w:pPr>
        <w:spacing w:after="0" w:line="240" w:lineRule="auto"/>
        <w:jc w:val="center"/>
        <w:rPr>
          <w:rFonts w:cstheme="minorHAnsi"/>
          <w:color w:val="000000"/>
          <w:sz w:val="32"/>
          <w:szCs w:val="32"/>
        </w:rPr>
      </w:pPr>
    </w:p>
    <w:p w14:paraId="4076FEF2" w14:textId="77777777" w:rsidR="00A8443F" w:rsidRDefault="00A8443F">
      <w:pPr>
        <w:spacing w:after="0" w:line="240" w:lineRule="auto"/>
        <w:rPr>
          <w:rFonts w:cstheme="minorHAnsi"/>
          <w:color w:val="000000"/>
        </w:rPr>
      </w:pPr>
    </w:p>
    <w:p w14:paraId="301F6F5E" w14:textId="77777777" w:rsidR="00A8443F" w:rsidRDefault="008614C9">
      <w:pPr>
        <w:rPr>
          <w:rFonts w:cstheme="minorHAnsi"/>
          <w:color w:val="000000"/>
        </w:rPr>
      </w:pPr>
      <w:r>
        <w:br w:type="page"/>
      </w:r>
    </w:p>
    <w:sdt>
      <w:sdtPr>
        <w:rPr>
          <w:rFonts w:asciiTheme="minorHAnsi" w:eastAsiaTheme="minorHAnsi" w:hAnsiTheme="minorHAnsi" w:cstheme="minorBidi"/>
          <w:color w:val="auto"/>
          <w:sz w:val="22"/>
          <w:szCs w:val="22"/>
        </w:rPr>
        <w:id w:val="766963085"/>
        <w:docPartObj>
          <w:docPartGallery w:val="Table of Contents"/>
          <w:docPartUnique/>
        </w:docPartObj>
      </w:sdtPr>
      <w:sdtEndPr>
        <w:rPr>
          <w:b/>
          <w:bCs/>
        </w:rPr>
      </w:sdtEndPr>
      <w:sdtContent>
        <w:p w14:paraId="55D89E99" w14:textId="038F4CFC" w:rsidR="0079346F" w:rsidRPr="0079346F" w:rsidRDefault="0079346F">
          <w:pPr>
            <w:pStyle w:val="En-ttedetabledesmatires"/>
            <w:rPr>
              <w:rFonts w:asciiTheme="minorHAnsi" w:hAnsiTheme="minorHAnsi" w:cstheme="minorHAnsi"/>
            </w:rPr>
          </w:pPr>
          <w:r w:rsidRPr="0079346F">
            <w:rPr>
              <w:rFonts w:asciiTheme="minorHAnsi" w:hAnsiTheme="minorHAnsi" w:cstheme="minorHAnsi"/>
            </w:rPr>
            <w:t>Sommaire</w:t>
          </w:r>
        </w:p>
        <w:p w14:paraId="4B3A5AAD" w14:textId="15D5D707" w:rsidR="00B329A2" w:rsidRDefault="0079346F">
          <w:pPr>
            <w:pStyle w:val="TM1"/>
            <w:tabs>
              <w:tab w:val="left" w:pos="480"/>
              <w:tab w:val="right" w:leader="dot" w:pos="9629"/>
            </w:tabs>
            <w:rPr>
              <w:rFonts w:eastAsiaTheme="minorEastAsia"/>
              <w:noProof/>
              <w:kern w:val="2"/>
              <w:sz w:val="24"/>
              <w:szCs w:val="24"/>
              <w14:ligatures w14:val="standardContextual"/>
            </w:rPr>
          </w:pPr>
          <w:r w:rsidRPr="0079346F">
            <w:rPr>
              <w:rFonts w:cstheme="minorHAnsi"/>
            </w:rPr>
            <w:fldChar w:fldCharType="begin"/>
          </w:r>
          <w:r w:rsidRPr="0079346F">
            <w:rPr>
              <w:rFonts w:cstheme="minorHAnsi"/>
            </w:rPr>
            <w:instrText xml:space="preserve"> TOC \o "1-3" \h \z \u </w:instrText>
          </w:r>
          <w:r w:rsidRPr="0079346F">
            <w:rPr>
              <w:rFonts w:cstheme="minorHAnsi"/>
            </w:rPr>
            <w:fldChar w:fldCharType="separate"/>
          </w:r>
          <w:hyperlink w:anchor="_Toc193732973" w:history="1">
            <w:r w:rsidR="00B329A2" w:rsidRPr="00D26B23">
              <w:rPr>
                <w:rStyle w:val="Lienhypertexte"/>
                <w:rFonts w:cstheme="minorHAnsi"/>
                <w:noProof/>
              </w:rPr>
              <w:t>1</w:t>
            </w:r>
            <w:r w:rsidR="00B329A2">
              <w:rPr>
                <w:rFonts w:eastAsiaTheme="minorEastAsia"/>
                <w:noProof/>
                <w:kern w:val="2"/>
                <w:sz w:val="24"/>
                <w:szCs w:val="24"/>
                <w14:ligatures w14:val="standardContextual"/>
              </w:rPr>
              <w:tab/>
            </w:r>
            <w:r w:rsidR="00B329A2" w:rsidRPr="00D26B23">
              <w:rPr>
                <w:rStyle w:val="Lienhypertexte"/>
                <w:rFonts w:cstheme="minorHAnsi"/>
                <w:noProof/>
              </w:rPr>
              <w:t>PRESENTATION de LADOM</w:t>
            </w:r>
            <w:r w:rsidR="00B329A2">
              <w:rPr>
                <w:noProof/>
                <w:webHidden/>
              </w:rPr>
              <w:tab/>
            </w:r>
            <w:r w:rsidR="00B329A2">
              <w:rPr>
                <w:noProof/>
                <w:webHidden/>
              </w:rPr>
              <w:fldChar w:fldCharType="begin"/>
            </w:r>
            <w:r w:rsidR="00B329A2">
              <w:rPr>
                <w:noProof/>
                <w:webHidden/>
              </w:rPr>
              <w:instrText xml:space="preserve"> PAGEREF _Toc193732973 \h </w:instrText>
            </w:r>
            <w:r w:rsidR="00B329A2">
              <w:rPr>
                <w:noProof/>
                <w:webHidden/>
              </w:rPr>
            </w:r>
            <w:r w:rsidR="00B329A2">
              <w:rPr>
                <w:noProof/>
                <w:webHidden/>
              </w:rPr>
              <w:fldChar w:fldCharType="separate"/>
            </w:r>
            <w:r w:rsidR="00B329A2">
              <w:rPr>
                <w:noProof/>
                <w:webHidden/>
              </w:rPr>
              <w:t>4</w:t>
            </w:r>
            <w:r w:rsidR="00B329A2">
              <w:rPr>
                <w:noProof/>
                <w:webHidden/>
              </w:rPr>
              <w:fldChar w:fldCharType="end"/>
            </w:r>
          </w:hyperlink>
        </w:p>
        <w:p w14:paraId="18B57997" w14:textId="163C90C1" w:rsidR="00B329A2" w:rsidRDefault="00B329A2">
          <w:pPr>
            <w:pStyle w:val="TM1"/>
            <w:tabs>
              <w:tab w:val="left" w:pos="480"/>
              <w:tab w:val="right" w:leader="dot" w:pos="9629"/>
            </w:tabs>
            <w:rPr>
              <w:rFonts w:eastAsiaTheme="minorEastAsia"/>
              <w:noProof/>
              <w:kern w:val="2"/>
              <w:sz w:val="24"/>
              <w:szCs w:val="24"/>
              <w14:ligatures w14:val="standardContextual"/>
            </w:rPr>
          </w:pPr>
          <w:hyperlink w:anchor="_Toc193732974" w:history="1">
            <w:r w:rsidRPr="00D26B23">
              <w:rPr>
                <w:rStyle w:val="Lienhypertexte"/>
                <w:rFonts w:cstheme="minorHAnsi"/>
                <w:noProof/>
              </w:rPr>
              <w:t>2</w:t>
            </w:r>
            <w:r>
              <w:rPr>
                <w:rFonts w:eastAsiaTheme="minorEastAsia"/>
                <w:noProof/>
                <w:kern w:val="2"/>
                <w:sz w:val="24"/>
                <w:szCs w:val="24"/>
                <w14:ligatures w14:val="standardContextual"/>
              </w:rPr>
              <w:tab/>
            </w:r>
            <w:r w:rsidRPr="00D26B23">
              <w:rPr>
                <w:rStyle w:val="Lienhypertexte"/>
                <w:rFonts w:cstheme="minorHAnsi"/>
                <w:noProof/>
              </w:rPr>
              <w:t>GLOSSAIRE</w:t>
            </w:r>
            <w:r>
              <w:rPr>
                <w:noProof/>
                <w:webHidden/>
              </w:rPr>
              <w:tab/>
            </w:r>
            <w:r>
              <w:rPr>
                <w:noProof/>
                <w:webHidden/>
              </w:rPr>
              <w:fldChar w:fldCharType="begin"/>
            </w:r>
            <w:r>
              <w:rPr>
                <w:noProof/>
                <w:webHidden/>
              </w:rPr>
              <w:instrText xml:space="preserve"> PAGEREF _Toc193732974 \h </w:instrText>
            </w:r>
            <w:r>
              <w:rPr>
                <w:noProof/>
                <w:webHidden/>
              </w:rPr>
            </w:r>
            <w:r>
              <w:rPr>
                <w:noProof/>
                <w:webHidden/>
              </w:rPr>
              <w:fldChar w:fldCharType="separate"/>
            </w:r>
            <w:r>
              <w:rPr>
                <w:noProof/>
                <w:webHidden/>
              </w:rPr>
              <w:t>4</w:t>
            </w:r>
            <w:r>
              <w:rPr>
                <w:noProof/>
                <w:webHidden/>
              </w:rPr>
              <w:fldChar w:fldCharType="end"/>
            </w:r>
          </w:hyperlink>
        </w:p>
        <w:p w14:paraId="05064810" w14:textId="21B89C26" w:rsidR="00B329A2" w:rsidRDefault="00B329A2">
          <w:pPr>
            <w:pStyle w:val="TM1"/>
            <w:tabs>
              <w:tab w:val="left" w:pos="480"/>
              <w:tab w:val="right" w:leader="dot" w:pos="9629"/>
            </w:tabs>
            <w:rPr>
              <w:rFonts w:eastAsiaTheme="minorEastAsia"/>
              <w:noProof/>
              <w:kern w:val="2"/>
              <w:sz w:val="24"/>
              <w:szCs w:val="24"/>
              <w14:ligatures w14:val="standardContextual"/>
            </w:rPr>
          </w:pPr>
          <w:hyperlink w:anchor="_Toc193732975" w:history="1">
            <w:r w:rsidRPr="00D26B23">
              <w:rPr>
                <w:rStyle w:val="Lienhypertexte"/>
                <w:rFonts w:cstheme="minorHAnsi"/>
                <w:noProof/>
              </w:rPr>
              <w:t>3</w:t>
            </w:r>
            <w:r>
              <w:rPr>
                <w:rFonts w:eastAsiaTheme="minorEastAsia"/>
                <w:noProof/>
                <w:kern w:val="2"/>
                <w:sz w:val="24"/>
                <w:szCs w:val="24"/>
                <w14:ligatures w14:val="standardContextual"/>
              </w:rPr>
              <w:tab/>
            </w:r>
            <w:r w:rsidRPr="00D26B23">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_Toc193732975 \h </w:instrText>
            </w:r>
            <w:r>
              <w:rPr>
                <w:noProof/>
                <w:webHidden/>
              </w:rPr>
            </w:r>
            <w:r>
              <w:rPr>
                <w:noProof/>
                <w:webHidden/>
              </w:rPr>
              <w:fldChar w:fldCharType="separate"/>
            </w:r>
            <w:r>
              <w:rPr>
                <w:noProof/>
                <w:webHidden/>
              </w:rPr>
              <w:t>5</w:t>
            </w:r>
            <w:r>
              <w:rPr>
                <w:noProof/>
                <w:webHidden/>
              </w:rPr>
              <w:fldChar w:fldCharType="end"/>
            </w:r>
          </w:hyperlink>
        </w:p>
        <w:p w14:paraId="5D0735BF" w14:textId="5D7E0AF7" w:rsidR="00B329A2" w:rsidRDefault="00B329A2">
          <w:pPr>
            <w:pStyle w:val="TM1"/>
            <w:tabs>
              <w:tab w:val="left" w:pos="480"/>
              <w:tab w:val="right" w:leader="dot" w:pos="9629"/>
            </w:tabs>
            <w:rPr>
              <w:rFonts w:eastAsiaTheme="minorEastAsia"/>
              <w:noProof/>
              <w:kern w:val="2"/>
              <w:sz w:val="24"/>
              <w:szCs w:val="24"/>
              <w14:ligatures w14:val="standardContextual"/>
            </w:rPr>
          </w:pPr>
          <w:hyperlink w:anchor="_Toc193732976" w:history="1">
            <w:r w:rsidRPr="00D26B23">
              <w:rPr>
                <w:rStyle w:val="Lienhypertexte"/>
                <w:rFonts w:cstheme="minorHAnsi"/>
                <w:noProof/>
              </w:rPr>
              <w:t>4</w:t>
            </w:r>
            <w:r>
              <w:rPr>
                <w:rFonts w:eastAsiaTheme="minorEastAsia"/>
                <w:noProof/>
                <w:kern w:val="2"/>
                <w:sz w:val="24"/>
                <w:szCs w:val="24"/>
                <w14:ligatures w14:val="standardContextual"/>
              </w:rPr>
              <w:tab/>
            </w:r>
            <w:r w:rsidRPr="00D26B23">
              <w:rPr>
                <w:rStyle w:val="Lienhypertexte"/>
                <w:rFonts w:cstheme="minorHAnsi"/>
                <w:noProof/>
              </w:rPr>
              <w:t>LOT 1 – Déplacement des bénéficiaires</w:t>
            </w:r>
            <w:r>
              <w:rPr>
                <w:noProof/>
                <w:webHidden/>
              </w:rPr>
              <w:tab/>
            </w:r>
            <w:r>
              <w:rPr>
                <w:noProof/>
                <w:webHidden/>
              </w:rPr>
              <w:fldChar w:fldCharType="begin"/>
            </w:r>
            <w:r>
              <w:rPr>
                <w:noProof/>
                <w:webHidden/>
              </w:rPr>
              <w:instrText xml:space="preserve"> PAGEREF _Toc193732976 \h </w:instrText>
            </w:r>
            <w:r>
              <w:rPr>
                <w:noProof/>
                <w:webHidden/>
              </w:rPr>
            </w:r>
            <w:r>
              <w:rPr>
                <w:noProof/>
                <w:webHidden/>
              </w:rPr>
              <w:fldChar w:fldCharType="separate"/>
            </w:r>
            <w:r>
              <w:rPr>
                <w:noProof/>
                <w:webHidden/>
              </w:rPr>
              <w:t>6</w:t>
            </w:r>
            <w:r>
              <w:rPr>
                <w:noProof/>
                <w:webHidden/>
              </w:rPr>
              <w:fldChar w:fldCharType="end"/>
            </w:r>
          </w:hyperlink>
        </w:p>
        <w:p w14:paraId="78A5D978" w14:textId="13E0E234" w:rsidR="00B329A2" w:rsidRDefault="00B329A2">
          <w:pPr>
            <w:pStyle w:val="TM2"/>
            <w:rPr>
              <w:rFonts w:eastAsiaTheme="minorEastAsia"/>
              <w:noProof/>
              <w:kern w:val="2"/>
              <w:sz w:val="24"/>
              <w:szCs w:val="24"/>
              <w14:ligatures w14:val="standardContextual"/>
            </w:rPr>
          </w:pPr>
          <w:hyperlink w:anchor="_Toc193732977" w:history="1">
            <w:r w:rsidRPr="00D26B23">
              <w:rPr>
                <w:rStyle w:val="Lienhypertexte"/>
                <w:rFonts w:cstheme="minorHAnsi"/>
                <w:noProof/>
              </w:rPr>
              <w:t>4.1</w:t>
            </w:r>
            <w:r>
              <w:rPr>
                <w:rFonts w:eastAsiaTheme="minorEastAsia"/>
                <w:noProof/>
                <w:kern w:val="2"/>
                <w:sz w:val="24"/>
                <w:szCs w:val="24"/>
                <w14:ligatures w14:val="standardContextual"/>
              </w:rPr>
              <w:tab/>
            </w:r>
            <w:r w:rsidRPr="00D26B23">
              <w:rPr>
                <w:rStyle w:val="Lienhypertexte"/>
                <w:rFonts w:cstheme="minorHAnsi"/>
                <w:noProof/>
              </w:rPr>
              <w:t>Contexte</w:t>
            </w:r>
            <w:r>
              <w:rPr>
                <w:noProof/>
                <w:webHidden/>
              </w:rPr>
              <w:tab/>
            </w:r>
            <w:r>
              <w:rPr>
                <w:noProof/>
                <w:webHidden/>
              </w:rPr>
              <w:fldChar w:fldCharType="begin"/>
            </w:r>
            <w:r>
              <w:rPr>
                <w:noProof/>
                <w:webHidden/>
              </w:rPr>
              <w:instrText xml:space="preserve"> PAGEREF _Toc193732977 \h </w:instrText>
            </w:r>
            <w:r>
              <w:rPr>
                <w:noProof/>
                <w:webHidden/>
              </w:rPr>
            </w:r>
            <w:r>
              <w:rPr>
                <w:noProof/>
                <w:webHidden/>
              </w:rPr>
              <w:fldChar w:fldCharType="separate"/>
            </w:r>
            <w:r>
              <w:rPr>
                <w:noProof/>
                <w:webHidden/>
              </w:rPr>
              <w:t>6</w:t>
            </w:r>
            <w:r>
              <w:rPr>
                <w:noProof/>
                <w:webHidden/>
              </w:rPr>
              <w:fldChar w:fldCharType="end"/>
            </w:r>
          </w:hyperlink>
        </w:p>
        <w:p w14:paraId="0D94BED1" w14:textId="41659815" w:rsidR="00B329A2" w:rsidRDefault="00B329A2">
          <w:pPr>
            <w:pStyle w:val="TM2"/>
            <w:rPr>
              <w:rFonts w:eastAsiaTheme="minorEastAsia"/>
              <w:noProof/>
              <w:kern w:val="2"/>
              <w:sz w:val="24"/>
              <w:szCs w:val="24"/>
              <w14:ligatures w14:val="standardContextual"/>
            </w:rPr>
          </w:pPr>
          <w:hyperlink w:anchor="_Toc193732978" w:history="1">
            <w:r w:rsidRPr="00D26B23">
              <w:rPr>
                <w:rStyle w:val="Lienhypertexte"/>
                <w:rFonts w:cstheme="minorHAnsi"/>
                <w:noProof/>
              </w:rPr>
              <w:t>4.2</w:t>
            </w:r>
            <w:r>
              <w:rPr>
                <w:rFonts w:eastAsiaTheme="minorEastAsia"/>
                <w:noProof/>
                <w:kern w:val="2"/>
                <w:sz w:val="24"/>
                <w:szCs w:val="24"/>
                <w14:ligatures w14:val="standardContextual"/>
              </w:rPr>
              <w:tab/>
            </w:r>
            <w:r w:rsidRPr="00D26B23">
              <w:rPr>
                <w:rStyle w:val="Lienhypertexte"/>
                <w:rFonts w:cstheme="minorHAnsi"/>
                <w:noProof/>
              </w:rPr>
              <w:t>Périmètre de la prestation</w:t>
            </w:r>
            <w:r>
              <w:rPr>
                <w:noProof/>
                <w:webHidden/>
              </w:rPr>
              <w:tab/>
            </w:r>
            <w:r>
              <w:rPr>
                <w:noProof/>
                <w:webHidden/>
              </w:rPr>
              <w:fldChar w:fldCharType="begin"/>
            </w:r>
            <w:r>
              <w:rPr>
                <w:noProof/>
                <w:webHidden/>
              </w:rPr>
              <w:instrText xml:space="preserve"> PAGEREF _Toc193732978 \h </w:instrText>
            </w:r>
            <w:r>
              <w:rPr>
                <w:noProof/>
                <w:webHidden/>
              </w:rPr>
            </w:r>
            <w:r>
              <w:rPr>
                <w:noProof/>
                <w:webHidden/>
              </w:rPr>
              <w:fldChar w:fldCharType="separate"/>
            </w:r>
            <w:r>
              <w:rPr>
                <w:noProof/>
                <w:webHidden/>
              </w:rPr>
              <w:t>7</w:t>
            </w:r>
            <w:r>
              <w:rPr>
                <w:noProof/>
                <w:webHidden/>
              </w:rPr>
              <w:fldChar w:fldCharType="end"/>
            </w:r>
          </w:hyperlink>
        </w:p>
        <w:p w14:paraId="1E6912E6" w14:textId="259E4E01" w:rsidR="00B329A2" w:rsidRDefault="00B329A2">
          <w:pPr>
            <w:pStyle w:val="TM2"/>
            <w:rPr>
              <w:rFonts w:eastAsiaTheme="minorEastAsia"/>
              <w:noProof/>
              <w:kern w:val="2"/>
              <w:sz w:val="24"/>
              <w:szCs w:val="24"/>
              <w14:ligatures w14:val="standardContextual"/>
            </w:rPr>
          </w:pPr>
          <w:hyperlink w:anchor="_Toc193732979" w:history="1">
            <w:r w:rsidRPr="00D26B23">
              <w:rPr>
                <w:rStyle w:val="Lienhypertexte"/>
                <w:rFonts w:cstheme="minorHAnsi"/>
                <w:noProof/>
              </w:rPr>
              <w:t>4.3</w:t>
            </w:r>
            <w:r>
              <w:rPr>
                <w:rFonts w:eastAsiaTheme="minorEastAsia"/>
                <w:noProof/>
                <w:kern w:val="2"/>
                <w:sz w:val="24"/>
                <w:szCs w:val="24"/>
                <w14:ligatures w14:val="standardContextual"/>
              </w:rPr>
              <w:tab/>
            </w:r>
            <w:r w:rsidRPr="00D26B23">
              <w:rPr>
                <w:rStyle w:val="Lienhypertexte"/>
                <w:rFonts w:cstheme="minorHAnsi"/>
                <w:noProof/>
              </w:rPr>
              <w:t>Périmètre du lot 1</w:t>
            </w:r>
            <w:r>
              <w:rPr>
                <w:noProof/>
                <w:webHidden/>
              </w:rPr>
              <w:tab/>
            </w:r>
            <w:r>
              <w:rPr>
                <w:noProof/>
                <w:webHidden/>
              </w:rPr>
              <w:fldChar w:fldCharType="begin"/>
            </w:r>
            <w:r>
              <w:rPr>
                <w:noProof/>
                <w:webHidden/>
              </w:rPr>
              <w:instrText xml:space="preserve"> PAGEREF _Toc193732979 \h </w:instrText>
            </w:r>
            <w:r>
              <w:rPr>
                <w:noProof/>
                <w:webHidden/>
              </w:rPr>
            </w:r>
            <w:r>
              <w:rPr>
                <w:noProof/>
                <w:webHidden/>
              </w:rPr>
              <w:fldChar w:fldCharType="separate"/>
            </w:r>
            <w:r>
              <w:rPr>
                <w:noProof/>
                <w:webHidden/>
              </w:rPr>
              <w:t>9</w:t>
            </w:r>
            <w:r>
              <w:rPr>
                <w:noProof/>
                <w:webHidden/>
              </w:rPr>
              <w:fldChar w:fldCharType="end"/>
            </w:r>
          </w:hyperlink>
        </w:p>
        <w:p w14:paraId="4006B328" w14:textId="1A52C62D" w:rsidR="00B329A2" w:rsidRDefault="00B329A2">
          <w:pPr>
            <w:pStyle w:val="TM2"/>
            <w:rPr>
              <w:rFonts w:eastAsiaTheme="minorEastAsia"/>
              <w:noProof/>
              <w:kern w:val="2"/>
              <w:sz w:val="24"/>
              <w:szCs w:val="24"/>
              <w14:ligatures w14:val="standardContextual"/>
            </w:rPr>
          </w:pPr>
          <w:hyperlink w:anchor="_Toc193732980" w:history="1">
            <w:r w:rsidRPr="00D26B23">
              <w:rPr>
                <w:rStyle w:val="Lienhypertexte"/>
                <w:rFonts w:cstheme="minorHAnsi"/>
                <w:noProof/>
              </w:rPr>
              <w:t>4.3.1</w:t>
            </w:r>
            <w:r>
              <w:rPr>
                <w:rFonts w:eastAsiaTheme="minorEastAsia"/>
                <w:noProof/>
                <w:kern w:val="2"/>
                <w:sz w:val="24"/>
                <w:szCs w:val="24"/>
                <w14:ligatures w14:val="standardContextual"/>
              </w:rPr>
              <w:tab/>
            </w:r>
            <w:r w:rsidRPr="00D26B23">
              <w:rPr>
                <w:rStyle w:val="Lienhypertexte"/>
                <w:rFonts w:cstheme="minorHAnsi"/>
                <w:noProof/>
              </w:rPr>
              <w:t>Indicateurs clés de consommation 2024 [À titre indicatif]</w:t>
            </w:r>
            <w:r>
              <w:rPr>
                <w:noProof/>
                <w:webHidden/>
              </w:rPr>
              <w:tab/>
            </w:r>
            <w:r>
              <w:rPr>
                <w:noProof/>
                <w:webHidden/>
              </w:rPr>
              <w:fldChar w:fldCharType="begin"/>
            </w:r>
            <w:r>
              <w:rPr>
                <w:noProof/>
                <w:webHidden/>
              </w:rPr>
              <w:instrText xml:space="preserve"> PAGEREF _Toc193732980 \h </w:instrText>
            </w:r>
            <w:r>
              <w:rPr>
                <w:noProof/>
                <w:webHidden/>
              </w:rPr>
            </w:r>
            <w:r>
              <w:rPr>
                <w:noProof/>
                <w:webHidden/>
              </w:rPr>
              <w:fldChar w:fldCharType="separate"/>
            </w:r>
            <w:r>
              <w:rPr>
                <w:noProof/>
                <w:webHidden/>
              </w:rPr>
              <w:t>9</w:t>
            </w:r>
            <w:r>
              <w:rPr>
                <w:noProof/>
                <w:webHidden/>
              </w:rPr>
              <w:fldChar w:fldCharType="end"/>
            </w:r>
          </w:hyperlink>
        </w:p>
        <w:p w14:paraId="5C13E8CF" w14:textId="1F155416" w:rsidR="00B329A2" w:rsidRDefault="00B329A2">
          <w:pPr>
            <w:pStyle w:val="TM2"/>
            <w:rPr>
              <w:rFonts w:eastAsiaTheme="minorEastAsia"/>
              <w:noProof/>
              <w:kern w:val="2"/>
              <w:sz w:val="24"/>
              <w:szCs w:val="24"/>
              <w14:ligatures w14:val="standardContextual"/>
            </w:rPr>
          </w:pPr>
          <w:hyperlink w:anchor="_Toc193732981" w:history="1">
            <w:r w:rsidRPr="00D26B23">
              <w:rPr>
                <w:rStyle w:val="Lienhypertexte"/>
                <w:rFonts w:cstheme="minorHAnsi"/>
                <w:noProof/>
              </w:rPr>
              <w:t>4.4</w:t>
            </w:r>
            <w:r>
              <w:rPr>
                <w:rFonts w:eastAsiaTheme="minorEastAsia"/>
                <w:noProof/>
                <w:kern w:val="2"/>
                <w:sz w:val="24"/>
                <w:szCs w:val="24"/>
                <w14:ligatures w14:val="standardContextual"/>
              </w:rPr>
              <w:tab/>
            </w:r>
            <w:r w:rsidRPr="00D26B23">
              <w:rPr>
                <w:rStyle w:val="Lienhypertexte"/>
                <w:rFonts w:cstheme="minorHAnsi"/>
                <w:noProof/>
              </w:rPr>
              <w:t>Processus de commande</w:t>
            </w:r>
            <w:r>
              <w:rPr>
                <w:noProof/>
                <w:webHidden/>
              </w:rPr>
              <w:tab/>
            </w:r>
            <w:r>
              <w:rPr>
                <w:noProof/>
                <w:webHidden/>
              </w:rPr>
              <w:fldChar w:fldCharType="begin"/>
            </w:r>
            <w:r>
              <w:rPr>
                <w:noProof/>
                <w:webHidden/>
              </w:rPr>
              <w:instrText xml:space="preserve"> PAGEREF _Toc193732981 \h </w:instrText>
            </w:r>
            <w:r>
              <w:rPr>
                <w:noProof/>
                <w:webHidden/>
              </w:rPr>
            </w:r>
            <w:r>
              <w:rPr>
                <w:noProof/>
                <w:webHidden/>
              </w:rPr>
              <w:fldChar w:fldCharType="separate"/>
            </w:r>
            <w:r>
              <w:rPr>
                <w:noProof/>
                <w:webHidden/>
              </w:rPr>
              <w:t>12</w:t>
            </w:r>
            <w:r>
              <w:rPr>
                <w:noProof/>
                <w:webHidden/>
              </w:rPr>
              <w:fldChar w:fldCharType="end"/>
            </w:r>
          </w:hyperlink>
        </w:p>
        <w:p w14:paraId="02D740E4" w14:textId="40E5E194" w:rsidR="00B329A2" w:rsidRDefault="00B329A2">
          <w:pPr>
            <w:pStyle w:val="TM2"/>
            <w:rPr>
              <w:rFonts w:eastAsiaTheme="minorEastAsia"/>
              <w:noProof/>
              <w:kern w:val="2"/>
              <w:sz w:val="24"/>
              <w:szCs w:val="24"/>
              <w14:ligatures w14:val="standardContextual"/>
            </w:rPr>
          </w:pPr>
          <w:hyperlink w:anchor="_Toc193732982" w:history="1">
            <w:r w:rsidRPr="00D26B23">
              <w:rPr>
                <w:rStyle w:val="Lienhypertexte"/>
                <w:rFonts w:cstheme="minorHAnsi"/>
                <w:noProof/>
              </w:rPr>
              <w:t>4.5</w:t>
            </w:r>
            <w:r>
              <w:rPr>
                <w:rFonts w:eastAsiaTheme="minorEastAsia"/>
                <w:noProof/>
                <w:kern w:val="2"/>
                <w:sz w:val="24"/>
                <w:szCs w:val="24"/>
                <w14:ligatures w14:val="standardContextual"/>
              </w:rPr>
              <w:tab/>
            </w:r>
            <w:r w:rsidRPr="00D26B23">
              <w:rPr>
                <w:rStyle w:val="Lienhypertexte"/>
                <w:rFonts w:cstheme="minorHAnsi"/>
                <w:noProof/>
              </w:rPr>
              <w:t>Cahier des charges détaillé et contenu de l’offre</w:t>
            </w:r>
            <w:r>
              <w:rPr>
                <w:noProof/>
                <w:webHidden/>
              </w:rPr>
              <w:tab/>
            </w:r>
            <w:r>
              <w:rPr>
                <w:noProof/>
                <w:webHidden/>
              </w:rPr>
              <w:fldChar w:fldCharType="begin"/>
            </w:r>
            <w:r>
              <w:rPr>
                <w:noProof/>
                <w:webHidden/>
              </w:rPr>
              <w:instrText xml:space="preserve"> PAGEREF _Toc193732982 \h </w:instrText>
            </w:r>
            <w:r>
              <w:rPr>
                <w:noProof/>
                <w:webHidden/>
              </w:rPr>
            </w:r>
            <w:r>
              <w:rPr>
                <w:noProof/>
                <w:webHidden/>
              </w:rPr>
              <w:fldChar w:fldCharType="separate"/>
            </w:r>
            <w:r>
              <w:rPr>
                <w:noProof/>
                <w:webHidden/>
              </w:rPr>
              <w:t>13</w:t>
            </w:r>
            <w:r>
              <w:rPr>
                <w:noProof/>
                <w:webHidden/>
              </w:rPr>
              <w:fldChar w:fldCharType="end"/>
            </w:r>
          </w:hyperlink>
        </w:p>
        <w:p w14:paraId="16E12FB1" w14:textId="48DCCDF2" w:rsidR="00B329A2" w:rsidRDefault="00B329A2">
          <w:pPr>
            <w:pStyle w:val="TM2"/>
            <w:rPr>
              <w:rFonts w:eastAsiaTheme="minorEastAsia"/>
              <w:noProof/>
              <w:kern w:val="2"/>
              <w:sz w:val="24"/>
              <w:szCs w:val="24"/>
              <w14:ligatures w14:val="standardContextual"/>
            </w:rPr>
          </w:pPr>
          <w:hyperlink w:anchor="_Toc193732983" w:history="1">
            <w:r w:rsidRPr="00D26B23">
              <w:rPr>
                <w:rStyle w:val="Lienhypertexte"/>
                <w:rFonts w:cstheme="minorHAnsi"/>
                <w:noProof/>
              </w:rPr>
              <w:t>4.5.1</w:t>
            </w:r>
            <w:r>
              <w:rPr>
                <w:rFonts w:eastAsiaTheme="minorEastAsia"/>
                <w:noProof/>
                <w:kern w:val="2"/>
                <w:sz w:val="24"/>
                <w:szCs w:val="24"/>
                <w14:ligatures w14:val="standardContextual"/>
              </w:rPr>
              <w:tab/>
            </w:r>
            <w:r w:rsidRPr="00D26B23">
              <w:rPr>
                <w:rStyle w:val="Lienhypertexte"/>
                <w:rFonts w:cstheme="minorHAnsi"/>
                <w:noProof/>
              </w:rPr>
              <w:t>Présentation technique des outils et attendus</w:t>
            </w:r>
            <w:r>
              <w:rPr>
                <w:noProof/>
                <w:webHidden/>
              </w:rPr>
              <w:tab/>
            </w:r>
            <w:r>
              <w:rPr>
                <w:noProof/>
                <w:webHidden/>
              </w:rPr>
              <w:fldChar w:fldCharType="begin"/>
            </w:r>
            <w:r>
              <w:rPr>
                <w:noProof/>
                <w:webHidden/>
              </w:rPr>
              <w:instrText xml:space="preserve"> PAGEREF _Toc193732983 \h </w:instrText>
            </w:r>
            <w:r>
              <w:rPr>
                <w:noProof/>
                <w:webHidden/>
              </w:rPr>
            </w:r>
            <w:r>
              <w:rPr>
                <w:noProof/>
                <w:webHidden/>
              </w:rPr>
              <w:fldChar w:fldCharType="separate"/>
            </w:r>
            <w:r>
              <w:rPr>
                <w:noProof/>
                <w:webHidden/>
              </w:rPr>
              <w:t>13</w:t>
            </w:r>
            <w:r>
              <w:rPr>
                <w:noProof/>
                <w:webHidden/>
              </w:rPr>
              <w:fldChar w:fldCharType="end"/>
            </w:r>
          </w:hyperlink>
        </w:p>
        <w:p w14:paraId="57EF4A01" w14:textId="6F02583E" w:rsidR="00B329A2" w:rsidRDefault="00B329A2">
          <w:pPr>
            <w:pStyle w:val="TM2"/>
            <w:rPr>
              <w:rFonts w:eastAsiaTheme="minorEastAsia"/>
              <w:noProof/>
              <w:kern w:val="2"/>
              <w:sz w:val="24"/>
              <w:szCs w:val="24"/>
              <w14:ligatures w14:val="standardContextual"/>
            </w:rPr>
          </w:pPr>
          <w:hyperlink w:anchor="_Toc193732984" w:history="1">
            <w:r w:rsidRPr="00D26B23">
              <w:rPr>
                <w:rStyle w:val="Lienhypertexte"/>
                <w:rFonts w:cstheme="minorHAnsi"/>
                <w:noProof/>
              </w:rPr>
              <w:t>4.5.1.1</w:t>
            </w:r>
            <w:r>
              <w:rPr>
                <w:rFonts w:eastAsiaTheme="minorEastAsia"/>
                <w:noProof/>
                <w:kern w:val="2"/>
                <w:sz w:val="24"/>
                <w:szCs w:val="24"/>
                <w14:ligatures w14:val="standardContextual"/>
              </w:rPr>
              <w:tab/>
            </w:r>
            <w:r w:rsidRPr="00D26B23">
              <w:rPr>
                <w:rStyle w:val="Lienhypertexte"/>
                <w:rFonts w:cstheme="minorHAnsi"/>
                <w:noProof/>
              </w:rPr>
              <w:t>Description technique</w:t>
            </w:r>
            <w:r>
              <w:rPr>
                <w:noProof/>
                <w:webHidden/>
              </w:rPr>
              <w:tab/>
            </w:r>
            <w:r>
              <w:rPr>
                <w:noProof/>
                <w:webHidden/>
              </w:rPr>
              <w:fldChar w:fldCharType="begin"/>
            </w:r>
            <w:r>
              <w:rPr>
                <w:noProof/>
                <w:webHidden/>
              </w:rPr>
              <w:instrText xml:space="preserve"> PAGEREF _Toc193732984 \h </w:instrText>
            </w:r>
            <w:r>
              <w:rPr>
                <w:noProof/>
                <w:webHidden/>
              </w:rPr>
            </w:r>
            <w:r>
              <w:rPr>
                <w:noProof/>
                <w:webHidden/>
              </w:rPr>
              <w:fldChar w:fldCharType="separate"/>
            </w:r>
            <w:r>
              <w:rPr>
                <w:noProof/>
                <w:webHidden/>
              </w:rPr>
              <w:t>13</w:t>
            </w:r>
            <w:r>
              <w:rPr>
                <w:noProof/>
                <w:webHidden/>
              </w:rPr>
              <w:fldChar w:fldCharType="end"/>
            </w:r>
          </w:hyperlink>
        </w:p>
        <w:p w14:paraId="11F6FBC2" w14:textId="1E42FDA5" w:rsidR="00B329A2" w:rsidRDefault="00B329A2">
          <w:pPr>
            <w:pStyle w:val="TM2"/>
            <w:rPr>
              <w:rFonts w:eastAsiaTheme="minorEastAsia"/>
              <w:noProof/>
              <w:kern w:val="2"/>
              <w:sz w:val="24"/>
              <w:szCs w:val="24"/>
              <w14:ligatures w14:val="standardContextual"/>
            </w:rPr>
          </w:pPr>
          <w:hyperlink w:anchor="_Toc193732985" w:history="1">
            <w:r w:rsidRPr="00D26B23">
              <w:rPr>
                <w:rStyle w:val="Lienhypertexte"/>
                <w:rFonts w:cstheme="minorHAnsi"/>
                <w:noProof/>
              </w:rPr>
              <w:t>4.5.1.2</w:t>
            </w:r>
            <w:r>
              <w:rPr>
                <w:rFonts w:eastAsiaTheme="minorEastAsia"/>
                <w:noProof/>
                <w:kern w:val="2"/>
                <w:sz w:val="24"/>
                <w:szCs w:val="24"/>
                <w14:ligatures w14:val="standardContextual"/>
              </w:rPr>
              <w:tab/>
            </w:r>
            <w:r w:rsidRPr="00D26B23">
              <w:rPr>
                <w:rStyle w:val="Lienhypertexte"/>
                <w:rFonts w:cstheme="minorHAnsi"/>
                <w:noProof/>
              </w:rPr>
              <w:t>Authentification et contrôle d’accès</w:t>
            </w:r>
            <w:r>
              <w:rPr>
                <w:noProof/>
                <w:webHidden/>
              </w:rPr>
              <w:tab/>
            </w:r>
            <w:r>
              <w:rPr>
                <w:noProof/>
                <w:webHidden/>
              </w:rPr>
              <w:fldChar w:fldCharType="begin"/>
            </w:r>
            <w:r>
              <w:rPr>
                <w:noProof/>
                <w:webHidden/>
              </w:rPr>
              <w:instrText xml:space="preserve"> PAGEREF _Toc193732985 \h </w:instrText>
            </w:r>
            <w:r>
              <w:rPr>
                <w:noProof/>
                <w:webHidden/>
              </w:rPr>
            </w:r>
            <w:r>
              <w:rPr>
                <w:noProof/>
                <w:webHidden/>
              </w:rPr>
              <w:fldChar w:fldCharType="separate"/>
            </w:r>
            <w:r>
              <w:rPr>
                <w:noProof/>
                <w:webHidden/>
              </w:rPr>
              <w:t>13</w:t>
            </w:r>
            <w:r>
              <w:rPr>
                <w:noProof/>
                <w:webHidden/>
              </w:rPr>
              <w:fldChar w:fldCharType="end"/>
            </w:r>
          </w:hyperlink>
        </w:p>
        <w:p w14:paraId="4B24EA76" w14:textId="454FD9C8" w:rsidR="00B329A2" w:rsidRDefault="00B329A2">
          <w:pPr>
            <w:pStyle w:val="TM2"/>
            <w:rPr>
              <w:rFonts w:eastAsiaTheme="minorEastAsia"/>
              <w:noProof/>
              <w:kern w:val="2"/>
              <w:sz w:val="24"/>
              <w:szCs w:val="24"/>
              <w14:ligatures w14:val="standardContextual"/>
            </w:rPr>
          </w:pPr>
          <w:hyperlink w:anchor="_Toc193732986" w:history="1">
            <w:r w:rsidRPr="00D26B23">
              <w:rPr>
                <w:rStyle w:val="Lienhypertexte"/>
                <w:rFonts w:cstheme="minorHAnsi"/>
                <w:noProof/>
              </w:rPr>
              <w:t>4.5.1.3</w:t>
            </w:r>
            <w:r>
              <w:rPr>
                <w:rFonts w:eastAsiaTheme="minorEastAsia"/>
                <w:noProof/>
                <w:kern w:val="2"/>
                <w:sz w:val="24"/>
                <w:szCs w:val="24"/>
                <w14:ligatures w14:val="standardContextual"/>
              </w:rPr>
              <w:tab/>
            </w:r>
            <w:r w:rsidRPr="00D26B23">
              <w:rPr>
                <w:rStyle w:val="Lienhypertexte"/>
                <w:rFonts w:cstheme="minorHAnsi"/>
                <w:noProof/>
              </w:rPr>
              <w:t>Interfaces entre le SI LADOM (</w:t>
            </w:r>
            <w:r w:rsidR="00516D59">
              <w:rPr>
                <w:rStyle w:val="Lienhypertexte"/>
                <w:rFonts w:cstheme="minorHAnsi"/>
                <w:noProof/>
              </w:rPr>
              <w:t>DROM CONNECT</w:t>
            </w:r>
            <w:r w:rsidRPr="00D26B23">
              <w:rPr>
                <w:rStyle w:val="Lienhypertexte"/>
                <w:rFonts w:cstheme="minorHAnsi"/>
                <w:noProof/>
              </w:rPr>
              <w:t>) et l’outil proposé - Création et mise à jour des profils voyageurs</w:t>
            </w:r>
            <w:r>
              <w:rPr>
                <w:noProof/>
                <w:webHidden/>
              </w:rPr>
              <w:tab/>
            </w:r>
            <w:r>
              <w:rPr>
                <w:noProof/>
                <w:webHidden/>
              </w:rPr>
              <w:fldChar w:fldCharType="begin"/>
            </w:r>
            <w:r>
              <w:rPr>
                <w:noProof/>
                <w:webHidden/>
              </w:rPr>
              <w:instrText xml:space="preserve"> PAGEREF _Toc193732986 \h </w:instrText>
            </w:r>
            <w:r>
              <w:rPr>
                <w:noProof/>
                <w:webHidden/>
              </w:rPr>
            </w:r>
            <w:r>
              <w:rPr>
                <w:noProof/>
                <w:webHidden/>
              </w:rPr>
              <w:fldChar w:fldCharType="separate"/>
            </w:r>
            <w:r>
              <w:rPr>
                <w:noProof/>
                <w:webHidden/>
              </w:rPr>
              <w:t>13</w:t>
            </w:r>
            <w:r>
              <w:rPr>
                <w:noProof/>
                <w:webHidden/>
              </w:rPr>
              <w:fldChar w:fldCharType="end"/>
            </w:r>
          </w:hyperlink>
        </w:p>
        <w:p w14:paraId="6243986B" w14:textId="24013752" w:rsidR="00B329A2" w:rsidRDefault="00B329A2">
          <w:pPr>
            <w:pStyle w:val="TM2"/>
            <w:rPr>
              <w:rFonts w:eastAsiaTheme="minorEastAsia"/>
              <w:noProof/>
              <w:kern w:val="2"/>
              <w:sz w:val="24"/>
              <w:szCs w:val="24"/>
              <w14:ligatures w14:val="standardContextual"/>
            </w:rPr>
          </w:pPr>
          <w:hyperlink w:anchor="_Toc193732987" w:history="1">
            <w:r w:rsidRPr="00D26B23">
              <w:rPr>
                <w:rStyle w:val="Lienhypertexte"/>
                <w:rFonts w:cstheme="minorHAnsi"/>
                <w:noProof/>
              </w:rPr>
              <w:t>4.5.1.4</w:t>
            </w:r>
            <w:r>
              <w:rPr>
                <w:rFonts w:eastAsiaTheme="minorEastAsia"/>
                <w:noProof/>
                <w:kern w:val="2"/>
                <w:sz w:val="24"/>
                <w:szCs w:val="24"/>
                <w14:ligatures w14:val="standardContextual"/>
              </w:rPr>
              <w:tab/>
            </w:r>
            <w:r w:rsidRPr="00D26B23">
              <w:rPr>
                <w:rStyle w:val="Lienhypertexte"/>
                <w:rFonts w:cstheme="minorHAnsi"/>
                <w:noProof/>
              </w:rPr>
              <w:t>Evolution applicative et maintenance de l’outil</w:t>
            </w:r>
            <w:r>
              <w:rPr>
                <w:noProof/>
                <w:webHidden/>
              </w:rPr>
              <w:tab/>
            </w:r>
            <w:r>
              <w:rPr>
                <w:noProof/>
                <w:webHidden/>
              </w:rPr>
              <w:fldChar w:fldCharType="begin"/>
            </w:r>
            <w:r>
              <w:rPr>
                <w:noProof/>
                <w:webHidden/>
              </w:rPr>
              <w:instrText xml:space="preserve"> PAGEREF _Toc193732987 \h </w:instrText>
            </w:r>
            <w:r>
              <w:rPr>
                <w:noProof/>
                <w:webHidden/>
              </w:rPr>
            </w:r>
            <w:r>
              <w:rPr>
                <w:noProof/>
                <w:webHidden/>
              </w:rPr>
              <w:fldChar w:fldCharType="separate"/>
            </w:r>
            <w:r>
              <w:rPr>
                <w:noProof/>
                <w:webHidden/>
              </w:rPr>
              <w:t>14</w:t>
            </w:r>
            <w:r>
              <w:rPr>
                <w:noProof/>
                <w:webHidden/>
              </w:rPr>
              <w:fldChar w:fldCharType="end"/>
            </w:r>
          </w:hyperlink>
        </w:p>
        <w:p w14:paraId="563B1BC2" w14:textId="6ACF299B" w:rsidR="00B329A2" w:rsidRDefault="00B329A2">
          <w:pPr>
            <w:pStyle w:val="TM2"/>
            <w:rPr>
              <w:rFonts w:eastAsiaTheme="minorEastAsia"/>
              <w:noProof/>
              <w:kern w:val="2"/>
              <w:sz w:val="24"/>
              <w:szCs w:val="24"/>
              <w14:ligatures w14:val="standardContextual"/>
            </w:rPr>
          </w:pPr>
          <w:hyperlink w:anchor="_Toc193732988" w:history="1">
            <w:r w:rsidRPr="00D26B23">
              <w:rPr>
                <w:rStyle w:val="Lienhypertexte"/>
                <w:rFonts w:cstheme="minorHAnsi"/>
                <w:noProof/>
              </w:rPr>
              <w:t>4.5.1.5</w:t>
            </w:r>
            <w:r>
              <w:rPr>
                <w:rFonts w:eastAsiaTheme="minorEastAsia"/>
                <w:noProof/>
                <w:kern w:val="2"/>
                <w:sz w:val="24"/>
                <w:szCs w:val="24"/>
                <w14:ligatures w14:val="standardContextual"/>
              </w:rPr>
              <w:tab/>
            </w:r>
            <w:r w:rsidRPr="00D26B23">
              <w:rPr>
                <w:rStyle w:val="Lienhypertexte"/>
                <w:rFonts w:cstheme="minorHAnsi"/>
                <w:noProof/>
              </w:rPr>
              <w:t>Sécurisation des données</w:t>
            </w:r>
            <w:r>
              <w:rPr>
                <w:noProof/>
                <w:webHidden/>
              </w:rPr>
              <w:tab/>
            </w:r>
            <w:r>
              <w:rPr>
                <w:noProof/>
                <w:webHidden/>
              </w:rPr>
              <w:fldChar w:fldCharType="begin"/>
            </w:r>
            <w:r>
              <w:rPr>
                <w:noProof/>
                <w:webHidden/>
              </w:rPr>
              <w:instrText xml:space="preserve"> PAGEREF _Toc193732988 \h </w:instrText>
            </w:r>
            <w:r>
              <w:rPr>
                <w:noProof/>
                <w:webHidden/>
              </w:rPr>
            </w:r>
            <w:r>
              <w:rPr>
                <w:noProof/>
                <w:webHidden/>
              </w:rPr>
              <w:fldChar w:fldCharType="separate"/>
            </w:r>
            <w:r>
              <w:rPr>
                <w:noProof/>
                <w:webHidden/>
              </w:rPr>
              <w:t>14</w:t>
            </w:r>
            <w:r>
              <w:rPr>
                <w:noProof/>
                <w:webHidden/>
              </w:rPr>
              <w:fldChar w:fldCharType="end"/>
            </w:r>
          </w:hyperlink>
        </w:p>
        <w:p w14:paraId="34A4C7FB" w14:textId="7BEE0D22" w:rsidR="00B329A2" w:rsidRDefault="00B329A2">
          <w:pPr>
            <w:pStyle w:val="TM2"/>
            <w:rPr>
              <w:rFonts w:eastAsiaTheme="minorEastAsia"/>
              <w:noProof/>
              <w:kern w:val="2"/>
              <w:sz w:val="24"/>
              <w:szCs w:val="24"/>
              <w14:ligatures w14:val="standardContextual"/>
            </w:rPr>
          </w:pPr>
          <w:hyperlink w:anchor="_Toc193732989" w:history="1">
            <w:r w:rsidRPr="00D26B23">
              <w:rPr>
                <w:rStyle w:val="Lienhypertexte"/>
                <w:rFonts w:cstheme="minorHAnsi"/>
                <w:noProof/>
              </w:rPr>
              <w:t>4.5.1.6</w:t>
            </w:r>
            <w:r>
              <w:rPr>
                <w:rFonts w:eastAsiaTheme="minorEastAsia"/>
                <w:noProof/>
                <w:kern w:val="2"/>
                <w:sz w:val="24"/>
                <w:szCs w:val="24"/>
                <w14:ligatures w14:val="standardContextual"/>
              </w:rPr>
              <w:tab/>
            </w:r>
            <w:r w:rsidRPr="00D26B23">
              <w:rPr>
                <w:rStyle w:val="Lienhypertexte"/>
                <w:rFonts w:cstheme="minorHAnsi"/>
                <w:noProof/>
              </w:rPr>
              <w:t>Sécurité Numérique</w:t>
            </w:r>
            <w:r>
              <w:rPr>
                <w:noProof/>
                <w:webHidden/>
              </w:rPr>
              <w:tab/>
            </w:r>
            <w:r>
              <w:rPr>
                <w:noProof/>
                <w:webHidden/>
              </w:rPr>
              <w:fldChar w:fldCharType="begin"/>
            </w:r>
            <w:r>
              <w:rPr>
                <w:noProof/>
                <w:webHidden/>
              </w:rPr>
              <w:instrText xml:space="preserve"> PAGEREF _Toc193732989 \h </w:instrText>
            </w:r>
            <w:r>
              <w:rPr>
                <w:noProof/>
                <w:webHidden/>
              </w:rPr>
            </w:r>
            <w:r>
              <w:rPr>
                <w:noProof/>
                <w:webHidden/>
              </w:rPr>
              <w:fldChar w:fldCharType="separate"/>
            </w:r>
            <w:r>
              <w:rPr>
                <w:noProof/>
                <w:webHidden/>
              </w:rPr>
              <w:t>14</w:t>
            </w:r>
            <w:r>
              <w:rPr>
                <w:noProof/>
                <w:webHidden/>
              </w:rPr>
              <w:fldChar w:fldCharType="end"/>
            </w:r>
          </w:hyperlink>
        </w:p>
        <w:p w14:paraId="3098AE3E" w14:textId="60C938A9" w:rsidR="00B329A2" w:rsidRDefault="00B329A2">
          <w:pPr>
            <w:pStyle w:val="TM2"/>
            <w:rPr>
              <w:rFonts w:eastAsiaTheme="minorEastAsia"/>
              <w:noProof/>
              <w:kern w:val="2"/>
              <w:sz w:val="24"/>
              <w:szCs w:val="24"/>
              <w14:ligatures w14:val="standardContextual"/>
            </w:rPr>
          </w:pPr>
          <w:hyperlink w:anchor="_Toc193732990" w:history="1">
            <w:r w:rsidRPr="00D26B23">
              <w:rPr>
                <w:rStyle w:val="Lienhypertexte"/>
                <w:rFonts w:cstheme="minorHAnsi"/>
                <w:noProof/>
              </w:rPr>
              <w:t>4.5.1.7</w:t>
            </w:r>
            <w:r>
              <w:rPr>
                <w:rFonts w:eastAsiaTheme="minorEastAsia"/>
                <w:noProof/>
                <w:kern w:val="2"/>
                <w:sz w:val="24"/>
                <w:szCs w:val="24"/>
                <w14:ligatures w14:val="standardContextual"/>
              </w:rPr>
              <w:tab/>
            </w:r>
            <w:r w:rsidRPr="00D26B23">
              <w:rPr>
                <w:rStyle w:val="Lienhypertexte"/>
                <w:rFonts w:cstheme="minorHAnsi"/>
                <w:noProof/>
              </w:rPr>
              <w:t>Profils d’utilisateurs</w:t>
            </w:r>
            <w:r>
              <w:rPr>
                <w:noProof/>
                <w:webHidden/>
              </w:rPr>
              <w:tab/>
            </w:r>
            <w:r>
              <w:rPr>
                <w:noProof/>
                <w:webHidden/>
              </w:rPr>
              <w:fldChar w:fldCharType="begin"/>
            </w:r>
            <w:r>
              <w:rPr>
                <w:noProof/>
                <w:webHidden/>
              </w:rPr>
              <w:instrText xml:space="preserve"> PAGEREF _Toc193732990 \h </w:instrText>
            </w:r>
            <w:r>
              <w:rPr>
                <w:noProof/>
                <w:webHidden/>
              </w:rPr>
            </w:r>
            <w:r>
              <w:rPr>
                <w:noProof/>
                <w:webHidden/>
              </w:rPr>
              <w:fldChar w:fldCharType="separate"/>
            </w:r>
            <w:r>
              <w:rPr>
                <w:noProof/>
                <w:webHidden/>
              </w:rPr>
              <w:t>15</w:t>
            </w:r>
            <w:r>
              <w:rPr>
                <w:noProof/>
                <w:webHidden/>
              </w:rPr>
              <w:fldChar w:fldCharType="end"/>
            </w:r>
          </w:hyperlink>
        </w:p>
        <w:p w14:paraId="6C6153FE" w14:textId="2AEC6A81" w:rsidR="00B329A2" w:rsidRDefault="00B329A2">
          <w:pPr>
            <w:pStyle w:val="TM2"/>
            <w:rPr>
              <w:rFonts w:eastAsiaTheme="minorEastAsia"/>
              <w:noProof/>
              <w:kern w:val="2"/>
              <w:sz w:val="24"/>
              <w:szCs w:val="24"/>
              <w14:ligatures w14:val="standardContextual"/>
            </w:rPr>
          </w:pPr>
          <w:hyperlink w:anchor="_Toc193732991" w:history="1">
            <w:r w:rsidRPr="00D26B23">
              <w:rPr>
                <w:rStyle w:val="Lienhypertexte"/>
                <w:rFonts w:cstheme="minorHAnsi"/>
                <w:noProof/>
              </w:rPr>
              <w:t>4.5.2</w:t>
            </w:r>
            <w:r>
              <w:rPr>
                <w:rFonts w:eastAsiaTheme="minorEastAsia"/>
                <w:noProof/>
                <w:kern w:val="2"/>
                <w:sz w:val="24"/>
                <w:szCs w:val="24"/>
                <w14:ligatures w14:val="standardContextual"/>
              </w:rPr>
              <w:tab/>
            </w:r>
            <w:r w:rsidRPr="00D26B23">
              <w:rPr>
                <w:rStyle w:val="Lienhypertexte"/>
                <w:rFonts w:cstheme="minorHAnsi"/>
                <w:noProof/>
              </w:rPr>
              <w:t>Présentation fonctionnelle des outils</w:t>
            </w:r>
            <w:r>
              <w:rPr>
                <w:noProof/>
                <w:webHidden/>
              </w:rPr>
              <w:tab/>
            </w:r>
            <w:r>
              <w:rPr>
                <w:noProof/>
                <w:webHidden/>
              </w:rPr>
              <w:fldChar w:fldCharType="begin"/>
            </w:r>
            <w:r>
              <w:rPr>
                <w:noProof/>
                <w:webHidden/>
              </w:rPr>
              <w:instrText xml:space="preserve"> PAGEREF _Toc193732991 \h </w:instrText>
            </w:r>
            <w:r>
              <w:rPr>
                <w:noProof/>
                <w:webHidden/>
              </w:rPr>
            </w:r>
            <w:r>
              <w:rPr>
                <w:noProof/>
                <w:webHidden/>
              </w:rPr>
              <w:fldChar w:fldCharType="separate"/>
            </w:r>
            <w:r>
              <w:rPr>
                <w:noProof/>
                <w:webHidden/>
              </w:rPr>
              <w:t>15</w:t>
            </w:r>
            <w:r>
              <w:rPr>
                <w:noProof/>
                <w:webHidden/>
              </w:rPr>
              <w:fldChar w:fldCharType="end"/>
            </w:r>
          </w:hyperlink>
        </w:p>
        <w:p w14:paraId="6CE01E73" w14:textId="01C7E880" w:rsidR="00B329A2" w:rsidRDefault="00B329A2">
          <w:pPr>
            <w:pStyle w:val="TM2"/>
            <w:rPr>
              <w:rFonts w:eastAsiaTheme="minorEastAsia"/>
              <w:noProof/>
              <w:kern w:val="2"/>
              <w:sz w:val="24"/>
              <w:szCs w:val="24"/>
              <w14:ligatures w14:val="standardContextual"/>
            </w:rPr>
          </w:pPr>
          <w:hyperlink w:anchor="_Toc193732992" w:history="1">
            <w:r w:rsidRPr="00D26B23">
              <w:rPr>
                <w:rStyle w:val="Lienhypertexte"/>
                <w:rFonts w:cstheme="minorHAnsi"/>
                <w:noProof/>
              </w:rPr>
              <w:t>4.5.3</w:t>
            </w:r>
            <w:r>
              <w:rPr>
                <w:rFonts w:eastAsiaTheme="minorEastAsia"/>
                <w:noProof/>
                <w:kern w:val="2"/>
                <w:sz w:val="24"/>
                <w:szCs w:val="24"/>
                <w14:ligatures w14:val="standardContextual"/>
              </w:rPr>
              <w:tab/>
            </w:r>
            <w:r w:rsidRPr="00D26B23">
              <w:rPr>
                <w:rStyle w:val="Lienhypertexte"/>
                <w:rFonts w:cstheme="minorHAnsi"/>
                <w:noProof/>
              </w:rPr>
              <w:t>Politique et workflows</w:t>
            </w:r>
            <w:r>
              <w:rPr>
                <w:noProof/>
                <w:webHidden/>
              </w:rPr>
              <w:tab/>
            </w:r>
            <w:r>
              <w:rPr>
                <w:noProof/>
                <w:webHidden/>
              </w:rPr>
              <w:fldChar w:fldCharType="begin"/>
            </w:r>
            <w:r>
              <w:rPr>
                <w:noProof/>
                <w:webHidden/>
              </w:rPr>
              <w:instrText xml:space="preserve"> PAGEREF _Toc193732992 \h </w:instrText>
            </w:r>
            <w:r>
              <w:rPr>
                <w:noProof/>
                <w:webHidden/>
              </w:rPr>
            </w:r>
            <w:r>
              <w:rPr>
                <w:noProof/>
                <w:webHidden/>
              </w:rPr>
              <w:fldChar w:fldCharType="separate"/>
            </w:r>
            <w:r>
              <w:rPr>
                <w:noProof/>
                <w:webHidden/>
              </w:rPr>
              <w:t>16</w:t>
            </w:r>
            <w:r>
              <w:rPr>
                <w:noProof/>
                <w:webHidden/>
              </w:rPr>
              <w:fldChar w:fldCharType="end"/>
            </w:r>
          </w:hyperlink>
        </w:p>
        <w:p w14:paraId="6CFD0042" w14:textId="504199AF" w:rsidR="00B329A2" w:rsidRDefault="00B329A2">
          <w:pPr>
            <w:pStyle w:val="TM2"/>
            <w:rPr>
              <w:rFonts w:eastAsiaTheme="minorEastAsia"/>
              <w:noProof/>
              <w:kern w:val="2"/>
              <w:sz w:val="24"/>
              <w:szCs w:val="24"/>
              <w14:ligatures w14:val="standardContextual"/>
            </w:rPr>
          </w:pPr>
          <w:hyperlink w:anchor="_Toc193732993" w:history="1">
            <w:r w:rsidRPr="00D26B23">
              <w:rPr>
                <w:rStyle w:val="Lienhypertexte"/>
                <w:rFonts w:cstheme="minorHAnsi"/>
                <w:noProof/>
              </w:rPr>
              <w:t>4.5.4</w:t>
            </w:r>
            <w:r>
              <w:rPr>
                <w:rFonts w:eastAsiaTheme="minorEastAsia"/>
                <w:noProof/>
                <w:kern w:val="2"/>
                <w:sz w:val="24"/>
                <w:szCs w:val="24"/>
                <w14:ligatures w14:val="standardContextual"/>
              </w:rPr>
              <w:tab/>
            </w:r>
            <w:r w:rsidRPr="00D26B23">
              <w:rPr>
                <w:rStyle w:val="Lienhypertexte"/>
                <w:rFonts w:cstheme="minorHAnsi"/>
                <w:noProof/>
              </w:rPr>
              <w:t>Présentation de l’organisation offline</w:t>
            </w:r>
            <w:r>
              <w:rPr>
                <w:noProof/>
                <w:webHidden/>
              </w:rPr>
              <w:tab/>
            </w:r>
            <w:r>
              <w:rPr>
                <w:noProof/>
                <w:webHidden/>
              </w:rPr>
              <w:fldChar w:fldCharType="begin"/>
            </w:r>
            <w:r>
              <w:rPr>
                <w:noProof/>
                <w:webHidden/>
              </w:rPr>
              <w:instrText xml:space="preserve"> PAGEREF _Toc193732993 \h </w:instrText>
            </w:r>
            <w:r>
              <w:rPr>
                <w:noProof/>
                <w:webHidden/>
              </w:rPr>
            </w:r>
            <w:r>
              <w:rPr>
                <w:noProof/>
                <w:webHidden/>
              </w:rPr>
              <w:fldChar w:fldCharType="separate"/>
            </w:r>
            <w:r>
              <w:rPr>
                <w:noProof/>
                <w:webHidden/>
              </w:rPr>
              <w:t>16</w:t>
            </w:r>
            <w:r>
              <w:rPr>
                <w:noProof/>
                <w:webHidden/>
              </w:rPr>
              <w:fldChar w:fldCharType="end"/>
            </w:r>
          </w:hyperlink>
        </w:p>
        <w:p w14:paraId="40FFE621" w14:textId="3D3B08F3" w:rsidR="00B329A2" w:rsidRDefault="00B329A2">
          <w:pPr>
            <w:pStyle w:val="TM2"/>
            <w:rPr>
              <w:rFonts w:eastAsiaTheme="minorEastAsia"/>
              <w:noProof/>
              <w:kern w:val="2"/>
              <w:sz w:val="24"/>
              <w:szCs w:val="24"/>
              <w14:ligatures w14:val="standardContextual"/>
            </w:rPr>
          </w:pPr>
          <w:hyperlink w:anchor="_Toc193732994" w:history="1">
            <w:r w:rsidRPr="00D26B23">
              <w:rPr>
                <w:rStyle w:val="Lienhypertexte"/>
                <w:rFonts w:cstheme="minorHAnsi"/>
                <w:noProof/>
              </w:rPr>
              <w:t>4.5.5</w:t>
            </w:r>
            <w:r>
              <w:rPr>
                <w:rFonts w:eastAsiaTheme="minorEastAsia"/>
                <w:noProof/>
                <w:kern w:val="2"/>
                <w:sz w:val="24"/>
                <w:szCs w:val="24"/>
                <w14:ligatures w14:val="standardContextual"/>
              </w:rPr>
              <w:tab/>
            </w:r>
            <w:r w:rsidRPr="00D26B23">
              <w:rPr>
                <w:rStyle w:val="Lienhypertexte"/>
                <w:rFonts w:cstheme="minorHAnsi"/>
                <w:noProof/>
              </w:rPr>
              <w:t>Facturation et Audit de factures</w:t>
            </w:r>
            <w:r>
              <w:rPr>
                <w:noProof/>
                <w:webHidden/>
              </w:rPr>
              <w:tab/>
            </w:r>
            <w:r>
              <w:rPr>
                <w:noProof/>
                <w:webHidden/>
              </w:rPr>
              <w:fldChar w:fldCharType="begin"/>
            </w:r>
            <w:r>
              <w:rPr>
                <w:noProof/>
                <w:webHidden/>
              </w:rPr>
              <w:instrText xml:space="preserve"> PAGEREF _Toc193732994 \h </w:instrText>
            </w:r>
            <w:r>
              <w:rPr>
                <w:noProof/>
                <w:webHidden/>
              </w:rPr>
            </w:r>
            <w:r>
              <w:rPr>
                <w:noProof/>
                <w:webHidden/>
              </w:rPr>
              <w:fldChar w:fldCharType="separate"/>
            </w:r>
            <w:r>
              <w:rPr>
                <w:noProof/>
                <w:webHidden/>
              </w:rPr>
              <w:t>17</w:t>
            </w:r>
            <w:r>
              <w:rPr>
                <w:noProof/>
                <w:webHidden/>
              </w:rPr>
              <w:fldChar w:fldCharType="end"/>
            </w:r>
          </w:hyperlink>
        </w:p>
        <w:p w14:paraId="342C4719" w14:textId="5D521B0B" w:rsidR="00B329A2" w:rsidRDefault="00B329A2">
          <w:pPr>
            <w:pStyle w:val="TM2"/>
            <w:rPr>
              <w:rFonts w:eastAsiaTheme="minorEastAsia"/>
              <w:noProof/>
              <w:kern w:val="2"/>
              <w:sz w:val="24"/>
              <w:szCs w:val="24"/>
              <w14:ligatures w14:val="standardContextual"/>
            </w:rPr>
          </w:pPr>
          <w:hyperlink w:anchor="_Toc193732995" w:history="1">
            <w:r w:rsidRPr="00D26B23">
              <w:rPr>
                <w:rStyle w:val="Lienhypertexte"/>
                <w:rFonts w:cstheme="minorHAnsi"/>
                <w:noProof/>
              </w:rPr>
              <w:t>4.5.6</w:t>
            </w:r>
            <w:r>
              <w:rPr>
                <w:rFonts w:eastAsiaTheme="minorEastAsia"/>
                <w:noProof/>
                <w:kern w:val="2"/>
                <w:sz w:val="24"/>
                <w:szCs w:val="24"/>
                <w14:ligatures w14:val="standardContextual"/>
              </w:rPr>
              <w:tab/>
            </w:r>
            <w:r w:rsidRPr="00D26B23">
              <w:rPr>
                <w:rStyle w:val="Lienhypertexte"/>
                <w:rFonts w:cstheme="minorHAnsi"/>
                <w:noProof/>
              </w:rPr>
              <w:t>Présentation de votre organisation support</w:t>
            </w:r>
            <w:r>
              <w:rPr>
                <w:noProof/>
                <w:webHidden/>
              </w:rPr>
              <w:tab/>
            </w:r>
            <w:r>
              <w:rPr>
                <w:noProof/>
                <w:webHidden/>
              </w:rPr>
              <w:fldChar w:fldCharType="begin"/>
            </w:r>
            <w:r>
              <w:rPr>
                <w:noProof/>
                <w:webHidden/>
              </w:rPr>
              <w:instrText xml:space="preserve"> PAGEREF _Toc193732995 \h </w:instrText>
            </w:r>
            <w:r>
              <w:rPr>
                <w:noProof/>
                <w:webHidden/>
              </w:rPr>
            </w:r>
            <w:r>
              <w:rPr>
                <w:noProof/>
                <w:webHidden/>
              </w:rPr>
              <w:fldChar w:fldCharType="separate"/>
            </w:r>
            <w:r>
              <w:rPr>
                <w:noProof/>
                <w:webHidden/>
              </w:rPr>
              <w:t>17</w:t>
            </w:r>
            <w:r>
              <w:rPr>
                <w:noProof/>
                <w:webHidden/>
              </w:rPr>
              <w:fldChar w:fldCharType="end"/>
            </w:r>
          </w:hyperlink>
        </w:p>
        <w:p w14:paraId="21B04C05" w14:textId="332962E7" w:rsidR="00B329A2" w:rsidRDefault="00B329A2">
          <w:pPr>
            <w:pStyle w:val="TM2"/>
            <w:rPr>
              <w:rFonts w:eastAsiaTheme="minorEastAsia"/>
              <w:noProof/>
              <w:kern w:val="2"/>
              <w:sz w:val="24"/>
              <w:szCs w:val="24"/>
              <w14:ligatures w14:val="standardContextual"/>
            </w:rPr>
          </w:pPr>
          <w:hyperlink w:anchor="_Toc193732996" w:history="1">
            <w:r w:rsidRPr="00D26B23">
              <w:rPr>
                <w:rStyle w:val="Lienhypertexte"/>
                <w:rFonts w:cstheme="minorHAnsi"/>
                <w:noProof/>
              </w:rPr>
              <w:t>4.5.7</w:t>
            </w:r>
            <w:r>
              <w:rPr>
                <w:rFonts w:eastAsiaTheme="minorEastAsia"/>
                <w:noProof/>
                <w:kern w:val="2"/>
                <w:sz w:val="24"/>
                <w:szCs w:val="24"/>
                <w14:ligatures w14:val="standardContextual"/>
              </w:rPr>
              <w:tab/>
            </w:r>
            <w:r w:rsidRPr="00D26B23">
              <w:rPr>
                <w:rStyle w:val="Lienhypertexte"/>
                <w:rFonts w:cstheme="minorHAnsi"/>
                <w:noProof/>
              </w:rPr>
              <w:t>Contenu et accès aux tarifs des fournisseurs</w:t>
            </w:r>
            <w:r>
              <w:rPr>
                <w:noProof/>
                <w:webHidden/>
              </w:rPr>
              <w:tab/>
            </w:r>
            <w:r>
              <w:rPr>
                <w:noProof/>
                <w:webHidden/>
              </w:rPr>
              <w:fldChar w:fldCharType="begin"/>
            </w:r>
            <w:r>
              <w:rPr>
                <w:noProof/>
                <w:webHidden/>
              </w:rPr>
              <w:instrText xml:space="preserve"> PAGEREF _Toc193732996 \h </w:instrText>
            </w:r>
            <w:r>
              <w:rPr>
                <w:noProof/>
                <w:webHidden/>
              </w:rPr>
            </w:r>
            <w:r>
              <w:rPr>
                <w:noProof/>
                <w:webHidden/>
              </w:rPr>
              <w:fldChar w:fldCharType="separate"/>
            </w:r>
            <w:r>
              <w:rPr>
                <w:noProof/>
                <w:webHidden/>
              </w:rPr>
              <w:t>17</w:t>
            </w:r>
            <w:r>
              <w:rPr>
                <w:noProof/>
                <w:webHidden/>
              </w:rPr>
              <w:fldChar w:fldCharType="end"/>
            </w:r>
          </w:hyperlink>
        </w:p>
        <w:p w14:paraId="03612FAA" w14:textId="56338D25" w:rsidR="00B329A2" w:rsidRDefault="00B329A2">
          <w:pPr>
            <w:pStyle w:val="TM2"/>
            <w:rPr>
              <w:rFonts w:eastAsiaTheme="minorEastAsia"/>
              <w:noProof/>
              <w:kern w:val="2"/>
              <w:sz w:val="24"/>
              <w:szCs w:val="24"/>
              <w14:ligatures w14:val="standardContextual"/>
            </w:rPr>
          </w:pPr>
          <w:hyperlink w:anchor="_Toc193732997" w:history="1">
            <w:r w:rsidRPr="00D26B23">
              <w:rPr>
                <w:rStyle w:val="Lienhypertexte"/>
                <w:rFonts w:cstheme="minorHAnsi"/>
                <w:noProof/>
              </w:rPr>
              <w:t>4.5.8</w:t>
            </w:r>
            <w:r>
              <w:rPr>
                <w:rFonts w:eastAsiaTheme="minorEastAsia"/>
                <w:noProof/>
                <w:kern w:val="2"/>
                <w:sz w:val="24"/>
                <w:szCs w:val="24"/>
                <w14:ligatures w14:val="standardContextual"/>
              </w:rPr>
              <w:tab/>
            </w:r>
            <w:r w:rsidRPr="00D26B23">
              <w:rPr>
                <w:rStyle w:val="Lienhypertexte"/>
                <w:rFonts w:cstheme="minorHAnsi"/>
                <w:noProof/>
              </w:rPr>
              <w:t>La qualité sociale et environnementale des prestations objet du marché</w:t>
            </w:r>
            <w:r>
              <w:rPr>
                <w:noProof/>
                <w:webHidden/>
              </w:rPr>
              <w:tab/>
            </w:r>
            <w:r>
              <w:rPr>
                <w:noProof/>
                <w:webHidden/>
              </w:rPr>
              <w:fldChar w:fldCharType="begin"/>
            </w:r>
            <w:r>
              <w:rPr>
                <w:noProof/>
                <w:webHidden/>
              </w:rPr>
              <w:instrText xml:space="preserve"> PAGEREF _Toc193732997 \h </w:instrText>
            </w:r>
            <w:r>
              <w:rPr>
                <w:noProof/>
                <w:webHidden/>
              </w:rPr>
            </w:r>
            <w:r>
              <w:rPr>
                <w:noProof/>
                <w:webHidden/>
              </w:rPr>
              <w:fldChar w:fldCharType="separate"/>
            </w:r>
            <w:r>
              <w:rPr>
                <w:noProof/>
                <w:webHidden/>
              </w:rPr>
              <w:t>17</w:t>
            </w:r>
            <w:r>
              <w:rPr>
                <w:noProof/>
                <w:webHidden/>
              </w:rPr>
              <w:fldChar w:fldCharType="end"/>
            </w:r>
          </w:hyperlink>
        </w:p>
        <w:p w14:paraId="426E4A0D" w14:textId="71FDCF21" w:rsidR="00B329A2" w:rsidRDefault="00B329A2">
          <w:pPr>
            <w:pStyle w:val="TM2"/>
            <w:rPr>
              <w:rFonts w:eastAsiaTheme="minorEastAsia"/>
              <w:noProof/>
              <w:kern w:val="2"/>
              <w:sz w:val="24"/>
              <w:szCs w:val="24"/>
              <w14:ligatures w14:val="standardContextual"/>
            </w:rPr>
          </w:pPr>
          <w:hyperlink w:anchor="_Toc193732998" w:history="1">
            <w:r w:rsidRPr="00D26B23">
              <w:rPr>
                <w:rStyle w:val="Lienhypertexte"/>
                <w:rFonts w:cstheme="minorHAnsi"/>
                <w:noProof/>
              </w:rPr>
              <w:t>4.5.8.1</w:t>
            </w:r>
            <w:r>
              <w:rPr>
                <w:rFonts w:eastAsiaTheme="minorEastAsia"/>
                <w:noProof/>
                <w:kern w:val="2"/>
                <w:sz w:val="24"/>
                <w:szCs w:val="24"/>
                <w14:ligatures w14:val="standardContextual"/>
              </w:rPr>
              <w:tab/>
            </w:r>
            <w:r w:rsidRPr="00D26B23">
              <w:rPr>
                <w:rStyle w:val="Lienhypertexte"/>
                <w:rFonts w:cstheme="minorHAnsi"/>
                <w:noProof/>
              </w:rPr>
              <w:t>Sourcing Eco-responsable</w:t>
            </w:r>
            <w:r>
              <w:rPr>
                <w:noProof/>
                <w:webHidden/>
              </w:rPr>
              <w:tab/>
            </w:r>
            <w:r>
              <w:rPr>
                <w:noProof/>
                <w:webHidden/>
              </w:rPr>
              <w:fldChar w:fldCharType="begin"/>
            </w:r>
            <w:r>
              <w:rPr>
                <w:noProof/>
                <w:webHidden/>
              </w:rPr>
              <w:instrText xml:space="preserve"> PAGEREF _Toc193732998 \h </w:instrText>
            </w:r>
            <w:r>
              <w:rPr>
                <w:noProof/>
                <w:webHidden/>
              </w:rPr>
            </w:r>
            <w:r>
              <w:rPr>
                <w:noProof/>
                <w:webHidden/>
              </w:rPr>
              <w:fldChar w:fldCharType="separate"/>
            </w:r>
            <w:r>
              <w:rPr>
                <w:noProof/>
                <w:webHidden/>
              </w:rPr>
              <w:t>17</w:t>
            </w:r>
            <w:r>
              <w:rPr>
                <w:noProof/>
                <w:webHidden/>
              </w:rPr>
              <w:fldChar w:fldCharType="end"/>
            </w:r>
          </w:hyperlink>
        </w:p>
        <w:p w14:paraId="1C1B9E88" w14:textId="660122A1" w:rsidR="00B329A2" w:rsidRDefault="00B329A2">
          <w:pPr>
            <w:pStyle w:val="TM2"/>
            <w:rPr>
              <w:rFonts w:eastAsiaTheme="minorEastAsia"/>
              <w:noProof/>
              <w:kern w:val="2"/>
              <w:sz w:val="24"/>
              <w:szCs w:val="24"/>
              <w14:ligatures w14:val="standardContextual"/>
            </w:rPr>
          </w:pPr>
          <w:hyperlink w:anchor="_Toc193732999" w:history="1">
            <w:r w:rsidRPr="00D26B23">
              <w:rPr>
                <w:rStyle w:val="Lienhypertexte"/>
                <w:rFonts w:cstheme="minorHAnsi"/>
                <w:noProof/>
              </w:rPr>
              <w:t>4.5.8.2</w:t>
            </w:r>
            <w:r>
              <w:rPr>
                <w:rFonts w:eastAsiaTheme="minorEastAsia"/>
                <w:noProof/>
                <w:kern w:val="2"/>
                <w:sz w:val="24"/>
                <w:szCs w:val="24"/>
                <w14:ligatures w14:val="standardContextual"/>
              </w:rPr>
              <w:tab/>
            </w:r>
            <w:r w:rsidRPr="00D26B23">
              <w:rPr>
                <w:rStyle w:val="Lienhypertexte"/>
                <w:rFonts w:cstheme="minorHAnsi"/>
                <w:noProof/>
              </w:rPr>
              <w:t>Accompagnement de LADOM pour réduire son impact carbone</w:t>
            </w:r>
            <w:r>
              <w:rPr>
                <w:noProof/>
                <w:webHidden/>
              </w:rPr>
              <w:tab/>
            </w:r>
            <w:r>
              <w:rPr>
                <w:noProof/>
                <w:webHidden/>
              </w:rPr>
              <w:fldChar w:fldCharType="begin"/>
            </w:r>
            <w:r>
              <w:rPr>
                <w:noProof/>
                <w:webHidden/>
              </w:rPr>
              <w:instrText xml:space="preserve"> PAGEREF _Toc193732999 \h </w:instrText>
            </w:r>
            <w:r>
              <w:rPr>
                <w:noProof/>
                <w:webHidden/>
              </w:rPr>
            </w:r>
            <w:r>
              <w:rPr>
                <w:noProof/>
                <w:webHidden/>
              </w:rPr>
              <w:fldChar w:fldCharType="separate"/>
            </w:r>
            <w:r>
              <w:rPr>
                <w:noProof/>
                <w:webHidden/>
              </w:rPr>
              <w:t>18</w:t>
            </w:r>
            <w:r>
              <w:rPr>
                <w:noProof/>
                <w:webHidden/>
              </w:rPr>
              <w:fldChar w:fldCharType="end"/>
            </w:r>
          </w:hyperlink>
        </w:p>
        <w:p w14:paraId="6A9D77A8" w14:textId="745AD957" w:rsidR="00B329A2" w:rsidRDefault="00B329A2">
          <w:pPr>
            <w:pStyle w:val="TM2"/>
            <w:rPr>
              <w:rFonts w:eastAsiaTheme="minorEastAsia"/>
              <w:noProof/>
              <w:kern w:val="2"/>
              <w:sz w:val="24"/>
              <w:szCs w:val="24"/>
              <w14:ligatures w14:val="standardContextual"/>
            </w:rPr>
          </w:pPr>
          <w:hyperlink w:anchor="_Toc193733000" w:history="1">
            <w:r w:rsidRPr="00D26B23">
              <w:rPr>
                <w:rStyle w:val="Lienhypertexte"/>
                <w:rFonts w:cstheme="minorHAnsi"/>
                <w:noProof/>
              </w:rPr>
              <w:t>4.5.8.3</w:t>
            </w:r>
            <w:r>
              <w:rPr>
                <w:rFonts w:eastAsiaTheme="minorEastAsia"/>
                <w:noProof/>
                <w:kern w:val="2"/>
                <w:sz w:val="24"/>
                <w:szCs w:val="24"/>
                <w14:ligatures w14:val="standardContextual"/>
              </w:rPr>
              <w:tab/>
            </w:r>
            <w:r w:rsidRPr="00D26B23">
              <w:rPr>
                <w:rStyle w:val="Lienhypertexte"/>
                <w:rFonts w:cstheme="minorHAnsi"/>
                <w:noProof/>
              </w:rPr>
              <w:t>Suivi des CO2</w:t>
            </w:r>
            <w:r>
              <w:rPr>
                <w:noProof/>
                <w:webHidden/>
              </w:rPr>
              <w:tab/>
            </w:r>
            <w:r>
              <w:rPr>
                <w:noProof/>
                <w:webHidden/>
              </w:rPr>
              <w:fldChar w:fldCharType="begin"/>
            </w:r>
            <w:r>
              <w:rPr>
                <w:noProof/>
                <w:webHidden/>
              </w:rPr>
              <w:instrText xml:space="preserve"> PAGEREF _Toc193733000 \h </w:instrText>
            </w:r>
            <w:r>
              <w:rPr>
                <w:noProof/>
                <w:webHidden/>
              </w:rPr>
            </w:r>
            <w:r>
              <w:rPr>
                <w:noProof/>
                <w:webHidden/>
              </w:rPr>
              <w:fldChar w:fldCharType="separate"/>
            </w:r>
            <w:r>
              <w:rPr>
                <w:noProof/>
                <w:webHidden/>
              </w:rPr>
              <w:t>18</w:t>
            </w:r>
            <w:r>
              <w:rPr>
                <w:noProof/>
                <w:webHidden/>
              </w:rPr>
              <w:fldChar w:fldCharType="end"/>
            </w:r>
          </w:hyperlink>
        </w:p>
        <w:p w14:paraId="36046756" w14:textId="516E6FD9" w:rsidR="00B329A2" w:rsidRDefault="00B329A2">
          <w:pPr>
            <w:pStyle w:val="TM2"/>
            <w:rPr>
              <w:rFonts w:eastAsiaTheme="minorEastAsia"/>
              <w:noProof/>
              <w:kern w:val="2"/>
              <w:sz w:val="24"/>
              <w:szCs w:val="24"/>
              <w14:ligatures w14:val="standardContextual"/>
            </w:rPr>
          </w:pPr>
          <w:hyperlink w:anchor="_Toc193733001" w:history="1">
            <w:r w:rsidRPr="00D26B23">
              <w:rPr>
                <w:rStyle w:val="Lienhypertexte"/>
                <w:rFonts w:cstheme="minorHAnsi"/>
                <w:noProof/>
              </w:rPr>
              <w:t>4.5.8.4</w:t>
            </w:r>
            <w:r>
              <w:rPr>
                <w:rFonts w:eastAsiaTheme="minorEastAsia"/>
                <w:noProof/>
                <w:kern w:val="2"/>
                <w:sz w:val="24"/>
                <w:szCs w:val="24"/>
                <w14:ligatures w14:val="standardContextual"/>
              </w:rPr>
              <w:tab/>
            </w:r>
            <w:r w:rsidRPr="00D26B23">
              <w:rPr>
                <w:rStyle w:val="Lienhypertexte"/>
                <w:rFonts w:cstheme="minorHAnsi"/>
                <w:noProof/>
              </w:rPr>
              <w:t>Voyageurs en situation de handicap</w:t>
            </w:r>
            <w:r>
              <w:rPr>
                <w:noProof/>
                <w:webHidden/>
              </w:rPr>
              <w:tab/>
            </w:r>
            <w:r>
              <w:rPr>
                <w:noProof/>
                <w:webHidden/>
              </w:rPr>
              <w:fldChar w:fldCharType="begin"/>
            </w:r>
            <w:r>
              <w:rPr>
                <w:noProof/>
                <w:webHidden/>
              </w:rPr>
              <w:instrText xml:space="preserve"> PAGEREF _Toc193733001 \h </w:instrText>
            </w:r>
            <w:r>
              <w:rPr>
                <w:noProof/>
                <w:webHidden/>
              </w:rPr>
            </w:r>
            <w:r>
              <w:rPr>
                <w:noProof/>
                <w:webHidden/>
              </w:rPr>
              <w:fldChar w:fldCharType="separate"/>
            </w:r>
            <w:r>
              <w:rPr>
                <w:noProof/>
                <w:webHidden/>
              </w:rPr>
              <w:t>18</w:t>
            </w:r>
            <w:r>
              <w:rPr>
                <w:noProof/>
                <w:webHidden/>
              </w:rPr>
              <w:fldChar w:fldCharType="end"/>
            </w:r>
          </w:hyperlink>
        </w:p>
        <w:p w14:paraId="61FD1905" w14:textId="6E6A1926" w:rsidR="00B329A2" w:rsidRDefault="00B329A2">
          <w:pPr>
            <w:pStyle w:val="TM2"/>
            <w:rPr>
              <w:rFonts w:eastAsiaTheme="minorEastAsia"/>
              <w:noProof/>
              <w:kern w:val="2"/>
              <w:sz w:val="24"/>
              <w:szCs w:val="24"/>
              <w14:ligatures w14:val="standardContextual"/>
            </w:rPr>
          </w:pPr>
          <w:hyperlink w:anchor="_Toc193733002" w:history="1">
            <w:r w:rsidRPr="00D26B23">
              <w:rPr>
                <w:rStyle w:val="Lienhypertexte"/>
                <w:rFonts w:cstheme="minorHAnsi"/>
                <w:noProof/>
              </w:rPr>
              <w:t>4.5.9</w:t>
            </w:r>
            <w:r>
              <w:rPr>
                <w:rFonts w:eastAsiaTheme="minorEastAsia"/>
                <w:noProof/>
                <w:kern w:val="2"/>
                <w:sz w:val="24"/>
                <w:szCs w:val="24"/>
                <w14:ligatures w14:val="standardContextual"/>
              </w:rPr>
              <w:tab/>
            </w:r>
            <w:r w:rsidRPr="00D26B23">
              <w:rPr>
                <w:rStyle w:val="Lienhypertexte"/>
                <w:rFonts w:cstheme="minorHAnsi"/>
                <w:noProof/>
              </w:rPr>
              <w:t>Reporting</w:t>
            </w:r>
            <w:r>
              <w:rPr>
                <w:noProof/>
                <w:webHidden/>
              </w:rPr>
              <w:tab/>
            </w:r>
            <w:r>
              <w:rPr>
                <w:noProof/>
                <w:webHidden/>
              </w:rPr>
              <w:fldChar w:fldCharType="begin"/>
            </w:r>
            <w:r>
              <w:rPr>
                <w:noProof/>
                <w:webHidden/>
              </w:rPr>
              <w:instrText xml:space="preserve"> PAGEREF _Toc193733002 \h </w:instrText>
            </w:r>
            <w:r>
              <w:rPr>
                <w:noProof/>
                <w:webHidden/>
              </w:rPr>
            </w:r>
            <w:r>
              <w:rPr>
                <w:noProof/>
                <w:webHidden/>
              </w:rPr>
              <w:fldChar w:fldCharType="separate"/>
            </w:r>
            <w:r>
              <w:rPr>
                <w:noProof/>
                <w:webHidden/>
              </w:rPr>
              <w:t>18</w:t>
            </w:r>
            <w:r>
              <w:rPr>
                <w:noProof/>
                <w:webHidden/>
              </w:rPr>
              <w:fldChar w:fldCharType="end"/>
            </w:r>
          </w:hyperlink>
        </w:p>
        <w:p w14:paraId="45B5B94C" w14:textId="0EAF7BB9" w:rsidR="00B329A2" w:rsidRDefault="00B329A2">
          <w:pPr>
            <w:pStyle w:val="TM2"/>
            <w:rPr>
              <w:rFonts w:eastAsiaTheme="minorEastAsia"/>
              <w:noProof/>
              <w:kern w:val="2"/>
              <w:sz w:val="24"/>
              <w:szCs w:val="24"/>
              <w14:ligatures w14:val="standardContextual"/>
            </w:rPr>
          </w:pPr>
          <w:hyperlink w:anchor="_Toc193733003" w:history="1">
            <w:r w:rsidRPr="00D26B23">
              <w:rPr>
                <w:rStyle w:val="Lienhypertexte"/>
                <w:rFonts w:cstheme="minorHAnsi"/>
                <w:noProof/>
              </w:rPr>
              <w:t>4.5.10</w:t>
            </w:r>
            <w:r>
              <w:rPr>
                <w:rFonts w:eastAsiaTheme="minorEastAsia"/>
                <w:noProof/>
                <w:kern w:val="2"/>
                <w:sz w:val="24"/>
                <w:szCs w:val="24"/>
                <w14:ligatures w14:val="standardContextual"/>
              </w:rPr>
              <w:tab/>
            </w:r>
            <w:r w:rsidRPr="00D26B23">
              <w:rPr>
                <w:rStyle w:val="Lienhypertexte"/>
                <w:rFonts w:cstheme="minorHAnsi"/>
                <w:noProof/>
              </w:rPr>
              <w:t>Gouvernance</w:t>
            </w:r>
            <w:r>
              <w:rPr>
                <w:noProof/>
                <w:webHidden/>
              </w:rPr>
              <w:tab/>
            </w:r>
            <w:r>
              <w:rPr>
                <w:noProof/>
                <w:webHidden/>
              </w:rPr>
              <w:fldChar w:fldCharType="begin"/>
            </w:r>
            <w:r>
              <w:rPr>
                <w:noProof/>
                <w:webHidden/>
              </w:rPr>
              <w:instrText xml:space="preserve"> PAGEREF _Toc193733003 \h </w:instrText>
            </w:r>
            <w:r>
              <w:rPr>
                <w:noProof/>
                <w:webHidden/>
              </w:rPr>
            </w:r>
            <w:r>
              <w:rPr>
                <w:noProof/>
                <w:webHidden/>
              </w:rPr>
              <w:fldChar w:fldCharType="separate"/>
            </w:r>
            <w:r>
              <w:rPr>
                <w:noProof/>
                <w:webHidden/>
              </w:rPr>
              <w:t>19</w:t>
            </w:r>
            <w:r>
              <w:rPr>
                <w:noProof/>
                <w:webHidden/>
              </w:rPr>
              <w:fldChar w:fldCharType="end"/>
            </w:r>
          </w:hyperlink>
        </w:p>
        <w:p w14:paraId="67926256" w14:textId="0E10102D" w:rsidR="00B329A2" w:rsidRDefault="00B329A2">
          <w:pPr>
            <w:pStyle w:val="TM2"/>
            <w:rPr>
              <w:rFonts w:eastAsiaTheme="minorEastAsia"/>
              <w:noProof/>
              <w:kern w:val="2"/>
              <w:sz w:val="24"/>
              <w:szCs w:val="24"/>
              <w14:ligatures w14:val="standardContextual"/>
            </w:rPr>
          </w:pPr>
          <w:hyperlink w:anchor="_Toc193733004" w:history="1">
            <w:r w:rsidRPr="00D26B23">
              <w:rPr>
                <w:rStyle w:val="Lienhypertexte"/>
                <w:rFonts w:cstheme="minorHAnsi"/>
                <w:noProof/>
              </w:rPr>
              <w:t>4.5.11</w:t>
            </w:r>
            <w:r>
              <w:rPr>
                <w:rFonts w:eastAsiaTheme="minorEastAsia"/>
                <w:noProof/>
                <w:kern w:val="2"/>
                <w:sz w:val="24"/>
                <w:szCs w:val="24"/>
                <w14:ligatures w14:val="standardContextual"/>
              </w:rPr>
              <w:tab/>
            </w:r>
            <w:r w:rsidRPr="00D26B23">
              <w:rPr>
                <w:rStyle w:val="Lienhypertexte"/>
                <w:rFonts w:cstheme="minorHAnsi"/>
                <w:noProof/>
              </w:rPr>
              <w:t>Plan d’implémentation</w:t>
            </w:r>
            <w:r>
              <w:rPr>
                <w:noProof/>
                <w:webHidden/>
              </w:rPr>
              <w:tab/>
            </w:r>
            <w:r>
              <w:rPr>
                <w:noProof/>
                <w:webHidden/>
              </w:rPr>
              <w:fldChar w:fldCharType="begin"/>
            </w:r>
            <w:r>
              <w:rPr>
                <w:noProof/>
                <w:webHidden/>
              </w:rPr>
              <w:instrText xml:space="preserve"> PAGEREF _Toc193733004 \h </w:instrText>
            </w:r>
            <w:r>
              <w:rPr>
                <w:noProof/>
                <w:webHidden/>
              </w:rPr>
            </w:r>
            <w:r>
              <w:rPr>
                <w:noProof/>
                <w:webHidden/>
              </w:rPr>
              <w:fldChar w:fldCharType="separate"/>
            </w:r>
            <w:r>
              <w:rPr>
                <w:noProof/>
                <w:webHidden/>
              </w:rPr>
              <w:t>19</w:t>
            </w:r>
            <w:r>
              <w:rPr>
                <w:noProof/>
                <w:webHidden/>
              </w:rPr>
              <w:fldChar w:fldCharType="end"/>
            </w:r>
          </w:hyperlink>
        </w:p>
        <w:p w14:paraId="75D37340" w14:textId="53CDD078" w:rsidR="00B329A2" w:rsidRDefault="00B329A2">
          <w:pPr>
            <w:pStyle w:val="TM2"/>
            <w:rPr>
              <w:rFonts w:eastAsiaTheme="minorEastAsia"/>
              <w:noProof/>
              <w:kern w:val="2"/>
              <w:sz w:val="24"/>
              <w:szCs w:val="24"/>
              <w14:ligatures w14:val="standardContextual"/>
            </w:rPr>
          </w:pPr>
          <w:hyperlink w:anchor="_Toc193733005" w:history="1">
            <w:r w:rsidRPr="00D26B23">
              <w:rPr>
                <w:rStyle w:val="Lienhypertexte"/>
                <w:rFonts w:cstheme="minorHAnsi"/>
                <w:noProof/>
              </w:rPr>
              <w:t>4.5.12</w:t>
            </w:r>
            <w:r>
              <w:rPr>
                <w:rFonts w:eastAsiaTheme="minorEastAsia"/>
                <w:noProof/>
                <w:kern w:val="2"/>
                <w:sz w:val="24"/>
                <w:szCs w:val="24"/>
                <w14:ligatures w14:val="standardContextual"/>
              </w:rPr>
              <w:tab/>
            </w:r>
            <w:r w:rsidRPr="00D26B23">
              <w:rPr>
                <w:rStyle w:val="Lienhypertexte"/>
                <w:rFonts w:cstheme="minorHAnsi"/>
                <w:noProof/>
              </w:rPr>
              <w:t>Équipe en charge du déploiement</w:t>
            </w:r>
            <w:r>
              <w:rPr>
                <w:noProof/>
                <w:webHidden/>
              </w:rPr>
              <w:tab/>
            </w:r>
            <w:r>
              <w:rPr>
                <w:noProof/>
                <w:webHidden/>
              </w:rPr>
              <w:fldChar w:fldCharType="begin"/>
            </w:r>
            <w:r>
              <w:rPr>
                <w:noProof/>
                <w:webHidden/>
              </w:rPr>
              <w:instrText xml:space="preserve"> PAGEREF _Toc193733005 \h </w:instrText>
            </w:r>
            <w:r>
              <w:rPr>
                <w:noProof/>
                <w:webHidden/>
              </w:rPr>
            </w:r>
            <w:r>
              <w:rPr>
                <w:noProof/>
                <w:webHidden/>
              </w:rPr>
              <w:fldChar w:fldCharType="separate"/>
            </w:r>
            <w:r>
              <w:rPr>
                <w:noProof/>
                <w:webHidden/>
              </w:rPr>
              <w:t>19</w:t>
            </w:r>
            <w:r>
              <w:rPr>
                <w:noProof/>
                <w:webHidden/>
              </w:rPr>
              <w:fldChar w:fldCharType="end"/>
            </w:r>
          </w:hyperlink>
        </w:p>
        <w:p w14:paraId="4BF961AD" w14:textId="75A74497" w:rsidR="00B329A2" w:rsidRDefault="00B329A2">
          <w:pPr>
            <w:pStyle w:val="TM1"/>
            <w:tabs>
              <w:tab w:val="left" w:pos="480"/>
              <w:tab w:val="right" w:leader="dot" w:pos="9629"/>
            </w:tabs>
            <w:rPr>
              <w:rFonts w:eastAsiaTheme="minorEastAsia"/>
              <w:noProof/>
              <w:kern w:val="2"/>
              <w:sz w:val="24"/>
              <w:szCs w:val="24"/>
              <w14:ligatures w14:val="standardContextual"/>
            </w:rPr>
          </w:pPr>
          <w:hyperlink w:anchor="_Toc193733006" w:history="1">
            <w:r w:rsidRPr="00D26B23">
              <w:rPr>
                <w:rStyle w:val="Lienhypertexte"/>
                <w:rFonts w:cstheme="minorHAnsi"/>
                <w:noProof/>
              </w:rPr>
              <w:t>5</w:t>
            </w:r>
            <w:r>
              <w:rPr>
                <w:rFonts w:eastAsiaTheme="minorEastAsia"/>
                <w:noProof/>
                <w:kern w:val="2"/>
                <w:sz w:val="24"/>
                <w:szCs w:val="24"/>
                <w14:ligatures w14:val="standardContextual"/>
              </w:rPr>
              <w:tab/>
            </w:r>
            <w:r w:rsidRPr="00D26B23">
              <w:rPr>
                <w:rStyle w:val="Lienhypertexte"/>
                <w:rFonts w:cstheme="minorHAnsi"/>
                <w:noProof/>
              </w:rPr>
              <w:t>LOT 2 – Déplacement des agents de LADOM</w:t>
            </w:r>
            <w:r>
              <w:rPr>
                <w:noProof/>
                <w:webHidden/>
              </w:rPr>
              <w:tab/>
            </w:r>
            <w:r>
              <w:rPr>
                <w:noProof/>
                <w:webHidden/>
              </w:rPr>
              <w:fldChar w:fldCharType="begin"/>
            </w:r>
            <w:r>
              <w:rPr>
                <w:noProof/>
                <w:webHidden/>
              </w:rPr>
              <w:instrText xml:space="preserve"> PAGEREF _Toc193733006 \h </w:instrText>
            </w:r>
            <w:r>
              <w:rPr>
                <w:noProof/>
                <w:webHidden/>
              </w:rPr>
            </w:r>
            <w:r>
              <w:rPr>
                <w:noProof/>
                <w:webHidden/>
              </w:rPr>
              <w:fldChar w:fldCharType="separate"/>
            </w:r>
            <w:r>
              <w:rPr>
                <w:noProof/>
                <w:webHidden/>
              </w:rPr>
              <w:t>20</w:t>
            </w:r>
            <w:r>
              <w:rPr>
                <w:noProof/>
                <w:webHidden/>
              </w:rPr>
              <w:fldChar w:fldCharType="end"/>
            </w:r>
          </w:hyperlink>
        </w:p>
        <w:p w14:paraId="3924F467" w14:textId="7FA37029" w:rsidR="00B329A2" w:rsidRDefault="00B329A2">
          <w:pPr>
            <w:pStyle w:val="TM2"/>
            <w:rPr>
              <w:rFonts w:eastAsiaTheme="minorEastAsia"/>
              <w:noProof/>
              <w:kern w:val="2"/>
              <w:sz w:val="24"/>
              <w:szCs w:val="24"/>
              <w14:ligatures w14:val="standardContextual"/>
            </w:rPr>
          </w:pPr>
          <w:hyperlink w:anchor="_Toc193733007" w:history="1">
            <w:r w:rsidRPr="00D26B23">
              <w:rPr>
                <w:rStyle w:val="Lienhypertexte"/>
                <w:rFonts w:cstheme="minorHAnsi"/>
                <w:noProof/>
              </w:rPr>
              <w:t>5.1</w:t>
            </w:r>
            <w:r>
              <w:rPr>
                <w:rFonts w:eastAsiaTheme="minorEastAsia"/>
                <w:noProof/>
                <w:kern w:val="2"/>
                <w:sz w:val="24"/>
                <w:szCs w:val="24"/>
                <w14:ligatures w14:val="standardContextual"/>
              </w:rPr>
              <w:tab/>
            </w:r>
            <w:r w:rsidRPr="00D26B23">
              <w:rPr>
                <w:rStyle w:val="Lienhypertexte"/>
                <w:rFonts w:cstheme="minorHAnsi"/>
                <w:noProof/>
              </w:rPr>
              <w:t>Contexte</w:t>
            </w:r>
            <w:r>
              <w:rPr>
                <w:noProof/>
                <w:webHidden/>
              </w:rPr>
              <w:tab/>
            </w:r>
            <w:r>
              <w:rPr>
                <w:noProof/>
                <w:webHidden/>
              </w:rPr>
              <w:fldChar w:fldCharType="begin"/>
            </w:r>
            <w:r>
              <w:rPr>
                <w:noProof/>
                <w:webHidden/>
              </w:rPr>
              <w:instrText xml:space="preserve"> PAGEREF _Toc193733007 \h </w:instrText>
            </w:r>
            <w:r>
              <w:rPr>
                <w:noProof/>
                <w:webHidden/>
              </w:rPr>
            </w:r>
            <w:r>
              <w:rPr>
                <w:noProof/>
                <w:webHidden/>
              </w:rPr>
              <w:fldChar w:fldCharType="separate"/>
            </w:r>
            <w:r>
              <w:rPr>
                <w:noProof/>
                <w:webHidden/>
              </w:rPr>
              <w:t>20</w:t>
            </w:r>
            <w:r>
              <w:rPr>
                <w:noProof/>
                <w:webHidden/>
              </w:rPr>
              <w:fldChar w:fldCharType="end"/>
            </w:r>
          </w:hyperlink>
        </w:p>
        <w:p w14:paraId="59C0E2FE" w14:textId="7BD13BA1" w:rsidR="00B329A2" w:rsidRDefault="00B329A2">
          <w:pPr>
            <w:pStyle w:val="TM2"/>
            <w:rPr>
              <w:rFonts w:eastAsiaTheme="minorEastAsia"/>
              <w:noProof/>
              <w:kern w:val="2"/>
              <w:sz w:val="24"/>
              <w:szCs w:val="24"/>
              <w14:ligatures w14:val="standardContextual"/>
            </w:rPr>
          </w:pPr>
          <w:hyperlink w:anchor="_Toc193733008" w:history="1">
            <w:r w:rsidRPr="00D26B23">
              <w:rPr>
                <w:rStyle w:val="Lienhypertexte"/>
                <w:rFonts w:cstheme="minorHAnsi"/>
                <w:noProof/>
              </w:rPr>
              <w:t>5.2</w:t>
            </w:r>
            <w:r>
              <w:rPr>
                <w:rFonts w:eastAsiaTheme="minorEastAsia"/>
                <w:noProof/>
                <w:kern w:val="2"/>
                <w:sz w:val="24"/>
                <w:szCs w:val="24"/>
                <w14:ligatures w14:val="standardContextual"/>
              </w:rPr>
              <w:tab/>
            </w:r>
            <w:r w:rsidRPr="00D26B23">
              <w:rPr>
                <w:rStyle w:val="Lienhypertexte"/>
                <w:rFonts w:cstheme="minorHAnsi"/>
                <w:noProof/>
              </w:rPr>
              <w:t>Périmètre de la prestation</w:t>
            </w:r>
            <w:r>
              <w:rPr>
                <w:noProof/>
                <w:webHidden/>
              </w:rPr>
              <w:tab/>
            </w:r>
            <w:r>
              <w:rPr>
                <w:noProof/>
                <w:webHidden/>
              </w:rPr>
              <w:fldChar w:fldCharType="begin"/>
            </w:r>
            <w:r>
              <w:rPr>
                <w:noProof/>
                <w:webHidden/>
              </w:rPr>
              <w:instrText xml:space="preserve"> PAGEREF _Toc193733008 \h </w:instrText>
            </w:r>
            <w:r>
              <w:rPr>
                <w:noProof/>
                <w:webHidden/>
              </w:rPr>
            </w:r>
            <w:r>
              <w:rPr>
                <w:noProof/>
                <w:webHidden/>
              </w:rPr>
              <w:fldChar w:fldCharType="separate"/>
            </w:r>
            <w:r>
              <w:rPr>
                <w:noProof/>
                <w:webHidden/>
              </w:rPr>
              <w:t>20</w:t>
            </w:r>
            <w:r>
              <w:rPr>
                <w:noProof/>
                <w:webHidden/>
              </w:rPr>
              <w:fldChar w:fldCharType="end"/>
            </w:r>
          </w:hyperlink>
        </w:p>
        <w:p w14:paraId="57D1005D" w14:textId="5901ACED" w:rsidR="00B329A2" w:rsidRDefault="00B329A2">
          <w:pPr>
            <w:pStyle w:val="TM2"/>
            <w:rPr>
              <w:rFonts w:eastAsiaTheme="minorEastAsia"/>
              <w:noProof/>
              <w:kern w:val="2"/>
              <w:sz w:val="24"/>
              <w:szCs w:val="24"/>
              <w14:ligatures w14:val="standardContextual"/>
            </w:rPr>
          </w:pPr>
          <w:hyperlink w:anchor="_Toc193733009" w:history="1">
            <w:r w:rsidRPr="00D26B23">
              <w:rPr>
                <w:rStyle w:val="Lienhypertexte"/>
                <w:rFonts w:cstheme="minorHAnsi"/>
                <w:noProof/>
              </w:rPr>
              <w:t>5.3</w:t>
            </w:r>
            <w:r>
              <w:rPr>
                <w:rFonts w:eastAsiaTheme="minorEastAsia"/>
                <w:noProof/>
                <w:kern w:val="2"/>
                <w:sz w:val="24"/>
                <w:szCs w:val="24"/>
                <w14:ligatures w14:val="standardContextual"/>
              </w:rPr>
              <w:tab/>
            </w:r>
            <w:r w:rsidRPr="00D26B23">
              <w:rPr>
                <w:rStyle w:val="Lienhypertexte"/>
                <w:rFonts w:cstheme="minorHAnsi"/>
                <w:noProof/>
              </w:rPr>
              <w:t>Périmètre du lot 2</w:t>
            </w:r>
            <w:r>
              <w:rPr>
                <w:noProof/>
                <w:webHidden/>
              </w:rPr>
              <w:tab/>
            </w:r>
            <w:r>
              <w:rPr>
                <w:noProof/>
                <w:webHidden/>
              </w:rPr>
              <w:fldChar w:fldCharType="begin"/>
            </w:r>
            <w:r>
              <w:rPr>
                <w:noProof/>
                <w:webHidden/>
              </w:rPr>
              <w:instrText xml:space="preserve"> PAGEREF _Toc193733009 \h </w:instrText>
            </w:r>
            <w:r>
              <w:rPr>
                <w:noProof/>
                <w:webHidden/>
              </w:rPr>
            </w:r>
            <w:r>
              <w:rPr>
                <w:noProof/>
                <w:webHidden/>
              </w:rPr>
              <w:fldChar w:fldCharType="separate"/>
            </w:r>
            <w:r>
              <w:rPr>
                <w:noProof/>
                <w:webHidden/>
              </w:rPr>
              <w:t>22</w:t>
            </w:r>
            <w:r>
              <w:rPr>
                <w:noProof/>
                <w:webHidden/>
              </w:rPr>
              <w:fldChar w:fldCharType="end"/>
            </w:r>
          </w:hyperlink>
        </w:p>
        <w:p w14:paraId="0807E4AD" w14:textId="538C1B63" w:rsidR="00B329A2" w:rsidRDefault="00B329A2">
          <w:pPr>
            <w:pStyle w:val="TM2"/>
            <w:rPr>
              <w:rFonts w:eastAsiaTheme="minorEastAsia"/>
              <w:noProof/>
              <w:kern w:val="2"/>
              <w:sz w:val="24"/>
              <w:szCs w:val="24"/>
              <w14:ligatures w14:val="standardContextual"/>
            </w:rPr>
          </w:pPr>
          <w:hyperlink w:anchor="_Toc193733010" w:history="1">
            <w:r w:rsidRPr="00D26B23">
              <w:rPr>
                <w:rStyle w:val="Lienhypertexte"/>
                <w:rFonts w:cstheme="minorHAnsi"/>
                <w:noProof/>
              </w:rPr>
              <w:t>5.3.1</w:t>
            </w:r>
            <w:r>
              <w:rPr>
                <w:rFonts w:eastAsiaTheme="minorEastAsia"/>
                <w:noProof/>
                <w:kern w:val="2"/>
                <w:sz w:val="24"/>
                <w:szCs w:val="24"/>
                <w14:ligatures w14:val="standardContextual"/>
              </w:rPr>
              <w:tab/>
            </w:r>
            <w:r w:rsidRPr="00D26B23">
              <w:rPr>
                <w:rStyle w:val="Lienhypertexte"/>
                <w:rFonts w:cstheme="minorHAnsi"/>
                <w:noProof/>
              </w:rPr>
              <w:t>Indicateurs clés de consommation 2024 [À titre indicatif]</w:t>
            </w:r>
            <w:r>
              <w:rPr>
                <w:noProof/>
                <w:webHidden/>
              </w:rPr>
              <w:tab/>
            </w:r>
            <w:r>
              <w:rPr>
                <w:noProof/>
                <w:webHidden/>
              </w:rPr>
              <w:fldChar w:fldCharType="begin"/>
            </w:r>
            <w:r>
              <w:rPr>
                <w:noProof/>
                <w:webHidden/>
              </w:rPr>
              <w:instrText xml:space="preserve"> PAGEREF _Toc193733010 \h </w:instrText>
            </w:r>
            <w:r>
              <w:rPr>
                <w:noProof/>
                <w:webHidden/>
              </w:rPr>
            </w:r>
            <w:r>
              <w:rPr>
                <w:noProof/>
                <w:webHidden/>
              </w:rPr>
              <w:fldChar w:fldCharType="separate"/>
            </w:r>
            <w:r>
              <w:rPr>
                <w:noProof/>
                <w:webHidden/>
              </w:rPr>
              <w:t>22</w:t>
            </w:r>
            <w:r>
              <w:rPr>
                <w:noProof/>
                <w:webHidden/>
              </w:rPr>
              <w:fldChar w:fldCharType="end"/>
            </w:r>
          </w:hyperlink>
        </w:p>
        <w:p w14:paraId="31DC821D" w14:textId="6E5E02E2" w:rsidR="00B329A2" w:rsidRDefault="00B329A2">
          <w:pPr>
            <w:pStyle w:val="TM2"/>
            <w:rPr>
              <w:rFonts w:eastAsiaTheme="minorEastAsia"/>
              <w:noProof/>
              <w:kern w:val="2"/>
              <w:sz w:val="24"/>
              <w:szCs w:val="24"/>
              <w14:ligatures w14:val="standardContextual"/>
            </w:rPr>
          </w:pPr>
          <w:hyperlink w:anchor="_Toc193733011" w:history="1">
            <w:r w:rsidRPr="00D26B23">
              <w:rPr>
                <w:rStyle w:val="Lienhypertexte"/>
                <w:rFonts w:cstheme="minorHAnsi"/>
                <w:noProof/>
              </w:rPr>
              <w:t>5.4</w:t>
            </w:r>
            <w:r>
              <w:rPr>
                <w:rFonts w:eastAsiaTheme="minorEastAsia"/>
                <w:noProof/>
                <w:kern w:val="2"/>
                <w:sz w:val="24"/>
                <w:szCs w:val="24"/>
                <w14:ligatures w14:val="standardContextual"/>
              </w:rPr>
              <w:tab/>
            </w:r>
            <w:r w:rsidRPr="00D26B23">
              <w:rPr>
                <w:rStyle w:val="Lienhypertexte"/>
                <w:rFonts w:cstheme="minorHAnsi"/>
                <w:noProof/>
              </w:rPr>
              <w:t>Processus de commande</w:t>
            </w:r>
            <w:r>
              <w:rPr>
                <w:noProof/>
                <w:webHidden/>
              </w:rPr>
              <w:tab/>
            </w:r>
            <w:r>
              <w:rPr>
                <w:noProof/>
                <w:webHidden/>
              </w:rPr>
              <w:fldChar w:fldCharType="begin"/>
            </w:r>
            <w:r>
              <w:rPr>
                <w:noProof/>
                <w:webHidden/>
              </w:rPr>
              <w:instrText xml:space="preserve"> PAGEREF _Toc193733011 \h </w:instrText>
            </w:r>
            <w:r>
              <w:rPr>
                <w:noProof/>
                <w:webHidden/>
              </w:rPr>
            </w:r>
            <w:r>
              <w:rPr>
                <w:noProof/>
                <w:webHidden/>
              </w:rPr>
              <w:fldChar w:fldCharType="separate"/>
            </w:r>
            <w:r>
              <w:rPr>
                <w:noProof/>
                <w:webHidden/>
              </w:rPr>
              <w:t>23</w:t>
            </w:r>
            <w:r>
              <w:rPr>
                <w:noProof/>
                <w:webHidden/>
              </w:rPr>
              <w:fldChar w:fldCharType="end"/>
            </w:r>
          </w:hyperlink>
        </w:p>
        <w:p w14:paraId="73784E07" w14:textId="484BC442" w:rsidR="00B329A2" w:rsidRDefault="00B329A2">
          <w:pPr>
            <w:pStyle w:val="TM2"/>
            <w:rPr>
              <w:rFonts w:eastAsiaTheme="minorEastAsia"/>
              <w:noProof/>
              <w:kern w:val="2"/>
              <w:sz w:val="24"/>
              <w:szCs w:val="24"/>
              <w14:ligatures w14:val="standardContextual"/>
            </w:rPr>
          </w:pPr>
          <w:hyperlink w:anchor="_Toc193733012" w:history="1">
            <w:r w:rsidRPr="00D26B23">
              <w:rPr>
                <w:rStyle w:val="Lienhypertexte"/>
                <w:rFonts w:cstheme="minorHAnsi"/>
                <w:noProof/>
              </w:rPr>
              <w:t>5.5</w:t>
            </w:r>
            <w:r>
              <w:rPr>
                <w:rFonts w:eastAsiaTheme="minorEastAsia"/>
                <w:noProof/>
                <w:kern w:val="2"/>
                <w:sz w:val="24"/>
                <w:szCs w:val="24"/>
                <w14:ligatures w14:val="standardContextual"/>
              </w:rPr>
              <w:tab/>
            </w:r>
            <w:r w:rsidRPr="00D26B23">
              <w:rPr>
                <w:rStyle w:val="Lienhypertexte"/>
                <w:rFonts w:cstheme="minorHAnsi"/>
                <w:noProof/>
              </w:rPr>
              <w:t>Cahier des charges détaillé et contenu de l’offre</w:t>
            </w:r>
            <w:r>
              <w:rPr>
                <w:noProof/>
                <w:webHidden/>
              </w:rPr>
              <w:tab/>
            </w:r>
            <w:r>
              <w:rPr>
                <w:noProof/>
                <w:webHidden/>
              </w:rPr>
              <w:fldChar w:fldCharType="begin"/>
            </w:r>
            <w:r>
              <w:rPr>
                <w:noProof/>
                <w:webHidden/>
              </w:rPr>
              <w:instrText xml:space="preserve"> PAGEREF _Toc193733012 \h </w:instrText>
            </w:r>
            <w:r>
              <w:rPr>
                <w:noProof/>
                <w:webHidden/>
              </w:rPr>
            </w:r>
            <w:r>
              <w:rPr>
                <w:noProof/>
                <w:webHidden/>
              </w:rPr>
              <w:fldChar w:fldCharType="separate"/>
            </w:r>
            <w:r>
              <w:rPr>
                <w:noProof/>
                <w:webHidden/>
              </w:rPr>
              <w:t>23</w:t>
            </w:r>
            <w:r>
              <w:rPr>
                <w:noProof/>
                <w:webHidden/>
              </w:rPr>
              <w:fldChar w:fldCharType="end"/>
            </w:r>
          </w:hyperlink>
        </w:p>
        <w:p w14:paraId="695644EC" w14:textId="4AC60F5B" w:rsidR="00B329A2" w:rsidRDefault="00B329A2">
          <w:pPr>
            <w:pStyle w:val="TM2"/>
            <w:rPr>
              <w:rFonts w:eastAsiaTheme="minorEastAsia"/>
              <w:noProof/>
              <w:kern w:val="2"/>
              <w:sz w:val="24"/>
              <w:szCs w:val="24"/>
              <w14:ligatures w14:val="standardContextual"/>
            </w:rPr>
          </w:pPr>
          <w:hyperlink w:anchor="_Toc193733013" w:history="1">
            <w:r w:rsidRPr="00D26B23">
              <w:rPr>
                <w:rStyle w:val="Lienhypertexte"/>
                <w:rFonts w:cstheme="minorHAnsi"/>
                <w:noProof/>
              </w:rPr>
              <w:t>5.5.1</w:t>
            </w:r>
            <w:r>
              <w:rPr>
                <w:rFonts w:eastAsiaTheme="minorEastAsia"/>
                <w:noProof/>
                <w:kern w:val="2"/>
                <w:sz w:val="24"/>
                <w:szCs w:val="24"/>
                <w14:ligatures w14:val="standardContextual"/>
              </w:rPr>
              <w:tab/>
            </w:r>
            <w:r w:rsidRPr="00D26B23">
              <w:rPr>
                <w:rStyle w:val="Lienhypertexte"/>
                <w:rFonts w:cstheme="minorHAnsi"/>
                <w:noProof/>
              </w:rPr>
              <w:t>Présentation technique des outils et attendus</w:t>
            </w:r>
            <w:r>
              <w:rPr>
                <w:noProof/>
                <w:webHidden/>
              </w:rPr>
              <w:tab/>
            </w:r>
            <w:r>
              <w:rPr>
                <w:noProof/>
                <w:webHidden/>
              </w:rPr>
              <w:fldChar w:fldCharType="begin"/>
            </w:r>
            <w:r>
              <w:rPr>
                <w:noProof/>
                <w:webHidden/>
              </w:rPr>
              <w:instrText xml:space="preserve"> PAGEREF _Toc193733013 \h </w:instrText>
            </w:r>
            <w:r>
              <w:rPr>
                <w:noProof/>
                <w:webHidden/>
              </w:rPr>
            </w:r>
            <w:r>
              <w:rPr>
                <w:noProof/>
                <w:webHidden/>
              </w:rPr>
              <w:fldChar w:fldCharType="separate"/>
            </w:r>
            <w:r>
              <w:rPr>
                <w:noProof/>
                <w:webHidden/>
              </w:rPr>
              <w:t>23</w:t>
            </w:r>
            <w:r>
              <w:rPr>
                <w:noProof/>
                <w:webHidden/>
              </w:rPr>
              <w:fldChar w:fldCharType="end"/>
            </w:r>
          </w:hyperlink>
        </w:p>
        <w:p w14:paraId="2D9EFE9B" w14:textId="42CBC349" w:rsidR="00B329A2" w:rsidRDefault="00B329A2">
          <w:pPr>
            <w:pStyle w:val="TM2"/>
            <w:rPr>
              <w:rFonts w:eastAsiaTheme="minorEastAsia"/>
              <w:noProof/>
              <w:kern w:val="2"/>
              <w:sz w:val="24"/>
              <w:szCs w:val="24"/>
              <w14:ligatures w14:val="standardContextual"/>
            </w:rPr>
          </w:pPr>
          <w:hyperlink w:anchor="_Toc193733014" w:history="1">
            <w:r w:rsidRPr="00D26B23">
              <w:rPr>
                <w:rStyle w:val="Lienhypertexte"/>
                <w:rFonts w:cstheme="minorHAnsi"/>
                <w:noProof/>
              </w:rPr>
              <w:t>5.5.1.1</w:t>
            </w:r>
            <w:r>
              <w:rPr>
                <w:rFonts w:eastAsiaTheme="minorEastAsia"/>
                <w:noProof/>
                <w:kern w:val="2"/>
                <w:sz w:val="24"/>
                <w:szCs w:val="24"/>
                <w14:ligatures w14:val="standardContextual"/>
              </w:rPr>
              <w:tab/>
            </w:r>
            <w:r w:rsidRPr="00D26B23">
              <w:rPr>
                <w:rStyle w:val="Lienhypertexte"/>
                <w:rFonts w:cstheme="minorHAnsi"/>
                <w:noProof/>
              </w:rPr>
              <w:t>Description technique</w:t>
            </w:r>
            <w:r>
              <w:rPr>
                <w:noProof/>
                <w:webHidden/>
              </w:rPr>
              <w:tab/>
            </w:r>
            <w:r>
              <w:rPr>
                <w:noProof/>
                <w:webHidden/>
              </w:rPr>
              <w:fldChar w:fldCharType="begin"/>
            </w:r>
            <w:r>
              <w:rPr>
                <w:noProof/>
                <w:webHidden/>
              </w:rPr>
              <w:instrText xml:space="preserve"> PAGEREF _Toc193733014 \h </w:instrText>
            </w:r>
            <w:r>
              <w:rPr>
                <w:noProof/>
                <w:webHidden/>
              </w:rPr>
            </w:r>
            <w:r>
              <w:rPr>
                <w:noProof/>
                <w:webHidden/>
              </w:rPr>
              <w:fldChar w:fldCharType="separate"/>
            </w:r>
            <w:r>
              <w:rPr>
                <w:noProof/>
                <w:webHidden/>
              </w:rPr>
              <w:t>23</w:t>
            </w:r>
            <w:r>
              <w:rPr>
                <w:noProof/>
                <w:webHidden/>
              </w:rPr>
              <w:fldChar w:fldCharType="end"/>
            </w:r>
          </w:hyperlink>
        </w:p>
        <w:p w14:paraId="479A573A" w14:textId="39A1E169" w:rsidR="00B329A2" w:rsidRDefault="00B329A2">
          <w:pPr>
            <w:pStyle w:val="TM2"/>
            <w:rPr>
              <w:rFonts w:eastAsiaTheme="minorEastAsia"/>
              <w:noProof/>
              <w:kern w:val="2"/>
              <w:sz w:val="24"/>
              <w:szCs w:val="24"/>
              <w14:ligatures w14:val="standardContextual"/>
            </w:rPr>
          </w:pPr>
          <w:hyperlink w:anchor="_Toc193733015" w:history="1">
            <w:r w:rsidRPr="00D26B23">
              <w:rPr>
                <w:rStyle w:val="Lienhypertexte"/>
                <w:rFonts w:cstheme="minorHAnsi"/>
                <w:noProof/>
              </w:rPr>
              <w:t>5.5.1.2</w:t>
            </w:r>
            <w:r>
              <w:rPr>
                <w:rFonts w:eastAsiaTheme="minorEastAsia"/>
                <w:noProof/>
                <w:kern w:val="2"/>
                <w:sz w:val="24"/>
                <w:szCs w:val="24"/>
                <w14:ligatures w14:val="standardContextual"/>
              </w:rPr>
              <w:tab/>
            </w:r>
            <w:r w:rsidRPr="00D26B23">
              <w:rPr>
                <w:rStyle w:val="Lienhypertexte"/>
                <w:rFonts w:cstheme="minorHAnsi"/>
                <w:noProof/>
              </w:rPr>
              <w:t>Authentification et contrôle d’accès</w:t>
            </w:r>
            <w:r>
              <w:rPr>
                <w:noProof/>
                <w:webHidden/>
              </w:rPr>
              <w:tab/>
            </w:r>
            <w:r>
              <w:rPr>
                <w:noProof/>
                <w:webHidden/>
              </w:rPr>
              <w:fldChar w:fldCharType="begin"/>
            </w:r>
            <w:r>
              <w:rPr>
                <w:noProof/>
                <w:webHidden/>
              </w:rPr>
              <w:instrText xml:space="preserve"> PAGEREF _Toc193733015 \h </w:instrText>
            </w:r>
            <w:r>
              <w:rPr>
                <w:noProof/>
                <w:webHidden/>
              </w:rPr>
            </w:r>
            <w:r>
              <w:rPr>
                <w:noProof/>
                <w:webHidden/>
              </w:rPr>
              <w:fldChar w:fldCharType="separate"/>
            </w:r>
            <w:r>
              <w:rPr>
                <w:noProof/>
                <w:webHidden/>
              </w:rPr>
              <w:t>23</w:t>
            </w:r>
            <w:r>
              <w:rPr>
                <w:noProof/>
                <w:webHidden/>
              </w:rPr>
              <w:fldChar w:fldCharType="end"/>
            </w:r>
          </w:hyperlink>
        </w:p>
        <w:p w14:paraId="07111A86" w14:textId="23DC8D8C" w:rsidR="00B329A2" w:rsidRDefault="00B329A2">
          <w:pPr>
            <w:pStyle w:val="TM2"/>
            <w:rPr>
              <w:rFonts w:eastAsiaTheme="minorEastAsia"/>
              <w:noProof/>
              <w:kern w:val="2"/>
              <w:sz w:val="24"/>
              <w:szCs w:val="24"/>
              <w14:ligatures w14:val="standardContextual"/>
            </w:rPr>
          </w:pPr>
          <w:hyperlink w:anchor="_Toc193733016" w:history="1">
            <w:r w:rsidRPr="00D26B23">
              <w:rPr>
                <w:rStyle w:val="Lienhypertexte"/>
                <w:rFonts w:cstheme="minorHAnsi"/>
                <w:noProof/>
              </w:rPr>
              <w:t>5.5.1.3</w:t>
            </w:r>
            <w:r>
              <w:rPr>
                <w:rFonts w:eastAsiaTheme="minorEastAsia"/>
                <w:noProof/>
                <w:kern w:val="2"/>
                <w:sz w:val="24"/>
                <w:szCs w:val="24"/>
                <w14:ligatures w14:val="standardContextual"/>
              </w:rPr>
              <w:tab/>
            </w:r>
            <w:r w:rsidRPr="00D26B23">
              <w:rPr>
                <w:rStyle w:val="Lienhypertexte"/>
                <w:rFonts w:cstheme="minorHAnsi"/>
                <w:noProof/>
              </w:rPr>
              <w:t>Intégration des n° ordre de mission</w:t>
            </w:r>
            <w:r>
              <w:rPr>
                <w:noProof/>
                <w:webHidden/>
              </w:rPr>
              <w:tab/>
            </w:r>
            <w:r>
              <w:rPr>
                <w:noProof/>
                <w:webHidden/>
              </w:rPr>
              <w:fldChar w:fldCharType="begin"/>
            </w:r>
            <w:r>
              <w:rPr>
                <w:noProof/>
                <w:webHidden/>
              </w:rPr>
              <w:instrText xml:space="preserve"> PAGEREF _Toc193733016 \h </w:instrText>
            </w:r>
            <w:r>
              <w:rPr>
                <w:noProof/>
                <w:webHidden/>
              </w:rPr>
            </w:r>
            <w:r>
              <w:rPr>
                <w:noProof/>
                <w:webHidden/>
              </w:rPr>
              <w:fldChar w:fldCharType="separate"/>
            </w:r>
            <w:r>
              <w:rPr>
                <w:noProof/>
                <w:webHidden/>
              </w:rPr>
              <w:t>24</w:t>
            </w:r>
            <w:r>
              <w:rPr>
                <w:noProof/>
                <w:webHidden/>
              </w:rPr>
              <w:fldChar w:fldCharType="end"/>
            </w:r>
          </w:hyperlink>
        </w:p>
        <w:p w14:paraId="363340FA" w14:textId="7D4B586A" w:rsidR="00B329A2" w:rsidRDefault="00B329A2">
          <w:pPr>
            <w:pStyle w:val="TM2"/>
            <w:rPr>
              <w:rFonts w:eastAsiaTheme="minorEastAsia"/>
              <w:noProof/>
              <w:kern w:val="2"/>
              <w:sz w:val="24"/>
              <w:szCs w:val="24"/>
              <w14:ligatures w14:val="standardContextual"/>
            </w:rPr>
          </w:pPr>
          <w:hyperlink w:anchor="_Toc193733017" w:history="1">
            <w:r w:rsidRPr="00D26B23">
              <w:rPr>
                <w:rStyle w:val="Lienhypertexte"/>
                <w:rFonts w:cstheme="minorHAnsi"/>
                <w:noProof/>
              </w:rPr>
              <w:t>5.5.1.4</w:t>
            </w:r>
            <w:r>
              <w:rPr>
                <w:rFonts w:eastAsiaTheme="minorEastAsia"/>
                <w:noProof/>
                <w:kern w:val="2"/>
                <w:sz w:val="24"/>
                <w:szCs w:val="24"/>
                <w14:ligatures w14:val="standardContextual"/>
              </w:rPr>
              <w:tab/>
            </w:r>
            <w:r w:rsidRPr="00D26B23">
              <w:rPr>
                <w:rStyle w:val="Lienhypertexte"/>
                <w:rFonts w:cstheme="minorHAnsi"/>
                <w:noProof/>
              </w:rPr>
              <w:t>Evolution applicative et maintenance de l’outil</w:t>
            </w:r>
            <w:r>
              <w:rPr>
                <w:noProof/>
                <w:webHidden/>
              </w:rPr>
              <w:tab/>
            </w:r>
            <w:r>
              <w:rPr>
                <w:noProof/>
                <w:webHidden/>
              </w:rPr>
              <w:fldChar w:fldCharType="begin"/>
            </w:r>
            <w:r>
              <w:rPr>
                <w:noProof/>
                <w:webHidden/>
              </w:rPr>
              <w:instrText xml:space="preserve"> PAGEREF _Toc193733017 \h </w:instrText>
            </w:r>
            <w:r>
              <w:rPr>
                <w:noProof/>
                <w:webHidden/>
              </w:rPr>
            </w:r>
            <w:r>
              <w:rPr>
                <w:noProof/>
                <w:webHidden/>
              </w:rPr>
              <w:fldChar w:fldCharType="separate"/>
            </w:r>
            <w:r>
              <w:rPr>
                <w:noProof/>
                <w:webHidden/>
              </w:rPr>
              <w:t>24</w:t>
            </w:r>
            <w:r>
              <w:rPr>
                <w:noProof/>
                <w:webHidden/>
              </w:rPr>
              <w:fldChar w:fldCharType="end"/>
            </w:r>
          </w:hyperlink>
        </w:p>
        <w:p w14:paraId="6750766F" w14:textId="3EDBF5AD" w:rsidR="00B329A2" w:rsidRDefault="00B329A2">
          <w:pPr>
            <w:pStyle w:val="TM2"/>
            <w:rPr>
              <w:rFonts w:eastAsiaTheme="minorEastAsia"/>
              <w:noProof/>
              <w:kern w:val="2"/>
              <w:sz w:val="24"/>
              <w:szCs w:val="24"/>
              <w14:ligatures w14:val="standardContextual"/>
            </w:rPr>
          </w:pPr>
          <w:hyperlink w:anchor="_Toc193733018" w:history="1">
            <w:r w:rsidRPr="00D26B23">
              <w:rPr>
                <w:rStyle w:val="Lienhypertexte"/>
                <w:rFonts w:cstheme="minorHAnsi"/>
                <w:noProof/>
              </w:rPr>
              <w:t>5.5.1.5</w:t>
            </w:r>
            <w:r>
              <w:rPr>
                <w:rFonts w:eastAsiaTheme="minorEastAsia"/>
                <w:noProof/>
                <w:kern w:val="2"/>
                <w:sz w:val="24"/>
                <w:szCs w:val="24"/>
                <w14:ligatures w14:val="standardContextual"/>
              </w:rPr>
              <w:tab/>
            </w:r>
            <w:r w:rsidRPr="00D26B23">
              <w:rPr>
                <w:rStyle w:val="Lienhypertexte"/>
                <w:rFonts w:cstheme="minorHAnsi"/>
                <w:noProof/>
              </w:rPr>
              <w:t>Sécurisation des données</w:t>
            </w:r>
            <w:r>
              <w:rPr>
                <w:noProof/>
                <w:webHidden/>
              </w:rPr>
              <w:tab/>
            </w:r>
            <w:r>
              <w:rPr>
                <w:noProof/>
                <w:webHidden/>
              </w:rPr>
              <w:fldChar w:fldCharType="begin"/>
            </w:r>
            <w:r>
              <w:rPr>
                <w:noProof/>
                <w:webHidden/>
              </w:rPr>
              <w:instrText xml:space="preserve"> PAGEREF _Toc193733018 \h </w:instrText>
            </w:r>
            <w:r>
              <w:rPr>
                <w:noProof/>
                <w:webHidden/>
              </w:rPr>
            </w:r>
            <w:r>
              <w:rPr>
                <w:noProof/>
                <w:webHidden/>
              </w:rPr>
              <w:fldChar w:fldCharType="separate"/>
            </w:r>
            <w:r>
              <w:rPr>
                <w:noProof/>
                <w:webHidden/>
              </w:rPr>
              <w:t>24</w:t>
            </w:r>
            <w:r>
              <w:rPr>
                <w:noProof/>
                <w:webHidden/>
              </w:rPr>
              <w:fldChar w:fldCharType="end"/>
            </w:r>
          </w:hyperlink>
        </w:p>
        <w:p w14:paraId="14DC6255" w14:textId="44F8A32F" w:rsidR="00B329A2" w:rsidRDefault="00B329A2">
          <w:pPr>
            <w:pStyle w:val="TM2"/>
            <w:rPr>
              <w:rFonts w:eastAsiaTheme="minorEastAsia"/>
              <w:noProof/>
              <w:kern w:val="2"/>
              <w:sz w:val="24"/>
              <w:szCs w:val="24"/>
              <w14:ligatures w14:val="standardContextual"/>
            </w:rPr>
          </w:pPr>
          <w:hyperlink w:anchor="_Toc193733019" w:history="1">
            <w:r w:rsidRPr="00D26B23">
              <w:rPr>
                <w:rStyle w:val="Lienhypertexte"/>
                <w:rFonts w:cstheme="minorHAnsi"/>
                <w:noProof/>
              </w:rPr>
              <w:t>5.5.1.6</w:t>
            </w:r>
            <w:r>
              <w:rPr>
                <w:rFonts w:eastAsiaTheme="minorEastAsia"/>
                <w:noProof/>
                <w:kern w:val="2"/>
                <w:sz w:val="24"/>
                <w:szCs w:val="24"/>
                <w14:ligatures w14:val="standardContextual"/>
              </w:rPr>
              <w:tab/>
            </w:r>
            <w:r w:rsidRPr="00D26B23">
              <w:rPr>
                <w:rStyle w:val="Lienhypertexte"/>
                <w:rFonts w:cstheme="minorHAnsi"/>
                <w:noProof/>
              </w:rPr>
              <w:t>Sécurité Numérique</w:t>
            </w:r>
            <w:r>
              <w:rPr>
                <w:noProof/>
                <w:webHidden/>
              </w:rPr>
              <w:tab/>
            </w:r>
            <w:r>
              <w:rPr>
                <w:noProof/>
                <w:webHidden/>
              </w:rPr>
              <w:fldChar w:fldCharType="begin"/>
            </w:r>
            <w:r>
              <w:rPr>
                <w:noProof/>
                <w:webHidden/>
              </w:rPr>
              <w:instrText xml:space="preserve"> PAGEREF _Toc193733019 \h </w:instrText>
            </w:r>
            <w:r>
              <w:rPr>
                <w:noProof/>
                <w:webHidden/>
              </w:rPr>
            </w:r>
            <w:r>
              <w:rPr>
                <w:noProof/>
                <w:webHidden/>
              </w:rPr>
              <w:fldChar w:fldCharType="separate"/>
            </w:r>
            <w:r>
              <w:rPr>
                <w:noProof/>
                <w:webHidden/>
              </w:rPr>
              <w:t>24</w:t>
            </w:r>
            <w:r>
              <w:rPr>
                <w:noProof/>
                <w:webHidden/>
              </w:rPr>
              <w:fldChar w:fldCharType="end"/>
            </w:r>
          </w:hyperlink>
        </w:p>
        <w:p w14:paraId="65B520D5" w14:textId="6966B62B" w:rsidR="00B329A2" w:rsidRDefault="00B329A2">
          <w:pPr>
            <w:pStyle w:val="TM2"/>
            <w:rPr>
              <w:rFonts w:eastAsiaTheme="minorEastAsia"/>
              <w:noProof/>
              <w:kern w:val="2"/>
              <w:sz w:val="24"/>
              <w:szCs w:val="24"/>
              <w14:ligatures w14:val="standardContextual"/>
            </w:rPr>
          </w:pPr>
          <w:hyperlink w:anchor="_Toc193733020" w:history="1">
            <w:r w:rsidRPr="00D26B23">
              <w:rPr>
                <w:rStyle w:val="Lienhypertexte"/>
                <w:rFonts w:cstheme="minorHAnsi"/>
                <w:noProof/>
              </w:rPr>
              <w:t>5.5.1.7</w:t>
            </w:r>
            <w:r>
              <w:rPr>
                <w:rFonts w:eastAsiaTheme="minorEastAsia"/>
                <w:noProof/>
                <w:kern w:val="2"/>
                <w:sz w:val="24"/>
                <w:szCs w:val="24"/>
                <w14:ligatures w14:val="standardContextual"/>
              </w:rPr>
              <w:tab/>
            </w:r>
            <w:r w:rsidRPr="00D26B23">
              <w:rPr>
                <w:rStyle w:val="Lienhypertexte"/>
                <w:rFonts w:cstheme="minorHAnsi"/>
                <w:noProof/>
              </w:rPr>
              <w:t>Profils d’utilisateurs</w:t>
            </w:r>
            <w:r>
              <w:rPr>
                <w:noProof/>
                <w:webHidden/>
              </w:rPr>
              <w:tab/>
            </w:r>
            <w:r>
              <w:rPr>
                <w:noProof/>
                <w:webHidden/>
              </w:rPr>
              <w:fldChar w:fldCharType="begin"/>
            </w:r>
            <w:r>
              <w:rPr>
                <w:noProof/>
                <w:webHidden/>
              </w:rPr>
              <w:instrText xml:space="preserve"> PAGEREF _Toc193733020 \h </w:instrText>
            </w:r>
            <w:r>
              <w:rPr>
                <w:noProof/>
                <w:webHidden/>
              </w:rPr>
            </w:r>
            <w:r>
              <w:rPr>
                <w:noProof/>
                <w:webHidden/>
              </w:rPr>
              <w:fldChar w:fldCharType="separate"/>
            </w:r>
            <w:r>
              <w:rPr>
                <w:noProof/>
                <w:webHidden/>
              </w:rPr>
              <w:t>25</w:t>
            </w:r>
            <w:r>
              <w:rPr>
                <w:noProof/>
                <w:webHidden/>
              </w:rPr>
              <w:fldChar w:fldCharType="end"/>
            </w:r>
          </w:hyperlink>
        </w:p>
        <w:p w14:paraId="70B96FEE" w14:textId="4295225F" w:rsidR="00B329A2" w:rsidRDefault="00B329A2">
          <w:pPr>
            <w:pStyle w:val="TM2"/>
            <w:rPr>
              <w:rFonts w:eastAsiaTheme="minorEastAsia"/>
              <w:noProof/>
              <w:kern w:val="2"/>
              <w:sz w:val="24"/>
              <w:szCs w:val="24"/>
              <w14:ligatures w14:val="standardContextual"/>
            </w:rPr>
          </w:pPr>
          <w:hyperlink w:anchor="_Toc193733021" w:history="1">
            <w:r w:rsidRPr="00D26B23">
              <w:rPr>
                <w:rStyle w:val="Lienhypertexte"/>
                <w:rFonts w:cstheme="minorHAnsi"/>
                <w:noProof/>
              </w:rPr>
              <w:t>5.5.2</w:t>
            </w:r>
            <w:r>
              <w:rPr>
                <w:rFonts w:eastAsiaTheme="minorEastAsia"/>
                <w:noProof/>
                <w:kern w:val="2"/>
                <w:sz w:val="24"/>
                <w:szCs w:val="24"/>
                <w14:ligatures w14:val="standardContextual"/>
              </w:rPr>
              <w:tab/>
            </w:r>
            <w:r w:rsidRPr="00D26B23">
              <w:rPr>
                <w:rStyle w:val="Lienhypertexte"/>
                <w:rFonts w:cstheme="minorHAnsi"/>
                <w:noProof/>
              </w:rPr>
              <w:t>Présentation fonctionnelle des outils</w:t>
            </w:r>
            <w:r>
              <w:rPr>
                <w:noProof/>
                <w:webHidden/>
              </w:rPr>
              <w:tab/>
            </w:r>
            <w:r>
              <w:rPr>
                <w:noProof/>
                <w:webHidden/>
              </w:rPr>
              <w:fldChar w:fldCharType="begin"/>
            </w:r>
            <w:r>
              <w:rPr>
                <w:noProof/>
                <w:webHidden/>
              </w:rPr>
              <w:instrText xml:space="preserve"> PAGEREF _Toc193733021 \h </w:instrText>
            </w:r>
            <w:r>
              <w:rPr>
                <w:noProof/>
                <w:webHidden/>
              </w:rPr>
            </w:r>
            <w:r>
              <w:rPr>
                <w:noProof/>
                <w:webHidden/>
              </w:rPr>
              <w:fldChar w:fldCharType="separate"/>
            </w:r>
            <w:r>
              <w:rPr>
                <w:noProof/>
                <w:webHidden/>
              </w:rPr>
              <w:t>25</w:t>
            </w:r>
            <w:r>
              <w:rPr>
                <w:noProof/>
                <w:webHidden/>
              </w:rPr>
              <w:fldChar w:fldCharType="end"/>
            </w:r>
          </w:hyperlink>
        </w:p>
        <w:p w14:paraId="1507F486" w14:textId="190EA1CB" w:rsidR="00B329A2" w:rsidRDefault="00B329A2">
          <w:pPr>
            <w:pStyle w:val="TM2"/>
            <w:rPr>
              <w:rFonts w:eastAsiaTheme="minorEastAsia"/>
              <w:noProof/>
              <w:kern w:val="2"/>
              <w:sz w:val="24"/>
              <w:szCs w:val="24"/>
              <w14:ligatures w14:val="standardContextual"/>
            </w:rPr>
          </w:pPr>
          <w:hyperlink w:anchor="_Toc193733022" w:history="1">
            <w:r w:rsidRPr="00D26B23">
              <w:rPr>
                <w:rStyle w:val="Lienhypertexte"/>
                <w:rFonts w:cstheme="minorHAnsi"/>
                <w:noProof/>
              </w:rPr>
              <w:t>5.5.3</w:t>
            </w:r>
            <w:r>
              <w:rPr>
                <w:rFonts w:eastAsiaTheme="minorEastAsia"/>
                <w:noProof/>
                <w:kern w:val="2"/>
                <w:sz w:val="24"/>
                <w:szCs w:val="24"/>
                <w14:ligatures w14:val="standardContextual"/>
              </w:rPr>
              <w:tab/>
            </w:r>
            <w:r w:rsidRPr="00D26B23">
              <w:rPr>
                <w:rStyle w:val="Lienhypertexte"/>
                <w:rFonts w:cstheme="minorHAnsi"/>
                <w:noProof/>
              </w:rPr>
              <w:t>Politique et workflows</w:t>
            </w:r>
            <w:r>
              <w:rPr>
                <w:noProof/>
                <w:webHidden/>
              </w:rPr>
              <w:tab/>
            </w:r>
            <w:r>
              <w:rPr>
                <w:noProof/>
                <w:webHidden/>
              </w:rPr>
              <w:fldChar w:fldCharType="begin"/>
            </w:r>
            <w:r>
              <w:rPr>
                <w:noProof/>
                <w:webHidden/>
              </w:rPr>
              <w:instrText xml:space="preserve"> PAGEREF _Toc193733022 \h </w:instrText>
            </w:r>
            <w:r>
              <w:rPr>
                <w:noProof/>
                <w:webHidden/>
              </w:rPr>
            </w:r>
            <w:r>
              <w:rPr>
                <w:noProof/>
                <w:webHidden/>
              </w:rPr>
              <w:fldChar w:fldCharType="separate"/>
            </w:r>
            <w:r>
              <w:rPr>
                <w:noProof/>
                <w:webHidden/>
              </w:rPr>
              <w:t>26</w:t>
            </w:r>
            <w:r>
              <w:rPr>
                <w:noProof/>
                <w:webHidden/>
              </w:rPr>
              <w:fldChar w:fldCharType="end"/>
            </w:r>
          </w:hyperlink>
        </w:p>
        <w:p w14:paraId="6D3C8448" w14:textId="579EFA47" w:rsidR="00B329A2" w:rsidRDefault="00B329A2">
          <w:pPr>
            <w:pStyle w:val="TM2"/>
            <w:rPr>
              <w:rFonts w:eastAsiaTheme="minorEastAsia"/>
              <w:noProof/>
              <w:kern w:val="2"/>
              <w:sz w:val="24"/>
              <w:szCs w:val="24"/>
              <w14:ligatures w14:val="standardContextual"/>
            </w:rPr>
          </w:pPr>
          <w:hyperlink w:anchor="_Toc193733023" w:history="1">
            <w:r w:rsidRPr="00D26B23">
              <w:rPr>
                <w:rStyle w:val="Lienhypertexte"/>
                <w:rFonts w:cstheme="minorHAnsi"/>
                <w:noProof/>
              </w:rPr>
              <w:t>5.5.4</w:t>
            </w:r>
            <w:r>
              <w:rPr>
                <w:rFonts w:eastAsiaTheme="minorEastAsia"/>
                <w:noProof/>
                <w:kern w:val="2"/>
                <w:sz w:val="24"/>
                <w:szCs w:val="24"/>
                <w14:ligatures w14:val="standardContextual"/>
              </w:rPr>
              <w:tab/>
            </w:r>
            <w:r w:rsidRPr="00D26B23">
              <w:rPr>
                <w:rStyle w:val="Lienhypertexte"/>
                <w:rFonts w:cstheme="minorHAnsi"/>
                <w:noProof/>
              </w:rPr>
              <w:t>Présentation de l’organisation offline</w:t>
            </w:r>
            <w:r>
              <w:rPr>
                <w:noProof/>
                <w:webHidden/>
              </w:rPr>
              <w:tab/>
            </w:r>
            <w:r>
              <w:rPr>
                <w:noProof/>
                <w:webHidden/>
              </w:rPr>
              <w:fldChar w:fldCharType="begin"/>
            </w:r>
            <w:r>
              <w:rPr>
                <w:noProof/>
                <w:webHidden/>
              </w:rPr>
              <w:instrText xml:space="preserve"> PAGEREF _Toc193733023 \h </w:instrText>
            </w:r>
            <w:r>
              <w:rPr>
                <w:noProof/>
                <w:webHidden/>
              </w:rPr>
            </w:r>
            <w:r>
              <w:rPr>
                <w:noProof/>
                <w:webHidden/>
              </w:rPr>
              <w:fldChar w:fldCharType="separate"/>
            </w:r>
            <w:r>
              <w:rPr>
                <w:noProof/>
                <w:webHidden/>
              </w:rPr>
              <w:t>26</w:t>
            </w:r>
            <w:r>
              <w:rPr>
                <w:noProof/>
                <w:webHidden/>
              </w:rPr>
              <w:fldChar w:fldCharType="end"/>
            </w:r>
          </w:hyperlink>
        </w:p>
        <w:p w14:paraId="45ABA28F" w14:textId="60034202" w:rsidR="00B329A2" w:rsidRDefault="00B329A2">
          <w:pPr>
            <w:pStyle w:val="TM2"/>
            <w:rPr>
              <w:rFonts w:eastAsiaTheme="minorEastAsia"/>
              <w:noProof/>
              <w:kern w:val="2"/>
              <w:sz w:val="24"/>
              <w:szCs w:val="24"/>
              <w14:ligatures w14:val="standardContextual"/>
            </w:rPr>
          </w:pPr>
          <w:hyperlink w:anchor="_Toc193733024" w:history="1">
            <w:r w:rsidRPr="00D26B23">
              <w:rPr>
                <w:rStyle w:val="Lienhypertexte"/>
                <w:rFonts w:cstheme="minorHAnsi"/>
                <w:noProof/>
              </w:rPr>
              <w:t>5.5.5</w:t>
            </w:r>
            <w:r>
              <w:rPr>
                <w:rFonts w:eastAsiaTheme="minorEastAsia"/>
                <w:noProof/>
                <w:kern w:val="2"/>
                <w:sz w:val="24"/>
                <w:szCs w:val="24"/>
                <w14:ligatures w14:val="standardContextual"/>
              </w:rPr>
              <w:tab/>
            </w:r>
            <w:r w:rsidRPr="00D26B23">
              <w:rPr>
                <w:rStyle w:val="Lienhypertexte"/>
                <w:rFonts w:cstheme="minorHAnsi"/>
                <w:noProof/>
              </w:rPr>
              <w:t>Facturation et Audit de factures</w:t>
            </w:r>
            <w:r>
              <w:rPr>
                <w:noProof/>
                <w:webHidden/>
              </w:rPr>
              <w:tab/>
            </w:r>
            <w:r>
              <w:rPr>
                <w:noProof/>
                <w:webHidden/>
              </w:rPr>
              <w:fldChar w:fldCharType="begin"/>
            </w:r>
            <w:r>
              <w:rPr>
                <w:noProof/>
                <w:webHidden/>
              </w:rPr>
              <w:instrText xml:space="preserve"> PAGEREF _Toc193733024 \h </w:instrText>
            </w:r>
            <w:r>
              <w:rPr>
                <w:noProof/>
                <w:webHidden/>
              </w:rPr>
            </w:r>
            <w:r>
              <w:rPr>
                <w:noProof/>
                <w:webHidden/>
              </w:rPr>
              <w:fldChar w:fldCharType="separate"/>
            </w:r>
            <w:r>
              <w:rPr>
                <w:noProof/>
                <w:webHidden/>
              </w:rPr>
              <w:t>27</w:t>
            </w:r>
            <w:r>
              <w:rPr>
                <w:noProof/>
                <w:webHidden/>
              </w:rPr>
              <w:fldChar w:fldCharType="end"/>
            </w:r>
          </w:hyperlink>
        </w:p>
        <w:p w14:paraId="64883112" w14:textId="3F4FF770" w:rsidR="00B329A2" w:rsidRDefault="00B329A2">
          <w:pPr>
            <w:pStyle w:val="TM2"/>
            <w:rPr>
              <w:rFonts w:eastAsiaTheme="minorEastAsia"/>
              <w:noProof/>
              <w:kern w:val="2"/>
              <w:sz w:val="24"/>
              <w:szCs w:val="24"/>
              <w14:ligatures w14:val="standardContextual"/>
            </w:rPr>
          </w:pPr>
          <w:hyperlink w:anchor="_Toc193733025" w:history="1">
            <w:r w:rsidRPr="00D26B23">
              <w:rPr>
                <w:rStyle w:val="Lienhypertexte"/>
                <w:rFonts w:cstheme="minorHAnsi"/>
                <w:noProof/>
              </w:rPr>
              <w:t>5.5.6</w:t>
            </w:r>
            <w:r>
              <w:rPr>
                <w:rFonts w:eastAsiaTheme="minorEastAsia"/>
                <w:noProof/>
                <w:kern w:val="2"/>
                <w:sz w:val="24"/>
                <w:szCs w:val="24"/>
                <w14:ligatures w14:val="standardContextual"/>
              </w:rPr>
              <w:tab/>
            </w:r>
            <w:r w:rsidRPr="00D26B23">
              <w:rPr>
                <w:rStyle w:val="Lienhypertexte"/>
                <w:rFonts w:cstheme="minorHAnsi"/>
                <w:noProof/>
              </w:rPr>
              <w:t>Présentation de votre organisation support</w:t>
            </w:r>
            <w:r>
              <w:rPr>
                <w:noProof/>
                <w:webHidden/>
              </w:rPr>
              <w:tab/>
            </w:r>
            <w:r>
              <w:rPr>
                <w:noProof/>
                <w:webHidden/>
              </w:rPr>
              <w:fldChar w:fldCharType="begin"/>
            </w:r>
            <w:r>
              <w:rPr>
                <w:noProof/>
                <w:webHidden/>
              </w:rPr>
              <w:instrText xml:space="preserve"> PAGEREF _Toc193733025 \h </w:instrText>
            </w:r>
            <w:r>
              <w:rPr>
                <w:noProof/>
                <w:webHidden/>
              </w:rPr>
            </w:r>
            <w:r>
              <w:rPr>
                <w:noProof/>
                <w:webHidden/>
              </w:rPr>
              <w:fldChar w:fldCharType="separate"/>
            </w:r>
            <w:r>
              <w:rPr>
                <w:noProof/>
                <w:webHidden/>
              </w:rPr>
              <w:t>27</w:t>
            </w:r>
            <w:r>
              <w:rPr>
                <w:noProof/>
                <w:webHidden/>
              </w:rPr>
              <w:fldChar w:fldCharType="end"/>
            </w:r>
          </w:hyperlink>
        </w:p>
        <w:p w14:paraId="57CF79AC" w14:textId="2DA8FBED" w:rsidR="00B329A2" w:rsidRDefault="00B329A2">
          <w:pPr>
            <w:pStyle w:val="TM2"/>
            <w:rPr>
              <w:rFonts w:eastAsiaTheme="minorEastAsia"/>
              <w:noProof/>
              <w:kern w:val="2"/>
              <w:sz w:val="24"/>
              <w:szCs w:val="24"/>
              <w14:ligatures w14:val="standardContextual"/>
            </w:rPr>
          </w:pPr>
          <w:hyperlink w:anchor="_Toc193733026" w:history="1">
            <w:r w:rsidRPr="00D26B23">
              <w:rPr>
                <w:rStyle w:val="Lienhypertexte"/>
                <w:rFonts w:cstheme="minorHAnsi"/>
                <w:noProof/>
              </w:rPr>
              <w:t>5.5.7</w:t>
            </w:r>
            <w:r>
              <w:rPr>
                <w:rFonts w:eastAsiaTheme="minorEastAsia"/>
                <w:noProof/>
                <w:kern w:val="2"/>
                <w:sz w:val="24"/>
                <w:szCs w:val="24"/>
                <w14:ligatures w14:val="standardContextual"/>
              </w:rPr>
              <w:tab/>
            </w:r>
            <w:r w:rsidRPr="00D26B23">
              <w:rPr>
                <w:rStyle w:val="Lienhypertexte"/>
                <w:rFonts w:cstheme="minorHAnsi"/>
                <w:noProof/>
              </w:rPr>
              <w:t>Contenu et accès aux tarifs des fournisseurs</w:t>
            </w:r>
            <w:r>
              <w:rPr>
                <w:noProof/>
                <w:webHidden/>
              </w:rPr>
              <w:tab/>
            </w:r>
            <w:r>
              <w:rPr>
                <w:noProof/>
                <w:webHidden/>
              </w:rPr>
              <w:fldChar w:fldCharType="begin"/>
            </w:r>
            <w:r>
              <w:rPr>
                <w:noProof/>
                <w:webHidden/>
              </w:rPr>
              <w:instrText xml:space="preserve"> PAGEREF _Toc193733026 \h </w:instrText>
            </w:r>
            <w:r>
              <w:rPr>
                <w:noProof/>
                <w:webHidden/>
              </w:rPr>
            </w:r>
            <w:r>
              <w:rPr>
                <w:noProof/>
                <w:webHidden/>
              </w:rPr>
              <w:fldChar w:fldCharType="separate"/>
            </w:r>
            <w:r>
              <w:rPr>
                <w:noProof/>
                <w:webHidden/>
              </w:rPr>
              <w:t>27</w:t>
            </w:r>
            <w:r>
              <w:rPr>
                <w:noProof/>
                <w:webHidden/>
              </w:rPr>
              <w:fldChar w:fldCharType="end"/>
            </w:r>
          </w:hyperlink>
        </w:p>
        <w:p w14:paraId="4D7B982C" w14:textId="38FA3102" w:rsidR="00B329A2" w:rsidRDefault="00B329A2">
          <w:pPr>
            <w:pStyle w:val="TM2"/>
            <w:rPr>
              <w:rFonts w:eastAsiaTheme="minorEastAsia"/>
              <w:noProof/>
              <w:kern w:val="2"/>
              <w:sz w:val="24"/>
              <w:szCs w:val="24"/>
              <w14:ligatures w14:val="standardContextual"/>
            </w:rPr>
          </w:pPr>
          <w:hyperlink w:anchor="_Toc193733027" w:history="1">
            <w:r w:rsidRPr="00D26B23">
              <w:rPr>
                <w:rStyle w:val="Lienhypertexte"/>
                <w:rFonts w:cstheme="minorHAnsi"/>
                <w:noProof/>
              </w:rPr>
              <w:t>5.5.8</w:t>
            </w:r>
            <w:r>
              <w:rPr>
                <w:rFonts w:eastAsiaTheme="minorEastAsia"/>
                <w:noProof/>
                <w:kern w:val="2"/>
                <w:sz w:val="24"/>
                <w:szCs w:val="24"/>
                <w14:ligatures w14:val="standardContextual"/>
              </w:rPr>
              <w:tab/>
            </w:r>
            <w:r w:rsidRPr="00D26B23">
              <w:rPr>
                <w:rStyle w:val="Lienhypertexte"/>
                <w:rFonts w:cstheme="minorHAnsi"/>
                <w:noProof/>
              </w:rPr>
              <w:t>La qualité sociale et environnementale des prestations objet du marché</w:t>
            </w:r>
            <w:r>
              <w:rPr>
                <w:noProof/>
                <w:webHidden/>
              </w:rPr>
              <w:tab/>
            </w:r>
            <w:r>
              <w:rPr>
                <w:noProof/>
                <w:webHidden/>
              </w:rPr>
              <w:fldChar w:fldCharType="begin"/>
            </w:r>
            <w:r>
              <w:rPr>
                <w:noProof/>
                <w:webHidden/>
              </w:rPr>
              <w:instrText xml:space="preserve"> PAGEREF _Toc193733027 \h </w:instrText>
            </w:r>
            <w:r>
              <w:rPr>
                <w:noProof/>
                <w:webHidden/>
              </w:rPr>
            </w:r>
            <w:r>
              <w:rPr>
                <w:noProof/>
                <w:webHidden/>
              </w:rPr>
              <w:fldChar w:fldCharType="separate"/>
            </w:r>
            <w:r>
              <w:rPr>
                <w:noProof/>
                <w:webHidden/>
              </w:rPr>
              <w:t>27</w:t>
            </w:r>
            <w:r>
              <w:rPr>
                <w:noProof/>
                <w:webHidden/>
              </w:rPr>
              <w:fldChar w:fldCharType="end"/>
            </w:r>
          </w:hyperlink>
        </w:p>
        <w:p w14:paraId="19899DEA" w14:textId="09D0442F" w:rsidR="00B329A2" w:rsidRDefault="00B329A2">
          <w:pPr>
            <w:pStyle w:val="TM2"/>
            <w:rPr>
              <w:rFonts w:eastAsiaTheme="minorEastAsia"/>
              <w:noProof/>
              <w:kern w:val="2"/>
              <w:sz w:val="24"/>
              <w:szCs w:val="24"/>
              <w14:ligatures w14:val="standardContextual"/>
            </w:rPr>
          </w:pPr>
          <w:hyperlink w:anchor="_Toc193733028" w:history="1">
            <w:r w:rsidRPr="00D26B23">
              <w:rPr>
                <w:rStyle w:val="Lienhypertexte"/>
                <w:rFonts w:cstheme="minorHAnsi"/>
                <w:noProof/>
              </w:rPr>
              <w:t>5.5.8.1</w:t>
            </w:r>
            <w:r>
              <w:rPr>
                <w:rFonts w:eastAsiaTheme="minorEastAsia"/>
                <w:noProof/>
                <w:kern w:val="2"/>
                <w:sz w:val="24"/>
                <w:szCs w:val="24"/>
                <w14:ligatures w14:val="standardContextual"/>
              </w:rPr>
              <w:tab/>
            </w:r>
            <w:r w:rsidRPr="00D26B23">
              <w:rPr>
                <w:rStyle w:val="Lienhypertexte"/>
                <w:rFonts w:cstheme="minorHAnsi"/>
                <w:noProof/>
              </w:rPr>
              <w:t>Sourcing Eco-responsable</w:t>
            </w:r>
            <w:r>
              <w:rPr>
                <w:noProof/>
                <w:webHidden/>
              </w:rPr>
              <w:tab/>
            </w:r>
            <w:r>
              <w:rPr>
                <w:noProof/>
                <w:webHidden/>
              </w:rPr>
              <w:fldChar w:fldCharType="begin"/>
            </w:r>
            <w:r>
              <w:rPr>
                <w:noProof/>
                <w:webHidden/>
              </w:rPr>
              <w:instrText xml:space="preserve"> PAGEREF _Toc193733028 \h </w:instrText>
            </w:r>
            <w:r>
              <w:rPr>
                <w:noProof/>
                <w:webHidden/>
              </w:rPr>
            </w:r>
            <w:r>
              <w:rPr>
                <w:noProof/>
                <w:webHidden/>
              </w:rPr>
              <w:fldChar w:fldCharType="separate"/>
            </w:r>
            <w:r>
              <w:rPr>
                <w:noProof/>
                <w:webHidden/>
              </w:rPr>
              <w:t>28</w:t>
            </w:r>
            <w:r>
              <w:rPr>
                <w:noProof/>
                <w:webHidden/>
              </w:rPr>
              <w:fldChar w:fldCharType="end"/>
            </w:r>
          </w:hyperlink>
        </w:p>
        <w:p w14:paraId="4F7BC9E3" w14:textId="5B6BF4DF" w:rsidR="00B329A2" w:rsidRDefault="00B329A2">
          <w:pPr>
            <w:pStyle w:val="TM2"/>
            <w:rPr>
              <w:rFonts w:eastAsiaTheme="minorEastAsia"/>
              <w:noProof/>
              <w:kern w:val="2"/>
              <w:sz w:val="24"/>
              <w:szCs w:val="24"/>
              <w14:ligatures w14:val="standardContextual"/>
            </w:rPr>
          </w:pPr>
          <w:hyperlink w:anchor="_Toc193733029" w:history="1">
            <w:r w:rsidRPr="00D26B23">
              <w:rPr>
                <w:rStyle w:val="Lienhypertexte"/>
                <w:rFonts w:cstheme="minorHAnsi"/>
                <w:noProof/>
              </w:rPr>
              <w:t>5.5.8.2</w:t>
            </w:r>
            <w:r>
              <w:rPr>
                <w:rFonts w:eastAsiaTheme="minorEastAsia"/>
                <w:noProof/>
                <w:kern w:val="2"/>
                <w:sz w:val="24"/>
                <w:szCs w:val="24"/>
                <w14:ligatures w14:val="standardContextual"/>
              </w:rPr>
              <w:tab/>
            </w:r>
            <w:r w:rsidRPr="00D26B23">
              <w:rPr>
                <w:rStyle w:val="Lienhypertexte"/>
                <w:rFonts w:cstheme="minorHAnsi"/>
                <w:noProof/>
              </w:rPr>
              <w:t>Accompagnement de LADOM pour réduire son impact carbone</w:t>
            </w:r>
            <w:r>
              <w:rPr>
                <w:noProof/>
                <w:webHidden/>
              </w:rPr>
              <w:tab/>
            </w:r>
            <w:r>
              <w:rPr>
                <w:noProof/>
                <w:webHidden/>
              </w:rPr>
              <w:fldChar w:fldCharType="begin"/>
            </w:r>
            <w:r>
              <w:rPr>
                <w:noProof/>
                <w:webHidden/>
              </w:rPr>
              <w:instrText xml:space="preserve"> PAGEREF _Toc193733029 \h </w:instrText>
            </w:r>
            <w:r>
              <w:rPr>
                <w:noProof/>
                <w:webHidden/>
              </w:rPr>
            </w:r>
            <w:r>
              <w:rPr>
                <w:noProof/>
                <w:webHidden/>
              </w:rPr>
              <w:fldChar w:fldCharType="separate"/>
            </w:r>
            <w:r>
              <w:rPr>
                <w:noProof/>
                <w:webHidden/>
              </w:rPr>
              <w:t>28</w:t>
            </w:r>
            <w:r>
              <w:rPr>
                <w:noProof/>
                <w:webHidden/>
              </w:rPr>
              <w:fldChar w:fldCharType="end"/>
            </w:r>
          </w:hyperlink>
        </w:p>
        <w:p w14:paraId="5AFCE5ED" w14:textId="1C7A9C7C" w:rsidR="00B329A2" w:rsidRDefault="00B329A2">
          <w:pPr>
            <w:pStyle w:val="TM2"/>
            <w:rPr>
              <w:rFonts w:eastAsiaTheme="minorEastAsia"/>
              <w:noProof/>
              <w:kern w:val="2"/>
              <w:sz w:val="24"/>
              <w:szCs w:val="24"/>
              <w14:ligatures w14:val="standardContextual"/>
            </w:rPr>
          </w:pPr>
          <w:hyperlink w:anchor="_Toc193733030" w:history="1">
            <w:r w:rsidRPr="00D26B23">
              <w:rPr>
                <w:rStyle w:val="Lienhypertexte"/>
                <w:rFonts w:cstheme="minorHAnsi"/>
                <w:noProof/>
              </w:rPr>
              <w:t>5.5.8.3</w:t>
            </w:r>
            <w:r>
              <w:rPr>
                <w:rFonts w:eastAsiaTheme="minorEastAsia"/>
                <w:noProof/>
                <w:kern w:val="2"/>
                <w:sz w:val="24"/>
                <w:szCs w:val="24"/>
                <w14:ligatures w14:val="standardContextual"/>
              </w:rPr>
              <w:tab/>
            </w:r>
            <w:r w:rsidRPr="00D26B23">
              <w:rPr>
                <w:rStyle w:val="Lienhypertexte"/>
                <w:rFonts w:cstheme="minorHAnsi"/>
                <w:noProof/>
              </w:rPr>
              <w:t>Suivi des CO2</w:t>
            </w:r>
            <w:r>
              <w:rPr>
                <w:noProof/>
                <w:webHidden/>
              </w:rPr>
              <w:tab/>
            </w:r>
            <w:r>
              <w:rPr>
                <w:noProof/>
                <w:webHidden/>
              </w:rPr>
              <w:fldChar w:fldCharType="begin"/>
            </w:r>
            <w:r>
              <w:rPr>
                <w:noProof/>
                <w:webHidden/>
              </w:rPr>
              <w:instrText xml:space="preserve"> PAGEREF _Toc193733030 \h </w:instrText>
            </w:r>
            <w:r>
              <w:rPr>
                <w:noProof/>
                <w:webHidden/>
              </w:rPr>
            </w:r>
            <w:r>
              <w:rPr>
                <w:noProof/>
                <w:webHidden/>
              </w:rPr>
              <w:fldChar w:fldCharType="separate"/>
            </w:r>
            <w:r>
              <w:rPr>
                <w:noProof/>
                <w:webHidden/>
              </w:rPr>
              <w:t>28</w:t>
            </w:r>
            <w:r>
              <w:rPr>
                <w:noProof/>
                <w:webHidden/>
              </w:rPr>
              <w:fldChar w:fldCharType="end"/>
            </w:r>
          </w:hyperlink>
        </w:p>
        <w:p w14:paraId="330D947C" w14:textId="2141073A" w:rsidR="00B329A2" w:rsidRDefault="00B329A2">
          <w:pPr>
            <w:pStyle w:val="TM2"/>
            <w:rPr>
              <w:rFonts w:eastAsiaTheme="minorEastAsia"/>
              <w:noProof/>
              <w:kern w:val="2"/>
              <w:sz w:val="24"/>
              <w:szCs w:val="24"/>
              <w14:ligatures w14:val="standardContextual"/>
            </w:rPr>
          </w:pPr>
          <w:hyperlink w:anchor="_Toc193733031" w:history="1">
            <w:r w:rsidRPr="00D26B23">
              <w:rPr>
                <w:rStyle w:val="Lienhypertexte"/>
                <w:rFonts w:cstheme="minorHAnsi"/>
                <w:noProof/>
              </w:rPr>
              <w:t>5.5.8.4</w:t>
            </w:r>
            <w:r>
              <w:rPr>
                <w:rFonts w:eastAsiaTheme="minorEastAsia"/>
                <w:noProof/>
                <w:kern w:val="2"/>
                <w:sz w:val="24"/>
                <w:szCs w:val="24"/>
                <w14:ligatures w14:val="standardContextual"/>
              </w:rPr>
              <w:tab/>
            </w:r>
            <w:r w:rsidRPr="00D26B23">
              <w:rPr>
                <w:rStyle w:val="Lienhypertexte"/>
                <w:rFonts w:cstheme="minorHAnsi"/>
                <w:noProof/>
              </w:rPr>
              <w:t>Voyageurs en situation de handicap</w:t>
            </w:r>
            <w:r>
              <w:rPr>
                <w:noProof/>
                <w:webHidden/>
              </w:rPr>
              <w:tab/>
            </w:r>
            <w:r>
              <w:rPr>
                <w:noProof/>
                <w:webHidden/>
              </w:rPr>
              <w:fldChar w:fldCharType="begin"/>
            </w:r>
            <w:r>
              <w:rPr>
                <w:noProof/>
                <w:webHidden/>
              </w:rPr>
              <w:instrText xml:space="preserve"> PAGEREF _Toc193733031 \h </w:instrText>
            </w:r>
            <w:r>
              <w:rPr>
                <w:noProof/>
                <w:webHidden/>
              </w:rPr>
            </w:r>
            <w:r>
              <w:rPr>
                <w:noProof/>
                <w:webHidden/>
              </w:rPr>
              <w:fldChar w:fldCharType="separate"/>
            </w:r>
            <w:r>
              <w:rPr>
                <w:noProof/>
                <w:webHidden/>
              </w:rPr>
              <w:t>28</w:t>
            </w:r>
            <w:r>
              <w:rPr>
                <w:noProof/>
                <w:webHidden/>
              </w:rPr>
              <w:fldChar w:fldCharType="end"/>
            </w:r>
          </w:hyperlink>
        </w:p>
        <w:p w14:paraId="2B06154A" w14:textId="6B9B7474" w:rsidR="00B329A2" w:rsidRDefault="00B329A2">
          <w:pPr>
            <w:pStyle w:val="TM2"/>
            <w:rPr>
              <w:rFonts w:eastAsiaTheme="minorEastAsia"/>
              <w:noProof/>
              <w:kern w:val="2"/>
              <w:sz w:val="24"/>
              <w:szCs w:val="24"/>
              <w14:ligatures w14:val="standardContextual"/>
            </w:rPr>
          </w:pPr>
          <w:hyperlink w:anchor="_Toc193733032" w:history="1">
            <w:r w:rsidRPr="00D26B23">
              <w:rPr>
                <w:rStyle w:val="Lienhypertexte"/>
                <w:rFonts w:cstheme="minorHAnsi"/>
                <w:noProof/>
              </w:rPr>
              <w:t>5.5.9</w:t>
            </w:r>
            <w:r>
              <w:rPr>
                <w:rFonts w:eastAsiaTheme="minorEastAsia"/>
                <w:noProof/>
                <w:kern w:val="2"/>
                <w:sz w:val="24"/>
                <w:szCs w:val="24"/>
                <w14:ligatures w14:val="standardContextual"/>
              </w:rPr>
              <w:tab/>
            </w:r>
            <w:r w:rsidRPr="00D26B23">
              <w:rPr>
                <w:rStyle w:val="Lienhypertexte"/>
                <w:rFonts w:cstheme="minorHAnsi"/>
                <w:noProof/>
              </w:rPr>
              <w:t>Reporting</w:t>
            </w:r>
            <w:r>
              <w:rPr>
                <w:noProof/>
                <w:webHidden/>
              </w:rPr>
              <w:tab/>
            </w:r>
            <w:r>
              <w:rPr>
                <w:noProof/>
                <w:webHidden/>
              </w:rPr>
              <w:fldChar w:fldCharType="begin"/>
            </w:r>
            <w:r>
              <w:rPr>
                <w:noProof/>
                <w:webHidden/>
              </w:rPr>
              <w:instrText xml:space="preserve"> PAGEREF _Toc193733032 \h </w:instrText>
            </w:r>
            <w:r>
              <w:rPr>
                <w:noProof/>
                <w:webHidden/>
              </w:rPr>
            </w:r>
            <w:r>
              <w:rPr>
                <w:noProof/>
                <w:webHidden/>
              </w:rPr>
              <w:fldChar w:fldCharType="separate"/>
            </w:r>
            <w:r>
              <w:rPr>
                <w:noProof/>
                <w:webHidden/>
              </w:rPr>
              <w:t>28</w:t>
            </w:r>
            <w:r>
              <w:rPr>
                <w:noProof/>
                <w:webHidden/>
              </w:rPr>
              <w:fldChar w:fldCharType="end"/>
            </w:r>
          </w:hyperlink>
        </w:p>
        <w:p w14:paraId="236B9339" w14:textId="3037B5F6" w:rsidR="00B329A2" w:rsidRDefault="00B329A2">
          <w:pPr>
            <w:pStyle w:val="TM2"/>
            <w:rPr>
              <w:rFonts w:eastAsiaTheme="minorEastAsia"/>
              <w:noProof/>
              <w:kern w:val="2"/>
              <w:sz w:val="24"/>
              <w:szCs w:val="24"/>
              <w14:ligatures w14:val="standardContextual"/>
            </w:rPr>
          </w:pPr>
          <w:hyperlink w:anchor="_Toc193733033" w:history="1">
            <w:r w:rsidRPr="00D26B23">
              <w:rPr>
                <w:rStyle w:val="Lienhypertexte"/>
                <w:rFonts w:cstheme="minorHAnsi"/>
                <w:noProof/>
              </w:rPr>
              <w:t>5.5.10</w:t>
            </w:r>
            <w:r>
              <w:rPr>
                <w:rFonts w:eastAsiaTheme="minorEastAsia"/>
                <w:noProof/>
                <w:kern w:val="2"/>
                <w:sz w:val="24"/>
                <w:szCs w:val="24"/>
                <w14:ligatures w14:val="standardContextual"/>
              </w:rPr>
              <w:tab/>
            </w:r>
            <w:r w:rsidRPr="00D26B23">
              <w:rPr>
                <w:rStyle w:val="Lienhypertexte"/>
                <w:rFonts w:cstheme="minorHAnsi"/>
                <w:noProof/>
              </w:rPr>
              <w:t>Gouvernance</w:t>
            </w:r>
            <w:r>
              <w:rPr>
                <w:noProof/>
                <w:webHidden/>
              </w:rPr>
              <w:tab/>
            </w:r>
            <w:r>
              <w:rPr>
                <w:noProof/>
                <w:webHidden/>
              </w:rPr>
              <w:fldChar w:fldCharType="begin"/>
            </w:r>
            <w:r>
              <w:rPr>
                <w:noProof/>
                <w:webHidden/>
              </w:rPr>
              <w:instrText xml:space="preserve"> PAGEREF _Toc193733033 \h </w:instrText>
            </w:r>
            <w:r>
              <w:rPr>
                <w:noProof/>
                <w:webHidden/>
              </w:rPr>
            </w:r>
            <w:r>
              <w:rPr>
                <w:noProof/>
                <w:webHidden/>
              </w:rPr>
              <w:fldChar w:fldCharType="separate"/>
            </w:r>
            <w:r>
              <w:rPr>
                <w:noProof/>
                <w:webHidden/>
              </w:rPr>
              <w:t>29</w:t>
            </w:r>
            <w:r>
              <w:rPr>
                <w:noProof/>
                <w:webHidden/>
              </w:rPr>
              <w:fldChar w:fldCharType="end"/>
            </w:r>
          </w:hyperlink>
        </w:p>
        <w:p w14:paraId="70FBB54A" w14:textId="3D362915" w:rsidR="00B329A2" w:rsidRDefault="00B329A2">
          <w:pPr>
            <w:pStyle w:val="TM2"/>
            <w:rPr>
              <w:rFonts w:eastAsiaTheme="minorEastAsia"/>
              <w:noProof/>
              <w:kern w:val="2"/>
              <w:sz w:val="24"/>
              <w:szCs w:val="24"/>
              <w14:ligatures w14:val="standardContextual"/>
            </w:rPr>
          </w:pPr>
          <w:hyperlink w:anchor="_Toc193733034" w:history="1">
            <w:r w:rsidRPr="00D26B23">
              <w:rPr>
                <w:rStyle w:val="Lienhypertexte"/>
                <w:rFonts w:cstheme="minorHAnsi"/>
                <w:noProof/>
              </w:rPr>
              <w:t>5.5.11</w:t>
            </w:r>
            <w:r>
              <w:rPr>
                <w:rFonts w:eastAsiaTheme="minorEastAsia"/>
                <w:noProof/>
                <w:kern w:val="2"/>
                <w:sz w:val="24"/>
                <w:szCs w:val="24"/>
                <w14:ligatures w14:val="standardContextual"/>
              </w:rPr>
              <w:tab/>
            </w:r>
            <w:r w:rsidRPr="00D26B23">
              <w:rPr>
                <w:rStyle w:val="Lienhypertexte"/>
                <w:rFonts w:cstheme="minorHAnsi"/>
                <w:noProof/>
              </w:rPr>
              <w:t>Plan d’implémentation</w:t>
            </w:r>
            <w:r>
              <w:rPr>
                <w:noProof/>
                <w:webHidden/>
              </w:rPr>
              <w:tab/>
            </w:r>
            <w:r>
              <w:rPr>
                <w:noProof/>
                <w:webHidden/>
              </w:rPr>
              <w:fldChar w:fldCharType="begin"/>
            </w:r>
            <w:r>
              <w:rPr>
                <w:noProof/>
                <w:webHidden/>
              </w:rPr>
              <w:instrText xml:space="preserve"> PAGEREF _Toc193733034 \h </w:instrText>
            </w:r>
            <w:r>
              <w:rPr>
                <w:noProof/>
                <w:webHidden/>
              </w:rPr>
            </w:r>
            <w:r>
              <w:rPr>
                <w:noProof/>
                <w:webHidden/>
              </w:rPr>
              <w:fldChar w:fldCharType="separate"/>
            </w:r>
            <w:r>
              <w:rPr>
                <w:noProof/>
                <w:webHidden/>
              </w:rPr>
              <w:t>29</w:t>
            </w:r>
            <w:r>
              <w:rPr>
                <w:noProof/>
                <w:webHidden/>
              </w:rPr>
              <w:fldChar w:fldCharType="end"/>
            </w:r>
          </w:hyperlink>
        </w:p>
        <w:p w14:paraId="0366D1F2" w14:textId="423DEA03" w:rsidR="00B329A2" w:rsidRDefault="00B329A2">
          <w:pPr>
            <w:pStyle w:val="TM2"/>
            <w:rPr>
              <w:rFonts w:eastAsiaTheme="minorEastAsia"/>
              <w:noProof/>
              <w:kern w:val="2"/>
              <w:sz w:val="24"/>
              <w:szCs w:val="24"/>
              <w14:ligatures w14:val="standardContextual"/>
            </w:rPr>
          </w:pPr>
          <w:hyperlink w:anchor="_Toc193733035" w:history="1">
            <w:r w:rsidRPr="00D26B23">
              <w:rPr>
                <w:rStyle w:val="Lienhypertexte"/>
                <w:rFonts w:cstheme="minorHAnsi"/>
                <w:noProof/>
              </w:rPr>
              <w:t>5.5.12</w:t>
            </w:r>
            <w:r>
              <w:rPr>
                <w:rFonts w:eastAsiaTheme="minorEastAsia"/>
                <w:noProof/>
                <w:kern w:val="2"/>
                <w:sz w:val="24"/>
                <w:szCs w:val="24"/>
                <w14:ligatures w14:val="standardContextual"/>
              </w:rPr>
              <w:tab/>
            </w:r>
            <w:r w:rsidRPr="00D26B23">
              <w:rPr>
                <w:rStyle w:val="Lienhypertexte"/>
                <w:rFonts w:cstheme="minorHAnsi"/>
                <w:noProof/>
              </w:rPr>
              <w:t>Équipe en charge du déploiement</w:t>
            </w:r>
            <w:r>
              <w:rPr>
                <w:noProof/>
                <w:webHidden/>
              </w:rPr>
              <w:tab/>
            </w:r>
            <w:r>
              <w:rPr>
                <w:noProof/>
                <w:webHidden/>
              </w:rPr>
              <w:fldChar w:fldCharType="begin"/>
            </w:r>
            <w:r>
              <w:rPr>
                <w:noProof/>
                <w:webHidden/>
              </w:rPr>
              <w:instrText xml:space="preserve"> PAGEREF _Toc193733035 \h </w:instrText>
            </w:r>
            <w:r>
              <w:rPr>
                <w:noProof/>
                <w:webHidden/>
              </w:rPr>
            </w:r>
            <w:r>
              <w:rPr>
                <w:noProof/>
                <w:webHidden/>
              </w:rPr>
              <w:fldChar w:fldCharType="separate"/>
            </w:r>
            <w:r>
              <w:rPr>
                <w:noProof/>
                <w:webHidden/>
              </w:rPr>
              <w:t>29</w:t>
            </w:r>
            <w:r>
              <w:rPr>
                <w:noProof/>
                <w:webHidden/>
              </w:rPr>
              <w:fldChar w:fldCharType="end"/>
            </w:r>
          </w:hyperlink>
        </w:p>
        <w:p w14:paraId="72493AE8" w14:textId="1A90E059" w:rsidR="0079346F" w:rsidRDefault="0079346F">
          <w:r w:rsidRPr="0079346F">
            <w:rPr>
              <w:rFonts w:cstheme="minorHAnsi"/>
              <w:b/>
              <w:bCs/>
            </w:rPr>
            <w:fldChar w:fldCharType="end"/>
          </w:r>
        </w:p>
      </w:sdtContent>
    </w:sdt>
    <w:p w14:paraId="410040BD" w14:textId="2976297D" w:rsidR="001E20A9" w:rsidRDefault="001E20A9">
      <w:pPr>
        <w:spacing w:after="0" w:line="240" w:lineRule="auto"/>
        <w:jc w:val="left"/>
        <w:rPr>
          <w:rFonts w:cstheme="minorHAnsi"/>
          <w:color w:val="000000"/>
        </w:rPr>
      </w:pPr>
      <w:r>
        <w:rPr>
          <w:rFonts w:cstheme="minorHAnsi"/>
          <w:color w:val="000000"/>
        </w:rPr>
        <w:br w:type="page"/>
      </w:r>
    </w:p>
    <w:p w14:paraId="35225CA7" w14:textId="77777777" w:rsidR="000505FF" w:rsidRDefault="000505FF">
      <w:pPr>
        <w:spacing w:after="0" w:line="240" w:lineRule="auto"/>
        <w:jc w:val="left"/>
        <w:rPr>
          <w:rFonts w:cstheme="minorHAnsi"/>
          <w:color w:val="000000"/>
        </w:rPr>
      </w:pPr>
    </w:p>
    <w:p w14:paraId="100085CD" w14:textId="4881C94F" w:rsidR="00A8443F" w:rsidRDefault="008614C9" w:rsidP="0079346F">
      <w:pPr>
        <w:pStyle w:val="Titre1"/>
        <w:numPr>
          <w:ilvl w:val="0"/>
          <w:numId w:val="2"/>
        </w:numPr>
        <w:spacing w:after="240"/>
        <w:ind w:left="397" w:hanging="397"/>
        <w:rPr>
          <w:rFonts w:asciiTheme="minorHAnsi" w:hAnsiTheme="minorHAnsi" w:cstheme="minorHAnsi"/>
        </w:rPr>
      </w:pPr>
      <w:bookmarkStart w:id="2" w:name="_Toc193732973"/>
      <w:r>
        <w:rPr>
          <w:rFonts w:asciiTheme="minorHAnsi" w:hAnsiTheme="minorHAnsi" w:cstheme="minorHAnsi"/>
        </w:rPr>
        <w:t xml:space="preserve">PRESENTATION </w:t>
      </w:r>
      <w:r w:rsidR="00E64D3C">
        <w:rPr>
          <w:rFonts w:asciiTheme="minorHAnsi" w:hAnsiTheme="minorHAnsi" w:cstheme="minorHAnsi"/>
        </w:rPr>
        <w:t>de LADOM</w:t>
      </w:r>
      <w:bookmarkEnd w:id="2"/>
    </w:p>
    <w:p w14:paraId="24E031C0" w14:textId="77777777" w:rsidR="00A36BB1" w:rsidRPr="00A36BB1" w:rsidRDefault="00A36BB1" w:rsidP="00A36BB1">
      <w:pPr>
        <w:rPr>
          <w:rFonts w:cstheme="minorHAnsi"/>
        </w:rPr>
      </w:pPr>
      <w:r w:rsidRPr="00A36BB1">
        <w:rPr>
          <w:rFonts w:cstheme="minorHAnsi"/>
        </w:rPr>
        <w:t>LADOM est l’acteur majeur de la mobilité des résidents des outre-mer au service du développement économique, social et culturel de leur territoire. Son action repose sur les principes d’égalité des droits, de solidarité nationale et d’unité de la République. Opérateur de l’État, l’Agence met en œuvre la politique de continuité territoriale à travers la mise en œuvre de plusieurs dispositifs de mobilité couvrant des besoins différents. LADOM est un établissement public administratif dont le siège est basé à Paris et qui dispose de plusieurs bureaux en France hexagonale et en outre-mer.</w:t>
      </w:r>
    </w:p>
    <w:p w14:paraId="47E14AA5" w14:textId="77777777" w:rsidR="00A36BB1" w:rsidRPr="00A36BB1" w:rsidRDefault="00A36BB1" w:rsidP="00A36BB1">
      <w:pPr>
        <w:rPr>
          <w:rFonts w:cstheme="minorHAnsi"/>
        </w:rPr>
      </w:pPr>
    </w:p>
    <w:p w14:paraId="28F9891D" w14:textId="77777777" w:rsidR="00A36BB1" w:rsidRDefault="00A36BB1" w:rsidP="00A36BB1">
      <w:r w:rsidRPr="00A36BB1">
        <w:rPr>
          <w:rFonts w:cstheme="minorHAnsi"/>
        </w:rPr>
        <w:t xml:space="preserve">Plus d’informations sont disponibles sur le site institutionnel : </w:t>
      </w:r>
      <w:hyperlink r:id="rId9" w:history="1">
        <w:r w:rsidRPr="00A36BB1">
          <w:rPr>
            <w:rFonts w:cstheme="minorHAnsi"/>
          </w:rPr>
          <w:t>https://ladom.fr/nous-connaitre/notre-mission/</w:t>
        </w:r>
      </w:hyperlink>
      <w:r>
        <w:t xml:space="preserve"> </w:t>
      </w:r>
    </w:p>
    <w:p w14:paraId="41D3348B" w14:textId="77777777" w:rsidR="002C1EB0" w:rsidRPr="00CD778A" w:rsidRDefault="002C1EB0" w:rsidP="00A36BB1"/>
    <w:p w14:paraId="23388196" w14:textId="616918C5" w:rsidR="002C1EB0" w:rsidRDefault="002C1EB0" w:rsidP="002C1EB0">
      <w:pPr>
        <w:pStyle w:val="Titre1"/>
        <w:numPr>
          <w:ilvl w:val="0"/>
          <w:numId w:val="2"/>
        </w:numPr>
        <w:spacing w:after="240"/>
        <w:ind w:left="397" w:hanging="397"/>
        <w:rPr>
          <w:rFonts w:asciiTheme="minorHAnsi" w:hAnsiTheme="minorHAnsi" w:cstheme="minorHAnsi"/>
        </w:rPr>
      </w:pPr>
      <w:bookmarkStart w:id="3" w:name="_Toc193732974"/>
      <w:r>
        <w:rPr>
          <w:rFonts w:asciiTheme="minorHAnsi" w:hAnsiTheme="minorHAnsi" w:cstheme="minorHAnsi"/>
        </w:rPr>
        <w:t>GLOSSAIRE</w:t>
      </w:r>
      <w:bookmarkEnd w:id="3"/>
    </w:p>
    <w:p w14:paraId="378059F9" w14:textId="77777777" w:rsidR="006534E9" w:rsidRDefault="002C1EB0" w:rsidP="006534E9">
      <w:pPr>
        <w:numPr>
          <w:ilvl w:val="0"/>
          <w:numId w:val="28"/>
        </w:numPr>
        <w:spacing w:after="0"/>
      </w:pPr>
      <w:r w:rsidRPr="002C1EB0">
        <w:rPr>
          <w:b/>
          <w:bCs/>
        </w:rPr>
        <w:t xml:space="preserve">« Agence de Voyages », « AGV » ou « Titulaire » </w:t>
      </w:r>
      <w:r w:rsidRPr="002C1EB0">
        <w:t xml:space="preserve">: désigne la structure mise en place par le prestataire qui sera sélectionné par LADOM pour la fourniture des services précisés en objet de la présente procédure ; </w:t>
      </w:r>
    </w:p>
    <w:p w14:paraId="5CF0C002" w14:textId="5C75FD0F" w:rsidR="006534E9" w:rsidRPr="002C1EB0" w:rsidRDefault="006534E9" w:rsidP="006534E9">
      <w:pPr>
        <w:numPr>
          <w:ilvl w:val="0"/>
          <w:numId w:val="28"/>
        </w:numPr>
        <w:spacing w:after="0"/>
      </w:pPr>
      <w:r w:rsidRPr="00553974">
        <w:rPr>
          <w:b/>
          <w:bCs/>
        </w:rPr>
        <w:t>« Bénéficiaire »</w:t>
      </w:r>
      <w:r>
        <w:t xml:space="preserve"> : </w:t>
      </w:r>
      <w:r w:rsidR="00553974">
        <w:t xml:space="preserve">résident </w:t>
      </w:r>
      <w:r w:rsidR="00F15D63">
        <w:t>ultramarin</w:t>
      </w:r>
      <w:r w:rsidR="00553974">
        <w:t xml:space="preserve"> pouvant bénéficier d’un des dispositif</w:t>
      </w:r>
      <w:r w:rsidR="006F67D9">
        <w:t>s</w:t>
      </w:r>
      <w:r w:rsidR="00553974">
        <w:t xml:space="preserve"> de LADOM</w:t>
      </w:r>
    </w:p>
    <w:p w14:paraId="770A62BD" w14:textId="1922C0A5" w:rsidR="002C1EB0" w:rsidRPr="002C1EB0" w:rsidRDefault="002C1EB0" w:rsidP="005A28D2">
      <w:pPr>
        <w:numPr>
          <w:ilvl w:val="0"/>
          <w:numId w:val="28"/>
        </w:numPr>
        <w:spacing w:after="0"/>
      </w:pPr>
      <w:r w:rsidRPr="002C1EB0">
        <w:rPr>
          <w:b/>
          <w:bCs/>
        </w:rPr>
        <w:t>« CCTP » :</w:t>
      </w:r>
      <w:r w:rsidRPr="002C1EB0">
        <w:t xml:space="preserve"> Cahier des Clauses Techniques Particulières ; </w:t>
      </w:r>
    </w:p>
    <w:p w14:paraId="647AF016" w14:textId="2A53AEE4" w:rsidR="002C1EB0" w:rsidRPr="002C1EB0" w:rsidRDefault="002C1EB0" w:rsidP="005A28D2">
      <w:pPr>
        <w:numPr>
          <w:ilvl w:val="0"/>
          <w:numId w:val="28"/>
        </w:numPr>
        <w:spacing w:after="0"/>
      </w:pPr>
      <w:r w:rsidRPr="002C1EB0">
        <w:rPr>
          <w:b/>
          <w:bCs/>
        </w:rPr>
        <w:t xml:space="preserve">« CCAP » </w:t>
      </w:r>
      <w:r w:rsidRPr="002C1EB0">
        <w:t xml:space="preserve">: Cahier des Clauses Administratives Particulières ; </w:t>
      </w:r>
    </w:p>
    <w:p w14:paraId="5B595D79" w14:textId="45EEFDFD" w:rsidR="002C1EB0" w:rsidRPr="002C1EB0" w:rsidRDefault="002C1EB0" w:rsidP="005A28D2">
      <w:pPr>
        <w:numPr>
          <w:ilvl w:val="0"/>
          <w:numId w:val="28"/>
        </w:numPr>
        <w:spacing w:after="0"/>
      </w:pPr>
      <w:r w:rsidRPr="002C1EB0">
        <w:rPr>
          <w:b/>
          <w:bCs/>
        </w:rPr>
        <w:t xml:space="preserve">« Données » </w:t>
      </w:r>
      <w:r w:rsidRPr="002C1EB0">
        <w:t xml:space="preserve">: désigne toutes les informations transmises à l’Agence de voyages notamment celles à caractère personnel ; </w:t>
      </w:r>
    </w:p>
    <w:p w14:paraId="685AFD27" w14:textId="34982810" w:rsidR="00294325" w:rsidRDefault="002C1EB0" w:rsidP="005A28D2">
      <w:pPr>
        <w:numPr>
          <w:ilvl w:val="0"/>
          <w:numId w:val="28"/>
        </w:numPr>
        <w:spacing w:after="0"/>
      </w:pPr>
      <w:r w:rsidRPr="002C1EB0">
        <w:t xml:space="preserve">« </w:t>
      </w:r>
      <w:r w:rsidRPr="002C1EB0">
        <w:rPr>
          <w:b/>
          <w:bCs/>
        </w:rPr>
        <w:t>Delayed ticketing</w:t>
      </w:r>
      <w:r w:rsidRPr="002C1EB0">
        <w:t xml:space="preserve"> » : émission différée avec le mode de fonctionnement suivant : </w:t>
      </w:r>
    </w:p>
    <w:p w14:paraId="0E63D0DD" w14:textId="71FD7DF0" w:rsidR="002C1EB0" w:rsidRPr="002C1EB0" w:rsidRDefault="002C1EB0" w:rsidP="005A28D2">
      <w:pPr>
        <w:pStyle w:val="Paragraphedeliste"/>
        <w:numPr>
          <w:ilvl w:val="1"/>
          <w:numId w:val="28"/>
        </w:numPr>
        <w:spacing w:after="0"/>
      </w:pPr>
      <w:r w:rsidRPr="002C1EB0">
        <w:t xml:space="preserve">Si le dossier est validé : émission à la date limite d’émission fixée par le transporteur ou à l’alerte liée à la fiabilisation ; </w:t>
      </w:r>
    </w:p>
    <w:p w14:paraId="265062F6" w14:textId="5FE1BC31" w:rsidR="002C1EB0" w:rsidRDefault="002C1EB0" w:rsidP="005A28D2">
      <w:pPr>
        <w:numPr>
          <w:ilvl w:val="1"/>
          <w:numId w:val="28"/>
        </w:numPr>
        <w:spacing w:after="0"/>
      </w:pPr>
      <w:r w:rsidRPr="002C1EB0">
        <w:t xml:space="preserve">Si le dossier est en attente de validation : en cas de fiabilisation par le transporteur, annulation automatique du billet ; </w:t>
      </w:r>
    </w:p>
    <w:p w14:paraId="2D85E3C5" w14:textId="13B3010A" w:rsidR="001E2F62" w:rsidRPr="002C1EB0" w:rsidRDefault="001E2F62" w:rsidP="001E2F62">
      <w:pPr>
        <w:numPr>
          <w:ilvl w:val="0"/>
          <w:numId w:val="28"/>
        </w:numPr>
        <w:spacing w:after="0"/>
      </w:pPr>
      <w:r w:rsidRPr="00FC1384">
        <w:rPr>
          <w:b/>
          <w:bCs/>
        </w:rPr>
        <w:t>« Dispositif »</w:t>
      </w:r>
      <w:r w:rsidR="00FC1384" w:rsidRPr="00FC1384">
        <w:rPr>
          <w:b/>
          <w:bCs/>
        </w:rPr>
        <w:t> ou « programme »</w:t>
      </w:r>
      <w:r w:rsidR="00FC1384">
        <w:t xml:space="preserve"> dans lequel un bénéficiaire peut s’inscrire</w:t>
      </w:r>
    </w:p>
    <w:p w14:paraId="6701E43A" w14:textId="65ABD05B" w:rsidR="002C1EB0" w:rsidRPr="002C1EB0" w:rsidRDefault="002C1EB0" w:rsidP="005A28D2">
      <w:pPr>
        <w:numPr>
          <w:ilvl w:val="0"/>
          <w:numId w:val="28"/>
        </w:numPr>
        <w:spacing w:after="0"/>
      </w:pPr>
      <w:r w:rsidRPr="002C1EB0">
        <w:t xml:space="preserve"> </w:t>
      </w:r>
      <w:r w:rsidRPr="002C1EB0">
        <w:rPr>
          <w:b/>
          <w:bCs/>
        </w:rPr>
        <w:t xml:space="preserve">« DROM » </w:t>
      </w:r>
      <w:r w:rsidRPr="002C1EB0">
        <w:t xml:space="preserve">: Départements et Régions d’Outre-mer ; </w:t>
      </w:r>
    </w:p>
    <w:p w14:paraId="4E9D7FBA" w14:textId="3EF761DD" w:rsidR="002C1EB0" w:rsidRPr="002C1EB0" w:rsidRDefault="002C1EB0" w:rsidP="005A28D2">
      <w:pPr>
        <w:numPr>
          <w:ilvl w:val="0"/>
          <w:numId w:val="28"/>
        </w:numPr>
        <w:spacing w:after="0"/>
      </w:pPr>
      <w:r w:rsidRPr="002C1EB0">
        <w:rPr>
          <w:b/>
          <w:bCs/>
        </w:rPr>
        <w:t xml:space="preserve">« GDS » </w:t>
      </w:r>
      <w:r w:rsidRPr="002C1EB0">
        <w:t xml:space="preserve">: désigne le système GDS (Global Distribution System), dans lequel les compagnies aériennes, hôtels, agences de location de véhicules et autres prestataires de services mettent leurs services et tarifs à la disposition des agents de voyages ; </w:t>
      </w:r>
    </w:p>
    <w:p w14:paraId="0B39E9AD" w14:textId="408C515D" w:rsidR="002C1EB0" w:rsidRPr="002C1EB0" w:rsidRDefault="002C1EB0" w:rsidP="005A28D2">
      <w:pPr>
        <w:numPr>
          <w:ilvl w:val="0"/>
          <w:numId w:val="28"/>
        </w:numPr>
        <w:spacing w:after="0"/>
      </w:pPr>
      <w:r w:rsidRPr="002C1EB0">
        <w:rPr>
          <w:b/>
          <w:bCs/>
        </w:rPr>
        <w:t xml:space="preserve">« Offline » </w:t>
      </w:r>
      <w:r w:rsidRPr="002C1EB0">
        <w:t xml:space="preserve">: fait référence à l’absence d’outil de réservation en ligne et donc aux réservations effectuées par le biais d’email, du téléphone ou fax. Une commande offline est une commande qui nécessite une action non-automatisée de l'agence de voyage ; </w:t>
      </w:r>
    </w:p>
    <w:p w14:paraId="47C642ED" w14:textId="24189981" w:rsidR="002C1EB0" w:rsidRPr="002C1EB0" w:rsidRDefault="002C1EB0" w:rsidP="005A28D2">
      <w:pPr>
        <w:numPr>
          <w:ilvl w:val="0"/>
          <w:numId w:val="28"/>
        </w:numPr>
        <w:spacing w:after="0"/>
      </w:pPr>
      <w:r w:rsidRPr="002C1EB0">
        <w:rPr>
          <w:b/>
          <w:bCs/>
        </w:rPr>
        <w:t xml:space="preserve">« IATA » </w:t>
      </w:r>
      <w:r w:rsidRPr="002C1EB0">
        <w:t xml:space="preserve">: Association Internationale des Transports Aériens ; </w:t>
      </w:r>
    </w:p>
    <w:p w14:paraId="1C0256F7" w14:textId="18F5D989" w:rsidR="002C1EB0" w:rsidRPr="002C1EB0" w:rsidRDefault="002C1EB0" w:rsidP="005A28D2">
      <w:pPr>
        <w:numPr>
          <w:ilvl w:val="0"/>
          <w:numId w:val="28"/>
        </w:numPr>
        <w:spacing w:after="0"/>
      </w:pPr>
      <w:r w:rsidRPr="002C1EB0">
        <w:rPr>
          <w:b/>
          <w:bCs/>
        </w:rPr>
        <w:t xml:space="preserve">« LADOM » </w:t>
      </w:r>
      <w:r w:rsidRPr="002C1EB0">
        <w:t xml:space="preserve">: L’Agence De L’Outre-mer pour la Mobilité ; </w:t>
      </w:r>
    </w:p>
    <w:p w14:paraId="20CF058B" w14:textId="67BF4031" w:rsidR="002C1EB0" w:rsidRPr="002C1EB0" w:rsidRDefault="002C1EB0" w:rsidP="005A28D2">
      <w:pPr>
        <w:numPr>
          <w:ilvl w:val="0"/>
          <w:numId w:val="28"/>
        </w:numPr>
        <w:spacing w:after="0"/>
      </w:pPr>
      <w:r w:rsidRPr="002C1EB0">
        <w:t xml:space="preserve">« </w:t>
      </w:r>
      <w:r w:rsidRPr="004C5900">
        <w:rPr>
          <w:b/>
          <w:bCs/>
        </w:rPr>
        <w:t>UT</w:t>
      </w:r>
      <w:r w:rsidRPr="002C1EB0">
        <w:t xml:space="preserve"> » : Unité Territoriale ; </w:t>
      </w:r>
    </w:p>
    <w:p w14:paraId="411467BC" w14:textId="5C63419F" w:rsidR="002C1EB0" w:rsidRPr="002C1EB0" w:rsidRDefault="002C1EB0" w:rsidP="005A28D2">
      <w:pPr>
        <w:numPr>
          <w:ilvl w:val="0"/>
          <w:numId w:val="28"/>
        </w:numPr>
        <w:spacing w:after="0"/>
      </w:pPr>
      <w:r w:rsidRPr="002C1EB0">
        <w:rPr>
          <w:b/>
          <w:bCs/>
        </w:rPr>
        <w:t xml:space="preserve">« No show » </w:t>
      </w:r>
      <w:r w:rsidRPr="002C1EB0">
        <w:t xml:space="preserve">: action de ne pas se présenter à l’embarquement ; </w:t>
      </w:r>
    </w:p>
    <w:p w14:paraId="18A342A2" w14:textId="0468E04C" w:rsidR="002C1EB0" w:rsidRPr="002C1EB0" w:rsidRDefault="002C1EB0" w:rsidP="002E0E33">
      <w:pPr>
        <w:numPr>
          <w:ilvl w:val="0"/>
          <w:numId w:val="28"/>
        </w:numPr>
        <w:spacing w:after="0"/>
      </w:pPr>
      <w:r w:rsidRPr="002C1EB0">
        <w:rPr>
          <w:b/>
          <w:bCs/>
        </w:rPr>
        <w:lastRenderedPageBreak/>
        <w:t xml:space="preserve">« PNR » </w:t>
      </w:r>
      <w:r w:rsidRPr="002C1EB0">
        <w:t xml:space="preserve">: désigne le Passenger Name Record, qui est l'enregistrement généré lorsqu'une réservation est effectuée sur un GDS ; </w:t>
      </w:r>
    </w:p>
    <w:p w14:paraId="4A3FF108" w14:textId="088DE8B4" w:rsidR="002C1EB0" w:rsidRPr="002C1EB0" w:rsidRDefault="002C1EB0" w:rsidP="005A28D2">
      <w:pPr>
        <w:numPr>
          <w:ilvl w:val="0"/>
          <w:numId w:val="28"/>
        </w:numPr>
        <w:spacing w:after="0"/>
      </w:pPr>
      <w:r w:rsidRPr="002C1EB0">
        <w:rPr>
          <w:b/>
          <w:bCs/>
        </w:rPr>
        <w:t xml:space="preserve">« Profil » </w:t>
      </w:r>
      <w:r w:rsidRPr="002C1EB0">
        <w:t xml:space="preserve">: désigne un enregistrement de l'utilisateur autorisé dans les bases de données de l’Agence de voyages ; </w:t>
      </w:r>
    </w:p>
    <w:p w14:paraId="120E91E2" w14:textId="7198E5E2" w:rsidR="002C1EB0" w:rsidRPr="002C1EB0" w:rsidRDefault="002C1EB0" w:rsidP="005A28D2">
      <w:pPr>
        <w:numPr>
          <w:ilvl w:val="0"/>
          <w:numId w:val="28"/>
        </w:numPr>
        <w:spacing w:after="0"/>
      </w:pPr>
      <w:r w:rsidRPr="002C1EB0">
        <w:rPr>
          <w:b/>
          <w:bCs/>
        </w:rPr>
        <w:t xml:space="preserve">« PV » </w:t>
      </w:r>
      <w:r w:rsidRPr="002C1EB0">
        <w:t xml:space="preserve">: Politique de Voyages dont le cadre réglementaire est présenté en Annexe 1 ; </w:t>
      </w:r>
    </w:p>
    <w:p w14:paraId="53FF33A3" w14:textId="5D46F40C" w:rsidR="002C1EB0" w:rsidRPr="002C1EB0" w:rsidRDefault="002C1EB0" w:rsidP="005A28D2">
      <w:pPr>
        <w:numPr>
          <w:ilvl w:val="0"/>
          <w:numId w:val="28"/>
        </w:numPr>
        <w:spacing w:after="0"/>
      </w:pPr>
      <w:r w:rsidRPr="002C1EB0">
        <w:rPr>
          <w:b/>
          <w:bCs/>
        </w:rPr>
        <w:t xml:space="preserve">« Transaction » : </w:t>
      </w:r>
      <w:r w:rsidRPr="002C1EB0">
        <w:t xml:space="preserve">désigne un PNR réservé et émis ; </w:t>
      </w:r>
    </w:p>
    <w:p w14:paraId="006CD853" w14:textId="48AD63A3" w:rsidR="002C1EB0" w:rsidRPr="002C1EB0" w:rsidRDefault="002C1EB0" w:rsidP="005A28D2">
      <w:pPr>
        <w:numPr>
          <w:ilvl w:val="0"/>
          <w:numId w:val="28"/>
        </w:numPr>
        <w:spacing w:after="0"/>
      </w:pPr>
      <w:r w:rsidRPr="002C1EB0">
        <w:rPr>
          <w:b/>
          <w:bCs/>
        </w:rPr>
        <w:t xml:space="preserve">« Voucher » </w:t>
      </w:r>
      <w:r w:rsidRPr="002C1EB0">
        <w:t xml:space="preserve">: Bon d’échange, titre permettant d’obtenir des prestations ou des services payés à l’avance ou non, notamment dans les hôtels et les restaurants ou la location de voitures ; </w:t>
      </w:r>
    </w:p>
    <w:p w14:paraId="6AB38F0A" w14:textId="691F7899" w:rsidR="002C1EB0" w:rsidRPr="002C1EB0" w:rsidRDefault="002C1EB0" w:rsidP="005A28D2">
      <w:pPr>
        <w:numPr>
          <w:ilvl w:val="0"/>
          <w:numId w:val="28"/>
        </w:numPr>
        <w:spacing w:after="0"/>
      </w:pPr>
      <w:r w:rsidRPr="002C1EB0">
        <w:rPr>
          <w:b/>
          <w:bCs/>
        </w:rPr>
        <w:t xml:space="preserve">« Voyage simple » </w:t>
      </w:r>
      <w:r w:rsidRPr="002C1EB0">
        <w:t xml:space="preserve">: Réservation aérienne ou ferroviaire point à point ou aller simple + réservation </w:t>
      </w:r>
      <w:r w:rsidR="00BF519F">
        <w:t>Location de véhicule courte durée (</w:t>
      </w:r>
      <w:r w:rsidRPr="002C1EB0">
        <w:t>LCD</w:t>
      </w:r>
      <w:r w:rsidR="00BF519F">
        <w:t>)</w:t>
      </w:r>
      <w:r w:rsidRPr="002C1EB0">
        <w:t xml:space="preserve"> et/ou hôtel ; </w:t>
      </w:r>
    </w:p>
    <w:p w14:paraId="058356E4" w14:textId="5C570136" w:rsidR="002C1EB0" w:rsidRPr="002C1EB0" w:rsidRDefault="002C1EB0" w:rsidP="005A28D2">
      <w:pPr>
        <w:numPr>
          <w:ilvl w:val="0"/>
          <w:numId w:val="28"/>
        </w:numPr>
        <w:spacing w:after="0"/>
      </w:pPr>
      <w:r w:rsidRPr="002C1EB0">
        <w:rPr>
          <w:b/>
          <w:bCs/>
        </w:rPr>
        <w:t xml:space="preserve">« Voyage complexe » : </w:t>
      </w:r>
      <w:r w:rsidRPr="002C1EB0">
        <w:t xml:space="preserve">Réservation aérienne ou ferroviaire circulaire. </w:t>
      </w:r>
    </w:p>
    <w:p w14:paraId="12112927" w14:textId="77777777" w:rsidR="00CE178A" w:rsidRDefault="00CE178A" w:rsidP="00EB07FE"/>
    <w:p w14:paraId="3F5AE2A9" w14:textId="77777777" w:rsidR="00A8443F" w:rsidRDefault="008614C9" w:rsidP="0079346F">
      <w:pPr>
        <w:pStyle w:val="Titre1"/>
        <w:numPr>
          <w:ilvl w:val="0"/>
          <w:numId w:val="2"/>
        </w:numPr>
        <w:spacing w:after="240"/>
        <w:ind w:left="397" w:hanging="397"/>
        <w:rPr>
          <w:rFonts w:asciiTheme="minorHAnsi" w:hAnsiTheme="minorHAnsi" w:cstheme="minorHAnsi"/>
        </w:rPr>
      </w:pPr>
      <w:bookmarkStart w:id="4" w:name="_Toc193732975"/>
      <w:r>
        <w:rPr>
          <w:rFonts w:asciiTheme="minorHAnsi" w:hAnsiTheme="minorHAnsi" w:cstheme="minorHAnsi"/>
        </w:rPr>
        <w:t>OBJET DE LA CONSULTATION</w:t>
      </w:r>
      <w:bookmarkEnd w:id="4"/>
      <w:r>
        <w:rPr>
          <w:rFonts w:asciiTheme="minorHAnsi" w:hAnsiTheme="minorHAnsi" w:cstheme="minorHAnsi"/>
        </w:rPr>
        <w:t xml:space="preserve"> </w:t>
      </w:r>
    </w:p>
    <w:p w14:paraId="196448A0" w14:textId="1425DA51" w:rsidR="00A8443F" w:rsidRDefault="008614C9">
      <w:pPr>
        <w:rPr>
          <w:rFonts w:cstheme="minorHAnsi"/>
        </w:rPr>
      </w:pPr>
      <w:r w:rsidRPr="00EB07FE">
        <w:rPr>
          <w:rFonts w:cstheme="minorHAnsi"/>
        </w:rPr>
        <w:t>Le présent marché a pour objet la sélection d’agence</w:t>
      </w:r>
      <w:r w:rsidR="009B51BE">
        <w:rPr>
          <w:rFonts w:cstheme="minorHAnsi"/>
        </w:rPr>
        <w:t>s</w:t>
      </w:r>
      <w:r w:rsidRPr="00EB07FE">
        <w:rPr>
          <w:rFonts w:cstheme="minorHAnsi"/>
        </w:rPr>
        <w:t xml:space="preserve"> de voyage</w:t>
      </w:r>
      <w:r w:rsidR="009B51BE">
        <w:rPr>
          <w:rFonts w:cstheme="minorHAnsi"/>
        </w:rPr>
        <w:t>s</w:t>
      </w:r>
      <w:r w:rsidRPr="00EB07FE">
        <w:rPr>
          <w:rFonts w:cstheme="minorHAnsi"/>
        </w:rPr>
        <w:t xml:space="preserve"> en charge des déplacements </w:t>
      </w:r>
      <w:r w:rsidR="00A73F13">
        <w:rPr>
          <w:rFonts w:cstheme="minorHAnsi"/>
        </w:rPr>
        <w:t xml:space="preserve">des bénéficiaires et </w:t>
      </w:r>
      <w:r w:rsidR="00B6667E">
        <w:rPr>
          <w:rFonts w:cstheme="minorHAnsi"/>
        </w:rPr>
        <w:t>d</w:t>
      </w:r>
      <w:r w:rsidR="00BF519F">
        <w:rPr>
          <w:rFonts w:cstheme="minorHAnsi"/>
        </w:rPr>
        <w:t>es agents de LADOM (</w:t>
      </w:r>
      <w:r w:rsidR="00A73F13">
        <w:rPr>
          <w:rFonts w:cstheme="minorHAnsi"/>
        </w:rPr>
        <w:t>collaborateurs</w:t>
      </w:r>
      <w:r w:rsidR="00BF519F">
        <w:rPr>
          <w:rFonts w:cstheme="minorHAnsi"/>
        </w:rPr>
        <w:t>, administrateurs</w:t>
      </w:r>
      <w:r w:rsidR="00E460AB">
        <w:rPr>
          <w:rFonts w:cstheme="minorHAnsi"/>
        </w:rPr>
        <w:t xml:space="preserve">, </w:t>
      </w:r>
      <w:r w:rsidR="00BF519F">
        <w:rPr>
          <w:rFonts w:cstheme="minorHAnsi"/>
        </w:rPr>
        <w:t>représentants du personnel</w:t>
      </w:r>
      <w:r w:rsidR="00E460AB">
        <w:rPr>
          <w:rFonts w:cstheme="minorHAnsi"/>
        </w:rPr>
        <w:t xml:space="preserve"> et invités</w:t>
      </w:r>
      <w:r w:rsidR="00BF519F">
        <w:rPr>
          <w:rFonts w:cstheme="minorHAnsi"/>
        </w:rPr>
        <w:t>)</w:t>
      </w:r>
      <w:r w:rsidR="00BF519F">
        <w:rPr>
          <w:rStyle w:val="Marquedecommentaire"/>
        </w:rPr>
        <w:t>.</w:t>
      </w:r>
      <w:r w:rsidRPr="00EB07FE">
        <w:rPr>
          <w:rFonts w:cstheme="minorHAnsi"/>
        </w:rPr>
        <w:t xml:space="preserve"> </w:t>
      </w:r>
    </w:p>
    <w:p w14:paraId="65E7175C" w14:textId="77777777" w:rsidR="009B51BE" w:rsidRDefault="009B51BE">
      <w:pPr>
        <w:rPr>
          <w:rFonts w:cstheme="minorHAnsi"/>
        </w:rPr>
      </w:pPr>
    </w:p>
    <w:p w14:paraId="1BE59898" w14:textId="503869DE" w:rsidR="009B51BE" w:rsidRDefault="009B51BE">
      <w:pPr>
        <w:rPr>
          <w:rFonts w:cstheme="minorHAnsi"/>
        </w:rPr>
      </w:pPr>
      <w:r>
        <w:rPr>
          <w:rFonts w:cstheme="minorHAnsi"/>
        </w:rPr>
        <w:t xml:space="preserve">Lot 1 – Déplacements des </w:t>
      </w:r>
      <w:r w:rsidR="00CE68BB">
        <w:rPr>
          <w:rFonts w:cstheme="minorHAnsi"/>
        </w:rPr>
        <w:t>bénéficiaires</w:t>
      </w:r>
    </w:p>
    <w:p w14:paraId="4B82EB53" w14:textId="3AB42474" w:rsidR="00CE68BB" w:rsidRDefault="00CE68BB">
      <w:pPr>
        <w:rPr>
          <w:rFonts w:cstheme="minorHAnsi"/>
        </w:rPr>
      </w:pPr>
      <w:r>
        <w:rPr>
          <w:rFonts w:cstheme="minorHAnsi"/>
        </w:rPr>
        <w:t>Lot 2 – Déplacements des agents de LADOM</w:t>
      </w:r>
    </w:p>
    <w:p w14:paraId="3258FFDF" w14:textId="77777777" w:rsidR="009B51BE" w:rsidRDefault="009B51BE">
      <w:pPr>
        <w:rPr>
          <w:rFonts w:cstheme="minorHAnsi"/>
        </w:rPr>
      </w:pPr>
    </w:p>
    <w:p w14:paraId="2001B39B" w14:textId="40BDE708" w:rsidR="00A8443F" w:rsidRPr="00EB07FE" w:rsidRDefault="00276191">
      <w:pPr>
        <w:rPr>
          <w:b/>
        </w:rPr>
      </w:pPr>
      <w:r>
        <w:rPr>
          <w:rFonts w:cstheme="minorHAnsi"/>
        </w:rPr>
        <w:t xml:space="preserve">Pour chaque Lot, </w:t>
      </w:r>
      <w:r w:rsidR="007A5445">
        <w:rPr>
          <w:rFonts w:cstheme="minorHAnsi"/>
        </w:rPr>
        <w:t xml:space="preserve">le prestataire retenu </w:t>
      </w:r>
      <w:r w:rsidR="008614C9" w:rsidRPr="00EB07FE">
        <w:rPr>
          <w:rFonts w:cstheme="minorHAnsi"/>
        </w:rPr>
        <w:t>fournir</w:t>
      </w:r>
      <w:r w:rsidR="007A5445">
        <w:rPr>
          <w:rFonts w:cstheme="minorHAnsi"/>
        </w:rPr>
        <w:t>a les t</w:t>
      </w:r>
      <w:r w:rsidR="008614C9" w:rsidRPr="00EB07FE">
        <w:rPr>
          <w:rFonts w:cstheme="minorHAnsi"/>
        </w:rPr>
        <w:t>itres de transport aérien, ferroviaire, maritime</w:t>
      </w:r>
      <w:r w:rsidR="00F51875" w:rsidRPr="00EB07FE">
        <w:rPr>
          <w:rFonts w:cstheme="minorHAnsi"/>
        </w:rPr>
        <w:t xml:space="preserve"> ainsi que</w:t>
      </w:r>
      <w:r w:rsidR="008614C9" w:rsidRPr="00EB07FE">
        <w:rPr>
          <w:rFonts w:cstheme="minorHAnsi"/>
        </w:rPr>
        <w:t xml:space="preserve">, la réservation d’hébergement, de location de véhicules de courte durée et celle d’autocars avec chauffeur. </w:t>
      </w:r>
    </w:p>
    <w:p w14:paraId="13160F90" w14:textId="77777777" w:rsidR="00F51875" w:rsidRDefault="00F51875">
      <w:pPr>
        <w:spacing w:after="0" w:line="240" w:lineRule="auto"/>
        <w:rPr>
          <w:rFonts w:cstheme="minorHAnsi"/>
          <w:color w:val="000000"/>
        </w:rPr>
      </w:pPr>
      <w:r>
        <w:rPr>
          <w:rFonts w:cstheme="minorHAnsi"/>
          <w:color w:val="000000"/>
        </w:rPr>
        <w:t>La réservation des prestations devra pouvoir être effectuée à travers :</w:t>
      </w:r>
    </w:p>
    <w:p w14:paraId="7C5408A3" w14:textId="005C26E9" w:rsidR="00A8443F" w:rsidRPr="00287080" w:rsidRDefault="00F51875" w:rsidP="00287080">
      <w:pPr>
        <w:pStyle w:val="Paragraphedeliste"/>
        <w:numPr>
          <w:ilvl w:val="0"/>
          <w:numId w:val="6"/>
        </w:numPr>
        <w:spacing w:after="0" w:line="240" w:lineRule="auto"/>
        <w:rPr>
          <w:rFonts w:cstheme="minorHAnsi"/>
          <w:color w:val="000000"/>
        </w:rPr>
      </w:pPr>
      <w:r>
        <w:rPr>
          <w:rFonts w:cstheme="minorHAnsi"/>
          <w:color w:val="000000"/>
        </w:rPr>
        <w:t>Un outil online</w:t>
      </w:r>
      <w:r w:rsidR="0055426E">
        <w:rPr>
          <w:rFonts w:cstheme="minorHAnsi"/>
          <w:color w:val="000000"/>
        </w:rPr>
        <w:t>.</w:t>
      </w:r>
      <w:r w:rsidRPr="00287080">
        <w:rPr>
          <w:rFonts w:cstheme="minorHAnsi"/>
          <w:color w:val="000000"/>
        </w:rPr>
        <w:t xml:space="preserve"> </w:t>
      </w:r>
      <w:r w:rsidR="00A73F13">
        <w:rPr>
          <w:rFonts w:cstheme="minorHAnsi"/>
          <w:color w:val="000000"/>
        </w:rPr>
        <w:t>LADOM</w:t>
      </w:r>
      <w:r w:rsidR="0068430F">
        <w:rPr>
          <w:rFonts w:cstheme="minorHAnsi"/>
          <w:color w:val="000000"/>
        </w:rPr>
        <w:t xml:space="preserve"> </w:t>
      </w:r>
      <w:r w:rsidR="008614C9" w:rsidRPr="00287080">
        <w:rPr>
          <w:rFonts w:cstheme="minorHAnsi"/>
          <w:color w:val="000000"/>
        </w:rPr>
        <w:t xml:space="preserve">souhaite </w:t>
      </w:r>
      <w:r w:rsidR="008614C9" w:rsidRPr="00287080">
        <w:rPr>
          <w:rFonts w:cstheme="minorHAnsi"/>
          <w:b/>
          <w:bCs/>
          <w:color w:val="000000"/>
        </w:rPr>
        <w:t>sélectionner une agence de voyage</w:t>
      </w:r>
      <w:r w:rsidR="008614C9" w:rsidRPr="00287080">
        <w:rPr>
          <w:rFonts w:cstheme="minorHAnsi"/>
          <w:color w:val="000000"/>
        </w:rPr>
        <w:t xml:space="preserve"> offrant un outil de réservation </w:t>
      </w:r>
      <w:r w:rsidR="008614C9" w:rsidRPr="00287080">
        <w:rPr>
          <w:rFonts w:cstheme="minorHAnsi"/>
          <w:color w:val="000000"/>
          <w:vertAlign w:val="superscript"/>
        </w:rPr>
        <w:t>(1)</w:t>
      </w:r>
      <w:r w:rsidR="008614C9" w:rsidRPr="00287080">
        <w:rPr>
          <w:rFonts w:cstheme="minorHAnsi"/>
          <w:color w:val="000000"/>
        </w:rPr>
        <w:t> :</w:t>
      </w:r>
    </w:p>
    <w:p w14:paraId="3EDC526C" w14:textId="2D33356E" w:rsidR="00A8443F" w:rsidRDefault="008614C9" w:rsidP="00FD5971">
      <w:pPr>
        <w:pStyle w:val="Paragraphedeliste"/>
        <w:numPr>
          <w:ilvl w:val="1"/>
          <w:numId w:val="6"/>
        </w:numPr>
        <w:spacing w:after="0" w:line="240" w:lineRule="auto"/>
        <w:rPr>
          <w:rFonts w:cstheme="minorHAnsi"/>
          <w:color w:val="000000"/>
        </w:rPr>
      </w:pPr>
      <w:r>
        <w:rPr>
          <w:rFonts w:cstheme="minorHAnsi"/>
          <w:color w:val="000000"/>
        </w:rPr>
        <w:t xml:space="preserve">Permettant aux voyageurs et </w:t>
      </w:r>
      <w:r w:rsidR="00D216BC">
        <w:rPr>
          <w:rFonts w:cstheme="minorHAnsi"/>
          <w:color w:val="000000"/>
        </w:rPr>
        <w:t>gestionnaires</w:t>
      </w:r>
      <w:r w:rsidR="008A0A02">
        <w:rPr>
          <w:rFonts w:cstheme="minorHAnsi"/>
          <w:color w:val="000000"/>
        </w:rPr>
        <w:t xml:space="preserve"> de voyages de LADOM</w:t>
      </w:r>
      <w:r w:rsidR="00D216BC">
        <w:rPr>
          <w:rFonts w:cstheme="minorHAnsi"/>
          <w:color w:val="000000"/>
        </w:rPr>
        <w:t xml:space="preserve"> </w:t>
      </w:r>
      <w:r>
        <w:rPr>
          <w:rFonts w:cstheme="minorHAnsi"/>
          <w:color w:val="000000"/>
        </w:rPr>
        <w:t xml:space="preserve">de réaliser toute la chaine de réservation </w:t>
      </w:r>
      <w:r>
        <w:rPr>
          <w:rFonts w:cstheme="minorHAnsi"/>
          <w:color w:val="000000"/>
          <w:vertAlign w:val="superscript"/>
        </w:rPr>
        <w:t>(2)</w:t>
      </w:r>
      <w:r>
        <w:rPr>
          <w:rFonts w:cstheme="minorHAnsi"/>
          <w:color w:val="000000"/>
        </w:rPr>
        <w:t xml:space="preserve"> d’un déplacement </w:t>
      </w:r>
      <w:r>
        <w:rPr>
          <w:rFonts w:cstheme="minorHAnsi"/>
          <w:color w:val="000000"/>
          <w:vertAlign w:val="superscript"/>
        </w:rPr>
        <w:t>(3)</w:t>
      </w:r>
      <w:r>
        <w:rPr>
          <w:rFonts w:cstheme="minorHAnsi"/>
          <w:color w:val="000000"/>
        </w:rPr>
        <w:t xml:space="preserve"> au niveau de service recherché </w:t>
      </w:r>
    </w:p>
    <w:p w14:paraId="2552C0CB" w14:textId="77777777" w:rsidR="00A8443F" w:rsidRDefault="008614C9" w:rsidP="00FD5971">
      <w:pPr>
        <w:pStyle w:val="Paragraphedeliste"/>
        <w:numPr>
          <w:ilvl w:val="1"/>
          <w:numId w:val="6"/>
        </w:numPr>
        <w:spacing w:after="0" w:line="240" w:lineRule="auto"/>
        <w:rPr>
          <w:rFonts w:cstheme="minorHAnsi"/>
          <w:color w:val="000000"/>
        </w:rPr>
      </w:pPr>
      <w:r>
        <w:rPr>
          <w:rFonts w:cstheme="minorHAnsi"/>
          <w:color w:val="000000"/>
        </w:rPr>
        <w:t xml:space="preserve">Prenant en charge le paiement des prestations </w:t>
      </w:r>
      <w:r>
        <w:rPr>
          <w:rFonts w:cstheme="minorHAnsi"/>
          <w:color w:val="000000"/>
          <w:vertAlign w:val="superscript"/>
        </w:rPr>
        <w:t>(4)</w:t>
      </w:r>
    </w:p>
    <w:p w14:paraId="72BAF120" w14:textId="26869453" w:rsidR="00A8443F" w:rsidRPr="00287080" w:rsidRDefault="009E29E7" w:rsidP="00287080">
      <w:pPr>
        <w:pStyle w:val="Paragraphedeliste"/>
        <w:numPr>
          <w:ilvl w:val="0"/>
          <w:numId w:val="6"/>
        </w:numPr>
        <w:spacing w:after="0" w:line="240" w:lineRule="auto"/>
        <w:rPr>
          <w:rFonts w:cstheme="minorHAnsi"/>
          <w:color w:val="000000"/>
        </w:rPr>
      </w:pPr>
      <w:r>
        <w:rPr>
          <w:rFonts w:cstheme="minorHAnsi"/>
          <w:color w:val="000000"/>
        </w:rPr>
        <w:t>U</w:t>
      </w:r>
      <w:r w:rsidR="008614C9" w:rsidRPr="00287080">
        <w:rPr>
          <w:rFonts w:cstheme="minorHAnsi"/>
          <w:color w:val="000000"/>
        </w:rPr>
        <w:t xml:space="preserve">ne solution offline de réservation des prestations précitées. </w:t>
      </w:r>
    </w:p>
    <w:p w14:paraId="08C16079" w14:textId="77777777" w:rsidR="00A8443F" w:rsidRDefault="00A8443F">
      <w:pPr>
        <w:spacing w:after="0" w:line="240" w:lineRule="auto"/>
        <w:rPr>
          <w:rFonts w:cstheme="minorHAnsi"/>
          <w:color w:val="000000"/>
        </w:rPr>
      </w:pPr>
    </w:p>
    <w:p w14:paraId="7D9EC191" w14:textId="6EE77603" w:rsidR="00A8443F" w:rsidRPr="00671BCC" w:rsidRDefault="008614C9">
      <w:pPr>
        <w:pStyle w:val="Paragraphedeliste"/>
        <w:numPr>
          <w:ilvl w:val="0"/>
          <w:numId w:val="4"/>
        </w:numPr>
        <w:rPr>
          <w:rFonts w:cstheme="minorHAnsi"/>
          <w:color w:val="000000"/>
        </w:rPr>
      </w:pPr>
      <w:r>
        <w:rPr>
          <w:rFonts w:cstheme="minorHAnsi"/>
          <w:color w:val="000000"/>
        </w:rPr>
        <w:t>Accessible sur un ordinateur</w:t>
      </w:r>
      <w:r w:rsidR="00287080">
        <w:rPr>
          <w:rFonts w:cstheme="minorHAnsi"/>
          <w:color w:val="000000"/>
        </w:rPr>
        <w:t xml:space="preserve">, </w:t>
      </w:r>
      <w:r w:rsidRPr="00671BCC">
        <w:rPr>
          <w:rFonts w:cstheme="minorHAnsi"/>
          <w:color w:val="000000"/>
        </w:rPr>
        <w:t>depuis un smartphone ou tablette</w:t>
      </w:r>
      <w:r w:rsidR="00287080" w:rsidRPr="00671BCC">
        <w:rPr>
          <w:rFonts w:cstheme="minorHAnsi"/>
          <w:color w:val="000000"/>
        </w:rPr>
        <w:t xml:space="preserve"> serait un plus </w:t>
      </w:r>
    </w:p>
    <w:p w14:paraId="4E74E00B" w14:textId="77777777" w:rsidR="00A8443F" w:rsidRDefault="008614C9">
      <w:pPr>
        <w:pStyle w:val="Paragraphedeliste"/>
        <w:numPr>
          <w:ilvl w:val="0"/>
          <w:numId w:val="4"/>
        </w:numPr>
        <w:rPr>
          <w:rFonts w:cstheme="minorHAnsi"/>
          <w:color w:val="000000"/>
        </w:rPr>
      </w:pPr>
      <w:r>
        <w:rPr>
          <w:rFonts w:cstheme="minorHAnsi"/>
          <w:color w:val="000000"/>
        </w:rPr>
        <w:t>Réservation, validation, modification, annulation (notamment des hôtels) et émissions de la commande</w:t>
      </w:r>
    </w:p>
    <w:p w14:paraId="74C3F650" w14:textId="3FE4F7D0" w:rsidR="00A8443F" w:rsidRDefault="008614C9">
      <w:pPr>
        <w:pStyle w:val="Paragraphedeliste"/>
        <w:numPr>
          <w:ilvl w:val="0"/>
          <w:numId w:val="4"/>
        </w:numPr>
        <w:rPr>
          <w:rFonts w:cstheme="minorHAnsi"/>
          <w:color w:val="000000"/>
        </w:rPr>
      </w:pPr>
      <w:r>
        <w:rPr>
          <w:rFonts w:cstheme="minorHAnsi"/>
          <w:color w:val="000000"/>
        </w:rPr>
        <w:t>Aérien, ferroviaire,</w:t>
      </w:r>
      <w:r w:rsidR="00287080">
        <w:rPr>
          <w:rFonts w:cstheme="minorHAnsi"/>
          <w:color w:val="000000"/>
        </w:rPr>
        <w:t xml:space="preserve"> </w:t>
      </w:r>
      <w:r>
        <w:rPr>
          <w:rFonts w:cstheme="minorHAnsi"/>
          <w:color w:val="000000"/>
        </w:rPr>
        <w:t xml:space="preserve">hôtellerie, voiture </w:t>
      </w:r>
      <w:r w:rsidR="001A19C1">
        <w:rPr>
          <w:rFonts w:cstheme="minorHAnsi"/>
          <w:color w:val="000000"/>
        </w:rPr>
        <w:t xml:space="preserve">et minibus </w:t>
      </w:r>
      <w:r>
        <w:rPr>
          <w:rFonts w:cstheme="minorHAnsi"/>
          <w:color w:val="000000"/>
        </w:rPr>
        <w:t xml:space="preserve">de </w:t>
      </w:r>
      <w:r w:rsidRPr="00AB0B82">
        <w:rPr>
          <w:rFonts w:cstheme="minorHAnsi"/>
          <w:color w:val="000000"/>
        </w:rPr>
        <w:t>locatio</w:t>
      </w:r>
      <w:r w:rsidR="00FD5971" w:rsidRPr="00AB0B82">
        <w:rPr>
          <w:rFonts w:cstheme="minorHAnsi"/>
          <w:color w:val="000000"/>
        </w:rPr>
        <w:t>n, voyages de groupe</w:t>
      </w:r>
      <w:r>
        <w:rPr>
          <w:rFonts w:cstheme="minorHAnsi"/>
          <w:color w:val="000000"/>
        </w:rPr>
        <w:t xml:space="preserve"> ainsi que des prestations complémentaires</w:t>
      </w:r>
    </w:p>
    <w:p w14:paraId="1CCD3F9E" w14:textId="5223E35C" w:rsidR="00A8443F" w:rsidRDefault="008614C9">
      <w:pPr>
        <w:pStyle w:val="Paragraphedeliste"/>
        <w:numPr>
          <w:ilvl w:val="0"/>
          <w:numId w:val="4"/>
        </w:numPr>
        <w:rPr>
          <w:rFonts w:cstheme="minorHAnsi"/>
          <w:color w:val="000000"/>
        </w:rPr>
      </w:pPr>
      <w:r>
        <w:rPr>
          <w:rFonts w:cstheme="minorHAnsi"/>
          <w:color w:val="000000"/>
        </w:rPr>
        <w:t>Paiement de l’ensemble des prestations et facturation auprès de</w:t>
      </w:r>
      <w:r w:rsidR="005817C6">
        <w:rPr>
          <w:rFonts w:cstheme="minorHAnsi"/>
          <w:color w:val="000000"/>
        </w:rPr>
        <w:t xml:space="preserve"> la</w:t>
      </w:r>
      <w:r>
        <w:rPr>
          <w:rFonts w:cstheme="minorHAnsi"/>
          <w:color w:val="000000"/>
        </w:rPr>
        <w:t xml:space="preserve"> comptabilité de </w:t>
      </w:r>
      <w:r w:rsidR="005817C6">
        <w:rPr>
          <w:rFonts w:cstheme="minorHAnsi"/>
          <w:color w:val="000000"/>
        </w:rPr>
        <w:t>LADOM</w:t>
      </w:r>
    </w:p>
    <w:p w14:paraId="35A0C401" w14:textId="378612D6" w:rsidR="00360D98" w:rsidRDefault="00360D98">
      <w:pPr>
        <w:spacing w:after="0" w:line="240" w:lineRule="auto"/>
        <w:jc w:val="left"/>
        <w:rPr>
          <w:rFonts w:cstheme="minorHAnsi"/>
          <w:color w:val="000000"/>
        </w:rPr>
      </w:pPr>
      <w:r>
        <w:rPr>
          <w:rFonts w:cstheme="minorHAnsi"/>
          <w:color w:val="000000"/>
        </w:rPr>
        <w:br w:type="page"/>
      </w:r>
    </w:p>
    <w:p w14:paraId="2D8D7CA0" w14:textId="77777777" w:rsidR="00177B4F" w:rsidRDefault="00177B4F">
      <w:pPr>
        <w:spacing w:after="0" w:line="240" w:lineRule="auto"/>
        <w:rPr>
          <w:rFonts w:cstheme="minorHAnsi"/>
          <w:color w:val="000000"/>
        </w:rPr>
      </w:pPr>
    </w:p>
    <w:p w14:paraId="78004A84" w14:textId="4FF99A49" w:rsidR="00763188" w:rsidRPr="00EF7246" w:rsidRDefault="003B3E5C">
      <w:pPr>
        <w:spacing w:after="0" w:line="240" w:lineRule="auto"/>
        <w:rPr>
          <w:rFonts w:cstheme="minorHAnsi"/>
          <w:b/>
          <w:bCs/>
          <w:color w:val="000000"/>
        </w:rPr>
      </w:pPr>
      <w:r>
        <w:rPr>
          <w:rFonts w:cstheme="minorHAnsi"/>
          <w:color w:val="000000"/>
        </w:rPr>
        <w:t>LADOM</w:t>
      </w:r>
      <w:r w:rsidR="0068430F">
        <w:rPr>
          <w:rFonts w:cstheme="minorHAnsi"/>
          <w:color w:val="000000"/>
        </w:rPr>
        <w:t xml:space="preserve"> </w:t>
      </w:r>
      <w:r w:rsidR="008614C9">
        <w:rPr>
          <w:rFonts w:cstheme="minorHAnsi"/>
          <w:color w:val="000000"/>
        </w:rPr>
        <w:t>est lancé</w:t>
      </w:r>
      <w:r w:rsidR="00AD2283">
        <w:rPr>
          <w:rFonts w:cstheme="minorHAnsi"/>
          <w:color w:val="000000"/>
        </w:rPr>
        <w:t>e</w:t>
      </w:r>
      <w:r w:rsidR="008614C9">
        <w:rPr>
          <w:rFonts w:cstheme="minorHAnsi"/>
          <w:color w:val="000000"/>
        </w:rPr>
        <w:t xml:space="preserve"> dans un </w:t>
      </w:r>
      <w:r w:rsidR="008614C9">
        <w:rPr>
          <w:rFonts w:cstheme="minorHAnsi"/>
          <w:b/>
          <w:bCs/>
          <w:color w:val="000000"/>
        </w:rPr>
        <w:t xml:space="preserve">projet global de modernisation et de digitalisation de son activité voyages. </w:t>
      </w:r>
    </w:p>
    <w:p w14:paraId="78EF0D9E" w14:textId="77777777" w:rsidR="00763188" w:rsidRDefault="00763188">
      <w:pPr>
        <w:spacing w:after="0" w:line="240" w:lineRule="auto"/>
        <w:rPr>
          <w:rFonts w:cstheme="minorHAnsi"/>
          <w:color w:val="000000"/>
        </w:rPr>
      </w:pPr>
    </w:p>
    <w:p w14:paraId="6083E5AB" w14:textId="77777777" w:rsidR="00A8443F" w:rsidRDefault="008614C9">
      <w:pPr>
        <w:spacing w:after="0" w:line="240" w:lineRule="auto"/>
        <w:rPr>
          <w:rFonts w:cstheme="minorHAnsi"/>
          <w:color w:val="000000"/>
        </w:rPr>
      </w:pPr>
      <w:r>
        <w:rPr>
          <w:rFonts w:cstheme="minorHAnsi"/>
          <w:color w:val="000000"/>
        </w:rPr>
        <w:t xml:space="preserve">A ce jour, </w:t>
      </w:r>
    </w:p>
    <w:p w14:paraId="3F0EA8A3" w14:textId="77777777" w:rsidR="00A8443F" w:rsidRDefault="00A8443F" w:rsidP="00FD5971">
      <w:pPr>
        <w:pStyle w:val="Paragraphedeliste"/>
        <w:spacing w:after="0" w:line="240" w:lineRule="auto"/>
        <w:ind w:left="1428"/>
        <w:rPr>
          <w:rFonts w:cstheme="minorHAnsi"/>
          <w:color w:val="000000"/>
        </w:rPr>
      </w:pPr>
    </w:p>
    <w:p w14:paraId="3068550D" w14:textId="2138E0DF" w:rsidR="00A8443F" w:rsidRPr="00FD5971" w:rsidRDefault="008614C9">
      <w:pPr>
        <w:pStyle w:val="Paragraphedeliste"/>
        <w:numPr>
          <w:ilvl w:val="0"/>
          <w:numId w:val="6"/>
        </w:numPr>
        <w:spacing w:after="0" w:line="240" w:lineRule="auto"/>
        <w:rPr>
          <w:rFonts w:cstheme="minorHAnsi"/>
          <w:color w:val="000000"/>
        </w:rPr>
      </w:pPr>
      <w:r>
        <w:rPr>
          <w:rFonts w:cstheme="minorHAnsi"/>
          <w:color w:val="000000"/>
        </w:rPr>
        <w:t>Pour la billetterie Air/Fer,</w:t>
      </w:r>
      <w:r w:rsidR="009E29E7">
        <w:rPr>
          <w:rFonts w:cstheme="minorHAnsi"/>
          <w:color w:val="000000"/>
        </w:rPr>
        <w:t xml:space="preserve"> l’hôtellerie</w:t>
      </w:r>
      <w:r w:rsidR="00461905">
        <w:rPr>
          <w:rFonts w:cstheme="minorHAnsi"/>
          <w:color w:val="000000"/>
        </w:rPr>
        <w:t>et la location d’autocars avec chauffeur</w:t>
      </w:r>
      <w:r>
        <w:rPr>
          <w:rFonts w:cstheme="minorHAnsi"/>
          <w:color w:val="000000"/>
        </w:rPr>
        <w:t xml:space="preserve"> les r</w:t>
      </w:r>
      <w:r w:rsidRPr="00FD5971">
        <w:rPr>
          <w:rFonts w:cstheme="minorHAnsi"/>
          <w:color w:val="000000"/>
        </w:rPr>
        <w:t>éservations sont effectuées auprès d’une agence de voyage</w:t>
      </w:r>
      <w:r w:rsidR="00500610">
        <w:rPr>
          <w:rFonts w:cstheme="minorHAnsi"/>
          <w:color w:val="000000"/>
        </w:rPr>
        <w:t xml:space="preserve">, online ou offline selon les services </w:t>
      </w:r>
      <w:r w:rsidRPr="00FD5971">
        <w:rPr>
          <w:rFonts w:cstheme="minorHAnsi"/>
          <w:color w:val="000000"/>
        </w:rPr>
        <w:t>:</w:t>
      </w:r>
    </w:p>
    <w:p w14:paraId="2D93936A" w14:textId="020A7651" w:rsidR="00A8443F" w:rsidRPr="00FD5971" w:rsidRDefault="008614C9" w:rsidP="00FD5971">
      <w:pPr>
        <w:pStyle w:val="Paragraphedeliste"/>
        <w:numPr>
          <w:ilvl w:val="1"/>
          <w:numId w:val="6"/>
        </w:numPr>
        <w:spacing w:after="0" w:line="240" w:lineRule="auto"/>
        <w:rPr>
          <w:rFonts w:cstheme="minorHAnsi"/>
          <w:color w:val="000000"/>
        </w:rPr>
      </w:pPr>
      <w:r w:rsidRPr="00FD5971">
        <w:rPr>
          <w:rFonts w:cstheme="minorHAnsi"/>
          <w:color w:val="000000"/>
        </w:rPr>
        <w:t xml:space="preserve">Soit par des gestionnaires </w:t>
      </w:r>
    </w:p>
    <w:p w14:paraId="118B0C1F" w14:textId="3DB63D40" w:rsidR="00A8443F" w:rsidRPr="00FD5971" w:rsidRDefault="008614C9" w:rsidP="00FD5971">
      <w:pPr>
        <w:pStyle w:val="Paragraphedeliste"/>
        <w:numPr>
          <w:ilvl w:val="1"/>
          <w:numId w:val="6"/>
        </w:numPr>
        <w:spacing w:after="0" w:line="240" w:lineRule="auto"/>
        <w:rPr>
          <w:rFonts w:cstheme="minorHAnsi"/>
          <w:color w:val="000000"/>
        </w:rPr>
      </w:pPr>
      <w:r w:rsidRPr="00FD5971">
        <w:rPr>
          <w:rFonts w:cstheme="minorHAnsi"/>
          <w:color w:val="000000"/>
        </w:rPr>
        <w:t xml:space="preserve">Soit par les voyageurs </w:t>
      </w:r>
      <w:r w:rsidR="004C7DB3">
        <w:rPr>
          <w:rFonts w:cstheme="minorHAnsi"/>
          <w:color w:val="000000"/>
        </w:rPr>
        <w:t xml:space="preserve">(agent de LADOM) </w:t>
      </w:r>
    </w:p>
    <w:p w14:paraId="0F185E81" w14:textId="77777777" w:rsidR="00D12C6F" w:rsidRDefault="00341D8A" w:rsidP="00FD5971">
      <w:pPr>
        <w:pStyle w:val="Paragraphedeliste"/>
        <w:numPr>
          <w:ilvl w:val="0"/>
          <w:numId w:val="6"/>
        </w:numPr>
        <w:spacing w:after="0" w:line="240" w:lineRule="auto"/>
        <w:rPr>
          <w:rFonts w:cstheme="minorHAnsi"/>
          <w:color w:val="000000"/>
        </w:rPr>
      </w:pPr>
      <w:r>
        <w:rPr>
          <w:rFonts w:cstheme="minorHAnsi"/>
          <w:color w:val="000000"/>
        </w:rPr>
        <w:t xml:space="preserve">Selon les dispositifs, les processus sont différents </w:t>
      </w:r>
      <w:r w:rsidR="00D12C6F">
        <w:rPr>
          <w:rFonts w:cstheme="minorHAnsi"/>
          <w:color w:val="000000"/>
        </w:rPr>
        <w:t>et des demandes peuvent parvenir à l’agence :</w:t>
      </w:r>
    </w:p>
    <w:p w14:paraId="18C98EC0" w14:textId="1F8EB3B8" w:rsidR="00D12C6F" w:rsidRDefault="00D12C6F" w:rsidP="00D12C6F">
      <w:pPr>
        <w:pStyle w:val="Paragraphedeliste"/>
        <w:numPr>
          <w:ilvl w:val="1"/>
          <w:numId w:val="6"/>
        </w:numPr>
        <w:spacing w:after="0" w:line="240" w:lineRule="auto"/>
        <w:rPr>
          <w:rFonts w:cstheme="minorHAnsi"/>
          <w:color w:val="000000"/>
        </w:rPr>
      </w:pPr>
      <w:r>
        <w:rPr>
          <w:rFonts w:cstheme="minorHAnsi"/>
          <w:color w:val="000000"/>
        </w:rPr>
        <w:t>Par mail non formalisé</w:t>
      </w:r>
    </w:p>
    <w:p w14:paraId="23751BC3" w14:textId="5697250A" w:rsidR="00D12C6F" w:rsidRDefault="00D94B07" w:rsidP="00D12C6F">
      <w:pPr>
        <w:pStyle w:val="Paragraphedeliste"/>
        <w:numPr>
          <w:ilvl w:val="1"/>
          <w:numId w:val="6"/>
        </w:numPr>
        <w:spacing w:after="0" w:line="240" w:lineRule="auto"/>
        <w:rPr>
          <w:rFonts w:cstheme="minorHAnsi"/>
          <w:color w:val="000000"/>
        </w:rPr>
      </w:pPr>
      <w:r>
        <w:rPr>
          <w:rFonts w:cstheme="minorHAnsi"/>
          <w:color w:val="000000"/>
        </w:rPr>
        <w:t>Par échange de fichier xls</w:t>
      </w:r>
    </w:p>
    <w:p w14:paraId="39AF069E" w14:textId="77777777" w:rsidR="00177B4F" w:rsidRPr="00177B4F" w:rsidRDefault="00177B4F" w:rsidP="00B22EBA">
      <w:pPr>
        <w:pStyle w:val="Paragraphedeliste"/>
        <w:spacing w:after="0" w:line="240" w:lineRule="auto"/>
        <w:ind w:left="1428"/>
        <w:rPr>
          <w:rFonts w:cstheme="minorHAnsi"/>
          <w:color w:val="000000"/>
        </w:rPr>
      </w:pPr>
    </w:p>
    <w:p w14:paraId="51F1EF95" w14:textId="77777777" w:rsidR="00ED2851" w:rsidRDefault="00ED2851" w:rsidP="00ED2851">
      <w:pPr>
        <w:spacing w:after="0" w:line="480" w:lineRule="auto"/>
        <w:rPr>
          <w:rFonts w:cstheme="minorHAnsi"/>
          <w:color w:val="000000"/>
        </w:rPr>
      </w:pPr>
      <w:r>
        <w:rPr>
          <w:rFonts w:cstheme="minorHAnsi"/>
          <w:color w:val="000000"/>
        </w:rPr>
        <w:t xml:space="preserve">Dans ce contexte, LADOM a déterminé 4 enjeux principaux : </w:t>
      </w:r>
    </w:p>
    <w:p w14:paraId="49811559" w14:textId="0600901B" w:rsidR="00ED2851" w:rsidRDefault="00ED2851" w:rsidP="00ED2851">
      <w:pPr>
        <w:pStyle w:val="Paragraphedeliste"/>
        <w:numPr>
          <w:ilvl w:val="0"/>
          <w:numId w:val="3"/>
        </w:numPr>
        <w:spacing w:after="0" w:line="240" w:lineRule="auto"/>
        <w:rPr>
          <w:rFonts w:cstheme="minorHAnsi"/>
          <w:color w:val="000000"/>
        </w:rPr>
      </w:pPr>
      <w:r>
        <w:rPr>
          <w:rFonts w:cstheme="minorHAnsi"/>
          <w:b/>
          <w:bCs/>
          <w:color w:val="000000"/>
        </w:rPr>
        <w:t>Économique</w:t>
      </w:r>
      <w:r>
        <w:rPr>
          <w:rFonts w:cstheme="minorHAnsi"/>
          <w:color w:val="000000"/>
        </w:rPr>
        <w:t xml:space="preserve"> : proposition d’une offre élargie notamment </w:t>
      </w:r>
      <w:r w:rsidR="0013620C">
        <w:rPr>
          <w:rFonts w:cstheme="minorHAnsi"/>
          <w:color w:val="000000"/>
        </w:rPr>
        <w:t xml:space="preserve">à </w:t>
      </w:r>
      <w:r>
        <w:rPr>
          <w:rFonts w:cstheme="minorHAnsi"/>
          <w:color w:val="000000"/>
        </w:rPr>
        <w:t>l’ensemble des gammes tarifaires aériennes et ferroviaires ainsi que les hôtels, chambres d’hôtes. Accompagnement à la négociation et la gestion des allotements.</w:t>
      </w:r>
    </w:p>
    <w:p w14:paraId="781CD896" w14:textId="77777777" w:rsidR="00ED2851" w:rsidRDefault="00ED2851" w:rsidP="00ED2851">
      <w:pPr>
        <w:pStyle w:val="Paragraphedeliste"/>
        <w:numPr>
          <w:ilvl w:val="0"/>
          <w:numId w:val="3"/>
        </w:numPr>
        <w:spacing w:after="0" w:line="240" w:lineRule="auto"/>
        <w:rPr>
          <w:rFonts w:cstheme="minorHAnsi"/>
          <w:color w:val="000000"/>
        </w:rPr>
      </w:pPr>
      <w:r>
        <w:rPr>
          <w:rFonts w:cstheme="minorHAnsi"/>
          <w:b/>
          <w:bCs/>
          <w:color w:val="000000"/>
        </w:rPr>
        <w:t>Organisationnel</w:t>
      </w:r>
      <w:r>
        <w:rPr>
          <w:rFonts w:cstheme="minorHAnsi"/>
          <w:color w:val="000000"/>
        </w:rPr>
        <w:t> : autonomie des gestionnaires et des voyageurs, uniformisation et simplification des process, gain de temps en interne et expérience utilisateur en utilisant entre autres les outils digitaux équivalents à ceux utilisés par les voyageurs à titre privé. Automatisation des échanges de données de la création du profil voyageur à la facturation pour limiter les saisies.</w:t>
      </w:r>
    </w:p>
    <w:p w14:paraId="05ADE9DB" w14:textId="77777777" w:rsidR="00ED2851" w:rsidRDefault="00ED2851" w:rsidP="00ED2851">
      <w:pPr>
        <w:pStyle w:val="Paragraphedeliste"/>
        <w:numPr>
          <w:ilvl w:val="0"/>
          <w:numId w:val="3"/>
        </w:numPr>
        <w:spacing w:after="0" w:line="240" w:lineRule="auto"/>
        <w:rPr>
          <w:rFonts w:cstheme="minorHAnsi"/>
          <w:color w:val="000000"/>
        </w:rPr>
      </w:pPr>
      <w:r>
        <w:rPr>
          <w:rFonts w:cstheme="minorHAnsi"/>
          <w:b/>
          <w:bCs/>
          <w:color w:val="000000"/>
        </w:rPr>
        <w:t xml:space="preserve">RSE : </w:t>
      </w:r>
      <w:r>
        <w:rPr>
          <w:rFonts w:cstheme="minorHAnsi"/>
          <w:bCs/>
          <w:color w:val="000000"/>
        </w:rPr>
        <w:t>offrir aux voyageurs les solutions les moins émettrices de carbone</w:t>
      </w:r>
    </w:p>
    <w:p w14:paraId="7BF137AB" w14:textId="77777777" w:rsidR="00ED2851" w:rsidRDefault="00ED2851" w:rsidP="00ED2851">
      <w:pPr>
        <w:pStyle w:val="Paragraphedeliste"/>
        <w:numPr>
          <w:ilvl w:val="0"/>
          <w:numId w:val="3"/>
        </w:numPr>
        <w:spacing w:after="0" w:line="240" w:lineRule="auto"/>
        <w:rPr>
          <w:rFonts w:cstheme="minorHAnsi"/>
          <w:b/>
          <w:bCs/>
          <w:color w:val="000000"/>
        </w:rPr>
      </w:pPr>
      <w:r>
        <w:rPr>
          <w:rFonts w:cstheme="minorHAnsi"/>
          <w:b/>
          <w:bCs/>
          <w:color w:val="000000"/>
        </w:rPr>
        <w:t>Sécurité et sûreté des voyageurs et des données</w:t>
      </w:r>
    </w:p>
    <w:p w14:paraId="6FF19567" w14:textId="77777777" w:rsidR="00ED2851" w:rsidRDefault="00ED2851" w:rsidP="00ED2851">
      <w:pPr>
        <w:pStyle w:val="Paragraphedeliste"/>
        <w:spacing w:after="0" w:line="240" w:lineRule="auto"/>
        <w:rPr>
          <w:rFonts w:cstheme="minorHAnsi"/>
          <w:color w:val="000000"/>
        </w:rPr>
      </w:pPr>
    </w:p>
    <w:p w14:paraId="21FD7B0B" w14:textId="14EA6148" w:rsidR="00ED2851" w:rsidRDefault="00ED2851" w:rsidP="00ED2851">
      <w:pPr>
        <w:pStyle w:val="Paragraphedeliste"/>
        <w:spacing w:after="0" w:line="240" w:lineRule="auto"/>
        <w:ind w:left="0"/>
        <w:rPr>
          <w:rFonts w:cstheme="minorHAnsi"/>
          <w:b/>
          <w:bCs/>
          <w:color w:val="000000"/>
        </w:rPr>
      </w:pPr>
      <w:r>
        <w:rPr>
          <w:rFonts w:cstheme="minorHAnsi"/>
          <w:color w:val="000000"/>
        </w:rPr>
        <w:t xml:space="preserve">LADOM souhaite </w:t>
      </w:r>
      <w:r w:rsidR="002924D5">
        <w:rPr>
          <w:rFonts w:cstheme="minorHAnsi"/>
          <w:color w:val="000000"/>
        </w:rPr>
        <w:t xml:space="preserve">confier la gestion et </w:t>
      </w:r>
      <w:r>
        <w:rPr>
          <w:rFonts w:cstheme="minorHAnsi"/>
          <w:color w:val="000000"/>
        </w:rPr>
        <w:t xml:space="preserve">le paiement du plus grand nombre de prestations </w:t>
      </w:r>
      <w:r w:rsidR="00AA49DB">
        <w:rPr>
          <w:rFonts w:cstheme="minorHAnsi"/>
          <w:color w:val="000000"/>
        </w:rPr>
        <w:t xml:space="preserve">à des </w:t>
      </w:r>
      <w:r>
        <w:rPr>
          <w:rFonts w:cstheme="minorHAnsi"/>
          <w:color w:val="000000"/>
        </w:rPr>
        <w:t>agence</w:t>
      </w:r>
      <w:r w:rsidR="00AA49DB">
        <w:rPr>
          <w:rFonts w:cstheme="minorHAnsi"/>
          <w:color w:val="000000"/>
        </w:rPr>
        <w:t>s</w:t>
      </w:r>
      <w:r>
        <w:rPr>
          <w:rFonts w:cstheme="minorHAnsi"/>
          <w:color w:val="000000"/>
        </w:rPr>
        <w:t xml:space="preserve"> (Air, fer, hôtel, LCD</w:t>
      </w:r>
      <w:r>
        <w:rPr>
          <w:rStyle w:val="Appelnotedebasdep"/>
          <w:rFonts w:cstheme="minorHAnsi"/>
          <w:color w:val="000000"/>
        </w:rPr>
        <w:footnoteReference w:id="1"/>
      </w:r>
      <w:r>
        <w:rPr>
          <w:rFonts w:cstheme="minorHAnsi"/>
          <w:color w:val="000000"/>
        </w:rPr>
        <w:t xml:space="preserve">, location autocar avec chauffeur). </w:t>
      </w:r>
      <w:r>
        <w:rPr>
          <w:rFonts w:cstheme="minorHAnsi"/>
          <w:b/>
          <w:bCs/>
          <w:color w:val="000000"/>
        </w:rPr>
        <w:t>Toute proposition affranchissant le voyageur de réaliser une note de frais sera un avantage non négligeable (notamment la prise en charge des taxes de séjour et des frais de petit déjeuner hôteliers).</w:t>
      </w:r>
    </w:p>
    <w:p w14:paraId="42C7248B" w14:textId="77777777" w:rsidR="00A8443F" w:rsidRDefault="00A8443F">
      <w:pPr>
        <w:spacing w:after="0" w:line="240" w:lineRule="auto"/>
        <w:rPr>
          <w:rFonts w:cstheme="minorHAnsi"/>
          <w:color w:val="000000"/>
        </w:rPr>
      </w:pPr>
    </w:p>
    <w:p w14:paraId="070B013A" w14:textId="7ECCBBCB" w:rsidR="007F5906" w:rsidRDefault="007F5906" w:rsidP="007F5906">
      <w:pPr>
        <w:pStyle w:val="Titre1"/>
        <w:numPr>
          <w:ilvl w:val="0"/>
          <w:numId w:val="2"/>
        </w:numPr>
        <w:spacing w:after="240"/>
        <w:ind w:left="397" w:hanging="397"/>
        <w:rPr>
          <w:rFonts w:asciiTheme="minorHAnsi" w:hAnsiTheme="minorHAnsi" w:cstheme="minorHAnsi"/>
        </w:rPr>
      </w:pPr>
      <w:bookmarkStart w:id="5" w:name="_Toc193732976"/>
      <w:r>
        <w:rPr>
          <w:rFonts w:asciiTheme="minorHAnsi" w:hAnsiTheme="minorHAnsi" w:cstheme="minorHAnsi"/>
        </w:rPr>
        <w:t>LOT 1 – Déplacement des bénéficiaires</w:t>
      </w:r>
      <w:bookmarkEnd w:id="5"/>
    </w:p>
    <w:p w14:paraId="264DA686" w14:textId="77777777" w:rsidR="007F5906" w:rsidRDefault="007F5906" w:rsidP="007F5906">
      <w:pPr>
        <w:pStyle w:val="Titre2"/>
        <w:numPr>
          <w:ilvl w:val="1"/>
          <w:numId w:val="2"/>
        </w:numPr>
        <w:spacing w:before="240" w:after="240"/>
        <w:ind w:left="397" w:hanging="397"/>
        <w:contextualSpacing/>
        <w:rPr>
          <w:rFonts w:asciiTheme="minorHAnsi" w:hAnsiTheme="minorHAnsi" w:cstheme="minorHAnsi"/>
        </w:rPr>
      </w:pPr>
      <w:bookmarkStart w:id="6" w:name="_Toc193732977"/>
      <w:r>
        <w:rPr>
          <w:rFonts w:asciiTheme="minorHAnsi" w:hAnsiTheme="minorHAnsi" w:cstheme="minorHAnsi"/>
        </w:rPr>
        <w:t>Contexte</w:t>
      </w:r>
      <w:bookmarkEnd w:id="6"/>
      <w:r>
        <w:rPr>
          <w:rFonts w:asciiTheme="minorHAnsi" w:hAnsiTheme="minorHAnsi" w:cstheme="minorHAnsi"/>
        </w:rPr>
        <w:t xml:space="preserve"> </w:t>
      </w:r>
    </w:p>
    <w:p w14:paraId="6CD1D211" w14:textId="55755F3C" w:rsidR="00A8443F" w:rsidRDefault="00B22EBA">
      <w:pPr>
        <w:spacing w:after="0" w:line="240" w:lineRule="auto"/>
        <w:rPr>
          <w:rFonts w:cstheme="minorHAnsi"/>
          <w:color w:val="000000"/>
        </w:rPr>
      </w:pPr>
      <w:r>
        <w:rPr>
          <w:rFonts w:cstheme="minorHAnsi"/>
          <w:color w:val="000000"/>
        </w:rPr>
        <w:t xml:space="preserve">Les déplacements des bénéficiaires </w:t>
      </w:r>
      <w:r w:rsidR="003A37E9">
        <w:rPr>
          <w:rFonts w:cstheme="minorHAnsi"/>
          <w:color w:val="000000"/>
        </w:rPr>
        <w:t xml:space="preserve">sont soumis à </w:t>
      </w:r>
      <w:r w:rsidR="008614C9">
        <w:rPr>
          <w:rFonts w:cstheme="minorHAnsi"/>
          <w:color w:val="000000"/>
        </w:rPr>
        <w:t xml:space="preserve">une politique voyage </w:t>
      </w:r>
      <w:r w:rsidR="008614C9" w:rsidRPr="00A1499A">
        <w:rPr>
          <w:rFonts w:cstheme="minorHAnsi"/>
          <w:color w:val="000000"/>
        </w:rPr>
        <w:t>(</w:t>
      </w:r>
      <w:r w:rsidR="00A1499A" w:rsidRPr="00A1499A">
        <w:rPr>
          <w:rFonts w:cstheme="minorHAnsi"/>
          <w:color w:val="000000"/>
        </w:rPr>
        <w:t>A</w:t>
      </w:r>
      <w:r w:rsidR="008614C9" w:rsidRPr="00A1499A">
        <w:rPr>
          <w:rFonts w:cstheme="minorHAnsi"/>
          <w:color w:val="000000"/>
        </w:rPr>
        <w:t xml:space="preserve">nnexe </w:t>
      </w:r>
      <w:r w:rsidR="003A37E9">
        <w:rPr>
          <w:rFonts w:cstheme="minorHAnsi"/>
          <w:color w:val="000000"/>
        </w:rPr>
        <w:t>1</w:t>
      </w:r>
      <w:r w:rsidR="008614C9" w:rsidRPr="00A1499A">
        <w:rPr>
          <w:rFonts w:cstheme="minorHAnsi"/>
          <w:color w:val="000000"/>
        </w:rPr>
        <w:t>).</w:t>
      </w:r>
      <w:r w:rsidR="00A06D27">
        <w:rPr>
          <w:rFonts w:cstheme="minorHAnsi"/>
          <w:color w:val="000000"/>
        </w:rPr>
        <w:t xml:space="preserve"> Cette politique voyage a </w:t>
      </w:r>
      <w:r w:rsidR="00A06D27" w:rsidRPr="00A06D27">
        <w:rPr>
          <w:rFonts w:cstheme="minorHAnsi"/>
          <w:color w:val="000000"/>
        </w:rPr>
        <w:t xml:space="preserve">pour objet de fixer les conditions et les modalités </w:t>
      </w:r>
      <w:r w:rsidR="00A06D27">
        <w:rPr>
          <w:rFonts w:cstheme="minorHAnsi"/>
          <w:color w:val="000000"/>
        </w:rPr>
        <w:t xml:space="preserve">de prise en charge </w:t>
      </w:r>
      <w:r w:rsidR="00A06D27" w:rsidRPr="00A06D27">
        <w:rPr>
          <w:rFonts w:cstheme="minorHAnsi"/>
          <w:color w:val="000000"/>
        </w:rPr>
        <w:t xml:space="preserve">des frais occasionnés par les déplacements temporaires effectués </w:t>
      </w:r>
      <w:r w:rsidR="002A6B6B">
        <w:rPr>
          <w:rFonts w:cstheme="minorHAnsi"/>
          <w:color w:val="000000"/>
        </w:rPr>
        <w:t>par l</w:t>
      </w:r>
      <w:r w:rsidR="00F84E08">
        <w:rPr>
          <w:rFonts w:cstheme="minorHAnsi"/>
          <w:color w:val="000000"/>
        </w:rPr>
        <w:t>es béné</w:t>
      </w:r>
      <w:r w:rsidR="001E2F62">
        <w:rPr>
          <w:rFonts w:cstheme="minorHAnsi"/>
          <w:color w:val="000000"/>
        </w:rPr>
        <w:t xml:space="preserve">ficiaires </w:t>
      </w:r>
      <w:r w:rsidR="00A06D27" w:rsidRPr="00A06D27">
        <w:rPr>
          <w:rFonts w:cstheme="minorHAnsi"/>
          <w:color w:val="000000"/>
        </w:rPr>
        <w:t xml:space="preserve">de </w:t>
      </w:r>
      <w:r w:rsidR="00140945">
        <w:rPr>
          <w:rFonts w:cstheme="minorHAnsi"/>
          <w:color w:val="000000"/>
        </w:rPr>
        <w:t>LADOM</w:t>
      </w:r>
      <w:r w:rsidR="0068430F">
        <w:rPr>
          <w:rFonts w:cstheme="minorHAnsi"/>
          <w:color w:val="000000"/>
        </w:rPr>
        <w:t xml:space="preserve"> </w:t>
      </w:r>
      <w:r w:rsidR="00A06D27">
        <w:rPr>
          <w:rFonts w:cstheme="minorHAnsi"/>
          <w:color w:val="000000"/>
        </w:rPr>
        <w:t>conformément à la réglementation en vigueur</w:t>
      </w:r>
      <w:r w:rsidR="00A06D27" w:rsidRPr="00A06D27">
        <w:rPr>
          <w:rFonts w:cstheme="minorHAnsi"/>
          <w:color w:val="000000"/>
        </w:rPr>
        <w:t>.</w:t>
      </w:r>
    </w:p>
    <w:p w14:paraId="4874D3C1" w14:textId="281048F7" w:rsidR="00A8443F" w:rsidRDefault="00A8443F">
      <w:pPr>
        <w:spacing w:after="0" w:line="240" w:lineRule="auto"/>
        <w:rPr>
          <w:rFonts w:cstheme="minorHAnsi"/>
          <w:color w:val="000000"/>
        </w:rPr>
      </w:pPr>
    </w:p>
    <w:p w14:paraId="00BEF61E" w14:textId="7F3E6094" w:rsidR="00B26CC0" w:rsidRDefault="00A06D27" w:rsidP="00B26CC0">
      <w:pPr>
        <w:spacing w:after="0" w:line="240" w:lineRule="auto"/>
        <w:rPr>
          <w:rFonts w:cstheme="minorHAnsi"/>
          <w:color w:val="000000"/>
        </w:rPr>
      </w:pPr>
      <w:r>
        <w:rPr>
          <w:rFonts w:cstheme="minorHAnsi"/>
          <w:color w:val="000000"/>
        </w:rPr>
        <w:t>La politique voyage</w:t>
      </w:r>
      <w:r w:rsidR="00140945">
        <w:rPr>
          <w:rFonts w:cstheme="minorHAnsi"/>
          <w:color w:val="000000"/>
        </w:rPr>
        <w:t xml:space="preserve"> par dispositif</w:t>
      </w:r>
      <w:r>
        <w:rPr>
          <w:rFonts w:cstheme="minorHAnsi"/>
          <w:color w:val="000000"/>
        </w:rPr>
        <w:t xml:space="preserve"> devra être respectée </w:t>
      </w:r>
      <w:r w:rsidR="003B1DB7">
        <w:rPr>
          <w:rFonts w:cstheme="minorHAnsi"/>
          <w:color w:val="000000"/>
        </w:rPr>
        <w:t>par le biais</w:t>
      </w:r>
      <w:r>
        <w:rPr>
          <w:rFonts w:cstheme="minorHAnsi"/>
          <w:color w:val="000000"/>
        </w:rPr>
        <w:t xml:space="preserve"> des solutions proposées</w:t>
      </w:r>
      <w:r w:rsidR="008E6D2D">
        <w:rPr>
          <w:rFonts w:cstheme="minorHAnsi"/>
          <w:color w:val="000000"/>
        </w:rPr>
        <w:t>.</w:t>
      </w:r>
      <w:r w:rsidR="00B26CC0">
        <w:rPr>
          <w:rFonts w:cstheme="minorHAnsi"/>
          <w:color w:val="000000"/>
        </w:rPr>
        <w:t xml:space="preserve"> Celle-ci pourra évoluer sur la durée du marché. De nouveaux dispositifs pourront entrer en vigueur sur la durée du marché, il conviendra donc de les intégrer</w:t>
      </w:r>
      <w:r w:rsidR="00F63394">
        <w:rPr>
          <w:rFonts w:cstheme="minorHAnsi"/>
          <w:color w:val="000000"/>
        </w:rPr>
        <w:t xml:space="preserve"> par ordre de service</w:t>
      </w:r>
      <w:r w:rsidR="00A71DAF">
        <w:rPr>
          <w:rFonts w:cstheme="minorHAnsi"/>
          <w:color w:val="000000"/>
        </w:rPr>
        <w:t xml:space="preserve"> adressé par </w:t>
      </w:r>
      <w:r w:rsidR="006A6309">
        <w:rPr>
          <w:rFonts w:cstheme="minorHAnsi"/>
          <w:color w:val="000000"/>
        </w:rPr>
        <w:t>le référent administratif</w:t>
      </w:r>
      <w:r w:rsidR="00F63394">
        <w:rPr>
          <w:rFonts w:cstheme="minorHAnsi"/>
          <w:color w:val="000000"/>
        </w:rPr>
        <w:t>.</w:t>
      </w:r>
    </w:p>
    <w:p w14:paraId="13CBE80D" w14:textId="38F4879C" w:rsidR="00A06D27" w:rsidRDefault="00A06D27">
      <w:pPr>
        <w:spacing w:after="0" w:line="240" w:lineRule="auto"/>
        <w:rPr>
          <w:rFonts w:cstheme="minorHAnsi"/>
          <w:color w:val="000000"/>
        </w:rPr>
      </w:pPr>
    </w:p>
    <w:p w14:paraId="749F8463" w14:textId="77777777" w:rsidR="005E0F84" w:rsidRDefault="005E0F84">
      <w:pPr>
        <w:spacing w:after="0" w:line="240" w:lineRule="auto"/>
        <w:rPr>
          <w:rFonts w:cstheme="minorHAnsi"/>
          <w:color w:val="000000"/>
        </w:rPr>
      </w:pPr>
    </w:p>
    <w:p w14:paraId="67EE820F" w14:textId="78EE9A2E" w:rsidR="005E0F84" w:rsidRDefault="005E0F84">
      <w:pPr>
        <w:spacing w:after="0" w:line="240" w:lineRule="auto"/>
        <w:rPr>
          <w:rFonts w:cstheme="minorHAnsi"/>
          <w:color w:val="000000"/>
        </w:rPr>
      </w:pPr>
      <w:r>
        <w:rPr>
          <w:rFonts w:cstheme="minorHAnsi"/>
          <w:color w:val="000000"/>
        </w:rPr>
        <w:lastRenderedPageBreak/>
        <w:t>LADOM modernise son outil de gestion interne (</w:t>
      </w:r>
      <w:r w:rsidR="00516D59">
        <w:rPr>
          <w:rFonts w:cstheme="minorHAnsi"/>
          <w:color w:val="000000"/>
        </w:rPr>
        <w:t>DROM CONNECT</w:t>
      </w:r>
      <w:r>
        <w:rPr>
          <w:rFonts w:cstheme="minorHAnsi"/>
          <w:color w:val="000000"/>
        </w:rPr>
        <w:t xml:space="preserve">) et </w:t>
      </w:r>
      <w:r w:rsidR="0057381D">
        <w:rPr>
          <w:rFonts w:cstheme="minorHAnsi"/>
          <w:color w:val="000000"/>
        </w:rPr>
        <w:t>souhaite interfacer l’outil de réservation on et offline</w:t>
      </w:r>
      <w:r w:rsidR="00B40799">
        <w:rPr>
          <w:rFonts w:cstheme="minorHAnsi"/>
          <w:color w:val="000000"/>
        </w:rPr>
        <w:t xml:space="preserve"> pour gagner en efficacité et limiter les erreurs de saisie</w:t>
      </w:r>
      <w:r w:rsidR="003B1DB7">
        <w:rPr>
          <w:rFonts w:cstheme="minorHAnsi"/>
          <w:color w:val="000000"/>
        </w:rPr>
        <w:t>.</w:t>
      </w:r>
    </w:p>
    <w:p w14:paraId="021D10C2" w14:textId="77777777" w:rsidR="00B40799" w:rsidRDefault="00B40799">
      <w:pPr>
        <w:spacing w:after="0" w:line="240" w:lineRule="auto"/>
        <w:rPr>
          <w:rFonts w:cstheme="minorHAnsi"/>
          <w:color w:val="000000"/>
        </w:rPr>
      </w:pPr>
    </w:p>
    <w:p w14:paraId="484C29E6" w14:textId="2381CBD2" w:rsidR="000B56BB" w:rsidRDefault="000B56BB">
      <w:pPr>
        <w:spacing w:after="0" w:line="240" w:lineRule="auto"/>
        <w:rPr>
          <w:rFonts w:cstheme="minorHAnsi"/>
          <w:color w:val="000000"/>
        </w:rPr>
      </w:pPr>
      <w:r>
        <w:rPr>
          <w:rFonts w:cstheme="minorHAnsi"/>
          <w:color w:val="000000"/>
        </w:rPr>
        <w:t>Processus voyages</w:t>
      </w:r>
      <w:r w:rsidR="000112EF">
        <w:rPr>
          <w:rFonts w:cstheme="minorHAnsi"/>
          <w:color w:val="000000"/>
        </w:rPr>
        <w:t xml:space="preserve"> (Détail en annexe 3) </w:t>
      </w:r>
      <w:r>
        <w:rPr>
          <w:rFonts w:cstheme="minorHAnsi"/>
          <w:color w:val="000000"/>
        </w:rPr>
        <w:t xml:space="preserve"> : </w:t>
      </w:r>
    </w:p>
    <w:p w14:paraId="0F60E444" w14:textId="77777777" w:rsidR="00B26CC0" w:rsidRDefault="00B26CC0">
      <w:pPr>
        <w:spacing w:after="0" w:line="240" w:lineRule="auto"/>
        <w:rPr>
          <w:rFonts w:cstheme="minorHAnsi"/>
          <w:color w:val="000000"/>
        </w:rPr>
      </w:pPr>
    </w:p>
    <w:p w14:paraId="3A4902CC" w14:textId="6833ACAF" w:rsidR="00B40799" w:rsidRDefault="00E9674C" w:rsidP="00E9674C">
      <w:pPr>
        <w:spacing w:after="0" w:line="240" w:lineRule="auto"/>
        <w:jc w:val="center"/>
        <w:rPr>
          <w:rFonts w:cstheme="minorHAnsi"/>
          <w:color w:val="000000"/>
        </w:rPr>
      </w:pPr>
      <w:r>
        <w:rPr>
          <w:rFonts w:cstheme="minorHAnsi"/>
          <w:noProof/>
          <w:color w:val="000000"/>
        </w:rPr>
        <w:drawing>
          <wp:inline distT="0" distB="0" distL="0" distR="0" wp14:anchorId="45FDDFFD" wp14:editId="4E7A2072">
            <wp:extent cx="5443537" cy="2346159"/>
            <wp:effectExtent l="0" t="0" r="5080" b="0"/>
            <wp:docPr id="4581747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95729" cy="2368653"/>
                    </a:xfrm>
                    <a:prstGeom prst="rect">
                      <a:avLst/>
                    </a:prstGeom>
                    <a:noFill/>
                  </pic:spPr>
                </pic:pic>
              </a:graphicData>
            </a:graphic>
          </wp:inline>
        </w:drawing>
      </w:r>
    </w:p>
    <w:p w14:paraId="6F1BB663" w14:textId="77777777" w:rsidR="00B40799" w:rsidRDefault="00B40799">
      <w:pPr>
        <w:spacing w:after="0" w:line="240" w:lineRule="auto"/>
        <w:rPr>
          <w:rFonts w:cstheme="minorHAnsi"/>
          <w:color w:val="000000"/>
        </w:rPr>
      </w:pPr>
    </w:p>
    <w:p w14:paraId="4F54BC69" w14:textId="449DCABC" w:rsidR="00A8443F" w:rsidRDefault="008614C9" w:rsidP="0079346F">
      <w:pPr>
        <w:pStyle w:val="Titre2"/>
        <w:numPr>
          <w:ilvl w:val="1"/>
          <w:numId w:val="2"/>
        </w:numPr>
        <w:spacing w:before="240" w:after="240"/>
        <w:ind w:left="397" w:hanging="397"/>
        <w:contextualSpacing/>
        <w:rPr>
          <w:rFonts w:asciiTheme="minorHAnsi" w:hAnsiTheme="minorHAnsi" w:cstheme="minorHAnsi"/>
        </w:rPr>
      </w:pPr>
      <w:bookmarkStart w:id="7" w:name="_Toc193732978"/>
      <w:r>
        <w:rPr>
          <w:rFonts w:asciiTheme="minorHAnsi" w:hAnsiTheme="minorHAnsi" w:cstheme="minorHAnsi"/>
        </w:rPr>
        <w:t>Périmètre de la prestation</w:t>
      </w:r>
      <w:bookmarkEnd w:id="7"/>
      <w:r>
        <w:rPr>
          <w:rFonts w:asciiTheme="minorHAnsi" w:hAnsiTheme="minorHAnsi" w:cstheme="minorHAnsi"/>
        </w:rPr>
        <w:t xml:space="preserve"> </w:t>
      </w:r>
    </w:p>
    <w:p w14:paraId="5E6B1F45" w14:textId="2828FB66" w:rsidR="00500610" w:rsidRDefault="00500610" w:rsidP="00500610">
      <w:pPr>
        <w:spacing w:after="0" w:line="240" w:lineRule="auto"/>
        <w:rPr>
          <w:rFonts w:cstheme="minorHAnsi"/>
          <w:color w:val="000000"/>
        </w:rPr>
      </w:pPr>
      <w:r>
        <w:rPr>
          <w:rFonts w:cstheme="minorHAnsi"/>
          <w:color w:val="000000"/>
        </w:rPr>
        <w:t xml:space="preserve">Les voyages sont </w:t>
      </w:r>
      <w:r w:rsidR="00067FA3">
        <w:rPr>
          <w:rFonts w:cstheme="minorHAnsi"/>
          <w:color w:val="000000"/>
        </w:rPr>
        <w:t xml:space="preserve">réservés </w:t>
      </w:r>
      <w:r w:rsidR="0045132D">
        <w:rPr>
          <w:rFonts w:cstheme="minorHAnsi"/>
          <w:color w:val="000000"/>
        </w:rPr>
        <w:t xml:space="preserve">au départ de </w:t>
      </w:r>
      <w:r w:rsidR="00041029">
        <w:rPr>
          <w:rFonts w:cstheme="minorHAnsi"/>
          <w:color w:val="000000"/>
        </w:rPr>
        <w:t xml:space="preserve">la </w:t>
      </w:r>
      <w:r w:rsidR="0045132D">
        <w:rPr>
          <w:rFonts w:cstheme="minorHAnsi"/>
          <w:color w:val="000000"/>
        </w:rPr>
        <w:t xml:space="preserve">France hexagonale, </w:t>
      </w:r>
      <w:r w:rsidR="00B6667E">
        <w:rPr>
          <w:rFonts w:cstheme="minorHAnsi"/>
          <w:color w:val="000000"/>
        </w:rPr>
        <w:t>d</w:t>
      </w:r>
      <w:r w:rsidR="0045132D">
        <w:rPr>
          <w:rFonts w:cstheme="minorHAnsi"/>
          <w:color w:val="000000"/>
        </w:rPr>
        <w:t xml:space="preserve">es 5 DROM, </w:t>
      </w:r>
      <w:r w:rsidR="00B6667E">
        <w:rPr>
          <w:rFonts w:cstheme="minorHAnsi"/>
          <w:color w:val="000000"/>
        </w:rPr>
        <w:t xml:space="preserve">de </w:t>
      </w:r>
      <w:r w:rsidR="0045132D">
        <w:rPr>
          <w:rFonts w:cstheme="minorHAnsi"/>
          <w:color w:val="000000"/>
        </w:rPr>
        <w:t xml:space="preserve">Saint-Martin et </w:t>
      </w:r>
      <w:r w:rsidR="00B6667E">
        <w:rPr>
          <w:rFonts w:cstheme="minorHAnsi"/>
          <w:color w:val="000000"/>
        </w:rPr>
        <w:t xml:space="preserve">de </w:t>
      </w:r>
      <w:r w:rsidR="0045132D">
        <w:rPr>
          <w:rFonts w:cstheme="minorHAnsi"/>
          <w:color w:val="000000"/>
        </w:rPr>
        <w:t>Saint-Barthélemy.</w:t>
      </w:r>
      <w:r w:rsidR="00203D6B">
        <w:rPr>
          <w:rFonts w:cstheme="minorHAnsi"/>
          <w:color w:val="000000"/>
        </w:rPr>
        <w:t xml:space="preserve"> </w:t>
      </w:r>
      <w:r w:rsidR="00D045AF">
        <w:rPr>
          <w:rFonts w:cstheme="minorHAnsi"/>
          <w:color w:val="000000"/>
        </w:rPr>
        <w:t xml:space="preserve">LADOM pourra être amenée </w:t>
      </w:r>
      <w:r w:rsidR="00363A9B">
        <w:rPr>
          <w:rFonts w:cstheme="minorHAnsi"/>
          <w:color w:val="000000"/>
        </w:rPr>
        <w:t>à opérer des dispositifs pour des nouveaux territoires.</w:t>
      </w:r>
    </w:p>
    <w:p w14:paraId="19379364" w14:textId="77777777" w:rsidR="00887154" w:rsidRDefault="00887154" w:rsidP="00500610">
      <w:pPr>
        <w:spacing w:after="0" w:line="240" w:lineRule="auto"/>
        <w:rPr>
          <w:rFonts w:cstheme="minorHAnsi"/>
          <w:color w:val="000000"/>
        </w:rPr>
      </w:pPr>
    </w:p>
    <w:p w14:paraId="15F279BF" w14:textId="4DE57F3D" w:rsidR="00887154" w:rsidRPr="00500610" w:rsidRDefault="00E8281D" w:rsidP="0050323E">
      <w:pPr>
        <w:spacing w:after="0" w:line="240" w:lineRule="auto"/>
        <w:jc w:val="center"/>
        <w:rPr>
          <w:rFonts w:cstheme="minorHAnsi"/>
          <w:color w:val="000000"/>
        </w:rPr>
      </w:pPr>
      <w:r>
        <w:rPr>
          <w:rFonts w:cstheme="minorHAnsi"/>
          <w:noProof/>
          <w:color w:val="000000"/>
        </w:rPr>
        <w:drawing>
          <wp:inline distT="0" distB="0" distL="0" distR="0" wp14:anchorId="784F31B4" wp14:editId="3350F488">
            <wp:extent cx="4590415" cy="2804160"/>
            <wp:effectExtent l="0" t="0" r="635" b="0"/>
            <wp:docPr id="940605139" name="Image 1" descr="Une image contenant texte, capture d’écran, diagramme, Trac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605139" name="Image 1" descr="Une image contenant texte, capture d’écran, diagramme, Tracé&#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0415" cy="2804160"/>
                    </a:xfrm>
                    <a:prstGeom prst="rect">
                      <a:avLst/>
                    </a:prstGeom>
                    <a:noFill/>
                  </pic:spPr>
                </pic:pic>
              </a:graphicData>
            </a:graphic>
          </wp:inline>
        </w:drawing>
      </w:r>
    </w:p>
    <w:p w14:paraId="2A0A41B3" w14:textId="77777777" w:rsidR="00A8443F" w:rsidRDefault="00A8443F">
      <w:pPr>
        <w:spacing w:after="0" w:line="240" w:lineRule="auto"/>
        <w:rPr>
          <w:rFonts w:cstheme="minorHAnsi"/>
          <w:color w:val="000000"/>
        </w:rPr>
      </w:pPr>
    </w:p>
    <w:p w14:paraId="66874B83" w14:textId="77777777" w:rsidR="00A8443F" w:rsidRDefault="008614C9">
      <w:pPr>
        <w:spacing w:after="0" w:line="240" w:lineRule="auto"/>
        <w:rPr>
          <w:rFonts w:cstheme="minorHAnsi"/>
          <w:color w:val="000000"/>
        </w:rPr>
      </w:pPr>
      <w:r>
        <w:rPr>
          <w:rFonts w:cstheme="minorHAnsi"/>
          <w:color w:val="000000"/>
        </w:rPr>
        <w:t>La liste des prestations à couvrir par le prestataire de voyage est détaillée ci-dessous :</w:t>
      </w:r>
    </w:p>
    <w:p w14:paraId="6F68D879" w14:textId="77777777" w:rsidR="00A8443F" w:rsidRDefault="00A8443F">
      <w:pPr>
        <w:spacing w:after="0" w:line="240" w:lineRule="auto"/>
        <w:rPr>
          <w:rFonts w:cstheme="minorHAnsi"/>
          <w:color w:val="000000"/>
        </w:rPr>
      </w:pPr>
    </w:p>
    <w:p w14:paraId="24458BC6" w14:textId="2876DA97" w:rsidR="00A8443F" w:rsidRDefault="008614C9">
      <w:pPr>
        <w:pStyle w:val="Paragraphedeliste"/>
        <w:numPr>
          <w:ilvl w:val="0"/>
          <w:numId w:val="5"/>
        </w:numPr>
        <w:spacing w:after="0" w:line="240" w:lineRule="auto"/>
        <w:rPr>
          <w:rFonts w:cstheme="minorHAnsi"/>
          <w:color w:val="000000"/>
        </w:rPr>
      </w:pPr>
      <w:r>
        <w:rPr>
          <w:rFonts w:cstheme="minorHAnsi"/>
          <w:color w:val="000000"/>
        </w:rPr>
        <w:t>Mise à disposition d’un outil de réservation en ligne accessible 24h/24 et 7j/7, sur ordinateur</w:t>
      </w:r>
      <w:r w:rsidR="008E6D2D">
        <w:rPr>
          <w:rFonts w:cstheme="minorHAnsi"/>
          <w:color w:val="000000"/>
        </w:rPr>
        <w:t>.</w:t>
      </w:r>
      <w:r>
        <w:rPr>
          <w:rFonts w:cstheme="minorHAnsi"/>
          <w:color w:val="000000"/>
        </w:rPr>
        <w:t xml:space="preserve"> </w:t>
      </w:r>
      <w:r w:rsidR="009D4FE1">
        <w:rPr>
          <w:rFonts w:cstheme="minorHAnsi"/>
          <w:color w:val="000000"/>
        </w:rPr>
        <w:t>L’a</w:t>
      </w:r>
      <w:r w:rsidR="008E6D2D" w:rsidRPr="00CE3767">
        <w:rPr>
          <w:rFonts w:cstheme="minorHAnsi"/>
          <w:color w:val="000000"/>
        </w:rPr>
        <w:t>ccessib</w:t>
      </w:r>
      <w:r w:rsidR="009D4FE1">
        <w:rPr>
          <w:rFonts w:cstheme="minorHAnsi"/>
          <w:color w:val="000000"/>
        </w:rPr>
        <w:t>ilité</w:t>
      </w:r>
      <w:r w:rsidR="008E6D2D" w:rsidRPr="00CE3767">
        <w:rPr>
          <w:rFonts w:cstheme="minorHAnsi"/>
          <w:color w:val="000000"/>
        </w:rPr>
        <w:t xml:space="preserve"> depuis </w:t>
      </w:r>
      <w:r w:rsidRPr="00CE3767">
        <w:rPr>
          <w:rFonts w:cstheme="minorHAnsi"/>
          <w:color w:val="000000"/>
        </w:rPr>
        <w:t>tablette et smartphone</w:t>
      </w:r>
      <w:r w:rsidR="008E6D2D" w:rsidRPr="00CE3767">
        <w:rPr>
          <w:rFonts w:cstheme="minorHAnsi"/>
          <w:color w:val="000000"/>
        </w:rPr>
        <w:t xml:space="preserve"> serait un plus</w:t>
      </w:r>
      <w:r w:rsidR="009D4FE1">
        <w:rPr>
          <w:rFonts w:cstheme="minorHAnsi"/>
          <w:color w:val="000000"/>
        </w:rPr>
        <w:t>.</w:t>
      </w:r>
    </w:p>
    <w:p w14:paraId="1B100179" w14:textId="77777777" w:rsidR="00A8443F" w:rsidRDefault="00A8443F">
      <w:pPr>
        <w:pStyle w:val="Paragraphedeliste"/>
        <w:spacing w:after="0" w:line="240" w:lineRule="auto"/>
        <w:rPr>
          <w:rFonts w:cstheme="minorHAnsi"/>
          <w:color w:val="000000"/>
        </w:rPr>
      </w:pPr>
    </w:p>
    <w:p w14:paraId="748A0509" w14:textId="72AC9384" w:rsidR="001B52ED" w:rsidRDefault="008614C9" w:rsidP="004A54F7">
      <w:pPr>
        <w:pStyle w:val="Paragraphedeliste"/>
        <w:numPr>
          <w:ilvl w:val="0"/>
          <w:numId w:val="5"/>
        </w:numPr>
        <w:spacing w:after="0" w:line="240" w:lineRule="auto"/>
        <w:rPr>
          <w:rFonts w:cstheme="minorHAnsi"/>
          <w:color w:val="000000"/>
        </w:rPr>
      </w:pPr>
      <w:r>
        <w:rPr>
          <w:rFonts w:cstheme="minorHAnsi"/>
          <w:color w:val="000000"/>
        </w:rPr>
        <w:t xml:space="preserve">Billetterie aérienne : réservation, modification, annulation, gestion des remboursements, paiement des vols dans le respect de la politique voyage sur un outil </w:t>
      </w:r>
      <w:r w:rsidRPr="00CE3767">
        <w:rPr>
          <w:rFonts w:cstheme="minorHAnsi"/>
          <w:color w:val="000000"/>
        </w:rPr>
        <w:t xml:space="preserve">unique (en plus </w:t>
      </w:r>
      <w:r w:rsidR="008E6D2D" w:rsidRPr="00CE3767">
        <w:rPr>
          <w:rFonts w:cstheme="minorHAnsi"/>
          <w:color w:val="000000"/>
        </w:rPr>
        <w:t>du service offline</w:t>
      </w:r>
      <w:r w:rsidRPr="00CE3767">
        <w:rPr>
          <w:rFonts w:cstheme="minorHAnsi"/>
          <w:color w:val="000000"/>
        </w:rPr>
        <w:t>).</w:t>
      </w:r>
      <w:r>
        <w:rPr>
          <w:rFonts w:cstheme="minorHAnsi"/>
          <w:color w:val="000000"/>
        </w:rPr>
        <w:t xml:space="preserve"> Actuellement</w:t>
      </w:r>
      <w:r w:rsidR="004D5F1A">
        <w:rPr>
          <w:rFonts w:cstheme="minorHAnsi"/>
          <w:color w:val="000000"/>
        </w:rPr>
        <w:t xml:space="preserve"> et pour information</w:t>
      </w:r>
      <w:r w:rsidR="001B52ED">
        <w:rPr>
          <w:rFonts w:cstheme="minorHAnsi"/>
          <w:color w:val="000000"/>
        </w:rPr>
        <w:t> :</w:t>
      </w:r>
    </w:p>
    <w:p w14:paraId="02699AF9" w14:textId="2A25E6EC" w:rsidR="00DA5970" w:rsidRDefault="00DA5970" w:rsidP="00DA5970">
      <w:pPr>
        <w:pStyle w:val="Paragraphedeliste"/>
        <w:numPr>
          <w:ilvl w:val="1"/>
          <w:numId w:val="5"/>
        </w:numPr>
        <w:spacing w:after="0" w:line="240" w:lineRule="auto"/>
        <w:rPr>
          <w:rFonts w:cstheme="minorHAnsi"/>
          <w:color w:val="000000"/>
        </w:rPr>
      </w:pPr>
      <w:r>
        <w:rPr>
          <w:rFonts w:cstheme="minorHAnsi"/>
          <w:color w:val="000000"/>
        </w:rPr>
        <w:lastRenderedPageBreak/>
        <w:t xml:space="preserve">LADOM </w:t>
      </w:r>
      <w:r w:rsidR="00887024">
        <w:rPr>
          <w:rFonts w:cstheme="minorHAnsi"/>
          <w:color w:val="000000"/>
        </w:rPr>
        <w:t xml:space="preserve">à recours à des allotements </w:t>
      </w:r>
    </w:p>
    <w:p w14:paraId="372B1AB4" w14:textId="286AFF9A" w:rsidR="004A54F7" w:rsidRDefault="0050323E" w:rsidP="00DA5970">
      <w:pPr>
        <w:pStyle w:val="Paragraphedeliste"/>
        <w:numPr>
          <w:ilvl w:val="1"/>
          <w:numId w:val="5"/>
        </w:numPr>
        <w:spacing w:after="0" w:line="240" w:lineRule="auto"/>
        <w:rPr>
          <w:rFonts w:cstheme="minorHAnsi"/>
          <w:color w:val="000000"/>
        </w:rPr>
      </w:pPr>
      <w:r>
        <w:rPr>
          <w:rFonts w:cstheme="minorHAnsi"/>
          <w:color w:val="000000"/>
        </w:rPr>
        <w:t>LADOM</w:t>
      </w:r>
      <w:r w:rsidR="0068430F">
        <w:rPr>
          <w:rFonts w:cstheme="minorHAnsi"/>
          <w:color w:val="000000"/>
        </w:rPr>
        <w:t xml:space="preserve"> </w:t>
      </w:r>
      <w:r w:rsidR="008614C9">
        <w:rPr>
          <w:rFonts w:cstheme="minorHAnsi"/>
          <w:color w:val="000000"/>
        </w:rPr>
        <w:t>favorise la réservation de billets remboursables</w:t>
      </w:r>
      <w:r>
        <w:rPr>
          <w:rFonts w:cstheme="minorHAnsi"/>
          <w:color w:val="000000"/>
        </w:rPr>
        <w:t xml:space="preserve"> et </w:t>
      </w:r>
      <w:r w:rsidR="008614C9">
        <w:rPr>
          <w:rFonts w:cstheme="minorHAnsi"/>
          <w:color w:val="000000"/>
        </w:rPr>
        <w:t>échangeables.</w:t>
      </w:r>
    </w:p>
    <w:p w14:paraId="5CCE895C" w14:textId="77777777" w:rsidR="00A8443F" w:rsidRPr="00C60907" w:rsidRDefault="008614C9" w:rsidP="00A1499A">
      <w:pPr>
        <w:pStyle w:val="Paragraphedeliste"/>
        <w:rPr>
          <w:rFonts w:cstheme="minorHAnsi"/>
        </w:rPr>
      </w:pPr>
      <w:r w:rsidRPr="00C60907">
        <w:rPr>
          <w:rFonts w:cstheme="minorHAnsi"/>
        </w:rPr>
        <w:t>Le titulaire s’assure de recourir aux transporteurs et prestataires respectant les normes nationales et internationales en vigueur en matière de navigation aérienne, de sécurité et de sureté du transport aérien et du transport ferroviaire, les pratiques et procédures appliquées par les transporteurs les membres de l’IATA.</w:t>
      </w:r>
    </w:p>
    <w:p w14:paraId="79CE724A" w14:textId="77777777" w:rsidR="00A8443F" w:rsidRDefault="00A8443F" w:rsidP="00A1499A">
      <w:pPr>
        <w:pStyle w:val="Paragraphedeliste"/>
        <w:rPr>
          <w:rFonts w:cstheme="minorHAnsi"/>
          <w:color w:val="000000"/>
        </w:rPr>
      </w:pPr>
    </w:p>
    <w:p w14:paraId="230E68A3" w14:textId="682CEE18" w:rsidR="00A8443F" w:rsidRPr="00CE3767" w:rsidRDefault="008614C9">
      <w:pPr>
        <w:pStyle w:val="Paragraphedeliste"/>
        <w:numPr>
          <w:ilvl w:val="0"/>
          <w:numId w:val="5"/>
        </w:numPr>
        <w:spacing w:after="0" w:line="240" w:lineRule="auto"/>
        <w:rPr>
          <w:rFonts w:cstheme="minorHAnsi"/>
          <w:color w:val="000000"/>
        </w:rPr>
      </w:pPr>
      <w:r>
        <w:rPr>
          <w:rFonts w:cstheme="minorHAnsi"/>
          <w:color w:val="000000"/>
        </w:rPr>
        <w:t>Billetterie ferroviaire</w:t>
      </w:r>
      <w:r w:rsidR="00887024">
        <w:rPr>
          <w:rFonts w:cstheme="minorHAnsi"/>
          <w:color w:val="000000"/>
        </w:rPr>
        <w:t xml:space="preserve"> </w:t>
      </w:r>
      <w:r>
        <w:rPr>
          <w:rFonts w:cstheme="minorHAnsi"/>
          <w:color w:val="000000"/>
        </w:rPr>
        <w:t xml:space="preserve"> : réservation, modification, annulation, gestion des remboursements, paiement des trains dans le respect de la politique voyage sur un outil </w:t>
      </w:r>
      <w:r w:rsidRPr="00CE3767">
        <w:rPr>
          <w:rFonts w:cstheme="minorHAnsi"/>
          <w:color w:val="000000"/>
        </w:rPr>
        <w:t>unique (</w:t>
      </w:r>
      <w:r w:rsidR="008E6D2D" w:rsidRPr="00CE3767">
        <w:rPr>
          <w:rFonts w:cstheme="minorHAnsi"/>
          <w:color w:val="000000"/>
        </w:rPr>
        <w:t>en plus du service offline</w:t>
      </w:r>
      <w:r w:rsidRPr="00CE3767">
        <w:rPr>
          <w:rFonts w:cstheme="minorHAnsi"/>
          <w:color w:val="000000"/>
        </w:rPr>
        <w:t xml:space="preserve">). </w:t>
      </w:r>
    </w:p>
    <w:p w14:paraId="7AD0EDB5" w14:textId="77777777" w:rsidR="00A8443F" w:rsidRDefault="00A8443F">
      <w:pPr>
        <w:pStyle w:val="Paragraphedeliste"/>
        <w:rPr>
          <w:rFonts w:cstheme="minorHAnsi"/>
          <w:color w:val="000000"/>
        </w:rPr>
      </w:pPr>
    </w:p>
    <w:p w14:paraId="55B43B4E" w14:textId="086E748A" w:rsidR="00C5314D" w:rsidRDefault="008614C9" w:rsidP="001102FC">
      <w:pPr>
        <w:pStyle w:val="Paragraphedeliste"/>
        <w:numPr>
          <w:ilvl w:val="0"/>
          <w:numId w:val="5"/>
        </w:numPr>
        <w:spacing w:after="0" w:line="240" w:lineRule="auto"/>
        <w:rPr>
          <w:rFonts w:cstheme="minorHAnsi"/>
          <w:color w:val="000000"/>
        </w:rPr>
      </w:pPr>
      <w:r w:rsidRPr="001102FC">
        <w:rPr>
          <w:rFonts w:cstheme="minorHAnsi"/>
          <w:color w:val="000000"/>
        </w:rPr>
        <w:t xml:space="preserve">Hébergement : réservation, modification, annulation, </w:t>
      </w:r>
      <w:bookmarkStart w:id="8" w:name="_Hlk57650222"/>
      <w:r w:rsidRPr="001102FC">
        <w:rPr>
          <w:rFonts w:cstheme="minorHAnsi"/>
          <w:color w:val="000000"/>
        </w:rPr>
        <w:t>gestion des remboursements</w:t>
      </w:r>
      <w:bookmarkEnd w:id="8"/>
      <w:r w:rsidRPr="001102FC">
        <w:rPr>
          <w:rFonts w:cstheme="minorHAnsi"/>
          <w:color w:val="000000"/>
        </w:rPr>
        <w:t>, paiement des solutions hôtelières (hôtel, appart hôtel…)</w:t>
      </w:r>
      <w:r w:rsidR="00695E58">
        <w:rPr>
          <w:rFonts w:cstheme="minorHAnsi"/>
          <w:color w:val="000000"/>
        </w:rPr>
        <w:t xml:space="preserve"> </w:t>
      </w:r>
      <w:r w:rsidRPr="001102FC">
        <w:rPr>
          <w:rFonts w:cstheme="minorHAnsi"/>
          <w:color w:val="000000"/>
        </w:rPr>
        <w:t>sur un outil unique (</w:t>
      </w:r>
      <w:r w:rsidR="008E6D2D" w:rsidRPr="001102FC">
        <w:rPr>
          <w:rFonts w:cstheme="minorHAnsi"/>
          <w:color w:val="000000"/>
        </w:rPr>
        <w:t>en plus du service offline</w:t>
      </w:r>
      <w:r w:rsidRPr="001102FC">
        <w:rPr>
          <w:rFonts w:cstheme="minorHAnsi"/>
          <w:color w:val="000000"/>
        </w:rPr>
        <w:t>).</w:t>
      </w:r>
      <w:r w:rsidR="001102FC">
        <w:rPr>
          <w:rFonts w:cstheme="minorHAnsi"/>
          <w:color w:val="000000"/>
        </w:rPr>
        <w:t xml:space="preserve"> </w:t>
      </w:r>
      <w:r w:rsidR="00695E58">
        <w:rPr>
          <w:rFonts w:cstheme="minorHAnsi"/>
          <w:color w:val="000000"/>
        </w:rPr>
        <w:t>LADOM</w:t>
      </w:r>
      <w:r w:rsidR="0068430F">
        <w:rPr>
          <w:rFonts w:cstheme="minorHAnsi"/>
          <w:color w:val="000000"/>
        </w:rPr>
        <w:t xml:space="preserve"> </w:t>
      </w:r>
      <w:r w:rsidR="00CF2101">
        <w:rPr>
          <w:rFonts w:cstheme="minorHAnsi"/>
          <w:color w:val="000000"/>
        </w:rPr>
        <w:t>prend en charge</w:t>
      </w:r>
      <w:r w:rsidR="001B445C">
        <w:rPr>
          <w:rFonts w:cstheme="minorHAnsi"/>
          <w:color w:val="000000"/>
        </w:rPr>
        <w:t xml:space="preserve"> de nombreux voyages </w:t>
      </w:r>
      <w:r w:rsidR="00DF3AFB">
        <w:rPr>
          <w:rFonts w:cstheme="minorHAnsi"/>
          <w:color w:val="000000"/>
        </w:rPr>
        <w:t>de</w:t>
      </w:r>
      <w:r w:rsidR="004E0368">
        <w:rPr>
          <w:rFonts w:cstheme="minorHAnsi"/>
          <w:color w:val="000000"/>
        </w:rPr>
        <w:t xml:space="preserve"> bénéficiaires</w:t>
      </w:r>
      <w:r w:rsidR="00DF3AFB">
        <w:rPr>
          <w:rFonts w:cstheme="minorHAnsi"/>
          <w:color w:val="000000"/>
        </w:rPr>
        <w:t xml:space="preserve"> </w:t>
      </w:r>
      <w:r w:rsidR="008C2E4D">
        <w:rPr>
          <w:rFonts w:cstheme="minorHAnsi"/>
          <w:color w:val="000000"/>
        </w:rPr>
        <w:t xml:space="preserve">pouvant être logés </w:t>
      </w:r>
      <w:r w:rsidR="00340EB1">
        <w:rPr>
          <w:rFonts w:cstheme="minorHAnsi"/>
          <w:color w:val="000000"/>
        </w:rPr>
        <w:t xml:space="preserve">à plusieurs par </w:t>
      </w:r>
      <w:r w:rsidR="001B445C">
        <w:rPr>
          <w:rFonts w:cstheme="minorHAnsi"/>
          <w:color w:val="000000"/>
        </w:rPr>
        <w:t>chambre</w:t>
      </w:r>
      <w:r w:rsidR="005F7C69">
        <w:rPr>
          <w:rFonts w:cstheme="minorHAnsi"/>
          <w:color w:val="000000"/>
        </w:rPr>
        <w:t>.</w:t>
      </w:r>
      <w:r w:rsidR="000E2DDA">
        <w:rPr>
          <w:rFonts w:cstheme="minorHAnsi"/>
          <w:color w:val="000000"/>
        </w:rPr>
        <w:t xml:space="preserve"> </w:t>
      </w:r>
    </w:p>
    <w:p w14:paraId="7E93D98C" w14:textId="77777777" w:rsidR="0086483B" w:rsidRPr="001102FC" w:rsidRDefault="0086483B" w:rsidP="0086483B">
      <w:pPr>
        <w:pStyle w:val="Paragraphedeliste"/>
        <w:spacing w:after="0" w:line="240" w:lineRule="auto"/>
        <w:rPr>
          <w:rFonts w:cstheme="minorHAnsi"/>
          <w:color w:val="000000"/>
        </w:rPr>
      </w:pPr>
    </w:p>
    <w:p w14:paraId="6F34FBB2" w14:textId="7996E6D9" w:rsidR="00A8443F" w:rsidRPr="00CE3767" w:rsidRDefault="008614C9">
      <w:pPr>
        <w:pStyle w:val="Paragraphedeliste"/>
        <w:numPr>
          <w:ilvl w:val="0"/>
          <w:numId w:val="5"/>
        </w:numPr>
        <w:spacing w:after="0" w:line="240" w:lineRule="auto"/>
        <w:rPr>
          <w:rFonts w:cstheme="minorHAnsi"/>
          <w:color w:val="000000"/>
        </w:rPr>
      </w:pPr>
      <w:r>
        <w:rPr>
          <w:rFonts w:cstheme="minorHAnsi"/>
          <w:color w:val="000000"/>
        </w:rPr>
        <w:t>Location de véhicules</w:t>
      </w:r>
      <w:r w:rsidR="00E722F0">
        <w:rPr>
          <w:rFonts w:cstheme="minorHAnsi"/>
          <w:color w:val="000000"/>
        </w:rPr>
        <w:t xml:space="preserve"> (voiture et minibus 9 places)</w:t>
      </w:r>
      <w:r>
        <w:rPr>
          <w:rFonts w:cstheme="minorHAnsi"/>
          <w:color w:val="000000"/>
        </w:rPr>
        <w:t xml:space="preserve"> : réservation, modification, annulation, gestion des remboursements, paiement de véhicules courte durée dans le respect de la politique voyages sur un outil </w:t>
      </w:r>
      <w:r w:rsidRPr="00CE3767">
        <w:rPr>
          <w:rFonts w:cstheme="minorHAnsi"/>
          <w:color w:val="000000"/>
        </w:rPr>
        <w:t>unique (</w:t>
      </w:r>
      <w:r w:rsidR="008E6D2D" w:rsidRPr="00CE3767">
        <w:rPr>
          <w:rFonts w:cstheme="minorHAnsi"/>
          <w:color w:val="000000"/>
        </w:rPr>
        <w:t>en plus du service offline</w:t>
      </w:r>
      <w:r w:rsidRPr="00CE3767">
        <w:rPr>
          <w:rFonts w:cstheme="minorHAnsi"/>
          <w:color w:val="000000"/>
        </w:rPr>
        <w:t xml:space="preserve">). </w:t>
      </w:r>
    </w:p>
    <w:p w14:paraId="5EA8CD67" w14:textId="77777777" w:rsidR="00A8443F" w:rsidRDefault="00A8443F">
      <w:pPr>
        <w:pStyle w:val="Paragraphedeliste"/>
        <w:rPr>
          <w:rFonts w:cstheme="minorHAnsi"/>
          <w:color w:val="000000"/>
        </w:rPr>
      </w:pPr>
    </w:p>
    <w:p w14:paraId="0CDCDE6F" w14:textId="77777777" w:rsidR="00A8443F" w:rsidRDefault="008614C9">
      <w:pPr>
        <w:pStyle w:val="Paragraphedeliste"/>
        <w:numPr>
          <w:ilvl w:val="0"/>
          <w:numId w:val="5"/>
        </w:numPr>
        <w:spacing w:after="0" w:line="240" w:lineRule="auto"/>
        <w:rPr>
          <w:rFonts w:cstheme="minorHAnsi"/>
          <w:color w:val="000000"/>
        </w:rPr>
      </w:pPr>
      <w:r>
        <w:rPr>
          <w:rFonts w:cstheme="minorHAnsi"/>
          <w:color w:val="000000"/>
        </w:rPr>
        <w:t>Location d’autocars avec chauffeur : réservation, modification, annulation, gestion des remboursements, paiement par des agents de voyages.</w:t>
      </w:r>
    </w:p>
    <w:p w14:paraId="035D1689" w14:textId="77777777" w:rsidR="00063E28" w:rsidRPr="001B445C" w:rsidRDefault="00063E28" w:rsidP="00A0457D">
      <w:pPr>
        <w:spacing w:after="0" w:line="240" w:lineRule="auto"/>
        <w:ind w:left="708"/>
        <w:rPr>
          <w:rFonts w:cstheme="minorHAnsi"/>
          <w:color w:val="000000"/>
        </w:rPr>
      </w:pPr>
    </w:p>
    <w:p w14:paraId="15FBDAC5" w14:textId="00FF2506" w:rsidR="00A8443F" w:rsidRPr="00AB0B82" w:rsidRDefault="008614C9">
      <w:pPr>
        <w:pStyle w:val="Paragraphedeliste"/>
        <w:numPr>
          <w:ilvl w:val="0"/>
          <w:numId w:val="5"/>
        </w:numPr>
        <w:spacing w:after="0" w:line="240" w:lineRule="auto"/>
        <w:rPr>
          <w:rFonts w:cstheme="minorHAnsi"/>
          <w:color w:val="000000"/>
        </w:rPr>
      </w:pPr>
      <w:r>
        <w:rPr>
          <w:rFonts w:cstheme="minorHAnsi"/>
          <w:color w:val="000000"/>
        </w:rPr>
        <w:t xml:space="preserve">Mise à disposition d’une assistance voyage accessible en langue française par téléphone sur une amplitude </w:t>
      </w:r>
      <w:bookmarkStart w:id="9" w:name="_Hlk131496847"/>
      <w:r>
        <w:rPr>
          <w:rFonts w:cstheme="minorHAnsi"/>
          <w:color w:val="000000"/>
        </w:rPr>
        <w:t>horaire minimum de 9h</w:t>
      </w:r>
      <w:r w:rsidR="001102FC">
        <w:rPr>
          <w:rFonts w:cstheme="minorHAnsi"/>
          <w:color w:val="000000"/>
        </w:rPr>
        <w:t xml:space="preserve"> </w:t>
      </w:r>
      <w:bookmarkEnd w:id="9"/>
      <w:r>
        <w:rPr>
          <w:rFonts w:cstheme="minorHAnsi"/>
          <w:color w:val="000000"/>
        </w:rPr>
        <w:t>– une amplitude supérieure sera appréciée</w:t>
      </w:r>
      <w:r w:rsidR="00A0457D">
        <w:rPr>
          <w:rFonts w:cstheme="minorHAnsi"/>
          <w:color w:val="000000"/>
        </w:rPr>
        <w:t xml:space="preserve"> pour couvrir </w:t>
      </w:r>
      <w:r w:rsidR="00C06C51">
        <w:rPr>
          <w:rFonts w:cstheme="minorHAnsi"/>
          <w:color w:val="000000"/>
        </w:rPr>
        <w:t>l’amplitude ho</w:t>
      </w:r>
      <w:r w:rsidR="00BE451D">
        <w:rPr>
          <w:rFonts w:cstheme="minorHAnsi"/>
          <w:color w:val="000000"/>
        </w:rPr>
        <w:t>raire de l’ensemble des sites de LADOM</w:t>
      </w:r>
      <w:r>
        <w:rPr>
          <w:rFonts w:cstheme="minorHAnsi"/>
          <w:color w:val="000000"/>
        </w:rPr>
        <w:t>.</w:t>
      </w:r>
      <w:r w:rsidR="00E722F0">
        <w:rPr>
          <w:rFonts w:cstheme="minorHAnsi"/>
          <w:color w:val="000000"/>
        </w:rPr>
        <w:t xml:space="preserve"> </w:t>
      </w:r>
      <w:r w:rsidR="00E722F0" w:rsidRPr="00AB0B82">
        <w:rPr>
          <w:rFonts w:cstheme="minorHAnsi"/>
          <w:color w:val="000000"/>
        </w:rPr>
        <w:t>Un</w:t>
      </w:r>
      <w:r w:rsidR="003B754B" w:rsidRPr="00AB0B82">
        <w:rPr>
          <w:rFonts w:cstheme="minorHAnsi"/>
          <w:color w:val="000000"/>
        </w:rPr>
        <w:t>e</w:t>
      </w:r>
      <w:r w:rsidR="00E722F0" w:rsidRPr="00AB0B82">
        <w:rPr>
          <w:rFonts w:cstheme="minorHAnsi"/>
          <w:color w:val="000000"/>
        </w:rPr>
        <w:t xml:space="preserve"> solution 24/24 pourra être proposée.</w:t>
      </w:r>
    </w:p>
    <w:p w14:paraId="7A0475E7" w14:textId="77777777" w:rsidR="00A8443F" w:rsidRDefault="00A8443F">
      <w:pPr>
        <w:pStyle w:val="Paragraphedeliste"/>
        <w:rPr>
          <w:rFonts w:cstheme="minorHAnsi"/>
          <w:color w:val="000000"/>
        </w:rPr>
      </w:pPr>
    </w:p>
    <w:p w14:paraId="182C23EB" w14:textId="77777777" w:rsidR="00A8443F" w:rsidRDefault="008614C9">
      <w:pPr>
        <w:pStyle w:val="Paragraphedeliste"/>
        <w:numPr>
          <w:ilvl w:val="0"/>
          <w:numId w:val="5"/>
        </w:numPr>
        <w:spacing w:after="0" w:line="240" w:lineRule="auto"/>
        <w:rPr>
          <w:rFonts w:cstheme="minorHAnsi"/>
          <w:color w:val="000000"/>
        </w:rPr>
      </w:pPr>
      <w:r>
        <w:rPr>
          <w:rFonts w:cstheme="minorHAnsi"/>
          <w:color w:val="000000"/>
        </w:rPr>
        <w:t>Conseil aux utilisateurs pour la gestion des voyages individuels et de groupes, incluant les informations relatives aux contraintes sanitaires et douanières.</w:t>
      </w:r>
    </w:p>
    <w:p w14:paraId="706AB1BB" w14:textId="77777777" w:rsidR="00A8443F" w:rsidRDefault="00A8443F">
      <w:pPr>
        <w:pStyle w:val="Paragraphedeliste"/>
        <w:rPr>
          <w:rFonts w:cstheme="minorHAnsi"/>
          <w:color w:val="000000"/>
        </w:rPr>
      </w:pPr>
    </w:p>
    <w:p w14:paraId="23C71791" w14:textId="77777777" w:rsidR="00A8443F" w:rsidRDefault="008614C9">
      <w:pPr>
        <w:pStyle w:val="Paragraphedeliste"/>
        <w:numPr>
          <w:ilvl w:val="0"/>
          <w:numId w:val="5"/>
        </w:numPr>
        <w:spacing w:after="0" w:line="240" w:lineRule="auto"/>
        <w:rPr>
          <w:rFonts w:cstheme="minorHAnsi"/>
          <w:color w:val="000000"/>
        </w:rPr>
      </w:pPr>
      <w:r>
        <w:rPr>
          <w:rFonts w:cstheme="minorHAnsi"/>
          <w:color w:val="000000"/>
        </w:rPr>
        <w:t>Renseignements sur les formalités sanitaires et administratives à accomplir pour les voyages à l’étranger.</w:t>
      </w:r>
    </w:p>
    <w:p w14:paraId="45EAF5EB" w14:textId="11D3E5AB" w:rsidR="00A8443F" w:rsidRPr="00BE451D" w:rsidRDefault="00A8443F" w:rsidP="00BE451D">
      <w:pPr>
        <w:ind w:left="708"/>
        <w:rPr>
          <w:rFonts w:cstheme="minorHAnsi"/>
          <w:color w:val="000000"/>
        </w:rPr>
      </w:pPr>
    </w:p>
    <w:p w14:paraId="61E924B7" w14:textId="77777777" w:rsidR="00A8443F" w:rsidRDefault="008614C9">
      <w:pPr>
        <w:pStyle w:val="Paragraphedeliste"/>
        <w:numPr>
          <w:ilvl w:val="0"/>
          <w:numId w:val="5"/>
        </w:numPr>
        <w:spacing w:after="0" w:line="240" w:lineRule="auto"/>
        <w:rPr>
          <w:rFonts w:cstheme="minorHAnsi"/>
          <w:color w:val="000000"/>
        </w:rPr>
      </w:pPr>
      <w:r>
        <w:rPr>
          <w:rFonts w:cstheme="minorHAnsi"/>
          <w:color w:val="000000" w:themeColor="text1"/>
        </w:rPr>
        <w:t>Accès aux stocks de prestations de voyages (Air, Véhicules, Ferroviaire</w:t>
      </w:r>
      <w:r>
        <w:rPr>
          <w:rFonts w:cstheme="minorHAnsi"/>
          <w:color w:val="000000"/>
        </w:rPr>
        <w:t>, Hôtellerie et autres contrats…).</w:t>
      </w:r>
    </w:p>
    <w:p w14:paraId="48327358" w14:textId="77777777" w:rsidR="00A8443F" w:rsidRDefault="00A8443F">
      <w:pPr>
        <w:pStyle w:val="Paragraphedeliste"/>
        <w:rPr>
          <w:rFonts w:cstheme="minorHAnsi"/>
          <w:color w:val="000000"/>
        </w:rPr>
      </w:pPr>
    </w:p>
    <w:p w14:paraId="527FE244" w14:textId="77777777" w:rsidR="00A8443F" w:rsidRDefault="008614C9">
      <w:pPr>
        <w:pStyle w:val="Paragraphedeliste"/>
        <w:numPr>
          <w:ilvl w:val="0"/>
          <w:numId w:val="5"/>
        </w:numPr>
        <w:spacing w:after="0" w:line="240" w:lineRule="auto"/>
        <w:rPr>
          <w:rFonts w:cstheme="minorHAnsi"/>
          <w:color w:val="000000"/>
        </w:rPr>
      </w:pPr>
      <w:r>
        <w:rPr>
          <w:rFonts w:cstheme="minorHAnsi"/>
          <w:color w:val="000000"/>
        </w:rPr>
        <w:t>Transmission régulière de tableaux de bord, statistiques d’exploitation et de gestion (reporting exportable sous format Excel et format csv).</w:t>
      </w:r>
    </w:p>
    <w:p w14:paraId="0F1828BE" w14:textId="77777777" w:rsidR="00A8443F" w:rsidRDefault="00A8443F">
      <w:pPr>
        <w:spacing w:after="0" w:line="240" w:lineRule="auto"/>
        <w:rPr>
          <w:rFonts w:cstheme="minorHAnsi"/>
          <w:color w:val="000000"/>
        </w:rPr>
      </w:pPr>
    </w:p>
    <w:p w14:paraId="000726D7" w14:textId="17600A56" w:rsidR="00E722F0" w:rsidRPr="00E722F0" w:rsidRDefault="00F13799" w:rsidP="00E722F0">
      <w:pPr>
        <w:pStyle w:val="Commentaire"/>
        <w:numPr>
          <w:ilvl w:val="0"/>
          <w:numId w:val="5"/>
        </w:numPr>
        <w:rPr>
          <w:rFonts w:cstheme="minorHAnsi"/>
          <w:color w:val="000000"/>
          <w:sz w:val="22"/>
          <w:szCs w:val="22"/>
        </w:rPr>
      </w:pPr>
      <w:r>
        <w:rPr>
          <w:rFonts w:cstheme="minorHAnsi"/>
          <w:color w:val="000000"/>
          <w:sz w:val="22"/>
          <w:szCs w:val="22"/>
        </w:rPr>
        <w:t>Négociation des allotements, a</w:t>
      </w:r>
      <w:r w:rsidR="008614C9">
        <w:rPr>
          <w:rFonts w:cstheme="minorHAnsi"/>
          <w:color w:val="000000"/>
          <w:sz w:val="22"/>
          <w:szCs w:val="22"/>
        </w:rPr>
        <w:t>ccompagnement du référent technique du marché sur le pilotage et les contrats.</w:t>
      </w:r>
    </w:p>
    <w:p w14:paraId="2BB5FF12" w14:textId="1D9B6346" w:rsidR="00E722F0" w:rsidRPr="00AB0B82" w:rsidRDefault="00E722F0" w:rsidP="00E722F0">
      <w:pPr>
        <w:pStyle w:val="Commentaire"/>
        <w:numPr>
          <w:ilvl w:val="0"/>
          <w:numId w:val="5"/>
        </w:numPr>
        <w:rPr>
          <w:rFonts w:cstheme="minorHAnsi"/>
          <w:color w:val="000000"/>
          <w:sz w:val="22"/>
          <w:szCs w:val="22"/>
        </w:rPr>
      </w:pPr>
      <w:r w:rsidRPr="00AB0B82">
        <w:rPr>
          <w:rFonts w:cstheme="minorHAnsi"/>
          <w:color w:val="000000"/>
          <w:sz w:val="22"/>
          <w:szCs w:val="22"/>
        </w:rPr>
        <w:t>Communication vers les voyageurs en</w:t>
      </w:r>
      <w:r w:rsidR="004A0916" w:rsidRPr="00AB0B82">
        <w:rPr>
          <w:rFonts w:cstheme="minorHAnsi"/>
          <w:color w:val="000000"/>
          <w:sz w:val="22"/>
          <w:szCs w:val="22"/>
        </w:rPr>
        <w:t xml:space="preserve"> cas</w:t>
      </w:r>
      <w:r w:rsidRPr="00AB0B82">
        <w:rPr>
          <w:rFonts w:cstheme="minorHAnsi"/>
          <w:color w:val="000000"/>
          <w:sz w:val="22"/>
          <w:szCs w:val="22"/>
        </w:rPr>
        <w:t xml:space="preserve"> d’aléas (annulation, perturbations…).</w:t>
      </w:r>
    </w:p>
    <w:p w14:paraId="40463D53" w14:textId="79043DB9" w:rsidR="00E722F0" w:rsidRPr="00AB0B82" w:rsidRDefault="00E722F0" w:rsidP="00E722F0">
      <w:pPr>
        <w:pStyle w:val="Commentaire"/>
        <w:numPr>
          <w:ilvl w:val="0"/>
          <w:numId w:val="5"/>
        </w:numPr>
        <w:rPr>
          <w:rFonts w:cstheme="minorHAnsi"/>
          <w:color w:val="000000"/>
          <w:sz w:val="22"/>
          <w:szCs w:val="22"/>
        </w:rPr>
      </w:pPr>
      <w:r w:rsidRPr="00AB0B82">
        <w:rPr>
          <w:rFonts w:cstheme="minorHAnsi"/>
          <w:color w:val="000000"/>
          <w:sz w:val="22"/>
          <w:szCs w:val="22"/>
        </w:rPr>
        <w:t>Traitement des demande</w:t>
      </w:r>
      <w:r w:rsidR="004A0916" w:rsidRPr="00AB0B82">
        <w:rPr>
          <w:rFonts w:cstheme="minorHAnsi"/>
          <w:color w:val="000000"/>
          <w:sz w:val="22"/>
          <w:szCs w:val="22"/>
        </w:rPr>
        <w:t>s</w:t>
      </w:r>
      <w:r w:rsidRPr="00AB0B82">
        <w:rPr>
          <w:rFonts w:cstheme="minorHAnsi"/>
          <w:color w:val="000000"/>
          <w:sz w:val="22"/>
          <w:szCs w:val="22"/>
        </w:rPr>
        <w:t xml:space="preserve"> offline (groupe et individuelle) dans un délai rapide permettant à </w:t>
      </w:r>
      <w:r w:rsidR="00F13799">
        <w:rPr>
          <w:rFonts w:cstheme="minorHAnsi"/>
          <w:color w:val="000000"/>
          <w:sz w:val="22"/>
          <w:szCs w:val="22"/>
        </w:rPr>
        <w:t>LADOM</w:t>
      </w:r>
      <w:r w:rsidRPr="00AB0B82">
        <w:rPr>
          <w:rFonts w:cstheme="minorHAnsi"/>
          <w:color w:val="000000"/>
          <w:sz w:val="22"/>
          <w:szCs w:val="22"/>
        </w:rPr>
        <w:t xml:space="preserve"> de bénéficier des optimisations offertes par l’anticipation.</w:t>
      </w:r>
    </w:p>
    <w:p w14:paraId="34574C59" w14:textId="77777777" w:rsidR="00D216BC" w:rsidRDefault="00D216BC">
      <w:pPr>
        <w:spacing w:after="0" w:line="240" w:lineRule="auto"/>
        <w:jc w:val="left"/>
        <w:rPr>
          <w:rFonts w:cstheme="minorHAnsi"/>
          <w:b/>
          <w:color w:val="000000"/>
        </w:rPr>
      </w:pPr>
      <w:r>
        <w:rPr>
          <w:rFonts w:cstheme="minorHAnsi"/>
          <w:b/>
          <w:color w:val="000000"/>
        </w:rPr>
        <w:br w:type="page"/>
      </w:r>
    </w:p>
    <w:p w14:paraId="09648074" w14:textId="070539DE" w:rsidR="00A8443F" w:rsidRDefault="00CB6F0F" w:rsidP="00B62F34">
      <w:pPr>
        <w:pStyle w:val="Titre2"/>
        <w:numPr>
          <w:ilvl w:val="1"/>
          <w:numId w:val="2"/>
        </w:numPr>
        <w:spacing w:before="240" w:after="240"/>
        <w:ind w:left="397" w:hanging="397"/>
        <w:contextualSpacing/>
        <w:rPr>
          <w:rFonts w:asciiTheme="minorHAnsi" w:hAnsiTheme="minorHAnsi" w:cstheme="minorHAnsi"/>
        </w:rPr>
      </w:pPr>
      <w:bookmarkStart w:id="10" w:name="_Toc193732979"/>
      <w:r>
        <w:rPr>
          <w:rFonts w:asciiTheme="minorHAnsi" w:hAnsiTheme="minorHAnsi" w:cstheme="minorHAnsi"/>
        </w:rPr>
        <w:lastRenderedPageBreak/>
        <w:t>Périmètre</w:t>
      </w:r>
      <w:r w:rsidR="008614C9">
        <w:rPr>
          <w:rFonts w:asciiTheme="minorHAnsi" w:hAnsiTheme="minorHAnsi" w:cstheme="minorHAnsi"/>
        </w:rPr>
        <w:t xml:space="preserve"> </w:t>
      </w:r>
      <w:r w:rsidR="00DF7DA2">
        <w:rPr>
          <w:rFonts w:asciiTheme="minorHAnsi" w:hAnsiTheme="minorHAnsi" w:cstheme="minorHAnsi"/>
        </w:rPr>
        <w:t>du lot 1</w:t>
      </w:r>
      <w:bookmarkEnd w:id="10"/>
    </w:p>
    <w:p w14:paraId="7E25A53D" w14:textId="00F545BB" w:rsidR="00A8443F" w:rsidRDefault="008614C9" w:rsidP="00E172AC">
      <w:pPr>
        <w:pStyle w:val="Titre2"/>
        <w:numPr>
          <w:ilvl w:val="2"/>
          <w:numId w:val="2"/>
        </w:numPr>
        <w:spacing w:before="240" w:after="240"/>
        <w:contextualSpacing/>
        <w:rPr>
          <w:rFonts w:asciiTheme="minorHAnsi" w:hAnsiTheme="minorHAnsi" w:cstheme="minorHAnsi"/>
        </w:rPr>
      </w:pPr>
      <w:bookmarkStart w:id="11" w:name="_Toc193732980"/>
      <w:r>
        <w:rPr>
          <w:rFonts w:asciiTheme="minorHAnsi" w:hAnsiTheme="minorHAnsi" w:cstheme="minorHAnsi"/>
        </w:rPr>
        <w:t xml:space="preserve">Indicateurs clés de consommation </w:t>
      </w:r>
      <w:r w:rsidR="00F64679">
        <w:rPr>
          <w:rFonts w:asciiTheme="minorHAnsi" w:hAnsiTheme="minorHAnsi" w:cstheme="minorHAnsi"/>
        </w:rPr>
        <w:t xml:space="preserve">2024 </w:t>
      </w:r>
      <w:r>
        <w:rPr>
          <w:rFonts w:asciiTheme="minorHAnsi" w:hAnsiTheme="minorHAnsi" w:cstheme="minorHAnsi"/>
        </w:rPr>
        <w:t>[À titre indicatif]</w:t>
      </w:r>
      <w:bookmarkEnd w:id="11"/>
    </w:p>
    <w:p w14:paraId="7A42C66F" w14:textId="77777777" w:rsidR="00E32ECA" w:rsidRDefault="00E32ECA" w:rsidP="007A148C">
      <w:pPr>
        <w:spacing w:after="0"/>
        <w:rPr>
          <w:b/>
          <w:bCs/>
        </w:rPr>
      </w:pPr>
    </w:p>
    <w:p w14:paraId="5BFD25DC" w14:textId="6B6A11DD" w:rsidR="00E32ECA" w:rsidRDefault="00E32ECA" w:rsidP="007A148C">
      <w:pPr>
        <w:spacing w:after="0"/>
        <w:rPr>
          <w:b/>
          <w:bCs/>
        </w:rPr>
      </w:pPr>
      <w:r>
        <w:rPr>
          <w:b/>
          <w:bCs/>
        </w:rPr>
        <w:t>Périmètre</w:t>
      </w:r>
      <w:r w:rsidR="003F34A9">
        <w:rPr>
          <w:b/>
          <w:bCs/>
        </w:rPr>
        <w:t xml:space="preserve"> en €</w:t>
      </w:r>
    </w:p>
    <w:p w14:paraId="733B0B95" w14:textId="44FA6D7E" w:rsidR="00E32ECA" w:rsidRDefault="00695E24" w:rsidP="002A7B92">
      <w:pPr>
        <w:spacing w:after="0"/>
        <w:ind w:left="2694"/>
        <w:rPr>
          <w:b/>
          <w:bCs/>
        </w:rPr>
      </w:pPr>
      <w:r w:rsidRPr="00695E24">
        <w:rPr>
          <w:noProof/>
        </w:rPr>
        <w:drawing>
          <wp:inline distT="0" distB="0" distL="0" distR="0" wp14:anchorId="2073FDBC" wp14:editId="06E3389E">
            <wp:extent cx="3005455" cy="1171575"/>
            <wp:effectExtent l="0" t="0" r="4445" b="9525"/>
            <wp:docPr id="468239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5455" cy="1171575"/>
                    </a:xfrm>
                    <a:prstGeom prst="rect">
                      <a:avLst/>
                    </a:prstGeom>
                    <a:noFill/>
                    <a:ln>
                      <a:noFill/>
                    </a:ln>
                  </pic:spPr>
                </pic:pic>
              </a:graphicData>
            </a:graphic>
          </wp:inline>
        </w:drawing>
      </w:r>
    </w:p>
    <w:p w14:paraId="7BB0AC50" w14:textId="77777777" w:rsidR="00E32ECA" w:rsidRDefault="00E32ECA" w:rsidP="007A148C">
      <w:pPr>
        <w:spacing w:after="0"/>
        <w:rPr>
          <w:b/>
          <w:bCs/>
        </w:rPr>
      </w:pPr>
    </w:p>
    <w:p w14:paraId="02FA4A8E" w14:textId="6E2E991D" w:rsidR="002A7B92" w:rsidRDefault="002A7B92" w:rsidP="007A148C">
      <w:pPr>
        <w:spacing w:after="0"/>
        <w:rPr>
          <w:b/>
          <w:bCs/>
        </w:rPr>
      </w:pPr>
      <w:r>
        <w:rPr>
          <w:b/>
          <w:bCs/>
        </w:rPr>
        <w:t>Nombre de voyageurs</w:t>
      </w:r>
    </w:p>
    <w:p w14:paraId="59284575" w14:textId="4D14AB62" w:rsidR="002A7B92" w:rsidRDefault="00671567" w:rsidP="007A148C">
      <w:pPr>
        <w:spacing w:after="0"/>
        <w:rPr>
          <w:b/>
          <w:bCs/>
        </w:rPr>
      </w:pPr>
      <w:r>
        <w:rPr>
          <w:b/>
          <w:bCs/>
          <w:noProof/>
        </w:rPr>
        <w:drawing>
          <wp:inline distT="0" distB="0" distL="0" distR="0" wp14:anchorId="76A82045" wp14:editId="06A7CEA3">
            <wp:extent cx="5146108" cy="659570"/>
            <wp:effectExtent l="0" t="0" r="0" b="7620"/>
            <wp:docPr id="1302345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7179" cy="676369"/>
                    </a:xfrm>
                    <a:prstGeom prst="rect">
                      <a:avLst/>
                    </a:prstGeom>
                    <a:noFill/>
                  </pic:spPr>
                </pic:pic>
              </a:graphicData>
            </a:graphic>
          </wp:inline>
        </w:drawing>
      </w:r>
    </w:p>
    <w:p w14:paraId="48717F06" w14:textId="77777777" w:rsidR="00671567" w:rsidRDefault="00671567" w:rsidP="007A148C">
      <w:pPr>
        <w:spacing w:after="0"/>
        <w:rPr>
          <w:b/>
          <w:bCs/>
        </w:rPr>
      </w:pPr>
    </w:p>
    <w:p w14:paraId="12BF0128" w14:textId="6EAEF171" w:rsidR="00162B20" w:rsidRDefault="002A7B92" w:rsidP="007A148C">
      <w:pPr>
        <w:spacing w:after="0"/>
        <w:rPr>
          <w:b/>
          <w:bCs/>
        </w:rPr>
      </w:pPr>
      <w:r>
        <w:rPr>
          <w:b/>
          <w:bCs/>
        </w:rPr>
        <w:t>Détail Aérien 2024</w:t>
      </w:r>
      <w:r w:rsidR="00162B20">
        <w:rPr>
          <w:b/>
          <w:bCs/>
        </w:rPr>
        <w:t xml:space="preserve"> : </w:t>
      </w:r>
    </w:p>
    <w:p w14:paraId="5E1E6E6E" w14:textId="77777777" w:rsidR="00162B20" w:rsidRDefault="00162B20" w:rsidP="007A148C">
      <w:pPr>
        <w:spacing w:after="0"/>
        <w:rPr>
          <w:b/>
          <w:bCs/>
        </w:rPr>
      </w:pPr>
    </w:p>
    <w:p w14:paraId="42DA6BDB" w14:textId="0303B0E8" w:rsidR="009C7506" w:rsidRDefault="009C7506" w:rsidP="009C7506">
      <w:pPr>
        <w:spacing w:after="0"/>
        <w:rPr>
          <w:b/>
          <w:bCs/>
        </w:rPr>
      </w:pPr>
      <w:r>
        <w:rPr>
          <w:b/>
          <w:bCs/>
        </w:rPr>
        <w:tab/>
        <w:t>Période de réservation</w:t>
      </w:r>
    </w:p>
    <w:p w14:paraId="44B12D55" w14:textId="44CC7A71" w:rsidR="00E24C5C" w:rsidRDefault="00162B20" w:rsidP="00CE01FD">
      <w:pPr>
        <w:spacing w:after="0"/>
        <w:rPr>
          <w:b/>
          <w:bCs/>
        </w:rPr>
      </w:pPr>
      <w:r>
        <w:rPr>
          <w:noProof/>
        </w:rPr>
        <w:drawing>
          <wp:inline distT="0" distB="0" distL="0" distR="0" wp14:anchorId="73822C92" wp14:editId="5729B1B0">
            <wp:extent cx="5730230" cy="2894898"/>
            <wp:effectExtent l="0" t="0" r="4445" b="1270"/>
            <wp:docPr id="574375215"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375215" name=""/>
                    <pic:cNvPicPr/>
                  </pic:nvPicPr>
                  <pic:blipFill>
                    <a:blip r:embed="rId14">
                      <a:extLst>
                        <a:ext uri="{96DAC541-7B7A-43D3-8B79-37D633B846F1}">
                          <asvg:svgBlip xmlns:asvg="http://schemas.microsoft.com/office/drawing/2016/SVG/main" r:embed="rId15"/>
                        </a:ext>
                      </a:extLst>
                    </a:blip>
                    <a:stretch>
                      <a:fillRect/>
                    </a:stretch>
                  </pic:blipFill>
                  <pic:spPr>
                    <a:xfrm>
                      <a:off x="0" y="0"/>
                      <a:ext cx="5748294" cy="2904024"/>
                    </a:xfrm>
                    <a:prstGeom prst="rect">
                      <a:avLst/>
                    </a:prstGeom>
                  </pic:spPr>
                </pic:pic>
              </a:graphicData>
            </a:graphic>
          </wp:inline>
        </w:drawing>
      </w:r>
    </w:p>
    <w:p w14:paraId="358491B8" w14:textId="77777777" w:rsidR="00162B20" w:rsidRDefault="00162B20" w:rsidP="00CE01FD">
      <w:pPr>
        <w:spacing w:after="0"/>
        <w:rPr>
          <w:b/>
          <w:bCs/>
        </w:rPr>
      </w:pPr>
    </w:p>
    <w:p w14:paraId="0D6E2FD3" w14:textId="7AB1461D" w:rsidR="00162B20" w:rsidRDefault="00162B20" w:rsidP="00CE01FD">
      <w:pPr>
        <w:spacing w:after="0"/>
        <w:rPr>
          <w:b/>
          <w:bCs/>
        </w:rPr>
      </w:pPr>
      <w:r>
        <w:rPr>
          <w:b/>
          <w:bCs/>
        </w:rPr>
        <w:t>Allotements</w:t>
      </w:r>
    </w:p>
    <w:tbl>
      <w:tblPr>
        <w:tblStyle w:val="Grilledutableau"/>
        <w:tblW w:w="0" w:type="auto"/>
        <w:tblLook w:val="04A0" w:firstRow="1" w:lastRow="0" w:firstColumn="1" w:lastColumn="0" w:noHBand="0" w:noVBand="1"/>
      </w:tblPr>
      <w:tblGrid>
        <w:gridCol w:w="3209"/>
        <w:gridCol w:w="3210"/>
        <w:gridCol w:w="3210"/>
      </w:tblGrid>
      <w:tr w:rsidR="00162B20" w14:paraId="763C766B" w14:textId="77777777" w:rsidTr="00162B20">
        <w:tc>
          <w:tcPr>
            <w:tcW w:w="3209" w:type="dxa"/>
          </w:tcPr>
          <w:p w14:paraId="44D45EA0" w14:textId="3B6CB8D3" w:rsidR="00162B20" w:rsidRDefault="00162B20" w:rsidP="00CE01FD">
            <w:pPr>
              <w:spacing w:after="0"/>
              <w:rPr>
                <w:b/>
                <w:bCs/>
              </w:rPr>
            </w:pPr>
            <w:r>
              <w:rPr>
                <w:b/>
                <w:bCs/>
              </w:rPr>
              <w:t>Ligne</w:t>
            </w:r>
          </w:p>
        </w:tc>
        <w:tc>
          <w:tcPr>
            <w:tcW w:w="3210" w:type="dxa"/>
          </w:tcPr>
          <w:p w14:paraId="223F0116" w14:textId="239A929C" w:rsidR="00162B20" w:rsidRDefault="00162B20" w:rsidP="00CE01FD">
            <w:pPr>
              <w:spacing w:after="0"/>
              <w:rPr>
                <w:b/>
                <w:bCs/>
              </w:rPr>
            </w:pPr>
            <w:r>
              <w:rPr>
                <w:b/>
                <w:bCs/>
              </w:rPr>
              <w:t>Période</w:t>
            </w:r>
          </w:p>
        </w:tc>
        <w:tc>
          <w:tcPr>
            <w:tcW w:w="3210" w:type="dxa"/>
          </w:tcPr>
          <w:p w14:paraId="66195E1D" w14:textId="02AF60EE" w:rsidR="00162B20" w:rsidRDefault="00162B20" w:rsidP="00CE01FD">
            <w:pPr>
              <w:spacing w:after="0"/>
              <w:rPr>
                <w:b/>
                <w:bCs/>
              </w:rPr>
            </w:pPr>
            <w:r>
              <w:rPr>
                <w:b/>
                <w:bCs/>
              </w:rPr>
              <w:t>Nb places</w:t>
            </w:r>
          </w:p>
        </w:tc>
      </w:tr>
      <w:tr w:rsidR="00162B20" w14:paraId="7B5ED9ED" w14:textId="77777777" w:rsidTr="00162B20">
        <w:tc>
          <w:tcPr>
            <w:tcW w:w="3209" w:type="dxa"/>
          </w:tcPr>
          <w:p w14:paraId="0897D8B1" w14:textId="00FF6A15" w:rsidR="00162B20" w:rsidRDefault="00162B20" w:rsidP="00CE01FD">
            <w:pPr>
              <w:spacing w:after="0"/>
              <w:rPr>
                <w:b/>
                <w:bCs/>
              </w:rPr>
            </w:pPr>
            <w:r>
              <w:rPr>
                <w:b/>
                <w:bCs/>
              </w:rPr>
              <w:t>Mayotte =&gt; Paris</w:t>
            </w:r>
          </w:p>
        </w:tc>
        <w:tc>
          <w:tcPr>
            <w:tcW w:w="3210" w:type="dxa"/>
          </w:tcPr>
          <w:p w14:paraId="4460AE7B" w14:textId="08F83903" w:rsidR="00162B20" w:rsidRDefault="00162B20" w:rsidP="00CE01FD">
            <w:pPr>
              <w:spacing w:after="0"/>
              <w:rPr>
                <w:b/>
                <w:bCs/>
              </w:rPr>
            </w:pPr>
            <w:r>
              <w:rPr>
                <w:b/>
                <w:bCs/>
              </w:rPr>
              <w:t>12/08/24 au 09/09/24</w:t>
            </w:r>
          </w:p>
        </w:tc>
        <w:tc>
          <w:tcPr>
            <w:tcW w:w="3210" w:type="dxa"/>
          </w:tcPr>
          <w:p w14:paraId="4C1276A8" w14:textId="7691506F" w:rsidR="00162B20" w:rsidRDefault="00162B20" w:rsidP="00CE01FD">
            <w:pPr>
              <w:spacing w:after="0"/>
              <w:rPr>
                <w:b/>
                <w:bCs/>
              </w:rPr>
            </w:pPr>
            <w:r>
              <w:rPr>
                <w:b/>
                <w:bCs/>
              </w:rPr>
              <w:t>3 200</w:t>
            </w:r>
          </w:p>
        </w:tc>
      </w:tr>
      <w:tr w:rsidR="00162B20" w14:paraId="576061AF" w14:textId="77777777" w:rsidTr="00162B20">
        <w:tc>
          <w:tcPr>
            <w:tcW w:w="3209" w:type="dxa"/>
          </w:tcPr>
          <w:p w14:paraId="47670EC6" w14:textId="67546E49" w:rsidR="00162B20" w:rsidRDefault="00162B20" w:rsidP="00162B20">
            <w:pPr>
              <w:spacing w:after="0"/>
              <w:rPr>
                <w:b/>
                <w:bCs/>
              </w:rPr>
            </w:pPr>
            <w:r>
              <w:rPr>
                <w:b/>
                <w:bCs/>
              </w:rPr>
              <w:t>Guadeloupe =&gt; Paris</w:t>
            </w:r>
          </w:p>
        </w:tc>
        <w:tc>
          <w:tcPr>
            <w:tcW w:w="3210" w:type="dxa"/>
          </w:tcPr>
          <w:p w14:paraId="57AE9373" w14:textId="12A488CF" w:rsidR="00162B20" w:rsidRDefault="00162B20" w:rsidP="00162B20">
            <w:pPr>
              <w:spacing w:after="0"/>
              <w:rPr>
                <w:b/>
                <w:bCs/>
              </w:rPr>
            </w:pPr>
            <w:r>
              <w:rPr>
                <w:b/>
                <w:bCs/>
              </w:rPr>
              <w:t>19/08/24 au 03/09/24</w:t>
            </w:r>
          </w:p>
        </w:tc>
        <w:tc>
          <w:tcPr>
            <w:tcW w:w="3210" w:type="dxa"/>
          </w:tcPr>
          <w:p w14:paraId="5F5B9498" w14:textId="742D67D2" w:rsidR="00162B20" w:rsidRDefault="00162B20" w:rsidP="00162B20">
            <w:pPr>
              <w:spacing w:after="0"/>
              <w:rPr>
                <w:b/>
                <w:bCs/>
              </w:rPr>
            </w:pPr>
            <w:r>
              <w:rPr>
                <w:b/>
                <w:bCs/>
              </w:rPr>
              <w:t>660</w:t>
            </w:r>
          </w:p>
        </w:tc>
      </w:tr>
      <w:tr w:rsidR="00162B20" w14:paraId="7137F148" w14:textId="77777777" w:rsidTr="00162B20">
        <w:tc>
          <w:tcPr>
            <w:tcW w:w="3209" w:type="dxa"/>
          </w:tcPr>
          <w:p w14:paraId="7C6E9A6A" w14:textId="6B36C61E" w:rsidR="00162B20" w:rsidRDefault="00162B20" w:rsidP="00162B20">
            <w:pPr>
              <w:spacing w:after="0"/>
              <w:rPr>
                <w:b/>
                <w:bCs/>
              </w:rPr>
            </w:pPr>
            <w:r>
              <w:rPr>
                <w:b/>
                <w:bCs/>
              </w:rPr>
              <w:t>Martinique =&gt; Paris</w:t>
            </w:r>
          </w:p>
        </w:tc>
        <w:tc>
          <w:tcPr>
            <w:tcW w:w="3210" w:type="dxa"/>
          </w:tcPr>
          <w:p w14:paraId="3A26CE31" w14:textId="5F0E3A41" w:rsidR="00162B20" w:rsidRDefault="00162B20" w:rsidP="00162B20">
            <w:pPr>
              <w:spacing w:after="0"/>
              <w:rPr>
                <w:b/>
                <w:bCs/>
              </w:rPr>
            </w:pPr>
            <w:r>
              <w:rPr>
                <w:b/>
                <w:bCs/>
              </w:rPr>
              <w:t>19/08/24 au 03/09/24</w:t>
            </w:r>
          </w:p>
        </w:tc>
        <w:tc>
          <w:tcPr>
            <w:tcW w:w="3210" w:type="dxa"/>
          </w:tcPr>
          <w:p w14:paraId="7DC10709" w14:textId="25324518" w:rsidR="00162B20" w:rsidRDefault="00162B20" w:rsidP="00162B20">
            <w:pPr>
              <w:spacing w:after="0"/>
              <w:rPr>
                <w:b/>
                <w:bCs/>
              </w:rPr>
            </w:pPr>
            <w:r>
              <w:rPr>
                <w:b/>
                <w:bCs/>
              </w:rPr>
              <w:t>650</w:t>
            </w:r>
          </w:p>
        </w:tc>
      </w:tr>
      <w:tr w:rsidR="00162B20" w14:paraId="0E8B8667" w14:textId="77777777" w:rsidTr="00162B20">
        <w:tc>
          <w:tcPr>
            <w:tcW w:w="3209" w:type="dxa"/>
          </w:tcPr>
          <w:p w14:paraId="27CB9734" w14:textId="1DD36869" w:rsidR="00162B20" w:rsidRDefault="00162B20" w:rsidP="00162B20">
            <w:pPr>
              <w:spacing w:after="0"/>
              <w:rPr>
                <w:b/>
                <w:bCs/>
              </w:rPr>
            </w:pPr>
            <w:r>
              <w:rPr>
                <w:b/>
                <w:bCs/>
              </w:rPr>
              <w:t>Guyane =&gt; Paris</w:t>
            </w:r>
          </w:p>
        </w:tc>
        <w:tc>
          <w:tcPr>
            <w:tcW w:w="3210" w:type="dxa"/>
          </w:tcPr>
          <w:p w14:paraId="48745B9D" w14:textId="55DC4448" w:rsidR="00162B20" w:rsidRDefault="00162B20" w:rsidP="00162B20">
            <w:pPr>
              <w:spacing w:after="0"/>
              <w:rPr>
                <w:b/>
                <w:bCs/>
              </w:rPr>
            </w:pPr>
            <w:r>
              <w:rPr>
                <w:b/>
                <w:bCs/>
              </w:rPr>
              <w:t>19/08/24 au 03/09/24</w:t>
            </w:r>
          </w:p>
        </w:tc>
        <w:tc>
          <w:tcPr>
            <w:tcW w:w="3210" w:type="dxa"/>
          </w:tcPr>
          <w:p w14:paraId="32EB78F1" w14:textId="70306687" w:rsidR="00162B20" w:rsidRDefault="00162B20" w:rsidP="00162B20">
            <w:pPr>
              <w:spacing w:after="0"/>
              <w:rPr>
                <w:b/>
                <w:bCs/>
              </w:rPr>
            </w:pPr>
            <w:r>
              <w:rPr>
                <w:b/>
                <w:bCs/>
              </w:rPr>
              <w:t>245</w:t>
            </w:r>
          </w:p>
        </w:tc>
      </w:tr>
      <w:tr w:rsidR="00162B20" w14:paraId="793DE08C" w14:textId="77777777" w:rsidTr="00162B20">
        <w:tc>
          <w:tcPr>
            <w:tcW w:w="3209" w:type="dxa"/>
          </w:tcPr>
          <w:p w14:paraId="2E4A5463" w14:textId="0907CF40" w:rsidR="00162B20" w:rsidRDefault="00162B20" w:rsidP="00162B20">
            <w:pPr>
              <w:spacing w:after="0"/>
              <w:rPr>
                <w:b/>
                <w:bCs/>
              </w:rPr>
            </w:pPr>
            <w:r>
              <w:rPr>
                <w:b/>
                <w:bCs/>
              </w:rPr>
              <w:t>Réunion =&gt; Paris</w:t>
            </w:r>
          </w:p>
        </w:tc>
        <w:tc>
          <w:tcPr>
            <w:tcW w:w="3210" w:type="dxa"/>
          </w:tcPr>
          <w:p w14:paraId="74942D05" w14:textId="7E346DDF" w:rsidR="00162B20" w:rsidRDefault="00162B20" w:rsidP="00162B20">
            <w:pPr>
              <w:spacing w:after="0"/>
              <w:rPr>
                <w:b/>
                <w:bCs/>
              </w:rPr>
            </w:pPr>
            <w:r>
              <w:rPr>
                <w:b/>
                <w:bCs/>
              </w:rPr>
              <w:t>19/08/24 au 03/09/24</w:t>
            </w:r>
          </w:p>
        </w:tc>
        <w:tc>
          <w:tcPr>
            <w:tcW w:w="3210" w:type="dxa"/>
          </w:tcPr>
          <w:p w14:paraId="73901335" w14:textId="07002748" w:rsidR="00162B20" w:rsidRDefault="002A7B92" w:rsidP="00162B20">
            <w:pPr>
              <w:spacing w:after="0"/>
              <w:rPr>
                <w:b/>
                <w:bCs/>
              </w:rPr>
            </w:pPr>
            <w:r>
              <w:rPr>
                <w:b/>
                <w:bCs/>
              </w:rPr>
              <w:t>54</w:t>
            </w:r>
          </w:p>
        </w:tc>
      </w:tr>
    </w:tbl>
    <w:p w14:paraId="0EA307D0" w14:textId="77777777" w:rsidR="00E24C5C" w:rsidRDefault="00E24C5C" w:rsidP="00CE01FD">
      <w:pPr>
        <w:spacing w:after="0"/>
        <w:rPr>
          <w:b/>
          <w:bCs/>
        </w:rPr>
      </w:pPr>
    </w:p>
    <w:p w14:paraId="5FB6B7CC" w14:textId="77777777" w:rsidR="00185746" w:rsidRDefault="00185746" w:rsidP="00CE01FD">
      <w:pPr>
        <w:spacing w:after="0"/>
        <w:rPr>
          <w:b/>
          <w:bCs/>
        </w:rPr>
        <w:sectPr w:rsidR="00185746" w:rsidSect="007D0103">
          <w:headerReference w:type="default" r:id="rId16"/>
          <w:footerReference w:type="default" r:id="rId17"/>
          <w:footerReference w:type="first" r:id="rId18"/>
          <w:pgSz w:w="11906" w:h="16838"/>
          <w:pgMar w:top="1418" w:right="849" w:bottom="1418" w:left="1418" w:header="510" w:footer="454" w:gutter="0"/>
          <w:cols w:space="720"/>
          <w:formProt w:val="0"/>
          <w:titlePg/>
          <w:docGrid w:linePitch="360" w:charSpace="8192"/>
        </w:sectPr>
      </w:pPr>
    </w:p>
    <w:p w14:paraId="6F825CA8" w14:textId="2349A0A1" w:rsidR="009C7506" w:rsidRDefault="009C7506" w:rsidP="009C7506">
      <w:pPr>
        <w:spacing w:after="0"/>
        <w:rPr>
          <w:b/>
          <w:bCs/>
        </w:rPr>
      </w:pPr>
      <w:r>
        <w:rPr>
          <w:b/>
          <w:bCs/>
        </w:rPr>
        <w:lastRenderedPageBreak/>
        <w:tab/>
        <w:t>Top ligne</w:t>
      </w:r>
      <w:r w:rsidR="00ED66D1">
        <w:rPr>
          <w:b/>
          <w:bCs/>
        </w:rPr>
        <w:t>s</w:t>
      </w:r>
    </w:p>
    <w:p w14:paraId="134630A6" w14:textId="77777777" w:rsidR="00E24C5C" w:rsidRDefault="00E24C5C" w:rsidP="00CE01FD">
      <w:pPr>
        <w:spacing w:after="0"/>
        <w:rPr>
          <w:b/>
          <w:bCs/>
        </w:rPr>
      </w:pPr>
    </w:p>
    <w:p w14:paraId="50541423" w14:textId="2A52B30F" w:rsidR="00E24C5C" w:rsidRDefault="000112EF" w:rsidP="00CE01FD">
      <w:pPr>
        <w:spacing w:after="0"/>
        <w:rPr>
          <w:b/>
          <w:bCs/>
        </w:rPr>
      </w:pPr>
      <w:r w:rsidRPr="000112EF">
        <w:rPr>
          <w:noProof/>
        </w:rPr>
        <w:drawing>
          <wp:inline distT="0" distB="0" distL="0" distR="0" wp14:anchorId="774B016C" wp14:editId="21F2BDF3">
            <wp:extent cx="8891270" cy="5267960"/>
            <wp:effectExtent l="0" t="0" r="5080" b="8890"/>
            <wp:docPr id="6672227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91270" cy="5267960"/>
                    </a:xfrm>
                    <a:prstGeom prst="rect">
                      <a:avLst/>
                    </a:prstGeom>
                    <a:noFill/>
                    <a:ln>
                      <a:noFill/>
                    </a:ln>
                  </pic:spPr>
                </pic:pic>
              </a:graphicData>
            </a:graphic>
          </wp:inline>
        </w:drawing>
      </w:r>
    </w:p>
    <w:p w14:paraId="3C64471B" w14:textId="47CC210C" w:rsidR="007D3040" w:rsidRDefault="0098373B" w:rsidP="00CE01FD">
      <w:pPr>
        <w:spacing w:after="0"/>
        <w:rPr>
          <w:b/>
          <w:bCs/>
        </w:rPr>
        <w:sectPr w:rsidR="007D3040" w:rsidSect="007D3040">
          <w:pgSz w:w="16838" w:h="11906" w:orient="landscape"/>
          <w:pgMar w:top="1418" w:right="1418" w:bottom="849" w:left="1418" w:header="510" w:footer="454" w:gutter="0"/>
          <w:cols w:space="720"/>
          <w:formProt w:val="0"/>
          <w:titlePg/>
          <w:docGrid w:linePitch="360" w:charSpace="8192"/>
        </w:sectPr>
      </w:pPr>
      <w:r>
        <w:rPr>
          <w:b/>
          <w:bCs/>
        </w:rPr>
        <w:t>Le taux d’annulation en bleu s’explique par la fermeture de l’aéroport suite au cyclone CHIDO.</w:t>
      </w:r>
    </w:p>
    <w:p w14:paraId="405A58AB" w14:textId="77777777" w:rsidR="00A8443F" w:rsidRPr="00B62F34" w:rsidRDefault="008614C9" w:rsidP="00B62F34">
      <w:pPr>
        <w:pStyle w:val="Titre2"/>
        <w:numPr>
          <w:ilvl w:val="1"/>
          <w:numId w:val="2"/>
        </w:numPr>
        <w:spacing w:before="240" w:after="240"/>
        <w:ind w:left="397" w:hanging="397"/>
        <w:contextualSpacing/>
        <w:rPr>
          <w:rFonts w:asciiTheme="minorHAnsi" w:hAnsiTheme="minorHAnsi" w:cstheme="minorHAnsi"/>
        </w:rPr>
      </w:pPr>
      <w:bookmarkStart w:id="12" w:name="_Toc193732981"/>
      <w:r w:rsidRPr="00B62F34">
        <w:rPr>
          <w:rFonts w:asciiTheme="minorHAnsi" w:hAnsiTheme="minorHAnsi" w:cstheme="minorHAnsi"/>
        </w:rPr>
        <w:lastRenderedPageBreak/>
        <w:t>Processus de commande</w:t>
      </w:r>
      <w:bookmarkEnd w:id="12"/>
    </w:p>
    <w:p w14:paraId="11FFC569" w14:textId="7803293A" w:rsidR="00A8443F" w:rsidRPr="003D6EBD" w:rsidRDefault="008614C9">
      <w:pPr>
        <w:spacing w:after="0" w:line="240" w:lineRule="auto"/>
        <w:rPr>
          <w:rFonts w:cstheme="minorHAnsi"/>
          <w:color w:val="000000"/>
          <w:sz w:val="20"/>
          <w:szCs w:val="20"/>
        </w:rPr>
      </w:pPr>
      <w:r w:rsidRPr="003D6EBD">
        <w:rPr>
          <w:rFonts w:cstheme="minorHAnsi"/>
          <w:color w:val="000000"/>
          <w:sz w:val="20"/>
          <w:szCs w:val="20"/>
        </w:rPr>
        <w:t>Toutes les commandes online ou offline doivent faire l’objet d’un</w:t>
      </w:r>
      <w:r w:rsidR="00736FAA" w:rsidRPr="003D6EBD">
        <w:rPr>
          <w:rFonts w:cstheme="minorHAnsi"/>
          <w:color w:val="000000"/>
          <w:sz w:val="20"/>
          <w:szCs w:val="20"/>
        </w:rPr>
        <w:t>e validation</w:t>
      </w:r>
      <w:r w:rsidR="007158CD" w:rsidRPr="003D6EBD">
        <w:rPr>
          <w:rFonts w:cstheme="minorHAnsi"/>
          <w:color w:val="000000"/>
          <w:sz w:val="20"/>
          <w:szCs w:val="20"/>
        </w:rPr>
        <w:t xml:space="preserve"> </w:t>
      </w:r>
      <w:r w:rsidR="00930A4E" w:rsidRPr="003D6EBD">
        <w:rPr>
          <w:rFonts w:cstheme="minorHAnsi"/>
          <w:color w:val="000000"/>
          <w:sz w:val="20"/>
          <w:szCs w:val="20"/>
        </w:rPr>
        <w:t>par un agent de LADOM autorisé</w:t>
      </w:r>
      <w:r w:rsidRPr="003D6EBD">
        <w:rPr>
          <w:rFonts w:cstheme="minorHAnsi"/>
          <w:color w:val="000000"/>
          <w:sz w:val="20"/>
          <w:szCs w:val="20"/>
        </w:rPr>
        <w:t>.</w:t>
      </w:r>
    </w:p>
    <w:p w14:paraId="1C4507E4" w14:textId="77777777" w:rsidR="00A8443F" w:rsidRPr="003D6EBD" w:rsidRDefault="00A8443F">
      <w:pPr>
        <w:tabs>
          <w:tab w:val="left" w:pos="10206"/>
        </w:tabs>
        <w:ind w:right="-2"/>
        <w:rPr>
          <w:rFonts w:cstheme="minorHAnsi"/>
          <w:sz w:val="20"/>
          <w:szCs w:val="20"/>
        </w:rPr>
      </w:pPr>
    </w:p>
    <w:p w14:paraId="2864B350" w14:textId="02098084" w:rsidR="00826616" w:rsidRPr="003D6EBD" w:rsidRDefault="00826616" w:rsidP="00826616">
      <w:pPr>
        <w:tabs>
          <w:tab w:val="left" w:pos="10206"/>
        </w:tabs>
        <w:ind w:right="-2"/>
        <w:rPr>
          <w:rFonts w:cstheme="minorHAnsi"/>
          <w:b/>
          <w:bCs/>
          <w:sz w:val="20"/>
          <w:szCs w:val="20"/>
          <w:u w:val="single"/>
        </w:rPr>
      </w:pPr>
      <w:r w:rsidRPr="003D6EBD">
        <w:rPr>
          <w:rFonts w:cstheme="minorHAnsi"/>
          <w:b/>
          <w:bCs/>
          <w:sz w:val="20"/>
          <w:szCs w:val="20"/>
          <w:u w:val="single"/>
        </w:rPr>
        <w:t>Procédure</w:t>
      </w:r>
      <w:r w:rsidRPr="00826616">
        <w:rPr>
          <w:rFonts w:cstheme="minorHAnsi"/>
          <w:b/>
          <w:bCs/>
          <w:sz w:val="20"/>
          <w:szCs w:val="20"/>
          <w:u w:val="single"/>
        </w:rPr>
        <w:t xml:space="preserve"> de réservation de billets pour les bénéficiaires d</w:t>
      </w:r>
      <w:r w:rsidRPr="003D6EBD">
        <w:rPr>
          <w:rFonts w:cstheme="minorHAnsi"/>
          <w:b/>
          <w:bCs/>
          <w:sz w:val="20"/>
          <w:szCs w:val="20"/>
          <w:u w:val="single"/>
        </w:rPr>
        <w:t xml:space="preserve">es </w:t>
      </w:r>
      <w:r w:rsidRPr="00826616">
        <w:rPr>
          <w:rFonts w:cstheme="minorHAnsi"/>
          <w:b/>
          <w:bCs/>
          <w:sz w:val="20"/>
          <w:szCs w:val="20"/>
          <w:u w:val="single"/>
        </w:rPr>
        <w:t>dispositif</w:t>
      </w:r>
      <w:r w:rsidRPr="003D6EBD">
        <w:rPr>
          <w:rFonts w:cstheme="minorHAnsi"/>
          <w:b/>
          <w:bCs/>
          <w:sz w:val="20"/>
          <w:szCs w:val="20"/>
          <w:u w:val="single"/>
        </w:rPr>
        <w:t>s</w:t>
      </w:r>
      <w:r w:rsidRPr="00826616">
        <w:rPr>
          <w:rFonts w:cstheme="minorHAnsi"/>
          <w:b/>
          <w:bCs/>
          <w:sz w:val="20"/>
          <w:szCs w:val="20"/>
          <w:u w:val="single"/>
        </w:rPr>
        <w:t xml:space="preserve"> </w:t>
      </w:r>
    </w:p>
    <w:p w14:paraId="7376D54A" w14:textId="643C9858" w:rsidR="00396263" w:rsidRPr="00826616" w:rsidRDefault="005A2DE3" w:rsidP="00826616">
      <w:pPr>
        <w:tabs>
          <w:tab w:val="left" w:pos="10206"/>
        </w:tabs>
        <w:ind w:right="-2"/>
        <w:rPr>
          <w:rFonts w:cstheme="minorHAnsi"/>
          <w:sz w:val="20"/>
          <w:szCs w:val="20"/>
        </w:rPr>
      </w:pPr>
      <w:r w:rsidRPr="003D6EBD">
        <w:rPr>
          <w:rFonts w:cstheme="minorHAnsi"/>
          <w:b/>
          <w:bCs/>
          <w:sz w:val="20"/>
          <w:szCs w:val="20"/>
        </w:rPr>
        <w:t xml:space="preserve">1  </w:t>
      </w:r>
      <w:r w:rsidR="00396263" w:rsidRPr="003D6EBD">
        <w:rPr>
          <w:rFonts w:cstheme="minorHAnsi"/>
          <w:b/>
          <w:bCs/>
          <w:sz w:val="20"/>
          <w:szCs w:val="20"/>
        </w:rPr>
        <w:t xml:space="preserve">Etapes </w:t>
      </w:r>
      <w:r w:rsidR="00806CBD" w:rsidRPr="003D6EBD">
        <w:rPr>
          <w:rFonts w:cstheme="minorHAnsi"/>
          <w:b/>
          <w:bCs/>
          <w:sz w:val="20"/>
          <w:szCs w:val="20"/>
        </w:rPr>
        <w:t>d</w:t>
      </w:r>
      <w:r w:rsidR="00924195" w:rsidRPr="003D6EBD">
        <w:rPr>
          <w:rFonts w:cstheme="minorHAnsi"/>
          <w:b/>
          <w:bCs/>
          <w:sz w:val="20"/>
          <w:szCs w:val="20"/>
        </w:rPr>
        <w:t>’</w:t>
      </w:r>
      <w:r w:rsidR="008C37A5" w:rsidRPr="003D6EBD">
        <w:rPr>
          <w:rFonts w:cstheme="minorHAnsi"/>
          <w:b/>
          <w:bCs/>
          <w:sz w:val="20"/>
          <w:szCs w:val="20"/>
        </w:rPr>
        <w:t xml:space="preserve">éligibilité dans </w:t>
      </w:r>
      <w:r w:rsidR="00516D59">
        <w:rPr>
          <w:rFonts w:cstheme="minorHAnsi"/>
          <w:b/>
          <w:bCs/>
          <w:sz w:val="20"/>
          <w:szCs w:val="20"/>
        </w:rPr>
        <w:t>DROM CONNECT</w:t>
      </w:r>
      <w:r w:rsidR="008C37A5" w:rsidRPr="003D6EBD">
        <w:rPr>
          <w:rFonts w:cstheme="minorHAnsi"/>
          <w:b/>
          <w:bCs/>
          <w:sz w:val="20"/>
          <w:szCs w:val="20"/>
        </w:rPr>
        <w:t xml:space="preserve"> (outil interne de LADOM)</w:t>
      </w:r>
    </w:p>
    <w:p w14:paraId="5CD73BCE" w14:textId="5A50EAF0" w:rsidR="00B522F1" w:rsidRPr="003D6EBD" w:rsidRDefault="00FA2C19" w:rsidP="00826616">
      <w:pPr>
        <w:tabs>
          <w:tab w:val="left" w:pos="10206"/>
        </w:tabs>
        <w:spacing w:after="0"/>
        <w:ind w:right="-2"/>
        <w:rPr>
          <w:rFonts w:cstheme="minorHAnsi"/>
          <w:sz w:val="20"/>
          <w:szCs w:val="20"/>
        </w:rPr>
      </w:pPr>
      <w:r>
        <w:rPr>
          <w:rFonts w:cstheme="minorHAnsi"/>
          <w:sz w:val="20"/>
          <w:szCs w:val="20"/>
        </w:rPr>
        <w:t>a</w:t>
      </w:r>
      <w:r w:rsidR="00826616" w:rsidRPr="003D6EBD">
        <w:rPr>
          <w:rFonts w:cstheme="minorHAnsi"/>
          <w:sz w:val="20"/>
          <w:szCs w:val="20"/>
        </w:rPr>
        <w:t>- Le bénéficia</w:t>
      </w:r>
      <w:r w:rsidR="00A077F0" w:rsidRPr="003D6EBD">
        <w:rPr>
          <w:rFonts w:cstheme="minorHAnsi"/>
          <w:sz w:val="20"/>
          <w:szCs w:val="20"/>
        </w:rPr>
        <w:t xml:space="preserve">ire s’inscrit sur </w:t>
      </w:r>
      <w:r w:rsidR="00516D59">
        <w:rPr>
          <w:rFonts w:cstheme="minorHAnsi"/>
          <w:sz w:val="20"/>
          <w:szCs w:val="20"/>
        </w:rPr>
        <w:t>DROM CONNECT</w:t>
      </w:r>
    </w:p>
    <w:p w14:paraId="5B0D9D57" w14:textId="173D3329" w:rsidR="00C15C95" w:rsidRPr="003D6EBD" w:rsidRDefault="00FA2C19" w:rsidP="00826616">
      <w:pPr>
        <w:tabs>
          <w:tab w:val="left" w:pos="10206"/>
        </w:tabs>
        <w:spacing w:after="0"/>
        <w:ind w:right="-2"/>
        <w:rPr>
          <w:rFonts w:cstheme="minorHAnsi"/>
          <w:sz w:val="20"/>
          <w:szCs w:val="20"/>
        </w:rPr>
      </w:pPr>
      <w:r>
        <w:rPr>
          <w:rFonts w:cstheme="minorHAnsi"/>
          <w:sz w:val="20"/>
          <w:szCs w:val="20"/>
        </w:rPr>
        <w:t>b</w:t>
      </w:r>
      <w:r w:rsidR="00733FF2" w:rsidRPr="003D6EBD">
        <w:rPr>
          <w:rFonts w:cstheme="minorHAnsi"/>
          <w:sz w:val="20"/>
          <w:szCs w:val="20"/>
        </w:rPr>
        <w:t xml:space="preserve"> </w:t>
      </w:r>
      <w:r w:rsidR="00966310" w:rsidRPr="003D6EBD">
        <w:rPr>
          <w:rFonts w:cstheme="minorHAnsi"/>
          <w:sz w:val="20"/>
          <w:szCs w:val="20"/>
        </w:rPr>
        <w:t>-</w:t>
      </w:r>
      <w:r w:rsidR="00733FF2" w:rsidRPr="003D6EBD">
        <w:rPr>
          <w:rFonts w:cstheme="minorHAnsi"/>
          <w:sz w:val="20"/>
          <w:szCs w:val="20"/>
        </w:rPr>
        <w:t xml:space="preserve"> Un agent instructeur de LADOM valide l’éligibilité </w:t>
      </w:r>
      <w:r w:rsidR="00C15C95" w:rsidRPr="003D6EBD">
        <w:rPr>
          <w:rFonts w:cstheme="minorHAnsi"/>
          <w:sz w:val="20"/>
          <w:szCs w:val="20"/>
        </w:rPr>
        <w:t>du bénéficiaire</w:t>
      </w:r>
      <w:r w:rsidR="006B6A98" w:rsidRPr="003D6EBD">
        <w:rPr>
          <w:rFonts w:cstheme="minorHAnsi"/>
          <w:sz w:val="20"/>
          <w:szCs w:val="20"/>
        </w:rPr>
        <w:t xml:space="preserve"> dans </w:t>
      </w:r>
      <w:r w:rsidR="00516D59">
        <w:rPr>
          <w:rFonts w:cstheme="minorHAnsi"/>
          <w:sz w:val="20"/>
          <w:szCs w:val="20"/>
        </w:rPr>
        <w:t>DROM CONNECT</w:t>
      </w:r>
    </w:p>
    <w:p w14:paraId="60494136" w14:textId="3E9F966F" w:rsidR="00396263" w:rsidRPr="003D6EBD" w:rsidRDefault="00FA2C19" w:rsidP="00396263">
      <w:pPr>
        <w:tabs>
          <w:tab w:val="left" w:pos="10206"/>
        </w:tabs>
        <w:spacing w:after="0"/>
        <w:ind w:right="-2"/>
        <w:rPr>
          <w:rFonts w:cstheme="minorHAnsi"/>
          <w:sz w:val="20"/>
          <w:szCs w:val="20"/>
        </w:rPr>
      </w:pPr>
      <w:r>
        <w:rPr>
          <w:rFonts w:cstheme="minorHAnsi"/>
          <w:sz w:val="20"/>
          <w:szCs w:val="20"/>
        </w:rPr>
        <w:t>c</w:t>
      </w:r>
      <w:r w:rsidR="006B6A98" w:rsidRPr="003D6EBD">
        <w:rPr>
          <w:rFonts w:cstheme="minorHAnsi"/>
          <w:sz w:val="20"/>
          <w:szCs w:val="20"/>
        </w:rPr>
        <w:t xml:space="preserve"> </w:t>
      </w:r>
      <w:r w:rsidR="0030285C" w:rsidRPr="003D6EBD">
        <w:rPr>
          <w:rFonts w:cstheme="minorHAnsi"/>
          <w:sz w:val="20"/>
          <w:szCs w:val="20"/>
        </w:rPr>
        <w:t>-</w:t>
      </w:r>
      <w:r w:rsidR="006B6A98" w:rsidRPr="003D6EBD">
        <w:rPr>
          <w:rFonts w:cstheme="minorHAnsi"/>
          <w:sz w:val="20"/>
          <w:szCs w:val="20"/>
        </w:rPr>
        <w:t xml:space="preserve"> Un agent validateur </w:t>
      </w:r>
      <w:r w:rsidR="00C30788" w:rsidRPr="003D6EBD">
        <w:rPr>
          <w:rFonts w:cstheme="minorHAnsi"/>
          <w:sz w:val="20"/>
          <w:szCs w:val="20"/>
        </w:rPr>
        <w:t xml:space="preserve">de LADOM </w:t>
      </w:r>
      <w:r w:rsidR="006B6A98" w:rsidRPr="003D6EBD">
        <w:rPr>
          <w:rFonts w:cstheme="minorHAnsi"/>
          <w:sz w:val="20"/>
          <w:szCs w:val="20"/>
        </w:rPr>
        <w:t>valide l’</w:t>
      </w:r>
      <w:r w:rsidR="00396263" w:rsidRPr="003D6EBD">
        <w:rPr>
          <w:rFonts w:cstheme="minorHAnsi"/>
          <w:sz w:val="20"/>
          <w:szCs w:val="20"/>
        </w:rPr>
        <w:t xml:space="preserve">éligibilité du bénéficiaire dans </w:t>
      </w:r>
      <w:r w:rsidR="00516D59">
        <w:rPr>
          <w:rFonts w:cstheme="minorHAnsi"/>
          <w:sz w:val="20"/>
          <w:szCs w:val="20"/>
        </w:rPr>
        <w:t>DROM CONNECT</w:t>
      </w:r>
    </w:p>
    <w:p w14:paraId="496CB18B" w14:textId="7557A6A8" w:rsidR="006B6A98" w:rsidRPr="003D6EBD" w:rsidRDefault="006B6A98" w:rsidP="00826616">
      <w:pPr>
        <w:tabs>
          <w:tab w:val="left" w:pos="10206"/>
        </w:tabs>
        <w:spacing w:after="0"/>
        <w:ind w:right="-2"/>
        <w:rPr>
          <w:rFonts w:cstheme="minorHAnsi"/>
          <w:sz w:val="20"/>
          <w:szCs w:val="20"/>
        </w:rPr>
      </w:pPr>
    </w:p>
    <w:p w14:paraId="39054D8B" w14:textId="3A16F61C" w:rsidR="00FB0522" w:rsidRPr="003D6EBD" w:rsidRDefault="0030285C" w:rsidP="00826616">
      <w:pPr>
        <w:tabs>
          <w:tab w:val="left" w:pos="10206"/>
        </w:tabs>
        <w:spacing w:after="0"/>
        <w:ind w:right="-2"/>
        <w:rPr>
          <w:rFonts w:cstheme="minorHAnsi"/>
          <w:sz w:val="20"/>
          <w:szCs w:val="20"/>
        </w:rPr>
      </w:pPr>
      <w:r w:rsidRPr="003D6EBD">
        <w:rPr>
          <w:rFonts w:cstheme="minorHAnsi"/>
          <w:sz w:val="20"/>
          <w:szCs w:val="20"/>
        </w:rPr>
        <w:t xml:space="preserve">A l’issue de cette </w:t>
      </w:r>
      <w:r w:rsidR="00642BBE">
        <w:rPr>
          <w:rFonts w:cstheme="minorHAnsi"/>
          <w:sz w:val="20"/>
          <w:szCs w:val="20"/>
        </w:rPr>
        <w:t xml:space="preserve">dernière </w:t>
      </w:r>
      <w:r w:rsidRPr="003D6EBD">
        <w:rPr>
          <w:rFonts w:cstheme="minorHAnsi"/>
          <w:sz w:val="20"/>
          <w:szCs w:val="20"/>
        </w:rPr>
        <w:t>étape un</w:t>
      </w:r>
      <w:r w:rsidR="00F64C72" w:rsidRPr="003D6EBD">
        <w:rPr>
          <w:rFonts w:cstheme="minorHAnsi"/>
          <w:sz w:val="20"/>
          <w:szCs w:val="20"/>
        </w:rPr>
        <w:t xml:space="preserve"> </w:t>
      </w:r>
      <w:r w:rsidR="00F97FAD" w:rsidRPr="003D6EBD">
        <w:rPr>
          <w:rFonts w:cstheme="minorHAnsi"/>
          <w:sz w:val="20"/>
          <w:szCs w:val="20"/>
        </w:rPr>
        <w:t>déplacement est autorisé et</w:t>
      </w:r>
      <w:r w:rsidR="005C6552" w:rsidRPr="003D6EBD">
        <w:rPr>
          <w:rFonts w:cstheme="minorHAnsi"/>
          <w:sz w:val="20"/>
          <w:szCs w:val="20"/>
        </w:rPr>
        <w:t xml:space="preserve"> des billets peuvent être réservé</w:t>
      </w:r>
      <w:r w:rsidR="000F2F2A">
        <w:rPr>
          <w:rFonts w:cstheme="minorHAnsi"/>
          <w:sz w:val="20"/>
          <w:szCs w:val="20"/>
        </w:rPr>
        <w:t>s</w:t>
      </w:r>
      <w:r w:rsidR="005C6552" w:rsidRPr="003D6EBD">
        <w:rPr>
          <w:rFonts w:cstheme="minorHAnsi"/>
          <w:sz w:val="20"/>
          <w:szCs w:val="20"/>
        </w:rPr>
        <w:t xml:space="preserve">. </w:t>
      </w:r>
      <w:r w:rsidR="00516D59">
        <w:rPr>
          <w:rFonts w:cstheme="minorHAnsi"/>
          <w:sz w:val="20"/>
          <w:szCs w:val="20"/>
        </w:rPr>
        <w:t>DROM CONNECT</w:t>
      </w:r>
      <w:r w:rsidR="005C6552" w:rsidRPr="003D6EBD">
        <w:rPr>
          <w:rFonts w:cstheme="minorHAnsi"/>
          <w:sz w:val="20"/>
          <w:szCs w:val="20"/>
        </w:rPr>
        <w:t xml:space="preserve"> peut adresser </w:t>
      </w:r>
      <w:r w:rsidR="00B73379" w:rsidRPr="003D6EBD">
        <w:rPr>
          <w:rFonts w:cstheme="minorHAnsi"/>
          <w:sz w:val="20"/>
          <w:szCs w:val="20"/>
        </w:rPr>
        <w:t>par API</w:t>
      </w:r>
    </w:p>
    <w:tbl>
      <w:tblPr>
        <w:tblStyle w:val="Grilledutableau"/>
        <w:tblW w:w="7938" w:type="dxa"/>
        <w:tblInd w:w="988" w:type="dxa"/>
        <w:tblLook w:val="04A0" w:firstRow="1" w:lastRow="0" w:firstColumn="1" w:lastColumn="0" w:noHBand="0" w:noVBand="1"/>
      </w:tblPr>
      <w:tblGrid>
        <w:gridCol w:w="4110"/>
        <w:gridCol w:w="3828"/>
      </w:tblGrid>
      <w:tr w:rsidR="00FB0522" w:rsidRPr="003D6EBD" w14:paraId="3A575130" w14:textId="77777777" w:rsidTr="00AF27BE">
        <w:tc>
          <w:tcPr>
            <w:tcW w:w="4110" w:type="dxa"/>
          </w:tcPr>
          <w:p w14:paraId="7B135318" w14:textId="626696BC" w:rsidR="00FB0522" w:rsidRPr="003D6EBD" w:rsidRDefault="009D2C8E" w:rsidP="00AF27BE">
            <w:pPr>
              <w:tabs>
                <w:tab w:val="left" w:pos="10206"/>
              </w:tabs>
              <w:spacing w:after="0"/>
              <w:ind w:left="27" w:right="-2"/>
              <w:rPr>
                <w:rFonts w:cstheme="minorHAnsi"/>
                <w:sz w:val="20"/>
                <w:szCs w:val="20"/>
              </w:rPr>
            </w:pPr>
            <w:r w:rsidRPr="003D6EBD">
              <w:rPr>
                <w:rFonts w:cstheme="minorHAnsi"/>
                <w:sz w:val="20"/>
                <w:szCs w:val="20"/>
              </w:rPr>
              <w:t>Champ</w:t>
            </w:r>
          </w:p>
        </w:tc>
        <w:tc>
          <w:tcPr>
            <w:tcW w:w="3828" w:type="dxa"/>
          </w:tcPr>
          <w:p w14:paraId="2F67C0AC" w14:textId="3FCCC56D" w:rsidR="00FB0522" w:rsidRPr="003D6EBD" w:rsidRDefault="009D2C8E" w:rsidP="00826616">
            <w:pPr>
              <w:tabs>
                <w:tab w:val="left" w:pos="10206"/>
              </w:tabs>
              <w:spacing w:after="0"/>
              <w:ind w:right="-2"/>
              <w:rPr>
                <w:rFonts w:cstheme="minorHAnsi"/>
                <w:sz w:val="20"/>
                <w:szCs w:val="20"/>
              </w:rPr>
            </w:pPr>
            <w:r w:rsidRPr="003D6EBD">
              <w:rPr>
                <w:rFonts w:cstheme="minorHAnsi"/>
                <w:sz w:val="20"/>
                <w:szCs w:val="20"/>
              </w:rPr>
              <w:t>Objectif</w:t>
            </w:r>
          </w:p>
        </w:tc>
      </w:tr>
      <w:tr w:rsidR="00E16134" w:rsidRPr="003D6EBD" w14:paraId="6B54AC43" w14:textId="77777777" w:rsidTr="00AF27BE">
        <w:tc>
          <w:tcPr>
            <w:tcW w:w="4110" w:type="dxa"/>
          </w:tcPr>
          <w:p w14:paraId="42D27BF3" w14:textId="36E190CC" w:rsidR="00E16134" w:rsidRPr="003D6EBD" w:rsidRDefault="00E16134" w:rsidP="00E16134">
            <w:pPr>
              <w:tabs>
                <w:tab w:val="left" w:pos="10206"/>
              </w:tabs>
              <w:spacing w:after="0"/>
              <w:ind w:right="-2"/>
              <w:rPr>
                <w:rFonts w:cstheme="minorHAnsi"/>
                <w:sz w:val="20"/>
                <w:szCs w:val="20"/>
              </w:rPr>
            </w:pPr>
            <w:r w:rsidRPr="003D6EBD">
              <w:rPr>
                <w:rFonts w:cstheme="minorHAnsi"/>
                <w:sz w:val="20"/>
                <w:szCs w:val="20"/>
              </w:rPr>
              <w:t>N° de dossier</w:t>
            </w:r>
          </w:p>
        </w:tc>
        <w:tc>
          <w:tcPr>
            <w:tcW w:w="3828" w:type="dxa"/>
          </w:tcPr>
          <w:p w14:paraId="1FE9E721" w14:textId="067CA865" w:rsidR="00E16134" w:rsidRPr="003D6EBD" w:rsidRDefault="00E16134" w:rsidP="00E16134">
            <w:pPr>
              <w:tabs>
                <w:tab w:val="left" w:pos="10206"/>
              </w:tabs>
              <w:spacing w:after="0"/>
              <w:ind w:right="-2"/>
              <w:rPr>
                <w:rFonts w:cstheme="minorHAnsi"/>
                <w:sz w:val="20"/>
                <w:szCs w:val="20"/>
              </w:rPr>
            </w:pPr>
            <w:r w:rsidRPr="003D6EBD">
              <w:rPr>
                <w:rFonts w:cstheme="minorHAnsi"/>
                <w:sz w:val="20"/>
                <w:szCs w:val="20"/>
              </w:rPr>
              <w:t>N° unique</w:t>
            </w:r>
          </w:p>
        </w:tc>
      </w:tr>
      <w:tr w:rsidR="00E16134" w:rsidRPr="003D6EBD" w14:paraId="6D612105" w14:textId="77777777" w:rsidTr="00AF27BE">
        <w:tc>
          <w:tcPr>
            <w:tcW w:w="4110" w:type="dxa"/>
          </w:tcPr>
          <w:p w14:paraId="2A6166ED" w14:textId="10099035" w:rsidR="00E16134" w:rsidRPr="003D6EBD" w:rsidRDefault="00E16134" w:rsidP="00E16134">
            <w:pPr>
              <w:tabs>
                <w:tab w:val="left" w:pos="10206"/>
              </w:tabs>
              <w:spacing w:after="0"/>
              <w:ind w:right="-2"/>
              <w:rPr>
                <w:rFonts w:cstheme="minorHAnsi"/>
                <w:sz w:val="20"/>
                <w:szCs w:val="20"/>
              </w:rPr>
            </w:pPr>
            <w:r w:rsidRPr="003D6EBD">
              <w:rPr>
                <w:rFonts w:cstheme="minorHAnsi"/>
                <w:sz w:val="20"/>
                <w:szCs w:val="20"/>
              </w:rPr>
              <w:t>UT du bénéficiaire</w:t>
            </w:r>
          </w:p>
        </w:tc>
        <w:tc>
          <w:tcPr>
            <w:tcW w:w="3828" w:type="dxa"/>
          </w:tcPr>
          <w:p w14:paraId="19ACF1C8" w14:textId="77777777" w:rsidR="00E16134" w:rsidRPr="003D6EBD" w:rsidRDefault="00E16134" w:rsidP="00E16134">
            <w:pPr>
              <w:tabs>
                <w:tab w:val="left" w:pos="10206"/>
              </w:tabs>
              <w:spacing w:after="0"/>
              <w:ind w:right="-2"/>
              <w:rPr>
                <w:rFonts w:cstheme="minorHAnsi"/>
                <w:sz w:val="20"/>
                <w:szCs w:val="20"/>
              </w:rPr>
            </w:pPr>
            <w:r w:rsidRPr="003D6EBD">
              <w:rPr>
                <w:rFonts w:cstheme="minorHAnsi"/>
                <w:sz w:val="20"/>
                <w:szCs w:val="20"/>
              </w:rPr>
              <w:t>Elément analytique de reporting</w:t>
            </w:r>
          </w:p>
          <w:p w14:paraId="75B64AD1" w14:textId="35892417" w:rsidR="00E16134" w:rsidRPr="003D6EBD" w:rsidRDefault="00E16134" w:rsidP="00E16134">
            <w:pPr>
              <w:tabs>
                <w:tab w:val="left" w:pos="10206"/>
              </w:tabs>
              <w:spacing w:after="0"/>
              <w:ind w:right="-2"/>
              <w:rPr>
                <w:rFonts w:cstheme="minorHAnsi"/>
                <w:sz w:val="20"/>
                <w:szCs w:val="20"/>
              </w:rPr>
            </w:pPr>
            <w:r w:rsidRPr="003D6EBD">
              <w:rPr>
                <w:rFonts w:cstheme="minorHAnsi"/>
                <w:sz w:val="20"/>
                <w:szCs w:val="20"/>
              </w:rPr>
              <w:t>Permet de déterminer les chargés de voyages et validateurs</w:t>
            </w:r>
            <w:r w:rsidR="00143E50">
              <w:rPr>
                <w:rFonts w:cstheme="minorHAnsi"/>
                <w:sz w:val="20"/>
                <w:szCs w:val="20"/>
              </w:rPr>
              <w:t xml:space="preserve"> (à l’exception </w:t>
            </w:r>
            <w:r w:rsidR="00143E50" w:rsidRPr="00143E50">
              <w:rPr>
                <w:rFonts w:cstheme="minorHAnsi"/>
                <w:sz w:val="20"/>
                <w:szCs w:val="20"/>
              </w:rPr>
              <w:t>des post-acheminements réservés par le service accueil situé au siège à Paris</w:t>
            </w:r>
            <w:r w:rsidR="00143E50">
              <w:rPr>
                <w:rFonts w:cstheme="minorHAnsi"/>
                <w:sz w:val="20"/>
                <w:szCs w:val="20"/>
              </w:rPr>
              <w:t>)</w:t>
            </w:r>
          </w:p>
        </w:tc>
      </w:tr>
      <w:tr w:rsidR="00E16134" w:rsidRPr="003D6EBD" w14:paraId="23FF0469" w14:textId="77777777" w:rsidTr="00AF27BE">
        <w:tc>
          <w:tcPr>
            <w:tcW w:w="4110" w:type="dxa"/>
          </w:tcPr>
          <w:p w14:paraId="73CDEAA9" w14:textId="77777777" w:rsidR="00E16134" w:rsidRPr="003D6EBD" w:rsidRDefault="00E16134" w:rsidP="00E16134">
            <w:pPr>
              <w:tabs>
                <w:tab w:val="left" w:pos="10206"/>
              </w:tabs>
              <w:spacing w:after="0"/>
              <w:ind w:right="-2"/>
              <w:rPr>
                <w:rFonts w:cstheme="minorHAnsi"/>
                <w:sz w:val="20"/>
                <w:szCs w:val="20"/>
              </w:rPr>
            </w:pPr>
            <w:r w:rsidRPr="003D6EBD">
              <w:rPr>
                <w:rFonts w:cstheme="minorHAnsi"/>
                <w:sz w:val="20"/>
                <w:szCs w:val="20"/>
              </w:rPr>
              <w:t>Identité du bénéficiaire</w:t>
            </w:r>
          </w:p>
          <w:p w14:paraId="423CA8A3" w14:textId="08EEA56A" w:rsidR="00E16134" w:rsidRPr="003D6EBD" w:rsidRDefault="009D2C8E" w:rsidP="00E16134">
            <w:pPr>
              <w:tabs>
                <w:tab w:val="left" w:pos="10206"/>
              </w:tabs>
              <w:spacing w:after="0"/>
              <w:ind w:right="-2"/>
              <w:rPr>
                <w:rFonts w:cstheme="minorHAnsi"/>
                <w:sz w:val="20"/>
                <w:szCs w:val="20"/>
              </w:rPr>
            </w:pPr>
            <w:r w:rsidRPr="003D6EBD">
              <w:rPr>
                <w:rFonts w:cstheme="minorHAnsi"/>
                <w:sz w:val="20"/>
                <w:szCs w:val="20"/>
              </w:rPr>
              <w:t>N° unique LADOM</w:t>
            </w:r>
            <w:r w:rsidR="004171E6" w:rsidRPr="003D6EBD">
              <w:rPr>
                <w:rFonts w:cstheme="minorHAnsi"/>
                <w:sz w:val="20"/>
                <w:szCs w:val="20"/>
              </w:rPr>
              <w:t xml:space="preserve"> - </w:t>
            </w:r>
            <w:r w:rsidR="00E16134" w:rsidRPr="003D6EBD">
              <w:rPr>
                <w:rFonts w:cstheme="minorHAnsi"/>
                <w:sz w:val="20"/>
                <w:szCs w:val="20"/>
              </w:rPr>
              <w:t>Nom – Prénom – Date de naissance – N° CNI/Passeport</w:t>
            </w:r>
          </w:p>
        </w:tc>
        <w:tc>
          <w:tcPr>
            <w:tcW w:w="3828" w:type="dxa"/>
          </w:tcPr>
          <w:p w14:paraId="2C1E5DBE" w14:textId="0215F3B4" w:rsidR="00E16134" w:rsidRPr="003D6EBD" w:rsidRDefault="009D2C8E" w:rsidP="00E16134">
            <w:pPr>
              <w:tabs>
                <w:tab w:val="left" w:pos="10206"/>
              </w:tabs>
              <w:spacing w:after="0"/>
              <w:ind w:right="-2"/>
              <w:rPr>
                <w:rFonts w:cstheme="minorHAnsi"/>
                <w:sz w:val="20"/>
                <w:szCs w:val="20"/>
              </w:rPr>
            </w:pPr>
            <w:r w:rsidRPr="003D6EBD">
              <w:rPr>
                <w:rFonts w:cstheme="minorHAnsi"/>
                <w:sz w:val="20"/>
                <w:szCs w:val="20"/>
              </w:rPr>
              <w:t xml:space="preserve">Création </w:t>
            </w:r>
            <w:r w:rsidR="00924195" w:rsidRPr="003D6EBD">
              <w:rPr>
                <w:rFonts w:cstheme="minorHAnsi"/>
                <w:sz w:val="20"/>
                <w:szCs w:val="20"/>
              </w:rPr>
              <w:t>du profil du bénéficiaire</w:t>
            </w:r>
          </w:p>
        </w:tc>
      </w:tr>
      <w:tr w:rsidR="00661160" w:rsidRPr="003D6EBD" w14:paraId="1368E209" w14:textId="77777777" w:rsidTr="00AF27BE">
        <w:tc>
          <w:tcPr>
            <w:tcW w:w="4110" w:type="dxa"/>
          </w:tcPr>
          <w:p w14:paraId="588F34FD" w14:textId="6063C88C" w:rsidR="00661160" w:rsidRPr="003D6EBD" w:rsidRDefault="00661160" w:rsidP="00E16134">
            <w:pPr>
              <w:tabs>
                <w:tab w:val="left" w:pos="10206"/>
              </w:tabs>
              <w:spacing w:after="0"/>
              <w:ind w:right="-2"/>
              <w:rPr>
                <w:rFonts w:cstheme="minorHAnsi"/>
                <w:sz w:val="20"/>
                <w:szCs w:val="20"/>
              </w:rPr>
            </w:pPr>
            <w:r w:rsidRPr="003D6EBD">
              <w:rPr>
                <w:rFonts w:cstheme="minorHAnsi"/>
                <w:sz w:val="20"/>
                <w:szCs w:val="20"/>
              </w:rPr>
              <w:t>Nom du dispositif</w:t>
            </w:r>
          </w:p>
        </w:tc>
        <w:tc>
          <w:tcPr>
            <w:tcW w:w="3828" w:type="dxa"/>
          </w:tcPr>
          <w:p w14:paraId="7998A2EA" w14:textId="77777777" w:rsidR="00661160" w:rsidRPr="003D6EBD" w:rsidRDefault="00CB2DE5" w:rsidP="00E16134">
            <w:pPr>
              <w:tabs>
                <w:tab w:val="left" w:pos="10206"/>
              </w:tabs>
              <w:spacing w:after="0"/>
              <w:ind w:right="-2"/>
              <w:rPr>
                <w:rFonts w:cstheme="minorHAnsi"/>
                <w:sz w:val="20"/>
                <w:szCs w:val="20"/>
              </w:rPr>
            </w:pPr>
            <w:r w:rsidRPr="003D6EBD">
              <w:rPr>
                <w:rFonts w:cstheme="minorHAnsi"/>
                <w:sz w:val="20"/>
                <w:szCs w:val="20"/>
              </w:rPr>
              <w:t>Elément analytique du reporting</w:t>
            </w:r>
          </w:p>
          <w:p w14:paraId="08F0A7FA" w14:textId="6D0BDAEE" w:rsidR="00CB2DE5" w:rsidRPr="003D6EBD" w:rsidRDefault="00CB2DE5" w:rsidP="00E16134">
            <w:pPr>
              <w:tabs>
                <w:tab w:val="left" w:pos="10206"/>
              </w:tabs>
              <w:spacing w:after="0"/>
              <w:ind w:right="-2"/>
              <w:rPr>
                <w:rFonts w:cstheme="minorHAnsi"/>
                <w:sz w:val="20"/>
                <w:szCs w:val="20"/>
              </w:rPr>
            </w:pPr>
            <w:r w:rsidRPr="003D6EBD">
              <w:rPr>
                <w:rFonts w:cstheme="minorHAnsi"/>
                <w:sz w:val="20"/>
                <w:szCs w:val="20"/>
              </w:rPr>
              <w:t>Règles de politique voyages</w:t>
            </w:r>
          </w:p>
        </w:tc>
      </w:tr>
      <w:tr w:rsidR="0006627E" w:rsidRPr="003D6EBD" w14:paraId="1878D7B6" w14:textId="77777777" w:rsidTr="00AF27BE">
        <w:tc>
          <w:tcPr>
            <w:tcW w:w="4110" w:type="dxa"/>
          </w:tcPr>
          <w:p w14:paraId="7FC5D4BB" w14:textId="6F7F894F" w:rsidR="0006627E" w:rsidRPr="003D6EBD" w:rsidRDefault="0006627E" w:rsidP="00E16134">
            <w:pPr>
              <w:tabs>
                <w:tab w:val="left" w:pos="10206"/>
              </w:tabs>
              <w:spacing w:after="0"/>
              <w:ind w:right="-2"/>
              <w:rPr>
                <w:rFonts w:cstheme="minorHAnsi"/>
                <w:sz w:val="20"/>
                <w:szCs w:val="20"/>
              </w:rPr>
            </w:pPr>
            <w:r>
              <w:rPr>
                <w:rFonts w:cstheme="minorHAnsi"/>
                <w:sz w:val="20"/>
                <w:szCs w:val="20"/>
              </w:rPr>
              <w:t>Numéro de réservation</w:t>
            </w:r>
          </w:p>
        </w:tc>
        <w:tc>
          <w:tcPr>
            <w:tcW w:w="3828" w:type="dxa"/>
          </w:tcPr>
          <w:p w14:paraId="637EF48E" w14:textId="5A0D425E" w:rsidR="0006627E" w:rsidRPr="003D6EBD" w:rsidRDefault="00C636FF" w:rsidP="00E16134">
            <w:pPr>
              <w:tabs>
                <w:tab w:val="left" w:pos="10206"/>
              </w:tabs>
              <w:spacing w:after="0"/>
              <w:ind w:right="-2"/>
              <w:rPr>
                <w:rFonts w:cstheme="minorHAnsi"/>
                <w:sz w:val="20"/>
                <w:szCs w:val="20"/>
              </w:rPr>
            </w:pPr>
            <w:r>
              <w:rPr>
                <w:rFonts w:cstheme="minorHAnsi"/>
                <w:sz w:val="20"/>
                <w:szCs w:val="20"/>
              </w:rPr>
              <w:t>Numéro unique créé par LADOM</w:t>
            </w:r>
          </w:p>
        </w:tc>
      </w:tr>
      <w:tr w:rsidR="00E16134" w:rsidRPr="003D6EBD" w14:paraId="67034C95" w14:textId="77777777" w:rsidTr="00AF27BE">
        <w:tc>
          <w:tcPr>
            <w:tcW w:w="4110" w:type="dxa"/>
          </w:tcPr>
          <w:p w14:paraId="2ED6B717" w14:textId="77777777" w:rsidR="00E16134" w:rsidRPr="003D6EBD" w:rsidRDefault="00E16134" w:rsidP="00E16134">
            <w:pPr>
              <w:tabs>
                <w:tab w:val="left" w:pos="10206"/>
              </w:tabs>
              <w:spacing w:after="0"/>
              <w:ind w:right="-2"/>
              <w:rPr>
                <w:rFonts w:cstheme="minorHAnsi"/>
                <w:sz w:val="20"/>
                <w:szCs w:val="20"/>
              </w:rPr>
            </w:pPr>
            <w:r w:rsidRPr="003D6EBD">
              <w:rPr>
                <w:rFonts w:cstheme="minorHAnsi"/>
                <w:sz w:val="20"/>
                <w:szCs w:val="20"/>
              </w:rPr>
              <w:t>Détail du voyage</w:t>
            </w:r>
          </w:p>
          <w:p w14:paraId="3D9FB6B1" w14:textId="77777777" w:rsidR="00E16134" w:rsidRPr="003D6EBD" w:rsidRDefault="00E16134" w:rsidP="00E16134">
            <w:pPr>
              <w:tabs>
                <w:tab w:val="left" w:pos="10206"/>
              </w:tabs>
              <w:spacing w:after="0"/>
              <w:ind w:right="-2"/>
              <w:rPr>
                <w:rFonts w:cstheme="minorHAnsi"/>
                <w:sz w:val="20"/>
                <w:szCs w:val="20"/>
              </w:rPr>
            </w:pPr>
            <w:r w:rsidRPr="003D6EBD">
              <w:rPr>
                <w:rFonts w:cstheme="minorHAnsi"/>
                <w:sz w:val="20"/>
                <w:szCs w:val="20"/>
              </w:rPr>
              <w:t>Origine – destination – dates souhaitée</w:t>
            </w:r>
          </w:p>
          <w:p w14:paraId="48425F14" w14:textId="55DA5E59" w:rsidR="005F31C9" w:rsidRPr="003D6EBD" w:rsidRDefault="005F31C9" w:rsidP="00E16134">
            <w:pPr>
              <w:tabs>
                <w:tab w:val="left" w:pos="10206"/>
              </w:tabs>
              <w:spacing w:after="0"/>
              <w:ind w:right="-2"/>
              <w:rPr>
                <w:rFonts w:cstheme="minorHAnsi"/>
                <w:sz w:val="20"/>
                <w:szCs w:val="20"/>
              </w:rPr>
            </w:pPr>
            <w:r w:rsidRPr="003D6EBD">
              <w:rPr>
                <w:rFonts w:cstheme="minorHAnsi"/>
                <w:sz w:val="20"/>
                <w:szCs w:val="20"/>
              </w:rPr>
              <w:t xml:space="preserve">Type : </w:t>
            </w:r>
            <w:r w:rsidR="002A57AE" w:rsidRPr="003D6EBD">
              <w:rPr>
                <w:rFonts w:cstheme="minorHAnsi"/>
                <w:sz w:val="20"/>
                <w:szCs w:val="20"/>
              </w:rPr>
              <w:t>T</w:t>
            </w:r>
            <w:r w:rsidRPr="003D6EBD">
              <w:rPr>
                <w:rFonts w:cstheme="minorHAnsi"/>
                <w:sz w:val="20"/>
                <w:szCs w:val="20"/>
              </w:rPr>
              <w:t>arif public</w:t>
            </w:r>
            <w:r w:rsidR="002A57AE" w:rsidRPr="003D6EBD">
              <w:rPr>
                <w:rFonts w:cstheme="minorHAnsi"/>
                <w:sz w:val="20"/>
                <w:szCs w:val="20"/>
              </w:rPr>
              <w:t xml:space="preserve"> / Allotement - complexe</w:t>
            </w:r>
          </w:p>
        </w:tc>
        <w:tc>
          <w:tcPr>
            <w:tcW w:w="3828" w:type="dxa"/>
          </w:tcPr>
          <w:p w14:paraId="1964409C" w14:textId="77777777" w:rsidR="00E16134" w:rsidRPr="003D6EBD" w:rsidRDefault="008A4287" w:rsidP="00E16134">
            <w:pPr>
              <w:tabs>
                <w:tab w:val="left" w:pos="10206"/>
              </w:tabs>
              <w:spacing w:after="0"/>
              <w:ind w:right="-2"/>
              <w:rPr>
                <w:rFonts w:cstheme="minorHAnsi"/>
                <w:sz w:val="20"/>
                <w:szCs w:val="20"/>
              </w:rPr>
            </w:pPr>
            <w:r w:rsidRPr="003D6EBD">
              <w:rPr>
                <w:rFonts w:cstheme="minorHAnsi"/>
                <w:sz w:val="20"/>
                <w:szCs w:val="20"/>
              </w:rPr>
              <w:t>Création des</w:t>
            </w:r>
            <w:r w:rsidR="00393284" w:rsidRPr="003D6EBD">
              <w:rPr>
                <w:rFonts w:cstheme="minorHAnsi"/>
                <w:sz w:val="20"/>
                <w:szCs w:val="20"/>
              </w:rPr>
              <w:t xml:space="preserve"> éléments du voyage</w:t>
            </w:r>
            <w:r w:rsidR="005F31C9" w:rsidRPr="003D6EBD">
              <w:rPr>
                <w:rFonts w:cstheme="minorHAnsi"/>
                <w:sz w:val="20"/>
                <w:szCs w:val="20"/>
              </w:rPr>
              <w:t>s</w:t>
            </w:r>
          </w:p>
          <w:p w14:paraId="35465A4F" w14:textId="68D7E3DD" w:rsidR="00B62127" w:rsidRPr="003D6EBD" w:rsidRDefault="00B62127" w:rsidP="00E16134">
            <w:pPr>
              <w:tabs>
                <w:tab w:val="left" w:pos="10206"/>
              </w:tabs>
              <w:spacing w:after="0"/>
              <w:ind w:right="-2"/>
              <w:rPr>
                <w:rFonts w:cstheme="minorHAnsi"/>
                <w:sz w:val="20"/>
                <w:szCs w:val="20"/>
              </w:rPr>
            </w:pPr>
            <w:r w:rsidRPr="003D6EBD">
              <w:rPr>
                <w:rFonts w:cstheme="minorHAnsi"/>
                <w:sz w:val="20"/>
                <w:szCs w:val="20"/>
              </w:rPr>
              <w:t xml:space="preserve">Définition du flux </w:t>
            </w:r>
            <w:r w:rsidR="002A57AE" w:rsidRPr="003D6EBD">
              <w:rPr>
                <w:rFonts w:cstheme="minorHAnsi"/>
                <w:sz w:val="20"/>
                <w:szCs w:val="20"/>
              </w:rPr>
              <w:t>de commande</w:t>
            </w:r>
          </w:p>
        </w:tc>
      </w:tr>
    </w:tbl>
    <w:p w14:paraId="4D6CE16E" w14:textId="7FDA1476" w:rsidR="00FB0522" w:rsidRDefault="00DB3C2B" w:rsidP="00826616">
      <w:pPr>
        <w:tabs>
          <w:tab w:val="left" w:pos="10206"/>
        </w:tabs>
        <w:spacing w:after="0"/>
        <w:ind w:right="-2"/>
        <w:rPr>
          <w:rFonts w:cstheme="minorHAnsi"/>
          <w:sz w:val="20"/>
          <w:szCs w:val="20"/>
        </w:rPr>
      </w:pPr>
      <w:r>
        <w:rPr>
          <w:rFonts w:cstheme="minorHAnsi"/>
          <w:sz w:val="20"/>
          <w:szCs w:val="20"/>
        </w:rPr>
        <w:t>Cette liste sera finalisée avec le titulaire lors du déploiement.</w:t>
      </w:r>
    </w:p>
    <w:p w14:paraId="3B4FA0C7" w14:textId="77777777" w:rsidR="00DB3C2B" w:rsidRPr="003D6EBD" w:rsidRDefault="00DB3C2B" w:rsidP="00826616">
      <w:pPr>
        <w:tabs>
          <w:tab w:val="left" w:pos="10206"/>
        </w:tabs>
        <w:spacing w:after="0"/>
        <w:ind w:right="-2"/>
        <w:rPr>
          <w:rFonts w:cstheme="minorHAnsi"/>
          <w:sz w:val="20"/>
          <w:szCs w:val="20"/>
        </w:rPr>
      </w:pPr>
    </w:p>
    <w:p w14:paraId="0EDA74C9" w14:textId="4C5E7F10" w:rsidR="001301F9" w:rsidRPr="00826616" w:rsidRDefault="005A2DE3" w:rsidP="001301F9">
      <w:pPr>
        <w:tabs>
          <w:tab w:val="left" w:pos="10206"/>
        </w:tabs>
        <w:ind w:right="-2"/>
        <w:rPr>
          <w:rFonts w:cstheme="minorHAnsi"/>
          <w:sz w:val="20"/>
          <w:szCs w:val="20"/>
        </w:rPr>
      </w:pPr>
      <w:r w:rsidRPr="003D6EBD">
        <w:rPr>
          <w:rFonts w:cstheme="minorHAnsi"/>
          <w:b/>
          <w:bCs/>
          <w:sz w:val="20"/>
          <w:szCs w:val="20"/>
        </w:rPr>
        <w:t xml:space="preserve">2 - </w:t>
      </w:r>
      <w:r w:rsidR="001301F9" w:rsidRPr="003D6EBD">
        <w:rPr>
          <w:rFonts w:cstheme="minorHAnsi"/>
          <w:b/>
          <w:bCs/>
          <w:sz w:val="20"/>
          <w:szCs w:val="20"/>
        </w:rPr>
        <w:t>Etapes de réservation des titres (outil de l’agence de voyages)</w:t>
      </w:r>
    </w:p>
    <w:p w14:paraId="4EABEAA3" w14:textId="5DE35765" w:rsidR="00D471EB" w:rsidRPr="003D6EBD" w:rsidRDefault="00FA2C19" w:rsidP="00826616">
      <w:pPr>
        <w:tabs>
          <w:tab w:val="left" w:pos="10206"/>
        </w:tabs>
        <w:spacing w:after="0"/>
        <w:ind w:right="-2"/>
        <w:rPr>
          <w:rFonts w:cstheme="minorHAnsi"/>
          <w:sz w:val="20"/>
          <w:szCs w:val="20"/>
        </w:rPr>
      </w:pPr>
      <w:r>
        <w:rPr>
          <w:rFonts w:cstheme="minorHAnsi"/>
          <w:sz w:val="20"/>
          <w:szCs w:val="20"/>
        </w:rPr>
        <w:t>a</w:t>
      </w:r>
      <w:r w:rsidR="00C15C95" w:rsidRPr="003D6EBD">
        <w:rPr>
          <w:rFonts w:cstheme="minorHAnsi"/>
          <w:sz w:val="20"/>
          <w:szCs w:val="20"/>
        </w:rPr>
        <w:t xml:space="preserve"> </w:t>
      </w:r>
      <w:r w:rsidR="00D471EB" w:rsidRPr="003D6EBD">
        <w:rPr>
          <w:rFonts w:cstheme="minorHAnsi"/>
          <w:sz w:val="20"/>
          <w:szCs w:val="20"/>
        </w:rPr>
        <w:t xml:space="preserve">- </w:t>
      </w:r>
      <w:r w:rsidR="00826616" w:rsidRPr="003D6EBD">
        <w:rPr>
          <w:rFonts w:cstheme="minorHAnsi"/>
          <w:sz w:val="20"/>
          <w:szCs w:val="20"/>
        </w:rPr>
        <w:t>L</w:t>
      </w:r>
      <w:r w:rsidR="00516CA8" w:rsidRPr="003D6EBD">
        <w:rPr>
          <w:rFonts w:cstheme="minorHAnsi"/>
          <w:sz w:val="20"/>
          <w:szCs w:val="20"/>
        </w:rPr>
        <w:t>’</w:t>
      </w:r>
      <w:r w:rsidR="000F2F2A">
        <w:rPr>
          <w:rFonts w:cstheme="minorHAnsi"/>
          <w:sz w:val="20"/>
          <w:szCs w:val="20"/>
        </w:rPr>
        <w:t>a</w:t>
      </w:r>
      <w:r w:rsidR="00516CA8" w:rsidRPr="003D6EBD">
        <w:rPr>
          <w:rFonts w:cstheme="minorHAnsi"/>
          <w:sz w:val="20"/>
          <w:szCs w:val="20"/>
        </w:rPr>
        <w:t>gent LADOM</w:t>
      </w:r>
      <w:r w:rsidR="00826616" w:rsidRPr="003D6EBD">
        <w:rPr>
          <w:rFonts w:cstheme="minorHAnsi"/>
          <w:sz w:val="20"/>
          <w:szCs w:val="20"/>
        </w:rPr>
        <w:t xml:space="preserve"> réalise sa</w:t>
      </w:r>
      <w:r w:rsidR="00D471EB" w:rsidRPr="003D6EBD">
        <w:rPr>
          <w:rFonts w:cstheme="minorHAnsi"/>
          <w:sz w:val="20"/>
          <w:szCs w:val="20"/>
        </w:rPr>
        <w:t xml:space="preserve"> demande dans l’outil</w:t>
      </w:r>
      <w:r w:rsidR="00826616" w:rsidRPr="003D6EBD">
        <w:rPr>
          <w:rFonts w:cstheme="minorHAnsi"/>
          <w:sz w:val="20"/>
          <w:szCs w:val="20"/>
        </w:rPr>
        <w:t xml:space="preserve"> </w:t>
      </w:r>
      <w:r w:rsidR="000F2F2A">
        <w:rPr>
          <w:rFonts w:cstheme="minorHAnsi"/>
          <w:sz w:val="20"/>
          <w:szCs w:val="20"/>
        </w:rPr>
        <w:t xml:space="preserve">de </w:t>
      </w:r>
      <w:r w:rsidR="00826616" w:rsidRPr="003D6EBD">
        <w:rPr>
          <w:rFonts w:cstheme="minorHAnsi"/>
          <w:sz w:val="20"/>
          <w:szCs w:val="20"/>
        </w:rPr>
        <w:t xml:space="preserve">réservation </w:t>
      </w:r>
      <w:r w:rsidR="00D471EB" w:rsidRPr="003D6EBD">
        <w:rPr>
          <w:rFonts w:cstheme="minorHAnsi"/>
          <w:sz w:val="20"/>
          <w:szCs w:val="20"/>
        </w:rPr>
        <w:t>pour les demandes online et les demandes offline</w:t>
      </w:r>
    </w:p>
    <w:p w14:paraId="04710355" w14:textId="039D2BFA" w:rsidR="00D471EB" w:rsidRPr="003D6EBD" w:rsidRDefault="00FA2C19" w:rsidP="00826616">
      <w:pPr>
        <w:tabs>
          <w:tab w:val="left" w:pos="10206"/>
        </w:tabs>
        <w:spacing w:after="0"/>
        <w:ind w:right="-2"/>
        <w:rPr>
          <w:rFonts w:cstheme="minorHAnsi"/>
          <w:sz w:val="20"/>
          <w:szCs w:val="20"/>
        </w:rPr>
      </w:pPr>
      <w:r>
        <w:rPr>
          <w:rFonts w:cstheme="minorHAnsi"/>
          <w:sz w:val="20"/>
          <w:szCs w:val="20"/>
        </w:rPr>
        <w:t>b</w:t>
      </w:r>
      <w:r w:rsidR="00D471EB" w:rsidRPr="003D6EBD">
        <w:rPr>
          <w:rFonts w:cstheme="minorHAnsi"/>
          <w:sz w:val="20"/>
          <w:szCs w:val="20"/>
        </w:rPr>
        <w:t xml:space="preserve"> - L’agence propose dans l’outil les solutions disponibles en conformité avec la politique voyage</w:t>
      </w:r>
      <w:r w:rsidR="007620AB" w:rsidRPr="007620AB">
        <w:rPr>
          <w:rFonts w:cstheme="minorHAnsi"/>
          <w:sz w:val="20"/>
          <w:szCs w:val="20"/>
        </w:rPr>
        <w:t xml:space="preserve"> </w:t>
      </w:r>
      <w:r w:rsidR="00DD2118">
        <w:rPr>
          <w:rFonts w:cstheme="minorHAnsi"/>
          <w:sz w:val="20"/>
          <w:szCs w:val="20"/>
        </w:rPr>
        <w:t>sur plusieurs jours</w:t>
      </w:r>
    </w:p>
    <w:p w14:paraId="63B3B6AD" w14:textId="5D1EBBC6" w:rsidR="00D471EB" w:rsidRPr="003D6EBD" w:rsidRDefault="00FA2C19" w:rsidP="00826616">
      <w:pPr>
        <w:tabs>
          <w:tab w:val="left" w:pos="10206"/>
        </w:tabs>
        <w:spacing w:after="0"/>
        <w:ind w:right="-2"/>
        <w:rPr>
          <w:rFonts w:cstheme="minorHAnsi"/>
          <w:sz w:val="20"/>
          <w:szCs w:val="20"/>
        </w:rPr>
      </w:pPr>
      <w:r>
        <w:rPr>
          <w:rFonts w:cstheme="minorHAnsi"/>
          <w:sz w:val="20"/>
          <w:szCs w:val="20"/>
        </w:rPr>
        <w:t>c</w:t>
      </w:r>
      <w:r w:rsidR="00C93DE8" w:rsidRPr="003D6EBD">
        <w:rPr>
          <w:rFonts w:cstheme="minorHAnsi"/>
          <w:sz w:val="20"/>
          <w:szCs w:val="20"/>
        </w:rPr>
        <w:t xml:space="preserve"> - </w:t>
      </w:r>
      <w:r w:rsidR="007557F5" w:rsidRPr="003D6EBD">
        <w:rPr>
          <w:rFonts w:cstheme="minorHAnsi"/>
          <w:sz w:val="20"/>
          <w:szCs w:val="20"/>
        </w:rPr>
        <w:t>L’</w:t>
      </w:r>
      <w:r w:rsidR="000F2F2A">
        <w:rPr>
          <w:rFonts w:cstheme="minorHAnsi"/>
          <w:sz w:val="20"/>
          <w:szCs w:val="20"/>
        </w:rPr>
        <w:t>a</w:t>
      </w:r>
      <w:r w:rsidR="007557F5" w:rsidRPr="003D6EBD">
        <w:rPr>
          <w:rFonts w:cstheme="minorHAnsi"/>
          <w:sz w:val="20"/>
          <w:szCs w:val="20"/>
        </w:rPr>
        <w:t>gent LADOM valide une proposition (</w:t>
      </w:r>
      <w:r w:rsidR="00B61B3A" w:rsidRPr="003D6EBD">
        <w:rPr>
          <w:rFonts w:cstheme="minorHAnsi"/>
          <w:sz w:val="20"/>
          <w:szCs w:val="20"/>
        </w:rPr>
        <w:t>les disponibilités sont bloquées)</w:t>
      </w:r>
      <w:r w:rsidR="00AE5057">
        <w:rPr>
          <w:rFonts w:cstheme="minorHAnsi"/>
          <w:sz w:val="20"/>
          <w:szCs w:val="20"/>
        </w:rPr>
        <w:t>. La demande est</w:t>
      </w:r>
      <w:r w:rsidR="001F58B2">
        <w:rPr>
          <w:rFonts w:cstheme="minorHAnsi"/>
          <w:sz w:val="20"/>
          <w:szCs w:val="20"/>
        </w:rPr>
        <w:t xml:space="preserve"> adressée</w:t>
      </w:r>
      <w:r w:rsidR="00AE5057">
        <w:rPr>
          <w:rFonts w:cstheme="minorHAnsi"/>
          <w:sz w:val="20"/>
          <w:szCs w:val="20"/>
        </w:rPr>
        <w:t xml:space="preserve"> automatiquement au</w:t>
      </w:r>
      <w:r w:rsidR="006244BB" w:rsidRPr="003D6EBD">
        <w:rPr>
          <w:rFonts w:cstheme="minorHAnsi"/>
          <w:sz w:val="20"/>
          <w:szCs w:val="20"/>
        </w:rPr>
        <w:t xml:space="preserve"> validateur </w:t>
      </w:r>
      <w:r w:rsidR="00775AB7">
        <w:rPr>
          <w:rFonts w:cstheme="minorHAnsi"/>
          <w:sz w:val="20"/>
          <w:szCs w:val="20"/>
        </w:rPr>
        <w:t>(</w:t>
      </w:r>
      <w:r w:rsidR="001F58B2">
        <w:rPr>
          <w:rFonts w:cstheme="minorHAnsi"/>
          <w:sz w:val="20"/>
          <w:szCs w:val="20"/>
        </w:rPr>
        <w:t xml:space="preserve">le validateur peut être </w:t>
      </w:r>
      <w:r w:rsidR="00A224F4">
        <w:rPr>
          <w:rFonts w:cstheme="minorHAnsi"/>
          <w:sz w:val="20"/>
          <w:szCs w:val="20"/>
        </w:rPr>
        <w:t>déterminé</w:t>
      </w:r>
      <w:r w:rsidR="001F58B2">
        <w:rPr>
          <w:rFonts w:cstheme="minorHAnsi"/>
          <w:sz w:val="20"/>
          <w:szCs w:val="20"/>
        </w:rPr>
        <w:t xml:space="preserve"> par les UT </w:t>
      </w:r>
      <w:r w:rsidR="00A224F4">
        <w:rPr>
          <w:rFonts w:cstheme="minorHAnsi"/>
          <w:sz w:val="20"/>
          <w:szCs w:val="20"/>
        </w:rPr>
        <w:t>et les dispositifs</w:t>
      </w:r>
      <w:r w:rsidR="00775AB7">
        <w:rPr>
          <w:rFonts w:cstheme="minorHAnsi"/>
          <w:sz w:val="20"/>
          <w:szCs w:val="20"/>
        </w:rPr>
        <w:t>)</w:t>
      </w:r>
    </w:p>
    <w:p w14:paraId="67B7F23F" w14:textId="41D96E1F" w:rsidR="00B61B3A" w:rsidRPr="003D6EBD" w:rsidRDefault="00FA2C19" w:rsidP="00826616">
      <w:pPr>
        <w:tabs>
          <w:tab w:val="left" w:pos="10206"/>
        </w:tabs>
        <w:spacing w:after="0"/>
        <w:ind w:right="-2"/>
        <w:rPr>
          <w:rFonts w:cstheme="minorHAnsi"/>
          <w:sz w:val="20"/>
          <w:szCs w:val="20"/>
        </w:rPr>
      </w:pPr>
      <w:r>
        <w:rPr>
          <w:rFonts w:cstheme="minorHAnsi"/>
          <w:sz w:val="20"/>
          <w:szCs w:val="20"/>
        </w:rPr>
        <w:t>d</w:t>
      </w:r>
      <w:r w:rsidR="00C30788" w:rsidRPr="003D6EBD">
        <w:rPr>
          <w:rFonts w:cstheme="minorHAnsi"/>
          <w:sz w:val="20"/>
          <w:szCs w:val="20"/>
        </w:rPr>
        <w:t xml:space="preserve"> – L’ agent validateur de LADOM valide les titres (Emission)</w:t>
      </w:r>
    </w:p>
    <w:p w14:paraId="4A95B12F" w14:textId="65245679" w:rsidR="00C30788" w:rsidRPr="003D6EBD" w:rsidRDefault="00FA2C19" w:rsidP="00826616">
      <w:pPr>
        <w:tabs>
          <w:tab w:val="left" w:pos="10206"/>
        </w:tabs>
        <w:spacing w:after="0"/>
        <w:ind w:right="-2"/>
        <w:rPr>
          <w:rFonts w:cstheme="minorHAnsi"/>
          <w:sz w:val="20"/>
          <w:szCs w:val="20"/>
        </w:rPr>
      </w:pPr>
      <w:r>
        <w:rPr>
          <w:rFonts w:cstheme="minorHAnsi"/>
          <w:sz w:val="20"/>
          <w:szCs w:val="20"/>
        </w:rPr>
        <w:t>e</w:t>
      </w:r>
      <w:r w:rsidR="00C30788" w:rsidRPr="003D6EBD">
        <w:rPr>
          <w:rFonts w:cstheme="minorHAnsi"/>
          <w:sz w:val="20"/>
          <w:szCs w:val="20"/>
        </w:rPr>
        <w:t xml:space="preserve"> – Les titres sont envoyé</w:t>
      </w:r>
      <w:r w:rsidR="008277C1" w:rsidRPr="003D6EBD">
        <w:rPr>
          <w:rFonts w:cstheme="minorHAnsi"/>
          <w:sz w:val="20"/>
          <w:szCs w:val="20"/>
        </w:rPr>
        <w:t xml:space="preserve">s selon les dispositifs au voyageur </w:t>
      </w:r>
      <w:r w:rsidR="00E97675" w:rsidRPr="003D6EBD">
        <w:rPr>
          <w:rFonts w:cstheme="minorHAnsi"/>
          <w:sz w:val="20"/>
          <w:szCs w:val="20"/>
        </w:rPr>
        <w:t>et/</w:t>
      </w:r>
      <w:r w:rsidR="008277C1" w:rsidRPr="003D6EBD">
        <w:rPr>
          <w:rFonts w:cstheme="minorHAnsi"/>
          <w:sz w:val="20"/>
          <w:szCs w:val="20"/>
        </w:rPr>
        <w:t xml:space="preserve">ou </w:t>
      </w:r>
      <w:r w:rsidR="00F57F46" w:rsidRPr="003D6EBD">
        <w:rPr>
          <w:rFonts w:cstheme="minorHAnsi"/>
          <w:sz w:val="20"/>
          <w:szCs w:val="20"/>
        </w:rPr>
        <w:t>sur une boite mail dédiée de l’UT</w:t>
      </w:r>
      <w:r w:rsidR="008277C1" w:rsidRPr="003D6EBD">
        <w:rPr>
          <w:rFonts w:cstheme="minorHAnsi"/>
          <w:sz w:val="20"/>
          <w:szCs w:val="20"/>
        </w:rPr>
        <w:t xml:space="preserve"> </w:t>
      </w:r>
    </w:p>
    <w:p w14:paraId="71A5C8C1" w14:textId="77777777" w:rsidR="00E97675" w:rsidRPr="003D6EBD" w:rsidRDefault="00E97675" w:rsidP="00826616">
      <w:pPr>
        <w:tabs>
          <w:tab w:val="left" w:pos="10206"/>
        </w:tabs>
        <w:spacing w:after="0"/>
        <w:ind w:right="-2"/>
        <w:rPr>
          <w:rFonts w:cstheme="minorHAnsi"/>
          <w:sz w:val="20"/>
          <w:szCs w:val="20"/>
        </w:rPr>
      </w:pPr>
    </w:p>
    <w:p w14:paraId="339A69FB" w14:textId="77777777" w:rsidR="008F38B4" w:rsidRPr="003D6EBD" w:rsidRDefault="008F38B4" w:rsidP="00826616">
      <w:pPr>
        <w:tabs>
          <w:tab w:val="left" w:pos="10206"/>
        </w:tabs>
        <w:spacing w:after="0"/>
        <w:ind w:right="-2"/>
        <w:rPr>
          <w:rFonts w:cstheme="minorHAnsi"/>
          <w:sz w:val="20"/>
          <w:szCs w:val="20"/>
        </w:rPr>
      </w:pPr>
    </w:p>
    <w:p w14:paraId="0A3EF866" w14:textId="4F7DD54A" w:rsidR="00E97675" w:rsidRPr="003D6EBD" w:rsidRDefault="00E97675" w:rsidP="00826616">
      <w:pPr>
        <w:tabs>
          <w:tab w:val="left" w:pos="10206"/>
        </w:tabs>
        <w:spacing w:after="0"/>
        <w:ind w:right="-2"/>
        <w:rPr>
          <w:rFonts w:cstheme="minorHAnsi"/>
          <w:b/>
          <w:bCs/>
          <w:sz w:val="20"/>
          <w:szCs w:val="20"/>
        </w:rPr>
      </w:pPr>
      <w:r w:rsidRPr="003D6EBD">
        <w:rPr>
          <w:rFonts w:cstheme="minorHAnsi"/>
          <w:b/>
          <w:bCs/>
          <w:sz w:val="20"/>
          <w:szCs w:val="20"/>
        </w:rPr>
        <w:t>3-</w:t>
      </w:r>
      <w:r w:rsidR="00EF5717" w:rsidRPr="003D6EBD">
        <w:rPr>
          <w:rFonts w:cstheme="minorHAnsi"/>
          <w:b/>
          <w:bCs/>
          <w:sz w:val="20"/>
          <w:szCs w:val="20"/>
        </w:rPr>
        <w:t xml:space="preserve"> </w:t>
      </w:r>
      <w:r w:rsidR="008F38B4" w:rsidRPr="003D6EBD">
        <w:rPr>
          <w:rFonts w:cstheme="minorHAnsi"/>
          <w:b/>
          <w:bCs/>
          <w:sz w:val="20"/>
          <w:szCs w:val="20"/>
        </w:rPr>
        <w:t xml:space="preserve">Liquidation, </w:t>
      </w:r>
      <w:r w:rsidR="00EF5717" w:rsidRPr="003D6EBD">
        <w:rPr>
          <w:rFonts w:cstheme="minorHAnsi"/>
          <w:b/>
          <w:bCs/>
          <w:sz w:val="20"/>
          <w:szCs w:val="20"/>
        </w:rPr>
        <w:t>Facturation et</w:t>
      </w:r>
      <w:r w:rsidRPr="003D6EBD">
        <w:rPr>
          <w:rFonts w:cstheme="minorHAnsi"/>
          <w:b/>
          <w:bCs/>
          <w:sz w:val="20"/>
          <w:szCs w:val="20"/>
        </w:rPr>
        <w:t xml:space="preserve"> </w:t>
      </w:r>
      <w:r w:rsidR="00EF5717" w:rsidRPr="003D6EBD">
        <w:rPr>
          <w:rFonts w:cstheme="minorHAnsi"/>
          <w:b/>
          <w:bCs/>
          <w:sz w:val="20"/>
          <w:szCs w:val="20"/>
        </w:rPr>
        <w:t>Paiement</w:t>
      </w:r>
    </w:p>
    <w:p w14:paraId="6B60E5F2" w14:textId="77777777" w:rsidR="00EF5717" w:rsidRPr="003D6EBD" w:rsidRDefault="00EF5717" w:rsidP="00826616">
      <w:pPr>
        <w:tabs>
          <w:tab w:val="left" w:pos="10206"/>
        </w:tabs>
        <w:spacing w:after="0"/>
        <w:ind w:right="-2"/>
        <w:rPr>
          <w:rFonts w:cstheme="minorHAnsi"/>
          <w:sz w:val="20"/>
          <w:szCs w:val="20"/>
        </w:rPr>
      </w:pPr>
    </w:p>
    <w:p w14:paraId="3CE3C83B" w14:textId="1C90E476" w:rsidR="008F38B4" w:rsidRPr="003D6EBD" w:rsidRDefault="00FC5A4B" w:rsidP="00826616">
      <w:pPr>
        <w:tabs>
          <w:tab w:val="left" w:pos="10206"/>
        </w:tabs>
        <w:spacing w:after="0"/>
        <w:ind w:right="-2"/>
        <w:rPr>
          <w:rFonts w:cstheme="minorHAnsi"/>
          <w:sz w:val="20"/>
          <w:szCs w:val="20"/>
        </w:rPr>
      </w:pPr>
      <w:r>
        <w:rPr>
          <w:rFonts w:cstheme="minorHAnsi"/>
          <w:sz w:val="20"/>
          <w:szCs w:val="20"/>
        </w:rPr>
        <w:t>a</w:t>
      </w:r>
      <w:r w:rsidR="008F38B4" w:rsidRPr="003D6EBD">
        <w:rPr>
          <w:rFonts w:cstheme="minorHAnsi"/>
          <w:sz w:val="20"/>
          <w:szCs w:val="20"/>
        </w:rPr>
        <w:t xml:space="preserve"> – L’agence adresse par API le détail du billet dans </w:t>
      </w:r>
      <w:r w:rsidR="00516D59">
        <w:rPr>
          <w:rFonts w:cstheme="minorHAnsi"/>
          <w:sz w:val="20"/>
          <w:szCs w:val="20"/>
        </w:rPr>
        <w:t>DROM CONNECT</w:t>
      </w:r>
    </w:p>
    <w:tbl>
      <w:tblPr>
        <w:tblStyle w:val="Grilledutableau"/>
        <w:tblW w:w="7938" w:type="dxa"/>
        <w:tblInd w:w="988" w:type="dxa"/>
        <w:tblLook w:val="04A0" w:firstRow="1" w:lastRow="0" w:firstColumn="1" w:lastColumn="0" w:noHBand="0" w:noVBand="1"/>
      </w:tblPr>
      <w:tblGrid>
        <w:gridCol w:w="4110"/>
        <w:gridCol w:w="3828"/>
      </w:tblGrid>
      <w:tr w:rsidR="008F38B4" w:rsidRPr="003D6EBD" w14:paraId="193D6CD6" w14:textId="77777777" w:rsidTr="00C97171">
        <w:tc>
          <w:tcPr>
            <w:tcW w:w="4110" w:type="dxa"/>
          </w:tcPr>
          <w:p w14:paraId="454C6947" w14:textId="77777777" w:rsidR="008F38B4" w:rsidRPr="003D6EBD" w:rsidRDefault="008F38B4" w:rsidP="00C97171">
            <w:pPr>
              <w:tabs>
                <w:tab w:val="left" w:pos="10206"/>
              </w:tabs>
              <w:spacing w:after="0"/>
              <w:ind w:left="27" w:right="-2"/>
              <w:rPr>
                <w:rFonts w:cstheme="minorHAnsi"/>
                <w:sz w:val="20"/>
                <w:szCs w:val="20"/>
              </w:rPr>
            </w:pPr>
            <w:r w:rsidRPr="003D6EBD">
              <w:rPr>
                <w:rFonts w:cstheme="minorHAnsi"/>
                <w:sz w:val="20"/>
                <w:szCs w:val="20"/>
              </w:rPr>
              <w:t>Champ</w:t>
            </w:r>
          </w:p>
        </w:tc>
        <w:tc>
          <w:tcPr>
            <w:tcW w:w="3828" w:type="dxa"/>
          </w:tcPr>
          <w:p w14:paraId="1F6FA5EE" w14:textId="77777777" w:rsidR="008F38B4" w:rsidRPr="003D6EBD" w:rsidRDefault="008F38B4" w:rsidP="00C97171">
            <w:pPr>
              <w:tabs>
                <w:tab w:val="left" w:pos="10206"/>
              </w:tabs>
              <w:spacing w:after="0"/>
              <w:ind w:right="-2"/>
              <w:rPr>
                <w:rFonts w:cstheme="minorHAnsi"/>
                <w:sz w:val="20"/>
                <w:szCs w:val="20"/>
              </w:rPr>
            </w:pPr>
            <w:r w:rsidRPr="003D6EBD">
              <w:rPr>
                <w:rFonts w:cstheme="minorHAnsi"/>
                <w:sz w:val="20"/>
                <w:szCs w:val="20"/>
              </w:rPr>
              <w:t>Objectif</w:t>
            </w:r>
          </w:p>
        </w:tc>
      </w:tr>
      <w:tr w:rsidR="008F38B4" w:rsidRPr="003D6EBD" w14:paraId="2DCC4731" w14:textId="77777777" w:rsidTr="00C97171">
        <w:tc>
          <w:tcPr>
            <w:tcW w:w="4110" w:type="dxa"/>
          </w:tcPr>
          <w:p w14:paraId="64850B42" w14:textId="77777777" w:rsidR="008F38B4" w:rsidRPr="003D6EBD" w:rsidRDefault="008F38B4" w:rsidP="00C97171">
            <w:pPr>
              <w:tabs>
                <w:tab w:val="left" w:pos="10206"/>
              </w:tabs>
              <w:spacing w:after="0"/>
              <w:ind w:right="-2"/>
              <w:rPr>
                <w:rFonts w:cstheme="minorHAnsi"/>
                <w:sz w:val="20"/>
                <w:szCs w:val="20"/>
              </w:rPr>
            </w:pPr>
            <w:r w:rsidRPr="003D6EBD">
              <w:rPr>
                <w:rFonts w:cstheme="minorHAnsi"/>
                <w:sz w:val="20"/>
                <w:szCs w:val="20"/>
              </w:rPr>
              <w:t>N° de dossier</w:t>
            </w:r>
          </w:p>
        </w:tc>
        <w:tc>
          <w:tcPr>
            <w:tcW w:w="3828" w:type="dxa"/>
          </w:tcPr>
          <w:p w14:paraId="5F0DC1AF" w14:textId="77777777" w:rsidR="008F38B4" w:rsidRPr="003D6EBD" w:rsidRDefault="008F38B4" w:rsidP="00C97171">
            <w:pPr>
              <w:tabs>
                <w:tab w:val="left" w:pos="10206"/>
              </w:tabs>
              <w:spacing w:after="0"/>
              <w:ind w:right="-2"/>
              <w:rPr>
                <w:rFonts w:cstheme="minorHAnsi"/>
                <w:sz w:val="20"/>
                <w:szCs w:val="20"/>
              </w:rPr>
            </w:pPr>
            <w:r w:rsidRPr="003D6EBD">
              <w:rPr>
                <w:rFonts w:cstheme="minorHAnsi"/>
                <w:sz w:val="20"/>
                <w:szCs w:val="20"/>
              </w:rPr>
              <w:t>N° unique</w:t>
            </w:r>
          </w:p>
        </w:tc>
      </w:tr>
      <w:tr w:rsidR="008F38B4" w:rsidRPr="003D6EBD" w14:paraId="4A017876" w14:textId="77777777" w:rsidTr="00C97171">
        <w:tc>
          <w:tcPr>
            <w:tcW w:w="4110" w:type="dxa"/>
          </w:tcPr>
          <w:p w14:paraId="5358B6ED" w14:textId="77777777" w:rsidR="008F38B4" w:rsidRPr="003D6EBD" w:rsidRDefault="008F38B4" w:rsidP="00C97171">
            <w:pPr>
              <w:tabs>
                <w:tab w:val="left" w:pos="10206"/>
              </w:tabs>
              <w:spacing w:after="0"/>
              <w:ind w:right="-2"/>
              <w:rPr>
                <w:rFonts w:cstheme="minorHAnsi"/>
                <w:sz w:val="20"/>
                <w:szCs w:val="20"/>
              </w:rPr>
            </w:pPr>
            <w:r w:rsidRPr="003D6EBD">
              <w:rPr>
                <w:rFonts w:cstheme="minorHAnsi"/>
                <w:sz w:val="20"/>
                <w:szCs w:val="20"/>
              </w:rPr>
              <w:t>Détail du voyage</w:t>
            </w:r>
          </w:p>
          <w:p w14:paraId="658695F9" w14:textId="0E253531" w:rsidR="008F38B4" w:rsidRPr="003D6EBD" w:rsidRDefault="008F38B4" w:rsidP="00C97171">
            <w:pPr>
              <w:tabs>
                <w:tab w:val="left" w:pos="10206"/>
              </w:tabs>
              <w:spacing w:after="0"/>
              <w:ind w:right="-2"/>
              <w:rPr>
                <w:rFonts w:cstheme="minorHAnsi"/>
                <w:sz w:val="20"/>
                <w:szCs w:val="20"/>
              </w:rPr>
            </w:pPr>
            <w:r w:rsidRPr="003D6EBD">
              <w:rPr>
                <w:rFonts w:cstheme="minorHAnsi"/>
                <w:sz w:val="20"/>
                <w:szCs w:val="20"/>
              </w:rPr>
              <w:lastRenderedPageBreak/>
              <w:t>Origine ––</w:t>
            </w:r>
            <w:r w:rsidR="009D7A86">
              <w:rPr>
                <w:rFonts w:cstheme="minorHAnsi"/>
                <w:sz w:val="20"/>
                <w:szCs w:val="20"/>
              </w:rPr>
              <w:t>–</w:t>
            </w:r>
            <w:r w:rsidRPr="003D6EBD">
              <w:rPr>
                <w:rFonts w:cstheme="minorHAnsi"/>
                <w:sz w:val="20"/>
                <w:szCs w:val="20"/>
              </w:rPr>
              <w:t xml:space="preserve"> </w:t>
            </w:r>
          </w:p>
        </w:tc>
        <w:tc>
          <w:tcPr>
            <w:tcW w:w="3828" w:type="dxa"/>
          </w:tcPr>
          <w:p w14:paraId="31133C6A" w14:textId="4C919914" w:rsidR="008F38B4" w:rsidRPr="003D6EBD" w:rsidRDefault="008F38B4" w:rsidP="00C97171">
            <w:pPr>
              <w:tabs>
                <w:tab w:val="left" w:pos="10206"/>
              </w:tabs>
              <w:spacing w:after="0"/>
              <w:ind w:right="-2"/>
              <w:rPr>
                <w:rFonts w:cstheme="minorHAnsi"/>
                <w:sz w:val="20"/>
                <w:szCs w:val="20"/>
              </w:rPr>
            </w:pPr>
            <w:r w:rsidRPr="003D6EBD">
              <w:rPr>
                <w:rFonts w:cstheme="minorHAnsi"/>
                <w:sz w:val="20"/>
                <w:szCs w:val="20"/>
              </w:rPr>
              <w:lastRenderedPageBreak/>
              <w:t>Complétude du dossier</w:t>
            </w:r>
          </w:p>
        </w:tc>
      </w:tr>
      <w:tr w:rsidR="009D7A86" w:rsidRPr="003D6EBD" w14:paraId="41909964" w14:textId="77777777" w:rsidTr="00C97171">
        <w:tc>
          <w:tcPr>
            <w:tcW w:w="4110" w:type="dxa"/>
          </w:tcPr>
          <w:p w14:paraId="376F2442" w14:textId="2E4EBCAB" w:rsidR="009D7A86" w:rsidRPr="003D6EBD" w:rsidRDefault="009D7A86" w:rsidP="00C97171">
            <w:pPr>
              <w:tabs>
                <w:tab w:val="left" w:pos="10206"/>
              </w:tabs>
              <w:spacing w:after="0"/>
              <w:ind w:right="-2"/>
              <w:rPr>
                <w:rFonts w:cstheme="minorHAnsi"/>
                <w:sz w:val="20"/>
                <w:szCs w:val="20"/>
              </w:rPr>
            </w:pPr>
            <w:r>
              <w:rPr>
                <w:rFonts w:cstheme="minorHAnsi"/>
                <w:sz w:val="20"/>
                <w:szCs w:val="20"/>
              </w:rPr>
              <w:t>D</w:t>
            </w:r>
            <w:r w:rsidRPr="003D6EBD">
              <w:rPr>
                <w:rFonts w:cstheme="minorHAnsi"/>
                <w:sz w:val="20"/>
                <w:szCs w:val="20"/>
              </w:rPr>
              <w:t>estination</w:t>
            </w:r>
          </w:p>
        </w:tc>
        <w:tc>
          <w:tcPr>
            <w:tcW w:w="3828" w:type="dxa"/>
          </w:tcPr>
          <w:p w14:paraId="3DCECCB9" w14:textId="77777777" w:rsidR="009D7A86" w:rsidRPr="003D6EBD" w:rsidRDefault="009D7A86" w:rsidP="00C97171">
            <w:pPr>
              <w:tabs>
                <w:tab w:val="left" w:pos="10206"/>
              </w:tabs>
              <w:spacing w:after="0"/>
              <w:ind w:right="-2"/>
              <w:rPr>
                <w:rFonts w:cstheme="minorHAnsi"/>
                <w:sz w:val="20"/>
                <w:szCs w:val="20"/>
              </w:rPr>
            </w:pPr>
          </w:p>
        </w:tc>
      </w:tr>
      <w:tr w:rsidR="009D7A86" w:rsidRPr="003D6EBD" w14:paraId="20BD19C1" w14:textId="77777777" w:rsidTr="00C97171">
        <w:tc>
          <w:tcPr>
            <w:tcW w:w="4110" w:type="dxa"/>
          </w:tcPr>
          <w:p w14:paraId="01B3BE44" w14:textId="71127B11" w:rsidR="009D7A86" w:rsidRPr="003D6EBD" w:rsidRDefault="009D7A86" w:rsidP="00C97171">
            <w:pPr>
              <w:tabs>
                <w:tab w:val="left" w:pos="10206"/>
              </w:tabs>
              <w:spacing w:after="0"/>
              <w:ind w:right="-2"/>
              <w:rPr>
                <w:rFonts w:cstheme="minorHAnsi"/>
                <w:sz w:val="20"/>
                <w:szCs w:val="20"/>
              </w:rPr>
            </w:pPr>
            <w:r w:rsidRPr="003D6EBD">
              <w:rPr>
                <w:rFonts w:cstheme="minorHAnsi"/>
                <w:sz w:val="20"/>
                <w:szCs w:val="20"/>
              </w:rPr>
              <w:t>dates</w:t>
            </w:r>
          </w:p>
        </w:tc>
        <w:tc>
          <w:tcPr>
            <w:tcW w:w="3828" w:type="dxa"/>
          </w:tcPr>
          <w:p w14:paraId="6796D6D8" w14:textId="77777777" w:rsidR="009D7A86" w:rsidRPr="003D6EBD" w:rsidRDefault="009D7A86" w:rsidP="00C97171">
            <w:pPr>
              <w:tabs>
                <w:tab w:val="left" w:pos="10206"/>
              </w:tabs>
              <w:spacing w:after="0"/>
              <w:ind w:right="-2"/>
              <w:rPr>
                <w:rFonts w:cstheme="minorHAnsi"/>
                <w:sz w:val="20"/>
                <w:szCs w:val="20"/>
              </w:rPr>
            </w:pPr>
          </w:p>
        </w:tc>
      </w:tr>
      <w:tr w:rsidR="009D7A86" w:rsidRPr="003D6EBD" w14:paraId="3F2E087A" w14:textId="77777777" w:rsidTr="00C97171">
        <w:tc>
          <w:tcPr>
            <w:tcW w:w="4110" w:type="dxa"/>
          </w:tcPr>
          <w:p w14:paraId="6F6F39D4" w14:textId="66AA39DB" w:rsidR="009D7A86" w:rsidRPr="003D6EBD" w:rsidRDefault="009D7A86" w:rsidP="00C97171">
            <w:pPr>
              <w:tabs>
                <w:tab w:val="left" w:pos="10206"/>
              </w:tabs>
              <w:spacing w:after="0"/>
              <w:ind w:right="-2"/>
              <w:rPr>
                <w:rFonts w:cstheme="minorHAnsi"/>
                <w:sz w:val="20"/>
                <w:szCs w:val="20"/>
              </w:rPr>
            </w:pPr>
            <w:r w:rsidRPr="003D6EBD">
              <w:rPr>
                <w:rFonts w:cstheme="minorHAnsi"/>
                <w:sz w:val="20"/>
                <w:szCs w:val="20"/>
              </w:rPr>
              <w:t>montants</w:t>
            </w:r>
          </w:p>
        </w:tc>
        <w:tc>
          <w:tcPr>
            <w:tcW w:w="3828" w:type="dxa"/>
          </w:tcPr>
          <w:p w14:paraId="190A676A" w14:textId="77777777" w:rsidR="009D7A86" w:rsidRPr="003D6EBD" w:rsidRDefault="009D7A86" w:rsidP="00C97171">
            <w:pPr>
              <w:tabs>
                <w:tab w:val="left" w:pos="10206"/>
              </w:tabs>
              <w:spacing w:after="0"/>
              <w:ind w:right="-2"/>
              <w:rPr>
                <w:rFonts w:cstheme="minorHAnsi"/>
                <w:sz w:val="20"/>
                <w:szCs w:val="20"/>
              </w:rPr>
            </w:pPr>
          </w:p>
        </w:tc>
      </w:tr>
    </w:tbl>
    <w:p w14:paraId="371AF42D" w14:textId="38EFEACD" w:rsidR="00A14A5A" w:rsidRDefault="00A14A5A" w:rsidP="00AE21C8">
      <w:pPr>
        <w:tabs>
          <w:tab w:val="left" w:pos="10206"/>
        </w:tabs>
        <w:spacing w:after="0"/>
        <w:ind w:right="-2"/>
        <w:rPr>
          <w:rFonts w:cstheme="minorHAnsi"/>
          <w:sz w:val="20"/>
          <w:szCs w:val="20"/>
        </w:rPr>
      </w:pPr>
      <w:r>
        <w:rPr>
          <w:rFonts w:cstheme="minorHAnsi"/>
          <w:sz w:val="20"/>
          <w:szCs w:val="20"/>
        </w:rPr>
        <w:t>Cette liste sera finalisée avec le titulaire lors du déploiement.</w:t>
      </w:r>
    </w:p>
    <w:p w14:paraId="5E612E15" w14:textId="3ECF707B" w:rsidR="00826616" w:rsidRPr="00A42598" w:rsidRDefault="00AE21C8" w:rsidP="00AE21C8">
      <w:pPr>
        <w:tabs>
          <w:tab w:val="left" w:pos="10206"/>
        </w:tabs>
        <w:spacing w:after="0"/>
        <w:ind w:right="-2"/>
        <w:rPr>
          <w:rFonts w:cstheme="minorHAnsi"/>
          <w:color w:val="000000"/>
          <w:sz w:val="20"/>
          <w:szCs w:val="20"/>
        </w:rPr>
      </w:pPr>
      <w:r>
        <w:rPr>
          <w:rFonts w:cstheme="minorHAnsi"/>
          <w:sz w:val="20"/>
          <w:szCs w:val="20"/>
        </w:rPr>
        <w:t>b -</w:t>
      </w:r>
      <w:r w:rsidR="00381A84" w:rsidRPr="00AE21C8">
        <w:rPr>
          <w:rFonts w:cstheme="minorHAnsi"/>
          <w:sz w:val="20"/>
          <w:szCs w:val="20"/>
        </w:rPr>
        <w:t xml:space="preserve"> </w:t>
      </w:r>
      <w:r w:rsidR="00826616" w:rsidRPr="00A42598">
        <w:rPr>
          <w:rFonts w:cstheme="minorHAnsi"/>
          <w:color w:val="000000"/>
          <w:sz w:val="20"/>
          <w:szCs w:val="20"/>
        </w:rPr>
        <w:t>L’agence de voyages réalise le paiement des titres, des hôtels et des locations</w:t>
      </w:r>
      <w:r w:rsidR="00381A84" w:rsidRPr="00A42598">
        <w:rPr>
          <w:rFonts w:cstheme="minorHAnsi"/>
          <w:color w:val="000000"/>
          <w:sz w:val="20"/>
          <w:szCs w:val="20"/>
        </w:rPr>
        <w:t xml:space="preserve"> en direct </w:t>
      </w:r>
      <w:r w:rsidR="002B793B" w:rsidRPr="00A42598">
        <w:rPr>
          <w:rFonts w:cstheme="minorHAnsi"/>
          <w:color w:val="000000"/>
          <w:sz w:val="20"/>
          <w:szCs w:val="20"/>
        </w:rPr>
        <w:t xml:space="preserve">ou </w:t>
      </w:r>
      <w:r w:rsidR="00381A84" w:rsidRPr="00A42598">
        <w:rPr>
          <w:rFonts w:cstheme="minorHAnsi"/>
          <w:color w:val="000000"/>
          <w:sz w:val="20"/>
          <w:szCs w:val="20"/>
        </w:rPr>
        <w:t>par une carte logée</w:t>
      </w:r>
    </w:p>
    <w:p w14:paraId="032FA671" w14:textId="4072137F" w:rsidR="008215D1" w:rsidRPr="001E20A9" w:rsidRDefault="00AE21C8" w:rsidP="001E20A9">
      <w:pPr>
        <w:tabs>
          <w:tab w:val="left" w:pos="10206"/>
        </w:tabs>
        <w:spacing w:after="0"/>
        <w:ind w:right="-2"/>
        <w:rPr>
          <w:rFonts w:cstheme="minorHAnsi"/>
          <w:color w:val="000000"/>
          <w:sz w:val="20"/>
          <w:szCs w:val="20"/>
        </w:rPr>
      </w:pPr>
      <w:r>
        <w:rPr>
          <w:rFonts w:cstheme="minorHAnsi"/>
          <w:color w:val="000000"/>
          <w:sz w:val="20"/>
          <w:szCs w:val="20"/>
        </w:rPr>
        <w:t xml:space="preserve">c - </w:t>
      </w:r>
      <w:r w:rsidR="00913A6B" w:rsidRPr="001E20A9">
        <w:rPr>
          <w:rFonts w:cstheme="minorHAnsi"/>
          <w:color w:val="000000"/>
          <w:sz w:val="20"/>
          <w:szCs w:val="20"/>
        </w:rPr>
        <w:t xml:space="preserve"> L’agence adresse une facture </w:t>
      </w:r>
      <w:r w:rsidR="00F677AB">
        <w:rPr>
          <w:rFonts w:cstheme="minorHAnsi"/>
          <w:color w:val="000000"/>
          <w:sz w:val="20"/>
          <w:szCs w:val="20"/>
        </w:rPr>
        <w:t xml:space="preserve">mensuelle </w:t>
      </w:r>
      <w:r w:rsidR="00913A6B" w:rsidRPr="007F7BC3">
        <w:rPr>
          <w:rFonts w:cstheme="minorHAnsi"/>
          <w:color w:val="000000"/>
          <w:sz w:val="20"/>
          <w:szCs w:val="20"/>
          <w:highlight w:val="yellow"/>
        </w:rPr>
        <w:t>dans Chorus Pro</w:t>
      </w:r>
      <w:r w:rsidR="00913A6B" w:rsidRPr="001E20A9">
        <w:rPr>
          <w:rFonts w:cstheme="minorHAnsi"/>
          <w:color w:val="000000"/>
          <w:sz w:val="20"/>
          <w:szCs w:val="20"/>
        </w:rPr>
        <w:t xml:space="preserve"> </w:t>
      </w:r>
      <w:r w:rsidR="00A60440" w:rsidRPr="001E20A9">
        <w:rPr>
          <w:rFonts w:cstheme="minorHAnsi"/>
          <w:color w:val="000000"/>
          <w:sz w:val="20"/>
          <w:szCs w:val="20"/>
        </w:rPr>
        <w:t>en indiquant le numéro de dossier</w:t>
      </w:r>
    </w:p>
    <w:p w14:paraId="2F7ED1B4" w14:textId="4CC5CC4E" w:rsidR="00913A6B" w:rsidRPr="001E20A9" w:rsidRDefault="00AE21C8" w:rsidP="001E20A9">
      <w:pPr>
        <w:tabs>
          <w:tab w:val="left" w:pos="10206"/>
        </w:tabs>
        <w:spacing w:after="0"/>
        <w:ind w:right="-2"/>
        <w:rPr>
          <w:rFonts w:cstheme="minorHAnsi"/>
          <w:color w:val="000000"/>
          <w:sz w:val="20"/>
          <w:szCs w:val="20"/>
        </w:rPr>
      </w:pPr>
      <w:r>
        <w:rPr>
          <w:rFonts w:cstheme="minorHAnsi"/>
          <w:color w:val="000000"/>
          <w:sz w:val="20"/>
          <w:szCs w:val="20"/>
        </w:rPr>
        <w:t xml:space="preserve">d - </w:t>
      </w:r>
      <w:r w:rsidR="00913A6B" w:rsidRPr="001E20A9">
        <w:rPr>
          <w:rFonts w:cstheme="minorHAnsi"/>
          <w:color w:val="000000"/>
          <w:sz w:val="20"/>
          <w:szCs w:val="20"/>
        </w:rPr>
        <w:t xml:space="preserve"> </w:t>
      </w:r>
      <w:r w:rsidR="003637E9" w:rsidRPr="001E20A9">
        <w:rPr>
          <w:rFonts w:cstheme="minorHAnsi"/>
          <w:color w:val="000000"/>
          <w:sz w:val="20"/>
          <w:szCs w:val="20"/>
        </w:rPr>
        <w:t>L’agence de voyage/opérateur de carte logée adresse un relevé pour paieme</w:t>
      </w:r>
      <w:r w:rsidR="00A60440" w:rsidRPr="001E20A9">
        <w:rPr>
          <w:rFonts w:cstheme="minorHAnsi"/>
          <w:color w:val="000000"/>
          <w:sz w:val="20"/>
          <w:szCs w:val="20"/>
        </w:rPr>
        <w:t>nt</w:t>
      </w:r>
    </w:p>
    <w:p w14:paraId="05D9E9C1" w14:textId="0C4B635A" w:rsidR="00A8443F" w:rsidRDefault="00A8443F" w:rsidP="002A4DAF">
      <w:pPr>
        <w:tabs>
          <w:tab w:val="left" w:pos="10206"/>
        </w:tabs>
        <w:spacing w:after="0"/>
        <w:ind w:right="-2"/>
        <w:rPr>
          <w:rFonts w:cstheme="minorHAnsi"/>
          <w:color w:val="000000"/>
        </w:rPr>
      </w:pPr>
    </w:p>
    <w:p w14:paraId="7777A0D5" w14:textId="647F3319" w:rsidR="00A8443F" w:rsidRDefault="008215D1" w:rsidP="00B62F34">
      <w:pPr>
        <w:pStyle w:val="Titre2"/>
        <w:numPr>
          <w:ilvl w:val="1"/>
          <w:numId w:val="2"/>
        </w:numPr>
        <w:spacing w:before="240" w:after="240"/>
        <w:ind w:left="397" w:hanging="397"/>
        <w:contextualSpacing/>
        <w:rPr>
          <w:rFonts w:asciiTheme="minorHAnsi" w:hAnsiTheme="minorHAnsi" w:cstheme="minorHAnsi"/>
        </w:rPr>
      </w:pPr>
      <w:bookmarkStart w:id="13" w:name="_Hlk57393784"/>
      <w:bookmarkStart w:id="14" w:name="_Toc193732982"/>
      <w:r>
        <w:rPr>
          <w:rFonts w:asciiTheme="minorHAnsi" w:hAnsiTheme="minorHAnsi" w:cstheme="minorHAnsi"/>
        </w:rPr>
        <w:t>Cahier des charges détaillé et contenu de l’offre</w:t>
      </w:r>
      <w:bookmarkEnd w:id="13"/>
      <w:bookmarkEnd w:id="14"/>
    </w:p>
    <w:p w14:paraId="4362159F" w14:textId="77777777" w:rsidR="00A8443F" w:rsidRDefault="008614C9">
      <w:pPr>
        <w:spacing w:after="0" w:line="240" w:lineRule="auto"/>
        <w:rPr>
          <w:rFonts w:cstheme="minorHAnsi"/>
          <w:color w:val="000000"/>
        </w:rPr>
      </w:pPr>
      <w:r>
        <w:rPr>
          <w:rFonts w:cstheme="minorHAnsi"/>
          <w:color w:val="000000"/>
        </w:rPr>
        <w:t xml:space="preserve">Dans les parties détaillées ci-dessous : </w:t>
      </w:r>
    </w:p>
    <w:p w14:paraId="24E4538C" w14:textId="1D209034" w:rsidR="00A8443F" w:rsidRDefault="008614C9" w:rsidP="001D4AFA">
      <w:pPr>
        <w:pStyle w:val="Paragraphedeliste"/>
        <w:numPr>
          <w:ilvl w:val="0"/>
          <w:numId w:val="6"/>
        </w:numPr>
        <w:spacing w:after="0" w:line="240" w:lineRule="auto"/>
        <w:rPr>
          <w:rFonts w:cstheme="minorHAnsi"/>
          <w:color w:val="000000"/>
        </w:rPr>
      </w:pPr>
      <w:r w:rsidRPr="001D4AFA">
        <w:rPr>
          <w:rFonts w:cstheme="minorHAnsi"/>
          <w:color w:val="000000"/>
        </w:rPr>
        <w:t xml:space="preserve">Les éléments encadrés correspondent aux </w:t>
      </w:r>
      <w:r w:rsidR="004214A6">
        <w:rPr>
          <w:rFonts w:cstheme="minorHAnsi"/>
          <w:color w:val="000000"/>
        </w:rPr>
        <w:t xml:space="preserve">caractéristiques techniques attendues </w:t>
      </w:r>
      <w:r w:rsidR="00C92F23">
        <w:rPr>
          <w:rFonts w:cstheme="minorHAnsi"/>
          <w:color w:val="000000"/>
        </w:rPr>
        <w:t xml:space="preserve">de </w:t>
      </w:r>
      <w:r w:rsidR="000254B5">
        <w:rPr>
          <w:rFonts w:cstheme="minorHAnsi"/>
          <w:color w:val="000000"/>
        </w:rPr>
        <w:t>LADOM</w:t>
      </w:r>
      <w:r w:rsidR="0068430F">
        <w:rPr>
          <w:rFonts w:cstheme="minorHAnsi"/>
          <w:color w:val="000000"/>
        </w:rPr>
        <w:t xml:space="preserve"> </w:t>
      </w:r>
      <w:r w:rsidR="00C92F23">
        <w:rPr>
          <w:rFonts w:cstheme="minorHAnsi"/>
          <w:color w:val="000000"/>
        </w:rPr>
        <w:t xml:space="preserve">qui s’entendent comme des </w:t>
      </w:r>
      <w:r w:rsidRPr="001D4AFA">
        <w:rPr>
          <w:rFonts w:cstheme="minorHAnsi"/>
          <w:color w:val="000000"/>
        </w:rPr>
        <w:t>prérequis. Si ces derniers ne sont pas respectés, l’offre est considérée comme irrégulière et n</w:t>
      </w:r>
      <w:r>
        <w:rPr>
          <w:rFonts w:cstheme="minorHAnsi"/>
          <w:color w:val="000000"/>
        </w:rPr>
        <w:t>’est</w:t>
      </w:r>
      <w:r w:rsidRPr="001D4AFA">
        <w:rPr>
          <w:rFonts w:cstheme="minorHAnsi"/>
          <w:color w:val="000000"/>
        </w:rPr>
        <w:t xml:space="preserve"> pas analysée.</w:t>
      </w:r>
    </w:p>
    <w:p w14:paraId="6665F314" w14:textId="77777777" w:rsidR="00A8443F" w:rsidRDefault="008614C9" w:rsidP="001D4AFA">
      <w:pPr>
        <w:pStyle w:val="Paragraphedeliste"/>
        <w:numPr>
          <w:ilvl w:val="0"/>
          <w:numId w:val="6"/>
        </w:numPr>
        <w:spacing w:after="0" w:line="240" w:lineRule="auto"/>
        <w:rPr>
          <w:rFonts w:cstheme="minorHAnsi"/>
          <w:color w:val="000000"/>
        </w:rPr>
      </w:pPr>
      <w:r>
        <w:rPr>
          <w:rFonts w:cstheme="minorHAnsi"/>
          <w:color w:val="000000"/>
        </w:rPr>
        <w:t>Les éléments non encadrés correspondent aux indications associées au</w:t>
      </w:r>
      <w:r w:rsidRPr="001D4AFA">
        <w:rPr>
          <w:rFonts w:cstheme="minorHAnsi"/>
          <w:color w:val="000000"/>
        </w:rPr>
        <w:t>x éléments de réponses attendus</w:t>
      </w:r>
      <w:r>
        <w:rPr>
          <w:rFonts w:cstheme="minorHAnsi"/>
          <w:color w:val="000000"/>
        </w:rPr>
        <w:t>.</w:t>
      </w:r>
    </w:p>
    <w:p w14:paraId="02D9732A" w14:textId="391BB6E0" w:rsidR="00A8443F" w:rsidRDefault="008614C9" w:rsidP="00D4217B">
      <w:pPr>
        <w:pStyle w:val="Titre2"/>
        <w:numPr>
          <w:ilvl w:val="2"/>
          <w:numId w:val="2"/>
        </w:numPr>
        <w:spacing w:before="240" w:after="240"/>
        <w:contextualSpacing/>
        <w:rPr>
          <w:rFonts w:asciiTheme="minorHAnsi" w:hAnsiTheme="minorHAnsi" w:cstheme="minorHAnsi"/>
        </w:rPr>
      </w:pPr>
      <w:bookmarkStart w:id="15" w:name="_Toc193732983"/>
      <w:r>
        <w:rPr>
          <w:rFonts w:asciiTheme="minorHAnsi" w:hAnsiTheme="minorHAnsi" w:cstheme="minorHAnsi"/>
        </w:rPr>
        <w:t>Présentation technique de</w:t>
      </w:r>
      <w:r w:rsidR="00F71433">
        <w:rPr>
          <w:rFonts w:asciiTheme="minorHAnsi" w:hAnsiTheme="minorHAnsi" w:cstheme="minorHAnsi"/>
        </w:rPr>
        <w:t>s</w:t>
      </w:r>
      <w:r>
        <w:rPr>
          <w:rFonts w:asciiTheme="minorHAnsi" w:hAnsiTheme="minorHAnsi" w:cstheme="minorHAnsi"/>
        </w:rPr>
        <w:t xml:space="preserve"> outils et attendus</w:t>
      </w:r>
      <w:bookmarkEnd w:id="15"/>
    </w:p>
    <w:p w14:paraId="5842B980" w14:textId="77777777" w:rsidR="00A8443F" w:rsidRDefault="008614C9" w:rsidP="00D4217B">
      <w:pPr>
        <w:pStyle w:val="Titre2"/>
        <w:numPr>
          <w:ilvl w:val="3"/>
          <w:numId w:val="2"/>
        </w:numPr>
        <w:spacing w:before="240" w:after="240"/>
        <w:contextualSpacing/>
        <w:rPr>
          <w:rFonts w:asciiTheme="minorHAnsi" w:hAnsiTheme="minorHAnsi" w:cstheme="minorHAnsi"/>
        </w:rPr>
      </w:pPr>
      <w:bookmarkStart w:id="16" w:name="_Toc193732984"/>
      <w:r>
        <w:rPr>
          <w:rFonts w:asciiTheme="minorHAnsi" w:hAnsiTheme="minorHAnsi" w:cstheme="minorHAnsi"/>
        </w:rPr>
        <w:t>Description technique</w:t>
      </w:r>
      <w:bookmarkEnd w:id="16"/>
    </w:p>
    <w:p w14:paraId="2B9A6EC3" w14:textId="67B73800" w:rsidR="00A8443F" w:rsidRDefault="008614C9" w:rsidP="005227F7">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Le titulaire devra mettre à disposition une plateforme « Full web » en mode SaaS compatible avec un accès depuis les principaux navigateurs web du marché (Firefox, Chrome, etc.) à partir d’un ordinateur</w:t>
      </w:r>
      <w:r w:rsidR="00BF60E7">
        <w:rPr>
          <w:rFonts w:cstheme="minorHAnsi"/>
          <w:color w:val="000000"/>
        </w:rPr>
        <w:t xml:space="preserve"> (</w:t>
      </w:r>
      <w:r w:rsidR="00BF60E7" w:rsidRPr="00BF60E7">
        <w:rPr>
          <w:rFonts w:cstheme="minorHAnsi"/>
          <w:color w:val="000000"/>
        </w:rPr>
        <w:t>environnement</w:t>
      </w:r>
      <w:r w:rsidR="00C0325D">
        <w:rPr>
          <w:rFonts w:cstheme="minorHAnsi"/>
          <w:color w:val="000000"/>
        </w:rPr>
        <w:t>s</w:t>
      </w:r>
      <w:r w:rsidR="00BF60E7" w:rsidRPr="00BF60E7">
        <w:rPr>
          <w:rFonts w:cstheme="minorHAnsi"/>
          <w:color w:val="000000"/>
        </w:rPr>
        <w:t xml:space="preserve"> Windows</w:t>
      </w:r>
      <w:r w:rsidR="00C0325D">
        <w:rPr>
          <w:rFonts w:cstheme="minorHAnsi"/>
          <w:color w:val="000000"/>
        </w:rPr>
        <w:t xml:space="preserve"> et </w:t>
      </w:r>
      <w:r w:rsidR="00BF60E7" w:rsidRPr="00BF60E7">
        <w:rPr>
          <w:rFonts w:cstheme="minorHAnsi"/>
          <w:color w:val="000000"/>
        </w:rPr>
        <w:t>Mac</w:t>
      </w:r>
      <w:r w:rsidR="00C0325D">
        <w:rPr>
          <w:rFonts w:cstheme="minorHAnsi"/>
          <w:color w:val="000000"/>
        </w:rPr>
        <w:t xml:space="preserve"> et</w:t>
      </w:r>
      <w:r w:rsidR="00BF60E7" w:rsidRPr="00BF60E7">
        <w:rPr>
          <w:rFonts w:cstheme="minorHAnsi"/>
          <w:color w:val="000000"/>
        </w:rPr>
        <w:t xml:space="preserve"> Linux</w:t>
      </w:r>
      <w:r w:rsidR="00BF60E7">
        <w:rPr>
          <w:rFonts w:cstheme="minorHAnsi"/>
          <w:color w:val="000000"/>
        </w:rPr>
        <w:t>)</w:t>
      </w:r>
      <w:r>
        <w:rPr>
          <w:rFonts w:cstheme="minorHAnsi"/>
          <w:color w:val="000000"/>
        </w:rPr>
        <w:t xml:space="preserve"> permettant aux voyageurs et ou aux gestionnaires de traiter leurs besoins. </w:t>
      </w:r>
    </w:p>
    <w:p w14:paraId="069DCEE6" w14:textId="77777777" w:rsidR="00A8443F" w:rsidRDefault="00A8443F">
      <w:pPr>
        <w:pStyle w:val="Paragraphedeliste"/>
        <w:spacing w:after="0" w:line="240" w:lineRule="auto"/>
        <w:ind w:left="0"/>
        <w:rPr>
          <w:rFonts w:cstheme="minorHAnsi"/>
          <w:color w:val="000000"/>
        </w:rPr>
      </w:pPr>
    </w:p>
    <w:p w14:paraId="6F170A3E" w14:textId="3F810610" w:rsidR="00A8443F" w:rsidRDefault="008614C9">
      <w:pPr>
        <w:pStyle w:val="Paragraphedeliste"/>
        <w:spacing w:after="0" w:line="240" w:lineRule="auto"/>
        <w:ind w:left="0"/>
        <w:rPr>
          <w:rFonts w:cstheme="minorHAnsi"/>
          <w:color w:val="000000"/>
        </w:rPr>
      </w:pPr>
      <w:r>
        <w:rPr>
          <w:rFonts w:cstheme="minorHAnsi"/>
          <w:color w:val="000000"/>
        </w:rPr>
        <w:t>Dans cette partie le candidat est invité à décrire précisément l’architecture technique de l’outil proposé en indiquant les technologies mises en œuvre, les versions de navigateur supportées, …</w:t>
      </w:r>
    </w:p>
    <w:p w14:paraId="53D27CDC" w14:textId="683EB1C8" w:rsidR="00AE2017" w:rsidRDefault="00AE2017">
      <w:pPr>
        <w:pStyle w:val="Paragraphedeliste"/>
        <w:spacing w:after="0" w:line="240" w:lineRule="auto"/>
        <w:ind w:left="0"/>
        <w:rPr>
          <w:rFonts w:cstheme="minorHAnsi"/>
          <w:color w:val="000000"/>
        </w:rPr>
      </w:pPr>
      <w:r w:rsidRPr="00BF60E7">
        <w:rPr>
          <w:rFonts w:cstheme="minorHAnsi"/>
          <w:color w:val="000000"/>
        </w:rPr>
        <w:t xml:space="preserve">Le </w:t>
      </w:r>
      <w:r>
        <w:rPr>
          <w:rFonts w:cstheme="minorHAnsi"/>
          <w:color w:val="000000"/>
        </w:rPr>
        <w:t>candidat</w:t>
      </w:r>
      <w:r w:rsidRPr="00BF60E7">
        <w:rPr>
          <w:rFonts w:cstheme="minorHAnsi"/>
          <w:color w:val="000000"/>
        </w:rPr>
        <w:t xml:space="preserve"> s’attachera à préciser si l’outil est </w:t>
      </w:r>
      <w:r>
        <w:rPr>
          <w:rFonts w:cstheme="minorHAnsi"/>
          <w:color w:val="000000"/>
        </w:rPr>
        <w:t xml:space="preserve">également </w:t>
      </w:r>
      <w:r w:rsidRPr="00BF60E7">
        <w:rPr>
          <w:rFonts w:cstheme="minorHAnsi"/>
          <w:color w:val="000000"/>
        </w:rPr>
        <w:t xml:space="preserve">accessible </w:t>
      </w:r>
      <w:r>
        <w:rPr>
          <w:rFonts w:cstheme="minorHAnsi"/>
          <w:color w:val="000000"/>
        </w:rPr>
        <w:t>via</w:t>
      </w:r>
      <w:r w:rsidRPr="00BF60E7">
        <w:rPr>
          <w:rFonts w:cstheme="minorHAnsi"/>
          <w:color w:val="000000"/>
        </w:rPr>
        <w:t xml:space="preserve"> un smartphone ou une tablette </w:t>
      </w:r>
      <w:r>
        <w:rPr>
          <w:rFonts w:cstheme="minorHAnsi"/>
          <w:color w:val="000000"/>
        </w:rPr>
        <w:t>(</w:t>
      </w:r>
      <w:r w:rsidRPr="00BF60E7">
        <w:rPr>
          <w:rFonts w:cstheme="minorHAnsi"/>
          <w:color w:val="000000"/>
        </w:rPr>
        <w:t>Android, iOS</w:t>
      </w:r>
      <w:r>
        <w:rPr>
          <w:rFonts w:cstheme="minorHAnsi"/>
          <w:color w:val="000000"/>
        </w:rPr>
        <w:t>).</w:t>
      </w:r>
    </w:p>
    <w:p w14:paraId="49B3E991" w14:textId="5459CF29" w:rsidR="00A8443F" w:rsidRPr="00B9140B" w:rsidRDefault="008614C9" w:rsidP="00D4217B">
      <w:pPr>
        <w:pStyle w:val="Titre2"/>
        <w:numPr>
          <w:ilvl w:val="3"/>
          <w:numId w:val="2"/>
        </w:numPr>
        <w:spacing w:before="240" w:after="240"/>
        <w:contextualSpacing/>
        <w:rPr>
          <w:rFonts w:asciiTheme="minorHAnsi" w:hAnsiTheme="minorHAnsi" w:cstheme="minorHAnsi"/>
        </w:rPr>
      </w:pPr>
      <w:bookmarkStart w:id="17" w:name="_Toc193732985"/>
      <w:r w:rsidRPr="00B9140B">
        <w:rPr>
          <w:rFonts w:asciiTheme="minorHAnsi" w:hAnsiTheme="minorHAnsi" w:cstheme="minorHAnsi"/>
        </w:rPr>
        <w:t xml:space="preserve">Authentification </w:t>
      </w:r>
      <w:r w:rsidR="00B9140B">
        <w:rPr>
          <w:rFonts w:asciiTheme="minorHAnsi" w:hAnsiTheme="minorHAnsi" w:cstheme="minorHAnsi"/>
        </w:rPr>
        <w:t>et contrôle d’accès</w:t>
      </w:r>
      <w:bookmarkEnd w:id="17"/>
    </w:p>
    <w:p w14:paraId="22483F1C" w14:textId="2B4B5714" w:rsidR="00A8443F" w:rsidRDefault="008614C9">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b/>
          <w:color w:val="000000"/>
        </w:rPr>
        <w:t>L'authentification -SSO*</w:t>
      </w:r>
      <w:r w:rsidR="006F3CDA" w:rsidRPr="006F3CDA">
        <w:rPr>
          <w:rFonts w:cstheme="minorHAnsi"/>
          <w:b/>
          <w:color w:val="000000"/>
        </w:rPr>
        <w:t xml:space="preserve"> </w:t>
      </w:r>
      <w:r w:rsidR="006F3CDA">
        <w:rPr>
          <w:rFonts w:cstheme="minorHAnsi"/>
          <w:b/>
          <w:color w:val="000000"/>
        </w:rPr>
        <w:t xml:space="preserve">de </w:t>
      </w:r>
      <w:r w:rsidR="00811707">
        <w:rPr>
          <w:rFonts w:cstheme="minorHAnsi"/>
          <w:b/>
          <w:color w:val="000000"/>
        </w:rPr>
        <w:t>LADOM</w:t>
      </w:r>
      <w:r>
        <w:rPr>
          <w:rFonts w:cstheme="minorHAnsi"/>
          <w:b/>
          <w:color w:val="000000"/>
        </w:rPr>
        <w:t xml:space="preserve"> est un prérequis.</w:t>
      </w:r>
      <w:r>
        <w:rPr>
          <w:rFonts w:cstheme="minorHAnsi"/>
          <w:color w:val="000000"/>
        </w:rPr>
        <w:t xml:space="preserve"> </w:t>
      </w:r>
    </w:p>
    <w:p w14:paraId="47BA082E" w14:textId="77777777" w:rsidR="00A8443F" w:rsidRDefault="008614C9">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79038F">
        <w:rPr>
          <w:rFonts w:cstheme="minorHAnsi"/>
          <w:color w:val="000000"/>
        </w:rPr>
        <w:t>SSO : Single Sign on</w:t>
      </w:r>
    </w:p>
    <w:p w14:paraId="48BA9607" w14:textId="77777777" w:rsidR="00B6141B" w:rsidRDefault="00B6141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1930CC76"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Le système doit être interopérable avec l’Active Directory LADOM via des protocoles standard d’authentification d’entreprise, notamment :</w:t>
      </w:r>
    </w:p>
    <w:p w14:paraId="00209307" w14:textId="4B5D5D59"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SAML 2.0</w:t>
      </w:r>
    </w:p>
    <w:p w14:paraId="7CB523F1" w14:textId="66F338BD"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OpenID Connect / OAuth 2.0</w:t>
      </w:r>
    </w:p>
    <w:p w14:paraId="4C30E1CB" w14:textId="202C26E8" w:rsidR="00B6141B" w:rsidRDefault="00B6141B" w:rsidP="00B6141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Ou tout autre mécanisme compatible avec le SSO Microsoft / Azure AD.</w:t>
      </w:r>
    </w:p>
    <w:p w14:paraId="3148FDAE"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0A52F9BF"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Mise en œuvre du SSO</w:t>
      </w:r>
    </w:p>
    <w:p w14:paraId="2C43D56D" w14:textId="77777777" w:rsidR="00B6141B" w:rsidRDefault="00B6141B" w:rsidP="00B6141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L’application devra permettre une authentification unique (SSO) pour tous les agents LADOM autorisés, sans nécessiter la création ou la gestion de comptes supplémentaires dans l’outil du titulaire.</w:t>
      </w:r>
    </w:p>
    <w:p w14:paraId="71CFA5A7"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415F838D" w14:textId="77777777" w:rsidR="00B6141B" w:rsidRDefault="00B6141B" w:rsidP="00B6141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La connexion devra être centralisée et rediriger l’utilisateur vers le portail SSO LADOM pour l’authentification initiale.</w:t>
      </w:r>
    </w:p>
    <w:p w14:paraId="5DD08E05"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0846809B"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lastRenderedPageBreak/>
        <w:t>Gestion des rôles et droits d’accès</w:t>
      </w:r>
    </w:p>
    <w:p w14:paraId="13C07F9F" w14:textId="77777777" w:rsidR="00B6141B" w:rsidRDefault="00B6141B" w:rsidP="00B6141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Le système devra permettre une gestion fine des habilitations, idéalement en exploitant les groupes de sécurité AD pour définir les rôles (ex : CIP, validateur, Direction centrale (DMP / DR, etc.), administrateur, etc.).</w:t>
      </w:r>
    </w:p>
    <w:p w14:paraId="5A453CC3"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5AECAAE9" w14:textId="77777777" w:rsidR="00B6141B" w:rsidRDefault="00B6141B" w:rsidP="00B6141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Il devra également être possible d’appliquer une gestion différenciée des accès selon le profil ou le périmètre territorial de l’agent.</w:t>
      </w:r>
    </w:p>
    <w:p w14:paraId="1FFEE3BD"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446596AB"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Sécurité et journalisation</w:t>
      </w:r>
    </w:p>
    <w:p w14:paraId="0851F8CA" w14:textId="6D7337CD"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Le système devra garantir une authentification sécurisée avec chiffrement des sessions.</w:t>
      </w:r>
    </w:p>
    <w:p w14:paraId="4BC2089E" w14:textId="0F918C22" w:rsidR="00B6141B" w:rsidRDefault="00B6141B" w:rsidP="00B6141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Les tentatives d’accès, connexions réussies et échecs devront être journalisés, avec des logs consultables par l’administrateur LADOM en cas d’audit ou d’incident.</w:t>
      </w:r>
    </w:p>
    <w:p w14:paraId="62A51D37"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6DD167D1"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Scénarios de secours</w:t>
      </w:r>
    </w:p>
    <w:p w14:paraId="1588B5A3"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Le candidat devra proposer un mécanisme d’authentification de secours (mode dégradé), activable uniquement en cas d’indisponibilité temporaire du SSO, avec supervision renforcée.</w:t>
      </w:r>
    </w:p>
    <w:p w14:paraId="38ACF9AB"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Processus d’onboarding / offboarding</w:t>
      </w:r>
    </w:p>
    <w:p w14:paraId="5EF2EB96"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L’intégration avec l’Active Directory devra permettre une automatisation des accès à l’outil :</w:t>
      </w:r>
    </w:p>
    <w:p w14:paraId="2844CADC"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Onboarding : tout nouvel agent LADOM avec un compte AD valide pourra accéder à l’outil selon ses droits.</w:t>
      </w:r>
    </w:p>
    <w:p w14:paraId="72272CF1" w14:textId="77777777" w:rsidR="00B6141B" w:rsidRPr="006B78DB" w:rsidRDefault="00B6141B" w:rsidP="006B78D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Offboarding : la suppression du compte dans l’AD devra révoquer immédiatement l’accès à l’application du titulaire.</w:t>
      </w:r>
    </w:p>
    <w:p w14:paraId="1DD363B0" w14:textId="77777777" w:rsidR="00B6141B" w:rsidRPr="0079038F" w:rsidRDefault="00B6141B">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4B9FDB82" w14:textId="77777777" w:rsidR="00A8443F" w:rsidRPr="0079038F" w:rsidRDefault="00A8443F">
      <w:pPr>
        <w:spacing w:after="0" w:line="240" w:lineRule="auto"/>
        <w:rPr>
          <w:rFonts w:cstheme="minorHAnsi"/>
          <w:color w:val="000000"/>
        </w:rPr>
      </w:pPr>
    </w:p>
    <w:p w14:paraId="4EB4DE85" w14:textId="23981B47" w:rsidR="00A8443F" w:rsidRDefault="008614C9">
      <w:pPr>
        <w:spacing w:after="0" w:line="240" w:lineRule="auto"/>
        <w:rPr>
          <w:rFonts w:cstheme="minorHAnsi"/>
          <w:color w:val="000000"/>
        </w:rPr>
      </w:pPr>
      <w:r>
        <w:rPr>
          <w:rFonts w:cstheme="minorHAnsi"/>
          <w:color w:val="000000"/>
        </w:rPr>
        <w:t xml:space="preserve">La réponse du candidat devra détailler la solution technique </w:t>
      </w:r>
      <w:r w:rsidR="00BB2A98">
        <w:rPr>
          <w:rFonts w:cstheme="minorHAnsi"/>
          <w:color w:val="000000"/>
        </w:rPr>
        <w:t xml:space="preserve">d’authentification et contrôle d’accès </w:t>
      </w:r>
      <w:r>
        <w:rPr>
          <w:rFonts w:cstheme="minorHAnsi"/>
          <w:color w:val="000000"/>
        </w:rPr>
        <w:t>proposée par l'outil.</w:t>
      </w:r>
    </w:p>
    <w:p w14:paraId="0E38B2E3" w14:textId="77777777" w:rsidR="006B78DB" w:rsidRPr="006B78DB" w:rsidRDefault="006B78DB" w:rsidP="006B78DB">
      <w:pPr>
        <w:pStyle w:val="Paragraphedeliste"/>
        <w:numPr>
          <w:ilvl w:val="0"/>
          <w:numId w:val="42"/>
        </w:numPr>
        <w:spacing w:after="0" w:line="240" w:lineRule="auto"/>
        <w:rPr>
          <w:rFonts w:cstheme="minorHAnsi"/>
          <w:color w:val="000000"/>
        </w:rPr>
      </w:pPr>
      <w:r w:rsidRPr="006B78DB">
        <w:rPr>
          <w:rFonts w:cstheme="minorHAnsi"/>
          <w:color w:val="000000"/>
        </w:rPr>
        <w:t>Une description technique complète de l’implémentation proposée.</w:t>
      </w:r>
    </w:p>
    <w:p w14:paraId="30336923" w14:textId="77777777" w:rsidR="006B78DB" w:rsidRPr="006B78DB" w:rsidRDefault="006B78DB" w:rsidP="006B78DB">
      <w:pPr>
        <w:pStyle w:val="Paragraphedeliste"/>
        <w:numPr>
          <w:ilvl w:val="0"/>
          <w:numId w:val="42"/>
        </w:numPr>
        <w:spacing w:after="0" w:line="240" w:lineRule="auto"/>
        <w:rPr>
          <w:rFonts w:cstheme="minorHAnsi"/>
          <w:color w:val="000000"/>
        </w:rPr>
      </w:pPr>
      <w:r w:rsidRPr="006B78DB">
        <w:rPr>
          <w:rFonts w:cstheme="minorHAnsi"/>
          <w:color w:val="000000"/>
        </w:rPr>
        <w:t>Un schéma d’architecture des flux d’authentification.</w:t>
      </w:r>
    </w:p>
    <w:p w14:paraId="3F551FCF" w14:textId="77777777" w:rsidR="006B78DB" w:rsidRPr="006B78DB" w:rsidRDefault="006B78DB" w:rsidP="006B78DB">
      <w:pPr>
        <w:pStyle w:val="Paragraphedeliste"/>
        <w:numPr>
          <w:ilvl w:val="0"/>
          <w:numId w:val="42"/>
        </w:numPr>
        <w:spacing w:after="0" w:line="240" w:lineRule="auto"/>
        <w:rPr>
          <w:rFonts w:cstheme="minorHAnsi"/>
          <w:color w:val="000000"/>
        </w:rPr>
      </w:pPr>
      <w:r w:rsidRPr="006B78DB">
        <w:rPr>
          <w:rFonts w:cstheme="minorHAnsi"/>
          <w:color w:val="000000"/>
        </w:rPr>
        <w:t>Une documentation technique d’intégration avec l’AD/SSO LADOM.</w:t>
      </w:r>
    </w:p>
    <w:p w14:paraId="3FB2159A" w14:textId="77777777" w:rsidR="006B78DB" w:rsidRPr="006B78DB" w:rsidRDefault="006B78DB" w:rsidP="006B78DB">
      <w:pPr>
        <w:pStyle w:val="Paragraphedeliste"/>
        <w:numPr>
          <w:ilvl w:val="0"/>
          <w:numId w:val="42"/>
        </w:numPr>
        <w:spacing w:after="0" w:line="240" w:lineRule="auto"/>
        <w:rPr>
          <w:rFonts w:cstheme="minorHAnsi"/>
          <w:color w:val="000000"/>
        </w:rPr>
      </w:pPr>
      <w:r w:rsidRPr="006B78DB">
        <w:rPr>
          <w:rFonts w:cstheme="minorHAnsi"/>
          <w:color w:val="000000"/>
        </w:rPr>
        <w:t>Des exemples de paramétrage des rôles et des droits via les groupes AD.</w:t>
      </w:r>
    </w:p>
    <w:p w14:paraId="29E4BD94" w14:textId="77777777" w:rsidR="00095127" w:rsidRDefault="00095127">
      <w:pPr>
        <w:spacing w:after="0" w:line="240" w:lineRule="auto"/>
        <w:rPr>
          <w:rFonts w:cstheme="minorHAnsi"/>
          <w:color w:val="000000"/>
        </w:rPr>
      </w:pPr>
    </w:p>
    <w:p w14:paraId="4B908F50" w14:textId="6C52A58D" w:rsidR="00A8443F" w:rsidRDefault="008614C9" w:rsidP="00D4217B">
      <w:pPr>
        <w:pStyle w:val="Titre2"/>
        <w:numPr>
          <w:ilvl w:val="3"/>
          <w:numId w:val="2"/>
        </w:numPr>
        <w:spacing w:before="240" w:after="240"/>
        <w:contextualSpacing/>
        <w:rPr>
          <w:rFonts w:asciiTheme="minorHAnsi" w:hAnsiTheme="minorHAnsi" w:cstheme="minorHAnsi"/>
        </w:rPr>
      </w:pPr>
      <w:bookmarkStart w:id="18" w:name="_Toc193732986"/>
      <w:r w:rsidRPr="00D4217B">
        <w:rPr>
          <w:rFonts w:asciiTheme="minorHAnsi" w:hAnsiTheme="minorHAnsi" w:cstheme="minorHAnsi"/>
        </w:rPr>
        <w:t xml:space="preserve">Interfaces entre le SI </w:t>
      </w:r>
      <w:r w:rsidR="00C022B4" w:rsidRPr="00D4217B">
        <w:rPr>
          <w:rFonts w:asciiTheme="minorHAnsi" w:hAnsiTheme="minorHAnsi" w:cstheme="minorHAnsi"/>
        </w:rPr>
        <w:t xml:space="preserve">LADOM </w:t>
      </w:r>
      <w:r w:rsidR="00C405ED" w:rsidRPr="00D4217B">
        <w:rPr>
          <w:rFonts w:asciiTheme="minorHAnsi" w:hAnsiTheme="minorHAnsi" w:cstheme="minorHAnsi"/>
        </w:rPr>
        <w:t>(</w:t>
      </w:r>
      <w:r w:rsidR="00516D59">
        <w:rPr>
          <w:rFonts w:asciiTheme="minorHAnsi" w:hAnsiTheme="minorHAnsi" w:cstheme="minorHAnsi"/>
        </w:rPr>
        <w:t>DROM CONNECT</w:t>
      </w:r>
      <w:r w:rsidR="00C405ED" w:rsidRPr="00D4217B">
        <w:rPr>
          <w:rFonts w:asciiTheme="minorHAnsi" w:hAnsiTheme="minorHAnsi" w:cstheme="minorHAnsi"/>
        </w:rPr>
        <w:t>)</w:t>
      </w:r>
      <w:r w:rsidR="0068430F" w:rsidRPr="00D4217B">
        <w:rPr>
          <w:rFonts w:asciiTheme="minorHAnsi" w:hAnsiTheme="minorHAnsi" w:cstheme="minorHAnsi"/>
        </w:rPr>
        <w:t xml:space="preserve"> </w:t>
      </w:r>
      <w:r w:rsidRPr="00D4217B">
        <w:rPr>
          <w:rFonts w:asciiTheme="minorHAnsi" w:hAnsiTheme="minorHAnsi" w:cstheme="minorHAnsi"/>
        </w:rPr>
        <w:t>et l’outil proposé - Création et</w:t>
      </w:r>
      <w:r>
        <w:rPr>
          <w:rFonts w:asciiTheme="minorHAnsi" w:hAnsiTheme="minorHAnsi" w:cstheme="minorHAnsi"/>
        </w:rPr>
        <w:t xml:space="preserve"> mise à jour des profils voyageurs</w:t>
      </w:r>
      <w:bookmarkEnd w:id="18"/>
    </w:p>
    <w:p w14:paraId="5FAF931E" w14:textId="77777777" w:rsidR="000C05D2" w:rsidRDefault="008614C9" w:rsidP="004A48E1">
      <w:pPr>
        <w:pBdr>
          <w:top w:val="single" w:sz="4" w:space="1" w:color="auto"/>
          <w:left w:val="single" w:sz="4" w:space="1" w:color="auto"/>
          <w:bottom w:val="single" w:sz="4" w:space="1" w:color="auto"/>
          <w:right w:val="single" w:sz="4" w:space="1" w:color="auto"/>
        </w:pBdr>
        <w:tabs>
          <w:tab w:val="left" w:pos="720"/>
        </w:tabs>
        <w:spacing w:after="0" w:line="240" w:lineRule="auto"/>
        <w:rPr>
          <w:rFonts w:cstheme="minorHAnsi"/>
          <w:b/>
          <w:color w:val="000000"/>
        </w:rPr>
      </w:pPr>
      <w:r w:rsidRPr="001D4AFA">
        <w:rPr>
          <w:rFonts w:cstheme="minorHAnsi"/>
          <w:b/>
          <w:color w:val="000000"/>
        </w:rPr>
        <w:t>L’outil online devra permettre</w:t>
      </w:r>
      <w:r w:rsidR="000C05D2">
        <w:rPr>
          <w:rFonts w:cstheme="minorHAnsi"/>
          <w:b/>
          <w:color w:val="000000"/>
        </w:rPr>
        <w:t> :</w:t>
      </w:r>
    </w:p>
    <w:p w14:paraId="28141C18" w14:textId="28331B94" w:rsidR="000C05D2" w:rsidRDefault="000C05D2" w:rsidP="004A48E1">
      <w:pPr>
        <w:pBdr>
          <w:top w:val="single" w:sz="4" w:space="1" w:color="auto"/>
          <w:left w:val="single" w:sz="4" w:space="1" w:color="auto"/>
          <w:bottom w:val="single" w:sz="4" w:space="1" w:color="auto"/>
          <w:right w:val="single" w:sz="4" w:space="1" w:color="auto"/>
        </w:pBdr>
        <w:tabs>
          <w:tab w:val="left" w:pos="720"/>
        </w:tabs>
        <w:spacing w:after="0" w:line="240" w:lineRule="auto"/>
        <w:rPr>
          <w:rFonts w:cstheme="minorHAnsi"/>
          <w:b/>
          <w:color w:val="000000"/>
        </w:rPr>
      </w:pPr>
      <w:r>
        <w:rPr>
          <w:rFonts w:cstheme="minorHAnsi"/>
          <w:b/>
          <w:color w:val="000000"/>
        </w:rPr>
        <w:t xml:space="preserve">1 - </w:t>
      </w:r>
      <w:r w:rsidR="008614C9" w:rsidRPr="001D4AFA">
        <w:rPr>
          <w:rFonts w:cstheme="minorHAnsi"/>
          <w:b/>
          <w:color w:val="000000"/>
        </w:rPr>
        <w:t xml:space="preserve">la création et </w:t>
      </w:r>
      <w:r w:rsidR="008614C9" w:rsidRPr="001D4AFA">
        <w:rPr>
          <w:rFonts w:cstheme="minorHAnsi"/>
          <w:b/>
          <w:color w:val="000000"/>
          <w:u w:val="single"/>
        </w:rPr>
        <w:t>la mise à jour</w:t>
      </w:r>
      <w:r w:rsidR="008614C9" w:rsidRPr="001D4AFA">
        <w:rPr>
          <w:rFonts w:cstheme="minorHAnsi"/>
          <w:b/>
          <w:color w:val="000000"/>
        </w:rPr>
        <w:t xml:space="preserve"> des profils voyageurs</w:t>
      </w:r>
      <w:r w:rsidR="007E7048">
        <w:rPr>
          <w:rFonts w:cstheme="minorHAnsi"/>
          <w:b/>
          <w:color w:val="000000"/>
        </w:rPr>
        <w:t xml:space="preserve"> de</w:t>
      </w:r>
      <w:r w:rsidR="00C92902">
        <w:rPr>
          <w:rFonts w:cstheme="minorHAnsi"/>
          <w:b/>
          <w:color w:val="000000"/>
        </w:rPr>
        <w:t xml:space="preserve">puis </w:t>
      </w:r>
      <w:r w:rsidR="00516D59">
        <w:rPr>
          <w:rFonts w:cstheme="minorHAnsi"/>
          <w:b/>
          <w:color w:val="000000"/>
        </w:rPr>
        <w:t>DROM CONNECT</w:t>
      </w:r>
      <w:r>
        <w:rPr>
          <w:rFonts w:cstheme="minorHAnsi"/>
          <w:b/>
          <w:color w:val="000000"/>
        </w:rPr>
        <w:t xml:space="preserve"> </w:t>
      </w:r>
    </w:p>
    <w:p w14:paraId="7DDD0B8E" w14:textId="19AC0D58" w:rsidR="000C05D2" w:rsidRDefault="000C05D2" w:rsidP="00FD38F6">
      <w:pPr>
        <w:pBdr>
          <w:top w:val="single" w:sz="4" w:space="1" w:color="auto"/>
          <w:left w:val="single" w:sz="4" w:space="1" w:color="auto"/>
          <w:bottom w:val="single" w:sz="4" w:space="1" w:color="auto"/>
          <w:right w:val="single" w:sz="4" w:space="1" w:color="auto"/>
        </w:pBdr>
        <w:tabs>
          <w:tab w:val="left" w:pos="720"/>
        </w:tabs>
        <w:spacing w:after="0" w:line="240" w:lineRule="auto"/>
        <w:rPr>
          <w:rFonts w:cstheme="minorHAnsi"/>
          <w:b/>
          <w:color w:val="000000"/>
        </w:rPr>
      </w:pPr>
      <w:r>
        <w:rPr>
          <w:rFonts w:cstheme="minorHAnsi"/>
          <w:b/>
          <w:color w:val="000000"/>
        </w:rPr>
        <w:t xml:space="preserve">2 </w:t>
      </w:r>
      <w:r w:rsidR="00E75CD8">
        <w:rPr>
          <w:rFonts w:cstheme="minorHAnsi"/>
          <w:b/>
          <w:color w:val="000000"/>
        </w:rPr>
        <w:t>–</w:t>
      </w:r>
      <w:r>
        <w:rPr>
          <w:rFonts w:cstheme="minorHAnsi"/>
          <w:b/>
          <w:color w:val="000000"/>
        </w:rPr>
        <w:t xml:space="preserve"> </w:t>
      </w:r>
      <w:r w:rsidR="00E75CD8">
        <w:rPr>
          <w:rFonts w:cstheme="minorHAnsi"/>
          <w:b/>
          <w:color w:val="000000"/>
        </w:rPr>
        <w:t>L</w:t>
      </w:r>
      <w:r w:rsidR="00A30A47">
        <w:rPr>
          <w:rFonts w:cstheme="minorHAnsi"/>
          <w:b/>
          <w:color w:val="000000"/>
        </w:rPr>
        <w:t xml:space="preserve">’envoi des données de voyages d’un bénéficiaire dans </w:t>
      </w:r>
      <w:r w:rsidR="00516D59">
        <w:rPr>
          <w:rFonts w:cstheme="minorHAnsi"/>
          <w:b/>
          <w:color w:val="000000"/>
        </w:rPr>
        <w:t>DROM CONNECT</w:t>
      </w:r>
    </w:p>
    <w:p w14:paraId="61B33B11" w14:textId="77777777" w:rsidR="0017574D" w:rsidRDefault="0017574D" w:rsidP="0017574D">
      <w:pPr>
        <w:pBdr>
          <w:top w:val="single" w:sz="4" w:space="1" w:color="auto"/>
          <w:left w:val="single" w:sz="4" w:space="1" w:color="auto"/>
          <w:bottom w:val="single" w:sz="4" w:space="1" w:color="auto"/>
          <w:right w:val="single" w:sz="4" w:space="1" w:color="auto"/>
        </w:pBdr>
        <w:tabs>
          <w:tab w:val="left" w:pos="720"/>
        </w:tabs>
        <w:spacing w:after="0" w:line="240" w:lineRule="auto"/>
        <w:rPr>
          <w:rFonts w:cstheme="minorHAnsi"/>
          <w:b/>
          <w:color w:val="000000"/>
        </w:rPr>
      </w:pPr>
    </w:p>
    <w:p w14:paraId="6AB3D269" w14:textId="77777777" w:rsidR="00A71171" w:rsidRPr="0017574D" w:rsidRDefault="00A71171" w:rsidP="0017574D">
      <w:pPr>
        <w:pBdr>
          <w:top w:val="single" w:sz="4" w:space="1" w:color="auto"/>
          <w:left w:val="single" w:sz="4" w:space="1" w:color="auto"/>
          <w:bottom w:val="single" w:sz="4" w:space="1" w:color="auto"/>
          <w:right w:val="single" w:sz="4" w:space="1" w:color="auto"/>
        </w:pBdr>
        <w:spacing w:after="0"/>
        <w:rPr>
          <w:color w:val="000000"/>
        </w:rPr>
      </w:pPr>
      <w:r w:rsidRPr="0017574D">
        <w:rPr>
          <w:color w:val="000000"/>
        </w:rPr>
        <w:t>Le système du titulaire</w:t>
      </w:r>
      <w:r w:rsidRPr="0017574D">
        <w:rPr>
          <w:rStyle w:val="apple-converted-space"/>
          <w:color w:val="000000"/>
        </w:rPr>
        <w:t> </w:t>
      </w:r>
      <w:r w:rsidRPr="0017574D">
        <w:rPr>
          <w:rStyle w:val="lev"/>
          <w:color w:val="000000"/>
        </w:rPr>
        <w:t>doit impérativement proposer un ensemble d’API RESTful documentées</w:t>
      </w:r>
      <w:r w:rsidRPr="0017574D">
        <w:rPr>
          <w:rStyle w:val="apple-converted-space"/>
          <w:color w:val="000000"/>
        </w:rPr>
        <w:t> </w:t>
      </w:r>
      <w:r w:rsidRPr="0017574D">
        <w:rPr>
          <w:color w:val="000000"/>
        </w:rPr>
        <w:t>(Swagger ou équivalent) pour permettre l’interconnexion technique avec</w:t>
      </w:r>
      <w:r w:rsidRPr="0017574D">
        <w:rPr>
          <w:rStyle w:val="apple-converted-space"/>
          <w:color w:val="000000"/>
        </w:rPr>
        <w:t> </w:t>
      </w:r>
      <w:r w:rsidRPr="0017574D">
        <w:rPr>
          <w:rStyle w:val="lev"/>
          <w:color w:val="000000"/>
        </w:rPr>
        <w:t>DromConnect</w:t>
      </w:r>
      <w:r w:rsidRPr="0017574D">
        <w:rPr>
          <w:color w:val="000000"/>
        </w:rPr>
        <w:t>.</w:t>
      </w:r>
    </w:p>
    <w:p w14:paraId="6BA7444D" w14:textId="696A9932" w:rsidR="00A71171" w:rsidRDefault="00A71171" w:rsidP="004A48E1">
      <w:pPr>
        <w:pBdr>
          <w:top w:val="single" w:sz="4" w:space="1" w:color="auto"/>
          <w:left w:val="single" w:sz="4" w:space="1" w:color="auto"/>
          <w:bottom w:val="single" w:sz="4" w:space="1" w:color="auto"/>
          <w:right w:val="single" w:sz="4" w:space="1" w:color="auto"/>
        </w:pBdr>
        <w:spacing w:after="0"/>
        <w:jc w:val="left"/>
        <w:rPr>
          <w:color w:val="000000"/>
        </w:rPr>
      </w:pPr>
      <w:r w:rsidRPr="004A48E1">
        <w:rPr>
          <w:b/>
          <w:bCs/>
          <w:color w:val="000000"/>
        </w:rPr>
        <w:t>Ces API doivent notamment permettre :</w:t>
      </w:r>
      <w:r w:rsidR="009D4354">
        <w:rPr>
          <w:color w:val="000000"/>
        </w:rPr>
        <w:br/>
        <w:t xml:space="preserve">- </w:t>
      </w:r>
      <w:r w:rsidRPr="004A48E1">
        <w:rPr>
          <w:rStyle w:val="lev"/>
          <w:color w:val="000000"/>
        </w:rPr>
        <w:t>La réception sécurisée de lots de données</w:t>
      </w:r>
      <w:r w:rsidRPr="004A48E1">
        <w:rPr>
          <w:rStyle w:val="apple-converted-space"/>
          <w:color w:val="000000"/>
        </w:rPr>
        <w:t> </w:t>
      </w:r>
      <w:r w:rsidRPr="004A48E1">
        <w:rPr>
          <w:color w:val="000000"/>
        </w:rPr>
        <w:t>en provenance de DromConnect (ex. : données des bénéficiaires, itinéraires souhaités, dates, justificatifs numériques, etc.).</w:t>
      </w:r>
    </w:p>
    <w:p w14:paraId="30A8AAAE" w14:textId="77777777" w:rsidR="0017574D" w:rsidRDefault="0017574D" w:rsidP="004A48E1">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00A71171" w:rsidRPr="004A48E1">
        <w:rPr>
          <w:rStyle w:val="lev"/>
          <w:color w:val="000000"/>
        </w:rPr>
        <w:t>L’exploitation et le traitement automatique de ces données</w:t>
      </w:r>
      <w:r w:rsidR="00A71171" w:rsidRPr="004A48E1">
        <w:rPr>
          <w:rStyle w:val="apple-converted-space"/>
          <w:color w:val="000000"/>
        </w:rPr>
        <w:t> </w:t>
      </w:r>
      <w:r w:rsidR="00A71171" w:rsidRPr="004A48E1">
        <w:rPr>
          <w:color w:val="000000"/>
        </w:rPr>
        <w:t>à des fins d’émission de titres de transport, réservation, émission de bons, etc.</w:t>
      </w:r>
    </w:p>
    <w:p w14:paraId="53D1BAD2" w14:textId="2FAC1D47" w:rsidR="00A71171" w:rsidRPr="004A48E1" w:rsidRDefault="0017574D" w:rsidP="004A48E1">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00A71171" w:rsidRPr="004A48E1">
        <w:rPr>
          <w:rStyle w:val="lev"/>
          <w:color w:val="000000"/>
        </w:rPr>
        <w:t>La remontée automatisée d’informations traitées</w:t>
      </w:r>
      <w:r w:rsidR="00A71171" w:rsidRPr="004A48E1">
        <w:rPr>
          <w:rStyle w:val="apple-converted-space"/>
          <w:color w:val="000000"/>
        </w:rPr>
        <w:t> </w:t>
      </w:r>
      <w:r w:rsidR="00A71171" w:rsidRPr="004A48E1">
        <w:rPr>
          <w:color w:val="000000"/>
        </w:rPr>
        <w:t>vers DromConnect (ex. : numéro de billet émis, statut de traitement, coûts finaux, prestataires mobilisés).</w:t>
      </w:r>
    </w:p>
    <w:p w14:paraId="6EED7633" w14:textId="77777777" w:rsidR="0017574D" w:rsidRPr="004A48E1" w:rsidRDefault="00A71171" w:rsidP="004A48E1">
      <w:pPr>
        <w:pBdr>
          <w:top w:val="single" w:sz="4" w:space="1" w:color="auto"/>
          <w:left w:val="single" w:sz="4" w:space="1" w:color="auto"/>
          <w:bottom w:val="single" w:sz="4" w:space="1" w:color="auto"/>
          <w:right w:val="single" w:sz="4" w:space="1" w:color="auto"/>
        </w:pBdr>
        <w:spacing w:after="0"/>
        <w:rPr>
          <w:b/>
          <w:bCs/>
          <w:color w:val="000000"/>
        </w:rPr>
      </w:pPr>
      <w:r w:rsidRPr="004A48E1">
        <w:rPr>
          <w:b/>
          <w:bCs/>
          <w:color w:val="000000"/>
        </w:rPr>
        <w:t>Les API devront supporter les méthodes suivantes :</w:t>
      </w:r>
    </w:p>
    <w:p w14:paraId="331FB790" w14:textId="77777777" w:rsidR="0017574D" w:rsidRDefault="0017574D" w:rsidP="004A48E1">
      <w:pPr>
        <w:pBdr>
          <w:top w:val="single" w:sz="4" w:space="1" w:color="auto"/>
          <w:left w:val="single" w:sz="4" w:space="1" w:color="auto"/>
          <w:bottom w:val="single" w:sz="4" w:space="1" w:color="auto"/>
          <w:right w:val="single" w:sz="4" w:space="1" w:color="auto"/>
        </w:pBdr>
        <w:spacing w:after="0"/>
        <w:rPr>
          <w:color w:val="000000"/>
        </w:rPr>
      </w:pPr>
      <w:r>
        <w:rPr>
          <w:color w:val="000000"/>
        </w:rPr>
        <w:t xml:space="preserve">- </w:t>
      </w:r>
      <w:r w:rsidR="00A71171" w:rsidRPr="004A48E1">
        <w:rPr>
          <w:rStyle w:val="CodeHTML"/>
          <w:rFonts w:eastAsiaTheme="minorHAnsi"/>
          <w:color w:val="000000"/>
        </w:rPr>
        <w:t>POST</w:t>
      </w:r>
      <w:r w:rsidR="00A71171" w:rsidRPr="004A48E1">
        <w:rPr>
          <w:color w:val="000000"/>
        </w:rPr>
        <w:t>,</w:t>
      </w:r>
      <w:r w:rsidR="00A71171" w:rsidRPr="004A48E1">
        <w:rPr>
          <w:rStyle w:val="apple-converted-space"/>
          <w:color w:val="000000"/>
        </w:rPr>
        <w:t> </w:t>
      </w:r>
      <w:r w:rsidR="00A71171" w:rsidRPr="004A48E1">
        <w:rPr>
          <w:rStyle w:val="CodeHTML"/>
          <w:rFonts w:eastAsiaTheme="minorHAnsi"/>
          <w:color w:val="000000"/>
        </w:rPr>
        <w:t>GET</w:t>
      </w:r>
      <w:r w:rsidR="00A71171" w:rsidRPr="004A48E1">
        <w:rPr>
          <w:color w:val="000000"/>
        </w:rPr>
        <w:t>,</w:t>
      </w:r>
      <w:r w:rsidR="00A71171" w:rsidRPr="004A48E1">
        <w:rPr>
          <w:rStyle w:val="apple-converted-space"/>
          <w:color w:val="000000"/>
        </w:rPr>
        <w:t> </w:t>
      </w:r>
      <w:r w:rsidR="00A71171" w:rsidRPr="004A48E1">
        <w:rPr>
          <w:rStyle w:val="CodeHTML"/>
          <w:rFonts w:eastAsiaTheme="minorHAnsi"/>
          <w:color w:val="000000"/>
        </w:rPr>
        <w:t>PUT</w:t>
      </w:r>
      <w:r w:rsidR="00A71171" w:rsidRPr="004A48E1">
        <w:rPr>
          <w:color w:val="000000"/>
        </w:rPr>
        <w:t>,</w:t>
      </w:r>
      <w:r w:rsidR="00A71171" w:rsidRPr="004A48E1">
        <w:rPr>
          <w:rStyle w:val="apple-converted-space"/>
          <w:color w:val="000000"/>
        </w:rPr>
        <w:t> </w:t>
      </w:r>
      <w:r w:rsidR="00A71171" w:rsidRPr="004A48E1">
        <w:rPr>
          <w:rStyle w:val="CodeHTML"/>
          <w:rFonts w:eastAsiaTheme="minorHAnsi"/>
          <w:color w:val="000000"/>
        </w:rPr>
        <w:t>DELETE</w:t>
      </w:r>
      <w:r w:rsidR="00A71171" w:rsidRPr="004A48E1">
        <w:rPr>
          <w:rStyle w:val="apple-converted-space"/>
          <w:color w:val="000000"/>
        </w:rPr>
        <w:t> </w:t>
      </w:r>
      <w:r w:rsidR="00A71171" w:rsidRPr="004A48E1">
        <w:rPr>
          <w:color w:val="000000"/>
        </w:rPr>
        <w:t>selon les cas d’usage définis.</w:t>
      </w:r>
    </w:p>
    <w:p w14:paraId="13BC8FD9" w14:textId="52BF1578" w:rsidR="00A71171" w:rsidRDefault="0017574D" w:rsidP="004A48E1">
      <w:pPr>
        <w:pBdr>
          <w:top w:val="single" w:sz="4" w:space="1" w:color="auto"/>
          <w:left w:val="single" w:sz="4" w:space="1" w:color="auto"/>
          <w:bottom w:val="single" w:sz="4" w:space="1" w:color="auto"/>
          <w:right w:val="single" w:sz="4" w:space="1" w:color="auto"/>
        </w:pBdr>
        <w:spacing w:after="0"/>
        <w:rPr>
          <w:rStyle w:val="lev"/>
          <w:color w:val="000000"/>
        </w:rPr>
      </w:pPr>
      <w:r>
        <w:rPr>
          <w:color w:val="000000"/>
        </w:rPr>
        <w:lastRenderedPageBreak/>
        <w:t xml:space="preserve">- </w:t>
      </w:r>
      <w:r w:rsidR="00A71171" w:rsidRPr="004A48E1">
        <w:rPr>
          <w:color w:val="000000"/>
        </w:rPr>
        <w:t>Format</w:t>
      </w:r>
      <w:r w:rsidR="00A71171" w:rsidRPr="004A48E1">
        <w:rPr>
          <w:rStyle w:val="apple-converted-space"/>
          <w:color w:val="000000"/>
        </w:rPr>
        <w:t> </w:t>
      </w:r>
      <w:r w:rsidR="00A71171" w:rsidRPr="004A48E1">
        <w:rPr>
          <w:rStyle w:val="lev"/>
          <w:color w:val="000000"/>
        </w:rPr>
        <w:t>JSON</w:t>
      </w:r>
      <w:r w:rsidR="00A71171" w:rsidRPr="004A48E1">
        <w:rPr>
          <w:rStyle w:val="apple-converted-space"/>
          <w:color w:val="000000"/>
        </w:rPr>
        <w:t> </w:t>
      </w:r>
      <w:r w:rsidR="00A71171" w:rsidRPr="004A48E1">
        <w:rPr>
          <w:color w:val="000000"/>
        </w:rPr>
        <w:t>ou</w:t>
      </w:r>
      <w:r w:rsidR="00A71171" w:rsidRPr="004A48E1">
        <w:rPr>
          <w:rStyle w:val="apple-converted-space"/>
          <w:color w:val="000000"/>
        </w:rPr>
        <w:t> </w:t>
      </w:r>
      <w:r w:rsidR="00A71171" w:rsidRPr="004A48E1">
        <w:rPr>
          <w:rStyle w:val="lev"/>
          <w:color w:val="000000"/>
        </w:rPr>
        <w:t>XML</w:t>
      </w:r>
    </w:p>
    <w:p w14:paraId="6CC342BC" w14:textId="77777777" w:rsidR="009B1C92" w:rsidRDefault="009B1C92" w:rsidP="004A48E1">
      <w:pPr>
        <w:pBdr>
          <w:top w:val="single" w:sz="4" w:space="1" w:color="auto"/>
          <w:left w:val="single" w:sz="4" w:space="1" w:color="auto"/>
          <w:bottom w:val="single" w:sz="4" w:space="1" w:color="auto"/>
          <w:right w:val="single" w:sz="4" w:space="1" w:color="auto"/>
        </w:pBdr>
        <w:spacing w:after="0"/>
        <w:rPr>
          <w:rStyle w:val="lev"/>
          <w:color w:val="000000"/>
        </w:rPr>
      </w:pPr>
    </w:p>
    <w:p w14:paraId="4D79568F" w14:textId="77777777" w:rsidR="009B1C92" w:rsidRDefault="00C71EBC" w:rsidP="009B1C92">
      <w:pPr>
        <w:pBdr>
          <w:top w:val="single" w:sz="4" w:space="1" w:color="auto"/>
          <w:left w:val="single" w:sz="4" w:space="1" w:color="auto"/>
          <w:bottom w:val="single" w:sz="4" w:space="1" w:color="auto"/>
          <w:right w:val="single" w:sz="4" w:space="1" w:color="auto"/>
        </w:pBdr>
        <w:spacing w:after="0"/>
        <w:jc w:val="left"/>
      </w:pPr>
      <w:r w:rsidRPr="00FF4C2E">
        <w:rPr>
          <w:b/>
          <w:bCs/>
        </w:rPr>
        <w:t>Authentification et sécurité des échanges</w:t>
      </w:r>
    </w:p>
    <w:p w14:paraId="324FA788" w14:textId="3EAED14C" w:rsidR="00C71EBC" w:rsidRPr="009B1C92" w:rsidRDefault="00085521" w:rsidP="009B1C92">
      <w:pPr>
        <w:pBdr>
          <w:top w:val="single" w:sz="4" w:space="1" w:color="auto"/>
          <w:left w:val="single" w:sz="4" w:space="1" w:color="auto"/>
          <w:bottom w:val="single" w:sz="4" w:space="1" w:color="auto"/>
          <w:right w:val="single" w:sz="4" w:space="1" w:color="auto"/>
        </w:pBdr>
        <w:spacing w:after="0"/>
        <w:jc w:val="left"/>
        <w:rPr>
          <w:color w:val="000000"/>
        </w:rPr>
      </w:pPr>
      <w:r>
        <w:t xml:space="preserve">- </w:t>
      </w:r>
      <w:r w:rsidR="00C71EBC" w:rsidRPr="009B1C92">
        <w:rPr>
          <w:color w:val="000000"/>
        </w:rPr>
        <w:t>Les échanges entre DromConnect et le système du titulaire devront être sécurisés via des</w:t>
      </w:r>
      <w:r w:rsidR="00C71EBC" w:rsidRPr="009B1C92">
        <w:t> protocoles HTTPS (TLS 1.2 minimum)</w:t>
      </w:r>
      <w:r w:rsidR="00C71EBC" w:rsidRPr="009B1C92">
        <w:rPr>
          <w:color w:val="000000"/>
        </w:rPr>
        <w:t>.</w:t>
      </w:r>
    </w:p>
    <w:p w14:paraId="34DAD743" w14:textId="68D019A1" w:rsidR="00C71EBC" w:rsidRPr="009B1C92" w:rsidRDefault="00085521" w:rsidP="009B1C92">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00C71EBC" w:rsidRPr="009B1C92">
        <w:rPr>
          <w:color w:val="000000"/>
        </w:rPr>
        <w:t>L’accès aux API devra être protégé par des mécanismes d’</w:t>
      </w:r>
      <w:r w:rsidR="00C71EBC" w:rsidRPr="009B1C92">
        <w:t>authentification forte</w:t>
      </w:r>
      <w:r w:rsidR="00C71EBC" w:rsidRPr="009B1C92">
        <w:rPr>
          <w:color w:val="000000"/>
        </w:rPr>
        <w:t>, incluant</w:t>
      </w:r>
      <w:r w:rsidR="00C71EBC" w:rsidRPr="009B1C92">
        <w:t> OAuth 2.0</w:t>
      </w:r>
      <w:r w:rsidR="00C71EBC" w:rsidRPr="009B1C92">
        <w:rPr>
          <w:color w:val="000000"/>
        </w:rPr>
        <w:t>,</w:t>
      </w:r>
      <w:r w:rsidR="00C71EBC" w:rsidRPr="009B1C92">
        <w:t> JWT </w:t>
      </w:r>
      <w:r w:rsidR="00C71EBC" w:rsidRPr="009B1C92">
        <w:rPr>
          <w:color w:val="000000"/>
        </w:rPr>
        <w:t>ou</w:t>
      </w:r>
      <w:r w:rsidR="00C71EBC" w:rsidRPr="009B1C92">
        <w:t> clé API avec signature HMAC</w:t>
      </w:r>
      <w:r w:rsidR="00C71EBC" w:rsidRPr="009B1C92">
        <w:rPr>
          <w:color w:val="000000"/>
        </w:rPr>
        <w:t>.</w:t>
      </w:r>
    </w:p>
    <w:p w14:paraId="4A80EA6C" w14:textId="6027C0CF" w:rsidR="00C71EBC" w:rsidRPr="009B1C92" w:rsidRDefault="00085521" w:rsidP="009B1C92">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00C71EBC" w:rsidRPr="009B1C92">
        <w:rPr>
          <w:color w:val="000000"/>
        </w:rPr>
        <w:t>Le système du titulaire devra intégrer des</w:t>
      </w:r>
      <w:r w:rsidR="00C71EBC" w:rsidRPr="009B1C92">
        <w:t> mécanismes de journalisation (logs) et de traçabilité </w:t>
      </w:r>
      <w:r w:rsidR="00C71EBC" w:rsidRPr="009B1C92">
        <w:rPr>
          <w:color w:val="000000"/>
        </w:rPr>
        <w:t>de tous les échanges réalisés via API.</w:t>
      </w:r>
    </w:p>
    <w:p w14:paraId="522E586C" w14:textId="77777777" w:rsidR="00C71EBC" w:rsidRDefault="00C71EBC" w:rsidP="009B1C92">
      <w:pPr>
        <w:pBdr>
          <w:top w:val="single" w:sz="4" w:space="1" w:color="auto"/>
          <w:left w:val="single" w:sz="4" w:space="1" w:color="auto"/>
          <w:bottom w:val="single" w:sz="4" w:space="1" w:color="auto"/>
          <w:right w:val="single" w:sz="4" w:space="1" w:color="auto"/>
        </w:pBdr>
        <w:spacing w:after="0"/>
        <w:jc w:val="left"/>
        <w:rPr>
          <w:color w:val="000000"/>
        </w:rPr>
      </w:pPr>
    </w:p>
    <w:p w14:paraId="213B9DD4" w14:textId="594FA71F"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b/>
          <w:bCs/>
          <w:color w:val="000000"/>
        </w:rPr>
      </w:pPr>
      <w:r w:rsidRPr="00F44C79">
        <w:rPr>
          <w:b/>
          <w:bCs/>
        </w:rPr>
        <w:t>Capacité de traitement et gestion des erreurs</w:t>
      </w:r>
    </w:p>
    <w:p w14:paraId="07229653" w14:textId="59FDD229"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Le système du titulaire doit être capable de</w:t>
      </w:r>
      <w:r w:rsidRPr="00F44C79">
        <w:t> traiter des flux en lots </w:t>
      </w:r>
      <w:r w:rsidRPr="00F44C79">
        <w:rPr>
          <w:color w:val="000000"/>
        </w:rPr>
        <w:t>(batch) ou en temps réel, selon les scénarios à définir.</w:t>
      </w:r>
    </w:p>
    <w:p w14:paraId="54EDAC7E" w14:textId="7F78EDDE"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Il doit être en mesure de</w:t>
      </w:r>
      <w:r w:rsidRPr="00F44C79">
        <w:t> retourner des codes d’erreur normalisés</w:t>
      </w:r>
      <w:r w:rsidRPr="00F44C79">
        <w:rPr>
          <w:color w:val="000000"/>
        </w:rPr>
        <w:t>, avec une documentation des causes et solutions associées.</w:t>
      </w:r>
    </w:p>
    <w:p w14:paraId="3CFF3C69" w14:textId="44898EB0" w:rsidR="00085521" w:rsidRDefault="00085521" w:rsidP="00085521">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Un</w:t>
      </w:r>
      <w:r w:rsidRPr="00F44C79">
        <w:t> système de monitoring des flux </w:t>
      </w:r>
      <w:r w:rsidRPr="00F44C79">
        <w:rPr>
          <w:color w:val="000000"/>
        </w:rPr>
        <w:t>et d’alerte (ex. : en cas d’échec d’intégration) devra être mis en place.</w:t>
      </w:r>
    </w:p>
    <w:p w14:paraId="529A7ADC" w14:textId="77777777"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p>
    <w:p w14:paraId="26BD4B6F" w14:textId="2099F586"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b/>
          <w:bCs/>
          <w:color w:val="000000"/>
        </w:rPr>
      </w:pPr>
      <w:r w:rsidRPr="00F44C79">
        <w:rPr>
          <w:b/>
          <w:bCs/>
        </w:rPr>
        <w:t>Environnement de test / homologation</w:t>
      </w:r>
    </w:p>
    <w:p w14:paraId="47039925" w14:textId="38CDFDC4"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Le titulaire devra proposer un</w:t>
      </w:r>
      <w:r w:rsidRPr="00F44C79">
        <w:t> environnement de test (sandbox) </w:t>
      </w:r>
      <w:r w:rsidRPr="00F44C79">
        <w:rPr>
          <w:color w:val="000000"/>
        </w:rPr>
        <w:t>simulant les traitements réels, accessible à l’équipe DromConnect, pour :</w:t>
      </w:r>
    </w:p>
    <w:p w14:paraId="701706A4" w14:textId="49DC726E"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Tester l’intégration API.</w:t>
      </w:r>
    </w:p>
    <w:p w14:paraId="3E66B87D" w14:textId="65C2EAF4"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Valider les scénarios métiers.</w:t>
      </w:r>
    </w:p>
    <w:p w14:paraId="05C07771" w14:textId="70FBECE7" w:rsidR="00085521" w:rsidRDefault="00085521" w:rsidP="00085521">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Simuler des cas d’erreur, de charge et de reprise.</w:t>
      </w:r>
    </w:p>
    <w:p w14:paraId="026AA265" w14:textId="77777777"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p>
    <w:p w14:paraId="43B2F055" w14:textId="6408F3F1"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b/>
          <w:bCs/>
          <w:color w:val="000000"/>
        </w:rPr>
      </w:pPr>
      <w:r w:rsidRPr="00F44C79">
        <w:rPr>
          <w:b/>
          <w:bCs/>
        </w:rPr>
        <w:t>Engagements de maintenance et évolutivité</w:t>
      </w:r>
    </w:p>
    <w:p w14:paraId="42BAD541" w14:textId="59448F12"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Le système du titulaire devra être</w:t>
      </w:r>
      <w:r w:rsidRPr="00F44C79">
        <w:t> évolutif</w:t>
      </w:r>
      <w:r w:rsidRPr="00F44C79">
        <w:rPr>
          <w:color w:val="000000"/>
        </w:rPr>
        <w:t>, avec des API versionnées et une documentation tenue à jour.</w:t>
      </w:r>
    </w:p>
    <w:p w14:paraId="1493F96E" w14:textId="4D2D9CE7"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Le titulaire devra s’engager à</w:t>
      </w:r>
      <w:r w:rsidRPr="00F44C79">
        <w:t> maintenir la compatibilité technique </w:t>
      </w:r>
      <w:r w:rsidRPr="00F44C79">
        <w:rPr>
          <w:color w:val="000000"/>
        </w:rPr>
        <w:t>avec DromConnect lors des évolutions de son propre système.</w:t>
      </w:r>
    </w:p>
    <w:p w14:paraId="0BD4AA22" w14:textId="46030036" w:rsidR="00085521" w:rsidRPr="00F44C79" w:rsidRDefault="00085521" w:rsidP="00F44C79">
      <w:pPr>
        <w:pBdr>
          <w:top w:val="single" w:sz="4" w:space="1" w:color="auto"/>
          <w:left w:val="single" w:sz="4" w:space="1" w:color="auto"/>
          <w:bottom w:val="single" w:sz="4" w:space="1" w:color="auto"/>
          <w:right w:val="single" w:sz="4" w:space="1" w:color="auto"/>
        </w:pBdr>
        <w:spacing w:after="0"/>
        <w:jc w:val="left"/>
        <w:rPr>
          <w:color w:val="000000"/>
        </w:rPr>
      </w:pPr>
      <w:r>
        <w:rPr>
          <w:color w:val="000000"/>
        </w:rPr>
        <w:t xml:space="preserve">- </w:t>
      </w:r>
      <w:r w:rsidRPr="00F44C79">
        <w:rPr>
          <w:color w:val="000000"/>
        </w:rPr>
        <w:t>Un</w:t>
      </w:r>
      <w:r w:rsidRPr="00F44C79">
        <w:t> SLA (Service Level Agreement) </w:t>
      </w:r>
      <w:r w:rsidRPr="00F44C79">
        <w:rPr>
          <w:color w:val="000000"/>
        </w:rPr>
        <w:t>précis devra définir les délais de traitement, de correction des bugs et de support technique sur les échanges inter-systèmes.</w:t>
      </w:r>
    </w:p>
    <w:p w14:paraId="312F64B7" w14:textId="77777777" w:rsidR="00085521" w:rsidRPr="004A48E1" w:rsidRDefault="00085521" w:rsidP="009B1C92">
      <w:pPr>
        <w:pBdr>
          <w:top w:val="single" w:sz="4" w:space="1" w:color="auto"/>
          <w:left w:val="single" w:sz="4" w:space="1" w:color="auto"/>
          <w:bottom w:val="single" w:sz="4" w:space="1" w:color="auto"/>
          <w:right w:val="single" w:sz="4" w:space="1" w:color="auto"/>
        </w:pBdr>
        <w:spacing w:after="0"/>
        <w:jc w:val="left"/>
        <w:rPr>
          <w:color w:val="000000"/>
        </w:rPr>
      </w:pPr>
    </w:p>
    <w:p w14:paraId="51039AA8" w14:textId="2CE0EB4F" w:rsidR="00A8443F" w:rsidRDefault="005F254C">
      <w:pPr>
        <w:spacing w:after="18" w:line="240" w:lineRule="auto"/>
        <w:rPr>
          <w:rFonts w:cstheme="minorHAnsi"/>
        </w:rPr>
      </w:pPr>
      <w:r>
        <w:rPr>
          <w:rFonts w:cstheme="minorHAnsi"/>
        </w:rPr>
        <w:t>Annexe 4 – descriptif DROMCONNECT</w:t>
      </w:r>
    </w:p>
    <w:p w14:paraId="0C2FC347" w14:textId="77777777" w:rsidR="00412ADC" w:rsidRDefault="00412ADC">
      <w:pPr>
        <w:spacing w:after="18" w:line="240" w:lineRule="auto"/>
        <w:rPr>
          <w:rFonts w:cstheme="minorHAnsi"/>
        </w:rPr>
      </w:pPr>
    </w:p>
    <w:p w14:paraId="23AFD43D" w14:textId="30645F5B" w:rsidR="00DD2AC8" w:rsidRDefault="00DD2AC8">
      <w:pPr>
        <w:spacing w:after="0" w:line="240" w:lineRule="auto"/>
        <w:rPr>
          <w:rFonts w:cstheme="minorHAnsi"/>
        </w:rPr>
      </w:pPr>
      <w:r>
        <w:rPr>
          <w:rFonts w:cstheme="minorHAnsi"/>
        </w:rPr>
        <w:t>En complément</w:t>
      </w:r>
      <w:r w:rsidR="00871501">
        <w:rPr>
          <w:rFonts w:cstheme="minorHAnsi"/>
        </w:rPr>
        <w:t>, LADOM souhaiterai</w:t>
      </w:r>
      <w:r w:rsidR="00CB5EB6">
        <w:rPr>
          <w:rFonts w:cstheme="minorHAnsi"/>
        </w:rPr>
        <w:t>t</w:t>
      </w:r>
      <w:r w:rsidR="00871501">
        <w:rPr>
          <w:rFonts w:cstheme="minorHAnsi"/>
        </w:rPr>
        <w:t xml:space="preserve"> pouvoir </w:t>
      </w:r>
      <w:r w:rsidR="00D46B43">
        <w:rPr>
          <w:rFonts w:cstheme="minorHAnsi"/>
        </w:rPr>
        <w:t>préremplir</w:t>
      </w:r>
      <w:r w:rsidR="00871501">
        <w:rPr>
          <w:rFonts w:cstheme="minorHAnsi"/>
        </w:rPr>
        <w:t xml:space="preserve"> les c</w:t>
      </w:r>
      <w:r w:rsidR="00A25163">
        <w:rPr>
          <w:rFonts w:cstheme="minorHAnsi"/>
        </w:rPr>
        <w:t xml:space="preserve">hamps de recherche de l’outil de l’agence </w:t>
      </w:r>
      <w:r w:rsidR="00291176">
        <w:rPr>
          <w:rFonts w:cstheme="minorHAnsi"/>
        </w:rPr>
        <w:t xml:space="preserve">directement depuis </w:t>
      </w:r>
      <w:r w:rsidR="00516D59">
        <w:rPr>
          <w:rFonts w:cstheme="minorHAnsi"/>
        </w:rPr>
        <w:t>DROM CONNECT</w:t>
      </w:r>
      <w:r w:rsidR="00291176">
        <w:rPr>
          <w:rFonts w:cstheme="minorHAnsi"/>
        </w:rPr>
        <w:t xml:space="preserve"> </w:t>
      </w:r>
      <w:r w:rsidR="00D46B43">
        <w:rPr>
          <w:rFonts w:cstheme="minorHAnsi"/>
        </w:rPr>
        <w:t>notamment</w:t>
      </w:r>
      <w:r w:rsidR="00291176">
        <w:rPr>
          <w:rFonts w:cstheme="minorHAnsi"/>
        </w:rPr>
        <w:t xml:space="preserve"> </w:t>
      </w:r>
      <w:r w:rsidR="00D46B43">
        <w:rPr>
          <w:rFonts w:cstheme="minorHAnsi"/>
        </w:rPr>
        <w:t>origine</w:t>
      </w:r>
      <w:r w:rsidR="00291176">
        <w:rPr>
          <w:rFonts w:cstheme="minorHAnsi"/>
        </w:rPr>
        <w:t xml:space="preserve"> – destination date – type (allotement ou </w:t>
      </w:r>
      <w:r w:rsidR="00D46B43">
        <w:rPr>
          <w:rFonts w:cstheme="minorHAnsi"/>
        </w:rPr>
        <w:t>tarif individuel).</w:t>
      </w:r>
    </w:p>
    <w:p w14:paraId="0EDC4491" w14:textId="77777777" w:rsidR="00DD2AC8" w:rsidRDefault="00DD2AC8">
      <w:pPr>
        <w:spacing w:after="0" w:line="240" w:lineRule="auto"/>
        <w:rPr>
          <w:rFonts w:cstheme="minorHAnsi"/>
        </w:rPr>
      </w:pPr>
    </w:p>
    <w:p w14:paraId="1251028A" w14:textId="5629E3ED" w:rsidR="00A8443F" w:rsidRDefault="008614C9">
      <w:pPr>
        <w:spacing w:after="0" w:line="240" w:lineRule="auto"/>
        <w:rPr>
          <w:rFonts w:cstheme="minorHAnsi"/>
        </w:rPr>
      </w:pPr>
      <w:r>
        <w:rPr>
          <w:rFonts w:cstheme="minorHAnsi"/>
        </w:rPr>
        <w:t xml:space="preserve">La réponse du candidat devra </w:t>
      </w:r>
      <w:r w:rsidR="00FF4C2E">
        <w:rPr>
          <w:rFonts w:cstheme="minorHAnsi"/>
        </w:rPr>
        <w:t xml:space="preserve">confirmer les exigences techniques, </w:t>
      </w:r>
      <w:r>
        <w:rPr>
          <w:rFonts w:cstheme="minorHAnsi"/>
        </w:rPr>
        <w:t xml:space="preserve">détailler d’une part les informations nécessaires à la création et mise à jour des </w:t>
      </w:r>
      <w:r w:rsidR="00CA3BE9">
        <w:rPr>
          <w:rFonts w:cstheme="minorHAnsi"/>
        </w:rPr>
        <w:t>interfaces</w:t>
      </w:r>
      <w:r>
        <w:rPr>
          <w:rFonts w:cstheme="minorHAnsi"/>
        </w:rPr>
        <w:t xml:space="preserve"> et d’autre part, les modalités d’alimentation de ces informations mais aussi les technologies de connecteurs et/ou d'interfaces, les API sécurisées</w:t>
      </w:r>
      <w:r w:rsidR="00A77C9F">
        <w:rPr>
          <w:rFonts w:cstheme="minorHAnsi"/>
        </w:rPr>
        <w:t xml:space="preserve"> selon le protocole proposé par le candidat.</w:t>
      </w:r>
    </w:p>
    <w:p w14:paraId="2565751C" w14:textId="77777777" w:rsidR="00095127" w:rsidRDefault="00095127">
      <w:pPr>
        <w:spacing w:after="0" w:line="240" w:lineRule="auto"/>
        <w:rPr>
          <w:rFonts w:cstheme="minorHAnsi"/>
        </w:rPr>
      </w:pPr>
    </w:p>
    <w:p w14:paraId="3171BA1D" w14:textId="77777777" w:rsidR="00A8443F" w:rsidRPr="0079346F" w:rsidRDefault="008614C9" w:rsidP="00D4217B">
      <w:pPr>
        <w:pStyle w:val="Titre2"/>
        <w:numPr>
          <w:ilvl w:val="3"/>
          <w:numId w:val="2"/>
        </w:numPr>
        <w:spacing w:before="240" w:after="240"/>
        <w:contextualSpacing/>
        <w:rPr>
          <w:rFonts w:asciiTheme="minorHAnsi" w:hAnsiTheme="minorHAnsi" w:cstheme="minorHAnsi"/>
        </w:rPr>
      </w:pPr>
      <w:bookmarkStart w:id="19" w:name="_Toc193732987"/>
      <w:r>
        <w:rPr>
          <w:rFonts w:asciiTheme="minorHAnsi" w:hAnsiTheme="minorHAnsi" w:cstheme="minorHAnsi"/>
        </w:rPr>
        <w:lastRenderedPageBreak/>
        <w:t>Evolution applicative et maintenance de l’outil</w:t>
      </w:r>
      <w:bookmarkEnd w:id="19"/>
    </w:p>
    <w:p w14:paraId="0B2FD663" w14:textId="1C0A7985" w:rsidR="00A8443F" w:rsidRDefault="008614C9">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Le titulaire assure la maintenance de l’outil et sa mise à jour</w:t>
      </w:r>
      <w:r w:rsidR="00A52BC4">
        <w:rPr>
          <w:rFonts w:cstheme="minorHAnsi"/>
          <w:color w:val="000000"/>
        </w:rPr>
        <w:t xml:space="preserve"> durant l’exécution du marché</w:t>
      </w:r>
      <w:r>
        <w:rPr>
          <w:rFonts w:cstheme="minorHAnsi"/>
          <w:color w:val="000000"/>
        </w:rPr>
        <w:t>. La maintenance attendue couvre la maintenance préventive, curative et évolutive.</w:t>
      </w:r>
    </w:p>
    <w:p w14:paraId="45405A06" w14:textId="77777777" w:rsidR="00A8443F" w:rsidRDefault="00A8443F">
      <w:pPr>
        <w:pStyle w:val="Paragraphedeliste"/>
        <w:spacing w:after="0" w:line="240" w:lineRule="auto"/>
        <w:ind w:left="0"/>
        <w:rPr>
          <w:rFonts w:cstheme="minorHAnsi"/>
          <w:color w:val="000000"/>
        </w:rPr>
      </w:pPr>
    </w:p>
    <w:p w14:paraId="50CA6BA6" w14:textId="77777777" w:rsidR="00A8443F" w:rsidRDefault="008614C9">
      <w:pPr>
        <w:pStyle w:val="Paragraphedeliste"/>
        <w:spacing w:after="0" w:line="240" w:lineRule="auto"/>
        <w:ind w:left="0"/>
        <w:rPr>
          <w:rFonts w:cstheme="minorHAnsi"/>
          <w:color w:val="000000"/>
        </w:rPr>
      </w:pPr>
      <w:r>
        <w:rPr>
          <w:rFonts w:cstheme="minorHAnsi"/>
          <w:color w:val="000000"/>
        </w:rPr>
        <w:t>Le candidat détaillera ses engagements de maintenance et de mise à jour de l’outil.</w:t>
      </w:r>
    </w:p>
    <w:p w14:paraId="0090A67C" w14:textId="77777777" w:rsidR="00A8443F" w:rsidRDefault="00A8443F">
      <w:pPr>
        <w:spacing w:after="0" w:line="240" w:lineRule="auto"/>
        <w:rPr>
          <w:rFonts w:cstheme="minorHAnsi"/>
          <w:color w:val="000000"/>
        </w:rPr>
      </w:pPr>
    </w:p>
    <w:p w14:paraId="1133F0E2" w14:textId="77777777" w:rsidR="00A8443F" w:rsidRDefault="008614C9" w:rsidP="00D4217B">
      <w:pPr>
        <w:pStyle w:val="Titre2"/>
        <w:numPr>
          <w:ilvl w:val="3"/>
          <w:numId w:val="2"/>
        </w:numPr>
        <w:spacing w:before="240" w:after="240"/>
        <w:contextualSpacing/>
        <w:rPr>
          <w:rFonts w:asciiTheme="minorHAnsi" w:hAnsiTheme="minorHAnsi" w:cstheme="minorHAnsi"/>
        </w:rPr>
      </w:pPr>
      <w:bookmarkStart w:id="20" w:name="_Toc193732988"/>
      <w:r>
        <w:rPr>
          <w:rFonts w:asciiTheme="minorHAnsi" w:hAnsiTheme="minorHAnsi" w:cstheme="minorHAnsi"/>
        </w:rPr>
        <w:t>Sécurisation des données</w:t>
      </w:r>
      <w:bookmarkEnd w:id="20"/>
    </w:p>
    <w:p w14:paraId="4F06B6E0" w14:textId="77777777" w:rsidR="00A8443F" w:rsidRDefault="008614C9" w:rsidP="00A1499A">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Le titulaire s’engage à sécuriser les données traitées.</w:t>
      </w:r>
    </w:p>
    <w:p w14:paraId="54E61E8B" w14:textId="77777777" w:rsidR="000B1918" w:rsidRPr="000B1918" w:rsidRDefault="000B1918" w:rsidP="000B1918">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sidRPr="000B1918">
        <w:rPr>
          <w:rFonts w:cstheme="minorHAnsi"/>
          <w:color w:val="000000"/>
        </w:rPr>
        <w:t>Les données échangées peuvent inclure des</w:t>
      </w:r>
      <w:r w:rsidRPr="000B1918">
        <w:rPr>
          <w:rFonts w:cstheme="minorHAnsi"/>
        </w:rPr>
        <w:t> données personnelles sensibles </w:t>
      </w:r>
      <w:r w:rsidRPr="000B1918">
        <w:rPr>
          <w:rFonts w:cstheme="minorHAnsi"/>
          <w:color w:val="000000"/>
        </w:rPr>
        <w:t>: le titulaire devra être</w:t>
      </w:r>
      <w:r w:rsidRPr="000B1918">
        <w:rPr>
          <w:rFonts w:cstheme="minorHAnsi"/>
        </w:rPr>
        <w:t> conforme au RGPD </w:t>
      </w:r>
      <w:r w:rsidRPr="000B1918">
        <w:rPr>
          <w:rFonts w:cstheme="minorHAnsi"/>
          <w:color w:val="000000"/>
        </w:rPr>
        <w:t>et justifier d’un</w:t>
      </w:r>
      <w:r w:rsidRPr="000B1918">
        <w:rPr>
          <w:rFonts w:cstheme="minorHAnsi"/>
        </w:rPr>
        <w:t> DPO </w:t>
      </w:r>
      <w:r w:rsidRPr="000B1918">
        <w:rPr>
          <w:rFonts w:cstheme="minorHAnsi"/>
          <w:color w:val="000000"/>
        </w:rPr>
        <w:t>(Délégué à la protection des données).</w:t>
      </w:r>
    </w:p>
    <w:p w14:paraId="1B2E94E6" w14:textId="77777777" w:rsidR="000B1918" w:rsidRPr="000B1918" w:rsidRDefault="000B1918" w:rsidP="000B1918">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sidRPr="000B1918">
        <w:rPr>
          <w:rFonts w:cstheme="minorHAnsi"/>
          <w:color w:val="000000"/>
        </w:rPr>
        <w:t>Les données en transit et au repos doivent être</w:t>
      </w:r>
      <w:r w:rsidRPr="000B1918">
        <w:rPr>
          <w:rFonts w:cstheme="minorHAnsi"/>
        </w:rPr>
        <w:t> chiffrées </w:t>
      </w:r>
      <w:r w:rsidRPr="000B1918">
        <w:rPr>
          <w:rFonts w:cstheme="minorHAnsi"/>
          <w:color w:val="000000"/>
        </w:rPr>
        <w:t>(ex. : AES-256).</w:t>
      </w:r>
    </w:p>
    <w:p w14:paraId="651307FB" w14:textId="77777777" w:rsidR="000B1918" w:rsidRPr="000B1918" w:rsidRDefault="000B1918" w:rsidP="000B1918">
      <w:pPr>
        <w:pBdr>
          <w:top w:val="single" w:sz="4" w:space="1" w:color="000000"/>
          <w:left w:val="single" w:sz="4" w:space="4" w:color="000000"/>
          <w:bottom w:val="single" w:sz="4" w:space="1" w:color="000000"/>
          <w:right w:val="single" w:sz="4" w:space="4" w:color="000000"/>
        </w:pBdr>
        <w:spacing w:after="0" w:line="240" w:lineRule="auto"/>
        <w:rPr>
          <w:color w:val="000000"/>
        </w:rPr>
      </w:pPr>
      <w:r w:rsidRPr="000B1918">
        <w:rPr>
          <w:rFonts w:cstheme="minorHAnsi"/>
          <w:color w:val="000000"/>
        </w:rPr>
        <w:t>Un</w:t>
      </w:r>
      <w:r w:rsidRPr="000B1918">
        <w:rPr>
          <w:rFonts w:cstheme="minorHAnsi"/>
        </w:rPr>
        <w:t> registre de traitement des données </w:t>
      </w:r>
      <w:r w:rsidRPr="000B1918">
        <w:rPr>
          <w:rFonts w:cstheme="minorHAnsi"/>
          <w:color w:val="000000"/>
        </w:rPr>
        <w:t>devra être tenu à disposition de LADOM en cas d’audit</w:t>
      </w:r>
      <w:r w:rsidRPr="000B1918">
        <w:rPr>
          <w:color w:val="000000"/>
        </w:rPr>
        <w:t>.</w:t>
      </w:r>
    </w:p>
    <w:p w14:paraId="75EDE170" w14:textId="55245376" w:rsidR="000B1918" w:rsidRDefault="009250B7" w:rsidP="00A1499A">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Les données doivent être hébergée </w:t>
      </w:r>
      <w:r w:rsidR="00446EA6">
        <w:rPr>
          <w:rFonts w:cstheme="minorHAnsi"/>
          <w:color w:val="000000"/>
        </w:rPr>
        <w:t xml:space="preserve">et traitées </w:t>
      </w:r>
      <w:r>
        <w:rPr>
          <w:rFonts w:cstheme="minorHAnsi"/>
          <w:color w:val="000000"/>
        </w:rPr>
        <w:t>dans l’UE</w:t>
      </w:r>
    </w:p>
    <w:p w14:paraId="4FA29760" w14:textId="77777777" w:rsidR="00A8443F" w:rsidRDefault="00A8443F">
      <w:pPr>
        <w:spacing w:after="0" w:line="240" w:lineRule="auto"/>
        <w:rPr>
          <w:rFonts w:cstheme="minorHAnsi"/>
          <w:color w:val="000000"/>
        </w:rPr>
      </w:pPr>
    </w:p>
    <w:p w14:paraId="2B961C36" w14:textId="40E01BE3" w:rsidR="00A8443F" w:rsidRPr="00FE714A" w:rsidRDefault="008614C9" w:rsidP="00FE714A">
      <w:pPr>
        <w:suppressAutoHyphens w:val="0"/>
        <w:spacing w:before="100" w:beforeAutospacing="1" w:after="0" w:afterAutospacing="1" w:line="240" w:lineRule="auto"/>
        <w:jc w:val="left"/>
        <w:rPr>
          <w:rFonts w:cstheme="minorHAnsi"/>
          <w:color w:val="000000"/>
        </w:rPr>
      </w:pPr>
      <w:r w:rsidRPr="00FE714A">
        <w:rPr>
          <w:rFonts w:cstheme="minorHAnsi"/>
          <w:color w:val="000000"/>
        </w:rPr>
        <w:t>Le candidat détaillera dans son mémoire technique les informations liées à la sécurisation des données (type, lieu d’hébergement des serveurs/données, respect des normes et lois en vigueur et notamment RGPD, certifications applicables, méthode et caractéristiques du chiffrement</w:t>
      </w:r>
      <w:r w:rsidR="00FE714A" w:rsidRPr="00FE714A">
        <w:rPr>
          <w:rFonts w:cstheme="minorHAnsi"/>
          <w:color w:val="000000"/>
        </w:rPr>
        <w:t xml:space="preserve">, </w:t>
      </w:r>
      <w:r w:rsidR="00FE714A" w:rsidRPr="00FE714A">
        <w:rPr>
          <w:color w:val="000000"/>
        </w:rPr>
        <w:t>tolérance aux pannes et sauvegardes régulières</w:t>
      </w:r>
      <w:r w:rsidRPr="00FE714A">
        <w:rPr>
          <w:rFonts w:cstheme="minorHAnsi"/>
          <w:color w:val="000000"/>
        </w:rPr>
        <w:t>).</w:t>
      </w:r>
    </w:p>
    <w:p w14:paraId="1C5DBB00" w14:textId="77777777" w:rsidR="00095127" w:rsidRDefault="00095127">
      <w:pPr>
        <w:spacing w:after="0" w:line="240" w:lineRule="auto"/>
        <w:rPr>
          <w:rFonts w:cstheme="minorHAnsi"/>
          <w:color w:val="000000"/>
        </w:rPr>
      </w:pPr>
    </w:p>
    <w:p w14:paraId="585A7657" w14:textId="74F3923B" w:rsidR="00A8443F" w:rsidRPr="0079346F" w:rsidRDefault="008614C9" w:rsidP="00D4217B">
      <w:pPr>
        <w:pStyle w:val="Titre2"/>
        <w:numPr>
          <w:ilvl w:val="3"/>
          <w:numId w:val="2"/>
        </w:numPr>
        <w:spacing w:before="240" w:after="240"/>
        <w:contextualSpacing/>
        <w:rPr>
          <w:rFonts w:asciiTheme="minorHAnsi" w:hAnsiTheme="minorHAnsi" w:cstheme="minorHAnsi"/>
        </w:rPr>
      </w:pPr>
      <w:bookmarkStart w:id="21" w:name="_Toc193732989"/>
      <w:bookmarkStart w:id="22" w:name="_Hlk130996601"/>
      <w:r w:rsidRPr="0079346F">
        <w:rPr>
          <w:rFonts w:asciiTheme="minorHAnsi" w:hAnsiTheme="minorHAnsi" w:cstheme="minorHAnsi"/>
        </w:rPr>
        <w:t>Sécurité Numérique</w:t>
      </w:r>
      <w:bookmarkEnd w:id="21"/>
    </w:p>
    <w:bookmarkEnd w:id="22"/>
    <w:p w14:paraId="29486886" w14:textId="3B28DE40" w:rsidR="00415114" w:rsidRDefault="00CA3BE9" w:rsidP="0041511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LADOM</w:t>
      </w:r>
      <w:r w:rsidR="0068430F">
        <w:rPr>
          <w:rFonts w:cstheme="minorHAnsi"/>
          <w:color w:val="000000"/>
        </w:rPr>
        <w:t xml:space="preserve"> </w:t>
      </w:r>
      <w:r w:rsidR="00415114">
        <w:rPr>
          <w:rFonts w:cstheme="minorHAnsi"/>
          <w:color w:val="000000"/>
        </w:rPr>
        <w:t>doit répondre au cadre réglementaire de sécurité des systèmes d’information qui s’impose aux services de l’État. Ce cadre réglementaire est constitué des textes suivants :</w:t>
      </w:r>
    </w:p>
    <w:p w14:paraId="59DEB1B9" w14:textId="77777777" w:rsidR="00415114" w:rsidRDefault="00415114" w:rsidP="0041511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PSSIe : politique de sécurité des systèmes d’information de l’État</w:t>
      </w:r>
      <w:r>
        <w:rPr>
          <w:rStyle w:val="Appelnotedebasdep"/>
        </w:rPr>
        <w:footnoteReference w:id="2"/>
      </w:r>
    </w:p>
    <w:p w14:paraId="4F54E644" w14:textId="77777777" w:rsidR="00415114" w:rsidRDefault="00415114" w:rsidP="0041511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RGS : référentiel général de sécurité</w:t>
      </w:r>
      <w:r>
        <w:rPr>
          <w:rStyle w:val="Appelnotedebasdep"/>
        </w:rPr>
        <w:footnoteReference w:id="3"/>
      </w:r>
    </w:p>
    <w:p w14:paraId="0712934D" w14:textId="77777777" w:rsidR="00415114" w:rsidRDefault="00415114" w:rsidP="0041511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eIDAS : règlement n° 910/2014/UE sur l’identification électronique et les services de confiance pour les transactions électroniques au sein du marché intérieur du 23 juillet 2014</w:t>
      </w:r>
      <w:r>
        <w:rPr>
          <w:rStyle w:val="Appelnotedebasdep"/>
        </w:rPr>
        <w:footnoteReference w:id="4"/>
      </w:r>
    </w:p>
    <w:p w14:paraId="6EA9A738" w14:textId="77777777" w:rsidR="00415114" w:rsidRDefault="00415114" w:rsidP="0041511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p>
    <w:p w14:paraId="7D80FCA9" w14:textId="5A1DA865" w:rsidR="00415114" w:rsidRDefault="00415114" w:rsidP="0041511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Le titulaire, doit prendre en compte ce cadre et le cas échéant le faire prendre en compte à tous les niveaux de sous-traitance sur lesquels il s’appuie pour opérer sa solution.</w:t>
      </w:r>
    </w:p>
    <w:p w14:paraId="704AB743" w14:textId="77777777" w:rsidR="004459AB" w:rsidRDefault="004459AB" w:rsidP="004459AB">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Le titulaire transmet son plan d’assurance sécurité (PAS) qui doit être conforme à la PSSI de l’État.  </w:t>
      </w:r>
    </w:p>
    <w:p w14:paraId="2BBEDAEF" w14:textId="77777777" w:rsidR="00A8443F" w:rsidRDefault="00A8443F">
      <w:pPr>
        <w:spacing w:after="0" w:line="240" w:lineRule="auto"/>
        <w:rPr>
          <w:rFonts w:cstheme="minorHAnsi"/>
          <w:color w:val="000000"/>
        </w:rPr>
      </w:pPr>
    </w:p>
    <w:p w14:paraId="567FE20D" w14:textId="4BA81A36" w:rsidR="00002AC4" w:rsidRPr="008932D1" w:rsidRDefault="008932D1" w:rsidP="00002AC4">
      <w:pPr>
        <w:spacing w:after="0" w:line="240" w:lineRule="auto"/>
        <w:rPr>
          <w:rFonts w:cstheme="minorHAnsi"/>
        </w:rPr>
      </w:pPr>
      <w:bookmarkStart w:id="23" w:name="_Hlk130996693"/>
      <w:r w:rsidRPr="008932D1">
        <w:rPr>
          <w:rStyle w:val="Accentuation"/>
          <w:rFonts w:cstheme="minorHAnsi"/>
          <w:i w:val="0"/>
        </w:rPr>
        <w:t xml:space="preserve">Le candidat décrit les éléments mis en œuvre pour le respect du cadre réglementaire cité ci-dessus au travers de son PAS, qu'il fournira en version PDF si possible PDF 1A. S'il ne dispose pas de PAS, il peut s'appuyer sur </w:t>
      </w:r>
    </w:p>
    <w:p w14:paraId="413CEE89" w14:textId="6AF63A3E" w:rsidR="00415114" w:rsidRPr="008932D1" w:rsidRDefault="00415114" w:rsidP="00415114">
      <w:pPr>
        <w:spacing w:after="0" w:line="240" w:lineRule="auto"/>
        <w:rPr>
          <w:rFonts w:cstheme="minorHAnsi"/>
        </w:rPr>
      </w:pPr>
      <w:r w:rsidRPr="008932D1">
        <w:rPr>
          <w:rFonts w:cstheme="minorHAnsi"/>
        </w:rPr>
        <w:t>sur le guide « Infogérance » publié par l’ANSSI</w:t>
      </w:r>
      <w:r w:rsidRPr="008932D1">
        <w:rPr>
          <w:rStyle w:val="Appelnotedebasdep"/>
          <w:rFonts w:cstheme="minorHAnsi"/>
        </w:rPr>
        <w:footnoteReference w:id="5"/>
      </w:r>
    </w:p>
    <w:p w14:paraId="0FA736D8" w14:textId="0B58623D" w:rsidR="008B20F1" w:rsidRDefault="008B20F1" w:rsidP="00415114">
      <w:pPr>
        <w:spacing w:after="0" w:line="240" w:lineRule="auto"/>
        <w:rPr>
          <w:rFonts w:cstheme="minorHAnsi"/>
          <w:color w:val="000000"/>
        </w:rPr>
      </w:pPr>
      <w:bookmarkStart w:id="24" w:name="_Hlk131174187"/>
      <w:r w:rsidRPr="008B20F1">
        <w:rPr>
          <w:rFonts w:cstheme="minorHAnsi"/>
          <w:color w:val="000000"/>
        </w:rPr>
        <w:lastRenderedPageBreak/>
        <w:t xml:space="preserve">En cas de besoin de compte de service (communication entre serveurs), un dossier technique décrivant les modalités opérationnelles et sécurité de l’exploitation de ce compte </w:t>
      </w:r>
      <w:r w:rsidR="006C6755">
        <w:rPr>
          <w:rFonts w:cstheme="minorHAnsi"/>
          <w:color w:val="000000"/>
        </w:rPr>
        <w:t>est</w:t>
      </w:r>
      <w:r w:rsidR="006C6755" w:rsidRPr="008B20F1">
        <w:rPr>
          <w:rFonts w:cstheme="minorHAnsi"/>
          <w:color w:val="000000"/>
        </w:rPr>
        <w:t xml:space="preserve"> </w:t>
      </w:r>
      <w:r w:rsidRPr="008B20F1">
        <w:rPr>
          <w:rFonts w:cstheme="minorHAnsi"/>
          <w:color w:val="000000"/>
        </w:rPr>
        <w:t>joint.</w:t>
      </w:r>
    </w:p>
    <w:p w14:paraId="58BD7921" w14:textId="3D272CA9" w:rsidR="00095127" w:rsidRDefault="00095127" w:rsidP="00415114">
      <w:pPr>
        <w:spacing w:after="0" w:line="240" w:lineRule="auto"/>
        <w:rPr>
          <w:rFonts w:cstheme="minorHAnsi"/>
          <w:color w:val="000000"/>
        </w:rPr>
      </w:pPr>
    </w:p>
    <w:p w14:paraId="67400AF6" w14:textId="0F185D38" w:rsidR="00A8443F" w:rsidRDefault="008614C9" w:rsidP="00D4217B">
      <w:pPr>
        <w:pStyle w:val="Titre2"/>
        <w:numPr>
          <w:ilvl w:val="3"/>
          <w:numId w:val="2"/>
        </w:numPr>
        <w:spacing w:before="240" w:after="240"/>
        <w:contextualSpacing/>
        <w:rPr>
          <w:rFonts w:asciiTheme="minorHAnsi" w:hAnsiTheme="minorHAnsi" w:cstheme="minorHAnsi"/>
        </w:rPr>
      </w:pPr>
      <w:bookmarkStart w:id="25" w:name="_Toc193732990"/>
      <w:bookmarkEnd w:id="23"/>
      <w:bookmarkEnd w:id="24"/>
      <w:r>
        <w:rPr>
          <w:rFonts w:asciiTheme="minorHAnsi" w:hAnsiTheme="minorHAnsi" w:cstheme="minorHAnsi"/>
        </w:rPr>
        <w:t>Profils d’utilisateur</w:t>
      </w:r>
      <w:r w:rsidR="002B0073">
        <w:rPr>
          <w:rFonts w:asciiTheme="minorHAnsi" w:hAnsiTheme="minorHAnsi" w:cstheme="minorHAnsi"/>
        </w:rPr>
        <w:t>s</w:t>
      </w:r>
      <w:bookmarkEnd w:id="25"/>
    </w:p>
    <w:p w14:paraId="60E33E26" w14:textId="4EAA483D" w:rsidR="00FC0261" w:rsidRDefault="00CA3BE9">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LADOM</w:t>
      </w:r>
      <w:r w:rsidR="0068430F">
        <w:rPr>
          <w:rFonts w:cstheme="minorHAnsi"/>
          <w:color w:val="000000"/>
        </w:rPr>
        <w:t xml:space="preserve"> </w:t>
      </w:r>
      <w:r w:rsidR="008614C9">
        <w:rPr>
          <w:rFonts w:cstheme="minorHAnsi"/>
          <w:color w:val="000000"/>
        </w:rPr>
        <w:t>est susceptible d’utiliser plusieurs types de profils</w:t>
      </w:r>
      <w:r w:rsidR="0040159A">
        <w:rPr>
          <w:rFonts w:cstheme="minorHAnsi"/>
          <w:color w:val="000000"/>
        </w:rPr>
        <w:t xml:space="preserve">. </w:t>
      </w:r>
      <w:r w:rsidR="0040159A" w:rsidRPr="0040159A">
        <w:rPr>
          <w:rFonts w:cstheme="minorHAnsi"/>
          <w:color w:val="000000"/>
        </w:rPr>
        <w:t>A ce titre, la solution proposée devra permettre la création et l’utilisation de différents profils.</w:t>
      </w:r>
      <w:r w:rsidR="0040159A">
        <w:rPr>
          <w:rFonts w:cstheme="minorHAnsi"/>
          <w:color w:val="000000"/>
        </w:rPr>
        <w:t xml:space="preserve"> </w:t>
      </w:r>
    </w:p>
    <w:p w14:paraId="305C055C" w14:textId="5F65D683" w:rsidR="00A8443F" w:rsidRDefault="0040159A">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 xml:space="preserve">Les profils requis </w:t>
      </w:r>
      <w:r w:rsidRPr="0040159A">
        <w:rPr>
          <w:rFonts w:cstheme="minorHAnsi"/>
          <w:i/>
          <w:color w:val="000000"/>
        </w:rPr>
        <w:t xml:space="preserve">a minima </w:t>
      </w:r>
      <w:r>
        <w:rPr>
          <w:rFonts w:cstheme="minorHAnsi"/>
          <w:color w:val="000000"/>
        </w:rPr>
        <w:t>sont :</w:t>
      </w:r>
    </w:p>
    <w:p w14:paraId="717375BC" w14:textId="73883988" w:rsidR="00BC677F" w:rsidRDefault="00BC677F">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sidRPr="00E966BA">
        <w:rPr>
          <w:rFonts w:cstheme="minorHAnsi"/>
          <w:b/>
          <w:bCs/>
          <w:color w:val="000000"/>
        </w:rPr>
        <w:t>Profil Char</w:t>
      </w:r>
      <w:r w:rsidR="00FC17BE" w:rsidRPr="00E966BA">
        <w:rPr>
          <w:rFonts w:cstheme="minorHAnsi"/>
          <w:b/>
          <w:bCs/>
          <w:color w:val="000000"/>
        </w:rPr>
        <w:t>gé de voyages</w:t>
      </w:r>
      <w:r w:rsidR="00FC17BE">
        <w:rPr>
          <w:rFonts w:cstheme="minorHAnsi"/>
          <w:color w:val="000000"/>
        </w:rPr>
        <w:t xml:space="preserve"> : </w:t>
      </w:r>
      <w:r w:rsidR="00FC17BE">
        <w:rPr>
          <w:rFonts w:cstheme="minorHAnsi"/>
          <w:color w:val="000000" w:themeColor="text1"/>
        </w:rPr>
        <w:t>en plus d’être voyageur, il peut réserver pour un autre voyageur ou un bénéficiaire</w:t>
      </w:r>
    </w:p>
    <w:p w14:paraId="570B673E" w14:textId="58CCAE52" w:rsidR="00A8443F" w:rsidRDefault="008614C9">
      <w:pPr>
        <w:pBdr>
          <w:top w:val="single" w:sz="4" w:space="1" w:color="000000"/>
          <w:left w:val="single" w:sz="4" w:space="4" w:color="000000"/>
          <w:bottom w:val="single" w:sz="4" w:space="1" w:color="000000"/>
          <w:right w:val="single" w:sz="4" w:space="4" w:color="000000"/>
        </w:pBdr>
        <w:spacing w:after="67" w:line="240" w:lineRule="auto"/>
        <w:rPr>
          <w:rFonts w:cstheme="minorHAnsi"/>
          <w:bCs/>
          <w:color w:val="000000"/>
        </w:rPr>
      </w:pPr>
      <w:r>
        <w:rPr>
          <w:rFonts w:cstheme="minorHAnsi"/>
          <w:b/>
          <w:bCs/>
          <w:color w:val="000000"/>
        </w:rPr>
        <w:t xml:space="preserve">Profil </w:t>
      </w:r>
      <w:r w:rsidR="00FC17BE">
        <w:rPr>
          <w:rFonts w:cstheme="minorHAnsi"/>
          <w:b/>
          <w:bCs/>
          <w:color w:val="000000"/>
        </w:rPr>
        <w:t>validateur</w:t>
      </w:r>
      <w:r>
        <w:rPr>
          <w:rFonts w:cstheme="minorHAnsi"/>
          <w:b/>
          <w:bCs/>
          <w:color w:val="000000"/>
        </w:rPr>
        <w:t> :</w:t>
      </w:r>
      <w:r w:rsidR="00FC17BE">
        <w:rPr>
          <w:rFonts w:cstheme="minorHAnsi"/>
          <w:b/>
          <w:bCs/>
          <w:color w:val="000000"/>
        </w:rPr>
        <w:t xml:space="preserve"> </w:t>
      </w:r>
      <w:r w:rsidR="00FC17BE" w:rsidRPr="00CC649A">
        <w:rPr>
          <w:rFonts w:cstheme="minorHAnsi"/>
          <w:color w:val="000000"/>
        </w:rPr>
        <w:t>en plus d’</w:t>
      </w:r>
      <w:r w:rsidR="00CC649A" w:rsidRPr="00CC649A">
        <w:rPr>
          <w:rFonts w:cstheme="minorHAnsi"/>
          <w:color w:val="000000"/>
        </w:rPr>
        <w:t>être</w:t>
      </w:r>
      <w:r w:rsidR="00FC17BE" w:rsidRPr="00CC649A">
        <w:rPr>
          <w:rFonts w:cstheme="minorHAnsi"/>
          <w:color w:val="000000"/>
        </w:rPr>
        <w:t xml:space="preserve"> voyageur LADOM</w:t>
      </w:r>
      <w:r w:rsidR="00CC649A" w:rsidRPr="00CC649A">
        <w:rPr>
          <w:rFonts w:cstheme="minorHAnsi"/>
          <w:color w:val="000000"/>
        </w:rPr>
        <w:t xml:space="preserve"> il peut</w:t>
      </w:r>
      <w:r w:rsidRPr="00CC649A">
        <w:rPr>
          <w:rFonts w:cstheme="minorHAnsi"/>
          <w:color w:val="000000" w:themeColor="text1"/>
        </w:rPr>
        <w:t xml:space="preserve"> </w:t>
      </w:r>
      <w:r>
        <w:rPr>
          <w:rFonts w:cstheme="minorHAnsi"/>
          <w:bCs/>
          <w:color w:val="000000"/>
        </w:rPr>
        <w:t>valide</w:t>
      </w:r>
      <w:r w:rsidR="00CC649A">
        <w:rPr>
          <w:rFonts w:cstheme="minorHAnsi"/>
          <w:bCs/>
          <w:color w:val="000000"/>
        </w:rPr>
        <w:t>r</w:t>
      </w:r>
      <w:r>
        <w:rPr>
          <w:rFonts w:cstheme="minorHAnsi"/>
          <w:bCs/>
          <w:color w:val="000000"/>
        </w:rPr>
        <w:t xml:space="preserve"> les voyages</w:t>
      </w:r>
      <w:r w:rsidR="00CC649A">
        <w:rPr>
          <w:rFonts w:cstheme="minorHAnsi"/>
          <w:bCs/>
          <w:color w:val="000000"/>
        </w:rPr>
        <w:t xml:space="preserve">, </w:t>
      </w:r>
      <w:r w:rsidR="0023027A" w:rsidRPr="004A5A38">
        <w:t>il peut déléguer ses droits pour des périodes d’absence</w:t>
      </w:r>
    </w:p>
    <w:p w14:paraId="6B84A77D" w14:textId="3F485F79" w:rsidR="00A8443F" w:rsidRDefault="008614C9">
      <w:pPr>
        <w:pBdr>
          <w:top w:val="single" w:sz="4" w:space="1" w:color="000000"/>
          <w:left w:val="single" w:sz="4" w:space="4" w:color="000000"/>
          <w:bottom w:val="single" w:sz="4" w:space="1" w:color="000000"/>
          <w:right w:val="single" w:sz="4" w:space="4" w:color="000000"/>
        </w:pBdr>
        <w:spacing w:after="67" w:line="240" w:lineRule="auto"/>
        <w:rPr>
          <w:rFonts w:cstheme="minorHAnsi"/>
          <w:bCs/>
          <w:color w:val="000000"/>
        </w:rPr>
      </w:pPr>
      <w:r>
        <w:rPr>
          <w:rFonts w:cstheme="minorHAnsi"/>
          <w:b/>
          <w:bCs/>
          <w:color w:val="000000"/>
        </w:rPr>
        <w:t>Profil administrateur</w:t>
      </w:r>
      <w:r>
        <w:rPr>
          <w:rFonts w:cstheme="minorHAnsi"/>
          <w:bCs/>
          <w:color w:val="000000"/>
        </w:rPr>
        <w:t> : peut intervenir sur l’ensemble des missions</w:t>
      </w:r>
      <w:r w:rsidR="000E16DC">
        <w:rPr>
          <w:rFonts w:cstheme="minorHAnsi"/>
          <w:bCs/>
          <w:color w:val="000000"/>
        </w:rPr>
        <w:t xml:space="preserve">, </w:t>
      </w:r>
      <w:r>
        <w:rPr>
          <w:rFonts w:cstheme="minorHAnsi"/>
          <w:bCs/>
          <w:color w:val="000000"/>
        </w:rPr>
        <w:t>accéder à des paramétrages</w:t>
      </w:r>
      <w:r w:rsidR="000E16DC">
        <w:rPr>
          <w:rFonts w:cstheme="minorHAnsi"/>
          <w:bCs/>
          <w:color w:val="000000"/>
        </w:rPr>
        <w:t xml:space="preserve"> </w:t>
      </w:r>
    </w:p>
    <w:p w14:paraId="2AB14FDD" w14:textId="77777777" w:rsidR="008C7C2E" w:rsidRDefault="008C7C2E">
      <w:pPr>
        <w:pBdr>
          <w:top w:val="single" w:sz="4" w:space="1" w:color="000000"/>
          <w:left w:val="single" w:sz="4" w:space="4" w:color="000000"/>
          <w:bottom w:val="single" w:sz="4" w:space="1" w:color="000000"/>
          <w:right w:val="single" w:sz="4" w:space="4" w:color="000000"/>
        </w:pBdr>
        <w:spacing w:after="67" w:line="240" w:lineRule="auto"/>
        <w:rPr>
          <w:rFonts w:cstheme="minorHAnsi"/>
          <w:bCs/>
          <w:color w:val="000000"/>
        </w:rPr>
      </w:pPr>
    </w:p>
    <w:p w14:paraId="0DC1161D" w14:textId="5DECC2E4" w:rsidR="008C7C2E" w:rsidRDefault="008C7C2E">
      <w:pPr>
        <w:pBdr>
          <w:top w:val="single" w:sz="4" w:space="1" w:color="000000"/>
          <w:left w:val="single" w:sz="4" w:space="4" w:color="000000"/>
          <w:bottom w:val="single" w:sz="4" w:space="1" w:color="000000"/>
          <w:right w:val="single" w:sz="4" w:space="4" w:color="000000"/>
        </w:pBdr>
        <w:spacing w:after="67" w:line="240" w:lineRule="auto"/>
        <w:rPr>
          <w:rFonts w:cstheme="minorHAnsi"/>
          <w:b/>
          <w:bCs/>
          <w:color w:val="000000"/>
        </w:rPr>
      </w:pPr>
      <w:r>
        <w:rPr>
          <w:rFonts w:cstheme="minorHAnsi"/>
          <w:bCs/>
          <w:color w:val="000000"/>
        </w:rPr>
        <w:t>Autre voyageur, un bénéficiaire peut voyager sans forc</w:t>
      </w:r>
      <w:r w:rsidR="00A77AB6">
        <w:rPr>
          <w:rFonts w:cstheme="minorHAnsi"/>
          <w:bCs/>
          <w:color w:val="000000"/>
        </w:rPr>
        <w:t>é</w:t>
      </w:r>
      <w:r>
        <w:rPr>
          <w:rFonts w:cstheme="minorHAnsi"/>
          <w:bCs/>
          <w:color w:val="000000"/>
        </w:rPr>
        <w:t xml:space="preserve">ment </w:t>
      </w:r>
      <w:r w:rsidR="0006208C">
        <w:rPr>
          <w:rFonts w:cstheme="minorHAnsi"/>
          <w:bCs/>
          <w:color w:val="000000"/>
        </w:rPr>
        <w:t>faire l’objet d’un profil dans l’outil</w:t>
      </w:r>
    </w:p>
    <w:p w14:paraId="0500DAC2" w14:textId="77777777" w:rsidR="00FC0261" w:rsidRDefault="00FC0261">
      <w:pPr>
        <w:spacing w:after="0" w:line="240" w:lineRule="auto"/>
        <w:rPr>
          <w:rFonts w:cstheme="minorHAnsi"/>
          <w:color w:val="000000"/>
        </w:rPr>
      </w:pPr>
    </w:p>
    <w:p w14:paraId="48A34EFD" w14:textId="77777777" w:rsidR="0023027A" w:rsidRDefault="008614C9" w:rsidP="0023027A">
      <w:pPr>
        <w:spacing w:after="0" w:line="240" w:lineRule="auto"/>
        <w:rPr>
          <w:rFonts w:cstheme="minorHAnsi"/>
          <w:color w:val="000000"/>
        </w:rPr>
      </w:pPr>
      <w:r>
        <w:rPr>
          <w:rFonts w:cstheme="minorHAnsi"/>
          <w:color w:val="000000"/>
        </w:rPr>
        <w:t>Le candidat présentera les pro</w:t>
      </w:r>
      <w:r w:rsidR="00FC0261">
        <w:rPr>
          <w:rFonts w:cstheme="minorHAnsi"/>
          <w:color w:val="000000"/>
        </w:rPr>
        <w:t xml:space="preserve">fils existants dans ses outils. </w:t>
      </w:r>
    </w:p>
    <w:p w14:paraId="65A16FB3" w14:textId="77777777" w:rsidR="005227F7" w:rsidRDefault="005227F7" w:rsidP="00D4217B">
      <w:pPr>
        <w:pStyle w:val="Titre2"/>
        <w:numPr>
          <w:ilvl w:val="2"/>
          <w:numId w:val="2"/>
        </w:numPr>
        <w:spacing w:before="240" w:after="240"/>
        <w:contextualSpacing/>
        <w:rPr>
          <w:rFonts w:asciiTheme="minorHAnsi" w:hAnsiTheme="minorHAnsi" w:cstheme="minorHAnsi"/>
        </w:rPr>
      </w:pPr>
      <w:bookmarkStart w:id="26" w:name="_Toc193732991"/>
      <w:r>
        <w:rPr>
          <w:rFonts w:asciiTheme="minorHAnsi" w:hAnsiTheme="minorHAnsi" w:cstheme="minorHAnsi"/>
        </w:rPr>
        <w:t>Présentation fonctionnelle des outils</w:t>
      </w:r>
      <w:bookmarkEnd w:id="26"/>
    </w:p>
    <w:p w14:paraId="7D4713A5" w14:textId="7FAE2503" w:rsidR="005227F7" w:rsidRDefault="005227F7" w:rsidP="005227F7">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 xml:space="preserve">Le titulaire devra être en mesure de mettre à disposition un outil « on line » avec des fonctionnalités permettant d’intégrer la politique voyage de </w:t>
      </w:r>
      <w:r w:rsidR="00CC649A">
        <w:rPr>
          <w:rFonts w:cstheme="minorHAnsi"/>
          <w:color w:val="000000"/>
        </w:rPr>
        <w:t>LADOM</w:t>
      </w:r>
      <w:r>
        <w:rPr>
          <w:rFonts w:cstheme="minorHAnsi"/>
          <w:color w:val="000000"/>
        </w:rPr>
        <w:t xml:space="preserve"> et ses éventuelles évolutions, la recherche, la réservation, ainsi que la validation des titres de réservations. </w:t>
      </w:r>
      <w:bookmarkStart w:id="27" w:name="_Hlk132381637"/>
    </w:p>
    <w:bookmarkEnd w:id="27"/>
    <w:p w14:paraId="2AC9972E" w14:textId="77777777" w:rsidR="005227F7" w:rsidRDefault="005227F7" w:rsidP="005227F7">
      <w:pPr>
        <w:pStyle w:val="Paragraphedeliste"/>
        <w:spacing w:after="0" w:line="240" w:lineRule="auto"/>
        <w:ind w:left="0"/>
        <w:rPr>
          <w:rFonts w:cstheme="minorHAnsi"/>
          <w:color w:val="000000"/>
        </w:rPr>
      </w:pPr>
    </w:p>
    <w:p w14:paraId="12B98B77" w14:textId="77777777" w:rsidR="005227F7" w:rsidRPr="00C54BB8" w:rsidRDefault="005227F7" w:rsidP="005227F7">
      <w:pPr>
        <w:pStyle w:val="Paragraphedeliste"/>
        <w:spacing w:after="0" w:line="240" w:lineRule="auto"/>
        <w:ind w:left="0"/>
        <w:rPr>
          <w:rFonts w:cstheme="minorHAnsi"/>
          <w:color w:val="000000"/>
        </w:rPr>
      </w:pPr>
      <w:bookmarkStart w:id="28" w:name="_Hlk131496439"/>
      <w:r w:rsidRPr="00C54BB8">
        <w:rPr>
          <w:rFonts w:cstheme="minorHAnsi"/>
          <w:color w:val="000000"/>
        </w:rPr>
        <w:t>Dans cette partie, le candidat présentera les fonctionnalités de l’outil notamment :</w:t>
      </w:r>
    </w:p>
    <w:p w14:paraId="73282034" w14:textId="77777777" w:rsidR="005227F7" w:rsidRPr="00C54BB8" w:rsidRDefault="005227F7" w:rsidP="005227F7">
      <w:pPr>
        <w:pStyle w:val="Paragraphedeliste"/>
        <w:numPr>
          <w:ilvl w:val="0"/>
          <w:numId w:val="6"/>
        </w:numPr>
        <w:spacing w:after="0" w:line="240" w:lineRule="auto"/>
        <w:rPr>
          <w:rFonts w:cstheme="minorHAnsi"/>
          <w:color w:val="000000"/>
        </w:rPr>
      </w:pPr>
      <w:r w:rsidRPr="00C54BB8">
        <w:rPr>
          <w:rFonts w:cstheme="minorHAnsi"/>
          <w:color w:val="000000"/>
        </w:rPr>
        <w:t>Paramétrage</w:t>
      </w:r>
    </w:p>
    <w:p w14:paraId="65687222" w14:textId="77777777" w:rsidR="005227F7" w:rsidRPr="00C54BB8" w:rsidRDefault="005227F7" w:rsidP="005227F7">
      <w:pPr>
        <w:pStyle w:val="Paragraphedeliste"/>
        <w:numPr>
          <w:ilvl w:val="0"/>
          <w:numId w:val="6"/>
        </w:numPr>
        <w:spacing w:after="0" w:line="240" w:lineRule="auto"/>
        <w:rPr>
          <w:rFonts w:cstheme="minorHAnsi"/>
          <w:color w:val="000000"/>
        </w:rPr>
      </w:pPr>
      <w:r w:rsidRPr="00C54BB8">
        <w:rPr>
          <w:rFonts w:cstheme="minorHAnsi"/>
          <w:color w:val="000000"/>
        </w:rPr>
        <w:t>Dossier voyageur</w:t>
      </w:r>
    </w:p>
    <w:p w14:paraId="72EF7D4E" w14:textId="77777777" w:rsidR="005227F7" w:rsidRPr="00C54BB8" w:rsidRDefault="005227F7" w:rsidP="005227F7">
      <w:pPr>
        <w:pStyle w:val="Paragraphedeliste"/>
        <w:numPr>
          <w:ilvl w:val="0"/>
          <w:numId w:val="6"/>
        </w:numPr>
        <w:spacing w:after="0" w:line="240" w:lineRule="auto"/>
        <w:rPr>
          <w:rFonts w:cstheme="minorHAnsi"/>
          <w:color w:val="000000"/>
        </w:rPr>
      </w:pPr>
      <w:r w:rsidRPr="00C54BB8">
        <w:rPr>
          <w:rFonts w:cstheme="minorHAnsi"/>
          <w:color w:val="000000"/>
        </w:rPr>
        <w:t>Pré-réservation (devis)</w:t>
      </w:r>
    </w:p>
    <w:p w14:paraId="68A71C4F" w14:textId="77777777" w:rsidR="005227F7" w:rsidRPr="00C54BB8" w:rsidRDefault="005227F7" w:rsidP="005227F7">
      <w:pPr>
        <w:pStyle w:val="Paragraphedeliste"/>
        <w:numPr>
          <w:ilvl w:val="0"/>
          <w:numId w:val="6"/>
        </w:numPr>
        <w:spacing w:after="0" w:line="240" w:lineRule="auto"/>
        <w:rPr>
          <w:rFonts w:cstheme="minorHAnsi"/>
          <w:color w:val="000000"/>
        </w:rPr>
      </w:pPr>
      <w:r w:rsidRPr="00C54BB8">
        <w:rPr>
          <w:rFonts w:cstheme="minorHAnsi"/>
          <w:color w:val="000000"/>
        </w:rPr>
        <w:t>Validation hiérarchique</w:t>
      </w:r>
    </w:p>
    <w:p w14:paraId="6DF5F004" w14:textId="77777777" w:rsidR="005227F7" w:rsidRPr="00C54BB8" w:rsidRDefault="005227F7" w:rsidP="005227F7">
      <w:pPr>
        <w:pStyle w:val="Paragraphedeliste"/>
        <w:numPr>
          <w:ilvl w:val="0"/>
          <w:numId w:val="6"/>
        </w:numPr>
        <w:spacing w:after="0" w:line="240" w:lineRule="auto"/>
        <w:rPr>
          <w:rFonts w:cstheme="minorHAnsi"/>
          <w:color w:val="000000"/>
        </w:rPr>
      </w:pPr>
      <w:r w:rsidRPr="00C54BB8">
        <w:rPr>
          <w:rFonts w:cstheme="minorHAnsi"/>
          <w:color w:val="000000"/>
        </w:rPr>
        <w:t>Ergonomie de l’outil</w:t>
      </w:r>
    </w:p>
    <w:p w14:paraId="0F05CA2F" w14:textId="77777777" w:rsidR="005227F7" w:rsidRPr="00C54BB8" w:rsidRDefault="005227F7" w:rsidP="005227F7">
      <w:pPr>
        <w:pStyle w:val="Paragraphedeliste"/>
        <w:numPr>
          <w:ilvl w:val="0"/>
          <w:numId w:val="6"/>
        </w:numPr>
        <w:spacing w:after="0" w:line="240" w:lineRule="auto"/>
        <w:rPr>
          <w:rFonts w:cstheme="minorHAnsi"/>
          <w:color w:val="000000"/>
        </w:rPr>
      </w:pPr>
      <w:r w:rsidRPr="00C54BB8">
        <w:rPr>
          <w:rFonts w:cstheme="minorHAnsi"/>
          <w:color w:val="000000"/>
        </w:rPr>
        <w:t>Version mobile</w:t>
      </w:r>
      <w:r>
        <w:rPr>
          <w:rFonts w:cstheme="minorHAnsi"/>
          <w:color w:val="000000"/>
        </w:rPr>
        <w:t xml:space="preserve"> et tablette (si proposée(s))</w:t>
      </w:r>
    </w:p>
    <w:p w14:paraId="6C2A22F2" w14:textId="1E0614F3" w:rsidR="005227F7" w:rsidRPr="004A5A38" w:rsidRDefault="005227F7" w:rsidP="005227F7">
      <w:pPr>
        <w:pStyle w:val="Paragraphedeliste"/>
        <w:numPr>
          <w:ilvl w:val="0"/>
          <w:numId w:val="6"/>
        </w:numPr>
        <w:spacing w:after="0" w:line="240" w:lineRule="auto"/>
      </w:pPr>
      <w:r w:rsidRPr="00C54BB8">
        <w:rPr>
          <w:rFonts w:cstheme="minorHAnsi"/>
          <w:color w:val="000000"/>
        </w:rPr>
        <w:t>Les différents processus (réservations / validations / modifications / annulations)</w:t>
      </w:r>
      <w:r w:rsidR="00E966BA">
        <w:rPr>
          <w:rFonts w:cstheme="minorHAnsi"/>
          <w:color w:val="000000"/>
        </w:rPr>
        <w:t xml:space="preserve"> par presta</w:t>
      </w:r>
      <w:r w:rsidR="00F2133C">
        <w:rPr>
          <w:rFonts w:cstheme="minorHAnsi"/>
          <w:color w:val="000000"/>
        </w:rPr>
        <w:t>tion (air,fer, hôtel…)</w:t>
      </w:r>
      <w:r>
        <w:rPr>
          <w:rFonts w:cstheme="minorHAnsi"/>
          <w:color w:val="000000"/>
        </w:rPr>
        <w:t>,</w:t>
      </w:r>
      <w:r w:rsidR="009B1F4C" w:rsidRPr="009B1F4C">
        <w:rPr>
          <w:rFonts w:cstheme="minorHAnsi"/>
          <w:color w:val="000000"/>
        </w:rPr>
        <w:t xml:space="preserve"> </w:t>
      </w:r>
      <w:r w:rsidR="009B1F4C">
        <w:rPr>
          <w:rFonts w:cstheme="minorHAnsi"/>
          <w:color w:val="000000"/>
        </w:rPr>
        <w:t>le no-show,</w:t>
      </w:r>
      <w:r>
        <w:rPr>
          <w:rFonts w:cstheme="minorHAnsi"/>
          <w:color w:val="000000"/>
        </w:rPr>
        <w:t xml:space="preserve"> l</w:t>
      </w:r>
      <w:r w:rsidRPr="00211A91">
        <w:rPr>
          <w:rFonts w:cstheme="minorHAnsi"/>
          <w:color w:val="000000"/>
        </w:rPr>
        <w:t xml:space="preserve">a modification ainsi que l’annulation à travers l’outil seraient </w:t>
      </w:r>
      <w:r w:rsidRPr="004A5A38">
        <w:t>appréciées</w:t>
      </w:r>
    </w:p>
    <w:p w14:paraId="278B8EC2" w14:textId="66568938" w:rsidR="005227F7" w:rsidRPr="004A5A38" w:rsidRDefault="005227F7" w:rsidP="005227F7">
      <w:pPr>
        <w:pStyle w:val="Paragraphedeliste"/>
        <w:numPr>
          <w:ilvl w:val="0"/>
          <w:numId w:val="6"/>
        </w:numPr>
        <w:spacing w:after="0" w:line="240" w:lineRule="auto"/>
      </w:pPr>
      <w:r w:rsidRPr="004A5A38">
        <w:t>Le</w:t>
      </w:r>
      <w:r w:rsidR="00B924E9">
        <w:t>s</w:t>
      </w:r>
      <w:r w:rsidRPr="004A5A38">
        <w:t xml:space="preserve"> processus de réservation</w:t>
      </w:r>
      <w:r w:rsidR="00B924E9">
        <w:t>, validation, modification, annulation</w:t>
      </w:r>
      <w:r w:rsidRPr="004A5A38">
        <w:t xml:space="preserve"> pour des groupes.</w:t>
      </w:r>
    </w:p>
    <w:p w14:paraId="2FF0713C" w14:textId="77777777" w:rsidR="005227F7" w:rsidRDefault="005227F7" w:rsidP="005227F7">
      <w:pPr>
        <w:pStyle w:val="Paragraphedeliste"/>
        <w:spacing w:after="0" w:line="240" w:lineRule="auto"/>
        <w:ind w:left="0"/>
        <w:rPr>
          <w:rFonts w:cstheme="minorHAnsi"/>
          <w:color w:val="000000"/>
        </w:rPr>
      </w:pPr>
    </w:p>
    <w:p w14:paraId="3634CC96" w14:textId="77777777" w:rsidR="005227F7" w:rsidRDefault="005227F7" w:rsidP="005227F7">
      <w:pPr>
        <w:pStyle w:val="Paragraphedeliste"/>
        <w:spacing w:after="0" w:line="240" w:lineRule="auto"/>
        <w:ind w:left="0"/>
        <w:rPr>
          <w:rFonts w:cstheme="minorHAnsi"/>
          <w:color w:val="000000"/>
        </w:rPr>
      </w:pPr>
      <w:r>
        <w:rPr>
          <w:rFonts w:cstheme="minorHAnsi"/>
          <w:color w:val="000000"/>
        </w:rPr>
        <w:t>De plus, il présentera l’outil proposé et fournira u</w:t>
      </w:r>
      <w:r w:rsidRPr="0040159A">
        <w:rPr>
          <w:rFonts w:cstheme="minorHAnsi"/>
          <w:color w:val="000000"/>
        </w:rPr>
        <w:t>n accès vers un environnement test avec identifiants durant toute la période de validité de l’offre ou à défaut une vidéo (ou lien vers vidéo) explicitant le process complet d’une commande dans l’outil de réservation en ligne proposé ou encore des captures écrans explicitant ce même process afin d’apprécier l’ergonomie de l’outil de réservation en ligne proposé</w:t>
      </w:r>
      <w:r>
        <w:rPr>
          <w:rFonts w:cstheme="minorHAnsi"/>
          <w:color w:val="000000"/>
        </w:rPr>
        <w:t xml:space="preserve"> (Recherche Air, fer, hôtel, réservation, </w:t>
      </w:r>
      <w:r w:rsidRPr="004A5A38">
        <w:t>modification, validation</w:t>
      </w:r>
      <w:r>
        <w:rPr>
          <w:rFonts w:cstheme="minorHAnsi"/>
          <w:color w:val="000000"/>
        </w:rPr>
        <w:t xml:space="preserve">). </w:t>
      </w:r>
    </w:p>
    <w:p w14:paraId="22995C67" w14:textId="77777777" w:rsidR="005227F7" w:rsidRPr="00C54BB8" w:rsidRDefault="005227F7" w:rsidP="005227F7">
      <w:pPr>
        <w:pStyle w:val="Paragraphedeliste"/>
        <w:spacing w:after="0" w:line="240" w:lineRule="auto"/>
        <w:ind w:left="0"/>
        <w:rPr>
          <w:rFonts w:cstheme="minorHAnsi"/>
          <w:color w:val="000000"/>
        </w:rPr>
      </w:pPr>
    </w:p>
    <w:p w14:paraId="707AA0F3" w14:textId="7962BDDD" w:rsidR="005227F7" w:rsidRDefault="005227F7" w:rsidP="005227F7">
      <w:pPr>
        <w:pStyle w:val="Paragraphedeliste"/>
        <w:spacing w:after="0" w:line="240" w:lineRule="auto"/>
        <w:ind w:left="0"/>
        <w:rPr>
          <w:rFonts w:cstheme="minorHAnsi"/>
          <w:color w:val="000000"/>
        </w:rPr>
      </w:pPr>
      <w:r>
        <w:rPr>
          <w:rFonts w:cstheme="minorHAnsi"/>
          <w:color w:val="000000"/>
        </w:rPr>
        <w:t xml:space="preserve">Enfin, le candidat précisera son mode de distribution (GDS, NDC, agrégateur de lowcost…) et indiquera les éventuelles incidences pour </w:t>
      </w:r>
      <w:r w:rsidR="0079038F">
        <w:rPr>
          <w:rFonts w:cstheme="minorHAnsi"/>
          <w:color w:val="000000"/>
        </w:rPr>
        <w:t>LADOM</w:t>
      </w:r>
      <w:r>
        <w:rPr>
          <w:rFonts w:cstheme="minorHAnsi"/>
          <w:color w:val="000000"/>
        </w:rPr>
        <w:t xml:space="preserve"> :</w:t>
      </w:r>
    </w:p>
    <w:p w14:paraId="2B7D79B3" w14:textId="77777777" w:rsidR="005227F7" w:rsidRPr="00AB7BA9" w:rsidRDefault="005227F7" w:rsidP="005227F7">
      <w:pPr>
        <w:pStyle w:val="Paragraphedeliste"/>
        <w:numPr>
          <w:ilvl w:val="0"/>
          <w:numId w:val="6"/>
        </w:numPr>
        <w:spacing w:after="0" w:line="240" w:lineRule="auto"/>
        <w:rPr>
          <w:rFonts w:cstheme="minorHAnsi"/>
          <w:color w:val="000000"/>
        </w:rPr>
      </w:pPr>
      <w:r>
        <w:rPr>
          <w:rFonts w:cstheme="minorHAnsi"/>
          <w:color w:val="000000"/>
        </w:rPr>
        <w:t xml:space="preserve">garantie d’accès aux meilleurs tarifs en incluant les </w:t>
      </w:r>
      <w:r w:rsidRPr="00AB7BA9">
        <w:rPr>
          <w:rFonts w:eastAsia="Times New Roman" w:cstheme="minorHAnsi"/>
          <w:color w:val="000000"/>
        </w:rPr>
        <w:t>surcharges appliquées par son mode de distribution (GDS, agrégateur de lowcost…) sur les principales catégories de voyages et prestataires. Exemple : travelfusion / X€ / coupon lowcost.</w:t>
      </w:r>
    </w:p>
    <w:p w14:paraId="07B27F67" w14:textId="77777777" w:rsidR="005227F7" w:rsidRPr="008A7371" w:rsidRDefault="005227F7" w:rsidP="005227F7">
      <w:pPr>
        <w:pStyle w:val="Paragraphedeliste"/>
        <w:numPr>
          <w:ilvl w:val="0"/>
          <w:numId w:val="6"/>
        </w:numPr>
        <w:suppressAutoHyphens w:val="0"/>
        <w:spacing w:before="100" w:beforeAutospacing="1" w:after="100" w:afterAutospacing="1" w:line="240" w:lineRule="auto"/>
        <w:rPr>
          <w:rFonts w:eastAsia="Times New Roman" w:cstheme="minorHAnsi"/>
        </w:rPr>
      </w:pPr>
      <w:r w:rsidRPr="008A7371">
        <w:rPr>
          <w:rFonts w:eastAsia="Times New Roman" w:cstheme="minorHAnsi"/>
          <w:color w:val="000000"/>
        </w:rPr>
        <w:t>disponibilité dans l’outil de réservation ;</w:t>
      </w:r>
    </w:p>
    <w:p w14:paraId="65CE4ECF" w14:textId="77777777" w:rsidR="005227F7" w:rsidRPr="008A7371" w:rsidRDefault="005227F7" w:rsidP="005227F7">
      <w:pPr>
        <w:pStyle w:val="Paragraphedeliste"/>
        <w:numPr>
          <w:ilvl w:val="0"/>
          <w:numId w:val="6"/>
        </w:numPr>
        <w:suppressAutoHyphens w:val="0"/>
        <w:spacing w:before="100" w:beforeAutospacing="1" w:after="100" w:afterAutospacing="1" w:line="240" w:lineRule="auto"/>
        <w:rPr>
          <w:rFonts w:eastAsia="Times New Roman" w:cstheme="minorHAnsi"/>
        </w:rPr>
      </w:pPr>
      <w:r w:rsidRPr="008A7371">
        <w:rPr>
          <w:rFonts w:eastAsia="Times New Roman" w:cstheme="minorHAnsi"/>
          <w:color w:val="000000"/>
        </w:rPr>
        <w:t>accès à des options.</w:t>
      </w:r>
    </w:p>
    <w:p w14:paraId="36B24479" w14:textId="77777777" w:rsidR="005227F7" w:rsidRDefault="005227F7" w:rsidP="005227F7">
      <w:pPr>
        <w:pStyle w:val="Paragraphedeliste"/>
        <w:spacing w:after="0" w:line="240" w:lineRule="auto"/>
        <w:ind w:left="0"/>
        <w:rPr>
          <w:rFonts w:cstheme="minorHAnsi"/>
          <w:color w:val="000000"/>
        </w:rPr>
      </w:pPr>
    </w:p>
    <w:bookmarkEnd w:id="28"/>
    <w:p w14:paraId="514661D1" w14:textId="77777777" w:rsidR="0023027A" w:rsidRDefault="0023027A" w:rsidP="0023027A">
      <w:pPr>
        <w:spacing w:after="0" w:line="240" w:lineRule="auto"/>
        <w:rPr>
          <w:rFonts w:cstheme="minorHAnsi"/>
          <w:color w:val="000000"/>
        </w:rPr>
      </w:pPr>
    </w:p>
    <w:p w14:paraId="5F3321FA" w14:textId="3C1A1FE5" w:rsidR="00A8443F" w:rsidRDefault="008614C9" w:rsidP="00D4217B">
      <w:pPr>
        <w:pStyle w:val="Titre2"/>
        <w:numPr>
          <w:ilvl w:val="2"/>
          <w:numId w:val="2"/>
        </w:numPr>
        <w:spacing w:before="240" w:after="240"/>
        <w:contextualSpacing/>
        <w:rPr>
          <w:rFonts w:asciiTheme="minorHAnsi" w:hAnsiTheme="minorHAnsi" w:cstheme="minorHAnsi"/>
        </w:rPr>
      </w:pPr>
      <w:bookmarkStart w:id="29" w:name="_Toc193732992"/>
      <w:r>
        <w:rPr>
          <w:rFonts w:asciiTheme="minorHAnsi" w:hAnsiTheme="minorHAnsi" w:cstheme="minorHAnsi"/>
        </w:rPr>
        <w:t>Politique et workflow</w:t>
      </w:r>
      <w:r w:rsidR="00EF55AD">
        <w:rPr>
          <w:rFonts w:asciiTheme="minorHAnsi" w:hAnsiTheme="minorHAnsi" w:cstheme="minorHAnsi"/>
        </w:rPr>
        <w:t>s</w:t>
      </w:r>
      <w:bookmarkEnd w:id="29"/>
    </w:p>
    <w:p w14:paraId="11452447" w14:textId="5C44BF1F" w:rsidR="00A8443F" w:rsidRPr="004A5A38" w:rsidRDefault="008614C9">
      <w:pPr>
        <w:pStyle w:val="Paragraphedeliste"/>
        <w:pBdr>
          <w:top w:val="single" w:sz="4" w:space="1" w:color="000000"/>
          <w:left w:val="single" w:sz="4" w:space="4" w:color="000000"/>
          <w:bottom w:val="single" w:sz="4" w:space="1" w:color="000000"/>
          <w:right w:val="single" w:sz="4" w:space="4" w:color="000000"/>
        </w:pBdr>
        <w:spacing w:after="0" w:line="240" w:lineRule="auto"/>
        <w:ind w:left="0"/>
      </w:pPr>
      <w:r>
        <w:rPr>
          <w:rFonts w:cstheme="minorHAnsi"/>
          <w:color w:val="000000"/>
        </w:rPr>
        <w:t xml:space="preserve">La politique voyage de </w:t>
      </w:r>
      <w:r w:rsidR="0079038F">
        <w:rPr>
          <w:rFonts w:cstheme="minorHAnsi"/>
          <w:color w:val="000000"/>
        </w:rPr>
        <w:t>LADOM</w:t>
      </w:r>
      <w:r w:rsidR="0068430F">
        <w:rPr>
          <w:rFonts w:cstheme="minorHAnsi"/>
          <w:color w:val="000000"/>
        </w:rPr>
        <w:t xml:space="preserve"> </w:t>
      </w:r>
      <w:r w:rsidR="002C16CA">
        <w:rPr>
          <w:rFonts w:cstheme="minorHAnsi"/>
          <w:color w:val="000000"/>
        </w:rPr>
        <w:t>est fourni</w:t>
      </w:r>
      <w:r w:rsidR="000C027F">
        <w:rPr>
          <w:rFonts w:cstheme="minorHAnsi"/>
          <w:color w:val="000000"/>
        </w:rPr>
        <w:t xml:space="preserve">e </w:t>
      </w:r>
      <w:r>
        <w:rPr>
          <w:rFonts w:cstheme="minorHAnsi"/>
          <w:color w:val="000000"/>
        </w:rPr>
        <w:t xml:space="preserve">(annexe </w:t>
      </w:r>
      <w:r w:rsidR="003A37E9">
        <w:rPr>
          <w:rFonts w:cstheme="minorHAnsi"/>
          <w:color w:val="000000"/>
        </w:rPr>
        <w:t>1</w:t>
      </w:r>
      <w:r>
        <w:rPr>
          <w:rFonts w:cstheme="minorHAnsi"/>
          <w:color w:val="000000"/>
        </w:rPr>
        <w:t xml:space="preserve">) et le </w:t>
      </w:r>
      <w:r w:rsidRPr="004A5A38">
        <w:t xml:space="preserve">processus cible </w:t>
      </w:r>
      <w:r w:rsidR="002C16CA" w:rsidRPr="004A5A38">
        <w:t xml:space="preserve">est </w:t>
      </w:r>
      <w:r w:rsidR="00D04208" w:rsidRPr="004A5A38">
        <w:t>décrit ci-dessus</w:t>
      </w:r>
      <w:r w:rsidR="002C16CA" w:rsidRPr="004A5A38">
        <w:t>.</w:t>
      </w:r>
    </w:p>
    <w:p w14:paraId="35ECE98A" w14:textId="5464E6AC" w:rsidR="00A1499A" w:rsidRDefault="00A1499A">
      <w:pPr>
        <w:pStyle w:val="Paragraphedeliste"/>
        <w:pBdr>
          <w:top w:val="single" w:sz="4" w:space="1" w:color="000000"/>
          <w:left w:val="single" w:sz="4" w:space="4" w:color="000000"/>
          <w:bottom w:val="single" w:sz="4" w:space="1" w:color="000000"/>
          <w:right w:val="single" w:sz="4" w:space="4" w:color="000000"/>
        </w:pBdr>
        <w:spacing w:after="0" w:line="240" w:lineRule="auto"/>
        <w:ind w:left="0"/>
      </w:pPr>
      <w:r w:rsidRPr="004A5A38">
        <w:t xml:space="preserve">Le titulaire </w:t>
      </w:r>
      <w:r w:rsidR="005D577F" w:rsidRPr="004A5A38">
        <w:t xml:space="preserve">devra être </w:t>
      </w:r>
      <w:r w:rsidRPr="004A5A38">
        <w:t>en mesure de paramétrer la politique voyage ainsi que les workflows.</w:t>
      </w:r>
    </w:p>
    <w:p w14:paraId="1A67470D" w14:textId="7CB083FD" w:rsidR="00F60E30" w:rsidRPr="004A5A38" w:rsidRDefault="00F60E30">
      <w:pPr>
        <w:pStyle w:val="Paragraphedeliste"/>
        <w:pBdr>
          <w:top w:val="single" w:sz="4" w:space="1" w:color="000000"/>
          <w:left w:val="single" w:sz="4" w:space="4" w:color="000000"/>
          <w:bottom w:val="single" w:sz="4" w:space="1" w:color="000000"/>
          <w:right w:val="single" w:sz="4" w:space="4" w:color="000000"/>
        </w:pBdr>
        <w:spacing w:after="0" w:line="240" w:lineRule="auto"/>
        <w:ind w:left="0"/>
      </w:pPr>
      <w:r>
        <w:t>Le titulaire adaptera les paramétrages aux évolutions des dispositifs et de la politique de voyages</w:t>
      </w:r>
      <w:r w:rsidR="00D477AC">
        <w:t xml:space="preserve"> y compris lors de la création de nouveaux dispositifs.</w:t>
      </w:r>
    </w:p>
    <w:p w14:paraId="248D70D1" w14:textId="77777777" w:rsidR="00A8443F" w:rsidRDefault="00A8443F">
      <w:pPr>
        <w:pStyle w:val="Paragraphedeliste"/>
        <w:spacing w:after="0" w:line="240" w:lineRule="auto"/>
        <w:ind w:left="0"/>
        <w:rPr>
          <w:rFonts w:cstheme="minorHAnsi"/>
          <w:color w:val="000000"/>
        </w:rPr>
      </w:pPr>
    </w:p>
    <w:p w14:paraId="612DBE2B" w14:textId="77777777" w:rsidR="00A8443F" w:rsidRDefault="008614C9">
      <w:pPr>
        <w:pStyle w:val="Paragraphedeliste"/>
        <w:spacing w:after="0" w:line="240" w:lineRule="auto"/>
        <w:ind w:left="0"/>
        <w:rPr>
          <w:rFonts w:cstheme="minorHAnsi"/>
          <w:color w:val="000000" w:themeColor="text1"/>
        </w:rPr>
      </w:pPr>
      <w:r>
        <w:rPr>
          <w:rFonts w:cstheme="minorHAnsi"/>
          <w:color w:val="000000" w:themeColor="text1"/>
        </w:rPr>
        <w:t>Dans cette partie, le candidat précisera :</w:t>
      </w:r>
    </w:p>
    <w:p w14:paraId="32E552F6" w14:textId="3DF2293B" w:rsidR="00A8443F" w:rsidRPr="0023027A" w:rsidRDefault="00A1499A">
      <w:pPr>
        <w:pStyle w:val="Paragraphedeliste"/>
        <w:numPr>
          <w:ilvl w:val="0"/>
          <w:numId w:val="6"/>
        </w:numPr>
        <w:spacing w:after="0" w:line="240" w:lineRule="auto"/>
        <w:rPr>
          <w:rFonts w:cstheme="minorHAnsi"/>
          <w:color w:val="000000"/>
        </w:rPr>
      </w:pPr>
      <w:r>
        <w:rPr>
          <w:rFonts w:cstheme="minorHAnsi"/>
          <w:color w:val="000000" w:themeColor="text1"/>
        </w:rPr>
        <w:t>Les solutions de paramétrage de</w:t>
      </w:r>
      <w:r w:rsidR="008614C9">
        <w:rPr>
          <w:rFonts w:cstheme="minorHAnsi"/>
          <w:color w:val="000000" w:themeColor="text1"/>
        </w:rPr>
        <w:t xml:space="preserve"> la politique voyage et </w:t>
      </w:r>
      <w:r>
        <w:rPr>
          <w:rFonts w:cstheme="minorHAnsi"/>
          <w:color w:val="000000" w:themeColor="text1"/>
        </w:rPr>
        <w:t>d</w:t>
      </w:r>
      <w:r w:rsidR="008614C9">
        <w:rPr>
          <w:rFonts w:cstheme="minorHAnsi"/>
          <w:color w:val="000000" w:themeColor="text1"/>
        </w:rPr>
        <w:t xml:space="preserve">es workflows </w:t>
      </w:r>
      <w:r w:rsidR="000E16DC">
        <w:rPr>
          <w:rFonts w:cstheme="minorHAnsi"/>
          <w:color w:val="000000" w:themeColor="text1"/>
        </w:rPr>
        <w:t>en précisant le mode de gestion des titres à émission immédiate</w:t>
      </w:r>
    </w:p>
    <w:p w14:paraId="5DA18682" w14:textId="0E24809F" w:rsidR="0023027A" w:rsidRPr="004A5A38" w:rsidRDefault="0023027A">
      <w:pPr>
        <w:pStyle w:val="Paragraphedeliste"/>
        <w:numPr>
          <w:ilvl w:val="0"/>
          <w:numId w:val="6"/>
        </w:numPr>
        <w:spacing w:after="0" w:line="240" w:lineRule="auto"/>
      </w:pPr>
      <w:r w:rsidRPr="004A5A38">
        <w:t>Les solutions de visualisation de la conformité à la politique voyage</w:t>
      </w:r>
    </w:p>
    <w:p w14:paraId="1CDD797A" w14:textId="74B11E98" w:rsidR="0023027A" w:rsidRPr="004A5A38" w:rsidRDefault="0023027A">
      <w:pPr>
        <w:pStyle w:val="Paragraphedeliste"/>
        <w:numPr>
          <w:ilvl w:val="0"/>
          <w:numId w:val="6"/>
        </w:numPr>
        <w:spacing w:after="0" w:line="240" w:lineRule="auto"/>
      </w:pPr>
      <w:r w:rsidRPr="004A5A38">
        <w:t>L’information des validateurs du tarif le plus bas proposé ainsi que les règles de calcul de ce tarif de référence</w:t>
      </w:r>
    </w:p>
    <w:p w14:paraId="4B8FE656" w14:textId="77777777" w:rsidR="00A8443F" w:rsidRPr="00E55E1F" w:rsidRDefault="008614C9">
      <w:pPr>
        <w:pStyle w:val="Paragraphedeliste"/>
        <w:numPr>
          <w:ilvl w:val="0"/>
          <w:numId w:val="6"/>
        </w:numPr>
        <w:spacing w:after="0" w:line="240" w:lineRule="auto"/>
        <w:rPr>
          <w:rFonts w:cstheme="minorHAnsi"/>
          <w:color w:val="000000"/>
        </w:rPr>
      </w:pPr>
      <w:r>
        <w:rPr>
          <w:rFonts w:cstheme="minorHAnsi"/>
          <w:color w:val="000000" w:themeColor="text1"/>
        </w:rPr>
        <w:t xml:space="preserve">Les solutions de contournement nécessaires le cas échéant </w:t>
      </w:r>
    </w:p>
    <w:p w14:paraId="5D2C309E" w14:textId="3D4154A5" w:rsidR="003F79A6" w:rsidRPr="00E55E1F" w:rsidRDefault="003F79A6" w:rsidP="00E55E1F">
      <w:pPr>
        <w:pStyle w:val="Paragraphedeliste"/>
        <w:numPr>
          <w:ilvl w:val="0"/>
          <w:numId w:val="6"/>
        </w:numPr>
        <w:spacing w:after="0" w:line="240" w:lineRule="auto"/>
        <w:rPr>
          <w:rFonts w:cstheme="minorHAnsi"/>
          <w:color w:val="000000"/>
        </w:rPr>
      </w:pPr>
      <w:r w:rsidRPr="00E55E1F">
        <w:rPr>
          <w:rFonts w:cstheme="minorHAnsi"/>
          <w:color w:val="000000" w:themeColor="text1"/>
        </w:rPr>
        <w:t>La possibilité de valider en masse les billets en attente.</w:t>
      </w:r>
    </w:p>
    <w:p w14:paraId="6A8446F5" w14:textId="77777777" w:rsidR="00A8443F" w:rsidRDefault="008614C9">
      <w:pPr>
        <w:pStyle w:val="Paragraphedeliste"/>
        <w:numPr>
          <w:ilvl w:val="0"/>
          <w:numId w:val="6"/>
        </w:numPr>
        <w:spacing w:after="0" w:line="240" w:lineRule="auto"/>
        <w:rPr>
          <w:rFonts w:cstheme="minorHAnsi"/>
          <w:color w:val="000000"/>
        </w:rPr>
      </w:pPr>
      <w:r>
        <w:rPr>
          <w:rFonts w:cstheme="minorHAnsi"/>
          <w:color w:val="000000" w:themeColor="text1"/>
        </w:rPr>
        <w:t>Les solutions pour les titres de transport à émission instantanée</w:t>
      </w:r>
    </w:p>
    <w:p w14:paraId="6FA31D69" w14:textId="77777777" w:rsidR="00A8443F" w:rsidRPr="008B7DF9" w:rsidRDefault="008614C9">
      <w:pPr>
        <w:pStyle w:val="Paragraphedeliste"/>
        <w:numPr>
          <w:ilvl w:val="0"/>
          <w:numId w:val="6"/>
        </w:numPr>
        <w:spacing w:after="0" w:line="240" w:lineRule="auto"/>
        <w:rPr>
          <w:rFonts w:cstheme="minorHAnsi"/>
          <w:color w:val="000000"/>
        </w:rPr>
      </w:pPr>
      <w:r>
        <w:rPr>
          <w:rFonts w:cstheme="minorHAnsi"/>
          <w:color w:val="000000" w:themeColor="text1"/>
        </w:rPr>
        <w:t>La proposition de processus pour les réservations d’autocars avec chauffeurs</w:t>
      </w:r>
    </w:p>
    <w:p w14:paraId="1AD3CAFC" w14:textId="13B566B6" w:rsidR="00584226" w:rsidRPr="001979F2" w:rsidRDefault="00584226">
      <w:pPr>
        <w:pStyle w:val="Paragraphedeliste"/>
        <w:numPr>
          <w:ilvl w:val="0"/>
          <w:numId w:val="6"/>
        </w:numPr>
        <w:spacing w:after="0" w:line="240" w:lineRule="auto"/>
        <w:rPr>
          <w:rFonts w:cstheme="minorHAnsi"/>
          <w:color w:val="000000"/>
        </w:rPr>
      </w:pPr>
      <w:r>
        <w:rPr>
          <w:rFonts w:cstheme="minorHAnsi"/>
          <w:color w:val="000000" w:themeColor="text1"/>
        </w:rPr>
        <w:t>Les wor</w:t>
      </w:r>
      <w:r w:rsidR="00BF7D5E">
        <w:rPr>
          <w:rFonts w:cstheme="minorHAnsi"/>
          <w:color w:val="000000" w:themeColor="text1"/>
        </w:rPr>
        <w:t>kflows à appliquer aux groupes et les limites outils en précisant les différents cas</w:t>
      </w:r>
    </w:p>
    <w:p w14:paraId="299C361F" w14:textId="22C5E24E" w:rsidR="00BF7D5E" w:rsidRPr="001979F2" w:rsidRDefault="001979F2" w:rsidP="00BF7D5E">
      <w:pPr>
        <w:pStyle w:val="Paragraphedeliste"/>
        <w:numPr>
          <w:ilvl w:val="1"/>
          <w:numId w:val="6"/>
        </w:numPr>
        <w:spacing w:after="0" w:line="240" w:lineRule="auto"/>
        <w:rPr>
          <w:rFonts w:cstheme="minorHAnsi"/>
          <w:color w:val="000000"/>
        </w:rPr>
      </w:pPr>
      <w:r>
        <w:rPr>
          <w:rFonts w:cstheme="minorHAnsi"/>
          <w:color w:val="000000" w:themeColor="text1"/>
        </w:rPr>
        <w:t>Réservation de groupe dans l’outils de réservation</w:t>
      </w:r>
    </w:p>
    <w:p w14:paraId="429A047F" w14:textId="4FE49857" w:rsidR="001979F2" w:rsidRDefault="001979F2" w:rsidP="001979F2">
      <w:pPr>
        <w:pStyle w:val="Paragraphedeliste"/>
        <w:numPr>
          <w:ilvl w:val="1"/>
          <w:numId w:val="6"/>
        </w:numPr>
        <w:spacing w:after="0" w:line="240" w:lineRule="auto"/>
        <w:rPr>
          <w:rFonts w:cstheme="minorHAnsi"/>
          <w:color w:val="000000"/>
        </w:rPr>
      </w:pPr>
      <w:r>
        <w:rPr>
          <w:rFonts w:cstheme="minorHAnsi"/>
          <w:color w:val="000000"/>
        </w:rPr>
        <w:t>Réservation par un service groupe</w:t>
      </w:r>
    </w:p>
    <w:p w14:paraId="6E54E001" w14:textId="77777777" w:rsidR="00A8443F" w:rsidRDefault="00A8443F">
      <w:pPr>
        <w:pStyle w:val="Paragraphedeliste"/>
        <w:spacing w:after="0" w:line="240" w:lineRule="auto"/>
        <w:ind w:left="0"/>
        <w:rPr>
          <w:rFonts w:cstheme="minorHAnsi"/>
          <w:color w:val="000000"/>
          <w:highlight w:val="cyan"/>
        </w:rPr>
      </w:pPr>
    </w:p>
    <w:p w14:paraId="62D184F2" w14:textId="77777777" w:rsidR="00A8443F" w:rsidRDefault="008614C9" w:rsidP="00D4217B">
      <w:pPr>
        <w:pStyle w:val="Titre2"/>
        <w:numPr>
          <w:ilvl w:val="2"/>
          <w:numId w:val="2"/>
        </w:numPr>
        <w:spacing w:before="240" w:after="240"/>
        <w:contextualSpacing/>
        <w:rPr>
          <w:rFonts w:asciiTheme="minorHAnsi" w:hAnsiTheme="minorHAnsi" w:cstheme="minorHAnsi"/>
        </w:rPr>
      </w:pPr>
      <w:bookmarkStart w:id="30" w:name="_Toc425935551"/>
      <w:bookmarkStart w:id="31" w:name="_Toc193732993"/>
      <w:r>
        <w:rPr>
          <w:rFonts w:asciiTheme="minorHAnsi" w:hAnsiTheme="minorHAnsi" w:cstheme="minorHAnsi"/>
        </w:rPr>
        <w:t xml:space="preserve">Présentation de l’organisation </w:t>
      </w:r>
      <w:bookmarkEnd w:id="30"/>
      <w:r>
        <w:rPr>
          <w:rFonts w:asciiTheme="minorHAnsi" w:hAnsiTheme="minorHAnsi" w:cstheme="minorHAnsi"/>
        </w:rPr>
        <w:t>offline</w:t>
      </w:r>
      <w:bookmarkEnd w:id="31"/>
    </w:p>
    <w:p w14:paraId="0B547BF9" w14:textId="1DB61256" w:rsidR="00A8443F" w:rsidRDefault="008614C9">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La solution online ne peut pas remplacer totalement le processus de commande offline qui doit rester présent </w:t>
      </w:r>
      <w:r w:rsidRPr="004A5A38">
        <w:t xml:space="preserve">notamment pour </w:t>
      </w:r>
      <w:r w:rsidR="00BE618E">
        <w:t>les a</w:t>
      </w:r>
      <w:r w:rsidR="000C3C01">
        <w:t xml:space="preserve">llotements, </w:t>
      </w:r>
      <w:r w:rsidRPr="004A5A38">
        <w:t>les voyages complexes (voyage multi-destinations), les urgences (départ à moins de 24h)</w:t>
      </w:r>
      <w:r w:rsidR="0023027A" w:rsidRPr="004A5A38">
        <w:t xml:space="preserve">, les groupes </w:t>
      </w:r>
      <w:r w:rsidRPr="004A5A38">
        <w:t>ou la gestion</w:t>
      </w:r>
      <w:r>
        <w:rPr>
          <w:rFonts w:cstheme="minorHAnsi"/>
          <w:color w:val="000000"/>
        </w:rPr>
        <w:t xml:space="preserve"> des autocars. </w:t>
      </w:r>
      <w:r w:rsidR="00154E1D">
        <w:rPr>
          <w:rFonts w:cstheme="minorHAnsi"/>
          <w:color w:val="000000"/>
        </w:rPr>
        <w:t>L’amplitude horaire minimale</w:t>
      </w:r>
      <w:r w:rsidR="0082023F" w:rsidRPr="0082023F">
        <w:rPr>
          <w:rFonts w:cstheme="minorHAnsi"/>
          <w:color w:val="000000"/>
        </w:rPr>
        <w:t xml:space="preserve"> </w:t>
      </w:r>
      <w:r w:rsidR="0082023F">
        <w:rPr>
          <w:rFonts w:cstheme="minorHAnsi"/>
          <w:color w:val="000000"/>
        </w:rPr>
        <w:t>attendu</w:t>
      </w:r>
      <w:r w:rsidR="00154E1D">
        <w:rPr>
          <w:rFonts w:cstheme="minorHAnsi"/>
          <w:color w:val="000000"/>
        </w:rPr>
        <w:t>e</w:t>
      </w:r>
      <w:r w:rsidR="0082023F">
        <w:rPr>
          <w:rFonts w:cstheme="minorHAnsi"/>
          <w:color w:val="000000"/>
        </w:rPr>
        <w:t xml:space="preserve"> est </w:t>
      </w:r>
      <w:r w:rsidR="0082023F" w:rsidRPr="0082023F">
        <w:rPr>
          <w:rFonts w:cstheme="minorHAnsi"/>
          <w:color w:val="000000"/>
        </w:rPr>
        <w:t>de 9h</w:t>
      </w:r>
      <w:r w:rsidR="00154E1D">
        <w:rPr>
          <w:rFonts w:cstheme="minorHAnsi"/>
          <w:color w:val="000000"/>
        </w:rPr>
        <w:t>.</w:t>
      </w:r>
      <w:r w:rsidR="0082023F" w:rsidRPr="0082023F">
        <w:rPr>
          <w:rFonts w:cstheme="minorHAnsi"/>
          <w:color w:val="000000"/>
        </w:rPr>
        <w:t xml:space="preserve"> </w:t>
      </w:r>
    </w:p>
    <w:p w14:paraId="4324B6D4" w14:textId="7CF766AA" w:rsidR="00A8443F" w:rsidRDefault="008614C9">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Les délais de réponse attendus à compter de la réception de la demande sont au minimum :</w:t>
      </w:r>
    </w:p>
    <w:p w14:paraId="375DFFD7" w14:textId="3A52F15F" w:rsidR="00A8443F" w:rsidRDefault="008614C9" w:rsidP="000C3C01">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o</w:t>
      </w:r>
      <w:r>
        <w:rPr>
          <w:rFonts w:cstheme="minorHAnsi"/>
          <w:color w:val="000000"/>
        </w:rPr>
        <w:tab/>
      </w:r>
      <w:r w:rsidR="000C3C01">
        <w:rPr>
          <w:rFonts w:cstheme="minorHAnsi"/>
          <w:color w:val="000000"/>
        </w:rPr>
        <w:t>Allotement : 4h</w:t>
      </w:r>
    </w:p>
    <w:p w14:paraId="2C2CBCE3" w14:textId="528EC77B" w:rsidR="00A8443F" w:rsidRDefault="008614C9">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o</w:t>
      </w:r>
      <w:r>
        <w:rPr>
          <w:rFonts w:cstheme="minorHAnsi"/>
          <w:color w:val="000000"/>
        </w:rPr>
        <w:tab/>
        <w:t xml:space="preserve">Voyage individuel non urgent (départ à plus de 10 jours) : </w:t>
      </w:r>
      <w:r w:rsidR="000C3C01">
        <w:rPr>
          <w:rFonts w:cstheme="minorHAnsi"/>
          <w:color w:val="000000"/>
        </w:rPr>
        <w:t>24</w:t>
      </w:r>
      <w:r>
        <w:rPr>
          <w:rFonts w:cstheme="minorHAnsi"/>
          <w:color w:val="000000"/>
        </w:rPr>
        <w:t>h</w:t>
      </w:r>
    </w:p>
    <w:p w14:paraId="042DF50E" w14:textId="599C904C" w:rsidR="000E2DDA" w:rsidRDefault="008614C9">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o</w:t>
      </w:r>
      <w:r>
        <w:rPr>
          <w:rFonts w:cstheme="minorHAnsi"/>
          <w:color w:val="000000"/>
        </w:rPr>
        <w:tab/>
        <w:t>Voyage individuel urgent (départ à moins de 10 jours) : 12h</w:t>
      </w:r>
    </w:p>
    <w:p w14:paraId="781ED6BE" w14:textId="39A5DBAB" w:rsidR="00CC59B9" w:rsidRDefault="00CC59B9" w:rsidP="00CC59B9">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o</w:t>
      </w:r>
      <w:r>
        <w:rPr>
          <w:rFonts w:cstheme="minorHAnsi"/>
          <w:color w:val="000000"/>
        </w:rPr>
        <w:tab/>
        <w:t>Voyage de groupe</w:t>
      </w:r>
      <w:r w:rsidR="0023027A">
        <w:rPr>
          <w:rFonts w:cstheme="minorHAnsi"/>
          <w:color w:val="000000"/>
        </w:rPr>
        <w:t xml:space="preserve"> : </w:t>
      </w:r>
      <w:r w:rsidR="0023027A" w:rsidRPr="004A5A38">
        <w:t>48h</w:t>
      </w:r>
    </w:p>
    <w:p w14:paraId="6A3B214A" w14:textId="77777777" w:rsidR="00A8443F" w:rsidRDefault="00A8443F">
      <w:pPr>
        <w:pStyle w:val="Paragraphedeliste"/>
        <w:spacing w:after="0" w:line="240" w:lineRule="auto"/>
        <w:ind w:left="0"/>
        <w:rPr>
          <w:rFonts w:cstheme="minorHAnsi"/>
          <w:color w:val="000000"/>
        </w:rPr>
      </w:pPr>
    </w:p>
    <w:p w14:paraId="797909D1" w14:textId="77777777" w:rsidR="00A8443F" w:rsidRDefault="008614C9">
      <w:pPr>
        <w:pStyle w:val="Paragraphedeliste"/>
        <w:spacing w:after="0" w:line="240" w:lineRule="auto"/>
        <w:ind w:left="0"/>
        <w:rPr>
          <w:rFonts w:cstheme="minorHAnsi"/>
          <w:color w:val="000000"/>
        </w:rPr>
      </w:pPr>
      <w:r>
        <w:rPr>
          <w:rFonts w:cstheme="minorHAnsi"/>
          <w:color w:val="000000"/>
        </w:rPr>
        <w:t>Dans cette partie le candidat présentera :</w:t>
      </w:r>
    </w:p>
    <w:p w14:paraId="337A9362" w14:textId="2FD441B9" w:rsidR="00A8443F" w:rsidRDefault="008614C9">
      <w:pPr>
        <w:pStyle w:val="Paragraphedeliste"/>
        <w:numPr>
          <w:ilvl w:val="0"/>
          <w:numId w:val="7"/>
        </w:numPr>
        <w:spacing w:after="0" w:line="240" w:lineRule="auto"/>
        <w:rPr>
          <w:rFonts w:cstheme="minorHAnsi"/>
          <w:color w:val="000000"/>
        </w:rPr>
      </w:pPr>
      <w:r>
        <w:rPr>
          <w:rFonts w:cstheme="minorHAnsi"/>
          <w:color w:val="000000"/>
        </w:rPr>
        <w:t>Les horaires d’ouverture</w:t>
      </w:r>
      <w:r w:rsidR="001102FC">
        <w:rPr>
          <w:rFonts w:cstheme="minorHAnsi"/>
          <w:color w:val="000000"/>
        </w:rPr>
        <w:t xml:space="preserve"> (</w:t>
      </w:r>
      <w:r w:rsidR="00752483" w:rsidRPr="00F70EF0">
        <w:rPr>
          <w:rFonts w:cstheme="minorHAnsi"/>
          <w:color w:val="000000"/>
        </w:rPr>
        <w:t>idéalement</w:t>
      </w:r>
      <w:r w:rsidR="001102FC" w:rsidRPr="00F70EF0">
        <w:rPr>
          <w:rFonts w:cstheme="minorHAnsi"/>
          <w:color w:val="000000"/>
        </w:rPr>
        <w:t xml:space="preserve"> horaire : </w:t>
      </w:r>
      <w:r w:rsidR="00F94D85" w:rsidRPr="00F70EF0">
        <w:rPr>
          <w:rFonts w:cstheme="minorHAnsi"/>
          <w:color w:val="000000"/>
        </w:rPr>
        <w:t>7</w:t>
      </w:r>
      <w:r w:rsidR="001102FC" w:rsidRPr="00F70EF0">
        <w:rPr>
          <w:rFonts w:cstheme="minorHAnsi"/>
          <w:color w:val="000000"/>
        </w:rPr>
        <w:t>h</w:t>
      </w:r>
      <w:r w:rsidR="00404BF3" w:rsidRPr="00F70EF0">
        <w:rPr>
          <w:rFonts w:cstheme="minorHAnsi"/>
          <w:color w:val="000000"/>
        </w:rPr>
        <w:t>0</w:t>
      </w:r>
      <w:r w:rsidR="001102FC" w:rsidRPr="00F70EF0">
        <w:rPr>
          <w:rFonts w:cstheme="minorHAnsi"/>
          <w:color w:val="000000"/>
        </w:rPr>
        <w:t xml:space="preserve">0 </w:t>
      </w:r>
      <w:r w:rsidR="005A14DF" w:rsidRPr="00F70EF0">
        <w:rPr>
          <w:rFonts w:cstheme="minorHAnsi"/>
          <w:color w:val="000000"/>
        </w:rPr>
        <w:t>-</w:t>
      </w:r>
      <w:r w:rsidR="001102FC" w:rsidRPr="00F70EF0">
        <w:rPr>
          <w:rFonts w:cstheme="minorHAnsi"/>
          <w:color w:val="000000"/>
        </w:rPr>
        <w:t xml:space="preserve"> </w:t>
      </w:r>
      <w:r w:rsidR="00C801E4" w:rsidRPr="00F70EF0">
        <w:rPr>
          <w:rFonts w:cstheme="minorHAnsi"/>
          <w:color w:val="000000"/>
        </w:rPr>
        <w:t>20</w:t>
      </w:r>
      <w:r w:rsidR="001102FC" w:rsidRPr="00F70EF0">
        <w:rPr>
          <w:rFonts w:cstheme="minorHAnsi"/>
          <w:color w:val="000000"/>
        </w:rPr>
        <w:t>h</w:t>
      </w:r>
      <w:r w:rsidR="00404BF3" w:rsidRPr="00F70EF0">
        <w:rPr>
          <w:rFonts w:cstheme="minorHAnsi"/>
          <w:color w:val="000000"/>
        </w:rPr>
        <w:t>0</w:t>
      </w:r>
      <w:r w:rsidR="001102FC" w:rsidRPr="00F70EF0">
        <w:rPr>
          <w:rFonts w:cstheme="minorHAnsi"/>
          <w:color w:val="000000"/>
        </w:rPr>
        <w:t>0 heure GMT Paris</w:t>
      </w:r>
      <w:r w:rsidR="00743AF8">
        <w:rPr>
          <w:rFonts w:cstheme="minorHAnsi"/>
          <w:color w:val="000000"/>
        </w:rPr>
        <w:t xml:space="preserve"> pour pouvoir servir les territoires </w:t>
      </w:r>
      <w:r w:rsidR="00F15D63">
        <w:rPr>
          <w:rFonts w:cstheme="minorHAnsi"/>
          <w:color w:val="000000"/>
        </w:rPr>
        <w:t>ultramarin</w:t>
      </w:r>
      <w:r w:rsidR="00743AF8">
        <w:rPr>
          <w:rFonts w:cstheme="minorHAnsi"/>
          <w:color w:val="000000"/>
        </w:rPr>
        <w:t>s</w:t>
      </w:r>
      <w:r w:rsidR="001102FC" w:rsidRPr="0082023F">
        <w:rPr>
          <w:rFonts w:cstheme="minorHAnsi"/>
          <w:color w:val="000000"/>
        </w:rPr>
        <w:t>)</w:t>
      </w:r>
      <w:r>
        <w:rPr>
          <w:rFonts w:cstheme="minorHAnsi"/>
          <w:color w:val="000000"/>
        </w:rPr>
        <w:t>,</w:t>
      </w:r>
    </w:p>
    <w:p w14:paraId="6A4B3886" w14:textId="167E2DB6" w:rsidR="00AF2ACE" w:rsidRDefault="00AF2ACE">
      <w:pPr>
        <w:pStyle w:val="Paragraphedeliste"/>
        <w:numPr>
          <w:ilvl w:val="0"/>
          <w:numId w:val="7"/>
        </w:numPr>
        <w:spacing w:after="0" w:line="240" w:lineRule="auto"/>
        <w:rPr>
          <w:rFonts w:cstheme="minorHAnsi"/>
          <w:color w:val="000000"/>
        </w:rPr>
      </w:pPr>
      <w:r>
        <w:rPr>
          <w:rFonts w:cstheme="minorHAnsi"/>
          <w:color w:val="000000"/>
        </w:rPr>
        <w:t>U</w:t>
      </w:r>
      <w:r w:rsidR="00364F21">
        <w:rPr>
          <w:rFonts w:cstheme="minorHAnsi"/>
          <w:color w:val="000000"/>
        </w:rPr>
        <w:t>n</w:t>
      </w:r>
      <w:r>
        <w:rPr>
          <w:rFonts w:cstheme="minorHAnsi"/>
          <w:color w:val="000000"/>
        </w:rPr>
        <w:t xml:space="preserve"> service 24/24</w:t>
      </w:r>
    </w:p>
    <w:p w14:paraId="0074E535" w14:textId="77777777" w:rsidR="00A8443F" w:rsidRDefault="008614C9">
      <w:pPr>
        <w:pStyle w:val="Paragraphedeliste"/>
        <w:numPr>
          <w:ilvl w:val="0"/>
          <w:numId w:val="7"/>
        </w:numPr>
        <w:spacing w:after="0" w:line="240" w:lineRule="auto"/>
        <w:rPr>
          <w:rFonts w:cstheme="minorHAnsi"/>
          <w:color w:val="000000"/>
        </w:rPr>
      </w:pPr>
      <w:r>
        <w:rPr>
          <w:rFonts w:cstheme="minorHAnsi"/>
          <w:color w:val="000000"/>
        </w:rPr>
        <w:t xml:space="preserve">Les équipes et sous-traitants éventuels, </w:t>
      </w:r>
    </w:p>
    <w:p w14:paraId="2611A50C" w14:textId="6975C4AC" w:rsidR="00DB6F95" w:rsidRPr="00DB6F95" w:rsidRDefault="00DB6F95" w:rsidP="00DB6F95">
      <w:pPr>
        <w:pStyle w:val="Paragraphedeliste"/>
        <w:numPr>
          <w:ilvl w:val="0"/>
          <w:numId w:val="7"/>
        </w:numPr>
        <w:spacing w:after="0" w:line="240" w:lineRule="auto"/>
        <w:rPr>
          <w:rFonts w:cstheme="minorHAnsi"/>
          <w:color w:val="000000"/>
        </w:rPr>
      </w:pPr>
      <w:r>
        <w:t>Un système réactif de réponse pour des ajustements durant la période de ce que LADOM appelle le plan de transport pour les étudiants PME (juillet – août).</w:t>
      </w:r>
    </w:p>
    <w:p w14:paraId="1F89C420" w14:textId="77777777" w:rsidR="00A8443F" w:rsidRDefault="008614C9">
      <w:pPr>
        <w:pStyle w:val="Paragraphedeliste"/>
        <w:numPr>
          <w:ilvl w:val="0"/>
          <w:numId w:val="7"/>
        </w:numPr>
      </w:pPr>
      <w:r>
        <w:t>Les délais de réponse, ceux-ci peuvent être inférieurs au prérequis demandé</w:t>
      </w:r>
    </w:p>
    <w:p w14:paraId="0335B701" w14:textId="4F05B940" w:rsidR="00A8443F" w:rsidRDefault="008614C9">
      <w:pPr>
        <w:pStyle w:val="Paragraphedeliste"/>
        <w:numPr>
          <w:ilvl w:val="0"/>
          <w:numId w:val="7"/>
        </w:numPr>
        <w:spacing w:after="0" w:line="240" w:lineRule="auto"/>
        <w:rPr>
          <w:rFonts w:cstheme="minorHAnsi"/>
          <w:color w:val="000000"/>
        </w:rPr>
      </w:pPr>
      <w:r>
        <w:rPr>
          <w:rFonts w:cstheme="minorHAnsi"/>
          <w:color w:val="000000"/>
        </w:rPr>
        <w:t xml:space="preserve">L’organisation préconisée pour répondre aux besoins de </w:t>
      </w:r>
      <w:r w:rsidR="0079038F">
        <w:rPr>
          <w:rFonts w:cstheme="minorHAnsi"/>
          <w:color w:val="000000"/>
        </w:rPr>
        <w:t>LADOM</w:t>
      </w:r>
      <w:r w:rsidR="00BF67EB">
        <w:rPr>
          <w:rFonts w:cstheme="minorHAnsi"/>
          <w:color w:val="000000"/>
        </w:rPr>
        <w:t xml:space="preserve"> (validation, politique voyage…)</w:t>
      </w:r>
    </w:p>
    <w:p w14:paraId="62E23332" w14:textId="78B456A6" w:rsidR="00AE59FC" w:rsidRDefault="001F4A37">
      <w:pPr>
        <w:pStyle w:val="Paragraphedeliste"/>
        <w:numPr>
          <w:ilvl w:val="0"/>
          <w:numId w:val="7"/>
        </w:numPr>
        <w:spacing w:after="0" w:line="240" w:lineRule="auto"/>
        <w:rPr>
          <w:rFonts w:cstheme="minorHAnsi"/>
          <w:color w:val="000000"/>
        </w:rPr>
      </w:pPr>
      <w:r>
        <w:rPr>
          <w:rFonts w:cstheme="minorHAnsi"/>
          <w:color w:val="000000"/>
        </w:rPr>
        <w:t xml:space="preserve">L’accompagnement pour les réservations de groupe notamment des chambres </w:t>
      </w:r>
      <w:r w:rsidR="00743AF8">
        <w:rPr>
          <w:rFonts w:cstheme="minorHAnsi"/>
          <w:color w:val="000000"/>
        </w:rPr>
        <w:t>multiples</w:t>
      </w:r>
    </w:p>
    <w:p w14:paraId="3EBA42E5" w14:textId="77777777" w:rsidR="00A8443F" w:rsidRDefault="008614C9">
      <w:pPr>
        <w:pStyle w:val="Paragraphedeliste"/>
        <w:numPr>
          <w:ilvl w:val="0"/>
          <w:numId w:val="7"/>
        </w:numPr>
        <w:spacing w:after="0" w:line="240" w:lineRule="auto"/>
        <w:rPr>
          <w:rFonts w:cstheme="minorHAnsi"/>
          <w:color w:val="000000"/>
        </w:rPr>
      </w:pPr>
      <w:r>
        <w:rPr>
          <w:rFonts w:cstheme="minorHAnsi"/>
          <w:color w:val="000000"/>
        </w:rPr>
        <w:t>L’accompagnement pour rediriger les réservataires vers les outils de réservation,</w:t>
      </w:r>
    </w:p>
    <w:p w14:paraId="0AA51CC2" w14:textId="337BC74B" w:rsidR="00A8443F" w:rsidRPr="00A1499A" w:rsidRDefault="005A14DF">
      <w:pPr>
        <w:pStyle w:val="Paragraphedeliste"/>
        <w:numPr>
          <w:ilvl w:val="0"/>
          <w:numId w:val="7"/>
        </w:numPr>
        <w:spacing w:after="0" w:line="240" w:lineRule="auto"/>
        <w:rPr>
          <w:rFonts w:cstheme="minorHAnsi"/>
          <w:color w:val="000000"/>
        </w:rPr>
      </w:pPr>
      <w:r>
        <w:rPr>
          <w:rFonts w:cstheme="minorHAnsi"/>
          <w:color w:val="000000"/>
        </w:rPr>
        <w:t>Les m</w:t>
      </w:r>
      <w:r w:rsidR="008614C9" w:rsidRPr="00A1499A">
        <w:rPr>
          <w:rFonts w:cstheme="minorHAnsi"/>
          <w:color w:val="000000"/>
        </w:rPr>
        <w:t>odalité</w:t>
      </w:r>
      <w:r w:rsidR="00EC5AB2">
        <w:rPr>
          <w:rFonts w:cstheme="minorHAnsi"/>
          <w:color w:val="000000"/>
        </w:rPr>
        <w:t>s</w:t>
      </w:r>
      <w:r w:rsidR="008614C9" w:rsidRPr="00A1499A">
        <w:rPr>
          <w:rFonts w:cstheme="minorHAnsi"/>
          <w:color w:val="000000"/>
        </w:rPr>
        <w:t xml:space="preserve"> d’informations sanitaires et administratives</w:t>
      </w:r>
    </w:p>
    <w:p w14:paraId="7B4CEAD5" w14:textId="5326776C" w:rsidR="00A8443F" w:rsidRPr="00A1499A" w:rsidRDefault="005A14DF">
      <w:pPr>
        <w:pStyle w:val="Paragraphedeliste"/>
        <w:numPr>
          <w:ilvl w:val="0"/>
          <w:numId w:val="7"/>
        </w:numPr>
        <w:spacing w:after="0" w:line="240" w:lineRule="auto"/>
        <w:rPr>
          <w:rFonts w:cstheme="minorHAnsi"/>
          <w:color w:val="000000"/>
        </w:rPr>
      </w:pPr>
      <w:r>
        <w:rPr>
          <w:rFonts w:cstheme="minorHAnsi"/>
          <w:color w:val="000000"/>
        </w:rPr>
        <w:t>Les m</w:t>
      </w:r>
      <w:r w:rsidR="008614C9" w:rsidRPr="00A1499A">
        <w:rPr>
          <w:rFonts w:cstheme="minorHAnsi"/>
          <w:color w:val="000000"/>
        </w:rPr>
        <w:t xml:space="preserve">odalités </w:t>
      </w:r>
      <w:r w:rsidR="00E119CA">
        <w:rPr>
          <w:rFonts w:cstheme="minorHAnsi"/>
          <w:color w:val="000000"/>
        </w:rPr>
        <w:t xml:space="preserve">de </w:t>
      </w:r>
      <w:r w:rsidR="0023027A" w:rsidRPr="004A5A38">
        <w:t>demande de remboursement</w:t>
      </w:r>
      <w:r w:rsidR="0023027A">
        <w:rPr>
          <w:rFonts w:cstheme="minorHAnsi"/>
          <w:color w:val="000000"/>
        </w:rPr>
        <w:t xml:space="preserve"> et </w:t>
      </w:r>
      <w:r w:rsidR="008614C9" w:rsidRPr="00A1499A">
        <w:rPr>
          <w:rFonts w:cstheme="minorHAnsi"/>
          <w:color w:val="000000"/>
        </w:rPr>
        <w:t>de gestion des avoirs</w:t>
      </w:r>
    </w:p>
    <w:p w14:paraId="50D9DB99" w14:textId="77777777" w:rsidR="00A8443F" w:rsidRPr="00A1499A" w:rsidRDefault="008614C9">
      <w:pPr>
        <w:pStyle w:val="Paragraphedeliste"/>
        <w:numPr>
          <w:ilvl w:val="0"/>
          <w:numId w:val="7"/>
        </w:numPr>
        <w:spacing w:after="0" w:line="240" w:lineRule="auto"/>
        <w:rPr>
          <w:rFonts w:cstheme="minorHAnsi"/>
          <w:color w:val="000000"/>
        </w:rPr>
      </w:pPr>
      <w:r w:rsidRPr="00A1499A">
        <w:rPr>
          <w:rFonts w:cstheme="minorHAnsi"/>
          <w:color w:val="000000"/>
        </w:rPr>
        <w:t>Les modalités de gestion des urgences</w:t>
      </w:r>
    </w:p>
    <w:p w14:paraId="50CA5DEA" w14:textId="170C919F" w:rsidR="00A8443F" w:rsidRPr="00A1499A" w:rsidRDefault="008614C9">
      <w:pPr>
        <w:pStyle w:val="Paragraphedeliste"/>
        <w:numPr>
          <w:ilvl w:val="0"/>
          <w:numId w:val="7"/>
        </w:numPr>
        <w:spacing w:after="0" w:line="240" w:lineRule="auto"/>
        <w:rPr>
          <w:rFonts w:cstheme="minorHAnsi"/>
          <w:color w:val="000000"/>
        </w:rPr>
      </w:pPr>
      <w:r w:rsidRPr="00A1499A">
        <w:rPr>
          <w:rFonts w:cstheme="minorHAnsi"/>
          <w:color w:val="000000"/>
        </w:rPr>
        <w:t xml:space="preserve">Les modalités de gestion des </w:t>
      </w:r>
      <w:r w:rsidR="007422F8">
        <w:rPr>
          <w:rFonts w:cstheme="minorHAnsi"/>
          <w:color w:val="000000"/>
        </w:rPr>
        <w:t>incident</w:t>
      </w:r>
      <w:r w:rsidR="000A34DC">
        <w:rPr>
          <w:rFonts w:cstheme="minorHAnsi"/>
          <w:color w:val="000000"/>
        </w:rPr>
        <w:t>s</w:t>
      </w:r>
      <w:r w:rsidR="007422F8">
        <w:rPr>
          <w:rFonts w:cstheme="minorHAnsi"/>
          <w:color w:val="000000"/>
        </w:rPr>
        <w:t xml:space="preserve"> et </w:t>
      </w:r>
      <w:r w:rsidRPr="00A1499A">
        <w:rPr>
          <w:rFonts w:cstheme="minorHAnsi"/>
          <w:color w:val="000000"/>
        </w:rPr>
        <w:t>litiges</w:t>
      </w:r>
      <w:r w:rsidR="007422F8">
        <w:rPr>
          <w:rFonts w:cstheme="minorHAnsi"/>
          <w:color w:val="000000"/>
        </w:rPr>
        <w:t xml:space="preserve"> : </w:t>
      </w:r>
      <w:r w:rsidR="000A34DC">
        <w:rPr>
          <w:rFonts w:cstheme="minorHAnsi"/>
          <w:color w:val="000000"/>
        </w:rPr>
        <w:t>recensement et suivi</w:t>
      </w:r>
    </w:p>
    <w:p w14:paraId="7E81B1F8" w14:textId="17B39ED2" w:rsidR="00A8443F" w:rsidRDefault="005A14DF">
      <w:pPr>
        <w:pStyle w:val="Paragraphedeliste"/>
        <w:numPr>
          <w:ilvl w:val="0"/>
          <w:numId w:val="7"/>
        </w:numPr>
        <w:spacing w:after="0" w:line="240" w:lineRule="auto"/>
        <w:rPr>
          <w:rFonts w:cstheme="minorHAnsi"/>
          <w:color w:val="000000"/>
        </w:rPr>
      </w:pPr>
      <w:r>
        <w:rPr>
          <w:rFonts w:cstheme="minorHAnsi"/>
          <w:color w:val="000000"/>
        </w:rPr>
        <w:lastRenderedPageBreak/>
        <w:t>Le s</w:t>
      </w:r>
      <w:r w:rsidR="008614C9" w:rsidRPr="00A1499A">
        <w:rPr>
          <w:rFonts w:cstheme="minorHAnsi"/>
          <w:color w:val="000000"/>
        </w:rPr>
        <w:t>uivi des billets non utilisés</w:t>
      </w:r>
      <w:r w:rsidR="004C1D19">
        <w:rPr>
          <w:rFonts w:cstheme="minorHAnsi"/>
          <w:color w:val="000000"/>
        </w:rPr>
        <w:t xml:space="preserve"> (notamment pour l’allotement)</w:t>
      </w:r>
    </w:p>
    <w:p w14:paraId="2198F74F" w14:textId="0E6EC0CB" w:rsidR="003322E6" w:rsidRDefault="003322E6" w:rsidP="00D4217B">
      <w:pPr>
        <w:pStyle w:val="Titre2"/>
        <w:numPr>
          <w:ilvl w:val="2"/>
          <w:numId w:val="2"/>
        </w:numPr>
        <w:spacing w:before="240" w:after="240"/>
        <w:contextualSpacing/>
        <w:rPr>
          <w:rFonts w:asciiTheme="minorHAnsi" w:hAnsiTheme="minorHAnsi" w:cstheme="minorHAnsi"/>
        </w:rPr>
      </w:pPr>
      <w:bookmarkStart w:id="32" w:name="_Toc193732994"/>
      <w:r>
        <w:rPr>
          <w:rFonts w:asciiTheme="minorHAnsi" w:hAnsiTheme="minorHAnsi" w:cstheme="minorHAnsi"/>
        </w:rPr>
        <w:t>Facturation et Audit de factures</w:t>
      </w:r>
      <w:bookmarkEnd w:id="32"/>
    </w:p>
    <w:p w14:paraId="140345B3" w14:textId="5F8EA89F" w:rsidR="0008304D" w:rsidRDefault="00950F59" w:rsidP="007E45E0">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La facturation devra être conforme aux descriptif</w:t>
      </w:r>
      <w:r w:rsidR="0080164D">
        <w:rPr>
          <w:rFonts w:cstheme="minorHAnsi"/>
          <w:color w:val="000000"/>
        </w:rPr>
        <w:t>s</w:t>
      </w:r>
      <w:r>
        <w:rPr>
          <w:rFonts w:cstheme="minorHAnsi"/>
          <w:color w:val="000000"/>
        </w:rPr>
        <w:t xml:space="preserve"> du CCAP. </w:t>
      </w:r>
      <w:r w:rsidR="007E45E0" w:rsidRPr="007E45E0">
        <w:rPr>
          <w:rFonts w:cstheme="minorHAnsi"/>
          <w:color w:val="000000"/>
        </w:rPr>
        <w:t xml:space="preserve">LADOM </w:t>
      </w:r>
      <w:r>
        <w:rPr>
          <w:rFonts w:cstheme="minorHAnsi"/>
          <w:color w:val="000000"/>
        </w:rPr>
        <w:t>d</w:t>
      </w:r>
      <w:r w:rsidR="00110E8F">
        <w:rPr>
          <w:rFonts w:cstheme="minorHAnsi"/>
          <w:color w:val="000000"/>
        </w:rPr>
        <w:t>evant rendre des comptes</w:t>
      </w:r>
      <w:r>
        <w:rPr>
          <w:rFonts w:cstheme="minorHAnsi"/>
          <w:color w:val="000000"/>
        </w:rPr>
        <w:t xml:space="preserve"> </w:t>
      </w:r>
      <w:r w:rsidR="00F749EC">
        <w:rPr>
          <w:rFonts w:cstheme="minorHAnsi"/>
          <w:color w:val="000000"/>
        </w:rPr>
        <w:t>à ses financeur</w:t>
      </w:r>
      <w:r w:rsidR="00E3006A">
        <w:rPr>
          <w:rFonts w:cstheme="minorHAnsi"/>
          <w:color w:val="000000"/>
        </w:rPr>
        <w:t>s</w:t>
      </w:r>
      <w:r w:rsidR="00F749EC">
        <w:rPr>
          <w:rFonts w:cstheme="minorHAnsi"/>
          <w:color w:val="000000"/>
        </w:rPr>
        <w:t>, le titulaire sera susceptible de recevoir une liste de n° de facture</w:t>
      </w:r>
      <w:r w:rsidR="00A77AB6">
        <w:rPr>
          <w:rFonts w:cstheme="minorHAnsi"/>
          <w:color w:val="000000"/>
        </w:rPr>
        <w:t>s</w:t>
      </w:r>
      <w:r w:rsidR="00F749EC">
        <w:rPr>
          <w:rFonts w:cstheme="minorHAnsi"/>
          <w:color w:val="000000"/>
        </w:rPr>
        <w:t xml:space="preserve"> </w:t>
      </w:r>
      <w:r w:rsidR="00827AAF">
        <w:rPr>
          <w:rFonts w:cstheme="minorHAnsi"/>
          <w:color w:val="000000"/>
        </w:rPr>
        <w:t>pour les éditer et les certifier conforme</w:t>
      </w:r>
      <w:r w:rsidR="00A77AB6">
        <w:rPr>
          <w:rFonts w:cstheme="minorHAnsi"/>
          <w:color w:val="000000"/>
        </w:rPr>
        <w:t>s.</w:t>
      </w:r>
    </w:p>
    <w:p w14:paraId="603F0075" w14:textId="095F6B27" w:rsidR="007E45E0" w:rsidRPr="007E45E0" w:rsidRDefault="0008304D" w:rsidP="007E45E0">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Le titulaire sera susceptible de devoir certifier des factures 10 ans</w:t>
      </w:r>
      <w:r w:rsidR="00D27600">
        <w:rPr>
          <w:rFonts w:cstheme="minorHAnsi"/>
          <w:color w:val="000000"/>
        </w:rPr>
        <w:t xml:space="preserve"> après l’édition.</w:t>
      </w:r>
    </w:p>
    <w:p w14:paraId="7894108B" w14:textId="77777777" w:rsidR="00095127" w:rsidRDefault="00095127" w:rsidP="00095127">
      <w:pPr>
        <w:pStyle w:val="Paragraphedeliste"/>
        <w:spacing w:after="0" w:line="240" w:lineRule="auto"/>
        <w:rPr>
          <w:rFonts w:cstheme="minorHAnsi"/>
          <w:color w:val="000000"/>
        </w:rPr>
      </w:pPr>
    </w:p>
    <w:p w14:paraId="49DAB4DD" w14:textId="4D6F8E9A" w:rsidR="003322E6" w:rsidRPr="00827AAF" w:rsidRDefault="00827AAF" w:rsidP="00827AAF">
      <w:pPr>
        <w:spacing w:after="0" w:line="240" w:lineRule="auto"/>
        <w:rPr>
          <w:rFonts w:cstheme="minorHAnsi"/>
          <w:color w:val="000000"/>
        </w:rPr>
      </w:pPr>
      <w:r w:rsidRPr="00827AAF">
        <w:rPr>
          <w:rFonts w:cstheme="minorHAnsi"/>
          <w:color w:val="000000"/>
        </w:rPr>
        <w:t xml:space="preserve">Le candidat </w:t>
      </w:r>
      <w:r>
        <w:rPr>
          <w:rFonts w:cstheme="minorHAnsi"/>
          <w:color w:val="000000"/>
        </w:rPr>
        <w:t>confirmera la faisabilité</w:t>
      </w:r>
      <w:r w:rsidR="00D27600">
        <w:rPr>
          <w:rFonts w:cstheme="minorHAnsi"/>
          <w:color w:val="000000"/>
        </w:rPr>
        <w:t xml:space="preserve"> et les modalités de certification</w:t>
      </w:r>
      <w:r w:rsidR="001F1B51">
        <w:rPr>
          <w:rFonts w:cstheme="minorHAnsi"/>
          <w:color w:val="000000"/>
        </w:rPr>
        <w:t>.</w:t>
      </w:r>
      <w:r w:rsidR="006D3382">
        <w:rPr>
          <w:rFonts w:cstheme="minorHAnsi"/>
          <w:color w:val="000000"/>
        </w:rPr>
        <w:t xml:space="preserve"> </w:t>
      </w:r>
      <w:r w:rsidR="003F1D4B">
        <w:rPr>
          <w:rFonts w:cstheme="minorHAnsi"/>
          <w:color w:val="000000"/>
        </w:rPr>
        <w:t>Celles-ci pourront évoluer lors du déploiement.</w:t>
      </w:r>
    </w:p>
    <w:p w14:paraId="0C0516C0" w14:textId="77777777" w:rsidR="003322E6" w:rsidRPr="00A1499A" w:rsidRDefault="003322E6" w:rsidP="00095127">
      <w:pPr>
        <w:pStyle w:val="Paragraphedeliste"/>
        <w:spacing w:after="0" w:line="240" w:lineRule="auto"/>
        <w:rPr>
          <w:rFonts w:cstheme="minorHAnsi"/>
          <w:color w:val="000000"/>
        </w:rPr>
      </w:pPr>
    </w:p>
    <w:p w14:paraId="38A151A4" w14:textId="77777777" w:rsidR="00A8443F" w:rsidRDefault="008614C9" w:rsidP="00D4217B">
      <w:pPr>
        <w:pStyle w:val="Titre2"/>
        <w:numPr>
          <w:ilvl w:val="2"/>
          <w:numId w:val="2"/>
        </w:numPr>
        <w:spacing w:before="240" w:after="240"/>
        <w:contextualSpacing/>
        <w:rPr>
          <w:rFonts w:asciiTheme="minorHAnsi" w:hAnsiTheme="minorHAnsi" w:cstheme="minorHAnsi"/>
        </w:rPr>
      </w:pPr>
      <w:bookmarkStart w:id="33" w:name="_Toc193732995"/>
      <w:r>
        <w:rPr>
          <w:rFonts w:asciiTheme="minorHAnsi" w:hAnsiTheme="minorHAnsi" w:cstheme="minorHAnsi"/>
        </w:rPr>
        <w:t>Présentation de votre organisation support</w:t>
      </w:r>
      <w:bookmarkEnd w:id="33"/>
    </w:p>
    <w:p w14:paraId="45F4FBF2" w14:textId="41547A53" w:rsidR="00A8443F" w:rsidRDefault="0079038F">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LADOM</w:t>
      </w:r>
      <w:r w:rsidR="0068430F">
        <w:rPr>
          <w:rFonts w:cstheme="minorHAnsi"/>
          <w:color w:val="000000"/>
        </w:rPr>
        <w:t xml:space="preserve"> </w:t>
      </w:r>
      <w:r w:rsidR="008614C9">
        <w:rPr>
          <w:rFonts w:cstheme="minorHAnsi"/>
          <w:color w:val="000000"/>
        </w:rPr>
        <w:t>souhaite disposer de l’accompagnement d’experts tout au long de l’exécution de la prestation.</w:t>
      </w:r>
    </w:p>
    <w:p w14:paraId="62724509" w14:textId="77777777" w:rsidR="00A8443F" w:rsidRDefault="00A8443F">
      <w:pPr>
        <w:pStyle w:val="Paragraphedeliste"/>
        <w:spacing w:after="0" w:line="240" w:lineRule="auto"/>
        <w:ind w:left="0"/>
        <w:rPr>
          <w:rFonts w:cstheme="minorHAnsi"/>
          <w:color w:val="000000"/>
        </w:rPr>
      </w:pPr>
    </w:p>
    <w:p w14:paraId="75EA40AF" w14:textId="641CAB41" w:rsidR="00903EEC" w:rsidRDefault="008614C9" w:rsidP="00927FE1">
      <w:pPr>
        <w:pStyle w:val="Paragraphedeliste"/>
        <w:spacing w:after="0" w:line="240" w:lineRule="auto"/>
        <w:ind w:left="0"/>
        <w:rPr>
          <w:rFonts w:cstheme="minorHAnsi"/>
          <w:color w:val="000000"/>
        </w:rPr>
      </w:pPr>
      <w:r>
        <w:rPr>
          <w:rFonts w:cstheme="minorHAnsi"/>
          <w:color w:val="000000"/>
        </w:rPr>
        <w:t xml:space="preserve">Le candidat décrira les différentes fonctions (hors agent de voyages) en relation avec </w:t>
      </w:r>
      <w:r w:rsidR="0079038F">
        <w:rPr>
          <w:rFonts w:cstheme="minorHAnsi"/>
          <w:color w:val="000000"/>
        </w:rPr>
        <w:t>LADOM</w:t>
      </w:r>
      <w:r w:rsidR="0068430F">
        <w:rPr>
          <w:rFonts w:cstheme="minorHAnsi"/>
          <w:color w:val="000000"/>
        </w:rPr>
        <w:t xml:space="preserve"> </w:t>
      </w:r>
      <w:r>
        <w:rPr>
          <w:rFonts w:cstheme="minorHAnsi"/>
          <w:color w:val="000000"/>
        </w:rPr>
        <w:t>notamment le chargé de compte, le service facturation, le support online.</w:t>
      </w:r>
    </w:p>
    <w:p w14:paraId="0ECAD31D" w14:textId="77777777" w:rsidR="00903EEC" w:rsidRDefault="00903EEC" w:rsidP="00927FE1">
      <w:pPr>
        <w:pStyle w:val="Paragraphedeliste"/>
        <w:spacing w:after="0" w:line="240" w:lineRule="auto"/>
        <w:ind w:left="0"/>
        <w:rPr>
          <w:rFonts w:cstheme="minorHAnsi"/>
          <w:color w:val="000000"/>
        </w:rPr>
      </w:pPr>
    </w:p>
    <w:p w14:paraId="1611B0D7" w14:textId="08D6360F" w:rsidR="00903EEC" w:rsidRDefault="00903EEC" w:rsidP="00D4217B">
      <w:pPr>
        <w:pStyle w:val="Titre2"/>
        <w:numPr>
          <w:ilvl w:val="2"/>
          <w:numId w:val="2"/>
        </w:numPr>
        <w:spacing w:before="240" w:after="240"/>
        <w:contextualSpacing/>
        <w:rPr>
          <w:rFonts w:asciiTheme="minorHAnsi" w:hAnsiTheme="minorHAnsi" w:cstheme="minorHAnsi"/>
        </w:rPr>
      </w:pPr>
      <w:bookmarkStart w:id="34" w:name="_Toc193732996"/>
      <w:r>
        <w:rPr>
          <w:rFonts w:asciiTheme="minorHAnsi" w:hAnsiTheme="minorHAnsi" w:cstheme="minorHAnsi"/>
        </w:rPr>
        <w:t xml:space="preserve">Contenu et </w:t>
      </w:r>
      <w:r w:rsidR="007C27F7">
        <w:rPr>
          <w:rFonts w:asciiTheme="minorHAnsi" w:hAnsiTheme="minorHAnsi" w:cstheme="minorHAnsi"/>
        </w:rPr>
        <w:t xml:space="preserve">accès aux </w:t>
      </w:r>
      <w:r>
        <w:rPr>
          <w:rFonts w:asciiTheme="minorHAnsi" w:hAnsiTheme="minorHAnsi" w:cstheme="minorHAnsi"/>
        </w:rPr>
        <w:t xml:space="preserve">tarifs </w:t>
      </w:r>
      <w:r w:rsidR="007C27F7">
        <w:rPr>
          <w:rFonts w:asciiTheme="minorHAnsi" w:hAnsiTheme="minorHAnsi" w:cstheme="minorHAnsi"/>
        </w:rPr>
        <w:t>des fournisseurs</w:t>
      </w:r>
      <w:bookmarkEnd w:id="34"/>
      <w:r w:rsidR="007C27F7">
        <w:rPr>
          <w:rFonts w:asciiTheme="minorHAnsi" w:hAnsiTheme="minorHAnsi" w:cstheme="minorHAnsi"/>
        </w:rPr>
        <w:t xml:space="preserve"> </w:t>
      </w:r>
    </w:p>
    <w:p w14:paraId="3FB9EF83" w14:textId="27FF807C" w:rsidR="00903EEC" w:rsidRPr="004A5A38" w:rsidRDefault="0079038F" w:rsidP="00903EEC">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LADOM</w:t>
      </w:r>
      <w:r w:rsidR="00903EEC" w:rsidRPr="004A5A38">
        <w:rPr>
          <w:rFonts w:cstheme="minorHAnsi"/>
          <w:color w:val="000000"/>
        </w:rPr>
        <w:t xml:space="preserve"> souhaite avoir accès à l’exhaustivité des solutions (transport, hébergement…) au meilleur tarif disponible auprès des opérateurs sans markup du distributeur. </w:t>
      </w:r>
    </w:p>
    <w:p w14:paraId="5B265266" w14:textId="77777777" w:rsidR="00903EEC" w:rsidRPr="004A5A38" w:rsidRDefault="00903EEC" w:rsidP="00903EEC">
      <w:pPr>
        <w:pStyle w:val="Paragraphedeliste"/>
        <w:spacing w:after="0" w:line="240" w:lineRule="auto"/>
        <w:ind w:left="0"/>
        <w:rPr>
          <w:rFonts w:cstheme="minorHAnsi"/>
          <w:color w:val="000000"/>
        </w:rPr>
      </w:pPr>
    </w:p>
    <w:p w14:paraId="29B69040" w14:textId="77777777" w:rsidR="00903EEC" w:rsidRPr="004A5A38" w:rsidRDefault="00903EEC" w:rsidP="00903EEC">
      <w:pPr>
        <w:pStyle w:val="Paragraphedeliste"/>
        <w:spacing w:after="0" w:line="240" w:lineRule="auto"/>
        <w:ind w:left="0"/>
        <w:rPr>
          <w:rFonts w:cstheme="minorHAnsi"/>
          <w:color w:val="000000"/>
        </w:rPr>
      </w:pPr>
      <w:r w:rsidRPr="004A5A38">
        <w:rPr>
          <w:rFonts w:cstheme="minorHAnsi"/>
          <w:color w:val="000000"/>
        </w:rPr>
        <w:t>Le candidat détaillera sa capacité :</w:t>
      </w:r>
    </w:p>
    <w:p w14:paraId="23C7C54E" w14:textId="55006F72" w:rsidR="00903EEC" w:rsidRDefault="00903EEC" w:rsidP="00903EEC">
      <w:pPr>
        <w:pStyle w:val="Paragraphedeliste"/>
        <w:numPr>
          <w:ilvl w:val="0"/>
          <w:numId w:val="7"/>
        </w:numPr>
        <w:spacing w:after="0" w:line="240" w:lineRule="auto"/>
        <w:rPr>
          <w:rFonts w:cstheme="minorHAnsi"/>
          <w:color w:val="000000"/>
        </w:rPr>
      </w:pPr>
      <w:r w:rsidRPr="004A5A38">
        <w:rPr>
          <w:rFonts w:cstheme="minorHAnsi"/>
          <w:color w:val="000000"/>
        </w:rPr>
        <w:t>A offrir en online et offline les meilleurs tarifs mis à disposition par les prestataires de transport et d’hébergement.</w:t>
      </w:r>
      <w:r w:rsidR="0096534A">
        <w:rPr>
          <w:rFonts w:cstheme="minorHAnsi"/>
          <w:color w:val="000000"/>
        </w:rPr>
        <w:t xml:space="preserve"> </w:t>
      </w:r>
    </w:p>
    <w:p w14:paraId="465E8D6C" w14:textId="1B5E5405" w:rsidR="0096534A" w:rsidRDefault="0096534A" w:rsidP="0096534A">
      <w:pPr>
        <w:pStyle w:val="Paragraphedeliste"/>
        <w:numPr>
          <w:ilvl w:val="1"/>
          <w:numId w:val="7"/>
        </w:numPr>
        <w:spacing w:after="0" w:line="240" w:lineRule="auto"/>
        <w:rPr>
          <w:rFonts w:cstheme="minorHAnsi"/>
          <w:color w:val="000000"/>
        </w:rPr>
      </w:pPr>
      <w:r>
        <w:rPr>
          <w:rFonts w:cstheme="minorHAnsi"/>
          <w:color w:val="000000"/>
        </w:rPr>
        <w:t xml:space="preserve">Compagnies aériennes </w:t>
      </w:r>
      <w:r w:rsidR="00406A6F">
        <w:rPr>
          <w:rFonts w:cstheme="minorHAnsi"/>
          <w:color w:val="000000"/>
        </w:rPr>
        <w:t>reliant</w:t>
      </w:r>
      <w:r>
        <w:rPr>
          <w:rFonts w:cstheme="minorHAnsi"/>
          <w:color w:val="000000"/>
        </w:rPr>
        <w:t xml:space="preserve"> l</w:t>
      </w:r>
      <w:r w:rsidR="00A77AB6">
        <w:rPr>
          <w:rFonts w:cstheme="minorHAnsi"/>
          <w:color w:val="000000"/>
        </w:rPr>
        <w:t>’Hexagone</w:t>
      </w:r>
      <w:r w:rsidR="0015474A">
        <w:rPr>
          <w:rFonts w:cstheme="minorHAnsi"/>
          <w:color w:val="000000"/>
        </w:rPr>
        <w:t xml:space="preserve">, </w:t>
      </w:r>
      <w:r w:rsidR="00A77AB6">
        <w:rPr>
          <w:rFonts w:cstheme="minorHAnsi"/>
          <w:color w:val="000000"/>
        </w:rPr>
        <w:t xml:space="preserve">la Corse </w:t>
      </w:r>
      <w:r w:rsidR="0015474A">
        <w:rPr>
          <w:rFonts w:cstheme="minorHAnsi"/>
          <w:color w:val="000000"/>
        </w:rPr>
        <w:t>et l</w:t>
      </w:r>
      <w:r>
        <w:rPr>
          <w:rFonts w:cstheme="minorHAnsi"/>
          <w:color w:val="000000"/>
        </w:rPr>
        <w:t>es outre</w:t>
      </w:r>
      <w:r w:rsidR="009E00E5">
        <w:rPr>
          <w:rFonts w:cstheme="minorHAnsi"/>
          <w:color w:val="000000"/>
        </w:rPr>
        <w:t>-</w:t>
      </w:r>
      <w:r>
        <w:rPr>
          <w:rFonts w:cstheme="minorHAnsi"/>
          <w:color w:val="000000"/>
        </w:rPr>
        <w:t>mer</w:t>
      </w:r>
    </w:p>
    <w:p w14:paraId="336523AD" w14:textId="38F2D391" w:rsidR="0096534A" w:rsidRDefault="0096534A" w:rsidP="0096534A">
      <w:pPr>
        <w:pStyle w:val="Paragraphedeliste"/>
        <w:numPr>
          <w:ilvl w:val="1"/>
          <w:numId w:val="7"/>
        </w:numPr>
        <w:spacing w:after="0" w:line="240" w:lineRule="auto"/>
        <w:rPr>
          <w:rFonts w:cstheme="minorHAnsi"/>
          <w:color w:val="000000"/>
        </w:rPr>
      </w:pPr>
      <w:r>
        <w:rPr>
          <w:rFonts w:cstheme="minorHAnsi"/>
          <w:color w:val="000000"/>
        </w:rPr>
        <w:t>Compagnies aér</w:t>
      </w:r>
      <w:r w:rsidR="00D47988">
        <w:rPr>
          <w:rFonts w:cstheme="minorHAnsi"/>
          <w:color w:val="000000"/>
        </w:rPr>
        <w:t>iennes desservant le</w:t>
      </w:r>
      <w:r w:rsidR="001F4207">
        <w:rPr>
          <w:rFonts w:cstheme="minorHAnsi"/>
          <w:color w:val="000000"/>
        </w:rPr>
        <w:t>s pays limitrophes (Par exemple</w:t>
      </w:r>
      <w:r w:rsidR="00D47988">
        <w:rPr>
          <w:rFonts w:cstheme="minorHAnsi"/>
          <w:color w:val="000000"/>
        </w:rPr>
        <w:t xml:space="preserve"> Brésil et le Surinam </w:t>
      </w:r>
      <w:r w:rsidR="00C3516A">
        <w:rPr>
          <w:rFonts w:cstheme="minorHAnsi"/>
          <w:color w:val="000000"/>
        </w:rPr>
        <w:t>pour la Guyane)</w:t>
      </w:r>
    </w:p>
    <w:p w14:paraId="72231DFE" w14:textId="5B4A3360" w:rsidR="00903EEC" w:rsidRPr="004A5A38" w:rsidRDefault="00903EEC" w:rsidP="00903EEC">
      <w:pPr>
        <w:pStyle w:val="Paragraphedeliste"/>
        <w:numPr>
          <w:ilvl w:val="0"/>
          <w:numId w:val="7"/>
        </w:numPr>
        <w:spacing w:after="0" w:line="240" w:lineRule="auto"/>
        <w:rPr>
          <w:rFonts w:cstheme="minorHAnsi"/>
          <w:color w:val="000000"/>
        </w:rPr>
      </w:pPr>
      <w:r w:rsidRPr="004A5A38">
        <w:rPr>
          <w:rFonts w:cstheme="minorHAnsi"/>
          <w:color w:val="000000"/>
        </w:rPr>
        <w:t>Intégrer un programme hébergement (</w:t>
      </w:r>
      <w:r w:rsidR="009B3B6E" w:rsidRPr="004A5A38">
        <w:rPr>
          <w:rFonts w:cstheme="minorHAnsi"/>
          <w:color w:val="000000"/>
        </w:rPr>
        <w:t>h</w:t>
      </w:r>
      <w:r w:rsidRPr="004A5A38">
        <w:rPr>
          <w:rFonts w:cstheme="minorHAnsi"/>
          <w:color w:val="000000"/>
        </w:rPr>
        <w:t xml:space="preserve">ôtel). </w:t>
      </w:r>
    </w:p>
    <w:p w14:paraId="693FC81E" w14:textId="77777777" w:rsidR="00DC3DCA" w:rsidRDefault="00903EEC" w:rsidP="00DC3DCA">
      <w:pPr>
        <w:pStyle w:val="Paragraphedeliste"/>
        <w:numPr>
          <w:ilvl w:val="0"/>
          <w:numId w:val="7"/>
        </w:numPr>
        <w:spacing w:after="0" w:line="240" w:lineRule="auto"/>
        <w:rPr>
          <w:rFonts w:cstheme="minorHAnsi"/>
          <w:color w:val="000000"/>
        </w:rPr>
      </w:pPr>
      <w:r w:rsidRPr="004A5A38">
        <w:rPr>
          <w:rFonts w:cstheme="minorHAnsi"/>
          <w:color w:val="000000"/>
        </w:rPr>
        <w:t>Donn</w:t>
      </w:r>
      <w:r w:rsidR="00E82AA4" w:rsidRPr="004A5A38">
        <w:rPr>
          <w:rFonts w:cstheme="minorHAnsi"/>
          <w:color w:val="000000"/>
        </w:rPr>
        <w:t>er</w:t>
      </w:r>
      <w:r w:rsidRPr="004A5A38">
        <w:rPr>
          <w:rFonts w:cstheme="minorHAnsi"/>
          <w:color w:val="000000"/>
        </w:rPr>
        <w:t xml:space="preserve"> accès à des solutions </w:t>
      </w:r>
      <w:r w:rsidR="002108F2" w:rsidRPr="004A5A38">
        <w:rPr>
          <w:rFonts w:cstheme="minorHAnsi"/>
          <w:color w:val="000000"/>
        </w:rPr>
        <w:t xml:space="preserve">ferroviaires </w:t>
      </w:r>
    </w:p>
    <w:p w14:paraId="298CE723" w14:textId="27B516FE" w:rsidR="00DC3DCA" w:rsidRDefault="00DC3DCA" w:rsidP="00DC3DCA">
      <w:pPr>
        <w:pStyle w:val="Paragraphedeliste"/>
        <w:numPr>
          <w:ilvl w:val="1"/>
          <w:numId w:val="7"/>
        </w:numPr>
        <w:spacing w:after="0" w:line="240" w:lineRule="auto"/>
        <w:rPr>
          <w:rFonts w:cstheme="minorHAnsi"/>
          <w:color w:val="000000"/>
        </w:rPr>
      </w:pPr>
      <w:r>
        <w:rPr>
          <w:rFonts w:cstheme="minorHAnsi"/>
          <w:color w:val="000000"/>
        </w:rPr>
        <w:t xml:space="preserve">Compagnies ferroviaires en France </w:t>
      </w:r>
    </w:p>
    <w:p w14:paraId="60229127" w14:textId="23889F54" w:rsidR="00903EEC" w:rsidRDefault="00DC3DCA" w:rsidP="00DC3DCA">
      <w:pPr>
        <w:pStyle w:val="Paragraphedeliste"/>
        <w:numPr>
          <w:ilvl w:val="1"/>
          <w:numId w:val="7"/>
        </w:numPr>
        <w:spacing w:after="0" w:line="240" w:lineRule="auto"/>
        <w:rPr>
          <w:rFonts w:cstheme="minorHAnsi"/>
          <w:color w:val="000000"/>
        </w:rPr>
      </w:pPr>
      <w:r>
        <w:rPr>
          <w:rFonts w:cstheme="minorHAnsi"/>
          <w:color w:val="000000"/>
        </w:rPr>
        <w:t>TER en France</w:t>
      </w:r>
    </w:p>
    <w:p w14:paraId="406749FB" w14:textId="74F90E56" w:rsidR="0035424A" w:rsidRPr="00EA56F3" w:rsidRDefault="0035424A" w:rsidP="00EA56F3">
      <w:pPr>
        <w:spacing w:after="0" w:line="240" w:lineRule="auto"/>
        <w:rPr>
          <w:rFonts w:cstheme="minorHAnsi"/>
          <w:color w:val="000000"/>
        </w:rPr>
      </w:pPr>
    </w:p>
    <w:p w14:paraId="482F3AEB" w14:textId="28982B38" w:rsidR="00A8443F" w:rsidRDefault="007C27F7" w:rsidP="00D4217B">
      <w:pPr>
        <w:pStyle w:val="Titre2"/>
        <w:numPr>
          <w:ilvl w:val="2"/>
          <w:numId w:val="2"/>
        </w:numPr>
        <w:spacing w:before="240" w:after="240"/>
        <w:contextualSpacing/>
        <w:rPr>
          <w:rFonts w:asciiTheme="minorHAnsi" w:hAnsiTheme="minorHAnsi" w:cstheme="minorHAnsi"/>
        </w:rPr>
      </w:pPr>
      <w:bookmarkStart w:id="35" w:name="_Toc193732997"/>
      <w:r w:rsidRPr="007C27F7">
        <w:rPr>
          <w:rFonts w:asciiTheme="minorHAnsi" w:hAnsiTheme="minorHAnsi" w:cstheme="minorHAnsi"/>
        </w:rPr>
        <w:t>La qualité sociale et environnementale des prestations objet du marché</w:t>
      </w:r>
      <w:bookmarkEnd w:id="35"/>
      <w:r w:rsidRPr="007C27F7" w:rsidDel="007C27F7">
        <w:rPr>
          <w:rFonts w:asciiTheme="minorHAnsi" w:hAnsiTheme="minorHAnsi" w:cstheme="minorHAnsi"/>
        </w:rPr>
        <w:t xml:space="preserve"> </w:t>
      </w:r>
    </w:p>
    <w:p w14:paraId="661B37F8" w14:textId="3B9B13DC" w:rsidR="008B3291" w:rsidRDefault="0079038F">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LADOM</w:t>
      </w:r>
      <w:r w:rsidR="0068430F">
        <w:rPr>
          <w:rFonts w:cstheme="minorHAnsi"/>
          <w:color w:val="000000"/>
        </w:rPr>
        <w:t xml:space="preserve"> </w:t>
      </w:r>
      <w:r w:rsidR="008614C9">
        <w:rPr>
          <w:rFonts w:cstheme="minorHAnsi"/>
          <w:color w:val="000000"/>
        </w:rPr>
        <w:t>e</w:t>
      </w:r>
      <w:r w:rsidR="008B3291">
        <w:rPr>
          <w:rFonts w:cstheme="minorHAnsi"/>
          <w:color w:val="000000"/>
        </w:rPr>
        <w:t>st engagée dans une démarche d</w:t>
      </w:r>
      <w:r w:rsidR="008671D3">
        <w:rPr>
          <w:rFonts w:cstheme="minorHAnsi"/>
          <w:color w:val="000000"/>
        </w:rPr>
        <w:t>e</w:t>
      </w:r>
      <w:r w:rsidR="008B3291">
        <w:rPr>
          <w:rFonts w:cstheme="minorHAnsi"/>
          <w:color w:val="000000"/>
        </w:rPr>
        <w:t xml:space="preserve"> </w:t>
      </w:r>
      <w:r w:rsidR="008B3291" w:rsidRPr="00A42C1F">
        <w:rPr>
          <w:bCs/>
        </w:rPr>
        <w:t>Développement Durable et Responsabilité Sociétale</w:t>
      </w:r>
      <w:r w:rsidR="008B3291">
        <w:rPr>
          <w:b/>
          <w:bCs/>
        </w:rPr>
        <w:t xml:space="preserve"> </w:t>
      </w:r>
      <w:r w:rsidR="008B3291" w:rsidRPr="00786D8F">
        <w:rPr>
          <w:bCs/>
        </w:rPr>
        <w:t>(</w:t>
      </w:r>
      <w:r w:rsidR="008B3291">
        <w:rPr>
          <w:rFonts w:cstheme="minorHAnsi"/>
          <w:color w:val="000000"/>
        </w:rPr>
        <w:t xml:space="preserve">DD&amp;RS) et souhaite mobiliser le titulaire dans le cadre des </w:t>
      </w:r>
      <w:r w:rsidR="008B3291">
        <w:t>démarches de développement durable et de responsabilité sociétale</w:t>
      </w:r>
      <w:r w:rsidR="008B3291">
        <w:rPr>
          <w:rFonts w:cstheme="minorHAnsi"/>
          <w:color w:val="000000"/>
        </w:rPr>
        <w:t xml:space="preserve">. </w:t>
      </w:r>
    </w:p>
    <w:p w14:paraId="1936F68D" w14:textId="77777777" w:rsidR="008B3291" w:rsidRDefault="008B3291">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p>
    <w:p w14:paraId="6F761A99" w14:textId="3D0B749E" w:rsidR="00A8443F" w:rsidRDefault="008B3291">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Dans cette perspective,</w:t>
      </w:r>
      <w:r w:rsidR="008614C9">
        <w:rPr>
          <w:rFonts w:cstheme="minorHAnsi"/>
          <w:color w:val="000000"/>
        </w:rPr>
        <w:t xml:space="preserve"> </w:t>
      </w:r>
      <w:r>
        <w:rPr>
          <w:rFonts w:cstheme="minorHAnsi"/>
          <w:color w:val="000000"/>
        </w:rPr>
        <w:t xml:space="preserve">le </w:t>
      </w:r>
      <w:r w:rsidR="008614C9">
        <w:rPr>
          <w:rFonts w:cstheme="minorHAnsi"/>
          <w:color w:val="000000"/>
        </w:rPr>
        <w:t xml:space="preserve">titulaire accompagne </w:t>
      </w:r>
      <w:r w:rsidR="0079038F">
        <w:rPr>
          <w:rFonts w:cstheme="minorHAnsi"/>
          <w:color w:val="000000"/>
        </w:rPr>
        <w:t>LADOM</w:t>
      </w:r>
      <w:r w:rsidR="0068430F">
        <w:rPr>
          <w:rFonts w:cstheme="minorHAnsi"/>
          <w:color w:val="000000"/>
        </w:rPr>
        <w:t xml:space="preserve"> </w:t>
      </w:r>
      <w:r w:rsidR="008614C9">
        <w:rPr>
          <w:rFonts w:cstheme="minorHAnsi"/>
          <w:color w:val="000000"/>
        </w:rPr>
        <w:t>dans la maitrise de son empreinte carbone.</w:t>
      </w:r>
    </w:p>
    <w:p w14:paraId="20E74377" w14:textId="77777777" w:rsidR="00A8443F" w:rsidRDefault="00A8443F">
      <w:pPr>
        <w:pStyle w:val="Paragraphedeliste"/>
        <w:spacing w:after="0" w:line="240" w:lineRule="auto"/>
        <w:ind w:left="0"/>
        <w:rPr>
          <w:rFonts w:cstheme="minorHAnsi"/>
          <w:color w:val="000000"/>
        </w:rPr>
      </w:pPr>
    </w:p>
    <w:p w14:paraId="7F1EC7F4" w14:textId="13632443" w:rsidR="00E3006A" w:rsidRDefault="00E3006A">
      <w:pPr>
        <w:pStyle w:val="Paragraphedeliste"/>
        <w:spacing w:after="0" w:line="240" w:lineRule="auto"/>
        <w:ind w:left="0"/>
        <w:rPr>
          <w:rFonts w:cstheme="minorHAnsi"/>
          <w:color w:val="000000"/>
        </w:rPr>
      </w:pPr>
      <w:r>
        <w:rPr>
          <w:rFonts w:cstheme="minorHAnsi"/>
          <w:color w:val="000000"/>
        </w:rPr>
        <w:t xml:space="preserve">Le candidat présentera </w:t>
      </w:r>
      <w:r w:rsidR="00CE26C4">
        <w:rPr>
          <w:rFonts w:cstheme="minorHAnsi"/>
          <w:color w:val="000000"/>
        </w:rPr>
        <w:t>le dispositif mis en place pour accompagner LADOM</w:t>
      </w:r>
      <w:r w:rsidR="00496337">
        <w:rPr>
          <w:rFonts w:cstheme="minorHAnsi"/>
          <w:color w:val="000000"/>
        </w:rPr>
        <w:t>.</w:t>
      </w:r>
    </w:p>
    <w:p w14:paraId="4241CBE7" w14:textId="5F09EBA8" w:rsidR="00A648E3" w:rsidRPr="00A648E3" w:rsidRDefault="004835A1" w:rsidP="00D4217B">
      <w:pPr>
        <w:pStyle w:val="Titre2"/>
        <w:numPr>
          <w:ilvl w:val="3"/>
          <w:numId w:val="2"/>
        </w:numPr>
        <w:spacing w:before="240" w:after="240"/>
        <w:contextualSpacing/>
        <w:rPr>
          <w:rFonts w:asciiTheme="minorHAnsi" w:hAnsiTheme="minorHAnsi" w:cstheme="minorHAnsi"/>
        </w:rPr>
      </w:pPr>
      <w:bookmarkStart w:id="36" w:name="_Toc193732998"/>
      <w:r>
        <w:rPr>
          <w:rFonts w:asciiTheme="minorHAnsi" w:hAnsiTheme="minorHAnsi" w:cstheme="minorHAnsi"/>
        </w:rPr>
        <w:lastRenderedPageBreak/>
        <w:t xml:space="preserve">Sourcing </w:t>
      </w:r>
      <w:r w:rsidR="00B5291D">
        <w:rPr>
          <w:rFonts w:asciiTheme="minorHAnsi" w:hAnsiTheme="minorHAnsi" w:cstheme="minorHAnsi"/>
        </w:rPr>
        <w:t>Eco-responsable</w:t>
      </w:r>
      <w:bookmarkEnd w:id="36"/>
    </w:p>
    <w:p w14:paraId="6B5F663E" w14:textId="7D475315" w:rsidR="00E771F1" w:rsidRDefault="008614C9">
      <w:pPr>
        <w:pStyle w:val="Paragraphedeliste"/>
        <w:spacing w:after="0" w:line="240" w:lineRule="auto"/>
        <w:ind w:left="0"/>
        <w:rPr>
          <w:rFonts w:cstheme="minorHAnsi"/>
          <w:color w:val="000000"/>
        </w:rPr>
      </w:pPr>
      <w:r>
        <w:rPr>
          <w:rFonts w:cstheme="minorHAnsi"/>
          <w:color w:val="000000"/>
        </w:rPr>
        <w:t xml:space="preserve">Le candidat </w:t>
      </w:r>
      <w:r w:rsidR="00A648E3">
        <w:rPr>
          <w:rFonts w:cstheme="minorHAnsi"/>
          <w:color w:val="000000"/>
        </w:rPr>
        <w:t>pr</w:t>
      </w:r>
      <w:r w:rsidR="005A1FE7">
        <w:rPr>
          <w:rFonts w:cstheme="minorHAnsi"/>
          <w:color w:val="000000"/>
        </w:rPr>
        <w:t xml:space="preserve">écisera </w:t>
      </w:r>
      <w:r w:rsidR="004835A1">
        <w:rPr>
          <w:rFonts w:cstheme="minorHAnsi"/>
          <w:color w:val="000000"/>
        </w:rPr>
        <w:t>l</w:t>
      </w:r>
      <w:r w:rsidR="00212B11">
        <w:rPr>
          <w:rFonts w:cstheme="minorHAnsi"/>
          <w:color w:val="000000"/>
        </w:rPr>
        <w:t>’inventaire éco-responsables accessible en online et offline</w:t>
      </w:r>
      <w:r w:rsidR="002C6326">
        <w:rPr>
          <w:rFonts w:cstheme="minorHAnsi"/>
          <w:color w:val="000000"/>
        </w:rPr>
        <w:t xml:space="preserve"> pour les segments</w:t>
      </w:r>
    </w:p>
    <w:p w14:paraId="43CDE65E" w14:textId="4930C84C" w:rsidR="005A1FE7" w:rsidRDefault="005A1FE7" w:rsidP="005A1FE7">
      <w:pPr>
        <w:pStyle w:val="Paragraphedeliste"/>
        <w:numPr>
          <w:ilvl w:val="0"/>
          <w:numId w:val="6"/>
        </w:numPr>
        <w:spacing w:after="0" w:line="240" w:lineRule="auto"/>
        <w:rPr>
          <w:rFonts w:cstheme="minorHAnsi"/>
          <w:color w:val="000000"/>
        </w:rPr>
      </w:pPr>
      <w:r>
        <w:rPr>
          <w:rFonts w:cstheme="minorHAnsi"/>
          <w:color w:val="000000"/>
        </w:rPr>
        <w:t xml:space="preserve">Air </w:t>
      </w:r>
    </w:p>
    <w:p w14:paraId="1C3A3F94" w14:textId="32D2FC7F" w:rsidR="000901C3" w:rsidRDefault="000901C3" w:rsidP="005A1FE7">
      <w:pPr>
        <w:pStyle w:val="Paragraphedeliste"/>
        <w:numPr>
          <w:ilvl w:val="0"/>
          <w:numId w:val="6"/>
        </w:numPr>
        <w:spacing w:after="0" w:line="240" w:lineRule="auto"/>
        <w:rPr>
          <w:rFonts w:cstheme="minorHAnsi"/>
          <w:color w:val="000000"/>
        </w:rPr>
      </w:pPr>
      <w:r>
        <w:rPr>
          <w:rFonts w:cstheme="minorHAnsi"/>
          <w:color w:val="000000"/>
        </w:rPr>
        <w:t>Fer</w:t>
      </w:r>
    </w:p>
    <w:p w14:paraId="5CADD1DC" w14:textId="4F2F2BE4" w:rsidR="000901C3" w:rsidRDefault="000901C3" w:rsidP="005A1FE7">
      <w:pPr>
        <w:pStyle w:val="Paragraphedeliste"/>
        <w:numPr>
          <w:ilvl w:val="0"/>
          <w:numId w:val="6"/>
        </w:numPr>
        <w:spacing w:after="0" w:line="240" w:lineRule="auto"/>
        <w:rPr>
          <w:rFonts w:cstheme="minorHAnsi"/>
          <w:color w:val="000000"/>
        </w:rPr>
      </w:pPr>
      <w:r>
        <w:rPr>
          <w:rFonts w:cstheme="minorHAnsi"/>
          <w:color w:val="000000"/>
        </w:rPr>
        <w:t>Hôtel</w:t>
      </w:r>
    </w:p>
    <w:p w14:paraId="3313C1D6" w14:textId="57BBDDCF" w:rsidR="00FD06FA" w:rsidRPr="000901C3" w:rsidRDefault="000901C3" w:rsidP="000901C3">
      <w:pPr>
        <w:pStyle w:val="Paragraphedeliste"/>
        <w:numPr>
          <w:ilvl w:val="0"/>
          <w:numId w:val="6"/>
        </w:numPr>
        <w:spacing w:after="0" w:line="240" w:lineRule="auto"/>
        <w:rPr>
          <w:rFonts w:cstheme="minorHAnsi"/>
          <w:color w:val="000000"/>
        </w:rPr>
      </w:pPr>
      <w:r>
        <w:rPr>
          <w:rFonts w:cstheme="minorHAnsi"/>
          <w:color w:val="000000"/>
        </w:rPr>
        <w:t>Location de véhicule</w:t>
      </w:r>
    </w:p>
    <w:p w14:paraId="7C076FBE" w14:textId="05C77BED" w:rsidR="00FD06FA" w:rsidRPr="00340CE3" w:rsidRDefault="00FD06FA" w:rsidP="00D4217B">
      <w:pPr>
        <w:pStyle w:val="Titre2"/>
        <w:numPr>
          <w:ilvl w:val="3"/>
          <w:numId w:val="2"/>
        </w:numPr>
        <w:spacing w:before="240" w:after="240"/>
        <w:contextualSpacing/>
        <w:rPr>
          <w:rFonts w:asciiTheme="minorHAnsi" w:hAnsiTheme="minorHAnsi" w:cstheme="minorHAnsi"/>
        </w:rPr>
      </w:pPr>
      <w:bookmarkStart w:id="37" w:name="_Toc193732999"/>
      <w:r>
        <w:rPr>
          <w:rFonts w:asciiTheme="minorHAnsi" w:hAnsiTheme="minorHAnsi" w:cstheme="minorHAnsi"/>
        </w:rPr>
        <w:t xml:space="preserve">Accompagnement de </w:t>
      </w:r>
      <w:r w:rsidR="0079038F">
        <w:rPr>
          <w:rFonts w:asciiTheme="minorHAnsi" w:hAnsiTheme="minorHAnsi" w:cstheme="minorHAnsi"/>
        </w:rPr>
        <w:t>LADOM</w:t>
      </w:r>
      <w:r>
        <w:rPr>
          <w:rFonts w:asciiTheme="minorHAnsi" w:hAnsiTheme="minorHAnsi" w:cstheme="minorHAnsi"/>
        </w:rPr>
        <w:t xml:space="preserve"> pour réduire son impact carbone</w:t>
      </w:r>
      <w:bookmarkEnd w:id="37"/>
    </w:p>
    <w:p w14:paraId="49B0D32C" w14:textId="430E028E" w:rsidR="000901C3" w:rsidRPr="000901C3" w:rsidRDefault="000901C3" w:rsidP="00A167C6">
      <w:pPr>
        <w:pStyle w:val="Paragraphedeliste"/>
        <w:spacing w:after="0" w:line="240" w:lineRule="auto"/>
        <w:ind w:left="0"/>
        <w:rPr>
          <w:rFonts w:cstheme="minorHAnsi"/>
          <w:color w:val="000000"/>
        </w:rPr>
      </w:pPr>
      <w:r>
        <w:rPr>
          <w:rFonts w:cstheme="minorHAnsi"/>
          <w:color w:val="000000"/>
        </w:rPr>
        <w:t xml:space="preserve">Le candidat précisera ses outils </w:t>
      </w:r>
      <w:r w:rsidR="00711B15">
        <w:rPr>
          <w:rFonts w:cstheme="minorHAnsi"/>
          <w:color w:val="000000"/>
        </w:rPr>
        <w:t xml:space="preserve">et méthodes pour </w:t>
      </w:r>
      <w:r w:rsidR="007E6CF8">
        <w:rPr>
          <w:rFonts w:cstheme="minorHAnsi"/>
          <w:color w:val="000000"/>
        </w:rPr>
        <w:t xml:space="preserve">accompagner </w:t>
      </w:r>
      <w:r w:rsidR="0079038F">
        <w:rPr>
          <w:rFonts w:cstheme="minorHAnsi"/>
          <w:color w:val="000000"/>
        </w:rPr>
        <w:t>LADOM</w:t>
      </w:r>
      <w:r w:rsidR="007E6CF8">
        <w:rPr>
          <w:rFonts w:cstheme="minorHAnsi"/>
          <w:color w:val="000000"/>
        </w:rPr>
        <w:t xml:space="preserve"> </w:t>
      </w:r>
      <w:r w:rsidR="00A167C6">
        <w:rPr>
          <w:rFonts w:cstheme="minorHAnsi"/>
          <w:color w:val="000000"/>
        </w:rPr>
        <w:t>dans la réduction de son empreinte carbone</w:t>
      </w:r>
      <w:r w:rsidR="002C6326">
        <w:rPr>
          <w:rFonts w:cstheme="minorHAnsi"/>
          <w:color w:val="000000"/>
        </w:rPr>
        <w:t xml:space="preserve"> notamment </w:t>
      </w:r>
      <w:r w:rsidR="00952EE3">
        <w:rPr>
          <w:rFonts w:cstheme="minorHAnsi"/>
          <w:color w:val="000000"/>
        </w:rPr>
        <w:t>la présentation des offres Eco responsable</w:t>
      </w:r>
      <w:r w:rsidR="00645C9C">
        <w:rPr>
          <w:rFonts w:cstheme="minorHAnsi"/>
          <w:color w:val="000000"/>
        </w:rPr>
        <w:t>s</w:t>
      </w:r>
      <w:r w:rsidR="00952EE3">
        <w:rPr>
          <w:rFonts w:cstheme="minorHAnsi"/>
          <w:color w:val="000000"/>
        </w:rPr>
        <w:t xml:space="preserve"> et des labels</w:t>
      </w:r>
      <w:r w:rsidR="002C6326">
        <w:rPr>
          <w:rFonts w:cstheme="minorHAnsi"/>
          <w:color w:val="000000"/>
        </w:rPr>
        <w:t>.</w:t>
      </w:r>
    </w:p>
    <w:p w14:paraId="154C4624" w14:textId="77777777" w:rsidR="00E771F1" w:rsidRDefault="00E771F1">
      <w:pPr>
        <w:pStyle w:val="Paragraphedeliste"/>
        <w:spacing w:after="0" w:line="240" w:lineRule="auto"/>
        <w:ind w:left="0"/>
        <w:rPr>
          <w:rFonts w:cstheme="minorHAnsi"/>
          <w:color w:val="000000"/>
        </w:rPr>
      </w:pPr>
    </w:p>
    <w:p w14:paraId="67FC671E" w14:textId="484D5A55" w:rsidR="00E771F1" w:rsidRPr="00340CE3" w:rsidRDefault="00E771F1" w:rsidP="00D4217B">
      <w:pPr>
        <w:pStyle w:val="Titre2"/>
        <w:numPr>
          <w:ilvl w:val="3"/>
          <w:numId w:val="2"/>
        </w:numPr>
        <w:spacing w:before="240" w:after="240"/>
        <w:contextualSpacing/>
        <w:rPr>
          <w:rFonts w:asciiTheme="minorHAnsi" w:hAnsiTheme="minorHAnsi" w:cstheme="minorHAnsi"/>
        </w:rPr>
      </w:pPr>
      <w:bookmarkStart w:id="38" w:name="_Toc193733000"/>
      <w:r>
        <w:rPr>
          <w:rFonts w:asciiTheme="minorHAnsi" w:hAnsiTheme="minorHAnsi" w:cstheme="minorHAnsi"/>
        </w:rPr>
        <w:t>Suivi des</w:t>
      </w:r>
      <w:r w:rsidR="00B0668E">
        <w:rPr>
          <w:rFonts w:asciiTheme="minorHAnsi" w:hAnsiTheme="minorHAnsi" w:cstheme="minorHAnsi"/>
        </w:rPr>
        <w:t xml:space="preserve"> </w:t>
      </w:r>
      <w:r w:rsidR="00B0668E" w:rsidRPr="00B0668E">
        <w:rPr>
          <w:rFonts w:asciiTheme="minorHAnsi" w:hAnsiTheme="minorHAnsi" w:cstheme="minorHAnsi"/>
        </w:rPr>
        <w:t>CO</w:t>
      </w:r>
      <w:r w:rsidR="00B0668E" w:rsidRPr="00D4217B">
        <w:rPr>
          <w:rFonts w:asciiTheme="minorHAnsi" w:hAnsiTheme="minorHAnsi" w:cstheme="minorHAnsi"/>
        </w:rPr>
        <w:t>2</w:t>
      </w:r>
      <w:bookmarkEnd w:id="38"/>
      <w:r>
        <w:rPr>
          <w:rFonts w:asciiTheme="minorHAnsi" w:hAnsiTheme="minorHAnsi" w:cstheme="minorHAnsi"/>
        </w:rPr>
        <w:t xml:space="preserve"> </w:t>
      </w:r>
    </w:p>
    <w:p w14:paraId="69FA5A67" w14:textId="1C082FFE" w:rsidR="00952EE3" w:rsidRDefault="00952EE3" w:rsidP="00952EE3">
      <w:pPr>
        <w:spacing w:after="0" w:line="240" w:lineRule="auto"/>
        <w:rPr>
          <w:rFonts w:cstheme="minorHAnsi"/>
          <w:color w:val="000000"/>
        </w:rPr>
      </w:pPr>
      <w:r w:rsidRPr="00952EE3">
        <w:rPr>
          <w:rFonts w:cstheme="minorHAnsi"/>
          <w:color w:val="000000"/>
        </w:rPr>
        <w:t xml:space="preserve">Le candidat précisera </w:t>
      </w:r>
      <w:r>
        <w:rPr>
          <w:rFonts w:cstheme="minorHAnsi"/>
          <w:color w:val="000000"/>
        </w:rPr>
        <w:t xml:space="preserve">les méthodes de calcul </w:t>
      </w:r>
      <w:r w:rsidR="00A07941">
        <w:rPr>
          <w:rFonts w:cstheme="minorHAnsi"/>
          <w:color w:val="000000"/>
        </w:rPr>
        <w:t xml:space="preserve">d’émission </w:t>
      </w:r>
      <w:r>
        <w:rPr>
          <w:rFonts w:cstheme="minorHAnsi"/>
          <w:color w:val="000000"/>
        </w:rPr>
        <w:t>utilisé</w:t>
      </w:r>
      <w:r w:rsidR="00104FDF">
        <w:rPr>
          <w:rFonts w:cstheme="minorHAnsi"/>
          <w:color w:val="000000"/>
        </w:rPr>
        <w:t>es</w:t>
      </w:r>
      <w:r>
        <w:rPr>
          <w:rFonts w:cstheme="minorHAnsi"/>
          <w:color w:val="000000"/>
        </w:rPr>
        <w:t xml:space="preserve"> </w:t>
      </w:r>
      <w:r w:rsidR="00C00D8A">
        <w:rPr>
          <w:rFonts w:cstheme="minorHAnsi"/>
          <w:color w:val="000000"/>
        </w:rPr>
        <w:t xml:space="preserve">pour les différents segments </w:t>
      </w:r>
      <w:r w:rsidR="00A07941">
        <w:rPr>
          <w:rFonts w:cstheme="minorHAnsi"/>
          <w:color w:val="000000"/>
        </w:rPr>
        <w:t xml:space="preserve">(air, fer, hôtel, véhicules) </w:t>
      </w:r>
      <w:r>
        <w:rPr>
          <w:rFonts w:cstheme="minorHAnsi"/>
          <w:color w:val="000000"/>
        </w:rPr>
        <w:t>ainsi que le reporting proposé.</w:t>
      </w:r>
    </w:p>
    <w:p w14:paraId="636E2067" w14:textId="77777777" w:rsidR="00E771F1" w:rsidRDefault="00E771F1">
      <w:pPr>
        <w:pStyle w:val="Paragraphedeliste"/>
        <w:spacing w:after="0" w:line="240" w:lineRule="auto"/>
        <w:ind w:left="0"/>
        <w:rPr>
          <w:rFonts w:cstheme="minorHAnsi"/>
          <w:color w:val="000000"/>
        </w:rPr>
      </w:pPr>
    </w:p>
    <w:p w14:paraId="53FD6C80" w14:textId="067D1C43" w:rsidR="00182AD4" w:rsidRPr="00340CE3" w:rsidRDefault="007A46D6" w:rsidP="00D4217B">
      <w:pPr>
        <w:pStyle w:val="Titre2"/>
        <w:numPr>
          <w:ilvl w:val="3"/>
          <w:numId w:val="2"/>
        </w:numPr>
        <w:spacing w:before="240" w:after="240"/>
        <w:contextualSpacing/>
        <w:rPr>
          <w:rFonts w:asciiTheme="minorHAnsi" w:hAnsiTheme="minorHAnsi" w:cstheme="minorHAnsi"/>
        </w:rPr>
      </w:pPr>
      <w:bookmarkStart w:id="39" w:name="_Toc193733001"/>
      <w:r>
        <w:rPr>
          <w:rFonts w:asciiTheme="minorHAnsi" w:hAnsiTheme="minorHAnsi" w:cstheme="minorHAnsi"/>
        </w:rPr>
        <w:t>Voyageurs en situation de handicap</w:t>
      </w:r>
      <w:bookmarkEnd w:id="39"/>
    </w:p>
    <w:p w14:paraId="33B664F9" w14:textId="77777777" w:rsidR="00C601F3" w:rsidRDefault="00952EE3" w:rsidP="00952EE3">
      <w:pPr>
        <w:spacing w:after="0" w:line="240" w:lineRule="auto"/>
        <w:rPr>
          <w:rFonts w:cstheme="minorHAnsi"/>
          <w:color w:val="000000"/>
        </w:rPr>
      </w:pPr>
      <w:r w:rsidRPr="00952EE3">
        <w:rPr>
          <w:rFonts w:cstheme="minorHAnsi"/>
          <w:color w:val="000000"/>
        </w:rPr>
        <w:t xml:space="preserve">Le candidat </w:t>
      </w:r>
      <w:r w:rsidR="00F931A2">
        <w:rPr>
          <w:rFonts w:cstheme="minorHAnsi"/>
          <w:color w:val="000000"/>
        </w:rPr>
        <w:t>présentera ses solutions pour accompagner les voyageurs en situation de handicap</w:t>
      </w:r>
      <w:r w:rsidR="00C601F3">
        <w:rPr>
          <w:rFonts w:cstheme="minorHAnsi"/>
          <w:color w:val="000000"/>
        </w:rPr>
        <w:t>.</w:t>
      </w:r>
    </w:p>
    <w:p w14:paraId="5B96F88A" w14:textId="77777777" w:rsidR="00C601F3" w:rsidRDefault="00C601F3" w:rsidP="00952EE3">
      <w:pPr>
        <w:spacing w:after="0" w:line="240" w:lineRule="auto"/>
        <w:rPr>
          <w:rFonts w:cstheme="minorHAnsi"/>
          <w:color w:val="000000"/>
        </w:rPr>
      </w:pPr>
    </w:p>
    <w:p w14:paraId="2BCA1FC6" w14:textId="77777777" w:rsidR="00A8443F" w:rsidRDefault="008614C9" w:rsidP="00D4217B">
      <w:pPr>
        <w:pStyle w:val="Titre2"/>
        <w:numPr>
          <w:ilvl w:val="2"/>
          <w:numId w:val="2"/>
        </w:numPr>
        <w:spacing w:before="240" w:after="240"/>
        <w:contextualSpacing/>
        <w:rPr>
          <w:rFonts w:asciiTheme="minorHAnsi" w:hAnsiTheme="minorHAnsi" w:cstheme="minorHAnsi"/>
        </w:rPr>
      </w:pPr>
      <w:bookmarkStart w:id="40" w:name="_Toc193733002"/>
      <w:r>
        <w:rPr>
          <w:rFonts w:asciiTheme="minorHAnsi" w:hAnsiTheme="minorHAnsi" w:cstheme="minorHAnsi"/>
        </w:rPr>
        <w:t>Reporting</w:t>
      </w:r>
      <w:bookmarkEnd w:id="40"/>
    </w:p>
    <w:p w14:paraId="01274AD3" w14:textId="112658BE" w:rsidR="00A8443F" w:rsidRDefault="00D1501A">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LADOM</w:t>
      </w:r>
      <w:r w:rsidR="0068430F">
        <w:rPr>
          <w:rFonts w:cstheme="minorHAnsi"/>
          <w:color w:val="000000"/>
        </w:rPr>
        <w:t xml:space="preserve"> </w:t>
      </w:r>
      <w:r w:rsidR="008614C9">
        <w:rPr>
          <w:rFonts w:cstheme="minorHAnsi"/>
          <w:color w:val="000000"/>
        </w:rPr>
        <w:t xml:space="preserve">souhaite disposer de visibilité sur ses consommations. Le titulaire met à disposition de </w:t>
      </w:r>
      <w:r w:rsidR="008C7631">
        <w:rPr>
          <w:rFonts w:cstheme="minorHAnsi"/>
          <w:color w:val="000000"/>
        </w:rPr>
        <w:t>LADOM</w:t>
      </w:r>
      <w:r w:rsidR="008614C9">
        <w:rPr>
          <w:rFonts w:cstheme="minorHAnsi"/>
          <w:color w:val="000000"/>
        </w:rPr>
        <w:t xml:space="preserve"> les données statistiques objet du présent marché.</w:t>
      </w:r>
    </w:p>
    <w:p w14:paraId="5B6E3B65" w14:textId="77777777" w:rsidR="00A8443F" w:rsidRDefault="00A8443F">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p>
    <w:p w14:paraId="0ACD3B65" w14:textId="685309EE" w:rsidR="00754605" w:rsidRDefault="00754605">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L’ensemble des données sera disponible</w:t>
      </w:r>
      <w:r w:rsidR="008614C9">
        <w:rPr>
          <w:rFonts w:cstheme="minorHAnsi"/>
          <w:color w:val="000000"/>
        </w:rPr>
        <w:t xml:space="preserve"> par voyageur, par </w:t>
      </w:r>
      <w:r w:rsidR="008C7631">
        <w:rPr>
          <w:rFonts w:cstheme="minorHAnsi"/>
          <w:color w:val="000000"/>
        </w:rPr>
        <w:t>dispositif</w:t>
      </w:r>
      <w:r w:rsidR="008614C9">
        <w:rPr>
          <w:rFonts w:cstheme="minorHAnsi"/>
          <w:color w:val="000000"/>
        </w:rPr>
        <w:t xml:space="preserve">, </w:t>
      </w:r>
      <w:r w:rsidR="008C7631">
        <w:rPr>
          <w:rFonts w:cstheme="minorHAnsi"/>
          <w:color w:val="000000"/>
        </w:rPr>
        <w:t>UT</w:t>
      </w:r>
      <w:r w:rsidR="008614C9">
        <w:rPr>
          <w:rFonts w:cstheme="minorHAnsi"/>
          <w:color w:val="000000"/>
        </w:rPr>
        <w:t xml:space="preserve">. </w:t>
      </w:r>
    </w:p>
    <w:p w14:paraId="0CD5B224" w14:textId="77777777" w:rsidR="00754605" w:rsidRDefault="00754605">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p>
    <w:p w14:paraId="2EE97B1E" w14:textId="160304A4" w:rsidR="00A8443F" w:rsidRDefault="008614C9">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Le reporting comportera les informations suivantes : </w:t>
      </w:r>
    </w:p>
    <w:p w14:paraId="25E9A0D1" w14:textId="77777777" w:rsidR="00BB60DA" w:rsidRDefault="008614C9" w:rsidP="00BB60DA">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le montant global des prestations ainsi que le détail par typologie de prestations</w:t>
      </w:r>
    </w:p>
    <w:p w14:paraId="0CBB8A13" w14:textId="1501E9D3" w:rsidR="00401A84" w:rsidRDefault="00BB60DA" w:rsidP="00BB60DA">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 </w:t>
      </w:r>
      <w:r w:rsidR="00401A84">
        <w:rPr>
          <w:rFonts w:cstheme="minorHAnsi"/>
          <w:color w:val="000000"/>
        </w:rPr>
        <w:t>l</w:t>
      </w:r>
      <w:r>
        <w:rPr>
          <w:rFonts w:cstheme="minorHAnsi"/>
          <w:color w:val="000000"/>
        </w:rPr>
        <w:t xml:space="preserve">e </w:t>
      </w:r>
      <w:r w:rsidRPr="00BB60DA">
        <w:rPr>
          <w:rFonts w:cstheme="minorHAnsi"/>
          <w:color w:val="000000"/>
        </w:rPr>
        <w:t xml:space="preserve">montant dépensé par compagnie aérienne, </w:t>
      </w:r>
    </w:p>
    <w:p w14:paraId="696EA34B" w14:textId="4E692CD0" w:rsidR="00401A84" w:rsidRDefault="00401A84" w:rsidP="00401A8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 le </w:t>
      </w:r>
      <w:r w:rsidR="00BB60DA" w:rsidRPr="00BB60DA">
        <w:rPr>
          <w:rFonts w:cstheme="minorHAnsi"/>
          <w:color w:val="000000"/>
        </w:rPr>
        <w:t>délai d’anticipation par site et par dispositif</w:t>
      </w:r>
    </w:p>
    <w:p w14:paraId="2D630AC3" w14:textId="0DD9133B" w:rsidR="00401A84" w:rsidRDefault="00401A84" w:rsidP="00401A8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 le </w:t>
      </w:r>
      <w:r w:rsidR="00BB60DA" w:rsidRPr="00BB60DA">
        <w:rPr>
          <w:rFonts w:cstheme="minorHAnsi"/>
          <w:color w:val="000000"/>
        </w:rPr>
        <w:t>nombre de no show par dispositif</w:t>
      </w:r>
    </w:p>
    <w:p w14:paraId="64485D71" w14:textId="73C20BA4" w:rsidR="00BB60DA" w:rsidRPr="00BB60DA" w:rsidRDefault="00401A84" w:rsidP="00401A8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 le </w:t>
      </w:r>
      <w:r w:rsidR="00BB60DA" w:rsidRPr="00BB60DA">
        <w:rPr>
          <w:rFonts w:cstheme="minorHAnsi"/>
          <w:color w:val="000000"/>
        </w:rPr>
        <w:t>prix moyen d’un billet par destination et dispositif</w:t>
      </w:r>
    </w:p>
    <w:p w14:paraId="4735957C" w14:textId="4FFC263F" w:rsidR="00BB60DA" w:rsidRPr="00BB60DA" w:rsidRDefault="00401A84" w:rsidP="00401A8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 </w:t>
      </w:r>
      <w:r w:rsidR="00BB60DA" w:rsidRPr="00BB60DA">
        <w:rPr>
          <w:rFonts w:cstheme="minorHAnsi"/>
          <w:color w:val="000000"/>
        </w:rPr>
        <w:t xml:space="preserve"> le top 10 des voyageurs sur l’air, le fer et sur l’hôtel</w:t>
      </w:r>
    </w:p>
    <w:p w14:paraId="46599905" w14:textId="77777777" w:rsidR="00D33B64" w:rsidRPr="00BB60DA" w:rsidRDefault="00D33B64" w:rsidP="00D33B64">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 le </w:t>
      </w:r>
      <w:r w:rsidRPr="00BB60DA">
        <w:rPr>
          <w:rFonts w:cstheme="minorHAnsi"/>
          <w:color w:val="000000"/>
        </w:rPr>
        <w:t>pourcentage on lin</w:t>
      </w:r>
      <w:r>
        <w:rPr>
          <w:rFonts w:cstheme="minorHAnsi"/>
          <w:color w:val="000000"/>
        </w:rPr>
        <w:t>e</w:t>
      </w:r>
      <w:r w:rsidRPr="00BB60DA">
        <w:rPr>
          <w:rFonts w:cstheme="minorHAnsi"/>
          <w:color w:val="000000"/>
        </w:rPr>
        <w:t xml:space="preserve"> et off line</w:t>
      </w:r>
      <w:r>
        <w:rPr>
          <w:rFonts w:cstheme="minorHAnsi"/>
          <w:color w:val="000000"/>
        </w:rPr>
        <w:t xml:space="preserve"> par site</w:t>
      </w:r>
      <w:r w:rsidRPr="00CD16A3">
        <w:rPr>
          <w:rFonts w:cstheme="minorHAnsi"/>
          <w:color w:val="000000"/>
        </w:rPr>
        <w:t xml:space="preserve"> </w:t>
      </w:r>
      <w:r w:rsidRPr="00BB60DA">
        <w:rPr>
          <w:rFonts w:cstheme="minorHAnsi"/>
          <w:color w:val="000000"/>
        </w:rPr>
        <w:t>et par dispositif</w:t>
      </w:r>
    </w:p>
    <w:p w14:paraId="76501F11" w14:textId="77777777" w:rsidR="00D33B64" w:rsidRDefault="00D33B64" w:rsidP="00D33B64">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le nombre de billets de train émis par site</w:t>
      </w:r>
      <w:r w:rsidRPr="00CD16A3">
        <w:rPr>
          <w:rFonts w:cstheme="minorHAnsi"/>
          <w:color w:val="000000"/>
        </w:rPr>
        <w:t xml:space="preserve"> </w:t>
      </w:r>
      <w:r w:rsidRPr="00BB60DA">
        <w:rPr>
          <w:rFonts w:cstheme="minorHAnsi"/>
          <w:color w:val="000000"/>
        </w:rPr>
        <w:t>et par dispositif</w:t>
      </w:r>
      <w:r>
        <w:rPr>
          <w:rFonts w:cstheme="minorHAnsi"/>
          <w:color w:val="000000"/>
        </w:rPr>
        <w:t xml:space="preserve">, </w:t>
      </w:r>
    </w:p>
    <w:p w14:paraId="7AC4CF9A" w14:textId="77777777" w:rsidR="00D33B64" w:rsidRDefault="00D33B64" w:rsidP="00D33B64">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le nombre de billets d’avion émis par site</w:t>
      </w:r>
      <w:r w:rsidRPr="00CD16A3">
        <w:rPr>
          <w:rFonts w:cstheme="minorHAnsi"/>
          <w:color w:val="000000"/>
        </w:rPr>
        <w:t xml:space="preserve"> </w:t>
      </w:r>
      <w:r w:rsidRPr="00BB60DA">
        <w:rPr>
          <w:rFonts w:cstheme="minorHAnsi"/>
          <w:color w:val="000000"/>
        </w:rPr>
        <w:t>et par dispositif</w:t>
      </w:r>
      <w:r>
        <w:rPr>
          <w:rFonts w:cstheme="minorHAnsi"/>
          <w:color w:val="000000"/>
        </w:rPr>
        <w:t xml:space="preserve">, </w:t>
      </w:r>
    </w:p>
    <w:p w14:paraId="6B5D2DAB" w14:textId="77777777" w:rsidR="00D33B64" w:rsidRDefault="00D33B64" w:rsidP="00D33B64">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de locations de </w:t>
      </w:r>
      <w:r w:rsidRPr="004A5A38">
        <w:rPr>
          <w:rFonts w:cstheme="minorHAnsi"/>
          <w:color w:val="000000"/>
        </w:rPr>
        <w:t>véhicules</w:t>
      </w:r>
      <w:r>
        <w:rPr>
          <w:rFonts w:cstheme="minorHAnsi"/>
          <w:color w:val="000000"/>
        </w:rPr>
        <w:t xml:space="preserve"> par site</w:t>
      </w:r>
      <w:r w:rsidRPr="00CD16A3">
        <w:rPr>
          <w:rFonts w:cstheme="minorHAnsi"/>
          <w:color w:val="000000"/>
        </w:rPr>
        <w:t xml:space="preserve"> </w:t>
      </w:r>
      <w:r w:rsidRPr="00BB60DA">
        <w:rPr>
          <w:rFonts w:cstheme="minorHAnsi"/>
          <w:color w:val="000000"/>
        </w:rPr>
        <w:t>et par dispositif</w:t>
      </w:r>
      <w:r w:rsidRPr="004A5A38">
        <w:rPr>
          <w:rFonts w:cstheme="minorHAnsi"/>
          <w:color w:val="000000"/>
        </w:rPr>
        <w:t>,</w:t>
      </w:r>
      <w:r>
        <w:rPr>
          <w:rFonts w:cstheme="minorHAnsi"/>
          <w:color w:val="000000"/>
        </w:rPr>
        <w:t xml:space="preserve"> </w:t>
      </w:r>
    </w:p>
    <w:p w14:paraId="70ADFA85" w14:textId="77777777" w:rsidR="00D33B64" w:rsidRDefault="00D33B64" w:rsidP="00D33B64">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de réservations de nuitées par personne, </w:t>
      </w:r>
    </w:p>
    <w:p w14:paraId="5D70B4D4" w14:textId="77777777" w:rsidR="00D33B64" w:rsidRDefault="00D33B64" w:rsidP="00D33B64">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de réservations d’autocars </w:t>
      </w:r>
      <w:r w:rsidRPr="004A5A38">
        <w:rPr>
          <w:rFonts w:cstheme="minorHAnsi"/>
          <w:color w:val="000000"/>
        </w:rPr>
        <w:t>avec chauffeur</w:t>
      </w:r>
      <w:r>
        <w:rPr>
          <w:rFonts w:cstheme="minorHAnsi"/>
          <w:color w:val="000000"/>
        </w:rPr>
        <w:t>,</w:t>
      </w:r>
    </w:p>
    <w:p w14:paraId="47D6143D" w14:textId="77777777" w:rsidR="00D33B64" w:rsidRDefault="00D33B64" w:rsidP="00D33B64">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le nombre de modifications par site</w:t>
      </w:r>
      <w:r w:rsidRPr="00CD16A3">
        <w:rPr>
          <w:rFonts w:cstheme="minorHAnsi"/>
          <w:color w:val="000000"/>
        </w:rPr>
        <w:t xml:space="preserve"> </w:t>
      </w:r>
      <w:r w:rsidRPr="00BB60DA">
        <w:rPr>
          <w:rFonts w:cstheme="minorHAnsi"/>
          <w:color w:val="000000"/>
        </w:rPr>
        <w:t>et par dispositif</w:t>
      </w:r>
      <w:r>
        <w:rPr>
          <w:rFonts w:cstheme="minorHAnsi"/>
          <w:color w:val="000000"/>
        </w:rPr>
        <w:t xml:space="preserve">, </w:t>
      </w:r>
    </w:p>
    <w:p w14:paraId="7AD33F39" w14:textId="77777777" w:rsidR="00D33B64" w:rsidRDefault="00D33B64" w:rsidP="00D33B64">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le nombre d’annulations par site</w:t>
      </w:r>
      <w:r w:rsidRPr="00CD16A3">
        <w:rPr>
          <w:rFonts w:cstheme="minorHAnsi"/>
          <w:color w:val="000000"/>
        </w:rPr>
        <w:t xml:space="preserve"> </w:t>
      </w:r>
      <w:r w:rsidRPr="00BB60DA">
        <w:rPr>
          <w:rFonts w:cstheme="minorHAnsi"/>
          <w:color w:val="000000"/>
        </w:rPr>
        <w:t>et par dispositif</w:t>
      </w:r>
      <w:r>
        <w:rPr>
          <w:rFonts w:cstheme="minorHAnsi"/>
          <w:color w:val="000000"/>
        </w:rPr>
        <w:t xml:space="preserve">, </w:t>
      </w:r>
    </w:p>
    <w:p w14:paraId="354A52F1" w14:textId="77777777" w:rsidR="00A8443F" w:rsidRDefault="008614C9">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la part aérien, fer, location de véhicules, assurance en volume et chiffre d’affaires, en national et international, </w:t>
      </w:r>
    </w:p>
    <w:p w14:paraId="7F5CC3C9" w14:textId="77777777" w:rsidR="00A8443F" w:rsidRDefault="008614C9">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lastRenderedPageBreak/>
        <w:t xml:space="preserve">- la part compagnies low cost, </w:t>
      </w:r>
    </w:p>
    <w:p w14:paraId="24CFE6DD" w14:textId="30A75FE0" w:rsidR="00A8443F" w:rsidRDefault="008614C9">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le montant des frais d’agences</w:t>
      </w:r>
      <w:r w:rsidR="00496337">
        <w:rPr>
          <w:rFonts w:cstheme="minorHAnsi"/>
          <w:color w:val="000000"/>
        </w:rPr>
        <w:t xml:space="preserve"> par type de transac</w:t>
      </w:r>
      <w:r w:rsidR="001D3569">
        <w:rPr>
          <w:rFonts w:cstheme="minorHAnsi"/>
          <w:color w:val="000000"/>
        </w:rPr>
        <w:t>tion</w:t>
      </w:r>
      <w:r>
        <w:rPr>
          <w:rFonts w:cstheme="minorHAnsi"/>
          <w:color w:val="000000"/>
        </w:rPr>
        <w:t xml:space="preserve">, </w:t>
      </w:r>
    </w:p>
    <w:p w14:paraId="56D8750A" w14:textId="77777777" w:rsidR="00A8443F" w:rsidRDefault="008614C9">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le bilan des économies réalisées : par comparaison entre les tarifs de référence et les tarifs appliqués, en proposant les tarifs les plus avantageux</w:t>
      </w:r>
    </w:p>
    <w:p w14:paraId="5C052CED" w14:textId="2A7195FF" w:rsidR="00A8443F" w:rsidRDefault="008614C9">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le bilan par destination</w:t>
      </w:r>
    </w:p>
    <w:p w14:paraId="3500D31D" w14:textId="77777777" w:rsidR="00754605" w:rsidRDefault="00754605">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p>
    <w:p w14:paraId="4D996BFE" w14:textId="21F6EB37" w:rsidR="00A8443F" w:rsidRDefault="008614C9">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Les documents </w:t>
      </w:r>
      <w:r w:rsidRPr="004A5A38">
        <w:rPr>
          <w:rFonts w:cstheme="minorHAnsi"/>
          <w:color w:val="000000"/>
        </w:rPr>
        <w:t xml:space="preserve">statistiques devront </w:t>
      </w:r>
      <w:r w:rsidR="0089772E" w:rsidRPr="004A5A38">
        <w:rPr>
          <w:rFonts w:cstheme="minorHAnsi"/>
          <w:color w:val="000000"/>
        </w:rPr>
        <w:t xml:space="preserve">être </w:t>
      </w:r>
      <w:r w:rsidR="002108F2" w:rsidRPr="004A5A38">
        <w:rPr>
          <w:rFonts w:cstheme="minorHAnsi"/>
          <w:color w:val="000000"/>
        </w:rPr>
        <w:t xml:space="preserve">envoyées </w:t>
      </w:r>
      <w:r w:rsidR="001A363F">
        <w:rPr>
          <w:rFonts w:cstheme="minorHAnsi"/>
          <w:color w:val="000000"/>
        </w:rPr>
        <w:t>mensuelle</w:t>
      </w:r>
      <w:r w:rsidR="007422F8">
        <w:rPr>
          <w:rFonts w:cstheme="minorHAnsi"/>
          <w:color w:val="000000"/>
        </w:rPr>
        <w:t xml:space="preserve">ment </w:t>
      </w:r>
      <w:r w:rsidR="002108F2" w:rsidRPr="004A5A38">
        <w:rPr>
          <w:rFonts w:cstheme="minorHAnsi"/>
          <w:color w:val="000000"/>
        </w:rPr>
        <w:t>par mail</w:t>
      </w:r>
      <w:r w:rsidRPr="004A5A38">
        <w:rPr>
          <w:rFonts w:cstheme="minorHAnsi"/>
          <w:color w:val="000000"/>
        </w:rPr>
        <w:t xml:space="preserve"> au format Excel</w:t>
      </w:r>
      <w:r w:rsidR="007422F8">
        <w:rPr>
          <w:rFonts w:cstheme="minorHAnsi"/>
          <w:color w:val="000000"/>
        </w:rPr>
        <w:t>.</w:t>
      </w:r>
    </w:p>
    <w:p w14:paraId="11D0DEB2" w14:textId="77777777" w:rsidR="00A8443F" w:rsidRDefault="00A8443F">
      <w:pPr>
        <w:pStyle w:val="Paragraphedeliste"/>
        <w:spacing w:after="0" w:line="240" w:lineRule="auto"/>
        <w:ind w:left="0"/>
        <w:rPr>
          <w:rFonts w:cstheme="minorHAnsi"/>
          <w:color w:val="000000"/>
        </w:rPr>
      </w:pPr>
    </w:p>
    <w:p w14:paraId="14FC09F7" w14:textId="7B9487E4" w:rsidR="0035424A" w:rsidRDefault="008614C9">
      <w:pPr>
        <w:pStyle w:val="Paragraphedeliste"/>
        <w:spacing w:after="0" w:line="240" w:lineRule="auto"/>
        <w:ind w:left="0"/>
        <w:rPr>
          <w:rFonts w:cstheme="minorHAnsi"/>
          <w:color w:val="000000"/>
        </w:rPr>
      </w:pPr>
      <w:r>
        <w:rPr>
          <w:rFonts w:cstheme="minorHAnsi"/>
          <w:color w:val="000000"/>
        </w:rPr>
        <w:t xml:space="preserve">Dans cette partie, le candidat confirmera sa capacité à répondre au besoin de </w:t>
      </w:r>
      <w:r w:rsidR="008C7631">
        <w:rPr>
          <w:rFonts w:cstheme="minorHAnsi"/>
          <w:color w:val="000000"/>
        </w:rPr>
        <w:t>LADOM</w:t>
      </w:r>
      <w:r>
        <w:rPr>
          <w:rFonts w:cstheme="minorHAnsi"/>
          <w:color w:val="000000"/>
        </w:rPr>
        <w:t>.</w:t>
      </w:r>
    </w:p>
    <w:p w14:paraId="60383B8A" w14:textId="4261355A" w:rsidR="0035424A" w:rsidRDefault="0035424A">
      <w:pPr>
        <w:spacing w:after="0" w:line="240" w:lineRule="auto"/>
        <w:jc w:val="left"/>
        <w:rPr>
          <w:rFonts w:cstheme="minorHAnsi"/>
          <w:color w:val="000000"/>
        </w:rPr>
      </w:pPr>
    </w:p>
    <w:p w14:paraId="23EC3205" w14:textId="5B4268FB" w:rsidR="009C2D01" w:rsidRDefault="001C48B4" w:rsidP="00D4217B">
      <w:pPr>
        <w:pStyle w:val="Titre2"/>
        <w:numPr>
          <w:ilvl w:val="2"/>
          <w:numId w:val="2"/>
        </w:numPr>
        <w:spacing w:before="240" w:after="240"/>
        <w:contextualSpacing/>
        <w:rPr>
          <w:rFonts w:asciiTheme="minorHAnsi" w:hAnsiTheme="minorHAnsi" w:cstheme="minorHAnsi"/>
        </w:rPr>
      </w:pPr>
      <w:bookmarkStart w:id="41" w:name="_Toc193733003"/>
      <w:r>
        <w:rPr>
          <w:rFonts w:asciiTheme="minorHAnsi" w:hAnsiTheme="minorHAnsi" w:cstheme="minorHAnsi"/>
        </w:rPr>
        <w:t>Gouvernance</w:t>
      </w:r>
      <w:bookmarkEnd w:id="41"/>
    </w:p>
    <w:p w14:paraId="444B4910" w14:textId="1AD07EA1" w:rsidR="001C48B4" w:rsidRPr="001C48B4" w:rsidRDefault="001C48B4" w:rsidP="001C48B4">
      <w:pPr>
        <w:pBdr>
          <w:top w:val="single" w:sz="4" w:space="1" w:color="000000"/>
          <w:left w:val="single" w:sz="4" w:space="4" w:color="000000"/>
          <w:bottom w:val="single" w:sz="4" w:space="1" w:color="000000"/>
          <w:right w:val="single" w:sz="4" w:space="4" w:color="000000"/>
        </w:pBdr>
        <w:spacing w:after="0" w:line="240" w:lineRule="auto"/>
        <w:rPr>
          <w:rFonts w:cstheme="minorHAnsi"/>
        </w:rPr>
      </w:pPr>
      <w:r w:rsidRPr="001C48B4">
        <w:rPr>
          <w:rFonts w:cstheme="minorHAnsi"/>
          <w:color w:val="000000"/>
        </w:rPr>
        <w:t xml:space="preserve">LADOM souhaite </w:t>
      </w:r>
      <w:r w:rsidR="001C2E2B">
        <w:rPr>
          <w:rFonts w:cstheme="minorHAnsi"/>
          <w:color w:val="000000"/>
        </w:rPr>
        <w:t xml:space="preserve">réaliser un suivi </w:t>
      </w:r>
      <w:r w:rsidR="008D6C70">
        <w:rPr>
          <w:rFonts w:cstheme="minorHAnsi"/>
          <w:color w:val="000000"/>
        </w:rPr>
        <w:t xml:space="preserve">semestriel </w:t>
      </w:r>
      <w:r w:rsidR="001C2E2B">
        <w:rPr>
          <w:rFonts w:cstheme="minorHAnsi"/>
          <w:color w:val="000000"/>
        </w:rPr>
        <w:t xml:space="preserve"> du marché pour suivre les indicateurs de </w:t>
      </w:r>
      <w:r w:rsidR="001E20A9">
        <w:rPr>
          <w:rFonts w:cstheme="minorHAnsi"/>
          <w:color w:val="000000"/>
        </w:rPr>
        <w:t>dépense ainsi que les engagements du titulaire</w:t>
      </w:r>
    </w:p>
    <w:p w14:paraId="3BA42A01" w14:textId="77777777" w:rsidR="009C2D01" w:rsidRDefault="009C2D01">
      <w:pPr>
        <w:spacing w:after="0" w:line="240" w:lineRule="auto"/>
        <w:jc w:val="left"/>
        <w:rPr>
          <w:rFonts w:cstheme="minorHAnsi"/>
          <w:color w:val="000000"/>
        </w:rPr>
      </w:pPr>
    </w:p>
    <w:p w14:paraId="39A6EBA6" w14:textId="257832CA" w:rsidR="001C2E2B" w:rsidRDefault="001C2E2B" w:rsidP="001C2E2B">
      <w:pPr>
        <w:pStyle w:val="Paragraphedeliste"/>
        <w:spacing w:after="0" w:line="240" w:lineRule="auto"/>
        <w:ind w:left="0"/>
        <w:rPr>
          <w:rFonts w:cstheme="minorHAnsi"/>
          <w:color w:val="000000"/>
        </w:rPr>
      </w:pPr>
      <w:r>
        <w:rPr>
          <w:rFonts w:cstheme="minorHAnsi"/>
          <w:color w:val="000000"/>
        </w:rPr>
        <w:t>Dans cette partie, le candidat proposera la solution pour répondre au besoin de LADOM.</w:t>
      </w:r>
    </w:p>
    <w:p w14:paraId="286923AF" w14:textId="77777777" w:rsidR="001C2E2B" w:rsidRDefault="001C2E2B">
      <w:pPr>
        <w:spacing w:after="0" w:line="240" w:lineRule="auto"/>
        <w:jc w:val="left"/>
        <w:rPr>
          <w:rFonts w:cstheme="minorHAnsi"/>
          <w:color w:val="000000"/>
        </w:rPr>
      </w:pPr>
    </w:p>
    <w:p w14:paraId="0BC574A6" w14:textId="77777777" w:rsidR="00A8443F" w:rsidRDefault="008614C9" w:rsidP="00D4217B">
      <w:pPr>
        <w:pStyle w:val="Titre2"/>
        <w:numPr>
          <w:ilvl w:val="2"/>
          <w:numId w:val="2"/>
        </w:numPr>
        <w:spacing w:before="240" w:after="240"/>
        <w:contextualSpacing/>
        <w:rPr>
          <w:rFonts w:asciiTheme="minorHAnsi" w:hAnsiTheme="minorHAnsi" w:cstheme="minorHAnsi"/>
        </w:rPr>
      </w:pPr>
      <w:bookmarkStart w:id="42" w:name="_Toc193733004"/>
      <w:r>
        <w:rPr>
          <w:rFonts w:asciiTheme="minorHAnsi" w:hAnsiTheme="minorHAnsi" w:cstheme="minorHAnsi"/>
        </w:rPr>
        <w:t>Plan d’implémentation</w:t>
      </w:r>
      <w:bookmarkEnd w:id="42"/>
    </w:p>
    <w:p w14:paraId="1C076890" w14:textId="030AF477" w:rsidR="00A8443F" w:rsidRPr="003D6556" w:rsidRDefault="0079038F">
      <w:pPr>
        <w:pBdr>
          <w:top w:val="single" w:sz="4" w:space="1" w:color="000000"/>
          <w:left w:val="single" w:sz="4" w:space="4" w:color="000000"/>
          <w:bottom w:val="single" w:sz="4" w:space="1" w:color="000000"/>
          <w:right w:val="single" w:sz="4" w:space="4" w:color="000000"/>
        </w:pBdr>
        <w:spacing w:after="0" w:line="240" w:lineRule="auto"/>
        <w:rPr>
          <w:rFonts w:cstheme="minorHAnsi"/>
        </w:rPr>
      </w:pPr>
      <w:r>
        <w:rPr>
          <w:rFonts w:cstheme="minorHAnsi"/>
          <w:color w:val="000000"/>
        </w:rPr>
        <w:t>LADOM</w:t>
      </w:r>
      <w:r w:rsidR="0068430F">
        <w:rPr>
          <w:rFonts w:cstheme="minorHAnsi"/>
          <w:color w:val="000000"/>
        </w:rPr>
        <w:t xml:space="preserve"> </w:t>
      </w:r>
      <w:r w:rsidR="008614C9">
        <w:rPr>
          <w:rFonts w:cstheme="minorHAnsi"/>
          <w:color w:val="000000"/>
        </w:rPr>
        <w:t xml:space="preserve">souhaite déployer sa nouvelle organisation sur l’ensemble du périmètre. Le déploiement d’un outil online implique un fort changement de pratiques numériques des utilisateurs. L’outil online devra être déployé par le titulaire dans les </w:t>
      </w:r>
      <w:r w:rsidR="00D37527">
        <w:rPr>
          <w:rFonts w:cstheme="minorHAnsi"/>
          <w:color w:val="000000"/>
        </w:rPr>
        <w:t>3</w:t>
      </w:r>
      <w:r w:rsidR="008614C9">
        <w:rPr>
          <w:rFonts w:cstheme="minorHAnsi"/>
          <w:color w:val="000000"/>
        </w:rPr>
        <w:t xml:space="preserve"> mois suivant la notification du marché.</w:t>
      </w:r>
      <w:r w:rsidR="00E05CC7">
        <w:rPr>
          <w:rFonts w:cstheme="minorHAnsi"/>
          <w:color w:val="000000"/>
        </w:rPr>
        <w:t xml:space="preserve"> Le candidat proposera à minima un manuel d’utilisation de l’outil et une formation par an.</w:t>
      </w:r>
    </w:p>
    <w:p w14:paraId="634329A3" w14:textId="77777777" w:rsidR="00A8443F" w:rsidRDefault="00A8443F">
      <w:pPr>
        <w:spacing w:after="0" w:line="240" w:lineRule="auto"/>
        <w:rPr>
          <w:rFonts w:cstheme="minorHAnsi"/>
          <w:color w:val="000000"/>
        </w:rPr>
      </w:pPr>
    </w:p>
    <w:p w14:paraId="22A13D70" w14:textId="46EC578A" w:rsidR="00A8443F" w:rsidRDefault="008614C9">
      <w:pPr>
        <w:spacing w:after="65" w:line="240" w:lineRule="auto"/>
        <w:rPr>
          <w:rFonts w:cstheme="minorHAnsi"/>
          <w:color w:val="000000"/>
        </w:rPr>
      </w:pPr>
      <w:r>
        <w:rPr>
          <w:rFonts w:cstheme="minorHAnsi"/>
          <w:color w:val="000000"/>
        </w:rPr>
        <w:t>Le candidat présentera un plan d’implémentation de l’outil accompagné du planning intégrant les étapes clés</w:t>
      </w:r>
      <w:r w:rsidR="00E05CC7">
        <w:rPr>
          <w:rFonts w:cstheme="minorHAnsi"/>
          <w:color w:val="000000"/>
        </w:rPr>
        <w:t xml:space="preserve"> ainsi que du plan de communication</w:t>
      </w:r>
      <w:r>
        <w:rPr>
          <w:rFonts w:cstheme="minorHAnsi"/>
          <w:color w:val="000000"/>
        </w:rPr>
        <w:t> :</w:t>
      </w:r>
    </w:p>
    <w:p w14:paraId="18287081" w14:textId="77777777" w:rsidR="00A8443F" w:rsidRDefault="008614C9">
      <w:pPr>
        <w:spacing w:after="65" w:line="240" w:lineRule="auto"/>
        <w:ind w:firstLine="708"/>
        <w:rPr>
          <w:rFonts w:cstheme="minorHAnsi"/>
          <w:color w:val="000000"/>
        </w:rPr>
      </w:pPr>
      <w:r>
        <w:rPr>
          <w:rFonts w:cstheme="minorHAnsi"/>
          <w:color w:val="000000"/>
        </w:rPr>
        <w:t>- Recueil des besoins</w:t>
      </w:r>
    </w:p>
    <w:p w14:paraId="6270B6EA" w14:textId="77777777" w:rsidR="00A8443F" w:rsidRDefault="008614C9">
      <w:pPr>
        <w:spacing w:after="65" w:line="240" w:lineRule="auto"/>
        <w:ind w:firstLine="708"/>
        <w:rPr>
          <w:rFonts w:cstheme="minorHAnsi"/>
          <w:color w:val="000000"/>
        </w:rPr>
      </w:pPr>
      <w:r>
        <w:rPr>
          <w:rFonts w:cstheme="minorHAnsi"/>
          <w:color w:val="000000"/>
        </w:rPr>
        <w:t>- Paramétrage des interfaces et SSO</w:t>
      </w:r>
    </w:p>
    <w:p w14:paraId="3F16A36D" w14:textId="10D45908" w:rsidR="00EA56F3" w:rsidRDefault="00EA56F3">
      <w:pPr>
        <w:spacing w:after="65" w:line="240" w:lineRule="auto"/>
        <w:ind w:firstLine="708"/>
        <w:rPr>
          <w:rFonts w:cstheme="minorHAnsi"/>
          <w:color w:val="000000"/>
        </w:rPr>
      </w:pPr>
      <w:r>
        <w:rPr>
          <w:rFonts w:cstheme="minorHAnsi"/>
          <w:color w:val="000000"/>
        </w:rPr>
        <w:t>- Eléments nécessaires pour construire les API</w:t>
      </w:r>
    </w:p>
    <w:p w14:paraId="192615BD" w14:textId="1C8BEC17" w:rsidR="00A8443F" w:rsidRDefault="008614C9">
      <w:pPr>
        <w:spacing w:after="65" w:line="240" w:lineRule="auto"/>
        <w:ind w:firstLine="708"/>
        <w:rPr>
          <w:rFonts w:cstheme="minorHAnsi"/>
          <w:color w:val="000000"/>
        </w:rPr>
      </w:pPr>
      <w:r>
        <w:rPr>
          <w:rFonts w:cstheme="minorHAnsi"/>
          <w:color w:val="000000"/>
        </w:rPr>
        <w:t>- Paramétrage de l’outil online</w:t>
      </w:r>
    </w:p>
    <w:p w14:paraId="651CA842" w14:textId="77777777" w:rsidR="00A8443F" w:rsidRDefault="008614C9">
      <w:pPr>
        <w:spacing w:after="65" w:line="240" w:lineRule="auto"/>
        <w:ind w:firstLine="708"/>
        <w:rPr>
          <w:rFonts w:cstheme="minorHAnsi"/>
          <w:color w:val="000000"/>
        </w:rPr>
      </w:pPr>
      <w:r>
        <w:rPr>
          <w:rFonts w:cstheme="minorHAnsi"/>
          <w:color w:val="000000"/>
        </w:rPr>
        <w:t>- Tests</w:t>
      </w:r>
    </w:p>
    <w:p w14:paraId="176FD973" w14:textId="129B71BD" w:rsidR="00A8443F" w:rsidRDefault="008614C9">
      <w:pPr>
        <w:spacing w:after="65" w:line="240" w:lineRule="auto"/>
        <w:ind w:firstLine="708"/>
        <w:rPr>
          <w:rFonts w:cstheme="minorHAnsi"/>
          <w:color w:val="000000"/>
        </w:rPr>
      </w:pPr>
      <w:r>
        <w:rPr>
          <w:rFonts w:cstheme="minorHAnsi"/>
          <w:color w:val="000000"/>
        </w:rPr>
        <w:t xml:space="preserve">- Déploiement </w:t>
      </w:r>
    </w:p>
    <w:p w14:paraId="38F5D2B7" w14:textId="77777777" w:rsidR="00A8443F" w:rsidRDefault="008614C9">
      <w:pPr>
        <w:spacing w:after="65" w:line="240" w:lineRule="auto"/>
        <w:rPr>
          <w:rFonts w:cstheme="minorHAnsi"/>
          <w:color w:val="000000"/>
        </w:rPr>
      </w:pPr>
      <w:r>
        <w:rPr>
          <w:rFonts w:cstheme="minorHAnsi"/>
          <w:color w:val="000000"/>
        </w:rPr>
        <w:t xml:space="preserve">- la structure de l’équipe projet (prestataire et client) </w:t>
      </w:r>
    </w:p>
    <w:p w14:paraId="49A18A53" w14:textId="77777777" w:rsidR="00A8443F" w:rsidRDefault="008614C9">
      <w:pPr>
        <w:spacing w:after="65" w:line="240" w:lineRule="auto"/>
        <w:rPr>
          <w:rFonts w:cstheme="minorHAnsi"/>
          <w:color w:val="000000"/>
        </w:rPr>
      </w:pPr>
      <w:r>
        <w:rPr>
          <w:rFonts w:cstheme="minorHAnsi"/>
          <w:color w:val="000000"/>
        </w:rPr>
        <w:t xml:space="preserve">- les instances de gouvernance </w:t>
      </w:r>
    </w:p>
    <w:p w14:paraId="554475CE" w14:textId="0D0DB28E" w:rsidR="00A8443F" w:rsidRDefault="008614C9">
      <w:pPr>
        <w:spacing w:after="65" w:line="240" w:lineRule="auto"/>
        <w:rPr>
          <w:rFonts w:cstheme="minorHAnsi"/>
          <w:color w:val="000000"/>
        </w:rPr>
      </w:pPr>
      <w:r>
        <w:rPr>
          <w:rFonts w:cstheme="minorHAnsi"/>
          <w:color w:val="000000"/>
        </w:rPr>
        <w:t xml:space="preserve">- les livrables </w:t>
      </w:r>
    </w:p>
    <w:p w14:paraId="6187A1D7" w14:textId="77777777" w:rsidR="00095127" w:rsidRDefault="00095127">
      <w:pPr>
        <w:spacing w:after="65" w:line="240" w:lineRule="auto"/>
        <w:rPr>
          <w:rFonts w:cstheme="minorHAnsi"/>
          <w:color w:val="000000"/>
        </w:rPr>
      </w:pPr>
    </w:p>
    <w:p w14:paraId="77B1E066" w14:textId="114C9FD1" w:rsidR="00A8443F" w:rsidRDefault="008614C9" w:rsidP="00D4217B">
      <w:pPr>
        <w:pStyle w:val="Titre2"/>
        <w:numPr>
          <w:ilvl w:val="2"/>
          <w:numId w:val="2"/>
        </w:numPr>
        <w:spacing w:before="240" w:after="240"/>
        <w:contextualSpacing/>
        <w:rPr>
          <w:rFonts w:asciiTheme="minorHAnsi" w:hAnsiTheme="minorHAnsi" w:cstheme="minorHAnsi"/>
        </w:rPr>
      </w:pPr>
      <w:bookmarkStart w:id="43" w:name="_Toc193733005"/>
      <w:r>
        <w:rPr>
          <w:rFonts w:asciiTheme="minorHAnsi" w:hAnsiTheme="minorHAnsi" w:cstheme="minorHAnsi"/>
        </w:rPr>
        <w:t>Équipe en charge du déploiement</w:t>
      </w:r>
      <w:bookmarkEnd w:id="43"/>
      <w:r>
        <w:rPr>
          <w:rFonts w:asciiTheme="minorHAnsi" w:hAnsiTheme="minorHAnsi" w:cstheme="minorHAnsi"/>
        </w:rPr>
        <w:t xml:space="preserve"> </w:t>
      </w:r>
    </w:p>
    <w:p w14:paraId="0BE8C81E" w14:textId="634AA9CE" w:rsidR="00A8443F" w:rsidRDefault="008614C9">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Le titulaire met à disposition de </w:t>
      </w:r>
      <w:r w:rsidR="0079038F">
        <w:rPr>
          <w:rFonts w:cstheme="minorHAnsi"/>
          <w:color w:val="000000"/>
        </w:rPr>
        <w:t>LADOM</w:t>
      </w:r>
      <w:r w:rsidR="0068430F">
        <w:rPr>
          <w:rFonts w:cstheme="minorHAnsi"/>
          <w:color w:val="000000"/>
        </w:rPr>
        <w:t xml:space="preserve"> </w:t>
      </w:r>
      <w:r>
        <w:rPr>
          <w:rFonts w:cstheme="minorHAnsi"/>
          <w:color w:val="000000"/>
        </w:rPr>
        <w:t>des spécialistes pour assurer le déploiement de l’outil et la formation initiale des administrateurs et des utilisateurs.</w:t>
      </w:r>
      <w:r w:rsidR="00E05CC7">
        <w:rPr>
          <w:rFonts w:cstheme="minorHAnsi"/>
          <w:color w:val="000000"/>
        </w:rPr>
        <w:t xml:space="preserve"> </w:t>
      </w:r>
    </w:p>
    <w:p w14:paraId="7C51E071" w14:textId="77777777" w:rsidR="00A8443F" w:rsidRDefault="00A8443F">
      <w:pPr>
        <w:spacing w:after="0" w:line="240" w:lineRule="auto"/>
        <w:rPr>
          <w:rFonts w:cstheme="minorHAnsi"/>
          <w:color w:val="000000"/>
        </w:rPr>
      </w:pPr>
    </w:p>
    <w:p w14:paraId="6C1C3C12" w14:textId="09F0BC9A" w:rsidR="00A8443F" w:rsidRDefault="008614C9">
      <w:pPr>
        <w:spacing w:after="65" w:line="240" w:lineRule="auto"/>
        <w:rPr>
          <w:rFonts w:cstheme="minorHAnsi"/>
          <w:color w:val="000000"/>
        </w:rPr>
      </w:pPr>
      <w:r>
        <w:rPr>
          <w:rFonts w:cstheme="minorHAnsi"/>
          <w:color w:val="000000"/>
        </w:rPr>
        <w:t>Le candidat présentera les collaborateurs en charge du déploiement et des formations en indiquant l’expérience de ces derniers sur des déploiements de solution online.</w:t>
      </w:r>
    </w:p>
    <w:p w14:paraId="12396378" w14:textId="77777777" w:rsidR="00A8443F" w:rsidRDefault="008614C9" w:rsidP="001D4AFA">
      <w:pPr>
        <w:spacing w:after="65" w:line="240" w:lineRule="auto"/>
        <w:rPr>
          <w:rFonts w:cstheme="minorHAnsi"/>
          <w:color w:val="000000"/>
        </w:rPr>
      </w:pPr>
      <w:r>
        <w:rPr>
          <w:rFonts w:cstheme="minorHAnsi"/>
          <w:color w:val="000000"/>
        </w:rPr>
        <w:lastRenderedPageBreak/>
        <w:t>Le candidat présentera un plan d’accompagnement ainsi que le contenu type des formations et communications associées à la conduite du changement.</w:t>
      </w:r>
    </w:p>
    <w:p w14:paraId="1843F59F" w14:textId="27A158D4" w:rsidR="007A44A3" w:rsidRDefault="001D3569" w:rsidP="006C7710">
      <w:pPr>
        <w:rPr>
          <w:rFonts w:cstheme="minorHAnsi"/>
          <w:color w:val="000000"/>
        </w:rPr>
      </w:pPr>
      <w:bookmarkStart w:id="44" w:name="__RefHeading___Toc11136_1764702431"/>
      <w:bookmarkStart w:id="45" w:name="__RefHeading___Toc7777_4232020688"/>
      <w:bookmarkStart w:id="46" w:name="__RefHeading___Toc7779_4232020688"/>
      <w:bookmarkStart w:id="47" w:name="__RefHeading___Toc14294_1764702431"/>
      <w:bookmarkEnd w:id="44"/>
      <w:bookmarkEnd w:id="45"/>
      <w:bookmarkEnd w:id="46"/>
      <w:bookmarkEnd w:id="47"/>
      <w:r>
        <w:t xml:space="preserve">Le candidat précisera le dispositif de formation proposé dans le cadre </w:t>
      </w:r>
      <w:r w:rsidR="009C2D01">
        <w:t>du déploiement ainsi que le dispositif de formation proposé tout au long du marché.</w:t>
      </w:r>
    </w:p>
    <w:p w14:paraId="02328625" w14:textId="2DE418F9" w:rsidR="007A44A3" w:rsidRDefault="007A44A3" w:rsidP="007A44A3">
      <w:pPr>
        <w:pStyle w:val="Titre1"/>
        <w:numPr>
          <w:ilvl w:val="0"/>
          <w:numId w:val="2"/>
        </w:numPr>
        <w:spacing w:after="240"/>
        <w:ind w:left="397" w:hanging="397"/>
        <w:rPr>
          <w:rFonts w:asciiTheme="minorHAnsi" w:hAnsiTheme="minorHAnsi" w:cstheme="minorHAnsi"/>
        </w:rPr>
      </w:pPr>
      <w:bookmarkStart w:id="48" w:name="_Toc193733006"/>
      <w:r>
        <w:rPr>
          <w:rFonts w:asciiTheme="minorHAnsi" w:hAnsiTheme="minorHAnsi" w:cstheme="minorHAnsi"/>
        </w:rPr>
        <w:t xml:space="preserve">LOT </w:t>
      </w:r>
      <w:r w:rsidR="00382331">
        <w:rPr>
          <w:rFonts w:asciiTheme="minorHAnsi" w:hAnsiTheme="minorHAnsi" w:cstheme="minorHAnsi"/>
        </w:rPr>
        <w:t>2</w:t>
      </w:r>
      <w:r>
        <w:rPr>
          <w:rFonts w:asciiTheme="minorHAnsi" w:hAnsiTheme="minorHAnsi" w:cstheme="minorHAnsi"/>
        </w:rPr>
        <w:t xml:space="preserve"> – Déplacement des agents de LADOM</w:t>
      </w:r>
      <w:bookmarkEnd w:id="48"/>
    </w:p>
    <w:p w14:paraId="6750E173" w14:textId="77777777" w:rsidR="007A44A3" w:rsidRDefault="007A44A3" w:rsidP="007A44A3">
      <w:pPr>
        <w:pStyle w:val="Titre2"/>
        <w:numPr>
          <w:ilvl w:val="1"/>
          <w:numId w:val="2"/>
        </w:numPr>
        <w:spacing w:before="240" w:after="240"/>
        <w:ind w:left="397" w:hanging="397"/>
        <w:contextualSpacing/>
        <w:rPr>
          <w:rFonts w:asciiTheme="minorHAnsi" w:hAnsiTheme="minorHAnsi" w:cstheme="minorHAnsi"/>
        </w:rPr>
      </w:pPr>
      <w:bookmarkStart w:id="49" w:name="_Toc193733007"/>
      <w:r>
        <w:rPr>
          <w:rFonts w:asciiTheme="minorHAnsi" w:hAnsiTheme="minorHAnsi" w:cstheme="minorHAnsi"/>
        </w:rPr>
        <w:t>Contexte</w:t>
      </w:r>
      <w:bookmarkEnd w:id="49"/>
      <w:r>
        <w:rPr>
          <w:rFonts w:asciiTheme="minorHAnsi" w:hAnsiTheme="minorHAnsi" w:cstheme="minorHAnsi"/>
        </w:rPr>
        <w:t xml:space="preserve"> </w:t>
      </w:r>
    </w:p>
    <w:p w14:paraId="24E5F8D6" w14:textId="7F8494E4" w:rsidR="007A44A3" w:rsidRDefault="007A44A3" w:rsidP="007A44A3">
      <w:pPr>
        <w:spacing w:after="0" w:line="240" w:lineRule="auto"/>
        <w:rPr>
          <w:rFonts w:cstheme="minorHAnsi"/>
          <w:color w:val="000000"/>
        </w:rPr>
      </w:pPr>
      <w:r>
        <w:rPr>
          <w:rFonts w:cstheme="minorHAnsi"/>
          <w:color w:val="000000"/>
        </w:rPr>
        <w:t xml:space="preserve">Les déplacements des agents sont soumis à une politique voyage </w:t>
      </w:r>
      <w:r w:rsidRPr="00A1499A">
        <w:rPr>
          <w:rFonts w:cstheme="minorHAnsi"/>
          <w:color w:val="000000"/>
        </w:rPr>
        <w:t xml:space="preserve">(Annexe </w:t>
      </w:r>
      <w:r>
        <w:rPr>
          <w:rFonts w:cstheme="minorHAnsi"/>
          <w:color w:val="000000"/>
        </w:rPr>
        <w:t>2</w:t>
      </w:r>
      <w:r w:rsidRPr="00A1499A">
        <w:rPr>
          <w:rFonts w:cstheme="minorHAnsi"/>
          <w:color w:val="000000"/>
        </w:rPr>
        <w:t>).</w:t>
      </w:r>
      <w:r>
        <w:rPr>
          <w:rFonts w:cstheme="minorHAnsi"/>
          <w:color w:val="000000"/>
        </w:rPr>
        <w:t xml:space="preserve"> Cette politique voyage a </w:t>
      </w:r>
      <w:r w:rsidRPr="00A06D27">
        <w:rPr>
          <w:rFonts w:cstheme="minorHAnsi"/>
          <w:color w:val="000000"/>
        </w:rPr>
        <w:t xml:space="preserve">pour objet de fixer les conditions et les modalités </w:t>
      </w:r>
      <w:r>
        <w:rPr>
          <w:rFonts w:cstheme="minorHAnsi"/>
          <w:color w:val="000000"/>
        </w:rPr>
        <w:t xml:space="preserve">de prise en charge et </w:t>
      </w:r>
      <w:r w:rsidRPr="00A06D27">
        <w:rPr>
          <w:rFonts w:cstheme="minorHAnsi"/>
          <w:color w:val="000000"/>
        </w:rPr>
        <w:t>de remboursement des frais occasionnés par les déplacements temporaires effectués dans le cadre de</w:t>
      </w:r>
      <w:r>
        <w:rPr>
          <w:rFonts w:cstheme="minorHAnsi"/>
          <w:color w:val="000000"/>
        </w:rPr>
        <w:t>s mission</w:t>
      </w:r>
      <w:r w:rsidR="009A4CB3">
        <w:rPr>
          <w:rFonts w:cstheme="minorHAnsi"/>
          <w:color w:val="000000"/>
        </w:rPr>
        <w:t>s</w:t>
      </w:r>
      <w:r w:rsidRPr="00A06D27">
        <w:rPr>
          <w:rFonts w:cstheme="minorHAnsi"/>
          <w:color w:val="000000"/>
        </w:rPr>
        <w:t xml:space="preserve"> </w:t>
      </w:r>
      <w:r>
        <w:rPr>
          <w:rFonts w:cstheme="minorHAnsi"/>
          <w:color w:val="000000"/>
        </w:rPr>
        <w:t xml:space="preserve">des agents </w:t>
      </w:r>
      <w:r w:rsidRPr="00A06D27">
        <w:rPr>
          <w:rFonts w:cstheme="minorHAnsi"/>
          <w:color w:val="000000"/>
        </w:rPr>
        <w:t xml:space="preserve">de </w:t>
      </w:r>
      <w:r>
        <w:rPr>
          <w:rFonts w:cstheme="minorHAnsi"/>
          <w:color w:val="000000"/>
        </w:rPr>
        <w:t>LADOM conformément à la réglementation en vigueur</w:t>
      </w:r>
      <w:r w:rsidRPr="00A06D27">
        <w:rPr>
          <w:rFonts w:cstheme="minorHAnsi"/>
          <w:color w:val="000000"/>
        </w:rPr>
        <w:t>.</w:t>
      </w:r>
    </w:p>
    <w:p w14:paraId="2587DE1E" w14:textId="77777777" w:rsidR="007A44A3" w:rsidRDefault="007A44A3" w:rsidP="007A44A3">
      <w:pPr>
        <w:spacing w:after="0" w:line="240" w:lineRule="auto"/>
        <w:rPr>
          <w:rFonts w:cstheme="minorHAnsi"/>
          <w:color w:val="000000"/>
        </w:rPr>
      </w:pPr>
    </w:p>
    <w:p w14:paraId="6BE88C87" w14:textId="77777777" w:rsidR="007A44A3" w:rsidRDefault="007A44A3" w:rsidP="007A44A3">
      <w:pPr>
        <w:spacing w:after="0" w:line="240" w:lineRule="auto"/>
        <w:rPr>
          <w:rFonts w:cstheme="minorHAnsi"/>
          <w:color w:val="000000"/>
        </w:rPr>
      </w:pPr>
    </w:p>
    <w:p w14:paraId="7FF6EA37" w14:textId="77777777" w:rsidR="007A44A3" w:rsidRDefault="007A44A3" w:rsidP="007A44A3">
      <w:pPr>
        <w:pStyle w:val="Titre2"/>
        <w:numPr>
          <w:ilvl w:val="1"/>
          <w:numId w:val="2"/>
        </w:numPr>
        <w:spacing w:before="240" w:after="240"/>
        <w:ind w:left="397" w:hanging="397"/>
        <w:contextualSpacing/>
        <w:rPr>
          <w:rFonts w:asciiTheme="minorHAnsi" w:hAnsiTheme="minorHAnsi" w:cstheme="minorHAnsi"/>
        </w:rPr>
      </w:pPr>
      <w:bookmarkStart w:id="50" w:name="_Toc193733008"/>
      <w:r>
        <w:rPr>
          <w:rFonts w:asciiTheme="minorHAnsi" w:hAnsiTheme="minorHAnsi" w:cstheme="minorHAnsi"/>
        </w:rPr>
        <w:t>Périmètre de la prestation</w:t>
      </w:r>
      <w:bookmarkEnd w:id="50"/>
      <w:r>
        <w:rPr>
          <w:rFonts w:asciiTheme="minorHAnsi" w:hAnsiTheme="minorHAnsi" w:cstheme="minorHAnsi"/>
        </w:rPr>
        <w:t xml:space="preserve"> </w:t>
      </w:r>
    </w:p>
    <w:p w14:paraId="3E842ECD" w14:textId="46B0A360" w:rsidR="007A44A3" w:rsidRDefault="007A44A3" w:rsidP="007A44A3">
      <w:pPr>
        <w:spacing w:after="0" w:line="240" w:lineRule="auto"/>
        <w:rPr>
          <w:rFonts w:cstheme="minorHAnsi"/>
          <w:color w:val="000000"/>
        </w:rPr>
      </w:pPr>
      <w:r>
        <w:rPr>
          <w:rFonts w:cstheme="minorHAnsi"/>
          <w:color w:val="000000"/>
        </w:rPr>
        <w:t xml:space="preserve">Les voyages sont réservés </w:t>
      </w:r>
      <w:r w:rsidR="00B510E4">
        <w:rPr>
          <w:rFonts w:cstheme="minorHAnsi"/>
          <w:color w:val="000000"/>
        </w:rPr>
        <w:t>au départ de France hexagonale</w:t>
      </w:r>
      <w:r>
        <w:rPr>
          <w:rFonts w:cstheme="minorHAnsi"/>
          <w:color w:val="000000"/>
        </w:rPr>
        <w:t xml:space="preserve"> et des territoire </w:t>
      </w:r>
      <w:r w:rsidR="00B510E4">
        <w:rPr>
          <w:rFonts w:cstheme="minorHAnsi"/>
          <w:color w:val="000000"/>
        </w:rPr>
        <w:t>ultramarins.</w:t>
      </w:r>
    </w:p>
    <w:p w14:paraId="70043AD2" w14:textId="77777777" w:rsidR="007A44A3" w:rsidRDefault="007A44A3" w:rsidP="007A44A3">
      <w:pPr>
        <w:spacing w:after="0" w:line="240" w:lineRule="auto"/>
        <w:rPr>
          <w:rFonts w:cstheme="minorHAnsi"/>
          <w:color w:val="000000"/>
        </w:rPr>
      </w:pPr>
    </w:p>
    <w:p w14:paraId="6D518E03" w14:textId="35F07BA3" w:rsidR="007A44A3" w:rsidRPr="00500610" w:rsidRDefault="00F343A4" w:rsidP="007A44A3">
      <w:pPr>
        <w:spacing w:after="0" w:line="240" w:lineRule="auto"/>
        <w:jc w:val="center"/>
        <w:rPr>
          <w:rFonts w:cstheme="minorHAnsi"/>
          <w:color w:val="000000"/>
        </w:rPr>
      </w:pPr>
      <w:r>
        <w:rPr>
          <w:rFonts w:cstheme="minorHAnsi"/>
          <w:noProof/>
          <w:color w:val="000000"/>
        </w:rPr>
        <w:drawing>
          <wp:inline distT="0" distB="0" distL="0" distR="0" wp14:anchorId="60D851D9" wp14:editId="14345012">
            <wp:extent cx="4584700" cy="2767965"/>
            <wp:effectExtent l="0" t="0" r="6350" b="0"/>
            <wp:docPr id="203182652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84700" cy="2767965"/>
                    </a:xfrm>
                    <a:prstGeom prst="rect">
                      <a:avLst/>
                    </a:prstGeom>
                    <a:noFill/>
                  </pic:spPr>
                </pic:pic>
              </a:graphicData>
            </a:graphic>
          </wp:inline>
        </w:drawing>
      </w:r>
    </w:p>
    <w:p w14:paraId="6CC1EF84" w14:textId="77777777" w:rsidR="007A44A3" w:rsidRDefault="007A44A3" w:rsidP="007A44A3">
      <w:pPr>
        <w:spacing w:after="0" w:line="240" w:lineRule="auto"/>
        <w:rPr>
          <w:rFonts w:cstheme="minorHAnsi"/>
          <w:color w:val="000000"/>
        </w:rPr>
      </w:pPr>
    </w:p>
    <w:p w14:paraId="670E807B" w14:textId="77777777" w:rsidR="007A44A3" w:rsidRDefault="007A44A3" w:rsidP="007A44A3">
      <w:pPr>
        <w:spacing w:after="0" w:line="240" w:lineRule="auto"/>
        <w:rPr>
          <w:rFonts w:cstheme="minorHAnsi"/>
          <w:color w:val="000000"/>
        </w:rPr>
      </w:pPr>
      <w:r>
        <w:rPr>
          <w:rFonts w:cstheme="minorHAnsi"/>
          <w:color w:val="000000"/>
        </w:rPr>
        <w:t>La liste des prestations à couvrir par le prestataire de voyage est détaillée ci-dessous :</w:t>
      </w:r>
    </w:p>
    <w:p w14:paraId="3263CD52" w14:textId="77777777" w:rsidR="007A44A3" w:rsidRDefault="007A44A3" w:rsidP="007A44A3">
      <w:pPr>
        <w:spacing w:after="0" w:line="240" w:lineRule="auto"/>
        <w:rPr>
          <w:rFonts w:cstheme="minorHAnsi"/>
          <w:color w:val="000000"/>
        </w:rPr>
      </w:pPr>
    </w:p>
    <w:p w14:paraId="39C88613" w14:textId="77777777" w:rsidR="007A44A3" w:rsidRDefault="007A44A3" w:rsidP="007A44A3">
      <w:pPr>
        <w:pStyle w:val="Paragraphedeliste"/>
        <w:numPr>
          <w:ilvl w:val="0"/>
          <w:numId w:val="5"/>
        </w:numPr>
        <w:spacing w:after="0" w:line="240" w:lineRule="auto"/>
        <w:rPr>
          <w:rFonts w:cstheme="minorHAnsi"/>
          <w:color w:val="000000"/>
        </w:rPr>
      </w:pPr>
      <w:r>
        <w:rPr>
          <w:rFonts w:cstheme="minorHAnsi"/>
          <w:color w:val="000000"/>
        </w:rPr>
        <w:t>Mise à disposition d’un outil de réservation en ligne accessible 24h/24 et 7j/7, sur ordinateur. L’a</w:t>
      </w:r>
      <w:r w:rsidRPr="00CE3767">
        <w:rPr>
          <w:rFonts w:cstheme="minorHAnsi"/>
          <w:color w:val="000000"/>
        </w:rPr>
        <w:t>ccessib</w:t>
      </w:r>
      <w:r>
        <w:rPr>
          <w:rFonts w:cstheme="minorHAnsi"/>
          <w:color w:val="000000"/>
        </w:rPr>
        <w:t>ilité</w:t>
      </w:r>
      <w:r w:rsidRPr="00CE3767">
        <w:rPr>
          <w:rFonts w:cstheme="minorHAnsi"/>
          <w:color w:val="000000"/>
        </w:rPr>
        <w:t xml:space="preserve"> depuis tablette et smartphone serait un plus</w:t>
      </w:r>
      <w:r>
        <w:rPr>
          <w:rFonts w:cstheme="minorHAnsi"/>
          <w:color w:val="000000"/>
        </w:rPr>
        <w:t>.</w:t>
      </w:r>
    </w:p>
    <w:p w14:paraId="5CCC6516" w14:textId="77777777" w:rsidR="007A44A3" w:rsidRDefault="007A44A3" w:rsidP="007A44A3">
      <w:pPr>
        <w:pStyle w:val="Paragraphedeliste"/>
        <w:spacing w:after="0" w:line="240" w:lineRule="auto"/>
        <w:rPr>
          <w:rFonts w:cstheme="minorHAnsi"/>
          <w:color w:val="000000"/>
        </w:rPr>
      </w:pPr>
    </w:p>
    <w:p w14:paraId="739F3153" w14:textId="77777777" w:rsidR="00382331" w:rsidRPr="00382331" w:rsidRDefault="007A44A3" w:rsidP="00382331">
      <w:pPr>
        <w:pStyle w:val="Paragraphedeliste"/>
        <w:numPr>
          <w:ilvl w:val="0"/>
          <w:numId w:val="5"/>
        </w:numPr>
        <w:spacing w:after="0" w:line="240" w:lineRule="auto"/>
        <w:rPr>
          <w:rFonts w:cstheme="minorHAnsi"/>
        </w:rPr>
      </w:pPr>
      <w:r>
        <w:rPr>
          <w:rFonts w:cstheme="minorHAnsi"/>
          <w:color w:val="000000"/>
        </w:rPr>
        <w:t xml:space="preserve">Billetterie aérienne : réservation, modification, annulation, gestion des remboursements, paiement des vols dans le respect de la politique voyage sur un outil </w:t>
      </w:r>
      <w:r w:rsidRPr="00CE3767">
        <w:rPr>
          <w:rFonts w:cstheme="minorHAnsi"/>
          <w:color w:val="000000"/>
        </w:rPr>
        <w:t>unique (en plus du service offline).</w:t>
      </w:r>
      <w:r>
        <w:rPr>
          <w:rFonts w:cstheme="minorHAnsi"/>
          <w:color w:val="000000"/>
        </w:rPr>
        <w:t xml:space="preserve"> </w:t>
      </w:r>
    </w:p>
    <w:p w14:paraId="3D3445AC" w14:textId="77777777" w:rsidR="00382331" w:rsidRPr="00382331" w:rsidRDefault="00382331" w:rsidP="00382331">
      <w:pPr>
        <w:pStyle w:val="Paragraphedeliste"/>
        <w:rPr>
          <w:rFonts w:cstheme="minorHAnsi"/>
        </w:rPr>
      </w:pPr>
    </w:p>
    <w:p w14:paraId="654C875D" w14:textId="3D7CB100" w:rsidR="007A44A3" w:rsidRPr="00C60907" w:rsidRDefault="007A44A3" w:rsidP="00382331">
      <w:pPr>
        <w:pStyle w:val="Paragraphedeliste"/>
        <w:spacing w:after="0" w:line="240" w:lineRule="auto"/>
        <w:rPr>
          <w:rFonts w:cstheme="minorHAnsi"/>
        </w:rPr>
      </w:pPr>
      <w:r w:rsidRPr="00C60907">
        <w:rPr>
          <w:rFonts w:cstheme="minorHAnsi"/>
        </w:rPr>
        <w:t>Le titulaire s’assure de recourir aux transporteurs et prestataires respectant les normes nationales et internationales en vigueur en matière de navigation aérienne, de sécurité et de sureté du transport aérien et du transport ferroviaire, les pratiques et procédures appliquées par les transporteurs les membres de l’IATA.</w:t>
      </w:r>
    </w:p>
    <w:p w14:paraId="43F1F538" w14:textId="77777777" w:rsidR="007A44A3" w:rsidRDefault="007A44A3" w:rsidP="007A44A3">
      <w:pPr>
        <w:pStyle w:val="Paragraphedeliste"/>
        <w:rPr>
          <w:rFonts w:cstheme="minorHAnsi"/>
          <w:color w:val="000000"/>
        </w:rPr>
      </w:pPr>
    </w:p>
    <w:p w14:paraId="3459378B" w14:textId="5740F989" w:rsidR="007A44A3" w:rsidRPr="00CE3767" w:rsidRDefault="007A44A3" w:rsidP="007A44A3">
      <w:pPr>
        <w:pStyle w:val="Paragraphedeliste"/>
        <w:numPr>
          <w:ilvl w:val="0"/>
          <w:numId w:val="5"/>
        </w:numPr>
        <w:spacing w:after="0" w:line="240" w:lineRule="auto"/>
        <w:rPr>
          <w:rFonts w:cstheme="minorHAnsi"/>
          <w:color w:val="000000"/>
        </w:rPr>
      </w:pPr>
      <w:r>
        <w:rPr>
          <w:rFonts w:cstheme="minorHAnsi"/>
          <w:color w:val="000000"/>
        </w:rPr>
        <w:lastRenderedPageBreak/>
        <w:t xml:space="preserve">Billetterie ferroviaire : réservation, modification, annulation, gestion des remboursements, paiement des trains dans le respect de la politique voyage sur un outil </w:t>
      </w:r>
      <w:r w:rsidRPr="00CE3767">
        <w:rPr>
          <w:rFonts w:cstheme="minorHAnsi"/>
          <w:color w:val="000000"/>
        </w:rPr>
        <w:t xml:space="preserve">unique (en plus du service offline). </w:t>
      </w:r>
    </w:p>
    <w:p w14:paraId="5DB48CF0" w14:textId="77777777" w:rsidR="007A44A3" w:rsidRDefault="007A44A3" w:rsidP="007A44A3">
      <w:pPr>
        <w:pStyle w:val="Paragraphedeliste"/>
        <w:rPr>
          <w:rFonts w:cstheme="minorHAnsi"/>
          <w:color w:val="000000"/>
        </w:rPr>
      </w:pPr>
    </w:p>
    <w:p w14:paraId="728FAAED" w14:textId="4DAA6B45" w:rsidR="007A44A3" w:rsidRPr="00797B29" w:rsidRDefault="007A44A3" w:rsidP="00797B29">
      <w:pPr>
        <w:pStyle w:val="Paragraphedeliste"/>
        <w:numPr>
          <w:ilvl w:val="0"/>
          <w:numId w:val="5"/>
        </w:numPr>
        <w:spacing w:after="0" w:line="240" w:lineRule="auto"/>
        <w:rPr>
          <w:rFonts w:cstheme="minorHAnsi"/>
          <w:color w:val="000000"/>
        </w:rPr>
      </w:pPr>
      <w:r w:rsidRPr="00797B29">
        <w:rPr>
          <w:rFonts w:cstheme="minorHAnsi"/>
          <w:color w:val="000000"/>
        </w:rPr>
        <w:t>Hébergement : réservation, modification, annulation, gestion des remboursements, paiement des solutions hôtelières (hôtel, appart hôtel</w:t>
      </w:r>
      <w:r w:rsidR="00822517" w:rsidRPr="00797B29">
        <w:rPr>
          <w:rFonts w:cstheme="minorHAnsi"/>
          <w:color w:val="000000"/>
        </w:rPr>
        <w:t xml:space="preserve">, location </w:t>
      </w:r>
      <w:r w:rsidR="00916FBE">
        <w:rPr>
          <w:rFonts w:cstheme="minorHAnsi"/>
          <w:color w:val="000000"/>
        </w:rPr>
        <w:t>de</w:t>
      </w:r>
      <w:r w:rsidR="00822517" w:rsidRPr="00797B29">
        <w:rPr>
          <w:rFonts w:cstheme="minorHAnsi"/>
          <w:color w:val="000000"/>
        </w:rPr>
        <w:t xml:space="preserve"> meublé</w:t>
      </w:r>
      <w:r w:rsidRPr="00797B29">
        <w:rPr>
          <w:rFonts w:cstheme="minorHAnsi"/>
          <w:color w:val="000000"/>
        </w:rPr>
        <w:t xml:space="preserve">…) sur un outil unique (en plus du service offline). </w:t>
      </w:r>
      <w:r w:rsidR="00E60BEA" w:rsidRPr="00797B29">
        <w:rPr>
          <w:rFonts w:cstheme="minorHAnsi"/>
          <w:color w:val="000000"/>
        </w:rPr>
        <w:t>LADOM attend que le titulaire propose des hôtels de qualité</w:t>
      </w:r>
      <w:r w:rsidR="00797B29" w:rsidRPr="00797B29">
        <w:rPr>
          <w:rFonts w:cstheme="minorHAnsi"/>
          <w:color w:val="000000"/>
        </w:rPr>
        <w:t xml:space="preserve"> et indique un système de notation des hôtels.</w:t>
      </w:r>
    </w:p>
    <w:p w14:paraId="0C9D3AD7" w14:textId="77777777" w:rsidR="007A44A3" w:rsidRPr="001102FC" w:rsidRDefault="007A44A3" w:rsidP="007A44A3">
      <w:pPr>
        <w:pStyle w:val="Paragraphedeliste"/>
        <w:spacing w:after="0" w:line="240" w:lineRule="auto"/>
        <w:rPr>
          <w:rFonts w:cstheme="minorHAnsi"/>
          <w:color w:val="000000"/>
        </w:rPr>
      </w:pPr>
    </w:p>
    <w:p w14:paraId="06E6FD96" w14:textId="77777777" w:rsidR="007A44A3" w:rsidRPr="00CE3767" w:rsidRDefault="007A44A3" w:rsidP="007A44A3">
      <w:pPr>
        <w:pStyle w:val="Paragraphedeliste"/>
        <w:numPr>
          <w:ilvl w:val="0"/>
          <w:numId w:val="5"/>
        </w:numPr>
        <w:spacing w:after="0" w:line="240" w:lineRule="auto"/>
        <w:rPr>
          <w:rFonts w:cstheme="minorHAnsi"/>
          <w:color w:val="000000"/>
        </w:rPr>
      </w:pPr>
      <w:r>
        <w:rPr>
          <w:rFonts w:cstheme="minorHAnsi"/>
          <w:color w:val="000000"/>
        </w:rPr>
        <w:t xml:space="preserve">Location de véhicules (voiture et minibus 9 places) : réservation, modification, annulation, gestion des remboursements, paiement de véhicules courte durée dans le respect de la politique voyages sur un outil </w:t>
      </w:r>
      <w:r w:rsidRPr="00CE3767">
        <w:rPr>
          <w:rFonts w:cstheme="minorHAnsi"/>
          <w:color w:val="000000"/>
        </w:rPr>
        <w:t xml:space="preserve">unique (en plus du service offline). </w:t>
      </w:r>
    </w:p>
    <w:p w14:paraId="669B0ECC" w14:textId="77777777" w:rsidR="007A44A3" w:rsidRDefault="007A44A3" w:rsidP="007A44A3">
      <w:pPr>
        <w:pStyle w:val="Paragraphedeliste"/>
        <w:rPr>
          <w:rFonts w:cstheme="minorHAnsi"/>
          <w:color w:val="000000"/>
        </w:rPr>
      </w:pPr>
    </w:p>
    <w:p w14:paraId="28104858" w14:textId="77777777" w:rsidR="007A44A3" w:rsidRPr="00AB0B82" w:rsidRDefault="007A44A3" w:rsidP="007A44A3">
      <w:pPr>
        <w:pStyle w:val="Paragraphedeliste"/>
        <w:numPr>
          <w:ilvl w:val="0"/>
          <w:numId w:val="5"/>
        </w:numPr>
        <w:spacing w:after="0" w:line="240" w:lineRule="auto"/>
        <w:rPr>
          <w:rFonts w:cstheme="minorHAnsi"/>
          <w:color w:val="000000"/>
        </w:rPr>
      </w:pPr>
      <w:r>
        <w:rPr>
          <w:rFonts w:cstheme="minorHAnsi"/>
          <w:color w:val="000000"/>
        </w:rPr>
        <w:t xml:space="preserve">Mise à disposition d’une assistance voyage accessible en langue française par téléphone sur une amplitude horaire minimum de 9h – une amplitude supérieure sera appréciée pour couvrir l’amplitude horaire de l’ensemble des sites de LADOM. </w:t>
      </w:r>
      <w:r w:rsidRPr="00AB0B82">
        <w:rPr>
          <w:rFonts w:cstheme="minorHAnsi"/>
          <w:color w:val="000000"/>
        </w:rPr>
        <w:t>Une solution 24/24 pourra être proposée.</w:t>
      </w:r>
    </w:p>
    <w:p w14:paraId="13B42406" w14:textId="77777777" w:rsidR="007A44A3" w:rsidRDefault="007A44A3" w:rsidP="007A44A3">
      <w:pPr>
        <w:pStyle w:val="Paragraphedeliste"/>
        <w:rPr>
          <w:rFonts w:cstheme="minorHAnsi"/>
          <w:color w:val="000000"/>
        </w:rPr>
      </w:pPr>
    </w:p>
    <w:p w14:paraId="00D6BBAC" w14:textId="77777777" w:rsidR="007A44A3" w:rsidRDefault="007A44A3" w:rsidP="007A44A3">
      <w:pPr>
        <w:pStyle w:val="Paragraphedeliste"/>
        <w:numPr>
          <w:ilvl w:val="0"/>
          <w:numId w:val="5"/>
        </w:numPr>
        <w:spacing w:after="0" w:line="240" w:lineRule="auto"/>
        <w:rPr>
          <w:rFonts w:cstheme="minorHAnsi"/>
          <w:color w:val="000000"/>
        </w:rPr>
      </w:pPr>
      <w:r>
        <w:rPr>
          <w:rFonts w:cstheme="minorHAnsi"/>
          <w:color w:val="000000"/>
        </w:rPr>
        <w:t>Conseil aux utilisateurs pour la gestion des voyages individuels et de groupes, incluant les informations relatives aux contraintes sanitaires et douanières.</w:t>
      </w:r>
    </w:p>
    <w:p w14:paraId="48EA5F85" w14:textId="77777777" w:rsidR="007A44A3" w:rsidRDefault="007A44A3" w:rsidP="007A44A3">
      <w:pPr>
        <w:pStyle w:val="Paragraphedeliste"/>
        <w:rPr>
          <w:rFonts w:cstheme="minorHAnsi"/>
          <w:color w:val="000000"/>
        </w:rPr>
      </w:pPr>
    </w:p>
    <w:p w14:paraId="625F4755" w14:textId="77777777" w:rsidR="007A44A3" w:rsidRDefault="007A44A3" w:rsidP="007A44A3">
      <w:pPr>
        <w:pStyle w:val="Paragraphedeliste"/>
        <w:numPr>
          <w:ilvl w:val="0"/>
          <w:numId w:val="5"/>
        </w:numPr>
        <w:spacing w:after="0" w:line="240" w:lineRule="auto"/>
        <w:rPr>
          <w:rFonts w:cstheme="minorHAnsi"/>
          <w:color w:val="000000"/>
        </w:rPr>
      </w:pPr>
      <w:r>
        <w:rPr>
          <w:rFonts w:cstheme="minorHAnsi"/>
          <w:color w:val="000000"/>
        </w:rPr>
        <w:t>Renseignements sur les formalités sanitaires et administratives à accomplir pour les voyages à l’étranger.</w:t>
      </w:r>
    </w:p>
    <w:p w14:paraId="7C408142" w14:textId="77777777" w:rsidR="007A44A3" w:rsidRPr="00BE451D" w:rsidRDefault="007A44A3" w:rsidP="007A44A3">
      <w:pPr>
        <w:ind w:left="708"/>
        <w:rPr>
          <w:rFonts w:cstheme="minorHAnsi"/>
          <w:color w:val="000000"/>
        </w:rPr>
      </w:pPr>
    </w:p>
    <w:p w14:paraId="51ABCB12" w14:textId="77777777" w:rsidR="007A44A3" w:rsidRDefault="007A44A3" w:rsidP="007A44A3">
      <w:pPr>
        <w:pStyle w:val="Paragraphedeliste"/>
        <w:numPr>
          <w:ilvl w:val="0"/>
          <w:numId w:val="5"/>
        </w:numPr>
        <w:spacing w:after="0" w:line="240" w:lineRule="auto"/>
        <w:rPr>
          <w:rFonts w:cstheme="minorHAnsi"/>
          <w:color w:val="000000"/>
        </w:rPr>
      </w:pPr>
      <w:r>
        <w:rPr>
          <w:rFonts w:cstheme="minorHAnsi"/>
          <w:color w:val="000000" w:themeColor="text1"/>
        </w:rPr>
        <w:t>Accès aux stocks de prestations de voyages (Air, Véhicules, Ferroviaire</w:t>
      </w:r>
      <w:r>
        <w:rPr>
          <w:rFonts w:cstheme="minorHAnsi"/>
          <w:color w:val="000000"/>
        </w:rPr>
        <w:t>, Hôtellerie et autres contrats…).</w:t>
      </w:r>
    </w:p>
    <w:p w14:paraId="469A4263" w14:textId="77777777" w:rsidR="007A44A3" w:rsidRDefault="007A44A3" w:rsidP="007A44A3">
      <w:pPr>
        <w:pStyle w:val="Paragraphedeliste"/>
        <w:rPr>
          <w:rFonts w:cstheme="minorHAnsi"/>
          <w:color w:val="000000"/>
        </w:rPr>
      </w:pPr>
    </w:p>
    <w:p w14:paraId="26F1A96E" w14:textId="77777777" w:rsidR="007A44A3" w:rsidRDefault="007A44A3" w:rsidP="007A44A3">
      <w:pPr>
        <w:pStyle w:val="Paragraphedeliste"/>
        <w:numPr>
          <w:ilvl w:val="0"/>
          <w:numId w:val="5"/>
        </w:numPr>
        <w:spacing w:after="0" w:line="240" w:lineRule="auto"/>
        <w:rPr>
          <w:rFonts w:cstheme="minorHAnsi"/>
          <w:color w:val="000000"/>
        </w:rPr>
      </w:pPr>
      <w:r>
        <w:rPr>
          <w:rFonts w:cstheme="minorHAnsi"/>
          <w:color w:val="000000"/>
        </w:rPr>
        <w:t>Transmission régulière de tableaux de bord, statistiques d’exploitation et de gestion (reporting exportable sous format Excel et format csv).</w:t>
      </w:r>
    </w:p>
    <w:p w14:paraId="71DAEB9B" w14:textId="77777777" w:rsidR="007A44A3" w:rsidRPr="00AB0B82" w:rsidRDefault="007A44A3" w:rsidP="007A44A3">
      <w:pPr>
        <w:pStyle w:val="Commentaire"/>
        <w:numPr>
          <w:ilvl w:val="0"/>
          <w:numId w:val="5"/>
        </w:numPr>
        <w:rPr>
          <w:rFonts w:cstheme="minorHAnsi"/>
          <w:color w:val="000000"/>
          <w:sz w:val="22"/>
          <w:szCs w:val="22"/>
        </w:rPr>
      </w:pPr>
      <w:r w:rsidRPr="00AB0B82">
        <w:rPr>
          <w:rFonts w:cstheme="minorHAnsi"/>
          <w:color w:val="000000"/>
          <w:sz w:val="22"/>
          <w:szCs w:val="22"/>
        </w:rPr>
        <w:t>Communication vers les voyageurs en cas d’aléas (annulation, perturbations…).</w:t>
      </w:r>
    </w:p>
    <w:p w14:paraId="768D9D08" w14:textId="77777777" w:rsidR="007A44A3" w:rsidRPr="00AB0B82" w:rsidRDefault="007A44A3" w:rsidP="007A44A3">
      <w:pPr>
        <w:pStyle w:val="Commentaire"/>
        <w:numPr>
          <w:ilvl w:val="0"/>
          <w:numId w:val="5"/>
        </w:numPr>
        <w:rPr>
          <w:rFonts w:cstheme="minorHAnsi"/>
          <w:color w:val="000000"/>
          <w:sz w:val="22"/>
          <w:szCs w:val="22"/>
        </w:rPr>
      </w:pPr>
      <w:r w:rsidRPr="00AB0B82">
        <w:rPr>
          <w:rFonts w:cstheme="minorHAnsi"/>
          <w:color w:val="000000"/>
          <w:sz w:val="22"/>
          <w:szCs w:val="22"/>
        </w:rPr>
        <w:t xml:space="preserve">Traitement des demandes offline (groupe et individuelle) dans un délai rapide permettant à </w:t>
      </w:r>
      <w:r>
        <w:rPr>
          <w:rFonts w:cstheme="minorHAnsi"/>
          <w:color w:val="000000"/>
          <w:sz w:val="22"/>
          <w:szCs w:val="22"/>
        </w:rPr>
        <w:t>LADOM</w:t>
      </w:r>
      <w:r w:rsidRPr="00AB0B82">
        <w:rPr>
          <w:rFonts w:cstheme="minorHAnsi"/>
          <w:color w:val="000000"/>
          <w:sz w:val="22"/>
          <w:szCs w:val="22"/>
        </w:rPr>
        <w:t xml:space="preserve"> de bénéficier des optimisations offertes par l’anticipation.</w:t>
      </w:r>
    </w:p>
    <w:p w14:paraId="31CE2256" w14:textId="77434965" w:rsidR="007A44A3" w:rsidRDefault="007A44A3" w:rsidP="007A44A3">
      <w:pPr>
        <w:spacing w:after="0" w:line="240" w:lineRule="auto"/>
        <w:jc w:val="left"/>
        <w:rPr>
          <w:rFonts w:cstheme="minorHAnsi"/>
          <w:b/>
          <w:color w:val="000000"/>
        </w:rPr>
      </w:pPr>
    </w:p>
    <w:p w14:paraId="4C07FC68" w14:textId="340039CA" w:rsidR="007A44A3" w:rsidRDefault="007A44A3" w:rsidP="007A44A3">
      <w:pPr>
        <w:pStyle w:val="Titre2"/>
        <w:numPr>
          <w:ilvl w:val="1"/>
          <w:numId w:val="2"/>
        </w:numPr>
        <w:spacing w:before="240" w:after="240"/>
        <w:ind w:left="397" w:hanging="397"/>
        <w:contextualSpacing/>
        <w:rPr>
          <w:rFonts w:asciiTheme="minorHAnsi" w:hAnsiTheme="minorHAnsi" w:cstheme="minorHAnsi"/>
        </w:rPr>
      </w:pPr>
      <w:bookmarkStart w:id="51" w:name="_Toc193733009"/>
      <w:r>
        <w:rPr>
          <w:rFonts w:asciiTheme="minorHAnsi" w:hAnsiTheme="minorHAnsi" w:cstheme="minorHAnsi"/>
        </w:rPr>
        <w:t xml:space="preserve">Périmètre du lot </w:t>
      </w:r>
      <w:r w:rsidR="00DD3B4D">
        <w:rPr>
          <w:rFonts w:asciiTheme="minorHAnsi" w:hAnsiTheme="minorHAnsi" w:cstheme="minorHAnsi"/>
        </w:rPr>
        <w:t>2</w:t>
      </w:r>
      <w:bookmarkEnd w:id="51"/>
    </w:p>
    <w:p w14:paraId="696B0057"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52" w:name="_Toc193733010"/>
      <w:r>
        <w:rPr>
          <w:rFonts w:asciiTheme="minorHAnsi" w:hAnsiTheme="minorHAnsi" w:cstheme="minorHAnsi"/>
        </w:rPr>
        <w:t>Indicateurs clés de consommation 2024 [À titre indicatif]</w:t>
      </w:r>
      <w:bookmarkEnd w:id="52"/>
    </w:p>
    <w:p w14:paraId="48F8EC49" w14:textId="77777777" w:rsidR="007A44A3" w:rsidRDefault="007A44A3" w:rsidP="007A44A3">
      <w:pPr>
        <w:spacing w:after="0"/>
        <w:rPr>
          <w:b/>
          <w:bCs/>
        </w:rPr>
      </w:pPr>
    </w:p>
    <w:p w14:paraId="108D8ED4" w14:textId="757049BD" w:rsidR="007A44A3" w:rsidRDefault="007A44A3" w:rsidP="007A44A3">
      <w:pPr>
        <w:spacing w:after="0"/>
        <w:rPr>
          <w:b/>
          <w:bCs/>
        </w:rPr>
      </w:pPr>
      <w:r>
        <w:rPr>
          <w:b/>
          <w:bCs/>
        </w:rPr>
        <w:t>Périmètre</w:t>
      </w:r>
      <w:r w:rsidR="00755A6F">
        <w:rPr>
          <w:b/>
          <w:bCs/>
        </w:rPr>
        <w:t xml:space="preserve"> en €</w:t>
      </w:r>
    </w:p>
    <w:p w14:paraId="21AD1A7B" w14:textId="77777777" w:rsidR="007A44A3" w:rsidRDefault="007A44A3" w:rsidP="007A44A3">
      <w:pPr>
        <w:spacing w:after="0"/>
        <w:rPr>
          <w:b/>
          <w:bCs/>
        </w:rPr>
      </w:pPr>
    </w:p>
    <w:p w14:paraId="08DDB4C2" w14:textId="31EBD36A" w:rsidR="007A44A3" w:rsidRDefault="00DD3B4D" w:rsidP="007A44A3">
      <w:pPr>
        <w:spacing w:after="0"/>
        <w:rPr>
          <w:b/>
          <w:bCs/>
        </w:rPr>
      </w:pPr>
      <w:r w:rsidRPr="00DD3B4D">
        <w:rPr>
          <w:noProof/>
        </w:rPr>
        <w:drawing>
          <wp:inline distT="0" distB="0" distL="0" distR="0" wp14:anchorId="0BA7DFE3" wp14:editId="5467EC94">
            <wp:extent cx="3005455" cy="1171575"/>
            <wp:effectExtent l="0" t="0" r="4445" b="9525"/>
            <wp:docPr id="74760257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05455" cy="1171575"/>
                    </a:xfrm>
                    <a:prstGeom prst="rect">
                      <a:avLst/>
                    </a:prstGeom>
                    <a:noFill/>
                    <a:ln>
                      <a:noFill/>
                    </a:ln>
                  </pic:spPr>
                </pic:pic>
              </a:graphicData>
            </a:graphic>
          </wp:inline>
        </w:drawing>
      </w:r>
    </w:p>
    <w:p w14:paraId="3C6C224F" w14:textId="77777777" w:rsidR="007A44A3" w:rsidRDefault="007A44A3" w:rsidP="007A44A3">
      <w:pPr>
        <w:spacing w:after="0"/>
        <w:rPr>
          <w:b/>
          <w:bCs/>
        </w:rPr>
      </w:pPr>
    </w:p>
    <w:p w14:paraId="6B63A7F7" w14:textId="77777777" w:rsidR="003E441B" w:rsidRDefault="003E441B" w:rsidP="007A44A3">
      <w:pPr>
        <w:spacing w:after="0" w:line="240" w:lineRule="auto"/>
        <w:jc w:val="left"/>
        <w:rPr>
          <w:rFonts w:cstheme="minorHAnsi"/>
          <w:sz w:val="20"/>
          <w:szCs w:val="20"/>
        </w:rPr>
        <w:sectPr w:rsidR="003E441B" w:rsidSect="007D0103">
          <w:headerReference w:type="default" r:id="rId22"/>
          <w:footerReference w:type="default" r:id="rId23"/>
          <w:footerReference w:type="first" r:id="rId24"/>
          <w:pgSz w:w="11906" w:h="16838"/>
          <w:pgMar w:top="1418" w:right="849" w:bottom="1418" w:left="1418" w:header="510" w:footer="454" w:gutter="0"/>
          <w:cols w:space="720"/>
          <w:formProt w:val="0"/>
          <w:titlePg/>
          <w:docGrid w:linePitch="360" w:charSpace="8192"/>
        </w:sectPr>
      </w:pPr>
    </w:p>
    <w:p w14:paraId="52DFC279" w14:textId="77777777" w:rsidR="007A44A3" w:rsidRPr="003D6EBD" w:rsidRDefault="007A44A3" w:rsidP="007A44A3">
      <w:pPr>
        <w:spacing w:after="0" w:line="240" w:lineRule="auto"/>
        <w:jc w:val="left"/>
        <w:rPr>
          <w:rFonts w:cstheme="minorHAnsi"/>
          <w:sz w:val="20"/>
          <w:szCs w:val="20"/>
        </w:rPr>
      </w:pPr>
    </w:p>
    <w:p w14:paraId="6D346F20" w14:textId="77777777" w:rsidR="007A44A3" w:rsidRPr="003D6EBD" w:rsidRDefault="007A44A3" w:rsidP="007A44A3">
      <w:pPr>
        <w:spacing w:after="0" w:line="240" w:lineRule="auto"/>
        <w:jc w:val="left"/>
        <w:rPr>
          <w:rFonts w:cstheme="minorHAnsi"/>
          <w:b/>
          <w:bCs/>
          <w:sz w:val="20"/>
          <w:szCs w:val="20"/>
        </w:rPr>
      </w:pPr>
      <w:r w:rsidRPr="003D6EBD">
        <w:rPr>
          <w:rFonts w:cstheme="minorHAnsi"/>
          <w:b/>
          <w:bCs/>
          <w:sz w:val="20"/>
          <w:szCs w:val="20"/>
        </w:rPr>
        <w:t>Voyageurs</w:t>
      </w:r>
    </w:p>
    <w:p w14:paraId="0F98104B" w14:textId="77777777" w:rsidR="007A44A3" w:rsidRPr="003D6EBD" w:rsidRDefault="007A44A3" w:rsidP="007A44A3">
      <w:pPr>
        <w:spacing w:after="0" w:line="240" w:lineRule="auto"/>
        <w:jc w:val="left"/>
        <w:rPr>
          <w:rFonts w:cstheme="minorHAnsi"/>
          <w:sz w:val="20"/>
          <w:szCs w:val="20"/>
        </w:rPr>
      </w:pPr>
    </w:p>
    <w:p w14:paraId="57B5D5DA" w14:textId="4C9B83FA" w:rsidR="007A44A3" w:rsidRDefault="00C87D2E" w:rsidP="007A44A3">
      <w:pPr>
        <w:spacing w:after="0" w:line="240" w:lineRule="auto"/>
        <w:jc w:val="left"/>
        <w:rPr>
          <w:rFonts w:cstheme="minorHAnsi"/>
          <w:sz w:val="20"/>
          <w:szCs w:val="20"/>
        </w:rPr>
      </w:pPr>
      <w:r>
        <w:rPr>
          <w:rFonts w:cstheme="minorHAnsi"/>
          <w:noProof/>
          <w:sz w:val="20"/>
          <w:szCs w:val="20"/>
        </w:rPr>
        <w:drawing>
          <wp:inline distT="0" distB="0" distL="0" distR="0" wp14:anchorId="02901264" wp14:editId="7FF29DDF">
            <wp:extent cx="5832961" cy="747603"/>
            <wp:effectExtent l="0" t="0" r="0" b="0"/>
            <wp:docPr id="199933918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0461" cy="760099"/>
                    </a:xfrm>
                    <a:prstGeom prst="rect">
                      <a:avLst/>
                    </a:prstGeom>
                    <a:noFill/>
                  </pic:spPr>
                </pic:pic>
              </a:graphicData>
            </a:graphic>
          </wp:inline>
        </w:drawing>
      </w:r>
    </w:p>
    <w:p w14:paraId="5753CD73" w14:textId="77777777" w:rsidR="000172DA" w:rsidRDefault="000172DA" w:rsidP="007A44A3">
      <w:pPr>
        <w:spacing w:after="0" w:line="240" w:lineRule="auto"/>
        <w:jc w:val="left"/>
        <w:rPr>
          <w:rFonts w:cstheme="minorHAnsi"/>
          <w:sz w:val="20"/>
          <w:szCs w:val="20"/>
        </w:rPr>
      </w:pPr>
    </w:p>
    <w:p w14:paraId="51DE8C55" w14:textId="534CF8FF" w:rsidR="000172DA" w:rsidRPr="000172DA" w:rsidRDefault="000172DA" w:rsidP="007A44A3">
      <w:pPr>
        <w:spacing w:after="0" w:line="240" w:lineRule="auto"/>
        <w:jc w:val="left"/>
        <w:rPr>
          <w:rFonts w:cstheme="minorHAnsi"/>
          <w:b/>
          <w:bCs/>
          <w:sz w:val="20"/>
          <w:szCs w:val="20"/>
        </w:rPr>
      </w:pPr>
      <w:r w:rsidRPr="000172DA">
        <w:rPr>
          <w:rFonts w:cstheme="minorHAnsi"/>
          <w:b/>
          <w:bCs/>
          <w:sz w:val="20"/>
          <w:szCs w:val="20"/>
        </w:rPr>
        <w:t>Top lignes</w:t>
      </w:r>
    </w:p>
    <w:p w14:paraId="7159DA92" w14:textId="77777777" w:rsidR="00E55641" w:rsidRDefault="00E55641" w:rsidP="007A44A3">
      <w:pPr>
        <w:spacing w:after="0" w:line="240" w:lineRule="auto"/>
        <w:jc w:val="left"/>
        <w:rPr>
          <w:rFonts w:cstheme="minorHAnsi"/>
          <w:sz w:val="20"/>
          <w:szCs w:val="20"/>
        </w:rPr>
      </w:pPr>
    </w:p>
    <w:p w14:paraId="6528DAA3" w14:textId="77777777" w:rsidR="003E441B" w:rsidRDefault="00E55641" w:rsidP="007A44A3">
      <w:pPr>
        <w:spacing w:after="0" w:line="240" w:lineRule="auto"/>
        <w:jc w:val="left"/>
        <w:rPr>
          <w:rFonts w:cstheme="minorHAnsi"/>
          <w:sz w:val="20"/>
          <w:szCs w:val="20"/>
        </w:rPr>
      </w:pPr>
      <w:r w:rsidRPr="00E55641">
        <w:rPr>
          <w:noProof/>
        </w:rPr>
        <w:drawing>
          <wp:inline distT="0" distB="0" distL="0" distR="0" wp14:anchorId="67413CF7" wp14:editId="7C36CF9E">
            <wp:extent cx="8923005" cy="1297858"/>
            <wp:effectExtent l="0" t="0" r="0" b="0"/>
            <wp:docPr id="18379625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966543" cy="1304191"/>
                    </a:xfrm>
                    <a:prstGeom prst="rect">
                      <a:avLst/>
                    </a:prstGeom>
                    <a:noFill/>
                    <a:ln>
                      <a:noFill/>
                    </a:ln>
                  </pic:spPr>
                </pic:pic>
              </a:graphicData>
            </a:graphic>
          </wp:inline>
        </w:drawing>
      </w:r>
    </w:p>
    <w:p w14:paraId="4144C4EA" w14:textId="77777777" w:rsidR="003E441B" w:rsidRDefault="003E441B" w:rsidP="007A44A3">
      <w:pPr>
        <w:spacing w:after="0" w:line="240" w:lineRule="auto"/>
        <w:jc w:val="left"/>
        <w:rPr>
          <w:rFonts w:cstheme="minorHAnsi"/>
          <w:sz w:val="20"/>
          <w:szCs w:val="20"/>
        </w:rPr>
      </w:pPr>
    </w:p>
    <w:p w14:paraId="06432332" w14:textId="77777777" w:rsidR="003E441B" w:rsidRDefault="003E441B" w:rsidP="007A44A3">
      <w:pPr>
        <w:spacing w:after="0" w:line="240" w:lineRule="auto"/>
        <w:jc w:val="left"/>
        <w:rPr>
          <w:rFonts w:cstheme="minorHAnsi"/>
          <w:sz w:val="20"/>
          <w:szCs w:val="20"/>
        </w:rPr>
        <w:sectPr w:rsidR="003E441B" w:rsidSect="003E441B">
          <w:pgSz w:w="16838" w:h="11906" w:orient="landscape"/>
          <w:pgMar w:top="1418" w:right="1418" w:bottom="849" w:left="1418" w:header="510" w:footer="454" w:gutter="0"/>
          <w:cols w:space="720"/>
          <w:formProt w:val="0"/>
          <w:titlePg/>
          <w:docGrid w:linePitch="360" w:charSpace="8192"/>
        </w:sectPr>
      </w:pPr>
    </w:p>
    <w:p w14:paraId="4369184B" w14:textId="77777777" w:rsidR="007A44A3" w:rsidRPr="00B62F34" w:rsidRDefault="007A44A3" w:rsidP="007A44A3">
      <w:pPr>
        <w:pStyle w:val="Titre2"/>
        <w:numPr>
          <w:ilvl w:val="1"/>
          <w:numId w:val="2"/>
        </w:numPr>
        <w:spacing w:before="240" w:after="240"/>
        <w:ind w:left="397" w:hanging="397"/>
        <w:contextualSpacing/>
        <w:rPr>
          <w:rFonts w:asciiTheme="minorHAnsi" w:hAnsiTheme="minorHAnsi" w:cstheme="minorHAnsi"/>
        </w:rPr>
      </w:pPr>
      <w:bookmarkStart w:id="53" w:name="_Toc193733011"/>
      <w:r w:rsidRPr="00B62F34">
        <w:rPr>
          <w:rFonts w:asciiTheme="minorHAnsi" w:hAnsiTheme="minorHAnsi" w:cstheme="minorHAnsi"/>
        </w:rPr>
        <w:lastRenderedPageBreak/>
        <w:t>Processus de commande</w:t>
      </w:r>
      <w:bookmarkEnd w:id="53"/>
    </w:p>
    <w:p w14:paraId="31D5E078" w14:textId="77777777" w:rsidR="007A44A3" w:rsidRPr="003D6EBD" w:rsidRDefault="007A44A3" w:rsidP="007A44A3">
      <w:pPr>
        <w:spacing w:after="0" w:line="240" w:lineRule="auto"/>
        <w:rPr>
          <w:rFonts w:cstheme="minorHAnsi"/>
          <w:color w:val="000000"/>
          <w:sz w:val="20"/>
          <w:szCs w:val="20"/>
        </w:rPr>
      </w:pPr>
      <w:r w:rsidRPr="003D6EBD">
        <w:rPr>
          <w:rFonts w:cstheme="minorHAnsi"/>
          <w:color w:val="000000"/>
          <w:sz w:val="20"/>
          <w:szCs w:val="20"/>
        </w:rPr>
        <w:t>Toutes les commandes online ou offline doivent faire l’objet d’une validation par un agent de LADOM autorisé.</w:t>
      </w:r>
    </w:p>
    <w:p w14:paraId="751132A8" w14:textId="77777777" w:rsidR="007A44A3" w:rsidRPr="003D6EBD" w:rsidRDefault="007A44A3" w:rsidP="007A44A3">
      <w:pPr>
        <w:tabs>
          <w:tab w:val="left" w:pos="10206"/>
        </w:tabs>
        <w:ind w:right="-2"/>
        <w:rPr>
          <w:rFonts w:cstheme="minorHAnsi"/>
          <w:sz w:val="20"/>
          <w:szCs w:val="20"/>
        </w:rPr>
      </w:pPr>
    </w:p>
    <w:p w14:paraId="7C7EA563" w14:textId="77777777" w:rsidR="007A44A3" w:rsidRDefault="007A44A3" w:rsidP="007A44A3"/>
    <w:p w14:paraId="219BB171" w14:textId="77777777" w:rsidR="007A44A3" w:rsidRPr="003D6EBD" w:rsidRDefault="007A44A3" w:rsidP="007A44A3">
      <w:pPr>
        <w:tabs>
          <w:tab w:val="left" w:pos="10206"/>
        </w:tabs>
        <w:ind w:right="-2"/>
        <w:rPr>
          <w:rFonts w:cstheme="minorHAnsi"/>
          <w:b/>
          <w:bCs/>
          <w:sz w:val="20"/>
          <w:szCs w:val="20"/>
          <w:u w:val="single"/>
        </w:rPr>
      </w:pPr>
      <w:r w:rsidRPr="003D6EBD">
        <w:rPr>
          <w:rFonts w:cstheme="minorHAnsi"/>
          <w:b/>
          <w:bCs/>
          <w:sz w:val="20"/>
          <w:szCs w:val="20"/>
          <w:u w:val="single"/>
        </w:rPr>
        <w:t>Procédure</w:t>
      </w:r>
      <w:r w:rsidRPr="00826616">
        <w:rPr>
          <w:rFonts w:cstheme="minorHAnsi"/>
          <w:b/>
          <w:bCs/>
          <w:sz w:val="20"/>
          <w:szCs w:val="20"/>
          <w:u w:val="single"/>
        </w:rPr>
        <w:t xml:space="preserve"> de réservation de billets pour les </w:t>
      </w:r>
      <w:r>
        <w:rPr>
          <w:rFonts w:cstheme="minorHAnsi"/>
          <w:b/>
          <w:bCs/>
          <w:sz w:val="20"/>
          <w:szCs w:val="20"/>
          <w:u w:val="single"/>
        </w:rPr>
        <w:t>agents de LADOM</w:t>
      </w:r>
      <w:r w:rsidRPr="00826616">
        <w:rPr>
          <w:rFonts w:cstheme="minorHAnsi"/>
          <w:b/>
          <w:bCs/>
          <w:sz w:val="20"/>
          <w:szCs w:val="20"/>
          <w:u w:val="single"/>
        </w:rPr>
        <w:t xml:space="preserve"> </w:t>
      </w:r>
    </w:p>
    <w:p w14:paraId="6CF2F3DF" w14:textId="77777777" w:rsidR="007A44A3" w:rsidRDefault="007A44A3" w:rsidP="007A44A3">
      <w:pPr>
        <w:tabs>
          <w:tab w:val="left" w:pos="10206"/>
        </w:tabs>
        <w:ind w:right="-2"/>
        <w:rPr>
          <w:rFonts w:cstheme="minorHAnsi"/>
          <w:sz w:val="20"/>
        </w:rPr>
      </w:pPr>
    </w:p>
    <w:p w14:paraId="3F829837" w14:textId="6AE1932B" w:rsidR="007A44A3" w:rsidRDefault="007A44A3" w:rsidP="007A44A3">
      <w:pPr>
        <w:tabs>
          <w:tab w:val="left" w:pos="10206"/>
        </w:tabs>
        <w:ind w:right="-2"/>
        <w:rPr>
          <w:rFonts w:cstheme="minorHAnsi"/>
          <w:sz w:val="20"/>
        </w:rPr>
      </w:pPr>
      <w:r>
        <w:rPr>
          <w:rFonts w:cstheme="minorHAnsi"/>
          <w:sz w:val="20"/>
        </w:rPr>
        <w:t>Au préalable un Ordre de Mission a été validé dans l’application</w:t>
      </w:r>
      <w:r w:rsidR="00767BAC">
        <w:rPr>
          <w:rFonts w:cstheme="minorHAnsi"/>
          <w:sz w:val="20"/>
        </w:rPr>
        <w:t xml:space="preserve"> de LADOM.</w:t>
      </w:r>
    </w:p>
    <w:p w14:paraId="10164688" w14:textId="08332549" w:rsidR="007A44A3" w:rsidRDefault="007A44A3" w:rsidP="007A44A3">
      <w:pPr>
        <w:tabs>
          <w:tab w:val="left" w:pos="10206"/>
        </w:tabs>
        <w:spacing w:after="0"/>
        <w:ind w:right="-2"/>
      </w:pPr>
      <w:r>
        <w:t>1</w:t>
      </w:r>
      <w:r w:rsidRPr="004A5A38">
        <w:t xml:space="preserve">- </w:t>
      </w:r>
      <w:r w:rsidR="00C06E42">
        <w:t xml:space="preserve">L’agent </w:t>
      </w:r>
      <w:r w:rsidR="00FD33EB">
        <w:t>r</w:t>
      </w:r>
      <w:r w:rsidRPr="004A5A38">
        <w:t xml:space="preserve">éalise la réservation dans le SBT et sélectionne </w:t>
      </w:r>
      <w:r w:rsidR="00513B7E">
        <w:t>ses besoins</w:t>
      </w:r>
    </w:p>
    <w:p w14:paraId="419C8CFF" w14:textId="1FE1EE4A" w:rsidR="007A44A3" w:rsidRDefault="007A44A3" w:rsidP="007A44A3">
      <w:pPr>
        <w:tabs>
          <w:tab w:val="left" w:pos="10206"/>
        </w:tabs>
        <w:spacing w:after="0"/>
        <w:ind w:right="-2"/>
        <w:rPr>
          <w:rFonts w:cstheme="minorHAnsi"/>
          <w:color w:val="000000"/>
        </w:rPr>
      </w:pPr>
      <w:r>
        <w:rPr>
          <w:rFonts w:cstheme="minorHAnsi"/>
          <w:color w:val="000000"/>
        </w:rPr>
        <w:t xml:space="preserve">2- La réservation est envoyée pour validation </w:t>
      </w:r>
      <w:r w:rsidR="004D1577">
        <w:rPr>
          <w:rFonts w:cstheme="minorHAnsi"/>
          <w:color w:val="000000"/>
        </w:rPr>
        <w:t xml:space="preserve">au </w:t>
      </w:r>
      <w:r>
        <w:rPr>
          <w:rFonts w:cstheme="minorHAnsi"/>
          <w:color w:val="000000"/>
        </w:rPr>
        <w:t>responsable indiqué dans le profil du voyageur</w:t>
      </w:r>
    </w:p>
    <w:p w14:paraId="2DD9F851" w14:textId="77777777" w:rsidR="007A44A3" w:rsidRDefault="007A44A3" w:rsidP="007A44A3">
      <w:pPr>
        <w:tabs>
          <w:tab w:val="left" w:pos="10206"/>
        </w:tabs>
        <w:spacing w:after="0"/>
        <w:ind w:right="-2"/>
        <w:rPr>
          <w:rFonts w:cstheme="minorHAnsi"/>
          <w:color w:val="000000"/>
        </w:rPr>
      </w:pPr>
      <w:r>
        <w:rPr>
          <w:rFonts w:cstheme="minorHAnsi"/>
          <w:color w:val="000000"/>
        </w:rPr>
        <w:t>3- Le validateur accepte le déplacement</w:t>
      </w:r>
    </w:p>
    <w:p w14:paraId="1E180190" w14:textId="77777777" w:rsidR="007A44A3" w:rsidRDefault="007A44A3" w:rsidP="007A44A3">
      <w:pPr>
        <w:tabs>
          <w:tab w:val="left" w:pos="10206"/>
        </w:tabs>
        <w:spacing w:after="0"/>
        <w:ind w:right="-2"/>
        <w:rPr>
          <w:rFonts w:cstheme="minorHAnsi"/>
          <w:color w:val="000000"/>
        </w:rPr>
      </w:pPr>
      <w:r>
        <w:rPr>
          <w:rFonts w:cstheme="minorHAnsi"/>
          <w:color w:val="000000"/>
        </w:rPr>
        <w:t>4- L’agence de voyages émet les titres de transport, les réservations d’hôtel et de location de véhicule</w:t>
      </w:r>
    </w:p>
    <w:p w14:paraId="1A00A564" w14:textId="77777777" w:rsidR="007A44A3" w:rsidRDefault="007A44A3" w:rsidP="007A44A3">
      <w:pPr>
        <w:tabs>
          <w:tab w:val="left" w:pos="10206"/>
        </w:tabs>
        <w:spacing w:after="0"/>
        <w:ind w:right="-2"/>
        <w:rPr>
          <w:rFonts w:cstheme="minorHAnsi"/>
          <w:color w:val="000000"/>
        </w:rPr>
      </w:pPr>
      <w:r>
        <w:rPr>
          <w:rFonts w:cstheme="minorHAnsi"/>
          <w:color w:val="000000"/>
        </w:rPr>
        <w:t>5- L’agence de voyages réalise le paiement des titres, des hôtels et des locations</w:t>
      </w:r>
    </w:p>
    <w:p w14:paraId="25D5AA06" w14:textId="77777777" w:rsidR="007A44A3" w:rsidRDefault="007A44A3" w:rsidP="007A44A3">
      <w:pPr>
        <w:tabs>
          <w:tab w:val="left" w:pos="10206"/>
        </w:tabs>
        <w:spacing w:after="0"/>
        <w:ind w:right="-2"/>
        <w:rPr>
          <w:rFonts w:cstheme="minorHAnsi"/>
          <w:color w:val="000000"/>
        </w:rPr>
      </w:pPr>
      <w:r>
        <w:rPr>
          <w:rFonts w:cstheme="minorHAnsi"/>
          <w:color w:val="000000"/>
        </w:rPr>
        <w:t>6- L’agence de voyages facture par Chorus pro en indiquant le numéro de commande</w:t>
      </w:r>
    </w:p>
    <w:p w14:paraId="01339612" w14:textId="77777777" w:rsidR="007A44A3" w:rsidRDefault="007A44A3" w:rsidP="007A44A3">
      <w:pPr>
        <w:tabs>
          <w:tab w:val="left" w:pos="10206"/>
        </w:tabs>
        <w:spacing w:after="0"/>
        <w:ind w:right="-2"/>
        <w:rPr>
          <w:rFonts w:cstheme="minorHAnsi"/>
          <w:color w:val="000000"/>
        </w:rPr>
      </w:pPr>
    </w:p>
    <w:p w14:paraId="520C9807" w14:textId="77777777" w:rsidR="007A44A3" w:rsidRDefault="007A44A3" w:rsidP="007A44A3">
      <w:pPr>
        <w:tabs>
          <w:tab w:val="left" w:pos="10206"/>
        </w:tabs>
        <w:spacing w:after="0"/>
        <w:ind w:right="-2"/>
        <w:rPr>
          <w:rFonts w:cstheme="minorHAnsi"/>
          <w:color w:val="000000"/>
        </w:rPr>
      </w:pPr>
    </w:p>
    <w:p w14:paraId="3310EAAF" w14:textId="77777777" w:rsidR="007A44A3" w:rsidRDefault="007A44A3" w:rsidP="007A44A3">
      <w:pPr>
        <w:pStyle w:val="Titre2"/>
        <w:numPr>
          <w:ilvl w:val="1"/>
          <w:numId w:val="2"/>
        </w:numPr>
        <w:spacing w:before="240" w:after="240"/>
        <w:ind w:left="397" w:hanging="397"/>
        <w:contextualSpacing/>
        <w:rPr>
          <w:rFonts w:asciiTheme="minorHAnsi" w:hAnsiTheme="minorHAnsi" w:cstheme="minorHAnsi"/>
        </w:rPr>
      </w:pPr>
      <w:bookmarkStart w:id="54" w:name="_Toc193733012"/>
      <w:r>
        <w:rPr>
          <w:rFonts w:asciiTheme="minorHAnsi" w:hAnsiTheme="minorHAnsi" w:cstheme="minorHAnsi"/>
        </w:rPr>
        <w:t>Cahier des charges détaillé et contenu de l’offre</w:t>
      </w:r>
      <w:bookmarkEnd w:id="54"/>
    </w:p>
    <w:p w14:paraId="2B08139E" w14:textId="77777777" w:rsidR="007A44A3" w:rsidRDefault="007A44A3" w:rsidP="007A44A3">
      <w:pPr>
        <w:spacing w:after="0" w:line="240" w:lineRule="auto"/>
        <w:rPr>
          <w:rFonts w:cstheme="minorHAnsi"/>
          <w:color w:val="000000"/>
        </w:rPr>
      </w:pPr>
      <w:r>
        <w:rPr>
          <w:rFonts w:cstheme="minorHAnsi"/>
          <w:color w:val="000000"/>
        </w:rPr>
        <w:t xml:space="preserve">Dans les parties détaillées ci-dessous : </w:t>
      </w:r>
    </w:p>
    <w:p w14:paraId="6FE563C8" w14:textId="77777777" w:rsidR="007A44A3" w:rsidRDefault="007A44A3" w:rsidP="007A44A3">
      <w:pPr>
        <w:pStyle w:val="Paragraphedeliste"/>
        <w:numPr>
          <w:ilvl w:val="0"/>
          <w:numId w:val="6"/>
        </w:numPr>
        <w:spacing w:after="0" w:line="240" w:lineRule="auto"/>
        <w:rPr>
          <w:rFonts w:cstheme="minorHAnsi"/>
          <w:color w:val="000000"/>
        </w:rPr>
      </w:pPr>
      <w:r w:rsidRPr="001D4AFA">
        <w:rPr>
          <w:rFonts w:cstheme="minorHAnsi"/>
          <w:color w:val="000000"/>
        </w:rPr>
        <w:t xml:space="preserve">Les éléments encadrés correspondent aux </w:t>
      </w:r>
      <w:r>
        <w:rPr>
          <w:rFonts w:cstheme="minorHAnsi"/>
          <w:color w:val="000000"/>
        </w:rPr>
        <w:t xml:space="preserve">caractéristiques techniques attendues de LADOM qui s’entendent comme des </w:t>
      </w:r>
      <w:r w:rsidRPr="001D4AFA">
        <w:rPr>
          <w:rFonts w:cstheme="minorHAnsi"/>
          <w:color w:val="000000"/>
        </w:rPr>
        <w:t>prérequis. Si ces derniers ne sont pas respectés, l’offre est considérée comme irrégulière et n</w:t>
      </w:r>
      <w:r>
        <w:rPr>
          <w:rFonts w:cstheme="minorHAnsi"/>
          <w:color w:val="000000"/>
        </w:rPr>
        <w:t>’est</w:t>
      </w:r>
      <w:r w:rsidRPr="001D4AFA">
        <w:rPr>
          <w:rFonts w:cstheme="minorHAnsi"/>
          <w:color w:val="000000"/>
        </w:rPr>
        <w:t xml:space="preserve"> pas analysée.</w:t>
      </w:r>
    </w:p>
    <w:p w14:paraId="4E31EDDF" w14:textId="77777777" w:rsidR="007A44A3" w:rsidRDefault="007A44A3" w:rsidP="007A44A3">
      <w:pPr>
        <w:pStyle w:val="Paragraphedeliste"/>
        <w:numPr>
          <w:ilvl w:val="0"/>
          <w:numId w:val="6"/>
        </w:numPr>
        <w:spacing w:after="0" w:line="240" w:lineRule="auto"/>
        <w:rPr>
          <w:rFonts w:cstheme="minorHAnsi"/>
          <w:color w:val="000000"/>
        </w:rPr>
      </w:pPr>
      <w:r>
        <w:rPr>
          <w:rFonts w:cstheme="minorHAnsi"/>
          <w:color w:val="000000"/>
        </w:rPr>
        <w:t>Les éléments non encadrés correspondent aux indications associées au</w:t>
      </w:r>
      <w:r w:rsidRPr="001D4AFA">
        <w:rPr>
          <w:rFonts w:cstheme="minorHAnsi"/>
          <w:color w:val="000000"/>
        </w:rPr>
        <w:t>x éléments de réponses attendus</w:t>
      </w:r>
      <w:r>
        <w:rPr>
          <w:rFonts w:cstheme="minorHAnsi"/>
          <w:color w:val="000000"/>
        </w:rPr>
        <w:t>.</w:t>
      </w:r>
    </w:p>
    <w:p w14:paraId="1CA416BB" w14:textId="49451D26" w:rsidR="006F5ADE" w:rsidRPr="00F64A54" w:rsidRDefault="007A44A3" w:rsidP="00A473E4">
      <w:pPr>
        <w:pStyle w:val="Titre2"/>
        <w:numPr>
          <w:ilvl w:val="2"/>
          <w:numId w:val="2"/>
        </w:numPr>
        <w:spacing w:before="240" w:after="240"/>
        <w:contextualSpacing/>
        <w:rPr>
          <w:rFonts w:asciiTheme="minorHAnsi" w:hAnsiTheme="minorHAnsi" w:cstheme="minorHAnsi"/>
        </w:rPr>
      </w:pPr>
      <w:bookmarkStart w:id="55" w:name="_Toc193733013"/>
      <w:r>
        <w:rPr>
          <w:rFonts w:asciiTheme="minorHAnsi" w:hAnsiTheme="minorHAnsi" w:cstheme="minorHAnsi"/>
        </w:rPr>
        <w:t>Présentation technique des outils et attendus</w:t>
      </w:r>
      <w:bookmarkEnd w:id="55"/>
    </w:p>
    <w:p w14:paraId="6FFDA64F" w14:textId="77777777" w:rsidR="007A44A3" w:rsidRDefault="007A44A3" w:rsidP="007A44A3">
      <w:pPr>
        <w:pStyle w:val="Titre2"/>
        <w:numPr>
          <w:ilvl w:val="3"/>
          <w:numId w:val="2"/>
        </w:numPr>
        <w:spacing w:before="240" w:after="240"/>
        <w:contextualSpacing/>
        <w:rPr>
          <w:rFonts w:asciiTheme="minorHAnsi" w:hAnsiTheme="minorHAnsi" w:cstheme="minorHAnsi"/>
        </w:rPr>
      </w:pPr>
      <w:bookmarkStart w:id="56" w:name="_Toc193733014"/>
      <w:r>
        <w:rPr>
          <w:rFonts w:asciiTheme="minorHAnsi" w:hAnsiTheme="minorHAnsi" w:cstheme="minorHAnsi"/>
        </w:rPr>
        <w:t>Description technique</w:t>
      </w:r>
      <w:bookmarkEnd w:id="56"/>
    </w:p>
    <w:p w14:paraId="70E21C82"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Le titulaire devra mettre à disposition une plateforme « Full web » en mode SaaS compatible avec un accès depuis les principaux navigateurs web du marché (Firefox, Chrome, etc.) à partir d’un ordinateur (</w:t>
      </w:r>
      <w:r w:rsidRPr="00BF60E7">
        <w:rPr>
          <w:rFonts w:cstheme="minorHAnsi"/>
          <w:color w:val="000000"/>
        </w:rPr>
        <w:t>environnement</w:t>
      </w:r>
      <w:r>
        <w:rPr>
          <w:rFonts w:cstheme="minorHAnsi"/>
          <w:color w:val="000000"/>
        </w:rPr>
        <w:t>s</w:t>
      </w:r>
      <w:r w:rsidRPr="00BF60E7">
        <w:rPr>
          <w:rFonts w:cstheme="minorHAnsi"/>
          <w:color w:val="000000"/>
        </w:rPr>
        <w:t xml:space="preserve"> Windows</w:t>
      </w:r>
      <w:r>
        <w:rPr>
          <w:rFonts w:cstheme="minorHAnsi"/>
          <w:color w:val="000000"/>
        </w:rPr>
        <w:t xml:space="preserve"> et </w:t>
      </w:r>
      <w:r w:rsidRPr="00BF60E7">
        <w:rPr>
          <w:rFonts w:cstheme="minorHAnsi"/>
          <w:color w:val="000000"/>
        </w:rPr>
        <w:t>Mac</w:t>
      </w:r>
      <w:r>
        <w:rPr>
          <w:rFonts w:cstheme="minorHAnsi"/>
          <w:color w:val="000000"/>
        </w:rPr>
        <w:t xml:space="preserve"> et</w:t>
      </w:r>
      <w:r w:rsidRPr="00BF60E7">
        <w:rPr>
          <w:rFonts w:cstheme="minorHAnsi"/>
          <w:color w:val="000000"/>
        </w:rPr>
        <w:t xml:space="preserve"> Linux</w:t>
      </w:r>
      <w:r>
        <w:rPr>
          <w:rFonts w:cstheme="minorHAnsi"/>
          <w:color w:val="000000"/>
        </w:rPr>
        <w:t xml:space="preserve">) permettant aux voyageurs et ou aux gestionnaires de traiter leurs besoins. </w:t>
      </w:r>
    </w:p>
    <w:p w14:paraId="2D6C9227" w14:textId="77777777" w:rsidR="007A44A3" w:rsidRDefault="007A44A3" w:rsidP="007A44A3">
      <w:pPr>
        <w:pStyle w:val="Paragraphedeliste"/>
        <w:spacing w:after="0" w:line="240" w:lineRule="auto"/>
        <w:ind w:left="0"/>
        <w:rPr>
          <w:rFonts w:cstheme="minorHAnsi"/>
          <w:color w:val="000000"/>
        </w:rPr>
      </w:pPr>
    </w:p>
    <w:p w14:paraId="392F9D70" w14:textId="77777777" w:rsidR="007A44A3" w:rsidRDefault="007A44A3" w:rsidP="007A44A3">
      <w:pPr>
        <w:pStyle w:val="Paragraphedeliste"/>
        <w:spacing w:after="0" w:line="240" w:lineRule="auto"/>
        <w:ind w:left="0"/>
        <w:rPr>
          <w:rFonts w:cstheme="minorHAnsi"/>
          <w:color w:val="000000"/>
        </w:rPr>
      </w:pPr>
      <w:r>
        <w:rPr>
          <w:rFonts w:cstheme="minorHAnsi"/>
          <w:color w:val="000000"/>
        </w:rPr>
        <w:t>Dans cette partie le candidat est invité à décrire précisément l’architecture technique de l’outil proposé en indiquant les technologies mises en œuvre, les versions de navigateur supportées, …</w:t>
      </w:r>
    </w:p>
    <w:p w14:paraId="72B79F29" w14:textId="77777777" w:rsidR="007A44A3" w:rsidRDefault="007A44A3" w:rsidP="007A44A3">
      <w:pPr>
        <w:pStyle w:val="Paragraphedeliste"/>
        <w:spacing w:after="0" w:line="240" w:lineRule="auto"/>
        <w:ind w:left="0"/>
        <w:rPr>
          <w:rFonts w:cstheme="minorHAnsi"/>
          <w:color w:val="000000"/>
        </w:rPr>
      </w:pPr>
      <w:r w:rsidRPr="00BF60E7">
        <w:rPr>
          <w:rFonts w:cstheme="minorHAnsi"/>
          <w:color w:val="000000"/>
        </w:rPr>
        <w:t xml:space="preserve">Le </w:t>
      </w:r>
      <w:r>
        <w:rPr>
          <w:rFonts w:cstheme="minorHAnsi"/>
          <w:color w:val="000000"/>
        </w:rPr>
        <w:t>candidat</w:t>
      </w:r>
      <w:r w:rsidRPr="00BF60E7">
        <w:rPr>
          <w:rFonts w:cstheme="minorHAnsi"/>
          <w:color w:val="000000"/>
        </w:rPr>
        <w:t xml:space="preserve"> s’attachera à préciser si l’outil est </w:t>
      </w:r>
      <w:r>
        <w:rPr>
          <w:rFonts w:cstheme="minorHAnsi"/>
          <w:color w:val="000000"/>
        </w:rPr>
        <w:t xml:space="preserve">également </w:t>
      </w:r>
      <w:r w:rsidRPr="00BF60E7">
        <w:rPr>
          <w:rFonts w:cstheme="minorHAnsi"/>
          <w:color w:val="000000"/>
        </w:rPr>
        <w:t xml:space="preserve">accessible </w:t>
      </w:r>
      <w:r>
        <w:rPr>
          <w:rFonts w:cstheme="minorHAnsi"/>
          <w:color w:val="000000"/>
        </w:rPr>
        <w:t>via</w:t>
      </w:r>
      <w:r w:rsidRPr="00BF60E7">
        <w:rPr>
          <w:rFonts w:cstheme="minorHAnsi"/>
          <w:color w:val="000000"/>
        </w:rPr>
        <w:t xml:space="preserve"> un smartphone ou une tablette </w:t>
      </w:r>
      <w:r>
        <w:rPr>
          <w:rFonts w:cstheme="minorHAnsi"/>
          <w:color w:val="000000"/>
        </w:rPr>
        <w:t>(</w:t>
      </w:r>
      <w:r w:rsidRPr="00BF60E7">
        <w:rPr>
          <w:rFonts w:cstheme="minorHAnsi"/>
          <w:color w:val="000000"/>
        </w:rPr>
        <w:t>Android, iOS</w:t>
      </w:r>
      <w:r>
        <w:rPr>
          <w:rFonts w:cstheme="minorHAnsi"/>
          <w:color w:val="000000"/>
        </w:rPr>
        <w:t>).</w:t>
      </w:r>
    </w:p>
    <w:p w14:paraId="0961E10F" w14:textId="77777777" w:rsidR="007A44A3" w:rsidRPr="00B9140B" w:rsidRDefault="007A44A3" w:rsidP="007A44A3">
      <w:pPr>
        <w:pStyle w:val="Titre2"/>
        <w:numPr>
          <w:ilvl w:val="3"/>
          <w:numId w:val="2"/>
        </w:numPr>
        <w:spacing w:before="240" w:after="240"/>
        <w:contextualSpacing/>
        <w:rPr>
          <w:rFonts w:asciiTheme="minorHAnsi" w:hAnsiTheme="minorHAnsi" w:cstheme="minorHAnsi"/>
        </w:rPr>
      </w:pPr>
      <w:bookmarkStart w:id="57" w:name="_Toc193733015"/>
      <w:r w:rsidRPr="00B9140B">
        <w:rPr>
          <w:rFonts w:asciiTheme="minorHAnsi" w:hAnsiTheme="minorHAnsi" w:cstheme="minorHAnsi"/>
        </w:rPr>
        <w:t xml:space="preserve">Authentification </w:t>
      </w:r>
      <w:r>
        <w:rPr>
          <w:rFonts w:asciiTheme="minorHAnsi" w:hAnsiTheme="minorHAnsi" w:cstheme="minorHAnsi"/>
        </w:rPr>
        <w:t>et contrôle d’accès</w:t>
      </w:r>
      <w:bookmarkEnd w:id="57"/>
    </w:p>
    <w:p w14:paraId="7EEF4C86" w14:textId="638B7059" w:rsidR="001922DF" w:rsidRDefault="00821F4C"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b/>
          <w:color w:val="000000"/>
        </w:rPr>
        <w:t xml:space="preserve">La création automatique des profils et </w:t>
      </w:r>
      <w:r w:rsidR="00C84EBC">
        <w:rPr>
          <w:rFonts w:cstheme="minorHAnsi"/>
          <w:b/>
          <w:color w:val="000000"/>
        </w:rPr>
        <w:t>l</w:t>
      </w:r>
      <w:r w:rsidR="001922DF">
        <w:rPr>
          <w:rFonts w:cstheme="minorHAnsi"/>
          <w:b/>
          <w:color w:val="000000"/>
        </w:rPr>
        <w:t>'authentification -SSO*</w:t>
      </w:r>
      <w:r w:rsidR="001922DF" w:rsidRPr="006F3CDA">
        <w:rPr>
          <w:rFonts w:cstheme="minorHAnsi"/>
          <w:b/>
          <w:color w:val="000000"/>
        </w:rPr>
        <w:t xml:space="preserve"> </w:t>
      </w:r>
      <w:r w:rsidR="001922DF">
        <w:rPr>
          <w:rFonts w:cstheme="minorHAnsi"/>
          <w:b/>
          <w:color w:val="000000"/>
        </w:rPr>
        <w:t>de LADOM est un prérequis.</w:t>
      </w:r>
      <w:r w:rsidR="001922DF">
        <w:rPr>
          <w:rFonts w:cstheme="minorHAnsi"/>
          <w:color w:val="000000"/>
        </w:rPr>
        <w:t xml:space="preserve"> </w:t>
      </w:r>
    </w:p>
    <w:p w14:paraId="3D57A7F7" w14:textId="77777777" w:rsidR="001922DF"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79038F">
        <w:rPr>
          <w:rFonts w:cstheme="minorHAnsi"/>
          <w:color w:val="000000"/>
        </w:rPr>
        <w:t>SSO : Single Sign on</w:t>
      </w:r>
    </w:p>
    <w:p w14:paraId="66D38F29" w14:textId="77777777" w:rsidR="001922DF"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5D280F54"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lastRenderedPageBreak/>
        <w:t>Le système doit être interopérable avec l’Active Directory LADOM via des protocoles standard d’authentification d’entreprise, notamment :</w:t>
      </w:r>
    </w:p>
    <w:p w14:paraId="64E0F7E2"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SAML 2.0</w:t>
      </w:r>
    </w:p>
    <w:p w14:paraId="2592884C"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OpenID Connect / OAuth 2.0</w:t>
      </w:r>
    </w:p>
    <w:p w14:paraId="0183945E" w14:textId="77777777" w:rsidR="001922DF"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Ou tout autre mécanisme compatible avec le SSO Microsoft / Azure AD.</w:t>
      </w:r>
    </w:p>
    <w:p w14:paraId="2FDF9BF0"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306E0C19"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Mise en œuvre du SSO</w:t>
      </w:r>
    </w:p>
    <w:p w14:paraId="08D2EC1F" w14:textId="77777777" w:rsidR="001922DF"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L’application devra permettre une authentification unique (SSO) pour tous les agents LADOM autorisés, sans nécessiter la création ou la gestion de comptes supplémentaires dans l’outil du titulaire.</w:t>
      </w:r>
    </w:p>
    <w:p w14:paraId="1EB9129B"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3D0B7C05" w14:textId="77777777" w:rsidR="001922DF"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La connexion devra être centralisée et rediriger l’utilisateur vers le portail SSO LADOM pour l’authentification initiale.</w:t>
      </w:r>
    </w:p>
    <w:p w14:paraId="7CA19462"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5DC65D8C"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Gestion des rôles et droits d’accès</w:t>
      </w:r>
    </w:p>
    <w:p w14:paraId="1DFFBE12" w14:textId="77777777" w:rsidR="001922DF"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Le système devra permettre une gestion fine des habilitations, idéalement en exploitant les groupes de sécurité AD pour définir les rôles (ex : CIP, validateur, Direction centrale (DMP / DR, etc.), administrateur, etc.).</w:t>
      </w:r>
    </w:p>
    <w:p w14:paraId="772B75D4"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5954362F" w14:textId="77777777" w:rsidR="001922DF"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Il devra également être possible d’appliquer une gestion différenciée des accès selon le profil ou le périmètre territorial de l’agent.</w:t>
      </w:r>
    </w:p>
    <w:p w14:paraId="0EAF7FC5"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7DC5621C"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Sécurité et journalisation</w:t>
      </w:r>
    </w:p>
    <w:p w14:paraId="1851B932"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Le système devra garantir une authentification sécurisée avec chiffrement des sessions.</w:t>
      </w:r>
    </w:p>
    <w:p w14:paraId="123A71BB" w14:textId="77777777" w:rsidR="001922DF"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Pr>
          <w:rFonts w:cstheme="minorHAnsi"/>
          <w:color w:val="000000"/>
        </w:rPr>
        <w:t xml:space="preserve">- </w:t>
      </w:r>
      <w:r w:rsidRPr="006B78DB">
        <w:rPr>
          <w:rFonts w:cstheme="minorHAnsi"/>
          <w:color w:val="000000"/>
        </w:rPr>
        <w:t>Les tentatives d’accès, connexions réussies et échecs devront être journalisés, avec des logs consultables par l’administrateur LADOM en cas d’audit ou d’incident.</w:t>
      </w:r>
    </w:p>
    <w:p w14:paraId="6729E01C"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4C876F75"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Scénarios de secours</w:t>
      </w:r>
    </w:p>
    <w:p w14:paraId="02CBBAD1"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Le candidat devra proposer un mécanisme d’authentification de secours (mode dégradé), activable uniquement en cas d’indisponibilité temporaire du SSO, avec supervision renforcée.</w:t>
      </w:r>
    </w:p>
    <w:p w14:paraId="5CCA9933"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Processus d’onboarding / offboarding</w:t>
      </w:r>
    </w:p>
    <w:p w14:paraId="636418FD"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L’intégration avec l’Active Directory devra permettre une automatisation des accès à l’outil :</w:t>
      </w:r>
    </w:p>
    <w:p w14:paraId="121F7C20"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Onboarding : tout nouvel agent LADOM avec un compte AD valide pourra accéder à l’outil selon ses droits.</w:t>
      </w:r>
    </w:p>
    <w:p w14:paraId="5CE9A5C6" w14:textId="77777777" w:rsidR="001922DF" w:rsidRPr="006B78DB"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r w:rsidRPr="006B78DB">
        <w:rPr>
          <w:rFonts w:cstheme="minorHAnsi"/>
          <w:color w:val="000000"/>
        </w:rPr>
        <w:t>Offboarding : la suppression du compte dans l’AD devra révoquer immédiatement l’accès à l’application du titulaire.</w:t>
      </w:r>
    </w:p>
    <w:p w14:paraId="0A898815" w14:textId="77777777" w:rsidR="001922DF" w:rsidRPr="0079038F" w:rsidRDefault="001922DF" w:rsidP="001922DF">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color w:val="000000"/>
        </w:rPr>
      </w:pPr>
    </w:p>
    <w:p w14:paraId="5936375D" w14:textId="77777777" w:rsidR="001922DF" w:rsidRPr="0079038F" w:rsidRDefault="001922DF" w:rsidP="001922DF">
      <w:pPr>
        <w:spacing w:after="0" w:line="240" w:lineRule="auto"/>
        <w:rPr>
          <w:rFonts w:cstheme="minorHAnsi"/>
          <w:color w:val="000000"/>
        </w:rPr>
      </w:pPr>
    </w:p>
    <w:p w14:paraId="0FF6CB4C" w14:textId="77777777" w:rsidR="001922DF" w:rsidRDefault="001922DF" w:rsidP="001922DF">
      <w:pPr>
        <w:spacing w:after="0" w:line="240" w:lineRule="auto"/>
        <w:rPr>
          <w:rFonts w:cstheme="minorHAnsi"/>
          <w:color w:val="000000"/>
        </w:rPr>
      </w:pPr>
      <w:r>
        <w:rPr>
          <w:rFonts w:cstheme="minorHAnsi"/>
          <w:color w:val="000000"/>
        </w:rPr>
        <w:t>La réponse du candidat devra détailler la solution technique d’authentification et contrôle d’accès proposée par l'outil.</w:t>
      </w:r>
    </w:p>
    <w:p w14:paraId="09E1D44A" w14:textId="77777777" w:rsidR="001922DF" w:rsidRPr="006B78DB" w:rsidRDefault="001922DF" w:rsidP="001922DF">
      <w:pPr>
        <w:pStyle w:val="Paragraphedeliste"/>
        <w:numPr>
          <w:ilvl w:val="0"/>
          <w:numId w:val="42"/>
        </w:numPr>
        <w:spacing w:after="0" w:line="240" w:lineRule="auto"/>
        <w:rPr>
          <w:rFonts w:cstheme="minorHAnsi"/>
          <w:color w:val="000000"/>
        </w:rPr>
      </w:pPr>
      <w:r w:rsidRPr="006B78DB">
        <w:rPr>
          <w:rFonts w:cstheme="minorHAnsi"/>
          <w:color w:val="000000"/>
        </w:rPr>
        <w:t>Une description technique complète de l’implémentation proposée.</w:t>
      </w:r>
    </w:p>
    <w:p w14:paraId="3799DEC5" w14:textId="77777777" w:rsidR="001922DF" w:rsidRPr="006B78DB" w:rsidRDefault="001922DF" w:rsidP="001922DF">
      <w:pPr>
        <w:pStyle w:val="Paragraphedeliste"/>
        <w:numPr>
          <w:ilvl w:val="0"/>
          <w:numId w:val="42"/>
        </w:numPr>
        <w:spacing w:after="0" w:line="240" w:lineRule="auto"/>
        <w:rPr>
          <w:rFonts w:cstheme="minorHAnsi"/>
          <w:color w:val="000000"/>
        </w:rPr>
      </w:pPr>
      <w:r w:rsidRPr="006B78DB">
        <w:rPr>
          <w:rFonts w:cstheme="minorHAnsi"/>
          <w:color w:val="000000"/>
        </w:rPr>
        <w:t>Un schéma d’architecture des flux d’authentification.</w:t>
      </w:r>
    </w:p>
    <w:p w14:paraId="2503F4C6" w14:textId="77777777" w:rsidR="001922DF" w:rsidRPr="006B78DB" w:rsidRDefault="001922DF" w:rsidP="001922DF">
      <w:pPr>
        <w:pStyle w:val="Paragraphedeliste"/>
        <w:numPr>
          <w:ilvl w:val="0"/>
          <w:numId w:val="42"/>
        </w:numPr>
        <w:spacing w:after="0" w:line="240" w:lineRule="auto"/>
        <w:rPr>
          <w:rFonts w:cstheme="minorHAnsi"/>
          <w:color w:val="000000"/>
        </w:rPr>
      </w:pPr>
      <w:r w:rsidRPr="006B78DB">
        <w:rPr>
          <w:rFonts w:cstheme="minorHAnsi"/>
          <w:color w:val="000000"/>
        </w:rPr>
        <w:t>Une documentation technique d’intégration avec l’AD/SSO LADOM.</w:t>
      </w:r>
    </w:p>
    <w:p w14:paraId="23D2152A" w14:textId="77777777" w:rsidR="001922DF" w:rsidRPr="006B78DB" w:rsidRDefault="001922DF" w:rsidP="001922DF">
      <w:pPr>
        <w:pStyle w:val="Paragraphedeliste"/>
        <w:numPr>
          <w:ilvl w:val="0"/>
          <w:numId w:val="42"/>
        </w:numPr>
        <w:spacing w:after="0" w:line="240" w:lineRule="auto"/>
        <w:rPr>
          <w:rFonts w:cstheme="minorHAnsi"/>
          <w:color w:val="000000"/>
        </w:rPr>
      </w:pPr>
      <w:r w:rsidRPr="006B78DB">
        <w:rPr>
          <w:rFonts w:cstheme="minorHAnsi"/>
          <w:color w:val="000000"/>
        </w:rPr>
        <w:t>Des exemples de paramétrage des rôles et des droits via les groupes AD.</w:t>
      </w:r>
    </w:p>
    <w:p w14:paraId="7E84764F" w14:textId="77777777" w:rsidR="007A44A3" w:rsidRDefault="007A44A3" w:rsidP="007A44A3">
      <w:pPr>
        <w:spacing w:after="0" w:line="240" w:lineRule="auto"/>
        <w:rPr>
          <w:rFonts w:cstheme="minorHAnsi"/>
          <w:color w:val="000000"/>
        </w:rPr>
      </w:pPr>
    </w:p>
    <w:p w14:paraId="3ABBB713" w14:textId="7135EF05" w:rsidR="007A44A3" w:rsidRDefault="001B5EF8" w:rsidP="007A44A3">
      <w:pPr>
        <w:pStyle w:val="Titre2"/>
        <w:numPr>
          <w:ilvl w:val="3"/>
          <w:numId w:val="2"/>
        </w:numPr>
        <w:spacing w:before="240" w:after="240"/>
        <w:contextualSpacing/>
        <w:rPr>
          <w:rFonts w:asciiTheme="minorHAnsi" w:hAnsiTheme="minorHAnsi" w:cstheme="minorHAnsi"/>
        </w:rPr>
      </w:pPr>
      <w:bookmarkStart w:id="58" w:name="_Toc193733016"/>
      <w:r>
        <w:rPr>
          <w:rFonts w:asciiTheme="minorHAnsi" w:hAnsiTheme="minorHAnsi" w:cstheme="minorHAnsi"/>
        </w:rPr>
        <w:t>Intégration des n°ordre de mission</w:t>
      </w:r>
      <w:bookmarkEnd w:id="58"/>
    </w:p>
    <w:p w14:paraId="4E6B2FD7" w14:textId="7C93A302" w:rsidR="007A44A3" w:rsidRPr="007C3801" w:rsidRDefault="007A44A3" w:rsidP="007A44A3">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bCs/>
          <w:color w:val="000000"/>
        </w:rPr>
      </w:pPr>
      <w:r w:rsidRPr="007C3801">
        <w:rPr>
          <w:rFonts w:cstheme="minorHAnsi"/>
          <w:bCs/>
          <w:color w:val="000000"/>
        </w:rPr>
        <w:t>L’outil devra permettre</w:t>
      </w:r>
      <w:r w:rsidR="001B5EF8" w:rsidRPr="007C3801">
        <w:rPr>
          <w:rFonts w:cstheme="minorHAnsi"/>
          <w:bCs/>
          <w:color w:val="000000"/>
        </w:rPr>
        <w:t xml:space="preserve"> </w:t>
      </w:r>
      <w:r w:rsidR="000C102C" w:rsidRPr="007C3801">
        <w:rPr>
          <w:rFonts w:cstheme="minorHAnsi"/>
          <w:bCs/>
          <w:color w:val="000000"/>
        </w:rPr>
        <w:t>d’indiquer l</w:t>
      </w:r>
      <w:r w:rsidR="002B61EA" w:rsidRPr="007C3801">
        <w:rPr>
          <w:rFonts w:cstheme="minorHAnsi"/>
          <w:bCs/>
          <w:color w:val="000000"/>
        </w:rPr>
        <w:t>e numéro d</w:t>
      </w:r>
      <w:r w:rsidR="000C102C" w:rsidRPr="007C3801">
        <w:rPr>
          <w:rFonts w:cstheme="minorHAnsi"/>
          <w:bCs/>
          <w:color w:val="000000"/>
        </w:rPr>
        <w:t>’ordre de mission</w:t>
      </w:r>
    </w:p>
    <w:p w14:paraId="11F455FE" w14:textId="77777777" w:rsidR="007A44A3" w:rsidRDefault="007A44A3" w:rsidP="007A44A3">
      <w:pPr>
        <w:pBdr>
          <w:top w:val="single" w:sz="4" w:space="1" w:color="000000"/>
          <w:left w:val="single" w:sz="4" w:space="4" w:color="000000"/>
          <w:bottom w:val="single" w:sz="4" w:space="1" w:color="000000"/>
          <w:right w:val="single" w:sz="4" w:space="4" w:color="000000"/>
        </w:pBdr>
        <w:tabs>
          <w:tab w:val="left" w:pos="720"/>
        </w:tabs>
        <w:spacing w:after="0" w:line="240" w:lineRule="auto"/>
        <w:rPr>
          <w:rFonts w:cstheme="minorHAnsi"/>
          <w:b/>
          <w:color w:val="000000"/>
        </w:rPr>
      </w:pPr>
    </w:p>
    <w:p w14:paraId="6593B2AF" w14:textId="77777777" w:rsidR="007A44A3" w:rsidRDefault="007A44A3" w:rsidP="007A44A3">
      <w:pPr>
        <w:spacing w:after="18" w:line="240" w:lineRule="auto"/>
        <w:rPr>
          <w:rFonts w:cstheme="minorHAnsi"/>
        </w:rPr>
      </w:pPr>
    </w:p>
    <w:p w14:paraId="1C0041D0" w14:textId="5BF7119D" w:rsidR="004269E0" w:rsidRDefault="00D4401B" w:rsidP="007A44A3">
      <w:pPr>
        <w:spacing w:after="0" w:line="240" w:lineRule="auto"/>
        <w:rPr>
          <w:rFonts w:cstheme="minorHAnsi"/>
        </w:rPr>
      </w:pPr>
      <w:r>
        <w:rPr>
          <w:rFonts w:cstheme="minorHAnsi"/>
        </w:rPr>
        <w:lastRenderedPageBreak/>
        <w:t xml:space="preserve">Le titulaire devra assurer l’intégration </w:t>
      </w:r>
      <w:r w:rsidR="002356F4">
        <w:rPr>
          <w:rFonts w:cstheme="minorHAnsi"/>
        </w:rPr>
        <w:t>du numéro d’ordre de mission. Au mi</w:t>
      </w:r>
      <w:r w:rsidR="00DE5F80">
        <w:rPr>
          <w:rFonts w:cstheme="minorHAnsi"/>
        </w:rPr>
        <w:t xml:space="preserve">nimum </w:t>
      </w:r>
      <w:r w:rsidR="00EF61E5">
        <w:rPr>
          <w:rFonts w:cstheme="minorHAnsi"/>
        </w:rPr>
        <w:t xml:space="preserve">l’outil on/off devra </w:t>
      </w:r>
      <w:r w:rsidR="00C96AAD">
        <w:rPr>
          <w:rFonts w:cstheme="minorHAnsi"/>
        </w:rPr>
        <w:t xml:space="preserve">proposer </w:t>
      </w:r>
      <w:r w:rsidR="00EF61E5">
        <w:rPr>
          <w:rFonts w:cstheme="minorHAnsi"/>
        </w:rPr>
        <w:t>un champ de saisie</w:t>
      </w:r>
      <w:r w:rsidR="00AA6C17">
        <w:rPr>
          <w:rFonts w:cstheme="minorHAnsi"/>
        </w:rPr>
        <w:t xml:space="preserve"> contrôlé. Idéalement, une interface entre l’outil d’</w:t>
      </w:r>
      <w:r w:rsidR="000E1A1C">
        <w:rPr>
          <w:rFonts w:cstheme="minorHAnsi"/>
        </w:rPr>
        <w:t>ordre</w:t>
      </w:r>
      <w:r w:rsidR="00AA6C17">
        <w:rPr>
          <w:rFonts w:cstheme="minorHAnsi"/>
        </w:rPr>
        <w:t xml:space="preserve"> de mission Carla Bella </w:t>
      </w:r>
      <w:r w:rsidR="004269E0">
        <w:rPr>
          <w:rFonts w:cstheme="minorHAnsi"/>
        </w:rPr>
        <w:t>pourra être envisagée.</w:t>
      </w:r>
    </w:p>
    <w:p w14:paraId="2AF97336" w14:textId="77777777" w:rsidR="004269E0" w:rsidRDefault="004269E0" w:rsidP="007A44A3">
      <w:pPr>
        <w:spacing w:after="0" w:line="240" w:lineRule="auto"/>
        <w:rPr>
          <w:rFonts w:cstheme="minorHAnsi"/>
        </w:rPr>
      </w:pPr>
    </w:p>
    <w:p w14:paraId="5A77B923" w14:textId="0FE63A01" w:rsidR="007A44A3" w:rsidRDefault="007A44A3" w:rsidP="007A44A3">
      <w:pPr>
        <w:spacing w:after="0" w:line="240" w:lineRule="auto"/>
        <w:rPr>
          <w:rFonts w:cstheme="minorHAnsi"/>
        </w:rPr>
      </w:pPr>
      <w:r>
        <w:rPr>
          <w:rFonts w:cstheme="minorHAnsi"/>
        </w:rPr>
        <w:t xml:space="preserve">La réponse du candidat devra détailler </w:t>
      </w:r>
      <w:r w:rsidR="004269E0">
        <w:rPr>
          <w:rFonts w:cstheme="minorHAnsi"/>
        </w:rPr>
        <w:t>les solution</w:t>
      </w:r>
      <w:r w:rsidR="0001375F">
        <w:rPr>
          <w:rFonts w:cstheme="minorHAnsi"/>
        </w:rPr>
        <w:t>s</w:t>
      </w:r>
      <w:r w:rsidR="004269E0">
        <w:rPr>
          <w:rFonts w:cstheme="minorHAnsi"/>
        </w:rPr>
        <w:t xml:space="preserve"> possibles </w:t>
      </w:r>
      <w:r w:rsidR="007C3801">
        <w:rPr>
          <w:rFonts w:cstheme="minorHAnsi"/>
        </w:rPr>
        <w:t xml:space="preserve">ainsi que </w:t>
      </w:r>
      <w:r>
        <w:rPr>
          <w:rFonts w:cstheme="minorHAnsi"/>
        </w:rPr>
        <w:t>les informations nécessaires à la création et mise à jour des interfaces</w:t>
      </w:r>
      <w:r w:rsidR="007C3801">
        <w:rPr>
          <w:rFonts w:cstheme="minorHAnsi"/>
        </w:rPr>
        <w:t>.</w:t>
      </w:r>
    </w:p>
    <w:p w14:paraId="3E0669F4" w14:textId="77777777" w:rsidR="007A44A3" w:rsidRDefault="007A44A3" w:rsidP="007A44A3">
      <w:pPr>
        <w:spacing w:after="0" w:line="240" w:lineRule="auto"/>
        <w:rPr>
          <w:rFonts w:cstheme="minorHAnsi"/>
        </w:rPr>
      </w:pPr>
    </w:p>
    <w:p w14:paraId="171B813F" w14:textId="77777777" w:rsidR="007A44A3" w:rsidRPr="0079346F" w:rsidRDefault="007A44A3" w:rsidP="007A44A3">
      <w:pPr>
        <w:pStyle w:val="Titre2"/>
        <w:numPr>
          <w:ilvl w:val="3"/>
          <w:numId w:val="2"/>
        </w:numPr>
        <w:spacing w:before="240" w:after="240"/>
        <w:contextualSpacing/>
        <w:rPr>
          <w:rFonts w:asciiTheme="minorHAnsi" w:hAnsiTheme="minorHAnsi" w:cstheme="minorHAnsi"/>
        </w:rPr>
      </w:pPr>
      <w:bookmarkStart w:id="59" w:name="_Toc193733017"/>
      <w:r>
        <w:rPr>
          <w:rFonts w:asciiTheme="minorHAnsi" w:hAnsiTheme="minorHAnsi" w:cstheme="minorHAnsi"/>
        </w:rPr>
        <w:t>Evolution applicative et maintenance de l’outil</w:t>
      </w:r>
      <w:bookmarkEnd w:id="59"/>
    </w:p>
    <w:p w14:paraId="153A0BEE"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Le titulaire assure la maintenance de l’outil et sa mise à jour durant l’exécution du marché. La maintenance attendue couvre la maintenance préventive, curative et évolutive.</w:t>
      </w:r>
    </w:p>
    <w:p w14:paraId="6EE86C38" w14:textId="77777777" w:rsidR="007A44A3" w:rsidRDefault="007A44A3" w:rsidP="007A44A3">
      <w:pPr>
        <w:pStyle w:val="Paragraphedeliste"/>
        <w:spacing w:after="0" w:line="240" w:lineRule="auto"/>
        <w:ind w:left="0"/>
        <w:rPr>
          <w:rFonts w:cstheme="minorHAnsi"/>
          <w:color w:val="000000"/>
        </w:rPr>
      </w:pPr>
    </w:p>
    <w:p w14:paraId="658C9A7A" w14:textId="77777777" w:rsidR="007A44A3" w:rsidRDefault="007A44A3" w:rsidP="007A44A3">
      <w:pPr>
        <w:pStyle w:val="Paragraphedeliste"/>
        <w:spacing w:after="0" w:line="240" w:lineRule="auto"/>
        <w:ind w:left="0"/>
        <w:rPr>
          <w:rFonts w:cstheme="minorHAnsi"/>
          <w:color w:val="000000"/>
        </w:rPr>
      </w:pPr>
      <w:r>
        <w:rPr>
          <w:rFonts w:cstheme="minorHAnsi"/>
          <w:color w:val="000000"/>
        </w:rPr>
        <w:t>Le candidat détaillera ses engagements de maintenance et de mise à jour de l’outil.</w:t>
      </w:r>
    </w:p>
    <w:p w14:paraId="5E0F1728" w14:textId="77777777" w:rsidR="007A44A3" w:rsidRDefault="007A44A3" w:rsidP="007A44A3">
      <w:pPr>
        <w:spacing w:after="0" w:line="240" w:lineRule="auto"/>
        <w:rPr>
          <w:rFonts w:cstheme="minorHAnsi"/>
          <w:color w:val="000000"/>
        </w:rPr>
      </w:pPr>
    </w:p>
    <w:p w14:paraId="03F83566" w14:textId="77777777" w:rsidR="007A44A3" w:rsidRDefault="007A44A3" w:rsidP="007A44A3">
      <w:pPr>
        <w:pStyle w:val="Titre2"/>
        <w:numPr>
          <w:ilvl w:val="3"/>
          <w:numId w:val="2"/>
        </w:numPr>
        <w:spacing w:before="240" w:after="240"/>
        <w:contextualSpacing/>
        <w:rPr>
          <w:rFonts w:asciiTheme="minorHAnsi" w:hAnsiTheme="minorHAnsi" w:cstheme="minorHAnsi"/>
        </w:rPr>
      </w:pPr>
      <w:bookmarkStart w:id="60" w:name="_Toc193733018"/>
      <w:r>
        <w:rPr>
          <w:rFonts w:asciiTheme="minorHAnsi" w:hAnsiTheme="minorHAnsi" w:cstheme="minorHAnsi"/>
        </w:rPr>
        <w:t>Sécurisation des données</w:t>
      </w:r>
      <w:bookmarkEnd w:id="60"/>
    </w:p>
    <w:p w14:paraId="0363B063" w14:textId="77777777" w:rsidR="00AE5748" w:rsidRPr="00AE5748" w:rsidRDefault="00AE5748" w:rsidP="00AE5748">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sidRPr="00AE5748">
        <w:rPr>
          <w:rFonts w:cstheme="minorHAnsi"/>
          <w:color w:val="000000"/>
        </w:rPr>
        <w:t>Le titulaire s’engage à sécuriser les données traitées.</w:t>
      </w:r>
    </w:p>
    <w:p w14:paraId="22726F7A" w14:textId="77777777" w:rsidR="00AE5748" w:rsidRPr="00AE5748" w:rsidRDefault="00AE5748" w:rsidP="00AE5748">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sidRPr="00AE5748">
        <w:rPr>
          <w:rFonts w:cstheme="minorHAnsi"/>
          <w:color w:val="000000"/>
        </w:rPr>
        <w:t>Les données échangées peuvent inclure des</w:t>
      </w:r>
      <w:r w:rsidRPr="00AE5748">
        <w:rPr>
          <w:rFonts w:cstheme="minorHAnsi"/>
        </w:rPr>
        <w:t> données personnelles sensibles </w:t>
      </w:r>
      <w:r w:rsidRPr="00AE5748">
        <w:rPr>
          <w:rFonts w:cstheme="minorHAnsi"/>
          <w:color w:val="000000"/>
        </w:rPr>
        <w:t>: le titulaire devra être</w:t>
      </w:r>
      <w:r w:rsidRPr="00AE5748">
        <w:rPr>
          <w:rFonts w:cstheme="minorHAnsi"/>
        </w:rPr>
        <w:t> conforme au RGPD </w:t>
      </w:r>
      <w:r w:rsidRPr="00AE5748">
        <w:rPr>
          <w:rFonts w:cstheme="minorHAnsi"/>
          <w:color w:val="000000"/>
        </w:rPr>
        <w:t>et justifier d’un</w:t>
      </w:r>
      <w:r w:rsidRPr="00AE5748">
        <w:rPr>
          <w:rFonts w:cstheme="minorHAnsi"/>
        </w:rPr>
        <w:t> DPO </w:t>
      </w:r>
      <w:r w:rsidRPr="00AE5748">
        <w:rPr>
          <w:rFonts w:cstheme="minorHAnsi"/>
          <w:color w:val="000000"/>
        </w:rPr>
        <w:t>(Délégué à la protection des données).</w:t>
      </w:r>
    </w:p>
    <w:p w14:paraId="1B2B66ED" w14:textId="77777777" w:rsidR="00AE5748" w:rsidRPr="00AE5748" w:rsidRDefault="00AE5748" w:rsidP="00AE5748">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sidRPr="00AE5748">
        <w:rPr>
          <w:rFonts w:cstheme="minorHAnsi"/>
          <w:color w:val="000000"/>
        </w:rPr>
        <w:t>Les données en transit et au repos doivent être</w:t>
      </w:r>
      <w:r w:rsidRPr="00AE5748">
        <w:rPr>
          <w:rFonts w:cstheme="minorHAnsi"/>
        </w:rPr>
        <w:t> chiffrées </w:t>
      </w:r>
      <w:r w:rsidRPr="00AE5748">
        <w:rPr>
          <w:rFonts w:cstheme="minorHAnsi"/>
          <w:color w:val="000000"/>
        </w:rPr>
        <w:t>(ex. : AES-256).</w:t>
      </w:r>
    </w:p>
    <w:p w14:paraId="6B185023" w14:textId="77777777" w:rsidR="00AE5748" w:rsidRPr="00AE5748" w:rsidRDefault="00AE5748" w:rsidP="00AE5748">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color w:val="000000"/>
        </w:rPr>
      </w:pPr>
      <w:r w:rsidRPr="00AE5748">
        <w:rPr>
          <w:rFonts w:cstheme="minorHAnsi"/>
          <w:color w:val="000000"/>
        </w:rPr>
        <w:t>Un</w:t>
      </w:r>
      <w:r w:rsidRPr="00AE5748">
        <w:rPr>
          <w:rFonts w:cstheme="minorHAnsi"/>
        </w:rPr>
        <w:t> registre de traitement des données </w:t>
      </w:r>
      <w:r w:rsidRPr="00AE5748">
        <w:rPr>
          <w:rFonts w:cstheme="minorHAnsi"/>
          <w:color w:val="000000"/>
        </w:rPr>
        <w:t>devra être tenu à disposition de LADOM en cas d’audit</w:t>
      </w:r>
      <w:r w:rsidRPr="00AE5748">
        <w:rPr>
          <w:color w:val="000000"/>
        </w:rPr>
        <w:t>.</w:t>
      </w:r>
    </w:p>
    <w:p w14:paraId="1EC737D7" w14:textId="77777777" w:rsidR="00AE5748" w:rsidRPr="00AE5748" w:rsidRDefault="00AE5748" w:rsidP="00AE5748">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sidRPr="00AE5748">
        <w:rPr>
          <w:rFonts w:cstheme="minorHAnsi"/>
          <w:color w:val="000000"/>
        </w:rPr>
        <w:t>Les données doivent être hébergée dans l’UE</w:t>
      </w:r>
    </w:p>
    <w:p w14:paraId="70F82F38" w14:textId="77777777" w:rsidR="007A44A3" w:rsidRDefault="007A44A3" w:rsidP="007A44A3">
      <w:pPr>
        <w:spacing w:after="0" w:line="240" w:lineRule="auto"/>
        <w:rPr>
          <w:rFonts w:cstheme="minorHAnsi"/>
          <w:color w:val="000000"/>
        </w:rPr>
      </w:pPr>
    </w:p>
    <w:p w14:paraId="7C386D81" w14:textId="77777777" w:rsidR="007A44A3" w:rsidRPr="0079346F" w:rsidRDefault="007A44A3" w:rsidP="007A44A3">
      <w:pPr>
        <w:pStyle w:val="Titre2"/>
        <w:numPr>
          <w:ilvl w:val="3"/>
          <w:numId w:val="2"/>
        </w:numPr>
        <w:spacing w:before="240" w:after="240"/>
        <w:contextualSpacing/>
        <w:rPr>
          <w:rFonts w:asciiTheme="minorHAnsi" w:hAnsiTheme="minorHAnsi" w:cstheme="minorHAnsi"/>
        </w:rPr>
      </w:pPr>
      <w:bookmarkStart w:id="61" w:name="_Toc193733019"/>
      <w:r w:rsidRPr="0079346F">
        <w:rPr>
          <w:rFonts w:asciiTheme="minorHAnsi" w:hAnsiTheme="minorHAnsi" w:cstheme="minorHAnsi"/>
        </w:rPr>
        <w:t>Sécurité Numérique</w:t>
      </w:r>
      <w:bookmarkEnd w:id="61"/>
    </w:p>
    <w:p w14:paraId="1BCDD8F0"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LADOM doit répondre au cadre réglementaire de sécurité des systèmes d’information qui s’impose aux services de l’État. Ce cadre réglementaire est constitué des textes suivants :</w:t>
      </w:r>
    </w:p>
    <w:p w14:paraId="43083865"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PSSIe : politique de sécurité des systèmes d’information de l’État</w:t>
      </w:r>
      <w:r>
        <w:rPr>
          <w:rStyle w:val="Appelnotedebasdep"/>
        </w:rPr>
        <w:footnoteReference w:id="6"/>
      </w:r>
    </w:p>
    <w:p w14:paraId="2D683FED"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RGS : référentiel général de sécurité</w:t>
      </w:r>
      <w:r>
        <w:rPr>
          <w:rStyle w:val="Appelnotedebasdep"/>
        </w:rPr>
        <w:footnoteReference w:id="7"/>
      </w:r>
    </w:p>
    <w:p w14:paraId="13693AA5"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eIDAS : règlement n° 910/2014/UE sur l’identification électronique et les services de confiance pour les transactions électroniques au sein du marché intérieur du 23 juillet 2014</w:t>
      </w:r>
      <w:r>
        <w:rPr>
          <w:rStyle w:val="Appelnotedebasdep"/>
        </w:rPr>
        <w:footnoteReference w:id="8"/>
      </w:r>
    </w:p>
    <w:p w14:paraId="46FB93B9"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p>
    <w:p w14:paraId="3C5EFA7F"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Le titulaire, doit prendre en compte ce cadre et le cas échéant le faire prendre en compte à tous les niveaux de sous-traitance sur lesquels il s’appuie pour opérer sa solution.</w:t>
      </w:r>
    </w:p>
    <w:p w14:paraId="22BCAF42"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Le titulaire transmet son plan d’assurance sécurité (PAS) qui doit être conforme à la PSSI de l’État.  </w:t>
      </w:r>
    </w:p>
    <w:p w14:paraId="3B9C37A4" w14:textId="77777777" w:rsidR="007A44A3" w:rsidRDefault="007A44A3" w:rsidP="007A44A3">
      <w:pPr>
        <w:spacing w:after="0" w:line="240" w:lineRule="auto"/>
        <w:rPr>
          <w:rFonts w:cstheme="minorHAnsi"/>
          <w:color w:val="000000"/>
        </w:rPr>
      </w:pPr>
    </w:p>
    <w:p w14:paraId="730F5F0C" w14:textId="77777777" w:rsidR="007A44A3" w:rsidRPr="008932D1" w:rsidRDefault="007A44A3" w:rsidP="007A44A3">
      <w:pPr>
        <w:spacing w:after="0" w:line="240" w:lineRule="auto"/>
        <w:rPr>
          <w:rFonts w:cstheme="minorHAnsi"/>
        </w:rPr>
      </w:pPr>
      <w:r w:rsidRPr="008932D1">
        <w:rPr>
          <w:rStyle w:val="Accentuation"/>
          <w:rFonts w:cstheme="minorHAnsi"/>
          <w:i w:val="0"/>
        </w:rPr>
        <w:t xml:space="preserve">Le candidat décrit les éléments mis en œuvre pour le respect du cadre réglementaire cité ci-dessus au travers de son PAS, qu'il fournira en version PDF si possible PDF 1A. S'il ne dispose pas de PAS, il peut s'appuyer sur </w:t>
      </w:r>
    </w:p>
    <w:p w14:paraId="2FBE52B6" w14:textId="77777777" w:rsidR="007A44A3" w:rsidRPr="008932D1" w:rsidRDefault="007A44A3" w:rsidP="007A44A3">
      <w:pPr>
        <w:spacing w:after="0" w:line="240" w:lineRule="auto"/>
        <w:rPr>
          <w:rFonts w:cstheme="minorHAnsi"/>
        </w:rPr>
      </w:pPr>
      <w:r w:rsidRPr="008932D1">
        <w:rPr>
          <w:rFonts w:cstheme="minorHAnsi"/>
        </w:rPr>
        <w:t>sur le guide « Infogérance » publié par l’ANSSI</w:t>
      </w:r>
      <w:r w:rsidRPr="008932D1">
        <w:rPr>
          <w:rStyle w:val="Appelnotedebasdep"/>
          <w:rFonts w:cstheme="minorHAnsi"/>
        </w:rPr>
        <w:footnoteReference w:id="9"/>
      </w:r>
    </w:p>
    <w:p w14:paraId="3377D3A1" w14:textId="77777777" w:rsidR="007A44A3" w:rsidRDefault="007A44A3" w:rsidP="007A44A3">
      <w:pPr>
        <w:spacing w:after="0" w:line="240" w:lineRule="auto"/>
        <w:rPr>
          <w:rFonts w:cstheme="minorHAnsi"/>
          <w:color w:val="000000"/>
        </w:rPr>
      </w:pPr>
      <w:r w:rsidRPr="008B20F1">
        <w:rPr>
          <w:rFonts w:cstheme="minorHAnsi"/>
          <w:color w:val="000000"/>
        </w:rPr>
        <w:lastRenderedPageBreak/>
        <w:t xml:space="preserve">En cas de besoin de compte de service (communication entre serveurs), un dossier technique décrivant les modalités opérationnelles et sécurité de l’exploitation de ce compte </w:t>
      </w:r>
      <w:r>
        <w:rPr>
          <w:rFonts w:cstheme="minorHAnsi"/>
          <w:color w:val="000000"/>
        </w:rPr>
        <w:t>est</w:t>
      </w:r>
      <w:r w:rsidRPr="008B20F1">
        <w:rPr>
          <w:rFonts w:cstheme="minorHAnsi"/>
          <w:color w:val="000000"/>
        </w:rPr>
        <w:t xml:space="preserve"> joint.</w:t>
      </w:r>
    </w:p>
    <w:p w14:paraId="16FE9438" w14:textId="77777777" w:rsidR="007A44A3" w:rsidRDefault="007A44A3" w:rsidP="007A44A3">
      <w:pPr>
        <w:spacing w:after="0" w:line="240" w:lineRule="auto"/>
        <w:rPr>
          <w:rFonts w:cstheme="minorHAnsi"/>
          <w:color w:val="000000"/>
        </w:rPr>
      </w:pPr>
    </w:p>
    <w:p w14:paraId="3F88DBD2" w14:textId="77777777" w:rsidR="007A44A3" w:rsidRDefault="007A44A3" w:rsidP="007A44A3">
      <w:pPr>
        <w:pStyle w:val="Titre2"/>
        <w:numPr>
          <w:ilvl w:val="3"/>
          <w:numId w:val="2"/>
        </w:numPr>
        <w:spacing w:before="240" w:after="240"/>
        <w:contextualSpacing/>
        <w:rPr>
          <w:rFonts w:asciiTheme="minorHAnsi" w:hAnsiTheme="minorHAnsi" w:cstheme="minorHAnsi"/>
        </w:rPr>
      </w:pPr>
      <w:bookmarkStart w:id="62" w:name="_Toc193733020"/>
      <w:r>
        <w:rPr>
          <w:rFonts w:asciiTheme="minorHAnsi" w:hAnsiTheme="minorHAnsi" w:cstheme="minorHAnsi"/>
        </w:rPr>
        <w:t>Profils d’utilisateurs</w:t>
      </w:r>
      <w:bookmarkEnd w:id="62"/>
    </w:p>
    <w:p w14:paraId="0065D8F7"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 xml:space="preserve">LADOM est susceptible d’utiliser plusieurs types de profils. </w:t>
      </w:r>
      <w:r w:rsidRPr="0040159A">
        <w:rPr>
          <w:rFonts w:cstheme="minorHAnsi"/>
          <w:color w:val="000000"/>
        </w:rPr>
        <w:t>A ce titre, la solution proposée devra permettre la création et l’utilisation de différents profils.</w:t>
      </w:r>
      <w:r>
        <w:rPr>
          <w:rFonts w:cstheme="minorHAnsi"/>
          <w:color w:val="000000"/>
        </w:rPr>
        <w:t xml:space="preserve"> </w:t>
      </w:r>
    </w:p>
    <w:p w14:paraId="5E412EC1"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 xml:space="preserve">Les profils requis </w:t>
      </w:r>
      <w:r w:rsidRPr="0040159A">
        <w:rPr>
          <w:rFonts w:cstheme="minorHAnsi"/>
          <w:i/>
          <w:color w:val="000000"/>
        </w:rPr>
        <w:t xml:space="preserve">a minima </w:t>
      </w:r>
      <w:r>
        <w:rPr>
          <w:rFonts w:cstheme="minorHAnsi"/>
          <w:color w:val="000000"/>
        </w:rPr>
        <w:t>sont :</w:t>
      </w:r>
    </w:p>
    <w:p w14:paraId="05AB96B5" w14:textId="7A0A23BF"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b/>
          <w:bCs/>
          <w:color w:val="000000"/>
        </w:rPr>
        <w:t xml:space="preserve">Profil </w:t>
      </w:r>
      <w:r w:rsidR="003E2990">
        <w:rPr>
          <w:rFonts w:cstheme="minorHAnsi"/>
          <w:b/>
          <w:bCs/>
          <w:color w:val="000000"/>
        </w:rPr>
        <w:t xml:space="preserve">agent </w:t>
      </w:r>
      <w:r w:rsidR="002A1A00">
        <w:rPr>
          <w:rFonts w:cstheme="minorHAnsi"/>
          <w:b/>
          <w:bCs/>
          <w:color w:val="000000"/>
        </w:rPr>
        <w:t>sous contrat</w:t>
      </w:r>
      <w:r>
        <w:rPr>
          <w:rFonts w:cstheme="minorHAnsi"/>
          <w:color w:val="000000"/>
        </w:rPr>
        <w:t>: peut réserver pour lui-même dans le respect de la politique voyages</w:t>
      </w:r>
    </w:p>
    <w:p w14:paraId="6D619596" w14:textId="3754C3B6"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themeColor="text1"/>
        </w:rPr>
      </w:pPr>
      <w:r w:rsidRPr="00E966BA">
        <w:rPr>
          <w:rFonts w:cstheme="minorHAnsi"/>
          <w:b/>
          <w:bCs/>
          <w:color w:val="000000"/>
        </w:rPr>
        <w:t>Profil Chargé de voyages</w:t>
      </w:r>
      <w:r>
        <w:rPr>
          <w:rFonts w:cstheme="minorHAnsi"/>
          <w:color w:val="000000"/>
        </w:rPr>
        <w:t xml:space="preserve"> : </w:t>
      </w:r>
      <w:r>
        <w:rPr>
          <w:rFonts w:cstheme="minorHAnsi"/>
          <w:color w:val="000000" w:themeColor="text1"/>
        </w:rPr>
        <w:t>en plus d’être voyageur, il peut réserver pour un autre voyageur</w:t>
      </w:r>
    </w:p>
    <w:p w14:paraId="1A599293" w14:textId="31E73B3B" w:rsidR="00DC1CA4" w:rsidRDefault="00DC1CA4"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sidRPr="00F70EF0">
        <w:rPr>
          <w:rFonts w:cstheme="minorHAnsi"/>
          <w:b/>
          <w:bCs/>
          <w:color w:val="000000" w:themeColor="text1"/>
        </w:rPr>
        <w:t>Profil invité</w:t>
      </w:r>
      <w:r>
        <w:rPr>
          <w:rFonts w:cstheme="minorHAnsi"/>
          <w:color w:val="000000" w:themeColor="text1"/>
        </w:rPr>
        <w:t xml:space="preserve"> : </w:t>
      </w:r>
      <w:r w:rsidR="008F2354">
        <w:rPr>
          <w:rFonts w:cstheme="minorHAnsi"/>
          <w:color w:val="000000" w:themeColor="text1"/>
        </w:rPr>
        <w:t xml:space="preserve">voyageur ne pouvant pas </w:t>
      </w:r>
      <w:r w:rsidR="009301EB">
        <w:rPr>
          <w:rFonts w:cstheme="minorHAnsi"/>
          <w:color w:val="000000" w:themeColor="text1"/>
        </w:rPr>
        <w:t>réserver</w:t>
      </w:r>
    </w:p>
    <w:p w14:paraId="53B48AC3" w14:textId="77777777" w:rsidR="007A44A3" w:rsidRDefault="007A44A3" w:rsidP="007A44A3">
      <w:pPr>
        <w:pBdr>
          <w:top w:val="single" w:sz="4" w:space="1" w:color="000000"/>
          <w:left w:val="single" w:sz="4" w:space="4" w:color="000000"/>
          <w:bottom w:val="single" w:sz="4" w:space="1" w:color="000000"/>
          <w:right w:val="single" w:sz="4" w:space="4" w:color="000000"/>
        </w:pBdr>
        <w:spacing w:after="67" w:line="240" w:lineRule="auto"/>
        <w:rPr>
          <w:rFonts w:cstheme="minorHAnsi"/>
          <w:bCs/>
          <w:color w:val="000000"/>
        </w:rPr>
      </w:pPr>
      <w:r>
        <w:rPr>
          <w:rFonts w:cstheme="minorHAnsi"/>
          <w:b/>
          <w:bCs/>
          <w:color w:val="000000"/>
        </w:rPr>
        <w:t xml:space="preserve">Profil validateur : </w:t>
      </w:r>
      <w:r w:rsidRPr="00CC649A">
        <w:rPr>
          <w:rFonts w:cstheme="minorHAnsi"/>
          <w:color w:val="000000"/>
        </w:rPr>
        <w:t>en plus d’être voyageur LADOM il peut</w:t>
      </w:r>
      <w:r w:rsidRPr="00CC649A">
        <w:rPr>
          <w:rFonts w:cstheme="minorHAnsi"/>
          <w:color w:val="000000" w:themeColor="text1"/>
        </w:rPr>
        <w:t xml:space="preserve"> </w:t>
      </w:r>
      <w:r>
        <w:rPr>
          <w:rFonts w:cstheme="minorHAnsi"/>
          <w:bCs/>
          <w:color w:val="000000"/>
        </w:rPr>
        <w:t xml:space="preserve">valider les voyages, </w:t>
      </w:r>
      <w:r w:rsidRPr="004A5A38">
        <w:t>il peut déléguer ses droits pour des périodes d’absence</w:t>
      </w:r>
    </w:p>
    <w:p w14:paraId="503C2AA3" w14:textId="77777777" w:rsidR="007A44A3" w:rsidRDefault="007A44A3" w:rsidP="007A44A3">
      <w:pPr>
        <w:pBdr>
          <w:top w:val="single" w:sz="4" w:space="1" w:color="000000"/>
          <w:left w:val="single" w:sz="4" w:space="4" w:color="000000"/>
          <w:bottom w:val="single" w:sz="4" w:space="1" w:color="000000"/>
          <w:right w:val="single" w:sz="4" w:space="4" w:color="000000"/>
        </w:pBdr>
        <w:spacing w:after="67" w:line="240" w:lineRule="auto"/>
        <w:rPr>
          <w:rFonts w:cstheme="minorHAnsi"/>
          <w:b/>
          <w:bCs/>
          <w:color w:val="000000"/>
        </w:rPr>
      </w:pPr>
      <w:r>
        <w:rPr>
          <w:rFonts w:cstheme="minorHAnsi"/>
          <w:b/>
          <w:bCs/>
          <w:color w:val="000000"/>
        </w:rPr>
        <w:t>Profil administrateur</w:t>
      </w:r>
      <w:r>
        <w:rPr>
          <w:rFonts w:cstheme="minorHAnsi"/>
          <w:bCs/>
          <w:color w:val="000000"/>
        </w:rPr>
        <w:t xml:space="preserve"> : peut intervenir sur l’ensemble des missions, accéder à des paramétrages </w:t>
      </w:r>
    </w:p>
    <w:p w14:paraId="2F3C9A37" w14:textId="77777777" w:rsidR="007A44A3" w:rsidRDefault="007A44A3" w:rsidP="007A44A3">
      <w:pPr>
        <w:spacing w:after="0" w:line="240" w:lineRule="auto"/>
        <w:rPr>
          <w:rFonts w:cstheme="minorHAnsi"/>
          <w:color w:val="000000"/>
        </w:rPr>
      </w:pPr>
    </w:p>
    <w:p w14:paraId="42F4F224" w14:textId="77777777" w:rsidR="007A44A3" w:rsidRDefault="007A44A3" w:rsidP="007A44A3">
      <w:pPr>
        <w:spacing w:after="0" w:line="240" w:lineRule="auto"/>
        <w:rPr>
          <w:rFonts w:cstheme="minorHAnsi"/>
          <w:color w:val="000000"/>
        </w:rPr>
      </w:pPr>
      <w:r>
        <w:rPr>
          <w:rFonts w:cstheme="minorHAnsi"/>
          <w:color w:val="000000"/>
        </w:rPr>
        <w:t xml:space="preserve">Le candidat présentera les profils existants dans ses outils. </w:t>
      </w:r>
    </w:p>
    <w:p w14:paraId="49FA37D4"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63" w:name="_Toc193733021"/>
      <w:r>
        <w:rPr>
          <w:rFonts w:asciiTheme="minorHAnsi" w:hAnsiTheme="minorHAnsi" w:cstheme="minorHAnsi"/>
        </w:rPr>
        <w:t>Présentation fonctionnelle des outils</w:t>
      </w:r>
      <w:bookmarkEnd w:id="63"/>
    </w:p>
    <w:p w14:paraId="1F3C974F"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 xml:space="preserve">Le titulaire devra être en mesure de mettre à disposition un outil « on line » avec des fonctionnalités permettant d’intégrer la politique voyage de LADOM et ses éventuelles évolutions, la recherche, la réservation, ainsi que la validation des titres de réservations. </w:t>
      </w:r>
    </w:p>
    <w:p w14:paraId="72857CA0" w14:textId="77777777" w:rsidR="007A44A3" w:rsidRDefault="007A44A3" w:rsidP="007A44A3">
      <w:pPr>
        <w:pStyle w:val="Paragraphedeliste"/>
        <w:spacing w:after="0" w:line="240" w:lineRule="auto"/>
        <w:ind w:left="0"/>
        <w:rPr>
          <w:rFonts w:cstheme="minorHAnsi"/>
          <w:color w:val="000000"/>
        </w:rPr>
      </w:pPr>
    </w:p>
    <w:p w14:paraId="060AF88B" w14:textId="77777777" w:rsidR="007A44A3" w:rsidRPr="00C54BB8" w:rsidRDefault="007A44A3" w:rsidP="007A44A3">
      <w:pPr>
        <w:pStyle w:val="Paragraphedeliste"/>
        <w:spacing w:after="0" w:line="240" w:lineRule="auto"/>
        <w:ind w:left="0"/>
        <w:rPr>
          <w:rFonts w:cstheme="minorHAnsi"/>
          <w:color w:val="000000"/>
        </w:rPr>
      </w:pPr>
      <w:r w:rsidRPr="00C54BB8">
        <w:rPr>
          <w:rFonts w:cstheme="minorHAnsi"/>
          <w:color w:val="000000"/>
        </w:rPr>
        <w:t>Dans cette partie, le candidat présentera les fonctionnalités de l’outil notamment :</w:t>
      </w:r>
    </w:p>
    <w:p w14:paraId="6DEDAE0E" w14:textId="77777777" w:rsidR="007A44A3" w:rsidRPr="00C54BB8" w:rsidRDefault="007A44A3" w:rsidP="007A44A3">
      <w:pPr>
        <w:pStyle w:val="Paragraphedeliste"/>
        <w:numPr>
          <w:ilvl w:val="0"/>
          <w:numId w:val="6"/>
        </w:numPr>
        <w:spacing w:after="0" w:line="240" w:lineRule="auto"/>
        <w:rPr>
          <w:rFonts w:cstheme="minorHAnsi"/>
          <w:color w:val="000000"/>
        </w:rPr>
      </w:pPr>
      <w:r w:rsidRPr="00C54BB8">
        <w:rPr>
          <w:rFonts w:cstheme="minorHAnsi"/>
          <w:color w:val="000000"/>
        </w:rPr>
        <w:t>Paramétrage</w:t>
      </w:r>
    </w:p>
    <w:p w14:paraId="523B4CD1" w14:textId="77777777" w:rsidR="007A44A3" w:rsidRPr="00C54BB8" w:rsidRDefault="007A44A3" w:rsidP="007A44A3">
      <w:pPr>
        <w:pStyle w:val="Paragraphedeliste"/>
        <w:numPr>
          <w:ilvl w:val="0"/>
          <w:numId w:val="6"/>
        </w:numPr>
        <w:spacing w:after="0" w:line="240" w:lineRule="auto"/>
        <w:rPr>
          <w:rFonts w:cstheme="minorHAnsi"/>
          <w:color w:val="000000"/>
        </w:rPr>
      </w:pPr>
      <w:r w:rsidRPr="00C54BB8">
        <w:rPr>
          <w:rFonts w:cstheme="minorHAnsi"/>
          <w:color w:val="000000"/>
        </w:rPr>
        <w:t>Dossier voyageur</w:t>
      </w:r>
    </w:p>
    <w:p w14:paraId="47FEBFF9" w14:textId="77777777" w:rsidR="007A44A3" w:rsidRPr="00C54BB8" w:rsidRDefault="007A44A3" w:rsidP="007A44A3">
      <w:pPr>
        <w:pStyle w:val="Paragraphedeliste"/>
        <w:numPr>
          <w:ilvl w:val="0"/>
          <w:numId w:val="6"/>
        </w:numPr>
        <w:spacing w:after="0" w:line="240" w:lineRule="auto"/>
        <w:rPr>
          <w:rFonts w:cstheme="minorHAnsi"/>
          <w:color w:val="000000"/>
        </w:rPr>
      </w:pPr>
      <w:r w:rsidRPr="00C54BB8">
        <w:rPr>
          <w:rFonts w:cstheme="minorHAnsi"/>
          <w:color w:val="000000"/>
        </w:rPr>
        <w:t>Pré-réservation (devis)</w:t>
      </w:r>
    </w:p>
    <w:p w14:paraId="13178954" w14:textId="77777777" w:rsidR="007A44A3" w:rsidRPr="00C54BB8" w:rsidRDefault="007A44A3" w:rsidP="007A44A3">
      <w:pPr>
        <w:pStyle w:val="Paragraphedeliste"/>
        <w:numPr>
          <w:ilvl w:val="0"/>
          <w:numId w:val="6"/>
        </w:numPr>
        <w:spacing w:after="0" w:line="240" w:lineRule="auto"/>
        <w:rPr>
          <w:rFonts w:cstheme="minorHAnsi"/>
          <w:color w:val="000000"/>
        </w:rPr>
      </w:pPr>
      <w:r w:rsidRPr="00C54BB8">
        <w:rPr>
          <w:rFonts w:cstheme="minorHAnsi"/>
          <w:color w:val="000000"/>
        </w:rPr>
        <w:t>Validation hiérarchique</w:t>
      </w:r>
    </w:p>
    <w:p w14:paraId="08FC1524" w14:textId="77777777" w:rsidR="007A44A3" w:rsidRPr="00C54BB8" w:rsidRDefault="007A44A3" w:rsidP="007A44A3">
      <w:pPr>
        <w:pStyle w:val="Paragraphedeliste"/>
        <w:numPr>
          <w:ilvl w:val="0"/>
          <w:numId w:val="6"/>
        </w:numPr>
        <w:spacing w:after="0" w:line="240" w:lineRule="auto"/>
        <w:rPr>
          <w:rFonts w:cstheme="minorHAnsi"/>
          <w:color w:val="000000"/>
        </w:rPr>
      </w:pPr>
      <w:r w:rsidRPr="00C54BB8">
        <w:rPr>
          <w:rFonts w:cstheme="minorHAnsi"/>
          <w:color w:val="000000"/>
        </w:rPr>
        <w:t>Ergonomie de l’outil</w:t>
      </w:r>
    </w:p>
    <w:p w14:paraId="49C3AD57" w14:textId="77777777" w:rsidR="007A44A3" w:rsidRPr="00C54BB8" w:rsidRDefault="007A44A3" w:rsidP="007A44A3">
      <w:pPr>
        <w:pStyle w:val="Paragraphedeliste"/>
        <w:numPr>
          <w:ilvl w:val="0"/>
          <w:numId w:val="6"/>
        </w:numPr>
        <w:spacing w:after="0" w:line="240" w:lineRule="auto"/>
        <w:rPr>
          <w:rFonts w:cstheme="minorHAnsi"/>
          <w:color w:val="000000"/>
        </w:rPr>
      </w:pPr>
      <w:r w:rsidRPr="00C54BB8">
        <w:rPr>
          <w:rFonts w:cstheme="minorHAnsi"/>
          <w:color w:val="000000"/>
        </w:rPr>
        <w:t>Version mobile</w:t>
      </w:r>
      <w:r>
        <w:rPr>
          <w:rFonts w:cstheme="minorHAnsi"/>
          <w:color w:val="000000"/>
        </w:rPr>
        <w:t xml:space="preserve"> et tablette (si proposée(s))</w:t>
      </w:r>
    </w:p>
    <w:p w14:paraId="72DDC356" w14:textId="77777777" w:rsidR="007A44A3" w:rsidRPr="004A5A38" w:rsidRDefault="007A44A3" w:rsidP="007A44A3">
      <w:pPr>
        <w:pStyle w:val="Paragraphedeliste"/>
        <w:numPr>
          <w:ilvl w:val="0"/>
          <w:numId w:val="6"/>
        </w:numPr>
        <w:spacing w:after="0" w:line="240" w:lineRule="auto"/>
      </w:pPr>
      <w:r w:rsidRPr="00C54BB8">
        <w:rPr>
          <w:rFonts w:cstheme="minorHAnsi"/>
          <w:color w:val="000000"/>
        </w:rPr>
        <w:t>Les différents processus (réservations / validations / modifications / annulations)</w:t>
      </w:r>
      <w:r>
        <w:rPr>
          <w:rFonts w:cstheme="minorHAnsi"/>
          <w:color w:val="000000"/>
        </w:rPr>
        <w:t xml:space="preserve"> par prestation (air,fer, hôtel…), l</w:t>
      </w:r>
      <w:r w:rsidRPr="00211A91">
        <w:rPr>
          <w:rFonts w:cstheme="minorHAnsi"/>
          <w:color w:val="000000"/>
        </w:rPr>
        <w:t xml:space="preserve">a modification ainsi que l’annulation à travers l’outil seraient </w:t>
      </w:r>
      <w:r w:rsidRPr="004A5A38">
        <w:t>appréciées</w:t>
      </w:r>
    </w:p>
    <w:p w14:paraId="409BA730" w14:textId="77777777" w:rsidR="007A44A3" w:rsidRPr="004A5A38" w:rsidRDefault="007A44A3" w:rsidP="007A44A3">
      <w:pPr>
        <w:pStyle w:val="Paragraphedeliste"/>
        <w:numPr>
          <w:ilvl w:val="0"/>
          <w:numId w:val="6"/>
        </w:numPr>
        <w:spacing w:after="0" w:line="240" w:lineRule="auto"/>
      </w:pPr>
      <w:r w:rsidRPr="004A5A38">
        <w:t>Le</w:t>
      </w:r>
      <w:r>
        <w:t>s</w:t>
      </w:r>
      <w:r w:rsidRPr="004A5A38">
        <w:t xml:space="preserve"> processus de réservation</w:t>
      </w:r>
      <w:r>
        <w:t>, validation, modification, annulation</w:t>
      </w:r>
      <w:r w:rsidRPr="004A5A38">
        <w:t xml:space="preserve"> pour des groupes.</w:t>
      </w:r>
    </w:p>
    <w:p w14:paraId="2E69BA79" w14:textId="77777777" w:rsidR="007A44A3" w:rsidRDefault="007A44A3" w:rsidP="007A44A3">
      <w:pPr>
        <w:pStyle w:val="Paragraphedeliste"/>
        <w:spacing w:after="0" w:line="240" w:lineRule="auto"/>
        <w:ind w:left="0"/>
        <w:rPr>
          <w:rFonts w:cstheme="minorHAnsi"/>
          <w:color w:val="000000"/>
        </w:rPr>
      </w:pPr>
    </w:p>
    <w:p w14:paraId="29238C39" w14:textId="77777777" w:rsidR="007A44A3" w:rsidRDefault="007A44A3" w:rsidP="007A44A3">
      <w:pPr>
        <w:pStyle w:val="Paragraphedeliste"/>
        <w:spacing w:after="0" w:line="240" w:lineRule="auto"/>
        <w:ind w:left="0"/>
        <w:rPr>
          <w:rFonts w:cstheme="minorHAnsi"/>
          <w:color w:val="000000"/>
        </w:rPr>
      </w:pPr>
      <w:r>
        <w:rPr>
          <w:rFonts w:cstheme="minorHAnsi"/>
          <w:color w:val="000000"/>
        </w:rPr>
        <w:t>De plus, il présentera l’outil proposé et fournira u</w:t>
      </w:r>
      <w:r w:rsidRPr="0040159A">
        <w:rPr>
          <w:rFonts w:cstheme="minorHAnsi"/>
          <w:color w:val="000000"/>
        </w:rPr>
        <w:t>n accès vers un environnement test avec identifiants durant toute la période de validité de l’offre ou à défaut une vidéo (ou lien vers vidéo) explicitant le process complet d’une commande dans l’outil de réservation en ligne proposé ou encore des captures écrans explicitant ce même process afin d’apprécier l’ergonomie de l’outil de réservation en ligne proposé</w:t>
      </w:r>
      <w:r>
        <w:rPr>
          <w:rFonts w:cstheme="minorHAnsi"/>
          <w:color w:val="000000"/>
        </w:rPr>
        <w:t xml:space="preserve"> (Recherche Air, fer, hôtel, réservation, </w:t>
      </w:r>
      <w:r w:rsidRPr="004A5A38">
        <w:t>modification, validation</w:t>
      </w:r>
      <w:r>
        <w:rPr>
          <w:rFonts w:cstheme="minorHAnsi"/>
          <w:color w:val="000000"/>
        </w:rPr>
        <w:t xml:space="preserve">). </w:t>
      </w:r>
    </w:p>
    <w:p w14:paraId="53C73F7F" w14:textId="77777777" w:rsidR="007A44A3" w:rsidRPr="00C54BB8" w:rsidRDefault="007A44A3" w:rsidP="007A44A3">
      <w:pPr>
        <w:pStyle w:val="Paragraphedeliste"/>
        <w:spacing w:after="0" w:line="240" w:lineRule="auto"/>
        <w:ind w:left="0"/>
        <w:rPr>
          <w:rFonts w:cstheme="minorHAnsi"/>
          <w:color w:val="000000"/>
        </w:rPr>
      </w:pPr>
    </w:p>
    <w:p w14:paraId="1DDBCE58" w14:textId="77777777" w:rsidR="007A44A3" w:rsidRDefault="007A44A3" w:rsidP="007A44A3">
      <w:pPr>
        <w:pStyle w:val="Paragraphedeliste"/>
        <w:spacing w:after="0" w:line="240" w:lineRule="auto"/>
        <w:ind w:left="0"/>
        <w:rPr>
          <w:rFonts w:cstheme="minorHAnsi"/>
          <w:color w:val="000000"/>
        </w:rPr>
      </w:pPr>
      <w:r>
        <w:rPr>
          <w:rFonts w:cstheme="minorHAnsi"/>
          <w:color w:val="000000"/>
        </w:rPr>
        <w:t>Enfin, le candidat précisera son mode de distribution (GDS, NDC, agrégateur de lowcost…) et indiquera les éventuelles incidences pour LADOM :</w:t>
      </w:r>
    </w:p>
    <w:p w14:paraId="1487CC54" w14:textId="77777777" w:rsidR="007A44A3" w:rsidRPr="00AB7BA9" w:rsidRDefault="007A44A3" w:rsidP="007A44A3">
      <w:pPr>
        <w:pStyle w:val="Paragraphedeliste"/>
        <w:numPr>
          <w:ilvl w:val="0"/>
          <w:numId w:val="6"/>
        </w:numPr>
        <w:spacing w:after="0" w:line="240" w:lineRule="auto"/>
        <w:rPr>
          <w:rFonts w:cstheme="minorHAnsi"/>
          <w:color w:val="000000"/>
        </w:rPr>
      </w:pPr>
      <w:r>
        <w:rPr>
          <w:rFonts w:cstheme="minorHAnsi"/>
          <w:color w:val="000000"/>
        </w:rPr>
        <w:t xml:space="preserve">garantie d’accès aux meilleurs tarifs en incluant les </w:t>
      </w:r>
      <w:r w:rsidRPr="00AB7BA9">
        <w:rPr>
          <w:rFonts w:eastAsia="Times New Roman" w:cstheme="minorHAnsi"/>
          <w:color w:val="000000"/>
        </w:rPr>
        <w:t>surcharges appliquées par son mode de distribution (GDS, agrégateur de lowcost…) sur les principales catégories de voyages et prestataires. Exemple : travelfusion / X€ / coupon lowcost.</w:t>
      </w:r>
    </w:p>
    <w:p w14:paraId="38B67B7F" w14:textId="77777777" w:rsidR="007A44A3" w:rsidRPr="008A7371" w:rsidRDefault="007A44A3" w:rsidP="007A44A3">
      <w:pPr>
        <w:pStyle w:val="Paragraphedeliste"/>
        <w:numPr>
          <w:ilvl w:val="0"/>
          <w:numId w:val="6"/>
        </w:numPr>
        <w:suppressAutoHyphens w:val="0"/>
        <w:spacing w:before="100" w:beforeAutospacing="1" w:after="100" w:afterAutospacing="1" w:line="240" w:lineRule="auto"/>
        <w:rPr>
          <w:rFonts w:eastAsia="Times New Roman" w:cstheme="minorHAnsi"/>
        </w:rPr>
      </w:pPr>
      <w:r w:rsidRPr="008A7371">
        <w:rPr>
          <w:rFonts w:eastAsia="Times New Roman" w:cstheme="minorHAnsi"/>
          <w:color w:val="000000"/>
        </w:rPr>
        <w:t>disponibilité dans l’outil de réservation ;</w:t>
      </w:r>
    </w:p>
    <w:p w14:paraId="4BAC8DD4" w14:textId="77777777" w:rsidR="007A44A3" w:rsidRPr="008A7371" w:rsidRDefault="007A44A3" w:rsidP="007A44A3">
      <w:pPr>
        <w:pStyle w:val="Paragraphedeliste"/>
        <w:numPr>
          <w:ilvl w:val="0"/>
          <w:numId w:val="6"/>
        </w:numPr>
        <w:suppressAutoHyphens w:val="0"/>
        <w:spacing w:before="100" w:beforeAutospacing="1" w:after="100" w:afterAutospacing="1" w:line="240" w:lineRule="auto"/>
        <w:rPr>
          <w:rFonts w:eastAsia="Times New Roman" w:cstheme="minorHAnsi"/>
        </w:rPr>
      </w:pPr>
      <w:r w:rsidRPr="008A7371">
        <w:rPr>
          <w:rFonts w:eastAsia="Times New Roman" w:cstheme="minorHAnsi"/>
          <w:color w:val="000000"/>
        </w:rPr>
        <w:t>accès à des options.</w:t>
      </w:r>
    </w:p>
    <w:p w14:paraId="35C9DDED" w14:textId="77777777" w:rsidR="007A44A3" w:rsidRDefault="007A44A3" w:rsidP="007A44A3">
      <w:pPr>
        <w:pStyle w:val="Paragraphedeliste"/>
        <w:spacing w:after="0" w:line="240" w:lineRule="auto"/>
        <w:ind w:left="0"/>
        <w:rPr>
          <w:rFonts w:cstheme="minorHAnsi"/>
          <w:color w:val="000000"/>
        </w:rPr>
      </w:pPr>
    </w:p>
    <w:p w14:paraId="1C5393C2" w14:textId="77777777" w:rsidR="007A44A3" w:rsidRDefault="007A44A3" w:rsidP="007A44A3">
      <w:pPr>
        <w:spacing w:after="0" w:line="240" w:lineRule="auto"/>
        <w:rPr>
          <w:rFonts w:cstheme="minorHAnsi"/>
          <w:color w:val="000000"/>
        </w:rPr>
      </w:pPr>
    </w:p>
    <w:p w14:paraId="4D5837F7"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64" w:name="_Toc193733022"/>
      <w:r>
        <w:rPr>
          <w:rFonts w:asciiTheme="minorHAnsi" w:hAnsiTheme="minorHAnsi" w:cstheme="minorHAnsi"/>
        </w:rPr>
        <w:t>Politique et workflows</w:t>
      </w:r>
      <w:bookmarkEnd w:id="64"/>
    </w:p>
    <w:p w14:paraId="4C67EB4D" w14:textId="1F06E4B3" w:rsidR="007A44A3" w:rsidRPr="004A5A38"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pPr>
      <w:r>
        <w:rPr>
          <w:rFonts w:cstheme="minorHAnsi"/>
          <w:color w:val="000000"/>
        </w:rPr>
        <w:t xml:space="preserve">La politique voyage de LADOM est fournie (annexe </w:t>
      </w:r>
      <w:r w:rsidR="004B4776">
        <w:rPr>
          <w:rFonts w:cstheme="minorHAnsi"/>
          <w:color w:val="000000"/>
        </w:rPr>
        <w:t>2</w:t>
      </w:r>
      <w:r>
        <w:rPr>
          <w:rFonts w:cstheme="minorHAnsi"/>
          <w:color w:val="000000"/>
        </w:rPr>
        <w:t xml:space="preserve">) et le </w:t>
      </w:r>
      <w:r w:rsidRPr="004A5A38">
        <w:t>processus cible est décrit ci-dessus.</w:t>
      </w:r>
    </w:p>
    <w:p w14:paraId="49BACA61"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pPr>
      <w:r w:rsidRPr="004A5A38">
        <w:t>Le titulaire devra être en mesure de paramétrer la politique voyage ainsi que les workflows.</w:t>
      </w:r>
    </w:p>
    <w:p w14:paraId="0ED54F06" w14:textId="0682F02B" w:rsidR="008D2B5E" w:rsidRPr="004A5A38" w:rsidRDefault="00F60E30"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pPr>
      <w:r>
        <w:t>Le titulaire adaptera les paramétrages aux évolutions de la politique de voyages.</w:t>
      </w:r>
    </w:p>
    <w:p w14:paraId="1DF2CA2D" w14:textId="77777777" w:rsidR="007A44A3" w:rsidRDefault="007A44A3" w:rsidP="007A44A3">
      <w:pPr>
        <w:pStyle w:val="Paragraphedeliste"/>
        <w:spacing w:after="0" w:line="240" w:lineRule="auto"/>
        <w:ind w:left="0"/>
        <w:rPr>
          <w:rFonts w:cstheme="minorHAnsi"/>
          <w:color w:val="000000"/>
        </w:rPr>
      </w:pPr>
    </w:p>
    <w:p w14:paraId="0642D926" w14:textId="77777777" w:rsidR="007A44A3" w:rsidRDefault="007A44A3" w:rsidP="007A44A3">
      <w:pPr>
        <w:pStyle w:val="Paragraphedeliste"/>
        <w:spacing w:after="0" w:line="240" w:lineRule="auto"/>
        <w:ind w:left="0"/>
        <w:rPr>
          <w:rFonts w:cstheme="minorHAnsi"/>
          <w:color w:val="000000" w:themeColor="text1"/>
        </w:rPr>
      </w:pPr>
      <w:r>
        <w:rPr>
          <w:rFonts w:cstheme="minorHAnsi"/>
          <w:color w:val="000000" w:themeColor="text1"/>
        </w:rPr>
        <w:t>Dans cette partie, le candidat précisera :</w:t>
      </w:r>
    </w:p>
    <w:p w14:paraId="4D912E24" w14:textId="77777777" w:rsidR="007A44A3" w:rsidRPr="0023027A" w:rsidRDefault="007A44A3" w:rsidP="007A44A3">
      <w:pPr>
        <w:pStyle w:val="Paragraphedeliste"/>
        <w:numPr>
          <w:ilvl w:val="0"/>
          <w:numId w:val="6"/>
        </w:numPr>
        <w:spacing w:after="0" w:line="240" w:lineRule="auto"/>
        <w:rPr>
          <w:rFonts w:cstheme="minorHAnsi"/>
          <w:color w:val="000000"/>
        </w:rPr>
      </w:pPr>
      <w:r>
        <w:rPr>
          <w:rFonts w:cstheme="minorHAnsi"/>
          <w:color w:val="000000" w:themeColor="text1"/>
        </w:rPr>
        <w:t>Les solutions de paramétrage de la politique voyage et des workflows en précisant le mode de gestion des titres à émission immédiate</w:t>
      </w:r>
    </w:p>
    <w:p w14:paraId="55A402C7" w14:textId="77777777" w:rsidR="007A44A3" w:rsidRPr="004A5A38" w:rsidRDefault="007A44A3" w:rsidP="007A44A3">
      <w:pPr>
        <w:pStyle w:val="Paragraphedeliste"/>
        <w:numPr>
          <w:ilvl w:val="0"/>
          <w:numId w:val="6"/>
        </w:numPr>
        <w:spacing w:after="0" w:line="240" w:lineRule="auto"/>
      </w:pPr>
      <w:r w:rsidRPr="004A5A38">
        <w:t>Les solutions de visualisation de la conformité à la politique voyage</w:t>
      </w:r>
    </w:p>
    <w:p w14:paraId="100B751F" w14:textId="77777777" w:rsidR="007A44A3" w:rsidRPr="004A5A38" w:rsidRDefault="007A44A3" w:rsidP="007A44A3">
      <w:pPr>
        <w:pStyle w:val="Paragraphedeliste"/>
        <w:numPr>
          <w:ilvl w:val="0"/>
          <w:numId w:val="6"/>
        </w:numPr>
        <w:spacing w:after="0" w:line="240" w:lineRule="auto"/>
      </w:pPr>
      <w:r w:rsidRPr="004A5A38">
        <w:t>L’information des validateurs du tarif le plus bas proposé ainsi que les règles de calcul de ce tarif de référence</w:t>
      </w:r>
    </w:p>
    <w:p w14:paraId="2298DE29" w14:textId="77777777" w:rsidR="007A44A3" w:rsidRDefault="007A44A3" w:rsidP="007A44A3">
      <w:pPr>
        <w:pStyle w:val="Paragraphedeliste"/>
        <w:numPr>
          <w:ilvl w:val="0"/>
          <w:numId w:val="6"/>
        </w:numPr>
        <w:spacing w:after="0" w:line="240" w:lineRule="auto"/>
        <w:rPr>
          <w:rFonts w:cstheme="minorHAnsi"/>
          <w:color w:val="000000"/>
        </w:rPr>
      </w:pPr>
      <w:r>
        <w:rPr>
          <w:rFonts w:cstheme="minorHAnsi"/>
          <w:color w:val="000000" w:themeColor="text1"/>
        </w:rPr>
        <w:t xml:space="preserve">Les solutions de contournement nécessaires le cas échéant </w:t>
      </w:r>
    </w:p>
    <w:p w14:paraId="5D8F91B3" w14:textId="77777777" w:rsidR="007A44A3" w:rsidRDefault="007A44A3" w:rsidP="007A44A3">
      <w:pPr>
        <w:pStyle w:val="Paragraphedeliste"/>
        <w:numPr>
          <w:ilvl w:val="0"/>
          <w:numId w:val="6"/>
        </w:numPr>
        <w:spacing w:after="0" w:line="240" w:lineRule="auto"/>
        <w:rPr>
          <w:rFonts w:cstheme="minorHAnsi"/>
          <w:color w:val="000000"/>
        </w:rPr>
      </w:pPr>
      <w:r>
        <w:rPr>
          <w:rFonts w:cstheme="minorHAnsi"/>
          <w:color w:val="000000" w:themeColor="text1"/>
        </w:rPr>
        <w:t>Les solutions pour les titres de transport à émission instantanée</w:t>
      </w:r>
    </w:p>
    <w:p w14:paraId="67D572D1" w14:textId="77777777" w:rsidR="007A44A3" w:rsidRPr="008B7DF9" w:rsidRDefault="007A44A3" w:rsidP="007A44A3">
      <w:pPr>
        <w:pStyle w:val="Paragraphedeliste"/>
        <w:numPr>
          <w:ilvl w:val="0"/>
          <w:numId w:val="6"/>
        </w:numPr>
        <w:spacing w:after="0" w:line="240" w:lineRule="auto"/>
        <w:rPr>
          <w:rFonts w:cstheme="minorHAnsi"/>
          <w:color w:val="000000"/>
        </w:rPr>
      </w:pPr>
      <w:r>
        <w:rPr>
          <w:rFonts w:cstheme="minorHAnsi"/>
          <w:color w:val="000000" w:themeColor="text1"/>
        </w:rPr>
        <w:t>La proposition de processus pour les réservations d’autocars avec chauffeurs</w:t>
      </w:r>
    </w:p>
    <w:p w14:paraId="02A2A042" w14:textId="77777777" w:rsidR="007A44A3" w:rsidRPr="001979F2" w:rsidRDefault="007A44A3" w:rsidP="007A44A3">
      <w:pPr>
        <w:pStyle w:val="Paragraphedeliste"/>
        <w:numPr>
          <w:ilvl w:val="0"/>
          <w:numId w:val="6"/>
        </w:numPr>
        <w:spacing w:after="0" w:line="240" w:lineRule="auto"/>
        <w:rPr>
          <w:rFonts w:cstheme="minorHAnsi"/>
          <w:color w:val="000000"/>
        </w:rPr>
      </w:pPr>
      <w:r>
        <w:rPr>
          <w:rFonts w:cstheme="minorHAnsi"/>
          <w:color w:val="000000" w:themeColor="text1"/>
        </w:rPr>
        <w:t>Les workflows à appliquer aux groupes et les limites outils en précisant les différents cas</w:t>
      </w:r>
    </w:p>
    <w:p w14:paraId="33EABFC5" w14:textId="77777777" w:rsidR="007A44A3" w:rsidRPr="001979F2" w:rsidRDefault="007A44A3" w:rsidP="007A44A3">
      <w:pPr>
        <w:pStyle w:val="Paragraphedeliste"/>
        <w:numPr>
          <w:ilvl w:val="1"/>
          <w:numId w:val="6"/>
        </w:numPr>
        <w:spacing w:after="0" w:line="240" w:lineRule="auto"/>
        <w:rPr>
          <w:rFonts w:cstheme="minorHAnsi"/>
          <w:color w:val="000000"/>
        </w:rPr>
      </w:pPr>
      <w:r>
        <w:rPr>
          <w:rFonts w:cstheme="minorHAnsi"/>
          <w:color w:val="000000" w:themeColor="text1"/>
        </w:rPr>
        <w:t>Réservation de groupe dans l’outils de réservation</w:t>
      </w:r>
    </w:p>
    <w:p w14:paraId="4FCBC076" w14:textId="77777777" w:rsidR="007A44A3" w:rsidRDefault="007A44A3" w:rsidP="007A44A3">
      <w:pPr>
        <w:pStyle w:val="Paragraphedeliste"/>
        <w:numPr>
          <w:ilvl w:val="1"/>
          <w:numId w:val="6"/>
        </w:numPr>
        <w:spacing w:after="0" w:line="240" w:lineRule="auto"/>
        <w:rPr>
          <w:rFonts w:cstheme="minorHAnsi"/>
          <w:color w:val="000000"/>
        </w:rPr>
      </w:pPr>
      <w:r>
        <w:rPr>
          <w:rFonts w:cstheme="minorHAnsi"/>
          <w:color w:val="000000"/>
        </w:rPr>
        <w:t>Réservation par un service groupe</w:t>
      </w:r>
    </w:p>
    <w:p w14:paraId="56A33BD1" w14:textId="77777777" w:rsidR="007A44A3" w:rsidRDefault="007A44A3" w:rsidP="007A44A3">
      <w:pPr>
        <w:pStyle w:val="Paragraphedeliste"/>
        <w:spacing w:after="0" w:line="240" w:lineRule="auto"/>
        <w:ind w:left="0"/>
        <w:rPr>
          <w:rFonts w:cstheme="minorHAnsi"/>
          <w:color w:val="000000"/>
          <w:highlight w:val="cyan"/>
        </w:rPr>
      </w:pPr>
    </w:p>
    <w:p w14:paraId="1CF0175C" w14:textId="77777777" w:rsidR="007A44A3" w:rsidRDefault="007A44A3" w:rsidP="007A44A3">
      <w:pPr>
        <w:pStyle w:val="Paragraphedeliste"/>
        <w:spacing w:after="0" w:line="240" w:lineRule="auto"/>
        <w:ind w:left="0"/>
        <w:rPr>
          <w:rFonts w:cstheme="minorHAnsi"/>
          <w:color w:val="000000"/>
        </w:rPr>
      </w:pPr>
    </w:p>
    <w:p w14:paraId="41BCE77C"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65" w:name="_Toc193733023"/>
      <w:r>
        <w:rPr>
          <w:rFonts w:asciiTheme="minorHAnsi" w:hAnsiTheme="minorHAnsi" w:cstheme="minorHAnsi"/>
        </w:rPr>
        <w:t>Présentation de l’organisation offline</w:t>
      </w:r>
      <w:bookmarkEnd w:id="65"/>
    </w:p>
    <w:p w14:paraId="07094955"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La solution online ne peut pas remplacer totalement le processus de commande offline qui doit rester présent </w:t>
      </w:r>
      <w:r w:rsidRPr="004A5A38">
        <w:t xml:space="preserve">notamment pour </w:t>
      </w:r>
      <w:r>
        <w:t xml:space="preserve">les allotements, </w:t>
      </w:r>
      <w:r w:rsidRPr="004A5A38">
        <w:t>les voyages complexes (voyage multi-destinations), les urgences (départ à moins de 24h), les groupes ou la gestion</w:t>
      </w:r>
      <w:r>
        <w:rPr>
          <w:rFonts w:cstheme="minorHAnsi"/>
          <w:color w:val="000000"/>
        </w:rPr>
        <w:t xml:space="preserve"> des autocars. L’amplitude horaire minimale</w:t>
      </w:r>
      <w:r w:rsidRPr="0082023F">
        <w:rPr>
          <w:rFonts w:cstheme="minorHAnsi"/>
          <w:color w:val="000000"/>
        </w:rPr>
        <w:t xml:space="preserve"> </w:t>
      </w:r>
      <w:r>
        <w:rPr>
          <w:rFonts w:cstheme="minorHAnsi"/>
          <w:color w:val="000000"/>
        </w:rPr>
        <w:t xml:space="preserve">attendue est </w:t>
      </w:r>
      <w:r w:rsidRPr="0082023F">
        <w:rPr>
          <w:rFonts w:cstheme="minorHAnsi"/>
          <w:color w:val="000000"/>
        </w:rPr>
        <w:t>de 9h</w:t>
      </w:r>
      <w:r>
        <w:rPr>
          <w:rFonts w:cstheme="minorHAnsi"/>
          <w:color w:val="000000"/>
        </w:rPr>
        <w:t>.</w:t>
      </w:r>
      <w:r w:rsidRPr="0082023F">
        <w:rPr>
          <w:rFonts w:cstheme="minorHAnsi"/>
          <w:color w:val="000000"/>
        </w:rPr>
        <w:t xml:space="preserve"> </w:t>
      </w:r>
    </w:p>
    <w:p w14:paraId="101C4D45" w14:textId="7D370D7C"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Les délais de réponse attendus à compter de la réception de la demande sont au minimum :</w:t>
      </w:r>
    </w:p>
    <w:p w14:paraId="28CD1839"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o</w:t>
      </w:r>
      <w:r>
        <w:rPr>
          <w:rFonts w:cstheme="minorHAnsi"/>
          <w:color w:val="000000"/>
        </w:rPr>
        <w:tab/>
        <w:t>Voyage individuel non urgent (départ à plus de 10 jours) : 24h</w:t>
      </w:r>
    </w:p>
    <w:p w14:paraId="5F271979"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o</w:t>
      </w:r>
      <w:r>
        <w:rPr>
          <w:rFonts w:cstheme="minorHAnsi"/>
          <w:color w:val="000000"/>
        </w:rPr>
        <w:tab/>
        <w:t>Voyage individuel urgent (départ à moins de 10 jours) : 12h</w:t>
      </w:r>
    </w:p>
    <w:p w14:paraId="7A091DD5"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o</w:t>
      </w:r>
      <w:r>
        <w:rPr>
          <w:rFonts w:cstheme="minorHAnsi"/>
          <w:color w:val="000000"/>
        </w:rPr>
        <w:tab/>
        <w:t xml:space="preserve">Voyage de groupe : </w:t>
      </w:r>
      <w:r w:rsidRPr="004A5A38">
        <w:t>48h</w:t>
      </w:r>
    </w:p>
    <w:p w14:paraId="4ACA5D47" w14:textId="77777777" w:rsidR="007A44A3" w:rsidRDefault="007A44A3" w:rsidP="007A44A3">
      <w:pPr>
        <w:pStyle w:val="Paragraphedeliste"/>
        <w:spacing w:after="0" w:line="240" w:lineRule="auto"/>
        <w:ind w:left="0"/>
        <w:rPr>
          <w:rFonts w:cstheme="minorHAnsi"/>
          <w:color w:val="000000"/>
        </w:rPr>
      </w:pPr>
    </w:p>
    <w:p w14:paraId="50695205" w14:textId="77777777" w:rsidR="007A44A3" w:rsidRDefault="007A44A3" w:rsidP="007A44A3">
      <w:pPr>
        <w:pStyle w:val="Paragraphedeliste"/>
        <w:spacing w:after="0" w:line="240" w:lineRule="auto"/>
        <w:ind w:left="0"/>
        <w:rPr>
          <w:rFonts w:cstheme="minorHAnsi"/>
          <w:color w:val="000000"/>
        </w:rPr>
      </w:pPr>
      <w:r>
        <w:rPr>
          <w:rFonts w:cstheme="minorHAnsi"/>
          <w:color w:val="000000"/>
        </w:rPr>
        <w:t>Dans cette partie le candidat présentera :</w:t>
      </w:r>
    </w:p>
    <w:p w14:paraId="737C72DD" w14:textId="56EF31F8" w:rsidR="007A44A3" w:rsidRPr="00F70EF0" w:rsidRDefault="007A44A3" w:rsidP="007A44A3">
      <w:pPr>
        <w:pStyle w:val="Paragraphedeliste"/>
        <w:numPr>
          <w:ilvl w:val="0"/>
          <w:numId w:val="7"/>
        </w:numPr>
        <w:spacing w:after="0" w:line="240" w:lineRule="auto"/>
        <w:rPr>
          <w:rFonts w:cstheme="minorHAnsi"/>
          <w:color w:val="000000"/>
        </w:rPr>
      </w:pPr>
      <w:r>
        <w:rPr>
          <w:rFonts w:cstheme="minorHAnsi"/>
          <w:color w:val="000000"/>
        </w:rPr>
        <w:t xml:space="preserve">Les horaires d’ouverture (idéalement </w:t>
      </w:r>
      <w:r w:rsidRPr="00F70EF0">
        <w:rPr>
          <w:rFonts w:cstheme="minorHAnsi"/>
          <w:color w:val="000000"/>
        </w:rPr>
        <w:t xml:space="preserve">horaire : </w:t>
      </w:r>
      <w:r w:rsidR="00676147" w:rsidRPr="00F70EF0">
        <w:rPr>
          <w:rFonts w:cstheme="minorHAnsi"/>
          <w:color w:val="000000"/>
        </w:rPr>
        <w:t>8</w:t>
      </w:r>
      <w:r w:rsidRPr="00F70EF0">
        <w:rPr>
          <w:rFonts w:cstheme="minorHAnsi"/>
          <w:color w:val="000000"/>
        </w:rPr>
        <w:t xml:space="preserve">h00 - </w:t>
      </w:r>
      <w:r w:rsidR="00712D2A" w:rsidRPr="00F70EF0">
        <w:rPr>
          <w:rFonts w:cstheme="minorHAnsi"/>
          <w:color w:val="000000"/>
        </w:rPr>
        <w:t>19</w:t>
      </w:r>
      <w:r w:rsidRPr="00F70EF0">
        <w:rPr>
          <w:rFonts w:cstheme="minorHAnsi"/>
          <w:color w:val="000000"/>
        </w:rPr>
        <w:t xml:space="preserve">h00 heure GMT Paris pour pouvoir servir les territoires </w:t>
      </w:r>
      <w:r w:rsidR="00F15D63" w:rsidRPr="00F70EF0">
        <w:rPr>
          <w:rFonts w:cstheme="minorHAnsi"/>
          <w:color w:val="000000"/>
        </w:rPr>
        <w:t>ultramarin</w:t>
      </w:r>
      <w:r w:rsidRPr="00F70EF0">
        <w:rPr>
          <w:rFonts w:cstheme="minorHAnsi"/>
          <w:color w:val="000000"/>
        </w:rPr>
        <w:t>s),</w:t>
      </w:r>
    </w:p>
    <w:p w14:paraId="084F7B74" w14:textId="77777777" w:rsidR="007A44A3" w:rsidRDefault="007A44A3" w:rsidP="007A44A3">
      <w:pPr>
        <w:pStyle w:val="Paragraphedeliste"/>
        <w:numPr>
          <w:ilvl w:val="0"/>
          <w:numId w:val="7"/>
        </w:numPr>
        <w:spacing w:after="0" w:line="240" w:lineRule="auto"/>
        <w:rPr>
          <w:rFonts w:cstheme="minorHAnsi"/>
          <w:color w:val="000000"/>
        </w:rPr>
      </w:pPr>
      <w:r>
        <w:rPr>
          <w:rFonts w:cstheme="minorHAnsi"/>
          <w:color w:val="000000"/>
        </w:rPr>
        <w:t xml:space="preserve">Les équipes et sous-traitants éventuels, </w:t>
      </w:r>
    </w:p>
    <w:p w14:paraId="6C3FCBA8" w14:textId="77777777" w:rsidR="007A44A3" w:rsidRDefault="007A44A3" w:rsidP="007A44A3">
      <w:pPr>
        <w:pStyle w:val="Paragraphedeliste"/>
        <w:numPr>
          <w:ilvl w:val="0"/>
          <w:numId w:val="7"/>
        </w:numPr>
      </w:pPr>
      <w:r>
        <w:t>Les délais de réponse, ceux-ci peuvent être inférieurs au prérequis demandé</w:t>
      </w:r>
    </w:p>
    <w:p w14:paraId="6674E6E9" w14:textId="77777777" w:rsidR="007A44A3" w:rsidRDefault="007A44A3" w:rsidP="007A44A3">
      <w:pPr>
        <w:pStyle w:val="Paragraphedeliste"/>
        <w:numPr>
          <w:ilvl w:val="0"/>
          <w:numId w:val="7"/>
        </w:numPr>
        <w:spacing w:after="0" w:line="240" w:lineRule="auto"/>
        <w:rPr>
          <w:rFonts w:cstheme="minorHAnsi"/>
          <w:color w:val="000000"/>
        </w:rPr>
      </w:pPr>
      <w:r>
        <w:rPr>
          <w:rFonts w:cstheme="minorHAnsi"/>
          <w:color w:val="000000"/>
        </w:rPr>
        <w:t>L’organisation préconisée pour répondre aux besoins de LADOM</w:t>
      </w:r>
    </w:p>
    <w:p w14:paraId="2DCB74A7" w14:textId="77777777" w:rsidR="007A44A3" w:rsidRDefault="007A44A3" w:rsidP="007A44A3">
      <w:pPr>
        <w:pStyle w:val="Paragraphedeliste"/>
        <w:numPr>
          <w:ilvl w:val="0"/>
          <w:numId w:val="7"/>
        </w:numPr>
        <w:spacing w:after="0" w:line="240" w:lineRule="auto"/>
        <w:rPr>
          <w:rFonts w:cstheme="minorHAnsi"/>
          <w:color w:val="000000"/>
        </w:rPr>
      </w:pPr>
      <w:r>
        <w:rPr>
          <w:rFonts w:cstheme="minorHAnsi"/>
          <w:color w:val="000000"/>
        </w:rPr>
        <w:t>L’accompagnement pour les réservations de groupe notamment des chambres multiples</w:t>
      </w:r>
    </w:p>
    <w:p w14:paraId="7146F5BE" w14:textId="77777777" w:rsidR="007A44A3" w:rsidRDefault="007A44A3" w:rsidP="007A44A3">
      <w:pPr>
        <w:pStyle w:val="Paragraphedeliste"/>
        <w:numPr>
          <w:ilvl w:val="0"/>
          <w:numId w:val="7"/>
        </w:numPr>
        <w:spacing w:after="0" w:line="240" w:lineRule="auto"/>
        <w:rPr>
          <w:rFonts w:cstheme="minorHAnsi"/>
          <w:color w:val="000000"/>
        </w:rPr>
      </w:pPr>
      <w:r>
        <w:rPr>
          <w:rFonts w:cstheme="minorHAnsi"/>
          <w:color w:val="000000"/>
        </w:rPr>
        <w:t>L’accompagnement pour rediriger les réservataires vers les outils de réservation,</w:t>
      </w:r>
    </w:p>
    <w:p w14:paraId="4A4E7A60" w14:textId="77777777" w:rsidR="007A44A3" w:rsidRPr="00A1499A" w:rsidRDefault="007A44A3" w:rsidP="007A44A3">
      <w:pPr>
        <w:pStyle w:val="Paragraphedeliste"/>
        <w:numPr>
          <w:ilvl w:val="0"/>
          <w:numId w:val="7"/>
        </w:numPr>
        <w:spacing w:after="0" w:line="240" w:lineRule="auto"/>
        <w:rPr>
          <w:rFonts w:cstheme="minorHAnsi"/>
          <w:color w:val="000000"/>
        </w:rPr>
      </w:pPr>
      <w:r>
        <w:rPr>
          <w:rFonts w:cstheme="minorHAnsi"/>
          <w:color w:val="000000"/>
        </w:rPr>
        <w:t>Les m</w:t>
      </w:r>
      <w:r w:rsidRPr="00A1499A">
        <w:rPr>
          <w:rFonts w:cstheme="minorHAnsi"/>
          <w:color w:val="000000"/>
        </w:rPr>
        <w:t>odalité</w:t>
      </w:r>
      <w:r>
        <w:rPr>
          <w:rFonts w:cstheme="minorHAnsi"/>
          <w:color w:val="000000"/>
        </w:rPr>
        <w:t>s</w:t>
      </w:r>
      <w:r w:rsidRPr="00A1499A">
        <w:rPr>
          <w:rFonts w:cstheme="minorHAnsi"/>
          <w:color w:val="000000"/>
        </w:rPr>
        <w:t xml:space="preserve"> d’informations sanitaires et administratives</w:t>
      </w:r>
    </w:p>
    <w:p w14:paraId="3FB9948F" w14:textId="77777777" w:rsidR="007A44A3" w:rsidRPr="00A1499A" w:rsidRDefault="007A44A3" w:rsidP="007A44A3">
      <w:pPr>
        <w:pStyle w:val="Paragraphedeliste"/>
        <w:numPr>
          <w:ilvl w:val="0"/>
          <w:numId w:val="7"/>
        </w:numPr>
        <w:spacing w:after="0" w:line="240" w:lineRule="auto"/>
        <w:rPr>
          <w:rFonts w:cstheme="minorHAnsi"/>
          <w:color w:val="000000"/>
        </w:rPr>
      </w:pPr>
      <w:r>
        <w:rPr>
          <w:rFonts w:cstheme="minorHAnsi"/>
          <w:color w:val="000000"/>
        </w:rPr>
        <w:t>Les m</w:t>
      </w:r>
      <w:r w:rsidRPr="00A1499A">
        <w:rPr>
          <w:rFonts w:cstheme="minorHAnsi"/>
          <w:color w:val="000000"/>
        </w:rPr>
        <w:t xml:space="preserve">odalités </w:t>
      </w:r>
      <w:r>
        <w:rPr>
          <w:rFonts w:cstheme="minorHAnsi"/>
          <w:color w:val="000000"/>
        </w:rPr>
        <w:t xml:space="preserve">de </w:t>
      </w:r>
      <w:r w:rsidRPr="004A5A38">
        <w:t>demande de remboursement</w:t>
      </w:r>
      <w:r>
        <w:rPr>
          <w:rFonts w:cstheme="minorHAnsi"/>
          <w:color w:val="000000"/>
        </w:rPr>
        <w:t xml:space="preserve"> et </w:t>
      </w:r>
      <w:r w:rsidRPr="00A1499A">
        <w:rPr>
          <w:rFonts w:cstheme="minorHAnsi"/>
          <w:color w:val="000000"/>
        </w:rPr>
        <w:t>de gestion des avoirs</w:t>
      </w:r>
    </w:p>
    <w:p w14:paraId="4D850A10" w14:textId="77777777" w:rsidR="007A44A3" w:rsidRPr="00A1499A" w:rsidRDefault="007A44A3" w:rsidP="007A44A3">
      <w:pPr>
        <w:pStyle w:val="Paragraphedeliste"/>
        <w:numPr>
          <w:ilvl w:val="0"/>
          <w:numId w:val="7"/>
        </w:numPr>
        <w:spacing w:after="0" w:line="240" w:lineRule="auto"/>
        <w:rPr>
          <w:rFonts w:cstheme="minorHAnsi"/>
          <w:color w:val="000000"/>
        </w:rPr>
      </w:pPr>
      <w:r w:rsidRPr="00A1499A">
        <w:rPr>
          <w:rFonts w:cstheme="minorHAnsi"/>
          <w:color w:val="000000"/>
        </w:rPr>
        <w:t>Les modalités de gestion des urgences</w:t>
      </w:r>
    </w:p>
    <w:p w14:paraId="03DFF908" w14:textId="77777777" w:rsidR="007A44A3" w:rsidRPr="00A1499A" w:rsidRDefault="007A44A3" w:rsidP="007A44A3">
      <w:pPr>
        <w:pStyle w:val="Paragraphedeliste"/>
        <w:numPr>
          <w:ilvl w:val="0"/>
          <w:numId w:val="7"/>
        </w:numPr>
        <w:spacing w:after="0" w:line="240" w:lineRule="auto"/>
        <w:rPr>
          <w:rFonts w:cstheme="minorHAnsi"/>
          <w:color w:val="000000"/>
        </w:rPr>
      </w:pPr>
      <w:r w:rsidRPr="00A1499A">
        <w:rPr>
          <w:rFonts w:cstheme="minorHAnsi"/>
          <w:color w:val="000000"/>
        </w:rPr>
        <w:t>Les modalités de gestion des litiges</w:t>
      </w:r>
    </w:p>
    <w:p w14:paraId="42616CFE" w14:textId="77777777" w:rsidR="007A44A3" w:rsidRDefault="007A44A3" w:rsidP="007A44A3">
      <w:pPr>
        <w:pStyle w:val="Paragraphedeliste"/>
        <w:numPr>
          <w:ilvl w:val="0"/>
          <w:numId w:val="7"/>
        </w:numPr>
        <w:spacing w:after="0" w:line="240" w:lineRule="auto"/>
        <w:rPr>
          <w:rFonts w:cstheme="minorHAnsi"/>
          <w:color w:val="000000"/>
        </w:rPr>
      </w:pPr>
      <w:r>
        <w:rPr>
          <w:rFonts w:cstheme="minorHAnsi"/>
          <w:color w:val="000000"/>
        </w:rPr>
        <w:t>Le s</w:t>
      </w:r>
      <w:r w:rsidRPr="00A1499A">
        <w:rPr>
          <w:rFonts w:cstheme="minorHAnsi"/>
          <w:color w:val="000000"/>
        </w:rPr>
        <w:t>uivi des billets non utilisés</w:t>
      </w:r>
    </w:p>
    <w:p w14:paraId="2E9F11E2" w14:textId="77777777" w:rsidR="007A44A3" w:rsidRPr="00F70EF0" w:rsidRDefault="007A44A3" w:rsidP="007A44A3">
      <w:pPr>
        <w:pStyle w:val="Paragraphedeliste"/>
        <w:numPr>
          <w:ilvl w:val="0"/>
          <w:numId w:val="7"/>
        </w:numPr>
        <w:spacing w:after="0" w:line="240" w:lineRule="auto"/>
        <w:rPr>
          <w:rFonts w:cstheme="minorHAnsi"/>
          <w:color w:val="000000"/>
        </w:rPr>
      </w:pPr>
      <w:r w:rsidRPr="00F70EF0">
        <w:rPr>
          <w:rFonts w:cstheme="minorHAnsi"/>
          <w:color w:val="000000"/>
        </w:rPr>
        <w:t>La gestion des cartes d’abonnement</w:t>
      </w:r>
    </w:p>
    <w:p w14:paraId="277DDB20" w14:textId="411B344B" w:rsidR="007A44A3" w:rsidRDefault="007A44A3" w:rsidP="007A44A3">
      <w:pPr>
        <w:pStyle w:val="Titre2"/>
        <w:numPr>
          <w:ilvl w:val="2"/>
          <w:numId w:val="2"/>
        </w:numPr>
        <w:spacing w:before="240" w:after="240"/>
        <w:contextualSpacing/>
        <w:rPr>
          <w:rFonts w:asciiTheme="minorHAnsi" w:hAnsiTheme="minorHAnsi" w:cstheme="minorHAnsi"/>
        </w:rPr>
      </w:pPr>
      <w:bookmarkStart w:id="66" w:name="_Toc193733024"/>
      <w:r>
        <w:rPr>
          <w:rFonts w:asciiTheme="minorHAnsi" w:hAnsiTheme="minorHAnsi" w:cstheme="minorHAnsi"/>
        </w:rPr>
        <w:lastRenderedPageBreak/>
        <w:t xml:space="preserve">Facturation </w:t>
      </w:r>
      <w:bookmarkEnd w:id="66"/>
    </w:p>
    <w:p w14:paraId="224C342B" w14:textId="3C454260" w:rsidR="007A44A3" w:rsidRPr="007E45E0"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La facturation devra être conforme au descriptif du CCAP. </w:t>
      </w:r>
    </w:p>
    <w:p w14:paraId="607A0B6B" w14:textId="77777777" w:rsidR="007A44A3" w:rsidRDefault="007A44A3" w:rsidP="007A44A3">
      <w:pPr>
        <w:pStyle w:val="Paragraphedeliste"/>
        <w:spacing w:after="0" w:line="240" w:lineRule="auto"/>
        <w:rPr>
          <w:rFonts w:cstheme="minorHAnsi"/>
          <w:color w:val="000000"/>
        </w:rPr>
      </w:pPr>
    </w:p>
    <w:p w14:paraId="4514F1BF" w14:textId="77777777" w:rsidR="007A44A3" w:rsidRPr="00827AAF" w:rsidRDefault="007A44A3" w:rsidP="007A44A3">
      <w:pPr>
        <w:spacing w:after="0" w:line="240" w:lineRule="auto"/>
        <w:rPr>
          <w:rFonts w:cstheme="minorHAnsi"/>
          <w:color w:val="000000"/>
        </w:rPr>
      </w:pPr>
      <w:r w:rsidRPr="00827AAF">
        <w:rPr>
          <w:rFonts w:cstheme="minorHAnsi"/>
          <w:color w:val="000000"/>
        </w:rPr>
        <w:t xml:space="preserve">Le candidat </w:t>
      </w:r>
      <w:r>
        <w:rPr>
          <w:rFonts w:cstheme="minorHAnsi"/>
          <w:color w:val="000000"/>
        </w:rPr>
        <w:t>confirmera la faisabilité.</w:t>
      </w:r>
    </w:p>
    <w:p w14:paraId="4F8AF91D" w14:textId="77777777" w:rsidR="007A44A3" w:rsidRPr="00A1499A" w:rsidRDefault="007A44A3" w:rsidP="007A44A3">
      <w:pPr>
        <w:pStyle w:val="Paragraphedeliste"/>
        <w:spacing w:after="0" w:line="240" w:lineRule="auto"/>
        <w:rPr>
          <w:rFonts w:cstheme="minorHAnsi"/>
          <w:color w:val="000000"/>
        </w:rPr>
      </w:pPr>
    </w:p>
    <w:p w14:paraId="2183A760"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67" w:name="_Toc193733025"/>
      <w:r>
        <w:rPr>
          <w:rFonts w:asciiTheme="minorHAnsi" w:hAnsiTheme="minorHAnsi" w:cstheme="minorHAnsi"/>
        </w:rPr>
        <w:t>Présentation de votre organisation support</w:t>
      </w:r>
      <w:bookmarkEnd w:id="67"/>
    </w:p>
    <w:p w14:paraId="52B8DF8C"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LADOM souhaite disposer de l’accompagnement d’experts tout au long de l’exécution de la prestation.</w:t>
      </w:r>
    </w:p>
    <w:p w14:paraId="1964D740" w14:textId="77777777" w:rsidR="007A44A3" w:rsidRDefault="007A44A3" w:rsidP="007A44A3">
      <w:pPr>
        <w:pStyle w:val="Paragraphedeliste"/>
        <w:spacing w:after="0" w:line="240" w:lineRule="auto"/>
        <w:ind w:left="0"/>
        <w:rPr>
          <w:rFonts w:cstheme="minorHAnsi"/>
          <w:color w:val="000000"/>
        </w:rPr>
      </w:pPr>
    </w:p>
    <w:p w14:paraId="4CA2807A" w14:textId="77777777" w:rsidR="007A44A3" w:rsidRDefault="007A44A3" w:rsidP="007A44A3">
      <w:pPr>
        <w:pStyle w:val="Paragraphedeliste"/>
        <w:spacing w:after="0" w:line="240" w:lineRule="auto"/>
        <w:ind w:left="0"/>
        <w:rPr>
          <w:rFonts w:cstheme="minorHAnsi"/>
          <w:color w:val="000000"/>
        </w:rPr>
      </w:pPr>
      <w:r>
        <w:rPr>
          <w:rFonts w:cstheme="minorHAnsi"/>
          <w:color w:val="000000"/>
        </w:rPr>
        <w:t>Le candidat décrira les différentes fonctions (hors agent de voyages) en relation avec LADOM notamment le chargé de compte, le service facturation, le support online.</w:t>
      </w:r>
    </w:p>
    <w:p w14:paraId="11279413" w14:textId="77777777" w:rsidR="007A44A3" w:rsidRDefault="007A44A3" w:rsidP="007A44A3">
      <w:pPr>
        <w:pStyle w:val="Paragraphedeliste"/>
        <w:spacing w:after="0" w:line="240" w:lineRule="auto"/>
        <w:ind w:left="0"/>
        <w:rPr>
          <w:rFonts w:cstheme="minorHAnsi"/>
          <w:color w:val="000000"/>
        </w:rPr>
      </w:pPr>
    </w:p>
    <w:p w14:paraId="366868E1"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68" w:name="_Toc193733026"/>
      <w:r>
        <w:rPr>
          <w:rFonts w:asciiTheme="minorHAnsi" w:hAnsiTheme="minorHAnsi" w:cstheme="minorHAnsi"/>
        </w:rPr>
        <w:t>Contenu et accès aux tarifs des fournisseurs</w:t>
      </w:r>
      <w:bookmarkEnd w:id="68"/>
      <w:r>
        <w:rPr>
          <w:rFonts w:asciiTheme="minorHAnsi" w:hAnsiTheme="minorHAnsi" w:cstheme="minorHAnsi"/>
        </w:rPr>
        <w:t xml:space="preserve"> </w:t>
      </w:r>
    </w:p>
    <w:p w14:paraId="5E8C609E" w14:textId="77777777" w:rsidR="007A44A3" w:rsidRPr="004A5A38"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LADOM</w:t>
      </w:r>
      <w:r w:rsidRPr="004A5A38">
        <w:rPr>
          <w:rFonts w:cstheme="minorHAnsi"/>
          <w:color w:val="000000"/>
        </w:rPr>
        <w:t xml:space="preserve"> souhaite avoir accès à l’exhaustivité des solutions (transport, hébergement…) au meilleur tarif disponible auprès des opérateurs sans markup du distributeur. </w:t>
      </w:r>
    </w:p>
    <w:p w14:paraId="4A638848" w14:textId="77777777" w:rsidR="007A44A3" w:rsidRPr="004A5A38" w:rsidRDefault="007A44A3" w:rsidP="007A44A3">
      <w:pPr>
        <w:pStyle w:val="Paragraphedeliste"/>
        <w:spacing w:after="0" w:line="240" w:lineRule="auto"/>
        <w:ind w:left="0"/>
        <w:rPr>
          <w:rFonts w:cstheme="minorHAnsi"/>
          <w:color w:val="000000"/>
        </w:rPr>
      </w:pPr>
    </w:p>
    <w:p w14:paraId="677007CC" w14:textId="77777777" w:rsidR="007A44A3" w:rsidRPr="004A5A38" w:rsidRDefault="007A44A3" w:rsidP="007A44A3">
      <w:pPr>
        <w:pStyle w:val="Paragraphedeliste"/>
        <w:spacing w:after="0" w:line="240" w:lineRule="auto"/>
        <w:ind w:left="0"/>
        <w:rPr>
          <w:rFonts w:cstheme="minorHAnsi"/>
          <w:color w:val="000000"/>
        </w:rPr>
      </w:pPr>
      <w:r w:rsidRPr="004A5A38">
        <w:rPr>
          <w:rFonts w:cstheme="minorHAnsi"/>
          <w:color w:val="000000"/>
        </w:rPr>
        <w:t>Le candidat détaillera sa capacité :</w:t>
      </w:r>
    </w:p>
    <w:p w14:paraId="14831137" w14:textId="62BA0150" w:rsidR="007A44A3" w:rsidRPr="00D447F6" w:rsidRDefault="007A44A3" w:rsidP="00D447F6">
      <w:pPr>
        <w:pStyle w:val="Paragraphedeliste"/>
        <w:numPr>
          <w:ilvl w:val="0"/>
          <w:numId w:val="7"/>
        </w:numPr>
        <w:spacing w:after="0" w:line="240" w:lineRule="auto"/>
        <w:rPr>
          <w:rFonts w:cstheme="minorHAnsi"/>
          <w:color w:val="000000"/>
        </w:rPr>
      </w:pPr>
      <w:r w:rsidRPr="00D447F6">
        <w:rPr>
          <w:rFonts w:cstheme="minorHAnsi"/>
          <w:color w:val="000000"/>
        </w:rPr>
        <w:t>A offrir en online et offline les meilleurs tarifs mis à disposition par les prestataires de transport et d’hébergement</w:t>
      </w:r>
      <w:r w:rsidR="00EE486C" w:rsidRPr="00D447F6">
        <w:rPr>
          <w:rFonts w:cstheme="minorHAnsi"/>
          <w:color w:val="000000"/>
        </w:rPr>
        <w:t xml:space="preserve"> (</w:t>
      </w:r>
      <w:r w:rsidR="00D24E35" w:rsidRPr="00D447F6">
        <w:rPr>
          <w:rFonts w:cstheme="minorHAnsi"/>
          <w:color w:val="000000"/>
        </w:rPr>
        <w:t>exhaustivité des tarifs et des cartes d</w:t>
      </w:r>
      <w:r w:rsidR="00A35D54" w:rsidRPr="00D447F6">
        <w:rPr>
          <w:rFonts w:cstheme="minorHAnsi"/>
          <w:color w:val="000000"/>
        </w:rPr>
        <w:t xml:space="preserve">e </w:t>
      </w:r>
      <w:r w:rsidR="001709A3" w:rsidRPr="00D447F6">
        <w:rPr>
          <w:rFonts w:cstheme="minorHAnsi"/>
          <w:color w:val="000000"/>
        </w:rPr>
        <w:t>réduction</w:t>
      </w:r>
      <w:r w:rsidR="00A35D54" w:rsidRPr="00D447F6">
        <w:rPr>
          <w:rFonts w:cstheme="minorHAnsi"/>
          <w:color w:val="000000"/>
        </w:rPr>
        <w:t>)</w:t>
      </w:r>
      <w:r w:rsidR="001709A3" w:rsidRPr="00D447F6">
        <w:rPr>
          <w:rFonts w:cstheme="minorHAnsi"/>
          <w:color w:val="000000"/>
        </w:rPr>
        <w:t xml:space="preserve"> notamment pour </w:t>
      </w:r>
      <w:r w:rsidR="00457D2E" w:rsidRPr="00D447F6">
        <w:rPr>
          <w:rFonts w:cstheme="minorHAnsi"/>
          <w:color w:val="000000"/>
        </w:rPr>
        <w:t xml:space="preserve">es </w:t>
      </w:r>
      <w:r w:rsidRPr="00D447F6">
        <w:rPr>
          <w:rFonts w:cstheme="minorHAnsi"/>
          <w:color w:val="000000"/>
        </w:rPr>
        <w:t>Compagnies aériennes desservant depuis l</w:t>
      </w:r>
      <w:r w:rsidR="004D1C4E" w:rsidRPr="00D447F6">
        <w:rPr>
          <w:rFonts w:cstheme="minorHAnsi"/>
          <w:color w:val="000000"/>
        </w:rPr>
        <w:t xml:space="preserve">’Hexagone </w:t>
      </w:r>
      <w:r w:rsidR="00242F1F" w:rsidRPr="00D447F6">
        <w:rPr>
          <w:rFonts w:cstheme="minorHAnsi"/>
          <w:color w:val="000000"/>
        </w:rPr>
        <w:t xml:space="preserve">vers les </w:t>
      </w:r>
      <w:r w:rsidRPr="00D447F6">
        <w:rPr>
          <w:rFonts w:cstheme="minorHAnsi"/>
          <w:color w:val="000000"/>
        </w:rPr>
        <w:t>outre</w:t>
      </w:r>
      <w:r w:rsidR="004D1C4E" w:rsidRPr="00D447F6">
        <w:rPr>
          <w:rFonts w:cstheme="minorHAnsi"/>
          <w:color w:val="000000"/>
        </w:rPr>
        <w:t>-</w:t>
      </w:r>
      <w:r w:rsidRPr="00D447F6">
        <w:rPr>
          <w:rFonts w:cstheme="minorHAnsi"/>
          <w:color w:val="000000"/>
        </w:rPr>
        <w:t>mer</w:t>
      </w:r>
      <w:r w:rsidR="004D1C4E" w:rsidRPr="00D447F6">
        <w:rPr>
          <w:rFonts w:cstheme="minorHAnsi"/>
          <w:color w:val="000000"/>
        </w:rPr>
        <w:t xml:space="preserve"> et inversement</w:t>
      </w:r>
    </w:p>
    <w:p w14:paraId="1BD29638" w14:textId="77777777" w:rsidR="007A44A3" w:rsidRPr="004A5A38" w:rsidRDefault="007A44A3" w:rsidP="007A44A3">
      <w:pPr>
        <w:pStyle w:val="Paragraphedeliste"/>
        <w:numPr>
          <w:ilvl w:val="0"/>
          <w:numId w:val="7"/>
        </w:numPr>
        <w:spacing w:after="0" w:line="240" w:lineRule="auto"/>
        <w:rPr>
          <w:rFonts w:cstheme="minorHAnsi"/>
          <w:color w:val="000000"/>
        </w:rPr>
      </w:pPr>
      <w:r w:rsidRPr="004A5A38">
        <w:rPr>
          <w:rFonts w:cstheme="minorHAnsi"/>
          <w:color w:val="000000"/>
        </w:rPr>
        <w:t xml:space="preserve">Intégrer un programme hébergement (hôtel). </w:t>
      </w:r>
    </w:p>
    <w:p w14:paraId="78D9B151" w14:textId="77777777" w:rsidR="007A44A3" w:rsidRDefault="007A44A3" w:rsidP="007A44A3">
      <w:pPr>
        <w:pStyle w:val="Paragraphedeliste"/>
        <w:numPr>
          <w:ilvl w:val="0"/>
          <w:numId w:val="7"/>
        </w:numPr>
        <w:spacing w:after="0" w:line="240" w:lineRule="auto"/>
        <w:rPr>
          <w:rFonts w:cstheme="minorHAnsi"/>
          <w:color w:val="000000"/>
        </w:rPr>
      </w:pPr>
      <w:r w:rsidRPr="004A5A38">
        <w:rPr>
          <w:rFonts w:cstheme="minorHAnsi"/>
          <w:color w:val="000000"/>
        </w:rPr>
        <w:t xml:space="preserve">Donner accès à des solutions ferroviaires </w:t>
      </w:r>
    </w:p>
    <w:p w14:paraId="52747280" w14:textId="77777777" w:rsidR="007A44A3" w:rsidRDefault="007A44A3" w:rsidP="007A44A3">
      <w:pPr>
        <w:pStyle w:val="Paragraphedeliste"/>
        <w:numPr>
          <w:ilvl w:val="1"/>
          <w:numId w:val="7"/>
        </w:numPr>
        <w:spacing w:after="0" w:line="240" w:lineRule="auto"/>
        <w:rPr>
          <w:rFonts w:cstheme="minorHAnsi"/>
          <w:color w:val="000000"/>
        </w:rPr>
      </w:pPr>
      <w:r>
        <w:rPr>
          <w:rFonts w:cstheme="minorHAnsi"/>
          <w:color w:val="000000"/>
        </w:rPr>
        <w:t xml:space="preserve">Compagnies ferroviaires en France </w:t>
      </w:r>
    </w:p>
    <w:p w14:paraId="58597EED" w14:textId="77777777" w:rsidR="007A44A3" w:rsidRDefault="007A44A3" w:rsidP="007A44A3">
      <w:pPr>
        <w:pStyle w:val="Paragraphedeliste"/>
        <w:numPr>
          <w:ilvl w:val="1"/>
          <w:numId w:val="7"/>
        </w:numPr>
        <w:spacing w:after="0" w:line="240" w:lineRule="auto"/>
        <w:rPr>
          <w:rFonts w:cstheme="minorHAnsi"/>
          <w:color w:val="000000"/>
        </w:rPr>
      </w:pPr>
      <w:r>
        <w:rPr>
          <w:rFonts w:cstheme="minorHAnsi"/>
          <w:color w:val="000000"/>
        </w:rPr>
        <w:t>TER en France</w:t>
      </w:r>
    </w:p>
    <w:p w14:paraId="7C672F8C" w14:textId="77777777" w:rsidR="007A44A3" w:rsidRPr="00EA56F3" w:rsidRDefault="007A44A3" w:rsidP="007A44A3">
      <w:pPr>
        <w:spacing w:after="0" w:line="240" w:lineRule="auto"/>
        <w:rPr>
          <w:rFonts w:cstheme="minorHAnsi"/>
          <w:color w:val="000000"/>
        </w:rPr>
      </w:pPr>
    </w:p>
    <w:p w14:paraId="1D980BD1"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69" w:name="_Toc193733027"/>
      <w:r w:rsidRPr="007C27F7">
        <w:rPr>
          <w:rFonts w:asciiTheme="minorHAnsi" w:hAnsiTheme="minorHAnsi" w:cstheme="minorHAnsi"/>
        </w:rPr>
        <w:t>La qualité sociale et environnementale des prestations objet du marché</w:t>
      </w:r>
      <w:bookmarkEnd w:id="69"/>
      <w:r w:rsidRPr="007C27F7" w:rsidDel="007C27F7">
        <w:rPr>
          <w:rFonts w:asciiTheme="minorHAnsi" w:hAnsiTheme="minorHAnsi" w:cstheme="minorHAnsi"/>
        </w:rPr>
        <w:t xml:space="preserve"> </w:t>
      </w:r>
    </w:p>
    <w:p w14:paraId="6D0A1170"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 xml:space="preserve">LADOM est engagée dans une démarche de </w:t>
      </w:r>
      <w:r w:rsidRPr="00A42C1F">
        <w:rPr>
          <w:bCs/>
        </w:rPr>
        <w:t>Développement Durable et Responsabilité Sociétale</w:t>
      </w:r>
      <w:r>
        <w:rPr>
          <w:b/>
          <w:bCs/>
        </w:rPr>
        <w:t xml:space="preserve"> </w:t>
      </w:r>
      <w:r w:rsidRPr="00786D8F">
        <w:rPr>
          <w:bCs/>
        </w:rPr>
        <w:t>(</w:t>
      </w:r>
      <w:r>
        <w:rPr>
          <w:rFonts w:cstheme="minorHAnsi"/>
          <w:color w:val="000000"/>
        </w:rPr>
        <w:t xml:space="preserve">DD&amp;RS) et souhaite mobiliser le titulaire dans le cadre des </w:t>
      </w:r>
      <w:r>
        <w:t>démarches de développement durable et de responsabilité sociétale</w:t>
      </w:r>
      <w:r>
        <w:rPr>
          <w:rFonts w:cstheme="minorHAnsi"/>
          <w:color w:val="000000"/>
        </w:rPr>
        <w:t xml:space="preserve">. </w:t>
      </w:r>
    </w:p>
    <w:p w14:paraId="364BDE97"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p>
    <w:p w14:paraId="17A705B9" w14:textId="77777777" w:rsidR="007A44A3" w:rsidRDefault="007A44A3" w:rsidP="007A44A3">
      <w:pPr>
        <w:pStyle w:val="Paragraphedeliste"/>
        <w:pBdr>
          <w:top w:val="single" w:sz="4" w:space="1" w:color="000000"/>
          <w:left w:val="single" w:sz="4" w:space="4" w:color="000000"/>
          <w:bottom w:val="single" w:sz="4" w:space="1" w:color="000000"/>
          <w:right w:val="single" w:sz="4" w:space="4" w:color="000000"/>
        </w:pBdr>
        <w:spacing w:after="0" w:line="240" w:lineRule="auto"/>
        <w:ind w:left="0"/>
        <w:rPr>
          <w:rFonts w:cstheme="minorHAnsi"/>
          <w:color w:val="000000"/>
        </w:rPr>
      </w:pPr>
      <w:r>
        <w:rPr>
          <w:rFonts w:cstheme="minorHAnsi"/>
          <w:color w:val="000000"/>
        </w:rPr>
        <w:t>Dans cette perspective, le titulaire accompagne LADOM dans la maitrise de son empreinte carbone.</w:t>
      </w:r>
    </w:p>
    <w:p w14:paraId="7D934CE4" w14:textId="77777777" w:rsidR="007A44A3" w:rsidRDefault="007A44A3" w:rsidP="007A44A3">
      <w:pPr>
        <w:pStyle w:val="Paragraphedeliste"/>
        <w:spacing w:after="0" w:line="240" w:lineRule="auto"/>
        <w:ind w:left="0"/>
        <w:rPr>
          <w:rFonts w:cstheme="minorHAnsi"/>
          <w:color w:val="000000"/>
        </w:rPr>
      </w:pPr>
    </w:p>
    <w:p w14:paraId="16F9B9FF" w14:textId="77777777" w:rsidR="007A44A3" w:rsidRDefault="007A44A3" w:rsidP="007A44A3">
      <w:pPr>
        <w:pStyle w:val="Paragraphedeliste"/>
        <w:spacing w:after="0" w:line="240" w:lineRule="auto"/>
        <w:ind w:left="0"/>
        <w:rPr>
          <w:rFonts w:cstheme="minorHAnsi"/>
          <w:color w:val="000000"/>
        </w:rPr>
      </w:pPr>
      <w:r>
        <w:rPr>
          <w:rFonts w:cstheme="minorHAnsi"/>
          <w:color w:val="000000"/>
        </w:rPr>
        <w:t>Le candidat présentera le dispositif mis en place pour accompagner LADOM.</w:t>
      </w:r>
    </w:p>
    <w:p w14:paraId="05612629" w14:textId="77777777" w:rsidR="007A44A3" w:rsidRPr="00A648E3" w:rsidRDefault="007A44A3" w:rsidP="007A44A3">
      <w:pPr>
        <w:pStyle w:val="Titre2"/>
        <w:numPr>
          <w:ilvl w:val="3"/>
          <w:numId w:val="2"/>
        </w:numPr>
        <w:spacing w:before="240" w:after="240"/>
        <w:contextualSpacing/>
        <w:rPr>
          <w:rFonts w:asciiTheme="minorHAnsi" w:hAnsiTheme="minorHAnsi" w:cstheme="minorHAnsi"/>
        </w:rPr>
      </w:pPr>
      <w:bookmarkStart w:id="70" w:name="_Toc193733028"/>
      <w:r>
        <w:rPr>
          <w:rFonts w:asciiTheme="minorHAnsi" w:hAnsiTheme="minorHAnsi" w:cstheme="minorHAnsi"/>
        </w:rPr>
        <w:t>Sourcing Eco-responsable</w:t>
      </w:r>
      <w:bookmarkEnd w:id="70"/>
    </w:p>
    <w:p w14:paraId="7B01A10C" w14:textId="33A6C5D0" w:rsidR="007A44A3" w:rsidRDefault="007A44A3" w:rsidP="007A44A3">
      <w:pPr>
        <w:pStyle w:val="Paragraphedeliste"/>
        <w:spacing w:after="0" w:line="240" w:lineRule="auto"/>
        <w:ind w:left="0"/>
        <w:rPr>
          <w:rFonts w:cstheme="minorHAnsi"/>
          <w:color w:val="000000"/>
        </w:rPr>
      </w:pPr>
      <w:r>
        <w:rPr>
          <w:rFonts w:cstheme="minorHAnsi"/>
          <w:color w:val="000000"/>
        </w:rPr>
        <w:t>Le candidat précisera l’inventaire éco-responsable accessible en online et offline pour les segments</w:t>
      </w:r>
    </w:p>
    <w:p w14:paraId="088C455F" w14:textId="77777777" w:rsidR="007A44A3" w:rsidRDefault="007A44A3" w:rsidP="007A44A3">
      <w:pPr>
        <w:pStyle w:val="Paragraphedeliste"/>
        <w:numPr>
          <w:ilvl w:val="0"/>
          <w:numId w:val="6"/>
        </w:numPr>
        <w:spacing w:after="0" w:line="240" w:lineRule="auto"/>
        <w:rPr>
          <w:rFonts w:cstheme="minorHAnsi"/>
          <w:color w:val="000000"/>
        </w:rPr>
      </w:pPr>
      <w:r>
        <w:rPr>
          <w:rFonts w:cstheme="minorHAnsi"/>
          <w:color w:val="000000"/>
        </w:rPr>
        <w:t xml:space="preserve">Air </w:t>
      </w:r>
    </w:p>
    <w:p w14:paraId="084DF24E" w14:textId="77777777" w:rsidR="007A44A3" w:rsidRDefault="007A44A3" w:rsidP="007A44A3">
      <w:pPr>
        <w:pStyle w:val="Paragraphedeliste"/>
        <w:numPr>
          <w:ilvl w:val="0"/>
          <w:numId w:val="6"/>
        </w:numPr>
        <w:spacing w:after="0" w:line="240" w:lineRule="auto"/>
        <w:rPr>
          <w:rFonts w:cstheme="minorHAnsi"/>
          <w:color w:val="000000"/>
        </w:rPr>
      </w:pPr>
      <w:r>
        <w:rPr>
          <w:rFonts w:cstheme="minorHAnsi"/>
          <w:color w:val="000000"/>
        </w:rPr>
        <w:t>Fer</w:t>
      </w:r>
    </w:p>
    <w:p w14:paraId="315554EE" w14:textId="77777777" w:rsidR="007A44A3" w:rsidRDefault="007A44A3" w:rsidP="007A44A3">
      <w:pPr>
        <w:pStyle w:val="Paragraphedeliste"/>
        <w:numPr>
          <w:ilvl w:val="0"/>
          <w:numId w:val="6"/>
        </w:numPr>
        <w:spacing w:after="0" w:line="240" w:lineRule="auto"/>
        <w:rPr>
          <w:rFonts w:cstheme="minorHAnsi"/>
          <w:color w:val="000000"/>
        </w:rPr>
      </w:pPr>
      <w:r>
        <w:rPr>
          <w:rFonts w:cstheme="minorHAnsi"/>
          <w:color w:val="000000"/>
        </w:rPr>
        <w:t>Hôtel</w:t>
      </w:r>
    </w:p>
    <w:p w14:paraId="31A809F3" w14:textId="77777777" w:rsidR="007A44A3" w:rsidRPr="000901C3" w:rsidRDefault="007A44A3" w:rsidP="007A44A3">
      <w:pPr>
        <w:pStyle w:val="Paragraphedeliste"/>
        <w:numPr>
          <w:ilvl w:val="0"/>
          <w:numId w:val="6"/>
        </w:numPr>
        <w:spacing w:after="0" w:line="240" w:lineRule="auto"/>
        <w:rPr>
          <w:rFonts w:cstheme="minorHAnsi"/>
          <w:color w:val="000000"/>
        </w:rPr>
      </w:pPr>
      <w:r>
        <w:rPr>
          <w:rFonts w:cstheme="minorHAnsi"/>
          <w:color w:val="000000"/>
        </w:rPr>
        <w:t>Location de véhicule</w:t>
      </w:r>
    </w:p>
    <w:p w14:paraId="169280CD" w14:textId="77777777" w:rsidR="007A44A3" w:rsidRPr="00340CE3" w:rsidRDefault="007A44A3" w:rsidP="007A44A3">
      <w:pPr>
        <w:pStyle w:val="Titre2"/>
        <w:numPr>
          <w:ilvl w:val="3"/>
          <w:numId w:val="2"/>
        </w:numPr>
        <w:spacing w:before="240" w:after="240"/>
        <w:contextualSpacing/>
        <w:rPr>
          <w:rFonts w:asciiTheme="minorHAnsi" w:hAnsiTheme="minorHAnsi" w:cstheme="minorHAnsi"/>
        </w:rPr>
      </w:pPr>
      <w:bookmarkStart w:id="71" w:name="_Toc193733029"/>
      <w:r>
        <w:rPr>
          <w:rFonts w:asciiTheme="minorHAnsi" w:hAnsiTheme="minorHAnsi" w:cstheme="minorHAnsi"/>
        </w:rPr>
        <w:lastRenderedPageBreak/>
        <w:t>Accompagnement de LADOM pour réduire son impact carbone</w:t>
      </w:r>
      <w:bookmarkEnd w:id="71"/>
    </w:p>
    <w:p w14:paraId="0D6403EE" w14:textId="77777777" w:rsidR="007A44A3" w:rsidRPr="000901C3" w:rsidRDefault="007A44A3" w:rsidP="007A44A3">
      <w:pPr>
        <w:pStyle w:val="Paragraphedeliste"/>
        <w:spacing w:after="0" w:line="240" w:lineRule="auto"/>
        <w:ind w:left="0"/>
        <w:rPr>
          <w:rFonts w:cstheme="minorHAnsi"/>
          <w:color w:val="000000"/>
        </w:rPr>
      </w:pPr>
      <w:r>
        <w:rPr>
          <w:rFonts w:cstheme="minorHAnsi"/>
          <w:color w:val="000000"/>
        </w:rPr>
        <w:t>Le candidat précisera ses outils et méthodes pour accompagner LADOM dans la réduction de son empreinte carbone notamment la présentation des offres Eco responsables et des labels.</w:t>
      </w:r>
    </w:p>
    <w:p w14:paraId="50F77190" w14:textId="77777777" w:rsidR="007A44A3" w:rsidRDefault="007A44A3" w:rsidP="007A44A3">
      <w:pPr>
        <w:pStyle w:val="Paragraphedeliste"/>
        <w:spacing w:after="0" w:line="240" w:lineRule="auto"/>
        <w:ind w:left="0"/>
        <w:rPr>
          <w:rFonts w:cstheme="minorHAnsi"/>
          <w:color w:val="000000"/>
        </w:rPr>
      </w:pPr>
    </w:p>
    <w:p w14:paraId="3FCC92AE" w14:textId="77777777" w:rsidR="007A44A3" w:rsidRPr="00340CE3" w:rsidRDefault="007A44A3" w:rsidP="007A44A3">
      <w:pPr>
        <w:pStyle w:val="Titre2"/>
        <w:numPr>
          <w:ilvl w:val="3"/>
          <w:numId w:val="2"/>
        </w:numPr>
        <w:spacing w:before="240" w:after="240"/>
        <w:contextualSpacing/>
        <w:rPr>
          <w:rFonts w:asciiTheme="minorHAnsi" w:hAnsiTheme="minorHAnsi" w:cstheme="minorHAnsi"/>
        </w:rPr>
      </w:pPr>
      <w:bookmarkStart w:id="72" w:name="_Toc193733030"/>
      <w:r>
        <w:rPr>
          <w:rFonts w:asciiTheme="minorHAnsi" w:hAnsiTheme="minorHAnsi" w:cstheme="minorHAnsi"/>
        </w:rPr>
        <w:t xml:space="preserve">Suivi des </w:t>
      </w:r>
      <w:r w:rsidRPr="00B0668E">
        <w:rPr>
          <w:rFonts w:asciiTheme="minorHAnsi" w:hAnsiTheme="minorHAnsi" w:cstheme="minorHAnsi"/>
        </w:rPr>
        <w:t>CO</w:t>
      </w:r>
      <w:r w:rsidRPr="00D4217B">
        <w:rPr>
          <w:rFonts w:asciiTheme="minorHAnsi" w:hAnsiTheme="minorHAnsi" w:cstheme="minorHAnsi"/>
        </w:rPr>
        <w:t>2</w:t>
      </w:r>
      <w:bookmarkEnd w:id="72"/>
      <w:r>
        <w:rPr>
          <w:rFonts w:asciiTheme="minorHAnsi" w:hAnsiTheme="minorHAnsi" w:cstheme="minorHAnsi"/>
        </w:rPr>
        <w:t xml:space="preserve"> </w:t>
      </w:r>
    </w:p>
    <w:p w14:paraId="2623F03C" w14:textId="77777777" w:rsidR="007A44A3" w:rsidRDefault="007A44A3" w:rsidP="007A44A3">
      <w:pPr>
        <w:spacing w:after="0" w:line="240" w:lineRule="auto"/>
        <w:rPr>
          <w:rFonts w:cstheme="minorHAnsi"/>
          <w:color w:val="000000"/>
        </w:rPr>
      </w:pPr>
      <w:r w:rsidRPr="00952EE3">
        <w:rPr>
          <w:rFonts w:cstheme="minorHAnsi"/>
          <w:color w:val="000000"/>
        </w:rPr>
        <w:t xml:space="preserve">Le candidat précisera </w:t>
      </w:r>
      <w:r>
        <w:rPr>
          <w:rFonts w:cstheme="minorHAnsi"/>
          <w:color w:val="000000"/>
        </w:rPr>
        <w:t>les méthodes de calcul d’émission utilisées pour les différents segments (air, fer, hôtel, véhicules) ainsi que le reporting proposé.</w:t>
      </w:r>
    </w:p>
    <w:p w14:paraId="4BC3EB2A" w14:textId="77777777" w:rsidR="007A44A3" w:rsidRDefault="007A44A3" w:rsidP="007A44A3">
      <w:pPr>
        <w:pStyle w:val="Paragraphedeliste"/>
        <w:spacing w:after="0" w:line="240" w:lineRule="auto"/>
        <w:ind w:left="0"/>
        <w:rPr>
          <w:rFonts w:cstheme="minorHAnsi"/>
          <w:color w:val="000000"/>
        </w:rPr>
      </w:pPr>
    </w:p>
    <w:p w14:paraId="36217B08" w14:textId="77777777" w:rsidR="007A44A3" w:rsidRPr="00340CE3" w:rsidRDefault="007A44A3" w:rsidP="007A44A3">
      <w:pPr>
        <w:pStyle w:val="Titre2"/>
        <w:numPr>
          <w:ilvl w:val="3"/>
          <w:numId w:val="2"/>
        </w:numPr>
        <w:spacing w:before="240" w:after="240"/>
        <w:contextualSpacing/>
        <w:rPr>
          <w:rFonts w:asciiTheme="minorHAnsi" w:hAnsiTheme="minorHAnsi" w:cstheme="minorHAnsi"/>
        </w:rPr>
      </w:pPr>
      <w:bookmarkStart w:id="73" w:name="_Toc193733031"/>
      <w:r>
        <w:rPr>
          <w:rFonts w:asciiTheme="minorHAnsi" w:hAnsiTheme="minorHAnsi" w:cstheme="minorHAnsi"/>
        </w:rPr>
        <w:t>Voyageurs en situation de handicap</w:t>
      </w:r>
      <w:bookmarkEnd w:id="73"/>
    </w:p>
    <w:p w14:paraId="3D79B467" w14:textId="77777777" w:rsidR="007A44A3" w:rsidRDefault="007A44A3" w:rsidP="007A44A3">
      <w:pPr>
        <w:spacing w:after="0" w:line="240" w:lineRule="auto"/>
        <w:rPr>
          <w:rFonts w:cstheme="minorHAnsi"/>
          <w:color w:val="000000"/>
        </w:rPr>
      </w:pPr>
      <w:r w:rsidRPr="00952EE3">
        <w:rPr>
          <w:rFonts w:cstheme="minorHAnsi"/>
          <w:color w:val="000000"/>
        </w:rPr>
        <w:t xml:space="preserve">Le candidat </w:t>
      </w:r>
      <w:r>
        <w:rPr>
          <w:rFonts w:cstheme="minorHAnsi"/>
          <w:color w:val="000000"/>
        </w:rPr>
        <w:t>présentera ses solutions pour accompagner les voyageurs en situation de handicap.</w:t>
      </w:r>
    </w:p>
    <w:p w14:paraId="010AACBD" w14:textId="77777777" w:rsidR="007A44A3" w:rsidRDefault="007A44A3" w:rsidP="007A44A3">
      <w:pPr>
        <w:spacing w:after="0" w:line="240" w:lineRule="auto"/>
        <w:rPr>
          <w:rFonts w:cstheme="minorHAnsi"/>
          <w:color w:val="000000"/>
        </w:rPr>
      </w:pPr>
    </w:p>
    <w:p w14:paraId="11916F8F"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74" w:name="_Toc193733032"/>
      <w:r>
        <w:rPr>
          <w:rFonts w:asciiTheme="minorHAnsi" w:hAnsiTheme="minorHAnsi" w:cstheme="minorHAnsi"/>
        </w:rPr>
        <w:t>Reporting</w:t>
      </w:r>
      <w:bookmarkEnd w:id="74"/>
    </w:p>
    <w:p w14:paraId="13716A77"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LADOM souhaite disposer de visibilité sur ses consommations. Le titulaire met à disposition de LADOM les données statistiques objet du présent marché.</w:t>
      </w:r>
    </w:p>
    <w:p w14:paraId="010E07FA"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p>
    <w:p w14:paraId="1254A826"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L’ensemble des données sera disponible par voyageur, par dispositif, UT. </w:t>
      </w:r>
    </w:p>
    <w:p w14:paraId="54C37CFA"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p>
    <w:p w14:paraId="6A9E753C"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Le reporting comportera les informations suivantes : </w:t>
      </w:r>
    </w:p>
    <w:p w14:paraId="5C0466A5"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le montant global des prestations ainsi que le détail par typologie de prestations</w:t>
      </w:r>
    </w:p>
    <w:p w14:paraId="1E3F73F7" w14:textId="77777777" w:rsidR="00232E56" w:rsidRDefault="00232E56" w:rsidP="00232E56">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de billets de train émis et le détail par personne, </w:t>
      </w:r>
    </w:p>
    <w:p w14:paraId="03508D7F" w14:textId="77777777" w:rsidR="00232E56" w:rsidRDefault="00232E56" w:rsidP="00232E56">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de billets d’avion émis et le détail par personne, </w:t>
      </w:r>
    </w:p>
    <w:p w14:paraId="4450EE8B" w14:textId="77777777" w:rsidR="00232E56" w:rsidRDefault="00232E56" w:rsidP="00232E56">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de locations de </w:t>
      </w:r>
      <w:r w:rsidRPr="004A5A38">
        <w:rPr>
          <w:rFonts w:cstheme="minorHAnsi"/>
          <w:color w:val="000000"/>
        </w:rPr>
        <w:t>véhicules</w:t>
      </w:r>
      <w:r>
        <w:rPr>
          <w:rFonts w:cstheme="minorHAnsi"/>
          <w:color w:val="000000"/>
        </w:rPr>
        <w:t xml:space="preserve"> et le détail par personne</w:t>
      </w:r>
      <w:r w:rsidRPr="004A5A38">
        <w:rPr>
          <w:rFonts w:cstheme="minorHAnsi"/>
          <w:color w:val="000000"/>
        </w:rPr>
        <w:t>,</w:t>
      </w:r>
      <w:r>
        <w:rPr>
          <w:rFonts w:cstheme="minorHAnsi"/>
          <w:color w:val="000000"/>
        </w:rPr>
        <w:t xml:space="preserve"> </w:t>
      </w:r>
    </w:p>
    <w:p w14:paraId="6FDC272F" w14:textId="77777777" w:rsidR="00232E56" w:rsidRDefault="00232E56" w:rsidP="00232E56">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de réservations de nuitées et le détail par personne, </w:t>
      </w:r>
    </w:p>
    <w:p w14:paraId="6BD81B00" w14:textId="77777777" w:rsidR="00232E56" w:rsidRDefault="00232E56" w:rsidP="00232E56">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de réservations d’autocars </w:t>
      </w:r>
      <w:r w:rsidRPr="004A5A38">
        <w:rPr>
          <w:rFonts w:cstheme="minorHAnsi"/>
          <w:color w:val="000000"/>
        </w:rPr>
        <w:t>avec chauffeur</w:t>
      </w:r>
      <w:r>
        <w:rPr>
          <w:rFonts w:cstheme="minorHAnsi"/>
          <w:color w:val="000000"/>
        </w:rPr>
        <w:t>,</w:t>
      </w:r>
    </w:p>
    <w:p w14:paraId="5C90C29D" w14:textId="77777777" w:rsidR="00232E56" w:rsidRDefault="00232E56" w:rsidP="00232E56">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de modifications et le détail par personne, </w:t>
      </w:r>
    </w:p>
    <w:p w14:paraId="3886E55D" w14:textId="77777777" w:rsidR="00232E56" w:rsidRDefault="00232E56" w:rsidP="00232E56">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nombre d’annulations et le détail par personne, </w:t>
      </w:r>
    </w:p>
    <w:p w14:paraId="5116E721" w14:textId="77777777" w:rsidR="007A44A3" w:rsidRDefault="007A44A3" w:rsidP="007A44A3">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la part aérien, fer, location de véhicules, assurance en volume et chiffre d’affaires, en national et international, </w:t>
      </w:r>
    </w:p>
    <w:p w14:paraId="76ADC150" w14:textId="77777777" w:rsidR="007A44A3" w:rsidRDefault="007A44A3" w:rsidP="007A44A3">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la part compagnies low cost, </w:t>
      </w:r>
    </w:p>
    <w:p w14:paraId="02DE2296" w14:textId="77777777" w:rsidR="007A44A3" w:rsidRDefault="007A44A3" w:rsidP="007A44A3">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 le montant des frais d’agences par type de transaction, </w:t>
      </w:r>
    </w:p>
    <w:p w14:paraId="1EE1862C" w14:textId="77777777" w:rsidR="007A44A3" w:rsidRDefault="007A44A3" w:rsidP="007A44A3">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le bilan des économies réalisées : par comparaison entre les tarifs de référence et les tarifs appliqués, en proposant les tarifs les plus avantageux</w:t>
      </w:r>
    </w:p>
    <w:p w14:paraId="4CE509DF" w14:textId="77777777" w:rsidR="007A44A3" w:rsidRDefault="007A44A3" w:rsidP="007A44A3">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le bilan par destination</w:t>
      </w:r>
    </w:p>
    <w:p w14:paraId="09B89039" w14:textId="77777777" w:rsidR="007A44A3" w:rsidRDefault="007A44A3" w:rsidP="007A44A3">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p>
    <w:p w14:paraId="088196E1" w14:textId="4C2CDFD7" w:rsidR="007A44A3" w:rsidRDefault="007A44A3" w:rsidP="007A44A3">
      <w:pPr>
        <w:pBdr>
          <w:top w:val="single" w:sz="4" w:space="1" w:color="000000"/>
          <w:left w:val="single" w:sz="4" w:space="4" w:color="000000"/>
          <w:bottom w:val="single" w:sz="4" w:space="1" w:color="000000"/>
          <w:right w:val="single" w:sz="4" w:space="4" w:color="000000"/>
        </w:pBdr>
        <w:spacing w:after="65" w:line="240" w:lineRule="auto"/>
        <w:rPr>
          <w:rFonts w:cstheme="minorHAnsi"/>
          <w:color w:val="000000"/>
        </w:rPr>
      </w:pPr>
      <w:r>
        <w:rPr>
          <w:rFonts w:cstheme="minorHAnsi"/>
          <w:color w:val="000000"/>
        </w:rPr>
        <w:t xml:space="preserve">Les documents </w:t>
      </w:r>
      <w:r w:rsidRPr="004A5A38">
        <w:rPr>
          <w:rFonts w:cstheme="minorHAnsi"/>
          <w:color w:val="000000"/>
        </w:rPr>
        <w:t xml:space="preserve">statistiques devront être envoyées </w:t>
      </w:r>
      <w:r w:rsidR="00FB5CED">
        <w:rPr>
          <w:rFonts w:cstheme="minorHAnsi"/>
          <w:color w:val="000000"/>
        </w:rPr>
        <w:t xml:space="preserve">mensuellement </w:t>
      </w:r>
      <w:r w:rsidRPr="004A5A38">
        <w:rPr>
          <w:rFonts w:cstheme="minorHAnsi"/>
          <w:color w:val="000000"/>
        </w:rPr>
        <w:t>par mail au format Excel</w:t>
      </w:r>
      <w:r w:rsidR="00FB5CED">
        <w:rPr>
          <w:rFonts w:cstheme="minorHAnsi"/>
          <w:color w:val="000000"/>
        </w:rPr>
        <w:t>.</w:t>
      </w:r>
    </w:p>
    <w:p w14:paraId="6E85E3BE" w14:textId="77777777" w:rsidR="007A44A3" w:rsidRDefault="007A44A3" w:rsidP="007A44A3">
      <w:pPr>
        <w:pStyle w:val="Paragraphedeliste"/>
        <w:spacing w:after="0" w:line="240" w:lineRule="auto"/>
        <w:ind w:left="0"/>
        <w:rPr>
          <w:rFonts w:cstheme="minorHAnsi"/>
          <w:color w:val="000000"/>
        </w:rPr>
      </w:pPr>
    </w:p>
    <w:p w14:paraId="217EDE18" w14:textId="77777777" w:rsidR="007A44A3" w:rsidRDefault="007A44A3" w:rsidP="007A44A3">
      <w:pPr>
        <w:pStyle w:val="Paragraphedeliste"/>
        <w:spacing w:after="0" w:line="240" w:lineRule="auto"/>
        <w:ind w:left="0"/>
        <w:rPr>
          <w:rFonts w:cstheme="minorHAnsi"/>
          <w:color w:val="000000"/>
        </w:rPr>
      </w:pPr>
      <w:r>
        <w:rPr>
          <w:rFonts w:cstheme="minorHAnsi"/>
          <w:color w:val="000000"/>
        </w:rPr>
        <w:t>Dans cette partie, le candidat confirmera sa capacité à répondre au besoin de LADOM.</w:t>
      </w:r>
    </w:p>
    <w:p w14:paraId="1B1B121E" w14:textId="77777777" w:rsidR="007A44A3" w:rsidRDefault="007A44A3" w:rsidP="007A44A3">
      <w:pPr>
        <w:spacing w:after="0" w:line="240" w:lineRule="auto"/>
        <w:jc w:val="left"/>
        <w:rPr>
          <w:rFonts w:cstheme="minorHAnsi"/>
          <w:color w:val="000000"/>
        </w:rPr>
      </w:pPr>
    </w:p>
    <w:p w14:paraId="7892C2BD"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75" w:name="_Toc193733033"/>
      <w:r>
        <w:rPr>
          <w:rFonts w:asciiTheme="minorHAnsi" w:hAnsiTheme="minorHAnsi" w:cstheme="minorHAnsi"/>
        </w:rPr>
        <w:lastRenderedPageBreak/>
        <w:t>Gouvernance</w:t>
      </w:r>
      <w:bookmarkEnd w:id="75"/>
    </w:p>
    <w:p w14:paraId="3145D58E" w14:textId="49885AAD" w:rsidR="007A44A3" w:rsidRPr="001C48B4"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rPr>
      </w:pPr>
      <w:r w:rsidRPr="001C48B4">
        <w:rPr>
          <w:rFonts w:cstheme="minorHAnsi"/>
          <w:color w:val="000000"/>
        </w:rPr>
        <w:t xml:space="preserve">LADOM souhaite </w:t>
      </w:r>
      <w:r>
        <w:rPr>
          <w:rFonts w:cstheme="minorHAnsi"/>
          <w:color w:val="000000"/>
        </w:rPr>
        <w:t xml:space="preserve">réaliser un suivi </w:t>
      </w:r>
      <w:r w:rsidR="00115ED7">
        <w:rPr>
          <w:rFonts w:cstheme="minorHAnsi"/>
          <w:color w:val="000000"/>
        </w:rPr>
        <w:t>annuel</w:t>
      </w:r>
      <w:r>
        <w:rPr>
          <w:rFonts w:cstheme="minorHAnsi"/>
          <w:color w:val="000000"/>
        </w:rPr>
        <w:t xml:space="preserve"> du marché pour suivre les indicateurs de dépense ainsi que les engagements du titulaire</w:t>
      </w:r>
    </w:p>
    <w:p w14:paraId="5F1E7D07" w14:textId="77777777" w:rsidR="007A44A3" w:rsidRDefault="007A44A3" w:rsidP="007A44A3">
      <w:pPr>
        <w:spacing w:after="0" w:line="240" w:lineRule="auto"/>
        <w:jc w:val="left"/>
        <w:rPr>
          <w:rFonts w:cstheme="minorHAnsi"/>
          <w:color w:val="000000"/>
        </w:rPr>
      </w:pPr>
    </w:p>
    <w:p w14:paraId="2FAF6A95" w14:textId="77777777" w:rsidR="007A44A3" w:rsidRDefault="007A44A3" w:rsidP="007A44A3">
      <w:pPr>
        <w:pStyle w:val="Paragraphedeliste"/>
        <w:spacing w:after="0" w:line="240" w:lineRule="auto"/>
        <w:ind w:left="0"/>
        <w:rPr>
          <w:rFonts w:cstheme="minorHAnsi"/>
          <w:color w:val="000000"/>
        </w:rPr>
      </w:pPr>
      <w:r>
        <w:rPr>
          <w:rFonts w:cstheme="minorHAnsi"/>
          <w:color w:val="000000"/>
        </w:rPr>
        <w:t>Dans cette partie, le candidat proposera la solution pour répondre au besoin de LADOM.</w:t>
      </w:r>
    </w:p>
    <w:p w14:paraId="7798A553" w14:textId="77777777" w:rsidR="007A44A3" w:rsidRDefault="007A44A3" w:rsidP="007A44A3">
      <w:pPr>
        <w:spacing w:after="0" w:line="240" w:lineRule="auto"/>
        <w:jc w:val="left"/>
        <w:rPr>
          <w:rFonts w:cstheme="minorHAnsi"/>
          <w:color w:val="000000"/>
        </w:rPr>
      </w:pPr>
    </w:p>
    <w:p w14:paraId="360B6121"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76" w:name="_Toc193733034"/>
      <w:r>
        <w:rPr>
          <w:rFonts w:asciiTheme="minorHAnsi" w:hAnsiTheme="minorHAnsi" w:cstheme="minorHAnsi"/>
        </w:rPr>
        <w:t>Plan d’implémentation</w:t>
      </w:r>
      <w:bookmarkEnd w:id="76"/>
    </w:p>
    <w:p w14:paraId="6D9A121E" w14:textId="77777777" w:rsidR="007A44A3" w:rsidRPr="003D6556"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rPr>
      </w:pPr>
      <w:r>
        <w:rPr>
          <w:rFonts w:cstheme="minorHAnsi"/>
          <w:color w:val="000000"/>
        </w:rPr>
        <w:t>LADOM souhaite déployer sa nouvelle organisation sur l’ensemble du périmètre. Le déploiement d’un outil online implique un fort changement de pratiques numériques des utilisateurs. L’outil online devra être déployé par le titulaire dans les 3 mois suivant la notification du marché. Le candidat proposera à minima un manuel d’utilisation de l’outil et une formation par an.</w:t>
      </w:r>
    </w:p>
    <w:p w14:paraId="4AB5EEA7" w14:textId="77777777" w:rsidR="007A44A3" w:rsidRDefault="007A44A3" w:rsidP="007A44A3">
      <w:pPr>
        <w:spacing w:after="0" w:line="240" w:lineRule="auto"/>
        <w:rPr>
          <w:rFonts w:cstheme="minorHAnsi"/>
          <w:color w:val="000000"/>
        </w:rPr>
      </w:pPr>
    </w:p>
    <w:p w14:paraId="409149EB" w14:textId="77777777" w:rsidR="007A44A3" w:rsidRDefault="007A44A3" w:rsidP="007A44A3">
      <w:pPr>
        <w:spacing w:after="65" w:line="240" w:lineRule="auto"/>
        <w:rPr>
          <w:rFonts w:cstheme="minorHAnsi"/>
          <w:color w:val="000000"/>
        </w:rPr>
      </w:pPr>
      <w:r>
        <w:rPr>
          <w:rFonts w:cstheme="minorHAnsi"/>
          <w:color w:val="000000"/>
        </w:rPr>
        <w:t>Le candidat présentera un plan d’implémentation de l’outil accompagné du planning intégrant les étapes clés ainsi que du plan de communication :</w:t>
      </w:r>
    </w:p>
    <w:p w14:paraId="20CDA0A1" w14:textId="77777777" w:rsidR="007A44A3" w:rsidRDefault="007A44A3" w:rsidP="007A44A3">
      <w:pPr>
        <w:spacing w:after="65" w:line="240" w:lineRule="auto"/>
        <w:ind w:firstLine="708"/>
        <w:rPr>
          <w:rFonts w:cstheme="minorHAnsi"/>
          <w:color w:val="000000"/>
        </w:rPr>
      </w:pPr>
      <w:r>
        <w:rPr>
          <w:rFonts w:cstheme="minorHAnsi"/>
          <w:color w:val="000000"/>
        </w:rPr>
        <w:t>- Recueil des besoins</w:t>
      </w:r>
    </w:p>
    <w:p w14:paraId="0B97F551" w14:textId="77777777" w:rsidR="007A44A3" w:rsidRDefault="007A44A3" w:rsidP="007A44A3">
      <w:pPr>
        <w:spacing w:after="65" w:line="240" w:lineRule="auto"/>
        <w:ind w:firstLine="708"/>
        <w:rPr>
          <w:rFonts w:cstheme="minorHAnsi"/>
          <w:color w:val="000000"/>
        </w:rPr>
      </w:pPr>
      <w:r>
        <w:rPr>
          <w:rFonts w:cstheme="minorHAnsi"/>
          <w:color w:val="000000"/>
        </w:rPr>
        <w:t>- Paramétrage des interfaces et SSO</w:t>
      </w:r>
    </w:p>
    <w:p w14:paraId="5FAADA13" w14:textId="77777777" w:rsidR="007A44A3" w:rsidRDefault="007A44A3" w:rsidP="007A44A3">
      <w:pPr>
        <w:spacing w:after="65" w:line="240" w:lineRule="auto"/>
        <w:ind w:firstLine="708"/>
        <w:rPr>
          <w:rFonts w:cstheme="minorHAnsi"/>
          <w:color w:val="000000"/>
        </w:rPr>
      </w:pPr>
      <w:r>
        <w:rPr>
          <w:rFonts w:cstheme="minorHAnsi"/>
          <w:color w:val="000000"/>
        </w:rPr>
        <w:t>- Eléments nécessaires pour construire les API</w:t>
      </w:r>
    </w:p>
    <w:p w14:paraId="387CE6D7" w14:textId="77777777" w:rsidR="007A44A3" w:rsidRDefault="007A44A3" w:rsidP="007A44A3">
      <w:pPr>
        <w:spacing w:after="65" w:line="240" w:lineRule="auto"/>
        <w:ind w:firstLine="708"/>
        <w:rPr>
          <w:rFonts w:cstheme="minorHAnsi"/>
          <w:color w:val="000000"/>
        </w:rPr>
      </w:pPr>
      <w:r>
        <w:rPr>
          <w:rFonts w:cstheme="minorHAnsi"/>
          <w:color w:val="000000"/>
        </w:rPr>
        <w:t>- Paramétrage de l’outil online</w:t>
      </w:r>
    </w:p>
    <w:p w14:paraId="2AB09B13" w14:textId="77777777" w:rsidR="007A44A3" w:rsidRDefault="007A44A3" w:rsidP="007A44A3">
      <w:pPr>
        <w:spacing w:after="65" w:line="240" w:lineRule="auto"/>
        <w:ind w:firstLine="708"/>
        <w:rPr>
          <w:rFonts w:cstheme="minorHAnsi"/>
          <w:color w:val="000000"/>
        </w:rPr>
      </w:pPr>
      <w:r>
        <w:rPr>
          <w:rFonts w:cstheme="minorHAnsi"/>
          <w:color w:val="000000"/>
        </w:rPr>
        <w:t>- Tests</w:t>
      </w:r>
    </w:p>
    <w:p w14:paraId="543A00FE" w14:textId="77777777" w:rsidR="007A44A3" w:rsidRDefault="007A44A3" w:rsidP="007A44A3">
      <w:pPr>
        <w:spacing w:after="65" w:line="240" w:lineRule="auto"/>
        <w:ind w:firstLine="708"/>
        <w:rPr>
          <w:rFonts w:cstheme="minorHAnsi"/>
          <w:color w:val="000000"/>
        </w:rPr>
      </w:pPr>
      <w:r>
        <w:rPr>
          <w:rFonts w:cstheme="minorHAnsi"/>
          <w:color w:val="000000"/>
        </w:rPr>
        <w:t xml:space="preserve">- Déploiement </w:t>
      </w:r>
    </w:p>
    <w:p w14:paraId="5044E8FD" w14:textId="77777777" w:rsidR="007A44A3" w:rsidRDefault="007A44A3" w:rsidP="007A44A3">
      <w:pPr>
        <w:spacing w:after="65" w:line="240" w:lineRule="auto"/>
        <w:rPr>
          <w:rFonts w:cstheme="minorHAnsi"/>
          <w:color w:val="000000"/>
        </w:rPr>
      </w:pPr>
      <w:r>
        <w:rPr>
          <w:rFonts w:cstheme="minorHAnsi"/>
          <w:color w:val="000000"/>
        </w:rPr>
        <w:t xml:space="preserve">- la structure de l’équipe projet (prestataire et client) </w:t>
      </w:r>
    </w:p>
    <w:p w14:paraId="7EAB0E25" w14:textId="77777777" w:rsidR="007A44A3" w:rsidRDefault="007A44A3" w:rsidP="007A44A3">
      <w:pPr>
        <w:spacing w:after="65" w:line="240" w:lineRule="auto"/>
        <w:rPr>
          <w:rFonts w:cstheme="minorHAnsi"/>
          <w:color w:val="000000"/>
        </w:rPr>
      </w:pPr>
      <w:r>
        <w:rPr>
          <w:rFonts w:cstheme="minorHAnsi"/>
          <w:color w:val="000000"/>
        </w:rPr>
        <w:t xml:space="preserve">- les instances de gouvernance </w:t>
      </w:r>
    </w:p>
    <w:p w14:paraId="034A924A" w14:textId="77777777" w:rsidR="007A44A3" w:rsidRDefault="007A44A3" w:rsidP="007A44A3">
      <w:pPr>
        <w:spacing w:after="65" w:line="240" w:lineRule="auto"/>
        <w:rPr>
          <w:rFonts w:cstheme="minorHAnsi"/>
          <w:color w:val="000000"/>
        </w:rPr>
      </w:pPr>
      <w:r>
        <w:rPr>
          <w:rFonts w:cstheme="minorHAnsi"/>
          <w:color w:val="000000"/>
        </w:rPr>
        <w:t xml:space="preserve">- les livrables </w:t>
      </w:r>
    </w:p>
    <w:p w14:paraId="5EDAC346" w14:textId="77777777" w:rsidR="007A44A3" w:rsidRDefault="007A44A3" w:rsidP="007A44A3">
      <w:pPr>
        <w:spacing w:after="65" w:line="240" w:lineRule="auto"/>
        <w:rPr>
          <w:rFonts w:cstheme="minorHAnsi"/>
          <w:color w:val="000000"/>
        </w:rPr>
      </w:pPr>
    </w:p>
    <w:p w14:paraId="09823C96" w14:textId="77777777" w:rsidR="007A44A3" w:rsidRDefault="007A44A3" w:rsidP="007A44A3">
      <w:pPr>
        <w:pStyle w:val="Titre2"/>
        <w:numPr>
          <w:ilvl w:val="2"/>
          <w:numId w:val="2"/>
        </w:numPr>
        <w:spacing w:before="240" w:after="240"/>
        <w:contextualSpacing/>
        <w:rPr>
          <w:rFonts w:asciiTheme="minorHAnsi" w:hAnsiTheme="minorHAnsi" w:cstheme="minorHAnsi"/>
        </w:rPr>
      </w:pPr>
      <w:bookmarkStart w:id="77" w:name="_Toc193733035"/>
      <w:r>
        <w:rPr>
          <w:rFonts w:asciiTheme="minorHAnsi" w:hAnsiTheme="minorHAnsi" w:cstheme="minorHAnsi"/>
        </w:rPr>
        <w:t>Équipe en charge du déploiement</w:t>
      </w:r>
      <w:bookmarkEnd w:id="77"/>
      <w:r>
        <w:rPr>
          <w:rFonts w:asciiTheme="minorHAnsi" w:hAnsiTheme="minorHAnsi" w:cstheme="minorHAnsi"/>
        </w:rPr>
        <w:t xml:space="preserve"> </w:t>
      </w:r>
    </w:p>
    <w:p w14:paraId="645AFD0A" w14:textId="77777777" w:rsidR="007A44A3" w:rsidRDefault="007A44A3" w:rsidP="007A44A3">
      <w:pPr>
        <w:pBdr>
          <w:top w:val="single" w:sz="4" w:space="1" w:color="000000"/>
          <w:left w:val="single" w:sz="4" w:space="4" w:color="000000"/>
          <w:bottom w:val="single" w:sz="4" w:space="1" w:color="000000"/>
          <w:right w:val="single" w:sz="4" w:space="4" w:color="000000"/>
        </w:pBdr>
        <w:spacing w:after="0" w:line="240" w:lineRule="auto"/>
        <w:rPr>
          <w:rFonts w:cstheme="minorHAnsi"/>
          <w:color w:val="000000"/>
        </w:rPr>
      </w:pPr>
      <w:r>
        <w:rPr>
          <w:rFonts w:cstheme="minorHAnsi"/>
          <w:color w:val="000000"/>
        </w:rPr>
        <w:t xml:space="preserve">Le titulaire met à disposition de LADOM des spécialistes pour assurer le déploiement de l’outil et la formation initiale des administrateurs et des utilisateurs. </w:t>
      </w:r>
    </w:p>
    <w:p w14:paraId="11AA4B77" w14:textId="77777777" w:rsidR="007A44A3" w:rsidRDefault="007A44A3" w:rsidP="007A44A3">
      <w:pPr>
        <w:spacing w:after="0" w:line="240" w:lineRule="auto"/>
        <w:rPr>
          <w:rFonts w:cstheme="minorHAnsi"/>
          <w:color w:val="000000"/>
        </w:rPr>
      </w:pPr>
    </w:p>
    <w:p w14:paraId="4D1DDE1C" w14:textId="77777777" w:rsidR="007A44A3" w:rsidRDefault="007A44A3" w:rsidP="007A44A3">
      <w:pPr>
        <w:spacing w:after="65" w:line="240" w:lineRule="auto"/>
        <w:rPr>
          <w:rFonts w:cstheme="minorHAnsi"/>
          <w:color w:val="000000"/>
        </w:rPr>
      </w:pPr>
      <w:r>
        <w:rPr>
          <w:rFonts w:cstheme="minorHAnsi"/>
          <w:color w:val="000000"/>
        </w:rPr>
        <w:t>Le candidat présentera les collaborateurs en charge du déploiement et des formations en indiquant l’expérience de ces derniers sur des déploiements de solution online.</w:t>
      </w:r>
    </w:p>
    <w:p w14:paraId="0DDEB5C3" w14:textId="77777777" w:rsidR="007A44A3" w:rsidRDefault="007A44A3" w:rsidP="007A44A3">
      <w:pPr>
        <w:spacing w:after="65" w:line="240" w:lineRule="auto"/>
        <w:rPr>
          <w:rFonts w:cstheme="minorHAnsi"/>
          <w:color w:val="000000"/>
        </w:rPr>
      </w:pPr>
      <w:r>
        <w:rPr>
          <w:rFonts w:cstheme="minorHAnsi"/>
          <w:color w:val="000000"/>
        </w:rPr>
        <w:t>Le candidat présentera un plan d’accompagnement ainsi que le contenu type des formations et communications associées à la conduite du changement.</w:t>
      </w:r>
    </w:p>
    <w:p w14:paraId="33EFA84C" w14:textId="77777777" w:rsidR="007A44A3" w:rsidRDefault="007A44A3" w:rsidP="007A44A3">
      <w:r>
        <w:t>Le candidat précisera le dispositif de formation proposé dans le cadre du déploiement ainsi que le dispositif de formation proposé tout au long du marché.</w:t>
      </w:r>
    </w:p>
    <w:sectPr w:rsidR="007A44A3" w:rsidSect="007D0103">
      <w:pgSz w:w="11906" w:h="16838"/>
      <w:pgMar w:top="1418" w:right="849" w:bottom="1418" w:left="1418" w:header="510" w:footer="454"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02DCA" w14:textId="77777777" w:rsidR="00E46F22" w:rsidRDefault="00E46F22">
      <w:pPr>
        <w:spacing w:after="0" w:line="240" w:lineRule="auto"/>
      </w:pPr>
      <w:r>
        <w:separator/>
      </w:r>
    </w:p>
  </w:endnote>
  <w:endnote w:type="continuationSeparator" w:id="0">
    <w:p w14:paraId="4248F55B" w14:textId="77777777" w:rsidR="00E46F22" w:rsidRDefault="00E46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mes New (W1)">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8725961"/>
      <w:docPartObj>
        <w:docPartGallery w:val="Page Numbers (Bottom of Page)"/>
        <w:docPartUnique/>
      </w:docPartObj>
    </w:sdtPr>
    <w:sdtEndPr/>
    <w:sdtContent>
      <w:sdt>
        <w:sdtPr>
          <w:id w:val="-1769616900"/>
          <w:docPartObj>
            <w:docPartGallery w:val="Page Numbers (Top of Page)"/>
            <w:docPartUnique/>
          </w:docPartObj>
        </w:sdtPr>
        <w:sdtEndPr/>
        <w:sdtContent>
          <w:p w14:paraId="16EC0D1D" w14:textId="573D8A06" w:rsidR="000915AD" w:rsidRDefault="000915AD">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0623DBAD" w14:textId="759A2DD4" w:rsidR="000915AD" w:rsidRPr="0035424A" w:rsidRDefault="000915AD" w:rsidP="0035424A">
    <w:pPr>
      <w:pStyle w:val="Pieddepage"/>
      <w:jc w:val="center"/>
      <w:rPr>
        <w:i/>
        <w:sz w:val="20"/>
      </w:rPr>
    </w:pPr>
    <w:r w:rsidRPr="0035424A">
      <w:rPr>
        <w:i/>
        <w:sz w:val="20"/>
      </w:rPr>
      <w:t>CCTP -</w:t>
    </w:r>
    <w:r w:rsidR="00EE138A" w:rsidRPr="00FA0717">
      <w:rPr>
        <w:rFonts w:asciiTheme="majorHAnsi" w:hAnsiTheme="majorHAnsi"/>
        <w:sz w:val="18"/>
        <w:szCs w:val="18"/>
      </w:rPr>
      <w:t>n°</w:t>
    </w:r>
    <w:r w:rsidR="00EE138A">
      <w:rPr>
        <w:rFonts w:asciiTheme="majorHAnsi" w:hAnsiTheme="majorHAnsi"/>
        <w:sz w:val="18"/>
        <w:szCs w:val="18"/>
      </w:rPr>
      <w:t>2025 24 et 2025 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5838908"/>
      <w:docPartObj>
        <w:docPartGallery w:val="Page Numbers (Bottom of Page)"/>
        <w:docPartUnique/>
      </w:docPartObj>
    </w:sdtPr>
    <w:sdtEndPr/>
    <w:sdtContent>
      <w:sdt>
        <w:sdtPr>
          <w:id w:val="1165826156"/>
          <w:docPartObj>
            <w:docPartGallery w:val="Page Numbers (Top of Page)"/>
            <w:docPartUnique/>
          </w:docPartObj>
        </w:sdtPr>
        <w:sdtEndPr/>
        <w:sdtContent>
          <w:p w14:paraId="18FF7824" w14:textId="77777777" w:rsidR="00D208F2" w:rsidRDefault="00D208F2" w:rsidP="00D208F2">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18</w:t>
            </w:r>
            <w:r>
              <w:rPr>
                <w:b/>
                <w:bCs/>
                <w:sz w:val="24"/>
                <w:szCs w:val="24"/>
              </w:rPr>
              <w:fldChar w:fldCharType="end"/>
            </w:r>
          </w:p>
        </w:sdtContent>
      </w:sdt>
    </w:sdtContent>
  </w:sdt>
  <w:p w14:paraId="4767043D" w14:textId="77777777" w:rsidR="00D208F2" w:rsidRDefault="00D208F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6054507"/>
      <w:docPartObj>
        <w:docPartGallery w:val="Page Numbers (Bottom of Page)"/>
        <w:docPartUnique/>
      </w:docPartObj>
    </w:sdtPr>
    <w:sdtEndPr/>
    <w:sdtContent>
      <w:sdt>
        <w:sdtPr>
          <w:id w:val="-1402594632"/>
          <w:docPartObj>
            <w:docPartGallery w:val="Page Numbers (Top of Page)"/>
            <w:docPartUnique/>
          </w:docPartObj>
        </w:sdtPr>
        <w:sdtEndPr/>
        <w:sdtContent>
          <w:p w14:paraId="7986F68C" w14:textId="77777777" w:rsidR="007A44A3" w:rsidRDefault="007A44A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597B1856" w14:textId="77777777" w:rsidR="007B647F" w:rsidRPr="0035424A" w:rsidRDefault="007B647F" w:rsidP="007B647F">
    <w:pPr>
      <w:pStyle w:val="Pieddepage"/>
      <w:jc w:val="center"/>
      <w:rPr>
        <w:i/>
        <w:sz w:val="20"/>
      </w:rPr>
    </w:pPr>
    <w:r w:rsidRPr="0035424A">
      <w:rPr>
        <w:i/>
        <w:sz w:val="20"/>
      </w:rPr>
      <w:t>CCTP -</w:t>
    </w:r>
    <w:r w:rsidRPr="00FA0717">
      <w:rPr>
        <w:rFonts w:asciiTheme="majorHAnsi" w:hAnsiTheme="majorHAnsi"/>
        <w:sz w:val="18"/>
        <w:szCs w:val="18"/>
      </w:rPr>
      <w:t>n°</w:t>
    </w:r>
    <w:r>
      <w:rPr>
        <w:rFonts w:asciiTheme="majorHAnsi" w:hAnsiTheme="majorHAnsi"/>
        <w:sz w:val="18"/>
        <w:szCs w:val="18"/>
      </w:rPr>
      <w:t>2025 24 et 2025 25</w:t>
    </w:r>
  </w:p>
  <w:p w14:paraId="49AD4AFA" w14:textId="62AC7C87" w:rsidR="007A44A3" w:rsidRPr="0035424A" w:rsidRDefault="007A44A3" w:rsidP="007B647F">
    <w:pPr>
      <w:pStyle w:val="Pieddepage"/>
      <w:jc w:val="center"/>
      <w:rPr>
        <w:i/>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5485186"/>
      <w:docPartObj>
        <w:docPartGallery w:val="Page Numbers (Bottom of Page)"/>
        <w:docPartUnique/>
      </w:docPartObj>
    </w:sdtPr>
    <w:sdtEndPr/>
    <w:sdtContent>
      <w:sdt>
        <w:sdtPr>
          <w:id w:val="1270127454"/>
          <w:docPartObj>
            <w:docPartGallery w:val="Page Numbers (Top of Page)"/>
            <w:docPartUnique/>
          </w:docPartObj>
        </w:sdtPr>
        <w:sdtEndPr/>
        <w:sdtContent>
          <w:p w14:paraId="70ED66DC" w14:textId="77777777" w:rsidR="007A44A3" w:rsidRDefault="007A44A3" w:rsidP="00D208F2">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18</w:t>
            </w:r>
            <w:r>
              <w:rPr>
                <w:b/>
                <w:bCs/>
                <w:sz w:val="24"/>
                <w:szCs w:val="24"/>
              </w:rPr>
              <w:fldChar w:fldCharType="end"/>
            </w:r>
          </w:p>
        </w:sdtContent>
      </w:sdt>
    </w:sdtContent>
  </w:sdt>
  <w:p w14:paraId="77BA9A86" w14:textId="77777777" w:rsidR="007B647F" w:rsidRPr="0035424A" w:rsidRDefault="007B647F" w:rsidP="007B647F">
    <w:pPr>
      <w:pStyle w:val="Pieddepage"/>
      <w:jc w:val="center"/>
      <w:rPr>
        <w:i/>
        <w:sz w:val="20"/>
      </w:rPr>
    </w:pPr>
    <w:r w:rsidRPr="0035424A">
      <w:rPr>
        <w:i/>
        <w:sz w:val="20"/>
      </w:rPr>
      <w:t>CCTP -</w:t>
    </w:r>
    <w:r w:rsidRPr="00FA0717">
      <w:rPr>
        <w:rFonts w:asciiTheme="majorHAnsi" w:hAnsiTheme="majorHAnsi"/>
        <w:sz w:val="18"/>
        <w:szCs w:val="18"/>
      </w:rPr>
      <w:t>n°</w:t>
    </w:r>
    <w:r>
      <w:rPr>
        <w:rFonts w:asciiTheme="majorHAnsi" w:hAnsiTheme="majorHAnsi"/>
        <w:sz w:val="18"/>
        <w:szCs w:val="18"/>
      </w:rPr>
      <w:t>2025 24 et 2025 25</w:t>
    </w:r>
  </w:p>
  <w:p w14:paraId="5E8FFCAF" w14:textId="77777777" w:rsidR="007A44A3" w:rsidRDefault="007A44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F656B" w14:textId="77777777" w:rsidR="00E46F22" w:rsidRDefault="00E46F22">
      <w:pPr>
        <w:rPr>
          <w:sz w:val="12"/>
        </w:rPr>
      </w:pPr>
      <w:r>
        <w:separator/>
      </w:r>
    </w:p>
  </w:footnote>
  <w:footnote w:type="continuationSeparator" w:id="0">
    <w:p w14:paraId="701D937B" w14:textId="77777777" w:rsidR="00E46F22" w:rsidRDefault="00E46F22">
      <w:pPr>
        <w:rPr>
          <w:sz w:val="12"/>
        </w:rPr>
      </w:pPr>
      <w:r>
        <w:continuationSeparator/>
      </w:r>
    </w:p>
  </w:footnote>
  <w:footnote w:id="1">
    <w:p w14:paraId="14661AC2" w14:textId="77777777" w:rsidR="00ED2851" w:rsidRDefault="00ED2851" w:rsidP="00ED2851">
      <w:pPr>
        <w:pStyle w:val="Notedebasdepage"/>
      </w:pPr>
      <w:r>
        <w:rPr>
          <w:rStyle w:val="Appelnotedebasdep"/>
        </w:rPr>
        <w:footnoteRef/>
      </w:r>
      <w:r>
        <w:t xml:space="preserve"> Location de courte durée</w:t>
      </w:r>
    </w:p>
  </w:footnote>
  <w:footnote w:id="2">
    <w:p w14:paraId="2D664000" w14:textId="77777777" w:rsidR="000915AD" w:rsidRDefault="000915AD" w:rsidP="00415114">
      <w:pPr>
        <w:pStyle w:val="Notedebasdepage"/>
        <w:spacing w:after="0" w:line="240" w:lineRule="auto"/>
      </w:pPr>
      <w:r>
        <w:rPr>
          <w:rStyle w:val="Caractresdenotedebasdepage"/>
        </w:rPr>
        <w:footnoteRef/>
      </w:r>
      <w:hyperlink r:id="rId1">
        <w:r>
          <w:rPr>
            <w:rStyle w:val="Lienhypertexte"/>
          </w:rPr>
          <w:tab/>
          <w:t>https://www.ssi.gouv.fr/administration/reglementation/protection-des-systemes-informations/la-politique-de-securite-des-systemes-dinformation-de-letat-pssie/</w:t>
        </w:r>
      </w:hyperlink>
    </w:p>
  </w:footnote>
  <w:footnote w:id="3">
    <w:p w14:paraId="46B20D40" w14:textId="77777777" w:rsidR="000915AD" w:rsidRDefault="000915AD" w:rsidP="00415114">
      <w:pPr>
        <w:pStyle w:val="Notedebasdepage"/>
        <w:spacing w:after="0" w:line="240" w:lineRule="auto"/>
        <w:ind w:left="339" w:hanging="339"/>
      </w:pPr>
      <w:r>
        <w:rPr>
          <w:rStyle w:val="Caractresdenotedebasdepage"/>
        </w:rPr>
        <w:footnoteRef/>
      </w:r>
      <w:hyperlink r:id="rId2">
        <w:r>
          <w:rPr>
            <w:rStyle w:val="Lienhypertexte"/>
          </w:rPr>
          <w:tab/>
          <w:t>https://www.ssi.gouv.fr/administration/reglementation/confiance-numerique/le-referentiel-general-de-securite-rgs/</w:t>
        </w:r>
      </w:hyperlink>
      <w:hyperlink r:id="rId3"/>
    </w:p>
  </w:footnote>
  <w:footnote w:id="4">
    <w:p w14:paraId="37B33481" w14:textId="77777777" w:rsidR="000915AD" w:rsidRDefault="000915AD" w:rsidP="00415114">
      <w:pPr>
        <w:pStyle w:val="Notedebasdepage"/>
        <w:spacing w:after="0" w:line="240" w:lineRule="auto"/>
        <w:ind w:left="339" w:hanging="339"/>
      </w:pPr>
      <w:r>
        <w:rPr>
          <w:rStyle w:val="Caractresdenotedebasdepage"/>
        </w:rPr>
        <w:footnoteRef/>
      </w:r>
      <w:hyperlink r:id="rId4">
        <w:r>
          <w:rPr>
            <w:rStyle w:val="Lienhypertexte"/>
          </w:rPr>
          <w:tab/>
          <w:t>https://www.ssi.gouv.fr/administration/reglementation/confiance-numerique/le-reglement-eidas/</w:t>
        </w:r>
      </w:hyperlink>
    </w:p>
  </w:footnote>
  <w:footnote w:id="5">
    <w:p w14:paraId="5997D1EA" w14:textId="77777777" w:rsidR="000915AD" w:rsidRDefault="000915AD" w:rsidP="00415114">
      <w:pPr>
        <w:pStyle w:val="Notedebasdepage"/>
        <w:spacing w:after="0" w:line="240" w:lineRule="auto"/>
      </w:pPr>
      <w:r>
        <w:rPr>
          <w:rStyle w:val="Caractresdenotedebasdepage"/>
        </w:rPr>
        <w:footnoteRef/>
      </w:r>
      <w:hyperlink r:id="rId5">
        <w:r>
          <w:rPr>
            <w:rStyle w:val="Lienhypertexte"/>
          </w:rPr>
          <w:tab/>
          <w:t>https://www.ssi.gouv.fr/guide/externalisation-et-securite-des-systemes-dinformation-un-guide-pour-maitriser-les-risques/</w:t>
        </w:r>
      </w:hyperlink>
    </w:p>
  </w:footnote>
  <w:footnote w:id="6">
    <w:p w14:paraId="450E1D44" w14:textId="77777777" w:rsidR="007A44A3" w:rsidRDefault="007A44A3" w:rsidP="007A44A3">
      <w:pPr>
        <w:pStyle w:val="Notedebasdepage"/>
        <w:spacing w:after="0" w:line="240" w:lineRule="auto"/>
      </w:pPr>
      <w:r>
        <w:rPr>
          <w:rStyle w:val="Caractresdenotedebasdepage"/>
        </w:rPr>
        <w:footnoteRef/>
      </w:r>
      <w:hyperlink r:id="rId6">
        <w:r>
          <w:rPr>
            <w:rStyle w:val="Lienhypertexte"/>
          </w:rPr>
          <w:tab/>
          <w:t>https://www.ssi.gouv.fr/administration/reglementation/protection-des-systemes-informations/la-politique-de-securite-des-systemes-dinformation-de-letat-pssie/</w:t>
        </w:r>
      </w:hyperlink>
    </w:p>
  </w:footnote>
  <w:footnote w:id="7">
    <w:p w14:paraId="49859A5C" w14:textId="77777777" w:rsidR="007A44A3" w:rsidRDefault="007A44A3" w:rsidP="007A44A3">
      <w:pPr>
        <w:pStyle w:val="Notedebasdepage"/>
        <w:spacing w:after="0" w:line="240" w:lineRule="auto"/>
        <w:ind w:left="339" w:hanging="339"/>
      </w:pPr>
      <w:r>
        <w:rPr>
          <w:rStyle w:val="Caractresdenotedebasdepage"/>
        </w:rPr>
        <w:footnoteRef/>
      </w:r>
      <w:hyperlink r:id="rId7">
        <w:r>
          <w:rPr>
            <w:rStyle w:val="Lienhypertexte"/>
          </w:rPr>
          <w:tab/>
          <w:t>https://www.ssi.gouv.fr/administration/reglementation/confiance-numerique/le-referentiel-general-de-securite-rgs/</w:t>
        </w:r>
      </w:hyperlink>
      <w:hyperlink r:id="rId8"/>
    </w:p>
  </w:footnote>
  <w:footnote w:id="8">
    <w:p w14:paraId="257FA167" w14:textId="77777777" w:rsidR="007A44A3" w:rsidRDefault="007A44A3" w:rsidP="007A44A3">
      <w:pPr>
        <w:pStyle w:val="Notedebasdepage"/>
        <w:spacing w:after="0" w:line="240" w:lineRule="auto"/>
        <w:ind w:left="339" w:hanging="339"/>
      </w:pPr>
      <w:r>
        <w:rPr>
          <w:rStyle w:val="Caractresdenotedebasdepage"/>
        </w:rPr>
        <w:footnoteRef/>
      </w:r>
      <w:hyperlink r:id="rId9">
        <w:r>
          <w:rPr>
            <w:rStyle w:val="Lienhypertexte"/>
          </w:rPr>
          <w:tab/>
          <w:t>https://www.ssi.gouv.fr/administration/reglementation/confiance-numerique/le-reglement-eidas/</w:t>
        </w:r>
      </w:hyperlink>
    </w:p>
  </w:footnote>
  <w:footnote w:id="9">
    <w:p w14:paraId="2C5FA810" w14:textId="77777777" w:rsidR="007A44A3" w:rsidRDefault="007A44A3" w:rsidP="007A44A3">
      <w:pPr>
        <w:pStyle w:val="Notedebasdepage"/>
        <w:spacing w:after="0" w:line="240" w:lineRule="auto"/>
      </w:pPr>
      <w:r>
        <w:rPr>
          <w:rStyle w:val="Caractresdenotedebasdepage"/>
        </w:rPr>
        <w:footnoteRef/>
      </w:r>
      <w:hyperlink r:id="rId10">
        <w:r>
          <w:rPr>
            <w:rStyle w:val="Lienhypertexte"/>
          </w:rPr>
          <w:tab/>
          <w:t>https://www.ssi.gouv.fr/guide/externalisation-et-securite-des-systemes-dinformation-un-guide-pour-maitriser-les-risques/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B235B" w14:textId="521D381E" w:rsidR="000915AD" w:rsidRDefault="00E64D3C" w:rsidP="0035424A">
    <w:pPr>
      <w:pStyle w:val="En-tte"/>
      <w:jc w:val="center"/>
    </w:pPr>
    <w:r w:rsidRPr="00B02CE7">
      <w:rPr>
        <w:rFonts w:cstheme="minorHAnsi"/>
        <w:noProof/>
        <w:color w:val="000000"/>
      </w:rPr>
      <w:drawing>
        <wp:inline distT="0" distB="0" distL="0" distR="0" wp14:anchorId="45FEAB58" wp14:editId="136C4095">
          <wp:extent cx="1228725" cy="338563"/>
          <wp:effectExtent l="0" t="0" r="0" b="4445"/>
          <wp:docPr id="1103915013" name="Image 2" descr="Une image contenant texte, Police, logo, capture d’écran&#10;&#10;Description générée automatiquement">
            <a:extLst xmlns:a="http://schemas.openxmlformats.org/drawingml/2006/main">
              <a:ext uri="{FF2B5EF4-FFF2-40B4-BE49-F238E27FC236}">
                <a16:creationId xmlns:a16="http://schemas.microsoft.com/office/drawing/2014/main" id="{4F833275-359F-A648-29A6-A53638D2DA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Police, logo, capture d’écran&#10;&#10;Description générée automatiquement">
                    <a:extLst>
                      <a:ext uri="{FF2B5EF4-FFF2-40B4-BE49-F238E27FC236}">
                        <a16:creationId xmlns:a16="http://schemas.microsoft.com/office/drawing/2014/main" id="{4F833275-359F-A648-29A6-A53638D2DA8B}"/>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8563" cy="3467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C3286" w14:textId="77777777" w:rsidR="007A44A3" w:rsidRDefault="007A44A3" w:rsidP="0035424A">
    <w:pPr>
      <w:pStyle w:val="En-tte"/>
      <w:jc w:val="center"/>
    </w:pPr>
    <w:r w:rsidRPr="00B02CE7">
      <w:rPr>
        <w:rFonts w:cstheme="minorHAnsi"/>
        <w:noProof/>
        <w:color w:val="000000"/>
      </w:rPr>
      <w:drawing>
        <wp:inline distT="0" distB="0" distL="0" distR="0" wp14:anchorId="54A9BDA5" wp14:editId="0EDD4A92">
          <wp:extent cx="1228725" cy="338563"/>
          <wp:effectExtent l="0" t="0" r="0" b="4445"/>
          <wp:docPr id="2023112740" name="Image 2" descr="Une image contenant texte, Police, logo, capture d’écran&#10;&#10;Description générée automatiquement">
            <a:extLst xmlns:a="http://schemas.openxmlformats.org/drawingml/2006/main">
              <a:ext uri="{FF2B5EF4-FFF2-40B4-BE49-F238E27FC236}">
                <a16:creationId xmlns:a16="http://schemas.microsoft.com/office/drawing/2014/main" id="{4F833275-359F-A648-29A6-A53638D2DA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Police, logo, capture d’écran&#10;&#10;Description générée automatiquement">
                    <a:extLst>
                      <a:ext uri="{FF2B5EF4-FFF2-40B4-BE49-F238E27FC236}">
                        <a16:creationId xmlns:a16="http://schemas.microsoft.com/office/drawing/2014/main" id="{4F833275-359F-A648-29A6-A53638D2DA8B}"/>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8563" cy="3467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A9595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F4BDF6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3614F3"/>
    <w:multiLevelType w:val="hybridMultilevel"/>
    <w:tmpl w:val="82E052E4"/>
    <w:lvl w:ilvl="0" w:tplc="F0A6BAD2">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7A6224E"/>
    <w:multiLevelType w:val="multilevel"/>
    <w:tmpl w:val="9AF08D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FA138EA"/>
    <w:multiLevelType w:val="multilevel"/>
    <w:tmpl w:val="5428D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552046"/>
    <w:multiLevelType w:val="hybridMultilevel"/>
    <w:tmpl w:val="B584F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D27665"/>
    <w:multiLevelType w:val="multilevel"/>
    <w:tmpl w:val="BDACEC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C3C61F0"/>
    <w:multiLevelType w:val="multilevel"/>
    <w:tmpl w:val="EEBAD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F66612"/>
    <w:multiLevelType w:val="multilevel"/>
    <w:tmpl w:val="FA461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06890"/>
    <w:multiLevelType w:val="multilevel"/>
    <w:tmpl w:val="577C8FCA"/>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BBC7A1C"/>
    <w:multiLevelType w:val="multilevel"/>
    <w:tmpl w:val="D1B24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82D09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D2A6146"/>
    <w:multiLevelType w:val="multilevel"/>
    <w:tmpl w:val="2778ABE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DF305FC"/>
    <w:multiLevelType w:val="multilevel"/>
    <w:tmpl w:val="059ED4BC"/>
    <w:lvl w:ilvl="0">
      <w:start w:val="1"/>
      <w:numFmt w:val="decimal"/>
      <w:lvlText w:val="%1"/>
      <w:lvlJc w:val="left"/>
      <w:pPr>
        <w:tabs>
          <w:tab w:val="num" w:pos="0"/>
        </w:tabs>
        <w:ind w:left="396" w:hanging="396"/>
      </w:pPr>
    </w:lvl>
    <w:lvl w:ilvl="1">
      <w:start w:val="1"/>
      <w:numFmt w:val="decimal"/>
      <w:lvlText w:val="%1.%2"/>
      <w:lvlJc w:val="left"/>
      <w:pPr>
        <w:tabs>
          <w:tab w:val="num" w:pos="0"/>
        </w:tabs>
        <w:ind w:left="396" w:hanging="39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4" w15:restartNumberingAfterBreak="0">
    <w:nsid w:val="314C7A6D"/>
    <w:multiLevelType w:val="multilevel"/>
    <w:tmpl w:val="F6F836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5D84F1B"/>
    <w:multiLevelType w:val="multilevel"/>
    <w:tmpl w:val="2D1C0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3A6C0A"/>
    <w:multiLevelType w:val="multilevel"/>
    <w:tmpl w:val="F6E0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C933EE"/>
    <w:multiLevelType w:val="hybridMultilevel"/>
    <w:tmpl w:val="F496ABE0"/>
    <w:lvl w:ilvl="0" w:tplc="4008CED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F6930"/>
    <w:multiLevelType w:val="multilevel"/>
    <w:tmpl w:val="321226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DFC2247"/>
    <w:multiLevelType w:val="multilevel"/>
    <w:tmpl w:val="7D523E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27C45D0"/>
    <w:multiLevelType w:val="hybridMultilevel"/>
    <w:tmpl w:val="EA8EC9D2"/>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4ADA4697"/>
    <w:multiLevelType w:val="hybridMultilevel"/>
    <w:tmpl w:val="B55C215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CC1C7D"/>
    <w:multiLevelType w:val="multilevel"/>
    <w:tmpl w:val="516E6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49357E"/>
    <w:multiLevelType w:val="multilevel"/>
    <w:tmpl w:val="A7C8396C"/>
    <w:lvl w:ilvl="0">
      <w:start w:val="1"/>
      <w:numFmt w:val="bullet"/>
      <w:lvlText w:val="-"/>
      <w:lvlJc w:val="left"/>
      <w:pPr>
        <w:tabs>
          <w:tab w:val="num" w:pos="0"/>
        </w:tabs>
        <w:ind w:left="1211" w:hanging="360"/>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81313EA"/>
    <w:multiLevelType w:val="multilevel"/>
    <w:tmpl w:val="65EA31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98F906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A1E6935"/>
    <w:multiLevelType w:val="multilevel"/>
    <w:tmpl w:val="D33EA438"/>
    <w:lvl w:ilvl="0">
      <w:start w:val="1"/>
      <w:numFmt w:val="upperRoman"/>
      <w:pStyle w:val="Style3"/>
      <w:lvlText w:val="%1."/>
      <w:lvlJc w:val="left"/>
      <w:pPr>
        <w:tabs>
          <w:tab w:val="num" w:pos="405"/>
        </w:tabs>
        <w:ind w:left="405" w:hanging="405"/>
      </w:pPr>
      <w:rPr>
        <w:rFonts w:asciiTheme="minorHAnsi" w:eastAsia="Times New Roman" w:hAnsiTheme="minorHAnsi" w:cstheme="minorHAnsi"/>
      </w:rPr>
    </w:lvl>
    <w:lvl w:ilvl="1">
      <w:start w:val="1"/>
      <w:numFmt w:val="decimal"/>
      <w:lvlText w:val="%2."/>
      <w:lvlJc w:val="left"/>
      <w:pPr>
        <w:tabs>
          <w:tab w:val="num" w:pos="720"/>
        </w:tabs>
        <w:ind w:left="720" w:hanging="720"/>
      </w:pPr>
      <w:rPr>
        <w:color w:val="0070C0"/>
      </w:rPr>
    </w:lvl>
    <w:lvl w:ilvl="2">
      <w:start w:val="1"/>
      <w:numFmt w:val="decimal"/>
      <w:lvlText w:val="%1.%2.%3"/>
      <w:lvlJc w:val="left"/>
      <w:pPr>
        <w:tabs>
          <w:tab w:val="num" w:pos="720"/>
        </w:tabs>
        <w:ind w:left="720" w:hanging="720"/>
      </w:pPr>
      <w:rPr>
        <w:b w:val="0"/>
        <w:i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5A1F103B"/>
    <w:multiLevelType w:val="multilevel"/>
    <w:tmpl w:val="D4B240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BDA7473"/>
    <w:multiLevelType w:val="multilevel"/>
    <w:tmpl w:val="059ED4BC"/>
    <w:lvl w:ilvl="0">
      <w:start w:val="1"/>
      <w:numFmt w:val="decimal"/>
      <w:lvlText w:val="%1"/>
      <w:lvlJc w:val="left"/>
      <w:pPr>
        <w:tabs>
          <w:tab w:val="num" w:pos="0"/>
        </w:tabs>
        <w:ind w:left="396" w:hanging="396"/>
      </w:pPr>
    </w:lvl>
    <w:lvl w:ilvl="1">
      <w:start w:val="1"/>
      <w:numFmt w:val="decimal"/>
      <w:lvlText w:val="%1.%2"/>
      <w:lvlJc w:val="left"/>
      <w:pPr>
        <w:tabs>
          <w:tab w:val="num" w:pos="0"/>
        </w:tabs>
        <w:ind w:left="396" w:hanging="39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9" w15:restartNumberingAfterBreak="0">
    <w:nsid w:val="5DFA1270"/>
    <w:multiLevelType w:val="hybridMultilevel"/>
    <w:tmpl w:val="2182E82C"/>
    <w:lvl w:ilvl="0" w:tplc="6B96E95A">
      <w:start w:val="1"/>
      <w:numFmt w:val="bullet"/>
      <w:lvlText w:val=""/>
      <w:lvlJc w:val="left"/>
      <w:pPr>
        <w:ind w:left="1440" w:hanging="360"/>
      </w:pPr>
      <w:rPr>
        <w:rFonts w:ascii="Symbol" w:hAnsi="Symbol"/>
      </w:rPr>
    </w:lvl>
    <w:lvl w:ilvl="1" w:tplc="D85CD838">
      <w:start w:val="1"/>
      <w:numFmt w:val="bullet"/>
      <w:lvlText w:val=""/>
      <w:lvlJc w:val="left"/>
      <w:pPr>
        <w:ind w:left="1440" w:hanging="360"/>
      </w:pPr>
      <w:rPr>
        <w:rFonts w:ascii="Symbol" w:hAnsi="Symbol"/>
      </w:rPr>
    </w:lvl>
    <w:lvl w:ilvl="2" w:tplc="8BFA8AAC">
      <w:start w:val="1"/>
      <w:numFmt w:val="bullet"/>
      <w:lvlText w:val=""/>
      <w:lvlJc w:val="left"/>
      <w:pPr>
        <w:ind w:left="1440" w:hanging="360"/>
      </w:pPr>
      <w:rPr>
        <w:rFonts w:ascii="Symbol" w:hAnsi="Symbol"/>
      </w:rPr>
    </w:lvl>
    <w:lvl w:ilvl="3" w:tplc="89DEA5A4">
      <w:start w:val="1"/>
      <w:numFmt w:val="bullet"/>
      <w:lvlText w:val=""/>
      <w:lvlJc w:val="left"/>
      <w:pPr>
        <w:ind w:left="1440" w:hanging="360"/>
      </w:pPr>
      <w:rPr>
        <w:rFonts w:ascii="Symbol" w:hAnsi="Symbol"/>
      </w:rPr>
    </w:lvl>
    <w:lvl w:ilvl="4" w:tplc="33BE4620">
      <w:start w:val="1"/>
      <w:numFmt w:val="bullet"/>
      <w:lvlText w:val=""/>
      <w:lvlJc w:val="left"/>
      <w:pPr>
        <w:ind w:left="1440" w:hanging="360"/>
      </w:pPr>
      <w:rPr>
        <w:rFonts w:ascii="Symbol" w:hAnsi="Symbol"/>
      </w:rPr>
    </w:lvl>
    <w:lvl w:ilvl="5" w:tplc="9E189348">
      <w:start w:val="1"/>
      <w:numFmt w:val="bullet"/>
      <w:lvlText w:val=""/>
      <w:lvlJc w:val="left"/>
      <w:pPr>
        <w:ind w:left="1440" w:hanging="360"/>
      </w:pPr>
      <w:rPr>
        <w:rFonts w:ascii="Symbol" w:hAnsi="Symbol"/>
      </w:rPr>
    </w:lvl>
    <w:lvl w:ilvl="6" w:tplc="A6FA67DC">
      <w:start w:val="1"/>
      <w:numFmt w:val="bullet"/>
      <w:lvlText w:val=""/>
      <w:lvlJc w:val="left"/>
      <w:pPr>
        <w:ind w:left="1440" w:hanging="360"/>
      </w:pPr>
      <w:rPr>
        <w:rFonts w:ascii="Symbol" w:hAnsi="Symbol"/>
      </w:rPr>
    </w:lvl>
    <w:lvl w:ilvl="7" w:tplc="D7E275C8">
      <w:start w:val="1"/>
      <w:numFmt w:val="bullet"/>
      <w:lvlText w:val=""/>
      <w:lvlJc w:val="left"/>
      <w:pPr>
        <w:ind w:left="1440" w:hanging="360"/>
      </w:pPr>
      <w:rPr>
        <w:rFonts w:ascii="Symbol" w:hAnsi="Symbol"/>
      </w:rPr>
    </w:lvl>
    <w:lvl w:ilvl="8" w:tplc="12DCDDC4">
      <w:start w:val="1"/>
      <w:numFmt w:val="bullet"/>
      <w:lvlText w:val=""/>
      <w:lvlJc w:val="left"/>
      <w:pPr>
        <w:ind w:left="1440" w:hanging="360"/>
      </w:pPr>
      <w:rPr>
        <w:rFonts w:ascii="Symbol" w:hAnsi="Symbol"/>
      </w:rPr>
    </w:lvl>
  </w:abstractNum>
  <w:abstractNum w:abstractNumId="30" w15:restartNumberingAfterBreak="0">
    <w:nsid w:val="5E1063C0"/>
    <w:multiLevelType w:val="hybridMultilevel"/>
    <w:tmpl w:val="1AA0E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B4421C"/>
    <w:multiLevelType w:val="multilevel"/>
    <w:tmpl w:val="CE648ED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5B50AB9"/>
    <w:multiLevelType w:val="multilevel"/>
    <w:tmpl w:val="059ED4BC"/>
    <w:lvl w:ilvl="0">
      <w:start w:val="1"/>
      <w:numFmt w:val="decimal"/>
      <w:lvlText w:val="%1"/>
      <w:lvlJc w:val="left"/>
      <w:pPr>
        <w:tabs>
          <w:tab w:val="num" w:pos="0"/>
        </w:tabs>
        <w:ind w:left="396" w:hanging="396"/>
      </w:pPr>
    </w:lvl>
    <w:lvl w:ilvl="1">
      <w:start w:val="1"/>
      <w:numFmt w:val="decimal"/>
      <w:lvlText w:val="%1.%2"/>
      <w:lvlJc w:val="left"/>
      <w:pPr>
        <w:tabs>
          <w:tab w:val="num" w:pos="0"/>
        </w:tabs>
        <w:ind w:left="396" w:hanging="39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3" w15:restartNumberingAfterBreak="0">
    <w:nsid w:val="6E0A5583"/>
    <w:multiLevelType w:val="multilevel"/>
    <w:tmpl w:val="79D44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482042"/>
    <w:multiLevelType w:val="multilevel"/>
    <w:tmpl w:val="5B960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E95F59"/>
    <w:multiLevelType w:val="hybridMultilevel"/>
    <w:tmpl w:val="628AD0F0"/>
    <w:lvl w:ilvl="0" w:tplc="035C3ED0">
      <w:start w:val="1"/>
      <w:numFmt w:val="bullet"/>
      <w:lvlText w:val=""/>
      <w:lvlJc w:val="left"/>
      <w:pPr>
        <w:ind w:left="1440" w:hanging="360"/>
      </w:pPr>
      <w:rPr>
        <w:rFonts w:ascii="Symbol" w:hAnsi="Symbol"/>
      </w:rPr>
    </w:lvl>
    <w:lvl w:ilvl="1" w:tplc="FB2ED708">
      <w:start w:val="1"/>
      <w:numFmt w:val="bullet"/>
      <w:lvlText w:val=""/>
      <w:lvlJc w:val="left"/>
      <w:pPr>
        <w:ind w:left="1440" w:hanging="360"/>
      </w:pPr>
      <w:rPr>
        <w:rFonts w:ascii="Symbol" w:hAnsi="Symbol"/>
      </w:rPr>
    </w:lvl>
    <w:lvl w:ilvl="2" w:tplc="097651D6">
      <w:start w:val="1"/>
      <w:numFmt w:val="bullet"/>
      <w:lvlText w:val=""/>
      <w:lvlJc w:val="left"/>
      <w:pPr>
        <w:ind w:left="1440" w:hanging="360"/>
      </w:pPr>
      <w:rPr>
        <w:rFonts w:ascii="Symbol" w:hAnsi="Symbol"/>
      </w:rPr>
    </w:lvl>
    <w:lvl w:ilvl="3" w:tplc="EF787AD4">
      <w:start w:val="1"/>
      <w:numFmt w:val="bullet"/>
      <w:lvlText w:val=""/>
      <w:lvlJc w:val="left"/>
      <w:pPr>
        <w:ind w:left="1440" w:hanging="360"/>
      </w:pPr>
      <w:rPr>
        <w:rFonts w:ascii="Symbol" w:hAnsi="Symbol"/>
      </w:rPr>
    </w:lvl>
    <w:lvl w:ilvl="4" w:tplc="83B2E21A">
      <w:start w:val="1"/>
      <w:numFmt w:val="bullet"/>
      <w:lvlText w:val=""/>
      <w:lvlJc w:val="left"/>
      <w:pPr>
        <w:ind w:left="1440" w:hanging="360"/>
      </w:pPr>
      <w:rPr>
        <w:rFonts w:ascii="Symbol" w:hAnsi="Symbol"/>
      </w:rPr>
    </w:lvl>
    <w:lvl w:ilvl="5" w:tplc="B8EA617C">
      <w:start w:val="1"/>
      <w:numFmt w:val="bullet"/>
      <w:lvlText w:val=""/>
      <w:lvlJc w:val="left"/>
      <w:pPr>
        <w:ind w:left="1440" w:hanging="360"/>
      </w:pPr>
      <w:rPr>
        <w:rFonts w:ascii="Symbol" w:hAnsi="Symbol"/>
      </w:rPr>
    </w:lvl>
    <w:lvl w:ilvl="6" w:tplc="2F2C3B84">
      <w:start w:val="1"/>
      <w:numFmt w:val="bullet"/>
      <w:lvlText w:val=""/>
      <w:lvlJc w:val="left"/>
      <w:pPr>
        <w:ind w:left="1440" w:hanging="360"/>
      </w:pPr>
      <w:rPr>
        <w:rFonts w:ascii="Symbol" w:hAnsi="Symbol"/>
      </w:rPr>
    </w:lvl>
    <w:lvl w:ilvl="7" w:tplc="8870A812">
      <w:start w:val="1"/>
      <w:numFmt w:val="bullet"/>
      <w:lvlText w:val=""/>
      <w:lvlJc w:val="left"/>
      <w:pPr>
        <w:ind w:left="1440" w:hanging="360"/>
      </w:pPr>
      <w:rPr>
        <w:rFonts w:ascii="Symbol" w:hAnsi="Symbol"/>
      </w:rPr>
    </w:lvl>
    <w:lvl w:ilvl="8" w:tplc="5C7A2580">
      <w:start w:val="1"/>
      <w:numFmt w:val="bullet"/>
      <w:lvlText w:val=""/>
      <w:lvlJc w:val="left"/>
      <w:pPr>
        <w:ind w:left="1440" w:hanging="360"/>
      </w:pPr>
      <w:rPr>
        <w:rFonts w:ascii="Symbol" w:hAnsi="Symbol"/>
      </w:rPr>
    </w:lvl>
  </w:abstractNum>
  <w:abstractNum w:abstractNumId="36" w15:restartNumberingAfterBreak="0">
    <w:nsid w:val="7712529D"/>
    <w:multiLevelType w:val="multilevel"/>
    <w:tmpl w:val="554009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9870165"/>
    <w:multiLevelType w:val="hybridMultilevel"/>
    <w:tmpl w:val="69681E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A2D5924"/>
    <w:multiLevelType w:val="hybridMultilevel"/>
    <w:tmpl w:val="AF329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C191E4C"/>
    <w:multiLevelType w:val="multilevel"/>
    <w:tmpl w:val="F5E2884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15:restartNumberingAfterBreak="0">
    <w:nsid w:val="7D8232C7"/>
    <w:multiLevelType w:val="multilevel"/>
    <w:tmpl w:val="7A44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0E0411"/>
    <w:multiLevelType w:val="multilevel"/>
    <w:tmpl w:val="5562EE88"/>
    <w:lvl w:ilvl="0">
      <w:start w:val="1"/>
      <w:numFmt w:val="bullet"/>
      <w:lvlText w:val="-"/>
      <w:lvlJc w:val="left"/>
      <w:pPr>
        <w:tabs>
          <w:tab w:val="num" w:pos="0"/>
        </w:tabs>
        <w:ind w:left="1428" w:hanging="360"/>
      </w:pPr>
      <w:rPr>
        <w:rFonts w:ascii="Arial" w:eastAsiaTheme="minorHAnsi" w:hAnsi="Arial" w:cs="Aria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num w:numId="1" w16cid:durableId="478572459">
    <w:abstractNumId w:val="3"/>
  </w:num>
  <w:num w:numId="2" w16cid:durableId="830491468">
    <w:abstractNumId w:val="32"/>
  </w:num>
  <w:num w:numId="3" w16cid:durableId="1380781251">
    <w:abstractNumId w:val="27"/>
  </w:num>
  <w:num w:numId="4" w16cid:durableId="1013191184">
    <w:abstractNumId w:val="6"/>
  </w:num>
  <w:num w:numId="5" w16cid:durableId="1076440082">
    <w:abstractNumId w:val="24"/>
  </w:num>
  <w:num w:numId="6" w16cid:durableId="1513371829">
    <w:abstractNumId w:val="41"/>
  </w:num>
  <w:num w:numId="7" w16cid:durableId="17320357">
    <w:abstractNumId w:val="12"/>
  </w:num>
  <w:num w:numId="8" w16cid:durableId="1907760579">
    <w:abstractNumId w:val="26"/>
  </w:num>
  <w:num w:numId="9" w16cid:durableId="515001407">
    <w:abstractNumId w:val="19"/>
  </w:num>
  <w:num w:numId="10" w16cid:durableId="411897644">
    <w:abstractNumId w:val="23"/>
  </w:num>
  <w:num w:numId="11" w16cid:durableId="503593847">
    <w:abstractNumId w:val="18"/>
  </w:num>
  <w:num w:numId="12" w16cid:durableId="2102070433">
    <w:abstractNumId w:val="39"/>
  </w:num>
  <w:num w:numId="13" w16cid:durableId="94787639">
    <w:abstractNumId w:val="9"/>
  </w:num>
  <w:num w:numId="14" w16cid:durableId="729619491">
    <w:abstractNumId w:val="31"/>
  </w:num>
  <w:num w:numId="15" w16cid:durableId="618145002">
    <w:abstractNumId w:val="14"/>
  </w:num>
  <w:num w:numId="16" w16cid:durableId="1234966992">
    <w:abstractNumId w:val="7"/>
  </w:num>
  <w:num w:numId="17" w16cid:durableId="1443958184">
    <w:abstractNumId w:val="20"/>
  </w:num>
  <w:num w:numId="18" w16cid:durableId="791947165">
    <w:abstractNumId w:val="28"/>
  </w:num>
  <w:num w:numId="19" w16cid:durableId="944733113">
    <w:abstractNumId w:val="13"/>
  </w:num>
  <w:num w:numId="20" w16cid:durableId="625699029">
    <w:abstractNumId w:val="37"/>
  </w:num>
  <w:num w:numId="21" w16cid:durableId="2116947928">
    <w:abstractNumId w:val="5"/>
  </w:num>
  <w:num w:numId="22" w16cid:durableId="1072511760">
    <w:abstractNumId w:val="0"/>
  </w:num>
  <w:num w:numId="23" w16cid:durableId="440105051">
    <w:abstractNumId w:val="11"/>
  </w:num>
  <w:num w:numId="24" w16cid:durableId="1987314418">
    <w:abstractNumId w:val="36"/>
  </w:num>
  <w:num w:numId="25" w16cid:durableId="1067802052">
    <w:abstractNumId w:val="1"/>
  </w:num>
  <w:num w:numId="26" w16cid:durableId="1911965950">
    <w:abstractNumId w:val="25"/>
  </w:num>
  <w:num w:numId="27" w16cid:durableId="728386962">
    <w:abstractNumId w:val="17"/>
  </w:num>
  <w:num w:numId="28" w16cid:durableId="549459827">
    <w:abstractNumId w:val="21"/>
  </w:num>
  <w:num w:numId="29" w16cid:durableId="1854494706">
    <w:abstractNumId w:val="2"/>
  </w:num>
  <w:num w:numId="30" w16cid:durableId="284969019">
    <w:abstractNumId w:val="35"/>
  </w:num>
  <w:num w:numId="31" w16cid:durableId="851995204">
    <w:abstractNumId w:val="29"/>
  </w:num>
  <w:num w:numId="32" w16cid:durableId="243807691">
    <w:abstractNumId w:val="22"/>
  </w:num>
  <w:num w:numId="33" w16cid:durableId="1533493819">
    <w:abstractNumId w:val="40"/>
  </w:num>
  <w:num w:numId="34" w16cid:durableId="926228779">
    <w:abstractNumId w:val="4"/>
  </w:num>
  <w:num w:numId="35" w16cid:durableId="465970665">
    <w:abstractNumId w:val="10"/>
  </w:num>
  <w:num w:numId="36" w16cid:durableId="1419134786">
    <w:abstractNumId w:val="8"/>
  </w:num>
  <w:num w:numId="37" w16cid:durableId="1296108965">
    <w:abstractNumId w:val="33"/>
  </w:num>
  <w:num w:numId="38" w16cid:durableId="1384787329">
    <w:abstractNumId w:val="15"/>
  </w:num>
  <w:num w:numId="39" w16cid:durableId="1966542772">
    <w:abstractNumId w:val="34"/>
  </w:num>
  <w:num w:numId="40" w16cid:durableId="901989273">
    <w:abstractNumId w:val="38"/>
  </w:num>
  <w:num w:numId="41" w16cid:durableId="1736388478">
    <w:abstractNumId w:val="16"/>
  </w:num>
  <w:num w:numId="42" w16cid:durableId="26824566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3F"/>
    <w:rsid w:val="0000159A"/>
    <w:rsid w:val="00002AC4"/>
    <w:rsid w:val="000112EF"/>
    <w:rsid w:val="0001375F"/>
    <w:rsid w:val="000157C9"/>
    <w:rsid w:val="00015A7A"/>
    <w:rsid w:val="000172DA"/>
    <w:rsid w:val="000173B9"/>
    <w:rsid w:val="000200C7"/>
    <w:rsid w:val="000254B5"/>
    <w:rsid w:val="000322A8"/>
    <w:rsid w:val="00033FC2"/>
    <w:rsid w:val="00041029"/>
    <w:rsid w:val="000505FF"/>
    <w:rsid w:val="000518D5"/>
    <w:rsid w:val="0006208C"/>
    <w:rsid w:val="00062667"/>
    <w:rsid w:val="00063E28"/>
    <w:rsid w:val="0006627E"/>
    <w:rsid w:val="000663AF"/>
    <w:rsid w:val="00067FA3"/>
    <w:rsid w:val="000700F1"/>
    <w:rsid w:val="000730DC"/>
    <w:rsid w:val="00075D31"/>
    <w:rsid w:val="0008304D"/>
    <w:rsid w:val="00085521"/>
    <w:rsid w:val="000901C3"/>
    <w:rsid w:val="00090F8C"/>
    <w:rsid w:val="000915AD"/>
    <w:rsid w:val="00092920"/>
    <w:rsid w:val="00095127"/>
    <w:rsid w:val="000A34DC"/>
    <w:rsid w:val="000B1918"/>
    <w:rsid w:val="000B56BB"/>
    <w:rsid w:val="000B7643"/>
    <w:rsid w:val="000C027F"/>
    <w:rsid w:val="000C05D2"/>
    <w:rsid w:val="000C102C"/>
    <w:rsid w:val="000C2FBC"/>
    <w:rsid w:val="000C3C01"/>
    <w:rsid w:val="000D60F2"/>
    <w:rsid w:val="000E1520"/>
    <w:rsid w:val="000E16DC"/>
    <w:rsid w:val="000E1956"/>
    <w:rsid w:val="000E1A1C"/>
    <w:rsid w:val="000E2DDA"/>
    <w:rsid w:val="000E3A83"/>
    <w:rsid w:val="000E666A"/>
    <w:rsid w:val="000E669E"/>
    <w:rsid w:val="000F2F2A"/>
    <w:rsid w:val="00104FDF"/>
    <w:rsid w:val="001078FE"/>
    <w:rsid w:val="001102FC"/>
    <w:rsid w:val="00110E8F"/>
    <w:rsid w:val="00111AAD"/>
    <w:rsid w:val="00115ED7"/>
    <w:rsid w:val="00120CC8"/>
    <w:rsid w:val="0012228D"/>
    <w:rsid w:val="001278C5"/>
    <w:rsid w:val="00127C7B"/>
    <w:rsid w:val="001301F9"/>
    <w:rsid w:val="0013620C"/>
    <w:rsid w:val="00140945"/>
    <w:rsid w:val="00143E50"/>
    <w:rsid w:val="00146466"/>
    <w:rsid w:val="0015474A"/>
    <w:rsid w:val="00154E1D"/>
    <w:rsid w:val="00162B20"/>
    <w:rsid w:val="001709A3"/>
    <w:rsid w:val="00170FC3"/>
    <w:rsid w:val="0017574D"/>
    <w:rsid w:val="00177B4F"/>
    <w:rsid w:val="00182AD4"/>
    <w:rsid w:val="00185746"/>
    <w:rsid w:val="00186796"/>
    <w:rsid w:val="0018747A"/>
    <w:rsid w:val="001922DF"/>
    <w:rsid w:val="001979F2"/>
    <w:rsid w:val="001A19C1"/>
    <w:rsid w:val="001A34D6"/>
    <w:rsid w:val="001A363F"/>
    <w:rsid w:val="001B0B55"/>
    <w:rsid w:val="001B24DA"/>
    <w:rsid w:val="001B445C"/>
    <w:rsid w:val="001B52ED"/>
    <w:rsid w:val="001B5775"/>
    <w:rsid w:val="001B5EF8"/>
    <w:rsid w:val="001C2E2B"/>
    <w:rsid w:val="001C361F"/>
    <w:rsid w:val="001C48B4"/>
    <w:rsid w:val="001C547E"/>
    <w:rsid w:val="001D3569"/>
    <w:rsid w:val="001D4AFA"/>
    <w:rsid w:val="001E20A9"/>
    <w:rsid w:val="001E2907"/>
    <w:rsid w:val="001E2F62"/>
    <w:rsid w:val="001F1B51"/>
    <w:rsid w:val="001F286C"/>
    <w:rsid w:val="001F4207"/>
    <w:rsid w:val="001F4A37"/>
    <w:rsid w:val="001F58B2"/>
    <w:rsid w:val="002022F0"/>
    <w:rsid w:val="00203D6B"/>
    <w:rsid w:val="0020600A"/>
    <w:rsid w:val="002105F7"/>
    <w:rsid w:val="002108F2"/>
    <w:rsid w:val="00211945"/>
    <w:rsid w:val="00211A91"/>
    <w:rsid w:val="00212B11"/>
    <w:rsid w:val="00213DC1"/>
    <w:rsid w:val="0023027A"/>
    <w:rsid w:val="00231B0D"/>
    <w:rsid w:val="00232E56"/>
    <w:rsid w:val="002356F4"/>
    <w:rsid w:val="00236CDF"/>
    <w:rsid w:val="00242F1F"/>
    <w:rsid w:val="002469A7"/>
    <w:rsid w:val="00252A71"/>
    <w:rsid w:val="002623B3"/>
    <w:rsid w:val="00263B95"/>
    <w:rsid w:val="00266C08"/>
    <w:rsid w:val="00276191"/>
    <w:rsid w:val="00277ECF"/>
    <w:rsid w:val="00281152"/>
    <w:rsid w:val="00284FAB"/>
    <w:rsid w:val="00287080"/>
    <w:rsid w:val="00291176"/>
    <w:rsid w:val="002924D5"/>
    <w:rsid w:val="00294325"/>
    <w:rsid w:val="002969F3"/>
    <w:rsid w:val="002A1A00"/>
    <w:rsid w:val="002A33E4"/>
    <w:rsid w:val="002A4C0F"/>
    <w:rsid w:val="002A4DAF"/>
    <w:rsid w:val="002A57AE"/>
    <w:rsid w:val="002A6B6B"/>
    <w:rsid w:val="002A7B92"/>
    <w:rsid w:val="002B0073"/>
    <w:rsid w:val="002B61EA"/>
    <w:rsid w:val="002B793B"/>
    <w:rsid w:val="002C16CA"/>
    <w:rsid w:val="002C1EB0"/>
    <w:rsid w:val="002C4CFE"/>
    <w:rsid w:val="002C6326"/>
    <w:rsid w:val="002D2C12"/>
    <w:rsid w:val="002D4D28"/>
    <w:rsid w:val="002E0E33"/>
    <w:rsid w:val="002F0041"/>
    <w:rsid w:val="002F06FF"/>
    <w:rsid w:val="002F62A4"/>
    <w:rsid w:val="003005ED"/>
    <w:rsid w:val="00300DFD"/>
    <w:rsid w:val="003012D9"/>
    <w:rsid w:val="0030285C"/>
    <w:rsid w:val="0030353E"/>
    <w:rsid w:val="00314037"/>
    <w:rsid w:val="0032116C"/>
    <w:rsid w:val="00321E3D"/>
    <w:rsid w:val="00322F07"/>
    <w:rsid w:val="00330CB6"/>
    <w:rsid w:val="003322E6"/>
    <w:rsid w:val="0033505C"/>
    <w:rsid w:val="00337F72"/>
    <w:rsid w:val="00340CE3"/>
    <w:rsid w:val="00340EB1"/>
    <w:rsid w:val="00341D8A"/>
    <w:rsid w:val="00342109"/>
    <w:rsid w:val="003532CA"/>
    <w:rsid w:val="00353D00"/>
    <w:rsid w:val="0035424A"/>
    <w:rsid w:val="00360D98"/>
    <w:rsid w:val="003637E9"/>
    <w:rsid w:val="00363A9B"/>
    <w:rsid w:val="00364F21"/>
    <w:rsid w:val="00370A34"/>
    <w:rsid w:val="00381A84"/>
    <w:rsid w:val="0038232D"/>
    <w:rsid w:val="00382331"/>
    <w:rsid w:val="00386180"/>
    <w:rsid w:val="00386F2B"/>
    <w:rsid w:val="00392C23"/>
    <w:rsid w:val="00393284"/>
    <w:rsid w:val="003943D4"/>
    <w:rsid w:val="00396263"/>
    <w:rsid w:val="003A37E9"/>
    <w:rsid w:val="003B1DB7"/>
    <w:rsid w:val="003B2653"/>
    <w:rsid w:val="003B3E5C"/>
    <w:rsid w:val="003B754B"/>
    <w:rsid w:val="003C2FAB"/>
    <w:rsid w:val="003D6556"/>
    <w:rsid w:val="003D6A7E"/>
    <w:rsid w:val="003D6A82"/>
    <w:rsid w:val="003D6EBD"/>
    <w:rsid w:val="003E0D12"/>
    <w:rsid w:val="003E27B4"/>
    <w:rsid w:val="003E2990"/>
    <w:rsid w:val="003E441B"/>
    <w:rsid w:val="003E6FE7"/>
    <w:rsid w:val="003F1D4B"/>
    <w:rsid w:val="003F34A9"/>
    <w:rsid w:val="003F63E6"/>
    <w:rsid w:val="003F79A6"/>
    <w:rsid w:val="0040159A"/>
    <w:rsid w:val="00401A84"/>
    <w:rsid w:val="00404BF3"/>
    <w:rsid w:val="00406A6F"/>
    <w:rsid w:val="00412ADC"/>
    <w:rsid w:val="00415114"/>
    <w:rsid w:val="004162EF"/>
    <w:rsid w:val="004171E6"/>
    <w:rsid w:val="004214A6"/>
    <w:rsid w:val="004269E0"/>
    <w:rsid w:val="004314FC"/>
    <w:rsid w:val="004459AB"/>
    <w:rsid w:val="00446EA6"/>
    <w:rsid w:val="0044773B"/>
    <w:rsid w:val="0045132D"/>
    <w:rsid w:val="00451A32"/>
    <w:rsid w:val="00455205"/>
    <w:rsid w:val="00457D2E"/>
    <w:rsid w:val="004603A1"/>
    <w:rsid w:val="00461905"/>
    <w:rsid w:val="0046528E"/>
    <w:rsid w:val="00473EFD"/>
    <w:rsid w:val="004761CB"/>
    <w:rsid w:val="00477975"/>
    <w:rsid w:val="004826FF"/>
    <w:rsid w:val="004835A1"/>
    <w:rsid w:val="00490684"/>
    <w:rsid w:val="004916C4"/>
    <w:rsid w:val="004934D4"/>
    <w:rsid w:val="00496337"/>
    <w:rsid w:val="004A0916"/>
    <w:rsid w:val="004A3758"/>
    <w:rsid w:val="004A48E1"/>
    <w:rsid w:val="004A54F7"/>
    <w:rsid w:val="004A5A38"/>
    <w:rsid w:val="004B1D3B"/>
    <w:rsid w:val="004B4776"/>
    <w:rsid w:val="004C1D19"/>
    <w:rsid w:val="004C5900"/>
    <w:rsid w:val="004C7DB3"/>
    <w:rsid w:val="004D0FD5"/>
    <w:rsid w:val="004D1577"/>
    <w:rsid w:val="004D1C4E"/>
    <w:rsid w:val="004D3F45"/>
    <w:rsid w:val="004D3F5D"/>
    <w:rsid w:val="004D5F1A"/>
    <w:rsid w:val="004E0368"/>
    <w:rsid w:val="004E3915"/>
    <w:rsid w:val="004E59D9"/>
    <w:rsid w:val="004F24C4"/>
    <w:rsid w:val="004F42D6"/>
    <w:rsid w:val="004F63F9"/>
    <w:rsid w:val="00500610"/>
    <w:rsid w:val="00502BE2"/>
    <w:rsid w:val="0050323E"/>
    <w:rsid w:val="00506B3B"/>
    <w:rsid w:val="00511897"/>
    <w:rsid w:val="00513B7E"/>
    <w:rsid w:val="00515103"/>
    <w:rsid w:val="00516CA8"/>
    <w:rsid w:val="00516D59"/>
    <w:rsid w:val="005222A2"/>
    <w:rsid w:val="005227F7"/>
    <w:rsid w:val="005235FE"/>
    <w:rsid w:val="00526096"/>
    <w:rsid w:val="005266A7"/>
    <w:rsid w:val="00530569"/>
    <w:rsid w:val="005324AA"/>
    <w:rsid w:val="00537488"/>
    <w:rsid w:val="00541F46"/>
    <w:rsid w:val="00550018"/>
    <w:rsid w:val="00553974"/>
    <w:rsid w:val="0055426E"/>
    <w:rsid w:val="00563AC5"/>
    <w:rsid w:val="00567374"/>
    <w:rsid w:val="0057381D"/>
    <w:rsid w:val="0057490C"/>
    <w:rsid w:val="005751EB"/>
    <w:rsid w:val="005817C6"/>
    <w:rsid w:val="00584226"/>
    <w:rsid w:val="00591F68"/>
    <w:rsid w:val="0059700A"/>
    <w:rsid w:val="0059773A"/>
    <w:rsid w:val="005A14DF"/>
    <w:rsid w:val="005A1FE7"/>
    <w:rsid w:val="005A28D2"/>
    <w:rsid w:val="005A2DE3"/>
    <w:rsid w:val="005A4749"/>
    <w:rsid w:val="005B3EFA"/>
    <w:rsid w:val="005C3CD5"/>
    <w:rsid w:val="005C6552"/>
    <w:rsid w:val="005D3252"/>
    <w:rsid w:val="005D3656"/>
    <w:rsid w:val="005D3B01"/>
    <w:rsid w:val="005D577F"/>
    <w:rsid w:val="005E0F84"/>
    <w:rsid w:val="005F254C"/>
    <w:rsid w:val="005F275C"/>
    <w:rsid w:val="005F31C9"/>
    <w:rsid w:val="005F7C69"/>
    <w:rsid w:val="0060361C"/>
    <w:rsid w:val="006124B0"/>
    <w:rsid w:val="00613009"/>
    <w:rsid w:val="006244BB"/>
    <w:rsid w:val="00627700"/>
    <w:rsid w:val="0063024A"/>
    <w:rsid w:val="0063546D"/>
    <w:rsid w:val="00642BBE"/>
    <w:rsid w:val="00645C9C"/>
    <w:rsid w:val="00652542"/>
    <w:rsid w:val="006534B1"/>
    <w:rsid w:val="006534E9"/>
    <w:rsid w:val="00660806"/>
    <w:rsid w:val="00661160"/>
    <w:rsid w:val="006662DB"/>
    <w:rsid w:val="006678E5"/>
    <w:rsid w:val="00671567"/>
    <w:rsid w:val="00671BCC"/>
    <w:rsid w:val="006743A1"/>
    <w:rsid w:val="00676147"/>
    <w:rsid w:val="00676D81"/>
    <w:rsid w:val="00677BE6"/>
    <w:rsid w:val="0068430F"/>
    <w:rsid w:val="00685371"/>
    <w:rsid w:val="006857A7"/>
    <w:rsid w:val="00687F83"/>
    <w:rsid w:val="00692312"/>
    <w:rsid w:val="00692B88"/>
    <w:rsid w:val="00693819"/>
    <w:rsid w:val="00695E24"/>
    <w:rsid w:val="00695E58"/>
    <w:rsid w:val="006A52AF"/>
    <w:rsid w:val="006A5FDC"/>
    <w:rsid w:val="006A6309"/>
    <w:rsid w:val="006B116B"/>
    <w:rsid w:val="006B189A"/>
    <w:rsid w:val="006B4C85"/>
    <w:rsid w:val="006B4EEA"/>
    <w:rsid w:val="006B615C"/>
    <w:rsid w:val="006B6A98"/>
    <w:rsid w:val="006B78DB"/>
    <w:rsid w:val="006C04E2"/>
    <w:rsid w:val="006C2456"/>
    <w:rsid w:val="006C2AF4"/>
    <w:rsid w:val="006C47CF"/>
    <w:rsid w:val="006C6755"/>
    <w:rsid w:val="006C6D64"/>
    <w:rsid w:val="006C7289"/>
    <w:rsid w:val="006C7710"/>
    <w:rsid w:val="006D3047"/>
    <w:rsid w:val="006D3382"/>
    <w:rsid w:val="006D4BC4"/>
    <w:rsid w:val="006E051D"/>
    <w:rsid w:val="006E2140"/>
    <w:rsid w:val="006E31F1"/>
    <w:rsid w:val="006E44AE"/>
    <w:rsid w:val="006F3CDA"/>
    <w:rsid w:val="006F3F92"/>
    <w:rsid w:val="006F5ADE"/>
    <w:rsid w:val="006F67D9"/>
    <w:rsid w:val="006F7635"/>
    <w:rsid w:val="007004D6"/>
    <w:rsid w:val="00705077"/>
    <w:rsid w:val="00711B15"/>
    <w:rsid w:val="00712D2A"/>
    <w:rsid w:val="00713F41"/>
    <w:rsid w:val="007158CD"/>
    <w:rsid w:val="0073081D"/>
    <w:rsid w:val="00733FF2"/>
    <w:rsid w:val="00735004"/>
    <w:rsid w:val="00736FAA"/>
    <w:rsid w:val="007422F8"/>
    <w:rsid w:val="00743AF8"/>
    <w:rsid w:val="00752483"/>
    <w:rsid w:val="00752C42"/>
    <w:rsid w:val="00754605"/>
    <w:rsid w:val="007557F5"/>
    <w:rsid w:val="00755A6F"/>
    <w:rsid w:val="00757250"/>
    <w:rsid w:val="007620AB"/>
    <w:rsid w:val="00763188"/>
    <w:rsid w:val="00767BAC"/>
    <w:rsid w:val="007718F5"/>
    <w:rsid w:val="00775AB7"/>
    <w:rsid w:val="0078496C"/>
    <w:rsid w:val="00786D8F"/>
    <w:rsid w:val="0079038F"/>
    <w:rsid w:val="0079346F"/>
    <w:rsid w:val="00797B29"/>
    <w:rsid w:val="007A148C"/>
    <w:rsid w:val="007A2208"/>
    <w:rsid w:val="007A44A3"/>
    <w:rsid w:val="007A46D6"/>
    <w:rsid w:val="007A5445"/>
    <w:rsid w:val="007B647F"/>
    <w:rsid w:val="007C27F7"/>
    <w:rsid w:val="007C3801"/>
    <w:rsid w:val="007C3EDE"/>
    <w:rsid w:val="007C7902"/>
    <w:rsid w:val="007D0103"/>
    <w:rsid w:val="007D3040"/>
    <w:rsid w:val="007D306B"/>
    <w:rsid w:val="007D3AC7"/>
    <w:rsid w:val="007E132E"/>
    <w:rsid w:val="007E3EC2"/>
    <w:rsid w:val="007E45E0"/>
    <w:rsid w:val="007E6CF8"/>
    <w:rsid w:val="007E7048"/>
    <w:rsid w:val="007F202D"/>
    <w:rsid w:val="007F5906"/>
    <w:rsid w:val="007F7BC3"/>
    <w:rsid w:val="0080164D"/>
    <w:rsid w:val="00806CBD"/>
    <w:rsid w:val="008100F8"/>
    <w:rsid w:val="00811707"/>
    <w:rsid w:val="00817178"/>
    <w:rsid w:val="0082023F"/>
    <w:rsid w:val="00821239"/>
    <w:rsid w:val="008215D1"/>
    <w:rsid w:val="00821F4C"/>
    <w:rsid w:val="00822517"/>
    <w:rsid w:val="00826616"/>
    <w:rsid w:val="008277C1"/>
    <w:rsid w:val="00827AAF"/>
    <w:rsid w:val="00833A17"/>
    <w:rsid w:val="008347AC"/>
    <w:rsid w:val="00846FD7"/>
    <w:rsid w:val="00851909"/>
    <w:rsid w:val="00853416"/>
    <w:rsid w:val="0085475C"/>
    <w:rsid w:val="008614C9"/>
    <w:rsid w:val="00861649"/>
    <w:rsid w:val="0086341C"/>
    <w:rsid w:val="0086483B"/>
    <w:rsid w:val="008671D3"/>
    <w:rsid w:val="00871501"/>
    <w:rsid w:val="00873C1F"/>
    <w:rsid w:val="008779AE"/>
    <w:rsid w:val="008860F6"/>
    <w:rsid w:val="008866C0"/>
    <w:rsid w:val="00887024"/>
    <w:rsid w:val="00887154"/>
    <w:rsid w:val="0089217F"/>
    <w:rsid w:val="008932D1"/>
    <w:rsid w:val="00896C2C"/>
    <w:rsid w:val="0089772E"/>
    <w:rsid w:val="008A0A02"/>
    <w:rsid w:val="008A152A"/>
    <w:rsid w:val="008A34FE"/>
    <w:rsid w:val="008A4287"/>
    <w:rsid w:val="008A7371"/>
    <w:rsid w:val="008B17DE"/>
    <w:rsid w:val="008B20F1"/>
    <w:rsid w:val="008B3291"/>
    <w:rsid w:val="008B7DF9"/>
    <w:rsid w:val="008C256E"/>
    <w:rsid w:val="008C2E4D"/>
    <w:rsid w:val="008C37A5"/>
    <w:rsid w:val="008C7631"/>
    <w:rsid w:val="008C7C2E"/>
    <w:rsid w:val="008D1862"/>
    <w:rsid w:val="008D2B5E"/>
    <w:rsid w:val="008D4BAA"/>
    <w:rsid w:val="008D648B"/>
    <w:rsid w:val="008D6C70"/>
    <w:rsid w:val="008E42BA"/>
    <w:rsid w:val="008E6D2D"/>
    <w:rsid w:val="008F1098"/>
    <w:rsid w:val="008F22A6"/>
    <w:rsid w:val="008F2354"/>
    <w:rsid w:val="008F3344"/>
    <w:rsid w:val="008F38B4"/>
    <w:rsid w:val="00903EEC"/>
    <w:rsid w:val="00913A6B"/>
    <w:rsid w:val="0091434B"/>
    <w:rsid w:val="00916FBE"/>
    <w:rsid w:val="009200A9"/>
    <w:rsid w:val="00921938"/>
    <w:rsid w:val="009219FD"/>
    <w:rsid w:val="00923244"/>
    <w:rsid w:val="00924195"/>
    <w:rsid w:val="009250B7"/>
    <w:rsid w:val="00927FE1"/>
    <w:rsid w:val="009301EB"/>
    <w:rsid w:val="00930A4E"/>
    <w:rsid w:val="009320DC"/>
    <w:rsid w:val="00937C69"/>
    <w:rsid w:val="00943AD7"/>
    <w:rsid w:val="00950E86"/>
    <w:rsid w:val="00950F59"/>
    <w:rsid w:val="00952EE3"/>
    <w:rsid w:val="009614C4"/>
    <w:rsid w:val="0096534A"/>
    <w:rsid w:val="00966310"/>
    <w:rsid w:val="009721F9"/>
    <w:rsid w:val="0097771D"/>
    <w:rsid w:val="0098142A"/>
    <w:rsid w:val="0098373B"/>
    <w:rsid w:val="00990F0D"/>
    <w:rsid w:val="00991070"/>
    <w:rsid w:val="009917C3"/>
    <w:rsid w:val="0099307A"/>
    <w:rsid w:val="009971C8"/>
    <w:rsid w:val="00997524"/>
    <w:rsid w:val="009A1E20"/>
    <w:rsid w:val="009A297B"/>
    <w:rsid w:val="009A4CB3"/>
    <w:rsid w:val="009B0B1D"/>
    <w:rsid w:val="009B1C92"/>
    <w:rsid w:val="009B1DCD"/>
    <w:rsid w:val="009B1F4C"/>
    <w:rsid w:val="009B3B6E"/>
    <w:rsid w:val="009B51BE"/>
    <w:rsid w:val="009C1449"/>
    <w:rsid w:val="009C2D01"/>
    <w:rsid w:val="009C5691"/>
    <w:rsid w:val="009C7506"/>
    <w:rsid w:val="009D2C8E"/>
    <w:rsid w:val="009D4354"/>
    <w:rsid w:val="009D4FE1"/>
    <w:rsid w:val="009D7A86"/>
    <w:rsid w:val="009E00E5"/>
    <w:rsid w:val="009E22AC"/>
    <w:rsid w:val="009E29E7"/>
    <w:rsid w:val="009E3D59"/>
    <w:rsid w:val="009F579A"/>
    <w:rsid w:val="009F681D"/>
    <w:rsid w:val="009F7679"/>
    <w:rsid w:val="00A020AF"/>
    <w:rsid w:val="00A0457D"/>
    <w:rsid w:val="00A06D27"/>
    <w:rsid w:val="00A077F0"/>
    <w:rsid w:val="00A07941"/>
    <w:rsid w:val="00A1257A"/>
    <w:rsid w:val="00A1499A"/>
    <w:rsid w:val="00A14A5A"/>
    <w:rsid w:val="00A16207"/>
    <w:rsid w:val="00A167C6"/>
    <w:rsid w:val="00A224F4"/>
    <w:rsid w:val="00A25163"/>
    <w:rsid w:val="00A30A47"/>
    <w:rsid w:val="00A35D54"/>
    <w:rsid w:val="00A36BB1"/>
    <w:rsid w:val="00A37E9B"/>
    <w:rsid w:val="00A418C3"/>
    <w:rsid w:val="00A42598"/>
    <w:rsid w:val="00A42C1F"/>
    <w:rsid w:val="00A473E4"/>
    <w:rsid w:val="00A52BC4"/>
    <w:rsid w:val="00A56839"/>
    <w:rsid w:val="00A60440"/>
    <w:rsid w:val="00A61D46"/>
    <w:rsid w:val="00A648E3"/>
    <w:rsid w:val="00A71171"/>
    <w:rsid w:val="00A71DAF"/>
    <w:rsid w:val="00A73F13"/>
    <w:rsid w:val="00A77AB6"/>
    <w:rsid w:val="00A77B55"/>
    <w:rsid w:val="00A77C9F"/>
    <w:rsid w:val="00A8443F"/>
    <w:rsid w:val="00A8570C"/>
    <w:rsid w:val="00A91E53"/>
    <w:rsid w:val="00A95F4B"/>
    <w:rsid w:val="00A96206"/>
    <w:rsid w:val="00A96F99"/>
    <w:rsid w:val="00AA49DB"/>
    <w:rsid w:val="00AA6C17"/>
    <w:rsid w:val="00AA6EE1"/>
    <w:rsid w:val="00AB0B82"/>
    <w:rsid w:val="00AB7BA9"/>
    <w:rsid w:val="00AC04E6"/>
    <w:rsid w:val="00AC2445"/>
    <w:rsid w:val="00AC3273"/>
    <w:rsid w:val="00AD2283"/>
    <w:rsid w:val="00AE2017"/>
    <w:rsid w:val="00AE21C8"/>
    <w:rsid w:val="00AE3397"/>
    <w:rsid w:val="00AE5057"/>
    <w:rsid w:val="00AE5748"/>
    <w:rsid w:val="00AE59FC"/>
    <w:rsid w:val="00AE79D9"/>
    <w:rsid w:val="00AF27BE"/>
    <w:rsid w:val="00AF2ACE"/>
    <w:rsid w:val="00AF3476"/>
    <w:rsid w:val="00AF5A7A"/>
    <w:rsid w:val="00AF6395"/>
    <w:rsid w:val="00B02CE7"/>
    <w:rsid w:val="00B0668E"/>
    <w:rsid w:val="00B16F9B"/>
    <w:rsid w:val="00B200DB"/>
    <w:rsid w:val="00B22EBA"/>
    <w:rsid w:val="00B23D9B"/>
    <w:rsid w:val="00B24E6D"/>
    <w:rsid w:val="00B25EE6"/>
    <w:rsid w:val="00B269E6"/>
    <w:rsid w:val="00B26CC0"/>
    <w:rsid w:val="00B30959"/>
    <w:rsid w:val="00B329A2"/>
    <w:rsid w:val="00B40799"/>
    <w:rsid w:val="00B466B1"/>
    <w:rsid w:val="00B47E82"/>
    <w:rsid w:val="00B510E4"/>
    <w:rsid w:val="00B522F1"/>
    <w:rsid w:val="00B5291D"/>
    <w:rsid w:val="00B56746"/>
    <w:rsid w:val="00B56DE3"/>
    <w:rsid w:val="00B6141B"/>
    <w:rsid w:val="00B61B3A"/>
    <w:rsid w:val="00B62127"/>
    <w:rsid w:val="00B62F34"/>
    <w:rsid w:val="00B6667E"/>
    <w:rsid w:val="00B67FC4"/>
    <w:rsid w:val="00B73379"/>
    <w:rsid w:val="00B75D99"/>
    <w:rsid w:val="00B828B0"/>
    <w:rsid w:val="00B82A95"/>
    <w:rsid w:val="00B82B7A"/>
    <w:rsid w:val="00B87EE2"/>
    <w:rsid w:val="00B9140B"/>
    <w:rsid w:val="00B92399"/>
    <w:rsid w:val="00B924E9"/>
    <w:rsid w:val="00B96D19"/>
    <w:rsid w:val="00BA2767"/>
    <w:rsid w:val="00BA2D9E"/>
    <w:rsid w:val="00BA7E70"/>
    <w:rsid w:val="00BB2A98"/>
    <w:rsid w:val="00BB60DA"/>
    <w:rsid w:val="00BC21A6"/>
    <w:rsid w:val="00BC2E57"/>
    <w:rsid w:val="00BC3732"/>
    <w:rsid w:val="00BC677F"/>
    <w:rsid w:val="00BD4D72"/>
    <w:rsid w:val="00BE451D"/>
    <w:rsid w:val="00BE618E"/>
    <w:rsid w:val="00BE64CD"/>
    <w:rsid w:val="00BF03B1"/>
    <w:rsid w:val="00BF35EC"/>
    <w:rsid w:val="00BF519F"/>
    <w:rsid w:val="00BF60E7"/>
    <w:rsid w:val="00BF67EB"/>
    <w:rsid w:val="00BF7D5E"/>
    <w:rsid w:val="00C00D8A"/>
    <w:rsid w:val="00C022B4"/>
    <w:rsid w:val="00C0325D"/>
    <w:rsid w:val="00C05902"/>
    <w:rsid w:val="00C06C51"/>
    <w:rsid w:val="00C06E42"/>
    <w:rsid w:val="00C15C95"/>
    <w:rsid w:val="00C16601"/>
    <w:rsid w:val="00C17F7C"/>
    <w:rsid w:val="00C207B6"/>
    <w:rsid w:val="00C30788"/>
    <w:rsid w:val="00C3516A"/>
    <w:rsid w:val="00C351D6"/>
    <w:rsid w:val="00C3617A"/>
    <w:rsid w:val="00C405ED"/>
    <w:rsid w:val="00C44A30"/>
    <w:rsid w:val="00C45DA0"/>
    <w:rsid w:val="00C5314D"/>
    <w:rsid w:val="00C601F3"/>
    <w:rsid w:val="00C603B4"/>
    <w:rsid w:val="00C60907"/>
    <w:rsid w:val="00C636FF"/>
    <w:rsid w:val="00C63774"/>
    <w:rsid w:val="00C64D3E"/>
    <w:rsid w:val="00C71EBC"/>
    <w:rsid w:val="00C801E4"/>
    <w:rsid w:val="00C84EBC"/>
    <w:rsid w:val="00C87489"/>
    <w:rsid w:val="00C87D2E"/>
    <w:rsid w:val="00C92902"/>
    <w:rsid w:val="00C92F23"/>
    <w:rsid w:val="00C92F6A"/>
    <w:rsid w:val="00C9313F"/>
    <w:rsid w:val="00C93DE8"/>
    <w:rsid w:val="00C94519"/>
    <w:rsid w:val="00C96AAD"/>
    <w:rsid w:val="00CA054E"/>
    <w:rsid w:val="00CA3BE9"/>
    <w:rsid w:val="00CA5CB5"/>
    <w:rsid w:val="00CA6BBF"/>
    <w:rsid w:val="00CA6ED9"/>
    <w:rsid w:val="00CA700D"/>
    <w:rsid w:val="00CB2DE5"/>
    <w:rsid w:val="00CB51CC"/>
    <w:rsid w:val="00CB5EB6"/>
    <w:rsid w:val="00CB6F0F"/>
    <w:rsid w:val="00CC04A4"/>
    <w:rsid w:val="00CC59B9"/>
    <w:rsid w:val="00CC649A"/>
    <w:rsid w:val="00CD0939"/>
    <w:rsid w:val="00CD3DC2"/>
    <w:rsid w:val="00CE01FD"/>
    <w:rsid w:val="00CE178A"/>
    <w:rsid w:val="00CE26C4"/>
    <w:rsid w:val="00CE3767"/>
    <w:rsid w:val="00CE45CA"/>
    <w:rsid w:val="00CE68BB"/>
    <w:rsid w:val="00CF2101"/>
    <w:rsid w:val="00D04208"/>
    <w:rsid w:val="00D045AF"/>
    <w:rsid w:val="00D066D7"/>
    <w:rsid w:val="00D1200C"/>
    <w:rsid w:val="00D12C6F"/>
    <w:rsid w:val="00D1501A"/>
    <w:rsid w:val="00D16C47"/>
    <w:rsid w:val="00D208F2"/>
    <w:rsid w:val="00D216BC"/>
    <w:rsid w:val="00D24E35"/>
    <w:rsid w:val="00D267FD"/>
    <w:rsid w:val="00D26C0B"/>
    <w:rsid w:val="00D27403"/>
    <w:rsid w:val="00D27600"/>
    <w:rsid w:val="00D33B64"/>
    <w:rsid w:val="00D37527"/>
    <w:rsid w:val="00D406C3"/>
    <w:rsid w:val="00D4217B"/>
    <w:rsid w:val="00D438E4"/>
    <w:rsid w:val="00D4401B"/>
    <w:rsid w:val="00D447F6"/>
    <w:rsid w:val="00D46B43"/>
    <w:rsid w:val="00D471EB"/>
    <w:rsid w:val="00D477AC"/>
    <w:rsid w:val="00D47988"/>
    <w:rsid w:val="00D506BE"/>
    <w:rsid w:val="00D52363"/>
    <w:rsid w:val="00D546EB"/>
    <w:rsid w:val="00D57CC6"/>
    <w:rsid w:val="00D62466"/>
    <w:rsid w:val="00D62AEE"/>
    <w:rsid w:val="00D7107E"/>
    <w:rsid w:val="00D71D93"/>
    <w:rsid w:val="00D7421B"/>
    <w:rsid w:val="00D76A68"/>
    <w:rsid w:val="00D804A5"/>
    <w:rsid w:val="00D93CE9"/>
    <w:rsid w:val="00D94B07"/>
    <w:rsid w:val="00DA0783"/>
    <w:rsid w:val="00DA1539"/>
    <w:rsid w:val="00DA378C"/>
    <w:rsid w:val="00DA5411"/>
    <w:rsid w:val="00DA5970"/>
    <w:rsid w:val="00DA7F2D"/>
    <w:rsid w:val="00DB3C2B"/>
    <w:rsid w:val="00DB49B1"/>
    <w:rsid w:val="00DB545E"/>
    <w:rsid w:val="00DB6F95"/>
    <w:rsid w:val="00DC1CA4"/>
    <w:rsid w:val="00DC3DCA"/>
    <w:rsid w:val="00DC7F93"/>
    <w:rsid w:val="00DD2118"/>
    <w:rsid w:val="00DD2AC8"/>
    <w:rsid w:val="00DD31B6"/>
    <w:rsid w:val="00DD3B4D"/>
    <w:rsid w:val="00DD6B66"/>
    <w:rsid w:val="00DE41DD"/>
    <w:rsid w:val="00DE5F80"/>
    <w:rsid w:val="00DF0B82"/>
    <w:rsid w:val="00DF2399"/>
    <w:rsid w:val="00DF3AFB"/>
    <w:rsid w:val="00DF75B8"/>
    <w:rsid w:val="00DF7DA2"/>
    <w:rsid w:val="00E0162B"/>
    <w:rsid w:val="00E03794"/>
    <w:rsid w:val="00E05CC7"/>
    <w:rsid w:val="00E119CA"/>
    <w:rsid w:val="00E143EA"/>
    <w:rsid w:val="00E16134"/>
    <w:rsid w:val="00E172AC"/>
    <w:rsid w:val="00E23EE6"/>
    <w:rsid w:val="00E24C5C"/>
    <w:rsid w:val="00E25B52"/>
    <w:rsid w:val="00E3006A"/>
    <w:rsid w:val="00E3185E"/>
    <w:rsid w:val="00E32AFE"/>
    <w:rsid w:val="00E32ECA"/>
    <w:rsid w:val="00E33134"/>
    <w:rsid w:val="00E35E1F"/>
    <w:rsid w:val="00E400CF"/>
    <w:rsid w:val="00E460AB"/>
    <w:rsid w:val="00E46F22"/>
    <w:rsid w:val="00E471B6"/>
    <w:rsid w:val="00E522FA"/>
    <w:rsid w:val="00E54E81"/>
    <w:rsid w:val="00E55641"/>
    <w:rsid w:val="00E55E1F"/>
    <w:rsid w:val="00E60BEA"/>
    <w:rsid w:val="00E64D3C"/>
    <w:rsid w:val="00E71F1E"/>
    <w:rsid w:val="00E722F0"/>
    <w:rsid w:val="00E7256F"/>
    <w:rsid w:val="00E7437D"/>
    <w:rsid w:val="00E75CD8"/>
    <w:rsid w:val="00E771F1"/>
    <w:rsid w:val="00E8281D"/>
    <w:rsid w:val="00E82AA4"/>
    <w:rsid w:val="00E860DA"/>
    <w:rsid w:val="00E942DE"/>
    <w:rsid w:val="00E966BA"/>
    <w:rsid w:val="00E9674C"/>
    <w:rsid w:val="00E97675"/>
    <w:rsid w:val="00EA108A"/>
    <w:rsid w:val="00EA267D"/>
    <w:rsid w:val="00EA33B8"/>
    <w:rsid w:val="00EA5520"/>
    <w:rsid w:val="00EA56F3"/>
    <w:rsid w:val="00EA6227"/>
    <w:rsid w:val="00EA6AAA"/>
    <w:rsid w:val="00EB07FE"/>
    <w:rsid w:val="00EB3293"/>
    <w:rsid w:val="00EB6556"/>
    <w:rsid w:val="00EC32FD"/>
    <w:rsid w:val="00EC350E"/>
    <w:rsid w:val="00EC5AB2"/>
    <w:rsid w:val="00ED2851"/>
    <w:rsid w:val="00ED35CE"/>
    <w:rsid w:val="00ED66D1"/>
    <w:rsid w:val="00ED697D"/>
    <w:rsid w:val="00EE138A"/>
    <w:rsid w:val="00EE486C"/>
    <w:rsid w:val="00EE5037"/>
    <w:rsid w:val="00EF3207"/>
    <w:rsid w:val="00EF3A1F"/>
    <w:rsid w:val="00EF55AD"/>
    <w:rsid w:val="00EF5717"/>
    <w:rsid w:val="00EF61E5"/>
    <w:rsid w:val="00EF7246"/>
    <w:rsid w:val="00F049D0"/>
    <w:rsid w:val="00F13799"/>
    <w:rsid w:val="00F15D63"/>
    <w:rsid w:val="00F2133C"/>
    <w:rsid w:val="00F26F94"/>
    <w:rsid w:val="00F343A4"/>
    <w:rsid w:val="00F44C79"/>
    <w:rsid w:val="00F45CC0"/>
    <w:rsid w:val="00F50AEA"/>
    <w:rsid w:val="00F51875"/>
    <w:rsid w:val="00F57F46"/>
    <w:rsid w:val="00F60101"/>
    <w:rsid w:val="00F60E30"/>
    <w:rsid w:val="00F63394"/>
    <w:rsid w:val="00F64679"/>
    <w:rsid w:val="00F64A54"/>
    <w:rsid w:val="00F64C72"/>
    <w:rsid w:val="00F677AB"/>
    <w:rsid w:val="00F70EF0"/>
    <w:rsid w:val="00F71433"/>
    <w:rsid w:val="00F73ED0"/>
    <w:rsid w:val="00F7486E"/>
    <w:rsid w:val="00F749EC"/>
    <w:rsid w:val="00F84E08"/>
    <w:rsid w:val="00F9161C"/>
    <w:rsid w:val="00F931A2"/>
    <w:rsid w:val="00F94D85"/>
    <w:rsid w:val="00F97FAD"/>
    <w:rsid w:val="00FA2C19"/>
    <w:rsid w:val="00FA6F45"/>
    <w:rsid w:val="00FB0522"/>
    <w:rsid w:val="00FB07B9"/>
    <w:rsid w:val="00FB0CC0"/>
    <w:rsid w:val="00FB5150"/>
    <w:rsid w:val="00FB5CED"/>
    <w:rsid w:val="00FC0261"/>
    <w:rsid w:val="00FC06A1"/>
    <w:rsid w:val="00FC0E60"/>
    <w:rsid w:val="00FC1384"/>
    <w:rsid w:val="00FC17BE"/>
    <w:rsid w:val="00FC5A4B"/>
    <w:rsid w:val="00FD06FA"/>
    <w:rsid w:val="00FD33EB"/>
    <w:rsid w:val="00FD38F6"/>
    <w:rsid w:val="00FD5971"/>
    <w:rsid w:val="00FE272D"/>
    <w:rsid w:val="00FE714A"/>
    <w:rsid w:val="00FF137E"/>
    <w:rsid w:val="00FF20DF"/>
    <w:rsid w:val="00FF4C2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79695"/>
  <w15:docId w15:val="{F4229C0F-6BCE-45FD-ADB3-EDE2F802C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jc w:val="both"/>
    </w:pPr>
  </w:style>
  <w:style w:type="paragraph" w:styleId="Titre1">
    <w:name w:val="heading 1"/>
    <w:basedOn w:val="Normal"/>
    <w:next w:val="Normal"/>
    <w:link w:val="Titre1Car"/>
    <w:uiPriority w:val="9"/>
    <w:qFormat/>
    <w:rsid w:val="00CC6AC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CC6A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FB69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Titre"/>
    <w:next w:val="Corpsdetexte"/>
    <w:qFormat/>
    <w:pPr>
      <w:numPr>
        <w:ilvl w:val="3"/>
        <w:numId w:val="1"/>
      </w:numPr>
      <w:spacing w:before="176" w:after="119"/>
      <w:jc w:val="left"/>
      <w:outlineLvl w:val="3"/>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CC6AC7"/>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qFormat/>
    <w:rsid w:val="00CC6AC7"/>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qFormat/>
    <w:rsid w:val="00FB694D"/>
    <w:rPr>
      <w:rFonts w:asciiTheme="majorHAnsi" w:eastAsiaTheme="majorEastAsia" w:hAnsiTheme="majorHAnsi" w:cstheme="majorBidi"/>
      <w:color w:val="243F60" w:themeColor="accent1" w:themeShade="7F"/>
      <w:sz w:val="24"/>
      <w:szCs w:val="24"/>
    </w:rPr>
  </w:style>
  <w:style w:type="character" w:customStyle="1" w:styleId="TextedebullesCar">
    <w:name w:val="Texte de bulles Car"/>
    <w:basedOn w:val="Policepardfaut"/>
    <w:link w:val="Textedebulles"/>
    <w:uiPriority w:val="99"/>
    <w:semiHidden/>
    <w:qFormat/>
    <w:rsid w:val="002804D5"/>
    <w:rPr>
      <w:rFonts w:ascii="Segoe UI" w:hAnsi="Segoe UI" w:cs="Segoe UI"/>
      <w:sz w:val="18"/>
      <w:szCs w:val="18"/>
    </w:rPr>
  </w:style>
  <w:style w:type="character" w:styleId="Marquedecommentaire">
    <w:name w:val="annotation reference"/>
    <w:basedOn w:val="Policepardfaut"/>
    <w:uiPriority w:val="99"/>
    <w:unhideWhenUsed/>
    <w:qFormat/>
    <w:rsid w:val="00C84213"/>
    <w:rPr>
      <w:sz w:val="16"/>
      <w:szCs w:val="16"/>
    </w:rPr>
  </w:style>
  <w:style w:type="character" w:customStyle="1" w:styleId="CommentaireCar">
    <w:name w:val="Commentaire Car"/>
    <w:basedOn w:val="Policepardfaut"/>
    <w:link w:val="Commentaire"/>
    <w:qFormat/>
    <w:rsid w:val="00C84213"/>
    <w:rPr>
      <w:sz w:val="20"/>
      <w:szCs w:val="20"/>
    </w:rPr>
  </w:style>
  <w:style w:type="character" w:customStyle="1" w:styleId="ObjetducommentaireCar">
    <w:name w:val="Objet du commentaire Car"/>
    <w:basedOn w:val="CommentaireCar"/>
    <w:link w:val="Objetducommentaire"/>
    <w:uiPriority w:val="99"/>
    <w:semiHidden/>
    <w:qFormat/>
    <w:rsid w:val="00C84213"/>
    <w:rPr>
      <w:b/>
      <w:bCs/>
      <w:sz w:val="20"/>
      <w:szCs w:val="20"/>
    </w:rPr>
  </w:style>
  <w:style w:type="character" w:styleId="Lienhypertexte">
    <w:name w:val="Hyperlink"/>
    <w:basedOn w:val="Policepardfaut"/>
    <w:uiPriority w:val="99"/>
    <w:unhideWhenUsed/>
    <w:rsid w:val="005C6383"/>
    <w:rPr>
      <w:color w:val="0000FF" w:themeColor="hyperlink"/>
      <w:u w:val="single"/>
    </w:rPr>
  </w:style>
  <w:style w:type="character" w:customStyle="1" w:styleId="Mentionnonrsolue1">
    <w:name w:val="Mention non résolue1"/>
    <w:basedOn w:val="Policepardfaut"/>
    <w:uiPriority w:val="99"/>
    <w:semiHidden/>
    <w:unhideWhenUsed/>
    <w:qFormat/>
    <w:rsid w:val="005C6383"/>
    <w:rPr>
      <w:color w:val="605E5C"/>
      <w:shd w:val="clear" w:color="auto" w:fill="E1DFDD"/>
    </w:rPr>
  </w:style>
  <w:style w:type="character" w:customStyle="1" w:styleId="En-tteCar">
    <w:name w:val="En-tête Car"/>
    <w:basedOn w:val="Policepardfaut"/>
    <w:link w:val="En-tte"/>
    <w:qFormat/>
    <w:rsid w:val="00F31BCD"/>
  </w:style>
  <w:style w:type="character" w:customStyle="1" w:styleId="PieddepageCar">
    <w:name w:val="Pied de page Car"/>
    <w:basedOn w:val="Policepardfaut"/>
    <w:link w:val="Pieddepage"/>
    <w:uiPriority w:val="99"/>
    <w:qFormat/>
    <w:rsid w:val="00F31BCD"/>
  </w:style>
  <w:style w:type="character" w:customStyle="1" w:styleId="TextebrutCar">
    <w:name w:val="Texte brut Car"/>
    <w:basedOn w:val="Policepardfaut"/>
    <w:link w:val="Textebrut"/>
    <w:uiPriority w:val="99"/>
    <w:semiHidden/>
    <w:qFormat/>
    <w:rsid w:val="00EF0C1D"/>
    <w:rPr>
      <w:rFonts w:ascii="Calibri" w:hAnsi="Calibri"/>
      <w:szCs w:val="21"/>
      <w:lang w:eastAsia="en-US"/>
    </w:rPr>
  </w:style>
  <w:style w:type="character" w:customStyle="1" w:styleId="CorpsdetexteCar">
    <w:name w:val="Corps de texte Car"/>
    <w:basedOn w:val="Policepardfaut"/>
    <w:link w:val="Corpsdetexte"/>
    <w:qFormat/>
    <w:rsid w:val="00A270DA"/>
    <w:rPr>
      <w:rFonts w:ascii="Times New Roman" w:eastAsia="Times New Roman" w:hAnsi="Times New Roman" w:cs="Times New Roman"/>
      <w:sz w:val="24"/>
      <w:szCs w:val="20"/>
    </w:rPr>
  </w:style>
  <w:style w:type="character" w:customStyle="1" w:styleId="st">
    <w:name w:val="st"/>
    <w:basedOn w:val="Policepardfaut"/>
    <w:qFormat/>
    <w:rsid w:val="00A270DA"/>
  </w:style>
  <w:style w:type="character" w:customStyle="1" w:styleId="ParagraphedelisteCar">
    <w:name w:val="Paragraphe de liste Car"/>
    <w:basedOn w:val="Policepardfaut"/>
    <w:link w:val="Paragraphedeliste"/>
    <w:uiPriority w:val="34"/>
    <w:qFormat/>
    <w:rsid w:val="00110925"/>
  </w:style>
  <w:style w:type="character" w:customStyle="1" w:styleId="cf01">
    <w:name w:val="cf01"/>
    <w:basedOn w:val="Policepardfaut"/>
    <w:qFormat/>
    <w:rsid w:val="00852311"/>
    <w:rPr>
      <w:rFonts w:ascii="Segoe UI" w:hAnsi="Segoe UI" w:cs="Segoe UI"/>
      <w:sz w:val="18"/>
      <w:szCs w:val="18"/>
    </w:rPr>
  </w:style>
  <w:style w:type="character" w:styleId="Numrodeligne">
    <w:name w:val="line number"/>
  </w:style>
  <w:style w:type="character" w:customStyle="1" w:styleId="Caractresdenotedebasdepage">
    <w:name w:val="Caractères de note de bas de page"/>
    <w:qFormat/>
  </w:style>
  <w:style w:type="character" w:styleId="Appelnotedebasdep">
    <w:name w:val="footnote reference"/>
    <w:rPr>
      <w:vertAlign w:val="superscript"/>
    </w:rPr>
  </w:style>
  <w:style w:type="character" w:customStyle="1" w:styleId="Puces">
    <w:name w:val="Puces"/>
    <w:qFormat/>
    <w:rPr>
      <w:rFonts w:ascii="OpenSymbol" w:eastAsia="OpenSymbol" w:hAnsi="OpenSymbol" w:cs="OpenSymbol"/>
    </w:rPr>
  </w:style>
  <w:style w:type="character" w:customStyle="1" w:styleId="Caractresdenotedefin">
    <w:name w:val="Caractères de note de fin"/>
    <w:qFormat/>
  </w:style>
  <w:style w:type="character" w:styleId="Appeldenotedefin">
    <w:name w:val="endnote reference"/>
    <w:rPr>
      <w:vertAlign w:val="superscript"/>
    </w:rPr>
  </w:style>
  <w:style w:type="character" w:styleId="Lienhypertextesuivivisit">
    <w:name w:val="FollowedHyperlink"/>
    <w:basedOn w:val="Policepardfaut"/>
    <w:uiPriority w:val="99"/>
    <w:semiHidden/>
    <w:unhideWhenUsed/>
    <w:rsid w:val="00911F1A"/>
    <w:rPr>
      <w:color w:val="800080" w:themeColor="followedHyperlink"/>
      <w:u w:val="single"/>
    </w:rPr>
  </w:style>
  <w:style w:type="paragraph" w:styleId="Titre">
    <w:name w:val="Title"/>
    <w:basedOn w:val="Normal"/>
    <w:next w:val="Corpsdetexte"/>
    <w:qFormat/>
    <w:pPr>
      <w:keepNext/>
      <w:spacing w:before="240" w:after="120"/>
    </w:pPr>
    <w:rPr>
      <w:rFonts w:ascii="Liberation Sans" w:eastAsia="Noto Sans CJK SC" w:hAnsi="Liberation Sans" w:cs="Lohit Devanagari"/>
      <w:sz w:val="28"/>
      <w:szCs w:val="28"/>
    </w:rPr>
  </w:style>
  <w:style w:type="paragraph" w:styleId="Corpsdetexte">
    <w:name w:val="Body Text"/>
    <w:basedOn w:val="Normal"/>
    <w:link w:val="CorpsdetexteCar"/>
    <w:rsid w:val="00A270DA"/>
    <w:pPr>
      <w:spacing w:after="0" w:line="240" w:lineRule="auto"/>
      <w:jc w:val="center"/>
    </w:pPr>
    <w:rPr>
      <w:rFonts w:ascii="Times New Roman" w:eastAsia="Times New Roman" w:hAnsi="Times New Roman" w:cs="Times New Roman"/>
      <w:sz w:val="24"/>
      <w:szCs w:val="20"/>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Default">
    <w:name w:val="Default"/>
    <w:qFormat/>
    <w:rsid w:val="003C6A4F"/>
    <w:rPr>
      <w:rFonts w:ascii="Tahoma" w:eastAsia="Calibri" w:hAnsi="Tahoma" w:cs="Tahoma"/>
      <w:color w:val="000000"/>
      <w:sz w:val="24"/>
      <w:szCs w:val="24"/>
    </w:rPr>
  </w:style>
  <w:style w:type="paragraph" w:styleId="Paragraphedeliste">
    <w:name w:val="List Paragraph"/>
    <w:basedOn w:val="Normal"/>
    <w:link w:val="ParagraphedelisteCar"/>
    <w:uiPriority w:val="34"/>
    <w:qFormat/>
    <w:rsid w:val="00CC6AC7"/>
    <w:pPr>
      <w:ind w:left="720"/>
      <w:contextualSpacing/>
    </w:pPr>
  </w:style>
  <w:style w:type="paragraph" w:styleId="Sansinterligne">
    <w:name w:val="No Spacing"/>
    <w:uiPriority w:val="1"/>
    <w:qFormat/>
    <w:rsid w:val="00C07826"/>
  </w:style>
  <w:style w:type="paragraph" w:styleId="Textedebulles">
    <w:name w:val="Balloon Text"/>
    <w:basedOn w:val="Normal"/>
    <w:link w:val="TextedebullesCar"/>
    <w:uiPriority w:val="99"/>
    <w:semiHidden/>
    <w:unhideWhenUsed/>
    <w:qFormat/>
    <w:rsid w:val="002804D5"/>
    <w:pPr>
      <w:spacing w:after="0" w:line="240" w:lineRule="auto"/>
    </w:pPr>
    <w:rPr>
      <w:rFonts w:ascii="Segoe UI" w:hAnsi="Segoe UI" w:cs="Segoe UI"/>
      <w:sz w:val="18"/>
      <w:szCs w:val="18"/>
    </w:rPr>
  </w:style>
  <w:style w:type="paragraph" w:customStyle="1" w:styleId="Normaldouble">
    <w:name w:val="Normal double"/>
    <w:basedOn w:val="Normal"/>
    <w:qFormat/>
    <w:rsid w:val="00F267BA"/>
    <w:pPr>
      <w:spacing w:before="240" w:after="0" w:line="240" w:lineRule="auto"/>
    </w:pPr>
    <w:rPr>
      <w:rFonts w:ascii="Arial" w:eastAsia="Times New Roman" w:hAnsi="Arial" w:cs="Arial"/>
    </w:rPr>
  </w:style>
  <w:style w:type="paragraph" w:styleId="Commentaire">
    <w:name w:val="annotation text"/>
    <w:basedOn w:val="Normal"/>
    <w:link w:val="CommentaireCar"/>
    <w:unhideWhenUsed/>
    <w:qFormat/>
    <w:rsid w:val="00C84213"/>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C84213"/>
    <w:rPr>
      <w:b/>
      <w:bCs/>
    </w:rPr>
  </w:style>
  <w:style w:type="paragraph" w:customStyle="1" w:styleId="Paragraphedeliste1">
    <w:name w:val="Paragraphe de liste1"/>
    <w:basedOn w:val="Normal"/>
    <w:qFormat/>
    <w:rsid w:val="006346E7"/>
    <w:pPr>
      <w:spacing w:after="0" w:line="240" w:lineRule="auto"/>
      <w:ind w:left="708"/>
    </w:pPr>
    <w:rPr>
      <w:rFonts w:ascii="Times New Roman" w:eastAsia="Times New Roman" w:hAnsi="Times New Roman" w:cs="Times New Roman"/>
      <w:sz w:val="24"/>
      <w:szCs w:val="24"/>
    </w:rPr>
  </w:style>
  <w:style w:type="paragraph" w:customStyle="1" w:styleId="Style3">
    <w:name w:val="Style3"/>
    <w:basedOn w:val="Titre1"/>
    <w:autoRedefine/>
    <w:qFormat/>
    <w:rsid w:val="00C2076F"/>
    <w:pPr>
      <w:keepLines w:val="0"/>
      <w:numPr>
        <w:numId w:val="8"/>
      </w:numPr>
      <w:spacing w:before="0" w:line="240" w:lineRule="auto"/>
    </w:pPr>
    <w:rPr>
      <w:rFonts w:ascii="Calibri Light" w:eastAsia="Times New Roman" w:hAnsi="Calibri Light" w:cs="Times New Roman"/>
      <w:b/>
      <w:bCs/>
      <w:color w:val="1F497D" w:themeColor="text2"/>
      <w:kern w:val="2"/>
    </w:rPr>
  </w:style>
  <w:style w:type="paragraph" w:customStyle="1" w:styleId="En-tteetpieddepage">
    <w:name w:val="En-tête et pied de page"/>
    <w:basedOn w:val="Normal"/>
    <w:qFormat/>
  </w:style>
  <w:style w:type="paragraph" w:styleId="En-tte">
    <w:name w:val="header"/>
    <w:basedOn w:val="Normal"/>
    <w:link w:val="En-tteCar"/>
    <w:unhideWhenUsed/>
    <w:rsid w:val="00F31BCD"/>
    <w:pPr>
      <w:tabs>
        <w:tab w:val="center" w:pos="4536"/>
        <w:tab w:val="right" w:pos="9072"/>
      </w:tabs>
      <w:spacing w:after="0" w:line="240" w:lineRule="auto"/>
    </w:pPr>
  </w:style>
  <w:style w:type="paragraph" w:styleId="Pieddepage">
    <w:name w:val="footer"/>
    <w:basedOn w:val="Normal"/>
    <w:link w:val="PieddepageCar"/>
    <w:uiPriority w:val="99"/>
    <w:unhideWhenUsed/>
    <w:rsid w:val="00F31BCD"/>
    <w:pPr>
      <w:tabs>
        <w:tab w:val="center" w:pos="4536"/>
        <w:tab w:val="right" w:pos="9072"/>
      </w:tabs>
      <w:spacing w:after="0" w:line="240" w:lineRule="auto"/>
    </w:pPr>
  </w:style>
  <w:style w:type="paragraph" w:styleId="Textebrut">
    <w:name w:val="Plain Text"/>
    <w:basedOn w:val="Normal"/>
    <w:link w:val="TextebrutCar"/>
    <w:uiPriority w:val="99"/>
    <w:semiHidden/>
    <w:unhideWhenUsed/>
    <w:qFormat/>
    <w:rsid w:val="00EF0C1D"/>
    <w:pPr>
      <w:spacing w:after="0" w:line="240" w:lineRule="auto"/>
    </w:pPr>
    <w:rPr>
      <w:rFonts w:ascii="Calibri" w:hAnsi="Calibri"/>
      <w:szCs w:val="21"/>
      <w:lang w:eastAsia="en-US"/>
    </w:rPr>
  </w:style>
  <w:style w:type="paragraph" w:styleId="Rvision">
    <w:name w:val="Revision"/>
    <w:uiPriority w:val="99"/>
    <w:semiHidden/>
    <w:qFormat/>
    <w:rsid w:val="00695CB0"/>
  </w:style>
  <w:style w:type="paragraph" w:customStyle="1" w:styleId="pf0">
    <w:name w:val="pf0"/>
    <w:basedOn w:val="Normal"/>
    <w:qFormat/>
    <w:rsid w:val="00852311"/>
    <w:pPr>
      <w:spacing w:beforeAutospacing="1" w:afterAutospacing="1" w:line="240" w:lineRule="auto"/>
    </w:pPr>
    <w:rPr>
      <w:rFonts w:ascii="Times New Roman" w:eastAsia="Times New Roman" w:hAnsi="Times New Roman" w:cs="Times New Roman"/>
      <w:sz w:val="24"/>
      <w:szCs w:val="24"/>
    </w:rPr>
  </w:style>
  <w:style w:type="paragraph" w:styleId="Notedebasdepage">
    <w:name w:val="footnote text"/>
    <w:basedOn w:val="Normal"/>
    <w:pPr>
      <w:suppressLineNumbers/>
      <w:ind w:left="340" w:hanging="340"/>
    </w:pPr>
    <w:rPr>
      <w:sz w:val="20"/>
      <w:szCs w:val="20"/>
    </w:rPr>
  </w:style>
  <w:style w:type="table" w:styleId="Grilledutableau">
    <w:name w:val="Table Grid"/>
    <w:basedOn w:val="TableauNormal"/>
    <w:uiPriority w:val="59"/>
    <w:rsid w:val="00505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5">
    <w:name w:val="Plain Table 5"/>
    <w:basedOn w:val="TableauNormal"/>
    <w:uiPriority w:val="45"/>
    <w:rsid w:val="00E83472"/>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n-ttedetabledesmatires">
    <w:name w:val="TOC Heading"/>
    <w:basedOn w:val="Titre1"/>
    <w:next w:val="Normal"/>
    <w:uiPriority w:val="39"/>
    <w:unhideWhenUsed/>
    <w:qFormat/>
    <w:rsid w:val="0079346F"/>
    <w:pPr>
      <w:suppressAutoHyphens w:val="0"/>
      <w:spacing w:line="259" w:lineRule="auto"/>
      <w:jc w:val="left"/>
      <w:outlineLvl w:val="9"/>
    </w:pPr>
  </w:style>
  <w:style w:type="paragraph" w:styleId="TM1">
    <w:name w:val="toc 1"/>
    <w:basedOn w:val="Normal"/>
    <w:next w:val="Normal"/>
    <w:autoRedefine/>
    <w:uiPriority w:val="39"/>
    <w:unhideWhenUsed/>
    <w:rsid w:val="0079346F"/>
    <w:pPr>
      <w:spacing w:after="100"/>
    </w:pPr>
  </w:style>
  <w:style w:type="paragraph" w:styleId="TM2">
    <w:name w:val="toc 2"/>
    <w:basedOn w:val="Normal"/>
    <w:next w:val="Normal"/>
    <w:autoRedefine/>
    <w:uiPriority w:val="39"/>
    <w:unhideWhenUsed/>
    <w:rsid w:val="001E20A9"/>
    <w:pPr>
      <w:tabs>
        <w:tab w:val="left" w:pos="1100"/>
        <w:tab w:val="right" w:leader="dot" w:pos="9629"/>
      </w:tabs>
      <w:spacing w:after="0"/>
      <w:ind w:left="220"/>
    </w:pPr>
  </w:style>
  <w:style w:type="character" w:styleId="Accentuation">
    <w:name w:val="Emphasis"/>
    <w:basedOn w:val="Policepardfaut"/>
    <w:uiPriority w:val="20"/>
    <w:qFormat/>
    <w:rsid w:val="008932D1"/>
    <w:rPr>
      <w:i/>
      <w:iCs/>
    </w:rPr>
  </w:style>
  <w:style w:type="character" w:customStyle="1" w:styleId="apple-converted-space">
    <w:name w:val="apple-converted-space"/>
    <w:basedOn w:val="Policepardfaut"/>
    <w:rsid w:val="00FE714A"/>
  </w:style>
  <w:style w:type="character" w:styleId="lev">
    <w:name w:val="Strong"/>
    <w:basedOn w:val="Policepardfaut"/>
    <w:uiPriority w:val="22"/>
    <w:qFormat/>
    <w:rsid w:val="00FE714A"/>
    <w:rPr>
      <w:b/>
      <w:bCs/>
    </w:rPr>
  </w:style>
  <w:style w:type="character" w:styleId="CodeHTML">
    <w:name w:val="HTML Code"/>
    <w:basedOn w:val="Policepardfaut"/>
    <w:uiPriority w:val="99"/>
    <w:semiHidden/>
    <w:unhideWhenUsed/>
    <w:rsid w:val="00A7117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410151">
      <w:bodyDiv w:val="1"/>
      <w:marLeft w:val="0"/>
      <w:marRight w:val="0"/>
      <w:marTop w:val="0"/>
      <w:marBottom w:val="0"/>
      <w:divBdr>
        <w:top w:val="none" w:sz="0" w:space="0" w:color="auto"/>
        <w:left w:val="none" w:sz="0" w:space="0" w:color="auto"/>
        <w:bottom w:val="none" w:sz="0" w:space="0" w:color="auto"/>
        <w:right w:val="none" w:sz="0" w:space="0" w:color="auto"/>
      </w:divBdr>
    </w:div>
    <w:div w:id="744305063">
      <w:bodyDiv w:val="1"/>
      <w:marLeft w:val="0"/>
      <w:marRight w:val="0"/>
      <w:marTop w:val="0"/>
      <w:marBottom w:val="0"/>
      <w:divBdr>
        <w:top w:val="none" w:sz="0" w:space="0" w:color="auto"/>
        <w:left w:val="none" w:sz="0" w:space="0" w:color="auto"/>
        <w:bottom w:val="none" w:sz="0" w:space="0" w:color="auto"/>
        <w:right w:val="none" w:sz="0" w:space="0" w:color="auto"/>
      </w:divBdr>
    </w:div>
    <w:div w:id="1638561076">
      <w:bodyDiv w:val="1"/>
      <w:marLeft w:val="0"/>
      <w:marRight w:val="0"/>
      <w:marTop w:val="0"/>
      <w:marBottom w:val="0"/>
      <w:divBdr>
        <w:top w:val="none" w:sz="0" w:space="0" w:color="auto"/>
        <w:left w:val="none" w:sz="0" w:space="0" w:color="auto"/>
        <w:bottom w:val="none" w:sz="0" w:space="0" w:color="auto"/>
        <w:right w:val="none" w:sz="0" w:space="0" w:color="auto"/>
      </w:divBdr>
    </w:div>
    <w:div w:id="1721131578">
      <w:bodyDiv w:val="1"/>
      <w:marLeft w:val="0"/>
      <w:marRight w:val="0"/>
      <w:marTop w:val="0"/>
      <w:marBottom w:val="0"/>
      <w:divBdr>
        <w:top w:val="none" w:sz="0" w:space="0" w:color="auto"/>
        <w:left w:val="none" w:sz="0" w:space="0" w:color="auto"/>
        <w:bottom w:val="none" w:sz="0" w:space="0" w:color="auto"/>
        <w:right w:val="none" w:sz="0" w:space="0" w:color="auto"/>
      </w:divBdr>
    </w:div>
    <w:div w:id="1871990855">
      <w:bodyDiv w:val="1"/>
      <w:marLeft w:val="0"/>
      <w:marRight w:val="0"/>
      <w:marTop w:val="0"/>
      <w:marBottom w:val="0"/>
      <w:divBdr>
        <w:top w:val="none" w:sz="0" w:space="0" w:color="auto"/>
        <w:left w:val="none" w:sz="0" w:space="0" w:color="auto"/>
        <w:bottom w:val="none" w:sz="0" w:space="0" w:color="auto"/>
        <w:right w:val="none" w:sz="0" w:space="0" w:color="auto"/>
      </w:divBdr>
    </w:div>
    <w:div w:id="2109353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2.xml"/><Relationship Id="rId26"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1.xml"/><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7.svg"/><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s://ladom.fr/nous-connaitre/notre-mission/" TargetMode="External"/><Relationship Id="rId14" Type="http://schemas.openxmlformats.org/officeDocument/2006/relationships/image" Target="media/image6.png"/><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ssi.gouv.fr/administration/reglementation/confiance-numerique/le-referentiel-general-de-securite-rgs/" TargetMode="External"/><Relationship Id="rId3" Type="http://schemas.openxmlformats.org/officeDocument/2006/relationships/hyperlink" Target="https://www.ssi.gouv.fr/administration/reglementation/confiance-numerique/le-referentiel-general-de-securite-rgs/" TargetMode="External"/><Relationship Id="rId7" Type="http://schemas.openxmlformats.org/officeDocument/2006/relationships/hyperlink" Target="https://www.ssi.gouv.fr/administration/reglementation/confiance-numerique/le-referentiel-general-de-securite-rgs/" TargetMode="External"/><Relationship Id="rId2" Type="http://schemas.openxmlformats.org/officeDocument/2006/relationships/hyperlink" Target="https://www.ssi.gouv.fr/administration/reglementation/confiance-numerique/le-referentiel-general-de-securite-rgs/" TargetMode="External"/><Relationship Id="rId1" Type="http://schemas.openxmlformats.org/officeDocument/2006/relationships/hyperlink" Target="https://www.ssi.gouv.fr/administration/reglementation/protection-des-systemes-informations/la-politique-de-securite-des-systemes-dinformation-de-letat-pssie/" TargetMode="External"/><Relationship Id="rId6" Type="http://schemas.openxmlformats.org/officeDocument/2006/relationships/hyperlink" Target="https://www.ssi.gouv.fr/administration/reglementation/protection-des-systemes-informations/la-politique-de-securite-des-systemes-dinformation-de-letat-pssie/" TargetMode="External"/><Relationship Id="rId5" Type="http://schemas.openxmlformats.org/officeDocument/2006/relationships/hyperlink" Target="https://www.ssi.gouv.fr/guide/externalisation-et-securite-des-systemes-dinformation-un-guide-pour-maitriser-les-risques/" TargetMode="External"/><Relationship Id="rId10" Type="http://schemas.openxmlformats.org/officeDocument/2006/relationships/hyperlink" Target="https://www.ssi.gouv.fr/guide/externalisation-et-securite-des-systemes-dinformation-un-guide-pour-maitriser-les-risques/" TargetMode="External"/><Relationship Id="rId4" Type="http://schemas.openxmlformats.org/officeDocument/2006/relationships/hyperlink" Target="https://www.ssi.gouv.fr/administration/reglementation/confiance-numerique/le-reglement-eidas/" TargetMode="External"/><Relationship Id="rId9" Type="http://schemas.openxmlformats.org/officeDocument/2006/relationships/hyperlink" Target="https://www.ssi.gouv.fr/administration/reglementation/confiance-numerique/le-reglement-eid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317DB-8222-4CA3-857D-33EB55A6A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9420</Words>
  <Characters>51811</Characters>
  <Application>Microsoft Office Word</Application>
  <DocSecurity>0</DocSecurity>
  <Lines>431</Lines>
  <Paragraphs>122</Paragraphs>
  <ScaleCrop>false</ScaleCrop>
  <HeadingPairs>
    <vt:vector size="2" baseType="variant">
      <vt:variant>
        <vt:lpstr>Titre</vt:lpstr>
      </vt:variant>
      <vt:variant>
        <vt:i4>1</vt:i4>
      </vt:variant>
    </vt:vector>
  </HeadingPairs>
  <TitlesOfParts>
    <vt:vector size="1" baseType="lpstr">
      <vt:lpstr/>
    </vt:vector>
  </TitlesOfParts>
  <Company>UPPA</Company>
  <LinksUpToDate>false</LinksUpToDate>
  <CharactersWithSpaces>61109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ETIENNE PENAUD</dc:creator>
  <cp:keywords/>
  <dc:description/>
  <cp:lastModifiedBy>Etienne MOTTE</cp:lastModifiedBy>
  <cp:revision>38</cp:revision>
  <cp:lastPrinted>2025-03-21T16:33:00Z</cp:lastPrinted>
  <dcterms:created xsi:type="dcterms:W3CDTF">2025-04-10T04:46:00Z</dcterms:created>
  <dcterms:modified xsi:type="dcterms:W3CDTF">2025-04-10T08:34:00Z</dcterms:modified>
  <dc:language>fr-FR</dc:language>
</cp:coreProperties>
</file>