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B7D73" w:rsidRPr="00DB7D73" w:rsidRDefault="00DB7D73">
      <w:pPr>
        <w:pStyle w:val="Titre2"/>
        <w:numPr>
          <w:ilvl w:val="0"/>
          <w:numId w:val="0"/>
        </w:numPr>
        <w:rPr>
          <w:rFonts w:ascii="Marianne" w:eastAsia="Verdana" w:hAnsi="Marianne" w:cs="Georgia"/>
          <w:sz w:val="22"/>
          <w:szCs w:val="22"/>
        </w:rPr>
      </w:pPr>
    </w:p>
    <w:p w:rsidR="0007629B" w:rsidRPr="00DB7D73" w:rsidRDefault="0007629B">
      <w:pPr>
        <w:pStyle w:val="Titre2"/>
        <w:numPr>
          <w:ilvl w:val="0"/>
          <w:numId w:val="0"/>
        </w:numPr>
        <w:rPr>
          <w:rFonts w:ascii="Marianne" w:hAnsi="Marianne" w:cs="Georgia"/>
          <w:sz w:val="22"/>
          <w:szCs w:val="22"/>
        </w:rPr>
      </w:pPr>
      <w:r w:rsidRPr="00DB7D73">
        <w:rPr>
          <w:rFonts w:ascii="Marianne" w:eastAsia="Verdana" w:hAnsi="Marianne" w:cs="Georgia"/>
          <w:sz w:val="22"/>
          <w:szCs w:val="22"/>
        </w:rPr>
        <w:t xml:space="preserve">Fiche </w:t>
      </w:r>
      <w:r w:rsidR="00742C7C" w:rsidRPr="00DB7D73">
        <w:rPr>
          <w:rFonts w:ascii="Marianne" w:eastAsia="Verdana" w:hAnsi="Marianne" w:cs="Georgia"/>
          <w:sz w:val="22"/>
          <w:szCs w:val="22"/>
        </w:rPr>
        <w:t>4</w:t>
      </w:r>
      <w:r w:rsidRPr="00DB7D73">
        <w:rPr>
          <w:rFonts w:ascii="Marianne" w:eastAsia="Verdana" w:hAnsi="Marianne" w:cs="Georgia"/>
          <w:sz w:val="22"/>
          <w:szCs w:val="22"/>
        </w:rPr>
        <w:t xml:space="preserve"> - </w:t>
      </w:r>
      <w:r w:rsidRPr="00DB7D73">
        <w:rPr>
          <w:rFonts w:ascii="Marianne" w:hAnsi="Marianne" w:cs="Georgia"/>
          <w:sz w:val="22"/>
          <w:szCs w:val="22"/>
        </w:rPr>
        <w:t>Haras national d’Uzès</w:t>
      </w: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  <w:r w:rsidRPr="00DB7D73">
        <w:rPr>
          <w:rFonts w:ascii="Marianne" w:hAnsi="Marianne" w:cs="Georgia"/>
          <w:sz w:val="22"/>
          <w:szCs w:val="22"/>
        </w:rPr>
        <w:t>Mas des Tailles – 30700 UZÈS</w:t>
      </w: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  <w:r w:rsidRPr="00DB7D73">
        <w:rPr>
          <w:rFonts w:ascii="Marianne" w:hAnsi="Marianne" w:cs="Georgia"/>
          <w:sz w:val="22"/>
          <w:szCs w:val="22"/>
        </w:rPr>
        <w:t>Contact</w:t>
      </w:r>
      <w:r w:rsidRPr="00DB7D73">
        <w:rPr>
          <w:rFonts w:ascii="Calibri" w:hAnsi="Calibri" w:cs="Calibri"/>
          <w:sz w:val="22"/>
          <w:szCs w:val="22"/>
        </w:rPr>
        <w:t> </w:t>
      </w:r>
      <w:r w:rsidRPr="00DB7D73">
        <w:rPr>
          <w:rFonts w:ascii="Marianne" w:hAnsi="Marianne" w:cs="Georgia"/>
          <w:sz w:val="22"/>
          <w:szCs w:val="22"/>
        </w:rPr>
        <w:t xml:space="preserve">: </w:t>
      </w:r>
      <w:r w:rsidR="00346EE6">
        <w:rPr>
          <w:rFonts w:ascii="Marianne" w:hAnsi="Marianne" w:cs="Georgia"/>
          <w:sz w:val="22"/>
          <w:szCs w:val="22"/>
        </w:rPr>
        <w:t>Marielle ZANCHI</w:t>
      </w: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  <w:r w:rsidRPr="00DB7D73">
        <w:rPr>
          <w:rFonts w:ascii="Marianne" w:hAnsi="Marianne" w:cs="Georgia"/>
          <w:sz w:val="22"/>
          <w:szCs w:val="22"/>
          <w:lang w:val="de-DE"/>
        </w:rPr>
        <w:t>Tel.</w:t>
      </w:r>
      <w:r w:rsidRPr="00DB7D73">
        <w:rPr>
          <w:rFonts w:ascii="Calibri" w:hAnsi="Calibri" w:cs="Calibri"/>
          <w:sz w:val="22"/>
          <w:szCs w:val="22"/>
          <w:lang w:val="de-DE"/>
        </w:rPr>
        <w:t> </w:t>
      </w:r>
      <w:r w:rsidRPr="00DB7D73">
        <w:rPr>
          <w:rFonts w:ascii="Marianne" w:hAnsi="Marianne" w:cs="Georgia"/>
          <w:sz w:val="22"/>
          <w:szCs w:val="22"/>
          <w:lang w:val="de-DE"/>
        </w:rPr>
        <w:t xml:space="preserve">: </w:t>
      </w:r>
      <w:r w:rsidR="00346EE6" w:rsidRPr="00346EE6">
        <w:rPr>
          <w:rFonts w:ascii="Marianne" w:hAnsi="Marianne" w:cs="Georgia"/>
          <w:sz w:val="22"/>
          <w:szCs w:val="22"/>
        </w:rPr>
        <w:t>06 65 23 27 00</w:t>
      </w:r>
      <w:r w:rsidRPr="00DB7D73">
        <w:rPr>
          <w:rStyle w:val="valchp3"/>
          <w:rFonts w:ascii="Marianne" w:hAnsi="Marianne" w:cs="Georgia"/>
          <w:sz w:val="22"/>
          <w:szCs w:val="22"/>
          <w:lang w:val="de-DE"/>
        </w:rPr>
        <w:t xml:space="preserve">– </w:t>
      </w:r>
      <w:hyperlink r:id="rId7" w:history="1">
        <w:r w:rsidR="00346EE6" w:rsidRPr="00854805">
          <w:rPr>
            <w:rStyle w:val="Lienhypertexte"/>
            <w:rFonts w:ascii="Marianne" w:hAnsi="Marianne" w:cs="Georgia"/>
            <w:sz w:val="22"/>
            <w:szCs w:val="22"/>
            <w:lang w:val="de-DE"/>
          </w:rPr>
          <w:t>marielle.zanchi@ifce.fr</w:t>
        </w:r>
      </w:hyperlink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  <w:r w:rsidRPr="00DB7D73">
        <w:rPr>
          <w:rFonts w:ascii="Marianne" w:hAnsi="Marianne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.55pt;margin-top:2.05pt;width:487.85pt;height:378.45pt;z-index:251657728;mso-wrap-distance-left:9.05pt;mso-wrap-distance-right:9.05pt" filled="t">
            <v:fill color2="black"/>
            <v:imagedata r:id="rId8" o:title=""/>
          </v:shape>
        </w:pict>
      </w: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b/>
          <w:bCs/>
          <w:sz w:val="22"/>
          <w:szCs w:val="22"/>
          <w:lang w:val="de-DE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  <w:r w:rsidRPr="00DB7D73">
        <w:rPr>
          <w:rFonts w:ascii="Marianne" w:hAnsi="Marianne" w:cs="Georgia"/>
          <w:b/>
          <w:bCs/>
          <w:sz w:val="22"/>
          <w:szCs w:val="22"/>
        </w:rPr>
        <w:t>Données techniques</w:t>
      </w:r>
      <w:r w:rsidRPr="00DB7D73">
        <w:rPr>
          <w:rFonts w:ascii="Calibri" w:hAnsi="Calibri" w:cs="Calibri"/>
          <w:b/>
          <w:bCs/>
          <w:sz w:val="22"/>
          <w:szCs w:val="22"/>
        </w:rPr>
        <w:t> </w:t>
      </w:r>
      <w:r w:rsidRPr="00DB7D73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45"/>
      </w:tblGrid>
      <w:tr w:rsidR="0007629B" w:rsidRPr="00DB7D73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 xml:space="preserve">Superficie totale </w:t>
            </w:r>
            <w:r w:rsidR="00EE46A5">
              <w:rPr>
                <w:rFonts w:ascii="Marianne" w:hAnsi="Marianne" w:cs="Georgia"/>
                <w:sz w:val="22"/>
                <w:szCs w:val="22"/>
              </w:rPr>
              <w:t xml:space="preserve">du terrain </w:t>
            </w:r>
            <w:r w:rsidRPr="00DB7D73">
              <w:rPr>
                <w:rFonts w:ascii="Marianne" w:hAnsi="Marianne" w:cs="Georgia"/>
                <w:sz w:val="22"/>
                <w:szCs w:val="22"/>
              </w:rPr>
              <w:t>(m²)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111 047</w:t>
            </w:r>
          </w:p>
        </w:tc>
      </w:tr>
      <w:tr w:rsidR="0007629B" w:rsidRPr="00DB7D73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Surface bâtie (au sol)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7 966</w:t>
            </w:r>
          </w:p>
        </w:tc>
      </w:tr>
      <w:tr w:rsidR="0007629B" w:rsidRPr="00DB7D73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Logements (nombre)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12</w:t>
            </w:r>
          </w:p>
        </w:tc>
      </w:tr>
      <w:tr w:rsidR="0007629B" w:rsidRPr="00DB7D73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Logements occupés (nombre)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29B" w:rsidRPr="00DB7D73" w:rsidRDefault="00346EE6" w:rsidP="00346EE6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7</w:t>
            </w:r>
          </w:p>
        </w:tc>
      </w:tr>
      <w:tr w:rsidR="0007629B" w:rsidRPr="00DB7D73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Personnel sur site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30</w:t>
            </w:r>
          </w:p>
        </w:tc>
      </w:tr>
    </w:tbl>
    <w:p w:rsidR="0007629B" w:rsidRPr="00DB7D73" w:rsidRDefault="0007629B">
      <w:pPr>
        <w:rPr>
          <w:rFonts w:ascii="Marianne" w:hAnsi="Marianne" w:cs="Georgia"/>
          <w:sz w:val="22"/>
          <w:szCs w:val="22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  <w:r w:rsidRPr="00DB7D73">
        <w:rPr>
          <w:rFonts w:ascii="Marianne" w:hAnsi="Marianne" w:cs="Georgia"/>
          <w:b/>
          <w:bCs/>
          <w:sz w:val="22"/>
          <w:szCs w:val="22"/>
        </w:rPr>
        <w:t>Données économiques (chiffres 201</w:t>
      </w:r>
      <w:r w:rsidR="00DB7D73">
        <w:rPr>
          <w:rFonts w:ascii="Marianne" w:hAnsi="Marianne" w:cs="Georgia"/>
          <w:b/>
          <w:bCs/>
          <w:sz w:val="22"/>
          <w:szCs w:val="22"/>
        </w:rPr>
        <w:t>9</w:t>
      </w:r>
      <w:r w:rsidRPr="00DB7D73">
        <w:rPr>
          <w:rFonts w:ascii="Marianne" w:hAnsi="Marianne" w:cs="Georgia"/>
          <w:b/>
          <w:bCs/>
          <w:sz w:val="22"/>
          <w:szCs w:val="22"/>
        </w:rPr>
        <w:t>)</w:t>
      </w:r>
      <w:r w:rsidRPr="00DB7D73">
        <w:rPr>
          <w:rFonts w:ascii="Calibri" w:hAnsi="Calibri" w:cs="Calibri"/>
          <w:b/>
          <w:bCs/>
          <w:sz w:val="22"/>
          <w:szCs w:val="22"/>
        </w:rPr>
        <w:t> </w:t>
      </w:r>
      <w:r w:rsidRPr="00DB7D73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925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340"/>
      </w:tblGrid>
      <w:tr w:rsidR="0007629B" w:rsidRPr="00DB7D73" w:rsidTr="00742C7C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Spectateurs et visiteurs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7 000</w:t>
            </w:r>
          </w:p>
        </w:tc>
      </w:tr>
      <w:tr w:rsidR="0007629B" w:rsidRPr="00DB7D73" w:rsidTr="00742C7C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Nombre de journées de manifestations équestres sur site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70</w:t>
            </w:r>
          </w:p>
        </w:tc>
      </w:tr>
      <w:tr w:rsidR="0007629B" w:rsidRPr="00DB7D73" w:rsidTr="00742C7C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Nombre d’heures de formation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29B" w:rsidRPr="00DB7D73" w:rsidRDefault="0007629B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B7D73">
              <w:rPr>
                <w:rFonts w:ascii="Marianne" w:hAnsi="Marianne" w:cs="Georgia"/>
                <w:sz w:val="22"/>
                <w:szCs w:val="22"/>
              </w:rPr>
              <w:t>11 000</w:t>
            </w:r>
          </w:p>
        </w:tc>
      </w:tr>
    </w:tbl>
    <w:p w:rsidR="0007629B" w:rsidRPr="00DB7D73" w:rsidRDefault="0007629B">
      <w:pPr>
        <w:rPr>
          <w:rFonts w:ascii="Marianne" w:hAnsi="Marianne" w:cs="Georgia"/>
          <w:sz w:val="22"/>
          <w:szCs w:val="22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  <w:r w:rsidRPr="00DB7D73">
        <w:rPr>
          <w:rFonts w:ascii="Marianne" w:hAnsi="Marianne" w:cs="Georgia"/>
          <w:sz w:val="22"/>
          <w:szCs w:val="22"/>
        </w:rPr>
        <w:pict>
          <v:shape id="_x0000_i1025" type="#_x0000_t75" style="width:458.9pt;height:343.7pt" filled="t">
            <v:fill color2="black"/>
            <v:imagedata r:id="rId9" o:title=""/>
          </v:shape>
        </w:pict>
      </w: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  <w:r w:rsidRPr="00DB7D73">
        <w:rPr>
          <w:rFonts w:ascii="Marianne" w:hAnsi="Marianne" w:cs="Georgia"/>
          <w:sz w:val="22"/>
          <w:szCs w:val="22"/>
        </w:rPr>
        <w:t>Haras d’Uzès</w:t>
      </w:r>
      <w:r w:rsidRPr="00DB7D73">
        <w:rPr>
          <w:rFonts w:ascii="Calibri" w:hAnsi="Calibri" w:cs="Calibri"/>
          <w:sz w:val="22"/>
          <w:szCs w:val="22"/>
        </w:rPr>
        <w:t> </w:t>
      </w:r>
      <w:r w:rsidRPr="00DB7D73">
        <w:rPr>
          <w:rFonts w:ascii="Marianne" w:hAnsi="Marianne" w:cs="Georgia"/>
          <w:sz w:val="22"/>
          <w:szCs w:val="22"/>
        </w:rPr>
        <w:t>: vu d</w:t>
      </w:r>
      <w:r w:rsidRPr="00DB7D73">
        <w:rPr>
          <w:rFonts w:ascii="Marianne" w:hAnsi="Marianne" w:cs="Marianne"/>
          <w:sz w:val="22"/>
          <w:szCs w:val="22"/>
        </w:rPr>
        <w:t>’</w:t>
      </w:r>
      <w:r w:rsidRPr="00DB7D73">
        <w:rPr>
          <w:rFonts w:ascii="Marianne" w:hAnsi="Marianne" w:cs="Georgia"/>
          <w:sz w:val="22"/>
          <w:szCs w:val="22"/>
        </w:rPr>
        <w:t>une partie des logements</w:t>
      </w: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  <w:r w:rsidRPr="00DB7D73">
        <w:rPr>
          <w:rFonts w:ascii="Marianne" w:hAnsi="Marianne" w:cs="Georgia"/>
          <w:sz w:val="22"/>
          <w:szCs w:val="22"/>
        </w:rPr>
        <w:t>Site neuf, bâti dans les années 1980 autour d’un mas du XVIIIème siècle</w:t>
      </w:r>
      <w:r w:rsidR="00346EE6">
        <w:rPr>
          <w:rFonts w:ascii="Marianne" w:hAnsi="Marianne" w:cs="Georgia"/>
          <w:sz w:val="22"/>
          <w:szCs w:val="22"/>
        </w:rPr>
        <w:t xml:space="preserve"> (affermé à un opérateur privé)</w:t>
      </w:r>
      <w:r w:rsidRPr="00DB7D73">
        <w:rPr>
          <w:rFonts w:ascii="Marianne" w:hAnsi="Marianne" w:cs="Georgia"/>
          <w:sz w:val="22"/>
          <w:szCs w:val="22"/>
        </w:rPr>
        <w:t>.</w:t>
      </w: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  <w:r w:rsidRPr="00DB7D73">
        <w:rPr>
          <w:rFonts w:ascii="Marianne" w:hAnsi="Marianne" w:cs="Georgia"/>
          <w:sz w:val="22"/>
          <w:szCs w:val="22"/>
        </w:rPr>
        <w:t>Le site héberge un gîte équestre 3 épis de 12 couchages</w:t>
      </w:r>
      <w:r w:rsidR="00346EE6">
        <w:rPr>
          <w:rFonts w:ascii="Marianne" w:hAnsi="Marianne" w:cs="Georgia"/>
          <w:sz w:val="22"/>
          <w:szCs w:val="22"/>
        </w:rPr>
        <w:t xml:space="preserve"> (affermé à un opérateur privé)</w:t>
      </w:r>
      <w:bookmarkStart w:id="0" w:name="_GoBack"/>
      <w:bookmarkEnd w:id="0"/>
      <w:r w:rsidRPr="00DB7D73">
        <w:rPr>
          <w:rFonts w:ascii="Marianne" w:hAnsi="Marianne" w:cs="Georgia"/>
          <w:sz w:val="22"/>
          <w:szCs w:val="22"/>
        </w:rPr>
        <w:t>.</w:t>
      </w:r>
    </w:p>
    <w:p w:rsidR="0007629B" w:rsidRPr="00DB7D73" w:rsidRDefault="0007629B">
      <w:pPr>
        <w:rPr>
          <w:rFonts w:ascii="Marianne" w:hAnsi="Marianne" w:cs="Georgia"/>
          <w:sz w:val="22"/>
          <w:szCs w:val="22"/>
        </w:rPr>
      </w:pPr>
    </w:p>
    <w:p w:rsidR="0007629B" w:rsidRPr="00DB7D73" w:rsidRDefault="0007629B">
      <w:pPr>
        <w:rPr>
          <w:rFonts w:ascii="Marianne" w:hAnsi="Marianne"/>
          <w:sz w:val="22"/>
          <w:szCs w:val="22"/>
        </w:rPr>
      </w:pPr>
    </w:p>
    <w:sectPr w:rsidR="0007629B" w:rsidRPr="00DB7D73">
      <w:headerReference w:type="default" r:id="rId10"/>
      <w:headerReference w:type="first" r:id="rId11"/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196" w:rsidRDefault="00C00196">
      <w:r>
        <w:separator/>
      </w:r>
    </w:p>
  </w:endnote>
  <w:endnote w:type="continuationSeparator" w:id="0">
    <w:p w:rsidR="00C00196" w:rsidRDefault="00C0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196" w:rsidRDefault="00C00196">
      <w:r>
        <w:separator/>
      </w:r>
    </w:p>
  </w:footnote>
  <w:footnote w:type="continuationSeparator" w:id="0">
    <w:p w:rsidR="00C00196" w:rsidRDefault="00C0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29B" w:rsidRDefault="000762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29B" w:rsidRDefault="000762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C7C"/>
    <w:rsid w:val="0007629B"/>
    <w:rsid w:val="00346EE6"/>
    <w:rsid w:val="00742C7C"/>
    <w:rsid w:val="00AD4F12"/>
    <w:rsid w:val="00B94461"/>
    <w:rsid w:val="00C00196"/>
    <w:rsid w:val="00DB7D73"/>
    <w:rsid w:val="00EE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C52497B"/>
  <w15:chartTrackingRefBased/>
  <w15:docId w15:val="{B309EAA3-2891-4D7D-ABCD-B81AD01CF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numPr>
        <w:numId w:val="1"/>
      </w:numPr>
      <w:shd w:val="clear" w:color="auto" w:fill="C0362C"/>
      <w:spacing w:before="240" w:after="60"/>
      <w:outlineLvl w:val="0"/>
    </w:pPr>
    <w:rPr>
      <w:rFonts w:ascii="Verdana" w:hAnsi="Verdana" w:cs="Arial"/>
      <w:b/>
      <w:bCs/>
      <w:color w:val="FFFFFF"/>
      <w:kern w:val="1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Arial"/>
      <w:b/>
      <w:bCs/>
      <w:i/>
      <w:iCs/>
      <w:color w:val="C0362C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Verdana" w:hAnsi="Verdana" w:cs="Verdana"/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Verdana" w:hAnsi="Verdana" w:cs="Verdana"/>
      <w:bCs/>
      <w:i/>
      <w:lang w:val="fr-FR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Policepardfaut1">
    <w:name w:val="Police par défaut1"/>
  </w:style>
  <w:style w:type="character" w:styleId="Lienhypertexte">
    <w:name w:val="Hyperlink"/>
    <w:rPr>
      <w:color w:val="0000FF"/>
      <w:u w:val="single"/>
    </w:rPr>
  </w:style>
  <w:style w:type="character" w:customStyle="1" w:styleId="valchp3">
    <w:name w:val="valchp3"/>
    <w:basedOn w:val="Policepardfaut1"/>
  </w:style>
  <w:style w:type="character" w:styleId="Numrodepage">
    <w:name w:val="page number"/>
    <w:rPr>
      <w:rFonts w:ascii="Verdana" w:hAnsi="Verdana" w:cs="Verdan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Verdana" w:hAnsi="Verdana" w:cs="Verdana"/>
      <w:sz w:val="2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ielle.zanchi@ifc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798</CharactersWithSpaces>
  <SharedDoc>false</SharedDoc>
  <HLinks>
    <vt:vector size="6" baseType="variant">
      <vt:variant>
        <vt:i4>2621514</vt:i4>
      </vt:variant>
      <vt:variant>
        <vt:i4>0</vt:i4>
      </vt:variant>
      <vt:variant>
        <vt:i4>0</vt:i4>
      </vt:variant>
      <vt:variant>
        <vt:i4>5</vt:i4>
      </vt:variant>
      <vt:variant>
        <vt:lpwstr>mailto:luc.fruitet@ifce.fr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gmajoura</dc:creator>
  <cp:keywords/>
  <dc:description/>
  <cp:lastModifiedBy>Gérard MAJOURAU</cp:lastModifiedBy>
  <cp:revision>3</cp:revision>
  <cp:lastPrinted>2021-04-26T14:12:00Z</cp:lastPrinted>
  <dcterms:created xsi:type="dcterms:W3CDTF">2025-04-01T09:50:00Z</dcterms:created>
  <dcterms:modified xsi:type="dcterms:W3CDTF">2025-04-01T09:51:00Z</dcterms:modified>
</cp:coreProperties>
</file>