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CFA346" w14:textId="0CC8DA4B" w:rsidR="00B62F2C" w:rsidRPr="007C5B33" w:rsidRDefault="0005058C" w:rsidP="00F047ED">
      <w:pPr>
        <w:rPr>
          <w:rFonts w:asciiTheme="majorHAnsi" w:hAnsiTheme="majorHAnsi" w:cstheme="majorHAnsi"/>
          <w:b/>
          <w:sz w:val="32"/>
          <w:szCs w:val="32"/>
        </w:rPr>
      </w:pPr>
      <w:r w:rsidRPr="007C5B33">
        <w:rPr>
          <w:rFonts w:asciiTheme="majorHAnsi" w:hAnsiTheme="majorHAnsi" w:cstheme="majorHAnsi"/>
          <w:b/>
          <w:sz w:val="32"/>
          <w:szCs w:val="32"/>
        </w:rPr>
        <w:t>Nom du candidat : _ _ _ _ _ _ _ _ _ _</w:t>
      </w:r>
    </w:p>
    <w:p w14:paraId="6C368238" w14:textId="77777777" w:rsidR="008C54C2" w:rsidRPr="007C5B33" w:rsidRDefault="008C54C2" w:rsidP="00F047ED">
      <w:pPr>
        <w:rPr>
          <w:rFonts w:asciiTheme="majorHAnsi" w:hAnsiTheme="majorHAnsi" w:cstheme="majorHAnsi"/>
          <w:b/>
          <w:sz w:val="32"/>
          <w:szCs w:val="32"/>
        </w:rPr>
      </w:pPr>
    </w:p>
    <w:p w14:paraId="546E7FFE" w14:textId="75715F93" w:rsidR="005B1EE9" w:rsidRPr="007C5B33" w:rsidRDefault="008C54C2" w:rsidP="005B1EE9">
      <w:pPr>
        <w:pBdr>
          <w:top w:val="single" w:sz="4" w:space="1" w:color="auto"/>
          <w:left w:val="single" w:sz="4" w:space="4" w:color="auto"/>
          <w:bottom w:val="single" w:sz="4" w:space="1" w:color="auto"/>
          <w:right w:val="single" w:sz="4" w:space="4" w:color="auto"/>
        </w:pBdr>
        <w:rPr>
          <w:rFonts w:asciiTheme="majorHAnsi" w:hAnsiTheme="majorHAnsi" w:cstheme="majorHAnsi"/>
          <w:b/>
          <w:i/>
        </w:rPr>
      </w:pPr>
      <w:r w:rsidRPr="007C5B33">
        <w:rPr>
          <w:rFonts w:asciiTheme="majorHAnsi" w:hAnsiTheme="majorHAnsi" w:cstheme="majorHAnsi"/>
          <w:b/>
          <w:i/>
        </w:rPr>
        <w:t>Le présent document sert à analyser les offres remis par les soumissionnaires</w:t>
      </w:r>
      <w:r w:rsidR="005B1EE9" w:rsidRPr="007C5B33">
        <w:rPr>
          <w:rFonts w:asciiTheme="majorHAnsi" w:hAnsiTheme="majorHAnsi" w:cstheme="majorHAnsi"/>
          <w:b/>
          <w:i/>
        </w:rPr>
        <w:t>. Il doit être complété le plus exhausti</w:t>
      </w:r>
      <w:r w:rsidR="00F61825" w:rsidRPr="007C5B33">
        <w:rPr>
          <w:rFonts w:asciiTheme="majorHAnsi" w:hAnsiTheme="majorHAnsi" w:cstheme="majorHAnsi"/>
          <w:b/>
          <w:i/>
        </w:rPr>
        <w:t>ve</w:t>
      </w:r>
      <w:r w:rsidR="005B1EE9" w:rsidRPr="007C5B33">
        <w:rPr>
          <w:rFonts w:asciiTheme="majorHAnsi" w:hAnsiTheme="majorHAnsi" w:cstheme="majorHAnsi"/>
          <w:b/>
          <w:i/>
        </w:rPr>
        <w:t>ment possible</w:t>
      </w:r>
      <w:r w:rsidRPr="007C5B33">
        <w:rPr>
          <w:rFonts w:asciiTheme="majorHAnsi" w:hAnsiTheme="majorHAnsi" w:cstheme="majorHAnsi"/>
          <w:b/>
          <w:i/>
        </w:rPr>
        <w:t>.</w:t>
      </w:r>
      <w:r w:rsidR="005B1EE9" w:rsidRPr="007C5B33">
        <w:rPr>
          <w:rFonts w:asciiTheme="majorHAnsi" w:hAnsiTheme="majorHAnsi" w:cstheme="majorHAnsi"/>
          <w:b/>
          <w:i/>
        </w:rPr>
        <w:t xml:space="preserve">                                          </w:t>
      </w:r>
    </w:p>
    <w:p w14:paraId="022E8C1E" w14:textId="0F6BE7C7" w:rsidR="008C54C2" w:rsidRDefault="005B1EE9" w:rsidP="005B1EE9">
      <w:pPr>
        <w:pBdr>
          <w:top w:val="single" w:sz="4" w:space="1" w:color="auto"/>
          <w:left w:val="single" w:sz="4" w:space="4" w:color="auto"/>
          <w:bottom w:val="single" w:sz="4" w:space="1" w:color="auto"/>
          <w:right w:val="single" w:sz="4" w:space="4" w:color="auto"/>
        </w:pBdr>
        <w:rPr>
          <w:rFonts w:asciiTheme="majorHAnsi" w:hAnsiTheme="majorHAnsi" w:cstheme="majorHAnsi"/>
          <w:b/>
          <w:i/>
        </w:rPr>
      </w:pPr>
      <w:r w:rsidRPr="007C5B33">
        <w:rPr>
          <w:rFonts w:asciiTheme="majorHAnsi" w:hAnsiTheme="majorHAnsi" w:cstheme="majorHAnsi"/>
          <w:b/>
          <w:i/>
        </w:rPr>
        <w:t>Ce document ne peut être modifié, les rubriques peuvent toutefois être agrandies.</w:t>
      </w:r>
    </w:p>
    <w:p w14:paraId="39A76754" w14:textId="1C9866A1" w:rsidR="007C5B33" w:rsidRPr="007C5B33" w:rsidRDefault="007C5B33" w:rsidP="005B1EE9">
      <w:pPr>
        <w:pBdr>
          <w:top w:val="single" w:sz="4" w:space="1" w:color="auto"/>
          <w:left w:val="single" w:sz="4" w:space="4" w:color="auto"/>
          <w:bottom w:val="single" w:sz="4" w:space="1" w:color="auto"/>
          <w:right w:val="single" w:sz="4" w:space="4" w:color="auto"/>
        </w:pBdr>
        <w:rPr>
          <w:rFonts w:asciiTheme="majorHAnsi" w:hAnsiTheme="majorHAnsi" w:cstheme="majorHAnsi"/>
          <w:b/>
          <w:i/>
        </w:rPr>
      </w:pPr>
      <w:r w:rsidRPr="007C5B33">
        <w:rPr>
          <w:rFonts w:asciiTheme="majorHAnsi" w:hAnsiTheme="majorHAnsi" w:cstheme="majorHAnsi"/>
          <w:b/>
          <w:i/>
        </w:rPr>
        <w:t>Les critères ci-dessous sont listé</w:t>
      </w:r>
      <w:r w:rsidR="00727136">
        <w:rPr>
          <w:rFonts w:asciiTheme="majorHAnsi" w:hAnsiTheme="majorHAnsi" w:cstheme="majorHAnsi"/>
          <w:b/>
          <w:i/>
        </w:rPr>
        <w:t>s</w:t>
      </w:r>
      <w:r w:rsidRPr="007C5B33">
        <w:rPr>
          <w:rFonts w:asciiTheme="majorHAnsi" w:hAnsiTheme="majorHAnsi" w:cstheme="majorHAnsi"/>
          <w:b/>
          <w:i/>
        </w:rPr>
        <w:t xml:space="preserve"> c</w:t>
      </w:r>
      <w:r>
        <w:rPr>
          <w:rFonts w:asciiTheme="majorHAnsi" w:hAnsiTheme="majorHAnsi" w:cstheme="majorHAnsi"/>
          <w:b/>
          <w:i/>
        </w:rPr>
        <w:t xml:space="preserve">onformément à l’article 7 du règlement de consultation. </w:t>
      </w:r>
    </w:p>
    <w:p w14:paraId="1E6C63C1" w14:textId="519A81B0" w:rsidR="00FD4C24" w:rsidRPr="007C5B33" w:rsidRDefault="00FD4C24" w:rsidP="005B1EE9">
      <w:pPr>
        <w:pBdr>
          <w:top w:val="single" w:sz="4" w:space="1" w:color="auto"/>
          <w:left w:val="single" w:sz="4" w:space="4" w:color="auto"/>
          <w:bottom w:val="single" w:sz="4" w:space="1" w:color="auto"/>
          <w:right w:val="single" w:sz="4" w:space="4" w:color="auto"/>
        </w:pBdr>
        <w:rPr>
          <w:rFonts w:asciiTheme="majorHAnsi" w:hAnsiTheme="majorHAnsi" w:cstheme="majorHAnsi"/>
          <w:b/>
          <w:color w:val="A6A6A6" w:themeColor="background1" w:themeShade="A6"/>
          <w:u w:val="single"/>
        </w:rPr>
      </w:pPr>
      <w:r w:rsidRPr="007C5B33">
        <w:rPr>
          <w:rFonts w:asciiTheme="majorHAnsi" w:hAnsiTheme="majorHAnsi" w:cstheme="majorHAnsi"/>
          <w:b/>
          <w:color w:val="A6A6A6" w:themeColor="background1" w:themeShade="A6"/>
          <w:u w:val="single"/>
        </w:rPr>
        <w:t xml:space="preserve">1. Prix : </w:t>
      </w:r>
      <w:r w:rsidR="00E64416">
        <w:rPr>
          <w:rFonts w:asciiTheme="majorHAnsi" w:hAnsiTheme="majorHAnsi" w:cstheme="majorHAnsi"/>
          <w:b/>
          <w:color w:val="A6A6A6" w:themeColor="background1" w:themeShade="A6"/>
          <w:u w:val="single"/>
        </w:rPr>
        <w:t>4</w:t>
      </w:r>
      <w:r w:rsidRPr="007C5B33">
        <w:rPr>
          <w:rFonts w:asciiTheme="majorHAnsi" w:hAnsiTheme="majorHAnsi" w:cstheme="majorHAnsi"/>
          <w:b/>
          <w:color w:val="A6A6A6" w:themeColor="background1" w:themeShade="A6"/>
          <w:u w:val="single"/>
        </w:rPr>
        <w:t>0</w:t>
      </w:r>
    </w:p>
    <w:p w14:paraId="146D7176" w14:textId="08B716A5" w:rsidR="00250909" w:rsidRPr="007C5B33" w:rsidRDefault="00FD4C24" w:rsidP="005B1EE9">
      <w:pPr>
        <w:pBdr>
          <w:top w:val="single" w:sz="4" w:space="1" w:color="auto"/>
          <w:left w:val="single" w:sz="4" w:space="4" w:color="auto"/>
          <w:bottom w:val="single" w:sz="4" w:space="1" w:color="auto"/>
          <w:right w:val="single" w:sz="4" w:space="4" w:color="auto"/>
        </w:pBdr>
        <w:rPr>
          <w:rFonts w:asciiTheme="majorHAnsi" w:hAnsiTheme="majorHAnsi" w:cstheme="majorHAnsi"/>
          <w:b/>
        </w:rPr>
      </w:pPr>
      <w:r w:rsidRPr="007C5B33">
        <w:rPr>
          <w:rFonts w:asciiTheme="majorHAnsi" w:hAnsiTheme="majorHAnsi" w:cstheme="majorHAnsi"/>
          <w:b/>
          <w:u w:val="single"/>
        </w:rPr>
        <w:t xml:space="preserve">2. </w:t>
      </w:r>
      <w:r w:rsidR="00250909" w:rsidRPr="007C5B33">
        <w:rPr>
          <w:rFonts w:asciiTheme="majorHAnsi" w:hAnsiTheme="majorHAnsi" w:cstheme="majorHAnsi"/>
          <w:b/>
          <w:u w:val="single"/>
        </w:rPr>
        <w:t>Valeur technique</w:t>
      </w:r>
      <w:r w:rsidR="007B327E">
        <w:rPr>
          <w:rFonts w:asciiTheme="majorHAnsi" w:hAnsiTheme="majorHAnsi" w:cstheme="majorHAnsi"/>
          <w:b/>
          <w:u w:val="single"/>
        </w:rPr>
        <w:t xml:space="preserve"> des fournitures</w:t>
      </w:r>
      <w:r w:rsidR="00250909" w:rsidRPr="007C5B33">
        <w:rPr>
          <w:rFonts w:asciiTheme="majorHAnsi" w:hAnsiTheme="majorHAnsi" w:cstheme="majorHAnsi"/>
          <w:b/>
          <w:u w:val="single"/>
        </w:rPr>
        <w:t xml:space="preserve"> </w:t>
      </w:r>
      <w:r w:rsidR="00250909" w:rsidRPr="007C5B33">
        <w:rPr>
          <w:rFonts w:asciiTheme="majorHAnsi" w:hAnsiTheme="majorHAnsi" w:cstheme="majorHAnsi"/>
          <w:b/>
        </w:rPr>
        <w:t xml:space="preserve">: </w:t>
      </w:r>
      <w:r w:rsidR="00E64416">
        <w:rPr>
          <w:rFonts w:asciiTheme="majorHAnsi" w:hAnsiTheme="majorHAnsi" w:cstheme="majorHAnsi"/>
          <w:b/>
        </w:rPr>
        <w:t>6</w:t>
      </w:r>
      <w:r w:rsidR="00250909" w:rsidRPr="007C5B33">
        <w:rPr>
          <w:rFonts w:asciiTheme="majorHAnsi" w:hAnsiTheme="majorHAnsi" w:cstheme="majorHAnsi"/>
          <w:b/>
        </w:rPr>
        <w:t>0</w:t>
      </w:r>
    </w:p>
    <w:p w14:paraId="14743C05" w14:textId="22778C66" w:rsidR="00250909" w:rsidRPr="007C5B33" w:rsidRDefault="00250909" w:rsidP="0005058C">
      <w:pPr>
        <w:pStyle w:val="normalliste"/>
        <w:numPr>
          <w:ilvl w:val="0"/>
          <w:numId w:val="0"/>
        </w:numPr>
        <w:tabs>
          <w:tab w:val="left" w:pos="142"/>
        </w:tabs>
        <w:jc w:val="left"/>
        <w:rPr>
          <w:rFonts w:asciiTheme="majorHAnsi" w:hAnsiTheme="majorHAnsi" w:cstheme="majorHAnsi"/>
        </w:rPr>
      </w:pPr>
    </w:p>
    <w:p w14:paraId="5F51E797" w14:textId="593F2F3E" w:rsidR="00FD4C24" w:rsidRPr="007C5B33" w:rsidRDefault="00FD4C24" w:rsidP="0005058C">
      <w:pPr>
        <w:pStyle w:val="normalliste"/>
        <w:numPr>
          <w:ilvl w:val="0"/>
          <w:numId w:val="0"/>
        </w:numPr>
        <w:tabs>
          <w:tab w:val="left" w:pos="142"/>
        </w:tabs>
        <w:jc w:val="left"/>
        <w:rPr>
          <w:rFonts w:asciiTheme="majorHAnsi" w:hAnsiTheme="majorHAnsi" w:cstheme="majorHAnsi"/>
        </w:rPr>
      </w:pPr>
    </w:p>
    <w:p w14:paraId="07FA37DD" w14:textId="2C2C7D4E" w:rsidR="00FD4C24" w:rsidRPr="007C5B33" w:rsidRDefault="00FD4C24" w:rsidP="00FD4C24">
      <w:pPr>
        <w:pStyle w:val="Paragraphedeliste"/>
        <w:keepNext/>
        <w:numPr>
          <w:ilvl w:val="0"/>
          <w:numId w:val="41"/>
        </w:numPr>
        <w:rPr>
          <w:rFonts w:asciiTheme="majorHAnsi" w:hAnsiTheme="majorHAnsi" w:cstheme="majorHAnsi"/>
          <w:b/>
        </w:rPr>
      </w:pPr>
      <w:r w:rsidRPr="007C5B33">
        <w:rPr>
          <w:rFonts w:asciiTheme="majorHAnsi" w:hAnsiTheme="majorHAnsi" w:cstheme="majorHAnsi"/>
          <w:b/>
        </w:rPr>
        <w:t xml:space="preserve">VALEUR TECHNIQUE </w:t>
      </w:r>
      <w:r w:rsidR="007B327E">
        <w:rPr>
          <w:rFonts w:asciiTheme="majorHAnsi" w:hAnsiTheme="majorHAnsi" w:cstheme="majorHAnsi"/>
          <w:b/>
        </w:rPr>
        <w:t>DES FOURNITURES</w:t>
      </w:r>
    </w:p>
    <w:p w14:paraId="68044C91" w14:textId="3A2A97B5" w:rsidR="00FD4C24" w:rsidRDefault="00FD4C24" w:rsidP="0005058C">
      <w:pPr>
        <w:pStyle w:val="normalliste"/>
        <w:numPr>
          <w:ilvl w:val="0"/>
          <w:numId w:val="0"/>
        </w:numPr>
        <w:tabs>
          <w:tab w:val="left" w:pos="142"/>
        </w:tabs>
        <w:jc w:val="left"/>
        <w:rPr>
          <w:rFonts w:asciiTheme="majorHAnsi" w:hAnsiTheme="majorHAnsi" w:cstheme="majorHAnsi"/>
        </w:rPr>
      </w:pPr>
    </w:p>
    <w:p w14:paraId="0F0AD3D9" w14:textId="2A3B202F" w:rsidR="007C5B33" w:rsidRPr="00E64416" w:rsidRDefault="00E64416" w:rsidP="0005058C">
      <w:pPr>
        <w:pStyle w:val="normalliste"/>
        <w:numPr>
          <w:ilvl w:val="0"/>
          <w:numId w:val="0"/>
        </w:numPr>
        <w:tabs>
          <w:tab w:val="left" w:pos="142"/>
        </w:tabs>
        <w:jc w:val="left"/>
        <w:rPr>
          <w:rFonts w:asciiTheme="majorHAnsi" w:hAnsiTheme="majorHAnsi" w:cstheme="majorHAnsi"/>
          <w:iCs/>
          <w:sz w:val="22"/>
          <w:szCs w:val="22"/>
        </w:rPr>
      </w:pPr>
      <w:r w:rsidRPr="00E64416">
        <w:rPr>
          <w:rFonts w:asciiTheme="majorHAnsi" w:hAnsiTheme="majorHAnsi" w:cstheme="majorHAnsi"/>
          <w:noProof/>
          <w:sz w:val="22"/>
          <w:szCs w:val="22"/>
        </w:rPr>
        <w:t xml:space="preserve">L’ensemble des éléments demandé devront </w:t>
      </w:r>
      <w:r w:rsidRPr="00E64416">
        <w:rPr>
          <w:rFonts w:asciiTheme="majorHAnsi" w:hAnsiTheme="majorHAnsi" w:cstheme="majorHAnsi"/>
          <w:b/>
          <w:bCs/>
          <w:i/>
          <w:iCs/>
          <w:noProof/>
          <w:sz w:val="22"/>
          <w:szCs w:val="22"/>
        </w:rPr>
        <w:t xml:space="preserve">obligatoirement </w:t>
      </w:r>
      <w:r w:rsidRPr="00E64416">
        <w:rPr>
          <w:rFonts w:asciiTheme="majorHAnsi" w:hAnsiTheme="majorHAnsi" w:cstheme="majorHAnsi"/>
          <w:noProof/>
          <w:sz w:val="22"/>
          <w:szCs w:val="22"/>
        </w:rPr>
        <w:t>être présents dans l’offre</w:t>
      </w:r>
      <w:r w:rsidR="007C5B33" w:rsidRPr="00E64416">
        <w:rPr>
          <w:rFonts w:asciiTheme="majorHAnsi" w:hAnsiTheme="majorHAnsi" w:cstheme="majorHAnsi"/>
          <w:iCs/>
          <w:sz w:val="22"/>
          <w:szCs w:val="22"/>
        </w:rPr>
        <w:t>.</w:t>
      </w:r>
    </w:p>
    <w:p w14:paraId="0119BB9C" w14:textId="77777777" w:rsidR="00E64416" w:rsidRPr="007C5B33" w:rsidRDefault="00E64416" w:rsidP="0005058C">
      <w:pPr>
        <w:pStyle w:val="normalliste"/>
        <w:numPr>
          <w:ilvl w:val="0"/>
          <w:numId w:val="0"/>
        </w:numPr>
        <w:tabs>
          <w:tab w:val="left" w:pos="142"/>
        </w:tabs>
        <w:jc w:val="left"/>
        <w:rPr>
          <w:rFonts w:asciiTheme="majorHAnsi" w:hAnsiTheme="majorHAnsi" w:cstheme="majorHAnsi"/>
          <w:sz w:val="24"/>
          <w:szCs w:val="24"/>
        </w:rPr>
      </w:pPr>
    </w:p>
    <w:p w14:paraId="5450393A" w14:textId="77777777" w:rsidR="00E76F85" w:rsidRPr="007C5B33" w:rsidRDefault="00E76F85" w:rsidP="00E76F85">
      <w:pPr>
        <w:ind w:left="1080"/>
        <w:rPr>
          <w:rFonts w:asciiTheme="majorHAnsi" w:hAnsiTheme="majorHAnsi" w:cstheme="majorHAnsi"/>
        </w:rPr>
      </w:pPr>
    </w:p>
    <w:p w14:paraId="40B60D25" w14:textId="4D0D2A84" w:rsidR="00250909" w:rsidRDefault="006C3047" w:rsidP="009811E1">
      <w:pPr>
        <w:pStyle w:val="Paragraphedeliste"/>
        <w:numPr>
          <w:ilvl w:val="1"/>
          <w:numId w:val="40"/>
        </w:numPr>
        <w:ind w:left="426"/>
        <w:rPr>
          <w:rFonts w:asciiTheme="majorHAnsi" w:hAnsiTheme="majorHAnsi" w:cstheme="majorHAnsi"/>
          <w:b/>
        </w:rPr>
      </w:pPr>
      <w:r>
        <w:rPr>
          <w:rFonts w:asciiTheme="majorHAnsi" w:hAnsiTheme="majorHAnsi" w:cstheme="majorHAnsi"/>
          <w:b/>
        </w:rPr>
        <w:t>Lecteur Optique</w:t>
      </w:r>
      <w:r w:rsidR="003464B7" w:rsidRPr="003464B7">
        <w:rPr>
          <w:rFonts w:asciiTheme="majorHAnsi" w:hAnsiTheme="majorHAnsi" w:cstheme="majorHAnsi"/>
          <w:b/>
        </w:rPr>
        <w:t xml:space="preserve"> : </w:t>
      </w:r>
      <w:r w:rsidR="003464B7" w:rsidRPr="003464B7">
        <w:rPr>
          <w:rFonts w:asciiTheme="majorHAnsi" w:hAnsiTheme="majorHAnsi" w:cstheme="majorHAnsi"/>
          <w:b/>
          <w:i/>
        </w:rPr>
        <w:t>25 pts/60</w:t>
      </w:r>
      <w:r w:rsidR="003464B7">
        <w:rPr>
          <w:rFonts w:asciiTheme="majorHAnsi" w:hAnsiTheme="majorHAnsi" w:cstheme="majorHAnsi"/>
          <w:b/>
        </w:rPr>
        <w:t xml:space="preserve"> </w:t>
      </w:r>
      <w:r>
        <w:rPr>
          <w:rFonts w:asciiTheme="majorHAnsi" w:hAnsiTheme="majorHAnsi" w:cstheme="majorHAnsi"/>
          <w:b/>
        </w:rPr>
        <w:t xml:space="preserve"> </w:t>
      </w:r>
      <w:r w:rsidR="00D12167">
        <w:rPr>
          <w:rFonts w:asciiTheme="majorHAnsi" w:hAnsiTheme="majorHAnsi" w:cstheme="majorHAnsi"/>
          <w:b/>
        </w:rPr>
        <w:t xml:space="preserve"> </w:t>
      </w:r>
    </w:p>
    <w:p w14:paraId="1A6844C9" w14:textId="77777777" w:rsidR="00A64CEC" w:rsidRDefault="00A64CEC" w:rsidP="00A64CEC">
      <w:pPr>
        <w:pStyle w:val="Paragraphedeliste"/>
        <w:ind w:left="426"/>
        <w:rPr>
          <w:rFonts w:asciiTheme="majorHAnsi" w:hAnsiTheme="majorHAnsi" w:cstheme="majorHAnsi"/>
          <w:b/>
        </w:rPr>
      </w:pPr>
    </w:p>
    <w:p w14:paraId="058A51DE" w14:textId="0B61ACB0" w:rsidR="00A64CEC" w:rsidRDefault="00A64CEC" w:rsidP="003464B7">
      <w:pPr>
        <w:pStyle w:val="Paragraphedeliste"/>
        <w:ind w:left="0"/>
        <w:rPr>
          <w:rFonts w:asciiTheme="majorHAnsi" w:hAnsiTheme="majorHAnsi" w:cstheme="majorHAnsi"/>
          <w:i/>
          <w:sz w:val="22"/>
          <w:szCs w:val="22"/>
        </w:rPr>
      </w:pPr>
      <w:r w:rsidRPr="00305285">
        <w:rPr>
          <w:rFonts w:asciiTheme="majorHAnsi" w:hAnsiTheme="majorHAnsi" w:cstheme="majorHAnsi"/>
          <w:i/>
          <w:sz w:val="22"/>
          <w:szCs w:val="22"/>
        </w:rPr>
        <w:t>Le soumissionnaire fourni</w:t>
      </w:r>
      <w:r>
        <w:rPr>
          <w:rFonts w:asciiTheme="majorHAnsi" w:hAnsiTheme="majorHAnsi" w:cstheme="majorHAnsi"/>
          <w:i/>
          <w:sz w:val="22"/>
          <w:szCs w:val="22"/>
        </w:rPr>
        <w:t xml:space="preserve">ra une description technique de </w:t>
      </w:r>
      <w:r w:rsidRPr="00305285">
        <w:rPr>
          <w:rFonts w:asciiTheme="majorHAnsi" w:hAnsiTheme="majorHAnsi" w:cstheme="majorHAnsi"/>
          <w:i/>
          <w:sz w:val="22"/>
          <w:szCs w:val="22"/>
        </w:rPr>
        <w:t>l’équipement proposé</w:t>
      </w:r>
      <w:r>
        <w:rPr>
          <w:rFonts w:asciiTheme="majorHAnsi" w:hAnsiTheme="majorHAnsi" w:cstheme="majorHAnsi"/>
          <w:i/>
          <w:sz w:val="22"/>
          <w:szCs w:val="22"/>
        </w:rPr>
        <w:t xml:space="preserve"> </w:t>
      </w:r>
      <w:r w:rsidRPr="006677AF">
        <w:rPr>
          <w:rFonts w:asciiTheme="majorHAnsi" w:hAnsiTheme="majorHAnsi" w:cstheme="majorHAnsi"/>
          <w:b/>
          <w:i/>
          <w:sz w:val="22"/>
          <w:szCs w:val="22"/>
          <w:u w:val="single"/>
        </w:rPr>
        <w:t>conformément à l’article 24.1 « Le lecteur »</w:t>
      </w:r>
      <w:r>
        <w:rPr>
          <w:rFonts w:asciiTheme="majorHAnsi" w:hAnsiTheme="majorHAnsi" w:cstheme="majorHAnsi"/>
          <w:b/>
          <w:i/>
          <w:sz w:val="22"/>
          <w:szCs w:val="22"/>
          <w:u w:val="single"/>
        </w:rPr>
        <w:t xml:space="preserve"> </w:t>
      </w:r>
      <w:r w:rsidRPr="006677AF">
        <w:rPr>
          <w:rFonts w:asciiTheme="majorHAnsi" w:hAnsiTheme="majorHAnsi" w:cstheme="majorHAnsi"/>
          <w:b/>
          <w:i/>
          <w:sz w:val="22"/>
          <w:szCs w:val="22"/>
          <w:u w:val="single"/>
        </w:rPr>
        <w:t>du CCP et</w:t>
      </w:r>
      <w:r>
        <w:rPr>
          <w:rFonts w:asciiTheme="majorHAnsi" w:hAnsiTheme="majorHAnsi" w:cstheme="majorHAnsi"/>
          <w:b/>
          <w:i/>
          <w:sz w:val="22"/>
          <w:szCs w:val="22"/>
          <w:u w:val="single"/>
        </w:rPr>
        <w:t xml:space="preserve"> propose</w:t>
      </w:r>
      <w:r w:rsidRPr="006677AF">
        <w:rPr>
          <w:rFonts w:asciiTheme="majorHAnsi" w:hAnsiTheme="majorHAnsi" w:cstheme="majorHAnsi"/>
          <w:b/>
          <w:i/>
          <w:sz w:val="22"/>
          <w:szCs w:val="22"/>
          <w:u w:val="single"/>
        </w:rPr>
        <w:t xml:space="preserve"> les garanties associées conformément à l’article 17 « Délai de garantie » du CCP</w:t>
      </w:r>
      <w:r w:rsidRPr="00305285">
        <w:rPr>
          <w:rFonts w:ascii="Avenir Next" w:hAnsi="Avenir Next"/>
          <w:noProof/>
          <w:sz w:val="22"/>
          <w:szCs w:val="22"/>
        </w:rPr>
        <w:t> </w:t>
      </w:r>
      <w:r w:rsidRPr="00305285">
        <w:rPr>
          <w:rFonts w:asciiTheme="majorHAnsi" w:hAnsiTheme="majorHAnsi" w:cstheme="majorHAnsi"/>
          <w:i/>
          <w:sz w:val="22"/>
          <w:szCs w:val="22"/>
        </w:rPr>
        <w:t xml:space="preserve"> </w:t>
      </w:r>
    </w:p>
    <w:p w14:paraId="5B7A32C7" w14:textId="77777777" w:rsidR="00A64CEC" w:rsidRDefault="00A64CEC" w:rsidP="003464B7">
      <w:pPr>
        <w:pStyle w:val="Paragraphedeliste"/>
        <w:ind w:left="0"/>
        <w:rPr>
          <w:rFonts w:asciiTheme="majorHAnsi" w:hAnsiTheme="majorHAnsi" w:cstheme="majorHAnsi"/>
          <w:i/>
          <w:sz w:val="22"/>
          <w:szCs w:val="22"/>
        </w:rPr>
      </w:pPr>
    </w:p>
    <w:p w14:paraId="162C457A" w14:textId="423F302E" w:rsidR="00A64CEC" w:rsidRDefault="00A64CEC" w:rsidP="003464B7">
      <w:pPr>
        <w:pStyle w:val="Paragraphedeliste"/>
        <w:ind w:left="0"/>
        <w:rPr>
          <w:rFonts w:asciiTheme="majorHAnsi" w:hAnsiTheme="majorHAnsi" w:cstheme="majorHAnsi"/>
          <w:b/>
        </w:rPr>
      </w:pPr>
      <w:r w:rsidRPr="00305285">
        <w:rPr>
          <w:rFonts w:asciiTheme="majorHAnsi" w:hAnsiTheme="majorHAnsi" w:cstheme="majorHAnsi"/>
          <w:i/>
          <w:sz w:val="22"/>
          <w:szCs w:val="22"/>
        </w:rPr>
        <w:t>Le soumissionnaire</w:t>
      </w:r>
      <w:r>
        <w:rPr>
          <w:rFonts w:asciiTheme="majorHAnsi" w:hAnsiTheme="majorHAnsi" w:cstheme="majorHAnsi"/>
          <w:i/>
          <w:sz w:val="22"/>
          <w:szCs w:val="22"/>
        </w:rPr>
        <w:t xml:space="preserve"> détaillera les points suivants :</w:t>
      </w:r>
    </w:p>
    <w:p w14:paraId="1D6EE55B" w14:textId="77777777" w:rsidR="00A64CEC" w:rsidRPr="0082522F" w:rsidRDefault="00A64CEC" w:rsidP="003464B7">
      <w:pPr>
        <w:pStyle w:val="Paragraphedeliste"/>
        <w:ind w:left="0"/>
        <w:rPr>
          <w:rFonts w:asciiTheme="majorHAnsi" w:hAnsiTheme="majorHAnsi" w:cstheme="majorHAnsi"/>
          <w:bCs/>
          <w:i/>
          <w:iCs/>
          <w:sz w:val="22"/>
          <w:szCs w:val="22"/>
        </w:rPr>
      </w:pPr>
      <w:r w:rsidRPr="0082522F">
        <w:rPr>
          <w:rFonts w:asciiTheme="majorHAnsi" w:hAnsiTheme="majorHAnsi" w:cstheme="majorHAnsi"/>
          <w:bCs/>
          <w:i/>
          <w:iCs/>
          <w:sz w:val="22"/>
          <w:szCs w:val="22"/>
        </w:rPr>
        <w:t>- Le lecteur sera automatisé et permettra d’accueillir au minimum 40 disques/supports d’analyse.</w:t>
      </w:r>
    </w:p>
    <w:p w14:paraId="42618E81" w14:textId="77777777" w:rsidR="00A64CEC" w:rsidRPr="0082522F" w:rsidRDefault="00A64CEC" w:rsidP="003464B7">
      <w:pPr>
        <w:pStyle w:val="Paragraphedeliste"/>
        <w:ind w:left="0"/>
        <w:rPr>
          <w:rFonts w:asciiTheme="majorHAnsi" w:hAnsiTheme="majorHAnsi" w:cstheme="majorHAnsi"/>
          <w:bCs/>
          <w:i/>
          <w:iCs/>
          <w:sz w:val="22"/>
          <w:szCs w:val="22"/>
        </w:rPr>
      </w:pPr>
      <w:r w:rsidRPr="0082522F">
        <w:rPr>
          <w:rFonts w:asciiTheme="majorHAnsi" w:hAnsiTheme="majorHAnsi" w:cstheme="majorHAnsi"/>
          <w:bCs/>
          <w:i/>
          <w:iCs/>
          <w:sz w:val="22"/>
          <w:szCs w:val="22"/>
        </w:rPr>
        <w:t>- Le lecteur permettra la réalisation d’expériences de stimulation thermique (thermoluminescence) à l’aide d’une plaque chauffante dont la température de fonctionnement pourra atteindre au moins 700°C.</w:t>
      </w:r>
    </w:p>
    <w:p w14:paraId="33A4B86A" w14:textId="77777777" w:rsidR="00A64CEC" w:rsidRPr="0082522F" w:rsidRDefault="00A64CEC" w:rsidP="003464B7">
      <w:pPr>
        <w:pStyle w:val="Paragraphedeliste"/>
        <w:ind w:left="0"/>
        <w:rPr>
          <w:rFonts w:asciiTheme="majorHAnsi" w:hAnsiTheme="majorHAnsi" w:cstheme="majorHAnsi"/>
          <w:bCs/>
          <w:i/>
          <w:iCs/>
          <w:sz w:val="22"/>
          <w:szCs w:val="22"/>
        </w:rPr>
      </w:pPr>
      <w:r w:rsidRPr="0082522F">
        <w:rPr>
          <w:rFonts w:asciiTheme="majorHAnsi" w:hAnsiTheme="majorHAnsi" w:cstheme="majorHAnsi"/>
          <w:bCs/>
          <w:i/>
          <w:iCs/>
          <w:sz w:val="22"/>
          <w:szCs w:val="22"/>
        </w:rPr>
        <w:t xml:space="preserve">- Le lecteur permettra la réalisation d’expériences de stimulation optique au moyen de 3 longueurs d’onde distinctes, adaptées à la stimulation des quartz et des feldspaths. Un ensemble de </w:t>
      </w:r>
      <w:proofErr w:type="spellStart"/>
      <w:r w:rsidRPr="0082522F">
        <w:rPr>
          <w:rFonts w:asciiTheme="majorHAnsi" w:hAnsiTheme="majorHAnsi" w:cstheme="majorHAnsi"/>
          <w:bCs/>
          <w:i/>
          <w:iCs/>
          <w:sz w:val="22"/>
          <w:szCs w:val="22"/>
        </w:rPr>
        <w:t>LEDs</w:t>
      </w:r>
      <w:proofErr w:type="spellEnd"/>
      <w:r w:rsidRPr="0082522F">
        <w:rPr>
          <w:rFonts w:asciiTheme="majorHAnsi" w:hAnsiTheme="majorHAnsi" w:cstheme="majorHAnsi"/>
          <w:bCs/>
          <w:i/>
          <w:iCs/>
          <w:sz w:val="22"/>
          <w:szCs w:val="22"/>
        </w:rPr>
        <w:t xml:space="preserve"> émettant dans le bleu, le vert et l’infra-rouge est donc souhaité.</w:t>
      </w:r>
    </w:p>
    <w:p w14:paraId="412A4A42" w14:textId="09AC57AF" w:rsidR="00034F3C" w:rsidRPr="0082522F" w:rsidRDefault="00A64CEC" w:rsidP="003464B7">
      <w:pPr>
        <w:pStyle w:val="Paragraphedeliste"/>
        <w:ind w:left="0"/>
        <w:rPr>
          <w:rFonts w:asciiTheme="majorHAnsi" w:hAnsiTheme="majorHAnsi" w:cstheme="majorHAnsi"/>
          <w:bCs/>
          <w:i/>
          <w:iCs/>
          <w:sz w:val="22"/>
          <w:szCs w:val="22"/>
        </w:rPr>
      </w:pPr>
      <w:r w:rsidRPr="0082522F">
        <w:rPr>
          <w:rFonts w:asciiTheme="majorHAnsi" w:hAnsiTheme="majorHAnsi" w:cstheme="majorHAnsi"/>
          <w:bCs/>
          <w:i/>
          <w:iCs/>
          <w:sz w:val="22"/>
          <w:szCs w:val="22"/>
        </w:rPr>
        <w:t>- Du côté détection des émissions lumineuses, le lecteur devra permettre leur sélection via des ensembles de filtres optiques. Au minimum, 4 ensembles de filtres devront être accessibles et pilotées par l’informatique de contrôle de l’expérience. Il devra aussi être équipé d’un tube photomultiplicateur sensible aux signaux lumineux dans une gamma de longueurs d’onde couvrant les UV et le domaine visible.</w:t>
      </w:r>
    </w:p>
    <w:p w14:paraId="0ACDF3C1" w14:textId="77777777" w:rsidR="00A64CEC" w:rsidRPr="00034F3C" w:rsidRDefault="00A64CEC" w:rsidP="00A64CEC">
      <w:pPr>
        <w:pStyle w:val="Paragraphedeliste"/>
        <w:ind w:left="709"/>
        <w:rPr>
          <w:rFonts w:asciiTheme="majorHAnsi" w:hAnsiTheme="majorHAnsi" w:cstheme="majorHAnsi"/>
          <w:b/>
        </w:rPr>
      </w:pPr>
    </w:p>
    <w:p w14:paraId="59E0AE6A" w14:textId="5D1A1AEB" w:rsidR="00C97E96" w:rsidRPr="006677AF" w:rsidRDefault="006677AF" w:rsidP="00284A82">
      <w:pPr>
        <w:rPr>
          <w:rFonts w:ascii="Avenir Next" w:hAnsi="Avenir Next"/>
          <w:i/>
          <w:noProof/>
          <w:sz w:val="22"/>
          <w:szCs w:val="22"/>
        </w:rPr>
      </w:pPr>
      <w:r w:rsidRPr="006677AF">
        <w:rPr>
          <w:rFonts w:ascii="Avenir Next" w:hAnsi="Avenir Next"/>
          <w:i/>
          <w:noProof/>
          <w:sz w:val="22"/>
          <w:szCs w:val="22"/>
        </w:rPr>
        <w:t xml:space="preserve">Des fiches techniques </w:t>
      </w:r>
      <w:r w:rsidRPr="006677AF">
        <w:rPr>
          <w:rFonts w:asciiTheme="majorHAnsi" w:hAnsiTheme="majorHAnsi" w:cstheme="majorHAnsi"/>
          <w:i/>
          <w:sz w:val="22"/>
          <w:szCs w:val="22"/>
        </w:rPr>
        <w:t xml:space="preserve">et un manuel d’utilisation </w:t>
      </w:r>
      <w:r>
        <w:rPr>
          <w:rFonts w:asciiTheme="majorHAnsi" w:hAnsiTheme="majorHAnsi" w:cstheme="majorHAnsi"/>
          <w:i/>
          <w:sz w:val="22"/>
          <w:szCs w:val="22"/>
        </w:rPr>
        <w:t xml:space="preserve">peuvent être remis </w:t>
      </w:r>
      <w:r w:rsidRPr="006677AF">
        <w:rPr>
          <w:rFonts w:asciiTheme="majorHAnsi" w:hAnsiTheme="majorHAnsi" w:cstheme="majorHAnsi"/>
          <w:i/>
          <w:sz w:val="22"/>
          <w:szCs w:val="22"/>
        </w:rPr>
        <w:t xml:space="preserve">en annexe </w:t>
      </w:r>
      <w:r>
        <w:rPr>
          <w:rFonts w:asciiTheme="majorHAnsi" w:hAnsiTheme="majorHAnsi" w:cstheme="majorHAnsi"/>
          <w:i/>
          <w:sz w:val="22"/>
          <w:szCs w:val="22"/>
        </w:rPr>
        <w:t>du cadre de réponses technique.</w:t>
      </w:r>
    </w:p>
    <w:p w14:paraId="774548CC" w14:textId="77777777" w:rsidR="00F047ED" w:rsidRPr="007C5B33" w:rsidRDefault="00F047ED" w:rsidP="0089402A">
      <w:pPr>
        <w:pBdr>
          <w:top w:val="single" w:sz="4" w:space="1" w:color="auto"/>
          <w:left w:val="single" w:sz="4" w:space="4" w:color="auto"/>
          <w:bottom w:val="single" w:sz="4" w:space="1" w:color="auto"/>
          <w:right w:val="single" w:sz="4" w:space="4" w:color="auto"/>
        </w:pBdr>
        <w:rPr>
          <w:rFonts w:asciiTheme="majorHAnsi" w:hAnsiTheme="majorHAnsi" w:cstheme="majorHAnsi"/>
        </w:rPr>
      </w:pPr>
    </w:p>
    <w:p w14:paraId="78729BBB" w14:textId="77777777" w:rsidR="00F047ED" w:rsidRPr="007C5B33" w:rsidRDefault="00F047ED" w:rsidP="0089402A">
      <w:pPr>
        <w:pBdr>
          <w:top w:val="single" w:sz="4" w:space="1" w:color="auto"/>
          <w:left w:val="single" w:sz="4" w:space="4" w:color="auto"/>
          <w:bottom w:val="single" w:sz="4" w:space="1" w:color="auto"/>
          <w:right w:val="single" w:sz="4" w:space="4" w:color="auto"/>
        </w:pBdr>
        <w:rPr>
          <w:rFonts w:asciiTheme="majorHAnsi" w:hAnsiTheme="majorHAnsi" w:cstheme="majorHAnsi"/>
        </w:rPr>
      </w:pPr>
    </w:p>
    <w:p w14:paraId="5FCD513D" w14:textId="77777777" w:rsidR="00F047ED" w:rsidRPr="007C5B33" w:rsidRDefault="00F047ED" w:rsidP="0089402A">
      <w:pPr>
        <w:pBdr>
          <w:top w:val="single" w:sz="4" w:space="1" w:color="auto"/>
          <w:left w:val="single" w:sz="4" w:space="4" w:color="auto"/>
          <w:bottom w:val="single" w:sz="4" w:space="1" w:color="auto"/>
          <w:right w:val="single" w:sz="4" w:space="4" w:color="auto"/>
        </w:pBdr>
        <w:rPr>
          <w:rFonts w:asciiTheme="majorHAnsi" w:hAnsiTheme="majorHAnsi" w:cstheme="majorHAnsi"/>
        </w:rPr>
      </w:pPr>
    </w:p>
    <w:p w14:paraId="187E6AEF" w14:textId="77777777" w:rsidR="008A2AC0" w:rsidRPr="007C5B33" w:rsidRDefault="008A2AC0" w:rsidP="0089402A">
      <w:pPr>
        <w:pBdr>
          <w:top w:val="single" w:sz="4" w:space="1" w:color="auto"/>
          <w:left w:val="single" w:sz="4" w:space="4" w:color="auto"/>
          <w:bottom w:val="single" w:sz="4" w:space="1" w:color="auto"/>
          <w:right w:val="single" w:sz="4" w:space="4" w:color="auto"/>
        </w:pBdr>
        <w:rPr>
          <w:rFonts w:asciiTheme="majorHAnsi" w:hAnsiTheme="majorHAnsi" w:cstheme="majorHAnsi"/>
        </w:rPr>
      </w:pPr>
    </w:p>
    <w:p w14:paraId="62B2782F" w14:textId="77777777" w:rsidR="00F047ED" w:rsidRPr="007C5B33" w:rsidRDefault="00F047ED" w:rsidP="0089402A">
      <w:pPr>
        <w:pBdr>
          <w:top w:val="single" w:sz="4" w:space="1" w:color="auto"/>
          <w:left w:val="single" w:sz="4" w:space="4" w:color="auto"/>
          <w:bottom w:val="single" w:sz="4" w:space="1" w:color="auto"/>
          <w:right w:val="single" w:sz="4" w:space="4" w:color="auto"/>
        </w:pBdr>
        <w:rPr>
          <w:rFonts w:asciiTheme="majorHAnsi" w:hAnsiTheme="majorHAnsi" w:cstheme="majorHAnsi"/>
        </w:rPr>
      </w:pPr>
    </w:p>
    <w:p w14:paraId="0721196B" w14:textId="77777777" w:rsidR="008C54C2" w:rsidRPr="007C5B33" w:rsidRDefault="008C54C2" w:rsidP="0089402A">
      <w:pPr>
        <w:pBdr>
          <w:top w:val="single" w:sz="4" w:space="1" w:color="auto"/>
          <w:left w:val="single" w:sz="4" w:space="4" w:color="auto"/>
          <w:bottom w:val="single" w:sz="4" w:space="1" w:color="auto"/>
          <w:right w:val="single" w:sz="4" w:space="4" w:color="auto"/>
        </w:pBdr>
        <w:rPr>
          <w:rFonts w:asciiTheme="majorHAnsi" w:hAnsiTheme="majorHAnsi" w:cstheme="majorHAnsi"/>
        </w:rPr>
      </w:pPr>
    </w:p>
    <w:p w14:paraId="1BD8CE21" w14:textId="77777777" w:rsidR="008C54C2" w:rsidRPr="007C5B33" w:rsidRDefault="008C54C2" w:rsidP="0089402A">
      <w:pPr>
        <w:pBdr>
          <w:top w:val="single" w:sz="4" w:space="1" w:color="auto"/>
          <w:left w:val="single" w:sz="4" w:space="4" w:color="auto"/>
          <w:bottom w:val="single" w:sz="4" w:space="1" w:color="auto"/>
          <w:right w:val="single" w:sz="4" w:space="4" w:color="auto"/>
        </w:pBdr>
        <w:rPr>
          <w:rFonts w:asciiTheme="majorHAnsi" w:hAnsiTheme="majorHAnsi" w:cstheme="majorHAnsi"/>
        </w:rPr>
      </w:pPr>
    </w:p>
    <w:p w14:paraId="082ECA94" w14:textId="77777777" w:rsidR="005B1EE9" w:rsidRPr="007C5B33" w:rsidRDefault="005B1EE9" w:rsidP="008A2AC0">
      <w:pPr>
        <w:pBdr>
          <w:top w:val="single" w:sz="4" w:space="1" w:color="auto"/>
          <w:left w:val="single" w:sz="4" w:space="4" w:color="auto"/>
          <w:bottom w:val="single" w:sz="4" w:space="1" w:color="auto"/>
          <w:right w:val="single" w:sz="4" w:space="4" w:color="auto"/>
        </w:pBdr>
        <w:rPr>
          <w:rFonts w:asciiTheme="majorHAnsi" w:hAnsiTheme="majorHAnsi" w:cstheme="majorHAnsi"/>
        </w:rPr>
      </w:pPr>
    </w:p>
    <w:p w14:paraId="49CD8168" w14:textId="1083C840" w:rsidR="008A2AC0" w:rsidRPr="007C5B33" w:rsidRDefault="008A2AC0" w:rsidP="008A2AC0">
      <w:pPr>
        <w:pBdr>
          <w:top w:val="single" w:sz="4" w:space="1" w:color="auto"/>
          <w:left w:val="single" w:sz="4" w:space="4" w:color="auto"/>
          <w:bottom w:val="single" w:sz="4" w:space="1" w:color="auto"/>
          <w:right w:val="single" w:sz="4" w:space="4" w:color="auto"/>
        </w:pBdr>
        <w:rPr>
          <w:rFonts w:asciiTheme="majorHAnsi" w:hAnsiTheme="majorHAnsi" w:cstheme="majorHAnsi"/>
        </w:rPr>
      </w:pPr>
    </w:p>
    <w:p w14:paraId="2AA5F487" w14:textId="3BA29824" w:rsidR="00FD4C24" w:rsidRPr="007C5B33" w:rsidRDefault="00FD4C24" w:rsidP="008A2AC0">
      <w:pPr>
        <w:pBdr>
          <w:top w:val="single" w:sz="4" w:space="1" w:color="auto"/>
          <w:left w:val="single" w:sz="4" w:space="4" w:color="auto"/>
          <w:bottom w:val="single" w:sz="4" w:space="1" w:color="auto"/>
          <w:right w:val="single" w:sz="4" w:space="4" w:color="auto"/>
        </w:pBdr>
        <w:rPr>
          <w:rFonts w:asciiTheme="majorHAnsi" w:hAnsiTheme="majorHAnsi" w:cstheme="majorHAnsi"/>
        </w:rPr>
      </w:pPr>
    </w:p>
    <w:p w14:paraId="67B36049" w14:textId="6781CE19" w:rsidR="00FD4C24" w:rsidRPr="007C5B33" w:rsidRDefault="00FD4C24" w:rsidP="008A2AC0">
      <w:pPr>
        <w:pBdr>
          <w:top w:val="single" w:sz="4" w:space="1" w:color="auto"/>
          <w:left w:val="single" w:sz="4" w:space="4" w:color="auto"/>
          <w:bottom w:val="single" w:sz="4" w:space="1" w:color="auto"/>
          <w:right w:val="single" w:sz="4" w:space="4" w:color="auto"/>
        </w:pBdr>
        <w:rPr>
          <w:rFonts w:asciiTheme="majorHAnsi" w:hAnsiTheme="majorHAnsi" w:cstheme="majorHAnsi"/>
        </w:rPr>
      </w:pPr>
    </w:p>
    <w:p w14:paraId="79CC7F67" w14:textId="354088F5" w:rsidR="00FD4C24" w:rsidRPr="007C5B33" w:rsidRDefault="00FD4C24" w:rsidP="008A2AC0">
      <w:pPr>
        <w:pBdr>
          <w:top w:val="single" w:sz="4" w:space="1" w:color="auto"/>
          <w:left w:val="single" w:sz="4" w:space="4" w:color="auto"/>
          <w:bottom w:val="single" w:sz="4" w:space="1" w:color="auto"/>
          <w:right w:val="single" w:sz="4" w:space="4" w:color="auto"/>
        </w:pBdr>
        <w:rPr>
          <w:rFonts w:asciiTheme="majorHAnsi" w:hAnsiTheme="majorHAnsi" w:cstheme="majorHAnsi"/>
        </w:rPr>
      </w:pPr>
    </w:p>
    <w:p w14:paraId="07D2E045" w14:textId="3FF2728F" w:rsidR="00FD4C24" w:rsidRPr="007C5B33" w:rsidRDefault="00FD4C24" w:rsidP="008A2AC0">
      <w:pPr>
        <w:pBdr>
          <w:top w:val="single" w:sz="4" w:space="1" w:color="auto"/>
          <w:left w:val="single" w:sz="4" w:space="4" w:color="auto"/>
          <w:bottom w:val="single" w:sz="4" w:space="1" w:color="auto"/>
          <w:right w:val="single" w:sz="4" w:space="4" w:color="auto"/>
        </w:pBdr>
        <w:rPr>
          <w:rFonts w:asciiTheme="majorHAnsi" w:hAnsiTheme="majorHAnsi" w:cstheme="majorHAnsi"/>
        </w:rPr>
      </w:pPr>
    </w:p>
    <w:p w14:paraId="5321BA54" w14:textId="65A79200" w:rsidR="00FD4C24" w:rsidRDefault="00FD4C24" w:rsidP="008A2AC0">
      <w:pPr>
        <w:pBdr>
          <w:top w:val="single" w:sz="4" w:space="1" w:color="auto"/>
          <w:left w:val="single" w:sz="4" w:space="4" w:color="auto"/>
          <w:bottom w:val="single" w:sz="4" w:space="1" w:color="auto"/>
          <w:right w:val="single" w:sz="4" w:space="4" w:color="auto"/>
        </w:pBdr>
        <w:rPr>
          <w:rFonts w:asciiTheme="majorHAnsi" w:hAnsiTheme="majorHAnsi" w:cstheme="majorHAnsi"/>
        </w:rPr>
      </w:pPr>
    </w:p>
    <w:p w14:paraId="6898E82F" w14:textId="4D103947" w:rsidR="00305285" w:rsidRDefault="00305285" w:rsidP="008A2AC0">
      <w:pPr>
        <w:pBdr>
          <w:top w:val="single" w:sz="4" w:space="1" w:color="auto"/>
          <w:left w:val="single" w:sz="4" w:space="4" w:color="auto"/>
          <w:bottom w:val="single" w:sz="4" w:space="1" w:color="auto"/>
          <w:right w:val="single" w:sz="4" w:space="4" w:color="auto"/>
        </w:pBdr>
        <w:rPr>
          <w:rFonts w:asciiTheme="majorHAnsi" w:hAnsiTheme="majorHAnsi" w:cstheme="majorHAnsi"/>
        </w:rPr>
      </w:pPr>
    </w:p>
    <w:p w14:paraId="02722958" w14:textId="77777777" w:rsidR="00305285" w:rsidRPr="007C5B33" w:rsidRDefault="00305285" w:rsidP="008A2AC0">
      <w:pPr>
        <w:pBdr>
          <w:top w:val="single" w:sz="4" w:space="1" w:color="auto"/>
          <w:left w:val="single" w:sz="4" w:space="4" w:color="auto"/>
          <w:bottom w:val="single" w:sz="4" w:space="1" w:color="auto"/>
          <w:right w:val="single" w:sz="4" w:space="4" w:color="auto"/>
        </w:pBdr>
        <w:rPr>
          <w:rFonts w:asciiTheme="majorHAnsi" w:hAnsiTheme="majorHAnsi" w:cstheme="majorHAnsi"/>
        </w:rPr>
      </w:pPr>
    </w:p>
    <w:p w14:paraId="64B51BAD" w14:textId="77777777" w:rsidR="00FD4C24" w:rsidRPr="007C5B33" w:rsidRDefault="00FD4C24" w:rsidP="008A2AC0">
      <w:pPr>
        <w:pBdr>
          <w:top w:val="single" w:sz="4" w:space="1" w:color="auto"/>
          <w:left w:val="single" w:sz="4" w:space="4" w:color="auto"/>
          <w:bottom w:val="single" w:sz="4" w:space="1" w:color="auto"/>
          <w:right w:val="single" w:sz="4" w:space="4" w:color="auto"/>
        </w:pBdr>
        <w:rPr>
          <w:rFonts w:asciiTheme="majorHAnsi" w:hAnsiTheme="majorHAnsi" w:cstheme="majorHAnsi"/>
        </w:rPr>
      </w:pPr>
    </w:p>
    <w:p w14:paraId="4D6BBC84" w14:textId="062ED213" w:rsidR="008A2AC0" w:rsidRPr="007C5B33" w:rsidRDefault="008A2AC0" w:rsidP="00F047ED">
      <w:pPr>
        <w:rPr>
          <w:rFonts w:asciiTheme="majorHAnsi" w:hAnsiTheme="majorHAnsi" w:cstheme="majorHAnsi"/>
        </w:rPr>
      </w:pPr>
    </w:p>
    <w:p w14:paraId="025CBAEF" w14:textId="3A7C219D" w:rsidR="00FD4C24" w:rsidRPr="007C5B33" w:rsidRDefault="00FD4C24" w:rsidP="00F047ED">
      <w:pPr>
        <w:rPr>
          <w:rFonts w:asciiTheme="majorHAnsi" w:hAnsiTheme="majorHAnsi" w:cstheme="majorHAnsi"/>
        </w:rPr>
      </w:pPr>
    </w:p>
    <w:p w14:paraId="4722661E" w14:textId="77777777" w:rsidR="00FD4C24" w:rsidRPr="00BF313B" w:rsidRDefault="00FD4C24" w:rsidP="00F047ED">
      <w:pPr>
        <w:rPr>
          <w:rFonts w:asciiTheme="majorHAnsi" w:hAnsiTheme="majorHAnsi" w:cstheme="majorHAnsi"/>
          <w:b/>
        </w:rPr>
      </w:pPr>
    </w:p>
    <w:p w14:paraId="2FEAB7FF" w14:textId="022F1525" w:rsidR="00250909" w:rsidRPr="00BF313B" w:rsidRDefault="00E64416" w:rsidP="002C4C09">
      <w:pPr>
        <w:pStyle w:val="Paragraphedeliste"/>
        <w:numPr>
          <w:ilvl w:val="1"/>
          <w:numId w:val="40"/>
        </w:numPr>
        <w:rPr>
          <w:rFonts w:asciiTheme="majorHAnsi" w:hAnsiTheme="majorHAnsi" w:cstheme="majorHAnsi"/>
          <w:b/>
        </w:rPr>
      </w:pPr>
      <w:r w:rsidRPr="00BF313B">
        <w:rPr>
          <w:rFonts w:asciiTheme="majorHAnsi" w:hAnsiTheme="majorHAnsi" w:cstheme="majorHAnsi"/>
          <w:b/>
        </w:rPr>
        <w:t>Solution Logiciel</w:t>
      </w:r>
      <w:r w:rsidR="0008608A" w:rsidRPr="00BF313B">
        <w:rPr>
          <w:rFonts w:asciiTheme="majorHAnsi" w:hAnsiTheme="majorHAnsi" w:cstheme="majorHAnsi"/>
          <w:b/>
        </w:rPr>
        <w:t>s</w:t>
      </w:r>
      <w:r w:rsidR="003464B7">
        <w:rPr>
          <w:rFonts w:asciiTheme="majorHAnsi" w:hAnsiTheme="majorHAnsi" w:cstheme="majorHAnsi"/>
          <w:b/>
        </w:rPr>
        <w:t xml:space="preserve"> </w:t>
      </w:r>
      <w:r w:rsidR="003464B7" w:rsidRPr="003464B7">
        <w:rPr>
          <w:rFonts w:asciiTheme="majorHAnsi" w:hAnsiTheme="majorHAnsi" w:cstheme="majorHAnsi"/>
          <w:b/>
        </w:rPr>
        <w:t>:  15 pts/60</w:t>
      </w:r>
      <w:r w:rsidRPr="00BF313B">
        <w:rPr>
          <w:rFonts w:asciiTheme="majorHAnsi" w:hAnsiTheme="majorHAnsi" w:cstheme="majorHAnsi"/>
          <w:b/>
        </w:rPr>
        <w:t xml:space="preserve">   </w:t>
      </w:r>
      <w:r w:rsidR="00250909" w:rsidRPr="00BF313B">
        <w:rPr>
          <w:rFonts w:asciiTheme="majorHAnsi" w:hAnsiTheme="majorHAnsi" w:cstheme="majorHAnsi"/>
          <w:b/>
        </w:rPr>
        <w:t xml:space="preserve"> </w:t>
      </w:r>
    </w:p>
    <w:p w14:paraId="06252860" w14:textId="77777777" w:rsidR="00BF313B" w:rsidRPr="00BF313B" w:rsidRDefault="00BF313B" w:rsidP="0008608A">
      <w:pPr>
        <w:pStyle w:val="Paragraphedeliste"/>
        <w:keepNext/>
        <w:tabs>
          <w:tab w:val="left" w:pos="6663"/>
          <w:tab w:val="left" w:pos="7797"/>
        </w:tabs>
        <w:ind w:left="0" w:right="49"/>
        <w:jc w:val="both"/>
        <w:rPr>
          <w:rFonts w:asciiTheme="majorHAnsi" w:hAnsiTheme="majorHAnsi" w:cstheme="majorHAnsi"/>
          <w:b/>
          <w:i/>
          <w:sz w:val="22"/>
          <w:szCs w:val="22"/>
        </w:rPr>
      </w:pPr>
    </w:p>
    <w:p w14:paraId="303B3FF0" w14:textId="77777777" w:rsidR="00A64CEC" w:rsidRDefault="009019EF" w:rsidP="0008608A">
      <w:pPr>
        <w:pStyle w:val="Paragraphedeliste"/>
        <w:keepNext/>
        <w:tabs>
          <w:tab w:val="left" w:pos="6663"/>
          <w:tab w:val="left" w:pos="7797"/>
        </w:tabs>
        <w:ind w:left="0" w:right="49"/>
        <w:jc w:val="both"/>
        <w:rPr>
          <w:rFonts w:asciiTheme="majorHAnsi" w:hAnsiTheme="majorHAnsi" w:cstheme="majorHAnsi"/>
          <w:i/>
          <w:sz w:val="22"/>
          <w:szCs w:val="22"/>
        </w:rPr>
      </w:pPr>
      <w:r w:rsidRPr="007C5B33">
        <w:rPr>
          <w:rFonts w:asciiTheme="majorHAnsi" w:hAnsiTheme="majorHAnsi" w:cstheme="majorHAnsi"/>
          <w:i/>
          <w:sz w:val="22"/>
          <w:szCs w:val="22"/>
        </w:rPr>
        <w:t xml:space="preserve">Le soumissionnaire </w:t>
      </w:r>
      <w:r w:rsidR="00343B0A">
        <w:rPr>
          <w:rFonts w:asciiTheme="majorHAnsi" w:hAnsiTheme="majorHAnsi" w:cstheme="majorHAnsi"/>
          <w:i/>
          <w:sz w:val="22"/>
          <w:szCs w:val="22"/>
        </w:rPr>
        <w:t>propose</w:t>
      </w:r>
      <w:r w:rsidR="00A64CEC">
        <w:rPr>
          <w:rFonts w:asciiTheme="majorHAnsi" w:hAnsiTheme="majorHAnsi" w:cstheme="majorHAnsi"/>
          <w:i/>
          <w:sz w:val="22"/>
          <w:szCs w:val="22"/>
        </w:rPr>
        <w:t>ra</w:t>
      </w:r>
      <w:r w:rsidR="00E64416">
        <w:rPr>
          <w:rFonts w:asciiTheme="majorHAnsi" w:hAnsiTheme="majorHAnsi" w:cstheme="majorHAnsi"/>
          <w:i/>
          <w:sz w:val="22"/>
          <w:szCs w:val="22"/>
        </w:rPr>
        <w:t xml:space="preserve"> une solution logiciels </w:t>
      </w:r>
      <w:r w:rsidR="00F047ED" w:rsidRPr="007C5B33">
        <w:rPr>
          <w:rFonts w:asciiTheme="majorHAnsi" w:hAnsiTheme="majorHAnsi" w:cstheme="majorHAnsi"/>
          <w:i/>
          <w:sz w:val="22"/>
          <w:szCs w:val="22"/>
        </w:rPr>
        <w:t>dédié</w:t>
      </w:r>
      <w:r w:rsidR="00E64416">
        <w:rPr>
          <w:rFonts w:asciiTheme="majorHAnsi" w:hAnsiTheme="majorHAnsi" w:cstheme="majorHAnsi"/>
          <w:i/>
          <w:sz w:val="22"/>
          <w:szCs w:val="22"/>
        </w:rPr>
        <w:t>e</w:t>
      </w:r>
      <w:r w:rsidR="00F047ED" w:rsidRPr="007C5B33">
        <w:rPr>
          <w:rFonts w:asciiTheme="majorHAnsi" w:hAnsiTheme="majorHAnsi" w:cstheme="majorHAnsi"/>
          <w:i/>
          <w:sz w:val="22"/>
          <w:szCs w:val="22"/>
        </w:rPr>
        <w:t xml:space="preserve"> à l</w:t>
      </w:r>
      <w:r w:rsidR="00E76F85" w:rsidRPr="007C5B33">
        <w:rPr>
          <w:rFonts w:asciiTheme="majorHAnsi" w:hAnsiTheme="majorHAnsi" w:cstheme="majorHAnsi"/>
          <w:i/>
          <w:sz w:val="22"/>
          <w:szCs w:val="22"/>
        </w:rPr>
        <w:t>’exécution d</w:t>
      </w:r>
      <w:r w:rsidR="00E64416">
        <w:rPr>
          <w:rFonts w:asciiTheme="majorHAnsi" w:hAnsiTheme="majorHAnsi" w:cstheme="majorHAnsi"/>
          <w:i/>
          <w:sz w:val="22"/>
          <w:szCs w:val="22"/>
        </w:rPr>
        <w:t>u marché</w:t>
      </w:r>
      <w:r w:rsidR="00A64CEC">
        <w:rPr>
          <w:rFonts w:asciiTheme="majorHAnsi" w:hAnsiTheme="majorHAnsi" w:cstheme="majorHAnsi"/>
          <w:i/>
          <w:sz w:val="22"/>
          <w:szCs w:val="22"/>
        </w:rPr>
        <w:t>.</w:t>
      </w:r>
    </w:p>
    <w:p w14:paraId="2003554F" w14:textId="77777777" w:rsidR="00A64CEC" w:rsidRDefault="00A64CEC" w:rsidP="0008608A">
      <w:pPr>
        <w:pStyle w:val="Paragraphedeliste"/>
        <w:keepNext/>
        <w:tabs>
          <w:tab w:val="left" w:pos="6663"/>
          <w:tab w:val="left" w:pos="7797"/>
        </w:tabs>
        <w:ind w:left="0" w:right="49"/>
        <w:jc w:val="both"/>
        <w:rPr>
          <w:rFonts w:asciiTheme="majorHAnsi" w:hAnsiTheme="majorHAnsi" w:cstheme="majorHAnsi"/>
          <w:i/>
          <w:sz w:val="22"/>
          <w:szCs w:val="22"/>
        </w:rPr>
      </w:pPr>
      <w:r>
        <w:rPr>
          <w:rFonts w:asciiTheme="majorHAnsi" w:hAnsiTheme="majorHAnsi" w:cstheme="majorHAnsi"/>
          <w:i/>
          <w:sz w:val="22"/>
          <w:szCs w:val="22"/>
        </w:rPr>
        <w:t>Cette solution permettra :</w:t>
      </w:r>
    </w:p>
    <w:p w14:paraId="1E27383B" w14:textId="12BBE250" w:rsidR="00A64CEC" w:rsidRDefault="00A64CEC" w:rsidP="0008608A">
      <w:pPr>
        <w:pStyle w:val="Paragraphedeliste"/>
        <w:keepNext/>
        <w:tabs>
          <w:tab w:val="left" w:pos="6663"/>
          <w:tab w:val="left" w:pos="7797"/>
        </w:tabs>
        <w:ind w:left="0" w:right="49"/>
        <w:jc w:val="both"/>
        <w:rPr>
          <w:rFonts w:asciiTheme="majorHAnsi" w:hAnsiTheme="majorHAnsi" w:cstheme="majorHAnsi"/>
          <w:i/>
          <w:sz w:val="22"/>
          <w:szCs w:val="22"/>
        </w:rPr>
      </w:pPr>
      <w:r>
        <w:rPr>
          <w:rFonts w:asciiTheme="majorHAnsi" w:hAnsiTheme="majorHAnsi" w:cstheme="majorHAnsi"/>
          <w:i/>
          <w:sz w:val="22"/>
          <w:szCs w:val="22"/>
        </w:rPr>
        <w:t>-</w:t>
      </w:r>
      <w:r w:rsidR="0082522F">
        <w:rPr>
          <w:rFonts w:asciiTheme="majorHAnsi" w:hAnsiTheme="majorHAnsi" w:cstheme="majorHAnsi"/>
          <w:i/>
          <w:sz w:val="22"/>
          <w:szCs w:val="22"/>
        </w:rPr>
        <w:t xml:space="preserve"> </w:t>
      </w:r>
      <w:r>
        <w:rPr>
          <w:rFonts w:asciiTheme="majorHAnsi" w:hAnsiTheme="majorHAnsi" w:cstheme="majorHAnsi"/>
          <w:i/>
          <w:sz w:val="22"/>
          <w:szCs w:val="22"/>
        </w:rPr>
        <w:t>le contrôle de</w:t>
      </w:r>
      <w:r w:rsidR="00E64416" w:rsidRPr="00E64416">
        <w:rPr>
          <w:rFonts w:asciiTheme="majorHAnsi" w:hAnsiTheme="majorHAnsi" w:cstheme="majorHAnsi"/>
          <w:i/>
          <w:sz w:val="22"/>
          <w:szCs w:val="22"/>
        </w:rPr>
        <w:t xml:space="preserve"> l’automatisation des expériences réalisées par le lecteur </w:t>
      </w:r>
    </w:p>
    <w:p w14:paraId="00E6454D" w14:textId="2DD6565C" w:rsidR="00A64CEC" w:rsidRDefault="00A64CEC" w:rsidP="0008608A">
      <w:pPr>
        <w:pStyle w:val="Paragraphedeliste"/>
        <w:keepNext/>
        <w:tabs>
          <w:tab w:val="left" w:pos="6663"/>
          <w:tab w:val="left" w:pos="7797"/>
        </w:tabs>
        <w:ind w:left="0" w:right="49"/>
        <w:jc w:val="both"/>
        <w:rPr>
          <w:rFonts w:asciiTheme="majorHAnsi" w:hAnsiTheme="majorHAnsi" w:cstheme="majorHAnsi"/>
          <w:i/>
          <w:sz w:val="22"/>
          <w:szCs w:val="22"/>
        </w:rPr>
      </w:pPr>
      <w:r>
        <w:rPr>
          <w:rFonts w:asciiTheme="majorHAnsi" w:hAnsiTheme="majorHAnsi" w:cstheme="majorHAnsi"/>
          <w:i/>
          <w:sz w:val="22"/>
          <w:szCs w:val="22"/>
        </w:rPr>
        <w:t>-</w:t>
      </w:r>
      <w:r w:rsidR="0082522F">
        <w:rPr>
          <w:rFonts w:asciiTheme="majorHAnsi" w:hAnsiTheme="majorHAnsi" w:cstheme="majorHAnsi"/>
          <w:i/>
          <w:sz w:val="22"/>
          <w:szCs w:val="22"/>
        </w:rPr>
        <w:t xml:space="preserve"> </w:t>
      </w:r>
      <w:r w:rsidR="00E64416" w:rsidRPr="00E64416">
        <w:rPr>
          <w:rFonts w:asciiTheme="majorHAnsi" w:hAnsiTheme="majorHAnsi" w:cstheme="majorHAnsi"/>
          <w:i/>
          <w:sz w:val="22"/>
          <w:szCs w:val="22"/>
        </w:rPr>
        <w:t>la création de séquences d’analyse, et leur mise en œuvre.</w:t>
      </w:r>
      <w:r w:rsidR="0008608A">
        <w:rPr>
          <w:rFonts w:asciiTheme="majorHAnsi" w:hAnsiTheme="majorHAnsi" w:cstheme="majorHAnsi"/>
          <w:i/>
          <w:sz w:val="22"/>
          <w:szCs w:val="22"/>
        </w:rPr>
        <w:t xml:space="preserve"> </w:t>
      </w:r>
    </w:p>
    <w:p w14:paraId="25892F86" w14:textId="7DD9A610" w:rsidR="00A64CEC" w:rsidRDefault="00A64CEC" w:rsidP="0008608A">
      <w:pPr>
        <w:pStyle w:val="Paragraphedeliste"/>
        <w:keepNext/>
        <w:tabs>
          <w:tab w:val="left" w:pos="6663"/>
          <w:tab w:val="left" w:pos="7797"/>
        </w:tabs>
        <w:ind w:left="0" w:right="49"/>
        <w:jc w:val="both"/>
        <w:rPr>
          <w:rFonts w:asciiTheme="majorHAnsi" w:hAnsiTheme="majorHAnsi" w:cstheme="majorHAnsi"/>
          <w:i/>
          <w:sz w:val="22"/>
          <w:szCs w:val="22"/>
        </w:rPr>
      </w:pPr>
      <w:r>
        <w:rPr>
          <w:rFonts w:asciiTheme="majorHAnsi" w:hAnsiTheme="majorHAnsi" w:cstheme="majorHAnsi"/>
          <w:i/>
          <w:sz w:val="22"/>
          <w:szCs w:val="22"/>
        </w:rPr>
        <w:t>-</w:t>
      </w:r>
      <w:r w:rsidR="0082522F">
        <w:rPr>
          <w:rFonts w:asciiTheme="majorHAnsi" w:hAnsiTheme="majorHAnsi" w:cstheme="majorHAnsi"/>
          <w:i/>
          <w:sz w:val="22"/>
          <w:szCs w:val="22"/>
        </w:rPr>
        <w:t xml:space="preserve"> </w:t>
      </w:r>
      <w:r>
        <w:rPr>
          <w:rFonts w:asciiTheme="majorHAnsi" w:hAnsiTheme="majorHAnsi" w:cstheme="majorHAnsi"/>
          <w:i/>
          <w:sz w:val="22"/>
          <w:szCs w:val="22"/>
        </w:rPr>
        <w:t>l</w:t>
      </w:r>
      <w:r w:rsidR="00E64416" w:rsidRPr="00E64416">
        <w:rPr>
          <w:rFonts w:asciiTheme="majorHAnsi" w:hAnsiTheme="majorHAnsi" w:cstheme="majorHAnsi"/>
          <w:i/>
          <w:sz w:val="22"/>
          <w:szCs w:val="22"/>
        </w:rPr>
        <w:t>’analyse et de traitement des données</w:t>
      </w:r>
    </w:p>
    <w:p w14:paraId="21C4B60A" w14:textId="77777777" w:rsidR="009C4638" w:rsidRDefault="009C4638" w:rsidP="0008608A">
      <w:pPr>
        <w:pStyle w:val="Paragraphedeliste"/>
        <w:keepNext/>
        <w:tabs>
          <w:tab w:val="left" w:pos="6663"/>
          <w:tab w:val="left" w:pos="7797"/>
        </w:tabs>
        <w:ind w:left="0" w:right="49"/>
        <w:jc w:val="both"/>
        <w:rPr>
          <w:rFonts w:asciiTheme="majorHAnsi" w:hAnsiTheme="majorHAnsi" w:cstheme="majorHAnsi"/>
          <w:i/>
          <w:sz w:val="22"/>
          <w:szCs w:val="22"/>
        </w:rPr>
      </w:pPr>
    </w:p>
    <w:p w14:paraId="31B16D6E" w14:textId="634ACAC9" w:rsidR="00F047ED" w:rsidRDefault="00F047ED" w:rsidP="0089402A">
      <w:pPr>
        <w:pBdr>
          <w:top w:val="single" w:sz="4" w:space="1" w:color="auto"/>
          <w:left w:val="single" w:sz="4" w:space="4" w:color="auto"/>
          <w:bottom w:val="single" w:sz="4" w:space="1" w:color="auto"/>
          <w:right w:val="single" w:sz="4" w:space="4" w:color="auto"/>
        </w:pBdr>
        <w:rPr>
          <w:rFonts w:asciiTheme="majorHAnsi" w:hAnsiTheme="majorHAnsi" w:cstheme="majorHAnsi"/>
        </w:rPr>
      </w:pPr>
    </w:p>
    <w:p w14:paraId="47527084" w14:textId="77777777" w:rsidR="003464B7" w:rsidRPr="007C5B33" w:rsidRDefault="003464B7" w:rsidP="0089402A">
      <w:pPr>
        <w:pBdr>
          <w:top w:val="single" w:sz="4" w:space="1" w:color="auto"/>
          <w:left w:val="single" w:sz="4" w:space="4" w:color="auto"/>
          <w:bottom w:val="single" w:sz="4" w:space="1" w:color="auto"/>
          <w:right w:val="single" w:sz="4" w:space="4" w:color="auto"/>
        </w:pBdr>
        <w:rPr>
          <w:rFonts w:asciiTheme="majorHAnsi" w:hAnsiTheme="majorHAnsi" w:cstheme="majorHAnsi"/>
        </w:rPr>
      </w:pPr>
    </w:p>
    <w:p w14:paraId="061E4B1D" w14:textId="77777777" w:rsidR="005B1EE9" w:rsidRPr="007C5B33" w:rsidRDefault="005B1EE9" w:rsidP="0089402A">
      <w:pPr>
        <w:pBdr>
          <w:top w:val="single" w:sz="4" w:space="1" w:color="auto"/>
          <w:left w:val="single" w:sz="4" w:space="4" w:color="auto"/>
          <w:bottom w:val="single" w:sz="4" w:space="1" w:color="auto"/>
          <w:right w:val="single" w:sz="4" w:space="4" w:color="auto"/>
        </w:pBdr>
        <w:rPr>
          <w:rFonts w:asciiTheme="majorHAnsi" w:hAnsiTheme="majorHAnsi" w:cstheme="majorHAnsi"/>
        </w:rPr>
      </w:pPr>
    </w:p>
    <w:p w14:paraId="54F304E3" w14:textId="77777777" w:rsidR="0089402A" w:rsidRPr="007C5B33" w:rsidRDefault="0089402A" w:rsidP="0089402A">
      <w:pPr>
        <w:pBdr>
          <w:top w:val="single" w:sz="4" w:space="1" w:color="auto"/>
          <w:left w:val="single" w:sz="4" w:space="4" w:color="auto"/>
          <w:bottom w:val="single" w:sz="4" w:space="1" w:color="auto"/>
          <w:right w:val="single" w:sz="4" w:space="4" w:color="auto"/>
        </w:pBdr>
        <w:rPr>
          <w:rFonts w:asciiTheme="majorHAnsi" w:hAnsiTheme="majorHAnsi" w:cstheme="majorHAnsi"/>
        </w:rPr>
      </w:pPr>
    </w:p>
    <w:p w14:paraId="42BA9913" w14:textId="77777777" w:rsidR="009019EF" w:rsidRPr="007C5B33" w:rsidRDefault="009019EF" w:rsidP="0089402A">
      <w:pPr>
        <w:pBdr>
          <w:top w:val="single" w:sz="4" w:space="1" w:color="auto"/>
          <w:left w:val="single" w:sz="4" w:space="4" w:color="auto"/>
          <w:bottom w:val="single" w:sz="4" w:space="1" w:color="auto"/>
          <w:right w:val="single" w:sz="4" w:space="4" w:color="auto"/>
        </w:pBdr>
        <w:rPr>
          <w:rFonts w:asciiTheme="majorHAnsi" w:hAnsiTheme="majorHAnsi" w:cstheme="majorHAnsi"/>
        </w:rPr>
      </w:pPr>
    </w:p>
    <w:p w14:paraId="171059B6" w14:textId="77777777" w:rsidR="009019EF" w:rsidRPr="007C5B33" w:rsidRDefault="009019EF" w:rsidP="0089402A">
      <w:pPr>
        <w:pBdr>
          <w:top w:val="single" w:sz="4" w:space="1" w:color="auto"/>
          <w:left w:val="single" w:sz="4" w:space="4" w:color="auto"/>
          <w:bottom w:val="single" w:sz="4" w:space="1" w:color="auto"/>
          <w:right w:val="single" w:sz="4" w:space="4" w:color="auto"/>
        </w:pBdr>
        <w:rPr>
          <w:rFonts w:asciiTheme="majorHAnsi" w:hAnsiTheme="majorHAnsi" w:cstheme="majorHAnsi"/>
        </w:rPr>
      </w:pPr>
    </w:p>
    <w:p w14:paraId="694E52C9" w14:textId="77777777" w:rsidR="009019EF" w:rsidRPr="007C5B33" w:rsidRDefault="009019EF" w:rsidP="0089402A">
      <w:pPr>
        <w:pBdr>
          <w:top w:val="single" w:sz="4" w:space="1" w:color="auto"/>
          <w:left w:val="single" w:sz="4" w:space="4" w:color="auto"/>
          <w:bottom w:val="single" w:sz="4" w:space="1" w:color="auto"/>
          <w:right w:val="single" w:sz="4" w:space="4" w:color="auto"/>
        </w:pBdr>
        <w:rPr>
          <w:rFonts w:asciiTheme="majorHAnsi" w:hAnsiTheme="majorHAnsi" w:cstheme="majorHAnsi"/>
        </w:rPr>
      </w:pPr>
    </w:p>
    <w:p w14:paraId="67687A90" w14:textId="77777777" w:rsidR="008C54C2" w:rsidRPr="007C5B33" w:rsidRDefault="008C54C2" w:rsidP="0089402A">
      <w:pPr>
        <w:pBdr>
          <w:top w:val="single" w:sz="4" w:space="1" w:color="auto"/>
          <w:left w:val="single" w:sz="4" w:space="4" w:color="auto"/>
          <w:bottom w:val="single" w:sz="4" w:space="1" w:color="auto"/>
          <w:right w:val="single" w:sz="4" w:space="4" w:color="auto"/>
        </w:pBdr>
        <w:rPr>
          <w:rFonts w:asciiTheme="majorHAnsi" w:hAnsiTheme="majorHAnsi" w:cstheme="majorHAnsi"/>
        </w:rPr>
      </w:pPr>
    </w:p>
    <w:p w14:paraId="710BD34F" w14:textId="0FD7E59E" w:rsidR="008C54C2" w:rsidRDefault="008C54C2" w:rsidP="0089402A">
      <w:pPr>
        <w:pBdr>
          <w:top w:val="single" w:sz="4" w:space="1" w:color="auto"/>
          <w:left w:val="single" w:sz="4" w:space="4" w:color="auto"/>
          <w:bottom w:val="single" w:sz="4" w:space="1" w:color="auto"/>
          <w:right w:val="single" w:sz="4" w:space="4" w:color="auto"/>
        </w:pBdr>
        <w:rPr>
          <w:rFonts w:asciiTheme="majorHAnsi" w:hAnsiTheme="majorHAnsi" w:cstheme="majorHAnsi"/>
        </w:rPr>
      </w:pPr>
    </w:p>
    <w:p w14:paraId="6890873B" w14:textId="0BA0E26A" w:rsidR="003464B7" w:rsidRDefault="003464B7" w:rsidP="0089402A">
      <w:pPr>
        <w:pBdr>
          <w:top w:val="single" w:sz="4" w:space="1" w:color="auto"/>
          <w:left w:val="single" w:sz="4" w:space="4" w:color="auto"/>
          <w:bottom w:val="single" w:sz="4" w:space="1" w:color="auto"/>
          <w:right w:val="single" w:sz="4" w:space="4" w:color="auto"/>
        </w:pBdr>
        <w:rPr>
          <w:rFonts w:asciiTheme="majorHAnsi" w:hAnsiTheme="majorHAnsi" w:cstheme="majorHAnsi"/>
        </w:rPr>
      </w:pPr>
    </w:p>
    <w:p w14:paraId="361AB947" w14:textId="33DA64AB" w:rsidR="003464B7" w:rsidRDefault="003464B7" w:rsidP="0089402A">
      <w:pPr>
        <w:pBdr>
          <w:top w:val="single" w:sz="4" w:space="1" w:color="auto"/>
          <w:left w:val="single" w:sz="4" w:space="4" w:color="auto"/>
          <w:bottom w:val="single" w:sz="4" w:space="1" w:color="auto"/>
          <w:right w:val="single" w:sz="4" w:space="4" w:color="auto"/>
        </w:pBdr>
        <w:rPr>
          <w:rFonts w:asciiTheme="majorHAnsi" w:hAnsiTheme="majorHAnsi" w:cstheme="majorHAnsi"/>
        </w:rPr>
      </w:pPr>
    </w:p>
    <w:p w14:paraId="5C54B130" w14:textId="381E59B3" w:rsidR="003464B7" w:rsidRDefault="003464B7" w:rsidP="0089402A">
      <w:pPr>
        <w:pBdr>
          <w:top w:val="single" w:sz="4" w:space="1" w:color="auto"/>
          <w:left w:val="single" w:sz="4" w:space="4" w:color="auto"/>
          <w:bottom w:val="single" w:sz="4" w:space="1" w:color="auto"/>
          <w:right w:val="single" w:sz="4" w:space="4" w:color="auto"/>
        </w:pBdr>
        <w:rPr>
          <w:rFonts w:asciiTheme="majorHAnsi" w:hAnsiTheme="majorHAnsi" w:cstheme="majorHAnsi"/>
        </w:rPr>
      </w:pPr>
    </w:p>
    <w:p w14:paraId="7F640B01" w14:textId="3C07238B" w:rsidR="003464B7" w:rsidRDefault="003464B7" w:rsidP="0089402A">
      <w:pPr>
        <w:pBdr>
          <w:top w:val="single" w:sz="4" w:space="1" w:color="auto"/>
          <w:left w:val="single" w:sz="4" w:space="4" w:color="auto"/>
          <w:bottom w:val="single" w:sz="4" w:space="1" w:color="auto"/>
          <w:right w:val="single" w:sz="4" w:space="4" w:color="auto"/>
        </w:pBdr>
        <w:rPr>
          <w:rFonts w:asciiTheme="majorHAnsi" w:hAnsiTheme="majorHAnsi" w:cstheme="majorHAnsi"/>
        </w:rPr>
      </w:pPr>
    </w:p>
    <w:p w14:paraId="78EB60D6" w14:textId="78EEEDAC" w:rsidR="003464B7" w:rsidRDefault="003464B7" w:rsidP="0089402A">
      <w:pPr>
        <w:pBdr>
          <w:top w:val="single" w:sz="4" w:space="1" w:color="auto"/>
          <w:left w:val="single" w:sz="4" w:space="4" w:color="auto"/>
          <w:bottom w:val="single" w:sz="4" w:space="1" w:color="auto"/>
          <w:right w:val="single" w:sz="4" w:space="4" w:color="auto"/>
        </w:pBdr>
        <w:rPr>
          <w:rFonts w:asciiTheme="majorHAnsi" w:hAnsiTheme="majorHAnsi" w:cstheme="majorHAnsi"/>
        </w:rPr>
      </w:pPr>
    </w:p>
    <w:p w14:paraId="0120CA1D" w14:textId="61F659EE" w:rsidR="003464B7" w:rsidRDefault="003464B7" w:rsidP="0089402A">
      <w:pPr>
        <w:pBdr>
          <w:top w:val="single" w:sz="4" w:space="1" w:color="auto"/>
          <w:left w:val="single" w:sz="4" w:space="4" w:color="auto"/>
          <w:bottom w:val="single" w:sz="4" w:space="1" w:color="auto"/>
          <w:right w:val="single" w:sz="4" w:space="4" w:color="auto"/>
        </w:pBdr>
        <w:rPr>
          <w:rFonts w:asciiTheme="majorHAnsi" w:hAnsiTheme="majorHAnsi" w:cstheme="majorHAnsi"/>
        </w:rPr>
      </w:pPr>
    </w:p>
    <w:p w14:paraId="42E4DD6C" w14:textId="610F54FE" w:rsidR="003464B7" w:rsidRDefault="003464B7" w:rsidP="0089402A">
      <w:pPr>
        <w:pBdr>
          <w:top w:val="single" w:sz="4" w:space="1" w:color="auto"/>
          <w:left w:val="single" w:sz="4" w:space="4" w:color="auto"/>
          <w:bottom w:val="single" w:sz="4" w:space="1" w:color="auto"/>
          <w:right w:val="single" w:sz="4" w:space="4" w:color="auto"/>
        </w:pBdr>
        <w:rPr>
          <w:rFonts w:asciiTheme="majorHAnsi" w:hAnsiTheme="majorHAnsi" w:cstheme="majorHAnsi"/>
        </w:rPr>
      </w:pPr>
    </w:p>
    <w:p w14:paraId="243C8F88" w14:textId="77777777" w:rsidR="003464B7" w:rsidRPr="007C5B33" w:rsidRDefault="003464B7" w:rsidP="0089402A">
      <w:pPr>
        <w:pBdr>
          <w:top w:val="single" w:sz="4" w:space="1" w:color="auto"/>
          <w:left w:val="single" w:sz="4" w:space="4" w:color="auto"/>
          <w:bottom w:val="single" w:sz="4" w:space="1" w:color="auto"/>
          <w:right w:val="single" w:sz="4" w:space="4" w:color="auto"/>
        </w:pBdr>
        <w:rPr>
          <w:rFonts w:asciiTheme="majorHAnsi" w:hAnsiTheme="majorHAnsi" w:cstheme="majorHAnsi"/>
        </w:rPr>
      </w:pPr>
    </w:p>
    <w:p w14:paraId="78867D2C" w14:textId="26FA9ACE" w:rsidR="0089402A" w:rsidRDefault="0089402A" w:rsidP="0089402A">
      <w:pPr>
        <w:pBdr>
          <w:top w:val="single" w:sz="4" w:space="1" w:color="auto"/>
          <w:left w:val="single" w:sz="4" w:space="4" w:color="auto"/>
          <w:bottom w:val="single" w:sz="4" w:space="1" w:color="auto"/>
          <w:right w:val="single" w:sz="4" w:space="4" w:color="auto"/>
        </w:pBdr>
        <w:rPr>
          <w:rFonts w:asciiTheme="majorHAnsi" w:hAnsiTheme="majorHAnsi" w:cstheme="majorHAnsi"/>
        </w:rPr>
      </w:pPr>
    </w:p>
    <w:p w14:paraId="77118C1A" w14:textId="7738B548" w:rsidR="009C4638" w:rsidRDefault="009C4638" w:rsidP="0089402A">
      <w:pPr>
        <w:pBdr>
          <w:top w:val="single" w:sz="4" w:space="1" w:color="auto"/>
          <w:left w:val="single" w:sz="4" w:space="4" w:color="auto"/>
          <w:bottom w:val="single" w:sz="4" w:space="1" w:color="auto"/>
          <w:right w:val="single" w:sz="4" w:space="4" w:color="auto"/>
        </w:pBdr>
        <w:rPr>
          <w:rFonts w:asciiTheme="majorHAnsi" w:hAnsiTheme="majorHAnsi" w:cstheme="majorHAnsi"/>
        </w:rPr>
      </w:pPr>
    </w:p>
    <w:p w14:paraId="558F8477" w14:textId="77777777" w:rsidR="009C4638" w:rsidRPr="007C5B33" w:rsidRDefault="009C4638" w:rsidP="0089402A">
      <w:pPr>
        <w:pBdr>
          <w:top w:val="single" w:sz="4" w:space="1" w:color="auto"/>
          <w:left w:val="single" w:sz="4" w:space="4" w:color="auto"/>
          <w:bottom w:val="single" w:sz="4" w:space="1" w:color="auto"/>
          <w:right w:val="single" w:sz="4" w:space="4" w:color="auto"/>
        </w:pBdr>
        <w:rPr>
          <w:rFonts w:asciiTheme="majorHAnsi" w:hAnsiTheme="majorHAnsi" w:cstheme="majorHAnsi"/>
        </w:rPr>
      </w:pPr>
    </w:p>
    <w:p w14:paraId="3412B8CA" w14:textId="77777777" w:rsidR="00F047ED" w:rsidRPr="007C5B33" w:rsidRDefault="00F047ED" w:rsidP="0089402A">
      <w:pPr>
        <w:pBdr>
          <w:top w:val="single" w:sz="4" w:space="1" w:color="auto"/>
          <w:left w:val="single" w:sz="4" w:space="4" w:color="auto"/>
          <w:bottom w:val="single" w:sz="4" w:space="1" w:color="auto"/>
          <w:right w:val="single" w:sz="4" w:space="4" w:color="auto"/>
        </w:pBdr>
        <w:rPr>
          <w:rFonts w:asciiTheme="majorHAnsi" w:hAnsiTheme="majorHAnsi" w:cstheme="majorHAnsi"/>
        </w:rPr>
      </w:pPr>
    </w:p>
    <w:p w14:paraId="4D47F772" w14:textId="3A42982F" w:rsidR="00F047ED" w:rsidRDefault="00F047ED" w:rsidP="00F047ED">
      <w:pPr>
        <w:rPr>
          <w:rFonts w:asciiTheme="majorHAnsi" w:hAnsiTheme="majorHAnsi" w:cstheme="majorHAnsi"/>
          <w:b/>
        </w:rPr>
      </w:pPr>
    </w:p>
    <w:p w14:paraId="27D5102D" w14:textId="77777777" w:rsidR="003464B7" w:rsidRDefault="003464B7" w:rsidP="00F047ED">
      <w:pPr>
        <w:rPr>
          <w:rFonts w:asciiTheme="majorHAnsi" w:hAnsiTheme="majorHAnsi" w:cstheme="majorHAnsi"/>
          <w:b/>
        </w:rPr>
      </w:pPr>
    </w:p>
    <w:p w14:paraId="309BC464" w14:textId="77777777" w:rsidR="00A64CEC" w:rsidRPr="0008608A" w:rsidRDefault="00A64CEC" w:rsidP="00F047ED">
      <w:pPr>
        <w:rPr>
          <w:rFonts w:asciiTheme="majorHAnsi" w:hAnsiTheme="majorHAnsi" w:cstheme="majorHAnsi"/>
          <w:b/>
        </w:rPr>
      </w:pPr>
    </w:p>
    <w:p w14:paraId="43AE9CDF" w14:textId="3123D712" w:rsidR="0008608A" w:rsidRPr="0008608A" w:rsidRDefault="0008608A" w:rsidP="0008608A">
      <w:pPr>
        <w:pStyle w:val="Paragraphedeliste"/>
        <w:numPr>
          <w:ilvl w:val="1"/>
          <w:numId w:val="40"/>
        </w:numPr>
        <w:rPr>
          <w:rFonts w:asciiTheme="majorHAnsi" w:hAnsiTheme="majorHAnsi" w:cstheme="majorHAnsi"/>
          <w:b/>
        </w:rPr>
      </w:pPr>
      <w:r>
        <w:rPr>
          <w:rFonts w:asciiTheme="majorHAnsi" w:hAnsiTheme="majorHAnsi" w:cstheme="majorHAnsi"/>
          <w:b/>
        </w:rPr>
        <w:t xml:space="preserve">Solution </w:t>
      </w:r>
      <w:r w:rsidR="006C3047">
        <w:rPr>
          <w:rFonts w:asciiTheme="majorHAnsi" w:hAnsiTheme="majorHAnsi" w:cstheme="majorHAnsi"/>
          <w:b/>
        </w:rPr>
        <w:t>i</w:t>
      </w:r>
      <w:r>
        <w:rPr>
          <w:rFonts w:asciiTheme="majorHAnsi" w:hAnsiTheme="majorHAnsi" w:cstheme="majorHAnsi"/>
          <w:b/>
        </w:rPr>
        <w:t>nformatique</w:t>
      </w:r>
      <w:r w:rsidR="003464B7">
        <w:rPr>
          <w:rFonts w:asciiTheme="majorHAnsi" w:hAnsiTheme="majorHAnsi" w:cstheme="majorHAnsi"/>
          <w:b/>
        </w:rPr>
        <w:t xml:space="preserve"> : </w:t>
      </w:r>
      <w:r w:rsidR="003464B7" w:rsidRPr="003464B7">
        <w:rPr>
          <w:rFonts w:asciiTheme="majorHAnsi" w:hAnsiTheme="majorHAnsi" w:cstheme="majorHAnsi"/>
          <w:b/>
        </w:rPr>
        <w:t>5 pts/60</w:t>
      </w:r>
      <w:r>
        <w:rPr>
          <w:rFonts w:asciiTheme="majorHAnsi" w:hAnsiTheme="majorHAnsi" w:cstheme="majorHAnsi"/>
          <w:b/>
        </w:rPr>
        <w:t xml:space="preserve"> </w:t>
      </w:r>
    </w:p>
    <w:p w14:paraId="49CBD334" w14:textId="287655C7" w:rsidR="0008608A" w:rsidRDefault="0008608A" w:rsidP="00F047ED">
      <w:pPr>
        <w:rPr>
          <w:rFonts w:asciiTheme="majorHAnsi" w:hAnsiTheme="majorHAnsi" w:cstheme="majorHAnsi"/>
          <w:b/>
        </w:rPr>
      </w:pPr>
    </w:p>
    <w:p w14:paraId="5EC56C03" w14:textId="1E07B0FB" w:rsidR="0008608A" w:rsidRDefault="0008608A" w:rsidP="00F047ED">
      <w:pPr>
        <w:rPr>
          <w:rFonts w:asciiTheme="majorHAnsi" w:hAnsiTheme="majorHAnsi" w:cstheme="majorHAnsi"/>
          <w:b/>
          <w:i/>
        </w:rPr>
      </w:pPr>
      <w:r w:rsidRPr="00305285">
        <w:rPr>
          <w:rFonts w:asciiTheme="majorHAnsi" w:hAnsiTheme="majorHAnsi" w:cstheme="majorHAnsi"/>
          <w:i/>
          <w:sz w:val="22"/>
          <w:szCs w:val="22"/>
        </w:rPr>
        <w:t xml:space="preserve">Le soumissionnaire </w:t>
      </w:r>
      <w:r w:rsidR="00343B0A">
        <w:rPr>
          <w:rFonts w:asciiTheme="majorHAnsi" w:hAnsiTheme="majorHAnsi" w:cstheme="majorHAnsi"/>
          <w:i/>
          <w:sz w:val="22"/>
          <w:szCs w:val="22"/>
        </w:rPr>
        <w:t>propose</w:t>
      </w:r>
      <w:r w:rsidR="00A64CEC">
        <w:rPr>
          <w:rFonts w:asciiTheme="majorHAnsi" w:hAnsiTheme="majorHAnsi" w:cstheme="majorHAnsi"/>
          <w:i/>
          <w:sz w:val="22"/>
          <w:szCs w:val="22"/>
        </w:rPr>
        <w:t>ra</w:t>
      </w:r>
      <w:r w:rsidRPr="00305285">
        <w:rPr>
          <w:rFonts w:asciiTheme="majorHAnsi" w:hAnsiTheme="majorHAnsi" w:cstheme="majorHAnsi"/>
          <w:i/>
          <w:sz w:val="22"/>
          <w:szCs w:val="22"/>
        </w:rPr>
        <w:t xml:space="preserve"> une solution informatique </w:t>
      </w:r>
      <w:r w:rsidRPr="00305285">
        <w:rPr>
          <w:rFonts w:asciiTheme="majorHAnsi" w:hAnsiTheme="majorHAnsi" w:cstheme="majorHAnsi"/>
          <w:i/>
          <w:noProof/>
          <w:sz w:val="22"/>
          <w:szCs w:val="22"/>
        </w:rPr>
        <w:t>adaptée aux logiciels de contrôle et d’analyse qui sera proposé dans l’offre</w:t>
      </w:r>
      <w:r w:rsidR="00695F28">
        <w:rPr>
          <w:rFonts w:asciiTheme="majorHAnsi" w:hAnsiTheme="majorHAnsi" w:cstheme="majorHAnsi"/>
          <w:i/>
          <w:noProof/>
          <w:sz w:val="22"/>
          <w:szCs w:val="22"/>
        </w:rPr>
        <w:t xml:space="preserve"> et</w:t>
      </w:r>
      <w:r w:rsidRPr="00305285">
        <w:rPr>
          <w:rFonts w:asciiTheme="majorHAnsi" w:hAnsiTheme="majorHAnsi" w:cstheme="majorHAnsi"/>
          <w:i/>
          <w:sz w:val="22"/>
          <w:szCs w:val="22"/>
        </w:rPr>
        <w:t xml:space="preserve"> dédiée à l’exécution du marché, cf. l’article 24.2 « Logiciels »</w:t>
      </w:r>
      <w:r w:rsidR="00CD1E28">
        <w:rPr>
          <w:rFonts w:asciiTheme="majorHAnsi" w:hAnsiTheme="majorHAnsi" w:cstheme="majorHAnsi"/>
          <w:i/>
          <w:sz w:val="22"/>
          <w:szCs w:val="22"/>
        </w:rPr>
        <w:t xml:space="preserve"> et </w:t>
      </w:r>
      <w:r w:rsidR="00CD1E28" w:rsidRPr="00CD1E28">
        <w:rPr>
          <w:rFonts w:asciiTheme="majorHAnsi" w:hAnsiTheme="majorHAnsi" w:cstheme="majorHAnsi"/>
          <w:i/>
          <w:sz w:val="22"/>
          <w:szCs w:val="22"/>
        </w:rPr>
        <w:t xml:space="preserve">24.3 </w:t>
      </w:r>
      <w:r w:rsidR="00CD1E28">
        <w:rPr>
          <w:rFonts w:asciiTheme="majorHAnsi" w:hAnsiTheme="majorHAnsi" w:cstheme="majorHAnsi"/>
          <w:i/>
          <w:sz w:val="22"/>
          <w:szCs w:val="22"/>
        </w:rPr>
        <w:t>« </w:t>
      </w:r>
      <w:r w:rsidR="00CD1E28" w:rsidRPr="00CD1E28">
        <w:rPr>
          <w:rFonts w:asciiTheme="majorHAnsi" w:hAnsiTheme="majorHAnsi" w:cstheme="majorHAnsi"/>
          <w:i/>
          <w:sz w:val="22"/>
          <w:szCs w:val="22"/>
        </w:rPr>
        <w:t>Informatique</w:t>
      </w:r>
      <w:r w:rsidR="00CD1E28">
        <w:rPr>
          <w:rFonts w:asciiTheme="majorHAnsi" w:hAnsiTheme="majorHAnsi" w:cstheme="majorHAnsi"/>
          <w:i/>
          <w:sz w:val="22"/>
          <w:szCs w:val="22"/>
        </w:rPr>
        <w:t xml:space="preserve"> » </w:t>
      </w:r>
      <w:r w:rsidRPr="00305285">
        <w:rPr>
          <w:rFonts w:asciiTheme="majorHAnsi" w:hAnsiTheme="majorHAnsi" w:cstheme="majorHAnsi"/>
          <w:i/>
          <w:noProof/>
          <w:sz w:val="22"/>
          <w:szCs w:val="22"/>
        </w:rPr>
        <w:t> du CCP</w:t>
      </w:r>
      <w:r w:rsidRPr="00305285">
        <w:rPr>
          <w:rFonts w:asciiTheme="majorHAnsi" w:hAnsiTheme="majorHAnsi" w:cstheme="majorHAnsi"/>
          <w:i/>
          <w:sz w:val="22"/>
          <w:szCs w:val="22"/>
        </w:rPr>
        <w:t xml:space="preserve"> : </w:t>
      </w:r>
      <w:r w:rsidRPr="00727136">
        <w:rPr>
          <w:rFonts w:asciiTheme="majorHAnsi" w:hAnsiTheme="majorHAnsi" w:cstheme="majorHAnsi"/>
          <w:b/>
          <w:bCs/>
          <w:i/>
          <w:sz w:val="22"/>
          <w:szCs w:val="22"/>
        </w:rPr>
        <w:t xml:space="preserve"> </w:t>
      </w:r>
      <w:bookmarkStart w:id="0" w:name="_GoBack"/>
      <w:bookmarkEnd w:id="0"/>
    </w:p>
    <w:p w14:paraId="7CFAAA5F" w14:textId="77777777" w:rsidR="00C97E96" w:rsidRPr="00305285" w:rsidRDefault="00C97E96" w:rsidP="00F047ED">
      <w:pPr>
        <w:rPr>
          <w:rFonts w:asciiTheme="majorHAnsi" w:hAnsiTheme="majorHAnsi" w:cstheme="majorHAnsi"/>
          <w:b/>
          <w:i/>
          <w:sz w:val="22"/>
          <w:szCs w:val="22"/>
        </w:rPr>
      </w:pPr>
    </w:p>
    <w:p w14:paraId="0DCFA541" w14:textId="77777777" w:rsidR="00305285" w:rsidRPr="007C5B33" w:rsidRDefault="00305285" w:rsidP="00305285">
      <w:pPr>
        <w:pBdr>
          <w:top w:val="single" w:sz="4" w:space="1" w:color="auto"/>
          <w:left w:val="single" w:sz="4" w:space="4" w:color="auto"/>
          <w:bottom w:val="single" w:sz="4" w:space="0" w:color="auto"/>
          <w:right w:val="single" w:sz="4" w:space="4" w:color="auto"/>
        </w:pBdr>
        <w:rPr>
          <w:rFonts w:asciiTheme="majorHAnsi" w:hAnsiTheme="majorHAnsi" w:cstheme="majorHAnsi"/>
          <w:i/>
          <w:sz w:val="22"/>
          <w:szCs w:val="22"/>
        </w:rPr>
      </w:pPr>
    </w:p>
    <w:p w14:paraId="72035B6B" w14:textId="77777777" w:rsidR="00305285" w:rsidRPr="007C5B33" w:rsidRDefault="00305285" w:rsidP="00305285">
      <w:pPr>
        <w:pBdr>
          <w:top w:val="single" w:sz="4" w:space="1" w:color="auto"/>
          <w:left w:val="single" w:sz="4" w:space="4" w:color="auto"/>
          <w:bottom w:val="single" w:sz="4" w:space="0" w:color="auto"/>
          <w:right w:val="single" w:sz="4" w:space="4" w:color="auto"/>
        </w:pBdr>
        <w:rPr>
          <w:rFonts w:asciiTheme="majorHAnsi" w:hAnsiTheme="majorHAnsi" w:cstheme="majorHAnsi"/>
          <w:sz w:val="22"/>
          <w:szCs w:val="22"/>
        </w:rPr>
      </w:pPr>
    </w:p>
    <w:p w14:paraId="05D7098B" w14:textId="77777777" w:rsidR="00305285" w:rsidRPr="007C5B33" w:rsidRDefault="00305285" w:rsidP="00305285">
      <w:pPr>
        <w:pBdr>
          <w:top w:val="single" w:sz="4" w:space="1" w:color="auto"/>
          <w:left w:val="single" w:sz="4" w:space="4" w:color="auto"/>
          <w:bottom w:val="single" w:sz="4" w:space="0" w:color="auto"/>
          <w:right w:val="single" w:sz="4" w:space="4" w:color="auto"/>
        </w:pBdr>
        <w:rPr>
          <w:rFonts w:asciiTheme="majorHAnsi" w:hAnsiTheme="majorHAnsi" w:cstheme="majorHAnsi"/>
          <w:sz w:val="22"/>
          <w:szCs w:val="22"/>
        </w:rPr>
      </w:pPr>
    </w:p>
    <w:p w14:paraId="2595BBBE" w14:textId="77777777" w:rsidR="00305285" w:rsidRPr="007C5B33" w:rsidRDefault="00305285" w:rsidP="00305285">
      <w:pPr>
        <w:pBdr>
          <w:top w:val="single" w:sz="4" w:space="1" w:color="auto"/>
          <w:left w:val="single" w:sz="4" w:space="4" w:color="auto"/>
          <w:bottom w:val="single" w:sz="4" w:space="0" w:color="auto"/>
          <w:right w:val="single" w:sz="4" w:space="4" w:color="auto"/>
        </w:pBdr>
        <w:rPr>
          <w:rFonts w:asciiTheme="majorHAnsi" w:hAnsiTheme="majorHAnsi" w:cstheme="majorHAnsi"/>
          <w:sz w:val="22"/>
          <w:szCs w:val="22"/>
        </w:rPr>
      </w:pPr>
    </w:p>
    <w:p w14:paraId="7C501BDF" w14:textId="77777777" w:rsidR="00305285" w:rsidRPr="007C5B33" w:rsidRDefault="00305285" w:rsidP="00305285">
      <w:pPr>
        <w:pBdr>
          <w:top w:val="single" w:sz="4" w:space="1" w:color="auto"/>
          <w:left w:val="single" w:sz="4" w:space="4" w:color="auto"/>
          <w:bottom w:val="single" w:sz="4" w:space="0" w:color="auto"/>
          <w:right w:val="single" w:sz="4" w:space="4" w:color="auto"/>
        </w:pBdr>
        <w:rPr>
          <w:rFonts w:asciiTheme="majorHAnsi" w:hAnsiTheme="majorHAnsi" w:cstheme="majorHAnsi"/>
          <w:sz w:val="22"/>
          <w:szCs w:val="22"/>
        </w:rPr>
      </w:pPr>
    </w:p>
    <w:p w14:paraId="284A2E87" w14:textId="77777777" w:rsidR="00305285" w:rsidRPr="007C5B33" w:rsidRDefault="00305285" w:rsidP="00305285">
      <w:pPr>
        <w:pBdr>
          <w:top w:val="single" w:sz="4" w:space="1" w:color="auto"/>
          <w:left w:val="single" w:sz="4" w:space="4" w:color="auto"/>
          <w:bottom w:val="single" w:sz="4" w:space="0" w:color="auto"/>
          <w:right w:val="single" w:sz="4" w:space="4" w:color="auto"/>
        </w:pBdr>
        <w:rPr>
          <w:rFonts w:asciiTheme="majorHAnsi" w:hAnsiTheme="majorHAnsi" w:cstheme="majorHAnsi"/>
          <w:sz w:val="22"/>
          <w:szCs w:val="22"/>
        </w:rPr>
      </w:pPr>
    </w:p>
    <w:p w14:paraId="40E7B5E7" w14:textId="77777777" w:rsidR="00305285" w:rsidRPr="007C5B33" w:rsidRDefault="00305285" w:rsidP="00305285">
      <w:pPr>
        <w:pBdr>
          <w:top w:val="single" w:sz="4" w:space="1" w:color="auto"/>
          <w:left w:val="single" w:sz="4" w:space="4" w:color="auto"/>
          <w:bottom w:val="single" w:sz="4" w:space="0" w:color="auto"/>
          <w:right w:val="single" w:sz="4" w:space="4" w:color="auto"/>
        </w:pBdr>
        <w:rPr>
          <w:rFonts w:asciiTheme="majorHAnsi" w:hAnsiTheme="majorHAnsi" w:cstheme="majorHAnsi"/>
          <w:sz w:val="22"/>
          <w:szCs w:val="22"/>
        </w:rPr>
      </w:pPr>
    </w:p>
    <w:p w14:paraId="143A35FD" w14:textId="77777777" w:rsidR="00305285" w:rsidRPr="007C5B33" w:rsidRDefault="00305285" w:rsidP="00305285">
      <w:pPr>
        <w:pBdr>
          <w:top w:val="single" w:sz="4" w:space="1" w:color="auto"/>
          <w:left w:val="single" w:sz="4" w:space="4" w:color="auto"/>
          <w:bottom w:val="single" w:sz="4" w:space="0" w:color="auto"/>
          <w:right w:val="single" w:sz="4" w:space="4" w:color="auto"/>
        </w:pBdr>
        <w:rPr>
          <w:rFonts w:asciiTheme="majorHAnsi" w:hAnsiTheme="majorHAnsi" w:cstheme="majorHAnsi"/>
          <w:sz w:val="22"/>
          <w:szCs w:val="22"/>
        </w:rPr>
      </w:pPr>
    </w:p>
    <w:p w14:paraId="53153BFA" w14:textId="4668D03E" w:rsidR="0008608A" w:rsidRDefault="0008608A" w:rsidP="00F047ED">
      <w:pPr>
        <w:rPr>
          <w:rFonts w:asciiTheme="majorHAnsi" w:hAnsiTheme="majorHAnsi" w:cstheme="majorHAnsi"/>
        </w:rPr>
      </w:pPr>
    </w:p>
    <w:p w14:paraId="15E31F41" w14:textId="7115DDF0" w:rsidR="00305285" w:rsidRPr="0008608A" w:rsidRDefault="00305285" w:rsidP="00305285">
      <w:pPr>
        <w:pStyle w:val="Paragraphedeliste"/>
        <w:numPr>
          <w:ilvl w:val="1"/>
          <w:numId w:val="40"/>
        </w:numPr>
        <w:rPr>
          <w:rFonts w:asciiTheme="majorHAnsi" w:hAnsiTheme="majorHAnsi" w:cstheme="majorHAnsi"/>
          <w:b/>
        </w:rPr>
      </w:pPr>
      <w:r>
        <w:rPr>
          <w:rFonts w:asciiTheme="majorHAnsi" w:hAnsiTheme="majorHAnsi" w:cstheme="majorHAnsi"/>
          <w:b/>
        </w:rPr>
        <w:t>Source d’irradiation</w:t>
      </w:r>
      <w:r w:rsidR="003464B7">
        <w:rPr>
          <w:rFonts w:asciiTheme="majorHAnsi" w:hAnsiTheme="majorHAnsi" w:cstheme="majorHAnsi"/>
          <w:b/>
        </w:rPr>
        <w:t> </w:t>
      </w:r>
      <w:r w:rsidR="003464B7" w:rsidRPr="003464B7">
        <w:rPr>
          <w:rFonts w:asciiTheme="majorHAnsi" w:hAnsiTheme="majorHAnsi" w:cstheme="majorHAnsi"/>
          <w:b/>
        </w:rPr>
        <w:t>:  10 pts/60</w:t>
      </w:r>
      <w:r w:rsidR="003464B7">
        <w:rPr>
          <w:rFonts w:asciiTheme="majorHAnsi" w:hAnsiTheme="majorHAnsi" w:cstheme="majorHAnsi"/>
          <w:b/>
        </w:rPr>
        <w:t xml:space="preserve"> </w:t>
      </w:r>
    </w:p>
    <w:p w14:paraId="4532ADA5" w14:textId="0874EB80" w:rsidR="00305285" w:rsidRDefault="00305285" w:rsidP="00305285">
      <w:pPr>
        <w:rPr>
          <w:rFonts w:asciiTheme="majorHAnsi" w:hAnsiTheme="majorHAnsi" w:cstheme="majorHAnsi"/>
          <w:b/>
        </w:rPr>
      </w:pPr>
    </w:p>
    <w:p w14:paraId="024E187D" w14:textId="77777777" w:rsidR="00A64CEC" w:rsidRDefault="00305285" w:rsidP="00305285">
      <w:pPr>
        <w:rPr>
          <w:rFonts w:asciiTheme="majorHAnsi" w:hAnsiTheme="majorHAnsi" w:cstheme="majorHAnsi"/>
          <w:i/>
          <w:sz w:val="22"/>
          <w:szCs w:val="22"/>
        </w:rPr>
      </w:pPr>
      <w:r w:rsidRPr="00305285">
        <w:rPr>
          <w:rFonts w:asciiTheme="majorHAnsi" w:hAnsiTheme="majorHAnsi" w:cstheme="majorHAnsi"/>
          <w:i/>
          <w:sz w:val="22"/>
          <w:szCs w:val="22"/>
        </w:rPr>
        <w:t>Le soumissionnaire indique</w:t>
      </w:r>
      <w:r w:rsidR="00A64CEC">
        <w:rPr>
          <w:rFonts w:asciiTheme="majorHAnsi" w:hAnsiTheme="majorHAnsi" w:cstheme="majorHAnsi"/>
          <w:i/>
          <w:sz w:val="22"/>
          <w:szCs w:val="22"/>
        </w:rPr>
        <w:t>ra</w:t>
      </w:r>
      <w:r w:rsidRPr="00305285">
        <w:rPr>
          <w:rFonts w:asciiTheme="majorHAnsi" w:hAnsiTheme="majorHAnsi" w:cstheme="majorHAnsi"/>
          <w:i/>
          <w:sz w:val="22"/>
          <w:szCs w:val="22"/>
        </w:rPr>
        <w:t xml:space="preserve"> les moyens mis en oeuvre pour</w:t>
      </w:r>
      <w:r w:rsidR="00A64CEC">
        <w:rPr>
          <w:rFonts w:asciiTheme="majorHAnsi" w:hAnsiTheme="majorHAnsi" w:cstheme="majorHAnsi"/>
          <w:i/>
          <w:sz w:val="22"/>
          <w:szCs w:val="22"/>
        </w:rPr>
        <w:t> :</w:t>
      </w:r>
    </w:p>
    <w:p w14:paraId="23972D87" w14:textId="77777777" w:rsidR="00A64CEC" w:rsidRDefault="00A64CEC" w:rsidP="00305285">
      <w:pPr>
        <w:rPr>
          <w:rFonts w:asciiTheme="majorHAnsi" w:hAnsiTheme="majorHAnsi" w:cstheme="majorHAnsi"/>
          <w:i/>
          <w:noProof/>
          <w:sz w:val="22"/>
          <w:szCs w:val="22"/>
        </w:rPr>
      </w:pPr>
      <w:r>
        <w:rPr>
          <w:rFonts w:asciiTheme="majorHAnsi" w:hAnsiTheme="majorHAnsi" w:cstheme="majorHAnsi"/>
          <w:i/>
          <w:sz w:val="22"/>
          <w:szCs w:val="22"/>
        </w:rPr>
        <w:t>-</w:t>
      </w:r>
      <w:r w:rsidR="00305285" w:rsidRPr="00305285">
        <w:rPr>
          <w:rFonts w:asciiTheme="majorHAnsi" w:hAnsiTheme="majorHAnsi" w:cstheme="majorHAnsi"/>
          <w:i/>
          <w:sz w:val="22"/>
          <w:szCs w:val="22"/>
        </w:rPr>
        <w:t xml:space="preserve"> l’intégration d’ une </w:t>
      </w:r>
      <w:r w:rsidR="00305285" w:rsidRPr="00305285">
        <w:rPr>
          <w:rFonts w:asciiTheme="majorHAnsi" w:hAnsiTheme="majorHAnsi" w:cstheme="majorHAnsi"/>
          <w:i/>
          <w:noProof/>
          <w:sz w:val="22"/>
          <w:szCs w:val="22"/>
        </w:rPr>
        <w:t xml:space="preserve">source radioactive de type Y/Sr </w:t>
      </w:r>
      <w:r w:rsidR="00727136">
        <w:rPr>
          <w:rFonts w:asciiTheme="majorHAnsi" w:hAnsiTheme="majorHAnsi" w:cstheme="majorHAnsi"/>
          <w:i/>
          <w:noProof/>
          <w:sz w:val="22"/>
          <w:szCs w:val="22"/>
        </w:rPr>
        <w:t xml:space="preserve">qui </w:t>
      </w:r>
      <w:r w:rsidR="00305285" w:rsidRPr="00305285">
        <w:rPr>
          <w:rFonts w:asciiTheme="majorHAnsi" w:hAnsiTheme="majorHAnsi" w:cstheme="majorHAnsi"/>
          <w:i/>
          <w:noProof/>
          <w:sz w:val="22"/>
          <w:szCs w:val="22"/>
        </w:rPr>
        <w:t>sera adjointe au lecteur afin de permettre l’irradiation automatique (sans intervention humaine) des disques/supports</w:t>
      </w:r>
      <w:r>
        <w:rPr>
          <w:rFonts w:asciiTheme="majorHAnsi" w:hAnsiTheme="majorHAnsi" w:cstheme="majorHAnsi"/>
          <w:i/>
          <w:noProof/>
          <w:sz w:val="22"/>
          <w:szCs w:val="22"/>
        </w:rPr>
        <w:t> ;</w:t>
      </w:r>
    </w:p>
    <w:p w14:paraId="210411A0" w14:textId="32E6EEAA" w:rsidR="00A64CEC" w:rsidRDefault="00A64CEC" w:rsidP="00305285">
      <w:pPr>
        <w:rPr>
          <w:rFonts w:asciiTheme="majorHAnsi" w:hAnsiTheme="majorHAnsi" w:cstheme="majorHAnsi"/>
          <w:i/>
          <w:noProof/>
          <w:sz w:val="22"/>
          <w:szCs w:val="22"/>
        </w:rPr>
      </w:pPr>
      <w:r>
        <w:rPr>
          <w:rFonts w:asciiTheme="majorHAnsi" w:hAnsiTheme="majorHAnsi" w:cstheme="majorHAnsi"/>
          <w:i/>
          <w:noProof/>
          <w:sz w:val="22"/>
          <w:szCs w:val="22"/>
        </w:rPr>
        <w:t>-</w:t>
      </w:r>
      <w:r w:rsidR="0082522F">
        <w:rPr>
          <w:rFonts w:asciiTheme="majorHAnsi" w:hAnsiTheme="majorHAnsi" w:cstheme="majorHAnsi"/>
          <w:i/>
          <w:noProof/>
          <w:sz w:val="22"/>
          <w:szCs w:val="22"/>
        </w:rPr>
        <w:t xml:space="preserve"> </w:t>
      </w:r>
      <w:r>
        <w:rPr>
          <w:rFonts w:asciiTheme="majorHAnsi" w:hAnsiTheme="majorHAnsi" w:cstheme="majorHAnsi"/>
          <w:i/>
          <w:noProof/>
          <w:sz w:val="22"/>
          <w:szCs w:val="22"/>
        </w:rPr>
        <w:t>l</w:t>
      </w:r>
      <w:r w:rsidR="00305285" w:rsidRPr="00305285">
        <w:rPr>
          <w:rFonts w:asciiTheme="majorHAnsi" w:hAnsiTheme="majorHAnsi" w:cstheme="majorHAnsi"/>
          <w:i/>
          <w:noProof/>
          <w:sz w:val="22"/>
          <w:szCs w:val="22"/>
        </w:rPr>
        <w:t>e coût de cette source, ainsi que les frais inhérents à sa reprise en fin de vie (conformément à la réglementation en vigueur)</w:t>
      </w:r>
      <w:r>
        <w:rPr>
          <w:rFonts w:asciiTheme="majorHAnsi" w:hAnsiTheme="majorHAnsi" w:cstheme="majorHAnsi"/>
          <w:i/>
          <w:noProof/>
          <w:sz w:val="22"/>
          <w:szCs w:val="22"/>
        </w:rPr>
        <w:t> ;</w:t>
      </w:r>
    </w:p>
    <w:p w14:paraId="2DFFAFAA" w14:textId="7DA1EC6A" w:rsidR="00A64CEC" w:rsidRDefault="00A64CEC" w:rsidP="00305285">
      <w:pPr>
        <w:rPr>
          <w:rFonts w:asciiTheme="majorHAnsi" w:hAnsiTheme="majorHAnsi" w:cstheme="majorHAnsi"/>
          <w:i/>
          <w:noProof/>
          <w:sz w:val="22"/>
          <w:szCs w:val="22"/>
        </w:rPr>
      </w:pPr>
      <w:r>
        <w:rPr>
          <w:rFonts w:asciiTheme="majorHAnsi" w:hAnsiTheme="majorHAnsi" w:cstheme="majorHAnsi"/>
          <w:i/>
          <w:noProof/>
          <w:sz w:val="22"/>
          <w:szCs w:val="22"/>
        </w:rPr>
        <w:t>- l</w:t>
      </w:r>
      <w:r w:rsidR="00305285" w:rsidRPr="00305285">
        <w:rPr>
          <w:rFonts w:asciiTheme="majorHAnsi" w:hAnsiTheme="majorHAnsi" w:cstheme="majorHAnsi"/>
          <w:i/>
          <w:noProof/>
          <w:sz w:val="22"/>
          <w:szCs w:val="22"/>
        </w:rPr>
        <w:t>’activité de cette source devra être d’au moins 1,7GBq</w:t>
      </w:r>
      <w:r w:rsidR="00305285">
        <w:rPr>
          <w:rFonts w:asciiTheme="majorHAnsi" w:hAnsiTheme="majorHAnsi" w:cstheme="majorHAnsi"/>
          <w:i/>
          <w:noProof/>
          <w:sz w:val="22"/>
          <w:szCs w:val="22"/>
        </w:rPr>
        <w:t> </w:t>
      </w:r>
    </w:p>
    <w:p w14:paraId="47F789E1" w14:textId="77777777" w:rsidR="003464B7" w:rsidRDefault="003464B7" w:rsidP="00305285">
      <w:pPr>
        <w:rPr>
          <w:rFonts w:asciiTheme="majorHAnsi" w:hAnsiTheme="majorHAnsi" w:cstheme="majorHAnsi"/>
          <w:i/>
          <w:noProof/>
          <w:sz w:val="22"/>
          <w:szCs w:val="22"/>
        </w:rPr>
      </w:pPr>
    </w:p>
    <w:p w14:paraId="3E9E3A03" w14:textId="3B1918A4" w:rsidR="00305285" w:rsidRDefault="00305285" w:rsidP="00305285">
      <w:pPr>
        <w:pBdr>
          <w:top w:val="single" w:sz="4" w:space="1" w:color="auto"/>
          <w:left w:val="single" w:sz="4" w:space="4" w:color="auto"/>
          <w:bottom w:val="single" w:sz="4" w:space="0" w:color="auto"/>
          <w:right w:val="single" w:sz="4" w:space="4" w:color="auto"/>
        </w:pBdr>
        <w:rPr>
          <w:rFonts w:asciiTheme="majorHAnsi" w:hAnsiTheme="majorHAnsi" w:cstheme="majorHAnsi"/>
          <w:sz w:val="22"/>
          <w:szCs w:val="22"/>
        </w:rPr>
      </w:pPr>
    </w:p>
    <w:p w14:paraId="4CD32664" w14:textId="77777777" w:rsidR="003464B7" w:rsidRPr="007C5B33" w:rsidRDefault="003464B7" w:rsidP="00305285">
      <w:pPr>
        <w:pBdr>
          <w:top w:val="single" w:sz="4" w:space="1" w:color="auto"/>
          <w:left w:val="single" w:sz="4" w:space="4" w:color="auto"/>
          <w:bottom w:val="single" w:sz="4" w:space="0" w:color="auto"/>
          <w:right w:val="single" w:sz="4" w:space="4" w:color="auto"/>
        </w:pBdr>
        <w:rPr>
          <w:rFonts w:asciiTheme="majorHAnsi" w:hAnsiTheme="majorHAnsi" w:cstheme="majorHAnsi"/>
          <w:sz w:val="22"/>
          <w:szCs w:val="22"/>
        </w:rPr>
      </w:pPr>
    </w:p>
    <w:p w14:paraId="57244E4B" w14:textId="77777777" w:rsidR="00305285" w:rsidRPr="007C5B33" w:rsidRDefault="00305285" w:rsidP="00305285">
      <w:pPr>
        <w:pBdr>
          <w:top w:val="single" w:sz="4" w:space="1" w:color="auto"/>
          <w:left w:val="single" w:sz="4" w:space="4" w:color="auto"/>
          <w:bottom w:val="single" w:sz="4" w:space="0" w:color="auto"/>
          <w:right w:val="single" w:sz="4" w:space="4" w:color="auto"/>
        </w:pBdr>
        <w:rPr>
          <w:rFonts w:asciiTheme="majorHAnsi" w:hAnsiTheme="majorHAnsi" w:cstheme="majorHAnsi"/>
          <w:sz w:val="22"/>
          <w:szCs w:val="22"/>
        </w:rPr>
      </w:pPr>
    </w:p>
    <w:p w14:paraId="26DC7ED8" w14:textId="77777777" w:rsidR="00305285" w:rsidRPr="007C5B33" w:rsidRDefault="00305285" w:rsidP="00305285">
      <w:pPr>
        <w:pBdr>
          <w:top w:val="single" w:sz="4" w:space="1" w:color="auto"/>
          <w:left w:val="single" w:sz="4" w:space="4" w:color="auto"/>
          <w:bottom w:val="single" w:sz="4" w:space="0" w:color="auto"/>
          <w:right w:val="single" w:sz="4" w:space="4" w:color="auto"/>
        </w:pBdr>
        <w:rPr>
          <w:rFonts w:asciiTheme="majorHAnsi" w:hAnsiTheme="majorHAnsi" w:cstheme="majorHAnsi"/>
          <w:sz w:val="22"/>
          <w:szCs w:val="22"/>
        </w:rPr>
      </w:pPr>
    </w:p>
    <w:p w14:paraId="73FAF803" w14:textId="77777777" w:rsidR="00305285" w:rsidRPr="007C5B33" w:rsidRDefault="00305285" w:rsidP="00305285">
      <w:pPr>
        <w:pBdr>
          <w:top w:val="single" w:sz="4" w:space="1" w:color="auto"/>
          <w:left w:val="single" w:sz="4" w:space="4" w:color="auto"/>
          <w:bottom w:val="single" w:sz="4" w:space="0" w:color="auto"/>
          <w:right w:val="single" w:sz="4" w:space="4" w:color="auto"/>
        </w:pBdr>
        <w:rPr>
          <w:rFonts w:asciiTheme="majorHAnsi" w:hAnsiTheme="majorHAnsi" w:cstheme="majorHAnsi"/>
          <w:sz w:val="22"/>
          <w:szCs w:val="22"/>
        </w:rPr>
      </w:pPr>
    </w:p>
    <w:p w14:paraId="7E09793B" w14:textId="77777777" w:rsidR="00305285" w:rsidRPr="007C5B33" w:rsidRDefault="00305285" w:rsidP="00305285">
      <w:pPr>
        <w:pBdr>
          <w:top w:val="single" w:sz="4" w:space="1" w:color="auto"/>
          <w:left w:val="single" w:sz="4" w:space="4" w:color="auto"/>
          <w:bottom w:val="single" w:sz="4" w:space="0" w:color="auto"/>
          <w:right w:val="single" w:sz="4" w:space="4" w:color="auto"/>
        </w:pBdr>
        <w:rPr>
          <w:rFonts w:asciiTheme="majorHAnsi" w:hAnsiTheme="majorHAnsi" w:cstheme="majorHAnsi"/>
          <w:sz w:val="22"/>
          <w:szCs w:val="22"/>
        </w:rPr>
      </w:pPr>
    </w:p>
    <w:p w14:paraId="4C7CCD3C" w14:textId="77777777" w:rsidR="00305285" w:rsidRPr="007C5B33" w:rsidRDefault="00305285" w:rsidP="00305285">
      <w:pPr>
        <w:pBdr>
          <w:top w:val="single" w:sz="4" w:space="1" w:color="auto"/>
          <w:left w:val="single" w:sz="4" w:space="4" w:color="auto"/>
          <w:bottom w:val="single" w:sz="4" w:space="0" w:color="auto"/>
          <w:right w:val="single" w:sz="4" w:space="4" w:color="auto"/>
        </w:pBdr>
        <w:rPr>
          <w:rFonts w:asciiTheme="majorHAnsi" w:hAnsiTheme="majorHAnsi" w:cstheme="majorHAnsi"/>
          <w:sz w:val="22"/>
          <w:szCs w:val="22"/>
        </w:rPr>
      </w:pPr>
    </w:p>
    <w:p w14:paraId="6ADA59ED" w14:textId="77777777" w:rsidR="00305285" w:rsidRPr="007C5B33" w:rsidRDefault="00305285" w:rsidP="00305285">
      <w:pPr>
        <w:pBdr>
          <w:top w:val="single" w:sz="4" w:space="1" w:color="auto"/>
          <w:left w:val="single" w:sz="4" w:space="4" w:color="auto"/>
          <w:bottom w:val="single" w:sz="4" w:space="0" w:color="auto"/>
          <w:right w:val="single" w:sz="4" w:space="4" w:color="auto"/>
        </w:pBdr>
        <w:rPr>
          <w:rFonts w:asciiTheme="majorHAnsi" w:hAnsiTheme="majorHAnsi" w:cstheme="majorHAnsi"/>
          <w:sz w:val="22"/>
          <w:szCs w:val="22"/>
        </w:rPr>
      </w:pPr>
    </w:p>
    <w:p w14:paraId="4F4FAC9F" w14:textId="77777777" w:rsidR="00305285" w:rsidRPr="00305285" w:rsidRDefault="00305285" w:rsidP="00305285">
      <w:pPr>
        <w:rPr>
          <w:rFonts w:asciiTheme="majorHAnsi" w:hAnsiTheme="majorHAnsi" w:cstheme="majorHAnsi"/>
          <w:b/>
          <w:sz w:val="22"/>
          <w:szCs w:val="22"/>
        </w:rPr>
      </w:pPr>
    </w:p>
    <w:p w14:paraId="20D3BEEB" w14:textId="77777777" w:rsidR="0008608A" w:rsidRPr="007C5B33" w:rsidRDefault="0008608A" w:rsidP="00F047ED">
      <w:pPr>
        <w:rPr>
          <w:rFonts w:asciiTheme="majorHAnsi" w:hAnsiTheme="majorHAnsi" w:cstheme="majorHAnsi"/>
        </w:rPr>
      </w:pPr>
    </w:p>
    <w:p w14:paraId="70E05E2C" w14:textId="6071841A" w:rsidR="00284A82" w:rsidRPr="007C5B33" w:rsidRDefault="00250909" w:rsidP="00FD4C24">
      <w:pPr>
        <w:pStyle w:val="Paragraphedeliste"/>
        <w:numPr>
          <w:ilvl w:val="1"/>
          <w:numId w:val="40"/>
        </w:numPr>
        <w:rPr>
          <w:rFonts w:asciiTheme="majorHAnsi" w:hAnsiTheme="majorHAnsi" w:cstheme="majorHAnsi"/>
          <w:b/>
        </w:rPr>
      </w:pPr>
      <w:bookmarkStart w:id="1" w:name="_Hlk188276910"/>
      <w:r w:rsidRPr="007C5B33">
        <w:rPr>
          <w:rFonts w:asciiTheme="majorHAnsi" w:hAnsiTheme="majorHAnsi" w:cstheme="majorHAnsi"/>
          <w:b/>
        </w:rPr>
        <w:t xml:space="preserve">Délai de livraison </w:t>
      </w:r>
      <w:bookmarkEnd w:id="1"/>
      <w:r w:rsidR="003464B7" w:rsidRPr="003464B7">
        <w:rPr>
          <w:rFonts w:asciiTheme="majorHAnsi" w:hAnsiTheme="majorHAnsi" w:cstheme="majorHAnsi"/>
          <w:b/>
        </w:rPr>
        <w:t xml:space="preserve"> : 5 pts/60</w:t>
      </w:r>
    </w:p>
    <w:p w14:paraId="7F7D16EB" w14:textId="77777777" w:rsidR="00324180" w:rsidRDefault="00324180" w:rsidP="00324180">
      <w:pPr>
        <w:pStyle w:val="Paragraphedeliste"/>
        <w:ind w:left="360"/>
        <w:rPr>
          <w:rFonts w:asciiTheme="majorHAnsi" w:hAnsiTheme="majorHAnsi" w:cstheme="majorHAnsi"/>
          <w:b/>
        </w:rPr>
      </w:pPr>
      <w:bookmarkStart w:id="2" w:name="_Hlk188275730"/>
    </w:p>
    <w:p w14:paraId="3D942525" w14:textId="77777777" w:rsidR="00A64CEC" w:rsidRDefault="008B6AEB" w:rsidP="00324180">
      <w:pPr>
        <w:pStyle w:val="Paragraphedeliste"/>
        <w:ind w:left="0"/>
        <w:rPr>
          <w:rFonts w:asciiTheme="majorHAnsi" w:hAnsiTheme="majorHAnsi" w:cstheme="majorHAnsi"/>
          <w:i/>
          <w:sz w:val="22"/>
          <w:szCs w:val="22"/>
        </w:rPr>
      </w:pPr>
      <w:r w:rsidRPr="007C5B33">
        <w:rPr>
          <w:rFonts w:asciiTheme="majorHAnsi" w:hAnsiTheme="majorHAnsi" w:cstheme="majorHAnsi"/>
          <w:i/>
          <w:sz w:val="22"/>
          <w:szCs w:val="22"/>
        </w:rPr>
        <w:t xml:space="preserve">Le </w:t>
      </w:r>
      <w:r w:rsidR="00A64CEC" w:rsidRPr="00305285">
        <w:rPr>
          <w:rFonts w:asciiTheme="majorHAnsi" w:hAnsiTheme="majorHAnsi" w:cstheme="majorHAnsi"/>
          <w:i/>
          <w:sz w:val="22"/>
          <w:szCs w:val="22"/>
        </w:rPr>
        <w:t>soumissionnaire</w:t>
      </w:r>
      <w:r w:rsidRPr="007C5B33">
        <w:rPr>
          <w:rFonts w:asciiTheme="majorHAnsi" w:hAnsiTheme="majorHAnsi" w:cstheme="majorHAnsi"/>
          <w:i/>
          <w:sz w:val="22"/>
          <w:szCs w:val="22"/>
        </w:rPr>
        <w:t xml:space="preserve"> précise</w:t>
      </w:r>
      <w:r w:rsidR="00A64CEC">
        <w:rPr>
          <w:rFonts w:asciiTheme="majorHAnsi" w:hAnsiTheme="majorHAnsi" w:cstheme="majorHAnsi"/>
          <w:i/>
          <w:sz w:val="22"/>
          <w:szCs w:val="22"/>
        </w:rPr>
        <w:t>ra</w:t>
      </w:r>
      <w:r w:rsidRPr="007C5B33">
        <w:rPr>
          <w:rFonts w:asciiTheme="majorHAnsi" w:hAnsiTheme="majorHAnsi" w:cstheme="majorHAnsi"/>
          <w:i/>
          <w:sz w:val="22"/>
          <w:szCs w:val="22"/>
        </w:rPr>
        <w:t xml:space="preserve"> le délai de livraison</w:t>
      </w:r>
      <w:r w:rsidR="007B327E">
        <w:rPr>
          <w:rFonts w:asciiTheme="majorHAnsi" w:hAnsiTheme="majorHAnsi" w:cstheme="majorHAnsi"/>
          <w:i/>
          <w:sz w:val="22"/>
          <w:szCs w:val="22"/>
        </w:rPr>
        <w:t xml:space="preserve"> des fournitures</w:t>
      </w:r>
      <w:r w:rsidRPr="007C5B33">
        <w:rPr>
          <w:rFonts w:asciiTheme="majorHAnsi" w:hAnsiTheme="majorHAnsi" w:cstheme="majorHAnsi"/>
          <w:i/>
          <w:sz w:val="22"/>
          <w:szCs w:val="22"/>
        </w:rPr>
        <w:t xml:space="preserve"> EN JOURS OUVRES sans que ce</w:t>
      </w:r>
      <w:r w:rsidR="00BF313B">
        <w:rPr>
          <w:rFonts w:asciiTheme="majorHAnsi" w:hAnsiTheme="majorHAnsi" w:cstheme="majorHAnsi"/>
          <w:i/>
          <w:sz w:val="22"/>
          <w:szCs w:val="22"/>
        </w:rPr>
        <w:t>lui</w:t>
      </w:r>
      <w:r w:rsidRPr="007C5B33">
        <w:rPr>
          <w:rFonts w:asciiTheme="majorHAnsi" w:hAnsiTheme="majorHAnsi" w:cstheme="majorHAnsi"/>
          <w:i/>
          <w:sz w:val="22"/>
          <w:szCs w:val="22"/>
        </w:rPr>
        <w:t xml:space="preserve">-ci ne puissent être supérieur </w:t>
      </w:r>
      <w:r w:rsidR="00BF313B">
        <w:rPr>
          <w:rFonts w:asciiTheme="majorHAnsi" w:hAnsiTheme="majorHAnsi" w:cstheme="majorHAnsi"/>
          <w:i/>
          <w:sz w:val="22"/>
          <w:szCs w:val="22"/>
        </w:rPr>
        <w:t>au délai</w:t>
      </w:r>
      <w:r w:rsidRPr="007C5B33">
        <w:rPr>
          <w:rFonts w:asciiTheme="majorHAnsi" w:hAnsiTheme="majorHAnsi" w:cstheme="majorHAnsi"/>
          <w:i/>
          <w:sz w:val="22"/>
          <w:szCs w:val="22"/>
        </w:rPr>
        <w:t xml:space="preserve"> </w:t>
      </w:r>
      <w:r w:rsidR="00BF313B">
        <w:rPr>
          <w:rFonts w:asciiTheme="majorHAnsi" w:hAnsiTheme="majorHAnsi" w:cstheme="majorHAnsi"/>
          <w:i/>
          <w:sz w:val="22"/>
          <w:szCs w:val="22"/>
        </w:rPr>
        <w:t xml:space="preserve">maximum </w:t>
      </w:r>
      <w:r w:rsidRPr="007C5B33">
        <w:rPr>
          <w:rFonts w:asciiTheme="majorHAnsi" w:hAnsiTheme="majorHAnsi" w:cstheme="majorHAnsi"/>
          <w:i/>
          <w:sz w:val="22"/>
          <w:szCs w:val="22"/>
        </w:rPr>
        <w:t xml:space="preserve">prévu par l’université (cf. Article 3 du CCP </w:t>
      </w:r>
      <w:r w:rsidR="007B327E">
        <w:rPr>
          <w:rFonts w:asciiTheme="majorHAnsi" w:hAnsiTheme="majorHAnsi" w:cstheme="majorHAnsi"/>
          <w:i/>
          <w:sz w:val="22"/>
          <w:szCs w:val="22"/>
        </w:rPr>
        <w:t>au marché 25PA91802</w:t>
      </w:r>
      <w:r w:rsidRPr="007C5B33">
        <w:rPr>
          <w:rFonts w:asciiTheme="majorHAnsi" w:hAnsiTheme="majorHAnsi" w:cstheme="majorHAnsi"/>
          <w:i/>
          <w:sz w:val="22"/>
          <w:szCs w:val="22"/>
        </w:rPr>
        <w:t>)</w:t>
      </w:r>
    </w:p>
    <w:p w14:paraId="4617D877" w14:textId="77777777" w:rsidR="00C97E96" w:rsidRPr="007C5B33" w:rsidRDefault="00C97E96" w:rsidP="00324180">
      <w:pPr>
        <w:pStyle w:val="Paragraphedeliste"/>
        <w:ind w:left="0"/>
        <w:rPr>
          <w:rFonts w:asciiTheme="majorHAnsi" w:hAnsiTheme="majorHAnsi" w:cstheme="majorHAnsi"/>
          <w:b/>
        </w:rPr>
      </w:pPr>
    </w:p>
    <w:bookmarkEnd w:id="2"/>
    <w:p w14:paraId="2ECB6545" w14:textId="77777777" w:rsidR="009019EF" w:rsidRPr="007C5B33" w:rsidRDefault="009019EF" w:rsidP="00307C7F">
      <w:pPr>
        <w:pBdr>
          <w:top w:val="single" w:sz="4" w:space="1" w:color="auto"/>
          <w:left w:val="single" w:sz="4" w:space="4" w:color="auto"/>
          <w:bottom w:val="single" w:sz="4" w:space="0" w:color="auto"/>
          <w:right w:val="single" w:sz="4" w:space="4" w:color="auto"/>
        </w:pBdr>
        <w:rPr>
          <w:rFonts w:asciiTheme="majorHAnsi" w:hAnsiTheme="majorHAnsi" w:cstheme="majorHAnsi"/>
          <w:i/>
          <w:sz w:val="22"/>
          <w:szCs w:val="22"/>
        </w:rPr>
      </w:pPr>
    </w:p>
    <w:p w14:paraId="4BBC2080" w14:textId="77777777" w:rsidR="008C54C2" w:rsidRPr="007C5B33" w:rsidRDefault="008C54C2" w:rsidP="00307C7F">
      <w:pPr>
        <w:pBdr>
          <w:top w:val="single" w:sz="4" w:space="1" w:color="auto"/>
          <w:left w:val="single" w:sz="4" w:space="4" w:color="auto"/>
          <w:bottom w:val="single" w:sz="4" w:space="0" w:color="auto"/>
          <w:right w:val="single" w:sz="4" w:space="4" w:color="auto"/>
        </w:pBdr>
        <w:rPr>
          <w:rFonts w:asciiTheme="majorHAnsi" w:hAnsiTheme="majorHAnsi" w:cstheme="majorHAnsi"/>
          <w:sz w:val="22"/>
          <w:szCs w:val="22"/>
        </w:rPr>
      </w:pPr>
    </w:p>
    <w:p w14:paraId="05F8CAB7" w14:textId="12F3AF04" w:rsidR="009019EF" w:rsidRPr="007C5B33" w:rsidRDefault="009019EF" w:rsidP="00307C7F">
      <w:pPr>
        <w:pBdr>
          <w:top w:val="single" w:sz="4" w:space="1" w:color="auto"/>
          <w:left w:val="single" w:sz="4" w:space="4" w:color="auto"/>
          <w:bottom w:val="single" w:sz="4" w:space="0" w:color="auto"/>
          <w:right w:val="single" w:sz="4" w:space="4" w:color="auto"/>
        </w:pBdr>
        <w:rPr>
          <w:rFonts w:asciiTheme="majorHAnsi" w:hAnsiTheme="majorHAnsi" w:cstheme="majorHAnsi"/>
          <w:sz w:val="22"/>
          <w:szCs w:val="22"/>
        </w:rPr>
      </w:pPr>
    </w:p>
    <w:p w14:paraId="298DE6E6" w14:textId="43DFD31B" w:rsidR="00FD4C24" w:rsidRPr="007C5B33" w:rsidRDefault="00FD4C24" w:rsidP="00307C7F">
      <w:pPr>
        <w:pBdr>
          <w:top w:val="single" w:sz="4" w:space="1" w:color="auto"/>
          <w:left w:val="single" w:sz="4" w:space="4" w:color="auto"/>
          <w:bottom w:val="single" w:sz="4" w:space="0" w:color="auto"/>
          <w:right w:val="single" w:sz="4" w:space="4" w:color="auto"/>
        </w:pBdr>
        <w:rPr>
          <w:rFonts w:asciiTheme="majorHAnsi" w:hAnsiTheme="majorHAnsi" w:cstheme="majorHAnsi"/>
          <w:sz w:val="22"/>
          <w:szCs w:val="22"/>
        </w:rPr>
      </w:pPr>
    </w:p>
    <w:p w14:paraId="7CB28C92" w14:textId="68C7AE1B" w:rsidR="00FD4C24" w:rsidRPr="007C5B33" w:rsidRDefault="00FD4C24" w:rsidP="00307C7F">
      <w:pPr>
        <w:pBdr>
          <w:top w:val="single" w:sz="4" w:space="1" w:color="auto"/>
          <w:left w:val="single" w:sz="4" w:space="4" w:color="auto"/>
          <w:bottom w:val="single" w:sz="4" w:space="0" w:color="auto"/>
          <w:right w:val="single" w:sz="4" w:space="4" w:color="auto"/>
        </w:pBdr>
        <w:rPr>
          <w:rFonts w:asciiTheme="majorHAnsi" w:hAnsiTheme="majorHAnsi" w:cstheme="majorHAnsi"/>
          <w:sz w:val="22"/>
          <w:szCs w:val="22"/>
        </w:rPr>
      </w:pPr>
    </w:p>
    <w:p w14:paraId="4F6F1F65" w14:textId="77777777" w:rsidR="00FD4C24" w:rsidRPr="007C5B33" w:rsidRDefault="00FD4C24" w:rsidP="00307C7F">
      <w:pPr>
        <w:pBdr>
          <w:top w:val="single" w:sz="4" w:space="1" w:color="auto"/>
          <w:left w:val="single" w:sz="4" w:space="4" w:color="auto"/>
          <w:bottom w:val="single" w:sz="4" w:space="0" w:color="auto"/>
          <w:right w:val="single" w:sz="4" w:space="4" w:color="auto"/>
        </w:pBdr>
        <w:rPr>
          <w:rFonts w:asciiTheme="majorHAnsi" w:hAnsiTheme="majorHAnsi" w:cstheme="majorHAnsi"/>
          <w:sz w:val="22"/>
          <w:szCs w:val="22"/>
        </w:rPr>
      </w:pPr>
    </w:p>
    <w:p w14:paraId="348583AE" w14:textId="77777777" w:rsidR="009019EF" w:rsidRPr="007C5B33" w:rsidRDefault="009019EF" w:rsidP="00307C7F">
      <w:pPr>
        <w:pBdr>
          <w:top w:val="single" w:sz="4" w:space="1" w:color="auto"/>
          <w:left w:val="single" w:sz="4" w:space="4" w:color="auto"/>
          <w:bottom w:val="single" w:sz="4" w:space="0" w:color="auto"/>
          <w:right w:val="single" w:sz="4" w:space="4" w:color="auto"/>
        </w:pBdr>
        <w:rPr>
          <w:rFonts w:asciiTheme="majorHAnsi" w:hAnsiTheme="majorHAnsi" w:cstheme="majorHAnsi"/>
          <w:sz w:val="22"/>
          <w:szCs w:val="22"/>
        </w:rPr>
      </w:pPr>
    </w:p>
    <w:p w14:paraId="4BF8E161" w14:textId="77777777" w:rsidR="009019EF" w:rsidRPr="007C5B33" w:rsidRDefault="009019EF" w:rsidP="00307C7F">
      <w:pPr>
        <w:pBdr>
          <w:top w:val="single" w:sz="4" w:space="1" w:color="auto"/>
          <w:left w:val="single" w:sz="4" w:space="4" w:color="auto"/>
          <w:bottom w:val="single" w:sz="4" w:space="0" w:color="auto"/>
          <w:right w:val="single" w:sz="4" w:space="4" w:color="auto"/>
        </w:pBdr>
        <w:rPr>
          <w:rFonts w:asciiTheme="majorHAnsi" w:hAnsiTheme="majorHAnsi" w:cstheme="majorHAnsi"/>
          <w:sz w:val="22"/>
          <w:szCs w:val="22"/>
        </w:rPr>
      </w:pPr>
    </w:p>
    <w:p w14:paraId="762D6A05" w14:textId="77777777" w:rsidR="00FB01E7" w:rsidRPr="007C5B33" w:rsidRDefault="00FB01E7" w:rsidP="005B1EE9">
      <w:pPr>
        <w:keepNext/>
        <w:rPr>
          <w:rFonts w:asciiTheme="majorHAnsi" w:hAnsiTheme="majorHAnsi" w:cstheme="majorHAnsi"/>
          <w:b/>
        </w:rPr>
      </w:pPr>
    </w:p>
    <w:p w14:paraId="2C2F6202" w14:textId="77777777" w:rsidR="00F82887" w:rsidRPr="007C5B33" w:rsidRDefault="00F82887" w:rsidP="00F82887">
      <w:pPr>
        <w:jc w:val="both"/>
        <w:rPr>
          <w:rFonts w:asciiTheme="majorHAnsi" w:hAnsiTheme="majorHAnsi" w:cstheme="majorHAnsi"/>
          <w:noProof/>
          <w:sz w:val="22"/>
          <w:szCs w:val="22"/>
          <w:u w:val="single"/>
        </w:rPr>
      </w:pPr>
    </w:p>
    <w:p w14:paraId="5445A8DC" w14:textId="5CB49F35" w:rsidR="007C5B33" w:rsidRDefault="007C5B33" w:rsidP="008C54C2">
      <w:pPr>
        <w:rPr>
          <w:rFonts w:asciiTheme="majorHAnsi" w:hAnsiTheme="majorHAnsi" w:cstheme="majorHAnsi"/>
          <w:u w:val="single"/>
        </w:rPr>
      </w:pPr>
    </w:p>
    <w:p w14:paraId="184CAC38" w14:textId="77777777" w:rsidR="00C97E96" w:rsidRDefault="00C97E96" w:rsidP="008C54C2">
      <w:pPr>
        <w:rPr>
          <w:rFonts w:asciiTheme="majorHAnsi" w:hAnsiTheme="majorHAnsi" w:cstheme="majorHAnsi"/>
          <w:u w:val="single"/>
        </w:rPr>
      </w:pPr>
    </w:p>
    <w:p w14:paraId="0C6E70EC" w14:textId="00EAB22B" w:rsidR="003464B7" w:rsidRDefault="003464B7" w:rsidP="008C54C2">
      <w:pPr>
        <w:rPr>
          <w:rFonts w:asciiTheme="majorHAnsi" w:hAnsiTheme="majorHAnsi" w:cstheme="majorHAnsi"/>
          <w:u w:val="single"/>
        </w:rPr>
      </w:pPr>
    </w:p>
    <w:p w14:paraId="1AEC64EF" w14:textId="27D75F44" w:rsidR="008C54C2" w:rsidRPr="007C5B33" w:rsidRDefault="00EC5729" w:rsidP="008C54C2">
      <w:pPr>
        <w:rPr>
          <w:rFonts w:asciiTheme="majorHAnsi" w:hAnsiTheme="majorHAnsi" w:cstheme="majorHAnsi"/>
          <w:u w:val="single"/>
        </w:rPr>
      </w:pPr>
      <w:r w:rsidRPr="007C5B33">
        <w:rPr>
          <w:rFonts w:asciiTheme="majorHAnsi" w:hAnsiTheme="majorHAnsi" w:cstheme="majorHAnsi"/>
          <w:u w:val="single"/>
        </w:rPr>
        <w:t xml:space="preserve">NOM </w:t>
      </w:r>
      <w:r w:rsidR="008C54C2" w:rsidRPr="007C5B33">
        <w:rPr>
          <w:rFonts w:asciiTheme="majorHAnsi" w:hAnsiTheme="majorHAnsi" w:cstheme="majorHAnsi"/>
          <w:u w:val="single"/>
        </w:rPr>
        <w:t xml:space="preserve">Prénom </w:t>
      </w:r>
      <w:r w:rsidRPr="007C5B33">
        <w:rPr>
          <w:rFonts w:asciiTheme="majorHAnsi" w:hAnsiTheme="majorHAnsi" w:cstheme="majorHAnsi"/>
          <w:u w:val="single"/>
        </w:rPr>
        <w:t xml:space="preserve">et coordonnées téléphoniques </w:t>
      </w:r>
      <w:r w:rsidR="008C54C2" w:rsidRPr="007C5B33">
        <w:rPr>
          <w:rFonts w:asciiTheme="majorHAnsi" w:hAnsiTheme="majorHAnsi" w:cstheme="majorHAnsi"/>
          <w:u w:val="single"/>
        </w:rPr>
        <w:t xml:space="preserve">de l’interlocuteur principal  chargé des </w:t>
      </w:r>
      <w:r w:rsidR="007B327E">
        <w:rPr>
          <w:rFonts w:asciiTheme="majorHAnsi" w:hAnsiTheme="majorHAnsi" w:cstheme="majorHAnsi"/>
          <w:u w:val="single"/>
        </w:rPr>
        <w:t xml:space="preserve">fournitures </w:t>
      </w:r>
      <w:r w:rsidR="008C54C2" w:rsidRPr="007C5B33">
        <w:rPr>
          <w:rFonts w:asciiTheme="majorHAnsi" w:hAnsiTheme="majorHAnsi" w:cstheme="majorHAnsi"/>
          <w:u w:val="single"/>
        </w:rPr>
        <w:t xml:space="preserve">: </w:t>
      </w:r>
    </w:p>
    <w:p w14:paraId="79E8E064" w14:textId="77777777" w:rsidR="008C54C2" w:rsidRPr="007C5B33" w:rsidRDefault="008C54C2" w:rsidP="008C54C2">
      <w:pPr>
        <w:ind w:left="434"/>
        <w:rPr>
          <w:rFonts w:asciiTheme="majorHAnsi" w:hAnsiTheme="majorHAnsi" w:cstheme="majorHAnsi"/>
        </w:rPr>
      </w:pPr>
    </w:p>
    <w:p w14:paraId="15FE1156" w14:textId="14BA8AE9" w:rsidR="007B327E" w:rsidRDefault="007B327E" w:rsidP="008C54C2">
      <w:pPr>
        <w:pBdr>
          <w:top w:val="single" w:sz="4" w:space="1" w:color="auto"/>
          <w:left w:val="single" w:sz="4" w:space="4" w:color="auto"/>
          <w:bottom w:val="single" w:sz="4" w:space="1" w:color="auto"/>
          <w:right w:val="single" w:sz="4" w:space="4" w:color="auto"/>
        </w:pBdr>
        <w:rPr>
          <w:rFonts w:asciiTheme="majorHAnsi" w:hAnsiTheme="majorHAnsi" w:cstheme="majorHAnsi"/>
        </w:rPr>
      </w:pPr>
    </w:p>
    <w:p w14:paraId="536FBAE0" w14:textId="0060FFFE" w:rsidR="003464B7" w:rsidRDefault="003464B7" w:rsidP="008C54C2">
      <w:pPr>
        <w:pBdr>
          <w:top w:val="single" w:sz="4" w:space="1" w:color="auto"/>
          <w:left w:val="single" w:sz="4" w:space="4" w:color="auto"/>
          <w:bottom w:val="single" w:sz="4" w:space="1" w:color="auto"/>
          <w:right w:val="single" w:sz="4" w:space="4" w:color="auto"/>
        </w:pBdr>
        <w:rPr>
          <w:rFonts w:asciiTheme="majorHAnsi" w:hAnsiTheme="majorHAnsi" w:cstheme="majorHAnsi"/>
        </w:rPr>
      </w:pPr>
    </w:p>
    <w:p w14:paraId="244953DF" w14:textId="2C234604" w:rsidR="003464B7" w:rsidRDefault="003464B7" w:rsidP="008C54C2">
      <w:pPr>
        <w:pBdr>
          <w:top w:val="single" w:sz="4" w:space="1" w:color="auto"/>
          <w:left w:val="single" w:sz="4" w:space="4" w:color="auto"/>
          <w:bottom w:val="single" w:sz="4" w:space="1" w:color="auto"/>
          <w:right w:val="single" w:sz="4" w:space="4" w:color="auto"/>
        </w:pBdr>
        <w:rPr>
          <w:rFonts w:asciiTheme="majorHAnsi" w:hAnsiTheme="majorHAnsi" w:cstheme="majorHAnsi"/>
        </w:rPr>
      </w:pPr>
    </w:p>
    <w:p w14:paraId="6041CB90" w14:textId="572B316C" w:rsidR="003464B7" w:rsidRDefault="003464B7" w:rsidP="008C54C2">
      <w:pPr>
        <w:pBdr>
          <w:top w:val="single" w:sz="4" w:space="1" w:color="auto"/>
          <w:left w:val="single" w:sz="4" w:space="4" w:color="auto"/>
          <w:bottom w:val="single" w:sz="4" w:space="1" w:color="auto"/>
          <w:right w:val="single" w:sz="4" w:space="4" w:color="auto"/>
        </w:pBdr>
        <w:rPr>
          <w:rFonts w:asciiTheme="majorHAnsi" w:hAnsiTheme="majorHAnsi" w:cstheme="majorHAnsi"/>
        </w:rPr>
      </w:pPr>
    </w:p>
    <w:p w14:paraId="2F13DB78" w14:textId="77777777" w:rsidR="003464B7" w:rsidRPr="007C5B33" w:rsidRDefault="003464B7" w:rsidP="008C54C2">
      <w:pPr>
        <w:pBdr>
          <w:top w:val="single" w:sz="4" w:space="1" w:color="auto"/>
          <w:left w:val="single" w:sz="4" w:space="4" w:color="auto"/>
          <w:bottom w:val="single" w:sz="4" w:space="1" w:color="auto"/>
          <w:right w:val="single" w:sz="4" w:space="4" w:color="auto"/>
        </w:pBdr>
        <w:rPr>
          <w:rFonts w:asciiTheme="majorHAnsi" w:hAnsiTheme="majorHAnsi" w:cstheme="majorHAnsi"/>
        </w:rPr>
      </w:pPr>
    </w:p>
    <w:p w14:paraId="66FE7010" w14:textId="77777777" w:rsidR="008C54C2" w:rsidRPr="007C5B33" w:rsidRDefault="008C54C2" w:rsidP="008C54C2">
      <w:pPr>
        <w:rPr>
          <w:rFonts w:asciiTheme="majorHAnsi" w:hAnsiTheme="majorHAnsi" w:cstheme="majorHAnsi"/>
        </w:rPr>
      </w:pPr>
    </w:p>
    <w:p w14:paraId="7AAC3FC6" w14:textId="77777777" w:rsidR="00F82887" w:rsidRPr="007C5B33" w:rsidRDefault="00F82887" w:rsidP="00F047ED">
      <w:pPr>
        <w:rPr>
          <w:rFonts w:asciiTheme="majorHAnsi" w:hAnsiTheme="majorHAnsi" w:cstheme="majorHAnsi"/>
        </w:rPr>
      </w:pPr>
    </w:p>
    <w:p w14:paraId="3D1799C6" w14:textId="2439136B" w:rsidR="00F82887" w:rsidRPr="007C5B33" w:rsidRDefault="0005058C" w:rsidP="0005058C">
      <w:pPr>
        <w:jc w:val="right"/>
        <w:rPr>
          <w:rFonts w:asciiTheme="majorHAnsi" w:hAnsiTheme="majorHAnsi" w:cstheme="majorHAnsi"/>
        </w:rPr>
      </w:pPr>
      <w:r w:rsidRPr="007C5B33">
        <w:rPr>
          <w:rFonts w:asciiTheme="majorHAnsi" w:hAnsiTheme="majorHAnsi" w:cstheme="majorHAnsi"/>
        </w:rPr>
        <w:t>Tampon, nom et signature de la personne habilitée à représenter la société</w:t>
      </w:r>
      <w:r w:rsidR="006C7ADA" w:rsidRPr="007C5B33">
        <w:rPr>
          <w:rFonts w:asciiTheme="majorHAnsi" w:hAnsiTheme="majorHAnsi" w:cstheme="majorHAnsi"/>
        </w:rPr>
        <w:t xml:space="preserve"> :                            </w:t>
      </w:r>
    </w:p>
    <w:sectPr w:rsidR="00F82887" w:rsidRPr="007C5B33" w:rsidSect="001824D0">
      <w:headerReference w:type="default" r:id="rId8"/>
      <w:footerReference w:type="even" r:id="rId9"/>
      <w:footerReference w:type="default" r:id="rId10"/>
      <w:headerReference w:type="first" r:id="rId11"/>
      <w:footerReference w:type="first" r:id="rId12"/>
      <w:pgSz w:w="12240" w:h="15840"/>
      <w:pgMar w:top="1134" w:right="1134" w:bottom="1418" w:left="1134" w:header="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EB9CF4" w14:textId="77777777" w:rsidR="009C696D" w:rsidRDefault="009C696D">
      <w:r>
        <w:separator/>
      </w:r>
    </w:p>
  </w:endnote>
  <w:endnote w:type="continuationSeparator" w:id="0">
    <w:p w14:paraId="21B315F4" w14:textId="77777777" w:rsidR="009C696D" w:rsidRDefault="009C6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onotype Sorts">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0000000000000000000"/>
    <w:charset w:val="00"/>
    <w:family w:val="auto"/>
    <w:notTrueType/>
    <w:pitch w:val="variable"/>
    <w:sig w:usb0="00000003" w:usb1="00000000" w:usb2="00000000" w:usb3="00000000" w:csb0="00000001" w:csb1="00000000"/>
  </w:font>
  <w:font w:name="MinionPro-Regular">
    <w:panose1 w:val="00000000000000000000"/>
    <w:charset w:val="00"/>
    <w:family w:val="roman"/>
    <w:notTrueType/>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Avenir Next">
    <w:altName w:val="Calibri"/>
    <w:charset w:val="00"/>
    <w:family w:val="swiss"/>
    <w:pitch w:val="variable"/>
    <w:sig w:usb0="8000002F" w:usb1="5000204A" w:usb2="00000000" w:usb3="00000000" w:csb0="0000009B"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3E5BF" w14:textId="77777777" w:rsidR="008A2AC0" w:rsidRDefault="008A2AC0" w:rsidP="00F45145">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2917D31" w14:textId="77777777" w:rsidR="008A2AC0" w:rsidRDefault="008A2AC0" w:rsidP="00270B7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D76E1F" w14:textId="7D8B72F6" w:rsidR="008A2AC0" w:rsidRDefault="008A2AC0" w:rsidP="00794DAF">
    <w:pPr>
      <w:pStyle w:val="Pieddepage"/>
      <w:framePr w:wrap="around" w:vAnchor="text" w:hAnchor="margin" w:xAlign="right" w:y="1"/>
      <w:jc w:val="right"/>
      <w:rPr>
        <w:rStyle w:val="Numrodepage"/>
      </w:rPr>
    </w:pPr>
    <w:r>
      <w:rPr>
        <w:rStyle w:val="Numrodepage"/>
      </w:rPr>
      <w:fldChar w:fldCharType="begin"/>
    </w:r>
    <w:r>
      <w:rPr>
        <w:rStyle w:val="Numrodepage"/>
      </w:rPr>
      <w:instrText xml:space="preserve">PAGE  </w:instrText>
    </w:r>
    <w:r>
      <w:rPr>
        <w:rStyle w:val="Numrodepage"/>
      </w:rPr>
      <w:fldChar w:fldCharType="separate"/>
    </w:r>
    <w:r w:rsidR="00307C7F">
      <w:rPr>
        <w:rStyle w:val="Numrodepage"/>
        <w:noProof/>
      </w:rPr>
      <w:t>2</w:t>
    </w:r>
    <w:r>
      <w:rPr>
        <w:rStyle w:val="Numrodepage"/>
      </w:rPr>
      <w:fldChar w:fldCharType="end"/>
    </w:r>
    <w:r>
      <w:rPr>
        <w:rStyle w:val="Numrodepage"/>
      </w:rPr>
      <w:t xml:space="preserve"> / </w:t>
    </w:r>
    <w:r>
      <w:rPr>
        <w:rStyle w:val="Numrodepage"/>
      </w:rPr>
      <w:fldChar w:fldCharType="begin"/>
    </w:r>
    <w:r>
      <w:rPr>
        <w:rStyle w:val="Numrodepage"/>
      </w:rPr>
      <w:instrText xml:space="preserve"> NUMPAGES  \# "0"  \* MERGEFORMAT </w:instrText>
    </w:r>
    <w:r>
      <w:rPr>
        <w:rStyle w:val="Numrodepage"/>
      </w:rPr>
      <w:fldChar w:fldCharType="separate"/>
    </w:r>
    <w:r w:rsidR="00307C7F">
      <w:rPr>
        <w:rStyle w:val="Numrodepage"/>
        <w:noProof/>
      </w:rPr>
      <w:t>2</w:t>
    </w:r>
    <w:r>
      <w:rPr>
        <w:rStyle w:val="Numrodepage"/>
      </w:rPr>
      <w:fldChar w:fldCharType="end"/>
    </w:r>
  </w:p>
  <w:p w14:paraId="07A894E0" w14:textId="259A58C1" w:rsidR="008A2AC0" w:rsidRPr="008A0BA1" w:rsidRDefault="008A2AC0" w:rsidP="008A0BA1">
    <w:pPr>
      <w:pStyle w:val="Pieddepage"/>
      <w:ind w:right="360"/>
      <w:rPr>
        <w:rFonts w:ascii="Arial Narrow" w:hAnsi="Arial Narrow"/>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0466939"/>
      <w:docPartObj>
        <w:docPartGallery w:val="Page Numbers (Bottom of Page)"/>
        <w:docPartUnique/>
      </w:docPartObj>
    </w:sdtPr>
    <w:sdtEndPr/>
    <w:sdtContent>
      <w:p w14:paraId="45EA6395" w14:textId="42C3479C" w:rsidR="008A2AC0" w:rsidRDefault="008A2AC0">
        <w:pPr>
          <w:pStyle w:val="Pieddepage"/>
        </w:pPr>
        <w:r>
          <w:rPr>
            <w:noProof/>
          </w:rPr>
          <mc:AlternateContent>
            <mc:Choice Requires="wps">
              <w:drawing>
                <wp:anchor distT="0" distB="0" distL="114300" distR="114300" simplePos="0" relativeHeight="251659264" behindDoc="0" locked="0" layoutInCell="1" allowOverlap="1" wp14:anchorId="7B3E87C9" wp14:editId="04D46548">
                  <wp:simplePos x="0" y="0"/>
                  <wp:positionH relativeFrom="rightMargin">
                    <wp:align>center</wp:align>
                  </wp:positionH>
                  <wp:positionV relativeFrom="bottomMargin">
                    <wp:align>top</wp:align>
                  </wp:positionV>
                  <wp:extent cx="762000" cy="89535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ex="http://schemas.microsoft.com/office/word/2018/wordml/cex" xmlns:oel="http://schemas.microsoft.com/office/2019/extlst" w="9525">
                                <a:solidFill>
                                  <a:srgbClr val="000000"/>
                                </a:solidFill>
                                <a:miter lim="800000"/>
                                <a:headEnd/>
                                <a:tailEnd/>
                              </a14:hiddenLine>
                            </a:ext>
                          </a:extLst>
                        </wps:spPr>
                        <wps:txbx>
                          <w:txbxContent>
                            <w:sdt>
                              <w:sdtPr>
                                <w:rPr>
                                  <w:rFonts w:asciiTheme="majorHAnsi" w:eastAsiaTheme="majorEastAsia" w:hAnsiTheme="majorHAnsi" w:cstheme="majorBidi"/>
                                  <w:sz w:val="48"/>
                                  <w:szCs w:val="48"/>
                                </w:rPr>
                                <w:id w:val="1709992740"/>
                              </w:sdtPr>
                              <w:sdtEndPr>
                                <w:rPr>
                                  <w:sz w:val="18"/>
                                  <w:szCs w:val="18"/>
                                </w:rPr>
                              </w:sdtEndPr>
                              <w:sdtContent>
                                <w:sdt>
                                  <w:sdtPr>
                                    <w:rPr>
                                      <w:rFonts w:asciiTheme="majorHAnsi" w:eastAsiaTheme="majorEastAsia" w:hAnsiTheme="majorHAnsi" w:cstheme="majorBidi"/>
                                      <w:sz w:val="48"/>
                                      <w:szCs w:val="48"/>
                                    </w:rPr>
                                    <w:id w:val="-1904517296"/>
                                  </w:sdtPr>
                                  <w:sdtEndPr>
                                    <w:rPr>
                                      <w:sz w:val="18"/>
                                      <w:szCs w:val="18"/>
                                    </w:rPr>
                                  </w:sdtEndPr>
                                  <w:sdtContent>
                                    <w:p w14:paraId="28EC1E9C" w14:textId="07793013" w:rsidR="008A2AC0" w:rsidRPr="0005058C" w:rsidRDefault="008A2AC0">
                                      <w:pPr>
                                        <w:jc w:val="center"/>
                                        <w:rPr>
                                          <w:rFonts w:asciiTheme="majorHAnsi" w:eastAsiaTheme="majorEastAsia" w:hAnsiTheme="majorHAnsi" w:cstheme="majorBidi"/>
                                          <w:sz w:val="18"/>
                                          <w:szCs w:val="18"/>
                                        </w:rPr>
                                      </w:pPr>
                                      <w:r w:rsidRPr="0005058C">
                                        <w:rPr>
                                          <w:rFonts w:asciiTheme="minorHAnsi" w:eastAsiaTheme="minorEastAsia" w:hAnsiTheme="minorHAnsi"/>
                                          <w:sz w:val="18"/>
                                          <w:szCs w:val="18"/>
                                        </w:rPr>
                                        <w:fldChar w:fldCharType="begin"/>
                                      </w:r>
                                      <w:r w:rsidRPr="0005058C">
                                        <w:rPr>
                                          <w:sz w:val="18"/>
                                          <w:szCs w:val="18"/>
                                        </w:rPr>
                                        <w:instrText>PAGE   \* MERGEFORMAT</w:instrText>
                                      </w:r>
                                      <w:r w:rsidRPr="0005058C">
                                        <w:rPr>
                                          <w:rFonts w:asciiTheme="minorHAnsi" w:eastAsiaTheme="minorEastAsia" w:hAnsiTheme="minorHAnsi"/>
                                          <w:sz w:val="18"/>
                                          <w:szCs w:val="18"/>
                                        </w:rPr>
                                        <w:fldChar w:fldCharType="separate"/>
                                      </w:r>
                                      <w:r w:rsidR="00307C7F" w:rsidRPr="00307C7F">
                                        <w:rPr>
                                          <w:rFonts w:asciiTheme="majorHAnsi" w:eastAsiaTheme="majorEastAsia" w:hAnsiTheme="majorHAnsi" w:cstheme="majorBidi"/>
                                          <w:noProof/>
                                          <w:sz w:val="18"/>
                                          <w:szCs w:val="18"/>
                                        </w:rPr>
                                        <w:t>1</w:t>
                                      </w:r>
                                      <w:r w:rsidRPr="0005058C">
                                        <w:rPr>
                                          <w:rFonts w:asciiTheme="majorHAnsi" w:eastAsiaTheme="majorEastAsia" w:hAnsiTheme="majorHAnsi" w:cstheme="majorBidi"/>
                                          <w:sz w:val="18"/>
                                          <w:szCs w:val="18"/>
                                        </w:rPr>
                                        <w:fldChar w:fldCharType="end"/>
                                      </w:r>
                                      <w:r>
                                        <w:rPr>
                                          <w:rFonts w:asciiTheme="majorHAnsi" w:eastAsiaTheme="majorEastAsia" w:hAnsiTheme="majorHAnsi" w:cstheme="majorBidi"/>
                                          <w:sz w:val="18"/>
                                          <w:szCs w:val="18"/>
                                        </w:rPr>
                                        <w:t>/2</w:t>
                                      </w:r>
                                    </w:p>
                                  </w:sdtContent>
                                </w:sdt>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3E87C9" id="Rectangle 2" o:spid="_x0000_s1026" style="position:absolute;margin-left:0;margin-top:0;width:60pt;height:70.5pt;z-index:251659264;visibility:visible;mso-wrap-style:square;mso-width-percent:0;mso-height-percent:0;mso-wrap-distance-left:9pt;mso-wrap-distance-top:0;mso-wrap-distance-right:9pt;mso-wrap-distance-bottom:0;mso-position-horizontal:center;mso-position-horizontal-relative:right-margin-area;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" stroked="f">
                  <v:textbox>
                    <w:txbxContent>
                      <w:sdt>
                        <w:sdtPr>
                          <w:rPr>
                            <w:rFonts w:asciiTheme="majorHAnsi" w:eastAsiaTheme="majorEastAsia" w:hAnsiTheme="majorHAnsi" w:cstheme="majorBidi"/>
                            <w:sz w:val="48"/>
                            <w:szCs w:val="48"/>
                          </w:rPr>
                          <w:id w:val="1709992740"/>
                        </w:sdtPr>
                        <w:sdtEndPr>
                          <w:rPr>
                            <w:sz w:val="18"/>
                            <w:szCs w:val="18"/>
                          </w:rPr>
                        </w:sdtEndPr>
                        <w:sdtContent>
                          <w:sdt>
                            <w:sdtPr>
                              <w:rPr>
                                <w:rFonts w:asciiTheme="majorHAnsi" w:eastAsiaTheme="majorEastAsia" w:hAnsiTheme="majorHAnsi" w:cstheme="majorBidi"/>
                                <w:sz w:val="48"/>
                                <w:szCs w:val="48"/>
                              </w:rPr>
                              <w:id w:val="-1904517296"/>
                            </w:sdtPr>
                            <w:sdtEndPr>
                              <w:rPr>
                                <w:sz w:val="18"/>
                                <w:szCs w:val="18"/>
                              </w:rPr>
                            </w:sdtEndPr>
                            <w:sdtContent>
                              <w:p w14:paraId="28EC1E9C" w14:textId="07793013" w:rsidR="008A2AC0" w:rsidRPr="0005058C" w:rsidRDefault="008A2AC0">
                                <w:pPr>
                                  <w:jc w:val="center"/>
                                  <w:rPr>
                                    <w:rFonts w:asciiTheme="majorHAnsi" w:eastAsiaTheme="majorEastAsia" w:hAnsiTheme="majorHAnsi" w:cstheme="majorBidi"/>
                                    <w:sz w:val="18"/>
                                    <w:szCs w:val="18"/>
                                  </w:rPr>
                                </w:pPr>
                                <w:r w:rsidRPr="0005058C">
                                  <w:rPr>
                                    <w:rFonts w:asciiTheme="minorHAnsi" w:eastAsiaTheme="minorEastAsia" w:hAnsiTheme="minorHAnsi"/>
                                    <w:sz w:val="18"/>
                                    <w:szCs w:val="18"/>
                                  </w:rPr>
                                  <w:fldChar w:fldCharType="begin"/>
                                </w:r>
                                <w:r w:rsidRPr="0005058C">
                                  <w:rPr>
                                    <w:sz w:val="18"/>
                                    <w:szCs w:val="18"/>
                                  </w:rPr>
                                  <w:instrText>PAGE   \* MERGEFORMAT</w:instrText>
                                </w:r>
                                <w:r w:rsidRPr="0005058C">
                                  <w:rPr>
                                    <w:rFonts w:asciiTheme="minorHAnsi" w:eastAsiaTheme="minorEastAsia" w:hAnsiTheme="minorHAnsi"/>
                                    <w:sz w:val="18"/>
                                    <w:szCs w:val="18"/>
                                  </w:rPr>
                                  <w:fldChar w:fldCharType="separate"/>
                                </w:r>
                                <w:r w:rsidR="00307C7F" w:rsidRPr="00307C7F">
                                  <w:rPr>
                                    <w:rFonts w:asciiTheme="majorHAnsi" w:eastAsiaTheme="majorEastAsia" w:hAnsiTheme="majorHAnsi" w:cstheme="majorBidi"/>
                                    <w:noProof/>
                                    <w:sz w:val="18"/>
                                    <w:szCs w:val="18"/>
                                  </w:rPr>
                                  <w:t>1</w:t>
                                </w:r>
                                <w:r w:rsidRPr="0005058C">
                                  <w:rPr>
                                    <w:rFonts w:asciiTheme="majorHAnsi" w:eastAsiaTheme="majorEastAsia" w:hAnsiTheme="majorHAnsi" w:cstheme="majorBidi"/>
                                    <w:sz w:val="18"/>
                                    <w:szCs w:val="18"/>
                                  </w:rPr>
                                  <w:fldChar w:fldCharType="end"/>
                                </w:r>
                                <w:r>
                                  <w:rPr>
                                    <w:rFonts w:asciiTheme="majorHAnsi" w:eastAsiaTheme="majorEastAsia" w:hAnsiTheme="majorHAnsi" w:cstheme="majorBidi"/>
                                    <w:sz w:val="18"/>
                                    <w:szCs w:val="18"/>
                                  </w:rPr>
                                  <w:t>/2</w:t>
                                </w:r>
                              </w:p>
                            </w:sdtContent>
                          </w:sdt>
                        </w:sdtContent>
                      </w:sdt>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68BA95" w14:textId="77777777" w:rsidR="009C696D" w:rsidRDefault="009C696D">
      <w:r>
        <w:separator/>
      </w:r>
    </w:p>
  </w:footnote>
  <w:footnote w:type="continuationSeparator" w:id="0">
    <w:p w14:paraId="5902AC79" w14:textId="77777777" w:rsidR="009C696D" w:rsidRDefault="009C69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84216A" w14:textId="712F6612" w:rsidR="008A2AC0" w:rsidRDefault="008A2AC0" w:rsidP="001824D0">
    <w:pPr>
      <w:pStyle w:val="En-tte"/>
      <w:ind w:left="-1134" w:right="-51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43D511" w14:textId="1442F8E4" w:rsidR="008C54C2" w:rsidRDefault="008C54C2" w:rsidP="00307C7F">
    <w:pPr>
      <w:ind w:left="-1134" w:firstLine="141"/>
      <w:jc w:val="center"/>
      <w:rPr>
        <w:rFonts w:asciiTheme="majorHAnsi" w:hAnsiTheme="majorHAnsi"/>
        <w:b/>
        <w:sz w:val="28"/>
        <w:szCs w:val="28"/>
      </w:rPr>
    </w:pPr>
    <w:r>
      <w:rPr>
        <w:rFonts w:ascii="Calibri" w:hAnsi="Calibri"/>
        <w:b/>
        <w:noProof/>
      </w:rPr>
      <w:drawing>
        <wp:inline distT="0" distB="0" distL="0" distR="0" wp14:anchorId="38DCB87E" wp14:editId="04B7429D">
          <wp:extent cx="2224289" cy="1419225"/>
          <wp:effectExtent l="0" t="0" r="508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8973" cy="1422214"/>
                  </a:xfrm>
                  <a:prstGeom prst="rect">
                    <a:avLst/>
                  </a:prstGeom>
                  <a:noFill/>
                  <a:ln>
                    <a:noFill/>
                  </a:ln>
                </pic:spPr>
              </pic:pic>
            </a:graphicData>
          </a:graphic>
        </wp:inline>
      </w:drawing>
    </w:r>
    <w:r w:rsidRPr="00307C7F">
      <w:rPr>
        <w:rFonts w:asciiTheme="majorHAnsi" w:hAnsiTheme="majorHAnsi"/>
        <w:b/>
        <w:sz w:val="28"/>
        <w:szCs w:val="28"/>
      </w:rPr>
      <w:t xml:space="preserve">Cadre de </w:t>
    </w:r>
    <w:r w:rsidR="00E64416">
      <w:rPr>
        <w:rFonts w:asciiTheme="majorHAnsi" w:hAnsiTheme="majorHAnsi"/>
        <w:b/>
        <w:sz w:val="28"/>
        <w:szCs w:val="28"/>
      </w:rPr>
      <w:t>réponse</w:t>
    </w:r>
    <w:r w:rsidR="007C5B33">
      <w:rPr>
        <w:rFonts w:asciiTheme="majorHAnsi" w:hAnsiTheme="majorHAnsi"/>
        <w:b/>
        <w:sz w:val="28"/>
        <w:szCs w:val="28"/>
      </w:rPr>
      <w:t xml:space="preserve"> </w:t>
    </w:r>
    <w:r w:rsidR="00307C7F" w:rsidRPr="00307C7F">
      <w:rPr>
        <w:rFonts w:asciiTheme="majorHAnsi" w:hAnsiTheme="majorHAnsi"/>
        <w:b/>
        <w:sz w:val="28"/>
        <w:szCs w:val="28"/>
      </w:rPr>
      <w:t>technique</w:t>
    </w:r>
    <w:r w:rsidRPr="00307C7F">
      <w:rPr>
        <w:rFonts w:asciiTheme="majorHAnsi" w:hAnsiTheme="majorHAnsi"/>
        <w:b/>
        <w:sz w:val="28"/>
        <w:szCs w:val="28"/>
      </w:rPr>
      <w:t xml:space="preserve"> </w:t>
    </w:r>
    <w:r w:rsidR="00E64416">
      <w:rPr>
        <w:rFonts w:asciiTheme="majorHAnsi" w:hAnsiTheme="majorHAnsi"/>
        <w:b/>
        <w:sz w:val="28"/>
        <w:szCs w:val="28"/>
      </w:rPr>
      <w:t>au marché</w:t>
    </w:r>
    <w:r w:rsidR="00307C7F" w:rsidRPr="00307C7F">
      <w:rPr>
        <w:rFonts w:asciiTheme="majorHAnsi" w:hAnsiTheme="majorHAnsi"/>
        <w:b/>
        <w:sz w:val="28"/>
        <w:szCs w:val="28"/>
      </w:rPr>
      <w:t xml:space="preserve"> </w:t>
    </w:r>
    <w:r w:rsidRPr="00307C7F">
      <w:rPr>
        <w:rFonts w:asciiTheme="majorHAnsi" w:hAnsiTheme="majorHAnsi"/>
        <w:b/>
        <w:sz w:val="28"/>
        <w:szCs w:val="28"/>
      </w:rPr>
      <w:t>n°</w:t>
    </w:r>
    <w:bookmarkStart w:id="3" w:name="_Hlk187755266"/>
    <w:r w:rsidR="00DF708D" w:rsidRPr="00DF708D">
      <w:rPr>
        <w:rFonts w:asciiTheme="majorHAnsi" w:hAnsiTheme="majorHAnsi"/>
        <w:b/>
        <w:sz w:val="28"/>
        <w:szCs w:val="28"/>
      </w:rPr>
      <w:t>25</w:t>
    </w:r>
    <w:r w:rsidR="00250909">
      <w:rPr>
        <w:rFonts w:asciiTheme="majorHAnsi" w:hAnsiTheme="majorHAnsi"/>
        <w:b/>
        <w:sz w:val="28"/>
        <w:szCs w:val="28"/>
      </w:rPr>
      <w:t>PA</w:t>
    </w:r>
    <w:r w:rsidR="00E64416">
      <w:rPr>
        <w:rFonts w:asciiTheme="majorHAnsi" w:hAnsiTheme="majorHAnsi"/>
        <w:b/>
        <w:sz w:val="28"/>
        <w:szCs w:val="28"/>
      </w:rPr>
      <w:t>91802</w:t>
    </w:r>
  </w:p>
  <w:bookmarkEnd w:id="3"/>
  <w:p w14:paraId="56AFDD6E" w14:textId="0270682D" w:rsidR="00DF708D" w:rsidRPr="00307C7F" w:rsidRDefault="00C34E16" w:rsidP="00C34E16">
    <w:pPr>
      <w:tabs>
        <w:tab w:val="left" w:pos="5595"/>
      </w:tabs>
      <w:ind w:left="-1134" w:firstLine="141"/>
      <w:jc w:val="center"/>
      <w:rPr>
        <w:rFonts w:asciiTheme="majorHAnsi" w:hAnsiTheme="majorHAnsi"/>
        <w:b/>
        <w:sz w:val="28"/>
        <w:szCs w:val="28"/>
      </w:rPr>
    </w:pPr>
    <w:r>
      <w:rPr>
        <w:rFonts w:asciiTheme="majorHAnsi" w:hAnsiTheme="majorHAnsi"/>
        <w:b/>
        <w:sz w:val="28"/>
        <w:szCs w:val="28"/>
      </w:rPr>
      <w:t xml:space="preserve">                                          </w:t>
    </w:r>
  </w:p>
  <w:p w14:paraId="3C94F1CD" w14:textId="10055D65" w:rsidR="008A2AC0" w:rsidRDefault="008A2AC0" w:rsidP="001824D0">
    <w:pPr>
      <w:pStyle w:val="En-tte"/>
      <w:ind w:lef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1F7725"/>
    <w:multiLevelType w:val="hybridMultilevel"/>
    <w:tmpl w:val="351E156A"/>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 w15:restartNumberingAfterBreak="0">
    <w:nsid w:val="2DD56DC9"/>
    <w:multiLevelType w:val="multilevel"/>
    <w:tmpl w:val="69D8168E"/>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3" w15:restartNumberingAfterBreak="0">
    <w:nsid w:val="2E8B556F"/>
    <w:multiLevelType w:val="hybridMultilevel"/>
    <w:tmpl w:val="2E76DF02"/>
    <w:lvl w:ilvl="0" w:tplc="888E2DAA">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FA165A2"/>
    <w:multiLevelType w:val="hybridMultilevel"/>
    <w:tmpl w:val="91D08342"/>
    <w:lvl w:ilvl="0" w:tplc="13C6FA02">
      <w:start w:val="1"/>
      <w:numFmt w:val="bullet"/>
      <w:pStyle w:val="Paragraphedeliste1"/>
      <w:lvlText w:val=""/>
      <w:lvlJc w:val="left"/>
      <w:pPr>
        <w:ind w:left="786" w:hanging="360"/>
      </w:pPr>
      <w:rPr>
        <w:rFonts w:ascii="Symbol" w:hAnsi="Symbol" w:hint="default"/>
      </w:rPr>
    </w:lvl>
    <w:lvl w:ilvl="1" w:tplc="040C0003">
      <w:start w:val="1"/>
      <w:numFmt w:val="bullet"/>
      <w:lvlText w:val="o"/>
      <w:lvlJc w:val="left"/>
      <w:pPr>
        <w:ind w:left="1514" w:hanging="360"/>
      </w:pPr>
      <w:rPr>
        <w:rFonts w:ascii="Courier New" w:hAnsi="Courier New" w:cs="Monotype Sorts" w:hint="default"/>
      </w:rPr>
    </w:lvl>
    <w:lvl w:ilvl="2" w:tplc="040C0005" w:tentative="1">
      <w:start w:val="1"/>
      <w:numFmt w:val="bullet"/>
      <w:lvlText w:val=""/>
      <w:lvlJc w:val="left"/>
      <w:pPr>
        <w:ind w:left="2234" w:hanging="360"/>
      </w:pPr>
      <w:rPr>
        <w:rFonts w:ascii="Wingdings" w:hAnsi="Wingdings" w:hint="default"/>
      </w:rPr>
    </w:lvl>
    <w:lvl w:ilvl="3" w:tplc="040C0001" w:tentative="1">
      <w:start w:val="1"/>
      <w:numFmt w:val="bullet"/>
      <w:lvlText w:val=""/>
      <w:lvlJc w:val="left"/>
      <w:pPr>
        <w:ind w:left="2954" w:hanging="360"/>
      </w:pPr>
      <w:rPr>
        <w:rFonts w:ascii="Symbol" w:hAnsi="Symbol" w:hint="default"/>
      </w:rPr>
    </w:lvl>
    <w:lvl w:ilvl="4" w:tplc="040C0003" w:tentative="1">
      <w:start w:val="1"/>
      <w:numFmt w:val="bullet"/>
      <w:lvlText w:val="o"/>
      <w:lvlJc w:val="left"/>
      <w:pPr>
        <w:ind w:left="3674" w:hanging="360"/>
      </w:pPr>
      <w:rPr>
        <w:rFonts w:ascii="Courier New" w:hAnsi="Courier New" w:cs="Monotype Sorts" w:hint="default"/>
      </w:rPr>
    </w:lvl>
    <w:lvl w:ilvl="5" w:tplc="040C0005" w:tentative="1">
      <w:start w:val="1"/>
      <w:numFmt w:val="bullet"/>
      <w:lvlText w:val=""/>
      <w:lvlJc w:val="left"/>
      <w:pPr>
        <w:ind w:left="4394" w:hanging="360"/>
      </w:pPr>
      <w:rPr>
        <w:rFonts w:ascii="Wingdings" w:hAnsi="Wingdings" w:hint="default"/>
      </w:rPr>
    </w:lvl>
    <w:lvl w:ilvl="6" w:tplc="040C0001" w:tentative="1">
      <w:start w:val="1"/>
      <w:numFmt w:val="bullet"/>
      <w:lvlText w:val=""/>
      <w:lvlJc w:val="left"/>
      <w:pPr>
        <w:ind w:left="5114" w:hanging="360"/>
      </w:pPr>
      <w:rPr>
        <w:rFonts w:ascii="Symbol" w:hAnsi="Symbol" w:hint="default"/>
      </w:rPr>
    </w:lvl>
    <w:lvl w:ilvl="7" w:tplc="040C0003" w:tentative="1">
      <w:start w:val="1"/>
      <w:numFmt w:val="bullet"/>
      <w:lvlText w:val="o"/>
      <w:lvlJc w:val="left"/>
      <w:pPr>
        <w:ind w:left="5834" w:hanging="360"/>
      </w:pPr>
      <w:rPr>
        <w:rFonts w:ascii="Courier New" w:hAnsi="Courier New" w:cs="Monotype Sorts" w:hint="default"/>
      </w:rPr>
    </w:lvl>
    <w:lvl w:ilvl="8" w:tplc="040C0005" w:tentative="1">
      <w:start w:val="1"/>
      <w:numFmt w:val="bullet"/>
      <w:lvlText w:val=""/>
      <w:lvlJc w:val="left"/>
      <w:pPr>
        <w:ind w:left="6554" w:hanging="360"/>
      </w:pPr>
      <w:rPr>
        <w:rFonts w:ascii="Wingdings" w:hAnsi="Wingdings" w:hint="default"/>
      </w:rPr>
    </w:lvl>
  </w:abstractNum>
  <w:abstractNum w:abstractNumId="5" w15:restartNumberingAfterBreak="0">
    <w:nsid w:val="352C1786"/>
    <w:multiLevelType w:val="hybridMultilevel"/>
    <w:tmpl w:val="F8E65028"/>
    <w:lvl w:ilvl="0" w:tplc="C152DBAC">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C610A29"/>
    <w:multiLevelType w:val="singleLevel"/>
    <w:tmpl w:val="CCB612B0"/>
    <w:lvl w:ilvl="0">
      <w:start w:val="1"/>
      <w:numFmt w:val="bullet"/>
      <w:pStyle w:val="PUCE1"/>
      <w:lvlText w:val=""/>
      <w:lvlJc w:val="left"/>
      <w:pPr>
        <w:tabs>
          <w:tab w:val="num" w:pos="360"/>
        </w:tabs>
        <w:ind w:left="360" w:hanging="360"/>
      </w:pPr>
      <w:rPr>
        <w:rFonts w:ascii="Symbol" w:hAnsi="Symbol" w:hint="default"/>
      </w:rPr>
    </w:lvl>
  </w:abstractNum>
  <w:abstractNum w:abstractNumId="7" w15:restartNumberingAfterBreak="0">
    <w:nsid w:val="53D42D15"/>
    <w:multiLevelType w:val="hybridMultilevel"/>
    <w:tmpl w:val="49860AD6"/>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1524B12"/>
    <w:multiLevelType w:val="hybridMultilevel"/>
    <w:tmpl w:val="20C0D43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6C930B6C"/>
    <w:multiLevelType w:val="hybridMultilevel"/>
    <w:tmpl w:val="697E63B2"/>
    <w:lvl w:ilvl="0" w:tplc="7AD0E2D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52C5F1B"/>
    <w:multiLevelType w:val="hybridMultilevel"/>
    <w:tmpl w:val="4154AB60"/>
    <w:lvl w:ilvl="0" w:tplc="0D4C8B8C">
      <w:start w:val="1"/>
      <w:numFmt w:val="bullet"/>
      <w:pStyle w:val="liste"/>
      <w:lvlText w:val=""/>
      <w:lvlJc w:val="left"/>
      <w:pPr>
        <w:tabs>
          <w:tab w:val="num" w:pos="1571"/>
        </w:tabs>
        <w:ind w:left="1571" w:hanging="360"/>
      </w:pPr>
      <w:rPr>
        <w:rFonts w:ascii="Symbol" w:hAnsi="Symbol" w:hint="default"/>
      </w:rPr>
    </w:lvl>
    <w:lvl w:ilvl="1" w:tplc="040C0003" w:tentative="1">
      <w:start w:val="1"/>
      <w:numFmt w:val="bullet"/>
      <w:lvlText w:val="o"/>
      <w:lvlJc w:val="left"/>
      <w:pPr>
        <w:tabs>
          <w:tab w:val="num" w:pos="2291"/>
        </w:tabs>
        <w:ind w:left="2291" w:hanging="360"/>
      </w:pPr>
      <w:rPr>
        <w:rFonts w:ascii="Courier New" w:hAnsi="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11" w15:restartNumberingAfterBreak="0">
    <w:nsid w:val="7BD562E7"/>
    <w:multiLevelType w:val="multilevel"/>
    <w:tmpl w:val="1B7A598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4"/>
  </w:num>
  <w:num w:numId="3">
    <w:abstractNumId w:val="10"/>
  </w:num>
  <w:num w:numId="4">
    <w:abstractNumId w:val="2"/>
  </w:num>
  <w:num w:numId="5">
    <w:abstractNumId w:val="2"/>
  </w:num>
  <w:num w:numId="6">
    <w:abstractNumId w:val="2"/>
  </w:num>
  <w:num w:numId="7">
    <w:abstractNumId w:val="2"/>
  </w:num>
  <w:num w:numId="8">
    <w:abstractNumId w:val="2"/>
  </w:num>
  <w:num w:numId="9">
    <w:abstractNumId w:val="2"/>
  </w:num>
  <w:num w:numId="10">
    <w:abstractNumId w:val="4"/>
  </w:num>
  <w:num w:numId="11">
    <w:abstractNumId w:val="4"/>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4"/>
  </w:num>
  <w:num w:numId="21">
    <w:abstractNumId w:val="2"/>
  </w:num>
  <w:num w:numId="22">
    <w:abstractNumId w:val="2"/>
  </w:num>
  <w:num w:numId="23">
    <w:abstractNumId w:val="2"/>
  </w:num>
  <w:num w:numId="24">
    <w:abstractNumId w:val="2"/>
  </w:num>
  <w:num w:numId="25">
    <w:abstractNumId w:val="4"/>
  </w:num>
  <w:num w:numId="26">
    <w:abstractNumId w:val="0"/>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0"/>
  </w:num>
  <w:num w:numId="34">
    <w:abstractNumId w:val="10"/>
  </w:num>
  <w:num w:numId="35">
    <w:abstractNumId w:val="9"/>
  </w:num>
  <w:num w:numId="36">
    <w:abstractNumId w:val="7"/>
  </w:num>
  <w:num w:numId="37">
    <w:abstractNumId w:val="8"/>
  </w:num>
  <w:num w:numId="38">
    <w:abstractNumId w:val="1"/>
  </w:num>
  <w:num w:numId="39">
    <w:abstractNumId w:val="5"/>
  </w:num>
  <w:num w:numId="40">
    <w:abstractNumId w:val="11"/>
  </w:num>
  <w:num w:numId="41">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4228"/>
    <w:rsid w:val="00006E8A"/>
    <w:rsid w:val="0001483E"/>
    <w:rsid w:val="00014E87"/>
    <w:rsid w:val="00025F69"/>
    <w:rsid w:val="00031E89"/>
    <w:rsid w:val="00034F3C"/>
    <w:rsid w:val="00042204"/>
    <w:rsid w:val="00045009"/>
    <w:rsid w:val="000469D4"/>
    <w:rsid w:val="0005058C"/>
    <w:rsid w:val="00050AE3"/>
    <w:rsid w:val="00052EE2"/>
    <w:rsid w:val="000540F7"/>
    <w:rsid w:val="00061FE2"/>
    <w:rsid w:val="0006678E"/>
    <w:rsid w:val="00066D82"/>
    <w:rsid w:val="00067B3B"/>
    <w:rsid w:val="000737D2"/>
    <w:rsid w:val="00082F4E"/>
    <w:rsid w:val="0008390E"/>
    <w:rsid w:val="0008608A"/>
    <w:rsid w:val="0009627D"/>
    <w:rsid w:val="000A2BEA"/>
    <w:rsid w:val="000A5FEF"/>
    <w:rsid w:val="000A6469"/>
    <w:rsid w:val="000B14E7"/>
    <w:rsid w:val="000B69B1"/>
    <w:rsid w:val="000C3C1F"/>
    <w:rsid w:val="000C7502"/>
    <w:rsid w:val="000D22E5"/>
    <w:rsid w:val="000D4779"/>
    <w:rsid w:val="000E5402"/>
    <w:rsid w:val="00102313"/>
    <w:rsid w:val="00103519"/>
    <w:rsid w:val="0010543A"/>
    <w:rsid w:val="0012735C"/>
    <w:rsid w:val="00142A40"/>
    <w:rsid w:val="00152EF8"/>
    <w:rsid w:val="00157ED3"/>
    <w:rsid w:val="00165980"/>
    <w:rsid w:val="001671ED"/>
    <w:rsid w:val="001719CE"/>
    <w:rsid w:val="00171D3C"/>
    <w:rsid w:val="001824D0"/>
    <w:rsid w:val="00183F82"/>
    <w:rsid w:val="00184777"/>
    <w:rsid w:val="00190491"/>
    <w:rsid w:val="001A7F0C"/>
    <w:rsid w:val="001B1CAF"/>
    <w:rsid w:val="001B29E8"/>
    <w:rsid w:val="001C359F"/>
    <w:rsid w:val="001C41C4"/>
    <w:rsid w:val="001C4B42"/>
    <w:rsid w:val="001E1F50"/>
    <w:rsid w:val="001E41A8"/>
    <w:rsid w:val="001F0C44"/>
    <w:rsid w:val="002001ED"/>
    <w:rsid w:val="0022066A"/>
    <w:rsid w:val="00224228"/>
    <w:rsid w:val="002271BD"/>
    <w:rsid w:val="002302A7"/>
    <w:rsid w:val="0023357C"/>
    <w:rsid w:val="00234A66"/>
    <w:rsid w:val="00243CF5"/>
    <w:rsid w:val="00245BA6"/>
    <w:rsid w:val="00250909"/>
    <w:rsid w:val="002579BD"/>
    <w:rsid w:val="002605C1"/>
    <w:rsid w:val="002608D1"/>
    <w:rsid w:val="002627B0"/>
    <w:rsid w:val="00270B70"/>
    <w:rsid w:val="002806F8"/>
    <w:rsid w:val="00280BC9"/>
    <w:rsid w:val="00284A82"/>
    <w:rsid w:val="002871F5"/>
    <w:rsid w:val="0029166C"/>
    <w:rsid w:val="00293F44"/>
    <w:rsid w:val="002A008F"/>
    <w:rsid w:val="002A783A"/>
    <w:rsid w:val="002B2CE8"/>
    <w:rsid w:val="002C2C19"/>
    <w:rsid w:val="002C4565"/>
    <w:rsid w:val="002C5E56"/>
    <w:rsid w:val="002D4327"/>
    <w:rsid w:val="002E6504"/>
    <w:rsid w:val="002E65B2"/>
    <w:rsid w:val="002E6972"/>
    <w:rsid w:val="002F41A7"/>
    <w:rsid w:val="00305285"/>
    <w:rsid w:val="00307C7F"/>
    <w:rsid w:val="00324180"/>
    <w:rsid w:val="003273CB"/>
    <w:rsid w:val="00332DC3"/>
    <w:rsid w:val="0033483C"/>
    <w:rsid w:val="00334909"/>
    <w:rsid w:val="0034394C"/>
    <w:rsid w:val="00343B0A"/>
    <w:rsid w:val="003464B7"/>
    <w:rsid w:val="00350347"/>
    <w:rsid w:val="00350456"/>
    <w:rsid w:val="00360122"/>
    <w:rsid w:val="0036151D"/>
    <w:rsid w:val="00364ADA"/>
    <w:rsid w:val="003704B4"/>
    <w:rsid w:val="003752BA"/>
    <w:rsid w:val="003759DA"/>
    <w:rsid w:val="00376C5B"/>
    <w:rsid w:val="00382C84"/>
    <w:rsid w:val="00395F6E"/>
    <w:rsid w:val="003B0D11"/>
    <w:rsid w:val="003B675F"/>
    <w:rsid w:val="003B68E7"/>
    <w:rsid w:val="003C2431"/>
    <w:rsid w:val="003C5BF0"/>
    <w:rsid w:val="003D4C48"/>
    <w:rsid w:val="003F16C7"/>
    <w:rsid w:val="003F67A3"/>
    <w:rsid w:val="003F7E31"/>
    <w:rsid w:val="004029AB"/>
    <w:rsid w:val="004070BE"/>
    <w:rsid w:val="00407A25"/>
    <w:rsid w:val="004119D2"/>
    <w:rsid w:val="00415D09"/>
    <w:rsid w:val="004257DD"/>
    <w:rsid w:val="00427BEF"/>
    <w:rsid w:val="0043289B"/>
    <w:rsid w:val="00453F83"/>
    <w:rsid w:val="00480148"/>
    <w:rsid w:val="00480774"/>
    <w:rsid w:val="00486E69"/>
    <w:rsid w:val="00487313"/>
    <w:rsid w:val="004B746E"/>
    <w:rsid w:val="004C5B0E"/>
    <w:rsid w:val="004D5A2B"/>
    <w:rsid w:val="004E02DF"/>
    <w:rsid w:val="004E5195"/>
    <w:rsid w:val="004F2977"/>
    <w:rsid w:val="004F2CF8"/>
    <w:rsid w:val="004F2D19"/>
    <w:rsid w:val="005000DD"/>
    <w:rsid w:val="00506503"/>
    <w:rsid w:val="005069B0"/>
    <w:rsid w:val="00511741"/>
    <w:rsid w:val="0051712A"/>
    <w:rsid w:val="00527342"/>
    <w:rsid w:val="005377D7"/>
    <w:rsid w:val="0054411B"/>
    <w:rsid w:val="005512F3"/>
    <w:rsid w:val="005603D9"/>
    <w:rsid w:val="0056237A"/>
    <w:rsid w:val="00575E3A"/>
    <w:rsid w:val="005803EA"/>
    <w:rsid w:val="00585E31"/>
    <w:rsid w:val="00595820"/>
    <w:rsid w:val="005A730B"/>
    <w:rsid w:val="005B0493"/>
    <w:rsid w:val="005B1EE9"/>
    <w:rsid w:val="005B6E0A"/>
    <w:rsid w:val="005C0091"/>
    <w:rsid w:val="005C3A7E"/>
    <w:rsid w:val="005D3585"/>
    <w:rsid w:val="005E1EAB"/>
    <w:rsid w:val="005E5412"/>
    <w:rsid w:val="005F7A63"/>
    <w:rsid w:val="00601A60"/>
    <w:rsid w:val="00601E9D"/>
    <w:rsid w:val="006043BB"/>
    <w:rsid w:val="00604E0E"/>
    <w:rsid w:val="00605178"/>
    <w:rsid w:val="00606BE0"/>
    <w:rsid w:val="006219C7"/>
    <w:rsid w:val="00622C36"/>
    <w:rsid w:val="00623C03"/>
    <w:rsid w:val="00624D8A"/>
    <w:rsid w:val="00625B86"/>
    <w:rsid w:val="0062750D"/>
    <w:rsid w:val="006276D9"/>
    <w:rsid w:val="00637103"/>
    <w:rsid w:val="00637570"/>
    <w:rsid w:val="006536EB"/>
    <w:rsid w:val="00657585"/>
    <w:rsid w:val="00665579"/>
    <w:rsid w:val="00665CFA"/>
    <w:rsid w:val="006677AF"/>
    <w:rsid w:val="0067386D"/>
    <w:rsid w:val="006775F3"/>
    <w:rsid w:val="0068095B"/>
    <w:rsid w:val="006862EE"/>
    <w:rsid w:val="00687B64"/>
    <w:rsid w:val="00695F28"/>
    <w:rsid w:val="006A0111"/>
    <w:rsid w:val="006A0D95"/>
    <w:rsid w:val="006B191D"/>
    <w:rsid w:val="006B4B6D"/>
    <w:rsid w:val="006C192D"/>
    <w:rsid w:val="006C3047"/>
    <w:rsid w:val="006C540A"/>
    <w:rsid w:val="006C61A5"/>
    <w:rsid w:val="006C7ADA"/>
    <w:rsid w:val="006F274A"/>
    <w:rsid w:val="00700CB4"/>
    <w:rsid w:val="00701363"/>
    <w:rsid w:val="00705CC3"/>
    <w:rsid w:val="00713FC9"/>
    <w:rsid w:val="00716F3B"/>
    <w:rsid w:val="007200AD"/>
    <w:rsid w:val="00727136"/>
    <w:rsid w:val="007331C1"/>
    <w:rsid w:val="00746EAA"/>
    <w:rsid w:val="007472CF"/>
    <w:rsid w:val="007515A4"/>
    <w:rsid w:val="00765652"/>
    <w:rsid w:val="00772800"/>
    <w:rsid w:val="00772886"/>
    <w:rsid w:val="00777A68"/>
    <w:rsid w:val="00785CA4"/>
    <w:rsid w:val="00785E8E"/>
    <w:rsid w:val="00786CB0"/>
    <w:rsid w:val="007918C7"/>
    <w:rsid w:val="00794DAF"/>
    <w:rsid w:val="007B327E"/>
    <w:rsid w:val="007C5776"/>
    <w:rsid w:val="007C5B33"/>
    <w:rsid w:val="007C68B2"/>
    <w:rsid w:val="007D3621"/>
    <w:rsid w:val="007D37CA"/>
    <w:rsid w:val="007D4EB3"/>
    <w:rsid w:val="007E137A"/>
    <w:rsid w:val="007E2CE7"/>
    <w:rsid w:val="007F425E"/>
    <w:rsid w:val="008170E5"/>
    <w:rsid w:val="00820237"/>
    <w:rsid w:val="0082522F"/>
    <w:rsid w:val="00835632"/>
    <w:rsid w:val="00842C53"/>
    <w:rsid w:val="00846F9D"/>
    <w:rsid w:val="00891964"/>
    <w:rsid w:val="0089402A"/>
    <w:rsid w:val="00896ACA"/>
    <w:rsid w:val="008A0BA1"/>
    <w:rsid w:val="008A2AC0"/>
    <w:rsid w:val="008A37F9"/>
    <w:rsid w:val="008B319C"/>
    <w:rsid w:val="008B58F5"/>
    <w:rsid w:val="008B6AEB"/>
    <w:rsid w:val="008C54C2"/>
    <w:rsid w:val="008D2919"/>
    <w:rsid w:val="008D48DC"/>
    <w:rsid w:val="008E04B5"/>
    <w:rsid w:val="008E05F6"/>
    <w:rsid w:val="008E62C0"/>
    <w:rsid w:val="008F26B5"/>
    <w:rsid w:val="008F3859"/>
    <w:rsid w:val="008F5CAD"/>
    <w:rsid w:val="008F7B4C"/>
    <w:rsid w:val="009019EF"/>
    <w:rsid w:val="00912AE6"/>
    <w:rsid w:val="00914E4E"/>
    <w:rsid w:val="009324DD"/>
    <w:rsid w:val="00944F96"/>
    <w:rsid w:val="00945EA1"/>
    <w:rsid w:val="0095150A"/>
    <w:rsid w:val="00965D5A"/>
    <w:rsid w:val="009701E9"/>
    <w:rsid w:val="00975BE3"/>
    <w:rsid w:val="009811E1"/>
    <w:rsid w:val="00985F70"/>
    <w:rsid w:val="0098658D"/>
    <w:rsid w:val="00993F94"/>
    <w:rsid w:val="009A06DF"/>
    <w:rsid w:val="009A4EFC"/>
    <w:rsid w:val="009A605A"/>
    <w:rsid w:val="009B22E5"/>
    <w:rsid w:val="009B4023"/>
    <w:rsid w:val="009C4638"/>
    <w:rsid w:val="009C696D"/>
    <w:rsid w:val="009C7CA2"/>
    <w:rsid w:val="009D60D2"/>
    <w:rsid w:val="009D7988"/>
    <w:rsid w:val="009E19C4"/>
    <w:rsid w:val="009E4466"/>
    <w:rsid w:val="009E4AF7"/>
    <w:rsid w:val="009F1CE4"/>
    <w:rsid w:val="00A04651"/>
    <w:rsid w:val="00A056EB"/>
    <w:rsid w:val="00A2603A"/>
    <w:rsid w:val="00A27082"/>
    <w:rsid w:val="00A3038F"/>
    <w:rsid w:val="00A367A0"/>
    <w:rsid w:val="00A37013"/>
    <w:rsid w:val="00A42820"/>
    <w:rsid w:val="00A443D5"/>
    <w:rsid w:val="00A47573"/>
    <w:rsid w:val="00A55B34"/>
    <w:rsid w:val="00A644E5"/>
    <w:rsid w:val="00A64CEC"/>
    <w:rsid w:val="00A80C31"/>
    <w:rsid w:val="00A84298"/>
    <w:rsid w:val="00AC049F"/>
    <w:rsid w:val="00AC07CB"/>
    <w:rsid w:val="00AC0B61"/>
    <w:rsid w:val="00AD0798"/>
    <w:rsid w:val="00AE2178"/>
    <w:rsid w:val="00AE41D2"/>
    <w:rsid w:val="00AF01AD"/>
    <w:rsid w:val="00AF0DEC"/>
    <w:rsid w:val="00B0564D"/>
    <w:rsid w:val="00B279EE"/>
    <w:rsid w:val="00B41626"/>
    <w:rsid w:val="00B44C96"/>
    <w:rsid w:val="00B55F15"/>
    <w:rsid w:val="00B62F2C"/>
    <w:rsid w:val="00B652E9"/>
    <w:rsid w:val="00B73F3D"/>
    <w:rsid w:val="00B8318D"/>
    <w:rsid w:val="00B9337B"/>
    <w:rsid w:val="00BA6E32"/>
    <w:rsid w:val="00BA7601"/>
    <w:rsid w:val="00BC045C"/>
    <w:rsid w:val="00BC704D"/>
    <w:rsid w:val="00BD13B1"/>
    <w:rsid w:val="00BD50FD"/>
    <w:rsid w:val="00BD78E1"/>
    <w:rsid w:val="00BE2E15"/>
    <w:rsid w:val="00BE3686"/>
    <w:rsid w:val="00BF2058"/>
    <w:rsid w:val="00BF313B"/>
    <w:rsid w:val="00C00F72"/>
    <w:rsid w:val="00C13772"/>
    <w:rsid w:val="00C24EF6"/>
    <w:rsid w:val="00C316BD"/>
    <w:rsid w:val="00C34E16"/>
    <w:rsid w:val="00C35616"/>
    <w:rsid w:val="00C4004B"/>
    <w:rsid w:val="00C46646"/>
    <w:rsid w:val="00C565F5"/>
    <w:rsid w:val="00C6008F"/>
    <w:rsid w:val="00C62211"/>
    <w:rsid w:val="00C650D4"/>
    <w:rsid w:val="00C6740A"/>
    <w:rsid w:val="00C676EF"/>
    <w:rsid w:val="00C94AC4"/>
    <w:rsid w:val="00C94F1F"/>
    <w:rsid w:val="00C9633A"/>
    <w:rsid w:val="00C972B1"/>
    <w:rsid w:val="00C97E96"/>
    <w:rsid w:val="00CA1E92"/>
    <w:rsid w:val="00CA2209"/>
    <w:rsid w:val="00CA7393"/>
    <w:rsid w:val="00CB35B3"/>
    <w:rsid w:val="00CC3C3A"/>
    <w:rsid w:val="00CD0FB7"/>
    <w:rsid w:val="00CD166A"/>
    <w:rsid w:val="00CD182B"/>
    <w:rsid w:val="00CD1E28"/>
    <w:rsid w:val="00CD6662"/>
    <w:rsid w:val="00CF2F29"/>
    <w:rsid w:val="00D00CFD"/>
    <w:rsid w:val="00D10377"/>
    <w:rsid w:val="00D12167"/>
    <w:rsid w:val="00D13682"/>
    <w:rsid w:val="00D222C5"/>
    <w:rsid w:val="00D35370"/>
    <w:rsid w:val="00D367BE"/>
    <w:rsid w:val="00D402F6"/>
    <w:rsid w:val="00D44723"/>
    <w:rsid w:val="00D643AD"/>
    <w:rsid w:val="00D65CB0"/>
    <w:rsid w:val="00D72A5B"/>
    <w:rsid w:val="00D75240"/>
    <w:rsid w:val="00D754D0"/>
    <w:rsid w:val="00D80571"/>
    <w:rsid w:val="00D830AF"/>
    <w:rsid w:val="00D92A1E"/>
    <w:rsid w:val="00D92B1A"/>
    <w:rsid w:val="00D94E2E"/>
    <w:rsid w:val="00DA6A4F"/>
    <w:rsid w:val="00DD7D15"/>
    <w:rsid w:val="00DE1B72"/>
    <w:rsid w:val="00DE2D7E"/>
    <w:rsid w:val="00DE48C3"/>
    <w:rsid w:val="00DF4171"/>
    <w:rsid w:val="00DF6BD7"/>
    <w:rsid w:val="00DF708D"/>
    <w:rsid w:val="00E0426D"/>
    <w:rsid w:val="00E05DAC"/>
    <w:rsid w:val="00E063AA"/>
    <w:rsid w:val="00E134A3"/>
    <w:rsid w:val="00E333C7"/>
    <w:rsid w:val="00E34004"/>
    <w:rsid w:val="00E52B49"/>
    <w:rsid w:val="00E64159"/>
    <w:rsid w:val="00E64416"/>
    <w:rsid w:val="00E67D00"/>
    <w:rsid w:val="00E7014E"/>
    <w:rsid w:val="00E76F85"/>
    <w:rsid w:val="00E8037B"/>
    <w:rsid w:val="00E826BA"/>
    <w:rsid w:val="00E83D92"/>
    <w:rsid w:val="00E87F5D"/>
    <w:rsid w:val="00E95481"/>
    <w:rsid w:val="00E97EFA"/>
    <w:rsid w:val="00EA04E3"/>
    <w:rsid w:val="00EB20D6"/>
    <w:rsid w:val="00EC0142"/>
    <w:rsid w:val="00EC0477"/>
    <w:rsid w:val="00EC0C70"/>
    <w:rsid w:val="00EC5729"/>
    <w:rsid w:val="00EC77C2"/>
    <w:rsid w:val="00ED033C"/>
    <w:rsid w:val="00ED2947"/>
    <w:rsid w:val="00ED4CBC"/>
    <w:rsid w:val="00EF573A"/>
    <w:rsid w:val="00EF635F"/>
    <w:rsid w:val="00EF6D66"/>
    <w:rsid w:val="00F00A2D"/>
    <w:rsid w:val="00F00A97"/>
    <w:rsid w:val="00F04499"/>
    <w:rsid w:val="00F047ED"/>
    <w:rsid w:val="00F052AC"/>
    <w:rsid w:val="00F31439"/>
    <w:rsid w:val="00F378AD"/>
    <w:rsid w:val="00F411AF"/>
    <w:rsid w:val="00F45145"/>
    <w:rsid w:val="00F5478D"/>
    <w:rsid w:val="00F55973"/>
    <w:rsid w:val="00F560E8"/>
    <w:rsid w:val="00F5618A"/>
    <w:rsid w:val="00F61825"/>
    <w:rsid w:val="00F67906"/>
    <w:rsid w:val="00F82887"/>
    <w:rsid w:val="00F82E4D"/>
    <w:rsid w:val="00F91BE7"/>
    <w:rsid w:val="00F94040"/>
    <w:rsid w:val="00F96977"/>
    <w:rsid w:val="00FB01E7"/>
    <w:rsid w:val="00FB0CA9"/>
    <w:rsid w:val="00FB6F76"/>
    <w:rsid w:val="00FC0822"/>
    <w:rsid w:val="00FC1416"/>
    <w:rsid w:val="00FC20D4"/>
    <w:rsid w:val="00FC6C9A"/>
    <w:rsid w:val="00FC6CB4"/>
    <w:rsid w:val="00FD4C24"/>
    <w:rsid w:val="00FD4F5B"/>
    <w:rsid w:val="00FE138E"/>
    <w:rsid w:val="00FE4EA4"/>
    <w:rsid w:val="00FE7740"/>
    <w:rsid w:val="00FF2A5B"/>
    <w:rsid w:val="00FF69AA"/>
    <w:rsid w:val="00FF71D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9E2B44A"/>
  <w14:defaultImageDpi w14:val="300"/>
  <w15:docId w15:val="{702BDD2A-84CF-45B7-B89B-005509EFC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Titre1">
    <w:name w:val="heading 1"/>
    <w:basedOn w:val="Normal"/>
    <w:next w:val="Normal"/>
    <w:link w:val="Titre1Car"/>
    <w:qFormat/>
    <w:rsid w:val="00245BA6"/>
    <w:pPr>
      <w:keepNext/>
      <w:numPr>
        <w:numId w:val="4"/>
      </w:numPr>
      <w:overflowPunct w:val="0"/>
      <w:autoSpaceDE w:val="0"/>
      <w:autoSpaceDN w:val="0"/>
      <w:adjustRightInd w:val="0"/>
      <w:spacing w:before="240" w:after="60"/>
      <w:textAlignment w:val="baseline"/>
      <w:outlineLvl w:val="0"/>
    </w:pPr>
    <w:rPr>
      <w:b/>
      <w:kern w:val="28"/>
      <w:sz w:val="28"/>
      <w:szCs w:val="20"/>
      <w:lang w:val="x-none" w:eastAsia="x-none"/>
    </w:rPr>
  </w:style>
  <w:style w:type="paragraph" w:styleId="Titre2">
    <w:name w:val="heading 2"/>
    <w:basedOn w:val="Normal"/>
    <w:next w:val="Normal"/>
    <w:link w:val="Titre2Car"/>
    <w:qFormat/>
    <w:rsid w:val="00245BA6"/>
    <w:pPr>
      <w:keepNext/>
      <w:numPr>
        <w:ilvl w:val="1"/>
        <w:numId w:val="4"/>
      </w:numPr>
      <w:overflowPunct w:val="0"/>
      <w:autoSpaceDE w:val="0"/>
      <w:autoSpaceDN w:val="0"/>
      <w:adjustRightInd w:val="0"/>
      <w:spacing w:before="240" w:after="60"/>
      <w:textAlignment w:val="baseline"/>
      <w:outlineLvl w:val="1"/>
    </w:pPr>
    <w:rPr>
      <w:rFonts w:asciiTheme="majorHAnsi" w:hAnsiTheme="majorHAnsi"/>
      <w:i/>
      <w:szCs w:val="20"/>
      <w:u w:val="single"/>
      <w:lang w:val="x-none" w:eastAsia="x-none"/>
    </w:rPr>
  </w:style>
  <w:style w:type="paragraph" w:styleId="Titre3">
    <w:name w:val="heading 3"/>
    <w:basedOn w:val="Normal"/>
    <w:next w:val="Normal"/>
    <w:link w:val="Titre3Car"/>
    <w:qFormat/>
    <w:rsid w:val="00245BA6"/>
    <w:pPr>
      <w:keepNext/>
      <w:numPr>
        <w:ilvl w:val="2"/>
        <w:numId w:val="4"/>
      </w:numPr>
      <w:overflowPunct w:val="0"/>
      <w:autoSpaceDE w:val="0"/>
      <w:autoSpaceDN w:val="0"/>
      <w:adjustRightInd w:val="0"/>
      <w:spacing w:before="240" w:after="60"/>
      <w:textAlignment w:val="baseline"/>
      <w:outlineLvl w:val="2"/>
    </w:pPr>
    <w:rPr>
      <w:szCs w:val="20"/>
      <w:u w:val="single"/>
      <w:lang w:val="x-none" w:eastAsia="x-none"/>
    </w:rPr>
  </w:style>
  <w:style w:type="paragraph" w:styleId="Titre4">
    <w:name w:val="heading 4"/>
    <w:basedOn w:val="Normal"/>
    <w:next w:val="Normal"/>
    <w:link w:val="Titre4Car"/>
    <w:unhideWhenUsed/>
    <w:qFormat/>
    <w:rsid w:val="00622C36"/>
    <w:pPr>
      <w:keepNext/>
      <w:keepLines/>
      <w:numPr>
        <w:ilvl w:val="3"/>
        <w:numId w:val="4"/>
      </w:numPr>
      <w:spacing w:before="200"/>
      <w:outlineLvl w:val="3"/>
    </w:pPr>
    <w:rPr>
      <w:rFonts w:asciiTheme="majorHAnsi" w:eastAsiaTheme="majorEastAsia" w:hAnsiTheme="majorHAnsi" w:cstheme="majorBidi"/>
      <w:bCs/>
      <w:i/>
      <w:iCs/>
      <w:color w:val="000000" w:themeColor="text1"/>
      <w:sz w:val="22"/>
    </w:rPr>
  </w:style>
  <w:style w:type="paragraph" w:styleId="Titre5">
    <w:name w:val="heading 5"/>
    <w:basedOn w:val="Normal"/>
    <w:next w:val="Normal"/>
    <w:link w:val="Titre5Car"/>
    <w:semiHidden/>
    <w:unhideWhenUsed/>
    <w:qFormat/>
    <w:rsid w:val="00245BA6"/>
    <w:pPr>
      <w:keepNext/>
      <w:keepLines/>
      <w:numPr>
        <w:ilvl w:val="4"/>
        <w:numId w:val="4"/>
      </w:numPr>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semiHidden/>
    <w:unhideWhenUsed/>
    <w:qFormat/>
    <w:rsid w:val="00245BA6"/>
    <w:pPr>
      <w:keepNext/>
      <w:keepLines/>
      <w:numPr>
        <w:ilvl w:val="5"/>
        <w:numId w:val="4"/>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semiHidden/>
    <w:unhideWhenUsed/>
    <w:qFormat/>
    <w:rsid w:val="00245BA6"/>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semiHidden/>
    <w:unhideWhenUsed/>
    <w:qFormat/>
    <w:rsid w:val="00245BA6"/>
    <w:pPr>
      <w:keepNext/>
      <w:keepLines/>
      <w:numPr>
        <w:ilvl w:val="7"/>
        <w:numId w:val="4"/>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semiHidden/>
    <w:unhideWhenUsed/>
    <w:qFormat/>
    <w:rsid w:val="00245BA6"/>
    <w:pPr>
      <w:keepNext/>
      <w:keepLines/>
      <w:numPr>
        <w:ilvl w:val="8"/>
        <w:numId w:val="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BC704D"/>
    <w:pPr>
      <w:tabs>
        <w:tab w:val="center" w:pos="4536"/>
        <w:tab w:val="right" w:pos="9072"/>
      </w:tabs>
    </w:pPr>
  </w:style>
  <w:style w:type="paragraph" w:styleId="Pieddepage">
    <w:name w:val="footer"/>
    <w:basedOn w:val="Normal"/>
    <w:rsid w:val="00BC704D"/>
    <w:pPr>
      <w:tabs>
        <w:tab w:val="center" w:pos="4536"/>
        <w:tab w:val="right" w:pos="9072"/>
      </w:tabs>
    </w:pPr>
  </w:style>
  <w:style w:type="character" w:styleId="Lienhypertexte">
    <w:name w:val="Hyperlink"/>
    <w:uiPriority w:val="99"/>
    <w:rsid w:val="00BC704D"/>
    <w:rPr>
      <w:color w:val="0000FF"/>
      <w:u w:val="single"/>
    </w:rPr>
  </w:style>
  <w:style w:type="table" w:styleId="Grilledutableau">
    <w:name w:val="Table Grid"/>
    <w:basedOn w:val="TableauNormal"/>
    <w:rsid w:val="00031E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rsid w:val="00270B70"/>
  </w:style>
  <w:style w:type="character" w:customStyle="1" w:styleId="Titre1Car">
    <w:name w:val="Titre 1 Car"/>
    <w:link w:val="Titre1"/>
    <w:rsid w:val="00245BA6"/>
    <w:rPr>
      <w:b/>
      <w:kern w:val="28"/>
      <w:sz w:val="28"/>
      <w:lang w:val="x-none" w:eastAsia="x-none"/>
    </w:rPr>
  </w:style>
  <w:style w:type="character" w:customStyle="1" w:styleId="Titre2Car">
    <w:name w:val="Titre 2 Car"/>
    <w:link w:val="Titre2"/>
    <w:rsid w:val="00245BA6"/>
    <w:rPr>
      <w:rFonts w:asciiTheme="majorHAnsi" w:hAnsiTheme="majorHAnsi"/>
      <w:i/>
      <w:sz w:val="24"/>
      <w:u w:val="single"/>
      <w:lang w:val="x-none" w:eastAsia="x-none"/>
    </w:rPr>
  </w:style>
  <w:style w:type="character" w:customStyle="1" w:styleId="Titre3Car">
    <w:name w:val="Titre 3 Car"/>
    <w:link w:val="Titre3"/>
    <w:rsid w:val="00245BA6"/>
    <w:rPr>
      <w:sz w:val="24"/>
      <w:u w:val="single"/>
      <w:lang w:val="x-none" w:eastAsia="x-none"/>
    </w:rPr>
  </w:style>
  <w:style w:type="paragraph" w:styleId="TM1">
    <w:name w:val="toc 1"/>
    <w:basedOn w:val="Normal"/>
    <w:next w:val="Normal"/>
    <w:uiPriority w:val="39"/>
    <w:rsid w:val="004E5195"/>
    <w:pPr>
      <w:tabs>
        <w:tab w:val="right" w:pos="9071"/>
      </w:tabs>
      <w:overflowPunct w:val="0"/>
      <w:autoSpaceDE w:val="0"/>
      <w:autoSpaceDN w:val="0"/>
      <w:adjustRightInd w:val="0"/>
      <w:spacing w:before="200" w:after="200"/>
      <w:textAlignment w:val="baseline"/>
    </w:pPr>
    <w:rPr>
      <w:b/>
      <w:caps/>
      <w:sz w:val="22"/>
      <w:szCs w:val="20"/>
      <w:u w:val="single"/>
    </w:rPr>
  </w:style>
  <w:style w:type="paragraph" w:styleId="TM2">
    <w:name w:val="toc 2"/>
    <w:basedOn w:val="Normal"/>
    <w:next w:val="Normal"/>
    <w:uiPriority w:val="39"/>
    <w:rsid w:val="004E5195"/>
    <w:pPr>
      <w:tabs>
        <w:tab w:val="right" w:pos="9071"/>
      </w:tabs>
      <w:overflowPunct w:val="0"/>
      <w:autoSpaceDE w:val="0"/>
      <w:autoSpaceDN w:val="0"/>
      <w:adjustRightInd w:val="0"/>
      <w:textAlignment w:val="baseline"/>
    </w:pPr>
    <w:rPr>
      <w:b/>
      <w:smallCaps/>
      <w:sz w:val="22"/>
      <w:szCs w:val="20"/>
    </w:rPr>
  </w:style>
  <w:style w:type="paragraph" w:customStyle="1" w:styleId="Normal2">
    <w:name w:val="Normal2"/>
    <w:basedOn w:val="Normal"/>
    <w:rsid w:val="004E5195"/>
    <w:pPr>
      <w:keepLines/>
      <w:tabs>
        <w:tab w:val="left" w:pos="567"/>
        <w:tab w:val="left" w:pos="851"/>
        <w:tab w:val="left" w:pos="1134"/>
      </w:tabs>
      <w:overflowPunct w:val="0"/>
      <w:autoSpaceDE w:val="0"/>
      <w:autoSpaceDN w:val="0"/>
      <w:adjustRightInd w:val="0"/>
      <w:ind w:left="284" w:firstLine="284"/>
      <w:jc w:val="both"/>
      <w:textAlignment w:val="baseline"/>
    </w:pPr>
    <w:rPr>
      <w:szCs w:val="20"/>
    </w:rPr>
  </w:style>
  <w:style w:type="paragraph" w:customStyle="1" w:styleId="NormalJustifi">
    <w:name w:val="Normal + Justifié"/>
    <w:aliases w:val="Première ligne : 0,63 cm"/>
    <w:basedOn w:val="Normal"/>
    <w:rsid w:val="004E5195"/>
    <w:pPr>
      <w:overflowPunct w:val="0"/>
      <w:autoSpaceDE w:val="0"/>
      <w:autoSpaceDN w:val="0"/>
      <w:adjustRightInd w:val="0"/>
      <w:ind w:firstLine="360"/>
      <w:jc w:val="both"/>
      <w:textAlignment w:val="baseline"/>
    </w:pPr>
    <w:rPr>
      <w:szCs w:val="20"/>
    </w:rPr>
  </w:style>
  <w:style w:type="character" w:styleId="Marquedecommentaire">
    <w:name w:val="annotation reference"/>
    <w:uiPriority w:val="99"/>
    <w:rsid w:val="00CD0FB7"/>
    <w:rPr>
      <w:sz w:val="18"/>
      <w:szCs w:val="18"/>
    </w:rPr>
  </w:style>
  <w:style w:type="paragraph" w:styleId="Commentaire">
    <w:name w:val="annotation text"/>
    <w:basedOn w:val="Normal"/>
    <w:link w:val="CommentaireCar"/>
    <w:rsid w:val="00CD0FB7"/>
    <w:rPr>
      <w:lang w:val="x-none" w:eastAsia="x-none"/>
    </w:rPr>
  </w:style>
  <w:style w:type="character" w:customStyle="1" w:styleId="CommentaireCar">
    <w:name w:val="Commentaire Car"/>
    <w:link w:val="Commentaire"/>
    <w:rsid w:val="00CD0FB7"/>
    <w:rPr>
      <w:sz w:val="24"/>
      <w:szCs w:val="24"/>
    </w:rPr>
  </w:style>
  <w:style w:type="paragraph" w:styleId="Objetducommentaire">
    <w:name w:val="annotation subject"/>
    <w:basedOn w:val="Commentaire"/>
    <w:next w:val="Commentaire"/>
    <w:link w:val="ObjetducommentaireCar"/>
    <w:rsid w:val="00CD0FB7"/>
    <w:rPr>
      <w:b/>
      <w:bCs/>
    </w:rPr>
  </w:style>
  <w:style w:type="character" w:customStyle="1" w:styleId="ObjetducommentaireCar">
    <w:name w:val="Objet du commentaire Car"/>
    <w:link w:val="Objetducommentaire"/>
    <w:rsid w:val="00CD0FB7"/>
    <w:rPr>
      <w:b/>
      <w:bCs/>
      <w:sz w:val="24"/>
      <w:szCs w:val="24"/>
    </w:rPr>
  </w:style>
  <w:style w:type="paragraph" w:styleId="Textedebulles">
    <w:name w:val="Balloon Text"/>
    <w:basedOn w:val="Normal"/>
    <w:link w:val="TextedebullesCar"/>
    <w:rsid w:val="00CD0FB7"/>
    <w:rPr>
      <w:rFonts w:ascii="Lucida Grande" w:hAnsi="Lucida Grande"/>
      <w:sz w:val="18"/>
      <w:szCs w:val="18"/>
      <w:lang w:val="x-none" w:eastAsia="x-none"/>
    </w:rPr>
  </w:style>
  <w:style w:type="character" w:customStyle="1" w:styleId="TextedebullesCar">
    <w:name w:val="Texte de bulles Car"/>
    <w:link w:val="Textedebulles"/>
    <w:rsid w:val="00CD0FB7"/>
    <w:rPr>
      <w:rFonts w:ascii="Lucida Grande" w:hAnsi="Lucida Grande" w:cs="Lucida Grande"/>
      <w:sz w:val="18"/>
      <w:szCs w:val="18"/>
    </w:rPr>
  </w:style>
  <w:style w:type="paragraph" w:styleId="Sous-titre">
    <w:name w:val="Subtitle"/>
    <w:basedOn w:val="Normal"/>
    <w:next w:val="Normal"/>
    <w:link w:val="Sous-titreCar"/>
    <w:qFormat/>
    <w:rsid w:val="00F94040"/>
    <w:pPr>
      <w:spacing w:after="60"/>
      <w:jc w:val="center"/>
      <w:outlineLvl w:val="1"/>
    </w:pPr>
    <w:rPr>
      <w:rFonts w:ascii="Calibri" w:eastAsia="MS Gothic" w:hAnsi="Calibri"/>
      <w:lang w:val="x-none" w:eastAsia="x-none"/>
    </w:rPr>
  </w:style>
  <w:style w:type="character" w:customStyle="1" w:styleId="Sous-titreCar">
    <w:name w:val="Sous-titre Car"/>
    <w:link w:val="Sous-titre"/>
    <w:rsid w:val="00F94040"/>
    <w:rPr>
      <w:rFonts w:ascii="Calibri" w:eastAsia="MS Gothic" w:hAnsi="Calibri" w:cs="Times New Roman"/>
      <w:sz w:val="24"/>
      <w:szCs w:val="24"/>
    </w:rPr>
  </w:style>
  <w:style w:type="character" w:styleId="Lienhypertextesuivivisit">
    <w:name w:val="FollowedHyperlink"/>
    <w:rsid w:val="00E87F5D"/>
    <w:rPr>
      <w:color w:val="800080"/>
      <w:u w:val="single"/>
    </w:rPr>
  </w:style>
  <w:style w:type="paragraph" w:customStyle="1" w:styleId="Tramecouleur-Accent11">
    <w:name w:val="Trame couleur - Accent 11"/>
    <w:hidden/>
    <w:uiPriority w:val="99"/>
    <w:semiHidden/>
    <w:rsid w:val="004D5A2B"/>
    <w:rPr>
      <w:sz w:val="24"/>
      <w:szCs w:val="24"/>
    </w:rPr>
  </w:style>
  <w:style w:type="table" w:styleId="Grilledetableau8">
    <w:name w:val="Table Grid 8"/>
    <w:basedOn w:val="TableauNormal"/>
    <w:rsid w:val="00623C03"/>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shd w:val="solid" w:color="000080" w:fill="FFFFFF"/>
      </w:tcPr>
    </w:tblStylePr>
    <w:tblStylePr w:type="lastRow">
      <w:rPr>
        <w:b/>
        <w:bCs/>
        <w:color w:val="auto"/>
      </w:rPr>
    </w:tblStylePr>
    <w:tblStylePr w:type="lastCol">
      <w:rPr>
        <w:b/>
        <w:bCs/>
        <w:color w:val="auto"/>
      </w:rPr>
    </w:tblStylePr>
  </w:style>
  <w:style w:type="table" w:styleId="Listemoyenne2-Accent1">
    <w:name w:val="Medium List 2 Accent 1"/>
    <w:basedOn w:val="TableauNormal"/>
    <w:uiPriority w:val="61"/>
    <w:rsid w:val="00623C03"/>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Grilleclaire-Accent6">
    <w:name w:val="Light Grid Accent 6"/>
    <w:basedOn w:val="TableauNormal"/>
    <w:uiPriority w:val="67"/>
    <w:rsid w:val="00623C03"/>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paragraph" w:customStyle="1" w:styleId="Paragraphestandard">
    <w:name w:val="[Paragraphe standard]"/>
    <w:basedOn w:val="Normal"/>
    <w:uiPriority w:val="99"/>
    <w:rsid w:val="001824D0"/>
    <w:pPr>
      <w:widowControl w:val="0"/>
      <w:autoSpaceDE w:val="0"/>
      <w:autoSpaceDN w:val="0"/>
      <w:adjustRightInd w:val="0"/>
      <w:spacing w:line="288" w:lineRule="auto"/>
      <w:textAlignment w:val="center"/>
    </w:pPr>
    <w:rPr>
      <w:rFonts w:ascii="MinionPro-Regular" w:eastAsia="MS Mincho" w:hAnsi="MinionPro-Regular" w:cs="MinionPro-Regular"/>
      <w:color w:val="000000"/>
      <w:sz w:val="22"/>
      <w:lang w:eastAsia="en-US"/>
    </w:rPr>
  </w:style>
  <w:style w:type="paragraph" w:customStyle="1" w:styleId="PUCE1">
    <w:name w:val="PUCE 1"/>
    <w:basedOn w:val="Normal"/>
    <w:rsid w:val="00AC049F"/>
    <w:pPr>
      <w:numPr>
        <w:numId w:val="1"/>
      </w:numPr>
      <w:tabs>
        <w:tab w:val="clear" w:pos="360"/>
      </w:tabs>
      <w:ind w:left="993" w:hanging="284"/>
      <w:jc w:val="both"/>
    </w:pPr>
    <w:rPr>
      <w:rFonts w:ascii="Arial" w:hAnsi="Arial"/>
      <w:sz w:val="20"/>
      <w:szCs w:val="20"/>
    </w:rPr>
  </w:style>
  <w:style w:type="paragraph" w:customStyle="1" w:styleId="paragraphe">
    <w:name w:val="paragraphe"/>
    <w:basedOn w:val="Normal"/>
    <w:next w:val="Normal"/>
    <w:rsid w:val="00AC049F"/>
    <w:pPr>
      <w:jc w:val="both"/>
    </w:pPr>
    <w:rPr>
      <w:szCs w:val="20"/>
    </w:rPr>
  </w:style>
  <w:style w:type="paragraph" w:styleId="Paragraphedeliste">
    <w:name w:val="List Paragraph"/>
    <w:basedOn w:val="Normal"/>
    <w:uiPriority w:val="34"/>
    <w:qFormat/>
    <w:rsid w:val="00AC049F"/>
    <w:pPr>
      <w:ind w:left="720"/>
      <w:contextualSpacing/>
    </w:pPr>
  </w:style>
  <w:style w:type="paragraph" w:customStyle="1" w:styleId="Paragraphe0">
    <w:name w:val="Paragraphe"/>
    <w:basedOn w:val="Normal"/>
    <w:rsid w:val="001C359F"/>
    <w:pPr>
      <w:jc w:val="both"/>
    </w:pPr>
    <w:rPr>
      <w:rFonts w:ascii="Arial" w:hAnsi="Arial"/>
      <w:sz w:val="20"/>
      <w:szCs w:val="20"/>
    </w:rPr>
  </w:style>
  <w:style w:type="paragraph" w:styleId="Lgende">
    <w:name w:val="caption"/>
    <w:basedOn w:val="Normal"/>
    <w:next w:val="Normal"/>
    <w:semiHidden/>
    <w:unhideWhenUsed/>
    <w:qFormat/>
    <w:rsid w:val="001C359F"/>
    <w:pPr>
      <w:spacing w:after="200"/>
      <w:jc w:val="both"/>
    </w:pPr>
    <w:rPr>
      <w:rFonts w:ascii="Arial" w:eastAsia="Times" w:hAnsi="Arial"/>
      <w:b/>
      <w:bCs/>
      <w:color w:val="4F81BD" w:themeColor="accent1"/>
      <w:sz w:val="18"/>
      <w:szCs w:val="18"/>
    </w:rPr>
  </w:style>
  <w:style w:type="paragraph" w:customStyle="1" w:styleId="Styleparagraphe">
    <w:name w:val="Style paragraphe"/>
    <w:link w:val="StyleparagrapheCar"/>
    <w:qFormat/>
    <w:rsid w:val="005B6E0A"/>
    <w:pPr>
      <w:spacing w:after="200" w:line="360" w:lineRule="auto"/>
    </w:pPr>
    <w:rPr>
      <w:rFonts w:ascii="Arial" w:hAnsi="Arial" w:cs="Arial"/>
      <w:color w:val="4B4B4B"/>
      <w:sz w:val="22"/>
      <w:szCs w:val="22"/>
      <w14:cntxtAlts/>
    </w:rPr>
  </w:style>
  <w:style w:type="character" w:customStyle="1" w:styleId="StyleparagrapheCar">
    <w:name w:val="Style paragraphe Car"/>
    <w:basedOn w:val="Policepardfaut"/>
    <w:link w:val="Styleparagraphe"/>
    <w:rsid w:val="005B6E0A"/>
    <w:rPr>
      <w:rFonts w:ascii="Arial" w:hAnsi="Arial" w:cs="Arial"/>
      <w:color w:val="4B4B4B"/>
      <w:sz w:val="22"/>
      <w:szCs w:val="22"/>
      <w14:cntxtAlts/>
    </w:rPr>
  </w:style>
  <w:style w:type="character" w:customStyle="1" w:styleId="Titre4Car">
    <w:name w:val="Titre 4 Car"/>
    <w:basedOn w:val="Policepardfaut"/>
    <w:link w:val="Titre4"/>
    <w:rsid w:val="00622C36"/>
    <w:rPr>
      <w:rFonts w:asciiTheme="majorHAnsi" w:eastAsiaTheme="majorEastAsia" w:hAnsiTheme="majorHAnsi" w:cstheme="majorBidi"/>
      <w:bCs/>
      <w:i/>
      <w:iCs/>
      <w:color w:val="000000" w:themeColor="text1"/>
      <w:sz w:val="22"/>
      <w:szCs w:val="24"/>
    </w:rPr>
  </w:style>
  <w:style w:type="paragraph" w:customStyle="1" w:styleId="normalliste">
    <w:name w:val="normal_liste"/>
    <w:basedOn w:val="Paragraphedeliste1"/>
    <w:rsid w:val="00F047ED"/>
  </w:style>
  <w:style w:type="paragraph" w:styleId="Retraitcorpsdetexte2">
    <w:name w:val="Body Text Indent 2"/>
    <w:basedOn w:val="Normal"/>
    <w:link w:val="Retraitcorpsdetexte2Car"/>
    <w:semiHidden/>
    <w:rsid w:val="00F047ED"/>
    <w:pPr>
      <w:keepLines/>
      <w:widowControl w:val="0"/>
      <w:autoSpaceDE w:val="0"/>
      <w:autoSpaceDN w:val="0"/>
      <w:spacing w:before="60" w:after="120"/>
      <w:ind w:left="284" w:right="74" w:hanging="284"/>
      <w:jc w:val="both"/>
    </w:pPr>
    <w:rPr>
      <w:rFonts w:ascii="Century Schoolbook" w:hAnsi="Century Schoolbook" w:cs="Arial"/>
    </w:rPr>
  </w:style>
  <w:style w:type="character" w:customStyle="1" w:styleId="Retraitcorpsdetexte2Car">
    <w:name w:val="Retrait corps de texte 2 Car"/>
    <w:basedOn w:val="Policepardfaut"/>
    <w:link w:val="Retraitcorpsdetexte2"/>
    <w:semiHidden/>
    <w:rsid w:val="00F047ED"/>
    <w:rPr>
      <w:rFonts w:ascii="Century Schoolbook" w:hAnsi="Century Schoolbook" w:cs="Arial"/>
      <w:sz w:val="24"/>
      <w:szCs w:val="24"/>
    </w:rPr>
  </w:style>
  <w:style w:type="paragraph" w:customStyle="1" w:styleId="Paragraphedeliste1">
    <w:name w:val="Paragraphe de liste1"/>
    <w:aliases w:val="a liste"/>
    <w:basedOn w:val="Normal"/>
    <w:uiPriority w:val="34"/>
    <w:qFormat/>
    <w:rsid w:val="00F047ED"/>
    <w:pPr>
      <w:keepLines/>
      <w:widowControl w:val="0"/>
      <w:numPr>
        <w:numId w:val="2"/>
      </w:numPr>
      <w:autoSpaceDE w:val="0"/>
      <w:autoSpaceDN w:val="0"/>
      <w:ind w:right="74"/>
      <w:jc w:val="both"/>
    </w:pPr>
    <w:rPr>
      <w:rFonts w:ascii="Century Schoolbook" w:hAnsi="Century Schoolbook" w:cs="Arial"/>
      <w:sz w:val="18"/>
      <w:szCs w:val="18"/>
    </w:rPr>
  </w:style>
  <w:style w:type="paragraph" w:styleId="Titre">
    <w:name w:val="Title"/>
    <w:basedOn w:val="Normal"/>
    <w:link w:val="TitreCar"/>
    <w:qFormat/>
    <w:rsid w:val="00F047ED"/>
    <w:pPr>
      <w:jc w:val="center"/>
    </w:pPr>
    <w:rPr>
      <w:b/>
      <w:bCs/>
      <w:sz w:val="44"/>
      <w:szCs w:val="20"/>
    </w:rPr>
  </w:style>
  <w:style w:type="character" w:customStyle="1" w:styleId="TitreCar">
    <w:name w:val="Titre Car"/>
    <w:basedOn w:val="Policepardfaut"/>
    <w:link w:val="Titre"/>
    <w:rsid w:val="00F047ED"/>
    <w:rPr>
      <w:b/>
      <w:bCs/>
      <w:sz w:val="44"/>
    </w:rPr>
  </w:style>
  <w:style w:type="paragraph" w:customStyle="1" w:styleId="liste">
    <w:name w:val="liste"/>
    <w:basedOn w:val="Normal"/>
    <w:rsid w:val="00F047ED"/>
    <w:pPr>
      <w:keepLines/>
      <w:numPr>
        <w:numId w:val="3"/>
      </w:numPr>
      <w:jc w:val="both"/>
    </w:pPr>
    <w:rPr>
      <w:rFonts w:ascii="Bookman Old Style" w:hAnsi="Bookman Old Style"/>
      <w:sz w:val="20"/>
      <w:szCs w:val="20"/>
    </w:rPr>
  </w:style>
  <w:style w:type="character" w:customStyle="1" w:styleId="Titre5Car">
    <w:name w:val="Titre 5 Car"/>
    <w:basedOn w:val="Policepardfaut"/>
    <w:link w:val="Titre5"/>
    <w:semiHidden/>
    <w:rsid w:val="00245BA6"/>
    <w:rPr>
      <w:rFonts w:asciiTheme="majorHAnsi" w:eastAsiaTheme="majorEastAsia" w:hAnsiTheme="majorHAnsi" w:cstheme="majorBidi"/>
      <w:color w:val="243F60" w:themeColor="accent1" w:themeShade="7F"/>
      <w:sz w:val="24"/>
      <w:szCs w:val="24"/>
    </w:rPr>
  </w:style>
  <w:style w:type="character" w:customStyle="1" w:styleId="Titre6Car">
    <w:name w:val="Titre 6 Car"/>
    <w:basedOn w:val="Policepardfaut"/>
    <w:link w:val="Titre6"/>
    <w:semiHidden/>
    <w:rsid w:val="00245BA6"/>
    <w:rPr>
      <w:rFonts w:asciiTheme="majorHAnsi" w:eastAsiaTheme="majorEastAsia" w:hAnsiTheme="majorHAnsi" w:cstheme="majorBidi"/>
      <w:i/>
      <w:iCs/>
      <w:color w:val="243F60" w:themeColor="accent1" w:themeShade="7F"/>
      <w:sz w:val="24"/>
      <w:szCs w:val="24"/>
    </w:rPr>
  </w:style>
  <w:style w:type="character" w:customStyle="1" w:styleId="Titre7Car">
    <w:name w:val="Titre 7 Car"/>
    <w:basedOn w:val="Policepardfaut"/>
    <w:link w:val="Titre7"/>
    <w:semiHidden/>
    <w:rsid w:val="00245BA6"/>
    <w:rPr>
      <w:rFonts w:asciiTheme="majorHAnsi" w:eastAsiaTheme="majorEastAsia" w:hAnsiTheme="majorHAnsi" w:cstheme="majorBidi"/>
      <w:i/>
      <w:iCs/>
      <w:color w:val="404040" w:themeColor="text1" w:themeTint="BF"/>
      <w:sz w:val="24"/>
      <w:szCs w:val="24"/>
    </w:rPr>
  </w:style>
  <w:style w:type="character" w:customStyle="1" w:styleId="Titre8Car">
    <w:name w:val="Titre 8 Car"/>
    <w:basedOn w:val="Policepardfaut"/>
    <w:link w:val="Titre8"/>
    <w:semiHidden/>
    <w:rsid w:val="00245BA6"/>
    <w:rPr>
      <w:rFonts w:asciiTheme="majorHAnsi" w:eastAsiaTheme="majorEastAsia" w:hAnsiTheme="majorHAnsi" w:cstheme="majorBidi"/>
      <w:color w:val="404040" w:themeColor="text1" w:themeTint="BF"/>
    </w:rPr>
  </w:style>
  <w:style w:type="character" w:customStyle="1" w:styleId="Titre9Car">
    <w:name w:val="Titre 9 Car"/>
    <w:basedOn w:val="Policepardfaut"/>
    <w:link w:val="Titre9"/>
    <w:semiHidden/>
    <w:rsid w:val="00245BA6"/>
    <w:rPr>
      <w:rFonts w:asciiTheme="majorHAnsi" w:eastAsiaTheme="majorEastAsia" w:hAnsiTheme="majorHAnsi" w:cstheme="majorBidi"/>
      <w:i/>
      <w:iCs/>
      <w:color w:val="404040" w:themeColor="text1" w:themeTint="BF"/>
    </w:rPr>
  </w:style>
  <w:style w:type="character" w:styleId="Mentionnonrsolue">
    <w:name w:val="Unresolved Mention"/>
    <w:basedOn w:val="Policepardfaut"/>
    <w:uiPriority w:val="99"/>
    <w:semiHidden/>
    <w:unhideWhenUsed/>
    <w:rsid w:val="007271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7723">
      <w:bodyDiv w:val="1"/>
      <w:marLeft w:val="0"/>
      <w:marRight w:val="0"/>
      <w:marTop w:val="0"/>
      <w:marBottom w:val="0"/>
      <w:divBdr>
        <w:top w:val="none" w:sz="0" w:space="0" w:color="auto"/>
        <w:left w:val="none" w:sz="0" w:space="0" w:color="auto"/>
        <w:bottom w:val="none" w:sz="0" w:space="0" w:color="auto"/>
        <w:right w:val="none" w:sz="0" w:space="0" w:color="auto"/>
      </w:divBdr>
    </w:div>
    <w:div w:id="314727471">
      <w:bodyDiv w:val="1"/>
      <w:marLeft w:val="0"/>
      <w:marRight w:val="0"/>
      <w:marTop w:val="0"/>
      <w:marBottom w:val="0"/>
      <w:divBdr>
        <w:top w:val="none" w:sz="0" w:space="0" w:color="auto"/>
        <w:left w:val="none" w:sz="0" w:space="0" w:color="auto"/>
        <w:bottom w:val="none" w:sz="0" w:space="0" w:color="auto"/>
        <w:right w:val="none" w:sz="0" w:space="0" w:color="auto"/>
      </w:divBdr>
    </w:div>
    <w:div w:id="338048049">
      <w:bodyDiv w:val="1"/>
      <w:marLeft w:val="0"/>
      <w:marRight w:val="0"/>
      <w:marTop w:val="0"/>
      <w:marBottom w:val="0"/>
      <w:divBdr>
        <w:top w:val="none" w:sz="0" w:space="0" w:color="auto"/>
        <w:left w:val="none" w:sz="0" w:space="0" w:color="auto"/>
        <w:bottom w:val="none" w:sz="0" w:space="0" w:color="auto"/>
        <w:right w:val="none" w:sz="0" w:space="0" w:color="auto"/>
      </w:divBdr>
    </w:div>
    <w:div w:id="358048137">
      <w:bodyDiv w:val="1"/>
      <w:marLeft w:val="0"/>
      <w:marRight w:val="0"/>
      <w:marTop w:val="0"/>
      <w:marBottom w:val="0"/>
      <w:divBdr>
        <w:top w:val="none" w:sz="0" w:space="0" w:color="auto"/>
        <w:left w:val="none" w:sz="0" w:space="0" w:color="auto"/>
        <w:bottom w:val="none" w:sz="0" w:space="0" w:color="auto"/>
        <w:right w:val="none" w:sz="0" w:space="0" w:color="auto"/>
      </w:divBdr>
    </w:div>
    <w:div w:id="384531338">
      <w:bodyDiv w:val="1"/>
      <w:marLeft w:val="0"/>
      <w:marRight w:val="0"/>
      <w:marTop w:val="0"/>
      <w:marBottom w:val="0"/>
      <w:divBdr>
        <w:top w:val="none" w:sz="0" w:space="0" w:color="auto"/>
        <w:left w:val="none" w:sz="0" w:space="0" w:color="auto"/>
        <w:bottom w:val="none" w:sz="0" w:space="0" w:color="auto"/>
        <w:right w:val="none" w:sz="0" w:space="0" w:color="auto"/>
      </w:divBdr>
    </w:div>
    <w:div w:id="453866548">
      <w:bodyDiv w:val="1"/>
      <w:marLeft w:val="0"/>
      <w:marRight w:val="0"/>
      <w:marTop w:val="0"/>
      <w:marBottom w:val="0"/>
      <w:divBdr>
        <w:top w:val="none" w:sz="0" w:space="0" w:color="auto"/>
        <w:left w:val="none" w:sz="0" w:space="0" w:color="auto"/>
        <w:bottom w:val="none" w:sz="0" w:space="0" w:color="auto"/>
        <w:right w:val="none" w:sz="0" w:space="0" w:color="auto"/>
      </w:divBdr>
    </w:div>
    <w:div w:id="822546496">
      <w:bodyDiv w:val="1"/>
      <w:marLeft w:val="0"/>
      <w:marRight w:val="0"/>
      <w:marTop w:val="0"/>
      <w:marBottom w:val="0"/>
      <w:divBdr>
        <w:top w:val="none" w:sz="0" w:space="0" w:color="auto"/>
        <w:left w:val="none" w:sz="0" w:space="0" w:color="auto"/>
        <w:bottom w:val="none" w:sz="0" w:space="0" w:color="auto"/>
        <w:right w:val="none" w:sz="0" w:space="0" w:color="auto"/>
      </w:divBdr>
    </w:div>
    <w:div w:id="917518417">
      <w:bodyDiv w:val="1"/>
      <w:marLeft w:val="0"/>
      <w:marRight w:val="0"/>
      <w:marTop w:val="0"/>
      <w:marBottom w:val="0"/>
      <w:divBdr>
        <w:top w:val="none" w:sz="0" w:space="0" w:color="auto"/>
        <w:left w:val="none" w:sz="0" w:space="0" w:color="auto"/>
        <w:bottom w:val="none" w:sz="0" w:space="0" w:color="auto"/>
        <w:right w:val="none" w:sz="0" w:space="0" w:color="auto"/>
      </w:divBdr>
    </w:div>
    <w:div w:id="1097290475">
      <w:bodyDiv w:val="1"/>
      <w:marLeft w:val="0"/>
      <w:marRight w:val="0"/>
      <w:marTop w:val="0"/>
      <w:marBottom w:val="0"/>
      <w:divBdr>
        <w:top w:val="none" w:sz="0" w:space="0" w:color="auto"/>
        <w:left w:val="none" w:sz="0" w:space="0" w:color="auto"/>
        <w:bottom w:val="none" w:sz="0" w:space="0" w:color="auto"/>
        <w:right w:val="none" w:sz="0" w:space="0" w:color="auto"/>
      </w:divBdr>
    </w:div>
    <w:div w:id="1118986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2FE0F5-40E8-4465-8F2F-40CD1B9EF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4</Pages>
  <Words>526</Words>
  <Characters>3027</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CCP accord cadre MOE 2015</vt:lpstr>
    </vt:vector>
  </TitlesOfParts>
  <Company>Université Bordeaux Montaigne</Company>
  <LinksUpToDate>false</LinksUpToDate>
  <CharactersWithSpaces>3546</CharactersWithSpaces>
  <SharedDoc>false</SharedDoc>
  <HyperlinkBase/>
  <HLinks>
    <vt:vector size="18" baseType="variant">
      <vt:variant>
        <vt:i4>6488158</vt:i4>
      </vt:variant>
      <vt:variant>
        <vt:i4>5</vt:i4>
      </vt:variant>
      <vt:variant>
        <vt:i4>0</vt:i4>
      </vt:variant>
      <vt:variant>
        <vt:i4>5</vt:i4>
      </vt:variant>
      <vt:variant>
        <vt:lpwstr>mailto:Jean-Pierre.Thomas@u-bordeaux3.fr</vt:lpwstr>
      </vt:variant>
      <vt:variant>
        <vt:lpwstr/>
      </vt:variant>
      <vt:variant>
        <vt:i4>3342426</vt:i4>
      </vt:variant>
      <vt:variant>
        <vt:i4>2413</vt:i4>
      </vt:variant>
      <vt:variant>
        <vt:i4>1026</vt:i4>
      </vt:variant>
      <vt:variant>
        <vt:i4>1</vt:i4>
      </vt:variant>
      <vt:variant>
        <vt:lpwstr>BD21298_</vt:lpwstr>
      </vt:variant>
      <vt:variant>
        <vt:lpwstr/>
      </vt:variant>
      <vt:variant>
        <vt:i4>65629</vt:i4>
      </vt:variant>
      <vt:variant>
        <vt:i4>2427</vt:i4>
      </vt:variant>
      <vt:variant>
        <vt:i4>1025</vt:i4>
      </vt:variant>
      <vt:variant>
        <vt:i4>1</vt:i4>
      </vt:variant>
      <vt:variant>
        <vt:lpwstr>logo couleur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CCP accord cadre MOE 2015</dc:title>
  <dc:creator>MARIE-NATHALIE PAYET</dc:creator>
  <cp:keywords>maîtrise d'oeuvre, accord-cadre, études</cp:keywords>
  <cp:lastModifiedBy>MARIE-NATHALIE PAYET</cp:lastModifiedBy>
  <cp:revision>7</cp:revision>
  <cp:lastPrinted>2013-02-13T10:24:00Z</cp:lastPrinted>
  <dcterms:created xsi:type="dcterms:W3CDTF">2025-04-04T09:56:00Z</dcterms:created>
  <dcterms:modified xsi:type="dcterms:W3CDTF">2025-04-08T07:45:00Z</dcterms:modified>
</cp:coreProperties>
</file>