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96B90" w14:textId="244C4C71" w:rsidR="00DD0B59" w:rsidRPr="00B41C35" w:rsidRDefault="007F7996" w:rsidP="005423B6">
      <w:pPr>
        <w:tabs>
          <w:tab w:val="center" w:pos="4607"/>
        </w:tabs>
      </w:pPr>
      <w:r>
        <w:rPr>
          <w:noProof/>
          <w:lang w:eastAsia="fr-FR"/>
        </w:rPr>
        <mc:AlternateContent>
          <mc:Choice Requires="wpg">
            <w:drawing>
              <wp:anchor distT="0" distB="0" distL="114300" distR="114300" simplePos="0" relativeHeight="251659264" behindDoc="0" locked="0" layoutInCell="1" allowOverlap="1" wp14:anchorId="7A3DA1CC" wp14:editId="74012BE9">
                <wp:simplePos x="0" y="0"/>
                <wp:positionH relativeFrom="column">
                  <wp:posOffset>5271770</wp:posOffset>
                </wp:positionH>
                <wp:positionV relativeFrom="paragraph">
                  <wp:posOffset>271780</wp:posOffset>
                </wp:positionV>
                <wp:extent cx="693420" cy="426720"/>
                <wp:effectExtent l="0" t="0" r="0" b="0"/>
                <wp:wrapNone/>
                <wp:docPr id="3" name="Groupe 2"/>
                <wp:cNvGraphicFramePr/>
                <a:graphic xmlns:a="http://schemas.openxmlformats.org/drawingml/2006/main">
                  <a:graphicData uri="http://schemas.microsoft.com/office/word/2010/wordprocessingGroup">
                    <wpg:wgp>
                      <wpg:cNvGrpSpPr/>
                      <wpg:grpSpPr>
                        <a:xfrm>
                          <a:off x="0" y="0"/>
                          <a:ext cx="693420" cy="426720"/>
                          <a:chOff x="0" y="0"/>
                          <a:chExt cx="1418898" cy="806115"/>
                        </a:xfrm>
                      </wpg:grpSpPr>
                      <pic:pic xmlns:pic="http://schemas.openxmlformats.org/drawingml/2006/picture">
                        <pic:nvPicPr>
                          <pic:cNvPr id="4" name="Image 4" descr="O:\COMMUNICATION\OUTILS GRAPHIQUES\Logos ARS\Logo ARS ARA 2020\COMMUNICATION EXTERNE+INSTIT\Quadri\ARSlogo_Normal_Quadri.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468" y="0"/>
                            <a:ext cx="1416430" cy="806115"/>
                          </a:xfrm>
                          <a:prstGeom prst="rect">
                            <a:avLst/>
                          </a:prstGeom>
                          <a:noFill/>
                          <a:ln>
                            <a:noFill/>
                          </a:ln>
                        </pic:spPr>
                      </pic:pic>
                      <wps:wsp>
                        <wps:cNvPr id="6" name="Rectangle 6"/>
                        <wps:cNvSpPr/>
                        <wps:spPr>
                          <a:xfrm>
                            <a:off x="0" y="600893"/>
                            <a:ext cx="851339" cy="205222"/>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18F7F6F9">
              <v:group id="Groupe 2" style="position:absolute;margin-left:415.1pt;margin-top:21.4pt;width:54.6pt;height:33.6pt;z-index:251659264;mso-width-relative:margin;mso-height-relative:margin" coordsize="14188,8061" o:spid="_x0000_s1026" w14:anchorId="5BEC61F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4" style="position:absolute;left:24;width:14164;height:806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">
                  <v:imagedata o:title="ARSlogo_Normal_Quadri" r:id="rId12"/>
                </v:shape>
                <v:rect id="Rectangle 6" style="position:absolute;top:6008;width:8513;height:2053;visibility:visible;mso-wrap-style:square;v-text-anchor:middle" o:spid="_x0000_s1028" fillcolor="white [3212]"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"/>
              </v:group>
            </w:pict>
          </mc:Fallback>
        </mc:AlternateContent>
      </w:r>
      <w:r w:rsidRPr="00AD7BC8">
        <w:rPr>
          <w:noProof/>
          <w:lang w:eastAsia="fr-FR"/>
        </w:rPr>
        <w:drawing>
          <wp:inline distT="0" distB="0" distL="0" distR="0" wp14:anchorId="703095AF" wp14:editId="12EB4773">
            <wp:extent cx="982980" cy="868680"/>
            <wp:effectExtent l="0" t="0" r="7620" b="7620"/>
            <wp:docPr id="8" name="Image 7" descr="O:\COMMUNICATION\OUTILS GRAPHIQUES\Charte Marque Etat\ARS_ARA\REPUBLIQUE_FRANCAISE\jpg\Republique_Francaise_CMJN.jpg"/>
            <wp:cNvGraphicFramePr/>
            <a:graphic xmlns:a="http://schemas.openxmlformats.org/drawingml/2006/main">
              <a:graphicData uri="http://schemas.openxmlformats.org/drawingml/2006/picture">
                <pic:pic xmlns:pic="http://schemas.openxmlformats.org/drawingml/2006/picture">
                  <pic:nvPicPr>
                    <pic:cNvPr id="8" name="Image 7" descr="O:\COMMUNICATION\OUTILS GRAPHIQUES\Charte Marque Etat\ARS_ARA\REPUBLIQUE_FRANCAISE\jpg\Republique_Francaise_CMJN.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91357" cy="876083"/>
                    </a:xfrm>
                    <a:prstGeom prst="rect">
                      <a:avLst/>
                    </a:prstGeom>
                    <a:noFill/>
                    <a:ln>
                      <a:noFill/>
                    </a:ln>
                  </pic:spPr>
                </pic:pic>
              </a:graphicData>
            </a:graphic>
          </wp:inline>
        </w:drawing>
      </w:r>
      <w:r>
        <w:tab/>
      </w:r>
      <w:r w:rsidR="000B2F3D">
        <w:rPr>
          <w:noProof/>
          <w:lang w:eastAsia="fr-FR"/>
        </w:rPr>
        <w:drawing>
          <wp:inline distT="0" distB="0" distL="0" distR="0" wp14:anchorId="0F3D065E" wp14:editId="6C614665">
            <wp:extent cx="1743075" cy="409575"/>
            <wp:effectExtent l="0" t="0" r="9525" b="9525"/>
            <wp:docPr id="19" name="Image 10"/>
            <wp:cNvGraphicFramePr/>
            <a:graphic xmlns:a="http://schemas.openxmlformats.org/drawingml/2006/main">
              <a:graphicData uri="http://schemas.openxmlformats.org/drawingml/2006/picture">
                <pic:pic xmlns:pic="http://schemas.openxmlformats.org/drawingml/2006/picture">
                  <pic:nvPicPr>
                    <pic:cNvPr id="19" name="Image 1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743403" cy="409652"/>
                    </a:xfrm>
                    <a:prstGeom prst="rect">
                      <a:avLst/>
                    </a:prstGeom>
                  </pic:spPr>
                </pic:pic>
              </a:graphicData>
            </a:graphic>
          </wp:inline>
        </w:drawing>
      </w:r>
    </w:p>
    <w:p w14:paraId="65097840" w14:textId="7AACD876" w:rsidR="004B5996" w:rsidRPr="00B41C35" w:rsidRDefault="004B5996" w:rsidP="005423B6">
      <w:pPr>
        <w:jc w:val="center"/>
      </w:pPr>
    </w:p>
    <w:p w14:paraId="375716BA" w14:textId="53F914C9" w:rsidR="004B5996" w:rsidRPr="00B41C35" w:rsidRDefault="00AB1BE1" w:rsidP="005423B6">
      <w:r>
        <w:rPr>
          <w:noProof/>
          <w:lang w:eastAsia="fr-FR"/>
        </w:rPr>
        <mc:AlternateContent>
          <mc:Choice Requires="wpg">
            <w:drawing>
              <wp:anchor distT="0" distB="0" distL="114300" distR="114300" simplePos="0" relativeHeight="251639296" behindDoc="0" locked="0" layoutInCell="1" allowOverlap="1" wp14:anchorId="1D7987BE" wp14:editId="7403D7BB">
                <wp:simplePos x="0" y="0"/>
                <wp:positionH relativeFrom="page">
                  <wp:posOffset>648000</wp:posOffset>
                </wp:positionH>
                <wp:positionV relativeFrom="paragraph">
                  <wp:posOffset>199880</wp:posOffset>
                </wp:positionV>
                <wp:extent cx="6887845" cy="9127490"/>
                <wp:effectExtent l="0" t="0" r="27305" b="0"/>
                <wp:wrapNone/>
                <wp:docPr id="15" name="Groupe 15"/>
                <wp:cNvGraphicFramePr/>
                <a:graphic xmlns:a="http://schemas.openxmlformats.org/drawingml/2006/main">
                  <a:graphicData uri="http://schemas.microsoft.com/office/word/2010/wordprocessingGroup">
                    <wpg:wgp>
                      <wpg:cNvGrpSpPr/>
                      <wpg:grpSpPr>
                        <a:xfrm>
                          <a:off x="0" y="0"/>
                          <a:ext cx="6887845" cy="9127490"/>
                          <a:chOff x="636423" y="1463915"/>
                          <a:chExt cx="6887845" cy="9150350"/>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624205" y="1463915"/>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5FC3DD4" id="Groupe 15" o:spid="_x0000_s1026" style="position:absolute;margin-left:51pt;margin-top:15.75pt;width:542.35pt;height:718.7pt;z-index:251639296;mso-position-horizontal-relative:page;mso-width-relative:margin;mso-height-relative:margin" coordorigin="6364,14639" coordsize="68878,915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rect id="Rectangle 10" o:spid="_x0000_s1028" style="position:absolute;left:16242;top:14639;width:15938;height:915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w10:wrap anchorx="page"/>
              </v:group>
            </w:pict>
          </mc:Fallback>
        </mc:AlternateContent>
      </w:r>
    </w:p>
    <w:p w14:paraId="08B0F136" w14:textId="77777777" w:rsidR="00EE74FD" w:rsidRDefault="00EE74FD" w:rsidP="005423B6"/>
    <w:p w14:paraId="072247D6" w14:textId="010E6E70" w:rsidR="00EE74FD" w:rsidRPr="00EE74FD" w:rsidRDefault="00EE74FD" w:rsidP="005423B6">
      <w:pPr>
        <w:spacing w:before="60" w:line="264" w:lineRule="auto"/>
        <w:rPr>
          <w:b/>
          <w:bCs/>
          <w:color w:val="A0A800" w:themeColor="accent1"/>
          <w:sz w:val="24"/>
          <w:szCs w:val="24"/>
        </w:rPr>
      </w:pPr>
      <w:bookmarkStart w:id="0" w:name="_Hlk194064139"/>
      <w:r w:rsidRPr="00EE74FD">
        <w:rPr>
          <w:b/>
          <w:bCs/>
          <w:color w:val="A0A800" w:themeColor="accent1"/>
          <w:sz w:val="24"/>
          <w:szCs w:val="24"/>
        </w:rPr>
        <w:t>N° Consultation</w:t>
      </w:r>
      <w:r>
        <w:rPr>
          <w:b/>
          <w:bCs/>
          <w:color w:val="A0A800" w:themeColor="accent1"/>
          <w:sz w:val="24"/>
          <w:szCs w:val="24"/>
        </w:rPr>
        <w:t> :</w:t>
      </w:r>
      <w:r w:rsidR="00660761">
        <w:rPr>
          <w:b/>
          <w:bCs/>
          <w:color w:val="A0A800" w:themeColor="accent1"/>
          <w:sz w:val="24"/>
          <w:szCs w:val="24"/>
        </w:rPr>
        <w:t xml:space="preserve"> CRN MP 2</w:t>
      </w:r>
      <w:r w:rsidR="006834EB">
        <w:rPr>
          <w:b/>
          <w:bCs/>
          <w:color w:val="A0A800" w:themeColor="accent1"/>
          <w:sz w:val="24"/>
          <w:szCs w:val="24"/>
        </w:rPr>
        <w:t>503</w:t>
      </w:r>
      <w:r>
        <w:rPr>
          <w:b/>
          <w:bCs/>
          <w:color w:val="A0A800" w:themeColor="accent1"/>
          <w:sz w:val="24"/>
          <w:szCs w:val="24"/>
        </w:rPr>
        <w:t xml:space="preserve"> </w:t>
      </w:r>
    </w:p>
    <w:bookmarkEnd w:id="0"/>
    <w:p w14:paraId="230FB17E" w14:textId="4B7E7234" w:rsidR="00834FCA" w:rsidRDefault="00834FCA" w:rsidP="005423B6"/>
    <w:p w14:paraId="2C18F309" w14:textId="7183ADE1" w:rsidR="00B11CD5" w:rsidRDefault="006C551D" w:rsidP="005423B6">
      <w:r>
        <w:rPr>
          <w:noProof/>
          <w:lang w:eastAsia="fr-FR"/>
        </w:rPr>
        <mc:AlternateContent>
          <mc:Choice Requires="wps">
            <w:drawing>
              <wp:anchor distT="0" distB="0" distL="114300" distR="114300" simplePos="0" relativeHeight="251653120" behindDoc="0" locked="0" layoutInCell="1" allowOverlap="1" wp14:anchorId="5C94B254" wp14:editId="59C95905">
                <wp:simplePos x="0" y="0"/>
                <wp:positionH relativeFrom="column">
                  <wp:posOffset>1504665</wp:posOffset>
                </wp:positionH>
                <wp:positionV relativeFrom="paragraph">
                  <wp:posOffset>7315</wp:posOffset>
                </wp:positionV>
                <wp:extent cx="3415665" cy="280800"/>
                <wp:effectExtent l="0" t="0" r="0" b="5080"/>
                <wp:wrapNone/>
                <wp:docPr id="9" name="Zone de texte 9"/>
                <wp:cNvGraphicFramePr/>
                <a:graphic xmlns:a="http://schemas.openxmlformats.org/drawingml/2006/main">
                  <a:graphicData uri="http://schemas.microsoft.com/office/word/2010/wordprocessingShape">
                    <wps:wsp>
                      <wps:cNvSpPr txBox="1"/>
                      <wps:spPr>
                        <a:xfrm>
                          <a:off x="0" y="0"/>
                          <a:ext cx="3415665" cy="280800"/>
                        </a:xfrm>
                        <a:prstGeom prst="rect">
                          <a:avLst/>
                        </a:prstGeom>
                        <a:noFill/>
                        <a:ln w="6350">
                          <a:noFill/>
                        </a:ln>
                      </wps:spPr>
                      <wps:txbx>
                        <w:txbxContent>
                          <w:p w14:paraId="3DCA968E" w14:textId="3330DD17" w:rsidR="00766403" w:rsidRPr="007B3923" w:rsidRDefault="00766403" w:rsidP="00766403">
                            <w:pPr>
                              <w:jc w:val="center"/>
                              <w:rPr>
                                <w:rFonts w:cs="Spectral-ExtraLightItalic"/>
                                <w:iCs/>
                                <w:color w:val="000091" w:themeColor="text2"/>
                                <w:szCs w:val="20"/>
                              </w:rPr>
                            </w:pPr>
                            <w:bookmarkStart w:id="1" w:name="_Hlk194321379"/>
                            <w:r w:rsidRPr="007B3923">
                              <w:rPr>
                                <w:rFonts w:cs="Spectral-ExtraLightItalic"/>
                                <w:iCs/>
                                <w:color w:val="000091" w:themeColor="text2"/>
                                <w:szCs w:val="20"/>
                              </w:rPr>
                              <w:t>Agence Régionale de Santé</w:t>
                            </w:r>
                            <w:r w:rsidR="006834EB">
                              <w:rPr>
                                <w:rFonts w:cs="Spectral-ExtraLightItalic"/>
                                <w:iCs/>
                                <w:color w:val="000091" w:themeColor="text2"/>
                                <w:szCs w:val="20"/>
                              </w:rPr>
                              <w:t xml:space="preserve"> ARA</w:t>
                            </w:r>
                          </w:p>
                          <w:bookmarkEnd w:id="1"/>
                          <w:p w14:paraId="01FE6B81" w14:textId="77777777" w:rsidR="00766403" w:rsidRPr="007B3923" w:rsidRDefault="00766403" w:rsidP="00766403">
                            <w:pPr>
                              <w:rPr>
                                <w:rFonts w:cs="Spectral-ExtraLightItalic"/>
                                <w:iCs/>
                                <w:color w:val="000091" w:themeColor="text2"/>
                                <w:szCs w:val="20"/>
                              </w:rPr>
                            </w:pPr>
                          </w:p>
                          <w:p w14:paraId="10998152" w14:textId="56A61D9B" w:rsidR="004F372F" w:rsidRPr="001C28DF" w:rsidRDefault="004F372F" w:rsidP="00766403">
                            <w:pPr>
                              <w:jc w:val="center"/>
                              <w:rPr>
                                <w:rFonts w:cs="Spectral-ExtraLightItalic"/>
                                <w:iCs/>
                                <w:color w:val="000091" w:themeColor="text2"/>
                                <w:sz w:val="24"/>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94B254" id="_x0000_t202" coordsize="21600,21600" o:spt="202" path="m,l,21600r21600,l21600,xe">
                <v:stroke joinstyle="miter"/>
                <v:path gradientshapeok="t" o:connecttype="rect"/>
              </v:shapetype>
              <v:shape id="Zone de texte 9" o:spid="_x0000_s1026" type="#_x0000_t202" style="position:absolute;left:0;text-align:left;margin-left:118.5pt;margin-top:.6pt;width:268.95pt;height:22.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" filled="f" stroked="f" strokeweight=".5pt">
                <v:textbox>
                  <w:txbxContent>
                    <w:p w14:paraId="3DCA968E" w14:textId="3330DD17" w:rsidR="00766403" w:rsidRPr="007B3923" w:rsidRDefault="00766403" w:rsidP="00766403">
                      <w:pPr>
                        <w:jc w:val="center"/>
                        <w:rPr>
                          <w:rFonts w:cs="Spectral-ExtraLightItalic"/>
                          <w:iCs/>
                          <w:color w:val="000091" w:themeColor="text2"/>
                          <w:szCs w:val="20"/>
                        </w:rPr>
                      </w:pPr>
                      <w:bookmarkStart w:id="2" w:name="_Hlk194321379"/>
                      <w:r w:rsidRPr="007B3923">
                        <w:rPr>
                          <w:rFonts w:cs="Spectral-ExtraLightItalic"/>
                          <w:iCs/>
                          <w:color w:val="000091" w:themeColor="text2"/>
                          <w:szCs w:val="20"/>
                        </w:rPr>
                        <w:t>Agence Régionale de Santé</w:t>
                      </w:r>
                      <w:r w:rsidR="006834EB">
                        <w:rPr>
                          <w:rFonts w:cs="Spectral-ExtraLightItalic"/>
                          <w:iCs/>
                          <w:color w:val="000091" w:themeColor="text2"/>
                          <w:szCs w:val="20"/>
                        </w:rPr>
                        <w:t xml:space="preserve"> ARA</w:t>
                      </w:r>
                    </w:p>
                    <w:bookmarkEnd w:id="2"/>
                    <w:p w14:paraId="01FE6B81" w14:textId="77777777" w:rsidR="00766403" w:rsidRPr="007B3923" w:rsidRDefault="00766403" w:rsidP="00766403">
                      <w:pPr>
                        <w:rPr>
                          <w:rFonts w:cs="Spectral-ExtraLightItalic"/>
                          <w:iCs/>
                          <w:color w:val="000091" w:themeColor="text2"/>
                          <w:szCs w:val="20"/>
                        </w:rPr>
                      </w:pPr>
                    </w:p>
                    <w:p w14:paraId="10998152" w14:textId="56A61D9B" w:rsidR="004F372F" w:rsidRPr="001C28DF" w:rsidRDefault="004F372F" w:rsidP="00766403">
                      <w:pPr>
                        <w:jc w:val="center"/>
                        <w:rPr>
                          <w:rFonts w:cs="Spectral-ExtraLightItalic"/>
                          <w:iCs/>
                          <w:color w:val="000091" w:themeColor="text2"/>
                          <w:sz w:val="24"/>
                          <w:szCs w:val="15"/>
                        </w:rPr>
                      </w:pPr>
                    </w:p>
                  </w:txbxContent>
                </v:textbox>
              </v:shape>
            </w:pict>
          </mc:Fallback>
        </mc:AlternateContent>
      </w:r>
    </w:p>
    <w:p w14:paraId="543065F4" w14:textId="5A365C91" w:rsidR="00B11CD5" w:rsidRPr="00B41C35" w:rsidRDefault="00B11CD5" w:rsidP="005423B6"/>
    <w:p w14:paraId="5FC418A1" w14:textId="3C911FB8" w:rsidR="00EC484C" w:rsidRDefault="00AB1BE1" w:rsidP="005423B6">
      <w:pPr>
        <w:pStyle w:val="Corpsdetexte"/>
        <w:rPr>
          <w:rFonts w:ascii="Marianne" w:hAnsi="Marianne"/>
        </w:rPr>
      </w:pPr>
      <w:r>
        <w:rPr>
          <w:noProof/>
          <w:lang w:eastAsia="fr-FR"/>
        </w:rPr>
        <mc:AlternateContent>
          <mc:Choice Requires="wps">
            <w:drawing>
              <wp:anchor distT="0" distB="0" distL="114300" distR="114300" simplePos="0" relativeHeight="251644928" behindDoc="0" locked="0" layoutInCell="1" allowOverlap="1" wp14:anchorId="35108298" wp14:editId="6B3BE56D">
                <wp:simplePos x="0" y="0"/>
                <wp:positionH relativeFrom="page">
                  <wp:posOffset>1663200</wp:posOffset>
                </wp:positionH>
                <wp:positionV relativeFrom="paragraph">
                  <wp:posOffset>7690</wp:posOffset>
                </wp:positionV>
                <wp:extent cx="5688000" cy="80677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5688000" cy="8067760"/>
                        </a:xfrm>
                        <a:prstGeom prst="rect">
                          <a:avLst/>
                        </a:prstGeom>
                        <a:noFill/>
                        <a:ln w="6350">
                          <a:noFill/>
                        </a:ln>
                      </wps:spPr>
                      <wps:txbx>
                        <w:txbxContent>
                          <w:p w14:paraId="4EAA0F9C" w14:textId="40F11EA9" w:rsidR="00771CD3" w:rsidRPr="0001475F" w:rsidRDefault="000E2F44" w:rsidP="00660761">
                            <w:pPr>
                              <w:jc w:val="center"/>
                              <w:rPr>
                                <w:rFonts w:asciiTheme="minorHAnsi" w:eastAsia="Archer Light" w:hAnsiTheme="minorHAnsi"/>
                                <w:iCs/>
                                <w:color w:val="3C4693"/>
                                <w:sz w:val="28"/>
                                <w:szCs w:val="28"/>
                              </w:rPr>
                            </w:pPr>
                            <w:bookmarkStart w:id="3" w:name="_Hlk194065506"/>
                            <w:r w:rsidRPr="0001475F">
                              <w:rPr>
                                <w:rFonts w:asciiTheme="minorHAnsi" w:eastAsia="Archer Light" w:hAnsiTheme="minorHAnsi"/>
                                <w:iCs/>
                                <w:color w:val="3C4693"/>
                                <w:sz w:val="28"/>
                                <w:szCs w:val="28"/>
                              </w:rPr>
                              <w:t>Marché de prestations intellectuelles</w:t>
                            </w:r>
                          </w:p>
                          <w:bookmarkEnd w:id="3"/>
                          <w:p w14:paraId="0588D16E" w14:textId="77777777" w:rsidR="000E2F44" w:rsidRPr="0001475F" w:rsidRDefault="000E2F44" w:rsidP="00660761">
                            <w:pPr>
                              <w:jc w:val="center"/>
                              <w:rPr>
                                <w:rFonts w:asciiTheme="minorHAnsi" w:eastAsia="Archer Light" w:hAnsiTheme="minorHAnsi"/>
                                <w:iCs/>
                                <w:color w:val="3C4693"/>
                                <w:sz w:val="28"/>
                                <w:szCs w:val="28"/>
                              </w:rPr>
                            </w:pPr>
                          </w:p>
                          <w:p w14:paraId="5D8FC015" w14:textId="77777777" w:rsidR="005423B6" w:rsidRDefault="005423B6" w:rsidP="00A16953">
                            <w:pPr>
                              <w:pStyle w:val="Nomdelenqute"/>
                              <w:jc w:val="center"/>
                              <w:rPr>
                                <w:sz w:val="36"/>
                                <w:szCs w:val="36"/>
                              </w:rPr>
                            </w:pPr>
                          </w:p>
                          <w:p w14:paraId="27CAA03B" w14:textId="77777777" w:rsidR="005423B6" w:rsidRDefault="005423B6" w:rsidP="00A16953">
                            <w:pPr>
                              <w:pStyle w:val="Nomdelenqute"/>
                              <w:jc w:val="center"/>
                              <w:rPr>
                                <w:sz w:val="36"/>
                                <w:szCs w:val="36"/>
                              </w:rPr>
                            </w:pPr>
                          </w:p>
                          <w:p w14:paraId="5E9351D4" w14:textId="77777777" w:rsidR="005423B6" w:rsidRDefault="005423B6" w:rsidP="00A16953">
                            <w:pPr>
                              <w:pStyle w:val="Nomdelenqute"/>
                              <w:jc w:val="center"/>
                              <w:rPr>
                                <w:sz w:val="36"/>
                                <w:szCs w:val="36"/>
                              </w:rPr>
                            </w:pPr>
                          </w:p>
                          <w:p w14:paraId="5C1C0E21" w14:textId="67D963A1" w:rsidR="00771CD3" w:rsidRPr="000C1609" w:rsidRDefault="000C1609" w:rsidP="000C1609">
                            <w:pPr>
                              <w:jc w:val="center"/>
                              <w:rPr>
                                <w:rFonts w:asciiTheme="minorHAnsi" w:eastAsia="Archer Light" w:hAnsiTheme="minorHAnsi"/>
                                <w:i/>
                                <w:color w:val="3C4693"/>
                                <w:sz w:val="40"/>
                                <w:szCs w:val="40"/>
                              </w:rPr>
                            </w:pPr>
                            <w:r w:rsidRPr="000C1609">
                              <w:rPr>
                                <w:rFonts w:ascii="Marianne ExtraBold" w:hAnsi="Marianne ExtraBold" w:cs="Marianne-ExtraBold"/>
                                <w:b/>
                                <w:bCs/>
                                <w:color w:val="000091" w:themeColor="text2"/>
                                <w:sz w:val="40"/>
                                <w:szCs w:val="40"/>
                              </w:rPr>
                              <w:t>Clauses contractuelles</w:t>
                            </w:r>
                            <w:r>
                              <w:rPr>
                                <w:rFonts w:ascii="Marianne ExtraBold" w:hAnsi="Marianne ExtraBold" w:cs="Marianne-ExtraBold"/>
                                <w:b/>
                                <w:bCs/>
                                <w:color w:val="000091" w:themeColor="text2"/>
                                <w:sz w:val="40"/>
                                <w:szCs w:val="40"/>
                              </w:rPr>
                              <w:t xml:space="preserve"> </w:t>
                            </w:r>
                            <w:r w:rsidRPr="000C1609">
                              <w:rPr>
                                <w:rFonts w:ascii="Marianne ExtraBold" w:hAnsi="Marianne ExtraBold" w:cs="Marianne-ExtraBold"/>
                                <w:b/>
                                <w:bCs/>
                                <w:color w:val="000091" w:themeColor="text2"/>
                                <w:sz w:val="40"/>
                                <w:szCs w:val="40"/>
                              </w:rPr>
                              <w:t>relatives à la protection</w:t>
                            </w:r>
                            <w:r>
                              <w:rPr>
                                <w:rFonts w:ascii="Marianne ExtraBold" w:hAnsi="Marianne ExtraBold" w:cs="Marianne-ExtraBold"/>
                                <w:b/>
                                <w:bCs/>
                                <w:color w:val="000091" w:themeColor="text2"/>
                                <w:sz w:val="40"/>
                                <w:szCs w:val="40"/>
                              </w:rPr>
                              <w:t xml:space="preserve"> </w:t>
                            </w:r>
                            <w:r w:rsidRPr="000C1609">
                              <w:rPr>
                                <w:rFonts w:ascii="Marianne ExtraBold" w:hAnsi="Marianne ExtraBold" w:cs="Marianne-ExtraBold"/>
                                <w:b/>
                                <w:bCs/>
                                <w:color w:val="000091" w:themeColor="text2"/>
                                <w:sz w:val="40"/>
                                <w:szCs w:val="40"/>
                              </w:rPr>
                              <w:t>des données personnelles</w:t>
                            </w: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5423B6">
                            <w:pPr>
                              <w:ind w:left="142"/>
                              <w:rPr>
                                <w:rFonts w:asciiTheme="majorHAnsi" w:eastAsia="Archer Light" w:hAnsiTheme="majorHAnsi" w:cs="Archer Light"/>
                                <w:b/>
                                <w:color w:val="374EA2"/>
                                <w:sz w:val="24"/>
                                <w:szCs w:val="24"/>
                                <w:u w:val="single"/>
                              </w:rPr>
                            </w:pPr>
                          </w:p>
                          <w:p w14:paraId="64972986" w14:textId="77777777" w:rsidR="005423B6" w:rsidRDefault="005423B6" w:rsidP="00693868">
                            <w:pPr>
                              <w:ind w:left="709"/>
                              <w:rPr>
                                <w:rFonts w:asciiTheme="majorHAnsi" w:eastAsia="Archer Light" w:hAnsiTheme="majorHAnsi" w:cs="Archer Light"/>
                                <w:b/>
                                <w:color w:val="374EA2"/>
                                <w:sz w:val="24"/>
                                <w:szCs w:val="24"/>
                                <w:u w:val="single"/>
                              </w:rPr>
                            </w:pPr>
                          </w:p>
                          <w:p w14:paraId="05341D6C" w14:textId="77777777" w:rsidR="005423B6" w:rsidRDefault="005423B6" w:rsidP="00693868">
                            <w:pPr>
                              <w:ind w:left="709"/>
                              <w:rPr>
                                <w:rFonts w:asciiTheme="majorHAnsi" w:eastAsia="Archer Light" w:hAnsiTheme="majorHAnsi" w:cs="Archer Light"/>
                                <w:b/>
                                <w:color w:val="374EA2"/>
                                <w:sz w:val="24"/>
                                <w:szCs w:val="24"/>
                                <w:u w:val="single"/>
                              </w:rPr>
                            </w:pPr>
                          </w:p>
                          <w:p w14:paraId="70BF7433" w14:textId="77777777" w:rsidR="005423B6" w:rsidRDefault="005423B6" w:rsidP="00693868">
                            <w:pPr>
                              <w:ind w:left="709"/>
                              <w:rPr>
                                <w:rFonts w:asciiTheme="majorHAnsi" w:eastAsia="Archer Light" w:hAnsiTheme="majorHAnsi" w:cs="Archer Light"/>
                                <w:b/>
                                <w:color w:val="374EA2"/>
                                <w:sz w:val="24"/>
                                <w:szCs w:val="24"/>
                                <w:u w:val="single"/>
                              </w:rPr>
                            </w:pPr>
                          </w:p>
                          <w:p w14:paraId="6C0ACA48" w14:textId="77777777" w:rsidR="005423B6" w:rsidRDefault="005423B6" w:rsidP="00693868">
                            <w:pPr>
                              <w:ind w:left="709"/>
                              <w:rPr>
                                <w:rFonts w:asciiTheme="majorHAnsi" w:eastAsia="Archer Light" w:hAnsiTheme="majorHAnsi" w:cs="Archer Light"/>
                                <w:b/>
                                <w:color w:val="374EA2"/>
                                <w:sz w:val="24"/>
                                <w:szCs w:val="24"/>
                                <w:u w:val="single"/>
                              </w:rPr>
                            </w:pPr>
                          </w:p>
                          <w:p w14:paraId="7C38D875" w14:textId="77777777" w:rsidR="005423B6" w:rsidRDefault="005423B6" w:rsidP="00693868">
                            <w:pPr>
                              <w:ind w:left="709"/>
                              <w:rPr>
                                <w:rFonts w:asciiTheme="majorHAnsi" w:eastAsia="Archer Light" w:hAnsiTheme="majorHAnsi" w:cs="Archer Light"/>
                                <w:b/>
                                <w:color w:val="374EA2"/>
                                <w:sz w:val="24"/>
                                <w:szCs w:val="24"/>
                                <w:u w:val="single"/>
                              </w:rPr>
                            </w:pPr>
                          </w:p>
                          <w:p w14:paraId="26F32135" w14:textId="77777777" w:rsidR="005423B6" w:rsidRDefault="005423B6" w:rsidP="00693868">
                            <w:pPr>
                              <w:ind w:left="709"/>
                              <w:rPr>
                                <w:rFonts w:asciiTheme="majorHAnsi" w:eastAsia="Archer Light" w:hAnsiTheme="majorHAnsi" w:cs="Archer Light"/>
                                <w:b/>
                                <w:color w:val="374EA2"/>
                                <w:sz w:val="24"/>
                                <w:szCs w:val="24"/>
                                <w:u w:val="single"/>
                              </w:rPr>
                            </w:pPr>
                          </w:p>
                          <w:p w14:paraId="38E88A93" w14:textId="77777777" w:rsidR="005423B6" w:rsidRDefault="005423B6" w:rsidP="00693868">
                            <w:pPr>
                              <w:ind w:left="709"/>
                              <w:rPr>
                                <w:rFonts w:asciiTheme="majorHAnsi" w:eastAsia="Archer Light" w:hAnsiTheme="majorHAnsi" w:cs="Archer Light"/>
                                <w:b/>
                                <w:color w:val="374EA2"/>
                                <w:sz w:val="24"/>
                                <w:szCs w:val="24"/>
                                <w:u w:val="single"/>
                              </w:rPr>
                            </w:pPr>
                          </w:p>
                          <w:p w14:paraId="770E4E26" w14:textId="77777777" w:rsidR="005423B6" w:rsidRDefault="005423B6" w:rsidP="00693868">
                            <w:pPr>
                              <w:ind w:left="709"/>
                              <w:rPr>
                                <w:rFonts w:asciiTheme="majorHAnsi" w:eastAsia="Archer Light" w:hAnsiTheme="majorHAnsi" w:cs="Archer Light"/>
                                <w:b/>
                                <w:color w:val="374EA2"/>
                                <w:sz w:val="24"/>
                                <w:szCs w:val="24"/>
                                <w:u w:val="single"/>
                              </w:rPr>
                            </w:pPr>
                          </w:p>
                          <w:p w14:paraId="71ECF3B7" w14:textId="77777777" w:rsidR="005423B6" w:rsidRDefault="005423B6" w:rsidP="00693868">
                            <w:pPr>
                              <w:ind w:left="709"/>
                              <w:rPr>
                                <w:rFonts w:asciiTheme="majorHAnsi" w:eastAsia="Archer Light" w:hAnsiTheme="majorHAnsi" w:cs="Archer Light"/>
                                <w:b/>
                                <w:color w:val="374EA2"/>
                                <w:sz w:val="24"/>
                                <w:szCs w:val="24"/>
                                <w:u w:val="single"/>
                              </w:rPr>
                            </w:pPr>
                          </w:p>
                          <w:p w14:paraId="28A08EB4" w14:textId="77777777" w:rsidR="005423B6" w:rsidRDefault="005423B6" w:rsidP="00693868">
                            <w:pPr>
                              <w:ind w:left="709"/>
                              <w:rPr>
                                <w:rFonts w:asciiTheme="majorHAnsi" w:eastAsia="Archer Light" w:hAnsiTheme="majorHAnsi" w:cs="Archer Light"/>
                                <w:b/>
                                <w:color w:val="374EA2"/>
                                <w:sz w:val="24"/>
                                <w:szCs w:val="24"/>
                                <w:u w:val="single"/>
                              </w:rPr>
                            </w:pPr>
                          </w:p>
                          <w:p w14:paraId="3DF3A596" w14:textId="77777777" w:rsidR="005423B6" w:rsidRDefault="005423B6" w:rsidP="00693868">
                            <w:pPr>
                              <w:ind w:left="709"/>
                              <w:rPr>
                                <w:rFonts w:asciiTheme="majorHAnsi" w:eastAsia="Archer Light" w:hAnsiTheme="majorHAnsi" w:cs="Archer Light"/>
                                <w:b/>
                                <w:color w:val="374EA2"/>
                                <w:sz w:val="24"/>
                                <w:szCs w:val="24"/>
                                <w:u w:val="single"/>
                              </w:rPr>
                            </w:pPr>
                          </w:p>
                          <w:p w14:paraId="55EEFAC4" w14:textId="77777777" w:rsidR="005423B6" w:rsidRDefault="005423B6" w:rsidP="00693868">
                            <w:pPr>
                              <w:ind w:left="709"/>
                              <w:rPr>
                                <w:rFonts w:asciiTheme="majorHAnsi" w:eastAsia="Archer Light" w:hAnsiTheme="majorHAnsi" w:cs="Archer Light"/>
                                <w:b/>
                                <w:color w:val="374EA2"/>
                                <w:sz w:val="24"/>
                                <w:szCs w:val="24"/>
                                <w:u w:val="single"/>
                              </w:rPr>
                            </w:pPr>
                          </w:p>
                          <w:p w14:paraId="2B2395C4" w14:textId="77777777" w:rsidR="005423B6" w:rsidRDefault="005423B6" w:rsidP="00693868">
                            <w:pPr>
                              <w:ind w:left="709"/>
                              <w:rPr>
                                <w:rFonts w:asciiTheme="majorHAnsi" w:eastAsia="Archer Light" w:hAnsiTheme="majorHAnsi" w:cs="Archer Light"/>
                                <w:b/>
                                <w:color w:val="374EA2"/>
                                <w:sz w:val="24"/>
                                <w:szCs w:val="24"/>
                                <w:u w:val="single"/>
                              </w:rPr>
                            </w:pPr>
                          </w:p>
                          <w:p w14:paraId="08683C3D" w14:textId="77777777" w:rsidR="005423B6" w:rsidRDefault="005423B6" w:rsidP="00693868">
                            <w:pPr>
                              <w:ind w:left="709"/>
                              <w:rPr>
                                <w:rFonts w:asciiTheme="majorHAnsi" w:eastAsia="Archer Light" w:hAnsiTheme="majorHAnsi" w:cs="Archer Light"/>
                                <w:b/>
                                <w:color w:val="374EA2"/>
                                <w:sz w:val="24"/>
                                <w:szCs w:val="24"/>
                                <w:u w:val="single"/>
                              </w:rPr>
                            </w:pPr>
                          </w:p>
                          <w:p w14:paraId="0213168A" w14:textId="77777777" w:rsidR="005423B6" w:rsidRDefault="005423B6" w:rsidP="00693868">
                            <w:pPr>
                              <w:ind w:left="709"/>
                              <w:rPr>
                                <w:rFonts w:asciiTheme="majorHAnsi" w:eastAsia="Archer Light" w:hAnsiTheme="majorHAnsi" w:cs="Archer Light"/>
                                <w:b/>
                                <w:color w:val="374EA2"/>
                                <w:sz w:val="24"/>
                                <w:szCs w:val="24"/>
                                <w:u w:val="single"/>
                              </w:rPr>
                            </w:pPr>
                          </w:p>
                          <w:p w14:paraId="0A2A34C7" w14:textId="77777777" w:rsidR="005423B6" w:rsidRDefault="005423B6" w:rsidP="00693868">
                            <w:pPr>
                              <w:ind w:left="709"/>
                              <w:rPr>
                                <w:rFonts w:asciiTheme="majorHAnsi" w:eastAsia="Archer Light" w:hAnsiTheme="majorHAnsi" w:cs="Archer Light"/>
                                <w:b/>
                                <w:color w:val="374EA2"/>
                                <w:sz w:val="24"/>
                                <w:szCs w:val="24"/>
                                <w:u w:val="single"/>
                              </w:rPr>
                            </w:pPr>
                          </w:p>
                          <w:p w14:paraId="371B50AC" w14:textId="77777777" w:rsidR="005423B6" w:rsidRDefault="005423B6"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EE74FD" w:rsidRDefault="00EE74FD" w:rsidP="000C1609">
                            <w:pPr>
                              <w:pStyle w:val="Paragraphedeliste"/>
                              <w:numPr>
                                <w:ilvl w:val="0"/>
                                <w:numId w:val="1"/>
                              </w:numPr>
                              <w:ind w:left="567"/>
                              <w:jc w:val="left"/>
                              <w:rPr>
                                <w:rFonts w:asciiTheme="minorHAnsi" w:eastAsia="Archer Light" w:hAnsiTheme="minorHAnsi"/>
                                <w:i/>
                                <w:color w:val="3C4693"/>
                                <w:sz w:val="36"/>
                                <w:szCs w:val="48"/>
                              </w:rPr>
                            </w:pPr>
                            <w:bookmarkStart w:id="4" w:name="_Hlk194065112"/>
                            <w:r w:rsidRPr="00EE74FD">
                              <w:rPr>
                                <w:rFonts w:asciiTheme="minorHAnsi" w:eastAsia="Archer Light" w:hAnsiTheme="minorHAnsi" w:cs="Archer Light"/>
                                <w:b/>
                                <w:color w:val="3C4693"/>
                                <w:sz w:val="22"/>
                              </w:rPr>
                              <w:t>Appel offre ouvert</w:t>
                            </w:r>
                          </w:p>
                          <w:p w14:paraId="29CC4803" w14:textId="291970E5" w:rsidR="00EE74FD" w:rsidRPr="00EE74FD" w:rsidRDefault="00EE74FD" w:rsidP="005423B6">
                            <w:pPr>
                              <w:pStyle w:val="Paragraphedeliste"/>
                              <w:ind w:left="567"/>
                              <w:jc w:val="left"/>
                              <w:rPr>
                                <w:rFonts w:asciiTheme="minorHAnsi" w:eastAsia="Archer Light" w:hAnsiTheme="minorHAnsi" w:cs="Archer Light"/>
                                <w:b/>
                                <w:color w:val="3C4693"/>
                                <w:sz w:val="22"/>
                              </w:rPr>
                            </w:pPr>
                            <w:r w:rsidRPr="00EE74FD">
                              <w:rPr>
                                <w:rFonts w:asciiTheme="minorHAnsi" w:eastAsia="Archer Light" w:hAnsiTheme="minorHAnsi" w:cs="Archer Light"/>
                                <w:b/>
                                <w:color w:val="3C4693"/>
                                <w:sz w:val="22"/>
                              </w:rPr>
                              <w:t>Article L.2124-</w:t>
                            </w:r>
                            <w:r w:rsidR="006834EB">
                              <w:rPr>
                                <w:rFonts w:asciiTheme="minorHAnsi" w:eastAsia="Archer Light" w:hAnsiTheme="minorHAnsi" w:cs="Archer Light"/>
                                <w:b/>
                                <w:color w:val="3C4693"/>
                                <w:sz w:val="22"/>
                              </w:rPr>
                              <w:t>1</w:t>
                            </w:r>
                            <w:r w:rsidRPr="00EE74FD">
                              <w:rPr>
                                <w:rFonts w:asciiTheme="minorHAnsi" w:eastAsia="Archer Light" w:hAnsiTheme="minorHAnsi" w:cs="Archer Light"/>
                                <w:b/>
                                <w:color w:val="3C4693"/>
                                <w:sz w:val="22"/>
                              </w:rPr>
                              <w:t xml:space="preserve"> du code de la commande publique </w:t>
                            </w:r>
                          </w:p>
                          <w:p w14:paraId="3D9BAD19" w14:textId="281431EE" w:rsidR="00EE74FD" w:rsidRPr="00EE74FD" w:rsidRDefault="00EE74FD" w:rsidP="005423B6">
                            <w:pPr>
                              <w:pStyle w:val="Paragraphedeliste"/>
                              <w:ind w:left="567"/>
                              <w:jc w:val="left"/>
                              <w:rPr>
                                <w:rFonts w:asciiTheme="minorHAnsi" w:eastAsia="Archer Light" w:hAnsiTheme="minorHAnsi" w:cs="Archer Light"/>
                                <w:b/>
                                <w:color w:val="3C4693"/>
                                <w:sz w:val="22"/>
                              </w:rPr>
                            </w:pPr>
                            <w:r w:rsidRPr="00EE74FD">
                              <w:rPr>
                                <w:rFonts w:asciiTheme="minorHAnsi" w:eastAsia="Archer Light" w:hAnsiTheme="minorHAnsi" w:cs="Archer Light"/>
                                <w:b/>
                                <w:color w:val="3C4693"/>
                                <w:sz w:val="22"/>
                              </w:rPr>
                              <w:t>Articles R.2124-1, R.2124-2, R.2161-2 à R.2161-5 du code de la commande publique</w:t>
                            </w:r>
                          </w:p>
                          <w:bookmarkEnd w:id="4"/>
                          <w:p w14:paraId="070E2566" w14:textId="3FBE2144" w:rsidR="00771CD3" w:rsidRPr="00EE74FD" w:rsidRDefault="00771CD3" w:rsidP="005423B6">
                            <w:pPr>
                              <w:pStyle w:val="Paragraphedeliste"/>
                              <w:ind w:left="567"/>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108298" id="Zone de texte 2" o:spid="_x0000_s1027" type="#_x0000_t202" style="position:absolute;left:0;text-align:left;margin-left:130.95pt;margin-top:.6pt;width:447.85pt;height:635.2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" filled="f" stroked="f" strokeweight=".5pt">
                <v:textbox>
                  <w:txbxContent>
                    <w:p w14:paraId="4EAA0F9C" w14:textId="40F11EA9" w:rsidR="00771CD3" w:rsidRPr="0001475F" w:rsidRDefault="000E2F44" w:rsidP="00660761">
                      <w:pPr>
                        <w:jc w:val="center"/>
                        <w:rPr>
                          <w:rFonts w:asciiTheme="minorHAnsi" w:eastAsia="Archer Light" w:hAnsiTheme="minorHAnsi"/>
                          <w:iCs/>
                          <w:color w:val="3C4693"/>
                          <w:sz w:val="28"/>
                          <w:szCs w:val="28"/>
                        </w:rPr>
                      </w:pPr>
                      <w:bookmarkStart w:id="5" w:name="_Hlk194065506"/>
                      <w:r w:rsidRPr="0001475F">
                        <w:rPr>
                          <w:rFonts w:asciiTheme="minorHAnsi" w:eastAsia="Archer Light" w:hAnsiTheme="minorHAnsi"/>
                          <w:iCs/>
                          <w:color w:val="3C4693"/>
                          <w:sz w:val="28"/>
                          <w:szCs w:val="28"/>
                        </w:rPr>
                        <w:t>Marché de prestations intellectuelles</w:t>
                      </w:r>
                    </w:p>
                    <w:bookmarkEnd w:id="5"/>
                    <w:p w14:paraId="0588D16E" w14:textId="77777777" w:rsidR="000E2F44" w:rsidRPr="0001475F" w:rsidRDefault="000E2F44" w:rsidP="00660761">
                      <w:pPr>
                        <w:jc w:val="center"/>
                        <w:rPr>
                          <w:rFonts w:asciiTheme="minorHAnsi" w:eastAsia="Archer Light" w:hAnsiTheme="minorHAnsi"/>
                          <w:iCs/>
                          <w:color w:val="3C4693"/>
                          <w:sz w:val="28"/>
                          <w:szCs w:val="28"/>
                        </w:rPr>
                      </w:pPr>
                    </w:p>
                    <w:p w14:paraId="5D8FC015" w14:textId="77777777" w:rsidR="005423B6" w:rsidRDefault="005423B6" w:rsidP="00A16953">
                      <w:pPr>
                        <w:pStyle w:val="Nomdelenqute"/>
                        <w:jc w:val="center"/>
                        <w:rPr>
                          <w:sz w:val="36"/>
                          <w:szCs w:val="36"/>
                        </w:rPr>
                      </w:pPr>
                    </w:p>
                    <w:p w14:paraId="27CAA03B" w14:textId="77777777" w:rsidR="005423B6" w:rsidRDefault="005423B6" w:rsidP="00A16953">
                      <w:pPr>
                        <w:pStyle w:val="Nomdelenqute"/>
                        <w:jc w:val="center"/>
                        <w:rPr>
                          <w:sz w:val="36"/>
                          <w:szCs w:val="36"/>
                        </w:rPr>
                      </w:pPr>
                    </w:p>
                    <w:p w14:paraId="5E9351D4" w14:textId="77777777" w:rsidR="005423B6" w:rsidRDefault="005423B6" w:rsidP="00A16953">
                      <w:pPr>
                        <w:pStyle w:val="Nomdelenqute"/>
                        <w:jc w:val="center"/>
                        <w:rPr>
                          <w:sz w:val="36"/>
                          <w:szCs w:val="36"/>
                        </w:rPr>
                      </w:pPr>
                    </w:p>
                    <w:p w14:paraId="5C1C0E21" w14:textId="67D963A1" w:rsidR="00771CD3" w:rsidRPr="000C1609" w:rsidRDefault="000C1609" w:rsidP="000C1609">
                      <w:pPr>
                        <w:jc w:val="center"/>
                        <w:rPr>
                          <w:rFonts w:asciiTheme="minorHAnsi" w:eastAsia="Archer Light" w:hAnsiTheme="minorHAnsi"/>
                          <w:i/>
                          <w:color w:val="3C4693"/>
                          <w:sz w:val="40"/>
                          <w:szCs w:val="40"/>
                        </w:rPr>
                      </w:pPr>
                      <w:r w:rsidRPr="000C1609">
                        <w:rPr>
                          <w:rFonts w:ascii="Marianne ExtraBold" w:hAnsi="Marianne ExtraBold" w:cs="Marianne-ExtraBold"/>
                          <w:b/>
                          <w:bCs/>
                          <w:color w:val="000091" w:themeColor="text2"/>
                          <w:sz w:val="40"/>
                          <w:szCs w:val="40"/>
                        </w:rPr>
                        <w:t>Clauses contractuelles</w:t>
                      </w:r>
                      <w:r>
                        <w:rPr>
                          <w:rFonts w:ascii="Marianne ExtraBold" w:hAnsi="Marianne ExtraBold" w:cs="Marianne-ExtraBold"/>
                          <w:b/>
                          <w:bCs/>
                          <w:color w:val="000091" w:themeColor="text2"/>
                          <w:sz w:val="40"/>
                          <w:szCs w:val="40"/>
                        </w:rPr>
                        <w:t xml:space="preserve"> </w:t>
                      </w:r>
                      <w:r w:rsidRPr="000C1609">
                        <w:rPr>
                          <w:rFonts w:ascii="Marianne ExtraBold" w:hAnsi="Marianne ExtraBold" w:cs="Marianne-ExtraBold"/>
                          <w:b/>
                          <w:bCs/>
                          <w:color w:val="000091" w:themeColor="text2"/>
                          <w:sz w:val="40"/>
                          <w:szCs w:val="40"/>
                        </w:rPr>
                        <w:t>relatives à la protection</w:t>
                      </w:r>
                      <w:r>
                        <w:rPr>
                          <w:rFonts w:ascii="Marianne ExtraBold" w:hAnsi="Marianne ExtraBold" w:cs="Marianne-ExtraBold"/>
                          <w:b/>
                          <w:bCs/>
                          <w:color w:val="000091" w:themeColor="text2"/>
                          <w:sz w:val="40"/>
                          <w:szCs w:val="40"/>
                        </w:rPr>
                        <w:t xml:space="preserve"> </w:t>
                      </w:r>
                      <w:r w:rsidRPr="000C1609">
                        <w:rPr>
                          <w:rFonts w:ascii="Marianne ExtraBold" w:hAnsi="Marianne ExtraBold" w:cs="Marianne-ExtraBold"/>
                          <w:b/>
                          <w:bCs/>
                          <w:color w:val="000091" w:themeColor="text2"/>
                          <w:sz w:val="40"/>
                          <w:szCs w:val="40"/>
                        </w:rPr>
                        <w:t>des données personnelles</w:t>
                      </w:r>
                    </w:p>
                    <w:p w14:paraId="4087E97A" w14:textId="77777777" w:rsidR="00EE74FD" w:rsidRDefault="00EE74FD" w:rsidP="00693868">
                      <w:pPr>
                        <w:rPr>
                          <w:rFonts w:asciiTheme="minorHAnsi" w:eastAsia="Archer Light" w:hAnsiTheme="minorHAnsi"/>
                          <w:i/>
                          <w:color w:val="3C4693"/>
                          <w:sz w:val="36"/>
                          <w:szCs w:val="48"/>
                        </w:rPr>
                      </w:pPr>
                    </w:p>
                    <w:p w14:paraId="0EE8D647" w14:textId="77777777" w:rsidR="00771CD3" w:rsidRDefault="00771CD3" w:rsidP="00693868">
                      <w:pPr>
                        <w:ind w:left="709"/>
                        <w:rPr>
                          <w:rFonts w:asciiTheme="majorHAnsi" w:eastAsia="Archer Light" w:hAnsiTheme="majorHAnsi" w:cs="Archer Light"/>
                          <w:b/>
                          <w:color w:val="374EA2"/>
                          <w:sz w:val="24"/>
                          <w:szCs w:val="24"/>
                          <w:u w:val="single"/>
                        </w:rPr>
                      </w:pPr>
                    </w:p>
                    <w:p w14:paraId="3D9068C9" w14:textId="77777777" w:rsidR="000E2F44" w:rsidRDefault="000E2F44" w:rsidP="00693868">
                      <w:pPr>
                        <w:ind w:left="709"/>
                        <w:rPr>
                          <w:rFonts w:asciiTheme="majorHAnsi" w:eastAsia="Archer Light" w:hAnsiTheme="majorHAnsi" w:cs="Archer Light"/>
                          <w:b/>
                          <w:color w:val="374EA2"/>
                          <w:sz w:val="24"/>
                          <w:szCs w:val="24"/>
                          <w:u w:val="single"/>
                        </w:rPr>
                      </w:pPr>
                    </w:p>
                    <w:p w14:paraId="637C03D8" w14:textId="77777777" w:rsidR="000E2F44" w:rsidRDefault="000E2F44" w:rsidP="005423B6">
                      <w:pPr>
                        <w:ind w:left="142"/>
                        <w:rPr>
                          <w:rFonts w:asciiTheme="majorHAnsi" w:eastAsia="Archer Light" w:hAnsiTheme="majorHAnsi" w:cs="Archer Light"/>
                          <w:b/>
                          <w:color w:val="374EA2"/>
                          <w:sz w:val="24"/>
                          <w:szCs w:val="24"/>
                          <w:u w:val="single"/>
                        </w:rPr>
                      </w:pPr>
                    </w:p>
                    <w:p w14:paraId="64972986" w14:textId="77777777" w:rsidR="005423B6" w:rsidRDefault="005423B6" w:rsidP="00693868">
                      <w:pPr>
                        <w:ind w:left="709"/>
                        <w:rPr>
                          <w:rFonts w:asciiTheme="majorHAnsi" w:eastAsia="Archer Light" w:hAnsiTheme="majorHAnsi" w:cs="Archer Light"/>
                          <w:b/>
                          <w:color w:val="374EA2"/>
                          <w:sz w:val="24"/>
                          <w:szCs w:val="24"/>
                          <w:u w:val="single"/>
                        </w:rPr>
                      </w:pPr>
                    </w:p>
                    <w:p w14:paraId="05341D6C" w14:textId="77777777" w:rsidR="005423B6" w:rsidRDefault="005423B6" w:rsidP="00693868">
                      <w:pPr>
                        <w:ind w:left="709"/>
                        <w:rPr>
                          <w:rFonts w:asciiTheme="majorHAnsi" w:eastAsia="Archer Light" w:hAnsiTheme="majorHAnsi" w:cs="Archer Light"/>
                          <w:b/>
                          <w:color w:val="374EA2"/>
                          <w:sz w:val="24"/>
                          <w:szCs w:val="24"/>
                          <w:u w:val="single"/>
                        </w:rPr>
                      </w:pPr>
                    </w:p>
                    <w:p w14:paraId="70BF7433" w14:textId="77777777" w:rsidR="005423B6" w:rsidRDefault="005423B6" w:rsidP="00693868">
                      <w:pPr>
                        <w:ind w:left="709"/>
                        <w:rPr>
                          <w:rFonts w:asciiTheme="majorHAnsi" w:eastAsia="Archer Light" w:hAnsiTheme="majorHAnsi" w:cs="Archer Light"/>
                          <w:b/>
                          <w:color w:val="374EA2"/>
                          <w:sz w:val="24"/>
                          <w:szCs w:val="24"/>
                          <w:u w:val="single"/>
                        </w:rPr>
                      </w:pPr>
                    </w:p>
                    <w:p w14:paraId="6C0ACA48" w14:textId="77777777" w:rsidR="005423B6" w:rsidRDefault="005423B6" w:rsidP="00693868">
                      <w:pPr>
                        <w:ind w:left="709"/>
                        <w:rPr>
                          <w:rFonts w:asciiTheme="majorHAnsi" w:eastAsia="Archer Light" w:hAnsiTheme="majorHAnsi" w:cs="Archer Light"/>
                          <w:b/>
                          <w:color w:val="374EA2"/>
                          <w:sz w:val="24"/>
                          <w:szCs w:val="24"/>
                          <w:u w:val="single"/>
                        </w:rPr>
                      </w:pPr>
                    </w:p>
                    <w:p w14:paraId="7C38D875" w14:textId="77777777" w:rsidR="005423B6" w:rsidRDefault="005423B6" w:rsidP="00693868">
                      <w:pPr>
                        <w:ind w:left="709"/>
                        <w:rPr>
                          <w:rFonts w:asciiTheme="majorHAnsi" w:eastAsia="Archer Light" w:hAnsiTheme="majorHAnsi" w:cs="Archer Light"/>
                          <w:b/>
                          <w:color w:val="374EA2"/>
                          <w:sz w:val="24"/>
                          <w:szCs w:val="24"/>
                          <w:u w:val="single"/>
                        </w:rPr>
                      </w:pPr>
                    </w:p>
                    <w:p w14:paraId="26F32135" w14:textId="77777777" w:rsidR="005423B6" w:rsidRDefault="005423B6" w:rsidP="00693868">
                      <w:pPr>
                        <w:ind w:left="709"/>
                        <w:rPr>
                          <w:rFonts w:asciiTheme="majorHAnsi" w:eastAsia="Archer Light" w:hAnsiTheme="majorHAnsi" w:cs="Archer Light"/>
                          <w:b/>
                          <w:color w:val="374EA2"/>
                          <w:sz w:val="24"/>
                          <w:szCs w:val="24"/>
                          <w:u w:val="single"/>
                        </w:rPr>
                      </w:pPr>
                    </w:p>
                    <w:p w14:paraId="38E88A93" w14:textId="77777777" w:rsidR="005423B6" w:rsidRDefault="005423B6" w:rsidP="00693868">
                      <w:pPr>
                        <w:ind w:left="709"/>
                        <w:rPr>
                          <w:rFonts w:asciiTheme="majorHAnsi" w:eastAsia="Archer Light" w:hAnsiTheme="majorHAnsi" w:cs="Archer Light"/>
                          <w:b/>
                          <w:color w:val="374EA2"/>
                          <w:sz w:val="24"/>
                          <w:szCs w:val="24"/>
                          <w:u w:val="single"/>
                        </w:rPr>
                      </w:pPr>
                    </w:p>
                    <w:p w14:paraId="770E4E26" w14:textId="77777777" w:rsidR="005423B6" w:rsidRDefault="005423B6" w:rsidP="00693868">
                      <w:pPr>
                        <w:ind w:left="709"/>
                        <w:rPr>
                          <w:rFonts w:asciiTheme="majorHAnsi" w:eastAsia="Archer Light" w:hAnsiTheme="majorHAnsi" w:cs="Archer Light"/>
                          <w:b/>
                          <w:color w:val="374EA2"/>
                          <w:sz w:val="24"/>
                          <w:szCs w:val="24"/>
                          <w:u w:val="single"/>
                        </w:rPr>
                      </w:pPr>
                    </w:p>
                    <w:p w14:paraId="71ECF3B7" w14:textId="77777777" w:rsidR="005423B6" w:rsidRDefault="005423B6" w:rsidP="00693868">
                      <w:pPr>
                        <w:ind w:left="709"/>
                        <w:rPr>
                          <w:rFonts w:asciiTheme="majorHAnsi" w:eastAsia="Archer Light" w:hAnsiTheme="majorHAnsi" w:cs="Archer Light"/>
                          <w:b/>
                          <w:color w:val="374EA2"/>
                          <w:sz w:val="24"/>
                          <w:szCs w:val="24"/>
                          <w:u w:val="single"/>
                        </w:rPr>
                      </w:pPr>
                    </w:p>
                    <w:p w14:paraId="28A08EB4" w14:textId="77777777" w:rsidR="005423B6" w:rsidRDefault="005423B6" w:rsidP="00693868">
                      <w:pPr>
                        <w:ind w:left="709"/>
                        <w:rPr>
                          <w:rFonts w:asciiTheme="majorHAnsi" w:eastAsia="Archer Light" w:hAnsiTheme="majorHAnsi" w:cs="Archer Light"/>
                          <w:b/>
                          <w:color w:val="374EA2"/>
                          <w:sz w:val="24"/>
                          <w:szCs w:val="24"/>
                          <w:u w:val="single"/>
                        </w:rPr>
                      </w:pPr>
                    </w:p>
                    <w:p w14:paraId="3DF3A596" w14:textId="77777777" w:rsidR="005423B6" w:rsidRDefault="005423B6" w:rsidP="00693868">
                      <w:pPr>
                        <w:ind w:left="709"/>
                        <w:rPr>
                          <w:rFonts w:asciiTheme="majorHAnsi" w:eastAsia="Archer Light" w:hAnsiTheme="majorHAnsi" w:cs="Archer Light"/>
                          <w:b/>
                          <w:color w:val="374EA2"/>
                          <w:sz w:val="24"/>
                          <w:szCs w:val="24"/>
                          <w:u w:val="single"/>
                        </w:rPr>
                      </w:pPr>
                    </w:p>
                    <w:p w14:paraId="55EEFAC4" w14:textId="77777777" w:rsidR="005423B6" w:rsidRDefault="005423B6" w:rsidP="00693868">
                      <w:pPr>
                        <w:ind w:left="709"/>
                        <w:rPr>
                          <w:rFonts w:asciiTheme="majorHAnsi" w:eastAsia="Archer Light" w:hAnsiTheme="majorHAnsi" w:cs="Archer Light"/>
                          <w:b/>
                          <w:color w:val="374EA2"/>
                          <w:sz w:val="24"/>
                          <w:szCs w:val="24"/>
                          <w:u w:val="single"/>
                        </w:rPr>
                      </w:pPr>
                    </w:p>
                    <w:p w14:paraId="2B2395C4" w14:textId="77777777" w:rsidR="005423B6" w:rsidRDefault="005423B6" w:rsidP="00693868">
                      <w:pPr>
                        <w:ind w:left="709"/>
                        <w:rPr>
                          <w:rFonts w:asciiTheme="majorHAnsi" w:eastAsia="Archer Light" w:hAnsiTheme="majorHAnsi" w:cs="Archer Light"/>
                          <w:b/>
                          <w:color w:val="374EA2"/>
                          <w:sz w:val="24"/>
                          <w:szCs w:val="24"/>
                          <w:u w:val="single"/>
                        </w:rPr>
                      </w:pPr>
                    </w:p>
                    <w:p w14:paraId="08683C3D" w14:textId="77777777" w:rsidR="005423B6" w:rsidRDefault="005423B6" w:rsidP="00693868">
                      <w:pPr>
                        <w:ind w:left="709"/>
                        <w:rPr>
                          <w:rFonts w:asciiTheme="majorHAnsi" w:eastAsia="Archer Light" w:hAnsiTheme="majorHAnsi" w:cs="Archer Light"/>
                          <w:b/>
                          <w:color w:val="374EA2"/>
                          <w:sz w:val="24"/>
                          <w:szCs w:val="24"/>
                          <w:u w:val="single"/>
                        </w:rPr>
                      </w:pPr>
                    </w:p>
                    <w:p w14:paraId="0213168A" w14:textId="77777777" w:rsidR="005423B6" w:rsidRDefault="005423B6" w:rsidP="00693868">
                      <w:pPr>
                        <w:ind w:left="709"/>
                        <w:rPr>
                          <w:rFonts w:asciiTheme="majorHAnsi" w:eastAsia="Archer Light" w:hAnsiTheme="majorHAnsi" w:cs="Archer Light"/>
                          <w:b/>
                          <w:color w:val="374EA2"/>
                          <w:sz w:val="24"/>
                          <w:szCs w:val="24"/>
                          <w:u w:val="single"/>
                        </w:rPr>
                      </w:pPr>
                    </w:p>
                    <w:p w14:paraId="0A2A34C7" w14:textId="77777777" w:rsidR="005423B6" w:rsidRDefault="005423B6" w:rsidP="00693868">
                      <w:pPr>
                        <w:ind w:left="709"/>
                        <w:rPr>
                          <w:rFonts w:asciiTheme="majorHAnsi" w:eastAsia="Archer Light" w:hAnsiTheme="majorHAnsi" w:cs="Archer Light"/>
                          <w:b/>
                          <w:color w:val="374EA2"/>
                          <w:sz w:val="24"/>
                          <w:szCs w:val="24"/>
                          <w:u w:val="single"/>
                        </w:rPr>
                      </w:pPr>
                    </w:p>
                    <w:p w14:paraId="371B50AC" w14:textId="77777777" w:rsidR="005423B6" w:rsidRDefault="005423B6" w:rsidP="00693868">
                      <w:pPr>
                        <w:ind w:left="709"/>
                        <w:rPr>
                          <w:rFonts w:asciiTheme="majorHAnsi" w:eastAsia="Archer Light" w:hAnsiTheme="majorHAnsi" w:cs="Archer Light"/>
                          <w:b/>
                          <w:color w:val="374EA2"/>
                          <w:sz w:val="24"/>
                          <w:szCs w:val="24"/>
                          <w:u w:val="single"/>
                        </w:rPr>
                      </w:pPr>
                    </w:p>
                    <w:p w14:paraId="5B003E60" w14:textId="77777777" w:rsidR="000E2F44" w:rsidRDefault="000E2F44" w:rsidP="00693868">
                      <w:pPr>
                        <w:ind w:left="709"/>
                        <w:rPr>
                          <w:rFonts w:asciiTheme="majorHAnsi" w:eastAsia="Archer Light" w:hAnsiTheme="majorHAnsi" w:cs="Archer Light"/>
                          <w:b/>
                          <w:color w:val="374EA2"/>
                          <w:sz w:val="24"/>
                          <w:szCs w:val="24"/>
                          <w:u w:val="single"/>
                        </w:rPr>
                      </w:pPr>
                    </w:p>
                    <w:p w14:paraId="6EC8F679" w14:textId="77777777" w:rsidR="000E2F44" w:rsidRDefault="000E2F44" w:rsidP="00693868">
                      <w:pPr>
                        <w:ind w:left="709"/>
                        <w:rPr>
                          <w:rFonts w:asciiTheme="majorHAnsi" w:eastAsia="Archer Light" w:hAnsiTheme="majorHAnsi" w:cs="Archer Light"/>
                          <w:b/>
                          <w:color w:val="374EA2"/>
                          <w:sz w:val="24"/>
                          <w:szCs w:val="24"/>
                          <w:u w:val="single"/>
                        </w:rPr>
                      </w:pPr>
                    </w:p>
                    <w:p w14:paraId="0644DF86" w14:textId="77777777" w:rsidR="000E2F44" w:rsidRDefault="000E2F44" w:rsidP="00693868">
                      <w:pPr>
                        <w:ind w:left="709"/>
                        <w:rPr>
                          <w:rFonts w:asciiTheme="majorHAnsi" w:eastAsia="Archer Light" w:hAnsiTheme="majorHAnsi" w:cs="Archer Light"/>
                          <w:b/>
                          <w:color w:val="374EA2"/>
                          <w:sz w:val="24"/>
                          <w:szCs w:val="24"/>
                          <w:u w:val="single"/>
                        </w:rPr>
                      </w:pPr>
                    </w:p>
                    <w:p w14:paraId="68ADEBAF" w14:textId="77777777" w:rsidR="000E2F44" w:rsidRDefault="000E2F44" w:rsidP="00693868">
                      <w:pPr>
                        <w:ind w:left="709"/>
                        <w:rPr>
                          <w:rFonts w:asciiTheme="majorHAnsi" w:eastAsia="Archer Light" w:hAnsiTheme="majorHAnsi" w:cs="Archer Light"/>
                          <w:b/>
                          <w:color w:val="374EA2"/>
                          <w:sz w:val="24"/>
                          <w:szCs w:val="24"/>
                          <w:u w:val="single"/>
                        </w:rPr>
                      </w:pPr>
                    </w:p>
                    <w:p w14:paraId="7867363D" w14:textId="77777777" w:rsidR="000E2F44" w:rsidRDefault="000E2F44" w:rsidP="00693868">
                      <w:pPr>
                        <w:ind w:left="709"/>
                        <w:rPr>
                          <w:rFonts w:asciiTheme="majorHAnsi" w:eastAsia="Archer Light" w:hAnsiTheme="majorHAnsi" w:cs="Archer Light"/>
                          <w:b/>
                          <w:color w:val="374EA2"/>
                          <w:sz w:val="24"/>
                          <w:szCs w:val="24"/>
                          <w:u w:val="single"/>
                        </w:rPr>
                      </w:pPr>
                    </w:p>
                    <w:p w14:paraId="465F1093" w14:textId="77777777" w:rsidR="000E2F44" w:rsidRPr="00693868" w:rsidRDefault="000E2F44" w:rsidP="00693868">
                      <w:pPr>
                        <w:ind w:left="709"/>
                        <w:rPr>
                          <w:rFonts w:asciiTheme="majorHAnsi" w:eastAsia="Archer Light" w:hAnsiTheme="majorHAnsi" w:cs="Archer Light"/>
                          <w:b/>
                          <w:color w:val="374EA2"/>
                          <w:sz w:val="24"/>
                          <w:szCs w:val="24"/>
                          <w:u w:val="single"/>
                        </w:rPr>
                      </w:pPr>
                    </w:p>
                    <w:p w14:paraId="41C6C1B4" w14:textId="77777777" w:rsidR="00EE74FD" w:rsidRPr="00EE74FD" w:rsidRDefault="00EE74FD" w:rsidP="000C1609">
                      <w:pPr>
                        <w:pStyle w:val="Paragraphedeliste"/>
                        <w:numPr>
                          <w:ilvl w:val="0"/>
                          <w:numId w:val="1"/>
                        </w:numPr>
                        <w:ind w:left="567"/>
                        <w:jc w:val="left"/>
                        <w:rPr>
                          <w:rFonts w:asciiTheme="minorHAnsi" w:eastAsia="Archer Light" w:hAnsiTheme="minorHAnsi"/>
                          <w:i/>
                          <w:color w:val="3C4693"/>
                          <w:sz w:val="36"/>
                          <w:szCs w:val="48"/>
                        </w:rPr>
                      </w:pPr>
                      <w:bookmarkStart w:id="6" w:name="_Hlk194065112"/>
                      <w:r w:rsidRPr="00EE74FD">
                        <w:rPr>
                          <w:rFonts w:asciiTheme="minorHAnsi" w:eastAsia="Archer Light" w:hAnsiTheme="minorHAnsi" w:cs="Archer Light"/>
                          <w:b/>
                          <w:color w:val="3C4693"/>
                          <w:sz w:val="22"/>
                        </w:rPr>
                        <w:t>Appel offre ouvert</w:t>
                      </w:r>
                    </w:p>
                    <w:p w14:paraId="29CC4803" w14:textId="291970E5" w:rsidR="00EE74FD" w:rsidRPr="00EE74FD" w:rsidRDefault="00EE74FD" w:rsidP="005423B6">
                      <w:pPr>
                        <w:pStyle w:val="Paragraphedeliste"/>
                        <w:ind w:left="567"/>
                        <w:jc w:val="left"/>
                        <w:rPr>
                          <w:rFonts w:asciiTheme="minorHAnsi" w:eastAsia="Archer Light" w:hAnsiTheme="minorHAnsi" w:cs="Archer Light"/>
                          <w:b/>
                          <w:color w:val="3C4693"/>
                          <w:sz w:val="22"/>
                        </w:rPr>
                      </w:pPr>
                      <w:r w:rsidRPr="00EE74FD">
                        <w:rPr>
                          <w:rFonts w:asciiTheme="minorHAnsi" w:eastAsia="Archer Light" w:hAnsiTheme="minorHAnsi" w:cs="Archer Light"/>
                          <w:b/>
                          <w:color w:val="3C4693"/>
                          <w:sz w:val="22"/>
                        </w:rPr>
                        <w:t>Article L.2124-</w:t>
                      </w:r>
                      <w:r w:rsidR="006834EB">
                        <w:rPr>
                          <w:rFonts w:asciiTheme="minorHAnsi" w:eastAsia="Archer Light" w:hAnsiTheme="minorHAnsi" w:cs="Archer Light"/>
                          <w:b/>
                          <w:color w:val="3C4693"/>
                          <w:sz w:val="22"/>
                        </w:rPr>
                        <w:t>1</w:t>
                      </w:r>
                      <w:r w:rsidRPr="00EE74FD">
                        <w:rPr>
                          <w:rFonts w:asciiTheme="minorHAnsi" w:eastAsia="Archer Light" w:hAnsiTheme="minorHAnsi" w:cs="Archer Light"/>
                          <w:b/>
                          <w:color w:val="3C4693"/>
                          <w:sz w:val="22"/>
                        </w:rPr>
                        <w:t xml:space="preserve"> du code de la commande publique </w:t>
                      </w:r>
                    </w:p>
                    <w:p w14:paraId="3D9BAD19" w14:textId="281431EE" w:rsidR="00EE74FD" w:rsidRPr="00EE74FD" w:rsidRDefault="00EE74FD" w:rsidP="005423B6">
                      <w:pPr>
                        <w:pStyle w:val="Paragraphedeliste"/>
                        <w:ind w:left="567"/>
                        <w:jc w:val="left"/>
                        <w:rPr>
                          <w:rFonts w:asciiTheme="minorHAnsi" w:eastAsia="Archer Light" w:hAnsiTheme="minorHAnsi" w:cs="Archer Light"/>
                          <w:b/>
                          <w:color w:val="3C4693"/>
                          <w:sz w:val="22"/>
                        </w:rPr>
                      </w:pPr>
                      <w:r w:rsidRPr="00EE74FD">
                        <w:rPr>
                          <w:rFonts w:asciiTheme="minorHAnsi" w:eastAsia="Archer Light" w:hAnsiTheme="minorHAnsi" w:cs="Archer Light"/>
                          <w:b/>
                          <w:color w:val="3C4693"/>
                          <w:sz w:val="22"/>
                        </w:rPr>
                        <w:t>Articles R.2124-1, R.2124-2, R.2161-2 à R.2161-5 du code de la commande publique</w:t>
                      </w:r>
                    </w:p>
                    <w:bookmarkEnd w:id="6"/>
                    <w:p w14:paraId="070E2566" w14:textId="3FBE2144" w:rsidR="00771CD3" w:rsidRPr="00EE74FD" w:rsidRDefault="00771CD3" w:rsidP="005423B6">
                      <w:pPr>
                        <w:pStyle w:val="Paragraphedeliste"/>
                        <w:ind w:left="567"/>
                        <w:jc w:val="left"/>
                        <w:rPr>
                          <w:rFonts w:asciiTheme="minorHAnsi" w:eastAsia="Archer Light" w:hAnsiTheme="minorHAnsi"/>
                          <w:i/>
                          <w:color w:val="3C4693"/>
                          <w:sz w:val="36"/>
                          <w:szCs w:val="48"/>
                        </w:rPr>
                      </w:pPr>
                      <w:r w:rsidRPr="00EE74FD">
                        <w:rPr>
                          <w:rFonts w:asciiTheme="minorHAnsi" w:eastAsia="Archer Light" w:hAnsiTheme="minorHAnsi" w:cs="Archer Light"/>
                          <w:b/>
                          <w:color w:val="3C4693"/>
                          <w:sz w:val="22"/>
                        </w:rPr>
                        <w:br/>
                      </w:r>
                    </w:p>
                    <w:p w14:paraId="3D7F32AB" w14:textId="77777777" w:rsidR="00771CD3" w:rsidRPr="00256652" w:rsidRDefault="00771CD3" w:rsidP="00693868">
                      <w:pPr>
                        <w:rPr>
                          <w:rFonts w:asciiTheme="minorHAnsi" w:hAnsiTheme="minorHAnsi"/>
                          <w:b/>
                          <w:noProof/>
                          <w:sz w:val="36"/>
                          <w:szCs w:val="36"/>
                        </w:rPr>
                      </w:pPr>
                    </w:p>
                    <w:p w14:paraId="53C798A5" w14:textId="77777777" w:rsidR="00771CD3" w:rsidRPr="00F42A42" w:rsidRDefault="00771CD3" w:rsidP="00211CB8">
                      <w:pPr>
                        <w:pStyle w:val="Typededocument"/>
                        <w:jc w:val="both"/>
                        <w:rPr>
                          <w:sz w:val="56"/>
                        </w:rPr>
                      </w:pPr>
                    </w:p>
                  </w:txbxContent>
                </v:textbox>
                <w10:wrap anchorx="page"/>
              </v:shape>
            </w:pict>
          </mc:Fallback>
        </mc:AlternateContent>
      </w:r>
    </w:p>
    <w:p w14:paraId="00F1D446" w14:textId="4D7228FA" w:rsidR="00B11CD5" w:rsidRPr="00B41C35" w:rsidRDefault="00B11CD5" w:rsidP="005423B6">
      <w:pPr>
        <w:pStyle w:val="Corpsdetexte"/>
        <w:rPr>
          <w:rFonts w:ascii="Marianne" w:hAnsi="Marianne"/>
        </w:rPr>
      </w:pPr>
    </w:p>
    <w:p w14:paraId="5869379A" w14:textId="4134728F" w:rsidR="00722220" w:rsidRDefault="00722220" w:rsidP="005423B6"/>
    <w:p w14:paraId="5786F54C" w14:textId="3815EF7B" w:rsidR="00323269" w:rsidRDefault="00F42A42" w:rsidP="005423B6">
      <w:r>
        <w:rPr>
          <w:noProof/>
          <w:lang w:eastAsia="fr-FR"/>
        </w:rPr>
        <mc:AlternateContent>
          <mc:Choice Requires="wps">
            <w:drawing>
              <wp:anchor distT="0" distB="0" distL="114300" distR="114300" simplePos="0" relativeHeight="251636736" behindDoc="0" locked="0" layoutInCell="1" allowOverlap="1" wp14:anchorId="40296912" wp14:editId="0CD50B89">
                <wp:simplePos x="0" y="0"/>
                <wp:positionH relativeFrom="column">
                  <wp:posOffset>1731645</wp:posOffset>
                </wp:positionH>
                <wp:positionV relativeFrom="paragraph">
                  <wp:posOffset>4885055</wp:posOffset>
                </wp:positionV>
                <wp:extent cx="1799590" cy="0"/>
                <wp:effectExtent l="0" t="0" r="29210" b="19050"/>
                <wp:wrapNone/>
                <wp:docPr id="5" name="Connecteur droit 5"/>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5AB2023C">
              <v:line id="Connecteur droit 5" style="position:absolute;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0091 [3215]" strokeweight=".5pt" from="136.35pt,384.65pt" to="278.05pt,384.65pt" w14:anchorId="2359A0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">
                <v:stroke joinstyle="miter"/>
              </v:line>
            </w:pict>
          </mc:Fallback>
        </mc:AlternateContent>
      </w:r>
      <w:r w:rsidR="00722220">
        <w:br w:type="page"/>
      </w:r>
    </w:p>
    <w:bookmarkStart w:id="7" w:name="_Toc88166090" w:displacedByCustomXml="next"/>
    <w:bookmarkEnd w:id="7" w:displacedByCustomXml="next"/>
    <w:bookmarkStart w:id="8" w:name="_Toc194474852" w:displacedByCustomXml="next"/>
    <w:sdt>
      <w:sdtPr>
        <w:rPr>
          <w:b w:val="0"/>
          <w:bCs w:val="0"/>
          <w:iCs w:val="0"/>
          <w:smallCaps w:val="0"/>
          <w:color w:val="auto"/>
          <w:sz w:val="20"/>
          <w:szCs w:val="22"/>
        </w:rPr>
        <w:id w:val="-238948410"/>
        <w:docPartObj>
          <w:docPartGallery w:val="Table of Contents"/>
          <w:docPartUnique/>
        </w:docPartObj>
      </w:sdtPr>
      <w:sdtEndPr/>
      <w:sdtContent>
        <w:p w14:paraId="64E87129" w14:textId="347EA088" w:rsidR="000C1609" w:rsidRDefault="000C1609" w:rsidP="000C1609">
          <w:pPr>
            <w:pStyle w:val="Titre1"/>
          </w:pPr>
          <w:r>
            <w:t>Table des matières</w:t>
          </w:r>
          <w:bookmarkEnd w:id="8"/>
        </w:p>
        <w:p w14:paraId="1443F4A3" w14:textId="30A5338E" w:rsidR="00BD458D" w:rsidRDefault="000C1609">
          <w:pPr>
            <w:pStyle w:val="TM1"/>
            <w:tabs>
              <w:tab w:val="left" w:pos="960"/>
            </w:tabs>
            <w:rPr>
              <w:rFonts w:asciiTheme="minorHAnsi" w:eastAsiaTheme="minorEastAsia" w:hAnsiTheme="minorHAnsi"/>
              <w:b w:val="0"/>
              <w:smallCaps w:val="0"/>
              <w:color w:val="auto"/>
              <w:kern w:val="2"/>
              <w:sz w:val="24"/>
              <w:szCs w:val="24"/>
              <w:lang w:eastAsia="fr-FR"/>
              <w14:ligatures w14:val="standardContextual"/>
            </w:rPr>
          </w:pPr>
          <w:r>
            <w:rPr>
              <w:b w:val="0"/>
            </w:rPr>
            <w:fldChar w:fldCharType="begin"/>
          </w:r>
          <w:r>
            <w:instrText xml:space="preserve"> TOC \o "1-3" \h \z \u </w:instrText>
          </w:r>
          <w:r>
            <w:rPr>
              <w:b w:val="0"/>
            </w:rPr>
            <w:fldChar w:fldCharType="separate"/>
          </w:r>
          <w:hyperlink w:anchor="_Toc194474852" w:history="1">
            <w:r w:rsidR="00BD458D" w:rsidRPr="00B61354">
              <w:rPr>
                <w:rStyle w:val="Lienhypertexte"/>
              </w:rPr>
              <w:t>1.</w:t>
            </w:r>
            <w:r w:rsidR="00BD458D">
              <w:rPr>
                <w:rFonts w:asciiTheme="minorHAnsi" w:eastAsiaTheme="minorEastAsia" w:hAnsiTheme="minorHAnsi"/>
                <w:b w:val="0"/>
                <w:smallCaps w:val="0"/>
                <w:color w:val="auto"/>
                <w:kern w:val="2"/>
                <w:sz w:val="24"/>
                <w:szCs w:val="24"/>
                <w:lang w:eastAsia="fr-FR"/>
                <w14:ligatures w14:val="standardContextual"/>
              </w:rPr>
              <w:tab/>
            </w:r>
            <w:r w:rsidR="00BD458D" w:rsidRPr="00B61354">
              <w:rPr>
                <w:rStyle w:val="Lienhypertexte"/>
              </w:rPr>
              <w:t>Table des matières</w:t>
            </w:r>
            <w:r w:rsidR="00BD458D">
              <w:rPr>
                <w:webHidden/>
              </w:rPr>
              <w:tab/>
            </w:r>
            <w:r w:rsidR="00BD458D">
              <w:rPr>
                <w:webHidden/>
              </w:rPr>
              <w:fldChar w:fldCharType="begin"/>
            </w:r>
            <w:r w:rsidR="00BD458D">
              <w:rPr>
                <w:webHidden/>
              </w:rPr>
              <w:instrText xml:space="preserve"> PAGEREF _Toc194474852 \h </w:instrText>
            </w:r>
            <w:r w:rsidR="00BD458D">
              <w:rPr>
                <w:webHidden/>
              </w:rPr>
            </w:r>
            <w:r w:rsidR="00BD458D">
              <w:rPr>
                <w:webHidden/>
              </w:rPr>
              <w:fldChar w:fldCharType="separate"/>
            </w:r>
            <w:r w:rsidR="00BD458D">
              <w:rPr>
                <w:webHidden/>
              </w:rPr>
              <w:t>2</w:t>
            </w:r>
            <w:r w:rsidR="00BD458D">
              <w:rPr>
                <w:webHidden/>
              </w:rPr>
              <w:fldChar w:fldCharType="end"/>
            </w:r>
          </w:hyperlink>
        </w:p>
        <w:p w14:paraId="0E0CBF26" w14:textId="4273665D" w:rsidR="00BD458D" w:rsidRDefault="00BD458D">
          <w:pPr>
            <w:pStyle w:val="TM1"/>
            <w:tabs>
              <w:tab w:val="left" w:pos="960"/>
            </w:tabs>
            <w:rPr>
              <w:rFonts w:asciiTheme="minorHAnsi" w:eastAsiaTheme="minorEastAsia" w:hAnsiTheme="minorHAnsi"/>
              <w:b w:val="0"/>
              <w:smallCaps w:val="0"/>
              <w:color w:val="auto"/>
              <w:kern w:val="2"/>
              <w:sz w:val="24"/>
              <w:szCs w:val="24"/>
              <w:lang w:eastAsia="fr-FR"/>
              <w14:ligatures w14:val="standardContextual"/>
            </w:rPr>
          </w:pPr>
          <w:hyperlink w:anchor="_Toc194474853" w:history="1">
            <w:r w:rsidRPr="00B61354">
              <w:rPr>
                <w:rStyle w:val="Lienhypertexte"/>
              </w:rPr>
              <w:t>2.</w:t>
            </w:r>
            <w:r>
              <w:rPr>
                <w:rFonts w:asciiTheme="minorHAnsi" w:eastAsiaTheme="minorEastAsia" w:hAnsiTheme="minorHAnsi"/>
                <w:b w:val="0"/>
                <w:smallCaps w:val="0"/>
                <w:color w:val="auto"/>
                <w:kern w:val="2"/>
                <w:sz w:val="24"/>
                <w:szCs w:val="24"/>
                <w:lang w:eastAsia="fr-FR"/>
                <w14:ligatures w14:val="standardContextual"/>
              </w:rPr>
              <w:tab/>
            </w:r>
            <w:r w:rsidRPr="00B61354">
              <w:rPr>
                <w:rStyle w:val="Lienhypertexte"/>
              </w:rPr>
              <w:t>Objet et champ d’application</w:t>
            </w:r>
            <w:r>
              <w:rPr>
                <w:webHidden/>
              </w:rPr>
              <w:tab/>
            </w:r>
            <w:r>
              <w:rPr>
                <w:webHidden/>
              </w:rPr>
              <w:fldChar w:fldCharType="begin"/>
            </w:r>
            <w:r>
              <w:rPr>
                <w:webHidden/>
              </w:rPr>
              <w:instrText xml:space="preserve"> PAGEREF _Toc194474853 \h </w:instrText>
            </w:r>
            <w:r>
              <w:rPr>
                <w:webHidden/>
              </w:rPr>
            </w:r>
            <w:r>
              <w:rPr>
                <w:webHidden/>
              </w:rPr>
              <w:fldChar w:fldCharType="separate"/>
            </w:r>
            <w:r>
              <w:rPr>
                <w:webHidden/>
              </w:rPr>
              <w:t>5</w:t>
            </w:r>
            <w:r>
              <w:rPr>
                <w:webHidden/>
              </w:rPr>
              <w:fldChar w:fldCharType="end"/>
            </w:r>
          </w:hyperlink>
        </w:p>
        <w:p w14:paraId="1A0DD58C" w14:textId="3E278AFB" w:rsidR="00BD458D" w:rsidRDefault="00BD458D">
          <w:pPr>
            <w:pStyle w:val="TM1"/>
            <w:tabs>
              <w:tab w:val="left" w:pos="960"/>
            </w:tabs>
            <w:rPr>
              <w:rFonts w:asciiTheme="minorHAnsi" w:eastAsiaTheme="minorEastAsia" w:hAnsiTheme="minorHAnsi"/>
              <w:b w:val="0"/>
              <w:smallCaps w:val="0"/>
              <w:color w:val="auto"/>
              <w:kern w:val="2"/>
              <w:sz w:val="24"/>
              <w:szCs w:val="24"/>
              <w:lang w:eastAsia="fr-FR"/>
              <w14:ligatures w14:val="standardContextual"/>
            </w:rPr>
          </w:pPr>
          <w:hyperlink w:anchor="_Toc194474854" w:history="1">
            <w:r w:rsidRPr="00B61354">
              <w:rPr>
                <w:rStyle w:val="Lienhypertexte"/>
              </w:rPr>
              <w:t>3.</w:t>
            </w:r>
            <w:r>
              <w:rPr>
                <w:rFonts w:asciiTheme="minorHAnsi" w:eastAsiaTheme="minorEastAsia" w:hAnsiTheme="minorHAnsi"/>
                <w:b w:val="0"/>
                <w:smallCaps w:val="0"/>
                <w:color w:val="auto"/>
                <w:kern w:val="2"/>
                <w:sz w:val="24"/>
                <w:szCs w:val="24"/>
                <w:lang w:eastAsia="fr-FR"/>
                <w14:ligatures w14:val="standardContextual"/>
              </w:rPr>
              <w:tab/>
            </w:r>
            <w:r w:rsidRPr="00B61354">
              <w:rPr>
                <w:rStyle w:val="Lienhypertexte"/>
              </w:rPr>
              <w:t>Invariabilité des clauses</w:t>
            </w:r>
            <w:r>
              <w:rPr>
                <w:webHidden/>
              </w:rPr>
              <w:tab/>
            </w:r>
            <w:r>
              <w:rPr>
                <w:webHidden/>
              </w:rPr>
              <w:fldChar w:fldCharType="begin"/>
            </w:r>
            <w:r>
              <w:rPr>
                <w:webHidden/>
              </w:rPr>
              <w:instrText xml:space="preserve"> PAGEREF _Toc194474854 \h </w:instrText>
            </w:r>
            <w:r>
              <w:rPr>
                <w:webHidden/>
              </w:rPr>
            </w:r>
            <w:r>
              <w:rPr>
                <w:webHidden/>
              </w:rPr>
              <w:fldChar w:fldCharType="separate"/>
            </w:r>
            <w:r>
              <w:rPr>
                <w:webHidden/>
              </w:rPr>
              <w:t>5</w:t>
            </w:r>
            <w:r>
              <w:rPr>
                <w:webHidden/>
              </w:rPr>
              <w:fldChar w:fldCharType="end"/>
            </w:r>
          </w:hyperlink>
        </w:p>
        <w:p w14:paraId="1FC60CF1" w14:textId="582DA2F4" w:rsidR="00BD458D" w:rsidRDefault="00BD458D">
          <w:pPr>
            <w:pStyle w:val="TM1"/>
            <w:tabs>
              <w:tab w:val="left" w:pos="960"/>
            </w:tabs>
            <w:rPr>
              <w:rFonts w:asciiTheme="minorHAnsi" w:eastAsiaTheme="minorEastAsia" w:hAnsiTheme="minorHAnsi"/>
              <w:b w:val="0"/>
              <w:smallCaps w:val="0"/>
              <w:color w:val="auto"/>
              <w:kern w:val="2"/>
              <w:sz w:val="24"/>
              <w:szCs w:val="24"/>
              <w:lang w:eastAsia="fr-FR"/>
              <w14:ligatures w14:val="standardContextual"/>
            </w:rPr>
          </w:pPr>
          <w:hyperlink w:anchor="_Toc194474855" w:history="1">
            <w:r w:rsidRPr="00B61354">
              <w:rPr>
                <w:rStyle w:val="Lienhypertexte"/>
              </w:rPr>
              <w:t>4.</w:t>
            </w:r>
            <w:r>
              <w:rPr>
                <w:rFonts w:asciiTheme="minorHAnsi" w:eastAsiaTheme="minorEastAsia" w:hAnsiTheme="minorHAnsi"/>
                <w:b w:val="0"/>
                <w:smallCaps w:val="0"/>
                <w:color w:val="auto"/>
                <w:kern w:val="2"/>
                <w:sz w:val="24"/>
                <w:szCs w:val="24"/>
                <w:lang w:eastAsia="fr-FR"/>
                <w14:ligatures w14:val="standardContextual"/>
              </w:rPr>
              <w:tab/>
            </w:r>
            <w:r w:rsidRPr="00B61354">
              <w:rPr>
                <w:rStyle w:val="Lienhypertexte"/>
              </w:rPr>
              <w:t>Interprétation</w:t>
            </w:r>
            <w:r>
              <w:rPr>
                <w:webHidden/>
              </w:rPr>
              <w:tab/>
            </w:r>
            <w:r>
              <w:rPr>
                <w:webHidden/>
              </w:rPr>
              <w:fldChar w:fldCharType="begin"/>
            </w:r>
            <w:r>
              <w:rPr>
                <w:webHidden/>
              </w:rPr>
              <w:instrText xml:space="preserve"> PAGEREF _Toc194474855 \h </w:instrText>
            </w:r>
            <w:r>
              <w:rPr>
                <w:webHidden/>
              </w:rPr>
            </w:r>
            <w:r>
              <w:rPr>
                <w:webHidden/>
              </w:rPr>
              <w:fldChar w:fldCharType="separate"/>
            </w:r>
            <w:r>
              <w:rPr>
                <w:webHidden/>
              </w:rPr>
              <w:t>5</w:t>
            </w:r>
            <w:r>
              <w:rPr>
                <w:webHidden/>
              </w:rPr>
              <w:fldChar w:fldCharType="end"/>
            </w:r>
          </w:hyperlink>
        </w:p>
        <w:p w14:paraId="0BEB2C0E" w14:textId="55B7892B" w:rsidR="00BD458D" w:rsidRDefault="00BD458D">
          <w:pPr>
            <w:pStyle w:val="TM1"/>
            <w:tabs>
              <w:tab w:val="left" w:pos="960"/>
            </w:tabs>
            <w:rPr>
              <w:rFonts w:asciiTheme="minorHAnsi" w:eastAsiaTheme="minorEastAsia" w:hAnsiTheme="minorHAnsi"/>
              <w:b w:val="0"/>
              <w:smallCaps w:val="0"/>
              <w:color w:val="auto"/>
              <w:kern w:val="2"/>
              <w:sz w:val="24"/>
              <w:szCs w:val="24"/>
              <w:lang w:eastAsia="fr-FR"/>
              <w14:ligatures w14:val="standardContextual"/>
            </w:rPr>
          </w:pPr>
          <w:hyperlink w:anchor="_Toc194474856" w:history="1">
            <w:r w:rsidRPr="00B61354">
              <w:rPr>
                <w:rStyle w:val="Lienhypertexte"/>
              </w:rPr>
              <w:t>5.</w:t>
            </w:r>
            <w:r>
              <w:rPr>
                <w:rFonts w:asciiTheme="minorHAnsi" w:eastAsiaTheme="minorEastAsia" w:hAnsiTheme="minorHAnsi"/>
                <w:b w:val="0"/>
                <w:smallCaps w:val="0"/>
                <w:color w:val="auto"/>
                <w:kern w:val="2"/>
                <w:sz w:val="24"/>
                <w:szCs w:val="24"/>
                <w:lang w:eastAsia="fr-FR"/>
                <w14:ligatures w14:val="standardContextual"/>
              </w:rPr>
              <w:tab/>
            </w:r>
            <w:r w:rsidRPr="00B61354">
              <w:rPr>
                <w:rStyle w:val="Lienhypertexte"/>
              </w:rPr>
              <w:t>Hiérarchie</w:t>
            </w:r>
            <w:r>
              <w:rPr>
                <w:webHidden/>
              </w:rPr>
              <w:tab/>
            </w:r>
            <w:r>
              <w:rPr>
                <w:webHidden/>
              </w:rPr>
              <w:fldChar w:fldCharType="begin"/>
            </w:r>
            <w:r>
              <w:rPr>
                <w:webHidden/>
              </w:rPr>
              <w:instrText xml:space="preserve"> PAGEREF _Toc194474856 \h </w:instrText>
            </w:r>
            <w:r>
              <w:rPr>
                <w:webHidden/>
              </w:rPr>
            </w:r>
            <w:r>
              <w:rPr>
                <w:webHidden/>
              </w:rPr>
              <w:fldChar w:fldCharType="separate"/>
            </w:r>
            <w:r>
              <w:rPr>
                <w:webHidden/>
              </w:rPr>
              <w:t>6</w:t>
            </w:r>
            <w:r>
              <w:rPr>
                <w:webHidden/>
              </w:rPr>
              <w:fldChar w:fldCharType="end"/>
            </w:r>
          </w:hyperlink>
        </w:p>
        <w:p w14:paraId="5805D8E5" w14:textId="44F88625" w:rsidR="00BD458D" w:rsidRDefault="00BD458D">
          <w:pPr>
            <w:pStyle w:val="TM1"/>
            <w:tabs>
              <w:tab w:val="left" w:pos="960"/>
            </w:tabs>
            <w:rPr>
              <w:rFonts w:asciiTheme="minorHAnsi" w:eastAsiaTheme="minorEastAsia" w:hAnsiTheme="minorHAnsi"/>
              <w:b w:val="0"/>
              <w:smallCaps w:val="0"/>
              <w:color w:val="auto"/>
              <w:kern w:val="2"/>
              <w:sz w:val="24"/>
              <w:szCs w:val="24"/>
              <w:lang w:eastAsia="fr-FR"/>
              <w14:ligatures w14:val="standardContextual"/>
            </w:rPr>
          </w:pPr>
          <w:hyperlink w:anchor="_Toc194474857" w:history="1">
            <w:r w:rsidRPr="00B61354">
              <w:rPr>
                <w:rStyle w:val="Lienhypertexte"/>
              </w:rPr>
              <w:t>6.</w:t>
            </w:r>
            <w:r>
              <w:rPr>
                <w:rFonts w:asciiTheme="minorHAnsi" w:eastAsiaTheme="minorEastAsia" w:hAnsiTheme="minorHAnsi"/>
                <w:b w:val="0"/>
                <w:smallCaps w:val="0"/>
                <w:color w:val="auto"/>
                <w:kern w:val="2"/>
                <w:sz w:val="24"/>
                <w:szCs w:val="24"/>
                <w:lang w:eastAsia="fr-FR"/>
                <w14:ligatures w14:val="standardContextual"/>
              </w:rPr>
              <w:tab/>
            </w:r>
            <w:r w:rsidRPr="00B61354">
              <w:rPr>
                <w:rStyle w:val="Lienhypertexte"/>
              </w:rPr>
              <w:t>Description du traitement</w:t>
            </w:r>
            <w:r>
              <w:rPr>
                <w:webHidden/>
              </w:rPr>
              <w:tab/>
            </w:r>
            <w:r>
              <w:rPr>
                <w:webHidden/>
              </w:rPr>
              <w:fldChar w:fldCharType="begin"/>
            </w:r>
            <w:r>
              <w:rPr>
                <w:webHidden/>
              </w:rPr>
              <w:instrText xml:space="preserve"> PAGEREF _Toc194474857 \h </w:instrText>
            </w:r>
            <w:r>
              <w:rPr>
                <w:webHidden/>
              </w:rPr>
            </w:r>
            <w:r>
              <w:rPr>
                <w:webHidden/>
              </w:rPr>
              <w:fldChar w:fldCharType="separate"/>
            </w:r>
            <w:r>
              <w:rPr>
                <w:webHidden/>
              </w:rPr>
              <w:t>6</w:t>
            </w:r>
            <w:r>
              <w:rPr>
                <w:webHidden/>
              </w:rPr>
              <w:fldChar w:fldCharType="end"/>
            </w:r>
          </w:hyperlink>
        </w:p>
        <w:p w14:paraId="735EB1CA" w14:textId="1E60DBEB" w:rsidR="00BD458D" w:rsidRDefault="00BD458D">
          <w:pPr>
            <w:pStyle w:val="TM1"/>
            <w:tabs>
              <w:tab w:val="left" w:pos="960"/>
            </w:tabs>
            <w:rPr>
              <w:rFonts w:asciiTheme="minorHAnsi" w:eastAsiaTheme="minorEastAsia" w:hAnsiTheme="minorHAnsi"/>
              <w:b w:val="0"/>
              <w:smallCaps w:val="0"/>
              <w:color w:val="auto"/>
              <w:kern w:val="2"/>
              <w:sz w:val="24"/>
              <w:szCs w:val="24"/>
              <w:lang w:eastAsia="fr-FR"/>
              <w14:ligatures w14:val="standardContextual"/>
            </w:rPr>
          </w:pPr>
          <w:hyperlink w:anchor="_Toc194474858" w:history="1">
            <w:r w:rsidRPr="00B61354">
              <w:rPr>
                <w:rStyle w:val="Lienhypertexte"/>
              </w:rPr>
              <w:t>7.</w:t>
            </w:r>
            <w:r>
              <w:rPr>
                <w:rFonts w:asciiTheme="minorHAnsi" w:eastAsiaTheme="minorEastAsia" w:hAnsiTheme="minorHAnsi"/>
                <w:b w:val="0"/>
                <w:smallCaps w:val="0"/>
                <w:color w:val="auto"/>
                <w:kern w:val="2"/>
                <w:sz w:val="24"/>
                <w:szCs w:val="24"/>
                <w:lang w:eastAsia="fr-FR"/>
                <w14:ligatures w14:val="standardContextual"/>
              </w:rPr>
              <w:tab/>
            </w:r>
            <w:r w:rsidRPr="00B61354">
              <w:rPr>
                <w:rStyle w:val="Lienhypertexte"/>
              </w:rPr>
              <w:t>Obligations des parties</w:t>
            </w:r>
            <w:r>
              <w:rPr>
                <w:webHidden/>
              </w:rPr>
              <w:tab/>
            </w:r>
            <w:r>
              <w:rPr>
                <w:webHidden/>
              </w:rPr>
              <w:fldChar w:fldCharType="begin"/>
            </w:r>
            <w:r>
              <w:rPr>
                <w:webHidden/>
              </w:rPr>
              <w:instrText xml:space="preserve"> PAGEREF _Toc194474858 \h </w:instrText>
            </w:r>
            <w:r>
              <w:rPr>
                <w:webHidden/>
              </w:rPr>
            </w:r>
            <w:r>
              <w:rPr>
                <w:webHidden/>
              </w:rPr>
              <w:fldChar w:fldCharType="separate"/>
            </w:r>
            <w:r>
              <w:rPr>
                <w:webHidden/>
              </w:rPr>
              <w:t>6</w:t>
            </w:r>
            <w:r>
              <w:rPr>
                <w:webHidden/>
              </w:rPr>
              <w:fldChar w:fldCharType="end"/>
            </w:r>
          </w:hyperlink>
        </w:p>
        <w:p w14:paraId="12D7821B" w14:textId="3B18F1CD" w:rsidR="00BD458D" w:rsidRDefault="00BD458D">
          <w:pPr>
            <w:pStyle w:val="TM3"/>
            <w:rPr>
              <w:rFonts w:asciiTheme="minorHAnsi" w:eastAsiaTheme="minorEastAsia" w:hAnsiTheme="minorHAnsi"/>
              <w:color w:val="auto"/>
              <w:kern w:val="2"/>
              <w:sz w:val="24"/>
              <w:szCs w:val="24"/>
              <w:lang w:eastAsia="fr-FR"/>
              <w14:ligatures w14:val="standardContextual"/>
            </w:rPr>
          </w:pPr>
          <w:hyperlink w:anchor="_Toc194474859" w:history="1">
            <w:r w:rsidRPr="00B61354">
              <w:rPr>
                <w:rStyle w:val="Lienhypertexte"/>
              </w:rPr>
              <w:t>6.1.</w:t>
            </w:r>
            <w:r>
              <w:rPr>
                <w:rFonts w:asciiTheme="minorHAnsi" w:eastAsiaTheme="minorEastAsia" w:hAnsiTheme="minorHAnsi"/>
                <w:color w:val="auto"/>
                <w:kern w:val="2"/>
                <w:sz w:val="24"/>
                <w:szCs w:val="24"/>
                <w:lang w:eastAsia="fr-FR"/>
                <w14:ligatures w14:val="standardContextual"/>
              </w:rPr>
              <w:tab/>
            </w:r>
            <w:r w:rsidRPr="00B61354">
              <w:rPr>
                <w:rStyle w:val="Lienhypertexte"/>
              </w:rPr>
              <w:t>Instructions</w:t>
            </w:r>
            <w:r>
              <w:rPr>
                <w:webHidden/>
              </w:rPr>
              <w:tab/>
            </w:r>
            <w:r>
              <w:rPr>
                <w:webHidden/>
              </w:rPr>
              <w:fldChar w:fldCharType="begin"/>
            </w:r>
            <w:r>
              <w:rPr>
                <w:webHidden/>
              </w:rPr>
              <w:instrText xml:space="preserve"> PAGEREF _Toc194474859 \h </w:instrText>
            </w:r>
            <w:r>
              <w:rPr>
                <w:webHidden/>
              </w:rPr>
            </w:r>
            <w:r>
              <w:rPr>
                <w:webHidden/>
              </w:rPr>
              <w:fldChar w:fldCharType="separate"/>
            </w:r>
            <w:r>
              <w:rPr>
                <w:webHidden/>
              </w:rPr>
              <w:t>6</w:t>
            </w:r>
            <w:r>
              <w:rPr>
                <w:webHidden/>
              </w:rPr>
              <w:fldChar w:fldCharType="end"/>
            </w:r>
          </w:hyperlink>
        </w:p>
        <w:p w14:paraId="70A6F2B0" w14:textId="1F708C4C" w:rsidR="00BD458D" w:rsidRDefault="00BD458D">
          <w:pPr>
            <w:pStyle w:val="TM3"/>
            <w:rPr>
              <w:rFonts w:asciiTheme="minorHAnsi" w:eastAsiaTheme="minorEastAsia" w:hAnsiTheme="minorHAnsi"/>
              <w:color w:val="auto"/>
              <w:kern w:val="2"/>
              <w:sz w:val="24"/>
              <w:szCs w:val="24"/>
              <w:lang w:eastAsia="fr-FR"/>
              <w14:ligatures w14:val="standardContextual"/>
            </w:rPr>
          </w:pPr>
          <w:hyperlink w:anchor="_Toc194474860" w:history="1">
            <w:r w:rsidRPr="00B61354">
              <w:rPr>
                <w:rStyle w:val="Lienhypertexte"/>
              </w:rPr>
              <w:t>6.2.</w:t>
            </w:r>
            <w:r>
              <w:rPr>
                <w:rFonts w:asciiTheme="minorHAnsi" w:eastAsiaTheme="minorEastAsia" w:hAnsiTheme="minorHAnsi"/>
                <w:color w:val="auto"/>
                <w:kern w:val="2"/>
                <w:sz w:val="24"/>
                <w:szCs w:val="24"/>
                <w:lang w:eastAsia="fr-FR"/>
                <w14:ligatures w14:val="standardContextual"/>
              </w:rPr>
              <w:tab/>
            </w:r>
            <w:r w:rsidRPr="00B61354">
              <w:rPr>
                <w:rStyle w:val="Lienhypertexte"/>
              </w:rPr>
              <w:t>Limitation de la finalité</w:t>
            </w:r>
            <w:r>
              <w:rPr>
                <w:webHidden/>
              </w:rPr>
              <w:tab/>
            </w:r>
            <w:r>
              <w:rPr>
                <w:webHidden/>
              </w:rPr>
              <w:fldChar w:fldCharType="begin"/>
            </w:r>
            <w:r>
              <w:rPr>
                <w:webHidden/>
              </w:rPr>
              <w:instrText xml:space="preserve"> PAGEREF _Toc194474860 \h </w:instrText>
            </w:r>
            <w:r>
              <w:rPr>
                <w:webHidden/>
              </w:rPr>
            </w:r>
            <w:r>
              <w:rPr>
                <w:webHidden/>
              </w:rPr>
              <w:fldChar w:fldCharType="separate"/>
            </w:r>
            <w:r>
              <w:rPr>
                <w:webHidden/>
              </w:rPr>
              <w:t>6</w:t>
            </w:r>
            <w:r>
              <w:rPr>
                <w:webHidden/>
              </w:rPr>
              <w:fldChar w:fldCharType="end"/>
            </w:r>
          </w:hyperlink>
        </w:p>
        <w:p w14:paraId="4FB94292" w14:textId="2F961228" w:rsidR="00BD458D" w:rsidRDefault="00BD458D">
          <w:pPr>
            <w:pStyle w:val="TM3"/>
            <w:rPr>
              <w:rFonts w:asciiTheme="minorHAnsi" w:eastAsiaTheme="minorEastAsia" w:hAnsiTheme="minorHAnsi"/>
              <w:color w:val="auto"/>
              <w:kern w:val="2"/>
              <w:sz w:val="24"/>
              <w:szCs w:val="24"/>
              <w:lang w:eastAsia="fr-FR"/>
              <w14:ligatures w14:val="standardContextual"/>
            </w:rPr>
          </w:pPr>
          <w:hyperlink w:anchor="_Toc194474861" w:history="1">
            <w:r w:rsidRPr="00B61354">
              <w:rPr>
                <w:rStyle w:val="Lienhypertexte"/>
              </w:rPr>
              <w:t>6.3.</w:t>
            </w:r>
            <w:r>
              <w:rPr>
                <w:rFonts w:asciiTheme="minorHAnsi" w:eastAsiaTheme="minorEastAsia" w:hAnsiTheme="minorHAnsi"/>
                <w:color w:val="auto"/>
                <w:kern w:val="2"/>
                <w:sz w:val="24"/>
                <w:szCs w:val="24"/>
                <w:lang w:eastAsia="fr-FR"/>
                <w14:ligatures w14:val="standardContextual"/>
              </w:rPr>
              <w:tab/>
            </w:r>
            <w:r w:rsidRPr="00B61354">
              <w:rPr>
                <w:rStyle w:val="Lienhypertexte"/>
              </w:rPr>
              <w:t>Durée du traitement des données à caractère personnel</w:t>
            </w:r>
            <w:r>
              <w:rPr>
                <w:webHidden/>
              </w:rPr>
              <w:tab/>
            </w:r>
            <w:r>
              <w:rPr>
                <w:webHidden/>
              </w:rPr>
              <w:fldChar w:fldCharType="begin"/>
            </w:r>
            <w:r>
              <w:rPr>
                <w:webHidden/>
              </w:rPr>
              <w:instrText xml:space="preserve"> PAGEREF _Toc194474861 \h </w:instrText>
            </w:r>
            <w:r>
              <w:rPr>
                <w:webHidden/>
              </w:rPr>
            </w:r>
            <w:r>
              <w:rPr>
                <w:webHidden/>
              </w:rPr>
              <w:fldChar w:fldCharType="separate"/>
            </w:r>
            <w:r>
              <w:rPr>
                <w:webHidden/>
              </w:rPr>
              <w:t>6</w:t>
            </w:r>
            <w:r>
              <w:rPr>
                <w:webHidden/>
              </w:rPr>
              <w:fldChar w:fldCharType="end"/>
            </w:r>
          </w:hyperlink>
        </w:p>
        <w:p w14:paraId="113BC5F7" w14:textId="77015668" w:rsidR="00BD458D" w:rsidRDefault="00BD458D">
          <w:pPr>
            <w:pStyle w:val="TM3"/>
            <w:rPr>
              <w:rFonts w:asciiTheme="minorHAnsi" w:eastAsiaTheme="minorEastAsia" w:hAnsiTheme="minorHAnsi"/>
              <w:color w:val="auto"/>
              <w:kern w:val="2"/>
              <w:sz w:val="24"/>
              <w:szCs w:val="24"/>
              <w:lang w:eastAsia="fr-FR"/>
              <w14:ligatures w14:val="standardContextual"/>
            </w:rPr>
          </w:pPr>
          <w:hyperlink w:anchor="_Toc194474862" w:history="1">
            <w:r w:rsidRPr="00B61354">
              <w:rPr>
                <w:rStyle w:val="Lienhypertexte"/>
              </w:rPr>
              <w:t>6.4.</w:t>
            </w:r>
            <w:r>
              <w:rPr>
                <w:rFonts w:asciiTheme="minorHAnsi" w:eastAsiaTheme="minorEastAsia" w:hAnsiTheme="minorHAnsi"/>
                <w:color w:val="auto"/>
                <w:kern w:val="2"/>
                <w:sz w:val="24"/>
                <w:szCs w:val="24"/>
                <w:lang w:eastAsia="fr-FR"/>
                <w14:ligatures w14:val="standardContextual"/>
              </w:rPr>
              <w:tab/>
            </w:r>
            <w:r w:rsidRPr="00B61354">
              <w:rPr>
                <w:rStyle w:val="Lienhypertexte"/>
              </w:rPr>
              <w:t>Sécurité du traitement</w:t>
            </w:r>
            <w:r>
              <w:rPr>
                <w:webHidden/>
              </w:rPr>
              <w:tab/>
            </w:r>
            <w:r>
              <w:rPr>
                <w:webHidden/>
              </w:rPr>
              <w:fldChar w:fldCharType="begin"/>
            </w:r>
            <w:r>
              <w:rPr>
                <w:webHidden/>
              </w:rPr>
              <w:instrText xml:space="preserve"> PAGEREF _Toc194474862 \h </w:instrText>
            </w:r>
            <w:r>
              <w:rPr>
                <w:webHidden/>
              </w:rPr>
            </w:r>
            <w:r>
              <w:rPr>
                <w:webHidden/>
              </w:rPr>
              <w:fldChar w:fldCharType="separate"/>
            </w:r>
            <w:r>
              <w:rPr>
                <w:webHidden/>
              </w:rPr>
              <w:t>6</w:t>
            </w:r>
            <w:r>
              <w:rPr>
                <w:webHidden/>
              </w:rPr>
              <w:fldChar w:fldCharType="end"/>
            </w:r>
          </w:hyperlink>
        </w:p>
        <w:p w14:paraId="3D264FED" w14:textId="73156E50" w:rsidR="00BD458D" w:rsidRDefault="00BD458D">
          <w:pPr>
            <w:pStyle w:val="TM3"/>
            <w:rPr>
              <w:rFonts w:asciiTheme="minorHAnsi" w:eastAsiaTheme="minorEastAsia" w:hAnsiTheme="minorHAnsi"/>
              <w:color w:val="auto"/>
              <w:kern w:val="2"/>
              <w:sz w:val="24"/>
              <w:szCs w:val="24"/>
              <w:lang w:eastAsia="fr-FR"/>
              <w14:ligatures w14:val="standardContextual"/>
            </w:rPr>
          </w:pPr>
          <w:hyperlink w:anchor="_Toc194474863" w:history="1">
            <w:r w:rsidRPr="00B61354">
              <w:rPr>
                <w:rStyle w:val="Lienhypertexte"/>
              </w:rPr>
              <w:t>6.5.</w:t>
            </w:r>
            <w:r>
              <w:rPr>
                <w:rFonts w:asciiTheme="minorHAnsi" w:eastAsiaTheme="minorEastAsia" w:hAnsiTheme="minorHAnsi"/>
                <w:color w:val="auto"/>
                <w:kern w:val="2"/>
                <w:sz w:val="24"/>
                <w:szCs w:val="24"/>
                <w:lang w:eastAsia="fr-FR"/>
                <w14:ligatures w14:val="standardContextual"/>
              </w:rPr>
              <w:tab/>
            </w:r>
            <w:r w:rsidRPr="00B61354">
              <w:rPr>
                <w:rStyle w:val="Lienhypertexte"/>
              </w:rPr>
              <w:t>Données sensibles</w:t>
            </w:r>
            <w:r>
              <w:rPr>
                <w:webHidden/>
              </w:rPr>
              <w:tab/>
            </w:r>
            <w:r>
              <w:rPr>
                <w:webHidden/>
              </w:rPr>
              <w:fldChar w:fldCharType="begin"/>
            </w:r>
            <w:r>
              <w:rPr>
                <w:webHidden/>
              </w:rPr>
              <w:instrText xml:space="preserve"> PAGEREF _Toc194474863 \h </w:instrText>
            </w:r>
            <w:r>
              <w:rPr>
                <w:webHidden/>
              </w:rPr>
            </w:r>
            <w:r>
              <w:rPr>
                <w:webHidden/>
              </w:rPr>
              <w:fldChar w:fldCharType="separate"/>
            </w:r>
            <w:r>
              <w:rPr>
                <w:webHidden/>
              </w:rPr>
              <w:t>7</w:t>
            </w:r>
            <w:r>
              <w:rPr>
                <w:webHidden/>
              </w:rPr>
              <w:fldChar w:fldCharType="end"/>
            </w:r>
          </w:hyperlink>
        </w:p>
        <w:p w14:paraId="01D4FD9C" w14:textId="619DEBAF" w:rsidR="00BD458D" w:rsidRDefault="00BD458D">
          <w:pPr>
            <w:pStyle w:val="TM3"/>
            <w:rPr>
              <w:rFonts w:asciiTheme="minorHAnsi" w:eastAsiaTheme="minorEastAsia" w:hAnsiTheme="minorHAnsi"/>
              <w:color w:val="auto"/>
              <w:kern w:val="2"/>
              <w:sz w:val="24"/>
              <w:szCs w:val="24"/>
              <w:lang w:eastAsia="fr-FR"/>
              <w14:ligatures w14:val="standardContextual"/>
            </w:rPr>
          </w:pPr>
          <w:hyperlink w:anchor="_Toc194474864" w:history="1">
            <w:r w:rsidRPr="00B61354">
              <w:rPr>
                <w:rStyle w:val="Lienhypertexte"/>
              </w:rPr>
              <w:t>6.6.</w:t>
            </w:r>
            <w:r>
              <w:rPr>
                <w:rFonts w:asciiTheme="minorHAnsi" w:eastAsiaTheme="minorEastAsia" w:hAnsiTheme="minorHAnsi"/>
                <w:color w:val="auto"/>
                <w:kern w:val="2"/>
                <w:sz w:val="24"/>
                <w:szCs w:val="24"/>
                <w:lang w:eastAsia="fr-FR"/>
                <w14:ligatures w14:val="standardContextual"/>
              </w:rPr>
              <w:tab/>
            </w:r>
            <w:r w:rsidRPr="00B61354">
              <w:rPr>
                <w:rStyle w:val="Lienhypertexte"/>
              </w:rPr>
              <w:t>Documentation et conformité</w:t>
            </w:r>
            <w:r>
              <w:rPr>
                <w:webHidden/>
              </w:rPr>
              <w:tab/>
            </w:r>
            <w:r>
              <w:rPr>
                <w:webHidden/>
              </w:rPr>
              <w:fldChar w:fldCharType="begin"/>
            </w:r>
            <w:r>
              <w:rPr>
                <w:webHidden/>
              </w:rPr>
              <w:instrText xml:space="preserve"> PAGEREF _Toc194474864 \h </w:instrText>
            </w:r>
            <w:r>
              <w:rPr>
                <w:webHidden/>
              </w:rPr>
            </w:r>
            <w:r>
              <w:rPr>
                <w:webHidden/>
              </w:rPr>
              <w:fldChar w:fldCharType="separate"/>
            </w:r>
            <w:r>
              <w:rPr>
                <w:webHidden/>
              </w:rPr>
              <w:t>7</w:t>
            </w:r>
            <w:r>
              <w:rPr>
                <w:webHidden/>
              </w:rPr>
              <w:fldChar w:fldCharType="end"/>
            </w:r>
          </w:hyperlink>
        </w:p>
        <w:p w14:paraId="6311FA39" w14:textId="2A925BE5" w:rsidR="00BD458D" w:rsidRDefault="00BD458D">
          <w:pPr>
            <w:pStyle w:val="TM3"/>
            <w:rPr>
              <w:rFonts w:asciiTheme="minorHAnsi" w:eastAsiaTheme="minorEastAsia" w:hAnsiTheme="minorHAnsi"/>
              <w:color w:val="auto"/>
              <w:kern w:val="2"/>
              <w:sz w:val="24"/>
              <w:szCs w:val="24"/>
              <w:lang w:eastAsia="fr-FR"/>
              <w14:ligatures w14:val="standardContextual"/>
            </w:rPr>
          </w:pPr>
          <w:hyperlink w:anchor="_Toc194474865" w:history="1">
            <w:r w:rsidRPr="00B61354">
              <w:rPr>
                <w:rStyle w:val="Lienhypertexte"/>
              </w:rPr>
              <w:t>6.7.</w:t>
            </w:r>
            <w:r>
              <w:rPr>
                <w:rFonts w:asciiTheme="minorHAnsi" w:eastAsiaTheme="minorEastAsia" w:hAnsiTheme="minorHAnsi"/>
                <w:color w:val="auto"/>
                <w:kern w:val="2"/>
                <w:sz w:val="24"/>
                <w:szCs w:val="24"/>
                <w:lang w:eastAsia="fr-FR"/>
                <w14:ligatures w14:val="standardContextual"/>
              </w:rPr>
              <w:tab/>
            </w:r>
            <w:r w:rsidRPr="00B61354">
              <w:rPr>
                <w:rStyle w:val="Lienhypertexte"/>
              </w:rPr>
              <w:t>Recours à des sous-traitants ultérieurs</w:t>
            </w:r>
            <w:r>
              <w:rPr>
                <w:webHidden/>
              </w:rPr>
              <w:tab/>
            </w:r>
            <w:r>
              <w:rPr>
                <w:webHidden/>
              </w:rPr>
              <w:fldChar w:fldCharType="begin"/>
            </w:r>
            <w:r>
              <w:rPr>
                <w:webHidden/>
              </w:rPr>
              <w:instrText xml:space="preserve"> PAGEREF _Toc194474865 \h </w:instrText>
            </w:r>
            <w:r>
              <w:rPr>
                <w:webHidden/>
              </w:rPr>
            </w:r>
            <w:r>
              <w:rPr>
                <w:webHidden/>
              </w:rPr>
              <w:fldChar w:fldCharType="separate"/>
            </w:r>
            <w:r>
              <w:rPr>
                <w:webHidden/>
              </w:rPr>
              <w:t>8</w:t>
            </w:r>
            <w:r>
              <w:rPr>
                <w:webHidden/>
              </w:rPr>
              <w:fldChar w:fldCharType="end"/>
            </w:r>
          </w:hyperlink>
        </w:p>
        <w:p w14:paraId="43B95186" w14:textId="72B3236E" w:rsidR="00BD458D" w:rsidRDefault="00BD458D">
          <w:pPr>
            <w:pStyle w:val="TM3"/>
            <w:rPr>
              <w:rFonts w:asciiTheme="minorHAnsi" w:eastAsiaTheme="minorEastAsia" w:hAnsiTheme="minorHAnsi"/>
              <w:color w:val="auto"/>
              <w:kern w:val="2"/>
              <w:sz w:val="24"/>
              <w:szCs w:val="24"/>
              <w:lang w:eastAsia="fr-FR"/>
              <w14:ligatures w14:val="standardContextual"/>
            </w:rPr>
          </w:pPr>
          <w:hyperlink w:anchor="_Toc194474866" w:history="1">
            <w:r w:rsidRPr="00B61354">
              <w:rPr>
                <w:rStyle w:val="Lienhypertexte"/>
              </w:rPr>
              <w:t>6.8.</w:t>
            </w:r>
            <w:r>
              <w:rPr>
                <w:rFonts w:asciiTheme="minorHAnsi" w:eastAsiaTheme="minorEastAsia" w:hAnsiTheme="minorHAnsi"/>
                <w:color w:val="auto"/>
                <w:kern w:val="2"/>
                <w:sz w:val="24"/>
                <w:szCs w:val="24"/>
                <w:lang w:eastAsia="fr-FR"/>
                <w14:ligatures w14:val="standardContextual"/>
              </w:rPr>
              <w:tab/>
            </w:r>
            <w:r w:rsidRPr="00B61354">
              <w:rPr>
                <w:rStyle w:val="Lienhypertexte"/>
              </w:rPr>
              <w:t>Transferts internationaux</w:t>
            </w:r>
            <w:r>
              <w:rPr>
                <w:webHidden/>
              </w:rPr>
              <w:tab/>
            </w:r>
            <w:r>
              <w:rPr>
                <w:webHidden/>
              </w:rPr>
              <w:fldChar w:fldCharType="begin"/>
            </w:r>
            <w:r>
              <w:rPr>
                <w:webHidden/>
              </w:rPr>
              <w:instrText xml:space="preserve"> PAGEREF _Toc194474866 \h </w:instrText>
            </w:r>
            <w:r>
              <w:rPr>
                <w:webHidden/>
              </w:rPr>
            </w:r>
            <w:r>
              <w:rPr>
                <w:webHidden/>
              </w:rPr>
              <w:fldChar w:fldCharType="separate"/>
            </w:r>
            <w:r>
              <w:rPr>
                <w:webHidden/>
              </w:rPr>
              <w:t>8</w:t>
            </w:r>
            <w:r>
              <w:rPr>
                <w:webHidden/>
              </w:rPr>
              <w:fldChar w:fldCharType="end"/>
            </w:r>
          </w:hyperlink>
        </w:p>
        <w:p w14:paraId="377952FA" w14:textId="36C4BCF3" w:rsidR="00BD458D" w:rsidRDefault="00BD458D">
          <w:pPr>
            <w:pStyle w:val="TM1"/>
            <w:tabs>
              <w:tab w:val="left" w:pos="960"/>
            </w:tabs>
            <w:rPr>
              <w:rFonts w:asciiTheme="minorHAnsi" w:eastAsiaTheme="minorEastAsia" w:hAnsiTheme="minorHAnsi"/>
              <w:b w:val="0"/>
              <w:smallCaps w:val="0"/>
              <w:color w:val="auto"/>
              <w:kern w:val="2"/>
              <w:sz w:val="24"/>
              <w:szCs w:val="24"/>
              <w:lang w:eastAsia="fr-FR"/>
              <w14:ligatures w14:val="standardContextual"/>
            </w:rPr>
          </w:pPr>
          <w:hyperlink w:anchor="_Toc194474867" w:history="1">
            <w:r w:rsidRPr="00B61354">
              <w:rPr>
                <w:rStyle w:val="Lienhypertexte"/>
              </w:rPr>
              <w:t>8.</w:t>
            </w:r>
            <w:r>
              <w:rPr>
                <w:rFonts w:asciiTheme="minorHAnsi" w:eastAsiaTheme="minorEastAsia" w:hAnsiTheme="minorHAnsi"/>
                <w:b w:val="0"/>
                <w:smallCaps w:val="0"/>
                <w:color w:val="auto"/>
                <w:kern w:val="2"/>
                <w:sz w:val="24"/>
                <w:szCs w:val="24"/>
                <w:lang w:eastAsia="fr-FR"/>
                <w14:ligatures w14:val="standardContextual"/>
              </w:rPr>
              <w:tab/>
            </w:r>
            <w:r w:rsidRPr="00B61354">
              <w:rPr>
                <w:rStyle w:val="Lienhypertexte"/>
              </w:rPr>
              <w:t>Assistance au responsable du traitement</w:t>
            </w:r>
            <w:r>
              <w:rPr>
                <w:webHidden/>
              </w:rPr>
              <w:tab/>
            </w:r>
            <w:r>
              <w:rPr>
                <w:webHidden/>
              </w:rPr>
              <w:fldChar w:fldCharType="begin"/>
            </w:r>
            <w:r>
              <w:rPr>
                <w:webHidden/>
              </w:rPr>
              <w:instrText xml:space="preserve"> PAGEREF _Toc194474867 \h </w:instrText>
            </w:r>
            <w:r>
              <w:rPr>
                <w:webHidden/>
              </w:rPr>
            </w:r>
            <w:r>
              <w:rPr>
                <w:webHidden/>
              </w:rPr>
              <w:fldChar w:fldCharType="separate"/>
            </w:r>
            <w:r>
              <w:rPr>
                <w:webHidden/>
              </w:rPr>
              <w:t>9</w:t>
            </w:r>
            <w:r>
              <w:rPr>
                <w:webHidden/>
              </w:rPr>
              <w:fldChar w:fldCharType="end"/>
            </w:r>
          </w:hyperlink>
        </w:p>
        <w:p w14:paraId="44711DBB" w14:textId="346F5133" w:rsidR="00BD458D" w:rsidRDefault="00BD458D">
          <w:pPr>
            <w:pStyle w:val="TM1"/>
            <w:tabs>
              <w:tab w:val="left" w:pos="960"/>
            </w:tabs>
            <w:rPr>
              <w:rFonts w:asciiTheme="minorHAnsi" w:eastAsiaTheme="minorEastAsia" w:hAnsiTheme="minorHAnsi"/>
              <w:b w:val="0"/>
              <w:smallCaps w:val="0"/>
              <w:color w:val="auto"/>
              <w:kern w:val="2"/>
              <w:sz w:val="24"/>
              <w:szCs w:val="24"/>
              <w:lang w:eastAsia="fr-FR"/>
              <w14:ligatures w14:val="standardContextual"/>
            </w:rPr>
          </w:pPr>
          <w:hyperlink w:anchor="_Toc194474868" w:history="1">
            <w:r w:rsidRPr="00B61354">
              <w:rPr>
                <w:rStyle w:val="Lienhypertexte"/>
              </w:rPr>
              <w:t>9.</w:t>
            </w:r>
            <w:r>
              <w:rPr>
                <w:rFonts w:asciiTheme="minorHAnsi" w:eastAsiaTheme="minorEastAsia" w:hAnsiTheme="minorHAnsi"/>
                <w:b w:val="0"/>
                <w:smallCaps w:val="0"/>
                <w:color w:val="auto"/>
                <w:kern w:val="2"/>
                <w:sz w:val="24"/>
                <w:szCs w:val="24"/>
                <w:lang w:eastAsia="fr-FR"/>
                <w14:ligatures w14:val="standardContextual"/>
              </w:rPr>
              <w:tab/>
            </w:r>
            <w:r w:rsidRPr="00B61354">
              <w:rPr>
                <w:rStyle w:val="Lienhypertexte"/>
              </w:rPr>
              <w:t>Notification de violations de données à caractère personnel</w:t>
            </w:r>
            <w:r>
              <w:rPr>
                <w:webHidden/>
              </w:rPr>
              <w:tab/>
            </w:r>
            <w:r>
              <w:rPr>
                <w:webHidden/>
              </w:rPr>
              <w:fldChar w:fldCharType="begin"/>
            </w:r>
            <w:r>
              <w:rPr>
                <w:webHidden/>
              </w:rPr>
              <w:instrText xml:space="preserve"> PAGEREF _Toc194474868 \h </w:instrText>
            </w:r>
            <w:r>
              <w:rPr>
                <w:webHidden/>
              </w:rPr>
            </w:r>
            <w:r>
              <w:rPr>
                <w:webHidden/>
              </w:rPr>
              <w:fldChar w:fldCharType="separate"/>
            </w:r>
            <w:r>
              <w:rPr>
                <w:webHidden/>
              </w:rPr>
              <w:t>10</w:t>
            </w:r>
            <w:r>
              <w:rPr>
                <w:webHidden/>
              </w:rPr>
              <w:fldChar w:fldCharType="end"/>
            </w:r>
          </w:hyperlink>
        </w:p>
        <w:p w14:paraId="428E71C4" w14:textId="11514C88" w:rsidR="00BD458D" w:rsidRDefault="00BD458D">
          <w:pPr>
            <w:pStyle w:val="TM3"/>
            <w:rPr>
              <w:rFonts w:asciiTheme="minorHAnsi" w:eastAsiaTheme="minorEastAsia" w:hAnsiTheme="minorHAnsi"/>
              <w:color w:val="auto"/>
              <w:kern w:val="2"/>
              <w:sz w:val="24"/>
              <w:szCs w:val="24"/>
              <w:lang w:eastAsia="fr-FR"/>
              <w14:ligatures w14:val="standardContextual"/>
            </w:rPr>
          </w:pPr>
          <w:hyperlink w:anchor="_Toc194474869" w:history="1">
            <w:r w:rsidRPr="00B61354">
              <w:rPr>
                <w:rStyle w:val="Lienhypertexte"/>
              </w:rPr>
              <w:t>8.1.   Violation de données (Responsable du traitement)</w:t>
            </w:r>
            <w:r>
              <w:rPr>
                <w:webHidden/>
              </w:rPr>
              <w:tab/>
            </w:r>
            <w:r>
              <w:rPr>
                <w:webHidden/>
              </w:rPr>
              <w:fldChar w:fldCharType="begin"/>
            </w:r>
            <w:r>
              <w:rPr>
                <w:webHidden/>
              </w:rPr>
              <w:instrText xml:space="preserve"> PAGEREF _Toc194474869 \h </w:instrText>
            </w:r>
            <w:r>
              <w:rPr>
                <w:webHidden/>
              </w:rPr>
            </w:r>
            <w:r>
              <w:rPr>
                <w:webHidden/>
              </w:rPr>
              <w:fldChar w:fldCharType="separate"/>
            </w:r>
            <w:r>
              <w:rPr>
                <w:webHidden/>
              </w:rPr>
              <w:t>10</w:t>
            </w:r>
            <w:r>
              <w:rPr>
                <w:webHidden/>
              </w:rPr>
              <w:fldChar w:fldCharType="end"/>
            </w:r>
          </w:hyperlink>
        </w:p>
        <w:p w14:paraId="6DAF3614" w14:textId="483843BB" w:rsidR="00BD458D" w:rsidRDefault="00BD458D">
          <w:pPr>
            <w:pStyle w:val="TM3"/>
            <w:rPr>
              <w:rFonts w:asciiTheme="minorHAnsi" w:eastAsiaTheme="minorEastAsia" w:hAnsiTheme="minorHAnsi"/>
              <w:color w:val="auto"/>
              <w:kern w:val="2"/>
              <w:sz w:val="24"/>
              <w:szCs w:val="24"/>
              <w:lang w:eastAsia="fr-FR"/>
              <w14:ligatures w14:val="standardContextual"/>
            </w:rPr>
          </w:pPr>
          <w:hyperlink w:anchor="_Toc194474870" w:history="1">
            <w:r w:rsidRPr="00B61354">
              <w:rPr>
                <w:rStyle w:val="Lienhypertexte"/>
              </w:rPr>
              <w:t>8.2.   Violation de données (sous-traitant)</w:t>
            </w:r>
            <w:r>
              <w:rPr>
                <w:webHidden/>
              </w:rPr>
              <w:tab/>
            </w:r>
            <w:r>
              <w:rPr>
                <w:webHidden/>
              </w:rPr>
              <w:fldChar w:fldCharType="begin"/>
            </w:r>
            <w:r>
              <w:rPr>
                <w:webHidden/>
              </w:rPr>
              <w:instrText xml:space="preserve"> PAGEREF _Toc194474870 \h </w:instrText>
            </w:r>
            <w:r>
              <w:rPr>
                <w:webHidden/>
              </w:rPr>
            </w:r>
            <w:r>
              <w:rPr>
                <w:webHidden/>
              </w:rPr>
              <w:fldChar w:fldCharType="separate"/>
            </w:r>
            <w:r>
              <w:rPr>
                <w:webHidden/>
              </w:rPr>
              <w:t>11</w:t>
            </w:r>
            <w:r>
              <w:rPr>
                <w:webHidden/>
              </w:rPr>
              <w:fldChar w:fldCharType="end"/>
            </w:r>
          </w:hyperlink>
        </w:p>
        <w:p w14:paraId="75BAA136" w14:textId="216F1F34" w:rsidR="00BD458D" w:rsidRDefault="00BD458D">
          <w:pPr>
            <w:pStyle w:val="TM1"/>
            <w:tabs>
              <w:tab w:val="left" w:pos="960"/>
            </w:tabs>
            <w:rPr>
              <w:rFonts w:asciiTheme="minorHAnsi" w:eastAsiaTheme="minorEastAsia" w:hAnsiTheme="minorHAnsi"/>
              <w:b w:val="0"/>
              <w:smallCaps w:val="0"/>
              <w:color w:val="auto"/>
              <w:kern w:val="2"/>
              <w:sz w:val="24"/>
              <w:szCs w:val="24"/>
              <w:lang w:eastAsia="fr-FR"/>
              <w14:ligatures w14:val="standardContextual"/>
            </w:rPr>
          </w:pPr>
          <w:hyperlink w:anchor="_Toc194474871" w:history="1">
            <w:r w:rsidRPr="00B61354">
              <w:rPr>
                <w:rStyle w:val="Lienhypertexte"/>
              </w:rPr>
              <w:t>10.</w:t>
            </w:r>
            <w:r>
              <w:rPr>
                <w:rFonts w:asciiTheme="minorHAnsi" w:eastAsiaTheme="minorEastAsia" w:hAnsiTheme="minorHAnsi"/>
                <w:b w:val="0"/>
                <w:smallCaps w:val="0"/>
                <w:color w:val="auto"/>
                <w:kern w:val="2"/>
                <w:sz w:val="24"/>
                <w:szCs w:val="24"/>
                <w:lang w:eastAsia="fr-FR"/>
                <w14:ligatures w14:val="standardContextual"/>
              </w:rPr>
              <w:tab/>
            </w:r>
            <w:r w:rsidRPr="00B61354">
              <w:rPr>
                <w:rStyle w:val="Lienhypertexte"/>
              </w:rPr>
              <w:t>Non-respect des clauses et résiliation</w:t>
            </w:r>
            <w:r>
              <w:rPr>
                <w:webHidden/>
              </w:rPr>
              <w:tab/>
            </w:r>
            <w:r>
              <w:rPr>
                <w:webHidden/>
              </w:rPr>
              <w:fldChar w:fldCharType="begin"/>
            </w:r>
            <w:r>
              <w:rPr>
                <w:webHidden/>
              </w:rPr>
              <w:instrText xml:space="preserve"> PAGEREF _Toc194474871 \h </w:instrText>
            </w:r>
            <w:r>
              <w:rPr>
                <w:webHidden/>
              </w:rPr>
            </w:r>
            <w:r>
              <w:rPr>
                <w:webHidden/>
              </w:rPr>
              <w:fldChar w:fldCharType="separate"/>
            </w:r>
            <w:r>
              <w:rPr>
                <w:webHidden/>
              </w:rPr>
              <w:t>11</w:t>
            </w:r>
            <w:r>
              <w:rPr>
                <w:webHidden/>
              </w:rPr>
              <w:fldChar w:fldCharType="end"/>
            </w:r>
          </w:hyperlink>
        </w:p>
        <w:p w14:paraId="13C78FE1" w14:textId="75F2CEEF" w:rsidR="00BD458D" w:rsidRDefault="00BD458D">
          <w:pPr>
            <w:pStyle w:val="TM1"/>
            <w:tabs>
              <w:tab w:val="left" w:pos="960"/>
            </w:tabs>
            <w:rPr>
              <w:rFonts w:asciiTheme="minorHAnsi" w:eastAsiaTheme="minorEastAsia" w:hAnsiTheme="minorHAnsi"/>
              <w:b w:val="0"/>
              <w:smallCaps w:val="0"/>
              <w:color w:val="auto"/>
              <w:kern w:val="2"/>
              <w:sz w:val="24"/>
              <w:szCs w:val="24"/>
              <w:lang w:eastAsia="fr-FR"/>
              <w14:ligatures w14:val="standardContextual"/>
            </w:rPr>
          </w:pPr>
          <w:hyperlink w:anchor="_Toc194474872" w:history="1">
            <w:r w:rsidRPr="00B61354">
              <w:rPr>
                <w:rStyle w:val="Lienhypertexte"/>
              </w:rPr>
              <w:t>11.</w:t>
            </w:r>
            <w:r>
              <w:rPr>
                <w:rFonts w:asciiTheme="minorHAnsi" w:eastAsiaTheme="minorEastAsia" w:hAnsiTheme="minorHAnsi"/>
                <w:b w:val="0"/>
                <w:smallCaps w:val="0"/>
                <w:color w:val="auto"/>
                <w:kern w:val="2"/>
                <w:sz w:val="24"/>
                <w:szCs w:val="24"/>
                <w:lang w:eastAsia="fr-FR"/>
                <w14:ligatures w14:val="standardContextual"/>
              </w:rPr>
              <w:tab/>
            </w:r>
            <w:r w:rsidRPr="00B61354">
              <w:rPr>
                <w:rStyle w:val="Lienhypertexte"/>
              </w:rPr>
              <w:t>Signatures des parties</w:t>
            </w:r>
            <w:r>
              <w:rPr>
                <w:webHidden/>
              </w:rPr>
              <w:tab/>
            </w:r>
            <w:r>
              <w:rPr>
                <w:webHidden/>
              </w:rPr>
              <w:fldChar w:fldCharType="begin"/>
            </w:r>
            <w:r>
              <w:rPr>
                <w:webHidden/>
              </w:rPr>
              <w:instrText xml:space="preserve"> PAGEREF _Toc194474872 \h </w:instrText>
            </w:r>
            <w:r>
              <w:rPr>
                <w:webHidden/>
              </w:rPr>
            </w:r>
            <w:r>
              <w:rPr>
                <w:webHidden/>
              </w:rPr>
              <w:fldChar w:fldCharType="separate"/>
            </w:r>
            <w:r>
              <w:rPr>
                <w:webHidden/>
              </w:rPr>
              <w:t>12</w:t>
            </w:r>
            <w:r>
              <w:rPr>
                <w:webHidden/>
              </w:rPr>
              <w:fldChar w:fldCharType="end"/>
            </w:r>
          </w:hyperlink>
        </w:p>
        <w:p w14:paraId="69E75692" w14:textId="39265DA5" w:rsidR="00BD458D" w:rsidRDefault="00BD458D">
          <w:pPr>
            <w:pStyle w:val="TM2"/>
            <w:rPr>
              <w:rFonts w:asciiTheme="minorHAnsi" w:eastAsiaTheme="minorEastAsia" w:hAnsiTheme="minorHAnsi"/>
              <w:color w:val="auto"/>
              <w:kern w:val="2"/>
              <w:sz w:val="24"/>
              <w:szCs w:val="24"/>
              <w:lang w:eastAsia="fr-FR"/>
              <w14:ligatures w14:val="standardContextual"/>
            </w:rPr>
          </w:pPr>
          <w:hyperlink w:anchor="_Toc194474873" w:history="1">
            <w:r w:rsidRPr="00B61354">
              <w:rPr>
                <w:rStyle w:val="Lienhypertexte"/>
                <w:highlight w:val="yellow"/>
              </w:rPr>
              <w:t>ANNEXE I</w:t>
            </w:r>
            <w:r>
              <w:rPr>
                <w:webHidden/>
              </w:rPr>
              <w:tab/>
            </w:r>
            <w:r>
              <w:rPr>
                <w:webHidden/>
              </w:rPr>
              <w:fldChar w:fldCharType="begin"/>
            </w:r>
            <w:r>
              <w:rPr>
                <w:webHidden/>
              </w:rPr>
              <w:instrText xml:space="preserve"> PAGEREF _Toc194474873 \h </w:instrText>
            </w:r>
            <w:r>
              <w:rPr>
                <w:webHidden/>
              </w:rPr>
            </w:r>
            <w:r>
              <w:rPr>
                <w:webHidden/>
              </w:rPr>
              <w:fldChar w:fldCharType="separate"/>
            </w:r>
            <w:r>
              <w:rPr>
                <w:webHidden/>
              </w:rPr>
              <w:t>12</w:t>
            </w:r>
            <w:r>
              <w:rPr>
                <w:webHidden/>
              </w:rPr>
              <w:fldChar w:fldCharType="end"/>
            </w:r>
          </w:hyperlink>
        </w:p>
        <w:p w14:paraId="6AF102D7" w14:textId="42ACB6B1" w:rsidR="00BD458D" w:rsidRDefault="00BD458D">
          <w:pPr>
            <w:pStyle w:val="TM2"/>
            <w:rPr>
              <w:rFonts w:asciiTheme="minorHAnsi" w:eastAsiaTheme="minorEastAsia" w:hAnsiTheme="minorHAnsi"/>
              <w:color w:val="auto"/>
              <w:kern w:val="2"/>
              <w:sz w:val="24"/>
              <w:szCs w:val="24"/>
              <w:lang w:eastAsia="fr-FR"/>
              <w14:ligatures w14:val="standardContextual"/>
            </w:rPr>
          </w:pPr>
          <w:hyperlink w:anchor="_Toc194474874" w:history="1">
            <w:r w:rsidRPr="00B61354">
              <w:rPr>
                <w:rStyle w:val="Lienhypertexte"/>
                <w:highlight w:val="yellow"/>
              </w:rPr>
              <w:t>ANNEXE II</w:t>
            </w:r>
            <w:r>
              <w:rPr>
                <w:webHidden/>
              </w:rPr>
              <w:tab/>
            </w:r>
            <w:r>
              <w:rPr>
                <w:webHidden/>
              </w:rPr>
              <w:fldChar w:fldCharType="begin"/>
            </w:r>
            <w:r>
              <w:rPr>
                <w:webHidden/>
              </w:rPr>
              <w:instrText xml:space="preserve"> PAGEREF _Toc194474874 \h </w:instrText>
            </w:r>
            <w:r>
              <w:rPr>
                <w:webHidden/>
              </w:rPr>
            </w:r>
            <w:r>
              <w:rPr>
                <w:webHidden/>
              </w:rPr>
              <w:fldChar w:fldCharType="separate"/>
            </w:r>
            <w:r>
              <w:rPr>
                <w:webHidden/>
              </w:rPr>
              <w:t>14</w:t>
            </w:r>
            <w:r>
              <w:rPr>
                <w:webHidden/>
              </w:rPr>
              <w:fldChar w:fldCharType="end"/>
            </w:r>
          </w:hyperlink>
        </w:p>
        <w:p w14:paraId="3B06F036" w14:textId="190DB23C" w:rsidR="00BD458D" w:rsidRDefault="00BD458D">
          <w:pPr>
            <w:pStyle w:val="TM2"/>
            <w:rPr>
              <w:rFonts w:asciiTheme="minorHAnsi" w:eastAsiaTheme="minorEastAsia" w:hAnsiTheme="minorHAnsi"/>
              <w:color w:val="auto"/>
              <w:kern w:val="2"/>
              <w:sz w:val="24"/>
              <w:szCs w:val="24"/>
              <w:lang w:eastAsia="fr-FR"/>
              <w14:ligatures w14:val="standardContextual"/>
            </w:rPr>
          </w:pPr>
          <w:hyperlink w:anchor="_Toc194474875" w:history="1">
            <w:r w:rsidRPr="00B61354">
              <w:rPr>
                <w:rStyle w:val="Lienhypertexte"/>
                <w:highlight w:val="yellow"/>
              </w:rPr>
              <w:t>ANNEXE III</w:t>
            </w:r>
            <w:r>
              <w:rPr>
                <w:webHidden/>
              </w:rPr>
              <w:tab/>
            </w:r>
            <w:r>
              <w:rPr>
                <w:webHidden/>
              </w:rPr>
              <w:fldChar w:fldCharType="begin"/>
            </w:r>
            <w:r>
              <w:rPr>
                <w:webHidden/>
              </w:rPr>
              <w:instrText xml:space="preserve"> PAGEREF _Toc194474875 \h </w:instrText>
            </w:r>
            <w:r>
              <w:rPr>
                <w:webHidden/>
              </w:rPr>
            </w:r>
            <w:r>
              <w:rPr>
                <w:webHidden/>
              </w:rPr>
              <w:fldChar w:fldCharType="separate"/>
            </w:r>
            <w:r>
              <w:rPr>
                <w:webHidden/>
              </w:rPr>
              <w:t>15</w:t>
            </w:r>
            <w:r>
              <w:rPr>
                <w:webHidden/>
              </w:rPr>
              <w:fldChar w:fldCharType="end"/>
            </w:r>
          </w:hyperlink>
        </w:p>
        <w:p w14:paraId="444A30D3" w14:textId="143A1612" w:rsidR="000C1609" w:rsidRDefault="000C1609">
          <w:r>
            <w:rPr>
              <w:b/>
              <w:bCs/>
            </w:rPr>
            <w:fldChar w:fldCharType="end"/>
          </w:r>
        </w:p>
      </w:sdtContent>
    </w:sdt>
    <w:p w14:paraId="0C434CDA" w14:textId="77777777" w:rsidR="000C1609" w:rsidRDefault="000C1609">
      <w:pPr>
        <w:spacing w:after="160" w:line="259" w:lineRule="auto"/>
        <w:contextualSpacing w:val="0"/>
        <w:jc w:val="left"/>
        <w:rPr>
          <w:rFonts w:cstheme="minorHAnsi"/>
          <w:i/>
          <w:sz w:val="22"/>
        </w:rPr>
      </w:pPr>
      <w:r>
        <w:rPr>
          <w:rFonts w:cstheme="minorHAnsi"/>
          <w:i/>
          <w:sz w:val="22"/>
        </w:rPr>
        <w:br w:type="page"/>
      </w:r>
    </w:p>
    <w:p w14:paraId="15935FB2" w14:textId="043F5241" w:rsidR="000C1609" w:rsidRPr="006B199C" w:rsidRDefault="000C1609" w:rsidP="000C1609">
      <w:pPr>
        <w:rPr>
          <w:i/>
          <w:sz w:val="22"/>
        </w:rPr>
      </w:pPr>
      <w:r w:rsidRPr="006B199C">
        <w:rPr>
          <w:rFonts w:cstheme="minorHAnsi"/>
          <w:i/>
          <w:sz w:val="22"/>
        </w:rPr>
        <w:lastRenderedPageBreak/>
        <w:t xml:space="preserve">Ces clauses doivent être ajoutées uniquement si des données personnelles sont traitées. </w:t>
      </w:r>
      <w:r w:rsidRPr="006B199C">
        <w:rPr>
          <w:i/>
          <w:sz w:val="22"/>
        </w:rPr>
        <w:t>Exemples de données personnelles (source site CNIL).</w:t>
      </w:r>
    </w:p>
    <w:p w14:paraId="51CAE6F6" w14:textId="77777777" w:rsidR="000C1609" w:rsidRPr="006B199C" w:rsidRDefault="000C1609" w:rsidP="000C1609">
      <w:pPr>
        <w:numPr>
          <w:ilvl w:val="0"/>
          <w:numId w:val="8"/>
        </w:numPr>
        <w:shd w:val="clear" w:color="auto" w:fill="FFFFFF"/>
        <w:spacing w:before="100" w:beforeAutospacing="1" w:after="150"/>
        <w:contextualSpacing w:val="0"/>
        <w:rPr>
          <w:rFonts w:eastAsia="Times New Roman" w:cstheme="minorHAnsi"/>
          <w:color w:val="71716E"/>
          <w:sz w:val="22"/>
          <w:lang w:eastAsia="fr-FR"/>
        </w:rPr>
      </w:pPr>
      <w:r w:rsidRPr="006B199C">
        <w:rPr>
          <w:rFonts w:cstheme="minorHAnsi"/>
          <w:i/>
          <w:sz w:val="22"/>
        </w:rPr>
        <w:t>Les données personnelles sont définies par l’article 4 du RGPD :</w:t>
      </w:r>
      <w:r w:rsidRPr="006B199C">
        <w:rPr>
          <w:rFonts w:cstheme="minorHAnsi"/>
          <w:color w:val="71716E"/>
          <w:sz w:val="22"/>
        </w:rPr>
        <w:t xml:space="preserve"> </w:t>
      </w:r>
      <w:r w:rsidRPr="006B199C">
        <w:rPr>
          <w:rFonts w:eastAsia="Times New Roman" w:cstheme="minorHAnsi"/>
          <w:color w:val="71716E"/>
          <w:sz w:val="22"/>
          <w:lang w:eastAsia="fr-FR"/>
        </w:rPr>
        <w:t>«données à caractère personnel», toute information se rapportant à une personne physique identifiée ou identifiable (ci-après dénommée «personne concernée») ; est réputée être une «personne physique identifiable» une personne physique qui peut être identifiée,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w:t>
      </w:r>
    </w:p>
    <w:p w14:paraId="700B4727" w14:textId="77777777" w:rsidR="000C1609" w:rsidRPr="006B199C" w:rsidRDefault="000C1609" w:rsidP="000C1609">
      <w:pPr>
        <w:numPr>
          <w:ilvl w:val="0"/>
          <w:numId w:val="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Lorsqu'elles sont relatives à des personnes physiques, </w:t>
      </w:r>
      <w:r w:rsidRPr="006B199C">
        <w:rPr>
          <w:rStyle w:val="lev"/>
          <w:rFonts w:cstheme="minorHAnsi"/>
          <w:i/>
          <w:color w:val="333333"/>
          <w:sz w:val="22"/>
        </w:rPr>
        <w:t>les données suivantes sont des données personnelles :</w:t>
      </w:r>
    </w:p>
    <w:p w14:paraId="7BB5908F" w14:textId="311011E9" w:rsidR="000C1609" w:rsidRPr="006B199C" w:rsidRDefault="000C1609" w:rsidP="000C1609">
      <w:pPr>
        <w:numPr>
          <w:ilvl w:val="1"/>
          <w:numId w:val="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 xml:space="preserve">nom, prénom, pseudonyme, date de </w:t>
      </w:r>
      <w:r w:rsidR="00BD458D" w:rsidRPr="006B199C">
        <w:rPr>
          <w:rFonts w:cstheme="minorHAnsi"/>
          <w:i/>
          <w:color w:val="71716E"/>
          <w:sz w:val="22"/>
        </w:rPr>
        <w:t>naissance ;</w:t>
      </w:r>
    </w:p>
    <w:p w14:paraId="7F77C5A4" w14:textId="0E1C2C3D" w:rsidR="000C1609" w:rsidRPr="006B199C" w:rsidRDefault="000C1609" w:rsidP="000C1609">
      <w:pPr>
        <w:numPr>
          <w:ilvl w:val="1"/>
          <w:numId w:val="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 xml:space="preserve">photos, enregistrements sonores de </w:t>
      </w:r>
      <w:r w:rsidR="00BD458D" w:rsidRPr="006B199C">
        <w:rPr>
          <w:rFonts w:cstheme="minorHAnsi"/>
          <w:i/>
          <w:color w:val="71716E"/>
          <w:sz w:val="22"/>
        </w:rPr>
        <w:t>voix ;</w:t>
      </w:r>
    </w:p>
    <w:p w14:paraId="30E622FC" w14:textId="6C1A4ED0" w:rsidR="000C1609" w:rsidRPr="006B199C" w:rsidRDefault="000C1609" w:rsidP="000C1609">
      <w:pPr>
        <w:numPr>
          <w:ilvl w:val="1"/>
          <w:numId w:val="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 xml:space="preserve">numéro de téléphone fixe ou portable, adresse postale, adresse </w:t>
      </w:r>
      <w:proofErr w:type="gramStart"/>
      <w:r w:rsidR="00BD458D" w:rsidRPr="006B199C">
        <w:rPr>
          <w:rFonts w:cstheme="minorHAnsi"/>
          <w:i/>
          <w:color w:val="71716E"/>
          <w:sz w:val="22"/>
        </w:rPr>
        <w:t>email</w:t>
      </w:r>
      <w:proofErr w:type="gramEnd"/>
      <w:r w:rsidR="00BD458D" w:rsidRPr="006B199C">
        <w:rPr>
          <w:rFonts w:cstheme="minorHAnsi"/>
          <w:i/>
          <w:color w:val="71716E"/>
          <w:sz w:val="22"/>
        </w:rPr>
        <w:t xml:space="preserve"> ;</w:t>
      </w:r>
    </w:p>
    <w:p w14:paraId="07D8E183" w14:textId="39269657" w:rsidR="000C1609" w:rsidRPr="006B199C" w:rsidRDefault="000C1609" w:rsidP="000C1609">
      <w:pPr>
        <w:numPr>
          <w:ilvl w:val="1"/>
          <w:numId w:val="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 xml:space="preserve">adresse IP, identifiant de connexion informatique ou identifiant de </w:t>
      </w:r>
      <w:r w:rsidR="00BD458D" w:rsidRPr="006B199C">
        <w:rPr>
          <w:rFonts w:cstheme="minorHAnsi"/>
          <w:i/>
          <w:color w:val="71716E"/>
          <w:sz w:val="22"/>
        </w:rPr>
        <w:t>cookie ;</w:t>
      </w:r>
    </w:p>
    <w:p w14:paraId="26500867" w14:textId="17B06B9A" w:rsidR="000C1609" w:rsidRPr="006B199C" w:rsidRDefault="000C1609" w:rsidP="000C1609">
      <w:pPr>
        <w:numPr>
          <w:ilvl w:val="1"/>
          <w:numId w:val="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 xml:space="preserve">empreinte </w:t>
      </w:r>
      <w:r w:rsidR="00BD458D" w:rsidRPr="006B199C">
        <w:rPr>
          <w:rFonts w:cstheme="minorHAnsi"/>
          <w:i/>
          <w:color w:val="71716E"/>
          <w:sz w:val="22"/>
        </w:rPr>
        <w:t>digitale,</w:t>
      </w:r>
      <w:r w:rsidRPr="006B199C">
        <w:rPr>
          <w:rFonts w:cstheme="minorHAnsi"/>
          <w:i/>
          <w:color w:val="71716E"/>
          <w:sz w:val="22"/>
        </w:rPr>
        <w:t xml:space="preserve"> empreinte </w:t>
      </w:r>
      <w:r w:rsidR="00BD458D" w:rsidRPr="006B199C">
        <w:rPr>
          <w:rFonts w:cstheme="minorHAnsi"/>
          <w:i/>
          <w:color w:val="71716E"/>
          <w:sz w:val="22"/>
        </w:rPr>
        <w:t>rétinienne ;</w:t>
      </w:r>
    </w:p>
    <w:p w14:paraId="675F1887" w14:textId="6C581E1B" w:rsidR="000C1609" w:rsidRPr="006B199C" w:rsidRDefault="000C1609" w:rsidP="000C1609">
      <w:pPr>
        <w:numPr>
          <w:ilvl w:val="1"/>
          <w:numId w:val="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 xml:space="preserve">numéro de plaque d'immatriculation, numéro de sécurité sociale, numéro d'une pièce </w:t>
      </w:r>
      <w:r w:rsidR="00BD458D" w:rsidRPr="006B199C">
        <w:rPr>
          <w:rFonts w:cstheme="minorHAnsi"/>
          <w:i/>
          <w:color w:val="71716E"/>
          <w:sz w:val="22"/>
        </w:rPr>
        <w:t>d’identité ;</w:t>
      </w:r>
    </w:p>
    <w:p w14:paraId="463CED53" w14:textId="77777777" w:rsidR="000C1609" w:rsidRPr="006B199C" w:rsidRDefault="000C1609" w:rsidP="000C1609">
      <w:pPr>
        <w:numPr>
          <w:ilvl w:val="1"/>
          <w:numId w:val="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données d'usage d'une application, des commentaires, etc...</w:t>
      </w:r>
    </w:p>
    <w:p w14:paraId="2A6973C7" w14:textId="77777777" w:rsidR="000C1609" w:rsidRPr="006B199C" w:rsidRDefault="000C1609" w:rsidP="000C1609">
      <w:pPr>
        <w:numPr>
          <w:ilvl w:val="0"/>
          <w:numId w:val="7"/>
        </w:numPr>
        <w:shd w:val="clear" w:color="auto" w:fill="FFFFFF"/>
        <w:spacing w:before="100" w:beforeAutospacing="1" w:after="150"/>
        <w:contextualSpacing w:val="0"/>
        <w:jc w:val="left"/>
        <w:rPr>
          <w:rFonts w:cstheme="minorHAnsi"/>
          <w:i/>
          <w:color w:val="71716E"/>
          <w:sz w:val="22"/>
        </w:rPr>
      </w:pPr>
      <w:r w:rsidRPr="006B199C">
        <w:rPr>
          <w:rStyle w:val="lev"/>
          <w:rFonts w:cstheme="minorHAnsi"/>
          <w:i/>
          <w:color w:val="333333"/>
          <w:sz w:val="22"/>
        </w:rPr>
        <w:t>L’identification des personnes physiques peut se réaliser</w:t>
      </w:r>
      <w:r w:rsidRPr="006B199C">
        <w:rPr>
          <w:rFonts w:cstheme="minorHAnsi"/>
          <w:i/>
          <w:color w:val="71716E"/>
          <w:sz w:val="22"/>
        </w:rPr>
        <w:t> :</w:t>
      </w:r>
    </w:p>
    <w:p w14:paraId="2A8B5EFA" w14:textId="77777777" w:rsidR="000C1609" w:rsidRPr="006B199C" w:rsidRDefault="000C1609" w:rsidP="000C1609">
      <w:pPr>
        <w:numPr>
          <w:ilvl w:val="1"/>
          <w:numId w:val="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à partir d’une seule donnée (exemples : nom et prénom) ;</w:t>
      </w:r>
    </w:p>
    <w:p w14:paraId="3FC773D0" w14:textId="77777777" w:rsidR="000C1609" w:rsidRPr="006B199C" w:rsidRDefault="000C1609" w:rsidP="000C1609">
      <w:pPr>
        <w:numPr>
          <w:ilvl w:val="1"/>
          <w:numId w:val="7"/>
        </w:numPr>
        <w:shd w:val="clear" w:color="auto" w:fill="FFFFFF"/>
        <w:spacing w:before="100" w:beforeAutospacing="1" w:after="150"/>
        <w:contextualSpacing w:val="0"/>
        <w:jc w:val="left"/>
        <w:rPr>
          <w:rFonts w:cstheme="minorHAnsi"/>
          <w:i/>
          <w:color w:val="71716E"/>
          <w:sz w:val="22"/>
        </w:rPr>
      </w:pPr>
      <w:r w:rsidRPr="006B199C">
        <w:rPr>
          <w:rFonts w:cstheme="minorHAnsi"/>
          <w:i/>
          <w:color w:val="71716E"/>
          <w:sz w:val="22"/>
        </w:rPr>
        <w:t>à partir du croisement d’un ensemble de données (exemple : une femme vivant à telle adresse, née tel jour et membre de telle association).</w:t>
      </w:r>
    </w:p>
    <w:p w14:paraId="61B2C7FB" w14:textId="77777777" w:rsidR="000C1609" w:rsidRPr="006B199C" w:rsidRDefault="000C1609" w:rsidP="000C1609">
      <w:pPr>
        <w:numPr>
          <w:ilvl w:val="1"/>
          <w:numId w:val="7"/>
        </w:numPr>
        <w:shd w:val="clear" w:color="auto" w:fill="FFFFFF"/>
        <w:spacing w:before="100" w:beforeAutospacing="1" w:after="150"/>
        <w:contextualSpacing w:val="0"/>
        <w:rPr>
          <w:rFonts w:cstheme="minorHAnsi"/>
          <w:i/>
          <w:color w:val="71716E"/>
          <w:sz w:val="22"/>
        </w:rPr>
      </w:pPr>
      <w:r w:rsidRPr="006B199C">
        <w:rPr>
          <w:rFonts w:cstheme="minorHAnsi"/>
          <w:i/>
          <w:color w:val="71716E"/>
          <w:sz w:val="22"/>
        </w:rPr>
        <w:t>Certaines données sont considérées comme </w:t>
      </w:r>
      <w:r w:rsidRPr="006B199C">
        <w:rPr>
          <w:rStyle w:val="lev"/>
          <w:rFonts w:cstheme="minorHAnsi"/>
          <w:i/>
          <w:color w:val="333333"/>
          <w:sz w:val="22"/>
        </w:rPr>
        <w:t>particulièrement sensibles</w:t>
      </w:r>
      <w:r w:rsidRPr="006B199C">
        <w:rPr>
          <w:rFonts w:cstheme="minorHAnsi"/>
          <w:i/>
          <w:color w:val="71716E"/>
          <w:sz w:val="22"/>
        </w:rPr>
        <w:t>. Le RGPD interdit de recueillir ou d’utiliser ces données, sauf, notamment, si la personne concernée a donné son consentement exprès Ces exigences concernent les données suivantes : les données relatives à la </w:t>
      </w:r>
      <w:r w:rsidRPr="006B199C">
        <w:rPr>
          <w:rStyle w:val="lev"/>
          <w:rFonts w:cstheme="minorHAnsi"/>
          <w:i/>
          <w:color w:val="333333"/>
          <w:sz w:val="22"/>
        </w:rPr>
        <w:t>santé des individus</w:t>
      </w:r>
      <w:r w:rsidRPr="006B199C">
        <w:rPr>
          <w:rFonts w:cstheme="minorHAnsi"/>
          <w:i/>
          <w:color w:val="71716E"/>
          <w:sz w:val="22"/>
        </w:rPr>
        <w:t> ; les données concernant la </w:t>
      </w:r>
      <w:r w:rsidRPr="006B199C">
        <w:rPr>
          <w:rStyle w:val="lev"/>
          <w:rFonts w:cstheme="minorHAnsi"/>
          <w:i/>
          <w:color w:val="333333"/>
          <w:sz w:val="22"/>
        </w:rPr>
        <w:t>vie sexuelle</w:t>
      </w:r>
      <w:r w:rsidRPr="006B199C">
        <w:rPr>
          <w:rFonts w:cstheme="minorHAnsi"/>
          <w:i/>
          <w:color w:val="71716E"/>
          <w:sz w:val="22"/>
        </w:rPr>
        <w:t> ou l'</w:t>
      </w:r>
      <w:r w:rsidRPr="006B199C">
        <w:rPr>
          <w:rStyle w:val="lev"/>
          <w:rFonts w:cstheme="minorHAnsi"/>
          <w:i/>
          <w:color w:val="333333"/>
          <w:sz w:val="22"/>
        </w:rPr>
        <w:t>orientation sexuelle</w:t>
      </w:r>
      <w:r w:rsidRPr="006B199C">
        <w:rPr>
          <w:rFonts w:cstheme="minorHAnsi"/>
          <w:i/>
          <w:color w:val="71716E"/>
          <w:sz w:val="22"/>
        </w:rPr>
        <w:t> ; les données qui révèlent une prétendue </w:t>
      </w:r>
      <w:r w:rsidRPr="006B199C">
        <w:rPr>
          <w:rStyle w:val="lev"/>
          <w:rFonts w:cstheme="minorHAnsi"/>
          <w:i/>
          <w:color w:val="333333"/>
          <w:sz w:val="22"/>
        </w:rPr>
        <w:t>origine raciale</w:t>
      </w:r>
      <w:r w:rsidRPr="006B199C">
        <w:rPr>
          <w:rFonts w:cstheme="minorHAnsi"/>
          <w:i/>
          <w:color w:val="71716E"/>
          <w:sz w:val="22"/>
        </w:rPr>
        <w:t> ou </w:t>
      </w:r>
      <w:r w:rsidRPr="006B199C">
        <w:rPr>
          <w:rStyle w:val="lev"/>
          <w:rFonts w:cstheme="minorHAnsi"/>
          <w:i/>
          <w:color w:val="333333"/>
          <w:sz w:val="22"/>
        </w:rPr>
        <w:t>ethnique</w:t>
      </w:r>
      <w:r w:rsidRPr="006B199C">
        <w:rPr>
          <w:rFonts w:cstheme="minorHAnsi"/>
          <w:i/>
          <w:color w:val="71716E"/>
          <w:sz w:val="22"/>
        </w:rPr>
        <w:t> ; les </w:t>
      </w:r>
      <w:r w:rsidRPr="006B199C">
        <w:rPr>
          <w:rStyle w:val="lev"/>
          <w:rFonts w:cstheme="minorHAnsi"/>
          <w:i/>
          <w:color w:val="333333"/>
          <w:sz w:val="22"/>
        </w:rPr>
        <w:t>opinions politiques</w:t>
      </w:r>
      <w:r w:rsidRPr="006B199C">
        <w:rPr>
          <w:rFonts w:cstheme="minorHAnsi"/>
          <w:i/>
          <w:color w:val="71716E"/>
          <w:sz w:val="22"/>
        </w:rPr>
        <w:t>, les </w:t>
      </w:r>
      <w:r w:rsidRPr="006B199C">
        <w:rPr>
          <w:rStyle w:val="lev"/>
          <w:rFonts w:cstheme="minorHAnsi"/>
          <w:i/>
          <w:color w:val="333333"/>
          <w:sz w:val="22"/>
        </w:rPr>
        <w:t>convictions religieuses</w:t>
      </w:r>
      <w:r w:rsidRPr="006B199C">
        <w:rPr>
          <w:rFonts w:cstheme="minorHAnsi"/>
          <w:i/>
          <w:color w:val="71716E"/>
          <w:sz w:val="22"/>
        </w:rPr>
        <w:t>, </w:t>
      </w:r>
      <w:r w:rsidRPr="006B199C">
        <w:rPr>
          <w:rStyle w:val="lev"/>
          <w:rFonts w:cstheme="minorHAnsi"/>
          <w:i/>
          <w:color w:val="333333"/>
          <w:sz w:val="22"/>
        </w:rPr>
        <w:t>philosophiques</w:t>
      </w:r>
      <w:r w:rsidRPr="006B199C">
        <w:rPr>
          <w:rFonts w:cstheme="minorHAnsi"/>
          <w:i/>
          <w:color w:val="71716E"/>
          <w:sz w:val="22"/>
        </w:rPr>
        <w:t> ou l'</w:t>
      </w:r>
      <w:r w:rsidRPr="006B199C">
        <w:rPr>
          <w:rStyle w:val="lev"/>
          <w:rFonts w:cstheme="minorHAnsi"/>
          <w:i/>
          <w:color w:val="333333"/>
          <w:sz w:val="22"/>
        </w:rPr>
        <w:t>appartenance syndicale</w:t>
      </w:r>
      <w:r w:rsidRPr="006B199C">
        <w:rPr>
          <w:rFonts w:cstheme="minorHAnsi"/>
          <w:i/>
          <w:color w:val="71716E"/>
          <w:sz w:val="22"/>
        </w:rPr>
        <w:t> ; les </w:t>
      </w:r>
      <w:r w:rsidRPr="006B199C">
        <w:rPr>
          <w:rStyle w:val="lev"/>
          <w:rFonts w:cstheme="minorHAnsi"/>
          <w:i/>
          <w:color w:val="333333"/>
          <w:sz w:val="22"/>
        </w:rPr>
        <w:t>données génétiques</w:t>
      </w:r>
      <w:r w:rsidRPr="006B199C">
        <w:rPr>
          <w:rFonts w:cstheme="minorHAnsi"/>
          <w:i/>
          <w:color w:val="71716E"/>
          <w:sz w:val="22"/>
        </w:rPr>
        <w:t> et </w:t>
      </w:r>
      <w:r w:rsidRPr="006B199C">
        <w:rPr>
          <w:rStyle w:val="lev"/>
          <w:rFonts w:cstheme="minorHAnsi"/>
          <w:i/>
          <w:color w:val="333333"/>
          <w:sz w:val="22"/>
        </w:rPr>
        <w:t>biométriques utilisées aux fins d'identifier une personne de manière unique</w:t>
      </w:r>
      <w:r w:rsidRPr="006B199C">
        <w:rPr>
          <w:rFonts w:cstheme="minorHAnsi"/>
          <w:i/>
          <w:color w:val="71716E"/>
          <w:sz w:val="22"/>
        </w:rPr>
        <w:t>.</w:t>
      </w:r>
    </w:p>
    <w:p w14:paraId="22AEC4B9" w14:textId="77777777" w:rsidR="000C1609" w:rsidRPr="006B199C" w:rsidRDefault="000C1609" w:rsidP="000C1609">
      <w:pPr>
        <w:rPr>
          <w:sz w:val="22"/>
        </w:rPr>
      </w:pPr>
      <w:r w:rsidRPr="006B199C">
        <w:rPr>
          <w:sz w:val="22"/>
        </w:rPr>
        <w:br w:type="page"/>
      </w:r>
    </w:p>
    <w:p w14:paraId="25BDAD33" w14:textId="77777777" w:rsidR="000C1609" w:rsidRPr="006B199C" w:rsidRDefault="000C1609" w:rsidP="000C1609">
      <w:pPr>
        <w:rPr>
          <w:sz w:val="22"/>
        </w:rPr>
      </w:pPr>
    </w:p>
    <w:p w14:paraId="78AA35A5" w14:textId="77777777" w:rsidR="000C1609" w:rsidRPr="006B199C" w:rsidRDefault="000C1609" w:rsidP="000C1609">
      <w:pPr>
        <w:pBdr>
          <w:top w:val="single" w:sz="4" w:space="1" w:color="auto"/>
          <w:left w:val="single" w:sz="4" w:space="0" w:color="auto"/>
          <w:bottom w:val="single" w:sz="4" w:space="1" w:color="auto"/>
          <w:right w:val="single" w:sz="4" w:space="4" w:color="auto"/>
        </w:pBdr>
        <w:shd w:val="clear" w:color="auto" w:fill="D9D9D9"/>
        <w:spacing w:before="120"/>
        <w:rPr>
          <w:b/>
          <w:sz w:val="22"/>
        </w:rPr>
      </w:pPr>
      <w:r w:rsidRPr="006B199C">
        <w:rPr>
          <w:b/>
          <w:sz w:val="22"/>
        </w:rPr>
        <w:t>ENTRE</w:t>
      </w:r>
    </w:p>
    <w:p w14:paraId="34D8FD05" w14:textId="77777777" w:rsidR="000C1609" w:rsidRPr="006B199C" w:rsidRDefault="000C1609" w:rsidP="000C1609">
      <w:pPr>
        <w:autoSpaceDE w:val="0"/>
        <w:autoSpaceDN w:val="0"/>
        <w:adjustRightInd w:val="0"/>
        <w:rPr>
          <w:rFonts w:cs="Arial"/>
          <w:sz w:val="22"/>
        </w:rPr>
      </w:pPr>
    </w:p>
    <w:p w14:paraId="036F68E2" w14:textId="77777777" w:rsidR="000C1609" w:rsidRPr="006B199C" w:rsidRDefault="000C1609" w:rsidP="000C1609">
      <w:pPr>
        <w:autoSpaceDE w:val="0"/>
        <w:autoSpaceDN w:val="0"/>
        <w:adjustRightInd w:val="0"/>
        <w:rPr>
          <w:rFonts w:cs="Arial"/>
          <w:sz w:val="22"/>
        </w:rPr>
      </w:pPr>
    </w:p>
    <w:p w14:paraId="64176530" w14:textId="77777777" w:rsidR="000C1609" w:rsidRPr="006B199C" w:rsidRDefault="000C1609" w:rsidP="000C1609">
      <w:pPr>
        <w:autoSpaceDE w:val="0"/>
        <w:autoSpaceDN w:val="0"/>
        <w:adjustRightInd w:val="0"/>
        <w:rPr>
          <w:rFonts w:cs="Arial"/>
          <w:sz w:val="22"/>
        </w:rPr>
      </w:pPr>
      <w:r w:rsidRPr="006B199C">
        <w:rPr>
          <w:rFonts w:cs="Arial"/>
          <w:sz w:val="22"/>
        </w:rPr>
        <w:t>L’Agence régionale de santé Auvergne-Rhône-Alpes</w:t>
      </w:r>
    </w:p>
    <w:p w14:paraId="7091E064" w14:textId="77777777" w:rsidR="000C1609" w:rsidRPr="00A63B8F" w:rsidRDefault="000C1609" w:rsidP="000C1609">
      <w:pPr>
        <w:autoSpaceDE w:val="0"/>
        <w:autoSpaceDN w:val="0"/>
        <w:adjustRightInd w:val="0"/>
        <w:rPr>
          <w:rFonts w:cs="Arial"/>
          <w:sz w:val="22"/>
        </w:rPr>
      </w:pPr>
      <w:r w:rsidRPr="00A63B8F">
        <w:rPr>
          <w:rFonts w:cs="Arial"/>
          <w:sz w:val="22"/>
        </w:rPr>
        <w:t>Établissement public de l’Etat à caractère administratif</w:t>
      </w:r>
    </w:p>
    <w:p w14:paraId="275A4322" w14:textId="77777777" w:rsidR="000C1609" w:rsidRPr="00A63B8F" w:rsidRDefault="000C1609" w:rsidP="000C1609">
      <w:pPr>
        <w:autoSpaceDE w:val="0"/>
        <w:autoSpaceDN w:val="0"/>
        <w:adjustRightInd w:val="0"/>
        <w:rPr>
          <w:rFonts w:cs="Arial"/>
          <w:sz w:val="22"/>
        </w:rPr>
      </w:pPr>
      <w:r w:rsidRPr="00A63B8F">
        <w:rPr>
          <w:rFonts w:cs="Arial"/>
          <w:sz w:val="22"/>
        </w:rPr>
        <w:t>241 rue Garibaldi</w:t>
      </w:r>
    </w:p>
    <w:p w14:paraId="4CCE2AEB" w14:textId="77777777" w:rsidR="000C1609" w:rsidRPr="00A63B8F" w:rsidRDefault="000C1609" w:rsidP="000C1609">
      <w:pPr>
        <w:autoSpaceDE w:val="0"/>
        <w:autoSpaceDN w:val="0"/>
        <w:adjustRightInd w:val="0"/>
        <w:rPr>
          <w:rFonts w:cs="Arial"/>
          <w:sz w:val="22"/>
        </w:rPr>
      </w:pPr>
      <w:r w:rsidRPr="00A63B8F">
        <w:rPr>
          <w:rFonts w:cs="Arial"/>
          <w:sz w:val="22"/>
        </w:rPr>
        <w:t>CS 93383</w:t>
      </w:r>
    </w:p>
    <w:p w14:paraId="1C5162B9" w14:textId="77777777" w:rsidR="000C1609" w:rsidRDefault="000C1609" w:rsidP="000C1609">
      <w:pPr>
        <w:autoSpaceDE w:val="0"/>
        <w:autoSpaceDN w:val="0"/>
        <w:adjustRightInd w:val="0"/>
        <w:rPr>
          <w:rFonts w:cs="Arial"/>
          <w:sz w:val="22"/>
        </w:rPr>
      </w:pPr>
      <w:r w:rsidRPr="00A63B8F">
        <w:rPr>
          <w:rFonts w:cs="Arial"/>
          <w:sz w:val="22"/>
        </w:rPr>
        <w:t>69418 LYON CEDEX 03</w:t>
      </w:r>
    </w:p>
    <w:p w14:paraId="79451584" w14:textId="77777777" w:rsidR="000C1609" w:rsidRPr="00A63B8F" w:rsidRDefault="000C1609" w:rsidP="000C1609">
      <w:pPr>
        <w:autoSpaceDE w:val="0"/>
        <w:autoSpaceDN w:val="0"/>
        <w:adjustRightInd w:val="0"/>
        <w:rPr>
          <w:rFonts w:cs="Arial"/>
          <w:sz w:val="22"/>
        </w:rPr>
      </w:pPr>
    </w:p>
    <w:p w14:paraId="6A575FA3" w14:textId="77777777" w:rsidR="000C1609" w:rsidRPr="006B199C" w:rsidRDefault="000C1609" w:rsidP="000C1609">
      <w:pPr>
        <w:autoSpaceDE w:val="0"/>
        <w:autoSpaceDN w:val="0"/>
        <w:adjustRightInd w:val="0"/>
        <w:rPr>
          <w:rFonts w:cs="Arial"/>
          <w:sz w:val="22"/>
        </w:rPr>
      </w:pPr>
      <w:r>
        <w:rPr>
          <w:rFonts w:cs="Arial"/>
          <w:sz w:val="22"/>
        </w:rPr>
        <w:t>Et représentée par sa</w:t>
      </w:r>
      <w:r w:rsidRPr="006B199C">
        <w:rPr>
          <w:rFonts w:cs="Arial"/>
          <w:sz w:val="22"/>
        </w:rPr>
        <w:t xml:space="preserve"> Direct</w:t>
      </w:r>
      <w:r>
        <w:rPr>
          <w:rFonts w:cs="Arial"/>
          <w:sz w:val="22"/>
        </w:rPr>
        <w:t>rice générale</w:t>
      </w:r>
      <w:r w:rsidRPr="006B199C">
        <w:rPr>
          <w:rFonts w:cs="Arial"/>
          <w:sz w:val="22"/>
        </w:rPr>
        <w:t xml:space="preserve">, </w:t>
      </w:r>
    </w:p>
    <w:p w14:paraId="34FCE5A1" w14:textId="77777777" w:rsidR="000C1609" w:rsidRPr="006B199C" w:rsidRDefault="000C1609" w:rsidP="000C1609">
      <w:pPr>
        <w:autoSpaceDE w:val="0"/>
        <w:autoSpaceDN w:val="0"/>
        <w:adjustRightInd w:val="0"/>
        <w:rPr>
          <w:rFonts w:cs="Arial"/>
          <w:sz w:val="22"/>
        </w:rPr>
      </w:pPr>
    </w:p>
    <w:p w14:paraId="65021D2A" w14:textId="77777777" w:rsidR="000C1609" w:rsidRPr="006B199C" w:rsidRDefault="000C1609" w:rsidP="000C1609">
      <w:pPr>
        <w:autoSpaceDE w:val="0"/>
        <w:autoSpaceDN w:val="0"/>
        <w:adjustRightInd w:val="0"/>
        <w:rPr>
          <w:rFonts w:cs="Arial"/>
          <w:sz w:val="22"/>
        </w:rPr>
      </w:pPr>
      <w:r w:rsidRPr="006B199C">
        <w:rPr>
          <w:rFonts w:cs="Arial"/>
          <w:sz w:val="22"/>
        </w:rPr>
        <w:t>(ci-après, « l</w:t>
      </w:r>
      <w:r>
        <w:rPr>
          <w:rFonts w:cs="Arial"/>
          <w:sz w:val="22"/>
        </w:rPr>
        <w:t>a</w:t>
      </w:r>
      <w:r w:rsidRPr="006B199C">
        <w:rPr>
          <w:rFonts w:cs="Arial"/>
          <w:sz w:val="22"/>
        </w:rPr>
        <w:t xml:space="preserve"> responsable de traitement »)</w:t>
      </w:r>
    </w:p>
    <w:p w14:paraId="1D25BFA2" w14:textId="77777777" w:rsidR="000C1609" w:rsidRPr="006B199C" w:rsidRDefault="000C1609" w:rsidP="000C1609">
      <w:pPr>
        <w:autoSpaceDE w:val="0"/>
        <w:autoSpaceDN w:val="0"/>
        <w:adjustRightInd w:val="0"/>
        <w:rPr>
          <w:rFonts w:cs="Arial"/>
          <w:sz w:val="22"/>
        </w:rPr>
      </w:pPr>
    </w:p>
    <w:p w14:paraId="4C35687E" w14:textId="77777777" w:rsidR="000C1609" w:rsidRPr="006B199C" w:rsidRDefault="000C1609" w:rsidP="000C1609">
      <w:pPr>
        <w:autoSpaceDE w:val="0"/>
        <w:autoSpaceDN w:val="0"/>
        <w:adjustRightInd w:val="0"/>
        <w:jc w:val="right"/>
        <w:rPr>
          <w:rFonts w:cs="Arial"/>
          <w:b/>
          <w:sz w:val="22"/>
        </w:rPr>
      </w:pPr>
      <w:r w:rsidRPr="006B199C">
        <w:rPr>
          <w:rFonts w:cs="Arial"/>
          <w:b/>
          <w:sz w:val="22"/>
        </w:rPr>
        <w:t>d'une part,</w:t>
      </w:r>
    </w:p>
    <w:p w14:paraId="37F67DEB" w14:textId="77777777" w:rsidR="000C1609" w:rsidRPr="006B199C" w:rsidRDefault="000C1609" w:rsidP="000C1609">
      <w:pPr>
        <w:autoSpaceDE w:val="0"/>
        <w:autoSpaceDN w:val="0"/>
        <w:adjustRightInd w:val="0"/>
        <w:rPr>
          <w:rFonts w:cs="Arial"/>
          <w:b/>
          <w:sz w:val="22"/>
        </w:rPr>
      </w:pPr>
    </w:p>
    <w:p w14:paraId="0649798A" w14:textId="77777777" w:rsidR="000C1609" w:rsidRPr="006B199C" w:rsidRDefault="000C1609" w:rsidP="000C1609">
      <w:pPr>
        <w:pBdr>
          <w:top w:val="single" w:sz="4" w:space="1" w:color="auto"/>
          <w:left w:val="single" w:sz="4" w:space="0" w:color="auto"/>
          <w:bottom w:val="single" w:sz="4" w:space="1" w:color="auto"/>
          <w:right w:val="single" w:sz="4" w:space="4" w:color="auto"/>
        </w:pBdr>
        <w:shd w:val="clear" w:color="auto" w:fill="D9D9D9"/>
        <w:spacing w:before="120"/>
        <w:rPr>
          <w:b/>
          <w:sz w:val="22"/>
        </w:rPr>
      </w:pPr>
      <w:r w:rsidRPr="006B199C">
        <w:rPr>
          <w:b/>
          <w:sz w:val="22"/>
        </w:rPr>
        <w:t>ET</w:t>
      </w:r>
    </w:p>
    <w:p w14:paraId="4BC85C74" w14:textId="77777777" w:rsidR="000C1609" w:rsidRPr="006B199C" w:rsidRDefault="000C1609" w:rsidP="000C1609">
      <w:pPr>
        <w:autoSpaceDE w:val="0"/>
        <w:autoSpaceDN w:val="0"/>
        <w:adjustRightInd w:val="0"/>
        <w:rPr>
          <w:rFonts w:cs="Arial"/>
          <w:b/>
          <w:sz w:val="22"/>
        </w:rPr>
      </w:pPr>
    </w:p>
    <w:p w14:paraId="608FA641" w14:textId="77777777" w:rsidR="000C1609" w:rsidRPr="006B199C" w:rsidRDefault="000C1609" w:rsidP="000C1609">
      <w:pPr>
        <w:autoSpaceDE w:val="0"/>
        <w:autoSpaceDN w:val="0"/>
        <w:adjustRightInd w:val="0"/>
        <w:rPr>
          <w:rFonts w:cs="Arial"/>
          <w:b/>
          <w:sz w:val="22"/>
        </w:rPr>
      </w:pPr>
    </w:p>
    <w:p w14:paraId="01E9FCD6" w14:textId="77777777" w:rsidR="000C1609" w:rsidRPr="004E6DAA" w:rsidRDefault="000C1609" w:rsidP="000C1609">
      <w:pPr>
        <w:autoSpaceDE w:val="0"/>
        <w:autoSpaceDN w:val="0"/>
        <w:adjustRightInd w:val="0"/>
        <w:rPr>
          <w:rFonts w:cs="Arial"/>
          <w:sz w:val="22"/>
          <w:highlight w:val="yellow"/>
        </w:rPr>
      </w:pPr>
      <w:r w:rsidRPr="004E6DAA">
        <w:rPr>
          <w:rFonts w:cs="Arial"/>
          <w:sz w:val="22"/>
          <w:highlight w:val="yellow"/>
        </w:rPr>
        <w:t>Nom société</w:t>
      </w:r>
    </w:p>
    <w:p w14:paraId="08953C77" w14:textId="77777777" w:rsidR="000C1609" w:rsidRPr="004E6DAA" w:rsidRDefault="000C1609" w:rsidP="000C1609">
      <w:pPr>
        <w:autoSpaceDE w:val="0"/>
        <w:autoSpaceDN w:val="0"/>
        <w:adjustRightInd w:val="0"/>
        <w:rPr>
          <w:rFonts w:cs="Arial"/>
          <w:sz w:val="22"/>
          <w:highlight w:val="yellow"/>
        </w:rPr>
      </w:pPr>
      <w:r w:rsidRPr="004E6DAA">
        <w:rPr>
          <w:rFonts w:cs="Arial"/>
          <w:sz w:val="22"/>
          <w:highlight w:val="yellow"/>
        </w:rPr>
        <w:t>Adresse</w:t>
      </w:r>
    </w:p>
    <w:p w14:paraId="603D66D7" w14:textId="77777777" w:rsidR="000C1609" w:rsidRPr="004E6DAA" w:rsidRDefault="000C1609" w:rsidP="000C1609">
      <w:pPr>
        <w:autoSpaceDE w:val="0"/>
        <w:autoSpaceDN w:val="0"/>
        <w:adjustRightInd w:val="0"/>
        <w:rPr>
          <w:rFonts w:cs="Arial"/>
          <w:sz w:val="22"/>
          <w:highlight w:val="yellow"/>
        </w:rPr>
      </w:pPr>
      <w:r w:rsidRPr="004E6DAA">
        <w:rPr>
          <w:rFonts w:cs="Arial"/>
          <w:sz w:val="22"/>
          <w:highlight w:val="yellow"/>
        </w:rPr>
        <w:t>CP VILLE</w:t>
      </w:r>
    </w:p>
    <w:p w14:paraId="2E9F2D20" w14:textId="77777777" w:rsidR="000C1609" w:rsidRPr="006B199C" w:rsidRDefault="000C1609" w:rsidP="000C1609">
      <w:pPr>
        <w:autoSpaceDE w:val="0"/>
        <w:autoSpaceDN w:val="0"/>
        <w:adjustRightInd w:val="0"/>
        <w:rPr>
          <w:rFonts w:cs="Arial"/>
          <w:sz w:val="22"/>
        </w:rPr>
      </w:pPr>
      <w:r w:rsidRPr="004E6DAA">
        <w:rPr>
          <w:rFonts w:cs="Arial"/>
          <w:sz w:val="22"/>
          <w:highlight w:val="yellow"/>
        </w:rPr>
        <w:t>SIRET : XXX</w:t>
      </w:r>
    </w:p>
    <w:p w14:paraId="2B92E5D0" w14:textId="77777777" w:rsidR="000C1609" w:rsidRPr="006B199C" w:rsidRDefault="000C1609" w:rsidP="000C1609">
      <w:pPr>
        <w:autoSpaceDE w:val="0"/>
        <w:autoSpaceDN w:val="0"/>
        <w:adjustRightInd w:val="0"/>
        <w:rPr>
          <w:rFonts w:cs="Arial"/>
          <w:sz w:val="22"/>
        </w:rPr>
      </w:pPr>
    </w:p>
    <w:p w14:paraId="3D873773" w14:textId="77777777" w:rsidR="000C1609" w:rsidRPr="006B199C" w:rsidRDefault="000C1609" w:rsidP="000C1609">
      <w:pPr>
        <w:autoSpaceDE w:val="0"/>
        <w:autoSpaceDN w:val="0"/>
        <w:adjustRightInd w:val="0"/>
        <w:rPr>
          <w:rFonts w:cs="Arial"/>
          <w:sz w:val="22"/>
        </w:rPr>
      </w:pPr>
      <w:r w:rsidRPr="006B199C">
        <w:rPr>
          <w:rFonts w:cs="Arial"/>
          <w:sz w:val="22"/>
        </w:rPr>
        <w:t>(ci-après, « le sous-traitant »)</w:t>
      </w:r>
    </w:p>
    <w:p w14:paraId="07671D48" w14:textId="77777777" w:rsidR="000C1609" w:rsidRPr="006B199C" w:rsidRDefault="000C1609" w:rsidP="000C1609">
      <w:pPr>
        <w:autoSpaceDE w:val="0"/>
        <w:autoSpaceDN w:val="0"/>
        <w:adjustRightInd w:val="0"/>
        <w:rPr>
          <w:rFonts w:cs="Arial"/>
          <w:sz w:val="22"/>
        </w:rPr>
      </w:pPr>
    </w:p>
    <w:p w14:paraId="19DB1938" w14:textId="77777777" w:rsidR="000C1609" w:rsidRPr="006B199C" w:rsidRDefault="000C1609" w:rsidP="000C1609">
      <w:pPr>
        <w:autoSpaceDE w:val="0"/>
        <w:autoSpaceDN w:val="0"/>
        <w:adjustRightInd w:val="0"/>
        <w:jc w:val="right"/>
        <w:rPr>
          <w:rFonts w:cs="Arial"/>
          <w:b/>
          <w:sz w:val="22"/>
        </w:rPr>
      </w:pPr>
      <w:r w:rsidRPr="006B199C">
        <w:rPr>
          <w:rFonts w:cs="Arial"/>
          <w:b/>
          <w:sz w:val="22"/>
        </w:rPr>
        <w:t>d’autre part,</w:t>
      </w:r>
    </w:p>
    <w:p w14:paraId="05632674" w14:textId="77777777" w:rsidR="000C1609" w:rsidRPr="006B199C" w:rsidRDefault="000C1609" w:rsidP="000C1609">
      <w:pPr>
        <w:autoSpaceDE w:val="0"/>
        <w:autoSpaceDN w:val="0"/>
        <w:adjustRightInd w:val="0"/>
        <w:rPr>
          <w:rFonts w:cs="Arial"/>
          <w:b/>
          <w:sz w:val="22"/>
        </w:rPr>
      </w:pPr>
    </w:p>
    <w:p w14:paraId="47C6F0F4" w14:textId="77777777" w:rsidR="000C1609" w:rsidRPr="006B199C" w:rsidRDefault="000C1609" w:rsidP="000C1609">
      <w:pPr>
        <w:autoSpaceDE w:val="0"/>
        <w:autoSpaceDN w:val="0"/>
        <w:adjustRightInd w:val="0"/>
        <w:rPr>
          <w:rFonts w:cs="Arial"/>
          <w:sz w:val="22"/>
        </w:rPr>
      </w:pPr>
      <w:r w:rsidRPr="006B199C">
        <w:rPr>
          <w:rFonts w:cs="Arial"/>
          <w:sz w:val="22"/>
        </w:rPr>
        <w:t>Vu le règlement (UE) 2016/679 du Parlement européen et du Conseil du 27 avril 2016 relatif à la protection des personnes physiques à l’égard du traitement des données à caractère personnel et à la libre circulation de ces données (ci-après RGPD) ;</w:t>
      </w:r>
    </w:p>
    <w:p w14:paraId="36169F0D" w14:textId="77777777" w:rsidR="000C1609" w:rsidRPr="006B199C" w:rsidRDefault="000C1609" w:rsidP="000C1609">
      <w:pPr>
        <w:autoSpaceDE w:val="0"/>
        <w:autoSpaceDN w:val="0"/>
        <w:adjustRightInd w:val="0"/>
        <w:rPr>
          <w:rFonts w:cs="Arial"/>
          <w:sz w:val="22"/>
        </w:rPr>
      </w:pPr>
    </w:p>
    <w:p w14:paraId="1CE08A78" w14:textId="77777777" w:rsidR="000C1609" w:rsidRPr="006B199C" w:rsidRDefault="000C1609" w:rsidP="000C1609">
      <w:pPr>
        <w:autoSpaceDE w:val="0"/>
        <w:autoSpaceDN w:val="0"/>
        <w:adjustRightInd w:val="0"/>
        <w:rPr>
          <w:rFonts w:cs="Arial"/>
          <w:sz w:val="22"/>
        </w:rPr>
      </w:pPr>
      <w:r w:rsidRPr="006B199C">
        <w:rPr>
          <w:rFonts w:cs="Arial"/>
          <w:sz w:val="22"/>
        </w:rPr>
        <w:t>Vu la Loi n° 78-17 du 6 janvier 1978 relative à l'informatique, aux fichiers et aux libertés ;</w:t>
      </w:r>
    </w:p>
    <w:p w14:paraId="6D2CE1C7" w14:textId="77777777" w:rsidR="000C1609" w:rsidRPr="006B199C" w:rsidRDefault="000C1609" w:rsidP="000C1609">
      <w:pPr>
        <w:autoSpaceDE w:val="0"/>
        <w:autoSpaceDN w:val="0"/>
        <w:adjustRightInd w:val="0"/>
        <w:rPr>
          <w:rFonts w:cs="Arial"/>
          <w:sz w:val="22"/>
        </w:rPr>
      </w:pPr>
    </w:p>
    <w:p w14:paraId="6DDE745E" w14:textId="77777777" w:rsidR="000C1609" w:rsidRPr="006B199C" w:rsidRDefault="000C1609" w:rsidP="000C1609">
      <w:pPr>
        <w:autoSpaceDE w:val="0"/>
        <w:autoSpaceDN w:val="0"/>
        <w:adjustRightInd w:val="0"/>
        <w:rPr>
          <w:rFonts w:cs="Arial"/>
          <w:sz w:val="22"/>
        </w:rPr>
      </w:pPr>
      <w:r w:rsidRPr="006B199C">
        <w:rPr>
          <w:rFonts w:cs="Arial"/>
          <w:sz w:val="22"/>
        </w:rPr>
        <w:t xml:space="preserve">Vu le code </w:t>
      </w:r>
      <w:r>
        <w:rPr>
          <w:rFonts w:cs="Arial"/>
          <w:sz w:val="22"/>
        </w:rPr>
        <w:t>de la commande publique</w:t>
      </w:r>
      <w:r w:rsidRPr="006B199C">
        <w:rPr>
          <w:rFonts w:cs="Arial"/>
          <w:sz w:val="22"/>
        </w:rPr>
        <w:t xml:space="preserve"> </w:t>
      </w:r>
    </w:p>
    <w:p w14:paraId="0A233BB4" w14:textId="77777777" w:rsidR="000C1609" w:rsidRPr="006B199C" w:rsidRDefault="000C1609" w:rsidP="000C1609">
      <w:pPr>
        <w:autoSpaceDE w:val="0"/>
        <w:autoSpaceDN w:val="0"/>
        <w:adjustRightInd w:val="0"/>
        <w:rPr>
          <w:rFonts w:cs="Arial"/>
          <w:sz w:val="22"/>
        </w:rPr>
      </w:pPr>
    </w:p>
    <w:p w14:paraId="04B61E1E" w14:textId="3E8E6A64" w:rsidR="000C1609" w:rsidRPr="006B199C" w:rsidRDefault="000C1609" w:rsidP="000C1609">
      <w:pPr>
        <w:autoSpaceDE w:val="0"/>
        <w:autoSpaceDN w:val="0"/>
        <w:adjustRightInd w:val="0"/>
        <w:rPr>
          <w:rFonts w:cs="Arial"/>
          <w:sz w:val="22"/>
        </w:rPr>
      </w:pPr>
      <w:r>
        <w:rPr>
          <w:rFonts w:cs="Arial"/>
          <w:sz w:val="22"/>
        </w:rPr>
        <w:t xml:space="preserve">Vu l’accord-cadre </w:t>
      </w:r>
      <w:proofErr w:type="spellStart"/>
      <w:r>
        <w:rPr>
          <w:rFonts w:cs="Arial"/>
          <w:sz w:val="22"/>
        </w:rPr>
        <w:t>n°</w:t>
      </w:r>
      <w:r w:rsidRPr="00B97CBE">
        <w:rPr>
          <w:rFonts w:cs="Arial"/>
          <w:sz w:val="22"/>
          <w:highlight w:val="yellow"/>
        </w:rPr>
        <w:t>XXX</w:t>
      </w:r>
      <w:proofErr w:type="spellEnd"/>
      <w:r>
        <w:rPr>
          <w:rFonts w:cs="Arial"/>
          <w:sz w:val="22"/>
        </w:rPr>
        <w:t xml:space="preserve"> conclu le </w:t>
      </w:r>
      <w:r w:rsidRPr="00B97CBE">
        <w:rPr>
          <w:rFonts w:cs="Arial"/>
          <w:sz w:val="22"/>
          <w:highlight w:val="yellow"/>
        </w:rPr>
        <w:t>XX</w:t>
      </w:r>
      <w:r>
        <w:rPr>
          <w:rFonts w:cs="Arial"/>
          <w:sz w:val="22"/>
          <w:highlight w:val="yellow"/>
        </w:rPr>
        <w:t>X</w:t>
      </w:r>
      <w:r w:rsidRPr="00B97CBE">
        <w:rPr>
          <w:rFonts w:cs="Arial"/>
          <w:sz w:val="22"/>
          <w:highlight w:val="yellow"/>
        </w:rPr>
        <w:t>X</w:t>
      </w:r>
      <w:r>
        <w:rPr>
          <w:rFonts w:cs="Arial"/>
          <w:sz w:val="22"/>
        </w:rPr>
        <w:t xml:space="preserve"> </w:t>
      </w:r>
    </w:p>
    <w:p w14:paraId="59AE2170" w14:textId="77777777" w:rsidR="000C1609" w:rsidRPr="006B199C" w:rsidRDefault="000C1609" w:rsidP="000C1609">
      <w:pPr>
        <w:autoSpaceDE w:val="0"/>
        <w:autoSpaceDN w:val="0"/>
        <w:adjustRightInd w:val="0"/>
        <w:rPr>
          <w:rFonts w:cs="Arial"/>
          <w:sz w:val="22"/>
        </w:rPr>
      </w:pPr>
    </w:p>
    <w:p w14:paraId="0845BCE7" w14:textId="77777777" w:rsidR="000C1609" w:rsidRPr="006B199C" w:rsidRDefault="000C1609" w:rsidP="000C1609">
      <w:pPr>
        <w:autoSpaceDE w:val="0"/>
        <w:autoSpaceDN w:val="0"/>
        <w:adjustRightInd w:val="0"/>
        <w:rPr>
          <w:rFonts w:cs="Arial"/>
          <w:b/>
          <w:sz w:val="22"/>
        </w:rPr>
      </w:pPr>
      <w:r w:rsidRPr="006B199C">
        <w:rPr>
          <w:rFonts w:cs="Arial"/>
          <w:b/>
          <w:sz w:val="22"/>
        </w:rPr>
        <w:t>Il a été convenu ce qui suit,</w:t>
      </w:r>
      <w:r w:rsidRPr="006B199C">
        <w:rPr>
          <w:rFonts w:cs="Arial"/>
          <w:b/>
          <w:sz w:val="22"/>
        </w:rPr>
        <w:br w:type="page"/>
      </w:r>
    </w:p>
    <w:p w14:paraId="766C9D04" w14:textId="77777777" w:rsidR="000C1609" w:rsidRPr="000C1609" w:rsidRDefault="000C1609" w:rsidP="000C1609">
      <w:pPr>
        <w:pStyle w:val="Titre1"/>
      </w:pPr>
      <w:bookmarkStart w:id="9" w:name="_Toc113983061"/>
      <w:bookmarkStart w:id="10" w:name="_Toc194474853"/>
      <w:r w:rsidRPr="000C1609">
        <w:lastRenderedPageBreak/>
        <w:t>Objet et champ d’application</w:t>
      </w:r>
      <w:bookmarkEnd w:id="9"/>
      <w:bookmarkEnd w:id="10"/>
    </w:p>
    <w:p w14:paraId="3FD09E03" w14:textId="77777777" w:rsidR="000C1609" w:rsidRPr="006B199C" w:rsidRDefault="000C1609" w:rsidP="000C1609">
      <w:pPr>
        <w:autoSpaceDE w:val="0"/>
        <w:autoSpaceDN w:val="0"/>
        <w:adjustRightInd w:val="0"/>
        <w:rPr>
          <w:rFonts w:cs="Arial"/>
          <w:sz w:val="22"/>
        </w:rPr>
      </w:pPr>
      <w:r w:rsidRPr="006B199C">
        <w:rPr>
          <w:rFonts w:cs="Arial"/>
          <w:sz w:val="22"/>
        </w:rPr>
        <w:t>Les présentes clauses contractuelles (ci-après les « clauses ») ont pour objet de garantir la conformité avec l’article 28, paragraphes 3 et 4, du RGPD.</w:t>
      </w:r>
    </w:p>
    <w:p w14:paraId="414AA0CC" w14:textId="77777777" w:rsidR="000C1609" w:rsidRPr="006B199C" w:rsidRDefault="000C1609" w:rsidP="000C1609">
      <w:pPr>
        <w:autoSpaceDE w:val="0"/>
        <w:autoSpaceDN w:val="0"/>
        <w:adjustRightInd w:val="0"/>
        <w:rPr>
          <w:rFonts w:cs="Arial"/>
          <w:sz w:val="22"/>
        </w:rPr>
      </w:pPr>
    </w:p>
    <w:p w14:paraId="6707856D" w14:textId="77777777" w:rsidR="000C1609" w:rsidRPr="006B199C" w:rsidRDefault="000C1609" w:rsidP="000C1609">
      <w:pPr>
        <w:autoSpaceDE w:val="0"/>
        <w:autoSpaceDN w:val="0"/>
        <w:adjustRightInd w:val="0"/>
        <w:rPr>
          <w:rFonts w:cs="Arial"/>
          <w:sz w:val="22"/>
        </w:rPr>
      </w:pPr>
      <w:r>
        <w:rPr>
          <w:rFonts w:cs="Arial"/>
          <w:sz w:val="22"/>
        </w:rPr>
        <w:t>La</w:t>
      </w:r>
      <w:r w:rsidRPr="006B199C">
        <w:rPr>
          <w:rFonts w:cs="Arial"/>
          <w:sz w:val="22"/>
        </w:rPr>
        <w:t xml:space="preserve"> responsable du traitement et le sous-traitant précités ont accepté ces clauses afin de garantir le respect des dispositions de l’article 28, paragraphes 3 et 4, du RGPD.</w:t>
      </w:r>
    </w:p>
    <w:p w14:paraId="2696A634" w14:textId="77777777" w:rsidR="000C1609" w:rsidRPr="006B199C" w:rsidRDefault="000C1609" w:rsidP="000C1609">
      <w:pPr>
        <w:autoSpaceDE w:val="0"/>
        <w:autoSpaceDN w:val="0"/>
        <w:adjustRightInd w:val="0"/>
        <w:rPr>
          <w:rFonts w:cs="Arial"/>
          <w:sz w:val="22"/>
        </w:rPr>
      </w:pPr>
    </w:p>
    <w:p w14:paraId="7C72D92D" w14:textId="77777777" w:rsidR="000C1609" w:rsidRPr="006B199C" w:rsidRDefault="000C1609" w:rsidP="000C1609">
      <w:pPr>
        <w:autoSpaceDE w:val="0"/>
        <w:autoSpaceDN w:val="0"/>
        <w:adjustRightInd w:val="0"/>
        <w:rPr>
          <w:rFonts w:cs="Arial"/>
          <w:sz w:val="22"/>
        </w:rPr>
      </w:pPr>
      <w:r w:rsidRPr="006B199C">
        <w:rPr>
          <w:rFonts w:cs="Arial"/>
          <w:sz w:val="22"/>
        </w:rPr>
        <w:t>Les présentes clauses s’appliquent au traitement des données à caractère personnel tel que décrit à l’annexe I.</w:t>
      </w:r>
    </w:p>
    <w:p w14:paraId="5D028DB4" w14:textId="77777777" w:rsidR="000C1609" w:rsidRPr="006B199C" w:rsidRDefault="000C1609" w:rsidP="000C1609">
      <w:pPr>
        <w:autoSpaceDE w:val="0"/>
        <w:autoSpaceDN w:val="0"/>
        <w:adjustRightInd w:val="0"/>
        <w:rPr>
          <w:rFonts w:cs="Arial"/>
          <w:sz w:val="22"/>
        </w:rPr>
      </w:pPr>
    </w:p>
    <w:p w14:paraId="4603240F" w14:textId="77777777" w:rsidR="000C1609" w:rsidRPr="006B199C" w:rsidRDefault="000C1609" w:rsidP="000C1609">
      <w:pPr>
        <w:autoSpaceDE w:val="0"/>
        <w:autoSpaceDN w:val="0"/>
        <w:adjustRightInd w:val="0"/>
        <w:rPr>
          <w:rFonts w:cs="Arial"/>
          <w:sz w:val="22"/>
        </w:rPr>
      </w:pPr>
      <w:r w:rsidRPr="006B199C">
        <w:rPr>
          <w:rFonts w:cs="Arial"/>
          <w:sz w:val="22"/>
        </w:rPr>
        <w:t>Les annexes I à III font partie intégrante des clauses.</w:t>
      </w:r>
    </w:p>
    <w:p w14:paraId="018B1BFC" w14:textId="77777777" w:rsidR="000C1609" w:rsidRPr="006B199C" w:rsidRDefault="000C1609" w:rsidP="000C1609">
      <w:pPr>
        <w:autoSpaceDE w:val="0"/>
        <w:autoSpaceDN w:val="0"/>
        <w:adjustRightInd w:val="0"/>
        <w:rPr>
          <w:rFonts w:cs="Arial"/>
          <w:sz w:val="22"/>
        </w:rPr>
      </w:pPr>
    </w:p>
    <w:p w14:paraId="50BD3F6E" w14:textId="77777777" w:rsidR="000C1609" w:rsidRPr="006B199C" w:rsidRDefault="000C1609" w:rsidP="000C1609">
      <w:pPr>
        <w:autoSpaceDE w:val="0"/>
        <w:autoSpaceDN w:val="0"/>
        <w:adjustRightInd w:val="0"/>
        <w:rPr>
          <w:rFonts w:cs="Arial"/>
          <w:sz w:val="22"/>
        </w:rPr>
      </w:pPr>
      <w:r w:rsidRPr="006B199C">
        <w:rPr>
          <w:rFonts w:cs="Arial"/>
          <w:sz w:val="22"/>
        </w:rPr>
        <w:t>Les présentes clauses sont sans préjudi</w:t>
      </w:r>
      <w:r>
        <w:rPr>
          <w:rFonts w:cs="Arial"/>
          <w:sz w:val="22"/>
        </w:rPr>
        <w:t>ce des obligations auxquelles la</w:t>
      </w:r>
      <w:r w:rsidRPr="006B199C">
        <w:rPr>
          <w:rFonts w:cs="Arial"/>
          <w:sz w:val="22"/>
        </w:rPr>
        <w:t xml:space="preserve"> responsable du traitement est soumis en vertu du RGPD.</w:t>
      </w:r>
    </w:p>
    <w:p w14:paraId="0737313D" w14:textId="77777777" w:rsidR="000C1609" w:rsidRPr="006B199C" w:rsidRDefault="000C1609" w:rsidP="000C1609">
      <w:pPr>
        <w:autoSpaceDE w:val="0"/>
        <w:autoSpaceDN w:val="0"/>
        <w:adjustRightInd w:val="0"/>
        <w:rPr>
          <w:rFonts w:cs="Arial"/>
          <w:sz w:val="22"/>
        </w:rPr>
      </w:pPr>
    </w:p>
    <w:p w14:paraId="6B689AAB" w14:textId="77777777" w:rsidR="000C1609" w:rsidRPr="006B199C" w:rsidRDefault="000C1609" w:rsidP="000C1609">
      <w:pPr>
        <w:autoSpaceDE w:val="0"/>
        <w:autoSpaceDN w:val="0"/>
        <w:adjustRightInd w:val="0"/>
        <w:rPr>
          <w:rFonts w:cs="Arial"/>
          <w:sz w:val="22"/>
        </w:rPr>
      </w:pPr>
      <w:r w:rsidRPr="006B199C">
        <w:rPr>
          <w:rFonts w:cs="Arial"/>
          <w:sz w:val="22"/>
        </w:rPr>
        <w:t>Elles ont pour objet de définir les conditions dans lesquelles le sous-traitant s’engage à effectuer pour le compte du responsable de traitement les opérations de traitement de données à caractère personnel définies ci-après.</w:t>
      </w:r>
    </w:p>
    <w:p w14:paraId="27028417" w14:textId="77777777" w:rsidR="000C1609" w:rsidRPr="006B199C" w:rsidRDefault="000C1609" w:rsidP="000C1609">
      <w:pPr>
        <w:autoSpaceDE w:val="0"/>
        <w:autoSpaceDN w:val="0"/>
        <w:adjustRightInd w:val="0"/>
        <w:rPr>
          <w:rFonts w:cs="Arial"/>
          <w:sz w:val="22"/>
        </w:rPr>
      </w:pPr>
    </w:p>
    <w:p w14:paraId="26922479" w14:textId="77777777" w:rsidR="000C1609" w:rsidRPr="006B199C" w:rsidRDefault="000C1609" w:rsidP="000C1609">
      <w:pPr>
        <w:autoSpaceDE w:val="0"/>
        <w:autoSpaceDN w:val="0"/>
        <w:adjustRightInd w:val="0"/>
        <w:rPr>
          <w:rFonts w:cs="Arial"/>
          <w:sz w:val="22"/>
        </w:rPr>
      </w:pPr>
      <w:r w:rsidRPr="006B199C">
        <w:rPr>
          <w:rFonts w:cs="Arial"/>
          <w:sz w:val="22"/>
        </w:rPr>
        <w:t>Dans le cadre de leurs relations contractuelles, les parties s’engagent à respecter la réglementation en vigueur applicable au traitement de données à caractère personnel et, en particulier, le RGPD.</w:t>
      </w:r>
    </w:p>
    <w:p w14:paraId="4F8DFFB0" w14:textId="77777777" w:rsidR="000C1609" w:rsidRPr="006B199C" w:rsidRDefault="000C1609" w:rsidP="000C1609">
      <w:pPr>
        <w:pStyle w:val="Titre1"/>
      </w:pPr>
      <w:bookmarkStart w:id="11" w:name="_Toc113983062"/>
      <w:bookmarkStart w:id="12" w:name="_Toc194474854"/>
      <w:r w:rsidRPr="006B199C">
        <w:t>Invariabilité des clauses</w:t>
      </w:r>
      <w:bookmarkEnd w:id="11"/>
      <w:bookmarkEnd w:id="12"/>
      <w:r w:rsidRPr="006B199C">
        <w:t xml:space="preserve"> </w:t>
      </w:r>
    </w:p>
    <w:p w14:paraId="1596D297" w14:textId="77777777" w:rsidR="000C1609" w:rsidRPr="006B199C" w:rsidRDefault="000C1609" w:rsidP="000C1609">
      <w:pPr>
        <w:autoSpaceDE w:val="0"/>
        <w:autoSpaceDN w:val="0"/>
        <w:adjustRightInd w:val="0"/>
        <w:rPr>
          <w:rFonts w:cs="Arial"/>
          <w:sz w:val="22"/>
        </w:rPr>
      </w:pPr>
      <w:r w:rsidRPr="006B199C">
        <w:rPr>
          <w:rFonts w:cs="Arial"/>
          <w:sz w:val="22"/>
        </w:rPr>
        <w:t>Les parties s’engagent à ne pas modifier les clauses, sauf en ce qui concerne l’ajout d’informations aux annexes ou la mise à jour des informations qui y figurent.</w:t>
      </w:r>
    </w:p>
    <w:p w14:paraId="5619A18D" w14:textId="77777777" w:rsidR="000C1609" w:rsidRPr="006B199C" w:rsidRDefault="000C1609" w:rsidP="000C1609">
      <w:pPr>
        <w:autoSpaceDE w:val="0"/>
        <w:autoSpaceDN w:val="0"/>
        <w:adjustRightInd w:val="0"/>
        <w:rPr>
          <w:rFonts w:cs="Arial"/>
          <w:sz w:val="22"/>
        </w:rPr>
      </w:pPr>
    </w:p>
    <w:p w14:paraId="30578EFE" w14:textId="77777777" w:rsidR="000C1609" w:rsidRPr="006B199C" w:rsidRDefault="000C1609" w:rsidP="000C1609">
      <w:pPr>
        <w:autoSpaceDE w:val="0"/>
        <w:autoSpaceDN w:val="0"/>
        <w:adjustRightInd w:val="0"/>
        <w:rPr>
          <w:rFonts w:cs="Arial"/>
          <w:sz w:val="22"/>
        </w:rPr>
      </w:pPr>
      <w:r w:rsidRPr="006B199C">
        <w:rPr>
          <w:rFonts w:cs="Arial"/>
          <w:sz w:val="22"/>
        </w:rPr>
        <w:t>Elles ne sont pour autant pas empêchées d’ajouter d’autres clauses ou des garanties supplémentaires, à condition que celles-ci ne contredisent pas, directement ou indirectement, les clauses ou qu’elles ne portent pas atteinte aux libertés et droits fondamentaux des personnes concernées.</w:t>
      </w:r>
    </w:p>
    <w:p w14:paraId="2A1567EA" w14:textId="77777777" w:rsidR="000C1609" w:rsidRPr="006B199C" w:rsidRDefault="000C1609" w:rsidP="000C1609">
      <w:pPr>
        <w:pStyle w:val="Titre1"/>
      </w:pPr>
      <w:bookmarkStart w:id="13" w:name="_Toc113983063"/>
      <w:bookmarkStart w:id="14" w:name="_Toc194474855"/>
      <w:r w:rsidRPr="006B199C">
        <w:t>Interprétation</w:t>
      </w:r>
      <w:bookmarkEnd w:id="13"/>
      <w:bookmarkEnd w:id="14"/>
      <w:r w:rsidRPr="006B199C">
        <w:t xml:space="preserve"> </w:t>
      </w:r>
    </w:p>
    <w:p w14:paraId="124033FB" w14:textId="77777777" w:rsidR="000C1609" w:rsidRPr="006B199C" w:rsidRDefault="000C1609" w:rsidP="000C1609">
      <w:pPr>
        <w:autoSpaceDE w:val="0"/>
        <w:autoSpaceDN w:val="0"/>
        <w:adjustRightInd w:val="0"/>
        <w:rPr>
          <w:rFonts w:cs="Arial"/>
          <w:sz w:val="22"/>
        </w:rPr>
      </w:pPr>
      <w:r w:rsidRPr="006B199C">
        <w:rPr>
          <w:rFonts w:cs="Arial"/>
          <w:sz w:val="22"/>
        </w:rPr>
        <w:t>Lorsque des termes définis respectivement dans le RGPD figurent dans les présentes clauses, ils s’entendent comme dans le règlement en question.</w:t>
      </w:r>
    </w:p>
    <w:p w14:paraId="4416F1F6" w14:textId="77777777" w:rsidR="000C1609" w:rsidRPr="006B199C" w:rsidRDefault="000C1609" w:rsidP="000C1609">
      <w:pPr>
        <w:autoSpaceDE w:val="0"/>
        <w:autoSpaceDN w:val="0"/>
        <w:adjustRightInd w:val="0"/>
        <w:rPr>
          <w:rFonts w:cs="Arial"/>
          <w:sz w:val="22"/>
        </w:rPr>
      </w:pPr>
    </w:p>
    <w:p w14:paraId="3F4D32AC" w14:textId="77777777" w:rsidR="000C1609" w:rsidRPr="006B199C" w:rsidRDefault="000C1609" w:rsidP="000C1609">
      <w:pPr>
        <w:autoSpaceDE w:val="0"/>
        <w:autoSpaceDN w:val="0"/>
        <w:adjustRightInd w:val="0"/>
        <w:rPr>
          <w:rFonts w:cs="Arial"/>
          <w:sz w:val="22"/>
        </w:rPr>
      </w:pPr>
      <w:r w:rsidRPr="006B199C">
        <w:rPr>
          <w:rFonts w:cs="Arial"/>
          <w:sz w:val="22"/>
        </w:rPr>
        <w:t xml:space="preserve">Les présentes clauses doivent être lues et interprétées à la lumière des dispositions du RGPD. </w:t>
      </w:r>
    </w:p>
    <w:p w14:paraId="0F9DD531" w14:textId="77777777" w:rsidR="000C1609" w:rsidRPr="006B199C" w:rsidRDefault="000C1609" w:rsidP="000C1609">
      <w:pPr>
        <w:autoSpaceDE w:val="0"/>
        <w:autoSpaceDN w:val="0"/>
        <w:adjustRightInd w:val="0"/>
        <w:rPr>
          <w:rFonts w:cs="Arial"/>
          <w:sz w:val="22"/>
        </w:rPr>
      </w:pPr>
    </w:p>
    <w:p w14:paraId="35087113" w14:textId="77777777" w:rsidR="000C1609" w:rsidRDefault="000C1609" w:rsidP="000C1609">
      <w:pPr>
        <w:autoSpaceDE w:val="0"/>
        <w:autoSpaceDN w:val="0"/>
        <w:adjustRightInd w:val="0"/>
        <w:rPr>
          <w:rFonts w:cs="Arial"/>
          <w:sz w:val="22"/>
        </w:rPr>
      </w:pPr>
      <w:r w:rsidRPr="006B199C">
        <w:rPr>
          <w:rFonts w:cs="Arial"/>
          <w:sz w:val="22"/>
        </w:rPr>
        <w:t>Les présentes clauses ne doivent pas être interprétées d’une manière contraire aux droits et obligations prévus par le RGPD ou d’une manière qui porte atteinte aux libertés ou droits fondamentaux des personnes concernées.</w:t>
      </w:r>
    </w:p>
    <w:p w14:paraId="1FE6A931" w14:textId="77777777" w:rsidR="000C1609" w:rsidRDefault="000C1609" w:rsidP="000C1609">
      <w:pPr>
        <w:autoSpaceDE w:val="0"/>
        <w:autoSpaceDN w:val="0"/>
        <w:adjustRightInd w:val="0"/>
        <w:rPr>
          <w:rFonts w:cs="Arial"/>
          <w:sz w:val="22"/>
        </w:rPr>
      </w:pPr>
    </w:p>
    <w:p w14:paraId="6EF5749F" w14:textId="77777777" w:rsidR="000C1609" w:rsidRPr="006B199C" w:rsidRDefault="000C1609" w:rsidP="000C1609">
      <w:pPr>
        <w:autoSpaceDE w:val="0"/>
        <w:autoSpaceDN w:val="0"/>
        <w:adjustRightInd w:val="0"/>
        <w:rPr>
          <w:rFonts w:cs="Arial"/>
          <w:sz w:val="22"/>
        </w:rPr>
      </w:pPr>
    </w:p>
    <w:p w14:paraId="5987DDF6" w14:textId="77777777" w:rsidR="000C1609" w:rsidRPr="006B199C" w:rsidRDefault="000C1609" w:rsidP="000C1609">
      <w:pPr>
        <w:pStyle w:val="Titre1"/>
      </w:pPr>
      <w:bookmarkStart w:id="15" w:name="_Toc113983064"/>
      <w:bookmarkStart w:id="16" w:name="_Toc194474856"/>
      <w:r w:rsidRPr="006B199C">
        <w:lastRenderedPageBreak/>
        <w:t>Hiérarchie</w:t>
      </w:r>
      <w:bookmarkEnd w:id="15"/>
      <w:bookmarkEnd w:id="16"/>
      <w:r w:rsidRPr="006B199C">
        <w:t xml:space="preserve"> </w:t>
      </w:r>
    </w:p>
    <w:p w14:paraId="4C5B1D47" w14:textId="77777777" w:rsidR="000C1609" w:rsidRPr="006B199C" w:rsidRDefault="000C1609" w:rsidP="000C1609">
      <w:pPr>
        <w:autoSpaceDE w:val="0"/>
        <w:autoSpaceDN w:val="0"/>
        <w:adjustRightInd w:val="0"/>
        <w:rPr>
          <w:rFonts w:cs="Arial"/>
          <w:sz w:val="22"/>
        </w:rPr>
      </w:pPr>
      <w:r w:rsidRPr="006B199C">
        <w:rPr>
          <w:rFonts w:cs="Arial"/>
          <w:sz w:val="22"/>
        </w:rPr>
        <w:t>En cas de contradiction entre les présentes clauses et les dispositions des accords connexes qui existent entre les parties au moment où les présentes clauses sont convenues ou qui sont conclus ultérieurement, les présentes clauses prévaudront.</w:t>
      </w:r>
    </w:p>
    <w:p w14:paraId="5E7F10BF" w14:textId="77777777" w:rsidR="000C1609" w:rsidRPr="006B199C" w:rsidRDefault="000C1609" w:rsidP="000C1609">
      <w:pPr>
        <w:pStyle w:val="Titre1"/>
      </w:pPr>
      <w:bookmarkStart w:id="17" w:name="_Toc113983065"/>
      <w:bookmarkStart w:id="18" w:name="_Toc194474857"/>
      <w:r w:rsidRPr="006B199C">
        <w:t>Description du traitement</w:t>
      </w:r>
      <w:bookmarkEnd w:id="17"/>
      <w:bookmarkEnd w:id="18"/>
      <w:r w:rsidRPr="006B199C">
        <w:t xml:space="preserve"> </w:t>
      </w:r>
    </w:p>
    <w:p w14:paraId="4BB25510" w14:textId="77777777" w:rsidR="000C1609" w:rsidRPr="006B199C" w:rsidRDefault="000C1609" w:rsidP="000C1609">
      <w:pPr>
        <w:autoSpaceDE w:val="0"/>
        <w:autoSpaceDN w:val="0"/>
        <w:adjustRightInd w:val="0"/>
        <w:rPr>
          <w:rFonts w:cs="Arial"/>
          <w:sz w:val="22"/>
        </w:rPr>
      </w:pPr>
      <w:r w:rsidRPr="006B199C">
        <w:rPr>
          <w:rFonts w:cs="Arial"/>
          <w:sz w:val="22"/>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l’annexe I.</w:t>
      </w:r>
    </w:p>
    <w:p w14:paraId="13763350" w14:textId="77777777" w:rsidR="000C1609" w:rsidRPr="006B199C" w:rsidRDefault="000C1609" w:rsidP="000C1609">
      <w:pPr>
        <w:pStyle w:val="Titre1"/>
      </w:pPr>
      <w:bookmarkStart w:id="19" w:name="_Toc113983066"/>
      <w:bookmarkStart w:id="20" w:name="_Toc194474858"/>
      <w:r w:rsidRPr="006B199C">
        <w:t>Obligations des parties</w:t>
      </w:r>
      <w:bookmarkEnd w:id="19"/>
      <w:bookmarkEnd w:id="20"/>
      <w:r w:rsidRPr="006B199C">
        <w:t xml:space="preserve"> </w:t>
      </w:r>
    </w:p>
    <w:p w14:paraId="389B3823" w14:textId="77777777" w:rsidR="000C1609" w:rsidRPr="006B199C" w:rsidRDefault="000C1609" w:rsidP="000C1609">
      <w:pPr>
        <w:pStyle w:val="Titre3"/>
        <w:numPr>
          <w:ilvl w:val="1"/>
          <w:numId w:val="10"/>
        </w:numPr>
        <w:ind w:left="1440" w:hanging="360"/>
      </w:pPr>
      <w:bookmarkStart w:id="21" w:name="_Toc113983067"/>
      <w:bookmarkStart w:id="22" w:name="_Toc194474859"/>
      <w:r w:rsidRPr="006B199C">
        <w:t>Instructions</w:t>
      </w:r>
      <w:bookmarkEnd w:id="21"/>
      <w:bookmarkEnd w:id="22"/>
      <w:r w:rsidRPr="006B199C">
        <w:t xml:space="preserve"> </w:t>
      </w:r>
    </w:p>
    <w:p w14:paraId="35C579C5" w14:textId="77777777" w:rsidR="000C1609" w:rsidRPr="006B199C" w:rsidRDefault="000C1609" w:rsidP="000C1609">
      <w:pPr>
        <w:autoSpaceDE w:val="0"/>
        <w:autoSpaceDN w:val="0"/>
        <w:adjustRightInd w:val="0"/>
        <w:rPr>
          <w:rFonts w:cs="Arial"/>
          <w:sz w:val="22"/>
        </w:rPr>
      </w:pPr>
      <w:r w:rsidRPr="006B199C">
        <w:rPr>
          <w:rFonts w:cs="Arial"/>
          <w:sz w:val="22"/>
        </w:rPr>
        <w:t>Le sous-traitant ne traite les données à caractère personnel que sur instruction documentée du responsable du traitement, à moins qu’il ne soit tenu d’y procéder en vertu du droit de l’Union ou du droit de l’État membre auquel il est soumis. Dans ce cas, le sous-traitant informe l</w:t>
      </w:r>
      <w:r>
        <w:rPr>
          <w:rFonts w:cs="Arial"/>
          <w:sz w:val="22"/>
        </w:rPr>
        <w:t>a</w:t>
      </w:r>
      <w:r w:rsidRPr="006B199C">
        <w:rPr>
          <w:rFonts w:cs="Arial"/>
          <w:sz w:val="22"/>
        </w:rPr>
        <w:t xml:space="preserve"> responsable du traitement de cette obligation juridique avant le traitement, sauf si la loi le lui interdit pour des motifs importants d’intérêt public. Des instructions peuvent également êt</w:t>
      </w:r>
      <w:r>
        <w:rPr>
          <w:rFonts w:cs="Arial"/>
          <w:sz w:val="22"/>
        </w:rPr>
        <w:t>re données ultérieurement par la</w:t>
      </w:r>
      <w:r w:rsidRPr="006B199C">
        <w:rPr>
          <w:rFonts w:cs="Arial"/>
          <w:sz w:val="22"/>
        </w:rPr>
        <w:t xml:space="preserve"> responsable du traitement pendant toute la durée du traitement des données à caractère personnel. Ces instructions doivent toujours être documentées.</w:t>
      </w:r>
    </w:p>
    <w:p w14:paraId="73DD5959" w14:textId="77777777" w:rsidR="000C1609" w:rsidRPr="006B199C" w:rsidRDefault="000C1609" w:rsidP="000C1609">
      <w:pPr>
        <w:autoSpaceDE w:val="0"/>
        <w:autoSpaceDN w:val="0"/>
        <w:adjustRightInd w:val="0"/>
        <w:rPr>
          <w:rFonts w:cs="Arial"/>
          <w:b/>
          <w:sz w:val="22"/>
        </w:rPr>
      </w:pPr>
    </w:p>
    <w:p w14:paraId="0DB9A2EC" w14:textId="77777777" w:rsidR="000C1609" w:rsidRPr="006B199C" w:rsidRDefault="000C1609" w:rsidP="000C1609">
      <w:pPr>
        <w:autoSpaceDE w:val="0"/>
        <w:autoSpaceDN w:val="0"/>
        <w:adjustRightInd w:val="0"/>
        <w:rPr>
          <w:rFonts w:cs="Arial"/>
          <w:sz w:val="22"/>
        </w:rPr>
      </w:pPr>
      <w:r w:rsidRPr="006B199C">
        <w:rPr>
          <w:rFonts w:cs="Arial"/>
          <w:sz w:val="22"/>
        </w:rPr>
        <w:t>Le sous-t</w:t>
      </w:r>
      <w:r>
        <w:rPr>
          <w:rFonts w:cs="Arial"/>
          <w:sz w:val="22"/>
        </w:rPr>
        <w:t>raitant informe immédiatement la</w:t>
      </w:r>
      <w:r w:rsidRPr="006B199C">
        <w:rPr>
          <w:rFonts w:cs="Arial"/>
          <w:sz w:val="22"/>
        </w:rPr>
        <w:t xml:space="preserve"> responsable du traitement si, selon lu</w:t>
      </w:r>
      <w:r>
        <w:rPr>
          <w:rFonts w:cs="Arial"/>
          <w:sz w:val="22"/>
        </w:rPr>
        <w:t>i, une instruction donnée par la</w:t>
      </w:r>
      <w:r w:rsidRPr="006B199C">
        <w:rPr>
          <w:rFonts w:cs="Arial"/>
          <w:sz w:val="22"/>
        </w:rPr>
        <w:t xml:space="preserve"> responsable du traitement constitue une violation du règlement (UE) 2016/679 / du règlement (UE) 2018/1725 ou d'autres dispositions du droit de l'Union ou du droit des États membres relatives à la protection des données.</w:t>
      </w:r>
    </w:p>
    <w:p w14:paraId="25ABE751" w14:textId="77777777" w:rsidR="000C1609" w:rsidRPr="006B199C" w:rsidRDefault="000C1609" w:rsidP="000C1609">
      <w:pPr>
        <w:pStyle w:val="Titre3"/>
        <w:numPr>
          <w:ilvl w:val="1"/>
          <w:numId w:val="10"/>
        </w:numPr>
        <w:ind w:left="1440" w:hanging="360"/>
      </w:pPr>
      <w:bookmarkStart w:id="23" w:name="_Toc113983068"/>
      <w:bookmarkStart w:id="24" w:name="_Toc194474860"/>
      <w:r>
        <w:t>Limitation de la finalité</w:t>
      </w:r>
      <w:bookmarkEnd w:id="23"/>
      <w:bookmarkEnd w:id="24"/>
    </w:p>
    <w:p w14:paraId="4ED5CF03" w14:textId="77777777" w:rsidR="000C1609" w:rsidRPr="006B199C" w:rsidRDefault="000C1609" w:rsidP="000C1609">
      <w:pPr>
        <w:autoSpaceDE w:val="0"/>
        <w:autoSpaceDN w:val="0"/>
        <w:adjustRightInd w:val="0"/>
        <w:rPr>
          <w:rFonts w:cs="Arial"/>
          <w:sz w:val="22"/>
        </w:rPr>
      </w:pPr>
      <w:r w:rsidRPr="006B199C">
        <w:rPr>
          <w:rFonts w:cs="Arial"/>
          <w:sz w:val="22"/>
        </w:rPr>
        <w:t>Le sous-traitant traite les données à caractère personnel uniquement pour la ou les finalités spécifiques du traitement, telles que définies à l’annexe I, sauf instruction complémentaire du responsable du traitement.</w:t>
      </w:r>
    </w:p>
    <w:p w14:paraId="7B7395F4" w14:textId="77777777" w:rsidR="000C1609" w:rsidRPr="006B199C" w:rsidRDefault="000C1609" w:rsidP="000C1609">
      <w:pPr>
        <w:pStyle w:val="Titre3"/>
        <w:numPr>
          <w:ilvl w:val="1"/>
          <w:numId w:val="9"/>
        </w:numPr>
        <w:ind w:left="1440" w:hanging="360"/>
      </w:pPr>
      <w:bookmarkStart w:id="25" w:name="_Toc113983069"/>
      <w:bookmarkStart w:id="26" w:name="_Toc194474861"/>
      <w:r w:rsidRPr="006B199C">
        <w:t>Durée du traitement des données à caractère personnel</w:t>
      </w:r>
      <w:bookmarkEnd w:id="25"/>
      <w:bookmarkEnd w:id="26"/>
      <w:r w:rsidRPr="006B199C">
        <w:t xml:space="preserve"> </w:t>
      </w:r>
    </w:p>
    <w:p w14:paraId="1C4CB91D" w14:textId="77777777" w:rsidR="000C1609" w:rsidRPr="006B199C" w:rsidRDefault="000C1609" w:rsidP="000C1609">
      <w:pPr>
        <w:autoSpaceDE w:val="0"/>
        <w:autoSpaceDN w:val="0"/>
        <w:adjustRightInd w:val="0"/>
        <w:rPr>
          <w:rFonts w:cs="Arial"/>
          <w:b/>
          <w:sz w:val="22"/>
        </w:rPr>
      </w:pPr>
      <w:r w:rsidRPr="006B199C">
        <w:rPr>
          <w:rFonts w:cs="Arial"/>
          <w:sz w:val="22"/>
        </w:rPr>
        <w:t xml:space="preserve">Le traitement par le sous-traitant n’a lieu que pendant la durée </w:t>
      </w:r>
      <w:r>
        <w:rPr>
          <w:rFonts w:cs="Arial"/>
          <w:sz w:val="22"/>
        </w:rPr>
        <w:t xml:space="preserve">du marché, </w:t>
      </w:r>
      <w:r w:rsidRPr="006B199C">
        <w:rPr>
          <w:rFonts w:cs="Arial"/>
          <w:sz w:val="22"/>
        </w:rPr>
        <w:t>précisée à l’annexe I</w:t>
      </w:r>
      <w:r w:rsidRPr="006B199C">
        <w:rPr>
          <w:rFonts w:cs="Arial"/>
          <w:b/>
          <w:sz w:val="22"/>
        </w:rPr>
        <w:t>.</w:t>
      </w:r>
    </w:p>
    <w:p w14:paraId="46665099" w14:textId="77777777" w:rsidR="000C1609" w:rsidRPr="006B199C" w:rsidRDefault="000C1609" w:rsidP="000C1609">
      <w:pPr>
        <w:pStyle w:val="Titre3"/>
        <w:numPr>
          <w:ilvl w:val="1"/>
          <w:numId w:val="9"/>
        </w:numPr>
        <w:ind w:left="1440" w:hanging="360"/>
      </w:pPr>
      <w:bookmarkStart w:id="27" w:name="_Toc113983070"/>
      <w:bookmarkStart w:id="28" w:name="_Toc194474862"/>
      <w:r>
        <w:t>Sécurité du traitement</w:t>
      </w:r>
      <w:bookmarkEnd w:id="27"/>
      <w:bookmarkEnd w:id="28"/>
    </w:p>
    <w:p w14:paraId="5E2EC6DC" w14:textId="77777777" w:rsidR="000C1609" w:rsidRPr="006B199C" w:rsidRDefault="000C1609" w:rsidP="000C1609">
      <w:pPr>
        <w:autoSpaceDE w:val="0"/>
        <w:autoSpaceDN w:val="0"/>
        <w:adjustRightInd w:val="0"/>
        <w:rPr>
          <w:rFonts w:cs="Arial"/>
          <w:sz w:val="22"/>
        </w:rPr>
      </w:pPr>
      <w:r w:rsidRPr="006B199C">
        <w:rPr>
          <w:rFonts w:cs="Arial"/>
          <w:sz w:val="22"/>
        </w:rPr>
        <w:t xml:space="preserve">Le sous-traitant met au moins en œuvre les mesures techniques et organisationnelles précisées à l’annexe II pour assurer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w:t>
      </w:r>
      <w:r w:rsidRPr="006B199C">
        <w:rPr>
          <w:rFonts w:cs="Arial"/>
          <w:sz w:val="22"/>
        </w:rPr>
        <w:lastRenderedPageBreak/>
        <w:t>connaissances, des coûts de mise en œuvre et de la nature, de la portée, du contexte et des finalités du traitement, ainsi que des risques pour les personnes concernées.</w:t>
      </w:r>
    </w:p>
    <w:p w14:paraId="438FD87D" w14:textId="77777777" w:rsidR="000C1609" w:rsidRPr="006B199C" w:rsidRDefault="000C1609" w:rsidP="000C1609">
      <w:pPr>
        <w:autoSpaceDE w:val="0"/>
        <w:autoSpaceDN w:val="0"/>
        <w:adjustRightInd w:val="0"/>
        <w:rPr>
          <w:rFonts w:cs="Arial"/>
          <w:b/>
          <w:sz w:val="22"/>
        </w:rPr>
      </w:pPr>
    </w:p>
    <w:p w14:paraId="007102D7" w14:textId="77777777" w:rsidR="000C1609" w:rsidRPr="006B199C" w:rsidRDefault="000C1609" w:rsidP="000C1609">
      <w:pPr>
        <w:autoSpaceDE w:val="0"/>
        <w:autoSpaceDN w:val="0"/>
        <w:adjustRightInd w:val="0"/>
        <w:rPr>
          <w:rFonts w:cs="Arial"/>
          <w:sz w:val="22"/>
        </w:rPr>
      </w:pPr>
      <w:r w:rsidRPr="006B199C">
        <w:rPr>
          <w:rFonts w:cs="Arial"/>
          <w:sz w:val="22"/>
        </w:rP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0A8693E7" w14:textId="77777777" w:rsidR="000C1609" w:rsidRPr="006B199C" w:rsidRDefault="000C1609" w:rsidP="000C1609">
      <w:pPr>
        <w:pStyle w:val="Titre3"/>
        <w:numPr>
          <w:ilvl w:val="1"/>
          <w:numId w:val="9"/>
        </w:numPr>
        <w:ind w:left="1440" w:hanging="360"/>
      </w:pPr>
      <w:bookmarkStart w:id="29" w:name="_Toc113983071"/>
      <w:bookmarkStart w:id="30" w:name="_Toc194474863"/>
      <w:r>
        <w:t>Données sensibles</w:t>
      </w:r>
      <w:bookmarkEnd w:id="29"/>
      <w:bookmarkEnd w:id="30"/>
    </w:p>
    <w:p w14:paraId="67E4B552" w14:textId="77777777" w:rsidR="000C1609" w:rsidRPr="006B199C" w:rsidRDefault="000C1609" w:rsidP="000C1609">
      <w:pPr>
        <w:autoSpaceDE w:val="0"/>
        <w:autoSpaceDN w:val="0"/>
        <w:adjustRightInd w:val="0"/>
        <w:rPr>
          <w:rFonts w:cs="Arial"/>
          <w:sz w:val="22"/>
        </w:rPr>
      </w:pPr>
      <w:r w:rsidRPr="006B199C">
        <w:rPr>
          <w:rFonts w:cs="Arial"/>
          <w:sz w:val="22"/>
        </w:rP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(«données sensibles»), le sous-traitant applique des limitations spécifiques et/ou des garanties supplémentaires.</w:t>
      </w:r>
    </w:p>
    <w:p w14:paraId="4C0CFD2B" w14:textId="77777777" w:rsidR="000C1609" w:rsidRPr="006B199C" w:rsidRDefault="000C1609" w:rsidP="000C1609">
      <w:pPr>
        <w:pStyle w:val="Titre3"/>
        <w:numPr>
          <w:ilvl w:val="1"/>
          <w:numId w:val="9"/>
        </w:numPr>
        <w:ind w:left="1440" w:hanging="360"/>
      </w:pPr>
      <w:bookmarkStart w:id="31" w:name="_Toc113983072"/>
      <w:bookmarkStart w:id="32" w:name="_Toc194474864"/>
      <w:r>
        <w:t>Documentation et conformité</w:t>
      </w:r>
      <w:bookmarkEnd w:id="31"/>
      <w:bookmarkEnd w:id="32"/>
    </w:p>
    <w:p w14:paraId="29592BD8" w14:textId="77777777" w:rsidR="000C1609" w:rsidRPr="006B199C" w:rsidRDefault="000C1609" w:rsidP="000C1609">
      <w:pPr>
        <w:autoSpaceDE w:val="0"/>
        <w:autoSpaceDN w:val="0"/>
        <w:adjustRightInd w:val="0"/>
        <w:rPr>
          <w:rFonts w:cs="Arial"/>
          <w:sz w:val="22"/>
        </w:rPr>
      </w:pPr>
      <w:r w:rsidRPr="006B199C">
        <w:rPr>
          <w:rFonts w:cs="Arial"/>
          <w:sz w:val="22"/>
        </w:rPr>
        <w:t>Les parties doivent pouvoir démontrer la conformité avec les présentes clauses.</w:t>
      </w:r>
    </w:p>
    <w:p w14:paraId="5CF3D369" w14:textId="77777777" w:rsidR="000C1609" w:rsidRPr="006B199C" w:rsidRDefault="000C1609" w:rsidP="000C1609">
      <w:pPr>
        <w:autoSpaceDE w:val="0"/>
        <w:autoSpaceDN w:val="0"/>
        <w:adjustRightInd w:val="0"/>
        <w:rPr>
          <w:rFonts w:cs="Arial"/>
          <w:sz w:val="22"/>
        </w:rPr>
      </w:pPr>
    </w:p>
    <w:p w14:paraId="11024A19" w14:textId="77777777" w:rsidR="000C1609" w:rsidRPr="006B199C" w:rsidRDefault="000C1609" w:rsidP="000C1609">
      <w:pPr>
        <w:autoSpaceDE w:val="0"/>
        <w:autoSpaceDN w:val="0"/>
        <w:adjustRightInd w:val="0"/>
        <w:rPr>
          <w:rFonts w:cs="Arial"/>
          <w:sz w:val="22"/>
        </w:rPr>
      </w:pPr>
      <w:r w:rsidRPr="006B199C">
        <w:rPr>
          <w:rFonts w:cs="Arial"/>
          <w:sz w:val="22"/>
        </w:rPr>
        <w:t>Le sous-traitant traite de manière rapide et adéquate les demandes du responsable du traitement concernant le traitement des données conformément aux présentes clauses.</w:t>
      </w:r>
    </w:p>
    <w:p w14:paraId="1FE16A97" w14:textId="77777777" w:rsidR="000C1609" w:rsidRPr="006B199C" w:rsidRDefault="000C1609" w:rsidP="000C1609">
      <w:pPr>
        <w:autoSpaceDE w:val="0"/>
        <w:autoSpaceDN w:val="0"/>
        <w:adjustRightInd w:val="0"/>
        <w:rPr>
          <w:rFonts w:cs="Arial"/>
          <w:sz w:val="22"/>
        </w:rPr>
      </w:pPr>
    </w:p>
    <w:p w14:paraId="25C2DD9A" w14:textId="77777777" w:rsidR="000C1609" w:rsidRPr="006B199C" w:rsidRDefault="000C1609" w:rsidP="000C1609">
      <w:pPr>
        <w:autoSpaceDE w:val="0"/>
        <w:autoSpaceDN w:val="0"/>
        <w:adjustRightInd w:val="0"/>
        <w:rPr>
          <w:rFonts w:cs="Arial"/>
          <w:sz w:val="22"/>
        </w:rPr>
      </w:pPr>
      <w:r w:rsidRPr="006B199C">
        <w:rPr>
          <w:rFonts w:cs="Arial"/>
          <w:sz w:val="22"/>
        </w:rPr>
        <w:t>Le sous-traitant met à la disposition du responsable du traitement toutes les informations nécessaires pour démontrer le respect des obligations énoncées dans les présentes clauses et découlant directement du RGP</w:t>
      </w:r>
      <w:r>
        <w:rPr>
          <w:rFonts w:cs="Arial"/>
          <w:sz w:val="22"/>
        </w:rPr>
        <w:t>D</w:t>
      </w:r>
      <w:r w:rsidRPr="006B199C">
        <w:rPr>
          <w:rFonts w:cs="Arial"/>
          <w:sz w:val="22"/>
        </w:rPr>
        <w:t>. À la demande du responsable du traitement, le sous-traitant permet également la réalisation d’audits des activités de traitement couvertes par les présentes clauses et y contribue, à intervalles raisonnables ou en présence d’indices de non-conformité. Lorsqu’il déci</w:t>
      </w:r>
      <w:r>
        <w:rPr>
          <w:rFonts w:cs="Arial"/>
          <w:sz w:val="22"/>
        </w:rPr>
        <w:t>de d’un examen ou d’un audit, la</w:t>
      </w:r>
      <w:r w:rsidRPr="006B199C">
        <w:rPr>
          <w:rFonts w:cs="Arial"/>
          <w:sz w:val="22"/>
        </w:rPr>
        <w:t xml:space="preserve"> responsable du traitement peut tenir compte des certifications pertinentes en possession du sous-traitant.</w:t>
      </w:r>
    </w:p>
    <w:p w14:paraId="3FBC2002" w14:textId="77777777" w:rsidR="000C1609" w:rsidRPr="006B199C" w:rsidRDefault="000C1609" w:rsidP="000C1609">
      <w:pPr>
        <w:autoSpaceDE w:val="0"/>
        <w:autoSpaceDN w:val="0"/>
        <w:adjustRightInd w:val="0"/>
        <w:rPr>
          <w:rFonts w:cs="Arial"/>
          <w:sz w:val="22"/>
        </w:rPr>
      </w:pPr>
    </w:p>
    <w:p w14:paraId="2F24B602" w14:textId="77777777" w:rsidR="000C1609" w:rsidRPr="006B199C" w:rsidRDefault="000C1609" w:rsidP="000C1609">
      <w:pPr>
        <w:autoSpaceDE w:val="0"/>
        <w:autoSpaceDN w:val="0"/>
        <w:adjustRightInd w:val="0"/>
        <w:rPr>
          <w:rFonts w:cs="Arial"/>
          <w:sz w:val="22"/>
        </w:rPr>
      </w:pPr>
      <w:r>
        <w:rPr>
          <w:rFonts w:cs="Arial"/>
          <w:sz w:val="22"/>
        </w:rPr>
        <w:t>La</w:t>
      </w:r>
      <w:r w:rsidRPr="006B199C">
        <w:rPr>
          <w:rFonts w:cs="Arial"/>
          <w:sz w:val="22"/>
        </w:rPr>
        <w:t xml:space="preserv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w:t>
      </w:r>
    </w:p>
    <w:p w14:paraId="2E6736EE" w14:textId="77777777" w:rsidR="000C1609" w:rsidRPr="006B199C" w:rsidRDefault="000C1609" w:rsidP="000C1609">
      <w:pPr>
        <w:autoSpaceDE w:val="0"/>
        <w:autoSpaceDN w:val="0"/>
        <w:adjustRightInd w:val="0"/>
        <w:rPr>
          <w:rFonts w:cs="Arial"/>
          <w:sz w:val="22"/>
        </w:rPr>
      </w:pPr>
    </w:p>
    <w:p w14:paraId="48B317E2" w14:textId="77777777" w:rsidR="000C1609" w:rsidRDefault="000C1609" w:rsidP="000C1609">
      <w:pPr>
        <w:autoSpaceDE w:val="0"/>
        <w:autoSpaceDN w:val="0"/>
        <w:adjustRightInd w:val="0"/>
        <w:rPr>
          <w:rFonts w:cs="Arial"/>
          <w:sz w:val="22"/>
        </w:rPr>
      </w:pPr>
      <w:r w:rsidRPr="006B199C">
        <w:rPr>
          <w:rFonts w:cs="Arial"/>
          <w:sz w:val="22"/>
        </w:rPr>
        <w:t>Les parties mettent à la disposition de l’autorité de contrôle compétente, dès que celles-ci en font la demande, les informations énoncées dans la présente clause, y compris les résultats de tout audit.</w:t>
      </w:r>
    </w:p>
    <w:p w14:paraId="677BB4DD" w14:textId="77777777" w:rsidR="000C1609" w:rsidRDefault="000C1609" w:rsidP="000C1609">
      <w:pPr>
        <w:autoSpaceDE w:val="0"/>
        <w:autoSpaceDN w:val="0"/>
        <w:adjustRightInd w:val="0"/>
        <w:rPr>
          <w:rFonts w:cs="Arial"/>
          <w:sz w:val="22"/>
        </w:rPr>
      </w:pPr>
    </w:p>
    <w:p w14:paraId="308D0749" w14:textId="77777777" w:rsidR="000C1609" w:rsidRDefault="000C1609" w:rsidP="000C1609">
      <w:pPr>
        <w:autoSpaceDE w:val="0"/>
        <w:autoSpaceDN w:val="0"/>
        <w:adjustRightInd w:val="0"/>
        <w:rPr>
          <w:rFonts w:cs="Arial"/>
          <w:sz w:val="22"/>
        </w:rPr>
      </w:pPr>
    </w:p>
    <w:p w14:paraId="31932FBC" w14:textId="77777777" w:rsidR="000C1609" w:rsidRPr="006B199C" w:rsidRDefault="000C1609" w:rsidP="000C1609">
      <w:pPr>
        <w:autoSpaceDE w:val="0"/>
        <w:autoSpaceDN w:val="0"/>
        <w:adjustRightInd w:val="0"/>
        <w:rPr>
          <w:rFonts w:cs="Arial"/>
          <w:sz w:val="22"/>
        </w:rPr>
      </w:pPr>
    </w:p>
    <w:p w14:paraId="19A827A0" w14:textId="77777777" w:rsidR="000C1609" w:rsidRPr="006B199C" w:rsidRDefault="000C1609" w:rsidP="000C1609">
      <w:pPr>
        <w:pStyle w:val="Titre3"/>
        <w:numPr>
          <w:ilvl w:val="1"/>
          <w:numId w:val="9"/>
        </w:numPr>
        <w:ind w:left="1440" w:hanging="360"/>
      </w:pPr>
      <w:bookmarkStart w:id="33" w:name="_Toc113983073"/>
      <w:bookmarkStart w:id="34" w:name="_Toc194474865"/>
      <w:r>
        <w:lastRenderedPageBreak/>
        <w:t>Recours à des sous-traitants ultérieurs</w:t>
      </w:r>
      <w:bookmarkEnd w:id="33"/>
      <w:bookmarkEnd w:id="34"/>
    </w:p>
    <w:p w14:paraId="6304D587" w14:textId="77777777" w:rsidR="000C1609" w:rsidRPr="006B199C" w:rsidRDefault="000C1609" w:rsidP="000C1609">
      <w:pPr>
        <w:autoSpaceDE w:val="0"/>
        <w:autoSpaceDN w:val="0"/>
        <w:adjustRightInd w:val="0"/>
        <w:rPr>
          <w:rFonts w:cs="Arial"/>
          <w:sz w:val="22"/>
        </w:rPr>
      </w:pPr>
      <w:r w:rsidRPr="006B199C">
        <w:rPr>
          <w:rFonts w:cs="Arial"/>
          <w:sz w:val="22"/>
        </w:rPr>
        <w:t>Le sous-traitant n’est pas autorisé à sous-traiter à un sous-traitant ultérieur les opérations de traitement qu’il effectue pour le compte du responsable du traitement en vertu des présentes clauses sans l’autorisation écrite spécifique préalable du responsable du traitement. Le sous-traitant soumet la demande d’autorisation spécifique au moins un mois avant le recrutement du sous-traitant ultérieur en question, ainsi que les informations nécessaires pour permettre au responsable du traitement de prendre une décision au sujet de l’autorisation. La liste des sous-trait</w:t>
      </w:r>
      <w:r>
        <w:rPr>
          <w:rFonts w:cs="Arial"/>
          <w:sz w:val="22"/>
        </w:rPr>
        <w:t>ants ultérieurs autorisés par la</w:t>
      </w:r>
      <w:r w:rsidRPr="006B199C">
        <w:rPr>
          <w:rFonts w:cs="Arial"/>
          <w:sz w:val="22"/>
        </w:rPr>
        <w:t xml:space="preserve"> responsable du traitement figure à l’annexe IV, que les parties tiennent à jour.</w:t>
      </w:r>
    </w:p>
    <w:p w14:paraId="4B8082EB" w14:textId="77777777" w:rsidR="000C1609" w:rsidRPr="006B199C" w:rsidRDefault="000C1609" w:rsidP="000C1609">
      <w:pPr>
        <w:autoSpaceDE w:val="0"/>
        <w:autoSpaceDN w:val="0"/>
        <w:adjustRightInd w:val="0"/>
        <w:rPr>
          <w:rFonts w:cs="Arial"/>
          <w:sz w:val="22"/>
        </w:rPr>
      </w:pPr>
    </w:p>
    <w:p w14:paraId="1C2B5A46" w14:textId="77777777" w:rsidR="000C1609" w:rsidRPr="006B199C" w:rsidRDefault="000C1609" w:rsidP="000C1609">
      <w:pPr>
        <w:autoSpaceDE w:val="0"/>
        <w:autoSpaceDN w:val="0"/>
        <w:adjustRightInd w:val="0"/>
        <w:rPr>
          <w:rFonts w:cs="Arial"/>
          <w:sz w:val="22"/>
        </w:rPr>
      </w:pPr>
      <w:r w:rsidRPr="006B199C">
        <w:rPr>
          <w:rFonts w:cs="Arial"/>
          <w:sz w:val="22"/>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RGPD.</w:t>
      </w:r>
    </w:p>
    <w:p w14:paraId="4632EE4B" w14:textId="77777777" w:rsidR="000C1609" w:rsidRPr="006B199C" w:rsidRDefault="000C1609" w:rsidP="000C1609">
      <w:pPr>
        <w:autoSpaceDE w:val="0"/>
        <w:autoSpaceDN w:val="0"/>
        <w:adjustRightInd w:val="0"/>
        <w:rPr>
          <w:rFonts w:cs="Arial"/>
          <w:b/>
          <w:sz w:val="22"/>
        </w:rPr>
      </w:pPr>
    </w:p>
    <w:p w14:paraId="2AEC9C4C" w14:textId="77777777" w:rsidR="000C1609" w:rsidRPr="006B199C" w:rsidRDefault="000C1609" w:rsidP="000C1609">
      <w:pPr>
        <w:autoSpaceDE w:val="0"/>
        <w:autoSpaceDN w:val="0"/>
        <w:adjustRightInd w:val="0"/>
        <w:rPr>
          <w:rFonts w:cs="Arial"/>
          <w:sz w:val="22"/>
        </w:rPr>
      </w:pPr>
      <w:r w:rsidRPr="006B199C">
        <w:rPr>
          <w:rFonts w:cs="Arial"/>
          <w:sz w:val="22"/>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5234DC69" w14:textId="77777777" w:rsidR="000C1609" w:rsidRPr="006B199C" w:rsidRDefault="000C1609" w:rsidP="000C1609">
      <w:pPr>
        <w:autoSpaceDE w:val="0"/>
        <w:autoSpaceDN w:val="0"/>
        <w:adjustRightInd w:val="0"/>
        <w:rPr>
          <w:rFonts w:cs="Arial"/>
          <w:b/>
          <w:sz w:val="22"/>
        </w:rPr>
      </w:pPr>
    </w:p>
    <w:p w14:paraId="50F888F4" w14:textId="77777777" w:rsidR="000C1609" w:rsidRPr="006B199C" w:rsidRDefault="000C1609" w:rsidP="000C1609">
      <w:pPr>
        <w:autoSpaceDE w:val="0"/>
        <w:autoSpaceDN w:val="0"/>
        <w:adjustRightInd w:val="0"/>
        <w:rPr>
          <w:rFonts w:cs="Arial"/>
          <w:sz w:val="22"/>
        </w:rPr>
      </w:pPr>
      <w:r w:rsidRPr="006B199C">
        <w:rPr>
          <w:rFonts w:cs="Arial"/>
          <w:sz w:val="22"/>
        </w:rPr>
        <w:t>Le sous-traitant demeure pleinement responsable, à l’égard du responsable du traitement, de l’exécution des obligations du sous-traitant ultérieur conformément au contrat conclu avec le sous-traitant ultérieur. Le sous-traitant informe l</w:t>
      </w:r>
      <w:r>
        <w:rPr>
          <w:rFonts w:cs="Arial"/>
          <w:sz w:val="22"/>
        </w:rPr>
        <w:t>a</w:t>
      </w:r>
      <w:r w:rsidRPr="006B199C">
        <w:rPr>
          <w:rFonts w:cs="Arial"/>
          <w:sz w:val="22"/>
        </w:rPr>
        <w:t xml:space="preserve"> responsable du traitement de tout manquement du sous-traitant ultérieur à ses obligations contractuelles.</w:t>
      </w:r>
    </w:p>
    <w:p w14:paraId="69AAC630" w14:textId="77777777" w:rsidR="000C1609" w:rsidRPr="006B199C" w:rsidRDefault="000C1609" w:rsidP="000C1609">
      <w:pPr>
        <w:autoSpaceDE w:val="0"/>
        <w:autoSpaceDN w:val="0"/>
        <w:adjustRightInd w:val="0"/>
        <w:rPr>
          <w:rFonts w:cs="Arial"/>
          <w:b/>
          <w:sz w:val="22"/>
        </w:rPr>
      </w:pPr>
    </w:p>
    <w:p w14:paraId="57821F90" w14:textId="77777777" w:rsidR="000C1609" w:rsidRPr="006B199C" w:rsidRDefault="000C1609" w:rsidP="000C1609">
      <w:pPr>
        <w:autoSpaceDE w:val="0"/>
        <w:autoSpaceDN w:val="0"/>
        <w:adjustRightInd w:val="0"/>
        <w:rPr>
          <w:rFonts w:cs="Arial"/>
          <w:sz w:val="22"/>
        </w:rPr>
      </w:pPr>
      <w:r w:rsidRPr="006B199C">
        <w:rPr>
          <w:rFonts w:cs="Arial"/>
          <w:sz w:val="22"/>
        </w:rPr>
        <w:t>Le sous-traitant convient avec le sous-traitant ultérieur d’une clause du tiers bénéficiaire selon laquelle — dans le cas où le sous-traitant a matériellement disparu, a cessé d’exister en droit ou est devenu insolvable — l</w:t>
      </w:r>
      <w:r>
        <w:rPr>
          <w:rFonts w:cs="Arial"/>
          <w:sz w:val="22"/>
        </w:rPr>
        <w:t>a</w:t>
      </w:r>
      <w:r w:rsidRPr="006B199C">
        <w:rPr>
          <w:rFonts w:cs="Arial"/>
          <w:sz w:val="22"/>
        </w:rPr>
        <w:t xml:space="preserve"> responsable du traitement a le droit de résilier le contrat conclu avec le sous-traitant ultérieur et de donner instruction au sous-traitant ultérieur d’effacer ou de renvoyer les données à caractère personnel. </w:t>
      </w:r>
    </w:p>
    <w:p w14:paraId="3601C861" w14:textId="77777777" w:rsidR="000C1609" w:rsidRPr="006B199C" w:rsidRDefault="000C1609" w:rsidP="000C1609">
      <w:pPr>
        <w:pStyle w:val="Titre3"/>
        <w:numPr>
          <w:ilvl w:val="1"/>
          <w:numId w:val="9"/>
        </w:numPr>
        <w:ind w:left="1440" w:hanging="360"/>
      </w:pPr>
      <w:bookmarkStart w:id="35" w:name="_Toc113983074"/>
      <w:bookmarkStart w:id="36" w:name="_Toc194474866"/>
      <w:r>
        <w:t>Transferts internationaux</w:t>
      </w:r>
      <w:bookmarkEnd w:id="35"/>
      <w:bookmarkEnd w:id="36"/>
      <w:r>
        <w:t xml:space="preserve"> </w:t>
      </w:r>
    </w:p>
    <w:p w14:paraId="7D710EBF" w14:textId="77777777" w:rsidR="000C1609" w:rsidRPr="006B199C" w:rsidRDefault="000C1609" w:rsidP="000C1609">
      <w:pPr>
        <w:autoSpaceDE w:val="0"/>
        <w:autoSpaceDN w:val="0"/>
        <w:adjustRightInd w:val="0"/>
        <w:rPr>
          <w:rFonts w:cs="Arial"/>
          <w:sz w:val="22"/>
        </w:rPr>
      </w:pPr>
      <w:r w:rsidRPr="006B199C">
        <w:rPr>
          <w:rFonts w:cs="Arial"/>
          <w:sz w:val="22"/>
        </w:rPr>
        <w:t xml:space="preserve">Tout transfert de données vers un pays tiers ou une organisation internationale par le sous-traitant n’est effectué que sur la base d’instructions documentées du responsable du traitement ou afin de satisfaire à une exigence spécifique du droit de l’Union ou du droit de l’État membre à laquelle le sous-traitant est soumis et s’effectue conformément aux dispositions du RGPD. </w:t>
      </w:r>
    </w:p>
    <w:p w14:paraId="754FA999" w14:textId="77777777" w:rsidR="000C1609" w:rsidRPr="006B199C" w:rsidRDefault="000C1609" w:rsidP="000C1609">
      <w:pPr>
        <w:autoSpaceDE w:val="0"/>
        <w:autoSpaceDN w:val="0"/>
        <w:adjustRightInd w:val="0"/>
        <w:rPr>
          <w:rFonts w:cs="Arial"/>
          <w:b/>
          <w:sz w:val="22"/>
        </w:rPr>
      </w:pPr>
    </w:p>
    <w:p w14:paraId="0C2A484C" w14:textId="77777777" w:rsidR="000C1609" w:rsidRPr="006B199C" w:rsidRDefault="000C1609" w:rsidP="000C1609">
      <w:pPr>
        <w:autoSpaceDE w:val="0"/>
        <w:autoSpaceDN w:val="0"/>
        <w:adjustRightInd w:val="0"/>
        <w:rPr>
          <w:rFonts w:cs="Arial"/>
          <w:sz w:val="22"/>
        </w:rPr>
      </w:pPr>
      <w:r>
        <w:rPr>
          <w:rFonts w:cs="Arial"/>
          <w:sz w:val="22"/>
        </w:rPr>
        <w:t>La</w:t>
      </w:r>
      <w:r w:rsidRPr="006B199C">
        <w:rPr>
          <w:rFonts w:cs="Arial"/>
          <w:sz w:val="22"/>
        </w:rPr>
        <w:t xml:space="preserve"> responsable du traitement convient que lorsque le sous-traitant recrute un sous-traitant ultérieur conformément à la clause 6.7 pour mener des activités de traitement </w:t>
      </w:r>
      <w:r w:rsidRPr="006B199C">
        <w:rPr>
          <w:rFonts w:cs="Arial"/>
          <w:sz w:val="22"/>
        </w:rPr>
        <w:lastRenderedPageBreak/>
        <w:t>spécifiques (pour le compte du responsable du traitement) et que ces activités de traitement impliquent un transfert de données à caractère personnel au sens du RGPD, le sous-traitant et le sous-traitant ultérieur peuvent garantir le respect des dispositions du RGPD en utilisant les clauses contractuelles types adoptées par la Commission sur la base de l’article 46, paragraphe 2, du RGPD, pour autant que les conditions d’utilisation de ces clauses contractuelles types soient remplies.</w:t>
      </w:r>
    </w:p>
    <w:p w14:paraId="4D244CDF" w14:textId="77777777" w:rsidR="000C1609" w:rsidRPr="006B199C" w:rsidRDefault="000C1609" w:rsidP="000C1609">
      <w:pPr>
        <w:pStyle w:val="Titre1"/>
      </w:pPr>
      <w:bookmarkStart w:id="37" w:name="_Toc113983075"/>
      <w:bookmarkStart w:id="38" w:name="_Toc194474867"/>
      <w:r w:rsidRPr="006B199C">
        <w:t>Assistance au responsable du traitement</w:t>
      </w:r>
      <w:bookmarkEnd w:id="37"/>
      <w:bookmarkEnd w:id="38"/>
      <w:r w:rsidRPr="006B199C">
        <w:t xml:space="preserve"> </w:t>
      </w:r>
    </w:p>
    <w:p w14:paraId="04A5E8DF" w14:textId="77777777" w:rsidR="000C1609" w:rsidRPr="006B199C" w:rsidRDefault="000C1609" w:rsidP="000C1609">
      <w:pPr>
        <w:autoSpaceDE w:val="0"/>
        <w:autoSpaceDN w:val="0"/>
        <w:adjustRightInd w:val="0"/>
        <w:rPr>
          <w:rFonts w:cs="Arial"/>
          <w:sz w:val="22"/>
        </w:rPr>
      </w:pPr>
      <w:r w:rsidRPr="006B199C">
        <w:rPr>
          <w:rFonts w:cs="Arial"/>
          <w:sz w:val="22"/>
        </w:rPr>
        <w:t>Le sous-traitant informe sans délai l</w:t>
      </w:r>
      <w:r>
        <w:rPr>
          <w:rFonts w:cs="Arial"/>
          <w:sz w:val="22"/>
        </w:rPr>
        <w:t>a</w:t>
      </w:r>
      <w:r w:rsidRPr="006B199C">
        <w:rPr>
          <w:rFonts w:cs="Arial"/>
          <w:sz w:val="22"/>
        </w:rPr>
        <w:t xml:space="preserve"> responsable du traitement de toute demande qu’il a reçue de la part de la personne concernée. Il ne donne pas lui-même suite à cette demande, à moins que l</w:t>
      </w:r>
      <w:r>
        <w:rPr>
          <w:rFonts w:cs="Arial"/>
          <w:sz w:val="22"/>
        </w:rPr>
        <w:t>a</w:t>
      </w:r>
      <w:r w:rsidRPr="006B199C">
        <w:rPr>
          <w:rFonts w:cs="Arial"/>
          <w:sz w:val="22"/>
        </w:rPr>
        <w:t xml:space="preserve"> responsable du traitement des données ne l’y ait autorisé.</w:t>
      </w:r>
    </w:p>
    <w:p w14:paraId="6BE36F07" w14:textId="77777777" w:rsidR="000C1609" w:rsidRPr="006B199C" w:rsidRDefault="000C1609" w:rsidP="000C1609">
      <w:pPr>
        <w:autoSpaceDE w:val="0"/>
        <w:autoSpaceDN w:val="0"/>
        <w:adjustRightInd w:val="0"/>
        <w:rPr>
          <w:rFonts w:cs="Arial"/>
          <w:sz w:val="22"/>
        </w:rPr>
      </w:pPr>
    </w:p>
    <w:p w14:paraId="0F274C58" w14:textId="77777777" w:rsidR="000C1609" w:rsidRPr="006B199C" w:rsidRDefault="000C1609" w:rsidP="000C1609">
      <w:pPr>
        <w:autoSpaceDE w:val="0"/>
        <w:autoSpaceDN w:val="0"/>
        <w:adjustRightInd w:val="0"/>
        <w:rPr>
          <w:rFonts w:cs="Arial"/>
          <w:sz w:val="22"/>
        </w:rPr>
      </w:pPr>
      <w:r w:rsidRPr="006B199C">
        <w:rPr>
          <w:rFonts w:cs="Arial"/>
          <w:sz w:val="22"/>
        </w:rPr>
        <w:t>Le sous-traitant prête assistance au responsable du traitement pour ce qui est de remplir l’obligation qui lui incombe de répondre aux demandes des personnes concernées d’exercer leurs droits, en tenant compte de la nature du traitement. Dans l’exécution de ses obligations, le sous-traitant se conforme aux instructions du responsable du traitement.</w:t>
      </w:r>
    </w:p>
    <w:p w14:paraId="71A8758D" w14:textId="77777777" w:rsidR="000C1609" w:rsidRPr="006B199C" w:rsidRDefault="000C1609" w:rsidP="000C1609">
      <w:pPr>
        <w:autoSpaceDE w:val="0"/>
        <w:autoSpaceDN w:val="0"/>
        <w:adjustRightInd w:val="0"/>
        <w:rPr>
          <w:rFonts w:cs="Arial"/>
          <w:sz w:val="22"/>
        </w:rPr>
      </w:pPr>
    </w:p>
    <w:p w14:paraId="66B29B28" w14:textId="359A98A9" w:rsidR="000C1609" w:rsidRPr="006B199C" w:rsidRDefault="000C1609" w:rsidP="000C1609">
      <w:pPr>
        <w:autoSpaceDE w:val="0"/>
        <w:autoSpaceDN w:val="0"/>
        <w:adjustRightInd w:val="0"/>
        <w:rPr>
          <w:rFonts w:cs="Arial"/>
          <w:sz w:val="22"/>
        </w:rPr>
      </w:pPr>
      <w:r w:rsidRPr="006B199C">
        <w:rPr>
          <w:rFonts w:cs="Arial"/>
          <w:sz w:val="22"/>
        </w:rPr>
        <w:t>Outre l’obligation incomban</w:t>
      </w:r>
      <w:r>
        <w:rPr>
          <w:rFonts w:cs="Arial"/>
          <w:sz w:val="22"/>
        </w:rPr>
        <w:t>t au sous-traitant d’assister la</w:t>
      </w:r>
      <w:r w:rsidRPr="006B199C">
        <w:rPr>
          <w:rFonts w:cs="Arial"/>
          <w:sz w:val="22"/>
        </w:rPr>
        <w:t xml:space="preserve"> responsable du traitement, l</w:t>
      </w:r>
      <w:r>
        <w:rPr>
          <w:rFonts w:cs="Arial"/>
          <w:sz w:val="22"/>
        </w:rPr>
        <w:t>e sous-traitant aide en outre la</w:t>
      </w:r>
      <w:r w:rsidRPr="006B199C">
        <w:rPr>
          <w:rFonts w:cs="Arial"/>
          <w:sz w:val="22"/>
        </w:rPr>
        <w:t xml:space="preserve"> responsable du traitement à garantir le respect des obligations suivantes, compte tenu de la nature du traitement et des informations dont dispose le sous-traitant :</w:t>
      </w:r>
    </w:p>
    <w:p w14:paraId="6CF72DF6" w14:textId="77777777" w:rsidR="000C1609" w:rsidRPr="006B199C" w:rsidRDefault="000C1609" w:rsidP="000C1609">
      <w:pPr>
        <w:autoSpaceDE w:val="0"/>
        <w:autoSpaceDN w:val="0"/>
        <w:adjustRightInd w:val="0"/>
        <w:rPr>
          <w:rFonts w:cs="Arial"/>
          <w:sz w:val="22"/>
        </w:rPr>
      </w:pPr>
    </w:p>
    <w:p w14:paraId="61AB2DCD" w14:textId="69CFEA16" w:rsidR="000C1609" w:rsidRPr="006B199C" w:rsidRDefault="000C1609" w:rsidP="000C1609">
      <w:pPr>
        <w:pStyle w:val="Paragraphedeliste"/>
        <w:numPr>
          <w:ilvl w:val="0"/>
          <w:numId w:val="3"/>
        </w:numPr>
        <w:autoSpaceDE w:val="0"/>
        <w:autoSpaceDN w:val="0"/>
        <w:adjustRightInd w:val="0"/>
        <w:spacing w:after="160" w:line="259" w:lineRule="auto"/>
        <w:rPr>
          <w:rFonts w:cs="Arial"/>
          <w:sz w:val="22"/>
        </w:rPr>
      </w:pPr>
      <w:r w:rsidRPr="006B199C">
        <w:rPr>
          <w:rFonts w:cs="Arial"/>
          <w:sz w:val="22"/>
        </w:rPr>
        <w:t>L’obligation de procéder à une évaluation de l’incidence des opérations de traitement envisagées sur la protection des données à caractère personnel (« analyse d’impact relative à la protection des données ») lorsqu’un type de traitement est susceptible de présenter un risque élevé pour les droits et libertés des personnes physiques ;</w:t>
      </w:r>
    </w:p>
    <w:p w14:paraId="7F08FFFD" w14:textId="7E1E1DA3" w:rsidR="000C1609" w:rsidRPr="006B199C" w:rsidRDefault="000C1609" w:rsidP="000C1609">
      <w:pPr>
        <w:pStyle w:val="Paragraphedeliste"/>
        <w:numPr>
          <w:ilvl w:val="0"/>
          <w:numId w:val="3"/>
        </w:numPr>
        <w:autoSpaceDE w:val="0"/>
        <w:autoSpaceDN w:val="0"/>
        <w:adjustRightInd w:val="0"/>
        <w:spacing w:after="160" w:line="259" w:lineRule="auto"/>
        <w:rPr>
          <w:rFonts w:cs="Arial"/>
          <w:sz w:val="22"/>
        </w:rPr>
      </w:pPr>
      <w:r w:rsidRPr="006B199C">
        <w:rPr>
          <w:rFonts w:cs="Arial"/>
          <w:sz w:val="22"/>
        </w:rPr>
        <w:t>L’obligation de consulter l'autorité de contrôle compétente préalablement au traitement lorsqu'une analyse d'impact relative à la protection des données indique que le traitement pr</w:t>
      </w:r>
      <w:r>
        <w:rPr>
          <w:rFonts w:cs="Arial"/>
          <w:sz w:val="22"/>
        </w:rPr>
        <w:t>ésenterait un risque élevé si la</w:t>
      </w:r>
      <w:r w:rsidRPr="006B199C">
        <w:rPr>
          <w:rFonts w:cs="Arial"/>
          <w:sz w:val="22"/>
        </w:rPr>
        <w:t xml:space="preserve"> responsable du traitement ne prenait pas de mesures pour atténuer le risque ;</w:t>
      </w:r>
    </w:p>
    <w:p w14:paraId="17518A0B" w14:textId="25A8AE98" w:rsidR="000C1609" w:rsidRPr="006B199C" w:rsidRDefault="000C1609" w:rsidP="000C1609">
      <w:pPr>
        <w:pStyle w:val="Paragraphedeliste"/>
        <w:numPr>
          <w:ilvl w:val="0"/>
          <w:numId w:val="3"/>
        </w:numPr>
        <w:autoSpaceDE w:val="0"/>
        <w:autoSpaceDN w:val="0"/>
        <w:adjustRightInd w:val="0"/>
        <w:spacing w:after="160" w:line="259" w:lineRule="auto"/>
        <w:rPr>
          <w:rFonts w:cs="Arial"/>
          <w:sz w:val="22"/>
        </w:rPr>
      </w:pPr>
      <w:r w:rsidRPr="006B199C">
        <w:rPr>
          <w:rFonts w:cs="Arial"/>
          <w:sz w:val="22"/>
        </w:rPr>
        <w:t>L’obligation de veiller à ce que les données à caractère personnel soient exactes et à jour, en informant sans délai l</w:t>
      </w:r>
      <w:r>
        <w:rPr>
          <w:rFonts w:cs="Arial"/>
          <w:sz w:val="22"/>
        </w:rPr>
        <w:t>a</w:t>
      </w:r>
      <w:r w:rsidRPr="006B199C">
        <w:rPr>
          <w:rFonts w:cs="Arial"/>
          <w:sz w:val="22"/>
        </w:rPr>
        <w:t xml:space="preserve"> responsable du traitement si le sous-traitant apprend que les données à caractère personnel qu’il traite sont inexactes ou sont devenues obsolètes ;</w:t>
      </w:r>
    </w:p>
    <w:p w14:paraId="2E2988A9" w14:textId="77777777" w:rsidR="000C1609" w:rsidRPr="006B199C" w:rsidRDefault="000C1609" w:rsidP="000C1609">
      <w:pPr>
        <w:pStyle w:val="Paragraphedeliste"/>
        <w:numPr>
          <w:ilvl w:val="0"/>
          <w:numId w:val="3"/>
        </w:numPr>
        <w:autoSpaceDE w:val="0"/>
        <w:autoSpaceDN w:val="0"/>
        <w:adjustRightInd w:val="0"/>
        <w:spacing w:after="160" w:line="259" w:lineRule="auto"/>
        <w:rPr>
          <w:rFonts w:cs="Arial"/>
          <w:sz w:val="22"/>
        </w:rPr>
      </w:pPr>
      <w:r w:rsidRPr="006B199C">
        <w:rPr>
          <w:rFonts w:cs="Arial"/>
          <w:sz w:val="22"/>
        </w:rPr>
        <w:t xml:space="preserve">Les obligations prévues à l’article 32 du règlement (UE) 2016/679 </w:t>
      </w:r>
    </w:p>
    <w:p w14:paraId="0A6C8BDF" w14:textId="77777777" w:rsidR="000C1609" w:rsidRPr="006B199C" w:rsidRDefault="000C1609" w:rsidP="000C1609">
      <w:pPr>
        <w:autoSpaceDE w:val="0"/>
        <w:autoSpaceDN w:val="0"/>
        <w:adjustRightInd w:val="0"/>
        <w:rPr>
          <w:rFonts w:cs="Arial"/>
          <w:sz w:val="22"/>
        </w:rPr>
      </w:pPr>
    </w:p>
    <w:p w14:paraId="013EA0A3" w14:textId="77777777" w:rsidR="000C1609" w:rsidRDefault="000C1609" w:rsidP="000C1609">
      <w:pPr>
        <w:autoSpaceDE w:val="0"/>
        <w:autoSpaceDN w:val="0"/>
        <w:adjustRightInd w:val="0"/>
        <w:rPr>
          <w:rFonts w:cs="Arial"/>
          <w:sz w:val="22"/>
        </w:rPr>
      </w:pPr>
      <w:r w:rsidRPr="006B199C">
        <w:rPr>
          <w:rFonts w:cs="Arial"/>
          <w:sz w:val="22"/>
        </w:rPr>
        <w:t>Les parties définissent à l’annexe II les mesures techniques et organisationnelles appropriées par lesquelles le sous-traitant est tenu de prêter assistance au responsable du traitement dans l’application de la présente clause, ainsi que la portée et l’étendue de l’assistance requise.</w:t>
      </w:r>
    </w:p>
    <w:p w14:paraId="2F112C79" w14:textId="77777777" w:rsidR="000C1609" w:rsidRDefault="000C1609" w:rsidP="000C1609">
      <w:pPr>
        <w:autoSpaceDE w:val="0"/>
        <w:autoSpaceDN w:val="0"/>
        <w:adjustRightInd w:val="0"/>
        <w:rPr>
          <w:rFonts w:cs="Arial"/>
          <w:sz w:val="22"/>
        </w:rPr>
      </w:pPr>
    </w:p>
    <w:p w14:paraId="03642D45" w14:textId="77777777" w:rsidR="000C1609" w:rsidRDefault="000C1609" w:rsidP="000C1609">
      <w:pPr>
        <w:autoSpaceDE w:val="0"/>
        <w:autoSpaceDN w:val="0"/>
        <w:adjustRightInd w:val="0"/>
        <w:rPr>
          <w:rFonts w:cs="Arial"/>
          <w:sz w:val="22"/>
        </w:rPr>
      </w:pPr>
    </w:p>
    <w:p w14:paraId="2F53EA05" w14:textId="77777777" w:rsidR="000C1609" w:rsidRPr="006B199C" w:rsidRDefault="000C1609" w:rsidP="000C1609">
      <w:pPr>
        <w:autoSpaceDE w:val="0"/>
        <w:autoSpaceDN w:val="0"/>
        <w:adjustRightInd w:val="0"/>
        <w:rPr>
          <w:rFonts w:cs="Arial"/>
          <w:sz w:val="22"/>
        </w:rPr>
      </w:pPr>
    </w:p>
    <w:p w14:paraId="5AA550A6" w14:textId="77777777" w:rsidR="000C1609" w:rsidRPr="006B199C" w:rsidRDefault="000C1609" w:rsidP="000C1609">
      <w:pPr>
        <w:pStyle w:val="Titre1"/>
      </w:pPr>
      <w:bookmarkStart w:id="39" w:name="_Toc113983076"/>
      <w:bookmarkStart w:id="40" w:name="_Toc194474868"/>
      <w:r w:rsidRPr="006B199C">
        <w:t>Notification de violations de données à caractère personnel</w:t>
      </w:r>
      <w:bookmarkEnd w:id="39"/>
      <w:bookmarkEnd w:id="40"/>
      <w:r w:rsidRPr="006B199C">
        <w:t xml:space="preserve"> </w:t>
      </w:r>
    </w:p>
    <w:p w14:paraId="1313DC6E" w14:textId="77777777" w:rsidR="000C1609" w:rsidRPr="006B199C" w:rsidRDefault="000C1609" w:rsidP="000C1609">
      <w:pPr>
        <w:autoSpaceDE w:val="0"/>
        <w:autoSpaceDN w:val="0"/>
        <w:adjustRightInd w:val="0"/>
        <w:rPr>
          <w:rFonts w:cs="Arial"/>
          <w:sz w:val="22"/>
        </w:rPr>
      </w:pPr>
      <w:r w:rsidRPr="006B199C">
        <w:rPr>
          <w:rFonts w:cs="Arial"/>
          <w:sz w:val="22"/>
        </w:rPr>
        <w:t>En cas de violation de données à caractère personnel, le sous-traitant coopère avec l</w:t>
      </w:r>
      <w:r>
        <w:rPr>
          <w:rFonts w:cs="Arial"/>
          <w:sz w:val="22"/>
        </w:rPr>
        <w:t>a</w:t>
      </w:r>
      <w:r w:rsidRPr="006B199C">
        <w:rPr>
          <w:rFonts w:cs="Arial"/>
          <w:sz w:val="22"/>
        </w:rPr>
        <w:t xml:space="preserve"> responsable du traitement et lui prête assistance aux fins de la mise en conformité avec les obligations qui lui incombent en vertu des articles 33 et 34 du RGPD, selon celui qui est applicable, en tenant compte de la nature du traitement et des informations dont dispose le sous-traitant.</w:t>
      </w:r>
    </w:p>
    <w:p w14:paraId="7BFC2B05" w14:textId="696C4EAE" w:rsidR="000C1609" w:rsidRPr="006B199C" w:rsidRDefault="000C1609" w:rsidP="000C1609">
      <w:pPr>
        <w:pStyle w:val="Titre3"/>
        <w:ind w:left="0"/>
      </w:pPr>
      <w:bookmarkStart w:id="41" w:name="_Toc113983077"/>
      <w:bookmarkStart w:id="42" w:name="_Toc194474869"/>
      <w:r w:rsidRPr="006B199C">
        <w:t xml:space="preserve">8.1.   Violation de données </w:t>
      </w:r>
      <w:bookmarkEnd w:id="41"/>
      <w:r w:rsidR="00BD458D">
        <w:t>(Responsable du traitement)</w:t>
      </w:r>
      <w:bookmarkEnd w:id="42"/>
    </w:p>
    <w:p w14:paraId="140B4E76" w14:textId="4299216F" w:rsidR="000C1609" w:rsidRPr="006B199C" w:rsidRDefault="000C1609" w:rsidP="000C1609">
      <w:pPr>
        <w:autoSpaceDE w:val="0"/>
        <w:autoSpaceDN w:val="0"/>
        <w:adjustRightInd w:val="0"/>
        <w:rPr>
          <w:rFonts w:cs="Arial"/>
          <w:sz w:val="22"/>
        </w:rPr>
      </w:pPr>
      <w:r w:rsidRPr="006B199C">
        <w:rPr>
          <w:rFonts w:cs="Arial"/>
          <w:sz w:val="22"/>
        </w:rPr>
        <w:t xml:space="preserve">En cas de violation de données à caractère personnel en rapport </w:t>
      </w:r>
      <w:r>
        <w:rPr>
          <w:rFonts w:cs="Arial"/>
          <w:sz w:val="22"/>
        </w:rPr>
        <w:t>avec des données traitées par la</w:t>
      </w:r>
      <w:r w:rsidRPr="006B199C">
        <w:rPr>
          <w:rFonts w:cs="Arial"/>
          <w:sz w:val="22"/>
        </w:rPr>
        <w:t xml:space="preserve"> responsable du traitement, le sous-traitant prête assistance au responsable du traitement</w:t>
      </w:r>
      <w:r>
        <w:rPr>
          <w:rFonts w:cs="Arial"/>
          <w:sz w:val="22"/>
        </w:rPr>
        <w:t xml:space="preserve"> </w:t>
      </w:r>
      <w:r w:rsidRPr="006B199C">
        <w:rPr>
          <w:rFonts w:cs="Arial"/>
          <w:sz w:val="22"/>
        </w:rPr>
        <w:t>:</w:t>
      </w:r>
    </w:p>
    <w:p w14:paraId="10CDD139" w14:textId="77777777" w:rsidR="000C1609" w:rsidRPr="006B199C" w:rsidRDefault="000C1609" w:rsidP="000C1609">
      <w:pPr>
        <w:pStyle w:val="Paragraphedeliste"/>
        <w:numPr>
          <w:ilvl w:val="0"/>
          <w:numId w:val="4"/>
        </w:numPr>
        <w:autoSpaceDE w:val="0"/>
        <w:autoSpaceDN w:val="0"/>
        <w:adjustRightInd w:val="0"/>
        <w:spacing w:after="160" w:line="259" w:lineRule="auto"/>
        <w:rPr>
          <w:rFonts w:cs="Arial"/>
          <w:sz w:val="22"/>
        </w:rPr>
      </w:pPr>
      <w:r w:rsidRPr="006B199C">
        <w:rPr>
          <w:rFonts w:cs="Arial"/>
          <w:sz w:val="22"/>
        </w:rPr>
        <w:t>aux fins de la notification de la violation de données à caractère personnel à l’autorité de contrôle compétente dans l</w:t>
      </w:r>
      <w:r>
        <w:rPr>
          <w:rFonts w:cs="Arial"/>
          <w:sz w:val="22"/>
        </w:rPr>
        <w:t>es meilleurs délais après que la</w:t>
      </w:r>
      <w:r w:rsidRPr="006B199C">
        <w:rPr>
          <w:rFonts w:cs="Arial"/>
          <w:sz w:val="22"/>
        </w:rPr>
        <w:t xml:space="preserve"> responsable du traitement en a eu connaissance, le cas échéant (sauf si la violation de données à caractère personnel est peu susceptible d'engendrer un risque pour les droits et libertés des personnes physiques</w:t>
      </w:r>
      <w:proofErr w:type="gramStart"/>
      <w:r w:rsidRPr="006B199C">
        <w:rPr>
          <w:rFonts w:cs="Arial"/>
          <w:sz w:val="22"/>
        </w:rPr>
        <w:t>);</w:t>
      </w:r>
      <w:proofErr w:type="gramEnd"/>
    </w:p>
    <w:p w14:paraId="42E02EB4" w14:textId="77777777" w:rsidR="000C1609" w:rsidRPr="006B199C" w:rsidRDefault="000C1609" w:rsidP="000C1609">
      <w:pPr>
        <w:pStyle w:val="Paragraphedeliste"/>
        <w:numPr>
          <w:ilvl w:val="0"/>
          <w:numId w:val="4"/>
        </w:numPr>
        <w:autoSpaceDE w:val="0"/>
        <w:autoSpaceDN w:val="0"/>
        <w:adjustRightInd w:val="0"/>
        <w:spacing w:after="160" w:line="259" w:lineRule="auto"/>
        <w:rPr>
          <w:rFonts w:cs="Arial"/>
          <w:sz w:val="22"/>
        </w:rPr>
      </w:pPr>
      <w:r w:rsidRPr="006B199C">
        <w:rPr>
          <w:rFonts w:cs="Arial"/>
          <w:sz w:val="22"/>
        </w:rPr>
        <w:t>aux fins de l’obtention des informations suivantes qui, conformément à l’article 33, paragraphe 3, du RGPD, doivent figurer dans la notification du responsable du traitement, et inclure, au moins :</w:t>
      </w:r>
    </w:p>
    <w:p w14:paraId="2D6C95AB" w14:textId="22C46AFC" w:rsidR="000C1609" w:rsidRPr="006B199C" w:rsidRDefault="000C1609" w:rsidP="000C1609">
      <w:pPr>
        <w:pStyle w:val="Paragraphedeliste"/>
        <w:numPr>
          <w:ilvl w:val="1"/>
          <w:numId w:val="4"/>
        </w:numPr>
        <w:autoSpaceDE w:val="0"/>
        <w:autoSpaceDN w:val="0"/>
        <w:adjustRightInd w:val="0"/>
        <w:spacing w:after="160" w:line="259" w:lineRule="auto"/>
        <w:rPr>
          <w:rFonts w:cs="Arial"/>
          <w:sz w:val="22"/>
        </w:rPr>
      </w:pPr>
      <w:r w:rsidRPr="006B199C">
        <w:rPr>
          <w:rFonts w:cs="Arial"/>
          <w:sz w:val="22"/>
        </w:rPr>
        <w:t>la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39B698A3" w14:textId="4E0B3E2D" w:rsidR="000C1609" w:rsidRPr="006B199C" w:rsidRDefault="000C1609" w:rsidP="000C1609">
      <w:pPr>
        <w:pStyle w:val="Paragraphedeliste"/>
        <w:numPr>
          <w:ilvl w:val="1"/>
          <w:numId w:val="4"/>
        </w:numPr>
        <w:autoSpaceDE w:val="0"/>
        <w:autoSpaceDN w:val="0"/>
        <w:adjustRightInd w:val="0"/>
        <w:spacing w:after="160" w:line="259" w:lineRule="auto"/>
        <w:rPr>
          <w:rFonts w:cs="Arial"/>
          <w:sz w:val="22"/>
        </w:rPr>
      </w:pPr>
      <w:r w:rsidRPr="006B199C">
        <w:rPr>
          <w:rFonts w:cs="Arial"/>
          <w:sz w:val="22"/>
        </w:rPr>
        <w:t>les conséquences probables de la violation de données à caractère personnel ;</w:t>
      </w:r>
    </w:p>
    <w:p w14:paraId="2D0A850D" w14:textId="77777777" w:rsidR="000C1609" w:rsidRPr="006B199C" w:rsidRDefault="000C1609" w:rsidP="000C1609">
      <w:pPr>
        <w:pStyle w:val="Paragraphedeliste"/>
        <w:numPr>
          <w:ilvl w:val="1"/>
          <w:numId w:val="4"/>
        </w:numPr>
        <w:autoSpaceDE w:val="0"/>
        <w:autoSpaceDN w:val="0"/>
        <w:adjustRightInd w:val="0"/>
        <w:spacing w:after="160" w:line="259" w:lineRule="auto"/>
        <w:rPr>
          <w:rFonts w:cs="Arial"/>
          <w:sz w:val="22"/>
        </w:rPr>
      </w:pPr>
      <w:r w:rsidRPr="006B199C">
        <w:rPr>
          <w:rFonts w:cs="Arial"/>
          <w:sz w:val="22"/>
        </w:rPr>
        <w:t>les mesu</w:t>
      </w:r>
      <w:r>
        <w:rPr>
          <w:rFonts w:cs="Arial"/>
          <w:sz w:val="22"/>
        </w:rPr>
        <w:t>res prises ou les mesures que la</w:t>
      </w:r>
      <w:r w:rsidRPr="006B199C">
        <w:rPr>
          <w:rFonts w:cs="Arial"/>
          <w:sz w:val="22"/>
        </w:rPr>
        <w:t xml:space="preserve"> responsable du traitement propose de prendre pour remédier à la violation de données à caractère personnel, y compris, le cas échéant, les mesures pour en atténuer les éventuelles conséquences négatives.</w:t>
      </w:r>
    </w:p>
    <w:p w14:paraId="079F036A" w14:textId="1F22A21A" w:rsidR="000C1609" w:rsidRPr="006B199C" w:rsidRDefault="000C1609" w:rsidP="000C1609">
      <w:pPr>
        <w:autoSpaceDE w:val="0"/>
        <w:autoSpaceDN w:val="0"/>
        <w:adjustRightInd w:val="0"/>
        <w:rPr>
          <w:rFonts w:cs="Arial"/>
          <w:sz w:val="22"/>
        </w:rPr>
      </w:pPr>
      <w:r w:rsidRPr="006B199C">
        <w:rPr>
          <w:rFonts w:cs="Arial"/>
          <w:sz w:val="22"/>
        </w:rPr>
        <w:t xml:space="preserve">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w:t>
      </w:r>
      <w:r w:rsidR="00BD458D" w:rsidRPr="006B199C">
        <w:rPr>
          <w:rFonts w:cs="Arial"/>
          <w:sz w:val="22"/>
        </w:rPr>
        <w:t>délais ;</w:t>
      </w:r>
    </w:p>
    <w:p w14:paraId="7A52BC1E" w14:textId="77777777" w:rsidR="000C1609" w:rsidRDefault="000C1609" w:rsidP="000C1609">
      <w:pPr>
        <w:autoSpaceDE w:val="0"/>
        <w:autoSpaceDN w:val="0"/>
        <w:adjustRightInd w:val="0"/>
        <w:ind w:left="705" w:hanging="279"/>
        <w:rPr>
          <w:rFonts w:cs="Arial"/>
          <w:sz w:val="22"/>
        </w:rPr>
      </w:pPr>
      <w:r w:rsidRPr="006B199C">
        <w:rPr>
          <w:rFonts w:cs="Arial"/>
          <w:sz w:val="22"/>
        </w:rPr>
        <w:t xml:space="preserve">- </w:t>
      </w:r>
      <w:r w:rsidRPr="006B199C">
        <w:rPr>
          <w:rFonts w:cs="Arial"/>
          <w:sz w:val="22"/>
        </w:rPr>
        <w:tab/>
        <w:t>aux fins de la satisfaction, conformément à l’article 34 du RGPD,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w:t>
      </w:r>
    </w:p>
    <w:p w14:paraId="67167229" w14:textId="77777777" w:rsidR="00BD458D" w:rsidRDefault="00BD458D" w:rsidP="000C1609">
      <w:pPr>
        <w:autoSpaceDE w:val="0"/>
        <w:autoSpaceDN w:val="0"/>
        <w:adjustRightInd w:val="0"/>
        <w:ind w:left="705" w:hanging="279"/>
        <w:rPr>
          <w:rFonts w:cs="Arial"/>
          <w:sz w:val="22"/>
        </w:rPr>
      </w:pPr>
    </w:p>
    <w:p w14:paraId="55449DA5" w14:textId="77777777" w:rsidR="00BD458D" w:rsidRDefault="00BD458D" w:rsidP="000C1609">
      <w:pPr>
        <w:autoSpaceDE w:val="0"/>
        <w:autoSpaceDN w:val="0"/>
        <w:adjustRightInd w:val="0"/>
        <w:ind w:left="705" w:hanging="279"/>
        <w:rPr>
          <w:rFonts w:cs="Arial"/>
          <w:sz w:val="22"/>
        </w:rPr>
      </w:pPr>
    </w:p>
    <w:p w14:paraId="4B655F91" w14:textId="77777777" w:rsidR="00BD458D" w:rsidRPr="006B199C" w:rsidRDefault="00BD458D" w:rsidP="000C1609">
      <w:pPr>
        <w:autoSpaceDE w:val="0"/>
        <w:autoSpaceDN w:val="0"/>
        <w:adjustRightInd w:val="0"/>
        <w:ind w:left="705" w:hanging="279"/>
        <w:rPr>
          <w:rFonts w:cs="Arial"/>
          <w:sz w:val="22"/>
        </w:rPr>
      </w:pPr>
    </w:p>
    <w:p w14:paraId="5307B718" w14:textId="77777777" w:rsidR="000C1609" w:rsidRPr="006B199C" w:rsidRDefault="000C1609" w:rsidP="000C1609">
      <w:pPr>
        <w:autoSpaceDE w:val="0"/>
        <w:autoSpaceDN w:val="0"/>
        <w:adjustRightInd w:val="0"/>
        <w:ind w:left="705" w:hanging="705"/>
        <w:rPr>
          <w:rFonts w:cs="Arial"/>
          <w:sz w:val="22"/>
        </w:rPr>
      </w:pPr>
    </w:p>
    <w:p w14:paraId="6A07F8A5" w14:textId="47B4DDC2" w:rsidR="000C1609" w:rsidRPr="006B199C" w:rsidRDefault="000C1609" w:rsidP="000C1609">
      <w:pPr>
        <w:pStyle w:val="Titre3"/>
        <w:ind w:left="0"/>
      </w:pPr>
      <w:bookmarkStart w:id="43" w:name="_Toc113983078"/>
      <w:bookmarkStart w:id="44" w:name="_Toc194474870"/>
      <w:r w:rsidRPr="006B199C">
        <w:lastRenderedPageBreak/>
        <w:t xml:space="preserve">8.2.   Violation de données </w:t>
      </w:r>
      <w:r w:rsidR="00BD458D">
        <w:t>(</w:t>
      </w:r>
      <w:r w:rsidRPr="006B199C">
        <w:t>sous-traitant</w:t>
      </w:r>
      <w:bookmarkEnd w:id="43"/>
      <w:r w:rsidR="00BD458D">
        <w:t>)</w:t>
      </w:r>
      <w:bookmarkEnd w:id="44"/>
    </w:p>
    <w:p w14:paraId="4EDAC57B" w14:textId="1DDCD6ED" w:rsidR="000C1609" w:rsidRPr="006B199C" w:rsidRDefault="000C1609" w:rsidP="000C1609">
      <w:pPr>
        <w:autoSpaceDE w:val="0"/>
        <w:autoSpaceDN w:val="0"/>
        <w:adjustRightInd w:val="0"/>
        <w:rPr>
          <w:rFonts w:cs="Arial"/>
          <w:sz w:val="22"/>
        </w:rPr>
      </w:pPr>
      <w:r w:rsidRPr="006B199C">
        <w:rPr>
          <w:rFonts w:cs="Arial"/>
          <w:sz w:val="22"/>
        </w:rPr>
        <w:t>En cas de violation de données à caractère personnel en rapport avec des données traitées par le sous-</w:t>
      </w:r>
      <w:r>
        <w:rPr>
          <w:rFonts w:cs="Arial"/>
          <w:sz w:val="22"/>
        </w:rPr>
        <w:t>traitant, celui-ci en informe la</w:t>
      </w:r>
      <w:r w:rsidRPr="006B199C">
        <w:rPr>
          <w:rFonts w:cs="Arial"/>
          <w:sz w:val="22"/>
        </w:rPr>
        <w:t xml:space="preserve"> responsable du traitement dans les meilleurs délais après en avoir pris connaissance. Cette notification contient au </w:t>
      </w:r>
      <w:r w:rsidR="00BD458D" w:rsidRPr="006B199C">
        <w:rPr>
          <w:rFonts w:cs="Arial"/>
          <w:sz w:val="22"/>
        </w:rPr>
        <w:t>moins :</w:t>
      </w:r>
    </w:p>
    <w:p w14:paraId="39D6DCF8" w14:textId="77777777" w:rsidR="000C1609" w:rsidRPr="006B199C" w:rsidRDefault="000C1609" w:rsidP="000C1609">
      <w:pPr>
        <w:pStyle w:val="Paragraphedeliste"/>
        <w:numPr>
          <w:ilvl w:val="0"/>
          <w:numId w:val="4"/>
        </w:numPr>
        <w:autoSpaceDE w:val="0"/>
        <w:autoSpaceDN w:val="0"/>
        <w:adjustRightInd w:val="0"/>
        <w:spacing w:after="160" w:line="259" w:lineRule="auto"/>
        <w:rPr>
          <w:rFonts w:cs="Arial"/>
          <w:sz w:val="22"/>
        </w:rPr>
      </w:pPr>
      <w:r w:rsidRPr="006B199C">
        <w:rPr>
          <w:rFonts w:cs="Arial"/>
          <w:sz w:val="22"/>
        </w:rPr>
        <w:t>une description de la nature de la violation constatée (y compris, si possible, les catégories et le nombre approximatif de personnes concernées par la violation et d'enregistrements de données à caractère personnel concernés</w:t>
      </w:r>
      <w:proofErr w:type="gramStart"/>
      <w:r w:rsidRPr="006B199C">
        <w:rPr>
          <w:rFonts w:cs="Arial"/>
          <w:sz w:val="22"/>
        </w:rPr>
        <w:t>);</w:t>
      </w:r>
      <w:proofErr w:type="gramEnd"/>
    </w:p>
    <w:p w14:paraId="02E7F568" w14:textId="4D05A447" w:rsidR="000C1609" w:rsidRPr="006B199C" w:rsidRDefault="000C1609" w:rsidP="000C1609">
      <w:pPr>
        <w:pStyle w:val="Paragraphedeliste"/>
        <w:numPr>
          <w:ilvl w:val="0"/>
          <w:numId w:val="4"/>
        </w:numPr>
        <w:autoSpaceDE w:val="0"/>
        <w:autoSpaceDN w:val="0"/>
        <w:adjustRightInd w:val="0"/>
        <w:spacing w:after="160" w:line="259" w:lineRule="auto"/>
        <w:rPr>
          <w:rFonts w:cs="Arial"/>
          <w:sz w:val="22"/>
        </w:rPr>
      </w:pPr>
      <w:r w:rsidRPr="006B199C">
        <w:rPr>
          <w:rFonts w:cs="Arial"/>
          <w:sz w:val="22"/>
        </w:rPr>
        <w:t xml:space="preserve">les coordonnées d’un point de contact auprès duquel des informations supplémentaires peuvent être obtenues au sujet de la violation de données à caractère </w:t>
      </w:r>
      <w:r w:rsidR="00BD458D" w:rsidRPr="006B199C">
        <w:rPr>
          <w:rFonts w:cs="Arial"/>
          <w:sz w:val="22"/>
        </w:rPr>
        <w:t>personnel ;</w:t>
      </w:r>
    </w:p>
    <w:p w14:paraId="17BE4C0F" w14:textId="77777777" w:rsidR="000C1609" w:rsidRPr="006B199C" w:rsidRDefault="000C1609" w:rsidP="000C1609">
      <w:pPr>
        <w:pStyle w:val="Paragraphedeliste"/>
        <w:numPr>
          <w:ilvl w:val="0"/>
          <w:numId w:val="4"/>
        </w:numPr>
        <w:autoSpaceDE w:val="0"/>
        <w:autoSpaceDN w:val="0"/>
        <w:adjustRightInd w:val="0"/>
        <w:spacing w:after="160" w:line="259" w:lineRule="auto"/>
        <w:rPr>
          <w:rFonts w:cs="Arial"/>
          <w:sz w:val="22"/>
        </w:rPr>
      </w:pPr>
      <w:r w:rsidRPr="006B199C">
        <w:rPr>
          <w:rFonts w:cs="Arial"/>
          <w:sz w:val="22"/>
        </w:rPr>
        <w:t>ses conséquences probables et les mesures prises ou les mesures qu’il est proposé de prendre pour remédier à la violation, y compris pour en atténuer les éventuelles conséquences négatives.</w:t>
      </w:r>
    </w:p>
    <w:p w14:paraId="7A78948B" w14:textId="77777777" w:rsidR="000C1609" w:rsidRPr="006B199C" w:rsidRDefault="000C1609" w:rsidP="000C1609">
      <w:pPr>
        <w:autoSpaceDE w:val="0"/>
        <w:autoSpaceDN w:val="0"/>
        <w:adjustRightInd w:val="0"/>
        <w:rPr>
          <w:rFonts w:cs="Arial"/>
          <w:sz w:val="22"/>
        </w:rPr>
      </w:pPr>
      <w:r w:rsidRPr="006B199C">
        <w:rPr>
          <w:rFonts w:cs="Arial"/>
          <w:sz w:val="22"/>
        </w:rP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w:t>
      </w:r>
    </w:p>
    <w:p w14:paraId="7EE79912" w14:textId="77777777" w:rsidR="000C1609" w:rsidRPr="006B199C" w:rsidRDefault="000C1609" w:rsidP="000C1609">
      <w:pPr>
        <w:autoSpaceDE w:val="0"/>
        <w:autoSpaceDN w:val="0"/>
        <w:adjustRightInd w:val="0"/>
        <w:rPr>
          <w:rFonts w:cs="Arial"/>
          <w:sz w:val="22"/>
        </w:rPr>
      </w:pPr>
    </w:p>
    <w:p w14:paraId="15E83C0E" w14:textId="77777777" w:rsidR="000C1609" w:rsidRPr="006B199C" w:rsidRDefault="000C1609" w:rsidP="000C1609">
      <w:pPr>
        <w:autoSpaceDE w:val="0"/>
        <w:autoSpaceDN w:val="0"/>
        <w:adjustRightInd w:val="0"/>
        <w:rPr>
          <w:rFonts w:cs="Arial"/>
          <w:sz w:val="22"/>
        </w:rPr>
      </w:pPr>
      <w:r w:rsidRPr="006B199C">
        <w:rPr>
          <w:rFonts w:cs="Arial"/>
          <w:sz w:val="22"/>
        </w:rPr>
        <w:t>Les parties définissent à l’annexe II tous les autres éléments que le sous-traitant doit communiquer lorsqu’il prête assistance au responsable du traitement aux fins de la satisfaction des obligations incombant à ce dernier en vertu des articles 33 et 34 du RGPD.</w:t>
      </w:r>
    </w:p>
    <w:p w14:paraId="0954A9F3" w14:textId="77777777" w:rsidR="000C1609" w:rsidRPr="006B199C" w:rsidRDefault="000C1609" w:rsidP="000C1609">
      <w:pPr>
        <w:pStyle w:val="Titre1"/>
      </w:pPr>
      <w:bookmarkStart w:id="45" w:name="_Toc113983079"/>
      <w:bookmarkStart w:id="46" w:name="_Toc194474871"/>
      <w:r w:rsidRPr="006B199C">
        <w:t>Non-respect des clauses et résiliation</w:t>
      </w:r>
      <w:bookmarkEnd w:id="45"/>
      <w:bookmarkEnd w:id="46"/>
      <w:r w:rsidRPr="006B199C">
        <w:t xml:space="preserve"> </w:t>
      </w:r>
    </w:p>
    <w:p w14:paraId="10087FFC" w14:textId="77777777" w:rsidR="000C1609" w:rsidRPr="006B199C" w:rsidRDefault="000C1609" w:rsidP="000C1609">
      <w:pPr>
        <w:autoSpaceDE w:val="0"/>
        <w:autoSpaceDN w:val="0"/>
        <w:adjustRightInd w:val="0"/>
        <w:rPr>
          <w:rFonts w:cs="Arial"/>
          <w:sz w:val="22"/>
        </w:rPr>
      </w:pPr>
      <w:r w:rsidRPr="006B199C">
        <w:rPr>
          <w:rFonts w:cs="Arial"/>
          <w:sz w:val="22"/>
        </w:rPr>
        <w:t>Sans préjudice des dispositions du RGPD, en cas de manquement du sous-traitant aux obligations qui lui incombent en</w:t>
      </w:r>
      <w:r>
        <w:rPr>
          <w:rFonts w:cs="Arial"/>
          <w:sz w:val="22"/>
        </w:rPr>
        <w:t xml:space="preserve"> vertu des présentes clauses, la</w:t>
      </w:r>
      <w:r w:rsidRPr="006B199C">
        <w:rPr>
          <w:rFonts w:cs="Arial"/>
          <w:sz w:val="22"/>
        </w:rPr>
        <w:t xml:space="preserve"> responsable du traitement peut donner instruction au sous-traitant de suspendre le traitement des données à caractère personnel jusqu’à ce que ce dernier se soit conformé aux présentes clauses ou jusqu’à ce que le contrat soit résilié. Le sous-traitant informe rapidement l</w:t>
      </w:r>
      <w:r>
        <w:rPr>
          <w:rFonts w:cs="Arial"/>
          <w:sz w:val="22"/>
        </w:rPr>
        <w:t>a</w:t>
      </w:r>
      <w:r w:rsidRPr="006B199C">
        <w:rPr>
          <w:rFonts w:cs="Arial"/>
          <w:sz w:val="22"/>
        </w:rPr>
        <w:t xml:space="preserve"> responsable du traitement s’il n’est pas en mesure de se conformer aux présentes clauses, pour quelque raison que ce soit.</w:t>
      </w:r>
    </w:p>
    <w:p w14:paraId="31229C92" w14:textId="77777777" w:rsidR="000C1609" w:rsidRPr="006B199C" w:rsidRDefault="000C1609" w:rsidP="000C1609">
      <w:pPr>
        <w:autoSpaceDE w:val="0"/>
        <w:autoSpaceDN w:val="0"/>
        <w:adjustRightInd w:val="0"/>
        <w:rPr>
          <w:rFonts w:cs="Arial"/>
          <w:b/>
          <w:sz w:val="22"/>
        </w:rPr>
      </w:pPr>
    </w:p>
    <w:p w14:paraId="17DD6575" w14:textId="776083EC" w:rsidR="000C1609" w:rsidRPr="006B199C" w:rsidRDefault="000C1609" w:rsidP="000C1609">
      <w:pPr>
        <w:autoSpaceDE w:val="0"/>
        <w:autoSpaceDN w:val="0"/>
        <w:adjustRightInd w:val="0"/>
        <w:rPr>
          <w:rFonts w:cs="Arial"/>
          <w:sz w:val="22"/>
        </w:rPr>
      </w:pPr>
      <w:r w:rsidRPr="006B199C">
        <w:rPr>
          <w:rFonts w:cs="Arial"/>
          <w:sz w:val="22"/>
        </w:rPr>
        <w:t>L</w:t>
      </w:r>
      <w:r>
        <w:rPr>
          <w:rFonts w:cs="Arial"/>
          <w:sz w:val="22"/>
        </w:rPr>
        <w:t>a</w:t>
      </w:r>
      <w:r w:rsidRPr="006B199C">
        <w:rPr>
          <w:rFonts w:cs="Arial"/>
          <w:sz w:val="22"/>
        </w:rPr>
        <w:t xml:space="preserve"> responsable du traitement est en droit de résilier le contrat dans la mesure où il concerne le traitement de données à caractère personnel conformément aux présentes clauses </w:t>
      </w:r>
      <w:r w:rsidR="00BD458D" w:rsidRPr="006B199C">
        <w:rPr>
          <w:rFonts w:cs="Arial"/>
          <w:sz w:val="22"/>
        </w:rPr>
        <w:t>si :</w:t>
      </w:r>
    </w:p>
    <w:p w14:paraId="2389F9DF" w14:textId="21504348" w:rsidR="000C1609" w:rsidRPr="006B199C" w:rsidRDefault="000C1609" w:rsidP="000C1609">
      <w:pPr>
        <w:pStyle w:val="Paragraphedeliste"/>
        <w:numPr>
          <w:ilvl w:val="0"/>
          <w:numId w:val="5"/>
        </w:numPr>
        <w:autoSpaceDE w:val="0"/>
        <w:autoSpaceDN w:val="0"/>
        <w:adjustRightInd w:val="0"/>
        <w:spacing w:after="160" w:line="259" w:lineRule="auto"/>
        <w:rPr>
          <w:rFonts w:cs="Arial"/>
          <w:sz w:val="22"/>
        </w:rPr>
      </w:pPr>
      <w:r w:rsidRPr="006B199C">
        <w:rPr>
          <w:rFonts w:cs="Arial"/>
          <w:sz w:val="22"/>
        </w:rPr>
        <w:t>le traitement de données à caractère personnel par le sou</w:t>
      </w:r>
      <w:r>
        <w:rPr>
          <w:rFonts w:cs="Arial"/>
          <w:sz w:val="22"/>
        </w:rPr>
        <w:t>s-traitant a été suspendu par la</w:t>
      </w:r>
      <w:r w:rsidRPr="006B199C">
        <w:rPr>
          <w:rFonts w:cs="Arial"/>
          <w:sz w:val="22"/>
        </w:rPr>
        <w:t xml:space="preserve"> responsable du traitement et le respect des présentes clauses n’est pas rétabli dans un délai raisonnable et, en tout état de cause, dans un délai d’un mois à co</w:t>
      </w:r>
      <w:r>
        <w:rPr>
          <w:rFonts w:cs="Arial"/>
          <w:sz w:val="22"/>
        </w:rPr>
        <w:t>m</w:t>
      </w:r>
      <w:r w:rsidRPr="006B199C">
        <w:rPr>
          <w:rFonts w:cs="Arial"/>
          <w:sz w:val="22"/>
        </w:rPr>
        <w:t xml:space="preserve">pter de la </w:t>
      </w:r>
      <w:r w:rsidR="00BD458D" w:rsidRPr="006B199C">
        <w:rPr>
          <w:rFonts w:cs="Arial"/>
          <w:sz w:val="22"/>
        </w:rPr>
        <w:t>suspension ;</w:t>
      </w:r>
    </w:p>
    <w:p w14:paraId="7F43949C" w14:textId="77777777" w:rsidR="000C1609" w:rsidRPr="006B199C" w:rsidRDefault="000C1609" w:rsidP="000C1609">
      <w:pPr>
        <w:pStyle w:val="Paragraphedeliste"/>
        <w:numPr>
          <w:ilvl w:val="0"/>
          <w:numId w:val="5"/>
        </w:numPr>
        <w:autoSpaceDE w:val="0"/>
        <w:autoSpaceDN w:val="0"/>
        <w:adjustRightInd w:val="0"/>
        <w:spacing w:after="160" w:line="259" w:lineRule="auto"/>
        <w:rPr>
          <w:rFonts w:cs="Arial"/>
          <w:sz w:val="22"/>
        </w:rPr>
      </w:pPr>
      <w:r w:rsidRPr="006B199C">
        <w:rPr>
          <w:rFonts w:cs="Arial"/>
          <w:sz w:val="22"/>
        </w:rPr>
        <w:t>le sous-traitant est en violation grave ou persistante des présentes clauses ou des obligations qui lui incombent en vertu du RGPD</w:t>
      </w:r>
    </w:p>
    <w:p w14:paraId="5EA91224" w14:textId="77777777" w:rsidR="000C1609" w:rsidRPr="006B199C" w:rsidRDefault="000C1609" w:rsidP="000C1609">
      <w:pPr>
        <w:pStyle w:val="Paragraphedeliste"/>
        <w:numPr>
          <w:ilvl w:val="0"/>
          <w:numId w:val="5"/>
        </w:numPr>
        <w:autoSpaceDE w:val="0"/>
        <w:autoSpaceDN w:val="0"/>
        <w:adjustRightInd w:val="0"/>
        <w:spacing w:after="160" w:line="259" w:lineRule="auto"/>
        <w:rPr>
          <w:rFonts w:cs="Arial"/>
          <w:sz w:val="22"/>
        </w:rPr>
      </w:pPr>
      <w:r w:rsidRPr="006B199C">
        <w:rPr>
          <w:rFonts w:cs="Arial"/>
          <w:sz w:val="22"/>
        </w:rPr>
        <w:t xml:space="preserve">le sous-traitant ne se conforme pas à une décision contraignante d’une juridiction compétente ou de l’autorité de contrôle compétente concernant les obligations qui lui incombent en vertu des présentes clauses ou du RGPD </w:t>
      </w:r>
    </w:p>
    <w:p w14:paraId="1729D775" w14:textId="77777777" w:rsidR="000C1609" w:rsidRPr="006B199C" w:rsidRDefault="000C1609" w:rsidP="000C1609">
      <w:pPr>
        <w:autoSpaceDE w:val="0"/>
        <w:autoSpaceDN w:val="0"/>
        <w:adjustRightInd w:val="0"/>
        <w:rPr>
          <w:rFonts w:cs="Arial"/>
          <w:b/>
          <w:sz w:val="22"/>
        </w:rPr>
      </w:pPr>
    </w:p>
    <w:p w14:paraId="3B3B57F4" w14:textId="77777777" w:rsidR="000C1609" w:rsidRPr="006B199C" w:rsidRDefault="000C1609" w:rsidP="000C1609">
      <w:pPr>
        <w:autoSpaceDE w:val="0"/>
        <w:autoSpaceDN w:val="0"/>
        <w:adjustRightInd w:val="0"/>
        <w:rPr>
          <w:rFonts w:cs="Arial"/>
          <w:sz w:val="22"/>
        </w:rPr>
      </w:pPr>
      <w:r w:rsidRPr="006B199C">
        <w:rPr>
          <w:rFonts w:cs="Arial"/>
          <w:sz w:val="22"/>
        </w:rPr>
        <w:t>Le sous-traitant est en droit de résilier le contrat dans la mesure où il concerne le traitement de données à caractère personnel en vertu des présentes clauses</w:t>
      </w:r>
      <w:r>
        <w:rPr>
          <w:rFonts w:cs="Arial"/>
          <w:sz w:val="22"/>
        </w:rPr>
        <w:t xml:space="preserve"> lorsque, après avoir informé la</w:t>
      </w:r>
      <w:r w:rsidRPr="006B199C">
        <w:rPr>
          <w:rFonts w:cs="Arial"/>
          <w:sz w:val="22"/>
        </w:rPr>
        <w:t xml:space="preserve"> responsable du traitement que ses instructions enfreignent les exigences juridiques applicables conformément au point 6.1 alinéa 2, l</w:t>
      </w:r>
      <w:r>
        <w:rPr>
          <w:rFonts w:cs="Arial"/>
          <w:sz w:val="22"/>
        </w:rPr>
        <w:t>a</w:t>
      </w:r>
      <w:r w:rsidRPr="006B199C">
        <w:rPr>
          <w:rFonts w:cs="Arial"/>
          <w:sz w:val="22"/>
        </w:rPr>
        <w:t xml:space="preserve"> responsable du traitement insiste pour que ses instructions soient suivies.</w:t>
      </w:r>
    </w:p>
    <w:p w14:paraId="6EAA0B2C" w14:textId="77777777" w:rsidR="000C1609" w:rsidRPr="006B199C" w:rsidRDefault="000C1609" w:rsidP="000C1609">
      <w:pPr>
        <w:autoSpaceDE w:val="0"/>
        <w:autoSpaceDN w:val="0"/>
        <w:adjustRightInd w:val="0"/>
        <w:rPr>
          <w:rFonts w:cs="Arial"/>
          <w:b/>
          <w:sz w:val="22"/>
        </w:rPr>
      </w:pPr>
    </w:p>
    <w:p w14:paraId="0C7B8788" w14:textId="77777777" w:rsidR="000C1609" w:rsidRPr="006B199C" w:rsidRDefault="000C1609" w:rsidP="000C1609">
      <w:pPr>
        <w:autoSpaceDE w:val="0"/>
        <w:autoSpaceDN w:val="0"/>
        <w:adjustRightInd w:val="0"/>
        <w:rPr>
          <w:rFonts w:cs="Arial"/>
          <w:sz w:val="22"/>
        </w:rPr>
      </w:pPr>
      <w:r w:rsidRPr="006B199C">
        <w:rPr>
          <w:rFonts w:cs="Arial"/>
          <w:sz w:val="22"/>
        </w:rPr>
        <w:t>À la suite de la résiliation du contrat, le sous-traitant supprime, selon le choix du responsable du traitement, toutes les données à caractère personnel traitées pour le compte du responsable du traitement et certifie auprès de celui-ci qu’il 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w:t>
      </w:r>
    </w:p>
    <w:p w14:paraId="7A0B1949" w14:textId="77777777" w:rsidR="000C1609" w:rsidRPr="00CC3CE2" w:rsidRDefault="000C1609" w:rsidP="000C1609">
      <w:pPr>
        <w:pStyle w:val="Titre1"/>
      </w:pPr>
      <w:bookmarkStart w:id="47" w:name="_Toc113983080"/>
      <w:bookmarkStart w:id="48" w:name="_Toc194474872"/>
      <w:r w:rsidRPr="00CC3CE2">
        <w:t>Signatures des parties</w:t>
      </w:r>
      <w:bookmarkEnd w:id="47"/>
      <w:bookmarkEnd w:id="48"/>
    </w:p>
    <w:p w14:paraId="16D5FE28" w14:textId="77777777" w:rsidR="000C1609" w:rsidRPr="006B199C" w:rsidRDefault="000C1609" w:rsidP="000C1609">
      <w:pPr>
        <w:autoSpaceDE w:val="0"/>
        <w:autoSpaceDN w:val="0"/>
        <w:adjustRightInd w:val="0"/>
        <w:rPr>
          <w:rFonts w:cs="Arial"/>
          <w:sz w:val="22"/>
        </w:rPr>
      </w:pPr>
      <w:r w:rsidRPr="006B199C">
        <w:rPr>
          <w:rFonts w:cs="Arial"/>
          <w:sz w:val="22"/>
        </w:rPr>
        <w:t>Fait e</w:t>
      </w:r>
      <w:r>
        <w:rPr>
          <w:rFonts w:cs="Arial"/>
          <w:sz w:val="22"/>
        </w:rPr>
        <w:t>n deux exemplaires originaux à L</w:t>
      </w:r>
      <w:r w:rsidRPr="006B199C">
        <w:rPr>
          <w:rFonts w:cs="Arial"/>
          <w:sz w:val="22"/>
        </w:rPr>
        <w:t xml:space="preserve">yon, le </w:t>
      </w:r>
      <w:sdt>
        <w:sdtPr>
          <w:rPr>
            <w:rFonts w:cs="Arial"/>
            <w:sz w:val="22"/>
            <w:highlight w:val="yellow"/>
          </w:rPr>
          <w:id w:val="1625881513"/>
          <w:placeholder>
            <w:docPart w:val="452E947AC0704DD18B9E2E07B5065649"/>
          </w:placeholder>
          <w:date>
            <w:dateFormat w:val="dd/MM/yyyy"/>
            <w:lid w:val="fr-FR"/>
            <w:storeMappedDataAs w:val="dateTime"/>
            <w:calendar w:val="gregorian"/>
          </w:date>
        </w:sdtPr>
        <w:sdtEndPr/>
        <w:sdtContent>
          <w:r>
            <w:rPr>
              <w:rFonts w:cs="Arial"/>
              <w:sz w:val="22"/>
              <w:highlight w:val="yellow"/>
            </w:rPr>
            <w:t>XX/XX/2023</w:t>
          </w:r>
        </w:sdtContent>
      </w:sdt>
    </w:p>
    <w:p w14:paraId="2A840918" w14:textId="77777777" w:rsidR="000C1609" w:rsidRDefault="000C1609" w:rsidP="000C1609">
      <w:pPr>
        <w:autoSpaceDE w:val="0"/>
        <w:autoSpaceDN w:val="0"/>
        <w:adjustRightInd w:val="0"/>
        <w:rPr>
          <w:rFonts w:cs="Arial"/>
          <w:sz w:val="22"/>
        </w:rPr>
      </w:pPr>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02"/>
        <w:gridCol w:w="4602"/>
      </w:tblGrid>
      <w:tr w:rsidR="000C1609" w14:paraId="362011DF" w14:textId="77777777" w:rsidTr="005F340A">
        <w:tc>
          <w:tcPr>
            <w:tcW w:w="4602" w:type="dxa"/>
            <w:shd w:val="clear" w:color="auto" w:fill="BFBFBF" w:themeFill="background1" w:themeFillShade="BF"/>
          </w:tcPr>
          <w:p w14:paraId="265D98EA" w14:textId="77777777" w:rsidR="000C1609" w:rsidRDefault="000C1609" w:rsidP="005F340A">
            <w:pPr>
              <w:adjustRightInd w:val="0"/>
              <w:rPr>
                <w:sz w:val="22"/>
              </w:rPr>
            </w:pPr>
            <w:proofErr w:type="spellStart"/>
            <w:r>
              <w:rPr>
                <w:b/>
                <w:szCs w:val="20"/>
              </w:rPr>
              <w:t>L’acheteur</w:t>
            </w:r>
            <w:proofErr w:type="spellEnd"/>
          </w:p>
        </w:tc>
        <w:tc>
          <w:tcPr>
            <w:tcW w:w="4602" w:type="dxa"/>
            <w:shd w:val="clear" w:color="auto" w:fill="BFBFBF" w:themeFill="background1" w:themeFillShade="BF"/>
          </w:tcPr>
          <w:p w14:paraId="6FC00F83" w14:textId="77777777" w:rsidR="000C1609" w:rsidRDefault="000C1609" w:rsidP="005F340A">
            <w:pPr>
              <w:adjustRightInd w:val="0"/>
              <w:rPr>
                <w:sz w:val="22"/>
              </w:rPr>
            </w:pPr>
            <w:r>
              <w:rPr>
                <w:b/>
                <w:szCs w:val="20"/>
              </w:rPr>
              <w:t xml:space="preserve">La </w:t>
            </w:r>
            <w:proofErr w:type="spellStart"/>
            <w:r>
              <w:rPr>
                <w:b/>
                <w:szCs w:val="20"/>
              </w:rPr>
              <w:t>cocontractant</w:t>
            </w:r>
            <w:proofErr w:type="spellEnd"/>
          </w:p>
        </w:tc>
      </w:tr>
      <w:tr w:rsidR="000C1609" w14:paraId="00E88DA4" w14:textId="77777777" w:rsidTr="005F340A">
        <w:tc>
          <w:tcPr>
            <w:tcW w:w="4602" w:type="dxa"/>
            <w:shd w:val="clear" w:color="auto" w:fill="BFBFBF" w:themeFill="background1" w:themeFillShade="BF"/>
          </w:tcPr>
          <w:p w14:paraId="075A6677" w14:textId="77777777" w:rsidR="000C1609" w:rsidRDefault="000C1609" w:rsidP="005F340A">
            <w:pPr>
              <w:adjustRightInd w:val="0"/>
              <w:rPr>
                <w:sz w:val="22"/>
              </w:rPr>
            </w:pPr>
          </w:p>
        </w:tc>
        <w:tc>
          <w:tcPr>
            <w:tcW w:w="4602" w:type="dxa"/>
            <w:shd w:val="clear" w:color="auto" w:fill="BFBFBF" w:themeFill="background1" w:themeFillShade="BF"/>
          </w:tcPr>
          <w:p w14:paraId="32199D87" w14:textId="77777777" w:rsidR="000C1609" w:rsidRDefault="000C1609" w:rsidP="005F340A">
            <w:pPr>
              <w:rPr>
                <w:rFonts w:cs="Marianne"/>
                <w:i/>
                <w:szCs w:val="20"/>
              </w:rPr>
            </w:pPr>
            <w:proofErr w:type="spellStart"/>
            <w:r w:rsidRPr="002375CF">
              <w:rPr>
                <w:i/>
                <w:szCs w:val="20"/>
              </w:rPr>
              <w:t>Apposer</w:t>
            </w:r>
            <w:proofErr w:type="spellEnd"/>
            <w:r w:rsidRPr="002375CF">
              <w:rPr>
                <w:i/>
                <w:szCs w:val="20"/>
              </w:rPr>
              <w:t xml:space="preserve"> le cachet de la société et</w:t>
            </w:r>
            <w:r w:rsidRPr="002375CF">
              <w:rPr>
                <w:szCs w:val="20"/>
              </w:rPr>
              <w:t xml:space="preserve"> </w:t>
            </w:r>
            <w:r w:rsidRPr="002375CF">
              <w:rPr>
                <w:i/>
                <w:szCs w:val="20"/>
              </w:rPr>
              <w:t>porter la</w:t>
            </w:r>
            <w:r>
              <w:rPr>
                <w:i/>
                <w:szCs w:val="20"/>
              </w:rPr>
              <w:t xml:space="preserve"> </w:t>
            </w:r>
            <w:r w:rsidRPr="002375CF">
              <w:rPr>
                <w:i/>
                <w:szCs w:val="20"/>
              </w:rPr>
              <w:t xml:space="preserve">mention </w:t>
            </w:r>
            <w:proofErr w:type="spellStart"/>
            <w:r w:rsidRPr="002375CF">
              <w:rPr>
                <w:i/>
                <w:szCs w:val="20"/>
              </w:rPr>
              <w:t>manuscrite</w:t>
            </w:r>
            <w:proofErr w:type="spellEnd"/>
            <w:r w:rsidRPr="002375CF">
              <w:rPr>
                <w:i/>
                <w:szCs w:val="20"/>
              </w:rPr>
              <w:t xml:space="preserve"> «</w:t>
            </w:r>
            <w:r w:rsidRPr="002375CF">
              <w:rPr>
                <w:rFonts w:ascii="Calibri" w:hAnsi="Calibri" w:cs="Calibri"/>
                <w:i/>
                <w:szCs w:val="20"/>
              </w:rPr>
              <w:t> </w:t>
            </w:r>
            <w:r w:rsidRPr="002375CF">
              <w:rPr>
                <w:i/>
                <w:szCs w:val="20"/>
              </w:rPr>
              <w:t xml:space="preserve">Lu et </w:t>
            </w:r>
            <w:proofErr w:type="spellStart"/>
            <w:r w:rsidRPr="002375CF">
              <w:rPr>
                <w:i/>
                <w:szCs w:val="20"/>
              </w:rPr>
              <w:t>approuv</w:t>
            </w:r>
            <w:r w:rsidRPr="002375CF">
              <w:rPr>
                <w:rFonts w:cs="Marianne"/>
                <w:i/>
                <w:szCs w:val="20"/>
              </w:rPr>
              <w:t>é</w:t>
            </w:r>
            <w:proofErr w:type="spellEnd"/>
            <w:r w:rsidRPr="002375CF">
              <w:rPr>
                <w:rFonts w:ascii="Calibri" w:hAnsi="Calibri" w:cs="Calibri"/>
                <w:i/>
                <w:szCs w:val="20"/>
              </w:rPr>
              <w:t> </w:t>
            </w:r>
            <w:r w:rsidRPr="002375CF">
              <w:rPr>
                <w:rFonts w:cs="Marianne"/>
                <w:i/>
                <w:szCs w:val="20"/>
              </w:rPr>
              <w:t>»</w:t>
            </w:r>
          </w:p>
          <w:p w14:paraId="1BBD03A9" w14:textId="77777777" w:rsidR="000C1609" w:rsidRDefault="000C1609" w:rsidP="005F340A">
            <w:pPr>
              <w:rPr>
                <w:rFonts w:cs="Marianne"/>
                <w:i/>
                <w:szCs w:val="20"/>
              </w:rPr>
            </w:pPr>
          </w:p>
          <w:p w14:paraId="3D42260A" w14:textId="77777777" w:rsidR="000C1609" w:rsidRDefault="000C1609" w:rsidP="005F340A">
            <w:pPr>
              <w:rPr>
                <w:rFonts w:cs="Marianne"/>
                <w:i/>
                <w:szCs w:val="20"/>
              </w:rPr>
            </w:pPr>
          </w:p>
          <w:p w14:paraId="2DBA1797" w14:textId="77777777" w:rsidR="000C1609" w:rsidRDefault="000C1609" w:rsidP="005F340A">
            <w:pPr>
              <w:rPr>
                <w:rFonts w:cs="Marianne"/>
                <w:i/>
                <w:szCs w:val="20"/>
              </w:rPr>
            </w:pPr>
          </w:p>
          <w:p w14:paraId="5727BA0B" w14:textId="77777777" w:rsidR="000C1609" w:rsidRDefault="000C1609" w:rsidP="005F340A">
            <w:pPr>
              <w:rPr>
                <w:rFonts w:cs="Marianne"/>
                <w:i/>
                <w:szCs w:val="20"/>
              </w:rPr>
            </w:pPr>
          </w:p>
          <w:p w14:paraId="2A192F0F" w14:textId="77777777" w:rsidR="000C1609" w:rsidRDefault="000C1609" w:rsidP="005F340A">
            <w:pPr>
              <w:rPr>
                <w:rFonts w:cs="Marianne"/>
                <w:i/>
                <w:szCs w:val="20"/>
              </w:rPr>
            </w:pPr>
          </w:p>
          <w:p w14:paraId="232F1DFB" w14:textId="77777777" w:rsidR="000C1609" w:rsidRDefault="000C1609" w:rsidP="005F340A">
            <w:pPr>
              <w:rPr>
                <w:rFonts w:cs="Marianne"/>
                <w:i/>
                <w:szCs w:val="20"/>
              </w:rPr>
            </w:pPr>
          </w:p>
          <w:p w14:paraId="619DDD41" w14:textId="77777777" w:rsidR="000C1609" w:rsidRDefault="000C1609" w:rsidP="005F340A">
            <w:pPr>
              <w:rPr>
                <w:rFonts w:cs="Marianne"/>
                <w:i/>
                <w:szCs w:val="20"/>
              </w:rPr>
            </w:pPr>
          </w:p>
          <w:p w14:paraId="003DF3DD" w14:textId="77777777" w:rsidR="000C1609" w:rsidRDefault="000C1609" w:rsidP="005F340A">
            <w:pPr>
              <w:rPr>
                <w:rFonts w:cs="Marianne"/>
                <w:i/>
                <w:szCs w:val="20"/>
              </w:rPr>
            </w:pPr>
          </w:p>
          <w:p w14:paraId="63C11251" w14:textId="77777777" w:rsidR="000C1609" w:rsidRDefault="000C1609" w:rsidP="005F340A">
            <w:pPr>
              <w:adjustRightInd w:val="0"/>
              <w:rPr>
                <w:sz w:val="22"/>
              </w:rPr>
            </w:pPr>
          </w:p>
        </w:tc>
      </w:tr>
    </w:tbl>
    <w:p w14:paraId="748E70C4" w14:textId="77777777" w:rsidR="000C1609" w:rsidRDefault="000C1609" w:rsidP="000C1609">
      <w:pPr>
        <w:autoSpaceDE w:val="0"/>
        <w:autoSpaceDN w:val="0"/>
        <w:adjustRightInd w:val="0"/>
        <w:rPr>
          <w:rFonts w:cs="Arial"/>
          <w:sz w:val="22"/>
        </w:rPr>
      </w:pPr>
    </w:p>
    <w:p w14:paraId="17890525" w14:textId="77777777" w:rsidR="000C1609" w:rsidRDefault="000C1609" w:rsidP="000C1609">
      <w:pPr>
        <w:autoSpaceDE w:val="0"/>
        <w:autoSpaceDN w:val="0"/>
        <w:adjustRightInd w:val="0"/>
        <w:rPr>
          <w:rFonts w:cs="Arial"/>
          <w:sz w:val="22"/>
        </w:rPr>
      </w:pPr>
    </w:p>
    <w:p w14:paraId="7E9717B5" w14:textId="77777777" w:rsidR="000C1609" w:rsidRDefault="000C1609" w:rsidP="000C1609">
      <w:pPr>
        <w:autoSpaceDE w:val="0"/>
        <w:autoSpaceDN w:val="0"/>
        <w:adjustRightInd w:val="0"/>
        <w:rPr>
          <w:rFonts w:cs="Arial"/>
          <w:sz w:val="22"/>
        </w:rPr>
      </w:pPr>
    </w:p>
    <w:p w14:paraId="05756E99" w14:textId="77777777" w:rsidR="000C1609" w:rsidRDefault="000C1609" w:rsidP="000C1609">
      <w:pPr>
        <w:autoSpaceDE w:val="0"/>
        <w:autoSpaceDN w:val="0"/>
        <w:adjustRightInd w:val="0"/>
        <w:rPr>
          <w:rFonts w:cs="Arial"/>
          <w:sz w:val="22"/>
        </w:rPr>
      </w:pPr>
    </w:p>
    <w:p w14:paraId="0520902B" w14:textId="77777777" w:rsidR="000C1609" w:rsidRDefault="000C1609" w:rsidP="000C1609">
      <w:pPr>
        <w:autoSpaceDE w:val="0"/>
        <w:autoSpaceDN w:val="0"/>
        <w:adjustRightInd w:val="0"/>
        <w:rPr>
          <w:rFonts w:cs="Arial"/>
          <w:sz w:val="22"/>
        </w:rPr>
      </w:pPr>
    </w:p>
    <w:p w14:paraId="4D477805" w14:textId="77777777" w:rsidR="000C1609" w:rsidRDefault="000C1609" w:rsidP="000C1609">
      <w:pPr>
        <w:autoSpaceDE w:val="0"/>
        <w:autoSpaceDN w:val="0"/>
        <w:adjustRightInd w:val="0"/>
        <w:rPr>
          <w:rFonts w:cs="Arial"/>
          <w:sz w:val="22"/>
        </w:rPr>
      </w:pPr>
    </w:p>
    <w:p w14:paraId="49D42CB6" w14:textId="77777777" w:rsidR="000C1609" w:rsidRDefault="000C1609" w:rsidP="000C1609">
      <w:pPr>
        <w:autoSpaceDE w:val="0"/>
        <w:autoSpaceDN w:val="0"/>
        <w:adjustRightInd w:val="0"/>
        <w:rPr>
          <w:rFonts w:cs="Arial"/>
          <w:sz w:val="22"/>
        </w:rPr>
      </w:pPr>
    </w:p>
    <w:p w14:paraId="6BC4143C" w14:textId="77777777" w:rsidR="000C1609" w:rsidRDefault="000C1609" w:rsidP="000C1609">
      <w:pPr>
        <w:autoSpaceDE w:val="0"/>
        <w:autoSpaceDN w:val="0"/>
        <w:adjustRightInd w:val="0"/>
        <w:rPr>
          <w:rFonts w:cs="Arial"/>
          <w:sz w:val="22"/>
        </w:rPr>
      </w:pPr>
    </w:p>
    <w:p w14:paraId="5C4944FF" w14:textId="77777777" w:rsidR="000C1609" w:rsidRDefault="000C1609" w:rsidP="000C1609">
      <w:pPr>
        <w:autoSpaceDE w:val="0"/>
        <w:autoSpaceDN w:val="0"/>
        <w:adjustRightInd w:val="0"/>
        <w:rPr>
          <w:rFonts w:cs="Arial"/>
          <w:sz w:val="22"/>
        </w:rPr>
      </w:pPr>
    </w:p>
    <w:p w14:paraId="01E8C694" w14:textId="77777777" w:rsidR="000C1609" w:rsidRDefault="000C1609" w:rsidP="000C1609">
      <w:pPr>
        <w:autoSpaceDE w:val="0"/>
        <w:autoSpaceDN w:val="0"/>
        <w:adjustRightInd w:val="0"/>
        <w:rPr>
          <w:rFonts w:cs="Arial"/>
          <w:sz w:val="22"/>
        </w:rPr>
      </w:pPr>
    </w:p>
    <w:p w14:paraId="5A16CA5F" w14:textId="77777777" w:rsidR="000C1609" w:rsidRDefault="000C1609" w:rsidP="000C1609">
      <w:pPr>
        <w:autoSpaceDE w:val="0"/>
        <w:autoSpaceDN w:val="0"/>
        <w:adjustRightInd w:val="0"/>
        <w:rPr>
          <w:rFonts w:cs="Arial"/>
          <w:sz w:val="22"/>
        </w:rPr>
      </w:pPr>
    </w:p>
    <w:p w14:paraId="566394C3" w14:textId="77777777" w:rsidR="00BD458D" w:rsidRDefault="00BD458D" w:rsidP="000C1609">
      <w:pPr>
        <w:autoSpaceDE w:val="0"/>
        <w:autoSpaceDN w:val="0"/>
        <w:adjustRightInd w:val="0"/>
        <w:rPr>
          <w:rFonts w:cs="Arial"/>
          <w:sz w:val="22"/>
        </w:rPr>
      </w:pPr>
    </w:p>
    <w:p w14:paraId="7FADBEED" w14:textId="77777777" w:rsidR="00BD458D" w:rsidRDefault="00BD458D" w:rsidP="000C1609">
      <w:pPr>
        <w:autoSpaceDE w:val="0"/>
        <w:autoSpaceDN w:val="0"/>
        <w:adjustRightInd w:val="0"/>
        <w:rPr>
          <w:rFonts w:cs="Arial"/>
          <w:sz w:val="22"/>
        </w:rPr>
      </w:pPr>
    </w:p>
    <w:p w14:paraId="5B341A1F" w14:textId="77777777" w:rsidR="00BD458D" w:rsidRDefault="00BD458D" w:rsidP="000C1609">
      <w:pPr>
        <w:autoSpaceDE w:val="0"/>
        <w:autoSpaceDN w:val="0"/>
        <w:adjustRightInd w:val="0"/>
        <w:rPr>
          <w:rFonts w:cs="Arial"/>
          <w:sz w:val="22"/>
        </w:rPr>
      </w:pPr>
    </w:p>
    <w:p w14:paraId="70822FCF" w14:textId="77777777" w:rsidR="00BD458D" w:rsidRPr="006B199C" w:rsidRDefault="00BD458D" w:rsidP="000C1609">
      <w:pPr>
        <w:autoSpaceDE w:val="0"/>
        <w:autoSpaceDN w:val="0"/>
        <w:adjustRightInd w:val="0"/>
        <w:rPr>
          <w:rFonts w:cs="Arial"/>
          <w:sz w:val="22"/>
        </w:rPr>
      </w:pPr>
    </w:p>
    <w:p w14:paraId="375E779B" w14:textId="77777777" w:rsidR="000C1609" w:rsidRPr="006B199C" w:rsidRDefault="000C1609" w:rsidP="000C1609">
      <w:pPr>
        <w:pStyle w:val="Titre2"/>
        <w:numPr>
          <w:ilvl w:val="0"/>
          <w:numId w:val="0"/>
        </w:numPr>
        <w:ind w:left="567"/>
      </w:pPr>
      <w:bookmarkStart w:id="49" w:name="_Toc113983081"/>
      <w:bookmarkStart w:id="50" w:name="_Toc194474873"/>
      <w:r w:rsidRPr="004E6DAA">
        <w:rPr>
          <w:highlight w:val="yellow"/>
        </w:rPr>
        <w:lastRenderedPageBreak/>
        <w:t>ANNEXE I</w:t>
      </w:r>
      <w:bookmarkEnd w:id="49"/>
      <w:bookmarkEnd w:id="50"/>
    </w:p>
    <w:p w14:paraId="3E1F3EAA" w14:textId="77777777" w:rsidR="000C1609" w:rsidRPr="006B199C" w:rsidRDefault="000C1609" w:rsidP="000C1609">
      <w:pPr>
        <w:autoSpaceDE w:val="0"/>
        <w:autoSpaceDN w:val="0"/>
        <w:adjustRightInd w:val="0"/>
        <w:jc w:val="center"/>
        <w:rPr>
          <w:rFonts w:cs="Arial"/>
          <w:b/>
          <w:sz w:val="22"/>
        </w:rPr>
      </w:pPr>
      <w:r w:rsidRPr="006B199C">
        <w:rPr>
          <w:rFonts w:cs="Arial"/>
          <w:b/>
          <w:sz w:val="22"/>
        </w:rPr>
        <w:t>Description du traitement</w:t>
      </w:r>
    </w:p>
    <w:p w14:paraId="4FB3D2ED" w14:textId="77777777" w:rsidR="000C1609" w:rsidRPr="006B199C" w:rsidRDefault="000C1609" w:rsidP="000C1609">
      <w:pPr>
        <w:autoSpaceDE w:val="0"/>
        <w:autoSpaceDN w:val="0"/>
        <w:adjustRightInd w:val="0"/>
        <w:jc w:val="center"/>
        <w:rPr>
          <w:rFonts w:cs="Arial"/>
          <w:b/>
          <w:sz w:val="22"/>
        </w:rPr>
      </w:pPr>
    </w:p>
    <w:p w14:paraId="40AFBFC4" w14:textId="77777777" w:rsidR="000C1609" w:rsidRPr="006B199C" w:rsidRDefault="000C1609" w:rsidP="000C1609">
      <w:pPr>
        <w:autoSpaceDE w:val="0"/>
        <w:autoSpaceDN w:val="0"/>
        <w:adjustRightInd w:val="0"/>
        <w:rPr>
          <w:rFonts w:cs="Arial"/>
          <w:b/>
          <w:sz w:val="22"/>
        </w:rPr>
      </w:pPr>
    </w:p>
    <w:p w14:paraId="315C8ABC" w14:textId="77777777" w:rsidR="000C1609" w:rsidRPr="00CC3CE2" w:rsidRDefault="000C1609" w:rsidP="000C1609">
      <w:pPr>
        <w:pStyle w:val="Paragraphedeliste"/>
        <w:numPr>
          <w:ilvl w:val="0"/>
          <w:numId w:val="6"/>
        </w:numPr>
        <w:autoSpaceDE w:val="0"/>
        <w:autoSpaceDN w:val="0"/>
        <w:adjustRightInd w:val="0"/>
        <w:spacing w:line="259" w:lineRule="auto"/>
        <w:rPr>
          <w:rFonts w:cs="Arial"/>
          <w:sz w:val="22"/>
          <w:u w:val="single"/>
        </w:rPr>
      </w:pPr>
      <w:r w:rsidRPr="00CC3CE2">
        <w:rPr>
          <w:rFonts w:cs="Arial"/>
          <w:sz w:val="22"/>
          <w:u w:val="single"/>
        </w:rPr>
        <w:t xml:space="preserve">Catégories de personnes concernées dont les données à caractère personnel sont traitées : </w:t>
      </w:r>
    </w:p>
    <w:p w14:paraId="4643218B" w14:textId="77777777" w:rsidR="000C1609" w:rsidRPr="006B199C" w:rsidRDefault="000C1609" w:rsidP="000C1609">
      <w:pPr>
        <w:autoSpaceDE w:val="0"/>
        <w:autoSpaceDN w:val="0"/>
        <w:adjustRightInd w:val="0"/>
        <w:rPr>
          <w:rFonts w:cs="Arial"/>
          <w:sz w:val="22"/>
        </w:rPr>
      </w:pPr>
      <w:r>
        <w:rPr>
          <w:rFonts w:cs="Arial"/>
          <w:sz w:val="22"/>
        </w:rPr>
        <w:t xml:space="preserve">A COMPLETER </w:t>
      </w:r>
    </w:p>
    <w:p w14:paraId="186AA3C5" w14:textId="77777777" w:rsidR="000C1609" w:rsidRPr="006B199C" w:rsidRDefault="000C1609" w:rsidP="000C1609">
      <w:pPr>
        <w:autoSpaceDE w:val="0"/>
        <w:autoSpaceDN w:val="0"/>
        <w:adjustRightInd w:val="0"/>
        <w:rPr>
          <w:rFonts w:cs="Arial"/>
          <w:sz w:val="22"/>
        </w:rPr>
      </w:pPr>
    </w:p>
    <w:p w14:paraId="4E1980FA" w14:textId="77777777" w:rsidR="000C1609" w:rsidRPr="00CC3CE2" w:rsidRDefault="000C1609" w:rsidP="000C1609">
      <w:pPr>
        <w:pStyle w:val="Paragraphedeliste"/>
        <w:numPr>
          <w:ilvl w:val="0"/>
          <w:numId w:val="6"/>
        </w:numPr>
        <w:autoSpaceDE w:val="0"/>
        <w:autoSpaceDN w:val="0"/>
        <w:adjustRightInd w:val="0"/>
        <w:spacing w:line="259" w:lineRule="auto"/>
        <w:rPr>
          <w:rFonts w:cs="Arial"/>
          <w:sz w:val="22"/>
          <w:u w:val="single"/>
        </w:rPr>
      </w:pPr>
      <w:r w:rsidRPr="00CC3CE2">
        <w:rPr>
          <w:rFonts w:cs="Arial"/>
          <w:sz w:val="22"/>
          <w:u w:val="single"/>
        </w:rPr>
        <w:t xml:space="preserve">Catégories de données à caractère personnel traitées : </w:t>
      </w:r>
    </w:p>
    <w:p w14:paraId="4375CA71" w14:textId="77777777" w:rsidR="000C1609" w:rsidRPr="006B199C" w:rsidRDefault="000C1609" w:rsidP="000C1609">
      <w:pPr>
        <w:autoSpaceDE w:val="0"/>
        <w:autoSpaceDN w:val="0"/>
        <w:adjustRightInd w:val="0"/>
        <w:rPr>
          <w:rFonts w:cs="Arial"/>
          <w:sz w:val="22"/>
        </w:rPr>
      </w:pPr>
      <w:r>
        <w:rPr>
          <w:rFonts w:cs="Arial"/>
          <w:sz w:val="22"/>
        </w:rPr>
        <w:t xml:space="preserve">A COMPLETER </w:t>
      </w:r>
    </w:p>
    <w:p w14:paraId="18E41FCE" w14:textId="77777777" w:rsidR="000C1609" w:rsidRPr="006B199C" w:rsidRDefault="000C1609" w:rsidP="000C1609">
      <w:pPr>
        <w:autoSpaceDE w:val="0"/>
        <w:autoSpaceDN w:val="0"/>
        <w:adjustRightInd w:val="0"/>
        <w:rPr>
          <w:rFonts w:cs="Arial"/>
          <w:sz w:val="22"/>
        </w:rPr>
      </w:pPr>
    </w:p>
    <w:p w14:paraId="02A4D1A5" w14:textId="77777777" w:rsidR="000C1609" w:rsidRPr="00CC3CE2" w:rsidRDefault="000C1609" w:rsidP="000C1609">
      <w:pPr>
        <w:pStyle w:val="Paragraphedeliste"/>
        <w:numPr>
          <w:ilvl w:val="0"/>
          <w:numId w:val="6"/>
        </w:numPr>
        <w:autoSpaceDE w:val="0"/>
        <w:autoSpaceDN w:val="0"/>
        <w:adjustRightInd w:val="0"/>
        <w:spacing w:line="259" w:lineRule="auto"/>
        <w:rPr>
          <w:rFonts w:cs="Arial"/>
          <w:sz w:val="22"/>
          <w:u w:val="single"/>
        </w:rPr>
      </w:pPr>
      <w:r w:rsidRPr="00CC3CE2">
        <w:rPr>
          <w:rFonts w:cs="Arial"/>
          <w:sz w:val="22"/>
          <w:u w:val="single"/>
        </w:rPr>
        <w:t xml:space="preserve">Nature du traitement : </w:t>
      </w:r>
    </w:p>
    <w:p w14:paraId="080B5613" w14:textId="77777777" w:rsidR="000C1609" w:rsidRDefault="000C1609" w:rsidP="000C1609">
      <w:pPr>
        <w:autoSpaceDE w:val="0"/>
        <w:autoSpaceDN w:val="0"/>
        <w:adjustRightInd w:val="0"/>
        <w:rPr>
          <w:rFonts w:cs="Arial"/>
          <w:sz w:val="22"/>
        </w:rPr>
      </w:pPr>
      <w:r>
        <w:rPr>
          <w:rFonts w:cs="Arial"/>
          <w:sz w:val="22"/>
        </w:rPr>
        <w:t xml:space="preserve">A COMPLETER </w:t>
      </w:r>
    </w:p>
    <w:p w14:paraId="35F1D40C" w14:textId="77777777" w:rsidR="000C1609" w:rsidRPr="006B199C" w:rsidRDefault="000C1609" w:rsidP="000C1609">
      <w:pPr>
        <w:autoSpaceDE w:val="0"/>
        <w:autoSpaceDN w:val="0"/>
        <w:adjustRightInd w:val="0"/>
        <w:rPr>
          <w:rFonts w:cs="Arial"/>
          <w:sz w:val="22"/>
        </w:rPr>
      </w:pPr>
    </w:p>
    <w:p w14:paraId="1960A339" w14:textId="77777777" w:rsidR="000C1609" w:rsidRPr="00CC3CE2" w:rsidRDefault="000C1609" w:rsidP="000C1609">
      <w:pPr>
        <w:pStyle w:val="Paragraphedeliste"/>
        <w:numPr>
          <w:ilvl w:val="0"/>
          <w:numId w:val="6"/>
        </w:numPr>
        <w:autoSpaceDE w:val="0"/>
        <w:autoSpaceDN w:val="0"/>
        <w:adjustRightInd w:val="0"/>
        <w:spacing w:line="259" w:lineRule="auto"/>
        <w:rPr>
          <w:rFonts w:cs="Arial"/>
          <w:sz w:val="22"/>
          <w:u w:val="single"/>
        </w:rPr>
      </w:pPr>
      <w:r w:rsidRPr="00CC3CE2">
        <w:rPr>
          <w:rFonts w:cs="Arial"/>
          <w:sz w:val="22"/>
          <w:u w:val="single"/>
        </w:rPr>
        <w:t xml:space="preserve">Finalité(s) pour laquelle (lesquelles) les données à caractère personnel sont traitées pour le compte du responsable du traitement : </w:t>
      </w:r>
    </w:p>
    <w:p w14:paraId="2B628837" w14:textId="77777777" w:rsidR="000C1609" w:rsidRPr="00CC3CE2" w:rsidRDefault="000C1609" w:rsidP="000C1609">
      <w:pPr>
        <w:suppressAutoHyphens/>
        <w:autoSpaceDE w:val="0"/>
        <w:autoSpaceDN w:val="0"/>
        <w:adjustRightInd w:val="0"/>
        <w:rPr>
          <w:rFonts w:cs="Arial"/>
          <w:sz w:val="22"/>
        </w:rPr>
      </w:pPr>
      <w:r>
        <w:rPr>
          <w:rFonts w:eastAsiaTheme="minorEastAsia" w:cs="Arial"/>
          <w:sz w:val="22"/>
        </w:rPr>
        <w:t xml:space="preserve">A COMPLETER </w:t>
      </w:r>
    </w:p>
    <w:p w14:paraId="7E107CE5" w14:textId="77777777" w:rsidR="000C1609" w:rsidRPr="006B199C" w:rsidRDefault="000C1609" w:rsidP="000C1609">
      <w:pPr>
        <w:autoSpaceDE w:val="0"/>
        <w:autoSpaceDN w:val="0"/>
        <w:adjustRightInd w:val="0"/>
        <w:rPr>
          <w:rFonts w:cs="Arial"/>
          <w:sz w:val="22"/>
        </w:rPr>
      </w:pPr>
    </w:p>
    <w:p w14:paraId="59945201" w14:textId="77777777" w:rsidR="000C1609" w:rsidRPr="00CC3CE2" w:rsidRDefault="000C1609" w:rsidP="000C1609">
      <w:pPr>
        <w:pStyle w:val="Paragraphedeliste"/>
        <w:numPr>
          <w:ilvl w:val="0"/>
          <w:numId w:val="6"/>
        </w:numPr>
        <w:autoSpaceDE w:val="0"/>
        <w:autoSpaceDN w:val="0"/>
        <w:adjustRightInd w:val="0"/>
        <w:spacing w:line="259" w:lineRule="auto"/>
        <w:rPr>
          <w:rFonts w:cs="Arial"/>
          <w:sz w:val="22"/>
          <w:u w:val="single"/>
        </w:rPr>
      </w:pPr>
      <w:r w:rsidRPr="00CC3CE2">
        <w:rPr>
          <w:rFonts w:cs="Arial"/>
          <w:sz w:val="22"/>
          <w:u w:val="single"/>
        </w:rPr>
        <w:t>Durée du traitement :</w:t>
      </w:r>
    </w:p>
    <w:p w14:paraId="2A1AD119" w14:textId="77777777" w:rsidR="000C1609" w:rsidRPr="006B199C" w:rsidRDefault="000C1609" w:rsidP="000C1609">
      <w:pPr>
        <w:autoSpaceDE w:val="0"/>
        <w:autoSpaceDN w:val="0"/>
        <w:adjustRightInd w:val="0"/>
        <w:rPr>
          <w:rFonts w:cs="Arial"/>
          <w:sz w:val="22"/>
        </w:rPr>
      </w:pPr>
      <w:r>
        <w:rPr>
          <w:rFonts w:cs="Arial"/>
          <w:sz w:val="22"/>
        </w:rPr>
        <w:t xml:space="preserve">A COMPLETER </w:t>
      </w:r>
    </w:p>
    <w:p w14:paraId="61D472AA" w14:textId="77777777" w:rsidR="000C1609" w:rsidRPr="006B199C" w:rsidRDefault="000C1609" w:rsidP="000C1609">
      <w:pPr>
        <w:autoSpaceDE w:val="0"/>
        <w:autoSpaceDN w:val="0"/>
        <w:adjustRightInd w:val="0"/>
        <w:rPr>
          <w:rFonts w:cs="Arial"/>
          <w:sz w:val="22"/>
        </w:rPr>
      </w:pPr>
    </w:p>
    <w:p w14:paraId="2E3FC1A5" w14:textId="77777777" w:rsidR="000C1609" w:rsidRDefault="000C1609" w:rsidP="000C1609">
      <w:pPr>
        <w:pStyle w:val="Paragraphedeliste"/>
        <w:numPr>
          <w:ilvl w:val="0"/>
          <w:numId w:val="6"/>
        </w:numPr>
        <w:autoSpaceDE w:val="0"/>
        <w:autoSpaceDN w:val="0"/>
        <w:adjustRightInd w:val="0"/>
        <w:spacing w:line="259" w:lineRule="auto"/>
        <w:rPr>
          <w:rFonts w:cs="Arial"/>
          <w:sz w:val="22"/>
          <w:u w:val="single"/>
        </w:rPr>
      </w:pPr>
      <w:r w:rsidRPr="00CC3CE2">
        <w:rPr>
          <w:rFonts w:cs="Arial"/>
          <w:sz w:val="22"/>
          <w:u w:val="single"/>
        </w:rPr>
        <w:t>Pour le traitement par les sous-traitants (ultérieurs, soit l’hébergeur), préciser également l’objet, la nature et la durée du traitement :</w:t>
      </w:r>
    </w:p>
    <w:p w14:paraId="5EF4A145" w14:textId="77777777" w:rsidR="000C1609" w:rsidRPr="00CC3CE2" w:rsidRDefault="000C1609" w:rsidP="000C1609">
      <w:pPr>
        <w:suppressAutoHyphens/>
        <w:autoSpaceDE w:val="0"/>
        <w:autoSpaceDN w:val="0"/>
        <w:adjustRightInd w:val="0"/>
        <w:rPr>
          <w:rFonts w:eastAsiaTheme="minorEastAsia" w:cs="Arial"/>
          <w:sz w:val="22"/>
        </w:rPr>
      </w:pPr>
      <w:r w:rsidRPr="00CC3CE2">
        <w:rPr>
          <w:rFonts w:eastAsiaTheme="minorEastAsia" w:cs="Arial"/>
          <w:sz w:val="22"/>
        </w:rPr>
        <w:t xml:space="preserve">Objet et nature du traitement : </w:t>
      </w:r>
      <w:r>
        <w:rPr>
          <w:rFonts w:eastAsiaTheme="minorEastAsia" w:cs="Arial"/>
          <w:sz w:val="22"/>
        </w:rPr>
        <w:t>XXX</w:t>
      </w:r>
    </w:p>
    <w:p w14:paraId="69DBB519" w14:textId="77777777" w:rsidR="000C1609" w:rsidRPr="00CC3CE2" w:rsidRDefault="000C1609" w:rsidP="000C1609">
      <w:pPr>
        <w:suppressAutoHyphens/>
        <w:autoSpaceDE w:val="0"/>
        <w:autoSpaceDN w:val="0"/>
        <w:adjustRightInd w:val="0"/>
        <w:rPr>
          <w:rFonts w:eastAsiaTheme="minorEastAsia" w:cs="Arial"/>
          <w:sz w:val="22"/>
        </w:rPr>
      </w:pPr>
      <w:r w:rsidRPr="00CC3CE2">
        <w:rPr>
          <w:rFonts w:eastAsiaTheme="minorEastAsia" w:cs="Arial"/>
          <w:sz w:val="22"/>
        </w:rPr>
        <w:t>Durée du traitement :</w:t>
      </w:r>
      <w:r w:rsidRPr="00CC3CE2">
        <w:rPr>
          <w:rFonts w:cs="Arial"/>
          <w:sz w:val="22"/>
        </w:rPr>
        <w:t xml:space="preserve"> </w:t>
      </w:r>
      <w:r>
        <w:rPr>
          <w:rFonts w:cs="Arial"/>
          <w:sz w:val="22"/>
        </w:rPr>
        <w:t xml:space="preserve">A COMPLETER </w:t>
      </w:r>
    </w:p>
    <w:p w14:paraId="2CBF628A" w14:textId="77777777" w:rsidR="000C1609" w:rsidRPr="006B199C" w:rsidRDefault="000C1609" w:rsidP="000C1609">
      <w:pPr>
        <w:autoSpaceDE w:val="0"/>
        <w:autoSpaceDN w:val="0"/>
        <w:adjustRightInd w:val="0"/>
        <w:rPr>
          <w:rFonts w:cs="Arial"/>
          <w:sz w:val="22"/>
        </w:rPr>
      </w:pPr>
    </w:p>
    <w:p w14:paraId="45341589" w14:textId="77777777" w:rsidR="000C1609" w:rsidRPr="00CC3CE2" w:rsidRDefault="000C1609" w:rsidP="000C1609">
      <w:pPr>
        <w:pStyle w:val="Paragraphedeliste"/>
        <w:numPr>
          <w:ilvl w:val="0"/>
          <w:numId w:val="6"/>
        </w:numPr>
        <w:autoSpaceDE w:val="0"/>
        <w:autoSpaceDN w:val="0"/>
        <w:adjustRightInd w:val="0"/>
        <w:spacing w:line="259" w:lineRule="auto"/>
        <w:rPr>
          <w:rFonts w:cs="Arial"/>
          <w:sz w:val="22"/>
          <w:u w:val="single"/>
        </w:rPr>
      </w:pPr>
      <w:r w:rsidRPr="00CC3CE2">
        <w:rPr>
          <w:rFonts w:cs="Arial"/>
          <w:sz w:val="22"/>
          <w:u w:val="single"/>
        </w:rPr>
        <w:t>Sort des données</w:t>
      </w:r>
    </w:p>
    <w:p w14:paraId="7A2AF498" w14:textId="77777777" w:rsidR="000C1609" w:rsidRPr="006B199C" w:rsidRDefault="000C1609" w:rsidP="000C1609">
      <w:pPr>
        <w:autoSpaceDE w:val="0"/>
        <w:autoSpaceDN w:val="0"/>
        <w:adjustRightInd w:val="0"/>
        <w:rPr>
          <w:rFonts w:cs="Arial"/>
          <w:sz w:val="22"/>
        </w:rPr>
      </w:pPr>
      <w:r w:rsidRPr="006B199C">
        <w:rPr>
          <w:rFonts w:cs="Arial"/>
          <w:sz w:val="22"/>
        </w:rPr>
        <w:t xml:space="preserve">A l’issue du contrat, le sous-traitant s’engage à </w:t>
      </w:r>
      <w:r w:rsidRPr="00CC3CE2">
        <w:rPr>
          <w:rFonts w:cs="Arial"/>
          <w:sz w:val="22"/>
        </w:rPr>
        <w:t xml:space="preserve">détruire </w:t>
      </w:r>
      <w:r w:rsidRPr="006B199C">
        <w:rPr>
          <w:rFonts w:cs="Arial"/>
          <w:sz w:val="22"/>
        </w:rPr>
        <w:t>les données au responsable de traitement.</w:t>
      </w:r>
    </w:p>
    <w:p w14:paraId="5CF66487" w14:textId="77777777" w:rsidR="000C1609" w:rsidRPr="006B199C" w:rsidRDefault="000C1609" w:rsidP="000C1609">
      <w:pPr>
        <w:autoSpaceDE w:val="0"/>
        <w:autoSpaceDN w:val="0"/>
        <w:adjustRightInd w:val="0"/>
        <w:rPr>
          <w:rFonts w:cs="Arial"/>
          <w:sz w:val="22"/>
        </w:rPr>
      </w:pPr>
    </w:p>
    <w:p w14:paraId="737B6BE0" w14:textId="77777777" w:rsidR="000C1609" w:rsidRPr="006B199C" w:rsidRDefault="000C1609" w:rsidP="000C1609">
      <w:pPr>
        <w:spacing w:after="200" w:line="276" w:lineRule="auto"/>
        <w:rPr>
          <w:rFonts w:cs="Arial"/>
          <w:sz w:val="22"/>
        </w:rPr>
      </w:pPr>
      <w:r w:rsidRPr="006B199C">
        <w:rPr>
          <w:rFonts w:cs="Arial"/>
          <w:sz w:val="22"/>
        </w:rPr>
        <w:br w:type="page"/>
      </w:r>
    </w:p>
    <w:p w14:paraId="60E67299" w14:textId="77777777" w:rsidR="000C1609" w:rsidRPr="006B199C" w:rsidRDefault="000C1609" w:rsidP="000C1609">
      <w:pPr>
        <w:pStyle w:val="Titre2"/>
        <w:numPr>
          <w:ilvl w:val="0"/>
          <w:numId w:val="0"/>
        </w:numPr>
      </w:pPr>
      <w:bookmarkStart w:id="51" w:name="_Toc113983082"/>
      <w:bookmarkStart w:id="52" w:name="_Toc194474874"/>
      <w:r w:rsidRPr="004E6DAA">
        <w:rPr>
          <w:highlight w:val="yellow"/>
        </w:rPr>
        <w:lastRenderedPageBreak/>
        <w:t>ANNEXE II</w:t>
      </w:r>
      <w:bookmarkEnd w:id="51"/>
      <w:bookmarkEnd w:id="52"/>
    </w:p>
    <w:p w14:paraId="03C74C19" w14:textId="77777777" w:rsidR="000C1609" w:rsidRPr="006B199C" w:rsidRDefault="000C1609" w:rsidP="000C1609">
      <w:pPr>
        <w:autoSpaceDE w:val="0"/>
        <w:autoSpaceDN w:val="0"/>
        <w:adjustRightInd w:val="0"/>
        <w:rPr>
          <w:rFonts w:cs="Arial"/>
          <w:b/>
          <w:sz w:val="22"/>
        </w:rPr>
      </w:pPr>
      <w:r w:rsidRPr="006B199C">
        <w:rPr>
          <w:rFonts w:cs="Arial"/>
          <w:b/>
          <w:sz w:val="22"/>
        </w:rPr>
        <w:t>Mesures techniques et organisationnelles, y compris mesures techniques et organisationnelles visant à garantir la sécurité des données :</w:t>
      </w:r>
      <w:r w:rsidRPr="006B199C">
        <w:rPr>
          <w:rFonts w:cs="Arial"/>
          <w:b/>
          <w:sz w:val="22"/>
          <w:highlight w:val="yellow"/>
        </w:rPr>
        <w:t xml:space="preserve"> à remplir</w:t>
      </w:r>
    </w:p>
    <w:p w14:paraId="0FBF1FDF" w14:textId="77777777" w:rsidR="000C1609" w:rsidRPr="006B199C" w:rsidRDefault="000C1609" w:rsidP="000C1609">
      <w:pPr>
        <w:autoSpaceDE w:val="0"/>
        <w:autoSpaceDN w:val="0"/>
        <w:adjustRightInd w:val="0"/>
        <w:rPr>
          <w:rFonts w:cs="Arial"/>
          <w:sz w:val="22"/>
        </w:rPr>
      </w:pPr>
    </w:p>
    <w:p w14:paraId="323657BF" w14:textId="77777777" w:rsidR="000C1609" w:rsidRDefault="000C1609" w:rsidP="000C1609">
      <w:pPr>
        <w:spacing w:after="160" w:line="259" w:lineRule="auto"/>
        <w:contextualSpacing w:val="0"/>
        <w:jc w:val="left"/>
        <w:rPr>
          <w:rFonts w:cs="Arial"/>
          <w:sz w:val="22"/>
        </w:rPr>
      </w:pPr>
      <w:r>
        <w:rPr>
          <w:rFonts w:cs="Arial"/>
          <w:sz w:val="22"/>
        </w:rPr>
        <w:br w:type="page"/>
      </w:r>
    </w:p>
    <w:p w14:paraId="69D11AE4" w14:textId="77777777" w:rsidR="000C1609" w:rsidRPr="006B199C" w:rsidRDefault="000C1609" w:rsidP="000C1609">
      <w:pPr>
        <w:pStyle w:val="Titre2"/>
        <w:numPr>
          <w:ilvl w:val="0"/>
          <w:numId w:val="0"/>
        </w:numPr>
      </w:pPr>
      <w:bookmarkStart w:id="53" w:name="_Toc113983083"/>
      <w:bookmarkStart w:id="54" w:name="_Toc194474875"/>
      <w:r w:rsidRPr="004E6DAA">
        <w:rPr>
          <w:highlight w:val="yellow"/>
        </w:rPr>
        <w:lastRenderedPageBreak/>
        <w:t>ANNEXE III</w:t>
      </w:r>
      <w:bookmarkEnd w:id="53"/>
      <w:bookmarkEnd w:id="54"/>
    </w:p>
    <w:p w14:paraId="16019B3C" w14:textId="77777777" w:rsidR="000C1609" w:rsidRPr="006B199C" w:rsidRDefault="000C1609" w:rsidP="000C1609">
      <w:pPr>
        <w:autoSpaceDE w:val="0"/>
        <w:autoSpaceDN w:val="0"/>
        <w:adjustRightInd w:val="0"/>
        <w:rPr>
          <w:rFonts w:cs="Arial"/>
          <w:sz w:val="22"/>
        </w:rPr>
      </w:pPr>
      <w:r w:rsidRPr="006B199C">
        <w:rPr>
          <w:rFonts w:cs="Arial"/>
          <w:sz w:val="22"/>
        </w:rPr>
        <w:t>Liste de sous-traitants ultérieurs</w:t>
      </w:r>
      <w:r>
        <w:rPr>
          <w:rFonts w:cs="Arial"/>
          <w:sz w:val="22"/>
        </w:rPr>
        <w:t xml:space="preserve"> (le cas échéant)</w:t>
      </w:r>
    </w:p>
    <w:p w14:paraId="56AD10AE" w14:textId="77777777" w:rsidR="000C1609" w:rsidRDefault="000C1609" w:rsidP="000C1609">
      <w:pPr>
        <w:autoSpaceDE w:val="0"/>
        <w:autoSpaceDN w:val="0"/>
        <w:adjustRightInd w:val="0"/>
        <w:rPr>
          <w:rFonts w:cs="Arial"/>
          <w:sz w:val="22"/>
        </w:rPr>
      </w:pPr>
    </w:p>
    <w:p w14:paraId="4865D2C7" w14:textId="77777777" w:rsidR="000C1609" w:rsidRPr="006B199C" w:rsidRDefault="000C1609" w:rsidP="000C1609">
      <w:pPr>
        <w:autoSpaceDE w:val="0"/>
        <w:autoSpaceDN w:val="0"/>
        <w:adjustRightInd w:val="0"/>
        <w:rPr>
          <w:rFonts w:cs="Arial"/>
          <w:sz w:val="22"/>
        </w:rPr>
      </w:pPr>
      <w:r w:rsidRPr="006B199C">
        <w:rPr>
          <w:rFonts w:cs="Arial"/>
          <w:sz w:val="22"/>
        </w:rPr>
        <w:t xml:space="preserve">NOTE </w:t>
      </w:r>
      <w:proofErr w:type="gramStart"/>
      <w:r w:rsidRPr="006B199C">
        <w:rPr>
          <w:rFonts w:cs="Arial"/>
          <w:sz w:val="22"/>
        </w:rPr>
        <w:t>EXPLICATIVE:</w:t>
      </w:r>
      <w:proofErr w:type="gramEnd"/>
    </w:p>
    <w:p w14:paraId="055407E5" w14:textId="77777777" w:rsidR="000C1609" w:rsidRPr="006B199C" w:rsidRDefault="000C1609" w:rsidP="000C1609">
      <w:pPr>
        <w:autoSpaceDE w:val="0"/>
        <w:autoSpaceDN w:val="0"/>
        <w:adjustRightInd w:val="0"/>
        <w:rPr>
          <w:rFonts w:cs="Arial"/>
          <w:sz w:val="22"/>
        </w:rPr>
      </w:pPr>
      <w:r w:rsidRPr="006B199C">
        <w:rPr>
          <w:rFonts w:cs="Arial"/>
          <w:sz w:val="22"/>
        </w:rPr>
        <w:t>La présente annexe doit être complétée en cas d’autorisation spécifiq</w:t>
      </w:r>
      <w:r>
        <w:rPr>
          <w:rFonts w:cs="Arial"/>
          <w:sz w:val="22"/>
        </w:rPr>
        <w:t>ue de sous-traitants ultérieurs</w:t>
      </w:r>
      <w:r w:rsidRPr="006B199C">
        <w:rPr>
          <w:rFonts w:cs="Arial"/>
          <w:sz w:val="22"/>
        </w:rPr>
        <w:t>.</w:t>
      </w:r>
    </w:p>
    <w:p w14:paraId="03BF8961" w14:textId="77777777" w:rsidR="000C1609" w:rsidRPr="006B199C" w:rsidRDefault="000C1609" w:rsidP="000C1609">
      <w:pPr>
        <w:autoSpaceDE w:val="0"/>
        <w:autoSpaceDN w:val="0"/>
        <w:adjustRightInd w:val="0"/>
        <w:rPr>
          <w:rFonts w:cs="Arial"/>
          <w:sz w:val="22"/>
        </w:rPr>
      </w:pPr>
    </w:p>
    <w:p w14:paraId="6605EFA8" w14:textId="77777777" w:rsidR="000C1609" w:rsidRPr="006B199C" w:rsidRDefault="000C1609" w:rsidP="000C1609">
      <w:pPr>
        <w:autoSpaceDE w:val="0"/>
        <w:autoSpaceDN w:val="0"/>
        <w:adjustRightInd w:val="0"/>
        <w:rPr>
          <w:rFonts w:cs="Arial"/>
          <w:sz w:val="22"/>
        </w:rPr>
      </w:pPr>
      <w:r>
        <w:rPr>
          <w:rFonts w:cs="Arial"/>
          <w:sz w:val="22"/>
        </w:rPr>
        <w:t>La</w:t>
      </w:r>
      <w:r w:rsidRPr="006B199C">
        <w:rPr>
          <w:rFonts w:cs="Arial"/>
          <w:sz w:val="22"/>
        </w:rPr>
        <w:t xml:space="preserve"> responsable du traitement a autorisé le recours aux sous-traitants ultérieurs suivants</w:t>
      </w:r>
      <w:r>
        <w:rPr>
          <w:rFonts w:cs="Arial"/>
          <w:sz w:val="22"/>
        </w:rPr>
        <w:t xml:space="preserve"> </w:t>
      </w:r>
      <w:r w:rsidRPr="006B199C">
        <w:rPr>
          <w:rFonts w:cs="Arial"/>
          <w:sz w:val="22"/>
        </w:rPr>
        <w:t>:</w:t>
      </w:r>
    </w:p>
    <w:p w14:paraId="0CC7DA53" w14:textId="77777777" w:rsidR="000C1609" w:rsidRPr="006B199C" w:rsidRDefault="000C1609" w:rsidP="000C1609">
      <w:pPr>
        <w:autoSpaceDE w:val="0"/>
        <w:autoSpaceDN w:val="0"/>
        <w:adjustRightInd w:val="0"/>
        <w:rPr>
          <w:rFonts w:cs="Arial"/>
          <w:sz w:val="22"/>
        </w:rPr>
      </w:pPr>
    </w:p>
    <w:p w14:paraId="6A0F50E8" w14:textId="77777777" w:rsidR="000C1609" w:rsidRPr="006B199C" w:rsidRDefault="000C1609" w:rsidP="000C1609">
      <w:pPr>
        <w:autoSpaceDE w:val="0"/>
        <w:autoSpaceDN w:val="0"/>
        <w:adjustRightInd w:val="0"/>
        <w:rPr>
          <w:rFonts w:cs="Arial"/>
          <w:sz w:val="22"/>
        </w:rPr>
      </w:pPr>
      <w:r w:rsidRPr="006B199C">
        <w:rPr>
          <w:rFonts w:cs="Arial"/>
          <w:sz w:val="22"/>
        </w:rPr>
        <w:t>1.</w:t>
      </w:r>
    </w:p>
    <w:p w14:paraId="689FBB4E" w14:textId="77777777" w:rsidR="000C1609" w:rsidRPr="006B199C" w:rsidRDefault="000C1609" w:rsidP="000C1609">
      <w:pPr>
        <w:autoSpaceDE w:val="0"/>
        <w:autoSpaceDN w:val="0"/>
        <w:adjustRightInd w:val="0"/>
        <w:rPr>
          <w:rFonts w:cs="Arial"/>
          <w:sz w:val="22"/>
        </w:rPr>
      </w:pPr>
      <w:r>
        <w:rPr>
          <w:rFonts w:cs="Arial"/>
          <w:sz w:val="22"/>
        </w:rPr>
        <w:t>Non-concerné</w:t>
      </w:r>
    </w:p>
    <w:p w14:paraId="52E1962C" w14:textId="77777777" w:rsidR="000C1609" w:rsidRPr="006B199C" w:rsidRDefault="000C1609" w:rsidP="000C1609">
      <w:pPr>
        <w:autoSpaceDE w:val="0"/>
        <w:autoSpaceDN w:val="0"/>
        <w:adjustRightInd w:val="0"/>
        <w:rPr>
          <w:rFonts w:cs="Arial"/>
          <w:sz w:val="22"/>
        </w:rPr>
      </w:pPr>
      <w:r w:rsidRPr="006B199C">
        <w:rPr>
          <w:rFonts w:cs="Arial"/>
          <w:sz w:val="22"/>
        </w:rPr>
        <w:t xml:space="preserve"> </w:t>
      </w:r>
    </w:p>
    <w:p w14:paraId="334AF2F9" w14:textId="77777777" w:rsidR="000C1609" w:rsidRPr="006B199C" w:rsidRDefault="000C1609" w:rsidP="000C1609">
      <w:pPr>
        <w:autoSpaceDE w:val="0"/>
        <w:autoSpaceDN w:val="0"/>
        <w:adjustRightInd w:val="0"/>
        <w:rPr>
          <w:rFonts w:cs="Arial"/>
          <w:sz w:val="22"/>
        </w:rPr>
      </w:pPr>
      <w:r w:rsidRPr="006B199C">
        <w:rPr>
          <w:rFonts w:cs="Arial"/>
          <w:sz w:val="22"/>
        </w:rPr>
        <w:t xml:space="preserve">Description du traitement (y compris une délimitation claire des responsabilités dans le cas où plusieurs sous-traitants ultérieurs sont autorisés) : </w:t>
      </w:r>
    </w:p>
    <w:p w14:paraId="5D57FDE4" w14:textId="77777777" w:rsidR="000C1609" w:rsidRDefault="000C1609" w:rsidP="000C1609">
      <w:pPr>
        <w:rPr>
          <w:sz w:val="22"/>
        </w:rPr>
      </w:pPr>
    </w:p>
    <w:p w14:paraId="13B3FFF4" w14:textId="77777777" w:rsidR="000C1609" w:rsidRDefault="000C1609" w:rsidP="000C1609">
      <w:pPr>
        <w:rPr>
          <w:sz w:val="22"/>
        </w:rPr>
      </w:pPr>
    </w:p>
    <w:p w14:paraId="7B6EEB3C" w14:textId="77777777" w:rsidR="000C1609" w:rsidRDefault="000C1609" w:rsidP="000C1609">
      <w:pPr>
        <w:rPr>
          <w:sz w:val="22"/>
        </w:rPr>
      </w:pPr>
    </w:p>
    <w:p w14:paraId="69435475" w14:textId="77777777" w:rsidR="000C1609" w:rsidRDefault="000C1609" w:rsidP="000C1609">
      <w:pPr>
        <w:rPr>
          <w:sz w:val="22"/>
        </w:rPr>
      </w:pPr>
    </w:p>
    <w:p w14:paraId="570BE97D" w14:textId="77777777" w:rsidR="000C1609" w:rsidRDefault="000C1609" w:rsidP="000C1609">
      <w:pPr>
        <w:rPr>
          <w:sz w:val="22"/>
        </w:rPr>
      </w:pPr>
    </w:p>
    <w:p w14:paraId="7F094A35" w14:textId="77777777" w:rsidR="000C1609" w:rsidRDefault="000C1609" w:rsidP="000C1609">
      <w:pPr>
        <w:rPr>
          <w:sz w:val="22"/>
        </w:rPr>
      </w:pPr>
    </w:p>
    <w:p w14:paraId="2270BF61" w14:textId="77777777" w:rsidR="000C1609" w:rsidRDefault="000C1609" w:rsidP="000C1609">
      <w:pPr>
        <w:rPr>
          <w:sz w:val="22"/>
        </w:rPr>
      </w:pPr>
    </w:p>
    <w:p w14:paraId="5A6AA3E9" w14:textId="77777777" w:rsidR="000C1609" w:rsidRDefault="000C1609" w:rsidP="000C1609">
      <w:pPr>
        <w:rPr>
          <w:sz w:val="22"/>
        </w:rPr>
      </w:pPr>
    </w:p>
    <w:p w14:paraId="481EF9E9" w14:textId="77777777" w:rsidR="000C1609" w:rsidRDefault="000C1609" w:rsidP="000C1609">
      <w:pPr>
        <w:rPr>
          <w:sz w:val="22"/>
        </w:rPr>
      </w:pPr>
    </w:p>
    <w:p w14:paraId="6766386F" w14:textId="77777777" w:rsidR="000C1609" w:rsidRDefault="000C1609" w:rsidP="000C1609">
      <w:pPr>
        <w:rPr>
          <w:sz w:val="22"/>
        </w:rPr>
      </w:pPr>
    </w:p>
    <w:p w14:paraId="578FDD87" w14:textId="77777777" w:rsidR="000C1609" w:rsidRDefault="000C1609" w:rsidP="000C1609">
      <w:pPr>
        <w:rPr>
          <w:sz w:val="22"/>
        </w:rPr>
      </w:pPr>
    </w:p>
    <w:p w14:paraId="453270C4" w14:textId="77777777" w:rsidR="000C1609" w:rsidRDefault="000C1609" w:rsidP="000C1609">
      <w:pPr>
        <w:rPr>
          <w:sz w:val="22"/>
        </w:rPr>
      </w:pPr>
    </w:p>
    <w:p w14:paraId="3B1CD82F" w14:textId="77777777" w:rsidR="000C1609" w:rsidRDefault="000C1609" w:rsidP="000C1609">
      <w:pPr>
        <w:rPr>
          <w:sz w:val="22"/>
        </w:rPr>
      </w:pPr>
    </w:p>
    <w:p w14:paraId="5C9E59C4" w14:textId="77777777" w:rsidR="000C1609" w:rsidRDefault="000C1609" w:rsidP="000C1609">
      <w:pPr>
        <w:rPr>
          <w:sz w:val="22"/>
        </w:rPr>
      </w:pPr>
    </w:p>
    <w:p w14:paraId="41E6941D" w14:textId="77777777" w:rsidR="000C1609" w:rsidRDefault="000C1609" w:rsidP="000C1609">
      <w:pPr>
        <w:rPr>
          <w:sz w:val="22"/>
        </w:rPr>
      </w:pPr>
    </w:p>
    <w:p w14:paraId="45CCE331" w14:textId="77777777" w:rsidR="000C1609" w:rsidRDefault="000C1609" w:rsidP="000C1609">
      <w:pPr>
        <w:rPr>
          <w:sz w:val="22"/>
        </w:rPr>
      </w:pPr>
    </w:p>
    <w:p w14:paraId="6034B3A7" w14:textId="77777777" w:rsidR="000C1609" w:rsidRDefault="000C1609" w:rsidP="000C1609">
      <w:pPr>
        <w:rPr>
          <w:sz w:val="22"/>
        </w:rPr>
      </w:pPr>
    </w:p>
    <w:p w14:paraId="60DCFA3D" w14:textId="77777777" w:rsidR="000C1609" w:rsidRDefault="000C1609" w:rsidP="000C1609">
      <w:pPr>
        <w:rPr>
          <w:sz w:val="22"/>
        </w:rPr>
      </w:pPr>
    </w:p>
    <w:p w14:paraId="1878D792" w14:textId="77777777" w:rsidR="000C1609" w:rsidRDefault="000C1609" w:rsidP="000C1609">
      <w:pPr>
        <w:rPr>
          <w:sz w:val="22"/>
        </w:rPr>
      </w:pPr>
    </w:p>
    <w:p w14:paraId="6EF2B49B" w14:textId="77777777" w:rsidR="000C1609" w:rsidRDefault="000C1609" w:rsidP="000C1609">
      <w:pPr>
        <w:rPr>
          <w:sz w:val="22"/>
        </w:rPr>
      </w:pPr>
    </w:p>
    <w:p w14:paraId="7007A3D4" w14:textId="77777777" w:rsidR="000C1609" w:rsidRDefault="000C1609" w:rsidP="000C1609">
      <w:pPr>
        <w:rPr>
          <w:sz w:val="22"/>
        </w:rPr>
      </w:pPr>
    </w:p>
    <w:p w14:paraId="7024F03A" w14:textId="77777777" w:rsidR="000C1609" w:rsidRDefault="000C1609" w:rsidP="000C1609">
      <w:pPr>
        <w:rPr>
          <w:sz w:val="22"/>
        </w:rPr>
      </w:pPr>
    </w:p>
    <w:p w14:paraId="5420D6C8" w14:textId="77777777" w:rsidR="000C1609" w:rsidRDefault="000C1609" w:rsidP="000C1609">
      <w:pPr>
        <w:rPr>
          <w:sz w:val="22"/>
        </w:rPr>
      </w:pPr>
    </w:p>
    <w:p w14:paraId="0ADC9E49" w14:textId="77777777" w:rsidR="000C1609" w:rsidRDefault="000C1609" w:rsidP="000C1609">
      <w:pPr>
        <w:rPr>
          <w:sz w:val="22"/>
        </w:rPr>
      </w:pPr>
    </w:p>
    <w:p w14:paraId="4CB11203" w14:textId="77777777" w:rsidR="000C1609" w:rsidRDefault="000C1609" w:rsidP="000C1609">
      <w:pPr>
        <w:rPr>
          <w:sz w:val="22"/>
        </w:rPr>
      </w:pPr>
    </w:p>
    <w:p w14:paraId="400CDF79" w14:textId="77777777" w:rsidR="000C1609" w:rsidRDefault="000C1609" w:rsidP="000C1609">
      <w:pPr>
        <w:rPr>
          <w:sz w:val="22"/>
        </w:rPr>
      </w:pPr>
    </w:p>
    <w:p w14:paraId="48E5EB64" w14:textId="77777777" w:rsidR="000C1609" w:rsidRDefault="000C1609" w:rsidP="000C1609">
      <w:pPr>
        <w:rPr>
          <w:sz w:val="22"/>
        </w:rPr>
      </w:pPr>
    </w:p>
    <w:p w14:paraId="37842B47" w14:textId="77777777" w:rsidR="000C1609" w:rsidRDefault="000C1609" w:rsidP="000C1609">
      <w:pPr>
        <w:rPr>
          <w:sz w:val="22"/>
        </w:rPr>
      </w:pPr>
    </w:p>
    <w:p w14:paraId="647D155D" w14:textId="77777777" w:rsidR="000C1609" w:rsidRPr="006B199C" w:rsidRDefault="000C1609" w:rsidP="000C1609">
      <w:pPr>
        <w:rPr>
          <w:sz w:val="22"/>
        </w:rPr>
      </w:pPr>
    </w:p>
    <w:p w14:paraId="2DA97112" w14:textId="77777777" w:rsidR="000C1609" w:rsidRPr="006B199C" w:rsidRDefault="000C1609" w:rsidP="000C1609">
      <w:pPr>
        <w:rPr>
          <w:sz w:val="18"/>
        </w:rPr>
      </w:pPr>
    </w:p>
    <w:p w14:paraId="4C73CBC9" w14:textId="77777777" w:rsidR="005423B6" w:rsidRDefault="005423B6" w:rsidP="005423B6">
      <w:pPr>
        <w:contextualSpacing w:val="0"/>
      </w:pPr>
    </w:p>
    <w:sectPr w:rsidR="005423B6" w:rsidSect="005423B6">
      <w:footerReference w:type="default" r:id="rId15"/>
      <w:type w:val="continuous"/>
      <w:pgSz w:w="11906" w:h="16838"/>
      <w:pgMar w:top="1135" w:right="991" w:bottom="1276" w:left="1701" w:header="709" w:footer="4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14AC5" w14:textId="77777777" w:rsidR="00CF0226" w:rsidRDefault="00CF0226" w:rsidP="005169EB">
      <w:r>
        <w:separator/>
      </w:r>
    </w:p>
  </w:endnote>
  <w:endnote w:type="continuationSeparator" w:id="0">
    <w:p w14:paraId="3E35EDE1" w14:textId="77777777" w:rsidR="00CF0226" w:rsidRDefault="00CF0226" w:rsidP="0051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003030101060003"/>
    <w:charset w:val="00"/>
    <w:family w:val="swiss"/>
    <w:pitch w:val="variable"/>
    <w:sig w:usb0="A00000BF" w:usb1="5000005B" w:usb2="00000000" w:usb3="00000000" w:csb0="00000093" w:csb1="00000000"/>
  </w:font>
  <w:font w:name="Archer Light">
    <w:panose1 w:val="00000000000000000000"/>
    <w:charset w:val="00"/>
    <w:family w:val="modern"/>
    <w:notTrueType/>
    <w:pitch w:val="variable"/>
    <w:sig w:usb0="A00000FF" w:usb1="4000005B" w:usb2="00000000" w:usb3="00000000" w:csb0="0000008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307165738"/>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71A131BF" w14:textId="51BA659D" w:rsidR="002F509C" w:rsidRPr="002F509C" w:rsidRDefault="002F509C">
            <w:pPr>
              <w:pStyle w:val="Pieddepage"/>
              <w:jc w:val="right"/>
              <w:rPr>
                <w:sz w:val="16"/>
                <w:szCs w:val="16"/>
              </w:rPr>
            </w:pPr>
            <w:r w:rsidRPr="002F509C">
              <w:rPr>
                <w:sz w:val="16"/>
                <w:szCs w:val="16"/>
              </w:rPr>
              <w:t xml:space="preserve">Page </w:t>
            </w:r>
            <w:r w:rsidRPr="002F509C">
              <w:rPr>
                <w:b/>
                <w:bCs/>
                <w:sz w:val="16"/>
                <w:szCs w:val="16"/>
              </w:rPr>
              <w:fldChar w:fldCharType="begin"/>
            </w:r>
            <w:r w:rsidRPr="002F509C">
              <w:rPr>
                <w:b/>
                <w:bCs/>
                <w:sz w:val="16"/>
                <w:szCs w:val="16"/>
              </w:rPr>
              <w:instrText>PAGE</w:instrText>
            </w:r>
            <w:r w:rsidRPr="002F509C">
              <w:rPr>
                <w:b/>
                <w:bCs/>
                <w:sz w:val="16"/>
                <w:szCs w:val="16"/>
              </w:rPr>
              <w:fldChar w:fldCharType="separate"/>
            </w:r>
            <w:r w:rsidRPr="002F509C">
              <w:rPr>
                <w:b/>
                <w:bCs/>
                <w:sz w:val="16"/>
                <w:szCs w:val="16"/>
              </w:rPr>
              <w:t>2</w:t>
            </w:r>
            <w:r w:rsidRPr="002F509C">
              <w:rPr>
                <w:b/>
                <w:bCs/>
                <w:sz w:val="16"/>
                <w:szCs w:val="16"/>
              </w:rPr>
              <w:fldChar w:fldCharType="end"/>
            </w:r>
            <w:r w:rsidRPr="002F509C">
              <w:rPr>
                <w:sz w:val="16"/>
                <w:szCs w:val="16"/>
              </w:rPr>
              <w:t xml:space="preserve"> sur </w:t>
            </w:r>
            <w:r w:rsidRPr="002F509C">
              <w:rPr>
                <w:b/>
                <w:bCs/>
                <w:sz w:val="16"/>
                <w:szCs w:val="16"/>
              </w:rPr>
              <w:fldChar w:fldCharType="begin"/>
            </w:r>
            <w:r w:rsidRPr="002F509C">
              <w:rPr>
                <w:b/>
                <w:bCs/>
                <w:sz w:val="16"/>
                <w:szCs w:val="16"/>
              </w:rPr>
              <w:instrText>NUMPAGES</w:instrText>
            </w:r>
            <w:r w:rsidRPr="002F509C">
              <w:rPr>
                <w:b/>
                <w:bCs/>
                <w:sz w:val="16"/>
                <w:szCs w:val="16"/>
              </w:rPr>
              <w:fldChar w:fldCharType="separate"/>
            </w:r>
            <w:r w:rsidRPr="002F509C">
              <w:rPr>
                <w:b/>
                <w:bCs/>
                <w:sz w:val="16"/>
                <w:szCs w:val="16"/>
              </w:rPr>
              <w:t>2</w:t>
            </w:r>
            <w:r w:rsidRPr="002F509C">
              <w:rPr>
                <w:b/>
                <w:bCs/>
                <w:sz w:val="16"/>
                <w:szCs w:val="16"/>
              </w:rPr>
              <w:fldChar w:fldCharType="end"/>
            </w:r>
          </w:p>
        </w:sdtContent>
      </w:sdt>
    </w:sdtContent>
  </w:sdt>
  <w:p w14:paraId="333D944B" w14:textId="7E147388" w:rsidR="00771CD3" w:rsidRPr="007E4A22" w:rsidRDefault="00771CD3" w:rsidP="0033348C">
    <w:pPr>
      <w:pStyle w:val="PieddePage2"/>
      <w:tabs>
        <w:tab w:val="left" w:pos="0"/>
        <w:tab w:val="right" w:pos="7785"/>
      </w:tabs>
      <w:spacing w:line="24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0CF1" w14:textId="77777777" w:rsidR="00CF0226" w:rsidRDefault="00CF0226" w:rsidP="005169EB">
      <w:r>
        <w:separator/>
      </w:r>
    </w:p>
  </w:footnote>
  <w:footnote w:type="continuationSeparator" w:id="0">
    <w:p w14:paraId="60B9BF45" w14:textId="77777777" w:rsidR="00CF0226" w:rsidRDefault="00CF0226" w:rsidP="005169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74B4D"/>
    <w:multiLevelType w:val="hybridMultilevel"/>
    <w:tmpl w:val="41060472"/>
    <w:lvl w:ilvl="0" w:tplc="0C2C60BE">
      <w:start w:val="1"/>
      <w:numFmt w:val="decimal"/>
      <w:pStyle w:val="Titre1"/>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 w15:restartNumberingAfterBreak="0">
    <w:nsid w:val="036C6EDA"/>
    <w:multiLevelType w:val="hybridMultilevel"/>
    <w:tmpl w:val="673834B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E9E6595"/>
    <w:multiLevelType w:val="multilevel"/>
    <w:tmpl w:val="B0AA1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BA488D"/>
    <w:multiLevelType w:val="hybridMultilevel"/>
    <w:tmpl w:val="469055EA"/>
    <w:lvl w:ilvl="0" w:tplc="3C7AA4DE">
      <w:start w:val="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DA1641"/>
    <w:multiLevelType w:val="multilevel"/>
    <w:tmpl w:val="C3A66D9E"/>
    <w:lvl w:ilvl="0">
      <w:start w:val="6"/>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059005C"/>
    <w:multiLevelType w:val="hybridMultilevel"/>
    <w:tmpl w:val="CE089D68"/>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33E815B9"/>
    <w:multiLevelType w:val="hybridMultilevel"/>
    <w:tmpl w:val="0E90EA20"/>
    <w:lvl w:ilvl="0" w:tplc="931880A8">
      <w:start w:val="1"/>
      <w:numFmt w:val="bullet"/>
      <w:pStyle w:val="Textepuce2"/>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AC57F5"/>
    <w:multiLevelType w:val="hybridMultilevel"/>
    <w:tmpl w:val="7D545C0E"/>
    <w:lvl w:ilvl="0" w:tplc="BA307798">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17616A9"/>
    <w:multiLevelType w:val="multilevel"/>
    <w:tmpl w:val="093EE5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8C4A59"/>
    <w:multiLevelType w:val="multilevel"/>
    <w:tmpl w:val="D9AA0A98"/>
    <w:lvl w:ilvl="0">
      <w:start w:val="6"/>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3823641"/>
    <w:multiLevelType w:val="hybridMultilevel"/>
    <w:tmpl w:val="692ACD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11643507">
    <w:abstractNumId w:val="5"/>
  </w:num>
  <w:num w:numId="2" w16cid:durableId="2068258314">
    <w:abstractNumId w:val="6"/>
  </w:num>
  <w:num w:numId="3" w16cid:durableId="1400860554">
    <w:abstractNumId w:val="1"/>
  </w:num>
  <w:num w:numId="4" w16cid:durableId="940911861">
    <w:abstractNumId w:val="3"/>
  </w:num>
  <w:num w:numId="5" w16cid:durableId="1847014717">
    <w:abstractNumId w:val="10"/>
  </w:num>
  <w:num w:numId="6" w16cid:durableId="455299874">
    <w:abstractNumId w:val="7"/>
  </w:num>
  <w:num w:numId="7" w16cid:durableId="373307335">
    <w:abstractNumId w:val="8"/>
  </w:num>
  <w:num w:numId="8" w16cid:durableId="997153784">
    <w:abstractNumId w:val="2"/>
  </w:num>
  <w:num w:numId="9" w16cid:durableId="1805393086">
    <w:abstractNumId w:val="4"/>
  </w:num>
  <w:num w:numId="10" w16cid:durableId="2138406613">
    <w:abstractNumId w:val="9"/>
  </w:num>
  <w:num w:numId="11" w16cid:durableId="83349083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isplayBackgroundShape/>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20D8"/>
    <w:rsid w:val="00002F34"/>
    <w:rsid w:val="00005BDC"/>
    <w:rsid w:val="00007B86"/>
    <w:rsid w:val="00012AC6"/>
    <w:rsid w:val="0001475F"/>
    <w:rsid w:val="00032C7B"/>
    <w:rsid w:val="0004123A"/>
    <w:rsid w:val="0005197D"/>
    <w:rsid w:val="000545FA"/>
    <w:rsid w:val="00065B9E"/>
    <w:rsid w:val="0007178B"/>
    <w:rsid w:val="00072A7D"/>
    <w:rsid w:val="00074CA3"/>
    <w:rsid w:val="00074E20"/>
    <w:rsid w:val="0007645E"/>
    <w:rsid w:val="00076881"/>
    <w:rsid w:val="0009320C"/>
    <w:rsid w:val="000950FD"/>
    <w:rsid w:val="00096B9A"/>
    <w:rsid w:val="000A0C8A"/>
    <w:rsid w:val="000B2F3D"/>
    <w:rsid w:val="000B2F94"/>
    <w:rsid w:val="000B51D4"/>
    <w:rsid w:val="000B6547"/>
    <w:rsid w:val="000B7EA9"/>
    <w:rsid w:val="000C1609"/>
    <w:rsid w:val="000C62F9"/>
    <w:rsid w:val="000C6340"/>
    <w:rsid w:val="000E17D3"/>
    <w:rsid w:val="000E2F44"/>
    <w:rsid w:val="000E3D9D"/>
    <w:rsid w:val="000F1BA6"/>
    <w:rsid w:val="000F6D2F"/>
    <w:rsid w:val="00105BCC"/>
    <w:rsid w:val="0011072D"/>
    <w:rsid w:val="00110B08"/>
    <w:rsid w:val="001135FB"/>
    <w:rsid w:val="0011675C"/>
    <w:rsid w:val="00122EEE"/>
    <w:rsid w:val="00123AB9"/>
    <w:rsid w:val="001270BD"/>
    <w:rsid w:val="001426FC"/>
    <w:rsid w:val="00151075"/>
    <w:rsid w:val="00155EC6"/>
    <w:rsid w:val="00165A2F"/>
    <w:rsid w:val="00175B50"/>
    <w:rsid w:val="00193F4F"/>
    <w:rsid w:val="001A1313"/>
    <w:rsid w:val="001A3023"/>
    <w:rsid w:val="001B1B69"/>
    <w:rsid w:val="001B5576"/>
    <w:rsid w:val="001C0DEB"/>
    <w:rsid w:val="001C28DF"/>
    <w:rsid w:val="001C5F60"/>
    <w:rsid w:val="001C617F"/>
    <w:rsid w:val="001C6589"/>
    <w:rsid w:val="001D1711"/>
    <w:rsid w:val="001D77C2"/>
    <w:rsid w:val="001D7E2C"/>
    <w:rsid w:val="001E15D1"/>
    <w:rsid w:val="001E40CA"/>
    <w:rsid w:val="001F0041"/>
    <w:rsid w:val="001F030A"/>
    <w:rsid w:val="001F1138"/>
    <w:rsid w:val="001F4994"/>
    <w:rsid w:val="00200A07"/>
    <w:rsid w:val="002043ED"/>
    <w:rsid w:val="00211CB8"/>
    <w:rsid w:val="002200E9"/>
    <w:rsid w:val="0022790C"/>
    <w:rsid w:val="0022E19F"/>
    <w:rsid w:val="002313BC"/>
    <w:rsid w:val="00232622"/>
    <w:rsid w:val="002340A8"/>
    <w:rsid w:val="00237748"/>
    <w:rsid w:val="00252BAD"/>
    <w:rsid w:val="00264D32"/>
    <w:rsid w:val="00267AD8"/>
    <w:rsid w:val="00284F56"/>
    <w:rsid w:val="002861D8"/>
    <w:rsid w:val="002907EF"/>
    <w:rsid w:val="002A2DD7"/>
    <w:rsid w:val="002B0B7F"/>
    <w:rsid w:val="002B1B74"/>
    <w:rsid w:val="002B5225"/>
    <w:rsid w:val="002B5E9E"/>
    <w:rsid w:val="002C564C"/>
    <w:rsid w:val="002E0B62"/>
    <w:rsid w:val="002E144A"/>
    <w:rsid w:val="002F22CD"/>
    <w:rsid w:val="002F509C"/>
    <w:rsid w:val="002F7ED7"/>
    <w:rsid w:val="00304ABB"/>
    <w:rsid w:val="00305659"/>
    <w:rsid w:val="00306CEF"/>
    <w:rsid w:val="00307D17"/>
    <w:rsid w:val="00320792"/>
    <w:rsid w:val="00321856"/>
    <w:rsid w:val="00323269"/>
    <w:rsid w:val="00331559"/>
    <w:rsid w:val="0033348C"/>
    <w:rsid w:val="00337627"/>
    <w:rsid w:val="003419FB"/>
    <w:rsid w:val="003469DA"/>
    <w:rsid w:val="003503AB"/>
    <w:rsid w:val="00352F90"/>
    <w:rsid w:val="0036167E"/>
    <w:rsid w:val="0036628F"/>
    <w:rsid w:val="003706E0"/>
    <w:rsid w:val="003764C9"/>
    <w:rsid w:val="00380759"/>
    <w:rsid w:val="00380ED3"/>
    <w:rsid w:val="00391D4F"/>
    <w:rsid w:val="003A2DFB"/>
    <w:rsid w:val="003B0636"/>
    <w:rsid w:val="003B0663"/>
    <w:rsid w:val="003B728E"/>
    <w:rsid w:val="003D3803"/>
    <w:rsid w:val="003F0B0C"/>
    <w:rsid w:val="003F0F2C"/>
    <w:rsid w:val="003F19EB"/>
    <w:rsid w:val="003F386A"/>
    <w:rsid w:val="003F6284"/>
    <w:rsid w:val="00401BBB"/>
    <w:rsid w:val="00425973"/>
    <w:rsid w:val="00432D6E"/>
    <w:rsid w:val="00434ED4"/>
    <w:rsid w:val="00437E6D"/>
    <w:rsid w:val="00442C54"/>
    <w:rsid w:val="00442CC0"/>
    <w:rsid w:val="00443987"/>
    <w:rsid w:val="00452739"/>
    <w:rsid w:val="00457F25"/>
    <w:rsid w:val="00467D08"/>
    <w:rsid w:val="00471E51"/>
    <w:rsid w:val="00477CB7"/>
    <w:rsid w:val="00482104"/>
    <w:rsid w:val="004911BB"/>
    <w:rsid w:val="004929FC"/>
    <w:rsid w:val="004933C8"/>
    <w:rsid w:val="004A78DD"/>
    <w:rsid w:val="004B091E"/>
    <w:rsid w:val="004B58B6"/>
    <w:rsid w:val="004B5996"/>
    <w:rsid w:val="004D0724"/>
    <w:rsid w:val="004D4C6E"/>
    <w:rsid w:val="004E28E4"/>
    <w:rsid w:val="004E583F"/>
    <w:rsid w:val="004F372F"/>
    <w:rsid w:val="005062DF"/>
    <w:rsid w:val="00510348"/>
    <w:rsid w:val="00512621"/>
    <w:rsid w:val="005126FF"/>
    <w:rsid w:val="005169EB"/>
    <w:rsid w:val="00516BC4"/>
    <w:rsid w:val="00517052"/>
    <w:rsid w:val="00521B65"/>
    <w:rsid w:val="00522A25"/>
    <w:rsid w:val="00523853"/>
    <w:rsid w:val="00525B55"/>
    <w:rsid w:val="0053497C"/>
    <w:rsid w:val="00540D82"/>
    <w:rsid w:val="00540E73"/>
    <w:rsid w:val="005423B6"/>
    <w:rsid w:val="0058450E"/>
    <w:rsid w:val="0058577D"/>
    <w:rsid w:val="0059222D"/>
    <w:rsid w:val="00593495"/>
    <w:rsid w:val="00597E32"/>
    <w:rsid w:val="005A5179"/>
    <w:rsid w:val="005C127E"/>
    <w:rsid w:val="005D5FDA"/>
    <w:rsid w:val="005D754D"/>
    <w:rsid w:val="005F6BDA"/>
    <w:rsid w:val="00610C12"/>
    <w:rsid w:val="00612E5B"/>
    <w:rsid w:val="00614AC0"/>
    <w:rsid w:val="00622AD1"/>
    <w:rsid w:val="00625147"/>
    <w:rsid w:val="00642F67"/>
    <w:rsid w:val="006452CE"/>
    <w:rsid w:val="00645C20"/>
    <w:rsid w:val="00652F78"/>
    <w:rsid w:val="006534C3"/>
    <w:rsid w:val="00660761"/>
    <w:rsid w:val="006715DD"/>
    <w:rsid w:val="00676510"/>
    <w:rsid w:val="006826A8"/>
    <w:rsid w:val="006834EB"/>
    <w:rsid w:val="0069236C"/>
    <w:rsid w:val="00693868"/>
    <w:rsid w:val="0069480F"/>
    <w:rsid w:val="00695F90"/>
    <w:rsid w:val="006A3CA1"/>
    <w:rsid w:val="006A68A7"/>
    <w:rsid w:val="006C551D"/>
    <w:rsid w:val="006C6929"/>
    <w:rsid w:val="006C73CF"/>
    <w:rsid w:val="006D2F28"/>
    <w:rsid w:val="006D556B"/>
    <w:rsid w:val="006E0789"/>
    <w:rsid w:val="007021D0"/>
    <w:rsid w:val="007050ED"/>
    <w:rsid w:val="0071237B"/>
    <w:rsid w:val="00714796"/>
    <w:rsid w:val="00721A67"/>
    <w:rsid w:val="00722220"/>
    <w:rsid w:val="00725CF3"/>
    <w:rsid w:val="00726927"/>
    <w:rsid w:val="00731DA1"/>
    <w:rsid w:val="00732225"/>
    <w:rsid w:val="00733066"/>
    <w:rsid w:val="00734A02"/>
    <w:rsid w:val="00744C6D"/>
    <w:rsid w:val="007451D3"/>
    <w:rsid w:val="00750371"/>
    <w:rsid w:val="00756DD9"/>
    <w:rsid w:val="00766403"/>
    <w:rsid w:val="007668EB"/>
    <w:rsid w:val="007711AC"/>
    <w:rsid w:val="0077160B"/>
    <w:rsid w:val="00771CD3"/>
    <w:rsid w:val="00774039"/>
    <w:rsid w:val="007745F4"/>
    <w:rsid w:val="00776775"/>
    <w:rsid w:val="00777C98"/>
    <w:rsid w:val="00795711"/>
    <w:rsid w:val="00797F5D"/>
    <w:rsid w:val="007A19EA"/>
    <w:rsid w:val="007A6F55"/>
    <w:rsid w:val="007B0C70"/>
    <w:rsid w:val="007B0D5A"/>
    <w:rsid w:val="007B2A4C"/>
    <w:rsid w:val="007C0073"/>
    <w:rsid w:val="007C552B"/>
    <w:rsid w:val="007D203E"/>
    <w:rsid w:val="007D71C1"/>
    <w:rsid w:val="007E0E01"/>
    <w:rsid w:val="007E18CC"/>
    <w:rsid w:val="007E4A22"/>
    <w:rsid w:val="007F3B64"/>
    <w:rsid w:val="007F4669"/>
    <w:rsid w:val="007F7996"/>
    <w:rsid w:val="00803E99"/>
    <w:rsid w:val="008063C1"/>
    <w:rsid w:val="008068F4"/>
    <w:rsid w:val="0082240B"/>
    <w:rsid w:val="008224E8"/>
    <w:rsid w:val="00824809"/>
    <w:rsid w:val="00834FCA"/>
    <w:rsid w:val="00837B64"/>
    <w:rsid w:val="00840BAF"/>
    <w:rsid w:val="00842CB6"/>
    <w:rsid w:val="00860B4F"/>
    <w:rsid w:val="008630A3"/>
    <w:rsid w:val="00870C36"/>
    <w:rsid w:val="008742F0"/>
    <w:rsid w:val="00880E76"/>
    <w:rsid w:val="00886420"/>
    <w:rsid w:val="0089109A"/>
    <w:rsid w:val="00895E12"/>
    <w:rsid w:val="008B6D11"/>
    <w:rsid w:val="008E16E0"/>
    <w:rsid w:val="008E18A5"/>
    <w:rsid w:val="008E350A"/>
    <w:rsid w:val="008F449E"/>
    <w:rsid w:val="008F61F7"/>
    <w:rsid w:val="0090474F"/>
    <w:rsid w:val="00913645"/>
    <w:rsid w:val="00925DEB"/>
    <w:rsid w:val="009401B9"/>
    <w:rsid w:val="00942E66"/>
    <w:rsid w:val="0094466A"/>
    <w:rsid w:val="00945310"/>
    <w:rsid w:val="009479EB"/>
    <w:rsid w:val="009503D6"/>
    <w:rsid w:val="00960691"/>
    <w:rsid w:val="009607C0"/>
    <w:rsid w:val="0096665E"/>
    <w:rsid w:val="009702D9"/>
    <w:rsid w:val="00972151"/>
    <w:rsid w:val="00975E09"/>
    <w:rsid w:val="00985733"/>
    <w:rsid w:val="00990890"/>
    <w:rsid w:val="00997105"/>
    <w:rsid w:val="009B6687"/>
    <w:rsid w:val="009C053D"/>
    <w:rsid w:val="009C25EC"/>
    <w:rsid w:val="009E2E17"/>
    <w:rsid w:val="009E60FD"/>
    <w:rsid w:val="009E683D"/>
    <w:rsid w:val="009E7270"/>
    <w:rsid w:val="009E7836"/>
    <w:rsid w:val="009F3818"/>
    <w:rsid w:val="00A00E89"/>
    <w:rsid w:val="00A0408C"/>
    <w:rsid w:val="00A07067"/>
    <w:rsid w:val="00A12820"/>
    <w:rsid w:val="00A12A6D"/>
    <w:rsid w:val="00A16953"/>
    <w:rsid w:val="00A26BEB"/>
    <w:rsid w:val="00A32C27"/>
    <w:rsid w:val="00A35A42"/>
    <w:rsid w:val="00A43753"/>
    <w:rsid w:val="00A47979"/>
    <w:rsid w:val="00A505FE"/>
    <w:rsid w:val="00A51663"/>
    <w:rsid w:val="00A53DAF"/>
    <w:rsid w:val="00A67E4F"/>
    <w:rsid w:val="00A7172A"/>
    <w:rsid w:val="00A72898"/>
    <w:rsid w:val="00A729F4"/>
    <w:rsid w:val="00A81BBE"/>
    <w:rsid w:val="00A83480"/>
    <w:rsid w:val="00A84A0E"/>
    <w:rsid w:val="00A84EB0"/>
    <w:rsid w:val="00A95DB0"/>
    <w:rsid w:val="00AA3B4A"/>
    <w:rsid w:val="00AB1BE1"/>
    <w:rsid w:val="00AB548F"/>
    <w:rsid w:val="00AC04CB"/>
    <w:rsid w:val="00AC512E"/>
    <w:rsid w:val="00AC741D"/>
    <w:rsid w:val="00AE30B2"/>
    <w:rsid w:val="00AE32FA"/>
    <w:rsid w:val="00AE3EB0"/>
    <w:rsid w:val="00AE4FE3"/>
    <w:rsid w:val="00AF7749"/>
    <w:rsid w:val="00AF789E"/>
    <w:rsid w:val="00AF7BE1"/>
    <w:rsid w:val="00B06E1F"/>
    <w:rsid w:val="00B11CD5"/>
    <w:rsid w:val="00B1344A"/>
    <w:rsid w:val="00B17DDE"/>
    <w:rsid w:val="00B2329E"/>
    <w:rsid w:val="00B26BDF"/>
    <w:rsid w:val="00B334CC"/>
    <w:rsid w:val="00B34259"/>
    <w:rsid w:val="00B41C35"/>
    <w:rsid w:val="00B42E04"/>
    <w:rsid w:val="00B4329A"/>
    <w:rsid w:val="00B530E1"/>
    <w:rsid w:val="00B55FB2"/>
    <w:rsid w:val="00B60909"/>
    <w:rsid w:val="00B61D66"/>
    <w:rsid w:val="00B70BCD"/>
    <w:rsid w:val="00B7439E"/>
    <w:rsid w:val="00B76AEA"/>
    <w:rsid w:val="00B8006C"/>
    <w:rsid w:val="00B815D0"/>
    <w:rsid w:val="00B85FBE"/>
    <w:rsid w:val="00B91032"/>
    <w:rsid w:val="00BA03AE"/>
    <w:rsid w:val="00BB30B4"/>
    <w:rsid w:val="00BB38F5"/>
    <w:rsid w:val="00BC233F"/>
    <w:rsid w:val="00BC2F40"/>
    <w:rsid w:val="00BC384C"/>
    <w:rsid w:val="00BD1BB8"/>
    <w:rsid w:val="00BD38B2"/>
    <w:rsid w:val="00BD458D"/>
    <w:rsid w:val="00BD4CA7"/>
    <w:rsid w:val="00BE47D8"/>
    <w:rsid w:val="00BF06DD"/>
    <w:rsid w:val="00BF227B"/>
    <w:rsid w:val="00BF46B4"/>
    <w:rsid w:val="00C00716"/>
    <w:rsid w:val="00C04B9A"/>
    <w:rsid w:val="00C0608B"/>
    <w:rsid w:val="00C12601"/>
    <w:rsid w:val="00C14921"/>
    <w:rsid w:val="00C164ED"/>
    <w:rsid w:val="00C20E8E"/>
    <w:rsid w:val="00C210B9"/>
    <w:rsid w:val="00C24318"/>
    <w:rsid w:val="00C26EFA"/>
    <w:rsid w:val="00C27115"/>
    <w:rsid w:val="00C34A2F"/>
    <w:rsid w:val="00C36DC0"/>
    <w:rsid w:val="00C36F08"/>
    <w:rsid w:val="00C45C8D"/>
    <w:rsid w:val="00C47A95"/>
    <w:rsid w:val="00C52636"/>
    <w:rsid w:val="00C53D52"/>
    <w:rsid w:val="00C56F60"/>
    <w:rsid w:val="00C65B51"/>
    <w:rsid w:val="00C8388D"/>
    <w:rsid w:val="00C84B28"/>
    <w:rsid w:val="00C92E26"/>
    <w:rsid w:val="00C932BC"/>
    <w:rsid w:val="00CB0628"/>
    <w:rsid w:val="00CC7263"/>
    <w:rsid w:val="00CC781C"/>
    <w:rsid w:val="00CD04D4"/>
    <w:rsid w:val="00CD760B"/>
    <w:rsid w:val="00CE029E"/>
    <w:rsid w:val="00CF0226"/>
    <w:rsid w:val="00CF140B"/>
    <w:rsid w:val="00CF50C9"/>
    <w:rsid w:val="00CF5F32"/>
    <w:rsid w:val="00CF62C6"/>
    <w:rsid w:val="00D00B65"/>
    <w:rsid w:val="00D12826"/>
    <w:rsid w:val="00D13A42"/>
    <w:rsid w:val="00D16976"/>
    <w:rsid w:val="00D22525"/>
    <w:rsid w:val="00D24FAC"/>
    <w:rsid w:val="00D36D21"/>
    <w:rsid w:val="00D445FD"/>
    <w:rsid w:val="00D5102F"/>
    <w:rsid w:val="00D526AD"/>
    <w:rsid w:val="00D56823"/>
    <w:rsid w:val="00D600D4"/>
    <w:rsid w:val="00D631EB"/>
    <w:rsid w:val="00D64B4B"/>
    <w:rsid w:val="00D64D34"/>
    <w:rsid w:val="00D65CA7"/>
    <w:rsid w:val="00D66A70"/>
    <w:rsid w:val="00D720B7"/>
    <w:rsid w:val="00D7230C"/>
    <w:rsid w:val="00D731EB"/>
    <w:rsid w:val="00D73C6C"/>
    <w:rsid w:val="00D748E4"/>
    <w:rsid w:val="00D74AA7"/>
    <w:rsid w:val="00D81879"/>
    <w:rsid w:val="00D85D38"/>
    <w:rsid w:val="00D929DB"/>
    <w:rsid w:val="00DA18C0"/>
    <w:rsid w:val="00DA1F3C"/>
    <w:rsid w:val="00DA292B"/>
    <w:rsid w:val="00DA55FD"/>
    <w:rsid w:val="00DA56A2"/>
    <w:rsid w:val="00DB644D"/>
    <w:rsid w:val="00DC2811"/>
    <w:rsid w:val="00DC5620"/>
    <w:rsid w:val="00DD0B59"/>
    <w:rsid w:val="00DD1837"/>
    <w:rsid w:val="00DD34BC"/>
    <w:rsid w:val="00DD5D5E"/>
    <w:rsid w:val="00DE0C73"/>
    <w:rsid w:val="00DE7FCB"/>
    <w:rsid w:val="00DF0478"/>
    <w:rsid w:val="00DF0DF1"/>
    <w:rsid w:val="00DF1278"/>
    <w:rsid w:val="00DF456B"/>
    <w:rsid w:val="00E00E05"/>
    <w:rsid w:val="00E015B9"/>
    <w:rsid w:val="00E13AA2"/>
    <w:rsid w:val="00E16F6B"/>
    <w:rsid w:val="00E340D1"/>
    <w:rsid w:val="00E3529A"/>
    <w:rsid w:val="00E4267A"/>
    <w:rsid w:val="00E4337B"/>
    <w:rsid w:val="00E43442"/>
    <w:rsid w:val="00E474D8"/>
    <w:rsid w:val="00E53A73"/>
    <w:rsid w:val="00E55275"/>
    <w:rsid w:val="00E645CE"/>
    <w:rsid w:val="00E64A38"/>
    <w:rsid w:val="00E749FF"/>
    <w:rsid w:val="00E82466"/>
    <w:rsid w:val="00E834FB"/>
    <w:rsid w:val="00E9508E"/>
    <w:rsid w:val="00EA3A2A"/>
    <w:rsid w:val="00EB6584"/>
    <w:rsid w:val="00EC0DC9"/>
    <w:rsid w:val="00EC1693"/>
    <w:rsid w:val="00EC42A4"/>
    <w:rsid w:val="00EC484C"/>
    <w:rsid w:val="00EC59BC"/>
    <w:rsid w:val="00EC6259"/>
    <w:rsid w:val="00ED0907"/>
    <w:rsid w:val="00ED1FA6"/>
    <w:rsid w:val="00EE3388"/>
    <w:rsid w:val="00EE6124"/>
    <w:rsid w:val="00EE74FD"/>
    <w:rsid w:val="00EF2335"/>
    <w:rsid w:val="00EF2DD7"/>
    <w:rsid w:val="00EF6F94"/>
    <w:rsid w:val="00F048D9"/>
    <w:rsid w:val="00F04BB0"/>
    <w:rsid w:val="00F06A78"/>
    <w:rsid w:val="00F237EB"/>
    <w:rsid w:val="00F307F9"/>
    <w:rsid w:val="00F37982"/>
    <w:rsid w:val="00F37B89"/>
    <w:rsid w:val="00F4149F"/>
    <w:rsid w:val="00F41576"/>
    <w:rsid w:val="00F42A42"/>
    <w:rsid w:val="00F55692"/>
    <w:rsid w:val="00F60D4F"/>
    <w:rsid w:val="00F66C9D"/>
    <w:rsid w:val="00F66E5F"/>
    <w:rsid w:val="00F731CA"/>
    <w:rsid w:val="00F84BB3"/>
    <w:rsid w:val="00F85318"/>
    <w:rsid w:val="00F935D1"/>
    <w:rsid w:val="00F96BDE"/>
    <w:rsid w:val="00F97E8C"/>
    <w:rsid w:val="00FA1696"/>
    <w:rsid w:val="00FA4F6C"/>
    <w:rsid w:val="00FA66A5"/>
    <w:rsid w:val="00FB2335"/>
    <w:rsid w:val="00FB336F"/>
    <w:rsid w:val="00FC119A"/>
    <w:rsid w:val="00FC34A5"/>
    <w:rsid w:val="00FC44A8"/>
    <w:rsid w:val="00FC47F0"/>
    <w:rsid w:val="00FC4F68"/>
    <w:rsid w:val="00FC514F"/>
    <w:rsid w:val="00FD0B22"/>
    <w:rsid w:val="00FD26F5"/>
    <w:rsid w:val="00FD2A14"/>
    <w:rsid w:val="00FD4663"/>
    <w:rsid w:val="00FD4B21"/>
    <w:rsid w:val="00FD6CE0"/>
    <w:rsid w:val="00FE2891"/>
    <w:rsid w:val="00FE645C"/>
    <w:rsid w:val="00FF3407"/>
    <w:rsid w:val="00FF3DEC"/>
    <w:rsid w:val="00FF5790"/>
    <w:rsid w:val="0136159A"/>
    <w:rsid w:val="025116F0"/>
    <w:rsid w:val="028517A9"/>
    <w:rsid w:val="03868503"/>
    <w:rsid w:val="03C13326"/>
    <w:rsid w:val="043E3727"/>
    <w:rsid w:val="047BC989"/>
    <w:rsid w:val="04ADDF86"/>
    <w:rsid w:val="05A88EB3"/>
    <w:rsid w:val="063EF5B8"/>
    <w:rsid w:val="06B20888"/>
    <w:rsid w:val="06CDE799"/>
    <w:rsid w:val="06E094A0"/>
    <w:rsid w:val="07C9CA4A"/>
    <w:rsid w:val="07DB4266"/>
    <w:rsid w:val="0850008F"/>
    <w:rsid w:val="0896E826"/>
    <w:rsid w:val="093B8564"/>
    <w:rsid w:val="09C256C0"/>
    <w:rsid w:val="09EF9D0D"/>
    <w:rsid w:val="0AA9AFC5"/>
    <w:rsid w:val="0AB4D51F"/>
    <w:rsid w:val="0ACDADCE"/>
    <w:rsid w:val="0B836FDA"/>
    <w:rsid w:val="0CAD6D84"/>
    <w:rsid w:val="0D153108"/>
    <w:rsid w:val="0D8BB7EA"/>
    <w:rsid w:val="0D928B78"/>
    <w:rsid w:val="0DEC3336"/>
    <w:rsid w:val="0DFF606E"/>
    <w:rsid w:val="0E709C1D"/>
    <w:rsid w:val="0E72500B"/>
    <w:rsid w:val="0F658898"/>
    <w:rsid w:val="0FDDBE52"/>
    <w:rsid w:val="1009D7E8"/>
    <w:rsid w:val="1019646E"/>
    <w:rsid w:val="1048F16F"/>
    <w:rsid w:val="10AE2984"/>
    <w:rsid w:val="10BB1665"/>
    <w:rsid w:val="10F582E6"/>
    <w:rsid w:val="127E7D36"/>
    <w:rsid w:val="12B2F251"/>
    <w:rsid w:val="1323074D"/>
    <w:rsid w:val="13B9E865"/>
    <w:rsid w:val="14328F32"/>
    <w:rsid w:val="159CC560"/>
    <w:rsid w:val="16063D4F"/>
    <w:rsid w:val="16613097"/>
    <w:rsid w:val="17033754"/>
    <w:rsid w:val="183B663B"/>
    <w:rsid w:val="1916D029"/>
    <w:rsid w:val="191703C1"/>
    <w:rsid w:val="19664AA7"/>
    <w:rsid w:val="1A137359"/>
    <w:rsid w:val="1ABB224F"/>
    <w:rsid w:val="1AFD6956"/>
    <w:rsid w:val="1D65F974"/>
    <w:rsid w:val="1D89E0F4"/>
    <w:rsid w:val="1EF0CC5E"/>
    <w:rsid w:val="20AC3210"/>
    <w:rsid w:val="2158D8CF"/>
    <w:rsid w:val="2234F4BB"/>
    <w:rsid w:val="223F01EB"/>
    <w:rsid w:val="22B9F111"/>
    <w:rsid w:val="231E77A1"/>
    <w:rsid w:val="2342365B"/>
    <w:rsid w:val="2487CA14"/>
    <w:rsid w:val="255BDFF6"/>
    <w:rsid w:val="255F1EF7"/>
    <w:rsid w:val="27945998"/>
    <w:rsid w:val="288F18F4"/>
    <w:rsid w:val="293BAA17"/>
    <w:rsid w:val="2957797C"/>
    <w:rsid w:val="29BD9439"/>
    <w:rsid w:val="2A626548"/>
    <w:rsid w:val="2ABE4693"/>
    <w:rsid w:val="2C37AD73"/>
    <w:rsid w:val="2CB6897B"/>
    <w:rsid w:val="2D5BA5C4"/>
    <w:rsid w:val="2DB63483"/>
    <w:rsid w:val="2F65187A"/>
    <w:rsid w:val="2F9F2280"/>
    <w:rsid w:val="2FD9CAD8"/>
    <w:rsid w:val="31C64F39"/>
    <w:rsid w:val="328235A4"/>
    <w:rsid w:val="3343DA93"/>
    <w:rsid w:val="334A798B"/>
    <w:rsid w:val="334E60C4"/>
    <w:rsid w:val="339857D4"/>
    <w:rsid w:val="33A8C14E"/>
    <w:rsid w:val="33ABF6F5"/>
    <w:rsid w:val="33FFA7D7"/>
    <w:rsid w:val="346A9A97"/>
    <w:rsid w:val="347D93A7"/>
    <w:rsid w:val="34F490F5"/>
    <w:rsid w:val="34F7D203"/>
    <w:rsid w:val="35FE1A8B"/>
    <w:rsid w:val="361F29A6"/>
    <w:rsid w:val="363D0219"/>
    <w:rsid w:val="369B0BB9"/>
    <w:rsid w:val="36A2E842"/>
    <w:rsid w:val="378AEA9A"/>
    <w:rsid w:val="37B5D7DC"/>
    <w:rsid w:val="3948CD62"/>
    <w:rsid w:val="398C8C16"/>
    <w:rsid w:val="3A26C543"/>
    <w:rsid w:val="3A37EA9C"/>
    <w:rsid w:val="3AF4FDD5"/>
    <w:rsid w:val="3B0821FE"/>
    <w:rsid w:val="3B0B1EF8"/>
    <w:rsid w:val="3B38F40F"/>
    <w:rsid w:val="3B77EF0E"/>
    <w:rsid w:val="3C95AC9D"/>
    <w:rsid w:val="3E91B299"/>
    <w:rsid w:val="3ECAE492"/>
    <w:rsid w:val="3ED964A5"/>
    <w:rsid w:val="3F2C94EC"/>
    <w:rsid w:val="40F95682"/>
    <w:rsid w:val="42202037"/>
    <w:rsid w:val="43460DA5"/>
    <w:rsid w:val="438EFDBE"/>
    <w:rsid w:val="43EF5A0C"/>
    <w:rsid w:val="43F22ECE"/>
    <w:rsid w:val="4458F9F4"/>
    <w:rsid w:val="445C5F27"/>
    <w:rsid w:val="45230C7D"/>
    <w:rsid w:val="45890B5E"/>
    <w:rsid w:val="45956667"/>
    <w:rsid w:val="45AFAF7D"/>
    <w:rsid w:val="466685F8"/>
    <w:rsid w:val="476B8152"/>
    <w:rsid w:val="47F216CD"/>
    <w:rsid w:val="482ABFCD"/>
    <w:rsid w:val="4894B402"/>
    <w:rsid w:val="49271B9E"/>
    <w:rsid w:val="4950E117"/>
    <w:rsid w:val="4A90AA43"/>
    <w:rsid w:val="4B81F9CD"/>
    <w:rsid w:val="4BFBBB88"/>
    <w:rsid w:val="4C7FC632"/>
    <w:rsid w:val="4E5E22FC"/>
    <w:rsid w:val="50504FB5"/>
    <w:rsid w:val="515838CC"/>
    <w:rsid w:val="51BFDE62"/>
    <w:rsid w:val="5270395D"/>
    <w:rsid w:val="52E1455E"/>
    <w:rsid w:val="5494B38A"/>
    <w:rsid w:val="55248100"/>
    <w:rsid w:val="554760B7"/>
    <w:rsid w:val="5553F173"/>
    <w:rsid w:val="572B426D"/>
    <w:rsid w:val="57C638E8"/>
    <w:rsid w:val="5887A390"/>
    <w:rsid w:val="5942360A"/>
    <w:rsid w:val="5967F1F2"/>
    <w:rsid w:val="5A63C2FA"/>
    <w:rsid w:val="5A778B67"/>
    <w:rsid w:val="5BE18740"/>
    <w:rsid w:val="5C8903A7"/>
    <w:rsid w:val="5CB82796"/>
    <w:rsid w:val="5CFFBFF7"/>
    <w:rsid w:val="5E89C19B"/>
    <w:rsid w:val="5F086F9B"/>
    <w:rsid w:val="5F37A814"/>
    <w:rsid w:val="5F60F7B9"/>
    <w:rsid w:val="5FC3F19F"/>
    <w:rsid w:val="606EE500"/>
    <w:rsid w:val="60E4893B"/>
    <w:rsid w:val="616CF205"/>
    <w:rsid w:val="61BB601E"/>
    <w:rsid w:val="622DA7E1"/>
    <w:rsid w:val="623BA9C0"/>
    <w:rsid w:val="626394D9"/>
    <w:rsid w:val="62822C96"/>
    <w:rsid w:val="645C9A62"/>
    <w:rsid w:val="6465D653"/>
    <w:rsid w:val="64F3DE89"/>
    <w:rsid w:val="64F537DF"/>
    <w:rsid w:val="654F0FD0"/>
    <w:rsid w:val="656E8905"/>
    <w:rsid w:val="66BD0A28"/>
    <w:rsid w:val="67111666"/>
    <w:rsid w:val="6809E96C"/>
    <w:rsid w:val="688EFAA6"/>
    <w:rsid w:val="689DA3A7"/>
    <w:rsid w:val="68FA8A58"/>
    <w:rsid w:val="693D789C"/>
    <w:rsid w:val="6A070F38"/>
    <w:rsid w:val="6A0A0FDE"/>
    <w:rsid w:val="6A77ADEC"/>
    <w:rsid w:val="6BB74C31"/>
    <w:rsid w:val="6DD98BCA"/>
    <w:rsid w:val="6DDD7A36"/>
    <w:rsid w:val="6E57E2AB"/>
    <w:rsid w:val="6EBCEDDD"/>
    <w:rsid w:val="6EEA6231"/>
    <w:rsid w:val="6F0B3CBD"/>
    <w:rsid w:val="70040BB1"/>
    <w:rsid w:val="701E0763"/>
    <w:rsid w:val="70A62D33"/>
    <w:rsid w:val="710FF8A7"/>
    <w:rsid w:val="712FA268"/>
    <w:rsid w:val="71C7D31F"/>
    <w:rsid w:val="71F6F80E"/>
    <w:rsid w:val="7222F570"/>
    <w:rsid w:val="732C27FA"/>
    <w:rsid w:val="746739A4"/>
    <w:rsid w:val="74909704"/>
    <w:rsid w:val="75755F83"/>
    <w:rsid w:val="75FBD3A7"/>
    <w:rsid w:val="7604C741"/>
    <w:rsid w:val="7641F9B5"/>
    <w:rsid w:val="76E09DC2"/>
    <w:rsid w:val="770DF659"/>
    <w:rsid w:val="77447C95"/>
    <w:rsid w:val="7749E7F5"/>
    <w:rsid w:val="79F2E504"/>
    <w:rsid w:val="7AA5C3BB"/>
    <w:rsid w:val="7AE7F329"/>
    <w:rsid w:val="7C386B92"/>
    <w:rsid w:val="7C8EA6F3"/>
    <w:rsid w:val="7D4D1F8B"/>
    <w:rsid w:val="7D9BEC5F"/>
    <w:rsid w:val="7EA1C19E"/>
    <w:rsid w:val="7F95CEEA"/>
    <w:rsid w:val="7FC2E7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1508D"/>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DF456B"/>
    <w:pPr>
      <w:spacing w:after="0" w:line="240" w:lineRule="auto"/>
      <w:contextualSpacing/>
      <w:jc w:val="both"/>
    </w:pPr>
    <w:rPr>
      <w:rFonts w:ascii="Marianne" w:hAnsi="Marianne"/>
      <w:sz w:val="20"/>
    </w:rPr>
  </w:style>
  <w:style w:type="paragraph" w:styleId="Titre1">
    <w:name w:val="heading 1"/>
    <w:basedOn w:val="Normal"/>
    <w:next w:val="Normal"/>
    <w:link w:val="Titre1Car"/>
    <w:qFormat/>
    <w:rsid w:val="000C1609"/>
    <w:pPr>
      <w:numPr>
        <w:numId w:val="11"/>
      </w:numPr>
      <w:spacing w:before="240" w:after="240"/>
      <w:outlineLvl w:val="0"/>
    </w:pPr>
    <w:rPr>
      <w:b/>
      <w:bCs/>
      <w:iCs/>
      <w:smallCaps/>
      <w:color w:val="000091" w:themeColor="text2"/>
      <w:sz w:val="24"/>
      <w:szCs w:val="28"/>
    </w:rPr>
  </w:style>
  <w:style w:type="paragraph" w:styleId="Titre2">
    <w:name w:val="heading 2"/>
    <w:basedOn w:val="Titre1"/>
    <w:next w:val="Normal"/>
    <w:link w:val="Titre2Car"/>
    <w:uiPriority w:val="9"/>
    <w:unhideWhenUsed/>
    <w:qFormat/>
    <w:rsid w:val="009E2E17"/>
    <w:pPr>
      <w:ind w:left="567"/>
      <w:outlineLvl w:val="1"/>
    </w:pPr>
    <w:rPr>
      <w:caps/>
      <w:smallCaps w:val="0"/>
    </w:rPr>
  </w:style>
  <w:style w:type="paragraph" w:styleId="Titre3">
    <w:name w:val="heading 3"/>
    <w:basedOn w:val="Paragraphedeliste"/>
    <w:next w:val="Normal"/>
    <w:link w:val="Titre3Car"/>
    <w:unhideWhenUsed/>
    <w:qFormat/>
    <w:rsid w:val="0058450E"/>
    <w:pPr>
      <w:autoSpaceDE w:val="0"/>
      <w:autoSpaceDN w:val="0"/>
      <w:adjustRightInd w:val="0"/>
      <w:spacing w:before="120" w:after="120"/>
      <w:ind w:left="709"/>
      <w:contextualSpacing w:val="0"/>
      <w:outlineLvl w:val="2"/>
    </w:pPr>
    <w:rPr>
      <w:rFonts w:cs="Marianne-Bold"/>
      <w:bCs/>
      <w:color w:val="000091" w:themeColor="text2"/>
      <w:sz w:val="22"/>
    </w:rPr>
  </w:style>
  <w:style w:type="paragraph" w:styleId="Titre4">
    <w:name w:val="heading 4"/>
    <w:basedOn w:val="Paragraphedeliste"/>
    <w:next w:val="Normal"/>
    <w:link w:val="Titre4Car"/>
    <w:uiPriority w:val="9"/>
    <w:unhideWhenUsed/>
    <w:qFormat/>
    <w:rsid w:val="00096B9A"/>
    <w:pPr>
      <w:autoSpaceDE w:val="0"/>
      <w:autoSpaceDN w:val="0"/>
      <w:adjustRightInd w:val="0"/>
      <w:spacing w:before="240" w:after="120"/>
      <w:ind w:left="0"/>
      <w:contextualSpacing w:val="0"/>
      <w:outlineLvl w:val="3"/>
    </w:pPr>
    <w:rPr>
      <w:rFonts w:cs="Marianne-Bold"/>
      <w:b/>
      <w:bCs/>
      <w:color w:val="5770BE" w:themeColor="accent2"/>
      <w:szCs w:val="20"/>
    </w:rPr>
  </w:style>
  <w:style w:type="paragraph" w:styleId="Titre5">
    <w:name w:val="heading 5"/>
    <w:basedOn w:val="Paragraphedeliste"/>
    <w:next w:val="Normal"/>
    <w:link w:val="Titre5Car"/>
    <w:uiPriority w:val="9"/>
    <w:unhideWhenUsed/>
    <w:qFormat/>
    <w:rsid w:val="00096B9A"/>
    <w:pPr>
      <w:autoSpaceDE w:val="0"/>
      <w:autoSpaceDN w:val="0"/>
      <w:adjustRightInd w:val="0"/>
      <w:spacing w:after="60"/>
      <w:ind w:left="0"/>
      <w:outlineLvl w:val="4"/>
    </w:pPr>
    <w:rPr>
      <w:rFonts w:cs="Marianne-Bold"/>
      <w:b/>
      <w:bCs/>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eastAsiaTheme="majorEastAsia" w:hAnsi="Arial" w:cs="Arial"/>
      <w:b w:val="0"/>
      <w:bCs/>
      <w:i w:val="0"/>
      <w:iCs/>
      <w:caps/>
      <w:smallCaps/>
      <w:color w:val="231F20"/>
      <w:sz w:val="16"/>
      <w:szCs w:val="16"/>
    </w:rPr>
  </w:style>
  <w:style w:type="character" w:customStyle="1" w:styleId="Titre1Car">
    <w:name w:val="Titre 1 Car"/>
    <w:basedOn w:val="Policepardfaut"/>
    <w:link w:val="Titre1"/>
    <w:rsid w:val="000C1609"/>
    <w:rPr>
      <w:rFonts w:ascii="Marianne" w:hAnsi="Marianne"/>
      <w:b/>
      <w:bCs/>
      <w:iCs/>
      <w:smallCaps/>
      <w:color w:val="000091" w:themeColor="text2"/>
      <w:sz w:val="24"/>
      <w:szCs w:val="28"/>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9E2E17"/>
    <w:rPr>
      <w:rFonts w:ascii="Marianne" w:hAnsi="Marianne"/>
      <w:b/>
      <w:bCs/>
      <w:iCs/>
      <w:caps/>
      <w:color w:val="000091" w:themeColor="text2"/>
      <w:sz w:val="24"/>
      <w:szCs w:val="28"/>
    </w:rPr>
  </w:style>
  <w:style w:type="character" w:customStyle="1" w:styleId="Titre3Car">
    <w:name w:val="Titre 3 Car"/>
    <w:basedOn w:val="Policepardfaut"/>
    <w:link w:val="Titre3"/>
    <w:rsid w:val="0058450E"/>
    <w:rPr>
      <w:rFonts w:ascii="Marianne" w:hAnsi="Marianne" w:cs="Marianne-Bold"/>
      <w:bCs/>
      <w:color w:val="000091" w:themeColor="text2"/>
    </w:rPr>
  </w:style>
  <w:style w:type="character" w:customStyle="1" w:styleId="Titre4Car">
    <w:name w:val="Titre 4 Car"/>
    <w:basedOn w:val="Policepardfaut"/>
    <w:link w:val="Titre4"/>
    <w:uiPriority w:val="9"/>
    <w:rsid w:val="00096B9A"/>
    <w:rPr>
      <w:rFonts w:ascii="Marianne" w:hAnsi="Marianne" w:cs="Marianne-Bold"/>
      <w:b/>
      <w:bCs/>
      <w:color w:val="5770BE" w:themeColor="accent2"/>
      <w:sz w:val="20"/>
      <w:szCs w:val="20"/>
    </w:rPr>
  </w:style>
  <w:style w:type="character" w:customStyle="1" w:styleId="Titre5Car">
    <w:name w:val="Titre 5 Car"/>
    <w:basedOn w:val="Policepardfaut"/>
    <w:link w:val="Titre5"/>
    <w:uiPriority w:val="9"/>
    <w:rsid w:val="00096B9A"/>
    <w:rPr>
      <w:rFonts w:ascii="Marianne" w:hAnsi="Marianne" w:cs="Marianne-Bold"/>
      <w:b/>
      <w:bCs/>
      <w:sz w:val="20"/>
      <w:szCs w:val="21"/>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iPriority w:val="99"/>
    <w:semiHidden/>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semiHidden/>
    <w:rsid w:val="00F37982"/>
    <w:rPr>
      <w:rFonts w:ascii="Marianne" w:hAnsi="Marianne"/>
      <w:color w:val="5770BE" w:themeColor="accent2"/>
      <w:sz w:val="18"/>
      <w:szCs w:val="20"/>
    </w:rPr>
  </w:style>
  <w:style w:type="character" w:styleId="Appelnotedebasdep">
    <w:name w:val="footnote reference"/>
    <w:basedOn w:val="Policepardfaut"/>
    <w:uiPriority w:val="99"/>
    <w:semiHidden/>
    <w:unhideWhenUsed/>
    <w:rsid w:val="006C73CF"/>
    <w:rPr>
      <w:vertAlign w:val="superscript"/>
    </w:rPr>
  </w:style>
  <w:style w:type="paragraph" w:styleId="En-ttedetabledesmatires">
    <w:name w:val="TOC Heading"/>
    <w:basedOn w:val="Titre1"/>
    <w:next w:val="Normal"/>
    <w:uiPriority w:val="39"/>
    <w:unhideWhenUsed/>
    <w:qFormat/>
    <w:rsid w:val="007A19EA"/>
    <w:pPr>
      <w:spacing w:after="0" w:line="276" w:lineRule="auto"/>
      <w:contextualSpacing w:val="0"/>
      <w:outlineLvl w:val="9"/>
    </w:pPr>
    <w:rPr>
      <w:rFonts w:asciiTheme="majorHAnsi" w:hAnsiTheme="majorHAnsi"/>
      <w:b w:val="0"/>
      <w:bCs w:val="0"/>
      <w:caps/>
      <w:color w:val="777D00" w:themeColor="accent1" w:themeShade="BF"/>
      <w:sz w:val="28"/>
      <w:lang w:eastAsia="fr-FR"/>
    </w:rPr>
  </w:style>
  <w:style w:type="paragraph" w:styleId="TM1">
    <w:name w:val="toc 1"/>
    <w:basedOn w:val="Normal"/>
    <w:next w:val="Normal"/>
    <w:autoRedefine/>
    <w:uiPriority w:val="39"/>
    <w:unhideWhenUsed/>
    <w:qFormat/>
    <w:rsid w:val="00A81BBE"/>
    <w:pPr>
      <w:tabs>
        <w:tab w:val="right" w:pos="7938"/>
      </w:tabs>
      <w:spacing w:before="120" w:after="120"/>
      <w:contextualSpacing w:val="0"/>
      <w:jc w:val="left"/>
    </w:pPr>
    <w:rPr>
      <w:b/>
      <w:smallCaps/>
      <w:noProof/>
      <w:color w:val="000091" w:themeColor="text2"/>
      <w:sz w:val="22"/>
      <w:szCs w:val="28"/>
    </w:rPr>
  </w:style>
  <w:style w:type="paragraph" w:styleId="TM2">
    <w:name w:val="toc 2"/>
    <w:basedOn w:val="Normal"/>
    <w:next w:val="Normal"/>
    <w:autoRedefine/>
    <w:uiPriority w:val="39"/>
    <w:unhideWhenUsed/>
    <w:qFormat/>
    <w:rsid w:val="002C564C"/>
    <w:pPr>
      <w:tabs>
        <w:tab w:val="left" w:pos="567"/>
        <w:tab w:val="right" w:leader="dot" w:pos="7938"/>
      </w:tabs>
      <w:spacing w:after="120"/>
    </w:pPr>
    <w:rPr>
      <w:noProof/>
      <w:color w:val="000091" w:themeColor="text2"/>
    </w:rPr>
  </w:style>
  <w:style w:type="paragraph" w:styleId="TM3">
    <w:name w:val="toc 3"/>
    <w:basedOn w:val="Normal"/>
    <w:next w:val="Normal"/>
    <w:autoRedefine/>
    <w:uiPriority w:val="39"/>
    <w:unhideWhenUsed/>
    <w:qFormat/>
    <w:rsid w:val="00FD2A14"/>
    <w:pPr>
      <w:tabs>
        <w:tab w:val="left" w:pos="567"/>
        <w:tab w:val="right" w:leader="dot" w:pos="7938"/>
      </w:tabs>
      <w:spacing w:after="120"/>
    </w:pPr>
    <w:rPr>
      <w:noProof/>
      <w:color w:val="000091" w:themeColor="text2"/>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4929FC"/>
    <w:pPr>
      <w:tabs>
        <w:tab w:val="left" w:pos="709"/>
        <w:tab w:val="right" w:leader="dot" w:pos="7786"/>
      </w:tabs>
      <w:spacing w:after="60"/>
      <w:ind w:left="284"/>
    </w:pPr>
    <w:rPr>
      <w:b/>
      <w:noProof/>
      <w:color w:val="5770BE" w:themeColor="accent2"/>
      <w:sz w:val="18"/>
    </w:rPr>
  </w:style>
  <w:style w:type="character" w:styleId="Lienhypertextesuivivisit">
    <w:name w:val="FollowedHyperlink"/>
    <w:basedOn w:val="Policepardfaut"/>
    <w:uiPriority w:val="99"/>
    <w:semiHidden/>
    <w:unhideWhenUsed/>
    <w:rsid w:val="00CC7263"/>
    <w:rPr>
      <w:color w:val="AAB400"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NormalWeb">
    <w:name w:val="Normal (Web)"/>
    <w:basedOn w:val="Normal"/>
    <w:uiPriority w:val="99"/>
    <w:rsid w:val="00731DA1"/>
    <w:pPr>
      <w:spacing w:line="264" w:lineRule="auto"/>
      <w:contextualSpacing w:val="0"/>
      <w:jc w:val="left"/>
    </w:pPr>
    <w:rPr>
      <w:rFonts w:ascii="Calibri Light" w:eastAsia="Times New Roman" w:hAnsi="Calibri Light" w:cs="Times New Roman"/>
      <w:sz w:val="24"/>
      <w:szCs w:val="24"/>
      <w:lang w:eastAsia="fr-FR"/>
    </w:rPr>
  </w:style>
  <w:style w:type="paragraph" w:customStyle="1" w:styleId="bodytext">
    <w:name w:val="bodytext"/>
    <w:basedOn w:val="Normal"/>
    <w:rsid w:val="00731DA1"/>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155EC6"/>
    <w:rPr>
      <w:rFonts w:ascii="Marianne" w:hAnsi="Marianne"/>
      <w:sz w:val="20"/>
    </w:rPr>
  </w:style>
  <w:style w:type="table" w:styleId="Listeclaire-Accent4">
    <w:name w:val="Light List Accent 4"/>
    <w:basedOn w:val="TableauNormal"/>
    <w:uiPriority w:val="61"/>
    <w:rsid w:val="00837B64"/>
    <w:pPr>
      <w:spacing w:after="0" w:line="240" w:lineRule="auto"/>
    </w:pPr>
    <w:rPr>
      <w:rFonts w:ascii="Calibri" w:hAnsi="Calibri"/>
      <w:sz w:val="20"/>
    </w:rPr>
    <w:tblPr>
      <w:tblStyleRowBandSize w:val="1"/>
      <w:tblStyleColBandSize w:val="1"/>
      <w:tblBorders>
        <w:top w:val="single" w:sz="8" w:space="0" w:color="466964" w:themeColor="accent4"/>
        <w:left w:val="single" w:sz="8" w:space="0" w:color="466964" w:themeColor="accent4"/>
        <w:bottom w:val="single" w:sz="8" w:space="0" w:color="466964" w:themeColor="accent4"/>
        <w:right w:val="single" w:sz="8" w:space="0" w:color="466964" w:themeColor="accent4"/>
      </w:tblBorders>
    </w:tblPr>
    <w:tblStylePr w:type="firstRow">
      <w:pPr>
        <w:spacing w:before="0" w:after="0" w:line="240" w:lineRule="auto"/>
      </w:pPr>
      <w:rPr>
        <w:b/>
        <w:bCs/>
        <w:color w:val="FFFFFF" w:themeColor="background1"/>
      </w:rPr>
      <w:tblPr/>
      <w:tcPr>
        <w:shd w:val="clear" w:color="auto" w:fill="466964" w:themeFill="accent4"/>
      </w:tcPr>
    </w:tblStylePr>
    <w:tblStylePr w:type="lastRow">
      <w:pPr>
        <w:spacing w:before="0" w:after="0" w:line="240" w:lineRule="auto"/>
      </w:pPr>
      <w:rPr>
        <w:b/>
        <w:bCs/>
      </w:rPr>
      <w:tblPr/>
      <w:tcPr>
        <w:tcBorders>
          <w:top w:val="double" w:sz="6" w:space="0" w:color="466964" w:themeColor="accent4"/>
          <w:left w:val="single" w:sz="8" w:space="0" w:color="466964" w:themeColor="accent4"/>
          <w:bottom w:val="single" w:sz="8" w:space="0" w:color="466964" w:themeColor="accent4"/>
          <w:right w:val="single" w:sz="8" w:space="0" w:color="466964" w:themeColor="accent4"/>
        </w:tcBorders>
      </w:tcPr>
    </w:tblStylePr>
    <w:tblStylePr w:type="firstCol">
      <w:rPr>
        <w:b/>
        <w:bCs/>
      </w:rPr>
    </w:tblStylePr>
    <w:tblStylePr w:type="lastCol">
      <w:rPr>
        <w:b/>
        <w:bCs/>
      </w:rPr>
    </w:tblStylePr>
    <w:tblStylePr w:type="band1Vert">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tblStylePr w:type="band1Horz">
      <w:tblPr/>
      <w:tcPr>
        <w:tcBorders>
          <w:top w:val="single" w:sz="8" w:space="0" w:color="466964" w:themeColor="accent4"/>
          <w:left w:val="single" w:sz="8" w:space="0" w:color="466964" w:themeColor="accent4"/>
          <w:bottom w:val="single" w:sz="8" w:space="0" w:color="466964" w:themeColor="accent4"/>
          <w:right w:val="single" w:sz="8" w:space="0" w:color="466964" w:themeColor="accent4"/>
        </w:tcBorders>
      </w:tcPr>
    </w:tblStylePr>
  </w:style>
  <w:style w:type="paragraph" w:customStyle="1" w:styleId="Default">
    <w:name w:val="Default"/>
    <w:rsid w:val="00FD4663"/>
    <w:pPr>
      <w:autoSpaceDE w:val="0"/>
      <w:autoSpaceDN w:val="0"/>
      <w:adjustRightInd w:val="0"/>
      <w:spacing w:after="0" w:line="240" w:lineRule="auto"/>
    </w:pPr>
    <w:rPr>
      <w:rFonts w:ascii="Raleway" w:hAnsi="Raleway" w:cs="Raleway"/>
      <w:color w:val="000000"/>
      <w:sz w:val="24"/>
      <w:szCs w:val="24"/>
    </w:rPr>
  </w:style>
  <w:style w:type="paragraph" w:styleId="Rvision">
    <w:name w:val="Revision"/>
    <w:hidden/>
    <w:uiPriority w:val="99"/>
    <w:semiHidden/>
    <w:rsid w:val="00A505FE"/>
    <w:pPr>
      <w:spacing w:after="0" w:line="240" w:lineRule="auto"/>
    </w:pPr>
    <w:rPr>
      <w:rFonts w:ascii="Marianne" w:hAnsi="Marianne"/>
      <w:sz w:val="20"/>
    </w:rPr>
  </w:style>
  <w:style w:type="character" w:styleId="Marquedecommentaire">
    <w:name w:val="annotation reference"/>
    <w:basedOn w:val="Policepardfaut"/>
    <w:uiPriority w:val="99"/>
    <w:semiHidden/>
    <w:unhideWhenUsed/>
    <w:rsid w:val="00C92E26"/>
    <w:rPr>
      <w:sz w:val="16"/>
      <w:szCs w:val="16"/>
    </w:rPr>
  </w:style>
  <w:style w:type="paragraph" w:styleId="Commentaire">
    <w:name w:val="annotation text"/>
    <w:basedOn w:val="Normal"/>
    <w:link w:val="CommentaireCar"/>
    <w:uiPriority w:val="99"/>
    <w:unhideWhenUsed/>
    <w:rsid w:val="00C92E26"/>
    <w:rPr>
      <w:szCs w:val="20"/>
    </w:rPr>
  </w:style>
  <w:style w:type="character" w:customStyle="1" w:styleId="CommentaireCar">
    <w:name w:val="Commentaire Car"/>
    <w:basedOn w:val="Policepardfaut"/>
    <w:link w:val="Commentaire"/>
    <w:uiPriority w:val="99"/>
    <w:rsid w:val="00C92E26"/>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C92E26"/>
    <w:rPr>
      <w:b/>
      <w:bCs/>
    </w:rPr>
  </w:style>
  <w:style w:type="character" w:customStyle="1" w:styleId="ObjetducommentaireCar">
    <w:name w:val="Objet du commentaire Car"/>
    <w:basedOn w:val="CommentaireCar"/>
    <w:link w:val="Objetducommentaire"/>
    <w:uiPriority w:val="99"/>
    <w:semiHidden/>
    <w:rsid w:val="00C92E26"/>
    <w:rPr>
      <w:rFonts w:ascii="Marianne" w:hAnsi="Marianne"/>
      <w:b/>
      <w:bCs/>
      <w:sz w:val="20"/>
      <w:szCs w:val="20"/>
    </w:rPr>
  </w:style>
  <w:style w:type="character" w:styleId="lev">
    <w:name w:val="Strong"/>
    <w:basedOn w:val="Policepardfaut"/>
    <w:uiPriority w:val="22"/>
    <w:qFormat/>
    <w:rsid w:val="00EC6259"/>
    <w:rPr>
      <w:b/>
      <w:bCs/>
    </w:rPr>
  </w:style>
  <w:style w:type="character" w:customStyle="1" w:styleId="ui-provider">
    <w:name w:val="ui-provider"/>
    <w:basedOn w:val="Policepardfaut"/>
    <w:rsid w:val="001B5576"/>
  </w:style>
  <w:style w:type="paragraph" w:customStyle="1" w:styleId="Mtexte1">
    <w:name w:val="Mtexte1"/>
    <w:basedOn w:val="Normal"/>
    <w:link w:val="Mtexte1Car"/>
    <w:qFormat/>
    <w:rsid w:val="00652F78"/>
    <w:pPr>
      <w:tabs>
        <w:tab w:val="left" w:pos="993"/>
      </w:tabs>
      <w:contextualSpacing w:val="0"/>
    </w:pPr>
    <w:rPr>
      <w:rFonts w:ascii="Calibri" w:eastAsia="Calibri" w:hAnsi="Calibri" w:cs="Calibri"/>
      <w:sz w:val="22"/>
    </w:rPr>
  </w:style>
  <w:style w:type="character" w:customStyle="1" w:styleId="Mtexte1Car">
    <w:name w:val="Mtexte1 Car"/>
    <w:basedOn w:val="Policepardfaut"/>
    <w:link w:val="Mtexte1"/>
    <w:rsid w:val="00652F78"/>
    <w:rPr>
      <w:rFonts w:ascii="Calibri" w:eastAsia="Calibri" w:hAnsi="Calibri" w:cs="Calibri"/>
    </w:rPr>
  </w:style>
  <w:style w:type="paragraph" w:customStyle="1" w:styleId="Textepuce2">
    <w:name w:val="Texte puce 2"/>
    <w:basedOn w:val="Normal"/>
    <w:qFormat/>
    <w:rsid w:val="00960691"/>
    <w:pPr>
      <w:numPr>
        <w:numId w:val="2"/>
      </w:numPr>
      <w:tabs>
        <w:tab w:val="left" w:pos="340"/>
      </w:tabs>
      <w:spacing w:before="20" w:after="120" w:line="270" w:lineRule="atLeast"/>
      <w:ind w:left="425" w:hanging="113"/>
      <w:contextualSpacing w:val="0"/>
    </w:pPr>
    <w:rPr>
      <w:rFonts w:asciiTheme="minorHAnsi" w:hAnsiTheme="minorHAnsi"/>
      <w:color w:val="A0A800" w:themeColor="accent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8941">
      <w:bodyDiv w:val="1"/>
      <w:marLeft w:val="0"/>
      <w:marRight w:val="0"/>
      <w:marTop w:val="0"/>
      <w:marBottom w:val="0"/>
      <w:divBdr>
        <w:top w:val="none" w:sz="0" w:space="0" w:color="auto"/>
        <w:left w:val="none" w:sz="0" w:space="0" w:color="auto"/>
        <w:bottom w:val="none" w:sz="0" w:space="0" w:color="auto"/>
        <w:right w:val="none" w:sz="0" w:space="0" w:color="auto"/>
      </w:divBdr>
    </w:div>
    <w:div w:id="19204996">
      <w:bodyDiv w:val="1"/>
      <w:marLeft w:val="0"/>
      <w:marRight w:val="0"/>
      <w:marTop w:val="0"/>
      <w:marBottom w:val="0"/>
      <w:divBdr>
        <w:top w:val="none" w:sz="0" w:space="0" w:color="auto"/>
        <w:left w:val="none" w:sz="0" w:space="0" w:color="auto"/>
        <w:bottom w:val="none" w:sz="0" w:space="0" w:color="auto"/>
        <w:right w:val="none" w:sz="0" w:space="0" w:color="auto"/>
      </w:divBdr>
    </w:div>
    <w:div w:id="69086026">
      <w:bodyDiv w:val="1"/>
      <w:marLeft w:val="0"/>
      <w:marRight w:val="0"/>
      <w:marTop w:val="0"/>
      <w:marBottom w:val="0"/>
      <w:divBdr>
        <w:top w:val="none" w:sz="0" w:space="0" w:color="auto"/>
        <w:left w:val="none" w:sz="0" w:space="0" w:color="auto"/>
        <w:bottom w:val="none" w:sz="0" w:space="0" w:color="auto"/>
        <w:right w:val="none" w:sz="0" w:space="0" w:color="auto"/>
      </w:divBdr>
    </w:div>
    <w:div w:id="85078849">
      <w:bodyDiv w:val="1"/>
      <w:marLeft w:val="0"/>
      <w:marRight w:val="0"/>
      <w:marTop w:val="0"/>
      <w:marBottom w:val="0"/>
      <w:divBdr>
        <w:top w:val="none" w:sz="0" w:space="0" w:color="auto"/>
        <w:left w:val="none" w:sz="0" w:space="0" w:color="auto"/>
        <w:bottom w:val="none" w:sz="0" w:space="0" w:color="auto"/>
        <w:right w:val="none" w:sz="0" w:space="0" w:color="auto"/>
      </w:divBdr>
    </w:div>
    <w:div w:id="86078143">
      <w:bodyDiv w:val="1"/>
      <w:marLeft w:val="0"/>
      <w:marRight w:val="0"/>
      <w:marTop w:val="0"/>
      <w:marBottom w:val="0"/>
      <w:divBdr>
        <w:top w:val="none" w:sz="0" w:space="0" w:color="auto"/>
        <w:left w:val="none" w:sz="0" w:space="0" w:color="auto"/>
        <w:bottom w:val="none" w:sz="0" w:space="0" w:color="auto"/>
        <w:right w:val="none" w:sz="0" w:space="0" w:color="auto"/>
      </w:divBdr>
    </w:div>
    <w:div w:id="102264613">
      <w:bodyDiv w:val="1"/>
      <w:marLeft w:val="0"/>
      <w:marRight w:val="0"/>
      <w:marTop w:val="0"/>
      <w:marBottom w:val="0"/>
      <w:divBdr>
        <w:top w:val="none" w:sz="0" w:space="0" w:color="auto"/>
        <w:left w:val="none" w:sz="0" w:space="0" w:color="auto"/>
        <w:bottom w:val="none" w:sz="0" w:space="0" w:color="auto"/>
        <w:right w:val="none" w:sz="0" w:space="0" w:color="auto"/>
      </w:divBdr>
    </w:div>
    <w:div w:id="120535028">
      <w:bodyDiv w:val="1"/>
      <w:marLeft w:val="0"/>
      <w:marRight w:val="0"/>
      <w:marTop w:val="0"/>
      <w:marBottom w:val="0"/>
      <w:divBdr>
        <w:top w:val="none" w:sz="0" w:space="0" w:color="auto"/>
        <w:left w:val="none" w:sz="0" w:space="0" w:color="auto"/>
        <w:bottom w:val="none" w:sz="0" w:space="0" w:color="auto"/>
        <w:right w:val="none" w:sz="0" w:space="0" w:color="auto"/>
      </w:divBdr>
    </w:div>
    <w:div w:id="151070508">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225379518">
      <w:bodyDiv w:val="1"/>
      <w:marLeft w:val="0"/>
      <w:marRight w:val="0"/>
      <w:marTop w:val="0"/>
      <w:marBottom w:val="0"/>
      <w:divBdr>
        <w:top w:val="none" w:sz="0" w:space="0" w:color="auto"/>
        <w:left w:val="none" w:sz="0" w:space="0" w:color="auto"/>
        <w:bottom w:val="none" w:sz="0" w:space="0" w:color="auto"/>
        <w:right w:val="none" w:sz="0" w:space="0" w:color="auto"/>
      </w:divBdr>
    </w:div>
    <w:div w:id="230313686">
      <w:bodyDiv w:val="1"/>
      <w:marLeft w:val="0"/>
      <w:marRight w:val="0"/>
      <w:marTop w:val="0"/>
      <w:marBottom w:val="0"/>
      <w:divBdr>
        <w:top w:val="none" w:sz="0" w:space="0" w:color="auto"/>
        <w:left w:val="none" w:sz="0" w:space="0" w:color="auto"/>
        <w:bottom w:val="none" w:sz="0" w:space="0" w:color="auto"/>
        <w:right w:val="none" w:sz="0" w:space="0" w:color="auto"/>
      </w:divBdr>
      <w:divsChild>
        <w:div w:id="372535328">
          <w:marLeft w:val="0"/>
          <w:marRight w:val="0"/>
          <w:marTop w:val="0"/>
          <w:marBottom w:val="0"/>
          <w:divBdr>
            <w:top w:val="single" w:sz="2" w:space="0" w:color="E3E3E3"/>
            <w:left w:val="single" w:sz="2" w:space="0" w:color="E3E3E3"/>
            <w:bottom w:val="single" w:sz="2" w:space="0" w:color="E3E3E3"/>
            <w:right w:val="single" w:sz="2" w:space="0" w:color="E3E3E3"/>
          </w:divBdr>
          <w:divsChild>
            <w:div w:id="544297480">
              <w:marLeft w:val="0"/>
              <w:marRight w:val="0"/>
              <w:marTop w:val="0"/>
              <w:marBottom w:val="0"/>
              <w:divBdr>
                <w:top w:val="single" w:sz="2" w:space="0" w:color="E3E3E3"/>
                <w:left w:val="single" w:sz="2" w:space="0" w:color="E3E3E3"/>
                <w:bottom w:val="single" w:sz="2" w:space="0" w:color="E3E3E3"/>
                <w:right w:val="single" w:sz="2" w:space="0" w:color="E3E3E3"/>
              </w:divBdr>
              <w:divsChild>
                <w:div w:id="1768230267">
                  <w:marLeft w:val="0"/>
                  <w:marRight w:val="0"/>
                  <w:marTop w:val="0"/>
                  <w:marBottom w:val="0"/>
                  <w:divBdr>
                    <w:top w:val="single" w:sz="2" w:space="0" w:color="E3E3E3"/>
                    <w:left w:val="single" w:sz="2" w:space="0" w:color="E3E3E3"/>
                    <w:bottom w:val="single" w:sz="2" w:space="0" w:color="E3E3E3"/>
                    <w:right w:val="single" w:sz="2" w:space="0" w:color="E3E3E3"/>
                  </w:divBdr>
                  <w:divsChild>
                    <w:div w:id="416290533">
                      <w:marLeft w:val="0"/>
                      <w:marRight w:val="0"/>
                      <w:marTop w:val="0"/>
                      <w:marBottom w:val="0"/>
                      <w:divBdr>
                        <w:top w:val="single" w:sz="2" w:space="0" w:color="E3E3E3"/>
                        <w:left w:val="single" w:sz="2" w:space="0" w:color="E3E3E3"/>
                        <w:bottom w:val="single" w:sz="2" w:space="0" w:color="E3E3E3"/>
                        <w:right w:val="single" w:sz="2" w:space="0" w:color="E3E3E3"/>
                      </w:divBdr>
                      <w:divsChild>
                        <w:div w:id="81800202">
                          <w:marLeft w:val="0"/>
                          <w:marRight w:val="0"/>
                          <w:marTop w:val="0"/>
                          <w:marBottom w:val="0"/>
                          <w:divBdr>
                            <w:top w:val="single" w:sz="2" w:space="0" w:color="E3E3E3"/>
                            <w:left w:val="single" w:sz="2" w:space="0" w:color="E3E3E3"/>
                            <w:bottom w:val="single" w:sz="2" w:space="0" w:color="E3E3E3"/>
                            <w:right w:val="single" w:sz="2" w:space="0" w:color="E3E3E3"/>
                          </w:divBdr>
                          <w:divsChild>
                            <w:div w:id="696933833">
                              <w:marLeft w:val="0"/>
                              <w:marRight w:val="0"/>
                              <w:marTop w:val="100"/>
                              <w:marBottom w:val="100"/>
                              <w:divBdr>
                                <w:top w:val="single" w:sz="2" w:space="0" w:color="E3E3E3"/>
                                <w:left w:val="single" w:sz="2" w:space="0" w:color="E3E3E3"/>
                                <w:bottom w:val="single" w:sz="2" w:space="0" w:color="E3E3E3"/>
                                <w:right w:val="single" w:sz="2" w:space="0" w:color="E3E3E3"/>
                              </w:divBdr>
                              <w:divsChild>
                                <w:div w:id="587614558">
                                  <w:marLeft w:val="0"/>
                                  <w:marRight w:val="0"/>
                                  <w:marTop w:val="0"/>
                                  <w:marBottom w:val="0"/>
                                  <w:divBdr>
                                    <w:top w:val="single" w:sz="2" w:space="0" w:color="E3E3E3"/>
                                    <w:left w:val="single" w:sz="2" w:space="0" w:color="E3E3E3"/>
                                    <w:bottom w:val="single" w:sz="2" w:space="0" w:color="E3E3E3"/>
                                    <w:right w:val="single" w:sz="2" w:space="0" w:color="E3E3E3"/>
                                  </w:divBdr>
                                  <w:divsChild>
                                    <w:div w:id="2086370941">
                                      <w:marLeft w:val="0"/>
                                      <w:marRight w:val="0"/>
                                      <w:marTop w:val="0"/>
                                      <w:marBottom w:val="0"/>
                                      <w:divBdr>
                                        <w:top w:val="single" w:sz="2" w:space="0" w:color="E3E3E3"/>
                                        <w:left w:val="single" w:sz="2" w:space="0" w:color="E3E3E3"/>
                                        <w:bottom w:val="single" w:sz="2" w:space="0" w:color="E3E3E3"/>
                                        <w:right w:val="single" w:sz="2" w:space="0" w:color="E3E3E3"/>
                                      </w:divBdr>
                                      <w:divsChild>
                                        <w:div w:id="1161193142">
                                          <w:marLeft w:val="0"/>
                                          <w:marRight w:val="0"/>
                                          <w:marTop w:val="0"/>
                                          <w:marBottom w:val="0"/>
                                          <w:divBdr>
                                            <w:top w:val="single" w:sz="2" w:space="0" w:color="E3E3E3"/>
                                            <w:left w:val="single" w:sz="2" w:space="0" w:color="E3E3E3"/>
                                            <w:bottom w:val="single" w:sz="2" w:space="0" w:color="E3E3E3"/>
                                            <w:right w:val="single" w:sz="2" w:space="0" w:color="E3E3E3"/>
                                          </w:divBdr>
                                          <w:divsChild>
                                            <w:div w:id="1275987243">
                                              <w:marLeft w:val="0"/>
                                              <w:marRight w:val="0"/>
                                              <w:marTop w:val="0"/>
                                              <w:marBottom w:val="0"/>
                                              <w:divBdr>
                                                <w:top w:val="single" w:sz="2" w:space="0" w:color="E3E3E3"/>
                                                <w:left w:val="single" w:sz="2" w:space="0" w:color="E3E3E3"/>
                                                <w:bottom w:val="single" w:sz="2" w:space="0" w:color="E3E3E3"/>
                                                <w:right w:val="single" w:sz="2" w:space="0" w:color="E3E3E3"/>
                                              </w:divBdr>
                                              <w:divsChild>
                                                <w:div w:id="22557845">
                                                  <w:marLeft w:val="0"/>
                                                  <w:marRight w:val="0"/>
                                                  <w:marTop w:val="0"/>
                                                  <w:marBottom w:val="0"/>
                                                  <w:divBdr>
                                                    <w:top w:val="single" w:sz="2" w:space="0" w:color="E3E3E3"/>
                                                    <w:left w:val="single" w:sz="2" w:space="0" w:color="E3E3E3"/>
                                                    <w:bottom w:val="single" w:sz="2" w:space="0" w:color="E3E3E3"/>
                                                    <w:right w:val="single" w:sz="2" w:space="0" w:color="E3E3E3"/>
                                                  </w:divBdr>
                                                  <w:divsChild>
                                                    <w:div w:id="95579520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26582772">
          <w:marLeft w:val="0"/>
          <w:marRight w:val="0"/>
          <w:marTop w:val="0"/>
          <w:marBottom w:val="0"/>
          <w:divBdr>
            <w:top w:val="none" w:sz="0" w:space="0" w:color="auto"/>
            <w:left w:val="none" w:sz="0" w:space="0" w:color="auto"/>
            <w:bottom w:val="none" w:sz="0" w:space="0" w:color="auto"/>
            <w:right w:val="none" w:sz="0" w:space="0" w:color="auto"/>
          </w:divBdr>
        </w:div>
      </w:divsChild>
    </w:div>
    <w:div w:id="239873634">
      <w:bodyDiv w:val="1"/>
      <w:marLeft w:val="0"/>
      <w:marRight w:val="0"/>
      <w:marTop w:val="0"/>
      <w:marBottom w:val="0"/>
      <w:divBdr>
        <w:top w:val="none" w:sz="0" w:space="0" w:color="auto"/>
        <w:left w:val="none" w:sz="0" w:space="0" w:color="auto"/>
        <w:bottom w:val="none" w:sz="0" w:space="0" w:color="auto"/>
        <w:right w:val="none" w:sz="0" w:space="0" w:color="auto"/>
      </w:divBdr>
    </w:div>
    <w:div w:id="334960260">
      <w:bodyDiv w:val="1"/>
      <w:marLeft w:val="0"/>
      <w:marRight w:val="0"/>
      <w:marTop w:val="0"/>
      <w:marBottom w:val="0"/>
      <w:divBdr>
        <w:top w:val="none" w:sz="0" w:space="0" w:color="auto"/>
        <w:left w:val="none" w:sz="0" w:space="0" w:color="auto"/>
        <w:bottom w:val="none" w:sz="0" w:space="0" w:color="auto"/>
        <w:right w:val="none" w:sz="0" w:space="0" w:color="auto"/>
      </w:divBdr>
    </w:div>
    <w:div w:id="399249728">
      <w:bodyDiv w:val="1"/>
      <w:marLeft w:val="0"/>
      <w:marRight w:val="0"/>
      <w:marTop w:val="0"/>
      <w:marBottom w:val="0"/>
      <w:divBdr>
        <w:top w:val="none" w:sz="0" w:space="0" w:color="auto"/>
        <w:left w:val="none" w:sz="0" w:space="0" w:color="auto"/>
        <w:bottom w:val="none" w:sz="0" w:space="0" w:color="auto"/>
        <w:right w:val="none" w:sz="0" w:space="0" w:color="auto"/>
      </w:divBdr>
    </w:div>
    <w:div w:id="401686160">
      <w:bodyDiv w:val="1"/>
      <w:marLeft w:val="0"/>
      <w:marRight w:val="0"/>
      <w:marTop w:val="0"/>
      <w:marBottom w:val="0"/>
      <w:divBdr>
        <w:top w:val="none" w:sz="0" w:space="0" w:color="auto"/>
        <w:left w:val="none" w:sz="0" w:space="0" w:color="auto"/>
        <w:bottom w:val="none" w:sz="0" w:space="0" w:color="auto"/>
        <w:right w:val="none" w:sz="0" w:space="0" w:color="auto"/>
      </w:divBdr>
    </w:div>
    <w:div w:id="460274353">
      <w:bodyDiv w:val="1"/>
      <w:marLeft w:val="0"/>
      <w:marRight w:val="0"/>
      <w:marTop w:val="0"/>
      <w:marBottom w:val="0"/>
      <w:divBdr>
        <w:top w:val="none" w:sz="0" w:space="0" w:color="auto"/>
        <w:left w:val="none" w:sz="0" w:space="0" w:color="auto"/>
        <w:bottom w:val="none" w:sz="0" w:space="0" w:color="auto"/>
        <w:right w:val="none" w:sz="0" w:space="0" w:color="auto"/>
      </w:divBdr>
    </w:div>
    <w:div w:id="460653398">
      <w:bodyDiv w:val="1"/>
      <w:marLeft w:val="0"/>
      <w:marRight w:val="0"/>
      <w:marTop w:val="0"/>
      <w:marBottom w:val="0"/>
      <w:divBdr>
        <w:top w:val="none" w:sz="0" w:space="0" w:color="auto"/>
        <w:left w:val="none" w:sz="0" w:space="0" w:color="auto"/>
        <w:bottom w:val="none" w:sz="0" w:space="0" w:color="auto"/>
        <w:right w:val="none" w:sz="0" w:space="0" w:color="auto"/>
      </w:divBdr>
    </w:div>
    <w:div w:id="472020532">
      <w:bodyDiv w:val="1"/>
      <w:marLeft w:val="0"/>
      <w:marRight w:val="0"/>
      <w:marTop w:val="0"/>
      <w:marBottom w:val="0"/>
      <w:divBdr>
        <w:top w:val="none" w:sz="0" w:space="0" w:color="auto"/>
        <w:left w:val="none" w:sz="0" w:space="0" w:color="auto"/>
        <w:bottom w:val="none" w:sz="0" w:space="0" w:color="auto"/>
        <w:right w:val="none" w:sz="0" w:space="0" w:color="auto"/>
      </w:divBdr>
    </w:div>
    <w:div w:id="507405488">
      <w:bodyDiv w:val="1"/>
      <w:marLeft w:val="0"/>
      <w:marRight w:val="0"/>
      <w:marTop w:val="0"/>
      <w:marBottom w:val="0"/>
      <w:divBdr>
        <w:top w:val="none" w:sz="0" w:space="0" w:color="auto"/>
        <w:left w:val="none" w:sz="0" w:space="0" w:color="auto"/>
        <w:bottom w:val="none" w:sz="0" w:space="0" w:color="auto"/>
        <w:right w:val="none" w:sz="0" w:space="0" w:color="auto"/>
      </w:divBdr>
      <w:divsChild>
        <w:div w:id="206070274">
          <w:marLeft w:val="0"/>
          <w:marRight w:val="0"/>
          <w:marTop w:val="0"/>
          <w:marBottom w:val="0"/>
          <w:divBdr>
            <w:top w:val="single" w:sz="2" w:space="0" w:color="E3E3E3"/>
            <w:left w:val="single" w:sz="2" w:space="0" w:color="E3E3E3"/>
            <w:bottom w:val="single" w:sz="2" w:space="0" w:color="E3E3E3"/>
            <w:right w:val="single" w:sz="2" w:space="0" w:color="E3E3E3"/>
          </w:divBdr>
          <w:divsChild>
            <w:div w:id="1203832946">
              <w:marLeft w:val="0"/>
              <w:marRight w:val="0"/>
              <w:marTop w:val="0"/>
              <w:marBottom w:val="0"/>
              <w:divBdr>
                <w:top w:val="single" w:sz="2" w:space="0" w:color="E3E3E3"/>
                <w:left w:val="single" w:sz="2" w:space="0" w:color="E3E3E3"/>
                <w:bottom w:val="single" w:sz="2" w:space="0" w:color="E3E3E3"/>
                <w:right w:val="single" w:sz="2" w:space="0" w:color="E3E3E3"/>
              </w:divBdr>
              <w:divsChild>
                <w:div w:id="370497367">
                  <w:marLeft w:val="0"/>
                  <w:marRight w:val="0"/>
                  <w:marTop w:val="0"/>
                  <w:marBottom w:val="0"/>
                  <w:divBdr>
                    <w:top w:val="single" w:sz="2" w:space="0" w:color="E3E3E3"/>
                    <w:left w:val="single" w:sz="2" w:space="0" w:color="E3E3E3"/>
                    <w:bottom w:val="single" w:sz="2" w:space="0" w:color="E3E3E3"/>
                    <w:right w:val="single" w:sz="2" w:space="0" w:color="E3E3E3"/>
                  </w:divBdr>
                  <w:divsChild>
                    <w:div w:id="1648240490">
                      <w:marLeft w:val="0"/>
                      <w:marRight w:val="0"/>
                      <w:marTop w:val="0"/>
                      <w:marBottom w:val="0"/>
                      <w:divBdr>
                        <w:top w:val="single" w:sz="2" w:space="0" w:color="E3E3E3"/>
                        <w:left w:val="single" w:sz="2" w:space="0" w:color="E3E3E3"/>
                        <w:bottom w:val="single" w:sz="2" w:space="0" w:color="E3E3E3"/>
                        <w:right w:val="single" w:sz="2" w:space="0" w:color="E3E3E3"/>
                      </w:divBdr>
                      <w:divsChild>
                        <w:div w:id="897518702">
                          <w:marLeft w:val="0"/>
                          <w:marRight w:val="0"/>
                          <w:marTop w:val="0"/>
                          <w:marBottom w:val="0"/>
                          <w:divBdr>
                            <w:top w:val="single" w:sz="2" w:space="0" w:color="E3E3E3"/>
                            <w:left w:val="single" w:sz="2" w:space="0" w:color="E3E3E3"/>
                            <w:bottom w:val="single" w:sz="2" w:space="0" w:color="E3E3E3"/>
                            <w:right w:val="single" w:sz="2" w:space="0" w:color="E3E3E3"/>
                          </w:divBdr>
                          <w:divsChild>
                            <w:div w:id="404955103">
                              <w:marLeft w:val="0"/>
                              <w:marRight w:val="0"/>
                              <w:marTop w:val="100"/>
                              <w:marBottom w:val="100"/>
                              <w:divBdr>
                                <w:top w:val="single" w:sz="2" w:space="0" w:color="E3E3E3"/>
                                <w:left w:val="single" w:sz="2" w:space="0" w:color="E3E3E3"/>
                                <w:bottom w:val="single" w:sz="2" w:space="0" w:color="E3E3E3"/>
                                <w:right w:val="single" w:sz="2" w:space="0" w:color="E3E3E3"/>
                              </w:divBdr>
                              <w:divsChild>
                                <w:div w:id="1961955640">
                                  <w:marLeft w:val="0"/>
                                  <w:marRight w:val="0"/>
                                  <w:marTop w:val="0"/>
                                  <w:marBottom w:val="0"/>
                                  <w:divBdr>
                                    <w:top w:val="single" w:sz="2" w:space="0" w:color="E3E3E3"/>
                                    <w:left w:val="single" w:sz="2" w:space="0" w:color="E3E3E3"/>
                                    <w:bottom w:val="single" w:sz="2" w:space="0" w:color="E3E3E3"/>
                                    <w:right w:val="single" w:sz="2" w:space="0" w:color="E3E3E3"/>
                                  </w:divBdr>
                                  <w:divsChild>
                                    <w:div w:id="46682731">
                                      <w:marLeft w:val="0"/>
                                      <w:marRight w:val="0"/>
                                      <w:marTop w:val="0"/>
                                      <w:marBottom w:val="0"/>
                                      <w:divBdr>
                                        <w:top w:val="single" w:sz="2" w:space="0" w:color="E3E3E3"/>
                                        <w:left w:val="single" w:sz="2" w:space="0" w:color="E3E3E3"/>
                                        <w:bottom w:val="single" w:sz="2" w:space="0" w:color="E3E3E3"/>
                                        <w:right w:val="single" w:sz="2" w:space="0" w:color="E3E3E3"/>
                                      </w:divBdr>
                                      <w:divsChild>
                                        <w:div w:id="634989064">
                                          <w:marLeft w:val="0"/>
                                          <w:marRight w:val="0"/>
                                          <w:marTop w:val="0"/>
                                          <w:marBottom w:val="0"/>
                                          <w:divBdr>
                                            <w:top w:val="single" w:sz="2" w:space="0" w:color="E3E3E3"/>
                                            <w:left w:val="single" w:sz="2" w:space="0" w:color="E3E3E3"/>
                                            <w:bottom w:val="single" w:sz="2" w:space="0" w:color="E3E3E3"/>
                                            <w:right w:val="single" w:sz="2" w:space="0" w:color="E3E3E3"/>
                                          </w:divBdr>
                                          <w:divsChild>
                                            <w:div w:id="79372374">
                                              <w:marLeft w:val="0"/>
                                              <w:marRight w:val="0"/>
                                              <w:marTop w:val="0"/>
                                              <w:marBottom w:val="0"/>
                                              <w:divBdr>
                                                <w:top w:val="single" w:sz="2" w:space="0" w:color="E3E3E3"/>
                                                <w:left w:val="single" w:sz="2" w:space="0" w:color="E3E3E3"/>
                                                <w:bottom w:val="single" w:sz="2" w:space="0" w:color="E3E3E3"/>
                                                <w:right w:val="single" w:sz="2" w:space="0" w:color="E3E3E3"/>
                                              </w:divBdr>
                                              <w:divsChild>
                                                <w:div w:id="2128548418">
                                                  <w:marLeft w:val="0"/>
                                                  <w:marRight w:val="0"/>
                                                  <w:marTop w:val="0"/>
                                                  <w:marBottom w:val="0"/>
                                                  <w:divBdr>
                                                    <w:top w:val="single" w:sz="2" w:space="0" w:color="E3E3E3"/>
                                                    <w:left w:val="single" w:sz="2" w:space="0" w:color="E3E3E3"/>
                                                    <w:bottom w:val="single" w:sz="2" w:space="0" w:color="E3E3E3"/>
                                                    <w:right w:val="single" w:sz="2" w:space="0" w:color="E3E3E3"/>
                                                  </w:divBdr>
                                                  <w:divsChild>
                                                    <w:div w:id="779908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31368735">
          <w:marLeft w:val="0"/>
          <w:marRight w:val="0"/>
          <w:marTop w:val="0"/>
          <w:marBottom w:val="0"/>
          <w:divBdr>
            <w:top w:val="none" w:sz="0" w:space="0" w:color="auto"/>
            <w:left w:val="none" w:sz="0" w:space="0" w:color="auto"/>
            <w:bottom w:val="none" w:sz="0" w:space="0" w:color="auto"/>
            <w:right w:val="none" w:sz="0" w:space="0" w:color="auto"/>
          </w:divBdr>
        </w:div>
      </w:divsChild>
    </w:div>
    <w:div w:id="564221593">
      <w:bodyDiv w:val="1"/>
      <w:marLeft w:val="0"/>
      <w:marRight w:val="0"/>
      <w:marTop w:val="0"/>
      <w:marBottom w:val="0"/>
      <w:divBdr>
        <w:top w:val="none" w:sz="0" w:space="0" w:color="auto"/>
        <w:left w:val="none" w:sz="0" w:space="0" w:color="auto"/>
        <w:bottom w:val="none" w:sz="0" w:space="0" w:color="auto"/>
        <w:right w:val="none" w:sz="0" w:space="0" w:color="auto"/>
      </w:divBdr>
    </w:div>
    <w:div w:id="695884100">
      <w:bodyDiv w:val="1"/>
      <w:marLeft w:val="0"/>
      <w:marRight w:val="0"/>
      <w:marTop w:val="0"/>
      <w:marBottom w:val="0"/>
      <w:divBdr>
        <w:top w:val="none" w:sz="0" w:space="0" w:color="auto"/>
        <w:left w:val="none" w:sz="0" w:space="0" w:color="auto"/>
        <w:bottom w:val="none" w:sz="0" w:space="0" w:color="auto"/>
        <w:right w:val="none" w:sz="0" w:space="0" w:color="auto"/>
      </w:divBdr>
    </w:div>
    <w:div w:id="720976592">
      <w:bodyDiv w:val="1"/>
      <w:marLeft w:val="0"/>
      <w:marRight w:val="0"/>
      <w:marTop w:val="0"/>
      <w:marBottom w:val="0"/>
      <w:divBdr>
        <w:top w:val="none" w:sz="0" w:space="0" w:color="auto"/>
        <w:left w:val="none" w:sz="0" w:space="0" w:color="auto"/>
        <w:bottom w:val="none" w:sz="0" w:space="0" w:color="auto"/>
        <w:right w:val="none" w:sz="0" w:space="0" w:color="auto"/>
      </w:divBdr>
    </w:div>
    <w:div w:id="769158008">
      <w:bodyDiv w:val="1"/>
      <w:marLeft w:val="0"/>
      <w:marRight w:val="0"/>
      <w:marTop w:val="0"/>
      <w:marBottom w:val="0"/>
      <w:divBdr>
        <w:top w:val="none" w:sz="0" w:space="0" w:color="auto"/>
        <w:left w:val="none" w:sz="0" w:space="0" w:color="auto"/>
        <w:bottom w:val="none" w:sz="0" w:space="0" w:color="auto"/>
        <w:right w:val="none" w:sz="0" w:space="0" w:color="auto"/>
      </w:divBdr>
    </w:div>
    <w:div w:id="806699203">
      <w:bodyDiv w:val="1"/>
      <w:marLeft w:val="0"/>
      <w:marRight w:val="0"/>
      <w:marTop w:val="0"/>
      <w:marBottom w:val="0"/>
      <w:divBdr>
        <w:top w:val="none" w:sz="0" w:space="0" w:color="auto"/>
        <w:left w:val="none" w:sz="0" w:space="0" w:color="auto"/>
        <w:bottom w:val="none" w:sz="0" w:space="0" w:color="auto"/>
        <w:right w:val="none" w:sz="0" w:space="0" w:color="auto"/>
      </w:divBdr>
    </w:div>
    <w:div w:id="886452227">
      <w:bodyDiv w:val="1"/>
      <w:marLeft w:val="0"/>
      <w:marRight w:val="0"/>
      <w:marTop w:val="0"/>
      <w:marBottom w:val="0"/>
      <w:divBdr>
        <w:top w:val="none" w:sz="0" w:space="0" w:color="auto"/>
        <w:left w:val="none" w:sz="0" w:space="0" w:color="auto"/>
        <w:bottom w:val="none" w:sz="0" w:space="0" w:color="auto"/>
        <w:right w:val="none" w:sz="0" w:space="0" w:color="auto"/>
      </w:divBdr>
    </w:div>
    <w:div w:id="971329274">
      <w:bodyDiv w:val="1"/>
      <w:marLeft w:val="0"/>
      <w:marRight w:val="0"/>
      <w:marTop w:val="0"/>
      <w:marBottom w:val="0"/>
      <w:divBdr>
        <w:top w:val="none" w:sz="0" w:space="0" w:color="auto"/>
        <w:left w:val="none" w:sz="0" w:space="0" w:color="auto"/>
        <w:bottom w:val="none" w:sz="0" w:space="0" w:color="auto"/>
        <w:right w:val="none" w:sz="0" w:space="0" w:color="auto"/>
      </w:divBdr>
    </w:div>
    <w:div w:id="1027830554">
      <w:bodyDiv w:val="1"/>
      <w:marLeft w:val="0"/>
      <w:marRight w:val="0"/>
      <w:marTop w:val="0"/>
      <w:marBottom w:val="0"/>
      <w:divBdr>
        <w:top w:val="none" w:sz="0" w:space="0" w:color="auto"/>
        <w:left w:val="none" w:sz="0" w:space="0" w:color="auto"/>
        <w:bottom w:val="none" w:sz="0" w:space="0" w:color="auto"/>
        <w:right w:val="none" w:sz="0" w:space="0" w:color="auto"/>
      </w:divBdr>
    </w:div>
    <w:div w:id="1036390947">
      <w:bodyDiv w:val="1"/>
      <w:marLeft w:val="0"/>
      <w:marRight w:val="0"/>
      <w:marTop w:val="0"/>
      <w:marBottom w:val="0"/>
      <w:divBdr>
        <w:top w:val="none" w:sz="0" w:space="0" w:color="auto"/>
        <w:left w:val="none" w:sz="0" w:space="0" w:color="auto"/>
        <w:bottom w:val="none" w:sz="0" w:space="0" w:color="auto"/>
        <w:right w:val="none" w:sz="0" w:space="0" w:color="auto"/>
      </w:divBdr>
    </w:div>
    <w:div w:id="1051542129">
      <w:bodyDiv w:val="1"/>
      <w:marLeft w:val="0"/>
      <w:marRight w:val="0"/>
      <w:marTop w:val="0"/>
      <w:marBottom w:val="0"/>
      <w:divBdr>
        <w:top w:val="none" w:sz="0" w:space="0" w:color="auto"/>
        <w:left w:val="none" w:sz="0" w:space="0" w:color="auto"/>
        <w:bottom w:val="none" w:sz="0" w:space="0" w:color="auto"/>
        <w:right w:val="none" w:sz="0" w:space="0" w:color="auto"/>
      </w:divBdr>
      <w:divsChild>
        <w:div w:id="1519002859">
          <w:blockQuote w:val="1"/>
          <w:marLeft w:val="720"/>
          <w:marRight w:val="720"/>
          <w:marTop w:val="100"/>
          <w:marBottom w:val="100"/>
          <w:divBdr>
            <w:top w:val="none" w:sz="0" w:space="0" w:color="auto"/>
            <w:left w:val="none" w:sz="0" w:space="0" w:color="auto"/>
            <w:bottom w:val="none" w:sz="0" w:space="0" w:color="auto"/>
            <w:right w:val="none" w:sz="0" w:space="0" w:color="auto"/>
          </w:divBdr>
        </w:div>
        <w:div w:id="1681851261">
          <w:blockQuote w:val="1"/>
          <w:marLeft w:val="720"/>
          <w:marRight w:val="720"/>
          <w:marTop w:val="100"/>
          <w:marBottom w:val="100"/>
          <w:divBdr>
            <w:top w:val="none" w:sz="0" w:space="0" w:color="auto"/>
            <w:left w:val="none" w:sz="0" w:space="0" w:color="auto"/>
            <w:bottom w:val="none" w:sz="0" w:space="0" w:color="auto"/>
            <w:right w:val="none" w:sz="0" w:space="0" w:color="auto"/>
          </w:divBdr>
        </w:div>
        <w:div w:id="9049525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226144016">
      <w:bodyDiv w:val="1"/>
      <w:marLeft w:val="0"/>
      <w:marRight w:val="0"/>
      <w:marTop w:val="0"/>
      <w:marBottom w:val="0"/>
      <w:divBdr>
        <w:top w:val="none" w:sz="0" w:space="0" w:color="auto"/>
        <w:left w:val="none" w:sz="0" w:space="0" w:color="auto"/>
        <w:bottom w:val="none" w:sz="0" w:space="0" w:color="auto"/>
        <w:right w:val="none" w:sz="0" w:space="0" w:color="auto"/>
      </w:divBdr>
    </w:div>
    <w:div w:id="1294365503">
      <w:bodyDiv w:val="1"/>
      <w:marLeft w:val="0"/>
      <w:marRight w:val="0"/>
      <w:marTop w:val="0"/>
      <w:marBottom w:val="0"/>
      <w:divBdr>
        <w:top w:val="none" w:sz="0" w:space="0" w:color="auto"/>
        <w:left w:val="none" w:sz="0" w:space="0" w:color="auto"/>
        <w:bottom w:val="none" w:sz="0" w:space="0" w:color="auto"/>
        <w:right w:val="none" w:sz="0" w:space="0" w:color="auto"/>
      </w:divBdr>
      <w:divsChild>
        <w:div w:id="576742937">
          <w:marLeft w:val="0"/>
          <w:marRight w:val="0"/>
          <w:marTop w:val="0"/>
          <w:marBottom w:val="0"/>
          <w:divBdr>
            <w:top w:val="single" w:sz="2" w:space="0" w:color="E3E3E3"/>
            <w:left w:val="single" w:sz="2" w:space="0" w:color="E3E3E3"/>
            <w:bottom w:val="single" w:sz="2" w:space="0" w:color="E3E3E3"/>
            <w:right w:val="single" w:sz="2" w:space="0" w:color="E3E3E3"/>
          </w:divBdr>
          <w:divsChild>
            <w:div w:id="1440100600">
              <w:marLeft w:val="0"/>
              <w:marRight w:val="0"/>
              <w:marTop w:val="0"/>
              <w:marBottom w:val="0"/>
              <w:divBdr>
                <w:top w:val="single" w:sz="2" w:space="0" w:color="E3E3E3"/>
                <w:left w:val="single" w:sz="2" w:space="0" w:color="E3E3E3"/>
                <w:bottom w:val="single" w:sz="2" w:space="0" w:color="E3E3E3"/>
                <w:right w:val="single" w:sz="2" w:space="0" w:color="E3E3E3"/>
              </w:divBdr>
              <w:divsChild>
                <w:div w:id="994606885">
                  <w:marLeft w:val="0"/>
                  <w:marRight w:val="0"/>
                  <w:marTop w:val="0"/>
                  <w:marBottom w:val="0"/>
                  <w:divBdr>
                    <w:top w:val="single" w:sz="2" w:space="0" w:color="E3E3E3"/>
                    <w:left w:val="single" w:sz="2" w:space="0" w:color="E3E3E3"/>
                    <w:bottom w:val="single" w:sz="2" w:space="0" w:color="E3E3E3"/>
                    <w:right w:val="single" w:sz="2" w:space="0" w:color="E3E3E3"/>
                  </w:divBdr>
                  <w:divsChild>
                    <w:div w:id="282081249">
                      <w:marLeft w:val="0"/>
                      <w:marRight w:val="0"/>
                      <w:marTop w:val="0"/>
                      <w:marBottom w:val="0"/>
                      <w:divBdr>
                        <w:top w:val="single" w:sz="2" w:space="0" w:color="E3E3E3"/>
                        <w:left w:val="single" w:sz="2" w:space="0" w:color="E3E3E3"/>
                        <w:bottom w:val="single" w:sz="2" w:space="0" w:color="E3E3E3"/>
                        <w:right w:val="single" w:sz="2" w:space="0" w:color="E3E3E3"/>
                      </w:divBdr>
                      <w:divsChild>
                        <w:div w:id="1430660246">
                          <w:marLeft w:val="0"/>
                          <w:marRight w:val="0"/>
                          <w:marTop w:val="0"/>
                          <w:marBottom w:val="0"/>
                          <w:divBdr>
                            <w:top w:val="single" w:sz="2" w:space="0" w:color="E3E3E3"/>
                            <w:left w:val="single" w:sz="2" w:space="0" w:color="E3E3E3"/>
                            <w:bottom w:val="single" w:sz="2" w:space="0" w:color="E3E3E3"/>
                            <w:right w:val="single" w:sz="2" w:space="0" w:color="E3E3E3"/>
                          </w:divBdr>
                          <w:divsChild>
                            <w:div w:id="1229994570">
                              <w:marLeft w:val="0"/>
                              <w:marRight w:val="0"/>
                              <w:marTop w:val="100"/>
                              <w:marBottom w:val="100"/>
                              <w:divBdr>
                                <w:top w:val="single" w:sz="2" w:space="0" w:color="E3E3E3"/>
                                <w:left w:val="single" w:sz="2" w:space="0" w:color="E3E3E3"/>
                                <w:bottom w:val="single" w:sz="2" w:space="0" w:color="E3E3E3"/>
                                <w:right w:val="single" w:sz="2" w:space="0" w:color="E3E3E3"/>
                              </w:divBdr>
                              <w:divsChild>
                                <w:div w:id="386222931">
                                  <w:marLeft w:val="0"/>
                                  <w:marRight w:val="0"/>
                                  <w:marTop w:val="0"/>
                                  <w:marBottom w:val="0"/>
                                  <w:divBdr>
                                    <w:top w:val="single" w:sz="2" w:space="0" w:color="E3E3E3"/>
                                    <w:left w:val="single" w:sz="2" w:space="0" w:color="E3E3E3"/>
                                    <w:bottom w:val="single" w:sz="2" w:space="0" w:color="E3E3E3"/>
                                    <w:right w:val="single" w:sz="2" w:space="0" w:color="E3E3E3"/>
                                  </w:divBdr>
                                  <w:divsChild>
                                    <w:div w:id="1491754875">
                                      <w:marLeft w:val="0"/>
                                      <w:marRight w:val="0"/>
                                      <w:marTop w:val="0"/>
                                      <w:marBottom w:val="0"/>
                                      <w:divBdr>
                                        <w:top w:val="single" w:sz="2" w:space="0" w:color="E3E3E3"/>
                                        <w:left w:val="single" w:sz="2" w:space="0" w:color="E3E3E3"/>
                                        <w:bottom w:val="single" w:sz="2" w:space="0" w:color="E3E3E3"/>
                                        <w:right w:val="single" w:sz="2" w:space="0" w:color="E3E3E3"/>
                                      </w:divBdr>
                                      <w:divsChild>
                                        <w:div w:id="539589102">
                                          <w:marLeft w:val="0"/>
                                          <w:marRight w:val="0"/>
                                          <w:marTop w:val="0"/>
                                          <w:marBottom w:val="0"/>
                                          <w:divBdr>
                                            <w:top w:val="single" w:sz="2" w:space="0" w:color="E3E3E3"/>
                                            <w:left w:val="single" w:sz="2" w:space="0" w:color="E3E3E3"/>
                                            <w:bottom w:val="single" w:sz="2" w:space="0" w:color="E3E3E3"/>
                                            <w:right w:val="single" w:sz="2" w:space="0" w:color="E3E3E3"/>
                                          </w:divBdr>
                                          <w:divsChild>
                                            <w:div w:id="311563119">
                                              <w:marLeft w:val="0"/>
                                              <w:marRight w:val="0"/>
                                              <w:marTop w:val="0"/>
                                              <w:marBottom w:val="0"/>
                                              <w:divBdr>
                                                <w:top w:val="single" w:sz="2" w:space="0" w:color="E3E3E3"/>
                                                <w:left w:val="single" w:sz="2" w:space="0" w:color="E3E3E3"/>
                                                <w:bottom w:val="single" w:sz="2" w:space="0" w:color="E3E3E3"/>
                                                <w:right w:val="single" w:sz="2" w:space="0" w:color="E3E3E3"/>
                                              </w:divBdr>
                                              <w:divsChild>
                                                <w:div w:id="1102798608">
                                                  <w:marLeft w:val="0"/>
                                                  <w:marRight w:val="0"/>
                                                  <w:marTop w:val="0"/>
                                                  <w:marBottom w:val="0"/>
                                                  <w:divBdr>
                                                    <w:top w:val="single" w:sz="2" w:space="0" w:color="E3E3E3"/>
                                                    <w:left w:val="single" w:sz="2" w:space="0" w:color="E3E3E3"/>
                                                    <w:bottom w:val="single" w:sz="2" w:space="0" w:color="E3E3E3"/>
                                                    <w:right w:val="single" w:sz="2" w:space="0" w:color="E3E3E3"/>
                                                  </w:divBdr>
                                                  <w:divsChild>
                                                    <w:div w:id="26746676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45853551">
          <w:marLeft w:val="0"/>
          <w:marRight w:val="0"/>
          <w:marTop w:val="0"/>
          <w:marBottom w:val="0"/>
          <w:divBdr>
            <w:top w:val="none" w:sz="0" w:space="0" w:color="auto"/>
            <w:left w:val="none" w:sz="0" w:space="0" w:color="auto"/>
            <w:bottom w:val="none" w:sz="0" w:space="0" w:color="auto"/>
            <w:right w:val="none" w:sz="0" w:space="0" w:color="auto"/>
          </w:divBdr>
        </w:div>
      </w:divsChild>
    </w:div>
    <w:div w:id="1333600903">
      <w:bodyDiv w:val="1"/>
      <w:marLeft w:val="0"/>
      <w:marRight w:val="0"/>
      <w:marTop w:val="0"/>
      <w:marBottom w:val="0"/>
      <w:divBdr>
        <w:top w:val="none" w:sz="0" w:space="0" w:color="auto"/>
        <w:left w:val="none" w:sz="0" w:space="0" w:color="auto"/>
        <w:bottom w:val="none" w:sz="0" w:space="0" w:color="auto"/>
        <w:right w:val="none" w:sz="0" w:space="0" w:color="auto"/>
      </w:divBdr>
    </w:div>
    <w:div w:id="1350909478">
      <w:bodyDiv w:val="1"/>
      <w:marLeft w:val="0"/>
      <w:marRight w:val="0"/>
      <w:marTop w:val="0"/>
      <w:marBottom w:val="0"/>
      <w:divBdr>
        <w:top w:val="none" w:sz="0" w:space="0" w:color="auto"/>
        <w:left w:val="none" w:sz="0" w:space="0" w:color="auto"/>
        <w:bottom w:val="none" w:sz="0" w:space="0" w:color="auto"/>
        <w:right w:val="none" w:sz="0" w:space="0" w:color="auto"/>
      </w:divBdr>
    </w:div>
    <w:div w:id="1363241704">
      <w:bodyDiv w:val="1"/>
      <w:marLeft w:val="0"/>
      <w:marRight w:val="0"/>
      <w:marTop w:val="0"/>
      <w:marBottom w:val="0"/>
      <w:divBdr>
        <w:top w:val="none" w:sz="0" w:space="0" w:color="auto"/>
        <w:left w:val="none" w:sz="0" w:space="0" w:color="auto"/>
        <w:bottom w:val="none" w:sz="0" w:space="0" w:color="auto"/>
        <w:right w:val="none" w:sz="0" w:space="0" w:color="auto"/>
      </w:divBdr>
    </w:div>
    <w:div w:id="1379549593">
      <w:bodyDiv w:val="1"/>
      <w:marLeft w:val="0"/>
      <w:marRight w:val="0"/>
      <w:marTop w:val="0"/>
      <w:marBottom w:val="0"/>
      <w:divBdr>
        <w:top w:val="none" w:sz="0" w:space="0" w:color="auto"/>
        <w:left w:val="none" w:sz="0" w:space="0" w:color="auto"/>
        <w:bottom w:val="none" w:sz="0" w:space="0" w:color="auto"/>
        <w:right w:val="none" w:sz="0" w:space="0" w:color="auto"/>
      </w:divBdr>
    </w:div>
    <w:div w:id="1465006732">
      <w:bodyDiv w:val="1"/>
      <w:marLeft w:val="0"/>
      <w:marRight w:val="0"/>
      <w:marTop w:val="0"/>
      <w:marBottom w:val="0"/>
      <w:divBdr>
        <w:top w:val="none" w:sz="0" w:space="0" w:color="auto"/>
        <w:left w:val="none" w:sz="0" w:space="0" w:color="auto"/>
        <w:bottom w:val="none" w:sz="0" w:space="0" w:color="auto"/>
        <w:right w:val="none" w:sz="0" w:space="0" w:color="auto"/>
      </w:divBdr>
    </w:div>
    <w:div w:id="1513494677">
      <w:bodyDiv w:val="1"/>
      <w:marLeft w:val="0"/>
      <w:marRight w:val="0"/>
      <w:marTop w:val="0"/>
      <w:marBottom w:val="0"/>
      <w:divBdr>
        <w:top w:val="none" w:sz="0" w:space="0" w:color="auto"/>
        <w:left w:val="none" w:sz="0" w:space="0" w:color="auto"/>
        <w:bottom w:val="none" w:sz="0" w:space="0" w:color="auto"/>
        <w:right w:val="none" w:sz="0" w:space="0" w:color="auto"/>
      </w:divBdr>
    </w:div>
    <w:div w:id="1594126410">
      <w:bodyDiv w:val="1"/>
      <w:marLeft w:val="0"/>
      <w:marRight w:val="0"/>
      <w:marTop w:val="0"/>
      <w:marBottom w:val="0"/>
      <w:divBdr>
        <w:top w:val="none" w:sz="0" w:space="0" w:color="auto"/>
        <w:left w:val="none" w:sz="0" w:space="0" w:color="auto"/>
        <w:bottom w:val="none" w:sz="0" w:space="0" w:color="auto"/>
        <w:right w:val="none" w:sz="0" w:space="0" w:color="auto"/>
      </w:divBdr>
    </w:div>
    <w:div w:id="1647008308">
      <w:bodyDiv w:val="1"/>
      <w:marLeft w:val="0"/>
      <w:marRight w:val="0"/>
      <w:marTop w:val="0"/>
      <w:marBottom w:val="0"/>
      <w:divBdr>
        <w:top w:val="none" w:sz="0" w:space="0" w:color="auto"/>
        <w:left w:val="none" w:sz="0" w:space="0" w:color="auto"/>
        <w:bottom w:val="none" w:sz="0" w:space="0" w:color="auto"/>
        <w:right w:val="none" w:sz="0" w:space="0" w:color="auto"/>
      </w:divBdr>
    </w:div>
    <w:div w:id="1668435463">
      <w:bodyDiv w:val="1"/>
      <w:marLeft w:val="0"/>
      <w:marRight w:val="0"/>
      <w:marTop w:val="0"/>
      <w:marBottom w:val="0"/>
      <w:divBdr>
        <w:top w:val="none" w:sz="0" w:space="0" w:color="auto"/>
        <w:left w:val="none" w:sz="0" w:space="0" w:color="auto"/>
        <w:bottom w:val="none" w:sz="0" w:space="0" w:color="auto"/>
        <w:right w:val="none" w:sz="0" w:space="0" w:color="auto"/>
      </w:divBdr>
    </w:div>
    <w:div w:id="1700619854">
      <w:bodyDiv w:val="1"/>
      <w:marLeft w:val="0"/>
      <w:marRight w:val="0"/>
      <w:marTop w:val="0"/>
      <w:marBottom w:val="0"/>
      <w:divBdr>
        <w:top w:val="none" w:sz="0" w:space="0" w:color="auto"/>
        <w:left w:val="none" w:sz="0" w:space="0" w:color="auto"/>
        <w:bottom w:val="none" w:sz="0" w:space="0" w:color="auto"/>
        <w:right w:val="none" w:sz="0" w:space="0" w:color="auto"/>
      </w:divBdr>
    </w:div>
    <w:div w:id="1867403002">
      <w:bodyDiv w:val="1"/>
      <w:marLeft w:val="0"/>
      <w:marRight w:val="0"/>
      <w:marTop w:val="0"/>
      <w:marBottom w:val="0"/>
      <w:divBdr>
        <w:top w:val="none" w:sz="0" w:space="0" w:color="auto"/>
        <w:left w:val="none" w:sz="0" w:space="0" w:color="auto"/>
        <w:bottom w:val="none" w:sz="0" w:space="0" w:color="auto"/>
        <w:right w:val="none" w:sz="0" w:space="0" w:color="auto"/>
      </w:divBdr>
    </w:div>
    <w:div w:id="1945961543">
      <w:bodyDiv w:val="1"/>
      <w:marLeft w:val="0"/>
      <w:marRight w:val="0"/>
      <w:marTop w:val="0"/>
      <w:marBottom w:val="0"/>
      <w:divBdr>
        <w:top w:val="none" w:sz="0" w:space="0" w:color="auto"/>
        <w:left w:val="none" w:sz="0" w:space="0" w:color="auto"/>
        <w:bottom w:val="none" w:sz="0" w:space="0" w:color="auto"/>
        <w:right w:val="none" w:sz="0" w:space="0" w:color="auto"/>
      </w:divBdr>
    </w:div>
    <w:div w:id="1966809401">
      <w:bodyDiv w:val="1"/>
      <w:marLeft w:val="0"/>
      <w:marRight w:val="0"/>
      <w:marTop w:val="0"/>
      <w:marBottom w:val="0"/>
      <w:divBdr>
        <w:top w:val="none" w:sz="0" w:space="0" w:color="auto"/>
        <w:left w:val="none" w:sz="0" w:space="0" w:color="auto"/>
        <w:bottom w:val="none" w:sz="0" w:space="0" w:color="auto"/>
        <w:right w:val="none" w:sz="0" w:space="0" w:color="auto"/>
      </w:divBdr>
    </w:div>
    <w:div w:id="1968311169">
      <w:bodyDiv w:val="1"/>
      <w:marLeft w:val="0"/>
      <w:marRight w:val="0"/>
      <w:marTop w:val="0"/>
      <w:marBottom w:val="0"/>
      <w:divBdr>
        <w:top w:val="none" w:sz="0" w:space="0" w:color="auto"/>
        <w:left w:val="none" w:sz="0" w:space="0" w:color="auto"/>
        <w:bottom w:val="none" w:sz="0" w:space="0" w:color="auto"/>
        <w:right w:val="none" w:sz="0" w:space="0" w:color="auto"/>
      </w:divBdr>
    </w:div>
    <w:div w:id="2021619468">
      <w:bodyDiv w:val="1"/>
      <w:marLeft w:val="0"/>
      <w:marRight w:val="0"/>
      <w:marTop w:val="0"/>
      <w:marBottom w:val="0"/>
      <w:divBdr>
        <w:top w:val="none" w:sz="0" w:space="0" w:color="auto"/>
        <w:left w:val="none" w:sz="0" w:space="0" w:color="auto"/>
        <w:bottom w:val="none" w:sz="0" w:space="0" w:color="auto"/>
        <w:right w:val="none" w:sz="0" w:space="0" w:color="auto"/>
      </w:divBdr>
    </w:div>
    <w:div w:id="2071223090">
      <w:bodyDiv w:val="1"/>
      <w:marLeft w:val="0"/>
      <w:marRight w:val="0"/>
      <w:marTop w:val="0"/>
      <w:marBottom w:val="0"/>
      <w:divBdr>
        <w:top w:val="none" w:sz="0" w:space="0" w:color="auto"/>
        <w:left w:val="none" w:sz="0" w:space="0" w:color="auto"/>
        <w:bottom w:val="none" w:sz="0" w:space="0" w:color="auto"/>
        <w:right w:val="none" w:sz="0" w:space="0" w:color="auto"/>
      </w:divBdr>
    </w:div>
    <w:div w:id="2094818720">
      <w:bodyDiv w:val="1"/>
      <w:marLeft w:val="0"/>
      <w:marRight w:val="0"/>
      <w:marTop w:val="0"/>
      <w:marBottom w:val="0"/>
      <w:divBdr>
        <w:top w:val="none" w:sz="0" w:space="0" w:color="auto"/>
        <w:left w:val="none" w:sz="0" w:space="0" w:color="auto"/>
        <w:bottom w:val="none" w:sz="0" w:space="0" w:color="auto"/>
        <w:right w:val="none" w:sz="0" w:space="0" w:color="auto"/>
      </w:divBdr>
    </w:div>
    <w:div w:id="2112553594">
      <w:bodyDiv w:val="1"/>
      <w:marLeft w:val="0"/>
      <w:marRight w:val="0"/>
      <w:marTop w:val="0"/>
      <w:marBottom w:val="0"/>
      <w:divBdr>
        <w:top w:val="none" w:sz="0" w:space="0" w:color="auto"/>
        <w:left w:val="none" w:sz="0" w:space="0" w:color="auto"/>
        <w:bottom w:val="none" w:sz="0" w:space="0" w:color="auto"/>
        <w:right w:val="none" w:sz="0" w:space="0" w:color="auto"/>
      </w:divBdr>
    </w:div>
    <w:div w:id="213059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52E947AC0704DD18B9E2E07B5065649"/>
        <w:category>
          <w:name w:val="Général"/>
          <w:gallery w:val="placeholder"/>
        </w:category>
        <w:types>
          <w:type w:val="bbPlcHdr"/>
        </w:types>
        <w:behaviors>
          <w:behavior w:val="content"/>
        </w:behaviors>
        <w:guid w:val="{E7F66E38-2A4F-4D3D-95D8-D643B6E5D883}"/>
      </w:docPartPr>
      <w:docPartBody>
        <w:p w:rsidR="009F2234" w:rsidRDefault="009F2234" w:rsidP="009F2234">
          <w:pPr>
            <w:pStyle w:val="452E947AC0704DD18B9E2E07B5065649"/>
          </w:pPr>
          <w:r w:rsidRPr="00A37B19">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20B0003030101060003"/>
    <w:charset w:val="00"/>
    <w:family w:val="swiss"/>
    <w:pitch w:val="variable"/>
    <w:sig w:usb0="A00000BF" w:usb1="5000005B" w:usb2="00000000" w:usb3="00000000" w:csb0="00000093" w:csb1="00000000"/>
  </w:font>
  <w:font w:name="Archer Light">
    <w:panose1 w:val="00000000000000000000"/>
    <w:charset w:val="00"/>
    <w:family w:val="modern"/>
    <w:notTrueType/>
    <w:pitch w:val="variable"/>
    <w:sig w:usb0="A00000FF" w:usb1="4000005B" w:usb2="00000000" w:usb3="00000000" w:csb0="0000008B"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34"/>
    <w:rsid w:val="00597E32"/>
    <w:rsid w:val="006715DD"/>
    <w:rsid w:val="009F22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F2234"/>
    <w:rPr>
      <w:color w:val="808080"/>
    </w:rPr>
  </w:style>
  <w:style w:type="paragraph" w:customStyle="1" w:styleId="452E947AC0704DD18B9E2E07B5065649">
    <w:name w:val="452E947AC0704DD18B9E2E07B5065649"/>
    <w:rsid w:val="009F2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HARTE ETAT ARS 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6D6DFF"/>
      </a:hlink>
      <a:folHlink>
        <a:srgbClr val="AAB4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F47EF7D88A464787316F4785E685E7" ma:contentTypeVersion="4" ma:contentTypeDescription="Crée un document." ma:contentTypeScope="" ma:versionID="55bda7ee744e7e3ff2cf367235969dc7">
  <xsd:schema xmlns:xsd="http://www.w3.org/2001/XMLSchema" xmlns:xs="http://www.w3.org/2001/XMLSchema" xmlns:p="http://schemas.microsoft.com/office/2006/metadata/properties" xmlns:ns2="aeb4e01f-59a0-4918-9b46-3840b9c79ab0" targetNamespace="http://schemas.microsoft.com/office/2006/metadata/properties" ma:root="true" ma:fieldsID="ad41ff440f94b4a50b797d93c0bb1120" ns2:_="">
    <xsd:import namespace="aeb4e01f-59a0-4918-9b46-3840b9c79ab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b4e01f-59a0-4918-9b46-3840b9c79a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E613A6-3C84-442F-BFD0-28CC306D5E02}">
  <ds:schemaRefs>
    <ds:schemaRef ds:uri="http://schemas.microsoft.com/sharepoint/v3/contenttype/forms"/>
  </ds:schemaRefs>
</ds:datastoreItem>
</file>

<file path=customXml/itemProps2.xml><?xml version="1.0" encoding="utf-8"?>
<ds:datastoreItem xmlns:ds="http://schemas.openxmlformats.org/officeDocument/2006/customXml" ds:itemID="{FE6CE13F-8681-439B-97FA-806BEEFAF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b4e01f-59a0-4918-9b46-3840b9c79a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B9955C-E082-4571-A0AA-56F92D74B642}">
  <ds:schemaRefs>
    <ds:schemaRef ds:uri="http://schemas.openxmlformats.org/officeDocument/2006/bibliography"/>
  </ds:schemaRefs>
</ds:datastoreItem>
</file>

<file path=customXml/itemProps4.xml><?xml version="1.0" encoding="utf-8"?>
<ds:datastoreItem xmlns:ds="http://schemas.openxmlformats.org/officeDocument/2006/customXml" ds:itemID="{821816D7-2BE2-444F-A3CD-67D923EF79B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4084</Words>
  <Characters>22468</Characters>
  <Application>Microsoft Office Word</Application>
  <DocSecurity>0</DocSecurity>
  <Lines>187</Lines>
  <Paragraphs>52</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26500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PERRAUD, Nathalie (ARS-ARA)</cp:lastModifiedBy>
  <cp:revision>5</cp:revision>
  <cp:lastPrinted>2025-03-25T14:23:00Z</cp:lastPrinted>
  <dcterms:created xsi:type="dcterms:W3CDTF">2025-04-01T13:22:00Z</dcterms:created>
  <dcterms:modified xsi:type="dcterms:W3CDTF">2025-04-02T06:28:00Z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0x01010076F47EF7D88A464787316F4785E685E7</vt:lpwstr>
  </property>
</Properties>
</file>