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70A13" w14:textId="42C95ABC" w:rsidR="008716C6" w:rsidRPr="00EF58AE" w:rsidRDefault="008716C6">
      <w:pPr>
        <w:pStyle w:val="Standard"/>
        <w:jc w:val="center"/>
        <w:rPr>
          <w:rFonts w:ascii="Arial" w:hAnsi="Arial" w:cs="Arial"/>
          <w:bCs/>
          <w:sz w:val="22"/>
          <w:szCs w:val="22"/>
        </w:rPr>
      </w:pPr>
      <w:bookmarkStart w:id="0" w:name="_GoBack"/>
      <w:bookmarkEnd w:id="0"/>
    </w:p>
    <w:p w14:paraId="41AAC88C" w14:textId="77777777" w:rsidR="00EF58AE" w:rsidRPr="00EF58AE" w:rsidRDefault="00EF58AE">
      <w:pPr>
        <w:pStyle w:val="Standard"/>
        <w:jc w:val="center"/>
        <w:rPr>
          <w:rFonts w:ascii="Arial" w:hAnsi="Arial" w:cs="Arial"/>
          <w:bCs/>
          <w:sz w:val="22"/>
          <w:szCs w:val="22"/>
        </w:rPr>
      </w:pPr>
    </w:p>
    <w:p w14:paraId="3FDA3A5E" w14:textId="77777777" w:rsidR="008716C6" w:rsidRPr="00180282" w:rsidRDefault="00ED3DF8">
      <w:pPr>
        <w:pStyle w:val="Standard"/>
        <w:jc w:val="center"/>
        <w:rPr>
          <w:rFonts w:ascii="Arial" w:hAnsi="Arial" w:cs="Arial"/>
          <w:b/>
          <w:bCs/>
          <w:sz w:val="22"/>
          <w:szCs w:val="22"/>
        </w:rPr>
      </w:pPr>
      <w:r w:rsidRPr="00180282">
        <w:rPr>
          <w:rFonts w:ascii="Arial" w:hAnsi="Arial" w:cs="Arial"/>
          <w:b/>
          <w:bCs/>
          <w:sz w:val="22"/>
          <w:szCs w:val="22"/>
        </w:rPr>
        <w:t>FONDS NATIONAL D’ACCOMPAGNEMENT VERS ET DANS LE LOGEMENT</w:t>
      </w:r>
    </w:p>
    <w:p w14:paraId="31FDFC38" w14:textId="77777777" w:rsidR="008716C6" w:rsidRPr="00EF58AE" w:rsidRDefault="008716C6">
      <w:pPr>
        <w:pStyle w:val="Standard"/>
        <w:jc w:val="center"/>
        <w:rPr>
          <w:rFonts w:ascii="Arial" w:hAnsi="Arial" w:cs="Arial"/>
          <w:bCs/>
          <w:sz w:val="22"/>
          <w:szCs w:val="22"/>
        </w:rPr>
      </w:pPr>
    </w:p>
    <w:p w14:paraId="77C1C289" w14:textId="749CCB38" w:rsidR="008716C6" w:rsidRPr="00180282" w:rsidRDefault="00ED3DF8">
      <w:pPr>
        <w:pStyle w:val="Standard"/>
        <w:jc w:val="center"/>
        <w:rPr>
          <w:rFonts w:ascii="Arial" w:hAnsi="Arial" w:cs="Arial"/>
          <w:b/>
          <w:bCs/>
          <w:sz w:val="22"/>
          <w:szCs w:val="22"/>
        </w:rPr>
      </w:pPr>
      <w:r w:rsidRPr="00180282">
        <w:rPr>
          <w:rFonts w:ascii="Arial" w:hAnsi="Arial" w:cs="Arial"/>
          <w:b/>
          <w:bCs/>
          <w:sz w:val="22"/>
          <w:szCs w:val="22"/>
        </w:rPr>
        <w:t>CONVENTION D’OBJECTIFS</w:t>
      </w:r>
    </w:p>
    <w:p w14:paraId="5F510BF0" w14:textId="77777777" w:rsidR="008716C6" w:rsidRPr="00EF58AE" w:rsidRDefault="008716C6">
      <w:pPr>
        <w:pStyle w:val="Standard"/>
        <w:jc w:val="center"/>
        <w:rPr>
          <w:rFonts w:ascii="Arial" w:hAnsi="Arial" w:cs="Arial"/>
          <w:bCs/>
          <w:sz w:val="22"/>
          <w:szCs w:val="22"/>
        </w:rPr>
      </w:pPr>
    </w:p>
    <w:p w14:paraId="4343CDEE" w14:textId="77777777" w:rsidR="008716C6" w:rsidRPr="00EF58AE" w:rsidRDefault="008716C6">
      <w:pPr>
        <w:pStyle w:val="Standard"/>
        <w:jc w:val="center"/>
        <w:rPr>
          <w:rFonts w:ascii="Arial" w:hAnsi="Arial" w:cs="Arial"/>
          <w:bCs/>
          <w:sz w:val="22"/>
          <w:szCs w:val="22"/>
        </w:rPr>
      </w:pPr>
    </w:p>
    <w:p w14:paraId="1B3FF1D7" w14:textId="77777777" w:rsidR="008716C6" w:rsidRPr="00EF58AE" w:rsidRDefault="008716C6">
      <w:pPr>
        <w:pStyle w:val="Standard"/>
        <w:jc w:val="center"/>
        <w:rPr>
          <w:rFonts w:ascii="Arial" w:hAnsi="Arial" w:cs="Arial"/>
          <w:bCs/>
          <w:sz w:val="22"/>
          <w:szCs w:val="22"/>
        </w:rPr>
      </w:pPr>
    </w:p>
    <w:p w14:paraId="26D357DD" w14:textId="632A7C45" w:rsidR="00903946" w:rsidRPr="00932933" w:rsidRDefault="00ED3DF8" w:rsidP="00CB0A9A">
      <w:pPr>
        <w:pStyle w:val="Standard"/>
        <w:numPr>
          <w:ilvl w:val="0"/>
          <w:numId w:val="76"/>
        </w:numPr>
        <w:rPr>
          <w:rFonts w:ascii="Arial" w:hAnsi="Arial" w:cs="Arial"/>
          <w:sz w:val="22"/>
        </w:rPr>
      </w:pPr>
      <w:r w:rsidRPr="00CB0A9A">
        <w:rPr>
          <w:rFonts w:ascii="Arial" w:hAnsi="Arial" w:cs="Arial"/>
          <w:b/>
          <w:sz w:val="22"/>
        </w:rPr>
        <w:t xml:space="preserve">Territoire visé : </w:t>
      </w:r>
      <w:r w:rsidR="00CB0A9A" w:rsidRPr="00932933">
        <w:rPr>
          <w:rFonts w:ascii="Arial" w:hAnsi="Arial" w:cs="Arial"/>
          <w:sz w:val="22"/>
          <w:szCs w:val="22"/>
          <w:highlight w:val="yellow"/>
        </w:rPr>
        <w:t>____________________</w:t>
      </w:r>
    </w:p>
    <w:p w14:paraId="391BFF69" w14:textId="2C64CCF2" w:rsidR="00903946" w:rsidRDefault="00903946" w:rsidP="00CB0A9A">
      <w:pPr>
        <w:pStyle w:val="Standard"/>
        <w:rPr>
          <w:rFonts w:ascii="Arial" w:hAnsi="Arial" w:cs="Arial"/>
          <w:bCs/>
          <w:sz w:val="22"/>
          <w:szCs w:val="22"/>
          <w:highlight w:val="yellow"/>
        </w:rPr>
      </w:pPr>
    </w:p>
    <w:p w14:paraId="3217267F" w14:textId="77777777" w:rsidR="00723AF7" w:rsidRPr="00CB0A9A" w:rsidRDefault="00723AF7" w:rsidP="00CB0A9A">
      <w:pPr>
        <w:pStyle w:val="Standard"/>
        <w:rPr>
          <w:rFonts w:ascii="Arial" w:hAnsi="Arial" w:cs="Arial"/>
          <w:bCs/>
          <w:sz w:val="22"/>
          <w:szCs w:val="22"/>
          <w:highlight w:val="yellow"/>
        </w:rPr>
      </w:pPr>
    </w:p>
    <w:p w14:paraId="0B04B10C" w14:textId="5BFCD081" w:rsidR="00454EB9" w:rsidRPr="00932933" w:rsidRDefault="00903946" w:rsidP="00932933">
      <w:pPr>
        <w:pStyle w:val="Standard"/>
        <w:numPr>
          <w:ilvl w:val="0"/>
          <w:numId w:val="76"/>
        </w:numPr>
        <w:rPr>
          <w:rFonts w:ascii="Arial" w:hAnsi="Arial" w:cs="Arial"/>
          <w:i/>
          <w:sz w:val="22"/>
        </w:rPr>
      </w:pPr>
      <w:r w:rsidRPr="00CB0A9A">
        <w:rPr>
          <w:rFonts w:ascii="Arial" w:hAnsi="Arial" w:cs="Arial"/>
          <w:b/>
          <w:sz w:val="22"/>
        </w:rPr>
        <w:t>Projet porté par</w:t>
      </w:r>
      <w:r w:rsidR="00932933">
        <w:rPr>
          <w:rFonts w:ascii="Arial" w:hAnsi="Arial" w:cs="Arial"/>
          <w:b/>
          <w:sz w:val="22"/>
        </w:rPr>
        <w:t xml:space="preserve"> </w:t>
      </w:r>
      <w:r w:rsidR="00932933" w:rsidRPr="00932933">
        <w:rPr>
          <w:rFonts w:ascii="Arial" w:hAnsi="Arial" w:cs="Arial"/>
          <w:i/>
          <w:sz w:val="20"/>
        </w:rPr>
        <w:t>(</w:t>
      </w:r>
      <w:r w:rsidR="00932933" w:rsidRPr="00932933">
        <w:rPr>
          <w:rFonts w:ascii="Arial" w:hAnsi="Arial" w:cs="Arial"/>
          <w:bCs/>
          <w:i/>
          <w:sz w:val="20"/>
          <w:szCs w:val="22"/>
        </w:rPr>
        <w:t>un seul choix possible)</w:t>
      </w:r>
      <w:r w:rsidRPr="00CB0A9A">
        <w:rPr>
          <w:rFonts w:ascii="Arial" w:hAnsi="Arial" w:cs="Arial"/>
          <w:b/>
          <w:sz w:val="22"/>
        </w:rPr>
        <w:t xml:space="preserve"> : </w:t>
      </w:r>
    </w:p>
    <w:p w14:paraId="6545C817" w14:textId="77777777" w:rsidR="00932933" w:rsidRPr="00EF58AE" w:rsidRDefault="00932933" w:rsidP="00CB0A9A">
      <w:pPr>
        <w:pStyle w:val="Standard"/>
        <w:rPr>
          <w:rFonts w:ascii="Arial" w:hAnsi="Arial" w:cs="Arial"/>
          <w:sz w:val="22"/>
          <w:shd w:val="clear" w:color="auto" w:fill="FFFF00"/>
        </w:rPr>
      </w:pPr>
    </w:p>
    <w:p w14:paraId="7BAA7C60" w14:textId="7363BC9C" w:rsidR="000A7342" w:rsidRPr="00723AF7" w:rsidRDefault="00936482" w:rsidP="00675D99">
      <w:pPr>
        <w:pStyle w:val="Standard"/>
        <w:numPr>
          <w:ilvl w:val="0"/>
          <w:numId w:val="72"/>
        </w:numPr>
        <w:tabs>
          <w:tab w:val="left" w:pos="6804"/>
        </w:tabs>
        <w:rPr>
          <w:rFonts w:ascii="Arial" w:hAnsi="Arial" w:cs="Arial"/>
          <w:sz w:val="22"/>
          <w:szCs w:val="22"/>
        </w:rPr>
      </w:pPr>
      <w:r w:rsidRPr="00723AF7">
        <w:rPr>
          <w:rFonts w:ascii="Arial" w:hAnsi="Arial" w:cs="Arial"/>
          <w:sz w:val="22"/>
          <w:szCs w:val="22"/>
        </w:rPr>
        <w:t>U</w:t>
      </w:r>
      <w:r w:rsidR="00903946" w:rsidRPr="00723AF7">
        <w:rPr>
          <w:rFonts w:ascii="Arial" w:hAnsi="Arial" w:cs="Arial"/>
          <w:sz w:val="22"/>
          <w:szCs w:val="22"/>
        </w:rPr>
        <w:t>ne association</w:t>
      </w:r>
      <w:r w:rsidR="00180282" w:rsidRPr="00723AF7">
        <w:rPr>
          <w:rFonts w:ascii="Arial" w:hAnsi="Arial" w:cs="Arial"/>
          <w:sz w:val="22"/>
          <w:szCs w:val="22"/>
        </w:rPr>
        <w:tab/>
      </w:r>
      <w:r w:rsidR="00675D99" w:rsidRPr="00723AF7">
        <w:rPr>
          <w:rFonts w:ascii="Arial" w:eastAsia="Wingdings 2" w:hAnsi="Arial" w:cs="Arial"/>
          <w:sz w:val="22"/>
          <w:szCs w:val="22"/>
          <w:shd w:val="clear" w:color="auto" w:fill="FFFF00"/>
        </w:rPr>
        <w:t></w:t>
      </w:r>
    </w:p>
    <w:p w14:paraId="3FACD20E" w14:textId="77777777" w:rsidR="000A7342" w:rsidRPr="00723AF7" w:rsidRDefault="000A7342" w:rsidP="004A6940">
      <w:pPr>
        <w:pStyle w:val="Standard"/>
        <w:rPr>
          <w:rFonts w:ascii="Arial" w:hAnsi="Arial" w:cs="Arial"/>
          <w:bCs/>
          <w:sz w:val="22"/>
          <w:szCs w:val="22"/>
        </w:rPr>
      </w:pPr>
    </w:p>
    <w:p w14:paraId="51A8C1BC" w14:textId="5B2A916E" w:rsidR="00675D99" w:rsidRPr="00723AF7" w:rsidRDefault="00936482" w:rsidP="00675D99">
      <w:pPr>
        <w:pStyle w:val="Standard"/>
        <w:numPr>
          <w:ilvl w:val="0"/>
          <w:numId w:val="72"/>
        </w:numPr>
        <w:tabs>
          <w:tab w:val="left" w:pos="6804"/>
        </w:tabs>
        <w:ind w:left="924" w:hanging="357"/>
        <w:rPr>
          <w:rFonts w:ascii="Arial" w:hAnsi="Arial" w:cs="Arial"/>
          <w:sz w:val="22"/>
          <w:szCs w:val="22"/>
        </w:rPr>
      </w:pPr>
      <w:r w:rsidRPr="00723AF7">
        <w:rPr>
          <w:rFonts w:ascii="Arial" w:hAnsi="Arial" w:cs="Arial"/>
          <w:sz w:val="22"/>
          <w:szCs w:val="22"/>
        </w:rPr>
        <w:t>U</w:t>
      </w:r>
      <w:r w:rsidR="00903946" w:rsidRPr="00723AF7">
        <w:rPr>
          <w:rFonts w:ascii="Arial" w:hAnsi="Arial" w:cs="Arial"/>
          <w:sz w:val="22"/>
          <w:szCs w:val="22"/>
        </w:rPr>
        <w:t>n bailleur social</w:t>
      </w:r>
      <w:r w:rsidR="00675D99" w:rsidRPr="00723AF7">
        <w:rPr>
          <w:rFonts w:ascii="Arial" w:hAnsi="Arial" w:cs="Arial"/>
          <w:sz w:val="22"/>
          <w:szCs w:val="22"/>
        </w:rPr>
        <w:tab/>
      </w:r>
      <w:r w:rsidR="00675D99" w:rsidRPr="00723AF7">
        <w:rPr>
          <w:rFonts w:ascii="Arial" w:eastAsia="Wingdings 2" w:hAnsi="Arial" w:cs="Arial"/>
          <w:sz w:val="22"/>
          <w:szCs w:val="22"/>
          <w:shd w:val="clear" w:color="auto" w:fill="FFFF00"/>
        </w:rPr>
        <w:t></w:t>
      </w:r>
    </w:p>
    <w:p w14:paraId="54F6E0D7" w14:textId="3E9118DD" w:rsidR="000A7342" w:rsidRPr="00723AF7" w:rsidRDefault="00936482" w:rsidP="00675D99">
      <w:pPr>
        <w:pStyle w:val="Standard"/>
        <w:tabs>
          <w:tab w:val="left" w:pos="5103"/>
        </w:tabs>
        <w:ind w:left="924"/>
        <w:rPr>
          <w:rFonts w:ascii="Arial" w:hAnsi="Arial" w:cs="Arial"/>
          <w:sz w:val="22"/>
          <w:szCs w:val="22"/>
        </w:rPr>
      </w:pPr>
      <w:r w:rsidRPr="00723AF7">
        <w:rPr>
          <w:rFonts w:ascii="Arial" w:hAnsi="Arial" w:cs="Arial"/>
          <w:sz w:val="22"/>
          <w:szCs w:val="22"/>
        </w:rPr>
        <w:t>N</w:t>
      </w:r>
      <w:r w:rsidR="00454EB9" w:rsidRPr="00723AF7">
        <w:rPr>
          <w:rFonts w:ascii="Arial" w:hAnsi="Arial" w:cs="Arial"/>
          <w:sz w:val="22"/>
          <w:szCs w:val="22"/>
        </w:rPr>
        <w:t>om de l’action</w:t>
      </w:r>
      <w:r w:rsidR="00675D99" w:rsidRPr="00723AF7">
        <w:rPr>
          <w:rFonts w:ascii="Arial" w:hAnsi="Arial" w:cs="Arial"/>
          <w:sz w:val="22"/>
          <w:szCs w:val="22"/>
        </w:rPr>
        <w:t> </w:t>
      </w:r>
      <w:bookmarkStart w:id="1" w:name="_Hlk78535629"/>
      <w:r w:rsidR="00675D99" w:rsidRPr="00723AF7">
        <w:rPr>
          <w:rFonts w:ascii="Arial" w:hAnsi="Arial" w:cs="Arial"/>
          <w:sz w:val="22"/>
          <w:szCs w:val="22"/>
        </w:rPr>
        <w:t xml:space="preserve">: </w:t>
      </w:r>
      <w:bookmarkStart w:id="2" w:name="_Hlk78536494"/>
      <w:r w:rsidR="00675D99" w:rsidRPr="00723AF7">
        <w:rPr>
          <w:rFonts w:ascii="Arial" w:hAnsi="Arial" w:cs="Arial"/>
          <w:sz w:val="22"/>
          <w:szCs w:val="22"/>
          <w:highlight w:val="yellow"/>
        </w:rPr>
        <w:t>____________________</w:t>
      </w:r>
      <w:bookmarkEnd w:id="1"/>
      <w:bookmarkEnd w:id="2"/>
    </w:p>
    <w:p w14:paraId="06F99FEC" w14:textId="77777777" w:rsidR="000A7342" w:rsidRPr="00932933" w:rsidRDefault="000A7342" w:rsidP="00180282">
      <w:pPr>
        <w:pStyle w:val="Standard"/>
        <w:tabs>
          <w:tab w:val="left" w:pos="5103"/>
        </w:tabs>
        <w:rPr>
          <w:rFonts w:ascii="Arial" w:hAnsi="Arial" w:cs="Arial"/>
          <w:sz w:val="22"/>
          <w:szCs w:val="22"/>
        </w:rPr>
      </w:pPr>
    </w:p>
    <w:p w14:paraId="4E4BC49E" w14:textId="5424363A" w:rsidR="00675D99" w:rsidRPr="00723AF7" w:rsidRDefault="00936482" w:rsidP="00675D99">
      <w:pPr>
        <w:pStyle w:val="Standard"/>
        <w:numPr>
          <w:ilvl w:val="0"/>
          <w:numId w:val="72"/>
        </w:numPr>
        <w:tabs>
          <w:tab w:val="left" w:pos="6804"/>
        </w:tabs>
        <w:rPr>
          <w:rFonts w:ascii="Arial" w:hAnsi="Arial" w:cs="Arial"/>
          <w:sz w:val="22"/>
          <w:szCs w:val="22"/>
        </w:rPr>
      </w:pPr>
      <w:r w:rsidRPr="00723AF7">
        <w:rPr>
          <w:rFonts w:ascii="Arial" w:hAnsi="Arial" w:cs="Arial"/>
          <w:sz w:val="22"/>
          <w:szCs w:val="22"/>
        </w:rPr>
        <w:t>U</w:t>
      </w:r>
      <w:r w:rsidR="00903946" w:rsidRPr="00723AF7">
        <w:rPr>
          <w:rFonts w:ascii="Arial" w:hAnsi="Arial" w:cs="Arial"/>
          <w:sz w:val="22"/>
          <w:szCs w:val="22"/>
        </w:rPr>
        <w:t xml:space="preserve">ne association pour le compte du </w:t>
      </w:r>
      <w:r w:rsidR="003B5D4E" w:rsidRPr="00723AF7">
        <w:rPr>
          <w:rFonts w:ascii="Arial" w:hAnsi="Arial" w:cs="Arial"/>
          <w:sz w:val="22"/>
          <w:szCs w:val="22"/>
        </w:rPr>
        <w:t>« </w:t>
      </w:r>
      <w:r w:rsidR="00903946" w:rsidRPr="00723AF7">
        <w:rPr>
          <w:rFonts w:ascii="Arial" w:hAnsi="Arial" w:cs="Arial"/>
          <w:sz w:val="22"/>
          <w:szCs w:val="22"/>
        </w:rPr>
        <w:t>tiers bailleurs</w:t>
      </w:r>
      <w:r w:rsidR="003B5D4E" w:rsidRPr="00723AF7">
        <w:rPr>
          <w:rFonts w:ascii="Arial" w:hAnsi="Arial" w:cs="Arial"/>
          <w:sz w:val="22"/>
          <w:szCs w:val="22"/>
        </w:rPr>
        <w:t> »</w:t>
      </w:r>
      <w:r w:rsidR="00675D99" w:rsidRPr="00723AF7">
        <w:rPr>
          <w:rFonts w:ascii="Arial" w:hAnsi="Arial" w:cs="Arial"/>
          <w:sz w:val="22"/>
          <w:szCs w:val="22"/>
        </w:rPr>
        <w:tab/>
      </w:r>
      <w:r w:rsidR="00675D99" w:rsidRPr="00723AF7">
        <w:rPr>
          <w:rFonts w:ascii="Arial" w:eastAsia="Wingdings 2" w:hAnsi="Arial" w:cs="Arial"/>
          <w:sz w:val="22"/>
          <w:szCs w:val="22"/>
          <w:shd w:val="clear" w:color="auto" w:fill="FFFF00"/>
        </w:rPr>
        <w:t></w:t>
      </w:r>
    </w:p>
    <w:p w14:paraId="24BDE2C1" w14:textId="23B0DE62" w:rsidR="00675D99" w:rsidRPr="00723AF7" w:rsidRDefault="00903946" w:rsidP="00675D99">
      <w:pPr>
        <w:pStyle w:val="Standard"/>
        <w:tabs>
          <w:tab w:val="left" w:pos="5103"/>
        </w:tabs>
        <w:ind w:left="924"/>
        <w:rPr>
          <w:rFonts w:ascii="Arial" w:hAnsi="Arial" w:cs="Arial"/>
          <w:i/>
          <w:sz w:val="20"/>
          <w:szCs w:val="22"/>
        </w:rPr>
      </w:pPr>
      <w:r w:rsidRPr="00723AF7">
        <w:rPr>
          <w:rFonts w:ascii="Arial" w:hAnsi="Arial" w:cs="Arial"/>
          <w:i/>
          <w:sz w:val="20"/>
          <w:szCs w:val="22"/>
        </w:rPr>
        <w:t>(</w:t>
      </w:r>
      <w:proofErr w:type="gramStart"/>
      <w:r w:rsidR="00454EB9" w:rsidRPr="00723AF7">
        <w:rPr>
          <w:rFonts w:ascii="Arial" w:hAnsi="Arial" w:cs="Arial"/>
          <w:i/>
          <w:sz w:val="20"/>
          <w:szCs w:val="22"/>
        </w:rPr>
        <w:t>éventuellement</w:t>
      </w:r>
      <w:proofErr w:type="gramEnd"/>
      <w:r w:rsidR="00454EB9" w:rsidRPr="00723AF7">
        <w:rPr>
          <w:rFonts w:ascii="Arial" w:hAnsi="Arial" w:cs="Arial"/>
          <w:i/>
          <w:sz w:val="20"/>
          <w:szCs w:val="22"/>
        </w:rPr>
        <w:t xml:space="preserve"> possible pour </w:t>
      </w:r>
      <w:r w:rsidRPr="00723AF7">
        <w:rPr>
          <w:rFonts w:ascii="Arial" w:hAnsi="Arial" w:cs="Arial"/>
          <w:i/>
          <w:sz w:val="20"/>
          <w:szCs w:val="22"/>
        </w:rPr>
        <w:t>un projet inter-bailleurs)</w:t>
      </w:r>
    </w:p>
    <w:p w14:paraId="7F2D786E" w14:textId="739D5447" w:rsidR="008716C6" w:rsidRPr="00723AF7" w:rsidRDefault="00936482" w:rsidP="00675D99">
      <w:pPr>
        <w:pStyle w:val="Standard"/>
        <w:tabs>
          <w:tab w:val="left" w:pos="5103"/>
        </w:tabs>
        <w:ind w:left="924"/>
        <w:rPr>
          <w:rFonts w:ascii="Arial" w:hAnsi="Arial" w:cs="Arial"/>
          <w:sz w:val="22"/>
          <w:szCs w:val="22"/>
        </w:rPr>
      </w:pPr>
      <w:r w:rsidRPr="00723AF7">
        <w:rPr>
          <w:rFonts w:ascii="Arial" w:hAnsi="Arial" w:cs="Arial"/>
          <w:sz w:val="22"/>
          <w:szCs w:val="22"/>
        </w:rPr>
        <w:t>N</w:t>
      </w:r>
      <w:r w:rsidR="00454EB9" w:rsidRPr="00723AF7">
        <w:rPr>
          <w:rFonts w:ascii="Arial" w:hAnsi="Arial" w:cs="Arial"/>
          <w:sz w:val="22"/>
          <w:szCs w:val="22"/>
        </w:rPr>
        <w:t>om de l’action</w:t>
      </w:r>
      <w:r w:rsidR="00675D99" w:rsidRPr="00723AF7">
        <w:rPr>
          <w:rFonts w:ascii="Arial" w:hAnsi="Arial" w:cs="Arial"/>
          <w:sz w:val="22"/>
          <w:szCs w:val="22"/>
        </w:rPr>
        <w:t xml:space="preserve"> : </w:t>
      </w:r>
      <w:bookmarkStart w:id="3" w:name="_Hlk78536558"/>
      <w:r w:rsidR="00675D99" w:rsidRPr="00723AF7">
        <w:rPr>
          <w:rFonts w:ascii="Arial" w:hAnsi="Arial" w:cs="Arial"/>
          <w:sz w:val="22"/>
          <w:szCs w:val="22"/>
          <w:highlight w:val="yellow"/>
        </w:rPr>
        <w:t>____________________</w:t>
      </w:r>
      <w:bookmarkEnd w:id="3"/>
    </w:p>
    <w:p w14:paraId="0E71FE10" w14:textId="35617A23" w:rsidR="008716C6" w:rsidRPr="00723AF7" w:rsidRDefault="00AC4AB1" w:rsidP="00180282">
      <w:pPr>
        <w:pStyle w:val="Standard"/>
        <w:tabs>
          <w:tab w:val="left" w:pos="5103"/>
        </w:tabs>
        <w:rPr>
          <w:rFonts w:ascii="Arial" w:hAnsi="Arial" w:cs="Arial"/>
          <w:sz w:val="22"/>
          <w:szCs w:val="22"/>
        </w:rPr>
      </w:pPr>
      <w:r>
        <w:rPr>
          <w:rFonts w:ascii="Arial" w:hAnsi="Arial" w:cs="Arial"/>
          <w:sz w:val="22"/>
          <w:szCs w:val="22"/>
        </w:rPr>
        <w:t xml:space="preserve">               Bailleurs concernés</w:t>
      </w:r>
      <w:r w:rsidRPr="00723AF7">
        <w:rPr>
          <w:rFonts w:ascii="Arial" w:hAnsi="Arial" w:cs="Arial"/>
          <w:sz w:val="22"/>
          <w:szCs w:val="22"/>
        </w:rPr>
        <w:t xml:space="preserve"> : </w:t>
      </w:r>
      <w:r w:rsidRPr="00723AF7">
        <w:rPr>
          <w:rFonts w:ascii="Arial" w:hAnsi="Arial" w:cs="Arial"/>
          <w:sz w:val="22"/>
          <w:szCs w:val="22"/>
          <w:highlight w:val="yellow"/>
        </w:rPr>
        <w:t>____________________</w:t>
      </w:r>
    </w:p>
    <w:p w14:paraId="77031481" w14:textId="77777777" w:rsidR="00723AF7" w:rsidRPr="00CB0A9A" w:rsidRDefault="00723AF7" w:rsidP="00180282">
      <w:pPr>
        <w:pStyle w:val="Standard"/>
        <w:tabs>
          <w:tab w:val="left" w:pos="5103"/>
        </w:tabs>
        <w:rPr>
          <w:rFonts w:ascii="Arial" w:hAnsi="Arial" w:cs="Arial"/>
          <w:sz w:val="22"/>
          <w:szCs w:val="22"/>
        </w:rPr>
      </w:pPr>
    </w:p>
    <w:p w14:paraId="462C6715" w14:textId="371ABBCA" w:rsidR="008716C6" w:rsidRPr="00723AF7" w:rsidRDefault="00ED3DF8" w:rsidP="00723AF7">
      <w:pPr>
        <w:pStyle w:val="Standard"/>
        <w:numPr>
          <w:ilvl w:val="0"/>
          <w:numId w:val="76"/>
        </w:numPr>
        <w:rPr>
          <w:rFonts w:ascii="Arial" w:hAnsi="Arial" w:cs="Arial"/>
          <w:b/>
          <w:bCs/>
          <w:sz w:val="22"/>
          <w:szCs w:val="22"/>
        </w:rPr>
      </w:pPr>
      <w:r w:rsidRPr="00932933">
        <w:rPr>
          <w:rFonts w:ascii="Arial" w:hAnsi="Arial" w:cs="Arial"/>
          <w:b/>
          <w:bCs/>
          <w:sz w:val="22"/>
          <w:szCs w:val="22"/>
        </w:rPr>
        <w:t xml:space="preserve">Public visé </w:t>
      </w:r>
      <w:r w:rsidRPr="00723AF7">
        <w:rPr>
          <w:rFonts w:ascii="Arial" w:hAnsi="Arial" w:cs="Arial"/>
          <w:i/>
          <w:sz w:val="20"/>
        </w:rPr>
        <w:t>(un seul choix possible)</w:t>
      </w:r>
      <w:r w:rsidR="00723AF7" w:rsidRPr="00723AF7">
        <w:rPr>
          <w:rFonts w:ascii="Arial" w:hAnsi="Arial" w:cs="Arial"/>
          <w:i/>
          <w:sz w:val="22"/>
        </w:rPr>
        <w:t> </w:t>
      </w:r>
      <w:r w:rsidR="00723AF7" w:rsidRPr="00723AF7">
        <w:rPr>
          <w:rFonts w:ascii="Arial" w:hAnsi="Arial" w:cs="Arial"/>
          <w:b/>
          <w:sz w:val="22"/>
        </w:rPr>
        <w:t>:</w:t>
      </w:r>
    </w:p>
    <w:p w14:paraId="307B5E1B" w14:textId="77777777" w:rsidR="008716C6" w:rsidRPr="00180282" w:rsidRDefault="008716C6" w:rsidP="00D166C9">
      <w:pPr>
        <w:pStyle w:val="Standard"/>
        <w:rPr>
          <w:rFonts w:ascii="Arial" w:hAnsi="Arial" w:cs="Arial"/>
          <w:bCs/>
          <w:sz w:val="22"/>
          <w:szCs w:val="22"/>
          <w:highlight w:val="yellow"/>
        </w:rPr>
      </w:pPr>
    </w:p>
    <w:p w14:paraId="07D6049C" w14:textId="77777777" w:rsidR="008716C6" w:rsidRPr="00180282" w:rsidRDefault="00ED3DF8" w:rsidP="00180282">
      <w:pPr>
        <w:pStyle w:val="Standard"/>
        <w:numPr>
          <w:ilvl w:val="0"/>
          <w:numId w:val="74"/>
        </w:numPr>
        <w:tabs>
          <w:tab w:val="left" w:pos="5670"/>
        </w:tabs>
        <w:ind w:left="851"/>
        <w:rPr>
          <w:rFonts w:ascii="Arial" w:hAnsi="Arial" w:cs="Arial"/>
          <w:b/>
          <w:sz w:val="22"/>
          <w:szCs w:val="22"/>
        </w:rPr>
      </w:pPr>
      <w:r w:rsidRPr="00180282">
        <w:rPr>
          <w:rFonts w:ascii="Arial" w:hAnsi="Arial" w:cs="Arial"/>
          <w:b/>
          <w:sz w:val="22"/>
          <w:szCs w:val="22"/>
        </w:rPr>
        <w:t xml:space="preserve">Ménages PU DALO </w:t>
      </w:r>
      <w:r w:rsidRPr="00180282">
        <w:rPr>
          <w:rFonts w:ascii="Arial" w:hAnsi="Arial" w:cs="Arial"/>
          <w:b/>
          <w:sz w:val="22"/>
          <w:szCs w:val="22"/>
        </w:rPr>
        <w:tab/>
      </w:r>
      <w:bookmarkStart w:id="4" w:name="_Hlk78534736"/>
      <w:r w:rsidRPr="00180282">
        <w:rPr>
          <w:rFonts w:ascii="Arial" w:eastAsia="Wingdings 2" w:hAnsi="Arial" w:cs="Arial"/>
          <w:b/>
          <w:sz w:val="22"/>
          <w:szCs w:val="22"/>
          <w:shd w:val="clear" w:color="auto" w:fill="FFFF00"/>
        </w:rPr>
        <w:t></w:t>
      </w:r>
      <w:bookmarkEnd w:id="4"/>
    </w:p>
    <w:p w14:paraId="747C5E7C" w14:textId="77777777" w:rsidR="008716C6" w:rsidRPr="00936482" w:rsidRDefault="00ED3DF8" w:rsidP="00180282">
      <w:pPr>
        <w:pStyle w:val="Standard"/>
        <w:ind w:left="851"/>
        <w:rPr>
          <w:rFonts w:ascii="Arial" w:hAnsi="Arial" w:cs="Arial"/>
          <w:i/>
          <w:sz w:val="20"/>
          <w:szCs w:val="22"/>
        </w:rPr>
      </w:pPr>
      <w:r w:rsidRPr="00936482">
        <w:rPr>
          <w:rFonts w:ascii="Arial" w:hAnsi="Arial" w:cs="Arial"/>
          <w:i/>
          <w:sz w:val="20"/>
          <w:szCs w:val="22"/>
        </w:rPr>
        <w:t>(</w:t>
      </w:r>
      <w:proofErr w:type="gramStart"/>
      <w:r w:rsidRPr="00936482">
        <w:rPr>
          <w:rFonts w:ascii="Arial" w:hAnsi="Arial" w:cs="Arial"/>
          <w:i/>
          <w:sz w:val="20"/>
          <w:szCs w:val="22"/>
        </w:rPr>
        <w:t>actions</w:t>
      </w:r>
      <w:proofErr w:type="gramEnd"/>
      <w:r w:rsidRPr="00936482">
        <w:rPr>
          <w:rFonts w:ascii="Arial" w:hAnsi="Arial" w:cs="Arial"/>
          <w:i/>
          <w:sz w:val="20"/>
          <w:szCs w:val="22"/>
        </w:rPr>
        <w:t xml:space="preserve"> exclusivement à destination des ménages dont le relogement est reconnu prioritaire et urgent au titre du DALO)</w:t>
      </w:r>
    </w:p>
    <w:p w14:paraId="0640F30E" w14:textId="77777777" w:rsidR="002A7F23" w:rsidRPr="00936482" w:rsidRDefault="002A7F23" w:rsidP="00936482">
      <w:pPr>
        <w:pStyle w:val="Standard"/>
        <w:widowControl w:val="0"/>
        <w:rPr>
          <w:rFonts w:ascii="Arial" w:hAnsi="Arial" w:cs="Arial"/>
          <w:sz w:val="22"/>
          <w:szCs w:val="22"/>
        </w:rPr>
      </w:pPr>
    </w:p>
    <w:p w14:paraId="0D7486B0" w14:textId="0CFDF8DD" w:rsidR="008716C6" w:rsidRPr="00180282" w:rsidRDefault="00ED3DF8" w:rsidP="00180282">
      <w:pPr>
        <w:pStyle w:val="Standard"/>
        <w:numPr>
          <w:ilvl w:val="0"/>
          <w:numId w:val="74"/>
        </w:numPr>
        <w:tabs>
          <w:tab w:val="left" w:pos="5670"/>
        </w:tabs>
        <w:ind w:left="851"/>
        <w:rPr>
          <w:rFonts w:ascii="Arial" w:hAnsi="Arial" w:cs="Arial"/>
          <w:b/>
          <w:sz w:val="22"/>
          <w:szCs w:val="22"/>
        </w:rPr>
      </w:pPr>
      <w:r w:rsidRPr="00180282">
        <w:rPr>
          <w:rFonts w:ascii="Arial" w:hAnsi="Arial" w:cs="Arial"/>
          <w:b/>
          <w:sz w:val="22"/>
          <w:szCs w:val="22"/>
        </w:rPr>
        <w:t xml:space="preserve">Ménages non DALO </w:t>
      </w:r>
      <w:r w:rsidRPr="00180282">
        <w:rPr>
          <w:rFonts w:ascii="Arial" w:eastAsia="Wingdings 2" w:hAnsi="Arial" w:cs="Arial"/>
          <w:b/>
          <w:sz w:val="22"/>
          <w:szCs w:val="22"/>
        </w:rPr>
        <w:tab/>
      </w:r>
      <w:r w:rsidRPr="00180282">
        <w:rPr>
          <w:rFonts w:ascii="Arial" w:eastAsia="Wingdings 2" w:hAnsi="Arial" w:cs="Arial"/>
          <w:b/>
          <w:sz w:val="22"/>
          <w:szCs w:val="22"/>
          <w:shd w:val="clear" w:color="auto" w:fill="FFFF00"/>
        </w:rPr>
        <w:t></w:t>
      </w:r>
    </w:p>
    <w:p w14:paraId="595D50B8" w14:textId="77777777" w:rsidR="008716C6" w:rsidRPr="00936482" w:rsidRDefault="00ED3DF8" w:rsidP="00180282">
      <w:pPr>
        <w:pStyle w:val="Standard"/>
        <w:widowControl w:val="0"/>
        <w:ind w:left="851"/>
        <w:jc w:val="both"/>
        <w:rPr>
          <w:rFonts w:ascii="Arial" w:eastAsia="Wingdings 2" w:hAnsi="Arial" w:cs="Arial"/>
          <w:i/>
          <w:sz w:val="20"/>
          <w:szCs w:val="22"/>
        </w:rPr>
      </w:pPr>
      <w:r w:rsidRPr="00936482">
        <w:rPr>
          <w:rFonts w:ascii="Arial" w:eastAsia="Wingdings 2" w:hAnsi="Arial" w:cs="Arial"/>
          <w:i/>
          <w:sz w:val="20"/>
          <w:szCs w:val="22"/>
        </w:rPr>
        <w:t>(</w:t>
      </w:r>
      <w:proofErr w:type="gramStart"/>
      <w:r w:rsidRPr="00936482">
        <w:rPr>
          <w:rFonts w:ascii="Arial" w:eastAsia="Wingdings 2" w:hAnsi="Arial" w:cs="Arial"/>
          <w:i/>
          <w:sz w:val="20"/>
          <w:szCs w:val="22"/>
        </w:rPr>
        <w:t>actions</w:t>
      </w:r>
      <w:proofErr w:type="gramEnd"/>
      <w:r w:rsidRPr="00936482">
        <w:rPr>
          <w:rFonts w:ascii="Arial" w:eastAsia="Wingdings 2" w:hAnsi="Arial" w:cs="Arial"/>
          <w:i/>
          <w:sz w:val="20"/>
          <w:szCs w:val="22"/>
        </w:rPr>
        <w:t xml:space="preserve"> à destination des personnes ou familles éprouvant des difficultés particulières, en raison notamment de l'inadaptation de leurs ressources ou de leurs conditions d'existence, à accéder à un logement décent et indépendant ou s’y maintenir)</w:t>
      </w:r>
    </w:p>
    <w:p w14:paraId="6BEE7DA8" w14:textId="77777777" w:rsidR="008716C6" w:rsidRPr="00180282" w:rsidRDefault="008716C6" w:rsidP="00936482">
      <w:pPr>
        <w:pStyle w:val="Standard"/>
        <w:widowControl w:val="0"/>
        <w:rPr>
          <w:rFonts w:ascii="Arial" w:hAnsi="Arial" w:cs="Arial"/>
          <w:sz w:val="22"/>
          <w:szCs w:val="22"/>
        </w:rPr>
      </w:pPr>
    </w:p>
    <w:p w14:paraId="37577591" w14:textId="77777777" w:rsidR="008716C6" w:rsidRPr="00180282" w:rsidRDefault="00ED3DF8" w:rsidP="00180282">
      <w:pPr>
        <w:pStyle w:val="Standard"/>
        <w:numPr>
          <w:ilvl w:val="0"/>
          <w:numId w:val="74"/>
        </w:numPr>
        <w:tabs>
          <w:tab w:val="left" w:pos="5670"/>
        </w:tabs>
        <w:ind w:left="851"/>
        <w:rPr>
          <w:rFonts w:ascii="Arial" w:hAnsi="Arial" w:cs="Arial"/>
          <w:b/>
          <w:sz w:val="22"/>
          <w:szCs w:val="22"/>
        </w:rPr>
      </w:pPr>
      <w:r w:rsidRPr="00180282">
        <w:rPr>
          <w:rFonts w:ascii="Arial" w:eastAsia="Wingdings 2" w:hAnsi="Arial" w:cs="Arial"/>
          <w:b/>
          <w:sz w:val="22"/>
          <w:szCs w:val="22"/>
        </w:rPr>
        <w:t>Ménages PU DALO et ménages non DALO</w:t>
      </w:r>
      <w:r w:rsidRPr="00180282">
        <w:rPr>
          <w:rFonts w:ascii="Arial" w:eastAsia="Wingdings 2" w:hAnsi="Arial" w:cs="Arial"/>
          <w:b/>
          <w:sz w:val="22"/>
          <w:szCs w:val="22"/>
        </w:rPr>
        <w:tab/>
      </w:r>
      <w:r w:rsidRPr="00180282">
        <w:rPr>
          <w:rFonts w:ascii="Arial" w:eastAsia="Wingdings 2" w:hAnsi="Arial" w:cs="Arial"/>
          <w:b/>
          <w:sz w:val="22"/>
          <w:szCs w:val="22"/>
          <w:shd w:val="clear" w:color="auto" w:fill="FFFF00"/>
        </w:rPr>
        <w:t></w:t>
      </w:r>
    </w:p>
    <w:p w14:paraId="665E5586" w14:textId="77777777" w:rsidR="008716C6" w:rsidRPr="00936482" w:rsidRDefault="00ED3DF8" w:rsidP="00936482">
      <w:pPr>
        <w:pStyle w:val="Standard"/>
        <w:widowControl w:val="0"/>
        <w:tabs>
          <w:tab w:val="left" w:pos="5103"/>
        </w:tabs>
        <w:ind w:left="851"/>
        <w:jc w:val="both"/>
        <w:rPr>
          <w:rFonts w:ascii="Arial" w:hAnsi="Arial" w:cs="Arial"/>
          <w:i/>
          <w:sz w:val="20"/>
          <w:szCs w:val="22"/>
        </w:rPr>
      </w:pPr>
      <w:r w:rsidRPr="00936482">
        <w:rPr>
          <w:rFonts w:ascii="Arial" w:hAnsi="Arial" w:cs="Arial"/>
          <w:i/>
          <w:sz w:val="20"/>
          <w:szCs w:val="22"/>
        </w:rPr>
        <w:t>(</w:t>
      </w:r>
      <w:proofErr w:type="gramStart"/>
      <w:r w:rsidRPr="00936482">
        <w:rPr>
          <w:rFonts w:ascii="Arial" w:hAnsi="Arial" w:cs="Arial"/>
          <w:i/>
          <w:sz w:val="20"/>
          <w:szCs w:val="22"/>
        </w:rPr>
        <w:t>actions</w:t>
      </w:r>
      <w:proofErr w:type="gramEnd"/>
      <w:r w:rsidRPr="00936482">
        <w:rPr>
          <w:rFonts w:ascii="Arial" w:hAnsi="Arial" w:cs="Arial"/>
          <w:i/>
          <w:sz w:val="20"/>
          <w:szCs w:val="22"/>
        </w:rPr>
        <w:t xml:space="preserve"> à destination des ménages dont le relogement est reconnu prioritaire et urgent au titre du DALO et des personnes ou familles éprouvant des difficultés particulières, en raison notamment de l'inadaptation de leurs ressources ou de leurs conditions d'existence, à accéder à</w:t>
      </w:r>
      <w:r w:rsidRPr="00936482">
        <w:rPr>
          <w:rFonts w:ascii="Arial" w:eastAsia="Wingdings 2" w:hAnsi="Arial" w:cs="Arial"/>
          <w:i/>
          <w:sz w:val="20"/>
          <w:szCs w:val="22"/>
        </w:rPr>
        <w:t xml:space="preserve"> un logement décent et indépendant ou s’y maintenir)</w:t>
      </w:r>
    </w:p>
    <w:p w14:paraId="4C03DC42" w14:textId="4C36A042" w:rsidR="008716C6" w:rsidRDefault="008716C6" w:rsidP="00D166C9">
      <w:pPr>
        <w:pStyle w:val="Standard"/>
        <w:widowControl w:val="0"/>
        <w:tabs>
          <w:tab w:val="left" w:pos="5103"/>
        </w:tabs>
        <w:rPr>
          <w:rFonts w:ascii="Arial" w:hAnsi="Arial" w:cs="Arial"/>
          <w:sz w:val="22"/>
          <w:szCs w:val="22"/>
        </w:rPr>
      </w:pPr>
    </w:p>
    <w:p w14:paraId="66AEE681" w14:textId="77777777" w:rsidR="00723AF7" w:rsidRPr="00180282" w:rsidRDefault="00723AF7" w:rsidP="00D166C9">
      <w:pPr>
        <w:pStyle w:val="Standard"/>
        <w:widowControl w:val="0"/>
        <w:tabs>
          <w:tab w:val="left" w:pos="5103"/>
        </w:tabs>
        <w:rPr>
          <w:rFonts w:ascii="Arial" w:hAnsi="Arial" w:cs="Arial"/>
          <w:sz w:val="22"/>
          <w:szCs w:val="22"/>
        </w:rPr>
      </w:pPr>
    </w:p>
    <w:p w14:paraId="11CF1B8F" w14:textId="74CE3C5A" w:rsidR="00F44508" w:rsidRPr="00180282" w:rsidRDefault="00B02C1F" w:rsidP="00723AF7">
      <w:pPr>
        <w:pStyle w:val="Standard"/>
        <w:numPr>
          <w:ilvl w:val="0"/>
          <w:numId w:val="76"/>
        </w:numPr>
        <w:rPr>
          <w:rFonts w:ascii="Arial" w:hAnsi="Arial" w:cs="Arial"/>
          <w:sz w:val="22"/>
          <w:szCs w:val="22"/>
        </w:rPr>
      </w:pPr>
      <w:r w:rsidRPr="00723AF7">
        <w:rPr>
          <w:rFonts w:ascii="Arial" w:eastAsia="Wingdings 2" w:hAnsi="Arial" w:cs="Arial"/>
          <w:b/>
          <w:bCs/>
          <w:sz w:val="22"/>
          <w:szCs w:val="22"/>
        </w:rPr>
        <w:t xml:space="preserve">Objectif </w:t>
      </w:r>
      <w:r w:rsidR="00D40087" w:rsidRPr="00723AF7">
        <w:rPr>
          <w:rFonts w:ascii="Arial" w:eastAsia="Wingdings 2" w:hAnsi="Arial" w:cs="Arial"/>
          <w:b/>
          <w:bCs/>
          <w:sz w:val="22"/>
          <w:szCs w:val="22"/>
        </w:rPr>
        <w:t>du nombre de ménages visé</w:t>
      </w:r>
      <w:r w:rsidR="00F44508" w:rsidRPr="00723AF7">
        <w:rPr>
          <w:rFonts w:ascii="Arial" w:eastAsia="Wingdings 2" w:hAnsi="Arial" w:cs="Arial"/>
          <w:b/>
          <w:bCs/>
          <w:sz w:val="22"/>
          <w:szCs w:val="22"/>
        </w:rPr>
        <w:t>s</w:t>
      </w:r>
      <w:r w:rsidR="00D40087" w:rsidRPr="00723AF7">
        <w:rPr>
          <w:rFonts w:ascii="Arial" w:eastAsia="Wingdings 2" w:hAnsi="Arial" w:cs="Arial"/>
          <w:b/>
          <w:bCs/>
          <w:sz w:val="22"/>
          <w:szCs w:val="22"/>
        </w:rPr>
        <w:t xml:space="preserve"> </w:t>
      </w:r>
      <w:r w:rsidR="00D40087" w:rsidRPr="00723AF7">
        <w:rPr>
          <w:rFonts w:ascii="Arial" w:hAnsi="Arial" w:cs="Arial"/>
          <w:i/>
          <w:sz w:val="20"/>
        </w:rPr>
        <w:t>(estimation)</w:t>
      </w:r>
      <w:r w:rsidR="00D40087" w:rsidRPr="00180282">
        <w:rPr>
          <w:rFonts w:ascii="Arial" w:eastAsia="Wingdings 2" w:hAnsi="Arial" w:cs="Arial"/>
          <w:b/>
          <w:bCs/>
          <w:sz w:val="22"/>
          <w:szCs w:val="22"/>
          <w:shd w:val="clear" w:color="auto" w:fill="FFFF00"/>
        </w:rPr>
        <w:t xml:space="preserve"> </w:t>
      </w:r>
    </w:p>
    <w:p w14:paraId="2C40EF07" w14:textId="77777777" w:rsidR="00F44508" w:rsidRPr="00180282" w:rsidRDefault="00F44508" w:rsidP="00F44508">
      <w:pPr>
        <w:pStyle w:val="Standard"/>
        <w:rPr>
          <w:rFonts w:ascii="Arial" w:eastAsia="Wingdings 2" w:hAnsi="Arial" w:cs="Arial"/>
          <w:sz w:val="22"/>
          <w:szCs w:val="22"/>
        </w:rPr>
      </w:pPr>
    </w:p>
    <w:p w14:paraId="61D9E867" w14:textId="29C8E443" w:rsidR="00CB1F22" w:rsidRPr="00723AF7" w:rsidRDefault="00CB1F22" w:rsidP="00CB0A9A">
      <w:pPr>
        <w:pStyle w:val="Standard"/>
        <w:numPr>
          <w:ilvl w:val="0"/>
          <w:numId w:val="74"/>
        </w:numPr>
        <w:tabs>
          <w:tab w:val="left" w:pos="7088"/>
        </w:tabs>
        <w:ind w:left="851"/>
        <w:rPr>
          <w:rFonts w:ascii="Arial" w:hAnsi="Arial" w:cs="Arial"/>
          <w:sz w:val="22"/>
          <w:szCs w:val="22"/>
        </w:rPr>
      </w:pPr>
      <w:r w:rsidRPr="00723AF7">
        <w:rPr>
          <w:rFonts w:ascii="Arial" w:eastAsia="Wingdings 2" w:hAnsi="Arial" w:cs="Arial"/>
          <w:sz w:val="22"/>
          <w:szCs w:val="22"/>
        </w:rPr>
        <w:t xml:space="preserve">Nombre </w:t>
      </w:r>
      <w:r w:rsidR="00ED3DF8" w:rsidRPr="00723AF7">
        <w:rPr>
          <w:rFonts w:ascii="Arial" w:eastAsia="Wingdings 2" w:hAnsi="Arial" w:cs="Arial"/>
          <w:sz w:val="22"/>
          <w:szCs w:val="22"/>
        </w:rPr>
        <w:t>de ménages DALO visés par la convention</w:t>
      </w:r>
      <w:r w:rsidR="002A7F23" w:rsidRPr="00723AF7">
        <w:rPr>
          <w:rFonts w:ascii="Arial" w:eastAsia="Wingdings 2" w:hAnsi="Arial" w:cs="Arial"/>
          <w:sz w:val="22"/>
          <w:szCs w:val="22"/>
        </w:rPr>
        <w:t> :</w:t>
      </w:r>
      <w:r w:rsidR="002A7F23" w:rsidRPr="00723AF7">
        <w:rPr>
          <w:rFonts w:ascii="Arial" w:eastAsia="Wingdings 2" w:hAnsi="Arial" w:cs="Arial"/>
          <w:sz w:val="22"/>
          <w:szCs w:val="22"/>
        </w:rPr>
        <w:tab/>
      </w:r>
      <w:r w:rsidR="002A7F23" w:rsidRPr="00723AF7">
        <w:rPr>
          <w:rFonts w:ascii="Arial" w:eastAsia="Wingdings 2" w:hAnsi="Arial" w:cs="Arial"/>
          <w:sz w:val="22"/>
          <w:szCs w:val="22"/>
          <w:highlight w:val="yellow"/>
        </w:rPr>
        <w:t>XX</w:t>
      </w:r>
    </w:p>
    <w:p w14:paraId="1AE9AD2B" w14:textId="77777777" w:rsidR="00936482" w:rsidRPr="00723AF7" w:rsidRDefault="00936482" w:rsidP="00936482">
      <w:pPr>
        <w:pStyle w:val="Standard"/>
        <w:tabs>
          <w:tab w:val="left" w:pos="7088"/>
        </w:tabs>
        <w:rPr>
          <w:rFonts w:ascii="Arial" w:hAnsi="Arial" w:cs="Arial"/>
          <w:sz w:val="22"/>
          <w:szCs w:val="22"/>
        </w:rPr>
      </w:pPr>
    </w:p>
    <w:p w14:paraId="43AC73AB" w14:textId="25904F7C" w:rsidR="008716C6" w:rsidRPr="00723AF7" w:rsidRDefault="00CB1F22" w:rsidP="00CB0A9A">
      <w:pPr>
        <w:pStyle w:val="Standard"/>
        <w:numPr>
          <w:ilvl w:val="0"/>
          <w:numId w:val="74"/>
        </w:numPr>
        <w:tabs>
          <w:tab w:val="left" w:pos="7088"/>
        </w:tabs>
        <w:ind w:left="851"/>
        <w:rPr>
          <w:rFonts w:ascii="Arial" w:hAnsi="Arial" w:cs="Arial"/>
          <w:sz w:val="22"/>
          <w:szCs w:val="22"/>
        </w:rPr>
      </w:pPr>
      <w:r w:rsidRPr="00723AF7">
        <w:rPr>
          <w:rFonts w:ascii="Arial" w:eastAsia="Wingdings 2" w:hAnsi="Arial" w:cs="Arial"/>
          <w:sz w:val="22"/>
          <w:szCs w:val="22"/>
        </w:rPr>
        <w:t>N</w:t>
      </w:r>
      <w:r w:rsidR="00ED3DF8" w:rsidRPr="00723AF7">
        <w:rPr>
          <w:rFonts w:ascii="Arial" w:eastAsia="Wingdings 2" w:hAnsi="Arial" w:cs="Arial"/>
          <w:sz w:val="22"/>
          <w:szCs w:val="22"/>
        </w:rPr>
        <w:t>ombre de ménages non DALO visés par la convention :</w:t>
      </w:r>
      <w:r w:rsidR="0027629C" w:rsidRPr="00723AF7">
        <w:rPr>
          <w:rFonts w:ascii="Arial" w:eastAsia="Wingdings 2" w:hAnsi="Arial" w:cs="Arial"/>
          <w:sz w:val="22"/>
          <w:szCs w:val="22"/>
        </w:rPr>
        <w:tab/>
      </w:r>
      <w:r w:rsidR="0027629C" w:rsidRPr="00723AF7">
        <w:rPr>
          <w:rFonts w:ascii="Arial" w:eastAsia="Wingdings 2" w:hAnsi="Arial" w:cs="Arial"/>
          <w:sz w:val="22"/>
          <w:szCs w:val="22"/>
          <w:highlight w:val="yellow"/>
        </w:rPr>
        <w:t>XX</w:t>
      </w:r>
    </w:p>
    <w:p w14:paraId="49DE4229" w14:textId="5ECDDD98" w:rsidR="008716C6" w:rsidRDefault="008716C6">
      <w:pPr>
        <w:pStyle w:val="Standard"/>
        <w:rPr>
          <w:rFonts w:ascii="Arial" w:eastAsia="Wingdings 2" w:hAnsi="Arial" w:cs="Arial"/>
          <w:sz w:val="22"/>
          <w:szCs w:val="22"/>
        </w:rPr>
      </w:pPr>
    </w:p>
    <w:p w14:paraId="1ABAFE4A" w14:textId="77777777" w:rsidR="00723AF7" w:rsidRPr="00180282" w:rsidRDefault="00723AF7">
      <w:pPr>
        <w:pStyle w:val="Standard"/>
        <w:rPr>
          <w:rFonts w:ascii="Arial" w:eastAsia="Wingdings 2" w:hAnsi="Arial" w:cs="Arial"/>
          <w:sz w:val="22"/>
          <w:szCs w:val="22"/>
        </w:rPr>
      </w:pPr>
    </w:p>
    <w:p w14:paraId="6E9CECF8" w14:textId="1D85ADAF" w:rsidR="008716C6" w:rsidRPr="00723AF7" w:rsidRDefault="00ED3DF8" w:rsidP="00723AF7">
      <w:pPr>
        <w:pStyle w:val="Standard"/>
        <w:numPr>
          <w:ilvl w:val="0"/>
          <w:numId w:val="76"/>
        </w:numPr>
        <w:rPr>
          <w:rFonts w:ascii="Arial" w:eastAsia="Wingdings 2" w:hAnsi="Arial" w:cs="Arial"/>
          <w:b/>
          <w:bCs/>
          <w:sz w:val="22"/>
          <w:szCs w:val="22"/>
        </w:rPr>
      </w:pPr>
      <w:r w:rsidRPr="00723AF7">
        <w:rPr>
          <w:rFonts w:ascii="Arial" w:eastAsia="Wingdings 2" w:hAnsi="Arial" w:cs="Arial"/>
          <w:b/>
          <w:bCs/>
          <w:sz w:val="22"/>
          <w:szCs w:val="22"/>
        </w:rPr>
        <w:t xml:space="preserve">Action(s) ou programme d’actions </w:t>
      </w:r>
      <w:r w:rsidRPr="00723AF7">
        <w:rPr>
          <w:rFonts w:ascii="Arial" w:hAnsi="Arial" w:cs="Arial"/>
          <w:i/>
          <w:sz w:val="20"/>
        </w:rPr>
        <w:t>(plusieurs choix possibles</w:t>
      </w:r>
      <w:r w:rsidRPr="00111FB6">
        <w:rPr>
          <w:rFonts w:ascii="Arial" w:eastAsia="Wingdings 2" w:hAnsi="Arial" w:cs="Arial"/>
          <w:bCs/>
          <w:sz w:val="22"/>
          <w:szCs w:val="22"/>
        </w:rPr>
        <w:t>)</w:t>
      </w:r>
      <w:r w:rsidR="00723AF7" w:rsidRPr="00111FB6">
        <w:rPr>
          <w:rFonts w:ascii="Arial" w:eastAsia="Wingdings 2" w:hAnsi="Arial" w:cs="Arial"/>
          <w:bCs/>
          <w:sz w:val="22"/>
          <w:szCs w:val="22"/>
        </w:rPr>
        <w:t> </w:t>
      </w:r>
      <w:r w:rsidR="00723AF7" w:rsidRPr="00723AF7">
        <w:rPr>
          <w:rFonts w:ascii="Arial" w:eastAsia="Wingdings 2" w:hAnsi="Arial" w:cs="Arial"/>
          <w:b/>
          <w:bCs/>
          <w:sz w:val="22"/>
          <w:szCs w:val="22"/>
        </w:rPr>
        <w:t>:</w:t>
      </w:r>
    </w:p>
    <w:p w14:paraId="153BCA47" w14:textId="77777777" w:rsidR="008716C6" w:rsidRPr="00EF58AE" w:rsidRDefault="008716C6">
      <w:pPr>
        <w:pStyle w:val="Standard"/>
        <w:rPr>
          <w:rFonts w:ascii="Arial" w:eastAsia="Wingdings 2" w:hAnsi="Arial" w:cs="Arial"/>
          <w:bCs/>
          <w:sz w:val="22"/>
          <w:szCs w:val="22"/>
          <w:highlight w:val="yellow"/>
        </w:rPr>
      </w:pPr>
    </w:p>
    <w:p w14:paraId="31CBB3BA" w14:textId="77777777" w:rsidR="008716C6" w:rsidRPr="00180282" w:rsidRDefault="00ED3DF8" w:rsidP="00180282">
      <w:pPr>
        <w:pStyle w:val="Standard"/>
        <w:numPr>
          <w:ilvl w:val="0"/>
          <w:numId w:val="74"/>
        </w:numPr>
        <w:tabs>
          <w:tab w:val="left" w:pos="5670"/>
        </w:tabs>
        <w:ind w:left="851"/>
        <w:rPr>
          <w:rFonts w:ascii="Arial" w:hAnsi="Arial" w:cs="Arial"/>
          <w:sz w:val="22"/>
          <w:szCs w:val="22"/>
        </w:rPr>
      </w:pPr>
      <w:r w:rsidRPr="00723AF7">
        <w:rPr>
          <w:rFonts w:ascii="Arial" w:eastAsia="Wingdings 2" w:hAnsi="Arial" w:cs="Arial"/>
          <w:sz w:val="22"/>
          <w:szCs w:val="22"/>
        </w:rPr>
        <w:t>Diagnostics</w:t>
      </w:r>
      <w:r w:rsidRPr="00180282">
        <w:rPr>
          <w:rFonts w:ascii="Arial" w:eastAsia="Wingdings 2" w:hAnsi="Arial" w:cs="Arial"/>
          <w:sz w:val="22"/>
          <w:szCs w:val="22"/>
        </w:rPr>
        <w:tab/>
      </w:r>
      <w:r w:rsidRPr="00180282">
        <w:rPr>
          <w:rFonts w:ascii="Arial" w:eastAsia="Liberation Sans" w:hAnsi="Arial" w:cs="Arial"/>
          <w:sz w:val="22"/>
          <w:szCs w:val="22"/>
          <w:shd w:val="clear" w:color="auto" w:fill="FFFF00"/>
        </w:rPr>
        <w:t>□</w:t>
      </w:r>
    </w:p>
    <w:p w14:paraId="09B15925" w14:textId="77777777" w:rsidR="008716C6" w:rsidRPr="00180282" w:rsidRDefault="008716C6">
      <w:pPr>
        <w:pStyle w:val="Standard"/>
        <w:rPr>
          <w:rFonts w:ascii="Arial" w:hAnsi="Arial" w:cs="Arial"/>
          <w:sz w:val="22"/>
          <w:szCs w:val="22"/>
        </w:rPr>
      </w:pPr>
    </w:p>
    <w:p w14:paraId="627FA937" w14:textId="67B9C049" w:rsidR="0027629C" w:rsidRPr="00180282" w:rsidRDefault="00ED3DF8" w:rsidP="00180282">
      <w:pPr>
        <w:pStyle w:val="Standard"/>
        <w:numPr>
          <w:ilvl w:val="0"/>
          <w:numId w:val="74"/>
        </w:numPr>
        <w:tabs>
          <w:tab w:val="left" w:pos="5670"/>
        </w:tabs>
        <w:ind w:left="851"/>
        <w:rPr>
          <w:rFonts w:ascii="Arial" w:eastAsia="Wingdings 2" w:hAnsi="Arial" w:cs="Arial"/>
          <w:sz w:val="22"/>
          <w:szCs w:val="22"/>
        </w:rPr>
      </w:pPr>
      <w:r w:rsidRPr="00723AF7">
        <w:rPr>
          <w:rFonts w:ascii="Arial" w:eastAsia="Wingdings 2" w:hAnsi="Arial" w:cs="Arial"/>
          <w:sz w:val="22"/>
          <w:szCs w:val="22"/>
        </w:rPr>
        <w:t>Accompagnement vers et dans le logeme</w:t>
      </w:r>
      <w:r w:rsidRPr="00111FB6">
        <w:rPr>
          <w:rFonts w:ascii="Arial" w:eastAsia="Wingdings 2" w:hAnsi="Arial" w:cs="Arial"/>
          <w:sz w:val="22"/>
          <w:szCs w:val="22"/>
        </w:rPr>
        <w:t>nt</w:t>
      </w:r>
      <w:r w:rsidR="00CB1F22">
        <w:rPr>
          <w:rFonts w:ascii="Arial" w:eastAsia="Wingdings 2" w:hAnsi="Arial" w:cs="Arial"/>
          <w:sz w:val="22"/>
          <w:szCs w:val="22"/>
        </w:rPr>
        <w:tab/>
      </w:r>
      <w:r w:rsidR="00CB1F22" w:rsidRPr="00180282">
        <w:rPr>
          <w:rFonts w:ascii="Arial" w:eastAsia="Liberation Sans" w:hAnsi="Arial" w:cs="Arial"/>
          <w:sz w:val="22"/>
          <w:szCs w:val="22"/>
          <w:shd w:val="clear" w:color="auto" w:fill="FFFF00"/>
        </w:rPr>
        <w:t>□</w:t>
      </w:r>
    </w:p>
    <w:p w14:paraId="17D5F199" w14:textId="5C12A22F" w:rsidR="008716C6" w:rsidRPr="00932933" w:rsidRDefault="00ED3DF8" w:rsidP="00CB1F22">
      <w:pPr>
        <w:pStyle w:val="Standard"/>
        <w:ind w:left="851"/>
        <w:rPr>
          <w:rFonts w:ascii="Arial" w:hAnsi="Arial" w:cs="Arial"/>
          <w:i/>
          <w:sz w:val="20"/>
          <w:szCs w:val="22"/>
        </w:rPr>
      </w:pPr>
      <w:r w:rsidRPr="00932933">
        <w:rPr>
          <w:rFonts w:ascii="Arial" w:eastAsia="Wingdings 2" w:hAnsi="Arial" w:cs="Arial"/>
          <w:i/>
          <w:sz w:val="20"/>
          <w:szCs w:val="22"/>
        </w:rPr>
        <w:t>(</w:t>
      </w:r>
      <w:proofErr w:type="gramStart"/>
      <w:r w:rsidRPr="00932933">
        <w:rPr>
          <w:rFonts w:ascii="Arial" w:eastAsia="Wingdings 2" w:hAnsi="Arial" w:cs="Arial"/>
          <w:i/>
          <w:sz w:val="20"/>
          <w:szCs w:val="22"/>
        </w:rPr>
        <w:t>dont</w:t>
      </w:r>
      <w:proofErr w:type="gramEnd"/>
      <w:r w:rsidRPr="00932933">
        <w:rPr>
          <w:rFonts w:ascii="Arial" w:eastAsia="Wingdings 2" w:hAnsi="Arial" w:cs="Arial"/>
          <w:i/>
          <w:sz w:val="20"/>
          <w:szCs w:val="22"/>
        </w:rPr>
        <w:t xml:space="preserve"> évaluation des besoins d’accompagnement et gestion locative adaptée)</w:t>
      </w:r>
    </w:p>
    <w:p w14:paraId="05A238DA" w14:textId="77777777" w:rsidR="008716C6" w:rsidRPr="00180282" w:rsidRDefault="008716C6">
      <w:pPr>
        <w:pStyle w:val="Standard"/>
        <w:rPr>
          <w:rFonts w:ascii="Arial" w:hAnsi="Arial" w:cs="Arial"/>
          <w:sz w:val="22"/>
          <w:szCs w:val="22"/>
        </w:rPr>
      </w:pPr>
    </w:p>
    <w:p w14:paraId="3B6BB480" w14:textId="77777777" w:rsidR="008716C6" w:rsidRPr="00723AF7" w:rsidRDefault="00ED3DF8" w:rsidP="00180282">
      <w:pPr>
        <w:pStyle w:val="Standard"/>
        <w:numPr>
          <w:ilvl w:val="0"/>
          <w:numId w:val="74"/>
        </w:numPr>
        <w:tabs>
          <w:tab w:val="left" w:pos="5670"/>
        </w:tabs>
        <w:ind w:left="851"/>
        <w:rPr>
          <w:rFonts w:ascii="Arial" w:hAnsi="Arial" w:cs="Arial"/>
          <w:sz w:val="22"/>
          <w:szCs w:val="22"/>
        </w:rPr>
      </w:pPr>
      <w:r w:rsidRPr="00723AF7">
        <w:rPr>
          <w:rFonts w:ascii="Arial" w:eastAsia="Wingdings 2" w:hAnsi="Arial" w:cs="Arial"/>
          <w:sz w:val="22"/>
          <w:szCs w:val="22"/>
        </w:rPr>
        <w:t>Baux glissants avec accompagnement</w:t>
      </w:r>
      <w:r w:rsidRPr="00723AF7">
        <w:rPr>
          <w:rFonts w:ascii="Arial" w:eastAsia="Wingdings 2" w:hAnsi="Arial" w:cs="Arial"/>
          <w:sz w:val="22"/>
          <w:szCs w:val="22"/>
        </w:rPr>
        <w:tab/>
      </w:r>
      <w:r w:rsidRPr="00723AF7">
        <w:rPr>
          <w:rFonts w:ascii="Arial" w:eastAsia="Liberation Sans" w:hAnsi="Arial" w:cs="Arial"/>
          <w:sz w:val="22"/>
          <w:szCs w:val="22"/>
          <w:shd w:val="clear" w:color="auto" w:fill="FFFF00"/>
        </w:rPr>
        <w:t>□</w:t>
      </w:r>
    </w:p>
    <w:p w14:paraId="1D95D951" w14:textId="77777777" w:rsidR="00932933" w:rsidRPr="00180282" w:rsidRDefault="00932933">
      <w:pPr>
        <w:pStyle w:val="Standard"/>
        <w:jc w:val="both"/>
        <w:rPr>
          <w:rFonts w:ascii="Arial" w:eastAsia="Wingdings 2" w:hAnsi="Arial" w:cs="Arial"/>
          <w:sz w:val="22"/>
          <w:szCs w:val="22"/>
        </w:rPr>
      </w:pPr>
    </w:p>
    <w:p w14:paraId="1B8CCDF4" w14:textId="1FC20298" w:rsidR="008716C6" w:rsidRPr="00180282" w:rsidRDefault="00ED3DF8">
      <w:pPr>
        <w:pStyle w:val="Standard"/>
        <w:jc w:val="both"/>
        <w:rPr>
          <w:rFonts w:ascii="Arial" w:eastAsia="Wingdings 2" w:hAnsi="Arial" w:cs="Arial"/>
          <w:sz w:val="22"/>
          <w:szCs w:val="22"/>
        </w:rPr>
      </w:pPr>
      <w:r w:rsidRPr="00180282">
        <w:rPr>
          <w:rFonts w:ascii="Arial" w:eastAsia="Wingdings 2" w:hAnsi="Arial" w:cs="Arial"/>
          <w:sz w:val="22"/>
          <w:szCs w:val="22"/>
        </w:rPr>
        <w:t>Entre</w:t>
      </w:r>
      <w:r w:rsidRPr="00180282">
        <w:rPr>
          <w:rFonts w:ascii="Arial" w:eastAsia="Wingdings 2" w:hAnsi="Arial" w:cs="Arial"/>
          <w:sz w:val="22"/>
          <w:szCs w:val="22"/>
        </w:rPr>
        <w:br/>
      </w:r>
    </w:p>
    <w:p w14:paraId="03C5DA91" w14:textId="35E7E837" w:rsidR="008716C6" w:rsidRPr="00180282" w:rsidRDefault="00ED3DF8">
      <w:pPr>
        <w:pStyle w:val="Standard"/>
        <w:jc w:val="both"/>
        <w:rPr>
          <w:rFonts w:ascii="Arial" w:hAnsi="Arial" w:cs="Arial"/>
          <w:sz w:val="22"/>
          <w:szCs w:val="22"/>
        </w:rPr>
      </w:pPr>
      <w:r w:rsidRPr="00180282">
        <w:rPr>
          <w:rFonts w:ascii="Arial" w:eastAsia="Wingdings 2" w:hAnsi="Arial" w:cs="Arial"/>
          <w:b/>
          <w:bCs/>
          <w:sz w:val="22"/>
          <w:szCs w:val="22"/>
        </w:rPr>
        <w:t>L’État</w:t>
      </w:r>
      <w:r w:rsidRPr="00180282">
        <w:rPr>
          <w:rFonts w:ascii="Arial" w:eastAsia="Wingdings 2" w:hAnsi="Arial" w:cs="Arial"/>
          <w:sz w:val="22"/>
          <w:szCs w:val="22"/>
        </w:rPr>
        <w:t>, représenté par le préfet du département d</w:t>
      </w:r>
      <w:r w:rsidR="00CB0A9A">
        <w:rPr>
          <w:rFonts w:ascii="Arial" w:eastAsia="Wingdings 2" w:hAnsi="Arial" w:cs="Arial"/>
          <w:sz w:val="22"/>
          <w:szCs w:val="22"/>
        </w:rPr>
        <w:t xml:space="preserve">e </w:t>
      </w:r>
      <w:bookmarkStart w:id="5" w:name="_Hlk78536691"/>
      <w:r w:rsidR="00EB30FA" w:rsidRPr="00675D99">
        <w:rPr>
          <w:rFonts w:ascii="Arial" w:hAnsi="Arial" w:cs="Arial"/>
          <w:b/>
          <w:sz w:val="22"/>
          <w:szCs w:val="22"/>
          <w:highlight w:val="yellow"/>
        </w:rPr>
        <w:t>_______________</w:t>
      </w:r>
      <w:bookmarkEnd w:id="5"/>
      <w:r w:rsidR="00EB30FA">
        <w:rPr>
          <w:rFonts w:ascii="Arial" w:eastAsia="Wingdings 2" w:hAnsi="Arial" w:cs="Arial"/>
          <w:sz w:val="22"/>
          <w:szCs w:val="22"/>
        </w:rPr>
        <w:t xml:space="preserve"> </w:t>
      </w:r>
      <w:r w:rsidRPr="00180282">
        <w:rPr>
          <w:rFonts w:ascii="Arial" w:eastAsia="Wingdings 2" w:hAnsi="Arial" w:cs="Arial"/>
          <w:sz w:val="22"/>
          <w:szCs w:val="22"/>
        </w:rPr>
        <w:t>et désigné sous le terme de « l’administration », d’une part,</w:t>
      </w:r>
    </w:p>
    <w:p w14:paraId="585EA6BE" w14:textId="77777777" w:rsidR="008716C6" w:rsidRPr="00180282" w:rsidRDefault="008716C6">
      <w:pPr>
        <w:pStyle w:val="Standard"/>
        <w:jc w:val="both"/>
        <w:rPr>
          <w:rFonts w:ascii="Arial" w:eastAsia="Wingdings 2" w:hAnsi="Arial" w:cs="Arial"/>
          <w:sz w:val="22"/>
          <w:szCs w:val="22"/>
        </w:rPr>
      </w:pPr>
    </w:p>
    <w:p w14:paraId="422FBE76" w14:textId="77777777" w:rsidR="008716C6" w:rsidRPr="00180282" w:rsidRDefault="00ED3DF8">
      <w:pPr>
        <w:pStyle w:val="Standard"/>
        <w:jc w:val="both"/>
        <w:rPr>
          <w:rFonts w:ascii="Arial" w:eastAsia="Wingdings 2" w:hAnsi="Arial" w:cs="Arial"/>
          <w:sz w:val="22"/>
          <w:szCs w:val="22"/>
        </w:rPr>
      </w:pPr>
      <w:r w:rsidRPr="00180282">
        <w:rPr>
          <w:rFonts w:ascii="Arial" w:eastAsia="Wingdings 2" w:hAnsi="Arial" w:cs="Arial"/>
          <w:sz w:val="22"/>
          <w:szCs w:val="22"/>
        </w:rPr>
        <w:t>Et</w:t>
      </w:r>
      <w:r w:rsidRPr="00180282">
        <w:rPr>
          <w:rFonts w:ascii="Arial" w:eastAsia="Wingdings 2" w:hAnsi="Arial" w:cs="Arial"/>
          <w:sz w:val="22"/>
          <w:szCs w:val="22"/>
        </w:rPr>
        <w:br/>
      </w:r>
    </w:p>
    <w:p w14:paraId="3CAA7CE0" w14:textId="29A9CAD5" w:rsidR="008716C6" w:rsidRPr="00180282" w:rsidRDefault="00ED3DF8">
      <w:pPr>
        <w:pStyle w:val="Standard"/>
        <w:widowControl w:val="0"/>
        <w:jc w:val="both"/>
        <w:rPr>
          <w:rFonts w:ascii="Arial" w:hAnsi="Arial" w:cs="Arial"/>
          <w:sz w:val="22"/>
          <w:szCs w:val="22"/>
        </w:rPr>
      </w:pPr>
      <w:r w:rsidRPr="00180282">
        <w:rPr>
          <w:rFonts w:ascii="Arial" w:eastAsia="Wingdings 2" w:hAnsi="Arial" w:cs="Arial"/>
          <w:b/>
          <w:bCs/>
          <w:sz w:val="22"/>
          <w:szCs w:val="22"/>
          <w:shd w:val="clear" w:color="auto" w:fill="FFFF00"/>
          <w:lang w:eastAsia="en-US" w:bidi="en-US"/>
        </w:rPr>
        <w:t>Le Bailleur social / L'association</w:t>
      </w:r>
      <w:r w:rsidRPr="00180282">
        <w:rPr>
          <w:rFonts w:ascii="Arial" w:eastAsia="Wingdings 2" w:hAnsi="Arial" w:cs="Arial"/>
          <w:sz w:val="22"/>
          <w:szCs w:val="22"/>
          <w:lang w:eastAsia="en-US" w:bidi="en-US"/>
        </w:rPr>
        <w:t xml:space="preserve">, </w:t>
      </w:r>
      <w:r w:rsidRPr="00180282">
        <w:rPr>
          <w:rFonts w:ascii="Arial" w:eastAsia="Wingdings 2" w:hAnsi="Arial" w:cs="Arial"/>
          <w:i/>
          <w:sz w:val="22"/>
          <w:szCs w:val="22"/>
          <w:lang w:eastAsia="en-US" w:bidi="en-US"/>
        </w:rPr>
        <w:t>(</w:t>
      </w:r>
      <w:r w:rsidRPr="00180282">
        <w:rPr>
          <w:rFonts w:ascii="Arial" w:eastAsia="Wingdings 2" w:hAnsi="Arial" w:cs="Arial"/>
          <w:i/>
          <w:sz w:val="22"/>
          <w:szCs w:val="22"/>
        </w:rPr>
        <w:t>Raison sociale + Statut juridique du bailleur social / Association)</w:t>
      </w:r>
      <w:r w:rsidRPr="00180282">
        <w:rPr>
          <w:rStyle w:val="Ancredenotedebasdepage"/>
          <w:rFonts w:ascii="Arial" w:eastAsia="Wingdings 2" w:hAnsi="Arial" w:cs="Arial"/>
          <w:i/>
          <w:iCs/>
          <w:sz w:val="22"/>
          <w:szCs w:val="22"/>
          <w:shd w:val="clear" w:color="auto" w:fill="FFFF00"/>
          <w:lang w:val="en-US" w:eastAsia="en-US" w:bidi="en-US"/>
        </w:rPr>
        <w:footnoteReference w:id="1"/>
      </w:r>
      <w:r w:rsidRPr="00180282">
        <w:rPr>
          <w:rFonts w:ascii="Arial" w:eastAsia="Wingdings 2" w:hAnsi="Arial" w:cs="Arial"/>
          <w:i/>
          <w:iCs/>
          <w:sz w:val="22"/>
          <w:szCs w:val="22"/>
          <w:lang w:eastAsia="en-US" w:bidi="en-US"/>
        </w:rPr>
        <w:t>,</w:t>
      </w:r>
      <w:r w:rsidRPr="00180282">
        <w:rPr>
          <w:rFonts w:ascii="Arial" w:eastAsia="Wingdings 2" w:hAnsi="Arial" w:cs="Arial"/>
          <w:sz w:val="22"/>
          <w:szCs w:val="22"/>
          <w:lang w:eastAsia="en-US" w:bidi="en-US"/>
        </w:rPr>
        <w:t xml:space="preserve"> dont le siège social est situé </w:t>
      </w:r>
      <w:r w:rsidRPr="00180282">
        <w:rPr>
          <w:rFonts w:ascii="Arial" w:eastAsia="Wingdings 2" w:hAnsi="Arial" w:cs="Arial"/>
          <w:i/>
          <w:iCs/>
          <w:sz w:val="22"/>
          <w:szCs w:val="22"/>
          <w:shd w:val="clear" w:color="auto" w:fill="FFFF00"/>
          <w:lang w:eastAsia="en-US" w:bidi="en-US"/>
        </w:rPr>
        <w:t>(Adresse complète)</w:t>
      </w:r>
      <w:r w:rsidRPr="00180282">
        <w:rPr>
          <w:rFonts w:ascii="Arial" w:eastAsia="Wingdings 2" w:hAnsi="Arial" w:cs="Arial"/>
          <w:sz w:val="22"/>
          <w:szCs w:val="22"/>
          <w:lang w:eastAsia="en-US" w:bidi="en-US"/>
        </w:rPr>
        <w:t xml:space="preserve">, représenté par, </w:t>
      </w:r>
      <w:r w:rsidRPr="00180282">
        <w:rPr>
          <w:rFonts w:ascii="Arial" w:eastAsia="Wingdings 2" w:hAnsi="Arial" w:cs="Arial"/>
          <w:i/>
          <w:iCs/>
          <w:sz w:val="22"/>
          <w:szCs w:val="22"/>
          <w:shd w:val="clear" w:color="auto" w:fill="FFFF00"/>
          <w:lang w:eastAsia="en-US" w:bidi="en-US"/>
        </w:rPr>
        <w:t>(Nom/Prénom/Fonction)</w:t>
      </w:r>
      <w:r w:rsidRPr="00180282">
        <w:rPr>
          <w:rStyle w:val="Ancredenotedebasdepage"/>
          <w:rFonts w:ascii="Arial" w:eastAsia="Wingdings 2" w:hAnsi="Arial" w:cs="Arial"/>
          <w:i/>
          <w:iCs/>
          <w:sz w:val="22"/>
          <w:szCs w:val="22"/>
          <w:shd w:val="clear" w:color="auto" w:fill="FFFF00"/>
          <w:lang w:val="en-US" w:eastAsia="en-US" w:bidi="en-US"/>
        </w:rPr>
        <w:footnoteReference w:id="2"/>
      </w:r>
      <w:r w:rsidRPr="00180282">
        <w:rPr>
          <w:rFonts w:ascii="Arial" w:eastAsia="Wingdings 2" w:hAnsi="Arial" w:cs="Arial"/>
          <w:sz w:val="22"/>
          <w:szCs w:val="22"/>
          <w:lang w:eastAsia="en-US" w:bidi="en-US"/>
        </w:rPr>
        <w:t xml:space="preserve">, désigné sous le terme </w:t>
      </w:r>
      <w:r w:rsidRPr="00180282">
        <w:rPr>
          <w:rFonts w:ascii="Arial" w:eastAsia="Wingdings 2" w:hAnsi="Arial" w:cs="Arial"/>
          <w:i/>
          <w:iCs/>
          <w:sz w:val="22"/>
          <w:szCs w:val="22"/>
          <w:shd w:val="clear" w:color="auto" w:fill="FFFF00"/>
          <w:lang w:eastAsia="en-US" w:bidi="en-US"/>
        </w:rPr>
        <w:t>« le bailleur social / l'association »</w:t>
      </w:r>
      <w:r w:rsidRPr="00180282">
        <w:rPr>
          <w:rFonts w:ascii="Arial" w:eastAsia="Wingdings 2" w:hAnsi="Arial" w:cs="Arial"/>
          <w:sz w:val="22"/>
          <w:szCs w:val="22"/>
          <w:lang w:eastAsia="en-US" w:bidi="en-US"/>
        </w:rPr>
        <w:t>, n° SIRET :</w:t>
      </w:r>
      <w:r w:rsidR="00686309" w:rsidRPr="00180282">
        <w:rPr>
          <w:rFonts w:ascii="Arial" w:eastAsia="Wingdings 2" w:hAnsi="Arial" w:cs="Arial"/>
          <w:sz w:val="22"/>
          <w:szCs w:val="22"/>
          <w:lang w:eastAsia="en-US" w:bidi="en-US"/>
        </w:rPr>
        <w:t> </w:t>
      </w:r>
      <w:r w:rsidRPr="00180282">
        <w:rPr>
          <w:rFonts w:ascii="Arial" w:eastAsia="Wingdings 2" w:hAnsi="Arial" w:cs="Arial"/>
          <w:i/>
          <w:iCs/>
          <w:sz w:val="22"/>
          <w:szCs w:val="22"/>
          <w:shd w:val="clear" w:color="auto" w:fill="FFFF00"/>
          <w:lang w:eastAsia="en-US" w:bidi="en-US"/>
        </w:rPr>
        <w:t xml:space="preserve">(à compléter) </w:t>
      </w:r>
      <w:r w:rsidRPr="00180282">
        <w:rPr>
          <w:rFonts w:ascii="Arial" w:eastAsia="Wingdings 2" w:hAnsi="Arial" w:cs="Arial"/>
          <w:sz w:val="22"/>
          <w:szCs w:val="22"/>
          <w:lang w:eastAsia="en-US" w:bidi="en-US"/>
        </w:rPr>
        <w:t xml:space="preserve">et </w:t>
      </w:r>
      <w:r w:rsidR="00EB30FA">
        <w:rPr>
          <w:rFonts w:ascii="Arial" w:eastAsia="Wingdings 2" w:hAnsi="Arial" w:cs="Arial"/>
          <w:sz w:val="22"/>
          <w:szCs w:val="22"/>
          <w:lang w:eastAsia="en-US" w:bidi="en-US"/>
        </w:rPr>
        <w:t>c</w:t>
      </w:r>
      <w:r w:rsidRPr="00180282">
        <w:rPr>
          <w:rFonts w:ascii="Arial" w:eastAsia="Wingdings 2" w:hAnsi="Arial" w:cs="Arial"/>
          <w:sz w:val="22"/>
          <w:szCs w:val="22"/>
          <w:lang w:eastAsia="en-US" w:bidi="en-US"/>
        </w:rPr>
        <w:t>ode APE :</w:t>
      </w:r>
      <w:r w:rsidRPr="00180282">
        <w:rPr>
          <w:rFonts w:ascii="Arial" w:eastAsia="Wingdings 2" w:hAnsi="Arial" w:cs="Arial"/>
          <w:i/>
          <w:iCs/>
          <w:sz w:val="22"/>
          <w:szCs w:val="22"/>
          <w:shd w:val="clear" w:color="auto" w:fill="FFFF00"/>
          <w:lang w:eastAsia="en-US" w:bidi="en-US"/>
        </w:rPr>
        <w:t xml:space="preserve"> (à compléter)</w:t>
      </w:r>
      <w:r w:rsidRPr="00180282">
        <w:rPr>
          <w:rFonts w:ascii="Arial" w:eastAsia="Wingdings 2" w:hAnsi="Arial" w:cs="Arial"/>
          <w:sz w:val="22"/>
          <w:szCs w:val="22"/>
          <w:shd w:val="clear" w:color="auto" w:fill="FFFF00"/>
          <w:lang w:eastAsia="en-US" w:bidi="en-US"/>
        </w:rPr>
        <w:t>,</w:t>
      </w:r>
      <w:r w:rsidRPr="00180282">
        <w:rPr>
          <w:rFonts w:ascii="Arial" w:eastAsia="Wingdings 2" w:hAnsi="Arial" w:cs="Arial"/>
          <w:sz w:val="22"/>
          <w:szCs w:val="22"/>
          <w:lang w:eastAsia="en-US" w:bidi="en-US"/>
        </w:rPr>
        <w:t xml:space="preserve"> d’autre part,</w:t>
      </w:r>
    </w:p>
    <w:p w14:paraId="73856634" w14:textId="77777777" w:rsidR="008716C6" w:rsidRPr="00180282" w:rsidRDefault="00ED3DF8">
      <w:pPr>
        <w:pStyle w:val="Standard"/>
        <w:jc w:val="both"/>
        <w:rPr>
          <w:rFonts w:ascii="Arial" w:eastAsia="Wingdings 2" w:hAnsi="Arial" w:cs="Arial"/>
          <w:sz w:val="22"/>
          <w:szCs w:val="22"/>
        </w:rPr>
      </w:pPr>
      <w:r w:rsidRPr="00180282">
        <w:rPr>
          <w:rFonts w:ascii="Arial" w:eastAsia="Wingdings 2" w:hAnsi="Arial" w:cs="Arial"/>
          <w:sz w:val="22"/>
          <w:szCs w:val="22"/>
        </w:rPr>
        <w:br/>
        <w:t>Il est convenu ce qui suit :</w:t>
      </w:r>
    </w:p>
    <w:p w14:paraId="5FAEC802" w14:textId="77777777" w:rsidR="008716C6" w:rsidRPr="00180282" w:rsidRDefault="008716C6" w:rsidP="00A47E0C">
      <w:pPr>
        <w:pStyle w:val="Standard"/>
        <w:rPr>
          <w:rFonts w:ascii="Arial" w:eastAsia="Wingdings 2" w:hAnsi="Arial" w:cs="Arial"/>
          <w:sz w:val="22"/>
          <w:szCs w:val="22"/>
        </w:rPr>
      </w:pPr>
    </w:p>
    <w:p w14:paraId="4F3BDCF4" w14:textId="4B7E6B25" w:rsidR="008716C6" w:rsidRPr="00180282" w:rsidRDefault="00ED3DF8" w:rsidP="00A47E0C">
      <w:pPr>
        <w:pStyle w:val="Standard"/>
        <w:spacing w:before="120" w:after="120"/>
        <w:jc w:val="center"/>
        <w:rPr>
          <w:rFonts w:ascii="Arial" w:eastAsia="Wingdings 2" w:hAnsi="Arial" w:cs="Arial"/>
          <w:b/>
          <w:sz w:val="22"/>
          <w:szCs w:val="22"/>
        </w:rPr>
      </w:pPr>
      <w:r w:rsidRPr="00180282">
        <w:rPr>
          <w:rFonts w:ascii="Arial" w:eastAsia="Wingdings 2" w:hAnsi="Arial" w:cs="Arial"/>
          <w:b/>
          <w:sz w:val="22"/>
          <w:szCs w:val="22"/>
        </w:rPr>
        <w:t>PREAMBULE</w:t>
      </w:r>
    </w:p>
    <w:p w14:paraId="4BE14208" w14:textId="77777777" w:rsidR="00CF409F" w:rsidRPr="00A47E0C" w:rsidRDefault="00CF409F" w:rsidP="00A47E0C">
      <w:pPr>
        <w:pStyle w:val="Standard"/>
        <w:spacing w:before="120" w:after="120"/>
        <w:jc w:val="center"/>
        <w:rPr>
          <w:rFonts w:ascii="Arial" w:hAnsi="Arial" w:cs="Arial"/>
          <w:b/>
          <w:sz w:val="22"/>
          <w:szCs w:val="22"/>
        </w:rPr>
      </w:pPr>
    </w:p>
    <w:p w14:paraId="46984984" w14:textId="77777777" w:rsidR="008716C6" w:rsidRPr="00180282" w:rsidRDefault="00ED3DF8">
      <w:pPr>
        <w:pStyle w:val="Standard"/>
        <w:spacing w:before="120" w:after="120"/>
        <w:jc w:val="both"/>
        <w:rPr>
          <w:rFonts w:ascii="Arial" w:hAnsi="Arial" w:cs="Arial"/>
          <w:sz w:val="22"/>
          <w:szCs w:val="22"/>
        </w:rPr>
      </w:pPr>
      <w:r w:rsidRPr="00180282">
        <w:rPr>
          <w:rFonts w:ascii="Arial" w:eastAsia="Wingdings 2" w:hAnsi="Arial" w:cs="Arial"/>
          <w:sz w:val="22"/>
          <w:szCs w:val="22"/>
        </w:rPr>
        <w:t xml:space="preserve">Considérant le projet initié et conçu par </w:t>
      </w:r>
      <w:r w:rsidRPr="00180282">
        <w:rPr>
          <w:rFonts w:ascii="Arial" w:eastAsia="Wingdings 2" w:hAnsi="Arial" w:cs="Arial"/>
          <w:i/>
          <w:sz w:val="22"/>
          <w:szCs w:val="22"/>
          <w:shd w:val="clear" w:color="auto" w:fill="FFFF00"/>
        </w:rPr>
        <w:t>l'association/le bailleur social</w:t>
      </w:r>
      <w:r w:rsidRPr="00180282">
        <w:rPr>
          <w:rFonts w:ascii="Arial" w:eastAsia="Wingdings 2" w:hAnsi="Arial" w:cs="Arial"/>
          <w:sz w:val="22"/>
          <w:szCs w:val="22"/>
        </w:rPr>
        <w:t xml:space="preserve"> pour favoriser l’insertion dans le logement de personnes en proie à des difficultés d’ordre social ou économique conforme à son objet statutaire,</w:t>
      </w:r>
    </w:p>
    <w:p w14:paraId="5B4934BA" w14:textId="4DCA0FD8" w:rsidR="008716C6" w:rsidRPr="00180282" w:rsidRDefault="00ED3DF8">
      <w:pPr>
        <w:pStyle w:val="Standard"/>
        <w:jc w:val="both"/>
        <w:rPr>
          <w:rFonts w:ascii="Arial" w:eastAsia="Wingdings 2" w:hAnsi="Arial" w:cs="Arial"/>
          <w:sz w:val="22"/>
          <w:szCs w:val="22"/>
        </w:rPr>
      </w:pPr>
      <w:r w:rsidRPr="00180282">
        <w:rPr>
          <w:rFonts w:ascii="Arial" w:eastAsia="Wingdings 2" w:hAnsi="Arial" w:cs="Arial"/>
          <w:sz w:val="22"/>
          <w:szCs w:val="22"/>
        </w:rPr>
        <w:t xml:space="preserve">Considérant que l’accompagnement vers et dans le logement des personnes et familles qui ne peuvent pas accéder sans aide à un logement ordinaire, est un outil fondamental de la stratégie qui fait de l’accès </w:t>
      </w:r>
      <w:r w:rsidR="00D64288" w:rsidRPr="00180282">
        <w:rPr>
          <w:rFonts w:ascii="Arial" w:eastAsia="Wingdings 2" w:hAnsi="Arial" w:cs="Arial"/>
          <w:sz w:val="22"/>
          <w:szCs w:val="22"/>
        </w:rPr>
        <w:t xml:space="preserve">et du maintien dans le </w:t>
      </w:r>
      <w:r w:rsidRPr="00180282">
        <w:rPr>
          <w:rFonts w:ascii="Arial" w:eastAsia="Wingdings 2" w:hAnsi="Arial" w:cs="Arial"/>
          <w:sz w:val="22"/>
          <w:szCs w:val="22"/>
        </w:rPr>
        <w:t>logement pour le plus grand nombre une priorité pour l’action publique et que, dans cet esprit, il convient de favoriser les dispositifs d'accompagnement permettant un accès direct au logement, les sorties de l’hébergement vers le logement et le soutien des ménages dans la période qui suit le (re)logement ainsi que la prévention des expulsions,</w:t>
      </w:r>
    </w:p>
    <w:p w14:paraId="2278B35E" w14:textId="77777777" w:rsidR="008716C6" w:rsidRPr="00180282" w:rsidRDefault="00ED3DF8">
      <w:pPr>
        <w:pStyle w:val="NormalWeb"/>
        <w:spacing w:before="120" w:after="120"/>
        <w:jc w:val="both"/>
        <w:rPr>
          <w:rFonts w:ascii="Arial" w:hAnsi="Arial" w:cs="Arial"/>
          <w:sz w:val="22"/>
          <w:szCs w:val="22"/>
        </w:rPr>
      </w:pPr>
      <w:r w:rsidRPr="00180282">
        <w:rPr>
          <w:rFonts w:ascii="Arial" w:eastAsia="Wingdings 2" w:hAnsi="Arial" w:cs="Arial"/>
          <w:sz w:val="22"/>
          <w:szCs w:val="22"/>
        </w:rPr>
        <w:t xml:space="preserve">Considérant que l’État a institué un fonds national d'accompagnement vers et dans le logement (FNAVDL) dont l’objet est de financer des actions d'accompagnement personnalisé </w:t>
      </w:r>
      <w:bookmarkStart w:id="6" w:name="OLE_LINK1"/>
      <w:r w:rsidRPr="00180282">
        <w:rPr>
          <w:rFonts w:ascii="Arial" w:eastAsia="Wingdings 2" w:hAnsi="Arial" w:cs="Arial"/>
          <w:sz w:val="22"/>
          <w:szCs w:val="22"/>
        </w:rPr>
        <w:t>de personnes reconnues prioritaires et auxquelles un logement doit être attribué en urgence</w:t>
      </w:r>
      <w:bookmarkEnd w:id="6"/>
      <w:r w:rsidRPr="00180282">
        <w:rPr>
          <w:rFonts w:ascii="Arial" w:eastAsia="Wingdings 2" w:hAnsi="Arial" w:cs="Arial"/>
          <w:sz w:val="22"/>
          <w:szCs w:val="22"/>
        </w:rPr>
        <w:t>, en application du cinquième alinéa du II de l'article L. 441-2-3 du code de la construction et de l’habitation (CCH), ainsi que de personnes ou familles mentionnées au II de l’article L301 du même code, en particulier les personnes ou familles hébergées, et des actions de gestion locative adaptée de logements destinées à ces personnes, favorisant leur accès à un logement et leur maintien dans le logement,</w:t>
      </w:r>
    </w:p>
    <w:p w14:paraId="0B85D0ED" w14:textId="77777777" w:rsidR="008716C6" w:rsidRPr="00180282" w:rsidRDefault="00ED3DF8">
      <w:pPr>
        <w:pStyle w:val="Corpsdetexte22"/>
        <w:spacing w:before="120" w:after="120"/>
        <w:rPr>
          <w:rFonts w:ascii="Arial" w:eastAsia="Wingdings 2" w:hAnsi="Arial" w:cs="Arial"/>
          <w:sz w:val="22"/>
          <w:szCs w:val="22"/>
        </w:rPr>
      </w:pPr>
      <w:r w:rsidRPr="00180282">
        <w:rPr>
          <w:rFonts w:ascii="Arial" w:eastAsia="Wingdings 2" w:hAnsi="Arial" w:cs="Arial"/>
          <w:sz w:val="22"/>
          <w:szCs w:val="22"/>
        </w:rPr>
        <w:t>Considérant que le FNAVDL est administré par un comité de gestion qui répartit les crédits du fonds conformément aux orientations qu’il a fixées pour le financement de ces actions,</w:t>
      </w:r>
    </w:p>
    <w:p w14:paraId="27ACDB48" w14:textId="77777777" w:rsidR="008716C6" w:rsidRPr="00180282" w:rsidRDefault="00ED3DF8">
      <w:pPr>
        <w:pStyle w:val="Corpsdetexte22"/>
        <w:spacing w:before="120" w:after="120"/>
        <w:rPr>
          <w:rFonts w:ascii="Arial" w:eastAsia="Wingdings 2" w:hAnsi="Arial" w:cs="Arial"/>
          <w:sz w:val="22"/>
          <w:szCs w:val="22"/>
        </w:rPr>
      </w:pPr>
      <w:r w:rsidRPr="00180282">
        <w:rPr>
          <w:rFonts w:ascii="Arial" w:eastAsia="Wingdings 2" w:hAnsi="Arial" w:cs="Arial"/>
          <w:sz w:val="22"/>
          <w:szCs w:val="22"/>
        </w:rPr>
        <w:t>Considérant que la caisse de garantie du logement locatif social assure la gestion financière du FNAVDL,</w:t>
      </w:r>
    </w:p>
    <w:p w14:paraId="2D652210" w14:textId="77777777" w:rsidR="008716C6" w:rsidRPr="00180282" w:rsidRDefault="00ED3DF8">
      <w:pPr>
        <w:pStyle w:val="Corpsdetexte22"/>
        <w:spacing w:before="120" w:after="120"/>
        <w:rPr>
          <w:rFonts w:ascii="Arial" w:hAnsi="Arial" w:cs="Arial"/>
          <w:sz w:val="22"/>
          <w:szCs w:val="22"/>
        </w:rPr>
      </w:pPr>
      <w:r w:rsidRPr="00180282">
        <w:rPr>
          <w:rFonts w:ascii="Arial" w:eastAsia="Wingdings 2" w:hAnsi="Arial" w:cs="Arial"/>
          <w:sz w:val="22"/>
          <w:szCs w:val="22"/>
        </w:rPr>
        <w:t>Considérant que les actions effectuées en faveur des personnes mentionnées au cinquième alinéa du II de l'article L. 441-2-3 du CCH, et au II de l’article L. 301-1 du même code constituent des services sociaux relatifs au logement social</w:t>
      </w:r>
      <w:r w:rsidRPr="00180282">
        <w:rPr>
          <w:rStyle w:val="Ancredenotedebasdepage"/>
          <w:rFonts w:ascii="Arial" w:eastAsia="Wingdings 2" w:hAnsi="Arial" w:cs="Arial"/>
          <w:sz w:val="22"/>
          <w:szCs w:val="22"/>
        </w:rPr>
        <w:footnoteReference w:id="3"/>
      </w:r>
      <w:r w:rsidRPr="00180282">
        <w:rPr>
          <w:rFonts w:ascii="Arial" w:eastAsia="Wingdings 2" w:hAnsi="Arial" w:cs="Arial"/>
          <w:sz w:val="22"/>
          <w:szCs w:val="22"/>
        </w:rPr>
        <w:t xml:space="preserve"> lorsqu’elles sont réalisées par des organismes agréés en application de l’article L. 365-1 du même code bénéficiant à cette fin d’un financement public,</w:t>
      </w:r>
    </w:p>
    <w:p w14:paraId="1BD88F8A" w14:textId="0113D190" w:rsidR="008716C6" w:rsidRPr="00180282" w:rsidRDefault="00ED3DF8" w:rsidP="00BD743E">
      <w:pPr>
        <w:pStyle w:val="Corpsdetexte22"/>
        <w:spacing w:before="120" w:after="120"/>
        <w:rPr>
          <w:rFonts w:ascii="Arial" w:eastAsia="Wingdings 2" w:hAnsi="Arial" w:cs="Arial"/>
          <w:sz w:val="22"/>
          <w:szCs w:val="22"/>
        </w:rPr>
      </w:pPr>
      <w:r w:rsidRPr="00180282">
        <w:rPr>
          <w:rFonts w:ascii="Arial" w:eastAsia="Wingdings 2" w:hAnsi="Arial" w:cs="Arial"/>
          <w:sz w:val="22"/>
          <w:szCs w:val="22"/>
        </w:rPr>
        <w:t xml:space="preserve">Considérant que le programme d'actions ci-après présenté par </w:t>
      </w:r>
      <w:r w:rsidRPr="00180282">
        <w:rPr>
          <w:rFonts w:ascii="Arial" w:eastAsia="Wingdings 2" w:hAnsi="Arial" w:cs="Arial"/>
          <w:i/>
          <w:sz w:val="22"/>
          <w:szCs w:val="22"/>
          <w:shd w:val="clear" w:color="auto" w:fill="FFFF00"/>
        </w:rPr>
        <w:t>l'association/le bailleur social</w:t>
      </w:r>
      <w:r w:rsidRPr="00180282">
        <w:rPr>
          <w:rFonts w:ascii="Arial" w:eastAsia="Wingdings 2" w:hAnsi="Arial" w:cs="Arial"/>
          <w:sz w:val="22"/>
          <w:szCs w:val="22"/>
        </w:rPr>
        <w:t xml:space="preserve"> participe de cette politique,</w:t>
      </w:r>
    </w:p>
    <w:p w14:paraId="705B29C5" w14:textId="0CAE24BB" w:rsidR="00C8574D" w:rsidRPr="00180282" w:rsidRDefault="00C8574D" w:rsidP="00CA11C4">
      <w:pPr>
        <w:pStyle w:val="Corpsdetexte22"/>
        <w:spacing w:before="120" w:after="120"/>
        <w:rPr>
          <w:rFonts w:ascii="Arial" w:hAnsi="Arial" w:cs="Arial"/>
          <w:sz w:val="22"/>
          <w:szCs w:val="22"/>
        </w:rPr>
      </w:pPr>
      <w:r w:rsidRPr="00180282">
        <w:rPr>
          <w:rFonts w:ascii="Arial" w:hAnsi="Arial" w:cs="Arial"/>
          <w:sz w:val="22"/>
          <w:szCs w:val="22"/>
        </w:rPr>
        <w:lastRenderedPageBreak/>
        <w:t xml:space="preserve">Considérant la sélection du présent projet en date du </w:t>
      </w:r>
      <w:bookmarkStart w:id="7" w:name="_Hlk78536704"/>
      <w:r w:rsidR="00EB30FA" w:rsidRPr="00EB30FA">
        <w:rPr>
          <w:rFonts w:ascii="Arial" w:hAnsi="Arial" w:cs="Arial"/>
          <w:b/>
          <w:sz w:val="22"/>
          <w:szCs w:val="22"/>
          <w:highlight w:val="yellow"/>
        </w:rPr>
        <w:t>XX/XX/XXXX</w:t>
      </w:r>
      <w:r w:rsidRPr="00180282">
        <w:rPr>
          <w:rFonts w:ascii="Arial" w:hAnsi="Arial" w:cs="Arial"/>
          <w:sz w:val="22"/>
          <w:szCs w:val="22"/>
        </w:rPr>
        <w:t xml:space="preserve"> </w:t>
      </w:r>
      <w:bookmarkEnd w:id="7"/>
      <w:r w:rsidRPr="00180282">
        <w:rPr>
          <w:rFonts w:ascii="Arial" w:hAnsi="Arial" w:cs="Arial"/>
          <w:sz w:val="22"/>
          <w:szCs w:val="22"/>
        </w:rPr>
        <w:t>dans le cadre de l’appel à projet lancé par</w:t>
      </w:r>
      <w:r w:rsidR="00EB30FA">
        <w:rPr>
          <w:rFonts w:ascii="Arial" w:hAnsi="Arial" w:cs="Arial"/>
          <w:sz w:val="22"/>
          <w:szCs w:val="22"/>
        </w:rPr>
        <w:t xml:space="preserve"> </w:t>
      </w:r>
      <w:r w:rsidR="00EB30FA" w:rsidRPr="00EB30FA">
        <w:rPr>
          <w:rFonts w:ascii="Arial" w:hAnsi="Arial" w:cs="Arial"/>
          <w:sz w:val="22"/>
          <w:szCs w:val="22"/>
          <w:highlight w:val="yellow"/>
        </w:rPr>
        <w:t>_______________</w:t>
      </w:r>
      <w:r w:rsidR="00EB30FA">
        <w:rPr>
          <w:rFonts w:ascii="Arial" w:hAnsi="Arial" w:cs="Arial"/>
          <w:sz w:val="22"/>
          <w:szCs w:val="22"/>
        </w:rPr>
        <w:t xml:space="preserve"> </w:t>
      </w:r>
      <w:r w:rsidRPr="00180282">
        <w:rPr>
          <w:rFonts w:ascii="Arial" w:hAnsi="Arial" w:cs="Arial"/>
          <w:sz w:val="22"/>
          <w:szCs w:val="22"/>
        </w:rPr>
        <w:t xml:space="preserve">le </w:t>
      </w:r>
      <w:r w:rsidR="00EB30FA" w:rsidRPr="00EB30FA">
        <w:rPr>
          <w:rFonts w:ascii="Arial" w:hAnsi="Arial" w:cs="Arial"/>
          <w:b/>
          <w:sz w:val="22"/>
          <w:szCs w:val="22"/>
          <w:highlight w:val="yellow"/>
        </w:rPr>
        <w:t>XX/XX/XXXX</w:t>
      </w:r>
      <w:r w:rsidRPr="00180282">
        <w:rPr>
          <w:rFonts w:ascii="Arial" w:hAnsi="Arial" w:cs="Arial"/>
          <w:sz w:val="22"/>
          <w:szCs w:val="22"/>
        </w:rPr>
        <w:t> »</w:t>
      </w:r>
    </w:p>
    <w:p w14:paraId="13526AED" w14:textId="77777777" w:rsidR="00CF409F" w:rsidRPr="00180282" w:rsidRDefault="00CF409F" w:rsidP="00A47E0C">
      <w:pPr>
        <w:pStyle w:val="Corpsdetexte22"/>
        <w:spacing w:before="120" w:after="120"/>
        <w:jc w:val="left"/>
        <w:rPr>
          <w:rFonts w:ascii="Arial" w:eastAsia="Wingdings 2" w:hAnsi="Arial" w:cs="Arial"/>
          <w:sz w:val="22"/>
          <w:szCs w:val="22"/>
        </w:rPr>
      </w:pPr>
    </w:p>
    <w:p w14:paraId="5BCCA4C1" w14:textId="2693E8B0" w:rsidR="008716C6" w:rsidRPr="00180282" w:rsidRDefault="00ED3DF8" w:rsidP="00CA11C4">
      <w:pPr>
        <w:pStyle w:val="Corpsdetexte22"/>
        <w:spacing w:before="120" w:after="120"/>
        <w:jc w:val="center"/>
        <w:rPr>
          <w:rFonts w:ascii="Arial" w:hAnsi="Arial" w:cs="Arial"/>
          <w:sz w:val="22"/>
          <w:szCs w:val="22"/>
        </w:rPr>
      </w:pPr>
      <w:r w:rsidRPr="00180282">
        <w:rPr>
          <w:rFonts w:ascii="Arial" w:eastAsia="Wingdings 2" w:hAnsi="Arial" w:cs="Arial"/>
          <w:b/>
          <w:sz w:val="22"/>
          <w:szCs w:val="22"/>
        </w:rPr>
        <w:t>ARTICLE 1 - OBJET DE LA CONVENTION</w:t>
      </w:r>
    </w:p>
    <w:p w14:paraId="0946AEA6" w14:textId="77777777" w:rsidR="00CF409F" w:rsidRPr="00A47E0C" w:rsidRDefault="00CF409F" w:rsidP="00A47E0C">
      <w:pPr>
        <w:pStyle w:val="Standard"/>
        <w:spacing w:before="120" w:after="120"/>
        <w:jc w:val="center"/>
        <w:rPr>
          <w:rFonts w:ascii="Arial" w:eastAsia="Wingdings 2" w:hAnsi="Arial" w:cs="Arial"/>
          <w:b/>
          <w:sz w:val="22"/>
          <w:szCs w:val="22"/>
        </w:rPr>
      </w:pPr>
    </w:p>
    <w:p w14:paraId="54D9687D" w14:textId="40013478"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rPr>
        <w:t xml:space="preserve">Par la présente convention, </w:t>
      </w:r>
      <w:r w:rsidRPr="00180282">
        <w:rPr>
          <w:rFonts w:ascii="Arial" w:eastAsia="Wingdings 2" w:hAnsi="Arial" w:cs="Arial"/>
          <w:i/>
          <w:sz w:val="22"/>
          <w:szCs w:val="22"/>
          <w:shd w:val="clear" w:color="auto" w:fill="FFFF00"/>
        </w:rPr>
        <w:t>l'association/ le bailleur social</w:t>
      </w:r>
      <w:r w:rsidRPr="00180282">
        <w:rPr>
          <w:rFonts w:ascii="Arial" w:eastAsia="Wingdings 2" w:hAnsi="Arial" w:cs="Arial"/>
          <w:sz w:val="22"/>
          <w:szCs w:val="22"/>
        </w:rPr>
        <w:t xml:space="preserve"> s'engage, à son initiative et sous sa responsabilité, à mettre en œuvre, en cohérence avec les orientations de politique publique mentionnées au préambule, l'action ou le programme d'actions susvisé, comportant les obligations de service public mentionnées à l'annexe I, laquelle fait partie intégrante de la convention.</w:t>
      </w:r>
    </w:p>
    <w:p w14:paraId="775B207C" w14:textId="77777777" w:rsidR="008716C6" w:rsidRPr="00180282" w:rsidRDefault="00ED3DF8" w:rsidP="00CA11C4">
      <w:pPr>
        <w:pStyle w:val="Standard"/>
        <w:spacing w:before="120" w:after="120"/>
        <w:jc w:val="both"/>
        <w:rPr>
          <w:rFonts w:ascii="Arial" w:eastAsia="Wingdings 2" w:hAnsi="Arial" w:cs="Arial"/>
          <w:sz w:val="22"/>
          <w:szCs w:val="22"/>
        </w:rPr>
      </w:pPr>
      <w:bookmarkStart w:id="8" w:name="OLE_LINK2"/>
      <w:bookmarkEnd w:id="8"/>
      <w:r w:rsidRPr="00180282">
        <w:rPr>
          <w:rFonts w:ascii="Arial" w:eastAsia="Wingdings 2" w:hAnsi="Arial" w:cs="Arial"/>
          <w:sz w:val="22"/>
          <w:szCs w:val="22"/>
        </w:rPr>
        <w:t>Dans ce cadre, l'administration contribue financièrement à ce service d’intérêt économique général conformément à la décision 2012/21/UE de la commission européenne du 20 décembre 2011.</w:t>
      </w:r>
    </w:p>
    <w:p w14:paraId="7FA0AF09" w14:textId="77777777"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L'administration n'attend aucune contrepartie directe de cette contribution.</w:t>
      </w:r>
    </w:p>
    <w:p w14:paraId="74FD75A4" w14:textId="77777777" w:rsidR="00CF409F" w:rsidRPr="00180282" w:rsidRDefault="00CF409F" w:rsidP="00A47E0C">
      <w:pPr>
        <w:pStyle w:val="Standard"/>
        <w:spacing w:before="120" w:after="120"/>
        <w:rPr>
          <w:rFonts w:ascii="Arial" w:eastAsia="Wingdings 2" w:hAnsi="Arial" w:cs="Arial"/>
          <w:sz w:val="22"/>
          <w:szCs w:val="22"/>
        </w:rPr>
      </w:pPr>
    </w:p>
    <w:p w14:paraId="6CFE5ECE" w14:textId="527887C5" w:rsidR="008716C6" w:rsidRPr="00180282" w:rsidRDefault="00ED3DF8" w:rsidP="00CA11C4">
      <w:pPr>
        <w:pStyle w:val="Standard"/>
        <w:spacing w:before="120" w:after="120"/>
        <w:jc w:val="center"/>
        <w:rPr>
          <w:rFonts w:ascii="Arial" w:hAnsi="Arial" w:cs="Arial"/>
          <w:sz w:val="22"/>
          <w:szCs w:val="22"/>
        </w:rPr>
      </w:pPr>
      <w:r w:rsidRPr="00180282">
        <w:rPr>
          <w:rFonts w:ascii="Arial" w:eastAsia="Wingdings 2" w:hAnsi="Arial" w:cs="Arial"/>
          <w:b/>
          <w:sz w:val="22"/>
          <w:szCs w:val="22"/>
        </w:rPr>
        <w:t>ARTICLE 2 - DURÉE DE LA CONVENTION</w:t>
      </w:r>
    </w:p>
    <w:p w14:paraId="1CB08E0D" w14:textId="77777777" w:rsidR="00CF409F" w:rsidRPr="00A47E0C" w:rsidRDefault="00CF409F" w:rsidP="00A47E0C">
      <w:pPr>
        <w:pStyle w:val="Corpsdetexte22"/>
        <w:spacing w:before="120" w:after="120"/>
        <w:jc w:val="center"/>
        <w:rPr>
          <w:rFonts w:ascii="Arial" w:eastAsia="Wingdings 2" w:hAnsi="Arial" w:cs="Arial"/>
          <w:b/>
          <w:sz w:val="22"/>
          <w:szCs w:val="22"/>
        </w:rPr>
      </w:pPr>
    </w:p>
    <w:p w14:paraId="7587F959" w14:textId="0DDB282A" w:rsidR="008716C6" w:rsidRPr="00180282" w:rsidRDefault="00ED3DF8" w:rsidP="00CA11C4">
      <w:pPr>
        <w:pStyle w:val="Corpsdetexte22"/>
        <w:spacing w:before="120" w:after="120"/>
        <w:rPr>
          <w:rFonts w:ascii="Arial" w:hAnsi="Arial" w:cs="Arial"/>
          <w:sz w:val="22"/>
          <w:szCs w:val="22"/>
        </w:rPr>
      </w:pPr>
      <w:r w:rsidRPr="00180282">
        <w:rPr>
          <w:rFonts w:ascii="Arial" w:eastAsia="Wingdings 2" w:hAnsi="Arial" w:cs="Arial"/>
          <w:sz w:val="22"/>
          <w:szCs w:val="22"/>
        </w:rPr>
        <w:t xml:space="preserve">La convention est conclue pour une durée de [12/24 mois] </w:t>
      </w:r>
      <w:r w:rsidRPr="00180282">
        <w:rPr>
          <w:rStyle w:val="Marquedecommentaire"/>
          <w:rFonts w:ascii="Arial" w:eastAsia="Wingdings 2" w:hAnsi="Arial" w:cs="Arial"/>
          <w:sz w:val="22"/>
          <w:szCs w:val="22"/>
          <w:shd w:val="clear" w:color="auto" w:fill="FFFF00"/>
        </w:rPr>
        <w:t>[au choix]</w:t>
      </w:r>
      <w:r w:rsidRPr="00180282">
        <w:rPr>
          <w:rStyle w:val="Marquedecommentaire"/>
          <w:rFonts w:ascii="Arial" w:eastAsia="Wingdings 2" w:hAnsi="Arial" w:cs="Arial"/>
          <w:sz w:val="22"/>
          <w:szCs w:val="22"/>
        </w:rPr>
        <w:t xml:space="preserve"> </w:t>
      </w:r>
      <w:r w:rsidRPr="00180282">
        <w:rPr>
          <w:rFonts w:ascii="Arial" w:eastAsia="Wingdings 2" w:hAnsi="Arial" w:cs="Arial"/>
          <w:sz w:val="22"/>
          <w:szCs w:val="22"/>
        </w:rPr>
        <w:t xml:space="preserve">à compter de sa signature, à l’issue desquels elle peut être reconduite par période de 12 mois par voie d’avenants dans </w:t>
      </w:r>
      <w:r w:rsidR="003E3BD7" w:rsidRPr="00180282">
        <w:rPr>
          <w:rFonts w:ascii="Arial" w:eastAsia="Wingdings 2" w:hAnsi="Arial" w:cs="Arial"/>
          <w:sz w:val="22"/>
          <w:szCs w:val="22"/>
        </w:rPr>
        <w:t>l</w:t>
      </w:r>
      <w:r w:rsidRPr="00180282">
        <w:rPr>
          <w:rFonts w:ascii="Arial" w:eastAsia="Wingdings 2" w:hAnsi="Arial" w:cs="Arial"/>
          <w:sz w:val="22"/>
          <w:szCs w:val="22"/>
        </w:rPr>
        <w:t>a limite d’une durée totale de 48 mois.</w:t>
      </w:r>
    </w:p>
    <w:p w14:paraId="4AE93CBA" w14:textId="77777777" w:rsidR="008716C6" w:rsidRPr="00180282" w:rsidRDefault="008716C6" w:rsidP="00A47E0C">
      <w:pPr>
        <w:pStyle w:val="Standard"/>
        <w:spacing w:before="120" w:after="120"/>
        <w:rPr>
          <w:rFonts w:ascii="Arial" w:eastAsia="Wingdings 2" w:hAnsi="Arial" w:cs="Arial"/>
          <w:sz w:val="22"/>
          <w:szCs w:val="22"/>
        </w:rPr>
      </w:pPr>
    </w:p>
    <w:p w14:paraId="70CB8EFF" w14:textId="45378392" w:rsidR="008716C6" w:rsidRPr="00180282" w:rsidRDefault="00ED3DF8" w:rsidP="00CA11C4">
      <w:pPr>
        <w:pStyle w:val="Standard"/>
        <w:spacing w:before="120" w:after="120"/>
        <w:jc w:val="center"/>
        <w:rPr>
          <w:rFonts w:ascii="Arial" w:hAnsi="Arial" w:cs="Arial"/>
          <w:sz w:val="22"/>
          <w:szCs w:val="22"/>
        </w:rPr>
      </w:pPr>
      <w:r w:rsidRPr="00180282">
        <w:rPr>
          <w:rFonts w:ascii="Arial" w:eastAsia="Wingdings 2" w:hAnsi="Arial" w:cs="Arial"/>
          <w:b/>
          <w:sz w:val="22"/>
          <w:szCs w:val="22"/>
        </w:rPr>
        <w:t>ARTICLE 3 - CONDITIONS DE DÉTERMINATION DU COÛT DE L'ACTION</w:t>
      </w:r>
    </w:p>
    <w:p w14:paraId="3E9142CF" w14:textId="77777777" w:rsidR="00CF409F" w:rsidRPr="00A47E0C" w:rsidRDefault="00CF409F" w:rsidP="00A47E0C">
      <w:pPr>
        <w:pStyle w:val="Standard"/>
        <w:spacing w:before="120" w:after="120"/>
        <w:jc w:val="center"/>
        <w:rPr>
          <w:rFonts w:ascii="Arial" w:eastAsia="Wingdings 2" w:hAnsi="Arial" w:cs="Arial"/>
          <w:b/>
          <w:sz w:val="22"/>
          <w:szCs w:val="22"/>
        </w:rPr>
      </w:pPr>
    </w:p>
    <w:p w14:paraId="6F6DC40A" w14:textId="2FCBF560" w:rsidR="001A2A8F"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 xml:space="preserve">3.1. Le coût total estimé éligible du programme d'actions ou de l'action sur la durée de la convention est évalué à </w:t>
      </w:r>
      <w:r w:rsidRPr="00180282">
        <w:rPr>
          <w:rFonts w:ascii="Arial" w:eastAsia="Wingdings 2" w:hAnsi="Arial" w:cs="Arial"/>
          <w:b/>
          <w:bCs/>
          <w:sz w:val="22"/>
          <w:szCs w:val="22"/>
          <w:shd w:val="clear" w:color="auto" w:fill="FFFF00"/>
        </w:rPr>
        <w:t>XXXXX</w:t>
      </w:r>
      <w:r w:rsidRPr="00180282">
        <w:rPr>
          <w:rFonts w:ascii="Arial" w:eastAsia="Wingdings 2" w:hAnsi="Arial" w:cs="Arial"/>
          <w:b/>
          <w:bCs/>
          <w:sz w:val="22"/>
          <w:szCs w:val="22"/>
        </w:rPr>
        <w:t xml:space="preserve"> </w:t>
      </w:r>
      <w:r w:rsidRPr="00180282">
        <w:rPr>
          <w:rFonts w:ascii="Arial" w:eastAsia="Wingdings 2" w:hAnsi="Arial" w:cs="Arial"/>
          <w:sz w:val="22"/>
          <w:szCs w:val="22"/>
        </w:rPr>
        <w:t>€, conformément au</w:t>
      </w:r>
      <w:r w:rsidR="001A2A8F" w:rsidRPr="00180282">
        <w:rPr>
          <w:rFonts w:ascii="Arial" w:eastAsia="Wingdings 2" w:hAnsi="Arial" w:cs="Arial"/>
          <w:sz w:val="22"/>
          <w:szCs w:val="22"/>
        </w:rPr>
        <w:t xml:space="preserve"> </w:t>
      </w:r>
      <w:r w:rsidRPr="00180282">
        <w:rPr>
          <w:rFonts w:ascii="Arial" w:eastAsia="Wingdings 2" w:hAnsi="Arial" w:cs="Arial"/>
          <w:sz w:val="22"/>
          <w:szCs w:val="22"/>
        </w:rPr>
        <w:t>budget prévisionnel figurant à l'annexe II.</w:t>
      </w:r>
      <w:r w:rsidR="001A2A8F" w:rsidRPr="00180282">
        <w:rPr>
          <w:rFonts w:ascii="Arial" w:eastAsia="Wingdings 2" w:hAnsi="Arial" w:cs="Arial"/>
          <w:sz w:val="22"/>
          <w:szCs w:val="22"/>
        </w:rPr>
        <w:t xml:space="preserve"> Dans le cadre d'un programme d'actions, un budget prévisionnel sera présenté pour chacune des actions. Le besoin de financement public doit prendre en compte tous les produits affectés à (aux) l'action(s).</w:t>
      </w:r>
    </w:p>
    <w:p w14:paraId="2C40C4C6" w14:textId="3FFE2BD9" w:rsidR="00D65F72"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3.</w:t>
      </w:r>
      <w:r w:rsidR="001A2A8F" w:rsidRPr="00180282">
        <w:rPr>
          <w:rFonts w:ascii="Arial" w:eastAsia="Wingdings 2" w:hAnsi="Arial" w:cs="Arial"/>
          <w:sz w:val="22"/>
          <w:szCs w:val="22"/>
        </w:rPr>
        <w:t>2</w:t>
      </w:r>
      <w:r w:rsidRPr="00180282">
        <w:rPr>
          <w:rFonts w:ascii="Arial" w:eastAsia="Wingdings 2" w:hAnsi="Arial" w:cs="Arial"/>
          <w:sz w:val="22"/>
          <w:szCs w:val="22"/>
        </w:rPr>
        <w:t>. Les coûts à prendre en considération comprennent tous les coûts occasionnés par la mise en œuvre du programme d'actions ou de l'action conformément au</w:t>
      </w:r>
      <w:r w:rsidR="00D65F72" w:rsidRPr="00180282">
        <w:rPr>
          <w:rFonts w:ascii="Arial" w:eastAsia="Wingdings 2" w:hAnsi="Arial" w:cs="Arial"/>
          <w:sz w:val="22"/>
          <w:szCs w:val="22"/>
        </w:rPr>
        <w:t xml:space="preserve"> : </w:t>
      </w:r>
    </w:p>
    <w:p w14:paraId="6A7FADFF" w14:textId="1D553200" w:rsidR="00D65F72" w:rsidRPr="00180282" w:rsidRDefault="00ED3DF8" w:rsidP="00D166C9">
      <w:pPr>
        <w:pStyle w:val="Standard"/>
        <w:numPr>
          <w:ilvl w:val="0"/>
          <w:numId w:val="71"/>
        </w:numPr>
        <w:spacing w:before="120" w:after="120"/>
        <w:jc w:val="both"/>
        <w:rPr>
          <w:rFonts w:ascii="Arial" w:eastAsia="Wingdings 2" w:hAnsi="Arial" w:cs="Arial"/>
          <w:b/>
          <w:bCs/>
          <w:sz w:val="22"/>
          <w:szCs w:val="22"/>
          <w:shd w:val="clear" w:color="auto" w:fill="FFFF00"/>
        </w:rPr>
      </w:pPr>
      <w:proofErr w:type="gramStart"/>
      <w:r w:rsidRPr="00180282">
        <w:rPr>
          <w:rFonts w:ascii="Arial" w:eastAsia="Wingdings 2" w:hAnsi="Arial" w:cs="Arial"/>
          <w:sz w:val="22"/>
          <w:szCs w:val="22"/>
          <w:shd w:val="clear" w:color="auto" w:fill="FFFF00"/>
        </w:rPr>
        <w:t>dossier</w:t>
      </w:r>
      <w:proofErr w:type="gramEnd"/>
      <w:r w:rsidRPr="00180282">
        <w:rPr>
          <w:rFonts w:ascii="Arial" w:eastAsia="Wingdings 2" w:hAnsi="Arial" w:cs="Arial"/>
          <w:sz w:val="22"/>
          <w:szCs w:val="22"/>
          <w:shd w:val="clear" w:color="auto" w:fill="FFFF00"/>
        </w:rPr>
        <w:t xml:space="preserve"> de demande de subvention [numéro CERFA du nouveau dossier de demande]</w:t>
      </w:r>
      <w:r w:rsidRPr="00180282">
        <w:rPr>
          <w:rFonts w:ascii="Arial" w:eastAsia="Wingdings 2" w:hAnsi="Arial" w:cs="Arial"/>
          <w:b/>
          <w:bCs/>
          <w:sz w:val="22"/>
          <w:szCs w:val="22"/>
          <w:shd w:val="clear" w:color="auto" w:fill="FFFF00"/>
        </w:rPr>
        <w:t xml:space="preserve"> présenté par l’association </w:t>
      </w:r>
      <w:r w:rsidR="00D65F72" w:rsidRPr="00180282">
        <w:rPr>
          <w:rFonts w:ascii="Arial" w:eastAsia="Wingdings 2" w:hAnsi="Arial" w:cs="Arial"/>
          <w:b/>
          <w:bCs/>
          <w:sz w:val="22"/>
          <w:szCs w:val="22"/>
          <w:shd w:val="clear" w:color="auto" w:fill="FFFF00"/>
        </w:rPr>
        <w:t xml:space="preserve">ou </w:t>
      </w:r>
    </w:p>
    <w:p w14:paraId="3D245E06" w14:textId="32ADE696" w:rsidR="00D65F72" w:rsidRPr="00180282" w:rsidRDefault="00ED3DF8" w:rsidP="00D166C9">
      <w:pPr>
        <w:pStyle w:val="Standard"/>
        <w:numPr>
          <w:ilvl w:val="0"/>
          <w:numId w:val="71"/>
        </w:numPr>
        <w:spacing w:before="120" w:after="120"/>
        <w:jc w:val="both"/>
        <w:rPr>
          <w:rFonts w:ascii="Arial" w:eastAsia="Wingdings 2" w:hAnsi="Arial" w:cs="Arial"/>
          <w:sz w:val="22"/>
          <w:szCs w:val="22"/>
        </w:rPr>
      </w:pPr>
      <w:proofErr w:type="gramStart"/>
      <w:r w:rsidRPr="00180282">
        <w:rPr>
          <w:rFonts w:ascii="Arial" w:eastAsia="Wingdings 2" w:hAnsi="Arial" w:cs="Arial"/>
          <w:b/>
          <w:bCs/>
          <w:sz w:val="22"/>
          <w:szCs w:val="22"/>
          <w:shd w:val="clear" w:color="auto" w:fill="FFFF00"/>
        </w:rPr>
        <w:t>dossier</w:t>
      </w:r>
      <w:proofErr w:type="gramEnd"/>
      <w:r w:rsidRPr="00180282">
        <w:rPr>
          <w:rFonts w:ascii="Arial" w:eastAsia="Wingdings 2" w:hAnsi="Arial" w:cs="Arial"/>
          <w:b/>
          <w:bCs/>
          <w:sz w:val="22"/>
          <w:szCs w:val="22"/>
          <w:shd w:val="clear" w:color="auto" w:fill="FFFF00"/>
        </w:rPr>
        <w:t xml:space="preserve"> de l’action détaillé présenté par le bailleur</w:t>
      </w:r>
      <w:r w:rsidRPr="00180282">
        <w:rPr>
          <w:rFonts w:ascii="Arial" w:eastAsia="Wingdings 2" w:hAnsi="Arial" w:cs="Arial"/>
          <w:sz w:val="22"/>
          <w:szCs w:val="22"/>
        </w:rPr>
        <w:t xml:space="preserve">. </w:t>
      </w:r>
    </w:p>
    <w:p w14:paraId="53B7A9E4" w14:textId="79280891"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Ils comprennent notamment</w:t>
      </w:r>
      <w:r w:rsidR="00D65F72" w:rsidRPr="00180282">
        <w:rPr>
          <w:rFonts w:ascii="Arial" w:eastAsia="Wingdings 2" w:hAnsi="Arial" w:cs="Arial"/>
          <w:sz w:val="22"/>
          <w:szCs w:val="22"/>
        </w:rPr>
        <w:t xml:space="preserve"> </w:t>
      </w:r>
      <w:r w:rsidRPr="00180282">
        <w:rPr>
          <w:rFonts w:ascii="Arial" w:eastAsia="Wingdings 2" w:hAnsi="Arial" w:cs="Arial"/>
          <w:sz w:val="22"/>
          <w:szCs w:val="22"/>
        </w:rPr>
        <w:t>tous les coûts directement liés à la mise en œuvre de l'action, qui :</w:t>
      </w:r>
    </w:p>
    <w:p w14:paraId="47FD67A5" w14:textId="77777777" w:rsidR="008716C6" w:rsidRPr="00180282" w:rsidRDefault="00ED3DF8" w:rsidP="00AD7230">
      <w:pPr>
        <w:pStyle w:val="Standard"/>
        <w:numPr>
          <w:ilvl w:val="0"/>
          <w:numId w:val="73"/>
        </w:numPr>
        <w:spacing w:before="120" w:after="120"/>
        <w:ind w:left="709"/>
        <w:jc w:val="both"/>
        <w:rPr>
          <w:rFonts w:ascii="Arial" w:eastAsia="Wingdings 2" w:hAnsi="Arial" w:cs="Arial"/>
          <w:sz w:val="22"/>
          <w:szCs w:val="22"/>
        </w:rPr>
      </w:pPr>
      <w:proofErr w:type="gramStart"/>
      <w:r w:rsidRPr="00180282">
        <w:rPr>
          <w:rFonts w:ascii="Arial" w:eastAsia="Wingdings 2" w:hAnsi="Arial" w:cs="Arial"/>
          <w:sz w:val="22"/>
          <w:szCs w:val="22"/>
        </w:rPr>
        <w:t>sont</w:t>
      </w:r>
      <w:proofErr w:type="gramEnd"/>
      <w:r w:rsidRPr="00180282">
        <w:rPr>
          <w:rFonts w:ascii="Arial" w:eastAsia="Wingdings 2" w:hAnsi="Arial" w:cs="Arial"/>
          <w:sz w:val="22"/>
          <w:szCs w:val="22"/>
        </w:rPr>
        <w:t xml:space="preserve"> liés à l'objet du programme d'actions ou de l'action et sont évalués en annexe ;</w:t>
      </w:r>
    </w:p>
    <w:p w14:paraId="5F7DFA48" w14:textId="77777777" w:rsidR="008716C6" w:rsidRPr="00180282" w:rsidRDefault="00ED3DF8" w:rsidP="00AD7230">
      <w:pPr>
        <w:pStyle w:val="Standard"/>
        <w:numPr>
          <w:ilvl w:val="0"/>
          <w:numId w:val="73"/>
        </w:numPr>
        <w:spacing w:before="120" w:after="120"/>
        <w:ind w:left="709"/>
        <w:jc w:val="both"/>
        <w:rPr>
          <w:rFonts w:ascii="Arial" w:eastAsia="Wingdings 2" w:hAnsi="Arial" w:cs="Arial"/>
          <w:sz w:val="22"/>
          <w:szCs w:val="22"/>
        </w:rPr>
      </w:pPr>
      <w:proofErr w:type="gramStart"/>
      <w:r w:rsidRPr="00180282">
        <w:rPr>
          <w:rFonts w:ascii="Arial" w:eastAsia="Wingdings 2" w:hAnsi="Arial" w:cs="Arial"/>
          <w:sz w:val="22"/>
          <w:szCs w:val="22"/>
        </w:rPr>
        <w:t>sont</w:t>
      </w:r>
      <w:proofErr w:type="gramEnd"/>
      <w:r w:rsidRPr="00180282">
        <w:rPr>
          <w:rFonts w:ascii="Arial" w:eastAsia="Wingdings 2" w:hAnsi="Arial" w:cs="Arial"/>
          <w:sz w:val="22"/>
          <w:szCs w:val="22"/>
        </w:rPr>
        <w:t xml:space="preserve"> nécessaires à la réalisation du programme d'actions ou de l'action ;</w:t>
      </w:r>
    </w:p>
    <w:p w14:paraId="7EF79816" w14:textId="77777777" w:rsidR="008716C6" w:rsidRPr="00180282" w:rsidRDefault="00ED3DF8" w:rsidP="00AD7230">
      <w:pPr>
        <w:pStyle w:val="Standard"/>
        <w:numPr>
          <w:ilvl w:val="0"/>
          <w:numId w:val="73"/>
        </w:numPr>
        <w:spacing w:before="120" w:after="120"/>
        <w:ind w:left="709"/>
        <w:jc w:val="both"/>
        <w:rPr>
          <w:rFonts w:ascii="Arial" w:eastAsia="Wingdings 2" w:hAnsi="Arial" w:cs="Arial"/>
          <w:sz w:val="22"/>
          <w:szCs w:val="22"/>
        </w:rPr>
      </w:pPr>
      <w:proofErr w:type="gramStart"/>
      <w:r w:rsidRPr="00180282">
        <w:rPr>
          <w:rFonts w:ascii="Arial" w:eastAsia="Wingdings 2" w:hAnsi="Arial" w:cs="Arial"/>
          <w:sz w:val="22"/>
          <w:szCs w:val="22"/>
        </w:rPr>
        <w:t>sont</w:t>
      </w:r>
      <w:proofErr w:type="gramEnd"/>
      <w:r w:rsidRPr="00180282">
        <w:rPr>
          <w:rFonts w:ascii="Arial" w:eastAsia="Wingdings 2" w:hAnsi="Arial" w:cs="Arial"/>
          <w:sz w:val="22"/>
          <w:szCs w:val="22"/>
        </w:rPr>
        <w:t xml:space="preserve"> raisonnables selon le principe de bonne gestion ;</w:t>
      </w:r>
    </w:p>
    <w:p w14:paraId="7B926E76" w14:textId="77777777" w:rsidR="008716C6" w:rsidRPr="00180282" w:rsidRDefault="00ED3DF8" w:rsidP="00AD7230">
      <w:pPr>
        <w:pStyle w:val="Standard"/>
        <w:numPr>
          <w:ilvl w:val="0"/>
          <w:numId w:val="73"/>
        </w:numPr>
        <w:spacing w:before="120" w:after="120"/>
        <w:ind w:left="709"/>
        <w:jc w:val="both"/>
        <w:rPr>
          <w:rFonts w:ascii="Arial" w:eastAsia="Wingdings 2" w:hAnsi="Arial" w:cs="Arial"/>
          <w:sz w:val="22"/>
          <w:szCs w:val="22"/>
        </w:rPr>
      </w:pPr>
      <w:proofErr w:type="gramStart"/>
      <w:r w:rsidRPr="00180282">
        <w:rPr>
          <w:rFonts w:ascii="Arial" w:eastAsia="Wingdings 2" w:hAnsi="Arial" w:cs="Arial"/>
          <w:sz w:val="22"/>
          <w:szCs w:val="22"/>
        </w:rPr>
        <w:t>sont</w:t>
      </w:r>
      <w:proofErr w:type="gramEnd"/>
      <w:r w:rsidRPr="00180282">
        <w:rPr>
          <w:rFonts w:ascii="Arial" w:eastAsia="Wingdings 2" w:hAnsi="Arial" w:cs="Arial"/>
          <w:sz w:val="22"/>
          <w:szCs w:val="22"/>
        </w:rPr>
        <w:t xml:space="preserve"> engendrés pendant le temps de la réalisation du programme d'actions ou de l’action ;</w:t>
      </w:r>
    </w:p>
    <w:p w14:paraId="3BA4A96A" w14:textId="77777777" w:rsidR="008716C6" w:rsidRPr="00180282" w:rsidRDefault="00ED3DF8" w:rsidP="00AD7230">
      <w:pPr>
        <w:pStyle w:val="Standard"/>
        <w:numPr>
          <w:ilvl w:val="0"/>
          <w:numId w:val="73"/>
        </w:numPr>
        <w:spacing w:before="120" w:after="120"/>
        <w:ind w:left="709"/>
        <w:jc w:val="both"/>
        <w:rPr>
          <w:rFonts w:ascii="Arial" w:hAnsi="Arial" w:cs="Arial"/>
          <w:sz w:val="22"/>
          <w:szCs w:val="22"/>
        </w:rPr>
      </w:pPr>
      <w:proofErr w:type="gramStart"/>
      <w:r w:rsidRPr="00180282">
        <w:rPr>
          <w:rFonts w:ascii="Arial" w:eastAsia="Wingdings 2" w:hAnsi="Arial" w:cs="Arial"/>
          <w:sz w:val="22"/>
          <w:szCs w:val="22"/>
        </w:rPr>
        <w:t>sont</w:t>
      </w:r>
      <w:proofErr w:type="gramEnd"/>
      <w:r w:rsidRPr="00180282">
        <w:rPr>
          <w:rFonts w:ascii="Arial" w:eastAsia="Wingdings 2" w:hAnsi="Arial" w:cs="Arial"/>
          <w:sz w:val="22"/>
          <w:szCs w:val="22"/>
        </w:rPr>
        <w:t xml:space="preserve"> dépensés par </w:t>
      </w:r>
      <w:r w:rsidRPr="00180282">
        <w:rPr>
          <w:rFonts w:ascii="Arial" w:eastAsia="Wingdings 2" w:hAnsi="Arial" w:cs="Arial"/>
          <w:i/>
          <w:sz w:val="22"/>
          <w:szCs w:val="22"/>
          <w:shd w:val="clear" w:color="auto" w:fill="FFFF00"/>
        </w:rPr>
        <w:t>« l'association/le bailleur »</w:t>
      </w:r>
      <w:r w:rsidRPr="00180282">
        <w:rPr>
          <w:rFonts w:ascii="Arial" w:eastAsia="Wingdings 2" w:hAnsi="Arial" w:cs="Arial"/>
          <w:sz w:val="22"/>
          <w:szCs w:val="22"/>
        </w:rPr>
        <w:t xml:space="preserve"> ;</w:t>
      </w:r>
    </w:p>
    <w:p w14:paraId="0A7992F2" w14:textId="359C15D4" w:rsidR="008716C6" w:rsidRPr="00180282" w:rsidRDefault="00ED3DF8" w:rsidP="00AD7230">
      <w:pPr>
        <w:pStyle w:val="Standard"/>
        <w:numPr>
          <w:ilvl w:val="0"/>
          <w:numId w:val="73"/>
        </w:numPr>
        <w:spacing w:before="120" w:after="120"/>
        <w:ind w:left="709"/>
        <w:jc w:val="both"/>
        <w:rPr>
          <w:rFonts w:ascii="Arial" w:eastAsia="Wingdings 2" w:hAnsi="Arial" w:cs="Arial"/>
          <w:sz w:val="22"/>
          <w:szCs w:val="22"/>
        </w:rPr>
      </w:pPr>
      <w:proofErr w:type="gramStart"/>
      <w:r w:rsidRPr="00180282">
        <w:rPr>
          <w:rFonts w:ascii="Arial" w:eastAsia="Wingdings 2" w:hAnsi="Arial" w:cs="Arial"/>
          <w:sz w:val="22"/>
          <w:szCs w:val="22"/>
        </w:rPr>
        <w:t>sont</w:t>
      </w:r>
      <w:proofErr w:type="gramEnd"/>
      <w:r w:rsidRPr="00180282">
        <w:rPr>
          <w:rFonts w:ascii="Arial" w:eastAsia="Wingdings 2" w:hAnsi="Arial" w:cs="Arial"/>
          <w:sz w:val="22"/>
          <w:szCs w:val="22"/>
        </w:rPr>
        <w:t xml:space="preserve"> identifiables et contrôlables</w:t>
      </w:r>
      <w:r w:rsidR="003E3BD7" w:rsidRPr="00180282">
        <w:rPr>
          <w:rFonts w:ascii="Arial" w:eastAsia="Wingdings 2" w:hAnsi="Arial" w:cs="Arial"/>
          <w:sz w:val="22"/>
          <w:szCs w:val="22"/>
        </w:rPr>
        <w:t>.</w:t>
      </w:r>
    </w:p>
    <w:p w14:paraId="2B81EBD6" w14:textId="0FDD994A"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rPr>
        <w:t>3.</w:t>
      </w:r>
      <w:r w:rsidR="001A2A8F" w:rsidRPr="00180282">
        <w:rPr>
          <w:rFonts w:ascii="Arial" w:eastAsia="Wingdings 2" w:hAnsi="Arial" w:cs="Arial"/>
          <w:sz w:val="22"/>
          <w:szCs w:val="22"/>
        </w:rPr>
        <w:t>3</w:t>
      </w:r>
      <w:r w:rsidRPr="00180282">
        <w:rPr>
          <w:rFonts w:ascii="Arial" w:eastAsia="Wingdings 2" w:hAnsi="Arial" w:cs="Arial"/>
          <w:sz w:val="22"/>
          <w:szCs w:val="22"/>
        </w:rPr>
        <w:t xml:space="preserve">. Lors de la mise en œuvre du programme d'actions ou de l’action, le bénéficiaire peut procéder à une adaptation de son (ses) budget(s) prévisionnel(s) par des transferts entre natures de charges éligibles. Cette adaptation des dépenses réalisée dans le respect du </w:t>
      </w:r>
      <w:r w:rsidRPr="00180282">
        <w:rPr>
          <w:rFonts w:ascii="Arial" w:eastAsia="Wingdings 2" w:hAnsi="Arial" w:cs="Arial"/>
          <w:sz w:val="22"/>
          <w:szCs w:val="22"/>
        </w:rPr>
        <w:lastRenderedPageBreak/>
        <w:t>montant total des coûts éligibles mentionné au point 3.1 ne doit pas affecter la réalisation du programme d'actions ou de l'action.</w:t>
      </w:r>
    </w:p>
    <w:p w14:paraId="3241281E" w14:textId="2EC810F1" w:rsidR="008716C6" w:rsidRPr="00180282" w:rsidRDefault="002679DD" w:rsidP="00CA11C4">
      <w:pPr>
        <w:pStyle w:val="Standard"/>
        <w:spacing w:before="120" w:after="120"/>
        <w:jc w:val="both"/>
        <w:rPr>
          <w:rFonts w:ascii="Arial" w:eastAsia="Wingdings 2" w:hAnsi="Arial" w:cs="Arial"/>
          <w:sz w:val="22"/>
          <w:szCs w:val="22"/>
        </w:rPr>
      </w:pPr>
      <w:r w:rsidRPr="002679DD">
        <w:rPr>
          <w:rFonts w:ascii="Arial" w:eastAsia="Wingdings 2" w:hAnsi="Arial" w:cs="Arial"/>
          <w:color w:val="FF0000"/>
          <w:sz w:val="22"/>
          <w:szCs w:val="22"/>
        </w:rPr>
        <w:t xml:space="preserve">3.4. </w:t>
      </w:r>
      <w:r w:rsidR="00ED3DF8" w:rsidRPr="00180282">
        <w:rPr>
          <w:rFonts w:ascii="Arial" w:eastAsia="Wingdings 2" w:hAnsi="Arial" w:cs="Arial"/>
          <w:sz w:val="22"/>
          <w:szCs w:val="22"/>
        </w:rPr>
        <w:t>Lors de la mise en œuvre du programme d'actions ou de l'action, le bénéficiaire peut procéder à une adaptation à la hausse ou à la baisse de son (ses) budget(s) prévisionnel(s) à la condition que cette adaptation n'affecte pas la réalisation du programme d'actions ou de l'action et qu'elle ne soit pas substantielle au regard du coût total estimé éligible visé à l'article 3.1.</w:t>
      </w:r>
    </w:p>
    <w:p w14:paraId="66CCD728"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i/>
          <w:sz w:val="22"/>
          <w:szCs w:val="22"/>
          <w:shd w:val="clear" w:color="auto" w:fill="FFFF00"/>
        </w:rPr>
        <w:t>L'association/ le bailleur social</w:t>
      </w:r>
      <w:r w:rsidRPr="00180282">
        <w:rPr>
          <w:rFonts w:ascii="Arial" w:eastAsia="Wingdings 2" w:hAnsi="Arial" w:cs="Arial"/>
          <w:sz w:val="22"/>
          <w:szCs w:val="22"/>
        </w:rPr>
        <w:t xml:space="preserve"> notifie ces modifications à l'administration par écrit dès qu'elle peut les évaluer et en tout état de cause six mois avant la date anniversaire de la signature de la convention. Les modifications doivent être acceptées par l’administration.</w:t>
      </w:r>
    </w:p>
    <w:p w14:paraId="18C1279B" w14:textId="77777777"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Le versement du solde ne pourra intervenir qu'après acceptation expresse par l'administration de ces modifications.</w:t>
      </w:r>
    </w:p>
    <w:p w14:paraId="72EC19BE" w14:textId="77777777" w:rsidR="008716C6" w:rsidRPr="00180282" w:rsidRDefault="008716C6" w:rsidP="00A47E0C">
      <w:pPr>
        <w:pStyle w:val="Standard"/>
        <w:spacing w:before="120" w:after="120"/>
        <w:rPr>
          <w:rFonts w:ascii="Arial" w:hAnsi="Arial" w:cs="Arial"/>
          <w:sz w:val="22"/>
          <w:szCs w:val="22"/>
        </w:rPr>
      </w:pPr>
    </w:p>
    <w:p w14:paraId="66A48E00" w14:textId="77777777" w:rsidR="008716C6" w:rsidRPr="00180282" w:rsidRDefault="00ED3DF8" w:rsidP="00CA11C4">
      <w:pPr>
        <w:pStyle w:val="Standard"/>
        <w:spacing w:before="120" w:after="120"/>
        <w:jc w:val="center"/>
        <w:rPr>
          <w:rFonts w:ascii="Arial" w:eastAsia="Wingdings 2" w:hAnsi="Arial" w:cs="Arial"/>
          <w:b/>
          <w:sz w:val="22"/>
          <w:szCs w:val="22"/>
        </w:rPr>
      </w:pPr>
      <w:r w:rsidRPr="00180282">
        <w:rPr>
          <w:rFonts w:ascii="Arial" w:eastAsia="Wingdings 2" w:hAnsi="Arial" w:cs="Arial"/>
          <w:b/>
          <w:sz w:val="22"/>
          <w:szCs w:val="22"/>
        </w:rPr>
        <w:t>ARTICLE 4 - CONDITIONS DE DÉTERMINATION DE LA CONTRIBUTION FINANCIÈRE</w:t>
      </w:r>
    </w:p>
    <w:p w14:paraId="1AF3EBBF" w14:textId="77777777" w:rsidR="001A2A8F" w:rsidRPr="00A47E0C" w:rsidRDefault="001A2A8F" w:rsidP="00A47E0C">
      <w:pPr>
        <w:pStyle w:val="Standard"/>
        <w:spacing w:before="120" w:after="120"/>
        <w:jc w:val="center"/>
        <w:rPr>
          <w:rFonts w:ascii="Arial" w:eastAsia="Wingdings 2" w:hAnsi="Arial" w:cs="Arial"/>
          <w:b/>
          <w:sz w:val="22"/>
          <w:szCs w:val="22"/>
        </w:rPr>
      </w:pPr>
    </w:p>
    <w:p w14:paraId="51E87921" w14:textId="30467B46"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rPr>
        <w:t xml:space="preserve">4.1. L'administration contribue financièrement pour un montant prévisionnel maximal de </w:t>
      </w:r>
      <w:r w:rsidRPr="00180282">
        <w:rPr>
          <w:rFonts w:ascii="Arial" w:eastAsia="Wingdings 2" w:hAnsi="Arial" w:cs="Arial"/>
          <w:sz w:val="22"/>
          <w:szCs w:val="22"/>
          <w:shd w:val="clear" w:color="auto" w:fill="FFFF00"/>
        </w:rPr>
        <w:t xml:space="preserve">XXXXX </w:t>
      </w:r>
      <w:r w:rsidRPr="00180282">
        <w:rPr>
          <w:rFonts w:ascii="Arial" w:eastAsia="Wingdings 2" w:hAnsi="Arial" w:cs="Arial"/>
          <w:sz w:val="22"/>
          <w:szCs w:val="22"/>
        </w:rPr>
        <w:t xml:space="preserve">€, équivalent à </w:t>
      </w:r>
      <w:r w:rsidRPr="00180282">
        <w:rPr>
          <w:rFonts w:ascii="Arial" w:eastAsia="Wingdings 2" w:hAnsi="Arial" w:cs="Arial"/>
          <w:sz w:val="22"/>
          <w:szCs w:val="22"/>
          <w:shd w:val="clear" w:color="auto" w:fill="FFFF00"/>
        </w:rPr>
        <w:t>XX</w:t>
      </w:r>
      <w:r w:rsidRPr="00180282">
        <w:rPr>
          <w:rFonts w:ascii="Arial" w:eastAsia="Wingdings 2" w:hAnsi="Arial" w:cs="Arial"/>
          <w:sz w:val="22"/>
          <w:szCs w:val="22"/>
        </w:rPr>
        <w:t xml:space="preserve"> % du montant total estimé des coûts éligibles sur l'ensemble de l'exécution de la convention, établis à la signature des présentes, tels que mentionnés à l'article 3.1.</w:t>
      </w:r>
    </w:p>
    <w:p w14:paraId="62433BF1"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shd w:val="clear" w:color="auto" w:fill="FFFF00"/>
        </w:rPr>
        <w:t>Paragraphes 4.2 et 4.3 applicables uniquement pour les conventions pluriannuelles</w:t>
      </w:r>
      <w:r w:rsidRPr="00180282">
        <w:rPr>
          <w:rFonts w:ascii="Arial" w:eastAsia="Wingdings 2" w:hAnsi="Arial" w:cs="Arial"/>
          <w:sz w:val="22"/>
          <w:szCs w:val="22"/>
        </w:rPr>
        <w:t> :</w:t>
      </w:r>
    </w:p>
    <w:p w14:paraId="1057CB73"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rPr>
        <w:t xml:space="preserve">4.2. Pour la première période de douze mois, l'administration contribue financièrement pour un montant de </w:t>
      </w:r>
      <w:r w:rsidRPr="00180282">
        <w:rPr>
          <w:rFonts w:ascii="Arial" w:eastAsia="Wingdings 2" w:hAnsi="Arial" w:cs="Arial"/>
          <w:sz w:val="22"/>
          <w:szCs w:val="22"/>
          <w:shd w:val="clear" w:color="auto" w:fill="FFFF00"/>
        </w:rPr>
        <w:t>XXXX </w:t>
      </w:r>
      <w:r w:rsidRPr="00180282">
        <w:rPr>
          <w:rFonts w:ascii="Arial" w:eastAsia="Wingdings 2" w:hAnsi="Arial" w:cs="Arial"/>
          <w:sz w:val="22"/>
          <w:szCs w:val="22"/>
        </w:rPr>
        <w:t xml:space="preserve">€, équivalent à </w:t>
      </w:r>
      <w:r w:rsidRPr="00180282">
        <w:rPr>
          <w:rFonts w:ascii="Arial" w:eastAsia="Wingdings 2" w:hAnsi="Arial" w:cs="Arial"/>
          <w:sz w:val="22"/>
          <w:szCs w:val="22"/>
          <w:shd w:val="clear" w:color="auto" w:fill="FFFF00"/>
        </w:rPr>
        <w:t>XX</w:t>
      </w:r>
      <w:r w:rsidRPr="00180282">
        <w:rPr>
          <w:rFonts w:ascii="Arial" w:eastAsia="Wingdings 2" w:hAnsi="Arial" w:cs="Arial"/>
          <w:sz w:val="22"/>
          <w:szCs w:val="22"/>
        </w:rPr>
        <w:t xml:space="preserve"> % du montant total estimé des coûts éligibles.</w:t>
      </w:r>
    </w:p>
    <w:p w14:paraId="029C7583" w14:textId="06D56973"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 xml:space="preserve">4.3. Pour la deuxième période de douze mois, l'administration contribue financièrement pour un montant de </w:t>
      </w:r>
      <w:r w:rsidRPr="00180282">
        <w:rPr>
          <w:rFonts w:ascii="Arial" w:eastAsia="Wingdings 2" w:hAnsi="Arial" w:cs="Arial"/>
          <w:sz w:val="22"/>
          <w:szCs w:val="22"/>
          <w:shd w:val="clear" w:color="auto" w:fill="FFFF00"/>
        </w:rPr>
        <w:t>XXXX</w:t>
      </w:r>
      <w:r w:rsidRPr="00180282">
        <w:rPr>
          <w:rFonts w:ascii="Arial" w:eastAsia="Wingdings 2" w:hAnsi="Arial" w:cs="Arial"/>
          <w:sz w:val="22"/>
          <w:szCs w:val="22"/>
        </w:rPr>
        <w:t xml:space="preserve"> €, équivalent à </w:t>
      </w:r>
      <w:r w:rsidRPr="00180282">
        <w:rPr>
          <w:rFonts w:ascii="Arial" w:eastAsia="Wingdings 2" w:hAnsi="Arial" w:cs="Arial"/>
          <w:sz w:val="22"/>
          <w:szCs w:val="22"/>
          <w:shd w:val="clear" w:color="auto" w:fill="FFFF00"/>
        </w:rPr>
        <w:t>XX</w:t>
      </w:r>
      <w:r w:rsidRPr="00180282">
        <w:rPr>
          <w:rFonts w:ascii="Arial" w:eastAsia="Wingdings 2" w:hAnsi="Arial" w:cs="Arial"/>
          <w:sz w:val="22"/>
          <w:szCs w:val="22"/>
        </w:rPr>
        <w:t xml:space="preserve"> % du montant total estimé des coûts éligibles, sous réserve des conditions visées au 4.4.</w:t>
      </w:r>
    </w:p>
    <w:p w14:paraId="4754D192" w14:textId="2F170295" w:rsidR="008716C6" w:rsidRPr="00180282" w:rsidRDefault="00ED3DF8" w:rsidP="00CA11C4">
      <w:pPr>
        <w:pStyle w:val="Standard"/>
        <w:spacing w:before="120" w:after="120"/>
        <w:jc w:val="both"/>
        <w:rPr>
          <w:rFonts w:ascii="Arial" w:eastAsia="Wingdings 2" w:hAnsi="Arial" w:cs="Arial"/>
          <w:sz w:val="22"/>
          <w:szCs w:val="22"/>
          <w:shd w:val="clear" w:color="auto" w:fill="00FF00"/>
        </w:rPr>
      </w:pPr>
      <w:r w:rsidRPr="00180282">
        <w:rPr>
          <w:rFonts w:ascii="Arial" w:eastAsia="Wingdings 2" w:hAnsi="Arial" w:cs="Arial"/>
          <w:sz w:val="22"/>
          <w:szCs w:val="22"/>
          <w:shd w:val="clear" w:color="auto" w:fill="00FF00"/>
        </w:rPr>
        <w:t>[En cas</w:t>
      </w:r>
      <w:r w:rsidR="000F6350" w:rsidRPr="00180282">
        <w:rPr>
          <w:rFonts w:ascii="Arial" w:eastAsia="Wingdings 2" w:hAnsi="Arial" w:cs="Arial"/>
          <w:sz w:val="22"/>
          <w:szCs w:val="22"/>
          <w:shd w:val="clear" w:color="auto" w:fill="00FF00"/>
        </w:rPr>
        <w:t xml:space="preserve"> de prolongation de la convention</w:t>
      </w:r>
      <w:r w:rsidRPr="00180282">
        <w:rPr>
          <w:rFonts w:ascii="Arial" w:eastAsia="Wingdings 2" w:hAnsi="Arial" w:cs="Arial"/>
          <w:sz w:val="22"/>
          <w:szCs w:val="22"/>
          <w:shd w:val="clear" w:color="auto" w:fill="00FF00"/>
        </w:rPr>
        <w:t xml:space="preserve">, </w:t>
      </w:r>
      <w:r w:rsidR="000F6350" w:rsidRPr="00180282">
        <w:rPr>
          <w:rFonts w:ascii="Arial" w:eastAsia="Wingdings 2" w:hAnsi="Arial" w:cs="Arial"/>
          <w:sz w:val="22"/>
          <w:szCs w:val="22"/>
          <w:shd w:val="clear" w:color="auto" w:fill="00FF00"/>
        </w:rPr>
        <w:t>il y aura lieu d’émettre un avenant intégrant</w:t>
      </w:r>
      <w:r w:rsidRPr="00180282">
        <w:rPr>
          <w:rFonts w:ascii="Arial" w:eastAsia="Wingdings 2" w:hAnsi="Arial" w:cs="Arial"/>
          <w:sz w:val="22"/>
          <w:szCs w:val="22"/>
          <w:shd w:val="clear" w:color="auto" w:fill="00FF00"/>
        </w:rPr>
        <w:t xml:space="preserve"> un paragraphe numéroté 4.3bis, puis 4.3ter, pour chaque période de douze mois supplémentaire financée.]</w:t>
      </w:r>
    </w:p>
    <w:p w14:paraId="1BF8A39D"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rPr>
        <w:t>4.4. La contribution financière de l'administration n’est octroyée que sous réserve des quatre conditions suivantes :</w:t>
      </w:r>
    </w:p>
    <w:p w14:paraId="2CA972C9" w14:textId="77777777" w:rsidR="008716C6" w:rsidRPr="00180282" w:rsidRDefault="00ED3DF8" w:rsidP="00CA11C4">
      <w:pPr>
        <w:pStyle w:val="Standard"/>
        <w:numPr>
          <w:ilvl w:val="0"/>
          <w:numId w:val="13"/>
        </w:numPr>
        <w:spacing w:before="120" w:after="120"/>
        <w:jc w:val="both"/>
        <w:rPr>
          <w:rFonts w:ascii="Arial" w:eastAsia="Wingdings 2" w:hAnsi="Arial" w:cs="Arial"/>
          <w:sz w:val="22"/>
          <w:szCs w:val="22"/>
        </w:rPr>
      </w:pPr>
      <w:proofErr w:type="gramStart"/>
      <w:r w:rsidRPr="00180282">
        <w:rPr>
          <w:rFonts w:ascii="Arial" w:eastAsia="Wingdings 2" w:hAnsi="Arial" w:cs="Arial"/>
          <w:sz w:val="22"/>
          <w:szCs w:val="22"/>
        </w:rPr>
        <w:t>la</w:t>
      </w:r>
      <w:proofErr w:type="gramEnd"/>
      <w:r w:rsidRPr="00180282">
        <w:rPr>
          <w:rFonts w:ascii="Arial" w:eastAsia="Wingdings 2" w:hAnsi="Arial" w:cs="Arial"/>
          <w:sz w:val="22"/>
          <w:szCs w:val="22"/>
        </w:rPr>
        <w:t xml:space="preserve"> disponibilité des crédits sur le Fonds national d'accompagnement vers et dans le logement géré par la CGLLS ;</w:t>
      </w:r>
    </w:p>
    <w:p w14:paraId="7BA55E0F" w14:textId="589161C2" w:rsidR="008716C6" w:rsidRPr="00180282" w:rsidRDefault="00ED3DF8" w:rsidP="00CA11C4">
      <w:pPr>
        <w:pStyle w:val="Standard"/>
        <w:numPr>
          <w:ilvl w:val="0"/>
          <w:numId w:val="1"/>
        </w:numPr>
        <w:spacing w:before="120" w:after="120"/>
        <w:jc w:val="both"/>
        <w:rPr>
          <w:rFonts w:ascii="Arial" w:eastAsia="Wingdings 2" w:hAnsi="Arial" w:cs="Arial"/>
          <w:sz w:val="22"/>
          <w:szCs w:val="22"/>
        </w:rPr>
      </w:pPr>
      <w:proofErr w:type="gramStart"/>
      <w:r w:rsidRPr="00180282">
        <w:rPr>
          <w:rFonts w:ascii="Arial" w:eastAsia="Wingdings 2" w:hAnsi="Arial" w:cs="Arial"/>
          <w:sz w:val="22"/>
          <w:szCs w:val="22"/>
        </w:rPr>
        <w:t>l’autorisation</w:t>
      </w:r>
      <w:proofErr w:type="gramEnd"/>
      <w:r w:rsidRPr="00180282">
        <w:rPr>
          <w:rFonts w:ascii="Arial" w:eastAsia="Wingdings 2" w:hAnsi="Arial" w:cs="Arial"/>
          <w:sz w:val="22"/>
          <w:szCs w:val="22"/>
        </w:rPr>
        <w:t xml:space="preserve"> effective prise par le comité de gestion d’engager les crédits correspondants</w:t>
      </w:r>
      <w:r w:rsidR="00EB30FA">
        <w:rPr>
          <w:rFonts w:ascii="Arial" w:eastAsia="Wingdings 2" w:hAnsi="Arial" w:cs="Arial"/>
          <w:sz w:val="22"/>
          <w:szCs w:val="22"/>
        </w:rPr>
        <w:t> ;</w:t>
      </w:r>
    </w:p>
    <w:p w14:paraId="12166BE0" w14:textId="77777777" w:rsidR="008716C6" w:rsidRPr="00180282" w:rsidRDefault="00ED3DF8" w:rsidP="00CA11C4">
      <w:pPr>
        <w:pStyle w:val="Standard"/>
        <w:numPr>
          <w:ilvl w:val="0"/>
          <w:numId w:val="1"/>
        </w:numPr>
        <w:spacing w:before="120" w:after="120"/>
        <w:jc w:val="both"/>
        <w:rPr>
          <w:rFonts w:ascii="Arial" w:eastAsia="Wingdings 2" w:hAnsi="Arial" w:cs="Arial"/>
          <w:sz w:val="22"/>
          <w:szCs w:val="22"/>
        </w:rPr>
      </w:pPr>
      <w:proofErr w:type="gramStart"/>
      <w:r w:rsidRPr="00180282">
        <w:rPr>
          <w:rFonts w:ascii="Arial" w:eastAsia="Wingdings 2" w:hAnsi="Arial" w:cs="Arial"/>
          <w:sz w:val="22"/>
          <w:szCs w:val="22"/>
        </w:rPr>
        <w:t>le</w:t>
      </w:r>
      <w:proofErr w:type="gramEnd"/>
      <w:r w:rsidRPr="00180282">
        <w:rPr>
          <w:rFonts w:ascii="Arial" w:eastAsia="Wingdings 2" w:hAnsi="Arial" w:cs="Arial"/>
          <w:sz w:val="22"/>
          <w:szCs w:val="22"/>
        </w:rPr>
        <w:t xml:space="preserve"> respect par </w:t>
      </w:r>
      <w:r w:rsidRPr="00180282">
        <w:rPr>
          <w:rFonts w:ascii="Arial" w:eastAsia="Wingdings 2" w:hAnsi="Arial" w:cs="Arial"/>
          <w:sz w:val="22"/>
          <w:szCs w:val="22"/>
          <w:highlight w:val="yellow"/>
        </w:rPr>
        <w:t>l'association/le bailleur</w:t>
      </w:r>
      <w:r w:rsidRPr="00180282">
        <w:rPr>
          <w:rFonts w:ascii="Arial" w:eastAsia="Wingdings 2" w:hAnsi="Arial" w:cs="Arial"/>
          <w:sz w:val="22"/>
          <w:szCs w:val="22"/>
        </w:rPr>
        <w:t xml:space="preserve"> des obligations mentionnées aux articles 1er, 6, 7 et 8, sans préjudice de l'application de l'article 13 ;</w:t>
      </w:r>
    </w:p>
    <w:p w14:paraId="01351EC3" w14:textId="77777777" w:rsidR="008716C6" w:rsidRPr="00180282" w:rsidRDefault="00ED3DF8" w:rsidP="00CA11C4">
      <w:pPr>
        <w:pStyle w:val="Standard"/>
        <w:numPr>
          <w:ilvl w:val="0"/>
          <w:numId w:val="1"/>
        </w:numPr>
        <w:spacing w:before="120" w:after="120"/>
        <w:jc w:val="both"/>
        <w:rPr>
          <w:rFonts w:ascii="Arial" w:eastAsia="Wingdings 2" w:hAnsi="Arial" w:cs="Arial"/>
          <w:sz w:val="22"/>
          <w:szCs w:val="22"/>
        </w:rPr>
      </w:pPr>
      <w:proofErr w:type="gramStart"/>
      <w:r w:rsidRPr="00180282">
        <w:rPr>
          <w:rFonts w:ascii="Arial" w:eastAsia="Wingdings 2" w:hAnsi="Arial" w:cs="Arial"/>
          <w:sz w:val="22"/>
          <w:szCs w:val="22"/>
        </w:rPr>
        <w:t>la</w:t>
      </w:r>
      <w:proofErr w:type="gramEnd"/>
      <w:r w:rsidRPr="00180282">
        <w:rPr>
          <w:rFonts w:ascii="Arial" w:eastAsia="Wingdings 2" w:hAnsi="Arial" w:cs="Arial"/>
          <w:sz w:val="22"/>
          <w:szCs w:val="22"/>
        </w:rPr>
        <w:t xml:space="preserve"> vérification par l'administration que le montant de la contribution n'excède pas le coût de l'action, conformément à l'article 11.</w:t>
      </w:r>
    </w:p>
    <w:p w14:paraId="3AF7847A" w14:textId="77777777" w:rsidR="008716C6" w:rsidRPr="00180282" w:rsidRDefault="00ED3DF8" w:rsidP="00CA11C4">
      <w:pPr>
        <w:pStyle w:val="Standard"/>
        <w:spacing w:before="120" w:after="120"/>
        <w:ind w:hanging="20"/>
        <w:jc w:val="both"/>
        <w:rPr>
          <w:rFonts w:ascii="Arial" w:eastAsia="Wingdings 2" w:hAnsi="Arial" w:cs="Arial"/>
          <w:sz w:val="22"/>
          <w:szCs w:val="22"/>
        </w:rPr>
      </w:pPr>
      <w:r w:rsidRPr="00180282">
        <w:rPr>
          <w:rFonts w:ascii="Arial" w:eastAsia="Wingdings 2" w:hAnsi="Arial" w:cs="Arial"/>
          <w:sz w:val="22"/>
          <w:szCs w:val="22"/>
        </w:rPr>
        <w:t xml:space="preserve">L'administration notifie </w:t>
      </w:r>
      <w:r w:rsidRPr="00180282">
        <w:rPr>
          <w:rFonts w:ascii="Arial" w:eastAsia="Wingdings 2" w:hAnsi="Arial" w:cs="Arial"/>
          <w:sz w:val="22"/>
          <w:szCs w:val="22"/>
          <w:highlight w:val="yellow"/>
        </w:rPr>
        <w:t>à l'association/au bailleur</w:t>
      </w:r>
      <w:r w:rsidRPr="00180282">
        <w:rPr>
          <w:rFonts w:ascii="Arial" w:eastAsia="Wingdings 2" w:hAnsi="Arial" w:cs="Arial"/>
          <w:sz w:val="22"/>
          <w:szCs w:val="22"/>
        </w:rPr>
        <w:t xml:space="preserve"> l'octroi de cette contribution financière.</w:t>
      </w:r>
    </w:p>
    <w:p w14:paraId="40BDB8C6" w14:textId="77777777" w:rsidR="008716C6" w:rsidRPr="00180282" w:rsidRDefault="008716C6" w:rsidP="00CA11C4">
      <w:pPr>
        <w:pStyle w:val="Standard"/>
        <w:spacing w:before="120" w:after="120"/>
        <w:rPr>
          <w:rFonts w:ascii="Arial" w:eastAsia="Wingdings 2" w:hAnsi="Arial" w:cs="Arial"/>
          <w:sz w:val="22"/>
          <w:szCs w:val="22"/>
        </w:rPr>
      </w:pPr>
    </w:p>
    <w:p w14:paraId="49664DBC" w14:textId="17B04110" w:rsidR="008716C6" w:rsidRPr="00180282" w:rsidRDefault="00ED3DF8" w:rsidP="00CA11C4">
      <w:pPr>
        <w:pStyle w:val="Standard"/>
        <w:spacing w:before="120" w:after="120"/>
        <w:ind w:left="360"/>
        <w:jc w:val="center"/>
        <w:rPr>
          <w:rFonts w:ascii="Arial" w:hAnsi="Arial" w:cs="Arial"/>
          <w:sz w:val="22"/>
          <w:szCs w:val="22"/>
        </w:rPr>
      </w:pPr>
      <w:r w:rsidRPr="00180282">
        <w:rPr>
          <w:rFonts w:ascii="Arial" w:eastAsia="Wingdings 2" w:hAnsi="Arial" w:cs="Arial"/>
          <w:b/>
          <w:bCs/>
          <w:sz w:val="22"/>
          <w:szCs w:val="22"/>
        </w:rPr>
        <w:t>ARTICLE 5 - MODALITÉS DE VERSEMENT DE LA CONTRIBUTION FINANCIÈRE</w:t>
      </w:r>
    </w:p>
    <w:p w14:paraId="74C0FBE9" w14:textId="77777777" w:rsidR="008716C6" w:rsidRPr="00180282" w:rsidRDefault="008716C6" w:rsidP="00CA11C4">
      <w:pPr>
        <w:pStyle w:val="Standard"/>
        <w:spacing w:before="120" w:after="120"/>
        <w:ind w:left="360"/>
        <w:jc w:val="center"/>
        <w:rPr>
          <w:rFonts w:ascii="Arial" w:eastAsia="Wingdings 2" w:hAnsi="Arial" w:cs="Arial"/>
          <w:b/>
          <w:bCs/>
          <w:sz w:val="22"/>
          <w:szCs w:val="22"/>
        </w:rPr>
      </w:pPr>
    </w:p>
    <w:p w14:paraId="2A8D18F3" w14:textId="77777777"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5.1. Pour les douze premiers mois de la convention, il est versé sous réserve du plafond de paiement autorisé par le comité de gestion :</w:t>
      </w:r>
    </w:p>
    <w:p w14:paraId="454FF66F" w14:textId="0FC3D5F4" w:rsidR="008716C6" w:rsidRPr="00180282" w:rsidRDefault="00ED3DF8" w:rsidP="00CA11C4">
      <w:pPr>
        <w:pStyle w:val="Standard"/>
        <w:numPr>
          <w:ilvl w:val="0"/>
          <w:numId w:val="14"/>
        </w:numPr>
        <w:spacing w:before="120" w:after="120"/>
        <w:jc w:val="both"/>
        <w:rPr>
          <w:rFonts w:ascii="Arial" w:hAnsi="Arial" w:cs="Arial"/>
          <w:sz w:val="22"/>
          <w:szCs w:val="22"/>
        </w:rPr>
      </w:pPr>
      <w:r w:rsidRPr="00180282">
        <w:rPr>
          <w:rFonts w:ascii="Arial" w:eastAsia="Wingdings 2" w:hAnsi="Arial" w:cs="Arial"/>
          <w:sz w:val="22"/>
          <w:szCs w:val="22"/>
        </w:rPr>
        <w:lastRenderedPageBreak/>
        <w:t>une avance à la notification</w:t>
      </w:r>
      <w:r w:rsidRPr="00180282">
        <w:rPr>
          <w:rStyle w:val="Ancredenotedebasdepage"/>
          <w:rFonts w:ascii="Arial" w:eastAsia="Wingdings 2" w:hAnsi="Arial" w:cs="Arial"/>
          <w:b/>
          <w:sz w:val="22"/>
          <w:szCs w:val="22"/>
        </w:rPr>
        <w:footnoteReference w:id="4"/>
      </w:r>
      <w:r w:rsidRPr="00180282">
        <w:rPr>
          <w:rFonts w:ascii="Arial" w:eastAsia="Wingdings 2" w:hAnsi="Arial" w:cs="Arial"/>
          <w:sz w:val="22"/>
          <w:szCs w:val="22"/>
        </w:rPr>
        <w:t xml:space="preserve"> de la convention de </w:t>
      </w:r>
      <w:r w:rsidRPr="00180282">
        <w:rPr>
          <w:rFonts w:ascii="Arial" w:eastAsia="Wingdings 2" w:hAnsi="Arial" w:cs="Arial"/>
          <w:sz w:val="22"/>
          <w:szCs w:val="22"/>
          <w:shd w:val="clear" w:color="auto" w:fill="FFFF00"/>
        </w:rPr>
        <w:t>XX</w:t>
      </w:r>
      <w:r w:rsidRPr="00180282">
        <w:rPr>
          <w:rFonts w:ascii="Arial" w:eastAsia="Wingdings 2" w:hAnsi="Arial" w:cs="Arial"/>
          <w:sz w:val="22"/>
          <w:szCs w:val="22"/>
        </w:rPr>
        <w:t xml:space="preserve"> %</w:t>
      </w:r>
      <w:r w:rsidRPr="00180282">
        <w:rPr>
          <w:rFonts w:ascii="Arial" w:eastAsia="Wingdings 2" w:hAnsi="Arial" w:cs="Arial"/>
          <w:sz w:val="22"/>
          <w:szCs w:val="22"/>
          <w:shd w:val="clear" w:color="auto" w:fill="00FF00"/>
        </w:rPr>
        <w:t xml:space="preserve"> (ne pouvant représenter plus de 70 %)</w:t>
      </w:r>
      <w:r w:rsidRPr="00180282">
        <w:rPr>
          <w:rFonts w:ascii="Arial" w:eastAsia="Wingdings 2" w:hAnsi="Arial" w:cs="Arial"/>
          <w:sz w:val="22"/>
          <w:szCs w:val="22"/>
        </w:rPr>
        <w:t xml:space="preserve"> du montant prévisionnel de la contribution mentionnée à l'article 4.1 ou 4.2 [selon la durée de la convention] pour cette même période ;</w:t>
      </w:r>
    </w:p>
    <w:p w14:paraId="27ADEC4D" w14:textId="2EE980DA" w:rsidR="008716C6" w:rsidRPr="00180282" w:rsidRDefault="00ED3DF8" w:rsidP="00CA11C4">
      <w:pPr>
        <w:pStyle w:val="Standard"/>
        <w:numPr>
          <w:ilvl w:val="0"/>
          <w:numId w:val="5"/>
        </w:numPr>
        <w:spacing w:before="120" w:after="120"/>
        <w:jc w:val="both"/>
        <w:rPr>
          <w:rFonts w:ascii="Arial" w:hAnsi="Arial" w:cs="Arial"/>
          <w:sz w:val="22"/>
          <w:szCs w:val="22"/>
        </w:rPr>
      </w:pPr>
      <w:proofErr w:type="gramStart"/>
      <w:r w:rsidRPr="00180282">
        <w:rPr>
          <w:rFonts w:ascii="Arial" w:eastAsia="Wingdings 2" w:hAnsi="Arial" w:cs="Arial"/>
          <w:sz w:val="22"/>
          <w:szCs w:val="22"/>
        </w:rPr>
        <w:t>le</w:t>
      </w:r>
      <w:proofErr w:type="gramEnd"/>
      <w:r w:rsidRPr="00180282">
        <w:rPr>
          <w:rFonts w:ascii="Arial" w:eastAsia="Wingdings 2" w:hAnsi="Arial" w:cs="Arial"/>
          <w:sz w:val="22"/>
          <w:szCs w:val="22"/>
        </w:rPr>
        <w:t xml:space="preserve"> versement de la part restante intervient en une fois. Le solde est versé sous réserve du respect des conditions susmentionnées à l'article 4.4, après réception d'une demande de versement et des justificatifs cités à l’article 6 adressé</w:t>
      </w:r>
      <w:r w:rsidR="0004353C" w:rsidRPr="00180282">
        <w:rPr>
          <w:rFonts w:ascii="Arial" w:eastAsia="Wingdings 2" w:hAnsi="Arial" w:cs="Arial"/>
          <w:sz w:val="22"/>
          <w:szCs w:val="22"/>
        </w:rPr>
        <w:t>s</w:t>
      </w:r>
      <w:r w:rsidRPr="00180282">
        <w:rPr>
          <w:rFonts w:ascii="Arial" w:eastAsia="Wingdings 2" w:hAnsi="Arial" w:cs="Arial"/>
          <w:sz w:val="22"/>
          <w:szCs w:val="22"/>
        </w:rPr>
        <w:t xml:space="preserve"> par </w:t>
      </w:r>
      <w:r w:rsidRPr="00180282">
        <w:rPr>
          <w:rFonts w:ascii="Arial" w:eastAsia="Wingdings 2" w:hAnsi="Arial" w:cs="Arial"/>
          <w:i/>
          <w:sz w:val="22"/>
          <w:szCs w:val="22"/>
          <w:shd w:val="clear" w:color="auto" w:fill="FFFF00"/>
        </w:rPr>
        <w:t>l'association/ le bailleur social</w:t>
      </w:r>
      <w:r w:rsidRPr="00180282">
        <w:rPr>
          <w:rFonts w:ascii="Arial" w:eastAsia="Wingdings 2" w:hAnsi="Arial" w:cs="Arial"/>
          <w:sz w:val="22"/>
          <w:szCs w:val="22"/>
        </w:rPr>
        <w:t xml:space="preserve"> à l'administration, et le cas échéant, après l'acceptation des modifications prévues à l'article 3.4.</w:t>
      </w:r>
      <w:r w:rsidRPr="00180282">
        <w:rPr>
          <w:rStyle w:val="WW-Appelnotedebasdep2"/>
          <w:rFonts w:ascii="Arial" w:eastAsia="Wingdings 2" w:hAnsi="Arial" w:cs="Arial"/>
          <w:sz w:val="22"/>
          <w:szCs w:val="22"/>
        </w:rPr>
        <w:t xml:space="preserve"> </w:t>
      </w:r>
      <w:r w:rsidRPr="00180282">
        <w:rPr>
          <w:rStyle w:val="Ancredenotedebasdepage"/>
          <w:rFonts w:ascii="Arial" w:eastAsia="Wingdings 2" w:hAnsi="Arial" w:cs="Arial"/>
          <w:b/>
          <w:sz w:val="22"/>
          <w:szCs w:val="22"/>
        </w:rPr>
        <w:footnoteReference w:id="5"/>
      </w:r>
      <w:r w:rsidRPr="00180282">
        <w:rPr>
          <w:rFonts w:ascii="Arial" w:eastAsia="Wingdings 2" w:hAnsi="Arial" w:cs="Arial"/>
          <w:b/>
          <w:sz w:val="22"/>
          <w:szCs w:val="22"/>
        </w:rPr>
        <w:t xml:space="preserve"> </w:t>
      </w:r>
    </w:p>
    <w:p w14:paraId="7ADA1688" w14:textId="0933F301"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shd w:val="clear" w:color="auto" w:fill="FFFF00"/>
        </w:rPr>
        <w:t>Paragraphe 5.2 applicable uniquement pour les conventions pluriannuelles</w:t>
      </w:r>
      <w:r w:rsidRPr="00180282">
        <w:rPr>
          <w:rFonts w:ascii="Arial" w:eastAsia="Wingdings 2" w:hAnsi="Arial" w:cs="Arial"/>
          <w:sz w:val="22"/>
          <w:szCs w:val="22"/>
        </w:rPr>
        <w:t> </w:t>
      </w:r>
    </w:p>
    <w:p w14:paraId="49215814" w14:textId="090F753A"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 xml:space="preserve">5.2. Pour la deuxième période de douze mois de la convention, la contribution financière, sous réserve du plafond de paiement autorisé par le comité de gestion, est versée selon les modalités suivantes </w:t>
      </w:r>
      <w:r w:rsidRPr="00180282">
        <w:rPr>
          <w:rStyle w:val="Ancredenotedebasdepage"/>
          <w:rFonts w:ascii="Arial" w:eastAsia="Wingdings 2" w:hAnsi="Arial" w:cs="Arial"/>
          <w:b/>
          <w:sz w:val="22"/>
          <w:szCs w:val="22"/>
        </w:rPr>
        <w:footnoteReference w:id="6"/>
      </w:r>
      <w:r w:rsidRPr="00180282">
        <w:rPr>
          <w:rFonts w:ascii="Arial" w:eastAsia="Wingdings 2" w:hAnsi="Arial" w:cs="Arial"/>
          <w:sz w:val="22"/>
          <w:szCs w:val="22"/>
        </w:rPr>
        <w:t xml:space="preserve"> :</w:t>
      </w:r>
    </w:p>
    <w:p w14:paraId="1F3CCF89" w14:textId="4ABF023C" w:rsidR="008716C6" w:rsidRPr="00180282" w:rsidRDefault="00ED3DF8" w:rsidP="00CA11C4">
      <w:pPr>
        <w:pStyle w:val="Standard"/>
        <w:numPr>
          <w:ilvl w:val="0"/>
          <w:numId w:val="15"/>
        </w:numPr>
        <w:spacing w:before="120" w:after="120"/>
        <w:jc w:val="both"/>
        <w:rPr>
          <w:rFonts w:ascii="Arial" w:hAnsi="Arial" w:cs="Arial"/>
          <w:sz w:val="22"/>
          <w:szCs w:val="22"/>
        </w:rPr>
      </w:pPr>
      <w:proofErr w:type="gramStart"/>
      <w:r w:rsidRPr="00180282">
        <w:rPr>
          <w:rFonts w:ascii="Arial" w:eastAsia="Wingdings 2" w:hAnsi="Arial" w:cs="Arial"/>
          <w:sz w:val="22"/>
          <w:szCs w:val="22"/>
        </w:rPr>
        <w:t>une</w:t>
      </w:r>
      <w:proofErr w:type="gramEnd"/>
      <w:r w:rsidRPr="00180282">
        <w:rPr>
          <w:rFonts w:ascii="Arial" w:eastAsia="Wingdings 2" w:hAnsi="Arial" w:cs="Arial"/>
          <w:sz w:val="22"/>
          <w:szCs w:val="22"/>
        </w:rPr>
        <w:t xml:space="preserve"> avance après la date anniversaire de la signature de la convention, sans préjudice du contrôle de l'administration conformément à l'article 11, de </w:t>
      </w:r>
      <w:r w:rsidRPr="00180282">
        <w:rPr>
          <w:rFonts w:ascii="Arial" w:eastAsia="Wingdings 2" w:hAnsi="Arial" w:cs="Arial"/>
          <w:sz w:val="22"/>
          <w:szCs w:val="22"/>
          <w:shd w:val="clear" w:color="auto" w:fill="FFFF00"/>
        </w:rPr>
        <w:t>XX</w:t>
      </w:r>
      <w:r w:rsidRPr="00180282">
        <w:rPr>
          <w:rFonts w:ascii="Arial" w:eastAsia="Wingdings 2" w:hAnsi="Arial" w:cs="Arial"/>
          <w:sz w:val="22"/>
          <w:szCs w:val="22"/>
        </w:rPr>
        <w:t xml:space="preserve"> %</w:t>
      </w:r>
      <w:r w:rsidR="003B6B81" w:rsidRPr="00180282">
        <w:rPr>
          <w:rFonts w:ascii="Arial" w:eastAsia="Wingdings 2" w:hAnsi="Arial" w:cs="Arial"/>
          <w:sz w:val="22"/>
          <w:szCs w:val="22"/>
        </w:rPr>
        <w:t xml:space="preserve"> (ne pouvant représenter plus de 70 %)</w:t>
      </w:r>
      <w:r w:rsidRPr="00180282">
        <w:rPr>
          <w:rFonts w:ascii="Arial" w:eastAsia="Wingdings 2" w:hAnsi="Arial" w:cs="Arial"/>
          <w:sz w:val="22"/>
          <w:szCs w:val="22"/>
        </w:rPr>
        <w:t xml:space="preserve"> du montant prévisionnel de la contribution mentionnée à l'article 4.3 pour cette même période ;</w:t>
      </w:r>
    </w:p>
    <w:p w14:paraId="4153FA5F" w14:textId="30BD2D3C" w:rsidR="008716C6" w:rsidRPr="00180282" w:rsidRDefault="00ED3DF8" w:rsidP="00CA11C4">
      <w:pPr>
        <w:pStyle w:val="Standard"/>
        <w:numPr>
          <w:ilvl w:val="0"/>
          <w:numId w:val="16"/>
        </w:numPr>
        <w:spacing w:before="120" w:after="120"/>
        <w:jc w:val="both"/>
        <w:rPr>
          <w:rFonts w:ascii="Arial" w:eastAsia="Wingdings 2" w:hAnsi="Arial" w:cs="Arial"/>
          <w:sz w:val="22"/>
          <w:szCs w:val="22"/>
        </w:rPr>
      </w:pPr>
      <w:proofErr w:type="gramStart"/>
      <w:r w:rsidRPr="00180282">
        <w:rPr>
          <w:rFonts w:ascii="Arial" w:eastAsia="Wingdings 2" w:hAnsi="Arial" w:cs="Arial"/>
          <w:sz w:val="22"/>
          <w:szCs w:val="22"/>
        </w:rPr>
        <w:t>le</w:t>
      </w:r>
      <w:proofErr w:type="gramEnd"/>
      <w:r w:rsidRPr="00180282">
        <w:rPr>
          <w:rFonts w:ascii="Arial" w:eastAsia="Wingdings 2" w:hAnsi="Arial" w:cs="Arial"/>
          <w:sz w:val="22"/>
          <w:szCs w:val="22"/>
        </w:rPr>
        <w:t xml:space="preserve"> solde sous réserve du respect des conditions susmentionnées à l'article 4.4, et le cas échéant, après les vérifications réalisées par l'administration conformément au second alinéa de l'article 6, et l'acceptation des modifications prévues à l'article 3.4.</w:t>
      </w:r>
      <w:r w:rsidR="0004353C" w:rsidRPr="00180282">
        <w:rPr>
          <w:rFonts w:ascii="Arial" w:eastAsia="Wingdings 2" w:hAnsi="Arial" w:cs="Arial"/>
          <w:sz w:val="22"/>
          <w:szCs w:val="22"/>
        </w:rPr>
        <w:t xml:space="preserve"> Le solde est versé après réception d'une demande de versement et des justificatifs cités à l’article 6 adressés par </w:t>
      </w:r>
      <w:r w:rsidR="0004353C" w:rsidRPr="00180282">
        <w:rPr>
          <w:rFonts w:ascii="Arial" w:eastAsia="Wingdings 2" w:hAnsi="Arial" w:cs="Arial"/>
          <w:sz w:val="22"/>
          <w:szCs w:val="22"/>
          <w:highlight w:val="yellow"/>
        </w:rPr>
        <w:t>l'association/ le bailleur social</w:t>
      </w:r>
      <w:r w:rsidR="0004353C" w:rsidRPr="00180282">
        <w:rPr>
          <w:rFonts w:ascii="Arial" w:eastAsia="Wingdings 2" w:hAnsi="Arial" w:cs="Arial"/>
          <w:sz w:val="22"/>
          <w:szCs w:val="22"/>
        </w:rPr>
        <w:t xml:space="preserve"> à l'administration.</w:t>
      </w:r>
    </w:p>
    <w:p w14:paraId="4DB8D4DE" w14:textId="0BA17D5D" w:rsidR="008716C6" w:rsidRPr="00180282" w:rsidRDefault="00ED3DF8" w:rsidP="00CA11C4">
      <w:pPr>
        <w:pStyle w:val="Standard"/>
        <w:spacing w:before="120" w:after="120"/>
        <w:jc w:val="both"/>
        <w:rPr>
          <w:rFonts w:ascii="Arial" w:eastAsia="Wingdings 2" w:hAnsi="Arial" w:cs="Arial"/>
          <w:sz w:val="22"/>
          <w:szCs w:val="22"/>
          <w:highlight w:val="green"/>
        </w:rPr>
      </w:pPr>
      <w:r w:rsidRPr="00180282">
        <w:rPr>
          <w:rFonts w:ascii="Arial" w:eastAsia="Wingdings 2" w:hAnsi="Arial" w:cs="Arial"/>
          <w:sz w:val="22"/>
          <w:szCs w:val="22"/>
          <w:shd w:val="clear" w:color="auto" w:fill="00FF00"/>
        </w:rPr>
        <w:t xml:space="preserve">[En cas d’avenant, ajouter un paragraphe pour chaque période de douze mois </w:t>
      </w:r>
      <w:r w:rsidR="0004353C" w:rsidRPr="00180282">
        <w:rPr>
          <w:rFonts w:ascii="Arial" w:eastAsia="Wingdings 2" w:hAnsi="Arial" w:cs="Arial"/>
          <w:sz w:val="22"/>
          <w:szCs w:val="22"/>
          <w:shd w:val="clear" w:color="auto" w:fill="00FF00"/>
        </w:rPr>
        <w:t xml:space="preserve">supplémentaire </w:t>
      </w:r>
      <w:r w:rsidRPr="00180282">
        <w:rPr>
          <w:rFonts w:ascii="Arial" w:eastAsia="Wingdings 2" w:hAnsi="Arial" w:cs="Arial"/>
          <w:sz w:val="22"/>
          <w:szCs w:val="22"/>
          <w:shd w:val="clear" w:color="auto" w:fill="00FF00"/>
        </w:rPr>
        <w:t>financée]</w:t>
      </w:r>
    </w:p>
    <w:p w14:paraId="66AB7A3C" w14:textId="77777777"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5.3. La subvention est imputée sur les crédits du Fonds national d'accompagnement vers et dans le logement.</w:t>
      </w:r>
    </w:p>
    <w:p w14:paraId="5B7D34A6" w14:textId="13F294A9"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rPr>
        <w:t xml:space="preserve">La contribution financière sera créditée au compte </w:t>
      </w:r>
      <w:r w:rsidRPr="00EB30FA">
        <w:rPr>
          <w:rFonts w:ascii="Arial" w:eastAsia="Wingdings 2" w:hAnsi="Arial" w:cs="Arial"/>
          <w:sz w:val="22"/>
          <w:szCs w:val="22"/>
          <w:highlight w:val="yellow"/>
        </w:rPr>
        <w:t>de l'association/du bailleur social</w:t>
      </w:r>
      <w:r w:rsidRPr="00180282">
        <w:rPr>
          <w:rFonts w:ascii="Arial" w:eastAsia="Wingdings 2" w:hAnsi="Arial" w:cs="Arial"/>
          <w:sz w:val="22"/>
          <w:szCs w:val="22"/>
        </w:rPr>
        <w:t xml:space="preserve"> selon les procédures comptables en vigueur.</w:t>
      </w:r>
    </w:p>
    <w:p w14:paraId="08E8AAF2" w14:textId="07F9954E" w:rsidR="00EB30FA"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 xml:space="preserve">Les versements seront effectués à la banque </w:t>
      </w:r>
      <w:r w:rsidR="00EB30FA" w:rsidRPr="00EB30FA">
        <w:rPr>
          <w:rFonts w:ascii="Arial" w:eastAsia="Wingdings 2" w:hAnsi="Arial" w:cs="Arial"/>
          <w:sz w:val="22"/>
          <w:szCs w:val="22"/>
          <w:highlight w:val="yellow"/>
        </w:rPr>
        <w:t>_______________</w:t>
      </w:r>
      <w:r w:rsidRPr="00180282">
        <w:rPr>
          <w:rFonts w:ascii="Arial" w:eastAsia="Wingdings 2" w:hAnsi="Arial" w:cs="Arial"/>
          <w:sz w:val="22"/>
          <w:szCs w:val="22"/>
        </w:rPr>
        <w:t xml:space="preserve"> au compte ouvert au nom de </w:t>
      </w:r>
      <w:r w:rsidR="00EB30FA" w:rsidRPr="00EB30FA">
        <w:rPr>
          <w:rFonts w:ascii="Arial" w:eastAsia="Wingdings 2" w:hAnsi="Arial" w:cs="Arial"/>
          <w:sz w:val="22"/>
          <w:szCs w:val="22"/>
          <w:highlight w:val="yellow"/>
        </w:rPr>
        <w:t>_______________</w:t>
      </w:r>
      <w:r w:rsidR="00EB30FA">
        <w:rPr>
          <w:rFonts w:ascii="Arial" w:eastAsia="Wingdings 2" w:hAnsi="Arial" w:cs="Arial"/>
          <w:sz w:val="22"/>
          <w:szCs w:val="22"/>
        </w:rPr>
        <w:t> :</w:t>
      </w:r>
    </w:p>
    <w:p w14:paraId="018E307A" w14:textId="1F5CDE43" w:rsidR="008716C6" w:rsidRPr="00180282" w:rsidRDefault="00ED3DF8" w:rsidP="00EB30FA">
      <w:pPr>
        <w:pStyle w:val="Standard"/>
        <w:tabs>
          <w:tab w:val="left" w:pos="6237"/>
        </w:tabs>
        <w:spacing w:before="120" w:after="120"/>
        <w:jc w:val="both"/>
        <w:rPr>
          <w:rFonts w:ascii="Arial" w:hAnsi="Arial" w:cs="Arial"/>
          <w:sz w:val="22"/>
          <w:szCs w:val="22"/>
        </w:rPr>
      </w:pPr>
      <w:r w:rsidRPr="00180282">
        <w:rPr>
          <w:rFonts w:ascii="Arial" w:eastAsia="Wingdings 2" w:hAnsi="Arial" w:cs="Arial"/>
          <w:sz w:val="22"/>
          <w:szCs w:val="22"/>
          <w:shd w:val="clear" w:color="auto" w:fill="FFFF00"/>
        </w:rPr>
        <w:t xml:space="preserve">Code établissement : </w:t>
      </w:r>
      <w:r w:rsidRPr="00180282">
        <w:rPr>
          <w:rFonts w:ascii="Arial" w:eastAsia="Wingdings 2" w:hAnsi="Arial" w:cs="Arial"/>
          <w:sz w:val="22"/>
          <w:szCs w:val="22"/>
        </w:rPr>
        <w:tab/>
      </w:r>
      <w:r w:rsidRPr="00180282">
        <w:rPr>
          <w:rFonts w:ascii="Arial" w:eastAsia="Wingdings 2" w:hAnsi="Arial" w:cs="Arial"/>
          <w:sz w:val="22"/>
          <w:szCs w:val="22"/>
          <w:shd w:val="clear" w:color="auto" w:fill="FFFF00"/>
        </w:rPr>
        <w:t>Code guichet :</w:t>
      </w:r>
    </w:p>
    <w:p w14:paraId="46E6704B" w14:textId="5199FC3F" w:rsidR="008716C6" w:rsidRPr="00180282" w:rsidRDefault="00ED3DF8" w:rsidP="00EB30FA">
      <w:pPr>
        <w:pStyle w:val="Standard"/>
        <w:tabs>
          <w:tab w:val="left" w:pos="6237"/>
        </w:tabs>
        <w:spacing w:before="120" w:after="120"/>
        <w:jc w:val="both"/>
        <w:rPr>
          <w:rFonts w:ascii="Arial" w:hAnsi="Arial" w:cs="Arial"/>
          <w:sz w:val="22"/>
          <w:szCs w:val="22"/>
        </w:rPr>
      </w:pPr>
      <w:r w:rsidRPr="00180282">
        <w:rPr>
          <w:rFonts w:ascii="Arial" w:eastAsia="Wingdings 2" w:hAnsi="Arial" w:cs="Arial"/>
          <w:sz w:val="22"/>
          <w:szCs w:val="22"/>
          <w:shd w:val="clear" w:color="auto" w:fill="FFFF00"/>
        </w:rPr>
        <w:t>Numéro de compte :</w:t>
      </w:r>
      <w:r w:rsidRPr="00180282">
        <w:rPr>
          <w:rFonts w:ascii="Arial" w:eastAsia="Wingdings 2" w:hAnsi="Arial" w:cs="Arial"/>
          <w:sz w:val="22"/>
          <w:szCs w:val="22"/>
        </w:rPr>
        <w:t xml:space="preserve"> </w:t>
      </w:r>
      <w:r w:rsidR="00EB30FA">
        <w:rPr>
          <w:rFonts w:ascii="Arial" w:eastAsia="Wingdings 2" w:hAnsi="Arial" w:cs="Arial"/>
          <w:sz w:val="22"/>
          <w:szCs w:val="22"/>
        </w:rPr>
        <w:tab/>
      </w:r>
      <w:r w:rsidRPr="00180282">
        <w:rPr>
          <w:rFonts w:ascii="Arial" w:eastAsia="Wingdings 2" w:hAnsi="Arial" w:cs="Arial"/>
          <w:sz w:val="22"/>
          <w:szCs w:val="22"/>
          <w:shd w:val="clear" w:color="auto" w:fill="FFFF00"/>
        </w:rPr>
        <w:t>Clé RIB :</w:t>
      </w:r>
    </w:p>
    <w:p w14:paraId="116EBB07" w14:textId="173A0958" w:rsidR="008716C6" w:rsidRPr="00180282" w:rsidRDefault="00ED3DF8" w:rsidP="00EB30FA">
      <w:pPr>
        <w:pStyle w:val="Standard"/>
        <w:tabs>
          <w:tab w:val="left" w:pos="6237"/>
        </w:tabs>
        <w:spacing w:before="120" w:after="120"/>
        <w:jc w:val="both"/>
        <w:rPr>
          <w:rFonts w:ascii="Arial" w:hAnsi="Arial" w:cs="Arial"/>
          <w:sz w:val="22"/>
          <w:szCs w:val="22"/>
        </w:rPr>
      </w:pPr>
      <w:r w:rsidRPr="00180282">
        <w:rPr>
          <w:rFonts w:ascii="Arial" w:eastAsia="Wingdings 2" w:hAnsi="Arial" w:cs="Arial"/>
          <w:sz w:val="22"/>
          <w:szCs w:val="22"/>
          <w:shd w:val="clear" w:color="auto" w:fill="FFFF00"/>
        </w:rPr>
        <w:t xml:space="preserve">IBAN : </w:t>
      </w:r>
      <w:r w:rsidR="00EB30FA">
        <w:rPr>
          <w:rFonts w:ascii="Arial" w:eastAsia="Wingdings 2" w:hAnsi="Arial" w:cs="Arial"/>
          <w:sz w:val="22"/>
          <w:szCs w:val="22"/>
        </w:rPr>
        <w:tab/>
      </w:r>
      <w:r w:rsidRPr="00180282">
        <w:rPr>
          <w:rFonts w:ascii="Arial" w:eastAsia="Wingdings 2" w:hAnsi="Arial" w:cs="Arial"/>
          <w:sz w:val="22"/>
          <w:szCs w:val="22"/>
          <w:shd w:val="clear" w:color="auto" w:fill="FFFF00"/>
        </w:rPr>
        <w:t>BIC </w:t>
      </w:r>
      <w:r w:rsidRPr="00180282">
        <w:rPr>
          <w:rFonts w:ascii="Arial" w:eastAsia="Wingdings 2" w:hAnsi="Arial" w:cs="Arial"/>
          <w:sz w:val="22"/>
          <w:szCs w:val="22"/>
        </w:rPr>
        <w:t>:</w:t>
      </w:r>
    </w:p>
    <w:p w14:paraId="6DA34EF6" w14:textId="77777777"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La subvention est payée par la Caisse de garantie du logement locatif social (CGLLS), chargée de la gestion du Fonds national d'accompagnement vers et dans le logement.</w:t>
      </w:r>
    </w:p>
    <w:p w14:paraId="39132E46" w14:textId="77777777" w:rsidR="008716C6" w:rsidRPr="00180282" w:rsidRDefault="00ED3DF8" w:rsidP="00CA11C4">
      <w:pPr>
        <w:pStyle w:val="Standard"/>
        <w:spacing w:before="120" w:after="120"/>
        <w:jc w:val="both"/>
        <w:rPr>
          <w:rFonts w:ascii="Arial" w:eastAsia="Wingdings 2" w:hAnsi="Arial" w:cs="Arial"/>
          <w:sz w:val="22"/>
          <w:szCs w:val="22"/>
        </w:rPr>
      </w:pPr>
      <w:r w:rsidRPr="00180282">
        <w:rPr>
          <w:rFonts w:ascii="Arial" w:eastAsia="Wingdings 2" w:hAnsi="Arial" w:cs="Arial"/>
          <w:sz w:val="22"/>
          <w:szCs w:val="22"/>
        </w:rPr>
        <w:t>Le comptable assignataire est l'agent comptable de la CGLLS.</w:t>
      </w:r>
    </w:p>
    <w:p w14:paraId="34E57D36" w14:textId="7700FDCA" w:rsidR="008716C6" w:rsidRPr="00180282" w:rsidRDefault="008716C6" w:rsidP="00A47E0C">
      <w:pPr>
        <w:pStyle w:val="Standard"/>
        <w:spacing w:before="120" w:after="120"/>
        <w:rPr>
          <w:rFonts w:ascii="Arial" w:eastAsia="Wingdings 2" w:hAnsi="Arial" w:cs="Arial"/>
          <w:sz w:val="22"/>
          <w:szCs w:val="22"/>
        </w:rPr>
      </w:pPr>
    </w:p>
    <w:p w14:paraId="63016339" w14:textId="434E740A" w:rsidR="008716C6" w:rsidRPr="00180282" w:rsidRDefault="00ED3DF8" w:rsidP="00CA11C4">
      <w:pPr>
        <w:pStyle w:val="Standard"/>
        <w:spacing w:before="120" w:after="120"/>
        <w:ind w:left="709"/>
        <w:jc w:val="center"/>
        <w:rPr>
          <w:rFonts w:ascii="Arial" w:eastAsia="Wingdings 2" w:hAnsi="Arial" w:cs="Arial"/>
          <w:b/>
          <w:sz w:val="22"/>
          <w:szCs w:val="22"/>
        </w:rPr>
      </w:pPr>
      <w:r w:rsidRPr="00180282">
        <w:rPr>
          <w:rFonts w:ascii="Arial" w:eastAsia="Wingdings 2" w:hAnsi="Arial" w:cs="Arial"/>
          <w:b/>
          <w:sz w:val="22"/>
          <w:szCs w:val="22"/>
        </w:rPr>
        <w:t xml:space="preserve">ARTICLE 6 </w:t>
      </w:r>
      <w:r w:rsidR="00163B15" w:rsidRPr="00180282">
        <w:rPr>
          <w:rFonts w:ascii="Arial" w:eastAsia="Wingdings 2" w:hAnsi="Arial" w:cs="Arial"/>
          <w:b/>
          <w:sz w:val="22"/>
          <w:szCs w:val="22"/>
        </w:rPr>
        <w:t>–</w:t>
      </w:r>
      <w:r w:rsidRPr="00180282">
        <w:rPr>
          <w:rFonts w:ascii="Arial" w:eastAsia="Wingdings 2" w:hAnsi="Arial" w:cs="Arial"/>
          <w:b/>
          <w:sz w:val="22"/>
          <w:szCs w:val="22"/>
        </w:rPr>
        <w:t xml:space="preserve"> JUSTIFICATIFS</w:t>
      </w:r>
      <w:r w:rsidR="00163B15" w:rsidRPr="00180282">
        <w:rPr>
          <w:rFonts w:ascii="Arial" w:eastAsia="Wingdings 2" w:hAnsi="Arial" w:cs="Arial"/>
          <w:b/>
          <w:sz w:val="22"/>
          <w:szCs w:val="22"/>
        </w:rPr>
        <w:t xml:space="preserve"> ET SUIVI DE L’EXECUTION</w:t>
      </w:r>
    </w:p>
    <w:p w14:paraId="47485D0B" w14:textId="77777777" w:rsidR="008716C6" w:rsidRPr="00A47E0C" w:rsidRDefault="008716C6" w:rsidP="00A47E0C">
      <w:pPr>
        <w:pStyle w:val="Standard"/>
        <w:spacing w:before="120" w:after="120"/>
        <w:jc w:val="center"/>
        <w:rPr>
          <w:rFonts w:ascii="Arial" w:eastAsia="Wingdings 2" w:hAnsi="Arial" w:cs="Arial"/>
          <w:b/>
          <w:sz w:val="22"/>
          <w:szCs w:val="22"/>
        </w:rPr>
      </w:pPr>
    </w:p>
    <w:p w14:paraId="3E2658F2"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i/>
          <w:sz w:val="22"/>
          <w:szCs w:val="22"/>
          <w:shd w:val="clear" w:color="auto" w:fill="FFFF00"/>
        </w:rPr>
        <w:lastRenderedPageBreak/>
        <w:t>L'association/ le bailleur social</w:t>
      </w:r>
      <w:r w:rsidRPr="00180282">
        <w:rPr>
          <w:rFonts w:ascii="Arial" w:eastAsia="Wingdings 2" w:hAnsi="Arial" w:cs="Arial"/>
          <w:sz w:val="22"/>
          <w:szCs w:val="22"/>
        </w:rPr>
        <w:t xml:space="preserve"> s'engage à fournir au préfet, au plus tard six mois après la fin de la réalisation des actions, les documents ci-après établis dans le respect des dispositions du droit interne et du droit communautaire.</w:t>
      </w:r>
    </w:p>
    <w:p w14:paraId="06111690" w14:textId="6ADB8AC1" w:rsidR="000E7858" w:rsidRPr="00180282" w:rsidRDefault="00ED3DF8" w:rsidP="00CA11C4">
      <w:pPr>
        <w:pStyle w:val="Standard"/>
        <w:spacing w:before="120" w:after="120"/>
        <w:jc w:val="both"/>
        <w:rPr>
          <w:rFonts w:ascii="Arial" w:eastAsia="Garamond" w:hAnsi="Arial" w:cs="Arial"/>
          <w:sz w:val="22"/>
          <w:szCs w:val="22"/>
        </w:rPr>
      </w:pPr>
      <w:r w:rsidRPr="00180282">
        <w:rPr>
          <w:rFonts w:ascii="Arial" w:eastAsia="Garamond" w:hAnsi="Arial" w:cs="Arial"/>
          <w:i/>
          <w:sz w:val="22"/>
          <w:szCs w:val="22"/>
          <w:shd w:val="clear" w:color="auto" w:fill="FFFF00"/>
        </w:rPr>
        <w:t>L’association/le bailleur social/l’administration</w:t>
      </w:r>
      <w:r w:rsidRPr="00180282">
        <w:rPr>
          <w:rFonts w:ascii="Arial" w:eastAsia="Garamond" w:hAnsi="Arial" w:cs="Arial"/>
          <w:sz w:val="22"/>
          <w:szCs w:val="22"/>
        </w:rPr>
        <w:t xml:space="preserve"> s’engage à saisir les informations relatives au suivi des ménages</w:t>
      </w:r>
      <w:r w:rsidR="001A2A8F" w:rsidRPr="00180282">
        <w:rPr>
          <w:rFonts w:ascii="Arial" w:eastAsia="Garamond" w:hAnsi="Arial" w:cs="Arial"/>
          <w:sz w:val="22"/>
          <w:szCs w:val="22"/>
        </w:rPr>
        <w:t xml:space="preserve"> en priorité</w:t>
      </w:r>
      <w:r w:rsidRPr="00180282">
        <w:rPr>
          <w:rFonts w:ascii="Arial" w:eastAsia="Garamond" w:hAnsi="Arial" w:cs="Arial"/>
          <w:sz w:val="22"/>
          <w:szCs w:val="22"/>
        </w:rPr>
        <w:t xml:space="preserve"> sur le module AVDL de l’outil SYPLO si ceux-ci possèdent une demande de logement social active.</w:t>
      </w:r>
      <w:r w:rsidR="00366385" w:rsidRPr="00180282">
        <w:rPr>
          <w:rFonts w:ascii="Arial" w:eastAsia="Garamond" w:hAnsi="Arial" w:cs="Arial"/>
          <w:sz w:val="22"/>
          <w:szCs w:val="22"/>
        </w:rPr>
        <w:t xml:space="preserve"> </w:t>
      </w:r>
      <w:r w:rsidR="00F16FFE" w:rsidRPr="00180282">
        <w:rPr>
          <w:rFonts w:ascii="Arial" w:eastAsia="Garamond" w:hAnsi="Arial" w:cs="Arial"/>
          <w:sz w:val="22"/>
          <w:szCs w:val="22"/>
        </w:rPr>
        <w:t xml:space="preserve">Cette saisie est également possible via le module AVDL de SYPLO lorsque ce SI n’est pas utilisé pour l’attribution des logements aux publics prioritaires dans le département. </w:t>
      </w:r>
      <w:r w:rsidR="001A2A8F" w:rsidRPr="00180282">
        <w:rPr>
          <w:rFonts w:ascii="Arial" w:eastAsia="Garamond" w:hAnsi="Arial" w:cs="Arial"/>
          <w:sz w:val="22"/>
          <w:szCs w:val="22"/>
        </w:rPr>
        <w:t xml:space="preserve">Dans le cas où le module </w:t>
      </w:r>
      <w:r w:rsidR="00E6242F" w:rsidRPr="00180282">
        <w:rPr>
          <w:rFonts w:ascii="Arial" w:eastAsia="Garamond" w:hAnsi="Arial" w:cs="Arial"/>
          <w:sz w:val="22"/>
          <w:szCs w:val="22"/>
        </w:rPr>
        <w:t xml:space="preserve">AVDL de </w:t>
      </w:r>
      <w:r w:rsidR="001A2A8F" w:rsidRPr="00180282">
        <w:rPr>
          <w:rFonts w:ascii="Arial" w:eastAsia="Garamond" w:hAnsi="Arial" w:cs="Arial"/>
          <w:sz w:val="22"/>
          <w:szCs w:val="22"/>
        </w:rPr>
        <w:t>SYPLO ne peut pas être utilisé</w:t>
      </w:r>
      <w:r w:rsidR="00D04BD1" w:rsidRPr="00180282">
        <w:rPr>
          <w:rFonts w:ascii="Arial" w:eastAsia="Garamond" w:hAnsi="Arial" w:cs="Arial"/>
          <w:sz w:val="22"/>
          <w:szCs w:val="22"/>
        </w:rPr>
        <w:t xml:space="preserve"> (ménages sans demande de logement social car déjà logés dans le parc social),</w:t>
      </w:r>
      <w:r w:rsidR="001A2A8F" w:rsidRPr="00180282">
        <w:rPr>
          <w:rFonts w:ascii="Arial" w:eastAsia="Garamond" w:hAnsi="Arial" w:cs="Arial"/>
          <w:sz w:val="22"/>
          <w:szCs w:val="22"/>
        </w:rPr>
        <w:t xml:space="preserve"> </w:t>
      </w:r>
      <w:r w:rsidR="001A2A8F" w:rsidRPr="00180282">
        <w:rPr>
          <w:rFonts w:ascii="Arial" w:eastAsia="Garamond" w:hAnsi="Arial" w:cs="Arial"/>
          <w:i/>
          <w:sz w:val="22"/>
          <w:szCs w:val="22"/>
          <w:highlight w:val="yellow"/>
        </w:rPr>
        <w:t>l’association/le bailleur/l’administration</w:t>
      </w:r>
      <w:r w:rsidR="001A2A8F" w:rsidRPr="00180282">
        <w:rPr>
          <w:rFonts w:ascii="Arial" w:eastAsia="Garamond" w:hAnsi="Arial" w:cs="Arial"/>
          <w:sz w:val="22"/>
          <w:szCs w:val="22"/>
        </w:rPr>
        <w:t xml:space="preserve"> s’engage à saisir ces informations dans un tableur ad-hoc. Ces informations doivent comprendre </w:t>
      </w:r>
      <w:proofErr w:type="gramStart"/>
      <w:r w:rsidR="001A2A8F" w:rsidRPr="00180282">
        <w:rPr>
          <w:rFonts w:ascii="Arial" w:eastAsia="Garamond" w:hAnsi="Arial" w:cs="Arial"/>
          <w:sz w:val="22"/>
          <w:szCs w:val="22"/>
        </w:rPr>
        <w:t>a</w:t>
      </w:r>
      <w:proofErr w:type="gramEnd"/>
      <w:r w:rsidR="001A2A8F" w:rsidRPr="00180282">
        <w:rPr>
          <w:rFonts w:ascii="Arial" w:eastAsia="Garamond" w:hAnsi="Arial" w:cs="Arial"/>
          <w:sz w:val="22"/>
          <w:szCs w:val="22"/>
        </w:rPr>
        <w:t xml:space="preserve"> minima les informations listées dans l’annexe III.</w:t>
      </w:r>
    </w:p>
    <w:p w14:paraId="4B4D3360" w14:textId="79204302" w:rsidR="008716C6" w:rsidRPr="00180282" w:rsidRDefault="00C875B8" w:rsidP="00CA11C4">
      <w:pPr>
        <w:pStyle w:val="Standard"/>
        <w:spacing w:before="120" w:after="120"/>
        <w:jc w:val="both"/>
        <w:rPr>
          <w:rFonts w:ascii="Arial" w:hAnsi="Arial" w:cs="Arial"/>
          <w:sz w:val="22"/>
          <w:szCs w:val="22"/>
        </w:rPr>
      </w:pPr>
      <w:r w:rsidRPr="00180282">
        <w:rPr>
          <w:rFonts w:ascii="Arial" w:hAnsi="Arial" w:cs="Arial"/>
          <w:sz w:val="22"/>
          <w:szCs w:val="22"/>
        </w:rPr>
        <w:t xml:space="preserve">Si le bénéficiaire de la subvention est un bailleur social, il peut déléguer la saisie des informations dans SYPLO </w:t>
      </w:r>
      <w:r w:rsidR="00D04BD1" w:rsidRPr="00180282">
        <w:rPr>
          <w:rFonts w:ascii="Arial" w:hAnsi="Arial" w:cs="Arial"/>
          <w:sz w:val="22"/>
          <w:szCs w:val="22"/>
        </w:rPr>
        <w:t xml:space="preserve">(ou dans le tableau ad-hoc) </w:t>
      </w:r>
      <w:r w:rsidRPr="00180282">
        <w:rPr>
          <w:rFonts w:ascii="Arial" w:hAnsi="Arial" w:cs="Arial"/>
          <w:sz w:val="22"/>
          <w:szCs w:val="22"/>
        </w:rPr>
        <w:t>à l’opérateur associatif qui assure l’action d’AVDL auprès des ménages.</w:t>
      </w:r>
    </w:p>
    <w:p w14:paraId="6BB8BFBE" w14:textId="77777777" w:rsidR="008716C6" w:rsidRPr="00180282" w:rsidRDefault="00ED3DF8" w:rsidP="00CA11C4">
      <w:pPr>
        <w:pStyle w:val="Standard"/>
        <w:spacing w:before="120" w:after="120"/>
        <w:jc w:val="both"/>
        <w:rPr>
          <w:rFonts w:ascii="Arial" w:eastAsia="Garamond" w:hAnsi="Arial" w:cs="Arial"/>
          <w:sz w:val="22"/>
          <w:szCs w:val="22"/>
        </w:rPr>
      </w:pPr>
      <w:r w:rsidRPr="00180282">
        <w:rPr>
          <w:rFonts w:ascii="Arial" w:eastAsia="Garamond" w:hAnsi="Arial" w:cs="Arial"/>
          <w:sz w:val="22"/>
          <w:szCs w:val="22"/>
        </w:rPr>
        <w:t>Un guide d’utilisation du module AVDL de l’outil SYPLO est disponible.</w:t>
      </w:r>
    </w:p>
    <w:p w14:paraId="1659666E" w14:textId="0B783660" w:rsidR="008716C6" w:rsidRPr="00180282" w:rsidRDefault="00ED3DF8" w:rsidP="00CA11C4">
      <w:pPr>
        <w:pStyle w:val="Standard"/>
        <w:spacing w:before="120" w:after="120"/>
        <w:jc w:val="both"/>
        <w:rPr>
          <w:rFonts w:ascii="Arial" w:hAnsi="Arial" w:cs="Arial"/>
          <w:sz w:val="22"/>
          <w:szCs w:val="22"/>
        </w:rPr>
      </w:pPr>
      <w:r w:rsidRPr="00180282">
        <w:rPr>
          <w:rFonts w:ascii="Arial" w:eastAsia="Garamond" w:hAnsi="Arial" w:cs="Arial"/>
          <w:sz w:val="22"/>
          <w:szCs w:val="22"/>
        </w:rPr>
        <w:t>Toute difficulté liée à la saisie des informations dans ce module AVDL de SYPLO sont à adresser à la DHUP</w:t>
      </w:r>
      <w:r w:rsidR="003B6B81" w:rsidRPr="00180282">
        <w:rPr>
          <w:rFonts w:ascii="Arial" w:eastAsia="Garamond" w:hAnsi="Arial" w:cs="Arial"/>
          <w:sz w:val="22"/>
          <w:szCs w:val="22"/>
        </w:rPr>
        <w:t xml:space="preserve"> </w:t>
      </w:r>
      <w:r w:rsidR="00BA6864" w:rsidRPr="00180282">
        <w:rPr>
          <w:rFonts w:ascii="Arial" w:eastAsia="Garamond" w:hAnsi="Arial" w:cs="Arial"/>
          <w:sz w:val="22"/>
          <w:szCs w:val="22"/>
        </w:rPr>
        <w:t xml:space="preserve">avec copie </w:t>
      </w:r>
      <w:r w:rsidR="003B6B81" w:rsidRPr="00180282">
        <w:rPr>
          <w:rFonts w:ascii="Arial" w:eastAsia="Garamond" w:hAnsi="Arial" w:cs="Arial"/>
          <w:sz w:val="22"/>
          <w:szCs w:val="22"/>
        </w:rPr>
        <w:t>à la DIHAL</w:t>
      </w:r>
      <w:r w:rsidRPr="00180282">
        <w:rPr>
          <w:rFonts w:ascii="Arial" w:eastAsia="Garamond" w:hAnsi="Arial" w:cs="Arial"/>
          <w:sz w:val="22"/>
          <w:szCs w:val="22"/>
        </w:rPr>
        <w:t xml:space="preserve"> aux adresses suivantes :</w:t>
      </w:r>
    </w:p>
    <w:p w14:paraId="7EBB4B4B" w14:textId="77777777" w:rsidR="008716C6" w:rsidRPr="00180282" w:rsidRDefault="00ED3DF8" w:rsidP="00CA11C4">
      <w:pPr>
        <w:pStyle w:val="Standard"/>
        <w:spacing w:before="120" w:after="120"/>
        <w:jc w:val="both"/>
        <w:rPr>
          <w:rFonts w:ascii="Arial" w:eastAsia="Garamond" w:hAnsi="Arial" w:cs="Arial"/>
          <w:sz w:val="22"/>
          <w:szCs w:val="22"/>
        </w:rPr>
      </w:pPr>
      <w:r w:rsidRPr="00180282">
        <w:rPr>
          <w:rFonts w:ascii="Arial" w:eastAsia="Garamond" w:hAnsi="Arial" w:cs="Arial"/>
          <w:sz w:val="22"/>
          <w:szCs w:val="22"/>
        </w:rPr>
        <w:t>syplo@developpement-durable.gouv.fr</w:t>
      </w:r>
    </w:p>
    <w:p w14:paraId="72448B6E" w14:textId="7A1D6D2F" w:rsidR="008716C6" w:rsidRPr="00180282" w:rsidRDefault="00717A1F" w:rsidP="00CA11C4">
      <w:pPr>
        <w:pStyle w:val="Standard"/>
        <w:spacing w:before="120" w:after="120"/>
        <w:jc w:val="both"/>
        <w:rPr>
          <w:rFonts w:ascii="Arial" w:eastAsia="Garamond" w:hAnsi="Arial" w:cs="Arial"/>
          <w:sz w:val="22"/>
          <w:szCs w:val="22"/>
        </w:rPr>
      </w:pPr>
      <w:hyperlink r:id="rId8" w:history="1">
        <w:r w:rsidR="003B6B81" w:rsidRPr="00180282">
          <w:rPr>
            <w:rStyle w:val="Lienhypertexte"/>
            <w:rFonts w:ascii="Arial" w:eastAsia="Garamond" w:hAnsi="Arial" w:cs="Arial"/>
            <w:sz w:val="22"/>
            <w:szCs w:val="22"/>
          </w:rPr>
          <w:t>fnavdl.ph1.dhup.dgaln@developpement-durable.gouv.fr</w:t>
        </w:r>
      </w:hyperlink>
    </w:p>
    <w:p w14:paraId="05F2B5E2" w14:textId="2707FB23" w:rsidR="003B6B81" w:rsidRPr="00180282" w:rsidRDefault="00DC6A65" w:rsidP="00CA11C4">
      <w:pPr>
        <w:pStyle w:val="Standard"/>
        <w:spacing w:before="120" w:after="120"/>
        <w:jc w:val="both"/>
        <w:rPr>
          <w:rFonts w:ascii="Arial" w:eastAsia="Garamond" w:hAnsi="Arial" w:cs="Arial"/>
          <w:sz w:val="22"/>
          <w:szCs w:val="22"/>
        </w:rPr>
      </w:pPr>
      <w:r w:rsidRPr="00180282">
        <w:rPr>
          <w:rFonts w:ascii="Arial" w:eastAsia="Garamond" w:hAnsi="Arial" w:cs="Arial"/>
          <w:sz w:val="22"/>
          <w:szCs w:val="22"/>
        </w:rPr>
        <w:t>fnavdl@dihal.gouv.fr</w:t>
      </w:r>
    </w:p>
    <w:p w14:paraId="2002A2A3" w14:textId="524D04BF" w:rsidR="00D04BD1" w:rsidRPr="00180282" w:rsidRDefault="00F16FFE" w:rsidP="00CA11C4">
      <w:pPr>
        <w:pStyle w:val="Standard"/>
        <w:spacing w:before="120" w:after="120"/>
        <w:jc w:val="both"/>
        <w:rPr>
          <w:rFonts w:ascii="Arial" w:hAnsi="Arial" w:cs="Arial"/>
          <w:sz w:val="22"/>
          <w:szCs w:val="22"/>
        </w:rPr>
      </w:pPr>
      <w:r w:rsidRPr="00180282">
        <w:rPr>
          <w:rFonts w:ascii="Arial" w:hAnsi="Arial" w:cs="Arial"/>
          <w:sz w:val="22"/>
          <w:szCs w:val="22"/>
        </w:rPr>
        <w:t>Pour les ménages référencés dans SYPLO</w:t>
      </w:r>
      <w:r w:rsidR="00D04BD1" w:rsidRPr="00180282">
        <w:rPr>
          <w:rFonts w:ascii="Arial" w:hAnsi="Arial" w:cs="Arial"/>
          <w:sz w:val="22"/>
          <w:szCs w:val="22"/>
        </w:rPr>
        <w:t xml:space="preserve">, les informations sont renseignées </w:t>
      </w:r>
      <w:r w:rsidR="00F246ED" w:rsidRPr="00180282">
        <w:rPr>
          <w:rFonts w:ascii="Arial" w:hAnsi="Arial" w:cs="Arial"/>
          <w:sz w:val="22"/>
          <w:szCs w:val="22"/>
        </w:rPr>
        <w:t>d</w:t>
      </w:r>
      <w:r w:rsidR="00D04BD1" w:rsidRPr="00180282">
        <w:rPr>
          <w:rFonts w:ascii="Arial" w:hAnsi="Arial" w:cs="Arial"/>
          <w:sz w:val="22"/>
          <w:szCs w:val="22"/>
        </w:rPr>
        <w:t xml:space="preserve">ans le SI au fil de l’eau. </w:t>
      </w:r>
      <w:r w:rsidRPr="00180282">
        <w:rPr>
          <w:rFonts w:ascii="Arial" w:hAnsi="Arial" w:cs="Arial"/>
          <w:sz w:val="22"/>
          <w:szCs w:val="22"/>
        </w:rPr>
        <w:t>Lorsqu’</w:t>
      </w:r>
      <w:r w:rsidR="00D04BD1" w:rsidRPr="00180282">
        <w:rPr>
          <w:rFonts w:ascii="Arial" w:hAnsi="Arial" w:cs="Arial"/>
          <w:sz w:val="22"/>
          <w:szCs w:val="22"/>
        </w:rPr>
        <w:t xml:space="preserve">un tableau de suivi ad-hoc est utilisé, </w:t>
      </w:r>
      <w:r w:rsidR="00D04BD1" w:rsidRPr="00180282">
        <w:rPr>
          <w:rFonts w:ascii="Arial" w:hAnsi="Arial" w:cs="Arial"/>
          <w:i/>
          <w:sz w:val="22"/>
          <w:szCs w:val="22"/>
          <w:highlight w:val="yellow"/>
        </w:rPr>
        <w:t>l’association/le bailleur social</w:t>
      </w:r>
      <w:r w:rsidR="00D04BD1" w:rsidRPr="00180282">
        <w:rPr>
          <w:rFonts w:ascii="Arial" w:hAnsi="Arial" w:cs="Arial"/>
          <w:sz w:val="22"/>
          <w:szCs w:val="22"/>
        </w:rPr>
        <w:t xml:space="preserve"> s’engage à remplir le tableau et à le transmettre à l’administration tous les </w:t>
      </w:r>
      <w:r w:rsidR="00D04BD1" w:rsidRPr="00180282">
        <w:rPr>
          <w:rFonts w:ascii="Arial" w:hAnsi="Arial" w:cs="Arial"/>
          <w:sz w:val="22"/>
          <w:szCs w:val="22"/>
          <w:highlight w:val="yellow"/>
        </w:rPr>
        <w:t>X</w:t>
      </w:r>
      <w:r w:rsidR="00D04BD1" w:rsidRPr="00180282">
        <w:rPr>
          <w:rFonts w:ascii="Arial" w:hAnsi="Arial" w:cs="Arial"/>
          <w:sz w:val="22"/>
          <w:szCs w:val="22"/>
        </w:rPr>
        <w:t xml:space="preserve"> mois </w:t>
      </w:r>
      <w:r w:rsidR="00D04BD1" w:rsidRPr="00180282">
        <w:rPr>
          <w:rFonts w:ascii="Arial" w:hAnsi="Arial" w:cs="Arial"/>
          <w:sz w:val="22"/>
          <w:szCs w:val="22"/>
          <w:highlight w:val="green"/>
        </w:rPr>
        <w:t xml:space="preserve">(au minimum une fois par </w:t>
      </w:r>
      <w:r w:rsidR="00987B2F" w:rsidRPr="00180282">
        <w:rPr>
          <w:rFonts w:ascii="Arial" w:hAnsi="Arial" w:cs="Arial"/>
          <w:sz w:val="22"/>
          <w:szCs w:val="22"/>
          <w:highlight w:val="green"/>
        </w:rPr>
        <w:t>semestre</w:t>
      </w:r>
      <w:r w:rsidR="00D04BD1" w:rsidRPr="00180282">
        <w:rPr>
          <w:rFonts w:ascii="Arial" w:hAnsi="Arial" w:cs="Arial"/>
          <w:sz w:val="22"/>
          <w:szCs w:val="22"/>
          <w:highlight w:val="green"/>
        </w:rPr>
        <w:t>).</w:t>
      </w:r>
      <w:r w:rsidR="00163B15" w:rsidRPr="00180282">
        <w:rPr>
          <w:rFonts w:ascii="Arial" w:hAnsi="Arial" w:cs="Arial"/>
          <w:sz w:val="22"/>
          <w:szCs w:val="22"/>
        </w:rPr>
        <w:t xml:space="preserve"> Un bilan annuel consolidé sera établi par </w:t>
      </w:r>
      <w:r w:rsidR="00163B15" w:rsidRPr="00180282">
        <w:rPr>
          <w:rFonts w:ascii="Arial" w:hAnsi="Arial" w:cs="Arial"/>
          <w:sz w:val="22"/>
          <w:szCs w:val="22"/>
          <w:highlight w:val="yellow"/>
        </w:rPr>
        <w:t xml:space="preserve">l’association/le bailleur social </w:t>
      </w:r>
      <w:r w:rsidR="00163B15" w:rsidRPr="00180282">
        <w:rPr>
          <w:rFonts w:ascii="Arial" w:hAnsi="Arial" w:cs="Arial"/>
          <w:sz w:val="22"/>
          <w:szCs w:val="22"/>
        </w:rPr>
        <w:t>(cf. article 9).</w:t>
      </w:r>
    </w:p>
    <w:p w14:paraId="554C2B39" w14:textId="16A3D059" w:rsidR="00D04BD1" w:rsidRPr="00180282" w:rsidRDefault="00D04BD1" w:rsidP="00CA11C4">
      <w:pPr>
        <w:pStyle w:val="Standard"/>
        <w:spacing w:before="120" w:after="120"/>
        <w:jc w:val="both"/>
        <w:rPr>
          <w:rFonts w:ascii="Arial" w:hAnsi="Arial" w:cs="Arial"/>
          <w:sz w:val="22"/>
          <w:szCs w:val="22"/>
        </w:rPr>
      </w:pPr>
      <w:r w:rsidRPr="00180282">
        <w:rPr>
          <w:rFonts w:ascii="Arial" w:hAnsi="Arial" w:cs="Arial"/>
          <w:sz w:val="22"/>
          <w:szCs w:val="22"/>
        </w:rPr>
        <w:t>Des fiches de suivi qualitatif de l’avancement et des résultats des projets peuvent être réalisées si les parties le décident.</w:t>
      </w:r>
    </w:p>
    <w:p w14:paraId="0B6E742A" w14:textId="2766A924" w:rsidR="008716C6" w:rsidRPr="00180282" w:rsidRDefault="00ED3DF8" w:rsidP="00CA11C4">
      <w:pPr>
        <w:pStyle w:val="Standard"/>
        <w:spacing w:before="120" w:after="120"/>
        <w:jc w:val="both"/>
        <w:rPr>
          <w:rFonts w:ascii="Arial" w:eastAsia="Garamond" w:hAnsi="Arial" w:cs="Arial"/>
          <w:sz w:val="22"/>
          <w:szCs w:val="22"/>
        </w:rPr>
      </w:pPr>
      <w:r w:rsidRPr="00180282">
        <w:rPr>
          <w:rFonts w:ascii="Arial" w:eastAsia="Garamond" w:hAnsi="Arial" w:cs="Arial"/>
          <w:sz w:val="22"/>
          <w:szCs w:val="22"/>
        </w:rPr>
        <w:t>Les documents ci-après établis devront être transmis à l’appui de la demande de versement du solde</w:t>
      </w:r>
      <w:r w:rsidR="00861109" w:rsidRPr="00180282">
        <w:rPr>
          <w:rFonts w:ascii="Arial" w:eastAsia="Garamond" w:hAnsi="Arial" w:cs="Arial"/>
          <w:sz w:val="22"/>
          <w:szCs w:val="22"/>
        </w:rPr>
        <w:t xml:space="preserve"> </w:t>
      </w:r>
      <w:r w:rsidRPr="00180282">
        <w:rPr>
          <w:rFonts w:ascii="Arial" w:eastAsia="Garamond" w:hAnsi="Arial" w:cs="Arial"/>
          <w:sz w:val="22"/>
          <w:szCs w:val="22"/>
        </w:rPr>
        <w:t>:</w:t>
      </w:r>
    </w:p>
    <w:p w14:paraId="276B297B" w14:textId="77777777" w:rsidR="008716C6" w:rsidRPr="00CB0A9A" w:rsidRDefault="00ED3DF8" w:rsidP="00CA11C4">
      <w:pPr>
        <w:pStyle w:val="Standard"/>
        <w:spacing w:before="120" w:after="120"/>
        <w:jc w:val="both"/>
        <w:rPr>
          <w:rFonts w:ascii="Arial" w:eastAsia="Garamond" w:hAnsi="Arial" w:cs="Arial"/>
          <w:sz w:val="22"/>
          <w:szCs w:val="22"/>
        </w:rPr>
      </w:pPr>
      <w:r w:rsidRPr="00CB0A9A">
        <w:rPr>
          <w:rFonts w:ascii="Arial" w:eastAsia="Garamond" w:hAnsi="Arial" w:cs="Arial"/>
          <w:sz w:val="22"/>
          <w:szCs w:val="22"/>
          <w:shd w:val="clear" w:color="auto" w:fill="FFFF00"/>
        </w:rPr>
        <w:t>[Pour une association]</w:t>
      </w:r>
    </w:p>
    <w:p w14:paraId="3C9CD8A5" w14:textId="77777777" w:rsidR="008716C6" w:rsidRPr="00180282" w:rsidRDefault="00ED3DF8" w:rsidP="00CA11C4">
      <w:pPr>
        <w:pStyle w:val="Standard"/>
        <w:numPr>
          <w:ilvl w:val="0"/>
          <w:numId w:val="17"/>
        </w:numPr>
        <w:spacing w:before="120" w:after="120"/>
        <w:jc w:val="both"/>
        <w:rPr>
          <w:rFonts w:ascii="Arial" w:hAnsi="Arial" w:cs="Arial"/>
          <w:sz w:val="22"/>
          <w:szCs w:val="22"/>
        </w:rPr>
      </w:pPr>
      <w:proofErr w:type="gramStart"/>
      <w:r w:rsidRPr="00180282">
        <w:rPr>
          <w:rFonts w:ascii="Arial" w:eastAsia="Wingdings 2" w:hAnsi="Arial" w:cs="Arial"/>
          <w:sz w:val="22"/>
          <w:szCs w:val="22"/>
          <w:shd w:val="clear" w:color="auto" w:fill="FFFF00"/>
        </w:rPr>
        <w:t>le</w:t>
      </w:r>
      <w:proofErr w:type="gramEnd"/>
      <w:r w:rsidRPr="00180282">
        <w:rPr>
          <w:rFonts w:ascii="Arial" w:eastAsia="Wingdings 2" w:hAnsi="Arial" w:cs="Arial"/>
          <w:sz w:val="22"/>
          <w:szCs w:val="22"/>
          <w:shd w:val="clear" w:color="auto" w:fill="FFFF00"/>
        </w:rPr>
        <w:t xml:space="preserve"> compte rendu financier conforme à l'arrêté du 11 octobre 2006 pris en application de l'</w:t>
      </w:r>
      <w:r w:rsidRPr="00180282">
        <w:rPr>
          <w:rStyle w:val="Internetlink"/>
          <w:rFonts w:ascii="Arial" w:eastAsia="Wingdings 2" w:hAnsi="Arial" w:cs="Arial"/>
          <w:color w:val="000000"/>
          <w:sz w:val="22"/>
          <w:szCs w:val="22"/>
          <w:highlight w:val="yellow"/>
          <w:u w:val="none"/>
        </w:rPr>
        <w:t>article 10 de la loi n° 2000-321 du 12 avril 2000</w:t>
      </w:r>
      <w:r w:rsidRPr="00180282">
        <w:rPr>
          <w:rFonts w:ascii="Arial" w:eastAsia="Wingdings 2" w:hAnsi="Arial" w:cs="Arial"/>
          <w:sz w:val="22"/>
          <w:szCs w:val="22"/>
          <w:shd w:val="clear" w:color="auto" w:fill="FFFF00"/>
        </w:rPr>
        <w:t xml:space="preserve"> relative aux droits des citoyens dans leurs relations avec les administrations ;</w:t>
      </w:r>
    </w:p>
    <w:p w14:paraId="13D10565" w14:textId="77777777" w:rsidR="008716C6" w:rsidRPr="00180282" w:rsidRDefault="00ED3DF8" w:rsidP="00CA11C4">
      <w:pPr>
        <w:pStyle w:val="Standard"/>
        <w:spacing w:before="120" w:after="120"/>
        <w:ind w:left="704"/>
        <w:jc w:val="both"/>
        <w:rPr>
          <w:rFonts w:ascii="Arial" w:eastAsia="Wingdings 2" w:hAnsi="Arial" w:cs="Arial"/>
          <w:sz w:val="22"/>
          <w:szCs w:val="22"/>
          <w:highlight w:val="yellow"/>
        </w:rPr>
      </w:pPr>
      <w:r w:rsidRPr="00180282">
        <w:rPr>
          <w:rFonts w:ascii="Arial" w:eastAsia="Wingdings 2" w:hAnsi="Arial" w:cs="Arial"/>
          <w:sz w:val="22"/>
          <w:szCs w:val="22"/>
          <w:shd w:val="clear" w:color="auto" w:fill="FFFF00"/>
        </w:rPr>
        <w:t>Ce document retrace de façon fiable l'emploi des fonds alloués pour l'exécution des obligations de service public prévues dans la présente convention.</w:t>
      </w:r>
    </w:p>
    <w:p w14:paraId="02F4D5E9" w14:textId="77777777" w:rsidR="008716C6" w:rsidRPr="00180282" w:rsidRDefault="00ED3DF8" w:rsidP="00CA11C4">
      <w:pPr>
        <w:pStyle w:val="Standard"/>
        <w:numPr>
          <w:ilvl w:val="0"/>
          <w:numId w:val="18"/>
        </w:numPr>
        <w:spacing w:before="120" w:after="120"/>
        <w:jc w:val="both"/>
        <w:rPr>
          <w:rFonts w:ascii="Arial" w:hAnsi="Arial" w:cs="Arial"/>
          <w:sz w:val="22"/>
          <w:szCs w:val="22"/>
        </w:rPr>
      </w:pPr>
      <w:proofErr w:type="gramStart"/>
      <w:r w:rsidRPr="00180282">
        <w:rPr>
          <w:rFonts w:ascii="Arial" w:eastAsia="Wingdings 2" w:hAnsi="Arial" w:cs="Arial"/>
          <w:sz w:val="22"/>
          <w:szCs w:val="22"/>
          <w:shd w:val="clear" w:color="auto" w:fill="FFFF00"/>
        </w:rPr>
        <w:t>un</w:t>
      </w:r>
      <w:proofErr w:type="gramEnd"/>
      <w:r w:rsidRPr="00180282">
        <w:rPr>
          <w:rFonts w:ascii="Arial" w:eastAsia="Wingdings 2" w:hAnsi="Arial" w:cs="Arial"/>
          <w:sz w:val="22"/>
          <w:szCs w:val="22"/>
          <w:shd w:val="clear" w:color="auto" w:fill="FFFF00"/>
        </w:rPr>
        <w:t xml:space="preserve"> compte rendu quantitatif et qualitatif du programme d'actions ou de l'action comprenant les éléments mentionnés à l'annexe III et définis d'un commun accord entre l'administration et l'association. Ces documents sont signés par le président ou toute personne habilitée ;</w:t>
      </w:r>
    </w:p>
    <w:p w14:paraId="0C67CD44" w14:textId="5E3CA602" w:rsidR="008716C6" w:rsidRPr="00180282" w:rsidRDefault="00ED3DF8" w:rsidP="00CA11C4">
      <w:pPr>
        <w:pStyle w:val="Standard"/>
        <w:numPr>
          <w:ilvl w:val="0"/>
          <w:numId w:val="19"/>
        </w:numPr>
        <w:spacing w:before="120" w:after="120"/>
        <w:jc w:val="both"/>
        <w:rPr>
          <w:rFonts w:ascii="Arial" w:hAnsi="Arial" w:cs="Arial"/>
          <w:sz w:val="22"/>
          <w:szCs w:val="22"/>
        </w:rPr>
      </w:pPr>
      <w:proofErr w:type="gramStart"/>
      <w:r w:rsidRPr="00180282">
        <w:rPr>
          <w:rFonts w:ascii="Arial" w:eastAsia="Wingdings 2" w:hAnsi="Arial" w:cs="Arial"/>
          <w:sz w:val="22"/>
          <w:szCs w:val="22"/>
          <w:shd w:val="clear" w:color="auto" w:fill="FFFF00"/>
        </w:rPr>
        <w:t>les</w:t>
      </w:r>
      <w:proofErr w:type="gramEnd"/>
      <w:r w:rsidRPr="00180282">
        <w:rPr>
          <w:rFonts w:ascii="Arial" w:eastAsia="Wingdings 2" w:hAnsi="Arial" w:cs="Arial"/>
          <w:sz w:val="22"/>
          <w:szCs w:val="22"/>
          <w:shd w:val="clear" w:color="auto" w:fill="FFFF00"/>
        </w:rPr>
        <w:t xml:space="preserve"> comptes annuels et le rapport du commissaire aux comptes prévus par l'</w:t>
      </w:r>
      <w:r w:rsidRPr="00180282">
        <w:rPr>
          <w:rStyle w:val="Internetlink"/>
          <w:rFonts w:ascii="Arial" w:eastAsia="Wingdings 2" w:hAnsi="Arial" w:cs="Arial"/>
          <w:color w:val="000000"/>
          <w:sz w:val="22"/>
          <w:szCs w:val="22"/>
          <w:highlight w:val="yellow"/>
          <w:u w:val="none"/>
        </w:rPr>
        <w:t>article L.612-4 du code de commerce</w:t>
      </w:r>
      <w:r w:rsidRPr="00180282">
        <w:rPr>
          <w:rFonts w:ascii="Arial" w:eastAsia="Wingdings 2" w:hAnsi="Arial" w:cs="Arial"/>
          <w:sz w:val="22"/>
          <w:szCs w:val="22"/>
          <w:shd w:val="clear" w:color="auto" w:fill="FFFF00"/>
        </w:rPr>
        <w:t>;</w:t>
      </w:r>
    </w:p>
    <w:p w14:paraId="2B6E3F64" w14:textId="77777777" w:rsidR="008716C6" w:rsidRPr="00180282" w:rsidRDefault="00ED3DF8" w:rsidP="00CA11C4">
      <w:pPr>
        <w:pStyle w:val="Standard"/>
        <w:numPr>
          <w:ilvl w:val="0"/>
          <w:numId w:val="4"/>
        </w:numPr>
        <w:spacing w:before="120" w:after="120"/>
        <w:jc w:val="both"/>
        <w:rPr>
          <w:rFonts w:ascii="Arial" w:eastAsia="Wingdings 2" w:hAnsi="Arial" w:cs="Arial"/>
          <w:sz w:val="22"/>
          <w:szCs w:val="22"/>
          <w:highlight w:val="yellow"/>
        </w:rPr>
      </w:pPr>
      <w:proofErr w:type="gramStart"/>
      <w:r w:rsidRPr="00180282">
        <w:rPr>
          <w:rFonts w:ascii="Arial" w:eastAsia="Wingdings 2" w:hAnsi="Arial" w:cs="Arial"/>
          <w:sz w:val="22"/>
          <w:szCs w:val="22"/>
          <w:shd w:val="clear" w:color="auto" w:fill="FFFF00"/>
        </w:rPr>
        <w:t>le</w:t>
      </w:r>
      <w:proofErr w:type="gramEnd"/>
      <w:r w:rsidRPr="00180282">
        <w:rPr>
          <w:rFonts w:ascii="Arial" w:eastAsia="Wingdings 2" w:hAnsi="Arial" w:cs="Arial"/>
          <w:sz w:val="22"/>
          <w:szCs w:val="22"/>
          <w:shd w:val="clear" w:color="auto" w:fill="FFFF00"/>
        </w:rPr>
        <w:t xml:space="preserve"> rapport d'activité.</w:t>
      </w:r>
    </w:p>
    <w:p w14:paraId="59DE38CA" w14:textId="77777777" w:rsidR="008716C6" w:rsidRPr="00180282" w:rsidRDefault="00ED3DF8" w:rsidP="00CA11C4">
      <w:pPr>
        <w:pStyle w:val="Standard"/>
        <w:spacing w:before="120" w:after="120"/>
        <w:jc w:val="both"/>
        <w:rPr>
          <w:rFonts w:ascii="Arial" w:eastAsia="Wingdings 2" w:hAnsi="Arial" w:cs="Arial"/>
          <w:sz w:val="22"/>
          <w:szCs w:val="22"/>
          <w:highlight w:val="yellow"/>
        </w:rPr>
      </w:pPr>
      <w:r w:rsidRPr="00180282">
        <w:rPr>
          <w:rFonts w:ascii="Arial" w:eastAsia="Wingdings 2" w:hAnsi="Arial" w:cs="Arial"/>
          <w:sz w:val="22"/>
          <w:szCs w:val="22"/>
          <w:shd w:val="clear" w:color="auto" w:fill="FFFF00"/>
        </w:rPr>
        <w:t>[Pour un bailleur]</w:t>
      </w:r>
    </w:p>
    <w:p w14:paraId="4ACEED7A" w14:textId="60E2F25E" w:rsidR="008716C6" w:rsidRPr="00180282" w:rsidRDefault="00ED3DF8" w:rsidP="00CA11C4">
      <w:pPr>
        <w:pStyle w:val="Standard"/>
        <w:numPr>
          <w:ilvl w:val="0"/>
          <w:numId w:val="20"/>
        </w:numPr>
        <w:spacing w:before="120" w:after="120"/>
        <w:jc w:val="both"/>
        <w:rPr>
          <w:rFonts w:ascii="Arial" w:eastAsia="Wingdings 2" w:hAnsi="Arial" w:cs="Arial"/>
          <w:sz w:val="22"/>
          <w:szCs w:val="22"/>
          <w:highlight w:val="yellow"/>
        </w:rPr>
      </w:pPr>
      <w:proofErr w:type="gramStart"/>
      <w:r w:rsidRPr="00180282">
        <w:rPr>
          <w:rFonts w:ascii="Arial" w:eastAsia="Wingdings 2" w:hAnsi="Arial" w:cs="Arial"/>
          <w:sz w:val="22"/>
          <w:szCs w:val="22"/>
          <w:shd w:val="clear" w:color="auto" w:fill="FFFF00"/>
        </w:rPr>
        <w:t>un</w:t>
      </w:r>
      <w:proofErr w:type="gramEnd"/>
      <w:r w:rsidRPr="00180282">
        <w:rPr>
          <w:rFonts w:ascii="Arial" w:eastAsia="Wingdings 2" w:hAnsi="Arial" w:cs="Arial"/>
          <w:sz w:val="22"/>
          <w:szCs w:val="22"/>
          <w:shd w:val="clear" w:color="auto" w:fill="FFFF00"/>
        </w:rPr>
        <w:t xml:space="preserve"> compte rendu quantitatif et qualitatif du programme d'actions ou de l'action comprenant les éléments mentionnés à l'annexe III et définis d'un commun accord entre l'administration et le bailleur social. Ces documents sont signés par le président ou toute personne habilitée ;</w:t>
      </w:r>
    </w:p>
    <w:p w14:paraId="7F794233" w14:textId="77777777" w:rsidR="008716C6" w:rsidRPr="00180282" w:rsidRDefault="00ED3DF8" w:rsidP="00CA11C4">
      <w:pPr>
        <w:pStyle w:val="Standard"/>
        <w:numPr>
          <w:ilvl w:val="0"/>
          <w:numId w:val="8"/>
        </w:numPr>
        <w:spacing w:before="120" w:after="120"/>
        <w:jc w:val="both"/>
        <w:rPr>
          <w:rFonts w:ascii="Arial" w:hAnsi="Arial" w:cs="Arial"/>
          <w:sz w:val="22"/>
          <w:szCs w:val="22"/>
        </w:rPr>
      </w:pPr>
      <w:r w:rsidRPr="00180282">
        <w:rPr>
          <w:rFonts w:ascii="Arial" w:eastAsia="Wingdings 2" w:hAnsi="Arial" w:cs="Arial"/>
          <w:sz w:val="22"/>
          <w:szCs w:val="22"/>
          <w:shd w:val="clear" w:color="auto" w:fill="FFFF00"/>
        </w:rPr>
        <w:lastRenderedPageBreak/>
        <w:t>Le budget final de l’action indiquant notamment les différents postes de dépenses et le coût réel de l’action.</w:t>
      </w:r>
    </w:p>
    <w:p w14:paraId="69ED9968" w14:textId="77777777" w:rsidR="008716C6" w:rsidRPr="00180282" w:rsidRDefault="008716C6" w:rsidP="00A47E0C">
      <w:pPr>
        <w:pStyle w:val="Standard"/>
        <w:spacing w:before="120" w:after="120"/>
        <w:rPr>
          <w:rFonts w:ascii="Arial" w:hAnsi="Arial" w:cs="Arial"/>
          <w:sz w:val="22"/>
          <w:szCs w:val="22"/>
        </w:rPr>
      </w:pPr>
    </w:p>
    <w:p w14:paraId="5B2326C9" w14:textId="71E97F27" w:rsidR="008716C6" w:rsidRPr="00180282" w:rsidRDefault="00ED3DF8" w:rsidP="00CA11C4">
      <w:pPr>
        <w:pStyle w:val="Standard"/>
        <w:spacing w:before="120" w:after="120"/>
        <w:jc w:val="center"/>
        <w:rPr>
          <w:rFonts w:ascii="Arial" w:hAnsi="Arial" w:cs="Arial"/>
          <w:sz w:val="22"/>
          <w:szCs w:val="22"/>
        </w:rPr>
      </w:pPr>
      <w:r w:rsidRPr="00180282">
        <w:rPr>
          <w:rFonts w:ascii="Arial" w:eastAsia="Wingdings 2" w:hAnsi="Arial" w:cs="Arial"/>
          <w:b/>
          <w:sz w:val="22"/>
          <w:szCs w:val="22"/>
        </w:rPr>
        <w:t>ARTICLE 7 - AUTRES ENGAGEMENTS</w:t>
      </w:r>
    </w:p>
    <w:p w14:paraId="05F9025C" w14:textId="77777777" w:rsidR="00861109" w:rsidRPr="00A47E0C" w:rsidRDefault="00861109" w:rsidP="00A47E0C">
      <w:pPr>
        <w:pStyle w:val="Standard"/>
        <w:spacing w:before="120" w:after="120"/>
        <w:jc w:val="center"/>
        <w:rPr>
          <w:rFonts w:ascii="Arial" w:eastAsia="Wingdings 2" w:hAnsi="Arial" w:cs="Arial"/>
          <w:b/>
          <w:sz w:val="22"/>
          <w:szCs w:val="22"/>
        </w:rPr>
      </w:pPr>
    </w:p>
    <w:p w14:paraId="6E93DE75" w14:textId="4DB72450"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shd w:val="clear" w:color="auto" w:fill="FFFF00"/>
        </w:rPr>
        <w:t>[</w:t>
      </w:r>
      <w:r w:rsidRPr="00180282">
        <w:rPr>
          <w:rFonts w:ascii="Arial" w:eastAsia="Wingdings 2" w:hAnsi="Arial" w:cs="Arial"/>
          <w:i/>
          <w:sz w:val="22"/>
          <w:szCs w:val="22"/>
          <w:shd w:val="clear" w:color="auto" w:fill="FFFF00"/>
        </w:rPr>
        <w:t>L'association</w:t>
      </w:r>
      <w:r w:rsidRPr="00180282">
        <w:rPr>
          <w:rFonts w:ascii="Arial" w:eastAsia="Wingdings 2" w:hAnsi="Arial" w:cs="Arial"/>
          <w:sz w:val="22"/>
          <w:szCs w:val="22"/>
          <w:shd w:val="clear" w:color="auto" w:fill="FFFF00"/>
        </w:rPr>
        <w:t xml:space="preserve"> informe sans délai l'administration de toute nouvelle déclaration enregistrée au registre national des associations et fournit la copie de toute nouvelle domiciliation bancaire/ Le bailleur social fournit la copie de toute nouvelle domiciliation bancaire à l’administration sans délai</w:t>
      </w:r>
      <w:r w:rsidRPr="00180282">
        <w:rPr>
          <w:rFonts w:ascii="Arial" w:eastAsia="Wingdings 2" w:hAnsi="Arial" w:cs="Arial"/>
          <w:sz w:val="22"/>
          <w:szCs w:val="22"/>
        </w:rPr>
        <w:t>].</w:t>
      </w:r>
    </w:p>
    <w:p w14:paraId="1C74673F"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i/>
          <w:sz w:val="22"/>
          <w:szCs w:val="22"/>
          <w:shd w:val="clear" w:color="auto" w:fill="FFFF00"/>
        </w:rPr>
        <w:t>L'association/ le bailleur social</w:t>
      </w:r>
      <w:r w:rsidRPr="00180282">
        <w:rPr>
          <w:rFonts w:ascii="Arial" w:eastAsia="Wingdings 2" w:hAnsi="Arial" w:cs="Arial"/>
          <w:sz w:val="22"/>
          <w:szCs w:val="22"/>
        </w:rPr>
        <w:t xml:space="preserve"> s'engage à faire figurer de manière lisible le Fonds national d’accompagnement vers et dans le logement (FNAVDL) ou à mentionner de manière lisible son concours dans tous les documents produits relatifs à l'application de la présente convention (publication, communication, information).</w:t>
      </w:r>
    </w:p>
    <w:p w14:paraId="5BAB976E"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sz w:val="22"/>
          <w:szCs w:val="22"/>
        </w:rPr>
        <w:t xml:space="preserve">En cas d'inexécution, de modification substantielle ou de retard dans la mise en œuvre de la présente convention, </w:t>
      </w:r>
      <w:r w:rsidRPr="00180282">
        <w:rPr>
          <w:rFonts w:ascii="Arial" w:eastAsia="Wingdings 2" w:hAnsi="Arial" w:cs="Arial"/>
          <w:i/>
          <w:sz w:val="22"/>
          <w:szCs w:val="22"/>
          <w:shd w:val="clear" w:color="auto" w:fill="FFFF00"/>
        </w:rPr>
        <w:t>l'association/ le bailleur social</w:t>
      </w:r>
      <w:r w:rsidRPr="00180282">
        <w:rPr>
          <w:rFonts w:ascii="Arial" w:eastAsia="Wingdings 2" w:hAnsi="Arial" w:cs="Arial"/>
          <w:sz w:val="22"/>
          <w:szCs w:val="22"/>
        </w:rPr>
        <w:t xml:space="preserve"> en informe l’administration sans délai par lettre recommandée avec accusé de réception.</w:t>
      </w:r>
    </w:p>
    <w:p w14:paraId="64415993" w14:textId="77777777" w:rsidR="00861109" w:rsidRPr="00180282" w:rsidRDefault="00861109" w:rsidP="00C65851">
      <w:pPr>
        <w:pStyle w:val="Standard"/>
        <w:spacing w:before="120" w:after="120"/>
        <w:rPr>
          <w:rFonts w:ascii="Arial" w:eastAsia="Wingdings 2" w:hAnsi="Arial" w:cs="Arial"/>
          <w:sz w:val="22"/>
          <w:szCs w:val="22"/>
        </w:rPr>
      </w:pPr>
    </w:p>
    <w:p w14:paraId="60DD4268" w14:textId="6521FF05" w:rsidR="008716C6" w:rsidRPr="00180282" w:rsidRDefault="00ED3DF8" w:rsidP="00CA11C4">
      <w:pPr>
        <w:pStyle w:val="Standard"/>
        <w:spacing w:before="120" w:after="120"/>
        <w:jc w:val="center"/>
        <w:rPr>
          <w:rFonts w:ascii="Arial" w:hAnsi="Arial" w:cs="Arial"/>
          <w:sz w:val="22"/>
          <w:szCs w:val="22"/>
        </w:rPr>
      </w:pPr>
      <w:r w:rsidRPr="00180282">
        <w:rPr>
          <w:rFonts w:ascii="Arial" w:eastAsia="Wingdings 2" w:hAnsi="Arial" w:cs="Arial"/>
          <w:b/>
          <w:sz w:val="22"/>
          <w:szCs w:val="22"/>
        </w:rPr>
        <w:t>ARTICLE 8 - REVERSEMENT</w:t>
      </w:r>
    </w:p>
    <w:p w14:paraId="23497BC1" w14:textId="77777777" w:rsidR="008716C6" w:rsidRPr="00A47E0C" w:rsidRDefault="008716C6" w:rsidP="00A47E0C">
      <w:pPr>
        <w:pStyle w:val="Standard"/>
        <w:spacing w:before="120" w:after="120"/>
        <w:jc w:val="center"/>
        <w:rPr>
          <w:rFonts w:ascii="Arial" w:eastAsia="Wingdings 2" w:hAnsi="Arial" w:cs="Arial"/>
          <w:b/>
          <w:sz w:val="22"/>
          <w:szCs w:val="22"/>
        </w:rPr>
      </w:pPr>
    </w:p>
    <w:p w14:paraId="551D6B23" w14:textId="77777777" w:rsidR="008716C6" w:rsidRPr="00180282" w:rsidRDefault="00ED3DF8" w:rsidP="00CA11C4">
      <w:pPr>
        <w:pStyle w:val="Standard"/>
        <w:spacing w:before="120" w:after="120"/>
        <w:jc w:val="both"/>
        <w:rPr>
          <w:rFonts w:ascii="Arial" w:eastAsia="Times-Roman, 'Times New Roman'" w:hAnsi="Arial" w:cs="Arial"/>
          <w:color w:val="2C2A2A"/>
          <w:sz w:val="22"/>
          <w:szCs w:val="22"/>
        </w:rPr>
      </w:pPr>
      <w:r w:rsidRPr="00180282">
        <w:rPr>
          <w:rFonts w:ascii="Arial" w:eastAsia="Times-Roman, 'Times New Roman'" w:hAnsi="Arial" w:cs="Arial"/>
          <w:color w:val="2C2A2A"/>
          <w:sz w:val="22"/>
          <w:szCs w:val="22"/>
        </w:rPr>
        <w:t>Le reversement total de la subvention accordée est dû en cas d’inexécution des actions prévues dans la convention. Le reversement partiel est dû lorsque, sans l’accord écrit du représentant de l’État, l’organisme bénéficiaire a substantiellement modifié les actions ou a fait prendre à leur exécution un retard significatif. L'administration exige ce reversement après examen des justificatifs présentés par l'association et avoir préalablement entendu ses représentants. L'administration en informe l'association par lettre recommandée avec accusé de réception.</w:t>
      </w:r>
    </w:p>
    <w:p w14:paraId="64A3F741" w14:textId="77777777" w:rsidR="008716C6" w:rsidRPr="00180282" w:rsidRDefault="008716C6" w:rsidP="00CA11C4">
      <w:pPr>
        <w:pStyle w:val="Standard"/>
        <w:spacing w:before="120" w:after="120"/>
        <w:jc w:val="both"/>
        <w:rPr>
          <w:rFonts w:ascii="Arial" w:eastAsia="Times-Roman, 'Times New Roman'" w:hAnsi="Arial" w:cs="Arial"/>
          <w:color w:val="2C2A2A"/>
          <w:sz w:val="22"/>
          <w:szCs w:val="22"/>
        </w:rPr>
      </w:pPr>
    </w:p>
    <w:p w14:paraId="015154C7" w14:textId="3A1658C9" w:rsidR="008716C6" w:rsidRPr="00180282" w:rsidRDefault="00ED3DF8" w:rsidP="00CA11C4">
      <w:pPr>
        <w:pStyle w:val="Standard"/>
        <w:spacing w:before="120" w:after="120"/>
        <w:jc w:val="center"/>
        <w:rPr>
          <w:rFonts w:ascii="Arial" w:hAnsi="Arial" w:cs="Arial"/>
          <w:sz w:val="22"/>
          <w:szCs w:val="22"/>
        </w:rPr>
      </w:pPr>
      <w:r w:rsidRPr="00180282">
        <w:rPr>
          <w:rFonts w:ascii="Arial" w:hAnsi="Arial" w:cs="Arial"/>
          <w:b/>
          <w:sz w:val="22"/>
          <w:szCs w:val="22"/>
        </w:rPr>
        <w:t>ARTICLE 9 - ÉVALUATION</w:t>
      </w:r>
    </w:p>
    <w:p w14:paraId="282E19CE" w14:textId="77777777" w:rsidR="008716C6" w:rsidRPr="00180282" w:rsidRDefault="008716C6" w:rsidP="00CA11C4">
      <w:pPr>
        <w:pStyle w:val="Standard"/>
        <w:spacing w:before="120" w:after="120"/>
        <w:jc w:val="center"/>
        <w:rPr>
          <w:rFonts w:ascii="Arial" w:hAnsi="Arial" w:cs="Arial"/>
          <w:b/>
          <w:sz w:val="22"/>
          <w:szCs w:val="22"/>
        </w:rPr>
      </w:pPr>
    </w:p>
    <w:p w14:paraId="0BA0C091"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i/>
          <w:sz w:val="22"/>
          <w:szCs w:val="22"/>
          <w:shd w:val="clear" w:color="auto" w:fill="FFFF00"/>
        </w:rPr>
        <w:t>L'association/ le bailleur social</w:t>
      </w:r>
      <w:r w:rsidRPr="00180282">
        <w:rPr>
          <w:rFonts w:ascii="Arial" w:hAnsi="Arial" w:cs="Arial"/>
          <w:sz w:val="22"/>
          <w:szCs w:val="22"/>
        </w:rPr>
        <w:t xml:space="preserve"> s'engage à fournir, au plus tard dans les six mois suivant la fin de la réalisation des actions, un bilan d'ensemble, qualitatif et quantitatif, de la mise en œuvre du programme d'actions ou de l'action dans les conditions précisées en annexe III de la présente convention.</w:t>
      </w:r>
    </w:p>
    <w:p w14:paraId="23989BFE" w14:textId="011D1A1A" w:rsidR="008716C6" w:rsidRPr="00180282" w:rsidRDefault="00163B15" w:rsidP="00CA11C4">
      <w:pPr>
        <w:pStyle w:val="Standard"/>
        <w:spacing w:before="120" w:after="120"/>
        <w:jc w:val="both"/>
        <w:rPr>
          <w:rFonts w:ascii="Arial" w:hAnsi="Arial" w:cs="Arial"/>
          <w:sz w:val="22"/>
          <w:szCs w:val="22"/>
        </w:rPr>
      </w:pPr>
      <w:r w:rsidRPr="00180282">
        <w:rPr>
          <w:rFonts w:ascii="Arial" w:hAnsi="Arial" w:cs="Arial"/>
          <w:sz w:val="22"/>
          <w:szCs w:val="22"/>
        </w:rPr>
        <w:t>Cette évaluation consolidée complète le suivi réalisé tel que détaillé dans l’article 6.</w:t>
      </w:r>
    </w:p>
    <w:p w14:paraId="47CBB17D"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hAnsi="Arial" w:cs="Arial"/>
          <w:sz w:val="22"/>
          <w:szCs w:val="22"/>
        </w:rPr>
        <w:t xml:space="preserve">L'administration procède, conjointement avec </w:t>
      </w:r>
      <w:r w:rsidRPr="00180282">
        <w:rPr>
          <w:rFonts w:ascii="Arial" w:eastAsia="Wingdings 2" w:hAnsi="Arial" w:cs="Arial"/>
          <w:i/>
          <w:sz w:val="22"/>
          <w:szCs w:val="22"/>
          <w:shd w:val="clear" w:color="auto" w:fill="FFFF00"/>
        </w:rPr>
        <w:t>l'association/ le bailleur social</w:t>
      </w:r>
      <w:r w:rsidRPr="00180282">
        <w:rPr>
          <w:rFonts w:ascii="Arial" w:hAnsi="Arial" w:cs="Arial"/>
          <w:sz w:val="22"/>
          <w:szCs w:val="22"/>
        </w:rPr>
        <w:t>, à l'évaluation des conditions de réalisation du programme d'actions ou de l'action auquel (à laquelle) elle a apporté son concours sur un plan quantitatif comme qualitatif.</w:t>
      </w:r>
    </w:p>
    <w:p w14:paraId="72A67149"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hAnsi="Arial" w:cs="Arial"/>
          <w:sz w:val="22"/>
          <w:szCs w:val="22"/>
        </w:rPr>
        <w:t>L'évaluation porte notamment sur la conformité des résultats à l'objet mentionné à l'article 1er, sur l'impact du programme d'actions ou de l'action au regard de l'intérêt général.</w:t>
      </w:r>
    </w:p>
    <w:p w14:paraId="60832849" w14:textId="77777777" w:rsidR="00861109" w:rsidRPr="00180282" w:rsidRDefault="00861109" w:rsidP="00C65851">
      <w:pPr>
        <w:pStyle w:val="Standard"/>
        <w:spacing w:before="120" w:after="120"/>
        <w:rPr>
          <w:rFonts w:ascii="Arial" w:hAnsi="Arial" w:cs="Arial"/>
          <w:sz w:val="22"/>
          <w:szCs w:val="22"/>
        </w:rPr>
      </w:pPr>
    </w:p>
    <w:p w14:paraId="7654E1D8" w14:textId="1A5F9927" w:rsidR="008716C6" w:rsidRPr="00180282" w:rsidRDefault="00ED3DF8" w:rsidP="00CA11C4">
      <w:pPr>
        <w:pStyle w:val="Standard"/>
        <w:spacing w:before="120" w:after="120"/>
        <w:jc w:val="center"/>
        <w:rPr>
          <w:rFonts w:ascii="Arial" w:hAnsi="Arial" w:cs="Arial"/>
          <w:sz w:val="22"/>
          <w:szCs w:val="22"/>
        </w:rPr>
      </w:pPr>
      <w:r w:rsidRPr="00180282">
        <w:rPr>
          <w:rFonts w:ascii="Arial" w:hAnsi="Arial" w:cs="Arial"/>
          <w:b/>
          <w:sz w:val="22"/>
          <w:szCs w:val="22"/>
        </w:rPr>
        <w:t>ARTICLE 10 - PARTICIPATION AU PILOTAGE</w:t>
      </w:r>
    </w:p>
    <w:p w14:paraId="31692410" w14:textId="77777777" w:rsidR="008716C6" w:rsidRPr="00180282" w:rsidRDefault="008716C6" w:rsidP="00CA11C4">
      <w:pPr>
        <w:pStyle w:val="Standard"/>
        <w:spacing w:before="120" w:after="120"/>
        <w:jc w:val="center"/>
        <w:rPr>
          <w:rFonts w:ascii="Arial" w:hAnsi="Arial" w:cs="Arial"/>
          <w:b/>
          <w:sz w:val="22"/>
          <w:szCs w:val="22"/>
        </w:rPr>
      </w:pPr>
    </w:p>
    <w:p w14:paraId="299958C0" w14:textId="77777777" w:rsidR="008716C6" w:rsidRPr="00180282" w:rsidRDefault="00ED3DF8" w:rsidP="00CA11C4">
      <w:pPr>
        <w:pStyle w:val="Standard"/>
        <w:spacing w:before="120" w:after="120"/>
        <w:jc w:val="both"/>
        <w:rPr>
          <w:rFonts w:ascii="Arial" w:hAnsi="Arial" w:cs="Arial"/>
          <w:sz w:val="22"/>
          <w:szCs w:val="22"/>
        </w:rPr>
      </w:pPr>
      <w:r w:rsidRPr="00180282">
        <w:rPr>
          <w:rFonts w:ascii="Arial" w:eastAsia="Wingdings 2" w:hAnsi="Arial" w:cs="Arial"/>
          <w:i/>
          <w:sz w:val="22"/>
          <w:szCs w:val="22"/>
          <w:shd w:val="clear" w:color="auto" w:fill="FFFF00"/>
        </w:rPr>
        <w:t>L'association/ le bailleur social</w:t>
      </w:r>
      <w:r w:rsidRPr="00180282">
        <w:rPr>
          <w:rFonts w:ascii="Arial" w:hAnsi="Arial" w:cs="Arial"/>
          <w:sz w:val="22"/>
          <w:szCs w:val="22"/>
        </w:rPr>
        <w:t xml:space="preserve"> s’engage à mettre en place ou à participer au dispositif d’animation et de pilotage de la prestation, objet de la convention, et à fournir tout élément de bilan intermédiaire à même de faciliter le suivi des mesures mises en œuvre.</w:t>
      </w:r>
    </w:p>
    <w:p w14:paraId="7AEE768B" w14:textId="77777777" w:rsidR="008716C6" w:rsidRPr="00180282" w:rsidRDefault="008716C6" w:rsidP="00C65851">
      <w:pPr>
        <w:pStyle w:val="Standard"/>
        <w:spacing w:before="120" w:after="120"/>
        <w:rPr>
          <w:rFonts w:ascii="Arial" w:hAnsi="Arial" w:cs="Arial"/>
          <w:sz w:val="22"/>
          <w:szCs w:val="22"/>
        </w:rPr>
      </w:pPr>
    </w:p>
    <w:p w14:paraId="2946A690" w14:textId="77777777" w:rsidR="008716C6" w:rsidRPr="00180282" w:rsidRDefault="00ED3DF8" w:rsidP="00CA11C4">
      <w:pPr>
        <w:pStyle w:val="Standard"/>
        <w:spacing w:before="120" w:after="120"/>
        <w:jc w:val="center"/>
        <w:rPr>
          <w:rFonts w:ascii="Arial" w:hAnsi="Arial" w:cs="Arial"/>
          <w:b/>
          <w:sz w:val="22"/>
          <w:szCs w:val="22"/>
        </w:rPr>
      </w:pPr>
      <w:r w:rsidRPr="00180282">
        <w:rPr>
          <w:rFonts w:ascii="Arial" w:hAnsi="Arial" w:cs="Arial"/>
          <w:b/>
          <w:sz w:val="22"/>
          <w:szCs w:val="22"/>
        </w:rPr>
        <w:t>ARTICLE 11 - CONTRÔLE DE L'ADMINISTRATION</w:t>
      </w:r>
    </w:p>
    <w:p w14:paraId="1EA4BB82" w14:textId="77777777" w:rsidR="00861109" w:rsidRPr="00180282" w:rsidRDefault="00861109" w:rsidP="00C65851">
      <w:pPr>
        <w:pStyle w:val="Standard"/>
        <w:spacing w:before="120" w:after="120"/>
        <w:jc w:val="center"/>
        <w:rPr>
          <w:rFonts w:ascii="Arial" w:hAnsi="Arial" w:cs="Arial"/>
          <w:sz w:val="22"/>
          <w:szCs w:val="22"/>
        </w:rPr>
      </w:pPr>
    </w:p>
    <w:p w14:paraId="1670A3BA" w14:textId="700C3045" w:rsidR="008716C6" w:rsidRPr="00180282" w:rsidRDefault="00ED3DF8" w:rsidP="00CA11C4">
      <w:pPr>
        <w:pStyle w:val="Standard"/>
        <w:spacing w:before="120" w:after="120"/>
        <w:jc w:val="both"/>
        <w:rPr>
          <w:rFonts w:ascii="Arial" w:hAnsi="Arial" w:cs="Arial"/>
          <w:sz w:val="22"/>
          <w:szCs w:val="22"/>
        </w:rPr>
      </w:pPr>
      <w:r w:rsidRPr="00180282">
        <w:rPr>
          <w:rFonts w:ascii="Arial" w:hAnsi="Arial" w:cs="Arial"/>
          <w:sz w:val="22"/>
          <w:szCs w:val="22"/>
        </w:rPr>
        <w:t>L'administration contrôle annuellement et à l'issue de la convention que la contribution financière n'excède pas le coût de la mise en œuvre du service d’intérêt économique général. L'administration peut exiger le remboursement de la quote-part équivalente de la contribution financière si celle-ci excède le coût de la mise en œuvre du service d’intérêt économique général.</w:t>
      </w:r>
    </w:p>
    <w:p w14:paraId="7A45DFFF" w14:textId="70A4C1F4" w:rsidR="008716C6" w:rsidRPr="00180282" w:rsidRDefault="00ED3DF8" w:rsidP="00CA11C4">
      <w:pPr>
        <w:pStyle w:val="Standard"/>
        <w:spacing w:before="120" w:after="120"/>
        <w:jc w:val="both"/>
        <w:rPr>
          <w:rFonts w:ascii="Arial" w:hAnsi="Arial" w:cs="Arial"/>
          <w:sz w:val="22"/>
          <w:szCs w:val="22"/>
        </w:rPr>
      </w:pPr>
      <w:r w:rsidRPr="00180282">
        <w:rPr>
          <w:rFonts w:ascii="Arial" w:hAnsi="Arial" w:cs="Arial"/>
          <w:sz w:val="22"/>
          <w:szCs w:val="22"/>
        </w:rPr>
        <w:t>Pendant et au terme de la convention, un contrôle sur place peut être réalisé par l'administration, dans le cadre de l'évaluation prévue à l'article 9 ou dans le cadre du contrôle financier annuel. L'association s'engage à faciliter l'accès à toutes pièces justificatives des dépenses et tous autres documents dont la production serait jugée utile dans le cadre de ce contrôle.</w:t>
      </w:r>
    </w:p>
    <w:p w14:paraId="0E563E57" w14:textId="77777777" w:rsidR="008716C6" w:rsidRPr="00180282" w:rsidRDefault="008716C6" w:rsidP="00C65851">
      <w:pPr>
        <w:pStyle w:val="Standard"/>
        <w:spacing w:before="120" w:after="120"/>
        <w:rPr>
          <w:rFonts w:ascii="Arial" w:hAnsi="Arial" w:cs="Arial"/>
          <w:sz w:val="22"/>
          <w:szCs w:val="22"/>
        </w:rPr>
      </w:pPr>
    </w:p>
    <w:p w14:paraId="1DA2391E" w14:textId="6A1C4C93" w:rsidR="008716C6" w:rsidRPr="00180282" w:rsidRDefault="00ED3DF8" w:rsidP="00CA11C4">
      <w:pPr>
        <w:pStyle w:val="Standard"/>
        <w:spacing w:before="120" w:after="120"/>
        <w:jc w:val="center"/>
        <w:rPr>
          <w:rFonts w:ascii="Arial" w:hAnsi="Arial" w:cs="Arial"/>
          <w:sz w:val="22"/>
          <w:szCs w:val="22"/>
        </w:rPr>
      </w:pPr>
      <w:r w:rsidRPr="00180282">
        <w:rPr>
          <w:rFonts w:ascii="Arial" w:hAnsi="Arial" w:cs="Arial"/>
          <w:b/>
          <w:sz w:val="22"/>
          <w:szCs w:val="22"/>
        </w:rPr>
        <w:t>ARTICLE 12 - AVENANT</w:t>
      </w:r>
    </w:p>
    <w:p w14:paraId="4591FE8B" w14:textId="77777777" w:rsidR="00861109" w:rsidRPr="00180282" w:rsidRDefault="00861109" w:rsidP="00C65851">
      <w:pPr>
        <w:pStyle w:val="Standard"/>
        <w:spacing w:before="120" w:after="120"/>
        <w:jc w:val="center"/>
        <w:rPr>
          <w:rFonts w:ascii="Arial" w:hAnsi="Arial" w:cs="Arial"/>
          <w:sz w:val="22"/>
          <w:szCs w:val="22"/>
        </w:rPr>
      </w:pPr>
    </w:p>
    <w:p w14:paraId="7375FF80" w14:textId="12078550" w:rsidR="008716C6" w:rsidRPr="00180282" w:rsidRDefault="00ED3DF8" w:rsidP="00CA11C4">
      <w:pPr>
        <w:pStyle w:val="Standard"/>
        <w:spacing w:before="120" w:after="120"/>
        <w:jc w:val="both"/>
        <w:rPr>
          <w:rFonts w:ascii="Arial" w:hAnsi="Arial" w:cs="Arial"/>
          <w:sz w:val="22"/>
          <w:szCs w:val="22"/>
        </w:rPr>
      </w:pPr>
      <w:r w:rsidRPr="00180282">
        <w:rPr>
          <w:rFonts w:ascii="Arial" w:hAnsi="Arial" w:cs="Arial"/>
          <w:sz w:val="22"/>
          <w:szCs w:val="22"/>
        </w:rPr>
        <w:t xml:space="preserve">La présente convention ne peut être modifiée que par avenant signé par l'administration et </w:t>
      </w:r>
      <w:r w:rsidRPr="00180282">
        <w:rPr>
          <w:rFonts w:ascii="Arial" w:eastAsia="Wingdings 2" w:hAnsi="Arial" w:cs="Arial"/>
          <w:i/>
          <w:sz w:val="22"/>
          <w:szCs w:val="22"/>
          <w:shd w:val="clear" w:color="auto" w:fill="FFFF00"/>
        </w:rPr>
        <w:t>l'association/ le bailleur social</w:t>
      </w:r>
      <w:r w:rsidRPr="00180282">
        <w:rPr>
          <w:rFonts w:ascii="Arial" w:hAnsi="Arial" w:cs="Arial"/>
          <w:sz w:val="22"/>
          <w:szCs w:val="22"/>
        </w:rPr>
        <w:t>. Les avenants ultérieurs feront partie de la présente convention et seront soumis à l'ensemble des dispositions qui la régissent. La demande de modification de la présente convention est réalisée en la forme d'une lettre recommandée avec accusé de réception précisant l'objet de la modification, sa cause et toutes les conséquences qu'elle emporte. Dans un délai de deux mois suivant l'envoi de cette demande, l'autre partie peut y faire droit par lettre recommandée avec accusé de réception.</w:t>
      </w:r>
    </w:p>
    <w:p w14:paraId="3E6A480B" w14:textId="750DB29C" w:rsidR="008716C6" w:rsidRPr="00180282" w:rsidRDefault="00ED3DF8" w:rsidP="00CA11C4">
      <w:pPr>
        <w:pStyle w:val="Standard"/>
        <w:spacing w:before="120" w:after="120"/>
        <w:jc w:val="both"/>
        <w:rPr>
          <w:rFonts w:ascii="Arial" w:hAnsi="Arial" w:cs="Arial"/>
          <w:sz w:val="22"/>
          <w:szCs w:val="22"/>
        </w:rPr>
      </w:pPr>
      <w:bookmarkStart w:id="9" w:name="OLE_LINK3"/>
      <w:r w:rsidRPr="00180282">
        <w:rPr>
          <w:rFonts w:ascii="Arial" w:hAnsi="Arial" w:cs="Arial"/>
          <w:sz w:val="22"/>
          <w:szCs w:val="22"/>
        </w:rPr>
        <w:t xml:space="preserve">Un avenant doit être conclu lorsqu'un écart, de plus ou de moins de </w:t>
      </w:r>
      <w:r w:rsidRPr="00180282">
        <w:rPr>
          <w:rFonts w:ascii="Arial" w:hAnsi="Arial" w:cs="Arial"/>
          <w:sz w:val="22"/>
          <w:szCs w:val="22"/>
          <w:shd w:val="clear" w:color="auto" w:fill="FFFF00"/>
        </w:rPr>
        <w:t>XX</w:t>
      </w:r>
      <w:r w:rsidR="00C65851">
        <w:rPr>
          <w:rFonts w:ascii="Arial" w:hAnsi="Arial" w:cs="Arial"/>
          <w:sz w:val="22"/>
          <w:szCs w:val="22"/>
          <w:shd w:val="clear" w:color="auto" w:fill="FFFF00"/>
        </w:rPr>
        <w:t xml:space="preserve"> </w:t>
      </w:r>
      <w:r w:rsidRPr="00180282">
        <w:rPr>
          <w:rFonts w:ascii="Arial" w:hAnsi="Arial" w:cs="Arial"/>
          <w:sz w:val="22"/>
          <w:szCs w:val="22"/>
          <w:shd w:val="clear" w:color="auto" w:fill="FFFF00"/>
        </w:rPr>
        <w:t>%</w:t>
      </w:r>
      <w:r w:rsidRPr="00C65851">
        <w:rPr>
          <w:rFonts w:ascii="Arial" w:hAnsi="Arial" w:cs="Arial"/>
          <w:sz w:val="22"/>
          <w:szCs w:val="22"/>
        </w:rPr>
        <w:t xml:space="preserve"> est</w:t>
      </w:r>
      <w:r w:rsidRPr="00180282">
        <w:rPr>
          <w:rFonts w:ascii="Arial" w:hAnsi="Arial" w:cs="Arial"/>
          <w:sz w:val="22"/>
          <w:szCs w:val="22"/>
        </w:rPr>
        <w:t xml:space="preserve"> constaté entre, d’une part, la répartition des actions réalisées par niveaux d’accompagnement et, d’autre part, la répartition des objectifs quantitatifs déterminés en fonction de ces niveaux d’accompagnement telle qu’elle a été fixée à l’annexe </w:t>
      </w:r>
      <w:bookmarkEnd w:id="9"/>
      <w:r w:rsidRPr="00180282">
        <w:rPr>
          <w:rFonts w:ascii="Arial" w:hAnsi="Arial" w:cs="Arial"/>
          <w:sz w:val="22"/>
          <w:szCs w:val="22"/>
        </w:rPr>
        <w:t>III, exige la révision des objectifs fixés dans la convention.</w:t>
      </w:r>
    </w:p>
    <w:p w14:paraId="45FCB8E4" w14:textId="77777777" w:rsidR="008716C6" w:rsidRPr="00180282" w:rsidRDefault="00ED3DF8" w:rsidP="00CA11C4">
      <w:pPr>
        <w:pStyle w:val="Standard"/>
        <w:spacing w:before="120" w:after="120"/>
        <w:jc w:val="both"/>
        <w:rPr>
          <w:rFonts w:ascii="Arial" w:hAnsi="Arial" w:cs="Arial"/>
          <w:sz w:val="22"/>
          <w:szCs w:val="22"/>
        </w:rPr>
      </w:pPr>
      <w:bookmarkStart w:id="10" w:name="OLE_LINK4"/>
      <w:bookmarkEnd w:id="10"/>
      <w:r w:rsidRPr="00180282">
        <w:rPr>
          <w:rFonts w:ascii="Arial" w:hAnsi="Arial" w:cs="Arial"/>
          <w:sz w:val="22"/>
          <w:szCs w:val="22"/>
        </w:rPr>
        <w:t>En fonction de l'évolution de la situation du fonds et de l'évolution des besoins sur le territoire concerné, un avenant peut être conclu s'il apparaît nécessaire de recalibrer l'action ou le programme d'actions dans son contenu ou son ampleur.</w:t>
      </w:r>
    </w:p>
    <w:p w14:paraId="7C0C8B2E" w14:textId="77777777" w:rsidR="00861109" w:rsidRPr="00180282" w:rsidRDefault="00861109" w:rsidP="00C65851">
      <w:pPr>
        <w:pStyle w:val="Standard"/>
        <w:spacing w:before="120" w:after="120"/>
        <w:rPr>
          <w:rFonts w:ascii="Arial" w:hAnsi="Arial" w:cs="Arial"/>
          <w:sz w:val="22"/>
          <w:szCs w:val="22"/>
        </w:rPr>
      </w:pPr>
    </w:p>
    <w:p w14:paraId="0B4DD0C2" w14:textId="2BDF1271" w:rsidR="008716C6" w:rsidRDefault="00ED3DF8" w:rsidP="00CA11C4">
      <w:pPr>
        <w:pStyle w:val="Standard"/>
        <w:spacing w:before="120" w:after="120"/>
        <w:jc w:val="center"/>
        <w:rPr>
          <w:rFonts w:ascii="Arial" w:hAnsi="Arial" w:cs="Arial"/>
          <w:b/>
          <w:sz w:val="22"/>
          <w:szCs w:val="22"/>
        </w:rPr>
      </w:pPr>
      <w:r w:rsidRPr="00180282">
        <w:rPr>
          <w:rFonts w:ascii="Arial" w:hAnsi="Arial" w:cs="Arial"/>
          <w:b/>
          <w:sz w:val="22"/>
          <w:szCs w:val="22"/>
        </w:rPr>
        <w:t>ARTICLE 13 - RÉSILIATION DE LA CONVENTION</w:t>
      </w:r>
    </w:p>
    <w:p w14:paraId="27D34721" w14:textId="77777777" w:rsidR="00C65851" w:rsidRPr="00180282" w:rsidRDefault="00C65851" w:rsidP="00CA11C4">
      <w:pPr>
        <w:pStyle w:val="Standard"/>
        <w:spacing w:before="120" w:after="120"/>
        <w:jc w:val="center"/>
        <w:rPr>
          <w:rFonts w:ascii="Arial" w:hAnsi="Arial" w:cs="Arial"/>
          <w:sz w:val="22"/>
          <w:szCs w:val="22"/>
        </w:rPr>
      </w:pPr>
    </w:p>
    <w:p w14:paraId="434E525B" w14:textId="447A4594" w:rsidR="008716C6" w:rsidRPr="00180282" w:rsidRDefault="00ED3DF8" w:rsidP="00CA11C4">
      <w:pPr>
        <w:pStyle w:val="Standard"/>
        <w:spacing w:before="120" w:after="120"/>
        <w:jc w:val="both"/>
        <w:rPr>
          <w:rFonts w:ascii="Arial" w:hAnsi="Arial" w:cs="Arial"/>
          <w:sz w:val="22"/>
          <w:szCs w:val="22"/>
        </w:rPr>
      </w:pPr>
      <w:r w:rsidRPr="00180282">
        <w:rPr>
          <w:rFonts w:ascii="Arial" w:hAnsi="Arial" w:cs="Arial"/>
          <w:sz w:val="22"/>
          <w:szCs w:val="22"/>
        </w:rPr>
        <w:t>En cas de non-respect par l'une des parties de l'une de ses obligations résultant de la présente convention, celle-ci pourra être résiliée de plein droit par l'autre partie, sans préjudice de tous autres droits qu'elle pourrait faire valoir, à l'expiration d'un délai de deux mois suivant l'envoi d'une lettre recommandée avec accusé de réception valant mise en demeure de se conformer aux obligations contractuelles et restée infructueuse.</w:t>
      </w:r>
    </w:p>
    <w:p w14:paraId="3609E96A" w14:textId="77777777" w:rsidR="00861109" w:rsidRPr="00180282" w:rsidRDefault="00861109" w:rsidP="00C65851">
      <w:pPr>
        <w:pStyle w:val="Standard"/>
        <w:spacing w:before="120" w:after="120"/>
        <w:rPr>
          <w:rFonts w:ascii="Arial" w:hAnsi="Arial" w:cs="Arial"/>
          <w:sz w:val="22"/>
          <w:szCs w:val="22"/>
        </w:rPr>
      </w:pPr>
    </w:p>
    <w:p w14:paraId="63B5F81E" w14:textId="57B317C9" w:rsidR="00D166C9" w:rsidRPr="00180282" w:rsidRDefault="00ED3DF8" w:rsidP="00D166C9">
      <w:pPr>
        <w:pStyle w:val="Standard"/>
        <w:spacing w:before="120" w:after="120"/>
        <w:jc w:val="center"/>
        <w:rPr>
          <w:rFonts w:ascii="Arial" w:hAnsi="Arial" w:cs="Arial"/>
          <w:b/>
          <w:sz w:val="22"/>
          <w:szCs w:val="22"/>
        </w:rPr>
      </w:pPr>
      <w:r w:rsidRPr="00180282">
        <w:rPr>
          <w:rFonts w:ascii="Arial" w:hAnsi="Arial" w:cs="Arial"/>
          <w:b/>
          <w:sz w:val="22"/>
          <w:szCs w:val="22"/>
        </w:rPr>
        <w:t>ARTICLE 14 - RECOURS</w:t>
      </w:r>
    </w:p>
    <w:p w14:paraId="0CA45DD4" w14:textId="77777777" w:rsidR="00D166C9" w:rsidRPr="00180282" w:rsidRDefault="00D166C9" w:rsidP="00D166C9">
      <w:pPr>
        <w:pStyle w:val="Standard"/>
        <w:spacing w:before="120" w:after="120"/>
        <w:jc w:val="center"/>
        <w:rPr>
          <w:rFonts w:ascii="Arial" w:hAnsi="Arial" w:cs="Arial"/>
          <w:sz w:val="22"/>
          <w:szCs w:val="22"/>
        </w:rPr>
      </w:pPr>
    </w:p>
    <w:p w14:paraId="3BA352B3" w14:textId="28DA8F3E" w:rsidR="008716C6" w:rsidRPr="00180282" w:rsidRDefault="00ED3DF8" w:rsidP="00D166C9">
      <w:pPr>
        <w:pStyle w:val="Standard"/>
        <w:spacing w:before="120" w:after="120"/>
        <w:rPr>
          <w:rFonts w:ascii="Arial" w:hAnsi="Arial" w:cs="Arial"/>
          <w:b/>
          <w:sz w:val="22"/>
          <w:szCs w:val="22"/>
        </w:rPr>
      </w:pPr>
      <w:r w:rsidRPr="00180282">
        <w:rPr>
          <w:rFonts w:ascii="Arial" w:hAnsi="Arial" w:cs="Arial"/>
          <w:sz w:val="22"/>
          <w:szCs w:val="22"/>
        </w:rPr>
        <w:t>Tout litige résultant de l'exécution de la présente convention est du ressort du tribunal administratif territorialement compétent.</w:t>
      </w:r>
    </w:p>
    <w:p w14:paraId="03A87FA3" w14:textId="77777777" w:rsidR="008716C6" w:rsidRPr="00180282" w:rsidRDefault="008716C6" w:rsidP="00CA11C4">
      <w:pPr>
        <w:pStyle w:val="Standard"/>
        <w:spacing w:before="120" w:after="120"/>
        <w:jc w:val="both"/>
        <w:rPr>
          <w:rFonts w:ascii="Arial" w:hAnsi="Arial" w:cs="Arial"/>
          <w:sz w:val="22"/>
          <w:szCs w:val="22"/>
        </w:rPr>
      </w:pPr>
    </w:p>
    <w:p w14:paraId="72354530" w14:textId="77777777" w:rsidR="008716C6" w:rsidRPr="00180282" w:rsidRDefault="008716C6" w:rsidP="00CA11C4">
      <w:pPr>
        <w:pStyle w:val="Standard"/>
        <w:spacing w:before="120" w:after="120"/>
        <w:jc w:val="both"/>
        <w:rPr>
          <w:rFonts w:ascii="Arial" w:hAnsi="Arial" w:cs="Arial"/>
          <w:sz w:val="22"/>
          <w:szCs w:val="22"/>
        </w:rPr>
      </w:pPr>
    </w:p>
    <w:p w14:paraId="00AC2C64" w14:textId="7DF8064F" w:rsidR="008716C6" w:rsidRPr="00180282" w:rsidRDefault="00ED3DF8" w:rsidP="00CA11C4">
      <w:pPr>
        <w:pStyle w:val="Standard"/>
        <w:spacing w:before="120" w:after="120"/>
        <w:jc w:val="both"/>
        <w:rPr>
          <w:rFonts w:ascii="Arial" w:hAnsi="Arial" w:cs="Arial"/>
          <w:sz w:val="22"/>
          <w:szCs w:val="22"/>
        </w:rPr>
      </w:pPr>
      <w:r w:rsidRPr="00180282">
        <w:rPr>
          <w:rFonts w:ascii="Arial" w:hAnsi="Arial" w:cs="Arial"/>
          <w:sz w:val="22"/>
          <w:szCs w:val="22"/>
        </w:rPr>
        <w:lastRenderedPageBreak/>
        <w:t xml:space="preserve">Le                 </w:t>
      </w:r>
      <w:proofErr w:type="gramStart"/>
      <w:r w:rsidRPr="00180282">
        <w:rPr>
          <w:rFonts w:ascii="Arial" w:hAnsi="Arial" w:cs="Arial"/>
          <w:sz w:val="22"/>
          <w:szCs w:val="22"/>
        </w:rPr>
        <w:t xml:space="preserve">  ,</w:t>
      </w:r>
      <w:proofErr w:type="gramEnd"/>
      <w:r w:rsidRPr="00180282">
        <w:rPr>
          <w:rFonts w:ascii="Arial" w:hAnsi="Arial" w:cs="Arial"/>
          <w:sz w:val="22"/>
          <w:szCs w:val="22"/>
        </w:rPr>
        <w:t xml:space="preserve"> à                   </w:t>
      </w:r>
    </w:p>
    <w:p w14:paraId="5DB3E817" w14:textId="77777777" w:rsidR="00CA11C4" w:rsidRPr="00180282" w:rsidRDefault="00CA11C4" w:rsidP="00CA11C4">
      <w:pPr>
        <w:pStyle w:val="Standard"/>
        <w:spacing w:before="120" w:after="120"/>
        <w:rPr>
          <w:rFonts w:ascii="Arial" w:hAnsi="Arial" w:cs="Arial"/>
          <w:sz w:val="22"/>
          <w:szCs w:val="22"/>
        </w:rPr>
      </w:pPr>
    </w:p>
    <w:p w14:paraId="682FA5CF" w14:textId="11D2C3F2" w:rsidR="0047342F" w:rsidRPr="00180282" w:rsidRDefault="00ED3DF8" w:rsidP="00CA11C4">
      <w:pPr>
        <w:pStyle w:val="Standard"/>
        <w:spacing w:before="120" w:after="120"/>
        <w:rPr>
          <w:rFonts w:ascii="Arial" w:hAnsi="Arial" w:cs="Arial"/>
          <w:sz w:val="22"/>
          <w:szCs w:val="22"/>
        </w:rPr>
      </w:pPr>
      <w:r w:rsidRPr="00180282">
        <w:rPr>
          <w:rFonts w:ascii="Arial" w:hAnsi="Arial" w:cs="Arial"/>
          <w:sz w:val="22"/>
          <w:szCs w:val="22"/>
        </w:rPr>
        <w:t xml:space="preserve">Pour </w:t>
      </w:r>
      <w:r w:rsidRPr="00180282">
        <w:rPr>
          <w:rFonts w:ascii="Arial" w:eastAsia="Wingdings 2" w:hAnsi="Arial" w:cs="Arial"/>
          <w:i/>
          <w:sz w:val="22"/>
          <w:szCs w:val="22"/>
          <w:shd w:val="clear" w:color="auto" w:fill="FFFF00"/>
        </w:rPr>
        <w:t>l'association/le bailleur social</w:t>
      </w:r>
      <w:r w:rsidRPr="00180282">
        <w:rPr>
          <w:rFonts w:ascii="Arial" w:hAnsi="Arial" w:cs="Arial"/>
          <w:sz w:val="22"/>
          <w:szCs w:val="22"/>
        </w:rPr>
        <w:t>,</w:t>
      </w:r>
      <w:r w:rsidRPr="00180282">
        <w:rPr>
          <w:rFonts w:ascii="Arial" w:hAnsi="Arial" w:cs="Arial"/>
          <w:sz w:val="22"/>
          <w:szCs w:val="22"/>
        </w:rPr>
        <w:tab/>
      </w:r>
      <w:r w:rsidRPr="00180282">
        <w:rPr>
          <w:rFonts w:ascii="Arial" w:hAnsi="Arial" w:cs="Arial"/>
          <w:sz w:val="22"/>
          <w:szCs w:val="22"/>
        </w:rPr>
        <w:tab/>
      </w:r>
      <w:r w:rsidRPr="00180282">
        <w:rPr>
          <w:rFonts w:ascii="Arial" w:hAnsi="Arial" w:cs="Arial"/>
          <w:sz w:val="22"/>
          <w:szCs w:val="22"/>
        </w:rPr>
        <w:tab/>
      </w:r>
      <w:r w:rsidRPr="00180282">
        <w:rPr>
          <w:rFonts w:ascii="Arial" w:hAnsi="Arial" w:cs="Arial"/>
          <w:sz w:val="22"/>
          <w:szCs w:val="22"/>
        </w:rPr>
        <w:tab/>
        <w:t>Pour l’État</w:t>
      </w:r>
      <w:r w:rsidRPr="00180282">
        <w:rPr>
          <w:rFonts w:ascii="Arial" w:hAnsi="Arial" w:cs="Arial"/>
          <w:sz w:val="22"/>
          <w:szCs w:val="22"/>
        </w:rPr>
        <w:br/>
        <w:t>Le président</w:t>
      </w:r>
      <w:r w:rsidRPr="00180282">
        <w:rPr>
          <w:rFonts w:ascii="Arial" w:hAnsi="Arial" w:cs="Arial"/>
          <w:sz w:val="22"/>
          <w:szCs w:val="22"/>
        </w:rPr>
        <w:tab/>
      </w:r>
      <w:r w:rsidRPr="00180282">
        <w:rPr>
          <w:rFonts w:ascii="Arial" w:hAnsi="Arial" w:cs="Arial"/>
          <w:sz w:val="22"/>
          <w:szCs w:val="22"/>
        </w:rPr>
        <w:tab/>
      </w:r>
      <w:r w:rsidRPr="00180282">
        <w:rPr>
          <w:rFonts w:ascii="Arial" w:hAnsi="Arial" w:cs="Arial"/>
          <w:sz w:val="22"/>
          <w:szCs w:val="22"/>
        </w:rPr>
        <w:tab/>
      </w:r>
      <w:r w:rsidRPr="00180282">
        <w:rPr>
          <w:rFonts w:ascii="Arial" w:hAnsi="Arial" w:cs="Arial"/>
          <w:sz w:val="22"/>
          <w:szCs w:val="22"/>
        </w:rPr>
        <w:tab/>
      </w:r>
      <w:r w:rsidRPr="00180282">
        <w:rPr>
          <w:rFonts w:ascii="Arial" w:hAnsi="Arial" w:cs="Arial"/>
          <w:sz w:val="22"/>
          <w:szCs w:val="22"/>
        </w:rPr>
        <w:tab/>
      </w:r>
      <w:r w:rsidRPr="00180282">
        <w:rPr>
          <w:rFonts w:ascii="Arial" w:hAnsi="Arial" w:cs="Arial"/>
          <w:sz w:val="22"/>
          <w:szCs w:val="22"/>
        </w:rPr>
        <w:tab/>
      </w:r>
      <w:r w:rsidRPr="00180282">
        <w:rPr>
          <w:rFonts w:ascii="Arial" w:hAnsi="Arial" w:cs="Arial"/>
          <w:sz w:val="22"/>
          <w:szCs w:val="22"/>
        </w:rPr>
        <w:tab/>
        <w:t>Le préfet</w:t>
      </w:r>
      <w:r w:rsidRPr="00180282">
        <w:rPr>
          <w:rFonts w:ascii="Arial" w:hAnsi="Arial" w:cs="Arial"/>
          <w:sz w:val="22"/>
          <w:szCs w:val="22"/>
        </w:rPr>
        <w:br/>
      </w:r>
      <w:r w:rsidRPr="00180282">
        <w:rPr>
          <w:rFonts w:ascii="Arial" w:hAnsi="Arial" w:cs="Arial"/>
          <w:sz w:val="22"/>
          <w:szCs w:val="22"/>
        </w:rPr>
        <w:br/>
      </w:r>
    </w:p>
    <w:p w14:paraId="6F306C11" w14:textId="77777777" w:rsidR="0047342F" w:rsidRPr="00180282" w:rsidRDefault="0047342F">
      <w:pPr>
        <w:suppressAutoHyphens w:val="0"/>
        <w:textAlignment w:val="auto"/>
        <w:rPr>
          <w:rFonts w:ascii="Arial" w:eastAsia="Times New Roman" w:hAnsi="Arial" w:cs="Arial"/>
          <w:sz w:val="22"/>
          <w:szCs w:val="22"/>
          <w:lang w:bidi="ar-SA"/>
        </w:rPr>
      </w:pPr>
      <w:r w:rsidRPr="00180282">
        <w:rPr>
          <w:rFonts w:ascii="Arial" w:hAnsi="Arial" w:cs="Arial"/>
          <w:sz w:val="22"/>
          <w:szCs w:val="22"/>
        </w:rPr>
        <w:br w:type="page"/>
      </w:r>
    </w:p>
    <w:p w14:paraId="2C7AF2D8" w14:textId="77777777" w:rsidR="008716C6" w:rsidRPr="00180282" w:rsidRDefault="008716C6">
      <w:pPr>
        <w:pStyle w:val="Standard"/>
        <w:rPr>
          <w:rFonts w:ascii="Arial" w:hAnsi="Arial" w:cs="Arial"/>
          <w:sz w:val="22"/>
          <w:szCs w:val="22"/>
        </w:rPr>
      </w:pPr>
    </w:p>
    <w:p w14:paraId="06F8D9DC" w14:textId="51AF72A3" w:rsidR="008716C6" w:rsidRPr="00180282" w:rsidRDefault="00ED3DF8">
      <w:pPr>
        <w:pStyle w:val="Standard"/>
        <w:jc w:val="center"/>
        <w:rPr>
          <w:rFonts w:ascii="Arial" w:hAnsi="Arial" w:cs="Arial"/>
          <w:b/>
          <w:bCs/>
          <w:sz w:val="22"/>
          <w:szCs w:val="22"/>
        </w:rPr>
      </w:pPr>
      <w:r w:rsidRPr="00180282">
        <w:rPr>
          <w:rFonts w:ascii="Arial" w:hAnsi="Arial" w:cs="Arial"/>
          <w:b/>
          <w:bCs/>
          <w:sz w:val="22"/>
          <w:szCs w:val="22"/>
        </w:rPr>
        <w:t>ANNEXE I</w:t>
      </w:r>
      <w:r w:rsidRPr="00180282">
        <w:rPr>
          <w:rFonts w:ascii="Arial" w:hAnsi="Arial" w:cs="Arial"/>
          <w:b/>
          <w:bCs/>
          <w:sz w:val="22"/>
          <w:szCs w:val="22"/>
        </w:rPr>
        <w:br/>
        <w:t>(LE PROGRAMME D'ACTIONS OU L'ACTION)</w:t>
      </w:r>
    </w:p>
    <w:p w14:paraId="13CA7BD4" w14:textId="77777777" w:rsidR="008716C6" w:rsidRPr="00180282" w:rsidRDefault="00ED3DF8">
      <w:pPr>
        <w:pStyle w:val="NormalWeb"/>
        <w:spacing w:before="0" w:after="0"/>
        <w:jc w:val="both"/>
        <w:rPr>
          <w:rFonts w:ascii="Arial" w:hAnsi="Arial" w:cs="Arial"/>
          <w:sz w:val="22"/>
          <w:szCs w:val="22"/>
        </w:rPr>
      </w:pPr>
      <w:r w:rsidRPr="00180282">
        <w:rPr>
          <w:rFonts w:ascii="Arial" w:hAnsi="Arial" w:cs="Arial"/>
          <w:sz w:val="22"/>
          <w:szCs w:val="22"/>
        </w:rPr>
        <w:br/>
      </w:r>
      <w:r w:rsidRPr="00180282">
        <w:rPr>
          <w:rFonts w:ascii="Arial" w:hAnsi="Arial" w:cs="Arial"/>
          <w:b/>
          <w:bCs/>
          <w:sz w:val="22"/>
          <w:szCs w:val="22"/>
        </w:rPr>
        <w:t>Obligations :</w:t>
      </w:r>
      <w:r w:rsidRPr="00180282">
        <w:rPr>
          <w:rFonts w:ascii="Arial" w:hAnsi="Arial" w:cs="Arial"/>
          <w:b/>
          <w:bCs/>
          <w:sz w:val="22"/>
          <w:szCs w:val="22"/>
        </w:rPr>
        <w:br/>
      </w:r>
      <w:r w:rsidRPr="00180282">
        <w:rPr>
          <w:rFonts w:ascii="Arial" w:eastAsia="Wingdings 2" w:hAnsi="Arial" w:cs="Arial"/>
          <w:i/>
          <w:sz w:val="22"/>
          <w:szCs w:val="22"/>
          <w:shd w:val="clear" w:color="auto" w:fill="FFFF00"/>
        </w:rPr>
        <w:t>L'association/ le bailleur social</w:t>
      </w:r>
      <w:r w:rsidRPr="00180282">
        <w:rPr>
          <w:rFonts w:ascii="Arial" w:hAnsi="Arial" w:cs="Arial"/>
          <w:sz w:val="22"/>
          <w:szCs w:val="22"/>
        </w:rPr>
        <w:t xml:space="preserve"> s'engage à mettre en œuvre le programme d'actions ou l'action suivant(e) comportant des obligations de service public destinées à permettre la réalisation du Service visé à l’article 1</w:t>
      </w:r>
      <w:r w:rsidRPr="00180282">
        <w:rPr>
          <w:rFonts w:ascii="Arial" w:hAnsi="Arial" w:cs="Arial"/>
          <w:sz w:val="22"/>
          <w:szCs w:val="22"/>
          <w:vertAlign w:val="superscript"/>
        </w:rPr>
        <w:t>er</w:t>
      </w:r>
      <w:r w:rsidRPr="00180282">
        <w:rPr>
          <w:rFonts w:ascii="Arial" w:hAnsi="Arial" w:cs="Arial"/>
          <w:sz w:val="22"/>
          <w:szCs w:val="22"/>
        </w:rPr>
        <w:t xml:space="preserve"> de la convention, notamment en matière d’accessibilité du service, de continuité territoriale et d’égalité de traitement des usagers :</w:t>
      </w:r>
    </w:p>
    <w:p w14:paraId="59FD429D" w14:textId="77777777" w:rsidR="008716C6" w:rsidRPr="00180282" w:rsidRDefault="008716C6">
      <w:pPr>
        <w:pStyle w:val="NormalWeb"/>
        <w:spacing w:before="0" w:after="0"/>
        <w:rPr>
          <w:rFonts w:ascii="Arial" w:hAnsi="Arial" w:cs="Arial"/>
          <w:sz w:val="22"/>
          <w:szCs w:val="22"/>
        </w:rPr>
      </w:pPr>
    </w:p>
    <w:p w14:paraId="61F67A03" w14:textId="60319506" w:rsidR="00163B15" w:rsidRPr="00180282" w:rsidRDefault="00163B15" w:rsidP="00DF0C45">
      <w:pPr>
        <w:pStyle w:val="Titredetableau"/>
        <w:widowControl w:val="0"/>
        <w:numPr>
          <w:ilvl w:val="1"/>
          <w:numId w:val="7"/>
        </w:numPr>
        <w:jc w:val="both"/>
        <w:rPr>
          <w:rFonts w:ascii="Arial" w:hAnsi="Arial" w:cs="Arial"/>
          <w:b w:val="0"/>
          <w:sz w:val="22"/>
          <w:szCs w:val="22"/>
        </w:rPr>
      </w:pPr>
      <w:r w:rsidRPr="00180282">
        <w:rPr>
          <w:rFonts w:ascii="Arial" w:hAnsi="Arial" w:cs="Arial"/>
          <w:sz w:val="22"/>
          <w:szCs w:val="22"/>
        </w:rPr>
        <w:t>Description de l’action ou du programme d’action</w:t>
      </w:r>
      <w:r w:rsidR="00530D30" w:rsidRPr="00180282">
        <w:rPr>
          <w:rFonts w:ascii="Arial" w:hAnsi="Arial" w:cs="Arial"/>
          <w:sz w:val="22"/>
          <w:szCs w:val="22"/>
        </w:rPr>
        <w:t>s</w:t>
      </w:r>
      <w:r w:rsidRPr="00180282">
        <w:rPr>
          <w:rFonts w:ascii="Arial" w:hAnsi="Arial" w:cs="Arial"/>
          <w:b w:val="0"/>
          <w:sz w:val="22"/>
          <w:szCs w:val="22"/>
        </w:rPr>
        <w:t> </w:t>
      </w:r>
    </w:p>
    <w:p w14:paraId="7794BDF2" w14:textId="208B6CD0" w:rsidR="00163B15" w:rsidRPr="00180282" w:rsidRDefault="00163B15">
      <w:pPr>
        <w:pStyle w:val="Titredetableau"/>
        <w:widowControl w:val="0"/>
        <w:jc w:val="both"/>
        <w:rPr>
          <w:rFonts w:ascii="Arial" w:hAnsi="Arial" w:cs="Arial"/>
          <w:sz w:val="22"/>
          <w:szCs w:val="22"/>
        </w:rPr>
      </w:pPr>
    </w:p>
    <w:p w14:paraId="666751FD" w14:textId="0EF771BE" w:rsidR="00530D30" w:rsidRPr="00180282" w:rsidRDefault="00530D30" w:rsidP="00530D30">
      <w:pPr>
        <w:pStyle w:val="Titredetableau"/>
        <w:jc w:val="left"/>
        <w:rPr>
          <w:rFonts w:ascii="Arial" w:hAnsi="Arial" w:cs="Arial"/>
          <w:b w:val="0"/>
          <w:sz w:val="22"/>
          <w:szCs w:val="22"/>
        </w:rPr>
      </w:pPr>
      <w:r w:rsidRPr="00180282">
        <w:rPr>
          <w:rFonts w:ascii="Arial" w:hAnsi="Arial" w:cs="Arial"/>
          <w:b w:val="0"/>
          <w:sz w:val="22"/>
          <w:szCs w:val="22"/>
        </w:rPr>
        <w:t>L’action ou le programme d’actions doit préciser :</w:t>
      </w:r>
    </w:p>
    <w:p w14:paraId="24C1571D" w14:textId="77777777" w:rsidR="00530D30" w:rsidRPr="00180282" w:rsidRDefault="00530D30" w:rsidP="00530D30">
      <w:pPr>
        <w:pStyle w:val="Titredetableau"/>
        <w:numPr>
          <w:ilvl w:val="0"/>
          <w:numId w:val="28"/>
        </w:numPr>
        <w:jc w:val="left"/>
        <w:rPr>
          <w:rFonts w:ascii="Arial" w:hAnsi="Arial" w:cs="Arial"/>
          <w:b w:val="0"/>
          <w:sz w:val="22"/>
          <w:szCs w:val="22"/>
        </w:rPr>
      </w:pPr>
      <w:r w:rsidRPr="00180282">
        <w:rPr>
          <w:rFonts w:ascii="Arial" w:hAnsi="Arial" w:cs="Arial"/>
          <w:b w:val="0"/>
          <w:sz w:val="22"/>
          <w:szCs w:val="22"/>
        </w:rPr>
        <w:t>Les publics visés et le cas échéant la ou les catégorie(s) des publics prioritaires mentionnée(s) à l’article L 441-1 du CCH ayant été pris en charge</w:t>
      </w:r>
    </w:p>
    <w:p w14:paraId="2837C535" w14:textId="77777777" w:rsidR="00530D30" w:rsidRPr="00180282" w:rsidRDefault="00530D30" w:rsidP="00530D30">
      <w:pPr>
        <w:pStyle w:val="Titredetableau"/>
        <w:numPr>
          <w:ilvl w:val="0"/>
          <w:numId w:val="28"/>
        </w:numPr>
        <w:jc w:val="left"/>
        <w:rPr>
          <w:rFonts w:ascii="Arial" w:hAnsi="Arial" w:cs="Arial"/>
          <w:b w:val="0"/>
          <w:sz w:val="22"/>
          <w:szCs w:val="22"/>
        </w:rPr>
      </w:pPr>
      <w:r w:rsidRPr="00180282">
        <w:rPr>
          <w:rFonts w:ascii="Arial" w:hAnsi="Arial" w:cs="Arial"/>
          <w:b w:val="0"/>
          <w:sz w:val="22"/>
          <w:szCs w:val="22"/>
        </w:rPr>
        <w:t>Le prescripteur de la mesure et décrire le dispositif d’orientation</w:t>
      </w:r>
    </w:p>
    <w:p w14:paraId="7E955BA4" w14:textId="77777777" w:rsidR="00530D30" w:rsidRPr="00180282" w:rsidRDefault="00530D30" w:rsidP="00530D30">
      <w:pPr>
        <w:pStyle w:val="Titredetableau"/>
        <w:numPr>
          <w:ilvl w:val="0"/>
          <w:numId w:val="28"/>
        </w:numPr>
        <w:jc w:val="left"/>
        <w:rPr>
          <w:rFonts w:ascii="Arial" w:hAnsi="Arial" w:cs="Arial"/>
          <w:b w:val="0"/>
          <w:sz w:val="22"/>
          <w:szCs w:val="22"/>
        </w:rPr>
      </w:pPr>
      <w:r w:rsidRPr="00180282">
        <w:rPr>
          <w:rFonts w:ascii="Arial" w:hAnsi="Arial" w:cs="Arial"/>
          <w:b w:val="0"/>
          <w:sz w:val="22"/>
          <w:szCs w:val="22"/>
        </w:rPr>
        <w:t>La localisation du projet : quartier, commune, département, région, territoire métropolitain</w:t>
      </w:r>
    </w:p>
    <w:p w14:paraId="42E9972B" w14:textId="77777777" w:rsidR="00530D30" w:rsidRPr="00180282" w:rsidRDefault="00530D30" w:rsidP="00530D30">
      <w:pPr>
        <w:pStyle w:val="Titredetableau"/>
        <w:numPr>
          <w:ilvl w:val="0"/>
          <w:numId w:val="28"/>
        </w:numPr>
        <w:jc w:val="left"/>
        <w:rPr>
          <w:rFonts w:ascii="Arial" w:hAnsi="Arial" w:cs="Arial"/>
          <w:b w:val="0"/>
          <w:sz w:val="22"/>
          <w:szCs w:val="22"/>
        </w:rPr>
      </w:pPr>
      <w:r w:rsidRPr="00180282">
        <w:rPr>
          <w:rFonts w:ascii="Arial" w:hAnsi="Arial" w:cs="Arial"/>
          <w:b w:val="0"/>
          <w:sz w:val="22"/>
          <w:szCs w:val="22"/>
        </w:rPr>
        <w:t xml:space="preserve">L’offre de logements mobilisée </w:t>
      </w:r>
    </w:p>
    <w:p w14:paraId="16591860" w14:textId="77777777" w:rsidR="00530D30" w:rsidRPr="00180282" w:rsidRDefault="00530D30" w:rsidP="00530D30">
      <w:pPr>
        <w:pStyle w:val="Titredetableau"/>
        <w:numPr>
          <w:ilvl w:val="0"/>
          <w:numId w:val="28"/>
        </w:numPr>
        <w:jc w:val="left"/>
        <w:rPr>
          <w:rFonts w:ascii="Arial" w:hAnsi="Arial" w:cs="Arial"/>
          <w:b w:val="0"/>
          <w:sz w:val="22"/>
          <w:szCs w:val="22"/>
        </w:rPr>
      </w:pPr>
      <w:r w:rsidRPr="00180282">
        <w:rPr>
          <w:rFonts w:ascii="Arial" w:hAnsi="Arial" w:cs="Arial"/>
          <w:b w:val="0"/>
          <w:sz w:val="22"/>
          <w:szCs w:val="22"/>
        </w:rPr>
        <w:t>Le calendrier</w:t>
      </w:r>
    </w:p>
    <w:p w14:paraId="7308E6D9" w14:textId="77777777" w:rsidR="00530D30" w:rsidRPr="00180282" w:rsidRDefault="00530D30" w:rsidP="00530D30">
      <w:pPr>
        <w:pStyle w:val="Titredetableau"/>
        <w:numPr>
          <w:ilvl w:val="0"/>
          <w:numId w:val="28"/>
        </w:numPr>
        <w:jc w:val="left"/>
        <w:rPr>
          <w:rFonts w:ascii="Arial" w:hAnsi="Arial" w:cs="Arial"/>
          <w:b w:val="0"/>
          <w:sz w:val="22"/>
          <w:szCs w:val="22"/>
        </w:rPr>
      </w:pPr>
      <w:r w:rsidRPr="00180282">
        <w:rPr>
          <w:rFonts w:ascii="Arial" w:hAnsi="Arial" w:cs="Arial"/>
          <w:b w:val="0"/>
          <w:sz w:val="22"/>
          <w:szCs w:val="22"/>
        </w:rPr>
        <w:t>L’articulation avec les dispositifs du territoire</w:t>
      </w:r>
    </w:p>
    <w:p w14:paraId="378D1A14" w14:textId="77777777" w:rsidR="00530D30" w:rsidRPr="00180282" w:rsidRDefault="00530D30" w:rsidP="00530D30">
      <w:pPr>
        <w:pStyle w:val="Titredetableau"/>
        <w:numPr>
          <w:ilvl w:val="0"/>
          <w:numId w:val="28"/>
        </w:numPr>
        <w:jc w:val="left"/>
        <w:rPr>
          <w:rFonts w:ascii="Arial" w:hAnsi="Arial" w:cs="Arial"/>
          <w:b w:val="0"/>
          <w:sz w:val="22"/>
          <w:szCs w:val="22"/>
        </w:rPr>
      </w:pPr>
      <w:r w:rsidRPr="00180282">
        <w:rPr>
          <w:rFonts w:ascii="Arial" w:hAnsi="Arial" w:cs="Arial"/>
          <w:b w:val="0"/>
          <w:sz w:val="22"/>
          <w:szCs w:val="22"/>
        </w:rPr>
        <w:t xml:space="preserve">Les modalités de pilotage, de suivi et d’évaluation du projet </w:t>
      </w:r>
    </w:p>
    <w:p w14:paraId="3B2E45DC" w14:textId="77777777" w:rsidR="00530D30" w:rsidRPr="00180282" w:rsidRDefault="00530D30" w:rsidP="00530D30">
      <w:pPr>
        <w:pStyle w:val="Titredetableau"/>
        <w:jc w:val="left"/>
        <w:rPr>
          <w:rFonts w:ascii="Arial" w:hAnsi="Arial" w:cs="Arial"/>
          <w:b w:val="0"/>
          <w:sz w:val="22"/>
          <w:szCs w:val="22"/>
        </w:rPr>
      </w:pPr>
    </w:p>
    <w:p w14:paraId="1FDA2A8E" w14:textId="793AE588" w:rsidR="00530D30" w:rsidRPr="00180282" w:rsidRDefault="00530D30" w:rsidP="00DF0C45">
      <w:pPr>
        <w:pStyle w:val="Titredetableau"/>
        <w:widowControl w:val="0"/>
        <w:jc w:val="left"/>
        <w:rPr>
          <w:rFonts w:ascii="Arial" w:hAnsi="Arial" w:cs="Arial"/>
          <w:b w:val="0"/>
          <w:sz w:val="22"/>
          <w:szCs w:val="22"/>
        </w:rPr>
      </w:pPr>
      <w:r w:rsidRPr="00180282">
        <w:rPr>
          <w:rFonts w:ascii="Arial" w:hAnsi="Arial" w:cs="Arial"/>
          <w:b w:val="0"/>
          <w:sz w:val="22"/>
          <w:szCs w:val="22"/>
        </w:rPr>
        <w:t>Le projet précisera les démarches menées pour favoriser l’adhésion des ménages,</w:t>
      </w:r>
    </w:p>
    <w:p w14:paraId="27D6413D" w14:textId="7E89C5B4" w:rsidR="00530D30" w:rsidRPr="00180282" w:rsidRDefault="00530D30">
      <w:pPr>
        <w:pStyle w:val="Titredetableau"/>
        <w:widowControl w:val="0"/>
        <w:jc w:val="both"/>
        <w:rPr>
          <w:rFonts w:ascii="Arial" w:hAnsi="Arial" w:cs="Arial"/>
          <w:sz w:val="22"/>
          <w:szCs w:val="22"/>
        </w:rPr>
      </w:pPr>
    </w:p>
    <w:p w14:paraId="0FDD0583" w14:textId="7191ED8F" w:rsidR="00AB3ADF" w:rsidRPr="00180282" w:rsidRDefault="00530D30" w:rsidP="00530D30">
      <w:pPr>
        <w:pStyle w:val="Standard"/>
        <w:jc w:val="both"/>
        <w:rPr>
          <w:rFonts w:ascii="Arial" w:hAnsi="Arial" w:cs="Arial"/>
          <w:sz w:val="22"/>
          <w:szCs w:val="22"/>
        </w:rPr>
      </w:pPr>
      <w:r w:rsidRPr="00180282">
        <w:rPr>
          <w:rFonts w:ascii="Arial" w:hAnsi="Arial" w:cs="Arial"/>
          <w:sz w:val="22"/>
          <w:szCs w:val="22"/>
        </w:rPr>
        <w:t>[</w:t>
      </w:r>
      <w:r w:rsidRPr="00180282">
        <w:rPr>
          <w:rFonts w:ascii="Arial" w:hAnsi="Arial" w:cs="Arial"/>
          <w:sz w:val="22"/>
          <w:szCs w:val="22"/>
          <w:shd w:val="clear" w:color="auto" w:fill="FFFF00"/>
        </w:rPr>
        <w:t>L’association commence immédiatement</w:t>
      </w:r>
      <w:r w:rsidRPr="00180282">
        <w:rPr>
          <w:rStyle w:val="Ancredenotedebasdepage"/>
          <w:rFonts w:ascii="Arial" w:hAnsi="Arial" w:cs="Arial"/>
          <w:sz w:val="22"/>
          <w:szCs w:val="22"/>
          <w:shd w:val="clear" w:color="auto" w:fill="FFFF00"/>
        </w:rPr>
        <w:footnoteReference w:id="7"/>
      </w:r>
      <w:r w:rsidRPr="00180282">
        <w:rPr>
          <w:rFonts w:ascii="Arial" w:hAnsi="Arial" w:cs="Arial"/>
          <w:sz w:val="22"/>
          <w:szCs w:val="22"/>
          <w:shd w:val="clear" w:color="auto" w:fill="FFFF00"/>
        </w:rPr>
        <w:t xml:space="preserve"> l’intervention, sous réserve des limites quantitatives prévues par la convention et dans un délai maximal de …….jours à compter de l’orientation.</w:t>
      </w:r>
      <w:r w:rsidRPr="00180282">
        <w:rPr>
          <w:rFonts w:ascii="Arial" w:hAnsi="Arial" w:cs="Arial"/>
          <w:sz w:val="22"/>
          <w:szCs w:val="22"/>
        </w:rPr>
        <w:t>]</w:t>
      </w:r>
    </w:p>
    <w:p w14:paraId="055AF11A" w14:textId="77777777" w:rsidR="00530D30" w:rsidRPr="00180282" w:rsidRDefault="00530D30" w:rsidP="00DF0C45">
      <w:pPr>
        <w:pStyle w:val="Standard"/>
        <w:jc w:val="both"/>
        <w:rPr>
          <w:rFonts w:ascii="Arial" w:hAnsi="Arial" w:cs="Arial"/>
          <w:i/>
          <w:sz w:val="22"/>
          <w:szCs w:val="22"/>
        </w:rPr>
      </w:pPr>
    </w:p>
    <w:p w14:paraId="0CE03536" w14:textId="77777777" w:rsidR="00530D30" w:rsidRPr="00180282" w:rsidRDefault="00530D30" w:rsidP="00530D30">
      <w:pPr>
        <w:pStyle w:val="Standard"/>
        <w:spacing w:after="260"/>
        <w:jc w:val="both"/>
        <w:rPr>
          <w:rFonts w:ascii="Arial" w:hAnsi="Arial" w:cs="Arial"/>
          <w:i/>
          <w:sz w:val="22"/>
          <w:szCs w:val="22"/>
        </w:rPr>
      </w:pPr>
      <w:r w:rsidRPr="00180282">
        <w:rPr>
          <w:rFonts w:ascii="Arial" w:hAnsi="Arial" w:cs="Arial"/>
          <w:i/>
          <w:sz w:val="22"/>
          <w:szCs w:val="22"/>
        </w:rPr>
        <w:t>[Pour rappel :</w:t>
      </w:r>
    </w:p>
    <w:p w14:paraId="10660607" w14:textId="77777777" w:rsidR="00530D30" w:rsidRPr="00180282" w:rsidRDefault="00530D30" w:rsidP="00530D30">
      <w:pPr>
        <w:pStyle w:val="Standard"/>
        <w:spacing w:after="260"/>
        <w:jc w:val="both"/>
        <w:rPr>
          <w:rFonts w:ascii="Arial" w:hAnsi="Arial" w:cs="Arial"/>
          <w:i/>
          <w:sz w:val="22"/>
          <w:szCs w:val="22"/>
        </w:rPr>
      </w:pPr>
      <w:r w:rsidRPr="00180282">
        <w:rPr>
          <w:rFonts w:ascii="Arial" w:hAnsi="Arial" w:cs="Arial"/>
          <w:i/>
          <w:sz w:val="22"/>
          <w:szCs w:val="22"/>
        </w:rPr>
        <w:t>Le cas échéant pour les actions de diagnostics à destination des publics DALO, la décision de la commission de médiation vaut préconisation de la mesure. Elle est notifiée au ménage. Le service de l’État communique à l’association la décision, accompagnée d’un document dans lequel figure le diagnostic et précisant la nature et le niveau de la mesure nécessaire.</w:t>
      </w:r>
    </w:p>
    <w:p w14:paraId="3501F0DE" w14:textId="77777777" w:rsidR="00530D30" w:rsidRPr="00180282" w:rsidRDefault="00530D30" w:rsidP="00530D30">
      <w:pPr>
        <w:pStyle w:val="Standard"/>
        <w:spacing w:after="260"/>
        <w:jc w:val="both"/>
        <w:rPr>
          <w:rFonts w:ascii="Arial" w:hAnsi="Arial" w:cs="Arial"/>
          <w:i/>
          <w:sz w:val="22"/>
          <w:szCs w:val="22"/>
        </w:rPr>
      </w:pPr>
      <w:r w:rsidRPr="00180282">
        <w:rPr>
          <w:rFonts w:ascii="Arial" w:hAnsi="Arial" w:cs="Arial"/>
          <w:i/>
          <w:sz w:val="22"/>
          <w:szCs w:val="22"/>
        </w:rPr>
        <w:t>Ainsi, le ménage est mis en contact avec l’association par l’opérateur qui a effectué le diagnostic ou le service de l’État.]</w:t>
      </w:r>
    </w:p>
    <w:p w14:paraId="26824293"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 xml:space="preserve">[Pour rappel, les publics prioritaires mentionnés à l’article L441-1 du CCH sont : </w:t>
      </w:r>
    </w:p>
    <w:p w14:paraId="6E40D7A4" w14:textId="77777777" w:rsidR="00530D30" w:rsidRPr="00180282" w:rsidRDefault="00530D30" w:rsidP="00530D30">
      <w:pPr>
        <w:pStyle w:val="Standard"/>
        <w:widowControl w:val="0"/>
        <w:jc w:val="both"/>
        <w:rPr>
          <w:rFonts w:ascii="Arial" w:hAnsi="Arial" w:cs="Arial"/>
          <w:i/>
          <w:sz w:val="22"/>
          <w:szCs w:val="22"/>
        </w:rPr>
      </w:pPr>
    </w:p>
    <w:p w14:paraId="489DB167"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 xml:space="preserve">« </w:t>
      </w:r>
      <w:proofErr w:type="gramStart"/>
      <w:r w:rsidRPr="00180282">
        <w:rPr>
          <w:rFonts w:ascii="Arial" w:hAnsi="Arial" w:cs="Arial"/>
          <w:i/>
          <w:sz w:val="22"/>
          <w:szCs w:val="22"/>
        </w:rPr>
        <w:t>a</w:t>
      </w:r>
      <w:proofErr w:type="gramEnd"/>
      <w:r w:rsidRPr="00180282">
        <w:rPr>
          <w:rFonts w:ascii="Arial" w:hAnsi="Arial" w:cs="Arial"/>
          <w:i/>
          <w:sz w:val="22"/>
          <w:szCs w:val="22"/>
        </w:rPr>
        <w:t>) Personnes en situation de handicap, au sens de l'article L. 114 du code de l'action sociale et des familles, ou familles ayant à leur charge une personne en situation de handicap ;</w:t>
      </w:r>
    </w:p>
    <w:p w14:paraId="64AB9BF3" w14:textId="77777777" w:rsidR="00530D30" w:rsidRPr="00180282" w:rsidRDefault="00530D30" w:rsidP="00530D30">
      <w:pPr>
        <w:pStyle w:val="Standard"/>
        <w:widowControl w:val="0"/>
        <w:jc w:val="both"/>
        <w:rPr>
          <w:rFonts w:ascii="Arial" w:hAnsi="Arial" w:cs="Arial"/>
          <w:i/>
          <w:sz w:val="22"/>
          <w:szCs w:val="22"/>
        </w:rPr>
      </w:pPr>
    </w:p>
    <w:p w14:paraId="268AA9D2"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b) Personnes sortant d'un appartement de coordination thérapeutique mentionné au 9° de l'article L. 312-1 du même code ;</w:t>
      </w:r>
    </w:p>
    <w:p w14:paraId="30A1B063" w14:textId="77777777" w:rsidR="00530D30" w:rsidRPr="00180282" w:rsidRDefault="00530D30" w:rsidP="00530D30">
      <w:pPr>
        <w:pStyle w:val="Standard"/>
        <w:widowControl w:val="0"/>
        <w:jc w:val="both"/>
        <w:rPr>
          <w:rFonts w:ascii="Arial" w:hAnsi="Arial" w:cs="Arial"/>
          <w:i/>
          <w:sz w:val="22"/>
          <w:szCs w:val="22"/>
        </w:rPr>
      </w:pPr>
    </w:p>
    <w:p w14:paraId="45F88A4D"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c) Personnes mal logées ou défavorisées et personnes rencontrant des difficultés particulières de logement pour des raisons d'ordre financier ou tenant à leurs conditions d'existence ou confrontées à un cumul de difficultés financières et de difficultés d'insertion sociale ;</w:t>
      </w:r>
    </w:p>
    <w:p w14:paraId="6ADE789F" w14:textId="77777777" w:rsidR="00530D30" w:rsidRPr="00180282" w:rsidRDefault="00530D30" w:rsidP="00530D30">
      <w:pPr>
        <w:pStyle w:val="Standard"/>
        <w:widowControl w:val="0"/>
        <w:jc w:val="both"/>
        <w:rPr>
          <w:rFonts w:ascii="Arial" w:hAnsi="Arial" w:cs="Arial"/>
          <w:i/>
          <w:sz w:val="22"/>
          <w:szCs w:val="22"/>
        </w:rPr>
      </w:pPr>
    </w:p>
    <w:p w14:paraId="73C664FE"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d) Personnes hébergées ou logées temporairement dans un établissement ou un logement de transition ;</w:t>
      </w:r>
    </w:p>
    <w:p w14:paraId="1D1D6095" w14:textId="77777777" w:rsidR="00530D30" w:rsidRPr="00180282" w:rsidRDefault="00530D30" w:rsidP="00530D30">
      <w:pPr>
        <w:pStyle w:val="Standard"/>
        <w:widowControl w:val="0"/>
        <w:jc w:val="both"/>
        <w:rPr>
          <w:rFonts w:ascii="Arial" w:hAnsi="Arial" w:cs="Arial"/>
          <w:i/>
          <w:sz w:val="22"/>
          <w:szCs w:val="22"/>
        </w:rPr>
      </w:pPr>
    </w:p>
    <w:p w14:paraId="0B0EF4CC"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e) Personnes reprenant une activité après une période de chômage de longue durée ;</w:t>
      </w:r>
    </w:p>
    <w:p w14:paraId="57D1E038" w14:textId="77777777" w:rsidR="00530D30" w:rsidRPr="00180282" w:rsidRDefault="00530D30" w:rsidP="00530D30">
      <w:pPr>
        <w:pStyle w:val="Standard"/>
        <w:widowControl w:val="0"/>
        <w:jc w:val="both"/>
        <w:rPr>
          <w:rFonts w:ascii="Arial" w:hAnsi="Arial" w:cs="Arial"/>
          <w:i/>
          <w:sz w:val="22"/>
          <w:szCs w:val="22"/>
        </w:rPr>
      </w:pPr>
    </w:p>
    <w:p w14:paraId="2993A155"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f) Personnes exposées à des situations d'habitat indigne ;</w:t>
      </w:r>
    </w:p>
    <w:p w14:paraId="1FA0FD51" w14:textId="77777777" w:rsidR="00530D30" w:rsidRPr="00180282" w:rsidRDefault="00530D30" w:rsidP="00530D30">
      <w:pPr>
        <w:pStyle w:val="Standard"/>
        <w:widowControl w:val="0"/>
        <w:jc w:val="both"/>
        <w:rPr>
          <w:rFonts w:ascii="Arial" w:hAnsi="Arial" w:cs="Arial"/>
          <w:i/>
          <w:sz w:val="22"/>
          <w:szCs w:val="22"/>
        </w:rPr>
      </w:pPr>
    </w:p>
    <w:p w14:paraId="7E22D22E"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g) Personnes mariées, vivant maritalement ou liées par un pacte civil de solidarité justifiant de violences au sein du couple ou entre les partenaires, sans que la circonstance que le conjoint ou le partenaire lié par un pacte civil de solidarité bénéficie d'un contrat de location au titre du logement occupé par le couple puisse y faire obstacle, et personnes menacées de mariage forcé. Ces situations sont attestées par une décision du juge prise en application de l'article 257 du code civil ou par une ordonnance de protection délivrée par le juge aux affaires familiales en application du titre XIV du livre Ier du même code ;</w:t>
      </w:r>
    </w:p>
    <w:p w14:paraId="18E63309" w14:textId="77777777" w:rsidR="00530D30" w:rsidRPr="00180282" w:rsidRDefault="00530D30" w:rsidP="00530D30">
      <w:pPr>
        <w:pStyle w:val="Standard"/>
        <w:widowControl w:val="0"/>
        <w:jc w:val="both"/>
        <w:rPr>
          <w:rFonts w:ascii="Arial" w:hAnsi="Arial" w:cs="Arial"/>
          <w:i/>
          <w:sz w:val="22"/>
          <w:szCs w:val="22"/>
        </w:rPr>
      </w:pPr>
    </w:p>
    <w:p w14:paraId="5240B1B7" w14:textId="77777777" w:rsidR="00530D30" w:rsidRPr="00180282" w:rsidRDefault="00530D30" w:rsidP="00530D30">
      <w:pPr>
        <w:pStyle w:val="Standard"/>
        <w:widowControl w:val="0"/>
        <w:jc w:val="both"/>
        <w:rPr>
          <w:rFonts w:ascii="Arial" w:hAnsi="Arial" w:cs="Arial"/>
          <w:i/>
          <w:sz w:val="22"/>
          <w:szCs w:val="22"/>
        </w:rPr>
      </w:pPr>
      <w:proofErr w:type="gramStart"/>
      <w:r w:rsidRPr="00180282">
        <w:rPr>
          <w:rFonts w:ascii="Arial" w:hAnsi="Arial" w:cs="Arial"/>
          <w:i/>
          <w:sz w:val="22"/>
          <w:szCs w:val="22"/>
        </w:rPr>
        <w:t>g</w:t>
      </w:r>
      <w:proofErr w:type="gramEnd"/>
      <w:r w:rsidRPr="00180282">
        <w:rPr>
          <w:rFonts w:ascii="Arial" w:hAnsi="Arial" w:cs="Arial"/>
          <w:i/>
          <w:sz w:val="22"/>
          <w:szCs w:val="22"/>
        </w:rPr>
        <w:t xml:space="preserve"> bis) Personnes victimes de viol ou d'agression sexuelle à leur domicile ou à ses abords, lorsque l'autorité judiciaire a imposé à la personne suspectée, poursuivie ou condamnée et pouvant être à l'origine d'un danger encouru par la victime de l'infraction, une ou plusieurs des interdictions suivantes:</w:t>
      </w:r>
    </w:p>
    <w:p w14:paraId="16EEA455"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 xml:space="preserve">-une interdiction de se rendre dans certains lieux, dans certains endroits ou dans certaines zones définis dans lesquels la victime se trouve </w:t>
      </w:r>
      <w:proofErr w:type="gramStart"/>
      <w:r w:rsidRPr="00180282">
        <w:rPr>
          <w:rFonts w:ascii="Arial" w:hAnsi="Arial" w:cs="Arial"/>
          <w:i/>
          <w:sz w:val="22"/>
          <w:szCs w:val="22"/>
        </w:rPr>
        <w:t>ou</w:t>
      </w:r>
      <w:proofErr w:type="gramEnd"/>
      <w:r w:rsidRPr="00180282">
        <w:rPr>
          <w:rFonts w:ascii="Arial" w:hAnsi="Arial" w:cs="Arial"/>
          <w:i/>
          <w:sz w:val="22"/>
          <w:szCs w:val="22"/>
        </w:rPr>
        <w:t xml:space="preserve"> qu'elle fréquente ;</w:t>
      </w:r>
    </w:p>
    <w:p w14:paraId="5C23051A"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-une interdiction ou une réglementation des contacts avec la victime ;</w:t>
      </w:r>
    </w:p>
    <w:p w14:paraId="4687A770" w14:textId="77777777" w:rsidR="00530D30" w:rsidRPr="00180282" w:rsidRDefault="00530D30" w:rsidP="00530D30">
      <w:pPr>
        <w:pStyle w:val="Standard"/>
        <w:widowControl w:val="0"/>
        <w:jc w:val="both"/>
        <w:rPr>
          <w:rFonts w:ascii="Arial" w:hAnsi="Arial" w:cs="Arial"/>
          <w:i/>
          <w:sz w:val="22"/>
          <w:szCs w:val="22"/>
        </w:rPr>
      </w:pPr>
    </w:p>
    <w:p w14:paraId="5D2F4A3A"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h) Personnes engagées dans le parcours de sortie de la prostitution et d'insertion sociale et professionnelle prévu à l'article L. 121-9 du code de l'action sociale et des familles ;</w:t>
      </w:r>
    </w:p>
    <w:p w14:paraId="7A3F8B67" w14:textId="77777777" w:rsidR="00530D30" w:rsidRPr="00180282" w:rsidRDefault="00530D30" w:rsidP="00530D30">
      <w:pPr>
        <w:pStyle w:val="Standard"/>
        <w:widowControl w:val="0"/>
        <w:jc w:val="both"/>
        <w:rPr>
          <w:rFonts w:ascii="Arial" w:hAnsi="Arial" w:cs="Arial"/>
          <w:i/>
          <w:sz w:val="22"/>
          <w:szCs w:val="22"/>
        </w:rPr>
      </w:pPr>
    </w:p>
    <w:p w14:paraId="72D3E3AE"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i) Personnes victimes de l'une des infractions de traite des êtres humains ou de proxénétisme prévues aux articles 225-4-1 à 225-4-6 et 225-5 à 225-10 du code pénal ;</w:t>
      </w:r>
    </w:p>
    <w:p w14:paraId="45D26E64" w14:textId="77777777" w:rsidR="00530D30" w:rsidRPr="00180282" w:rsidRDefault="00530D30" w:rsidP="00530D30">
      <w:pPr>
        <w:pStyle w:val="Standard"/>
        <w:widowControl w:val="0"/>
        <w:jc w:val="both"/>
        <w:rPr>
          <w:rFonts w:ascii="Arial" w:hAnsi="Arial" w:cs="Arial"/>
          <w:i/>
          <w:sz w:val="22"/>
          <w:szCs w:val="22"/>
        </w:rPr>
      </w:pPr>
    </w:p>
    <w:p w14:paraId="34E1C6A0"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j) Personnes ayant à leur charge un enfant mineur et logées dans des locaux manifestement suroccupés ou ne présentant pas le caractère d'un logement décent ;</w:t>
      </w:r>
    </w:p>
    <w:p w14:paraId="548DA8DD" w14:textId="77777777" w:rsidR="00530D30" w:rsidRPr="00180282" w:rsidRDefault="00530D30" w:rsidP="00530D30">
      <w:pPr>
        <w:pStyle w:val="Standard"/>
        <w:widowControl w:val="0"/>
        <w:jc w:val="both"/>
        <w:rPr>
          <w:rFonts w:ascii="Arial" w:hAnsi="Arial" w:cs="Arial"/>
          <w:i/>
          <w:sz w:val="22"/>
          <w:szCs w:val="22"/>
        </w:rPr>
      </w:pPr>
    </w:p>
    <w:p w14:paraId="5993FDBA" w14:textId="77777777" w:rsidR="00530D30" w:rsidRPr="00180282" w:rsidRDefault="00530D30" w:rsidP="00530D30">
      <w:pPr>
        <w:pStyle w:val="Standard"/>
        <w:widowControl w:val="0"/>
        <w:jc w:val="both"/>
        <w:rPr>
          <w:rFonts w:ascii="Arial" w:hAnsi="Arial" w:cs="Arial"/>
          <w:i/>
          <w:sz w:val="22"/>
          <w:szCs w:val="22"/>
        </w:rPr>
      </w:pPr>
      <w:r w:rsidRPr="00180282">
        <w:rPr>
          <w:rFonts w:ascii="Arial" w:hAnsi="Arial" w:cs="Arial"/>
          <w:i/>
          <w:sz w:val="22"/>
          <w:szCs w:val="22"/>
        </w:rPr>
        <w:t>k) Personnes dépourvues de logement, y compris celles qui sont hébergées par des tiers ;</w:t>
      </w:r>
    </w:p>
    <w:p w14:paraId="1D79A170" w14:textId="77777777" w:rsidR="00530D30" w:rsidRPr="00180282" w:rsidRDefault="00530D30" w:rsidP="00530D30">
      <w:pPr>
        <w:pStyle w:val="Standard"/>
        <w:widowControl w:val="0"/>
        <w:jc w:val="both"/>
        <w:rPr>
          <w:rFonts w:ascii="Arial" w:hAnsi="Arial" w:cs="Arial"/>
          <w:i/>
          <w:sz w:val="22"/>
          <w:szCs w:val="22"/>
        </w:rPr>
      </w:pPr>
    </w:p>
    <w:p w14:paraId="5E33097F" w14:textId="77777777" w:rsidR="00530D30" w:rsidRPr="00180282" w:rsidRDefault="00530D30" w:rsidP="00530D30">
      <w:pPr>
        <w:pStyle w:val="Standard"/>
        <w:spacing w:after="260"/>
        <w:jc w:val="both"/>
        <w:rPr>
          <w:rFonts w:ascii="Arial" w:hAnsi="Arial" w:cs="Arial"/>
          <w:i/>
          <w:sz w:val="22"/>
          <w:szCs w:val="22"/>
        </w:rPr>
      </w:pPr>
      <w:r w:rsidRPr="00180282">
        <w:rPr>
          <w:rFonts w:ascii="Arial" w:hAnsi="Arial" w:cs="Arial"/>
          <w:i/>
          <w:sz w:val="22"/>
          <w:szCs w:val="22"/>
        </w:rPr>
        <w:t>l) Personnes menacées d'expulsion sans relogement. »]</w:t>
      </w:r>
    </w:p>
    <w:p w14:paraId="215F0E1D" w14:textId="4DE9EA9C" w:rsidR="00530D30" w:rsidRPr="00180282" w:rsidRDefault="00530D30">
      <w:pPr>
        <w:pStyle w:val="Titredetableau"/>
        <w:widowControl w:val="0"/>
        <w:jc w:val="both"/>
        <w:rPr>
          <w:rFonts w:ascii="Arial" w:hAnsi="Arial" w:cs="Arial"/>
          <w:sz w:val="22"/>
          <w:szCs w:val="22"/>
        </w:rPr>
      </w:pPr>
    </w:p>
    <w:p w14:paraId="754D9074" w14:textId="50374B59" w:rsidR="00AB3ADF" w:rsidRPr="00180282" w:rsidRDefault="00AB3ADF" w:rsidP="00DF0C45">
      <w:pPr>
        <w:pStyle w:val="Titredetableau"/>
        <w:widowControl w:val="0"/>
        <w:numPr>
          <w:ilvl w:val="1"/>
          <w:numId w:val="7"/>
        </w:numPr>
        <w:jc w:val="both"/>
        <w:rPr>
          <w:rFonts w:ascii="Arial" w:hAnsi="Arial" w:cs="Arial"/>
          <w:b w:val="0"/>
          <w:bCs w:val="0"/>
          <w:sz w:val="22"/>
          <w:szCs w:val="22"/>
        </w:rPr>
      </w:pPr>
      <w:r w:rsidRPr="00180282">
        <w:rPr>
          <w:rFonts w:ascii="Arial" w:hAnsi="Arial" w:cs="Arial"/>
          <w:sz w:val="22"/>
          <w:szCs w:val="22"/>
        </w:rPr>
        <w:t>Objectif(s) :</w:t>
      </w:r>
    </w:p>
    <w:p w14:paraId="3BABA5E8" w14:textId="77777777" w:rsidR="00AB3ADF" w:rsidRPr="00180282" w:rsidRDefault="00AB3ADF" w:rsidP="00AB3ADF">
      <w:pPr>
        <w:jc w:val="both"/>
        <w:textAlignment w:val="auto"/>
        <w:rPr>
          <w:rFonts w:ascii="Arial" w:eastAsia="Times New Roman" w:hAnsi="Arial" w:cs="Arial"/>
          <w:b/>
          <w:bCs/>
          <w:sz w:val="22"/>
          <w:szCs w:val="22"/>
          <w:lang w:bidi="ar-SA"/>
        </w:rPr>
      </w:pPr>
    </w:p>
    <w:p w14:paraId="4308812F"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A) Objectifs quantitatifs :</w:t>
      </w:r>
    </w:p>
    <w:p w14:paraId="3850C1FD" w14:textId="77777777" w:rsidR="00AB3ADF" w:rsidRPr="00180282" w:rsidRDefault="00AB3ADF" w:rsidP="00AB3ADF">
      <w:pPr>
        <w:jc w:val="both"/>
        <w:textAlignment w:val="auto"/>
        <w:rPr>
          <w:rFonts w:ascii="Arial" w:eastAsia="Times New Roman" w:hAnsi="Arial" w:cs="Arial"/>
          <w:b/>
          <w:bCs/>
          <w:sz w:val="22"/>
          <w:szCs w:val="22"/>
          <w:lang w:bidi="ar-SA"/>
        </w:rPr>
      </w:pPr>
    </w:p>
    <w:p w14:paraId="0D2EDF8E"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les diagnostics :</w:t>
      </w:r>
    </w:p>
    <w:p w14:paraId="5A42F97D" w14:textId="77777777" w:rsidR="00AB3ADF" w:rsidRPr="00180282" w:rsidRDefault="00AB3ADF" w:rsidP="00AB3ADF">
      <w:pPr>
        <w:numPr>
          <w:ilvl w:val="0"/>
          <w:numId w:val="21"/>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 xml:space="preserve">Prévision du nombre de diagnostics </w:t>
      </w:r>
    </w:p>
    <w:p w14:paraId="566A255F" w14:textId="77777777" w:rsidR="00AB3ADF" w:rsidRPr="00180282" w:rsidRDefault="00AB3ADF" w:rsidP="00AB3ADF">
      <w:pPr>
        <w:jc w:val="both"/>
        <w:textAlignment w:val="auto"/>
        <w:rPr>
          <w:rFonts w:ascii="Arial" w:eastAsia="Times New Roman" w:hAnsi="Arial" w:cs="Arial"/>
          <w:b/>
          <w:bCs/>
          <w:sz w:val="22"/>
          <w:szCs w:val="22"/>
          <w:lang w:bidi="ar-SA"/>
        </w:rPr>
      </w:pPr>
    </w:p>
    <w:p w14:paraId="41289C1B"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l’accompagnement :</w:t>
      </w:r>
    </w:p>
    <w:p w14:paraId="4DF9958B" w14:textId="77777777" w:rsidR="00AB3ADF" w:rsidRPr="00180282" w:rsidRDefault="00AB3ADF" w:rsidP="00AB3ADF">
      <w:pPr>
        <w:numPr>
          <w:ilvl w:val="0"/>
          <w:numId w:val="22"/>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Prévision du nombre de ménages accompagnés vers le logement</w:t>
      </w:r>
    </w:p>
    <w:p w14:paraId="7AEAD840" w14:textId="77777777" w:rsidR="00AB3ADF" w:rsidRPr="00180282" w:rsidRDefault="00AB3ADF" w:rsidP="00AB3ADF">
      <w:pPr>
        <w:numPr>
          <w:ilvl w:val="0"/>
          <w:numId w:val="22"/>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Prévision du nombre de ménages accompagnés dans le logement</w:t>
      </w:r>
    </w:p>
    <w:p w14:paraId="1E76F887" w14:textId="77777777" w:rsidR="00AB3ADF" w:rsidRPr="00180282" w:rsidRDefault="00AB3ADF" w:rsidP="00AB3ADF">
      <w:pPr>
        <w:jc w:val="both"/>
        <w:textAlignment w:val="auto"/>
        <w:rPr>
          <w:rFonts w:ascii="Arial" w:eastAsia="Times New Roman" w:hAnsi="Arial" w:cs="Arial"/>
          <w:b/>
          <w:bCs/>
          <w:sz w:val="22"/>
          <w:szCs w:val="22"/>
          <w:lang w:bidi="ar-SA"/>
        </w:rPr>
      </w:pPr>
    </w:p>
    <w:p w14:paraId="55290E76"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la gestion locative adaptée :</w:t>
      </w:r>
    </w:p>
    <w:p w14:paraId="231CA048" w14:textId="77777777" w:rsidR="00AB3ADF" w:rsidRPr="00180282" w:rsidRDefault="00AB3ADF" w:rsidP="00AB3ADF">
      <w:pPr>
        <w:numPr>
          <w:ilvl w:val="0"/>
          <w:numId w:val="23"/>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Prévision du nombre de ménages accompagnés</w:t>
      </w:r>
    </w:p>
    <w:p w14:paraId="1C3DB4B6" w14:textId="77777777" w:rsidR="00AB3ADF" w:rsidRPr="00180282" w:rsidRDefault="00AB3ADF" w:rsidP="00AB3ADF">
      <w:pPr>
        <w:jc w:val="both"/>
        <w:textAlignment w:val="auto"/>
        <w:rPr>
          <w:rFonts w:ascii="Arial" w:eastAsia="Times New Roman" w:hAnsi="Arial" w:cs="Arial"/>
          <w:b/>
          <w:bCs/>
          <w:sz w:val="22"/>
          <w:szCs w:val="22"/>
          <w:lang w:bidi="ar-SA"/>
        </w:rPr>
      </w:pPr>
    </w:p>
    <w:p w14:paraId="064A79B2"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les baux glissants :</w:t>
      </w:r>
    </w:p>
    <w:p w14:paraId="722B5164" w14:textId="77777777" w:rsidR="00AB3ADF" w:rsidRPr="00180282" w:rsidRDefault="00AB3ADF" w:rsidP="00AB3ADF">
      <w:pPr>
        <w:numPr>
          <w:ilvl w:val="0"/>
          <w:numId w:val="23"/>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Prévision du nombre de ménages adressés à l’association en vue d’un bail glissant avec accompagnement</w:t>
      </w:r>
    </w:p>
    <w:p w14:paraId="02DE5E38" w14:textId="77777777" w:rsidR="00AB3ADF" w:rsidRPr="00180282" w:rsidRDefault="00AB3ADF" w:rsidP="00AB3ADF">
      <w:pPr>
        <w:jc w:val="both"/>
        <w:textAlignment w:val="auto"/>
        <w:rPr>
          <w:rFonts w:ascii="Arial" w:eastAsia="Times New Roman" w:hAnsi="Arial" w:cs="Arial"/>
          <w:b/>
          <w:bCs/>
          <w:sz w:val="22"/>
          <w:szCs w:val="22"/>
          <w:lang w:bidi="ar-SA"/>
        </w:rPr>
      </w:pPr>
    </w:p>
    <w:p w14:paraId="27D14B9C" w14:textId="77777777" w:rsidR="00AB3ADF" w:rsidRPr="00180282" w:rsidRDefault="00AB3ADF" w:rsidP="00AB3ADF">
      <w:pPr>
        <w:jc w:val="both"/>
        <w:textAlignment w:val="auto"/>
        <w:rPr>
          <w:rFonts w:ascii="Arial" w:eastAsia="Times New Roman" w:hAnsi="Arial" w:cs="Arial"/>
          <w:sz w:val="22"/>
          <w:szCs w:val="22"/>
          <w:lang w:bidi="ar-SA"/>
        </w:rPr>
      </w:pPr>
      <w:r w:rsidRPr="00180282">
        <w:rPr>
          <w:rFonts w:ascii="Arial" w:eastAsia="Times New Roman" w:hAnsi="Arial" w:cs="Arial"/>
          <w:b/>
          <w:bCs/>
          <w:sz w:val="22"/>
          <w:szCs w:val="22"/>
          <w:lang w:bidi="ar-SA"/>
        </w:rPr>
        <w:t>B) Objectifs qualitatifs :</w:t>
      </w:r>
    </w:p>
    <w:p w14:paraId="234E5B2B" w14:textId="77777777" w:rsidR="00AB3ADF" w:rsidRPr="00180282" w:rsidRDefault="00AB3ADF" w:rsidP="00AB3ADF">
      <w:pPr>
        <w:jc w:val="both"/>
        <w:textAlignment w:val="auto"/>
        <w:rPr>
          <w:rFonts w:ascii="Arial" w:eastAsia="Times New Roman" w:hAnsi="Arial" w:cs="Arial"/>
          <w:b/>
          <w:bCs/>
          <w:sz w:val="22"/>
          <w:szCs w:val="22"/>
          <w:lang w:bidi="ar-SA"/>
        </w:rPr>
      </w:pPr>
    </w:p>
    <w:p w14:paraId="100C53A5"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les diagnostics :</w:t>
      </w:r>
    </w:p>
    <w:p w14:paraId="43F19E4F" w14:textId="77777777" w:rsidR="00AB3ADF" w:rsidRPr="00180282" w:rsidRDefault="00AB3ADF" w:rsidP="00AB3ADF">
      <w:pPr>
        <w:numPr>
          <w:ilvl w:val="0"/>
          <w:numId w:val="35"/>
        </w:numPr>
        <w:jc w:val="both"/>
        <w:textAlignment w:val="auto"/>
        <w:rPr>
          <w:rFonts w:ascii="Arial" w:eastAsia="Times New Roman" w:hAnsi="Arial" w:cs="Arial"/>
          <w:bCs/>
          <w:sz w:val="22"/>
          <w:szCs w:val="22"/>
          <w:lang w:bidi="ar-SA"/>
        </w:rPr>
      </w:pPr>
      <w:r w:rsidRPr="00180282">
        <w:rPr>
          <w:rFonts w:ascii="Arial" w:eastAsia="Times New Roman" w:hAnsi="Arial" w:cs="Arial"/>
          <w:bCs/>
          <w:sz w:val="22"/>
          <w:szCs w:val="22"/>
          <w:lang w:bidi="ar-SA"/>
        </w:rPr>
        <w:t>Durée moyenne prévue du diagnostic</w:t>
      </w:r>
    </w:p>
    <w:p w14:paraId="27530D79" w14:textId="77777777" w:rsidR="00AB3ADF" w:rsidRPr="00180282" w:rsidRDefault="00AB3ADF" w:rsidP="00AB3ADF">
      <w:pPr>
        <w:jc w:val="both"/>
        <w:textAlignment w:val="auto"/>
        <w:rPr>
          <w:rFonts w:ascii="Arial" w:eastAsia="Times New Roman" w:hAnsi="Arial" w:cs="Arial"/>
          <w:b/>
          <w:bCs/>
          <w:sz w:val="22"/>
          <w:szCs w:val="22"/>
          <w:lang w:bidi="ar-SA"/>
        </w:rPr>
      </w:pPr>
    </w:p>
    <w:p w14:paraId="3838AD74" w14:textId="77777777" w:rsidR="00AB3ADF" w:rsidRPr="00180282" w:rsidRDefault="00AB3ADF" w:rsidP="00AB3ADF">
      <w:pPr>
        <w:jc w:val="both"/>
        <w:textAlignment w:val="auto"/>
        <w:rPr>
          <w:rFonts w:ascii="Arial" w:eastAsia="Times New Roman" w:hAnsi="Arial" w:cs="Arial"/>
          <w:b/>
          <w:bCs/>
          <w:sz w:val="22"/>
          <w:szCs w:val="22"/>
          <w:lang w:bidi="ar-SA"/>
        </w:rPr>
      </w:pPr>
    </w:p>
    <w:p w14:paraId="71631474"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l’accompagnement :</w:t>
      </w:r>
    </w:p>
    <w:p w14:paraId="011493C4" w14:textId="77777777" w:rsidR="00AB3ADF" w:rsidRPr="00180282" w:rsidRDefault="00AB3ADF" w:rsidP="00AB3ADF">
      <w:pPr>
        <w:numPr>
          <w:ilvl w:val="0"/>
          <w:numId w:val="25"/>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 xml:space="preserve">Durée moyenne prévue de l’accompagnement </w:t>
      </w:r>
    </w:p>
    <w:p w14:paraId="0D756FCB" w14:textId="77777777" w:rsidR="00AB3ADF" w:rsidRPr="00180282" w:rsidRDefault="00AB3ADF" w:rsidP="00AB3ADF">
      <w:pPr>
        <w:numPr>
          <w:ilvl w:val="0"/>
          <w:numId w:val="25"/>
        </w:numPr>
        <w:jc w:val="both"/>
        <w:textAlignment w:val="auto"/>
        <w:rPr>
          <w:rFonts w:ascii="Arial" w:eastAsia="Times New Roman" w:hAnsi="Arial" w:cs="Arial"/>
          <w:sz w:val="22"/>
          <w:szCs w:val="22"/>
          <w:lang w:bidi="ar-SA"/>
        </w:rPr>
      </w:pPr>
      <w:r w:rsidRPr="00180282">
        <w:rPr>
          <w:rFonts w:ascii="Arial" w:eastAsia="Times New Roman" w:hAnsi="Arial" w:cs="Arial"/>
          <w:color w:val="000000"/>
          <w:kern w:val="0"/>
          <w:sz w:val="22"/>
          <w:szCs w:val="22"/>
          <w:lang w:eastAsia="fr-FR" w:bidi="ar-SA"/>
        </w:rPr>
        <w:t>Modalités et méthodes d’intervention de l’accompagnement</w:t>
      </w:r>
    </w:p>
    <w:p w14:paraId="6D4E6AF4" w14:textId="77777777" w:rsidR="00AB3ADF" w:rsidRPr="00180282" w:rsidRDefault="00AB3ADF" w:rsidP="00AB3ADF">
      <w:pPr>
        <w:jc w:val="both"/>
        <w:textAlignment w:val="auto"/>
        <w:rPr>
          <w:rFonts w:ascii="Arial" w:eastAsia="Times New Roman" w:hAnsi="Arial" w:cs="Arial"/>
          <w:b/>
          <w:bCs/>
          <w:sz w:val="22"/>
          <w:szCs w:val="22"/>
          <w:lang w:bidi="ar-SA"/>
        </w:rPr>
      </w:pPr>
    </w:p>
    <w:p w14:paraId="7469FE6C"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la gestion locative adaptée :</w:t>
      </w:r>
    </w:p>
    <w:p w14:paraId="21526D7F" w14:textId="77777777" w:rsidR="00AB3ADF" w:rsidRPr="00180282" w:rsidRDefault="00AB3ADF" w:rsidP="00AB3ADF">
      <w:pPr>
        <w:numPr>
          <w:ilvl w:val="0"/>
          <w:numId w:val="26"/>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 xml:space="preserve">Durée moyenne prévue </w:t>
      </w:r>
    </w:p>
    <w:p w14:paraId="723F6924" w14:textId="77777777" w:rsidR="00AB3ADF" w:rsidRPr="00180282" w:rsidRDefault="00AB3ADF" w:rsidP="00AB3ADF">
      <w:pPr>
        <w:numPr>
          <w:ilvl w:val="0"/>
          <w:numId w:val="26"/>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Modalités et méthodes d’intervention de l’accompagnement</w:t>
      </w:r>
    </w:p>
    <w:p w14:paraId="05B17947" w14:textId="77777777" w:rsidR="00AB3ADF" w:rsidRPr="00180282" w:rsidRDefault="00AB3ADF" w:rsidP="00AB3ADF">
      <w:pPr>
        <w:jc w:val="both"/>
        <w:textAlignment w:val="auto"/>
        <w:rPr>
          <w:rFonts w:ascii="Arial" w:eastAsia="Times New Roman" w:hAnsi="Arial" w:cs="Arial"/>
          <w:b/>
          <w:bCs/>
          <w:sz w:val="22"/>
          <w:szCs w:val="22"/>
          <w:lang w:bidi="ar-SA"/>
        </w:rPr>
      </w:pPr>
    </w:p>
    <w:p w14:paraId="04863B30" w14:textId="77777777" w:rsidR="00AB3ADF" w:rsidRPr="00180282" w:rsidRDefault="00AB3ADF" w:rsidP="00AB3ADF">
      <w:pPr>
        <w:jc w:val="both"/>
        <w:textAlignment w:val="auto"/>
        <w:rPr>
          <w:rFonts w:ascii="Arial" w:eastAsia="Times New Roman" w:hAnsi="Arial" w:cs="Arial"/>
          <w:b/>
          <w:bCs/>
          <w:sz w:val="22"/>
          <w:szCs w:val="22"/>
          <w:lang w:bidi="ar-SA"/>
        </w:rPr>
      </w:pPr>
      <w:r w:rsidRPr="00180282">
        <w:rPr>
          <w:rFonts w:ascii="Arial" w:eastAsia="Times New Roman" w:hAnsi="Arial" w:cs="Arial"/>
          <w:b/>
          <w:bCs/>
          <w:sz w:val="22"/>
          <w:szCs w:val="22"/>
          <w:lang w:bidi="ar-SA"/>
        </w:rPr>
        <w:t>Pour les baux glissants :</w:t>
      </w:r>
    </w:p>
    <w:p w14:paraId="2C99623A" w14:textId="77777777" w:rsidR="00AB3ADF" w:rsidRPr="00180282" w:rsidRDefault="00AB3ADF" w:rsidP="00AB3ADF">
      <w:pPr>
        <w:numPr>
          <w:ilvl w:val="0"/>
          <w:numId w:val="35"/>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Durée moyenne prévue de la sous-location</w:t>
      </w:r>
    </w:p>
    <w:p w14:paraId="135A10FB" w14:textId="77777777" w:rsidR="00AB3ADF" w:rsidRPr="00180282" w:rsidRDefault="00AB3ADF" w:rsidP="00AB3ADF">
      <w:pPr>
        <w:numPr>
          <w:ilvl w:val="0"/>
          <w:numId w:val="35"/>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Durée maximale de la sous-location</w:t>
      </w:r>
    </w:p>
    <w:p w14:paraId="014A32B9" w14:textId="77777777" w:rsidR="00AB3ADF" w:rsidRPr="00180282" w:rsidRDefault="00AB3ADF" w:rsidP="00AB3ADF">
      <w:pPr>
        <w:numPr>
          <w:ilvl w:val="0"/>
          <w:numId w:val="35"/>
        </w:numPr>
        <w:jc w:val="both"/>
        <w:textAlignment w:val="auto"/>
        <w:rPr>
          <w:rFonts w:ascii="Arial" w:eastAsia="Times New Roman" w:hAnsi="Arial" w:cs="Arial"/>
          <w:sz w:val="22"/>
          <w:szCs w:val="22"/>
          <w:lang w:bidi="ar-SA"/>
        </w:rPr>
      </w:pPr>
      <w:r w:rsidRPr="00180282">
        <w:rPr>
          <w:rFonts w:ascii="Arial" w:eastAsia="Times New Roman" w:hAnsi="Arial" w:cs="Arial"/>
          <w:sz w:val="22"/>
          <w:szCs w:val="22"/>
          <w:lang w:bidi="ar-SA"/>
        </w:rPr>
        <w:t>Modalités et méthodes d’intervention de l’accompagnement</w:t>
      </w:r>
    </w:p>
    <w:p w14:paraId="09156CDB" w14:textId="59936F15" w:rsidR="00AB3ADF" w:rsidRPr="00180282" w:rsidRDefault="00AB3ADF" w:rsidP="00AB3ADF">
      <w:pPr>
        <w:pStyle w:val="Titredetableau"/>
        <w:widowControl w:val="0"/>
        <w:jc w:val="both"/>
        <w:rPr>
          <w:rFonts w:ascii="Arial" w:hAnsi="Arial" w:cs="Arial"/>
          <w:b w:val="0"/>
          <w:sz w:val="22"/>
          <w:szCs w:val="22"/>
        </w:rPr>
      </w:pPr>
    </w:p>
    <w:p w14:paraId="08196E6C" w14:textId="77777777" w:rsidR="00AB3ADF" w:rsidRPr="00180282" w:rsidRDefault="00AB3ADF" w:rsidP="00AB3ADF">
      <w:pPr>
        <w:pStyle w:val="Titredetableau"/>
        <w:widowControl w:val="0"/>
        <w:jc w:val="both"/>
        <w:rPr>
          <w:rFonts w:ascii="Arial" w:hAnsi="Arial" w:cs="Arial"/>
          <w:b w:val="0"/>
          <w:sz w:val="22"/>
          <w:szCs w:val="22"/>
        </w:rPr>
      </w:pPr>
    </w:p>
    <w:p w14:paraId="5E6CC5FD" w14:textId="430A0FA5" w:rsidR="00AB3ADF" w:rsidRPr="00180282" w:rsidRDefault="00AB3ADF" w:rsidP="00DF0C45">
      <w:pPr>
        <w:pStyle w:val="Titredetableau"/>
        <w:widowControl w:val="0"/>
        <w:numPr>
          <w:ilvl w:val="1"/>
          <w:numId w:val="7"/>
        </w:numPr>
        <w:jc w:val="both"/>
        <w:rPr>
          <w:rFonts w:ascii="Arial" w:hAnsi="Arial" w:cs="Arial"/>
          <w:sz w:val="22"/>
          <w:szCs w:val="22"/>
        </w:rPr>
      </w:pPr>
      <w:r w:rsidRPr="00180282">
        <w:rPr>
          <w:rFonts w:ascii="Arial" w:hAnsi="Arial" w:cs="Arial"/>
          <w:sz w:val="22"/>
          <w:szCs w:val="22"/>
          <w:shd w:val="clear" w:color="auto" w:fill="FFFF00"/>
        </w:rPr>
        <w:t xml:space="preserve">Coûts unitaires moyens pris en compte </w:t>
      </w:r>
      <w:r w:rsidRPr="00180282">
        <w:rPr>
          <w:rFonts w:ascii="Arial" w:hAnsi="Arial" w:cs="Arial"/>
          <w:sz w:val="22"/>
          <w:szCs w:val="22"/>
        </w:rPr>
        <w:t>:</w:t>
      </w:r>
    </w:p>
    <w:p w14:paraId="24486AE5" w14:textId="77777777" w:rsidR="00AB3ADF" w:rsidRPr="00180282" w:rsidRDefault="00AB3ADF" w:rsidP="00AB3ADF">
      <w:pPr>
        <w:pStyle w:val="Standard"/>
        <w:jc w:val="both"/>
        <w:rPr>
          <w:rFonts w:ascii="Arial" w:hAnsi="Arial" w:cs="Arial"/>
          <w:b/>
          <w:bCs/>
          <w:sz w:val="22"/>
          <w:szCs w:val="22"/>
        </w:rPr>
      </w:pPr>
    </w:p>
    <w:p w14:paraId="0DF464F0" w14:textId="3E537F53" w:rsidR="00AB3ADF" w:rsidRPr="00180282" w:rsidRDefault="00AB3ADF" w:rsidP="00AB3ADF">
      <w:pPr>
        <w:pStyle w:val="Standard"/>
        <w:jc w:val="both"/>
        <w:rPr>
          <w:rFonts w:ascii="Arial" w:hAnsi="Arial" w:cs="Arial"/>
          <w:b/>
          <w:bCs/>
          <w:sz w:val="22"/>
          <w:szCs w:val="22"/>
        </w:rPr>
      </w:pPr>
      <w:r w:rsidRPr="00180282">
        <w:rPr>
          <w:rFonts w:ascii="Arial" w:hAnsi="Arial" w:cs="Arial"/>
          <w:b/>
          <w:bCs/>
          <w:sz w:val="22"/>
          <w:szCs w:val="22"/>
        </w:rPr>
        <w:t>Pour l’accompagnement :</w:t>
      </w:r>
    </w:p>
    <w:p w14:paraId="33E63002" w14:textId="740713AA" w:rsidR="00AB3ADF" w:rsidRPr="00180282" w:rsidRDefault="00AB3ADF" w:rsidP="00AB3ADF">
      <w:pPr>
        <w:pStyle w:val="Standard"/>
        <w:numPr>
          <w:ilvl w:val="0"/>
          <w:numId w:val="39"/>
        </w:numPr>
        <w:jc w:val="both"/>
        <w:rPr>
          <w:rFonts w:ascii="Arial" w:hAnsi="Arial" w:cs="Arial"/>
          <w:sz w:val="22"/>
          <w:szCs w:val="22"/>
        </w:rPr>
      </w:pPr>
      <w:proofErr w:type="gramStart"/>
      <w:r w:rsidRPr="00180282">
        <w:rPr>
          <w:rFonts w:ascii="Arial" w:hAnsi="Arial" w:cs="Arial"/>
          <w:sz w:val="22"/>
          <w:szCs w:val="22"/>
        </w:rPr>
        <w:t>pour</w:t>
      </w:r>
      <w:proofErr w:type="gramEnd"/>
      <w:r w:rsidRPr="00180282">
        <w:rPr>
          <w:rFonts w:ascii="Arial" w:hAnsi="Arial" w:cs="Arial"/>
          <w:sz w:val="22"/>
          <w:szCs w:val="22"/>
        </w:rPr>
        <w:t xml:space="preserve"> l'AVDL léger (env. 4 heures par mois) : </w:t>
      </w:r>
      <w:r w:rsidRPr="00180282">
        <w:rPr>
          <w:rFonts w:ascii="Arial" w:hAnsi="Arial" w:cs="Arial"/>
          <w:sz w:val="22"/>
          <w:szCs w:val="22"/>
          <w:shd w:val="clear" w:color="auto" w:fill="FFFF00"/>
        </w:rPr>
        <w:t>préciser la durée de référence en mois </w:t>
      </w:r>
      <w:r w:rsidRPr="00180282">
        <w:rPr>
          <w:rFonts w:ascii="Arial" w:hAnsi="Arial" w:cs="Arial"/>
          <w:sz w:val="22"/>
          <w:szCs w:val="22"/>
        </w:rPr>
        <w:t>:</w:t>
      </w:r>
    </w:p>
    <w:p w14:paraId="629F5705" w14:textId="4E8A6215" w:rsidR="00AB3ADF" w:rsidRPr="00180282" w:rsidRDefault="00AB3ADF" w:rsidP="00AB3ADF">
      <w:pPr>
        <w:pStyle w:val="Standard"/>
        <w:numPr>
          <w:ilvl w:val="0"/>
          <w:numId w:val="39"/>
        </w:numPr>
        <w:jc w:val="both"/>
        <w:rPr>
          <w:rFonts w:ascii="Arial" w:hAnsi="Arial" w:cs="Arial"/>
          <w:sz w:val="22"/>
          <w:szCs w:val="22"/>
        </w:rPr>
      </w:pPr>
      <w:proofErr w:type="gramStart"/>
      <w:r w:rsidRPr="00180282">
        <w:rPr>
          <w:rFonts w:ascii="Arial" w:hAnsi="Arial" w:cs="Arial"/>
          <w:sz w:val="22"/>
          <w:szCs w:val="22"/>
        </w:rPr>
        <w:t>pour</w:t>
      </w:r>
      <w:proofErr w:type="gramEnd"/>
      <w:r w:rsidRPr="00180282">
        <w:rPr>
          <w:rFonts w:ascii="Arial" w:hAnsi="Arial" w:cs="Arial"/>
          <w:sz w:val="22"/>
          <w:szCs w:val="22"/>
        </w:rPr>
        <w:t xml:space="preserve"> l'AVDL moyen (env. 8 heures par mois) : </w:t>
      </w:r>
      <w:r w:rsidRPr="00180282">
        <w:rPr>
          <w:rFonts w:ascii="Arial" w:hAnsi="Arial" w:cs="Arial"/>
          <w:sz w:val="22"/>
          <w:szCs w:val="22"/>
          <w:shd w:val="clear" w:color="auto" w:fill="FFFF00"/>
        </w:rPr>
        <w:t>préciser la durée de référence en mois :</w:t>
      </w:r>
    </w:p>
    <w:p w14:paraId="15DA4870" w14:textId="77777777" w:rsidR="00AB3ADF" w:rsidRPr="00180282" w:rsidRDefault="00AB3ADF" w:rsidP="00AB3ADF">
      <w:pPr>
        <w:pStyle w:val="Standard"/>
        <w:numPr>
          <w:ilvl w:val="0"/>
          <w:numId w:val="39"/>
        </w:numPr>
        <w:jc w:val="both"/>
        <w:rPr>
          <w:rFonts w:ascii="Arial" w:hAnsi="Arial" w:cs="Arial"/>
          <w:sz w:val="22"/>
          <w:szCs w:val="22"/>
        </w:rPr>
      </w:pPr>
      <w:proofErr w:type="gramStart"/>
      <w:r w:rsidRPr="00180282">
        <w:rPr>
          <w:rFonts w:ascii="Arial" w:hAnsi="Arial" w:cs="Arial"/>
          <w:sz w:val="22"/>
          <w:szCs w:val="22"/>
        </w:rPr>
        <w:t>pour</w:t>
      </w:r>
      <w:proofErr w:type="gramEnd"/>
      <w:r w:rsidRPr="00180282">
        <w:rPr>
          <w:rFonts w:ascii="Arial" w:hAnsi="Arial" w:cs="Arial"/>
          <w:sz w:val="22"/>
          <w:szCs w:val="22"/>
        </w:rPr>
        <w:t xml:space="preserve"> l'AVDL approfondi (env. 16 heures par mois) : </w:t>
      </w:r>
      <w:r w:rsidRPr="00180282">
        <w:rPr>
          <w:rFonts w:ascii="Arial" w:hAnsi="Arial" w:cs="Arial"/>
          <w:sz w:val="22"/>
          <w:szCs w:val="22"/>
          <w:shd w:val="clear" w:color="auto" w:fill="FFFF00"/>
        </w:rPr>
        <w:t>préciser la durée de référence en mois :</w:t>
      </w:r>
    </w:p>
    <w:p w14:paraId="7219C08F" w14:textId="77777777" w:rsidR="00AB3ADF" w:rsidRPr="00180282" w:rsidRDefault="00AB3ADF" w:rsidP="00AB3ADF">
      <w:pPr>
        <w:pStyle w:val="Standard"/>
        <w:jc w:val="both"/>
        <w:rPr>
          <w:rFonts w:ascii="Arial" w:hAnsi="Arial" w:cs="Arial"/>
          <w:sz w:val="22"/>
          <w:szCs w:val="22"/>
        </w:rPr>
      </w:pPr>
      <w:proofErr w:type="gramStart"/>
      <w:r w:rsidRPr="00180282">
        <w:rPr>
          <w:rFonts w:ascii="Arial" w:hAnsi="Arial" w:cs="Arial"/>
          <w:sz w:val="22"/>
          <w:szCs w:val="22"/>
        </w:rPr>
        <w:t>ou</w:t>
      </w:r>
      <w:proofErr w:type="gramEnd"/>
      <w:r w:rsidRPr="00180282">
        <w:rPr>
          <w:rFonts w:ascii="Arial" w:hAnsi="Arial" w:cs="Arial"/>
          <w:sz w:val="22"/>
          <w:szCs w:val="22"/>
        </w:rPr>
        <w:t> :</w:t>
      </w:r>
    </w:p>
    <w:p w14:paraId="60FD1FEA" w14:textId="77777777" w:rsidR="00AB3ADF" w:rsidRPr="00180282" w:rsidRDefault="00AB3ADF" w:rsidP="00AB3ADF">
      <w:pPr>
        <w:pStyle w:val="Standard"/>
        <w:numPr>
          <w:ilvl w:val="0"/>
          <w:numId w:val="39"/>
        </w:numPr>
        <w:jc w:val="both"/>
        <w:rPr>
          <w:rFonts w:ascii="Arial" w:hAnsi="Arial" w:cs="Arial"/>
          <w:sz w:val="22"/>
          <w:szCs w:val="22"/>
        </w:rPr>
      </w:pPr>
      <w:proofErr w:type="gramStart"/>
      <w:r w:rsidRPr="00180282">
        <w:rPr>
          <w:rFonts w:ascii="Arial" w:hAnsi="Arial" w:cs="Arial"/>
          <w:sz w:val="22"/>
          <w:szCs w:val="22"/>
        </w:rPr>
        <w:t>travailleur</w:t>
      </w:r>
      <w:proofErr w:type="gramEnd"/>
      <w:r w:rsidRPr="00180282">
        <w:rPr>
          <w:rFonts w:ascii="Arial" w:hAnsi="Arial" w:cs="Arial"/>
          <w:sz w:val="22"/>
          <w:szCs w:val="22"/>
        </w:rPr>
        <w:t xml:space="preserve"> social pouvant suivre </w:t>
      </w:r>
      <w:r w:rsidRPr="00180282">
        <w:rPr>
          <w:rFonts w:ascii="Arial" w:hAnsi="Arial" w:cs="Arial"/>
          <w:sz w:val="22"/>
          <w:szCs w:val="22"/>
          <w:shd w:val="clear" w:color="auto" w:fill="FFF200"/>
        </w:rPr>
        <w:t>X</w:t>
      </w:r>
      <w:r w:rsidRPr="00180282">
        <w:rPr>
          <w:rFonts w:ascii="Arial" w:hAnsi="Arial" w:cs="Arial"/>
          <w:sz w:val="22"/>
          <w:szCs w:val="22"/>
        </w:rPr>
        <w:t xml:space="preserve"> ménages en file active : ..</w:t>
      </w:r>
      <w:r w:rsidRPr="00180282">
        <w:rPr>
          <w:rFonts w:ascii="Arial" w:hAnsi="Arial" w:cs="Arial"/>
          <w:sz w:val="22"/>
          <w:szCs w:val="22"/>
          <w:shd w:val="clear" w:color="auto" w:fill="FFF200"/>
        </w:rPr>
        <w:t>€/mois</w:t>
      </w:r>
    </w:p>
    <w:p w14:paraId="19F19F49" w14:textId="77777777" w:rsidR="00AB3ADF" w:rsidRPr="00180282" w:rsidRDefault="00AB3ADF" w:rsidP="00AB3ADF">
      <w:pPr>
        <w:pStyle w:val="Standard"/>
        <w:jc w:val="both"/>
        <w:rPr>
          <w:rFonts w:ascii="Arial" w:hAnsi="Arial" w:cs="Arial"/>
          <w:sz w:val="22"/>
          <w:szCs w:val="22"/>
        </w:rPr>
      </w:pPr>
    </w:p>
    <w:p w14:paraId="69BE387C" w14:textId="0C6BADA7" w:rsidR="00AB3ADF" w:rsidRPr="00180282" w:rsidRDefault="00AB3ADF" w:rsidP="00AB3ADF">
      <w:pPr>
        <w:pStyle w:val="Standard"/>
        <w:jc w:val="both"/>
        <w:rPr>
          <w:rFonts w:ascii="Arial" w:hAnsi="Arial" w:cs="Arial"/>
          <w:sz w:val="22"/>
          <w:szCs w:val="22"/>
        </w:rPr>
      </w:pPr>
      <w:r w:rsidRPr="00180282">
        <w:rPr>
          <w:rFonts w:ascii="Arial" w:hAnsi="Arial" w:cs="Arial"/>
          <w:b/>
          <w:sz w:val="22"/>
          <w:szCs w:val="22"/>
        </w:rPr>
        <w:t>Pour le diagnostic</w:t>
      </w:r>
      <w:r w:rsidRPr="00180282">
        <w:rPr>
          <w:rFonts w:ascii="Arial" w:hAnsi="Arial" w:cs="Arial"/>
          <w:sz w:val="22"/>
          <w:szCs w:val="22"/>
        </w:rPr>
        <w:t> :</w:t>
      </w:r>
    </w:p>
    <w:p w14:paraId="4189DD24" w14:textId="77777777" w:rsidR="00AB3ADF" w:rsidRPr="00180282" w:rsidRDefault="00AB3ADF" w:rsidP="00AB3ADF">
      <w:pPr>
        <w:pStyle w:val="Standard"/>
        <w:numPr>
          <w:ilvl w:val="0"/>
          <w:numId w:val="39"/>
        </w:numPr>
        <w:jc w:val="both"/>
        <w:rPr>
          <w:rFonts w:ascii="Arial" w:hAnsi="Arial" w:cs="Arial"/>
          <w:sz w:val="22"/>
          <w:szCs w:val="22"/>
        </w:rPr>
      </w:pPr>
      <w:proofErr w:type="gramStart"/>
      <w:r w:rsidRPr="00180282">
        <w:rPr>
          <w:rFonts w:ascii="Arial" w:hAnsi="Arial" w:cs="Arial"/>
          <w:sz w:val="22"/>
          <w:szCs w:val="22"/>
        </w:rPr>
        <w:t>diagnostics</w:t>
      </w:r>
      <w:proofErr w:type="gramEnd"/>
      <w:r w:rsidRPr="00180282">
        <w:rPr>
          <w:rFonts w:ascii="Arial" w:hAnsi="Arial" w:cs="Arial"/>
          <w:sz w:val="22"/>
          <w:szCs w:val="22"/>
        </w:rPr>
        <w:t xml:space="preserve"> léger :</w:t>
      </w:r>
    </w:p>
    <w:p w14:paraId="60F57DBA" w14:textId="77777777" w:rsidR="00AB3ADF" w:rsidRPr="00180282" w:rsidRDefault="00AB3ADF" w:rsidP="00AB3ADF">
      <w:pPr>
        <w:pStyle w:val="Standard"/>
        <w:numPr>
          <w:ilvl w:val="0"/>
          <w:numId w:val="39"/>
        </w:numPr>
        <w:jc w:val="both"/>
        <w:rPr>
          <w:rFonts w:ascii="Arial" w:hAnsi="Arial" w:cs="Arial"/>
          <w:sz w:val="22"/>
          <w:szCs w:val="22"/>
        </w:rPr>
      </w:pPr>
      <w:proofErr w:type="gramStart"/>
      <w:r w:rsidRPr="00180282">
        <w:rPr>
          <w:rFonts w:ascii="Arial" w:hAnsi="Arial" w:cs="Arial"/>
          <w:sz w:val="22"/>
          <w:szCs w:val="22"/>
        </w:rPr>
        <w:t>diagnostic</w:t>
      </w:r>
      <w:proofErr w:type="gramEnd"/>
      <w:r w:rsidRPr="00180282">
        <w:rPr>
          <w:rFonts w:ascii="Arial" w:hAnsi="Arial" w:cs="Arial"/>
          <w:sz w:val="22"/>
          <w:szCs w:val="22"/>
        </w:rPr>
        <w:t xml:space="preserve"> moyen :</w:t>
      </w:r>
    </w:p>
    <w:p w14:paraId="44E525A2" w14:textId="77777777" w:rsidR="00AB3ADF" w:rsidRPr="00180282" w:rsidRDefault="00AB3ADF" w:rsidP="00AB3ADF">
      <w:pPr>
        <w:pStyle w:val="Standard"/>
        <w:numPr>
          <w:ilvl w:val="0"/>
          <w:numId w:val="39"/>
        </w:numPr>
        <w:jc w:val="both"/>
        <w:rPr>
          <w:rFonts w:ascii="Arial" w:hAnsi="Arial" w:cs="Arial"/>
          <w:sz w:val="22"/>
          <w:szCs w:val="22"/>
        </w:rPr>
      </w:pPr>
      <w:proofErr w:type="gramStart"/>
      <w:r w:rsidRPr="00180282">
        <w:rPr>
          <w:rFonts w:ascii="Arial" w:hAnsi="Arial" w:cs="Arial"/>
          <w:sz w:val="22"/>
          <w:szCs w:val="22"/>
        </w:rPr>
        <w:t>diagnostic</w:t>
      </w:r>
      <w:proofErr w:type="gramEnd"/>
      <w:r w:rsidRPr="00180282">
        <w:rPr>
          <w:rFonts w:ascii="Arial" w:hAnsi="Arial" w:cs="Arial"/>
          <w:sz w:val="22"/>
          <w:szCs w:val="22"/>
        </w:rPr>
        <w:t xml:space="preserve"> approfondi :</w:t>
      </w:r>
    </w:p>
    <w:p w14:paraId="299F8548" w14:textId="77777777" w:rsidR="00AB3ADF" w:rsidRPr="00180282" w:rsidRDefault="00AB3ADF" w:rsidP="00AB3ADF">
      <w:pPr>
        <w:pStyle w:val="Standard"/>
        <w:jc w:val="both"/>
        <w:rPr>
          <w:rFonts w:ascii="Arial" w:hAnsi="Arial" w:cs="Arial"/>
          <w:sz w:val="22"/>
          <w:szCs w:val="22"/>
        </w:rPr>
      </w:pPr>
    </w:p>
    <w:p w14:paraId="25E18242" w14:textId="2EF93629" w:rsidR="00AB3ADF" w:rsidRPr="00180282" w:rsidRDefault="00AB3ADF" w:rsidP="00AB3ADF">
      <w:pPr>
        <w:pStyle w:val="Standard"/>
        <w:jc w:val="both"/>
        <w:rPr>
          <w:rFonts w:ascii="Arial" w:hAnsi="Arial" w:cs="Arial"/>
          <w:sz w:val="22"/>
          <w:szCs w:val="22"/>
        </w:rPr>
      </w:pPr>
      <w:r w:rsidRPr="00180282">
        <w:rPr>
          <w:rFonts w:ascii="Arial" w:hAnsi="Arial" w:cs="Arial"/>
          <w:b/>
          <w:sz w:val="22"/>
          <w:szCs w:val="22"/>
        </w:rPr>
        <w:t>Pour les baux glissants</w:t>
      </w:r>
      <w:r w:rsidRPr="00180282">
        <w:rPr>
          <w:rFonts w:ascii="Arial" w:hAnsi="Arial" w:cs="Arial"/>
          <w:sz w:val="22"/>
          <w:szCs w:val="22"/>
        </w:rPr>
        <w:t> :</w:t>
      </w:r>
    </w:p>
    <w:p w14:paraId="574EDF9D" w14:textId="77777777" w:rsidR="00AB3ADF" w:rsidRPr="00180282" w:rsidRDefault="00AB3ADF" w:rsidP="00AB3ADF">
      <w:pPr>
        <w:pStyle w:val="Standard"/>
        <w:numPr>
          <w:ilvl w:val="0"/>
          <w:numId w:val="38"/>
        </w:numPr>
        <w:jc w:val="both"/>
        <w:rPr>
          <w:rFonts w:ascii="Arial" w:hAnsi="Arial" w:cs="Arial"/>
          <w:sz w:val="22"/>
          <w:szCs w:val="22"/>
        </w:rPr>
      </w:pPr>
      <w:r w:rsidRPr="00180282">
        <w:rPr>
          <w:rFonts w:ascii="Arial" w:hAnsi="Arial" w:cs="Arial"/>
          <w:sz w:val="22"/>
          <w:szCs w:val="22"/>
        </w:rPr>
        <w:t xml:space="preserve">Sous-location en bail glissant avec accompagnement intégré </w:t>
      </w:r>
      <w:r w:rsidRPr="00180282">
        <w:rPr>
          <w:rFonts w:ascii="Arial" w:hAnsi="Arial" w:cs="Arial"/>
          <w:sz w:val="22"/>
          <w:szCs w:val="22"/>
          <w:shd w:val="clear" w:color="auto" w:fill="FFFF00"/>
        </w:rPr>
        <w:t>(préciser la durée de référence en mois) :</w:t>
      </w:r>
    </w:p>
    <w:p w14:paraId="460CE4D2" w14:textId="6B0596D8" w:rsidR="00AB3ADF" w:rsidRPr="00180282" w:rsidRDefault="00AB3ADF" w:rsidP="00AB3ADF">
      <w:pPr>
        <w:pStyle w:val="Titredetableau"/>
        <w:widowControl w:val="0"/>
        <w:jc w:val="both"/>
        <w:rPr>
          <w:rFonts w:ascii="Arial" w:hAnsi="Arial" w:cs="Arial"/>
          <w:b w:val="0"/>
          <w:sz w:val="22"/>
          <w:szCs w:val="22"/>
        </w:rPr>
      </w:pPr>
    </w:p>
    <w:p w14:paraId="5078DF38" w14:textId="2D1BC063" w:rsidR="00A06EBF" w:rsidRPr="00180282" w:rsidRDefault="00A06EBF" w:rsidP="00AB3ADF">
      <w:pPr>
        <w:pStyle w:val="Titredetableau"/>
        <w:widowControl w:val="0"/>
        <w:jc w:val="both"/>
        <w:rPr>
          <w:rFonts w:ascii="Arial" w:hAnsi="Arial" w:cs="Arial"/>
          <w:b w:val="0"/>
          <w:sz w:val="22"/>
          <w:szCs w:val="22"/>
        </w:rPr>
      </w:pPr>
      <w:r w:rsidRPr="00180282">
        <w:rPr>
          <w:rFonts w:ascii="Arial" w:hAnsi="Arial" w:cs="Arial"/>
          <w:sz w:val="22"/>
          <w:szCs w:val="22"/>
        </w:rPr>
        <w:t>Pour la gestion locative adaptée</w:t>
      </w:r>
      <w:r w:rsidRPr="00180282">
        <w:rPr>
          <w:rFonts w:ascii="Arial" w:hAnsi="Arial" w:cs="Arial"/>
          <w:b w:val="0"/>
          <w:sz w:val="22"/>
          <w:szCs w:val="22"/>
        </w:rPr>
        <w:t> :</w:t>
      </w:r>
    </w:p>
    <w:p w14:paraId="1CB06983" w14:textId="77777777" w:rsidR="00A06EBF" w:rsidRPr="00180282" w:rsidRDefault="00A06EBF" w:rsidP="00AB3ADF">
      <w:pPr>
        <w:pStyle w:val="Titredetableau"/>
        <w:widowControl w:val="0"/>
        <w:jc w:val="both"/>
        <w:rPr>
          <w:rFonts w:ascii="Arial" w:hAnsi="Arial" w:cs="Arial"/>
          <w:b w:val="0"/>
          <w:sz w:val="22"/>
          <w:szCs w:val="22"/>
        </w:rPr>
      </w:pPr>
    </w:p>
    <w:p w14:paraId="0D633628" w14:textId="77777777" w:rsidR="00AB3ADF" w:rsidRPr="00180282" w:rsidRDefault="00AB3ADF" w:rsidP="00AB3ADF">
      <w:pPr>
        <w:pStyle w:val="Titredetableau"/>
        <w:widowControl w:val="0"/>
        <w:jc w:val="both"/>
        <w:rPr>
          <w:rFonts w:ascii="Arial" w:hAnsi="Arial" w:cs="Arial"/>
          <w:b w:val="0"/>
          <w:sz w:val="22"/>
          <w:szCs w:val="22"/>
        </w:rPr>
      </w:pPr>
    </w:p>
    <w:p w14:paraId="0180AD2C" w14:textId="078830A0" w:rsidR="00AB3ADF" w:rsidRPr="00180282" w:rsidRDefault="00AB3ADF" w:rsidP="00DF0C45">
      <w:pPr>
        <w:pStyle w:val="Titredetableau"/>
        <w:widowControl w:val="0"/>
        <w:numPr>
          <w:ilvl w:val="1"/>
          <w:numId w:val="7"/>
        </w:numPr>
        <w:jc w:val="both"/>
        <w:rPr>
          <w:rFonts w:ascii="Arial" w:hAnsi="Arial" w:cs="Arial"/>
          <w:sz w:val="22"/>
          <w:szCs w:val="22"/>
        </w:rPr>
      </w:pPr>
      <w:r w:rsidRPr="00180282">
        <w:rPr>
          <w:rFonts w:ascii="Arial" w:hAnsi="Arial" w:cs="Arial"/>
          <w:sz w:val="22"/>
          <w:szCs w:val="22"/>
        </w:rPr>
        <w:t>Pilotage du dispositif</w:t>
      </w:r>
    </w:p>
    <w:p w14:paraId="325F7989" w14:textId="77777777" w:rsidR="00AB3ADF" w:rsidRPr="00180282" w:rsidRDefault="00AB3ADF" w:rsidP="00AB3ADF">
      <w:pPr>
        <w:pStyle w:val="Titredetableau"/>
        <w:widowControl w:val="0"/>
        <w:jc w:val="both"/>
        <w:rPr>
          <w:rFonts w:ascii="Arial" w:hAnsi="Arial" w:cs="Arial"/>
          <w:b w:val="0"/>
          <w:sz w:val="22"/>
          <w:szCs w:val="22"/>
        </w:rPr>
      </w:pPr>
    </w:p>
    <w:p w14:paraId="1C2C67BE" w14:textId="366F19D2" w:rsidR="00AB3ADF" w:rsidRDefault="00AB3ADF">
      <w:pPr>
        <w:pStyle w:val="Titredetableau"/>
        <w:widowControl w:val="0"/>
        <w:jc w:val="both"/>
        <w:rPr>
          <w:rFonts w:ascii="Arial" w:hAnsi="Arial" w:cs="Arial"/>
          <w:b w:val="0"/>
          <w:sz w:val="22"/>
          <w:szCs w:val="22"/>
        </w:rPr>
      </w:pPr>
      <w:r w:rsidRPr="00180282">
        <w:rPr>
          <w:rFonts w:ascii="Arial" w:hAnsi="Arial" w:cs="Arial"/>
          <w:b w:val="0"/>
          <w:sz w:val="22"/>
          <w:szCs w:val="22"/>
        </w:rPr>
        <w:t>Préalablement aux comités de pilotage organisé</w:t>
      </w:r>
      <w:r w:rsidR="00F246ED" w:rsidRPr="00180282">
        <w:rPr>
          <w:rFonts w:ascii="Arial" w:hAnsi="Arial" w:cs="Arial"/>
          <w:b w:val="0"/>
          <w:sz w:val="22"/>
          <w:szCs w:val="22"/>
        </w:rPr>
        <w:t>s localement et afin d’orienter les décisions, l’opérateur devra s’assurer que l’administration dispose d</w:t>
      </w:r>
      <w:r w:rsidRPr="00180282">
        <w:rPr>
          <w:rFonts w:ascii="Arial" w:hAnsi="Arial" w:cs="Arial"/>
          <w:b w:val="0"/>
          <w:sz w:val="22"/>
          <w:szCs w:val="22"/>
        </w:rPr>
        <w:t>es éléments d’info</w:t>
      </w:r>
      <w:r w:rsidR="00F246ED" w:rsidRPr="00180282">
        <w:rPr>
          <w:rFonts w:ascii="Arial" w:hAnsi="Arial" w:cs="Arial"/>
          <w:b w:val="0"/>
          <w:sz w:val="22"/>
          <w:szCs w:val="22"/>
        </w:rPr>
        <w:t>rmations concernant les</w:t>
      </w:r>
      <w:r w:rsidRPr="00180282">
        <w:rPr>
          <w:rFonts w:ascii="Arial" w:hAnsi="Arial" w:cs="Arial"/>
          <w:b w:val="0"/>
          <w:sz w:val="22"/>
          <w:szCs w:val="22"/>
        </w:rPr>
        <w:t xml:space="preserve"> mesures réalisées </w:t>
      </w:r>
      <w:r w:rsidR="00E6242F" w:rsidRPr="00180282">
        <w:rPr>
          <w:rFonts w:ascii="Arial" w:hAnsi="Arial" w:cs="Arial"/>
          <w:b w:val="0"/>
          <w:sz w:val="22"/>
          <w:szCs w:val="22"/>
        </w:rPr>
        <w:t xml:space="preserve">(saisie du module AVDL de SYPLO ou d’un tableur Ad-hoc, évaluation qualitative…). Ils doivent comprendre </w:t>
      </w:r>
      <w:proofErr w:type="gramStart"/>
      <w:r w:rsidR="00E6242F" w:rsidRPr="00180282">
        <w:rPr>
          <w:rFonts w:ascii="Arial" w:hAnsi="Arial" w:cs="Arial"/>
          <w:b w:val="0"/>
          <w:sz w:val="22"/>
          <w:szCs w:val="22"/>
        </w:rPr>
        <w:t>a</w:t>
      </w:r>
      <w:proofErr w:type="gramEnd"/>
      <w:r w:rsidR="00E6242F" w:rsidRPr="00180282">
        <w:rPr>
          <w:rFonts w:ascii="Arial" w:hAnsi="Arial" w:cs="Arial"/>
          <w:b w:val="0"/>
          <w:sz w:val="22"/>
          <w:szCs w:val="22"/>
        </w:rPr>
        <w:t xml:space="preserve"> minima les informations listées dans l’annexe III</w:t>
      </w:r>
      <w:r w:rsidR="0063527E">
        <w:rPr>
          <w:rFonts w:ascii="Arial" w:hAnsi="Arial" w:cs="Arial"/>
          <w:b w:val="0"/>
          <w:sz w:val="22"/>
          <w:szCs w:val="22"/>
        </w:rPr>
        <w:t>.</w:t>
      </w:r>
    </w:p>
    <w:p w14:paraId="1779CB0B" w14:textId="77777777" w:rsidR="0063527E" w:rsidRDefault="0063527E">
      <w:pPr>
        <w:pStyle w:val="Titredetableau"/>
        <w:widowControl w:val="0"/>
        <w:jc w:val="both"/>
        <w:rPr>
          <w:rFonts w:ascii="Arial" w:hAnsi="Arial" w:cs="Arial"/>
          <w:b w:val="0"/>
          <w:sz w:val="22"/>
          <w:szCs w:val="22"/>
        </w:rPr>
      </w:pPr>
    </w:p>
    <w:p w14:paraId="00701706" w14:textId="77777777" w:rsidR="0063527E" w:rsidRDefault="0063527E">
      <w:pPr>
        <w:pStyle w:val="Titredetableau"/>
        <w:widowControl w:val="0"/>
        <w:jc w:val="both"/>
        <w:rPr>
          <w:rFonts w:ascii="Arial" w:hAnsi="Arial" w:cs="Arial"/>
          <w:b w:val="0"/>
          <w:sz w:val="22"/>
          <w:szCs w:val="22"/>
        </w:rPr>
        <w:sectPr w:rsidR="0063527E" w:rsidSect="00EF58AE">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20" w:footer="720" w:gutter="0"/>
          <w:cols w:space="720"/>
          <w:formProt w:val="0"/>
          <w:titlePg/>
          <w:docGrid w:linePitch="326"/>
        </w:sectPr>
      </w:pPr>
    </w:p>
    <w:p w14:paraId="581BB5CB" w14:textId="61315A86" w:rsidR="00EB6388" w:rsidRPr="00180282" w:rsidRDefault="00ED3DF8" w:rsidP="008279CE">
      <w:pPr>
        <w:pStyle w:val="Corpsdetexte22"/>
        <w:jc w:val="center"/>
        <w:rPr>
          <w:rFonts w:ascii="Arial" w:hAnsi="Arial" w:cs="Arial"/>
          <w:b/>
          <w:bCs/>
          <w:sz w:val="22"/>
          <w:szCs w:val="22"/>
        </w:rPr>
      </w:pPr>
      <w:bookmarkStart w:id="11" w:name="OLE_LINK6"/>
      <w:bookmarkEnd w:id="11"/>
      <w:r w:rsidRPr="00180282">
        <w:rPr>
          <w:rFonts w:ascii="Arial" w:hAnsi="Arial" w:cs="Arial"/>
          <w:b/>
          <w:bCs/>
          <w:sz w:val="22"/>
          <w:szCs w:val="22"/>
        </w:rPr>
        <w:lastRenderedPageBreak/>
        <w:t>ANNEXE II</w:t>
      </w:r>
      <w:r w:rsidRPr="00180282">
        <w:rPr>
          <w:rFonts w:ascii="Arial" w:hAnsi="Arial" w:cs="Arial"/>
          <w:b/>
          <w:bCs/>
          <w:sz w:val="22"/>
          <w:szCs w:val="22"/>
        </w:rPr>
        <w:br/>
        <w:t xml:space="preserve">BUDGET GLOBAL </w:t>
      </w:r>
      <w:r w:rsidR="00EB6388" w:rsidRPr="00180282">
        <w:rPr>
          <w:rFonts w:ascii="Arial" w:hAnsi="Arial" w:cs="Arial"/>
          <w:b/>
          <w:bCs/>
          <w:sz w:val="22"/>
          <w:szCs w:val="22"/>
        </w:rPr>
        <w:t xml:space="preserve">DE L’ACTION OU </w:t>
      </w:r>
      <w:r w:rsidRPr="00180282">
        <w:rPr>
          <w:rFonts w:ascii="Arial" w:hAnsi="Arial" w:cs="Arial"/>
          <w:b/>
          <w:bCs/>
          <w:sz w:val="22"/>
          <w:szCs w:val="22"/>
        </w:rPr>
        <w:t>DU PROGRAMME D'ACTIONS ÉQUILIBRÉ</w:t>
      </w:r>
      <w:r w:rsidRPr="00180282">
        <w:rPr>
          <w:rFonts w:ascii="Arial" w:hAnsi="Arial" w:cs="Arial"/>
          <w:b/>
          <w:bCs/>
          <w:sz w:val="22"/>
          <w:szCs w:val="22"/>
        </w:rPr>
        <w:br/>
      </w:r>
    </w:p>
    <w:p w14:paraId="7EDFA4DD" w14:textId="4E00623F" w:rsidR="00FE214C" w:rsidRPr="00180282" w:rsidRDefault="00FE214C" w:rsidP="00DF0C45">
      <w:pPr>
        <w:pStyle w:val="Corpsdetexte22"/>
        <w:rPr>
          <w:rFonts w:ascii="Arial" w:hAnsi="Arial" w:cs="Arial"/>
          <w:b/>
          <w:bCs/>
          <w:sz w:val="22"/>
          <w:szCs w:val="22"/>
        </w:rPr>
      </w:pPr>
      <w:r w:rsidRPr="00180282">
        <w:rPr>
          <w:rFonts w:ascii="Arial" w:hAnsi="Arial" w:cs="Arial"/>
          <w:b/>
          <w:bCs/>
          <w:sz w:val="22"/>
          <w:szCs w:val="22"/>
        </w:rPr>
        <w:t>Année ……</w:t>
      </w:r>
      <w:proofErr w:type="gramStart"/>
      <w:r w:rsidRPr="00180282">
        <w:rPr>
          <w:rFonts w:ascii="Arial" w:hAnsi="Arial" w:cs="Arial"/>
          <w:b/>
          <w:bCs/>
          <w:sz w:val="22"/>
          <w:szCs w:val="22"/>
        </w:rPr>
        <w:t>…….</w:t>
      </w:r>
      <w:proofErr w:type="gramEnd"/>
      <w:r w:rsidRPr="00180282">
        <w:rPr>
          <w:rFonts w:ascii="Arial" w:hAnsi="Arial" w:cs="Arial"/>
          <w:b/>
          <w:bCs/>
          <w:sz w:val="22"/>
          <w:szCs w:val="22"/>
        </w:rPr>
        <w:t>.</w:t>
      </w:r>
      <w:r w:rsidR="00EB6388" w:rsidRPr="00180282">
        <w:rPr>
          <w:rFonts w:ascii="Arial" w:hAnsi="Arial" w:cs="Arial"/>
          <w:b/>
          <w:bCs/>
          <w:sz w:val="22"/>
          <w:szCs w:val="22"/>
        </w:rPr>
        <w:t xml:space="preserve"> </w:t>
      </w:r>
      <w:proofErr w:type="gramStart"/>
      <w:r w:rsidR="00EB6388" w:rsidRPr="00180282">
        <w:rPr>
          <w:rFonts w:ascii="Arial" w:hAnsi="Arial" w:cs="Arial"/>
          <w:b/>
          <w:bCs/>
          <w:sz w:val="22"/>
          <w:szCs w:val="22"/>
        </w:rPr>
        <w:t>ou</w:t>
      </w:r>
      <w:proofErr w:type="gramEnd"/>
      <w:r w:rsidR="00EB6388" w:rsidRPr="00180282">
        <w:rPr>
          <w:rFonts w:ascii="Arial" w:hAnsi="Arial" w:cs="Arial"/>
          <w:b/>
          <w:bCs/>
          <w:sz w:val="22"/>
          <w:szCs w:val="22"/>
        </w:rPr>
        <w:t xml:space="preserve"> exercice du …………. </w:t>
      </w:r>
      <w:proofErr w:type="gramStart"/>
      <w:r w:rsidR="00EB6388" w:rsidRPr="00180282">
        <w:rPr>
          <w:rFonts w:ascii="Arial" w:hAnsi="Arial" w:cs="Arial"/>
          <w:b/>
          <w:bCs/>
          <w:sz w:val="22"/>
          <w:szCs w:val="22"/>
        </w:rPr>
        <w:t>a</w:t>
      </w:r>
      <w:r w:rsidRPr="00180282">
        <w:rPr>
          <w:rFonts w:ascii="Arial" w:hAnsi="Arial" w:cs="Arial"/>
          <w:b/>
          <w:bCs/>
          <w:sz w:val="22"/>
          <w:szCs w:val="22"/>
        </w:rPr>
        <w:t>u</w:t>
      </w:r>
      <w:proofErr w:type="gramEnd"/>
      <w:r w:rsidRPr="00180282">
        <w:rPr>
          <w:rFonts w:ascii="Arial" w:hAnsi="Arial" w:cs="Arial"/>
          <w:b/>
          <w:bCs/>
          <w:sz w:val="22"/>
          <w:szCs w:val="22"/>
        </w:rPr>
        <w:t xml:space="preserve"> …….…….</w:t>
      </w:r>
    </w:p>
    <w:p w14:paraId="68A4E02E" w14:textId="2664CBD5" w:rsidR="008716C6" w:rsidRPr="00180282" w:rsidRDefault="008716C6" w:rsidP="00DF0C45">
      <w:pPr>
        <w:pStyle w:val="Corpsdetexte22"/>
        <w:jc w:val="left"/>
        <w:rPr>
          <w:rFonts w:ascii="Arial" w:hAnsi="Arial" w:cs="Arial"/>
          <w:b/>
          <w:bCs/>
          <w:sz w:val="22"/>
          <w:szCs w:val="22"/>
        </w:rPr>
      </w:pPr>
    </w:p>
    <w:tbl>
      <w:tblPr>
        <w:tblW w:w="9075"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2269"/>
        <w:gridCol w:w="1125"/>
        <w:gridCol w:w="1141"/>
        <w:gridCol w:w="2215"/>
        <w:gridCol w:w="1238"/>
        <w:gridCol w:w="1087"/>
      </w:tblGrid>
      <w:tr w:rsidR="008716C6" w:rsidRPr="00180282" w14:paraId="37A995C2" w14:textId="77777777">
        <w:tc>
          <w:tcPr>
            <w:tcW w:w="4534" w:type="dxa"/>
            <w:gridSpan w:val="3"/>
            <w:tcBorders>
              <w:top w:val="single" w:sz="4" w:space="0" w:color="000000"/>
              <w:left w:val="single" w:sz="4" w:space="0" w:color="000000"/>
              <w:bottom w:val="single" w:sz="4" w:space="0" w:color="000000"/>
            </w:tcBorders>
            <w:shd w:val="clear" w:color="auto" w:fill="auto"/>
          </w:tcPr>
          <w:p w14:paraId="183925F8"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Charges</w:t>
            </w:r>
          </w:p>
        </w:tc>
        <w:tc>
          <w:tcPr>
            <w:tcW w:w="4540" w:type="dxa"/>
            <w:gridSpan w:val="3"/>
            <w:tcBorders>
              <w:top w:val="single" w:sz="4" w:space="0" w:color="000000"/>
              <w:left w:val="single" w:sz="4" w:space="0" w:color="000000"/>
              <w:bottom w:val="single" w:sz="4" w:space="0" w:color="000000"/>
              <w:right w:val="single" w:sz="4" w:space="0" w:color="000000"/>
            </w:tcBorders>
            <w:shd w:val="clear" w:color="auto" w:fill="auto"/>
          </w:tcPr>
          <w:p w14:paraId="63726C17"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Produits</w:t>
            </w:r>
          </w:p>
        </w:tc>
      </w:tr>
      <w:tr w:rsidR="008716C6" w:rsidRPr="00180282" w14:paraId="7636B953" w14:textId="77777777">
        <w:tc>
          <w:tcPr>
            <w:tcW w:w="2268" w:type="dxa"/>
            <w:tcBorders>
              <w:left w:val="single" w:sz="4" w:space="0" w:color="000000"/>
              <w:bottom w:val="single" w:sz="4" w:space="0" w:color="000000"/>
            </w:tcBorders>
            <w:shd w:val="clear" w:color="auto" w:fill="auto"/>
          </w:tcPr>
          <w:p w14:paraId="7FE3006D" w14:textId="77777777" w:rsidR="008716C6" w:rsidRPr="00180282" w:rsidRDefault="008716C6">
            <w:pPr>
              <w:pStyle w:val="Contenudetableau"/>
              <w:rPr>
                <w:rFonts w:ascii="Arial" w:hAnsi="Arial" w:cs="Arial"/>
                <w:color w:val="000000"/>
                <w:sz w:val="22"/>
                <w:szCs w:val="22"/>
              </w:rPr>
            </w:pPr>
          </w:p>
        </w:tc>
        <w:tc>
          <w:tcPr>
            <w:tcW w:w="1125" w:type="dxa"/>
            <w:tcBorders>
              <w:left w:val="single" w:sz="4" w:space="0" w:color="000000"/>
              <w:bottom w:val="single" w:sz="4" w:space="0" w:color="000000"/>
            </w:tcBorders>
            <w:shd w:val="clear" w:color="auto" w:fill="auto"/>
          </w:tcPr>
          <w:p w14:paraId="42944458" w14:textId="77777777" w:rsidR="008716C6" w:rsidRPr="00180282" w:rsidRDefault="00ED3DF8" w:rsidP="0063527E">
            <w:pPr>
              <w:pStyle w:val="Contenudetableau"/>
              <w:jc w:val="center"/>
              <w:rPr>
                <w:rFonts w:ascii="Arial" w:hAnsi="Arial" w:cs="Arial"/>
                <w:color w:val="000000"/>
                <w:sz w:val="22"/>
                <w:szCs w:val="22"/>
              </w:rPr>
            </w:pPr>
            <w:r w:rsidRPr="00180282">
              <w:rPr>
                <w:rFonts w:ascii="Arial" w:hAnsi="Arial" w:cs="Arial"/>
                <w:color w:val="000000"/>
                <w:sz w:val="22"/>
                <w:szCs w:val="22"/>
              </w:rPr>
              <w:t>Année 1</w:t>
            </w:r>
          </w:p>
        </w:tc>
        <w:tc>
          <w:tcPr>
            <w:tcW w:w="1141" w:type="dxa"/>
            <w:tcBorders>
              <w:left w:val="single" w:sz="4" w:space="0" w:color="000000"/>
              <w:bottom w:val="single" w:sz="4" w:space="0" w:color="000000"/>
            </w:tcBorders>
            <w:shd w:val="clear" w:color="auto" w:fill="auto"/>
          </w:tcPr>
          <w:p w14:paraId="4D0EA96D" w14:textId="77777777" w:rsidR="008716C6" w:rsidRPr="00180282" w:rsidRDefault="00ED3DF8" w:rsidP="0063527E">
            <w:pPr>
              <w:pStyle w:val="Contenudetableau"/>
              <w:jc w:val="center"/>
              <w:rPr>
                <w:rFonts w:ascii="Arial" w:hAnsi="Arial" w:cs="Arial"/>
                <w:color w:val="000000"/>
                <w:sz w:val="22"/>
                <w:szCs w:val="22"/>
              </w:rPr>
            </w:pPr>
            <w:r w:rsidRPr="00180282">
              <w:rPr>
                <w:rFonts w:ascii="Arial" w:hAnsi="Arial" w:cs="Arial"/>
                <w:color w:val="000000"/>
                <w:sz w:val="22"/>
                <w:szCs w:val="22"/>
              </w:rPr>
              <w:t>Année 2</w:t>
            </w:r>
          </w:p>
        </w:tc>
        <w:tc>
          <w:tcPr>
            <w:tcW w:w="2215" w:type="dxa"/>
            <w:tcBorders>
              <w:left w:val="single" w:sz="4" w:space="0" w:color="000000"/>
              <w:bottom w:val="single" w:sz="4" w:space="0" w:color="000000"/>
            </w:tcBorders>
            <w:shd w:val="clear" w:color="auto" w:fill="auto"/>
          </w:tcPr>
          <w:p w14:paraId="4686A30C" w14:textId="77777777" w:rsidR="008716C6" w:rsidRPr="00180282" w:rsidRDefault="008716C6" w:rsidP="0063527E">
            <w:pPr>
              <w:pStyle w:val="Contenudetableau"/>
              <w:jc w:val="center"/>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3629E524" w14:textId="77777777" w:rsidR="008716C6" w:rsidRPr="00180282" w:rsidRDefault="00ED3DF8" w:rsidP="0063527E">
            <w:pPr>
              <w:pStyle w:val="Contenudetableau"/>
              <w:jc w:val="center"/>
              <w:rPr>
                <w:rFonts w:ascii="Arial" w:hAnsi="Arial" w:cs="Arial"/>
                <w:color w:val="000000"/>
                <w:sz w:val="22"/>
                <w:szCs w:val="22"/>
              </w:rPr>
            </w:pPr>
            <w:r w:rsidRPr="00180282">
              <w:rPr>
                <w:rFonts w:ascii="Arial" w:hAnsi="Arial" w:cs="Arial"/>
                <w:color w:val="000000"/>
                <w:sz w:val="22"/>
                <w:szCs w:val="22"/>
              </w:rPr>
              <w:t>Année 1</w:t>
            </w:r>
          </w:p>
        </w:tc>
        <w:tc>
          <w:tcPr>
            <w:tcW w:w="1087" w:type="dxa"/>
            <w:tcBorders>
              <w:left w:val="single" w:sz="4" w:space="0" w:color="000000"/>
              <w:bottom w:val="single" w:sz="4" w:space="0" w:color="000000"/>
              <w:right w:val="single" w:sz="4" w:space="0" w:color="000000"/>
            </w:tcBorders>
            <w:shd w:val="clear" w:color="auto" w:fill="auto"/>
          </w:tcPr>
          <w:p w14:paraId="0048717F" w14:textId="77777777" w:rsidR="008716C6" w:rsidRPr="00180282" w:rsidRDefault="00ED3DF8" w:rsidP="0063527E">
            <w:pPr>
              <w:pStyle w:val="Contenudetableau"/>
              <w:jc w:val="center"/>
              <w:rPr>
                <w:rFonts w:ascii="Arial" w:hAnsi="Arial" w:cs="Arial"/>
                <w:color w:val="000000"/>
                <w:sz w:val="22"/>
                <w:szCs w:val="22"/>
              </w:rPr>
            </w:pPr>
            <w:r w:rsidRPr="00180282">
              <w:rPr>
                <w:rFonts w:ascii="Arial" w:hAnsi="Arial" w:cs="Arial"/>
                <w:color w:val="000000"/>
                <w:sz w:val="22"/>
                <w:szCs w:val="22"/>
              </w:rPr>
              <w:t>Année 2</w:t>
            </w:r>
          </w:p>
        </w:tc>
      </w:tr>
      <w:tr w:rsidR="008716C6" w:rsidRPr="00180282" w14:paraId="640B7702" w14:textId="77777777">
        <w:tc>
          <w:tcPr>
            <w:tcW w:w="2268" w:type="dxa"/>
            <w:tcBorders>
              <w:left w:val="single" w:sz="4" w:space="0" w:color="000000"/>
              <w:bottom w:val="single" w:sz="4" w:space="0" w:color="000000"/>
            </w:tcBorders>
            <w:shd w:val="clear" w:color="auto" w:fill="auto"/>
          </w:tcPr>
          <w:p w14:paraId="2C709B18" w14:textId="77777777" w:rsidR="008716C6" w:rsidRPr="00180282" w:rsidRDefault="00ED3DF8">
            <w:pPr>
              <w:pStyle w:val="Contenudetableau"/>
              <w:rPr>
                <w:rFonts w:ascii="Arial" w:hAnsi="Arial" w:cs="Arial"/>
                <w:b/>
                <w:bCs/>
                <w:color w:val="000000"/>
                <w:sz w:val="22"/>
                <w:szCs w:val="22"/>
              </w:rPr>
            </w:pPr>
            <w:r w:rsidRPr="00180282">
              <w:rPr>
                <w:rFonts w:ascii="Arial" w:hAnsi="Arial" w:cs="Arial"/>
                <w:b/>
                <w:bCs/>
                <w:color w:val="000000"/>
                <w:sz w:val="22"/>
                <w:szCs w:val="22"/>
              </w:rPr>
              <w:t>Dépenses subventionnables</w:t>
            </w:r>
          </w:p>
        </w:tc>
        <w:tc>
          <w:tcPr>
            <w:tcW w:w="1125" w:type="dxa"/>
            <w:tcBorders>
              <w:left w:val="single" w:sz="4" w:space="0" w:color="000000"/>
              <w:bottom w:val="single" w:sz="4" w:space="0" w:color="000000"/>
            </w:tcBorders>
            <w:shd w:val="clear" w:color="auto" w:fill="auto"/>
          </w:tcPr>
          <w:p w14:paraId="76FAA5D5"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08B8CC7A"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34890D9B" w14:textId="77777777" w:rsidR="008716C6" w:rsidRPr="00180282" w:rsidRDefault="008716C6">
            <w:pPr>
              <w:pStyle w:val="Contenudetableau"/>
              <w:rPr>
                <w:rFonts w:ascii="Arial" w:hAnsi="Arial" w:cs="Arial"/>
                <w:b/>
                <w:bCs/>
                <w:color w:val="000000"/>
                <w:sz w:val="22"/>
                <w:szCs w:val="22"/>
              </w:rPr>
            </w:pPr>
          </w:p>
        </w:tc>
        <w:tc>
          <w:tcPr>
            <w:tcW w:w="1238" w:type="dxa"/>
            <w:tcBorders>
              <w:left w:val="single" w:sz="4" w:space="0" w:color="000000"/>
              <w:bottom w:val="single" w:sz="4" w:space="0" w:color="000000"/>
            </w:tcBorders>
            <w:shd w:val="clear" w:color="auto" w:fill="auto"/>
          </w:tcPr>
          <w:p w14:paraId="08DBD060"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73D596EA" w14:textId="77777777" w:rsidR="008716C6" w:rsidRPr="00180282" w:rsidRDefault="008716C6">
            <w:pPr>
              <w:pStyle w:val="Contenudetableau"/>
              <w:rPr>
                <w:rFonts w:ascii="Arial" w:hAnsi="Arial" w:cs="Arial"/>
                <w:color w:val="000000"/>
                <w:sz w:val="22"/>
                <w:szCs w:val="22"/>
              </w:rPr>
            </w:pPr>
          </w:p>
        </w:tc>
      </w:tr>
      <w:tr w:rsidR="008716C6" w:rsidRPr="00180282" w14:paraId="2C4D68AD" w14:textId="77777777">
        <w:tc>
          <w:tcPr>
            <w:tcW w:w="2268" w:type="dxa"/>
            <w:tcBorders>
              <w:left w:val="single" w:sz="4" w:space="0" w:color="000000"/>
              <w:bottom w:val="single" w:sz="4" w:space="0" w:color="000000"/>
            </w:tcBorders>
            <w:shd w:val="clear" w:color="auto" w:fill="auto"/>
          </w:tcPr>
          <w:p w14:paraId="26E16610" w14:textId="77777777" w:rsidR="008716C6" w:rsidRPr="00180282" w:rsidRDefault="00ED3DF8">
            <w:pPr>
              <w:pStyle w:val="Contenudetableau"/>
              <w:rPr>
                <w:rFonts w:ascii="Arial" w:hAnsi="Arial" w:cs="Arial"/>
                <w:sz w:val="22"/>
                <w:szCs w:val="22"/>
              </w:rPr>
            </w:pPr>
            <w:r w:rsidRPr="00180282">
              <w:rPr>
                <w:rFonts w:ascii="Arial" w:hAnsi="Arial" w:cs="Arial"/>
                <w:b/>
                <w:bCs/>
                <w:color w:val="000000"/>
                <w:sz w:val="22"/>
                <w:szCs w:val="22"/>
              </w:rPr>
              <w:t>Accompagnement social</w:t>
            </w:r>
            <w:r w:rsidRPr="00180282">
              <w:rPr>
                <w:rFonts w:ascii="Arial" w:hAnsi="Arial" w:cs="Arial"/>
                <w:color w:val="000000"/>
                <w:sz w:val="22"/>
                <w:szCs w:val="22"/>
              </w:rPr>
              <w:t> :</w:t>
            </w:r>
          </w:p>
        </w:tc>
        <w:tc>
          <w:tcPr>
            <w:tcW w:w="1125" w:type="dxa"/>
            <w:tcBorders>
              <w:left w:val="single" w:sz="4" w:space="0" w:color="000000"/>
              <w:bottom w:val="single" w:sz="4" w:space="0" w:color="000000"/>
            </w:tcBorders>
            <w:shd w:val="clear" w:color="auto" w:fill="auto"/>
          </w:tcPr>
          <w:p w14:paraId="30154197"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3A820629"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2933379A" w14:textId="77777777" w:rsidR="008716C6" w:rsidRPr="00180282" w:rsidRDefault="00ED3DF8">
            <w:pPr>
              <w:pStyle w:val="Contenudetableau"/>
              <w:rPr>
                <w:rFonts w:ascii="Arial" w:hAnsi="Arial" w:cs="Arial"/>
                <w:sz w:val="22"/>
                <w:szCs w:val="22"/>
              </w:rPr>
            </w:pPr>
            <w:r w:rsidRPr="00180282">
              <w:rPr>
                <w:rFonts w:ascii="Arial" w:hAnsi="Arial" w:cs="Arial"/>
                <w:b/>
                <w:bCs/>
                <w:color w:val="000000"/>
                <w:sz w:val="22"/>
                <w:szCs w:val="22"/>
              </w:rPr>
              <w:t>Subventions</w:t>
            </w:r>
            <w:r w:rsidRPr="00180282">
              <w:rPr>
                <w:rFonts w:ascii="Arial" w:hAnsi="Arial" w:cs="Arial"/>
                <w:color w:val="000000"/>
                <w:sz w:val="22"/>
                <w:szCs w:val="22"/>
              </w:rPr>
              <w:t> :</w:t>
            </w:r>
          </w:p>
        </w:tc>
        <w:tc>
          <w:tcPr>
            <w:tcW w:w="1238" w:type="dxa"/>
            <w:tcBorders>
              <w:left w:val="single" w:sz="4" w:space="0" w:color="000000"/>
              <w:bottom w:val="single" w:sz="4" w:space="0" w:color="000000"/>
            </w:tcBorders>
            <w:shd w:val="clear" w:color="auto" w:fill="auto"/>
          </w:tcPr>
          <w:p w14:paraId="2CE8C738"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792F72A0" w14:textId="77777777" w:rsidR="008716C6" w:rsidRPr="00180282" w:rsidRDefault="008716C6">
            <w:pPr>
              <w:pStyle w:val="Contenudetableau"/>
              <w:rPr>
                <w:rFonts w:ascii="Arial" w:hAnsi="Arial" w:cs="Arial"/>
                <w:color w:val="000000"/>
                <w:sz w:val="22"/>
                <w:szCs w:val="22"/>
              </w:rPr>
            </w:pPr>
          </w:p>
        </w:tc>
      </w:tr>
      <w:tr w:rsidR="008716C6" w:rsidRPr="00180282" w14:paraId="556E15C5" w14:textId="77777777">
        <w:tc>
          <w:tcPr>
            <w:tcW w:w="2268" w:type="dxa"/>
            <w:tcBorders>
              <w:left w:val="single" w:sz="4" w:space="0" w:color="000000"/>
              <w:bottom w:val="single" w:sz="4" w:space="0" w:color="000000"/>
            </w:tcBorders>
            <w:shd w:val="clear" w:color="auto" w:fill="auto"/>
          </w:tcPr>
          <w:p w14:paraId="30B574C3"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Diagnostic</w:t>
            </w:r>
          </w:p>
        </w:tc>
        <w:tc>
          <w:tcPr>
            <w:tcW w:w="1125" w:type="dxa"/>
            <w:tcBorders>
              <w:left w:val="single" w:sz="4" w:space="0" w:color="000000"/>
              <w:bottom w:val="single" w:sz="4" w:space="0" w:color="000000"/>
            </w:tcBorders>
            <w:shd w:val="clear" w:color="auto" w:fill="auto"/>
          </w:tcPr>
          <w:p w14:paraId="3C4D345B"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78DE66E4"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071E1EE2"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FNAVDL</w:t>
            </w:r>
          </w:p>
        </w:tc>
        <w:tc>
          <w:tcPr>
            <w:tcW w:w="1238" w:type="dxa"/>
            <w:tcBorders>
              <w:left w:val="single" w:sz="4" w:space="0" w:color="000000"/>
              <w:bottom w:val="single" w:sz="4" w:space="0" w:color="000000"/>
            </w:tcBorders>
            <w:shd w:val="clear" w:color="auto" w:fill="auto"/>
          </w:tcPr>
          <w:p w14:paraId="299386DD"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1BA9A00F" w14:textId="77777777" w:rsidR="008716C6" w:rsidRPr="00180282" w:rsidRDefault="008716C6">
            <w:pPr>
              <w:pStyle w:val="Contenudetableau"/>
              <w:rPr>
                <w:rFonts w:ascii="Arial" w:hAnsi="Arial" w:cs="Arial"/>
                <w:color w:val="000000"/>
                <w:sz w:val="22"/>
                <w:szCs w:val="22"/>
              </w:rPr>
            </w:pPr>
          </w:p>
        </w:tc>
      </w:tr>
      <w:tr w:rsidR="008716C6" w:rsidRPr="00180282" w14:paraId="6A43604B" w14:textId="77777777">
        <w:tc>
          <w:tcPr>
            <w:tcW w:w="2268" w:type="dxa"/>
            <w:tcBorders>
              <w:left w:val="single" w:sz="4" w:space="0" w:color="000000"/>
              <w:bottom w:val="single" w:sz="4" w:space="0" w:color="000000"/>
            </w:tcBorders>
            <w:shd w:val="clear" w:color="auto" w:fill="auto"/>
          </w:tcPr>
          <w:p w14:paraId="7B461ADA"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Accompagnement</w:t>
            </w:r>
          </w:p>
        </w:tc>
        <w:tc>
          <w:tcPr>
            <w:tcW w:w="1125" w:type="dxa"/>
            <w:tcBorders>
              <w:left w:val="single" w:sz="4" w:space="0" w:color="000000"/>
              <w:bottom w:val="single" w:sz="4" w:space="0" w:color="000000"/>
            </w:tcBorders>
            <w:shd w:val="clear" w:color="auto" w:fill="auto"/>
          </w:tcPr>
          <w:p w14:paraId="4B8119CD"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32C7AA03"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30D1F514"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Autres subventions :</w:t>
            </w:r>
          </w:p>
        </w:tc>
        <w:tc>
          <w:tcPr>
            <w:tcW w:w="1238" w:type="dxa"/>
            <w:tcBorders>
              <w:left w:val="single" w:sz="4" w:space="0" w:color="000000"/>
              <w:bottom w:val="single" w:sz="4" w:space="0" w:color="000000"/>
            </w:tcBorders>
            <w:shd w:val="clear" w:color="auto" w:fill="auto"/>
          </w:tcPr>
          <w:p w14:paraId="01B3DEC1"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6C754776" w14:textId="77777777" w:rsidR="008716C6" w:rsidRPr="00180282" w:rsidRDefault="008716C6">
            <w:pPr>
              <w:pStyle w:val="Contenudetableau"/>
              <w:rPr>
                <w:rFonts w:ascii="Arial" w:hAnsi="Arial" w:cs="Arial"/>
                <w:color w:val="000000"/>
                <w:sz w:val="22"/>
                <w:szCs w:val="22"/>
              </w:rPr>
            </w:pPr>
          </w:p>
        </w:tc>
      </w:tr>
      <w:tr w:rsidR="008716C6" w:rsidRPr="00180282" w14:paraId="0BF6D0C2" w14:textId="77777777">
        <w:tc>
          <w:tcPr>
            <w:tcW w:w="2268" w:type="dxa"/>
            <w:tcBorders>
              <w:left w:val="single" w:sz="4" w:space="0" w:color="000000"/>
              <w:bottom w:val="single" w:sz="4" w:space="0" w:color="000000"/>
            </w:tcBorders>
            <w:shd w:val="clear" w:color="auto" w:fill="auto"/>
          </w:tcPr>
          <w:p w14:paraId="35D219B4"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GLA</w:t>
            </w:r>
          </w:p>
        </w:tc>
        <w:tc>
          <w:tcPr>
            <w:tcW w:w="1125" w:type="dxa"/>
            <w:tcBorders>
              <w:left w:val="single" w:sz="4" w:space="0" w:color="000000"/>
              <w:bottom w:val="single" w:sz="4" w:space="0" w:color="000000"/>
            </w:tcBorders>
            <w:shd w:val="clear" w:color="auto" w:fill="auto"/>
          </w:tcPr>
          <w:p w14:paraId="5830DCEA"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6597E4A2"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0F2AFCB6" w14:textId="77777777" w:rsidR="008716C6" w:rsidRPr="00180282" w:rsidRDefault="00ED3DF8">
            <w:pPr>
              <w:pStyle w:val="Contenudetableau"/>
              <w:rPr>
                <w:rFonts w:ascii="Arial" w:hAnsi="Arial" w:cs="Arial"/>
                <w:i/>
                <w:iCs/>
                <w:color w:val="000000"/>
                <w:sz w:val="22"/>
                <w:szCs w:val="22"/>
              </w:rPr>
            </w:pPr>
            <w:r w:rsidRPr="00180282">
              <w:rPr>
                <w:rFonts w:ascii="Arial" w:hAnsi="Arial" w:cs="Arial"/>
                <w:i/>
                <w:iCs/>
                <w:color w:val="000000"/>
                <w:sz w:val="22"/>
                <w:szCs w:val="22"/>
              </w:rPr>
              <w:t>FSL</w:t>
            </w:r>
          </w:p>
        </w:tc>
        <w:tc>
          <w:tcPr>
            <w:tcW w:w="1238" w:type="dxa"/>
            <w:tcBorders>
              <w:left w:val="single" w:sz="4" w:space="0" w:color="000000"/>
              <w:bottom w:val="single" w:sz="4" w:space="0" w:color="000000"/>
            </w:tcBorders>
            <w:shd w:val="clear" w:color="auto" w:fill="auto"/>
          </w:tcPr>
          <w:p w14:paraId="7F2D8E22"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11B29B27" w14:textId="77777777" w:rsidR="008716C6" w:rsidRPr="00180282" w:rsidRDefault="008716C6">
            <w:pPr>
              <w:pStyle w:val="Contenudetableau"/>
              <w:rPr>
                <w:rFonts w:ascii="Arial" w:hAnsi="Arial" w:cs="Arial"/>
                <w:color w:val="000000"/>
                <w:sz w:val="22"/>
                <w:szCs w:val="22"/>
              </w:rPr>
            </w:pPr>
          </w:p>
        </w:tc>
      </w:tr>
      <w:tr w:rsidR="008716C6" w:rsidRPr="00180282" w14:paraId="0E199DD6" w14:textId="77777777">
        <w:tc>
          <w:tcPr>
            <w:tcW w:w="2268" w:type="dxa"/>
            <w:tcBorders>
              <w:left w:val="single" w:sz="4" w:space="0" w:color="000000"/>
              <w:bottom w:val="single" w:sz="4" w:space="0" w:color="000000"/>
            </w:tcBorders>
            <w:shd w:val="clear" w:color="auto" w:fill="auto"/>
          </w:tcPr>
          <w:p w14:paraId="16B34EB0"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Bail glissant dont :</w:t>
            </w:r>
          </w:p>
        </w:tc>
        <w:tc>
          <w:tcPr>
            <w:tcW w:w="1125" w:type="dxa"/>
            <w:tcBorders>
              <w:left w:val="single" w:sz="4" w:space="0" w:color="000000"/>
              <w:bottom w:val="single" w:sz="4" w:space="0" w:color="000000"/>
            </w:tcBorders>
            <w:shd w:val="clear" w:color="auto" w:fill="auto"/>
          </w:tcPr>
          <w:p w14:paraId="77DE6FDB"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2B760E0F"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6B0625B2" w14:textId="77777777" w:rsidR="008716C6" w:rsidRPr="00180282" w:rsidRDefault="00ED3DF8">
            <w:pPr>
              <w:pStyle w:val="Contenudetableau"/>
              <w:rPr>
                <w:rFonts w:ascii="Arial" w:hAnsi="Arial" w:cs="Arial"/>
                <w:i/>
                <w:iCs/>
                <w:color w:val="000000"/>
                <w:sz w:val="22"/>
                <w:szCs w:val="22"/>
              </w:rPr>
            </w:pPr>
            <w:r w:rsidRPr="00180282">
              <w:rPr>
                <w:rFonts w:ascii="Arial" w:hAnsi="Arial" w:cs="Arial"/>
                <w:i/>
                <w:iCs/>
                <w:color w:val="000000"/>
                <w:sz w:val="22"/>
                <w:szCs w:val="22"/>
              </w:rPr>
              <w:t>CCAS</w:t>
            </w:r>
          </w:p>
        </w:tc>
        <w:tc>
          <w:tcPr>
            <w:tcW w:w="1238" w:type="dxa"/>
            <w:tcBorders>
              <w:left w:val="single" w:sz="4" w:space="0" w:color="000000"/>
              <w:bottom w:val="single" w:sz="4" w:space="0" w:color="000000"/>
            </w:tcBorders>
            <w:shd w:val="clear" w:color="auto" w:fill="auto"/>
          </w:tcPr>
          <w:p w14:paraId="65E10C1B"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059A5E20" w14:textId="77777777" w:rsidR="008716C6" w:rsidRPr="00180282" w:rsidRDefault="008716C6">
            <w:pPr>
              <w:pStyle w:val="Contenudetableau"/>
              <w:rPr>
                <w:rFonts w:ascii="Arial" w:hAnsi="Arial" w:cs="Arial"/>
                <w:color w:val="000000"/>
                <w:sz w:val="22"/>
                <w:szCs w:val="22"/>
              </w:rPr>
            </w:pPr>
          </w:p>
        </w:tc>
      </w:tr>
      <w:tr w:rsidR="008716C6" w:rsidRPr="00180282" w14:paraId="320D3900" w14:textId="77777777">
        <w:tc>
          <w:tcPr>
            <w:tcW w:w="2268" w:type="dxa"/>
            <w:tcBorders>
              <w:left w:val="single" w:sz="4" w:space="0" w:color="000000"/>
              <w:bottom w:val="single" w:sz="4" w:space="0" w:color="000000"/>
            </w:tcBorders>
            <w:shd w:val="clear" w:color="auto" w:fill="auto"/>
          </w:tcPr>
          <w:p w14:paraId="07C8D4AA" w14:textId="77777777" w:rsidR="008716C6" w:rsidRPr="00180282" w:rsidRDefault="00ED3DF8">
            <w:pPr>
              <w:pStyle w:val="Contenudetableau"/>
              <w:rPr>
                <w:rFonts w:ascii="Arial" w:hAnsi="Arial" w:cs="Arial"/>
                <w:i/>
                <w:iCs/>
                <w:color w:val="000000"/>
                <w:sz w:val="22"/>
                <w:szCs w:val="22"/>
              </w:rPr>
            </w:pPr>
            <w:r w:rsidRPr="00180282">
              <w:rPr>
                <w:rFonts w:ascii="Arial" w:hAnsi="Arial" w:cs="Arial"/>
                <w:i/>
                <w:iCs/>
                <w:color w:val="000000"/>
                <w:sz w:val="22"/>
                <w:szCs w:val="22"/>
              </w:rPr>
              <w:t>Prestation de GLA</w:t>
            </w:r>
          </w:p>
        </w:tc>
        <w:tc>
          <w:tcPr>
            <w:tcW w:w="1125" w:type="dxa"/>
            <w:tcBorders>
              <w:left w:val="single" w:sz="4" w:space="0" w:color="000000"/>
              <w:bottom w:val="single" w:sz="4" w:space="0" w:color="000000"/>
            </w:tcBorders>
            <w:shd w:val="clear" w:color="auto" w:fill="auto"/>
          </w:tcPr>
          <w:p w14:paraId="3E9340E5"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322D6171"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11FFF423" w14:textId="0F7A5FEC" w:rsidR="008716C6" w:rsidRPr="00180282" w:rsidRDefault="00ED3DF8">
            <w:pPr>
              <w:pStyle w:val="Contenudetableau"/>
              <w:rPr>
                <w:rFonts w:ascii="Arial" w:hAnsi="Arial" w:cs="Arial"/>
                <w:i/>
                <w:iCs/>
                <w:color w:val="000000"/>
                <w:sz w:val="22"/>
                <w:szCs w:val="22"/>
              </w:rPr>
            </w:pPr>
            <w:r w:rsidRPr="00180282">
              <w:rPr>
                <w:rFonts w:ascii="Arial" w:hAnsi="Arial" w:cs="Arial"/>
                <w:i/>
                <w:iCs/>
                <w:color w:val="000000"/>
                <w:sz w:val="22"/>
                <w:szCs w:val="22"/>
              </w:rPr>
              <w:t>.</w:t>
            </w:r>
          </w:p>
        </w:tc>
        <w:tc>
          <w:tcPr>
            <w:tcW w:w="1238" w:type="dxa"/>
            <w:tcBorders>
              <w:left w:val="single" w:sz="4" w:space="0" w:color="000000"/>
              <w:bottom w:val="single" w:sz="4" w:space="0" w:color="000000"/>
            </w:tcBorders>
            <w:shd w:val="clear" w:color="auto" w:fill="auto"/>
          </w:tcPr>
          <w:p w14:paraId="23458C27"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3E1E78CD" w14:textId="77777777" w:rsidR="008716C6" w:rsidRPr="00180282" w:rsidRDefault="008716C6">
            <w:pPr>
              <w:pStyle w:val="Contenudetableau"/>
              <w:rPr>
                <w:rFonts w:ascii="Arial" w:hAnsi="Arial" w:cs="Arial"/>
                <w:color w:val="000000"/>
                <w:sz w:val="22"/>
                <w:szCs w:val="22"/>
              </w:rPr>
            </w:pPr>
          </w:p>
        </w:tc>
      </w:tr>
      <w:tr w:rsidR="008716C6" w:rsidRPr="00180282" w14:paraId="7513BAE5" w14:textId="77777777">
        <w:tc>
          <w:tcPr>
            <w:tcW w:w="2268" w:type="dxa"/>
            <w:tcBorders>
              <w:left w:val="single" w:sz="4" w:space="0" w:color="000000"/>
              <w:bottom w:val="single" w:sz="4" w:space="0" w:color="000000"/>
            </w:tcBorders>
            <w:shd w:val="clear" w:color="auto" w:fill="auto"/>
          </w:tcPr>
          <w:p w14:paraId="40507763" w14:textId="77777777" w:rsidR="008716C6" w:rsidRPr="00180282" w:rsidRDefault="00ED3DF8">
            <w:pPr>
              <w:pStyle w:val="Contenudetableau"/>
              <w:rPr>
                <w:rFonts w:ascii="Arial" w:hAnsi="Arial" w:cs="Arial"/>
                <w:i/>
                <w:iCs/>
                <w:color w:val="000000"/>
                <w:sz w:val="22"/>
                <w:szCs w:val="22"/>
              </w:rPr>
            </w:pPr>
            <w:r w:rsidRPr="00180282">
              <w:rPr>
                <w:rFonts w:ascii="Arial" w:hAnsi="Arial" w:cs="Arial"/>
                <w:i/>
                <w:iCs/>
                <w:color w:val="000000"/>
                <w:sz w:val="22"/>
                <w:szCs w:val="22"/>
              </w:rPr>
              <w:t>Garantie de loyer et de dégradations</w:t>
            </w:r>
          </w:p>
        </w:tc>
        <w:tc>
          <w:tcPr>
            <w:tcW w:w="1125" w:type="dxa"/>
            <w:tcBorders>
              <w:left w:val="single" w:sz="4" w:space="0" w:color="000000"/>
              <w:bottom w:val="single" w:sz="4" w:space="0" w:color="000000"/>
            </w:tcBorders>
            <w:shd w:val="clear" w:color="auto" w:fill="auto"/>
          </w:tcPr>
          <w:p w14:paraId="6A00E841"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3FDAF6E8"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4E3EEE55" w14:textId="77777777" w:rsidR="008716C6" w:rsidRPr="00180282" w:rsidRDefault="00ED3DF8">
            <w:pPr>
              <w:pStyle w:val="Contenudetableau"/>
              <w:rPr>
                <w:rFonts w:ascii="Arial" w:hAnsi="Arial" w:cs="Arial"/>
                <w:b/>
                <w:bCs/>
                <w:color w:val="000000"/>
                <w:sz w:val="22"/>
                <w:szCs w:val="22"/>
              </w:rPr>
            </w:pPr>
            <w:r w:rsidRPr="00180282">
              <w:rPr>
                <w:rFonts w:ascii="Arial" w:hAnsi="Arial" w:cs="Arial"/>
                <w:b/>
                <w:bCs/>
                <w:color w:val="000000"/>
                <w:sz w:val="22"/>
                <w:szCs w:val="22"/>
              </w:rPr>
              <w:t>Moyens internes et fonds propres :</w:t>
            </w:r>
          </w:p>
        </w:tc>
        <w:tc>
          <w:tcPr>
            <w:tcW w:w="1238" w:type="dxa"/>
            <w:tcBorders>
              <w:left w:val="single" w:sz="4" w:space="0" w:color="000000"/>
              <w:bottom w:val="single" w:sz="4" w:space="0" w:color="000000"/>
            </w:tcBorders>
            <w:shd w:val="clear" w:color="auto" w:fill="auto"/>
          </w:tcPr>
          <w:p w14:paraId="5F4A1ABA"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38F04855" w14:textId="77777777" w:rsidR="008716C6" w:rsidRPr="00180282" w:rsidRDefault="008716C6">
            <w:pPr>
              <w:pStyle w:val="Contenudetableau"/>
              <w:rPr>
                <w:rFonts w:ascii="Arial" w:hAnsi="Arial" w:cs="Arial"/>
                <w:color w:val="000000"/>
                <w:sz w:val="22"/>
                <w:szCs w:val="22"/>
              </w:rPr>
            </w:pPr>
          </w:p>
        </w:tc>
      </w:tr>
      <w:tr w:rsidR="008716C6" w:rsidRPr="00180282" w14:paraId="34B06A54" w14:textId="77777777">
        <w:tc>
          <w:tcPr>
            <w:tcW w:w="2268" w:type="dxa"/>
            <w:tcBorders>
              <w:left w:val="single" w:sz="4" w:space="0" w:color="000000"/>
              <w:bottom w:val="single" w:sz="4" w:space="0" w:color="000000"/>
            </w:tcBorders>
            <w:shd w:val="clear" w:color="auto" w:fill="auto"/>
          </w:tcPr>
          <w:p w14:paraId="10F5D11D" w14:textId="77777777" w:rsidR="008716C6" w:rsidRPr="00180282" w:rsidRDefault="00ED3DF8">
            <w:pPr>
              <w:pStyle w:val="Contenudetableau"/>
              <w:rPr>
                <w:rFonts w:ascii="Arial" w:hAnsi="Arial" w:cs="Arial"/>
                <w:i/>
                <w:iCs/>
                <w:color w:val="000000"/>
                <w:sz w:val="22"/>
                <w:szCs w:val="22"/>
              </w:rPr>
            </w:pPr>
            <w:r w:rsidRPr="00180282">
              <w:rPr>
                <w:rFonts w:ascii="Arial" w:hAnsi="Arial" w:cs="Arial"/>
                <w:i/>
                <w:iCs/>
                <w:color w:val="000000"/>
                <w:sz w:val="22"/>
                <w:szCs w:val="22"/>
              </w:rPr>
              <w:t>Coûts d’entretien du logement du locataire</w:t>
            </w:r>
          </w:p>
        </w:tc>
        <w:tc>
          <w:tcPr>
            <w:tcW w:w="1125" w:type="dxa"/>
            <w:tcBorders>
              <w:left w:val="single" w:sz="4" w:space="0" w:color="000000"/>
              <w:bottom w:val="single" w:sz="4" w:space="0" w:color="000000"/>
            </w:tcBorders>
            <w:shd w:val="clear" w:color="auto" w:fill="auto"/>
          </w:tcPr>
          <w:p w14:paraId="41640AFE"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36069AB9"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366A8CFD"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30AFA153"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5CCCB7B4" w14:textId="77777777" w:rsidR="008716C6" w:rsidRPr="00180282" w:rsidRDefault="008716C6">
            <w:pPr>
              <w:pStyle w:val="Contenudetableau"/>
              <w:rPr>
                <w:rFonts w:ascii="Arial" w:hAnsi="Arial" w:cs="Arial"/>
                <w:color w:val="000000"/>
                <w:sz w:val="22"/>
                <w:szCs w:val="22"/>
              </w:rPr>
            </w:pPr>
          </w:p>
        </w:tc>
      </w:tr>
      <w:tr w:rsidR="008716C6" w:rsidRPr="00180282" w14:paraId="1C4D6B9D" w14:textId="77777777">
        <w:tc>
          <w:tcPr>
            <w:tcW w:w="2268" w:type="dxa"/>
            <w:tcBorders>
              <w:left w:val="single" w:sz="4" w:space="0" w:color="000000"/>
              <w:bottom w:val="single" w:sz="4" w:space="0" w:color="000000"/>
            </w:tcBorders>
            <w:shd w:val="clear" w:color="auto" w:fill="auto"/>
          </w:tcPr>
          <w:p w14:paraId="6EEBEE9B" w14:textId="77777777" w:rsidR="008716C6" w:rsidRPr="00180282" w:rsidRDefault="00ED3DF8">
            <w:pPr>
              <w:pStyle w:val="Contenudetableau"/>
              <w:rPr>
                <w:rFonts w:ascii="Arial" w:hAnsi="Arial" w:cs="Arial"/>
                <w:i/>
                <w:iCs/>
                <w:color w:val="000000"/>
                <w:sz w:val="22"/>
                <w:szCs w:val="22"/>
              </w:rPr>
            </w:pPr>
            <w:r w:rsidRPr="00180282">
              <w:rPr>
                <w:rFonts w:ascii="Arial" w:hAnsi="Arial" w:cs="Arial"/>
                <w:i/>
                <w:iCs/>
                <w:color w:val="000000"/>
                <w:sz w:val="22"/>
                <w:szCs w:val="22"/>
              </w:rPr>
              <w:t>Accompagnement dans le logement</w:t>
            </w:r>
          </w:p>
        </w:tc>
        <w:tc>
          <w:tcPr>
            <w:tcW w:w="1125" w:type="dxa"/>
            <w:tcBorders>
              <w:left w:val="single" w:sz="4" w:space="0" w:color="000000"/>
              <w:bottom w:val="single" w:sz="4" w:space="0" w:color="000000"/>
            </w:tcBorders>
            <w:shd w:val="clear" w:color="auto" w:fill="auto"/>
          </w:tcPr>
          <w:p w14:paraId="6C2DA532"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2E2756CB"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36396551"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52F09769"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72ED7FD1" w14:textId="77777777" w:rsidR="008716C6" w:rsidRPr="00180282" w:rsidRDefault="008716C6">
            <w:pPr>
              <w:pStyle w:val="Contenudetableau"/>
              <w:rPr>
                <w:rFonts w:ascii="Arial" w:hAnsi="Arial" w:cs="Arial"/>
                <w:color w:val="000000"/>
                <w:sz w:val="22"/>
                <w:szCs w:val="22"/>
              </w:rPr>
            </w:pPr>
          </w:p>
        </w:tc>
      </w:tr>
      <w:tr w:rsidR="008716C6" w:rsidRPr="00180282" w14:paraId="30292EE1" w14:textId="77777777">
        <w:tc>
          <w:tcPr>
            <w:tcW w:w="2268" w:type="dxa"/>
            <w:tcBorders>
              <w:left w:val="single" w:sz="4" w:space="0" w:color="000000"/>
              <w:bottom w:val="single" w:sz="4" w:space="0" w:color="000000"/>
            </w:tcBorders>
            <w:shd w:val="clear" w:color="auto" w:fill="auto"/>
          </w:tcPr>
          <w:p w14:paraId="61263515" w14:textId="77777777" w:rsidR="008716C6" w:rsidRPr="00180282" w:rsidRDefault="00ED3DF8">
            <w:pPr>
              <w:pStyle w:val="Contenudetableau"/>
              <w:rPr>
                <w:rFonts w:ascii="Arial" w:hAnsi="Arial" w:cs="Arial"/>
                <w:sz w:val="22"/>
                <w:szCs w:val="22"/>
              </w:rPr>
            </w:pPr>
            <w:r w:rsidRPr="00180282">
              <w:rPr>
                <w:rFonts w:ascii="Arial" w:hAnsi="Arial" w:cs="Arial"/>
                <w:b/>
                <w:bCs/>
                <w:color w:val="000000"/>
                <w:sz w:val="22"/>
                <w:szCs w:val="22"/>
              </w:rPr>
              <w:t>Autres dépenses liées au projet</w:t>
            </w:r>
            <w:r w:rsidRPr="00180282">
              <w:rPr>
                <w:rFonts w:ascii="Arial" w:hAnsi="Arial" w:cs="Arial"/>
                <w:color w:val="000000"/>
                <w:sz w:val="22"/>
                <w:szCs w:val="22"/>
              </w:rPr>
              <w:t> :</w:t>
            </w:r>
          </w:p>
        </w:tc>
        <w:tc>
          <w:tcPr>
            <w:tcW w:w="1125" w:type="dxa"/>
            <w:tcBorders>
              <w:left w:val="single" w:sz="4" w:space="0" w:color="000000"/>
              <w:bottom w:val="single" w:sz="4" w:space="0" w:color="000000"/>
            </w:tcBorders>
            <w:shd w:val="clear" w:color="auto" w:fill="auto"/>
          </w:tcPr>
          <w:p w14:paraId="11CF58AC"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5A89837E"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68865DC6"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05C86F71"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7567F4D9" w14:textId="77777777" w:rsidR="008716C6" w:rsidRPr="00180282" w:rsidRDefault="008716C6">
            <w:pPr>
              <w:pStyle w:val="Contenudetableau"/>
              <w:rPr>
                <w:rFonts w:ascii="Arial" w:hAnsi="Arial" w:cs="Arial"/>
                <w:color w:val="000000"/>
                <w:sz w:val="22"/>
                <w:szCs w:val="22"/>
              </w:rPr>
            </w:pPr>
          </w:p>
        </w:tc>
      </w:tr>
      <w:tr w:rsidR="008716C6" w:rsidRPr="00180282" w14:paraId="53A21294" w14:textId="77777777">
        <w:tc>
          <w:tcPr>
            <w:tcW w:w="2268" w:type="dxa"/>
            <w:tcBorders>
              <w:left w:val="single" w:sz="4" w:space="0" w:color="000000"/>
              <w:bottom w:val="single" w:sz="4" w:space="0" w:color="000000"/>
            </w:tcBorders>
            <w:shd w:val="clear" w:color="auto" w:fill="auto"/>
          </w:tcPr>
          <w:p w14:paraId="36F845EE"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Construction du projet</w:t>
            </w:r>
          </w:p>
        </w:tc>
        <w:tc>
          <w:tcPr>
            <w:tcW w:w="1125" w:type="dxa"/>
            <w:tcBorders>
              <w:left w:val="single" w:sz="4" w:space="0" w:color="000000"/>
              <w:bottom w:val="single" w:sz="4" w:space="0" w:color="000000"/>
            </w:tcBorders>
            <w:shd w:val="clear" w:color="auto" w:fill="auto"/>
          </w:tcPr>
          <w:p w14:paraId="6D9F8D48"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1CFBEA7C"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075F5D1C"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7083A847"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05DB92F9" w14:textId="77777777" w:rsidR="008716C6" w:rsidRPr="00180282" w:rsidRDefault="008716C6">
            <w:pPr>
              <w:pStyle w:val="Contenudetableau"/>
              <w:rPr>
                <w:rFonts w:ascii="Arial" w:hAnsi="Arial" w:cs="Arial"/>
                <w:color w:val="000000"/>
                <w:sz w:val="22"/>
                <w:szCs w:val="22"/>
              </w:rPr>
            </w:pPr>
          </w:p>
        </w:tc>
      </w:tr>
      <w:tr w:rsidR="008716C6" w:rsidRPr="00180282" w14:paraId="24D3F452" w14:textId="77777777">
        <w:tc>
          <w:tcPr>
            <w:tcW w:w="2268" w:type="dxa"/>
            <w:tcBorders>
              <w:left w:val="single" w:sz="4" w:space="0" w:color="000000"/>
              <w:bottom w:val="single" w:sz="4" w:space="0" w:color="000000"/>
            </w:tcBorders>
            <w:shd w:val="clear" w:color="auto" w:fill="auto"/>
          </w:tcPr>
          <w:p w14:paraId="0BAF937B"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Animation de projet</w:t>
            </w:r>
          </w:p>
        </w:tc>
        <w:tc>
          <w:tcPr>
            <w:tcW w:w="1125" w:type="dxa"/>
            <w:tcBorders>
              <w:left w:val="single" w:sz="4" w:space="0" w:color="000000"/>
              <w:bottom w:val="single" w:sz="4" w:space="0" w:color="000000"/>
            </w:tcBorders>
            <w:shd w:val="clear" w:color="auto" w:fill="auto"/>
          </w:tcPr>
          <w:p w14:paraId="69B995BF"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0FB2A5D8"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539100B2"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7CD49376"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022A1E2A" w14:textId="77777777" w:rsidR="008716C6" w:rsidRPr="00180282" w:rsidRDefault="008716C6">
            <w:pPr>
              <w:pStyle w:val="Contenudetableau"/>
              <w:rPr>
                <w:rFonts w:ascii="Arial" w:hAnsi="Arial" w:cs="Arial"/>
                <w:color w:val="000000"/>
                <w:sz w:val="22"/>
                <w:szCs w:val="22"/>
              </w:rPr>
            </w:pPr>
          </w:p>
        </w:tc>
      </w:tr>
      <w:tr w:rsidR="008716C6" w:rsidRPr="00180282" w14:paraId="0C46B11D" w14:textId="77777777">
        <w:tc>
          <w:tcPr>
            <w:tcW w:w="2268" w:type="dxa"/>
            <w:tcBorders>
              <w:left w:val="single" w:sz="4" w:space="0" w:color="000000"/>
              <w:bottom w:val="single" w:sz="4" w:space="0" w:color="000000"/>
            </w:tcBorders>
            <w:shd w:val="clear" w:color="auto" w:fill="auto"/>
          </w:tcPr>
          <w:p w14:paraId="7250B712"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Pilotage du projet</w:t>
            </w:r>
          </w:p>
        </w:tc>
        <w:tc>
          <w:tcPr>
            <w:tcW w:w="1125" w:type="dxa"/>
            <w:tcBorders>
              <w:left w:val="single" w:sz="4" w:space="0" w:color="000000"/>
              <w:bottom w:val="single" w:sz="4" w:space="0" w:color="000000"/>
            </w:tcBorders>
            <w:shd w:val="clear" w:color="auto" w:fill="auto"/>
          </w:tcPr>
          <w:p w14:paraId="1D8C10BF"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216B35BF"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28F9A95E"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0CE351D8"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07C78504" w14:textId="77777777" w:rsidR="008716C6" w:rsidRPr="00180282" w:rsidRDefault="008716C6">
            <w:pPr>
              <w:pStyle w:val="Contenudetableau"/>
              <w:rPr>
                <w:rFonts w:ascii="Arial" w:hAnsi="Arial" w:cs="Arial"/>
                <w:color w:val="000000"/>
                <w:sz w:val="22"/>
                <w:szCs w:val="22"/>
              </w:rPr>
            </w:pPr>
          </w:p>
        </w:tc>
      </w:tr>
      <w:tr w:rsidR="008716C6" w:rsidRPr="00180282" w14:paraId="4B24803E" w14:textId="77777777">
        <w:tc>
          <w:tcPr>
            <w:tcW w:w="2268" w:type="dxa"/>
            <w:tcBorders>
              <w:left w:val="single" w:sz="4" w:space="0" w:color="000000"/>
              <w:bottom w:val="single" w:sz="4" w:space="0" w:color="000000"/>
            </w:tcBorders>
            <w:shd w:val="clear" w:color="auto" w:fill="auto"/>
          </w:tcPr>
          <w:p w14:paraId="0F056407"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Evaluation du projet</w:t>
            </w:r>
          </w:p>
        </w:tc>
        <w:tc>
          <w:tcPr>
            <w:tcW w:w="1125" w:type="dxa"/>
            <w:tcBorders>
              <w:left w:val="single" w:sz="4" w:space="0" w:color="000000"/>
              <w:bottom w:val="single" w:sz="4" w:space="0" w:color="000000"/>
            </w:tcBorders>
            <w:shd w:val="clear" w:color="auto" w:fill="auto"/>
          </w:tcPr>
          <w:p w14:paraId="5CDB26C0"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5E6A7528"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351D5E77"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42BDDA64"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086FFC08" w14:textId="77777777" w:rsidR="008716C6" w:rsidRPr="00180282" w:rsidRDefault="008716C6">
            <w:pPr>
              <w:pStyle w:val="Contenudetableau"/>
              <w:rPr>
                <w:rFonts w:ascii="Arial" w:hAnsi="Arial" w:cs="Arial"/>
                <w:color w:val="000000"/>
                <w:sz w:val="22"/>
                <w:szCs w:val="22"/>
              </w:rPr>
            </w:pPr>
          </w:p>
        </w:tc>
      </w:tr>
      <w:tr w:rsidR="008716C6" w:rsidRPr="00180282" w14:paraId="648DC438" w14:textId="77777777">
        <w:tc>
          <w:tcPr>
            <w:tcW w:w="2268" w:type="dxa"/>
            <w:tcBorders>
              <w:left w:val="single" w:sz="4" w:space="0" w:color="000000"/>
              <w:bottom w:val="single" w:sz="4" w:space="0" w:color="000000"/>
            </w:tcBorders>
            <w:shd w:val="clear" w:color="auto" w:fill="auto"/>
          </w:tcPr>
          <w:p w14:paraId="5258B359" w14:textId="77777777" w:rsidR="008716C6" w:rsidRPr="00180282" w:rsidRDefault="00ED3DF8">
            <w:pPr>
              <w:pStyle w:val="Contenudetableau"/>
              <w:rPr>
                <w:rFonts w:ascii="Arial" w:hAnsi="Arial" w:cs="Arial"/>
                <w:b/>
                <w:color w:val="000000"/>
                <w:sz w:val="22"/>
                <w:szCs w:val="22"/>
              </w:rPr>
            </w:pPr>
            <w:r w:rsidRPr="00180282">
              <w:rPr>
                <w:rFonts w:ascii="Arial" w:hAnsi="Arial" w:cs="Arial"/>
                <w:b/>
                <w:color w:val="000000"/>
                <w:sz w:val="22"/>
                <w:szCs w:val="22"/>
              </w:rPr>
              <w:t>Dépenses non subventionnables</w:t>
            </w:r>
          </w:p>
        </w:tc>
        <w:tc>
          <w:tcPr>
            <w:tcW w:w="1125" w:type="dxa"/>
            <w:tcBorders>
              <w:left w:val="single" w:sz="4" w:space="0" w:color="000000"/>
              <w:bottom w:val="single" w:sz="4" w:space="0" w:color="000000"/>
            </w:tcBorders>
            <w:shd w:val="clear" w:color="auto" w:fill="auto"/>
          </w:tcPr>
          <w:p w14:paraId="2FE53B98"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082BFD08"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1A96C1F9"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249C2B6D"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163AB065" w14:textId="77777777" w:rsidR="008716C6" w:rsidRPr="00180282" w:rsidRDefault="008716C6">
            <w:pPr>
              <w:pStyle w:val="Contenudetableau"/>
              <w:rPr>
                <w:rFonts w:ascii="Arial" w:hAnsi="Arial" w:cs="Arial"/>
                <w:color w:val="000000"/>
                <w:sz w:val="22"/>
                <w:szCs w:val="22"/>
              </w:rPr>
            </w:pPr>
          </w:p>
        </w:tc>
      </w:tr>
      <w:tr w:rsidR="008716C6" w:rsidRPr="00180282" w14:paraId="393F8415" w14:textId="77777777">
        <w:tc>
          <w:tcPr>
            <w:tcW w:w="2268" w:type="dxa"/>
            <w:tcBorders>
              <w:left w:val="single" w:sz="4" w:space="0" w:color="000000"/>
              <w:bottom w:val="single" w:sz="4" w:space="0" w:color="000000"/>
            </w:tcBorders>
            <w:shd w:val="clear" w:color="auto" w:fill="auto"/>
          </w:tcPr>
          <w:p w14:paraId="2DAD74A8"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Bail glissant :</w:t>
            </w:r>
          </w:p>
        </w:tc>
        <w:tc>
          <w:tcPr>
            <w:tcW w:w="1125" w:type="dxa"/>
            <w:tcBorders>
              <w:left w:val="single" w:sz="4" w:space="0" w:color="000000"/>
              <w:bottom w:val="single" w:sz="4" w:space="0" w:color="000000"/>
            </w:tcBorders>
            <w:shd w:val="clear" w:color="auto" w:fill="auto"/>
          </w:tcPr>
          <w:p w14:paraId="7261227A"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13748D2C"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7958855B"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5400F2FC"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4376A25C" w14:textId="77777777" w:rsidR="008716C6" w:rsidRPr="00180282" w:rsidRDefault="008716C6">
            <w:pPr>
              <w:pStyle w:val="Contenudetableau"/>
              <w:rPr>
                <w:rFonts w:ascii="Arial" w:hAnsi="Arial" w:cs="Arial"/>
                <w:color w:val="000000"/>
                <w:sz w:val="22"/>
                <w:szCs w:val="22"/>
              </w:rPr>
            </w:pPr>
          </w:p>
        </w:tc>
      </w:tr>
      <w:tr w:rsidR="008716C6" w:rsidRPr="00180282" w14:paraId="2EDF98E8" w14:textId="77777777">
        <w:tc>
          <w:tcPr>
            <w:tcW w:w="2268" w:type="dxa"/>
            <w:tcBorders>
              <w:left w:val="single" w:sz="4" w:space="0" w:color="000000"/>
              <w:bottom w:val="single" w:sz="4" w:space="0" w:color="000000"/>
            </w:tcBorders>
            <w:shd w:val="clear" w:color="auto" w:fill="auto"/>
          </w:tcPr>
          <w:p w14:paraId="54BAD93E"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Captation de logement</w:t>
            </w:r>
          </w:p>
        </w:tc>
        <w:tc>
          <w:tcPr>
            <w:tcW w:w="1125" w:type="dxa"/>
            <w:tcBorders>
              <w:left w:val="single" w:sz="4" w:space="0" w:color="000000"/>
              <w:bottom w:val="single" w:sz="4" w:space="0" w:color="000000"/>
            </w:tcBorders>
            <w:shd w:val="clear" w:color="auto" w:fill="auto"/>
          </w:tcPr>
          <w:p w14:paraId="1F2D0188"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1CA0885D"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559C15FA"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6003E884"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10FC01D9" w14:textId="77777777" w:rsidR="008716C6" w:rsidRPr="00180282" w:rsidRDefault="008716C6">
            <w:pPr>
              <w:pStyle w:val="Contenudetableau"/>
              <w:rPr>
                <w:rFonts w:ascii="Arial" w:hAnsi="Arial" w:cs="Arial"/>
                <w:color w:val="000000"/>
                <w:sz w:val="22"/>
                <w:szCs w:val="22"/>
              </w:rPr>
            </w:pPr>
          </w:p>
        </w:tc>
      </w:tr>
      <w:tr w:rsidR="008716C6" w:rsidRPr="00180282" w14:paraId="12CB3A33" w14:textId="77777777">
        <w:tc>
          <w:tcPr>
            <w:tcW w:w="2268" w:type="dxa"/>
            <w:tcBorders>
              <w:left w:val="single" w:sz="4" w:space="0" w:color="000000"/>
              <w:bottom w:val="single" w:sz="4" w:space="0" w:color="000000"/>
            </w:tcBorders>
            <w:shd w:val="clear" w:color="auto" w:fill="auto"/>
          </w:tcPr>
          <w:p w14:paraId="52F9C32A"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Différentiel de loyer</w:t>
            </w:r>
          </w:p>
        </w:tc>
        <w:tc>
          <w:tcPr>
            <w:tcW w:w="1125" w:type="dxa"/>
            <w:tcBorders>
              <w:left w:val="single" w:sz="4" w:space="0" w:color="000000"/>
              <w:bottom w:val="single" w:sz="4" w:space="0" w:color="000000"/>
            </w:tcBorders>
            <w:shd w:val="clear" w:color="auto" w:fill="auto"/>
          </w:tcPr>
          <w:p w14:paraId="52C0F5A7"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4F9CE7E0"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51785EE8"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11DDBEA7"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02E7D461" w14:textId="77777777" w:rsidR="008716C6" w:rsidRPr="00180282" w:rsidRDefault="008716C6">
            <w:pPr>
              <w:pStyle w:val="Contenudetableau"/>
              <w:rPr>
                <w:rFonts w:ascii="Arial" w:hAnsi="Arial" w:cs="Arial"/>
                <w:color w:val="000000"/>
                <w:sz w:val="22"/>
                <w:szCs w:val="22"/>
              </w:rPr>
            </w:pPr>
          </w:p>
        </w:tc>
      </w:tr>
      <w:tr w:rsidR="008716C6" w:rsidRPr="00180282" w14:paraId="18636D63" w14:textId="77777777">
        <w:tc>
          <w:tcPr>
            <w:tcW w:w="2268" w:type="dxa"/>
            <w:tcBorders>
              <w:left w:val="single" w:sz="4" w:space="0" w:color="000000"/>
              <w:bottom w:val="single" w:sz="4" w:space="0" w:color="000000"/>
            </w:tcBorders>
            <w:shd w:val="clear" w:color="auto" w:fill="auto"/>
          </w:tcPr>
          <w:p w14:paraId="19846969" w14:textId="77777777" w:rsidR="008716C6" w:rsidRPr="00180282" w:rsidRDefault="008716C6">
            <w:pPr>
              <w:pStyle w:val="Contenudetableau"/>
              <w:rPr>
                <w:rFonts w:ascii="Arial" w:hAnsi="Arial" w:cs="Arial"/>
                <w:color w:val="000000"/>
                <w:sz w:val="22"/>
                <w:szCs w:val="22"/>
              </w:rPr>
            </w:pPr>
          </w:p>
        </w:tc>
        <w:tc>
          <w:tcPr>
            <w:tcW w:w="1125" w:type="dxa"/>
            <w:tcBorders>
              <w:left w:val="single" w:sz="4" w:space="0" w:color="000000"/>
              <w:bottom w:val="single" w:sz="4" w:space="0" w:color="000000"/>
            </w:tcBorders>
            <w:shd w:val="clear" w:color="auto" w:fill="auto"/>
          </w:tcPr>
          <w:p w14:paraId="07CC9214"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4E0CADD5"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5775906E"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5432B3D0"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382902F6" w14:textId="77777777" w:rsidR="008716C6" w:rsidRPr="00180282" w:rsidRDefault="008716C6">
            <w:pPr>
              <w:pStyle w:val="Contenudetableau"/>
              <w:rPr>
                <w:rFonts w:ascii="Arial" w:hAnsi="Arial" w:cs="Arial"/>
                <w:color w:val="000000"/>
                <w:sz w:val="22"/>
                <w:szCs w:val="22"/>
              </w:rPr>
            </w:pPr>
          </w:p>
        </w:tc>
      </w:tr>
      <w:tr w:rsidR="008716C6" w:rsidRPr="00180282" w14:paraId="30B4AEF4" w14:textId="77777777">
        <w:tc>
          <w:tcPr>
            <w:tcW w:w="2268" w:type="dxa"/>
            <w:tcBorders>
              <w:left w:val="single" w:sz="4" w:space="0" w:color="000000"/>
              <w:bottom w:val="single" w:sz="4" w:space="0" w:color="000000"/>
            </w:tcBorders>
            <w:shd w:val="clear" w:color="auto" w:fill="auto"/>
          </w:tcPr>
          <w:p w14:paraId="39683686" w14:textId="77777777" w:rsidR="008716C6" w:rsidRPr="00180282" w:rsidRDefault="008716C6">
            <w:pPr>
              <w:pStyle w:val="Contenudetableau"/>
              <w:rPr>
                <w:rFonts w:ascii="Arial" w:hAnsi="Arial" w:cs="Arial"/>
                <w:color w:val="000000"/>
                <w:sz w:val="22"/>
                <w:szCs w:val="22"/>
              </w:rPr>
            </w:pPr>
          </w:p>
        </w:tc>
        <w:tc>
          <w:tcPr>
            <w:tcW w:w="1125" w:type="dxa"/>
            <w:tcBorders>
              <w:left w:val="single" w:sz="4" w:space="0" w:color="000000"/>
              <w:bottom w:val="single" w:sz="4" w:space="0" w:color="000000"/>
            </w:tcBorders>
            <w:shd w:val="clear" w:color="auto" w:fill="auto"/>
          </w:tcPr>
          <w:p w14:paraId="6E007810"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230ADF4C"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73252638"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73383AB6"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4F31486F" w14:textId="77777777" w:rsidR="008716C6" w:rsidRPr="00180282" w:rsidRDefault="008716C6">
            <w:pPr>
              <w:pStyle w:val="Contenudetableau"/>
              <w:rPr>
                <w:rFonts w:ascii="Arial" w:hAnsi="Arial" w:cs="Arial"/>
                <w:color w:val="000000"/>
                <w:sz w:val="22"/>
                <w:szCs w:val="22"/>
              </w:rPr>
            </w:pPr>
          </w:p>
        </w:tc>
      </w:tr>
      <w:tr w:rsidR="008716C6" w:rsidRPr="00180282" w14:paraId="1F3BDFC8" w14:textId="77777777">
        <w:tc>
          <w:tcPr>
            <w:tcW w:w="2268" w:type="dxa"/>
            <w:tcBorders>
              <w:left w:val="single" w:sz="4" w:space="0" w:color="000000"/>
              <w:bottom w:val="single" w:sz="4" w:space="0" w:color="000000"/>
            </w:tcBorders>
            <w:shd w:val="clear" w:color="auto" w:fill="auto"/>
          </w:tcPr>
          <w:p w14:paraId="1EA89E4F" w14:textId="77777777" w:rsidR="008716C6" w:rsidRPr="00180282" w:rsidRDefault="008716C6">
            <w:pPr>
              <w:pStyle w:val="Contenudetableau"/>
              <w:rPr>
                <w:rFonts w:ascii="Arial" w:hAnsi="Arial" w:cs="Arial"/>
                <w:color w:val="000000"/>
                <w:sz w:val="22"/>
                <w:szCs w:val="22"/>
              </w:rPr>
            </w:pPr>
          </w:p>
        </w:tc>
        <w:tc>
          <w:tcPr>
            <w:tcW w:w="1125" w:type="dxa"/>
            <w:tcBorders>
              <w:left w:val="single" w:sz="4" w:space="0" w:color="000000"/>
              <w:bottom w:val="single" w:sz="4" w:space="0" w:color="000000"/>
            </w:tcBorders>
            <w:shd w:val="clear" w:color="auto" w:fill="auto"/>
          </w:tcPr>
          <w:p w14:paraId="45CE041B"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0B805D9F"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5694601F" w14:textId="77777777" w:rsidR="008716C6" w:rsidRPr="00180282" w:rsidRDefault="008716C6">
            <w:pPr>
              <w:pStyle w:val="Contenudetableau"/>
              <w:rPr>
                <w:rFonts w:ascii="Arial" w:hAnsi="Arial" w:cs="Arial"/>
                <w:color w:val="000000"/>
                <w:sz w:val="22"/>
                <w:szCs w:val="22"/>
              </w:rPr>
            </w:pPr>
          </w:p>
        </w:tc>
        <w:tc>
          <w:tcPr>
            <w:tcW w:w="1238" w:type="dxa"/>
            <w:tcBorders>
              <w:left w:val="single" w:sz="4" w:space="0" w:color="000000"/>
              <w:bottom w:val="single" w:sz="4" w:space="0" w:color="000000"/>
            </w:tcBorders>
            <w:shd w:val="clear" w:color="auto" w:fill="auto"/>
          </w:tcPr>
          <w:p w14:paraId="15386A6B"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30574697" w14:textId="77777777" w:rsidR="008716C6" w:rsidRPr="00180282" w:rsidRDefault="008716C6">
            <w:pPr>
              <w:pStyle w:val="Contenudetableau"/>
              <w:rPr>
                <w:rFonts w:ascii="Arial" w:hAnsi="Arial" w:cs="Arial"/>
                <w:color w:val="000000"/>
                <w:sz w:val="22"/>
                <w:szCs w:val="22"/>
              </w:rPr>
            </w:pPr>
          </w:p>
        </w:tc>
      </w:tr>
      <w:tr w:rsidR="008716C6" w:rsidRPr="00180282" w14:paraId="5D5FD04E" w14:textId="77777777">
        <w:tc>
          <w:tcPr>
            <w:tcW w:w="2268" w:type="dxa"/>
            <w:tcBorders>
              <w:left w:val="single" w:sz="4" w:space="0" w:color="000000"/>
              <w:bottom w:val="single" w:sz="4" w:space="0" w:color="000000"/>
            </w:tcBorders>
            <w:shd w:val="clear" w:color="auto" w:fill="auto"/>
          </w:tcPr>
          <w:p w14:paraId="5704B5B9"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TOTAL</w:t>
            </w:r>
          </w:p>
        </w:tc>
        <w:tc>
          <w:tcPr>
            <w:tcW w:w="1125" w:type="dxa"/>
            <w:tcBorders>
              <w:left w:val="single" w:sz="4" w:space="0" w:color="000000"/>
              <w:bottom w:val="single" w:sz="4" w:space="0" w:color="000000"/>
            </w:tcBorders>
            <w:shd w:val="clear" w:color="auto" w:fill="auto"/>
          </w:tcPr>
          <w:p w14:paraId="6ABC71A4" w14:textId="77777777" w:rsidR="008716C6" w:rsidRPr="00180282" w:rsidRDefault="008716C6">
            <w:pPr>
              <w:pStyle w:val="Contenudetableau"/>
              <w:rPr>
                <w:rFonts w:ascii="Arial" w:hAnsi="Arial" w:cs="Arial"/>
                <w:color w:val="000000"/>
                <w:sz w:val="22"/>
                <w:szCs w:val="22"/>
              </w:rPr>
            </w:pPr>
          </w:p>
        </w:tc>
        <w:tc>
          <w:tcPr>
            <w:tcW w:w="1141" w:type="dxa"/>
            <w:tcBorders>
              <w:left w:val="single" w:sz="4" w:space="0" w:color="000000"/>
              <w:bottom w:val="single" w:sz="4" w:space="0" w:color="000000"/>
            </w:tcBorders>
            <w:shd w:val="clear" w:color="auto" w:fill="auto"/>
          </w:tcPr>
          <w:p w14:paraId="5A608EF2" w14:textId="77777777" w:rsidR="008716C6" w:rsidRPr="00180282" w:rsidRDefault="008716C6">
            <w:pPr>
              <w:pStyle w:val="Contenudetableau"/>
              <w:rPr>
                <w:rFonts w:ascii="Arial" w:hAnsi="Arial" w:cs="Arial"/>
                <w:color w:val="000000"/>
                <w:sz w:val="22"/>
                <w:szCs w:val="22"/>
              </w:rPr>
            </w:pPr>
          </w:p>
        </w:tc>
        <w:tc>
          <w:tcPr>
            <w:tcW w:w="2215" w:type="dxa"/>
            <w:tcBorders>
              <w:left w:val="single" w:sz="4" w:space="0" w:color="000000"/>
              <w:bottom w:val="single" w:sz="4" w:space="0" w:color="000000"/>
            </w:tcBorders>
            <w:shd w:val="clear" w:color="auto" w:fill="auto"/>
          </w:tcPr>
          <w:p w14:paraId="4558C91C" w14:textId="77777777" w:rsidR="008716C6" w:rsidRPr="00180282" w:rsidRDefault="00ED3DF8">
            <w:pPr>
              <w:pStyle w:val="Contenudetableau"/>
              <w:rPr>
                <w:rFonts w:ascii="Arial" w:hAnsi="Arial" w:cs="Arial"/>
                <w:color w:val="000000"/>
                <w:sz w:val="22"/>
                <w:szCs w:val="22"/>
              </w:rPr>
            </w:pPr>
            <w:r w:rsidRPr="00180282">
              <w:rPr>
                <w:rFonts w:ascii="Arial" w:hAnsi="Arial" w:cs="Arial"/>
                <w:color w:val="000000"/>
                <w:sz w:val="22"/>
                <w:szCs w:val="22"/>
              </w:rPr>
              <w:t>TOTAL</w:t>
            </w:r>
          </w:p>
        </w:tc>
        <w:tc>
          <w:tcPr>
            <w:tcW w:w="1238" w:type="dxa"/>
            <w:tcBorders>
              <w:left w:val="single" w:sz="4" w:space="0" w:color="000000"/>
              <w:bottom w:val="single" w:sz="4" w:space="0" w:color="000000"/>
            </w:tcBorders>
            <w:shd w:val="clear" w:color="auto" w:fill="auto"/>
          </w:tcPr>
          <w:p w14:paraId="7A27FFED" w14:textId="77777777" w:rsidR="008716C6" w:rsidRPr="00180282" w:rsidRDefault="008716C6">
            <w:pPr>
              <w:pStyle w:val="Contenudetableau"/>
              <w:rPr>
                <w:rFonts w:ascii="Arial" w:hAnsi="Arial" w:cs="Arial"/>
                <w:color w:val="000000"/>
                <w:sz w:val="22"/>
                <w:szCs w:val="22"/>
              </w:rPr>
            </w:pPr>
          </w:p>
        </w:tc>
        <w:tc>
          <w:tcPr>
            <w:tcW w:w="1087" w:type="dxa"/>
            <w:tcBorders>
              <w:left w:val="single" w:sz="4" w:space="0" w:color="000000"/>
              <w:bottom w:val="single" w:sz="4" w:space="0" w:color="000000"/>
              <w:right w:val="single" w:sz="4" w:space="0" w:color="000000"/>
            </w:tcBorders>
            <w:shd w:val="clear" w:color="auto" w:fill="auto"/>
          </w:tcPr>
          <w:p w14:paraId="6B920F3F" w14:textId="77777777" w:rsidR="008716C6" w:rsidRPr="00180282" w:rsidRDefault="008716C6">
            <w:pPr>
              <w:pStyle w:val="Contenudetableau"/>
              <w:rPr>
                <w:rFonts w:ascii="Arial" w:hAnsi="Arial" w:cs="Arial"/>
                <w:sz w:val="22"/>
                <w:szCs w:val="22"/>
              </w:rPr>
            </w:pPr>
          </w:p>
        </w:tc>
      </w:tr>
    </w:tbl>
    <w:p w14:paraId="39AA8B27" w14:textId="77777777" w:rsidR="00FE214C" w:rsidRPr="00180282" w:rsidRDefault="00FE214C" w:rsidP="00DF0C45">
      <w:pPr>
        <w:pStyle w:val="Corpsdetexte22"/>
        <w:rPr>
          <w:rFonts w:ascii="Arial" w:hAnsi="Arial" w:cs="Arial"/>
          <w:b/>
          <w:bCs/>
          <w:sz w:val="22"/>
          <w:szCs w:val="22"/>
        </w:rPr>
      </w:pPr>
    </w:p>
    <w:p w14:paraId="28190621" w14:textId="77777777" w:rsidR="0063527E" w:rsidRDefault="0063527E" w:rsidP="00DF0C45">
      <w:pPr>
        <w:pStyle w:val="Corpsdetexte22"/>
        <w:rPr>
          <w:rFonts w:ascii="Arial" w:hAnsi="Arial" w:cs="Arial"/>
          <w:b/>
          <w:bCs/>
          <w:sz w:val="22"/>
          <w:szCs w:val="22"/>
        </w:rPr>
        <w:sectPr w:rsidR="0063527E" w:rsidSect="0063527E">
          <w:headerReference w:type="first" r:id="rId15"/>
          <w:pgSz w:w="11906" w:h="16838" w:code="9"/>
          <w:pgMar w:top="1134" w:right="1418" w:bottom="1134" w:left="1418" w:header="720" w:footer="720" w:gutter="0"/>
          <w:cols w:space="720"/>
          <w:formProt w:val="0"/>
          <w:titlePg/>
          <w:docGrid w:linePitch="326"/>
        </w:sectPr>
      </w:pPr>
    </w:p>
    <w:tbl>
      <w:tblPr>
        <w:tblW w:w="9634"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3397"/>
        <w:gridCol w:w="1276"/>
        <w:gridCol w:w="3265"/>
        <w:gridCol w:w="1696"/>
      </w:tblGrid>
      <w:tr w:rsidR="008716C6" w:rsidRPr="00180282" w14:paraId="4AA25088" w14:textId="77777777" w:rsidTr="0063527E">
        <w:trPr>
          <w:trHeight w:val="293"/>
        </w:trPr>
        <w:tc>
          <w:tcPr>
            <w:tcW w:w="3397" w:type="dxa"/>
            <w:tcBorders>
              <w:top w:val="single" w:sz="4" w:space="0" w:color="000000"/>
              <w:left w:val="single" w:sz="4" w:space="0" w:color="000000"/>
              <w:bottom w:val="single" w:sz="4" w:space="0" w:color="000000"/>
            </w:tcBorders>
            <w:shd w:val="clear" w:color="auto" w:fill="FFFFFF"/>
          </w:tcPr>
          <w:p w14:paraId="6276189F" w14:textId="77777777" w:rsidR="008716C6" w:rsidRPr="00180282" w:rsidRDefault="00ED3DF8">
            <w:pPr>
              <w:pStyle w:val="Standard"/>
              <w:snapToGrid w:val="0"/>
              <w:jc w:val="center"/>
              <w:rPr>
                <w:rFonts w:ascii="Arial" w:hAnsi="Arial" w:cs="Arial"/>
                <w:b/>
                <w:bCs/>
                <w:sz w:val="22"/>
                <w:szCs w:val="22"/>
              </w:rPr>
            </w:pPr>
            <w:r w:rsidRPr="00180282">
              <w:rPr>
                <w:rFonts w:ascii="Arial" w:hAnsi="Arial" w:cs="Arial"/>
                <w:b/>
                <w:bCs/>
                <w:sz w:val="22"/>
                <w:szCs w:val="22"/>
              </w:rPr>
              <w:lastRenderedPageBreak/>
              <w:t>CHARGES</w:t>
            </w:r>
          </w:p>
        </w:tc>
        <w:tc>
          <w:tcPr>
            <w:tcW w:w="1276" w:type="dxa"/>
            <w:tcBorders>
              <w:top w:val="single" w:sz="4" w:space="0" w:color="000000"/>
              <w:left w:val="single" w:sz="4" w:space="0" w:color="000000"/>
              <w:bottom w:val="single" w:sz="4" w:space="0" w:color="000000"/>
            </w:tcBorders>
            <w:shd w:val="clear" w:color="auto" w:fill="FFFFFF"/>
          </w:tcPr>
          <w:p w14:paraId="679B68E5" w14:textId="77777777" w:rsidR="008716C6" w:rsidRPr="00180282" w:rsidRDefault="00ED3DF8">
            <w:pPr>
              <w:pStyle w:val="Standard"/>
              <w:snapToGrid w:val="0"/>
              <w:jc w:val="center"/>
              <w:rPr>
                <w:rFonts w:ascii="Arial" w:hAnsi="Arial" w:cs="Arial"/>
                <w:b/>
                <w:bCs/>
                <w:sz w:val="22"/>
                <w:szCs w:val="22"/>
              </w:rPr>
            </w:pPr>
            <w:r w:rsidRPr="00180282">
              <w:rPr>
                <w:rFonts w:ascii="Arial" w:hAnsi="Arial" w:cs="Arial"/>
                <w:b/>
                <w:bCs/>
                <w:sz w:val="22"/>
                <w:szCs w:val="22"/>
              </w:rPr>
              <w:t>Montant</w:t>
            </w:r>
          </w:p>
        </w:tc>
        <w:tc>
          <w:tcPr>
            <w:tcW w:w="3265" w:type="dxa"/>
            <w:tcBorders>
              <w:top w:val="single" w:sz="4" w:space="0" w:color="000000"/>
              <w:left w:val="single" w:sz="4" w:space="0" w:color="000000"/>
              <w:bottom w:val="single" w:sz="4" w:space="0" w:color="000000"/>
            </w:tcBorders>
            <w:shd w:val="clear" w:color="auto" w:fill="FFFFFF"/>
          </w:tcPr>
          <w:p w14:paraId="501410ED" w14:textId="77777777" w:rsidR="008716C6" w:rsidRPr="00180282" w:rsidRDefault="00ED3DF8">
            <w:pPr>
              <w:pStyle w:val="Standard"/>
              <w:snapToGrid w:val="0"/>
              <w:jc w:val="center"/>
              <w:rPr>
                <w:rFonts w:ascii="Arial" w:hAnsi="Arial" w:cs="Arial"/>
                <w:b/>
                <w:bCs/>
                <w:sz w:val="22"/>
                <w:szCs w:val="22"/>
              </w:rPr>
            </w:pPr>
            <w:r w:rsidRPr="00180282">
              <w:rPr>
                <w:rFonts w:ascii="Arial" w:hAnsi="Arial" w:cs="Arial"/>
                <w:b/>
                <w:bCs/>
                <w:sz w:val="22"/>
                <w:szCs w:val="22"/>
              </w:rPr>
              <w:t>PRODUITS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2CDA37FB" w14:textId="77777777" w:rsidR="008716C6" w:rsidRPr="00180282" w:rsidRDefault="00ED3DF8">
            <w:pPr>
              <w:pStyle w:val="Standard"/>
              <w:snapToGrid w:val="0"/>
              <w:jc w:val="center"/>
              <w:rPr>
                <w:rFonts w:ascii="Arial" w:hAnsi="Arial" w:cs="Arial"/>
                <w:b/>
                <w:bCs/>
                <w:sz w:val="22"/>
                <w:szCs w:val="22"/>
              </w:rPr>
            </w:pPr>
            <w:r w:rsidRPr="00180282">
              <w:rPr>
                <w:rFonts w:ascii="Arial" w:hAnsi="Arial" w:cs="Arial"/>
                <w:b/>
                <w:bCs/>
                <w:sz w:val="22"/>
                <w:szCs w:val="22"/>
              </w:rPr>
              <w:t>Montant</w:t>
            </w:r>
          </w:p>
        </w:tc>
      </w:tr>
      <w:tr w:rsidR="008716C6" w:rsidRPr="00180282" w14:paraId="35201B15" w14:textId="77777777" w:rsidTr="0063527E">
        <w:trPr>
          <w:trHeight w:val="278"/>
        </w:trPr>
        <w:tc>
          <w:tcPr>
            <w:tcW w:w="4673" w:type="dxa"/>
            <w:gridSpan w:val="2"/>
            <w:tcBorders>
              <w:top w:val="single" w:sz="4" w:space="0" w:color="000000"/>
              <w:left w:val="single" w:sz="4" w:space="0" w:color="000000"/>
              <w:bottom w:val="single" w:sz="4" w:space="0" w:color="000000"/>
            </w:tcBorders>
            <w:shd w:val="clear" w:color="auto" w:fill="D9D9D9"/>
          </w:tcPr>
          <w:p w14:paraId="4FF83BA9" w14:textId="77777777" w:rsidR="008716C6" w:rsidRPr="00180282" w:rsidRDefault="00ED3DF8">
            <w:pPr>
              <w:pStyle w:val="Standard"/>
              <w:snapToGrid w:val="0"/>
              <w:jc w:val="center"/>
              <w:rPr>
                <w:rFonts w:ascii="Arial" w:hAnsi="Arial" w:cs="Arial"/>
                <w:bCs/>
                <w:sz w:val="22"/>
                <w:szCs w:val="22"/>
              </w:rPr>
            </w:pPr>
            <w:r w:rsidRPr="00180282">
              <w:rPr>
                <w:rFonts w:ascii="Arial" w:hAnsi="Arial" w:cs="Arial"/>
                <w:bCs/>
                <w:sz w:val="22"/>
                <w:szCs w:val="22"/>
              </w:rPr>
              <w:t>CHARGES DIRECTES</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D9D9D9"/>
          </w:tcPr>
          <w:p w14:paraId="01159C76" w14:textId="77777777" w:rsidR="008716C6" w:rsidRPr="00180282" w:rsidRDefault="00ED3DF8">
            <w:pPr>
              <w:pStyle w:val="Standard"/>
              <w:snapToGrid w:val="0"/>
              <w:jc w:val="center"/>
              <w:rPr>
                <w:rFonts w:ascii="Arial" w:hAnsi="Arial" w:cs="Arial"/>
                <w:bCs/>
                <w:sz w:val="22"/>
                <w:szCs w:val="22"/>
              </w:rPr>
            </w:pPr>
            <w:r w:rsidRPr="00180282">
              <w:rPr>
                <w:rFonts w:ascii="Arial" w:hAnsi="Arial" w:cs="Arial"/>
                <w:bCs/>
                <w:sz w:val="22"/>
                <w:szCs w:val="22"/>
              </w:rPr>
              <w:t>RESSOURCES DIRECTES</w:t>
            </w:r>
          </w:p>
        </w:tc>
      </w:tr>
      <w:tr w:rsidR="008716C6" w:rsidRPr="00180282" w14:paraId="7C8AF1C1" w14:textId="77777777" w:rsidTr="0063527E">
        <w:tc>
          <w:tcPr>
            <w:tcW w:w="3397" w:type="dxa"/>
            <w:tcBorders>
              <w:top w:val="single" w:sz="4" w:space="0" w:color="000000"/>
              <w:left w:val="single" w:sz="4" w:space="0" w:color="000000"/>
              <w:bottom w:val="single" w:sz="4" w:space="0" w:color="000000"/>
            </w:tcBorders>
            <w:shd w:val="clear" w:color="auto" w:fill="FFFFFF"/>
          </w:tcPr>
          <w:p w14:paraId="2BBBC1A8"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60 – Achats</w:t>
            </w:r>
          </w:p>
        </w:tc>
        <w:tc>
          <w:tcPr>
            <w:tcW w:w="1276" w:type="dxa"/>
            <w:tcBorders>
              <w:top w:val="single" w:sz="4" w:space="0" w:color="000000"/>
              <w:left w:val="single" w:sz="4" w:space="0" w:color="000000"/>
              <w:bottom w:val="single" w:sz="4" w:space="0" w:color="000000"/>
            </w:tcBorders>
            <w:shd w:val="clear" w:color="auto" w:fill="FFFFFF"/>
          </w:tcPr>
          <w:p w14:paraId="5D0124E1"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0FF0C1F1"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70 – Vente de produits finis, de marchandises, prestations de services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224CEF74" w14:textId="77777777" w:rsidR="008716C6" w:rsidRPr="00180282" w:rsidRDefault="008716C6">
            <w:pPr>
              <w:pStyle w:val="Standard"/>
              <w:snapToGrid w:val="0"/>
              <w:jc w:val="right"/>
              <w:rPr>
                <w:rFonts w:ascii="Arial" w:hAnsi="Arial" w:cs="Arial"/>
                <w:sz w:val="22"/>
                <w:szCs w:val="22"/>
              </w:rPr>
            </w:pPr>
          </w:p>
        </w:tc>
      </w:tr>
      <w:tr w:rsidR="008716C6" w:rsidRPr="00180282" w14:paraId="552FA3E7" w14:textId="77777777" w:rsidTr="0063527E">
        <w:tc>
          <w:tcPr>
            <w:tcW w:w="3397" w:type="dxa"/>
            <w:tcBorders>
              <w:top w:val="single" w:sz="4" w:space="0" w:color="000000"/>
              <w:left w:val="single" w:sz="4" w:space="0" w:color="000000"/>
              <w:bottom w:val="single" w:sz="4" w:space="0" w:color="000000"/>
            </w:tcBorders>
            <w:shd w:val="clear" w:color="auto" w:fill="FFFFFF"/>
          </w:tcPr>
          <w:p w14:paraId="7969774A"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Prestations de services</w:t>
            </w:r>
          </w:p>
        </w:tc>
        <w:tc>
          <w:tcPr>
            <w:tcW w:w="1276" w:type="dxa"/>
            <w:tcBorders>
              <w:top w:val="single" w:sz="4" w:space="0" w:color="000000"/>
              <w:left w:val="single" w:sz="4" w:space="0" w:color="000000"/>
              <w:bottom w:val="single" w:sz="4" w:space="0" w:color="000000"/>
            </w:tcBorders>
            <w:shd w:val="clear" w:color="auto" w:fill="FFFFFF"/>
          </w:tcPr>
          <w:p w14:paraId="5E124D97"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7F376F7F" w14:textId="77777777" w:rsidR="008716C6" w:rsidRPr="00180282" w:rsidRDefault="008716C6">
            <w:pPr>
              <w:pStyle w:val="Standard"/>
              <w:snapToGrid w:val="0"/>
              <w:rPr>
                <w:rFonts w:ascii="Arial" w:hAnsi="Arial" w:cs="Arial"/>
                <w:sz w:val="22"/>
                <w:szCs w:val="22"/>
              </w:rPr>
            </w:pP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0CBD4C95" w14:textId="77777777" w:rsidR="008716C6" w:rsidRPr="00180282" w:rsidRDefault="008716C6">
            <w:pPr>
              <w:pStyle w:val="Standard"/>
              <w:snapToGrid w:val="0"/>
              <w:jc w:val="right"/>
              <w:rPr>
                <w:rFonts w:ascii="Arial" w:hAnsi="Arial" w:cs="Arial"/>
                <w:sz w:val="22"/>
                <w:szCs w:val="22"/>
              </w:rPr>
            </w:pPr>
          </w:p>
        </w:tc>
      </w:tr>
      <w:tr w:rsidR="008716C6" w:rsidRPr="00180282" w14:paraId="668F4B20" w14:textId="77777777" w:rsidTr="0063527E">
        <w:tc>
          <w:tcPr>
            <w:tcW w:w="3397" w:type="dxa"/>
            <w:tcBorders>
              <w:top w:val="single" w:sz="4" w:space="0" w:color="000000"/>
              <w:left w:val="single" w:sz="4" w:space="0" w:color="000000"/>
              <w:bottom w:val="single" w:sz="4" w:space="0" w:color="000000"/>
            </w:tcBorders>
            <w:shd w:val="clear" w:color="auto" w:fill="FFFFFF"/>
          </w:tcPr>
          <w:p w14:paraId="1FAFC277"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Achats matières et fournitures</w:t>
            </w:r>
          </w:p>
        </w:tc>
        <w:tc>
          <w:tcPr>
            <w:tcW w:w="1276" w:type="dxa"/>
            <w:tcBorders>
              <w:top w:val="single" w:sz="4" w:space="0" w:color="000000"/>
              <w:left w:val="single" w:sz="4" w:space="0" w:color="000000"/>
              <w:bottom w:val="single" w:sz="4" w:space="0" w:color="000000"/>
            </w:tcBorders>
            <w:shd w:val="clear" w:color="auto" w:fill="FFFFFF"/>
          </w:tcPr>
          <w:p w14:paraId="34C41823"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61DEC670"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74- Subventions d’exploitation</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3A6F9AB8" w14:textId="77777777" w:rsidR="008716C6" w:rsidRPr="00180282" w:rsidRDefault="008716C6">
            <w:pPr>
              <w:pStyle w:val="Standard"/>
              <w:snapToGrid w:val="0"/>
              <w:jc w:val="right"/>
              <w:rPr>
                <w:rFonts w:ascii="Arial" w:hAnsi="Arial" w:cs="Arial"/>
                <w:sz w:val="22"/>
                <w:szCs w:val="22"/>
              </w:rPr>
            </w:pPr>
          </w:p>
        </w:tc>
      </w:tr>
      <w:tr w:rsidR="008716C6" w:rsidRPr="00180282" w14:paraId="134EEA70" w14:textId="77777777" w:rsidTr="0063527E">
        <w:tc>
          <w:tcPr>
            <w:tcW w:w="3397" w:type="dxa"/>
            <w:tcBorders>
              <w:top w:val="single" w:sz="4" w:space="0" w:color="000000"/>
              <w:left w:val="single" w:sz="4" w:space="0" w:color="000000"/>
              <w:bottom w:val="single" w:sz="4" w:space="0" w:color="000000"/>
            </w:tcBorders>
            <w:shd w:val="clear" w:color="auto" w:fill="FFFFFF"/>
          </w:tcPr>
          <w:p w14:paraId="2241F301"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Autres fournitures</w:t>
            </w:r>
          </w:p>
        </w:tc>
        <w:tc>
          <w:tcPr>
            <w:tcW w:w="1276" w:type="dxa"/>
            <w:tcBorders>
              <w:top w:val="single" w:sz="4" w:space="0" w:color="000000"/>
              <w:left w:val="single" w:sz="4" w:space="0" w:color="000000"/>
              <w:bottom w:val="single" w:sz="4" w:space="0" w:color="000000"/>
            </w:tcBorders>
            <w:shd w:val="clear" w:color="auto" w:fill="FFFFFF"/>
          </w:tcPr>
          <w:p w14:paraId="571421D0"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3A620819"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Etat : précisez le(s) ministère(s) sollicité(s)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5DDD7142" w14:textId="77777777" w:rsidR="008716C6" w:rsidRPr="00180282" w:rsidRDefault="008716C6">
            <w:pPr>
              <w:pStyle w:val="Standard"/>
              <w:snapToGrid w:val="0"/>
              <w:jc w:val="right"/>
              <w:rPr>
                <w:rFonts w:ascii="Arial" w:hAnsi="Arial" w:cs="Arial"/>
                <w:sz w:val="22"/>
                <w:szCs w:val="22"/>
              </w:rPr>
            </w:pPr>
          </w:p>
        </w:tc>
      </w:tr>
      <w:tr w:rsidR="008716C6" w:rsidRPr="00180282" w14:paraId="5DDF7F02" w14:textId="77777777" w:rsidTr="0063527E">
        <w:tc>
          <w:tcPr>
            <w:tcW w:w="3397" w:type="dxa"/>
            <w:tcBorders>
              <w:top w:val="single" w:sz="4" w:space="0" w:color="000000"/>
              <w:left w:val="single" w:sz="4" w:space="0" w:color="000000"/>
              <w:bottom w:val="single" w:sz="4" w:space="0" w:color="000000"/>
            </w:tcBorders>
            <w:shd w:val="clear" w:color="auto" w:fill="FFFFFF"/>
          </w:tcPr>
          <w:p w14:paraId="55848F05"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61 - Services extérieurs</w:t>
            </w:r>
          </w:p>
        </w:tc>
        <w:tc>
          <w:tcPr>
            <w:tcW w:w="1276" w:type="dxa"/>
            <w:tcBorders>
              <w:top w:val="single" w:sz="4" w:space="0" w:color="000000"/>
              <w:left w:val="single" w:sz="4" w:space="0" w:color="000000"/>
              <w:bottom w:val="single" w:sz="4" w:space="0" w:color="000000"/>
            </w:tcBorders>
            <w:shd w:val="clear" w:color="auto" w:fill="FFFFFF"/>
          </w:tcPr>
          <w:p w14:paraId="596FA5D5"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2B39AF40"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 FNAVDL</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5F05000B" w14:textId="77777777" w:rsidR="008716C6" w:rsidRPr="00180282" w:rsidRDefault="008716C6">
            <w:pPr>
              <w:pStyle w:val="Standard"/>
              <w:snapToGrid w:val="0"/>
              <w:jc w:val="right"/>
              <w:rPr>
                <w:rFonts w:ascii="Arial" w:hAnsi="Arial" w:cs="Arial"/>
                <w:sz w:val="22"/>
                <w:szCs w:val="22"/>
              </w:rPr>
            </w:pPr>
          </w:p>
        </w:tc>
      </w:tr>
      <w:tr w:rsidR="008716C6" w:rsidRPr="00180282" w14:paraId="04359628" w14:textId="77777777" w:rsidTr="0063527E">
        <w:tc>
          <w:tcPr>
            <w:tcW w:w="3397" w:type="dxa"/>
            <w:tcBorders>
              <w:top w:val="single" w:sz="4" w:space="0" w:color="000000"/>
              <w:left w:val="single" w:sz="4" w:space="0" w:color="000000"/>
              <w:bottom w:val="single" w:sz="4" w:space="0" w:color="000000"/>
            </w:tcBorders>
            <w:shd w:val="clear" w:color="auto" w:fill="FFFFFF"/>
          </w:tcPr>
          <w:p w14:paraId="621867D6"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Locations</w:t>
            </w:r>
          </w:p>
        </w:tc>
        <w:tc>
          <w:tcPr>
            <w:tcW w:w="1276" w:type="dxa"/>
            <w:tcBorders>
              <w:top w:val="single" w:sz="4" w:space="0" w:color="000000"/>
              <w:left w:val="single" w:sz="4" w:space="0" w:color="000000"/>
              <w:bottom w:val="single" w:sz="4" w:space="0" w:color="000000"/>
            </w:tcBorders>
            <w:shd w:val="clear" w:color="auto" w:fill="FFFFFF"/>
          </w:tcPr>
          <w:p w14:paraId="5D545D19"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0884788E"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5D118559" w14:textId="77777777" w:rsidR="008716C6" w:rsidRPr="00180282" w:rsidRDefault="008716C6">
            <w:pPr>
              <w:pStyle w:val="Standard"/>
              <w:snapToGrid w:val="0"/>
              <w:jc w:val="right"/>
              <w:rPr>
                <w:rFonts w:ascii="Arial" w:hAnsi="Arial" w:cs="Arial"/>
                <w:sz w:val="22"/>
                <w:szCs w:val="22"/>
              </w:rPr>
            </w:pPr>
          </w:p>
        </w:tc>
      </w:tr>
      <w:tr w:rsidR="008716C6" w:rsidRPr="00180282" w14:paraId="3582088B" w14:textId="77777777" w:rsidTr="0063527E">
        <w:tc>
          <w:tcPr>
            <w:tcW w:w="3397" w:type="dxa"/>
            <w:tcBorders>
              <w:top w:val="single" w:sz="4" w:space="0" w:color="000000"/>
              <w:left w:val="single" w:sz="4" w:space="0" w:color="000000"/>
              <w:bottom w:val="single" w:sz="4" w:space="0" w:color="000000"/>
            </w:tcBorders>
            <w:shd w:val="clear" w:color="auto" w:fill="FFFFFF"/>
          </w:tcPr>
          <w:p w14:paraId="16CE2273"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Entretien et réparation</w:t>
            </w:r>
          </w:p>
        </w:tc>
        <w:tc>
          <w:tcPr>
            <w:tcW w:w="1276" w:type="dxa"/>
            <w:tcBorders>
              <w:top w:val="single" w:sz="4" w:space="0" w:color="000000"/>
              <w:left w:val="single" w:sz="4" w:space="0" w:color="000000"/>
              <w:bottom w:val="single" w:sz="4" w:space="0" w:color="000000"/>
            </w:tcBorders>
            <w:shd w:val="clear" w:color="auto" w:fill="FFFFFF"/>
          </w:tcPr>
          <w:p w14:paraId="7D0C45CE"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5ADEDA3C"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Région(s) :</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326706F1" w14:textId="77777777" w:rsidR="008716C6" w:rsidRPr="00180282" w:rsidRDefault="008716C6">
            <w:pPr>
              <w:pStyle w:val="Standard"/>
              <w:snapToGrid w:val="0"/>
              <w:jc w:val="right"/>
              <w:rPr>
                <w:rFonts w:ascii="Arial" w:hAnsi="Arial" w:cs="Arial"/>
                <w:sz w:val="22"/>
                <w:szCs w:val="22"/>
              </w:rPr>
            </w:pPr>
          </w:p>
        </w:tc>
      </w:tr>
      <w:tr w:rsidR="008716C6" w:rsidRPr="00180282" w14:paraId="667E4379" w14:textId="77777777" w:rsidTr="0063527E">
        <w:tc>
          <w:tcPr>
            <w:tcW w:w="3397" w:type="dxa"/>
            <w:tcBorders>
              <w:top w:val="single" w:sz="4" w:space="0" w:color="000000"/>
              <w:left w:val="single" w:sz="4" w:space="0" w:color="000000"/>
              <w:bottom w:val="single" w:sz="4" w:space="0" w:color="000000"/>
            </w:tcBorders>
            <w:shd w:val="clear" w:color="auto" w:fill="FFFFFF"/>
          </w:tcPr>
          <w:p w14:paraId="588E90CA"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Assurance</w:t>
            </w:r>
          </w:p>
        </w:tc>
        <w:tc>
          <w:tcPr>
            <w:tcW w:w="1276" w:type="dxa"/>
            <w:tcBorders>
              <w:top w:val="single" w:sz="4" w:space="0" w:color="000000"/>
              <w:left w:val="single" w:sz="4" w:space="0" w:color="000000"/>
              <w:bottom w:val="single" w:sz="4" w:space="0" w:color="000000"/>
            </w:tcBorders>
            <w:shd w:val="clear" w:color="auto" w:fill="FFFFFF"/>
          </w:tcPr>
          <w:p w14:paraId="70557C7B"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1A95787E"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733C2C59" w14:textId="77777777" w:rsidR="008716C6" w:rsidRPr="00180282" w:rsidRDefault="008716C6">
            <w:pPr>
              <w:pStyle w:val="Standard"/>
              <w:snapToGrid w:val="0"/>
              <w:jc w:val="right"/>
              <w:rPr>
                <w:rFonts w:ascii="Arial" w:hAnsi="Arial" w:cs="Arial"/>
                <w:sz w:val="22"/>
                <w:szCs w:val="22"/>
              </w:rPr>
            </w:pPr>
          </w:p>
        </w:tc>
      </w:tr>
      <w:tr w:rsidR="008716C6" w:rsidRPr="00180282" w14:paraId="1C002062" w14:textId="77777777" w:rsidTr="0063527E">
        <w:tc>
          <w:tcPr>
            <w:tcW w:w="3397" w:type="dxa"/>
            <w:tcBorders>
              <w:top w:val="single" w:sz="4" w:space="0" w:color="000000"/>
              <w:left w:val="single" w:sz="4" w:space="0" w:color="000000"/>
              <w:bottom w:val="single" w:sz="4" w:space="0" w:color="000000"/>
            </w:tcBorders>
            <w:shd w:val="clear" w:color="auto" w:fill="FFFFFF"/>
          </w:tcPr>
          <w:p w14:paraId="14EF5D97"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Documentation</w:t>
            </w:r>
          </w:p>
        </w:tc>
        <w:tc>
          <w:tcPr>
            <w:tcW w:w="1276" w:type="dxa"/>
            <w:tcBorders>
              <w:top w:val="single" w:sz="4" w:space="0" w:color="000000"/>
              <w:left w:val="single" w:sz="4" w:space="0" w:color="000000"/>
              <w:bottom w:val="single" w:sz="4" w:space="0" w:color="000000"/>
            </w:tcBorders>
            <w:shd w:val="clear" w:color="auto" w:fill="FFFFFF"/>
          </w:tcPr>
          <w:p w14:paraId="3DE61B29"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3FACBB4D"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Département(s) :</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609A56C8" w14:textId="77777777" w:rsidR="008716C6" w:rsidRPr="00180282" w:rsidRDefault="008716C6">
            <w:pPr>
              <w:pStyle w:val="Standard"/>
              <w:snapToGrid w:val="0"/>
              <w:jc w:val="right"/>
              <w:rPr>
                <w:rFonts w:ascii="Arial" w:hAnsi="Arial" w:cs="Arial"/>
                <w:sz w:val="22"/>
                <w:szCs w:val="22"/>
              </w:rPr>
            </w:pPr>
          </w:p>
        </w:tc>
      </w:tr>
      <w:tr w:rsidR="008716C6" w:rsidRPr="00180282" w14:paraId="3F89E6BF" w14:textId="77777777" w:rsidTr="0063527E">
        <w:tc>
          <w:tcPr>
            <w:tcW w:w="3397" w:type="dxa"/>
            <w:tcBorders>
              <w:top w:val="single" w:sz="4" w:space="0" w:color="000000"/>
              <w:left w:val="single" w:sz="4" w:space="0" w:color="000000"/>
              <w:bottom w:val="single" w:sz="4" w:space="0" w:color="000000"/>
            </w:tcBorders>
            <w:shd w:val="clear" w:color="auto" w:fill="FFFFFF"/>
          </w:tcPr>
          <w:p w14:paraId="4BE70E64"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62 - Autres services extérieurs</w:t>
            </w:r>
          </w:p>
        </w:tc>
        <w:tc>
          <w:tcPr>
            <w:tcW w:w="1276" w:type="dxa"/>
            <w:tcBorders>
              <w:top w:val="single" w:sz="4" w:space="0" w:color="000000"/>
              <w:left w:val="single" w:sz="4" w:space="0" w:color="000000"/>
              <w:bottom w:val="single" w:sz="4" w:space="0" w:color="000000"/>
            </w:tcBorders>
            <w:shd w:val="clear" w:color="auto" w:fill="FFFFFF"/>
          </w:tcPr>
          <w:p w14:paraId="7A1FF468"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36F03111"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3797399C" w14:textId="77777777" w:rsidR="008716C6" w:rsidRPr="00180282" w:rsidRDefault="008716C6">
            <w:pPr>
              <w:pStyle w:val="Standard"/>
              <w:snapToGrid w:val="0"/>
              <w:jc w:val="right"/>
              <w:rPr>
                <w:rFonts w:ascii="Arial" w:hAnsi="Arial" w:cs="Arial"/>
                <w:sz w:val="22"/>
                <w:szCs w:val="22"/>
              </w:rPr>
            </w:pPr>
          </w:p>
        </w:tc>
      </w:tr>
      <w:tr w:rsidR="008716C6" w:rsidRPr="00180282" w14:paraId="7340513A" w14:textId="77777777" w:rsidTr="0063527E">
        <w:tc>
          <w:tcPr>
            <w:tcW w:w="3397" w:type="dxa"/>
            <w:tcBorders>
              <w:top w:val="single" w:sz="4" w:space="0" w:color="000000"/>
              <w:left w:val="single" w:sz="4" w:space="0" w:color="000000"/>
              <w:bottom w:val="single" w:sz="4" w:space="0" w:color="000000"/>
            </w:tcBorders>
            <w:shd w:val="clear" w:color="auto" w:fill="FFFFFF"/>
          </w:tcPr>
          <w:p w14:paraId="2865F565"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Rémunérations intermédiaires et honoraires</w:t>
            </w:r>
          </w:p>
        </w:tc>
        <w:tc>
          <w:tcPr>
            <w:tcW w:w="1276" w:type="dxa"/>
            <w:tcBorders>
              <w:top w:val="single" w:sz="4" w:space="0" w:color="000000"/>
              <w:left w:val="single" w:sz="4" w:space="0" w:color="000000"/>
              <w:bottom w:val="single" w:sz="4" w:space="0" w:color="000000"/>
            </w:tcBorders>
            <w:shd w:val="clear" w:color="auto" w:fill="FFFFFF"/>
          </w:tcPr>
          <w:p w14:paraId="6A83EC85"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6215996F"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Intercommunalité(s) : EPCI</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71AC1F79" w14:textId="77777777" w:rsidR="008716C6" w:rsidRPr="00180282" w:rsidRDefault="008716C6">
            <w:pPr>
              <w:pStyle w:val="Standard"/>
              <w:snapToGrid w:val="0"/>
              <w:jc w:val="right"/>
              <w:rPr>
                <w:rFonts w:ascii="Arial" w:hAnsi="Arial" w:cs="Arial"/>
                <w:sz w:val="22"/>
                <w:szCs w:val="22"/>
              </w:rPr>
            </w:pPr>
          </w:p>
        </w:tc>
      </w:tr>
      <w:tr w:rsidR="008716C6" w:rsidRPr="00180282" w14:paraId="54CD5A6B" w14:textId="77777777" w:rsidTr="0063527E">
        <w:tc>
          <w:tcPr>
            <w:tcW w:w="3397" w:type="dxa"/>
            <w:tcBorders>
              <w:top w:val="single" w:sz="4" w:space="0" w:color="000000"/>
              <w:left w:val="single" w:sz="4" w:space="0" w:color="000000"/>
              <w:bottom w:val="single" w:sz="4" w:space="0" w:color="000000"/>
            </w:tcBorders>
            <w:shd w:val="clear" w:color="auto" w:fill="FFFFFF"/>
          </w:tcPr>
          <w:p w14:paraId="05790A0C"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Publicité, publication</w:t>
            </w:r>
          </w:p>
        </w:tc>
        <w:tc>
          <w:tcPr>
            <w:tcW w:w="1276" w:type="dxa"/>
            <w:tcBorders>
              <w:top w:val="single" w:sz="4" w:space="0" w:color="000000"/>
              <w:left w:val="single" w:sz="4" w:space="0" w:color="000000"/>
              <w:bottom w:val="single" w:sz="4" w:space="0" w:color="000000"/>
            </w:tcBorders>
            <w:shd w:val="clear" w:color="auto" w:fill="FFFFFF"/>
          </w:tcPr>
          <w:p w14:paraId="0F831819"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3340313A"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40AD561D" w14:textId="77777777" w:rsidR="008716C6" w:rsidRPr="00180282" w:rsidRDefault="008716C6">
            <w:pPr>
              <w:pStyle w:val="Standard"/>
              <w:snapToGrid w:val="0"/>
              <w:jc w:val="right"/>
              <w:rPr>
                <w:rFonts w:ascii="Arial" w:hAnsi="Arial" w:cs="Arial"/>
                <w:sz w:val="22"/>
                <w:szCs w:val="22"/>
              </w:rPr>
            </w:pPr>
          </w:p>
        </w:tc>
      </w:tr>
      <w:tr w:rsidR="008716C6" w:rsidRPr="00180282" w14:paraId="2248EA4B" w14:textId="77777777" w:rsidTr="0063527E">
        <w:tc>
          <w:tcPr>
            <w:tcW w:w="3397" w:type="dxa"/>
            <w:tcBorders>
              <w:top w:val="single" w:sz="4" w:space="0" w:color="000000"/>
              <w:left w:val="single" w:sz="4" w:space="0" w:color="000000"/>
              <w:bottom w:val="single" w:sz="4" w:space="0" w:color="000000"/>
            </w:tcBorders>
            <w:shd w:val="clear" w:color="auto" w:fill="FFFFFF"/>
          </w:tcPr>
          <w:p w14:paraId="6512AA70"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Déplacements, missions</w:t>
            </w:r>
          </w:p>
        </w:tc>
        <w:tc>
          <w:tcPr>
            <w:tcW w:w="1276" w:type="dxa"/>
            <w:tcBorders>
              <w:top w:val="single" w:sz="4" w:space="0" w:color="000000"/>
              <w:left w:val="single" w:sz="4" w:space="0" w:color="000000"/>
              <w:bottom w:val="single" w:sz="4" w:space="0" w:color="000000"/>
            </w:tcBorders>
            <w:shd w:val="clear" w:color="auto" w:fill="FFFFFF"/>
          </w:tcPr>
          <w:p w14:paraId="1821764A"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56C3A210"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Commune(s) :</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2A2D2DF5" w14:textId="77777777" w:rsidR="008716C6" w:rsidRPr="00180282" w:rsidRDefault="008716C6">
            <w:pPr>
              <w:pStyle w:val="Standard"/>
              <w:snapToGrid w:val="0"/>
              <w:jc w:val="right"/>
              <w:rPr>
                <w:rFonts w:ascii="Arial" w:hAnsi="Arial" w:cs="Arial"/>
                <w:sz w:val="22"/>
                <w:szCs w:val="22"/>
              </w:rPr>
            </w:pPr>
          </w:p>
        </w:tc>
      </w:tr>
      <w:tr w:rsidR="008716C6" w:rsidRPr="00180282" w14:paraId="21CCA36A" w14:textId="77777777" w:rsidTr="0063527E">
        <w:tc>
          <w:tcPr>
            <w:tcW w:w="3397" w:type="dxa"/>
            <w:tcBorders>
              <w:top w:val="single" w:sz="4" w:space="0" w:color="000000"/>
              <w:left w:val="single" w:sz="4" w:space="0" w:color="000000"/>
              <w:bottom w:val="single" w:sz="4" w:space="0" w:color="000000"/>
            </w:tcBorders>
            <w:shd w:val="clear" w:color="auto" w:fill="FFFFFF"/>
          </w:tcPr>
          <w:p w14:paraId="6251145D"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Services bancaires, autres</w:t>
            </w:r>
          </w:p>
        </w:tc>
        <w:tc>
          <w:tcPr>
            <w:tcW w:w="1276" w:type="dxa"/>
            <w:tcBorders>
              <w:top w:val="single" w:sz="4" w:space="0" w:color="000000"/>
              <w:left w:val="single" w:sz="4" w:space="0" w:color="000000"/>
              <w:bottom w:val="single" w:sz="4" w:space="0" w:color="000000"/>
            </w:tcBorders>
            <w:shd w:val="clear" w:color="auto" w:fill="FFFFFF"/>
          </w:tcPr>
          <w:p w14:paraId="5B871ACF"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691C6E09"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02B62C42" w14:textId="77777777" w:rsidR="008716C6" w:rsidRPr="00180282" w:rsidRDefault="008716C6">
            <w:pPr>
              <w:pStyle w:val="Standard"/>
              <w:snapToGrid w:val="0"/>
              <w:jc w:val="right"/>
              <w:rPr>
                <w:rFonts w:ascii="Arial" w:hAnsi="Arial" w:cs="Arial"/>
                <w:sz w:val="22"/>
                <w:szCs w:val="22"/>
              </w:rPr>
            </w:pPr>
          </w:p>
        </w:tc>
      </w:tr>
      <w:tr w:rsidR="008716C6" w:rsidRPr="00180282" w14:paraId="427B80B7" w14:textId="77777777" w:rsidTr="0063527E">
        <w:tc>
          <w:tcPr>
            <w:tcW w:w="3397" w:type="dxa"/>
            <w:tcBorders>
              <w:top w:val="single" w:sz="4" w:space="0" w:color="000000"/>
              <w:left w:val="single" w:sz="4" w:space="0" w:color="000000"/>
              <w:bottom w:val="single" w:sz="4" w:space="0" w:color="000000"/>
            </w:tcBorders>
            <w:shd w:val="clear" w:color="auto" w:fill="FFFFFF"/>
          </w:tcPr>
          <w:p w14:paraId="42A5DF45"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63 - Impôts et taxes</w:t>
            </w:r>
          </w:p>
        </w:tc>
        <w:tc>
          <w:tcPr>
            <w:tcW w:w="1276" w:type="dxa"/>
            <w:tcBorders>
              <w:top w:val="single" w:sz="4" w:space="0" w:color="000000"/>
              <w:left w:val="single" w:sz="4" w:space="0" w:color="000000"/>
              <w:bottom w:val="single" w:sz="4" w:space="0" w:color="000000"/>
            </w:tcBorders>
            <w:shd w:val="clear" w:color="auto" w:fill="FFFFFF"/>
          </w:tcPr>
          <w:p w14:paraId="707328AA"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0CEBF05B"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Organismes sociaux (détailler) :</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52708A6E" w14:textId="77777777" w:rsidR="008716C6" w:rsidRPr="00180282" w:rsidRDefault="008716C6">
            <w:pPr>
              <w:pStyle w:val="Standard"/>
              <w:snapToGrid w:val="0"/>
              <w:jc w:val="right"/>
              <w:rPr>
                <w:rFonts w:ascii="Arial" w:hAnsi="Arial" w:cs="Arial"/>
                <w:sz w:val="22"/>
                <w:szCs w:val="22"/>
              </w:rPr>
            </w:pPr>
          </w:p>
        </w:tc>
      </w:tr>
      <w:tr w:rsidR="008716C6" w:rsidRPr="00180282" w14:paraId="378383CF" w14:textId="77777777" w:rsidTr="0063527E">
        <w:tc>
          <w:tcPr>
            <w:tcW w:w="3397" w:type="dxa"/>
            <w:tcBorders>
              <w:top w:val="single" w:sz="4" w:space="0" w:color="000000"/>
              <w:left w:val="single" w:sz="4" w:space="0" w:color="000000"/>
              <w:bottom w:val="single" w:sz="4" w:space="0" w:color="000000"/>
            </w:tcBorders>
            <w:shd w:val="clear" w:color="auto" w:fill="FFFFFF"/>
          </w:tcPr>
          <w:p w14:paraId="1705D5C2" w14:textId="630CF1E2" w:rsidR="008716C6" w:rsidRPr="00180282" w:rsidRDefault="00ED3DF8">
            <w:pPr>
              <w:pStyle w:val="Standard"/>
              <w:snapToGrid w:val="0"/>
              <w:rPr>
                <w:rFonts w:ascii="Arial" w:hAnsi="Arial" w:cs="Arial"/>
                <w:sz w:val="22"/>
                <w:szCs w:val="22"/>
              </w:rPr>
            </w:pPr>
            <w:r w:rsidRPr="00180282">
              <w:rPr>
                <w:rFonts w:ascii="Arial" w:hAnsi="Arial" w:cs="Arial"/>
                <w:sz w:val="22"/>
                <w:szCs w:val="22"/>
              </w:rPr>
              <w:t>Impôts et taxes sur rémunération</w:t>
            </w:r>
          </w:p>
        </w:tc>
        <w:tc>
          <w:tcPr>
            <w:tcW w:w="1276" w:type="dxa"/>
            <w:tcBorders>
              <w:top w:val="single" w:sz="4" w:space="0" w:color="000000"/>
              <w:left w:val="single" w:sz="4" w:space="0" w:color="000000"/>
              <w:bottom w:val="single" w:sz="4" w:space="0" w:color="000000"/>
            </w:tcBorders>
            <w:shd w:val="clear" w:color="auto" w:fill="FFFFFF"/>
          </w:tcPr>
          <w:p w14:paraId="55E62ED2"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7A9F02BB"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4138B4F9" w14:textId="77777777" w:rsidR="008716C6" w:rsidRPr="00180282" w:rsidRDefault="008716C6">
            <w:pPr>
              <w:pStyle w:val="Standard"/>
              <w:snapToGrid w:val="0"/>
              <w:jc w:val="right"/>
              <w:rPr>
                <w:rFonts w:ascii="Arial" w:hAnsi="Arial" w:cs="Arial"/>
                <w:sz w:val="22"/>
                <w:szCs w:val="22"/>
              </w:rPr>
            </w:pPr>
          </w:p>
        </w:tc>
      </w:tr>
      <w:tr w:rsidR="008716C6" w:rsidRPr="00180282" w14:paraId="4A61EA76" w14:textId="77777777" w:rsidTr="0063527E">
        <w:tc>
          <w:tcPr>
            <w:tcW w:w="3397" w:type="dxa"/>
            <w:tcBorders>
              <w:top w:val="single" w:sz="4" w:space="0" w:color="000000"/>
              <w:left w:val="single" w:sz="4" w:space="0" w:color="000000"/>
              <w:bottom w:val="single" w:sz="4" w:space="0" w:color="000000"/>
            </w:tcBorders>
            <w:shd w:val="clear" w:color="auto" w:fill="FFFFFF"/>
          </w:tcPr>
          <w:p w14:paraId="4B645D63"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Autres impôts et taxes</w:t>
            </w:r>
          </w:p>
        </w:tc>
        <w:tc>
          <w:tcPr>
            <w:tcW w:w="1276" w:type="dxa"/>
            <w:tcBorders>
              <w:top w:val="single" w:sz="4" w:space="0" w:color="000000"/>
              <w:left w:val="single" w:sz="4" w:space="0" w:color="000000"/>
              <w:bottom w:val="single" w:sz="4" w:space="0" w:color="000000"/>
            </w:tcBorders>
            <w:shd w:val="clear" w:color="auto" w:fill="FFFFFF"/>
          </w:tcPr>
          <w:p w14:paraId="645F79DA"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3DD286B3"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50864716" w14:textId="77777777" w:rsidR="008716C6" w:rsidRPr="00180282" w:rsidRDefault="008716C6">
            <w:pPr>
              <w:pStyle w:val="Standard"/>
              <w:snapToGrid w:val="0"/>
              <w:jc w:val="right"/>
              <w:rPr>
                <w:rFonts w:ascii="Arial" w:hAnsi="Arial" w:cs="Arial"/>
                <w:sz w:val="22"/>
                <w:szCs w:val="22"/>
              </w:rPr>
            </w:pPr>
          </w:p>
        </w:tc>
      </w:tr>
      <w:tr w:rsidR="008716C6" w:rsidRPr="00180282" w14:paraId="62B61F26" w14:textId="77777777" w:rsidTr="0063527E">
        <w:tc>
          <w:tcPr>
            <w:tcW w:w="3397" w:type="dxa"/>
            <w:tcBorders>
              <w:top w:val="single" w:sz="4" w:space="0" w:color="000000"/>
              <w:left w:val="single" w:sz="4" w:space="0" w:color="000000"/>
              <w:bottom w:val="single" w:sz="4" w:space="0" w:color="000000"/>
            </w:tcBorders>
            <w:shd w:val="clear" w:color="auto" w:fill="FFFFFF"/>
          </w:tcPr>
          <w:p w14:paraId="296C980C"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64- Charges de personnel</w:t>
            </w:r>
          </w:p>
        </w:tc>
        <w:tc>
          <w:tcPr>
            <w:tcW w:w="1276" w:type="dxa"/>
            <w:tcBorders>
              <w:top w:val="single" w:sz="4" w:space="0" w:color="000000"/>
              <w:left w:val="single" w:sz="4" w:space="0" w:color="000000"/>
              <w:bottom w:val="single" w:sz="4" w:space="0" w:color="000000"/>
            </w:tcBorders>
            <w:shd w:val="clear" w:color="auto" w:fill="FFFFFF"/>
          </w:tcPr>
          <w:p w14:paraId="4611BC68"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3175B687"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Fonds européens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0BE81D3B" w14:textId="77777777" w:rsidR="008716C6" w:rsidRPr="00180282" w:rsidRDefault="008716C6">
            <w:pPr>
              <w:pStyle w:val="Standard"/>
              <w:snapToGrid w:val="0"/>
              <w:jc w:val="right"/>
              <w:rPr>
                <w:rFonts w:ascii="Arial" w:hAnsi="Arial" w:cs="Arial"/>
                <w:sz w:val="22"/>
                <w:szCs w:val="22"/>
              </w:rPr>
            </w:pPr>
          </w:p>
        </w:tc>
      </w:tr>
      <w:tr w:rsidR="008716C6" w:rsidRPr="00180282" w14:paraId="021B1D93" w14:textId="77777777" w:rsidTr="0063527E">
        <w:tc>
          <w:tcPr>
            <w:tcW w:w="3397" w:type="dxa"/>
            <w:tcBorders>
              <w:top w:val="single" w:sz="4" w:space="0" w:color="000000"/>
              <w:left w:val="single" w:sz="4" w:space="0" w:color="000000"/>
              <w:bottom w:val="single" w:sz="4" w:space="0" w:color="000000"/>
            </w:tcBorders>
            <w:shd w:val="clear" w:color="auto" w:fill="FFFFFF"/>
          </w:tcPr>
          <w:p w14:paraId="7FD5CFEA"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Rémunération des personnels,</w:t>
            </w:r>
          </w:p>
        </w:tc>
        <w:tc>
          <w:tcPr>
            <w:tcW w:w="1276" w:type="dxa"/>
            <w:tcBorders>
              <w:top w:val="single" w:sz="4" w:space="0" w:color="000000"/>
              <w:left w:val="single" w:sz="4" w:space="0" w:color="000000"/>
              <w:bottom w:val="single" w:sz="4" w:space="0" w:color="000000"/>
            </w:tcBorders>
            <w:shd w:val="clear" w:color="auto" w:fill="FFFFFF"/>
          </w:tcPr>
          <w:p w14:paraId="48963F6A"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470BA5A4"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L’agence de services et de paiement (ex CNASEA, emploi aidés)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24DE6024" w14:textId="77777777" w:rsidR="008716C6" w:rsidRPr="00180282" w:rsidRDefault="008716C6">
            <w:pPr>
              <w:pStyle w:val="Standard"/>
              <w:snapToGrid w:val="0"/>
              <w:jc w:val="right"/>
              <w:rPr>
                <w:rFonts w:ascii="Arial" w:hAnsi="Arial" w:cs="Arial"/>
                <w:sz w:val="22"/>
                <w:szCs w:val="22"/>
              </w:rPr>
            </w:pPr>
          </w:p>
        </w:tc>
      </w:tr>
      <w:tr w:rsidR="008716C6" w:rsidRPr="00180282" w14:paraId="112670AF" w14:textId="77777777" w:rsidTr="0063527E">
        <w:tc>
          <w:tcPr>
            <w:tcW w:w="3397" w:type="dxa"/>
            <w:tcBorders>
              <w:top w:val="single" w:sz="4" w:space="0" w:color="000000"/>
              <w:left w:val="single" w:sz="4" w:space="0" w:color="000000"/>
              <w:bottom w:val="single" w:sz="4" w:space="0" w:color="000000"/>
            </w:tcBorders>
            <w:shd w:val="clear" w:color="auto" w:fill="FFFFFF"/>
          </w:tcPr>
          <w:p w14:paraId="654A315E"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Charges sociales,</w:t>
            </w:r>
          </w:p>
        </w:tc>
        <w:tc>
          <w:tcPr>
            <w:tcW w:w="1276" w:type="dxa"/>
            <w:tcBorders>
              <w:top w:val="single" w:sz="4" w:space="0" w:color="000000"/>
              <w:left w:val="single" w:sz="4" w:space="0" w:color="000000"/>
              <w:bottom w:val="single" w:sz="4" w:space="0" w:color="000000"/>
            </w:tcBorders>
            <w:shd w:val="clear" w:color="auto" w:fill="FFFFFF"/>
          </w:tcPr>
          <w:p w14:paraId="6A54E05B"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552FE18B"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Autres établissements publics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28EC6D36" w14:textId="77777777" w:rsidR="008716C6" w:rsidRPr="00180282" w:rsidRDefault="008716C6">
            <w:pPr>
              <w:pStyle w:val="Standard"/>
              <w:snapToGrid w:val="0"/>
              <w:jc w:val="right"/>
              <w:rPr>
                <w:rFonts w:ascii="Arial" w:hAnsi="Arial" w:cs="Arial"/>
                <w:sz w:val="22"/>
                <w:szCs w:val="22"/>
              </w:rPr>
            </w:pPr>
          </w:p>
        </w:tc>
      </w:tr>
      <w:tr w:rsidR="008716C6" w:rsidRPr="00180282" w14:paraId="12D42795" w14:textId="77777777" w:rsidTr="0063527E">
        <w:tc>
          <w:tcPr>
            <w:tcW w:w="3397" w:type="dxa"/>
            <w:tcBorders>
              <w:top w:val="single" w:sz="4" w:space="0" w:color="000000"/>
              <w:left w:val="single" w:sz="4" w:space="0" w:color="000000"/>
              <w:bottom w:val="single" w:sz="4" w:space="0" w:color="000000"/>
            </w:tcBorders>
            <w:shd w:val="clear" w:color="auto" w:fill="FFFFFF"/>
          </w:tcPr>
          <w:p w14:paraId="0ABDA8AB"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Autres charges de personnel</w:t>
            </w:r>
          </w:p>
        </w:tc>
        <w:tc>
          <w:tcPr>
            <w:tcW w:w="1276" w:type="dxa"/>
            <w:tcBorders>
              <w:top w:val="single" w:sz="4" w:space="0" w:color="000000"/>
              <w:left w:val="single" w:sz="4" w:space="0" w:color="000000"/>
              <w:bottom w:val="single" w:sz="4" w:space="0" w:color="000000"/>
            </w:tcBorders>
            <w:shd w:val="clear" w:color="auto" w:fill="FFFFFF"/>
          </w:tcPr>
          <w:p w14:paraId="28FC595A"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73FC9221"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Autres privées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3B7F0449" w14:textId="77777777" w:rsidR="008716C6" w:rsidRPr="00180282" w:rsidRDefault="008716C6">
            <w:pPr>
              <w:pStyle w:val="Standard"/>
              <w:snapToGrid w:val="0"/>
              <w:jc w:val="right"/>
              <w:rPr>
                <w:rFonts w:ascii="Arial" w:hAnsi="Arial" w:cs="Arial"/>
                <w:sz w:val="22"/>
                <w:szCs w:val="22"/>
              </w:rPr>
            </w:pPr>
          </w:p>
        </w:tc>
      </w:tr>
      <w:tr w:rsidR="008716C6" w:rsidRPr="00180282" w14:paraId="5D043682" w14:textId="77777777" w:rsidTr="0063527E">
        <w:tc>
          <w:tcPr>
            <w:tcW w:w="3397" w:type="dxa"/>
            <w:tcBorders>
              <w:top w:val="single" w:sz="4" w:space="0" w:color="000000"/>
              <w:left w:val="single" w:sz="4" w:space="0" w:color="000000"/>
              <w:bottom w:val="single" w:sz="4" w:space="0" w:color="000000"/>
            </w:tcBorders>
            <w:shd w:val="clear" w:color="auto" w:fill="FFFFFF"/>
          </w:tcPr>
          <w:p w14:paraId="6FFF4868"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65- Autres charges de gestion courante</w:t>
            </w:r>
          </w:p>
        </w:tc>
        <w:tc>
          <w:tcPr>
            <w:tcW w:w="1276" w:type="dxa"/>
            <w:tcBorders>
              <w:top w:val="single" w:sz="4" w:space="0" w:color="000000"/>
              <w:left w:val="single" w:sz="4" w:space="0" w:color="000000"/>
              <w:bottom w:val="single" w:sz="4" w:space="0" w:color="000000"/>
            </w:tcBorders>
            <w:shd w:val="clear" w:color="auto" w:fill="FFFFFF"/>
          </w:tcPr>
          <w:p w14:paraId="2F89B059"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503F15D5"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75 - Autres produits de gestion courante</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1F355B81" w14:textId="77777777" w:rsidR="008716C6" w:rsidRPr="00180282" w:rsidRDefault="008716C6">
            <w:pPr>
              <w:pStyle w:val="Standard"/>
              <w:snapToGrid w:val="0"/>
              <w:jc w:val="right"/>
              <w:rPr>
                <w:rFonts w:ascii="Arial" w:hAnsi="Arial" w:cs="Arial"/>
                <w:sz w:val="22"/>
                <w:szCs w:val="22"/>
              </w:rPr>
            </w:pPr>
          </w:p>
        </w:tc>
      </w:tr>
      <w:tr w:rsidR="008716C6" w:rsidRPr="00180282" w14:paraId="15982DA1" w14:textId="77777777" w:rsidTr="0063527E">
        <w:tc>
          <w:tcPr>
            <w:tcW w:w="3397" w:type="dxa"/>
            <w:tcBorders>
              <w:top w:val="single" w:sz="4" w:space="0" w:color="000000"/>
              <w:left w:val="single" w:sz="4" w:space="0" w:color="000000"/>
              <w:bottom w:val="single" w:sz="4" w:space="0" w:color="000000"/>
            </w:tcBorders>
            <w:shd w:val="clear" w:color="auto" w:fill="FFFFFF"/>
          </w:tcPr>
          <w:p w14:paraId="05AC007B"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66- Charges financières</w:t>
            </w:r>
          </w:p>
        </w:tc>
        <w:tc>
          <w:tcPr>
            <w:tcW w:w="1276" w:type="dxa"/>
            <w:tcBorders>
              <w:top w:val="single" w:sz="4" w:space="0" w:color="000000"/>
              <w:left w:val="single" w:sz="4" w:space="0" w:color="000000"/>
              <w:bottom w:val="single" w:sz="4" w:space="0" w:color="000000"/>
            </w:tcBorders>
            <w:shd w:val="clear" w:color="auto" w:fill="FFFFFF"/>
          </w:tcPr>
          <w:p w14:paraId="329B2DB3"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0634FCA7"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Dont cotisations, dons manuels ou legs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39CD573A" w14:textId="77777777" w:rsidR="008716C6" w:rsidRPr="00180282" w:rsidRDefault="008716C6">
            <w:pPr>
              <w:pStyle w:val="Standard"/>
              <w:snapToGrid w:val="0"/>
              <w:jc w:val="right"/>
              <w:rPr>
                <w:rFonts w:ascii="Arial" w:hAnsi="Arial" w:cs="Arial"/>
                <w:sz w:val="22"/>
                <w:szCs w:val="22"/>
              </w:rPr>
            </w:pPr>
          </w:p>
        </w:tc>
      </w:tr>
      <w:tr w:rsidR="008716C6" w:rsidRPr="00180282" w14:paraId="25911514" w14:textId="77777777" w:rsidTr="0063527E">
        <w:tc>
          <w:tcPr>
            <w:tcW w:w="3397" w:type="dxa"/>
            <w:tcBorders>
              <w:top w:val="single" w:sz="4" w:space="0" w:color="000000"/>
              <w:left w:val="single" w:sz="4" w:space="0" w:color="000000"/>
              <w:bottom w:val="single" w:sz="4" w:space="0" w:color="000000"/>
            </w:tcBorders>
            <w:shd w:val="clear" w:color="auto" w:fill="FFFFFF"/>
          </w:tcPr>
          <w:p w14:paraId="0A1B4000"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67- Charges exceptionnelles</w:t>
            </w:r>
          </w:p>
        </w:tc>
        <w:tc>
          <w:tcPr>
            <w:tcW w:w="1276" w:type="dxa"/>
            <w:tcBorders>
              <w:top w:val="single" w:sz="4" w:space="0" w:color="000000"/>
              <w:left w:val="single" w:sz="4" w:space="0" w:color="000000"/>
              <w:bottom w:val="single" w:sz="4" w:space="0" w:color="000000"/>
            </w:tcBorders>
            <w:shd w:val="clear" w:color="auto" w:fill="FFFFFF"/>
          </w:tcPr>
          <w:p w14:paraId="5272F08E"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1E83460A"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76 - Produits financiers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2D22A7EE" w14:textId="77777777" w:rsidR="008716C6" w:rsidRPr="00180282" w:rsidRDefault="008716C6">
            <w:pPr>
              <w:pStyle w:val="Standard"/>
              <w:snapToGrid w:val="0"/>
              <w:jc w:val="right"/>
              <w:rPr>
                <w:rFonts w:ascii="Arial" w:hAnsi="Arial" w:cs="Arial"/>
                <w:sz w:val="22"/>
                <w:szCs w:val="22"/>
              </w:rPr>
            </w:pPr>
          </w:p>
        </w:tc>
      </w:tr>
      <w:tr w:rsidR="008716C6" w:rsidRPr="00180282" w14:paraId="7B07D208" w14:textId="77777777" w:rsidTr="0063527E">
        <w:tc>
          <w:tcPr>
            <w:tcW w:w="3397" w:type="dxa"/>
            <w:tcBorders>
              <w:top w:val="single" w:sz="4" w:space="0" w:color="000000"/>
              <w:left w:val="single" w:sz="4" w:space="0" w:color="000000"/>
              <w:bottom w:val="single" w:sz="4" w:space="0" w:color="000000"/>
            </w:tcBorders>
            <w:shd w:val="clear" w:color="auto" w:fill="FFFFFF"/>
          </w:tcPr>
          <w:p w14:paraId="49E25BE9"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68- Dotation aux amortissements</w:t>
            </w:r>
          </w:p>
        </w:tc>
        <w:tc>
          <w:tcPr>
            <w:tcW w:w="1276" w:type="dxa"/>
            <w:tcBorders>
              <w:top w:val="single" w:sz="4" w:space="0" w:color="000000"/>
              <w:left w:val="single" w:sz="4" w:space="0" w:color="000000"/>
              <w:bottom w:val="single" w:sz="4" w:space="0" w:color="000000"/>
            </w:tcBorders>
            <w:shd w:val="clear" w:color="auto" w:fill="FFFFFF"/>
          </w:tcPr>
          <w:p w14:paraId="0BECC39A"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1518A924"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78 - Reprises sur amortissements et provisions</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6E1D7469" w14:textId="77777777" w:rsidR="008716C6" w:rsidRPr="00180282" w:rsidRDefault="008716C6">
            <w:pPr>
              <w:pStyle w:val="Standard"/>
              <w:snapToGrid w:val="0"/>
              <w:jc w:val="right"/>
              <w:rPr>
                <w:rFonts w:ascii="Arial" w:hAnsi="Arial" w:cs="Arial"/>
                <w:sz w:val="22"/>
                <w:szCs w:val="22"/>
              </w:rPr>
            </w:pPr>
          </w:p>
        </w:tc>
      </w:tr>
      <w:tr w:rsidR="008716C6" w:rsidRPr="00180282" w14:paraId="04082E8F" w14:textId="77777777" w:rsidTr="0063527E">
        <w:trPr>
          <w:trHeight w:val="261"/>
        </w:trPr>
        <w:tc>
          <w:tcPr>
            <w:tcW w:w="4673" w:type="dxa"/>
            <w:gridSpan w:val="2"/>
            <w:tcBorders>
              <w:top w:val="single" w:sz="4" w:space="0" w:color="000000"/>
              <w:left w:val="single" w:sz="4" w:space="0" w:color="000000"/>
              <w:bottom w:val="single" w:sz="4" w:space="0" w:color="000000"/>
            </w:tcBorders>
            <w:shd w:val="clear" w:color="auto" w:fill="D9D9D9"/>
          </w:tcPr>
          <w:p w14:paraId="761180B4" w14:textId="77777777" w:rsidR="008716C6" w:rsidRPr="00180282" w:rsidRDefault="00ED3DF8">
            <w:pPr>
              <w:pStyle w:val="Standard"/>
              <w:snapToGrid w:val="0"/>
              <w:jc w:val="center"/>
              <w:rPr>
                <w:rFonts w:ascii="Arial" w:hAnsi="Arial" w:cs="Arial"/>
                <w:bCs/>
                <w:sz w:val="22"/>
                <w:szCs w:val="22"/>
              </w:rPr>
            </w:pPr>
            <w:r w:rsidRPr="00180282">
              <w:rPr>
                <w:rFonts w:ascii="Arial" w:hAnsi="Arial" w:cs="Arial"/>
                <w:bCs/>
                <w:sz w:val="22"/>
                <w:szCs w:val="22"/>
              </w:rPr>
              <w:t>CHARGES INDIRECTES</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D9D9D9"/>
          </w:tcPr>
          <w:p w14:paraId="188366B7" w14:textId="77777777" w:rsidR="008716C6" w:rsidRPr="00180282" w:rsidRDefault="008716C6">
            <w:pPr>
              <w:pStyle w:val="Standard"/>
              <w:snapToGrid w:val="0"/>
              <w:jc w:val="center"/>
              <w:rPr>
                <w:rFonts w:ascii="Arial" w:hAnsi="Arial" w:cs="Arial"/>
                <w:sz w:val="22"/>
                <w:szCs w:val="22"/>
              </w:rPr>
            </w:pPr>
          </w:p>
        </w:tc>
      </w:tr>
      <w:tr w:rsidR="008716C6" w:rsidRPr="00180282" w14:paraId="4F668412" w14:textId="77777777" w:rsidTr="0063527E">
        <w:tc>
          <w:tcPr>
            <w:tcW w:w="3397" w:type="dxa"/>
            <w:tcBorders>
              <w:top w:val="single" w:sz="4" w:space="0" w:color="000000"/>
              <w:left w:val="single" w:sz="4" w:space="0" w:color="000000"/>
              <w:bottom w:val="single" w:sz="4" w:space="0" w:color="000000"/>
            </w:tcBorders>
            <w:shd w:val="clear" w:color="auto" w:fill="FFFFFF"/>
          </w:tcPr>
          <w:p w14:paraId="48EEE0A4"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Charges fixes de fonctionnement</w:t>
            </w:r>
          </w:p>
        </w:tc>
        <w:tc>
          <w:tcPr>
            <w:tcW w:w="1276" w:type="dxa"/>
            <w:tcBorders>
              <w:top w:val="single" w:sz="4" w:space="0" w:color="000000"/>
              <w:left w:val="single" w:sz="4" w:space="0" w:color="000000"/>
              <w:bottom w:val="single" w:sz="4" w:space="0" w:color="000000"/>
            </w:tcBorders>
            <w:shd w:val="clear" w:color="auto" w:fill="FFFFFF"/>
          </w:tcPr>
          <w:p w14:paraId="0F2CD25E" w14:textId="77777777" w:rsidR="008716C6" w:rsidRPr="00180282" w:rsidRDefault="008716C6">
            <w:pPr>
              <w:pStyle w:val="Standard"/>
              <w:snapToGrid w:val="0"/>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458F0B02" w14:textId="77777777" w:rsidR="008716C6" w:rsidRPr="00180282" w:rsidRDefault="008716C6">
            <w:pPr>
              <w:pStyle w:val="Standard"/>
              <w:snapToGrid w:val="0"/>
              <w:rPr>
                <w:rFonts w:ascii="Arial" w:hAnsi="Arial" w:cs="Arial"/>
                <w:sz w:val="22"/>
                <w:szCs w:val="22"/>
              </w:rPr>
            </w:pP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1BA621AC" w14:textId="77777777" w:rsidR="008716C6" w:rsidRPr="00180282" w:rsidRDefault="008716C6">
            <w:pPr>
              <w:pStyle w:val="Standard"/>
              <w:snapToGrid w:val="0"/>
              <w:rPr>
                <w:rFonts w:ascii="Arial" w:hAnsi="Arial" w:cs="Arial"/>
                <w:sz w:val="22"/>
                <w:szCs w:val="22"/>
              </w:rPr>
            </w:pPr>
          </w:p>
        </w:tc>
      </w:tr>
      <w:tr w:rsidR="008716C6" w:rsidRPr="00180282" w14:paraId="6DB07B5F" w14:textId="77777777" w:rsidTr="0063527E">
        <w:tc>
          <w:tcPr>
            <w:tcW w:w="3397" w:type="dxa"/>
            <w:tcBorders>
              <w:top w:val="single" w:sz="4" w:space="0" w:color="000000"/>
              <w:left w:val="single" w:sz="4" w:space="0" w:color="000000"/>
              <w:bottom w:val="single" w:sz="4" w:space="0" w:color="000000"/>
            </w:tcBorders>
            <w:shd w:val="clear" w:color="auto" w:fill="FFFFFF"/>
          </w:tcPr>
          <w:p w14:paraId="2AE59669"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Frais financiers</w:t>
            </w:r>
          </w:p>
        </w:tc>
        <w:tc>
          <w:tcPr>
            <w:tcW w:w="1276" w:type="dxa"/>
            <w:tcBorders>
              <w:top w:val="single" w:sz="4" w:space="0" w:color="000000"/>
              <w:left w:val="single" w:sz="4" w:space="0" w:color="000000"/>
              <w:bottom w:val="single" w:sz="4" w:space="0" w:color="000000"/>
            </w:tcBorders>
            <w:shd w:val="clear" w:color="auto" w:fill="FFFFFF"/>
          </w:tcPr>
          <w:p w14:paraId="44C7F4E3" w14:textId="77777777" w:rsidR="008716C6" w:rsidRPr="00180282" w:rsidRDefault="008716C6">
            <w:pPr>
              <w:pStyle w:val="Standard"/>
              <w:snapToGrid w:val="0"/>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460A91E4" w14:textId="77777777" w:rsidR="008716C6" w:rsidRPr="00180282" w:rsidRDefault="008716C6">
            <w:pPr>
              <w:pStyle w:val="Standard"/>
              <w:snapToGrid w:val="0"/>
              <w:rPr>
                <w:rFonts w:ascii="Arial" w:hAnsi="Arial" w:cs="Arial"/>
                <w:sz w:val="22"/>
                <w:szCs w:val="22"/>
              </w:rPr>
            </w:pP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1E8BA11C" w14:textId="77777777" w:rsidR="008716C6" w:rsidRPr="00180282" w:rsidRDefault="008716C6">
            <w:pPr>
              <w:pStyle w:val="Standard"/>
              <w:snapToGrid w:val="0"/>
              <w:rPr>
                <w:rFonts w:ascii="Arial" w:hAnsi="Arial" w:cs="Arial"/>
                <w:sz w:val="22"/>
                <w:szCs w:val="22"/>
              </w:rPr>
            </w:pPr>
          </w:p>
        </w:tc>
      </w:tr>
      <w:tr w:rsidR="008716C6" w:rsidRPr="00180282" w14:paraId="78BF6FCE" w14:textId="77777777" w:rsidTr="0063527E">
        <w:tc>
          <w:tcPr>
            <w:tcW w:w="3397" w:type="dxa"/>
            <w:tcBorders>
              <w:top w:val="single" w:sz="4" w:space="0" w:color="000000"/>
              <w:left w:val="single" w:sz="4" w:space="0" w:color="000000"/>
              <w:bottom w:val="single" w:sz="4" w:space="0" w:color="000000"/>
            </w:tcBorders>
            <w:shd w:val="clear" w:color="auto" w:fill="FFFFFF"/>
          </w:tcPr>
          <w:p w14:paraId="2679E14D"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Autres</w:t>
            </w:r>
          </w:p>
        </w:tc>
        <w:tc>
          <w:tcPr>
            <w:tcW w:w="1276" w:type="dxa"/>
            <w:tcBorders>
              <w:top w:val="single" w:sz="4" w:space="0" w:color="000000"/>
              <w:left w:val="single" w:sz="4" w:space="0" w:color="000000"/>
              <w:bottom w:val="single" w:sz="4" w:space="0" w:color="000000"/>
            </w:tcBorders>
            <w:shd w:val="clear" w:color="auto" w:fill="FFFFFF"/>
          </w:tcPr>
          <w:p w14:paraId="2CC50F21" w14:textId="77777777" w:rsidR="008716C6" w:rsidRPr="00180282" w:rsidRDefault="008716C6">
            <w:pPr>
              <w:pStyle w:val="Standard"/>
              <w:snapToGrid w:val="0"/>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1EE23BC2" w14:textId="77777777" w:rsidR="008716C6" w:rsidRPr="00180282" w:rsidRDefault="008716C6">
            <w:pPr>
              <w:pStyle w:val="Standard"/>
              <w:snapToGrid w:val="0"/>
              <w:rPr>
                <w:rFonts w:ascii="Arial" w:hAnsi="Arial" w:cs="Arial"/>
                <w:sz w:val="22"/>
                <w:szCs w:val="22"/>
              </w:rPr>
            </w:pP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681B41FD" w14:textId="77777777" w:rsidR="008716C6" w:rsidRPr="00180282" w:rsidRDefault="008716C6">
            <w:pPr>
              <w:pStyle w:val="Standard"/>
              <w:snapToGrid w:val="0"/>
              <w:rPr>
                <w:rFonts w:ascii="Arial" w:hAnsi="Arial" w:cs="Arial"/>
                <w:sz w:val="22"/>
                <w:szCs w:val="22"/>
              </w:rPr>
            </w:pPr>
          </w:p>
        </w:tc>
      </w:tr>
      <w:tr w:rsidR="008716C6" w:rsidRPr="00180282" w14:paraId="0FB21EE6" w14:textId="77777777" w:rsidTr="0063527E">
        <w:tc>
          <w:tcPr>
            <w:tcW w:w="3397" w:type="dxa"/>
            <w:tcBorders>
              <w:top w:val="single" w:sz="4" w:space="0" w:color="000000"/>
              <w:left w:val="single" w:sz="4" w:space="0" w:color="000000"/>
              <w:bottom w:val="single" w:sz="4" w:space="0" w:color="000000"/>
            </w:tcBorders>
            <w:shd w:val="clear" w:color="auto" w:fill="FFFF99"/>
          </w:tcPr>
          <w:p w14:paraId="63313D6D" w14:textId="77777777" w:rsidR="008716C6" w:rsidRPr="00180282" w:rsidRDefault="00ED3DF8">
            <w:pPr>
              <w:pStyle w:val="Titre3"/>
              <w:snapToGrid w:val="0"/>
              <w:rPr>
                <w:rFonts w:ascii="Arial" w:hAnsi="Arial" w:cs="Arial"/>
                <w:sz w:val="22"/>
                <w:szCs w:val="22"/>
              </w:rPr>
            </w:pPr>
            <w:r w:rsidRPr="00180282">
              <w:rPr>
                <w:rFonts w:ascii="Arial" w:hAnsi="Arial" w:cs="Arial"/>
                <w:sz w:val="22"/>
                <w:szCs w:val="22"/>
              </w:rPr>
              <w:t>TOTAL DES CHARGES</w:t>
            </w:r>
          </w:p>
        </w:tc>
        <w:tc>
          <w:tcPr>
            <w:tcW w:w="1276" w:type="dxa"/>
            <w:tcBorders>
              <w:top w:val="single" w:sz="4" w:space="0" w:color="000000"/>
              <w:left w:val="single" w:sz="4" w:space="0" w:color="000000"/>
              <w:bottom w:val="single" w:sz="4" w:space="0" w:color="000000"/>
            </w:tcBorders>
            <w:shd w:val="clear" w:color="auto" w:fill="FFFF99"/>
          </w:tcPr>
          <w:p w14:paraId="730E67B8"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99"/>
          </w:tcPr>
          <w:p w14:paraId="0AADF7FB" w14:textId="77777777" w:rsidR="008716C6" w:rsidRPr="00180282" w:rsidRDefault="00ED3DF8">
            <w:pPr>
              <w:pStyle w:val="Standard"/>
              <w:snapToGrid w:val="0"/>
              <w:rPr>
                <w:rFonts w:ascii="Arial" w:hAnsi="Arial" w:cs="Arial"/>
                <w:b/>
                <w:bCs/>
                <w:sz w:val="22"/>
                <w:szCs w:val="22"/>
              </w:rPr>
            </w:pPr>
            <w:r w:rsidRPr="00180282">
              <w:rPr>
                <w:rFonts w:ascii="Arial" w:hAnsi="Arial" w:cs="Arial"/>
                <w:b/>
                <w:bCs/>
                <w:sz w:val="22"/>
                <w:szCs w:val="22"/>
              </w:rPr>
              <w:t>TOTAL DES PRODUITS</w:t>
            </w:r>
          </w:p>
        </w:tc>
        <w:tc>
          <w:tcPr>
            <w:tcW w:w="1696" w:type="dxa"/>
            <w:tcBorders>
              <w:top w:val="single" w:sz="4" w:space="0" w:color="000000"/>
              <w:left w:val="single" w:sz="4" w:space="0" w:color="000000"/>
              <w:bottom w:val="single" w:sz="4" w:space="0" w:color="000000"/>
              <w:right w:val="single" w:sz="4" w:space="0" w:color="000000"/>
            </w:tcBorders>
            <w:shd w:val="clear" w:color="auto" w:fill="FFFF99"/>
          </w:tcPr>
          <w:p w14:paraId="4F0F0EA8" w14:textId="77777777" w:rsidR="008716C6" w:rsidRPr="00180282" w:rsidRDefault="008716C6">
            <w:pPr>
              <w:pStyle w:val="Standard"/>
              <w:snapToGrid w:val="0"/>
              <w:jc w:val="right"/>
              <w:rPr>
                <w:rFonts w:ascii="Arial" w:hAnsi="Arial" w:cs="Arial"/>
                <w:sz w:val="22"/>
                <w:szCs w:val="22"/>
              </w:rPr>
            </w:pPr>
          </w:p>
        </w:tc>
      </w:tr>
      <w:tr w:rsidR="008716C6" w:rsidRPr="00180282" w14:paraId="2ECC0603" w14:textId="77777777" w:rsidTr="0063527E">
        <w:trPr>
          <w:trHeight w:val="247"/>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FFFFFF"/>
          </w:tcPr>
          <w:p w14:paraId="3F580531" w14:textId="77777777" w:rsidR="008716C6" w:rsidRPr="00180282" w:rsidRDefault="00ED3DF8">
            <w:pPr>
              <w:pStyle w:val="Standard"/>
              <w:snapToGrid w:val="0"/>
              <w:jc w:val="center"/>
              <w:rPr>
                <w:rFonts w:ascii="Arial" w:hAnsi="Arial" w:cs="Arial"/>
                <w:b/>
                <w:bCs/>
                <w:sz w:val="22"/>
                <w:szCs w:val="22"/>
              </w:rPr>
            </w:pPr>
            <w:r w:rsidRPr="00180282">
              <w:rPr>
                <w:rFonts w:ascii="Arial" w:hAnsi="Arial" w:cs="Arial"/>
                <w:b/>
                <w:bCs/>
                <w:sz w:val="22"/>
                <w:szCs w:val="22"/>
              </w:rPr>
              <w:t>CONTRIBUTIONS VOLONTAIRES</w:t>
            </w:r>
          </w:p>
        </w:tc>
      </w:tr>
      <w:tr w:rsidR="008716C6" w:rsidRPr="00180282" w14:paraId="2B9C99A0" w14:textId="77777777" w:rsidTr="0063527E">
        <w:tc>
          <w:tcPr>
            <w:tcW w:w="3397" w:type="dxa"/>
            <w:tcBorders>
              <w:top w:val="single" w:sz="4" w:space="0" w:color="000000"/>
              <w:left w:val="single" w:sz="4" w:space="0" w:color="000000"/>
              <w:bottom w:val="single" w:sz="4" w:space="0" w:color="000000"/>
            </w:tcBorders>
            <w:shd w:val="clear" w:color="auto" w:fill="FFFFFF"/>
          </w:tcPr>
          <w:p w14:paraId="640F796E"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86- Emplois des contributions volontaires en nature</w:t>
            </w:r>
          </w:p>
        </w:tc>
        <w:tc>
          <w:tcPr>
            <w:tcW w:w="1276" w:type="dxa"/>
            <w:tcBorders>
              <w:top w:val="single" w:sz="4" w:space="0" w:color="000000"/>
              <w:left w:val="single" w:sz="4" w:space="0" w:color="000000"/>
              <w:bottom w:val="single" w:sz="4" w:space="0" w:color="000000"/>
            </w:tcBorders>
            <w:shd w:val="clear" w:color="auto" w:fill="FFFFFF"/>
          </w:tcPr>
          <w:p w14:paraId="40B250B8" w14:textId="77777777" w:rsidR="008716C6" w:rsidRPr="00180282" w:rsidRDefault="008716C6">
            <w:pPr>
              <w:pStyle w:val="Standard"/>
              <w:snapToGrid w:val="0"/>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13CF81EE"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87 - Contributions volontaires en nature</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1AB84E32" w14:textId="77777777" w:rsidR="008716C6" w:rsidRPr="00180282" w:rsidRDefault="008716C6">
            <w:pPr>
              <w:pStyle w:val="Standard"/>
              <w:snapToGrid w:val="0"/>
              <w:rPr>
                <w:rFonts w:ascii="Arial" w:hAnsi="Arial" w:cs="Arial"/>
                <w:sz w:val="22"/>
                <w:szCs w:val="22"/>
              </w:rPr>
            </w:pPr>
          </w:p>
        </w:tc>
      </w:tr>
      <w:tr w:rsidR="008716C6" w:rsidRPr="00180282" w14:paraId="6638B160" w14:textId="77777777" w:rsidTr="0063527E">
        <w:tc>
          <w:tcPr>
            <w:tcW w:w="3397" w:type="dxa"/>
            <w:tcBorders>
              <w:top w:val="single" w:sz="4" w:space="0" w:color="000000"/>
              <w:left w:val="single" w:sz="4" w:space="0" w:color="000000"/>
              <w:bottom w:val="single" w:sz="4" w:space="0" w:color="000000"/>
            </w:tcBorders>
            <w:shd w:val="clear" w:color="auto" w:fill="FFFFFF"/>
          </w:tcPr>
          <w:p w14:paraId="31BE5137"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Secours en nature</w:t>
            </w:r>
          </w:p>
        </w:tc>
        <w:tc>
          <w:tcPr>
            <w:tcW w:w="1276" w:type="dxa"/>
            <w:tcBorders>
              <w:top w:val="single" w:sz="4" w:space="0" w:color="000000"/>
              <w:left w:val="single" w:sz="4" w:space="0" w:color="000000"/>
              <w:bottom w:val="single" w:sz="4" w:space="0" w:color="000000"/>
            </w:tcBorders>
            <w:shd w:val="clear" w:color="auto" w:fill="FFFFFF"/>
          </w:tcPr>
          <w:p w14:paraId="6D3E6665" w14:textId="77777777" w:rsidR="008716C6" w:rsidRPr="00180282" w:rsidRDefault="008716C6">
            <w:pPr>
              <w:pStyle w:val="Standard"/>
              <w:snapToGrid w:val="0"/>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0DEB3278"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Bénévolat</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12FBF027" w14:textId="77777777" w:rsidR="008716C6" w:rsidRPr="00180282" w:rsidRDefault="008716C6">
            <w:pPr>
              <w:pStyle w:val="Standard"/>
              <w:snapToGrid w:val="0"/>
              <w:rPr>
                <w:rFonts w:ascii="Arial" w:hAnsi="Arial" w:cs="Arial"/>
                <w:sz w:val="22"/>
                <w:szCs w:val="22"/>
              </w:rPr>
            </w:pPr>
          </w:p>
        </w:tc>
      </w:tr>
      <w:tr w:rsidR="008716C6" w:rsidRPr="00180282" w14:paraId="5A1B0A93" w14:textId="77777777" w:rsidTr="0063527E">
        <w:tc>
          <w:tcPr>
            <w:tcW w:w="3397" w:type="dxa"/>
            <w:tcBorders>
              <w:top w:val="single" w:sz="4" w:space="0" w:color="000000"/>
              <w:left w:val="single" w:sz="4" w:space="0" w:color="000000"/>
              <w:bottom w:val="single" w:sz="4" w:space="0" w:color="000000"/>
            </w:tcBorders>
            <w:shd w:val="clear" w:color="auto" w:fill="FFFFFF"/>
          </w:tcPr>
          <w:p w14:paraId="27F9AC55"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Mise à disposition gratuite de biens et prestations</w:t>
            </w:r>
          </w:p>
        </w:tc>
        <w:tc>
          <w:tcPr>
            <w:tcW w:w="1276" w:type="dxa"/>
            <w:tcBorders>
              <w:top w:val="single" w:sz="4" w:space="0" w:color="000000"/>
              <w:left w:val="single" w:sz="4" w:space="0" w:color="000000"/>
              <w:bottom w:val="single" w:sz="4" w:space="0" w:color="000000"/>
            </w:tcBorders>
            <w:shd w:val="clear" w:color="auto" w:fill="FFFFFF"/>
          </w:tcPr>
          <w:p w14:paraId="30550768" w14:textId="77777777" w:rsidR="008716C6" w:rsidRPr="00180282" w:rsidRDefault="008716C6">
            <w:pPr>
              <w:pStyle w:val="Standard"/>
              <w:snapToGrid w:val="0"/>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4909E20B"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Prestations en nature</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1B31A1DB" w14:textId="77777777" w:rsidR="008716C6" w:rsidRPr="00180282" w:rsidRDefault="008716C6">
            <w:pPr>
              <w:pStyle w:val="Standard"/>
              <w:snapToGrid w:val="0"/>
              <w:rPr>
                <w:rFonts w:ascii="Arial" w:hAnsi="Arial" w:cs="Arial"/>
                <w:sz w:val="22"/>
                <w:szCs w:val="22"/>
              </w:rPr>
            </w:pPr>
          </w:p>
        </w:tc>
      </w:tr>
      <w:tr w:rsidR="008716C6" w:rsidRPr="00180282" w14:paraId="06833EAD" w14:textId="77777777" w:rsidTr="0063527E">
        <w:tc>
          <w:tcPr>
            <w:tcW w:w="3397" w:type="dxa"/>
            <w:tcBorders>
              <w:top w:val="single" w:sz="4" w:space="0" w:color="000000"/>
              <w:left w:val="single" w:sz="4" w:space="0" w:color="000000"/>
              <w:bottom w:val="single" w:sz="4" w:space="0" w:color="000000"/>
            </w:tcBorders>
            <w:shd w:val="clear" w:color="auto" w:fill="FFFFFF"/>
          </w:tcPr>
          <w:p w14:paraId="5A719632"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Personnel bénévole</w:t>
            </w:r>
          </w:p>
        </w:tc>
        <w:tc>
          <w:tcPr>
            <w:tcW w:w="1276" w:type="dxa"/>
            <w:tcBorders>
              <w:top w:val="single" w:sz="4" w:space="0" w:color="000000"/>
              <w:left w:val="single" w:sz="4" w:space="0" w:color="000000"/>
              <w:bottom w:val="single" w:sz="4" w:space="0" w:color="000000"/>
            </w:tcBorders>
            <w:shd w:val="clear" w:color="auto" w:fill="FFFFFF"/>
          </w:tcPr>
          <w:p w14:paraId="529BF27A" w14:textId="77777777" w:rsidR="008716C6" w:rsidRPr="00180282" w:rsidRDefault="008716C6">
            <w:pPr>
              <w:pStyle w:val="Standard"/>
              <w:snapToGrid w:val="0"/>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FF"/>
          </w:tcPr>
          <w:p w14:paraId="43B204E4" w14:textId="77777777" w:rsidR="008716C6" w:rsidRPr="00180282" w:rsidRDefault="00ED3DF8">
            <w:pPr>
              <w:pStyle w:val="Standard"/>
              <w:snapToGrid w:val="0"/>
              <w:rPr>
                <w:rFonts w:ascii="Arial" w:hAnsi="Arial" w:cs="Arial"/>
                <w:sz w:val="22"/>
                <w:szCs w:val="22"/>
              </w:rPr>
            </w:pPr>
            <w:r w:rsidRPr="00180282">
              <w:rPr>
                <w:rFonts w:ascii="Arial" w:hAnsi="Arial" w:cs="Arial"/>
                <w:sz w:val="22"/>
                <w:szCs w:val="22"/>
              </w:rPr>
              <w:t>Dons en nature</w:t>
            </w:r>
          </w:p>
        </w:tc>
        <w:tc>
          <w:tcPr>
            <w:tcW w:w="1696" w:type="dxa"/>
            <w:tcBorders>
              <w:top w:val="single" w:sz="4" w:space="0" w:color="000000"/>
              <w:left w:val="single" w:sz="4" w:space="0" w:color="000000"/>
              <w:bottom w:val="single" w:sz="4" w:space="0" w:color="000000"/>
              <w:right w:val="single" w:sz="4" w:space="0" w:color="000000"/>
            </w:tcBorders>
            <w:shd w:val="clear" w:color="auto" w:fill="FFFFFF"/>
          </w:tcPr>
          <w:p w14:paraId="1F727F1D" w14:textId="77777777" w:rsidR="008716C6" w:rsidRPr="00180282" w:rsidRDefault="008716C6">
            <w:pPr>
              <w:pStyle w:val="Standard"/>
              <w:snapToGrid w:val="0"/>
              <w:rPr>
                <w:rFonts w:ascii="Arial" w:hAnsi="Arial" w:cs="Arial"/>
                <w:sz w:val="22"/>
                <w:szCs w:val="22"/>
              </w:rPr>
            </w:pPr>
          </w:p>
        </w:tc>
      </w:tr>
      <w:tr w:rsidR="008716C6" w:rsidRPr="00180282" w14:paraId="6A6B01E1" w14:textId="77777777" w:rsidTr="0063527E">
        <w:trPr>
          <w:trHeight w:val="253"/>
        </w:trPr>
        <w:tc>
          <w:tcPr>
            <w:tcW w:w="3397" w:type="dxa"/>
            <w:tcBorders>
              <w:top w:val="single" w:sz="4" w:space="0" w:color="000000"/>
              <w:left w:val="single" w:sz="4" w:space="0" w:color="000000"/>
              <w:bottom w:val="single" w:sz="4" w:space="0" w:color="000000"/>
            </w:tcBorders>
            <w:shd w:val="clear" w:color="auto" w:fill="FFFF99"/>
          </w:tcPr>
          <w:p w14:paraId="74081CBB"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TOTAL</w:t>
            </w:r>
          </w:p>
        </w:tc>
        <w:tc>
          <w:tcPr>
            <w:tcW w:w="1276" w:type="dxa"/>
            <w:tcBorders>
              <w:top w:val="single" w:sz="4" w:space="0" w:color="000000"/>
              <w:left w:val="single" w:sz="4" w:space="0" w:color="000000"/>
              <w:bottom w:val="single" w:sz="4" w:space="0" w:color="000000"/>
            </w:tcBorders>
            <w:shd w:val="clear" w:color="auto" w:fill="FFFF99"/>
          </w:tcPr>
          <w:p w14:paraId="76432060" w14:textId="77777777" w:rsidR="008716C6" w:rsidRPr="00180282" w:rsidRDefault="008716C6">
            <w:pPr>
              <w:pStyle w:val="Standard"/>
              <w:snapToGrid w:val="0"/>
              <w:jc w:val="right"/>
              <w:rPr>
                <w:rFonts w:ascii="Arial" w:hAnsi="Arial" w:cs="Arial"/>
                <w:sz w:val="22"/>
                <w:szCs w:val="22"/>
              </w:rPr>
            </w:pPr>
          </w:p>
        </w:tc>
        <w:tc>
          <w:tcPr>
            <w:tcW w:w="3265" w:type="dxa"/>
            <w:tcBorders>
              <w:top w:val="single" w:sz="4" w:space="0" w:color="000000"/>
              <w:left w:val="single" w:sz="4" w:space="0" w:color="000000"/>
              <w:bottom w:val="single" w:sz="4" w:space="0" w:color="000000"/>
            </w:tcBorders>
            <w:shd w:val="clear" w:color="auto" w:fill="FFFF99"/>
          </w:tcPr>
          <w:p w14:paraId="083DF931" w14:textId="77777777" w:rsidR="008716C6" w:rsidRPr="00180282" w:rsidRDefault="00ED3DF8">
            <w:pPr>
              <w:pStyle w:val="Standard"/>
              <w:snapToGrid w:val="0"/>
              <w:rPr>
                <w:rFonts w:ascii="Arial" w:hAnsi="Arial" w:cs="Arial"/>
                <w:b/>
                <w:sz w:val="22"/>
                <w:szCs w:val="22"/>
              </w:rPr>
            </w:pPr>
            <w:r w:rsidRPr="00180282">
              <w:rPr>
                <w:rFonts w:ascii="Arial" w:hAnsi="Arial" w:cs="Arial"/>
                <w:b/>
                <w:sz w:val="22"/>
                <w:szCs w:val="22"/>
              </w:rPr>
              <w:t>TOTAL</w:t>
            </w:r>
          </w:p>
        </w:tc>
        <w:tc>
          <w:tcPr>
            <w:tcW w:w="1696" w:type="dxa"/>
            <w:tcBorders>
              <w:top w:val="single" w:sz="4" w:space="0" w:color="000000"/>
              <w:left w:val="single" w:sz="4" w:space="0" w:color="000000"/>
              <w:bottom w:val="single" w:sz="4" w:space="0" w:color="000000"/>
              <w:right w:val="single" w:sz="4" w:space="0" w:color="000000"/>
            </w:tcBorders>
            <w:shd w:val="clear" w:color="auto" w:fill="FFFF99"/>
          </w:tcPr>
          <w:p w14:paraId="4C8D7915" w14:textId="77777777" w:rsidR="008716C6" w:rsidRPr="00180282" w:rsidRDefault="008716C6">
            <w:pPr>
              <w:pStyle w:val="Standard"/>
              <w:snapToGrid w:val="0"/>
              <w:jc w:val="right"/>
              <w:rPr>
                <w:rFonts w:ascii="Arial" w:hAnsi="Arial" w:cs="Arial"/>
                <w:sz w:val="22"/>
                <w:szCs w:val="22"/>
              </w:rPr>
            </w:pPr>
          </w:p>
        </w:tc>
      </w:tr>
      <w:tr w:rsidR="008716C6" w:rsidRPr="00180282" w14:paraId="330F2186" w14:textId="77777777" w:rsidTr="0063527E">
        <w:trPr>
          <w:trHeight w:val="253"/>
        </w:trPr>
        <w:tc>
          <w:tcPr>
            <w:tcW w:w="9634" w:type="dxa"/>
            <w:gridSpan w:val="4"/>
            <w:tcBorders>
              <w:left w:val="single" w:sz="4" w:space="0" w:color="000000"/>
              <w:bottom w:val="single" w:sz="4" w:space="0" w:color="000000"/>
              <w:right w:val="single" w:sz="4" w:space="0" w:color="000000"/>
            </w:tcBorders>
            <w:shd w:val="clear" w:color="auto" w:fill="auto"/>
          </w:tcPr>
          <w:p w14:paraId="2633FA1E" w14:textId="77777777" w:rsidR="008716C6" w:rsidRPr="00180282" w:rsidRDefault="00ED3DF8">
            <w:pPr>
              <w:pStyle w:val="Commentaire1"/>
              <w:snapToGrid w:val="0"/>
              <w:rPr>
                <w:rFonts w:ascii="Arial" w:hAnsi="Arial" w:cs="Arial"/>
                <w:sz w:val="22"/>
                <w:szCs w:val="22"/>
              </w:rPr>
            </w:pPr>
            <w:r w:rsidRPr="00180282">
              <w:rPr>
                <w:rFonts w:ascii="Arial" w:hAnsi="Arial" w:cs="Arial"/>
                <w:sz w:val="22"/>
                <w:szCs w:val="22"/>
              </w:rPr>
              <w:t>L’association/Le bailleur sollicite une subvention de XXXX € qui représente X % du total des coûts éligibles.</w:t>
            </w:r>
          </w:p>
        </w:tc>
      </w:tr>
    </w:tbl>
    <w:p w14:paraId="6685D63D" w14:textId="03FA75DA" w:rsidR="008716C6" w:rsidRPr="00180282" w:rsidRDefault="00ED3DF8" w:rsidP="00A73951">
      <w:pPr>
        <w:pStyle w:val="Standard"/>
        <w:jc w:val="center"/>
        <w:rPr>
          <w:rFonts w:ascii="Arial" w:hAnsi="Arial" w:cs="Arial"/>
          <w:b/>
          <w:bCs/>
          <w:sz w:val="22"/>
          <w:szCs w:val="22"/>
        </w:rPr>
      </w:pPr>
      <w:r w:rsidRPr="00180282">
        <w:rPr>
          <w:rFonts w:ascii="Arial" w:hAnsi="Arial" w:cs="Arial"/>
          <w:sz w:val="22"/>
          <w:szCs w:val="22"/>
        </w:rPr>
        <w:br w:type="page"/>
      </w:r>
      <w:r w:rsidRPr="00180282">
        <w:rPr>
          <w:rFonts w:ascii="Arial" w:hAnsi="Arial" w:cs="Arial"/>
          <w:b/>
          <w:bCs/>
          <w:sz w:val="22"/>
          <w:szCs w:val="22"/>
        </w:rPr>
        <w:lastRenderedPageBreak/>
        <w:t>ANNEXE III</w:t>
      </w:r>
      <w:r w:rsidRPr="00180282">
        <w:rPr>
          <w:rFonts w:ascii="Arial" w:hAnsi="Arial" w:cs="Arial"/>
          <w:b/>
          <w:bCs/>
          <w:sz w:val="22"/>
          <w:szCs w:val="22"/>
        </w:rPr>
        <w:br/>
        <w:t>INDICATEURS D'ÉVALUATION</w:t>
      </w:r>
      <w:r w:rsidR="00A73951" w:rsidRPr="00180282">
        <w:rPr>
          <w:rFonts w:ascii="Arial" w:hAnsi="Arial" w:cs="Arial"/>
          <w:b/>
          <w:bCs/>
          <w:sz w:val="22"/>
          <w:szCs w:val="22"/>
        </w:rPr>
        <w:t xml:space="preserve"> ET CONDITIONS DE L’EVALUATION</w:t>
      </w:r>
    </w:p>
    <w:p w14:paraId="3778C3B8" w14:textId="77777777" w:rsidR="008716C6" w:rsidRPr="00180282" w:rsidRDefault="008716C6">
      <w:pPr>
        <w:pStyle w:val="Standard"/>
        <w:jc w:val="both"/>
        <w:rPr>
          <w:rFonts w:ascii="Arial" w:hAnsi="Arial" w:cs="Arial"/>
          <w:b/>
          <w:bCs/>
          <w:sz w:val="22"/>
          <w:szCs w:val="22"/>
        </w:rPr>
      </w:pPr>
    </w:p>
    <w:p w14:paraId="2480184F" w14:textId="77777777" w:rsidR="0063527E" w:rsidRDefault="00ED3DF8" w:rsidP="0063527E">
      <w:pPr>
        <w:pStyle w:val="Standard"/>
        <w:spacing w:after="120"/>
        <w:jc w:val="both"/>
        <w:rPr>
          <w:rFonts w:ascii="Arial" w:hAnsi="Arial" w:cs="Arial"/>
          <w:sz w:val="22"/>
          <w:szCs w:val="22"/>
          <w:shd w:val="clear" w:color="auto" w:fill="FFFF00"/>
        </w:rPr>
      </w:pPr>
      <w:r w:rsidRPr="00180282">
        <w:rPr>
          <w:rFonts w:ascii="Arial" w:hAnsi="Arial" w:cs="Arial"/>
          <w:sz w:val="22"/>
          <w:szCs w:val="22"/>
          <w:shd w:val="clear" w:color="auto" w:fill="FFFF00"/>
        </w:rPr>
        <w:t>L’évaluation mentionnée à l’article 9 se fera sur la base des indicateurs suivants, qui pourront être complétés le cas échéant par tout indicateur jugé utile par le représentant de l’État.</w:t>
      </w:r>
    </w:p>
    <w:p w14:paraId="284071B5" w14:textId="20E8F808" w:rsidR="008716C6" w:rsidRPr="00180282" w:rsidRDefault="00ED3DF8" w:rsidP="0063527E">
      <w:pPr>
        <w:pStyle w:val="Standard"/>
        <w:spacing w:after="120"/>
        <w:jc w:val="both"/>
        <w:rPr>
          <w:rFonts w:ascii="Arial" w:hAnsi="Arial" w:cs="Arial"/>
          <w:sz w:val="22"/>
          <w:szCs w:val="22"/>
        </w:rPr>
      </w:pPr>
      <w:r w:rsidRPr="00180282">
        <w:rPr>
          <w:rFonts w:ascii="Arial" w:hAnsi="Arial" w:cs="Arial"/>
          <w:sz w:val="22"/>
          <w:szCs w:val="22"/>
        </w:rPr>
        <w:t xml:space="preserve">Indicateurs quantitatifs : </w:t>
      </w:r>
      <w:r w:rsidRPr="00180282">
        <w:rPr>
          <w:rFonts w:ascii="Arial" w:hAnsi="Arial" w:cs="Arial"/>
          <w:sz w:val="22"/>
          <w:szCs w:val="22"/>
          <w:shd w:val="clear" w:color="auto" w:fill="42FF00"/>
        </w:rPr>
        <w:t>Les indicateurs ci-dessous doivent être remplis au moment de la signature de la convention en tant qu’objectif</w:t>
      </w:r>
      <w:r w:rsidR="005F529F" w:rsidRPr="00180282">
        <w:rPr>
          <w:rFonts w:ascii="Arial" w:hAnsi="Arial" w:cs="Arial"/>
          <w:sz w:val="22"/>
          <w:szCs w:val="22"/>
          <w:shd w:val="clear" w:color="auto" w:fill="42FF00"/>
        </w:rPr>
        <w:t xml:space="preserve"> (prévisionnel)</w:t>
      </w:r>
      <w:r w:rsidRPr="00180282">
        <w:rPr>
          <w:rFonts w:ascii="Arial" w:hAnsi="Arial" w:cs="Arial"/>
          <w:sz w:val="22"/>
          <w:szCs w:val="22"/>
          <w:shd w:val="clear" w:color="auto" w:fill="42FF00"/>
        </w:rPr>
        <w:t>.</w:t>
      </w:r>
    </w:p>
    <w:p w14:paraId="60B6B427" w14:textId="19F21651" w:rsidR="008716C6" w:rsidRPr="00180282" w:rsidRDefault="00ED3DF8" w:rsidP="0063527E">
      <w:pPr>
        <w:pStyle w:val="Standard"/>
        <w:spacing w:after="120"/>
        <w:jc w:val="both"/>
        <w:rPr>
          <w:rFonts w:ascii="Arial" w:hAnsi="Arial" w:cs="Arial"/>
          <w:sz w:val="22"/>
          <w:szCs w:val="22"/>
        </w:rPr>
      </w:pPr>
      <w:r w:rsidRPr="00180282">
        <w:rPr>
          <w:rFonts w:ascii="Arial" w:hAnsi="Arial" w:cs="Arial"/>
          <w:sz w:val="22"/>
          <w:szCs w:val="22"/>
          <w:shd w:val="clear" w:color="auto" w:fill="42FF00"/>
        </w:rPr>
        <w:t>Ils doivent également être transmis dans le bilan en fin de convention</w:t>
      </w:r>
      <w:r w:rsidR="005F529F" w:rsidRPr="00180282">
        <w:rPr>
          <w:rFonts w:ascii="Arial" w:hAnsi="Arial" w:cs="Arial"/>
          <w:sz w:val="22"/>
          <w:szCs w:val="22"/>
          <w:shd w:val="clear" w:color="auto" w:fill="42FF00"/>
        </w:rPr>
        <w:t xml:space="preserve"> (réalisé)</w:t>
      </w:r>
      <w:r w:rsidRPr="00180282">
        <w:rPr>
          <w:rFonts w:ascii="Arial" w:hAnsi="Arial" w:cs="Arial"/>
          <w:sz w:val="22"/>
          <w:szCs w:val="22"/>
          <w:shd w:val="clear" w:color="auto" w:fill="42FF00"/>
        </w:rPr>
        <w:t> :</w:t>
      </w:r>
    </w:p>
    <w:p w14:paraId="58F97599" w14:textId="77777777" w:rsidR="008716C6" w:rsidRPr="00180282" w:rsidRDefault="00ED3DF8" w:rsidP="0063527E">
      <w:pPr>
        <w:pStyle w:val="Standard"/>
        <w:spacing w:after="120"/>
        <w:jc w:val="both"/>
        <w:rPr>
          <w:rFonts w:ascii="Arial" w:hAnsi="Arial" w:cs="Arial"/>
          <w:sz w:val="22"/>
          <w:szCs w:val="22"/>
        </w:rPr>
      </w:pPr>
      <w:r w:rsidRPr="00180282">
        <w:rPr>
          <w:rFonts w:ascii="Arial" w:hAnsi="Arial" w:cs="Arial"/>
          <w:sz w:val="22"/>
          <w:szCs w:val="22"/>
          <w:shd w:val="clear" w:color="auto" w:fill="42FF00"/>
        </w:rPr>
        <w:t>- soit par la saisie des informations directement dans le module AVDL de SYPLO (lorsque le ménage dispose d’une demande de logement social active)</w:t>
      </w:r>
    </w:p>
    <w:p w14:paraId="752165A4" w14:textId="77777777" w:rsidR="008716C6" w:rsidRPr="00180282" w:rsidRDefault="00ED3DF8" w:rsidP="0063527E">
      <w:pPr>
        <w:pStyle w:val="Standard"/>
        <w:spacing w:after="120"/>
        <w:jc w:val="both"/>
        <w:rPr>
          <w:rFonts w:ascii="Arial" w:hAnsi="Arial" w:cs="Arial"/>
          <w:sz w:val="22"/>
          <w:szCs w:val="22"/>
        </w:rPr>
      </w:pPr>
      <w:r w:rsidRPr="00180282">
        <w:rPr>
          <w:rFonts w:ascii="Arial" w:hAnsi="Arial" w:cs="Arial"/>
          <w:sz w:val="22"/>
          <w:szCs w:val="22"/>
          <w:shd w:val="clear" w:color="auto" w:fill="42FF00"/>
        </w:rPr>
        <w:t>- soit par la saisie des informations dans le tableau ci-dessous (lorsque le ménage ne dispose pas d’une demande de logement social active à l’issue de la convention)</w:t>
      </w:r>
    </w:p>
    <w:tbl>
      <w:tblPr>
        <w:tblW w:w="10088" w:type="dxa"/>
        <w:tblInd w:w="-315" w:type="dxa"/>
        <w:tblBorders>
          <w:top w:val="double" w:sz="2" w:space="0" w:color="C0C0C0"/>
          <w:left w:val="double" w:sz="2" w:space="0" w:color="C0C0C0"/>
          <w:bottom w:val="double" w:sz="2" w:space="0" w:color="C0C0C0"/>
          <w:right w:val="double" w:sz="2" w:space="0" w:color="C0C0C0"/>
          <w:insideH w:val="double" w:sz="2" w:space="0" w:color="C0C0C0"/>
          <w:insideV w:val="double" w:sz="2" w:space="0" w:color="C0C0C0"/>
        </w:tblBorders>
        <w:tblCellMar>
          <w:top w:w="15" w:type="dxa"/>
          <w:left w:w="15" w:type="dxa"/>
          <w:bottom w:w="15" w:type="dxa"/>
          <w:right w:w="15" w:type="dxa"/>
        </w:tblCellMar>
        <w:tblLook w:val="04A0" w:firstRow="1" w:lastRow="0" w:firstColumn="1" w:lastColumn="0" w:noHBand="0" w:noVBand="1"/>
      </w:tblPr>
      <w:tblGrid>
        <w:gridCol w:w="1016"/>
        <w:gridCol w:w="5103"/>
        <w:gridCol w:w="2126"/>
        <w:gridCol w:w="1843"/>
      </w:tblGrid>
      <w:tr w:rsidR="008716C6" w:rsidRPr="00180282" w14:paraId="5C160F54" w14:textId="77777777" w:rsidTr="00990F3F">
        <w:tc>
          <w:tcPr>
            <w:tcW w:w="1016" w:type="dxa"/>
            <w:shd w:val="clear" w:color="auto" w:fill="auto"/>
            <w:vAlign w:val="center"/>
          </w:tcPr>
          <w:p w14:paraId="03477709" w14:textId="77777777" w:rsidR="008716C6" w:rsidRPr="00180282" w:rsidRDefault="00ED3DF8">
            <w:pPr>
              <w:pStyle w:val="Standard"/>
              <w:snapToGrid w:val="0"/>
              <w:jc w:val="center"/>
              <w:rPr>
                <w:rFonts w:ascii="Arial" w:hAnsi="Arial" w:cs="Arial"/>
                <w:sz w:val="22"/>
                <w:szCs w:val="22"/>
              </w:rPr>
            </w:pPr>
            <w:r w:rsidRPr="00180282">
              <w:rPr>
                <w:rFonts w:ascii="Arial" w:hAnsi="Arial" w:cs="Arial"/>
                <w:sz w:val="22"/>
                <w:szCs w:val="22"/>
              </w:rPr>
              <w:t>N°</w:t>
            </w:r>
          </w:p>
        </w:tc>
        <w:tc>
          <w:tcPr>
            <w:tcW w:w="5103" w:type="dxa"/>
            <w:shd w:val="clear" w:color="auto" w:fill="auto"/>
            <w:vAlign w:val="center"/>
          </w:tcPr>
          <w:p w14:paraId="67AE34C9" w14:textId="3E46B7E3" w:rsidR="008716C6" w:rsidRPr="00180282" w:rsidRDefault="00ED3DF8">
            <w:pPr>
              <w:pStyle w:val="Standard"/>
              <w:snapToGrid w:val="0"/>
              <w:rPr>
                <w:rFonts w:ascii="Arial" w:hAnsi="Arial" w:cs="Arial"/>
                <w:sz w:val="22"/>
                <w:szCs w:val="22"/>
              </w:rPr>
            </w:pPr>
            <w:r w:rsidRPr="00180282">
              <w:rPr>
                <w:rFonts w:ascii="Arial" w:hAnsi="Arial" w:cs="Arial"/>
                <w:sz w:val="22"/>
                <w:szCs w:val="22"/>
              </w:rPr>
              <w:t>INDICATEURS</w:t>
            </w:r>
            <w:r w:rsidRPr="00180282">
              <w:rPr>
                <w:rFonts w:ascii="Arial" w:hAnsi="Arial" w:cs="Arial"/>
                <w:sz w:val="22"/>
                <w:szCs w:val="22"/>
              </w:rPr>
              <w:br/>
              <w:t>option : dans le cadre d'un programme d'actions, présentation d'indicateurs différents par action</w:t>
            </w:r>
          </w:p>
        </w:tc>
        <w:tc>
          <w:tcPr>
            <w:tcW w:w="2126" w:type="dxa"/>
            <w:shd w:val="clear" w:color="auto" w:fill="auto"/>
            <w:tcMar>
              <w:top w:w="0" w:type="dxa"/>
              <w:left w:w="10" w:type="dxa"/>
              <w:bottom w:w="0" w:type="dxa"/>
              <w:right w:w="10" w:type="dxa"/>
            </w:tcMar>
            <w:vAlign w:val="center"/>
          </w:tcPr>
          <w:p w14:paraId="212BFCC8" w14:textId="1DAD2039" w:rsidR="008716C6" w:rsidRPr="00180282" w:rsidRDefault="00ED3DF8" w:rsidP="00990F3F">
            <w:pPr>
              <w:pStyle w:val="Standard"/>
              <w:snapToGrid w:val="0"/>
              <w:jc w:val="center"/>
              <w:rPr>
                <w:rFonts w:ascii="Arial" w:hAnsi="Arial" w:cs="Arial"/>
                <w:sz w:val="22"/>
                <w:szCs w:val="22"/>
              </w:rPr>
            </w:pPr>
            <w:r w:rsidRPr="00180282">
              <w:rPr>
                <w:rFonts w:ascii="Arial" w:hAnsi="Arial" w:cs="Arial"/>
                <w:sz w:val="22"/>
                <w:szCs w:val="22"/>
              </w:rPr>
              <w:t>Prévisionnel</w:t>
            </w:r>
          </w:p>
        </w:tc>
        <w:tc>
          <w:tcPr>
            <w:tcW w:w="1843" w:type="dxa"/>
            <w:shd w:val="clear" w:color="auto" w:fill="auto"/>
            <w:tcMar>
              <w:top w:w="0" w:type="dxa"/>
              <w:left w:w="10" w:type="dxa"/>
              <w:bottom w:w="0" w:type="dxa"/>
              <w:right w:w="10" w:type="dxa"/>
            </w:tcMar>
            <w:vAlign w:val="center"/>
          </w:tcPr>
          <w:p w14:paraId="2F8D5581" w14:textId="77777777" w:rsidR="008716C6" w:rsidRPr="00180282" w:rsidRDefault="00ED3DF8" w:rsidP="00990F3F">
            <w:pPr>
              <w:pStyle w:val="Standard"/>
              <w:snapToGrid w:val="0"/>
              <w:jc w:val="center"/>
              <w:rPr>
                <w:rFonts w:ascii="Arial" w:hAnsi="Arial" w:cs="Arial"/>
                <w:sz w:val="22"/>
                <w:szCs w:val="22"/>
              </w:rPr>
            </w:pPr>
            <w:r w:rsidRPr="00180282">
              <w:rPr>
                <w:rFonts w:ascii="Arial" w:hAnsi="Arial" w:cs="Arial"/>
                <w:sz w:val="22"/>
                <w:szCs w:val="22"/>
              </w:rPr>
              <w:t>Réalisé</w:t>
            </w:r>
          </w:p>
        </w:tc>
      </w:tr>
      <w:tr w:rsidR="008716C6" w:rsidRPr="00180282" w14:paraId="47A96B9D" w14:textId="77777777" w:rsidTr="00990F3F">
        <w:tc>
          <w:tcPr>
            <w:tcW w:w="1016" w:type="dxa"/>
            <w:shd w:val="clear" w:color="auto" w:fill="auto"/>
            <w:vAlign w:val="center"/>
          </w:tcPr>
          <w:p w14:paraId="5556DEB5" w14:textId="77777777" w:rsidR="008716C6" w:rsidRPr="00180282" w:rsidRDefault="00ED3DF8">
            <w:pPr>
              <w:pStyle w:val="Standard"/>
              <w:snapToGrid w:val="0"/>
              <w:ind w:left="313" w:right="268"/>
              <w:jc w:val="center"/>
              <w:rPr>
                <w:rFonts w:ascii="Arial" w:hAnsi="Arial" w:cs="Arial"/>
                <w:sz w:val="22"/>
                <w:szCs w:val="22"/>
              </w:rPr>
            </w:pPr>
            <w:r w:rsidRPr="00180282">
              <w:rPr>
                <w:rFonts w:ascii="Arial" w:hAnsi="Arial" w:cs="Arial"/>
                <w:sz w:val="22"/>
                <w:szCs w:val="22"/>
              </w:rPr>
              <w:t>1</w:t>
            </w:r>
          </w:p>
        </w:tc>
        <w:tc>
          <w:tcPr>
            <w:tcW w:w="5103" w:type="dxa"/>
            <w:shd w:val="clear" w:color="auto" w:fill="auto"/>
            <w:vAlign w:val="center"/>
          </w:tcPr>
          <w:p w14:paraId="00AAB3C1" w14:textId="0E238ACF" w:rsidR="008716C6" w:rsidRPr="00180282" w:rsidRDefault="00ED3DF8">
            <w:pPr>
              <w:pStyle w:val="Standard"/>
              <w:snapToGrid w:val="0"/>
              <w:ind w:left="313" w:right="268"/>
              <w:jc w:val="both"/>
              <w:rPr>
                <w:rFonts w:ascii="Arial" w:hAnsi="Arial" w:cs="Arial"/>
                <w:sz w:val="22"/>
                <w:szCs w:val="22"/>
              </w:rPr>
            </w:pPr>
            <w:r w:rsidRPr="00180282">
              <w:rPr>
                <w:rFonts w:ascii="Arial" w:hAnsi="Arial" w:cs="Arial"/>
                <w:sz w:val="22"/>
                <w:szCs w:val="22"/>
              </w:rPr>
              <w:t>Nombre de ménages ayant bénéficié d’un diagnostic</w:t>
            </w:r>
          </w:p>
        </w:tc>
        <w:tc>
          <w:tcPr>
            <w:tcW w:w="2126" w:type="dxa"/>
            <w:shd w:val="clear" w:color="auto" w:fill="auto"/>
            <w:tcMar>
              <w:top w:w="0" w:type="dxa"/>
              <w:left w:w="10" w:type="dxa"/>
              <w:bottom w:w="0" w:type="dxa"/>
              <w:right w:w="10" w:type="dxa"/>
            </w:tcMar>
          </w:tcPr>
          <w:p w14:paraId="2FBE991A" w14:textId="15B9EAC6"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3E0457CF" w14:textId="18706D06" w:rsidR="008716C6" w:rsidRPr="00180282" w:rsidRDefault="008716C6">
            <w:pPr>
              <w:pStyle w:val="Standard"/>
              <w:snapToGrid w:val="0"/>
              <w:ind w:left="313" w:right="268"/>
              <w:jc w:val="both"/>
              <w:rPr>
                <w:rFonts w:ascii="Arial" w:hAnsi="Arial" w:cs="Arial"/>
                <w:sz w:val="22"/>
                <w:szCs w:val="22"/>
              </w:rPr>
            </w:pPr>
          </w:p>
        </w:tc>
      </w:tr>
      <w:tr w:rsidR="008716C6" w:rsidRPr="00180282" w14:paraId="3A186475" w14:textId="77777777" w:rsidTr="00990F3F">
        <w:tc>
          <w:tcPr>
            <w:tcW w:w="1016" w:type="dxa"/>
            <w:shd w:val="clear" w:color="auto" w:fill="auto"/>
            <w:vAlign w:val="center"/>
          </w:tcPr>
          <w:p w14:paraId="49924C3D" w14:textId="2C133069" w:rsidR="008716C6" w:rsidRPr="00180282" w:rsidRDefault="00ED3DF8">
            <w:pPr>
              <w:pStyle w:val="Standard"/>
              <w:snapToGrid w:val="0"/>
              <w:ind w:left="313" w:right="268"/>
              <w:jc w:val="center"/>
              <w:rPr>
                <w:rFonts w:ascii="Arial" w:hAnsi="Arial" w:cs="Arial"/>
                <w:sz w:val="22"/>
                <w:szCs w:val="22"/>
              </w:rPr>
            </w:pPr>
            <w:r w:rsidRPr="00180282">
              <w:rPr>
                <w:rFonts w:ascii="Arial" w:hAnsi="Arial" w:cs="Arial"/>
                <w:sz w:val="22"/>
                <w:szCs w:val="22"/>
              </w:rPr>
              <w:t>2</w:t>
            </w:r>
          </w:p>
        </w:tc>
        <w:tc>
          <w:tcPr>
            <w:tcW w:w="5103" w:type="dxa"/>
            <w:shd w:val="clear" w:color="auto" w:fill="auto"/>
            <w:vAlign w:val="center"/>
          </w:tcPr>
          <w:p w14:paraId="0C8390B6" w14:textId="52A660A6" w:rsidR="008716C6" w:rsidRPr="00180282" w:rsidRDefault="00ED3DF8">
            <w:pPr>
              <w:pStyle w:val="Standard"/>
              <w:snapToGrid w:val="0"/>
              <w:ind w:left="313" w:right="268"/>
              <w:jc w:val="both"/>
              <w:rPr>
                <w:rFonts w:ascii="Arial" w:hAnsi="Arial" w:cs="Arial"/>
                <w:sz w:val="22"/>
                <w:szCs w:val="22"/>
              </w:rPr>
            </w:pPr>
            <w:r w:rsidRPr="00180282">
              <w:rPr>
                <w:rFonts w:ascii="Arial" w:hAnsi="Arial" w:cs="Arial"/>
                <w:sz w:val="22"/>
                <w:szCs w:val="22"/>
              </w:rPr>
              <w:t>Nombre de ménages ayant bénéficié d’un accompagnement</w:t>
            </w:r>
            <w:r w:rsidR="00186753" w:rsidRPr="00180282">
              <w:rPr>
                <w:rFonts w:ascii="Arial" w:hAnsi="Arial" w:cs="Arial"/>
                <w:sz w:val="22"/>
                <w:szCs w:val="22"/>
              </w:rPr>
              <w:t xml:space="preserve"> : </w:t>
            </w:r>
          </w:p>
        </w:tc>
        <w:tc>
          <w:tcPr>
            <w:tcW w:w="2126" w:type="dxa"/>
            <w:shd w:val="clear" w:color="auto" w:fill="auto"/>
            <w:tcMar>
              <w:top w:w="0" w:type="dxa"/>
              <w:left w:w="10" w:type="dxa"/>
              <w:bottom w:w="0" w:type="dxa"/>
              <w:right w:w="10" w:type="dxa"/>
            </w:tcMar>
          </w:tcPr>
          <w:p w14:paraId="2E5353B6" w14:textId="77777777"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4DBF2C6E" w14:textId="77777777" w:rsidR="008716C6" w:rsidRPr="00180282" w:rsidRDefault="008716C6">
            <w:pPr>
              <w:pStyle w:val="Standard"/>
              <w:snapToGrid w:val="0"/>
              <w:ind w:left="313" w:right="268"/>
              <w:jc w:val="both"/>
              <w:rPr>
                <w:rFonts w:ascii="Arial" w:hAnsi="Arial" w:cs="Arial"/>
                <w:sz w:val="22"/>
                <w:szCs w:val="22"/>
              </w:rPr>
            </w:pPr>
          </w:p>
        </w:tc>
      </w:tr>
      <w:tr w:rsidR="008716C6" w:rsidRPr="00180282" w14:paraId="13BF4F7F" w14:textId="77777777" w:rsidTr="00990F3F">
        <w:tc>
          <w:tcPr>
            <w:tcW w:w="1016" w:type="dxa"/>
            <w:shd w:val="clear" w:color="auto" w:fill="auto"/>
            <w:vAlign w:val="center"/>
          </w:tcPr>
          <w:p w14:paraId="54D2B6F1" w14:textId="774EF44B" w:rsidR="008716C6" w:rsidRPr="00180282" w:rsidRDefault="00186753">
            <w:pPr>
              <w:pStyle w:val="Standard"/>
              <w:snapToGrid w:val="0"/>
              <w:ind w:left="313" w:right="268"/>
              <w:jc w:val="center"/>
              <w:rPr>
                <w:rFonts w:ascii="Arial" w:hAnsi="Arial" w:cs="Arial"/>
                <w:sz w:val="22"/>
                <w:szCs w:val="22"/>
              </w:rPr>
            </w:pPr>
            <w:r w:rsidRPr="00180282">
              <w:rPr>
                <w:rFonts w:ascii="Arial" w:hAnsi="Arial" w:cs="Arial"/>
                <w:sz w:val="22"/>
                <w:szCs w:val="22"/>
              </w:rPr>
              <w:t>2.1</w:t>
            </w:r>
          </w:p>
        </w:tc>
        <w:tc>
          <w:tcPr>
            <w:tcW w:w="5103" w:type="dxa"/>
            <w:shd w:val="clear" w:color="auto" w:fill="auto"/>
            <w:vAlign w:val="center"/>
          </w:tcPr>
          <w:p w14:paraId="32C11E9B" w14:textId="46104EEF" w:rsidR="008716C6" w:rsidRPr="00180282" w:rsidRDefault="00186753" w:rsidP="00DF0C45">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 xml:space="preserve">Dont </w:t>
            </w:r>
            <w:r w:rsidR="005F529F" w:rsidRPr="00180282">
              <w:rPr>
                <w:rFonts w:ascii="Arial" w:hAnsi="Arial" w:cs="Arial"/>
                <w:sz w:val="22"/>
                <w:szCs w:val="22"/>
              </w:rPr>
              <w:t>n</w:t>
            </w:r>
            <w:r w:rsidR="00ED3DF8" w:rsidRPr="00180282">
              <w:rPr>
                <w:rFonts w:ascii="Arial" w:hAnsi="Arial" w:cs="Arial"/>
                <w:sz w:val="22"/>
                <w:szCs w:val="22"/>
              </w:rPr>
              <w:t>ombre de ménages ayant bénéficié d’un accompagnement vers le logement</w:t>
            </w:r>
          </w:p>
        </w:tc>
        <w:tc>
          <w:tcPr>
            <w:tcW w:w="2126" w:type="dxa"/>
            <w:shd w:val="clear" w:color="auto" w:fill="auto"/>
            <w:tcMar>
              <w:top w:w="0" w:type="dxa"/>
              <w:left w:w="10" w:type="dxa"/>
              <w:bottom w:w="0" w:type="dxa"/>
              <w:right w:w="10" w:type="dxa"/>
            </w:tcMar>
          </w:tcPr>
          <w:p w14:paraId="35BFFF18" w14:textId="4CCFCD62"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21AA0CF1" w14:textId="77777777" w:rsidR="008716C6" w:rsidRPr="00180282" w:rsidRDefault="008716C6">
            <w:pPr>
              <w:pStyle w:val="Standard"/>
              <w:snapToGrid w:val="0"/>
              <w:ind w:left="313" w:right="268"/>
              <w:jc w:val="both"/>
              <w:rPr>
                <w:rFonts w:ascii="Arial" w:hAnsi="Arial" w:cs="Arial"/>
                <w:sz w:val="22"/>
                <w:szCs w:val="22"/>
              </w:rPr>
            </w:pPr>
          </w:p>
        </w:tc>
      </w:tr>
      <w:tr w:rsidR="008716C6" w:rsidRPr="00180282" w14:paraId="03EC0187" w14:textId="77777777" w:rsidTr="00990F3F">
        <w:tc>
          <w:tcPr>
            <w:tcW w:w="1016" w:type="dxa"/>
            <w:shd w:val="clear" w:color="auto" w:fill="auto"/>
            <w:vAlign w:val="center"/>
          </w:tcPr>
          <w:p w14:paraId="2D597BBA" w14:textId="0E809183" w:rsidR="008716C6" w:rsidRPr="00180282" w:rsidRDefault="00186753">
            <w:pPr>
              <w:pStyle w:val="Standard"/>
              <w:snapToGrid w:val="0"/>
              <w:ind w:left="313" w:right="268"/>
              <w:jc w:val="center"/>
              <w:rPr>
                <w:rFonts w:ascii="Arial" w:hAnsi="Arial" w:cs="Arial"/>
                <w:sz w:val="22"/>
                <w:szCs w:val="22"/>
              </w:rPr>
            </w:pPr>
            <w:r w:rsidRPr="00180282">
              <w:rPr>
                <w:rFonts w:ascii="Arial" w:hAnsi="Arial" w:cs="Arial"/>
                <w:sz w:val="22"/>
                <w:szCs w:val="22"/>
              </w:rPr>
              <w:t xml:space="preserve">2.2 </w:t>
            </w:r>
          </w:p>
        </w:tc>
        <w:tc>
          <w:tcPr>
            <w:tcW w:w="5103" w:type="dxa"/>
            <w:shd w:val="clear" w:color="auto" w:fill="auto"/>
            <w:vAlign w:val="center"/>
          </w:tcPr>
          <w:p w14:paraId="5CEC5813" w14:textId="755B00F0" w:rsidR="008716C6" w:rsidRPr="00180282" w:rsidRDefault="00186753" w:rsidP="00DF0C45">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 xml:space="preserve">Dont </w:t>
            </w:r>
            <w:r w:rsidR="005F529F" w:rsidRPr="00180282">
              <w:rPr>
                <w:rFonts w:ascii="Arial" w:hAnsi="Arial" w:cs="Arial"/>
                <w:sz w:val="22"/>
                <w:szCs w:val="22"/>
              </w:rPr>
              <w:t>n</w:t>
            </w:r>
            <w:r w:rsidR="00ED3DF8" w:rsidRPr="00180282">
              <w:rPr>
                <w:rFonts w:ascii="Arial" w:hAnsi="Arial" w:cs="Arial"/>
                <w:sz w:val="22"/>
                <w:szCs w:val="22"/>
              </w:rPr>
              <w:t>ombre de ménages ayant bénéficié d’un accompagnement dans le logement</w:t>
            </w:r>
          </w:p>
        </w:tc>
        <w:tc>
          <w:tcPr>
            <w:tcW w:w="2126" w:type="dxa"/>
            <w:shd w:val="clear" w:color="auto" w:fill="auto"/>
            <w:tcMar>
              <w:top w:w="0" w:type="dxa"/>
              <w:left w:w="10" w:type="dxa"/>
              <w:bottom w:w="0" w:type="dxa"/>
              <w:right w:w="10" w:type="dxa"/>
            </w:tcMar>
          </w:tcPr>
          <w:p w14:paraId="71FBB202" w14:textId="77777777"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5FE8E026" w14:textId="77777777" w:rsidR="008716C6" w:rsidRPr="00180282" w:rsidRDefault="008716C6">
            <w:pPr>
              <w:pStyle w:val="Standard"/>
              <w:snapToGrid w:val="0"/>
              <w:ind w:left="313" w:right="268"/>
              <w:jc w:val="both"/>
              <w:rPr>
                <w:rFonts w:ascii="Arial" w:hAnsi="Arial" w:cs="Arial"/>
                <w:sz w:val="22"/>
                <w:szCs w:val="22"/>
              </w:rPr>
            </w:pPr>
          </w:p>
        </w:tc>
      </w:tr>
      <w:tr w:rsidR="008716C6" w:rsidRPr="00180282" w14:paraId="639C9983" w14:textId="77777777" w:rsidTr="00990F3F">
        <w:tc>
          <w:tcPr>
            <w:tcW w:w="1016" w:type="dxa"/>
            <w:shd w:val="clear" w:color="auto" w:fill="auto"/>
            <w:vAlign w:val="center"/>
          </w:tcPr>
          <w:p w14:paraId="100344DA" w14:textId="3F3FF9CA" w:rsidR="008716C6" w:rsidRPr="00180282" w:rsidRDefault="00186753">
            <w:pPr>
              <w:pStyle w:val="Standard"/>
              <w:snapToGrid w:val="0"/>
              <w:ind w:left="313" w:right="268"/>
              <w:jc w:val="center"/>
              <w:rPr>
                <w:rFonts w:ascii="Arial" w:hAnsi="Arial" w:cs="Arial"/>
                <w:sz w:val="22"/>
                <w:szCs w:val="22"/>
              </w:rPr>
            </w:pPr>
            <w:r w:rsidRPr="00180282">
              <w:rPr>
                <w:rFonts w:ascii="Arial" w:hAnsi="Arial" w:cs="Arial"/>
                <w:sz w:val="22"/>
                <w:szCs w:val="22"/>
              </w:rPr>
              <w:t>3</w:t>
            </w:r>
          </w:p>
        </w:tc>
        <w:tc>
          <w:tcPr>
            <w:tcW w:w="5103" w:type="dxa"/>
            <w:shd w:val="clear" w:color="auto" w:fill="auto"/>
            <w:vAlign w:val="center"/>
          </w:tcPr>
          <w:p w14:paraId="68752A7F" w14:textId="2FA5BF5A" w:rsidR="008716C6" w:rsidRPr="00180282" w:rsidRDefault="00ED3DF8">
            <w:pPr>
              <w:pStyle w:val="Standard"/>
              <w:snapToGrid w:val="0"/>
              <w:ind w:left="313" w:right="268"/>
              <w:jc w:val="both"/>
              <w:rPr>
                <w:rFonts w:ascii="Arial" w:hAnsi="Arial" w:cs="Arial"/>
                <w:sz w:val="22"/>
                <w:szCs w:val="22"/>
              </w:rPr>
            </w:pPr>
            <w:r w:rsidRPr="00180282">
              <w:rPr>
                <w:rFonts w:ascii="Arial" w:hAnsi="Arial" w:cs="Arial"/>
                <w:sz w:val="22"/>
                <w:szCs w:val="22"/>
              </w:rPr>
              <w:t>Nombre de ménages ayant bénéficié d’un bail glissant</w:t>
            </w:r>
          </w:p>
        </w:tc>
        <w:tc>
          <w:tcPr>
            <w:tcW w:w="2126" w:type="dxa"/>
            <w:shd w:val="clear" w:color="auto" w:fill="auto"/>
            <w:tcMar>
              <w:top w:w="0" w:type="dxa"/>
              <w:left w:w="10" w:type="dxa"/>
              <w:bottom w:w="0" w:type="dxa"/>
              <w:right w:w="10" w:type="dxa"/>
            </w:tcMar>
          </w:tcPr>
          <w:p w14:paraId="71EC3907" w14:textId="04AA998B"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0E54BB28" w14:textId="77777777" w:rsidR="008716C6" w:rsidRPr="00180282" w:rsidRDefault="008716C6">
            <w:pPr>
              <w:pStyle w:val="Standard"/>
              <w:snapToGrid w:val="0"/>
              <w:ind w:left="313" w:right="268"/>
              <w:jc w:val="both"/>
              <w:rPr>
                <w:rFonts w:ascii="Arial" w:hAnsi="Arial" w:cs="Arial"/>
                <w:sz w:val="22"/>
                <w:szCs w:val="22"/>
              </w:rPr>
            </w:pPr>
          </w:p>
        </w:tc>
      </w:tr>
      <w:tr w:rsidR="00F3590E" w:rsidRPr="00180282" w14:paraId="26E9ACE7" w14:textId="77777777" w:rsidTr="00990F3F">
        <w:tc>
          <w:tcPr>
            <w:tcW w:w="1016" w:type="dxa"/>
            <w:shd w:val="clear" w:color="auto" w:fill="auto"/>
            <w:vAlign w:val="center"/>
          </w:tcPr>
          <w:p w14:paraId="4498C9B1" w14:textId="22BE6AA2" w:rsidR="00F3590E" w:rsidRPr="00180282" w:rsidRDefault="00F3590E">
            <w:pPr>
              <w:pStyle w:val="Standard"/>
              <w:snapToGrid w:val="0"/>
              <w:ind w:left="313" w:right="268"/>
              <w:jc w:val="center"/>
              <w:rPr>
                <w:rFonts w:ascii="Arial" w:hAnsi="Arial" w:cs="Arial"/>
                <w:sz w:val="22"/>
                <w:szCs w:val="22"/>
              </w:rPr>
            </w:pPr>
            <w:r w:rsidRPr="00180282">
              <w:rPr>
                <w:rFonts w:ascii="Arial" w:hAnsi="Arial" w:cs="Arial"/>
                <w:sz w:val="22"/>
                <w:szCs w:val="22"/>
              </w:rPr>
              <w:t>4</w:t>
            </w:r>
          </w:p>
        </w:tc>
        <w:tc>
          <w:tcPr>
            <w:tcW w:w="5103" w:type="dxa"/>
            <w:shd w:val="clear" w:color="auto" w:fill="auto"/>
            <w:vAlign w:val="center"/>
          </w:tcPr>
          <w:p w14:paraId="347E6DD5" w14:textId="07DA442D" w:rsidR="00F3590E" w:rsidRPr="00180282" w:rsidRDefault="00F3590E">
            <w:pPr>
              <w:pStyle w:val="Standard"/>
              <w:snapToGrid w:val="0"/>
              <w:ind w:left="313" w:right="268"/>
              <w:jc w:val="both"/>
              <w:rPr>
                <w:rFonts w:ascii="Arial" w:hAnsi="Arial" w:cs="Arial"/>
                <w:sz w:val="22"/>
                <w:szCs w:val="22"/>
              </w:rPr>
            </w:pPr>
            <w:r w:rsidRPr="00180282">
              <w:rPr>
                <w:rFonts w:ascii="Arial" w:hAnsi="Arial" w:cs="Arial"/>
                <w:sz w:val="22"/>
                <w:szCs w:val="22"/>
              </w:rPr>
              <w:t>Nombre de ménages ayant bénéficié d’un accompagnement dans le cadre d’un logement en PLAI-Adapté</w:t>
            </w:r>
          </w:p>
        </w:tc>
        <w:tc>
          <w:tcPr>
            <w:tcW w:w="2126" w:type="dxa"/>
            <w:shd w:val="clear" w:color="auto" w:fill="auto"/>
            <w:tcMar>
              <w:top w:w="0" w:type="dxa"/>
              <w:left w:w="10" w:type="dxa"/>
              <w:bottom w:w="0" w:type="dxa"/>
              <w:right w:w="10" w:type="dxa"/>
            </w:tcMar>
          </w:tcPr>
          <w:p w14:paraId="714858BF" w14:textId="77777777" w:rsidR="00F3590E" w:rsidRPr="00180282" w:rsidRDefault="00F3590E">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7F818574" w14:textId="77777777" w:rsidR="00F3590E" w:rsidRPr="00180282" w:rsidRDefault="00F3590E">
            <w:pPr>
              <w:pStyle w:val="Standard"/>
              <w:snapToGrid w:val="0"/>
              <w:ind w:left="313" w:right="268"/>
              <w:jc w:val="both"/>
              <w:rPr>
                <w:rFonts w:ascii="Arial" w:hAnsi="Arial" w:cs="Arial"/>
                <w:sz w:val="22"/>
                <w:szCs w:val="22"/>
              </w:rPr>
            </w:pPr>
          </w:p>
        </w:tc>
      </w:tr>
      <w:tr w:rsidR="008716C6" w:rsidRPr="00180282" w14:paraId="45045936" w14:textId="77777777" w:rsidTr="00990F3F">
        <w:tc>
          <w:tcPr>
            <w:tcW w:w="1016" w:type="dxa"/>
            <w:shd w:val="clear" w:color="auto" w:fill="auto"/>
            <w:vAlign w:val="center"/>
          </w:tcPr>
          <w:p w14:paraId="09BA2856" w14:textId="091EBAC4" w:rsidR="008716C6" w:rsidRPr="00180282" w:rsidRDefault="00F3590E">
            <w:pPr>
              <w:pStyle w:val="Standard"/>
              <w:snapToGrid w:val="0"/>
              <w:ind w:left="313" w:right="268"/>
              <w:jc w:val="center"/>
              <w:rPr>
                <w:rFonts w:ascii="Arial" w:hAnsi="Arial" w:cs="Arial"/>
                <w:sz w:val="22"/>
                <w:szCs w:val="22"/>
              </w:rPr>
            </w:pPr>
            <w:r w:rsidRPr="00180282">
              <w:rPr>
                <w:rFonts w:ascii="Arial" w:hAnsi="Arial" w:cs="Arial"/>
                <w:sz w:val="22"/>
                <w:szCs w:val="22"/>
              </w:rPr>
              <w:t>5</w:t>
            </w:r>
          </w:p>
        </w:tc>
        <w:tc>
          <w:tcPr>
            <w:tcW w:w="5103" w:type="dxa"/>
            <w:shd w:val="clear" w:color="auto" w:fill="auto"/>
            <w:vAlign w:val="center"/>
          </w:tcPr>
          <w:p w14:paraId="45AA1461" w14:textId="7AEFA0EE" w:rsidR="008716C6" w:rsidRPr="00180282" w:rsidRDefault="00ED3DF8">
            <w:pPr>
              <w:pStyle w:val="Standard"/>
              <w:snapToGrid w:val="0"/>
              <w:ind w:left="313" w:right="268"/>
              <w:jc w:val="both"/>
              <w:rPr>
                <w:rFonts w:ascii="Arial" w:hAnsi="Arial" w:cs="Arial"/>
                <w:sz w:val="22"/>
                <w:szCs w:val="22"/>
              </w:rPr>
            </w:pPr>
            <w:r w:rsidRPr="00180282">
              <w:rPr>
                <w:rFonts w:ascii="Arial" w:hAnsi="Arial" w:cs="Arial"/>
                <w:sz w:val="22"/>
                <w:szCs w:val="22"/>
              </w:rPr>
              <w:t>Durée moyenne de l</w:t>
            </w:r>
            <w:r w:rsidR="00E3484E" w:rsidRPr="00180282">
              <w:rPr>
                <w:rFonts w:ascii="Arial" w:hAnsi="Arial" w:cs="Arial"/>
                <w:sz w:val="22"/>
                <w:szCs w:val="22"/>
              </w:rPr>
              <w:t>’accompagnement</w:t>
            </w:r>
            <w:r w:rsidRPr="00180282">
              <w:rPr>
                <w:rFonts w:ascii="Arial" w:hAnsi="Arial" w:cs="Arial"/>
                <w:sz w:val="22"/>
                <w:szCs w:val="22"/>
              </w:rPr>
              <w:t xml:space="preserve"> par ménage en mois</w:t>
            </w:r>
          </w:p>
        </w:tc>
        <w:tc>
          <w:tcPr>
            <w:tcW w:w="2126" w:type="dxa"/>
            <w:shd w:val="clear" w:color="auto" w:fill="auto"/>
            <w:tcMar>
              <w:top w:w="0" w:type="dxa"/>
              <w:left w:w="10" w:type="dxa"/>
              <w:bottom w:w="0" w:type="dxa"/>
              <w:right w:w="10" w:type="dxa"/>
            </w:tcMar>
          </w:tcPr>
          <w:p w14:paraId="28DC9C5D" w14:textId="77777777"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32676E6F" w14:textId="77777777" w:rsidR="008716C6" w:rsidRPr="00180282" w:rsidRDefault="008716C6">
            <w:pPr>
              <w:pStyle w:val="Standard"/>
              <w:snapToGrid w:val="0"/>
              <w:ind w:left="313" w:right="268"/>
              <w:jc w:val="both"/>
              <w:rPr>
                <w:rFonts w:ascii="Arial" w:hAnsi="Arial" w:cs="Arial"/>
                <w:sz w:val="22"/>
                <w:szCs w:val="22"/>
              </w:rPr>
            </w:pPr>
          </w:p>
        </w:tc>
      </w:tr>
      <w:tr w:rsidR="008716C6" w:rsidRPr="00180282" w14:paraId="33DE1ABB" w14:textId="77777777" w:rsidTr="00990F3F">
        <w:trPr>
          <w:trHeight w:val="591"/>
        </w:trPr>
        <w:tc>
          <w:tcPr>
            <w:tcW w:w="1016" w:type="dxa"/>
            <w:shd w:val="clear" w:color="auto" w:fill="auto"/>
            <w:vAlign w:val="center"/>
          </w:tcPr>
          <w:p w14:paraId="52DF51FF" w14:textId="02A2A0F6" w:rsidR="008716C6" w:rsidRPr="00180282" w:rsidRDefault="00F3590E">
            <w:pPr>
              <w:pStyle w:val="Standard"/>
              <w:snapToGrid w:val="0"/>
              <w:ind w:left="313" w:right="268"/>
              <w:jc w:val="center"/>
              <w:rPr>
                <w:rFonts w:ascii="Arial" w:hAnsi="Arial" w:cs="Arial"/>
                <w:sz w:val="22"/>
                <w:szCs w:val="22"/>
              </w:rPr>
            </w:pPr>
            <w:r w:rsidRPr="00180282">
              <w:rPr>
                <w:rFonts w:ascii="Arial" w:hAnsi="Arial" w:cs="Arial"/>
                <w:sz w:val="22"/>
                <w:szCs w:val="22"/>
              </w:rPr>
              <w:t>6</w:t>
            </w:r>
          </w:p>
        </w:tc>
        <w:tc>
          <w:tcPr>
            <w:tcW w:w="5103" w:type="dxa"/>
            <w:shd w:val="clear" w:color="auto" w:fill="auto"/>
            <w:vAlign w:val="center"/>
          </w:tcPr>
          <w:p w14:paraId="6ECDF2E6" w14:textId="26171CB2" w:rsidR="008716C6" w:rsidRPr="00180282" w:rsidRDefault="00ED3DF8">
            <w:pPr>
              <w:pStyle w:val="Standard"/>
              <w:snapToGrid w:val="0"/>
              <w:ind w:left="313" w:right="268"/>
              <w:jc w:val="both"/>
              <w:rPr>
                <w:rFonts w:ascii="Arial" w:hAnsi="Arial" w:cs="Arial"/>
                <w:sz w:val="22"/>
                <w:szCs w:val="22"/>
              </w:rPr>
            </w:pPr>
            <w:r w:rsidRPr="00180282">
              <w:rPr>
                <w:rFonts w:ascii="Arial" w:hAnsi="Arial" w:cs="Arial"/>
                <w:sz w:val="22"/>
                <w:szCs w:val="22"/>
              </w:rPr>
              <w:t>Nombre de ménages reconnus DALO ayant bénéficié d’une mesure</w:t>
            </w:r>
          </w:p>
        </w:tc>
        <w:tc>
          <w:tcPr>
            <w:tcW w:w="2126" w:type="dxa"/>
            <w:shd w:val="clear" w:color="auto" w:fill="FFFFFF" w:themeFill="background1"/>
            <w:tcMar>
              <w:top w:w="0" w:type="dxa"/>
              <w:left w:w="10" w:type="dxa"/>
              <w:bottom w:w="0" w:type="dxa"/>
              <w:right w:w="10" w:type="dxa"/>
            </w:tcMar>
          </w:tcPr>
          <w:p w14:paraId="6DEC431C" w14:textId="77777777"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1BD77632" w14:textId="77777777" w:rsidR="008716C6" w:rsidRPr="00180282" w:rsidRDefault="008716C6">
            <w:pPr>
              <w:pStyle w:val="Standard"/>
              <w:snapToGrid w:val="0"/>
              <w:ind w:left="313" w:right="268"/>
              <w:jc w:val="both"/>
              <w:rPr>
                <w:rFonts w:ascii="Arial" w:hAnsi="Arial" w:cs="Arial"/>
                <w:sz w:val="22"/>
                <w:szCs w:val="22"/>
              </w:rPr>
            </w:pPr>
          </w:p>
        </w:tc>
      </w:tr>
      <w:tr w:rsidR="008716C6" w:rsidRPr="00180282" w14:paraId="16038DFD" w14:textId="77777777" w:rsidTr="00990F3F">
        <w:trPr>
          <w:trHeight w:val="2146"/>
        </w:trPr>
        <w:tc>
          <w:tcPr>
            <w:tcW w:w="1016" w:type="dxa"/>
            <w:shd w:val="clear" w:color="auto" w:fill="auto"/>
            <w:vAlign w:val="center"/>
          </w:tcPr>
          <w:p w14:paraId="6AB4451C" w14:textId="3405B8DC" w:rsidR="008716C6" w:rsidRPr="00180282" w:rsidRDefault="00F3590E">
            <w:pPr>
              <w:pStyle w:val="Standard"/>
              <w:snapToGrid w:val="0"/>
              <w:ind w:left="313" w:right="268"/>
              <w:jc w:val="center"/>
              <w:rPr>
                <w:rFonts w:ascii="Arial" w:hAnsi="Arial" w:cs="Arial"/>
                <w:sz w:val="22"/>
                <w:szCs w:val="22"/>
              </w:rPr>
            </w:pPr>
            <w:r w:rsidRPr="00180282">
              <w:rPr>
                <w:rFonts w:ascii="Arial" w:hAnsi="Arial" w:cs="Arial"/>
                <w:sz w:val="22"/>
                <w:szCs w:val="22"/>
              </w:rPr>
              <w:t>7</w:t>
            </w:r>
          </w:p>
        </w:tc>
        <w:tc>
          <w:tcPr>
            <w:tcW w:w="5103" w:type="dxa"/>
            <w:shd w:val="clear" w:color="auto" w:fill="auto"/>
            <w:vAlign w:val="center"/>
          </w:tcPr>
          <w:p w14:paraId="2B0BEB82" w14:textId="7AC0B41A" w:rsidR="006209C4" w:rsidRPr="00180282" w:rsidRDefault="00ED3DF8" w:rsidP="00F3590E">
            <w:pPr>
              <w:pStyle w:val="Standard"/>
              <w:snapToGrid w:val="0"/>
              <w:ind w:left="313" w:right="268"/>
              <w:jc w:val="both"/>
              <w:rPr>
                <w:rFonts w:ascii="Arial" w:hAnsi="Arial" w:cs="Arial"/>
                <w:sz w:val="22"/>
                <w:szCs w:val="22"/>
              </w:rPr>
            </w:pPr>
            <w:r w:rsidRPr="00180282">
              <w:rPr>
                <w:rFonts w:ascii="Arial" w:hAnsi="Arial" w:cs="Arial"/>
                <w:sz w:val="22"/>
                <w:szCs w:val="22"/>
              </w:rPr>
              <w:t>Nombre de ménages</w:t>
            </w:r>
            <w:r w:rsidR="00987B2F" w:rsidRPr="00180282">
              <w:rPr>
                <w:rFonts w:ascii="Arial" w:hAnsi="Arial" w:cs="Arial"/>
                <w:sz w:val="22"/>
                <w:szCs w:val="22"/>
              </w:rPr>
              <w:t xml:space="preserve"> </w:t>
            </w:r>
            <w:r w:rsidRPr="00180282">
              <w:rPr>
                <w:rFonts w:ascii="Arial" w:hAnsi="Arial" w:cs="Arial"/>
                <w:sz w:val="22"/>
                <w:szCs w:val="22"/>
              </w:rPr>
              <w:t>ayant bénéficié d’une mesure par profil de publics prioritaires</w:t>
            </w:r>
            <w:r w:rsidR="008950BB" w:rsidRPr="00180282">
              <w:rPr>
                <w:rFonts w:ascii="Arial" w:hAnsi="Arial" w:cs="Arial"/>
                <w:sz w:val="22"/>
                <w:szCs w:val="22"/>
              </w:rPr>
              <w:t xml:space="preserve"> mentionné à l’article L441-1 du CCH</w:t>
            </w:r>
            <w:r w:rsidR="00F3590E" w:rsidRPr="00180282">
              <w:rPr>
                <w:rFonts w:ascii="Arial" w:hAnsi="Arial" w:cs="Arial"/>
                <w:sz w:val="22"/>
                <w:szCs w:val="22"/>
              </w:rPr>
              <w:t> :</w:t>
            </w:r>
          </w:p>
          <w:p w14:paraId="2B6FD997" w14:textId="5DB0CA50" w:rsidR="006209C4" w:rsidRPr="00180282" w:rsidRDefault="005F529F" w:rsidP="006209C4">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Ménages</w:t>
            </w:r>
            <w:r w:rsidR="006209C4" w:rsidRPr="00180282">
              <w:rPr>
                <w:rFonts w:ascii="Arial" w:hAnsi="Arial" w:cs="Arial"/>
                <w:sz w:val="22"/>
                <w:szCs w:val="22"/>
              </w:rPr>
              <w:t xml:space="preserve"> </w:t>
            </w:r>
            <w:r w:rsidR="006C6565" w:rsidRPr="00180282">
              <w:rPr>
                <w:rFonts w:ascii="Arial" w:hAnsi="Arial" w:cs="Arial"/>
                <w:sz w:val="22"/>
                <w:szCs w:val="22"/>
              </w:rPr>
              <w:t>hébergés</w:t>
            </w:r>
            <w:r w:rsidR="005B5A99" w:rsidRPr="00180282">
              <w:rPr>
                <w:rFonts w:ascii="Arial" w:hAnsi="Arial" w:cs="Arial"/>
                <w:sz w:val="22"/>
                <w:szCs w:val="22"/>
              </w:rPr>
              <w:t xml:space="preserve"> en structure</w:t>
            </w:r>
          </w:p>
          <w:p w14:paraId="11356568" w14:textId="1629DA40" w:rsidR="006C6565" w:rsidRPr="00180282" w:rsidRDefault="005F529F">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Ménages</w:t>
            </w:r>
            <w:r w:rsidR="006C6565" w:rsidRPr="00180282">
              <w:rPr>
                <w:rFonts w:ascii="Arial" w:hAnsi="Arial" w:cs="Arial"/>
                <w:sz w:val="22"/>
                <w:szCs w:val="22"/>
              </w:rPr>
              <w:t xml:space="preserve"> </w:t>
            </w:r>
            <w:r w:rsidRPr="00180282">
              <w:rPr>
                <w:rFonts w:ascii="Arial" w:hAnsi="Arial" w:cs="Arial"/>
                <w:sz w:val="22"/>
                <w:szCs w:val="22"/>
              </w:rPr>
              <w:t>sans</w:t>
            </w:r>
            <w:r w:rsidR="008279CE" w:rsidRPr="00180282">
              <w:rPr>
                <w:rFonts w:ascii="Arial" w:hAnsi="Arial" w:cs="Arial"/>
                <w:sz w:val="22"/>
                <w:szCs w:val="22"/>
              </w:rPr>
              <w:t xml:space="preserve"> abri</w:t>
            </w:r>
          </w:p>
          <w:p w14:paraId="533D147D" w14:textId="4B6DC53B" w:rsidR="00A94A03" w:rsidRPr="00180282" w:rsidRDefault="00DF0C45" w:rsidP="006209C4">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Ménages menacés</w:t>
            </w:r>
            <w:r w:rsidR="00A94A03" w:rsidRPr="00180282">
              <w:rPr>
                <w:rFonts w:ascii="Arial" w:hAnsi="Arial" w:cs="Arial"/>
                <w:sz w:val="22"/>
                <w:szCs w:val="22"/>
              </w:rPr>
              <w:t xml:space="preserve"> d’expulsion</w:t>
            </w:r>
          </w:p>
          <w:p w14:paraId="67E542A6" w14:textId="75AD3B84" w:rsidR="00213269" w:rsidRPr="00180282" w:rsidRDefault="008A0753" w:rsidP="006209C4">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Personnes victimes de violences conjugales</w:t>
            </w:r>
          </w:p>
          <w:p w14:paraId="20CC2076" w14:textId="3D687019" w:rsidR="006209C4" w:rsidRPr="00180282" w:rsidRDefault="003F3906" w:rsidP="00A73951">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 xml:space="preserve">Autres : précisez </w:t>
            </w:r>
          </w:p>
        </w:tc>
        <w:tc>
          <w:tcPr>
            <w:tcW w:w="2126" w:type="dxa"/>
            <w:shd w:val="clear" w:color="auto" w:fill="FFFFFF" w:themeFill="background1"/>
            <w:tcMar>
              <w:top w:w="0" w:type="dxa"/>
              <w:left w:w="10" w:type="dxa"/>
              <w:bottom w:w="0" w:type="dxa"/>
              <w:right w:w="10" w:type="dxa"/>
            </w:tcMar>
          </w:tcPr>
          <w:p w14:paraId="520607D0" w14:textId="77777777"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4C669233" w14:textId="77777777" w:rsidR="008716C6" w:rsidRPr="00180282" w:rsidRDefault="008716C6">
            <w:pPr>
              <w:pStyle w:val="Standard"/>
              <w:snapToGrid w:val="0"/>
              <w:ind w:left="313" w:right="268"/>
              <w:jc w:val="both"/>
              <w:rPr>
                <w:rFonts w:ascii="Arial" w:hAnsi="Arial" w:cs="Arial"/>
                <w:sz w:val="22"/>
                <w:szCs w:val="22"/>
              </w:rPr>
            </w:pPr>
          </w:p>
        </w:tc>
      </w:tr>
      <w:tr w:rsidR="00987B2F" w:rsidRPr="00180282" w14:paraId="3A879609" w14:textId="77777777" w:rsidTr="00990F3F">
        <w:trPr>
          <w:trHeight w:val="630"/>
        </w:trPr>
        <w:tc>
          <w:tcPr>
            <w:tcW w:w="1016" w:type="dxa"/>
            <w:shd w:val="clear" w:color="auto" w:fill="auto"/>
            <w:vAlign w:val="center"/>
          </w:tcPr>
          <w:p w14:paraId="4DA9626F" w14:textId="11D137E8" w:rsidR="00987B2F" w:rsidRPr="00180282" w:rsidRDefault="00987B2F">
            <w:pPr>
              <w:pStyle w:val="Standard"/>
              <w:snapToGrid w:val="0"/>
              <w:ind w:left="313" w:right="268"/>
              <w:rPr>
                <w:rFonts w:ascii="Arial" w:hAnsi="Arial" w:cs="Arial"/>
                <w:sz w:val="22"/>
                <w:szCs w:val="22"/>
              </w:rPr>
            </w:pPr>
            <w:r w:rsidRPr="00180282">
              <w:rPr>
                <w:rFonts w:ascii="Arial" w:hAnsi="Arial" w:cs="Arial"/>
                <w:sz w:val="22"/>
                <w:szCs w:val="22"/>
              </w:rPr>
              <w:t>8</w:t>
            </w:r>
          </w:p>
        </w:tc>
        <w:tc>
          <w:tcPr>
            <w:tcW w:w="5103" w:type="dxa"/>
            <w:shd w:val="clear" w:color="auto" w:fill="auto"/>
            <w:vAlign w:val="center"/>
          </w:tcPr>
          <w:p w14:paraId="76321483" w14:textId="2FDA6DDA" w:rsidR="00987B2F" w:rsidRPr="00180282" w:rsidRDefault="00987B2F" w:rsidP="00BB53C8">
            <w:pPr>
              <w:pStyle w:val="Standard"/>
              <w:snapToGrid w:val="0"/>
              <w:ind w:left="313" w:right="268"/>
              <w:jc w:val="both"/>
              <w:rPr>
                <w:rFonts w:ascii="Arial" w:hAnsi="Arial" w:cs="Arial"/>
                <w:sz w:val="22"/>
                <w:szCs w:val="22"/>
              </w:rPr>
            </w:pPr>
            <w:r w:rsidRPr="00180282">
              <w:rPr>
                <w:rFonts w:ascii="Arial" w:hAnsi="Arial" w:cs="Arial"/>
                <w:sz w:val="22"/>
                <w:szCs w:val="22"/>
              </w:rPr>
              <w:t xml:space="preserve">Nombre de ménages </w:t>
            </w:r>
            <w:r w:rsidR="00A73951" w:rsidRPr="00180282">
              <w:rPr>
                <w:rFonts w:ascii="Arial" w:hAnsi="Arial" w:cs="Arial"/>
                <w:sz w:val="22"/>
                <w:szCs w:val="22"/>
              </w:rPr>
              <w:t>éligibles à Action Logement</w:t>
            </w:r>
            <w:r w:rsidR="00415A08" w:rsidRPr="00180282">
              <w:rPr>
                <w:rStyle w:val="Appelnotedebasdep"/>
                <w:rFonts w:ascii="Arial" w:hAnsi="Arial" w:cs="Arial"/>
                <w:sz w:val="22"/>
                <w:szCs w:val="22"/>
              </w:rPr>
              <w:footnoteReference w:id="8"/>
            </w:r>
            <w:r w:rsidRPr="00180282">
              <w:rPr>
                <w:rFonts w:ascii="Arial" w:hAnsi="Arial" w:cs="Arial"/>
                <w:sz w:val="22"/>
                <w:szCs w:val="22"/>
              </w:rPr>
              <w:t xml:space="preserve"> ayant bénéficié d’un</w:t>
            </w:r>
            <w:r w:rsidR="00415A08" w:rsidRPr="00180282">
              <w:rPr>
                <w:rFonts w:ascii="Arial" w:hAnsi="Arial" w:cs="Arial"/>
                <w:sz w:val="22"/>
                <w:szCs w:val="22"/>
              </w:rPr>
              <w:t xml:space="preserve"> accompagnement</w:t>
            </w:r>
          </w:p>
        </w:tc>
        <w:tc>
          <w:tcPr>
            <w:tcW w:w="2126" w:type="dxa"/>
            <w:shd w:val="clear" w:color="auto" w:fill="FFFFFF" w:themeFill="background1"/>
            <w:tcMar>
              <w:top w:w="0" w:type="dxa"/>
              <w:left w:w="10" w:type="dxa"/>
              <w:bottom w:w="0" w:type="dxa"/>
              <w:right w:w="10" w:type="dxa"/>
            </w:tcMar>
          </w:tcPr>
          <w:p w14:paraId="7A49DDC6" w14:textId="77777777" w:rsidR="00987B2F" w:rsidRPr="00180282" w:rsidRDefault="00987B2F">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7ECDDC41" w14:textId="77777777" w:rsidR="00987B2F" w:rsidRPr="00180282" w:rsidRDefault="00987B2F">
            <w:pPr>
              <w:pStyle w:val="Standard"/>
              <w:snapToGrid w:val="0"/>
              <w:ind w:left="313" w:right="268"/>
              <w:jc w:val="both"/>
              <w:rPr>
                <w:rFonts w:ascii="Arial" w:hAnsi="Arial" w:cs="Arial"/>
                <w:sz w:val="22"/>
                <w:szCs w:val="22"/>
              </w:rPr>
            </w:pPr>
          </w:p>
        </w:tc>
      </w:tr>
      <w:tr w:rsidR="008716C6" w:rsidRPr="00180282" w14:paraId="1A9FD604" w14:textId="77777777" w:rsidTr="00990F3F">
        <w:trPr>
          <w:trHeight w:val="630"/>
        </w:trPr>
        <w:tc>
          <w:tcPr>
            <w:tcW w:w="1016" w:type="dxa"/>
            <w:shd w:val="clear" w:color="auto" w:fill="auto"/>
            <w:vAlign w:val="center"/>
          </w:tcPr>
          <w:p w14:paraId="216AE61F" w14:textId="1F3FF33A" w:rsidR="008716C6" w:rsidRPr="00180282" w:rsidRDefault="00987B2F">
            <w:pPr>
              <w:pStyle w:val="Standard"/>
              <w:snapToGrid w:val="0"/>
              <w:ind w:left="313" w:right="268"/>
              <w:rPr>
                <w:rFonts w:ascii="Arial" w:hAnsi="Arial" w:cs="Arial"/>
                <w:sz w:val="22"/>
                <w:szCs w:val="22"/>
              </w:rPr>
            </w:pPr>
            <w:r w:rsidRPr="00180282">
              <w:rPr>
                <w:rFonts w:ascii="Arial" w:hAnsi="Arial" w:cs="Arial"/>
                <w:sz w:val="22"/>
                <w:szCs w:val="22"/>
              </w:rPr>
              <w:t>9</w:t>
            </w:r>
          </w:p>
        </w:tc>
        <w:tc>
          <w:tcPr>
            <w:tcW w:w="5103" w:type="dxa"/>
            <w:shd w:val="clear" w:color="auto" w:fill="auto"/>
            <w:vAlign w:val="center"/>
          </w:tcPr>
          <w:p w14:paraId="1D0B0A7B" w14:textId="6F3E7DD4" w:rsidR="008716C6" w:rsidRPr="00180282" w:rsidRDefault="00BB53C8" w:rsidP="00BB53C8">
            <w:pPr>
              <w:pStyle w:val="Standard"/>
              <w:snapToGrid w:val="0"/>
              <w:ind w:left="313" w:right="268"/>
              <w:jc w:val="both"/>
              <w:rPr>
                <w:rFonts w:ascii="Arial" w:hAnsi="Arial" w:cs="Arial"/>
                <w:sz w:val="22"/>
                <w:szCs w:val="22"/>
              </w:rPr>
            </w:pPr>
            <w:r w:rsidRPr="00180282">
              <w:rPr>
                <w:rFonts w:ascii="Arial" w:hAnsi="Arial" w:cs="Arial"/>
                <w:sz w:val="22"/>
                <w:szCs w:val="22"/>
              </w:rPr>
              <w:t xml:space="preserve">Nombre </w:t>
            </w:r>
            <w:r w:rsidR="0044614E" w:rsidRPr="00180282">
              <w:rPr>
                <w:rFonts w:ascii="Arial" w:hAnsi="Arial" w:cs="Arial"/>
                <w:sz w:val="22"/>
                <w:szCs w:val="22"/>
              </w:rPr>
              <w:t xml:space="preserve">et taux </w:t>
            </w:r>
            <w:r w:rsidRPr="00180282">
              <w:rPr>
                <w:rFonts w:ascii="Arial" w:hAnsi="Arial" w:cs="Arial"/>
                <w:sz w:val="22"/>
                <w:szCs w:val="22"/>
              </w:rPr>
              <w:t xml:space="preserve">de ménages </w:t>
            </w:r>
            <w:r w:rsidR="008279CE" w:rsidRPr="00180282">
              <w:rPr>
                <w:rFonts w:ascii="Arial" w:hAnsi="Arial" w:cs="Arial"/>
                <w:sz w:val="22"/>
                <w:szCs w:val="22"/>
              </w:rPr>
              <w:t>accompagné</w:t>
            </w:r>
            <w:r w:rsidR="00F3590E" w:rsidRPr="00180282">
              <w:rPr>
                <w:rFonts w:ascii="Arial" w:hAnsi="Arial" w:cs="Arial"/>
                <w:sz w:val="22"/>
                <w:szCs w:val="22"/>
              </w:rPr>
              <w:t>s</w:t>
            </w:r>
            <w:r w:rsidR="008279CE" w:rsidRPr="00180282">
              <w:rPr>
                <w:rFonts w:ascii="Arial" w:hAnsi="Arial" w:cs="Arial"/>
                <w:sz w:val="22"/>
                <w:szCs w:val="22"/>
              </w:rPr>
              <w:t xml:space="preserve"> </w:t>
            </w:r>
            <w:r w:rsidRPr="00180282">
              <w:rPr>
                <w:rFonts w:ascii="Arial" w:hAnsi="Arial" w:cs="Arial"/>
                <w:sz w:val="22"/>
                <w:szCs w:val="22"/>
              </w:rPr>
              <w:t xml:space="preserve">ayant accédé à un logement </w:t>
            </w:r>
            <w:r w:rsidR="00DA27FB" w:rsidRPr="00180282">
              <w:rPr>
                <w:rFonts w:ascii="Arial" w:hAnsi="Arial" w:cs="Arial"/>
                <w:sz w:val="22"/>
                <w:szCs w:val="22"/>
              </w:rPr>
              <w:t>ou ayant été maintenu</w:t>
            </w:r>
            <w:r w:rsidR="00111FB6">
              <w:rPr>
                <w:rFonts w:ascii="Arial" w:hAnsi="Arial" w:cs="Arial"/>
                <w:sz w:val="22"/>
                <w:szCs w:val="22"/>
              </w:rPr>
              <w:t>s</w:t>
            </w:r>
            <w:r w:rsidR="00DA27FB" w:rsidRPr="00180282">
              <w:rPr>
                <w:rFonts w:ascii="Arial" w:hAnsi="Arial" w:cs="Arial"/>
                <w:sz w:val="22"/>
                <w:szCs w:val="22"/>
              </w:rPr>
              <w:t xml:space="preserve"> dans son logement </w:t>
            </w:r>
          </w:p>
        </w:tc>
        <w:tc>
          <w:tcPr>
            <w:tcW w:w="2126" w:type="dxa"/>
            <w:shd w:val="clear" w:color="auto" w:fill="FFFFFF" w:themeFill="background1"/>
            <w:tcMar>
              <w:top w:w="0" w:type="dxa"/>
              <w:left w:w="10" w:type="dxa"/>
              <w:bottom w:w="0" w:type="dxa"/>
              <w:right w:w="10" w:type="dxa"/>
            </w:tcMar>
          </w:tcPr>
          <w:p w14:paraId="4B9DD4A5" w14:textId="77777777" w:rsidR="008716C6" w:rsidRPr="00180282" w:rsidRDefault="008716C6">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00F38E1E" w14:textId="77777777" w:rsidR="008716C6" w:rsidRPr="00180282" w:rsidRDefault="008716C6">
            <w:pPr>
              <w:pStyle w:val="Standard"/>
              <w:snapToGrid w:val="0"/>
              <w:ind w:left="313" w:right="268"/>
              <w:jc w:val="both"/>
              <w:rPr>
                <w:rFonts w:ascii="Arial" w:hAnsi="Arial" w:cs="Arial"/>
                <w:sz w:val="22"/>
                <w:szCs w:val="22"/>
              </w:rPr>
            </w:pPr>
          </w:p>
        </w:tc>
      </w:tr>
      <w:tr w:rsidR="005B5A99" w:rsidRPr="00180282" w14:paraId="6AF660A2" w14:textId="77777777" w:rsidTr="00990F3F">
        <w:trPr>
          <w:trHeight w:val="630"/>
        </w:trPr>
        <w:tc>
          <w:tcPr>
            <w:tcW w:w="1016" w:type="dxa"/>
            <w:shd w:val="clear" w:color="auto" w:fill="auto"/>
            <w:vAlign w:val="center"/>
          </w:tcPr>
          <w:p w14:paraId="5840AAF1" w14:textId="7EE6C77D" w:rsidR="005B5A99" w:rsidRPr="00180282" w:rsidRDefault="005B5A99" w:rsidP="00A73951">
            <w:pPr>
              <w:pStyle w:val="Standard"/>
              <w:snapToGrid w:val="0"/>
              <w:ind w:left="313" w:right="268"/>
              <w:rPr>
                <w:rFonts w:ascii="Arial" w:hAnsi="Arial" w:cs="Arial"/>
                <w:sz w:val="22"/>
                <w:szCs w:val="22"/>
              </w:rPr>
            </w:pPr>
            <w:r w:rsidRPr="00180282">
              <w:rPr>
                <w:rFonts w:ascii="Arial" w:hAnsi="Arial" w:cs="Arial"/>
                <w:sz w:val="22"/>
                <w:szCs w:val="22"/>
              </w:rPr>
              <w:t>9-1</w:t>
            </w:r>
          </w:p>
        </w:tc>
        <w:tc>
          <w:tcPr>
            <w:tcW w:w="5103" w:type="dxa"/>
            <w:shd w:val="clear" w:color="auto" w:fill="auto"/>
            <w:vAlign w:val="center"/>
          </w:tcPr>
          <w:p w14:paraId="43EABBA3" w14:textId="5C5FCB12" w:rsidR="005B5A99" w:rsidRPr="00180282" w:rsidRDefault="005B5A99" w:rsidP="007E72F0">
            <w:pPr>
              <w:pStyle w:val="Standard"/>
              <w:numPr>
                <w:ilvl w:val="0"/>
                <w:numId w:val="28"/>
              </w:numPr>
              <w:snapToGrid w:val="0"/>
              <w:ind w:right="268"/>
              <w:jc w:val="both"/>
              <w:rPr>
                <w:rFonts w:ascii="Arial" w:hAnsi="Arial" w:cs="Arial"/>
                <w:sz w:val="22"/>
                <w:szCs w:val="22"/>
              </w:rPr>
            </w:pPr>
            <w:r w:rsidRPr="00180282">
              <w:rPr>
                <w:rFonts w:ascii="Arial" w:hAnsi="Arial" w:cs="Arial"/>
                <w:sz w:val="22"/>
                <w:szCs w:val="22"/>
              </w:rPr>
              <w:t>Dont nombre de ménages éligibles à Action Logement</w:t>
            </w:r>
          </w:p>
        </w:tc>
        <w:tc>
          <w:tcPr>
            <w:tcW w:w="2126" w:type="dxa"/>
            <w:shd w:val="clear" w:color="auto" w:fill="FFFFFF" w:themeFill="background1"/>
            <w:tcMar>
              <w:top w:w="0" w:type="dxa"/>
              <w:left w:w="10" w:type="dxa"/>
              <w:bottom w:w="0" w:type="dxa"/>
              <w:right w:w="10" w:type="dxa"/>
            </w:tcMar>
          </w:tcPr>
          <w:p w14:paraId="1F2D3F1F" w14:textId="77777777" w:rsidR="005B5A99" w:rsidRPr="00180282" w:rsidRDefault="005B5A99">
            <w:pPr>
              <w:pStyle w:val="Standard"/>
              <w:snapToGrid w:val="0"/>
              <w:ind w:left="313" w:right="268"/>
              <w:jc w:val="both"/>
              <w:rPr>
                <w:rFonts w:ascii="Arial" w:hAnsi="Arial" w:cs="Arial"/>
                <w:sz w:val="22"/>
                <w:szCs w:val="22"/>
              </w:rPr>
            </w:pPr>
          </w:p>
        </w:tc>
        <w:tc>
          <w:tcPr>
            <w:tcW w:w="1843" w:type="dxa"/>
            <w:shd w:val="clear" w:color="auto" w:fill="auto"/>
            <w:tcMar>
              <w:top w:w="0" w:type="dxa"/>
              <w:left w:w="10" w:type="dxa"/>
              <w:bottom w:w="0" w:type="dxa"/>
              <w:right w:w="10" w:type="dxa"/>
            </w:tcMar>
          </w:tcPr>
          <w:p w14:paraId="25DB591C" w14:textId="77777777" w:rsidR="005B5A99" w:rsidRPr="00180282" w:rsidRDefault="005B5A99">
            <w:pPr>
              <w:pStyle w:val="Standard"/>
              <w:snapToGrid w:val="0"/>
              <w:ind w:left="313" w:right="268"/>
              <w:jc w:val="both"/>
              <w:rPr>
                <w:rFonts w:ascii="Arial" w:hAnsi="Arial" w:cs="Arial"/>
                <w:sz w:val="22"/>
                <w:szCs w:val="22"/>
              </w:rPr>
            </w:pPr>
          </w:p>
        </w:tc>
      </w:tr>
    </w:tbl>
    <w:p w14:paraId="00E20504" w14:textId="573449B9" w:rsidR="008716C6" w:rsidRPr="00180282" w:rsidRDefault="008716C6">
      <w:pPr>
        <w:pStyle w:val="Standard"/>
        <w:jc w:val="both"/>
        <w:rPr>
          <w:rFonts w:ascii="Arial" w:hAnsi="Arial" w:cs="Arial"/>
          <w:sz w:val="22"/>
          <w:szCs w:val="22"/>
        </w:rPr>
      </w:pPr>
    </w:p>
    <w:p w14:paraId="79E713D9" w14:textId="77777777" w:rsidR="008716C6" w:rsidRPr="00180282" w:rsidRDefault="00ED3DF8">
      <w:pPr>
        <w:pStyle w:val="Standard"/>
        <w:jc w:val="both"/>
        <w:rPr>
          <w:rFonts w:ascii="Arial" w:hAnsi="Arial" w:cs="Arial"/>
          <w:b/>
          <w:bCs/>
          <w:sz w:val="22"/>
          <w:szCs w:val="22"/>
        </w:rPr>
      </w:pPr>
      <w:r w:rsidRPr="00180282">
        <w:rPr>
          <w:rFonts w:ascii="Arial" w:hAnsi="Arial" w:cs="Arial"/>
          <w:b/>
          <w:bCs/>
          <w:sz w:val="22"/>
          <w:szCs w:val="22"/>
        </w:rPr>
        <w:t>Indicateurs qualitatifs :</w:t>
      </w:r>
    </w:p>
    <w:p w14:paraId="37F72C06" w14:textId="79CA344D" w:rsidR="008716C6" w:rsidRPr="00180282" w:rsidRDefault="008716C6" w:rsidP="00C00A86">
      <w:pPr>
        <w:pStyle w:val="Corpsdetexte22"/>
        <w:rPr>
          <w:rFonts w:ascii="Arial" w:hAnsi="Arial" w:cs="Arial"/>
          <w:sz w:val="22"/>
          <w:szCs w:val="22"/>
        </w:rPr>
      </w:pPr>
    </w:p>
    <w:p w14:paraId="2060B9FF" w14:textId="6A82E463" w:rsidR="008716C6" w:rsidRPr="00180282" w:rsidRDefault="0001577E">
      <w:pPr>
        <w:pStyle w:val="Standard"/>
        <w:jc w:val="both"/>
        <w:rPr>
          <w:rFonts w:ascii="Arial" w:hAnsi="Arial" w:cs="Arial"/>
          <w:sz w:val="22"/>
          <w:szCs w:val="22"/>
        </w:rPr>
      </w:pPr>
      <w:r w:rsidRPr="00180282">
        <w:rPr>
          <w:rFonts w:ascii="Arial" w:hAnsi="Arial" w:cs="Arial"/>
          <w:sz w:val="22"/>
          <w:szCs w:val="22"/>
        </w:rPr>
        <w:t>Le b</w:t>
      </w:r>
      <w:r w:rsidR="00532DB4" w:rsidRPr="00180282">
        <w:rPr>
          <w:rFonts w:ascii="Arial" w:hAnsi="Arial" w:cs="Arial"/>
          <w:sz w:val="22"/>
          <w:szCs w:val="22"/>
        </w:rPr>
        <w:t>ilan qualit</w:t>
      </w:r>
      <w:r w:rsidR="00506C32" w:rsidRPr="00180282">
        <w:rPr>
          <w:rFonts w:ascii="Arial" w:hAnsi="Arial" w:cs="Arial"/>
          <w:sz w:val="22"/>
          <w:szCs w:val="22"/>
        </w:rPr>
        <w:t>atif de l’action</w:t>
      </w:r>
      <w:r w:rsidR="00E63593" w:rsidRPr="00180282">
        <w:rPr>
          <w:rFonts w:ascii="Arial" w:hAnsi="Arial" w:cs="Arial"/>
          <w:sz w:val="22"/>
          <w:szCs w:val="22"/>
        </w:rPr>
        <w:t xml:space="preserve"> menée </w:t>
      </w:r>
      <w:r w:rsidRPr="00180282">
        <w:rPr>
          <w:rFonts w:ascii="Arial" w:hAnsi="Arial" w:cs="Arial"/>
          <w:sz w:val="22"/>
          <w:szCs w:val="22"/>
        </w:rPr>
        <w:t xml:space="preserve">devra être réalisé </w:t>
      </w:r>
      <w:r w:rsidR="00E63593" w:rsidRPr="00180282">
        <w:rPr>
          <w:rFonts w:ascii="Arial" w:hAnsi="Arial" w:cs="Arial"/>
          <w:sz w:val="22"/>
          <w:szCs w:val="22"/>
        </w:rPr>
        <w:t xml:space="preserve">au regard des </w:t>
      </w:r>
      <w:r w:rsidR="00F07D94" w:rsidRPr="00180282">
        <w:rPr>
          <w:rFonts w:ascii="Arial" w:hAnsi="Arial" w:cs="Arial"/>
          <w:sz w:val="22"/>
          <w:szCs w:val="22"/>
        </w:rPr>
        <w:t>indicateurs définis dans le projet</w:t>
      </w:r>
      <w:r w:rsidRPr="00180282">
        <w:rPr>
          <w:rFonts w:ascii="Arial" w:hAnsi="Arial" w:cs="Arial"/>
          <w:sz w:val="22"/>
          <w:szCs w:val="22"/>
        </w:rPr>
        <w:t>.</w:t>
      </w:r>
      <w:r w:rsidR="00F07D94" w:rsidRPr="00180282">
        <w:rPr>
          <w:rFonts w:ascii="Arial" w:hAnsi="Arial" w:cs="Arial"/>
          <w:sz w:val="22"/>
          <w:szCs w:val="22"/>
        </w:rPr>
        <w:t xml:space="preserve"> </w:t>
      </w:r>
    </w:p>
    <w:p w14:paraId="0BC90D4D" w14:textId="77777777" w:rsidR="00DA27FB" w:rsidRPr="00180282" w:rsidRDefault="00DA27FB">
      <w:pPr>
        <w:pStyle w:val="Standard"/>
        <w:jc w:val="both"/>
        <w:rPr>
          <w:rFonts w:ascii="Arial" w:hAnsi="Arial" w:cs="Arial"/>
          <w:sz w:val="22"/>
          <w:szCs w:val="22"/>
        </w:rPr>
      </w:pPr>
    </w:p>
    <w:p w14:paraId="4046C5ED" w14:textId="62F89E6B" w:rsidR="000E69D8" w:rsidRPr="00180282" w:rsidRDefault="00ED3DF8">
      <w:pPr>
        <w:pStyle w:val="Standard"/>
        <w:jc w:val="both"/>
        <w:rPr>
          <w:rFonts w:ascii="Arial" w:hAnsi="Arial" w:cs="Arial"/>
          <w:sz w:val="22"/>
          <w:szCs w:val="22"/>
        </w:rPr>
      </w:pPr>
      <w:r w:rsidRPr="00180282">
        <w:rPr>
          <w:rFonts w:ascii="Arial" w:hAnsi="Arial" w:cs="Arial"/>
          <w:sz w:val="22"/>
          <w:szCs w:val="22"/>
          <w:shd w:val="clear" w:color="auto" w:fill="FFFF00"/>
        </w:rPr>
        <w:t>L’association/le bailleur</w:t>
      </w:r>
      <w:r w:rsidRPr="00180282">
        <w:rPr>
          <w:rFonts w:ascii="Arial" w:hAnsi="Arial" w:cs="Arial"/>
          <w:sz w:val="22"/>
          <w:szCs w:val="22"/>
        </w:rPr>
        <w:t xml:space="preserve"> décrira</w:t>
      </w:r>
      <w:r w:rsidR="000E69D8" w:rsidRPr="00180282">
        <w:rPr>
          <w:rFonts w:ascii="Arial" w:hAnsi="Arial" w:cs="Arial"/>
          <w:sz w:val="22"/>
          <w:szCs w:val="22"/>
        </w:rPr>
        <w:t xml:space="preserve"> par ailleurs : </w:t>
      </w:r>
    </w:p>
    <w:p w14:paraId="1342ECAC" w14:textId="625CBC2B" w:rsidR="0001577E" w:rsidRPr="00180282" w:rsidRDefault="00ED3DF8" w:rsidP="000E69D8">
      <w:pPr>
        <w:pStyle w:val="Standard"/>
        <w:numPr>
          <w:ilvl w:val="0"/>
          <w:numId w:val="28"/>
        </w:numPr>
        <w:jc w:val="both"/>
        <w:rPr>
          <w:rFonts w:ascii="Arial" w:hAnsi="Arial" w:cs="Arial"/>
          <w:sz w:val="22"/>
          <w:szCs w:val="22"/>
        </w:rPr>
      </w:pPr>
      <w:proofErr w:type="gramStart"/>
      <w:r w:rsidRPr="00180282">
        <w:rPr>
          <w:rFonts w:ascii="Arial" w:hAnsi="Arial" w:cs="Arial"/>
          <w:sz w:val="22"/>
          <w:szCs w:val="22"/>
        </w:rPr>
        <w:t>la</w:t>
      </w:r>
      <w:proofErr w:type="gramEnd"/>
      <w:r w:rsidRPr="00180282">
        <w:rPr>
          <w:rFonts w:ascii="Arial" w:hAnsi="Arial" w:cs="Arial"/>
          <w:sz w:val="22"/>
          <w:szCs w:val="22"/>
        </w:rPr>
        <w:t xml:space="preserve"> façon dont il/elle a coordonné son action avec les intervenants de droit commun (C</w:t>
      </w:r>
      <w:r w:rsidR="0001577E" w:rsidRPr="00180282">
        <w:rPr>
          <w:rFonts w:ascii="Arial" w:hAnsi="Arial" w:cs="Arial"/>
          <w:sz w:val="22"/>
          <w:szCs w:val="22"/>
        </w:rPr>
        <w:t>D</w:t>
      </w:r>
      <w:r w:rsidRPr="00180282">
        <w:rPr>
          <w:rFonts w:ascii="Arial" w:hAnsi="Arial" w:cs="Arial"/>
          <w:sz w:val="22"/>
          <w:szCs w:val="22"/>
        </w:rPr>
        <w:t>, CCAS, FSL…) dans le cas d’un accompagnement pluridisciplinaire.</w:t>
      </w:r>
      <w:r w:rsidR="00F33AC5" w:rsidRPr="00180282">
        <w:rPr>
          <w:rFonts w:ascii="Arial" w:hAnsi="Arial" w:cs="Arial"/>
          <w:sz w:val="22"/>
          <w:szCs w:val="22"/>
        </w:rPr>
        <w:t xml:space="preserve"> </w:t>
      </w:r>
    </w:p>
    <w:p w14:paraId="66075A39" w14:textId="7514B514" w:rsidR="008716C6" w:rsidRPr="00180282" w:rsidRDefault="000E69D8" w:rsidP="00DF0C45">
      <w:pPr>
        <w:pStyle w:val="Standard"/>
        <w:numPr>
          <w:ilvl w:val="0"/>
          <w:numId w:val="28"/>
        </w:numPr>
        <w:jc w:val="both"/>
        <w:rPr>
          <w:rFonts w:ascii="Arial" w:hAnsi="Arial" w:cs="Arial"/>
          <w:sz w:val="22"/>
          <w:szCs w:val="22"/>
        </w:rPr>
      </w:pPr>
      <w:r w:rsidRPr="00180282">
        <w:rPr>
          <w:rFonts w:ascii="Arial" w:hAnsi="Arial" w:cs="Arial"/>
          <w:sz w:val="22"/>
          <w:szCs w:val="22"/>
          <w:shd w:val="clear" w:color="auto" w:fill="FFFF00"/>
        </w:rPr>
        <w:t xml:space="preserve">Le cas échéant, </w:t>
      </w:r>
      <w:r w:rsidR="00F33AC5" w:rsidRPr="00180282">
        <w:rPr>
          <w:rFonts w:ascii="Arial" w:hAnsi="Arial" w:cs="Arial"/>
          <w:sz w:val="22"/>
          <w:szCs w:val="22"/>
          <w:shd w:val="clear" w:color="auto" w:fill="FFFF00"/>
        </w:rPr>
        <w:t>la</w:t>
      </w:r>
      <w:r w:rsidR="0001577E" w:rsidRPr="00180282">
        <w:rPr>
          <w:rFonts w:ascii="Arial" w:hAnsi="Arial" w:cs="Arial"/>
          <w:sz w:val="22"/>
          <w:szCs w:val="22"/>
        </w:rPr>
        <w:t xml:space="preserve"> </w:t>
      </w:r>
      <w:r w:rsidR="00ED3DF8" w:rsidRPr="00180282">
        <w:rPr>
          <w:rFonts w:ascii="Arial" w:hAnsi="Arial" w:cs="Arial"/>
          <w:sz w:val="22"/>
          <w:szCs w:val="22"/>
          <w:shd w:val="clear" w:color="auto" w:fill="FFFF00"/>
        </w:rPr>
        <w:t xml:space="preserve">façon dont l’action a été menée en partenariat </w:t>
      </w:r>
      <w:r w:rsidRPr="00180282">
        <w:rPr>
          <w:rFonts w:ascii="Arial" w:hAnsi="Arial" w:cs="Arial"/>
          <w:sz w:val="22"/>
          <w:szCs w:val="22"/>
          <w:shd w:val="clear" w:color="auto" w:fill="FFFF00"/>
        </w:rPr>
        <w:t>entre le bailleur et l’associ</w:t>
      </w:r>
      <w:r w:rsidR="00F33AC5" w:rsidRPr="00180282">
        <w:rPr>
          <w:rFonts w:ascii="Arial" w:hAnsi="Arial" w:cs="Arial"/>
          <w:sz w:val="22"/>
          <w:szCs w:val="22"/>
          <w:shd w:val="clear" w:color="auto" w:fill="FFFF00"/>
        </w:rPr>
        <w:t>a</w:t>
      </w:r>
      <w:r w:rsidRPr="00180282">
        <w:rPr>
          <w:rFonts w:ascii="Arial" w:hAnsi="Arial" w:cs="Arial"/>
          <w:sz w:val="22"/>
          <w:szCs w:val="22"/>
          <w:shd w:val="clear" w:color="auto" w:fill="FFFF00"/>
        </w:rPr>
        <w:t xml:space="preserve">tion </w:t>
      </w:r>
      <w:r w:rsidR="00ED3DF8" w:rsidRPr="00180282">
        <w:rPr>
          <w:rFonts w:ascii="Arial" w:hAnsi="Arial" w:cs="Arial"/>
          <w:sz w:val="22"/>
          <w:szCs w:val="22"/>
          <w:shd w:val="clear" w:color="auto" w:fill="FFFF00"/>
        </w:rPr>
        <w:t>(construction du projet, organisation du pilotage du projet, valeur ajoutée du bailleur et de l’association dans ce partenariat…).</w:t>
      </w:r>
      <w:r w:rsidR="00ED3DF8" w:rsidRPr="00180282">
        <w:rPr>
          <w:rFonts w:ascii="Arial" w:hAnsi="Arial" w:cs="Arial"/>
          <w:sz w:val="22"/>
          <w:szCs w:val="22"/>
        </w:rPr>
        <w:br w:type="page"/>
      </w:r>
    </w:p>
    <w:p w14:paraId="431D1AE4" w14:textId="77777777" w:rsidR="008716C6" w:rsidRPr="00180282" w:rsidRDefault="00ED3DF8">
      <w:pPr>
        <w:pStyle w:val="Standard"/>
        <w:jc w:val="center"/>
        <w:rPr>
          <w:rFonts w:ascii="Arial" w:hAnsi="Arial" w:cs="Arial"/>
          <w:b/>
          <w:bCs/>
          <w:sz w:val="22"/>
          <w:szCs w:val="22"/>
        </w:rPr>
      </w:pPr>
      <w:r w:rsidRPr="00180282">
        <w:rPr>
          <w:rFonts w:ascii="Arial" w:hAnsi="Arial" w:cs="Arial"/>
          <w:b/>
          <w:bCs/>
          <w:sz w:val="22"/>
          <w:szCs w:val="22"/>
        </w:rPr>
        <w:lastRenderedPageBreak/>
        <w:t>ANNEXE IV : Protection des données personnelles</w:t>
      </w:r>
    </w:p>
    <w:p w14:paraId="4E9D8308" w14:textId="77777777" w:rsidR="008716C6" w:rsidRPr="00180282" w:rsidRDefault="008716C6">
      <w:pPr>
        <w:pStyle w:val="Standard"/>
        <w:jc w:val="both"/>
        <w:rPr>
          <w:rFonts w:ascii="Arial" w:hAnsi="Arial" w:cs="Arial"/>
          <w:sz w:val="22"/>
          <w:szCs w:val="22"/>
        </w:rPr>
      </w:pPr>
    </w:p>
    <w:p w14:paraId="0BB89A75" w14:textId="1BCEF4AC" w:rsidR="008716C6" w:rsidRPr="00180282" w:rsidRDefault="00ED3DF8">
      <w:pPr>
        <w:pStyle w:val="Standard"/>
        <w:jc w:val="both"/>
        <w:rPr>
          <w:rFonts w:ascii="Arial" w:hAnsi="Arial" w:cs="Arial"/>
          <w:sz w:val="22"/>
          <w:szCs w:val="22"/>
        </w:rPr>
      </w:pPr>
      <w:r w:rsidRPr="00180282">
        <w:rPr>
          <w:rFonts w:ascii="Arial" w:hAnsi="Arial" w:cs="Arial"/>
          <w:sz w:val="22"/>
          <w:szCs w:val="22"/>
        </w:rPr>
        <w:t>L’association en charge de l’accompagnement doit recueillir le consentement du ménage pour la collecte et le traitement des données à caractère personnel le concernant. Il est entendu dans le règlement général sur la protection des données (RGPD) que le consentement du ménage devra être donné par un acte positif clair par lequel la personne concernée manifeste de façon libre, spécifique, éclairée et univoque son accord au traitement des données à caractère personnel la concernant, par exemple au moyen d'une déclaration écrite, y compris par voie électronique, ou d'une déclaration orale. Le consentement donné vaut pour toutes les activités de traitement ayant la ou les mêmes finalités.</w:t>
      </w:r>
    </w:p>
    <w:p w14:paraId="440A3818" w14:textId="3673BDFF" w:rsidR="008716C6" w:rsidRPr="00180282" w:rsidRDefault="00ED3DF8">
      <w:pPr>
        <w:pStyle w:val="Standard"/>
        <w:jc w:val="both"/>
        <w:rPr>
          <w:rFonts w:ascii="Arial" w:hAnsi="Arial" w:cs="Arial"/>
          <w:sz w:val="22"/>
          <w:szCs w:val="22"/>
        </w:rPr>
      </w:pPr>
      <w:r w:rsidRPr="00180282">
        <w:rPr>
          <w:rFonts w:ascii="Arial" w:hAnsi="Arial" w:cs="Arial"/>
          <w:sz w:val="22"/>
          <w:szCs w:val="22"/>
        </w:rPr>
        <w:br/>
        <w:t xml:space="preserve">Conformément à la loi n°78-17 du 6 janvier 1978, l'association doit informer le ménage auprès duquel sont recueillies des données à caractère personnel le concernant, sauf </w:t>
      </w:r>
      <w:r w:rsidR="008B5854" w:rsidRPr="00180282">
        <w:rPr>
          <w:rFonts w:ascii="Arial" w:hAnsi="Arial" w:cs="Arial"/>
          <w:sz w:val="22"/>
          <w:szCs w:val="22"/>
        </w:rPr>
        <w:t>s’il</w:t>
      </w:r>
      <w:r w:rsidRPr="00180282">
        <w:rPr>
          <w:rFonts w:ascii="Arial" w:hAnsi="Arial" w:cs="Arial"/>
          <w:sz w:val="22"/>
          <w:szCs w:val="22"/>
        </w:rPr>
        <w:t xml:space="preserve"> l'a été au préalable, que :</w:t>
      </w:r>
    </w:p>
    <w:p w14:paraId="5716D665" w14:textId="77777777" w:rsidR="008716C6" w:rsidRPr="00180282" w:rsidRDefault="00ED3DF8">
      <w:pPr>
        <w:pStyle w:val="Standard"/>
        <w:numPr>
          <w:ilvl w:val="0"/>
          <w:numId w:val="32"/>
        </w:numPr>
        <w:jc w:val="both"/>
        <w:rPr>
          <w:rFonts w:ascii="Arial" w:hAnsi="Arial" w:cs="Arial"/>
          <w:sz w:val="22"/>
          <w:szCs w:val="22"/>
        </w:rPr>
      </w:pPr>
      <w:proofErr w:type="gramStart"/>
      <w:r w:rsidRPr="00180282">
        <w:rPr>
          <w:rFonts w:ascii="Arial" w:hAnsi="Arial" w:cs="Arial"/>
          <w:sz w:val="22"/>
          <w:szCs w:val="22"/>
        </w:rPr>
        <w:t>le</w:t>
      </w:r>
      <w:proofErr w:type="gramEnd"/>
      <w:r w:rsidRPr="00180282">
        <w:rPr>
          <w:rFonts w:ascii="Arial" w:hAnsi="Arial" w:cs="Arial"/>
          <w:sz w:val="22"/>
          <w:szCs w:val="22"/>
        </w:rPr>
        <w:t xml:space="preserve"> responsable du traitement des données de SYPLO est le directeur de l'habitat, de l'urbanisme et des paysages du ministère du Logement, le sous-traitant assurant le traitement informatique est Sopra Steria et l'hébergeur est OVH ;</w:t>
      </w:r>
    </w:p>
    <w:p w14:paraId="222BCD31" w14:textId="77777777" w:rsidR="008716C6" w:rsidRPr="00180282" w:rsidRDefault="00ED3DF8">
      <w:pPr>
        <w:pStyle w:val="Standard"/>
        <w:numPr>
          <w:ilvl w:val="0"/>
          <w:numId w:val="9"/>
        </w:numPr>
        <w:jc w:val="both"/>
        <w:rPr>
          <w:rFonts w:ascii="Arial" w:hAnsi="Arial" w:cs="Arial"/>
          <w:sz w:val="22"/>
          <w:szCs w:val="22"/>
        </w:rPr>
      </w:pPr>
      <w:proofErr w:type="gramStart"/>
      <w:r w:rsidRPr="00180282">
        <w:rPr>
          <w:rFonts w:ascii="Arial" w:hAnsi="Arial" w:cs="Arial"/>
          <w:sz w:val="22"/>
          <w:szCs w:val="22"/>
        </w:rPr>
        <w:t>la</w:t>
      </w:r>
      <w:proofErr w:type="gramEnd"/>
      <w:r w:rsidRPr="00180282">
        <w:rPr>
          <w:rFonts w:ascii="Arial" w:hAnsi="Arial" w:cs="Arial"/>
          <w:sz w:val="22"/>
          <w:szCs w:val="22"/>
        </w:rPr>
        <w:t xml:space="preserve"> finalité poursuivie par le traitement auquel les données sont destinées est la reconnaissance du caractère prioritaire des ménages et l'identification des besoins d'accompagnement ;</w:t>
      </w:r>
    </w:p>
    <w:p w14:paraId="056B84E1" w14:textId="77777777" w:rsidR="008716C6" w:rsidRPr="00180282" w:rsidRDefault="00ED3DF8">
      <w:pPr>
        <w:pStyle w:val="Standard"/>
        <w:numPr>
          <w:ilvl w:val="0"/>
          <w:numId w:val="9"/>
        </w:numPr>
        <w:jc w:val="both"/>
        <w:rPr>
          <w:rFonts w:ascii="Arial" w:hAnsi="Arial" w:cs="Arial"/>
          <w:sz w:val="22"/>
          <w:szCs w:val="22"/>
        </w:rPr>
      </w:pPr>
      <w:proofErr w:type="gramStart"/>
      <w:r w:rsidRPr="00180282">
        <w:rPr>
          <w:rFonts w:ascii="Arial" w:hAnsi="Arial" w:cs="Arial"/>
          <w:sz w:val="22"/>
          <w:szCs w:val="22"/>
        </w:rPr>
        <w:t>le</w:t>
      </w:r>
      <w:proofErr w:type="gramEnd"/>
      <w:r w:rsidRPr="00180282">
        <w:rPr>
          <w:rFonts w:ascii="Arial" w:hAnsi="Arial" w:cs="Arial"/>
          <w:sz w:val="22"/>
          <w:szCs w:val="22"/>
        </w:rPr>
        <w:t xml:space="preserve"> caractère obligatoire des données recueillies sera indiqué au ménage (et ces données correspondent aux champs signalés par un astérisque dans l'outil SYPLO) ;</w:t>
      </w:r>
    </w:p>
    <w:p w14:paraId="08D5686F" w14:textId="77777777" w:rsidR="008716C6" w:rsidRPr="00180282" w:rsidRDefault="00ED3DF8">
      <w:pPr>
        <w:pStyle w:val="Standard"/>
        <w:numPr>
          <w:ilvl w:val="0"/>
          <w:numId w:val="9"/>
        </w:numPr>
        <w:jc w:val="both"/>
        <w:rPr>
          <w:rFonts w:ascii="Arial" w:hAnsi="Arial" w:cs="Arial"/>
          <w:sz w:val="22"/>
          <w:szCs w:val="22"/>
        </w:rPr>
      </w:pPr>
      <w:proofErr w:type="gramStart"/>
      <w:r w:rsidRPr="00180282">
        <w:rPr>
          <w:rFonts w:ascii="Arial" w:hAnsi="Arial" w:cs="Arial"/>
          <w:sz w:val="22"/>
          <w:szCs w:val="22"/>
        </w:rPr>
        <w:t>les</w:t>
      </w:r>
      <w:proofErr w:type="gramEnd"/>
      <w:r w:rsidRPr="00180282">
        <w:rPr>
          <w:rFonts w:ascii="Arial" w:hAnsi="Arial" w:cs="Arial"/>
          <w:sz w:val="22"/>
          <w:szCs w:val="22"/>
        </w:rPr>
        <w:t xml:space="preserve"> conséquences éventuelles d'un refus sont à décider par l'association, l'administration n'en impose pas ;</w:t>
      </w:r>
    </w:p>
    <w:p w14:paraId="7E1422BE" w14:textId="77777777" w:rsidR="008716C6" w:rsidRPr="00180282" w:rsidRDefault="00ED3DF8">
      <w:pPr>
        <w:pStyle w:val="Standard"/>
        <w:numPr>
          <w:ilvl w:val="0"/>
          <w:numId w:val="9"/>
        </w:numPr>
        <w:jc w:val="both"/>
        <w:rPr>
          <w:rFonts w:ascii="Arial" w:hAnsi="Arial" w:cs="Arial"/>
          <w:sz w:val="22"/>
          <w:szCs w:val="22"/>
        </w:rPr>
      </w:pPr>
      <w:proofErr w:type="gramStart"/>
      <w:r w:rsidRPr="00180282">
        <w:rPr>
          <w:rFonts w:ascii="Arial" w:hAnsi="Arial" w:cs="Arial"/>
          <w:sz w:val="22"/>
          <w:szCs w:val="22"/>
        </w:rPr>
        <w:t>les</w:t>
      </w:r>
      <w:proofErr w:type="gramEnd"/>
      <w:r w:rsidRPr="00180282">
        <w:rPr>
          <w:rFonts w:ascii="Arial" w:hAnsi="Arial" w:cs="Arial"/>
          <w:sz w:val="22"/>
          <w:szCs w:val="22"/>
        </w:rPr>
        <w:t xml:space="preserve"> destinataires de ces données sont les services de l'Etat en charge des publics prioritaires et des attributions, les organismes chargés du logement, du relogement ou de l'hébergement des ménages prioritaires, les organismes ou services mandatés pour réaliser des diagnostics sociaux et les services intégrés d'accueil et d'orientation chargés de faciliter l'accès au logement des ménages fragiles ;</w:t>
      </w:r>
    </w:p>
    <w:p w14:paraId="6585CA9B" w14:textId="77777777" w:rsidR="008716C6" w:rsidRPr="00180282" w:rsidRDefault="00ED3DF8">
      <w:pPr>
        <w:pStyle w:val="Standard"/>
        <w:numPr>
          <w:ilvl w:val="0"/>
          <w:numId w:val="9"/>
        </w:numPr>
        <w:jc w:val="both"/>
        <w:rPr>
          <w:rFonts w:ascii="Arial" w:hAnsi="Arial" w:cs="Arial"/>
          <w:sz w:val="22"/>
          <w:szCs w:val="22"/>
        </w:rPr>
      </w:pPr>
      <w:proofErr w:type="gramStart"/>
      <w:r w:rsidRPr="00180282">
        <w:rPr>
          <w:rFonts w:ascii="Arial" w:hAnsi="Arial" w:cs="Arial"/>
          <w:sz w:val="22"/>
          <w:szCs w:val="22"/>
        </w:rPr>
        <w:t>les</w:t>
      </w:r>
      <w:proofErr w:type="gramEnd"/>
      <w:r w:rsidRPr="00180282">
        <w:rPr>
          <w:rFonts w:ascii="Arial" w:hAnsi="Arial" w:cs="Arial"/>
          <w:sz w:val="22"/>
          <w:szCs w:val="22"/>
        </w:rPr>
        <w:t xml:space="preserve"> données sont rendues inaccessibles lorsque la demande de logement social du ménage est radiée depuis plus de deux ans.</w:t>
      </w:r>
    </w:p>
    <w:p w14:paraId="58BA989D" w14:textId="77777777" w:rsidR="008716C6" w:rsidRPr="00180282" w:rsidRDefault="008716C6">
      <w:pPr>
        <w:pStyle w:val="Standard"/>
        <w:jc w:val="both"/>
        <w:rPr>
          <w:rFonts w:ascii="Arial" w:hAnsi="Arial" w:cs="Arial"/>
          <w:sz w:val="22"/>
          <w:szCs w:val="22"/>
        </w:rPr>
      </w:pPr>
    </w:p>
    <w:p w14:paraId="097DA5FE" w14:textId="6D8D3E7A" w:rsidR="008716C6" w:rsidRPr="00180282" w:rsidRDefault="00ED3DF8">
      <w:pPr>
        <w:pStyle w:val="Standard"/>
        <w:jc w:val="both"/>
        <w:rPr>
          <w:rFonts w:ascii="Arial" w:hAnsi="Arial" w:cs="Arial"/>
          <w:sz w:val="22"/>
          <w:szCs w:val="22"/>
        </w:rPr>
      </w:pPr>
      <w:r w:rsidRPr="00180282">
        <w:rPr>
          <w:rFonts w:ascii="Arial" w:hAnsi="Arial" w:cs="Arial"/>
          <w:sz w:val="22"/>
          <w:szCs w:val="22"/>
        </w:rPr>
        <w:t>L’association en charge de l’accompagnement informe le ménage des droits dont il dispose :</w:t>
      </w:r>
    </w:p>
    <w:p w14:paraId="3455A46A" w14:textId="77777777" w:rsidR="008716C6" w:rsidRPr="00180282" w:rsidRDefault="00ED3DF8">
      <w:pPr>
        <w:pStyle w:val="Standard"/>
        <w:numPr>
          <w:ilvl w:val="0"/>
          <w:numId w:val="33"/>
        </w:numPr>
        <w:jc w:val="both"/>
        <w:rPr>
          <w:rFonts w:ascii="Arial" w:hAnsi="Arial" w:cs="Arial"/>
          <w:sz w:val="22"/>
          <w:szCs w:val="22"/>
        </w:rPr>
      </w:pPr>
      <w:r w:rsidRPr="00180282">
        <w:rPr>
          <w:rFonts w:ascii="Arial" w:hAnsi="Arial" w:cs="Arial"/>
          <w:sz w:val="22"/>
          <w:szCs w:val="22"/>
        </w:rPr>
        <w:t>Le ménage concerné pourra demander à l'association l'accès aux données à caractère personnel le concernant,</w:t>
      </w:r>
    </w:p>
    <w:p w14:paraId="5491579D" w14:textId="77777777" w:rsidR="008716C6" w:rsidRPr="00180282" w:rsidRDefault="00ED3DF8">
      <w:pPr>
        <w:pStyle w:val="Standard"/>
        <w:numPr>
          <w:ilvl w:val="0"/>
          <w:numId w:val="10"/>
        </w:numPr>
        <w:jc w:val="both"/>
        <w:rPr>
          <w:rFonts w:ascii="Arial" w:hAnsi="Arial" w:cs="Arial"/>
          <w:sz w:val="22"/>
          <w:szCs w:val="22"/>
        </w:rPr>
      </w:pPr>
      <w:r w:rsidRPr="00180282">
        <w:rPr>
          <w:rFonts w:ascii="Arial" w:hAnsi="Arial" w:cs="Arial"/>
          <w:sz w:val="22"/>
          <w:szCs w:val="22"/>
        </w:rPr>
        <w:t xml:space="preserve">Le ménage peut à tout moment demander un accès, une rectification ou une suppression de ces données auprès du bureau PH4 (par messagerie </w:t>
      </w:r>
      <w:hyperlink r:id="rId16">
        <w:r w:rsidRPr="00180282">
          <w:rPr>
            <w:rStyle w:val="Internetlink"/>
            <w:rFonts w:ascii="Arial" w:hAnsi="Arial" w:cs="Arial"/>
            <w:color w:val="000000"/>
            <w:sz w:val="22"/>
            <w:szCs w:val="22"/>
          </w:rPr>
          <w:t>ph4.dgaln@developpement-durable.gouv.fr</w:t>
        </w:r>
      </w:hyperlink>
      <w:r w:rsidRPr="00180282">
        <w:rPr>
          <w:rFonts w:ascii="Arial" w:hAnsi="Arial" w:cs="Arial"/>
          <w:color w:val="000000"/>
          <w:sz w:val="22"/>
          <w:szCs w:val="22"/>
        </w:rPr>
        <w:t xml:space="preserve"> ou par courrier adressé à DGALN/DHUP/PH4, tour Sequoia, 92055 La Défense Cedex),</w:t>
      </w:r>
    </w:p>
    <w:p w14:paraId="66DB0B75" w14:textId="77777777" w:rsidR="008716C6" w:rsidRPr="00180282" w:rsidRDefault="00ED3DF8">
      <w:pPr>
        <w:pStyle w:val="Standard"/>
        <w:numPr>
          <w:ilvl w:val="0"/>
          <w:numId w:val="10"/>
        </w:numPr>
        <w:jc w:val="both"/>
        <w:rPr>
          <w:rFonts w:ascii="Arial" w:hAnsi="Arial" w:cs="Arial"/>
          <w:color w:val="000000"/>
          <w:sz w:val="22"/>
          <w:szCs w:val="22"/>
        </w:rPr>
      </w:pPr>
      <w:r w:rsidRPr="00180282">
        <w:rPr>
          <w:rFonts w:ascii="Arial" w:hAnsi="Arial" w:cs="Arial"/>
          <w:color w:val="000000"/>
          <w:sz w:val="22"/>
          <w:szCs w:val="22"/>
        </w:rPr>
        <w:t>La suppression des données a pour conséquence la perte de la reconnaissance éventuelle du statut de prioritaire ;</w:t>
      </w:r>
    </w:p>
    <w:p w14:paraId="7C537725" w14:textId="77777777" w:rsidR="008716C6" w:rsidRPr="00180282" w:rsidRDefault="00ED3DF8">
      <w:pPr>
        <w:pStyle w:val="Standard"/>
        <w:numPr>
          <w:ilvl w:val="0"/>
          <w:numId w:val="10"/>
        </w:numPr>
        <w:jc w:val="both"/>
        <w:rPr>
          <w:rFonts w:ascii="Arial" w:hAnsi="Arial" w:cs="Arial"/>
          <w:color w:val="000000"/>
          <w:sz w:val="22"/>
          <w:szCs w:val="22"/>
        </w:rPr>
      </w:pPr>
      <w:r w:rsidRPr="00180282">
        <w:rPr>
          <w:rFonts w:ascii="Arial" w:hAnsi="Arial" w:cs="Arial"/>
          <w:color w:val="000000"/>
          <w:sz w:val="22"/>
          <w:szCs w:val="22"/>
        </w:rPr>
        <w:t>Le ménage doit donner son accord à toute modification réalisée sur les données personnelles le concernant.</w:t>
      </w:r>
    </w:p>
    <w:p w14:paraId="290EB902" w14:textId="77777777" w:rsidR="008716C6" w:rsidRPr="00180282" w:rsidRDefault="008716C6">
      <w:pPr>
        <w:pStyle w:val="Standard"/>
        <w:jc w:val="both"/>
        <w:rPr>
          <w:rFonts w:ascii="Arial" w:hAnsi="Arial" w:cs="Arial"/>
          <w:sz w:val="22"/>
          <w:szCs w:val="22"/>
        </w:rPr>
      </w:pPr>
    </w:p>
    <w:p w14:paraId="3AAC69D0" w14:textId="1D9CFD76" w:rsidR="008716C6" w:rsidRDefault="00ED3DF8">
      <w:pPr>
        <w:pStyle w:val="Standard"/>
        <w:jc w:val="both"/>
        <w:rPr>
          <w:rFonts w:ascii="Arial" w:hAnsi="Arial" w:cs="Arial"/>
          <w:color w:val="000000"/>
          <w:sz w:val="22"/>
          <w:szCs w:val="22"/>
        </w:rPr>
      </w:pPr>
      <w:r w:rsidRPr="00180282">
        <w:rPr>
          <w:rFonts w:ascii="Arial" w:hAnsi="Arial" w:cs="Arial"/>
          <w:color w:val="000000"/>
          <w:sz w:val="22"/>
          <w:szCs w:val="22"/>
        </w:rPr>
        <w:t>L’administration s’engage à ne pas publier de données à caractère personnel et à réaliser des études statistiques à un niveau d’agrégat qui ne permet pas l'identification des demandeurs.</w:t>
      </w:r>
    </w:p>
    <w:p w14:paraId="2AB45310" w14:textId="77777777" w:rsidR="008B590C" w:rsidRPr="008B590C" w:rsidRDefault="008B590C">
      <w:pPr>
        <w:pStyle w:val="Standard"/>
        <w:jc w:val="both"/>
        <w:rPr>
          <w:rFonts w:ascii="Arial" w:hAnsi="Arial" w:cs="Arial"/>
          <w:color w:val="000000"/>
          <w:sz w:val="22"/>
          <w:szCs w:val="22"/>
        </w:rPr>
      </w:pPr>
    </w:p>
    <w:sectPr w:rsidR="008B590C" w:rsidRPr="008B590C" w:rsidSect="0063527E">
      <w:pgSz w:w="11906" w:h="16838" w:code="9"/>
      <w:pgMar w:top="1134" w:right="1418" w:bottom="1134" w:left="1418" w:header="720" w:footer="72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3F657" w14:textId="77777777" w:rsidR="00CF409F" w:rsidRDefault="00CF409F">
      <w:r>
        <w:separator/>
      </w:r>
    </w:p>
  </w:endnote>
  <w:endnote w:type="continuationSeparator" w:id="0">
    <w:p w14:paraId="6266BB38" w14:textId="77777777" w:rsidR="00CF409F" w:rsidRDefault="00CF4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altName w:val="Cambria"/>
    <w:panose1 w:val="00000000000000000000"/>
    <w:charset w:val="00"/>
    <w:family w:val="roman"/>
    <w:notTrueType/>
    <w:pitch w:val="default"/>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Liberation Mono'">
    <w:altName w:val="Mangal"/>
    <w:panose1 w:val="00000000000000000000"/>
    <w:charset w:val="00"/>
    <w:family w:val="roman"/>
    <w:notTrueType/>
    <w:pitch w:val="default"/>
  </w:font>
  <w:font w:name="SimSun, 宋体">
    <w:panose1 w:val="00000000000000000000"/>
    <w:charset w:val="80"/>
    <w:family w:val="roman"/>
    <w:notTrueType/>
    <w:pitch w:val="default"/>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Roman, '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D6112" w14:textId="77777777" w:rsidR="002D29E4" w:rsidRDefault="002D29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6579879"/>
      <w:docPartObj>
        <w:docPartGallery w:val="Page Numbers (Bottom of Page)"/>
        <w:docPartUnique/>
      </w:docPartObj>
    </w:sdtPr>
    <w:sdtEndPr>
      <w:rPr>
        <w:rFonts w:ascii="Arial" w:hAnsi="Arial" w:cs="Arial"/>
        <w:sz w:val="22"/>
      </w:rPr>
    </w:sdtEndPr>
    <w:sdtContent>
      <w:p w14:paraId="3349F086" w14:textId="7EA80DB1" w:rsidR="00CF409F" w:rsidRPr="00EF58AE" w:rsidRDefault="00EF58AE" w:rsidP="00EF58AE">
        <w:pPr>
          <w:pStyle w:val="Pieddepage"/>
          <w:jc w:val="right"/>
          <w:rPr>
            <w:rFonts w:ascii="Arial" w:hAnsi="Arial" w:cs="Arial"/>
            <w:sz w:val="22"/>
          </w:rPr>
        </w:pPr>
        <w:r w:rsidRPr="00EF58AE">
          <w:rPr>
            <w:rFonts w:ascii="Arial" w:hAnsi="Arial" w:cs="Arial"/>
            <w:sz w:val="22"/>
          </w:rPr>
          <w:fldChar w:fldCharType="begin"/>
        </w:r>
        <w:r w:rsidRPr="00EF58AE">
          <w:rPr>
            <w:rFonts w:ascii="Arial" w:hAnsi="Arial" w:cs="Arial"/>
            <w:sz w:val="22"/>
          </w:rPr>
          <w:instrText>PAGE   \* MERGEFORMAT</w:instrText>
        </w:r>
        <w:r w:rsidRPr="00EF58AE">
          <w:rPr>
            <w:rFonts w:ascii="Arial" w:hAnsi="Arial" w:cs="Arial"/>
            <w:sz w:val="22"/>
          </w:rPr>
          <w:fldChar w:fldCharType="separate"/>
        </w:r>
        <w:r w:rsidR="00AC4AB1">
          <w:rPr>
            <w:rFonts w:ascii="Arial" w:hAnsi="Arial" w:cs="Arial"/>
            <w:noProof/>
            <w:sz w:val="22"/>
          </w:rPr>
          <w:t>17</w:t>
        </w:r>
        <w:r w:rsidRPr="00EF58AE">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986100"/>
      <w:docPartObj>
        <w:docPartGallery w:val="Page Numbers (Bottom of Page)"/>
        <w:docPartUnique/>
      </w:docPartObj>
    </w:sdtPr>
    <w:sdtEndPr>
      <w:rPr>
        <w:rFonts w:ascii="Arial" w:hAnsi="Arial" w:cs="Arial"/>
        <w:sz w:val="22"/>
      </w:rPr>
    </w:sdtEndPr>
    <w:sdtContent>
      <w:p w14:paraId="3E237B5D" w14:textId="40D9D676" w:rsidR="00EF58AE" w:rsidRPr="00EF58AE" w:rsidRDefault="00EF58AE" w:rsidP="00EF58AE">
        <w:pPr>
          <w:pStyle w:val="Pieddepage"/>
          <w:jc w:val="right"/>
          <w:rPr>
            <w:rFonts w:ascii="Arial" w:hAnsi="Arial" w:cs="Arial"/>
            <w:sz w:val="22"/>
          </w:rPr>
        </w:pPr>
        <w:r w:rsidRPr="00EF58AE">
          <w:rPr>
            <w:rFonts w:ascii="Arial" w:hAnsi="Arial" w:cs="Arial"/>
            <w:sz w:val="22"/>
          </w:rPr>
          <w:fldChar w:fldCharType="begin"/>
        </w:r>
        <w:r w:rsidRPr="00EF58AE">
          <w:rPr>
            <w:rFonts w:ascii="Arial" w:hAnsi="Arial" w:cs="Arial"/>
            <w:sz w:val="22"/>
          </w:rPr>
          <w:instrText>PAGE   \* MERGEFORMAT</w:instrText>
        </w:r>
        <w:r w:rsidRPr="00EF58AE">
          <w:rPr>
            <w:rFonts w:ascii="Arial" w:hAnsi="Arial" w:cs="Arial"/>
            <w:sz w:val="22"/>
          </w:rPr>
          <w:fldChar w:fldCharType="separate"/>
        </w:r>
        <w:r w:rsidR="00AC4AB1">
          <w:rPr>
            <w:rFonts w:ascii="Arial" w:hAnsi="Arial" w:cs="Arial"/>
            <w:noProof/>
            <w:sz w:val="22"/>
          </w:rPr>
          <w:t>14</w:t>
        </w:r>
        <w:r w:rsidRPr="00EF58AE">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154AA" w14:textId="77777777" w:rsidR="00CF409F" w:rsidRDefault="00CF409F"/>
  </w:footnote>
  <w:footnote w:type="continuationSeparator" w:id="0">
    <w:p w14:paraId="6972DC52" w14:textId="77777777" w:rsidR="00CF409F" w:rsidRDefault="00CF409F">
      <w:r>
        <w:continuationSeparator/>
      </w:r>
    </w:p>
  </w:footnote>
  <w:footnote w:id="1">
    <w:p w14:paraId="4F8D08BB" w14:textId="5B7D15B9" w:rsidR="00CF409F" w:rsidRPr="00686309" w:rsidRDefault="00CF409F">
      <w:pPr>
        <w:pStyle w:val="Footnote"/>
        <w:rPr>
          <w:rFonts w:ascii="Liberation Sans" w:hAnsi="Liberation Sans" w:cs="Liberation Sans"/>
          <w:sz w:val="18"/>
          <w:lang w:val="fr-FR"/>
        </w:rPr>
      </w:pPr>
      <w:r w:rsidRPr="00686309">
        <w:rPr>
          <w:rStyle w:val="Caractresdenotedebasdepage"/>
          <w:rFonts w:ascii="Liberation Sans" w:hAnsi="Liberation Sans" w:cs="Liberation Sans"/>
          <w:sz w:val="18"/>
          <w:lang w:val="fr-FR"/>
        </w:rPr>
        <w:footnoteRef/>
      </w:r>
      <w:r w:rsidRPr="00686309">
        <w:rPr>
          <w:rFonts w:ascii="Liberation Sans" w:hAnsi="Liberation Sans" w:cs="Liberation Sans"/>
          <w:sz w:val="18"/>
          <w:lang w:val="fr-FR"/>
        </w:rPr>
        <w:tab/>
        <w:t>A</w:t>
      </w:r>
      <w:r w:rsidRPr="00686309">
        <w:rPr>
          <w:rFonts w:ascii="Liberation Sans" w:hAnsi="Liberation Sans" w:cs="Liberation Sans"/>
          <w:iCs/>
          <w:sz w:val="18"/>
          <w:lang w:val="fr-FR"/>
        </w:rPr>
        <w:t xml:space="preserve"> compléter selon le statut juridique de l’organisme</w:t>
      </w:r>
      <w:r w:rsidR="00C87BA6">
        <w:rPr>
          <w:rFonts w:ascii="Liberation Sans" w:hAnsi="Liberation Sans" w:cs="Liberation Sans"/>
          <w:iCs/>
          <w:sz w:val="18"/>
          <w:lang w:val="fr-FR"/>
        </w:rPr>
        <w:t xml:space="preserve"> : </w:t>
      </w:r>
      <w:r w:rsidRPr="00686309">
        <w:rPr>
          <w:rFonts w:ascii="Liberation Sans" w:hAnsi="Liberation Sans" w:cs="Liberation Sans"/>
          <w:iCs/>
          <w:sz w:val="18"/>
          <w:lang w:val="fr-FR"/>
        </w:rPr>
        <w:t>OPH / ESH / Autres bailleurs / Association Loi 1901</w:t>
      </w:r>
    </w:p>
  </w:footnote>
  <w:footnote w:id="2">
    <w:p w14:paraId="7094CA8B" w14:textId="68B7323F" w:rsidR="00CF409F" w:rsidRPr="00686309" w:rsidRDefault="00CF409F">
      <w:pPr>
        <w:pStyle w:val="Footnote"/>
        <w:rPr>
          <w:rFonts w:ascii="Liberation Sans" w:hAnsi="Liberation Sans" w:cs="Liberation Sans"/>
          <w:sz w:val="18"/>
          <w:lang w:val="fr-FR"/>
        </w:rPr>
      </w:pPr>
      <w:r w:rsidRPr="00686309">
        <w:rPr>
          <w:rStyle w:val="Caractresdenotedebasdepage"/>
          <w:rFonts w:ascii="Liberation Sans" w:hAnsi="Liberation Sans" w:cs="Liberation Sans"/>
          <w:sz w:val="18"/>
          <w:lang w:val="fr-FR"/>
        </w:rPr>
        <w:footnoteRef/>
      </w:r>
      <w:r w:rsidRPr="00686309">
        <w:rPr>
          <w:rFonts w:ascii="Liberation Sans" w:hAnsi="Liberation Sans" w:cs="Liberation Sans"/>
          <w:sz w:val="18"/>
          <w:lang w:val="fr-FR"/>
        </w:rPr>
        <w:tab/>
        <w:t>R</w:t>
      </w:r>
      <w:r w:rsidRPr="00686309">
        <w:rPr>
          <w:rFonts w:ascii="Liberation Sans" w:hAnsi="Liberation Sans" w:cs="Liberation Sans"/>
          <w:iCs/>
          <w:sz w:val="18"/>
          <w:lang w:val="fr-FR"/>
        </w:rPr>
        <w:t>eprésentant légal habilité du bailleur social / association</w:t>
      </w:r>
    </w:p>
  </w:footnote>
  <w:footnote w:id="3">
    <w:p w14:paraId="172B23D2" w14:textId="570F8522" w:rsidR="00CF409F" w:rsidRPr="00686309" w:rsidRDefault="00CF409F">
      <w:pPr>
        <w:pStyle w:val="Footnote"/>
        <w:jc w:val="both"/>
        <w:rPr>
          <w:lang w:val="fr-FR"/>
        </w:rPr>
      </w:pPr>
      <w:r w:rsidRPr="00686309">
        <w:rPr>
          <w:rStyle w:val="Caractresdenotedebasdepage"/>
          <w:rFonts w:ascii="Liberation Sans" w:hAnsi="Liberation Sans" w:cs="Liberation Sans"/>
          <w:sz w:val="18"/>
          <w:lang w:val="fr-FR"/>
        </w:rPr>
        <w:footnoteRef/>
      </w:r>
      <w:r w:rsidRPr="00686309">
        <w:rPr>
          <w:rFonts w:ascii="Liberation Sans" w:hAnsi="Liberation Sans" w:cs="Liberation Sans"/>
          <w:sz w:val="18"/>
          <w:lang w:val="fr-FR"/>
        </w:rPr>
        <w:tab/>
        <w:t>Au sens du j du 2 de l’article 2 de la directive 2006/123/CE du Parlement européen et du Conseil du 12 décembre 2006 relatives aux services dans le marché intérieur</w:t>
      </w:r>
    </w:p>
  </w:footnote>
  <w:footnote w:id="4">
    <w:p w14:paraId="6D09E35D" w14:textId="39A2527F" w:rsidR="00CF409F" w:rsidRPr="00861109" w:rsidRDefault="00CF409F">
      <w:pPr>
        <w:pStyle w:val="Standard"/>
        <w:ind w:hanging="20"/>
        <w:jc w:val="both"/>
        <w:rPr>
          <w:rFonts w:ascii="Liberation Sans" w:hAnsi="Liberation Sans" w:cs="Liberation Sans"/>
          <w:sz w:val="18"/>
          <w:szCs w:val="18"/>
        </w:rPr>
      </w:pPr>
      <w:r w:rsidRPr="00861109">
        <w:rPr>
          <w:rStyle w:val="Caractresdenotedebasdepage"/>
          <w:rFonts w:ascii="Liberation Sans" w:hAnsi="Liberation Sans" w:cs="Liberation Sans"/>
          <w:sz w:val="18"/>
          <w:szCs w:val="18"/>
        </w:rPr>
        <w:footnoteRef/>
      </w:r>
      <w:r w:rsidRPr="00861109">
        <w:rPr>
          <w:rFonts w:ascii="Liberation Sans" w:hAnsi="Liberation Sans" w:cs="Liberation Sans"/>
          <w:sz w:val="18"/>
          <w:szCs w:val="18"/>
        </w:rPr>
        <w:tab/>
        <w:t xml:space="preserve"> L'administration est chargée de transmettre par voie électronique à la Caisse de garantie du logement locatif social (</w:t>
      </w:r>
      <w:hyperlink r:id="rId1">
        <w:r w:rsidRPr="00861109">
          <w:rPr>
            <w:rStyle w:val="Internetlink"/>
            <w:rFonts w:ascii="Liberation Sans" w:hAnsi="Liberation Sans" w:cs="Liberation Sans"/>
            <w:sz w:val="18"/>
            <w:szCs w:val="18"/>
          </w:rPr>
          <w:t>fnavdl@cglls.fr</w:t>
        </w:r>
      </w:hyperlink>
      <w:r w:rsidRPr="00861109">
        <w:rPr>
          <w:rFonts w:ascii="Liberation Sans" w:hAnsi="Liberation Sans" w:cs="Liberation Sans"/>
          <w:sz w:val="18"/>
          <w:szCs w:val="18"/>
        </w:rPr>
        <w:t>), afin qu’elle procède au paiement, les pièces suivantes :</w:t>
      </w:r>
    </w:p>
    <w:p w14:paraId="2F6449D7" w14:textId="77777777" w:rsidR="00CF409F" w:rsidRPr="00861109" w:rsidRDefault="00CF409F">
      <w:pPr>
        <w:pStyle w:val="Standard"/>
        <w:ind w:hanging="20"/>
        <w:jc w:val="both"/>
        <w:rPr>
          <w:rFonts w:ascii="Liberation Sans" w:hAnsi="Liberation Sans" w:cs="Liberation Sans"/>
          <w:sz w:val="18"/>
          <w:szCs w:val="18"/>
        </w:rPr>
      </w:pPr>
      <w:r w:rsidRPr="00861109">
        <w:rPr>
          <w:rFonts w:ascii="Liberation Sans" w:hAnsi="Liberation Sans" w:cs="Liberation Sans"/>
          <w:sz w:val="18"/>
          <w:szCs w:val="18"/>
        </w:rPr>
        <w:t>- la présente convention</w:t>
      </w:r>
    </w:p>
    <w:p w14:paraId="35719C0A" w14:textId="2343B199" w:rsidR="00CF409F" w:rsidRPr="00861109" w:rsidRDefault="00CF409F">
      <w:pPr>
        <w:pStyle w:val="Standard"/>
        <w:ind w:hanging="20"/>
        <w:jc w:val="both"/>
        <w:rPr>
          <w:rFonts w:ascii="Liberation Sans" w:hAnsi="Liberation Sans" w:cs="Liberation Sans"/>
          <w:sz w:val="18"/>
          <w:szCs w:val="18"/>
        </w:rPr>
      </w:pPr>
      <w:r w:rsidRPr="00861109">
        <w:rPr>
          <w:rFonts w:ascii="Liberation Sans" w:hAnsi="Liberation Sans" w:cs="Liberation Sans"/>
          <w:sz w:val="18"/>
          <w:szCs w:val="18"/>
        </w:rPr>
        <w:tab/>
        <w:t>- un RIB mentionnant l’IBAN et le BIC</w:t>
      </w:r>
    </w:p>
    <w:p w14:paraId="410D8C1D" w14:textId="461371F8" w:rsidR="00CF409F" w:rsidRPr="00861109" w:rsidRDefault="00CF409F" w:rsidP="00861109">
      <w:pPr>
        <w:pStyle w:val="Standard"/>
        <w:ind w:hanging="20"/>
        <w:jc w:val="both"/>
      </w:pPr>
      <w:r w:rsidRPr="00861109">
        <w:rPr>
          <w:rFonts w:ascii="Liberation Sans" w:hAnsi="Liberation Sans" w:cs="Liberation Sans"/>
          <w:sz w:val="18"/>
          <w:szCs w:val="18"/>
        </w:rPr>
        <w:tab/>
        <w:t>Le message précise l’organisme, la date de la convention, son objet et le montant de la subvention</w:t>
      </w:r>
      <w:r w:rsidRPr="00861109">
        <w:rPr>
          <w:rFonts w:ascii="Liberation Sans" w:hAnsi="Liberation Sans" w:cs="Liberation Sans"/>
          <w:sz w:val="20"/>
          <w:szCs w:val="20"/>
        </w:rPr>
        <w:t>.</w:t>
      </w:r>
    </w:p>
  </w:footnote>
  <w:footnote w:id="5">
    <w:p w14:paraId="3FC51D5C" w14:textId="77777777" w:rsidR="00CF409F" w:rsidRPr="00861109" w:rsidRDefault="00CF409F">
      <w:pPr>
        <w:pStyle w:val="Footnote"/>
        <w:jc w:val="both"/>
        <w:rPr>
          <w:rFonts w:ascii="Liberation Sans" w:hAnsi="Liberation Sans" w:cs="Liberation Sans"/>
          <w:sz w:val="18"/>
          <w:szCs w:val="18"/>
          <w:lang w:val="fr-FR"/>
        </w:rPr>
      </w:pPr>
      <w:r w:rsidRPr="00861109">
        <w:rPr>
          <w:rStyle w:val="Caractresdenotedebasdepage"/>
          <w:rFonts w:ascii="Liberation Sans" w:hAnsi="Liberation Sans" w:cs="Liberation Sans"/>
          <w:sz w:val="18"/>
          <w:szCs w:val="18"/>
          <w:lang w:val="fr-FR"/>
        </w:rPr>
        <w:footnoteRef/>
      </w:r>
      <w:r w:rsidRPr="00861109">
        <w:rPr>
          <w:rFonts w:ascii="Liberation Sans" w:hAnsi="Liberation Sans" w:cs="Liberation Sans"/>
          <w:sz w:val="18"/>
          <w:szCs w:val="18"/>
          <w:lang w:val="fr-FR"/>
        </w:rPr>
        <w:tab/>
        <w:t xml:space="preserve"> Pour le versement du solde, l’administration transmet une décision de paiement à la Caisse de garantie du logement locatif social</w:t>
      </w:r>
    </w:p>
  </w:footnote>
  <w:footnote w:id="6">
    <w:p w14:paraId="080430AF" w14:textId="73081460" w:rsidR="00CF409F" w:rsidRPr="00861109" w:rsidRDefault="00CF409F">
      <w:pPr>
        <w:pStyle w:val="Footnote"/>
        <w:jc w:val="both"/>
        <w:rPr>
          <w:lang w:val="fr-FR"/>
        </w:rPr>
      </w:pPr>
      <w:r w:rsidRPr="00861109">
        <w:rPr>
          <w:rStyle w:val="Caractresdenotedebasdepage"/>
          <w:rFonts w:ascii="Liberation Sans" w:hAnsi="Liberation Sans" w:cs="Liberation Sans"/>
          <w:sz w:val="18"/>
          <w:szCs w:val="18"/>
          <w:lang w:val="fr-FR"/>
        </w:rPr>
        <w:footnoteRef/>
      </w:r>
      <w:r w:rsidRPr="00861109">
        <w:rPr>
          <w:rFonts w:ascii="Liberation Sans" w:hAnsi="Liberation Sans" w:cs="Liberation Sans"/>
          <w:sz w:val="18"/>
          <w:szCs w:val="18"/>
          <w:lang w:val="fr-FR"/>
        </w:rPr>
        <w:tab/>
        <w:t xml:space="preserve"> Pour chacun de trois versements, l’administration transmet une décision de paiement à la CGLLS</w:t>
      </w:r>
    </w:p>
  </w:footnote>
  <w:footnote w:id="7">
    <w:p w14:paraId="670035BC" w14:textId="77777777" w:rsidR="00CF409F" w:rsidRPr="002679DD" w:rsidRDefault="00CF409F" w:rsidP="00530D30">
      <w:pPr>
        <w:pStyle w:val="Footnote"/>
        <w:rPr>
          <w:rFonts w:ascii="Liberation Sans" w:hAnsi="Liberation Sans" w:cs="Liberation Sans"/>
          <w:sz w:val="18"/>
          <w:szCs w:val="18"/>
          <w:lang w:val="fr-FR"/>
        </w:rPr>
      </w:pPr>
      <w:r w:rsidRPr="006D3917">
        <w:rPr>
          <w:rStyle w:val="Caractresdenotedebasdepage"/>
          <w:rFonts w:ascii="Liberation Sans" w:hAnsi="Liberation Sans" w:cs="Liberation Sans"/>
          <w:sz w:val="18"/>
          <w:szCs w:val="18"/>
        </w:rPr>
        <w:footnoteRef/>
      </w:r>
      <w:r w:rsidRPr="002679DD">
        <w:rPr>
          <w:rFonts w:ascii="Liberation Sans" w:hAnsi="Liberation Sans" w:cs="Liberation Sans"/>
          <w:sz w:val="18"/>
          <w:szCs w:val="18"/>
          <w:lang w:val="fr-FR"/>
        </w:rPr>
        <w:tab/>
        <w:t xml:space="preserve"> Sous réserve de l’accord du ménage</w:t>
      </w:r>
    </w:p>
  </w:footnote>
  <w:footnote w:id="8">
    <w:p w14:paraId="69B5018F" w14:textId="3781C7B3" w:rsidR="00CF409F" w:rsidRPr="00EC7AEA" w:rsidRDefault="00CF409F" w:rsidP="00415A08">
      <w:pPr>
        <w:pStyle w:val="Notedebasdepage"/>
        <w:rPr>
          <w:sz w:val="18"/>
          <w:szCs w:val="18"/>
        </w:rPr>
      </w:pPr>
      <w:r>
        <w:rPr>
          <w:rStyle w:val="Appelnotedebasdep"/>
        </w:rPr>
        <w:footnoteRef/>
      </w:r>
      <w:r>
        <w:t xml:space="preserve"> </w:t>
      </w:r>
      <w:r>
        <w:rPr>
          <w:sz w:val="18"/>
          <w:szCs w:val="18"/>
        </w:rPr>
        <w:t>S</w:t>
      </w:r>
      <w:r w:rsidRPr="00EC7AEA">
        <w:rPr>
          <w:sz w:val="18"/>
          <w:szCs w:val="18"/>
        </w:rPr>
        <w:t>alariés des entreprises du secteur privé quels que soient leur ancienneté, la nature de leur contrat de travail et le nomb</w:t>
      </w:r>
      <w:r w:rsidRPr="00415A08">
        <w:rPr>
          <w:sz w:val="18"/>
          <w:szCs w:val="18"/>
        </w:rPr>
        <w:t>re de salariés de l’entreprise</w:t>
      </w:r>
      <w:r>
        <w:rPr>
          <w:sz w:val="18"/>
          <w:szCs w:val="18"/>
        </w:rPr>
        <w:t xml:space="preserve"> ainsi que l</w:t>
      </w:r>
      <w:r w:rsidRPr="00EC7AEA">
        <w:rPr>
          <w:sz w:val="18"/>
          <w:szCs w:val="18"/>
        </w:rPr>
        <w:t>es demandeurs d’emploi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12966" w14:textId="268FA567" w:rsidR="00CF409F" w:rsidRDefault="00717A1F">
    <w:pPr>
      <w:pStyle w:val="En-tte"/>
    </w:pPr>
    <w:r>
      <w:rPr>
        <w:noProof/>
      </w:rPr>
      <w:pict w14:anchorId="5AA27C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70766" o:spid="_x0000_s2050" type="#_x0000_t136" style="position:absolute;margin-left:0;margin-top:0;width:581.25pt;height:58.1pt;rotation:315;z-index:-251655168;mso-position-horizontal:center;mso-position-horizontal-relative:margin;mso-position-vertical:center;mso-position-vertical-relative:margin" o:allowincell="f" fillcolor="silver" stroked="f">
          <v:fill opacity=".5"/>
          <v:textpath style="font-family:&quot;Liberation Serif&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319B8" w14:textId="419D0424" w:rsidR="00CF409F" w:rsidRDefault="00717A1F">
    <w:pPr>
      <w:pStyle w:val="En-tte"/>
    </w:pPr>
    <w:r>
      <w:rPr>
        <w:noProof/>
      </w:rPr>
      <w:pict w14:anchorId="78AA8A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70767" o:spid="_x0000_s2051" type="#_x0000_t136" style="position:absolute;margin-left:0;margin-top:0;width:581.25pt;height:58.1pt;rotation:315;z-index:-251653120;mso-position-horizontal:center;mso-position-horizontal-relative:margin;mso-position-vertical:center;mso-position-vertical-relative:margin" o:allowincell="f" fillcolor="silver" stroked="f">
          <v:fill opacity=".5"/>
          <v:textpath style="font-family:&quot;Liberation Serif&quot;;font-size:1pt" string="Document de travail"/>
          <w10:wrap anchorx="margin" anchory="margin"/>
        </v:shape>
      </w:pict>
    </w:r>
    <w:r w:rsidR="00CF409F">
      <w:tab/>
    </w:r>
    <w:r w:rsidR="00CF409F">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814FE" w14:textId="65318C54" w:rsidR="00CF409F" w:rsidRDefault="002D29E4">
    <w:pPr>
      <w:pStyle w:val="En-tte"/>
    </w:pPr>
    <w:r>
      <w:rPr>
        <w:noProof/>
        <w:lang w:eastAsia="fr-FR"/>
      </w:rPr>
      <w:drawing>
        <wp:anchor distT="0" distB="0" distL="114300" distR="114300" simplePos="0" relativeHeight="251664384" behindDoc="0" locked="0" layoutInCell="1" allowOverlap="1" wp14:anchorId="30EED392" wp14:editId="17C3C04D">
          <wp:simplePos x="0" y="0"/>
          <wp:positionH relativeFrom="column">
            <wp:posOffset>2363470</wp:posOffset>
          </wp:positionH>
          <wp:positionV relativeFrom="paragraph">
            <wp:posOffset>-298450</wp:posOffset>
          </wp:positionV>
          <wp:extent cx="116459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4590" cy="694690"/>
                  </a:xfrm>
                  <a:prstGeom prst="rect">
                    <a:avLst/>
                  </a:prstGeom>
                  <a:noFill/>
                </pic:spPr>
              </pic:pic>
            </a:graphicData>
          </a:graphic>
        </wp:anchor>
      </w:drawing>
    </w:r>
    <w:r w:rsidR="00717A1F">
      <w:rPr>
        <w:noProof/>
      </w:rPr>
      <w:pict w14:anchorId="092C4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970765" o:spid="_x0000_s2049" type="#_x0000_t136" style="position:absolute;margin-left:0;margin-top:0;width:581.25pt;height:58.1pt;rotation:315;z-index:-251657216;mso-position-horizontal:center;mso-position-horizontal-relative:margin;mso-position-vertical:center;mso-position-vertical-relative:margin" o:allowincell="f" fillcolor="silver" stroked="f">
          <v:fill opacity=".5"/>
          <v:textpath style="font-family:&quot;Liberation Serif&quot;;font-size:1pt" string="Document de travail"/>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DCCF" w14:textId="56BBDD5F" w:rsidR="002D29E4" w:rsidRDefault="00717A1F">
    <w:pPr>
      <w:pStyle w:val="En-tte"/>
    </w:pPr>
    <w:r>
      <w:rPr>
        <w:noProof/>
      </w:rPr>
      <w:pict w14:anchorId="595402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581.25pt;height:58.1pt;rotation:315;z-index:-251650048;mso-position-horizontal:center;mso-position-horizontal-relative:margin;mso-position-vertical:center;mso-position-vertical-relative:margin" o:allowincell="f" fillcolor="silver" stroked="f">
          <v:fill opacity=".5"/>
          <v:textpath style="font-family:&quot;Liberation Serif&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D7302"/>
    <w:multiLevelType w:val="multilevel"/>
    <w:tmpl w:val="EEA23AC0"/>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1" w15:restartNumberingAfterBreak="0">
    <w:nsid w:val="0B480A23"/>
    <w:multiLevelType w:val="hybridMultilevel"/>
    <w:tmpl w:val="00506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73712C"/>
    <w:multiLevelType w:val="multilevel"/>
    <w:tmpl w:val="09B6E1C4"/>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Symbol" w:hAnsi="Symbol" w:cs="OpenSymbol, 'Arial Unicode MS'" w:hint="default"/>
      </w:rPr>
    </w:lvl>
    <w:lvl w:ilvl="2">
      <w:start w:val="1"/>
      <w:numFmt w:val="bullet"/>
      <w:lvlText w:val=""/>
      <w:lvlJc w:val="left"/>
      <w:pPr>
        <w:ind w:left="1440" w:hanging="360"/>
      </w:pPr>
      <w:rPr>
        <w:rFonts w:ascii="Symbol" w:hAnsi="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Symbol" w:hAnsi="Symbol" w:cs="OpenSymbol, 'Arial Unicode MS'" w:hint="default"/>
      </w:rPr>
    </w:lvl>
    <w:lvl w:ilvl="5">
      <w:start w:val="1"/>
      <w:numFmt w:val="bullet"/>
      <w:lvlText w:val=""/>
      <w:lvlJc w:val="left"/>
      <w:pPr>
        <w:ind w:left="2520" w:hanging="360"/>
      </w:pPr>
      <w:rPr>
        <w:rFonts w:ascii="Symbol" w:hAnsi="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Symbol" w:hAnsi="Symbol" w:cs="OpenSymbol, 'Arial Unicode MS'" w:hint="default"/>
      </w:rPr>
    </w:lvl>
    <w:lvl w:ilvl="8">
      <w:start w:val="1"/>
      <w:numFmt w:val="bullet"/>
      <w:lvlText w:val=""/>
      <w:lvlJc w:val="left"/>
      <w:pPr>
        <w:ind w:left="3600" w:hanging="360"/>
      </w:pPr>
      <w:rPr>
        <w:rFonts w:ascii="Symbol" w:hAnsi="Symbol" w:cs="OpenSymbol, 'Arial Unicode MS'" w:hint="default"/>
      </w:rPr>
    </w:lvl>
  </w:abstractNum>
  <w:abstractNum w:abstractNumId="3" w15:restartNumberingAfterBreak="0">
    <w:nsid w:val="0B95177B"/>
    <w:multiLevelType w:val="hybridMultilevel"/>
    <w:tmpl w:val="1F80D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E90882"/>
    <w:multiLevelType w:val="multilevel"/>
    <w:tmpl w:val="0C82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9111B5"/>
    <w:multiLevelType w:val="multilevel"/>
    <w:tmpl w:val="268C2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E5353C"/>
    <w:multiLevelType w:val="multilevel"/>
    <w:tmpl w:val="17627AA4"/>
    <w:lvl w:ilvl="0">
      <w:start w:val="1"/>
      <w:numFmt w:val="bullet"/>
      <w:lvlText w:val=""/>
      <w:lvlJc w:val="left"/>
      <w:pPr>
        <w:ind w:left="720" w:hanging="360"/>
      </w:pPr>
      <w:rPr>
        <w:rFonts w:ascii="Symbol" w:hAnsi="Symbol" w:cs="OpenSymbol, 'Arial Unicode MS'" w:hint="default"/>
        <w:sz w:val="22"/>
        <w:szCs w:val="22"/>
        <w:highlight w:val="yellow"/>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highlight w:val="yellow"/>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highlight w:val="yellow"/>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7" w15:restartNumberingAfterBreak="0">
    <w:nsid w:val="1622584F"/>
    <w:multiLevelType w:val="multilevel"/>
    <w:tmpl w:val="33EE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821CD9"/>
    <w:multiLevelType w:val="multilevel"/>
    <w:tmpl w:val="342E35B0"/>
    <w:lvl w:ilvl="0">
      <w:start w:val="1"/>
      <w:numFmt w:val="bullet"/>
      <w:lvlText w:val=""/>
      <w:lvlJc w:val="left"/>
      <w:pPr>
        <w:ind w:left="720" w:hanging="360"/>
      </w:pPr>
      <w:rPr>
        <w:rFonts w:ascii="Wingdings" w:hAnsi="Wingdings" w:hint="default"/>
        <w:b/>
        <w:sz w:val="22"/>
        <w:szCs w:val="30"/>
        <w:highlight w:val="yello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8203B75"/>
    <w:multiLevelType w:val="multilevel"/>
    <w:tmpl w:val="8584A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6D535D"/>
    <w:multiLevelType w:val="multilevel"/>
    <w:tmpl w:val="E1645D9E"/>
    <w:lvl w:ilvl="0">
      <w:start w:val="1"/>
      <w:numFmt w:val="bullet"/>
      <w:lvlText w:val=""/>
      <w:lvlJc w:val="left"/>
      <w:pPr>
        <w:ind w:left="720" w:hanging="360"/>
      </w:pPr>
      <w:rPr>
        <w:rFonts w:ascii="Wingdings" w:hAnsi="Wingdings" w:cs="Wingdings" w:hint="default"/>
        <w:b/>
        <w:sz w:val="22"/>
        <w:szCs w:val="30"/>
        <w:highlight w:val="yello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C79080B"/>
    <w:multiLevelType w:val="multilevel"/>
    <w:tmpl w:val="5E24259A"/>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12" w15:restartNumberingAfterBreak="0">
    <w:nsid w:val="1D1A2C0D"/>
    <w:multiLevelType w:val="multilevel"/>
    <w:tmpl w:val="3D5C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2D0C57"/>
    <w:multiLevelType w:val="multilevel"/>
    <w:tmpl w:val="5F4A2018"/>
    <w:lvl w:ilvl="0">
      <w:start w:val="1"/>
      <w:numFmt w:val="bullet"/>
      <w:lvlText w:val=""/>
      <w:lvlJc w:val="left"/>
      <w:pPr>
        <w:ind w:left="720" w:hanging="360"/>
      </w:pPr>
      <w:rPr>
        <w:rFonts w:ascii="Symbol" w:hAnsi="Symbol" w:cs="OpenSymbol, 'Arial Unicode MS'" w:hint="default"/>
        <w:sz w:val="22"/>
        <w:szCs w:val="22"/>
        <w:highlight w:val="yellow"/>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highlight w:val="yellow"/>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highlight w:val="yellow"/>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14" w15:restartNumberingAfterBreak="0">
    <w:nsid w:val="1F676F22"/>
    <w:multiLevelType w:val="multilevel"/>
    <w:tmpl w:val="743C80D2"/>
    <w:lvl w:ilvl="0">
      <w:start w:val="1"/>
      <w:numFmt w:val="bullet"/>
      <w:lvlText w:val=""/>
      <w:lvlJc w:val="left"/>
      <w:pPr>
        <w:ind w:left="720" w:hanging="360"/>
      </w:pPr>
      <w:rPr>
        <w:rFonts w:ascii="Symbol" w:hAnsi="Symbol" w:cs="OpenSymbol, 'Arial Unicode MS'" w:hint="default"/>
        <w:sz w:val="22"/>
        <w:szCs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15" w15:restartNumberingAfterBreak="0">
    <w:nsid w:val="23BB78BF"/>
    <w:multiLevelType w:val="multilevel"/>
    <w:tmpl w:val="F6048312"/>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16" w15:restartNumberingAfterBreak="0">
    <w:nsid w:val="258E7AAF"/>
    <w:multiLevelType w:val="multilevel"/>
    <w:tmpl w:val="C2B40CF4"/>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17" w15:restartNumberingAfterBreak="0">
    <w:nsid w:val="280E6766"/>
    <w:multiLevelType w:val="multilevel"/>
    <w:tmpl w:val="00121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17D03"/>
    <w:multiLevelType w:val="multilevel"/>
    <w:tmpl w:val="7696DB32"/>
    <w:lvl w:ilvl="0">
      <w:start w:val="1"/>
      <w:numFmt w:val="bullet"/>
      <w:lvlText w:val=""/>
      <w:lvlJc w:val="left"/>
      <w:pPr>
        <w:ind w:left="720" w:hanging="360"/>
      </w:pPr>
      <w:rPr>
        <w:rFonts w:ascii="Symbol" w:hAnsi="Symbol" w:cs="OpenSymbol, 'Arial Unicode MS'" w:hint="default"/>
        <w:sz w:val="22"/>
        <w:szCs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19" w15:restartNumberingAfterBreak="0">
    <w:nsid w:val="2A1F282D"/>
    <w:multiLevelType w:val="multilevel"/>
    <w:tmpl w:val="201C5078"/>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20" w15:restartNumberingAfterBreak="0">
    <w:nsid w:val="2B760DCB"/>
    <w:multiLevelType w:val="multilevel"/>
    <w:tmpl w:val="92426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CC0A6E"/>
    <w:multiLevelType w:val="multilevel"/>
    <w:tmpl w:val="A1DCE314"/>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22" w15:restartNumberingAfterBreak="0">
    <w:nsid w:val="2F1C75BB"/>
    <w:multiLevelType w:val="multilevel"/>
    <w:tmpl w:val="8BE8B3D6"/>
    <w:lvl w:ilvl="0">
      <w:start w:val="1"/>
      <w:numFmt w:val="bullet"/>
      <w:lvlText w:val=""/>
      <w:lvlJc w:val="left"/>
      <w:pPr>
        <w:ind w:left="720" w:hanging="360"/>
      </w:pPr>
      <w:rPr>
        <w:rFonts w:ascii="Symbol" w:hAnsi="Symbol" w:cs="OpenSymbol, 'Arial Unicode MS'" w:hint="default"/>
        <w:sz w:val="22"/>
        <w:szCs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23" w15:restartNumberingAfterBreak="0">
    <w:nsid w:val="31926302"/>
    <w:multiLevelType w:val="hybridMultilevel"/>
    <w:tmpl w:val="FBA69120"/>
    <w:lvl w:ilvl="0" w:tplc="B226C8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4001A93"/>
    <w:multiLevelType w:val="multilevel"/>
    <w:tmpl w:val="3CD63490"/>
    <w:lvl w:ilvl="0">
      <w:start w:val="1"/>
      <w:numFmt w:val="bullet"/>
      <w:lvlText w:val=""/>
      <w:lvlJc w:val="left"/>
      <w:pPr>
        <w:ind w:left="720" w:hanging="360"/>
      </w:pPr>
      <w:rPr>
        <w:rFonts w:ascii="Symbol" w:hAnsi="Symbol" w:cs="OpenSymbol, 'Arial Unicode MS'" w:hint="default"/>
        <w:sz w:val="22"/>
        <w:szCs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25" w15:restartNumberingAfterBreak="0">
    <w:nsid w:val="37FD2190"/>
    <w:multiLevelType w:val="multilevel"/>
    <w:tmpl w:val="75CA4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B93DA5"/>
    <w:multiLevelType w:val="multilevel"/>
    <w:tmpl w:val="4C224952"/>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27" w15:restartNumberingAfterBreak="0">
    <w:nsid w:val="40855D20"/>
    <w:multiLevelType w:val="multilevel"/>
    <w:tmpl w:val="BD9EF880"/>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28" w15:restartNumberingAfterBreak="0">
    <w:nsid w:val="41AB7C69"/>
    <w:multiLevelType w:val="multilevel"/>
    <w:tmpl w:val="5A086B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437657C0"/>
    <w:multiLevelType w:val="multilevel"/>
    <w:tmpl w:val="36EA2990"/>
    <w:lvl w:ilvl="0">
      <w:start w:val="1"/>
      <w:numFmt w:val="bullet"/>
      <w:lvlText w:val="-"/>
      <w:lvlJc w:val="left"/>
      <w:pPr>
        <w:ind w:left="720" w:hanging="360"/>
      </w:pPr>
      <w:rPr>
        <w:rFonts w:ascii="Liberation Sans" w:hAnsi="Liberation Sans" w:cs="Liberation San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44FB17CF"/>
    <w:multiLevelType w:val="multilevel"/>
    <w:tmpl w:val="16C8727A"/>
    <w:lvl w:ilvl="0">
      <w:start w:val="1"/>
      <w:numFmt w:val="bullet"/>
      <w:lvlText w:val=""/>
      <w:lvlJc w:val="left"/>
      <w:pPr>
        <w:ind w:left="720" w:hanging="360"/>
      </w:pPr>
      <w:rPr>
        <w:rFonts w:ascii="Symbol" w:hAnsi="Symbol" w:cs="OpenSymbol, 'Arial Unicode MS'" w:hint="default"/>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31" w15:restartNumberingAfterBreak="0">
    <w:nsid w:val="455936E8"/>
    <w:multiLevelType w:val="multilevel"/>
    <w:tmpl w:val="34D0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5B6623"/>
    <w:multiLevelType w:val="multilevel"/>
    <w:tmpl w:val="520AA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C709B4"/>
    <w:multiLevelType w:val="multilevel"/>
    <w:tmpl w:val="CA220E9C"/>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34" w15:restartNumberingAfterBreak="0">
    <w:nsid w:val="47D3258A"/>
    <w:multiLevelType w:val="multilevel"/>
    <w:tmpl w:val="90FE000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48995F0B"/>
    <w:multiLevelType w:val="multilevel"/>
    <w:tmpl w:val="0BC6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5468D5"/>
    <w:multiLevelType w:val="hybridMultilevel"/>
    <w:tmpl w:val="BB3C9B7A"/>
    <w:lvl w:ilvl="0" w:tplc="B226C8BE">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4A101B98"/>
    <w:multiLevelType w:val="multilevel"/>
    <w:tmpl w:val="A950D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BF58BF"/>
    <w:multiLevelType w:val="hybridMultilevel"/>
    <w:tmpl w:val="014C1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ADD3CD9"/>
    <w:multiLevelType w:val="multilevel"/>
    <w:tmpl w:val="3F5646B0"/>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40" w15:restartNumberingAfterBreak="0">
    <w:nsid w:val="4B0E0CDA"/>
    <w:multiLevelType w:val="hybridMultilevel"/>
    <w:tmpl w:val="5C0E06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650CF"/>
    <w:multiLevelType w:val="multilevel"/>
    <w:tmpl w:val="99B89D5A"/>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42" w15:restartNumberingAfterBreak="0">
    <w:nsid w:val="510F7674"/>
    <w:multiLevelType w:val="multilevel"/>
    <w:tmpl w:val="0798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4BD1015"/>
    <w:multiLevelType w:val="multilevel"/>
    <w:tmpl w:val="399C64FE"/>
    <w:lvl w:ilvl="0">
      <w:start w:val="1"/>
      <w:numFmt w:val="bullet"/>
      <w:lvlText w:val=""/>
      <w:lvlJc w:val="left"/>
      <w:pPr>
        <w:ind w:left="720" w:hanging="360"/>
      </w:pPr>
      <w:rPr>
        <w:rFonts w:ascii="Symbol" w:hAnsi="Symbol" w:cs="OpenSymbol, 'Arial Unicode MS'" w:hint="default"/>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44" w15:restartNumberingAfterBreak="0">
    <w:nsid w:val="561F188C"/>
    <w:multiLevelType w:val="multilevel"/>
    <w:tmpl w:val="D294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61755F"/>
    <w:multiLevelType w:val="hybridMultilevel"/>
    <w:tmpl w:val="92C4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A8E520F"/>
    <w:multiLevelType w:val="multilevel"/>
    <w:tmpl w:val="AF641C70"/>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Symbol" w:hAnsi="Symbol" w:cs="OpenSymbol, 'Arial Unicode MS'" w:hint="default"/>
      </w:rPr>
    </w:lvl>
    <w:lvl w:ilvl="2">
      <w:start w:val="1"/>
      <w:numFmt w:val="bullet"/>
      <w:lvlText w:val=""/>
      <w:lvlJc w:val="left"/>
      <w:pPr>
        <w:ind w:left="1440" w:hanging="360"/>
      </w:pPr>
      <w:rPr>
        <w:rFonts w:ascii="Symbol" w:hAnsi="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Symbol" w:hAnsi="Symbol" w:cs="OpenSymbol, 'Arial Unicode MS'" w:hint="default"/>
      </w:rPr>
    </w:lvl>
    <w:lvl w:ilvl="5">
      <w:start w:val="1"/>
      <w:numFmt w:val="bullet"/>
      <w:lvlText w:val=""/>
      <w:lvlJc w:val="left"/>
      <w:pPr>
        <w:ind w:left="2520" w:hanging="360"/>
      </w:pPr>
      <w:rPr>
        <w:rFonts w:ascii="Symbol" w:hAnsi="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Symbol" w:hAnsi="Symbol" w:cs="OpenSymbol, 'Arial Unicode MS'" w:hint="default"/>
      </w:rPr>
    </w:lvl>
    <w:lvl w:ilvl="8">
      <w:start w:val="1"/>
      <w:numFmt w:val="bullet"/>
      <w:lvlText w:val=""/>
      <w:lvlJc w:val="left"/>
      <w:pPr>
        <w:ind w:left="3600" w:hanging="360"/>
      </w:pPr>
      <w:rPr>
        <w:rFonts w:ascii="Symbol" w:hAnsi="Symbol" w:cs="OpenSymbol, 'Arial Unicode MS'" w:hint="default"/>
      </w:rPr>
    </w:lvl>
  </w:abstractNum>
  <w:abstractNum w:abstractNumId="47" w15:restartNumberingAfterBreak="0">
    <w:nsid w:val="5AD73A1F"/>
    <w:multiLevelType w:val="multilevel"/>
    <w:tmpl w:val="D9F08054"/>
    <w:lvl w:ilvl="0">
      <w:start w:val="1"/>
      <w:numFmt w:val="bullet"/>
      <w:lvlText w:val=""/>
      <w:lvlJc w:val="left"/>
      <w:pPr>
        <w:ind w:left="720" w:hanging="360"/>
      </w:pPr>
      <w:rPr>
        <w:rFonts w:ascii="Symbol" w:hAnsi="Symbol" w:cs="OpenSymbol, 'Arial Unicode MS'" w:hint="default"/>
        <w:sz w:val="22"/>
        <w:szCs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48" w15:restartNumberingAfterBreak="0">
    <w:nsid w:val="5B633105"/>
    <w:multiLevelType w:val="multilevel"/>
    <w:tmpl w:val="8648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D740635"/>
    <w:multiLevelType w:val="multilevel"/>
    <w:tmpl w:val="A77E1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DB6777"/>
    <w:multiLevelType w:val="hybridMultilevel"/>
    <w:tmpl w:val="08FC12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E1B7D09"/>
    <w:multiLevelType w:val="multilevel"/>
    <w:tmpl w:val="4B904510"/>
    <w:lvl w:ilvl="0">
      <w:start w:val="1"/>
      <w:numFmt w:val="bullet"/>
      <w:lvlText w:val=""/>
      <w:lvlJc w:val="left"/>
      <w:pPr>
        <w:ind w:left="720" w:hanging="360"/>
      </w:pPr>
      <w:rPr>
        <w:rFonts w:ascii="Symbol" w:hAnsi="Symbol" w:cs="OpenSymbol, 'Arial Unicode MS'" w:hint="default"/>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52" w15:restartNumberingAfterBreak="0">
    <w:nsid w:val="5F191449"/>
    <w:multiLevelType w:val="hybridMultilevel"/>
    <w:tmpl w:val="23584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23C55A9"/>
    <w:multiLevelType w:val="multilevel"/>
    <w:tmpl w:val="DB863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24779B4"/>
    <w:multiLevelType w:val="multilevel"/>
    <w:tmpl w:val="9146BC5A"/>
    <w:lvl w:ilvl="0">
      <w:start w:val="1"/>
      <w:numFmt w:val="bullet"/>
      <w:lvlText w:val=""/>
      <w:lvlJc w:val="left"/>
      <w:pPr>
        <w:ind w:left="720" w:hanging="360"/>
      </w:pPr>
      <w:rPr>
        <w:rFonts w:ascii="Symbol" w:hAnsi="Symbol" w:cs="OpenSymbol, 'Arial Unicode MS'" w:hint="default"/>
        <w:sz w:val="22"/>
        <w:szCs w:val="22"/>
        <w:highlight w:val="yellow"/>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highlight w:val="yellow"/>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highlight w:val="yellow"/>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55" w15:restartNumberingAfterBreak="0">
    <w:nsid w:val="626929B4"/>
    <w:multiLevelType w:val="multilevel"/>
    <w:tmpl w:val="387E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2831A5C"/>
    <w:multiLevelType w:val="multilevel"/>
    <w:tmpl w:val="01EC01D4"/>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57" w15:restartNumberingAfterBreak="0">
    <w:nsid w:val="63131AA6"/>
    <w:multiLevelType w:val="hybridMultilevel"/>
    <w:tmpl w:val="0088D9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3515877"/>
    <w:multiLevelType w:val="hybridMultilevel"/>
    <w:tmpl w:val="24820742"/>
    <w:lvl w:ilvl="0" w:tplc="B226C8B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9" w15:restartNumberingAfterBreak="0">
    <w:nsid w:val="65AA7013"/>
    <w:multiLevelType w:val="multilevel"/>
    <w:tmpl w:val="B2BED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923D74"/>
    <w:multiLevelType w:val="multilevel"/>
    <w:tmpl w:val="A7804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1050BC"/>
    <w:multiLevelType w:val="multilevel"/>
    <w:tmpl w:val="0BBA4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A917940"/>
    <w:multiLevelType w:val="multilevel"/>
    <w:tmpl w:val="A2BA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B568E3"/>
    <w:multiLevelType w:val="multilevel"/>
    <w:tmpl w:val="1BE227DA"/>
    <w:lvl w:ilvl="0">
      <w:start w:val="1"/>
      <w:numFmt w:val="bullet"/>
      <w:lvlText w:val=""/>
      <w:lvlJc w:val="left"/>
      <w:pPr>
        <w:ind w:left="720" w:hanging="360"/>
      </w:pPr>
      <w:rPr>
        <w:rFonts w:ascii="Symbol" w:hAnsi="Symbol" w:cs="OpenSymbol, 'Arial Unicode MS'" w:hint="default"/>
        <w:sz w:val="22"/>
        <w:szCs w:val="22"/>
        <w:highlight w:val="yellow"/>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highlight w:val="yellow"/>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highlight w:val="yellow"/>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64" w15:restartNumberingAfterBreak="0">
    <w:nsid w:val="707802BD"/>
    <w:multiLevelType w:val="multilevel"/>
    <w:tmpl w:val="5F4A2018"/>
    <w:lvl w:ilvl="0">
      <w:start w:val="1"/>
      <w:numFmt w:val="bullet"/>
      <w:lvlText w:val=""/>
      <w:lvlJc w:val="left"/>
      <w:pPr>
        <w:ind w:left="720" w:hanging="360"/>
      </w:pPr>
      <w:rPr>
        <w:rFonts w:ascii="Symbol" w:hAnsi="Symbol" w:cs="OpenSymbol, 'Arial Unicode MS'" w:hint="default"/>
        <w:sz w:val="22"/>
        <w:szCs w:val="22"/>
        <w:highlight w:val="yellow"/>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highlight w:val="yellow"/>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highlight w:val="yellow"/>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65" w15:restartNumberingAfterBreak="0">
    <w:nsid w:val="73C76B27"/>
    <w:multiLevelType w:val="multilevel"/>
    <w:tmpl w:val="F2A66CD6"/>
    <w:lvl w:ilvl="0">
      <w:start w:val="1"/>
      <w:numFmt w:val="bullet"/>
      <w:lvlText w:val=""/>
      <w:lvlJc w:val="left"/>
      <w:pPr>
        <w:ind w:left="720" w:hanging="360"/>
      </w:pPr>
      <w:rPr>
        <w:rFonts w:ascii="Symbol" w:hAnsi="Symbol" w:cs="OpenSymbol, 'Arial Unicode MS'" w:hint="default"/>
        <w:sz w:val="22"/>
        <w:szCs w:val="22"/>
        <w:highlight w:val="yellow"/>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highlight w:val="yellow"/>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highlight w:val="yellow"/>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66" w15:restartNumberingAfterBreak="0">
    <w:nsid w:val="74A0726D"/>
    <w:multiLevelType w:val="multilevel"/>
    <w:tmpl w:val="2ADA68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7" w15:restartNumberingAfterBreak="0">
    <w:nsid w:val="74A52B27"/>
    <w:multiLevelType w:val="multilevel"/>
    <w:tmpl w:val="4216CDD6"/>
    <w:lvl w:ilvl="0">
      <w:start w:val="1"/>
      <w:numFmt w:val="bullet"/>
      <w:lvlText w:val=""/>
      <w:lvlJc w:val="left"/>
      <w:pPr>
        <w:ind w:left="720" w:hanging="360"/>
      </w:pPr>
      <w:rPr>
        <w:rFonts w:ascii="Symbol" w:hAnsi="Symbol" w:cs="OpenSymbol, 'Arial Unicode MS'" w:hint="default"/>
        <w:sz w:val="22"/>
        <w:szCs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68" w15:restartNumberingAfterBreak="0">
    <w:nsid w:val="755D4646"/>
    <w:multiLevelType w:val="multilevel"/>
    <w:tmpl w:val="7D687D46"/>
    <w:lvl w:ilvl="0">
      <w:start w:val="1"/>
      <w:numFmt w:val="bullet"/>
      <w:lvlText w:val=""/>
      <w:lvlJc w:val="left"/>
      <w:pPr>
        <w:ind w:left="720" w:hanging="360"/>
      </w:pPr>
      <w:rPr>
        <w:rFonts w:ascii="Symbol" w:hAnsi="Symbol" w:cs="OpenSymbol, 'Arial Unicode MS'" w:hint="default"/>
        <w:sz w:val="22"/>
        <w:szCs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69" w15:restartNumberingAfterBreak="0">
    <w:nsid w:val="77751252"/>
    <w:multiLevelType w:val="multilevel"/>
    <w:tmpl w:val="F85EC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77753F8"/>
    <w:multiLevelType w:val="multilevel"/>
    <w:tmpl w:val="52E46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785046C"/>
    <w:multiLevelType w:val="multilevel"/>
    <w:tmpl w:val="80AEF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91D2607"/>
    <w:multiLevelType w:val="multilevel"/>
    <w:tmpl w:val="3E7ED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A8A5588"/>
    <w:multiLevelType w:val="multilevel"/>
    <w:tmpl w:val="2D383E3E"/>
    <w:lvl w:ilvl="0">
      <w:start w:val="1"/>
      <w:numFmt w:val="bullet"/>
      <w:lvlText w:val=""/>
      <w:lvlJc w:val="left"/>
      <w:pPr>
        <w:ind w:left="720" w:hanging="360"/>
      </w:pPr>
      <w:rPr>
        <w:rFonts w:ascii="Symbol" w:hAnsi="Symbol" w:cs="OpenSymbol, 'Arial Unicode MS'" w:hint="default"/>
        <w:sz w:val="22"/>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abstractNum w:abstractNumId="74" w15:restartNumberingAfterBreak="0">
    <w:nsid w:val="7D50478D"/>
    <w:multiLevelType w:val="hybridMultilevel"/>
    <w:tmpl w:val="4D564662"/>
    <w:lvl w:ilvl="0" w:tplc="5C66229C">
      <w:start w:val="2"/>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7EAA1818"/>
    <w:multiLevelType w:val="multilevel"/>
    <w:tmpl w:val="5F4A2018"/>
    <w:lvl w:ilvl="0">
      <w:start w:val="1"/>
      <w:numFmt w:val="bullet"/>
      <w:lvlText w:val=""/>
      <w:lvlJc w:val="left"/>
      <w:pPr>
        <w:ind w:left="720" w:hanging="360"/>
      </w:pPr>
      <w:rPr>
        <w:rFonts w:ascii="Symbol" w:hAnsi="Symbol" w:cs="OpenSymbol, 'Arial Unicode MS'" w:hint="default"/>
        <w:sz w:val="22"/>
        <w:szCs w:val="22"/>
        <w:highlight w:val="yellow"/>
      </w:rPr>
    </w:lvl>
    <w:lvl w:ilvl="1">
      <w:start w:val="1"/>
      <w:numFmt w:val="bullet"/>
      <w:lvlText w:val="◦"/>
      <w:lvlJc w:val="left"/>
      <w:pPr>
        <w:ind w:left="1080" w:hanging="360"/>
      </w:pPr>
      <w:rPr>
        <w:rFonts w:ascii="OpenSymbol" w:hAnsi="OpenSymbol" w:cs="OpenSymbol, 'Arial Unicode MS'" w:hint="default"/>
      </w:rPr>
    </w:lvl>
    <w:lvl w:ilvl="2">
      <w:start w:val="1"/>
      <w:numFmt w:val="bullet"/>
      <w:lvlText w:val="▪"/>
      <w:lvlJc w:val="left"/>
      <w:pPr>
        <w:ind w:left="1440" w:hanging="360"/>
      </w:pPr>
      <w:rPr>
        <w:rFonts w:ascii="OpenSymbol" w:hAnsi="OpenSymbol" w:cs="OpenSymbol, 'Arial Unicode MS'" w:hint="default"/>
      </w:rPr>
    </w:lvl>
    <w:lvl w:ilvl="3">
      <w:start w:val="1"/>
      <w:numFmt w:val="bullet"/>
      <w:lvlText w:val=""/>
      <w:lvlJc w:val="left"/>
      <w:pPr>
        <w:ind w:left="1800" w:hanging="360"/>
      </w:pPr>
      <w:rPr>
        <w:rFonts w:ascii="Symbol" w:hAnsi="Symbol" w:cs="OpenSymbol, 'Arial Unicode MS'" w:hint="default"/>
        <w:sz w:val="22"/>
        <w:szCs w:val="22"/>
        <w:highlight w:val="yellow"/>
      </w:rPr>
    </w:lvl>
    <w:lvl w:ilvl="4">
      <w:start w:val="1"/>
      <w:numFmt w:val="bullet"/>
      <w:lvlText w:val="◦"/>
      <w:lvlJc w:val="left"/>
      <w:pPr>
        <w:ind w:left="2160" w:hanging="360"/>
      </w:pPr>
      <w:rPr>
        <w:rFonts w:ascii="OpenSymbol" w:hAnsi="OpenSymbol" w:cs="OpenSymbol, 'Arial Unicode MS'" w:hint="default"/>
      </w:rPr>
    </w:lvl>
    <w:lvl w:ilvl="5">
      <w:start w:val="1"/>
      <w:numFmt w:val="bullet"/>
      <w:lvlText w:val="▪"/>
      <w:lvlJc w:val="left"/>
      <w:pPr>
        <w:ind w:left="2520" w:hanging="360"/>
      </w:pPr>
      <w:rPr>
        <w:rFonts w:ascii="OpenSymbol" w:hAnsi="OpenSymbol" w:cs="OpenSymbol, 'Arial Unicode MS'" w:hint="default"/>
      </w:rPr>
    </w:lvl>
    <w:lvl w:ilvl="6">
      <w:start w:val="1"/>
      <w:numFmt w:val="bullet"/>
      <w:lvlText w:val=""/>
      <w:lvlJc w:val="left"/>
      <w:pPr>
        <w:ind w:left="2880" w:hanging="360"/>
      </w:pPr>
      <w:rPr>
        <w:rFonts w:ascii="Symbol" w:hAnsi="Symbol" w:cs="OpenSymbol, 'Arial Unicode MS'" w:hint="default"/>
        <w:sz w:val="22"/>
        <w:szCs w:val="22"/>
        <w:highlight w:val="yellow"/>
      </w:rPr>
    </w:lvl>
    <w:lvl w:ilvl="7">
      <w:start w:val="1"/>
      <w:numFmt w:val="bullet"/>
      <w:lvlText w:val="◦"/>
      <w:lvlJc w:val="left"/>
      <w:pPr>
        <w:ind w:left="3240" w:hanging="360"/>
      </w:pPr>
      <w:rPr>
        <w:rFonts w:ascii="OpenSymbol" w:hAnsi="OpenSymbol" w:cs="OpenSymbol, 'Arial Unicode MS'" w:hint="default"/>
      </w:rPr>
    </w:lvl>
    <w:lvl w:ilvl="8">
      <w:start w:val="1"/>
      <w:numFmt w:val="bullet"/>
      <w:lvlText w:val="▪"/>
      <w:lvlJc w:val="left"/>
      <w:pPr>
        <w:ind w:left="3600" w:hanging="360"/>
      </w:pPr>
      <w:rPr>
        <w:rFonts w:ascii="OpenSymbol" w:hAnsi="OpenSymbol" w:cs="OpenSymbol, 'Arial Unicode MS'" w:hint="default"/>
      </w:rPr>
    </w:lvl>
  </w:abstractNum>
  <w:num w:numId="1">
    <w:abstractNumId w:val="46"/>
  </w:num>
  <w:num w:numId="2">
    <w:abstractNumId w:val="14"/>
  </w:num>
  <w:num w:numId="3">
    <w:abstractNumId w:val="33"/>
  </w:num>
  <w:num w:numId="4">
    <w:abstractNumId w:val="68"/>
  </w:num>
  <w:num w:numId="5">
    <w:abstractNumId w:val="24"/>
  </w:num>
  <w:num w:numId="6">
    <w:abstractNumId w:val="63"/>
  </w:num>
  <w:num w:numId="7">
    <w:abstractNumId w:val="8"/>
  </w:num>
  <w:num w:numId="8">
    <w:abstractNumId w:val="41"/>
  </w:num>
  <w:num w:numId="9">
    <w:abstractNumId w:val="73"/>
  </w:num>
  <w:num w:numId="10">
    <w:abstractNumId w:val="16"/>
  </w:num>
  <w:num w:numId="11">
    <w:abstractNumId w:val="10"/>
  </w:num>
  <w:num w:numId="12">
    <w:abstractNumId w:val="67"/>
  </w:num>
  <w:num w:numId="13">
    <w:abstractNumId w:val="2"/>
  </w:num>
  <w:num w:numId="14">
    <w:abstractNumId w:val="47"/>
  </w:num>
  <w:num w:numId="15">
    <w:abstractNumId w:val="43"/>
  </w:num>
  <w:num w:numId="16">
    <w:abstractNumId w:val="56"/>
  </w:num>
  <w:num w:numId="17">
    <w:abstractNumId w:val="22"/>
  </w:num>
  <w:num w:numId="18">
    <w:abstractNumId w:val="30"/>
  </w:num>
  <w:num w:numId="19">
    <w:abstractNumId w:val="18"/>
  </w:num>
  <w:num w:numId="20">
    <w:abstractNumId w:val="39"/>
  </w:num>
  <w:num w:numId="21">
    <w:abstractNumId w:val="19"/>
  </w:num>
  <w:num w:numId="22">
    <w:abstractNumId w:val="27"/>
  </w:num>
  <w:num w:numId="23">
    <w:abstractNumId w:val="0"/>
  </w:num>
  <w:num w:numId="24">
    <w:abstractNumId w:val="6"/>
  </w:num>
  <w:num w:numId="25">
    <w:abstractNumId w:val="21"/>
  </w:num>
  <w:num w:numId="26">
    <w:abstractNumId w:val="11"/>
  </w:num>
  <w:num w:numId="27">
    <w:abstractNumId w:val="64"/>
  </w:num>
  <w:num w:numId="28">
    <w:abstractNumId w:val="29"/>
  </w:num>
  <w:num w:numId="29">
    <w:abstractNumId w:val="65"/>
  </w:num>
  <w:num w:numId="30">
    <w:abstractNumId w:val="51"/>
  </w:num>
  <w:num w:numId="31">
    <w:abstractNumId w:val="54"/>
  </w:num>
  <w:num w:numId="32">
    <w:abstractNumId w:val="26"/>
  </w:num>
  <w:num w:numId="33">
    <w:abstractNumId w:val="15"/>
  </w:num>
  <w:num w:numId="34">
    <w:abstractNumId w:val="66"/>
  </w:num>
  <w:num w:numId="35">
    <w:abstractNumId w:val="38"/>
  </w:num>
  <w:num w:numId="36">
    <w:abstractNumId w:val="75"/>
  </w:num>
  <w:num w:numId="37">
    <w:abstractNumId w:val="13"/>
  </w:num>
  <w:num w:numId="38">
    <w:abstractNumId w:val="3"/>
  </w:num>
  <w:num w:numId="39">
    <w:abstractNumId w:val="1"/>
  </w:num>
  <w:num w:numId="40">
    <w:abstractNumId w:val="28"/>
  </w:num>
  <w:num w:numId="41">
    <w:abstractNumId w:val="72"/>
  </w:num>
  <w:num w:numId="42">
    <w:abstractNumId w:val="20"/>
  </w:num>
  <w:num w:numId="43">
    <w:abstractNumId w:val="37"/>
  </w:num>
  <w:num w:numId="44">
    <w:abstractNumId w:val="25"/>
  </w:num>
  <w:num w:numId="45">
    <w:abstractNumId w:val="32"/>
  </w:num>
  <w:num w:numId="46">
    <w:abstractNumId w:val="53"/>
  </w:num>
  <w:num w:numId="47">
    <w:abstractNumId w:val="61"/>
  </w:num>
  <w:num w:numId="48">
    <w:abstractNumId w:val="60"/>
  </w:num>
  <w:num w:numId="49">
    <w:abstractNumId w:val="71"/>
  </w:num>
  <w:num w:numId="50">
    <w:abstractNumId w:val="4"/>
  </w:num>
  <w:num w:numId="51">
    <w:abstractNumId w:val="5"/>
  </w:num>
  <w:num w:numId="52">
    <w:abstractNumId w:val="69"/>
  </w:num>
  <w:num w:numId="53">
    <w:abstractNumId w:val="34"/>
  </w:num>
  <w:num w:numId="54">
    <w:abstractNumId w:val="31"/>
  </w:num>
  <w:num w:numId="55">
    <w:abstractNumId w:val="17"/>
  </w:num>
  <w:num w:numId="56">
    <w:abstractNumId w:val="70"/>
  </w:num>
  <w:num w:numId="57">
    <w:abstractNumId w:val="7"/>
  </w:num>
  <w:num w:numId="58">
    <w:abstractNumId w:val="59"/>
  </w:num>
  <w:num w:numId="59">
    <w:abstractNumId w:val="62"/>
  </w:num>
  <w:num w:numId="60">
    <w:abstractNumId w:val="49"/>
  </w:num>
  <w:num w:numId="61">
    <w:abstractNumId w:val="9"/>
  </w:num>
  <w:num w:numId="62">
    <w:abstractNumId w:val="42"/>
  </w:num>
  <w:num w:numId="63">
    <w:abstractNumId w:val="12"/>
  </w:num>
  <w:num w:numId="64">
    <w:abstractNumId w:val="55"/>
  </w:num>
  <w:num w:numId="65">
    <w:abstractNumId w:val="35"/>
  </w:num>
  <w:num w:numId="66">
    <w:abstractNumId w:val="48"/>
  </w:num>
  <w:num w:numId="67">
    <w:abstractNumId w:val="44"/>
  </w:num>
  <w:num w:numId="68">
    <w:abstractNumId w:val="74"/>
  </w:num>
  <w:num w:numId="69">
    <w:abstractNumId w:val="52"/>
  </w:num>
  <w:num w:numId="70">
    <w:abstractNumId w:val="40"/>
  </w:num>
  <w:num w:numId="71">
    <w:abstractNumId w:val="45"/>
  </w:num>
  <w:num w:numId="72">
    <w:abstractNumId w:val="36"/>
  </w:num>
  <w:num w:numId="73">
    <w:abstractNumId w:val="58"/>
  </w:num>
  <w:num w:numId="74">
    <w:abstractNumId w:val="23"/>
  </w:num>
  <w:num w:numId="75">
    <w:abstractNumId w:val="50"/>
  </w:num>
  <w:num w:numId="76">
    <w:abstractNumId w:val="5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76"/>
  <w:hyphenationZone w:val="425"/>
  <w:characterSpacingControl w:val="doNotCompress"/>
  <w:hdrShapeDefaults>
    <o:shapedefaults v:ext="edit" spidmax="2054">
      <o:colormenu v:ext="edit" fillcolor="non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6C6"/>
    <w:rsid w:val="000150B2"/>
    <w:rsid w:val="0001577E"/>
    <w:rsid w:val="0004353C"/>
    <w:rsid w:val="00043C33"/>
    <w:rsid w:val="00052FCE"/>
    <w:rsid w:val="0007039C"/>
    <w:rsid w:val="00081AC4"/>
    <w:rsid w:val="00092184"/>
    <w:rsid w:val="000A7342"/>
    <w:rsid w:val="000D2759"/>
    <w:rsid w:val="000D3132"/>
    <w:rsid w:val="000D36C4"/>
    <w:rsid w:val="000E69D8"/>
    <w:rsid w:val="000E7858"/>
    <w:rsid w:val="000F6350"/>
    <w:rsid w:val="00111FB6"/>
    <w:rsid w:val="00115418"/>
    <w:rsid w:val="00124333"/>
    <w:rsid w:val="00160917"/>
    <w:rsid w:val="00161E64"/>
    <w:rsid w:val="00163B15"/>
    <w:rsid w:val="001643BF"/>
    <w:rsid w:val="00180282"/>
    <w:rsid w:val="00186753"/>
    <w:rsid w:val="001A2A8F"/>
    <w:rsid w:val="00202F4A"/>
    <w:rsid w:val="0021313E"/>
    <w:rsid w:val="00213269"/>
    <w:rsid w:val="00223F80"/>
    <w:rsid w:val="00252CB2"/>
    <w:rsid w:val="00267940"/>
    <w:rsid w:val="002679DD"/>
    <w:rsid w:val="0027629C"/>
    <w:rsid w:val="00282DD2"/>
    <w:rsid w:val="00285D62"/>
    <w:rsid w:val="00290258"/>
    <w:rsid w:val="002A7F23"/>
    <w:rsid w:val="002D29E4"/>
    <w:rsid w:val="00320E43"/>
    <w:rsid w:val="00353932"/>
    <w:rsid w:val="00366385"/>
    <w:rsid w:val="003B5D4E"/>
    <w:rsid w:val="003B6B81"/>
    <w:rsid w:val="003C65CF"/>
    <w:rsid w:val="003E3BD7"/>
    <w:rsid w:val="003F3906"/>
    <w:rsid w:val="00403DB4"/>
    <w:rsid w:val="00415A08"/>
    <w:rsid w:val="0044099D"/>
    <w:rsid w:val="0044614E"/>
    <w:rsid w:val="00454EB9"/>
    <w:rsid w:val="004555CD"/>
    <w:rsid w:val="0047342F"/>
    <w:rsid w:val="00482A7E"/>
    <w:rsid w:val="004A6940"/>
    <w:rsid w:val="005008E7"/>
    <w:rsid w:val="00506C32"/>
    <w:rsid w:val="00514CDD"/>
    <w:rsid w:val="00530D30"/>
    <w:rsid w:val="00532DB4"/>
    <w:rsid w:val="005373CC"/>
    <w:rsid w:val="0055001F"/>
    <w:rsid w:val="00553EDB"/>
    <w:rsid w:val="00586E8E"/>
    <w:rsid w:val="005B5A99"/>
    <w:rsid w:val="005D1EBD"/>
    <w:rsid w:val="005F34B7"/>
    <w:rsid w:val="005F529F"/>
    <w:rsid w:val="006058D2"/>
    <w:rsid w:val="006209C4"/>
    <w:rsid w:val="00625AD4"/>
    <w:rsid w:val="0063527E"/>
    <w:rsid w:val="00640DCB"/>
    <w:rsid w:val="00675D99"/>
    <w:rsid w:val="00677363"/>
    <w:rsid w:val="00684715"/>
    <w:rsid w:val="00686309"/>
    <w:rsid w:val="006A47B8"/>
    <w:rsid w:val="006C3C5D"/>
    <w:rsid w:val="006C6565"/>
    <w:rsid w:val="006D3917"/>
    <w:rsid w:val="006E2253"/>
    <w:rsid w:val="00717A1F"/>
    <w:rsid w:val="00723AF7"/>
    <w:rsid w:val="00737632"/>
    <w:rsid w:val="007941DD"/>
    <w:rsid w:val="007C573F"/>
    <w:rsid w:val="007E2580"/>
    <w:rsid w:val="007E72F0"/>
    <w:rsid w:val="00805C6C"/>
    <w:rsid w:val="008279CE"/>
    <w:rsid w:val="008434EB"/>
    <w:rsid w:val="00844AB7"/>
    <w:rsid w:val="00861109"/>
    <w:rsid w:val="008716C6"/>
    <w:rsid w:val="0089055F"/>
    <w:rsid w:val="008950BB"/>
    <w:rsid w:val="008A0753"/>
    <w:rsid w:val="008B5854"/>
    <w:rsid w:val="008B590C"/>
    <w:rsid w:val="008E1398"/>
    <w:rsid w:val="008E303A"/>
    <w:rsid w:val="008E569D"/>
    <w:rsid w:val="008F69C2"/>
    <w:rsid w:val="008F6FD9"/>
    <w:rsid w:val="00903946"/>
    <w:rsid w:val="00932933"/>
    <w:rsid w:val="00936482"/>
    <w:rsid w:val="00957BCE"/>
    <w:rsid w:val="0097599D"/>
    <w:rsid w:val="00977A24"/>
    <w:rsid w:val="009877D2"/>
    <w:rsid w:val="00987B2F"/>
    <w:rsid w:val="00990F3F"/>
    <w:rsid w:val="00995C5E"/>
    <w:rsid w:val="00A06EBF"/>
    <w:rsid w:val="00A21214"/>
    <w:rsid w:val="00A447F1"/>
    <w:rsid w:val="00A47E0C"/>
    <w:rsid w:val="00A500D5"/>
    <w:rsid w:val="00A73951"/>
    <w:rsid w:val="00A77FE1"/>
    <w:rsid w:val="00A80B9A"/>
    <w:rsid w:val="00A94A03"/>
    <w:rsid w:val="00A97F39"/>
    <w:rsid w:val="00AB3ADF"/>
    <w:rsid w:val="00AC4AB1"/>
    <w:rsid w:val="00AD7230"/>
    <w:rsid w:val="00AF0B4A"/>
    <w:rsid w:val="00AF79DE"/>
    <w:rsid w:val="00B02C1F"/>
    <w:rsid w:val="00B40B3D"/>
    <w:rsid w:val="00B44FCC"/>
    <w:rsid w:val="00B75FBA"/>
    <w:rsid w:val="00BA6864"/>
    <w:rsid w:val="00BB53C8"/>
    <w:rsid w:val="00BC21A3"/>
    <w:rsid w:val="00BC7214"/>
    <w:rsid w:val="00BD743E"/>
    <w:rsid w:val="00BD74E2"/>
    <w:rsid w:val="00BF7515"/>
    <w:rsid w:val="00C00A86"/>
    <w:rsid w:val="00C1470B"/>
    <w:rsid w:val="00C1618E"/>
    <w:rsid w:val="00C65851"/>
    <w:rsid w:val="00C80A3F"/>
    <w:rsid w:val="00C8574D"/>
    <w:rsid w:val="00C875B8"/>
    <w:rsid w:val="00C87AB2"/>
    <w:rsid w:val="00C87BA6"/>
    <w:rsid w:val="00CA11C4"/>
    <w:rsid w:val="00CB0A9A"/>
    <w:rsid w:val="00CB1F22"/>
    <w:rsid w:val="00CC0BC5"/>
    <w:rsid w:val="00CF409F"/>
    <w:rsid w:val="00D03DAB"/>
    <w:rsid w:val="00D04BD1"/>
    <w:rsid w:val="00D06356"/>
    <w:rsid w:val="00D07878"/>
    <w:rsid w:val="00D166C9"/>
    <w:rsid w:val="00D24605"/>
    <w:rsid w:val="00D37C5B"/>
    <w:rsid w:val="00D40087"/>
    <w:rsid w:val="00D46187"/>
    <w:rsid w:val="00D46D9A"/>
    <w:rsid w:val="00D46ED4"/>
    <w:rsid w:val="00D64288"/>
    <w:rsid w:val="00D65F72"/>
    <w:rsid w:val="00DA27FB"/>
    <w:rsid w:val="00DB14B5"/>
    <w:rsid w:val="00DC6684"/>
    <w:rsid w:val="00DC6A65"/>
    <w:rsid w:val="00DD4916"/>
    <w:rsid w:val="00DF0C45"/>
    <w:rsid w:val="00E0371A"/>
    <w:rsid w:val="00E3484E"/>
    <w:rsid w:val="00E6242F"/>
    <w:rsid w:val="00E63593"/>
    <w:rsid w:val="00E74E7D"/>
    <w:rsid w:val="00E8072F"/>
    <w:rsid w:val="00E815D5"/>
    <w:rsid w:val="00E81D72"/>
    <w:rsid w:val="00E82874"/>
    <w:rsid w:val="00E94FF9"/>
    <w:rsid w:val="00EB30FA"/>
    <w:rsid w:val="00EB6388"/>
    <w:rsid w:val="00EC50A5"/>
    <w:rsid w:val="00EC7AEA"/>
    <w:rsid w:val="00ED34BE"/>
    <w:rsid w:val="00ED3DF8"/>
    <w:rsid w:val="00ED5AC6"/>
    <w:rsid w:val="00EE6075"/>
    <w:rsid w:val="00EF58AE"/>
    <w:rsid w:val="00F04E43"/>
    <w:rsid w:val="00F07D94"/>
    <w:rsid w:val="00F16FFE"/>
    <w:rsid w:val="00F246ED"/>
    <w:rsid w:val="00F33AC5"/>
    <w:rsid w:val="00F3590E"/>
    <w:rsid w:val="00F44508"/>
    <w:rsid w:val="00FB1A24"/>
    <w:rsid w:val="00FD6C90"/>
    <w:rsid w:val="00FE21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4">
      <o:colormenu v:ext="edit" fillcolor="none"/>
    </o:shapedefaults>
    <o:shapelayout v:ext="edit">
      <o:idmap v:ext="edit" data="1"/>
    </o:shapelayout>
  </w:shapeDefaults>
  <w:decimalSymbol w:val=","/>
  <w:listSeparator w:val=";"/>
  <w14:docId w14:val="56BDABB9"/>
  <w15:docId w15:val="{66D5FB20-9CEE-47CB-969C-9F19F182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Lucida Sans"/>
        <w:kern w:val="2"/>
        <w:sz w:val="24"/>
        <w:szCs w:val="24"/>
        <w:lang w:val="fr-FR"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3B4"/>
    <w:pPr>
      <w:suppressAutoHyphens/>
      <w:textAlignment w:val="baseline"/>
    </w:pPr>
  </w:style>
  <w:style w:type="paragraph" w:styleId="Titre1">
    <w:name w:val="heading 1"/>
    <w:next w:val="Standard"/>
    <w:qFormat/>
    <w:rsid w:val="003B33B4"/>
    <w:pPr>
      <w:keepNext/>
      <w:widowControl w:val="0"/>
      <w:pBdr>
        <w:top w:val="single" w:sz="4" w:space="1" w:color="000000"/>
        <w:left w:val="single" w:sz="4" w:space="4" w:color="000000"/>
        <w:bottom w:val="single" w:sz="4" w:space="1" w:color="000000"/>
        <w:right w:val="single" w:sz="4" w:space="4" w:color="000000"/>
      </w:pBdr>
      <w:jc w:val="center"/>
      <w:outlineLvl w:val="0"/>
    </w:pPr>
    <w:rPr>
      <w:rFonts w:ascii="Garamond" w:eastAsia="Garamond" w:hAnsi="Garamond" w:cs="Garamond"/>
      <w:b/>
      <w:bCs/>
    </w:rPr>
  </w:style>
  <w:style w:type="paragraph" w:styleId="Titre2">
    <w:name w:val="heading 2"/>
    <w:next w:val="Standard"/>
    <w:qFormat/>
    <w:rsid w:val="003B33B4"/>
    <w:pPr>
      <w:keepNext/>
      <w:widowControl w:val="0"/>
      <w:jc w:val="both"/>
      <w:outlineLvl w:val="1"/>
    </w:pPr>
    <w:rPr>
      <w:rFonts w:ascii="Garamond" w:eastAsia="Garamond" w:hAnsi="Garamond" w:cs="Garamond"/>
    </w:rPr>
  </w:style>
  <w:style w:type="paragraph" w:styleId="Titre3">
    <w:name w:val="heading 3"/>
    <w:next w:val="Standard"/>
    <w:qFormat/>
    <w:rsid w:val="003B33B4"/>
    <w:pPr>
      <w:keepNext/>
      <w:widowControl w:val="0"/>
      <w:outlineLvl w:val="2"/>
    </w:pPr>
    <w:rPr>
      <w:b/>
      <w:b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OpenSymbol, 'Arial Unicode MS'"/>
    </w:rPr>
  </w:style>
  <w:style w:type="character" w:customStyle="1" w:styleId="WW8Num3z0">
    <w:name w:val="WW8Num3z0"/>
    <w:qFormat/>
    <w:rPr>
      <w:rFonts w:ascii="Symbol" w:eastAsia="Symbol" w:hAnsi="Symbol" w:cs="OpenSymbol, 'Arial Unicode MS'"/>
      <w:sz w:val="22"/>
      <w:szCs w:val="22"/>
    </w:rPr>
  </w:style>
  <w:style w:type="character" w:customStyle="1" w:styleId="WW8Num3z1">
    <w:name w:val="WW8Num3z1"/>
    <w:qFormat/>
    <w:rPr>
      <w:rFonts w:ascii="OpenSymbol, 'Arial Unicode MS'" w:eastAsia="OpenSymbol, 'Arial Unicode MS'" w:hAnsi="OpenSymbol, 'Arial Unicode MS'" w:cs="OpenSymbol, 'Arial Unicode MS'"/>
    </w:rPr>
  </w:style>
  <w:style w:type="character" w:customStyle="1" w:styleId="WW8Num4z0">
    <w:name w:val="WW8Num4z0"/>
    <w:qFormat/>
    <w:rPr>
      <w:rFonts w:ascii="Symbol" w:eastAsia="Symbol" w:hAnsi="Symbol" w:cs="OpenSymbol, 'Arial Unicode MS'"/>
    </w:rPr>
  </w:style>
  <w:style w:type="character" w:customStyle="1" w:styleId="WW8Num4z1">
    <w:name w:val="WW8Num4z1"/>
    <w:qFormat/>
    <w:rPr>
      <w:rFonts w:ascii="OpenSymbol, 'Arial Unicode MS'" w:eastAsia="OpenSymbol, 'Arial Unicode MS'" w:hAnsi="OpenSymbol, 'Arial Unicode MS'" w:cs="OpenSymbol, 'Arial Unicode MS'"/>
    </w:rPr>
  </w:style>
  <w:style w:type="character" w:customStyle="1" w:styleId="WW8Num5z0">
    <w:name w:val="WW8Num5z0"/>
    <w:qFormat/>
    <w:rPr>
      <w:rFonts w:ascii="Symbol" w:eastAsia="Symbol" w:hAnsi="Symbol" w:cs="OpenSymbol, 'Arial Unicode MS'"/>
      <w:sz w:val="22"/>
      <w:szCs w:val="22"/>
    </w:rPr>
  </w:style>
  <w:style w:type="character" w:customStyle="1" w:styleId="WW8Num5z1">
    <w:name w:val="WW8Num5z1"/>
    <w:qFormat/>
    <w:rPr>
      <w:rFonts w:ascii="OpenSymbol, 'Arial Unicode MS'" w:eastAsia="OpenSymbol, 'Arial Unicode MS'" w:hAnsi="OpenSymbol, 'Arial Unicode MS'" w:cs="OpenSymbol, 'Arial Unicode MS'"/>
    </w:rPr>
  </w:style>
  <w:style w:type="character" w:customStyle="1" w:styleId="WW8Num6z0">
    <w:name w:val="WW8Num6z0"/>
    <w:qFormat/>
    <w:rPr>
      <w:rFonts w:ascii="Symbol" w:eastAsia="Symbol" w:hAnsi="Symbol" w:cs="OpenSymbol, 'Arial Unicode MS'"/>
      <w:sz w:val="22"/>
      <w:szCs w:val="22"/>
    </w:rPr>
  </w:style>
  <w:style w:type="character" w:customStyle="1" w:styleId="WW8Num6z1">
    <w:name w:val="WW8Num6z1"/>
    <w:qFormat/>
    <w:rPr>
      <w:rFonts w:ascii="OpenSymbol, 'Arial Unicode MS'" w:eastAsia="OpenSymbol, 'Arial Unicode MS'" w:hAnsi="OpenSymbol, 'Arial Unicode MS'" w:cs="OpenSymbol, 'Arial Unicode MS'"/>
    </w:rPr>
  </w:style>
  <w:style w:type="character" w:customStyle="1" w:styleId="WW8Num7z0">
    <w:name w:val="WW8Num7z0"/>
    <w:qFormat/>
    <w:rPr>
      <w:rFonts w:ascii="Symbol" w:eastAsia="Symbol" w:hAnsi="Symbol" w:cs="OpenSymbol, 'Arial Unicode MS'"/>
      <w:sz w:val="22"/>
      <w:szCs w:val="22"/>
    </w:rPr>
  </w:style>
  <w:style w:type="character" w:customStyle="1" w:styleId="WW8Num7z1">
    <w:name w:val="WW8Num7z1"/>
    <w:qFormat/>
    <w:rPr>
      <w:rFonts w:ascii="OpenSymbol, 'Arial Unicode MS'" w:eastAsia="OpenSymbol, 'Arial Unicode MS'" w:hAnsi="OpenSymbol, 'Arial Unicode MS'" w:cs="OpenSymbol, 'Arial Unicode MS'"/>
    </w:rPr>
  </w:style>
  <w:style w:type="character" w:customStyle="1" w:styleId="WW8Num8z0">
    <w:name w:val="WW8Num8z0"/>
    <w:qFormat/>
    <w:rPr>
      <w:rFonts w:ascii="Symbol" w:eastAsia="Symbol" w:hAnsi="Symbol" w:cs="Symbol"/>
    </w:rPr>
  </w:style>
  <w:style w:type="character" w:customStyle="1" w:styleId="WW8Num8z1">
    <w:name w:val="WW8Num8z1"/>
    <w:qFormat/>
    <w:rPr>
      <w:rFonts w:ascii="OpenSymbol, 'Arial Unicode MS'" w:eastAsia="OpenSymbol, 'Arial Unicode MS'" w:hAnsi="OpenSymbol, 'Arial Unicode MS'" w:cs="OpenSymbol, 'Arial Unicode MS'"/>
    </w:rPr>
  </w:style>
  <w:style w:type="character" w:customStyle="1" w:styleId="WW8Num9z0">
    <w:name w:val="WW8Num9z0"/>
    <w:qFormat/>
    <w:rPr>
      <w:rFonts w:ascii="Symbol" w:eastAsia="Symbol" w:hAnsi="Symbol" w:cs="OpenSymbol, 'Arial Unicode MS'"/>
    </w:rPr>
  </w:style>
  <w:style w:type="character" w:customStyle="1" w:styleId="WW8Num9z1">
    <w:name w:val="WW8Num9z1"/>
    <w:qFormat/>
    <w:rPr>
      <w:rFonts w:ascii="OpenSymbol, 'Arial Unicode MS'" w:eastAsia="OpenSymbol, 'Arial Unicode MS'" w:hAnsi="OpenSymbol, 'Arial Unicode MS'" w:cs="OpenSymbol, 'Arial Unicode MS'"/>
    </w:rPr>
  </w:style>
  <w:style w:type="character" w:customStyle="1" w:styleId="WW8Num10z0">
    <w:name w:val="WW8Num10z0"/>
    <w:qFormat/>
    <w:rPr>
      <w:rFonts w:ascii="Symbol" w:eastAsia="Symbol" w:hAnsi="Symbol" w:cs="OpenSymbol, 'Arial Unicode MS'"/>
      <w:sz w:val="22"/>
      <w:szCs w:val="22"/>
      <w:shd w:val="clear" w:color="auto" w:fill="FFFF00"/>
    </w:rPr>
  </w:style>
  <w:style w:type="character" w:customStyle="1" w:styleId="WW8Num10z1">
    <w:name w:val="WW8Num10z1"/>
    <w:qFormat/>
    <w:rPr>
      <w:rFonts w:ascii="OpenSymbol, 'Arial Unicode MS'" w:eastAsia="OpenSymbol, 'Arial Unicode MS'" w:hAnsi="OpenSymbol, 'Arial Unicode MS'" w:cs="OpenSymbol, 'Arial Unicode MS'"/>
    </w:rPr>
  </w:style>
  <w:style w:type="character" w:customStyle="1" w:styleId="WW8Num11z0">
    <w:name w:val="WW8Num11z0"/>
    <w:qFormat/>
    <w:rPr>
      <w:rFonts w:ascii="Wingdings" w:eastAsia="Wingdings" w:hAnsi="Wingdings" w:cs="Wingdings"/>
      <w:sz w:val="22"/>
      <w:szCs w:val="30"/>
      <w:shd w:val="clear" w:color="auto" w:fill="FFFF00"/>
    </w:rPr>
  </w:style>
  <w:style w:type="character" w:customStyle="1" w:styleId="WW8Num12z0">
    <w:name w:val="WW8Num12z0"/>
    <w:qFormat/>
  </w:style>
  <w:style w:type="character" w:customStyle="1" w:styleId="WW8Num13z0">
    <w:name w:val="WW8Num13z0"/>
    <w:qFormat/>
    <w:rPr>
      <w:rFonts w:ascii="Symbol" w:eastAsia="Symbol" w:hAnsi="Symbol" w:cs="OpenSymbol, 'Arial Unicode MS'"/>
    </w:rPr>
  </w:style>
  <w:style w:type="character" w:customStyle="1" w:styleId="WW8Num13z1">
    <w:name w:val="WW8Num13z1"/>
    <w:qFormat/>
    <w:rPr>
      <w:rFonts w:ascii="OpenSymbol, 'Arial Unicode MS'" w:eastAsia="OpenSymbol, 'Arial Unicode MS'" w:hAnsi="OpenSymbol, 'Arial Unicode MS'" w:cs="OpenSymbol, 'Arial Unicode MS'"/>
    </w:rPr>
  </w:style>
  <w:style w:type="character" w:customStyle="1" w:styleId="WW8Num14z0">
    <w:name w:val="WW8Num14z0"/>
    <w:qFormat/>
    <w:rPr>
      <w:rFonts w:ascii="Symbol" w:eastAsia="Symbol" w:hAnsi="Symbol" w:cs="OpenSymbol, 'Arial Unicode MS'"/>
    </w:rPr>
  </w:style>
  <w:style w:type="character" w:customStyle="1" w:styleId="WW8Num14z1">
    <w:name w:val="WW8Num14z1"/>
    <w:qFormat/>
    <w:rPr>
      <w:rFonts w:ascii="OpenSymbol, 'Arial Unicode MS'" w:eastAsia="OpenSymbol, 'Arial Unicode MS'" w:hAnsi="OpenSymbol, 'Arial Unicode MS'" w:cs="OpenSymbol, 'Arial Unicode MS'"/>
    </w:rPr>
  </w:style>
  <w:style w:type="character" w:customStyle="1" w:styleId="WW8Num15z0">
    <w:name w:val="WW8Num15z0"/>
    <w:qFormat/>
    <w:rPr>
      <w:rFonts w:ascii="Symbol" w:eastAsia="Symbol" w:hAnsi="Symbol" w:cs="OpenSymbol, 'Arial Unicode MS'"/>
    </w:rPr>
  </w:style>
  <w:style w:type="character" w:customStyle="1" w:styleId="WW8Num15z1">
    <w:name w:val="WW8Num15z1"/>
    <w:qFormat/>
    <w:rPr>
      <w:rFonts w:ascii="OpenSymbol, 'Arial Unicode MS'" w:eastAsia="OpenSymbol, 'Arial Unicode MS'" w:hAnsi="OpenSymbol, 'Arial Unicode MS'" w:cs="OpenSymbol, 'Arial Unicode MS'"/>
    </w:rPr>
  </w:style>
  <w:style w:type="character" w:customStyle="1" w:styleId="WW8Num16z0">
    <w:name w:val="WW8Num16z0"/>
    <w:qFormat/>
    <w:rPr>
      <w:rFonts w:ascii="Symbol" w:eastAsia="Symbol" w:hAnsi="Symbol" w:cs="OpenSymbol, 'Arial Unicode MS'"/>
    </w:rPr>
  </w:style>
  <w:style w:type="character" w:customStyle="1" w:styleId="WW8Num16z1">
    <w:name w:val="WW8Num16z1"/>
    <w:qFormat/>
    <w:rPr>
      <w:rFonts w:ascii="OpenSymbol, 'Arial Unicode MS'" w:eastAsia="OpenSymbol, 'Arial Unicode MS'" w:hAnsi="OpenSymbol, 'Arial Unicode MS'" w:cs="OpenSymbol, 'Arial Unicode MS'"/>
    </w:rPr>
  </w:style>
  <w:style w:type="character" w:customStyle="1" w:styleId="WW8Num17z0">
    <w:name w:val="WW8Num17z0"/>
    <w:qFormat/>
    <w:rPr>
      <w:rFonts w:ascii="Symbol" w:eastAsia="Symbol" w:hAnsi="Symbol" w:cs="OpenSymbol, 'Arial Unicode MS'"/>
    </w:rPr>
  </w:style>
  <w:style w:type="character" w:customStyle="1" w:styleId="WW8Num17z1">
    <w:name w:val="WW8Num17z1"/>
    <w:qFormat/>
    <w:rPr>
      <w:rFonts w:ascii="OpenSymbol, 'Arial Unicode MS'" w:eastAsia="OpenSymbol, 'Arial Unicode MS'" w:hAnsi="OpenSymbol, 'Arial Unicode MS'" w:cs="OpenSymbol, 'Arial Unicode MS'"/>
    </w:rPr>
  </w:style>
  <w:style w:type="character" w:customStyle="1" w:styleId="WW8Num11z1">
    <w:name w:val="WW8Num11z1"/>
    <w:qFormat/>
    <w:rPr>
      <w:rFonts w:ascii="OpenSymbol, 'Arial Unicode MS'" w:eastAsia="OpenSymbol, 'Arial Unicode MS'" w:hAnsi="OpenSymbol, 'Arial Unicode MS'" w:cs="OpenSymbol, 'Arial Unicode MS'"/>
    </w:rPr>
  </w:style>
  <w:style w:type="character" w:customStyle="1" w:styleId="Policepardfaut4">
    <w:name w:val="Police par défaut4"/>
    <w:qFormat/>
  </w:style>
  <w:style w:type="character" w:customStyle="1" w:styleId="WW8Num12z1">
    <w:name w:val="WW8Num12z1"/>
    <w:qFormat/>
    <w:rPr>
      <w:rFonts w:ascii="OpenSymbol, 'Arial Unicode MS'" w:eastAsia="OpenSymbol, 'Arial Unicode MS'" w:hAnsi="OpenSymbol, 'Arial Unicode MS'" w:cs="OpenSymbol, 'Arial Unicode MS'"/>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Policepardfaut3">
    <w:name w:val="Police par défaut3"/>
    <w:qFormat/>
  </w:style>
  <w:style w:type="character" w:customStyle="1" w:styleId="Policepardfaut2">
    <w:name w:val="Police par défaut2"/>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3">
    <w:name w:val="WW8Num17z3"/>
    <w:qFormat/>
    <w:rPr>
      <w:rFonts w:ascii="Symbol" w:eastAsia="Symbol" w:hAnsi="Symbol" w:cs="Symbol"/>
    </w:rPr>
  </w:style>
  <w:style w:type="character" w:customStyle="1" w:styleId="Policepardfaut1">
    <w:name w:val="Police par défaut1"/>
    <w:qFormat/>
  </w:style>
  <w:style w:type="character" w:customStyle="1" w:styleId="WW-Policepardfaut">
    <w:name w:val="WW-Police par défaut"/>
    <w:qFormat/>
  </w:style>
  <w:style w:type="character" w:customStyle="1" w:styleId="WW-Policepardfaut1">
    <w:name w:val="WW-Police par défaut1"/>
    <w:qFormat/>
  </w:style>
  <w:style w:type="character" w:customStyle="1" w:styleId="WW-Policepardfaut11">
    <w:name w:val="WW-Police par défaut11"/>
    <w:qFormat/>
  </w:style>
  <w:style w:type="character" w:customStyle="1" w:styleId="WW-Policepardfaut111">
    <w:name w:val="WW-Police par défaut111"/>
    <w:qFormat/>
  </w:style>
  <w:style w:type="character" w:customStyle="1" w:styleId="WW8Num10z3">
    <w:name w:val="WW8Num10z3"/>
    <w:qFormat/>
    <w:rPr>
      <w:rFonts w:ascii="Symbol" w:eastAsia="Symbol" w:hAnsi="Symbol" w:cs="Symbol"/>
    </w:rPr>
  </w:style>
  <w:style w:type="character" w:customStyle="1" w:styleId="WW8Num11z3">
    <w:name w:val="WW8Num11z3"/>
    <w:qFormat/>
    <w:rPr>
      <w:rFonts w:ascii="Symbol" w:eastAsia="Symbol" w:hAnsi="Symbol" w:cs="Symbol"/>
    </w:rPr>
  </w:style>
  <w:style w:type="character" w:customStyle="1" w:styleId="WW-Policepardfaut1111">
    <w:name w:val="WW-Police par défaut1111"/>
    <w:qFormat/>
  </w:style>
  <w:style w:type="character" w:customStyle="1" w:styleId="WW-Policepardfaut11111">
    <w:name w:val="WW-Police par défaut11111"/>
    <w:qFormat/>
  </w:style>
  <w:style w:type="character" w:customStyle="1" w:styleId="WW-Policepardfaut111111">
    <w:name w:val="WW-Police par défaut111111"/>
    <w:qFormat/>
  </w:style>
  <w:style w:type="character" w:customStyle="1" w:styleId="Absatz-Standardschriftart">
    <w:name w:val="Absatz-Standardschriftart"/>
    <w:qFormat/>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Policepardfaut1111111">
    <w:name w:val="WW-Police par défaut1111111"/>
    <w:qFormat/>
  </w:style>
  <w:style w:type="character" w:customStyle="1" w:styleId="WW-Policepardfaut11111111">
    <w:name w:val="WW-Police par défaut11111111"/>
    <w:qFormat/>
  </w:style>
  <w:style w:type="character" w:customStyle="1" w:styleId="WW-Policepardfaut111111111">
    <w:name w:val="WW-Police par défaut111111111"/>
    <w:qFormat/>
  </w:style>
  <w:style w:type="character" w:styleId="Accentuation">
    <w:name w:val="Emphasis"/>
    <w:qFormat/>
    <w:rPr>
      <w:i/>
      <w:iCs/>
    </w:rPr>
  </w:style>
  <w:style w:type="character" w:customStyle="1" w:styleId="Accentuationforte">
    <w:name w:val="Accentuation forte"/>
    <w:qFormat/>
    <w:rPr>
      <w:b/>
      <w:bCs/>
    </w:rPr>
  </w:style>
  <w:style w:type="character" w:customStyle="1" w:styleId="Internetlink">
    <w:name w:val="Internet link"/>
    <w:qFormat/>
    <w:rPr>
      <w:color w:val="0000FF"/>
      <w:u w:val="single"/>
    </w:rPr>
  </w:style>
  <w:style w:type="character" w:customStyle="1" w:styleId="VisitedInternetLink">
    <w:name w:val="Visited Internet Link"/>
    <w:qFormat/>
    <w:rPr>
      <w:color w:val="800080"/>
      <w:u w:val="single"/>
    </w:rPr>
  </w:style>
  <w:style w:type="character" w:customStyle="1" w:styleId="Marquedecommentaire1">
    <w:name w:val="Marque de commentaire1"/>
    <w:qFormat/>
    <w:rPr>
      <w:sz w:val="16"/>
      <w:szCs w:val="16"/>
    </w:rPr>
  </w:style>
  <w:style w:type="character" w:customStyle="1" w:styleId="Caractresdenumrotation">
    <w:name w:val="Caractères de numérotation"/>
    <w:qFormat/>
  </w:style>
  <w:style w:type="character" w:customStyle="1" w:styleId="Puces">
    <w:name w:val="Puces"/>
    <w:qFormat/>
    <w:rPr>
      <w:rFonts w:ascii="OpenSymbol, 'Arial Unicode MS'" w:eastAsia="OpenSymbol, 'Arial Unicode MS'" w:hAnsi="OpenSymbol, 'Arial Unicode MS'" w:cs="OpenSymbol, 'Arial Unicode MS'"/>
    </w:rPr>
  </w:style>
  <w:style w:type="character" w:customStyle="1" w:styleId="Caractresdenotedebasdepage">
    <w:name w:val="Caractères de note de bas de page"/>
    <w:qFormat/>
  </w:style>
  <w:style w:type="character" w:styleId="Numrodepage">
    <w:name w:val="page number"/>
    <w:basedOn w:val="WW-Policepardfaut11111"/>
    <w:qFormat/>
  </w:style>
  <w:style w:type="character" w:customStyle="1" w:styleId="Appelnotedebasdep1">
    <w:name w:val="Appel note de bas de p.1"/>
    <w:qFormat/>
    <w:rPr>
      <w:vertAlign w:val="superscript"/>
    </w:rPr>
  </w:style>
  <w:style w:type="character" w:customStyle="1" w:styleId="WW-Appelnotedebasdep">
    <w:name w:val="WW-Appel note de bas de p."/>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WW-Appelnotedebasdep1">
    <w:name w:val="WW-Appel note de bas de p.1"/>
    <w:qFormat/>
    <w:rPr>
      <w:vertAlign w:val="superscript"/>
    </w:rPr>
  </w:style>
  <w:style w:type="character" w:customStyle="1" w:styleId="Appeldenotedefin1">
    <w:name w:val="Appel de note de fin1"/>
    <w:qFormat/>
    <w:rPr>
      <w:vertAlign w:val="superscript"/>
    </w:rPr>
  </w:style>
  <w:style w:type="character" w:customStyle="1" w:styleId="WW-Appelnotedebasdep12">
    <w:name w:val="WW-Appel note de bas de p.12"/>
    <w:qFormat/>
    <w:rPr>
      <w:vertAlign w:val="superscript"/>
    </w:rPr>
  </w:style>
  <w:style w:type="character" w:customStyle="1" w:styleId="WW-Appelnotedebasdep123">
    <w:name w:val="WW-Appel note de bas de p.123"/>
    <w:qFormat/>
    <w:rPr>
      <w:vertAlign w:val="superscript"/>
    </w:rPr>
  </w:style>
  <w:style w:type="character" w:customStyle="1" w:styleId="WW-Appelnotedebasdep2">
    <w:name w:val="WW-Appel note de bas de p.2"/>
    <w:qFormat/>
    <w:rPr>
      <w:vertAlign w:val="superscript"/>
    </w:rPr>
  </w:style>
  <w:style w:type="character" w:customStyle="1" w:styleId="CarCar">
    <w:name w:val="Car Car"/>
    <w:qFormat/>
    <w:rPr>
      <w:kern w:val="2"/>
      <w:lang w:val="fr-FR" w:bidi="ar-SA"/>
    </w:rPr>
  </w:style>
  <w:style w:type="character" w:customStyle="1" w:styleId="CarCar1">
    <w:name w:val="Car Car1"/>
    <w:qFormat/>
    <w:rPr>
      <w:kern w:val="2"/>
      <w:sz w:val="24"/>
      <w:szCs w:val="24"/>
      <w:lang w:val="fr-FR" w:bidi="ar-SA"/>
    </w:rPr>
  </w:style>
  <w:style w:type="character" w:customStyle="1" w:styleId="CarCar2">
    <w:name w:val="Car Car2"/>
    <w:qFormat/>
    <w:rPr>
      <w:kern w:val="2"/>
      <w:sz w:val="24"/>
      <w:szCs w:val="24"/>
      <w:lang w:val="fr-FR" w:bidi="ar-SA"/>
    </w:rPr>
  </w:style>
  <w:style w:type="character" w:customStyle="1" w:styleId="Appelnotedebasdep2">
    <w:name w:val="Appel note de bas de p.2"/>
    <w:qFormat/>
    <w:rPr>
      <w:vertAlign w:val="superscript"/>
    </w:rPr>
  </w:style>
  <w:style w:type="character" w:customStyle="1" w:styleId="Appeldenotedefin2">
    <w:name w:val="Appel de note de fin2"/>
    <w:qFormat/>
    <w:rPr>
      <w:vertAlign w:val="superscript"/>
    </w:rPr>
  </w:style>
  <w:style w:type="character" w:customStyle="1" w:styleId="Appelnotedebasdep3">
    <w:name w:val="Appel note de bas de p.3"/>
    <w:qFormat/>
    <w:rPr>
      <w:vertAlign w:val="superscript"/>
    </w:rPr>
  </w:style>
  <w:style w:type="character" w:customStyle="1" w:styleId="Appeldenotedefin3">
    <w:name w:val="Appel de note de fin3"/>
    <w:qFormat/>
    <w:rPr>
      <w:vertAlign w:val="superscript"/>
    </w:rPr>
  </w:style>
  <w:style w:type="character" w:customStyle="1" w:styleId="Appelnotedebasdep4">
    <w:name w:val="Appel note de bas de p.4"/>
    <w:qFormat/>
    <w:rPr>
      <w:vertAlign w:val="superscript"/>
    </w:rPr>
  </w:style>
  <w:style w:type="character" w:customStyle="1" w:styleId="Appeldenotedefin4">
    <w:name w:val="Appel de note de fin4"/>
    <w:qFormat/>
    <w:rPr>
      <w:vertAlign w:val="superscript"/>
    </w:rPr>
  </w:style>
  <w:style w:type="character" w:customStyle="1" w:styleId="Ancredenotedebasdepage">
    <w:name w:val="Ancre de note de bas de page"/>
    <w:rPr>
      <w:vertAlign w:val="superscript"/>
    </w:rPr>
  </w:style>
  <w:style w:type="character" w:customStyle="1" w:styleId="FootnoteCharacters">
    <w:name w:val="Footnote Characters"/>
    <w:qFormat/>
    <w:rPr>
      <w:vertAlign w:val="superscript"/>
    </w:rPr>
  </w:style>
  <w:style w:type="character" w:customStyle="1" w:styleId="Ancredenotedefin">
    <w:name w:val="Ancre de note de fin"/>
    <w:rPr>
      <w:vertAlign w:val="superscript"/>
    </w:rPr>
  </w:style>
  <w:style w:type="character" w:customStyle="1" w:styleId="EndnoteCharacters">
    <w:name w:val="Endnote Characters"/>
    <w:qFormat/>
    <w:rPr>
      <w:vertAlign w:val="superscript"/>
    </w:rPr>
  </w:style>
  <w:style w:type="character" w:styleId="Marquedecommentaire">
    <w:name w:val="annotation reference"/>
    <w:qFormat/>
    <w:rPr>
      <w:sz w:val="16"/>
      <w:szCs w:val="16"/>
    </w:rPr>
  </w:style>
  <w:style w:type="character" w:customStyle="1" w:styleId="CommentaireCar">
    <w:name w:val="Commentaire Car"/>
    <w:qFormat/>
    <w:rPr>
      <w:kern w:val="2"/>
      <w:lang w:eastAsia="zh-CN"/>
    </w:rPr>
  </w:style>
  <w:style w:type="character" w:customStyle="1" w:styleId="ListLabel1">
    <w:name w:val="ListLabel 1"/>
    <w:qFormat/>
    <w:rPr>
      <w:rFonts w:ascii="Liberation Sans" w:hAnsi="Liberation Sans" w:cs="OpenSymbol, 'Arial Unicode MS'"/>
      <w:sz w:val="22"/>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OpenSymbol, 'Arial Unicode MS'"/>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OpenSymbol, 'Arial Unicode MS'"/>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ascii="Liberation Sans" w:hAnsi="Liberation Sans" w:cs="OpenSymbol, 'Arial Unicode MS'"/>
      <w:sz w:val="22"/>
      <w:szCs w:val="22"/>
    </w:rPr>
  </w:style>
  <w:style w:type="character" w:customStyle="1" w:styleId="ListLabel11">
    <w:name w:val="ListLabel 11"/>
    <w:qFormat/>
    <w:rPr>
      <w:rFonts w:cs="OpenSymbol, 'Arial Unicode MS'"/>
    </w:rPr>
  </w:style>
  <w:style w:type="character" w:customStyle="1" w:styleId="ListLabel12">
    <w:name w:val="ListLabel 12"/>
    <w:qFormat/>
    <w:rPr>
      <w:rFonts w:cs="OpenSymbol, 'Arial Unicode MS'"/>
    </w:rPr>
  </w:style>
  <w:style w:type="character" w:customStyle="1" w:styleId="ListLabel13">
    <w:name w:val="ListLabel 13"/>
    <w:qFormat/>
    <w:rPr>
      <w:rFonts w:cs="OpenSymbol, 'Arial Unicode MS'"/>
      <w:sz w:val="22"/>
      <w:szCs w:val="22"/>
    </w:rPr>
  </w:style>
  <w:style w:type="character" w:customStyle="1" w:styleId="ListLabel14">
    <w:name w:val="ListLabel 14"/>
    <w:qFormat/>
    <w:rPr>
      <w:rFonts w:cs="OpenSymbol, 'Arial Unicode MS'"/>
    </w:rPr>
  </w:style>
  <w:style w:type="character" w:customStyle="1" w:styleId="ListLabel15">
    <w:name w:val="ListLabel 15"/>
    <w:qFormat/>
    <w:rPr>
      <w:rFonts w:cs="OpenSymbol, 'Arial Unicode MS'"/>
    </w:rPr>
  </w:style>
  <w:style w:type="character" w:customStyle="1" w:styleId="ListLabel16">
    <w:name w:val="ListLabel 16"/>
    <w:qFormat/>
    <w:rPr>
      <w:rFonts w:cs="OpenSymbol, 'Arial Unicode MS'"/>
      <w:sz w:val="22"/>
      <w:szCs w:val="22"/>
    </w:rPr>
  </w:style>
  <w:style w:type="character" w:customStyle="1" w:styleId="ListLabel17">
    <w:name w:val="ListLabel 17"/>
    <w:qFormat/>
    <w:rPr>
      <w:rFonts w:cs="OpenSymbol, 'Arial Unicode MS'"/>
    </w:rPr>
  </w:style>
  <w:style w:type="character" w:customStyle="1" w:styleId="ListLabel18">
    <w:name w:val="ListLabel 18"/>
    <w:qFormat/>
    <w:rPr>
      <w:rFonts w:cs="OpenSymbol, 'Arial Unicode MS'"/>
    </w:rPr>
  </w:style>
  <w:style w:type="character" w:customStyle="1" w:styleId="ListLabel19">
    <w:name w:val="ListLabel 19"/>
    <w:qFormat/>
    <w:rPr>
      <w:rFonts w:ascii="Liberation Sans" w:hAnsi="Liberation Sans" w:cs="OpenSymbol, 'Arial Unicode MS'"/>
      <w:sz w:val="22"/>
    </w:rPr>
  </w:style>
  <w:style w:type="character" w:customStyle="1" w:styleId="ListLabel20">
    <w:name w:val="ListLabel 20"/>
    <w:qFormat/>
    <w:rPr>
      <w:rFonts w:cs="OpenSymbol, 'Arial Unicode MS'"/>
    </w:rPr>
  </w:style>
  <w:style w:type="character" w:customStyle="1" w:styleId="ListLabel21">
    <w:name w:val="ListLabel 21"/>
    <w:qFormat/>
    <w:rPr>
      <w:rFonts w:cs="OpenSymbol, 'Arial Unicode MS'"/>
    </w:rPr>
  </w:style>
  <w:style w:type="character" w:customStyle="1" w:styleId="ListLabel22">
    <w:name w:val="ListLabel 22"/>
    <w:qFormat/>
    <w:rPr>
      <w:rFonts w:cs="OpenSymbol, 'Arial Unicode MS'"/>
    </w:rPr>
  </w:style>
  <w:style w:type="character" w:customStyle="1" w:styleId="ListLabel23">
    <w:name w:val="ListLabel 23"/>
    <w:qFormat/>
    <w:rPr>
      <w:rFonts w:cs="OpenSymbol, 'Arial Unicode MS'"/>
    </w:rPr>
  </w:style>
  <w:style w:type="character" w:customStyle="1" w:styleId="ListLabel24">
    <w:name w:val="ListLabel 24"/>
    <w:qFormat/>
    <w:rPr>
      <w:rFonts w:cs="OpenSymbol, 'Arial Unicode MS'"/>
    </w:rPr>
  </w:style>
  <w:style w:type="character" w:customStyle="1" w:styleId="ListLabel25">
    <w:name w:val="ListLabel 25"/>
    <w:qFormat/>
    <w:rPr>
      <w:rFonts w:cs="OpenSymbol, 'Arial Unicode MS'"/>
    </w:rPr>
  </w:style>
  <w:style w:type="character" w:customStyle="1" w:styleId="ListLabel26">
    <w:name w:val="ListLabel 26"/>
    <w:qFormat/>
    <w:rPr>
      <w:rFonts w:cs="OpenSymbol, 'Arial Unicode MS'"/>
    </w:rPr>
  </w:style>
  <w:style w:type="character" w:customStyle="1" w:styleId="ListLabel27">
    <w:name w:val="ListLabel 27"/>
    <w:qFormat/>
    <w:rPr>
      <w:rFonts w:cs="OpenSymbol, 'Arial Unicode MS'"/>
    </w:rPr>
  </w:style>
  <w:style w:type="character" w:customStyle="1" w:styleId="ListLabel28">
    <w:name w:val="ListLabel 28"/>
    <w:qFormat/>
    <w:rPr>
      <w:rFonts w:cs="OpenSymbol, 'Arial Unicode MS'"/>
      <w:sz w:val="22"/>
      <w:szCs w:val="22"/>
    </w:rPr>
  </w:style>
  <w:style w:type="character" w:customStyle="1" w:styleId="ListLabel29">
    <w:name w:val="ListLabel 29"/>
    <w:qFormat/>
    <w:rPr>
      <w:rFonts w:cs="OpenSymbol, 'Arial Unicode MS'"/>
    </w:rPr>
  </w:style>
  <w:style w:type="character" w:customStyle="1" w:styleId="ListLabel30">
    <w:name w:val="ListLabel 30"/>
    <w:qFormat/>
    <w:rPr>
      <w:rFonts w:cs="OpenSymbol, 'Arial Unicode MS'"/>
    </w:rPr>
  </w:style>
  <w:style w:type="character" w:customStyle="1" w:styleId="ListLabel31">
    <w:name w:val="ListLabel 31"/>
    <w:qFormat/>
    <w:rPr>
      <w:rFonts w:cs="OpenSymbol, 'Arial Unicode MS'"/>
      <w:sz w:val="22"/>
      <w:szCs w:val="22"/>
    </w:rPr>
  </w:style>
  <w:style w:type="character" w:customStyle="1" w:styleId="ListLabel32">
    <w:name w:val="ListLabel 32"/>
    <w:qFormat/>
    <w:rPr>
      <w:rFonts w:cs="OpenSymbol, 'Arial Unicode MS'"/>
    </w:rPr>
  </w:style>
  <w:style w:type="character" w:customStyle="1" w:styleId="ListLabel33">
    <w:name w:val="ListLabel 33"/>
    <w:qFormat/>
    <w:rPr>
      <w:rFonts w:cs="OpenSymbol, 'Arial Unicode MS'"/>
    </w:rPr>
  </w:style>
  <w:style w:type="character" w:customStyle="1" w:styleId="ListLabel34">
    <w:name w:val="ListLabel 34"/>
    <w:qFormat/>
    <w:rPr>
      <w:rFonts w:cs="OpenSymbol, 'Arial Unicode MS'"/>
      <w:sz w:val="22"/>
      <w:szCs w:val="22"/>
    </w:rPr>
  </w:style>
  <w:style w:type="character" w:customStyle="1" w:styleId="ListLabel35">
    <w:name w:val="ListLabel 35"/>
    <w:qFormat/>
    <w:rPr>
      <w:rFonts w:cs="OpenSymbol, 'Arial Unicode MS'"/>
    </w:rPr>
  </w:style>
  <w:style w:type="character" w:customStyle="1" w:styleId="ListLabel36">
    <w:name w:val="ListLabel 36"/>
    <w:qFormat/>
    <w:rPr>
      <w:rFonts w:cs="OpenSymbol, 'Arial Unicode MS'"/>
    </w:rPr>
  </w:style>
  <w:style w:type="character" w:customStyle="1" w:styleId="ListLabel37">
    <w:name w:val="ListLabel 37"/>
    <w:qFormat/>
    <w:rPr>
      <w:rFonts w:ascii="Liberation Sans" w:hAnsi="Liberation Sans" w:cs="OpenSymbol, 'Arial Unicode MS'"/>
      <w:sz w:val="22"/>
      <w:szCs w:val="22"/>
    </w:rPr>
  </w:style>
  <w:style w:type="character" w:customStyle="1" w:styleId="ListLabel38">
    <w:name w:val="ListLabel 38"/>
    <w:qFormat/>
    <w:rPr>
      <w:rFonts w:cs="OpenSymbol, 'Arial Unicode MS'"/>
    </w:rPr>
  </w:style>
  <w:style w:type="character" w:customStyle="1" w:styleId="ListLabel39">
    <w:name w:val="ListLabel 39"/>
    <w:qFormat/>
    <w:rPr>
      <w:rFonts w:cs="OpenSymbol, 'Arial Unicode MS'"/>
    </w:rPr>
  </w:style>
  <w:style w:type="character" w:customStyle="1" w:styleId="ListLabel40">
    <w:name w:val="ListLabel 40"/>
    <w:qFormat/>
    <w:rPr>
      <w:rFonts w:cs="OpenSymbol, 'Arial Unicode MS'"/>
      <w:sz w:val="22"/>
      <w:szCs w:val="22"/>
    </w:rPr>
  </w:style>
  <w:style w:type="character" w:customStyle="1" w:styleId="ListLabel41">
    <w:name w:val="ListLabel 41"/>
    <w:qFormat/>
    <w:rPr>
      <w:rFonts w:cs="OpenSymbol, 'Arial Unicode MS'"/>
    </w:rPr>
  </w:style>
  <w:style w:type="character" w:customStyle="1" w:styleId="ListLabel42">
    <w:name w:val="ListLabel 42"/>
    <w:qFormat/>
    <w:rPr>
      <w:rFonts w:cs="OpenSymbol, 'Arial Unicode MS'"/>
    </w:rPr>
  </w:style>
  <w:style w:type="character" w:customStyle="1" w:styleId="ListLabel43">
    <w:name w:val="ListLabel 43"/>
    <w:qFormat/>
    <w:rPr>
      <w:rFonts w:cs="OpenSymbol, 'Arial Unicode MS'"/>
      <w:sz w:val="22"/>
      <w:szCs w:val="22"/>
    </w:rPr>
  </w:style>
  <w:style w:type="character" w:customStyle="1" w:styleId="ListLabel44">
    <w:name w:val="ListLabel 44"/>
    <w:qFormat/>
    <w:rPr>
      <w:rFonts w:cs="OpenSymbol, 'Arial Unicode MS'"/>
    </w:rPr>
  </w:style>
  <w:style w:type="character" w:customStyle="1" w:styleId="ListLabel45">
    <w:name w:val="ListLabel 45"/>
    <w:qFormat/>
    <w:rPr>
      <w:rFonts w:cs="OpenSymbol, 'Arial Unicode MS'"/>
    </w:rPr>
  </w:style>
  <w:style w:type="character" w:customStyle="1" w:styleId="ListLabel46">
    <w:name w:val="ListLabel 46"/>
    <w:qFormat/>
    <w:rPr>
      <w:rFonts w:cs="OpenSymbol, 'Arial Unicode MS'"/>
      <w:sz w:val="22"/>
      <w:szCs w:val="22"/>
    </w:rPr>
  </w:style>
  <w:style w:type="character" w:customStyle="1" w:styleId="ListLabel47">
    <w:name w:val="ListLabel 47"/>
    <w:qFormat/>
    <w:rPr>
      <w:rFonts w:cs="OpenSymbol, 'Arial Unicode MS'"/>
    </w:rPr>
  </w:style>
  <w:style w:type="character" w:customStyle="1" w:styleId="ListLabel48">
    <w:name w:val="ListLabel 48"/>
    <w:qFormat/>
    <w:rPr>
      <w:rFonts w:cs="OpenSymbol, 'Arial Unicode MS'"/>
    </w:rPr>
  </w:style>
  <w:style w:type="character" w:customStyle="1" w:styleId="ListLabel49">
    <w:name w:val="ListLabel 49"/>
    <w:qFormat/>
    <w:rPr>
      <w:rFonts w:cs="OpenSymbol, 'Arial Unicode MS'"/>
      <w:sz w:val="22"/>
      <w:szCs w:val="22"/>
    </w:rPr>
  </w:style>
  <w:style w:type="character" w:customStyle="1" w:styleId="ListLabel50">
    <w:name w:val="ListLabel 50"/>
    <w:qFormat/>
    <w:rPr>
      <w:rFonts w:cs="OpenSymbol, 'Arial Unicode MS'"/>
    </w:rPr>
  </w:style>
  <w:style w:type="character" w:customStyle="1" w:styleId="ListLabel51">
    <w:name w:val="ListLabel 51"/>
    <w:qFormat/>
    <w:rPr>
      <w:rFonts w:cs="OpenSymbol, 'Arial Unicode MS'"/>
    </w:rPr>
  </w:style>
  <w:style w:type="character" w:customStyle="1" w:styleId="ListLabel52">
    <w:name w:val="ListLabel 52"/>
    <w:qFormat/>
    <w:rPr>
      <w:rFonts w:cs="OpenSymbol, 'Arial Unicode MS'"/>
      <w:sz w:val="22"/>
      <w:szCs w:val="22"/>
    </w:rPr>
  </w:style>
  <w:style w:type="character" w:customStyle="1" w:styleId="ListLabel53">
    <w:name w:val="ListLabel 53"/>
    <w:qFormat/>
    <w:rPr>
      <w:rFonts w:cs="OpenSymbol, 'Arial Unicode MS'"/>
    </w:rPr>
  </w:style>
  <w:style w:type="character" w:customStyle="1" w:styleId="ListLabel54">
    <w:name w:val="ListLabel 54"/>
    <w:qFormat/>
    <w:rPr>
      <w:rFonts w:cs="OpenSymbol, 'Arial Unicode MS'"/>
    </w:rPr>
  </w:style>
  <w:style w:type="character" w:customStyle="1" w:styleId="ListLabel55">
    <w:name w:val="ListLabel 55"/>
    <w:qFormat/>
    <w:rPr>
      <w:rFonts w:cs="Symbol"/>
    </w:rPr>
  </w:style>
  <w:style w:type="character" w:customStyle="1" w:styleId="ListLabel56">
    <w:name w:val="ListLabel 56"/>
    <w:qFormat/>
    <w:rPr>
      <w:rFonts w:cs="OpenSymbol, 'Arial Unicode MS'"/>
    </w:rPr>
  </w:style>
  <w:style w:type="character" w:customStyle="1" w:styleId="ListLabel57">
    <w:name w:val="ListLabel 57"/>
    <w:qFormat/>
    <w:rPr>
      <w:rFonts w:cs="OpenSymbol, 'Arial Unicode MS'"/>
    </w:rPr>
  </w:style>
  <w:style w:type="character" w:customStyle="1" w:styleId="ListLabel58">
    <w:name w:val="ListLabel 58"/>
    <w:qFormat/>
    <w:rPr>
      <w:rFonts w:cs="Symbol"/>
    </w:rPr>
  </w:style>
  <w:style w:type="character" w:customStyle="1" w:styleId="ListLabel59">
    <w:name w:val="ListLabel 59"/>
    <w:qFormat/>
    <w:rPr>
      <w:rFonts w:cs="OpenSymbol, 'Arial Unicode MS'"/>
    </w:rPr>
  </w:style>
  <w:style w:type="character" w:customStyle="1" w:styleId="ListLabel60">
    <w:name w:val="ListLabel 60"/>
    <w:qFormat/>
    <w:rPr>
      <w:rFonts w:cs="OpenSymbol, 'Arial Unicode MS'"/>
    </w:rPr>
  </w:style>
  <w:style w:type="character" w:customStyle="1" w:styleId="ListLabel61">
    <w:name w:val="ListLabel 61"/>
    <w:qFormat/>
    <w:rPr>
      <w:rFonts w:cs="Symbol"/>
    </w:rPr>
  </w:style>
  <w:style w:type="character" w:customStyle="1" w:styleId="ListLabel62">
    <w:name w:val="ListLabel 62"/>
    <w:qFormat/>
    <w:rPr>
      <w:rFonts w:cs="OpenSymbol, 'Arial Unicode MS'"/>
    </w:rPr>
  </w:style>
  <w:style w:type="character" w:customStyle="1" w:styleId="ListLabel63">
    <w:name w:val="ListLabel 63"/>
    <w:qFormat/>
    <w:rPr>
      <w:rFonts w:cs="OpenSymbol, 'Arial Unicode MS'"/>
    </w:rPr>
  </w:style>
  <w:style w:type="character" w:customStyle="1" w:styleId="ListLabel64">
    <w:name w:val="ListLabel 64"/>
    <w:qFormat/>
    <w:rPr>
      <w:rFonts w:cs="OpenSymbol, 'Arial Unicode MS'"/>
    </w:rPr>
  </w:style>
  <w:style w:type="character" w:customStyle="1" w:styleId="ListLabel65">
    <w:name w:val="ListLabel 65"/>
    <w:qFormat/>
    <w:rPr>
      <w:rFonts w:cs="OpenSymbol, 'Arial Unicode MS'"/>
    </w:rPr>
  </w:style>
  <w:style w:type="character" w:customStyle="1" w:styleId="ListLabel66">
    <w:name w:val="ListLabel 66"/>
    <w:qFormat/>
    <w:rPr>
      <w:rFonts w:cs="OpenSymbol, 'Arial Unicode MS'"/>
    </w:rPr>
  </w:style>
  <w:style w:type="character" w:customStyle="1" w:styleId="ListLabel67">
    <w:name w:val="ListLabel 67"/>
    <w:qFormat/>
    <w:rPr>
      <w:rFonts w:cs="OpenSymbol, 'Arial Unicode MS'"/>
    </w:rPr>
  </w:style>
  <w:style w:type="character" w:customStyle="1" w:styleId="ListLabel68">
    <w:name w:val="ListLabel 68"/>
    <w:qFormat/>
    <w:rPr>
      <w:rFonts w:cs="OpenSymbol, 'Arial Unicode MS'"/>
    </w:rPr>
  </w:style>
  <w:style w:type="character" w:customStyle="1" w:styleId="ListLabel69">
    <w:name w:val="ListLabel 69"/>
    <w:qFormat/>
    <w:rPr>
      <w:rFonts w:cs="OpenSymbol, 'Arial Unicode MS'"/>
    </w:rPr>
  </w:style>
  <w:style w:type="character" w:customStyle="1" w:styleId="ListLabel70">
    <w:name w:val="ListLabel 70"/>
    <w:qFormat/>
    <w:rPr>
      <w:rFonts w:cs="OpenSymbol, 'Arial Unicode MS'"/>
    </w:rPr>
  </w:style>
  <w:style w:type="character" w:customStyle="1" w:styleId="ListLabel71">
    <w:name w:val="ListLabel 71"/>
    <w:qFormat/>
    <w:rPr>
      <w:rFonts w:cs="OpenSymbol, 'Arial Unicode MS'"/>
    </w:rPr>
  </w:style>
  <w:style w:type="character" w:customStyle="1" w:styleId="ListLabel72">
    <w:name w:val="ListLabel 72"/>
    <w:qFormat/>
    <w:rPr>
      <w:rFonts w:cs="OpenSymbol, 'Arial Unicode MS'"/>
    </w:rPr>
  </w:style>
  <w:style w:type="character" w:customStyle="1" w:styleId="ListLabel73">
    <w:name w:val="ListLabel 73"/>
    <w:qFormat/>
    <w:rPr>
      <w:rFonts w:ascii="Liberation Sans" w:hAnsi="Liberation Sans" w:cs="OpenSymbol, 'Arial Unicode MS'"/>
      <w:sz w:val="22"/>
      <w:szCs w:val="22"/>
      <w:highlight w:val="yellow"/>
    </w:rPr>
  </w:style>
  <w:style w:type="character" w:customStyle="1" w:styleId="ListLabel74">
    <w:name w:val="ListLabel 74"/>
    <w:qFormat/>
    <w:rPr>
      <w:rFonts w:cs="OpenSymbol, 'Arial Unicode MS'"/>
    </w:rPr>
  </w:style>
  <w:style w:type="character" w:customStyle="1" w:styleId="ListLabel75">
    <w:name w:val="ListLabel 75"/>
    <w:qFormat/>
    <w:rPr>
      <w:rFonts w:cs="OpenSymbol, 'Arial Unicode MS'"/>
    </w:rPr>
  </w:style>
  <w:style w:type="character" w:customStyle="1" w:styleId="ListLabel76">
    <w:name w:val="ListLabel 76"/>
    <w:qFormat/>
    <w:rPr>
      <w:rFonts w:cs="OpenSymbol, 'Arial Unicode MS'"/>
      <w:sz w:val="22"/>
      <w:szCs w:val="22"/>
      <w:highlight w:val="yellow"/>
    </w:rPr>
  </w:style>
  <w:style w:type="character" w:customStyle="1" w:styleId="ListLabel77">
    <w:name w:val="ListLabel 77"/>
    <w:qFormat/>
    <w:rPr>
      <w:rFonts w:cs="OpenSymbol, 'Arial Unicode MS'"/>
    </w:rPr>
  </w:style>
  <w:style w:type="character" w:customStyle="1" w:styleId="ListLabel78">
    <w:name w:val="ListLabel 78"/>
    <w:qFormat/>
    <w:rPr>
      <w:rFonts w:cs="OpenSymbol, 'Arial Unicode MS'"/>
    </w:rPr>
  </w:style>
  <w:style w:type="character" w:customStyle="1" w:styleId="ListLabel79">
    <w:name w:val="ListLabel 79"/>
    <w:qFormat/>
    <w:rPr>
      <w:rFonts w:cs="OpenSymbol, 'Arial Unicode MS'"/>
      <w:sz w:val="22"/>
      <w:szCs w:val="22"/>
      <w:highlight w:val="yellow"/>
    </w:rPr>
  </w:style>
  <w:style w:type="character" w:customStyle="1" w:styleId="ListLabel80">
    <w:name w:val="ListLabel 80"/>
    <w:qFormat/>
    <w:rPr>
      <w:rFonts w:cs="OpenSymbol, 'Arial Unicode MS'"/>
    </w:rPr>
  </w:style>
  <w:style w:type="character" w:customStyle="1" w:styleId="ListLabel81">
    <w:name w:val="ListLabel 81"/>
    <w:qFormat/>
    <w:rPr>
      <w:rFonts w:cs="OpenSymbol, 'Arial Unicode MS'"/>
    </w:rPr>
  </w:style>
  <w:style w:type="character" w:customStyle="1" w:styleId="ListLabel82">
    <w:name w:val="ListLabel 82"/>
    <w:qFormat/>
    <w:rPr>
      <w:rFonts w:ascii="Liberation Sans" w:hAnsi="Liberation Sans" w:cs="Wingdings"/>
      <w:b/>
      <w:sz w:val="22"/>
      <w:szCs w:val="30"/>
      <w:highlight w:val="yellow"/>
    </w:rPr>
  </w:style>
  <w:style w:type="character" w:customStyle="1" w:styleId="ListLabel83">
    <w:name w:val="ListLabel 83"/>
    <w:qFormat/>
    <w:rPr>
      <w:rFonts w:ascii="Liberation Sans" w:hAnsi="Liberation Sans" w:cs="OpenSymbol, 'Arial Unicode MS'"/>
      <w:sz w:val="22"/>
    </w:rPr>
  </w:style>
  <w:style w:type="character" w:customStyle="1" w:styleId="ListLabel84">
    <w:name w:val="ListLabel 84"/>
    <w:qFormat/>
    <w:rPr>
      <w:rFonts w:cs="OpenSymbol, 'Arial Unicode MS'"/>
    </w:rPr>
  </w:style>
  <w:style w:type="character" w:customStyle="1" w:styleId="ListLabel85">
    <w:name w:val="ListLabel 85"/>
    <w:qFormat/>
    <w:rPr>
      <w:rFonts w:cs="OpenSymbol, 'Arial Unicode MS'"/>
    </w:rPr>
  </w:style>
  <w:style w:type="character" w:customStyle="1" w:styleId="ListLabel86">
    <w:name w:val="ListLabel 86"/>
    <w:qFormat/>
    <w:rPr>
      <w:rFonts w:cs="OpenSymbol, 'Arial Unicode MS'"/>
    </w:rPr>
  </w:style>
  <w:style w:type="character" w:customStyle="1" w:styleId="ListLabel87">
    <w:name w:val="ListLabel 87"/>
    <w:qFormat/>
    <w:rPr>
      <w:rFonts w:cs="OpenSymbol, 'Arial Unicode MS'"/>
    </w:rPr>
  </w:style>
  <w:style w:type="character" w:customStyle="1" w:styleId="ListLabel88">
    <w:name w:val="ListLabel 88"/>
    <w:qFormat/>
    <w:rPr>
      <w:rFonts w:cs="OpenSymbol, 'Arial Unicode MS'"/>
    </w:rPr>
  </w:style>
  <w:style w:type="character" w:customStyle="1" w:styleId="ListLabel89">
    <w:name w:val="ListLabel 89"/>
    <w:qFormat/>
    <w:rPr>
      <w:rFonts w:cs="OpenSymbol, 'Arial Unicode MS'"/>
    </w:rPr>
  </w:style>
  <w:style w:type="character" w:customStyle="1" w:styleId="ListLabel90">
    <w:name w:val="ListLabel 90"/>
    <w:qFormat/>
    <w:rPr>
      <w:rFonts w:cs="OpenSymbol, 'Arial Unicode MS'"/>
    </w:rPr>
  </w:style>
  <w:style w:type="character" w:customStyle="1" w:styleId="ListLabel91">
    <w:name w:val="ListLabel 91"/>
    <w:qFormat/>
    <w:rPr>
      <w:rFonts w:cs="OpenSymbol, 'Arial Unicode MS'"/>
    </w:rPr>
  </w:style>
  <w:style w:type="character" w:customStyle="1" w:styleId="ListLabel92">
    <w:name w:val="ListLabel 92"/>
    <w:qFormat/>
    <w:rPr>
      <w:rFonts w:cs="OpenSymbol, 'Arial Unicode MS'"/>
    </w:rPr>
  </w:style>
  <w:style w:type="character" w:customStyle="1" w:styleId="ListLabel93">
    <w:name w:val="ListLabel 93"/>
    <w:qFormat/>
    <w:rPr>
      <w:rFonts w:cs="OpenSymbol, 'Arial Unicode MS'"/>
    </w:rPr>
  </w:style>
  <w:style w:type="character" w:customStyle="1" w:styleId="ListLabel94">
    <w:name w:val="ListLabel 94"/>
    <w:qFormat/>
    <w:rPr>
      <w:rFonts w:cs="OpenSymbol, 'Arial Unicode MS'"/>
    </w:rPr>
  </w:style>
  <w:style w:type="character" w:customStyle="1" w:styleId="ListLabel95">
    <w:name w:val="ListLabel 95"/>
    <w:qFormat/>
    <w:rPr>
      <w:rFonts w:cs="OpenSymbol, 'Arial Unicode MS'"/>
    </w:rPr>
  </w:style>
  <w:style w:type="character" w:customStyle="1" w:styleId="ListLabel96">
    <w:name w:val="ListLabel 96"/>
    <w:qFormat/>
    <w:rPr>
      <w:rFonts w:cs="OpenSymbol, 'Arial Unicode MS'"/>
    </w:rPr>
  </w:style>
  <w:style w:type="character" w:customStyle="1" w:styleId="ListLabel97">
    <w:name w:val="ListLabel 97"/>
    <w:qFormat/>
    <w:rPr>
      <w:rFonts w:cs="OpenSymbol, 'Arial Unicode MS'"/>
    </w:rPr>
  </w:style>
  <w:style w:type="character" w:customStyle="1" w:styleId="ListLabel98">
    <w:name w:val="ListLabel 98"/>
    <w:qFormat/>
    <w:rPr>
      <w:rFonts w:cs="OpenSymbol, 'Arial Unicode MS'"/>
    </w:rPr>
  </w:style>
  <w:style w:type="character" w:customStyle="1" w:styleId="ListLabel99">
    <w:name w:val="ListLabel 99"/>
    <w:qFormat/>
    <w:rPr>
      <w:rFonts w:cs="OpenSymbol, 'Arial Unicode MS'"/>
    </w:rPr>
  </w:style>
  <w:style w:type="character" w:customStyle="1" w:styleId="ListLabel100">
    <w:name w:val="ListLabel 100"/>
    <w:qFormat/>
    <w:rPr>
      <w:rFonts w:cs="OpenSymbol, 'Arial Unicode MS'"/>
    </w:rPr>
  </w:style>
  <w:style w:type="character" w:customStyle="1" w:styleId="ListLabel101">
    <w:name w:val="ListLabel 101"/>
    <w:qFormat/>
    <w:rPr>
      <w:rFonts w:cs="OpenSymbol, 'Arial Unicode MS'"/>
    </w:rPr>
  </w:style>
  <w:style w:type="character" w:customStyle="1" w:styleId="ListLabel102">
    <w:name w:val="ListLabel 102"/>
    <w:qFormat/>
    <w:rPr>
      <w:rFonts w:cs="OpenSymbol, 'Arial Unicode MS'"/>
    </w:rPr>
  </w:style>
  <w:style w:type="character" w:customStyle="1" w:styleId="ListLabel103">
    <w:name w:val="ListLabel 103"/>
    <w:qFormat/>
    <w:rPr>
      <w:rFonts w:cs="OpenSymbol, 'Arial Unicode MS'"/>
    </w:rPr>
  </w:style>
  <w:style w:type="character" w:customStyle="1" w:styleId="ListLabel104">
    <w:name w:val="ListLabel 104"/>
    <w:qFormat/>
    <w:rPr>
      <w:rFonts w:cs="OpenSymbol, 'Arial Unicode MS'"/>
    </w:rPr>
  </w:style>
  <w:style w:type="character" w:customStyle="1" w:styleId="ListLabel105">
    <w:name w:val="ListLabel 105"/>
    <w:qFormat/>
    <w:rPr>
      <w:rFonts w:cs="OpenSymbol, 'Arial Unicode MS'"/>
    </w:rPr>
  </w:style>
  <w:style w:type="character" w:customStyle="1" w:styleId="ListLabel106">
    <w:name w:val="ListLabel 106"/>
    <w:qFormat/>
    <w:rPr>
      <w:rFonts w:cs="OpenSymbol, 'Arial Unicode MS'"/>
    </w:rPr>
  </w:style>
  <w:style w:type="character" w:customStyle="1" w:styleId="ListLabel107">
    <w:name w:val="ListLabel 107"/>
    <w:qFormat/>
    <w:rPr>
      <w:rFonts w:cs="OpenSymbol, 'Arial Unicode MS'"/>
    </w:rPr>
  </w:style>
  <w:style w:type="character" w:customStyle="1" w:styleId="ListLabel108">
    <w:name w:val="ListLabel 108"/>
    <w:qFormat/>
    <w:rPr>
      <w:rFonts w:cs="OpenSymbol, 'Arial Unicode MS'"/>
    </w:rPr>
  </w:style>
  <w:style w:type="character" w:customStyle="1" w:styleId="ListLabel109">
    <w:name w:val="ListLabel 109"/>
    <w:qFormat/>
    <w:rPr>
      <w:rFonts w:cs="OpenSymbol, 'Arial Unicode MS'"/>
    </w:rPr>
  </w:style>
  <w:style w:type="character" w:customStyle="1" w:styleId="ListLabel110">
    <w:name w:val="ListLabel 110"/>
    <w:qFormat/>
    <w:rPr>
      <w:rFonts w:ascii="Liberation Sans" w:hAnsi="Liberation Sans" w:cs="OpenSymbol, 'Arial Unicode MS'"/>
      <w:sz w:val="22"/>
    </w:rPr>
  </w:style>
  <w:style w:type="character" w:customStyle="1" w:styleId="ListLabel111">
    <w:name w:val="ListLabel 111"/>
    <w:qFormat/>
    <w:rPr>
      <w:rFonts w:cs="OpenSymbol, 'Arial Unicode MS'"/>
    </w:rPr>
  </w:style>
  <w:style w:type="character" w:customStyle="1" w:styleId="ListLabel112">
    <w:name w:val="ListLabel 112"/>
    <w:qFormat/>
    <w:rPr>
      <w:rFonts w:cs="OpenSymbol, 'Arial Unicode MS'"/>
    </w:rPr>
  </w:style>
  <w:style w:type="character" w:customStyle="1" w:styleId="ListLabel113">
    <w:name w:val="ListLabel 113"/>
    <w:qFormat/>
    <w:rPr>
      <w:rFonts w:cs="OpenSymbol, 'Arial Unicode MS'"/>
    </w:rPr>
  </w:style>
  <w:style w:type="character" w:customStyle="1" w:styleId="ListLabel114">
    <w:name w:val="ListLabel 114"/>
    <w:qFormat/>
    <w:rPr>
      <w:rFonts w:cs="OpenSymbol, 'Arial Unicode MS'"/>
    </w:rPr>
  </w:style>
  <w:style w:type="character" w:customStyle="1" w:styleId="ListLabel115">
    <w:name w:val="ListLabel 115"/>
    <w:qFormat/>
    <w:rPr>
      <w:rFonts w:cs="OpenSymbol, 'Arial Unicode MS'"/>
    </w:rPr>
  </w:style>
  <w:style w:type="character" w:customStyle="1" w:styleId="ListLabel116">
    <w:name w:val="ListLabel 116"/>
    <w:qFormat/>
    <w:rPr>
      <w:rFonts w:cs="OpenSymbol, 'Arial Unicode MS'"/>
    </w:rPr>
  </w:style>
  <w:style w:type="character" w:customStyle="1" w:styleId="ListLabel117">
    <w:name w:val="ListLabel 117"/>
    <w:qFormat/>
    <w:rPr>
      <w:rFonts w:cs="OpenSymbol, 'Arial Unicode MS'"/>
    </w:rPr>
  </w:style>
  <w:style w:type="character" w:customStyle="1" w:styleId="ListLabel118">
    <w:name w:val="ListLabel 118"/>
    <w:qFormat/>
    <w:rPr>
      <w:rFonts w:cs="OpenSymbol, 'Arial Unicode MS'"/>
    </w:rPr>
  </w:style>
  <w:style w:type="character" w:customStyle="1" w:styleId="ListLabel119">
    <w:name w:val="ListLabel 119"/>
    <w:qFormat/>
    <w:rPr>
      <w:rFonts w:ascii="Liberation Sans" w:hAnsi="Liberation Sans" w:cs="OpenSymbol, 'Arial Unicode MS'"/>
      <w:sz w:val="22"/>
    </w:rPr>
  </w:style>
  <w:style w:type="character" w:customStyle="1" w:styleId="ListLabel120">
    <w:name w:val="ListLabel 120"/>
    <w:qFormat/>
    <w:rPr>
      <w:rFonts w:cs="OpenSymbol, 'Arial Unicode MS'"/>
    </w:rPr>
  </w:style>
  <w:style w:type="character" w:customStyle="1" w:styleId="ListLabel121">
    <w:name w:val="ListLabel 121"/>
    <w:qFormat/>
    <w:rPr>
      <w:rFonts w:cs="OpenSymbol, 'Arial Unicode MS'"/>
    </w:rPr>
  </w:style>
  <w:style w:type="character" w:customStyle="1" w:styleId="ListLabel122">
    <w:name w:val="ListLabel 122"/>
    <w:qFormat/>
    <w:rPr>
      <w:rFonts w:cs="OpenSymbol, 'Arial Unicode MS'"/>
    </w:rPr>
  </w:style>
  <w:style w:type="character" w:customStyle="1" w:styleId="ListLabel123">
    <w:name w:val="ListLabel 123"/>
    <w:qFormat/>
    <w:rPr>
      <w:rFonts w:cs="OpenSymbol, 'Arial Unicode MS'"/>
    </w:rPr>
  </w:style>
  <w:style w:type="character" w:customStyle="1" w:styleId="ListLabel124">
    <w:name w:val="ListLabel 124"/>
    <w:qFormat/>
    <w:rPr>
      <w:rFonts w:cs="OpenSymbol, 'Arial Unicode MS'"/>
    </w:rPr>
  </w:style>
  <w:style w:type="character" w:customStyle="1" w:styleId="ListLabel125">
    <w:name w:val="ListLabel 125"/>
    <w:qFormat/>
    <w:rPr>
      <w:rFonts w:cs="OpenSymbol, 'Arial Unicode MS'"/>
    </w:rPr>
  </w:style>
  <w:style w:type="character" w:customStyle="1" w:styleId="ListLabel126">
    <w:name w:val="ListLabel 126"/>
    <w:qFormat/>
    <w:rPr>
      <w:rFonts w:cs="OpenSymbol, 'Arial Unicode MS'"/>
    </w:rPr>
  </w:style>
  <w:style w:type="character" w:customStyle="1" w:styleId="ListLabel127">
    <w:name w:val="ListLabel 127"/>
    <w:qFormat/>
    <w:rPr>
      <w:rFonts w:cs="OpenSymbol, 'Arial Unicode MS'"/>
    </w:rPr>
  </w:style>
  <w:style w:type="character" w:customStyle="1" w:styleId="ListLabel128">
    <w:name w:val="ListLabel 128"/>
    <w:qFormat/>
    <w:rPr>
      <w:rFonts w:ascii="Liberation Sans" w:hAnsi="Liberation Sans" w:cs="Wingdings"/>
      <w:b/>
      <w:sz w:val="22"/>
      <w:szCs w:val="30"/>
      <w:highlight w:val="yellow"/>
    </w:rPr>
  </w:style>
  <w:style w:type="character" w:customStyle="1" w:styleId="ListLabel129">
    <w:name w:val="ListLabel 129"/>
    <w:qFormat/>
    <w:rPr>
      <w:rFonts w:ascii="Liberation Sans" w:hAnsi="Liberation Sans" w:cs="OpenSymbol, 'Arial Unicode MS'"/>
      <w:sz w:val="22"/>
      <w:szCs w:val="22"/>
    </w:rPr>
  </w:style>
  <w:style w:type="character" w:customStyle="1" w:styleId="ListLabel130">
    <w:name w:val="ListLabel 130"/>
    <w:qFormat/>
    <w:rPr>
      <w:rFonts w:cs="OpenSymbol, 'Arial Unicode MS'"/>
    </w:rPr>
  </w:style>
  <w:style w:type="character" w:customStyle="1" w:styleId="ListLabel131">
    <w:name w:val="ListLabel 131"/>
    <w:qFormat/>
    <w:rPr>
      <w:rFonts w:cs="OpenSymbol, 'Arial Unicode MS'"/>
    </w:rPr>
  </w:style>
  <w:style w:type="character" w:customStyle="1" w:styleId="ListLabel132">
    <w:name w:val="ListLabel 132"/>
    <w:qFormat/>
    <w:rPr>
      <w:rFonts w:cs="OpenSymbol, 'Arial Unicode MS'"/>
      <w:sz w:val="22"/>
      <w:szCs w:val="22"/>
    </w:rPr>
  </w:style>
  <w:style w:type="character" w:customStyle="1" w:styleId="ListLabel133">
    <w:name w:val="ListLabel 133"/>
    <w:qFormat/>
    <w:rPr>
      <w:rFonts w:cs="OpenSymbol, 'Arial Unicode MS'"/>
    </w:rPr>
  </w:style>
  <w:style w:type="character" w:customStyle="1" w:styleId="ListLabel134">
    <w:name w:val="ListLabel 134"/>
    <w:qFormat/>
    <w:rPr>
      <w:rFonts w:cs="OpenSymbol, 'Arial Unicode MS'"/>
    </w:rPr>
  </w:style>
  <w:style w:type="character" w:customStyle="1" w:styleId="ListLabel135">
    <w:name w:val="ListLabel 135"/>
    <w:qFormat/>
    <w:rPr>
      <w:rFonts w:cs="OpenSymbol, 'Arial Unicode MS'"/>
      <w:sz w:val="22"/>
      <w:szCs w:val="22"/>
    </w:rPr>
  </w:style>
  <w:style w:type="character" w:customStyle="1" w:styleId="ListLabel136">
    <w:name w:val="ListLabel 136"/>
    <w:qFormat/>
    <w:rPr>
      <w:rFonts w:cs="OpenSymbol, 'Arial Unicode MS'"/>
    </w:rPr>
  </w:style>
  <w:style w:type="character" w:customStyle="1" w:styleId="ListLabel137">
    <w:name w:val="ListLabel 137"/>
    <w:qFormat/>
    <w:rPr>
      <w:rFonts w:cs="OpenSymbol, 'Arial Unicode MS'"/>
    </w:rPr>
  </w:style>
  <w:style w:type="character" w:customStyle="1" w:styleId="ListLabel138">
    <w:name w:val="ListLabel 138"/>
    <w:qFormat/>
    <w:rPr>
      <w:rFonts w:ascii="Liberation Sans" w:hAnsi="Liberation Sans" w:cs="OpenSymbol, 'Arial Unicode MS'"/>
      <w:sz w:val="22"/>
    </w:rPr>
  </w:style>
  <w:style w:type="character" w:customStyle="1" w:styleId="ListLabel139">
    <w:name w:val="ListLabel 139"/>
    <w:qFormat/>
    <w:rPr>
      <w:rFonts w:cs="OpenSymbol, 'Arial Unicode MS'"/>
    </w:rPr>
  </w:style>
  <w:style w:type="character" w:customStyle="1" w:styleId="ListLabel140">
    <w:name w:val="ListLabel 140"/>
    <w:qFormat/>
    <w:rPr>
      <w:rFonts w:cs="OpenSymbol, 'Arial Unicode MS'"/>
    </w:rPr>
  </w:style>
  <w:style w:type="character" w:customStyle="1" w:styleId="ListLabel141">
    <w:name w:val="ListLabel 141"/>
    <w:qFormat/>
    <w:rPr>
      <w:rFonts w:cs="OpenSymbol, 'Arial Unicode MS'"/>
    </w:rPr>
  </w:style>
  <w:style w:type="character" w:customStyle="1" w:styleId="ListLabel142">
    <w:name w:val="ListLabel 142"/>
    <w:qFormat/>
    <w:rPr>
      <w:rFonts w:cs="OpenSymbol, 'Arial Unicode MS'"/>
    </w:rPr>
  </w:style>
  <w:style w:type="character" w:customStyle="1" w:styleId="ListLabel143">
    <w:name w:val="ListLabel 143"/>
    <w:qFormat/>
    <w:rPr>
      <w:rFonts w:cs="OpenSymbol, 'Arial Unicode MS'"/>
    </w:rPr>
  </w:style>
  <w:style w:type="character" w:customStyle="1" w:styleId="ListLabel144">
    <w:name w:val="ListLabel 144"/>
    <w:qFormat/>
    <w:rPr>
      <w:rFonts w:cs="OpenSymbol, 'Arial Unicode MS'"/>
    </w:rPr>
  </w:style>
  <w:style w:type="character" w:customStyle="1" w:styleId="ListLabel145">
    <w:name w:val="ListLabel 145"/>
    <w:qFormat/>
    <w:rPr>
      <w:rFonts w:cs="OpenSymbol, 'Arial Unicode MS'"/>
    </w:rPr>
  </w:style>
  <w:style w:type="character" w:customStyle="1" w:styleId="ListLabel146">
    <w:name w:val="ListLabel 146"/>
    <w:qFormat/>
    <w:rPr>
      <w:rFonts w:cs="OpenSymbol, 'Arial Unicode MS'"/>
    </w:rPr>
  </w:style>
  <w:style w:type="character" w:customStyle="1" w:styleId="ListLabel147">
    <w:name w:val="ListLabel 147"/>
    <w:qFormat/>
    <w:rPr>
      <w:rFonts w:cs="OpenSymbol, 'Arial Unicode MS'"/>
      <w:sz w:val="22"/>
      <w:szCs w:val="22"/>
    </w:rPr>
  </w:style>
  <w:style w:type="character" w:customStyle="1" w:styleId="ListLabel148">
    <w:name w:val="ListLabel 148"/>
    <w:qFormat/>
    <w:rPr>
      <w:rFonts w:cs="OpenSymbol, 'Arial Unicode MS'"/>
    </w:rPr>
  </w:style>
  <w:style w:type="character" w:customStyle="1" w:styleId="ListLabel149">
    <w:name w:val="ListLabel 149"/>
    <w:qFormat/>
    <w:rPr>
      <w:rFonts w:cs="OpenSymbol, 'Arial Unicode MS'"/>
    </w:rPr>
  </w:style>
  <w:style w:type="character" w:customStyle="1" w:styleId="ListLabel150">
    <w:name w:val="ListLabel 150"/>
    <w:qFormat/>
    <w:rPr>
      <w:rFonts w:cs="OpenSymbol, 'Arial Unicode MS'"/>
      <w:sz w:val="22"/>
      <w:szCs w:val="22"/>
    </w:rPr>
  </w:style>
  <w:style w:type="character" w:customStyle="1" w:styleId="ListLabel151">
    <w:name w:val="ListLabel 151"/>
    <w:qFormat/>
    <w:rPr>
      <w:rFonts w:cs="OpenSymbol, 'Arial Unicode MS'"/>
    </w:rPr>
  </w:style>
  <w:style w:type="character" w:customStyle="1" w:styleId="ListLabel152">
    <w:name w:val="ListLabel 152"/>
    <w:qFormat/>
    <w:rPr>
      <w:rFonts w:cs="OpenSymbol, 'Arial Unicode MS'"/>
    </w:rPr>
  </w:style>
  <w:style w:type="character" w:customStyle="1" w:styleId="ListLabel153">
    <w:name w:val="ListLabel 153"/>
    <w:qFormat/>
    <w:rPr>
      <w:rFonts w:cs="OpenSymbol, 'Arial Unicode MS'"/>
      <w:sz w:val="22"/>
      <w:szCs w:val="22"/>
    </w:rPr>
  </w:style>
  <w:style w:type="character" w:customStyle="1" w:styleId="ListLabel154">
    <w:name w:val="ListLabel 154"/>
    <w:qFormat/>
    <w:rPr>
      <w:rFonts w:cs="OpenSymbol, 'Arial Unicode MS'"/>
    </w:rPr>
  </w:style>
  <w:style w:type="character" w:customStyle="1" w:styleId="ListLabel155">
    <w:name w:val="ListLabel 155"/>
    <w:qFormat/>
    <w:rPr>
      <w:rFonts w:cs="OpenSymbol, 'Arial Unicode MS'"/>
    </w:rPr>
  </w:style>
  <w:style w:type="character" w:customStyle="1" w:styleId="ListLabel156">
    <w:name w:val="ListLabel 156"/>
    <w:qFormat/>
    <w:rPr>
      <w:rFonts w:cs="OpenSymbol, 'Arial Unicode MS'"/>
    </w:rPr>
  </w:style>
  <w:style w:type="character" w:customStyle="1" w:styleId="ListLabel157">
    <w:name w:val="ListLabel 157"/>
    <w:qFormat/>
    <w:rPr>
      <w:rFonts w:cs="OpenSymbol, 'Arial Unicode MS'"/>
    </w:rPr>
  </w:style>
  <w:style w:type="character" w:customStyle="1" w:styleId="ListLabel158">
    <w:name w:val="ListLabel 158"/>
    <w:qFormat/>
    <w:rPr>
      <w:rFonts w:cs="OpenSymbol, 'Arial Unicode MS'"/>
    </w:rPr>
  </w:style>
  <w:style w:type="character" w:customStyle="1" w:styleId="ListLabel159">
    <w:name w:val="ListLabel 159"/>
    <w:qFormat/>
    <w:rPr>
      <w:rFonts w:cs="OpenSymbol, 'Arial Unicode MS'"/>
    </w:rPr>
  </w:style>
  <w:style w:type="character" w:customStyle="1" w:styleId="ListLabel160">
    <w:name w:val="ListLabel 160"/>
    <w:qFormat/>
    <w:rPr>
      <w:rFonts w:cs="OpenSymbol, 'Arial Unicode MS'"/>
    </w:rPr>
  </w:style>
  <w:style w:type="character" w:customStyle="1" w:styleId="ListLabel161">
    <w:name w:val="ListLabel 161"/>
    <w:qFormat/>
    <w:rPr>
      <w:rFonts w:cs="OpenSymbol, 'Arial Unicode MS'"/>
    </w:rPr>
  </w:style>
  <w:style w:type="character" w:customStyle="1" w:styleId="ListLabel162">
    <w:name w:val="ListLabel 162"/>
    <w:qFormat/>
    <w:rPr>
      <w:rFonts w:cs="OpenSymbol, 'Arial Unicode MS'"/>
    </w:rPr>
  </w:style>
  <w:style w:type="character" w:customStyle="1" w:styleId="ListLabel163">
    <w:name w:val="ListLabel 163"/>
    <w:qFormat/>
    <w:rPr>
      <w:rFonts w:cs="OpenSymbol, 'Arial Unicode MS'"/>
    </w:rPr>
  </w:style>
  <w:style w:type="character" w:customStyle="1" w:styleId="ListLabel164">
    <w:name w:val="ListLabel 164"/>
    <w:qFormat/>
    <w:rPr>
      <w:rFonts w:cs="OpenSymbol, 'Arial Unicode MS'"/>
    </w:rPr>
  </w:style>
  <w:style w:type="character" w:customStyle="1" w:styleId="ListLabel165">
    <w:name w:val="ListLabel 165"/>
    <w:qFormat/>
    <w:rPr>
      <w:rFonts w:ascii="Liberation Sans" w:hAnsi="Liberation Sans" w:cs="OpenSymbol, 'Arial Unicode MS'"/>
      <w:sz w:val="22"/>
    </w:rPr>
  </w:style>
  <w:style w:type="character" w:customStyle="1" w:styleId="ListLabel166">
    <w:name w:val="ListLabel 166"/>
    <w:qFormat/>
    <w:rPr>
      <w:rFonts w:cs="OpenSymbol, 'Arial Unicode MS'"/>
    </w:rPr>
  </w:style>
  <w:style w:type="character" w:customStyle="1" w:styleId="ListLabel167">
    <w:name w:val="ListLabel 167"/>
    <w:qFormat/>
    <w:rPr>
      <w:rFonts w:cs="OpenSymbol, 'Arial Unicode MS'"/>
    </w:rPr>
  </w:style>
  <w:style w:type="character" w:customStyle="1" w:styleId="ListLabel168">
    <w:name w:val="ListLabel 168"/>
    <w:qFormat/>
    <w:rPr>
      <w:rFonts w:cs="OpenSymbol, 'Arial Unicode MS'"/>
    </w:rPr>
  </w:style>
  <w:style w:type="character" w:customStyle="1" w:styleId="ListLabel169">
    <w:name w:val="ListLabel 169"/>
    <w:qFormat/>
    <w:rPr>
      <w:rFonts w:cs="OpenSymbol, 'Arial Unicode MS'"/>
    </w:rPr>
  </w:style>
  <w:style w:type="character" w:customStyle="1" w:styleId="ListLabel170">
    <w:name w:val="ListLabel 170"/>
    <w:qFormat/>
    <w:rPr>
      <w:rFonts w:cs="OpenSymbol, 'Arial Unicode MS'"/>
    </w:rPr>
  </w:style>
  <w:style w:type="character" w:customStyle="1" w:styleId="ListLabel171">
    <w:name w:val="ListLabel 171"/>
    <w:qFormat/>
    <w:rPr>
      <w:rFonts w:cs="OpenSymbol, 'Arial Unicode MS'"/>
    </w:rPr>
  </w:style>
  <w:style w:type="character" w:customStyle="1" w:styleId="ListLabel172">
    <w:name w:val="ListLabel 172"/>
    <w:qFormat/>
    <w:rPr>
      <w:rFonts w:cs="OpenSymbol, 'Arial Unicode MS'"/>
    </w:rPr>
  </w:style>
  <w:style w:type="character" w:customStyle="1" w:styleId="ListLabel173">
    <w:name w:val="ListLabel 173"/>
    <w:qFormat/>
    <w:rPr>
      <w:rFonts w:cs="OpenSymbol, 'Arial Unicode MS'"/>
    </w:rPr>
  </w:style>
  <w:style w:type="character" w:customStyle="1" w:styleId="ListLabel174">
    <w:name w:val="ListLabel 174"/>
    <w:qFormat/>
    <w:rPr>
      <w:rFonts w:cs="OpenSymbol, 'Arial Unicode MS'"/>
      <w:sz w:val="22"/>
      <w:szCs w:val="22"/>
    </w:rPr>
  </w:style>
  <w:style w:type="character" w:customStyle="1" w:styleId="ListLabel175">
    <w:name w:val="ListLabel 175"/>
    <w:qFormat/>
    <w:rPr>
      <w:rFonts w:cs="OpenSymbol, 'Arial Unicode MS'"/>
    </w:rPr>
  </w:style>
  <w:style w:type="character" w:customStyle="1" w:styleId="ListLabel176">
    <w:name w:val="ListLabel 176"/>
    <w:qFormat/>
    <w:rPr>
      <w:rFonts w:cs="OpenSymbol, 'Arial Unicode MS'"/>
    </w:rPr>
  </w:style>
  <w:style w:type="character" w:customStyle="1" w:styleId="ListLabel177">
    <w:name w:val="ListLabel 177"/>
    <w:qFormat/>
    <w:rPr>
      <w:rFonts w:cs="OpenSymbol, 'Arial Unicode MS'"/>
      <w:sz w:val="22"/>
      <w:szCs w:val="22"/>
    </w:rPr>
  </w:style>
  <w:style w:type="character" w:customStyle="1" w:styleId="ListLabel178">
    <w:name w:val="ListLabel 178"/>
    <w:qFormat/>
    <w:rPr>
      <w:rFonts w:cs="OpenSymbol, 'Arial Unicode MS'"/>
    </w:rPr>
  </w:style>
  <w:style w:type="character" w:customStyle="1" w:styleId="ListLabel179">
    <w:name w:val="ListLabel 179"/>
    <w:qFormat/>
    <w:rPr>
      <w:rFonts w:cs="OpenSymbol, 'Arial Unicode MS'"/>
    </w:rPr>
  </w:style>
  <w:style w:type="character" w:customStyle="1" w:styleId="ListLabel180">
    <w:name w:val="ListLabel 180"/>
    <w:qFormat/>
    <w:rPr>
      <w:rFonts w:cs="OpenSymbol, 'Arial Unicode MS'"/>
      <w:sz w:val="22"/>
      <w:szCs w:val="22"/>
    </w:rPr>
  </w:style>
  <w:style w:type="character" w:customStyle="1" w:styleId="ListLabel181">
    <w:name w:val="ListLabel 181"/>
    <w:qFormat/>
    <w:rPr>
      <w:rFonts w:cs="OpenSymbol, 'Arial Unicode MS'"/>
    </w:rPr>
  </w:style>
  <w:style w:type="character" w:customStyle="1" w:styleId="ListLabel182">
    <w:name w:val="ListLabel 182"/>
    <w:qFormat/>
    <w:rPr>
      <w:rFonts w:cs="OpenSymbol, 'Arial Unicode MS'"/>
    </w:rPr>
  </w:style>
  <w:style w:type="character" w:customStyle="1" w:styleId="ListLabel183">
    <w:name w:val="ListLabel 183"/>
    <w:qFormat/>
    <w:rPr>
      <w:rFonts w:eastAsia="OpenSymbol, 'Arial Unicode MS'" w:cs="OpenSymbol, 'Arial Unicode MS'"/>
    </w:rPr>
  </w:style>
  <w:style w:type="character" w:customStyle="1" w:styleId="ListLabel184">
    <w:name w:val="ListLabel 184"/>
    <w:qFormat/>
    <w:rPr>
      <w:rFonts w:eastAsia="OpenSymbol, 'Arial Unicode MS'" w:cs="OpenSymbol, 'Arial Unicode MS'"/>
    </w:rPr>
  </w:style>
  <w:style w:type="character" w:customStyle="1" w:styleId="ListLabel185">
    <w:name w:val="ListLabel 185"/>
    <w:qFormat/>
    <w:rPr>
      <w:rFonts w:eastAsia="OpenSymbol, 'Arial Unicode MS'" w:cs="OpenSymbol, 'Arial Unicode MS'"/>
    </w:rPr>
  </w:style>
  <w:style w:type="character" w:customStyle="1" w:styleId="ListLabel186">
    <w:name w:val="ListLabel 186"/>
    <w:qFormat/>
    <w:rPr>
      <w:rFonts w:eastAsia="OpenSymbol, 'Arial Unicode MS'" w:cs="OpenSymbol, 'Arial Unicode MS'"/>
    </w:rPr>
  </w:style>
  <w:style w:type="character" w:customStyle="1" w:styleId="ListLabel187">
    <w:name w:val="ListLabel 187"/>
    <w:qFormat/>
    <w:rPr>
      <w:rFonts w:eastAsia="OpenSymbol, 'Arial Unicode MS'" w:cs="OpenSymbol, 'Arial Unicode MS'"/>
    </w:rPr>
  </w:style>
  <w:style w:type="character" w:customStyle="1" w:styleId="ListLabel188">
    <w:name w:val="ListLabel 188"/>
    <w:qFormat/>
    <w:rPr>
      <w:rFonts w:eastAsia="OpenSymbol, 'Arial Unicode MS'" w:cs="OpenSymbol, 'Arial Unicode MS'"/>
    </w:rPr>
  </w:style>
  <w:style w:type="character" w:customStyle="1" w:styleId="ListLabel189">
    <w:name w:val="ListLabel 189"/>
    <w:qFormat/>
    <w:rPr>
      <w:rFonts w:eastAsia="OpenSymbol, 'Arial Unicode MS'" w:cs="OpenSymbol, 'Arial Unicode MS'"/>
    </w:rPr>
  </w:style>
  <w:style w:type="character" w:customStyle="1" w:styleId="ListLabel190">
    <w:name w:val="ListLabel 190"/>
    <w:qFormat/>
    <w:rPr>
      <w:rFonts w:eastAsia="OpenSymbol, 'Arial Unicode MS'" w:cs="OpenSymbol, 'Arial Unicode MS'"/>
    </w:rPr>
  </w:style>
  <w:style w:type="character" w:customStyle="1" w:styleId="ListLabel191">
    <w:name w:val="ListLabel 191"/>
    <w:qFormat/>
    <w:rPr>
      <w:rFonts w:eastAsia="OpenSymbol, 'Arial Unicode MS'" w:cs="OpenSymbol, 'Arial Unicode MS'"/>
    </w:rPr>
  </w:style>
  <w:style w:type="character" w:customStyle="1" w:styleId="ListLabel192">
    <w:name w:val="ListLabel 192"/>
    <w:qFormat/>
    <w:rPr>
      <w:rFonts w:cs="OpenSymbol, 'Arial Unicode MS'"/>
      <w:sz w:val="22"/>
      <w:szCs w:val="22"/>
    </w:rPr>
  </w:style>
  <w:style w:type="character" w:customStyle="1" w:styleId="ListLabel193">
    <w:name w:val="ListLabel 193"/>
    <w:qFormat/>
    <w:rPr>
      <w:rFonts w:cs="OpenSymbol, 'Arial Unicode MS'"/>
    </w:rPr>
  </w:style>
  <w:style w:type="character" w:customStyle="1" w:styleId="ListLabel194">
    <w:name w:val="ListLabel 194"/>
    <w:qFormat/>
    <w:rPr>
      <w:rFonts w:cs="OpenSymbol, 'Arial Unicode MS'"/>
    </w:rPr>
  </w:style>
  <w:style w:type="character" w:customStyle="1" w:styleId="ListLabel195">
    <w:name w:val="ListLabel 195"/>
    <w:qFormat/>
    <w:rPr>
      <w:rFonts w:cs="OpenSymbol, 'Arial Unicode MS'"/>
      <w:sz w:val="22"/>
      <w:szCs w:val="22"/>
    </w:rPr>
  </w:style>
  <w:style w:type="character" w:customStyle="1" w:styleId="ListLabel196">
    <w:name w:val="ListLabel 196"/>
    <w:qFormat/>
    <w:rPr>
      <w:rFonts w:cs="OpenSymbol, 'Arial Unicode MS'"/>
    </w:rPr>
  </w:style>
  <w:style w:type="character" w:customStyle="1" w:styleId="ListLabel197">
    <w:name w:val="ListLabel 197"/>
    <w:qFormat/>
    <w:rPr>
      <w:rFonts w:cs="OpenSymbol, 'Arial Unicode MS'"/>
    </w:rPr>
  </w:style>
  <w:style w:type="character" w:customStyle="1" w:styleId="ListLabel198">
    <w:name w:val="ListLabel 198"/>
    <w:qFormat/>
    <w:rPr>
      <w:rFonts w:cs="OpenSymbol, 'Arial Unicode MS'"/>
      <w:sz w:val="22"/>
      <w:szCs w:val="22"/>
    </w:rPr>
  </w:style>
  <w:style w:type="character" w:customStyle="1" w:styleId="ListLabel199">
    <w:name w:val="ListLabel 199"/>
    <w:qFormat/>
    <w:rPr>
      <w:rFonts w:cs="OpenSymbol, 'Arial Unicode MS'"/>
    </w:rPr>
  </w:style>
  <w:style w:type="character" w:customStyle="1" w:styleId="ListLabel200">
    <w:name w:val="ListLabel 200"/>
    <w:qFormat/>
    <w:rPr>
      <w:rFonts w:cs="OpenSymbol, 'Arial Unicode MS'"/>
    </w:rPr>
  </w:style>
  <w:style w:type="character" w:customStyle="1" w:styleId="ListLabel201">
    <w:name w:val="ListLabel 201"/>
    <w:qFormat/>
    <w:rPr>
      <w:rFonts w:ascii="Liberation Sans" w:hAnsi="Liberation Sans" w:cs="OpenSymbol, 'Arial Unicode MS'"/>
      <w:sz w:val="22"/>
    </w:rPr>
  </w:style>
  <w:style w:type="character" w:customStyle="1" w:styleId="ListLabel202">
    <w:name w:val="ListLabel 202"/>
    <w:qFormat/>
    <w:rPr>
      <w:rFonts w:cs="OpenSymbol, 'Arial Unicode MS'"/>
    </w:rPr>
  </w:style>
  <w:style w:type="character" w:customStyle="1" w:styleId="ListLabel203">
    <w:name w:val="ListLabel 203"/>
    <w:qFormat/>
    <w:rPr>
      <w:rFonts w:cs="OpenSymbol, 'Arial Unicode MS'"/>
    </w:rPr>
  </w:style>
  <w:style w:type="character" w:customStyle="1" w:styleId="ListLabel204">
    <w:name w:val="ListLabel 204"/>
    <w:qFormat/>
    <w:rPr>
      <w:rFonts w:cs="OpenSymbol, 'Arial Unicode MS'"/>
    </w:rPr>
  </w:style>
  <w:style w:type="character" w:customStyle="1" w:styleId="ListLabel205">
    <w:name w:val="ListLabel 205"/>
    <w:qFormat/>
    <w:rPr>
      <w:rFonts w:cs="OpenSymbol, 'Arial Unicode MS'"/>
    </w:rPr>
  </w:style>
  <w:style w:type="character" w:customStyle="1" w:styleId="ListLabel206">
    <w:name w:val="ListLabel 206"/>
    <w:qFormat/>
    <w:rPr>
      <w:rFonts w:cs="OpenSymbol, 'Arial Unicode MS'"/>
    </w:rPr>
  </w:style>
  <w:style w:type="character" w:customStyle="1" w:styleId="ListLabel207">
    <w:name w:val="ListLabel 207"/>
    <w:qFormat/>
    <w:rPr>
      <w:rFonts w:cs="OpenSymbol, 'Arial Unicode MS'"/>
    </w:rPr>
  </w:style>
  <w:style w:type="character" w:customStyle="1" w:styleId="ListLabel208">
    <w:name w:val="ListLabel 208"/>
    <w:qFormat/>
    <w:rPr>
      <w:rFonts w:cs="OpenSymbol, 'Arial Unicode MS'"/>
    </w:rPr>
  </w:style>
  <w:style w:type="character" w:customStyle="1" w:styleId="ListLabel209">
    <w:name w:val="ListLabel 209"/>
    <w:qFormat/>
    <w:rPr>
      <w:rFonts w:cs="OpenSymbol, 'Arial Unicode MS'"/>
    </w:rPr>
  </w:style>
  <w:style w:type="character" w:customStyle="1" w:styleId="ListLabel210">
    <w:name w:val="ListLabel 210"/>
    <w:qFormat/>
    <w:rPr>
      <w:rFonts w:ascii="Liberation Sans" w:eastAsia="OpenSymbol, 'Arial Unicode MS'" w:hAnsi="Liberation Sans" w:cs="OpenSymbol, 'Arial Unicode MS'"/>
      <w:sz w:val="22"/>
    </w:rPr>
  </w:style>
  <w:style w:type="character" w:customStyle="1" w:styleId="ListLabel211">
    <w:name w:val="ListLabel 211"/>
    <w:qFormat/>
    <w:rPr>
      <w:rFonts w:eastAsia="OpenSymbol, 'Arial Unicode MS'" w:cs="OpenSymbol, 'Arial Unicode MS'"/>
    </w:rPr>
  </w:style>
  <w:style w:type="character" w:customStyle="1" w:styleId="ListLabel212">
    <w:name w:val="ListLabel 212"/>
    <w:qFormat/>
    <w:rPr>
      <w:rFonts w:eastAsia="OpenSymbol, 'Arial Unicode MS'" w:cs="OpenSymbol, 'Arial Unicode MS'"/>
    </w:rPr>
  </w:style>
  <w:style w:type="character" w:customStyle="1" w:styleId="ListLabel213">
    <w:name w:val="ListLabel 213"/>
    <w:qFormat/>
    <w:rPr>
      <w:rFonts w:eastAsia="OpenSymbol, 'Arial Unicode MS'" w:cs="OpenSymbol, 'Arial Unicode MS'"/>
    </w:rPr>
  </w:style>
  <w:style w:type="character" w:customStyle="1" w:styleId="ListLabel214">
    <w:name w:val="ListLabel 214"/>
    <w:qFormat/>
    <w:rPr>
      <w:rFonts w:eastAsia="OpenSymbol, 'Arial Unicode MS'" w:cs="OpenSymbol, 'Arial Unicode MS'"/>
    </w:rPr>
  </w:style>
  <w:style w:type="character" w:customStyle="1" w:styleId="ListLabel215">
    <w:name w:val="ListLabel 215"/>
    <w:qFormat/>
    <w:rPr>
      <w:rFonts w:eastAsia="OpenSymbol, 'Arial Unicode MS'" w:cs="OpenSymbol, 'Arial Unicode MS'"/>
    </w:rPr>
  </w:style>
  <w:style w:type="character" w:customStyle="1" w:styleId="ListLabel216">
    <w:name w:val="ListLabel 216"/>
    <w:qFormat/>
    <w:rPr>
      <w:rFonts w:eastAsia="OpenSymbol, 'Arial Unicode MS'" w:cs="OpenSymbol, 'Arial Unicode MS'"/>
    </w:rPr>
  </w:style>
  <w:style w:type="character" w:customStyle="1" w:styleId="ListLabel217">
    <w:name w:val="ListLabel 217"/>
    <w:qFormat/>
    <w:rPr>
      <w:rFonts w:eastAsia="OpenSymbol, 'Arial Unicode MS'" w:cs="OpenSymbol, 'Arial Unicode MS'"/>
    </w:rPr>
  </w:style>
  <w:style w:type="character" w:customStyle="1" w:styleId="ListLabel218">
    <w:name w:val="ListLabel 218"/>
    <w:qFormat/>
    <w:rPr>
      <w:rFonts w:eastAsia="OpenSymbol, 'Arial Unicode MS'" w:cs="OpenSymbol, 'Arial Unicode MS'"/>
    </w:rPr>
  </w:style>
  <w:style w:type="character" w:customStyle="1" w:styleId="ListLabel219">
    <w:name w:val="ListLabel 219"/>
    <w:qFormat/>
    <w:rPr>
      <w:rFonts w:ascii="Liberation Sans" w:eastAsia="OpenSymbol, 'Arial Unicode MS'" w:hAnsi="Liberation Sans" w:cs="OpenSymbol, 'Arial Unicode MS'"/>
      <w:sz w:val="22"/>
    </w:rPr>
  </w:style>
  <w:style w:type="character" w:customStyle="1" w:styleId="ListLabel220">
    <w:name w:val="ListLabel 220"/>
    <w:qFormat/>
    <w:rPr>
      <w:rFonts w:eastAsia="OpenSymbol, 'Arial Unicode MS'" w:cs="OpenSymbol, 'Arial Unicode MS'"/>
    </w:rPr>
  </w:style>
  <w:style w:type="character" w:customStyle="1" w:styleId="ListLabel221">
    <w:name w:val="ListLabel 221"/>
    <w:qFormat/>
    <w:rPr>
      <w:rFonts w:eastAsia="OpenSymbol, 'Arial Unicode MS'" w:cs="OpenSymbol, 'Arial Unicode MS'"/>
    </w:rPr>
  </w:style>
  <w:style w:type="character" w:customStyle="1" w:styleId="ListLabel222">
    <w:name w:val="ListLabel 222"/>
    <w:qFormat/>
    <w:rPr>
      <w:rFonts w:eastAsia="OpenSymbol, 'Arial Unicode MS'" w:cs="OpenSymbol, 'Arial Unicode MS'"/>
    </w:rPr>
  </w:style>
  <w:style w:type="character" w:customStyle="1" w:styleId="ListLabel223">
    <w:name w:val="ListLabel 223"/>
    <w:qFormat/>
    <w:rPr>
      <w:rFonts w:eastAsia="OpenSymbol, 'Arial Unicode MS'" w:cs="OpenSymbol, 'Arial Unicode MS'"/>
    </w:rPr>
  </w:style>
  <w:style w:type="character" w:customStyle="1" w:styleId="ListLabel224">
    <w:name w:val="ListLabel 224"/>
    <w:qFormat/>
    <w:rPr>
      <w:rFonts w:eastAsia="OpenSymbol, 'Arial Unicode MS'" w:cs="OpenSymbol, 'Arial Unicode MS'"/>
    </w:rPr>
  </w:style>
  <w:style w:type="character" w:customStyle="1" w:styleId="ListLabel225">
    <w:name w:val="ListLabel 225"/>
    <w:qFormat/>
    <w:rPr>
      <w:rFonts w:eastAsia="OpenSymbol, 'Arial Unicode MS'" w:cs="OpenSymbol, 'Arial Unicode MS'"/>
    </w:rPr>
  </w:style>
  <w:style w:type="character" w:customStyle="1" w:styleId="ListLabel226">
    <w:name w:val="ListLabel 226"/>
    <w:qFormat/>
    <w:rPr>
      <w:rFonts w:eastAsia="OpenSymbol, 'Arial Unicode MS'" w:cs="OpenSymbol, 'Arial Unicode MS'"/>
    </w:rPr>
  </w:style>
  <w:style w:type="character" w:customStyle="1" w:styleId="ListLabel227">
    <w:name w:val="ListLabel 227"/>
    <w:qFormat/>
    <w:rPr>
      <w:rFonts w:eastAsia="OpenSymbol, 'Arial Unicode MS'" w:cs="OpenSymbol, 'Arial Unicode MS'"/>
    </w:rPr>
  </w:style>
  <w:style w:type="character" w:customStyle="1" w:styleId="ListLabel228">
    <w:name w:val="ListLabel 228"/>
    <w:qFormat/>
    <w:rPr>
      <w:rFonts w:ascii="Liberation Sans" w:eastAsia="OpenSymbol, 'Arial Unicode MS'" w:hAnsi="Liberation Sans" w:cs="OpenSymbol, 'Arial Unicode MS'"/>
      <w:sz w:val="22"/>
    </w:rPr>
  </w:style>
  <w:style w:type="character" w:customStyle="1" w:styleId="ListLabel229">
    <w:name w:val="ListLabel 229"/>
    <w:qFormat/>
    <w:rPr>
      <w:rFonts w:eastAsia="OpenSymbol, 'Arial Unicode MS'" w:cs="OpenSymbol, 'Arial Unicode MS'"/>
    </w:rPr>
  </w:style>
  <w:style w:type="character" w:customStyle="1" w:styleId="ListLabel230">
    <w:name w:val="ListLabel 230"/>
    <w:qFormat/>
    <w:rPr>
      <w:rFonts w:eastAsia="OpenSymbol, 'Arial Unicode MS'" w:cs="OpenSymbol, 'Arial Unicode MS'"/>
    </w:rPr>
  </w:style>
  <w:style w:type="character" w:customStyle="1" w:styleId="ListLabel231">
    <w:name w:val="ListLabel 231"/>
    <w:qFormat/>
    <w:rPr>
      <w:rFonts w:eastAsia="OpenSymbol, 'Arial Unicode MS'" w:cs="OpenSymbol, 'Arial Unicode MS'"/>
    </w:rPr>
  </w:style>
  <w:style w:type="character" w:customStyle="1" w:styleId="ListLabel232">
    <w:name w:val="ListLabel 232"/>
    <w:qFormat/>
    <w:rPr>
      <w:rFonts w:eastAsia="OpenSymbol, 'Arial Unicode MS'" w:cs="OpenSymbol, 'Arial Unicode MS'"/>
    </w:rPr>
  </w:style>
  <w:style w:type="character" w:customStyle="1" w:styleId="ListLabel233">
    <w:name w:val="ListLabel 233"/>
    <w:qFormat/>
    <w:rPr>
      <w:rFonts w:eastAsia="OpenSymbol, 'Arial Unicode MS'" w:cs="OpenSymbol, 'Arial Unicode MS'"/>
    </w:rPr>
  </w:style>
  <w:style w:type="character" w:customStyle="1" w:styleId="ListLabel234">
    <w:name w:val="ListLabel 234"/>
    <w:qFormat/>
    <w:rPr>
      <w:rFonts w:eastAsia="OpenSymbol, 'Arial Unicode MS'" w:cs="OpenSymbol, 'Arial Unicode MS'"/>
    </w:rPr>
  </w:style>
  <w:style w:type="character" w:customStyle="1" w:styleId="ListLabel235">
    <w:name w:val="ListLabel 235"/>
    <w:qFormat/>
    <w:rPr>
      <w:rFonts w:eastAsia="OpenSymbol, 'Arial Unicode MS'" w:cs="OpenSymbol, 'Arial Unicode MS'"/>
    </w:rPr>
  </w:style>
  <w:style w:type="character" w:customStyle="1" w:styleId="ListLabel236">
    <w:name w:val="ListLabel 236"/>
    <w:qFormat/>
    <w:rPr>
      <w:rFonts w:eastAsia="OpenSymbol, 'Arial Unicode MS'" w:cs="OpenSymbol, 'Arial Unicode MS'"/>
    </w:rPr>
  </w:style>
  <w:style w:type="character" w:customStyle="1" w:styleId="ListLabel237">
    <w:name w:val="ListLabel 237"/>
    <w:qFormat/>
    <w:rPr>
      <w:rFonts w:ascii="Liberation Sans" w:hAnsi="Liberation Sans" w:cs="OpenSymbol, 'Arial Unicode MS'"/>
      <w:sz w:val="22"/>
      <w:szCs w:val="22"/>
      <w:highlight w:val="yellow"/>
    </w:rPr>
  </w:style>
  <w:style w:type="character" w:customStyle="1" w:styleId="ListLabel238">
    <w:name w:val="ListLabel 238"/>
    <w:qFormat/>
    <w:rPr>
      <w:rFonts w:cs="OpenSymbol, 'Arial Unicode MS'"/>
    </w:rPr>
  </w:style>
  <w:style w:type="character" w:customStyle="1" w:styleId="ListLabel239">
    <w:name w:val="ListLabel 239"/>
    <w:qFormat/>
    <w:rPr>
      <w:rFonts w:cs="OpenSymbol, 'Arial Unicode MS'"/>
    </w:rPr>
  </w:style>
  <w:style w:type="character" w:customStyle="1" w:styleId="ListLabel240">
    <w:name w:val="ListLabel 240"/>
    <w:qFormat/>
    <w:rPr>
      <w:rFonts w:cs="OpenSymbol, 'Arial Unicode MS'"/>
      <w:sz w:val="22"/>
      <w:szCs w:val="22"/>
      <w:highlight w:val="yellow"/>
    </w:rPr>
  </w:style>
  <w:style w:type="character" w:customStyle="1" w:styleId="ListLabel241">
    <w:name w:val="ListLabel 241"/>
    <w:qFormat/>
    <w:rPr>
      <w:rFonts w:cs="OpenSymbol, 'Arial Unicode MS'"/>
    </w:rPr>
  </w:style>
  <w:style w:type="character" w:customStyle="1" w:styleId="ListLabel242">
    <w:name w:val="ListLabel 242"/>
    <w:qFormat/>
    <w:rPr>
      <w:rFonts w:cs="OpenSymbol, 'Arial Unicode MS'"/>
    </w:rPr>
  </w:style>
  <w:style w:type="character" w:customStyle="1" w:styleId="ListLabel243">
    <w:name w:val="ListLabel 243"/>
    <w:qFormat/>
    <w:rPr>
      <w:rFonts w:cs="OpenSymbol, 'Arial Unicode MS'"/>
      <w:sz w:val="22"/>
      <w:szCs w:val="22"/>
      <w:highlight w:val="yellow"/>
    </w:rPr>
  </w:style>
  <w:style w:type="character" w:customStyle="1" w:styleId="ListLabel244">
    <w:name w:val="ListLabel 244"/>
    <w:qFormat/>
    <w:rPr>
      <w:rFonts w:cs="OpenSymbol, 'Arial Unicode MS'"/>
    </w:rPr>
  </w:style>
  <w:style w:type="character" w:customStyle="1" w:styleId="ListLabel245">
    <w:name w:val="ListLabel 245"/>
    <w:qFormat/>
    <w:rPr>
      <w:rFonts w:cs="OpenSymbol, 'Arial Unicode MS'"/>
    </w:rPr>
  </w:style>
  <w:style w:type="character" w:customStyle="1" w:styleId="ListLabel246">
    <w:name w:val="ListLabel 246"/>
    <w:qFormat/>
    <w:rPr>
      <w:rFonts w:ascii="Liberation Sans" w:eastAsia="OpenSymbol, 'Arial Unicode MS'" w:hAnsi="Liberation Sans" w:cs="OpenSymbol, 'Arial Unicode MS'"/>
      <w:sz w:val="22"/>
    </w:rPr>
  </w:style>
  <w:style w:type="character" w:customStyle="1" w:styleId="ListLabel247">
    <w:name w:val="ListLabel 247"/>
    <w:qFormat/>
    <w:rPr>
      <w:rFonts w:eastAsia="OpenSymbol, 'Arial Unicode MS'" w:cs="OpenSymbol, 'Arial Unicode MS'"/>
    </w:rPr>
  </w:style>
  <w:style w:type="character" w:customStyle="1" w:styleId="ListLabel248">
    <w:name w:val="ListLabel 248"/>
    <w:qFormat/>
    <w:rPr>
      <w:rFonts w:eastAsia="OpenSymbol, 'Arial Unicode MS'" w:cs="OpenSymbol, 'Arial Unicode MS'"/>
    </w:rPr>
  </w:style>
  <w:style w:type="character" w:customStyle="1" w:styleId="ListLabel249">
    <w:name w:val="ListLabel 249"/>
    <w:qFormat/>
    <w:rPr>
      <w:rFonts w:eastAsia="OpenSymbol, 'Arial Unicode MS'" w:cs="OpenSymbol, 'Arial Unicode MS'"/>
    </w:rPr>
  </w:style>
  <w:style w:type="character" w:customStyle="1" w:styleId="ListLabel250">
    <w:name w:val="ListLabel 250"/>
    <w:qFormat/>
    <w:rPr>
      <w:rFonts w:eastAsia="OpenSymbol, 'Arial Unicode MS'" w:cs="OpenSymbol, 'Arial Unicode MS'"/>
    </w:rPr>
  </w:style>
  <w:style w:type="character" w:customStyle="1" w:styleId="ListLabel251">
    <w:name w:val="ListLabel 251"/>
    <w:qFormat/>
    <w:rPr>
      <w:rFonts w:eastAsia="OpenSymbol, 'Arial Unicode MS'" w:cs="OpenSymbol, 'Arial Unicode MS'"/>
    </w:rPr>
  </w:style>
  <w:style w:type="character" w:customStyle="1" w:styleId="ListLabel252">
    <w:name w:val="ListLabel 252"/>
    <w:qFormat/>
    <w:rPr>
      <w:rFonts w:eastAsia="OpenSymbol, 'Arial Unicode MS'" w:cs="OpenSymbol, 'Arial Unicode MS'"/>
    </w:rPr>
  </w:style>
  <w:style w:type="character" w:customStyle="1" w:styleId="ListLabel253">
    <w:name w:val="ListLabel 253"/>
    <w:qFormat/>
    <w:rPr>
      <w:rFonts w:eastAsia="OpenSymbol, 'Arial Unicode MS'" w:cs="OpenSymbol, 'Arial Unicode MS'"/>
    </w:rPr>
  </w:style>
  <w:style w:type="character" w:customStyle="1" w:styleId="ListLabel254">
    <w:name w:val="ListLabel 254"/>
    <w:qFormat/>
    <w:rPr>
      <w:rFonts w:eastAsia="OpenSymbol, 'Arial Unicode MS'" w:cs="OpenSymbol, 'Arial Unicode MS'"/>
    </w:rPr>
  </w:style>
  <w:style w:type="character" w:customStyle="1" w:styleId="ListLabel255">
    <w:name w:val="ListLabel 255"/>
    <w:qFormat/>
    <w:rPr>
      <w:rFonts w:ascii="Liberation Sans" w:eastAsia="OpenSymbol, 'Arial Unicode MS'" w:hAnsi="Liberation Sans" w:cs="OpenSymbol, 'Arial Unicode MS'"/>
      <w:sz w:val="22"/>
    </w:rPr>
  </w:style>
  <w:style w:type="character" w:customStyle="1" w:styleId="ListLabel256">
    <w:name w:val="ListLabel 256"/>
    <w:qFormat/>
    <w:rPr>
      <w:rFonts w:eastAsia="OpenSymbol, 'Arial Unicode MS'" w:cs="OpenSymbol, 'Arial Unicode MS'"/>
    </w:rPr>
  </w:style>
  <w:style w:type="character" w:customStyle="1" w:styleId="ListLabel257">
    <w:name w:val="ListLabel 257"/>
    <w:qFormat/>
    <w:rPr>
      <w:rFonts w:eastAsia="OpenSymbol, 'Arial Unicode MS'" w:cs="OpenSymbol, 'Arial Unicode MS'"/>
    </w:rPr>
  </w:style>
  <w:style w:type="character" w:customStyle="1" w:styleId="ListLabel258">
    <w:name w:val="ListLabel 258"/>
    <w:qFormat/>
    <w:rPr>
      <w:rFonts w:eastAsia="OpenSymbol, 'Arial Unicode MS'" w:cs="OpenSymbol, 'Arial Unicode MS'"/>
    </w:rPr>
  </w:style>
  <w:style w:type="character" w:customStyle="1" w:styleId="ListLabel259">
    <w:name w:val="ListLabel 259"/>
    <w:qFormat/>
    <w:rPr>
      <w:rFonts w:eastAsia="OpenSymbol, 'Arial Unicode MS'" w:cs="OpenSymbol, 'Arial Unicode MS'"/>
    </w:rPr>
  </w:style>
  <w:style w:type="character" w:customStyle="1" w:styleId="ListLabel260">
    <w:name w:val="ListLabel 260"/>
    <w:qFormat/>
    <w:rPr>
      <w:rFonts w:eastAsia="OpenSymbol, 'Arial Unicode MS'" w:cs="OpenSymbol, 'Arial Unicode MS'"/>
    </w:rPr>
  </w:style>
  <w:style w:type="character" w:customStyle="1" w:styleId="ListLabel261">
    <w:name w:val="ListLabel 261"/>
    <w:qFormat/>
    <w:rPr>
      <w:rFonts w:eastAsia="OpenSymbol, 'Arial Unicode MS'" w:cs="OpenSymbol, 'Arial Unicode MS'"/>
    </w:rPr>
  </w:style>
  <w:style w:type="character" w:customStyle="1" w:styleId="ListLabel262">
    <w:name w:val="ListLabel 262"/>
    <w:qFormat/>
    <w:rPr>
      <w:rFonts w:eastAsia="OpenSymbol, 'Arial Unicode MS'" w:cs="OpenSymbol, 'Arial Unicode MS'"/>
    </w:rPr>
  </w:style>
  <w:style w:type="character" w:customStyle="1" w:styleId="ListLabel263">
    <w:name w:val="ListLabel 263"/>
    <w:qFormat/>
    <w:rPr>
      <w:rFonts w:eastAsia="OpenSymbol, 'Arial Unicode MS'" w:cs="OpenSymbol, 'Arial Unicode MS'"/>
    </w:rPr>
  </w:style>
  <w:style w:type="character" w:customStyle="1" w:styleId="ListLabel264">
    <w:name w:val="ListLabel 264"/>
    <w:qFormat/>
    <w:rPr>
      <w:rFonts w:ascii="Liberation Sans" w:hAnsi="Liberation Sans" w:cs="OpenSymbol, 'Arial Unicode MS'"/>
      <w:sz w:val="22"/>
      <w:szCs w:val="22"/>
      <w:highlight w:val="yellow"/>
    </w:rPr>
  </w:style>
  <w:style w:type="character" w:customStyle="1" w:styleId="ListLabel265">
    <w:name w:val="ListLabel 265"/>
    <w:qFormat/>
    <w:rPr>
      <w:rFonts w:cs="OpenSymbol, 'Arial Unicode MS'"/>
    </w:rPr>
  </w:style>
  <w:style w:type="character" w:customStyle="1" w:styleId="ListLabel266">
    <w:name w:val="ListLabel 266"/>
    <w:qFormat/>
    <w:rPr>
      <w:rFonts w:cs="OpenSymbol, 'Arial Unicode MS'"/>
    </w:rPr>
  </w:style>
  <w:style w:type="character" w:customStyle="1" w:styleId="ListLabel267">
    <w:name w:val="ListLabel 267"/>
    <w:qFormat/>
    <w:rPr>
      <w:rFonts w:cs="OpenSymbol, 'Arial Unicode MS'"/>
      <w:sz w:val="22"/>
      <w:szCs w:val="22"/>
      <w:highlight w:val="yellow"/>
    </w:rPr>
  </w:style>
  <w:style w:type="character" w:customStyle="1" w:styleId="ListLabel268">
    <w:name w:val="ListLabel 268"/>
    <w:qFormat/>
    <w:rPr>
      <w:rFonts w:cs="OpenSymbol, 'Arial Unicode MS'"/>
    </w:rPr>
  </w:style>
  <w:style w:type="character" w:customStyle="1" w:styleId="ListLabel269">
    <w:name w:val="ListLabel 269"/>
    <w:qFormat/>
    <w:rPr>
      <w:rFonts w:cs="OpenSymbol, 'Arial Unicode MS'"/>
    </w:rPr>
  </w:style>
  <w:style w:type="character" w:customStyle="1" w:styleId="ListLabel270">
    <w:name w:val="ListLabel 270"/>
    <w:qFormat/>
    <w:rPr>
      <w:rFonts w:cs="OpenSymbol, 'Arial Unicode MS'"/>
      <w:sz w:val="22"/>
      <w:szCs w:val="22"/>
      <w:highlight w:val="yellow"/>
    </w:rPr>
  </w:style>
  <w:style w:type="character" w:customStyle="1" w:styleId="ListLabel271">
    <w:name w:val="ListLabel 271"/>
    <w:qFormat/>
    <w:rPr>
      <w:rFonts w:cs="OpenSymbol, 'Arial Unicode MS'"/>
    </w:rPr>
  </w:style>
  <w:style w:type="character" w:customStyle="1" w:styleId="ListLabel272">
    <w:name w:val="ListLabel 272"/>
    <w:qFormat/>
    <w:rPr>
      <w:rFonts w:cs="OpenSymbol, 'Arial Unicode MS'"/>
    </w:rPr>
  </w:style>
  <w:style w:type="character" w:customStyle="1" w:styleId="ListLabel273">
    <w:name w:val="ListLabel 273"/>
    <w:qFormat/>
    <w:rPr>
      <w:rFonts w:eastAsia="Times New Roman" w:cs="Liberation Sans"/>
    </w:rPr>
  </w:style>
  <w:style w:type="character" w:customStyle="1" w:styleId="ListLabel274">
    <w:name w:val="ListLabel 274"/>
    <w:qFormat/>
    <w:rPr>
      <w:rFonts w:cs="Courier New"/>
    </w:rPr>
  </w:style>
  <w:style w:type="character" w:customStyle="1" w:styleId="ListLabel275">
    <w:name w:val="ListLabel 275"/>
    <w:qFormat/>
    <w:rPr>
      <w:rFonts w:cs="Courier New"/>
    </w:rPr>
  </w:style>
  <w:style w:type="character" w:customStyle="1" w:styleId="ListLabel276">
    <w:name w:val="ListLabel 276"/>
    <w:qFormat/>
    <w:rPr>
      <w:rFonts w:cs="Courier New"/>
    </w:rPr>
  </w:style>
  <w:style w:type="character" w:customStyle="1" w:styleId="ListLabel277">
    <w:name w:val="ListLabel 277"/>
    <w:qFormat/>
    <w:rPr>
      <w:rFonts w:cs="OpenSymbol, 'Arial Unicode MS'"/>
      <w:sz w:val="22"/>
      <w:szCs w:val="22"/>
      <w:highlight w:val="yellow"/>
    </w:rPr>
  </w:style>
  <w:style w:type="character" w:customStyle="1" w:styleId="ListLabel278">
    <w:name w:val="ListLabel 278"/>
    <w:qFormat/>
    <w:rPr>
      <w:rFonts w:cs="OpenSymbol, 'Arial Unicode MS'"/>
    </w:rPr>
  </w:style>
  <w:style w:type="character" w:customStyle="1" w:styleId="ListLabel279">
    <w:name w:val="ListLabel 279"/>
    <w:qFormat/>
    <w:rPr>
      <w:rFonts w:cs="OpenSymbol, 'Arial Unicode MS'"/>
    </w:rPr>
  </w:style>
  <w:style w:type="character" w:customStyle="1" w:styleId="ListLabel280">
    <w:name w:val="ListLabel 280"/>
    <w:qFormat/>
    <w:rPr>
      <w:rFonts w:cs="OpenSymbol, 'Arial Unicode MS'"/>
      <w:sz w:val="22"/>
      <w:szCs w:val="22"/>
      <w:highlight w:val="yellow"/>
    </w:rPr>
  </w:style>
  <w:style w:type="character" w:customStyle="1" w:styleId="ListLabel281">
    <w:name w:val="ListLabel 281"/>
    <w:qFormat/>
    <w:rPr>
      <w:rFonts w:cs="OpenSymbol, 'Arial Unicode MS'"/>
    </w:rPr>
  </w:style>
  <w:style w:type="character" w:customStyle="1" w:styleId="ListLabel282">
    <w:name w:val="ListLabel 282"/>
    <w:qFormat/>
    <w:rPr>
      <w:rFonts w:cs="OpenSymbol, 'Arial Unicode MS'"/>
    </w:rPr>
  </w:style>
  <w:style w:type="character" w:customStyle="1" w:styleId="ListLabel283">
    <w:name w:val="ListLabel 283"/>
    <w:qFormat/>
    <w:rPr>
      <w:rFonts w:cs="OpenSymbol, 'Arial Unicode MS'"/>
      <w:sz w:val="22"/>
      <w:szCs w:val="22"/>
      <w:highlight w:val="yellow"/>
    </w:rPr>
  </w:style>
  <w:style w:type="character" w:customStyle="1" w:styleId="ListLabel284">
    <w:name w:val="ListLabel 284"/>
    <w:qFormat/>
    <w:rPr>
      <w:rFonts w:cs="OpenSymbol, 'Arial Unicode MS'"/>
    </w:rPr>
  </w:style>
  <w:style w:type="character" w:customStyle="1" w:styleId="ListLabel285">
    <w:name w:val="ListLabel 285"/>
    <w:qFormat/>
    <w:rPr>
      <w:rFonts w:cs="OpenSymbol, 'Arial Unicode MS'"/>
    </w:rPr>
  </w:style>
  <w:style w:type="character" w:customStyle="1" w:styleId="ListLabel286">
    <w:name w:val="ListLabel 286"/>
    <w:qFormat/>
    <w:rPr>
      <w:rFonts w:eastAsia="OpenSymbol, 'Arial Unicode MS'" w:cs="OpenSymbol, 'Arial Unicode MS'"/>
    </w:rPr>
  </w:style>
  <w:style w:type="character" w:customStyle="1" w:styleId="ListLabel287">
    <w:name w:val="ListLabel 287"/>
    <w:qFormat/>
    <w:rPr>
      <w:rFonts w:eastAsia="OpenSymbol, 'Arial Unicode MS'" w:cs="OpenSymbol, 'Arial Unicode MS'"/>
    </w:rPr>
  </w:style>
  <w:style w:type="character" w:customStyle="1" w:styleId="ListLabel288">
    <w:name w:val="ListLabel 288"/>
    <w:qFormat/>
    <w:rPr>
      <w:rFonts w:eastAsia="OpenSymbol, 'Arial Unicode MS'" w:cs="OpenSymbol, 'Arial Unicode MS'"/>
    </w:rPr>
  </w:style>
  <w:style w:type="character" w:customStyle="1" w:styleId="ListLabel289">
    <w:name w:val="ListLabel 289"/>
    <w:qFormat/>
    <w:rPr>
      <w:rFonts w:eastAsia="OpenSymbol, 'Arial Unicode MS'" w:cs="OpenSymbol, 'Arial Unicode MS'"/>
    </w:rPr>
  </w:style>
  <w:style w:type="character" w:customStyle="1" w:styleId="ListLabel290">
    <w:name w:val="ListLabel 290"/>
    <w:qFormat/>
    <w:rPr>
      <w:rFonts w:eastAsia="OpenSymbol, 'Arial Unicode MS'" w:cs="OpenSymbol, 'Arial Unicode MS'"/>
    </w:rPr>
  </w:style>
  <w:style w:type="character" w:customStyle="1" w:styleId="ListLabel291">
    <w:name w:val="ListLabel 291"/>
    <w:qFormat/>
    <w:rPr>
      <w:rFonts w:eastAsia="OpenSymbol, 'Arial Unicode MS'" w:cs="OpenSymbol, 'Arial Unicode MS'"/>
    </w:rPr>
  </w:style>
  <w:style w:type="character" w:customStyle="1" w:styleId="ListLabel292">
    <w:name w:val="ListLabel 292"/>
    <w:qFormat/>
    <w:rPr>
      <w:rFonts w:eastAsia="OpenSymbol, 'Arial Unicode MS'" w:cs="OpenSymbol, 'Arial Unicode MS'"/>
    </w:rPr>
  </w:style>
  <w:style w:type="character" w:customStyle="1" w:styleId="ListLabel293">
    <w:name w:val="ListLabel 293"/>
    <w:qFormat/>
    <w:rPr>
      <w:rFonts w:eastAsia="OpenSymbol, 'Arial Unicode MS'" w:cs="OpenSymbol, 'Arial Unicode MS'"/>
    </w:rPr>
  </w:style>
  <w:style w:type="character" w:customStyle="1" w:styleId="ListLabel294">
    <w:name w:val="ListLabel 294"/>
    <w:qFormat/>
    <w:rPr>
      <w:rFonts w:eastAsia="OpenSymbol, 'Arial Unicode MS'" w:cs="OpenSymbol, 'Arial Unicode MS'"/>
    </w:rPr>
  </w:style>
  <w:style w:type="character" w:customStyle="1" w:styleId="ListLabel295">
    <w:name w:val="ListLabel 295"/>
    <w:qFormat/>
    <w:rPr>
      <w:rFonts w:ascii="Liberation Sans" w:hAnsi="Liberation Sans" w:cs="OpenSymbol, 'Arial Unicode MS'"/>
      <w:sz w:val="22"/>
      <w:szCs w:val="22"/>
      <w:highlight w:val="yellow"/>
    </w:rPr>
  </w:style>
  <w:style w:type="character" w:customStyle="1" w:styleId="ListLabel296">
    <w:name w:val="ListLabel 296"/>
    <w:qFormat/>
    <w:rPr>
      <w:rFonts w:cs="OpenSymbol, 'Arial Unicode MS'"/>
    </w:rPr>
  </w:style>
  <w:style w:type="character" w:customStyle="1" w:styleId="ListLabel297">
    <w:name w:val="ListLabel 297"/>
    <w:qFormat/>
    <w:rPr>
      <w:rFonts w:cs="OpenSymbol, 'Arial Unicode MS'"/>
    </w:rPr>
  </w:style>
  <w:style w:type="character" w:customStyle="1" w:styleId="ListLabel298">
    <w:name w:val="ListLabel 298"/>
    <w:qFormat/>
    <w:rPr>
      <w:rFonts w:cs="OpenSymbol, 'Arial Unicode MS'"/>
      <w:sz w:val="22"/>
      <w:szCs w:val="22"/>
      <w:highlight w:val="yellow"/>
    </w:rPr>
  </w:style>
  <w:style w:type="character" w:customStyle="1" w:styleId="ListLabel299">
    <w:name w:val="ListLabel 299"/>
    <w:qFormat/>
    <w:rPr>
      <w:rFonts w:cs="OpenSymbol, 'Arial Unicode MS'"/>
    </w:rPr>
  </w:style>
  <w:style w:type="character" w:customStyle="1" w:styleId="ListLabel300">
    <w:name w:val="ListLabel 300"/>
    <w:qFormat/>
    <w:rPr>
      <w:rFonts w:cs="OpenSymbol, 'Arial Unicode MS'"/>
    </w:rPr>
  </w:style>
  <w:style w:type="character" w:customStyle="1" w:styleId="ListLabel301">
    <w:name w:val="ListLabel 301"/>
    <w:qFormat/>
    <w:rPr>
      <w:rFonts w:cs="OpenSymbol, 'Arial Unicode MS'"/>
      <w:sz w:val="22"/>
      <w:szCs w:val="22"/>
      <w:highlight w:val="yellow"/>
    </w:rPr>
  </w:style>
  <w:style w:type="character" w:customStyle="1" w:styleId="ListLabel302">
    <w:name w:val="ListLabel 302"/>
    <w:qFormat/>
    <w:rPr>
      <w:rFonts w:cs="OpenSymbol, 'Arial Unicode MS'"/>
    </w:rPr>
  </w:style>
  <w:style w:type="character" w:customStyle="1" w:styleId="ListLabel303">
    <w:name w:val="ListLabel 303"/>
    <w:qFormat/>
    <w:rPr>
      <w:rFonts w:cs="OpenSymbol, 'Arial Unicode MS'"/>
    </w:rPr>
  </w:style>
  <w:style w:type="character" w:customStyle="1" w:styleId="ListLabel304">
    <w:name w:val="ListLabel 304"/>
    <w:qFormat/>
    <w:rPr>
      <w:rFonts w:ascii="Liberation Sans" w:hAnsi="Liberation Sans" w:cs="OpenSymbol, 'Arial Unicode MS'"/>
      <w:sz w:val="22"/>
    </w:rPr>
  </w:style>
  <w:style w:type="character" w:customStyle="1" w:styleId="ListLabel305">
    <w:name w:val="ListLabel 305"/>
    <w:qFormat/>
    <w:rPr>
      <w:rFonts w:cs="OpenSymbol, 'Arial Unicode MS'"/>
    </w:rPr>
  </w:style>
  <w:style w:type="character" w:customStyle="1" w:styleId="ListLabel306">
    <w:name w:val="ListLabel 306"/>
    <w:qFormat/>
    <w:rPr>
      <w:rFonts w:cs="OpenSymbol, 'Arial Unicode MS'"/>
    </w:rPr>
  </w:style>
  <w:style w:type="character" w:customStyle="1" w:styleId="ListLabel307">
    <w:name w:val="ListLabel 307"/>
    <w:qFormat/>
    <w:rPr>
      <w:rFonts w:cs="OpenSymbol, 'Arial Unicode MS'"/>
    </w:rPr>
  </w:style>
  <w:style w:type="character" w:customStyle="1" w:styleId="ListLabel308">
    <w:name w:val="ListLabel 308"/>
    <w:qFormat/>
    <w:rPr>
      <w:rFonts w:cs="OpenSymbol, 'Arial Unicode MS'"/>
    </w:rPr>
  </w:style>
  <w:style w:type="character" w:customStyle="1" w:styleId="ListLabel309">
    <w:name w:val="ListLabel 309"/>
    <w:qFormat/>
    <w:rPr>
      <w:rFonts w:cs="OpenSymbol, 'Arial Unicode MS'"/>
    </w:rPr>
  </w:style>
  <w:style w:type="character" w:customStyle="1" w:styleId="ListLabel310">
    <w:name w:val="ListLabel 310"/>
    <w:qFormat/>
    <w:rPr>
      <w:rFonts w:cs="OpenSymbol, 'Arial Unicode MS'"/>
    </w:rPr>
  </w:style>
  <w:style w:type="character" w:customStyle="1" w:styleId="ListLabel311">
    <w:name w:val="ListLabel 311"/>
    <w:qFormat/>
    <w:rPr>
      <w:rFonts w:cs="OpenSymbol, 'Arial Unicode MS'"/>
    </w:rPr>
  </w:style>
  <w:style w:type="character" w:customStyle="1" w:styleId="ListLabel312">
    <w:name w:val="ListLabel 312"/>
    <w:qFormat/>
    <w:rPr>
      <w:rFonts w:cs="OpenSymbol, 'Arial Unicode MS'"/>
    </w:rPr>
  </w:style>
  <w:style w:type="character" w:customStyle="1" w:styleId="ListLabel313">
    <w:name w:val="ListLabel 313"/>
    <w:qFormat/>
    <w:rPr>
      <w:rFonts w:ascii="Liberation Sans" w:hAnsi="Liberation Sans" w:cs="OpenSymbol, 'Arial Unicode MS'"/>
      <w:sz w:val="22"/>
    </w:rPr>
  </w:style>
  <w:style w:type="character" w:customStyle="1" w:styleId="ListLabel314">
    <w:name w:val="ListLabel 314"/>
    <w:qFormat/>
    <w:rPr>
      <w:rFonts w:cs="OpenSymbol, 'Arial Unicode MS'"/>
    </w:rPr>
  </w:style>
  <w:style w:type="character" w:customStyle="1" w:styleId="ListLabel315">
    <w:name w:val="ListLabel 315"/>
    <w:qFormat/>
    <w:rPr>
      <w:rFonts w:cs="OpenSymbol, 'Arial Unicode MS'"/>
    </w:rPr>
  </w:style>
  <w:style w:type="character" w:customStyle="1" w:styleId="ListLabel316">
    <w:name w:val="ListLabel 316"/>
    <w:qFormat/>
    <w:rPr>
      <w:rFonts w:cs="OpenSymbol, 'Arial Unicode MS'"/>
    </w:rPr>
  </w:style>
  <w:style w:type="character" w:customStyle="1" w:styleId="ListLabel317">
    <w:name w:val="ListLabel 317"/>
    <w:qFormat/>
    <w:rPr>
      <w:rFonts w:cs="OpenSymbol, 'Arial Unicode MS'"/>
    </w:rPr>
  </w:style>
  <w:style w:type="character" w:customStyle="1" w:styleId="ListLabel318">
    <w:name w:val="ListLabel 318"/>
    <w:qFormat/>
    <w:rPr>
      <w:rFonts w:cs="OpenSymbol, 'Arial Unicode MS'"/>
    </w:rPr>
  </w:style>
  <w:style w:type="character" w:customStyle="1" w:styleId="ListLabel319">
    <w:name w:val="ListLabel 319"/>
    <w:qFormat/>
    <w:rPr>
      <w:rFonts w:cs="OpenSymbol, 'Arial Unicode MS'"/>
    </w:rPr>
  </w:style>
  <w:style w:type="character" w:customStyle="1" w:styleId="ListLabel320">
    <w:name w:val="ListLabel 320"/>
    <w:qFormat/>
    <w:rPr>
      <w:rFonts w:cs="OpenSymbol, 'Arial Unicode MS'"/>
    </w:rPr>
  </w:style>
  <w:style w:type="character" w:customStyle="1" w:styleId="ListLabel321">
    <w:name w:val="ListLabel 321"/>
    <w:qFormat/>
    <w:rPr>
      <w:rFonts w:cs="OpenSymbol, 'Arial Unicode MS'"/>
    </w:rPr>
  </w:style>
  <w:style w:type="character" w:customStyle="1" w:styleId="ListLabel322">
    <w:name w:val="ListLabel 322"/>
    <w:qFormat/>
    <w:rPr>
      <w:rFonts w:cs="OpenSymbol, 'Arial Unicode MS'"/>
    </w:rPr>
  </w:style>
  <w:style w:type="character" w:customStyle="1" w:styleId="ListLabel323">
    <w:name w:val="ListLabel 323"/>
    <w:qFormat/>
    <w:rPr>
      <w:rFonts w:cs="OpenSymbol, 'Arial Unicode MS'"/>
    </w:rPr>
  </w:style>
  <w:style w:type="character" w:customStyle="1" w:styleId="ListLabel324">
    <w:name w:val="ListLabel 324"/>
    <w:qFormat/>
    <w:rPr>
      <w:rFonts w:cs="OpenSymbol, 'Arial Unicode MS'"/>
    </w:rPr>
  </w:style>
  <w:style w:type="character" w:customStyle="1" w:styleId="ListLabel325">
    <w:name w:val="ListLabel 325"/>
    <w:qFormat/>
    <w:rPr>
      <w:rFonts w:cs="OpenSymbol, 'Arial Unicode MS'"/>
    </w:rPr>
  </w:style>
  <w:style w:type="character" w:customStyle="1" w:styleId="ListLabel326">
    <w:name w:val="ListLabel 326"/>
    <w:qFormat/>
    <w:rPr>
      <w:rFonts w:cs="OpenSymbol, 'Arial Unicode MS'"/>
    </w:rPr>
  </w:style>
  <w:style w:type="character" w:customStyle="1" w:styleId="ListLabel327">
    <w:name w:val="ListLabel 327"/>
    <w:qFormat/>
    <w:rPr>
      <w:rFonts w:cs="OpenSymbol, 'Arial Unicode MS'"/>
    </w:rPr>
  </w:style>
  <w:style w:type="character" w:customStyle="1" w:styleId="ListLabel328">
    <w:name w:val="ListLabel 328"/>
    <w:qFormat/>
    <w:rPr>
      <w:rFonts w:cs="OpenSymbol, 'Arial Unicode MS'"/>
    </w:rPr>
  </w:style>
  <w:style w:type="character" w:customStyle="1" w:styleId="ListLabel329">
    <w:name w:val="ListLabel 329"/>
    <w:qFormat/>
    <w:rPr>
      <w:rFonts w:cs="OpenSymbol, 'Arial Unicode MS'"/>
    </w:rPr>
  </w:style>
  <w:style w:type="character" w:customStyle="1" w:styleId="ListLabel330">
    <w:name w:val="ListLabel 330"/>
    <w:qFormat/>
    <w:rPr>
      <w:rFonts w:cs="OpenSymbol, 'Arial Unicode MS'"/>
    </w:rPr>
  </w:style>
  <w:style w:type="character" w:customStyle="1" w:styleId="ListLabel331">
    <w:name w:val="ListLabel 331"/>
    <w:qFormat/>
    <w:rPr>
      <w:rFonts w:cs="Wingdings"/>
      <w:sz w:val="22"/>
      <w:szCs w:val="30"/>
      <w:highlight w:val="yellow"/>
    </w:rPr>
  </w:style>
  <w:style w:type="character" w:customStyle="1" w:styleId="ListLabel332">
    <w:name w:val="ListLabel 332"/>
    <w:qFormat/>
    <w:rPr>
      <w:rFonts w:cs="OpenSymbol, 'Arial Unicode MS'"/>
      <w:sz w:val="22"/>
      <w:szCs w:val="22"/>
      <w:highlight w:val="yellow"/>
    </w:rPr>
  </w:style>
  <w:style w:type="character" w:customStyle="1" w:styleId="ListLabel333">
    <w:name w:val="ListLabel 333"/>
    <w:qFormat/>
    <w:rPr>
      <w:rFonts w:cs="OpenSymbol, 'Arial Unicode MS'"/>
    </w:rPr>
  </w:style>
  <w:style w:type="character" w:customStyle="1" w:styleId="ListLabel334">
    <w:name w:val="ListLabel 334"/>
    <w:qFormat/>
    <w:rPr>
      <w:rFonts w:cs="OpenSymbol, 'Arial Unicode MS'"/>
    </w:rPr>
  </w:style>
  <w:style w:type="character" w:customStyle="1" w:styleId="ListLabel335">
    <w:name w:val="ListLabel 335"/>
    <w:qFormat/>
    <w:rPr>
      <w:rFonts w:cs="OpenSymbol, 'Arial Unicode MS'"/>
      <w:sz w:val="22"/>
      <w:szCs w:val="22"/>
      <w:highlight w:val="yellow"/>
    </w:rPr>
  </w:style>
  <w:style w:type="character" w:customStyle="1" w:styleId="ListLabel336">
    <w:name w:val="ListLabel 336"/>
    <w:qFormat/>
    <w:rPr>
      <w:rFonts w:cs="OpenSymbol, 'Arial Unicode MS'"/>
    </w:rPr>
  </w:style>
  <w:style w:type="character" w:customStyle="1" w:styleId="ListLabel337">
    <w:name w:val="ListLabel 337"/>
    <w:qFormat/>
    <w:rPr>
      <w:rFonts w:cs="OpenSymbol, 'Arial Unicode MS'"/>
    </w:rPr>
  </w:style>
  <w:style w:type="character" w:customStyle="1" w:styleId="ListLabel338">
    <w:name w:val="ListLabel 338"/>
    <w:qFormat/>
    <w:rPr>
      <w:rFonts w:cs="OpenSymbol, 'Arial Unicode MS'"/>
      <w:sz w:val="22"/>
      <w:szCs w:val="22"/>
      <w:highlight w:val="yellow"/>
    </w:rPr>
  </w:style>
  <w:style w:type="character" w:customStyle="1" w:styleId="ListLabel339">
    <w:name w:val="ListLabel 339"/>
    <w:qFormat/>
    <w:rPr>
      <w:rFonts w:cs="OpenSymbol, 'Arial Unicode MS'"/>
    </w:rPr>
  </w:style>
  <w:style w:type="character" w:customStyle="1" w:styleId="ListLabel340">
    <w:name w:val="ListLabel 340"/>
    <w:qFormat/>
    <w:rPr>
      <w:rFonts w:cs="OpenSymbol, 'Arial Unicode MS'"/>
    </w:rPr>
  </w:style>
  <w:style w:type="character" w:customStyle="1" w:styleId="ListLabel341">
    <w:name w:val="ListLabel 341"/>
    <w:qFormat/>
    <w:rPr>
      <w:rFonts w:eastAsia="OpenSymbol, 'Arial Unicode MS'" w:cs="OpenSymbol, 'Arial Unicode MS'"/>
    </w:rPr>
  </w:style>
  <w:style w:type="character" w:customStyle="1" w:styleId="ListLabel342">
    <w:name w:val="ListLabel 342"/>
    <w:qFormat/>
    <w:rPr>
      <w:rFonts w:eastAsia="OpenSymbol, 'Arial Unicode MS'" w:cs="OpenSymbol, 'Arial Unicode MS'"/>
    </w:rPr>
  </w:style>
  <w:style w:type="character" w:customStyle="1" w:styleId="ListLabel343">
    <w:name w:val="ListLabel 343"/>
    <w:qFormat/>
    <w:rPr>
      <w:rFonts w:eastAsia="OpenSymbol, 'Arial Unicode MS'" w:cs="OpenSymbol, 'Arial Unicode MS'"/>
    </w:rPr>
  </w:style>
  <w:style w:type="character" w:customStyle="1" w:styleId="ListLabel344">
    <w:name w:val="ListLabel 344"/>
    <w:qFormat/>
    <w:rPr>
      <w:rFonts w:eastAsia="OpenSymbol, 'Arial Unicode MS'" w:cs="OpenSymbol, 'Arial Unicode MS'"/>
    </w:rPr>
  </w:style>
  <w:style w:type="character" w:customStyle="1" w:styleId="ListLabel345">
    <w:name w:val="ListLabel 345"/>
    <w:qFormat/>
    <w:rPr>
      <w:rFonts w:eastAsia="OpenSymbol, 'Arial Unicode MS'" w:cs="OpenSymbol, 'Arial Unicode MS'"/>
    </w:rPr>
  </w:style>
  <w:style w:type="character" w:customStyle="1" w:styleId="ListLabel346">
    <w:name w:val="ListLabel 346"/>
    <w:qFormat/>
    <w:rPr>
      <w:rFonts w:eastAsia="OpenSymbol, 'Arial Unicode MS'" w:cs="OpenSymbol, 'Arial Unicode MS'"/>
    </w:rPr>
  </w:style>
  <w:style w:type="character" w:customStyle="1" w:styleId="ListLabel347">
    <w:name w:val="ListLabel 347"/>
    <w:qFormat/>
    <w:rPr>
      <w:rFonts w:eastAsia="OpenSymbol, 'Arial Unicode MS'" w:cs="OpenSymbol, 'Arial Unicode MS'"/>
    </w:rPr>
  </w:style>
  <w:style w:type="character" w:customStyle="1" w:styleId="ListLabel348">
    <w:name w:val="ListLabel 348"/>
    <w:qFormat/>
    <w:rPr>
      <w:rFonts w:eastAsia="OpenSymbol, 'Arial Unicode MS'" w:cs="OpenSymbol, 'Arial Unicode MS'"/>
    </w:rPr>
  </w:style>
  <w:style w:type="character" w:customStyle="1" w:styleId="ListLabel349">
    <w:name w:val="ListLabel 349"/>
    <w:qFormat/>
    <w:rPr>
      <w:rFonts w:eastAsia="OpenSymbol, 'Arial Unicode MS'" w:cs="OpenSymbol, 'Arial Unicode MS'"/>
    </w:rPr>
  </w:style>
  <w:style w:type="character" w:customStyle="1" w:styleId="ListLabel350">
    <w:name w:val="ListLabel 350"/>
    <w:qFormat/>
    <w:rPr>
      <w:rFonts w:cs="OpenSymbol, 'Arial Unicode MS'"/>
    </w:rPr>
  </w:style>
  <w:style w:type="character" w:customStyle="1" w:styleId="ListLabel351">
    <w:name w:val="ListLabel 351"/>
    <w:qFormat/>
    <w:rPr>
      <w:rFonts w:cs="OpenSymbol, 'Arial Unicode MS'"/>
    </w:rPr>
  </w:style>
  <w:style w:type="character" w:customStyle="1" w:styleId="ListLabel352">
    <w:name w:val="ListLabel 352"/>
    <w:qFormat/>
    <w:rPr>
      <w:rFonts w:cs="OpenSymbol, 'Arial Unicode MS'"/>
    </w:rPr>
  </w:style>
  <w:style w:type="character" w:customStyle="1" w:styleId="ListLabel353">
    <w:name w:val="ListLabel 353"/>
    <w:qFormat/>
    <w:rPr>
      <w:rFonts w:cs="OpenSymbol, 'Arial Unicode MS'"/>
    </w:rPr>
  </w:style>
  <w:style w:type="character" w:customStyle="1" w:styleId="ListLabel354">
    <w:name w:val="ListLabel 354"/>
    <w:qFormat/>
    <w:rPr>
      <w:rFonts w:cs="OpenSymbol, 'Arial Unicode MS'"/>
    </w:rPr>
  </w:style>
  <w:style w:type="character" w:customStyle="1" w:styleId="ListLabel355">
    <w:name w:val="ListLabel 355"/>
    <w:qFormat/>
    <w:rPr>
      <w:rFonts w:cs="OpenSymbol, 'Arial Unicode MS'"/>
    </w:rPr>
  </w:style>
  <w:style w:type="character" w:customStyle="1" w:styleId="ListLabel356">
    <w:name w:val="ListLabel 356"/>
    <w:qFormat/>
    <w:rPr>
      <w:rFonts w:cs="OpenSymbol, 'Arial Unicode MS'"/>
    </w:rPr>
  </w:style>
  <w:style w:type="character" w:customStyle="1" w:styleId="ListLabel357">
    <w:name w:val="ListLabel 357"/>
    <w:qFormat/>
    <w:rPr>
      <w:rFonts w:cs="OpenSymbol, 'Arial Unicode MS'"/>
    </w:rPr>
  </w:style>
  <w:style w:type="character" w:customStyle="1" w:styleId="ListLabel358">
    <w:name w:val="ListLabel 358"/>
    <w:qFormat/>
    <w:rPr>
      <w:rFonts w:cs="OpenSymbol, 'Arial Unicode MS'"/>
    </w:rPr>
  </w:style>
  <w:style w:type="character" w:customStyle="1" w:styleId="ListLabel359">
    <w:name w:val="ListLabel 359"/>
    <w:qFormat/>
    <w:rPr>
      <w:rFonts w:eastAsia="OpenSymbol, 'Arial Unicode MS'" w:cs="OpenSymbol, 'Arial Unicode MS'"/>
    </w:rPr>
  </w:style>
  <w:style w:type="character" w:customStyle="1" w:styleId="ListLabel360">
    <w:name w:val="ListLabel 360"/>
    <w:qFormat/>
    <w:rPr>
      <w:rFonts w:eastAsia="OpenSymbol, 'Arial Unicode MS'" w:cs="OpenSymbol, 'Arial Unicode MS'"/>
    </w:rPr>
  </w:style>
  <w:style w:type="character" w:customStyle="1" w:styleId="ListLabel361">
    <w:name w:val="ListLabel 361"/>
    <w:qFormat/>
    <w:rPr>
      <w:rFonts w:eastAsia="OpenSymbol, 'Arial Unicode MS'" w:cs="OpenSymbol, 'Arial Unicode MS'"/>
    </w:rPr>
  </w:style>
  <w:style w:type="character" w:customStyle="1" w:styleId="ListLabel362">
    <w:name w:val="ListLabel 362"/>
    <w:qFormat/>
    <w:rPr>
      <w:rFonts w:eastAsia="OpenSymbol, 'Arial Unicode MS'" w:cs="OpenSymbol, 'Arial Unicode MS'"/>
    </w:rPr>
  </w:style>
  <w:style w:type="character" w:customStyle="1" w:styleId="ListLabel363">
    <w:name w:val="ListLabel 363"/>
    <w:qFormat/>
    <w:rPr>
      <w:rFonts w:eastAsia="OpenSymbol, 'Arial Unicode MS'" w:cs="OpenSymbol, 'Arial Unicode MS'"/>
    </w:rPr>
  </w:style>
  <w:style w:type="character" w:customStyle="1" w:styleId="ListLabel364">
    <w:name w:val="ListLabel 364"/>
    <w:qFormat/>
    <w:rPr>
      <w:rFonts w:eastAsia="OpenSymbol, 'Arial Unicode MS'" w:cs="OpenSymbol, 'Arial Unicode MS'"/>
    </w:rPr>
  </w:style>
  <w:style w:type="character" w:customStyle="1" w:styleId="ListLabel365">
    <w:name w:val="ListLabel 365"/>
    <w:qFormat/>
    <w:rPr>
      <w:rFonts w:eastAsia="OpenSymbol, 'Arial Unicode MS'" w:cs="OpenSymbol, 'Arial Unicode MS'"/>
    </w:rPr>
  </w:style>
  <w:style w:type="character" w:customStyle="1" w:styleId="ListLabel366">
    <w:name w:val="ListLabel 366"/>
    <w:qFormat/>
    <w:rPr>
      <w:rFonts w:eastAsia="OpenSymbol, 'Arial Unicode MS'" w:cs="OpenSymbol, 'Arial Unicode MS'"/>
    </w:rPr>
  </w:style>
  <w:style w:type="character" w:customStyle="1" w:styleId="ListLabel367">
    <w:name w:val="ListLabel 367"/>
    <w:qFormat/>
    <w:rPr>
      <w:rFonts w:eastAsia="OpenSymbol, 'Arial Unicode MS'" w:cs="OpenSymbol, 'Arial Unicode MS'"/>
    </w:rPr>
  </w:style>
  <w:style w:type="character" w:customStyle="1" w:styleId="ListLabel368">
    <w:name w:val="ListLabel 368"/>
    <w:qFormat/>
    <w:rPr>
      <w:rFonts w:eastAsia="OpenSymbol, 'Arial Unicode MS'" w:cs="OpenSymbol, 'Arial Unicode MS'"/>
    </w:rPr>
  </w:style>
  <w:style w:type="character" w:customStyle="1" w:styleId="ListLabel369">
    <w:name w:val="ListLabel 369"/>
    <w:qFormat/>
    <w:rPr>
      <w:rFonts w:eastAsia="OpenSymbol, 'Arial Unicode MS'" w:cs="OpenSymbol, 'Arial Unicode MS'"/>
    </w:rPr>
  </w:style>
  <w:style w:type="character" w:customStyle="1" w:styleId="ListLabel370">
    <w:name w:val="ListLabel 370"/>
    <w:qFormat/>
    <w:rPr>
      <w:rFonts w:eastAsia="OpenSymbol, 'Arial Unicode MS'" w:cs="OpenSymbol, 'Arial Unicode MS'"/>
    </w:rPr>
  </w:style>
  <w:style w:type="character" w:customStyle="1" w:styleId="ListLabel371">
    <w:name w:val="ListLabel 371"/>
    <w:qFormat/>
    <w:rPr>
      <w:rFonts w:eastAsia="OpenSymbol, 'Arial Unicode MS'" w:cs="OpenSymbol, 'Arial Unicode MS'"/>
    </w:rPr>
  </w:style>
  <w:style w:type="character" w:customStyle="1" w:styleId="ListLabel372">
    <w:name w:val="ListLabel 372"/>
    <w:qFormat/>
    <w:rPr>
      <w:rFonts w:eastAsia="OpenSymbol, 'Arial Unicode MS'" w:cs="OpenSymbol, 'Arial Unicode MS'"/>
    </w:rPr>
  </w:style>
  <w:style w:type="character" w:customStyle="1" w:styleId="ListLabel373">
    <w:name w:val="ListLabel 373"/>
    <w:qFormat/>
    <w:rPr>
      <w:rFonts w:eastAsia="OpenSymbol, 'Arial Unicode MS'" w:cs="OpenSymbol, 'Arial Unicode MS'"/>
    </w:rPr>
  </w:style>
  <w:style w:type="character" w:customStyle="1" w:styleId="ListLabel374">
    <w:name w:val="ListLabel 374"/>
    <w:qFormat/>
    <w:rPr>
      <w:rFonts w:eastAsia="OpenSymbol, 'Arial Unicode MS'" w:cs="OpenSymbol, 'Arial Unicode MS'"/>
    </w:rPr>
  </w:style>
  <w:style w:type="character" w:customStyle="1" w:styleId="ListLabel375">
    <w:name w:val="ListLabel 375"/>
    <w:qFormat/>
    <w:rPr>
      <w:rFonts w:eastAsia="OpenSymbol, 'Arial Unicode MS'" w:cs="OpenSymbol, 'Arial Unicode MS'"/>
    </w:rPr>
  </w:style>
  <w:style w:type="character" w:customStyle="1" w:styleId="ListLabel376">
    <w:name w:val="ListLabel 376"/>
    <w:qFormat/>
    <w:rPr>
      <w:rFonts w:eastAsia="OpenSymbol, 'Arial Unicode MS'" w:cs="OpenSymbol, 'Arial Unicode MS'"/>
    </w:rPr>
  </w:style>
  <w:style w:type="character" w:customStyle="1" w:styleId="ListLabel377">
    <w:name w:val="ListLabel 377"/>
    <w:qFormat/>
    <w:rPr>
      <w:rFonts w:eastAsia="OpenSymbol, 'Arial Unicode MS'" w:cs="OpenSymbol, 'Arial Unicode MS'"/>
    </w:rPr>
  </w:style>
  <w:style w:type="character" w:customStyle="1" w:styleId="ListLabel378">
    <w:name w:val="ListLabel 378"/>
    <w:qFormat/>
    <w:rPr>
      <w:rFonts w:eastAsia="OpenSymbol, 'Arial Unicode MS'" w:cs="OpenSymbol, 'Arial Unicode MS'"/>
    </w:rPr>
  </w:style>
  <w:style w:type="character" w:customStyle="1" w:styleId="ListLabel379">
    <w:name w:val="ListLabel 379"/>
    <w:qFormat/>
    <w:rPr>
      <w:rFonts w:eastAsia="OpenSymbol, 'Arial Unicode MS'" w:cs="OpenSymbol, 'Arial Unicode MS'"/>
    </w:rPr>
  </w:style>
  <w:style w:type="character" w:customStyle="1" w:styleId="ListLabel380">
    <w:name w:val="ListLabel 380"/>
    <w:qFormat/>
    <w:rPr>
      <w:rFonts w:eastAsia="OpenSymbol, 'Arial Unicode MS'" w:cs="OpenSymbol, 'Arial Unicode MS'"/>
    </w:rPr>
  </w:style>
  <w:style w:type="character" w:customStyle="1" w:styleId="ListLabel381">
    <w:name w:val="ListLabel 381"/>
    <w:qFormat/>
    <w:rPr>
      <w:rFonts w:eastAsia="OpenSymbol, 'Arial Unicode MS'" w:cs="OpenSymbol, 'Arial Unicode MS'"/>
    </w:rPr>
  </w:style>
  <w:style w:type="character" w:customStyle="1" w:styleId="ListLabel382">
    <w:name w:val="ListLabel 382"/>
    <w:qFormat/>
    <w:rPr>
      <w:rFonts w:eastAsia="OpenSymbol, 'Arial Unicode MS'" w:cs="OpenSymbol, 'Arial Unicode MS'"/>
    </w:rPr>
  </w:style>
  <w:style w:type="character" w:customStyle="1" w:styleId="ListLabel383">
    <w:name w:val="ListLabel 383"/>
    <w:qFormat/>
    <w:rPr>
      <w:rFonts w:eastAsia="OpenSymbol, 'Arial Unicode MS'" w:cs="OpenSymbol, 'Arial Unicode MS'"/>
    </w:rPr>
  </w:style>
  <w:style w:type="character" w:customStyle="1" w:styleId="ListLabel384">
    <w:name w:val="ListLabel 384"/>
    <w:qFormat/>
    <w:rPr>
      <w:rFonts w:eastAsia="OpenSymbol, 'Arial Unicode MS'" w:cs="OpenSymbol, 'Arial Unicode MS'"/>
    </w:rPr>
  </w:style>
  <w:style w:type="character" w:customStyle="1" w:styleId="ListLabel385">
    <w:name w:val="ListLabel 385"/>
    <w:qFormat/>
    <w:rPr>
      <w:rFonts w:eastAsia="OpenSymbol, 'Arial Unicode MS'" w:cs="OpenSymbol, 'Arial Unicode MS'"/>
    </w:rPr>
  </w:style>
  <w:style w:type="character" w:customStyle="1" w:styleId="ListLabel386">
    <w:name w:val="ListLabel 386"/>
    <w:qFormat/>
    <w:rPr>
      <w:rFonts w:eastAsia="OpenSymbol, 'Arial Unicode MS'" w:cs="OpenSymbol, 'Arial Unicode MS'"/>
    </w:rPr>
  </w:style>
  <w:style w:type="character" w:customStyle="1" w:styleId="ListLabel387">
    <w:name w:val="ListLabel 387"/>
    <w:qFormat/>
    <w:rPr>
      <w:rFonts w:eastAsia="OpenSymbol, 'Arial Unicode MS'" w:cs="OpenSymbol, 'Arial Unicode MS'"/>
    </w:rPr>
  </w:style>
  <w:style w:type="character" w:customStyle="1" w:styleId="ListLabel388">
    <w:name w:val="ListLabel 388"/>
    <w:qFormat/>
    <w:rPr>
      <w:rFonts w:eastAsia="OpenSymbol, 'Arial Unicode MS'" w:cs="OpenSymbol, 'Arial Unicode MS'"/>
    </w:rPr>
  </w:style>
  <w:style w:type="character" w:customStyle="1" w:styleId="ListLabel389">
    <w:name w:val="ListLabel 389"/>
    <w:qFormat/>
    <w:rPr>
      <w:rFonts w:eastAsia="OpenSymbol, 'Arial Unicode MS'" w:cs="OpenSymbol, 'Arial Unicode MS'"/>
    </w:rPr>
  </w:style>
  <w:style w:type="character" w:customStyle="1" w:styleId="ListLabel390">
    <w:name w:val="ListLabel 390"/>
    <w:qFormat/>
    <w:rPr>
      <w:rFonts w:eastAsia="OpenSymbol, 'Arial Unicode MS'" w:cs="OpenSymbol, 'Arial Unicode MS'"/>
    </w:rPr>
  </w:style>
  <w:style w:type="character" w:customStyle="1" w:styleId="ListLabel391">
    <w:name w:val="ListLabel 391"/>
    <w:qFormat/>
    <w:rPr>
      <w:rFonts w:eastAsia="OpenSymbol, 'Arial Unicode MS'" w:cs="OpenSymbol, 'Arial Unicode MS'"/>
    </w:rPr>
  </w:style>
  <w:style w:type="character" w:customStyle="1" w:styleId="ListLabel392">
    <w:name w:val="ListLabel 392"/>
    <w:qFormat/>
    <w:rPr>
      <w:rFonts w:eastAsia="OpenSymbol, 'Arial Unicode MS'" w:cs="OpenSymbol, 'Arial Unicode MS'"/>
    </w:rPr>
  </w:style>
  <w:style w:type="character" w:customStyle="1" w:styleId="ListLabel393">
    <w:name w:val="ListLabel 393"/>
    <w:qFormat/>
    <w:rPr>
      <w:rFonts w:eastAsia="OpenSymbol, 'Arial Unicode MS'" w:cs="OpenSymbol, 'Arial Unicode MS'"/>
    </w:rPr>
  </w:style>
  <w:style w:type="character" w:customStyle="1" w:styleId="ListLabel394">
    <w:name w:val="ListLabel 394"/>
    <w:qFormat/>
    <w:rPr>
      <w:rFonts w:eastAsia="OpenSymbol, 'Arial Unicode MS'" w:cs="OpenSymbol, 'Arial Unicode MS'"/>
    </w:rPr>
  </w:style>
  <w:style w:type="character" w:customStyle="1" w:styleId="ListLabel395">
    <w:name w:val="ListLabel 395"/>
    <w:qFormat/>
    <w:rPr>
      <w:rFonts w:eastAsia="OpenSymbol, 'Arial Unicode MS'" w:cs="OpenSymbol, 'Arial Unicode MS'"/>
    </w:rPr>
  </w:style>
  <w:style w:type="character" w:customStyle="1" w:styleId="ListLabel396">
    <w:name w:val="ListLabel 396"/>
    <w:qFormat/>
    <w:rPr>
      <w:rFonts w:eastAsia="OpenSymbol, 'Arial Unicode MS'" w:cs="OpenSymbol, 'Arial Unicode MS'"/>
    </w:rPr>
  </w:style>
  <w:style w:type="character" w:customStyle="1" w:styleId="ListLabel397">
    <w:name w:val="ListLabel 397"/>
    <w:qFormat/>
    <w:rPr>
      <w:rFonts w:eastAsia="OpenSymbol, 'Arial Unicode MS'" w:cs="OpenSymbol, 'Arial Unicode MS'"/>
    </w:rPr>
  </w:style>
  <w:style w:type="character" w:customStyle="1" w:styleId="ListLabel398">
    <w:name w:val="ListLabel 398"/>
    <w:qFormat/>
    <w:rPr>
      <w:rFonts w:eastAsia="OpenSymbol, 'Arial Unicode MS'" w:cs="OpenSymbol, 'Arial Unicode MS'"/>
    </w:rPr>
  </w:style>
  <w:style w:type="character" w:customStyle="1" w:styleId="ListLabel399">
    <w:name w:val="ListLabel 399"/>
    <w:qFormat/>
    <w:rPr>
      <w:rFonts w:eastAsia="OpenSymbol, 'Arial Unicode MS'" w:cs="OpenSymbol, 'Arial Unicode MS'"/>
    </w:rPr>
  </w:style>
  <w:style w:type="character" w:customStyle="1" w:styleId="ListLabel400">
    <w:name w:val="ListLabel 400"/>
    <w:qFormat/>
    <w:rPr>
      <w:rFonts w:eastAsia="OpenSymbol, 'Arial Unicode MS'" w:cs="OpenSymbol, 'Arial Unicode MS'"/>
    </w:rPr>
  </w:style>
  <w:style w:type="character" w:customStyle="1" w:styleId="ListLabel401">
    <w:name w:val="ListLabel 401"/>
    <w:qFormat/>
    <w:rPr>
      <w:rFonts w:eastAsia="OpenSymbol, 'Arial Unicode MS'" w:cs="OpenSymbol, 'Arial Unicode MS'"/>
    </w:rPr>
  </w:style>
  <w:style w:type="character" w:customStyle="1" w:styleId="ListLabel402">
    <w:name w:val="ListLabel 402"/>
    <w:qFormat/>
    <w:rPr>
      <w:rFonts w:eastAsia="OpenSymbol, 'Arial Unicode MS'" w:cs="OpenSymbol, 'Arial Unicode MS'"/>
    </w:rPr>
  </w:style>
  <w:style w:type="character" w:customStyle="1" w:styleId="ListLabel403">
    <w:name w:val="ListLabel 403"/>
    <w:qFormat/>
    <w:rPr>
      <w:rFonts w:eastAsia="OpenSymbol, 'Arial Unicode MS'" w:cs="OpenSymbol, 'Arial Unicode MS'"/>
    </w:rPr>
  </w:style>
  <w:style w:type="character" w:customStyle="1" w:styleId="ListLabel404">
    <w:name w:val="ListLabel 404"/>
    <w:qFormat/>
    <w:rPr>
      <w:rFonts w:eastAsia="OpenSymbol, 'Arial Unicode MS'" w:cs="OpenSymbol, 'Arial Unicode MS'"/>
    </w:rPr>
  </w:style>
  <w:style w:type="character" w:customStyle="1" w:styleId="ListLabel405">
    <w:name w:val="ListLabel 405"/>
    <w:qFormat/>
    <w:rPr>
      <w:rFonts w:eastAsia="OpenSymbol, 'Arial Unicode MS'" w:cs="OpenSymbol, 'Arial Unicode MS'"/>
    </w:rPr>
  </w:style>
  <w:style w:type="character" w:customStyle="1" w:styleId="ListLabel406">
    <w:name w:val="ListLabel 406"/>
    <w:qFormat/>
    <w:rPr>
      <w:rFonts w:eastAsia="OpenSymbol, 'Arial Unicode MS'" w:cs="OpenSymbol, 'Arial Unicode MS'"/>
    </w:rPr>
  </w:style>
  <w:style w:type="character" w:customStyle="1" w:styleId="ListLabel407">
    <w:name w:val="ListLabel 407"/>
    <w:qFormat/>
    <w:rPr>
      <w:rFonts w:eastAsia="OpenSymbol, 'Arial Unicode MS'" w:cs="OpenSymbol, 'Arial Unicode MS'"/>
    </w:rPr>
  </w:style>
  <w:style w:type="character" w:customStyle="1" w:styleId="ListLabel408">
    <w:name w:val="ListLabel 408"/>
    <w:qFormat/>
    <w:rPr>
      <w:rFonts w:eastAsia="OpenSymbol, 'Arial Unicode MS'" w:cs="OpenSymbol, 'Arial Unicode MS'"/>
    </w:rPr>
  </w:style>
  <w:style w:type="character" w:customStyle="1" w:styleId="ListLabel409">
    <w:name w:val="ListLabel 409"/>
    <w:qFormat/>
    <w:rPr>
      <w:rFonts w:eastAsia="OpenSymbol, 'Arial Unicode MS'" w:cs="OpenSymbol, 'Arial Unicode MS'"/>
    </w:rPr>
  </w:style>
  <w:style w:type="character" w:customStyle="1" w:styleId="ListLabel410">
    <w:name w:val="ListLabel 410"/>
    <w:qFormat/>
    <w:rPr>
      <w:rFonts w:eastAsia="OpenSymbol, 'Arial Unicode MS'" w:cs="OpenSymbol, 'Arial Unicode MS'"/>
    </w:rPr>
  </w:style>
  <w:style w:type="character" w:customStyle="1" w:styleId="ListLabel411">
    <w:name w:val="ListLabel 411"/>
    <w:qFormat/>
    <w:rPr>
      <w:rFonts w:eastAsia="OpenSymbol, 'Arial Unicode MS'" w:cs="OpenSymbol, 'Arial Unicode MS'"/>
    </w:rPr>
  </w:style>
  <w:style w:type="character" w:customStyle="1" w:styleId="ListLabel412">
    <w:name w:val="ListLabel 412"/>
    <w:qFormat/>
    <w:rPr>
      <w:rFonts w:eastAsia="OpenSymbol, 'Arial Unicode MS'" w:cs="OpenSymbol, 'Arial Unicode MS'"/>
    </w:rPr>
  </w:style>
  <w:style w:type="character" w:customStyle="1" w:styleId="ListLabel413">
    <w:name w:val="ListLabel 413"/>
    <w:qFormat/>
    <w:rPr>
      <w:rFonts w:eastAsia="OpenSymbol, 'Arial Unicode MS'" w:cs="OpenSymbol, 'Arial Unicode MS'"/>
    </w:rPr>
  </w:style>
  <w:style w:type="character" w:customStyle="1" w:styleId="ListLabel414">
    <w:name w:val="ListLabel 414"/>
    <w:qFormat/>
    <w:rPr>
      <w:rFonts w:eastAsia="OpenSymbol, 'Arial Unicode MS'" w:cs="OpenSymbol, 'Arial Unicode MS'"/>
    </w:rPr>
  </w:style>
  <w:style w:type="character" w:customStyle="1" w:styleId="ListLabel415">
    <w:name w:val="ListLabel 415"/>
    <w:qFormat/>
    <w:rPr>
      <w:rFonts w:eastAsia="OpenSymbol, 'Arial Unicode MS'" w:cs="OpenSymbol, 'Arial Unicode MS'"/>
    </w:rPr>
  </w:style>
  <w:style w:type="character" w:customStyle="1" w:styleId="ListLabel416">
    <w:name w:val="ListLabel 416"/>
    <w:qFormat/>
    <w:rPr>
      <w:rFonts w:eastAsia="OpenSymbol, 'Arial Unicode MS'" w:cs="OpenSymbol, 'Arial Unicode MS'"/>
    </w:rPr>
  </w:style>
  <w:style w:type="character" w:customStyle="1" w:styleId="ListLabel417">
    <w:name w:val="ListLabel 417"/>
    <w:qFormat/>
    <w:rPr>
      <w:rFonts w:eastAsia="OpenSymbol, 'Arial Unicode MS'" w:cs="OpenSymbol, 'Arial Unicode MS'"/>
    </w:rPr>
  </w:style>
  <w:style w:type="character" w:customStyle="1" w:styleId="ListLabel418">
    <w:name w:val="ListLabel 418"/>
    <w:qFormat/>
    <w:rPr>
      <w:rFonts w:eastAsia="OpenSymbol, 'Arial Unicode MS'" w:cs="OpenSymbol, 'Arial Unicode MS'"/>
    </w:rPr>
  </w:style>
  <w:style w:type="character" w:customStyle="1" w:styleId="ListLabel419">
    <w:name w:val="ListLabel 419"/>
    <w:qFormat/>
    <w:rPr>
      <w:rFonts w:eastAsia="OpenSymbol, 'Arial Unicode MS'" w:cs="OpenSymbol, 'Arial Unicode MS'"/>
    </w:rPr>
  </w:style>
  <w:style w:type="character" w:customStyle="1" w:styleId="ListLabel420">
    <w:name w:val="ListLabel 420"/>
    <w:qFormat/>
    <w:rPr>
      <w:rFonts w:eastAsia="OpenSymbol, 'Arial Unicode MS'" w:cs="OpenSymbol, 'Arial Unicode MS'"/>
    </w:rPr>
  </w:style>
  <w:style w:type="character" w:customStyle="1" w:styleId="ListLabel421">
    <w:name w:val="ListLabel 421"/>
    <w:qFormat/>
    <w:rPr>
      <w:rFonts w:eastAsia="OpenSymbol, 'Arial Unicode MS'" w:cs="OpenSymbol, 'Arial Unicode MS'"/>
    </w:rPr>
  </w:style>
  <w:style w:type="character" w:customStyle="1" w:styleId="ListLabel422">
    <w:name w:val="ListLabel 422"/>
    <w:qFormat/>
    <w:rPr>
      <w:rFonts w:eastAsia="OpenSymbol, 'Arial Unicode MS'" w:cs="OpenSymbol, 'Arial Unicode MS'"/>
    </w:rPr>
  </w:style>
  <w:style w:type="character" w:customStyle="1" w:styleId="ListLabel423">
    <w:name w:val="ListLabel 423"/>
    <w:qFormat/>
    <w:rPr>
      <w:rFonts w:eastAsia="OpenSymbol, 'Arial Unicode MS'" w:cs="OpenSymbol, 'Arial Unicode MS'"/>
    </w:rPr>
  </w:style>
  <w:style w:type="character" w:customStyle="1" w:styleId="ListLabel424">
    <w:name w:val="ListLabel 424"/>
    <w:qFormat/>
    <w:rPr>
      <w:rFonts w:eastAsia="OpenSymbol, 'Arial Unicode MS'" w:cs="OpenSymbol, 'Arial Unicode MS'"/>
    </w:rPr>
  </w:style>
  <w:style w:type="character" w:customStyle="1" w:styleId="ListLabel425">
    <w:name w:val="ListLabel 425"/>
    <w:qFormat/>
    <w:rPr>
      <w:rFonts w:eastAsia="OpenSymbol, 'Arial Unicode MS'" w:cs="OpenSymbol, 'Arial Unicode MS'"/>
    </w:rPr>
  </w:style>
  <w:style w:type="character" w:customStyle="1" w:styleId="ListLabel426">
    <w:name w:val="ListLabel 426"/>
    <w:qFormat/>
    <w:rPr>
      <w:rFonts w:eastAsia="OpenSymbol, 'Arial Unicode MS'" w:cs="OpenSymbol, 'Arial Unicode MS'"/>
    </w:rPr>
  </w:style>
  <w:style w:type="character" w:customStyle="1" w:styleId="ListLabel427">
    <w:name w:val="ListLabel 427"/>
    <w:qFormat/>
    <w:rPr>
      <w:rFonts w:eastAsia="OpenSymbol, 'Arial Unicode MS'" w:cs="OpenSymbol, 'Arial Unicode MS'"/>
    </w:rPr>
  </w:style>
  <w:style w:type="character" w:customStyle="1" w:styleId="ListLabel428">
    <w:name w:val="ListLabel 428"/>
    <w:qFormat/>
    <w:rPr>
      <w:rFonts w:eastAsia="OpenSymbol, 'Arial Unicode MS'" w:cs="OpenSymbol, 'Arial Unicode MS'"/>
    </w:rPr>
  </w:style>
  <w:style w:type="character" w:customStyle="1" w:styleId="ListLabel429">
    <w:name w:val="ListLabel 429"/>
    <w:qFormat/>
    <w:rPr>
      <w:rFonts w:eastAsia="OpenSymbol, 'Arial Unicode MS'" w:cs="OpenSymbol, 'Arial Unicode MS'"/>
    </w:rPr>
  </w:style>
  <w:style w:type="character" w:customStyle="1" w:styleId="ListLabel430">
    <w:name w:val="ListLabel 430"/>
    <w:qFormat/>
    <w:rPr>
      <w:rFonts w:eastAsia="OpenSymbol, 'Arial Unicode MS'" w:cs="OpenSymbol, 'Arial Unicode MS'"/>
    </w:rPr>
  </w:style>
  <w:style w:type="character" w:customStyle="1" w:styleId="ListLabel431">
    <w:name w:val="ListLabel 431"/>
    <w:qFormat/>
    <w:rPr>
      <w:rFonts w:eastAsia="OpenSymbol, 'Arial Unicode MS'" w:cs="OpenSymbol, 'Arial Unicode MS'"/>
    </w:rPr>
  </w:style>
  <w:style w:type="character" w:customStyle="1" w:styleId="ListLabel432">
    <w:name w:val="ListLabel 432"/>
    <w:qFormat/>
    <w:rPr>
      <w:rFonts w:eastAsia="OpenSymbol, 'Arial Unicode MS'" w:cs="OpenSymbol, 'Arial Unicode MS'"/>
    </w:rPr>
  </w:style>
  <w:style w:type="character" w:customStyle="1" w:styleId="ListLabel433">
    <w:name w:val="ListLabel 433"/>
    <w:qFormat/>
    <w:rPr>
      <w:rFonts w:eastAsia="OpenSymbol, 'Arial Unicode MS'" w:cs="OpenSymbol, 'Arial Unicode MS'"/>
    </w:rPr>
  </w:style>
  <w:style w:type="character" w:customStyle="1" w:styleId="ListLabel434">
    <w:name w:val="ListLabel 434"/>
    <w:qFormat/>
    <w:rPr>
      <w:rFonts w:eastAsia="OpenSymbol, 'Arial Unicode MS'" w:cs="OpenSymbol, 'Arial Unicode MS'"/>
    </w:rPr>
  </w:style>
  <w:style w:type="character" w:customStyle="1" w:styleId="ListLabel435">
    <w:name w:val="ListLabel 435"/>
    <w:qFormat/>
    <w:rPr>
      <w:rFonts w:eastAsia="OpenSymbol, 'Arial Unicode MS'" w:cs="OpenSymbol, 'Arial Unicode MS'"/>
    </w:rPr>
  </w:style>
  <w:style w:type="character" w:customStyle="1" w:styleId="ListLabel436">
    <w:name w:val="ListLabel 436"/>
    <w:qFormat/>
    <w:rPr>
      <w:rFonts w:eastAsia="OpenSymbol, 'Arial Unicode MS'" w:cs="OpenSymbol, 'Arial Unicode MS'"/>
    </w:rPr>
  </w:style>
  <w:style w:type="character" w:customStyle="1" w:styleId="ListLabel437">
    <w:name w:val="ListLabel 437"/>
    <w:qFormat/>
    <w:rPr>
      <w:rFonts w:eastAsia="OpenSymbol, 'Arial Unicode MS'" w:cs="OpenSymbol, 'Arial Unicode MS'"/>
    </w:rPr>
  </w:style>
  <w:style w:type="character" w:customStyle="1" w:styleId="ListLabel438">
    <w:name w:val="ListLabel 438"/>
    <w:qFormat/>
    <w:rPr>
      <w:rFonts w:eastAsia="OpenSymbol, 'Arial Unicode MS'" w:cs="OpenSymbol, 'Arial Unicode MS'"/>
    </w:rPr>
  </w:style>
  <w:style w:type="character" w:customStyle="1" w:styleId="ListLabel439">
    <w:name w:val="ListLabel 439"/>
    <w:qFormat/>
    <w:rPr>
      <w:rFonts w:eastAsia="OpenSymbol, 'Arial Unicode MS'" w:cs="OpenSymbol, 'Arial Unicode MS'"/>
    </w:rPr>
  </w:style>
  <w:style w:type="character" w:customStyle="1" w:styleId="ListLabel440">
    <w:name w:val="ListLabel 440"/>
    <w:qFormat/>
    <w:rPr>
      <w:rFonts w:cs="OpenSymbol, 'Arial Unicode MS'"/>
    </w:rPr>
  </w:style>
  <w:style w:type="character" w:customStyle="1" w:styleId="ListLabel441">
    <w:name w:val="ListLabel 441"/>
    <w:qFormat/>
    <w:rPr>
      <w:rFonts w:cs="OpenSymbol, 'Arial Unicode MS'"/>
    </w:rPr>
  </w:style>
  <w:style w:type="character" w:customStyle="1" w:styleId="ListLabel442">
    <w:name w:val="ListLabel 442"/>
    <w:qFormat/>
    <w:rPr>
      <w:rFonts w:cs="OpenSymbol, 'Arial Unicode MS'"/>
    </w:rPr>
  </w:style>
  <w:style w:type="character" w:customStyle="1" w:styleId="ListLabel443">
    <w:name w:val="ListLabel 443"/>
    <w:qFormat/>
    <w:rPr>
      <w:rFonts w:cs="OpenSymbol, 'Arial Unicode MS'"/>
    </w:rPr>
  </w:style>
  <w:style w:type="character" w:customStyle="1" w:styleId="ListLabel444">
    <w:name w:val="ListLabel 444"/>
    <w:qFormat/>
    <w:rPr>
      <w:rFonts w:cs="OpenSymbol, 'Arial Unicode MS'"/>
    </w:rPr>
  </w:style>
  <w:style w:type="character" w:customStyle="1" w:styleId="ListLabel445">
    <w:name w:val="ListLabel 445"/>
    <w:qFormat/>
    <w:rPr>
      <w:rFonts w:cs="OpenSymbol, 'Arial Unicode MS'"/>
    </w:rPr>
  </w:style>
  <w:style w:type="character" w:customStyle="1" w:styleId="ListLabel446">
    <w:name w:val="ListLabel 446"/>
    <w:qFormat/>
    <w:rPr>
      <w:rFonts w:cs="OpenSymbol, 'Arial Unicode MS'"/>
    </w:rPr>
  </w:style>
  <w:style w:type="character" w:customStyle="1" w:styleId="ListLabel447">
    <w:name w:val="ListLabel 447"/>
    <w:qFormat/>
    <w:rPr>
      <w:rFonts w:cs="OpenSymbol, 'Arial Unicode MS'"/>
    </w:rPr>
  </w:style>
  <w:style w:type="character" w:customStyle="1" w:styleId="ListLabel448">
    <w:name w:val="ListLabel 448"/>
    <w:qFormat/>
    <w:rPr>
      <w:rFonts w:cs="OpenSymbol, 'Arial Unicode MS'"/>
    </w:rPr>
  </w:style>
  <w:style w:type="character" w:customStyle="1" w:styleId="LienInternet">
    <w:name w:val="Lien Internet"/>
    <w:rPr>
      <w:color w:val="000080"/>
      <w:u w:val="single"/>
    </w:rPr>
  </w:style>
  <w:style w:type="character" w:customStyle="1" w:styleId="ListLabel449">
    <w:name w:val="ListLabel 449"/>
    <w:qFormat/>
    <w:rPr>
      <w:rFonts w:ascii="Liberation Sans" w:hAnsi="Liberation Sans" w:cs="Liberation Sans"/>
      <w:color w:val="000000"/>
      <w:sz w:val="22"/>
      <w:szCs w:val="22"/>
    </w:rPr>
  </w:style>
  <w:style w:type="paragraph" w:customStyle="1" w:styleId="Titre10">
    <w:name w:val="Titre1"/>
    <w:basedOn w:val="Standard"/>
    <w:next w:val="Textbody"/>
    <w:qFormat/>
    <w:rsid w:val="003B33B4"/>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Textbody"/>
    <w:rsid w:val="003B33B4"/>
    <w:rPr>
      <w:rFonts w:ascii="Liberation Sans" w:eastAsia="Liberation Sans" w:hAnsi="Liberation Sans" w:cs="Mangal, 'Liberation Mono'"/>
    </w:rPr>
  </w:style>
  <w:style w:type="paragraph" w:styleId="Lgende">
    <w:name w:val="caption"/>
    <w:basedOn w:val="Standard"/>
    <w:qFormat/>
    <w:rsid w:val="003B33B4"/>
    <w:pPr>
      <w:suppressLineNumbers/>
      <w:spacing w:before="120" w:after="120"/>
    </w:pPr>
    <w:rPr>
      <w:rFonts w:ascii="Liberation Sans" w:eastAsia="Liberation Sans" w:hAnsi="Liberation Sans" w:cs="Mangal, 'Liberation Mono'"/>
      <w:i/>
      <w:iCs/>
    </w:rPr>
  </w:style>
  <w:style w:type="paragraph" w:customStyle="1" w:styleId="Index">
    <w:name w:val="Index"/>
    <w:basedOn w:val="Standard"/>
    <w:qFormat/>
    <w:rsid w:val="003B33B4"/>
    <w:pPr>
      <w:suppressLineNumbers/>
    </w:pPr>
    <w:rPr>
      <w:rFonts w:ascii="Liberation Sans" w:eastAsia="Liberation Sans" w:hAnsi="Liberation Sans" w:cs="Mangal, 'Liberation Mono'"/>
    </w:rPr>
  </w:style>
  <w:style w:type="paragraph" w:customStyle="1" w:styleId="Standard">
    <w:name w:val="Standard"/>
    <w:qFormat/>
    <w:rsid w:val="003B33B4"/>
    <w:pPr>
      <w:suppressAutoHyphens/>
    </w:pPr>
    <w:rPr>
      <w:rFonts w:ascii="Times New Roman" w:eastAsia="Times New Roman" w:hAnsi="Times New Roman" w:cs="Times New Roman"/>
      <w:lang w:bidi="ar-SA"/>
    </w:rPr>
  </w:style>
  <w:style w:type="paragraph" w:customStyle="1" w:styleId="Textbody">
    <w:name w:val="Text body"/>
    <w:basedOn w:val="Standard"/>
    <w:qFormat/>
    <w:rsid w:val="003B33B4"/>
    <w:pPr>
      <w:spacing w:after="120"/>
    </w:pPr>
  </w:style>
  <w:style w:type="paragraph" w:customStyle="1" w:styleId="Titre4">
    <w:name w:val="Titre4"/>
    <w:basedOn w:val="Standard"/>
    <w:next w:val="Textbody"/>
    <w:qFormat/>
    <w:rsid w:val="003B33B4"/>
    <w:pPr>
      <w:keepNext/>
      <w:spacing w:before="240" w:after="120"/>
    </w:pPr>
    <w:rPr>
      <w:rFonts w:ascii="Liberation Sans" w:eastAsia="Microsoft YaHei" w:hAnsi="Liberation Sans" w:cs="Lucida Sans"/>
      <w:sz w:val="28"/>
      <w:szCs w:val="28"/>
    </w:rPr>
  </w:style>
  <w:style w:type="paragraph" w:customStyle="1" w:styleId="Titre30">
    <w:name w:val="Titre3"/>
    <w:basedOn w:val="Standard"/>
    <w:next w:val="Textbody"/>
    <w:qFormat/>
    <w:rsid w:val="003B33B4"/>
    <w:pPr>
      <w:keepNext/>
      <w:spacing w:before="240" w:after="120"/>
    </w:pPr>
    <w:rPr>
      <w:rFonts w:ascii="Liberation Sans" w:eastAsia="Microsoft YaHei" w:hAnsi="Liberation Sans" w:cs="Mangal, 'Liberation Mono'"/>
      <w:sz w:val="28"/>
      <w:szCs w:val="28"/>
    </w:rPr>
  </w:style>
  <w:style w:type="paragraph" w:customStyle="1" w:styleId="Titre20">
    <w:name w:val="Titre2"/>
    <w:basedOn w:val="Standard"/>
    <w:next w:val="Textbody"/>
    <w:qFormat/>
    <w:rsid w:val="003B33B4"/>
    <w:pPr>
      <w:keepNext/>
      <w:spacing w:before="240" w:after="120"/>
    </w:pPr>
    <w:rPr>
      <w:rFonts w:ascii="Liberation Sans" w:eastAsia="Microsoft YaHei" w:hAnsi="Liberation Sans" w:cs="Mangal, 'Liberation Mono'"/>
      <w:sz w:val="28"/>
      <w:szCs w:val="28"/>
    </w:rPr>
  </w:style>
  <w:style w:type="paragraph" w:customStyle="1" w:styleId="Titre11">
    <w:name w:val="Titre1"/>
    <w:basedOn w:val="Standard"/>
    <w:next w:val="Textbody"/>
    <w:qFormat/>
    <w:rsid w:val="003B33B4"/>
    <w:pPr>
      <w:keepNext/>
      <w:spacing w:before="240" w:after="120"/>
    </w:pPr>
    <w:rPr>
      <w:rFonts w:ascii="Liberation Sans" w:eastAsia="SimSun, 宋体" w:hAnsi="Liberation Sans" w:cs="Mangal, 'Liberation Mono'"/>
      <w:sz w:val="28"/>
      <w:szCs w:val="28"/>
    </w:rPr>
  </w:style>
  <w:style w:type="paragraph" w:customStyle="1" w:styleId="WW-Titre">
    <w:name w:val="WW-Titre"/>
    <w:basedOn w:val="Standard"/>
    <w:next w:val="Textbody"/>
    <w:qFormat/>
    <w:rsid w:val="003B33B4"/>
    <w:pPr>
      <w:keepNext/>
      <w:spacing w:before="240" w:after="120"/>
    </w:pPr>
    <w:rPr>
      <w:rFonts w:ascii="Liberation Sans" w:eastAsia="SimSun, 宋体" w:hAnsi="Liberation Sans" w:cs="Mangal, 'Liberation Mono'"/>
      <w:sz w:val="28"/>
      <w:szCs w:val="28"/>
    </w:rPr>
  </w:style>
  <w:style w:type="paragraph" w:styleId="Sous-titre">
    <w:name w:val="Subtitle"/>
    <w:basedOn w:val="Titre11"/>
    <w:next w:val="Textbody"/>
    <w:qFormat/>
    <w:rsid w:val="003B33B4"/>
    <w:pPr>
      <w:jc w:val="center"/>
    </w:pPr>
    <w:rPr>
      <w:i/>
      <w:iCs/>
    </w:rPr>
  </w:style>
  <w:style w:type="paragraph" w:styleId="NormalWeb">
    <w:name w:val="Normal (Web)"/>
    <w:basedOn w:val="Standard"/>
    <w:qFormat/>
    <w:rsid w:val="003B33B4"/>
    <w:pPr>
      <w:spacing w:before="280" w:after="280"/>
    </w:pPr>
  </w:style>
  <w:style w:type="paragraph" w:customStyle="1" w:styleId="cliche">
    <w:name w:val="cliche"/>
    <w:basedOn w:val="Standard"/>
    <w:qFormat/>
    <w:rsid w:val="003B33B4"/>
    <w:pPr>
      <w:spacing w:before="280" w:after="280"/>
    </w:pPr>
  </w:style>
  <w:style w:type="paragraph" w:customStyle="1" w:styleId="Corpsdetexte22">
    <w:name w:val="Corps de texte 22"/>
    <w:basedOn w:val="Standard"/>
    <w:qFormat/>
    <w:rsid w:val="003B33B4"/>
    <w:pPr>
      <w:jc w:val="both"/>
    </w:pPr>
  </w:style>
  <w:style w:type="paragraph" w:customStyle="1" w:styleId="Commentaire1">
    <w:name w:val="Commentaire1"/>
    <w:basedOn w:val="Standard"/>
    <w:qFormat/>
    <w:rsid w:val="003B33B4"/>
    <w:rPr>
      <w:sz w:val="20"/>
      <w:szCs w:val="20"/>
    </w:rPr>
  </w:style>
  <w:style w:type="paragraph" w:customStyle="1" w:styleId="Contenudetableau">
    <w:name w:val="Contenu de tableau"/>
    <w:basedOn w:val="Standard"/>
    <w:qFormat/>
    <w:rsid w:val="003B33B4"/>
    <w:pPr>
      <w:suppressLineNumbers/>
    </w:pPr>
  </w:style>
  <w:style w:type="paragraph" w:customStyle="1" w:styleId="Titredetableau">
    <w:name w:val="Titre de tableau"/>
    <w:basedOn w:val="Contenudetableau"/>
    <w:qFormat/>
    <w:rsid w:val="003B33B4"/>
    <w:pPr>
      <w:jc w:val="center"/>
    </w:pPr>
    <w:rPr>
      <w:b/>
      <w:bCs/>
    </w:rPr>
  </w:style>
  <w:style w:type="paragraph" w:styleId="En-tte">
    <w:name w:val="header"/>
    <w:basedOn w:val="Standard"/>
    <w:rsid w:val="003B33B4"/>
    <w:pPr>
      <w:tabs>
        <w:tab w:val="center" w:pos="4536"/>
        <w:tab w:val="right" w:pos="9072"/>
      </w:tabs>
    </w:pPr>
  </w:style>
  <w:style w:type="paragraph" w:styleId="Pieddepage">
    <w:name w:val="footer"/>
    <w:basedOn w:val="Standard"/>
    <w:link w:val="PieddepageCar"/>
    <w:uiPriority w:val="99"/>
    <w:rsid w:val="003B33B4"/>
    <w:pPr>
      <w:tabs>
        <w:tab w:val="center" w:pos="4536"/>
        <w:tab w:val="right" w:pos="9072"/>
      </w:tabs>
    </w:pPr>
  </w:style>
  <w:style w:type="paragraph" w:customStyle="1" w:styleId="Lignehorizontale">
    <w:name w:val="Ligne horizontale"/>
    <w:basedOn w:val="Standard"/>
    <w:next w:val="Textbody"/>
    <w:qFormat/>
    <w:rsid w:val="003B33B4"/>
    <w:pPr>
      <w:suppressLineNumbers/>
      <w:spacing w:after="283"/>
    </w:pPr>
    <w:rPr>
      <w:sz w:val="12"/>
      <w:szCs w:val="12"/>
    </w:rPr>
  </w:style>
  <w:style w:type="paragraph" w:customStyle="1" w:styleId="Footnote">
    <w:name w:val="Footnote"/>
    <w:basedOn w:val="Standard"/>
    <w:qFormat/>
    <w:rsid w:val="003B33B4"/>
    <w:pPr>
      <w:widowControl w:val="0"/>
      <w:suppressLineNumbers/>
      <w:ind w:left="339" w:hanging="339"/>
    </w:pPr>
    <w:rPr>
      <w:rFonts w:eastAsia="Andale Sans UI" w:cs="Tahoma"/>
      <w:sz w:val="20"/>
      <w:szCs w:val="20"/>
      <w:lang w:val="en-US" w:bidi="en-US"/>
    </w:rPr>
  </w:style>
  <w:style w:type="paragraph" w:customStyle="1" w:styleId="Corpsdetexte31">
    <w:name w:val="Corps de texte 31"/>
    <w:basedOn w:val="Standard"/>
    <w:qFormat/>
    <w:rsid w:val="003B33B4"/>
    <w:pPr>
      <w:jc w:val="center"/>
    </w:pPr>
    <w:rPr>
      <w:b/>
      <w:bCs/>
      <w:i/>
      <w:iCs/>
    </w:rPr>
  </w:style>
  <w:style w:type="paragraph" w:customStyle="1" w:styleId="ListePrincipale">
    <w:name w:val="ListePrincipale"/>
    <w:basedOn w:val="Standard"/>
    <w:qFormat/>
    <w:rsid w:val="003B33B4"/>
    <w:pPr>
      <w:spacing w:after="260"/>
      <w:jc w:val="both"/>
    </w:pPr>
    <w:rPr>
      <w:rFonts w:ascii="Liberation Sans" w:eastAsia="Liberation Sans" w:hAnsi="Liberation Sans" w:cs="Liberation Sans"/>
      <w:w w:val="93"/>
      <w:sz w:val="20"/>
    </w:rPr>
  </w:style>
  <w:style w:type="paragraph" w:customStyle="1" w:styleId="Contenuducadre">
    <w:name w:val="Contenu du cadre"/>
    <w:basedOn w:val="Textbody"/>
    <w:qFormat/>
    <w:rsid w:val="003B33B4"/>
  </w:style>
  <w:style w:type="paragraph" w:styleId="Textedebulles">
    <w:name w:val="Balloon Text"/>
    <w:basedOn w:val="Standard"/>
    <w:qFormat/>
    <w:rsid w:val="003B33B4"/>
    <w:rPr>
      <w:rFonts w:ascii="Tahoma" w:eastAsia="Tahoma" w:hAnsi="Tahoma" w:cs="Tahoma"/>
      <w:sz w:val="16"/>
      <w:szCs w:val="16"/>
    </w:rPr>
  </w:style>
  <w:style w:type="paragraph" w:styleId="Paragraphedeliste">
    <w:name w:val="List Paragraph"/>
    <w:basedOn w:val="Standard"/>
    <w:qFormat/>
    <w:rsid w:val="003B33B4"/>
    <w:pPr>
      <w:tabs>
        <w:tab w:val="left" w:pos="1428"/>
      </w:tabs>
      <w:spacing w:after="200" w:line="276" w:lineRule="auto"/>
      <w:ind w:left="720"/>
    </w:pPr>
    <w:rPr>
      <w:rFonts w:ascii="Calibri" w:eastAsia="Arial Unicode MS" w:hAnsi="Calibri" w:cs="Calibri"/>
      <w:sz w:val="22"/>
      <w:szCs w:val="22"/>
    </w:rPr>
  </w:style>
  <w:style w:type="paragraph" w:styleId="Objetducommentaire">
    <w:name w:val="annotation subject"/>
    <w:basedOn w:val="Commentaire1"/>
    <w:next w:val="Commentaire1"/>
    <w:qFormat/>
    <w:rsid w:val="003B33B4"/>
    <w:rPr>
      <w:b/>
      <w:bCs/>
    </w:rPr>
  </w:style>
  <w:style w:type="paragraph" w:customStyle="1" w:styleId="Corpsdetexte21">
    <w:name w:val="Corps de texte 21"/>
    <w:basedOn w:val="Standard"/>
    <w:qFormat/>
    <w:rsid w:val="003B33B4"/>
    <w:pPr>
      <w:spacing w:after="120" w:line="480" w:lineRule="auto"/>
    </w:pPr>
  </w:style>
  <w:style w:type="paragraph" w:customStyle="1" w:styleId="Contenudecadre">
    <w:name w:val="Contenu de cadre"/>
    <w:basedOn w:val="Standard"/>
    <w:qFormat/>
    <w:rsid w:val="003B33B4"/>
  </w:style>
  <w:style w:type="paragraph" w:customStyle="1" w:styleId="Corpsdetexte23">
    <w:name w:val="Corps de texte 23"/>
    <w:basedOn w:val="Standard"/>
    <w:qFormat/>
    <w:rsid w:val="003B33B4"/>
    <w:pPr>
      <w:spacing w:after="120" w:line="480" w:lineRule="auto"/>
    </w:pPr>
  </w:style>
  <w:style w:type="paragraph" w:styleId="PrformatHTML">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rPr>
  </w:style>
  <w:style w:type="paragraph" w:styleId="Commentaire">
    <w:name w:val="annotation text"/>
    <w:basedOn w:val="Standard"/>
    <w:qFormat/>
    <w:rsid w:val="003B33B4"/>
    <w:rPr>
      <w:sz w:val="20"/>
      <w:szCs w:val="20"/>
    </w:rPr>
  </w:style>
  <w:style w:type="paragraph" w:styleId="Rvision">
    <w:name w:val="Revision"/>
    <w:uiPriority w:val="99"/>
    <w:semiHidden/>
    <w:qFormat/>
    <w:rsid w:val="003B33B4"/>
    <w:rPr>
      <w:rFonts w:cs="Mangal"/>
      <w:szCs w:val="21"/>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character" w:styleId="Lienhypertexte">
    <w:name w:val="Hyperlink"/>
    <w:basedOn w:val="Policepardfaut"/>
    <w:uiPriority w:val="99"/>
    <w:unhideWhenUsed/>
    <w:rsid w:val="003B6B81"/>
    <w:rPr>
      <w:color w:val="0563C1" w:themeColor="hyperlink"/>
      <w:u w:val="single"/>
    </w:rPr>
  </w:style>
  <w:style w:type="character" w:styleId="Appelnotedebasdep">
    <w:name w:val="footnote reference"/>
    <w:basedOn w:val="Policepardfaut"/>
    <w:semiHidden/>
    <w:unhideWhenUsed/>
    <w:rsid w:val="00415A08"/>
    <w:rPr>
      <w:vertAlign w:val="superscript"/>
    </w:rPr>
  </w:style>
  <w:style w:type="character" w:customStyle="1" w:styleId="PieddepageCar">
    <w:name w:val="Pied de page Car"/>
    <w:basedOn w:val="Policepardfaut"/>
    <w:link w:val="Pieddepage"/>
    <w:uiPriority w:val="99"/>
    <w:rsid w:val="00EF58AE"/>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9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navdl.ph1.dhup.dgaln@developpement-durable.gouv.fr"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h4.dgaln@developpement-durabl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mailto:fnavdl@cglls.f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0153C-E3D5-448E-BEA1-F15D95840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5564</Words>
  <Characters>30602</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JORF n°0016 du 20 janvier 2010 page 1138</vt:lpstr>
    </vt:vector>
  </TitlesOfParts>
  <Company/>
  <LinksUpToDate>false</LinksUpToDate>
  <CharactersWithSpaces>36094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JORF n°0016 du 20 janvier 2010 page 1138</dc:title>
  <dc:subject/>
  <dc:creator>MOTEL Irina</dc:creator>
  <dc:description/>
  <cp:lastModifiedBy>DELALEUF Thérèse (Gestionnaire comptable - Gestion des fonds d’État)</cp:lastModifiedBy>
  <cp:revision>2</cp:revision>
  <cp:lastPrinted>2021-07-30T11:43:00Z</cp:lastPrinted>
  <dcterms:created xsi:type="dcterms:W3CDTF">2025-04-02T08:26:00Z</dcterms:created>
  <dcterms:modified xsi:type="dcterms:W3CDTF">2025-04-02T08:26:00Z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