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FB155" w14:textId="182B7445" w:rsidR="00E608E9" w:rsidRPr="0022240D" w:rsidRDefault="005A7636" w:rsidP="00E608E9">
      <w:pPr>
        <w:pStyle w:val="Sansinterligne"/>
        <w:spacing w:before="480"/>
        <w:jc w:val="center"/>
        <w:rPr>
          <w:rFonts w:ascii="Arial" w:hAnsi="Arial" w:cs="Arial"/>
          <w:color w:val="0A0096"/>
          <w:sz w:val="24"/>
          <w:szCs w:val="24"/>
        </w:rPr>
      </w:pPr>
      <w:bookmarkStart w:id="0" w:name="SoustitreRC"/>
      <w:r w:rsidRPr="0022240D">
        <w:rPr>
          <w:rFonts w:ascii="Arial" w:hAnsi="Arial" w:cs="Arial"/>
          <w:noProof/>
          <w:color w:val="0A0096"/>
          <w:sz w:val="24"/>
          <w:szCs w:val="24"/>
          <w14:ligatures w14:val="standardContextual"/>
        </w:rPr>
        <w:drawing>
          <wp:inline distT="0" distB="0" distL="0" distR="0" wp14:anchorId="56184ADD" wp14:editId="4A21DF49">
            <wp:extent cx="2522220" cy="960846"/>
            <wp:effectExtent l="0" t="0" r="0" b="0"/>
            <wp:docPr id="1421209483"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209483" name="Image 1" descr="Une image contenant texte, Police, logo, Graphique&#10;&#10;Le contenu généré par l’IA peut êtr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40662" cy="967872"/>
                    </a:xfrm>
                    <a:prstGeom prst="rect">
                      <a:avLst/>
                    </a:prstGeom>
                  </pic:spPr>
                </pic:pic>
              </a:graphicData>
            </a:graphic>
          </wp:inline>
        </w:drawing>
      </w:r>
    </w:p>
    <w:p w14:paraId="17DA61A9" w14:textId="26546DA9" w:rsidR="00E608E9" w:rsidRPr="0022240D" w:rsidRDefault="00000000" w:rsidP="00E608E9">
      <w:pPr>
        <w:pStyle w:val="Sansinterligne"/>
        <w:spacing w:before="480"/>
        <w:jc w:val="center"/>
        <w:rPr>
          <w:rFonts w:ascii="Arial" w:hAnsi="Arial" w:cs="Arial"/>
          <w:color w:val="0A0096"/>
          <w:sz w:val="24"/>
          <w:szCs w:val="24"/>
        </w:rPr>
      </w:pPr>
      <w:sdt>
        <w:sdtPr>
          <w:rPr>
            <w:rFonts w:ascii="Arial" w:hAnsi="Arial" w:cs="Arial"/>
            <w:color w:val="0A0096"/>
            <w:sz w:val="24"/>
            <w:szCs w:val="24"/>
          </w:rPr>
          <w:alias w:val="Marché public ou accord-cadre"/>
          <w:tag w:val="Marché public ou accord-cadre"/>
          <w:id w:val="736829994"/>
          <w:placeholder>
            <w:docPart w:val="CB18D23EC4024290BFE9973AD1D17B72"/>
          </w:placeholder>
          <w:dropDownList>
            <w:listItem w:displayText="Marché public" w:value="Marché public"/>
            <w:listItem w:displayText="Accord-cadre" w:value="Accord-cadre"/>
          </w:dropDownList>
        </w:sdtPr>
        <w:sdtContent>
          <w:r w:rsidR="00E608E9" w:rsidRPr="0022240D">
            <w:rPr>
              <w:rFonts w:ascii="Arial" w:hAnsi="Arial" w:cs="Arial"/>
              <w:color w:val="0A0096"/>
              <w:sz w:val="24"/>
              <w:szCs w:val="24"/>
            </w:rPr>
            <w:t>Accord-cadre</w:t>
          </w:r>
        </w:sdtContent>
      </w:sdt>
      <w:r w:rsidR="00E608E9" w:rsidRPr="0022240D">
        <w:rPr>
          <w:rFonts w:ascii="Arial" w:hAnsi="Arial" w:cs="Arial"/>
          <w:color w:val="0A0096"/>
          <w:sz w:val="24"/>
          <w:szCs w:val="24"/>
        </w:rPr>
        <w:t xml:space="preserve"> relatif à une prestation d’assistance sur les activités de dosimétrie interne en lien avec des mesures in vivo</w:t>
      </w:r>
    </w:p>
    <w:bookmarkEnd w:id="0"/>
    <w:p w14:paraId="66A22E8C" w14:textId="3E1635AF" w:rsidR="00E608E9" w:rsidRPr="0022240D" w:rsidRDefault="00C32F25" w:rsidP="00C32F25">
      <w:pPr>
        <w:pStyle w:val="Sansinterligne"/>
        <w:pBdr>
          <w:top w:val="single" w:sz="4" w:space="1" w:color="auto"/>
          <w:bottom w:val="single" w:sz="4" w:space="1" w:color="auto"/>
        </w:pBdr>
        <w:spacing w:before="480"/>
        <w:jc w:val="center"/>
        <w:rPr>
          <w:rFonts w:ascii="Arial" w:hAnsi="Arial" w:cs="Arial"/>
          <w:color w:val="0A0096"/>
          <w:sz w:val="24"/>
          <w:szCs w:val="24"/>
        </w:rPr>
      </w:pPr>
      <w:r w:rsidRPr="0022240D">
        <w:rPr>
          <w:rFonts w:ascii="Arial" w:hAnsi="Arial" w:cs="Arial"/>
          <w:color w:val="0A0096"/>
          <w:sz w:val="24"/>
          <w:szCs w:val="24"/>
        </w:rPr>
        <w:t xml:space="preserve">Cadre de réponse technique </w:t>
      </w:r>
    </w:p>
    <w:p w14:paraId="1F9052AA" w14:textId="77777777" w:rsidR="00E608E9" w:rsidRPr="0022240D" w:rsidRDefault="00E608E9" w:rsidP="00E608E9">
      <w:pPr>
        <w:jc w:val="both"/>
        <w:rPr>
          <w:rFonts w:ascii="Arial" w:hAnsi="Arial" w:cs="Arial"/>
          <w:color w:val="0A0096"/>
          <w:sz w:val="24"/>
          <w:szCs w:val="24"/>
        </w:rPr>
      </w:pPr>
    </w:p>
    <w:p w14:paraId="7C1AE484" w14:textId="2CF55E2A" w:rsidR="000128C1" w:rsidRPr="0022240D" w:rsidRDefault="000128C1" w:rsidP="000128C1">
      <w:pPr>
        <w:pStyle w:val="Paragraphedeliste"/>
        <w:numPr>
          <w:ilvl w:val="0"/>
          <w:numId w:val="2"/>
        </w:numPr>
        <w:jc w:val="both"/>
        <w:rPr>
          <w:rFonts w:ascii="Arial" w:hAnsi="Arial" w:cs="Arial"/>
          <w:color w:val="0A0096"/>
          <w:sz w:val="24"/>
          <w:szCs w:val="24"/>
          <w:u w:val="single"/>
        </w:rPr>
      </w:pPr>
      <w:r w:rsidRPr="0022240D">
        <w:rPr>
          <w:rFonts w:ascii="Arial" w:hAnsi="Arial" w:cs="Arial"/>
          <w:color w:val="0A0096"/>
          <w:sz w:val="24"/>
          <w:szCs w:val="24"/>
          <w:u w:val="single"/>
        </w:rPr>
        <w:t xml:space="preserve">Compétences techniques </w:t>
      </w:r>
    </w:p>
    <w:p w14:paraId="207A7BEE" w14:textId="28DBF3B6" w:rsidR="00EA6DFE" w:rsidRPr="0022240D" w:rsidRDefault="009C2F7D" w:rsidP="000128C1">
      <w:pPr>
        <w:pStyle w:val="Paragraphedeliste"/>
        <w:numPr>
          <w:ilvl w:val="1"/>
          <w:numId w:val="2"/>
        </w:numPr>
        <w:jc w:val="both"/>
        <w:rPr>
          <w:rFonts w:ascii="Arial" w:hAnsi="Arial" w:cs="Arial"/>
          <w:color w:val="0A0096"/>
          <w:sz w:val="24"/>
          <w:szCs w:val="24"/>
        </w:rPr>
      </w:pPr>
      <w:r w:rsidRPr="0022240D">
        <w:rPr>
          <w:rFonts w:ascii="Arial" w:hAnsi="Arial" w:cs="Arial"/>
          <w:color w:val="0A0096"/>
          <w:sz w:val="24"/>
          <w:szCs w:val="24"/>
        </w:rPr>
        <w:t xml:space="preserve">Moyens humains </w:t>
      </w:r>
      <w:r w:rsidR="00BE167F">
        <w:rPr>
          <w:rFonts w:ascii="Arial" w:hAnsi="Arial" w:cs="Arial"/>
          <w:color w:val="0A0096"/>
          <w:sz w:val="24"/>
          <w:szCs w:val="24"/>
        </w:rPr>
        <w:t>et techniques</w:t>
      </w:r>
    </w:p>
    <w:p w14:paraId="1129A58C" w14:textId="7227D4B7" w:rsidR="00F511D3" w:rsidRPr="0022240D" w:rsidRDefault="009C2F7D" w:rsidP="00E608E9">
      <w:pPr>
        <w:jc w:val="both"/>
        <w:rPr>
          <w:rFonts w:ascii="Arial" w:hAnsi="Arial" w:cs="Arial"/>
          <w:i/>
          <w:iCs/>
          <w:color w:val="0A0096"/>
          <w:sz w:val="24"/>
          <w:szCs w:val="24"/>
        </w:rPr>
      </w:pPr>
      <w:r w:rsidRPr="0022240D">
        <w:rPr>
          <w:rFonts w:ascii="Arial" w:hAnsi="Arial" w:cs="Arial"/>
          <w:i/>
          <w:iCs/>
          <w:color w:val="0A0096"/>
          <w:sz w:val="24"/>
          <w:szCs w:val="24"/>
        </w:rPr>
        <w:t xml:space="preserve">Le soumissionnaire détaillera </w:t>
      </w:r>
      <w:r w:rsidR="00BE167F" w:rsidRPr="00BE167F">
        <w:rPr>
          <w:rFonts w:ascii="Arial" w:hAnsi="Arial" w:cs="Arial"/>
          <w:i/>
          <w:iCs/>
          <w:color w:val="0A0096"/>
          <w:sz w:val="24"/>
          <w:szCs w:val="24"/>
        </w:rPr>
        <w:t xml:space="preserve">les moyens humains et matériels </w:t>
      </w:r>
      <w:r w:rsidRPr="0022240D">
        <w:rPr>
          <w:rFonts w:ascii="Arial" w:hAnsi="Arial" w:cs="Arial"/>
          <w:i/>
          <w:iCs/>
          <w:color w:val="0A0096"/>
          <w:sz w:val="24"/>
          <w:szCs w:val="24"/>
        </w:rPr>
        <w:t>qui ser</w:t>
      </w:r>
      <w:r w:rsidR="00BE167F">
        <w:rPr>
          <w:rFonts w:ascii="Arial" w:hAnsi="Arial" w:cs="Arial"/>
          <w:i/>
          <w:iCs/>
          <w:color w:val="0A0096"/>
          <w:sz w:val="24"/>
          <w:szCs w:val="24"/>
        </w:rPr>
        <w:t>ont</w:t>
      </w:r>
      <w:r w:rsidRPr="0022240D">
        <w:rPr>
          <w:rFonts w:ascii="Arial" w:hAnsi="Arial" w:cs="Arial"/>
          <w:i/>
          <w:iCs/>
          <w:color w:val="0A0096"/>
          <w:sz w:val="24"/>
          <w:szCs w:val="24"/>
        </w:rPr>
        <w:t xml:space="preserve"> mis e</w:t>
      </w:r>
      <w:r w:rsidR="00C32F25" w:rsidRPr="0022240D">
        <w:rPr>
          <w:rFonts w:ascii="Arial" w:hAnsi="Arial" w:cs="Arial"/>
          <w:i/>
          <w:iCs/>
          <w:color w:val="0A0096"/>
          <w:sz w:val="24"/>
          <w:szCs w:val="24"/>
        </w:rPr>
        <w:t>n</w:t>
      </w:r>
      <w:r w:rsidRPr="0022240D">
        <w:rPr>
          <w:rFonts w:ascii="Arial" w:hAnsi="Arial" w:cs="Arial"/>
          <w:i/>
          <w:iCs/>
          <w:color w:val="0A0096"/>
          <w:sz w:val="24"/>
          <w:szCs w:val="24"/>
        </w:rPr>
        <w:t xml:space="preserve"> œuvre pour l’exécution des prestations en présentant les profils dédiés</w:t>
      </w:r>
      <w:r w:rsidR="00E608E9" w:rsidRPr="0022240D">
        <w:rPr>
          <w:rFonts w:ascii="Arial" w:hAnsi="Arial" w:cs="Arial"/>
          <w:i/>
          <w:iCs/>
          <w:color w:val="0A0096"/>
          <w:sz w:val="24"/>
          <w:szCs w:val="24"/>
        </w:rPr>
        <w:t xml:space="preserve"> et les liens entre </w:t>
      </w:r>
      <w:r w:rsidR="00C32F25" w:rsidRPr="0022240D">
        <w:rPr>
          <w:rFonts w:ascii="Arial" w:hAnsi="Arial" w:cs="Arial"/>
          <w:i/>
          <w:iCs/>
          <w:color w:val="0A0096"/>
          <w:sz w:val="24"/>
          <w:szCs w:val="24"/>
        </w:rPr>
        <w:t>chaque membre de l’équipe</w:t>
      </w:r>
      <w:r w:rsidR="00E608E9" w:rsidRPr="0022240D">
        <w:rPr>
          <w:rFonts w:ascii="Arial" w:hAnsi="Arial" w:cs="Arial"/>
          <w:i/>
          <w:iCs/>
          <w:color w:val="0A0096"/>
          <w:sz w:val="24"/>
          <w:szCs w:val="24"/>
        </w:rPr>
        <w:t>.</w:t>
      </w:r>
      <w:r w:rsidR="00BE167F" w:rsidRPr="00BE167F">
        <w:rPr>
          <w:rFonts w:ascii="Arial" w:hAnsi="Arial" w:cs="Arial"/>
          <w:i/>
          <w:iCs/>
          <w:color w:val="0A0096"/>
          <w:sz w:val="24"/>
          <w:szCs w:val="24"/>
        </w:rPr>
        <w:t xml:space="preserve"> Il proposera également, la durée totale ou un planning d’intention où il fera apparaître les phases importantes d’exécution du marché avec le nombre de personnes prévues par phase.</w:t>
      </w:r>
    </w:p>
    <w:p w14:paraId="49403CD4" w14:textId="77777777" w:rsidR="00F511D3" w:rsidRPr="0022240D" w:rsidRDefault="00F511D3" w:rsidP="00E608E9">
      <w:pPr>
        <w:jc w:val="both"/>
        <w:rPr>
          <w:rFonts w:ascii="Arial" w:hAnsi="Arial" w:cs="Arial"/>
          <w:color w:val="0A0096"/>
          <w:sz w:val="24"/>
          <w:szCs w:val="24"/>
        </w:rPr>
      </w:pPr>
    </w:p>
    <w:p w14:paraId="455DECFB" w14:textId="4C020DAB" w:rsidR="00F511D3" w:rsidRPr="0022240D" w:rsidRDefault="00F511D3" w:rsidP="000128C1">
      <w:pPr>
        <w:pStyle w:val="Paragraphedeliste"/>
        <w:numPr>
          <w:ilvl w:val="1"/>
          <w:numId w:val="2"/>
        </w:numPr>
        <w:jc w:val="both"/>
        <w:rPr>
          <w:rFonts w:ascii="Arial" w:hAnsi="Arial" w:cs="Arial"/>
          <w:color w:val="0A0096"/>
          <w:sz w:val="24"/>
          <w:szCs w:val="24"/>
        </w:rPr>
      </w:pPr>
      <w:r w:rsidRPr="0022240D">
        <w:rPr>
          <w:rFonts w:ascii="Arial" w:hAnsi="Arial" w:cs="Arial"/>
          <w:color w:val="0A0096"/>
          <w:sz w:val="24"/>
          <w:szCs w:val="24"/>
        </w:rPr>
        <w:t>Compétences et qualification</w:t>
      </w:r>
    </w:p>
    <w:p w14:paraId="63A9813D" w14:textId="47C51737" w:rsidR="009C2F7D" w:rsidRPr="0022240D" w:rsidRDefault="00F511D3" w:rsidP="00E608E9">
      <w:pPr>
        <w:jc w:val="both"/>
        <w:rPr>
          <w:rFonts w:ascii="Arial" w:hAnsi="Arial" w:cs="Arial"/>
          <w:i/>
          <w:iCs/>
          <w:color w:val="0A0096"/>
          <w:sz w:val="24"/>
          <w:szCs w:val="24"/>
        </w:rPr>
      </w:pPr>
      <w:r w:rsidRPr="0022240D">
        <w:rPr>
          <w:rFonts w:ascii="Arial" w:hAnsi="Arial" w:cs="Arial"/>
          <w:i/>
          <w:iCs/>
          <w:color w:val="0A0096"/>
          <w:sz w:val="24"/>
          <w:szCs w:val="24"/>
        </w:rPr>
        <w:t>Le soumissionnaire apportera la preuve de sa</w:t>
      </w:r>
      <w:r w:rsidR="009C2F7D" w:rsidRPr="0022240D">
        <w:rPr>
          <w:rFonts w:ascii="Arial" w:hAnsi="Arial" w:cs="Arial"/>
          <w:i/>
          <w:iCs/>
          <w:color w:val="0A0096"/>
          <w:sz w:val="24"/>
          <w:szCs w:val="24"/>
        </w:rPr>
        <w:t xml:space="preserve"> capacité à répondre aux prestations décrites dans le cahier des charges</w:t>
      </w:r>
      <w:r w:rsidRPr="0022240D">
        <w:rPr>
          <w:rFonts w:ascii="Arial" w:hAnsi="Arial" w:cs="Arial"/>
          <w:i/>
          <w:iCs/>
          <w:color w:val="0A0096"/>
          <w:sz w:val="24"/>
          <w:szCs w:val="24"/>
        </w:rPr>
        <w:t xml:space="preserve"> et notamment en termes de mesures d’anthroporadiométries et de dosimétrie interne. </w:t>
      </w:r>
      <w:r w:rsidR="00C32F25" w:rsidRPr="0022240D">
        <w:rPr>
          <w:rFonts w:ascii="Arial" w:hAnsi="Arial" w:cs="Arial"/>
          <w:i/>
          <w:iCs/>
          <w:color w:val="0A0096"/>
          <w:sz w:val="24"/>
          <w:szCs w:val="24"/>
        </w:rPr>
        <w:t>Il présentera au moins trois réalisations similaires à celles demandées</w:t>
      </w:r>
      <w:r w:rsidR="00362106">
        <w:rPr>
          <w:rFonts w:ascii="Arial" w:hAnsi="Arial" w:cs="Arial"/>
          <w:i/>
          <w:iCs/>
          <w:color w:val="0A0096"/>
          <w:sz w:val="24"/>
          <w:szCs w:val="24"/>
        </w:rPr>
        <w:t xml:space="preserve"> ainsi que le(s) CV de(s) (l’)intervenant(s).</w:t>
      </w:r>
    </w:p>
    <w:p w14:paraId="06D93596" w14:textId="2DE5A6F6" w:rsidR="008B384D" w:rsidRPr="0022240D" w:rsidRDefault="008B384D" w:rsidP="00E608E9">
      <w:pPr>
        <w:jc w:val="both"/>
        <w:rPr>
          <w:rFonts w:ascii="Arial" w:hAnsi="Arial" w:cs="Arial"/>
          <w:i/>
          <w:iCs/>
          <w:color w:val="0A0096"/>
          <w:sz w:val="24"/>
          <w:szCs w:val="24"/>
        </w:rPr>
      </w:pPr>
      <w:r w:rsidRPr="0022240D">
        <w:rPr>
          <w:rFonts w:ascii="Arial" w:hAnsi="Arial" w:cs="Arial"/>
          <w:i/>
          <w:iCs/>
          <w:color w:val="0A0096"/>
          <w:sz w:val="24"/>
          <w:szCs w:val="24"/>
        </w:rPr>
        <w:t xml:space="preserve">Le soumissionnaire indiquera également le plan de formation pour </w:t>
      </w:r>
      <w:r w:rsidR="00362106">
        <w:rPr>
          <w:rFonts w:ascii="Arial" w:hAnsi="Arial" w:cs="Arial"/>
          <w:i/>
          <w:iCs/>
          <w:color w:val="0A0096"/>
          <w:sz w:val="24"/>
          <w:szCs w:val="24"/>
        </w:rPr>
        <w:t>chaque</w:t>
      </w:r>
      <w:r w:rsidRPr="0022240D">
        <w:rPr>
          <w:rFonts w:ascii="Arial" w:hAnsi="Arial" w:cs="Arial"/>
          <w:i/>
          <w:iCs/>
          <w:color w:val="0A0096"/>
          <w:sz w:val="24"/>
          <w:szCs w:val="24"/>
        </w:rPr>
        <w:t xml:space="preserve"> intervenant</w:t>
      </w:r>
      <w:r w:rsidR="00362106">
        <w:rPr>
          <w:rFonts w:ascii="Arial" w:hAnsi="Arial" w:cs="Arial"/>
          <w:i/>
          <w:iCs/>
          <w:color w:val="0A0096"/>
          <w:sz w:val="24"/>
          <w:szCs w:val="24"/>
        </w:rPr>
        <w:t>(</w:t>
      </w:r>
      <w:r w:rsidRPr="0022240D">
        <w:rPr>
          <w:rFonts w:ascii="Arial" w:hAnsi="Arial" w:cs="Arial"/>
          <w:i/>
          <w:iCs/>
          <w:color w:val="0A0096"/>
          <w:sz w:val="24"/>
          <w:szCs w:val="24"/>
        </w:rPr>
        <w:t>s</w:t>
      </w:r>
      <w:r w:rsidR="00362106">
        <w:rPr>
          <w:rFonts w:ascii="Arial" w:hAnsi="Arial" w:cs="Arial"/>
          <w:i/>
          <w:iCs/>
          <w:color w:val="0A0096"/>
          <w:sz w:val="24"/>
          <w:szCs w:val="24"/>
        </w:rPr>
        <w:t>)</w:t>
      </w:r>
      <w:r w:rsidRPr="0022240D">
        <w:rPr>
          <w:rFonts w:ascii="Arial" w:hAnsi="Arial" w:cs="Arial"/>
          <w:i/>
          <w:iCs/>
          <w:color w:val="0A0096"/>
          <w:sz w:val="24"/>
          <w:szCs w:val="24"/>
        </w:rPr>
        <w:t xml:space="preserve"> pendant l’exécution du contrat. </w:t>
      </w:r>
    </w:p>
    <w:p w14:paraId="2676C877" w14:textId="77777777" w:rsidR="009C2F7D" w:rsidRPr="0022240D" w:rsidRDefault="009C2F7D" w:rsidP="00E608E9">
      <w:pPr>
        <w:jc w:val="both"/>
        <w:rPr>
          <w:rFonts w:ascii="Arial" w:hAnsi="Arial" w:cs="Arial"/>
          <w:color w:val="0A0096"/>
          <w:sz w:val="24"/>
          <w:szCs w:val="24"/>
        </w:rPr>
      </w:pPr>
    </w:p>
    <w:p w14:paraId="365130D6" w14:textId="77777777" w:rsidR="00C32F25" w:rsidRPr="0022240D" w:rsidRDefault="00C32F25" w:rsidP="00E608E9">
      <w:pPr>
        <w:jc w:val="both"/>
        <w:rPr>
          <w:rFonts w:ascii="Arial" w:hAnsi="Arial" w:cs="Arial"/>
          <w:color w:val="0A0096"/>
          <w:sz w:val="24"/>
          <w:szCs w:val="24"/>
        </w:rPr>
      </w:pPr>
    </w:p>
    <w:p w14:paraId="1F090B80" w14:textId="427ADE38" w:rsidR="009C2F7D" w:rsidRPr="0022240D" w:rsidRDefault="009C2F7D" w:rsidP="000128C1">
      <w:pPr>
        <w:pStyle w:val="Paragraphedeliste"/>
        <w:numPr>
          <w:ilvl w:val="1"/>
          <w:numId w:val="2"/>
        </w:numPr>
        <w:jc w:val="both"/>
        <w:rPr>
          <w:rFonts w:ascii="Arial" w:hAnsi="Arial" w:cs="Arial"/>
          <w:color w:val="0A0096"/>
          <w:sz w:val="24"/>
          <w:szCs w:val="24"/>
        </w:rPr>
      </w:pPr>
      <w:r w:rsidRPr="0022240D">
        <w:rPr>
          <w:rFonts w:ascii="Arial" w:hAnsi="Arial" w:cs="Arial"/>
          <w:color w:val="0A0096"/>
          <w:sz w:val="24"/>
          <w:szCs w:val="24"/>
        </w:rPr>
        <w:t xml:space="preserve">Méthodologie employée pour la réalisation des prestations </w:t>
      </w:r>
    </w:p>
    <w:p w14:paraId="22359E12" w14:textId="20378F22" w:rsidR="009C2F7D" w:rsidRPr="0022240D" w:rsidRDefault="009C2F7D" w:rsidP="00E608E9">
      <w:pPr>
        <w:jc w:val="both"/>
        <w:rPr>
          <w:rFonts w:ascii="Arial" w:hAnsi="Arial" w:cs="Arial"/>
          <w:i/>
          <w:iCs/>
          <w:color w:val="0A0096"/>
          <w:sz w:val="24"/>
          <w:szCs w:val="24"/>
        </w:rPr>
      </w:pPr>
      <w:r w:rsidRPr="0022240D">
        <w:rPr>
          <w:rFonts w:ascii="Arial" w:hAnsi="Arial" w:cs="Arial"/>
          <w:i/>
          <w:iCs/>
          <w:color w:val="0A0096"/>
          <w:sz w:val="24"/>
          <w:szCs w:val="24"/>
        </w:rPr>
        <w:t xml:space="preserve">Le soumissionnaire détaille sa méthodologie pour la réalisation des prestations (détail des prestations qui seront réalisées par type de prestation décrites dans le cahier des charges ; réunion de suivi ; gestion des absences programmées et non programmées ; continuité de la prestation etc…) </w:t>
      </w:r>
    </w:p>
    <w:p w14:paraId="5C6CA7DE" w14:textId="77777777" w:rsidR="009C2F7D" w:rsidRPr="0022240D" w:rsidRDefault="009C2F7D">
      <w:pPr>
        <w:rPr>
          <w:rFonts w:ascii="Arial" w:hAnsi="Arial" w:cs="Arial"/>
          <w:color w:val="0A0096"/>
          <w:sz w:val="24"/>
          <w:szCs w:val="24"/>
        </w:rPr>
      </w:pPr>
    </w:p>
    <w:p w14:paraId="1FA5E0C1" w14:textId="507845E7" w:rsidR="000128C1" w:rsidRPr="0022240D" w:rsidRDefault="000128C1" w:rsidP="000128C1">
      <w:pPr>
        <w:pStyle w:val="Paragraphedeliste"/>
        <w:numPr>
          <w:ilvl w:val="0"/>
          <w:numId w:val="2"/>
        </w:numPr>
        <w:jc w:val="both"/>
        <w:rPr>
          <w:rFonts w:ascii="Arial" w:hAnsi="Arial" w:cs="Arial"/>
          <w:color w:val="0A0096"/>
          <w:sz w:val="24"/>
          <w:szCs w:val="24"/>
          <w:u w:val="single"/>
        </w:rPr>
      </w:pPr>
      <w:r w:rsidRPr="0022240D">
        <w:rPr>
          <w:rFonts w:ascii="Arial" w:hAnsi="Arial" w:cs="Arial"/>
          <w:color w:val="0A0096"/>
          <w:sz w:val="24"/>
          <w:szCs w:val="24"/>
          <w:u w:val="single"/>
        </w:rPr>
        <w:t xml:space="preserve">Développement durable </w:t>
      </w:r>
    </w:p>
    <w:p w14:paraId="38CB6598" w14:textId="29D71A2C" w:rsidR="009C2F7D" w:rsidRPr="0022240D" w:rsidRDefault="000128C1" w:rsidP="000128C1">
      <w:pPr>
        <w:pStyle w:val="Paragraphedeliste"/>
        <w:numPr>
          <w:ilvl w:val="1"/>
          <w:numId w:val="2"/>
        </w:numPr>
        <w:jc w:val="both"/>
        <w:rPr>
          <w:rFonts w:ascii="Arial" w:hAnsi="Arial" w:cs="Arial"/>
          <w:color w:val="0A0096"/>
          <w:sz w:val="24"/>
          <w:szCs w:val="24"/>
        </w:rPr>
      </w:pPr>
      <w:r w:rsidRPr="0022240D">
        <w:rPr>
          <w:rFonts w:ascii="Arial" w:hAnsi="Arial" w:cs="Arial"/>
          <w:color w:val="0A0096"/>
          <w:sz w:val="24"/>
          <w:szCs w:val="24"/>
        </w:rPr>
        <w:t xml:space="preserve">Organisation des </w:t>
      </w:r>
      <w:r w:rsidRPr="00BE167F">
        <w:rPr>
          <w:rFonts w:ascii="Arial" w:hAnsi="Arial" w:cs="Arial"/>
          <w:color w:val="0A0096"/>
          <w:sz w:val="24"/>
          <w:szCs w:val="24"/>
        </w:rPr>
        <w:t xml:space="preserve">déplacements </w:t>
      </w:r>
    </w:p>
    <w:p w14:paraId="61233A9F" w14:textId="77777777" w:rsidR="00BE167F" w:rsidRDefault="000128C1" w:rsidP="000128C1">
      <w:pPr>
        <w:jc w:val="both"/>
        <w:rPr>
          <w:rFonts w:ascii="Arial" w:hAnsi="Arial" w:cs="Arial"/>
          <w:i/>
          <w:iCs/>
          <w:color w:val="0A0096"/>
          <w:sz w:val="24"/>
          <w:szCs w:val="24"/>
        </w:rPr>
      </w:pPr>
      <w:r w:rsidRPr="0022240D">
        <w:rPr>
          <w:rFonts w:ascii="Arial" w:hAnsi="Arial" w:cs="Arial"/>
          <w:i/>
          <w:iCs/>
          <w:color w:val="0A0096"/>
          <w:sz w:val="24"/>
          <w:szCs w:val="24"/>
        </w:rPr>
        <w:lastRenderedPageBreak/>
        <w:t>Le soumissionnaire détaille l’organisation qu’il mettra en place pour la réalisation des missions en indiquant sa politique de déplacement.</w:t>
      </w:r>
    </w:p>
    <w:p w14:paraId="5BE0335A" w14:textId="77777777" w:rsidR="00BE167F" w:rsidRDefault="00BE167F" w:rsidP="000128C1">
      <w:pPr>
        <w:jc w:val="both"/>
        <w:rPr>
          <w:rFonts w:ascii="Arial" w:hAnsi="Arial" w:cs="Arial"/>
          <w:i/>
          <w:iCs/>
          <w:color w:val="0A0096"/>
          <w:sz w:val="24"/>
          <w:szCs w:val="24"/>
        </w:rPr>
      </w:pPr>
    </w:p>
    <w:p w14:paraId="16DCEC21" w14:textId="77777777" w:rsidR="00BE167F" w:rsidRDefault="00BE167F" w:rsidP="000128C1">
      <w:pPr>
        <w:jc w:val="both"/>
        <w:rPr>
          <w:rFonts w:ascii="Arial" w:hAnsi="Arial" w:cs="Arial"/>
          <w:i/>
          <w:iCs/>
          <w:color w:val="0A0096"/>
          <w:sz w:val="24"/>
          <w:szCs w:val="24"/>
        </w:rPr>
      </w:pPr>
    </w:p>
    <w:p w14:paraId="074E1EF2" w14:textId="2C04353C" w:rsidR="00BE167F" w:rsidRPr="00BE167F" w:rsidRDefault="00BE167F" w:rsidP="000128C1">
      <w:pPr>
        <w:jc w:val="both"/>
        <w:rPr>
          <w:rFonts w:ascii="Arial" w:hAnsi="Arial" w:cs="Arial"/>
          <w:color w:val="0A0096"/>
          <w:sz w:val="24"/>
          <w:szCs w:val="24"/>
        </w:rPr>
      </w:pPr>
      <w:r w:rsidRPr="00BE167F">
        <w:rPr>
          <w:rFonts w:ascii="Arial" w:hAnsi="Arial" w:cs="Arial"/>
          <w:color w:val="0A0096"/>
          <w:sz w:val="24"/>
          <w:szCs w:val="24"/>
        </w:rPr>
        <w:t xml:space="preserve">2.2 Autres mesures environnementales </w:t>
      </w:r>
      <w:r w:rsidR="00611949" w:rsidRPr="00611949">
        <w:rPr>
          <w:rFonts w:ascii="Arial" w:hAnsi="Arial" w:cs="Arial"/>
          <w:color w:val="0A0096"/>
          <w:sz w:val="24"/>
          <w:szCs w:val="24"/>
        </w:rPr>
        <w:t>mises en œuvre pour l’exécution des prestations</w:t>
      </w:r>
    </w:p>
    <w:p w14:paraId="0943CB1C" w14:textId="25EE3326" w:rsidR="000128C1" w:rsidRPr="00BE167F" w:rsidRDefault="00BE167F" w:rsidP="00BE167F">
      <w:pPr>
        <w:pStyle w:val="Retraitcorpsdetexte"/>
        <w:ind w:left="0"/>
        <w:jc w:val="both"/>
        <w:rPr>
          <w:rFonts w:eastAsiaTheme="minorHAnsi"/>
          <w:b w:val="0"/>
          <w:bCs w:val="0"/>
          <w:i/>
          <w:iCs/>
          <w:noProof w:val="0"/>
          <w:color w:val="0A0096"/>
          <w:kern w:val="2"/>
          <w:sz w:val="24"/>
          <w:szCs w:val="24"/>
          <w:lang w:eastAsia="en-US"/>
          <w14:ligatures w14:val="standardContextual"/>
        </w:rPr>
      </w:pPr>
      <w:r w:rsidRPr="00BE167F">
        <w:rPr>
          <w:rFonts w:eastAsiaTheme="minorHAnsi"/>
          <w:b w:val="0"/>
          <w:bCs w:val="0"/>
          <w:i/>
          <w:iCs/>
          <w:noProof w:val="0"/>
          <w:color w:val="0A0096"/>
          <w:kern w:val="2"/>
          <w:sz w:val="24"/>
          <w:szCs w:val="24"/>
          <w:lang w:eastAsia="en-US"/>
          <w14:ligatures w14:val="standardContextual"/>
        </w:rPr>
        <w:t>Le soumissionnaire détaille la ou les mesure(s) qu’il propose</w:t>
      </w:r>
      <w:r w:rsidR="00362106">
        <w:rPr>
          <w:rFonts w:eastAsiaTheme="minorHAnsi"/>
          <w:b w:val="0"/>
          <w:bCs w:val="0"/>
          <w:i/>
          <w:iCs/>
          <w:noProof w:val="0"/>
          <w:color w:val="0A0096"/>
          <w:kern w:val="2"/>
          <w:sz w:val="24"/>
          <w:szCs w:val="24"/>
          <w:lang w:eastAsia="en-US"/>
          <w14:ligatures w14:val="standardContextual"/>
        </w:rPr>
        <w:t>,</w:t>
      </w:r>
      <w:r w:rsidRPr="00BE167F">
        <w:rPr>
          <w:rFonts w:eastAsiaTheme="minorHAnsi"/>
          <w:b w:val="0"/>
          <w:bCs w:val="0"/>
          <w:i/>
          <w:iCs/>
          <w:noProof w:val="0"/>
          <w:color w:val="0A0096"/>
          <w:kern w:val="2"/>
          <w:sz w:val="24"/>
          <w:szCs w:val="24"/>
          <w:lang w:eastAsia="en-US"/>
          <w14:ligatures w14:val="standardContextual"/>
        </w:rPr>
        <w:t xml:space="preserve"> permettant de réduire les nuisances et protéger l'environnement (par exemple : gestion, évacuation et élimination des déchets, économies de la consommation d'énergie, lutte contre la pollution ou les émissions polluantes, etc.), ceci dans le respect des normes en vigueur en matière de protection de l’environnement et de préservation des ressources naturelles et ce pour répondre aux exigences et contraintes particulières du marché en matière d’environnement. </w:t>
      </w:r>
    </w:p>
    <w:p w14:paraId="2DC11889" w14:textId="77777777" w:rsidR="00BE167F" w:rsidRPr="0022240D" w:rsidRDefault="00BE167F">
      <w:pPr>
        <w:jc w:val="both"/>
        <w:rPr>
          <w:rFonts w:ascii="Arial" w:hAnsi="Arial" w:cs="Arial"/>
          <w:i/>
          <w:iCs/>
          <w:color w:val="0A0096"/>
          <w:sz w:val="24"/>
          <w:szCs w:val="24"/>
        </w:rPr>
      </w:pPr>
    </w:p>
    <w:sectPr w:rsidR="00BE167F" w:rsidRPr="002224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094486"/>
    <w:multiLevelType w:val="hybridMultilevel"/>
    <w:tmpl w:val="324869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1CB720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05557203">
    <w:abstractNumId w:val="0"/>
  </w:num>
  <w:num w:numId="2" w16cid:durableId="329798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F7D"/>
    <w:rsid w:val="000128C1"/>
    <w:rsid w:val="0022240D"/>
    <w:rsid w:val="00362106"/>
    <w:rsid w:val="003E2FF8"/>
    <w:rsid w:val="00421457"/>
    <w:rsid w:val="004F5B05"/>
    <w:rsid w:val="005A7636"/>
    <w:rsid w:val="00611949"/>
    <w:rsid w:val="00846C60"/>
    <w:rsid w:val="008B384D"/>
    <w:rsid w:val="009C2F7D"/>
    <w:rsid w:val="00AB22E9"/>
    <w:rsid w:val="00BE167F"/>
    <w:rsid w:val="00C32F25"/>
    <w:rsid w:val="00CD4741"/>
    <w:rsid w:val="00DB69BB"/>
    <w:rsid w:val="00E608E9"/>
    <w:rsid w:val="00EA6DFE"/>
    <w:rsid w:val="00F511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6CE01"/>
  <w15:chartTrackingRefBased/>
  <w15:docId w15:val="{9359CE93-C539-4FD0-AB9A-53CBDBED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C2F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C2F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C2F7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C2F7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C2F7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C2F7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C2F7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C2F7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C2F7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C2F7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C2F7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C2F7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C2F7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C2F7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C2F7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C2F7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C2F7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C2F7D"/>
    <w:rPr>
      <w:rFonts w:eastAsiaTheme="majorEastAsia" w:cstheme="majorBidi"/>
      <w:color w:val="272727" w:themeColor="text1" w:themeTint="D8"/>
    </w:rPr>
  </w:style>
  <w:style w:type="paragraph" w:styleId="Titre">
    <w:name w:val="Title"/>
    <w:basedOn w:val="Normal"/>
    <w:next w:val="Normal"/>
    <w:link w:val="TitreCar"/>
    <w:uiPriority w:val="10"/>
    <w:qFormat/>
    <w:rsid w:val="009C2F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C2F7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C2F7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C2F7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C2F7D"/>
    <w:pPr>
      <w:spacing w:before="160"/>
      <w:jc w:val="center"/>
    </w:pPr>
    <w:rPr>
      <w:i/>
      <w:iCs/>
      <w:color w:val="404040" w:themeColor="text1" w:themeTint="BF"/>
    </w:rPr>
  </w:style>
  <w:style w:type="character" w:customStyle="1" w:styleId="CitationCar">
    <w:name w:val="Citation Car"/>
    <w:basedOn w:val="Policepardfaut"/>
    <w:link w:val="Citation"/>
    <w:uiPriority w:val="29"/>
    <w:rsid w:val="009C2F7D"/>
    <w:rPr>
      <w:i/>
      <w:iCs/>
      <w:color w:val="404040" w:themeColor="text1" w:themeTint="BF"/>
    </w:rPr>
  </w:style>
  <w:style w:type="paragraph" w:styleId="Paragraphedeliste">
    <w:name w:val="List Paragraph"/>
    <w:basedOn w:val="Normal"/>
    <w:uiPriority w:val="34"/>
    <w:qFormat/>
    <w:rsid w:val="009C2F7D"/>
    <w:pPr>
      <w:ind w:left="720"/>
      <w:contextualSpacing/>
    </w:pPr>
  </w:style>
  <w:style w:type="character" w:styleId="Accentuationintense">
    <w:name w:val="Intense Emphasis"/>
    <w:basedOn w:val="Policepardfaut"/>
    <w:uiPriority w:val="21"/>
    <w:qFormat/>
    <w:rsid w:val="009C2F7D"/>
    <w:rPr>
      <w:i/>
      <w:iCs/>
      <w:color w:val="0F4761" w:themeColor="accent1" w:themeShade="BF"/>
    </w:rPr>
  </w:style>
  <w:style w:type="paragraph" w:styleId="Citationintense">
    <w:name w:val="Intense Quote"/>
    <w:basedOn w:val="Normal"/>
    <w:next w:val="Normal"/>
    <w:link w:val="CitationintenseCar"/>
    <w:uiPriority w:val="30"/>
    <w:qFormat/>
    <w:rsid w:val="009C2F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C2F7D"/>
    <w:rPr>
      <w:i/>
      <w:iCs/>
      <w:color w:val="0F4761" w:themeColor="accent1" w:themeShade="BF"/>
    </w:rPr>
  </w:style>
  <w:style w:type="character" w:styleId="Rfrenceintense">
    <w:name w:val="Intense Reference"/>
    <w:basedOn w:val="Policepardfaut"/>
    <w:uiPriority w:val="32"/>
    <w:qFormat/>
    <w:rsid w:val="009C2F7D"/>
    <w:rPr>
      <w:b/>
      <w:bCs/>
      <w:smallCaps/>
      <w:color w:val="0F4761" w:themeColor="accent1" w:themeShade="BF"/>
      <w:spacing w:val="5"/>
    </w:rPr>
  </w:style>
  <w:style w:type="paragraph" w:styleId="Sansinterligne">
    <w:name w:val="No Spacing"/>
    <w:link w:val="SansinterligneCar"/>
    <w:uiPriority w:val="1"/>
    <w:qFormat/>
    <w:rsid w:val="00E608E9"/>
    <w:pPr>
      <w:spacing w:after="0" w:line="240" w:lineRule="auto"/>
    </w:pPr>
    <w:rPr>
      <w:rFonts w:eastAsiaTheme="minorEastAsia"/>
      <w:kern w:val="0"/>
      <w:lang w:eastAsia="fr-FR"/>
      <w14:ligatures w14:val="none"/>
    </w:rPr>
  </w:style>
  <w:style w:type="character" w:customStyle="1" w:styleId="SansinterligneCar">
    <w:name w:val="Sans interligne Car"/>
    <w:basedOn w:val="Policepardfaut"/>
    <w:link w:val="Sansinterligne"/>
    <w:uiPriority w:val="1"/>
    <w:rsid w:val="00E608E9"/>
    <w:rPr>
      <w:rFonts w:eastAsiaTheme="minorEastAsia"/>
      <w:kern w:val="0"/>
      <w:lang w:eastAsia="fr-FR"/>
      <w14:ligatures w14:val="none"/>
    </w:rPr>
  </w:style>
  <w:style w:type="paragraph" w:styleId="Retraitcorpsdetexte">
    <w:name w:val="Body Text Indent"/>
    <w:basedOn w:val="Normal"/>
    <w:link w:val="RetraitcorpsdetexteCar"/>
    <w:rsid w:val="00BE167F"/>
    <w:pPr>
      <w:overflowPunct w:val="0"/>
      <w:autoSpaceDE w:val="0"/>
      <w:autoSpaceDN w:val="0"/>
      <w:adjustRightInd w:val="0"/>
      <w:spacing w:before="120" w:after="0" w:line="240" w:lineRule="auto"/>
      <w:ind w:left="284"/>
      <w:textAlignment w:val="baseline"/>
    </w:pPr>
    <w:rPr>
      <w:rFonts w:ascii="Arial" w:eastAsia="Times New Roman" w:hAnsi="Arial" w:cs="Arial"/>
      <w:b/>
      <w:bCs/>
      <w:noProof/>
      <w:kern w:val="0"/>
      <w:szCs w:val="20"/>
      <w:lang w:eastAsia="fr-FR"/>
      <w14:ligatures w14:val="none"/>
    </w:rPr>
  </w:style>
  <w:style w:type="character" w:customStyle="1" w:styleId="RetraitcorpsdetexteCar">
    <w:name w:val="Retrait corps de texte Car"/>
    <w:basedOn w:val="Policepardfaut"/>
    <w:link w:val="Retraitcorpsdetexte"/>
    <w:rsid w:val="00BE167F"/>
    <w:rPr>
      <w:rFonts w:ascii="Arial" w:eastAsia="Times New Roman" w:hAnsi="Arial" w:cs="Arial"/>
      <w:b/>
      <w:bCs/>
      <w:noProof/>
      <w:kern w:val="0"/>
      <w:szCs w:val="2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3668466">
      <w:bodyDiv w:val="1"/>
      <w:marLeft w:val="0"/>
      <w:marRight w:val="0"/>
      <w:marTop w:val="0"/>
      <w:marBottom w:val="0"/>
      <w:divBdr>
        <w:top w:val="none" w:sz="0" w:space="0" w:color="auto"/>
        <w:left w:val="none" w:sz="0" w:space="0" w:color="auto"/>
        <w:bottom w:val="none" w:sz="0" w:space="0" w:color="auto"/>
        <w:right w:val="none" w:sz="0" w:space="0" w:color="auto"/>
      </w:divBdr>
    </w:div>
    <w:div w:id="170513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B18D23EC4024290BFE9973AD1D17B72"/>
        <w:category>
          <w:name w:val="Général"/>
          <w:gallery w:val="placeholder"/>
        </w:category>
        <w:types>
          <w:type w:val="bbPlcHdr"/>
        </w:types>
        <w:behaviors>
          <w:behavior w:val="content"/>
        </w:behaviors>
        <w:guid w:val="{41E19E69-4CB1-4524-996F-63ABFE70FC45}"/>
      </w:docPartPr>
      <w:docPartBody>
        <w:p w:rsidR="00D942C8" w:rsidRDefault="00D942C8" w:rsidP="00D942C8">
          <w:pPr>
            <w:pStyle w:val="CB18D23EC4024290BFE9973AD1D17B72"/>
          </w:pPr>
          <w:r w:rsidRPr="002C53DD">
            <w:rPr>
              <w:rStyle w:val="Textedelespacerserv"/>
            </w:rPr>
            <w:t>AC ou marché ordinaire ? CHOISIR</w:t>
          </w:r>
          <w:r w:rsidRPr="00115C72">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2C8"/>
    <w:rsid w:val="0031583C"/>
    <w:rsid w:val="003E2FF8"/>
    <w:rsid w:val="00421457"/>
    <w:rsid w:val="004F5B05"/>
    <w:rsid w:val="00AA2B6B"/>
    <w:rsid w:val="00AB22E9"/>
    <w:rsid w:val="00D942C8"/>
    <w:rsid w:val="00DB69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942C8"/>
    <w:rPr>
      <w:color w:val="808080"/>
    </w:rPr>
  </w:style>
  <w:style w:type="paragraph" w:customStyle="1" w:styleId="CB18D23EC4024290BFE9973AD1D17B72">
    <w:name w:val="CB18D23EC4024290BFE9973AD1D17B72"/>
    <w:rsid w:val="00D942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341</Words>
  <Characters>1879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RIGAL Marine</dc:creator>
  <cp:keywords/>
  <dc:description/>
  <cp:lastModifiedBy>RIGAL Marine</cp:lastModifiedBy>
  <cp:revision>7</cp:revision>
  <dcterms:created xsi:type="dcterms:W3CDTF">2024-09-09T13:14:00Z</dcterms:created>
  <dcterms:modified xsi:type="dcterms:W3CDTF">2025-04-08T13:38:00Z</dcterms:modified>
</cp:coreProperties>
</file>