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5981" w:rsidRPr="00AF4CA3" w:rsidRDefault="00305981" w:rsidP="00305981">
      <w:pPr>
        <w:autoSpaceDE w:val="0"/>
        <w:autoSpaceDN w:val="0"/>
        <w:adjustRightInd w:val="0"/>
        <w:rPr>
          <w:rFonts w:ascii="Arial" w:eastAsia="Times New Roman" w:hAnsi="Arial" w:cs="Arial"/>
          <w:b/>
          <w:bCs/>
          <w:color w:val="815A4D"/>
          <w:sz w:val="32"/>
          <w:szCs w:val="24"/>
        </w:rPr>
      </w:pPr>
      <w:r w:rsidRPr="00AF4CA3">
        <w:rPr>
          <w:rFonts w:ascii="Arial" w:eastAsia="Times New Roman" w:hAnsi="Arial" w:cs="Arial"/>
          <w:b/>
          <w:bCs/>
          <w:color w:val="815A4D"/>
          <w:sz w:val="32"/>
          <w:szCs w:val="24"/>
        </w:rPr>
        <w:t>MARCHÉ PUBLIC DE MAÎTRISE D'ŒUVRE</w:t>
      </w:r>
    </w:p>
    <w:p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ACTE D’ENGAGEMENT</w:t>
      </w:r>
      <w:r w:rsidRPr="0045406B">
        <w:rPr>
          <w:rFonts w:ascii="Arial" w:hAnsi="Arial" w:cs="Arial"/>
          <w:b/>
          <w:bCs/>
          <w:color w:val="404040" w:themeColor="text1" w:themeTint="BF"/>
          <w:sz w:val="44"/>
          <w:szCs w:val="44"/>
        </w:rPr>
        <w:t>_</w:t>
      </w:r>
      <w:r>
        <w:rPr>
          <w:rFonts w:ascii="Arial" w:hAnsi="Arial" w:cs="Arial"/>
          <w:b/>
          <w:bCs/>
          <w:color w:val="404040" w:themeColor="text1" w:themeTint="BF"/>
          <w:sz w:val="44"/>
          <w:szCs w:val="44"/>
        </w:rPr>
        <w:t>AE</w:t>
      </w:r>
    </w:p>
    <w:p w:rsidR="00C70A24" w:rsidRPr="00C94C3A" w:rsidRDefault="00C94C3A" w:rsidP="00086361">
      <w:pPr>
        <w:tabs>
          <w:tab w:val="left" w:pos="1843"/>
        </w:tabs>
        <w:autoSpaceDE w:val="0"/>
        <w:autoSpaceDN w:val="0"/>
        <w:adjustRightInd w:val="0"/>
        <w:jc w:val="both"/>
        <w:rPr>
          <w:rFonts w:ascii="Arial" w:hAnsi="Arial" w:cs="Arial"/>
          <w:bCs/>
          <w:color w:val="000099"/>
          <w:sz w:val="44"/>
          <w:szCs w:val="44"/>
        </w:rPr>
      </w:pPr>
      <w:r w:rsidRPr="00C94C3A">
        <w:rPr>
          <w:rFonts w:ascii="Arial" w:hAnsi="Arial" w:cs="Arial"/>
          <w:bCs/>
          <w:color w:val="000099"/>
          <w:sz w:val="44"/>
          <w:szCs w:val="44"/>
        </w:rPr>
        <w:t>Numéro du marché</w:t>
      </w:r>
      <w:r>
        <w:rPr>
          <w:rFonts w:ascii="Arial" w:hAnsi="Arial" w:cs="Arial"/>
          <w:bCs/>
          <w:color w:val="000099"/>
          <w:sz w:val="44"/>
          <w:szCs w:val="44"/>
        </w:rPr>
        <w:t xml:space="preserve"> </w:t>
      </w:r>
      <w:r w:rsidRPr="00C94C3A">
        <w:rPr>
          <w:rFonts w:ascii="Arial" w:hAnsi="Arial" w:cs="Arial"/>
          <w:bCs/>
          <w:color w:val="000099"/>
          <w:sz w:val="44"/>
          <w:szCs w:val="44"/>
        </w:rPr>
        <w:t>……………………………...</w:t>
      </w:r>
    </w:p>
    <w:p w:rsidR="00086361" w:rsidRDefault="00086361" w:rsidP="00C70A24">
      <w:pPr>
        <w:pStyle w:val="ASM-texte"/>
      </w:pPr>
      <w:bookmarkStart w:id="0" w:name="C0_p1_a"/>
      <w:bookmarkStart w:id="1" w:name="DCE"/>
      <w:bookmarkEnd w:id="0"/>
      <w:bookmarkEnd w:id="1"/>
    </w:p>
    <w:p w:rsidR="00086361" w:rsidRPr="001819C4" w:rsidRDefault="00086361" w:rsidP="00086361">
      <w:pPr>
        <w:shd w:val="clear" w:color="auto" w:fill="000099"/>
        <w:spacing w:after="100"/>
        <w:rPr>
          <w:rFonts w:ascii="Arial" w:hAnsi="Arial" w:cs="Arial"/>
          <w:b/>
          <w:color w:val="FFFFFF" w:themeColor="background1"/>
        </w:rPr>
      </w:pPr>
      <w:r w:rsidRPr="001819C4">
        <w:rPr>
          <w:rFonts w:ascii="Arial" w:hAnsi="Arial" w:cs="Arial"/>
          <w:b/>
          <w:color w:val="FFFFFF" w:themeColor="background1"/>
        </w:rPr>
        <w:t>Pouvoir adjudicateur exerçant la maîtrise d'ouvrage</w:t>
      </w:r>
    </w:p>
    <w:p w:rsidR="000121AB" w:rsidRPr="007F2CA2" w:rsidRDefault="000121AB" w:rsidP="000121AB">
      <w:pPr>
        <w:pStyle w:val="ASM-texte"/>
        <w:jc w:val="both"/>
      </w:pPr>
      <w:r w:rsidRPr="007F2CA2">
        <w:t>Ministère de l’Éducation Nationa</w:t>
      </w:r>
      <w:r>
        <w:t>le, de l’enseignement supérieur et de la recherche</w:t>
      </w:r>
    </w:p>
    <w:p w:rsidR="00086361" w:rsidRPr="00B67F03" w:rsidRDefault="00086361" w:rsidP="00086361">
      <w:pPr>
        <w:pStyle w:val="ASM-texte"/>
        <w:jc w:val="both"/>
      </w:pPr>
      <w:r w:rsidRPr="007F2CA2">
        <w:t xml:space="preserve">Rectorat de </w:t>
      </w:r>
      <w:r w:rsidR="00D20A88">
        <w:t>région académique</w:t>
      </w:r>
      <w:r w:rsidRPr="007F2CA2">
        <w:t xml:space="preserve"> - Service Régional Académique de la Politique Immobilière</w:t>
      </w:r>
      <w:r>
        <w:t xml:space="preserve"> (SRAPI). 31 rue de l’Université – 34000 Montpellier – Siret 173 404 302 000 15</w:t>
      </w: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Représentant du Pouvoir Adjudicateur (RPA)</w:t>
      </w:r>
    </w:p>
    <w:p w:rsidR="005E46A3" w:rsidRDefault="005E46A3" w:rsidP="005E46A3">
      <w:pPr>
        <w:pStyle w:val="ASM-texte"/>
        <w:jc w:val="both"/>
      </w:pPr>
      <w:bookmarkStart w:id="2" w:name="R0_p7_a"/>
      <w:bookmarkEnd w:id="2"/>
      <w:r>
        <w:t xml:space="preserve">Madame Carole DRUCKER-GODARD, rectrice de la région académique Occitanie, rectrice de l’académie de Montpellier, chancelière des universités, par arrêté en date du </w:t>
      </w:r>
      <w:r w:rsidR="009D3366">
        <w:t>25</w:t>
      </w:r>
      <w:r>
        <w:t xml:space="preserve"> mars 2025. 31 rue de l’Université – 34000 Montpellier – Siret 173 404 302 000 15</w:t>
      </w: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Objet du marché</w:t>
      </w:r>
      <w:r w:rsidR="00100468">
        <w:rPr>
          <w:rFonts w:ascii="Arial" w:hAnsi="Arial" w:cs="Arial"/>
          <w:b/>
          <w:bCs/>
          <w:color w:val="FFFFFF" w:themeColor="background1"/>
          <w:sz w:val="24"/>
          <w:szCs w:val="24"/>
        </w:rPr>
        <w:t xml:space="preserve"> public</w:t>
      </w:r>
    </w:p>
    <w:p w:rsidR="00A57DC3" w:rsidRPr="003F5496" w:rsidRDefault="00A57DC3" w:rsidP="00A57DC3">
      <w:pPr>
        <w:pStyle w:val="ASM-texte"/>
        <w:jc w:val="both"/>
      </w:pPr>
      <w:bookmarkStart w:id="3" w:name="_Hlk192490026"/>
      <w:r w:rsidRPr="003F5496">
        <w:t xml:space="preserve">Mission de maîtrise d’œuvre relative à la mise aux normes sécurité incendie de l’ensemble des bâtiments du Lycée Comte de Foix à Andorre La </w:t>
      </w:r>
      <w:proofErr w:type="spellStart"/>
      <w:r w:rsidRPr="003F5496">
        <w:t>Vieille_Andorre</w:t>
      </w:r>
      <w:proofErr w:type="spellEnd"/>
      <w:r w:rsidRPr="003F5496">
        <w:t>.</w:t>
      </w:r>
      <w:bookmarkEnd w:id="3"/>
    </w:p>
    <w:p w:rsidR="00086361" w:rsidRPr="001B2FF0" w:rsidRDefault="001B2FF0" w:rsidP="00086361">
      <w:pPr>
        <w:pStyle w:val="western"/>
        <w:shd w:val="clear" w:color="auto" w:fill="000099"/>
        <w:spacing w:after="100"/>
        <w:rPr>
          <w:rFonts w:ascii="Arial" w:hAnsi="Arial" w:cs="Arial"/>
          <w:b/>
          <w:color w:val="FFFFFF" w:themeColor="background1"/>
          <w:sz w:val="24"/>
          <w:szCs w:val="24"/>
        </w:rPr>
      </w:pPr>
      <w:r w:rsidRPr="001B2FF0">
        <w:rPr>
          <w:rFonts w:ascii="Arial" w:hAnsi="Arial" w:cs="Arial"/>
          <w:b/>
          <w:color w:val="FFFFFF" w:themeColor="background1"/>
        </w:rPr>
        <w:t>Procédure</w:t>
      </w:r>
    </w:p>
    <w:p w:rsidR="00086361" w:rsidRPr="001B2FF0" w:rsidRDefault="00086361" w:rsidP="00086361">
      <w:pPr>
        <w:pStyle w:val="ASM-paragraphe"/>
        <w:rPr>
          <w:color w:val="auto"/>
        </w:rPr>
      </w:pPr>
      <w:r w:rsidRPr="001B2FF0">
        <w:rPr>
          <w:color w:val="auto"/>
        </w:rPr>
        <w:t xml:space="preserve">Procédure </w:t>
      </w:r>
      <w:r w:rsidRPr="001B2FF0">
        <w:rPr>
          <w:bCs/>
          <w:color w:val="auto"/>
        </w:rPr>
        <w:t>adaptée</w:t>
      </w:r>
      <w:r w:rsidRPr="001B2FF0">
        <w:rPr>
          <w:rFonts w:ascii="TimesNewRomanPS-BoldMT" w:hAnsi="TimesNewRomanPS-BoldMT"/>
          <w:bCs/>
          <w:color w:val="auto"/>
        </w:rPr>
        <w:t xml:space="preserve"> </w:t>
      </w:r>
      <w:r w:rsidRPr="001B2FF0">
        <w:rPr>
          <w:color w:val="auto"/>
        </w:rPr>
        <w:t xml:space="preserve">définie aux articles L.2123-1 et R.2123-1 à R.2123-7 du </w:t>
      </w:r>
      <w:r w:rsidR="00D07B64">
        <w:rPr>
          <w:color w:val="auto"/>
        </w:rPr>
        <w:t>c</w:t>
      </w:r>
      <w:r w:rsidRPr="001B2FF0">
        <w:rPr>
          <w:color w:val="auto"/>
        </w:rPr>
        <w:t xml:space="preserve">ode de la </w:t>
      </w:r>
      <w:r w:rsidR="00D07B64">
        <w:rPr>
          <w:color w:val="auto"/>
        </w:rPr>
        <w:t>c</w:t>
      </w:r>
      <w:r w:rsidRPr="001B2FF0">
        <w:rPr>
          <w:color w:val="auto"/>
        </w:rPr>
        <w:t xml:space="preserve">ommande </w:t>
      </w:r>
      <w:r w:rsidR="00D07B64">
        <w:rPr>
          <w:color w:val="auto"/>
        </w:rPr>
        <w:t>p</w:t>
      </w:r>
      <w:r w:rsidRPr="001B2FF0">
        <w:rPr>
          <w:color w:val="auto"/>
        </w:rPr>
        <w:t>ublique.</w:t>
      </w: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Mois</w:t>
      </w:r>
    </w:p>
    <w:p w:rsidR="00086361" w:rsidRDefault="00086361" w:rsidP="00086361">
      <w:pPr>
        <w:pStyle w:val="ASM-texte"/>
      </w:pPr>
      <w:r>
        <w:t>L’offre a été établie sur la base des conditions économiques en vigueur au mois de :</w:t>
      </w:r>
    </w:p>
    <w:p w:rsidR="00086361" w:rsidRPr="009968A2" w:rsidRDefault="005E46A3" w:rsidP="006668CD">
      <w:pPr>
        <w:pStyle w:val="ASM-texte"/>
        <w:spacing w:after="400"/>
      </w:pPr>
      <w:r>
        <w:rPr>
          <w:color w:val="002060"/>
        </w:rPr>
        <w:t>MAI</w:t>
      </w:r>
      <w:r w:rsidR="006668CD" w:rsidRPr="009968A2">
        <w:rPr>
          <w:color w:val="002060"/>
        </w:rPr>
        <w:t xml:space="preserve"> 202</w:t>
      </w:r>
      <w:r>
        <w:rPr>
          <w:color w:val="002060"/>
        </w:rPr>
        <w:t>5</w:t>
      </w:r>
      <w:r w:rsidR="006668CD" w:rsidRPr="009968A2">
        <w:rPr>
          <w:color w:val="002060"/>
        </w:rPr>
        <w:t xml:space="preserve"> (mois M0</w:t>
      </w:r>
      <w:r w:rsidR="006668CD">
        <w:rPr>
          <w:color w:val="002060"/>
        </w:rPr>
        <w:t>)</w:t>
      </w:r>
    </w:p>
    <w:p w:rsidR="00086361" w:rsidRPr="00BE7FAC" w:rsidRDefault="00086361" w:rsidP="00086361">
      <w:pPr>
        <w:pStyle w:val="ASM-texte"/>
        <w:rPr>
          <w:rFonts w:ascii="Calibri" w:eastAsia="Times New Roman" w:hAnsi="Calibri"/>
          <w:i/>
          <w:sz w:val="18"/>
          <w:szCs w:val="18"/>
        </w:rPr>
      </w:pPr>
      <w:r>
        <w:rPr>
          <w:rFonts w:ascii="Calibri" w:eastAsia="Times New Roman" w:hAnsi="Calibri"/>
          <w:i/>
        </w:rPr>
        <w:t>Cadre réservé à l’acheteur</w:t>
      </w:r>
      <w:r>
        <w:rPr>
          <w:rFonts w:ascii="Calibri" w:eastAsia="Times New Roman" w:hAnsi="Calibri"/>
        </w:rPr>
        <w:tab/>
      </w:r>
      <w:r>
        <w:rPr>
          <w:rFonts w:ascii="Calibri" w:eastAsia="Times New Roman" w:hAnsi="Calibri"/>
        </w:rPr>
        <w:tab/>
      </w:r>
      <w:r>
        <w:rPr>
          <w:rFonts w:ascii="Calibri" w:eastAsia="Times New Roman" w:hAnsi="Calibri"/>
        </w:rPr>
        <w:tab/>
      </w:r>
      <w:r w:rsidRPr="00BE7FAC">
        <w:rPr>
          <w:i/>
          <w:sz w:val="18"/>
          <w:szCs w:val="18"/>
        </w:rPr>
        <w:t>Réservé pour la mention d’exemplaire unique du marché</w:t>
      </w:r>
    </w:p>
    <w:tbl>
      <w:tblPr>
        <w:tblStyle w:val="TableauGrille4-Accentuation3"/>
        <w:tblW w:w="0" w:type="auto"/>
        <w:jc w:val="center"/>
        <w:tblLook w:val="04A0" w:firstRow="1" w:lastRow="0" w:firstColumn="1" w:lastColumn="0" w:noHBand="0" w:noVBand="1"/>
      </w:tblPr>
      <w:tblGrid>
        <w:gridCol w:w="3397"/>
        <w:gridCol w:w="5665"/>
      </w:tblGrid>
      <w:tr w:rsidR="006F2C63" w:rsidTr="00B74DF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BE7FAC" w:rsidRDefault="006F2C63" w:rsidP="00B74DFE">
            <w:pPr>
              <w:pStyle w:val="ASM-paragraphe"/>
              <w:spacing w:before="0"/>
              <w:jc w:val="left"/>
              <w:rPr>
                <w:color w:val="FFFFFF" w:themeColor="background1"/>
                <w:sz w:val="24"/>
              </w:rPr>
            </w:pPr>
            <w:r w:rsidRPr="00BE7FAC">
              <w:rPr>
                <w:color w:val="FFFFFF" w:themeColor="background1"/>
                <w:sz w:val="24"/>
              </w:rPr>
              <w:t>Date du marché</w:t>
            </w:r>
          </w:p>
        </w:tc>
        <w:tc>
          <w:tcPr>
            <w:tcW w:w="5665" w:type="dxa"/>
            <w:shd w:val="clear" w:color="auto" w:fill="auto"/>
          </w:tcPr>
          <w:p w:rsidR="006F2C63" w:rsidRPr="002E5BCF" w:rsidRDefault="006F2C63" w:rsidP="00B74DFE">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FFFFFF" w:themeColor="background1"/>
              </w:rPr>
            </w:pPr>
          </w:p>
        </w:tc>
      </w:tr>
      <w:tr w:rsidR="006F2C63" w:rsidTr="00B74DFE">
        <w:trPr>
          <w:cnfStyle w:val="000000100000" w:firstRow="0" w:lastRow="0" w:firstColumn="0" w:lastColumn="0" w:oddVBand="0" w:evenVBand="0" w:oddHBand="1" w:evenHBand="0" w:firstRowFirstColumn="0" w:firstRowLastColumn="0" w:lastRowFirstColumn="0" w:lastRowLastColumn="0"/>
          <w:cantSplit/>
          <w:trHeight w:val="17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273408" w:rsidRDefault="006F2C63" w:rsidP="00B74DFE">
            <w:pPr>
              <w:pStyle w:val="ASM-paragraphe"/>
              <w:spacing w:before="0"/>
              <w:jc w:val="left"/>
              <w:rPr>
                <w:b w:val="0"/>
                <w:sz w:val="28"/>
                <w:szCs w:val="28"/>
              </w:rPr>
            </w:pPr>
          </w:p>
        </w:tc>
        <w:tc>
          <w:tcPr>
            <w:tcW w:w="5665" w:type="dxa"/>
            <w:shd w:val="clear" w:color="auto" w:fill="auto"/>
          </w:tcPr>
          <w:p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BE7FAC" w:rsidRDefault="006F2C63" w:rsidP="00B74DFE">
            <w:pPr>
              <w:pStyle w:val="ASM-paragraphe"/>
              <w:spacing w:before="0"/>
              <w:jc w:val="left"/>
              <w:rPr>
                <w:color w:val="FFFFFF" w:themeColor="background1"/>
                <w:sz w:val="24"/>
              </w:rPr>
            </w:pPr>
            <w:r>
              <w:rPr>
                <w:color w:val="FFFFFF" w:themeColor="background1"/>
                <w:sz w:val="24"/>
              </w:rPr>
              <w:t>Numéro d’EJ du marché</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273408" w:rsidRDefault="006F2C63" w:rsidP="00B74DFE">
            <w:pPr>
              <w:pStyle w:val="ASM-paragraphe"/>
              <w:spacing w:before="0"/>
              <w:jc w:val="left"/>
              <w:rPr>
                <w:b w:val="0"/>
                <w:sz w:val="28"/>
                <w:szCs w:val="28"/>
              </w:rPr>
            </w:pPr>
          </w:p>
        </w:tc>
        <w:tc>
          <w:tcPr>
            <w:tcW w:w="5665" w:type="dxa"/>
            <w:shd w:val="clear" w:color="auto" w:fill="auto"/>
          </w:tcPr>
          <w:p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Default="006F2C63" w:rsidP="00B74DFE">
            <w:pPr>
              <w:pStyle w:val="ASM-paragraphe"/>
              <w:spacing w:before="0"/>
              <w:jc w:val="left"/>
              <w:rPr>
                <w:b w:val="0"/>
              </w:rPr>
            </w:pPr>
            <w:r>
              <w:rPr>
                <w:color w:val="FFFFFF" w:themeColor="background1"/>
                <w:sz w:val="24"/>
              </w:rPr>
              <w:t>Montant marché TTC</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273408" w:rsidRDefault="006F2C63" w:rsidP="00B74DFE">
            <w:pPr>
              <w:pStyle w:val="ASM-paragraphe"/>
              <w:spacing w:before="0"/>
              <w:jc w:val="left"/>
              <w:rPr>
                <w:b w:val="0"/>
                <w:sz w:val="28"/>
                <w:szCs w:val="28"/>
              </w:rPr>
            </w:pPr>
          </w:p>
        </w:tc>
        <w:tc>
          <w:tcPr>
            <w:tcW w:w="5665" w:type="dxa"/>
            <w:shd w:val="clear" w:color="auto" w:fill="auto"/>
          </w:tcPr>
          <w:p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273408" w:rsidRDefault="006F2C63" w:rsidP="00B74DFE">
            <w:pPr>
              <w:pStyle w:val="ASM-paragraphe"/>
              <w:spacing w:before="0"/>
              <w:jc w:val="left"/>
              <w:rPr>
                <w:color w:val="FFFFFF" w:themeColor="background1"/>
                <w:sz w:val="24"/>
              </w:rPr>
            </w:pPr>
            <w:r w:rsidRPr="00273408">
              <w:rPr>
                <w:color w:val="FFFFFF" w:themeColor="background1"/>
                <w:sz w:val="24"/>
              </w:rPr>
              <w:t xml:space="preserve">Montant Avance Forfaitaire </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273408" w:rsidRDefault="006F2C63" w:rsidP="00B74DFE">
            <w:pPr>
              <w:pStyle w:val="ASM-paragraphe"/>
              <w:spacing w:before="0" w:line="276" w:lineRule="auto"/>
              <w:jc w:val="left"/>
              <w:rPr>
                <w:b w:val="0"/>
                <w:sz w:val="28"/>
                <w:szCs w:val="28"/>
              </w:rPr>
            </w:pPr>
          </w:p>
        </w:tc>
        <w:tc>
          <w:tcPr>
            <w:tcW w:w="5665" w:type="dxa"/>
            <w:shd w:val="clear" w:color="auto" w:fill="auto"/>
          </w:tcPr>
          <w:p w:rsidR="006F2C63" w:rsidRDefault="006F2C63" w:rsidP="00B74DFE">
            <w:pPr>
              <w:pStyle w:val="ASM-paragraphe"/>
              <w:spacing w:before="0" w:line="276" w:lineRule="auto"/>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9968A2" w:rsidRDefault="006F2C63" w:rsidP="00B74DFE">
            <w:pPr>
              <w:pStyle w:val="ASM-paragraphe"/>
              <w:spacing w:before="0"/>
              <w:jc w:val="left"/>
              <w:rPr>
                <w:b w:val="0"/>
              </w:rPr>
            </w:pPr>
            <w:r>
              <w:rPr>
                <w:color w:val="FFFFFF" w:themeColor="background1"/>
                <w:sz w:val="24"/>
              </w:rPr>
              <w:t>Code CVP principal</w:t>
            </w:r>
          </w:p>
        </w:tc>
        <w:tc>
          <w:tcPr>
            <w:tcW w:w="5665" w:type="dxa"/>
            <w:shd w:val="clear" w:color="auto" w:fill="auto"/>
          </w:tcPr>
          <w:p w:rsidR="006F2C63" w:rsidRDefault="006F2C63" w:rsidP="00B74DFE">
            <w:pPr>
              <w:pStyle w:val="ASM-paragraphe"/>
              <w:spacing w:before="0" w:line="276" w:lineRule="auto"/>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C94C3A" w:rsidRDefault="00C94C3A" w:rsidP="00B74DFE">
            <w:pPr>
              <w:pStyle w:val="ASM-paragraphe"/>
              <w:spacing w:before="0" w:line="276" w:lineRule="auto"/>
              <w:jc w:val="left"/>
              <w:rPr>
                <w:b w:val="0"/>
              </w:rPr>
            </w:pPr>
            <w:r w:rsidRPr="00C94C3A">
              <w:rPr>
                <w:b w:val="0"/>
              </w:rPr>
              <w:t>71000000-8</w:t>
            </w:r>
          </w:p>
        </w:tc>
        <w:tc>
          <w:tcPr>
            <w:tcW w:w="5665" w:type="dxa"/>
            <w:shd w:val="clear" w:color="auto" w:fill="auto"/>
          </w:tcPr>
          <w:p w:rsidR="006F2C63" w:rsidRDefault="006F2C63" w:rsidP="00B74DFE">
            <w:pPr>
              <w:pStyle w:val="ASM-paragraphe"/>
              <w:spacing w:before="0" w:line="276" w:lineRule="auto"/>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000099"/>
          </w:tcPr>
          <w:p w:rsidR="006F2C63" w:rsidRPr="00BE7FAC" w:rsidRDefault="006F2C63" w:rsidP="00B74DFE">
            <w:pPr>
              <w:pStyle w:val="ASM-paragraphe"/>
              <w:spacing w:before="0"/>
              <w:jc w:val="left"/>
            </w:pPr>
            <w:r w:rsidRPr="00BE7FAC">
              <w:rPr>
                <w:color w:val="FFFFFF" w:themeColor="background1"/>
              </w:rPr>
              <w:t xml:space="preserve">Imputation </w:t>
            </w:r>
            <w:r>
              <w:rPr>
                <w:color w:val="FFFFFF" w:themeColor="background1"/>
              </w:rPr>
              <w:t>b</w:t>
            </w:r>
            <w:r w:rsidRPr="00BE7FAC">
              <w:rPr>
                <w:color w:val="FFFFFF" w:themeColor="background1"/>
              </w:rPr>
              <w:t>udgétaire</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r w:rsidR="006F2C63" w:rsidTr="00B74DF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9968A2" w:rsidRDefault="006F2C63" w:rsidP="00B74DFE">
            <w:pPr>
              <w:pStyle w:val="ASM-paragraphe"/>
              <w:spacing w:before="0" w:line="276" w:lineRule="auto"/>
              <w:jc w:val="left"/>
              <w:rPr>
                <w:b w:val="0"/>
                <w:color w:val="FFFFFF" w:themeColor="background1"/>
              </w:rPr>
            </w:pPr>
            <w:r w:rsidRPr="009968A2">
              <w:rPr>
                <w:b w:val="0"/>
                <w:color w:val="auto"/>
              </w:rPr>
              <w:t xml:space="preserve">BOP </w:t>
            </w:r>
            <w:r w:rsidR="005E46A3">
              <w:rPr>
                <w:b w:val="0"/>
                <w:color w:val="auto"/>
              </w:rPr>
              <w:t>214</w:t>
            </w:r>
          </w:p>
        </w:tc>
        <w:tc>
          <w:tcPr>
            <w:tcW w:w="5665" w:type="dxa"/>
            <w:shd w:val="clear" w:color="auto" w:fill="auto"/>
          </w:tcPr>
          <w:p w:rsidR="006F2C63" w:rsidRDefault="006F2C63" w:rsidP="00B74DFE">
            <w:pPr>
              <w:pStyle w:val="ASM-paragraphe"/>
              <w:spacing w:before="0"/>
              <w:cnfStyle w:val="000000100000" w:firstRow="0" w:lastRow="0" w:firstColumn="0" w:lastColumn="0" w:oddVBand="0" w:evenVBand="0" w:oddHBand="1" w:evenHBand="0" w:firstRowFirstColumn="0" w:firstRowLastColumn="0" w:lastRowFirstColumn="0" w:lastRowLastColumn="0"/>
            </w:pPr>
          </w:p>
        </w:tc>
      </w:tr>
      <w:tr w:rsidR="006F2C63" w:rsidTr="00B74DFE">
        <w:trPr>
          <w:jc w:val="center"/>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6F2C63" w:rsidRPr="009D5F9D" w:rsidRDefault="006668CD" w:rsidP="00B74DFE">
            <w:pPr>
              <w:pStyle w:val="ASM-paragraphe"/>
              <w:spacing w:before="0" w:line="276" w:lineRule="auto"/>
              <w:jc w:val="left"/>
              <w:rPr>
                <w:b w:val="0"/>
                <w:color w:val="FFFFFF" w:themeColor="background1"/>
              </w:rPr>
            </w:pPr>
            <w:r>
              <w:rPr>
                <w:b w:val="0"/>
                <w:color w:val="auto"/>
              </w:rPr>
              <w:t>TF</w:t>
            </w:r>
            <w:r w:rsidR="00465890">
              <w:rPr>
                <w:b w:val="0"/>
                <w:color w:val="auto"/>
              </w:rPr>
              <w:t xml:space="preserve"> </w:t>
            </w:r>
            <w:r w:rsidR="005E46A3" w:rsidRPr="005E46A3">
              <w:rPr>
                <w:b w:val="0"/>
                <w:color w:val="auto"/>
              </w:rPr>
              <w:t>058631</w:t>
            </w:r>
          </w:p>
        </w:tc>
        <w:tc>
          <w:tcPr>
            <w:tcW w:w="5665" w:type="dxa"/>
            <w:shd w:val="clear" w:color="auto" w:fill="auto"/>
          </w:tcPr>
          <w:p w:rsidR="006F2C63" w:rsidRDefault="006F2C63" w:rsidP="00B74DFE">
            <w:pPr>
              <w:pStyle w:val="ASM-paragraphe"/>
              <w:spacing w:before="0"/>
              <w:cnfStyle w:val="000000000000" w:firstRow="0" w:lastRow="0" w:firstColumn="0" w:lastColumn="0" w:oddVBand="0" w:evenVBand="0" w:oddHBand="0" w:evenHBand="0" w:firstRowFirstColumn="0" w:firstRowLastColumn="0" w:lastRowFirstColumn="0" w:lastRowLastColumn="0"/>
            </w:pPr>
          </w:p>
        </w:tc>
      </w:tr>
    </w:tbl>
    <w:p w:rsidR="00086361" w:rsidRDefault="00086361" w:rsidP="00086361">
      <w:pPr>
        <w:pStyle w:val="ASM-texte"/>
        <w:rPr>
          <w:rFonts w:ascii="Calibri" w:eastAsia="Times New Roman" w:hAnsi="Calibri"/>
        </w:rPr>
      </w:pPr>
    </w:p>
    <w:p w:rsidR="005E46A3" w:rsidRDefault="005E46A3" w:rsidP="00086361">
      <w:pPr>
        <w:pStyle w:val="ASM-texte"/>
        <w:rPr>
          <w:rFonts w:ascii="Calibri" w:eastAsia="Times New Roman" w:hAnsi="Calibri"/>
        </w:rPr>
      </w:pPr>
    </w:p>
    <w:p w:rsidR="005E46A3" w:rsidRDefault="005E46A3" w:rsidP="00086361">
      <w:pPr>
        <w:pStyle w:val="ASM-texte"/>
        <w:rPr>
          <w:rFonts w:ascii="Calibri" w:eastAsia="Times New Roman" w:hAnsi="Calibri"/>
        </w:rPr>
      </w:pPr>
    </w:p>
    <w:p w:rsidR="005E46A3" w:rsidRDefault="005E46A3" w:rsidP="00086361">
      <w:pPr>
        <w:pStyle w:val="ASM-texte"/>
        <w:rPr>
          <w:rFonts w:ascii="Calibri" w:eastAsia="Times New Roman" w:hAnsi="Calibri"/>
        </w:rPr>
      </w:pPr>
    </w:p>
    <w:p w:rsidR="005E46A3" w:rsidRDefault="005E46A3" w:rsidP="00086361">
      <w:pPr>
        <w:pStyle w:val="ASM-texte"/>
        <w:rPr>
          <w:rFonts w:ascii="Calibri" w:eastAsia="Times New Roman" w:hAnsi="Calibri"/>
        </w:rPr>
      </w:pPr>
    </w:p>
    <w:p w:rsidR="00086361" w:rsidRPr="00D07B64" w:rsidRDefault="00086361" w:rsidP="00D07B64">
      <w:pPr>
        <w:pStyle w:val="ASM-texte"/>
        <w:rPr>
          <w:color w:val="000099"/>
        </w:rPr>
      </w:pPr>
      <w:r w:rsidRPr="00AF4CA3">
        <w:rPr>
          <w:rFonts w:eastAsia="Times New Roman"/>
          <w:b/>
          <w:bCs/>
          <w:color w:val="815A4D"/>
          <w:sz w:val="32"/>
        </w:rPr>
        <w:lastRenderedPageBreak/>
        <w:t xml:space="preserve">MARCHÉ </w:t>
      </w:r>
      <w:r>
        <w:rPr>
          <w:rFonts w:eastAsia="Times New Roman"/>
          <w:b/>
          <w:bCs/>
          <w:color w:val="815A4D"/>
          <w:sz w:val="32"/>
        </w:rPr>
        <w:t xml:space="preserve">PUBLIC DE </w:t>
      </w:r>
      <w:r w:rsidR="00D07B64" w:rsidRPr="00AF4CA3">
        <w:rPr>
          <w:rFonts w:eastAsia="Times New Roman"/>
          <w:b/>
          <w:bCs/>
          <w:color w:val="815A4D"/>
          <w:sz w:val="32"/>
        </w:rPr>
        <w:t>MAÎTRISE D'ŒUVRE</w:t>
      </w:r>
    </w:p>
    <w:p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r>
        <w:rPr>
          <w:rFonts w:ascii="Arial" w:hAnsi="Arial" w:cs="Arial"/>
          <w:b/>
          <w:bCs/>
          <w:color w:val="404040" w:themeColor="text1" w:themeTint="BF"/>
          <w:sz w:val="44"/>
          <w:szCs w:val="44"/>
        </w:rPr>
        <w:t>ACTE D’ENGAGEMENT</w:t>
      </w:r>
      <w:r w:rsidRPr="0045406B">
        <w:rPr>
          <w:rFonts w:ascii="Arial" w:hAnsi="Arial" w:cs="Arial"/>
          <w:b/>
          <w:bCs/>
          <w:color w:val="404040" w:themeColor="text1" w:themeTint="BF"/>
          <w:sz w:val="44"/>
          <w:szCs w:val="44"/>
        </w:rPr>
        <w:t>_</w:t>
      </w:r>
      <w:r>
        <w:rPr>
          <w:rFonts w:ascii="Arial" w:hAnsi="Arial" w:cs="Arial"/>
          <w:b/>
          <w:bCs/>
          <w:color w:val="404040" w:themeColor="text1" w:themeTint="BF"/>
          <w:sz w:val="44"/>
          <w:szCs w:val="44"/>
        </w:rPr>
        <w:t>AE</w:t>
      </w:r>
    </w:p>
    <w:p w:rsidR="00305981" w:rsidRDefault="00305981" w:rsidP="00086361">
      <w:pPr>
        <w:tabs>
          <w:tab w:val="left" w:pos="1843"/>
        </w:tabs>
        <w:autoSpaceDE w:val="0"/>
        <w:autoSpaceDN w:val="0"/>
        <w:adjustRightInd w:val="0"/>
        <w:jc w:val="both"/>
        <w:rPr>
          <w:rFonts w:ascii="Arial" w:hAnsi="Arial" w:cs="Arial"/>
          <w:b/>
          <w:bCs/>
          <w:color w:val="404040" w:themeColor="text1" w:themeTint="BF"/>
          <w:sz w:val="44"/>
          <w:szCs w:val="44"/>
        </w:rPr>
      </w:pPr>
    </w:p>
    <w:p w:rsidR="00305981" w:rsidRDefault="00305981" w:rsidP="00ED0B1A">
      <w:pPr>
        <w:pStyle w:val="ASM-texte"/>
        <w:jc w:val="both"/>
      </w:pPr>
    </w:p>
    <w:p w:rsidR="00305981" w:rsidRDefault="00305981" w:rsidP="00ED0B1A">
      <w:pPr>
        <w:pStyle w:val="ASM-texte"/>
        <w:jc w:val="both"/>
      </w:pPr>
    </w:p>
    <w:p w:rsidR="00ED0B1A" w:rsidRDefault="00ED0B1A" w:rsidP="00ED0B1A">
      <w:pPr>
        <w:pStyle w:val="ASM-texte"/>
        <w:jc w:val="both"/>
      </w:pPr>
      <w:r>
        <w:t>Dans la suite du présent document le pouvoir adjudicateur (PA) est désigné "Maître d'ouvrage" et le représentant du pouvoir adjudicateur (RPA).</w:t>
      </w:r>
    </w:p>
    <w:p w:rsidR="00ED0B1A" w:rsidRDefault="00ED0B1A" w:rsidP="00ED0B1A">
      <w:pPr>
        <w:pStyle w:val="ASM-paragraphe"/>
      </w:pPr>
      <w:r>
        <w:t>Dans tout ce document, le code de la commande publique est désigné par l’abréviation CCP.</w:t>
      </w:r>
    </w:p>
    <w:p w:rsidR="00305981" w:rsidRDefault="00305981" w:rsidP="00ED0B1A">
      <w:pPr>
        <w:pStyle w:val="ASM-paragraphe"/>
      </w:pPr>
    </w:p>
    <w:p w:rsidR="001B2FF0" w:rsidRDefault="001B2FF0" w:rsidP="00ED0B1A">
      <w:pPr>
        <w:pStyle w:val="ASM-paragraphe"/>
      </w:pPr>
    </w:p>
    <w:p w:rsidR="001B2FF0" w:rsidRPr="00D07B64" w:rsidRDefault="001B2FF0" w:rsidP="0076546E">
      <w:pPr>
        <w:pStyle w:val="ASM-texte"/>
      </w:pPr>
    </w:p>
    <w:p w:rsidR="00D07B64" w:rsidRPr="00D07B64" w:rsidRDefault="00C62111" w:rsidP="00D07B64">
      <w:pPr>
        <w:pStyle w:val="01-ASM-articles"/>
        <w:spacing w:before="300"/>
        <w:rPr>
          <w:color w:val="auto"/>
          <w:bdr w:val="none" w:sz="0" w:space="0" w:color="auto" w:frame="1"/>
        </w:rPr>
      </w:pPr>
      <w:r>
        <w:rPr>
          <w:bdr w:val="none" w:sz="0" w:space="0" w:color="auto" w:frame="1"/>
        </w:rPr>
        <w:t xml:space="preserve">ARTICLE.1 </w:t>
      </w:r>
      <w:r>
        <w:rPr>
          <w:color w:val="auto"/>
          <w:bdr w:val="none" w:sz="0" w:space="0" w:color="auto" w:frame="1"/>
        </w:rPr>
        <w:t>ACHETEUR</w:t>
      </w:r>
    </w:p>
    <w:p w:rsidR="00D07B64" w:rsidRDefault="00D07B64" w:rsidP="00D07B64">
      <w:pPr>
        <w:pStyle w:val="ASM-paragraphe"/>
        <w:rPr>
          <w:bdr w:val="none" w:sz="0" w:space="0" w:color="auto" w:frame="1"/>
        </w:rPr>
      </w:pPr>
      <w:r>
        <w:rPr>
          <w:noProof/>
        </w:rPr>
        <w:drawing>
          <wp:anchor distT="0" distB="0" distL="114300" distR="114300" simplePos="0" relativeHeight="251658240" behindDoc="0" locked="0" layoutInCell="1" allowOverlap="1" wp14:anchorId="5522F996">
            <wp:simplePos x="0" y="0"/>
            <wp:positionH relativeFrom="margin">
              <wp:align>left</wp:align>
            </wp:positionH>
            <wp:positionV relativeFrom="paragraph">
              <wp:posOffset>62865</wp:posOffset>
            </wp:positionV>
            <wp:extent cx="2085975" cy="1190625"/>
            <wp:effectExtent l="0" t="0" r="9525" b="9525"/>
            <wp:wrapThrough wrapText="bothSides">
              <wp:wrapPolygon edited="0">
                <wp:start x="0" y="0"/>
                <wp:lineTo x="0" y="21427"/>
                <wp:lineTo x="21501" y="21427"/>
                <wp:lineTo x="21501" y="0"/>
                <wp:lineTo x="0" y="0"/>
              </wp:wrapPolygon>
            </wp:wrapThrough>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7" cstate="print">
                      <a:extLst>
                        <a:ext uri="{28A0092B-C50C-407E-A947-70E740481C1C}">
                          <a14:useLocalDpi xmlns:a14="http://schemas.microsoft.com/office/drawing/2010/main" val="0"/>
                        </a:ext>
                      </a:extLst>
                    </a:blip>
                    <a:srcRect l="6678" r="6747" b="10401"/>
                    <a:stretch/>
                  </pic:blipFill>
                  <pic:spPr bwMode="auto">
                    <a:xfrm>
                      <a:off x="0" y="0"/>
                      <a:ext cx="2085975" cy="11906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07B64" w:rsidRDefault="00D07B64" w:rsidP="00D07B64">
      <w:pPr>
        <w:pStyle w:val="ASM-paragraphe"/>
        <w:rPr>
          <w:bdr w:val="none" w:sz="0" w:space="0" w:color="auto" w:frame="1"/>
        </w:rPr>
      </w:pPr>
    </w:p>
    <w:p w:rsidR="00D07B64" w:rsidRDefault="00D07B64" w:rsidP="00D07B64">
      <w:pPr>
        <w:pStyle w:val="ASM-paragraphe"/>
        <w:rPr>
          <w:bdr w:val="none" w:sz="0" w:space="0" w:color="auto" w:frame="1"/>
        </w:rPr>
      </w:pPr>
    </w:p>
    <w:p w:rsidR="00D07B64" w:rsidRDefault="00D07B64" w:rsidP="00D07B64">
      <w:pPr>
        <w:pStyle w:val="ASM-paragraphe"/>
        <w:rPr>
          <w:bdr w:val="none" w:sz="0" w:space="0" w:color="auto" w:frame="1"/>
        </w:rPr>
      </w:pPr>
    </w:p>
    <w:p w:rsidR="00D07B64" w:rsidRDefault="00D07B64" w:rsidP="00D07B64">
      <w:pPr>
        <w:pStyle w:val="ASM-paragraphe"/>
        <w:rPr>
          <w:bdr w:val="none" w:sz="0" w:space="0" w:color="auto" w:frame="1"/>
        </w:rPr>
      </w:pPr>
    </w:p>
    <w:p w:rsidR="00D07B64" w:rsidRPr="00C62111" w:rsidRDefault="00D07B64" w:rsidP="00D07B64">
      <w:pPr>
        <w:pStyle w:val="ASM-paragraphe"/>
        <w:rPr>
          <w:bdr w:val="none" w:sz="0" w:space="0" w:color="auto" w:frame="1"/>
        </w:rPr>
      </w:pPr>
    </w:p>
    <w:p w:rsidR="00086361" w:rsidRDefault="00086361" w:rsidP="00086361">
      <w:pPr>
        <w:pStyle w:val="ASM-texte"/>
        <w:rPr>
          <w:b/>
        </w:rPr>
      </w:pPr>
    </w:p>
    <w:p w:rsidR="00086361" w:rsidRPr="001819C4" w:rsidRDefault="00086361" w:rsidP="00086361">
      <w:pPr>
        <w:shd w:val="clear" w:color="auto" w:fill="000099"/>
        <w:spacing w:after="100"/>
        <w:rPr>
          <w:rFonts w:ascii="Arial" w:hAnsi="Arial" w:cs="Arial"/>
          <w:b/>
          <w:color w:val="FFFFFF" w:themeColor="background1"/>
        </w:rPr>
      </w:pPr>
      <w:r w:rsidRPr="001819C4">
        <w:rPr>
          <w:rFonts w:ascii="Arial" w:hAnsi="Arial" w:cs="Arial"/>
          <w:b/>
          <w:color w:val="FFFFFF" w:themeColor="background1"/>
        </w:rPr>
        <w:t>Pouvoir adjudicateur exerçant la maîtrise d'ouvrage</w:t>
      </w:r>
    </w:p>
    <w:p w:rsidR="005E46A3" w:rsidRPr="007F2CA2" w:rsidRDefault="005E46A3" w:rsidP="005E46A3">
      <w:pPr>
        <w:pStyle w:val="ASM-texte"/>
        <w:jc w:val="both"/>
      </w:pPr>
      <w:r w:rsidRPr="007F2CA2">
        <w:t>Ministère de l’Éducation Nationa</w:t>
      </w:r>
      <w:r>
        <w:t>le, de l’enseignement supérieur et de la recherche</w:t>
      </w:r>
    </w:p>
    <w:p w:rsidR="00086361" w:rsidRDefault="00086361" w:rsidP="00086361">
      <w:pPr>
        <w:pStyle w:val="ASM-texte"/>
        <w:jc w:val="both"/>
      </w:pPr>
      <w:r w:rsidRPr="007F2CA2">
        <w:t>Rectorat de l'académie de Montpellier - Service Régional Académique de la Politique Immobilière</w:t>
      </w:r>
      <w:r>
        <w:t xml:space="preserve"> (SRAPI). 31 rue de l’Université – 34000 Montpellier – Siret 173 404 302 000 15</w:t>
      </w:r>
    </w:p>
    <w:p w:rsidR="00D07B64" w:rsidRPr="00B67F03" w:rsidRDefault="00D07B64" w:rsidP="00086361">
      <w:pPr>
        <w:pStyle w:val="ASM-texte"/>
        <w:jc w:val="both"/>
      </w:pPr>
    </w:p>
    <w:p w:rsidR="00086361" w:rsidRPr="001819C4" w:rsidRDefault="00086361" w:rsidP="00086361">
      <w:pPr>
        <w:pStyle w:val="western"/>
        <w:shd w:val="clear" w:color="auto" w:fill="000099"/>
        <w:spacing w:after="100"/>
        <w:rPr>
          <w:rFonts w:ascii="Arial" w:hAnsi="Arial" w:cs="Arial"/>
          <w:color w:val="FFFFFF" w:themeColor="background1"/>
          <w:sz w:val="24"/>
          <w:szCs w:val="24"/>
        </w:rPr>
      </w:pPr>
      <w:r w:rsidRPr="001819C4">
        <w:rPr>
          <w:rFonts w:ascii="Arial" w:hAnsi="Arial" w:cs="Arial"/>
          <w:b/>
          <w:bCs/>
          <w:color w:val="FFFFFF" w:themeColor="background1"/>
          <w:sz w:val="24"/>
          <w:szCs w:val="24"/>
        </w:rPr>
        <w:t>Représentant du Pouvoir Adjudicateur (RPA)</w:t>
      </w:r>
    </w:p>
    <w:p w:rsidR="005E46A3" w:rsidRDefault="005E46A3" w:rsidP="005E46A3">
      <w:pPr>
        <w:pStyle w:val="ASM-texte"/>
        <w:jc w:val="both"/>
      </w:pPr>
      <w:r>
        <w:t xml:space="preserve">Madame Carole DRUCKER-GODARD, rectrice de la région académique Occitanie, rectrice de l’académie de Montpellier, chancelière des universités, par arrêté en date du </w:t>
      </w:r>
      <w:r w:rsidR="009D3366">
        <w:t>25</w:t>
      </w:r>
      <w:r>
        <w:t xml:space="preserve"> mars 2025. 31 rue de l’Université – 34000 Montpellier – Siret 173 404 302 000 15</w:t>
      </w:r>
    </w:p>
    <w:p w:rsidR="00086361" w:rsidRDefault="00086361" w:rsidP="00086361">
      <w:pPr>
        <w:pStyle w:val="ASM-texte"/>
        <w:rPr>
          <w:b/>
        </w:rPr>
      </w:pPr>
    </w:p>
    <w:p w:rsidR="00086361" w:rsidRPr="009968A2" w:rsidRDefault="00086361" w:rsidP="00086361">
      <w:pPr>
        <w:pStyle w:val="western"/>
        <w:shd w:val="clear" w:color="auto" w:fill="000099"/>
        <w:spacing w:after="100"/>
        <w:rPr>
          <w:rFonts w:ascii="Arial" w:hAnsi="Arial" w:cs="Arial"/>
          <w:color w:val="FFFFFF" w:themeColor="background1"/>
          <w:sz w:val="24"/>
          <w:szCs w:val="24"/>
        </w:rPr>
      </w:pPr>
      <w:r>
        <w:rPr>
          <w:rFonts w:ascii="Arial" w:hAnsi="Arial" w:cs="Arial"/>
          <w:b/>
          <w:bCs/>
          <w:color w:val="FFFFFF" w:themeColor="background1"/>
          <w:sz w:val="24"/>
          <w:szCs w:val="24"/>
        </w:rPr>
        <w:t>Comptable public assignataire</w:t>
      </w:r>
    </w:p>
    <w:p w:rsidR="00086361" w:rsidRPr="009968A2" w:rsidRDefault="00086361" w:rsidP="00086361">
      <w:pPr>
        <w:pStyle w:val="fcase2metab"/>
        <w:rPr>
          <w:rFonts w:ascii="Arial" w:hAnsi="Arial" w:cs="Arial"/>
          <w:sz w:val="22"/>
          <w:szCs w:val="22"/>
        </w:rPr>
      </w:pPr>
      <w:bookmarkStart w:id="4" w:name="A0_p7_d"/>
      <w:r w:rsidRPr="009968A2">
        <w:rPr>
          <w:rFonts w:ascii="Arial" w:hAnsi="Arial" w:cs="Arial"/>
          <w:sz w:val="22"/>
          <w:szCs w:val="22"/>
        </w:rPr>
        <w:t>Monsieur le Directeur Départemental des Finances Publiques de l'Hérault</w:t>
      </w:r>
      <w:bookmarkEnd w:id="4"/>
    </w:p>
    <w:p w:rsidR="00086361" w:rsidRPr="009968A2" w:rsidRDefault="00086361" w:rsidP="00086361">
      <w:pPr>
        <w:pStyle w:val="fcase2metab"/>
        <w:rPr>
          <w:rFonts w:ascii="Arial" w:hAnsi="Arial" w:cs="Arial"/>
          <w:sz w:val="22"/>
          <w:szCs w:val="22"/>
        </w:rPr>
      </w:pPr>
      <w:r w:rsidRPr="009968A2">
        <w:rPr>
          <w:rFonts w:ascii="Arial" w:hAnsi="Arial" w:cs="Arial"/>
          <w:sz w:val="22"/>
          <w:szCs w:val="22"/>
        </w:rPr>
        <w:t>334 Allée Henri II de Montmorency / CS 17788 / 34954 MONTPELLIER cedex2</w:t>
      </w:r>
    </w:p>
    <w:p w:rsidR="00086361" w:rsidRPr="009968A2" w:rsidRDefault="00086361" w:rsidP="00086361">
      <w:pPr>
        <w:pStyle w:val="fcase2metab"/>
        <w:rPr>
          <w:rFonts w:ascii="Arial" w:hAnsi="Arial" w:cs="Arial"/>
          <w:sz w:val="22"/>
          <w:szCs w:val="22"/>
        </w:rPr>
      </w:pPr>
      <w:r w:rsidRPr="009968A2">
        <w:rPr>
          <w:rFonts w:ascii="Arial" w:hAnsi="Arial" w:cs="Arial"/>
          <w:sz w:val="22"/>
          <w:szCs w:val="22"/>
        </w:rPr>
        <w:t>04 67 15 75 15</w:t>
      </w:r>
    </w:p>
    <w:p w:rsidR="00086361" w:rsidRPr="009968A2" w:rsidRDefault="00086361" w:rsidP="00086361">
      <w:pPr>
        <w:pStyle w:val="fcase2metab"/>
        <w:rPr>
          <w:rFonts w:ascii="Arial" w:hAnsi="Arial" w:cs="Arial"/>
          <w:sz w:val="22"/>
          <w:szCs w:val="22"/>
        </w:rPr>
      </w:pPr>
      <w:r w:rsidRPr="009968A2">
        <w:rPr>
          <w:rFonts w:ascii="Arial" w:hAnsi="Arial" w:cs="Arial"/>
          <w:sz w:val="22"/>
          <w:szCs w:val="22"/>
        </w:rPr>
        <w:t>ddfip34@dgfip.finances.gouv.fr</w:t>
      </w:r>
    </w:p>
    <w:p w:rsidR="00086361" w:rsidRDefault="00086361" w:rsidP="00086361">
      <w:pPr>
        <w:pStyle w:val="ASM-texte"/>
        <w:rPr>
          <w:b/>
        </w:rPr>
      </w:pPr>
    </w:p>
    <w:p w:rsidR="00086361" w:rsidRDefault="00086361" w:rsidP="00086361">
      <w:pPr>
        <w:pStyle w:val="ASM-texte"/>
        <w:rPr>
          <w:b/>
        </w:rPr>
      </w:pPr>
    </w:p>
    <w:p w:rsidR="00086361" w:rsidRDefault="00086361" w:rsidP="00086361">
      <w:pPr>
        <w:pStyle w:val="Paragraphe"/>
        <w:spacing w:before="600"/>
        <w:rPr>
          <w:rFonts w:ascii="Arial" w:hAnsi="Arial"/>
          <w:sz w:val="20"/>
        </w:rPr>
      </w:pPr>
    </w:p>
    <w:p w:rsidR="0076546E" w:rsidRDefault="0076546E" w:rsidP="00086361">
      <w:pPr>
        <w:pStyle w:val="Paragraphe"/>
        <w:spacing w:before="600"/>
        <w:rPr>
          <w:rFonts w:ascii="Arial" w:hAnsi="Arial"/>
          <w:sz w:val="20"/>
        </w:rPr>
      </w:pPr>
    </w:p>
    <w:p w:rsidR="00086361" w:rsidRPr="005E4244" w:rsidRDefault="00086361" w:rsidP="00086361">
      <w:pPr>
        <w:pStyle w:val="01-ASM-articles"/>
        <w:spacing w:before="300"/>
        <w:rPr>
          <w:bdr w:val="none" w:sz="0" w:space="0" w:color="auto"/>
        </w:rPr>
      </w:pPr>
      <w:r>
        <w:rPr>
          <w:bdr w:val="none" w:sz="0" w:space="0" w:color="auto"/>
        </w:rPr>
        <w:lastRenderedPageBreak/>
        <w:t>ARTICLE.</w:t>
      </w:r>
      <w:r w:rsidR="00C62111">
        <w:rPr>
          <w:bdr w:val="none" w:sz="0" w:space="0" w:color="auto"/>
        </w:rPr>
        <w:t>2</w:t>
      </w:r>
      <w:r>
        <w:rPr>
          <w:bdr w:val="none" w:sz="0" w:space="0" w:color="auto"/>
        </w:rPr>
        <w:t xml:space="preserve"> </w:t>
      </w:r>
      <w:r>
        <w:rPr>
          <w:color w:val="auto"/>
          <w:bdr w:val="none" w:sz="0" w:space="0" w:color="auto"/>
        </w:rPr>
        <w:t>CONTRACTANT</w:t>
      </w:r>
    </w:p>
    <w:bookmarkStart w:id="5" w:name="C1_1_p1_b"/>
    <w:bookmarkStart w:id="6" w:name="MoeBat"/>
    <w:bookmarkEnd w:id="5"/>
    <w:bookmarkEnd w:id="6"/>
    <w:p w:rsidR="00086361" w:rsidRDefault="00305981" w:rsidP="00086361">
      <w:pPr>
        <w:pStyle w:val="ASM-paragraphe"/>
        <w:spacing w:after="100"/>
      </w:pPr>
      <w:r>
        <w:rPr>
          <w:szCs w:val="22"/>
        </w:rPr>
        <w:fldChar w:fldCharType="begin">
          <w:ffData>
            <w:name w:val=""/>
            <w:enabled/>
            <w:calcOnExit w:val="0"/>
            <w:checkBox>
              <w:sizeAuto/>
              <w:default w:val="0"/>
            </w:checkBox>
          </w:ffData>
        </w:fldChar>
      </w:r>
      <w:r>
        <w:rPr>
          <w:szCs w:val="22"/>
        </w:rPr>
        <w:instrText xml:space="preserve"> FORMCHECKBOX </w:instrText>
      </w:r>
      <w:r w:rsidR="006E6D04">
        <w:rPr>
          <w:szCs w:val="22"/>
        </w:rPr>
      </w:r>
      <w:r w:rsidR="006E6D04">
        <w:rPr>
          <w:szCs w:val="22"/>
        </w:rPr>
        <w:fldChar w:fldCharType="separate"/>
      </w:r>
      <w:r>
        <w:rPr>
          <w:szCs w:val="22"/>
        </w:rPr>
        <w:fldChar w:fldCharType="end"/>
      </w:r>
      <w:r w:rsidR="00086361" w:rsidRPr="000E61C5">
        <w:rPr>
          <w:sz w:val="18"/>
        </w:rPr>
        <w:t xml:space="preserve"> </w:t>
      </w:r>
      <w:r w:rsidR="00086361" w:rsidRPr="00CF219E">
        <w:rPr>
          <w:color w:val="auto"/>
        </w:rPr>
        <w:t>Je soussigné, contractant unique</w:t>
      </w:r>
    </w:p>
    <w:tbl>
      <w:tblPr>
        <w:tblW w:w="9487" w:type="dxa"/>
        <w:tblCellMar>
          <w:left w:w="0" w:type="dxa"/>
          <w:right w:w="0" w:type="dxa"/>
        </w:tblCellMar>
        <w:tblLook w:val="04A0" w:firstRow="1" w:lastRow="0" w:firstColumn="1" w:lastColumn="0" w:noHBand="0" w:noVBand="1"/>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470" w:type="dxa"/>
            <w:gridSpan w:val="6"/>
            <w:tcBorders>
              <w:top w:val="single" w:sz="4" w:space="0" w:color="000000"/>
            </w:tcBorders>
            <w:shd w:val="clear" w:color="auto" w:fill="auto"/>
          </w:tcPr>
          <w:p w:rsidR="00086361" w:rsidRDefault="00086361" w:rsidP="004A26F5">
            <w:pPr>
              <w:snapToGrid w:val="0"/>
              <w:rPr>
                <w:sz w:val="18"/>
              </w:rPr>
            </w:pPr>
          </w:p>
        </w:tc>
        <w:tc>
          <w:tcPr>
            <w:tcW w:w="6857" w:type="dxa"/>
            <w:gridSpan w:val="22"/>
            <w:tcBorders>
              <w:top w:val="single" w:sz="4" w:space="0" w:color="000000"/>
            </w:tcBorders>
            <w:shd w:val="clear" w:color="auto" w:fill="auto"/>
          </w:tcPr>
          <w:p w:rsidR="00086361" w:rsidRDefault="00086361" w:rsidP="004A26F5">
            <w:pPr>
              <w:snapToGrid w:val="0"/>
              <w:rPr>
                <w:sz w:val="18"/>
              </w:rPr>
            </w:pPr>
          </w:p>
        </w:tc>
        <w:tc>
          <w:tcPr>
            <w:tcW w:w="137" w:type="dxa"/>
            <w:gridSpan w:val="3"/>
            <w:tcBorders>
              <w:top w:val="single" w:sz="4" w:space="0" w:color="000000"/>
              <w:right w:val="single" w:sz="8" w:space="0" w:color="000000"/>
            </w:tcBorders>
            <w:shd w:val="clear" w:color="auto" w:fill="auto"/>
          </w:tcPr>
          <w:p w:rsidR="00086361" w:rsidRDefault="00086361" w:rsidP="004A26F5">
            <w:pPr>
              <w:snapToGrid w:val="0"/>
              <w:rPr>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537" w:type="dxa"/>
            <w:gridSpan w:val="4"/>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CF219E" w:rsidRDefault="00086361" w:rsidP="004A26F5">
            <w:pPr>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45" w:type="dxa"/>
            <w:gridSpan w:val="7"/>
            <w:shd w:val="clear" w:color="auto" w:fill="auto"/>
          </w:tcPr>
          <w:p w:rsidR="00086361" w:rsidRPr="00CF219E" w:rsidRDefault="00086361" w:rsidP="004A26F5">
            <w:pPr>
              <w:snapToGrid w:val="0"/>
              <w:rPr>
                <w:rFonts w:ascii="Arial" w:hAnsi="Arial" w:cs="Arial"/>
                <w:sz w:val="18"/>
              </w:rPr>
            </w:pPr>
          </w:p>
        </w:tc>
        <w:tc>
          <w:tcPr>
            <w:tcW w:w="6505" w:type="dxa"/>
            <w:gridSpan w:val="22"/>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20"/>
              </w:rPr>
            </w:pPr>
          </w:p>
        </w:tc>
        <w:tc>
          <w:tcPr>
            <w:tcW w:w="9350" w:type="dxa"/>
            <w:gridSpan w:val="29"/>
            <w:tcBorders>
              <w:top w:val="single" w:sz="4" w:space="0" w:color="000000"/>
            </w:tcBorders>
            <w:shd w:val="clear" w:color="auto" w:fill="auto"/>
          </w:tcPr>
          <w:p w:rsidR="00086361" w:rsidRPr="00CF219E" w:rsidRDefault="00086361" w:rsidP="004A26F5">
            <w:pPr>
              <w:snapToGrid w:val="0"/>
              <w:rPr>
                <w:rFonts w:ascii="Arial" w:hAnsi="Arial" w:cs="Arial"/>
              </w:rPr>
            </w:pPr>
            <w:r w:rsidRPr="00CF219E">
              <w:rPr>
                <w:rFonts w:ascii="Arial" w:hAnsi="Arial" w:cs="Arial"/>
                <w:sz w:val="18"/>
              </w:rPr>
              <w:fldChar w:fldCharType="begin">
                <w:ffData>
                  <w:name w:val="CaseACocher111"/>
                  <w:enabled/>
                  <w:calcOnExit w:val="0"/>
                  <w:checkBox>
                    <w:sizeAuto/>
                    <w:default w:val="0"/>
                  </w:checkBox>
                </w:ffData>
              </w:fldChar>
            </w:r>
            <w:r w:rsidRPr="00CF219E">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CF219E">
              <w:rPr>
                <w:rFonts w:ascii="Arial" w:hAnsi="Arial" w:cs="Arial"/>
                <w:sz w:val="18"/>
              </w:rPr>
              <w:fldChar w:fldCharType="end"/>
            </w:r>
            <w:r w:rsidRPr="00CF219E">
              <w:rPr>
                <w:rFonts w:ascii="Arial" w:hAnsi="Arial" w:cs="Arial"/>
                <w:sz w:val="18"/>
              </w:rPr>
              <w:t xml:space="preserve"> </w:t>
            </w:r>
            <w:r w:rsidRPr="00CF219E">
              <w:rPr>
                <w:rFonts w:ascii="Arial" w:hAnsi="Arial" w:cs="Arial"/>
                <w:sz w:val="22"/>
              </w:rPr>
              <w:t xml:space="preserve"> Agissant en mon nom personnel ou sous le nom de</w:t>
            </w:r>
            <w:r w:rsidRPr="00CF219E">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20"/>
              </w:rPr>
            </w:pPr>
          </w:p>
        </w:tc>
      </w:tr>
      <w:tr w:rsidR="00086361" w:rsidTr="004A26F5">
        <w:tc>
          <w:tcPr>
            <w:tcW w:w="68" w:type="dxa"/>
            <w:gridSpan w:val="2"/>
            <w:tcBorders>
              <w:left w:val="single" w:sz="4" w:space="0" w:color="000000"/>
            </w:tcBorders>
            <w:shd w:val="clear" w:color="auto" w:fill="auto"/>
          </w:tcPr>
          <w:p w:rsidR="00086361" w:rsidRPr="00CF219E"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111" w:type="dxa"/>
            <w:gridSpan w:val="2"/>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p w:rsidR="00086361" w:rsidRPr="00CF219E"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407" w:type="dxa"/>
            <w:gridSpan w:val="5"/>
            <w:shd w:val="clear" w:color="auto" w:fill="auto"/>
          </w:tcPr>
          <w:p w:rsidR="00086361" w:rsidRPr="00CF219E" w:rsidRDefault="00086361" w:rsidP="004A26F5">
            <w:pPr>
              <w:snapToGrid w:val="0"/>
              <w:rPr>
                <w:rFonts w:ascii="Arial" w:hAnsi="Arial" w:cs="Arial"/>
                <w:sz w:val="18"/>
              </w:rPr>
            </w:pPr>
          </w:p>
        </w:tc>
        <w:tc>
          <w:tcPr>
            <w:tcW w:w="6943" w:type="dxa"/>
            <w:gridSpan w:val="24"/>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9350" w:type="dxa"/>
            <w:gridSpan w:val="29"/>
            <w:tcBorders>
              <w:top w:val="single" w:sz="4" w:space="0" w:color="000000"/>
            </w:tcBorders>
            <w:shd w:val="clear" w:color="auto" w:fill="auto"/>
          </w:tcPr>
          <w:p w:rsidR="00086361" w:rsidRPr="00CF219E" w:rsidRDefault="00305981" w:rsidP="004A26F5">
            <w:pPr>
              <w:snapToGrid w:val="0"/>
              <w:rPr>
                <w:rFonts w:ascii="Arial" w:hAnsi="Arial" w:cs="Arial"/>
              </w:rPr>
            </w:pPr>
            <w:r>
              <w:rPr>
                <w:rFonts w:ascii="Arial" w:hAnsi="Arial" w:cs="Arial"/>
                <w:sz w:val="18"/>
              </w:rPr>
              <w:fldChar w:fldCharType="begin">
                <w:ffData>
                  <w:name w:val="CaseACocher111"/>
                  <w:enabled/>
                  <w:calcOnExit w:val="0"/>
                  <w:checkBox>
                    <w:sizeAuto/>
                    <w:default w:val="0"/>
                  </w:checkBox>
                </w:ffData>
              </w:fldChar>
            </w:r>
            <w:bookmarkStart w:id="7" w:name="CaseACocher111"/>
            <w:r>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Pr>
                <w:rFonts w:ascii="Arial" w:hAnsi="Arial" w:cs="Arial"/>
                <w:sz w:val="18"/>
              </w:rPr>
              <w:fldChar w:fldCharType="end"/>
            </w:r>
            <w:bookmarkEnd w:id="7"/>
            <w:r w:rsidR="00086361" w:rsidRPr="00CF219E">
              <w:rPr>
                <w:rFonts w:ascii="Arial" w:hAnsi="Arial" w:cs="Arial"/>
                <w:sz w:val="18"/>
              </w:rPr>
              <w:t xml:space="preserve"> </w:t>
            </w:r>
            <w:r w:rsidR="00086361" w:rsidRPr="00CF219E">
              <w:rPr>
                <w:rFonts w:ascii="Arial" w:hAnsi="Arial" w:cs="Arial"/>
                <w:sz w:val="22"/>
              </w:rPr>
              <w:t xml:space="preserve"> Agissant pour le nom et le compte de la Société : </w:t>
            </w:r>
            <w:r w:rsidR="00086361" w:rsidRPr="00CF219E">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68" w:type="dxa"/>
            <w:gridSpan w:val="2"/>
            <w:tcBorders>
              <w:left w:val="single" w:sz="4" w:space="0" w:color="000000"/>
            </w:tcBorders>
            <w:shd w:val="clear" w:color="auto" w:fill="auto"/>
          </w:tcPr>
          <w:p w:rsidR="00086361" w:rsidRPr="00BF57E6" w:rsidRDefault="00086361" w:rsidP="004A26F5">
            <w:pPr>
              <w:snapToGrid w:val="0"/>
              <w:rPr>
                <w:rFonts w:ascii="Arial" w:hAnsi="Arial" w:cs="Arial"/>
                <w:szCs w:val="24"/>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BF57E6" w:rsidRDefault="00086361" w:rsidP="004A26F5">
            <w:pPr>
              <w:snapToGrid w:val="0"/>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rPr>
                <w:sz w:val="18"/>
              </w:rPr>
            </w:pPr>
          </w:p>
        </w:tc>
        <w:tc>
          <w:tcPr>
            <w:tcW w:w="1474" w:type="dxa"/>
            <w:gridSpan w:val="3"/>
            <w:shd w:val="clear" w:color="auto" w:fill="auto"/>
          </w:tcPr>
          <w:p w:rsidR="00086361" w:rsidRPr="00CF219E" w:rsidRDefault="00086361" w:rsidP="004A26F5">
            <w:pPr>
              <w:snapToGrid w:val="0"/>
              <w:rPr>
                <w:rFonts w:ascii="Arial" w:hAnsi="Arial" w:cs="Arial"/>
                <w:sz w:val="18"/>
              </w:rPr>
            </w:pPr>
            <w:r w:rsidRPr="00CF219E">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BF57E6" w:rsidRDefault="00086361" w:rsidP="004A26F5">
            <w:pPr>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4186" w:type="dxa"/>
            <w:gridSpan w:val="13"/>
            <w:shd w:val="clear" w:color="auto" w:fill="auto"/>
          </w:tcPr>
          <w:p w:rsidR="00086361" w:rsidRPr="00CF219E" w:rsidRDefault="00086361" w:rsidP="004A26F5">
            <w:pPr>
              <w:snapToGrid w:val="0"/>
              <w:rPr>
                <w:rFonts w:ascii="Arial" w:hAnsi="Arial" w:cs="Arial"/>
                <w:sz w:val="18"/>
              </w:rPr>
            </w:pPr>
          </w:p>
        </w:tc>
        <w:tc>
          <w:tcPr>
            <w:tcW w:w="5164" w:type="dxa"/>
            <w:gridSpan w:val="16"/>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BF57E6" w:rsidRDefault="00086361" w:rsidP="004A26F5">
            <w:pPr>
              <w:snapToGrid w:val="0"/>
              <w:spacing w:before="20"/>
              <w:rPr>
                <w:rFonts w:ascii="Arial" w:hAnsi="Arial" w:cs="Arial"/>
                <w:szCs w:val="24"/>
              </w:rPr>
            </w:pPr>
          </w:p>
        </w:tc>
        <w:tc>
          <w:tcPr>
            <w:tcW w:w="799" w:type="dxa"/>
            <w:gridSpan w:val="3"/>
            <w:tcBorders>
              <w:left w:val="single" w:sz="4" w:space="0" w:color="000000"/>
            </w:tcBorders>
            <w:shd w:val="clear" w:color="auto" w:fill="auto"/>
          </w:tcPr>
          <w:p w:rsidR="00086361" w:rsidRPr="00CF219E" w:rsidRDefault="00086361" w:rsidP="004A26F5">
            <w:pPr>
              <w:snapToGrid w:val="0"/>
              <w:spacing w:before="20"/>
              <w:jc w:val="right"/>
              <w:rPr>
                <w:rFonts w:ascii="Arial" w:hAnsi="Arial" w:cs="Arial"/>
                <w:sz w:val="18"/>
              </w:rPr>
            </w:pPr>
            <w:r w:rsidRPr="00CF219E">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3829" w:type="dxa"/>
            <w:gridSpan w:val="11"/>
            <w:shd w:val="clear" w:color="auto" w:fill="auto"/>
          </w:tcPr>
          <w:p w:rsidR="00086361" w:rsidRPr="00CF219E" w:rsidRDefault="00086361" w:rsidP="004A26F5">
            <w:pPr>
              <w:snapToGrid w:val="0"/>
              <w:rPr>
                <w:rFonts w:ascii="Arial" w:hAnsi="Arial" w:cs="Arial"/>
                <w:sz w:val="18"/>
              </w:rPr>
            </w:pPr>
          </w:p>
        </w:tc>
        <w:tc>
          <w:tcPr>
            <w:tcW w:w="5521" w:type="dxa"/>
            <w:gridSpan w:val="18"/>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1111" w:type="dxa"/>
            <w:gridSpan w:val="2"/>
            <w:shd w:val="clear" w:color="auto" w:fill="auto"/>
          </w:tcPr>
          <w:p w:rsidR="00086361" w:rsidRPr="00CF219E" w:rsidRDefault="00086361" w:rsidP="004A26F5">
            <w:pPr>
              <w:snapToGrid w:val="0"/>
              <w:spacing w:before="40"/>
              <w:jc w:val="right"/>
              <w:rPr>
                <w:rFonts w:ascii="Arial" w:hAnsi="Arial" w:cs="Arial"/>
                <w:sz w:val="18"/>
              </w:rPr>
            </w:pPr>
            <w:r w:rsidRPr="00CF219E">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BF57E6" w:rsidRDefault="00086361" w:rsidP="004A26F5">
            <w:pPr>
              <w:snapToGrid w:val="0"/>
              <w:spacing w:before="20"/>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snapToGrid w:val="0"/>
              <w:rPr>
                <w:sz w:val="18"/>
              </w:rPr>
            </w:pPr>
          </w:p>
        </w:tc>
        <w:tc>
          <w:tcPr>
            <w:tcW w:w="2886" w:type="dxa"/>
            <w:gridSpan w:val="8"/>
            <w:shd w:val="clear" w:color="auto" w:fill="auto"/>
          </w:tcPr>
          <w:p w:rsidR="00086361" w:rsidRPr="00CF219E" w:rsidRDefault="00086361" w:rsidP="004A26F5">
            <w:pPr>
              <w:snapToGrid w:val="0"/>
              <w:rPr>
                <w:rFonts w:ascii="Arial" w:hAnsi="Arial" w:cs="Arial"/>
                <w:sz w:val="18"/>
              </w:rPr>
            </w:pPr>
          </w:p>
        </w:tc>
        <w:tc>
          <w:tcPr>
            <w:tcW w:w="6464" w:type="dxa"/>
            <w:gridSpan w:val="21"/>
            <w:shd w:val="clear" w:color="auto" w:fill="auto"/>
          </w:tcPr>
          <w:p w:rsidR="00086361" w:rsidRPr="00CF219E"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rPr>
          <w:trHeight w:hRule="exact" w:val="60"/>
        </w:trPr>
        <w:tc>
          <w:tcPr>
            <w:tcW w:w="23" w:type="dxa"/>
            <w:tcBorders>
              <w:top w:val="single" w:sz="4" w:space="0" w:color="000000"/>
              <w:left w:val="single" w:sz="4" w:space="0" w:color="000000"/>
            </w:tcBorders>
            <w:shd w:val="clear" w:color="auto" w:fill="auto"/>
          </w:tcPr>
          <w:p w:rsidR="00086361" w:rsidRDefault="00086361" w:rsidP="004A26F5">
            <w:pPr>
              <w:snapToGrid w:val="0"/>
              <w:rPr>
                <w:sz w:val="18"/>
              </w:rPr>
            </w:pPr>
          </w:p>
        </w:tc>
        <w:tc>
          <w:tcPr>
            <w:tcW w:w="2886" w:type="dxa"/>
            <w:gridSpan w:val="8"/>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CF219E"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Pr="00CF219E" w:rsidRDefault="00086361" w:rsidP="004A26F5">
            <w:pPr>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3238" w:type="dxa"/>
            <w:gridSpan w:val="9"/>
            <w:shd w:val="clear" w:color="auto" w:fill="auto"/>
          </w:tcPr>
          <w:p w:rsidR="00086361" w:rsidRPr="00CF219E" w:rsidRDefault="00086361" w:rsidP="004A26F5">
            <w:pPr>
              <w:snapToGrid w:val="0"/>
              <w:spacing w:before="40"/>
              <w:rPr>
                <w:rFonts w:ascii="Arial" w:hAnsi="Arial" w:cs="Arial"/>
                <w:sz w:val="18"/>
              </w:rPr>
            </w:pPr>
            <w:r w:rsidRPr="00CF219E">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Pr="00CF219E"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tcBorders>
            <w:shd w:val="clear" w:color="auto" w:fill="auto"/>
          </w:tcPr>
          <w:p w:rsidR="00086361" w:rsidRDefault="00086361" w:rsidP="004A26F5">
            <w:pPr>
              <w:keepNext/>
              <w:snapToGrid w:val="0"/>
              <w:rPr>
                <w:sz w:val="18"/>
              </w:rPr>
            </w:pPr>
          </w:p>
        </w:tc>
        <w:tc>
          <w:tcPr>
            <w:tcW w:w="2845" w:type="dxa"/>
            <w:gridSpan w:val="7"/>
            <w:shd w:val="clear" w:color="auto" w:fill="auto"/>
          </w:tcPr>
          <w:p w:rsidR="00086361" w:rsidRPr="00CF219E" w:rsidRDefault="00086361" w:rsidP="004A26F5">
            <w:pPr>
              <w:keepNext/>
              <w:snapToGrid w:val="0"/>
              <w:rPr>
                <w:rFonts w:ascii="Arial" w:hAnsi="Arial" w:cs="Arial"/>
                <w:sz w:val="18"/>
              </w:rPr>
            </w:pPr>
          </w:p>
        </w:tc>
        <w:tc>
          <w:tcPr>
            <w:tcW w:w="6505" w:type="dxa"/>
            <w:gridSpan w:val="22"/>
            <w:shd w:val="clear" w:color="auto" w:fill="auto"/>
          </w:tcPr>
          <w:p w:rsidR="00086361" w:rsidRPr="00CF219E" w:rsidRDefault="00086361" w:rsidP="004A26F5">
            <w:pPr>
              <w:keepNext/>
              <w:snapToGrid w:val="0"/>
              <w:rPr>
                <w:rFonts w:ascii="Arial" w:hAnsi="Arial" w:cs="Arial"/>
                <w:sz w:val="18"/>
              </w:rPr>
            </w:pPr>
          </w:p>
        </w:tc>
        <w:tc>
          <w:tcPr>
            <w:tcW w:w="114" w:type="dxa"/>
            <w:gridSpan w:val="2"/>
            <w:tcBorders>
              <w:right w:val="single" w:sz="8" w:space="0" w:color="000000"/>
            </w:tcBorders>
            <w:shd w:val="clear" w:color="auto" w:fill="auto"/>
          </w:tcPr>
          <w:p w:rsidR="00086361" w:rsidRPr="00CF219E" w:rsidRDefault="00086361" w:rsidP="004A26F5">
            <w:pPr>
              <w:keepNext/>
              <w:snapToGrid w:val="0"/>
              <w:rPr>
                <w:rFonts w:ascii="Arial" w:hAnsi="Arial" w:cs="Arial"/>
                <w:sz w:val="18"/>
              </w:rPr>
            </w:pPr>
          </w:p>
        </w:tc>
      </w:tr>
      <w:tr w:rsidR="00086361" w:rsidTr="004A26F5">
        <w:tc>
          <w:tcPr>
            <w:tcW w:w="23" w:type="dxa"/>
            <w:tcBorders>
              <w:left w:val="single" w:sz="4" w:space="0" w:color="000000"/>
            </w:tcBorders>
            <w:shd w:val="clear" w:color="auto" w:fill="auto"/>
          </w:tcPr>
          <w:p w:rsidR="00086361" w:rsidRDefault="00086361" w:rsidP="004A26F5">
            <w:pPr>
              <w:snapToGrid w:val="0"/>
              <w:spacing w:before="20"/>
              <w:rPr>
                <w:sz w:val="18"/>
              </w:rPr>
            </w:pPr>
          </w:p>
        </w:tc>
        <w:tc>
          <w:tcPr>
            <w:tcW w:w="6793" w:type="dxa"/>
            <w:gridSpan w:val="22"/>
            <w:shd w:val="clear" w:color="auto" w:fill="auto"/>
          </w:tcPr>
          <w:p w:rsidR="00086361" w:rsidRPr="00CF219E" w:rsidRDefault="00086361" w:rsidP="004A26F5">
            <w:pPr>
              <w:snapToGrid w:val="0"/>
              <w:spacing w:before="40"/>
              <w:rPr>
                <w:rFonts w:ascii="Arial" w:hAnsi="Arial" w:cs="Arial"/>
              </w:rPr>
            </w:pPr>
            <w:r w:rsidRPr="00CF219E">
              <w:rPr>
                <w:rFonts w:ascii="Arial" w:hAnsi="Arial" w:cs="Arial"/>
                <w:sz w:val="18"/>
              </w:rPr>
              <w:t xml:space="preserve">N° d'inscription </w:t>
            </w:r>
            <w:r w:rsidR="00BF57E6">
              <w:rPr>
                <w:szCs w:val="22"/>
              </w:rPr>
              <w:fldChar w:fldCharType="begin">
                <w:ffData>
                  <w:name w:val=""/>
                  <w:enabled/>
                  <w:calcOnExit w:val="0"/>
                  <w:checkBox>
                    <w:sizeAuto/>
                    <w:default w:val="0"/>
                  </w:checkBox>
                </w:ffData>
              </w:fldChar>
            </w:r>
            <w:r w:rsidR="00BF57E6">
              <w:rPr>
                <w:szCs w:val="22"/>
              </w:rPr>
              <w:instrText xml:space="preserve"> FORMCHECKBOX </w:instrText>
            </w:r>
            <w:r w:rsidR="006E6D04">
              <w:rPr>
                <w:szCs w:val="22"/>
              </w:rPr>
            </w:r>
            <w:r w:rsidR="006E6D04">
              <w:rPr>
                <w:szCs w:val="22"/>
              </w:rPr>
              <w:fldChar w:fldCharType="separate"/>
            </w:r>
            <w:r w:rsidR="00BF57E6">
              <w:rPr>
                <w:szCs w:val="22"/>
              </w:rPr>
              <w:fldChar w:fldCharType="end"/>
            </w:r>
            <w:r w:rsidR="00BF57E6" w:rsidRPr="00461D69">
              <w:rPr>
                <w:szCs w:val="22"/>
              </w:rPr>
              <w:t xml:space="preserve"> </w:t>
            </w:r>
            <w:r w:rsidRPr="00CF219E">
              <w:rPr>
                <w:rFonts w:ascii="Arial" w:hAnsi="Arial" w:cs="Arial"/>
                <w:sz w:val="18"/>
              </w:rPr>
              <w:t xml:space="preserve"> au répertoire des métiers </w:t>
            </w:r>
            <w:r w:rsidRPr="00CF219E">
              <w:rPr>
                <w:rFonts w:ascii="Arial" w:hAnsi="Arial" w:cs="Arial"/>
                <w:b/>
                <w:sz w:val="18"/>
              </w:rPr>
              <w:t>ou</w:t>
            </w:r>
            <w:r w:rsidRPr="00CF219E">
              <w:rPr>
                <w:rFonts w:ascii="Arial" w:hAnsi="Arial" w:cs="Arial"/>
                <w:sz w:val="18"/>
              </w:rPr>
              <w:t xml:space="preserve"> </w:t>
            </w:r>
            <w:r w:rsidR="00305981">
              <w:rPr>
                <w:szCs w:val="22"/>
              </w:rPr>
              <w:fldChar w:fldCharType="begin">
                <w:ffData>
                  <w:name w:val=""/>
                  <w:enabled/>
                  <w:calcOnExit w:val="0"/>
                  <w:checkBox>
                    <w:sizeAuto/>
                    <w:default w:val="0"/>
                  </w:checkBox>
                </w:ffData>
              </w:fldChar>
            </w:r>
            <w:r w:rsidR="00305981">
              <w:rPr>
                <w:szCs w:val="22"/>
              </w:rPr>
              <w:instrText xml:space="preserve"> FORMCHECKBOX </w:instrText>
            </w:r>
            <w:r w:rsidR="006E6D04">
              <w:rPr>
                <w:szCs w:val="22"/>
              </w:rPr>
            </w:r>
            <w:r w:rsidR="006E6D04">
              <w:rPr>
                <w:szCs w:val="22"/>
              </w:rPr>
              <w:fldChar w:fldCharType="separate"/>
            </w:r>
            <w:r w:rsidR="00305981">
              <w:rPr>
                <w:szCs w:val="22"/>
              </w:rPr>
              <w:fldChar w:fldCharType="end"/>
            </w:r>
            <w:r w:rsidR="00BF57E6" w:rsidRPr="00461D69">
              <w:rPr>
                <w:szCs w:val="22"/>
              </w:rPr>
              <w:t xml:space="preserve"> </w:t>
            </w:r>
            <w:r w:rsidRPr="00CF219E">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Pr="00BF57E6" w:rsidRDefault="00086361" w:rsidP="004A26F5">
            <w:pPr>
              <w:snapToGrid w:val="0"/>
              <w:spacing w:before="20"/>
              <w:rPr>
                <w:rFonts w:ascii="Arial" w:hAnsi="Arial" w:cs="Arial"/>
                <w:szCs w:val="24"/>
              </w:rPr>
            </w:pPr>
          </w:p>
        </w:tc>
        <w:tc>
          <w:tcPr>
            <w:tcW w:w="114" w:type="dxa"/>
            <w:gridSpan w:val="2"/>
            <w:tcBorders>
              <w:left w:val="single" w:sz="4" w:space="0" w:color="000000"/>
              <w:right w:val="single" w:sz="8" w:space="0" w:color="000000"/>
            </w:tcBorders>
            <w:shd w:val="clear" w:color="auto" w:fill="auto"/>
          </w:tcPr>
          <w:p w:rsidR="00086361" w:rsidRPr="00CF219E" w:rsidRDefault="00086361" w:rsidP="004A26F5">
            <w:pPr>
              <w:snapToGrid w:val="0"/>
              <w:spacing w:before="20"/>
              <w:rPr>
                <w:rFonts w:ascii="Arial" w:hAnsi="Arial" w:cs="Arial"/>
                <w:sz w:val="18"/>
              </w:rPr>
            </w:pPr>
          </w:p>
        </w:tc>
      </w:tr>
      <w:tr w:rsidR="00086361" w:rsidTr="004A26F5">
        <w:trPr>
          <w:trHeight w:hRule="exact" w:val="60"/>
        </w:trPr>
        <w:tc>
          <w:tcPr>
            <w:tcW w:w="23" w:type="dxa"/>
            <w:tcBorders>
              <w:left w:val="single" w:sz="4" w:space="0" w:color="000000"/>
              <w:bottom w:val="single" w:sz="8" w:space="0" w:color="000000"/>
            </w:tcBorders>
            <w:shd w:val="clear" w:color="auto" w:fill="auto"/>
          </w:tcPr>
          <w:p w:rsidR="00086361" w:rsidRDefault="00086361" w:rsidP="004A26F5">
            <w:pPr>
              <w:snapToGrid w:val="0"/>
              <w:rPr>
                <w:sz w:val="18"/>
              </w:rPr>
            </w:pPr>
          </w:p>
        </w:tc>
        <w:tc>
          <w:tcPr>
            <w:tcW w:w="2845" w:type="dxa"/>
            <w:gridSpan w:val="7"/>
            <w:tcBorders>
              <w:bottom w:val="single" w:sz="8" w:space="0" w:color="000000"/>
            </w:tcBorders>
            <w:shd w:val="clear" w:color="auto" w:fill="auto"/>
          </w:tcPr>
          <w:p w:rsidR="00086361" w:rsidRPr="00CF219E" w:rsidRDefault="00086361" w:rsidP="004A26F5">
            <w:pPr>
              <w:keepNext/>
              <w:snapToGrid w:val="0"/>
              <w:rPr>
                <w:rFonts w:ascii="Arial" w:hAnsi="Arial" w:cs="Arial"/>
                <w:sz w:val="18"/>
              </w:rPr>
            </w:pPr>
          </w:p>
        </w:tc>
        <w:tc>
          <w:tcPr>
            <w:tcW w:w="6545" w:type="dxa"/>
            <w:gridSpan w:val="23"/>
            <w:tcBorders>
              <w:bottom w:val="single" w:sz="8" w:space="0" w:color="000000"/>
            </w:tcBorders>
            <w:shd w:val="clear" w:color="auto" w:fill="auto"/>
          </w:tcPr>
          <w:p w:rsidR="00086361" w:rsidRPr="00CF219E" w:rsidRDefault="00086361" w:rsidP="004A26F5">
            <w:pPr>
              <w:keepNext/>
              <w:snapToGrid w:val="0"/>
              <w:rPr>
                <w:rFonts w:ascii="Arial" w:hAnsi="Arial" w:cs="Arial"/>
                <w:sz w:val="18"/>
              </w:rPr>
            </w:pPr>
          </w:p>
        </w:tc>
        <w:tc>
          <w:tcPr>
            <w:tcW w:w="74" w:type="dxa"/>
            <w:tcBorders>
              <w:bottom w:val="single" w:sz="8" w:space="0" w:color="000000"/>
              <w:right w:val="single" w:sz="8" w:space="0" w:color="000000"/>
            </w:tcBorders>
            <w:shd w:val="clear" w:color="auto" w:fill="auto"/>
          </w:tcPr>
          <w:p w:rsidR="00086361" w:rsidRDefault="00086361" w:rsidP="004A26F5">
            <w:pPr>
              <w:keepNext/>
              <w:snapToGrid w:val="0"/>
              <w:rPr>
                <w:sz w:val="18"/>
              </w:rPr>
            </w:pPr>
          </w:p>
        </w:tc>
      </w:tr>
    </w:tbl>
    <w:p w:rsidR="00086361" w:rsidRPr="00636064" w:rsidRDefault="007E4ED4" w:rsidP="00086361">
      <w:pPr>
        <w:pStyle w:val="ASM-paragraphe"/>
        <w:spacing w:before="400" w:after="100"/>
        <w:rPr>
          <w:color w:val="auto"/>
        </w:rPr>
      </w:pPr>
      <w:r w:rsidRPr="00636064">
        <w:rPr>
          <w:color w:val="auto"/>
          <w:szCs w:val="22"/>
        </w:rPr>
        <w:fldChar w:fldCharType="begin">
          <w:ffData>
            <w:name w:val=""/>
            <w:enabled/>
            <w:calcOnExit w:val="0"/>
            <w:checkBox>
              <w:sizeAuto/>
              <w:default w:val="0"/>
            </w:checkBox>
          </w:ffData>
        </w:fldChar>
      </w:r>
      <w:r w:rsidRPr="00636064">
        <w:rPr>
          <w:color w:val="auto"/>
          <w:szCs w:val="22"/>
        </w:rPr>
        <w:instrText xml:space="preserve"> FORMCHECKBOX </w:instrText>
      </w:r>
      <w:r w:rsidR="006E6D04">
        <w:rPr>
          <w:color w:val="auto"/>
          <w:szCs w:val="22"/>
        </w:rPr>
      </w:r>
      <w:r w:rsidR="006E6D04">
        <w:rPr>
          <w:color w:val="auto"/>
          <w:szCs w:val="22"/>
        </w:rPr>
        <w:fldChar w:fldCharType="separate"/>
      </w:r>
      <w:r w:rsidRPr="00636064">
        <w:rPr>
          <w:color w:val="auto"/>
          <w:szCs w:val="22"/>
        </w:rPr>
        <w:fldChar w:fldCharType="end"/>
      </w:r>
      <w:r w:rsidR="00086361" w:rsidRPr="00636064">
        <w:rPr>
          <w:color w:val="auto"/>
          <w:sz w:val="18"/>
        </w:rPr>
        <w:t xml:space="preserve"> </w:t>
      </w:r>
      <w:r w:rsidR="00086361" w:rsidRPr="00636064">
        <w:rPr>
          <w:color w:val="auto"/>
        </w:rPr>
        <w:t>Nous soussignés,</w:t>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461B4C" w:rsidRPr="00636064" w:rsidTr="007E4ED4">
        <w:tc>
          <w:tcPr>
            <w:tcW w:w="9487" w:type="dxa"/>
            <w:gridSpan w:val="32"/>
            <w:tcBorders>
              <w:top w:val="single" w:sz="4" w:space="0" w:color="000000"/>
              <w:left w:val="single" w:sz="4" w:space="0" w:color="000000"/>
              <w:right w:val="single" w:sz="8" w:space="0" w:color="000000"/>
            </w:tcBorders>
            <w:shd w:val="clear" w:color="auto" w:fill="auto"/>
          </w:tcPr>
          <w:p w:rsidR="00086361" w:rsidRPr="00636064" w:rsidRDefault="00086361" w:rsidP="004A26F5">
            <w:pPr>
              <w:snapToGrid w:val="0"/>
              <w:jc w:val="center"/>
              <w:rPr>
                <w:rFonts w:ascii="Arial" w:hAnsi="Arial" w:cs="Arial"/>
                <w:b/>
              </w:rPr>
            </w:pPr>
            <w:r w:rsidRPr="00636064">
              <w:rPr>
                <w:rFonts w:ascii="Arial" w:hAnsi="Arial" w:cs="Arial"/>
                <w:b/>
              </w:rPr>
              <w:t>Cotraitant 1 Mandataire</w:t>
            </w:r>
          </w:p>
        </w:tc>
      </w:tr>
      <w:tr w:rsidR="00461B4C" w:rsidRPr="00636064" w:rsidTr="004A26F5">
        <w:trPr>
          <w:trHeight w:hRule="exact" w:val="60"/>
        </w:trPr>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2470" w:type="dxa"/>
            <w:gridSpan w:val="6"/>
            <w:tcBorders>
              <w:top w:val="single" w:sz="4" w:space="0" w:color="000000"/>
            </w:tcBorders>
            <w:shd w:val="clear" w:color="auto" w:fill="auto"/>
          </w:tcPr>
          <w:p w:rsidR="00086361" w:rsidRPr="00636064" w:rsidRDefault="00086361" w:rsidP="004A26F5">
            <w:pPr>
              <w:snapToGrid w:val="0"/>
              <w:rPr>
                <w:sz w:val="18"/>
              </w:rPr>
            </w:pPr>
          </w:p>
        </w:tc>
        <w:tc>
          <w:tcPr>
            <w:tcW w:w="6857" w:type="dxa"/>
            <w:gridSpan w:val="22"/>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086361" w:rsidRPr="00636064" w:rsidRDefault="00086361" w:rsidP="004A26F5">
            <w:pPr>
              <w:snapToGrid w:val="0"/>
              <w:rPr>
                <w:rFonts w:ascii="Arial" w:hAnsi="Arial" w:cs="Arial"/>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537" w:type="dxa"/>
            <w:gridSpan w:val="4"/>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45" w:type="dxa"/>
            <w:gridSpan w:val="7"/>
            <w:shd w:val="clear" w:color="auto" w:fill="auto"/>
          </w:tcPr>
          <w:p w:rsidR="00086361" w:rsidRPr="00636064" w:rsidRDefault="00086361" w:rsidP="004A26F5">
            <w:pPr>
              <w:snapToGrid w:val="0"/>
              <w:rPr>
                <w:rFonts w:ascii="Arial" w:hAnsi="Arial" w:cs="Arial"/>
                <w:sz w:val="18"/>
              </w:rPr>
            </w:pPr>
          </w:p>
        </w:tc>
        <w:tc>
          <w:tcPr>
            <w:tcW w:w="6505" w:type="dxa"/>
            <w:gridSpan w:val="22"/>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20"/>
              </w:rPr>
            </w:pPr>
          </w:p>
        </w:tc>
        <w:tc>
          <w:tcPr>
            <w:tcW w:w="9350" w:type="dxa"/>
            <w:gridSpan w:val="29"/>
            <w:tcBorders>
              <w:top w:val="single" w:sz="4" w:space="0" w:color="000000"/>
            </w:tcBorders>
            <w:shd w:val="clear" w:color="auto" w:fill="auto"/>
          </w:tcPr>
          <w:p w:rsidR="00086361" w:rsidRPr="00636064" w:rsidRDefault="00086361" w:rsidP="004A26F5">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Agissant en mon nom personnel ou sous le nom de</w:t>
            </w:r>
            <w:r w:rsidRPr="00636064">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20"/>
              </w:rPr>
            </w:pPr>
          </w:p>
        </w:tc>
      </w:tr>
      <w:tr w:rsidR="00461B4C" w:rsidRPr="00636064" w:rsidTr="004A26F5">
        <w:tc>
          <w:tcPr>
            <w:tcW w:w="68" w:type="dxa"/>
            <w:gridSpan w:val="2"/>
            <w:tcBorders>
              <w:left w:val="single" w:sz="4" w:space="0" w:color="000000"/>
            </w:tcBorders>
            <w:shd w:val="clear" w:color="auto" w:fill="auto"/>
          </w:tcPr>
          <w:p w:rsidR="00086361" w:rsidRPr="00636064"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111" w:type="dxa"/>
            <w:gridSpan w:val="2"/>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4186" w:type="dxa"/>
            <w:gridSpan w:val="13"/>
            <w:shd w:val="clear" w:color="auto" w:fill="auto"/>
          </w:tcPr>
          <w:p w:rsidR="00086361" w:rsidRPr="00636064" w:rsidRDefault="00086361" w:rsidP="004A26F5">
            <w:pPr>
              <w:snapToGrid w:val="0"/>
              <w:rPr>
                <w:rFonts w:ascii="Arial" w:hAnsi="Arial" w:cs="Arial"/>
                <w:sz w:val="18"/>
              </w:rPr>
            </w:pPr>
          </w:p>
        </w:tc>
        <w:tc>
          <w:tcPr>
            <w:tcW w:w="5164" w:type="dxa"/>
            <w:gridSpan w:val="16"/>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636064" w:rsidRDefault="00086361" w:rsidP="004A26F5">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3829" w:type="dxa"/>
            <w:gridSpan w:val="11"/>
            <w:shd w:val="clear" w:color="auto" w:fill="auto"/>
          </w:tcPr>
          <w:p w:rsidR="00086361" w:rsidRPr="00636064" w:rsidRDefault="00086361" w:rsidP="004A26F5">
            <w:pPr>
              <w:snapToGrid w:val="0"/>
              <w:rPr>
                <w:rFonts w:ascii="Arial" w:hAnsi="Arial" w:cs="Arial"/>
                <w:sz w:val="18"/>
              </w:rPr>
            </w:pPr>
          </w:p>
        </w:tc>
        <w:tc>
          <w:tcPr>
            <w:tcW w:w="5521" w:type="dxa"/>
            <w:gridSpan w:val="18"/>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407" w:type="dxa"/>
            <w:gridSpan w:val="5"/>
            <w:shd w:val="clear" w:color="auto" w:fill="auto"/>
          </w:tcPr>
          <w:p w:rsidR="00086361" w:rsidRPr="00636064" w:rsidRDefault="00086361" w:rsidP="004A26F5">
            <w:pPr>
              <w:snapToGrid w:val="0"/>
              <w:rPr>
                <w:rFonts w:ascii="Arial" w:hAnsi="Arial" w:cs="Arial"/>
                <w:sz w:val="18"/>
              </w:rPr>
            </w:pPr>
          </w:p>
        </w:tc>
        <w:tc>
          <w:tcPr>
            <w:tcW w:w="6943" w:type="dxa"/>
            <w:gridSpan w:val="24"/>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9350" w:type="dxa"/>
            <w:gridSpan w:val="29"/>
            <w:tcBorders>
              <w:top w:val="single" w:sz="4" w:space="0" w:color="000000"/>
            </w:tcBorders>
            <w:shd w:val="clear" w:color="auto" w:fill="auto"/>
          </w:tcPr>
          <w:p w:rsidR="00086361" w:rsidRPr="00636064" w:rsidRDefault="00086361" w:rsidP="004A26F5">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 xml:space="preserve">Agissant pour le nom et le compte de la Société : </w:t>
            </w:r>
            <w:r w:rsidRPr="00636064">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68" w:type="dxa"/>
            <w:gridSpan w:val="2"/>
            <w:tcBorders>
              <w:left w:val="single" w:sz="4" w:space="0" w:color="000000"/>
            </w:tcBorders>
            <w:shd w:val="clear" w:color="auto" w:fill="auto"/>
          </w:tcPr>
          <w:p w:rsidR="00086361" w:rsidRPr="00636064"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474" w:type="dxa"/>
            <w:gridSpan w:val="3"/>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474" w:type="dxa"/>
            <w:gridSpan w:val="3"/>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4186" w:type="dxa"/>
            <w:gridSpan w:val="13"/>
            <w:shd w:val="clear" w:color="auto" w:fill="auto"/>
          </w:tcPr>
          <w:p w:rsidR="00086361" w:rsidRPr="00636064" w:rsidRDefault="00086361" w:rsidP="004A26F5">
            <w:pPr>
              <w:snapToGrid w:val="0"/>
              <w:rPr>
                <w:rFonts w:ascii="Arial" w:hAnsi="Arial" w:cs="Arial"/>
                <w:sz w:val="18"/>
              </w:rPr>
            </w:pPr>
          </w:p>
        </w:tc>
        <w:tc>
          <w:tcPr>
            <w:tcW w:w="5164" w:type="dxa"/>
            <w:gridSpan w:val="16"/>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636064" w:rsidRDefault="00086361" w:rsidP="004A26F5">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3829" w:type="dxa"/>
            <w:gridSpan w:val="11"/>
            <w:shd w:val="clear" w:color="auto" w:fill="auto"/>
          </w:tcPr>
          <w:p w:rsidR="00086361" w:rsidRPr="00636064" w:rsidRDefault="00086361" w:rsidP="004A26F5">
            <w:pPr>
              <w:snapToGrid w:val="0"/>
              <w:rPr>
                <w:rFonts w:ascii="Arial" w:hAnsi="Arial" w:cs="Arial"/>
                <w:sz w:val="18"/>
              </w:rPr>
            </w:pPr>
          </w:p>
        </w:tc>
        <w:tc>
          <w:tcPr>
            <w:tcW w:w="5521" w:type="dxa"/>
            <w:gridSpan w:val="18"/>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2886" w:type="dxa"/>
            <w:gridSpan w:val="8"/>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3238" w:type="dxa"/>
            <w:gridSpan w:val="9"/>
            <w:shd w:val="clear" w:color="auto" w:fill="auto"/>
          </w:tcPr>
          <w:p w:rsidR="00086361" w:rsidRPr="00636064" w:rsidRDefault="00086361" w:rsidP="004A26F5">
            <w:pPr>
              <w:snapToGrid w:val="0"/>
              <w:spacing w:before="40"/>
              <w:rPr>
                <w:rFonts w:ascii="Arial" w:hAnsi="Arial" w:cs="Arial"/>
                <w:sz w:val="18"/>
              </w:rPr>
            </w:pPr>
            <w:r w:rsidRPr="00636064">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keepNext/>
              <w:snapToGrid w:val="0"/>
              <w:rPr>
                <w:sz w:val="18"/>
              </w:rPr>
            </w:pPr>
          </w:p>
        </w:tc>
        <w:tc>
          <w:tcPr>
            <w:tcW w:w="2845" w:type="dxa"/>
            <w:gridSpan w:val="7"/>
            <w:shd w:val="clear" w:color="auto" w:fill="auto"/>
          </w:tcPr>
          <w:p w:rsidR="00086361" w:rsidRPr="00636064" w:rsidRDefault="00086361" w:rsidP="004A26F5">
            <w:pPr>
              <w:keepNext/>
              <w:snapToGrid w:val="0"/>
              <w:rPr>
                <w:sz w:val="18"/>
              </w:rPr>
            </w:pPr>
          </w:p>
        </w:tc>
        <w:tc>
          <w:tcPr>
            <w:tcW w:w="6505" w:type="dxa"/>
            <w:gridSpan w:val="22"/>
            <w:shd w:val="clear" w:color="auto" w:fill="auto"/>
          </w:tcPr>
          <w:p w:rsidR="00086361" w:rsidRPr="00636064" w:rsidRDefault="00086361" w:rsidP="004A26F5">
            <w:pPr>
              <w:keepNext/>
              <w:snapToGrid w:val="0"/>
              <w:rPr>
                <w:sz w:val="18"/>
              </w:rPr>
            </w:pPr>
          </w:p>
        </w:tc>
        <w:tc>
          <w:tcPr>
            <w:tcW w:w="114" w:type="dxa"/>
            <w:gridSpan w:val="2"/>
            <w:tcBorders>
              <w:right w:val="single" w:sz="8" w:space="0" w:color="000000"/>
            </w:tcBorders>
            <w:shd w:val="clear" w:color="auto" w:fill="auto"/>
          </w:tcPr>
          <w:p w:rsidR="00086361" w:rsidRPr="00636064" w:rsidRDefault="00086361" w:rsidP="004A26F5">
            <w:pPr>
              <w:keepNext/>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rFonts w:ascii="Arial" w:hAnsi="Arial" w:cs="Arial"/>
                <w:sz w:val="18"/>
              </w:rPr>
            </w:pPr>
          </w:p>
        </w:tc>
        <w:tc>
          <w:tcPr>
            <w:tcW w:w="6793" w:type="dxa"/>
            <w:gridSpan w:val="22"/>
            <w:shd w:val="clear" w:color="auto" w:fill="auto"/>
          </w:tcPr>
          <w:p w:rsidR="00086361" w:rsidRPr="00636064" w:rsidRDefault="00086361" w:rsidP="004A26F5">
            <w:pPr>
              <w:snapToGrid w:val="0"/>
              <w:spacing w:before="40"/>
              <w:rPr>
                <w:rFonts w:ascii="Arial" w:hAnsi="Arial" w:cs="Arial"/>
              </w:rPr>
            </w:pPr>
            <w:r w:rsidRPr="00636064">
              <w:rPr>
                <w:rFonts w:ascii="Arial" w:hAnsi="Arial" w:cs="Arial"/>
                <w:sz w:val="18"/>
              </w:rPr>
              <w:t xml:space="preserve">N° d'inscription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répertoire des métiers </w:t>
            </w:r>
            <w:r w:rsidRPr="00636064">
              <w:rPr>
                <w:rFonts w:ascii="Arial" w:hAnsi="Arial" w:cs="Arial"/>
                <w:b/>
                <w:sz w:val="18"/>
              </w:rPr>
              <w:t>ou</w:t>
            </w:r>
            <w:r w:rsidRPr="00636064">
              <w:rPr>
                <w:rFonts w:ascii="Arial" w:hAnsi="Arial" w:cs="Arial"/>
                <w:sz w:val="18"/>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086361" w:rsidRPr="00636064" w:rsidTr="004A26F5">
        <w:trPr>
          <w:trHeight w:hRule="exact" w:val="60"/>
        </w:trPr>
        <w:tc>
          <w:tcPr>
            <w:tcW w:w="23" w:type="dxa"/>
            <w:tcBorders>
              <w:left w:val="single" w:sz="4" w:space="0" w:color="000000"/>
              <w:bottom w:val="single" w:sz="8" w:space="0" w:color="000000"/>
            </w:tcBorders>
            <w:shd w:val="clear" w:color="auto" w:fill="auto"/>
          </w:tcPr>
          <w:p w:rsidR="00086361" w:rsidRPr="00636064" w:rsidRDefault="00086361" w:rsidP="004A26F5">
            <w:pPr>
              <w:snapToGrid w:val="0"/>
              <w:rPr>
                <w:sz w:val="18"/>
              </w:rPr>
            </w:pPr>
          </w:p>
        </w:tc>
        <w:tc>
          <w:tcPr>
            <w:tcW w:w="2845" w:type="dxa"/>
            <w:gridSpan w:val="7"/>
            <w:tcBorders>
              <w:bottom w:val="single" w:sz="8" w:space="0" w:color="000000"/>
            </w:tcBorders>
            <w:shd w:val="clear" w:color="auto" w:fill="auto"/>
          </w:tcPr>
          <w:p w:rsidR="00086361" w:rsidRPr="00636064" w:rsidRDefault="00086361" w:rsidP="004A26F5">
            <w:pPr>
              <w:keepNext/>
              <w:snapToGrid w:val="0"/>
              <w:rPr>
                <w:sz w:val="18"/>
              </w:rPr>
            </w:pPr>
          </w:p>
        </w:tc>
        <w:tc>
          <w:tcPr>
            <w:tcW w:w="6545" w:type="dxa"/>
            <w:gridSpan w:val="23"/>
            <w:tcBorders>
              <w:bottom w:val="single" w:sz="8" w:space="0" w:color="000000"/>
            </w:tcBorders>
            <w:shd w:val="clear" w:color="auto" w:fill="auto"/>
          </w:tcPr>
          <w:p w:rsidR="00086361" w:rsidRPr="00636064" w:rsidRDefault="00086361" w:rsidP="004A26F5">
            <w:pPr>
              <w:keepNext/>
              <w:snapToGrid w:val="0"/>
              <w:rPr>
                <w:sz w:val="18"/>
              </w:rPr>
            </w:pPr>
          </w:p>
        </w:tc>
        <w:tc>
          <w:tcPr>
            <w:tcW w:w="74" w:type="dxa"/>
            <w:tcBorders>
              <w:bottom w:val="single" w:sz="8" w:space="0" w:color="000000"/>
              <w:right w:val="single" w:sz="8" w:space="0" w:color="000000"/>
            </w:tcBorders>
            <w:shd w:val="clear" w:color="auto" w:fill="auto"/>
          </w:tcPr>
          <w:p w:rsidR="00086361" w:rsidRPr="00636064" w:rsidRDefault="00086361" w:rsidP="004A26F5">
            <w:pPr>
              <w:keepNext/>
              <w:snapToGrid w:val="0"/>
              <w:rPr>
                <w:sz w:val="18"/>
              </w:rPr>
            </w:pPr>
          </w:p>
        </w:tc>
      </w:tr>
    </w:tbl>
    <w:p w:rsidR="00086361" w:rsidRPr="00636064" w:rsidRDefault="00086361" w:rsidP="00086361">
      <w:pPr>
        <w:pStyle w:val="ASM-texte"/>
      </w:pPr>
    </w:p>
    <w:p w:rsidR="00305981" w:rsidRPr="00636064" w:rsidRDefault="00305981" w:rsidP="00086361">
      <w:pPr>
        <w:pStyle w:val="ASM-texte"/>
      </w:pPr>
    </w:p>
    <w:p w:rsidR="00305981" w:rsidRPr="00636064" w:rsidRDefault="00305981" w:rsidP="00086361">
      <w:pPr>
        <w:pStyle w:val="ASM-texte"/>
      </w:pPr>
    </w:p>
    <w:p w:rsidR="00305981" w:rsidRPr="00636064" w:rsidRDefault="00305981" w:rsidP="00086361">
      <w:pPr>
        <w:pStyle w:val="ASM-texte"/>
      </w:pPr>
    </w:p>
    <w:p w:rsidR="00305981" w:rsidRPr="00636064" w:rsidRDefault="00305981" w:rsidP="00086361">
      <w:pPr>
        <w:pStyle w:val="ASM-texte"/>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461B4C" w:rsidRPr="00636064" w:rsidTr="007E4ED4">
        <w:tc>
          <w:tcPr>
            <w:tcW w:w="9487" w:type="dxa"/>
            <w:gridSpan w:val="32"/>
            <w:tcBorders>
              <w:top w:val="single" w:sz="4" w:space="0" w:color="000000"/>
              <w:left w:val="single" w:sz="4" w:space="0" w:color="000000"/>
              <w:right w:val="single" w:sz="8" w:space="0" w:color="000000"/>
            </w:tcBorders>
            <w:shd w:val="clear" w:color="auto" w:fill="auto"/>
          </w:tcPr>
          <w:p w:rsidR="00086361" w:rsidRPr="00636064" w:rsidRDefault="00086361" w:rsidP="004A26F5">
            <w:pPr>
              <w:snapToGrid w:val="0"/>
              <w:jc w:val="center"/>
              <w:rPr>
                <w:rFonts w:ascii="Arial" w:hAnsi="Arial" w:cs="Arial"/>
                <w:b/>
              </w:rPr>
            </w:pPr>
            <w:r w:rsidRPr="00636064">
              <w:rPr>
                <w:rFonts w:ascii="Arial" w:hAnsi="Arial" w:cs="Arial"/>
                <w:b/>
              </w:rPr>
              <w:lastRenderedPageBreak/>
              <w:t>Cotraitant 2</w:t>
            </w:r>
          </w:p>
        </w:tc>
      </w:tr>
      <w:tr w:rsidR="00461B4C" w:rsidRPr="00636064" w:rsidTr="004A26F5">
        <w:trPr>
          <w:trHeight w:hRule="exact" w:val="60"/>
        </w:trPr>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2470" w:type="dxa"/>
            <w:gridSpan w:val="6"/>
            <w:tcBorders>
              <w:top w:val="single" w:sz="4" w:space="0" w:color="000000"/>
            </w:tcBorders>
            <w:shd w:val="clear" w:color="auto" w:fill="auto"/>
          </w:tcPr>
          <w:p w:rsidR="00086361" w:rsidRPr="00636064" w:rsidRDefault="00086361" w:rsidP="004A26F5">
            <w:pPr>
              <w:snapToGrid w:val="0"/>
              <w:rPr>
                <w:sz w:val="18"/>
              </w:rPr>
            </w:pPr>
          </w:p>
        </w:tc>
        <w:tc>
          <w:tcPr>
            <w:tcW w:w="6857" w:type="dxa"/>
            <w:gridSpan w:val="22"/>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086361" w:rsidRPr="00636064" w:rsidRDefault="00086361" w:rsidP="004A26F5">
            <w:pPr>
              <w:snapToGrid w:val="0"/>
              <w:rPr>
                <w:rFonts w:ascii="Arial" w:hAnsi="Arial" w:cs="Arial"/>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537" w:type="dxa"/>
            <w:gridSpan w:val="4"/>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45" w:type="dxa"/>
            <w:gridSpan w:val="7"/>
            <w:shd w:val="clear" w:color="auto" w:fill="auto"/>
          </w:tcPr>
          <w:p w:rsidR="00086361" w:rsidRPr="00636064" w:rsidRDefault="00086361" w:rsidP="004A26F5">
            <w:pPr>
              <w:snapToGrid w:val="0"/>
              <w:rPr>
                <w:rFonts w:ascii="Arial" w:hAnsi="Arial" w:cs="Arial"/>
                <w:sz w:val="18"/>
              </w:rPr>
            </w:pPr>
          </w:p>
        </w:tc>
        <w:tc>
          <w:tcPr>
            <w:tcW w:w="6505" w:type="dxa"/>
            <w:gridSpan w:val="22"/>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20"/>
              </w:rPr>
            </w:pPr>
          </w:p>
        </w:tc>
        <w:tc>
          <w:tcPr>
            <w:tcW w:w="9350" w:type="dxa"/>
            <w:gridSpan w:val="29"/>
            <w:tcBorders>
              <w:top w:val="single" w:sz="4" w:space="0" w:color="000000"/>
            </w:tcBorders>
            <w:shd w:val="clear" w:color="auto" w:fill="auto"/>
          </w:tcPr>
          <w:p w:rsidR="00086361" w:rsidRPr="00636064" w:rsidRDefault="00086361" w:rsidP="004A26F5">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Agissant en mon nom personnel ou sous le nom de</w:t>
            </w:r>
            <w:r w:rsidRPr="00636064">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20"/>
              </w:rPr>
            </w:pPr>
          </w:p>
        </w:tc>
      </w:tr>
      <w:tr w:rsidR="00461B4C" w:rsidRPr="00636064" w:rsidTr="004A26F5">
        <w:tc>
          <w:tcPr>
            <w:tcW w:w="68" w:type="dxa"/>
            <w:gridSpan w:val="2"/>
            <w:tcBorders>
              <w:left w:val="single" w:sz="4" w:space="0" w:color="000000"/>
            </w:tcBorders>
            <w:shd w:val="clear" w:color="auto" w:fill="auto"/>
          </w:tcPr>
          <w:p w:rsidR="00086361" w:rsidRPr="00636064"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111" w:type="dxa"/>
            <w:gridSpan w:val="2"/>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4186" w:type="dxa"/>
            <w:gridSpan w:val="13"/>
            <w:shd w:val="clear" w:color="auto" w:fill="auto"/>
          </w:tcPr>
          <w:p w:rsidR="00086361" w:rsidRPr="00636064" w:rsidRDefault="00086361" w:rsidP="004A26F5">
            <w:pPr>
              <w:snapToGrid w:val="0"/>
              <w:rPr>
                <w:rFonts w:ascii="Arial" w:hAnsi="Arial" w:cs="Arial"/>
                <w:sz w:val="18"/>
              </w:rPr>
            </w:pPr>
          </w:p>
        </w:tc>
        <w:tc>
          <w:tcPr>
            <w:tcW w:w="5164" w:type="dxa"/>
            <w:gridSpan w:val="16"/>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636064" w:rsidRDefault="00086361" w:rsidP="004A26F5">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3829" w:type="dxa"/>
            <w:gridSpan w:val="11"/>
            <w:shd w:val="clear" w:color="auto" w:fill="auto"/>
          </w:tcPr>
          <w:p w:rsidR="00086361" w:rsidRPr="00636064" w:rsidRDefault="00086361" w:rsidP="004A26F5">
            <w:pPr>
              <w:snapToGrid w:val="0"/>
              <w:rPr>
                <w:rFonts w:ascii="Arial" w:hAnsi="Arial" w:cs="Arial"/>
                <w:sz w:val="18"/>
              </w:rPr>
            </w:pPr>
          </w:p>
        </w:tc>
        <w:tc>
          <w:tcPr>
            <w:tcW w:w="5521" w:type="dxa"/>
            <w:gridSpan w:val="18"/>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407" w:type="dxa"/>
            <w:gridSpan w:val="5"/>
            <w:shd w:val="clear" w:color="auto" w:fill="auto"/>
          </w:tcPr>
          <w:p w:rsidR="00086361" w:rsidRPr="00636064" w:rsidRDefault="00086361" w:rsidP="004A26F5">
            <w:pPr>
              <w:snapToGrid w:val="0"/>
              <w:rPr>
                <w:rFonts w:ascii="Arial" w:hAnsi="Arial" w:cs="Arial"/>
                <w:sz w:val="18"/>
              </w:rPr>
            </w:pPr>
          </w:p>
        </w:tc>
        <w:tc>
          <w:tcPr>
            <w:tcW w:w="6943" w:type="dxa"/>
            <w:gridSpan w:val="24"/>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9350" w:type="dxa"/>
            <w:gridSpan w:val="29"/>
            <w:tcBorders>
              <w:top w:val="single" w:sz="4" w:space="0" w:color="000000"/>
            </w:tcBorders>
            <w:shd w:val="clear" w:color="auto" w:fill="auto"/>
          </w:tcPr>
          <w:p w:rsidR="00086361" w:rsidRPr="00636064" w:rsidRDefault="00086361" w:rsidP="004A26F5">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 xml:space="preserve">Agissant pour le nom et le compte de la Société : </w:t>
            </w:r>
            <w:r w:rsidRPr="00636064">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68" w:type="dxa"/>
            <w:gridSpan w:val="2"/>
            <w:tcBorders>
              <w:left w:val="single" w:sz="4" w:space="0" w:color="000000"/>
            </w:tcBorders>
            <w:shd w:val="clear" w:color="auto" w:fill="auto"/>
          </w:tcPr>
          <w:p w:rsidR="00086361" w:rsidRPr="00636064" w:rsidRDefault="00086361" w:rsidP="004A26F5">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474" w:type="dxa"/>
            <w:gridSpan w:val="3"/>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1474" w:type="dxa"/>
            <w:gridSpan w:val="3"/>
            <w:shd w:val="clear" w:color="auto" w:fill="auto"/>
          </w:tcPr>
          <w:p w:rsidR="00086361" w:rsidRPr="00636064" w:rsidRDefault="00086361" w:rsidP="004A26F5">
            <w:pPr>
              <w:snapToGrid w:val="0"/>
              <w:rPr>
                <w:rFonts w:ascii="Arial" w:hAnsi="Arial" w:cs="Arial"/>
                <w:sz w:val="18"/>
              </w:rPr>
            </w:pPr>
            <w:r w:rsidRPr="00636064">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rPr>
                <w:rFonts w:ascii="Arial" w:hAnsi="Arial" w:cs="Arial"/>
                <w:sz w:val="18"/>
              </w:rPr>
            </w:pPr>
          </w:p>
          <w:p w:rsidR="00086361" w:rsidRPr="00636064" w:rsidRDefault="00086361" w:rsidP="004A26F5">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4186" w:type="dxa"/>
            <w:gridSpan w:val="13"/>
            <w:shd w:val="clear" w:color="auto" w:fill="auto"/>
          </w:tcPr>
          <w:p w:rsidR="00086361" w:rsidRPr="00636064" w:rsidRDefault="00086361" w:rsidP="004A26F5">
            <w:pPr>
              <w:snapToGrid w:val="0"/>
              <w:rPr>
                <w:rFonts w:ascii="Arial" w:hAnsi="Arial" w:cs="Arial"/>
                <w:sz w:val="18"/>
              </w:rPr>
            </w:pPr>
          </w:p>
        </w:tc>
        <w:tc>
          <w:tcPr>
            <w:tcW w:w="5164" w:type="dxa"/>
            <w:gridSpan w:val="16"/>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086361" w:rsidRPr="00636064" w:rsidRDefault="00086361" w:rsidP="004A26F5">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3829" w:type="dxa"/>
            <w:gridSpan w:val="11"/>
            <w:shd w:val="clear" w:color="auto" w:fill="auto"/>
          </w:tcPr>
          <w:p w:rsidR="00086361" w:rsidRPr="00636064" w:rsidRDefault="00086361" w:rsidP="004A26F5">
            <w:pPr>
              <w:snapToGrid w:val="0"/>
              <w:rPr>
                <w:rFonts w:ascii="Arial" w:hAnsi="Arial" w:cs="Arial"/>
                <w:sz w:val="18"/>
              </w:rPr>
            </w:pPr>
          </w:p>
        </w:tc>
        <w:tc>
          <w:tcPr>
            <w:tcW w:w="5521" w:type="dxa"/>
            <w:gridSpan w:val="18"/>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1111" w:type="dxa"/>
            <w:gridSpan w:val="2"/>
            <w:shd w:val="clear" w:color="auto" w:fill="auto"/>
          </w:tcPr>
          <w:p w:rsidR="00086361" w:rsidRPr="00636064" w:rsidRDefault="00086361" w:rsidP="004A26F5">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snapToGrid w:val="0"/>
              <w:rPr>
                <w:sz w:val="18"/>
              </w:rPr>
            </w:pPr>
          </w:p>
        </w:tc>
        <w:tc>
          <w:tcPr>
            <w:tcW w:w="2886" w:type="dxa"/>
            <w:gridSpan w:val="8"/>
            <w:shd w:val="clear" w:color="auto" w:fill="auto"/>
          </w:tcPr>
          <w:p w:rsidR="00086361" w:rsidRPr="00636064" w:rsidRDefault="00086361" w:rsidP="004A26F5">
            <w:pPr>
              <w:snapToGrid w:val="0"/>
              <w:rPr>
                <w:rFonts w:ascii="Arial" w:hAnsi="Arial" w:cs="Arial"/>
                <w:sz w:val="18"/>
              </w:rPr>
            </w:pPr>
          </w:p>
        </w:tc>
        <w:tc>
          <w:tcPr>
            <w:tcW w:w="6464" w:type="dxa"/>
            <w:gridSpan w:val="21"/>
            <w:shd w:val="clear" w:color="auto" w:fill="auto"/>
          </w:tcPr>
          <w:p w:rsidR="00086361" w:rsidRPr="00636064" w:rsidRDefault="00086361" w:rsidP="004A26F5">
            <w:pPr>
              <w:snapToGrid w:val="0"/>
              <w:rPr>
                <w:rFonts w:ascii="Arial" w:hAnsi="Arial" w:cs="Arial"/>
                <w:sz w:val="18"/>
              </w:rPr>
            </w:pPr>
          </w:p>
        </w:tc>
        <w:tc>
          <w:tcPr>
            <w:tcW w:w="114" w:type="dxa"/>
            <w:gridSpan w:val="2"/>
            <w:tcBorders>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rPr>
          <w:trHeight w:hRule="exact" w:val="60"/>
        </w:trPr>
        <w:tc>
          <w:tcPr>
            <w:tcW w:w="23" w:type="dxa"/>
            <w:tcBorders>
              <w:top w:val="single" w:sz="4" w:space="0" w:color="000000"/>
              <w:left w:val="single" w:sz="4" w:space="0" w:color="000000"/>
            </w:tcBorders>
            <w:shd w:val="clear" w:color="auto" w:fill="auto"/>
          </w:tcPr>
          <w:p w:rsidR="00086361" w:rsidRPr="00636064" w:rsidRDefault="00086361" w:rsidP="004A26F5">
            <w:pPr>
              <w:snapToGrid w:val="0"/>
              <w:rPr>
                <w:sz w:val="18"/>
              </w:rPr>
            </w:pPr>
          </w:p>
        </w:tc>
        <w:tc>
          <w:tcPr>
            <w:tcW w:w="2886" w:type="dxa"/>
            <w:gridSpan w:val="8"/>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6464" w:type="dxa"/>
            <w:gridSpan w:val="21"/>
            <w:tcBorders>
              <w:top w:val="single" w:sz="4" w:space="0" w:color="000000"/>
            </w:tcBorders>
            <w:shd w:val="clear" w:color="auto" w:fill="auto"/>
          </w:tcPr>
          <w:p w:rsidR="00086361" w:rsidRPr="00636064" w:rsidRDefault="00086361" w:rsidP="004A26F5">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086361" w:rsidRPr="00636064" w:rsidRDefault="00086361" w:rsidP="004A26F5">
            <w:pPr>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sz w:val="18"/>
              </w:rPr>
            </w:pPr>
          </w:p>
        </w:tc>
        <w:tc>
          <w:tcPr>
            <w:tcW w:w="3238" w:type="dxa"/>
            <w:gridSpan w:val="9"/>
            <w:shd w:val="clear" w:color="auto" w:fill="auto"/>
          </w:tcPr>
          <w:p w:rsidR="00086361" w:rsidRPr="00636064" w:rsidRDefault="00086361" w:rsidP="004A26F5">
            <w:pPr>
              <w:snapToGrid w:val="0"/>
              <w:spacing w:before="40"/>
              <w:rPr>
                <w:rFonts w:ascii="Arial" w:hAnsi="Arial" w:cs="Arial"/>
                <w:sz w:val="18"/>
              </w:rPr>
            </w:pPr>
            <w:r w:rsidRPr="00636064">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461B4C" w:rsidRPr="00636064" w:rsidTr="004A26F5">
        <w:trPr>
          <w:trHeight w:hRule="exact" w:val="60"/>
        </w:trPr>
        <w:tc>
          <w:tcPr>
            <w:tcW w:w="23" w:type="dxa"/>
            <w:tcBorders>
              <w:left w:val="single" w:sz="4" w:space="0" w:color="000000"/>
            </w:tcBorders>
            <w:shd w:val="clear" w:color="auto" w:fill="auto"/>
          </w:tcPr>
          <w:p w:rsidR="00086361" w:rsidRPr="00636064" w:rsidRDefault="00086361" w:rsidP="004A26F5">
            <w:pPr>
              <w:keepNext/>
              <w:snapToGrid w:val="0"/>
              <w:rPr>
                <w:sz w:val="18"/>
              </w:rPr>
            </w:pPr>
          </w:p>
        </w:tc>
        <w:tc>
          <w:tcPr>
            <w:tcW w:w="2845" w:type="dxa"/>
            <w:gridSpan w:val="7"/>
            <w:shd w:val="clear" w:color="auto" w:fill="auto"/>
          </w:tcPr>
          <w:p w:rsidR="00086361" w:rsidRPr="00636064" w:rsidRDefault="00086361" w:rsidP="004A26F5">
            <w:pPr>
              <w:keepNext/>
              <w:snapToGrid w:val="0"/>
              <w:rPr>
                <w:sz w:val="18"/>
              </w:rPr>
            </w:pPr>
          </w:p>
        </w:tc>
        <w:tc>
          <w:tcPr>
            <w:tcW w:w="6505" w:type="dxa"/>
            <w:gridSpan w:val="22"/>
            <w:shd w:val="clear" w:color="auto" w:fill="auto"/>
          </w:tcPr>
          <w:p w:rsidR="00086361" w:rsidRPr="00636064" w:rsidRDefault="00086361" w:rsidP="004A26F5">
            <w:pPr>
              <w:keepNext/>
              <w:snapToGrid w:val="0"/>
              <w:rPr>
                <w:sz w:val="18"/>
              </w:rPr>
            </w:pPr>
          </w:p>
        </w:tc>
        <w:tc>
          <w:tcPr>
            <w:tcW w:w="114" w:type="dxa"/>
            <w:gridSpan w:val="2"/>
            <w:tcBorders>
              <w:right w:val="single" w:sz="8" w:space="0" w:color="000000"/>
            </w:tcBorders>
            <w:shd w:val="clear" w:color="auto" w:fill="auto"/>
          </w:tcPr>
          <w:p w:rsidR="00086361" w:rsidRPr="00636064" w:rsidRDefault="00086361" w:rsidP="004A26F5">
            <w:pPr>
              <w:keepNext/>
              <w:snapToGrid w:val="0"/>
              <w:rPr>
                <w:sz w:val="18"/>
              </w:rPr>
            </w:pPr>
          </w:p>
        </w:tc>
      </w:tr>
      <w:tr w:rsidR="00461B4C" w:rsidRPr="00636064" w:rsidTr="004A26F5">
        <w:tc>
          <w:tcPr>
            <w:tcW w:w="23" w:type="dxa"/>
            <w:tcBorders>
              <w:left w:val="single" w:sz="4" w:space="0" w:color="000000"/>
            </w:tcBorders>
            <w:shd w:val="clear" w:color="auto" w:fill="auto"/>
          </w:tcPr>
          <w:p w:rsidR="00086361" w:rsidRPr="00636064" w:rsidRDefault="00086361" w:rsidP="004A26F5">
            <w:pPr>
              <w:snapToGrid w:val="0"/>
              <w:spacing w:before="20"/>
              <w:rPr>
                <w:rFonts w:ascii="Arial" w:hAnsi="Arial" w:cs="Arial"/>
                <w:sz w:val="18"/>
              </w:rPr>
            </w:pPr>
          </w:p>
        </w:tc>
        <w:tc>
          <w:tcPr>
            <w:tcW w:w="6793" w:type="dxa"/>
            <w:gridSpan w:val="22"/>
            <w:shd w:val="clear" w:color="auto" w:fill="auto"/>
          </w:tcPr>
          <w:p w:rsidR="00086361" w:rsidRPr="00636064" w:rsidRDefault="00086361" w:rsidP="004A26F5">
            <w:pPr>
              <w:snapToGrid w:val="0"/>
              <w:spacing w:before="40"/>
              <w:rPr>
                <w:rFonts w:ascii="Arial" w:hAnsi="Arial" w:cs="Arial"/>
              </w:rPr>
            </w:pPr>
            <w:r w:rsidRPr="00636064">
              <w:rPr>
                <w:rFonts w:ascii="Arial" w:hAnsi="Arial" w:cs="Arial"/>
                <w:sz w:val="18"/>
              </w:rPr>
              <w:t xml:space="preserve">N° d'inscription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répertoire des métiers </w:t>
            </w:r>
            <w:r w:rsidRPr="00636064">
              <w:rPr>
                <w:rFonts w:ascii="Arial" w:hAnsi="Arial" w:cs="Arial"/>
                <w:b/>
                <w:sz w:val="18"/>
              </w:rPr>
              <w:t>ou</w:t>
            </w:r>
            <w:r w:rsidRPr="00636064">
              <w:rPr>
                <w:rFonts w:ascii="Arial" w:hAnsi="Arial" w:cs="Arial"/>
                <w:sz w:val="18"/>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086361" w:rsidRPr="00636064" w:rsidRDefault="00086361" w:rsidP="004A26F5">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086361" w:rsidRPr="00636064" w:rsidRDefault="00086361" w:rsidP="004A26F5">
            <w:pPr>
              <w:snapToGrid w:val="0"/>
              <w:spacing w:before="20"/>
              <w:rPr>
                <w:sz w:val="18"/>
              </w:rPr>
            </w:pPr>
          </w:p>
        </w:tc>
      </w:tr>
      <w:tr w:rsidR="00086361" w:rsidRPr="00636064" w:rsidTr="004A26F5">
        <w:trPr>
          <w:trHeight w:hRule="exact" w:val="60"/>
        </w:trPr>
        <w:tc>
          <w:tcPr>
            <w:tcW w:w="23" w:type="dxa"/>
            <w:tcBorders>
              <w:left w:val="single" w:sz="4" w:space="0" w:color="000000"/>
              <w:bottom w:val="single" w:sz="8" w:space="0" w:color="000000"/>
            </w:tcBorders>
            <w:shd w:val="clear" w:color="auto" w:fill="auto"/>
          </w:tcPr>
          <w:p w:rsidR="00086361" w:rsidRPr="00636064" w:rsidRDefault="00086361" w:rsidP="004A26F5">
            <w:pPr>
              <w:snapToGrid w:val="0"/>
              <w:rPr>
                <w:sz w:val="18"/>
              </w:rPr>
            </w:pPr>
          </w:p>
        </w:tc>
        <w:tc>
          <w:tcPr>
            <w:tcW w:w="2845" w:type="dxa"/>
            <w:gridSpan w:val="7"/>
            <w:tcBorders>
              <w:bottom w:val="single" w:sz="8" w:space="0" w:color="000000"/>
            </w:tcBorders>
            <w:shd w:val="clear" w:color="auto" w:fill="auto"/>
          </w:tcPr>
          <w:p w:rsidR="00086361" w:rsidRPr="00636064" w:rsidRDefault="00086361" w:rsidP="004A26F5">
            <w:pPr>
              <w:keepNext/>
              <w:snapToGrid w:val="0"/>
              <w:rPr>
                <w:sz w:val="18"/>
              </w:rPr>
            </w:pPr>
          </w:p>
        </w:tc>
        <w:tc>
          <w:tcPr>
            <w:tcW w:w="6545" w:type="dxa"/>
            <w:gridSpan w:val="23"/>
            <w:tcBorders>
              <w:bottom w:val="single" w:sz="8" w:space="0" w:color="000000"/>
            </w:tcBorders>
            <w:shd w:val="clear" w:color="auto" w:fill="auto"/>
          </w:tcPr>
          <w:p w:rsidR="00086361" w:rsidRPr="00636064" w:rsidRDefault="00086361" w:rsidP="004A26F5">
            <w:pPr>
              <w:keepNext/>
              <w:snapToGrid w:val="0"/>
              <w:rPr>
                <w:sz w:val="18"/>
              </w:rPr>
            </w:pPr>
          </w:p>
        </w:tc>
        <w:tc>
          <w:tcPr>
            <w:tcW w:w="74" w:type="dxa"/>
            <w:tcBorders>
              <w:bottom w:val="single" w:sz="8" w:space="0" w:color="000000"/>
              <w:right w:val="single" w:sz="8" w:space="0" w:color="000000"/>
            </w:tcBorders>
            <w:shd w:val="clear" w:color="auto" w:fill="auto"/>
          </w:tcPr>
          <w:p w:rsidR="00086361" w:rsidRPr="00636064" w:rsidRDefault="00086361" w:rsidP="004A26F5">
            <w:pPr>
              <w:keepNext/>
              <w:snapToGrid w:val="0"/>
              <w:rPr>
                <w:sz w:val="18"/>
              </w:rPr>
            </w:pPr>
          </w:p>
        </w:tc>
      </w:tr>
    </w:tbl>
    <w:p w:rsidR="00086361" w:rsidRDefault="00086361" w:rsidP="00086361">
      <w:pPr>
        <w:pStyle w:val="ASM-paragraphe"/>
        <w:rPr>
          <w:color w:val="auto"/>
        </w:rPr>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C94C3A" w:rsidRPr="00636064" w:rsidTr="00C94C3A">
        <w:tc>
          <w:tcPr>
            <w:tcW w:w="9487" w:type="dxa"/>
            <w:gridSpan w:val="32"/>
            <w:tcBorders>
              <w:top w:val="single" w:sz="4" w:space="0" w:color="000000"/>
              <w:left w:val="single" w:sz="4" w:space="0" w:color="000000"/>
              <w:right w:val="single" w:sz="8" w:space="0" w:color="000000"/>
            </w:tcBorders>
            <w:shd w:val="clear" w:color="auto" w:fill="auto"/>
          </w:tcPr>
          <w:p w:rsidR="00C94C3A" w:rsidRPr="00636064" w:rsidRDefault="00C94C3A" w:rsidP="00C94C3A">
            <w:pPr>
              <w:snapToGrid w:val="0"/>
              <w:jc w:val="center"/>
              <w:rPr>
                <w:rFonts w:ascii="Arial" w:hAnsi="Arial" w:cs="Arial"/>
                <w:b/>
              </w:rPr>
            </w:pPr>
            <w:r w:rsidRPr="00636064">
              <w:rPr>
                <w:rFonts w:ascii="Arial" w:hAnsi="Arial" w:cs="Arial"/>
                <w:b/>
              </w:rPr>
              <w:t xml:space="preserve">Cotraitant </w:t>
            </w:r>
            <w:r>
              <w:rPr>
                <w:rFonts w:ascii="Arial" w:hAnsi="Arial" w:cs="Arial"/>
                <w:b/>
              </w:rPr>
              <w:t>3</w:t>
            </w:r>
          </w:p>
        </w:tc>
      </w:tr>
      <w:tr w:rsidR="00C94C3A" w:rsidRPr="00636064" w:rsidTr="00C94C3A">
        <w:trPr>
          <w:trHeight w:hRule="exact" w:val="60"/>
        </w:trPr>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2470" w:type="dxa"/>
            <w:gridSpan w:val="6"/>
            <w:tcBorders>
              <w:top w:val="single" w:sz="4" w:space="0" w:color="000000"/>
            </w:tcBorders>
            <w:shd w:val="clear" w:color="auto" w:fill="auto"/>
          </w:tcPr>
          <w:p w:rsidR="00C94C3A" w:rsidRPr="00636064" w:rsidRDefault="00C94C3A" w:rsidP="00C94C3A">
            <w:pPr>
              <w:snapToGrid w:val="0"/>
              <w:rPr>
                <w:sz w:val="18"/>
              </w:rPr>
            </w:pPr>
          </w:p>
        </w:tc>
        <w:tc>
          <w:tcPr>
            <w:tcW w:w="6857" w:type="dxa"/>
            <w:gridSpan w:val="22"/>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C94C3A" w:rsidRPr="00636064" w:rsidRDefault="00C94C3A" w:rsidP="00C94C3A">
            <w:pPr>
              <w:snapToGrid w:val="0"/>
              <w:rPr>
                <w:rFonts w:ascii="Arial" w:hAnsi="Arial" w:cs="Arial"/>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537" w:type="dxa"/>
            <w:gridSpan w:val="4"/>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45" w:type="dxa"/>
            <w:gridSpan w:val="7"/>
            <w:shd w:val="clear" w:color="auto" w:fill="auto"/>
          </w:tcPr>
          <w:p w:rsidR="00C94C3A" w:rsidRPr="00636064" w:rsidRDefault="00C94C3A" w:rsidP="00C94C3A">
            <w:pPr>
              <w:snapToGrid w:val="0"/>
              <w:rPr>
                <w:rFonts w:ascii="Arial" w:hAnsi="Arial" w:cs="Arial"/>
                <w:sz w:val="18"/>
              </w:rPr>
            </w:pPr>
          </w:p>
        </w:tc>
        <w:tc>
          <w:tcPr>
            <w:tcW w:w="6505" w:type="dxa"/>
            <w:gridSpan w:val="22"/>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20"/>
              </w:rPr>
            </w:pPr>
          </w:p>
        </w:tc>
        <w:tc>
          <w:tcPr>
            <w:tcW w:w="9350" w:type="dxa"/>
            <w:gridSpan w:val="29"/>
            <w:tcBorders>
              <w:top w:val="single" w:sz="4" w:space="0" w:color="000000"/>
            </w:tcBorders>
            <w:shd w:val="clear" w:color="auto" w:fill="auto"/>
          </w:tcPr>
          <w:p w:rsidR="00C94C3A" w:rsidRPr="00636064" w:rsidRDefault="00C94C3A" w:rsidP="00C94C3A">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Agissant en mon nom personnel ou sous le nom de</w:t>
            </w:r>
            <w:r w:rsidRPr="00636064">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20"/>
              </w:rPr>
            </w:pPr>
          </w:p>
        </w:tc>
      </w:tr>
      <w:tr w:rsidR="00C94C3A" w:rsidRPr="00636064" w:rsidTr="00C94C3A">
        <w:tc>
          <w:tcPr>
            <w:tcW w:w="68" w:type="dxa"/>
            <w:gridSpan w:val="2"/>
            <w:tcBorders>
              <w:left w:val="single" w:sz="4" w:space="0" w:color="000000"/>
            </w:tcBorders>
            <w:shd w:val="clear" w:color="auto" w:fill="auto"/>
          </w:tcPr>
          <w:p w:rsidR="00C94C3A" w:rsidRPr="00636064" w:rsidRDefault="00C94C3A" w:rsidP="00C94C3A">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111" w:type="dxa"/>
            <w:gridSpan w:val="2"/>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4186" w:type="dxa"/>
            <w:gridSpan w:val="13"/>
            <w:shd w:val="clear" w:color="auto" w:fill="auto"/>
          </w:tcPr>
          <w:p w:rsidR="00C94C3A" w:rsidRPr="00636064" w:rsidRDefault="00C94C3A" w:rsidP="00C94C3A">
            <w:pPr>
              <w:snapToGrid w:val="0"/>
              <w:rPr>
                <w:rFonts w:ascii="Arial" w:hAnsi="Arial" w:cs="Arial"/>
                <w:sz w:val="18"/>
              </w:rPr>
            </w:pPr>
          </w:p>
        </w:tc>
        <w:tc>
          <w:tcPr>
            <w:tcW w:w="5164" w:type="dxa"/>
            <w:gridSpan w:val="16"/>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C94C3A" w:rsidRPr="00636064" w:rsidRDefault="00C94C3A" w:rsidP="00C94C3A">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3829" w:type="dxa"/>
            <w:gridSpan w:val="11"/>
            <w:shd w:val="clear" w:color="auto" w:fill="auto"/>
          </w:tcPr>
          <w:p w:rsidR="00C94C3A" w:rsidRPr="00636064" w:rsidRDefault="00C94C3A" w:rsidP="00C94C3A">
            <w:pPr>
              <w:snapToGrid w:val="0"/>
              <w:rPr>
                <w:rFonts w:ascii="Arial" w:hAnsi="Arial" w:cs="Arial"/>
                <w:sz w:val="18"/>
              </w:rPr>
            </w:pPr>
          </w:p>
        </w:tc>
        <w:tc>
          <w:tcPr>
            <w:tcW w:w="5521" w:type="dxa"/>
            <w:gridSpan w:val="18"/>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407" w:type="dxa"/>
            <w:gridSpan w:val="5"/>
            <w:shd w:val="clear" w:color="auto" w:fill="auto"/>
          </w:tcPr>
          <w:p w:rsidR="00C94C3A" w:rsidRPr="00636064" w:rsidRDefault="00C94C3A" w:rsidP="00C94C3A">
            <w:pPr>
              <w:snapToGrid w:val="0"/>
              <w:rPr>
                <w:rFonts w:ascii="Arial" w:hAnsi="Arial" w:cs="Arial"/>
                <w:sz w:val="18"/>
              </w:rPr>
            </w:pPr>
          </w:p>
        </w:tc>
        <w:tc>
          <w:tcPr>
            <w:tcW w:w="6943" w:type="dxa"/>
            <w:gridSpan w:val="24"/>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9350" w:type="dxa"/>
            <w:gridSpan w:val="29"/>
            <w:tcBorders>
              <w:top w:val="single" w:sz="4" w:space="0" w:color="000000"/>
            </w:tcBorders>
            <w:shd w:val="clear" w:color="auto" w:fill="auto"/>
          </w:tcPr>
          <w:p w:rsidR="00C94C3A" w:rsidRPr="00636064" w:rsidRDefault="00C94C3A" w:rsidP="00C94C3A">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 xml:space="preserve">Agissant pour le nom et le compte de la Société : </w:t>
            </w:r>
            <w:r w:rsidRPr="00636064">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68" w:type="dxa"/>
            <w:gridSpan w:val="2"/>
            <w:tcBorders>
              <w:left w:val="single" w:sz="4" w:space="0" w:color="000000"/>
            </w:tcBorders>
            <w:shd w:val="clear" w:color="auto" w:fill="auto"/>
          </w:tcPr>
          <w:p w:rsidR="00C94C3A" w:rsidRPr="00636064" w:rsidRDefault="00C94C3A" w:rsidP="00C94C3A">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474" w:type="dxa"/>
            <w:gridSpan w:val="3"/>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474" w:type="dxa"/>
            <w:gridSpan w:val="3"/>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4186" w:type="dxa"/>
            <w:gridSpan w:val="13"/>
            <w:shd w:val="clear" w:color="auto" w:fill="auto"/>
          </w:tcPr>
          <w:p w:rsidR="00C94C3A" w:rsidRPr="00636064" w:rsidRDefault="00C94C3A" w:rsidP="00C94C3A">
            <w:pPr>
              <w:snapToGrid w:val="0"/>
              <w:rPr>
                <w:rFonts w:ascii="Arial" w:hAnsi="Arial" w:cs="Arial"/>
                <w:sz w:val="18"/>
              </w:rPr>
            </w:pPr>
          </w:p>
        </w:tc>
        <w:tc>
          <w:tcPr>
            <w:tcW w:w="5164" w:type="dxa"/>
            <w:gridSpan w:val="16"/>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C94C3A" w:rsidRPr="00636064" w:rsidRDefault="00C94C3A" w:rsidP="00C94C3A">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3829" w:type="dxa"/>
            <w:gridSpan w:val="11"/>
            <w:shd w:val="clear" w:color="auto" w:fill="auto"/>
          </w:tcPr>
          <w:p w:rsidR="00C94C3A" w:rsidRPr="00636064" w:rsidRDefault="00C94C3A" w:rsidP="00C94C3A">
            <w:pPr>
              <w:snapToGrid w:val="0"/>
              <w:rPr>
                <w:rFonts w:ascii="Arial" w:hAnsi="Arial" w:cs="Arial"/>
                <w:sz w:val="18"/>
              </w:rPr>
            </w:pPr>
          </w:p>
        </w:tc>
        <w:tc>
          <w:tcPr>
            <w:tcW w:w="5521" w:type="dxa"/>
            <w:gridSpan w:val="18"/>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2886" w:type="dxa"/>
            <w:gridSpan w:val="8"/>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6464" w:type="dxa"/>
            <w:gridSpan w:val="21"/>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3238" w:type="dxa"/>
            <w:gridSpan w:val="9"/>
            <w:shd w:val="clear" w:color="auto" w:fill="auto"/>
          </w:tcPr>
          <w:p w:rsidR="00C94C3A" w:rsidRPr="00636064" w:rsidRDefault="00C94C3A" w:rsidP="00C94C3A">
            <w:pPr>
              <w:snapToGrid w:val="0"/>
              <w:spacing w:before="40"/>
              <w:rPr>
                <w:rFonts w:ascii="Arial" w:hAnsi="Arial" w:cs="Arial"/>
                <w:sz w:val="18"/>
              </w:rPr>
            </w:pPr>
            <w:r w:rsidRPr="00636064">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keepNext/>
              <w:snapToGrid w:val="0"/>
              <w:rPr>
                <w:sz w:val="18"/>
              </w:rPr>
            </w:pPr>
          </w:p>
        </w:tc>
        <w:tc>
          <w:tcPr>
            <w:tcW w:w="2845" w:type="dxa"/>
            <w:gridSpan w:val="7"/>
            <w:shd w:val="clear" w:color="auto" w:fill="auto"/>
          </w:tcPr>
          <w:p w:rsidR="00C94C3A" w:rsidRPr="00636064" w:rsidRDefault="00C94C3A" w:rsidP="00C94C3A">
            <w:pPr>
              <w:keepNext/>
              <w:snapToGrid w:val="0"/>
              <w:rPr>
                <w:sz w:val="18"/>
              </w:rPr>
            </w:pPr>
          </w:p>
        </w:tc>
        <w:tc>
          <w:tcPr>
            <w:tcW w:w="6505" w:type="dxa"/>
            <w:gridSpan w:val="22"/>
            <w:shd w:val="clear" w:color="auto" w:fill="auto"/>
          </w:tcPr>
          <w:p w:rsidR="00C94C3A" w:rsidRPr="00636064" w:rsidRDefault="00C94C3A" w:rsidP="00C94C3A">
            <w:pPr>
              <w:keepNext/>
              <w:snapToGrid w:val="0"/>
              <w:rPr>
                <w:sz w:val="18"/>
              </w:rPr>
            </w:pPr>
          </w:p>
        </w:tc>
        <w:tc>
          <w:tcPr>
            <w:tcW w:w="114" w:type="dxa"/>
            <w:gridSpan w:val="2"/>
            <w:tcBorders>
              <w:right w:val="single" w:sz="8" w:space="0" w:color="000000"/>
            </w:tcBorders>
            <w:shd w:val="clear" w:color="auto" w:fill="auto"/>
          </w:tcPr>
          <w:p w:rsidR="00C94C3A" w:rsidRPr="00636064" w:rsidRDefault="00C94C3A" w:rsidP="00C94C3A">
            <w:pPr>
              <w:keepNext/>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rFonts w:ascii="Arial" w:hAnsi="Arial" w:cs="Arial"/>
                <w:sz w:val="18"/>
              </w:rPr>
            </w:pPr>
          </w:p>
        </w:tc>
        <w:tc>
          <w:tcPr>
            <w:tcW w:w="6793" w:type="dxa"/>
            <w:gridSpan w:val="22"/>
            <w:shd w:val="clear" w:color="auto" w:fill="auto"/>
          </w:tcPr>
          <w:p w:rsidR="00C94C3A" w:rsidRPr="00636064" w:rsidRDefault="00C94C3A" w:rsidP="00C94C3A">
            <w:pPr>
              <w:snapToGrid w:val="0"/>
              <w:spacing w:before="40"/>
              <w:rPr>
                <w:rFonts w:ascii="Arial" w:hAnsi="Arial" w:cs="Arial"/>
              </w:rPr>
            </w:pPr>
            <w:r w:rsidRPr="00636064">
              <w:rPr>
                <w:rFonts w:ascii="Arial" w:hAnsi="Arial" w:cs="Arial"/>
                <w:sz w:val="18"/>
              </w:rPr>
              <w:t xml:space="preserve">N° d'inscription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répertoire des métiers </w:t>
            </w:r>
            <w:r w:rsidRPr="00636064">
              <w:rPr>
                <w:rFonts w:ascii="Arial" w:hAnsi="Arial" w:cs="Arial"/>
                <w:b/>
                <w:sz w:val="18"/>
              </w:rPr>
              <w:t>ou</w:t>
            </w:r>
            <w:r w:rsidRPr="00636064">
              <w:rPr>
                <w:rFonts w:ascii="Arial" w:hAnsi="Arial" w:cs="Arial"/>
                <w:sz w:val="18"/>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bottom w:val="single" w:sz="8" w:space="0" w:color="000000"/>
            </w:tcBorders>
            <w:shd w:val="clear" w:color="auto" w:fill="auto"/>
          </w:tcPr>
          <w:p w:rsidR="00C94C3A" w:rsidRPr="00636064" w:rsidRDefault="00C94C3A" w:rsidP="00C94C3A">
            <w:pPr>
              <w:snapToGrid w:val="0"/>
              <w:rPr>
                <w:sz w:val="18"/>
              </w:rPr>
            </w:pPr>
          </w:p>
        </w:tc>
        <w:tc>
          <w:tcPr>
            <w:tcW w:w="2845" w:type="dxa"/>
            <w:gridSpan w:val="7"/>
            <w:tcBorders>
              <w:bottom w:val="single" w:sz="8" w:space="0" w:color="000000"/>
            </w:tcBorders>
            <w:shd w:val="clear" w:color="auto" w:fill="auto"/>
          </w:tcPr>
          <w:p w:rsidR="00C94C3A" w:rsidRPr="00636064" w:rsidRDefault="00C94C3A" w:rsidP="00C94C3A">
            <w:pPr>
              <w:keepNext/>
              <w:snapToGrid w:val="0"/>
              <w:rPr>
                <w:sz w:val="18"/>
              </w:rPr>
            </w:pPr>
          </w:p>
        </w:tc>
        <w:tc>
          <w:tcPr>
            <w:tcW w:w="6545" w:type="dxa"/>
            <w:gridSpan w:val="23"/>
            <w:tcBorders>
              <w:bottom w:val="single" w:sz="8" w:space="0" w:color="000000"/>
            </w:tcBorders>
            <w:shd w:val="clear" w:color="auto" w:fill="auto"/>
          </w:tcPr>
          <w:p w:rsidR="00C94C3A" w:rsidRPr="00636064" w:rsidRDefault="00C94C3A" w:rsidP="00C94C3A">
            <w:pPr>
              <w:keepNext/>
              <w:snapToGrid w:val="0"/>
              <w:rPr>
                <w:sz w:val="18"/>
              </w:rPr>
            </w:pPr>
          </w:p>
        </w:tc>
        <w:tc>
          <w:tcPr>
            <w:tcW w:w="74" w:type="dxa"/>
            <w:tcBorders>
              <w:bottom w:val="single" w:sz="8" w:space="0" w:color="000000"/>
              <w:right w:val="single" w:sz="8" w:space="0" w:color="000000"/>
            </w:tcBorders>
            <w:shd w:val="clear" w:color="auto" w:fill="auto"/>
          </w:tcPr>
          <w:p w:rsidR="00C94C3A" w:rsidRPr="00636064" w:rsidRDefault="00C94C3A" w:rsidP="00C94C3A">
            <w:pPr>
              <w:keepNext/>
              <w:snapToGrid w:val="0"/>
              <w:rPr>
                <w:sz w:val="18"/>
              </w:rPr>
            </w:pPr>
          </w:p>
        </w:tc>
      </w:tr>
    </w:tbl>
    <w:p w:rsidR="00C94C3A" w:rsidRDefault="00C94C3A" w:rsidP="00086361">
      <w:pPr>
        <w:pStyle w:val="ASM-paragraphe"/>
        <w:rPr>
          <w:color w:val="auto"/>
        </w:rPr>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C94C3A" w:rsidRPr="00636064" w:rsidTr="00C94C3A">
        <w:tc>
          <w:tcPr>
            <w:tcW w:w="9487" w:type="dxa"/>
            <w:gridSpan w:val="32"/>
            <w:tcBorders>
              <w:top w:val="single" w:sz="4" w:space="0" w:color="000000"/>
              <w:left w:val="single" w:sz="4" w:space="0" w:color="000000"/>
              <w:right w:val="single" w:sz="8" w:space="0" w:color="000000"/>
            </w:tcBorders>
            <w:shd w:val="clear" w:color="auto" w:fill="auto"/>
          </w:tcPr>
          <w:p w:rsidR="00C94C3A" w:rsidRPr="00636064" w:rsidRDefault="00C94C3A" w:rsidP="00C94C3A">
            <w:pPr>
              <w:snapToGrid w:val="0"/>
              <w:jc w:val="center"/>
              <w:rPr>
                <w:rFonts w:ascii="Arial" w:hAnsi="Arial" w:cs="Arial"/>
                <w:b/>
              </w:rPr>
            </w:pPr>
            <w:r w:rsidRPr="00636064">
              <w:rPr>
                <w:rFonts w:ascii="Arial" w:hAnsi="Arial" w:cs="Arial"/>
                <w:b/>
              </w:rPr>
              <w:t xml:space="preserve">Cotraitant </w:t>
            </w:r>
            <w:r>
              <w:rPr>
                <w:rFonts w:ascii="Arial" w:hAnsi="Arial" w:cs="Arial"/>
                <w:b/>
              </w:rPr>
              <w:t>4</w:t>
            </w:r>
          </w:p>
        </w:tc>
      </w:tr>
      <w:tr w:rsidR="00C94C3A" w:rsidRPr="00636064" w:rsidTr="00C94C3A">
        <w:trPr>
          <w:trHeight w:hRule="exact" w:val="60"/>
        </w:trPr>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2470" w:type="dxa"/>
            <w:gridSpan w:val="6"/>
            <w:tcBorders>
              <w:top w:val="single" w:sz="4" w:space="0" w:color="000000"/>
            </w:tcBorders>
            <w:shd w:val="clear" w:color="auto" w:fill="auto"/>
          </w:tcPr>
          <w:p w:rsidR="00C94C3A" w:rsidRPr="00636064" w:rsidRDefault="00C94C3A" w:rsidP="00C94C3A">
            <w:pPr>
              <w:snapToGrid w:val="0"/>
              <w:rPr>
                <w:sz w:val="18"/>
              </w:rPr>
            </w:pPr>
          </w:p>
        </w:tc>
        <w:tc>
          <w:tcPr>
            <w:tcW w:w="6857" w:type="dxa"/>
            <w:gridSpan w:val="22"/>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137" w:type="dxa"/>
            <w:gridSpan w:val="3"/>
            <w:tcBorders>
              <w:top w:val="single" w:sz="4" w:space="0" w:color="000000"/>
              <w:right w:val="single" w:sz="8" w:space="0" w:color="000000"/>
            </w:tcBorders>
            <w:shd w:val="clear" w:color="auto" w:fill="auto"/>
          </w:tcPr>
          <w:p w:rsidR="00C94C3A" w:rsidRPr="00636064" w:rsidRDefault="00C94C3A" w:rsidP="00C94C3A">
            <w:pPr>
              <w:snapToGrid w:val="0"/>
              <w:rPr>
                <w:rFonts w:ascii="Arial" w:hAnsi="Arial" w:cs="Arial"/>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537" w:type="dxa"/>
            <w:gridSpan w:val="4"/>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45" w:type="dxa"/>
            <w:gridSpan w:val="7"/>
            <w:shd w:val="clear" w:color="auto" w:fill="auto"/>
          </w:tcPr>
          <w:p w:rsidR="00C94C3A" w:rsidRPr="00636064" w:rsidRDefault="00C94C3A" w:rsidP="00C94C3A">
            <w:pPr>
              <w:snapToGrid w:val="0"/>
              <w:rPr>
                <w:rFonts w:ascii="Arial" w:hAnsi="Arial" w:cs="Arial"/>
                <w:sz w:val="18"/>
              </w:rPr>
            </w:pPr>
          </w:p>
        </w:tc>
        <w:tc>
          <w:tcPr>
            <w:tcW w:w="6505" w:type="dxa"/>
            <w:gridSpan w:val="22"/>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20"/>
              </w:rPr>
            </w:pPr>
          </w:p>
        </w:tc>
        <w:tc>
          <w:tcPr>
            <w:tcW w:w="9350" w:type="dxa"/>
            <w:gridSpan w:val="29"/>
            <w:tcBorders>
              <w:top w:val="single" w:sz="4" w:space="0" w:color="000000"/>
            </w:tcBorders>
            <w:shd w:val="clear" w:color="auto" w:fill="auto"/>
          </w:tcPr>
          <w:p w:rsidR="00C94C3A" w:rsidRPr="00636064" w:rsidRDefault="00C94C3A" w:rsidP="00C94C3A">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Agissant en mon nom personnel ou sous le nom de</w:t>
            </w:r>
            <w:r w:rsidRPr="00636064">
              <w:rPr>
                <w:rFonts w:ascii="Arial" w:hAnsi="Arial" w:cs="Arial"/>
                <w:sz w:val="20"/>
              </w:rPr>
              <w:t> :</w:t>
            </w: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20"/>
              </w:rPr>
            </w:pPr>
          </w:p>
        </w:tc>
      </w:tr>
      <w:tr w:rsidR="00C94C3A" w:rsidRPr="00636064" w:rsidTr="00C94C3A">
        <w:tc>
          <w:tcPr>
            <w:tcW w:w="68" w:type="dxa"/>
            <w:gridSpan w:val="2"/>
            <w:tcBorders>
              <w:left w:val="single" w:sz="4" w:space="0" w:color="000000"/>
            </w:tcBorders>
            <w:shd w:val="clear" w:color="auto" w:fill="auto"/>
          </w:tcPr>
          <w:p w:rsidR="00C94C3A" w:rsidRPr="00636064" w:rsidRDefault="00C94C3A" w:rsidP="00C94C3A">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111" w:type="dxa"/>
            <w:gridSpan w:val="2"/>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4186" w:type="dxa"/>
            <w:gridSpan w:val="13"/>
            <w:shd w:val="clear" w:color="auto" w:fill="auto"/>
          </w:tcPr>
          <w:p w:rsidR="00C94C3A" w:rsidRPr="00636064" w:rsidRDefault="00C94C3A" w:rsidP="00C94C3A">
            <w:pPr>
              <w:snapToGrid w:val="0"/>
              <w:rPr>
                <w:rFonts w:ascii="Arial" w:hAnsi="Arial" w:cs="Arial"/>
                <w:sz w:val="18"/>
              </w:rPr>
            </w:pPr>
          </w:p>
        </w:tc>
        <w:tc>
          <w:tcPr>
            <w:tcW w:w="5164" w:type="dxa"/>
            <w:gridSpan w:val="16"/>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C94C3A" w:rsidRPr="00636064" w:rsidRDefault="00C94C3A" w:rsidP="00C94C3A">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3829" w:type="dxa"/>
            <w:gridSpan w:val="11"/>
            <w:shd w:val="clear" w:color="auto" w:fill="auto"/>
          </w:tcPr>
          <w:p w:rsidR="00C94C3A" w:rsidRPr="00636064" w:rsidRDefault="00C94C3A" w:rsidP="00C94C3A">
            <w:pPr>
              <w:snapToGrid w:val="0"/>
              <w:rPr>
                <w:rFonts w:ascii="Arial" w:hAnsi="Arial" w:cs="Arial"/>
                <w:sz w:val="18"/>
              </w:rPr>
            </w:pPr>
          </w:p>
        </w:tc>
        <w:tc>
          <w:tcPr>
            <w:tcW w:w="5521" w:type="dxa"/>
            <w:gridSpan w:val="18"/>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jc w:val="right"/>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407" w:type="dxa"/>
            <w:gridSpan w:val="5"/>
            <w:shd w:val="clear" w:color="auto" w:fill="auto"/>
          </w:tcPr>
          <w:p w:rsidR="00C94C3A" w:rsidRPr="00636064" w:rsidRDefault="00C94C3A" w:rsidP="00C94C3A">
            <w:pPr>
              <w:snapToGrid w:val="0"/>
              <w:rPr>
                <w:rFonts w:ascii="Arial" w:hAnsi="Arial" w:cs="Arial"/>
                <w:sz w:val="18"/>
              </w:rPr>
            </w:pPr>
          </w:p>
        </w:tc>
        <w:tc>
          <w:tcPr>
            <w:tcW w:w="6943" w:type="dxa"/>
            <w:gridSpan w:val="24"/>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9350" w:type="dxa"/>
            <w:gridSpan w:val="29"/>
            <w:tcBorders>
              <w:top w:val="single" w:sz="4" w:space="0" w:color="000000"/>
            </w:tcBorders>
            <w:shd w:val="clear" w:color="auto" w:fill="auto"/>
          </w:tcPr>
          <w:p w:rsidR="00C94C3A" w:rsidRPr="00636064" w:rsidRDefault="00C94C3A" w:rsidP="00C94C3A">
            <w:pPr>
              <w:snapToGrid w:val="0"/>
              <w:rPr>
                <w:rFonts w:ascii="Arial" w:hAnsi="Arial" w:cs="Arial"/>
              </w:rPr>
            </w:pPr>
            <w:r w:rsidRPr="00636064">
              <w:rPr>
                <w:rFonts w:ascii="Arial" w:hAnsi="Arial" w:cs="Arial"/>
                <w:sz w:val="22"/>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22"/>
              </w:rPr>
              <w:t xml:space="preserve">Agissant pour le nom et le compte de la Société : </w:t>
            </w:r>
            <w:r w:rsidRPr="00636064">
              <w:rPr>
                <w:rFonts w:ascii="Arial" w:hAnsi="Arial" w:cs="Arial"/>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68" w:type="dxa"/>
            <w:gridSpan w:val="2"/>
            <w:tcBorders>
              <w:left w:val="single" w:sz="4" w:space="0" w:color="000000"/>
            </w:tcBorders>
            <w:shd w:val="clear" w:color="auto" w:fill="auto"/>
          </w:tcPr>
          <w:p w:rsidR="00C94C3A" w:rsidRPr="00636064" w:rsidRDefault="00C94C3A" w:rsidP="00C94C3A">
            <w:pPr>
              <w:snapToGrid w:val="0"/>
              <w:rPr>
                <w:rFonts w:ascii="Arial" w:hAnsi="Arial" w:cs="Arial"/>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474" w:type="dxa"/>
            <w:gridSpan w:val="3"/>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1474" w:type="dxa"/>
            <w:gridSpan w:val="3"/>
            <w:shd w:val="clear" w:color="auto" w:fill="auto"/>
          </w:tcPr>
          <w:p w:rsidR="00C94C3A" w:rsidRPr="00636064" w:rsidRDefault="00C94C3A" w:rsidP="00C94C3A">
            <w:pPr>
              <w:snapToGrid w:val="0"/>
              <w:rPr>
                <w:rFonts w:ascii="Arial" w:hAnsi="Arial" w:cs="Arial"/>
                <w:sz w:val="18"/>
              </w:rPr>
            </w:pPr>
            <w:r w:rsidRPr="00636064">
              <w:rPr>
                <w:rFonts w:ascii="Arial" w:hAnsi="Arial" w:cs="Arial"/>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rPr>
                <w:rFonts w:ascii="Arial" w:hAnsi="Arial" w:cs="Arial"/>
                <w:sz w:val="18"/>
              </w:rPr>
            </w:pPr>
          </w:p>
          <w:p w:rsidR="00C94C3A" w:rsidRPr="00636064" w:rsidRDefault="00C94C3A" w:rsidP="00C94C3A">
            <w:pPr>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4186" w:type="dxa"/>
            <w:gridSpan w:val="13"/>
            <w:shd w:val="clear" w:color="auto" w:fill="auto"/>
          </w:tcPr>
          <w:p w:rsidR="00C94C3A" w:rsidRPr="00636064" w:rsidRDefault="00C94C3A" w:rsidP="00C94C3A">
            <w:pPr>
              <w:snapToGrid w:val="0"/>
              <w:rPr>
                <w:rFonts w:ascii="Arial" w:hAnsi="Arial" w:cs="Arial"/>
                <w:sz w:val="18"/>
              </w:rPr>
            </w:pPr>
          </w:p>
        </w:tc>
        <w:tc>
          <w:tcPr>
            <w:tcW w:w="5164" w:type="dxa"/>
            <w:gridSpan w:val="16"/>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799" w:type="dxa"/>
            <w:gridSpan w:val="3"/>
            <w:tcBorders>
              <w:left w:val="single" w:sz="4" w:space="0" w:color="000000"/>
            </w:tcBorders>
            <w:shd w:val="clear" w:color="auto" w:fill="auto"/>
          </w:tcPr>
          <w:p w:rsidR="00C94C3A" w:rsidRPr="00636064" w:rsidRDefault="00C94C3A" w:rsidP="00C94C3A">
            <w:pPr>
              <w:snapToGrid w:val="0"/>
              <w:spacing w:before="20"/>
              <w:jc w:val="right"/>
              <w:rPr>
                <w:rFonts w:ascii="Arial" w:hAnsi="Arial" w:cs="Arial"/>
                <w:sz w:val="18"/>
              </w:rPr>
            </w:pPr>
            <w:r w:rsidRPr="00636064">
              <w:rPr>
                <w:rFonts w:ascii="Arial" w:hAnsi="Arial" w:cs="Arial"/>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3829" w:type="dxa"/>
            <w:gridSpan w:val="11"/>
            <w:shd w:val="clear" w:color="auto" w:fill="auto"/>
          </w:tcPr>
          <w:p w:rsidR="00C94C3A" w:rsidRPr="00636064" w:rsidRDefault="00C94C3A" w:rsidP="00C94C3A">
            <w:pPr>
              <w:snapToGrid w:val="0"/>
              <w:rPr>
                <w:rFonts w:ascii="Arial" w:hAnsi="Arial" w:cs="Arial"/>
                <w:sz w:val="18"/>
              </w:rPr>
            </w:pPr>
          </w:p>
        </w:tc>
        <w:tc>
          <w:tcPr>
            <w:tcW w:w="5521" w:type="dxa"/>
            <w:gridSpan w:val="18"/>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1111" w:type="dxa"/>
            <w:gridSpan w:val="2"/>
            <w:shd w:val="clear" w:color="auto" w:fill="auto"/>
          </w:tcPr>
          <w:p w:rsidR="00C94C3A" w:rsidRPr="00636064" w:rsidRDefault="00C94C3A" w:rsidP="00C94C3A">
            <w:pPr>
              <w:snapToGrid w:val="0"/>
              <w:spacing w:before="40"/>
              <w:jc w:val="right"/>
              <w:rPr>
                <w:rFonts w:ascii="Arial" w:hAnsi="Arial" w:cs="Arial"/>
                <w:sz w:val="18"/>
              </w:rPr>
            </w:pPr>
            <w:r w:rsidRPr="00636064">
              <w:rPr>
                <w:rFonts w:ascii="Arial" w:hAnsi="Arial" w:cs="Arial"/>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snapToGrid w:val="0"/>
              <w:rPr>
                <w:sz w:val="18"/>
              </w:rPr>
            </w:pPr>
          </w:p>
        </w:tc>
        <w:tc>
          <w:tcPr>
            <w:tcW w:w="2886" w:type="dxa"/>
            <w:gridSpan w:val="8"/>
            <w:shd w:val="clear" w:color="auto" w:fill="auto"/>
          </w:tcPr>
          <w:p w:rsidR="00C94C3A" w:rsidRPr="00636064" w:rsidRDefault="00C94C3A" w:rsidP="00C94C3A">
            <w:pPr>
              <w:snapToGrid w:val="0"/>
              <w:rPr>
                <w:rFonts w:ascii="Arial" w:hAnsi="Arial" w:cs="Arial"/>
                <w:sz w:val="18"/>
              </w:rPr>
            </w:pPr>
          </w:p>
        </w:tc>
        <w:tc>
          <w:tcPr>
            <w:tcW w:w="6464" w:type="dxa"/>
            <w:gridSpan w:val="21"/>
            <w:shd w:val="clear" w:color="auto" w:fill="auto"/>
          </w:tcPr>
          <w:p w:rsidR="00C94C3A" w:rsidRPr="00636064" w:rsidRDefault="00C94C3A" w:rsidP="00C94C3A">
            <w:pPr>
              <w:snapToGrid w:val="0"/>
              <w:rPr>
                <w:rFonts w:ascii="Arial" w:hAnsi="Arial" w:cs="Arial"/>
                <w:sz w:val="18"/>
              </w:rPr>
            </w:pPr>
          </w:p>
        </w:tc>
        <w:tc>
          <w:tcPr>
            <w:tcW w:w="114" w:type="dxa"/>
            <w:gridSpan w:val="2"/>
            <w:tcBorders>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rPr>
          <w:trHeight w:hRule="exact" w:val="60"/>
        </w:trPr>
        <w:tc>
          <w:tcPr>
            <w:tcW w:w="23" w:type="dxa"/>
            <w:tcBorders>
              <w:top w:val="single" w:sz="4" w:space="0" w:color="000000"/>
              <w:left w:val="single" w:sz="4" w:space="0" w:color="000000"/>
            </w:tcBorders>
            <w:shd w:val="clear" w:color="auto" w:fill="auto"/>
          </w:tcPr>
          <w:p w:rsidR="00C94C3A" w:rsidRPr="00636064" w:rsidRDefault="00C94C3A" w:rsidP="00C94C3A">
            <w:pPr>
              <w:snapToGrid w:val="0"/>
              <w:rPr>
                <w:sz w:val="18"/>
              </w:rPr>
            </w:pPr>
          </w:p>
        </w:tc>
        <w:tc>
          <w:tcPr>
            <w:tcW w:w="2886" w:type="dxa"/>
            <w:gridSpan w:val="8"/>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6464" w:type="dxa"/>
            <w:gridSpan w:val="21"/>
            <w:tcBorders>
              <w:top w:val="single" w:sz="4" w:space="0" w:color="000000"/>
            </w:tcBorders>
            <w:shd w:val="clear" w:color="auto" w:fill="auto"/>
          </w:tcPr>
          <w:p w:rsidR="00C94C3A" w:rsidRPr="00636064" w:rsidRDefault="00C94C3A" w:rsidP="00C94C3A">
            <w:pPr>
              <w:snapToGrid w:val="0"/>
              <w:rPr>
                <w:rFonts w:ascii="Arial" w:hAnsi="Arial" w:cs="Arial"/>
                <w:sz w:val="18"/>
              </w:rPr>
            </w:pPr>
          </w:p>
        </w:tc>
        <w:tc>
          <w:tcPr>
            <w:tcW w:w="114" w:type="dxa"/>
            <w:gridSpan w:val="2"/>
            <w:tcBorders>
              <w:top w:val="single" w:sz="4" w:space="0" w:color="000000"/>
              <w:right w:val="single" w:sz="8" w:space="0" w:color="000000"/>
            </w:tcBorders>
            <w:shd w:val="clear" w:color="auto" w:fill="auto"/>
          </w:tcPr>
          <w:p w:rsidR="00C94C3A" w:rsidRPr="00636064" w:rsidRDefault="00C94C3A" w:rsidP="00C94C3A">
            <w:pPr>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sz w:val="18"/>
              </w:rPr>
            </w:pPr>
          </w:p>
        </w:tc>
        <w:tc>
          <w:tcPr>
            <w:tcW w:w="3238" w:type="dxa"/>
            <w:gridSpan w:val="9"/>
            <w:shd w:val="clear" w:color="auto" w:fill="auto"/>
          </w:tcPr>
          <w:p w:rsidR="00C94C3A" w:rsidRPr="00636064" w:rsidRDefault="00C94C3A" w:rsidP="00C94C3A">
            <w:pPr>
              <w:snapToGrid w:val="0"/>
              <w:spacing w:before="40"/>
              <w:rPr>
                <w:rFonts w:ascii="Arial" w:hAnsi="Arial" w:cs="Arial"/>
                <w:sz w:val="18"/>
              </w:rPr>
            </w:pPr>
            <w:r w:rsidRPr="00636064">
              <w:rPr>
                <w:rFonts w:ascii="Arial" w:hAnsi="Arial" w:cs="Arial"/>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rFonts w:ascii="Arial" w:hAnsi="Arial" w:cs="Arial"/>
                <w:sz w:val="18"/>
              </w:rPr>
            </w:pPr>
          </w:p>
        </w:tc>
        <w:tc>
          <w:tcPr>
            <w:tcW w:w="436" w:type="dxa"/>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tcBorders>
            <w:shd w:val="clear" w:color="auto" w:fill="auto"/>
          </w:tcPr>
          <w:p w:rsidR="00C94C3A" w:rsidRPr="00636064" w:rsidRDefault="00C94C3A" w:rsidP="00C94C3A">
            <w:pPr>
              <w:keepNext/>
              <w:snapToGrid w:val="0"/>
              <w:rPr>
                <w:sz w:val="18"/>
              </w:rPr>
            </w:pPr>
          </w:p>
        </w:tc>
        <w:tc>
          <w:tcPr>
            <w:tcW w:w="2845" w:type="dxa"/>
            <w:gridSpan w:val="7"/>
            <w:shd w:val="clear" w:color="auto" w:fill="auto"/>
          </w:tcPr>
          <w:p w:rsidR="00C94C3A" w:rsidRPr="00636064" w:rsidRDefault="00C94C3A" w:rsidP="00C94C3A">
            <w:pPr>
              <w:keepNext/>
              <w:snapToGrid w:val="0"/>
              <w:rPr>
                <w:sz w:val="18"/>
              </w:rPr>
            </w:pPr>
          </w:p>
        </w:tc>
        <w:tc>
          <w:tcPr>
            <w:tcW w:w="6505" w:type="dxa"/>
            <w:gridSpan w:val="22"/>
            <w:shd w:val="clear" w:color="auto" w:fill="auto"/>
          </w:tcPr>
          <w:p w:rsidR="00C94C3A" w:rsidRPr="00636064" w:rsidRDefault="00C94C3A" w:rsidP="00C94C3A">
            <w:pPr>
              <w:keepNext/>
              <w:snapToGrid w:val="0"/>
              <w:rPr>
                <w:sz w:val="18"/>
              </w:rPr>
            </w:pPr>
          </w:p>
        </w:tc>
        <w:tc>
          <w:tcPr>
            <w:tcW w:w="114" w:type="dxa"/>
            <w:gridSpan w:val="2"/>
            <w:tcBorders>
              <w:right w:val="single" w:sz="8" w:space="0" w:color="000000"/>
            </w:tcBorders>
            <w:shd w:val="clear" w:color="auto" w:fill="auto"/>
          </w:tcPr>
          <w:p w:rsidR="00C94C3A" w:rsidRPr="00636064" w:rsidRDefault="00C94C3A" w:rsidP="00C94C3A">
            <w:pPr>
              <w:keepNext/>
              <w:snapToGrid w:val="0"/>
              <w:rPr>
                <w:sz w:val="18"/>
              </w:rPr>
            </w:pPr>
          </w:p>
        </w:tc>
      </w:tr>
      <w:tr w:rsidR="00C94C3A" w:rsidRPr="00636064" w:rsidTr="00C94C3A">
        <w:tc>
          <w:tcPr>
            <w:tcW w:w="23" w:type="dxa"/>
            <w:tcBorders>
              <w:left w:val="single" w:sz="4" w:space="0" w:color="000000"/>
            </w:tcBorders>
            <w:shd w:val="clear" w:color="auto" w:fill="auto"/>
          </w:tcPr>
          <w:p w:rsidR="00C94C3A" w:rsidRPr="00636064" w:rsidRDefault="00C94C3A" w:rsidP="00C94C3A">
            <w:pPr>
              <w:snapToGrid w:val="0"/>
              <w:spacing w:before="20"/>
              <w:rPr>
                <w:rFonts w:ascii="Arial" w:hAnsi="Arial" w:cs="Arial"/>
                <w:sz w:val="18"/>
              </w:rPr>
            </w:pPr>
          </w:p>
        </w:tc>
        <w:tc>
          <w:tcPr>
            <w:tcW w:w="6793" w:type="dxa"/>
            <w:gridSpan w:val="22"/>
            <w:shd w:val="clear" w:color="auto" w:fill="auto"/>
          </w:tcPr>
          <w:p w:rsidR="00C94C3A" w:rsidRPr="00636064" w:rsidRDefault="00C94C3A" w:rsidP="00C94C3A">
            <w:pPr>
              <w:snapToGrid w:val="0"/>
              <w:spacing w:before="40"/>
              <w:rPr>
                <w:rFonts w:ascii="Arial" w:hAnsi="Arial" w:cs="Arial"/>
              </w:rPr>
            </w:pPr>
            <w:r w:rsidRPr="00636064">
              <w:rPr>
                <w:rFonts w:ascii="Arial" w:hAnsi="Arial" w:cs="Arial"/>
                <w:sz w:val="18"/>
              </w:rPr>
              <w:t xml:space="preserve">N° d'inscription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répertoire des métiers </w:t>
            </w:r>
            <w:r w:rsidRPr="00636064">
              <w:rPr>
                <w:rFonts w:ascii="Arial" w:hAnsi="Arial" w:cs="Arial"/>
                <w:b/>
                <w:sz w:val="18"/>
              </w:rPr>
              <w:t>ou</w:t>
            </w:r>
            <w:r w:rsidRPr="00636064">
              <w:rPr>
                <w:rFonts w:ascii="Arial" w:hAnsi="Arial" w:cs="Arial"/>
                <w:sz w:val="18"/>
              </w:rPr>
              <w:t xml:space="preserve"> </w:t>
            </w:r>
            <w:r w:rsidRPr="00636064">
              <w:rPr>
                <w:rFonts w:ascii="Arial" w:hAnsi="Arial" w:cs="Arial"/>
                <w:sz w:val="18"/>
              </w:rPr>
              <w:fldChar w:fldCharType="begin">
                <w:ffData>
                  <w:name w:val="CaseACocher111"/>
                  <w:enabled/>
                  <w:calcOnExit w:val="0"/>
                  <w:checkBox>
                    <w:sizeAuto/>
                    <w:default w:val="0"/>
                  </w:checkBox>
                </w:ffData>
              </w:fldChar>
            </w:r>
            <w:r w:rsidRPr="00636064">
              <w:rPr>
                <w:rFonts w:ascii="Arial" w:hAnsi="Arial" w:cs="Arial"/>
                <w:sz w:val="18"/>
              </w:rPr>
              <w:instrText xml:space="preserve"> FORMCHECKBOX </w:instrText>
            </w:r>
            <w:r w:rsidR="006E6D04">
              <w:rPr>
                <w:rFonts w:ascii="Arial" w:hAnsi="Arial" w:cs="Arial"/>
                <w:sz w:val="18"/>
              </w:rPr>
            </w:r>
            <w:r w:rsidR="006E6D04">
              <w:rPr>
                <w:rFonts w:ascii="Arial" w:hAnsi="Arial" w:cs="Arial"/>
                <w:sz w:val="18"/>
              </w:rPr>
              <w:fldChar w:fldCharType="separate"/>
            </w:r>
            <w:r w:rsidRPr="00636064">
              <w:rPr>
                <w:rFonts w:ascii="Arial" w:hAnsi="Arial" w:cs="Arial"/>
                <w:sz w:val="18"/>
              </w:rPr>
              <w:fldChar w:fldCharType="end"/>
            </w:r>
            <w:r w:rsidRPr="00636064">
              <w:rPr>
                <w:rFonts w:ascii="Arial" w:hAnsi="Arial" w:cs="Arial"/>
                <w:sz w:val="18"/>
              </w:rPr>
              <w:t xml:space="preserve"> </w:t>
            </w:r>
            <w:r w:rsidRPr="00636064">
              <w:rPr>
                <w:rFonts w:ascii="Arial" w:hAnsi="Arial" w:cs="Arial"/>
                <w:sz w:val="36"/>
              </w:rPr>
              <w:t xml:space="preserve"> </w:t>
            </w:r>
            <w:r w:rsidRPr="00636064">
              <w:rPr>
                <w:rFonts w:ascii="Arial" w:hAnsi="Arial" w:cs="Arial"/>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C94C3A" w:rsidRPr="00636064" w:rsidRDefault="00C94C3A" w:rsidP="00C94C3A">
            <w:pPr>
              <w:snapToGrid w:val="0"/>
              <w:spacing w:before="20"/>
              <w:rPr>
                <w:sz w:val="18"/>
              </w:rPr>
            </w:pPr>
          </w:p>
        </w:tc>
        <w:tc>
          <w:tcPr>
            <w:tcW w:w="114" w:type="dxa"/>
            <w:gridSpan w:val="2"/>
            <w:tcBorders>
              <w:left w:val="single" w:sz="4" w:space="0" w:color="000000"/>
              <w:right w:val="single" w:sz="8" w:space="0" w:color="000000"/>
            </w:tcBorders>
            <w:shd w:val="clear" w:color="auto" w:fill="auto"/>
          </w:tcPr>
          <w:p w:rsidR="00C94C3A" w:rsidRPr="00636064" w:rsidRDefault="00C94C3A" w:rsidP="00C94C3A">
            <w:pPr>
              <w:snapToGrid w:val="0"/>
              <w:spacing w:before="20"/>
              <w:rPr>
                <w:sz w:val="18"/>
              </w:rPr>
            </w:pPr>
          </w:p>
        </w:tc>
      </w:tr>
      <w:tr w:rsidR="00C94C3A" w:rsidRPr="00636064" w:rsidTr="00C94C3A">
        <w:trPr>
          <w:trHeight w:hRule="exact" w:val="60"/>
        </w:trPr>
        <w:tc>
          <w:tcPr>
            <w:tcW w:w="23" w:type="dxa"/>
            <w:tcBorders>
              <w:left w:val="single" w:sz="4" w:space="0" w:color="000000"/>
              <w:bottom w:val="single" w:sz="8" w:space="0" w:color="000000"/>
            </w:tcBorders>
            <w:shd w:val="clear" w:color="auto" w:fill="auto"/>
          </w:tcPr>
          <w:p w:rsidR="00C94C3A" w:rsidRPr="00636064" w:rsidRDefault="00C94C3A" w:rsidP="00C94C3A">
            <w:pPr>
              <w:snapToGrid w:val="0"/>
              <w:rPr>
                <w:sz w:val="18"/>
              </w:rPr>
            </w:pPr>
          </w:p>
        </w:tc>
        <w:tc>
          <w:tcPr>
            <w:tcW w:w="2845" w:type="dxa"/>
            <w:gridSpan w:val="7"/>
            <w:tcBorders>
              <w:bottom w:val="single" w:sz="8" w:space="0" w:color="000000"/>
            </w:tcBorders>
            <w:shd w:val="clear" w:color="auto" w:fill="auto"/>
          </w:tcPr>
          <w:p w:rsidR="00C94C3A" w:rsidRPr="00636064" w:rsidRDefault="00C94C3A" w:rsidP="00C94C3A">
            <w:pPr>
              <w:keepNext/>
              <w:snapToGrid w:val="0"/>
              <w:rPr>
                <w:sz w:val="18"/>
              </w:rPr>
            </w:pPr>
          </w:p>
        </w:tc>
        <w:tc>
          <w:tcPr>
            <w:tcW w:w="6545" w:type="dxa"/>
            <w:gridSpan w:val="23"/>
            <w:tcBorders>
              <w:bottom w:val="single" w:sz="8" w:space="0" w:color="000000"/>
            </w:tcBorders>
            <w:shd w:val="clear" w:color="auto" w:fill="auto"/>
          </w:tcPr>
          <w:p w:rsidR="00C94C3A" w:rsidRPr="00636064" w:rsidRDefault="00C94C3A" w:rsidP="00C94C3A">
            <w:pPr>
              <w:keepNext/>
              <w:snapToGrid w:val="0"/>
              <w:rPr>
                <w:sz w:val="18"/>
              </w:rPr>
            </w:pPr>
          </w:p>
        </w:tc>
        <w:tc>
          <w:tcPr>
            <w:tcW w:w="74" w:type="dxa"/>
            <w:tcBorders>
              <w:bottom w:val="single" w:sz="8" w:space="0" w:color="000000"/>
              <w:right w:val="single" w:sz="8" w:space="0" w:color="000000"/>
            </w:tcBorders>
            <w:shd w:val="clear" w:color="auto" w:fill="auto"/>
          </w:tcPr>
          <w:p w:rsidR="00C94C3A" w:rsidRPr="00636064" w:rsidRDefault="00C94C3A" w:rsidP="00C94C3A">
            <w:pPr>
              <w:keepNext/>
              <w:snapToGrid w:val="0"/>
              <w:rPr>
                <w:sz w:val="18"/>
              </w:rPr>
            </w:pPr>
          </w:p>
        </w:tc>
      </w:tr>
    </w:tbl>
    <w:p w:rsidR="00C94C3A" w:rsidRPr="00636064" w:rsidRDefault="00C94C3A" w:rsidP="00C94C3A">
      <w:pPr>
        <w:pStyle w:val="ASM-paragraphe"/>
        <w:spacing w:before="0"/>
        <w:rPr>
          <w:color w:val="auto"/>
        </w:rPr>
      </w:pPr>
    </w:p>
    <w:p w:rsidR="00086361" w:rsidRDefault="00086361" w:rsidP="00086361">
      <w:pPr>
        <w:pStyle w:val="ASM-paragraphe"/>
      </w:pPr>
      <w:proofErr w:type="gramStart"/>
      <w:r>
        <w:t>après</w:t>
      </w:r>
      <w:proofErr w:type="gramEnd"/>
      <w:r>
        <w:t xml:space="preserve"> avoir :</w:t>
      </w:r>
    </w:p>
    <w:p w:rsidR="00086361" w:rsidRDefault="00086361" w:rsidP="00086361">
      <w:pPr>
        <w:pStyle w:val="ASM-paragraphe"/>
        <w:numPr>
          <w:ilvl w:val="0"/>
          <w:numId w:val="16"/>
        </w:numPr>
      </w:pPr>
      <w:proofErr w:type="gramStart"/>
      <w:r>
        <w:t>pris</w:t>
      </w:r>
      <w:proofErr w:type="gramEnd"/>
      <w:r>
        <w:t xml:space="preserve"> connaissance du Cahier des Clauses Administratives Particulières (CCAP</w:t>
      </w:r>
      <w:r w:rsidRPr="00803491">
        <w:t xml:space="preserve">) </w:t>
      </w:r>
      <w:r w:rsidRPr="00803491">
        <w:rPr>
          <w:b/>
        </w:rPr>
        <w:t xml:space="preserve"> </w:t>
      </w:r>
      <w:bookmarkStart w:id="8" w:name="A1_p1_a"/>
      <w:r w:rsidRPr="00803491">
        <w:t xml:space="preserve"> </w:t>
      </w:r>
      <w:bookmarkEnd w:id="8"/>
      <w:r w:rsidRPr="00803491">
        <w:t>co</w:t>
      </w:r>
      <w:r>
        <w:t xml:space="preserve">mmun </w:t>
      </w:r>
      <w:r w:rsidRPr="00803491">
        <w:t>et des documents qui y sont mentionnés</w:t>
      </w:r>
      <w:r>
        <w:t> ;</w:t>
      </w:r>
    </w:p>
    <w:p w:rsidR="00636064" w:rsidRDefault="00636064" w:rsidP="00636064">
      <w:pPr>
        <w:pStyle w:val="ASM-paragraphe"/>
        <w:numPr>
          <w:ilvl w:val="0"/>
          <w:numId w:val="16"/>
        </w:numPr>
        <w:spacing w:before="0"/>
        <w:ind w:left="714" w:hanging="357"/>
      </w:pPr>
      <w:proofErr w:type="gramStart"/>
      <w:r>
        <w:t>pris</w:t>
      </w:r>
      <w:proofErr w:type="gramEnd"/>
      <w:r>
        <w:t xml:space="preserve"> connaissance du Cahier de C</w:t>
      </w:r>
      <w:r w:rsidR="002A3B63">
        <w:t>l</w:t>
      </w:r>
      <w:r>
        <w:t>auses Techniques Particulières (CCTP</w:t>
      </w:r>
      <w:r w:rsidRPr="00803491">
        <w:t>)</w:t>
      </w:r>
      <w:r>
        <w:t> ;</w:t>
      </w:r>
    </w:p>
    <w:p w:rsidR="00636064" w:rsidRDefault="00636064" w:rsidP="00636064">
      <w:pPr>
        <w:pStyle w:val="ASM-paragraphe"/>
        <w:numPr>
          <w:ilvl w:val="0"/>
          <w:numId w:val="16"/>
        </w:numPr>
        <w:spacing w:before="0"/>
        <w:ind w:left="714" w:hanging="357"/>
      </w:pPr>
      <w:proofErr w:type="gramStart"/>
      <w:r>
        <w:t>pris</w:t>
      </w:r>
      <w:proofErr w:type="gramEnd"/>
      <w:r>
        <w:t xml:space="preserve"> connaissance du Règlement de Consultation (RC</w:t>
      </w:r>
      <w:r w:rsidR="002A3B63">
        <w:t>) et de la fiche programme ;</w:t>
      </w:r>
    </w:p>
    <w:p w:rsidR="002A3B63" w:rsidRDefault="002A3B63" w:rsidP="002A3B63">
      <w:pPr>
        <w:pStyle w:val="ASM-paragraphe"/>
        <w:numPr>
          <w:ilvl w:val="0"/>
          <w:numId w:val="16"/>
        </w:numPr>
        <w:spacing w:before="0"/>
        <w:ind w:left="714" w:hanging="357"/>
      </w:pPr>
      <w:proofErr w:type="gramStart"/>
      <w:r>
        <w:t>pris</w:t>
      </w:r>
      <w:proofErr w:type="gramEnd"/>
      <w:r>
        <w:t xml:space="preserve"> connaissance des CCAG Maitrise d’œuvre et travaux ;</w:t>
      </w:r>
    </w:p>
    <w:p w:rsidR="002A3B63" w:rsidRDefault="002A3B63" w:rsidP="002A3B63">
      <w:pPr>
        <w:pStyle w:val="ASM-paragraphe"/>
        <w:numPr>
          <w:ilvl w:val="0"/>
          <w:numId w:val="16"/>
        </w:numPr>
        <w:spacing w:before="0"/>
        <w:ind w:left="714" w:hanging="357"/>
      </w:pPr>
      <w:proofErr w:type="gramStart"/>
      <w:r>
        <w:t>pris</w:t>
      </w:r>
      <w:proofErr w:type="gramEnd"/>
      <w:r>
        <w:t xml:space="preserve"> connaissance des documents annexes</w:t>
      </w:r>
      <w:r w:rsidR="00D07B64">
        <w:t xml:space="preserve"> </w:t>
      </w:r>
      <w:r>
        <w:t>;</w:t>
      </w:r>
    </w:p>
    <w:p w:rsidR="00086361" w:rsidRDefault="00086361" w:rsidP="00636064">
      <w:pPr>
        <w:pStyle w:val="ASM-paragraphe"/>
        <w:numPr>
          <w:ilvl w:val="0"/>
          <w:numId w:val="16"/>
        </w:numPr>
        <w:spacing w:before="0"/>
        <w:ind w:left="714" w:hanging="357"/>
      </w:pPr>
      <w:proofErr w:type="gramStart"/>
      <w:r>
        <w:t>produit</w:t>
      </w:r>
      <w:proofErr w:type="gramEnd"/>
      <w:r>
        <w:t xml:space="preserve"> les documents et renseignements visés aux articles </w:t>
      </w:r>
      <w:r w:rsidRPr="00803491">
        <w:t>R.2143-3 et R.2143-4 du</w:t>
      </w:r>
      <w:r>
        <w:t xml:space="preserve"> CCP ;</w:t>
      </w:r>
    </w:p>
    <w:p w:rsidR="00086361" w:rsidRDefault="00636064" w:rsidP="00086361">
      <w:pPr>
        <w:pStyle w:val="ASM-paragraphe"/>
      </w:pPr>
      <w:r>
        <w:rPr>
          <w:szCs w:val="22"/>
        </w:rPr>
        <w:fldChar w:fldCharType="begin">
          <w:ffData>
            <w:name w:val=""/>
            <w:enabled/>
            <w:calcOnExit w:val="0"/>
            <w:checkBox>
              <w:sizeAuto/>
              <w:default w:val="0"/>
            </w:checkBox>
          </w:ffData>
        </w:fldChar>
      </w:r>
      <w:r>
        <w:rPr>
          <w:szCs w:val="22"/>
        </w:rPr>
        <w:instrText xml:space="preserve"> FORMCHECKBOX </w:instrText>
      </w:r>
      <w:r w:rsidR="006E6D04">
        <w:rPr>
          <w:szCs w:val="22"/>
        </w:rPr>
      </w:r>
      <w:r w:rsidR="006E6D04">
        <w:rPr>
          <w:szCs w:val="22"/>
        </w:rPr>
        <w:fldChar w:fldCharType="separate"/>
      </w:r>
      <w:r>
        <w:rPr>
          <w:szCs w:val="22"/>
        </w:rPr>
        <w:fldChar w:fldCharType="end"/>
      </w:r>
      <w:r w:rsidR="00086361" w:rsidRPr="00461D69">
        <w:rPr>
          <w:szCs w:val="22"/>
        </w:rPr>
        <w:t xml:space="preserve"> </w:t>
      </w:r>
      <w:proofErr w:type="gramStart"/>
      <w:r w:rsidR="00086361" w:rsidRPr="00461D69">
        <w:rPr>
          <w:b/>
          <w:szCs w:val="22"/>
          <w:u w:val="single"/>
        </w:rPr>
        <w:t>m'engage</w:t>
      </w:r>
      <w:proofErr w:type="gramEnd"/>
      <w:r w:rsidR="00086361" w:rsidRPr="00461D69">
        <w:rPr>
          <w:szCs w:val="22"/>
        </w:rPr>
        <w:t xml:space="preserve"> sans réserve, à produire, dans les conditions fixées au règlement de la consultation, les certificats, attestations et déclarations mentionnés aux articles R.2143-6 à R.2143-10 du CCP ainsi que les attestations visées aux articles </w:t>
      </w:r>
      <w:r w:rsidR="009D3366">
        <w:rPr>
          <w:szCs w:val="22"/>
        </w:rPr>
        <w:t xml:space="preserve">7.1.3 et 7.1.4, </w:t>
      </w:r>
      <w:r w:rsidR="00165B36">
        <w:rPr>
          <w:szCs w:val="22"/>
        </w:rPr>
        <w:t xml:space="preserve">du </w:t>
      </w:r>
      <w:r w:rsidR="00086361" w:rsidRPr="00461D69">
        <w:rPr>
          <w:szCs w:val="22"/>
        </w:rPr>
        <w:t>CCAP</w:t>
      </w:r>
      <w:r w:rsidR="00086361">
        <w:t xml:space="preserve"> et, conformément aux stipulations des documents cités ci-dessus, à exécuter les prestations </w:t>
      </w:r>
      <w:r w:rsidR="002A3B63" w:rsidRPr="005E46A3">
        <w:t>de missions MOE</w:t>
      </w:r>
      <w:r w:rsidR="00086361">
        <w:t xml:space="preserve"> du présent acte d'engagement dans les conditions ci-après définies.</w:t>
      </w:r>
    </w:p>
    <w:p w:rsidR="00086361" w:rsidRDefault="00086361" w:rsidP="00086361">
      <w:pPr>
        <w:pStyle w:val="ASM-paragraphe"/>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9" w:name="A1_p2B_a"/>
      <w:r w:rsidR="00C62111">
        <w:t>180</w:t>
      </w:r>
      <w:r>
        <w:t xml:space="preserve"> jours</w:t>
      </w:r>
      <w:bookmarkEnd w:id="9"/>
      <w:r>
        <w:t xml:space="preserve"> à compter de la date limite de remise des offres fixée par le règlement de la consultation.</w:t>
      </w:r>
    </w:p>
    <w:p w:rsidR="00086361" w:rsidRDefault="00086361" w:rsidP="00086361">
      <w:pPr>
        <w:pStyle w:val="ASM-texte"/>
      </w:pPr>
    </w:p>
    <w:p w:rsidR="00086361" w:rsidRPr="00636064" w:rsidRDefault="007E4ED4" w:rsidP="00086361">
      <w:pPr>
        <w:pStyle w:val="ASM-texte"/>
      </w:pPr>
      <w:r w:rsidRPr="00636064">
        <w:rPr>
          <w:szCs w:val="22"/>
        </w:rPr>
        <w:fldChar w:fldCharType="begin">
          <w:ffData>
            <w:name w:val=""/>
            <w:enabled/>
            <w:calcOnExit w:val="0"/>
            <w:checkBox>
              <w:sizeAuto/>
              <w:default w:val="0"/>
            </w:checkBox>
          </w:ffData>
        </w:fldChar>
      </w:r>
      <w:r w:rsidRPr="00636064">
        <w:rPr>
          <w:szCs w:val="22"/>
        </w:rPr>
        <w:instrText xml:space="preserve"> FORMCHECKBOX </w:instrText>
      </w:r>
      <w:r w:rsidR="006E6D04">
        <w:rPr>
          <w:szCs w:val="22"/>
        </w:rPr>
      </w:r>
      <w:r w:rsidR="006E6D04">
        <w:rPr>
          <w:szCs w:val="22"/>
        </w:rPr>
        <w:fldChar w:fldCharType="separate"/>
      </w:r>
      <w:r w:rsidRPr="00636064">
        <w:rPr>
          <w:szCs w:val="22"/>
        </w:rPr>
        <w:fldChar w:fldCharType="end"/>
      </w:r>
      <w:r w:rsidRPr="00636064">
        <w:rPr>
          <w:sz w:val="18"/>
        </w:rPr>
        <w:t xml:space="preserve"> </w:t>
      </w:r>
      <w:proofErr w:type="gramStart"/>
      <w:r w:rsidR="00086361" w:rsidRPr="00636064">
        <w:rPr>
          <w:b/>
          <w:u w:val="single"/>
        </w:rPr>
        <w:t>nous</w:t>
      </w:r>
      <w:proofErr w:type="gramEnd"/>
      <w:r w:rsidR="00086361" w:rsidRPr="00636064">
        <w:rPr>
          <w:b/>
          <w:u w:val="single"/>
        </w:rPr>
        <w:t xml:space="preserve"> engageons</w:t>
      </w:r>
      <w:r w:rsidR="00086361" w:rsidRPr="00636064">
        <w:t xml:space="preserve"> sans réserve, en tant que cotraitants </w:t>
      </w:r>
      <w:r w:rsidR="00086361" w:rsidRPr="00636064">
        <w:rPr>
          <w:b/>
        </w:rPr>
        <w:t>groupés solidaires</w:t>
      </w:r>
      <w:r w:rsidR="00086361" w:rsidRPr="00636064">
        <w:t>, représentés par :</w:t>
      </w:r>
    </w:p>
    <w:p w:rsidR="00086361" w:rsidRPr="00636064" w:rsidRDefault="00086361" w:rsidP="00086361">
      <w:pPr>
        <w:pBdr>
          <w:top w:val="single" w:sz="4" w:space="1" w:color="000000"/>
          <w:left w:val="single" w:sz="4" w:space="1" w:color="000000"/>
          <w:bottom w:val="single" w:sz="4" w:space="1" w:color="000000"/>
          <w:right w:val="single" w:sz="4" w:space="1" w:color="000000"/>
        </w:pBdr>
        <w:shd w:val="clear" w:color="auto" w:fill="F2F2F2"/>
        <w:rPr>
          <w:rFonts w:ascii="Arial" w:hAnsi="Arial" w:cs="Arial"/>
          <w:szCs w:val="24"/>
        </w:rPr>
      </w:pPr>
    </w:p>
    <w:p w:rsidR="00086361" w:rsidRPr="00636064" w:rsidRDefault="00086361" w:rsidP="00086361">
      <w:pPr>
        <w:spacing w:before="120"/>
        <w:jc w:val="both"/>
        <w:rPr>
          <w:rFonts w:ascii="Arial" w:hAnsi="Arial" w:cs="Arial"/>
          <w:sz w:val="22"/>
          <w:szCs w:val="22"/>
        </w:rPr>
      </w:pPr>
      <w:proofErr w:type="gramStart"/>
      <w:r w:rsidRPr="00636064">
        <w:rPr>
          <w:rFonts w:ascii="Arial" w:hAnsi="Arial" w:cs="Arial"/>
          <w:sz w:val="22"/>
          <w:szCs w:val="22"/>
        </w:rPr>
        <w:t>mandataire</w:t>
      </w:r>
      <w:proofErr w:type="gramEnd"/>
      <w:r w:rsidRPr="00636064">
        <w:rPr>
          <w:rFonts w:ascii="Arial" w:hAnsi="Arial" w:cs="Arial"/>
          <w:sz w:val="22"/>
          <w:szCs w:val="22"/>
        </w:rPr>
        <w:t xml:space="preserve"> du groupement, à produire, dans les conditions fixées au règlement de la consultation, les certificats, attestations et déclarations mentionnés aux articles R.2143-6 à R.2143-10 du CCP ainsi que les attestations visées aux articles </w:t>
      </w:r>
      <w:r w:rsidR="009D3366" w:rsidRPr="009D3366">
        <w:rPr>
          <w:rFonts w:ascii="Arial" w:hAnsi="Arial" w:cs="Arial"/>
          <w:sz w:val="22"/>
          <w:szCs w:val="22"/>
        </w:rPr>
        <w:t xml:space="preserve">7.1.3 et 7.1.4 </w:t>
      </w:r>
      <w:r w:rsidRPr="00636064">
        <w:rPr>
          <w:rFonts w:ascii="Arial" w:hAnsi="Arial" w:cs="Arial"/>
          <w:sz w:val="22"/>
          <w:szCs w:val="22"/>
        </w:rPr>
        <w:t>du CCAP</w:t>
      </w:r>
      <w:r w:rsidRPr="00636064">
        <w:rPr>
          <w:sz w:val="22"/>
          <w:szCs w:val="22"/>
        </w:rPr>
        <w:t xml:space="preserve"> </w:t>
      </w:r>
      <w:r w:rsidRPr="00636064">
        <w:rPr>
          <w:rFonts w:ascii="Arial" w:hAnsi="Arial" w:cs="Arial"/>
          <w:sz w:val="22"/>
          <w:szCs w:val="22"/>
        </w:rPr>
        <w:t xml:space="preserve">et, conformément aux stipulations des documents cités ci-dessus, à exécuter les prestations </w:t>
      </w:r>
      <w:r w:rsidR="005E46A3" w:rsidRPr="005E46A3">
        <w:rPr>
          <w:rFonts w:ascii="Arial" w:hAnsi="Arial" w:cs="Arial"/>
          <w:color w:val="000000"/>
          <w:sz w:val="22"/>
          <w:szCs w:val="24"/>
        </w:rPr>
        <w:t>de missions MOE</w:t>
      </w:r>
      <w:r w:rsidR="005E46A3">
        <w:t xml:space="preserve"> </w:t>
      </w:r>
      <w:r w:rsidRPr="00636064">
        <w:rPr>
          <w:rFonts w:ascii="Arial" w:hAnsi="Arial" w:cs="Arial"/>
          <w:sz w:val="22"/>
          <w:szCs w:val="22"/>
        </w:rPr>
        <w:t>du présent acte d'engagement dans les conditions ci-après définies.</w:t>
      </w:r>
    </w:p>
    <w:p w:rsidR="00086361" w:rsidRPr="00636064" w:rsidRDefault="00086361" w:rsidP="00086361">
      <w:pPr>
        <w:pStyle w:val="Paragraphe"/>
        <w:rPr>
          <w:rFonts w:ascii="Arial" w:hAnsi="Arial" w:cs="Arial"/>
          <w:sz w:val="22"/>
          <w:szCs w:val="22"/>
        </w:rPr>
      </w:pPr>
      <w:r w:rsidRPr="00636064">
        <w:rPr>
          <w:rFonts w:ascii="Arial" w:hAnsi="Arial" w:cs="Arial"/>
          <w:sz w:val="22"/>
          <w:szCs w:val="22"/>
        </w:rPr>
        <w:t xml:space="preserve">L'offre ainsi présentée ne </w:t>
      </w:r>
      <w:r w:rsidRPr="00636064">
        <w:rPr>
          <w:rFonts w:ascii="Arial" w:hAnsi="Arial" w:cs="Arial"/>
          <w:b/>
          <w:sz w:val="22"/>
          <w:szCs w:val="22"/>
          <w:u w:val="single"/>
        </w:rPr>
        <w:t>nous</w:t>
      </w:r>
      <w:r w:rsidRPr="00636064">
        <w:rPr>
          <w:rFonts w:ascii="Arial" w:hAnsi="Arial" w:cs="Arial"/>
          <w:sz w:val="22"/>
          <w:szCs w:val="22"/>
        </w:rPr>
        <w:t xml:space="preserve"> lie toutefois que si son acceptation </w:t>
      </w:r>
      <w:r w:rsidRPr="00636064">
        <w:rPr>
          <w:rFonts w:ascii="Arial" w:hAnsi="Arial" w:cs="Arial"/>
          <w:b/>
          <w:sz w:val="22"/>
          <w:szCs w:val="22"/>
          <w:u w:val="single"/>
        </w:rPr>
        <w:t>nous</w:t>
      </w:r>
      <w:r w:rsidRPr="00636064">
        <w:rPr>
          <w:rFonts w:ascii="Arial" w:hAnsi="Arial" w:cs="Arial"/>
          <w:sz w:val="22"/>
          <w:szCs w:val="22"/>
        </w:rPr>
        <w:t xml:space="preserve"> est notifiée dans un délai de 1</w:t>
      </w:r>
      <w:r w:rsidR="00C62111" w:rsidRPr="00636064">
        <w:rPr>
          <w:rFonts w:ascii="Arial" w:hAnsi="Arial" w:cs="Arial"/>
          <w:sz w:val="22"/>
          <w:szCs w:val="22"/>
        </w:rPr>
        <w:t>8</w:t>
      </w:r>
      <w:r w:rsidRPr="00636064">
        <w:rPr>
          <w:rFonts w:ascii="Arial" w:hAnsi="Arial" w:cs="Arial"/>
          <w:sz w:val="22"/>
          <w:szCs w:val="22"/>
        </w:rPr>
        <w:t>0 jours à compter de la date limite de remise des offres fixée par le règlement de la consultation.</w:t>
      </w:r>
    </w:p>
    <w:p w:rsidR="00086361" w:rsidRPr="00636064" w:rsidRDefault="00086361" w:rsidP="00086361">
      <w:pPr>
        <w:pStyle w:val="Paragraphe"/>
        <w:rPr>
          <w:rFonts w:ascii="Arial" w:hAnsi="Arial" w:cs="Arial"/>
          <w:sz w:val="22"/>
          <w:szCs w:val="22"/>
        </w:rPr>
      </w:pPr>
    </w:p>
    <w:p w:rsidR="00086361" w:rsidRPr="00636064" w:rsidRDefault="007E4ED4" w:rsidP="00086361">
      <w:pPr>
        <w:tabs>
          <w:tab w:val="left" w:pos="-3828"/>
        </w:tabs>
        <w:spacing w:after="120"/>
        <w:rPr>
          <w:rFonts w:ascii="Arial" w:hAnsi="Arial" w:cs="Arial"/>
          <w:sz w:val="22"/>
          <w:szCs w:val="22"/>
        </w:rPr>
      </w:pPr>
      <w:r w:rsidRPr="00636064">
        <w:rPr>
          <w:szCs w:val="22"/>
        </w:rPr>
        <w:fldChar w:fldCharType="begin">
          <w:ffData>
            <w:name w:val=""/>
            <w:enabled/>
            <w:calcOnExit w:val="0"/>
            <w:checkBox>
              <w:sizeAuto/>
              <w:default w:val="0"/>
            </w:checkBox>
          </w:ffData>
        </w:fldChar>
      </w:r>
      <w:r w:rsidRPr="00636064">
        <w:rPr>
          <w:szCs w:val="22"/>
        </w:rPr>
        <w:instrText xml:space="preserve"> FORMCHECKBOX </w:instrText>
      </w:r>
      <w:r w:rsidR="006E6D04">
        <w:rPr>
          <w:szCs w:val="22"/>
        </w:rPr>
      </w:r>
      <w:r w:rsidR="006E6D04">
        <w:rPr>
          <w:szCs w:val="22"/>
        </w:rPr>
        <w:fldChar w:fldCharType="separate"/>
      </w:r>
      <w:r w:rsidRPr="00636064">
        <w:rPr>
          <w:szCs w:val="22"/>
        </w:rPr>
        <w:fldChar w:fldCharType="end"/>
      </w:r>
      <w:r w:rsidRPr="00636064">
        <w:rPr>
          <w:sz w:val="18"/>
        </w:rPr>
        <w:t xml:space="preserve"> </w:t>
      </w:r>
      <w:r w:rsidR="00086361" w:rsidRPr="00636064">
        <w:rPr>
          <w:rFonts w:ascii="Arial" w:hAnsi="Arial" w:cs="Arial"/>
          <w:sz w:val="22"/>
          <w:szCs w:val="22"/>
        </w:rPr>
        <w:t xml:space="preserve"> </w:t>
      </w:r>
      <w:proofErr w:type="gramStart"/>
      <w:r w:rsidR="00086361" w:rsidRPr="00636064">
        <w:rPr>
          <w:rFonts w:ascii="Arial" w:hAnsi="Arial" w:cs="Arial"/>
          <w:b/>
          <w:sz w:val="22"/>
          <w:szCs w:val="22"/>
          <w:u w:val="single"/>
        </w:rPr>
        <w:t>nous</w:t>
      </w:r>
      <w:proofErr w:type="gramEnd"/>
      <w:r w:rsidR="00086361" w:rsidRPr="00636064">
        <w:rPr>
          <w:rFonts w:ascii="Arial" w:hAnsi="Arial" w:cs="Arial"/>
          <w:b/>
          <w:sz w:val="22"/>
          <w:szCs w:val="22"/>
          <w:u w:val="single"/>
        </w:rPr>
        <w:t xml:space="preserve"> engageons</w:t>
      </w:r>
      <w:r w:rsidR="00086361" w:rsidRPr="00636064">
        <w:rPr>
          <w:rFonts w:ascii="Arial" w:hAnsi="Arial" w:cs="Arial"/>
          <w:sz w:val="22"/>
          <w:szCs w:val="22"/>
        </w:rPr>
        <w:t xml:space="preserve"> sans réserve, en tant que cotraitants </w:t>
      </w:r>
      <w:r w:rsidR="00086361" w:rsidRPr="00636064">
        <w:rPr>
          <w:rFonts w:ascii="Arial" w:hAnsi="Arial" w:cs="Arial"/>
          <w:b/>
          <w:sz w:val="22"/>
          <w:szCs w:val="22"/>
        </w:rPr>
        <w:t>groupés conjoints</w:t>
      </w:r>
      <w:r w:rsidR="00086361" w:rsidRPr="00636064">
        <w:rPr>
          <w:rFonts w:ascii="Arial" w:hAnsi="Arial" w:cs="Arial"/>
          <w:sz w:val="22"/>
          <w:szCs w:val="22"/>
        </w:rPr>
        <w:t>, représentés par :</w:t>
      </w:r>
    </w:p>
    <w:p w:rsidR="00086361" w:rsidRPr="00461B4C" w:rsidRDefault="00086361" w:rsidP="00086361">
      <w:pPr>
        <w:pBdr>
          <w:top w:val="single" w:sz="4" w:space="1" w:color="000000"/>
          <w:left w:val="single" w:sz="4" w:space="1" w:color="000000"/>
          <w:bottom w:val="single" w:sz="4" w:space="1" w:color="000000"/>
          <w:right w:val="single" w:sz="4" w:space="1" w:color="000000"/>
        </w:pBdr>
        <w:shd w:val="clear" w:color="auto" w:fill="F2F2F2"/>
        <w:rPr>
          <w:rFonts w:ascii="Arial" w:hAnsi="Arial" w:cs="Arial"/>
          <w:color w:val="595959" w:themeColor="text1" w:themeTint="A6"/>
          <w:szCs w:val="24"/>
        </w:rPr>
      </w:pPr>
    </w:p>
    <w:p w:rsidR="00086361" w:rsidRPr="00636064" w:rsidRDefault="00086361" w:rsidP="00086361">
      <w:pPr>
        <w:spacing w:before="120"/>
        <w:jc w:val="both"/>
        <w:rPr>
          <w:rFonts w:ascii="Arial" w:hAnsi="Arial" w:cs="Arial"/>
          <w:sz w:val="22"/>
          <w:szCs w:val="22"/>
        </w:rPr>
      </w:pPr>
      <w:r w:rsidRPr="00636064">
        <w:rPr>
          <w:rFonts w:ascii="Arial" w:hAnsi="Arial" w:cs="Arial"/>
          <w:sz w:val="22"/>
          <w:szCs w:val="22"/>
        </w:rPr>
        <w:t xml:space="preserve">mandataire du groupement, à produire, dans les conditions fixées au règlement de la consultation, les certificats, attestations et déclarations mentionnés aux articles R.2143-6 à R.2143-10 du CCP ainsi que les attestations visées aux articles du CCAP et, conformément </w:t>
      </w:r>
      <w:r w:rsidRPr="00636064">
        <w:rPr>
          <w:rFonts w:ascii="Arial" w:hAnsi="Arial" w:cs="Arial"/>
          <w:sz w:val="22"/>
          <w:szCs w:val="22"/>
        </w:rPr>
        <w:lastRenderedPageBreak/>
        <w:t xml:space="preserve">aux stipulations des documents cités ci-dessus, à exécuter les prestations </w:t>
      </w:r>
      <w:r w:rsidR="005E46A3" w:rsidRPr="005E46A3">
        <w:rPr>
          <w:rFonts w:ascii="Arial" w:hAnsi="Arial" w:cs="Arial"/>
          <w:color w:val="000000"/>
          <w:sz w:val="22"/>
          <w:szCs w:val="24"/>
        </w:rPr>
        <w:t>de missions MOE</w:t>
      </w:r>
      <w:r w:rsidRPr="00636064">
        <w:rPr>
          <w:rFonts w:ascii="Arial" w:hAnsi="Arial" w:cs="Arial"/>
          <w:sz w:val="22"/>
          <w:szCs w:val="22"/>
        </w:rPr>
        <w:t xml:space="preserve"> du présent acte d'engagement dans les conditions ci-après définies et selon la répartition des prestations précisée en annexe au présent acte d'engagement.</w:t>
      </w:r>
    </w:p>
    <w:p w:rsidR="00086361" w:rsidRPr="00636064" w:rsidRDefault="00086361" w:rsidP="00086361">
      <w:pPr>
        <w:pStyle w:val="ASM-paragraphe"/>
        <w:rPr>
          <w:color w:val="auto"/>
        </w:rPr>
      </w:pPr>
      <w:r w:rsidRPr="00636064">
        <w:rPr>
          <w:color w:val="auto"/>
        </w:rPr>
        <w:t xml:space="preserve">Le mandataire du groupement conjoint </w:t>
      </w:r>
      <w:r w:rsidRPr="00636064">
        <w:rPr>
          <w:b/>
          <w:color w:val="auto"/>
        </w:rPr>
        <w:t>est solidaire</w:t>
      </w:r>
      <w:r w:rsidRPr="00636064">
        <w:rPr>
          <w:color w:val="auto"/>
        </w:rPr>
        <w:t xml:space="preserve"> de chacun des membres du groupement pour ses obligations contractuelles à l'égard du maître d'ouvrage, pour l'exécution du marché.</w:t>
      </w:r>
    </w:p>
    <w:p w:rsidR="00086361" w:rsidRPr="00636064" w:rsidRDefault="00086361" w:rsidP="00086361">
      <w:pPr>
        <w:pStyle w:val="ASM-paragraphe"/>
        <w:rPr>
          <w:i/>
          <w:color w:val="auto"/>
        </w:rPr>
      </w:pPr>
      <w:r w:rsidRPr="00636064">
        <w:rPr>
          <w:color w:val="auto"/>
        </w:rPr>
        <w:t xml:space="preserve">L'offre ainsi présentée ne </w:t>
      </w:r>
      <w:r w:rsidRPr="00636064">
        <w:rPr>
          <w:b/>
          <w:color w:val="auto"/>
          <w:u w:val="single"/>
        </w:rPr>
        <w:t>nous</w:t>
      </w:r>
      <w:r w:rsidRPr="00636064">
        <w:rPr>
          <w:color w:val="auto"/>
        </w:rPr>
        <w:t xml:space="preserve"> lie toutefois que si son acceptation </w:t>
      </w:r>
      <w:r w:rsidRPr="00636064">
        <w:rPr>
          <w:b/>
          <w:color w:val="auto"/>
          <w:u w:val="single"/>
        </w:rPr>
        <w:t>nous</w:t>
      </w:r>
      <w:r w:rsidRPr="00636064">
        <w:rPr>
          <w:color w:val="auto"/>
        </w:rPr>
        <w:t xml:space="preserve"> est notifiée dans un délai de </w:t>
      </w:r>
      <w:bookmarkStart w:id="10" w:name="A1_p5_a"/>
      <w:r w:rsidRPr="00636064">
        <w:rPr>
          <w:color w:val="auto"/>
        </w:rPr>
        <w:t>1</w:t>
      </w:r>
      <w:r w:rsidR="00C62111" w:rsidRPr="00636064">
        <w:rPr>
          <w:color w:val="auto"/>
        </w:rPr>
        <w:t>8</w:t>
      </w:r>
      <w:r w:rsidRPr="00636064">
        <w:rPr>
          <w:color w:val="auto"/>
        </w:rPr>
        <w:t>0 jours</w:t>
      </w:r>
      <w:bookmarkEnd w:id="10"/>
      <w:r w:rsidRPr="00636064">
        <w:rPr>
          <w:color w:val="auto"/>
        </w:rPr>
        <w:t xml:space="preserve"> à compter de la date limite de remise des offres fixée par le règlement de la consultation</w:t>
      </w:r>
      <w:r w:rsidRPr="00636064">
        <w:rPr>
          <w:i/>
          <w:color w:val="auto"/>
        </w:rPr>
        <w:t>.</w:t>
      </w:r>
    </w:p>
    <w:p w:rsidR="00086361" w:rsidRDefault="00086361" w:rsidP="00086361">
      <w:pPr>
        <w:pStyle w:val="01-ASM-articles"/>
        <w:rPr>
          <w:color w:val="auto"/>
          <w:bdr w:val="none" w:sz="0" w:space="0" w:color="auto"/>
        </w:rPr>
      </w:pPr>
      <w:r>
        <w:rPr>
          <w:bdr w:val="none" w:sz="0" w:space="0" w:color="auto"/>
        </w:rPr>
        <w:t>ARTICLE.</w:t>
      </w:r>
      <w:r w:rsidR="00C62111">
        <w:rPr>
          <w:bdr w:val="none" w:sz="0" w:space="0" w:color="auto"/>
        </w:rPr>
        <w:t>3</w:t>
      </w:r>
      <w:r>
        <w:rPr>
          <w:bdr w:val="none" w:sz="0" w:space="0" w:color="auto"/>
        </w:rPr>
        <w:t xml:space="preserve"> </w:t>
      </w:r>
      <w:r>
        <w:rPr>
          <w:color w:val="auto"/>
          <w:bdr w:val="none" w:sz="0" w:space="0" w:color="auto"/>
        </w:rPr>
        <w:t>PRESTATIONS ET PRIX</w:t>
      </w:r>
      <w:bookmarkStart w:id="11" w:name="_Toc130884685"/>
      <w:bookmarkStart w:id="12" w:name="_Toc131756241"/>
      <w:bookmarkStart w:id="13" w:name="_Toc135636866"/>
      <w:bookmarkStart w:id="14" w:name="_Toc135637712"/>
      <w:bookmarkEnd w:id="11"/>
      <w:bookmarkEnd w:id="12"/>
      <w:bookmarkEnd w:id="13"/>
      <w:bookmarkEnd w:id="14"/>
    </w:p>
    <w:p w:rsidR="00C62111" w:rsidRPr="00C62111" w:rsidRDefault="00C62111" w:rsidP="00C62111">
      <w:pPr>
        <w:pStyle w:val="Paragraphedeliste"/>
        <w:keepNext/>
        <w:numPr>
          <w:ilvl w:val="0"/>
          <w:numId w:val="1"/>
        </w:numPr>
        <w:spacing w:before="400" w:after="40"/>
        <w:contextualSpacing w:val="0"/>
        <w:jc w:val="both"/>
        <w:outlineLvl w:val="1"/>
        <w:rPr>
          <w:rFonts w:ascii="Arial" w:hAnsi="Arial" w:cs="Arial"/>
          <w:b/>
          <w:vanish/>
          <w:color w:val="000099"/>
          <w:szCs w:val="24"/>
        </w:rPr>
      </w:pPr>
    </w:p>
    <w:p w:rsidR="00C62111" w:rsidRPr="00C62111" w:rsidRDefault="00C62111" w:rsidP="00C62111">
      <w:pPr>
        <w:pStyle w:val="Paragraphedeliste"/>
        <w:keepNext/>
        <w:numPr>
          <w:ilvl w:val="0"/>
          <w:numId w:val="1"/>
        </w:numPr>
        <w:spacing w:before="400" w:after="40"/>
        <w:contextualSpacing w:val="0"/>
        <w:jc w:val="both"/>
        <w:outlineLvl w:val="1"/>
        <w:rPr>
          <w:rFonts w:ascii="Arial" w:hAnsi="Arial" w:cs="Arial"/>
          <w:b/>
          <w:vanish/>
          <w:color w:val="000099"/>
          <w:szCs w:val="24"/>
        </w:rPr>
      </w:pPr>
    </w:p>
    <w:p w:rsidR="00C62111" w:rsidRPr="00C62111" w:rsidRDefault="00C62111" w:rsidP="00C62111">
      <w:pPr>
        <w:pStyle w:val="Paragraphedeliste"/>
        <w:keepNext/>
        <w:numPr>
          <w:ilvl w:val="0"/>
          <w:numId w:val="1"/>
        </w:numPr>
        <w:spacing w:before="400" w:after="40"/>
        <w:contextualSpacing w:val="0"/>
        <w:jc w:val="both"/>
        <w:outlineLvl w:val="1"/>
        <w:rPr>
          <w:rFonts w:ascii="Arial" w:hAnsi="Arial" w:cs="Arial"/>
          <w:b/>
          <w:vanish/>
          <w:color w:val="000099"/>
          <w:szCs w:val="24"/>
        </w:rPr>
      </w:pPr>
    </w:p>
    <w:p w:rsidR="00086361" w:rsidRPr="004B4EF8" w:rsidRDefault="00086361" w:rsidP="00C62111">
      <w:pPr>
        <w:pStyle w:val="02-ASM-titre1bleu"/>
        <w:rPr>
          <w:rFonts w:ascii="Ebrima" w:hAnsi="Ebrima"/>
        </w:rPr>
      </w:pPr>
      <w:r w:rsidRPr="00086361">
        <w:t>MONTANT</w:t>
      </w:r>
      <w:r>
        <w:t xml:space="preserve"> DU MARC</w:t>
      </w:r>
      <w:r w:rsidRPr="000B6986">
        <w:t>HÉ</w:t>
      </w:r>
    </w:p>
    <w:p w:rsidR="00086361" w:rsidRDefault="00086361" w:rsidP="00086361">
      <w:pPr>
        <w:pStyle w:val="ASM-paragraphe"/>
      </w:pPr>
      <w:r>
        <w:t>L'offre de prix est établie sur la base des conditions économiques en vigueur au mois m</w:t>
      </w:r>
      <w:r>
        <w:rPr>
          <w:vertAlign w:val="subscript"/>
        </w:rPr>
        <w:t>0</w:t>
      </w:r>
      <w:r>
        <w:t xml:space="preserve"> fixé en page 1 du présent acte d’engagement.</w:t>
      </w:r>
    </w:p>
    <w:p w:rsidR="00086361" w:rsidRDefault="00086361" w:rsidP="00086361">
      <w:pPr>
        <w:pStyle w:val="ASM-paragraphe"/>
      </w:pPr>
      <w:r>
        <w:t xml:space="preserve">Les modalités de variation des prix sont fixées </w:t>
      </w:r>
      <w:r w:rsidR="00165B36">
        <w:t xml:space="preserve">dans le </w:t>
      </w:r>
      <w:r>
        <w:t>CCAP et selon la formule :</w:t>
      </w:r>
    </w:p>
    <w:p w:rsidR="00C62111" w:rsidRDefault="00086361" w:rsidP="00C62111">
      <w:pPr>
        <w:pStyle w:val="ASM-paragraphe"/>
      </w:pPr>
      <w:proofErr w:type="spellStart"/>
      <w:r w:rsidRPr="00F5117C">
        <w:rPr>
          <w:color w:val="002060"/>
        </w:rPr>
        <w:t>Cn</w:t>
      </w:r>
      <w:proofErr w:type="spellEnd"/>
      <w:r w:rsidRPr="00F5117C">
        <w:rPr>
          <w:color w:val="002060"/>
        </w:rPr>
        <w:t xml:space="preserve"> = 0,1</w:t>
      </w:r>
      <w:r w:rsidR="00EB445C">
        <w:rPr>
          <w:color w:val="002060"/>
        </w:rPr>
        <w:t>0</w:t>
      </w:r>
      <w:r w:rsidRPr="00F5117C">
        <w:rPr>
          <w:color w:val="002060"/>
        </w:rPr>
        <w:t xml:space="preserve"> + 0,</w:t>
      </w:r>
      <w:r w:rsidR="00EB445C">
        <w:rPr>
          <w:color w:val="002060"/>
        </w:rPr>
        <w:t>90</w:t>
      </w:r>
      <w:r w:rsidRPr="00F5117C">
        <w:rPr>
          <w:color w:val="002060"/>
        </w:rPr>
        <w:t xml:space="preserve"> </w:t>
      </w:r>
      <w:r w:rsidRPr="00F5117C">
        <w:rPr>
          <w:color w:val="002060"/>
          <w:szCs w:val="22"/>
        </w:rPr>
        <w:t xml:space="preserve">x </w:t>
      </w:r>
      <w:r w:rsidR="006668CD" w:rsidRPr="00F5117C">
        <w:rPr>
          <w:bCs/>
          <w:color w:val="002060"/>
          <w:szCs w:val="22"/>
        </w:rPr>
        <w:t>(</w:t>
      </w:r>
      <w:r w:rsidR="00EB445C">
        <w:rPr>
          <w:bCs/>
          <w:color w:val="002060"/>
          <w:szCs w:val="22"/>
        </w:rPr>
        <w:t>I</w:t>
      </w:r>
      <w:r w:rsidR="006668CD" w:rsidRPr="00F5117C">
        <w:rPr>
          <w:bCs/>
          <w:color w:val="002060"/>
          <w:szCs w:val="22"/>
          <w:vertAlign w:val="subscript"/>
        </w:rPr>
        <w:t xml:space="preserve"> n-3 </w:t>
      </w:r>
      <w:r w:rsidR="006668CD" w:rsidRPr="00F5117C">
        <w:rPr>
          <w:color w:val="002060"/>
          <w:szCs w:val="22"/>
        </w:rPr>
        <w:t xml:space="preserve">/ </w:t>
      </w:r>
      <w:r w:rsidR="00EB445C">
        <w:rPr>
          <w:color w:val="002060"/>
          <w:szCs w:val="22"/>
        </w:rPr>
        <w:t>I</w:t>
      </w:r>
      <w:r w:rsidR="006668CD" w:rsidRPr="00F5117C">
        <w:rPr>
          <w:bCs/>
          <w:color w:val="002060"/>
          <w:szCs w:val="22"/>
          <w:vertAlign w:val="subscript"/>
        </w:rPr>
        <w:t>o</w:t>
      </w:r>
      <w:r w:rsidR="006668CD" w:rsidRPr="00F5117C">
        <w:rPr>
          <w:bCs/>
          <w:color w:val="002060"/>
          <w:szCs w:val="22"/>
        </w:rPr>
        <w:t>)</w:t>
      </w:r>
      <w:r w:rsidR="006668CD" w:rsidRPr="00F5117C">
        <w:rPr>
          <w:bCs/>
          <w:color w:val="002060"/>
          <w:sz w:val="24"/>
        </w:rPr>
        <w:t xml:space="preserve"> </w:t>
      </w:r>
      <w:r w:rsidR="00C62111">
        <w:t xml:space="preserve">Pour la mise en œuvre de cette formule, les calculs intermédiaires et finaux sont effectués avec au maximum quatre décimales. </w:t>
      </w:r>
    </w:p>
    <w:p w:rsidR="00F7122A" w:rsidRPr="00C41E56" w:rsidRDefault="00EB445C" w:rsidP="00C41E56">
      <w:pPr>
        <w:pStyle w:val="ASM-paragraphe"/>
      </w:pPr>
      <w:r>
        <w:t>Les coefficients de révision sont arrondis au millième supérieur.</w:t>
      </w:r>
    </w:p>
    <w:p w:rsidR="00E01352" w:rsidRDefault="00EB445C" w:rsidP="00086361">
      <w:pPr>
        <w:pStyle w:val="ASM-paragraphe"/>
      </w:pPr>
      <w:r>
        <w:t>La mission</w:t>
      </w:r>
      <w:r w:rsidR="00086361" w:rsidRPr="00355F03">
        <w:rPr>
          <w:b/>
          <w:color w:val="000099"/>
        </w:rPr>
        <w:t xml:space="preserve"> </w:t>
      </w:r>
      <w:r w:rsidR="00086361" w:rsidRPr="00FE4547">
        <w:t xml:space="preserve">pour </w:t>
      </w:r>
      <w:r w:rsidR="00C62111" w:rsidRPr="00FE4547">
        <w:t>l</w:t>
      </w:r>
      <w:r>
        <w:t>a</w:t>
      </w:r>
      <w:r w:rsidR="00C62111" w:rsidRPr="00FE4547">
        <w:t>que</w:t>
      </w:r>
      <w:r w:rsidR="00E01352">
        <w:t>l</w:t>
      </w:r>
      <w:r w:rsidR="00C62111" w:rsidRPr="00FE4547">
        <w:t>l</w:t>
      </w:r>
      <w:r w:rsidR="00E01352">
        <w:t xml:space="preserve">e : </w:t>
      </w:r>
    </w:p>
    <w:p w:rsidR="00E01352" w:rsidRDefault="00E01352" w:rsidP="00086361">
      <w:pPr>
        <w:pStyle w:val="ASM-paragraphe"/>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6E6D04">
        <w:rPr>
          <w:sz w:val="18"/>
        </w:rPr>
      </w:r>
      <w:r w:rsidR="006E6D04">
        <w:rPr>
          <w:sz w:val="18"/>
        </w:rPr>
        <w:fldChar w:fldCharType="separate"/>
      </w:r>
      <w:r w:rsidRPr="000E61C5">
        <w:rPr>
          <w:sz w:val="18"/>
        </w:rPr>
        <w:fldChar w:fldCharType="end"/>
      </w:r>
      <w:r w:rsidRPr="000E61C5">
        <w:rPr>
          <w:sz w:val="18"/>
        </w:rPr>
        <w:t xml:space="preserve"> </w:t>
      </w:r>
      <w:r>
        <w:t xml:space="preserve">  </w:t>
      </w:r>
      <w:proofErr w:type="gramStart"/>
      <w:r>
        <w:t>le</w:t>
      </w:r>
      <w:proofErr w:type="gramEnd"/>
      <w:r>
        <w:t xml:space="preserve"> signataire</w:t>
      </w:r>
    </w:p>
    <w:p w:rsidR="00E01352" w:rsidRDefault="00E01352" w:rsidP="00E01352">
      <w:pPr>
        <w:pStyle w:val="ASM-paragraphe"/>
        <w:ind w:firstLine="708"/>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6E6D04">
        <w:rPr>
          <w:sz w:val="18"/>
        </w:rPr>
      </w:r>
      <w:r w:rsidR="006E6D04">
        <w:rPr>
          <w:sz w:val="18"/>
        </w:rPr>
        <w:fldChar w:fldCharType="separate"/>
      </w:r>
      <w:r w:rsidRPr="000E61C5">
        <w:rPr>
          <w:sz w:val="18"/>
        </w:rPr>
        <w:fldChar w:fldCharType="end"/>
      </w:r>
      <w:r w:rsidRPr="000E61C5">
        <w:rPr>
          <w:sz w:val="18"/>
        </w:rPr>
        <w:t xml:space="preserve"> </w:t>
      </w:r>
      <w:r>
        <w:t xml:space="preserve">  </w:t>
      </w:r>
      <w:proofErr w:type="gramStart"/>
      <w:r w:rsidRPr="00E01352">
        <w:rPr>
          <w:u w:val="single"/>
        </w:rPr>
        <w:t>s’engage</w:t>
      </w:r>
      <w:proofErr w:type="gramEnd"/>
    </w:p>
    <w:p w:rsidR="00E01352" w:rsidRDefault="00E01352" w:rsidP="00E01352">
      <w:pPr>
        <w:pStyle w:val="ASM-paragraphe"/>
        <w:ind w:firstLine="708"/>
        <w:rPr>
          <w:szCs w:val="22"/>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6E6D04">
        <w:rPr>
          <w:sz w:val="18"/>
        </w:rPr>
      </w:r>
      <w:r w:rsidR="006E6D04">
        <w:rPr>
          <w:sz w:val="18"/>
        </w:rPr>
        <w:fldChar w:fldCharType="separate"/>
      </w:r>
      <w:r w:rsidRPr="000E61C5">
        <w:rPr>
          <w:sz w:val="18"/>
        </w:rPr>
        <w:fldChar w:fldCharType="end"/>
      </w:r>
      <w:r w:rsidRPr="000E61C5">
        <w:rPr>
          <w:sz w:val="18"/>
        </w:rPr>
        <w:t xml:space="preserve"> </w:t>
      </w:r>
      <w:r>
        <w:t xml:space="preserve">  </w:t>
      </w:r>
      <w:proofErr w:type="gramStart"/>
      <w:r>
        <w:t>engage</w:t>
      </w:r>
      <w:proofErr w:type="gramEnd"/>
      <w:r>
        <w:t xml:space="preserve"> la société </w:t>
      </w:r>
      <w:r w:rsidRPr="00E01352">
        <w:rPr>
          <w:szCs w:val="22"/>
        </w:rPr>
        <w:t>................. .................</w:t>
      </w:r>
    </w:p>
    <w:p w:rsidR="00E01352" w:rsidRDefault="00E01352" w:rsidP="00E01352">
      <w:pPr>
        <w:pStyle w:val="ASM-paragraphe"/>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6E6D04">
        <w:rPr>
          <w:sz w:val="18"/>
        </w:rPr>
      </w:r>
      <w:r w:rsidR="006E6D04">
        <w:rPr>
          <w:sz w:val="18"/>
        </w:rPr>
        <w:fldChar w:fldCharType="separate"/>
      </w:r>
      <w:r w:rsidRPr="000E61C5">
        <w:rPr>
          <w:sz w:val="18"/>
        </w:rPr>
        <w:fldChar w:fldCharType="end"/>
      </w:r>
      <w:r w:rsidRPr="000E61C5">
        <w:rPr>
          <w:sz w:val="18"/>
        </w:rPr>
        <w:t xml:space="preserve"> </w:t>
      </w:r>
      <w:r>
        <w:t xml:space="preserve">  </w:t>
      </w:r>
      <w:proofErr w:type="gramStart"/>
      <w:r>
        <w:t>l’ensemble</w:t>
      </w:r>
      <w:proofErr w:type="gramEnd"/>
      <w:r>
        <w:t xml:space="preserve"> des membres du groupement s’engage</w:t>
      </w:r>
    </w:p>
    <w:p w:rsidR="00086361" w:rsidRDefault="00086361" w:rsidP="00E01352">
      <w:pPr>
        <w:pStyle w:val="ASM-paragraphe"/>
        <w:rPr>
          <w:i/>
          <w:color w:val="000099"/>
        </w:rPr>
      </w:pPr>
      <w:proofErr w:type="gramStart"/>
      <w:r w:rsidRPr="00FE4547">
        <w:t>ser</w:t>
      </w:r>
      <w:r w:rsidR="00EB445C">
        <w:t>a</w:t>
      </w:r>
      <w:proofErr w:type="gramEnd"/>
      <w:r w:rsidRPr="00FE4547">
        <w:t xml:space="preserve"> rémunéré par application d'un prix global forfaitaire égal à :</w:t>
      </w:r>
      <w:r>
        <w:t xml:space="preserve"> </w:t>
      </w:r>
    </w:p>
    <w:p w:rsidR="008F44E5" w:rsidRPr="00541E10" w:rsidRDefault="00086361" w:rsidP="00086361">
      <w:pPr>
        <w:pStyle w:val="ASM-paragraphe"/>
        <w:rPr>
          <w:i/>
          <w:color w:val="000099"/>
        </w:rPr>
      </w:pPr>
      <w:r w:rsidRPr="0092451C">
        <w:rPr>
          <w:color w:val="000099"/>
        </w:rPr>
        <w:t>(</w:t>
      </w:r>
      <w:r w:rsidR="00C62111" w:rsidRPr="0092451C">
        <w:rPr>
          <w:i/>
          <w:color w:val="000099"/>
        </w:rPr>
        <w:t>Indiquer</w:t>
      </w:r>
      <w:r w:rsidRPr="0092451C">
        <w:rPr>
          <w:i/>
          <w:color w:val="000099"/>
        </w:rPr>
        <w:t xml:space="preserve"> ici le montant du marché</w:t>
      </w:r>
      <w:r w:rsidR="008F44E5">
        <w:rPr>
          <w:i/>
          <w:color w:val="000099"/>
        </w:rPr>
        <w:t>)</w:t>
      </w:r>
    </w:p>
    <w:p w:rsidR="00086361" w:rsidRPr="00541E10" w:rsidRDefault="00086361" w:rsidP="00086361">
      <w:pPr>
        <w:pStyle w:val="Footnote"/>
        <w:ind w:right="-1"/>
        <w:jc w:val="both"/>
        <w:rPr>
          <w:rFonts w:ascii="Arial" w:hAnsi="Arial" w:cs="Arial"/>
          <w:color w:val="000099"/>
          <w:sz w:val="22"/>
          <w:szCs w:val="22"/>
        </w:rPr>
      </w:pPr>
    </w:p>
    <w:tbl>
      <w:tblPr>
        <w:tblStyle w:val="TableauGrille4-Accentuation3"/>
        <w:tblW w:w="0" w:type="auto"/>
        <w:jc w:val="center"/>
        <w:tblLook w:val="04A0" w:firstRow="1" w:lastRow="0" w:firstColumn="1" w:lastColumn="0" w:noHBand="0" w:noVBand="1"/>
      </w:tblPr>
      <w:tblGrid>
        <w:gridCol w:w="3964"/>
        <w:gridCol w:w="1276"/>
        <w:gridCol w:w="992"/>
        <w:gridCol w:w="2830"/>
      </w:tblGrid>
      <w:tr w:rsidR="00086361" w:rsidTr="004B013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Pr="007C7A93" w:rsidRDefault="00086361" w:rsidP="004A26F5">
            <w:pPr>
              <w:pStyle w:val="ASM-paragraphe"/>
              <w:spacing w:before="0"/>
              <w:jc w:val="left"/>
              <w:rPr>
                <w:b w:val="0"/>
                <w:vertAlign w:val="superscript"/>
              </w:rPr>
            </w:pPr>
            <w:r>
              <w:rPr>
                <w:b w:val="0"/>
              </w:rPr>
              <w:t xml:space="preserve">Montant hors </w:t>
            </w:r>
            <w:r w:rsidR="007E4ED4">
              <w:rPr>
                <w:b w:val="0"/>
              </w:rPr>
              <w:t>TAXE</w:t>
            </w:r>
            <w:r>
              <w:rPr>
                <w:b w:val="0"/>
              </w:rPr>
              <w:t xml:space="preserve"> </w:t>
            </w:r>
          </w:p>
        </w:tc>
        <w:tc>
          <w:tcPr>
            <w:tcW w:w="5098" w:type="dxa"/>
            <w:gridSpan w:val="3"/>
            <w:shd w:val="clear" w:color="auto" w:fill="auto"/>
            <w:vAlign w:val="center"/>
          </w:tcPr>
          <w:p w:rsidR="00086361" w:rsidRPr="004B0131" w:rsidRDefault="00EB445C" w:rsidP="00AF1117">
            <w:pPr>
              <w:pStyle w:val="ASM-paragraphe"/>
              <w:spacing w:before="0"/>
              <w:cnfStyle w:val="100000000000" w:firstRow="1" w:lastRow="0" w:firstColumn="0" w:lastColumn="0" w:oddVBand="0" w:evenVBand="0" w:oddHBand="0" w:evenHBand="0" w:firstRowFirstColumn="0" w:firstRowLastColumn="0" w:lastRowFirstColumn="0" w:lastRowLastColumn="0"/>
              <w:rPr>
                <w:rFonts w:ascii="Ebrima" w:hAnsi="Ebrima"/>
                <w:b w:val="0"/>
                <w:szCs w:val="22"/>
              </w:rPr>
            </w:pPr>
            <w:r w:rsidRPr="00EB445C">
              <w:rPr>
                <w:b w:val="0"/>
                <w:szCs w:val="22"/>
              </w:rPr>
              <w:t>.................</w:t>
            </w:r>
            <w:r w:rsidR="004B0131" w:rsidRPr="004B0131">
              <w:rPr>
                <w:b w:val="0"/>
                <w:szCs w:val="22"/>
              </w:rPr>
              <w:t>€</w:t>
            </w:r>
          </w:p>
        </w:tc>
      </w:tr>
      <w:tr w:rsidR="00086361" w:rsidTr="004B01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Pr="002E5BCF" w:rsidRDefault="007E4ED4" w:rsidP="00AF1117">
            <w:pPr>
              <w:pStyle w:val="ASM-paragraphe"/>
              <w:spacing w:before="0"/>
              <w:jc w:val="left"/>
              <w:rPr>
                <w:b w:val="0"/>
              </w:rPr>
            </w:pPr>
            <w:r>
              <w:rPr>
                <w:b w:val="0"/>
              </w:rPr>
              <w:t>TAXE</w:t>
            </w:r>
            <w:r w:rsidR="00086361">
              <w:rPr>
                <w:b w:val="0"/>
              </w:rPr>
              <w:t xml:space="preserve"> au taux de </w:t>
            </w:r>
          </w:p>
        </w:tc>
        <w:tc>
          <w:tcPr>
            <w:tcW w:w="1276" w:type="dxa"/>
            <w:shd w:val="clear" w:color="auto" w:fill="auto"/>
            <w:vAlign w:val="center"/>
          </w:tcPr>
          <w:p w:rsidR="00086361" w:rsidRPr="00450080" w:rsidRDefault="007E4ED4" w:rsidP="00AF1117">
            <w:pPr>
              <w:pStyle w:val="ASM-paragraphe"/>
              <w:spacing w:before="0"/>
              <w:jc w:val="right"/>
              <w:cnfStyle w:val="000000100000" w:firstRow="0" w:lastRow="0" w:firstColumn="0" w:lastColumn="0" w:oddVBand="0" w:evenVBand="0" w:oddHBand="1" w:evenHBand="0" w:firstRowFirstColumn="0" w:firstRowLastColumn="0" w:lastRowFirstColumn="0" w:lastRowLastColumn="0"/>
              <w:rPr>
                <w:szCs w:val="22"/>
              </w:rPr>
            </w:pPr>
            <w:r>
              <w:rPr>
                <w:szCs w:val="22"/>
              </w:rPr>
              <w:t xml:space="preserve"> </w:t>
            </w:r>
            <w:r w:rsidR="00086361">
              <w:rPr>
                <w:szCs w:val="22"/>
              </w:rPr>
              <w:t>%</w:t>
            </w:r>
          </w:p>
        </w:tc>
        <w:tc>
          <w:tcPr>
            <w:tcW w:w="992" w:type="dxa"/>
            <w:shd w:val="clear" w:color="auto" w:fill="auto"/>
            <w:vAlign w:val="center"/>
          </w:tcPr>
          <w:p w:rsidR="00086361" w:rsidRPr="00450080" w:rsidRDefault="00086361" w:rsidP="00AF1117">
            <w:pPr>
              <w:pStyle w:val="ASM-paragraphe"/>
              <w:spacing w:before="0"/>
              <w:jc w:val="left"/>
              <w:cnfStyle w:val="000000100000" w:firstRow="0" w:lastRow="0" w:firstColumn="0" w:lastColumn="0" w:oddVBand="0" w:evenVBand="0" w:oddHBand="1" w:evenHBand="0" w:firstRowFirstColumn="0" w:firstRowLastColumn="0" w:lastRowFirstColumn="0" w:lastRowLastColumn="0"/>
              <w:rPr>
                <w:szCs w:val="22"/>
              </w:rPr>
            </w:pPr>
            <w:r>
              <w:rPr>
                <w:szCs w:val="22"/>
              </w:rPr>
              <w:t>Soit :</w:t>
            </w:r>
          </w:p>
        </w:tc>
        <w:tc>
          <w:tcPr>
            <w:tcW w:w="2830" w:type="dxa"/>
            <w:shd w:val="clear" w:color="auto" w:fill="auto"/>
            <w:vAlign w:val="center"/>
          </w:tcPr>
          <w:p w:rsidR="00086361" w:rsidRPr="00450080" w:rsidRDefault="00EB445C" w:rsidP="00AF1117">
            <w:pPr>
              <w:pStyle w:val="ASM-paragraphe"/>
              <w:spacing w:before="0"/>
              <w:jc w:val="left"/>
              <w:cnfStyle w:val="000000100000" w:firstRow="0" w:lastRow="0" w:firstColumn="0" w:lastColumn="0" w:oddVBand="0" w:evenVBand="0" w:oddHBand="1" w:evenHBand="0" w:firstRowFirstColumn="0" w:firstRowLastColumn="0" w:lastRowFirstColumn="0" w:lastRowLastColumn="0"/>
              <w:rPr>
                <w:szCs w:val="22"/>
              </w:rPr>
            </w:pPr>
            <w:r w:rsidRPr="00EB445C">
              <w:rPr>
                <w:szCs w:val="22"/>
              </w:rPr>
              <w:t>.................</w:t>
            </w:r>
            <w:r w:rsidR="004B0131">
              <w:rPr>
                <w:szCs w:val="22"/>
              </w:rPr>
              <w:t>€</w:t>
            </w:r>
          </w:p>
        </w:tc>
      </w:tr>
      <w:tr w:rsidR="00086361" w:rsidTr="004B0131">
        <w:trPr>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Default="00086361" w:rsidP="00AF1117">
            <w:pPr>
              <w:pStyle w:val="ASM-paragraphe"/>
              <w:spacing w:before="0"/>
              <w:rPr>
                <w:b w:val="0"/>
              </w:rPr>
            </w:pPr>
            <w:r>
              <w:rPr>
                <w:b w:val="0"/>
              </w:rPr>
              <w:t xml:space="preserve">Montant </w:t>
            </w:r>
            <w:r w:rsidR="007E4ED4">
              <w:rPr>
                <w:b w:val="0"/>
              </w:rPr>
              <w:t>TAXE</w:t>
            </w:r>
            <w:r>
              <w:rPr>
                <w:b w:val="0"/>
              </w:rPr>
              <w:t xml:space="preserve"> incluse</w:t>
            </w:r>
          </w:p>
        </w:tc>
        <w:tc>
          <w:tcPr>
            <w:tcW w:w="5098" w:type="dxa"/>
            <w:gridSpan w:val="3"/>
            <w:shd w:val="clear" w:color="auto" w:fill="auto"/>
            <w:vAlign w:val="center"/>
          </w:tcPr>
          <w:p w:rsidR="00086361" w:rsidRPr="00450080" w:rsidRDefault="00EB445C" w:rsidP="00AF1117">
            <w:pPr>
              <w:pStyle w:val="ASM-paragraphe"/>
              <w:spacing w:before="0"/>
              <w:jc w:val="left"/>
              <w:cnfStyle w:val="000000000000" w:firstRow="0" w:lastRow="0" w:firstColumn="0" w:lastColumn="0" w:oddVBand="0" w:evenVBand="0" w:oddHBand="0" w:evenHBand="0" w:firstRowFirstColumn="0" w:firstRowLastColumn="0" w:lastRowFirstColumn="0" w:lastRowLastColumn="0"/>
              <w:rPr>
                <w:szCs w:val="22"/>
              </w:rPr>
            </w:pPr>
            <w:r w:rsidRPr="00EB445C">
              <w:rPr>
                <w:szCs w:val="22"/>
              </w:rPr>
              <w:t>.................</w:t>
            </w:r>
            <w:r w:rsidR="004B0131" w:rsidRPr="004B0131">
              <w:rPr>
                <w:szCs w:val="22"/>
              </w:rPr>
              <w:t>€</w:t>
            </w:r>
          </w:p>
        </w:tc>
      </w:tr>
      <w:tr w:rsidR="00086361" w:rsidTr="004B013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rsidR="00086361" w:rsidRDefault="00086361" w:rsidP="004A26F5">
            <w:pPr>
              <w:pStyle w:val="ASM-paragraphe"/>
              <w:spacing w:before="0"/>
              <w:jc w:val="center"/>
              <w:rPr>
                <w:b w:val="0"/>
              </w:rPr>
            </w:pPr>
            <w:r>
              <w:rPr>
                <w:b w:val="0"/>
              </w:rPr>
              <w:t>Arrêté en lettres à :</w:t>
            </w:r>
          </w:p>
        </w:tc>
        <w:tc>
          <w:tcPr>
            <w:tcW w:w="5098" w:type="dxa"/>
            <w:gridSpan w:val="3"/>
            <w:shd w:val="clear" w:color="auto" w:fill="auto"/>
            <w:vAlign w:val="center"/>
          </w:tcPr>
          <w:p w:rsidR="00355F03" w:rsidRDefault="00355F03" w:rsidP="00AF1117">
            <w:pPr>
              <w:pStyle w:val="ASM-paragraphe"/>
              <w:spacing w:before="0"/>
              <w:cnfStyle w:val="000000100000" w:firstRow="0" w:lastRow="0" w:firstColumn="0" w:lastColumn="0" w:oddVBand="0" w:evenVBand="0" w:oddHBand="1" w:evenHBand="0" w:firstRowFirstColumn="0" w:firstRowLastColumn="0" w:lastRowFirstColumn="0" w:lastRowLastColumn="0"/>
              <w:rPr>
                <w:iCs/>
                <w:sz w:val="24"/>
              </w:rPr>
            </w:pPr>
          </w:p>
          <w:p w:rsidR="00E01352" w:rsidRDefault="00E01352" w:rsidP="00AF1117">
            <w:pPr>
              <w:pStyle w:val="ASM-paragraphe"/>
              <w:spacing w:before="0"/>
              <w:cnfStyle w:val="000000100000" w:firstRow="0" w:lastRow="0" w:firstColumn="0" w:lastColumn="0" w:oddVBand="0" w:evenVBand="0" w:oddHBand="1" w:evenHBand="0" w:firstRowFirstColumn="0" w:firstRowLastColumn="0" w:lastRowFirstColumn="0" w:lastRowLastColumn="0"/>
              <w:rPr>
                <w:iCs/>
                <w:sz w:val="24"/>
              </w:rPr>
            </w:pPr>
          </w:p>
          <w:p w:rsidR="00E01352" w:rsidRDefault="00E01352" w:rsidP="00AF1117">
            <w:pPr>
              <w:pStyle w:val="ASM-paragraphe"/>
              <w:spacing w:before="0"/>
              <w:cnfStyle w:val="000000100000" w:firstRow="0" w:lastRow="0" w:firstColumn="0" w:lastColumn="0" w:oddVBand="0" w:evenVBand="0" w:oddHBand="1" w:evenHBand="0" w:firstRowFirstColumn="0" w:firstRowLastColumn="0" w:lastRowFirstColumn="0" w:lastRowLastColumn="0"/>
              <w:rPr>
                <w:iCs/>
                <w:sz w:val="24"/>
              </w:rPr>
            </w:pPr>
          </w:p>
          <w:p w:rsidR="00EB445C" w:rsidRPr="00AF1117" w:rsidRDefault="00EB445C" w:rsidP="00AF1117">
            <w:pPr>
              <w:pStyle w:val="ASM-paragraphe"/>
              <w:spacing w:before="0"/>
              <w:cnfStyle w:val="000000100000" w:firstRow="0" w:lastRow="0" w:firstColumn="0" w:lastColumn="0" w:oddVBand="0" w:evenVBand="0" w:oddHBand="1" w:evenHBand="0" w:firstRowFirstColumn="0" w:firstRowLastColumn="0" w:lastRowFirstColumn="0" w:lastRowLastColumn="0"/>
              <w:rPr>
                <w:sz w:val="24"/>
              </w:rPr>
            </w:pPr>
          </w:p>
        </w:tc>
      </w:tr>
    </w:tbl>
    <w:p w:rsidR="00E01352" w:rsidRDefault="00E01352" w:rsidP="00086361">
      <w:pPr>
        <w:pStyle w:val="Footnote"/>
        <w:ind w:right="-1"/>
        <w:jc w:val="both"/>
        <w:rPr>
          <w:rFonts w:ascii="Arial" w:hAnsi="Arial" w:cs="Arial"/>
          <w:color w:val="000099"/>
          <w:sz w:val="22"/>
          <w:szCs w:val="22"/>
        </w:rPr>
      </w:pPr>
    </w:p>
    <w:p w:rsidR="00086361" w:rsidRDefault="00E01352" w:rsidP="00086361">
      <w:pPr>
        <w:pStyle w:val="Footnote"/>
        <w:ind w:right="-1"/>
        <w:jc w:val="both"/>
        <w:rPr>
          <w:rFonts w:ascii="Arial" w:hAnsi="Arial" w:cs="Arial"/>
          <w:color w:val="000099"/>
          <w:sz w:val="22"/>
          <w:szCs w:val="22"/>
        </w:rPr>
      </w:pPr>
      <w:r>
        <w:rPr>
          <w:rFonts w:ascii="Arial" w:hAnsi="Arial" w:cs="Arial"/>
          <w:color w:val="000099"/>
          <w:sz w:val="22"/>
          <w:szCs w:val="22"/>
        </w:rPr>
        <w:t>Le signataire complète également l’annexe 1 de l’acte d’engagement en fin de document.</w:t>
      </w:r>
    </w:p>
    <w:p w:rsidR="00086361" w:rsidRDefault="00086361" w:rsidP="00086361">
      <w:pPr>
        <w:pStyle w:val="02-ASM-titre1bleu"/>
        <w:ind w:left="403" w:hanging="403"/>
      </w:pPr>
      <w:r>
        <w:t>MONTANT SOUS-TRAITÉ</w:t>
      </w:r>
    </w:p>
    <w:p w:rsidR="00086361" w:rsidRDefault="00086361" w:rsidP="00086361">
      <w:pPr>
        <w:pStyle w:val="03-ASM-titre2"/>
        <w:numPr>
          <w:ilvl w:val="2"/>
          <w:numId w:val="1"/>
        </w:numPr>
      </w:pPr>
      <w:r>
        <w:t>Sous-traitance déclarée à l’offre</w:t>
      </w:r>
    </w:p>
    <w:p w:rsidR="00086361" w:rsidRDefault="00086361" w:rsidP="00086361">
      <w:pPr>
        <w:pStyle w:val="ASM-paragraphe"/>
      </w:pPr>
      <w:r>
        <w:t xml:space="preserve">En cas de recours à la sous-traitance, conformément aux articles L.2193-4, L.2193-5 et R.2193-1 du CCP, un formulaire DC4 </w:t>
      </w:r>
      <w:r w:rsidR="003D4E5E">
        <w:t xml:space="preserve">sera joint à l’AE </w:t>
      </w:r>
      <w:r>
        <w:t>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DC4 est exprimé hors taxe</w:t>
      </w:r>
      <w:r w:rsidR="009D3366">
        <w:t>.</w:t>
      </w:r>
    </w:p>
    <w:p w:rsidR="00086361" w:rsidRDefault="00086361" w:rsidP="00086361">
      <w:pPr>
        <w:pStyle w:val="ASM-paragraphe"/>
      </w:pPr>
      <w:r>
        <w:lastRenderedPageBreak/>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rsidR="00086361" w:rsidRDefault="00086361" w:rsidP="00086361">
      <w:pPr>
        <w:pStyle w:val="ASM-paragraphe"/>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6E6D04">
        <w:rPr>
          <w:sz w:val="18"/>
        </w:rPr>
      </w:r>
      <w:r w:rsidR="006E6D04">
        <w:rPr>
          <w:sz w:val="18"/>
        </w:rPr>
        <w:fldChar w:fldCharType="separate"/>
      </w:r>
      <w:r w:rsidRPr="000E61C5">
        <w:rPr>
          <w:sz w:val="18"/>
        </w:rPr>
        <w:fldChar w:fldCharType="end"/>
      </w:r>
      <w:r w:rsidRPr="000E61C5">
        <w:rPr>
          <w:sz w:val="18"/>
        </w:rPr>
        <w:t xml:space="preserve"> </w:t>
      </w:r>
      <w:r>
        <w:t xml:space="preserve">  </w:t>
      </w:r>
      <w:r>
        <w:rPr>
          <w:b/>
          <w:u w:val="single"/>
        </w:rPr>
        <w:t>Entreprise unique</w:t>
      </w:r>
    </w:p>
    <w:p w:rsidR="00086361" w:rsidRDefault="00086361" w:rsidP="00086361">
      <w:pPr>
        <w:pStyle w:val="ASM-paragraphe"/>
      </w:pPr>
      <w:r>
        <w:t xml:space="preserve">Le montant total des prestations sous-traitées conformément à ces formulaires annexés est de : </w:t>
      </w:r>
    </w:p>
    <w:p w:rsidR="00086361" w:rsidRDefault="00086361" w:rsidP="00086361">
      <w:pPr>
        <w:pStyle w:val="ASM-paragraphe"/>
      </w:pPr>
      <w:r>
        <w:t xml:space="preserve">Montant hors TVA : </w:t>
      </w:r>
    </w:p>
    <w:p w:rsidR="00086361" w:rsidRDefault="00086361" w:rsidP="00086361">
      <w:pPr>
        <w:pStyle w:val="ASM-paragraphe"/>
      </w:pPr>
      <w:r>
        <w:t>Les déclarations et attestations (article R.2193-1 du CCP) des sous-traitants recensés dans les formulaires annexés, sont jointes au présent acte d'engagement.</w:t>
      </w:r>
    </w:p>
    <w:p w:rsidR="00086361" w:rsidRDefault="00086361" w:rsidP="00086361">
      <w:pPr>
        <w:pStyle w:val="ASM-paragraphe"/>
        <w:spacing w:before="400"/>
        <w:rPr>
          <w:b/>
          <w:u w:val="single"/>
        </w:rPr>
      </w:pPr>
      <w:r w:rsidRPr="000E61C5">
        <w:rPr>
          <w:sz w:val="18"/>
        </w:rPr>
        <w:fldChar w:fldCharType="begin">
          <w:ffData>
            <w:name w:val="CaseACocher111"/>
            <w:enabled/>
            <w:calcOnExit w:val="0"/>
            <w:checkBox>
              <w:sizeAuto/>
              <w:default w:val="0"/>
            </w:checkBox>
          </w:ffData>
        </w:fldChar>
      </w:r>
      <w:r w:rsidRPr="000E61C5">
        <w:rPr>
          <w:sz w:val="18"/>
        </w:rPr>
        <w:instrText xml:space="preserve"> FORMCHECKBOX </w:instrText>
      </w:r>
      <w:r w:rsidR="006E6D04">
        <w:rPr>
          <w:sz w:val="18"/>
        </w:rPr>
      </w:r>
      <w:r w:rsidR="006E6D04">
        <w:rPr>
          <w:sz w:val="18"/>
        </w:rPr>
        <w:fldChar w:fldCharType="separate"/>
      </w:r>
      <w:r w:rsidRPr="000E61C5">
        <w:rPr>
          <w:sz w:val="18"/>
        </w:rPr>
        <w:fldChar w:fldCharType="end"/>
      </w:r>
      <w:r w:rsidRPr="000E61C5">
        <w:rPr>
          <w:sz w:val="18"/>
        </w:rPr>
        <w:t xml:space="preserve"> </w:t>
      </w:r>
      <w:r>
        <w:t xml:space="preserve">  </w:t>
      </w:r>
      <w:r>
        <w:rPr>
          <w:b/>
          <w:u w:val="single"/>
        </w:rPr>
        <w:t>Groupement</w:t>
      </w:r>
    </w:p>
    <w:p w:rsidR="00086361" w:rsidRDefault="00086361" w:rsidP="00086361">
      <w:pPr>
        <w:pStyle w:val="ASM-paragraphe"/>
      </w:pPr>
      <w:r>
        <w:t xml:space="preserve">Le montant total des prestations sous-traitées conformément à ces formulaires annexés est de : </w:t>
      </w:r>
    </w:p>
    <w:tbl>
      <w:tblPr>
        <w:tblStyle w:val="TableauGrille4-Accentuation3"/>
        <w:tblW w:w="0" w:type="auto"/>
        <w:jc w:val="center"/>
        <w:tblLook w:val="04A0" w:firstRow="1" w:lastRow="0" w:firstColumn="1" w:lastColumn="0" w:noHBand="0" w:noVBand="1"/>
      </w:tblPr>
      <w:tblGrid>
        <w:gridCol w:w="2263"/>
        <w:gridCol w:w="6799"/>
      </w:tblGrid>
      <w:tr w:rsidR="00086361" w:rsidTr="004A26F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000099"/>
          </w:tcPr>
          <w:p w:rsidR="00086361" w:rsidRPr="002E5BCF" w:rsidRDefault="00086361" w:rsidP="004A26F5">
            <w:pPr>
              <w:pStyle w:val="ASM-paragraphe"/>
              <w:spacing w:before="0"/>
              <w:jc w:val="center"/>
              <w:rPr>
                <w:b w:val="0"/>
                <w:color w:val="FFFFFF" w:themeColor="background1"/>
              </w:rPr>
            </w:pPr>
            <w:r>
              <w:rPr>
                <w:b w:val="0"/>
                <w:color w:val="FFFFFF" w:themeColor="background1"/>
              </w:rPr>
              <w:t xml:space="preserve">N° du </w:t>
            </w:r>
            <w:r w:rsidR="006D356E">
              <w:rPr>
                <w:b w:val="0"/>
                <w:color w:val="FFFFFF" w:themeColor="background1"/>
              </w:rPr>
              <w:t>sous-traitant</w:t>
            </w:r>
          </w:p>
        </w:tc>
        <w:tc>
          <w:tcPr>
            <w:tcW w:w="6799" w:type="dxa"/>
            <w:shd w:val="clear" w:color="auto" w:fill="000099"/>
          </w:tcPr>
          <w:p w:rsidR="00086361" w:rsidRPr="002E5BCF" w:rsidRDefault="00086361" w:rsidP="004A26F5">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b w:val="0"/>
                <w:color w:val="FFFFFF" w:themeColor="background1"/>
              </w:rPr>
              <w:t>Montant Hors TVA</w:t>
            </w:r>
          </w:p>
        </w:tc>
      </w:tr>
      <w:tr w:rsidR="00086361"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Pr="002E5BCF" w:rsidRDefault="00086361" w:rsidP="004A26F5">
            <w:pPr>
              <w:pStyle w:val="ASM-paragraphe"/>
              <w:spacing w:before="0"/>
              <w:jc w:val="center"/>
              <w:rPr>
                <w:b w:val="0"/>
              </w:rPr>
            </w:pPr>
            <w:r>
              <w:rPr>
                <w:b w:val="0"/>
                <w:color w:val="000099"/>
              </w:rPr>
              <w:t>1</w:t>
            </w:r>
          </w:p>
        </w:tc>
        <w:tc>
          <w:tcPr>
            <w:tcW w:w="6799" w:type="dxa"/>
            <w:shd w:val="clear" w:color="auto" w:fill="auto"/>
            <w:vAlign w:val="center"/>
          </w:tcPr>
          <w:p w:rsidR="00086361" w:rsidRDefault="00086361" w:rsidP="004A26F5">
            <w:pPr>
              <w:pStyle w:val="ASM-paragraphe"/>
              <w:cnfStyle w:val="000000100000" w:firstRow="0" w:lastRow="0" w:firstColumn="0" w:lastColumn="0" w:oddVBand="0" w:evenVBand="0" w:oddHBand="1" w:evenHBand="0" w:firstRowFirstColumn="0" w:firstRowLastColumn="0" w:lastRowFirstColumn="0" w:lastRowLastColumn="0"/>
            </w:pPr>
          </w:p>
        </w:tc>
      </w:tr>
      <w:tr w:rsidR="00086361" w:rsidTr="004A26F5">
        <w:trPr>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Default="00086361" w:rsidP="004A26F5">
            <w:pPr>
              <w:pStyle w:val="ASM-paragraphe"/>
              <w:spacing w:before="0"/>
              <w:jc w:val="center"/>
              <w:rPr>
                <w:b w:val="0"/>
                <w:color w:val="000099"/>
              </w:rPr>
            </w:pPr>
            <w:r>
              <w:rPr>
                <w:b w:val="0"/>
                <w:color w:val="000099"/>
              </w:rPr>
              <w:t>2</w:t>
            </w:r>
          </w:p>
        </w:tc>
        <w:tc>
          <w:tcPr>
            <w:tcW w:w="6799" w:type="dxa"/>
            <w:shd w:val="clear" w:color="auto" w:fill="auto"/>
            <w:vAlign w:val="center"/>
          </w:tcPr>
          <w:p w:rsidR="00086361" w:rsidRDefault="00086361" w:rsidP="004A26F5">
            <w:pPr>
              <w:pStyle w:val="ASM-paragraphe"/>
              <w:cnfStyle w:val="000000000000" w:firstRow="0" w:lastRow="0" w:firstColumn="0" w:lastColumn="0" w:oddVBand="0" w:evenVBand="0" w:oddHBand="0" w:evenHBand="0" w:firstRowFirstColumn="0" w:firstRowLastColumn="0" w:lastRowFirstColumn="0" w:lastRowLastColumn="0"/>
            </w:pPr>
          </w:p>
        </w:tc>
      </w:tr>
      <w:tr w:rsidR="00086361"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Default="00086361" w:rsidP="004A26F5">
            <w:pPr>
              <w:pStyle w:val="ASM-paragraphe"/>
              <w:spacing w:before="0"/>
              <w:jc w:val="center"/>
              <w:rPr>
                <w:b w:val="0"/>
                <w:color w:val="000099"/>
              </w:rPr>
            </w:pPr>
            <w:r>
              <w:rPr>
                <w:b w:val="0"/>
                <w:color w:val="000099"/>
              </w:rPr>
              <w:t>3</w:t>
            </w:r>
          </w:p>
        </w:tc>
        <w:tc>
          <w:tcPr>
            <w:tcW w:w="6799" w:type="dxa"/>
            <w:shd w:val="clear" w:color="auto" w:fill="auto"/>
            <w:vAlign w:val="center"/>
          </w:tcPr>
          <w:p w:rsidR="00086361" w:rsidRDefault="00086361" w:rsidP="004A26F5">
            <w:pPr>
              <w:pStyle w:val="ASM-paragraphe"/>
              <w:cnfStyle w:val="000000100000" w:firstRow="0" w:lastRow="0" w:firstColumn="0" w:lastColumn="0" w:oddVBand="0" w:evenVBand="0" w:oddHBand="1" w:evenHBand="0" w:firstRowFirstColumn="0" w:firstRowLastColumn="0" w:lastRowFirstColumn="0" w:lastRowLastColumn="0"/>
            </w:pPr>
          </w:p>
        </w:tc>
      </w:tr>
      <w:tr w:rsidR="00086361" w:rsidTr="004A26F5">
        <w:trPr>
          <w:jc w:val="center"/>
        </w:trPr>
        <w:tc>
          <w:tcPr>
            <w:cnfStyle w:val="001000000000" w:firstRow="0" w:lastRow="0" w:firstColumn="1" w:lastColumn="0" w:oddVBand="0" w:evenVBand="0" w:oddHBand="0" w:evenHBand="0" w:firstRowFirstColumn="0" w:firstRowLastColumn="0" w:lastRowFirstColumn="0" w:lastRowLastColumn="0"/>
            <w:tcW w:w="2263" w:type="dxa"/>
            <w:shd w:val="clear" w:color="auto" w:fill="auto"/>
            <w:vAlign w:val="center"/>
          </w:tcPr>
          <w:p w:rsidR="00086361" w:rsidRDefault="00086361" w:rsidP="004A26F5">
            <w:pPr>
              <w:pStyle w:val="ASM-paragraphe"/>
              <w:spacing w:before="0"/>
              <w:jc w:val="center"/>
              <w:rPr>
                <w:b w:val="0"/>
                <w:color w:val="000099"/>
              </w:rPr>
            </w:pPr>
            <w:r>
              <w:rPr>
                <w:b w:val="0"/>
                <w:color w:val="000099"/>
              </w:rPr>
              <w:t>Total</w:t>
            </w:r>
          </w:p>
        </w:tc>
        <w:tc>
          <w:tcPr>
            <w:tcW w:w="6799" w:type="dxa"/>
            <w:shd w:val="clear" w:color="auto" w:fill="auto"/>
            <w:vAlign w:val="center"/>
          </w:tcPr>
          <w:p w:rsidR="00086361" w:rsidRDefault="00086361" w:rsidP="004A26F5">
            <w:pPr>
              <w:pStyle w:val="ASM-paragraphe"/>
              <w:cnfStyle w:val="000000000000" w:firstRow="0" w:lastRow="0" w:firstColumn="0" w:lastColumn="0" w:oddVBand="0" w:evenVBand="0" w:oddHBand="0" w:evenHBand="0" w:firstRowFirstColumn="0" w:firstRowLastColumn="0" w:lastRowFirstColumn="0" w:lastRowLastColumn="0"/>
            </w:pPr>
          </w:p>
        </w:tc>
      </w:tr>
    </w:tbl>
    <w:p w:rsidR="00086361" w:rsidRDefault="00086361" w:rsidP="00086361">
      <w:pPr>
        <w:pStyle w:val="ASM-paragraphe"/>
      </w:pPr>
      <w:r>
        <w:t>Les déclarations et attestations (article R.2193-1 du CCP) des sous-traitants recensés dans les formulaires annexés, sont jointes au présent acte d'engagement.</w:t>
      </w:r>
    </w:p>
    <w:p w:rsidR="00086361" w:rsidRDefault="00086361" w:rsidP="00086361">
      <w:pPr>
        <w:pStyle w:val="03-ASM-titre2"/>
        <w:numPr>
          <w:ilvl w:val="2"/>
          <w:numId w:val="1"/>
        </w:numPr>
      </w:pPr>
      <w:r>
        <w:t xml:space="preserve">Sous-traitance prévue </w:t>
      </w:r>
      <w:r w:rsidR="005E46A3">
        <w:t>en cours de marché</w:t>
      </w:r>
    </w:p>
    <w:p w:rsidR="00086361" w:rsidRDefault="00086361" w:rsidP="00086361">
      <w:pPr>
        <w:pStyle w:val="ASM-paragraphe"/>
      </w:pPr>
      <w:r>
        <w:t xml:space="preserve">En cas de </w:t>
      </w:r>
      <w:r w:rsidRPr="004B7CEE">
        <w:rPr>
          <w:rFonts w:cs="Times New Roman"/>
          <w:bCs/>
        </w:rPr>
        <w:t xml:space="preserve">sous-traitance des prestations en cours de marché, les sous-traitants devront être agréés dans les conditions des articles R2193.3 et </w:t>
      </w:r>
      <w:r w:rsidR="0076546E" w:rsidRPr="004B7CEE">
        <w:rPr>
          <w:rFonts w:cs="Times New Roman"/>
          <w:bCs/>
        </w:rPr>
        <w:t>R2193.</w:t>
      </w:r>
      <w:r w:rsidRPr="004B7CEE">
        <w:rPr>
          <w:rFonts w:cs="Times New Roman"/>
          <w:bCs/>
        </w:rPr>
        <w:t xml:space="preserve">4 du </w:t>
      </w:r>
      <w:r w:rsidR="00EA05CD">
        <w:rPr>
          <w:rFonts w:cs="Times New Roman"/>
          <w:bCs/>
        </w:rPr>
        <w:t>CCP</w:t>
      </w:r>
      <w:r w:rsidRPr="004B7CEE">
        <w:rPr>
          <w:rFonts w:cs="Times New Roman"/>
          <w:bCs/>
        </w:rPr>
        <w:t>.</w:t>
      </w:r>
    </w:p>
    <w:p w:rsidR="00086361" w:rsidRDefault="00086361" w:rsidP="00086361">
      <w:pPr>
        <w:pStyle w:val="03-ASM-titre2"/>
        <w:numPr>
          <w:ilvl w:val="2"/>
          <w:numId w:val="1"/>
        </w:numPr>
      </w:pPr>
      <w:r>
        <w:t>Créance présentée en nantissement ou cession</w:t>
      </w:r>
    </w:p>
    <w:p w:rsidR="00086361" w:rsidRPr="004B7CEE" w:rsidRDefault="00086361" w:rsidP="00086361">
      <w:pPr>
        <w:pStyle w:val="ASM-paragraphe"/>
      </w:pPr>
      <w:r w:rsidRPr="00AA758A">
        <w:t xml:space="preserve">Le montant du présent marché que le </w:t>
      </w:r>
      <w:r w:rsidR="00D07B64">
        <w:t>titulaire</w:t>
      </w:r>
      <w:r w:rsidRPr="00AA758A">
        <w:t xml:space="preserve"> peut présenter en nantissement ou céder est au maximum le montant de l’offre acceptée par le maître d’ouvrage, duquel il convient de déduire le montant cumulé des prestations sous-traitées.</w:t>
      </w:r>
    </w:p>
    <w:p w:rsidR="00086361" w:rsidRPr="004B7CEE" w:rsidRDefault="00086361" w:rsidP="00086361">
      <w:pPr>
        <w:pStyle w:val="ASM-texte"/>
      </w:pPr>
      <w:r w:rsidRPr="00AA758A">
        <w:rPr>
          <w:bCs/>
        </w:rPr>
        <w:t xml:space="preserve">Le montant de cette créance </w:t>
      </w:r>
      <w:r w:rsidRPr="004B7CEE">
        <w:t>sera défini lors de la remise de l’exemplaire unique.</w:t>
      </w:r>
    </w:p>
    <w:p w:rsidR="0050295B" w:rsidRDefault="00086361" w:rsidP="005E46A3">
      <w:pPr>
        <w:pStyle w:val="ASM-paragraphe"/>
      </w:pPr>
      <w:r w:rsidRPr="004B7CEE">
        <w:t>Une copie de l’original de l’AE portant une formule d’exemplaire unique ou un certificat de cessibilité sera délivré au titulaire sur simple demande écrite de sa part</w:t>
      </w:r>
      <w:r>
        <w:t>.</w:t>
      </w:r>
    </w:p>
    <w:p w:rsidR="00086361" w:rsidRDefault="00086361" w:rsidP="00086361">
      <w:pPr>
        <w:pStyle w:val="01-ASM-articles"/>
        <w:rPr>
          <w:bdr w:val="none" w:sz="0" w:space="0" w:color="auto"/>
        </w:rPr>
      </w:pPr>
      <w:r>
        <w:rPr>
          <w:bdr w:val="none" w:sz="0" w:space="0" w:color="auto"/>
        </w:rPr>
        <w:t>ARTICLE.</w:t>
      </w:r>
      <w:r w:rsidR="006D356E">
        <w:rPr>
          <w:bdr w:val="none" w:sz="0" w:space="0" w:color="auto"/>
        </w:rPr>
        <w:t>4</w:t>
      </w:r>
      <w:r>
        <w:rPr>
          <w:bdr w:val="none" w:sz="0" w:space="0" w:color="auto"/>
        </w:rPr>
        <w:t xml:space="preserve"> </w:t>
      </w:r>
      <w:r w:rsidRPr="00C14C02">
        <w:rPr>
          <w:color w:val="auto"/>
          <w:bdr w:val="none" w:sz="0" w:space="0" w:color="auto"/>
        </w:rPr>
        <w:t>D</w:t>
      </w:r>
      <w:r w:rsidR="0050295B">
        <w:rPr>
          <w:color w:val="auto"/>
          <w:bdr w:val="none" w:sz="0" w:space="0" w:color="auto"/>
        </w:rPr>
        <w:t>URÉE</w:t>
      </w:r>
      <w:r>
        <w:rPr>
          <w:color w:val="auto"/>
          <w:bdr w:val="none" w:sz="0" w:space="0" w:color="auto"/>
        </w:rPr>
        <w:t xml:space="preserve"> D’EXÉCUTION DU MARCHÉ</w:t>
      </w:r>
      <w:r w:rsidR="0050295B">
        <w:rPr>
          <w:color w:val="auto"/>
          <w:bdr w:val="none" w:sz="0" w:space="0" w:color="auto"/>
        </w:rPr>
        <w:t xml:space="preserve"> PUBLIC</w:t>
      </w:r>
    </w:p>
    <w:p w:rsidR="00086361" w:rsidRPr="00833DA2" w:rsidRDefault="00086361" w:rsidP="00086361">
      <w:pPr>
        <w:pStyle w:val="Paragraphedeliste"/>
        <w:keepNext/>
        <w:numPr>
          <w:ilvl w:val="0"/>
          <w:numId w:val="1"/>
        </w:numPr>
        <w:spacing w:before="400" w:after="40"/>
        <w:contextualSpacing w:val="0"/>
        <w:jc w:val="both"/>
        <w:outlineLvl w:val="1"/>
        <w:rPr>
          <w:rFonts w:ascii="Arial" w:hAnsi="Arial" w:cs="Arial"/>
          <w:b/>
          <w:vanish/>
          <w:color w:val="46907B"/>
          <w:szCs w:val="24"/>
        </w:rPr>
      </w:pPr>
      <w:bookmarkStart w:id="15" w:name="_Toc130480416"/>
      <w:bookmarkStart w:id="16" w:name="_Toc130480555"/>
      <w:bookmarkStart w:id="17" w:name="_Toc130541749"/>
      <w:bookmarkStart w:id="18" w:name="_Toc130541931"/>
      <w:bookmarkStart w:id="19" w:name="_Toc130542095"/>
      <w:bookmarkStart w:id="20" w:name="_Toc130543070"/>
      <w:bookmarkStart w:id="21" w:name="_Toc130543355"/>
      <w:bookmarkStart w:id="22" w:name="_Toc130543500"/>
      <w:bookmarkStart w:id="23" w:name="_Toc130543645"/>
      <w:bookmarkStart w:id="24" w:name="_Toc130884696"/>
      <w:bookmarkStart w:id="25" w:name="_Toc131756252"/>
      <w:bookmarkStart w:id="26" w:name="_Toc135636884"/>
      <w:bookmarkStart w:id="27" w:name="_Toc135637730"/>
      <w:bookmarkEnd w:id="15"/>
      <w:bookmarkEnd w:id="16"/>
      <w:bookmarkEnd w:id="17"/>
      <w:bookmarkEnd w:id="18"/>
      <w:bookmarkEnd w:id="19"/>
      <w:bookmarkEnd w:id="20"/>
      <w:bookmarkEnd w:id="21"/>
      <w:bookmarkEnd w:id="22"/>
      <w:bookmarkEnd w:id="23"/>
      <w:bookmarkEnd w:id="24"/>
      <w:bookmarkEnd w:id="25"/>
      <w:bookmarkEnd w:id="26"/>
      <w:bookmarkEnd w:id="27"/>
    </w:p>
    <w:p w:rsidR="00EA364F" w:rsidRPr="00D51317" w:rsidRDefault="00EA364F" w:rsidP="00EA364F">
      <w:pPr>
        <w:pStyle w:val="ASM-texte"/>
      </w:pPr>
      <w:r w:rsidRPr="00D51317">
        <w:t>Le marché s’exécute à compter de sa notification et s’achève à la fin du délai de garantie de parfait achèvement des marchés de travaux, éventuellement prolongé.</w:t>
      </w:r>
      <w:r w:rsidR="00465890">
        <w:t xml:space="preserve"> La durée du marché est de </w:t>
      </w:r>
      <w:r w:rsidR="00465890" w:rsidRPr="00F2001A">
        <w:rPr>
          <w:color w:val="815A4D"/>
        </w:rPr>
        <w:t>24</w:t>
      </w:r>
      <w:r w:rsidR="00465890">
        <w:t xml:space="preserve"> mois.</w:t>
      </w:r>
    </w:p>
    <w:p w:rsidR="00086361" w:rsidRDefault="00086361" w:rsidP="00086361">
      <w:pPr>
        <w:pStyle w:val="01-ASM-articles"/>
        <w:rPr>
          <w:color w:val="auto"/>
          <w:bdr w:val="none" w:sz="0" w:space="0" w:color="auto"/>
        </w:rPr>
      </w:pPr>
      <w:r>
        <w:rPr>
          <w:bdr w:val="none" w:sz="0" w:space="0" w:color="auto"/>
        </w:rPr>
        <w:t>ARTICLE.</w:t>
      </w:r>
      <w:r w:rsidR="006D356E">
        <w:rPr>
          <w:bdr w:val="none" w:sz="0" w:space="0" w:color="auto"/>
        </w:rPr>
        <w:t>5</w:t>
      </w:r>
      <w:r>
        <w:rPr>
          <w:bdr w:val="none" w:sz="0" w:space="0" w:color="auto"/>
        </w:rPr>
        <w:t xml:space="preserve"> </w:t>
      </w:r>
      <w:r>
        <w:rPr>
          <w:color w:val="auto"/>
          <w:bdr w:val="none" w:sz="0" w:space="0" w:color="auto"/>
        </w:rPr>
        <w:t>–</w:t>
      </w:r>
      <w:r w:rsidRPr="001E2B89">
        <w:rPr>
          <w:color w:val="auto"/>
          <w:bdr w:val="none" w:sz="0" w:space="0" w:color="auto"/>
        </w:rPr>
        <w:t xml:space="preserve"> </w:t>
      </w:r>
      <w:r>
        <w:rPr>
          <w:color w:val="auto"/>
          <w:bdr w:val="none" w:sz="0" w:space="0" w:color="auto"/>
        </w:rPr>
        <w:t>PAIEMENTS</w:t>
      </w:r>
    </w:p>
    <w:p w:rsidR="00086361" w:rsidRDefault="00086361" w:rsidP="00086361">
      <w:pPr>
        <w:pStyle w:val="ASM-paragraphe"/>
      </w:pPr>
      <w:r w:rsidRPr="00FB6761">
        <w:t>Les modalités du règlement des compte</w:t>
      </w:r>
      <w:r>
        <w:t>s</w:t>
      </w:r>
      <w:r w:rsidRPr="00FB6761">
        <w:t xml:space="preserve"> du marché sont spécifiées </w:t>
      </w:r>
      <w:r w:rsidR="00165B36">
        <w:t>dans le</w:t>
      </w:r>
      <w:r>
        <w:t xml:space="preserve"> CCAP.</w:t>
      </w:r>
    </w:p>
    <w:p w:rsidR="00086361" w:rsidRDefault="00E01352" w:rsidP="00086361">
      <w:pPr>
        <w:pStyle w:val="ASM-paragraphe"/>
        <w:rPr>
          <w:b/>
          <w:u w:val="single"/>
        </w:rPr>
      </w:pPr>
      <w:r>
        <w:rPr>
          <w:sz w:val="18"/>
        </w:rPr>
        <w:fldChar w:fldCharType="begin">
          <w:ffData>
            <w:name w:val=""/>
            <w:enabled/>
            <w:calcOnExit w:val="0"/>
            <w:checkBox>
              <w:sizeAuto/>
              <w:default w:val="0"/>
            </w:checkBox>
          </w:ffData>
        </w:fldChar>
      </w:r>
      <w:r>
        <w:rPr>
          <w:sz w:val="18"/>
        </w:rPr>
        <w:instrText xml:space="preserve"> FORMCHECKBOX </w:instrText>
      </w:r>
      <w:r w:rsidR="006E6D04">
        <w:rPr>
          <w:sz w:val="18"/>
        </w:rPr>
      </w:r>
      <w:r w:rsidR="006E6D04">
        <w:rPr>
          <w:sz w:val="18"/>
        </w:rPr>
        <w:fldChar w:fldCharType="separate"/>
      </w:r>
      <w:r>
        <w:rPr>
          <w:sz w:val="18"/>
        </w:rPr>
        <w:fldChar w:fldCharType="end"/>
      </w:r>
      <w:r w:rsidR="00086361" w:rsidRPr="000E61C5">
        <w:rPr>
          <w:sz w:val="18"/>
        </w:rPr>
        <w:t xml:space="preserve"> </w:t>
      </w:r>
      <w:r w:rsidR="00086361">
        <w:t xml:space="preserve">  </w:t>
      </w:r>
      <w:r w:rsidR="00086361">
        <w:rPr>
          <w:b/>
          <w:u w:val="single"/>
        </w:rPr>
        <w:t>Entreprise unique</w:t>
      </w:r>
    </w:p>
    <w:p w:rsidR="00086361" w:rsidRDefault="00086361" w:rsidP="00086361">
      <w:pPr>
        <w:pStyle w:val="ASM-paragraphe"/>
      </w:pPr>
      <w:r>
        <w:t xml:space="preserve">Le maître d’ouvrage se libérera des sommes dues au titre du présent marché en faisant porter le montant au crédit du compte </w:t>
      </w:r>
      <w:r>
        <w:rPr>
          <w:sz w:val="20"/>
        </w:rPr>
        <w:t>(joindre un RIB ou RIP)</w:t>
      </w:r>
      <w:r>
        <w:rPr>
          <w:sz w:val="18"/>
        </w:rPr>
        <w:t> </w:t>
      </w:r>
      <w:r>
        <w:t>:</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lastRenderedPageBreak/>
              <w:t>compte</w:t>
            </w:r>
            <w:proofErr w:type="gramEnd"/>
            <w:r w:rsidRPr="007464DF">
              <w:rPr>
                <w:rFonts w:ascii="Arial" w:hAnsi="Arial" w:cs="Arial"/>
                <w:sz w:val="18"/>
              </w:rPr>
              <w:t xml:space="preserve"> ouvert à l'organisme bancaire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086361" w:rsidRPr="00EE43AA"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à</w:t>
            </w:r>
            <w:proofErr w:type="gramEnd"/>
            <w:r w:rsidRPr="007464DF">
              <w:rPr>
                <w:rFonts w:ascii="Arial" w:hAnsi="Arial" w:cs="Arial"/>
                <w:sz w:val="18"/>
              </w:rPr>
              <w:t> :</w:t>
            </w:r>
          </w:p>
        </w:tc>
        <w:tc>
          <w:tcPr>
            <w:tcW w:w="5486" w:type="dxa"/>
            <w:gridSpan w:val="16"/>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au</w:t>
            </w:r>
            <w:proofErr w:type="gramEnd"/>
            <w:r w:rsidRPr="007464DF">
              <w:rPr>
                <w:rFonts w:ascii="Arial" w:hAnsi="Arial" w:cs="Arial"/>
                <w:sz w:val="18"/>
              </w:rPr>
              <w:t xml:space="preserve"> nom de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086361" w:rsidRPr="007464DF"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sous</w:t>
            </w:r>
            <w:proofErr w:type="gramEnd"/>
            <w:r w:rsidRPr="007464DF">
              <w:rPr>
                <w:rFonts w:ascii="Arial" w:hAnsi="Arial" w:cs="Arial"/>
                <w:sz w:val="18"/>
              </w:rPr>
              <w:t xml:space="preserve"> le numéro :</w:t>
            </w:r>
          </w:p>
        </w:tc>
        <w:tc>
          <w:tcPr>
            <w:tcW w:w="410" w:type="dxa"/>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clé</w:t>
            </w:r>
            <w:proofErr w:type="gramEnd"/>
            <w:r w:rsidRPr="007464DF">
              <w:rPr>
                <w:rFonts w:ascii="Arial" w:hAnsi="Arial" w:cs="Arial"/>
                <w:sz w:val="18"/>
              </w:rPr>
              <w:t xml:space="preserve"> RIB :</w:t>
            </w:r>
          </w:p>
        </w:tc>
        <w:tc>
          <w:tcPr>
            <w:tcW w:w="410" w:type="dxa"/>
            <w:gridSpan w:val="2"/>
            <w:shd w:val="clear" w:color="auto" w:fill="F2F2F2" w:themeFill="background1" w:themeFillShade="F2"/>
            <w:vAlign w:val="center"/>
          </w:tcPr>
          <w:p w:rsidR="00086361" w:rsidRPr="007464DF"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7464DF" w:rsidRDefault="00086361" w:rsidP="004A26F5">
            <w:pPr>
              <w:keepNext/>
              <w:keepLines/>
              <w:numPr>
                <w:ilvl w:val="12"/>
                <w:numId w:val="0"/>
              </w:numP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banque :</w:t>
            </w: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7464DF" w:rsidRDefault="00086361" w:rsidP="004A26F5">
            <w:pPr>
              <w:keepNext/>
              <w:keepLines/>
              <w:numPr>
                <w:ilvl w:val="12"/>
                <w:numId w:val="0"/>
              </w:numPr>
              <w:jc w:val="center"/>
              <w:rPr>
                <w:rFonts w:ascii="Arial" w:hAnsi="Arial" w:cs="Arial"/>
                <w:sz w:val="18"/>
              </w:rPr>
            </w:pPr>
            <w:proofErr w:type="gramStart"/>
            <w:r w:rsidRPr="007464DF">
              <w:rPr>
                <w:rFonts w:ascii="Arial" w:hAnsi="Arial" w:cs="Arial"/>
                <w:sz w:val="18"/>
              </w:rPr>
              <w:t>code</w:t>
            </w:r>
            <w:proofErr w:type="gramEnd"/>
            <w:r w:rsidRPr="007464DF">
              <w:rPr>
                <w:rFonts w:ascii="Arial" w:hAnsi="Arial" w:cs="Arial"/>
                <w:sz w:val="18"/>
              </w:rPr>
              <w:t xml:space="preserve"> guichet :</w:t>
            </w:r>
          </w:p>
        </w:tc>
        <w:tc>
          <w:tcPr>
            <w:tcW w:w="409"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7464DF" w:rsidRDefault="00086361" w:rsidP="004A26F5">
            <w:pPr>
              <w:keepNext/>
              <w:keepLines/>
              <w:numPr>
                <w:ilvl w:val="12"/>
                <w:numId w:val="0"/>
              </w:numPr>
              <w:rPr>
                <w:rFonts w:ascii="Arial" w:hAnsi="Arial" w:cs="Arial"/>
                <w:sz w:val="18"/>
              </w:rPr>
            </w:pPr>
          </w:p>
        </w:tc>
        <w:tc>
          <w:tcPr>
            <w:tcW w:w="410" w:type="dxa"/>
            <w:gridSpan w:val="2"/>
            <w:vAlign w:val="center"/>
          </w:tcPr>
          <w:p w:rsidR="00086361" w:rsidRPr="007464DF"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7464DF" w:rsidRDefault="00086361" w:rsidP="004A26F5">
            <w:pPr>
              <w:keepNext/>
              <w:keepLines/>
              <w:numPr>
                <w:ilvl w:val="12"/>
                <w:numId w:val="0"/>
              </w:numPr>
              <w:rPr>
                <w:rFonts w:ascii="Arial" w:hAnsi="Arial" w:cs="Arial"/>
                <w:sz w:val="18"/>
              </w:rPr>
            </w:pPr>
          </w:p>
        </w:tc>
      </w:tr>
      <w:tr w:rsidR="00086361" w:rsidRPr="00EE43AA"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7464DF" w:rsidRDefault="00086361" w:rsidP="004A26F5">
            <w:pPr>
              <w:keepNext/>
              <w:keepLines/>
              <w:numPr>
                <w:ilvl w:val="12"/>
                <w:numId w:val="0"/>
              </w:numPr>
              <w:rPr>
                <w:rFonts w:ascii="Arial" w:hAnsi="Arial" w:cs="Arial"/>
                <w:sz w:val="18"/>
              </w:rPr>
            </w:pPr>
          </w:p>
          <w:p w:rsidR="00086361" w:rsidRPr="007464DF" w:rsidRDefault="00086361" w:rsidP="004A26F5">
            <w:pPr>
              <w:keepNext/>
              <w:keepLines/>
              <w:numPr>
                <w:ilvl w:val="12"/>
                <w:numId w:val="0"/>
              </w:numPr>
              <w:rPr>
                <w:rFonts w:ascii="Arial" w:hAnsi="Arial" w:cs="Arial"/>
                <w:sz w:val="18"/>
              </w:rPr>
            </w:pPr>
            <w:r w:rsidRPr="007464DF">
              <w:rPr>
                <w:rFonts w:ascii="Arial" w:hAnsi="Arial" w:cs="Arial"/>
                <w:sz w:val="18"/>
              </w:rPr>
              <w:t xml:space="preserve">IBAN : </w:t>
            </w:r>
            <w:r w:rsidR="00E01352" w:rsidRPr="00E01352">
              <w:rPr>
                <w:rFonts w:ascii="Arial" w:hAnsi="Arial" w:cs="Arial"/>
                <w:sz w:val="18"/>
              </w:rPr>
              <w:t>………………………………………………………………………………………………………</w:t>
            </w:r>
            <w:proofErr w:type="gramStart"/>
            <w:r w:rsidR="00E01352" w:rsidRPr="00E01352">
              <w:rPr>
                <w:rFonts w:ascii="Arial" w:hAnsi="Arial" w:cs="Arial"/>
                <w:sz w:val="18"/>
              </w:rPr>
              <w:t>…….</w:t>
            </w:r>
            <w:proofErr w:type="gramEnd"/>
            <w:r w:rsidR="00E01352" w:rsidRPr="00E01352">
              <w:rPr>
                <w:rFonts w:ascii="Arial" w:hAnsi="Arial" w:cs="Arial"/>
                <w:sz w:val="18"/>
              </w:rPr>
              <w:t>.</w:t>
            </w:r>
          </w:p>
          <w:p w:rsidR="00086361" w:rsidRPr="007464DF" w:rsidRDefault="00086361" w:rsidP="004A26F5">
            <w:pPr>
              <w:keepNext/>
              <w:keepLines/>
              <w:numPr>
                <w:ilvl w:val="12"/>
                <w:numId w:val="0"/>
              </w:numPr>
              <w:rPr>
                <w:rFonts w:ascii="Arial" w:hAnsi="Arial" w:cs="Arial"/>
                <w:sz w:val="18"/>
              </w:rPr>
            </w:pPr>
          </w:p>
          <w:p w:rsidR="00086361" w:rsidRDefault="00086361" w:rsidP="004A26F5">
            <w:pPr>
              <w:keepNext/>
              <w:keepLines/>
              <w:numPr>
                <w:ilvl w:val="12"/>
                <w:numId w:val="0"/>
              </w:numPr>
              <w:rPr>
                <w:rFonts w:ascii="Arial" w:hAnsi="Arial" w:cs="Arial"/>
                <w:sz w:val="18"/>
              </w:rPr>
            </w:pPr>
            <w:r w:rsidRPr="007464DF">
              <w:rPr>
                <w:rFonts w:ascii="Arial" w:hAnsi="Arial" w:cs="Arial"/>
                <w:sz w:val="18"/>
              </w:rPr>
              <w:t xml:space="preserve">BIC : </w:t>
            </w:r>
            <w:r w:rsidR="00E01352" w:rsidRPr="00E01352">
              <w:rPr>
                <w:rFonts w:ascii="Arial" w:hAnsi="Arial" w:cs="Arial"/>
                <w:sz w:val="18"/>
              </w:rPr>
              <w:t>……………………………………………………………………………………………………………..</w:t>
            </w:r>
            <w:r w:rsidR="00E01352">
              <w:rPr>
                <w:rFonts w:ascii="Arial" w:hAnsi="Arial" w:cs="Arial"/>
                <w:sz w:val="18"/>
              </w:rPr>
              <w:t>..</w:t>
            </w:r>
          </w:p>
          <w:p w:rsidR="004A07E7" w:rsidRPr="007464DF" w:rsidRDefault="004A07E7" w:rsidP="004A26F5">
            <w:pPr>
              <w:keepNext/>
              <w:keepLines/>
              <w:numPr>
                <w:ilvl w:val="12"/>
                <w:numId w:val="0"/>
              </w:numPr>
              <w:rPr>
                <w:rFonts w:ascii="Arial" w:hAnsi="Arial" w:cs="Arial"/>
                <w:sz w:val="18"/>
              </w:rPr>
            </w:pPr>
          </w:p>
        </w:tc>
      </w:tr>
    </w:tbl>
    <w:p w:rsidR="00086361" w:rsidRDefault="00086361" w:rsidP="004A07E7">
      <w:pPr>
        <w:pStyle w:val="ASM-paragraphe"/>
      </w:pPr>
      <w:r w:rsidRPr="00FE4547">
        <w:t>Toutefois, le maître d'ouvrage se libérera des sommes dues aux sous-traitants payés directement en en faisant porter les montants au crédit des comptes désignés dans les annexes, les avenants ou les actes spéciaux.</w:t>
      </w:r>
    </w:p>
    <w:p w:rsidR="00086361" w:rsidRPr="00E01352" w:rsidRDefault="00086361" w:rsidP="00086361">
      <w:pPr>
        <w:pStyle w:val="ASM-paragraphe"/>
        <w:spacing w:before="400"/>
        <w:rPr>
          <w:b/>
          <w:color w:val="auto"/>
          <w:u w:val="single"/>
        </w:rPr>
      </w:pPr>
      <w:r w:rsidRPr="00E01352">
        <w:rPr>
          <w:color w:val="auto"/>
          <w:sz w:val="18"/>
        </w:rPr>
        <w:fldChar w:fldCharType="begin">
          <w:ffData>
            <w:name w:val="CaseACocher111"/>
            <w:enabled/>
            <w:calcOnExit w:val="0"/>
            <w:checkBox>
              <w:sizeAuto/>
              <w:default w:val="0"/>
            </w:checkBox>
          </w:ffData>
        </w:fldChar>
      </w:r>
      <w:r w:rsidRPr="00E01352">
        <w:rPr>
          <w:color w:val="auto"/>
          <w:sz w:val="18"/>
        </w:rPr>
        <w:instrText xml:space="preserve"> FORMCHECKBOX </w:instrText>
      </w:r>
      <w:r w:rsidR="006E6D04">
        <w:rPr>
          <w:color w:val="auto"/>
          <w:sz w:val="18"/>
        </w:rPr>
      </w:r>
      <w:r w:rsidR="006E6D04">
        <w:rPr>
          <w:color w:val="auto"/>
          <w:sz w:val="18"/>
        </w:rPr>
        <w:fldChar w:fldCharType="separate"/>
      </w:r>
      <w:r w:rsidRPr="00E01352">
        <w:rPr>
          <w:color w:val="auto"/>
          <w:sz w:val="18"/>
        </w:rPr>
        <w:fldChar w:fldCharType="end"/>
      </w:r>
      <w:r w:rsidRPr="00E01352">
        <w:rPr>
          <w:color w:val="auto"/>
          <w:sz w:val="18"/>
        </w:rPr>
        <w:t xml:space="preserve"> </w:t>
      </w:r>
      <w:r w:rsidRPr="00E01352">
        <w:rPr>
          <w:color w:val="auto"/>
        </w:rPr>
        <w:t xml:space="preserve">  </w:t>
      </w:r>
      <w:r w:rsidRPr="00E01352">
        <w:rPr>
          <w:b/>
          <w:color w:val="auto"/>
          <w:u w:val="single"/>
        </w:rPr>
        <w:t>Groupement</w:t>
      </w:r>
    </w:p>
    <w:p w:rsidR="00086361" w:rsidRPr="00E01352" w:rsidRDefault="00086361" w:rsidP="00086361">
      <w:pPr>
        <w:pStyle w:val="ASM-paragraphe"/>
        <w:rPr>
          <w:color w:val="auto"/>
        </w:rPr>
      </w:pPr>
      <w:r w:rsidRPr="00E01352">
        <w:rPr>
          <w:color w:val="auto"/>
        </w:rPr>
        <w:t xml:space="preserve">S’agissant de la rémunération des groupements d’opérateurs économiques, le CCAG </w:t>
      </w:r>
      <w:r w:rsidR="00EA05CD">
        <w:rPr>
          <w:color w:val="auto"/>
        </w:rPr>
        <w:t xml:space="preserve">MOE </w:t>
      </w:r>
      <w:r w:rsidRPr="00E01352">
        <w:rPr>
          <w:color w:val="auto"/>
        </w:rPr>
        <w:t>prévoit, quelle que soit la forme du groupement (conjoint ou solidaire), que chaque membre du groupement perçoit directement les sommes se rapportant à l’exécution de ses propres prestations (article 1</w:t>
      </w:r>
      <w:r w:rsidR="00EA05CD">
        <w:rPr>
          <w:color w:val="auto"/>
        </w:rPr>
        <w:t>2</w:t>
      </w:r>
      <w:r w:rsidRPr="00E01352">
        <w:rPr>
          <w:color w:val="auto"/>
        </w:rPr>
        <w:t>.</w:t>
      </w:r>
      <w:r w:rsidR="00EA05CD">
        <w:rPr>
          <w:color w:val="auto"/>
        </w:rPr>
        <w:t>1</w:t>
      </w:r>
      <w:r w:rsidRPr="00E01352">
        <w:rPr>
          <w:color w:val="auto"/>
        </w:rPr>
        <w:t>.1).</w:t>
      </w:r>
    </w:p>
    <w:p w:rsidR="00086361" w:rsidRPr="00E01352" w:rsidRDefault="00086361" w:rsidP="00086361">
      <w:pPr>
        <w:pStyle w:val="ASM-paragraphe"/>
        <w:spacing w:after="100"/>
        <w:rPr>
          <w:color w:val="auto"/>
        </w:rPr>
      </w:pPr>
      <w:r w:rsidRPr="00E01352">
        <w:rPr>
          <w:color w:val="auto"/>
        </w:rPr>
        <w:t xml:space="preserve">Le maître d’ouvrage se libérera des sommes dues au titre du présent marché en faisant porter le montant au crédit du compte </w:t>
      </w:r>
      <w:r w:rsidRPr="00E01352">
        <w:rPr>
          <w:color w:val="auto"/>
          <w:sz w:val="20"/>
        </w:rPr>
        <w:t>(joindre un RIB ou RIP)</w:t>
      </w:r>
      <w:r w:rsidRPr="00E01352">
        <w:rPr>
          <w:color w:val="auto"/>
          <w:sz w:val="18"/>
        </w:rPr>
        <w:t> </w:t>
      </w:r>
      <w:r w:rsidRPr="00E01352">
        <w:rPr>
          <w:color w:val="auto"/>
        </w:rPr>
        <w:t>:</w:t>
      </w:r>
    </w:p>
    <w:p w:rsidR="00E01352" w:rsidRDefault="00E01352" w:rsidP="00086361">
      <w:pPr>
        <w:pStyle w:val="ASM-paragraphe"/>
        <w:spacing w:after="100"/>
        <w:rPr>
          <w:color w:val="auto"/>
        </w:rPr>
      </w:pPr>
    </w:p>
    <w:p w:rsidR="00086361" w:rsidRPr="00E01352" w:rsidRDefault="00086361" w:rsidP="00086361">
      <w:pPr>
        <w:pStyle w:val="ASM-paragraphe"/>
        <w:spacing w:after="100"/>
        <w:rPr>
          <w:color w:val="auto"/>
        </w:rPr>
      </w:pPr>
      <w:r w:rsidRPr="00E01352">
        <w:rPr>
          <w:color w:val="auto"/>
        </w:rPr>
        <w:t>Cotraitant N°1 mandataire</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461B4C" w:rsidRPr="00E01352"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compte</w:t>
            </w:r>
            <w:proofErr w:type="gramEnd"/>
            <w:r w:rsidRPr="00E01352">
              <w:rPr>
                <w:rFonts w:ascii="Arial" w:hAnsi="Arial" w:cs="Arial"/>
                <w:sz w:val="18"/>
              </w:rPr>
              <w:t xml:space="preserve"> ouvert à l'organisme bancaire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461B4C" w:rsidRPr="00E01352"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à</w:t>
            </w:r>
            <w:proofErr w:type="gramEnd"/>
            <w:r w:rsidRPr="00E01352">
              <w:rPr>
                <w:rFonts w:ascii="Arial" w:hAnsi="Arial" w:cs="Arial"/>
                <w:sz w:val="18"/>
              </w:rPr>
              <w:t> :</w:t>
            </w:r>
          </w:p>
        </w:tc>
        <w:tc>
          <w:tcPr>
            <w:tcW w:w="5486" w:type="dxa"/>
            <w:gridSpan w:val="16"/>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r>
      <w:tr w:rsidR="00461B4C" w:rsidRPr="00E01352"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au</w:t>
            </w:r>
            <w:proofErr w:type="gramEnd"/>
            <w:r w:rsidRPr="00E01352">
              <w:rPr>
                <w:rFonts w:ascii="Arial" w:hAnsi="Arial" w:cs="Arial"/>
                <w:sz w:val="18"/>
              </w:rPr>
              <w:t xml:space="preserve"> nom de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461B4C" w:rsidRPr="00E01352"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sous</w:t>
            </w:r>
            <w:proofErr w:type="gramEnd"/>
            <w:r w:rsidRPr="00E01352">
              <w:rPr>
                <w:rFonts w:ascii="Arial" w:hAnsi="Arial" w:cs="Arial"/>
                <w:sz w:val="18"/>
              </w:rPr>
              <w:t xml:space="preserve"> le numéro :</w:t>
            </w:r>
          </w:p>
        </w:tc>
        <w:tc>
          <w:tcPr>
            <w:tcW w:w="410" w:type="dxa"/>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09"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1"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E01352" w:rsidRDefault="00086361" w:rsidP="004A26F5">
            <w:pPr>
              <w:keepNext/>
              <w:keepLines/>
              <w:numPr>
                <w:ilvl w:val="12"/>
                <w:numId w:val="0"/>
              </w:numPr>
              <w:jc w:val="center"/>
              <w:rPr>
                <w:rFonts w:ascii="Arial" w:hAnsi="Arial" w:cs="Arial"/>
                <w:sz w:val="18"/>
              </w:rPr>
            </w:pPr>
            <w:proofErr w:type="gramStart"/>
            <w:r w:rsidRPr="00E01352">
              <w:rPr>
                <w:rFonts w:ascii="Arial" w:hAnsi="Arial" w:cs="Arial"/>
                <w:sz w:val="18"/>
              </w:rPr>
              <w:t>clé</w:t>
            </w:r>
            <w:proofErr w:type="gramEnd"/>
            <w:r w:rsidRPr="00E01352">
              <w:rPr>
                <w:rFonts w:ascii="Arial" w:hAnsi="Arial" w:cs="Arial"/>
                <w:sz w:val="18"/>
              </w:rPr>
              <w:t xml:space="preserve"> RIB :</w:t>
            </w:r>
          </w:p>
        </w:tc>
        <w:tc>
          <w:tcPr>
            <w:tcW w:w="410"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r>
      <w:tr w:rsidR="00461B4C" w:rsidRPr="00E01352"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banque :</w:t>
            </w: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09"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E01352" w:rsidRDefault="00086361" w:rsidP="004A26F5">
            <w:pPr>
              <w:keepNext/>
              <w:keepLines/>
              <w:numPr>
                <w:ilvl w:val="12"/>
                <w:numId w:val="0"/>
              </w:numPr>
              <w:jc w:val="cente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guichet :</w:t>
            </w:r>
          </w:p>
        </w:tc>
        <w:tc>
          <w:tcPr>
            <w:tcW w:w="409"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10"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E01352" w:rsidRDefault="00086361" w:rsidP="004A26F5">
            <w:pPr>
              <w:keepNext/>
              <w:keepLines/>
              <w:numPr>
                <w:ilvl w:val="12"/>
                <w:numId w:val="0"/>
              </w:numPr>
              <w:rPr>
                <w:rFonts w:ascii="Arial" w:hAnsi="Arial" w:cs="Arial"/>
                <w:sz w:val="18"/>
              </w:rPr>
            </w:pPr>
          </w:p>
        </w:tc>
      </w:tr>
      <w:tr w:rsidR="00461B4C" w:rsidRPr="00E01352"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E01352" w:rsidRDefault="00086361" w:rsidP="004A26F5">
            <w:pPr>
              <w:keepNext/>
              <w:keepLines/>
              <w:numPr>
                <w:ilvl w:val="12"/>
                <w:numId w:val="0"/>
              </w:numPr>
              <w:rPr>
                <w:rFonts w:ascii="Arial" w:hAnsi="Arial" w:cs="Arial"/>
                <w:sz w:val="18"/>
              </w:rPr>
            </w:pPr>
          </w:p>
          <w:p w:rsidR="00086361" w:rsidRPr="00E01352" w:rsidRDefault="00086361" w:rsidP="004A26F5">
            <w:pPr>
              <w:keepNext/>
              <w:keepLines/>
              <w:numPr>
                <w:ilvl w:val="12"/>
                <w:numId w:val="0"/>
              </w:numPr>
              <w:rPr>
                <w:rFonts w:ascii="Arial" w:hAnsi="Arial" w:cs="Arial"/>
                <w:sz w:val="18"/>
              </w:rPr>
            </w:pPr>
            <w:r w:rsidRPr="00E01352">
              <w:rPr>
                <w:rFonts w:ascii="Arial" w:hAnsi="Arial" w:cs="Arial"/>
                <w:sz w:val="18"/>
              </w:rPr>
              <w:t>IBAN : ………………………………………………………………………………………………………</w:t>
            </w:r>
            <w:proofErr w:type="gramStart"/>
            <w:r w:rsidRPr="00E01352">
              <w:rPr>
                <w:rFonts w:ascii="Arial" w:hAnsi="Arial" w:cs="Arial"/>
                <w:sz w:val="18"/>
              </w:rPr>
              <w:t>…….</w:t>
            </w:r>
            <w:proofErr w:type="gramEnd"/>
            <w:r w:rsidRPr="00E01352">
              <w:rPr>
                <w:rFonts w:ascii="Arial" w:hAnsi="Arial" w:cs="Arial"/>
                <w:sz w:val="18"/>
              </w:rPr>
              <w:t>.</w:t>
            </w:r>
          </w:p>
          <w:p w:rsidR="00086361" w:rsidRPr="00E01352" w:rsidRDefault="00086361" w:rsidP="004A26F5">
            <w:pPr>
              <w:keepNext/>
              <w:keepLines/>
              <w:numPr>
                <w:ilvl w:val="12"/>
                <w:numId w:val="0"/>
              </w:numPr>
              <w:rPr>
                <w:rFonts w:ascii="Arial" w:hAnsi="Arial" w:cs="Arial"/>
                <w:sz w:val="18"/>
              </w:rPr>
            </w:pPr>
          </w:p>
          <w:p w:rsidR="00086361" w:rsidRPr="00E01352" w:rsidRDefault="00086361" w:rsidP="004A26F5">
            <w:pPr>
              <w:keepNext/>
              <w:keepLines/>
              <w:numPr>
                <w:ilvl w:val="12"/>
                <w:numId w:val="0"/>
              </w:numPr>
              <w:rPr>
                <w:rFonts w:ascii="Arial" w:hAnsi="Arial" w:cs="Arial"/>
                <w:sz w:val="18"/>
              </w:rPr>
            </w:pPr>
            <w:r w:rsidRPr="00E01352">
              <w:rPr>
                <w:rFonts w:ascii="Arial" w:hAnsi="Arial" w:cs="Arial"/>
                <w:sz w:val="18"/>
              </w:rPr>
              <w:t xml:space="preserve">BIC : </w:t>
            </w:r>
            <w:r w:rsidR="00E01352" w:rsidRPr="00E01352">
              <w:rPr>
                <w:rFonts w:ascii="Arial" w:hAnsi="Arial" w:cs="Arial"/>
                <w:sz w:val="18"/>
              </w:rPr>
              <w:t>…………………………………………………………………………………………………………</w:t>
            </w:r>
            <w:proofErr w:type="gramStart"/>
            <w:r w:rsidR="00E01352" w:rsidRPr="00E01352">
              <w:rPr>
                <w:rFonts w:ascii="Arial" w:hAnsi="Arial" w:cs="Arial"/>
                <w:sz w:val="18"/>
              </w:rPr>
              <w:t>…..</w:t>
            </w:r>
            <w:r w:rsidR="00E01352">
              <w:rPr>
                <w:rFonts w:ascii="Arial" w:hAnsi="Arial" w:cs="Arial"/>
                <w:sz w:val="18"/>
              </w:rPr>
              <w:t>..</w:t>
            </w:r>
            <w:proofErr w:type="gramEnd"/>
          </w:p>
        </w:tc>
      </w:tr>
    </w:tbl>
    <w:p w:rsidR="00086361" w:rsidRPr="00E01352" w:rsidRDefault="00086361" w:rsidP="00465890">
      <w:pPr>
        <w:pStyle w:val="ASM-paragraphe"/>
        <w:spacing w:before="200" w:after="100"/>
        <w:rPr>
          <w:color w:val="auto"/>
        </w:rPr>
      </w:pPr>
      <w:r w:rsidRPr="00E01352">
        <w:rPr>
          <w:color w:val="auto"/>
        </w:rPr>
        <w:t xml:space="preserve">Cotraitant N°2 </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461B4C" w:rsidRPr="00461B4C"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compte</w:t>
            </w:r>
            <w:proofErr w:type="gramEnd"/>
            <w:r w:rsidRPr="00E01352">
              <w:rPr>
                <w:rFonts w:ascii="Arial" w:hAnsi="Arial" w:cs="Arial"/>
                <w:sz w:val="18"/>
              </w:rPr>
              <w:t xml:space="preserve"> ouvert à l'organisme bancaire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461B4C" w:rsidRPr="00461B4C" w:rsidTr="004A26F5">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à</w:t>
            </w:r>
            <w:proofErr w:type="gramEnd"/>
            <w:r w:rsidRPr="00E01352">
              <w:rPr>
                <w:rFonts w:ascii="Arial" w:hAnsi="Arial" w:cs="Arial"/>
                <w:sz w:val="18"/>
              </w:rPr>
              <w:t> :</w:t>
            </w:r>
          </w:p>
        </w:tc>
        <w:tc>
          <w:tcPr>
            <w:tcW w:w="5486" w:type="dxa"/>
            <w:gridSpan w:val="16"/>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Cs w:val="24"/>
              </w:rPr>
            </w:pPr>
          </w:p>
        </w:tc>
      </w:tr>
      <w:tr w:rsidR="00461B4C" w:rsidRPr="00461B4C"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au</w:t>
            </w:r>
            <w:proofErr w:type="gramEnd"/>
            <w:r w:rsidRPr="00E01352">
              <w:rPr>
                <w:rFonts w:ascii="Arial" w:hAnsi="Arial" w:cs="Arial"/>
                <w:sz w:val="18"/>
              </w:rPr>
              <w:t xml:space="preserve"> nom de :</w:t>
            </w:r>
          </w:p>
        </w:tc>
        <w:tc>
          <w:tcPr>
            <w:tcW w:w="5486" w:type="dxa"/>
            <w:gridSpan w:val="16"/>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461B4C" w:rsidRPr="00461B4C" w:rsidTr="004A26F5">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sous</w:t>
            </w:r>
            <w:proofErr w:type="gramEnd"/>
            <w:r w:rsidRPr="00E01352">
              <w:rPr>
                <w:rFonts w:ascii="Arial" w:hAnsi="Arial" w:cs="Arial"/>
                <w:sz w:val="18"/>
              </w:rPr>
              <w:t xml:space="preserve"> le numéro :</w:t>
            </w:r>
          </w:p>
        </w:tc>
        <w:tc>
          <w:tcPr>
            <w:tcW w:w="410" w:type="dxa"/>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086361" w:rsidRPr="00E01352"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086361" w:rsidRPr="00461B4C"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c>
          <w:tcPr>
            <w:tcW w:w="409" w:type="dxa"/>
            <w:gridSpan w:val="2"/>
            <w:shd w:val="clear" w:color="auto" w:fill="F2F2F2" w:themeFill="background1" w:themeFillShade="F2"/>
            <w:vAlign w:val="center"/>
          </w:tcPr>
          <w:p w:rsidR="00086361" w:rsidRPr="00461B4C"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c>
          <w:tcPr>
            <w:tcW w:w="411" w:type="dxa"/>
            <w:gridSpan w:val="2"/>
            <w:shd w:val="clear" w:color="auto" w:fill="F2F2F2" w:themeFill="background1" w:themeFillShade="F2"/>
            <w:vAlign w:val="center"/>
          </w:tcPr>
          <w:p w:rsidR="00086361" w:rsidRPr="00461B4C"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086361" w:rsidRPr="00461B4C" w:rsidRDefault="00086361" w:rsidP="004A26F5">
            <w:pPr>
              <w:keepNext/>
              <w:keepLines/>
              <w:numPr>
                <w:ilvl w:val="12"/>
                <w:numId w:val="0"/>
              </w:numPr>
              <w:jc w:val="center"/>
              <w:rPr>
                <w:rFonts w:ascii="Arial" w:hAnsi="Arial" w:cs="Arial"/>
                <w:color w:val="595959" w:themeColor="text1" w:themeTint="A6"/>
                <w:sz w:val="18"/>
              </w:rPr>
            </w:pPr>
            <w:proofErr w:type="gramStart"/>
            <w:r w:rsidRPr="00461B4C">
              <w:rPr>
                <w:rFonts w:ascii="Arial" w:hAnsi="Arial" w:cs="Arial"/>
                <w:color w:val="595959" w:themeColor="text1" w:themeTint="A6"/>
                <w:sz w:val="18"/>
              </w:rPr>
              <w:t>clé</w:t>
            </w:r>
            <w:proofErr w:type="gramEnd"/>
            <w:r w:rsidRPr="00461B4C">
              <w:rPr>
                <w:rFonts w:ascii="Arial" w:hAnsi="Arial" w:cs="Arial"/>
                <w:color w:val="595959" w:themeColor="text1" w:themeTint="A6"/>
                <w:sz w:val="18"/>
              </w:rPr>
              <w:t xml:space="preserve"> RIB :</w:t>
            </w:r>
          </w:p>
        </w:tc>
        <w:tc>
          <w:tcPr>
            <w:tcW w:w="410" w:type="dxa"/>
            <w:gridSpan w:val="2"/>
            <w:shd w:val="clear" w:color="auto" w:fill="F2F2F2" w:themeFill="background1" w:themeFillShade="F2"/>
            <w:vAlign w:val="center"/>
          </w:tcPr>
          <w:p w:rsidR="00086361" w:rsidRPr="00461B4C" w:rsidRDefault="00086361" w:rsidP="004A26F5">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r>
      <w:tr w:rsidR="00461B4C" w:rsidRPr="00461B4C" w:rsidTr="004A26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086361" w:rsidRPr="00E01352" w:rsidRDefault="00086361" w:rsidP="004A26F5">
            <w:pPr>
              <w:keepNext/>
              <w:keepLines/>
              <w:numPr>
                <w:ilvl w:val="12"/>
                <w:numId w:val="0"/>
              </w:numP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banque :</w:t>
            </w: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E01352" w:rsidRDefault="00086361" w:rsidP="004A26F5">
            <w:pPr>
              <w:keepNext/>
              <w:keepLines/>
              <w:numPr>
                <w:ilvl w:val="12"/>
                <w:numId w:val="0"/>
              </w:numPr>
              <w:rPr>
                <w:rFonts w:ascii="Arial" w:hAnsi="Arial" w:cs="Arial"/>
                <w:sz w:val="18"/>
              </w:rPr>
            </w:pPr>
          </w:p>
        </w:tc>
        <w:tc>
          <w:tcPr>
            <w:tcW w:w="410" w:type="dxa"/>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086361" w:rsidRPr="00E01352" w:rsidRDefault="00086361" w:rsidP="004A26F5">
            <w:pPr>
              <w:keepNext/>
              <w:keepLines/>
              <w:numPr>
                <w:ilvl w:val="12"/>
                <w:numId w:val="0"/>
              </w:numPr>
              <w:rPr>
                <w:rFonts w:ascii="Arial" w:hAnsi="Arial" w:cs="Arial"/>
                <w:sz w:val="18"/>
              </w:rPr>
            </w:pPr>
          </w:p>
        </w:tc>
        <w:tc>
          <w:tcPr>
            <w:tcW w:w="409" w:type="dxa"/>
            <w:gridSpan w:val="2"/>
            <w:vAlign w:val="center"/>
          </w:tcPr>
          <w:p w:rsidR="00086361" w:rsidRPr="00E01352"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086361" w:rsidRPr="00E01352" w:rsidRDefault="00086361" w:rsidP="004A26F5">
            <w:pPr>
              <w:keepNext/>
              <w:keepLines/>
              <w:numPr>
                <w:ilvl w:val="12"/>
                <w:numId w:val="0"/>
              </w:numPr>
              <w:jc w:val="cente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guichet :</w:t>
            </w:r>
          </w:p>
        </w:tc>
        <w:tc>
          <w:tcPr>
            <w:tcW w:w="409" w:type="dxa"/>
            <w:gridSpan w:val="2"/>
            <w:vAlign w:val="center"/>
          </w:tcPr>
          <w:p w:rsidR="00086361" w:rsidRPr="00461B4C"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c>
          <w:tcPr>
            <w:tcW w:w="410" w:type="dxa"/>
            <w:gridSpan w:val="2"/>
            <w:vAlign w:val="center"/>
          </w:tcPr>
          <w:p w:rsidR="00086361" w:rsidRPr="00461B4C"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c>
          <w:tcPr>
            <w:tcW w:w="410" w:type="dxa"/>
            <w:gridSpan w:val="2"/>
            <w:vAlign w:val="center"/>
          </w:tcPr>
          <w:p w:rsidR="00086361" w:rsidRPr="00461B4C" w:rsidRDefault="00086361" w:rsidP="004A26F5">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086361" w:rsidRPr="00461B4C" w:rsidRDefault="00086361" w:rsidP="004A26F5">
            <w:pPr>
              <w:keepNext/>
              <w:keepLines/>
              <w:numPr>
                <w:ilvl w:val="12"/>
                <w:numId w:val="0"/>
              </w:numPr>
              <w:rPr>
                <w:rFonts w:ascii="Arial" w:hAnsi="Arial" w:cs="Arial"/>
                <w:color w:val="595959" w:themeColor="text1" w:themeTint="A6"/>
                <w:sz w:val="18"/>
              </w:rPr>
            </w:pPr>
          </w:p>
        </w:tc>
      </w:tr>
      <w:tr w:rsidR="00461B4C" w:rsidRPr="00461B4C" w:rsidTr="004A26F5">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086361" w:rsidRPr="00E01352" w:rsidRDefault="00086361" w:rsidP="004A26F5">
            <w:pPr>
              <w:keepNext/>
              <w:keepLines/>
              <w:numPr>
                <w:ilvl w:val="12"/>
                <w:numId w:val="0"/>
              </w:numPr>
              <w:rPr>
                <w:rFonts w:ascii="Arial" w:hAnsi="Arial" w:cs="Arial"/>
                <w:sz w:val="18"/>
              </w:rPr>
            </w:pPr>
          </w:p>
          <w:p w:rsidR="00086361" w:rsidRPr="00E01352" w:rsidRDefault="00086361" w:rsidP="004A26F5">
            <w:pPr>
              <w:keepNext/>
              <w:keepLines/>
              <w:numPr>
                <w:ilvl w:val="12"/>
                <w:numId w:val="0"/>
              </w:numPr>
              <w:rPr>
                <w:rFonts w:ascii="Arial" w:hAnsi="Arial" w:cs="Arial"/>
                <w:sz w:val="18"/>
              </w:rPr>
            </w:pPr>
            <w:r w:rsidRPr="00E01352">
              <w:rPr>
                <w:rFonts w:ascii="Arial" w:hAnsi="Arial" w:cs="Arial"/>
                <w:sz w:val="18"/>
              </w:rPr>
              <w:t>IBAN : ………………………………………………………………………………………………………</w:t>
            </w:r>
            <w:proofErr w:type="gramStart"/>
            <w:r w:rsidRPr="00E01352">
              <w:rPr>
                <w:rFonts w:ascii="Arial" w:hAnsi="Arial" w:cs="Arial"/>
                <w:sz w:val="18"/>
              </w:rPr>
              <w:t>…….</w:t>
            </w:r>
            <w:proofErr w:type="gramEnd"/>
            <w:r w:rsidRPr="00E01352">
              <w:rPr>
                <w:rFonts w:ascii="Arial" w:hAnsi="Arial" w:cs="Arial"/>
                <w:sz w:val="18"/>
              </w:rPr>
              <w:t>.</w:t>
            </w:r>
          </w:p>
          <w:p w:rsidR="00086361" w:rsidRPr="00E01352" w:rsidRDefault="00086361" w:rsidP="004A26F5">
            <w:pPr>
              <w:keepNext/>
              <w:keepLines/>
              <w:numPr>
                <w:ilvl w:val="12"/>
                <w:numId w:val="0"/>
              </w:numPr>
              <w:rPr>
                <w:rFonts w:ascii="Arial" w:hAnsi="Arial" w:cs="Arial"/>
                <w:sz w:val="18"/>
              </w:rPr>
            </w:pPr>
          </w:p>
          <w:p w:rsidR="00086361" w:rsidRPr="00E01352" w:rsidRDefault="00086361" w:rsidP="004A26F5">
            <w:pPr>
              <w:keepNext/>
              <w:keepLines/>
              <w:numPr>
                <w:ilvl w:val="12"/>
                <w:numId w:val="0"/>
              </w:numPr>
              <w:rPr>
                <w:rFonts w:ascii="Arial" w:hAnsi="Arial" w:cs="Arial"/>
                <w:sz w:val="18"/>
              </w:rPr>
            </w:pPr>
            <w:r w:rsidRPr="00E01352">
              <w:rPr>
                <w:rFonts w:ascii="Arial" w:hAnsi="Arial" w:cs="Arial"/>
                <w:sz w:val="18"/>
              </w:rPr>
              <w:t xml:space="preserve">BIC : </w:t>
            </w:r>
            <w:r w:rsidR="00E01352" w:rsidRPr="00E01352">
              <w:rPr>
                <w:rFonts w:ascii="Arial" w:hAnsi="Arial" w:cs="Arial"/>
                <w:sz w:val="18"/>
              </w:rPr>
              <w:t>…………………………………………………………………………………………………………</w:t>
            </w:r>
            <w:proofErr w:type="gramStart"/>
            <w:r w:rsidR="00E01352" w:rsidRPr="00E01352">
              <w:rPr>
                <w:rFonts w:ascii="Arial" w:hAnsi="Arial" w:cs="Arial"/>
                <w:sz w:val="18"/>
              </w:rPr>
              <w:t>…....</w:t>
            </w:r>
            <w:proofErr w:type="gramEnd"/>
          </w:p>
        </w:tc>
      </w:tr>
    </w:tbl>
    <w:p w:rsidR="00465890" w:rsidRDefault="00465890" w:rsidP="00C94C3A">
      <w:pPr>
        <w:pStyle w:val="ASM-paragraphe"/>
        <w:spacing w:before="200" w:after="100"/>
        <w:rPr>
          <w:color w:val="auto"/>
        </w:rPr>
      </w:pPr>
    </w:p>
    <w:p w:rsidR="007164E0" w:rsidRDefault="007164E0" w:rsidP="00C94C3A">
      <w:pPr>
        <w:pStyle w:val="ASM-paragraphe"/>
        <w:spacing w:before="200" w:after="100"/>
        <w:rPr>
          <w:color w:val="auto"/>
        </w:rPr>
      </w:pPr>
    </w:p>
    <w:p w:rsidR="007164E0" w:rsidRDefault="007164E0" w:rsidP="00C94C3A">
      <w:pPr>
        <w:pStyle w:val="ASM-paragraphe"/>
        <w:spacing w:before="200" w:after="100"/>
        <w:rPr>
          <w:color w:val="auto"/>
        </w:rPr>
      </w:pPr>
    </w:p>
    <w:p w:rsidR="007164E0" w:rsidRDefault="007164E0" w:rsidP="00C94C3A">
      <w:pPr>
        <w:pStyle w:val="ASM-paragraphe"/>
        <w:spacing w:before="200" w:after="100"/>
        <w:rPr>
          <w:color w:val="auto"/>
        </w:rPr>
      </w:pPr>
    </w:p>
    <w:p w:rsidR="007164E0" w:rsidRDefault="007164E0" w:rsidP="00C94C3A">
      <w:pPr>
        <w:pStyle w:val="ASM-paragraphe"/>
        <w:spacing w:before="200" w:after="100"/>
        <w:rPr>
          <w:color w:val="auto"/>
        </w:rPr>
      </w:pPr>
    </w:p>
    <w:p w:rsidR="00C94C3A" w:rsidRPr="00E01352" w:rsidRDefault="00C94C3A" w:rsidP="00C94C3A">
      <w:pPr>
        <w:pStyle w:val="ASM-paragraphe"/>
        <w:spacing w:before="200" w:after="100"/>
        <w:rPr>
          <w:color w:val="auto"/>
        </w:rPr>
      </w:pPr>
      <w:r w:rsidRPr="00E01352">
        <w:rPr>
          <w:color w:val="auto"/>
        </w:rPr>
        <w:lastRenderedPageBreak/>
        <w:t>Cotraitant N°</w:t>
      </w:r>
      <w:r>
        <w:rPr>
          <w:color w:val="auto"/>
        </w:rPr>
        <w:t>3</w:t>
      </w:r>
      <w:r w:rsidRPr="00E01352">
        <w:rPr>
          <w:color w:val="auto"/>
        </w:rPr>
        <w:t xml:space="preserve"> </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compte</w:t>
            </w:r>
            <w:proofErr w:type="gramEnd"/>
            <w:r w:rsidRPr="00E01352">
              <w:rPr>
                <w:rFonts w:ascii="Arial" w:hAnsi="Arial" w:cs="Arial"/>
                <w:sz w:val="18"/>
              </w:rPr>
              <w:t xml:space="preserve"> ouvert à l'organisme bancaire :</w:t>
            </w:r>
          </w:p>
        </w:tc>
        <w:tc>
          <w:tcPr>
            <w:tcW w:w="5486" w:type="dxa"/>
            <w:gridSpan w:val="16"/>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C94C3A" w:rsidRPr="00461B4C" w:rsidTr="00C94C3A">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à</w:t>
            </w:r>
            <w:proofErr w:type="gramEnd"/>
            <w:r w:rsidRPr="00E01352">
              <w:rPr>
                <w:rFonts w:ascii="Arial" w:hAnsi="Arial" w:cs="Arial"/>
                <w:sz w:val="18"/>
              </w:rPr>
              <w:t> :</w:t>
            </w:r>
          </w:p>
        </w:tc>
        <w:tc>
          <w:tcPr>
            <w:tcW w:w="5486" w:type="dxa"/>
            <w:gridSpan w:val="16"/>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Cs w:val="24"/>
              </w:rPr>
            </w:pPr>
          </w:p>
        </w:tc>
      </w:tr>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au</w:t>
            </w:r>
            <w:proofErr w:type="gramEnd"/>
            <w:r w:rsidRPr="00E01352">
              <w:rPr>
                <w:rFonts w:ascii="Arial" w:hAnsi="Arial" w:cs="Arial"/>
                <w:sz w:val="18"/>
              </w:rPr>
              <w:t xml:space="preserve"> nom de :</w:t>
            </w:r>
          </w:p>
        </w:tc>
        <w:tc>
          <w:tcPr>
            <w:tcW w:w="5486" w:type="dxa"/>
            <w:gridSpan w:val="16"/>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C94C3A" w:rsidRPr="00461B4C" w:rsidTr="00C94C3A">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sous</w:t>
            </w:r>
            <w:proofErr w:type="gramEnd"/>
            <w:r w:rsidRPr="00E01352">
              <w:rPr>
                <w:rFonts w:ascii="Arial" w:hAnsi="Arial" w:cs="Arial"/>
                <w:sz w:val="18"/>
              </w:rPr>
              <w:t xml:space="preserve"> le numéro :</w:t>
            </w:r>
          </w:p>
        </w:tc>
        <w:tc>
          <w:tcPr>
            <w:tcW w:w="410" w:type="dxa"/>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E01352" w:rsidRDefault="00C94C3A" w:rsidP="00C94C3A">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09"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1"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C94C3A" w:rsidRPr="00461B4C" w:rsidRDefault="00C94C3A" w:rsidP="00C94C3A">
            <w:pPr>
              <w:keepNext/>
              <w:keepLines/>
              <w:numPr>
                <w:ilvl w:val="12"/>
                <w:numId w:val="0"/>
              </w:numPr>
              <w:jc w:val="center"/>
              <w:rPr>
                <w:rFonts w:ascii="Arial" w:hAnsi="Arial" w:cs="Arial"/>
                <w:color w:val="595959" w:themeColor="text1" w:themeTint="A6"/>
                <w:sz w:val="18"/>
              </w:rPr>
            </w:pPr>
            <w:proofErr w:type="gramStart"/>
            <w:r w:rsidRPr="00461B4C">
              <w:rPr>
                <w:rFonts w:ascii="Arial" w:hAnsi="Arial" w:cs="Arial"/>
                <w:color w:val="595959" w:themeColor="text1" w:themeTint="A6"/>
                <w:sz w:val="18"/>
              </w:rPr>
              <w:t>clé</w:t>
            </w:r>
            <w:proofErr w:type="gramEnd"/>
            <w:r w:rsidRPr="00461B4C">
              <w:rPr>
                <w:rFonts w:ascii="Arial" w:hAnsi="Arial" w:cs="Arial"/>
                <w:color w:val="595959" w:themeColor="text1" w:themeTint="A6"/>
                <w:sz w:val="18"/>
              </w:rPr>
              <w:t xml:space="preserve"> RIB :</w:t>
            </w:r>
          </w:p>
        </w:tc>
        <w:tc>
          <w:tcPr>
            <w:tcW w:w="410"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r>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banque :</w:t>
            </w:r>
          </w:p>
        </w:tc>
        <w:tc>
          <w:tcPr>
            <w:tcW w:w="410" w:type="dxa"/>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E01352" w:rsidRDefault="00C94C3A" w:rsidP="00C94C3A">
            <w:pPr>
              <w:keepNext/>
              <w:keepLines/>
              <w:numPr>
                <w:ilvl w:val="12"/>
                <w:numId w:val="0"/>
              </w:numPr>
              <w:rPr>
                <w:rFonts w:ascii="Arial" w:hAnsi="Arial" w:cs="Arial"/>
                <w:sz w:val="18"/>
              </w:rPr>
            </w:pPr>
          </w:p>
        </w:tc>
        <w:tc>
          <w:tcPr>
            <w:tcW w:w="410" w:type="dxa"/>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09" w:type="dxa"/>
            <w:gridSpan w:val="2"/>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C94C3A" w:rsidRPr="00E01352" w:rsidRDefault="00C94C3A" w:rsidP="00C94C3A">
            <w:pPr>
              <w:keepNext/>
              <w:keepLines/>
              <w:numPr>
                <w:ilvl w:val="12"/>
                <w:numId w:val="0"/>
              </w:numPr>
              <w:jc w:val="cente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guichet :</w:t>
            </w:r>
          </w:p>
        </w:tc>
        <w:tc>
          <w:tcPr>
            <w:tcW w:w="409"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0"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0"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r>
      <w:tr w:rsidR="00C94C3A" w:rsidRPr="00461B4C" w:rsidTr="00C94C3A">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C94C3A" w:rsidRPr="00E01352" w:rsidRDefault="00C94C3A" w:rsidP="00C94C3A">
            <w:pPr>
              <w:keepNext/>
              <w:keepLines/>
              <w:numPr>
                <w:ilvl w:val="12"/>
                <w:numId w:val="0"/>
              </w:numPr>
              <w:rPr>
                <w:rFonts w:ascii="Arial" w:hAnsi="Arial" w:cs="Arial"/>
                <w:sz w:val="18"/>
              </w:rPr>
            </w:pPr>
          </w:p>
          <w:p w:rsidR="00C94C3A" w:rsidRPr="00E01352" w:rsidRDefault="00C94C3A" w:rsidP="00C94C3A">
            <w:pPr>
              <w:keepNext/>
              <w:keepLines/>
              <w:numPr>
                <w:ilvl w:val="12"/>
                <w:numId w:val="0"/>
              </w:numPr>
              <w:rPr>
                <w:rFonts w:ascii="Arial" w:hAnsi="Arial" w:cs="Arial"/>
                <w:sz w:val="18"/>
              </w:rPr>
            </w:pPr>
            <w:r w:rsidRPr="00E01352">
              <w:rPr>
                <w:rFonts w:ascii="Arial" w:hAnsi="Arial" w:cs="Arial"/>
                <w:sz w:val="18"/>
              </w:rPr>
              <w:t>IBAN : ………………………………………………………………………………………………………</w:t>
            </w:r>
            <w:proofErr w:type="gramStart"/>
            <w:r w:rsidRPr="00E01352">
              <w:rPr>
                <w:rFonts w:ascii="Arial" w:hAnsi="Arial" w:cs="Arial"/>
                <w:sz w:val="18"/>
              </w:rPr>
              <w:t>…….</w:t>
            </w:r>
            <w:proofErr w:type="gramEnd"/>
            <w:r w:rsidRPr="00E01352">
              <w:rPr>
                <w:rFonts w:ascii="Arial" w:hAnsi="Arial" w:cs="Arial"/>
                <w:sz w:val="18"/>
              </w:rPr>
              <w:t>.</w:t>
            </w:r>
          </w:p>
          <w:p w:rsidR="00C94C3A" w:rsidRPr="00E01352" w:rsidRDefault="00C94C3A" w:rsidP="00C94C3A">
            <w:pPr>
              <w:keepNext/>
              <w:keepLines/>
              <w:numPr>
                <w:ilvl w:val="12"/>
                <w:numId w:val="0"/>
              </w:numPr>
              <w:rPr>
                <w:rFonts w:ascii="Arial" w:hAnsi="Arial" w:cs="Arial"/>
                <w:sz w:val="18"/>
              </w:rPr>
            </w:pPr>
          </w:p>
          <w:p w:rsidR="00C94C3A" w:rsidRPr="00E01352" w:rsidRDefault="00C94C3A" w:rsidP="00C94C3A">
            <w:pPr>
              <w:keepNext/>
              <w:keepLines/>
              <w:numPr>
                <w:ilvl w:val="12"/>
                <w:numId w:val="0"/>
              </w:numPr>
              <w:rPr>
                <w:rFonts w:ascii="Arial" w:hAnsi="Arial" w:cs="Arial"/>
                <w:sz w:val="18"/>
              </w:rPr>
            </w:pPr>
            <w:r w:rsidRPr="00E01352">
              <w:rPr>
                <w:rFonts w:ascii="Arial" w:hAnsi="Arial" w:cs="Arial"/>
                <w:sz w:val="18"/>
              </w:rPr>
              <w:t>BIC : …………………………………………………………………………………………………………</w:t>
            </w:r>
            <w:proofErr w:type="gramStart"/>
            <w:r w:rsidRPr="00E01352">
              <w:rPr>
                <w:rFonts w:ascii="Arial" w:hAnsi="Arial" w:cs="Arial"/>
                <w:sz w:val="18"/>
              </w:rPr>
              <w:t>…....</w:t>
            </w:r>
            <w:proofErr w:type="gramEnd"/>
          </w:p>
        </w:tc>
      </w:tr>
    </w:tbl>
    <w:p w:rsidR="00C94C3A" w:rsidRPr="00E01352" w:rsidRDefault="00C94C3A" w:rsidP="00C94C3A">
      <w:pPr>
        <w:pStyle w:val="ASM-paragraphe"/>
        <w:spacing w:before="400" w:after="100"/>
        <w:rPr>
          <w:color w:val="auto"/>
        </w:rPr>
      </w:pPr>
      <w:r w:rsidRPr="00E01352">
        <w:rPr>
          <w:color w:val="auto"/>
        </w:rPr>
        <w:t>Cotraitant N°</w:t>
      </w:r>
      <w:r>
        <w:rPr>
          <w:color w:val="auto"/>
        </w:rPr>
        <w:t>4</w:t>
      </w:r>
      <w:r w:rsidRPr="00E01352">
        <w:rPr>
          <w:color w:val="auto"/>
        </w:rPr>
        <w:t xml:space="preserve"> </w:t>
      </w:r>
    </w:p>
    <w:tbl>
      <w:tblPr>
        <w:tblStyle w:val="Tableausimple1"/>
        <w:tblW w:w="9355" w:type="dxa"/>
        <w:tblLayout w:type="fixed"/>
        <w:tblLook w:val="0000" w:firstRow="0" w:lastRow="0" w:firstColumn="0" w:lastColumn="0" w:noHBand="0" w:noVBand="0"/>
      </w:tblPr>
      <w:tblGrid>
        <w:gridCol w:w="1575"/>
        <w:gridCol w:w="410"/>
        <w:gridCol w:w="410"/>
        <w:gridCol w:w="410"/>
        <w:gridCol w:w="51"/>
        <w:gridCol w:w="372"/>
        <w:gridCol w:w="71"/>
        <w:gridCol w:w="338"/>
        <w:gridCol w:w="72"/>
        <w:gridCol w:w="160"/>
        <w:gridCol w:w="250"/>
        <w:gridCol w:w="410"/>
        <w:gridCol w:w="410"/>
        <w:gridCol w:w="358"/>
        <w:gridCol w:w="51"/>
        <w:gridCol w:w="358"/>
        <w:gridCol w:w="51"/>
        <w:gridCol w:w="358"/>
        <w:gridCol w:w="53"/>
        <w:gridCol w:w="357"/>
        <w:gridCol w:w="410"/>
        <w:gridCol w:w="337"/>
        <w:gridCol w:w="73"/>
        <w:gridCol w:w="337"/>
        <w:gridCol w:w="410"/>
        <w:gridCol w:w="1263"/>
      </w:tblGrid>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compte</w:t>
            </w:r>
            <w:proofErr w:type="gramEnd"/>
            <w:r w:rsidRPr="00E01352">
              <w:rPr>
                <w:rFonts w:ascii="Arial" w:hAnsi="Arial" w:cs="Arial"/>
                <w:sz w:val="18"/>
              </w:rPr>
              <w:t xml:space="preserve"> ouvert à l'organisme bancaire :</w:t>
            </w:r>
          </w:p>
        </w:tc>
        <w:tc>
          <w:tcPr>
            <w:tcW w:w="5486" w:type="dxa"/>
            <w:gridSpan w:val="16"/>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C94C3A" w:rsidRPr="00461B4C" w:rsidTr="00C94C3A">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à</w:t>
            </w:r>
            <w:proofErr w:type="gramEnd"/>
            <w:r w:rsidRPr="00E01352">
              <w:rPr>
                <w:rFonts w:ascii="Arial" w:hAnsi="Arial" w:cs="Arial"/>
                <w:sz w:val="18"/>
              </w:rPr>
              <w:t> :</w:t>
            </w:r>
          </w:p>
        </w:tc>
        <w:tc>
          <w:tcPr>
            <w:tcW w:w="5486" w:type="dxa"/>
            <w:gridSpan w:val="16"/>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Cs w:val="24"/>
              </w:rPr>
            </w:pPr>
          </w:p>
        </w:tc>
      </w:tr>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869" w:type="dxa"/>
            <w:gridSpan w:val="10"/>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au</w:t>
            </w:r>
            <w:proofErr w:type="gramEnd"/>
            <w:r w:rsidRPr="00E01352">
              <w:rPr>
                <w:rFonts w:ascii="Arial" w:hAnsi="Arial" w:cs="Arial"/>
                <w:sz w:val="18"/>
              </w:rPr>
              <w:t xml:space="preserve"> nom de :</w:t>
            </w:r>
          </w:p>
        </w:tc>
        <w:tc>
          <w:tcPr>
            <w:tcW w:w="5486" w:type="dxa"/>
            <w:gridSpan w:val="16"/>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Cs w:val="24"/>
              </w:rPr>
            </w:pPr>
          </w:p>
        </w:tc>
      </w:tr>
      <w:tr w:rsidR="00C94C3A" w:rsidRPr="00461B4C" w:rsidTr="00C94C3A">
        <w:trPr>
          <w:gridAfter w:val="1"/>
          <w:wAfter w:w="1263" w:type="dxa"/>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sous</w:t>
            </w:r>
            <w:proofErr w:type="gramEnd"/>
            <w:r w:rsidRPr="00E01352">
              <w:rPr>
                <w:rFonts w:ascii="Arial" w:hAnsi="Arial" w:cs="Arial"/>
                <w:sz w:val="18"/>
              </w:rPr>
              <w:t xml:space="preserve"> le numéro :</w:t>
            </w:r>
          </w:p>
        </w:tc>
        <w:tc>
          <w:tcPr>
            <w:tcW w:w="410" w:type="dxa"/>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E01352" w:rsidRDefault="00C94C3A" w:rsidP="00C94C3A">
            <w:pPr>
              <w:keepNext/>
              <w:keepLines/>
              <w:numPr>
                <w:ilvl w:val="12"/>
                <w:numId w:val="0"/>
              </w:numPr>
              <w:rPr>
                <w:rFonts w:ascii="Arial" w:hAnsi="Arial" w:cs="Arial"/>
                <w:sz w:val="18"/>
              </w:rPr>
            </w:pPr>
          </w:p>
        </w:tc>
        <w:tc>
          <w:tcPr>
            <w:tcW w:w="461" w:type="dxa"/>
            <w:gridSpan w:val="2"/>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43"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10" w:type="dxa"/>
            <w:gridSpan w:val="2"/>
            <w:shd w:val="clear" w:color="auto" w:fill="F2F2F2" w:themeFill="background1" w:themeFillShade="F2"/>
            <w:vAlign w:val="center"/>
          </w:tcPr>
          <w:p w:rsidR="00C94C3A" w:rsidRPr="00E01352"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10"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10" w:type="dxa"/>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09"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1"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1104" w:type="dxa"/>
            <w:gridSpan w:val="3"/>
            <w:shd w:val="clear" w:color="auto" w:fill="auto"/>
            <w:vAlign w:val="center"/>
          </w:tcPr>
          <w:p w:rsidR="00C94C3A" w:rsidRPr="00461B4C" w:rsidRDefault="00C94C3A" w:rsidP="00C94C3A">
            <w:pPr>
              <w:keepNext/>
              <w:keepLines/>
              <w:numPr>
                <w:ilvl w:val="12"/>
                <w:numId w:val="0"/>
              </w:numPr>
              <w:jc w:val="center"/>
              <w:rPr>
                <w:rFonts w:ascii="Arial" w:hAnsi="Arial" w:cs="Arial"/>
                <w:color w:val="595959" w:themeColor="text1" w:themeTint="A6"/>
                <w:sz w:val="18"/>
              </w:rPr>
            </w:pPr>
            <w:proofErr w:type="gramStart"/>
            <w:r w:rsidRPr="00461B4C">
              <w:rPr>
                <w:rFonts w:ascii="Arial" w:hAnsi="Arial" w:cs="Arial"/>
                <w:color w:val="595959" w:themeColor="text1" w:themeTint="A6"/>
                <w:sz w:val="18"/>
              </w:rPr>
              <w:t>clé</w:t>
            </w:r>
            <w:proofErr w:type="gramEnd"/>
            <w:r w:rsidRPr="00461B4C">
              <w:rPr>
                <w:rFonts w:ascii="Arial" w:hAnsi="Arial" w:cs="Arial"/>
                <w:color w:val="595959" w:themeColor="text1" w:themeTint="A6"/>
                <w:sz w:val="18"/>
              </w:rPr>
              <w:t xml:space="preserve"> RIB :</w:t>
            </w:r>
          </w:p>
        </w:tc>
        <w:tc>
          <w:tcPr>
            <w:tcW w:w="410" w:type="dxa"/>
            <w:gridSpan w:val="2"/>
            <w:shd w:val="clear" w:color="auto" w:fill="F2F2F2" w:themeFill="background1" w:themeFillShade="F2"/>
            <w:vAlign w:val="center"/>
          </w:tcPr>
          <w:p w:rsidR="00C94C3A" w:rsidRPr="00461B4C" w:rsidRDefault="00C94C3A" w:rsidP="00C94C3A">
            <w:pPr>
              <w:keepNext/>
              <w:keepLines/>
              <w:numPr>
                <w:ilvl w:val="12"/>
                <w:numId w:val="0"/>
              </w:numPr>
              <w:cnfStyle w:val="000000000000" w:firstRow="0" w:lastRow="0" w:firstColumn="0" w:lastColumn="0" w:oddVBand="0" w:evenVBand="0" w:oddHBand="0"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r>
      <w:tr w:rsidR="00C94C3A" w:rsidRPr="00461B4C" w:rsidTr="00C94C3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575" w:type="dxa"/>
            <w:shd w:val="clear" w:color="auto" w:fill="auto"/>
            <w:vAlign w:val="center"/>
          </w:tcPr>
          <w:p w:rsidR="00C94C3A" w:rsidRPr="00E01352" w:rsidRDefault="00C94C3A" w:rsidP="00C94C3A">
            <w:pPr>
              <w:keepNext/>
              <w:keepLines/>
              <w:numPr>
                <w:ilvl w:val="12"/>
                <w:numId w:val="0"/>
              </w:numP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banque :</w:t>
            </w:r>
          </w:p>
        </w:tc>
        <w:tc>
          <w:tcPr>
            <w:tcW w:w="410" w:type="dxa"/>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E01352" w:rsidRDefault="00C94C3A" w:rsidP="00C94C3A">
            <w:pPr>
              <w:keepNext/>
              <w:keepLines/>
              <w:numPr>
                <w:ilvl w:val="12"/>
                <w:numId w:val="0"/>
              </w:numPr>
              <w:rPr>
                <w:rFonts w:ascii="Arial" w:hAnsi="Arial" w:cs="Arial"/>
                <w:sz w:val="18"/>
              </w:rPr>
            </w:pPr>
          </w:p>
        </w:tc>
        <w:tc>
          <w:tcPr>
            <w:tcW w:w="410" w:type="dxa"/>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423" w:type="dxa"/>
            <w:gridSpan w:val="2"/>
            <w:vAlign w:val="center"/>
          </w:tcPr>
          <w:p w:rsidR="00C94C3A" w:rsidRPr="00E01352" w:rsidRDefault="00C94C3A" w:rsidP="00C94C3A">
            <w:pPr>
              <w:keepNext/>
              <w:keepLines/>
              <w:numPr>
                <w:ilvl w:val="12"/>
                <w:numId w:val="0"/>
              </w:numPr>
              <w:rPr>
                <w:rFonts w:ascii="Arial" w:hAnsi="Arial" w:cs="Arial"/>
                <w:sz w:val="18"/>
              </w:rPr>
            </w:pPr>
          </w:p>
        </w:tc>
        <w:tc>
          <w:tcPr>
            <w:tcW w:w="409" w:type="dxa"/>
            <w:gridSpan w:val="2"/>
            <w:vAlign w:val="center"/>
          </w:tcPr>
          <w:p w:rsidR="00C94C3A" w:rsidRPr="00E01352"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c>
          <w:tcPr>
            <w:cnfStyle w:val="000010000000" w:firstRow="0" w:lastRow="0" w:firstColumn="0" w:lastColumn="0" w:oddVBand="1" w:evenVBand="0" w:oddHBand="0" w:evenHBand="0" w:firstRowFirstColumn="0" w:firstRowLastColumn="0" w:lastRowFirstColumn="0" w:lastRowLastColumn="0"/>
            <w:tcW w:w="1660" w:type="dxa"/>
            <w:gridSpan w:val="6"/>
            <w:shd w:val="clear" w:color="auto" w:fill="auto"/>
            <w:vAlign w:val="center"/>
          </w:tcPr>
          <w:p w:rsidR="00C94C3A" w:rsidRPr="00E01352" w:rsidRDefault="00C94C3A" w:rsidP="00C94C3A">
            <w:pPr>
              <w:keepNext/>
              <w:keepLines/>
              <w:numPr>
                <w:ilvl w:val="12"/>
                <w:numId w:val="0"/>
              </w:numPr>
              <w:jc w:val="center"/>
              <w:rPr>
                <w:rFonts w:ascii="Arial" w:hAnsi="Arial" w:cs="Arial"/>
                <w:sz w:val="18"/>
              </w:rPr>
            </w:pPr>
            <w:proofErr w:type="gramStart"/>
            <w:r w:rsidRPr="00E01352">
              <w:rPr>
                <w:rFonts w:ascii="Arial" w:hAnsi="Arial" w:cs="Arial"/>
                <w:sz w:val="18"/>
              </w:rPr>
              <w:t>code</w:t>
            </w:r>
            <w:proofErr w:type="gramEnd"/>
            <w:r w:rsidRPr="00E01352">
              <w:rPr>
                <w:rFonts w:ascii="Arial" w:hAnsi="Arial" w:cs="Arial"/>
                <w:sz w:val="18"/>
              </w:rPr>
              <w:t xml:space="preserve"> guichet :</w:t>
            </w:r>
          </w:p>
        </w:tc>
        <w:tc>
          <w:tcPr>
            <w:tcW w:w="409"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09" w:type="dxa"/>
            <w:gridSpan w:val="2"/>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0"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410" w:type="dxa"/>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c>
          <w:tcPr>
            <w:tcW w:w="410" w:type="dxa"/>
            <w:gridSpan w:val="2"/>
            <w:vAlign w:val="center"/>
          </w:tcPr>
          <w:p w:rsidR="00C94C3A" w:rsidRPr="00461B4C" w:rsidRDefault="00C94C3A" w:rsidP="00C94C3A">
            <w:pPr>
              <w:keepNext/>
              <w:keepLines/>
              <w:numPr>
                <w:ilvl w:val="12"/>
                <w:numId w:val="0"/>
              </w:numPr>
              <w:cnfStyle w:val="000000100000" w:firstRow="0" w:lastRow="0" w:firstColumn="0" w:lastColumn="0" w:oddVBand="0" w:evenVBand="0" w:oddHBand="1" w:evenHBand="0" w:firstRowFirstColumn="0" w:firstRowLastColumn="0" w:lastRowFirstColumn="0" w:lastRowLastColumn="0"/>
              <w:rPr>
                <w:rFonts w:ascii="Arial" w:hAnsi="Arial" w:cs="Arial"/>
                <w:color w:val="595959" w:themeColor="text1" w:themeTint="A6"/>
                <w:sz w:val="18"/>
              </w:rPr>
            </w:pPr>
          </w:p>
        </w:tc>
        <w:tc>
          <w:tcPr>
            <w:cnfStyle w:val="000010000000" w:firstRow="0" w:lastRow="0" w:firstColumn="0" w:lastColumn="0" w:oddVBand="1" w:evenVBand="0" w:oddHBand="0" w:evenHBand="0" w:firstRowFirstColumn="0" w:firstRowLastColumn="0" w:lastRowFirstColumn="0" w:lastRowLastColumn="0"/>
            <w:tcW w:w="2010" w:type="dxa"/>
            <w:gridSpan w:val="3"/>
            <w:shd w:val="clear" w:color="auto" w:fill="auto"/>
            <w:vAlign w:val="center"/>
          </w:tcPr>
          <w:p w:rsidR="00C94C3A" w:rsidRPr="00461B4C" w:rsidRDefault="00C94C3A" w:rsidP="00C94C3A">
            <w:pPr>
              <w:keepNext/>
              <w:keepLines/>
              <w:numPr>
                <w:ilvl w:val="12"/>
                <w:numId w:val="0"/>
              </w:numPr>
              <w:rPr>
                <w:rFonts w:ascii="Arial" w:hAnsi="Arial" w:cs="Arial"/>
                <w:color w:val="595959" w:themeColor="text1" w:themeTint="A6"/>
                <w:sz w:val="18"/>
              </w:rPr>
            </w:pPr>
          </w:p>
        </w:tc>
      </w:tr>
      <w:tr w:rsidR="00C94C3A" w:rsidRPr="00461B4C" w:rsidTr="00C94C3A">
        <w:trPr>
          <w:trHeight w:hRule="exact" w:val="899"/>
        </w:trPr>
        <w:tc>
          <w:tcPr>
            <w:cnfStyle w:val="000010000000" w:firstRow="0" w:lastRow="0" w:firstColumn="0" w:lastColumn="0" w:oddVBand="1" w:evenVBand="0" w:oddHBand="0" w:evenHBand="0" w:firstRowFirstColumn="0" w:firstRowLastColumn="0" w:lastRowFirstColumn="0" w:lastRowLastColumn="0"/>
            <w:tcW w:w="9355" w:type="dxa"/>
            <w:gridSpan w:val="26"/>
            <w:shd w:val="clear" w:color="auto" w:fill="auto"/>
            <w:vAlign w:val="center"/>
          </w:tcPr>
          <w:p w:rsidR="00C94C3A" w:rsidRPr="00E01352" w:rsidRDefault="00C94C3A" w:rsidP="00C94C3A">
            <w:pPr>
              <w:keepNext/>
              <w:keepLines/>
              <w:numPr>
                <w:ilvl w:val="12"/>
                <w:numId w:val="0"/>
              </w:numPr>
              <w:rPr>
                <w:rFonts w:ascii="Arial" w:hAnsi="Arial" w:cs="Arial"/>
                <w:sz w:val="18"/>
              </w:rPr>
            </w:pPr>
          </w:p>
          <w:p w:rsidR="00C94C3A" w:rsidRPr="00E01352" w:rsidRDefault="00C94C3A" w:rsidP="00C94C3A">
            <w:pPr>
              <w:keepNext/>
              <w:keepLines/>
              <w:numPr>
                <w:ilvl w:val="12"/>
                <w:numId w:val="0"/>
              </w:numPr>
              <w:rPr>
                <w:rFonts w:ascii="Arial" w:hAnsi="Arial" w:cs="Arial"/>
                <w:sz w:val="18"/>
              </w:rPr>
            </w:pPr>
            <w:r w:rsidRPr="00E01352">
              <w:rPr>
                <w:rFonts w:ascii="Arial" w:hAnsi="Arial" w:cs="Arial"/>
                <w:sz w:val="18"/>
              </w:rPr>
              <w:t>IBAN : ………………………………………………………………………………………………………</w:t>
            </w:r>
            <w:proofErr w:type="gramStart"/>
            <w:r w:rsidRPr="00E01352">
              <w:rPr>
                <w:rFonts w:ascii="Arial" w:hAnsi="Arial" w:cs="Arial"/>
                <w:sz w:val="18"/>
              </w:rPr>
              <w:t>…….</w:t>
            </w:r>
            <w:proofErr w:type="gramEnd"/>
            <w:r w:rsidRPr="00E01352">
              <w:rPr>
                <w:rFonts w:ascii="Arial" w:hAnsi="Arial" w:cs="Arial"/>
                <w:sz w:val="18"/>
              </w:rPr>
              <w:t>.</w:t>
            </w:r>
          </w:p>
          <w:p w:rsidR="00C94C3A" w:rsidRPr="00E01352" w:rsidRDefault="00C94C3A" w:rsidP="00C94C3A">
            <w:pPr>
              <w:keepNext/>
              <w:keepLines/>
              <w:numPr>
                <w:ilvl w:val="12"/>
                <w:numId w:val="0"/>
              </w:numPr>
              <w:rPr>
                <w:rFonts w:ascii="Arial" w:hAnsi="Arial" w:cs="Arial"/>
                <w:sz w:val="18"/>
              </w:rPr>
            </w:pPr>
          </w:p>
          <w:p w:rsidR="00C94C3A" w:rsidRPr="00E01352" w:rsidRDefault="00C94C3A" w:rsidP="00C94C3A">
            <w:pPr>
              <w:keepNext/>
              <w:keepLines/>
              <w:numPr>
                <w:ilvl w:val="12"/>
                <w:numId w:val="0"/>
              </w:numPr>
              <w:rPr>
                <w:rFonts w:ascii="Arial" w:hAnsi="Arial" w:cs="Arial"/>
                <w:sz w:val="18"/>
              </w:rPr>
            </w:pPr>
            <w:r w:rsidRPr="00E01352">
              <w:rPr>
                <w:rFonts w:ascii="Arial" w:hAnsi="Arial" w:cs="Arial"/>
                <w:sz w:val="18"/>
              </w:rPr>
              <w:t>BIC : …………………………………………………………………………………………………………</w:t>
            </w:r>
            <w:proofErr w:type="gramStart"/>
            <w:r w:rsidRPr="00E01352">
              <w:rPr>
                <w:rFonts w:ascii="Arial" w:hAnsi="Arial" w:cs="Arial"/>
                <w:sz w:val="18"/>
              </w:rPr>
              <w:t>…....</w:t>
            </w:r>
            <w:proofErr w:type="gramEnd"/>
          </w:p>
        </w:tc>
      </w:tr>
    </w:tbl>
    <w:p w:rsidR="00086361" w:rsidRPr="00E01352" w:rsidRDefault="00086361" w:rsidP="00086361">
      <w:pPr>
        <w:pStyle w:val="ASM-paragraphe"/>
        <w:rPr>
          <w:color w:val="auto"/>
        </w:rPr>
      </w:pPr>
      <w:r w:rsidRPr="00E01352">
        <w:rPr>
          <w:color w:val="auto"/>
        </w:rPr>
        <w:t>Toutefois, le maître d'ouvrage se libérera des sommes dues aux sous-traitants payés directement en en faisant porter les montants au crédit des comptes désignés dans les annexes, les avenants ou les actes spéciaux</w:t>
      </w:r>
    </w:p>
    <w:p w:rsidR="00086361" w:rsidRPr="00675075"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 w:val="22"/>
          <w:szCs w:val="24"/>
        </w:rPr>
      </w:pPr>
      <w:bookmarkStart w:id="28" w:name="_Toc135636891"/>
      <w:bookmarkStart w:id="29" w:name="_Toc135637737"/>
      <w:bookmarkEnd w:id="28"/>
      <w:bookmarkEnd w:id="29"/>
    </w:p>
    <w:p w:rsidR="00086361" w:rsidRDefault="00086361" w:rsidP="00086361">
      <w:pPr>
        <w:pStyle w:val="02-ASM-titre1bleu"/>
        <w:numPr>
          <w:ilvl w:val="0"/>
          <w:numId w:val="0"/>
        </w:numPr>
      </w:pPr>
      <w:r>
        <w:t>AVANCE</w:t>
      </w:r>
    </w:p>
    <w:p w:rsidR="00086361" w:rsidRPr="00F73182" w:rsidRDefault="00086361" w:rsidP="00086361">
      <w:pPr>
        <w:pStyle w:val="ASM-paragraphe"/>
      </w:pPr>
      <w:r w:rsidRPr="00F73182">
        <w:t xml:space="preserve">Une avance est prévue pour tout marché d’un montant supérieur à </w:t>
      </w:r>
      <w:r w:rsidRPr="007164E0">
        <w:rPr>
          <w:b/>
        </w:rPr>
        <w:t xml:space="preserve">50 000 € HT </w:t>
      </w:r>
      <w:r w:rsidRPr="00F73182">
        <w:t xml:space="preserve">(ou de la tranche affermie dans le cas d’un marché à tranche) et dans la mesure où le délai d’exécution est supérieur à 2 mois. </w:t>
      </w:r>
    </w:p>
    <w:p w:rsidR="00086361" w:rsidRDefault="00086361" w:rsidP="00086361">
      <w:pPr>
        <w:pStyle w:val="ASM-paragraphe"/>
        <w:spacing w:after="100"/>
      </w:pPr>
      <w:r w:rsidRPr="00B27DAF">
        <w:t xml:space="preserve">Les conditions de versement </w:t>
      </w:r>
      <w:r w:rsidRPr="00BD7BE0">
        <w:t xml:space="preserve">de cette avance par l’entreprise/le groupement d’entreprises sont indiquées </w:t>
      </w:r>
      <w:r w:rsidR="00165B36">
        <w:t>dans le</w:t>
      </w:r>
      <w:r w:rsidRPr="00250373">
        <w:t xml:space="preserve"> CCAP</w:t>
      </w:r>
      <w:r>
        <w:t>.</w:t>
      </w:r>
    </w:p>
    <w:p w:rsidR="00086361" w:rsidRDefault="00397C70" w:rsidP="00086361">
      <w:pPr>
        <w:pStyle w:val="ASM-paragraphe"/>
        <w:rPr>
          <w:b/>
          <w:u w:val="single"/>
        </w:rPr>
      </w:pPr>
      <w:r>
        <w:rPr>
          <w:sz w:val="18"/>
        </w:rPr>
        <w:fldChar w:fldCharType="begin">
          <w:ffData>
            <w:name w:val=""/>
            <w:enabled/>
            <w:calcOnExit w:val="0"/>
            <w:checkBox>
              <w:sizeAuto/>
              <w:default w:val="0"/>
            </w:checkBox>
          </w:ffData>
        </w:fldChar>
      </w:r>
      <w:r>
        <w:rPr>
          <w:sz w:val="18"/>
        </w:rPr>
        <w:instrText xml:space="preserve"> FORMCHECKBOX </w:instrText>
      </w:r>
      <w:r w:rsidR="006E6D04">
        <w:rPr>
          <w:sz w:val="18"/>
        </w:rPr>
      </w:r>
      <w:r w:rsidR="006E6D04">
        <w:rPr>
          <w:sz w:val="18"/>
        </w:rPr>
        <w:fldChar w:fldCharType="separate"/>
      </w:r>
      <w:r>
        <w:rPr>
          <w:sz w:val="18"/>
        </w:rPr>
        <w:fldChar w:fldCharType="end"/>
      </w:r>
      <w:r w:rsidR="00086361" w:rsidRPr="000E61C5">
        <w:rPr>
          <w:sz w:val="18"/>
        </w:rPr>
        <w:t xml:space="preserve"> </w:t>
      </w:r>
      <w:r w:rsidR="00086361">
        <w:t xml:space="preserve">  </w:t>
      </w:r>
      <w:r w:rsidR="00086361">
        <w:rPr>
          <w:b/>
          <w:u w:val="single"/>
        </w:rPr>
        <w:t>Entreprise unique</w:t>
      </w:r>
    </w:p>
    <w:p w:rsidR="00086361" w:rsidRDefault="00086361" w:rsidP="00086361">
      <w:pPr>
        <w:pStyle w:val="ASM-paragraphe"/>
      </w:pPr>
      <w:r>
        <w:t>Le titulaire unique désigné ci-avant :</w:t>
      </w:r>
    </w:p>
    <w:p w:rsidR="00086361" w:rsidRPr="00397C70" w:rsidRDefault="008635D1" w:rsidP="00086361">
      <w:pPr>
        <w:pStyle w:val="ASM-paragraphe"/>
        <w:ind w:firstLine="708"/>
        <w:rPr>
          <w:color w:val="auto"/>
        </w:rPr>
      </w:pPr>
      <w:r w:rsidRPr="00397C70">
        <w:rPr>
          <w:color w:val="auto"/>
          <w:sz w:val="18"/>
        </w:rPr>
        <w:fldChar w:fldCharType="begin">
          <w:ffData>
            <w:name w:val=""/>
            <w:enabled/>
            <w:calcOnExit/>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00086361" w:rsidRPr="00397C70">
        <w:rPr>
          <w:color w:val="auto"/>
          <w:sz w:val="18"/>
        </w:rPr>
        <w:t xml:space="preserve"> </w:t>
      </w:r>
      <w:r w:rsidR="00086361" w:rsidRPr="00397C70">
        <w:rPr>
          <w:color w:val="auto"/>
        </w:rPr>
        <w:t xml:space="preserve"> </w:t>
      </w:r>
      <w:proofErr w:type="gramStart"/>
      <w:r w:rsidR="00086361" w:rsidRPr="00397C70">
        <w:rPr>
          <w:color w:val="auto"/>
          <w:u w:val="single"/>
        </w:rPr>
        <w:t>refuse</w:t>
      </w:r>
      <w:proofErr w:type="gramEnd"/>
      <w:r w:rsidR="00086361" w:rsidRPr="00397C70">
        <w:rPr>
          <w:color w:val="auto"/>
        </w:rPr>
        <w:t xml:space="preserve"> de percevoir l'avance</w:t>
      </w:r>
    </w:p>
    <w:p w:rsidR="00086361" w:rsidRPr="00397C70" w:rsidRDefault="00397C70" w:rsidP="00086361">
      <w:pPr>
        <w:pStyle w:val="ASM-texte"/>
        <w:ind w:firstLine="708"/>
      </w:pPr>
      <w:r w:rsidRPr="00397C70">
        <w:rPr>
          <w:sz w:val="18"/>
        </w:rPr>
        <w:fldChar w:fldCharType="begin">
          <w:ffData>
            <w:name w:val=""/>
            <w:enabled/>
            <w:calcOnExit/>
            <w:checkBox>
              <w:sizeAuto/>
              <w:default w:val="0"/>
            </w:checkBox>
          </w:ffData>
        </w:fldChar>
      </w:r>
      <w:r w:rsidRPr="00397C70">
        <w:rPr>
          <w:sz w:val="18"/>
        </w:rPr>
        <w:instrText xml:space="preserve"> FORMCHECKBOX </w:instrText>
      </w:r>
      <w:r w:rsidR="006E6D04">
        <w:rPr>
          <w:sz w:val="18"/>
        </w:rPr>
      </w:r>
      <w:r w:rsidR="006E6D04">
        <w:rPr>
          <w:sz w:val="18"/>
        </w:rPr>
        <w:fldChar w:fldCharType="separate"/>
      </w:r>
      <w:r w:rsidRPr="00397C70">
        <w:rPr>
          <w:sz w:val="18"/>
        </w:rPr>
        <w:fldChar w:fldCharType="end"/>
      </w:r>
      <w:r w:rsidR="00086361" w:rsidRPr="00397C70">
        <w:rPr>
          <w:sz w:val="18"/>
        </w:rPr>
        <w:t xml:space="preserve"> </w:t>
      </w:r>
      <w:r w:rsidR="00086361" w:rsidRPr="00397C70">
        <w:t xml:space="preserve"> </w:t>
      </w:r>
      <w:proofErr w:type="gramStart"/>
      <w:r w:rsidR="00086361" w:rsidRPr="00397C70">
        <w:rPr>
          <w:u w:val="single"/>
        </w:rPr>
        <w:t>ne</w:t>
      </w:r>
      <w:proofErr w:type="gramEnd"/>
      <w:r w:rsidR="00086361" w:rsidRPr="00397C70">
        <w:rPr>
          <w:u w:val="single"/>
        </w:rPr>
        <w:t xml:space="preserve"> refuse pas</w:t>
      </w:r>
      <w:r w:rsidR="00086361" w:rsidRPr="00397C70">
        <w:t xml:space="preserve"> de percevoir l'avance</w:t>
      </w:r>
    </w:p>
    <w:p w:rsidR="00086361" w:rsidRPr="00397C70" w:rsidRDefault="00086361" w:rsidP="00086361">
      <w:pPr>
        <w:pStyle w:val="ASM-paragraphe"/>
        <w:spacing w:before="400" w:after="20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r w:rsidRPr="00397C70">
        <w:rPr>
          <w:b/>
          <w:color w:val="auto"/>
          <w:u w:val="single"/>
        </w:rPr>
        <w:t>Groupement</w:t>
      </w:r>
    </w:p>
    <w:tbl>
      <w:tblPr>
        <w:tblStyle w:val="TableauGrille4-Accentuation3"/>
        <w:tblW w:w="0" w:type="auto"/>
        <w:jc w:val="center"/>
        <w:tblLook w:val="04A0" w:firstRow="1" w:lastRow="0" w:firstColumn="1" w:lastColumn="0" w:noHBand="0" w:noVBand="1"/>
      </w:tblPr>
      <w:tblGrid>
        <w:gridCol w:w="1838"/>
        <w:gridCol w:w="3612"/>
        <w:gridCol w:w="3612"/>
      </w:tblGrid>
      <w:tr w:rsidR="004A07E7" w:rsidRPr="00397C70" w:rsidTr="004A07E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086361" w:rsidRPr="00397C70" w:rsidRDefault="00086361" w:rsidP="004A26F5">
            <w:pPr>
              <w:pStyle w:val="ASM-paragraphe"/>
              <w:spacing w:before="0"/>
              <w:jc w:val="center"/>
              <w:rPr>
                <w:b w:val="0"/>
                <w:color w:val="auto"/>
              </w:rPr>
            </w:pPr>
            <w:r w:rsidRPr="00397C70">
              <w:rPr>
                <w:b w:val="0"/>
                <w:color w:val="auto"/>
              </w:rPr>
              <w:t>N° du cotraitant</w:t>
            </w:r>
          </w:p>
        </w:tc>
        <w:tc>
          <w:tcPr>
            <w:tcW w:w="7224" w:type="dxa"/>
            <w:gridSpan w:val="2"/>
            <w:shd w:val="clear" w:color="auto" w:fill="auto"/>
            <w:vAlign w:val="center"/>
          </w:tcPr>
          <w:p w:rsidR="00086361" w:rsidRPr="00397C70" w:rsidRDefault="00086361" w:rsidP="004A26F5">
            <w:pPr>
              <w:pStyle w:val="ASM-paragraphe"/>
              <w:spacing w:before="0"/>
              <w:cnfStyle w:val="100000000000" w:firstRow="1" w:lastRow="0" w:firstColumn="0" w:lastColumn="0" w:oddVBand="0" w:evenVBand="0" w:oddHBand="0" w:evenHBand="0" w:firstRowFirstColumn="0" w:firstRowLastColumn="0" w:lastRowFirstColumn="0" w:lastRowLastColumn="0"/>
              <w:rPr>
                <w:b w:val="0"/>
                <w:color w:val="auto"/>
              </w:rPr>
            </w:pPr>
            <w:r w:rsidRPr="00397C70">
              <w:rPr>
                <w:b w:val="0"/>
                <w:color w:val="auto"/>
              </w:rPr>
              <w:t xml:space="preserve">Avance prévue </w:t>
            </w:r>
            <w:r w:rsidR="00165B36" w:rsidRPr="00397C70">
              <w:rPr>
                <w:b w:val="0"/>
                <w:color w:val="auto"/>
              </w:rPr>
              <w:t xml:space="preserve">au </w:t>
            </w:r>
            <w:r w:rsidRPr="00397C70">
              <w:rPr>
                <w:b w:val="0"/>
                <w:color w:val="auto"/>
              </w:rPr>
              <w:t>CCAP</w:t>
            </w:r>
          </w:p>
        </w:tc>
      </w:tr>
      <w:tr w:rsidR="00086361" w:rsidRPr="00397C70"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086361" w:rsidRPr="00397C70" w:rsidRDefault="00086361" w:rsidP="004A26F5">
            <w:pPr>
              <w:pStyle w:val="ASM-paragraphe"/>
              <w:spacing w:before="0"/>
              <w:jc w:val="center"/>
              <w:rPr>
                <w:b w:val="0"/>
                <w:color w:val="auto"/>
              </w:rPr>
            </w:pPr>
            <w:r w:rsidRPr="00397C70">
              <w:rPr>
                <w:b w:val="0"/>
                <w:color w:val="auto"/>
              </w:rPr>
              <w:t>1</w:t>
            </w:r>
          </w:p>
        </w:tc>
        <w:tc>
          <w:tcPr>
            <w:tcW w:w="3612" w:type="dxa"/>
            <w:shd w:val="clear" w:color="auto" w:fill="auto"/>
            <w:vAlign w:val="center"/>
          </w:tcPr>
          <w:p w:rsidR="00086361" w:rsidRPr="00397C70"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refuse</w:t>
            </w:r>
            <w:proofErr w:type="gramEnd"/>
            <w:r w:rsidRPr="00397C70">
              <w:rPr>
                <w:color w:val="auto"/>
              </w:rPr>
              <w:t xml:space="preserve"> de la percevoir</w:t>
            </w:r>
          </w:p>
        </w:tc>
        <w:tc>
          <w:tcPr>
            <w:tcW w:w="3612" w:type="dxa"/>
            <w:shd w:val="clear" w:color="auto" w:fill="auto"/>
            <w:vAlign w:val="center"/>
          </w:tcPr>
          <w:p w:rsidR="00086361" w:rsidRPr="00397C70"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ne</w:t>
            </w:r>
            <w:proofErr w:type="gramEnd"/>
            <w:r w:rsidRPr="00397C70">
              <w:rPr>
                <w:color w:val="auto"/>
              </w:rPr>
              <w:t xml:space="preserve"> refuse pas de la percevoir</w:t>
            </w:r>
          </w:p>
        </w:tc>
      </w:tr>
      <w:tr w:rsidR="00086361" w:rsidRPr="00397C70" w:rsidTr="004A26F5">
        <w:trPr>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086361" w:rsidRPr="00397C70" w:rsidRDefault="00086361" w:rsidP="004A26F5">
            <w:pPr>
              <w:pStyle w:val="ASM-paragraphe"/>
              <w:spacing w:before="0"/>
              <w:jc w:val="center"/>
              <w:rPr>
                <w:b w:val="0"/>
                <w:color w:val="auto"/>
              </w:rPr>
            </w:pPr>
            <w:r w:rsidRPr="00397C70">
              <w:rPr>
                <w:b w:val="0"/>
                <w:color w:val="auto"/>
              </w:rPr>
              <w:t>2</w:t>
            </w:r>
          </w:p>
        </w:tc>
        <w:tc>
          <w:tcPr>
            <w:tcW w:w="3612" w:type="dxa"/>
            <w:shd w:val="clear" w:color="auto" w:fill="auto"/>
            <w:vAlign w:val="center"/>
          </w:tcPr>
          <w:p w:rsidR="00086361" w:rsidRPr="00397C70" w:rsidRDefault="00086361" w:rsidP="004A26F5">
            <w:pPr>
              <w:pStyle w:val="ASM-paragraphe"/>
              <w:cnfStyle w:val="000000000000" w:firstRow="0" w:lastRow="0" w:firstColumn="0" w:lastColumn="0" w:oddVBand="0" w:evenVBand="0" w:oddHBand="0"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refuse</w:t>
            </w:r>
            <w:proofErr w:type="gramEnd"/>
            <w:r w:rsidRPr="00397C70">
              <w:rPr>
                <w:color w:val="auto"/>
              </w:rPr>
              <w:t xml:space="preserve"> de la percevoir</w:t>
            </w:r>
          </w:p>
        </w:tc>
        <w:tc>
          <w:tcPr>
            <w:tcW w:w="3612" w:type="dxa"/>
            <w:shd w:val="clear" w:color="auto" w:fill="auto"/>
            <w:vAlign w:val="center"/>
          </w:tcPr>
          <w:p w:rsidR="00086361" w:rsidRPr="00397C70" w:rsidRDefault="00086361" w:rsidP="004A26F5">
            <w:pPr>
              <w:pStyle w:val="ASM-paragraphe"/>
              <w:cnfStyle w:val="000000000000" w:firstRow="0" w:lastRow="0" w:firstColumn="0" w:lastColumn="0" w:oddVBand="0" w:evenVBand="0" w:oddHBand="0"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ne</w:t>
            </w:r>
            <w:proofErr w:type="gramEnd"/>
            <w:r w:rsidRPr="00397C70">
              <w:rPr>
                <w:color w:val="auto"/>
              </w:rPr>
              <w:t xml:space="preserve"> refuse pas de la percevoir</w:t>
            </w:r>
          </w:p>
        </w:tc>
      </w:tr>
      <w:tr w:rsidR="00086361" w:rsidRPr="00397C70" w:rsidTr="004A26F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086361" w:rsidRPr="00397C70" w:rsidRDefault="00086361" w:rsidP="004A26F5">
            <w:pPr>
              <w:pStyle w:val="ASM-paragraphe"/>
              <w:spacing w:before="0"/>
              <w:jc w:val="center"/>
              <w:rPr>
                <w:b w:val="0"/>
                <w:color w:val="auto"/>
              </w:rPr>
            </w:pPr>
            <w:r w:rsidRPr="00397C70">
              <w:rPr>
                <w:b w:val="0"/>
                <w:color w:val="auto"/>
              </w:rPr>
              <w:t>3</w:t>
            </w:r>
          </w:p>
        </w:tc>
        <w:tc>
          <w:tcPr>
            <w:tcW w:w="3612" w:type="dxa"/>
            <w:shd w:val="clear" w:color="auto" w:fill="auto"/>
            <w:vAlign w:val="center"/>
          </w:tcPr>
          <w:p w:rsidR="00086361" w:rsidRPr="00397C70"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refuse</w:t>
            </w:r>
            <w:proofErr w:type="gramEnd"/>
            <w:r w:rsidRPr="00397C70">
              <w:rPr>
                <w:color w:val="auto"/>
              </w:rPr>
              <w:t xml:space="preserve"> de la percevoir</w:t>
            </w:r>
          </w:p>
        </w:tc>
        <w:tc>
          <w:tcPr>
            <w:tcW w:w="3612" w:type="dxa"/>
            <w:shd w:val="clear" w:color="auto" w:fill="auto"/>
            <w:vAlign w:val="center"/>
          </w:tcPr>
          <w:p w:rsidR="00086361" w:rsidRPr="00397C70" w:rsidRDefault="00086361" w:rsidP="004A26F5">
            <w:pPr>
              <w:pStyle w:val="ASM-paragraphe"/>
              <w:cnfStyle w:val="000000100000" w:firstRow="0" w:lastRow="0" w:firstColumn="0" w:lastColumn="0" w:oddVBand="0" w:evenVBand="0" w:oddHBand="1" w:evenHBand="0" w:firstRowFirstColumn="0" w:firstRowLastColumn="0" w:lastRowFirstColumn="0" w:lastRowLastColumn="0"/>
              <w:rPr>
                <w:color w:val="auto"/>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ne</w:t>
            </w:r>
            <w:proofErr w:type="gramEnd"/>
            <w:r w:rsidRPr="00397C70">
              <w:rPr>
                <w:color w:val="auto"/>
              </w:rPr>
              <w:t xml:space="preserve"> refuse pas de la percevoir</w:t>
            </w:r>
          </w:p>
        </w:tc>
      </w:tr>
      <w:tr w:rsidR="00C94C3A" w:rsidRPr="00397C70" w:rsidTr="004A26F5">
        <w:trPr>
          <w:jc w:val="center"/>
        </w:trPr>
        <w:tc>
          <w:tcPr>
            <w:cnfStyle w:val="001000000000" w:firstRow="0" w:lastRow="0" w:firstColumn="1" w:lastColumn="0" w:oddVBand="0" w:evenVBand="0" w:oddHBand="0" w:evenHBand="0" w:firstRowFirstColumn="0" w:firstRowLastColumn="0" w:lastRowFirstColumn="0" w:lastRowLastColumn="0"/>
            <w:tcW w:w="1838" w:type="dxa"/>
            <w:shd w:val="clear" w:color="auto" w:fill="auto"/>
            <w:vAlign w:val="center"/>
          </w:tcPr>
          <w:p w:rsidR="00C94C3A" w:rsidRPr="00C94C3A" w:rsidRDefault="00C94C3A" w:rsidP="004A26F5">
            <w:pPr>
              <w:pStyle w:val="ASM-paragraphe"/>
              <w:spacing w:before="0"/>
              <w:jc w:val="center"/>
              <w:rPr>
                <w:b w:val="0"/>
                <w:color w:val="auto"/>
              </w:rPr>
            </w:pPr>
            <w:r w:rsidRPr="00C94C3A">
              <w:rPr>
                <w:b w:val="0"/>
                <w:color w:val="auto"/>
              </w:rPr>
              <w:t>4</w:t>
            </w:r>
          </w:p>
        </w:tc>
        <w:tc>
          <w:tcPr>
            <w:tcW w:w="3612" w:type="dxa"/>
            <w:shd w:val="clear" w:color="auto" w:fill="auto"/>
            <w:vAlign w:val="center"/>
          </w:tcPr>
          <w:p w:rsidR="00C94C3A" w:rsidRPr="00397C70" w:rsidRDefault="00C94C3A" w:rsidP="004A26F5">
            <w:pPr>
              <w:pStyle w:val="ASM-paragraphe"/>
              <w:cnfStyle w:val="000000000000" w:firstRow="0" w:lastRow="0" w:firstColumn="0" w:lastColumn="0" w:oddVBand="0" w:evenVBand="0" w:oddHBand="0" w:evenHBand="0" w:firstRowFirstColumn="0" w:firstRowLastColumn="0" w:lastRowFirstColumn="0" w:lastRowLastColumn="0"/>
              <w:rPr>
                <w:color w:val="auto"/>
                <w:sz w:val="18"/>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refuse</w:t>
            </w:r>
            <w:proofErr w:type="gramEnd"/>
            <w:r w:rsidRPr="00397C70">
              <w:rPr>
                <w:color w:val="auto"/>
              </w:rPr>
              <w:t xml:space="preserve"> de la percevoir</w:t>
            </w:r>
          </w:p>
        </w:tc>
        <w:tc>
          <w:tcPr>
            <w:tcW w:w="3612" w:type="dxa"/>
            <w:shd w:val="clear" w:color="auto" w:fill="auto"/>
            <w:vAlign w:val="center"/>
          </w:tcPr>
          <w:p w:rsidR="00C94C3A" w:rsidRPr="00397C70" w:rsidRDefault="00C94C3A" w:rsidP="004A26F5">
            <w:pPr>
              <w:pStyle w:val="ASM-paragraphe"/>
              <w:cnfStyle w:val="000000000000" w:firstRow="0" w:lastRow="0" w:firstColumn="0" w:lastColumn="0" w:oddVBand="0" w:evenVBand="0" w:oddHBand="0" w:evenHBand="0" w:firstRowFirstColumn="0" w:firstRowLastColumn="0" w:lastRowFirstColumn="0" w:lastRowLastColumn="0"/>
              <w:rPr>
                <w:color w:val="auto"/>
                <w:sz w:val="18"/>
              </w:rPr>
            </w:pPr>
            <w:r w:rsidRPr="00397C70">
              <w:rPr>
                <w:color w:val="auto"/>
                <w:sz w:val="18"/>
              </w:rPr>
              <w:fldChar w:fldCharType="begin">
                <w:ffData>
                  <w:name w:val="CaseACocher111"/>
                  <w:enabled/>
                  <w:calcOnExit w:val="0"/>
                  <w:checkBox>
                    <w:sizeAuto/>
                    <w:default w:val="0"/>
                  </w:checkBox>
                </w:ffData>
              </w:fldChar>
            </w:r>
            <w:r w:rsidRPr="00397C70">
              <w:rPr>
                <w:color w:val="auto"/>
                <w:sz w:val="18"/>
              </w:rPr>
              <w:instrText xml:space="preserve"> FORMCHECKBOX </w:instrText>
            </w:r>
            <w:r w:rsidR="006E6D04">
              <w:rPr>
                <w:color w:val="auto"/>
                <w:sz w:val="18"/>
              </w:rPr>
            </w:r>
            <w:r w:rsidR="006E6D04">
              <w:rPr>
                <w:color w:val="auto"/>
                <w:sz w:val="18"/>
              </w:rPr>
              <w:fldChar w:fldCharType="separate"/>
            </w:r>
            <w:r w:rsidRPr="00397C70">
              <w:rPr>
                <w:color w:val="auto"/>
                <w:sz w:val="18"/>
              </w:rPr>
              <w:fldChar w:fldCharType="end"/>
            </w:r>
            <w:r w:rsidRPr="00397C70">
              <w:rPr>
                <w:color w:val="auto"/>
                <w:sz w:val="18"/>
              </w:rPr>
              <w:t xml:space="preserve"> </w:t>
            </w:r>
            <w:r w:rsidRPr="00397C70">
              <w:rPr>
                <w:color w:val="auto"/>
              </w:rPr>
              <w:t xml:space="preserve"> </w:t>
            </w:r>
            <w:proofErr w:type="gramStart"/>
            <w:r w:rsidRPr="00397C70">
              <w:rPr>
                <w:color w:val="auto"/>
              </w:rPr>
              <w:t>ne</w:t>
            </w:r>
            <w:proofErr w:type="gramEnd"/>
            <w:r w:rsidRPr="00397C70">
              <w:rPr>
                <w:color w:val="auto"/>
              </w:rPr>
              <w:t xml:space="preserve"> refuse pas de la percevoir</w:t>
            </w:r>
          </w:p>
        </w:tc>
      </w:tr>
    </w:tbl>
    <w:p w:rsidR="00086361" w:rsidRDefault="00086361" w:rsidP="00086361">
      <w:pPr>
        <w:pStyle w:val="ASM-texte"/>
      </w:pPr>
    </w:p>
    <w:p w:rsidR="00086361" w:rsidRDefault="00086361" w:rsidP="00086361">
      <w:pPr>
        <w:pStyle w:val="01-ASM-articles"/>
        <w:rPr>
          <w:bdr w:val="none" w:sz="0" w:space="0" w:color="auto"/>
        </w:rPr>
      </w:pPr>
      <w:r>
        <w:rPr>
          <w:bdr w:val="none" w:sz="0" w:space="0" w:color="auto"/>
        </w:rPr>
        <w:lastRenderedPageBreak/>
        <w:t>ARTICLE.</w:t>
      </w:r>
      <w:r w:rsidR="006D356E">
        <w:rPr>
          <w:bdr w:val="none" w:sz="0" w:space="0" w:color="auto"/>
        </w:rPr>
        <w:t>6</w:t>
      </w:r>
      <w:r>
        <w:rPr>
          <w:bdr w:val="none" w:sz="0" w:space="0" w:color="auto"/>
        </w:rPr>
        <w:t xml:space="preserve"> </w:t>
      </w:r>
      <w:r>
        <w:rPr>
          <w:color w:val="auto"/>
          <w:bdr w:val="none" w:sz="0" w:space="0" w:color="auto"/>
        </w:rPr>
        <w:t>OBLIGATION D’INFORMATION</w:t>
      </w:r>
    </w:p>
    <w:p w:rsidR="00086361" w:rsidRPr="004B7CEE" w:rsidRDefault="00086361" w:rsidP="00086361">
      <w:pPr>
        <w:pStyle w:val="ASM-paragraphe"/>
      </w:pPr>
      <w:bookmarkStart w:id="30" w:name="_Toc130884704"/>
      <w:bookmarkStart w:id="31" w:name="_Toc131756260"/>
      <w:bookmarkStart w:id="32" w:name="_Toc135636895"/>
      <w:bookmarkStart w:id="33" w:name="_Toc135637741"/>
      <w:bookmarkEnd w:id="30"/>
      <w:bookmarkEnd w:id="31"/>
      <w:bookmarkEnd w:id="32"/>
      <w:bookmarkEnd w:id="33"/>
      <w:r>
        <w:t xml:space="preserve">Conformément </w:t>
      </w:r>
      <w:r w:rsidR="00165B36">
        <w:t>au</w:t>
      </w:r>
      <w:r>
        <w:t xml:space="preserve"> CCAP, l</w:t>
      </w:r>
      <w:r w:rsidRPr="004B7CEE">
        <w:t xml:space="preserve">e /les prestataire(s) s’engage (nt) expressément à notifier immédiatement au maître d’ouvrage les modifications survenant en cours d’exécution du marché qui se rapportent : </w:t>
      </w:r>
    </w:p>
    <w:p w:rsidR="00086361" w:rsidRPr="004B7CEE" w:rsidRDefault="00086361" w:rsidP="00086361">
      <w:pPr>
        <w:pStyle w:val="ASM-paragraphe"/>
        <w:numPr>
          <w:ilvl w:val="0"/>
          <w:numId w:val="22"/>
        </w:numPr>
      </w:pPr>
      <w:proofErr w:type="gramStart"/>
      <w:r>
        <w:t>a</w:t>
      </w:r>
      <w:r w:rsidRPr="004B7CEE">
        <w:t>ux</w:t>
      </w:r>
      <w:proofErr w:type="gramEnd"/>
      <w:r w:rsidRPr="004B7CEE">
        <w:t xml:space="preserve"> personnes ayant le pouvoir d’engager l’entreprise</w:t>
      </w:r>
      <w:r>
        <w:t> ;</w:t>
      </w:r>
    </w:p>
    <w:p w:rsidR="00086361" w:rsidRPr="004B7CEE" w:rsidRDefault="00086361" w:rsidP="00086361">
      <w:pPr>
        <w:pStyle w:val="ASM-texte"/>
        <w:numPr>
          <w:ilvl w:val="0"/>
          <w:numId w:val="22"/>
        </w:numPr>
      </w:pPr>
      <w:proofErr w:type="gramStart"/>
      <w:r>
        <w:t>à</w:t>
      </w:r>
      <w:proofErr w:type="gramEnd"/>
      <w:r w:rsidRPr="004B7CEE">
        <w:t xml:space="preserve"> la forme de l’entreprise</w:t>
      </w:r>
      <w:r>
        <w:t> ;</w:t>
      </w:r>
    </w:p>
    <w:p w:rsidR="00086361" w:rsidRPr="004B7CEE" w:rsidRDefault="00086361" w:rsidP="00086361">
      <w:pPr>
        <w:pStyle w:val="ASM-texte"/>
        <w:numPr>
          <w:ilvl w:val="0"/>
          <w:numId w:val="22"/>
        </w:numPr>
      </w:pPr>
      <w:proofErr w:type="gramStart"/>
      <w:r>
        <w:t>à</w:t>
      </w:r>
      <w:proofErr w:type="gramEnd"/>
      <w:r w:rsidRPr="004B7CEE">
        <w:t xml:space="preserve"> la raison sociale de l’entreprise ou sa dénomination</w:t>
      </w:r>
      <w:r>
        <w:t> ;</w:t>
      </w:r>
    </w:p>
    <w:p w:rsidR="00086361" w:rsidRPr="004B7CEE" w:rsidRDefault="00086361" w:rsidP="00086361">
      <w:pPr>
        <w:pStyle w:val="ASM-texte"/>
        <w:numPr>
          <w:ilvl w:val="0"/>
          <w:numId w:val="22"/>
        </w:numPr>
        <w:jc w:val="both"/>
      </w:pPr>
      <w:proofErr w:type="gramStart"/>
      <w:r>
        <w:t>à</w:t>
      </w:r>
      <w:proofErr w:type="gramEnd"/>
      <w:r w:rsidRPr="004B7CEE">
        <w:t xml:space="preserve"> son adresse ou à son siège social selon qu’il s’agit d’une personne physique ou d’une personne morale</w:t>
      </w:r>
      <w:r>
        <w:t> ;</w:t>
      </w:r>
    </w:p>
    <w:p w:rsidR="00086361" w:rsidRPr="004B7CEE" w:rsidRDefault="00086361" w:rsidP="00086361">
      <w:pPr>
        <w:pStyle w:val="ASM-texte"/>
        <w:numPr>
          <w:ilvl w:val="0"/>
          <w:numId w:val="22"/>
        </w:numPr>
      </w:pPr>
      <w:proofErr w:type="gramStart"/>
      <w:r>
        <w:t>à</w:t>
      </w:r>
      <w:proofErr w:type="gramEnd"/>
      <w:r w:rsidRPr="004B7CEE">
        <w:t xml:space="preserve"> son capital social</w:t>
      </w:r>
      <w:r>
        <w:t> ;</w:t>
      </w:r>
    </w:p>
    <w:p w:rsidR="00086361" w:rsidRPr="003068BB" w:rsidRDefault="00086361" w:rsidP="00086361">
      <w:pPr>
        <w:pStyle w:val="ASM-texte"/>
        <w:numPr>
          <w:ilvl w:val="0"/>
          <w:numId w:val="22"/>
        </w:numPr>
      </w:pPr>
      <w:proofErr w:type="gramStart"/>
      <w:r>
        <w:t>à</w:t>
      </w:r>
      <w:proofErr w:type="gramEnd"/>
      <w:r w:rsidRPr="004B7CEE">
        <w:t xml:space="preserve"> toutes modifications importantes du fonctionnement de l’entreprise</w:t>
      </w:r>
      <w:r>
        <w:t>.</w:t>
      </w:r>
    </w:p>
    <w:p w:rsidR="00086361" w:rsidRDefault="00086361" w:rsidP="00086361">
      <w:pPr>
        <w:pStyle w:val="01-ASM-articles"/>
        <w:rPr>
          <w:rFonts w:ascii="Ebrima" w:hAnsi="Ebrima"/>
          <w:color w:val="auto"/>
          <w:bdr w:val="none" w:sz="0" w:space="0" w:color="auto"/>
        </w:rPr>
      </w:pPr>
      <w:r>
        <w:rPr>
          <w:bdr w:val="none" w:sz="0" w:space="0" w:color="auto"/>
        </w:rPr>
        <w:t>ARTICLE.</w:t>
      </w:r>
      <w:r w:rsidR="006D356E">
        <w:rPr>
          <w:bdr w:val="none" w:sz="0" w:space="0" w:color="auto"/>
        </w:rPr>
        <w:t>7</w:t>
      </w:r>
      <w:r>
        <w:rPr>
          <w:bdr w:val="none" w:sz="0" w:space="0" w:color="auto"/>
        </w:rPr>
        <w:t xml:space="preserve"> </w:t>
      </w:r>
      <w:r>
        <w:rPr>
          <w:color w:val="auto"/>
          <w:bdr w:val="none" w:sz="0" w:space="0" w:color="auto"/>
        </w:rPr>
        <w:t>ATTESTATION</w:t>
      </w:r>
    </w:p>
    <w:p w:rsidR="00086361" w:rsidRDefault="00397C70" w:rsidP="00086361">
      <w:pPr>
        <w:pStyle w:val="ASM-paragraphe"/>
      </w:pPr>
      <w:r>
        <w:rPr>
          <w:rFonts w:eastAsia="Times New Roman"/>
        </w:rPr>
        <w:fldChar w:fldCharType="begin">
          <w:ffData>
            <w:name w:val=""/>
            <w:enabled/>
            <w:calcOnExit w:val="0"/>
            <w:checkBox>
              <w:sizeAuto/>
              <w:default w:val="0"/>
            </w:checkBox>
          </w:ffData>
        </w:fldChar>
      </w:r>
      <w:r>
        <w:rPr>
          <w:rFonts w:eastAsia="Times New Roman"/>
        </w:rPr>
        <w:instrText xml:space="preserve"> FORMCHECKBOX </w:instrText>
      </w:r>
      <w:r w:rsidR="006E6D04">
        <w:rPr>
          <w:rFonts w:eastAsia="Times New Roman"/>
        </w:rPr>
      </w:r>
      <w:r w:rsidR="006E6D04">
        <w:rPr>
          <w:rFonts w:eastAsia="Times New Roman"/>
        </w:rPr>
        <w:fldChar w:fldCharType="separate"/>
      </w:r>
      <w:r>
        <w:rPr>
          <w:rFonts w:eastAsia="Times New Roman"/>
        </w:rPr>
        <w:fldChar w:fldCharType="end"/>
      </w:r>
      <w:r w:rsidR="00086361" w:rsidRPr="004B7CEE">
        <w:t xml:space="preserve">J'affirme / </w:t>
      </w:r>
      <w:r w:rsidR="00086361" w:rsidRPr="004B7CEE">
        <w:rPr>
          <w:rFonts w:eastAsia="Times New Roman"/>
        </w:rPr>
        <w:fldChar w:fldCharType="begin">
          <w:ffData>
            <w:name w:val="CaseACocher111"/>
            <w:enabled/>
            <w:calcOnExit w:val="0"/>
            <w:checkBox>
              <w:sizeAuto/>
              <w:default w:val="0"/>
            </w:checkBox>
          </w:ffData>
        </w:fldChar>
      </w:r>
      <w:r w:rsidR="00086361" w:rsidRPr="004B7CEE">
        <w:rPr>
          <w:rFonts w:eastAsia="Times New Roman"/>
        </w:rPr>
        <w:instrText xml:space="preserve"> FORMCHECKBOX </w:instrText>
      </w:r>
      <w:r w:rsidR="006E6D04">
        <w:rPr>
          <w:rFonts w:eastAsia="Times New Roman"/>
        </w:rPr>
      </w:r>
      <w:r w:rsidR="006E6D04">
        <w:rPr>
          <w:rFonts w:eastAsia="Times New Roman"/>
        </w:rPr>
        <w:fldChar w:fldCharType="separate"/>
      </w:r>
      <w:r w:rsidR="00086361" w:rsidRPr="004B7CEE">
        <w:rPr>
          <w:rFonts w:eastAsia="Times New Roman"/>
        </w:rPr>
        <w:fldChar w:fldCharType="end"/>
      </w:r>
      <w:r w:rsidR="00086361" w:rsidRPr="004B7CEE">
        <w:t xml:space="preserve"> nous affirmons sous peine de résiliation du marché à mes (nos) torts exclusifs que la (les) société(s) pour laquelle (lesquelles) </w:t>
      </w:r>
      <w:r>
        <w:rPr>
          <w:rFonts w:eastAsia="Times New Roman"/>
        </w:rPr>
        <w:fldChar w:fldCharType="begin">
          <w:ffData>
            <w:name w:val=""/>
            <w:enabled/>
            <w:calcOnExit w:val="0"/>
            <w:checkBox>
              <w:sizeAuto/>
              <w:default w:val="0"/>
            </w:checkBox>
          </w:ffData>
        </w:fldChar>
      </w:r>
      <w:r>
        <w:rPr>
          <w:rFonts w:eastAsia="Times New Roman"/>
        </w:rPr>
        <w:instrText xml:space="preserve"> FORMCHECKBOX </w:instrText>
      </w:r>
      <w:r w:rsidR="006E6D04">
        <w:rPr>
          <w:rFonts w:eastAsia="Times New Roman"/>
        </w:rPr>
      </w:r>
      <w:r w:rsidR="006E6D04">
        <w:rPr>
          <w:rFonts w:eastAsia="Times New Roman"/>
        </w:rPr>
        <w:fldChar w:fldCharType="separate"/>
      </w:r>
      <w:r>
        <w:rPr>
          <w:rFonts w:eastAsia="Times New Roman"/>
        </w:rPr>
        <w:fldChar w:fldCharType="end"/>
      </w:r>
      <w:r w:rsidR="00086361" w:rsidRPr="004B7CEE">
        <w:rPr>
          <w:rFonts w:eastAsia="Times New Roman"/>
        </w:rPr>
        <w:t xml:space="preserve"> </w:t>
      </w:r>
      <w:r w:rsidR="00086361" w:rsidRPr="004B7CEE">
        <w:t xml:space="preserve">j'interviens / </w:t>
      </w:r>
      <w:r w:rsidR="00086361" w:rsidRPr="004B7CEE">
        <w:rPr>
          <w:rFonts w:eastAsia="Times New Roman"/>
        </w:rPr>
        <w:fldChar w:fldCharType="begin">
          <w:ffData>
            <w:name w:val="CaseACocher111"/>
            <w:enabled/>
            <w:calcOnExit w:val="0"/>
            <w:checkBox>
              <w:sizeAuto/>
              <w:default w:val="0"/>
            </w:checkBox>
          </w:ffData>
        </w:fldChar>
      </w:r>
      <w:r w:rsidR="00086361" w:rsidRPr="004B7CEE">
        <w:rPr>
          <w:rFonts w:eastAsia="Times New Roman"/>
        </w:rPr>
        <w:instrText xml:space="preserve"> FORMCHECKBOX </w:instrText>
      </w:r>
      <w:r w:rsidR="006E6D04">
        <w:rPr>
          <w:rFonts w:eastAsia="Times New Roman"/>
        </w:rPr>
      </w:r>
      <w:r w:rsidR="006E6D04">
        <w:rPr>
          <w:rFonts w:eastAsia="Times New Roman"/>
        </w:rPr>
        <w:fldChar w:fldCharType="separate"/>
      </w:r>
      <w:r w:rsidR="00086361" w:rsidRPr="004B7CEE">
        <w:rPr>
          <w:rFonts w:eastAsia="Times New Roman"/>
        </w:rPr>
        <w:fldChar w:fldCharType="end"/>
      </w:r>
      <w:r w:rsidR="00086361" w:rsidRPr="004B7CEE">
        <w:rPr>
          <w:rFonts w:eastAsia="Times New Roman"/>
        </w:rPr>
        <w:t xml:space="preserve"> </w:t>
      </w:r>
      <w:r w:rsidR="00086361" w:rsidRPr="004B7CEE">
        <w:t xml:space="preserve">nous intervenons ne tombe(nt) pas sous le coup des interdictions découlant des articles L. 2141-1 à L. 2141-14 du </w:t>
      </w:r>
      <w:r w:rsidR="00EA05CD">
        <w:t>CCP</w:t>
      </w:r>
      <w:r w:rsidR="00086361" w:rsidRPr="004B7CEE">
        <w:t>.</w:t>
      </w:r>
    </w:p>
    <w:p w:rsidR="00086361" w:rsidRDefault="00086361" w:rsidP="00086361">
      <w:pPr>
        <w:pStyle w:val="01-ASM-articles"/>
        <w:rPr>
          <w:rFonts w:ascii="Ebrima" w:hAnsi="Ebrima"/>
          <w:color w:val="auto"/>
          <w:bdr w:val="none" w:sz="0" w:space="0" w:color="auto"/>
        </w:rPr>
      </w:pPr>
      <w:r>
        <w:rPr>
          <w:bdr w:val="none" w:sz="0" w:space="0" w:color="auto"/>
        </w:rPr>
        <w:t>ARTICLE.</w:t>
      </w:r>
      <w:r w:rsidR="006D356E">
        <w:rPr>
          <w:bdr w:val="none" w:sz="0" w:space="0" w:color="auto"/>
        </w:rPr>
        <w:t>8</w:t>
      </w:r>
      <w:r>
        <w:rPr>
          <w:bdr w:val="none" w:sz="0" w:space="0" w:color="auto"/>
        </w:rPr>
        <w:t xml:space="preserve"> </w:t>
      </w:r>
      <w:r>
        <w:rPr>
          <w:color w:val="auto"/>
          <w:bdr w:val="none" w:sz="0" w:space="0" w:color="auto"/>
        </w:rPr>
        <w:t>SIGNATURE DU MARCHÉ PAR LE TITULAIRE INDIVIDUEL OU LE MANDATAIRE HABILIT</w:t>
      </w:r>
      <w:r>
        <w:rPr>
          <w:rFonts w:ascii="Ebrima" w:hAnsi="Ebrima"/>
          <w:color w:val="auto"/>
          <w:bdr w:val="none" w:sz="0" w:space="0" w:color="auto"/>
        </w:rPr>
        <w:t>É OU CHAQUE MEMBRE DU GROUPEMENT</w:t>
      </w:r>
    </w:p>
    <w:p w:rsidR="00086361" w:rsidRDefault="00086361" w:rsidP="00E01039">
      <w:pPr>
        <w:pStyle w:val="ASM-paragraphe"/>
        <w:spacing w:after="300"/>
      </w:pPr>
      <w:r w:rsidRPr="004B7CEE">
        <w:t>La signature du présent acte d’engagement vaut adhésion et consentement sans réserve aux documents constitutifs du marché. Le titulaire individuel ou le mandataire habilité ou chaque membre du groupement s’engage sur la base de l’offre technique et financière à exécuter les prestations demandées</w:t>
      </w:r>
      <w:r>
        <w:t> ;</w:t>
      </w:r>
    </w:p>
    <w:tbl>
      <w:tblPr>
        <w:tblW w:w="9356" w:type="dxa"/>
        <w:tblCellMar>
          <w:left w:w="0" w:type="dxa"/>
          <w:right w:w="0" w:type="dxa"/>
        </w:tblCellMar>
        <w:tblLook w:val="04A0" w:firstRow="1" w:lastRow="0" w:firstColumn="1" w:lastColumn="0" w:noHBand="0" w:noVBand="1"/>
      </w:tblPr>
      <w:tblGrid>
        <w:gridCol w:w="436"/>
        <w:gridCol w:w="3982"/>
        <w:gridCol w:w="495"/>
        <w:gridCol w:w="3897"/>
        <w:gridCol w:w="287"/>
        <w:gridCol w:w="259"/>
      </w:tblGrid>
      <w:tr w:rsidR="00086361" w:rsidTr="004A26F5">
        <w:trPr>
          <w:cantSplit/>
        </w:trPr>
        <w:tc>
          <w:tcPr>
            <w:tcW w:w="9401" w:type="dxa"/>
            <w:gridSpan w:val="6"/>
            <w:tcBorders>
              <w:top w:val="single" w:sz="4" w:space="0" w:color="000000"/>
              <w:left w:val="single" w:sz="4" w:space="0" w:color="000000"/>
              <w:right w:val="single" w:sz="8" w:space="0" w:color="000000"/>
            </w:tcBorders>
            <w:shd w:val="clear" w:color="auto" w:fill="auto"/>
          </w:tcPr>
          <w:p w:rsidR="00086361" w:rsidRPr="003068BB" w:rsidRDefault="00086361" w:rsidP="004A26F5">
            <w:pPr>
              <w:keepNext/>
              <w:snapToGrid w:val="0"/>
              <w:ind w:left="74"/>
              <w:rPr>
                <w:rFonts w:ascii="Arial" w:hAnsi="Arial" w:cs="Arial"/>
                <w:sz w:val="22"/>
                <w:szCs w:val="22"/>
              </w:rPr>
            </w:pPr>
            <w:r w:rsidRPr="003068BB">
              <w:rPr>
                <w:rFonts w:ascii="Arial" w:hAnsi="Arial" w:cs="Arial"/>
                <w:sz w:val="22"/>
                <w:szCs w:val="22"/>
              </w:rPr>
              <w:t>Fait en un seul original</w:t>
            </w:r>
          </w:p>
        </w:tc>
      </w:tr>
      <w:tr w:rsidR="00086361" w:rsidTr="004A26F5">
        <w:trPr>
          <w:cantSplit/>
        </w:trPr>
        <w:tc>
          <w:tcPr>
            <w:tcW w:w="436" w:type="dxa"/>
            <w:tcBorders>
              <w:left w:val="single" w:sz="4" w:space="0" w:color="000000"/>
            </w:tcBorders>
            <w:shd w:val="clear" w:color="auto" w:fill="auto"/>
          </w:tcPr>
          <w:p w:rsidR="00086361" w:rsidRPr="003068BB" w:rsidRDefault="00086361" w:rsidP="004A26F5">
            <w:pPr>
              <w:keepNext/>
              <w:snapToGrid w:val="0"/>
              <w:ind w:left="74"/>
              <w:rPr>
                <w:rFonts w:ascii="Arial" w:hAnsi="Arial" w:cs="Arial"/>
                <w:sz w:val="22"/>
                <w:szCs w:val="22"/>
              </w:rPr>
            </w:pPr>
            <w:proofErr w:type="gramStart"/>
            <w:r w:rsidRPr="003068BB">
              <w:rPr>
                <w:rFonts w:ascii="Arial" w:hAnsi="Arial" w:cs="Arial"/>
                <w:sz w:val="22"/>
                <w:szCs w:val="22"/>
              </w:rPr>
              <w:t>à</w:t>
            </w:r>
            <w:proofErr w:type="gramEnd"/>
            <w:r w:rsidRPr="003068BB">
              <w:rPr>
                <w:rFonts w:ascii="Arial" w:hAnsi="Arial" w:cs="Arial"/>
                <w:sz w:val="22"/>
                <w:szCs w:val="22"/>
              </w:rPr>
              <w:t> :</w:t>
            </w:r>
          </w:p>
        </w:tc>
        <w:tc>
          <w:tcPr>
            <w:tcW w:w="4003" w:type="dxa"/>
            <w:tcBorders>
              <w:top w:val="single" w:sz="4" w:space="0" w:color="000000"/>
              <w:left w:val="single" w:sz="4" w:space="0" w:color="000000"/>
              <w:bottom w:val="single" w:sz="4" w:space="0" w:color="000000"/>
            </w:tcBorders>
            <w:shd w:val="clear" w:color="auto" w:fill="F2F2F2"/>
          </w:tcPr>
          <w:p w:rsidR="00086361" w:rsidRPr="003068BB" w:rsidRDefault="00086361" w:rsidP="004A26F5">
            <w:pPr>
              <w:keepNext/>
              <w:snapToGrid w:val="0"/>
              <w:rPr>
                <w:rFonts w:ascii="Arial" w:hAnsi="Arial" w:cs="Arial"/>
                <w:sz w:val="22"/>
                <w:szCs w:val="22"/>
              </w:rPr>
            </w:pPr>
          </w:p>
        </w:tc>
        <w:tc>
          <w:tcPr>
            <w:tcW w:w="496" w:type="dxa"/>
            <w:tcBorders>
              <w:left w:val="single" w:sz="4" w:space="0" w:color="000000"/>
            </w:tcBorders>
            <w:shd w:val="clear" w:color="auto" w:fill="auto"/>
          </w:tcPr>
          <w:p w:rsidR="00086361" w:rsidRPr="003068BB" w:rsidRDefault="00086361" w:rsidP="004A26F5">
            <w:pPr>
              <w:keepNext/>
              <w:snapToGrid w:val="0"/>
              <w:jc w:val="center"/>
              <w:rPr>
                <w:rFonts w:ascii="Arial" w:hAnsi="Arial" w:cs="Arial"/>
                <w:sz w:val="22"/>
                <w:szCs w:val="22"/>
              </w:rPr>
            </w:pPr>
            <w:proofErr w:type="gramStart"/>
            <w:r w:rsidRPr="003068BB">
              <w:rPr>
                <w:rFonts w:ascii="Arial" w:hAnsi="Arial" w:cs="Arial"/>
                <w:sz w:val="22"/>
                <w:szCs w:val="22"/>
              </w:rPr>
              <w:t>le</w:t>
            </w:r>
            <w:proofErr w:type="gramEnd"/>
            <w:r w:rsidRPr="003068BB">
              <w:rPr>
                <w:rFonts w:ascii="Arial" w:hAnsi="Arial" w:cs="Arial"/>
                <w:sz w:val="22"/>
                <w:szCs w:val="22"/>
              </w:rPr>
              <w:t> :</w:t>
            </w:r>
          </w:p>
        </w:tc>
        <w:tc>
          <w:tcPr>
            <w:tcW w:w="4206" w:type="dxa"/>
            <w:gridSpan w:val="2"/>
            <w:tcBorders>
              <w:top w:val="single" w:sz="4" w:space="0" w:color="000000"/>
              <w:left w:val="single" w:sz="4" w:space="0" w:color="000000"/>
              <w:bottom w:val="single" w:sz="4" w:space="0" w:color="000000"/>
            </w:tcBorders>
            <w:shd w:val="clear" w:color="auto" w:fill="F2F2F2"/>
          </w:tcPr>
          <w:p w:rsidR="00086361" w:rsidRPr="003068BB" w:rsidRDefault="00086361" w:rsidP="004A26F5">
            <w:pPr>
              <w:keepNext/>
              <w:snapToGrid w:val="0"/>
              <w:rPr>
                <w:rFonts w:ascii="Arial" w:hAnsi="Arial" w:cs="Arial"/>
                <w:sz w:val="22"/>
                <w:szCs w:val="22"/>
              </w:rPr>
            </w:pPr>
          </w:p>
        </w:tc>
        <w:tc>
          <w:tcPr>
            <w:tcW w:w="260" w:type="dxa"/>
            <w:tcBorders>
              <w:left w:val="single" w:sz="4" w:space="0" w:color="000000"/>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r>
      <w:tr w:rsidR="00086361" w:rsidTr="004A26F5">
        <w:trPr>
          <w:cantSplit/>
        </w:trPr>
        <w:tc>
          <w:tcPr>
            <w:tcW w:w="9401" w:type="dxa"/>
            <w:gridSpan w:val="6"/>
            <w:tcBorders>
              <w:left w:val="single" w:sz="4" w:space="0" w:color="000000"/>
              <w:right w:val="single" w:sz="8" w:space="0" w:color="000000"/>
            </w:tcBorders>
            <w:shd w:val="clear" w:color="auto" w:fill="auto"/>
          </w:tcPr>
          <w:p w:rsidR="00086361" w:rsidRPr="003068BB" w:rsidRDefault="00086361" w:rsidP="004A26F5">
            <w:pPr>
              <w:keepNext/>
              <w:snapToGrid w:val="0"/>
              <w:ind w:left="74"/>
              <w:rPr>
                <w:rFonts w:ascii="Arial" w:hAnsi="Arial" w:cs="Arial"/>
                <w:sz w:val="22"/>
                <w:szCs w:val="22"/>
              </w:rPr>
            </w:pPr>
            <w:r w:rsidRPr="003068BB">
              <w:rPr>
                <w:rFonts w:ascii="Arial" w:hAnsi="Arial" w:cs="Arial"/>
                <w:sz w:val="22"/>
                <w:szCs w:val="22"/>
              </w:rPr>
              <w:t xml:space="preserve">Mention(s) manuscrite(s) "lu et approuvé" signature(s) de l'/des </w:t>
            </w:r>
            <w:r w:rsidRPr="003068BB">
              <w:rPr>
                <w:rFonts w:ascii="Arial" w:hAnsi="Arial" w:cs="Arial"/>
                <w:color w:val="000000"/>
                <w:sz w:val="22"/>
                <w:szCs w:val="22"/>
              </w:rPr>
              <w:t>entreprise</w:t>
            </w:r>
            <w:r w:rsidRPr="003068BB">
              <w:rPr>
                <w:rFonts w:ascii="Arial" w:hAnsi="Arial" w:cs="Arial"/>
                <w:sz w:val="22"/>
                <w:szCs w:val="22"/>
              </w:rPr>
              <w:t xml:space="preserve">(s) : </w:t>
            </w:r>
          </w:p>
          <w:p w:rsidR="00086361" w:rsidRPr="003068BB" w:rsidRDefault="00086361" w:rsidP="004A26F5">
            <w:pPr>
              <w:keepNext/>
              <w:snapToGrid w:val="0"/>
              <w:ind w:left="74"/>
              <w:rPr>
                <w:rFonts w:ascii="Arial" w:hAnsi="Arial" w:cs="Arial"/>
                <w:i/>
                <w:color w:val="FF0000"/>
                <w:sz w:val="22"/>
                <w:szCs w:val="22"/>
              </w:rPr>
            </w:pPr>
            <w:r w:rsidRPr="003068BB">
              <w:rPr>
                <w:rFonts w:ascii="Arial" w:hAnsi="Arial" w:cs="Arial"/>
                <w:i/>
                <w:color w:val="000099"/>
                <w:sz w:val="22"/>
                <w:szCs w:val="22"/>
              </w:rPr>
              <w:t xml:space="preserve">En cas de groupement signature du mandataire obligatoire </w:t>
            </w:r>
          </w:p>
        </w:tc>
      </w:tr>
      <w:tr w:rsidR="00086361" w:rsidTr="004A26F5">
        <w:trPr>
          <w:cantSplit/>
        </w:trPr>
        <w:tc>
          <w:tcPr>
            <w:tcW w:w="436" w:type="dxa"/>
            <w:tcBorders>
              <w:left w:val="single" w:sz="4" w:space="0" w:color="000000"/>
            </w:tcBorders>
            <w:shd w:val="clear" w:color="auto" w:fill="auto"/>
          </w:tcPr>
          <w:p w:rsidR="00086361" w:rsidRPr="003068BB" w:rsidRDefault="00086361" w:rsidP="004A26F5">
            <w:pPr>
              <w:keepNext/>
              <w:snapToGrid w:val="0"/>
              <w:rPr>
                <w:sz w:val="22"/>
                <w:szCs w:val="22"/>
              </w:rPr>
            </w:pPr>
          </w:p>
        </w:tc>
        <w:tc>
          <w:tcPr>
            <w:tcW w:w="8705" w:type="dxa"/>
            <w:gridSpan w:val="4"/>
            <w:tcBorders>
              <w:top w:val="single" w:sz="4" w:space="0" w:color="000000"/>
              <w:left w:val="single" w:sz="4" w:space="0" w:color="000000"/>
              <w:bottom w:val="single" w:sz="4" w:space="0" w:color="000000"/>
              <w:right w:val="single" w:sz="4" w:space="0" w:color="auto"/>
            </w:tcBorders>
            <w:shd w:val="clear" w:color="auto" w:fill="F2F2F2"/>
          </w:tcPr>
          <w:p w:rsidR="00086361" w:rsidRPr="003068BB" w:rsidRDefault="00086361" w:rsidP="004A26F5">
            <w:pPr>
              <w:keepNext/>
              <w:snapToGrid w:val="0"/>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tc>
        <w:tc>
          <w:tcPr>
            <w:tcW w:w="260" w:type="dxa"/>
            <w:tcBorders>
              <w:left w:val="single" w:sz="4" w:space="0" w:color="auto"/>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r>
      <w:tr w:rsidR="00086361" w:rsidTr="004A26F5">
        <w:trPr>
          <w:cantSplit/>
          <w:trHeight w:hRule="exact" w:val="80"/>
        </w:trPr>
        <w:tc>
          <w:tcPr>
            <w:tcW w:w="436" w:type="dxa"/>
            <w:tcBorders>
              <w:left w:val="single" w:sz="4" w:space="0" w:color="000000"/>
              <w:bottom w:val="single" w:sz="8" w:space="0" w:color="000000"/>
            </w:tcBorders>
            <w:shd w:val="clear" w:color="auto" w:fill="auto"/>
          </w:tcPr>
          <w:p w:rsidR="00086361" w:rsidRPr="003068BB" w:rsidRDefault="00086361" w:rsidP="004A26F5">
            <w:pPr>
              <w:keepNext/>
              <w:snapToGrid w:val="0"/>
              <w:rPr>
                <w:sz w:val="22"/>
                <w:szCs w:val="22"/>
              </w:rPr>
            </w:pPr>
          </w:p>
        </w:tc>
        <w:tc>
          <w:tcPr>
            <w:tcW w:w="4003" w:type="dxa"/>
            <w:tcBorders>
              <w:bottom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c>
          <w:tcPr>
            <w:tcW w:w="496" w:type="dxa"/>
            <w:tcBorders>
              <w:bottom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c>
          <w:tcPr>
            <w:tcW w:w="3918" w:type="dxa"/>
            <w:tcBorders>
              <w:bottom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c>
          <w:tcPr>
            <w:tcW w:w="548" w:type="dxa"/>
            <w:gridSpan w:val="2"/>
            <w:tcBorders>
              <w:bottom w:val="single" w:sz="8" w:space="0" w:color="000000"/>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p>
        </w:tc>
      </w:tr>
    </w:tbl>
    <w:p w:rsidR="00086361" w:rsidRPr="003068BB" w:rsidRDefault="00086361" w:rsidP="00086361">
      <w:pPr>
        <w:pStyle w:val="ASM-paragraphe"/>
        <w:rPr>
          <w:rFonts w:ascii="Ebrima" w:hAnsi="Ebrima"/>
          <w:color w:val="auto"/>
        </w:rPr>
      </w:pPr>
    </w:p>
    <w:p w:rsidR="00086361" w:rsidRPr="00B75C55" w:rsidRDefault="00086361" w:rsidP="00086361">
      <w:pPr>
        <w:pStyle w:val="Paragraphedeliste"/>
        <w:keepNext/>
        <w:numPr>
          <w:ilvl w:val="0"/>
          <w:numId w:val="1"/>
        </w:numPr>
        <w:spacing w:before="400" w:after="40"/>
        <w:contextualSpacing w:val="0"/>
        <w:jc w:val="both"/>
        <w:outlineLvl w:val="1"/>
        <w:rPr>
          <w:rFonts w:ascii="Arial" w:hAnsi="Arial" w:cs="Arial"/>
          <w:b/>
          <w:vanish/>
          <w:color w:val="000099"/>
          <w:sz w:val="22"/>
          <w:szCs w:val="24"/>
        </w:rPr>
      </w:pPr>
      <w:bookmarkStart w:id="34" w:name="_Toc130884708"/>
      <w:bookmarkStart w:id="35" w:name="_Toc131756264"/>
      <w:bookmarkStart w:id="36" w:name="_Toc135636898"/>
      <w:bookmarkStart w:id="37" w:name="_Toc135637744"/>
      <w:bookmarkEnd w:id="34"/>
      <w:bookmarkEnd w:id="35"/>
      <w:bookmarkEnd w:id="36"/>
      <w:bookmarkEnd w:id="37"/>
    </w:p>
    <w:tbl>
      <w:tblPr>
        <w:tblW w:w="9356" w:type="dxa"/>
        <w:tblInd w:w="-5" w:type="dxa"/>
        <w:tblCellMar>
          <w:left w:w="71" w:type="dxa"/>
          <w:right w:w="71" w:type="dxa"/>
        </w:tblCellMar>
        <w:tblLook w:val="04A0" w:firstRow="1" w:lastRow="0" w:firstColumn="1" w:lastColumn="0" w:noHBand="0" w:noVBand="1"/>
      </w:tblPr>
      <w:tblGrid>
        <w:gridCol w:w="9356"/>
      </w:tblGrid>
      <w:tr w:rsidR="00086361" w:rsidTr="004A26F5">
        <w:trPr>
          <w:cantSplit/>
          <w:trHeight w:val="249"/>
        </w:trPr>
        <w:tc>
          <w:tcPr>
            <w:tcW w:w="9356" w:type="dxa"/>
            <w:tcBorders>
              <w:top w:val="single" w:sz="4" w:space="0" w:color="000000"/>
              <w:left w:val="single" w:sz="4" w:space="0" w:color="000000"/>
              <w:bottom w:val="single" w:sz="4" w:space="0" w:color="000000"/>
              <w:right w:val="single" w:sz="8" w:space="0" w:color="000000"/>
            </w:tcBorders>
            <w:shd w:val="clear" w:color="auto" w:fill="000099"/>
          </w:tcPr>
          <w:p w:rsidR="00086361" w:rsidRPr="003068BB" w:rsidRDefault="00086361" w:rsidP="004A26F5">
            <w:pPr>
              <w:keepNext/>
              <w:snapToGrid w:val="0"/>
              <w:rPr>
                <w:rFonts w:ascii="Arial" w:hAnsi="Arial" w:cs="Arial"/>
                <w:b/>
                <w:color w:val="FFFFFF" w:themeColor="background1"/>
                <w:sz w:val="22"/>
                <w:szCs w:val="22"/>
              </w:rPr>
            </w:pPr>
            <w:r w:rsidRPr="003068BB">
              <w:rPr>
                <w:rFonts w:ascii="Arial" w:hAnsi="Arial" w:cs="Arial"/>
                <w:b/>
                <w:color w:val="FFFFFF" w:themeColor="background1"/>
                <w:sz w:val="22"/>
                <w:szCs w:val="22"/>
              </w:rPr>
              <w:t>Visa</w:t>
            </w:r>
            <w:r w:rsidRPr="003068BB">
              <w:rPr>
                <w:rFonts w:ascii="Arial" w:hAnsi="Arial" w:cs="Arial"/>
                <w:i/>
                <w:color w:val="FFFFFF" w:themeColor="background1"/>
                <w:sz w:val="22"/>
                <w:szCs w:val="22"/>
              </w:rPr>
              <w:t xml:space="preserve"> (le cas </w:t>
            </w:r>
            <w:proofErr w:type="gramStart"/>
            <w:r w:rsidRPr="003068BB">
              <w:rPr>
                <w:rFonts w:ascii="Arial" w:hAnsi="Arial" w:cs="Arial"/>
                <w:i/>
                <w:color w:val="FFFFFF" w:themeColor="background1"/>
                <w:sz w:val="22"/>
                <w:szCs w:val="22"/>
              </w:rPr>
              <w:t xml:space="preserve">échéant)   </w:t>
            </w:r>
            <w:proofErr w:type="gramEnd"/>
            <w:r w:rsidRPr="003068BB">
              <w:rPr>
                <w:rFonts w:ascii="Arial" w:hAnsi="Arial" w:cs="Arial"/>
                <w:i/>
                <w:color w:val="FFFFFF" w:themeColor="background1"/>
                <w:sz w:val="22"/>
                <w:szCs w:val="22"/>
              </w:rPr>
              <w:t xml:space="preserve">                </w:t>
            </w:r>
            <w:r>
              <w:rPr>
                <w:rFonts w:ascii="Arial" w:hAnsi="Arial" w:cs="Arial"/>
                <w:i/>
                <w:color w:val="FFFFFF" w:themeColor="background1"/>
                <w:sz w:val="22"/>
                <w:szCs w:val="22"/>
              </w:rPr>
              <w:t xml:space="preserve">                                                              </w:t>
            </w:r>
            <w:r w:rsidRPr="003068BB">
              <w:rPr>
                <w:rFonts w:ascii="Arial" w:hAnsi="Arial" w:cs="Arial"/>
                <w:i/>
                <w:color w:val="FFFFFF" w:themeColor="background1"/>
                <w:sz w:val="22"/>
                <w:szCs w:val="22"/>
              </w:rPr>
              <w:t xml:space="preserve"> </w:t>
            </w:r>
            <w:r w:rsidRPr="003068BB">
              <w:rPr>
                <w:rFonts w:ascii="Arial" w:hAnsi="Arial" w:cs="Arial"/>
                <w:i/>
                <w:color w:val="FFFFFF" w:themeColor="background1"/>
                <w:sz w:val="18"/>
                <w:szCs w:val="18"/>
              </w:rPr>
              <w:t>réservé à l’administration</w:t>
            </w:r>
            <w:r w:rsidRPr="003068BB">
              <w:rPr>
                <w:rFonts w:ascii="Arial" w:hAnsi="Arial" w:cs="Arial"/>
                <w:b/>
                <w:color w:val="FFFFFF" w:themeColor="background1"/>
                <w:sz w:val="22"/>
                <w:szCs w:val="22"/>
              </w:rPr>
              <w:t xml:space="preserve"> </w:t>
            </w:r>
          </w:p>
        </w:tc>
      </w:tr>
      <w:tr w:rsidR="00086361" w:rsidTr="004A26F5">
        <w:trPr>
          <w:cantSplit/>
          <w:trHeight w:val="2049"/>
        </w:trPr>
        <w:tc>
          <w:tcPr>
            <w:tcW w:w="9356" w:type="dxa"/>
            <w:tcBorders>
              <w:left w:val="single" w:sz="4" w:space="0" w:color="000000"/>
              <w:bottom w:val="single" w:sz="8" w:space="0" w:color="000000"/>
              <w:right w:val="single" w:sz="8" w:space="0" w:color="000000"/>
            </w:tcBorders>
            <w:shd w:val="clear" w:color="auto" w:fill="auto"/>
          </w:tcPr>
          <w:p w:rsidR="00086361" w:rsidRPr="003068BB" w:rsidRDefault="00086361" w:rsidP="004A26F5">
            <w:pPr>
              <w:keepNext/>
              <w:snapToGrid w:val="0"/>
              <w:rPr>
                <w:rFonts w:ascii="Arial" w:hAnsi="Arial" w:cs="Arial"/>
                <w:sz w:val="22"/>
                <w:szCs w:val="22"/>
              </w:rPr>
            </w:pPr>
            <w:r w:rsidRPr="003068BB">
              <w:rPr>
                <w:rFonts w:ascii="Arial" w:hAnsi="Arial" w:cs="Arial"/>
                <w:sz w:val="22"/>
                <w:szCs w:val="22"/>
              </w:rPr>
              <w:t>Visa de l'autorité chargée du contrôle budgétaire régional</w:t>
            </w: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tabs>
                <w:tab w:val="left" w:pos="3901"/>
              </w:tabs>
              <w:rPr>
                <w:rFonts w:ascii="Arial" w:hAnsi="Arial" w:cs="Arial"/>
                <w:sz w:val="22"/>
                <w:szCs w:val="22"/>
              </w:rPr>
            </w:pPr>
          </w:p>
          <w:p w:rsidR="00086361" w:rsidRPr="003068BB" w:rsidRDefault="00086361" w:rsidP="004A26F5">
            <w:pPr>
              <w:keepNext/>
              <w:rPr>
                <w:rFonts w:ascii="Arial" w:hAnsi="Arial" w:cs="Arial"/>
                <w:sz w:val="22"/>
                <w:szCs w:val="22"/>
              </w:rPr>
            </w:pPr>
          </w:p>
          <w:p w:rsidR="00086361" w:rsidRPr="003068BB" w:rsidRDefault="00086361" w:rsidP="004A26F5">
            <w:pPr>
              <w:keepNext/>
              <w:rPr>
                <w:rFonts w:ascii="Arial" w:hAnsi="Arial" w:cs="Arial"/>
                <w:sz w:val="22"/>
                <w:szCs w:val="22"/>
              </w:rPr>
            </w:pPr>
          </w:p>
        </w:tc>
      </w:tr>
    </w:tbl>
    <w:p w:rsidR="00086361" w:rsidRPr="002C7933" w:rsidRDefault="00086361" w:rsidP="00086361">
      <w:pPr>
        <w:pStyle w:val="ASM-paragraphe"/>
      </w:pPr>
    </w:p>
    <w:tbl>
      <w:tblPr>
        <w:tblW w:w="9356" w:type="dxa"/>
        <w:tblInd w:w="-5" w:type="dxa"/>
        <w:tblCellMar>
          <w:left w:w="71" w:type="dxa"/>
          <w:right w:w="71" w:type="dxa"/>
        </w:tblCellMar>
        <w:tblLook w:val="04A0" w:firstRow="1" w:lastRow="0" w:firstColumn="1" w:lastColumn="0" w:noHBand="0" w:noVBand="1"/>
      </w:tblPr>
      <w:tblGrid>
        <w:gridCol w:w="4441"/>
        <w:gridCol w:w="4915"/>
      </w:tblGrid>
      <w:tr w:rsidR="00086361" w:rsidTr="004A26F5">
        <w:tc>
          <w:tcPr>
            <w:tcW w:w="9401" w:type="dxa"/>
            <w:gridSpan w:val="2"/>
            <w:tcBorders>
              <w:top w:val="single" w:sz="4" w:space="0" w:color="000000"/>
              <w:left w:val="single" w:sz="4" w:space="0" w:color="000000"/>
              <w:right w:val="single" w:sz="8" w:space="0" w:color="000000"/>
            </w:tcBorders>
            <w:shd w:val="clear" w:color="auto" w:fill="000099"/>
          </w:tcPr>
          <w:p w:rsidR="00086361" w:rsidRPr="002C7933" w:rsidRDefault="00086361" w:rsidP="004A26F5">
            <w:pPr>
              <w:keepNext/>
              <w:keepLines/>
              <w:snapToGrid w:val="0"/>
              <w:rPr>
                <w:rFonts w:ascii="Arial" w:hAnsi="Arial" w:cs="Arial"/>
                <w:b/>
              </w:rPr>
            </w:pPr>
            <w:r w:rsidRPr="002C7933">
              <w:rPr>
                <w:rFonts w:ascii="Arial" w:hAnsi="Arial" w:cs="Arial"/>
                <w:b/>
              </w:rPr>
              <w:t>Acceptation de l'offre</w:t>
            </w:r>
            <w:r w:rsidRPr="002C7933">
              <w:rPr>
                <w:rFonts w:ascii="Arial" w:hAnsi="Arial" w:cs="Arial"/>
                <w:i/>
                <w:color w:val="FF0000"/>
                <w:sz w:val="18"/>
              </w:rPr>
              <w:t xml:space="preserve">                           </w:t>
            </w:r>
            <w:r>
              <w:rPr>
                <w:rFonts w:ascii="Arial" w:hAnsi="Arial" w:cs="Arial"/>
                <w:i/>
                <w:color w:val="FF0000"/>
                <w:sz w:val="18"/>
              </w:rPr>
              <w:t xml:space="preserve">                                                                  </w:t>
            </w:r>
            <w:r w:rsidRPr="002C7933">
              <w:rPr>
                <w:rFonts w:ascii="Arial" w:hAnsi="Arial" w:cs="Arial"/>
                <w:i/>
                <w:color w:val="FF0000"/>
                <w:sz w:val="18"/>
              </w:rPr>
              <w:t xml:space="preserve"> </w:t>
            </w:r>
            <w:r w:rsidRPr="00F43DA6">
              <w:rPr>
                <w:rFonts w:ascii="Arial" w:hAnsi="Arial" w:cs="Arial"/>
                <w:i/>
                <w:color w:val="FFFFFF" w:themeColor="background1"/>
                <w:sz w:val="18"/>
              </w:rPr>
              <w:t>réservé à l’administration</w:t>
            </w:r>
          </w:p>
        </w:tc>
      </w:tr>
      <w:tr w:rsidR="00086361" w:rsidTr="004A26F5">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Pr>
          <w:p w:rsidR="00086361" w:rsidRPr="002C7933" w:rsidRDefault="00086361" w:rsidP="004A26F5">
            <w:pPr>
              <w:keepNext/>
              <w:keepLines/>
              <w:snapToGrid w:val="0"/>
              <w:rPr>
                <w:rFonts w:ascii="Arial" w:hAnsi="Arial" w:cs="Arial"/>
              </w:rPr>
            </w:pPr>
            <w:r w:rsidRPr="002C7933">
              <w:rPr>
                <w:rFonts w:ascii="Arial" w:hAnsi="Arial" w:cs="Arial"/>
              </w:rPr>
              <w:t>Est acceptée la présente offre pour valoir acte d'engagement.</w:t>
            </w:r>
          </w:p>
        </w:tc>
      </w:tr>
      <w:tr w:rsidR="00086361" w:rsidTr="004A26F5">
        <w:tc>
          <w:tcPr>
            <w:tcW w:w="9401" w:type="dxa"/>
            <w:gridSpan w:val="2"/>
            <w:tcBorders>
              <w:left w:val="single" w:sz="4" w:space="0" w:color="000000"/>
              <w:right w:val="single" w:sz="8" w:space="0" w:color="000000"/>
            </w:tcBorders>
            <w:shd w:val="clear" w:color="auto" w:fill="auto"/>
          </w:tcPr>
          <w:p w:rsidR="00086361" w:rsidRPr="002C7933" w:rsidRDefault="00086361" w:rsidP="004A26F5">
            <w:pPr>
              <w:keepNext/>
              <w:keepLines/>
              <w:snapToGrid w:val="0"/>
              <w:rPr>
                <w:rFonts w:ascii="Arial" w:hAnsi="Arial" w:cs="Arial"/>
              </w:rPr>
            </w:pPr>
            <w:r w:rsidRPr="002C7933">
              <w:rPr>
                <w:rFonts w:ascii="Arial" w:hAnsi="Arial" w:cs="Arial"/>
              </w:rPr>
              <w:t>Le représentant du pouvoir adjudicateur</w:t>
            </w:r>
          </w:p>
        </w:tc>
      </w:tr>
      <w:tr w:rsidR="00086361" w:rsidTr="004A26F5">
        <w:trPr>
          <w:trHeight w:val="2000"/>
        </w:trPr>
        <w:tc>
          <w:tcPr>
            <w:tcW w:w="4462" w:type="dxa"/>
            <w:tcBorders>
              <w:left w:val="single" w:sz="4" w:space="0" w:color="000000"/>
              <w:bottom w:val="single" w:sz="8" w:space="0" w:color="000000"/>
            </w:tcBorders>
            <w:shd w:val="clear" w:color="auto" w:fill="auto"/>
            <w:tcMar>
              <w:left w:w="70" w:type="dxa"/>
              <w:right w:w="70" w:type="dxa"/>
            </w:tcMar>
          </w:tcPr>
          <w:p w:rsidR="00086361" w:rsidRPr="002C7933" w:rsidRDefault="00086361" w:rsidP="004A26F5">
            <w:pPr>
              <w:keepNext/>
              <w:keepLines/>
              <w:snapToGrid w:val="0"/>
              <w:rPr>
                <w:rFonts w:ascii="Arial" w:hAnsi="Arial" w:cs="Arial"/>
              </w:rPr>
            </w:pPr>
            <w:r w:rsidRPr="002C7933">
              <w:rPr>
                <w:rFonts w:ascii="Arial" w:hAnsi="Arial" w:cs="Arial"/>
              </w:rPr>
              <w:t>A :</w:t>
            </w:r>
          </w:p>
        </w:tc>
        <w:tc>
          <w:tcPr>
            <w:tcW w:w="4939" w:type="dxa"/>
            <w:tcBorders>
              <w:bottom w:val="single" w:sz="8" w:space="0" w:color="000000"/>
              <w:right w:val="single" w:sz="8" w:space="0" w:color="000000"/>
            </w:tcBorders>
            <w:shd w:val="clear" w:color="auto" w:fill="auto"/>
            <w:tcMar>
              <w:left w:w="70" w:type="dxa"/>
              <w:right w:w="70" w:type="dxa"/>
            </w:tcMar>
          </w:tcPr>
          <w:p w:rsidR="00086361" w:rsidRPr="002C7933" w:rsidRDefault="00086361" w:rsidP="004A26F5">
            <w:pPr>
              <w:keepNext/>
              <w:keepLines/>
              <w:snapToGrid w:val="0"/>
              <w:rPr>
                <w:rFonts w:ascii="Arial" w:hAnsi="Arial" w:cs="Arial"/>
              </w:rPr>
            </w:pPr>
            <w:proofErr w:type="gramStart"/>
            <w:r w:rsidRPr="002C7933">
              <w:rPr>
                <w:rFonts w:ascii="Arial" w:hAnsi="Arial" w:cs="Arial"/>
              </w:rPr>
              <w:t>le</w:t>
            </w:r>
            <w:proofErr w:type="gramEnd"/>
            <w:r w:rsidRPr="002C7933">
              <w:rPr>
                <w:rFonts w:ascii="Arial" w:hAnsi="Arial" w:cs="Arial"/>
              </w:rPr>
              <w:t> :</w:t>
            </w: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p w:rsidR="00086361" w:rsidRPr="002C7933" w:rsidRDefault="00086361" w:rsidP="004A26F5">
            <w:pPr>
              <w:keepNext/>
              <w:keepLines/>
              <w:rPr>
                <w:rFonts w:ascii="Arial" w:hAnsi="Arial" w:cs="Arial"/>
              </w:rPr>
            </w:pPr>
          </w:p>
        </w:tc>
      </w:tr>
    </w:tbl>
    <w:p w:rsidR="00086361" w:rsidRDefault="00086361" w:rsidP="00086361">
      <w:pPr>
        <w:pStyle w:val="ASM-paragraphe"/>
        <w:rPr>
          <w:rFonts w:ascii="Times New Roman" w:eastAsia="Times New Roman" w:hAnsi="Times New Roman"/>
          <w:sz w:val="24"/>
        </w:rPr>
      </w:pPr>
    </w:p>
    <w:p w:rsidR="00086361" w:rsidRDefault="00086361" w:rsidP="00086361">
      <w:pPr>
        <w:pStyle w:val="ASM-paragraphe"/>
        <w:rPr>
          <w:rFonts w:ascii="Times New Roman" w:eastAsia="Times New Roman" w:hAnsi="Times New Roman"/>
          <w:sz w:val="24"/>
        </w:rPr>
      </w:pPr>
    </w:p>
    <w:p w:rsidR="00086361" w:rsidRDefault="00086361" w:rsidP="00086361">
      <w:pPr>
        <w:pStyle w:val="ASM-paragraphe"/>
        <w:rPr>
          <w:rFonts w:ascii="Times New Roman" w:eastAsia="Times New Roman" w:hAnsi="Times New Roman"/>
          <w:sz w:val="24"/>
        </w:rPr>
      </w:pPr>
    </w:p>
    <w:p w:rsidR="00086361" w:rsidRDefault="00086361" w:rsidP="00086361">
      <w:pPr>
        <w:pStyle w:val="ASM-paragraphe"/>
        <w:rPr>
          <w:color w:val="000099"/>
        </w:rPr>
      </w:pPr>
      <w:r w:rsidRPr="00CA52DA">
        <w:rPr>
          <w:color w:val="000099"/>
        </w:rPr>
        <w:t>NOTIFICATION DU MARCHÉ</w:t>
      </w:r>
    </w:p>
    <w:p w:rsidR="00086361" w:rsidRDefault="00086361" w:rsidP="00086361">
      <w:pPr>
        <w:pStyle w:val="ASM-paragraphe"/>
        <w:rPr>
          <w:color w:val="00009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86361" w:rsidRPr="004B7CEE" w:rsidTr="004A26F5">
        <w:tc>
          <w:tcPr>
            <w:tcW w:w="9589" w:type="dxa"/>
            <w:shd w:val="clear" w:color="auto" w:fill="auto"/>
          </w:tcPr>
          <w:p w:rsidR="00086361" w:rsidRPr="00CA52DA" w:rsidRDefault="00086361" w:rsidP="004A26F5">
            <w:pPr>
              <w:autoSpaceDE w:val="0"/>
              <w:autoSpaceDN w:val="0"/>
              <w:adjustRightInd w:val="0"/>
              <w:rPr>
                <w:rFonts w:ascii="Arial" w:hAnsi="Arial" w:cs="Arial"/>
                <w:sz w:val="22"/>
                <w:szCs w:val="22"/>
              </w:rPr>
            </w:pPr>
            <w:r w:rsidRPr="00CA52DA">
              <w:rPr>
                <w:rFonts w:ascii="Arial" w:hAnsi="Arial" w:cs="Arial"/>
                <w:sz w:val="22"/>
                <w:szCs w:val="22"/>
              </w:rPr>
              <w:t>La notification du marché est constituée soit par :</w:t>
            </w:r>
          </w:p>
          <w:p w:rsidR="00086361" w:rsidRPr="00CA52DA" w:rsidRDefault="00086361" w:rsidP="004A26F5">
            <w:pPr>
              <w:pStyle w:val="ASM-paragraphe"/>
              <w:numPr>
                <w:ilvl w:val="0"/>
                <w:numId w:val="24"/>
              </w:numPr>
            </w:pPr>
            <w:proofErr w:type="gramStart"/>
            <w:r w:rsidRPr="00CA52DA">
              <w:t>l’envoi</w:t>
            </w:r>
            <w:proofErr w:type="gramEnd"/>
            <w:r w:rsidRPr="00CA52DA">
              <w:t xml:space="preserve"> avec accusé de réception sur le profil acheteur (plate-forme de dématérialisation PLACE)</w:t>
            </w:r>
          </w:p>
          <w:p w:rsidR="00086361" w:rsidRPr="00CA52DA" w:rsidRDefault="00086361" w:rsidP="004A26F5">
            <w:pPr>
              <w:pStyle w:val="ASM-paragraphe"/>
              <w:numPr>
                <w:ilvl w:val="0"/>
                <w:numId w:val="24"/>
              </w:numPr>
              <w:rPr>
                <w:i/>
              </w:rPr>
            </w:pPr>
            <w:proofErr w:type="gramStart"/>
            <w:r w:rsidRPr="00CA52DA">
              <w:t>l’envoi</w:t>
            </w:r>
            <w:proofErr w:type="gramEnd"/>
            <w:r w:rsidRPr="00CA52DA">
              <w:t xml:space="preserve"> en lettre recommandée avec accusé de réception à défaut d’accusé de réception électronique par le Titulaire</w:t>
            </w:r>
            <w:r w:rsidRPr="00CA52DA">
              <w:rPr>
                <w:i/>
              </w:rPr>
              <w:t xml:space="preserve"> </w:t>
            </w:r>
          </w:p>
          <w:p w:rsidR="00086361" w:rsidRPr="00CA52DA" w:rsidRDefault="00086361" w:rsidP="004A26F5">
            <w:pPr>
              <w:autoSpaceDE w:val="0"/>
              <w:autoSpaceDN w:val="0"/>
              <w:adjustRightInd w:val="0"/>
              <w:ind w:left="1440"/>
              <w:rPr>
                <w:rFonts w:ascii="Arial" w:hAnsi="Arial" w:cs="Arial"/>
                <w:i/>
                <w:sz w:val="22"/>
                <w:szCs w:val="22"/>
              </w:rPr>
            </w:pPr>
          </w:p>
        </w:tc>
      </w:tr>
      <w:tr w:rsidR="00086361" w:rsidRPr="004B7CEE" w:rsidTr="004A26F5">
        <w:trPr>
          <w:trHeight w:val="2034"/>
        </w:trPr>
        <w:tc>
          <w:tcPr>
            <w:tcW w:w="9589" w:type="dxa"/>
            <w:shd w:val="clear" w:color="auto" w:fill="auto"/>
          </w:tcPr>
          <w:p w:rsidR="00086361" w:rsidRPr="00CA52DA" w:rsidRDefault="00086361" w:rsidP="004A26F5">
            <w:pPr>
              <w:autoSpaceDE w:val="0"/>
              <w:autoSpaceDN w:val="0"/>
              <w:adjustRightInd w:val="0"/>
              <w:rPr>
                <w:rFonts w:ascii="Arial" w:hAnsi="Arial" w:cs="Arial"/>
                <w:sz w:val="22"/>
                <w:szCs w:val="22"/>
              </w:rPr>
            </w:pPr>
            <w:r w:rsidRPr="00CA52DA">
              <w:rPr>
                <w:rFonts w:ascii="Arial" w:hAnsi="Arial" w:cs="Arial"/>
                <w:i/>
                <w:sz w:val="22"/>
                <w:szCs w:val="22"/>
              </w:rPr>
              <w:t>Apposer dans ce cadre l’accusé de réception électronique ou postal valant date de notification du marché</w:t>
            </w: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p w:rsidR="00086361" w:rsidRPr="00CA52DA" w:rsidRDefault="00086361" w:rsidP="004A26F5">
            <w:pPr>
              <w:autoSpaceDE w:val="0"/>
              <w:autoSpaceDN w:val="0"/>
              <w:adjustRightInd w:val="0"/>
              <w:rPr>
                <w:rFonts w:ascii="Arial" w:hAnsi="Arial" w:cs="Arial"/>
                <w:sz w:val="22"/>
                <w:szCs w:val="22"/>
              </w:rPr>
            </w:pPr>
          </w:p>
        </w:tc>
      </w:tr>
    </w:tbl>
    <w:p w:rsidR="00086361" w:rsidRDefault="00086361" w:rsidP="00086361">
      <w:pPr>
        <w:tabs>
          <w:tab w:val="left" w:pos="1843"/>
        </w:tabs>
        <w:autoSpaceDE w:val="0"/>
        <w:autoSpaceDN w:val="0"/>
        <w:adjustRightInd w:val="0"/>
        <w:jc w:val="both"/>
        <w:rPr>
          <w:rFonts w:ascii="Arial" w:hAnsi="Arial" w:cs="Arial"/>
          <w:b/>
          <w:bCs/>
          <w:color w:val="404040" w:themeColor="text1" w:themeTint="BF"/>
          <w:sz w:val="44"/>
          <w:szCs w:val="44"/>
        </w:rPr>
      </w:pPr>
    </w:p>
    <w:p w:rsidR="00C94C3A" w:rsidRDefault="00C94C3A" w:rsidP="00397C70">
      <w:pPr>
        <w:autoSpaceDE w:val="0"/>
        <w:autoSpaceDN w:val="0"/>
        <w:adjustRightInd w:val="0"/>
        <w:rPr>
          <w:rFonts w:ascii="Arial" w:eastAsia="Times New Roman" w:hAnsi="Arial" w:cs="Arial"/>
          <w:b/>
          <w:bCs/>
          <w:color w:val="815A4D"/>
          <w:sz w:val="32"/>
          <w:szCs w:val="24"/>
        </w:rPr>
      </w:pPr>
    </w:p>
    <w:p w:rsidR="00D07B64" w:rsidRDefault="00D07B64" w:rsidP="00397C70">
      <w:pPr>
        <w:autoSpaceDE w:val="0"/>
        <w:autoSpaceDN w:val="0"/>
        <w:adjustRightInd w:val="0"/>
        <w:rPr>
          <w:rFonts w:ascii="Arial" w:eastAsia="Times New Roman" w:hAnsi="Arial" w:cs="Arial"/>
          <w:b/>
          <w:bCs/>
          <w:color w:val="815A4D"/>
          <w:sz w:val="32"/>
          <w:szCs w:val="24"/>
        </w:rPr>
      </w:pPr>
    </w:p>
    <w:p w:rsidR="00D07B64" w:rsidRDefault="00D07B64" w:rsidP="00397C70">
      <w:pPr>
        <w:autoSpaceDE w:val="0"/>
        <w:autoSpaceDN w:val="0"/>
        <w:adjustRightInd w:val="0"/>
        <w:rPr>
          <w:rFonts w:ascii="Arial" w:eastAsia="Times New Roman" w:hAnsi="Arial" w:cs="Arial"/>
          <w:b/>
          <w:bCs/>
          <w:color w:val="815A4D"/>
          <w:sz w:val="32"/>
          <w:szCs w:val="24"/>
        </w:rPr>
      </w:pPr>
    </w:p>
    <w:p w:rsidR="006E6D04" w:rsidRPr="00D07B64" w:rsidRDefault="006E6D04" w:rsidP="006E6D04">
      <w:pPr>
        <w:pStyle w:val="ASM-texte"/>
        <w:rPr>
          <w:color w:val="000099"/>
        </w:rPr>
      </w:pPr>
      <w:r w:rsidRPr="00AF4CA3">
        <w:rPr>
          <w:rFonts w:eastAsia="Times New Roman"/>
          <w:b/>
          <w:bCs/>
          <w:color w:val="815A4D"/>
          <w:sz w:val="32"/>
        </w:rPr>
        <w:lastRenderedPageBreak/>
        <w:t xml:space="preserve">MARCHÉ </w:t>
      </w:r>
      <w:r>
        <w:rPr>
          <w:rFonts w:eastAsia="Times New Roman"/>
          <w:b/>
          <w:bCs/>
          <w:color w:val="815A4D"/>
          <w:sz w:val="32"/>
        </w:rPr>
        <w:t xml:space="preserve">PUBLIC DE </w:t>
      </w:r>
      <w:r w:rsidRPr="00AF4CA3">
        <w:rPr>
          <w:rFonts w:eastAsia="Times New Roman"/>
          <w:b/>
          <w:bCs/>
          <w:color w:val="815A4D"/>
          <w:sz w:val="32"/>
        </w:rPr>
        <w:t>MAÎTRISE D'ŒUVRE</w:t>
      </w:r>
    </w:p>
    <w:p w:rsidR="00397C70" w:rsidRDefault="00397C70" w:rsidP="00397C70">
      <w:pPr>
        <w:tabs>
          <w:tab w:val="left" w:pos="1843"/>
        </w:tabs>
        <w:autoSpaceDE w:val="0"/>
        <w:autoSpaceDN w:val="0"/>
        <w:adjustRightInd w:val="0"/>
        <w:jc w:val="both"/>
        <w:rPr>
          <w:rFonts w:ascii="Arial" w:hAnsi="Arial" w:cs="Arial"/>
          <w:b/>
          <w:bCs/>
          <w:color w:val="404040" w:themeColor="text1" w:themeTint="BF"/>
          <w:sz w:val="44"/>
          <w:szCs w:val="44"/>
        </w:rPr>
      </w:pPr>
      <w:bookmarkStart w:id="38" w:name="_GoBack"/>
      <w:bookmarkEnd w:id="38"/>
      <w:r>
        <w:rPr>
          <w:rFonts w:ascii="Arial" w:hAnsi="Arial" w:cs="Arial"/>
          <w:b/>
          <w:bCs/>
          <w:color w:val="404040" w:themeColor="text1" w:themeTint="BF"/>
          <w:sz w:val="44"/>
          <w:szCs w:val="44"/>
        </w:rPr>
        <w:t xml:space="preserve">ANNEXE.1 </w:t>
      </w:r>
      <w:r>
        <w:rPr>
          <w:rFonts w:ascii="Arial" w:hAnsi="Arial" w:cs="Arial"/>
          <w:b/>
          <w:bCs/>
          <w:color w:val="404040" w:themeColor="text1" w:themeTint="BF"/>
          <w:sz w:val="36"/>
          <w:szCs w:val="36"/>
        </w:rPr>
        <w:t>A L’ACTE D’ENGAGEMENT EN CAS DE GROUPEMENT CONJOINT</w:t>
      </w:r>
    </w:p>
    <w:p w:rsidR="00397C70" w:rsidRDefault="00397C70" w:rsidP="007A391E">
      <w:pPr>
        <w:pStyle w:val="ASM-texte"/>
        <w:spacing w:before="300"/>
        <w:jc w:val="both"/>
      </w:pPr>
      <w:r>
        <w:t>Répartition de la rémunération correspondante</w:t>
      </w:r>
      <w:r w:rsidR="00814175">
        <w:t xml:space="preserve"> aux prestations exécutées par chacun des cotraitants</w:t>
      </w:r>
    </w:p>
    <w:p w:rsidR="00397C70" w:rsidRDefault="00814175" w:rsidP="00397C70">
      <w:pPr>
        <w:pStyle w:val="ASM-paragraphe"/>
        <w:rPr>
          <w:color w:val="000099"/>
        </w:rPr>
      </w:pPr>
      <w:r>
        <w:rPr>
          <w:color w:val="000099"/>
        </w:rPr>
        <w:t>ÉLÉMENTS DE MISSION DE BASE</w:t>
      </w:r>
    </w:p>
    <w:tbl>
      <w:tblPr>
        <w:tblW w:w="9067" w:type="dxa"/>
        <w:tblCellMar>
          <w:left w:w="70" w:type="dxa"/>
          <w:right w:w="70" w:type="dxa"/>
        </w:tblCellMar>
        <w:tblLook w:val="04A0" w:firstRow="1" w:lastRow="0" w:firstColumn="1" w:lastColumn="0" w:noHBand="0" w:noVBand="1"/>
      </w:tblPr>
      <w:tblGrid>
        <w:gridCol w:w="912"/>
        <w:gridCol w:w="2087"/>
        <w:gridCol w:w="781"/>
        <w:gridCol w:w="1318"/>
        <w:gridCol w:w="1418"/>
        <w:gridCol w:w="1276"/>
        <w:gridCol w:w="1275"/>
      </w:tblGrid>
      <w:tr w:rsidR="00814175" w:rsidRPr="00814175" w:rsidTr="00814175">
        <w:trPr>
          <w:trHeight w:val="300"/>
        </w:trPr>
        <w:tc>
          <w:tcPr>
            <w:tcW w:w="3780" w:type="dxa"/>
            <w:gridSpan w:val="3"/>
            <w:tcBorders>
              <w:top w:val="single" w:sz="4" w:space="0" w:color="auto"/>
              <w:left w:val="single" w:sz="4" w:space="0" w:color="auto"/>
              <w:bottom w:val="single" w:sz="4" w:space="0" w:color="auto"/>
              <w:right w:val="single" w:sz="4" w:space="0" w:color="000000"/>
            </w:tcBorders>
            <w:shd w:val="clear" w:color="000000" w:fill="D9E1F2"/>
            <w:noWrap/>
            <w:vAlign w:val="bottom"/>
            <w:hideMark/>
          </w:tcPr>
          <w:p w:rsidR="00814175" w:rsidRPr="00814175" w:rsidRDefault="00814175" w:rsidP="00814175">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ÉLÉMENT DE MISSION</w:t>
            </w:r>
          </w:p>
        </w:tc>
        <w:tc>
          <w:tcPr>
            <w:tcW w:w="5287"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14175" w:rsidRPr="00814175" w:rsidRDefault="00814175" w:rsidP="00814175">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RÉPARTITION PAR COTRAITANTS</w:t>
            </w:r>
          </w:p>
        </w:tc>
      </w:tr>
      <w:tr w:rsidR="00E01039" w:rsidRPr="00814175" w:rsidTr="00E01039">
        <w:trPr>
          <w:trHeight w:val="600"/>
        </w:trPr>
        <w:tc>
          <w:tcPr>
            <w:tcW w:w="912" w:type="dxa"/>
            <w:tcBorders>
              <w:top w:val="nil"/>
              <w:left w:val="single" w:sz="4" w:space="0" w:color="auto"/>
              <w:bottom w:val="single" w:sz="4" w:space="0" w:color="auto"/>
              <w:right w:val="nil"/>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2087" w:type="dxa"/>
            <w:tcBorders>
              <w:top w:val="nil"/>
              <w:left w:val="nil"/>
              <w:bottom w:val="single" w:sz="4" w:space="0" w:color="auto"/>
              <w:right w:val="nil"/>
            </w:tcBorders>
            <w:shd w:val="clear" w:color="000000" w:fill="D9E1F2"/>
            <w:noWrap/>
            <w:vAlign w:val="bottom"/>
            <w:hideMark/>
          </w:tcPr>
          <w:p w:rsidR="00E01039" w:rsidRPr="00814175" w:rsidRDefault="00E01039" w:rsidP="00814175">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MONTANT €HT</w:t>
            </w:r>
          </w:p>
        </w:tc>
        <w:tc>
          <w:tcPr>
            <w:tcW w:w="781" w:type="dxa"/>
            <w:tcBorders>
              <w:top w:val="nil"/>
              <w:left w:val="nil"/>
              <w:bottom w:val="single" w:sz="4" w:space="0" w:color="auto"/>
              <w:right w:val="nil"/>
            </w:tcBorders>
            <w:shd w:val="clear" w:color="000000" w:fill="D9E1F2"/>
            <w:noWrap/>
            <w:vAlign w:val="bottom"/>
            <w:hideMark/>
          </w:tcPr>
          <w:p w:rsidR="00E01039" w:rsidRPr="00814175" w:rsidRDefault="00E01039" w:rsidP="00814175">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w:t>
            </w: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E01039" w:rsidRPr="00E01039" w:rsidRDefault="00E01039" w:rsidP="00814175">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n°1 Mandataire</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E01039">
              <w:rPr>
                <w:rFonts w:ascii="Calibri" w:eastAsia="Times New Roman" w:hAnsi="Calibri" w:cs="Calibri"/>
                <w:color w:val="000000"/>
                <w:sz w:val="18"/>
                <w:szCs w:val="18"/>
              </w:rPr>
              <w:t>Cotraitant n°2</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r w:rsidRPr="00E01039">
              <w:rPr>
                <w:rFonts w:ascii="Calibri" w:eastAsia="Times New Roman" w:hAnsi="Calibri" w:cs="Calibri"/>
                <w:color w:val="000000"/>
                <w:sz w:val="18"/>
                <w:szCs w:val="18"/>
              </w:rPr>
              <w:t>Cotraitant n°3</w:t>
            </w: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814175">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w:t>
            </w:r>
            <w:r>
              <w:rPr>
                <w:rFonts w:ascii="Calibri" w:eastAsia="Times New Roman" w:hAnsi="Calibri" w:cs="Calibri"/>
                <w:color w:val="000000"/>
                <w:sz w:val="18"/>
                <w:szCs w:val="18"/>
              </w:rPr>
              <w:t>4</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AVP</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E01039" w:rsidRDefault="00E01039" w:rsidP="00814175">
            <w:pPr>
              <w:rPr>
                <w:rFonts w:ascii="Calibri" w:eastAsia="Times New Roman" w:hAnsi="Calibri" w:cs="Calibri"/>
                <w:b/>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PRO</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ACT</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EXE</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VISA</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DET</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AOR</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r w:rsidR="00E01039" w:rsidRPr="00814175" w:rsidTr="00E01039">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E01039" w:rsidP="00814175">
            <w:pPr>
              <w:jc w:val="right"/>
              <w:rPr>
                <w:rFonts w:ascii="Calibri" w:eastAsia="Times New Roman" w:hAnsi="Calibri" w:cs="Calibri"/>
                <w:color w:val="000000"/>
                <w:sz w:val="22"/>
                <w:szCs w:val="22"/>
              </w:rPr>
            </w:pPr>
            <w:r w:rsidRPr="00814175">
              <w:rPr>
                <w:rFonts w:ascii="Calibri" w:eastAsia="Times New Roman" w:hAnsi="Calibri" w:cs="Calibri"/>
                <w:color w:val="000000"/>
                <w:sz w:val="22"/>
                <w:szCs w:val="22"/>
              </w:rPr>
              <w:t>TOTAL</w:t>
            </w:r>
          </w:p>
        </w:tc>
        <w:tc>
          <w:tcPr>
            <w:tcW w:w="2087"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814175">
            <w:pPr>
              <w:jc w:val="right"/>
              <w:rPr>
                <w:rFonts w:ascii="Calibri" w:eastAsia="Times New Roman" w:hAnsi="Calibri" w:cs="Calibri"/>
                <w:color w:val="000000"/>
                <w:sz w:val="22"/>
                <w:szCs w:val="22"/>
              </w:rPr>
            </w:pPr>
            <w:r w:rsidRPr="00814175">
              <w:rPr>
                <w:rFonts w:ascii="Calibri" w:eastAsia="Times New Roman" w:hAnsi="Calibri" w:cs="Calibri"/>
                <w:color w:val="000000"/>
                <w:sz w:val="22"/>
                <w:szCs w:val="22"/>
              </w:rPr>
              <w:t>100%</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814175">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814175">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r>
    </w:tbl>
    <w:p w:rsidR="00194858" w:rsidRDefault="00814175" w:rsidP="00814175">
      <w:pPr>
        <w:pStyle w:val="ASM-paragraphe"/>
        <w:spacing w:before="300"/>
        <w:rPr>
          <w:color w:val="000099"/>
        </w:rPr>
      </w:pPr>
      <w:r>
        <w:rPr>
          <w:color w:val="000099"/>
        </w:rPr>
        <w:t>AUTRES ÉLÉMENTS DE MISSION DE MAITRISE D’ŒUVRE</w:t>
      </w:r>
    </w:p>
    <w:tbl>
      <w:tblPr>
        <w:tblW w:w="9067" w:type="dxa"/>
        <w:tblCellMar>
          <w:left w:w="70" w:type="dxa"/>
          <w:right w:w="70" w:type="dxa"/>
        </w:tblCellMar>
        <w:tblLook w:val="04A0" w:firstRow="1" w:lastRow="0" w:firstColumn="1" w:lastColumn="0" w:noHBand="0" w:noVBand="1"/>
      </w:tblPr>
      <w:tblGrid>
        <w:gridCol w:w="912"/>
        <w:gridCol w:w="2087"/>
        <w:gridCol w:w="781"/>
        <w:gridCol w:w="1318"/>
        <w:gridCol w:w="1418"/>
        <w:gridCol w:w="1275"/>
        <w:gridCol w:w="1276"/>
      </w:tblGrid>
      <w:tr w:rsidR="00814175" w:rsidRPr="00814175" w:rsidTr="00C94C3A">
        <w:trPr>
          <w:trHeight w:val="300"/>
        </w:trPr>
        <w:tc>
          <w:tcPr>
            <w:tcW w:w="3780" w:type="dxa"/>
            <w:gridSpan w:val="3"/>
            <w:tcBorders>
              <w:top w:val="single" w:sz="4" w:space="0" w:color="auto"/>
              <w:left w:val="single" w:sz="4" w:space="0" w:color="auto"/>
              <w:bottom w:val="single" w:sz="4" w:space="0" w:color="auto"/>
              <w:right w:val="single" w:sz="4" w:space="0" w:color="000000"/>
            </w:tcBorders>
            <w:shd w:val="clear" w:color="000000" w:fill="D9E1F2"/>
            <w:noWrap/>
            <w:vAlign w:val="bottom"/>
            <w:hideMark/>
          </w:tcPr>
          <w:p w:rsidR="00814175" w:rsidRPr="00814175" w:rsidRDefault="00814175" w:rsidP="00C94C3A">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ÉLÉMENT DE MISSION</w:t>
            </w:r>
          </w:p>
        </w:tc>
        <w:tc>
          <w:tcPr>
            <w:tcW w:w="5287"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14175" w:rsidRPr="00814175" w:rsidRDefault="00814175" w:rsidP="00C94C3A">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RÉPARTITION PAR COTRAITANTS</w:t>
            </w:r>
          </w:p>
        </w:tc>
      </w:tr>
      <w:tr w:rsidR="00E01039" w:rsidRPr="00814175" w:rsidTr="005E46A3">
        <w:trPr>
          <w:trHeight w:val="600"/>
        </w:trPr>
        <w:tc>
          <w:tcPr>
            <w:tcW w:w="912" w:type="dxa"/>
            <w:tcBorders>
              <w:top w:val="nil"/>
              <w:left w:val="single" w:sz="4" w:space="0" w:color="auto"/>
              <w:bottom w:val="single" w:sz="4" w:space="0" w:color="auto"/>
              <w:right w:val="nil"/>
            </w:tcBorders>
            <w:shd w:val="clear" w:color="000000" w:fill="D9E1F2"/>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2087" w:type="dxa"/>
            <w:tcBorders>
              <w:top w:val="nil"/>
              <w:left w:val="nil"/>
              <w:bottom w:val="single" w:sz="4" w:space="0" w:color="auto"/>
              <w:right w:val="nil"/>
            </w:tcBorders>
            <w:shd w:val="clear" w:color="000000" w:fill="D9E1F2"/>
            <w:noWrap/>
            <w:vAlign w:val="bottom"/>
            <w:hideMark/>
          </w:tcPr>
          <w:p w:rsidR="00E01039" w:rsidRPr="00814175" w:rsidRDefault="00E01039" w:rsidP="00C94C3A">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MONTANT €HT</w:t>
            </w:r>
          </w:p>
        </w:tc>
        <w:tc>
          <w:tcPr>
            <w:tcW w:w="781" w:type="dxa"/>
            <w:tcBorders>
              <w:top w:val="nil"/>
              <w:left w:val="nil"/>
              <w:bottom w:val="single" w:sz="4" w:space="0" w:color="auto"/>
              <w:right w:val="nil"/>
            </w:tcBorders>
            <w:shd w:val="clear" w:color="000000" w:fill="D9E1F2"/>
            <w:noWrap/>
            <w:vAlign w:val="bottom"/>
            <w:hideMark/>
          </w:tcPr>
          <w:p w:rsidR="00E01039" w:rsidRPr="00814175" w:rsidRDefault="00E01039" w:rsidP="00C94C3A">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w:t>
            </w: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E01039" w:rsidRPr="00E01039" w:rsidRDefault="00E01039" w:rsidP="00C94C3A">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n°1 Mandataire</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C94C3A">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n°2</w:t>
            </w: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C94C3A">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n°3</w:t>
            </w:r>
          </w:p>
        </w:tc>
        <w:tc>
          <w:tcPr>
            <w:tcW w:w="1276" w:type="dxa"/>
            <w:tcBorders>
              <w:top w:val="nil"/>
              <w:left w:val="nil"/>
              <w:bottom w:val="single" w:sz="4" w:space="0" w:color="auto"/>
              <w:right w:val="single" w:sz="4" w:space="0" w:color="auto"/>
            </w:tcBorders>
            <w:shd w:val="clear" w:color="auto" w:fill="auto"/>
            <w:vAlign w:val="bottom"/>
          </w:tcPr>
          <w:p w:rsidR="00E01039" w:rsidRPr="00E01039" w:rsidRDefault="00E01039" w:rsidP="00C94C3A">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w:t>
            </w:r>
            <w:r>
              <w:rPr>
                <w:rFonts w:ascii="Calibri" w:eastAsia="Times New Roman" w:hAnsi="Calibri" w:cs="Calibri"/>
                <w:color w:val="000000"/>
                <w:sz w:val="18"/>
                <w:szCs w:val="18"/>
              </w:rPr>
              <w:t>4</w:t>
            </w:r>
          </w:p>
        </w:tc>
      </w:tr>
      <w:tr w:rsidR="00E01039" w:rsidRPr="00814175" w:rsidTr="007164E0">
        <w:trPr>
          <w:trHeight w:val="300"/>
        </w:trPr>
        <w:tc>
          <w:tcPr>
            <w:tcW w:w="912" w:type="dxa"/>
            <w:tcBorders>
              <w:top w:val="nil"/>
              <w:left w:val="single" w:sz="4" w:space="0" w:color="auto"/>
              <w:bottom w:val="nil"/>
              <w:right w:val="single" w:sz="4" w:space="0" w:color="auto"/>
            </w:tcBorders>
            <w:shd w:val="clear" w:color="000000" w:fill="D9E1F2"/>
            <w:noWrap/>
            <w:vAlign w:val="bottom"/>
            <w:hideMark/>
          </w:tcPr>
          <w:p w:rsidR="00E01039" w:rsidRPr="00814175" w:rsidRDefault="00E01039" w:rsidP="00814175">
            <w:pPr>
              <w:rPr>
                <w:rFonts w:ascii="Calibri" w:eastAsia="Times New Roman" w:hAnsi="Calibri" w:cs="Calibri"/>
                <w:color w:val="000000"/>
                <w:sz w:val="22"/>
                <w:szCs w:val="22"/>
              </w:rPr>
            </w:pPr>
            <w:r>
              <w:rPr>
                <w:rFonts w:ascii="Calibri" w:eastAsia="Times New Roman" w:hAnsi="Calibri" w:cs="Calibri"/>
                <w:color w:val="000000"/>
                <w:sz w:val="22"/>
                <w:szCs w:val="22"/>
              </w:rPr>
              <w:t>OPC</w:t>
            </w:r>
          </w:p>
        </w:tc>
        <w:tc>
          <w:tcPr>
            <w:tcW w:w="2087" w:type="dxa"/>
            <w:tcBorders>
              <w:top w:val="nil"/>
              <w:left w:val="nil"/>
              <w:bottom w:val="nil"/>
              <w:right w:val="single" w:sz="4" w:space="0" w:color="auto"/>
            </w:tcBorders>
            <w:shd w:val="clear" w:color="000000" w:fill="D9E1F2"/>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781" w:type="dxa"/>
            <w:tcBorders>
              <w:top w:val="nil"/>
              <w:left w:val="nil"/>
              <w:bottom w:val="nil"/>
              <w:right w:val="single" w:sz="4" w:space="0" w:color="auto"/>
            </w:tcBorders>
            <w:shd w:val="clear" w:color="000000" w:fill="D9E1F2"/>
            <w:noWrap/>
            <w:vAlign w:val="bottom"/>
            <w:hideMark/>
          </w:tcPr>
          <w:p w:rsidR="00E01039" w:rsidRPr="00814175" w:rsidRDefault="00E01039" w:rsidP="00C94C3A">
            <w:pPr>
              <w:jc w:val="right"/>
              <w:rPr>
                <w:rFonts w:ascii="Calibri" w:eastAsia="Times New Roman" w:hAnsi="Calibri" w:cs="Calibri"/>
                <w:color w:val="000000"/>
                <w:sz w:val="22"/>
                <w:szCs w:val="22"/>
              </w:rPr>
            </w:pPr>
            <w:r w:rsidRPr="00814175">
              <w:rPr>
                <w:rFonts w:ascii="Calibri" w:eastAsia="Times New Roman" w:hAnsi="Calibri" w:cs="Calibri"/>
                <w:color w:val="000000"/>
                <w:sz w:val="22"/>
                <w:szCs w:val="22"/>
              </w:rPr>
              <w:t>100%</w:t>
            </w:r>
          </w:p>
        </w:tc>
        <w:tc>
          <w:tcPr>
            <w:tcW w:w="1318" w:type="dxa"/>
            <w:tcBorders>
              <w:top w:val="nil"/>
              <w:left w:val="nil"/>
              <w:bottom w:val="nil"/>
              <w:right w:val="single" w:sz="4" w:space="0" w:color="auto"/>
            </w:tcBorders>
            <w:shd w:val="clear" w:color="auto" w:fill="auto"/>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nil"/>
              <w:right w:val="single" w:sz="4" w:space="0" w:color="auto"/>
            </w:tcBorders>
            <w:shd w:val="clear" w:color="auto" w:fill="auto"/>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5" w:type="dxa"/>
            <w:tcBorders>
              <w:top w:val="nil"/>
              <w:left w:val="nil"/>
              <w:bottom w:val="nil"/>
              <w:right w:val="single" w:sz="4" w:space="0" w:color="auto"/>
            </w:tcBorders>
            <w:shd w:val="clear" w:color="auto" w:fill="auto"/>
            <w:noWrap/>
            <w:vAlign w:val="bottom"/>
            <w:hideMark/>
          </w:tcPr>
          <w:p w:rsidR="00E01039" w:rsidRPr="00814175" w:rsidRDefault="00E01039" w:rsidP="00C94C3A">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nil"/>
              <w:right w:val="single" w:sz="4" w:space="0" w:color="auto"/>
            </w:tcBorders>
            <w:shd w:val="clear" w:color="auto" w:fill="auto"/>
            <w:vAlign w:val="bottom"/>
          </w:tcPr>
          <w:p w:rsidR="00E01039" w:rsidRPr="00814175" w:rsidRDefault="00E01039" w:rsidP="00C94C3A">
            <w:pPr>
              <w:rPr>
                <w:rFonts w:ascii="Calibri" w:eastAsia="Times New Roman" w:hAnsi="Calibri" w:cs="Calibri"/>
                <w:color w:val="000000"/>
                <w:sz w:val="22"/>
                <w:szCs w:val="22"/>
              </w:rPr>
            </w:pPr>
          </w:p>
        </w:tc>
      </w:tr>
      <w:tr w:rsidR="007164E0" w:rsidRPr="00814175" w:rsidTr="005E46A3">
        <w:trPr>
          <w:trHeight w:val="300"/>
        </w:trPr>
        <w:tc>
          <w:tcPr>
            <w:tcW w:w="912" w:type="dxa"/>
            <w:tcBorders>
              <w:top w:val="nil"/>
              <w:left w:val="single" w:sz="4" w:space="0" w:color="auto"/>
              <w:bottom w:val="single" w:sz="4" w:space="0" w:color="auto"/>
              <w:right w:val="single" w:sz="4" w:space="0" w:color="auto"/>
            </w:tcBorders>
            <w:shd w:val="clear" w:color="000000" w:fill="D9E1F2"/>
            <w:noWrap/>
            <w:vAlign w:val="bottom"/>
          </w:tcPr>
          <w:p w:rsidR="007164E0" w:rsidRDefault="007164E0" w:rsidP="00814175">
            <w:pPr>
              <w:rPr>
                <w:rFonts w:ascii="Calibri" w:eastAsia="Times New Roman" w:hAnsi="Calibri" w:cs="Calibri"/>
                <w:color w:val="000000"/>
                <w:sz w:val="22"/>
                <w:szCs w:val="22"/>
              </w:rPr>
            </w:pPr>
            <w:r>
              <w:rPr>
                <w:rFonts w:ascii="Calibri" w:eastAsia="Times New Roman" w:hAnsi="Calibri" w:cs="Calibri"/>
                <w:color w:val="000000"/>
                <w:sz w:val="22"/>
                <w:szCs w:val="22"/>
              </w:rPr>
              <w:t>SSI</w:t>
            </w:r>
          </w:p>
        </w:tc>
        <w:tc>
          <w:tcPr>
            <w:tcW w:w="2087" w:type="dxa"/>
            <w:tcBorders>
              <w:top w:val="nil"/>
              <w:left w:val="nil"/>
              <w:bottom w:val="single" w:sz="4" w:space="0" w:color="auto"/>
              <w:right w:val="single" w:sz="4" w:space="0" w:color="auto"/>
            </w:tcBorders>
            <w:shd w:val="clear" w:color="000000" w:fill="D9E1F2"/>
            <w:noWrap/>
            <w:vAlign w:val="bottom"/>
          </w:tcPr>
          <w:p w:rsidR="007164E0" w:rsidRPr="00814175" w:rsidRDefault="007164E0" w:rsidP="00C94C3A">
            <w:pPr>
              <w:rPr>
                <w:rFonts w:ascii="Calibri" w:eastAsia="Times New Roman" w:hAnsi="Calibri" w:cs="Calibri"/>
                <w:color w:val="000000"/>
                <w:sz w:val="22"/>
                <w:szCs w:val="22"/>
              </w:rPr>
            </w:pPr>
          </w:p>
        </w:tc>
        <w:tc>
          <w:tcPr>
            <w:tcW w:w="781" w:type="dxa"/>
            <w:tcBorders>
              <w:top w:val="nil"/>
              <w:left w:val="nil"/>
              <w:bottom w:val="single" w:sz="4" w:space="0" w:color="auto"/>
              <w:right w:val="single" w:sz="4" w:space="0" w:color="auto"/>
            </w:tcBorders>
            <w:shd w:val="clear" w:color="000000" w:fill="D9E1F2"/>
            <w:noWrap/>
            <w:vAlign w:val="bottom"/>
          </w:tcPr>
          <w:p w:rsidR="007164E0" w:rsidRPr="00814175" w:rsidRDefault="007164E0" w:rsidP="00C94C3A">
            <w:pPr>
              <w:jc w:val="right"/>
              <w:rPr>
                <w:rFonts w:ascii="Calibri" w:eastAsia="Times New Roman" w:hAnsi="Calibri" w:cs="Calibri"/>
                <w:color w:val="000000"/>
                <w:sz w:val="22"/>
                <w:szCs w:val="22"/>
              </w:rPr>
            </w:pPr>
            <w:r w:rsidRPr="00814175">
              <w:rPr>
                <w:rFonts w:ascii="Calibri" w:eastAsia="Times New Roman" w:hAnsi="Calibri" w:cs="Calibri"/>
                <w:color w:val="000000"/>
                <w:sz w:val="22"/>
                <w:szCs w:val="22"/>
              </w:rPr>
              <w:t>100%</w:t>
            </w:r>
          </w:p>
        </w:tc>
        <w:tc>
          <w:tcPr>
            <w:tcW w:w="1318" w:type="dxa"/>
            <w:tcBorders>
              <w:top w:val="nil"/>
              <w:left w:val="nil"/>
              <w:bottom w:val="single" w:sz="4" w:space="0" w:color="auto"/>
              <w:right w:val="single" w:sz="4" w:space="0" w:color="auto"/>
            </w:tcBorders>
            <w:shd w:val="clear" w:color="auto" w:fill="auto"/>
            <w:noWrap/>
            <w:vAlign w:val="bottom"/>
          </w:tcPr>
          <w:p w:rsidR="007164E0" w:rsidRPr="00814175" w:rsidRDefault="007164E0" w:rsidP="00C94C3A">
            <w:pPr>
              <w:rPr>
                <w:rFonts w:ascii="Calibri" w:eastAsia="Times New Roman" w:hAnsi="Calibri" w:cs="Calibri"/>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bottom"/>
          </w:tcPr>
          <w:p w:rsidR="007164E0" w:rsidRPr="00814175" w:rsidRDefault="007164E0" w:rsidP="00C94C3A">
            <w:pPr>
              <w:rPr>
                <w:rFonts w:ascii="Calibri" w:eastAsia="Times New Roman" w:hAnsi="Calibri" w:cs="Calibri"/>
                <w:color w:val="000000"/>
                <w:sz w:val="22"/>
                <w:szCs w:val="22"/>
              </w:rPr>
            </w:pPr>
          </w:p>
        </w:tc>
        <w:tc>
          <w:tcPr>
            <w:tcW w:w="1275" w:type="dxa"/>
            <w:tcBorders>
              <w:top w:val="nil"/>
              <w:left w:val="nil"/>
              <w:bottom w:val="single" w:sz="4" w:space="0" w:color="auto"/>
              <w:right w:val="single" w:sz="4" w:space="0" w:color="auto"/>
            </w:tcBorders>
            <w:shd w:val="clear" w:color="auto" w:fill="auto"/>
            <w:noWrap/>
            <w:vAlign w:val="bottom"/>
          </w:tcPr>
          <w:p w:rsidR="007164E0" w:rsidRPr="00814175" w:rsidRDefault="007164E0" w:rsidP="00C94C3A">
            <w:pPr>
              <w:rPr>
                <w:rFonts w:ascii="Calibri" w:eastAsia="Times New Roman" w:hAnsi="Calibri" w:cs="Calibri"/>
                <w:color w:val="000000"/>
                <w:sz w:val="22"/>
                <w:szCs w:val="22"/>
              </w:rPr>
            </w:pPr>
          </w:p>
        </w:tc>
        <w:tc>
          <w:tcPr>
            <w:tcW w:w="1276" w:type="dxa"/>
            <w:tcBorders>
              <w:top w:val="nil"/>
              <w:left w:val="nil"/>
              <w:bottom w:val="single" w:sz="4" w:space="0" w:color="auto"/>
              <w:right w:val="single" w:sz="4" w:space="0" w:color="auto"/>
            </w:tcBorders>
            <w:shd w:val="clear" w:color="auto" w:fill="auto"/>
            <w:vAlign w:val="bottom"/>
          </w:tcPr>
          <w:p w:rsidR="007164E0" w:rsidRPr="00814175" w:rsidRDefault="007164E0" w:rsidP="00C94C3A">
            <w:pPr>
              <w:rPr>
                <w:rFonts w:ascii="Calibri" w:eastAsia="Times New Roman" w:hAnsi="Calibri" w:cs="Calibri"/>
                <w:color w:val="000000"/>
                <w:sz w:val="22"/>
                <w:szCs w:val="22"/>
              </w:rPr>
            </w:pPr>
          </w:p>
        </w:tc>
      </w:tr>
    </w:tbl>
    <w:p w:rsidR="007A391E" w:rsidRDefault="007A391E" w:rsidP="007A391E">
      <w:pPr>
        <w:pStyle w:val="ASM-paragraphe"/>
        <w:spacing w:before="200"/>
        <w:rPr>
          <w:color w:val="000099"/>
        </w:rPr>
      </w:pPr>
    </w:p>
    <w:p w:rsidR="00814175" w:rsidRDefault="00814175" w:rsidP="007A391E">
      <w:pPr>
        <w:pStyle w:val="ASM-paragraphe"/>
        <w:spacing w:before="200"/>
        <w:rPr>
          <w:color w:val="000099"/>
        </w:rPr>
      </w:pPr>
      <w:r>
        <w:rPr>
          <w:color w:val="000099"/>
        </w:rPr>
        <w:t>RÉCAPITULATIF</w:t>
      </w:r>
    </w:p>
    <w:tbl>
      <w:tblPr>
        <w:tblW w:w="9067" w:type="dxa"/>
        <w:tblCellMar>
          <w:left w:w="70" w:type="dxa"/>
          <w:right w:w="70" w:type="dxa"/>
        </w:tblCellMar>
        <w:tblLook w:val="04A0" w:firstRow="1" w:lastRow="0" w:firstColumn="1" w:lastColumn="0" w:noHBand="0" w:noVBand="1"/>
      </w:tblPr>
      <w:tblGrid>
        <w:gridCol w:w="1555"/>
        <w:gridCol w:w="1444"/>
        <w:gridCol w:w="781"/>
        <w:gridCol w:w="1318"/>
        <w:gridCol w:w="1418"/>
        <w:gridCol w:w="1275"/>
        <w:gridCol w:w="1276"/>
      </w:tblGrid>
      <w:tr w:rsidR="00E01039" w:rsidRPr="00814175" w:rsidTr="005E46A3">
        <w:trPr>
          <w:trHeight w:val="300"/>
        </w:trPr>
        <w:tc>
          <w:tcPr>
            <w:tcW w:w="3780" w:type="dxa"/>
            <w:gridSpan w:val="3"/>
            <w:tcBorders>
              <w:top w:val="single" w:sz="4" w:space="0" w:color="auto"/>
              <w:left w:val="single" w:sz="4" w:space="0" w:color="auto"/>
              <w:bottom w:val="single" w:sz="4" w:space="0" w:color="auto"/>
              <w:right w:val="single" w:sz="4" w:space="0" w:color="000000"/>
            </w:tcBorders>
            <w:shd w:val="clear" w:color="000000" w:fill="D9E1F2"/>
            <w:noWrap/>
            <w:vAlign w:val="bottom"/>
            <w:hideMark/>
          </w:tcPr>
          <w:p w:rsidR="00E01039" w:rsidRPr="00814175" w:rsidRDefault="00E01039" w:rsidP="005E46A3">
            <w:pPr>
              <w:jc w:val="center"/>
              <w:rPr>
                <w:rFonts w:ascii="Calibri" w:eastAsia="Times New Roman" w:hAnsi="Calibri" w:cs="Calibri"/>
                <w:color w:val="000000"/>
                <w:sz w:val="22"/>
                <w:szCs w:val="22"/>
              </w:rPr>
            </w:pPr>
          </w:p>
        </w:tc>
        <w:tc>
          <w:tcPr>
            <w:tcW w:w="5287"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01039" w:rsidRPr="00814175" w:rsidRDefault="00E01039" w:rsidP="005E46A3">
            <w:pPr>
              <w:jc w:val="center"/>
              <w:rPr>
                <w:rFonts w:ascii="Calibri" w:eastAsia="Times New Roman" w:hAnsi="Calibri" w:cs="Calibri"/>
                <w:color w:val="000000"/>
                <w:sz w:val="22"/>
                <w:szCs w:val="22"/>
              </w:rPr>
            </w:pPr>
            <w:r w:rsidRPr="00814175">
              <w:rPr>
                <w:rFonts w:ascii="Calibri" w:eastAsia="Times New Roman" w:hAnsi="Calibri" w:cs="Calibri"/>
                <w:color w:val="000000"/>
                <w:sz w:val="22"/>
                <w:szCs w:val="22"/>
              </w:rPr>
              <w:t>RÉPARTITION PAR COTRAITANTS</w:t>
            </w:r>
          </w:p>
        </w:tc>
      </w:tr>
      <w:tr w:rsidR="00E01039" w:rsidRPr="00814175" w:rsidTr="00E01039">
        <w:trPr>
          <w:trHeight w:val="600"/>
        </w:trPr>
        <w:tc>
          <w:tcPr>
            <w:tcW w:w="1555" w:type="dxa"/>
            <w:tcBorders>
              <w:top w:val="nil"/>
              <w:left w:val="single" w:sz="4" w:space="0" w:color="auto"/>
              <w:bottom w:val="single" w:sz="4" w:space="0" w:color="auto"/>
              <w:right w:val="nil"/>
            </w:tcBorders>
            <w:shd w:val="clear" w:color="000000" w:fill="D9E1F2"/>
            <w:noWrap/>
            <w:vAlign w:val="bottom"/>
            <w:hideMark/>
          </w:tcPr>
          <w:p w:rsidR="00E01039" w:rsidRPr="007A391E" w:rsidRDefault="00E01039" w:rsidP="005E46A3">
            <w:pPr>
              <w:rPr>
                <w:rFonts w:ascii="Calibri" w:eastAsia="Times New Roman" w:hAnsi="Calibri" w:cs="Calibri"/>
                <w:color w:val="000000"/>
                <w:sz w:val="20"/>
              </w:rPr>
            </w:pPr>
            <w:r w:rsidRPr="007A391E">
              <w:rPr>
                <w:rFonts w:ascii="Calibri" w:eastAsia="Times New Roman" w:hAnsi="Calibri" w:cs="Calibri"/>
                <w:color w:val="000000"/>
                <w:sz w:val="20"/>
              </w:rPr>
              <w:t> </w:t>
            </w:r>
          </w:p>
        </w:tc>
        <w:tc>
          <w:tcPr>
            <w:tcW w:w="1444" w:type="dxa"/>
            <w:tcBorders>
              <w:top w:val="nil"/>
              <w:left w:val="nil"/>
              <w:bottom w:val="single" w:sz="4" w:space="0" w:color="auto"/>
              <w:right w:val="nil"/>
            </w:tcBorders>
            <w:shd w:val="clear" w:color="000000" w:fill="D9E1F2"/>
            <w:noWrap/>
            <w:vAlign w:val="bottom"/>
            <w:hideMark/>
          </w:tcPr>
          <w:p w:rsidR="00E01039" w:rsidRPr="007A391E" w:rsidRDefault="00E01039" w:rsidP="007A391E">
            <w:pPr>
              <w:rPr>
                <w:rFonts w:ascii="Calibri" w:eastAsia="Times New Roman" w:hAnsi="Calibri" w:cs="Calibri"/>
                <w:color w:val="000000"/>
                <w:sz w:val="20"/>
              </w:rPr>
            </w:pPr>
            <w:r w:rsidRPr="007A391E">
              <w:rPr>
                <w:rFonts w:ascii="Calibri" w:eastAsia="Times New Roman" w:hAnsi="Calibri" w:cs="Calibri"/>
                <w:color w:val="000000"/>
                <w:sz w:val="20"/>
              </w:rPr>
              <w:t>MONTANT</w:t>
            </w:r>
            <w:r w:rsidR="007A391E" w:rsidRPr="007A391E">
              <w:rPr>
                <w:rFonts w:ascii="Calibri" w:eastAsia="Times New Roman" w:hAnsi="Calibri" w:cs="Calibri"/>
                <w:color w:val="000000"/>
                <w:sz w:val="20"/>
              </w:rPr>
              <w:t xml:space="preserve"> </w:t>
            </w:r>
            <w:r w:rsidRPr="007A391E">
              <w:rPr>
                <w:rFonts w:ascii="Calibri" w:eastAsia="Times New Roman" w:hAnsi="Calibri" w:cs="Calibri"/>
                <w:color w:val="000000"/>
                <w:sz w:val="20"/>
              </w:rPr>
              <w:t>€HT</w:t>
            </w:r>
          </w:p>
        </w:tc>
        <w:tc>
          <w:tcPr>
            <w:tcW w:w="781" w:type="dxa"/>
            <w:tcBorders>
              <w:top w:val="nil"/>
              <w:left w:val="nil"/>
              <w:bottom w:val="single" w:sz="4" w:space="0" w:color="auto"/>
              <w:right w:val="nil"/>
            </w:tcBorders>
            <w:shd w:val="clear" w:color="000000" w:fill="D9E1F2"/>
            <w:noWrap/>
            <w:vAlign w:val="bottom"/>
            <w:hideMark/>
          </w:tcPr>
          <w:p w:rsidR="00E01039" w:rsidRPr="00814175" w:rsidRDefault="00E01039" w:rsidP="005E46A3">
            <w:pPr>
              <w:jc w:val="center"/>
              <w:rPr>
                <w:rFonts w:ascii="Calibri" w:eastAsia="Times New Roman" w:hAnsi="Calibri" w:cs="Calibri"/>
                <w:color w:val="000000"/>
                <w:sz w:val="22"/>
                <w:szCs w:val="22"/>
              </w:rPr>
            </w:pPr>
          </w:p>
        </w:tc>
        <w:tc>
          <w:tcPr>
            <w:tcW w:w="1318" w:type="dxa"/>
            <w:tcBorders>
              <w:top w:val="nil"/>
              <w:left w:val="single" w:sz="4" w:space="0" w:color="auto"/>
              <w:bottom w:val="single" w:sz="4" w:space="0" w:color="auto"/>
              <w:right w:val="single" w:sz="4" w:space="0" w:color="auto"/>
            </w:tcBorders>
            <w:shd w:val="clear" w:color="auto" w:fill="auto"/>
            <w:vAlign w:val="bottom"/>
            <w:hideMark/>
          </w:tcPr>
          <w:p w:rsidR="00E01039" w:rsidRPr="00E01039" w:rsidRDefault="00E01039" w:rsidP="005E46A3">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n°1 Mandataire</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5E46A3">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n°2</w:t>
            </w: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E01039" w:rsidRDefault="00E01039" w:rsidP="005E46A3">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n°3</w:t>
            </w:r>
          </w:p>
        </w:tc>
        <w:tc>
          <w:tcPr>
            <w:tcW w:w="1276" w:type="dxa"/>
            <w:tcBorders>
              <w:top w:val="nil"/>
              <w:left w:val="nil"/>
              <w:bottom w:val="single" w:sz="4" w:space="0" w:color="auto"/>
              <w:right w:val="single" w:sz="4" w:space="0" w:color="auto"/>
            </w:tcBorders>
            <w:shd w:val="clear" w:color="auto" w:fill="auto"/>
            <w:vAlign w:val="bottom"/>
          </w:tcPr>
          <w:p w:rsidR="00E01039" w:rsidRPr="00E01039" w:rsidRDefault="00E01039" w:rsidP="005E46A3">
            <w:pPr>
              <w:rPr>
                <w:rFonts w:ascii="Calibri" w:eastAsia="Times New Roman" w:hAnsi="Calibri" w:cs="Calibri"/>
                <w:color w:val="000000"/>
                <w:sz w:val="18"/>
                <w:szCs w:val="18"/>
              </w:rPr>
            </w:pPr>
            <w:r w:rsidRPr="00E01039">
              <w:rPr>
                <w:rFonts w:ascii="Calibri" w:eastAsia="Times New Roman" w:hAnsi="Calibri" w:cs="Calibri"/>
                <w:color w:val="000000"/>
                <w:sz w:val="18"/>
                <w:szCs w:val="18"/>
              </w:rPr>
              <w:t>Cotraitant n°</w:t>
            </w:r>
            <w:r>
              <w:rPr>
                <w:rFonts w:ascii="Calibri" w:eastAsia="Times New Roman" w:hAnsi="Calibri" w:cs="Calibri"/>
                <w:color w:val="000000"/>
                <w:sz w:val="18"/>
                <w:szCs w:val="18"/>
              </w:rPr>
              <w:t>4</w:t>
            </w:r>
          </w:p>
        </w:tc>
      </w:tr>
      <w:tr w:rsidR="00E01039" w:rsidRPr="00814175" w:rsidTr="005E46A3">
        <w:trPr>
          <w:trHeight w:val="300"/>
        </w:trPr>
        <w:tc>
          <w:tcPr>
            <w:tcW w:w="1555" w:type="dxa"/>
            <w:tcBorders>
              <w:top w:val="nil"/>
              <w:left w:val="single" w:sz="4" w:space="0" w:color="auto"/>
              <w:bottom w:val="single" w:sz="4" w:space="0" w:color="auto"/>
              <w:right w:val="single" w:sz="4" w:space="0" w:color="auto"/>
            </w:tcBorders>
            <w:shd w:val="clear" w:color="000000" w:fill="D9E1F2"/>
            <w:noWrap/>
            <w:vAlign w:val="bottom"/>
            <w:hideMark/>
          </w:tcPr>
          <w:p w:rsidR="00E01039" w:rsidRPr="00814175" w:rsidRDefault="007A391E" w:rsidP="005E46A3">
            <w:pPr>
              <w:rPr>
                <w:rFonts w:ascii="Calibri" w:eastAsia="Times New Roman" w:hAnsi="Calibri" w:cs="Calibri"/>
                <w:color w:val="000000"/>
                <w:sz w:val="22"/>
                <w:szCs w:val="22"/>
              </w:rPr>
            </w:pPr>
            <w:r>
              <w:rPr>
                <w:rFonts w:ascii="Calibri" w:eastAsia="Times New Roman" w:hAnsi="Calibri" w:cs="Calibri"/>
                <w:color w:val="000000"/>
                <w:sz w:val="22"/>
                <w:szCs w:val="22"/>
              </w:rPr>
              <w:t>Eléments de mission de base</w:t>
            </w:r>
          </w:p>
        </w:tc>
        <w:tc>
          <w:tcPr>
            <w:tcW w:w="2225" w:type="dxa"/>
            <w:gridSpan w:val="2"/>
            <w:tcBorders>
              <w:top w:val="nil"/>
              <w:left w:val="nil"/>
              <w:bottom w:val="single" w:sz="4" w:space="0" w:color="auto"/>
              <w:right w:val="single" w:sz="4" w:space="0" w:color="auto"/>
            </w:tcBorders>
            <w:shd w:val="clear" w:color="000000" w:fill="D9E1F2"/>
            <w:noWrap/>
            <w:vAlign w:val="bottom"/>
            <w:hideMark/>
          </w:tcPr>
          <w:p w:rsidR="00E01039" w:rsidRPr="00814175" w:rsidRDefault="00E01039" w:rsidP="005E46A3">
            <w:pPr>
              <w:jc w:val="right"/>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3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5E46A3">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5E46A3">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5" w:type="dxa"/>
            <w:tcBorders>
              <w:top w:val="nil"/>
              <w:left w:val="nil"/>
              <w:bottom w:val="single" w:sz="4" w:space="0" w:color="auto"/>
              <w:right w:val="single" w:sz="4" w:space="0" w:color="auto"/>
            </w:tcBorders>
            <w:shd w:val="clear" w:color="auto" w:fill="auto"/>
            <w:noWrap/>
            <w:vAlign w:val="bottom"/>
            <w:hideMark/>
          </w:tcPr>
          <w:p w:rsidR="00E01039" w:rsidRPr="00814175" w:rsidRDefault="00E01039" w:rsidP="005E46A3">
            <w:pPr>
              <w:rPr>
                <w:rFonts w:ascii="Calibri" w:eastAsia="Times New Roman" w:hAnsi="Calibri" w:cs="Calibri"/>
                <w:color w:val="000000"/>
                <w:sz w:val="22"/>
                <w:szCs w:val="22"/>
              </w:rPr>
            </w:pPr>
            <w:r w:rsidRPr="00814175">
              <w:rPr>
                <w:rFonts w:ascii="Calibri" w:eastAsia="Times New Roman"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tcPr>
          <w:p w:rsidR="00E01039" w:rsidRPr="00814175" w:rsidRDefault="00E01039" w:rsidP="005E46A3">
            <w:pPr>
              <w:rPr>
                <w:rFonts w:ascii="Calibri" w:eastAsia="Times New Roman" w:hAnsi="Calibri" w:cs="Calibri"/>
                <w:color w:val="000000"/>
                <w:sz w:val="22"/>
                <w:szCs w:val="22"/>
              </w:rPr>
            </w:pPr>
          </w:p>
        </w:tc>
      </w:tr>
      <w:tr w:rsidR="00E01039" w:rsidRPr="00814175" w:rsidTr="005E46A3">
        <w:trPr>
          <w:trHeight w:val="300"/>
        </w:trPr>
        <w:tc>
          <w:tcPr>
            <w:tcW w:w="1555" w:type="dxa"/>
            <w:tcBorders>
              <w:top w:val="single" w:sz="4" w:space="0" w:color="auto"/>
              <w:left w:val="single" w:sz="4" w:space="0" w:color="auto"/>
              <w:bottom w:val="single" w:sz="4" w:space="0" w:color="auto"/>
              <w:right w:val="single" w:sz="4" w:space="0" w:color="auto"/>
            </w:tcBorders>
            <w:shd w:val="clear" w:color="000000" w:fill="D9E1F2"/>
            <w:noWrap/>
            <w:vAlign w:val="bottom"/>
          </w:tcPr>
          <w:p w:rsidR="00E01039" w:rsidRDefault="00E01039" w:rsidP="005E46A3">
            <w:pPr>
              <w:rPr>
                <w:rFonts w:ascii="Calibri" w:eastAsia="Times New Roman" w:hAnsi="Calibri" w:cs="Calibri"/>
                <w:color w:val="000000"/>
                <w:sz w:val="22"/>
                <w:szCs w:val="22"/>
              </w:rPr>
            </w:pPr>
            <w:r>
              <w:rPr>
                <w:rFonts w:ascii="Calibri" w:eastAsia="Times New Roman" w:hAnsi="Calibri" w:cs="Calibri"/>
                <w:color w:val="000000"/>
                <w:sz w:val="22"/>
                <w:szCs w:val="22"/>
              </w:rPr>
              <w:t>OPC</w:t>
            </w:r>
          </w:p>
        </w:tc>
        <w:tc>
          <w:tcPr>
            <w:tcW w:w="2225" w:type="dxa"/>
            <w:gridSpan w:val="2"/>
            <w:tcBorders>
              <w:top w:val="single" w:sz="4" w:space="0" w:color="auto"/>
              <w:left w:val="nil"/>
              <w:bottom w:val="single" w:sz="4" w:space="0" w:color="auto"/>
              <w:right w:val="single" w:sz="4" w:space="0" w:color="auto"/>
            </w:tcBorders>
            <w:shd w:val="clear" w:color="000000" w:fill="D9E1F2"/>
            <w:noWrap/>
            <w:vAlign w:val="bottom"/>
          </w:tcPr>
          <w:p w:rsidR="00E01039" w:rsidRPr="00814175" w:rsidRDefault="00E01039" w:rsidP="005E46A3">
            <w:pPr>
              <w:jc w:val="right"/>
              <w:rPr>
                <w:rFonts w:ascii="Calibri" w:eastAsia="Times New Roman" w:hAnsi="Calibri" w:cs="Calibri"/>
                <w:color w:val="000000"/>
                <w:sz w:val="22"/>
                <w:szCs w:val="22"/>
              </w:rPr>
            </w:pPr>
          </w:p>
        </w:tc>
        <w:tc>
          <w:tcPr>
            <w:tcW w:w="1318" w:type="dxa"/>
            <w:tcBorders>
              <w:top w:val="single" w:sz="4" w:space="0" w:color="auto"/>
              <w:left w:val="nil"/>
              <w:bottom w:val="single" w:sz="4" w:space="0" w:color="auto"/>
              <w:right w:val="single" w:sz="4" w:space="0" w:color="auto"/>
            </w:tcBorders>
            <w:shd w:val="clear" w:color="auto" w:fill="auto"/>
            <w:noWrap/>
            <w:vAlign w:val="bottom"/>
          </w:tcPr>
          <w:p w:rsidR="00E01039" w:rsidRPr="00814175" w:rsidRDefault="00E01039" w:rsidP="005E46A3">
            <w:pPr>
              <w:rPr>
                <w:rFonts w:ascii="Calibri" w:eastAsia="Times New Roman" w:hAnsi="Calibri" w:cs="Calibri"/>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E01039" w:rsidRPr="00814175" w:rsidRDefault="00E01039" w:rsidP="005E46A3">
            <w:pPr>
              <w:rPr>
                <w:rFonts w:ascii="Calibri" w:eastAsia="Times New Roman" w:hAnsi="Calibri" w:cs="Calibri"/>
                <w:color w:val="000000"/>
                <w:sz w:val="22"/>
                <w:szCs w:val="22"/>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E01039" w:rsidRPr="00814175" w:rsidRDefault="00E01039" w:rsidP="005E46A3">
            <w:pPr>
              <w:rPr>
                <w:rFonts w:ascii="Calibri" w:eastAsia="Times New Roman" w:hAnsi="Calibri" w:cs="Calibri"/>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E01039" w:rsidRPr="00814175" w:rsidRDefault="00E01039" w:rsidP="005E46A3">
            <w:pPr>
              <w:rPr>
                <w:rFonts w:ascii="Calibri" w:eastAsia="Times New Roman" w:hAnsi="Calibri" w:cs="Calibri"/>
                <w:color w:val="000000"/>
                <w:sz w:val="22"/>
                <w:szCs w:val="22"/>
              </w:rPr>
            </w:pPr>
          </w:p>
        </w:tc>
      </w:tr>
      <w:tr w:rsidR="007164E0" w:rsidRPr="00814175" w:rsidTr="005E46A3">
        <w:trPr>
          <w:trHeight w:val="300"/>
        </w:trPr>
        <w:tc>
          <w:tcPr>
            <w:tcW w:w="1555" w:type="dxa"/>
            <w:tcBorders>
              <w:top w:val="single" w:sz="4" w:space="0" w:color="auto"/>
              <w:left w:val="single" w:sz="4" w:space="0" w:color="auto"/>
              <w:bottom w:val="single" w:sz="4" w:space="0" w:color="auto"/>
              <w:right w:val="single" w:sz="4" w:space="0" w:color="auto"/>
            </w:tcBorders>
            <w:shd w:val="clear" w:color="000000" w:fill="D9E1F2"/>
            <w:noWrap/>
            <w:vAlign w:val="bottom"/>
          </w:tcPr>
          <w:p w:rsidR="007164E0" w:rsidRDefault="007164E0" w:rsidP="005E46A3">
            <w:pPr>
              <w:rPr>
                <w:rFonts w:ascii="Calibri" w:eastAsia="Times New Roman" w:hAnsi="Calibri" w:cs="Calibri"/>
                <w:color w:val="000000"/>
                <w:sz w:val="22"/>
                <w:szCs w:val="22"/>
              </w:rPr>
            </w:pPr>
            <w:r>
              <w:rPr>
                <w:rFonts w:ascii="Calibri" w:eastAsia="Times New Roman" w:hAnsi="Calibri" w:cs="Calibri"/>
                <w:color w:val="000000"/>
                <w:sz w:val="22"/>
                <w:szCs w:val="22"/>
              </w:rPr>
              <w:t>SSI</w:t>
            </w:r>
          </w:p>
        </w:tc>
        <w:tc>
          <w:tcPr>
            <w:tcW w:w="2225" w:type="dxa"/>
            <w:gridSpan w:val="2"/>
            <w:tcBorders>
              <w:top w:val="single" w:sz="4" w:space="0" w:color="auto"/>
              <w:left w:val="nil"/>
              <w:bottom w:val="single" w:sz="4" w:space="0" w:color="auto"/>
              <w:right w:val="single" w:sz="4" w:space="0" w:color="auto"/>
            </w:tcBorders>
            <w:shd w:val="clear" w:color="000000" w:fill="D9E1F2"/>
            <w:noWrap/>
            <w:vAlign w:val="bottom"/>
          </w:tcPr>
          <w:p w:rsidR="007164E0" w:rsidRPr="00814175" w:rsidRDefault="007164E0" w:rsidP="005E46A3">
            <w:pPr>
              <w:jc w:val="right"/>
              <w:rPr>
                <w:rFonts w:ascii="Calibri" w:eastAsia="Times New Roman" w:hAnsi="Calibri" w:cs="Calibri"/>
                <w:color w:val="000000"/>
                <w:sz w:val="22"/>
                <w:szCs w:val="22"/>
              </w:rPr>
            </w:pPr>
          </w:p>
        </w:tc>
        <w:tc>
          <w:tcPr>
            <w:tcW w:w="1318" w:type="dxa"/>
            <w:tcBorders>
              <w:top w:val="single" w:sz="4" w:space="0" w:color="auto"/>
              <w:left w:val="nil"/>
              <w:bottom w:val="single" w:sz="4" w:space="0" w:color="auto"/>
              <w:right w:val="single" w:sz="4" w:space="0" w:color="auto"/>
            </w:tcBorders>
            <w:shd w:val="clear" w:color="auto" w:fill="auto"/>
            <w:noWrap/>
            <w:vAlign w:val="bottom"/>
          </w:tcPr>
          <w:p w:rsidR="007164E0" w:rsidRPr="00814175" w:rsidRDefault="007164E0" w:rsidP="005E46A3">
            <w:pPr>
              <w:rPr>
                <w:rFonts w:ascii="Calibri" w:eastAsia="Times New Roman" w:hAnsi="Calibri" w:cs="Calibri"/>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164E0" w:rsidRPr="00814175" w:rsidRDefault="007164E0" w:rsidP="005E46A3">
            <w:pPr>
              <w:rPr>
                <w:rFonts w:ascii="Calibri" w:eastAsia="Times New Roman" w:hAnsi="Calibri" w:cs="Calibri"/>
                <w:color w:val="000000"/>
                <w:sz w:val="22"/>
                <w:szCs w:val="22"/>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7164E0" w:rsidRPr="00814175" w:rsidRDefault="007164E0" w:rsidP="005E46A3">
            <w:pPr>
              <w:rPr>
                <w:rFonts w:ascii="Calibri" w:eastAsia="Times New Roman" w:hAnsi="Calibri" w:cs="Calibri"/>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7164E0" w:rsidRPr="00814175" w:rsidRDefault="007164E0" w:rsidP="005E46A3">
            <w:pPr>
              <w:rPr>
                <w:rFonts w:ascii="Calibri" w:eastAsia="Times New Roman" w:hAnsi="Calibri" w:cs="Calibri"/>
                <w:color w:val="000000"/>
                <w:sz w:val="22"/>
                <w:szCs w:val="22"/>
              </w:rPr>
            </w:pPr>
          </w:p>
        </w:tc>
      </w:tr>
    </w:tbl>
    <w:p w:rsidR="00E01039" w:rsidRDefault="00E01039" w:rsidP="00814175">
      <w:pPr>
        <w:pStyle w:val="ASM-paragraphe"/>
        <w:spacing w:before="300"/>
        <w:rPr>
          <w:color w:val="000099"/>
        </w:rPr>
      </w:pPr>
    </w:p>
    <w:tbl>
      <w:tblPr>
        <w:tblW w:w="9067" w:type="dxa"/>
        <w:tblCellMar>
          <w:left w:w="70" w:type="dxa"/>
          <w:right w:w="70" w:type="dxa"/>
        </w:tblCellMar>
        <w:tblLook w:val="04A0" w:firstRow="1" w:lastRow="0" w:firstColumn="1" w:lastColumn="0" w:noHBand="0" w:noVBand="1"/>
      </w:tblPr>
      <w:tblGrid>
        <w:gridCol w:w="1555"/>
        <w:gridCol w:w="2225"/>
        <w:gridCol w:w="1318"/>
        <w:gridCol w:w="1418"/>
        <w:gridCol w:w="1275"/>
        <w:gridCol w:w="1276"/>
      </w:tblGrid>
      <w:tr w:rsidR="007A391E" w:rsidRPr="00814175" w:rsidTr="005E46A3">
        <w:trPr>
          <w:trHeight w:val="300"/>
        </w:trPr>
        <w:tc>
          <w:tcPr>
            <w:tcW w:w="1555" w:type="dxa"/>
            <w:tcBorders>
              <w:top w:val="single" w:sz="4" w:space="0" w:color="auto"/>
              <w:left w:val="single" w:sz="4" w:space="0" w:color="auto"/>
              <w:bottom w:val="single" w:sz="4" w:space="0" w:color="auto"/>
              <w:right w:val="single" w:sz="4" w:space="0" w:color="auto"/>
            </w:tcBorders>
            <w:shd w:val="clear" w:color="000000" w:fill="D9E1F2"/>
            <w:noWrap/>
            <w:vAlign w:val="bottom"/>
          </w:tcPr>
          <w:p w:rsidR="007A391E" w:rsidRDefault="007A391E" w:rsidP="005E46A3">
            <w:pPr>
              <w:rPr>
                <w:rFonts w:ascii="Calibri" w:eastAsia="Times New Roman" w:hAnsi="Calibri" w:cs="Calibri"/>
                <w:color w:val="000000"/>
                <w:sz w:val="22"/>
                <w:szCs w:val="22"/>
              </w:rPr>
            </w:pPr>
            <w:r>
              <w:rPr>
                <w:rFonts w:ascii="Calibri" w:eastAsia="Times New Roman" w:hAnsi="Calibri" w:cs="Calibri"/>
                <w:color w:val="000000"/>
                <w:sz w:val="22"/>
                <w:szCs w:val="22"/>
              </w:rPr>
              <w:t>Montant total du Marché HT</w:t>
            </w:r>
          </w:p>
        </w:tc>
        <w:tc>
          <w:tcPr>
            <w:tcW w:w="2225" w:type="dxa"/>
            <w:tcBorders>
              <w:top w:val="single" w:sz="4" w:space="0" w:color="auto"/>
              <w:left w:val="nil"/>
              <w:bottom w:val="single" w:sz="4" w:space="0" w:color="auto"/>
              <w:right w:val="single" w:sz="4" w:space="0" w:color="auto"/>
            </w:tcBorders>
            <w:shd w:val="clear" w:color="000000" w:fill="D9E1F2"/>
            <w:noWrap/>
            <w:vAlign w:val="bottom"/>
          </w:tcPr>
          <w:p w:rsidR="007A391E" w:rsidRPr="00814175" w:rsidRDefault="007A391E" w:rsidP="005E46A3">
            <w:pPr>
              <w:jc w:val="right"/>
              <w:rPr>
                <w:rFonts w:ascii="Calibri" w:eastAsia="Times New Roman" w:hAnsi="Calibri" w:cs="Calibri"/>
                <w:color w:val="000000"/>
                <w:sz w:val="22"/>
                <w:szCs w:val="22"/>
              </w:rPr>
            </w:pPr>
          </w:p>
        </w:tc>
        <w:tc>
          <w:tcPr>
            <w:tcW w:w="1318" w:type="dxa"/>
            <w:tcBorders>
              <w:top w:val="single" w:sz="4" w:space="0" w:color="auto"/>
              <w:left w:val="nil"/>
              <w:bottom w:val="single" w:sz="4" w:space="0" w:color="auto"/>
              <w:right w:val="single" w:sz="4" w:space="0" w:color="auto"/>
            </w:tcBorders>
            <w:shd w:val="clear" w:color="auto" w:fill="auto"/>
            <w:noWrap/>
            <w:vAlign w:val="bottom"/>
          </w:tcPr>
          <w:p w:rsidR="007A391E" w:rsidRPr="00814175" w:rsidRDefault="007A391E" w:rsidP="005E46A3">
            <w:pPr>
              <w:rPr>
                <w:rFonts w:ascii="Calibri" w:eastAsia="Times New Roman" w:hAnsi="Calibri" w:cs="Calibri"/>
                <w:color w:val="000000"/>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7A391E" w:rsidRPr="00814175" w:rsidRDefault="007A391E" w:rsidP="005E46A3">
            <w:pPr>
              <w:rPr>
                <w:rFonts w:ascii="Calibri" w:eastAsia="Times New Roman" w:hAnsi="Calibri" w:cs="Calibri"/>
                <w:color w:val="000000"/>
                <w:sz w:val="22"/>
                <w:szCs w:val="22"/>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7A391E" w:rsidRPr="00814175" w:rsidRDefault="007A391E" w:rsidP="005E46A3">
            <w:pPr>
              <w:rPr>
                <w:rFonts w:ascii="Calibri" w:eastAsia="Times New Roman" w:hAnsi="Calibri" w:cs="Calibri"/>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7A391E" w:rsidRPr="00814175" w:rsidRDefault="007A391E" w:rsidP="005E46A3">
            <w:pPr>
              <w:rPr>
                <w:rFonts w:ascii="Calibri" w:eastAsia="Times New Roman" w:hAnsi="Calibri" w:cs="Calibri"/>
                <w:color w:val="000000"/>
                <w:sz w:val="22"/>
                <w:szCs w:val="22"/>
              </w:rPr>
            </w:pPr>
          </w:p>
        </w:tc>
      </w:tr>
    </w:tbl>
    <w:p w:rsidR="00E01039" w:rsidRDefault="00E01039" w:rsidP="00814175">
      <w:pPr>
        <w:pStyle w:val="ASM-paragraphe"/>
        <w:spacing w:before="300"/>
        <w:rPr>
          <w:color w:val="000099"/>
        </w:rPr>
      </w:pPr>
    </w:p>
    <w:p w:rsidR="007A391E" w:rsidRDefault="007A391E" w:rsidP="00397C70">
      <w:pPr>
        <w:pStyle w:val="ASM-paragraphe"/>
        <w:rPr>
          <w:color w:val="000099"/>
        </w:rPr>
      </w:pPr>
    </w:p>
    <w:p w:rsidR="007164E0" w:rsidRDefault="007164E0" w:rsidP="00397C70">
      <w:pPr>
        <w:pStyle w:val="ASM-paragraphe"/>
        <w:rPr>
          <w:color w:val="000099"/>
        </w:rPr>
      </w:pPr>
    </w:p>
    <w:p w:rsidR="007164E0" w:rsidRDefault="007164E0" w:rsidP="00397C70">
      <w:pPr>
        <w:pStyle w:val="ASM-paragraphe"/>
        <w:rPr>
          <w:color w:val="000099"/>
        </w:rPr>
      </w:pPr>
    </w:p>
    <w:p w:rsidR="007164E0" w:rsidRDefault="007164E0" w:rsidP="00397C70">
      <w:pPr>
        <w:pStyle w:val="ASM-paragraphe"/>
        <w:rPr>
          <w:color w:val="000099"/>
        </w:rPr>
      </w:pPr>
    </w:p>
    <w:p w:rsidR="00397C70" w:rsidRDefault="00397C70" w:rsidP="007A391E">
      <w:pPr>
        <w:pStyle w:val="ASM-paragraphe"/>
        <w:spacing w:before="0"/>
        <w:rPr>
          <w:color w:val="000099"/>
        </w:rPr>
      </w:pPr>
      <w:r>
        <w:rPr>
          <w:color w:val="000099"/>
        </w:rPr>
        <w:t>RÉPARTITION DE LA RÉMUNÉRATION PAR COTRAITANT</w:t>
      </w:r>
    </w:p>
    <w:tbl>
      <w:tblPr>
        <w:tblW w:w="9645" w:type="dxa"/>
        <w:tblInd w:w="-5" w:type="dxa"/>
        <w:tblLayout w:type="fixed"/>
        <w:tblCellMar>
          <w:left w:w="70" w:type="dxa"/>
          <w:right w:w="70" w:type="dxa"/>
        </w:tblCellMar>
        <w:tblLook w:val="04A0" w:firstRow="1" w:lastRow="0" w:firstColumn="1" w:lastColumn="0" w:noHBand="0" w:noVBand="1"/>
      </w:tblPr>
      <w:tblGrid>
        <w:gridCol w:w="1781"/>
        <w:gridCol w:w="1632"/>
        <w:gridCol w:w="2225"/>
        <w:gridCol w:w="2078"/>
        <w:gridCol w:w="1929"/>
      </w:tblGrid>
      <w:tr w:rsidR="00397C70" w:rsidTr="007A391E">
        <w:trPr>
          <w:trHeight w:val="442"/>
        </w:trPr>
        <w:tc>
          <w:tcPr>
            <w:tcW w:w="3413" w:type="dxa"/>
            <w:gridSpan w:val="2"/>
            <w:vMerge w:val="restart"/>
            <w:tcBorders>
              <w:top w:val="single" w:sz="4" w:space="0" w:color="auto"/>
              <w:left w:val="single" w:sz="4" w:space="0" w:color="auto"/>
              <w:bottom w:val="single" w:sz="4" w:space="0" w:color="000000"/>
              <w:right w:val="single" w:sz="4" w:space="0" w:color="000000"/>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xml:space="preserve">REPARTITION PAR COTRAITANTS </w:t>
            </w:r>
          </w:p>
        </w:tc>
        <w:tc>
          <w:tcPr>
            <w:tcW w:w="6232" w:type="dxa"/>
            <w:gridSpan w:val="3"/>
            <w:tcBorders>
              <w:top w:val="single" w:sz="4" w:space="0" w:color="auto"/>
              <w:left w:val="nil"/>
              <w:bottom w:val="single" w:sz="4" w:space="0" w:color="auto"/>
              <w:right w:val="single" w:sz="4" w:space="0" w:color="000000"/>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MONTANT en EUROS</w:t>
            </w:r>
          </w:p>
        </w:tc>
      </w:tr>
      <w:tr w:rsidR="00397C70" w:rsidTr="007A391E">
        <w:trPr>
          <w:trHeight w:val="367"/>
        </w:trPr>
        <w:tc>
          <w:tcPr>
            <w:tcW w:w="3413" w:type="dxa"/>
            <w:gridSpan w:val="2"/>
            <w:vMerge/>
            <w:tcBorders>
              <w:top w:val="single" w:sz="4" w:space="0" w:color="auto"/>
              <w:left w:val="single" w:sz="4" w:space="0" w:color="auto"/>
              <w:bottom w:val="single" w:sz="4" w:space="0" w:color="000000"/>
              <w:right w:val="single" w:sz="4" w:space="0" w:color="000000"/>
            </w:tcBorders>
            <w:shd w:val="clear" w:color="auto" w:fill="D9E2F3" w:themeFill="accent1" w:themeFillTint="33"/>
            <w:vAlign w:val="center"/>
            <w:hideMark/>
          </w:tcPr>
          <w:p w:rsidR="00397C70" w:rsidRDefault="00397C70" w:rsidP="00C94C3A">
            <w:pPr>
              <w:spacing w:line="256" w:lineRule="auto"/>
              <w:rPr>
                <w:rFonts w:ascii="Arial" w:eastAsia="Times New Roman" w:hAnsi="Arial" w:cs="Arial"/>
                <w:b/>
                <w:bCs/>
                <w:sz w:val="18"/>
                <w:szCs w:val="18"/>
                <w:lang w:eastAsia="en-US"/>
              </w:rPr>
            </w:pPr>
          </w:p>
        </w:tc>
        <w:tc>
          <w:tcPr>
            <w:tcW w:w="2225" w:type="dxa"/>
            <w:tcBorders>
              <w:top w:val="single" w:sz="4" w:space="0" w:color="auto"/>
              <w:left w:val="nil"/>
              <w:bottom w:val="nil"/>
              <w:right w:val="single" w:sz="4" w:space="0" w:color="auto"/>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6"/>
                <w:szCs w:val="16"/>
                <w:lang w:eastAsia="en-US"/>
              </w:rPr>
            </w:pPr>
            <w:r>
              <w:rPr>
                <w:rFonts w:ascii="Arial" w:eastAsia="Times New Roman" w:hAnsi="Arial" w:cs="Arial"/>
                <w:b/>
                <w:bCs/>
                <w:sz w:val="16"/>
                <w:szCs w:val="16"/>
                <w:lang w:eastAsia="en-US"/>
              </w:rPr>
              <w:t>HORS TVA</w:t>
            </w:r>
          </w:p>
        </w:tc>
        <w:tc>
          <w:tcPr>
            <w:tcW w:w="2078" w:type="dxa"/>
            <w:tcBorders>
              <w:top w:val="single" w:sz="4" w:space="0" w:color="auto"/>
              <w:left w:val="nil"/>
              <w:bottom w:val="nil"/>
              <w:right w:val="single" w:sz="4" w:space="0" w:color="auto"/>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6"/>
                <w:szCs w:val="16"/>
                <w:lang w:eastAsia="en-US"/>
              </w:rPr>
            </w:pPr>
            <w:r>
              <w:rPr>
                <w:rFonts w:ascii="Arial" w:eastAsia="Times New Roman" w:hAnsi="Arial" w:cs="Arial"/>
                <w:b/>
                <w:bCs/>
                <w:sz w:val="16"/>
                <w:szCs w:val="16"/>
                <w:lang w:eastAsia="en-US"/>
              </w:rPr>
              <w:t>TVA</w:t>
            </w:r>
          </w:p>
        </w:tc>
        <w:tc>
          <w:tcPr>
            <w:tcW w:w="1929" w:type="dxa"/>
            <w:tcBorders>
              <w:top w:val="single" w:sz="4" w:space="0" w:color="auto"/>
              <w:left w:val="nil"/>
              <w:bottom w:val="nil"/>
              <w:right w:val="single" w:sz="4" w:space="0" w:color="auto"/>
            </w:tcBorders>
            <w:shd w:val="clear" w:color="auto" w:fill="D9E2F3" w:themeFill="accent1" w:themeFillTint="33"/>
            <w:vAlign w:val="center"/>
            <w:hideMark/>
          </w:tcPr>
          <w:p w:rsidR="00397C70" w:rsidRDefault="00397C70" w:rsidP="00C94C3A">
            <w:pPr>
              <w:spacing w:line="256" w:lineRule="auto"/>
              <w:jc w:val="center"/>
              <w:rPr>
                <w:rFonts w:ascii="Arial" w:eastAsia="Times New Roman" w:hAnsi="Arial" w:cs="Arial"/>
                <w:b/>
                <w:bCs/>
                <w:sz w:val="16"/>
                <w:szCs w:val="16"/>
                <w:lang w:eastAsia="en-US"/>
              </w:rPr>
            </w:pPr>
            <w:r>
              <w:rPr>
                <w:rFonts w:ascii="Arial" w:eastAsia="Times New Roman" w:hAnsi="Arial" w:cs="Arial"/>
                <w:b/>
                <w:bCs/>
                <w:sz w:val="16"/>
                <w:szCs w:val="16"/>
                <w:lang w:eastAsia="en-US"/>
              </w:rPr>
              <w:t>TVA INCLUSE</w:t>
            </w:r>
          </w:p>
        </w:tc>
      </w:tr>
      <w:tr w:rsidR="00397C70" w:rsidTr="007A391E">
        <w:trPr>
          <w:trHeight w:val="759"/>
        </w:trPr>
        <w:tc>
          <w:tcPr>
            <w:tcW w:w="1781" w:type="dxa"/>
            <w:tcBorders>
              <w:top w:val="nil"/>
              <w:left w:val="single" w:sz="4" w:space="0" w:color="auto"/>
              <w:bottom w:val="dashed" w:sz="4" w:space="0" w:color="auto"/>
              <w:right w:val="nil"/>
            </w:tcBorders>
            <w:vAlign w:val="center"/>
          </w:tcPr>
          <w:p w:rsidR="00397C70" w:rsidRDefault="00397C70" w:rsidP="00C94C3A">
            <w:pPr>
              <w:spacing w:line="256" w:lineRule="auto"/>
              <w:jc w:val="center"/>
              <w:rPr>
                <w:rFonts w:ascii="Arial" w:eastAsia="Times New Roman" w:hAnsi="Arial" w:cs="Arial"/>
                <w:b/>
                <w:bCs/>
                <w:sz w:val="18"/>
                <w:szCs w:val="21"/>
                <w:lang w:eastAsia="en-US"/>
              </w:rPr>
            </w:pPr>
            <w:r>
              <w:rPr>
                <w:rFonts w:ascii="Arial" w:eastAsia="Times New Roman" w:hAnsi="Arial" w:cs="Arial"/>
                <w:b/>
                <w:bCs/>
                <w:sz w:val="18"/>
                <w:szCs w:val="21"/>
                <w:lang w:eastAsia="en-US"/>
              </w:rPr>
              <w:t>MANDATAIRE COTRAITANT 1</w:t>
            </w:r>
          </w:p>
          <w:p w:rsidR="00397C70" w:rsidRDefault="00397C70" w:rsidP="00C94C3A">
            <w:pPr>
              <w:spacing w:line="256" w:lineRule="auto"/>
              <w:jc w:val="center"/>
              <w:rPr>
                <w:rFonts w:ascii="Arial" w:eastAsia="Times New Roman" w:hAnsi="Arial" w:cs="Arial"/>
                <w:b/>
                <w:bCs/>
                <w:sz w:val="18"/>
                <w:szCs w:val="21"/>
                <w:lang w:eastAsia="en-US"/>
              </w:rPr>
            </w:pPr>
          </w:p>
        </w:tc>
        <w:tc>
          <w:tcPr>
            <w:tcW w:w="1632" w:type="dxa"/>
            <w:tcBorders>
              <w:top w:val="nil"/>
              <w:left w:val="nil"/>
              <w:bottom w:val="dashed" w:sz="4" w:space="0" w:color="auto"/>
              <w:right w:val="single" w:sz="4" w:space="0" w:color="auto"/>
            </w:tcBorders>
            <w:vAlign w:val="center"/>
          </w:tcPr>
          <w:p w:rsidR="00397C70" w:rsidRDefault="00397C70" w:rsidP="00C94C3A">
            <w:pPr>
              <w:spacing w:line="256" w:lineRule="auto"/>
              <w:jc w:val="right"/>
              <w:rPr>
                <w:rFonts w:ascii="Arial" w:eastAsia="Times New Roman" w:hAnsi="Arial" w:cs="Arial"/>
                <w:i/>
                <w:iCs/>
                <w:sz w:val="16"/>
                <w:szCs w:val="19"/>
                <w:lang w:eastAsia="en-US"/>
              </w:rPr>
            </w:pPr>
          </w:p>
          <w:p w:rsidR="00397C70" w:rsidRDefault="00397C70" w:rsidP="00C94C3A">
            <w:pPr>
              <w:spacing w:line="256" w:lineRule="auto"/>
              <w:jc w:val="right"/>
              <w:rPr>
                <w:rFonts w:ascii="Arial" w:eastAsia="Times New Roman" w:hAnsi="Arial" w:cs="Arial"/>
                <w:i/>
                <w:iCs/>
                <w:sz w:val="16"/>
                <w:szCs w:val="19"/>
                <w:lang w:eastAsia="en-US"/>
              </w:rPr>
            </w:pPr>
            <w:r>
              <w:rPr>
                <w:rFonts w:ascii="Arial" w:eastAsia="Times New Roman" w:hAnsi="Arial" w:cs="Arial"/>
                <w:i/>
                <w:iCs/>
                <w:sz w:val="16"/>
                <w:szCs w:val="19"/>
                <w:lang w:eastAsia="en-US"/>
              </w:rPr>
              <w:t>TVA à __%</w:t>
            </w:r>
          </w:p>
        </w:tc>
        <w:tc>
          <w:tcPr>
            <w:tcW w:w="2225" w:type="dxa"/>
            <w:tcBorders>
              <w:top w:val="single" w:sz="4" w:space="0" w:color="auto"/>
              <w:left w:val="nil"/>
              <w:bottom w:val="dashed"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tc>
        <w:tc>
          <w:tcPr>
            <w:tcW w:w="2078" w:type="dxa"/>
            <w:tcBorders>
              <w:top w:val="single" w:sz="4" w:space="0" w:color="auto"/>
              <w:left w:val="nil"/>
              <w:bottom w:val="dashed" w:sz="4" w:space="0" w:color="auto"/>
              <w:right w:val="single" w:sz="4" w:space="0" w:color="auto"/>
            </w:tcBorders>
            <w:vAlign w:val="center"/>
            <w:hideMark/>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tc>
        <w:tc>
          <w:tcPr>
            <w:tcW w:w="1929" w:type="dxa"/>
            <w:tcBorders>
              <w:top w:val="single" w:sz="4" w:space="0" w:color="auto"/>
              <w:left w:val="nil"/>
              <w:bottom w:val="dashed" w:sz="4" w:space="0" w:color="auto"/>
              <w:right w:val="single" w:sz="4" w:space="0" w:color="auto"/>
            </w:tcBorders>
            <w:vAlign w:val="center"/>
            <w:hideMark/>
          </w:tcPr>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p w:rsidR="00397C70" w:rsidRDefault="00397C70" w:rsidP="00C94C3A">
            <w:pPr>
              <w:spacing w:line="256" w:lineRule="auto"/>
              <w:jc w:val="center"/>
              <w:rPr>
                <w:rFonts w:ascii="Arial" w:eastAsia="Times New Roman" w:hAnsi="Arial" w:cs="Arial"/>
                <w:b/>
                <w:bCs/>
                <w:sz w:val="18"/>
                <w:szCs w:val="18"/>
                <w:lang w:eastAsia="en-US"/>
              </w:rPr>
            </w:pPr>
            <w:r>
              <w:rPr>
                <w:rFonts w:ascii="Arial" w:eastAsia="Times New Roman" w:hAnsi="Arial" w:cs="Arial"/>
                <w:b/>
                <w:bCs/>
                <w:sz w:val="18"/>
                <w:szCs w:val="18"/>
                <w:lang w:eastAsia="en-US"/>
              </w:rPr>
              <w:t> </w:t>
            </w:r>
          </w:p>
        </w:tc>
      </w:tr>
      <w:tr w:rsidR="00397C70" w:rsidTr="007A391E">
        <w:trPr>
          <w:trHeight w:val="135"/>
        </w:trPr>
        <w:tc>
          <w:tcPr>
            <w:tcW w:w="3413" w:type="dxa"/>
            <w:gridSpan w:val="2"/>
            <w:tcBorders>
              <w:top w:val="dashed" w:sz="4" w:space="0" w:color="auto"/>
              <w:left w:val="single" w:sz="4" w:space="0" w:color="auto"/>
              <w:bottom w:val="single" w:sz="4" w:space="0" w:color="auto"/>
              <w:right w:val="single" w:sz="4" w:space="0" w:color="auto"/>
            </w:tcBorders>
            <w:vAlign w:val="center"/>
            <w:hideMark/>
          </w:tcPr>
          <w:p w:rsidR="00397C70" w:rsidRDefault="00397C70" w:rsidP="00C94C3A">
            <w:pPr>
              <w:spacing w:line="256" w:lineRule="auto"/>
              <w:jc w:val="center"/>
              <w:rPr>
                <w:rFonts w:ascii="Arial" w:eastAsia="Times New Roman" w:hAnsi="Arial" w:cs="Arial"/>
                <w:i/>
                <w:iCs/>
                <w:sz w:val="16"/>
                <w:szCs w:val="19"/>
                <w:lang w:eastAsia="en-US"/>
              </w:rPr>
            </w:pPr>
            <w:r>
              <w:rPr>
                <w:rFonts w:ascii="Arial" w:eastAsia="Times New Roman" w:hAnsi="Arial" w:cs="Arial"/>
                <w:bCs/>
                <w:i/>
                <w:sz w:val="14"/>
                <w:szCs w:val="21"/>
                <w:lang w:eastAsia="en-US"/>
              </w:rPr>
              <w:t xml:space="preserve">Le cas échéant Prestation de mandat </w:t>
            </w:r>
          </w:p>
        </w:tc>
        <w:tc>
          <w:tcPr>
            <w:tcW w:w="2225" w:type="dxa"/>
            <w:tcBorders>
              <w:top w:val="dashed"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tc>
        <w:tc>
          <w:tcPr>
            <w:tcW w:w="2078" w:type="dxa"/>
            <w:tcBorders>
              <w:top w:val="dashed" w:sz="4" w:space="0" w:color="auto"/>
              <w:left w:val="nil"/>
              <w:bottom w:val="dashed"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c>
          <w:tcPr>
            <w:tcW w:w="1929" w:type="dxa"/>
            <w:tcBorders>
              <w:top w:val="dashed" w:sz="4" w:space="0" w:color="auto"/>
              <w:left w:val="nil"/>
              <w:bottom w:val="dashed"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r>
      <w:tr w:rsidR="00397C70" w:rsidTr="007A391E">
        <w:trPr>
          <w:trHeight w:val="1596"/>
        </w:trPr>
        <w:tc>
          <w:tcPr>
            <w:tcW w:w="1781" w:type="dxa"/>
            <w:tcBorders>
              <w:top w:val="single" w:sz="4" w:space="0" w:color="auto"/>
              <w:left w:val="single" w:sz="4" w:space="0" w:color="auto"/>
              <w:bottom w:val="single" w:sz="4" w:space="0" w:color="000000"/>
              <w:right w:val="nil"/>
            </w:tcBorders>
            <w:vAlign w:val="center"/>
            <w:hideMark/>
          </w:tcPr>
          <w:p w:rsidR="00397C70" w:rsidRDefault="00397C70" w:rsidP="00C94C3A">
            <w:pPr>
              <w:spacing w:line="256" w:lineRule="auto"/>
              <w:jc w:val="center"/>
              <w:rPr>
                <w:rFonts w:ascii="Arial" w:eastAsia="Times New Roman" w:hAnsi="Arial" w:cs="Arial"/>
                <w:b/>
                <w:bCs/>
                <w:sz w:val="18"/>
                <w:szCs w:val="21"/>
                <w:lang w:eastAsia="en-US"/>
              </w:rPr>
            </w:pPr>
            <w:r>
              <w:rPr>
                <w:rFonts w:ascii="Arial" w:eastAsia="Times New Roman" w:hAnsi="Arial" w:cs="Arial"/>
                <w:b/>
                <w:bCs/>
                <w:sz w:val="18"/>
                <w:szCs w:val="21"/>
                <w:lang w:eastAsia="en-US"/>
              </w:rPr>
              <w:t>CO TRAITANT 2</w:t>
            </w:r>
          </w:p>
        </w:tc>
        <w:tc>
          <w:tcPr>
            <w:tcW w:w="1632"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right"/>
              <w:rPr>
                <w:rFonts w:ascii="Arial" w:eastAsia="Times New Roman" w:hAnsi="Arial" w:cs="Arial"/>
                <w:i/>
                <w:iCs/>
                <w:sz w:val="16"/>
                <w:szCs w:val="19"/>
                <w:lang w:eastAsia="en-US"/>
              </w:rPr>
            </w:pPr>
            <w:r>
              <w:rPr>
                <w:rFonts w:ascii="Arial" w:eastAsia="Times New Roman" w:hAnsi="Arial" w:cs="Arial"/>
                <w:i/>
                <w:iCs/>
                <w:sz w:val="16"/>
                <w:szCs w:val="19"/>
                <w:lang w:eastAsia="en-US"/>
              </w:rPr>
              <w:t>TVA à __%</w:t>
            </w:r>
          </w:p>
          <w:p w:rsidR="00397C70" w:rsidRDefault="00397C70" w:rsidP="00C94C3A">
            <w:pPr>
              <w:spacing w:line="256" w:lineRule="auto"/>
              <w:jc w:val="center"/>
              <w:rPr>
                <w:rFonts w:ascii="Arial" w:eastAsia="Times New Roman" w:hAnsi="Arial" w:cs="Arial"/>
                <w:i/>
                <w:iCs/>
                <w:sz w:val="16"/>
                <w:szCs w:val="19"/>
                <w:lang w:eastAsia="en-US"/>
              </w:rPr>
            </w:pPr>
          </w:p>
        </w:tc>
        <w:tc>
          <w:tcPr>
            <w:tcW w:w="2225"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p w:rsidR="00397C70" w:rsidRDefault="00397C70" w:rsidP="00C94C3A">
            <w:pPr>
              <w:spacing w:line="256" w:lineRule="auto"/>
              <w:jc w:val="center"/>
              <w:rPr>
                <w:rFonts w:ascii="Arial" w:eastAsia="Times New Roman" w:hAnsi="Arial" w:cs="Arial"/>
                <w:b/>
                <w:bCs/>
                <w:sz w:val="18"/>
                <w:szCs w:val="18"/>
                <w:lang w:eastAsia="en-US"/>
              </w:rPr>
            </w:pPr>
          </w:p>
        </w:tc>
        <w:tc>
          <w:tcPr>
            <w:tcW w:w="2078"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c>
          <w:tcPr>
            <w:tcW w:w="1929"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r>
      <w:tr w:rsidR="00397C70" w:rsidTr="007A391E">
        <w:trPr>
          <w:trHeight w:val="759"/>
        </w:trPr>
        <w:tc>
          <w:tcPr>
            <w:tcW w:w="1781" w:type="dxa"/>
            <w:tcBorders>
              <w:top w:val="single" w:sz="4" w:space="0" w:color="auto"/>
              <w:left w:val="single" w:sz="4" w:space="0" w:color="auto"/>
              <w:bottom w:val="single" w:sz="4" w:space="0" w:color="000000"/>
              <w:right w:val="nil"/>
            </w:tcBorders>
            <w:vAlign w:val="center"/>
            <w:hideMark/>
          </w:tcPr>
          <w:p w:rsidR="00397C70" w:rsidRDefault="00397C70" w:rsidP="00C94C3A">
            <w:pPr>
              <w:spacing w:line="256" w:lineRule="auto"/>
              <w:jc w:val="center"/>
              <w:rPr>
                <w:rFonts w:ascii="Arial" w:eastAsia="Times New Roman" w:hAnsi="Arial" w:cs="Arial"/>
                <w:b/>
                <w:bCs/>
                <w:sz w:val="18"/>
                <w:szCs w:val="21"/>
                <w:lang w:eastAsia="en-US"/>
              </w:rPr>
            </w:pPr>
            <w:r>
              <w:rPr>
                <w:rFonts w:ascii="Arial" w:eastAsia="Times New Roman" w:hAnsi="Arial" w:cs="Arial"/>
                <w:b/>
                <w:bCs/>
                <w:sz w:val="18"/>
                <w:szCs w:val="21"/>
                <w:lang w:eastAsia="en-US"/>
              </w:rPr>
              <w:t>CO TRAITANT 3</w:t>
            </w:r>
          </w:p>
        </w:tc>
        <w:tc>
          <w:tcPr>
            <w:tcW w:w="1632"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right"/>
              <w:rPr>
                <w:rFonts w:ascii="Arial" w:eastAsia="Times New Roman" w:hAnsi="Arial" w:cs="Arial"/>
                <w:i/>
                <w:iCs/>
                <w:sz w:val="16"/>
                <w:szCs w:val="19"/>
                <w:lang w:eastAsia="en-US"/>
              </w:rPr>
            </w:pPr>
            <w:r>
              <w:rPr>
                <w:rFonts w:ascii="Arial" w:eastAsia="Times New Roman" w:hAnsi="Arial" w:cs="Arial"/>
                <w:i/>
                <w:iCs/>
                <w:sz w:val="16"/>
                <w:szCs w:val="19"/>
                <w:lang w:eastAsia="en-US"/>
              </w:rPr>
              <w:t>TVA à __%</w:t>
            </w: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p w:rsidR="00397C70" w:rsidRDefault="00397C70" w:rsidP="00C94C3A">
            <w:pPr>
              <w:spacing w:line="256" w:lineRule="auto"/>
              <w:jc w:val="center"/>
              <w:rPr>
                <w:rFonts w:ascii="Arial" w:eastAsia="Times New Roman" w:hAnsi="Arial" w:cs="Arial"/>
                <w:i/>
                <w:iCs/>
                <w:sz w:val="16"/>
                <w:szCs w:val="19"/>
                <w:lang w:eastAsia="en-US"/>
              </w:rPr>
            </w:pPr>
          </w:p>
        </w:tc>
        <w:tc>
          <w:tcPr>
            <w:tcW w:w="2225"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c>
          <w:tcPr>
            <w:tcW w:w="2078"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c>
          <w:tcPr>
            <w:tcW w:w="1929" w:type="dxa"/>
            <w:tcBorders>
              <w:top w:val="single" w:sz="4" w:space="0" w:color="auto"/>
              <w:left w:val="nil"/>
              <w:bottom w:val="single" w:sz="4" w:space="0" w:color="auto"/>
              <w:right w:val="single" w:sz="4" w:space="0" w:color="auto"/>
            </w:tcBorders>
            <w:vAlign w:val="center"/>
          </w:tcPr>
          <w:p w:rsidR="00397C70" w:rsidRDefault="00397C70" w:rsidP="00C94C3A">
            <w:pPr>
              <w:spacing w:line="256" w:lineRule="auto"/>
              <w:jc w:val="center"/>
              <w:rPr>
                <w:rFonts w:ascii="Arial" w:eastAsia="Times New Roman" w:hAnsi="Arial" w:cs="Arial"/>
                <w:b/>
                <w:bCs/>
                <w:sz w:val="18"/>
                <w:szCs w:val="18"/>
                <w:lang w:eastAsia="en-US"/>
              </w:rPr>
            </w:pPr>
          </w:p>
        </w:tc>
      </w:tr>
      <w:tr w:rsidR="007A391E" w:rsidTr="007A391E">
        <w:trPr>
          <w:trHeight w:val="741"/>
        </w:trPr>
        <w:tc>
          <w:tcPr>
            <w:tcW w:w="1781" w:type="dxa"/>
            <w:tcBorders>
              <w:top w:val="single" w:sz="4" w:space="0" w:color="auto"/>
              <w:left w:val="single" w:sz="4" w:space="0" w:color="auto"/>
              <w:bottom w:val="single" w:sz="4" w:space="0" w:color="000000"/>
              <w:right w:val="nil"/>
            </w:tcBorders>
            <w:vAlign w:val="center"/>
          </w:tcPr>
          <w:p w:rsidR="007A391E" w:rsidRDefault="007A391E" w:rsidP="007A391E">
            <w:pPr>
              <w:spacing w:line="256" w:lineRule="auto"/>
              <w:jc w:val="center"/>
              <w:rPr>
                <w:rFonts w:ascii="Arial" w:eastAsia="Times New Roman" w:hAnsi="Arial" w:cs="Arial"/>
                <w:b/>
                <w:bCs/>
                <w:sz w:val="18"/>
                <w:szCs w:val="21"/>
                <w:lang w:eastAsia="en-US"/>
              </w:rPr>
            </w:pPr>
            <w:r>
              <w:rPr>
                <w:rFonts w:ascii="Arial" w:eastAsia="Times New Roman" w:hAnsi="Arial" w:cs="Arial"/>
                <w:b/>
                <w:bCs/>
                <w:sz w:val="18"/>
                <w:szCs w:val="21"/>
                <w:lang w:eastAsia="en-US"/>
              </w:rPr>
              <w:t>CO TRAITANT 4</w:t>
            </w:r>
          </w:p>
        </w:tc>
        <w:tc>
          <w:tcPr>
            <w:tcW w:w="1632" w:type="dxa"/>
            <w:tcBorders>
              <w:top w:val="single" w:sz="4" w:space="0" w:color="auto"/>
              <w:left w:val="nil"/>
              <w:bottom w:val="single" w:sz="4" w:space="0" w:color="auto"/>
              <w:right w:val="single" w:sz="4" w:space="0" w:color="auto"/>
            </w:tcBorders>
            <w:vAlign w:val="center"/>
          </w:tcPr>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right"/>
              <w:rPr>
                <w:rFonts w:ascii="Arial" w:eastAsia="Times New Roman" w:hAnsi="Arial" w:cs="Arial"/>
                <w:i/>
                <w:iCs/>
                <w:sz w:val="16"/>
                <w:szCs w:val="19"/>
                <w:lang w:eastAsia="en-US"/>
              </w:rPr>
            </w:pPr>
            <w:r>
              <w:rPr>
                <w:rFonts w:ascii="Arial" w:eastAsia="Times New Roman" w:hAnsi="Arial" w:cs="Arial"/>
                <w:i/>
                <w:iCs/>
                <w:sz w:val="16"/>
                <w:szCs w:val="19"/>
                <w:lang w:eastAsia="en-US"/>
              </w:rPr>
              <w:t>TVA à __%</w:t>
            </w: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p w:rsidR="007A391E" w:rsidRDefault="007A391E" w:rsidP="007A391E">
            <w:pPr>
              <w:spacing w:line="256" w:lineRule="auto"/>
              <w:jc w:val="center"/>
              <w:rPr>
                <w:rFonts w:ascii="Arial" w:eastAsia="Times New Roman" w:hAnsi="Arial" w:cs="Arial"/>
                <w:i/>
                <w:iCs/>
                <w:sz w:val="16"/>
                <w:szCs w:val="19"/>
                <w:lang w:eastAsia="en-US"/>
              </w:rPr>
            </w:pPr>
          </w:p>
        </w:tc>
        <w:tc>
          <w:tcPr>
            <w:tcW w:w="2225" w:type="dxa"/>
            <w:tcBorders>
              <w:top w:val="single" w:sz="4" w:space="0" w:color="auto"/>
              <w:left w:val="nil"/>
              <w:bottom w:val="single" w:sz="4" w:space="0" w:color="auto"/>
              <w:right w:val="single" w:sz="4" w:space="0" w:color="auto"/>
            </w:tcBorders>
            <w:vAlign w:val="center"/>
          </w:tcPr>
          <w:p w:rsidR="007A391E" w:rsidRDefault="007A391E" w:rsidP="007A391E">
            <w:pPr>
              <w:spacing w:line="256" w:lineRule="auto"/>
              <w:jc w:val="center"/>
              <w:rPr>
                <w:rFonts w:ascii="Arial" w:eastAsia="Times New Roman" w:hAnsi="Arial" w:cs="Arial"/>
                <w:b/>
                <w:bCs/>
                <w:sz w:val="18"/>
                <w:szCs w:val="18"/>
                <w:lang w:eastAsia="en-US"/>
              </w:rPr>
            </w:pPr>
          </w:p>
        </w:tc>
        <w:tc>
          <w:tcPr>
            <w:tcW w:w="2078" w:type="dxa"/>
            <w:tcBorders>
              <w:top w:val="single" w:sz="4" w:space="0" w:color="auto"/>
              <w:left w:val="nil"/>
              <w:bottom w:val="single" w:sz="4" w:space="0" w:color="auto"/>
              <w:right w:val="single" w:sz="4" w:space="0" w:color="auto"/>
            </w:tcBorders>
            <w:vAlign w:val="center"/>
          </w:tcPr>
          <w:p w:rsidR="007A391E" w:rsidRDefault="007A391E" w:rsidP="007A391E">
            <w:pPr>
              <w:spacing w:line="256" w:lineRule="auto"/>
              <w:jc w:val="center"/>
              <w:rPr>
                <w:rFonts w:ascii="Arial" w:eastAsia="Times New Roman" w:hAnsi="Arial" w:cs="Arial"/>
                <w:b/>
                <w:bCs/>
                <w:sz w:val="18"/>
                <w:szCs w:val="18"/>
                <w:lang w:eastAsia="en-US"/>
              </w:rPr>
            </w:pPr>
          </w:p>
        </w:tc>
        <w:tc>
          <w:tcPr>
            <w:tcW w:w="1929" w:type="dxa"/>
            <w:tcBorders>
              <w:top w:val="single" w:sz="4" w:space="0" w:color="auto"/>
              <w:left w:val="nil"/>
              <w:bottom w:val="single" w:sz="4" w:space="0" w:color="auto"/>
              <w:right w:val="single" w:sz="4" w:space="0" w:color="auto"/>
            </w:tcBorders>
            <w:vAlign w:val="center"/>
          </w:tcPr>
          <w:p w:rsidR="007A391E" w:rsidRDefault="007A391E" w:rsidP="007A391E">
            <w:pPr>
              <w:spacing w:line="256" w:lineRule="auto"/>
              <w:jc w:val="center"/>
              <w:rPr>
                <w:rFonts w:ascii="Arial" w:eastAsia="Times New Roman" w:hAnsi="Arial" w:cs="Arial"/>
                <w:b/>
                <w:bCs/>
                <w:sz w:val="18"/>
                <w:szCs w:val="18"/>
                <w:lang w:eastAsia="en-US"/>
              </w:rPr>
            </w:pPr>
          </w:p>
        </w:tc>
      </w:tr>
      <w:tr w:rsidR="007A391E" w:rsidTr="007A391E">
        <w:trPr>
          <w:trHeight w:val="759"/>
        </w:trPr>
        <w:tc>
          <w:tcPr>
            <w:tcW w:w="1781" w:type="dxa"/>
            <w:tcBorders>
              <w:top w:val="single" w:sz="4" w:space="0" w:color="auto"/>
              <w:left w:val="single" w:sz="4" w:space="0" w:color="auto"/>
              <w:bottom w:val="single" w:sz="4" w:space="0" w:color="000000"/>
              <w:right w:val="nil"/>
            </w:tcBorders>
            <w:shd w:val="clear" w:color="auto" w:fill="D9E2F3" w:themeFill="accent1" w:themeFillTint="33"/>
            <w:noWrap/>
            <w:vAlign w:val="center"/>
            <w:hideMark/>
          </w:tcPr>
          <w:p w:rsidR="007A391E" w:rsidRDefault="007A391E" w:rsidP="007A391E">
            <w:pPr>
              <w:spacing w:line="256" w:lineRule="auto"/>
              <w:jc w:val="center"/>
              <w:rPr>
                <w:rFonts w:ascii="Arial" w:eastAsia="Times New Roman" w:hAnsi="Arial" w:cs="Arial"/>
                <w:b/>
                <w:bCs/>
                <w:color w:val="000000"/>
                <w:sz w:val="18"/>
                <w:szCs w:val="18"/>
                <w:lang w:eastAsia="en-US"/>
              </w:rPr>
            </w:pPr>
            <w:r>
              <w:rPr>
                <w:rFonts w:ascii="Arial" w:eastAsia="Times New Roman" w:hAnsi="Arial" w:cs="Arial"/>
                <w:b/>
                <w:bCs/>
                <w:color w:val="000000"/>
                <w:sz w:val="18"/>
                <w:szCs w:val="18"/>
                <w:lang w:eastAsia="en-US"/>
              </w:rPr>
              <w:t xml:space="preserve">TOTAL </w:t>
            </w:r>
          </w:p>
        </w:tc>
        <w:tc>
          <w:tcPr>
            <w:tcW w:w="1632" w:type="dxa"/>
            <w:tcBorders>
              <w:top w:val="single" w:sz="4" w:space="0" w:color="auto"/>
              <w:left w:val="nil"/>
              <w:bottom w:val="single" w:sz="4" w:space="0" w:color="auto"/>
              <w:right w:val="single" w:sz="4" w:space="0" w:color="auto"/>
            </w:tcBorders>
            <w:shd w:val="clear" w:color="auto" w:fill="D9E2F3" w:themeFill="accent1" w:themeFillTint="33"/>
            <w:vAlign w:val="center"/>
            <w:hideMark/>
          </w:tcPr>
          <w:p w:rsidR="007A391E" w:rsidRDefault="007A391E" w:rsidP="007A391E">
            <w:pPr>
              <w:spacing w:line="256" w:lineRule="auto"/>
              <w:jc w:val="right"/>
              <w:rPr>
                <w:rFonts w:ascii="Arial" w:eastAsia="Times New Roman" w:hAnsi="Arial" w:cs="Arial"/>
                <w:b/>
                <w:bCs/>
                <w:i/>
                <w:iCs/>
                <w:sz w:val="18"/>
                <w:szCs w:val="18"/>
                <w:lang w:eastAsia="en-US"/>
              </w:rPr>
            </w:pPr>
            <w:r>
              <w:rPr>
                <w:rFonts w:ascii="Arial" w:eastAsia="Times New Roman" w:hAnsi="Arial" w:cs="Arial"/>
                <w:b/>
                <w:bCs/>
                <w:i/>
                <w:iCs/>
                <w:sz w:val="16"/>
                <w:szCs w:val="18"/>
                <w:lang w:eastAsia="en-US"/>
              </w:rPr>
              <w:t>TVA à __ %</w:t>
            </w:r>
          </w:p>
        </w:tc>
        <w:tc>
          <w:tcPr>
            <w:tcW w:w="2225" w:type="dxa"/>
            <w:tcBorders>
              <w:top w:val="single" w:sz="4" w:space="0" w:color="auto"/>
              <w:left w:val="nil"/>
              <w:bottom w:val="single" w:sz="4" w:space="0" w:color="auto"/>
              <w:right w:val="single" w:sz="4" w:space="0" w:color="auto"/>
            </w:tcBorders>
            <w:shd w:val="clear" w:color="auto" w:fill="D9E2F3" w:themeFill="accent1" w:themeFillTint="33"/>
            <w:noWrap/>
            <w:vAlign w:val="bottom"/>
          </w:tcPr>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p w:rsidR="007A391E" w:rsidRDefault="007A391E" w:rsidP="007A391E">
            <w:pPr>
              <w:spacing w:line="256" w:lineRule="auto"/>
              <w:rPr>
                <w:rFonts w:ascii="Arial" w:eastAsia="Times New Roman" w:hAnsi="Arial" w:cs="Arial"/>
                <w:color w:val="000000"/>
                <w:sz w:val="18"/>
                <w:szCs w:val="18"/>
                <w:lang w:eastAsia="en-US"/>
              </w:rPr>
            </w:pPr>
          </w:p>
          <w:p w:rsidR="007A391E" w:rsidRDefault="007A391E" w:rsidP="007A391E">
            <w:pPr>
              <w:spacing w:line="256" w:lineRule="auto"/>
              <w:rPr>
                <w:rFonts w:ascii="Arial" w:eastAsia="Times New Roman" w:hAnsi="Arial" w:cs="Arial"/>
                <w:color w:val="000000"/>
                <w:sz w:val="18"/>
                <w:szCs w:val="18"/>
                <w:lang w:eastAsia="en-US"/>
              </w:rPr>
            </w:pPr>
          </w:p>
        </w:tc>
        <w:tc>
          <w:tcPr>
            <w:tcW w:w="2078"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1929" w:type="dxa"/>
            <w:tcBorders>
              <w:top w:val="single" w:sz="4" w:space="0" w:color="auto"/>
              <w:left w:val="nil"/>
              <w:bottom w:val="single" w:sz="4" w:space="0" w:color="auto"/>
              <w:right w:val="single" w:sz="4" w:space="0" w:color="auto"/>
            </w:tcBorders>
            <w:shd w:val="clear" w:color="auto" w:fill="D9E2F3" w:themeFill="accent1" w:themeFillTint="33"/>
            <w:noWrap/>
            <w:vAlign w:val="bottom"/>
            <w:hideMark/>
          </w:tcPr>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p w:rsidR="007A391E" w:rsidRDefault="007A391E" w:rsidP="007A391E">
            <w:pPr>
              <w:spacing w:line="256" w:lineRule="auto"/>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r>
    </w:tbl>
    <w:p w:rsidR="00397C70" w:rsidRDefault="00397C70" w:rsidP="00397C70">
      <w:pPr>
        <w:pStyle w:val="ASM-paragraphe"/>
        <w:rPr>
          <w:color w:val="000099"/>
        </w:rPr>
      </w:pPr>
    </w:p>
    <w:p w:rsidR="00397C70" w:rsidRDefault="00397C70" w:rsidP="00397C70"/>
    <w:p w:rsidR="00397C70" w:rsidRDefault="00397C70" w:rsidP="00397C70">
      <w:pPr>
        <w:tabs>
          <w:tab w:val="left" w:pos="1843"/>
        </w:tabs>
        <w:autoSpaceDE w:val="0"/>
        <w:autoSpaceDN w:val="0"/>
        <w:adjustRightInd w:val="0"/>
        <w:jc w:val="both"/>
        <w:rPr>
          <w:rFonts w:ascii="Arial" w:hAnsi="Arial" w:cs="Arial"/>
          <w:b/>
          <w:bCs/>
          <w:color w:val="404040" w:themeColor="text1" w:themeTint="BF"/>
          <w:sz w:val="44"/>
          <w:szCs w:val="44"/>
        </w:rPr>
      </w:pPr>
    </w:p>
    <w:p w:rsidR="00397C70" w:rsidRDefault="00397C70" w:rsidP="006D356E">
      <w:pPr>
        <w:autoSpaceDE w:val="0"/>
        <w:autoSpaceDN w:val="0"/>
        <w:adjustRightInd w:val="0"/>
        <w:rPr>
          <w:rFonts w:ascii="Arial" w:eastAsia="Times New Roman" w:hAnsi="Arial" w:cs="Arial"/>
          <w:b/>
          <w:bCs/>
          <w:color w:val="815A4D"/>
          <w:sz w:val="32"/>
          <w:szCs w:val="24"/>
        </w:rPr>
      </w:pPr>
    </w:p>
    <w:p w:rsidR="006D356E" w:rsidRDefault="006D356E" w:rsidP="00086361">
      <w:pPr>
        <w:tabs>
          <w:tab w:val="left" w:pos="1843"/>
        </w:tabs>
        <w:autoSpaceDE w:val="0"/>
        <w:autoSpaceDN w:val="0"/>
        <w:adjustRightInd w:val="0"/>
        <w:jc w:val="both"/>
        <w:rPr>
          <w:rFonts w:ascii="Arial" w:hAnsi="Arial" w:cs="Arial"/>
          <w:b/>
          <w:bCs/>
          <w:color w:val="404040" w:themeColor="text1" w:themeTint="BF"/>
          <w:sz w:val="44"/>
          <w:szCs w:val="44"/>
        </w:rPr>
      </w:pPr>
    </w:p>
    <w:sectPr w:rsidR="006D356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194" w:rsidRDefault="00C91194">
      <w:r>
        <w:separator/>
      </w:r>
    </w:p>
  </w:endnote>
  <w:endnote w:type="continuationSeparator" w:id="0">
    <w:p w:rsidR="00C91194" w:rsidRDefault="00C9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1"/>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Arial">
    <w:altName w:val="Univers"/>
    <w:charset w:val="00"/>
    <w:family w:val="swiss"/>
    <w:pitch w:val="variable"/>
  </w:font>
  <w:font w:name="TimesNewRomanPS-BoldMT">
    <w:altName w:val="Times New Roman"/>
    <w:panose1 w:val="00000000000000000000"/>
    <w:charset w:val="00"/>
    <w:family w:val="roman"/>
    <w:notTrueType/>
    <w:pitch w:val="default"/>
  </w:font>
  <w:font w:name="Ebrima">
    <w:panose1 w:val="02000000000000000000"/>
    <w:charset w:val="00"/>
    <w:family w:val="auto"/>
    <w:pitch w:val="variable"/>
    <w:sig w:usb0="A000005F" w:usb1="02000041" w:usb2="00000800" w:usb3="00000000" w:csb0="00000093" w:csb1="00000000"/>
  </w:font>
  <w:font w:name="HelveticaNeue-Heavy">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6A3" w:rsidRPr="00247478" w:rsidRDefault="005E46A3" w:rsidP="006668CD">
    <w:pPr>
      <w:pStyle w:val="ASM-paragraphe"/>
      <w:jc w:val="center"/>
      <w:rPr>
        <w:b/>
        <w:bCs/>
        <w:color w:val="000000" w:themeColor="text1"/>
        <w:sz w:val="44"/>
        <w:szCs w:val="44"/>
      </w:rPr>
    </w:pPr>
    <w:r w:rsidRPr="00305981">
      <w:rPr>
        <w:rFonts w:ascii="HelveticaNeue-Heavy" w:hAnsi="HelveticaNeue-Heavy" w:cs="HelveticaNeue-Heavy"/>
        <w:bCs/>
        <w:color w:val="auto"/>
        <w:sz w:val="18"/>
        <w:szCs w:val="18"/>
      </w:rPr>
      <w:t xml:space="preserve">Académie de </w:t>
    </w:r>
    <w:proofErr w:type="spellStart"/>
    <w:r w:rsidRPr="00305981">
      <w:rPr>
        <w:rFonts w:ascii="HelveticaNeue-Heavy" w:hAnsi="HelveticaNeue-Heavy" w:cs="HelveticaNeue-Heavy"/>
        <w:bCs/>
        <w:color w:val="auto"/>
        <w:sz w:val="18"/>
        <w:szCs w:val="18"/>
      </w:rPr>
      <w:t>Montpellier_</w:t>
    </w:r>
    <w:r>
      <w:rPr>
        <w:rFonts w:ascii="HelveticaNeue-Heavy" w:hAnsi="HelveticaNeue-Heavy" w:cs="HelveticaNeue-Heavy"/>
        <w:bCs/>
        <w:color w:val="auto"/>
        <w:sz w:val="18"/>
        <w:szCs w:val="18"/>
      </w:rPr>
      <w:t>m</w:t>
    </w:r>
    <w:r w:rsidRPr="00305981">
      <w:rPr>
        <w:rFonts w:ascii="HelveticaNeue-Heavy" w:hAnsi="HelveticaNeue-Heavy" w:cs="HelveticaNeue-Heavy"/>
        <w:bCs/>
        <w:color w:val="auto"/>
        <w:sz w:val="18"/>
        <w:szCs w:val="18"/>
      </w:rPr>
      <w:t>arché</w:t>
    </w:r>
    <w:proofErr w:type="spellEnd"/>
    <w:r w:rsidRPr="00305981">
      <w:rPr>
        <w:rFonts w:ascii="HelveticaNeue-Heavy" w:hAnsi="HelveticaNeue-Heavy" w:cs="HelveticaNeue-Heavy"/>
        <w:bCs/>
        <w:color w:val="auto"/>
        <w:sz w:val="18"/>
        <w:szCs w:val="18"/>
      </w:rPr>
      <w:t xml:space="preserve"> public de MOE</w:t>
    </w:r>
    <w:r>
      <w:rPr>
        <w:sz w:val="18"/>
      </w:rPr>
      <w:t>_</w:t>
    </w:r>
    <w:r w:rsidRPr="00247478">
      <w:rPr>
        <w:sz w:val="18"/>
        <w:szCs w:val="18"/>
      </w:rPr>
      <w:t>202</w:t>
    </w:r>
    <w:r>
      <w:rPr>
        <w:sz w:val="18"/>
        <w:szCs w:val="18"/>
      </w:rPr>
      <w:t>5</w:t>
    </w:r>
    <w:r w:rsidRPr="00247478">
      <w:rPr>
        <w:sz w:val="18"/>
        <w:szCs w:val="18"/>
      </w:rPr>
      <w:t>_ANDORRE_MOE_</w:t>
    </w:r>
    <w:r>
      <w:rPr>
        <w:sz w:val="18"/>
        <w:szCs w:val="18"/>
      </w:rPr>
      <w:t>SÉCURITÉ_</w:t>
    </w:r>
    <w:r>
      <w:rPr>
        <w:rFonts w:ascii="HelveticaNeue-Heavy" w:hAnsi="HelveticaNeue-Heavy" w:cs="HelveticaNeue-Heavy"/>
        <w:b/>
        <w:bCs/>
        <w:smallCaps/>
        <w:color w:val="000099"/>
        <w:sz w:val="18"/>
        <w:szCs w:val="18"/>
      </w:rPr>
      <w:t xml:space="preserve">AE </w:t>
    </w:r>
    <w:r w:rsidRPr="00173A9B">
      <w:rPr>
        <w:sz w:val="16"/>
        <w:szCs w:val="16"/>
      </w:rPr>
      <w:t xml:space="preserve">page </w:t>
    </w:r>
    <w:r w:rsidRPr="00173A9B">
      <w:rPr>
        <w:rStyle w:val="Numrodepage"/>
        <w:sz w:val="16"/>
        <w:szCs w:val="16"/>
      </w:rPr>
      <w:fldChar w:fldCharType="begin"/>
    </w:r>
    <w:r w:rsidRPr="00173A9B">
      <w:rPr>
        <w:rStyle w:val="Numrodepage"/>
        <w:sz w:val="16"/>
        <w:szCs w:val="16"/>
      </w:rPr>
      <w:instrText xml:space="preserve"> PAGE </w:instrText>
    </w:r>
    <w:r w:rsidRPr="00173A9B">
      <w:rPr>
        <w:rStyle w:val="Numrodepage"/>
        <w:sz w:val="16"/>
        <w:szCs w:val="16"/>
      </w:rPr>
      <w:fldChar w:fldCharType="separate"/>
    </w:r>
    <w:r>
      <w:rPr>
        <w:rStyle w:val="Numrodepage"/>
        <w:sz w:val="16"/>
        <w:szCs w:val="16"/>
      </w:rPr>
      <w:t>1</w:t>
    </w:r>
    <w:r w:rsidRPr="00173A9B">
      <w:rPr>
        <w:rStyle w:val="Numrodepage"/>
        <w:sz w:val="16"/>
        <w:szCs w:val="16"/>
      </w:rPr>
      <w:fldChar w:fldCharType="end"/>
    </w:r>
    <w:r w:rsidRPr="00173A9B">
      <w:rPr>
        <w:rStyle w:val="Numrodepage"/>
        <w:sz w:val="16"/>
        <w:szCs w:val="16"/>
      </w:rPr>
      <w:t>/</w:t>
    </w:r>
    <w:r w:rsidRPr="00173A9B">
      <w:rPr>
        <w:rStyle w:val="Numrodepage"/>
        <w:sz w:val="16"/>
        <w:szCs w:val="16"/>
      </w:rPr>
      <w:fldChar w:fldCharType="begin"/>
    </w:r>
    <w:r w:rsidRPr="00173A9B">
      <w:rPr>
        <w:rStyle w:val="Numrodepage"/>
        <w:sz w:val="16"/>
        <w:szCs w:val="16"/>
      </w:rPr>
      <w:instrText xml:space="preserve"> NUMPAGES </w:instrText>
    </w:r>
    <w:r w:rsidRPr="00173A9B">
      <w:rPr>
        <w:rStyle w:val="Numrodepage"/>
        <w:sz w:val="16"/>
        <w:szCs w:val="16"/>
      </w:rPr>
      <w:fldChar w:fldCharType="separate"/>
    </w:r>
    <w:r>
      <w:rPr>
        <w:rStyle w:val="Numrodepage"/>
        <w:sz w:val="16"/>
        <w:szCs w:val="16"/>
      </w:rPr>
      <w:t>14</w:t>
    </w:r>
    <w:r w:rsidRPr="00173A9B">
      <w:rPr>
        <w:rStyle w:val="Numrodepage"/>
        <w:sz w:val="16"/>
        <w:szCs w:val="16"/>
      </w:rPr>
      <w:fldChar w:fldCharType="end"/>
    </w:r>
  </w:p>
  <w:p w:rsidR="005E46A3" w:rsidRDefault="005E46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194" w:rsidRDefault="00C91194">
      <w:r>
        <w:separator/>
      </w:r>
    </w:p>
  </w:footnote>
  <w:footnote w:type="continuationSeparator" w:id="0">
    <w:p w:rsidR="00C91194" w:rsidRDefault="00C911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A3F61"/>
    <w:multiLevelType w:val="multilevel"/>
    <w:tmpl w:val="68003FD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0B810078"/>
    <w:multiLevelType w:val="hybridMultilevel"/>
    <w:tmpl w:val="6A884CFE"/>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7D6F71"/>
    <w:multiLevelType w:val="hybridMultilevel"/>
    <w:tmpl w:val="1E38AB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562B07"/>
    <w:multiLevelType w:val="multilevel"/>
    <w:tmpl w:val="DA9063F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0191C76"/>
    <w:multiLevelType w:val="hybridMultilevel"/>
    <w:tmpl w:val="90C42A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477FFA"/>
    <w:multiLevelType w:val="multilevel"/>
    <w:tmpl w:val="FCA28920"/>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64D0E8F"/>
    <w:multiLevelType w:val="hybridMultilevel"/>
    <w:tmpl w:val="7290657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4603E8"/>
    <w:multiLevelType w:val="multilevel"/>
    <w:tmpl w:val="1C64A2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33ED3A2B"/>
    <w:multiLevelType w:val="multilevel"/>
    <w:tmpl w:val="7AC694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3D6C2377"/>
    <w:multiLevelType w:val="hybridMultilevel"/>
    <w:tmpl w:val="C39AA8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0C3E67"/>
    <w:multiLevelType w:val="multilevel"/>
    <w:tmpl w:val="87C0737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46597840"/>
    <w:multiLevelType w:val="hybridMultilevel"/>
    <w:tmpl w:val="148223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4460F"/>
    <w:multiLevelType w:val="hybridMultilevel"/>
    <w:tmpl w:val="E17E51C6"/>
    <w:lvl w:ilvl="0" w:tplc="040C000F">
      <w:start w:val="1"/>
      <w:numFmt w:val="decimal"/>
      <w:lvlText w:val="%1."/>
      <w:lvlJc w:val="left"/>
      <w:pPr>
        <w:tabs>
          <w:tab w:val="num" w:pos="1440"/>
        </w:tabs>
        <w:ind w:left="1440" w:hanging="360"/>
      </w:pPr>
      <w:rPr>
        <w:rFonts w:hint="default"/>
      </w:rPr>
    </w:lvl>
    <w:lvl w:ilvl="1" w:tplc="863E64E4">
      <w:numFmt w:val="bullet"/>
      <w:lvlText w:val="-"/>
      <w:lvlJc w:val="left"/>
      <w:pPr>
        <w:tabs>
          <w:tab w:val="num" w:pos="1440"/>
        </w:tabs>
        <w:ind w:left="1440" w:hanging="360"/>
      </w:pPr>
      <w:rPr>
        <w:rFonts w:ascii="Times New Roman" w:hAnsi="Times New Roman" w:cs="Times New Roman" w:hint="default"/>
      </w:rPr>
    </w:lvl>
    <w:lvl w:ilvl="2" w:tplc="040C000D">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585D220A"/>
    <w:multiLevelType w:val="hybridMultilevel"/>
    <w:tmpl w:val="B440B1AC"/>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0F57C7"/>
    <w:multiLevelType w:val="hybridMultilevel"/>
    <w:tmpl w:val="BAB2D200"/>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0921F7"/>
    <w:multiLevelType w:val="hybridMultilevel"/>
    <w:tmpl w:val="974CD1C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494143"/>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7" w15:restartNumberingAfterBreak="0">
    <w:nsid w:val="5D6109A5"/>
    <w:multiLevelType w:val="multilevel"/>
    <w:tmpl w:val="87C0737A"/>
    <w:lvl w:ilvl="0">
      <w:start w:val="1"/>
      <w:numFmt w:val="bullet"/>
      <w:lvlText w:val="‖"/>
      <w:lvlJc w:val="left"/>
      <w:pPr>
        <w:tabs>
          <w:tab w:val="num" w:pos="720"/>
        </w:tabs>
        <w:ind w:left="720" w:hanging="360"/>
      </w:pPr>
      <w:rPr>
        <w:rFonts w:ascii="Arial" w:hAnsi="Aria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5E633DB8"/>
    <w:multiLevelType w:val="hybridMultilevel"/>
    <w:tmpl w:val="3F480A24"/>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873E01"/>
    <w:multiLevelType w:val="multilevel"/>
    <w:tmpl w:val="EA929E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66464638"/>
    <w:multiLevelType w:val="hybridMultilevel"/>
    <w:tmpl w:val="7CFA2A04"/>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3F2DFE"/>
    <w:multiLevelType w:val="hybridMultilevel"/>
    <w:tmpl w:val="51B4DC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F12DE2"/>
    <w:multiLevelType w:val="hybridMultilevel"/>
    <w:tmpl w:val="69BCB7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6F1AC9"/>
    <w:multiLevelType w:val="hybridMultilevel"/>
    <w:tmpl w:val="81E833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852045"/>
    <w:multiLevelType w:val="hybridMultilevel"/>
    <w:tmpl w:val="63E26A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005928"/>
    <w:multiLevelType w:val="hybridMultilevel"/>
    <w:tmpl w:val="C3B0C1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AD6306"/>
    <w:multiLevelType w:val="hybridMultilevel"/>
    <w:tmpl w:val="66D46E80"/>
    <w:lvl w:ilvl="0" w:tplc="3EACCBE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4A2E6D"/>
    <w:multiLevelType w:val="hybridMultilevel"/>
    <w:tmpl w:val="2ED056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A276C1"/>
    <w:multiLevelType w:val="multilevel"/>
    <w:tmpl w:val="BF1AF692"/>
    <w:lvl w:ilvl="0">
      <w:start w:val="1"/>
      <w:numFmt w:val="decimal"/>
      <w:lvlText w:val="%1"/>
      <w:lvlJc w:val="left"/>
      <w:pPr>
        <w:ind w:left="405" w:hanging="405"/>
      </w:pPr>
      <w:rPr>
        <w:rFonts w:hint="default"/>
      </w:rPr>
    </w:lvl>
    <w:lvl w:ilvl="1">
      <w:start w:val="1"/>
      <w:numFmt w:val="decimal"/>
      <w:pStyle w:val="02-ASM-titre1bleu"/>
      <w:lvlText w:val="%1.%2"/>
      <w:lvlJc w:val="left"/>
      <w:pPr>
        <w:ind w:left="405" w:hanging="405"/>
      </w:pPr>
      <w:rPr>
        <w:rFonts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C8F5171"/>
    <w:multiLevelType w:val="hybridMultilevel"/>
    <w:tmpl w:val="71344CD4"/>
    <w:lvl w:ilvl="0" w:tplc="605C0648">
      <w:start w:val="1"/>
      <w:numFmt w:val="bullet"/>
      <w:lvlText w:val="-"/>
      <w:lvlJc w:val="left"/>
      <w:pPr>
        <w:ind w:left="420" w:hanging="360"/>
      </w:pPr>
      <w:rPr>
        <w:rFonts w:ascii="Arial" w:eastAsia="Times"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7CE22DC2"/>
    <w:multiLevelType w:val="hybridMultilevel"/>
    <w:tmpl w:val="58C622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16"/>
  </w:num>
  <w:num w:numId="3">
    <w:abstractNumId w:val="14"/>
  </w:num>
  <w:num w:numId="4">
    <w:abstractNumId w:val="20"/>
  </w:num>
  <w:num w:numId="5">
    <w:abstractNumId w:val="26"/>
  </w:num>
  <w:num w:numId="6">
    <w:abstractNumId w:val="13"/>
  </w:num>
  <w:num w:numId="7">
    <w:abstractNumId w:val="0"/>
  </w:num>
  <w:num w:numId="8">
    <w:abstractNumId w:val="1"/>
  </w:num>
  <w:num w:numId="9">
    <w:abstractNumId w:val="3"/>
  </w:num>
  <w:num w:numId="10">
    <w:abstractNumId w:val="10"/>
  </w:num>
  <w:num w:numId="11">
    <w:abstractNumId w:val="17"/>
  </w:num>
  <w:num w:numId="12">
    <w:abstractNumId w:val="29"/>
  </w:num>
  <w:num w:numId="13">
    <w:abstractNumId w:val="23"/>
  </w:num>
  <w:num w:numId="14">
    <w:abstractNumId w:val="18"/>
  </w:num>
  <w:num w:numId="15">
    <w:abstractNumId w:val="2"/>
  </w:num>
  <w:num w:numId="16">
    <w:abstractNumId w:val="9"/>
  </w:num>
  <w:num w:numId="17">
    <w:abstractNumId w:val="25"/>
  </w:num>
  <w:num w:numId="18">
    <w:abstractNumId w:val="22"/>
  </w:num>
  <w:num w:numId="19">
    <w:abstractNumId w:val="24"/>
  </w:num>
  <w:num w:numId="20">
    <w:abstractNumId w:val="7"/>
  </w:num>
  <w:num w:numId="21">
    <w:abstractNumId w:val="6"/>
  </w:num>
  <w:num w:numId="22">
    <w:abstractNumId w:val="4"/>
  </w:num>
  <w:num w:numId="23">
    <w:abstractNumId w:val="12"/>
  </w:num>
  <w:num w:numId="24">
    <w:abstractNumId w:val="11"/>
  </w:num>
  <w:num w:numId="25">
    <w:abstractNumId w:val="27"/>
  </w:num>
  <w:num w:numId="26">
    <w:abstractNumId w:val="15"/>
  </w:num>
  <w:num w:numId="27">
    <w:abstractNumId w:val="21"/>
  </w:num>
  <w:num w:numId="28">
    <w:abstractNumId w:val="30"/>
  </w:num>
  <w:num w:numId="29">
    <w:abstractNumId w:val="5"/>
  </w:num>
  <w:num w:numId="30">
    <w:abstractNumId w:val="8"/>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361"/>
    <w:rsid w:val="000121AB"/>
    <w:rsid w:val="000309AC"/>
    <w:rsid w:val="00042677"/>
    <w:rsid w:val="00086361"/>
    <w:rsid w:val="000B6986"/>
    <w:rsid w:val="000C3BCA"/>
    <w:rsid w:val="00100468"/>
    <w:rsid w:val="0012270B"/>
    <w:rsid w:val="00165B36"/>
    <w:rsid w:val="00172ADC"/>
    <w:rsid w:val="00176420"/>
    <w:rsid w:val="00194858"/>
    <w:rsid w:val="00197534"/>
    <w:rsid w:val="001B2FF0"/>
    <w:rsid w:val="001F28E6"/>
    <w:rsid w:val="0020451D"/>
    <w:rsid w:val="002225E8"/>
    <w:rsid w:val="00244EA4"/>
    <w:rsid w:val="00246B4F"/>
    <w:rsid w:val="002663D5"/>
    <w:rsid w:val="002A1785"/>
    <w:rsid w:val="002A3B63"/>
    <w:rsid w:val="00302689"/>
    <w:rsid w:val="00305981"/>
    <w:rsid w:val="0030622B"/>
    <w:rsid w:val="0031346E"/>
    <w:rsid w:val="00355F03"/>
    <w:rsid w:val="00366B12"/>
    <w:rsid w:val="0037003C"/>
    <w:rsid w:val="00397C70"/>
    <w:rsid w:val="003D4C48"/>
    <w:rsid w:val="003D4E5E"/>
    <w:rsid w:val="00461B4C"/>
    <w:rsid w:val="00465890"/>
    <w:rsid w:val="004A07E7"/>
    <w:rsid w:val="004A26F5"/>
    <w:rsid w:val="004B0131"/>
    <w:rsid w:val="004D2B5C"/>
    <w:rsid w:val="0050295B"/>
    <w:rsid w:val="00541E10"/>
    <w:rsid w:val="005459BA"/>
    <w:rsid w:val="005E46A3"/>
    <w:rsid w:val="006350BD"/>
    <w:rsid w:val="00636064"/>
    <w:rsid w:val="006668CD"/>
    <w:rsid w:val="006766D5"/>
    <w:rsid w:val="006D356E"/>
    <w:rsid w:val="006E6D04"/>
    <w:rsid w:val="006F2C63"/>
    <w:rsid w:val="007164E0"/>
    <w:rsid w:val="0076546E"/>
    <w:rsid w:val="00773D72"/>
    <w:rsid w:val="007A391E"/>
    <w:rsid w:val="007E4ED4"/>
    <w:rsid w:val="00814175"/>
    <w:rsid w:val="008315F5"/>
    <w:rsid w:val="00840036"/>
    <w:rsid w:val="00860E37"/>
    <w:rsid w:val="008635D1"/>
    <w:rsid w:val="00871AB1"/>
    <w:rsid w:val="00887A15"/>
    <w:rsid w:val="008F03C4"/>
    <w:rsid w:val="008F44E5"/>
    <w:rsid w:val="009B04C7"/>
    <w:rsid w:val="009D3366"/>
    <w:rsid w:val="009D5F9D"/>
    <w:rsid w:val="009D7078"/>
    <w:rsid w:val="00A418A9"/>
    <w:rsid w:val="00A57DC3"/>
    <w:rsid w:val="00A865EC"/>
    <w:rsid w:val="00AD4CF8"/>
    <w:rsid w:val="00AF062B"/>
    <w:rsid w:val="00AF1117"/>
    <w:rsid w:val="00B74DFE"/>
    <w:rsid w:val="00B75CF1"/>
    <w:rsid w:val="00BC73A1"/>
    <w:rsid w:val="00BD55BE"/>
    <w:rsid w:val="00BF57E6"/>
    <w:rsid w:val="00BF7E30"/>
    <w:rsid w:val="00C41E56"/>
    <w:rsid w:val="00C62111"/>
    <w:rsid w:val="00C70A24"/>
    <w:rsid w:val="00C91194"/>
    <w:rsid w:val="00C93E1D"/>
    <w:rsid w:val="00C94C3A"/>
    <w:rsid w:val="00CB1B25"/>
    <w:rsid w:val="00D07B64"/>
    <w:rsid w:val="00D20A88"/>
    <w:rsid w:val="00D61F47"/>
    <w:rsid w:val="00E01039"/>
    <w:rsid w:val="00E01352"/>
    <w:rsid w:val="00E271DC"/>
    <w:rsid w:val="00E45034"/>
    <w:rsid w:val="00EA05CD"/>
    <w:rsid w:val="00EA364F"/>
    <w:rsid w:val="00EB445C"/>
    <w:rsid w:val="00ED0B1A"/>
    <w:rsid w:val="00F17FA0"/>
    <w:rsid w:val="00F5117C"/>
    <w:rsid w:val="00F6627C"/>
    <w:rsid w:val="00F7122A"/>
    <w:rsid w:val="00F73989"/>
    <w:rsid w:val="00F95D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F3506BB-ECFF-4450-8414-04783CFF5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6361"/>
    <w:pPr>
      <w:spacing w:after="0" w:line="240" w:lineRule="auto"/>
    </w:pPr>
    <w:rPr>
      <w:rFonts w:ascii="Times" w:eastAsia="Times" w:hAnsi="Times" w:cs="Times New Roman"/>
      <w:sz w:val="24"/>
      <w:szCs w:val="20"/>
      <w:lang w:eastAsia="fr-FR"/>
    </w:rPr>
  </w:style>
  <w:style w:type="paragraph" w:styleId="Titre1">
    <w:name w:val="heading 1"/>
    <w:basedOn w:val="Normal"/>
    <w:next w:val="Normal"/>
    <w:link w:val="Titre1Car"/>
    <w:uiPriority w:val="9"/>
    <w:qFormat/>
    <w:rsid w:val="00086361"/>
    <w:pPr>
      <w:keepNext/>
      <w:keepLines/>
      <w:numPr>
        <w:numId w:val="2"/>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086361"/>
    <w:pPr>
      <w:keepNext/>
      <w:numPr>
        <w:ilvl w:val="1"/>
        <w:numId w:val="2"/>
      </w:numPr>
      <w:spacing w:before="240" w:after="60"/>
      <w:outlineLvl w:val="1"/>
    </w:pPr>
    <w:rPr>
      <w:rFonts w:ascii="Helvetica" w:hAnsi="Helvetica"/>
      <w:b/>
      <w:i/>
      <w:sz w:val="28"/>
    </w:rPr>
  </w:style>
  <w:style w:type="paragraph" w:styleId="Titre3">
    <w:name w:val="heading 3"/>
    <w:basedOn w:val="Normal"/>
    <w:next w:val="Normal"/>
    <w:link w:val="Titre3Car"/>
    <w:uiPriority w:val="9"/>
    <w:unhideWhenUsed/>
    <w:qFormat/>
    <w:rsid w:val="00086361"/>
    <w:pPr>
      <w:keepNext/>
      <w:keepLines/>
      <w:numPr>
        <w:ilvl w:val="2"/>
        <w:numId w:val="2"/>
      </w:numPr>
      <w:spacing w:before="40"/>
      <w:outlineLvl w:val="2"/>
    </w:pPr>
    <w:rPr>
      <w:rFonts w:asciiTheme="majorHAnsi" w:eastAsiaTheme="majorEastAsia" w:hAnsiTheme="majorHAnsi" w:cstheme="majorBidi"/>
      <w:color w:val="1F3763" w:themeColor="accent1" w:themeShade="7F"/>
      <w:szCs w:val="24"/>
    </w:rPr>
  </w:style>
  <w:style w:type="paragraph" w:styleId="Titre4">
    <w:name w:val="heading 4"/>
    <w:basedOn w:val="Normal"/>
    <w:next w:val="Normal"/>
    <w:link w:val="Titre4Car"/>
    <w:uiPriority w:val="9"/>
    <w:semiHidden/>
    <w:unhideWhenUsed/>
    <w:qFormat/>
    <w:rsid w:val="00086361"/>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086361"/>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086361"/>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086361"/>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08636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86361"/>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SM-articles">
    <w:name w:val="ASM-articles"/>
    <w:basedOn w:val="Normal"/>
    <w:qFormat/>
    <w:rsid w:val="00C93E1D"/>
    <w:pPr>
      <w:spacing w:before="400"/>
    </w:pPr>
    <w:rPr>
      <w:rFonts w:ascii="Arial" w:hAnsi="Arial" w:cs="Arial"/>
      <w:b/>
      <w:color w:val="46907B"/>
      <w:sz w:val="26"/>
      <w:szCs w:val="26"/>
    </w:rPr>
  </w:style>
  <w:style w:type="paragraph" w:styleId="TM1">
    <w:name w:val="toc 1"/>
    <w:basedOn w:val="Normal"/>
    <w:next w:val="Normal"/>
    <w:autoRedefine/>
    <w:uiPriority w:val="39"/>
    <w:unhideWhenUsed/>
    <w:rsid w:val="008F03C4"/>
    <w:pPr>
      <w:spacing w:before="160" w:after="120"/>
    </w:pPr>
    <w:rPr>
      <w:rFonts w:ascii="Arial" w:hAnsi="Arial" w:cstheme="minorHAnsi"/>
      <w:b/>
      <w:bCs/>
      <w:caps/>
      <w:sz w:val="18"/>
    </w:rPr>
  </w:style>
  <w:style w:type="paragraph" w:styleId="TM2">
    <w:name w:val="toc 2"/>
    <w:basedOn w:val="Normal"/>
    <w:next w:val="Normal"/>
    <w:autoRedefine/>
    <w:uiPriority w:val="39"/>
    <w:unhideWhenUsed/>
    <w:rsid w:val="0037003C"/>
    <w:pPr>
      <w:spacing w:before="40"/>
    </w:pPr>
    <w:rPr>
      <w:rFonts w:ascii="Arial" w:hAnsi="Arial" w:cstheme="minorHAnsi"/>
      <w:smallCaps/>
      <w:sz w:val="18"/>
    </w:rPr>
  </w:style>
  <w:style w:type="paragraph" w:customStyle="1" w:styleId="02-ASM-titre1bleu">
    <w:name w:val="02-ASM-titre 1 bleu"/>
    <w:basedOn w:val="Normal"/>
    <w:qFormat/>
    <w:rsid w:val="0037003C"/>
    <w:pPr>
      <w:keepNext/>
      <w:numPr>
        <w:ilvl w:val="1"/>
        <w:numId w:val="1"/>
      </w:numPr>
      <w:spacing w:before="400" w:after="40"/>
      <w:jc w:val="both"/>
      <w:outlineLvl w:val="1"/>
    </w:pPr>
    <w:rPr>
      <w:rFonts w:ascii="Arial" w:hAnsi="Arial" w:cs="Arial"/>
      <w:b/>
      <w:color w:val="000099"/>
      <w:szCs w:val="24"/>
    </w:rPr>
  </w:style>
  <w:style w:type="paragraph" w:styleId="TM3">
    <w:name w:val="toc 3"/>
    <w:basedOn w:val="Normal"/>
    <w:next w:val="Normal"/>
    <w:autoRedefine/>
    <w:uiPriority w:val="39"/>
    <w:unhideWhenUsed/>
    <w:rsid w:val="0037003C"/>
    <w:pPr>
      <w:spacing w:after="40"/>
    </w:pPr>
    <w:rPr>
      <w:rFonts w:ascii="Arial" w:hAnsi="Arial" w:cstheme="minorHAnsi"/>
      <w:iCs/>
      <w:sz w:val="18"/>
    </w:rPr>
  </w:style>
  <w:style w:type="character" w:customStyle="1" w:styleId="Titre1Car">
    <w:name w:val="Titre 1 Car"/>
    <w:basedOn w:val="Policepardfaut"/>
    <w:link w:val="Titre1"/>
    <w:uiPriority w:val="9"/>
    <w:rsid w:val="00086361"/>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rsid w:val="00086361"/>
    <w:rPr>
      <w:rFonts w:ascii="Helvetica" w:eastAsia="Times" w:hAnsi="Helvetica" w:cs="Times New Roman"/>
      <w:b/>
      <w:i/>
      <w:sz w:val="28"/>
      <w:szCs w:val="20"/>
      <w:lang w:eastAsia="fr-FR"/>
    </w:rPr>
  </w:style>
  <w:style w:type="character" w:customStyle="1" w:styleId="Titre3Car">
    <w:name w:val="Titre 3 Car"/>
    <w:basedOn w:val="Policepardfaut"/>
    <w:link w:val="Titre3"/>
    <w:uiPriority w:val="9"/>
    <w:rsid w:val="00086361"/>
    <w:rPr>
      <w:rFonts w:asciiTheme="majorHAnsi" w:eastAsiaTheme="majorEastAsia" w:hAnsiTheme="majorHAnsi" w:cstheme="majorBidi"/>
      <w:color w:val="1F3763" w:themeColor="accent1" w:themeShade="7F"/>
      <w:sz w:val="24"/>
      <w:szCs w:val="24"/>
      <w:lang w:eastAsia="fr-FR"/>
    </w:rPr>
  </w:style>
  <w:style w:type="character" w:customStyle="1" w:styleId="Titre4Car">
    <w:name w:val="Titre 4 Car"/>
    <w:basedOn w:val="Policepardfaut"/>
    <w:link w:val="Titre4"/>
    <w:uiPriority w:val="9"/>
    <w:semiHidden/>
    <w:rsid w:val="00086361"/>
    <w:rPr>
      <w:rFonts w:asciiTheme="majorHAnsi" w:eastAsiaTheme="majorEastAsia" w:hAnsiTheme="majorHAnsi" w:cstheme="majorBidi"/>
      <w:i/>
      <w:iCs/>
      <w:color w:val="2F5496" w:themeColor="accent1" w:themeShade="BF"/>
      <w:sz w:val="24"/>
      <w:szCs w:val="20"/>
      <w:lang w:eastAsia="fr-FR"/>
    </w:rPr>
  </w:style>
  <w:style w:type="character" w:customStyle="1" w:styleId="Titre5Car">
    <w:name w:val="Titre 5 Car"/>
    <w:basedOn w:val="Policepardfaut"/>
    <w:link w:val="Titre5"/>
    <w:uiPriority w:val="9"/>
    <w:semiHidden/>
    <w:rsid w:val="00086361"/>
    <w:rPr>
      <w:rFonts w:asciiTheme="majorHAnsi" w:eastAsiaTheme="majorEastAsia" w:hAnsiTheme="majorHAnsi" w:cstheme="majorBidi"/>
      <w:color w:val="2F5496" w:themeColor="accent1" w:themeShade="BF"/>
      <w:sz w:val="24"/>
      <w:szCs w:val="20"/>
      <w:lang w:eastAsia="fr-FR"/>
    </w:rPr>
  </w:style>
  <w:style w:type="character" w:customStyle="1" w:styleId="Titre6Car">
    <w:name w:val="Titre 6 Car"/>
    <w:basedOn w:val="Policepardfaut"/>
    <w:link w:val="Titre6"/>
    <w:uiPriority w:val="9"/>
    <w:semiHidden/>
    <w:rsid w:val="00086361"/>
    <w:rPr>
      <w:rFonts w:asciiTheme="majorHAnsi" w:eastAsiaTheme="majorEastAsia" w:hAnsiTheme="majorHAnsi" w:cstheme="majorBidi"/>
      <w:color w:val="1F3763" w:themeColor="accent1" w:themeShade="7F"/>
      <w:sz w:val="24"/>
      <w:szCs w:val="20"/>
      <w:lang w:eastAsia="fr-FR"/>
    </w:rPr>
  </w:style>
  <w:style w:type="character" w:customStyle="1" w:styleId="Titre7Car">
    <w:name w:val="Titre 7 Car"/>
    <w:basedOn w:val="Policepardfaut"/>
    <w:link w:val="Titre7"/>
    <w:uiPriority w:val="9"/>
    <w:semiHidden/>
    <w:rsid w:val="00086361"/>
    <w:rPr>
      <w:rFonts w:asciiTheme="majorHAnsi" w:eastAsiaTheme="majorEastAsia" w:hAnsiTheme="majorHAnsi" w:cstheme="majorBidi"/>
      <w:i/>
      <w:iCs/>
      <w:color w:val="1F3763" w:themeColor="accent1" w:themeShade="7F"/>
      <w:sz w:val="24"/>
      <w:szCs w:val="20"/>
      <w:lang w:eastAsia="fr-FR"/>
    </w:rPr>
  </w:style>
  <w:style w:type="character" w:customStyle="1" w:styleId="Titre8Car">
    <w:name w:val="Titre 8 Car"/>
    <w:basedOn w:val="Policepardfaut"/>
    <w:link w:val="Titre8"/>
    <w:uiPriority w:val="9"/>
    <w:semiHidden/>
    <w:rsid w:val="00086361"/>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086361"/>
    <w:rPr>
      <w:rFonts w:asciiTheme="majorHAnsi" w:eastAsiaTheme="majorEastAsia" w:hAnsiTheme="majorHAnsi" w:cstheme="majorBidi"/>
      <w:i/>
      <w:iCs/>
      <w:color w:val="272727" w:themeColor="text1" w:themeTint="D8"/>
      <w:sz w:val="21"/>
      <w:szCs w:val="21"/>
      <w:lang w:eastAsia="fr-FR"/>
    </w:rPr>
  </w:style>
  <w:style w:type="paragraph" w:customStyle="1" w:styleId="western">
    <w:name w:val="western"/>
    <w:basedOn w:val="Normal"/>
    <w:rsid w:val="00086361"/>
    <w:pPr>
      <w:spacing w:before="100" w:beforeAutospacing="1" w:after="119"/>
      <w:jc w:val="both"/>
    </w:pPr>
    <w:rPr>
      <w:rFonts w:ascii="Calibri" w:eastAsia="Times New Roman" w:hAnsi="Calibri"/>
      <w:sz w:val="22"/>
      <w:szCs w:val="22"/>
    </w:rPr>
  </w:style>
  <w:style w:type="paragraph" w:styleId="En-tte">
    <w:name w:val="header"/>
    <w:basedOn w:val="Normal"/>
    <w:link w:val="En-tteCar"/>
    <w:unhideWhenUsed/>
    <w:rsid w:val="00086361"/>
    <w:pPr>
      <w:tabs>
        <w:tab w:val="center" w:pos="4536"/>
        <w:tab w:val="right" w:pos="9072"/>
      </w:tabs>
    </w:pPr>
  </w:style>
  <w:style w:type="character" w:customStyle="1" w:styleId="En-tteCar">
    <w:name w:val="En-tête Car"/>
    <w:basedOn w:val="Policepardfaut"/>
    <w:link w:val="En-tte"/>
    <w:rsid w:val="00086361"/>
    <w:rPr>
      <w:rFonts w:ascii="Times" w:eastAsia="Times" w:hAnsi="Times" w:cs="Times New Roman"/>
      <w:sz w:val="24"/>
      <w:szCs w:val="20"/>
      <w:lang w:eastAsia="fr-FR"/>
    </w:rPr>
  </w:style>
  <w:style w:type="paragraph" w:styleId="Pieddepage">
    <w:name w:val="footer"/>
    <w:basedOn w:val="Normal"/>
    <w:link w:val="PieddepageCar"/>
    <w:uiPriority w:val="99"/>
    <w:unhideWhenUsed/>
    <w:rsid w:val="00086361"/>
    <w:pPr>
      <w:tabs>
        <w:tab w:val="center" w:pos="4536"/>
        <w:tab w:val="right" w:pos="9072"/>
      </w:tabs>
    </w:pPr>
  </w:style>
  <w:style w:type="character" w:customStyle="1" w:styleId="PieddepageCar">
    <w:name w:val="Pied de page Car"/>
    <w:basedOn w:val="Policepardfaut"/>
    <w:link w:val="Pieddepage"/>
    <w:uiPriority w:val="99"/>
    <w:rsid w:val="00086361"/>
    <w:rPr>
      <w:rFonts w:ascii="Times" w:eastAsia="Times" w:hAnsi="Times" w:cs="Times New Roman"/>
      <w:sz w:val="24"/>
      <w:szCs w:val="20"/>
      <w:lang w:eastAsia="fr-FR"/>
    </w:rPr>
  </w:style>
  <w:style w:type="character" w:styleId="Numrodepage">
    <w:name w:val="page number"/>
    <w:basedOn w:val="Policepardfaut"/>
    <w:rsid w:val="00086361"/>
  </w:style>
  <w:style w:type="paragraph" w:customStyle="1" w:styleId="ASM-texte">
    <w:name w:val="ASM-texte"/>
    <w:basedOn w:val="Normal"/>
    <w:link w:val="ASM-texteCar"/>
    <w:qFormat/>
    <w:rsid w:val="00086361"/>
    <w:rPr>
      <w:rFonts w:ascii="Arial" w:hAnsi="Arial" w:cs="Arial"/>
      <w:sz w:val="22"/>
      <w:szCs w:val="24"/>
    </w:rPr>
  </w:style>
  <w:style w:type="character" w:customStyle="1" w:styleId="ASM-texteCar">
    <w:name w:val="ASM-texte Car"/>
    <w:basedOn w:val="Policepardfaut"/>
    <w:link w:val="ASM-texte"/>
    <w:rsid w:val="00086361"/>
    <w:rPr>
      <w:rFonts w:ascii="Arial" w:eastAsia="Times" w:hAnsi="Arial" w:cs="Arial"/>
      <w:szCs w:val="24"/>
      <w:lang w:eastAsia="fr-FR"/>
    </w:rPr>
  </w:style>
  <w:style w:type="paragraph" w:styleId="NormalWeb">
    <w:name w:val="Normal (Web)"/>
    <w:basedOn w:val="Normal"/>
    <w:uiPriority w:val="99"/>
    <w:unhideWhenUsed/>
    <w:rsid w:val="00086361"/>
    <w:pPr>
      <w:spacing w:before="100" w:beforeAutospacing="1" w:after="119"/>
      <w:jc w:val="both"/>
    </w:pPr>
    <w:rPr>
      <w:rFonts w:ascii="Times New Roman" w:eastAsia="Times New Roman" w:hAnsi="Times New Roman"/>
      <w:szCs w:val="24"/>
    </w:rPr>
  </w:style>
  <w:style w:type="paragraph" w:customStyle="1" w:styleId="ASM-paragraphe">
    <w:name w:val="ASM-paragraphe"/>
    <w:basedOn w:val="ASM-texte"/>
    <w:qFormat/>
    <w:rsid w:val="00086361"/>
    <w:pPr>
      <w:spacing w:before="100"/>
      <w:jc w:val="both"/>
    </w:pPr>
    <w:rPr>
      <w:color w:val="000000"/>
    </w:rPr>
  </w:style>
  <w:style w:type="paragraph" w:customStyle="1" w:styleId="01-ASM-articles">
    <w:name w:val="01-ASM-articles"/>
    <w:basedOn w:val="ASM-paragraphe"/>
    <w:qFormat/>
    <w:rsid w:val="00086361"/>
    <w:pPr>
      <w:keepNext/>
      <w:spacing w:before="400" w:after="100" w:afterAutospacing="1"/>
      <w:jc w:val="left"/>
      <w:outlineLvl w:val="0"/>
    </w:pPr>
    <w:rPr>
      <w:b/>
      <w:color w:val="815A4D"/>
      <w:sz w:val="26"/>
      <w:szCs w:val="26"/>
      <w:bdr w:val="single" w:sz="4" w:space="0" w:color="auto"/>
    </w:rPr>
  </w:style>
  <w:style w:type="paragraph" w:customStyle="1" w:styleId="02-ASM-titre1">
    <w:name w:val="02-ASM-titre 1"/>
    <w:basedOn w:val="ASM-paragraphe"/>
    <w:qFormat/>
    <w:rsid w:val="00086361"/>
    <w:pPr>
      <w:keepNext/>
      <w:spacing w:before="400" w:after="40"/>
      <w:ind w:left="405" w:hanging="405"/>
      <w:outlineLvl w:val="1"/>
    </w:pPr>
    <w:rPr>
      <w:b/>
      <w:color w:val="46907B"/>
    </w:rPr>
  </w:style>
  <w:style w:type="paragraph" w:styleId="Paragraphedeliste">
    <w:name w:val="List Paragraph"/>
    <w:basedOn w:val="Normal"/>
    <w:uiPriority w:val="34"/>
    <w:qFormat/>
    <w:rsid w:val="00086361"/>
    <w:pPr>
      <w:ind w:left="720"/>
      <w:contextualSpacing/>
    </w:pPr>
  </w:style>
  <w:style w:type="paragraph" w:customStyle="1" w:styleId="03-ASM-titre2">
    <w:name w:val="03-ASM-titre 2"/>
    <w:basedOn w:val="02-ASM-titre1"/>
    <w:qFormat/>
    <w:rsid w:val="00086361"/>
    <w:pPr>
      <w:keepLines/>
      <w:spacing w:before="300"/>
      <w:ind w:left="0" w:firstLine="0"/>
      <w:outlineLvl w:val="2"/>
    </w:pPr>
    <w:rPr>
      <w:color w:val="815A4D"/>
    </w:rPr>
  </w:style>
  <w:style w:type="paragraph" w:styleId="Sous-titre">
    <w:name w:val="Subtitle"/>
    <w:basedOn w:val="Normal"/>
    <w:next w:val="Normal"/>
    <w:link w:val="Sous-titreCar"/>
    <w:uiPriority w:val="11"/>
    <w:qFormat/>
    <w:rsid w:val="000863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086361"/>
    <w:rPr>
      <w:rFonts w:eastAsiaTheme="minorEastAsia"/>
      <w:color w:val="5A5A5A" w:themeColor="text1" w:themeTint="A5"/>
      <w:spacing w:val="15"/>
      <w:lang w:eastAsia="fr-FR"/>
    </w:rPr>
  </w:style>
  <w:style w:type="character" w:styleId="Lienhypertexte">
    <w:name w:val="Hyperlink"/>
    <w:basedOn w:val="Policepardfaut"/>
    <w:uiPriority w:val="99"/>
    <w:unhideWhenUsed/>
    <w:rsid w:val="00086361"/>
    <w:rPr>
      <w:color w:val="0000FF"/>
      <w:u w:val="single"/>
    </w:rPr>
  </w:style>
  <w:style w:type="table" w:styleId="Grilledutableau">
    <w:name w:val="Table Grid"/>
    <w:basedOn w:val="TableauNormal"/>
    <w:uiPriority w:val="39"/>
    <w:rsid w:val="00086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08636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detabledesmatires">
    <w:name w:val="TOC Heading"/>
    <w:basedOn w:val="Titre1"/>
    <w:next w:val="Normal"/>
    <w:uiPriority w:val="39"/>
    <w:unhideWhenUsed/>
    <w:qFormat/>
    <w:rsid w:val="00086361"/>
    <w:pPr>
      <w:numPr>
        <w:numId w:val="0"/>
      </w:numPr>
      <w:spacing w:line="259" w:lineRule="auto"/>
      <w:outlineLvl w:val="9"/>
    </w:pPr>
  </w:style>
  <w:style w:type="paragraph" w:styleId="TM4">
    <w:name w:val="toc 4"/>
    <w:basedOn w:val="Normal"/>
    <w:next w:val="Normal"/>
    <w:autoRedefine/>
    <w:uiPriority w:val="39"/>
    <w:unhideWhenUsed/>
    <w:rsid w:val="00086361"/>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086361"/>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086361"/>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086361"/>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086361"/>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086361"/>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086361"/>
    <w:rPr>
      <w:color w:val="605E5C"/>
      <w:shd w:val="clear" w:color="auto" w:fill="E1DFDD"/>
    </w:rPr>
  </w:style>
  <w:style w:type="paragraph" w:customStyle="1" w:styleId="Paragraphe">
    <w:name w:val="Paragraphe"/>
    <w:basedOn w:val="Normal"/>
    <w:qFormat/>
    <w:rsid w:val="00086361"/>
    <w:pPr>
      <w:suppressAutoHyphens/>
      <w:spacing w:before="120"/>
      <w:jc w:val="both"/>
      <w:textAlignment w:val="baseline"/>
    </w:pPr>
    <w:rPr>
      <w:rFonts w:ascii="Times New Roman" w:eastAsia="Times New Roman" w:hAnsi="Times New Roman"/>
      <w:kern w:val="2"/>
    </w:rPr>
  </w:style>
  <w:style w:type="character" w:customStyle="1" w:styleId="LienInternet">
    <w:name w:val="Lien Internet"/>
    <w:rsid w:val="00086361"/>
    <w:rPr>
      <w:color w:val="000080"/>
      <w:u w:val="single"/>
    </w:rPr>
  </w:style>
  <w:style w:type="paragraph" w:customStyle="1" w:styleId="fcase2metab">
    <w:name w:val="f_case_2èmetab"/>
    <w:basedOn w:val="Normal"/>
    <w:rsid w:val="00086361"/>
    <w:pPr>
      <w:tabs>
        <w:tab w:val="left" w:pos="426"/>
        <w:tab w:val="left" w:pos="851"/>
      </w:tabs>
      <w:suppressAutoHyphens/>
      <w:ind w:left="1134" w:hanging="1134"/>
      <w:jc w:val="both"/>
    </w:pPr>
    <w:rPr>
      <w:rFonts w:ascii="Univers" w:eastAsia="Times New Roman" w:hAnsi="Univers" w:cs="Univers"/>
      <w:sz w:val="20"/>
      <w:lang w:eastAsia="zh-CN"/>
    </w:rPr>
  </w:style>
  <w:style w:type="paragraph" w:customStyle="1" w:styleId="Paradouble">
    <w:name w:val="Para_double"/>
    <w:basedOn w:val="Paragraphe"/>
    <w:qFormat/>
    <w:rsid w:val="00086361"/>
    <w:pPr>
      <w:widowControl w:val="0"/>
      <w:suppressAutoHyphens w:val="0"/>
      <w:spacing w:after="240"/>
      <w:textAlignment w:val="auto"/>
    </w:pPr>
    <w:rPr>
      <w:rFonts w:eastAsia="Arial Unicode MS" w:cs="Tahoma"/>
      <w:szCs w:val="24"/>
    </w:rPr>
  </w:style>
  <w:style w:type="character" w:styleId="Appelnotedebasdep">
    <w:name w:val="footnote reference"/>
    <w:rsid w:val="00086361"/>
    <w:rPr>
      <w:vertAlign w:val="superscript"/>
    </w:rPr>
  </w:style>
  <w:style w:type="paragraph" w:customStyle="1" w:styleId="Footnote">
    <w:name w:val="Footnote"/>
    <w:basedOn w:val="Normal"/>
    <w:rsid w:val="00086361"/>
    <w:pPr>
      <w:suppressAutoHyphens/>
      <w:autoSpaceDN w:val="0"/>
      <w:textAlignment w:val="baseline"/>
    </w:pPr>
    <w:rPr>
      <w:rFonts w:ascii="Univers, Arial" w:eastAsia="Times New Roman" w:hAnsi="Univers, Arial" w:cs="Univers, Arial"/>
      <w:kern w:val="3"/>
      <w:sz w:val="20"/>
      <w:lang w:eastAsia="zh-CN"/>
    </w:rPr>
  </w:style>
  <w:style w:type="character" w:customStyle="1" w:styleId="FootnoteSymbol">
    <w:name w:val="Footnote Symbol"/>
    <w:rsid w:val="00086361"/>
    <w:rPr>
      <w:rFonts w:cs="Times New Roman"/>
      <w:position w:val="0"/>
      <w:vertAlign w:val="superscript"/>
    </w:rPr>
  </w:style>
  <w:style w:type="table" w:styleId="Tableausimple1">
    <w:name w:val="Plain Table 1"/>
    <w:basedOn w:val="TableauNormal"/>
    <w:uiPriority w:val="41"/>
    <w:rsid w:val="0008636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650633">
      <w:bodyDiv w:val="1"/>
      <w:marLeft w:val="0"/>
      <w:marRight w:val="0"/>
      <w:marTop w:val="0"/>
      <w:marBottom w:val="0"/>
      <w:divBdr>
        <w:top w:val="none" w:sz="0" w:space="0" w:color="auto"/>
        <w:left w:val="none" w:sz="0" w:space="0" w:color="auto"/>
        <w:bottom w:val="none" w:sz="0" w:space="0" w:color="auto"/>
        <w:right w:val="none" w:sz="0" w:space="0" w:color="auto"/>
      </w:divBdr>
    </w:div>
    <w:div w:id="753823859">
      <w:bodyDiv w:val="1"/>
      <w:marLeft w:val="0"/>
      <w:marRight w:val="0"/>
      <w:marTop w:val="0"/>
      <w:marBottom w:val="0"/>
      <w:divBdr>
        <w:top w:val="none" w:sz="0" w:space="0" w:color="auto"/>
        <w:left w:val="none" w:sz="0" w:space="0" w:color="auto"/>
        <w:bottom w:val="none" w:sz="0" w:space="0" w:color="auto"/>
        <w:right w:val="none" w:sz="0" w:space="0" w:color="auto"/>
      </w:divBdr>
    </w:div>
    <w:div w:id="1318680178">
      <w:bodyDiv w:val="1"/>
      <w:marLeft w:val="0"/>
      <w:marRight w:val="0"/>
      <w:marTop w:val="0"/>
      <w:marBottom w:val="0"/>
      <w:divBdr>
        <w:top w:val="none" w:sz="0" w:space="0" w:color="auto"/>
        <w:left w:val="none" w:sz="0" w:space="0" w:color="auto"/>
        <w:bottom w:val="none" w:sz="0" w:space="0" w:color="auto"/>
        <w:right w:val="none" w:sz="0" w:space="0" w:color="auto"/>
      </w:divBdr>
    </w:div>
    <w:div w:id="1431046240">
      <w:bodyDiv w:val="1"/>
      <w:marLeft w:val="0"/>
      <w:marRight w:val="0"/>
      <w:marTop w:val="0"/>
      <w:marBottom w:val="0"/>
      <w:divBdr>
        <w:top w:val="none" w:sz="0" w:space="0" w:color="auto"/>
        <w:left w:val="none" w:sz="0" w:space="0" w:color="auto"/>
        <w:bottom w:val="none" w:sz="0" w:space="0" w:color="auto"/>
        <w:right w:val="none" w:sz="0" w:space="0" w:color="auto"/>
      </w:divBdr>
    </w:div>
    <w:div w:id="1477262793">
      <w:bodyDiv w:val="1"/>
      <w:marLeft w:val="0"/>
      <w:marRight w:val="0"/>
      <w:marTop w:val="0"/>
      <w:marBottom w:val="0"/>
      <w:divBdr>
        <w:top w:val="none" w:sz="0" w:space="0" w:color="auto"/>
        <w:left w:val="none" w:sz="0" w:space="0" w:color="auto"/>
        <w:bottom w:val="none" w:sz="0" w:space="0" w:color="auto"/>
        <w:right w:val="none" w:sz="0" w:space="0" w:color="auto"/>
      </w:divBdr>
    </w:div>
    <w:div w:id="1602034036">
      <w:bodyDiv w:val="1"/>
      <w:marLeft w:val="0"/>
      <w:marRight w:val="0"/>
      <w:marTop w:val="0"/>
      <w:marBottom w:val="0"/>
      <w:divBdr>
        <w:top w:val="none" w:sz="0" w:space="0" w:color="auto"/>
        <w:left w:val="none" w:sz="0" w:space="0" w:color="auto"/>
        <w:bottom w:val="none" w:sz="0" w:space="0" w:color="auto"/>
        <w:right w:val="none" w:sz="0" w:space="0" w:color="auto"/>
      </w:divBdr>
    </w:div>
    <w:div w:id="1620526792">
      <w:bodyDiv w:val="1"/>
      <w:marLeft w:val="0"/>
      <w:marRight w:val="0"/>
      <w:marTop w:val="0"/>
      <w:marBottom w:val="0"/>
      <w:divBdr>
        <w:top w:val="none" w:sz="0" w:space="0" w:color="auto"/>
        <w:left w:val="none" w:sz="0" w:space="0" w:color="auto"/>
        <w:bottom w:val="none" w:sz="0" w:space="0" w:color="auto"/>
        <w:right w:val="none" w:sz="0" w:space="0" w:color="auto"/>
      </w:divBdr>
    </w:div>
    <w:div w:id="211413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356</TotalTime>
  <Pages>13</Pages>
  <Words>3016</Words>
  <Characters>16588</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19565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Mariac Anne-Sophie</dc:creator>
  <cp:keywords/>
  <dc:description/>
  <cp:lastModifiedBy>Anne-Sophie MARIAC</cp:lastModifiedBy>
  <cp:revision>29</cp:revision>
  <cp:lastPrinted>2023-11-17T07:51:00Z</cp:lastPrinted>
  <dcterms:created xsi:type="dcterms:W3CDTF">2023-09-11T07:03:00Z</dcterms:created>
  <dcterms:modified xsi:type="dcterms:W3CDTF">2025-04-08T09:02:00Z</dcterms:modified>
</cp:coreProperties>
</file>